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0A8CD" w14:textId="76F0F091" w:rsidR="00CD036E" w:rsidRPr="00427896" w:rsidRDefault="00530BC0" w:rsidP="00CD036E">
      <w:pPr>
        <w:rPr>
          <w:b/>
          <w:bCs/>
          <w:lang w:bidi="ar-EG"/>
        </w:rPr>
      </w:pPr>
      <w:bookmarkStart w:id="0" w:name="_GoBack"/>
      <w:bookmarkEnd w:id="0"/>
      <w:r w:rsidRPr="00427896">
        <w:rPr>
          <w:b/>
          <w:bCs/>
          <w:noProof/>
        </w:rPr>
        <w:drawing>
          <wp:anchor distT="0" distB="0" distL="114300" distR="114300" simplePos="0" relativeHeight="251658240" behindDoc="0" locked="0" layoutInCell="1" allowOverlap="1" wp14:anchorId="1F42828B" wp14:editId="363DD916">
            <wp:simplePos x="0" y="0"/>
            <wp:positionH relativeFrom="margin">
              <wp:posOffset>4559935</wp:posOffset>
            </wp:positionH>
            <wp:positionV relativeFrom="paragraph">
              <wp:posOffset>0</wp:posOffset>
            </wp:positionV>
            <wp:extent cx="1422400" cy="1110615"/>
            <wp:effectExtent l="0" t="0" r="6350" b="0"/>
            <wp:wrapSquare wrapText="bothSides"/>
            <wp:docPr id="4" name="Content Placeholder 3">
              <a:extLst xmlns:a="http://schemas.openxmlformats.org/drawingml/2006/main">
                <a:ext uri="{FF2B5EF4-FFF2-40B4-BE49-F238E27FC236}">
                  <a16:creationId xmlns:a16="http://schemas.microsoft.com/office/drawing/2014/main" id="{E47205B7-05B1-4323-3D97-45E8F7C2F5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E47205B7-05B1-4323-3D97-45E8F7C2F538}"/>
                        </a:ext>
                      </a:extLst>
                    </pic:cNvPr>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22400" cy="1110615"/>
                    </a:xfrm>
                    <a:prstGeom prst="rect">
                      <a:avLst/>
                    </a:prstGeom>
                  </pic:spPr>
                </pic:pic>
              </a:graphicData>
            </a:graphic>
            <wp14:sizeRelV relativeFrom="margin">
              <wp14:pctHeight>0</wp14:pctHeight>
            </wp14:sizeRelV>
          </wp:anchor>
        </w:drawing>
      </w:r>
    </w:p>
    <w:p w14:paraId="14554DAB" w14:textId="5CE9206B" w:rsidR="00CD036E" w:rsidRPr="00427896" w:rsidRDefault="00CD036E" w:rsidP="00CD036E">
      <w:pPr>
        <w:tabs>
          <w:tab w:val="left" w:pos="2880"/>
        </w:tabs>
        <w:rPr>
          <w:b/>
          <w:bCs/>
          <w:rtl/>
          <w:lang w:bidi="ar-EG"/>
        </w:rPr>
      </w:pPr>
      <w:r w:rsidRPr="00427896">
        <w:rPr>
          <w:b/>
          <w:bCs/>
          <w:lang w:bidi="ar-EG"/>
        </w:rPr>
        <w:tab/>
      </w:r>
    </w:p>
    <w:p w14:paraId="1BB7B829" w14:textId="71F56748" w:rsidR="00CD036E" w:rsidRPr="00427896" w:rsidRDefault="00CD036E" w:rsidP="00EC236B">
      <w:pPr>
        <w:rPr>
          <w:b/>
          <w:bCs/>
          <w:lang w:bidi="ar-EG"/>
        </w:rPr>
      </w:pPr>
      <w:r w:rsidRPr="00427896">
        <w:rPr>
          <w:b/>
          <w:bCs/>
          <w:rtl/>
          <w:lang w:bidi="ar-EG"/>
        </w:rPr>
        <w:br w:type="textWrapping" w:clear="all"/>
      </w:r>
    </w:p>
    <w:tbl>
      <w:tblPr>
        <w:tblStyle w:val="TableGrid"/>
        <w:tblpPr w:leftFromText="180" w:rightFromText="180" w:vertAnchor="text" w:horzAnchor="margin" w:tblpY="3"/>
        <w:tblW w:w="0" w:type="auto"/>
        <w:tblLook w:val="04A0" w:firstRow="1" w:lastRow="0" w:firstColumn="1" w:lastColumn="0" w:noHBand="0" w:noVBand="1"/>
      </w:tblPr>
      <w:tblGrid>
        <w:gridCol w:w="6345"/>
        <w:gridCol w:w="2925"/>
      </w:tblGrid>
      <w:tr w:rsidR="00AE7617" w:rsidRPr="00427896" w14:paraId="6EF16479" w14:textId="77777777" w:rsidTr="00AE7617">
        <w:trPr>
          <w:trHeight w:val="1359"/>
        </w:trPr>
        <w:tc>
          <w:tcPr>
            <w:tcW w:w="6345" w:type="dxa"/>
            <w:tcBorders>
              <w:top w:val="single" w:sz="36" w:space="0" w:color="auto"/>
              <w:left w:val="single" w:sz="36" w:space="0" w:color="auto"/>
              <w:bottom w:val="single" w:sz="36" w:space="0" w:color="auto"/>
              <w:right w:val="single" w:sz="36" w:space="0" w:color="auto"/>
            </w:tcBorders>
          </w:tcPr>
          <w:p w14:paraId="0AD48BCC" w14:textId="77777777" w:rsidR="00AE7617" w:rsidRDefault="00AE7617" w:rsidP="00AE7617">
            <w:pPr>
              <w:jc w:val="center"/>
              <w:rPr>
                <w:b/>
                <w:bCs/>
                <w:sz w:val="32"/>
                <w:szCs w:val="32"/>
                <w:rtl/>
                <w:lang w:bidi="ar-EG"/>
              </w:rPr>
            </w:pPr>
          </w:p>
          <w:p w14:paraId="1703C81C" w14:textId="77777777" w:rsidR="00AE7617" w:rsidRPr="00A7728C" w:rsidRDefault="00AE7617" w:rsidP="00AE7617">
            <w:pPr>
              <w:bidi/>
              <w:jc w:val="center"/>
              <w:rPr>
                <w:rFonts w:asciiTheme="majorBidi" w:hAnsiTheme="majorBidi" w:cstheme="majorBidi"/>
                <w:b/>
                <w:bCs/>
                <w:sz w:val="32"/>
                <w:szCs w:val="32"/>
                <w:lang w:bidi="ar-EG"/>
              </w:rPr>
            </w:pPr>
            <w:r w:rsidRPr="00A7728C">
              <w:rPr>
                <w:rFonts w:asciiTheme="majorBidi" w:hAnsiTheme="majorBidi" w:cstheme="majorBidi"/>
                <w:b/>
                <w:bCs/>
                <w:sz w:val="32"/>
                <w:szCs w:val="32"/>
                <w:rtl/>
              </w:rPr>
              <w:t xml:space="preserve">دور </w:t>
            </w:r>
            <w:r>
              <w:rPr>
                <w:rFonts w:asciiTheme="majorBidi" w:hAnsiTheme="majorBidi" w:cstheme="majorBidi" w:hint="cs"/>
                <w:b/>
                <w:bCs/>
                <w:sz w:val="32"/>
                <w:szCs w:val="32"/>
                <w:rtl/>
              </w:rPr>
              <w:t xml:space="preserve">التدريب والتأهيل </w:t>
            </w:r>
            <w:r w:rsidRPr="00A7728C">
              <w:rPr>
                <w:rFonts w:asciiTheme="majorBidi" w:hAnsiTheme="majorBidi" w:cstheme="majorBidi"/>
                <w:b/>
                <w:bCs/>
                <w:sz w:val="32"/>
                <w:szCs w:val="32"/>
                <w:rtl/>
              </w:rPr>
              <w:t>فى تعزيز مساهمة الشباب المصري فى تحقيق الهدف الثامن من أهداف التنمية المستدامة</w:t>
            </w:r>
          </w:p>
        </w:tc>
        <w:tc>
          <w:tcPr>
            <w:tcW w:w="2925" w:type="dxa"/>
            <w:tcBorders>
              <w:top w:val="single" w:sz="36" w:space="0" w:color="auto"/>
              <w:left w:val="single" w:sz="36" w:space="0" w:color="auto"/>
              <w:bottom w:val="single" w:sz="36" w:space="0" w:color="auto"/>
              <w:right w:val="single" w:sz="36" w:space="0" w:color="auto"/>
            </w:tcBorders>
          </w:tcPr>
          <w:p w14:paraId="07209A17" w14:textId="77777777" w:rsidR="00AE7617" w:rsidRDefault="00AE7617" w:rsidP="00AE7617">
            <w:pPr>
              <w:rPr>
                <w:b/>
                <w:bCs/>
                <w:sz w:val="32"/>
                <w:szCs w:val="32"/>
                <w:rtl/>
                <w:lang w:bidi="ar-EG"/>
              </w:rPr>
            </w:pPr>
          </w:p>
          <w:p w14:paraId="08C41583" w14:textId="77777777" w:rsidR="00AE7617" w:rsidRDefault="00AE7617" w:rsidP="00AE7617">
            <w:pPr>
              <w:jc w:val="center"/>
              <w:rPr>
                <w:b/>
                <w:bCs/>
                <w:sz w:val="32"/>
                <w:szCs w:val="32"/>
                <w:rtl/>
                <w:lang w:bidi="ar-EG"/>
              </w:rPr>
            </w:pPr>
            <w:r>
              <w:rPr>
                <w:rFonts w:hint="cs"/>
                <w:b/>
                <w:bCs/>
                <w:sz w:val="32"/>
                <w:szCs w:val="32"/>
                <w:rtl/>
                <w:lang w:bidi="ar-EG"/>
              </w:rPr>
              <w:t xml:space="preserve">عنوان المقترح البحثي </w:t>
            </w:r>
          </w:p>
          <w:p w14:paraId="6579FC0F" w14:textId="77777777" w:rsidR="00AE7617" w:rsidRDefault="00AE7617" w:rsidP="00AE7617">
            <w:pPr>
              <w:jc w:val="center"/>
              <w:rPr>
                <w:b/>
                <w:bCs/>
                <w:sz w:val="32"/>
                <w:szCs w:val="32"/>
                <w:rtl/>
                <w:lang w:bidi="ar-EG"/>
              </w:rPr>
            </w:pPr>
          </w:p>
          <w:p w14:paraId="13C7B181" w14:textId="77777777" w:rsidR="00AE7617" w:rsidRPr="00427896" w:rsidRDefault="00AE7617" w:rsidP="00AE7617">
            <w:pPr>
              <w:jc w:val="center"/>
              <w:rPr>
                <w:b/>
                <w:bCs/>
                <w:sz w:val="32"/>
                <w:szCs w:val="32"/>
                <w:lang w:bidi="ar-EG"/>
              </w:rPr>
            </w:pPr>
          </w:p>
        </w:tc>
      </w:tr>
      <w:tr w:rsidR="00AE7617" w:rsidRPr="00427896" w14:paraId="4EA0DA0A" w14:textId="77777777" w:rsidTr="00AE7617">
        <w:trPr>
          <w:trHeight w:val="1089"/>
        </w:trPr>
        <w:tc>
          <w:tcPr>
            <w:tcW w:w="6345" w:type="dxa"/>
            <w:tcBorders>
              <w:top w:val="single" w:sz="36" w:space="0" w:color="auto"/>
              <w:left w:val="single" w:sz="36" w:space="0" w:color="auto"/>
              <w:bottom w:val="single" w:sz="36" w:space="0" w:color="auto"/>
              <w:right w:val="single" w:sz="36" w:space="0" w:color="auto"/>
            </w:tcBorders>
          </w:tcPr>
          <w:p w14:paraId="3DA86227" w14:textId="77777777" w:rsidR="00AE7617" w:rsidRDefault="00AE7617" w:rsidP="00AE7617">
            <w:pPr>
              <w:jc w:val="center"/>
              <w:rPr>
                <w:b/>
                <w:bCs/>
                <w:sz w:val="32"/>
                <w:szCs w:val="32"/>
                <w:rtl/>
                <w:lang w:bidi="ar-EG"/>
              </w:rPr>
            </w:pPr>
          </w:p>
          <w:p w14:paraId="7FCA5718" w14:textId="77777777" w:rsidR="00AE7617" w:rsidRDefault="00AE7617" w:rsidP="00AE7617">
            <w:pPr>
              <w:bidi/>
              <w:jc w:val="center"/>
              <w:rPr>
                <w:b/>
                <w:bCs/>
                <w:sz w:val="32"/>
                <w:szCs w:val="32"/>
                <w:rtl/>
                <w:lang w:bidi="ar-EG"/>
              </w:rPr>
            </w:pPr>
            <w:r>
              <w:rPr>
                <w:rFonts w:hint="cs"/>
                <w:b/>
                <w:bCs/>
                <w:sz w:val="32"/>
                <w:szCs w:val="32"/>
                <w:rtl/>
                <w:lang w:bidi="ar-EG"/>
              </w:rPr>
              <w:t xml:space="preserve">السيد الاستاذ الدكتور / محمد المغربي </w:t>
            </w:r>
          </w:p>
          <w:p w14:paraId="107C2743" w14:textId="77777777" w:rsidR="00AE7617" w:rsidRDefault="00AE7617" w:rsidP="00AE7617">
            <w:pPr>
              <w:jc w:val="center"/>
              <w:rPr>
                <w:b/>
                <w:bCs/>
                <w:sz w:val="32"/>
                <w:szCs w:val="32"/>
                <w:rtl/>
                <w:lang w:bidi="ar-EG"/>
              </w:rPr>
            </w:pPr>
            <w:r>
              <w:rPr>
                <w:rFonts w:hint="cs"/>
                <w:b/>
                <w:bCs/>
                <w:sz w:val="32"/>
                <w:szCs w:val="32"/>
                <w:rtl/>
                <w:lang w:bidi="ar-EG"/>
              </w:rPr>
              <w:t xml:space="preserve">                                      </w:t>
            </w:r>
          </w:p>
          <w:p w14:paraId="05FAEC6A" w14:textId="77777777" w:rsidR="00AE7617" w:rsidRPr="00427896" w:rsidRDefault="00AE7617" w:rsidP="00AE7617">
            <w:pPr>
              <w:bidi/>
              <w:jc w:val="center"/>
              <w:rPr>
                <w:b/>
                <w:bCs/>
                <w:sz w:val="32"/>
                <w:szCs w:val="32"/>
                <w:lang w:bidi="ar-EG"/>
              </w:rPr>
            </w:pPr>
          </w:p>
        </w:tc>
        <w:tc>
          <w:tcPr>
            <w:tcW w:w="2925" w:type="dxa"/>
            <w:tcBorders>
              <w:top w:val="single" w:sz="36" w:space="0" w:color="auto"/>
              <w:left w:val="single" w:sz="36" w:space="0" w:color="auto"/>
              <w:bottom w:val="single" w:sz="36" w:space="0" w:color="auto"/>
              <w:right w:val="single" w:sz="36" w:space="0" w:color="000000" w:themeColor="text1"/>
            </w:tcBorders>
          </w:tcPr>
          <w:p w14:paraId="064C6565" w14:textId="77777777" w:rsidR="00AE7617" w:rsidRDefault="00AE7617" w:rsidP="00AE7617">
            <w:pPr>
              <w:tabs>
                <w:tab w:val="center" w:pos="1354"/>
                <w:tab w:val="left" w:pos="2076"/>
                <w:tab w:val="right" w:pos="2709"/>
              </w:tabs>
              <w:jc w:val="right"/>
              <w:rPr>
                <w:b/>
                <w:bCs/>
                <w:sz w:val="32"/>
                <w:szCs w:val="32"/>
                <w:rtl/>
                <w:lang w:bidi="ar-EG"/>
              </w:rPr>
            </w:pPr>
          </w:p>
          <w:p w14:paraId="3BDA80B9" w14:textId="77777777" w:rsidR="00AE7617" w:rsidRPr="00427896" w:rsidRDefault="00AE7617" w:rsidP="00AE7617">
            <w:pPr>
              <w:jc w:val="center"/>
              <w:rPr>
                <w:b/>
                <w:bCs/>
                <w:sz w:val="32"/>
                <w:szCs w:val="32"/>
                <w:lang w:bidi="ar-EG"/>
              </w:rPr>
            </w:pPr>
            <w:r>
              <w:rPr>
                <w:rFonts w:hint="cs"/>
                <w:b/>
                <w:bCs/>
                <w:sz w:val="32"/>
                <w:szCs w:val="32"/>
                <w:rtl/>
                <w:lang w:bidi="ar-EG"/>
              </w:rPr>
              <w:t>تحت اشراف</w:t>
            </w:r>
          </w:p>
          <w:p w14:paraId="4889196A" w14:textId="77777777" w:rsidR="00AE7617" w:rsidRPr="00427896" w:rsidRDefault="00AE7617" w:rsidP="00AE7617">
            <w:pPr>
              <w:jc w:val="center"/>
              <w:rPr>
                <w:b/>
                <w:bCs/>
                <w:sz w:val="32"/>
                <w:szCs w:val="32"/>
                <w:lang w:bidi="ar-EG"/>
              </w:rPr>
            </w:pPr>
          </w:p>
        </w:tc>
      </w:tr>
      <w:tr w:rsidR="00AE7617" w:rsidRPr="00427896" w14:paraId="7843DBDA" w14:textId="77777777" w:rsidTr="00AE7617">
        <w:trPr>
          <w:trHeight w:val="1089"/>
        </w:trPr>
        <w:tc>
          <w:tcPr>
            <w:tcW w:w="6345" w:type="dxa"/>
            <w:tcBorders>
              <w:top w:val="single" w:sz="36" w:space="0" w:color="auto"/>
              <w:left w:val="single" w:sz="36" w:space="0" w:color="auto"/>
              <w:bottom w:val="single" w:sz="36" w:space="0" w:color="auto"/>
              <w:right w:val="single" w:sz="36" w:space="0" w:color="auto"/>
            </w:tcBorders>
          </w:tcPr>
          <w:p w14:paraId="0BD98601" w14:textId="77777777" w:rsidR="00AE7617" w:rsidRPr="00FA3D51" w:rsidRDefault="00AE7617" w:rsidP="00AE7617">
            <w:pPr>
              <w:jc w:val="center"/>
              <w:rPr>
                <w:b/>
                <w:bCs/>
                <w:sz w:val="32"/>
                <w:szCs w:val="32"/>
                <w:lang w:bidi="ar-EG"/>
              </w:rPr>
            </w:pPr>
          </w:p>
          <w:p w14:paraId="32F69C12" w14:textId="77777777" w:rsidR="00AE7617" w:rsidRDefault="00AE7617" w:rsidP="00AE7617">
            <w:pPr>
              <w:jc w:val="center"/>
              <w:rPr>
                <w:b/>
                <w:bCs/>
                <w:sz w:val="32"/>
                <w:szCs w:val="32"/>
                <w:rtl/>
                <w:lang w:bidi="ar-EG"/>
              </w:rPr>
            </w:pPr>
            <w:r w:rsidRPr="00FA3D51">
              <w:rPr>
                <w:rFonts w:cs="Arial"/>
                <w:b/>
                <w:bCs/>
                <w:sz w:val="32"/>
                <w:szCs w:val="32"/>
                <w:rtl/>
                <w:lang w:bidi="ar-EG"/>
              </w:rPr>
              <w:t>أحمد عبد الصبور إسماعيل السيد</w:t>
            </w:r>
          </w:p>
        </w:tc>
        <w:tc>
          <w:tcPr>
            <w:tcW w:w="2925" w:type="dxa"/>
            <w:tcBorders>
              <w:top w:val="single" w:sz="36" w:space="0" w:color="auto"/>
              <w:left w:val="single" w:sz="36" w:space="0" w:color="auto"/>
              <w:bottom w:val="single" w:sz="36" w:space="0" w:color="000000" w:themeColor="text1"/>
              <w:right w:val="single" w:sz="36" w:space="0" w:color="000000" w:themeColor="text1"/>
            </w:tcBorders>
          </w:tcPr>
          <w:p w14:paraId="39CE31DC" w14:textId="77777777" w:rsidR="00AE7617" w:rsidRDefault="00AE7617" w:rsidP="00AE7617">
            <w:pPr>
              <w:tabs>
                <w:tab w:val="center" w:pos="1354"/>
                <w:tab w:val="left" w:pos="2076"/>
                <w:tab w:val="right" w:pos="2709"/>
              </w:tabs>
              <w:jc w:val="center"/>
              <w:rPr>
                <w:b/>
                <w:bCs/>
                <w:sz w:val="32"/>
                <w:szCs w:val="32"/>
                <w:rtl/>
                <w:lang w:bidi="ar-EG"/>
              </w:rPr>
            </w:pPr>
          </w:p>
          <w:p w14:paraId="365B9E2A" w14:textId="77777777" w:rsidR="00AE7617" w:rsidRDefault="00AE7617" w:rsidP="00AE7617">
            <w:pPr>
              <w:tabs>
                <w:tab w:val="center" w:pos="1354"/>
                <w:tab w:val="left" w:pos="2076"/>
                <w:tab w:val="right" w:pos="2709"/>
              </w:tabs>
              <w:jc w:val="center"/>
              <w:rPr>
                <w:rFonts w:cs="Arial"/>
                <w:b/>
                <w:bCs/>
                <w:sz w:val="32"/>
                <w:szCs w:val="32"/>
                <w:rtl/>
                <w:lang w:bidi="ar-EG"/>
              </w:rPr>
            </w:pPr>
            <w:r w:rsidRPr="00FA3D51">
              <w:rPr>
                <w:rFonts w:cs="Arial"/>
                <w:b/>
                <w:bCs/>
                <w:sz w:val="32"/>
                <w:szCs w:val="32"/>
                <w:rtl/>
                <w:lang w:bidi="ar-EG"/>
              </w:rPr>
              <w:t>إعداد</w:t>
            </w:r>
            <w:r>
              <w:rPr>
                <w:rFonts w:cs="Arial" w:hint="cs"/>
                <w:b/>
                <w:bCs/>
                <w:sz w:val="32"/>
                <w:szCs w:val="32"/>
                <w:rtl/>
                <w:lang w:bidi="ar-EG"/>
              </w:rPr>
              <w:t xml:space="preserve"> الطالب</w:t>
            </w:r>
          </w:p>
          <w:p w14:paraId="73CF718B" w14:textId="77777777" w:rsidR="00AE7617" w:rsidRDefault="00AE7617" w:rsidP="00AE7617">
            <w:pPr>
              <w:tabs>
                <w:tab w:val="center" w:pos="1354"/>
                <w:tab w:val="left" w:pos="2076"/>
                <w:tab w:val="right" w:pos="2709"/>
              </w:tabs>
              <w:jc w:val="center"/>
              <w:rPr>
                <w:b/>
                <w:bCs/>
                <w:sz w:val="32"/>
                <w:szCs w:val="32"/>
                <w:rtl/>
                <w:lang w:bidi="ar-EG"/>
              </w:rPr>
            </w:pPr>
          </w:p>
        </w:tc>
      </w:tr>
    </w:tbl>
    <w:p w14:paraId="709B115B" w14:textId="77777777" w:rsidR="00CD036E" w:rsidRDefault="00CD036E" w:rsidP="000E06D5">
      <w:pPr>
        <w:rPr>
          <w:rFonts w:asciiTheme="majorBidi" w:hAnsiTheme="majorBidi" w:cstheme="majorBidi"/>
          <w:b/>
          <w:bCs/>
          <w:sz w:val="32"/>
          <w:szCs w:val="32"/>
          <w:rtl/>
          <w:lang w:bidi="ar-EG"/>
        </w:rPr>
      </w:pPr>
    </w:p>
    <w:p w14:paraId="0F66560C" w14:textId="77777777" w:rsidR="00AE7617" w:rsidRPr="000E06D5" w:rsidRDefault="00AE7617" w:rsidP="000E06D5">
      <w:pPr>
        <w:rPr>
          <w:rFonts w:asciiTheme="majorBidi" w:hAnsiTheme="majorBidi" w:cstheme="majorBidi"/>
          <w:b/>
          <w:bCs/>
          <w:sz w:val="32"/>
          <w:szCs w:val="32"/>
          <w:rtl/>
          <w:lang w:bidi="ar-EG"/>
        </w:rPr>
      </w:pPr>
    </w:p>
    <w:p w14:paraId="0E7D6450" w14:textId="5E562BDC" w:rsidR="00AE7617" w:rsidRPr="000E06D5" w:rsidRDefault="00920C6A" w:rsidP="00AE7617">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لإ</w:t>
      </w:r>
      <w:r w:rsidR="000E06D5" w:rsidRPr="000E06D5">
        <w:rPr>
          <w:rFonts w:asciiTheme="majorBidi" w:hAnsiTheme="majorBidi" w:cstheme="majorBidi"/>
          <w:b/>
          <w:bCs/>
          <w:sz w:val="32"/>
          <w:szCs w:val="32"/>
          <w:rtl/>
          <w:lang w:bidi="ar-EG"/>
        </w:rPr>
        <w:t xml:space="preserve">ستكمال متطلبات </w:t>
      </w:r>
    </w:p>
    <w:p w14:paraId="51575E28" w14:textId="1FC40BAC" w:rsidR="00FE49AE" w:rsidRPr="000E06D5" w:rsidRDefault="000E06D5" w:rsidP="00FE49AE">
      <w:pPr>
        <w:jc w:val="center"/>
        <w:rPr>
          <w:rFonts w:asciiTheme="majorBidi" w:hAnsiTheme="majorBidi" w:cstheme="majorBidi"/>
          <w:b/>
          <w:bCs/>
          <w:sz w:val="32"/>
          <w:szCs w:val="32"/>
          <w:rtl/>
          <w:lang w:bidi="ar-EG"/>
        </w:rPr>
      </w:pPr>
      <w:r w:rsidRPr="000E06D5">
        <w:rPr>
          <w:rFonts w:asciiTheme="majorBidi" w:hAnsiTheme="majorBidi" w:cstheme="majorBidi"/>
          <w:b/>
          <w:bCs/>
          <w:sz w:val="32"/>
          <w:szCs w:val="32"/>
          <w:rtl/>
          <w:lang w:bidi="ar-EG"/>
        </w:rPr>
        <w:t>الحصول على الماجيستير المهني " التخطيط للتنمية المستدامة"</w:t>
      </w:r>
    </w:p>
    <w:p w14:paraId="4216D9BD" w14:textId="2269FA05" w:rsidR="00FC5E14" w:rsidRDefault="000E06D5" w:rsidP="00FE49AE">
      <w:pPr>
        <w:jc w:val="center"/>
        <w:rPr>
          <w:rFonts w:asciiTheme="majorBidi" w:hAnsiTheme="majorBidi" w:cstheme="majorBidi"/>
          <w:b/>
          <w:bCs/>
          <w:sz w:val="32"/>
          <w:szCs w:val="32"/>
          <w:lang w:bidi="ar-EG"/>
        </w:rPr>
      </w:pPr>
      <w:r w:rsidRPr="000E06D5">
        <w:rPr>
          <w:rFonts w:asciiTheme="majorBidi" w:hAnsiTheme="majorBidi" w:cstheme="majorBidi"/>
          <w:b/>
          <w:bCs/>
          <w:sz w:val="32"/>
          <w:szCs w:val="32"/>
          <w:rtl/>
          <w:lang w:bidi="ar-EG"/>
        </w:rPr>
        <w:t>القاهرة 202</w:t>
      </w:r>
      <w:r w:rsidR="005830C1">
        <w:rPr>
          <w:rFonts w:asciiTheme="majorBidi" w:hAnsiTheme="majorBidi" w:cstheme="majorBidi" w:hint="cs"/>
          <w:b/>
          <w:bCs/>
          <w:sz w:val="32"/>
          <w:szCs w:val="32"/>
          <w:rtl/>
          <w:lang w:bidi="ar-EG"/>
        </w:rPr>
        <w:t>6</w:t>
      </w:r>
    </w:p>
    <w:p w14:paraId="56B4CF31" w14:textId="77777777" w:rsidR="00FE49AE" w:rsidRDefault="00FE49AE" w:rsidP="00FE49AE">
      <w:pPr>
        <w:jc w:val="center"/>
        <w:rPr>
          <w:rFonts w:asciiTheme="majorBidi" w:hAnsiTheme="majorBidi" w:cstheme="majorBidi"/>
          <w:b/>
          <w:bCs/>
          <w:sz w:val="32"/>
          <w:szCs w:val="32"/>
          <w:rtl/>
          <w:lang w:bidi="ar-EG"/>
        </w:rPr>
      </w:pPr>
    </w:p>
    <w:p w14:paraId="740BE7EB" w14:textId="77777777" w:rsidR="00FE49AE" w:rsidRDefault="00FE49AE" w:rsidP="00FE49AE">
      <w:pPr>
        <w:jc w:val="center"/>
        <w:rPr>
          <w:rFonts w:asciiTheme="majorBidi" w:hAnsiTheme="majorBidi" w:cstheme="majorBidi"/>
          <w:b/>
          <w:bCs/>
          <w:sz w:val="32"/>
          <w:szCs w:val="32"/>
          <w:rtl/>
          <w:lang w:bidi="ar-EG"/>
        </w:rPr>
      </w:pPr>
    </w:p>
    <w:p w14:paraId="615E4E0C" w14:textId="77777777" w:rsidR="00FE49AE" w:rsidRDefault="00FE49AE" w:rsidP="00FE49AE">
      <w:pPr>
        <w:jc w:val="center"/>
        <w:rPr>
          <w:rFonts w:asciiTheme="majorBidi" w:hAnsiTheme="majorBidi" w:cstheme="majorBidi"/>
          <w:b/>
          <w:bCs/>
          <w:sz w:val="32"/>
          <w:szCs w:val="32"/>
          <w:lang w:bidi="ar-EG"/>
        </w:rPr>
      </w:pPr>
    </w:p>
    <w:p w14:paraId="49B8CE0D" w14:textId="77777777" w:rsidR="00232CCE" w:rsidRDefault="00232CCE" w:rsidP="00FE49AE">
      <w:pPr>
        <w:jc w:val="center"/>
        <w:rPr>
          <w:rFonts w:asciiTheme="majorBidi" w:hAnsiTheme="majorBidi" w:cstheme="majorBidi"/>
          <w:b/>
          <w:bCs/>
          <w:sz w:val="32"/>
          <w:szCs w:val="32"/>
          <w:rtl/>
          <w:lang w:bidi="ar-EG"/>
        </w:rPr>
      </w:pPr>
    </w:p>
    <w:p w14:paraId="72A2C31E" w14:textId="77777777" w:rsidR="004A6FB4" w:rsidRDefault="004A6FB4" w:rsidP="00A922BD">
      <w:pPr>
        <w:rPr>
          <w:rFonts w:asciiTheme="majorBidi" w:hAnsiTheme="majorBidi" w:cstheme="majorBidi"/>
          <w:b/>
          <w:bCs/>
          <w:sz w:val="32"/>
          <w:szCs w:val="32"/>
          <w:rtl/>
          <w:lang w:bidi="ar-EG"/>
        </w:rPr>
      </w:pPr>
    </w:p>
    <w:tbl>
      <w:tblPr>
        <w:tblStyle w:val="TableGrid"/>
        <w:tblpPr w:leftFromText="180" w:rightFromText="180" w:vertAnchor="page" w:horzAnchor="margin" w:tblpX="-635" w:tblpY="3211"/>
        <w:tblW w:w="10388" w:type="dxa"/>
        <w:tblLook w:val="04A0" w:firstRow="1" w:lastRow="0" w:firstColumn="1" w:lastColumn="0" w:noHBand="0" w:noVBand="1"/>
      </w:tblPr>
      <w:tblGrid>
        <w:gridCol w:w="715"/>
        <w:gridCol w:w="9673"/>
      </w:tblGrid>
      <w:tr w:rsidR="00C44B35" w14:paraId="310193E6" w14:textId="77777777" w:rsidTr="002B6F6F">
        <w:trPr>
          <w:trHeight w:val="1070"/>
        </w:trPr>
        <w:tc>
          <w:tcPr>
            <w:tcW w:w="715" w:type="dxa"/>
          </w:tcPr>
          <w:p w14:paraId="6FC270DE" w14:textId="77777777" w:rsidR="00C44B35" w:rsidRDefault="00C44B35" w:rsidP="002B6F6F">
            <w:pPr>
              <w:jc w:val="center"/>
              <w:rPr>
                <w:rFonts w:asciiTheme="majorBidi" w:hAnsiTheme="majorBidi" w:cstheme="majorBidi"/>
                <w:b/>
                <w:bCs/>
                <w:sz w:val="32"/>
                <w:szCs w:val="32"/>
                <w:lang w:bidi="ar-EG"/>
              </w:rPr>
            </w:pPr>
          </w:p>
        </w:tc>
        <w:tc>
          <w:tcPr>
            <w:tcW w:w="9673" w:type="dxa"/>
          </w:tcPr>
          <w:p w14:paraId="1170D755" w14:textId="14B32A9E" w:rsidR="0032723F" w:rsidRDefault="00C44B35"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القسم الاول : الإطار النظري</w:t>
            </w:r>
          </w:p>
        </w:tc>
      </w:tr>
      <w:tr w:rsidR="005830C1" w14:paraId="7A5991C0" w14:textId="77777777" w:rsidTr="002B6F6F">
        <w:trPr>
          <w:trHeight w:val="620"/>
        </w:trPr>
        <w:tc>
          <w:tcPr>
            <w:tcW w:w="10388" w:type="dxa"/>
            <w:gridSpan w:val="2"/>
          </w:tcPr>
          <w:p w14:paraId="32AB8D54" w14:textId="043E4BF0" w:rsidR="005830C1" w:rsidRPr="00A7728C" w:rsidRDefault="005830C1" w:rsidP="002B6F6F">
            <w:pPr>
              <w:bidi/>
              <w:jc w:val="center"/>
              <w:rPr>
                <w:rFonts w:asciiTheme="majorBidi" w:hAnsiTheme="majorBidi" w:cstheme="majorBidi"/>
                <w:b/>
                <w:bCs/>
                <w:sz w:val="32"/>
                <w:szCs w:val="32"/>
                <w:rtl/>
                <w:lang w:bidi="ar-EG"/>
              </w:rPr>
            </w:pPr>
            <w:r w:rsidRPr="005830C1">
              <w:rPr>
                <w:rFonts w:asciiTheme="majorBidi" w:hAnsiTheme="majorBidi" w:cs="Times New Roman"/>
                <w:b/>
                <w:bCs/>
                <w:sz w:val="32"/>
                <w:szCs w:val="32"/>
                <w:rtl/>
                <w:lang w:bidi="ar-EG"/>
              </w:rPr>
              <w:t>فهرس المحتويات</w:t>
            </w:r>
          </w:p>
        </w:tc>
      </w:tr>
      <w:tr w:rsidR="00C44B35" w14:paraId="1810C37F" w14:textId="77777777" w:rsidTr="002B6F6F">
        <w:trPr>
          <w:trHeight w:val="593"/>
        </w:trPr>
        <w:tc>
          <w:tcPr>
            <w:tcW w:w="715" w:type="dxa"/>
          </w:tcPr>
          <w:p w14:paraId="2493A4FD" w14:textId="4991E651" w:rsidR="00C44B35" w:rsidRDefault="00364F52" w:rsidP="002B6F6F">
            <w:pPr>
              <w:jc w:val="center"/>
              <w:rPr>
                <w:lang w:bidi="ar-EG"/>
              </w:rPr>
            </w:pPr>
            <w:r w:rsidRPr="00A01EC8">
              <w:rPr>
                <w:rFonts w:asciiTheme="majorBidi" w:hAnsiTheme="majorBidi" w:cstheme="majorBidi" w:hint="cs"/>
                <w:b/>
                <w:bCs/>
                <w:sz w:val="32"/>
                <w:szCs w:val="32"/>
                <w:rtl/>
                <w:lang w:bidi="ar-EG"/>
              </w:rPr>
              <w:t>3</w:t>
            </w:r>
          </w:p>
        </w:tc>
        <w:tc>
          <w:tcPr>
            <w:tcW w:w="9673" w:type="dxa"/>
          </w:tcPr>
          <w:p w14:paraId="4F2D4DDC" w14:textId="5A61A655" w:rsidR="00C44B35" w:rsidRPr="005830C1" w:rsidRDefault="00C44B35" w:rsidP="002B6F6F">
            <w:pPr>
              <w:bidi/>
              <w:rPr>
                <w:rFonts w:asciiTheme="majorBidi" w:hAnsiTheme="majorBidi" w:cstheme="majorBidi"/>
                <w:b/>
                <w:bCs/>
                <w:sz w:val="28"/>
                <w:szCs w:val="28"/>
                <w:lang w:bidi="ar-EG"/>
              </w:rPr>
            </w:pPr>
            <w:r w:rsidRPr="005830C1">
              <w:rPr>
                <w:rFonts w:asciiTheme="majorBidi" w:hAnsiTheme="majorBidi" w:cstheme="majorBidi"/>
                <w:b/>
                <w:bCs/>
                <w:sz w:val="28"/>
                <w:szCs w:val="28"/>
                <w:rtl/>
                <w:lang w:bidi="ar-EG"/>
              </w:rPr>
              <w:t xml:space="preserve">1-1 </w:t>
            </w:r>
            <w:r w:rsidR="002B6F6F">
              <w:rPr>
                <w:rFonts w:asciiTheme="majorBidi" w:hAnsiTheme="majorBidi" w:cstheme="majorBidi" w:hint="cs"/>
                <w:b/>
                <w:bCs/>
                <w:sz w:val="28"/>
                <w:szCs w:val="28"/>
                <w:rtl/>
                <w:lang w:bidi="ar-EG"/>
              </w:rPr>
              <w:t>تمهيد</w:t>
            </w:r>
          </w:p>
        </w:tc>
      </w:tr>
      <w:tr w:rsidR="00C44B35" w14:paraId="6FB825BD" w14:textId="77777777" w:rsidTr="002B6F6F">
        <w:trPr>
          <w:trHeight w:val="530"/>
        </w:trPr>
        <w:tc>
          <w:tcPr>
            <w:tcW w:w="715" w:type="dxa"/>
          </w:tcPr>
          <w:p w14:paraId="5628990E" w14:textId="58F84505"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4</w:t>
            </w:r>
          </w:p>
        </w:tc>
        <w:tc>
          <w:tcPr>
            <w:tcW w:w="9673" w:type="dxa"/>
          </w:tcPr>
          <w:p w14:paraId="6E849795" w14:textId="77777777" w:rsidR="00C44B35" w:rsidRPr="005830C1" w:rsidRDefault="00C44B35" w:rsidP="002B6F6F">
            <w:pPr>
              <w:bidi/>
              <w:rPr>
                <w:rFonts w:asciiTheme="majorBidi" w:hAnsiTheme="majorBidi" w:cstheme="majorBidi"/>
                <w:b/>
                <w:bCs/>
                <w:sz w:val="28"/>
                <w:szCs w:val="28"/>
                <w:lang w:bidi="ar-EG"/>
              </w:rPr>
            </w:pPr>
            <w:r w:rsidRPr="005830C1">
              <w:rPr>
                <w:rFonts w:asciiTheme="majorBidi" w:hAnsiTheme="majorBidi" w:cstheme="majorBidi"/>
                <w:b/>
                <w:bCs/>
                <w:sz w:val="28"/>
                <w:szCs w:val="28"/>
                <w:rtl/>
                <w:lang w:bidi="ar-EG"/>
              </w:rPr>
              <w:t>1-2 المشكله البحثيه</w:t>
            </w:r>
          </w:p>
        </w:tc>
      </w:tr>
      <w:tr w:rsidR="00C44B35" w14:paraId="30F0C012" w14:textId="77777777" w:rsidTr="002B6F6F">
        <w:trPr>
          <w:trHeight w:val="620"/>
        </w:trPr>
        <w:tc>
          <w:tcPr>
            <w:tcW w:w="715" w:type="dxa"/>
          </w:tcPr>
          <w:p w14:paraId="068CB22F" w14:textId="477CC914"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4</w:t>
            </w:r>
          </w:p>
        </w:tc>
        <w:tc>
          <w:tcPr>
            <w:tcW w:w="9673" w:type="dxa"/>
          </w:tcPr>
          <w:p w14:paraId="5E9C658D" w14:textId="77777777" w:rsidR="00C44B35" w:rsidRPr="005830C1" w:rsidRDefault="00C44B35" w:rsidP="002B6F6F">
            <w:pPr>
              <w:bidi/>
              <w:rPr>
                <w:rFonts w:asciiTheme="majorBidi" w:hAnsiTheme="majorBidi" w:cstheme="majorBidi"/>
                <w:b/>
                <w:bCs/>
                <w:sz w:val="28"/>
                <w:szCs w:val="28"/>
                <w:lang w:bidi="ar-EG"/>
              </w:rPr>
            </w:pPr>
            <w:r w:rsidRPr="005830C1">
              <w:rPr>
                <w:rFonts w:asciiTheme="majorBidi" w:hAnsiTheme="majorBidi" w:cstheme="majorBidi"/>
                <w:b/>
                <w:bCs/>
                <w:sz w:val="28"/>
                <w:szCs w:val="28"/>
                <w:rtl/>
                <w:lang w:bidi="ar-EG"/>
              </w:rPr>
              <w:t>1-3 الأهداف البحثيه</w:t>
            </w:r>
          </w:p>
        </w:tc>
      </w:tr>
      <w:tr w:rsidR="00C44B35" w14:paraId="5314BE0D" w14:textId="77777777" w:rsidTr="002B6F6F">
        <w:trPr>
          <w:trHeight w:val="530"/>
        </w:trPr>
        <w:tc>
          <w:tcPr>
            <w:tcW w:w="715" w:type="dxa"/>
          </w:tcPr>
          <w:p w14:paraId="1F0530F5" w14:textId="193ACC33"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5</w:t>
            </w:r>
          </w:p>
        </w:tc>
        <w:tc>
          <w:tcPr>
            <w:tcW w:w="9673" w:type="dxa"/>
          </w:tcPr>
          <w:p w14:paraId="2533E63F" w14:textId="77777777" w:rsidR="00C44B35" w:rsidRPr="005830C1" w:rsidRDefault="00C44B35" w:rsidP="002B6F6F">
            <w:pPr>
              <w:bidi/>
              <w:rPr>
                <w:rFonts w:asciiTheme="majorBidi" w:hAnsiTheme="majorBidi" w:cstheme="majorBidi"/>
                <w:b/>
                <w:bCs/>
                <w:sz w:val="28"/>
                <w:szCs w:val="28"/>
                <w:lang w:bidi="ar-EG"/>
              </w:rPr>
            </w:pPr>
            <w:r w:rsidRPr="005830C1">
              <w:rPr>
                <w:rFonts w:asciiTheme="majorBidi" w:hAnsiTheme="majorBidi" w:cstheme="majorBidi"/>
                <w:b/>
                <w:bCs/>
                <w:sz w:val="28"/>
                <w:szCs w:val="28"/>
                <w:rtl/>
                <w:lang w:bidi="ar-EG"/>
              </w:rPr>
              <w:t xml:space="preserve">1-4 أهمية البحث </w:t>
            </w:r>
          </w:p>
        </w:tc>
      </w:tr>
      <w:tr w:rsidR="00C44B35" w14:paraId="02153F0D" w14:textId="77777777" w:rsidTr="002B6F6F">
        <w:trPr>
          <w:trHeight w:val="620"/>
        </w:trPr>
        <w:tc>
          <w:tcPr>
            <w:tcW w:w="715" w:type="dxa"/>
          </w:tcPr>
          <w:p w14:paraId="5DCBD748" w14:textId="7FB88263"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5</w:t>
            </w:r>
          </w:p>
        </w:tc>
        <w:tc>
          <w:tcPr>
            <w:tcW w:w="9673" w:type="dxa"/>
          </w:tcPr>
          <w:p w14:paraId="700EC7D6" w14:textId="77777777" w:rsidR="00C44B35" w:rsidRPr="005830C1" w:rsidRDefault="00C44B35" w:rsidP="002B6F6F">
            <w:pPr>
              <w:bidi/>
              <w:rPr>
                <w:rFonts w:asciiTheme="majorBidi" w:hAnsiTheme="majorBidi" w:cstheme="majorBidi"/>
                <w:b/>
                <w:bCs/>
                <w:sz w:val="28"/>
                <w:szCs w:val="28"/>
                <w:lang w:bidi="ar-EG"/>
              </w:rPr>
            </w:pPr>
            <w:r w:rsidRPr="005830C1">
              <w:rPr>
                <w:rFonts w:asciiTheme="majorBidi" w:hAnsiTheme="majorBidi" w:cstheme="majorBidi"/>
                <w:b/>
                <w:bCs/>
                <w:sz w:val="28"/>
                <w:szCs w:val="28"/>
                <w:rtl/>
                <w:lang w:bidi="ar-EG"/>
              </w:rPr>
              <w:t>1-5 التساؤلات البحثيه</w:t>
            </w:r>
          </w:p>
        </w:tc>
      </w:tr>
      <w:tr w:rsidR="00C44B35" w14:paraId="60BA326A" w14:textId="77777777" w:rsidTr="002B6F6F">
        <w:trPr>
          <w:trHeight w:val="530"/>
        </w:trPr>
        <w:tc>
          <w:tcPr>
            <w:tcW w:w="715" w:type="dxa"/>
          </w:tcPr>
          <w:p w14:paraId="04209531" w14:textId="646F0334"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5</w:t>
            </w:r>
          </w:p>
        </w:tc>
        <w:tc>
          <w:tcPr>
            <w:tcW w:w="9673" w:type="dxa"/>
          </w:tcPr>
          <w:p w14:paraId="71082682" w14:textId="77777777" w:rsidR="00C44B35" w:rsidRPr="005830C1" w:rsidRDefault="00C44B35" w:rsidP="002B6F6F">
            <w:pPr>
              <w:bidi/>
              <w:rPr>
                <w:rFonts w:asciiTheme="majorBidi" w:hAnsiTheme="majorBidi" w:cstheme="majorBidi"/>
                <w:b/>
                <w:bCs/>
                <w:sz w:val="28"/>
                <w:szCs w:val="28"/>
                <w:rtl/>
                <w:lang w:bidi="ar-EG"/>
              </w:rPr>
            </w:pPr>
            <w:r w:rsidRPr="005830C1">
              <w:rPr>
                <w:rFonts w:asciiTheme="majorBidi" w:hAnsiTheme="majorBidi" w:cstheme="majorBidi"/>
                <w:b/>
                <w:bCs/>
                <w:sz w:val="28"/>
                <w:szCs w:val="28"/>
                <w:rtl/>
                <w:lang w:bidi="ar-EG"/>
              </w:rPr>
              <w:t>1-6 المنهج البحثي</w:t>
            </w:r>
          </w:p>
        </w:tc>
      </w:tr>
      <w:tr w:rsidR="00C44B35" w14:paraId="5F1D4E8B" w14:textId="77777777" w:rsidTr="002B6F6F">
        <w:trPr>
          <w:trHeight w:val="620"/>
        </w:trPr>
        <w:tc>
          <w:tcPr>
            <w:tcW w:w="715" w:type="dxa"/>
          </w:tcPr>
          <w:p w14:paraId="622CFE79" w14:textId="11DAC9D2"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5</w:t>
            </w:r>
          </w:p>
        </w:tc>
        <w:tc>
          <w:tcPr>
            <w:tcW w:w="9673" w:type="dxa"/>
          </w:tcPr>
          <w:p w14:paraId="732B4C5C" w14:textId="77777777" w:rsidR="00C44B35" w:rsidRPr="005830C1" w:rsidRDefault="00C44B35" w:rsidP="002B6F6F">
            <w:pPr>
              <w:bidi/>
              <w:rPr>
                <w:rFonts w:asciiTheme="majorBidi" w:hAnsiTheme="majorBidi" w:cstheme="majorBidi"/>
                <w:b/>
                <w:bCs/>
                <w:sz w:val="28"/>
                <w:szCs w:val="28"/>
                <w:rtl/>
                <w:lang w:bidi="ar-EG"/>
              </w:rPr>
            </w:pPr>
            <w:r w:rsidRPr="005830C1">
              <w:rPr>
                <w:rFonts w:asciiTheme="majorBidi" w:hAnsiTheme="majorBidi" w:cstheme="majorBidi"/>
                <w:b/>
                <w:bCs/>
                <w:sz w:val="28"/>
                <w:szCs w:val="28"/>
                <w:rtl/>
                <w:lang w:bidi="ar-EG"/>
              </w:rPr>
              <w:t>1-7 حدود البحث</w:t>
            </w:r>
          </w:p>
        </w:tc>
      </w:tr>
      <w:tr w:rsidR="00C44B35" w14:paraId="627B232A" w14:textId="77777777" w:rsidTr="002B6F6F">
        <w:trPr>
          <w:trHeight w:val="710"/>
        </w:trPr>
        <w:tc>
          <w:tcPr>
            <w:tcW w:w="715" w:type="dxa"/>
          </w:tcPr>
          <w:p w14:paraId="025B24B5" w14:textId="117D2E4C"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6</w:t>
            </w:r>
          </w:p>
        </w:tc>
        <w:tc>
          <w:tcPr>
            <w:tcW w:w="9673" w:type="dxa"/>
          </w:tcPr>
          <w:p w14:paraId="7D9BF10B" w14:textId="77777777" w:rsidR="00C44B35" w:rsidRPr="005830C1" w:rsidRDefault="00C44B35" w:rsidP="002B6F6F">
            <w:pPr>
              <w:bidi/>
              <w:rPr>
                <w:rFonts w:asciiTheme="majorBidi" w:hAnsiTheme="majorBidi" w:cstheme="majorBidi"/>
                <w:b/>
                <w:bCs/>
                <w:sz w:val="28"/>
                <w:szCs w:val="28"/>
                <w:rtl/>
                <w:lang w:bidi="ar-EG"/>
              </w:rPr>
            </w:pPr>
            <w:r w:rsidRPr="005830C1">
              <w:rPr>
                <w:rFonts w:asciiTheme="majorBidi" w:hAnsiTheme="majorBidi" w:cstheme="majorBidi"/>
                <w:b/>
                <w:bCs/>
                <w:sz w:val="28"/>
                <w:szCs w:val="28"/>
                <w:rtl/>
                <w:lang w:bidi="ar-EG"/>
              </w:rPr>
              <w:t xml:space="preserve">1-8 مصادر البيانات </w:t>
            </w:r>
          </w:p>
        </w:tc>
      </w:tr>
      <w:tr w:rsidR="00C44B35" w14:paraId="164404A4" w14:textId="77777777" w:rsidTr="002B6F6F">
        <w:trPr>
          <w:trHeight w:val="710"/>
        </w:trPr>
        <w:tc>
          <w:tcPr>
            <w:tcW w:w="715" w:type="dxa"/>
          </w:tcPr>
          <w:p w14:paraId="2900EFE1" w14:textId="706DF8BC"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7</w:t>
            </w:r>
          </w:p>
        </w:tc>
        <w:tc>
          <w:tcPr>
            <w:tcW w:w="9673" w:type="dxa"/>
          </w:tcPr>
          <w:p w14:paraId="23FF5A9D" w14:textId="77777777" w:rsidR="00C44B35" w:rsidRPr="005830C1" w:rsidRDefault="00C44B35" w:rsidP="002B6F6F">
            <w:pPr>
              <w:bidi/>
              <w:rPr>
                <w:rFonts w:asciiTheme="majorBidi" w:hAnsiTheme="majorBidi" w:cstheme="majorBidi"/>
                <w:b/>
                <w:bCs/>
                <w:sz w:val="28"/>
                <w:szCs w:val="28"/>
                <w:rtl/>
                <w:lang w:bidi="ar-EG"/>
              </w:rPr>
            </w:pPr>
            <w:r w:rsidRPr="005830C1">
              <w:rPr>
                <w:rFonts w:asciiTheme="majorBidi" w:hAnsiTheme="majorBidi" w:cstheme="majorBidi"/>
                <w:b/>
                <w:bCs/>
                <w:sz w:val="28"/>
                <w:szCs w:val="28"/>
                <w:rtl/>
                <w:lang w:bidi="ar-EG"/>
              </w:rPr>
              <w:t>1-9 المفاهيم البحثيه</w:t>
            </w:r>
          </w:p>
        </w:tc>
      </w:tr>
      <w:tr w:rsidR="00C44B35" w14:paraId="103D1374" w14:textId="77777777" w:rsidTr="002B6F6F">
        <w:trPr>
          <w:trHeight w:val="890"/>
        </w:trPr>
        <w:tc>
          <w:tcPr>
            <w:tcW w:w="715" w:type="dxa"/>
          </w:tcPr>
          <w:p w14:paraId="4A72C59E" w14:textId="45EC379D" w:rsidR="00C44B35" w:rsidRDefault="009E2654" w:rsidP="002B6F6F">
            <w:pPr>
              <w:jc w:val="center"/>
              <w:rPr>
                <w:rFonts w:asciiTheme="majorBidi" w:hAnsiTheme="majorBidi" w:cstheme="majorBidi"/>
                <w:b/>
                <w:bCs/>
                <w:sz w:val="32"/>
                <w:szCs w:val="32"/>
                <w:lang w:bidi="ar-EG"/>
              </w:rPr>
            </w:pPr>
            <w:r>
              <w:rPr>
                <w:rFonts w:asciiTheme="majorBidi" w:hAnsiTheme="majorBidi" w:cstheme="majorBidi" w:hint="cs"/>
                <w:b/>
                <w:bCs/>
                <w:sz w:val="32"/>
                <w:szCs w:val="32"/>
                <w:rtl/>
                <w:lang w:bidi="ar-EG"/>
              </w:rPr>
              <w:t>8</w:t>
            </w:r>
          </w:p>
        </w:tc>
        <w:tc>
          <w:tcPr>
            <w:tcW w:w="9673" w:type="dxa"/>
          </w:tcPr>
          <w:p w14:paraId="30142786" w14:textId="77777777" w:rsidR="00C44B35" w:rsidRPr="005830C1" w:rsidRDefault="00C44B35" w:rsidP="002B6F6F">
            <w:pPr>
              <w:bidi/>
              <w:rPr>
                <w:rFonts w:asciiTheme="majorBidi" w:hAnsiTheme="majorBidi" w:cstheme="majorBidi"/>
                <w:b/>
                <w:bCs/>
                <w:sz w:val="28"/>
                <w:szCs w:val="28"/>
                <w:rtl/>
                <w:lang w:bidi="ar-EG"/>
              </w:rPr>
            </w:pPr>
            <w:r w:rsidRPr="005830C1">
              <w:rPr>
                <w:rFonts w:asciiTheme="majorBidi" w:hAnsiTheme="majorBidi" w:cstheme="majorBidi"/>
                <w:b/>
                <w:bCs/>
                <w:sz w:val="28"/>
                <w:szCs w:val="28"/>
                <w:rtl/>
                <w:lang w:bidi="ar-EG"/>
              </w:rPr>
              <w:t>1-10 الدراسات السابقه</w:t>
            </w:r>
          </w:p>
        </w:tc>
      </w:tr>
      <w:tr w:rsidR="00544FFB" w14:paraId="59D70567" w14:textId="77777777" w:rsidTr="002B6F6F">
        <w:trPr>
          <w:trHeight w:val="800"/>
        </w:trPr>
        <w:tc>
          <w:tcPr>
            <w:tcW w:w="715" w:type="dxa"/>
          </w:tcPr>
          <w:p w14:paraId="655F5EAC" w14:textId="77777777" w:rsidR="00544FFB" w:rsidRDefault="00544FFB" w:rsidP="002B6F6F">
            <w:pPr>
              <w:jc w:val="center"/>
              <w:rPr>
                <w:rFonts w:asciiTheme="majorBidi" w:hAnsiTheme="majorBidi" w:cstheme="majorBidi"/>
                <w:b/>
                <w:bCs/>
                <w:sz w:val="32"/>
                <w:szCs w:val="32"/>
                <w:rtl/>
                <w:lang w:bidi="ar-EG"/>
              </w:rPr>
            </w:pPr>
          </w:p>
        </w:tc>
        <w:tc>
          <w:tcPr>
            <w:tcW w:w="9673" w:type="dxa"/>
          </w:tcPr>
          <w:p w14:paraId="16BFDEE7" w14:textId="721D4AAB" w:rsidR="00544FFB" w:rsidRPr="005830C1" w:rsidRDefault="00544FFB" w:rsidP="002B6F6F">
            <w:pPr>
              <w:bidi/>
              <w:rPr>
                <w:rFonts w:asciiTheme="majorBidi" w:hAnsiTheme="majorBidi" w:cstheme="majorBidi"/>
                <w:b/>
                <w:bCs/>
                <w:sz w:val="28"/>
                <w:szCs w:val="28"/>
                <w:rtl/>
                <w:lang w:bidi="ar-EG"/>
              </w:rPr>
            </w:pPr>
            <w:r w:rsidRPr="005830C1">
              <w:rPr>
                <w:rFonts w:asciiTheme="majorBidi" w:hAnsiTheme="majorBidi" w:cstheme="majorBidi" w:hint="cs"/>
                <w:b/>
                <w:bCs/>
                <w:sz w:val="28"/>
                <w:szCs w:val="28"/>
                <w:rtl/>
                <w:lang w:bidi="ar-EG"/>
              </w:rPr>
              <w:t xml:space="preserve">1-2 </w:t>
            </w:r>
            <w:r w:rsidR="005830C1" w:rsidRPr="005830C1">
              <w:rPr>
                <w:rFonts w:asciiTheme="majorBidi" w:hAnsiTheme="majorBidi" w:cstheme="majorBidi" w:hint="cs"/>
                <w:b/>
                <w:bCs/>
                <w:sz w:val="28"/>
                <w:szCs w:val="28"/>
                <w:rtl/>
                <w:lang w:bidi="ar-EG"/>
              </w:rPr>
              <w:t xml:space="preserve">مقدمة </w:t>
            </w:r>
            <w:r w:rsidRPr="005830C1">
              <w:rPr>
                <w:rFonts w:asciiTheme="majorBidi" w:hAnsiTheme="majorBidi" w:cstheme="majorBidi" w:hint="cs"/>
                <w:b/>
                <w:bCs/>
                <w:sz w:val="28"/>
                <w:szCs w:val="28"/>
                <w:rtl/>
                <w:lang w:bidi="ar-EG"/>
              </w:rPr>
              <w:t xml:space="preserve"> الفصل الثاني </w:t>
            </w:r>
          </w:p>
        </w:tc>
      </w:tr>
      <w:tr w:rsidR="00544FFB" w14:paraId="4344E4AA" w14:textId="77777777" w:rsidTr="002B6F6F">
        <w:trPr>
          <w:trHeight w:val="467"/>
        </w:trPr>
        <w:tc>
          <w:tcPr>
            <w:tcW w:w="715" w:type="dxa"/>
          </w:tcPr>
          <w:p w14:paraId="5CD1C683" w14:textId="52E7760A" w:rsidR="00544FFB" w:rsidRDefault="00544FFB"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15</w:t>
            </w:r>
          </w:p>
        </w:tc>
        <w:tc>
          <w:tcPr>
            <w:tcW w:w="9673" w:type="dxa"/>
          </w:tcPr>
          <w:p w14:paraId="76B97185" w14:textId="72C2979E" w:rsidR="00544FFB" w:rsidRPr="005830C1" w:rsidRDefault="00544FFB" w:rsidP="002B6F6F">
            <w:pPr>
              <w:bidi/>
              <w:rPr>
                <w:rFonts w:asciiTheme="majorBidi" w:hAnsiTheme="majorBidi" w:cstheme="majorBidi"/>
                <w:b/>
                <w:bCs/>
                <w:sz w:val="28"/>
                <w:szCs w:val="28"/>
                <w:rtl/>
                <w:lang w:bidi="ar-EG"/>
              </w:rPr>
            </w:pPr>
            <w:r w:rsidRPr="005830C1">
              <w:rPr>
                <w:rFonts w:asciiTheme="majorBidi" w:hAnsiTheme="majorBidi" w:cstheme="majorBidi" w:hint="cs"/>
                <w:b/>
                <w:bCs/>
                <w:sz w:val="28"/>
                <w:szCs w:val="28"/>
                <w:rtl/>
                <w:lang w:bidi="ar-EG"/>
              </w:rPr>
              <w:t xml:space="preserve">2-2 </w:t>
            </w:r>
            <w:r w:rsidRPr="005830C1">
              <w:rPr>
                <w:sz w:val="28"/>
                <w:szCs w:val="28"/>
                <w:rtl/>
              </w:rPr>
              <w:t xml:space="preserve"> </w:t>
            </w:r>
            <w:r w:rsidRPr="005830C1">
              <w:rPr>
                <w:rFonts w:asciiTheme="majorBidi" w:hAnsiTheme="majorBidi" w:cs="Times New Roman"/>
                <w:b/>
                <w:bCs/>
                <w:sz w:val="28"/>
                <w:szCs w:val="28"/>
                <w:rtl/>
                <w:lang w:bidi="ar-EG"/>
              </w:rPr>
              <w:t>نظريات التدريب وتنمية الموارد البشرية</w:t>
            </w:r>
          </w:p>
        </w:tc>
      </w:tr>
      <w:tr w:rsidR="00544FFB" w14:paraId="46229200" w14:textId="77777777" w:rsidTr="002B6F6F">
        <w:trPr>
          <w:trHeight w:val="530"/>
        </w:trPr>
        <w:tc>
          <w:tcPr>
            <w:tcW w:w="715" w:type="dxa"/>
          </w:tcPr>
          <w:p w14:paraId="31AE9F80" w14:textId="16DB5D8F" w:rsidR="00544FFB" w:rsidRDefault="00544FFB"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18</w:t>
            </w:r>
          </w:p>
        </w:tc>
        <w:tc>
          <w:tcPr>
            <w:tcW w:w="9673" w:type="dxa"/>
          </w:tcPr>
          <w:p w14:paraId="74CB04FC" w14:textId="00D78B5A" w:rsidR="00544FFB" w:rsidRPr="005830C1" w:rsidRDefault="00544FFB" w:rsidP="002B6F6F">
            <w:pPr>
              <w:bidi/>
              <w:rPr>
                <w:rFonts w:asciiTheme="majorBidi" w:hAnsiTheme="majorBidi" w:cstheme="majorBidi"/>
                <w:b/>
                <w:bCs/>
                <w:sz w:val="28"/>
                <w:szCs w:val="28"/>
                <w:lang w:bidi="ar-EG"/>
              </w:rPr>
            </w:pPr>
            <w:r w:rsidRPr="005830C1">
              <w:rPr>
                <w:rFonts w:asciiTheme="majorBidi" w:hAnsiTheme="majorBidi" w:cstheme="majorBidi" w:hint="cs"/>
                <w:b/>
                <w:bCs/>
                <w:sz w:val="28"/>
                <w:szCs w:val="28"/>
                <w:rtl/>
                <w:lang w:bidi="ar-EG"/>
              </w:rPr>
              <w:t xml:space="preserve">3-2 </w:t>
            </w:r>
            <w:r w:rsidRPr="005830C1">
              <w:rPr>
                <w:rFonts w:asciiTheme="majorBidi" w:hAnsiTheme="majorBidi" w:cstheme="majorBidi"/>
                <w:b/>
                <w:bCs/>
                <w:sz w:val="28"/>
                <w:szCs w:val="28"/>
                <w:rtl/>
              </w:rPr>
              <w:t>البعد المعرفي للتدريب</w:t>
            </w:r>
            <w:r w:rsidRPr="005830C1">
              <w:rPr>
                <w:rFonts w:asciiTheme="majorBidi" w:hAnsiTheme="majorBidi" w:cstheme="majorBidi"/>
                <w:b/>
                <w:bCs/>
                <w:sz w:val="28"/>
                <w:szCs w:val="28"/>
                <w:lang w:bidi="ar-EG"/>
              </w:rPr>
              <w:t xml:space="preserve"> (Cognitive Dimension)</w:t>
            </w:r>
          </w:p>
          <w:p w14:paraId="1329D023" w14:textId="2B8B35A7" w:rsidR="00544FFB" w:rsidRPr="005830C1" w:rsidRDefault="00544FFB" w:rsidP="002B6F6F">
            <w:pPr>
              <w:bidi/>
              <w:rPr>
                <w:rFonts w:asciiTheme="majorBidi" w:hAnsiTheme="majorBidi" w:cstheme="majorBidi"/>
                <w:b/>
                <w:bCs/>
                <w:sz w:val="28"/>
                <w:szCs w:val="28"/>
                <w:rtl/>
                <w:lang w:bidi="ar-EG"/>
              </w:rPr>
            </w:pPr>
          </w:p>
        </w:tc>
      </w:tr>
      <w:tr w:rsidR="00544FFB" w14:paraId="7A67E8E9" w14:textId="77777777" w:rsidTr="002B6F6F">
        <w:trPr>
          <w:trHeight w:val="710"/>
        </w:trPr>
        <w:tc>
          <w:tcPr>
            <w:tcW w:w="715" w:type="dxa"/>
          </w:tcPr>
          <w:p w14:paraId="12E678E5" w14:textId="00331EB4" w:rsidR="00544FFB" w:rsidRDefault="00B65EC8"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20</w:t>
            </w:r>
          </w:p>
        </w:tc>
        <w:tc>
          <w:tcPr>
            <w:tcW w:w="9673" w:type="dxa"/>
          </w:tcPr>
          <w:p w14:paraId="2EB8963A" w14:textId="41D8E98E" w:rsidR="00544FFB" w:rsidRPr="005830C1" w:rsidRDefault="00544FFB" w:rsidP="002B6F6F">
            <w:pPr>
              <w:bidi/>
              <w:rPr>
                <w:rFonts w:asciiTheme="majorBidi" w:hAnsiTheme="majorBidi" w:cstheme="majorBidi"/>
                <w:b/>
                <w:bCs/>
                <w:sz w:val="28"/>
                <w:szCs w:val="28"/>
                <w:rtl/>
                <w:lang w:bidi="ar-EG"/>
              </w:rPr>
            </w:pPr>
            <w:r w:rsidRPr="005830C1">
              <w:rPr>
                <w:rFonts w:asciiTheme="majorBidi" w:hAnsiTheme="majorBidi" w:cs="Times New Roman" w:hint="cs"/>
                <w:b/>
                <w:bCs/>
                <w:sz w:val="28"/>
                <w:szCs w:val="28"/>
                <w:rtl/>
                <w:lang w:bidi="ar-EG"/>
              </w:rPr>
              <w:t xml:space="preserve">4-2 </w:t>
            </w:r>
            <w:r w:rsidRPr="005830C1">
              <w:rPr>
                <w:rFonts w:asciiTheme="majorBidi" w:hAnsiTheme="majorBidi" w:cs="Times New Roman"/>
                <w:b/>
                <w:bCs/>
                <w:sz w:val="28"/>
                <w:szCs w:val="28"/>
                <w:rtl/>
                <w:lang w:bidi="ar-EG"/>
              </w:rPr>
              <w:t>البعد السلوكي للتدريب (</w:t>
            </w:r>
            <w:r w:rsidRPr="005830C1">
              <w:rPr>
                <w:rFonts w:asciiTheme="majorBidi" w:hAnsiTheme="majorBidi" w:cstheme="majorBidi"/>
                <w:b/>
                <w:bCs/>
                <w:sz w:val="28"/>
                <w:szCs w:val="28"/>
                <w:lang w:bidi="ar-EG"/>
              </w:rPr>
              <w:t>Behavioral Dimension</w:t>
            </w:r>
            <w:r w:rsidRPr="005830C1">
              <w:rPr>
                <w:rFonts w:asciiTheme="majorBidi" w:hAnsiTheme="majorBidi" w:cs="Times New Roman"/>
                <w:b/>
                <w:bCs/>
                <w:sz w:val="28"/>
                <w:szCs w:val="28"/>
                <w:rtl/>
                <w:lang w:bidi="ar-EG"/>
              </w:rPr>
              <w:t>)</w:t>
            </w:r>
          </w:p>
        </w:tc>
      </w:tr>
      <w:tr w:rsidR="00544FFB" w14:paraId="7C9671C0" w14:textId="77777777" w:rsidTr="002B6F6F">
        <w:trPr>
          <w:trHeight w:val="593"/>
        </w:trPr>
        <w:tc>
          <w:tcPr>
            <w:tcW w:w="715" w:type="dxa"/>
          </w:tcPr>
          <w:p w14:paraId="44EF8984" w14:textId="46AF1896" w:rsidR="00544FFB" w:rsidRDefault="00B65EC8"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lastRenderedPageBreak/>
              <w:t>21</w:t>
            </w:r>
          </w:p>
        </w:tc>
        <w:tc>
          <w:tcPr>
            <w:tcW w:w="9673" w:type="dxa"/>
          </w:tcPr>
          <w:p w14:paraId="347B631F" w14:textId="57B15883" w:rsidR="0032723F" w:rsidRPr="0032723F" w:rsidRDefault="00B65EC8" w:rsidP="002B6F6F">
            <w:pPr>
              <w:bidi/>
              <w:rPr>
                <w:rFonts w:asciiTheme="majorBidi" w:hAnsiTheme="majorBidi" w:cs="Times New Roman"/>
                <w:b/>
                <w:bCs/>
                <w:sz w:val="28"/>
                <w:szCs w:val="28"/>
                <w:rtl/>
                <w:lang w:bidi="ar-EG"/>
              </w:rPr>
            </w:pPr>
            <w:r w:rsidRPr="005830C1">
              <w:rPr>
                <w:rFonts w:asciiTheme="majorBidi" w:hAnsiTheme="majorBidi" w:cs="Times New Roman"/>
                <w:b/>
                <w:bCs/>
                <w:sz w:val="28"/>
                <w:szCs w:val="28"/>
                <w:rtl/>
                <w:lang w:bidi="ar-EG"/>
              </w:rPr>
              <w:t>5-2 التدريب والتأهيل والهدف الثامن من أهداف التنمية المستدامة</w:t>
            </w:r>
          </w:p>
        </w:tc>
      </w:tr>
      <w:tr w:rsidR="00544FFB" w14:paraId="2BE33A81" w14:textId="77777777" w:rsidTr="002B6F6F">
        <w:trPr>
          <w:trHeight w:val="1073"/>
        </w:trPr>
        <w:tc>
          <w:tcPr>
            <w:tcW w:w="715" w:type="dxa"/>
          </w:tcPr>
          <w:p w14:paraId="2185AE5A" w14:textId="3F2A2898" w:rsidR="00544FFB" w:rsidRDefault="00B65EC8" w:rsidP="002B6F6F">
            <w:pP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24</w:t>
            </w:r>
          </w:p>
        </w:tc>
        <w:tc>
          <w:tcPr>
            <w:tcW w:w="9673" w:type="dxa"/>
          </w:tcPr>
          <w:p w14:paraId="207E6486" w14:textId="20DDB5C1" w:rsidR="00544FFB" w:rsidRPr="005830C1" w:rsidRDefault="00B65EC8" w:rsidP="002B6F6F">
            <w:pPr>
              <w:bidi/>
              <w:rPr>
                <w:rFonts w:asciiTheme="majorBidi" w:hAnsiTheme="majorBidi" w:cstheme="majorBidi"/>
                <w:b/>
                <w:bCs/>
                <w:sz w:val="28"/>
                <w:szCs w:val="28"/>
                <w:rtl/>
                <w:lang w:bidi="ar-EG"/>
              </w:rPr>
            </w:pPr>
            <w:r w:rsidRPr="005830C1">
              <w:rPr>
                <w:rFonts w:asciiTheme="majorBidi" w:hAnsiTheme="majorBidi" w:cs="Times New Roman"/>
                <w:b/>
                <w:bCs/>
                <w:sz w:val="28"/>
                <w:szCs w:val="28"/>
                <w:rtl/>
                <w:lang w:bidi="ar-EG"/>
              </w:rPr>
              <w:t>6-2 تدريب وتأهيل الشباب وتحقيق العمل اللائق مقاربة نظرية في إطار الهدف الثامن من أهداف التنمية المستدامة</w:t>
            </w:r>
          </w:p>
        </w:tc>
      </w:tr>
      <w:tr w:rsidR="00B65EC8" w14:paraId="460D4C6B" w14:textId="77777777" w:rsidTr="002B6F6F">
        <w:trPr>
          <w:trHeight w:val="620"/>
        </w:trPr>
        <w:tc>
          <w:tcPr>
            <w:tcW w:w="715" w:type="dxa"/>
          </w:tcPr>
          <w:p w14:paraId="0084E373" w14:textId="4D1ACA12" w:rsidR="00B65EC8" w:rsidRDefault="002B6F6F"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32</w:t>
            </w:r>
          </w:p>
        </w:tc>
        <w:tc>
          <w:tcPr>
            <w:tcW w:w="9673" w:type="dxa"/>
          </w:tcPr>
          <w:p w14:paraId="05165D7E" w14:textId="4F62E395" w:rsidR="00B65EC8" w:rsidRPr="005830C1" w:rsidRDefault="00B65EC8" w:rsidP="002B6F6F">
            <w:pPr>
              <w:bidi/>
              <w:rPr>
                <w:rFonts w:asciiTheme="majorBidi" w:hAnsiTheme="majorBidi" w:cs="Times New Roman"/>
                <w:b/>
                <w:bCs/>
                <w:sz w:val="28"/>
                <w:szCs w:val="28"/>
                <w:rtl/>
                <w:lang w:bidi="ar-EG"/>
              </w:rPr>
            </w:pPr>
            <w:r w:rsidRPr="005830C1">
              <w:rPr>
                <w:rFonts w:asciiTheme="majorBidi" w:hAnsiTheme="majorBidi" w:cs="Times New Roman" w:hint="cs"/>
                <w:b/>
                <w:bCs/>
                <w:sz w:val="28"/>
                <w:szCs w:val="28"/>
                <w:rtl/>
                <w:lang w:bidi="ar-EG"/>
              </w:rPr>
              <w:t xml:space="preserve">1-3 مقدمة الفصل الثالث </w:t>
            </w:r>
          </w:p>
        </w:tc>
      </w:tr>
      <w:tr w:rsidR="00B65EC8" w14:paraId="1C7833D6" w14:textId="77777777" w:rsidTr="002B6F6F">
        <w:trPr>
          <w:trHeight w:val="620"/>
        </w:trPr>
        <w:tc>
          <w:tcPr>
            <w:tcW w:w="715" w:type="dxa"/>
          </w:tcPr>
          <w:p w14:paraId="5588AF06" w14:textId="472F3FD7" w:rsidR="00B65EC8" w:rsidRDefault="002B6F6F"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34</w:t>
            </w:r>
          </w:p>
        </w:tc>
        <w:tc>
          <w:tcPr>
            <w:tcW w:w="9673" w:type="dxa"/>
          </w:tcPr>
          <w:p w14:paraId="77AF55B7" w14:textId="59328002" w:rsidR="00B65EC8" w:rsidRPr="005830C1" w:rsidRDefault="005830C1" w:rsidP="002B6F6F">
            <w:pPr>
              <w:bidi/>
              <w:rPr>
                <w:rFonts w:asciiTheme="majorBidi" w:hAnsiTheme="majorBidi" w:cs="Times New Roman"/>
                <w:b/>
                <w:bCs/>
                <w:sz w:val="28"/>
                <w:szCs w:val="28"/>
                <w:rtl/>
                <w:lang w:bidi="ar-EG"/>
              </w:rPr>
            </w:pPr>
            <w:r w:rsidRPr="005830C1">
              <w:rPr>
                <w:rFonts w:asciiTheme="majorBidi" w:hAnsiTheme="majorBidi" w:cs="Times New Roman"/>
                <w:b/>
                <w:bCs/>
                <w:sz w:val="28"/>
                <w:szCs w:val="28"/>
                <w:rtl/>
                <w:lang w:bidi="ar-EG"/>
              </w:rPr>
              <w:t>2-3 الإطار العام لمنظومة التدريب والتأهيل في مصر</w:t>
            </w:r>
          </w:p>
        </w:tc>
      </w:tr>
      <w:tr w:rsidR="00B65EC8" w14:paraId="492BE808" w14:textId="77777777" w:rsidTr="002B6F6F">
        <w:trPr>
          <w:trHeight w:val="620"/>
        </w:trPr>
        <w:tc>
          <w:tcPr>
            <w:tcW w:w="715" w:type="dxa"/>
          </w:tcPr>
          <w:p w14:paraId="072935D9" w14:textId="70980642" w:rsidR="00B65EC8" w:rsidRDefault="002B6F6F"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36</w:t>
            </w:r>
          </w:p>
        </w:tc>
        <w:tc>
          <w:tcPr>
            <w:tcW w:w="9673" w:type="dxa"/>
          </w:tcPr>
          <w:p w14:paraId="530385AC" w14:textId="6ED988EB" w:rsidR="00B65EC8" w:rsidRPr="005830C1" w:rsidRDefault="005830C1" w:rsidP="002B6F6F">
            <w:pPr>
              <w:bidi/>
              <w:rPr>
                <w:rFonts w:asciiTheme="majorBidi" w:hAnsiTheme="majorBidi" w:cs="Times New Roman"/>
                <w:b/>
                <w:bCs/>
                <w:sz w:val="28"/>
                <w:szCs w:val="28"/>
                <w:lang w:bidi="ar-EG"/>
              </w:rPr>
            </w:pPr>
            <w:r w:rsidRPr="005830C1">
              <w:rPr>
                <w:rFonts w:asciiTheme="majorBidi" w:hAnsiTheme="majorBidi" w:cs="Times New Roman"/>
                <w:b/>
                <w:bCs/>
                <w:sz w:val="28"/>
                <w:szCs w:val="28"/>
                <w:rtl/>
                <w:lang w:bidi="ar-EG"/>
              </w:rPr>
              <w:t xml:space="preserve">3-3 </w:t>
            </w:r>
            <w:r w:rsidR="002B6F6F">
              <w:rPr>
                <w:rFonts w:asciiTheme="majorBidi" w:hAnsiTheme="majorBidi" w:cs="Times New Roman" w:hint="cs"/>
                <w:b/>
                <w:bCs/>
                <w:sz w:val="28"/>
                <w:szCs w:val="28"/>
                <w:rtl/>
                <w:lang w:bidi="ar-EG"/>
              </w:rPr>
              <w:t xml:space="preserve">دور الاكاديميه الوطنية لتدريب وتأهيل الشباب </w:t>
            </w:r>
            <w:r w:rsidR="002B6F6F">
              <w:rPr>
                <w:rFonts w:asciiTheme="majorBidi" w:hAnsiTheme="majorBidi" w:cs="Times New Roman"/>
                <w:b/>
                <w:bCs/>
                <w:sz w:val="28"/>
                <w:szCs w:val="28"/>
                <w:lang w:bidi="ar-EG"/>
              </w:rPr>
              <w:t>NTA</w:t>
            </w:r>
          </w:p>
        </w:tc>
      </w:tr>
      <w:tr w:rsidR="00B65EC8" w14:paraId="6824EA72" w14:textId="77777777" w:rsidTr="002B6F6F">
        <w:trPr>
          <w:trHeight w:val="530"/>
        </w:trPr>
        <w:tc>
          <w:tcPr>
            <w:tcW w:w="715" w:type="dxa"/>
          </w:tcPr>
          <w:p w14:paraId="4B03F114" w14:textId="0B4439F5" w:rsidR="00B65EC8" w:rsidRDefault="005830C1"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3</w:t>
            </w:r>
            <w:r w:rsidR="002B6F6F">
              <w:rPr>
                <w:rFonts w:asciiTheme="majorBidi" w:hAnsiTheme="majorBidi" w:cstheme="majorBidi" w:hint="cs"/>
                <w:b/>
                <w:bCs/>
                <w:sz w:val="32"/>
                <w:szCs w:val="32"/>
                <w:rtl/>
                <w:lang w:bidi="ar-EG"/>
              </w:rPr>
              <w:t>9</w:t>
            </w:r>
          </w:p>
        </w:tc>
        <w:tc>
          <w:tcPr>
            <w:tcW w:w="9673" w:type="dxa"/>
          </w:tcPr>
          <w:p w14:paraId="714466B4" w14:textId="4EFBCC5D" w:rsidR="00B65EC8" w:rsidRPr="005830C1" w:rsidRDefault="002B6F6F" w:rsidP="002B6F6F">
            <w:pPr>
              <w:bidi/>
              <w:rPr>
                <w:rFonts w:asciiTheme="majorBidi" w:hAnsiTheme="majorBidi" w:cs="Times New Roman"/>
                <w:b/>
                <w:bCs/>
                <w:sz w:val="28"/>
                <w:szCs w:val="28"/>
                <w:rtl/>
                <w:lang w:bidi="ar-EG"/>
              </w:rPr>
            </w:pPr>
            <w:r>
              <w:rPr>
                <w:rFonts w:asciiTheme="majorBidi" w:hAnsiTheme="majorBidi" w:cs="Times New Roman"/>
                <w:b/>
                <w:bCs/>
                <w:sz w:val="28"/>
                <w:szCs w:val="28"/>
                <w:lang w:bidi="ar-EG"/>
              </w:rPr>
              <w:t xml:space="preserve">3-4 </w:t>
            </w:r>
            <w:r>
              <w:rPr>
                <w:rFonts w:asciiTheme="majorBidi" w:hAnsiTheme="majorBidi" w:cs="Times New Roman" w:hint="cs"/>
                <w:b/>
                <w:bCs/>
                <w:sz w:val="28"/>
                <w:szCs w:val="28"/>
                <w:rtl/>
                <w:lang w:bidi="ar-EG"/>
              </w:rPr>
              <w:t xml:space="preserve"> تحليل فجوة المهارات  في سوق العمل في مصر</w:t>
            </w:r>
          </w:p>
        </w:tc>
      </w:tr>
      <w:tr w:rsidR="00B65EC8" w14:paraId="20F28BA2" w14:textId="77777777" w:rsidTr="002B6F6F">
        <w:trPr>
          <w:trHeight w:val="890"/>
        </w:trPr>
        <w:tc>
          <w:tcPr>
            <w:tcW w:w="715" w:type="dxa"/>
          </w:tcPr>
          <w:p w14:paraId="08B416A1" w14:textId="1E1B8352" w:rsidR="00B65EC8" w:rsidRDefault="005830C1"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42</w:t>
            </w:r>
          </w:p>
        </w:tc>
        <w:tc>
          <w:tcPr>
            <w:tcW w:w="9673" w:type="dxa"/>
          </w:tcPr>
          <w:p w14:paraId="7FD4C766" w14:textId="64DDD76A" w:rsidR="00B65EC8" w:rsidRPr="005830C1" w:rsidRDefault="005830C1" w:rsidP="002B6F6F">
            <w:pPr>
              <w:bidi/>
              <w:rPr>
                <w:rFonts w:asciiTheme="majorBidi" w:hAnsiTheme="majorBidi" w:cs="Times New Roman"/>
                <w:b/>
                <w:bCs/>
                <w:sz w:val="28"/>
                <w:szCs w:val="28"/>
                <w:rtl/>
                <w:lang w:bidi="ar-EG"/>
              </w:rPr>
            </w:pPr>
            <w:r w:rsidRPr="005830C1">
              <w:rPr>
                <w:rFonts w:asciiTheme="majorBidi" w:hAnsiTheme="majorBidi" w:cs="Times New Roman"/>
                <w:b/>
                <w:bCs/>
                <w:sz w:val="28"/>
                <w:szCs w:val="28"/>
                <w:rtl/>
                <w:lang w:bidi="ar-EG"/>
              </w:rPr>
              <w:t>5-3 متطلبات تطوير منظومة تدريب وتأهيل الشباب في مصر في ضوء الحد من فجوة المهارات وتحقيق الهدف الثامن للتنمية المستدامة</w:t>
            </w:r>
          </w:p>
        </w:tc>
      </w:tr>
      <w:tr w:rsidR="005830C1" w14:paraId="774E45C7" w14:textId="77777777" w:rsidTr="002B6F6F">
        <w:trPr>
          <w:trHeight w:val="530"/>
        </w:trPr>
        <w:tc>
          <w:tcPr>
            <w:tcW w:w="715" w:type="dxa"/>
          </w:tcPr>
          <w:p w14:paraId="27640AC4" w14:textId="59B45371" w:rsidR="005830C1" w:rsidRDefault="005830C1"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45</w:t>
            </w:r>
          </w:p>
        </w:tc>
        <w:tc>
          <w:tcPr>
            <w:tcW w:w="9673" w:type="dxa"/>
          </w:tcPr>
          <w:p w14:paraId="43FDB67A" w14:textId="1C385420" w:rsidR="005830C1" w:rsidRPr="005830C1" w:rsidRDefault="005830C1" w:rsidP="002B6F6F">
            <w:pPr>
              <w:bidi/>
              <w:rPr>
                <w:rFonts w:asciiTheme="majorBidi" w:hAnsiTheme="majorBidi" w:cs="Times New Roman"/>
                <w:b/>
                <w:bCs/>
                <w:sz w:val="28"/>
                <w:szCs w:val="28"/>
                <w:rtl/>
                <w:lang w:bidi="ar-EG"/>
              </w:rPr>
            </w:pPr>
            <w:r w:rsidRPr="005830C1">
              <w:rPr>
                <w:rFonts w:asciiTheme="majorBidi" w:hAnsiTheme="majorBidi" w:cs="Times New Roman"/>
                <w:b/>
                <w:bCs/>
                <w:sz w:val="28"/>
                <w:szCs w:val="28"/>
                <w:rtl/>
                <w:lang w:bidi="ar-EG"/>
              </w:rPr>
              <w:t>1-4 المقدمة العامة للإطار النظري للنموذج المقترح</w:t>
            </w:r>
            <w:r w:rsidR="002B6F6F">
              <w:rPr>
                <w:rFonts w:asciiTheme="majorBidi" w:hAnsiTheme="majorBidi" w:cs="Times New Roman" w:hint="cs"/>
                <w:b/>
                <w:bCs/>
                <w:sz w:val="28"/>
                <w:szCs w:val="28"/>
                <w:rtl/>
                <w:lang w:bidi="ar-EG"/>
              </w:rPr>
              <w:t xml:space="preserve"> الفصل الرابع</w:t>
            </w:r>
            <w:r w:rsidRPr="005830C1">
              <w:rPr>
                <w:rFonts w:asciiTheme="majorBidi" w:hAnsiTheme="majorBidi" w:cs="Times New Roman"/>
                <w:b/>
                <w:bCs/>
                <w:sz w:val="28"/>
                <w:szCs w:val="28"/>
                <w:rtl/>
                <w:lang w:bidi="ar-EG"/>
              </w:rPr>
              <w:t xml:space="preserve">  </w:t>
            </w:r>
          </w:p>
        </w:tc>
      </w:tr>
      <w:tr w:rsidR="005830C1" w14:paraId="060B6127" w14:textId="77777777" w:rsidTr="002B6F6F">
        <w:trPr>
          <w:trHeight w:val="1430"/>
        </w:trPr>
        <w:tc>
          <w:tcPr>
            <w:tcW w:w="715" w:type="dxa"/>
          </w:tcPr>
          <w:p w14:paraId="11FDE37B" w14:textId="101EB85E" w:rsidR="005830C1" w:rsidRDefault="005830C1" w:rsidP="002B6F6F">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47</w:t>
            </w:r>
          </w:p>
        </w:tc>
        <w:tc>
          <w:tcPr>
            <w:tcW w:w="9673" w:type="dxa"/>
          </w:tcPr>
          <w:p w14:paraId="04F935BE" w14:textId="77777777" w:rsidR="005830C1" w:rsidRPr="005830C1" w:rsidRDefault="005830C1" w:rsidP="002B6F6F">
            <w:pPr>
              <w:bidi/>
              <w:rPr>
                <w:rFonts w:asciiTheme="majorBidi" w:hAnsiTheme="majorBidi" w:cs="Times New Roman"/>
                <w:b/>
                <w:bCs/>
                <w:sz w:val="28"/>
                <w:szCs w:val="28"/>
                <w:rtl/>
                <w:lang w:bidi="ar-EG"/>
              </w:rPr>
            </w:pPr>
          </w:p>
          <w:p w14:paraId="540CB1BC" w14:textId="678F7B35" w:rsidR="005830C1" w:rsidRPr="005830C1" w:rsidRDefault="005830C1" w:rsidP="002B6F6F">
            <w:pPr>
              <w:bidi/>
              <w:rPr>
                <w:rFonts w:asciiTheme="majorBidi" w:hAnsiTheme="majorBidi" w:cs="Times New Roman"/>
                <w:b/>
                <w:bCs/>
                <w:sz w:val="28"/>
                <w:szCs w:val="28"/>
                <w:rtl/>
                <w:lang w:bidi="ar-EG"/>
              </w:rPr>
            </w:pPr>
            <w:r w:rsidRPr="005830C1">
              <w:rPr>
                <w:rFonts w:asciiTheme="majorBidi" w:hAnsiTheme="majorBidi" w:cs="Times New Roman"/>
                <w:b/>
                <w:bCs/>
                <w:sz w:val="28"/>
                <w:szCs w:val="28"/>
                <w:rtl/>
                <w:lang w:bidi="ar-EG"/>
              </w:rPr>
              <w:t>2-4 نموذج التكامل الديناميكي للمهارات والانتقال لسوق العمل لتحقيق الهدف الثامن من أهداف التنمية المستدامة (</w:t>
            </w:r>
            <w:r w:rsidRPr="005830C1">
              <w:rPr>
                <w:rFonts w:asciiTheme="majorBidi" w:hAnsiTheme="majorBidi" w:cs="Times New Roman"/>
                <w:b/>
                <w:bCs/>
                <w:sz w:val="28"/>
                <w:szCs w:val="28"/>
                <w:lang w:bidi="ar-EG"/>
              </w:rPr>
              <w:t>DSTIM – Dynamic Skills &amp; Transition Integration Model</w:t>
            </w:r>
            <w:r w:rsidRPr="005830C1">
              <w:rPr>
                <w:rFonts w:asciiTheme="majorBidi" w:hAnsiTheme="majorBidi" w:cs="Times New Roman"/>
                <w:b/>
                <w:bCs/>
                <w:sz w:val="28"/>
                <w:szCs w:val="28"/>
                <w:rtl/>
                <w:lang w:bidi="ar-EG"/>
              </w:rPr>
              <w:t>)</w:t>
            </w:r>
          </w:p>
        </w:tc>
      </w:tr>
      <w:tr w:rsidR="005830C1" w14:paraId="0E627FEA" w14:textId="77777777" w:rsidTr="002B6F6F">
        <w:trPr>
          <w:trHeight w:val="620"/>
        </w:trPr>
        <w:tc>
          <w:tcPr>
            <w:tcW w:w="715" w:type="dxa"/>
          </w:tcPr>
          <w:p w14:paraId="5FF0C933" w14:textId="0D4C9C30" w:rsidR="005830C1" w:rsidRDefault="005830C1" w:rsidP="002B6F6F">
            <w:pPr>
              <w:jc w:val="center"/>
              <w:rPr>
                <w:rFonts w:asciiTheme="majorBidi" w:hAnsiTheme="majorBidi" w:cstheme="majorBidi"/>
                <w:b/>
                <w:bCs/>
                <w:sz w:val="32"/>
                <w:szCs w:val="32"/>
                <w:rtl/>
                <w:lang w:bidi="ar-EG"/>
              </w:rPr>
            </w:pPr>
          </w:p>
        </w:tc>
        <w:tc>
          <w:tcPr>
            <w:tcW w:w="9673" w:type="dxa"/>
          </w:tcPr>
          <w:p w14:paraId="33639546" w14:textId="53701118" w:rsidR="005830C1" w:rsidRPr="005830C1" w:rsidRDefault="005830C1" w:rsidP="002B6F6F">
            <w:pPr>
              <w:bidi/>
              <w:rPr>
                <w:rFonts w:asciiTheme="majorBidi" w:hAnsiTheme="majorBidi" w:cs="Times New Roman"/>
                <w:b/>
                <w:bCs/>
                <w:sz w:val="28"/>
                <w:szCs w:val="28"/>
                <w:rtl/>
                <w:lang w:bidi="ar-EG"/>
              </w:rPr>
            </w:pPr>
          </w:p>
        </w:tc>
      </w:tr>
    </w:tbl>
    <w:p w14:paraId="10375CAB" w14:textId="77777777" w:rsidR="008175D3" w:rsidRDefault="008175D3" w:rsidP="00FE49AE">
      <w:pPr>
        <w:jc w:val="center"/>
        <w:rPr>
          <w:rFonts w:asciiTheme="majorBidi" w:hAnsiTheme="majorBidi" w:cstheme="majorBidi"/>
          <w:b/>
          <w:bCs/>
          <w:sz w:val="32"/>
          <w:szCs w:val="32"/>
          <w:rtl/>
          <w:lang w:bidi="ar-EG"/>
        </w:rPr>
      </w:pPr>
    </w:p>
    <w:p w14:paraId="35EA7FE4" w14:textId="77777777" w:rsidR="0032723F" w:rsidRDefault="0032723F" w:rsidP="00FE49AE">
      <w:pPr>
        <w:jc w:val="center"/>
        <w:rPr>
          <w:rFonts w:asciiTheme="majorBidi" w:hAnsiTheme="majorBidi" w:cstheme="majorBidi"/>
          <w:b/>
          <w:bCs/>
          <w:sz w:val="32"/>
          <w:szCs w:val="32"/>
          <w:rtl/>
          <w:lang w:bidi="ar-EG"/>
        </w:rPr>
      </w:pPr>
    </w:p>
    <w:p w14:paraId="2CC1D0A3" w14:textId="77777777" w:rsidR="0032723F" w:rsidRDefault="0032723F" w:rsidP="00FE49AE">
      <w:pPr>
        <w:jc w:val="center"/>
        <w:rPr>
          <w:rFonts w:asciiTheme="majorBidi" w:hAnsiTheme="majorBidi" w:cstheme="majorBidi"/>
          <w:b/>
          <w:bCs/>
          <w:sz w:val="32"/>
          <w:szCs w:val="32"/>
          <w:rtl/>
          <w:lang w:bidi="ar-EG"/>
        </w:rPr>
      </w:pPr>
    </w:p>
    <w:p w14:paraId="6A3F1B62" w14:textId="77777777" w:rsidR="0032723F" w:rsidRDefault="0032723F" w:rsidP="00FE49AE">
      <w:pPr>
        <w:jc w:val="center"/>
        <w:rPr>
          <w:rFonts w:asciiTheme="majorBidi" w:hAnsiTheme="majorBidi" w:cstheme="majorBidi"/>
          <w:b/>
          <w:bCs/>
          <w:sz w:val="32"/>
          <w:szCs w:val="32"/>
          <w:rtl/>
          <w:lang w:bidi="ar-EG"/>
        </w:rPr>
      </w:pPr>
    </w:p>
    <w:p w14:paraId="36FD3E87" w14:textId="77777777" w:rsidR="0032723F" w:rsidRDefault="0032723F" w:rsidP="00FE49AE">
      <w:pPr>
        <w:jc w:val="center"/>
        <w:rPr>
          <w:rFonts w:asciiTheme="majorBidi" w:hAnsiTheme="majorBidi" w:cstheme="majorBidi"/>
          <w:b/>
          <w:bCs/>
          <w:sz w:val="32"/>
          <w:szCs w:val="32"/>
          <w:rtl/>
          <w:lang w:bidi="ar-EG"/>
        </w:rPr>
      </w:pPr>
    </w:p>
    <w:p w14:paraId="42C1390D" w14:textId="77777777" w:rsidR="0032723F" w:rsidRDefault="0032723F" w:rsidP="00FE49AE">
      <w:pPr>
        <w:jc w:val="center"/>
        <w:rPr>
          <w:rFonts w:asciiTheme="majorBidi" w:hAnsiTheme="majorBidi" w:cstheme="majorBidi"/>
          <w:b/>
          <w:bCs/>
          <w:sz w:val="32"/>
          <w:szCs w:val="32"/>
          <w:rtl/>
          <w:lang w:bidi="ar-EG"/>
        </w:rPr>
      </w:pPr>
    </w:p>
    <w:p w14:paraId="3B726D84" w14:textId="77777777" w:rsidR="0032723F" w:rsidRDefault="0032723F" w:rsidP="00FE49AE">
      <w:pPr>
        <w:jc w:val="center"/>
        <w:rPr>
          <w:rFonts w:asciiTheme="majorBidi" w:hAnsiTheme="majorBidi" w:cstheme="majorBidi"/>
          <w:b/>
          <w:bCs/>
          <w:sz w:val="32"/>
          <w:szCs w:val="32"/>
          <w:rtl/>
          <w:lang w:bidi="ar-EG"/>
        </w:rPr>
      </w:pPr>
    </w:p>
    <w:p w14:paraId="3DF0D368" w14:textId="77777777" w:rsidR="0032723F" w:rsidRDefault="0032723F" w:rsidP="00FE49AE">
      <w:pPr>
        <w:jc w:val="center"/>
        <w:rPr>
          <w:rFonts w:asciiTheme="majorBidi" w:hAnsiTheme="majorBidi" w:cstheme="majorBidi"/>
          <w:b/>
          <w:bCs/>
          <w:sz w:val="32"/>
          <w:szCs w:val="32"/>
          <w:rtl/>
          <w:lang w:bidi="ar-EG"/>
        </w:rPr>
      </w:pPr>
    </w:p>
    <w:p w14:paraId="70A0042B" w14:textId="77777777" w:rsidR="00156981" w:rsidRDefault="00156981" w:rsidP="00BF1E77">
      <w:pPr>
        <w:rPr>
          <w:rFonts w:asciiTheme="majorBidi" w:hAnsiTheme="majorBidi" w:cstheme="majorBidi"/>
          <w:b/>
          <w:bCs/>
          <w:sz w:val="32"/>
          <w:szCs w:val="32"/>
          <w:rtl/>
          <w:lang w:bidi="ar-EG"/>
        </w:rPr>
      </w:pPr>
    </w:p>
    <w:p w14:paraId="49224512" w14:textId="77777777" w:rsidR="0032723F" w:rsidRDefault="0032723F" w:rsidP="00FE49AE">
      <w:pPr>
        <w:jc w:val="center"/>
        <w:rPr>
          <w:rFonts w:asciiTheme="majorBidi" w:hAnsiTheme="majorBidi" w:cstheme="majorBidi"/>
          <w:b/>
          <w:bCs/>
          <w:sz w:val="32"/>
          <w:szCs w:val="32"/>
          <w:lang w:bidi="ar-EG"/>
        </w:rPr>
      </w:pPr>
    </w:p>
    <w:p w14:paraId="656C389E" w14:textId="5DFD244C" w:rsidR="00FE49AE" w:rsidRDefault="00144D52" w:rsidP="00FE49AE">
      <w:pPr>
        <w:jc w:val="center"/>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الإطار العام للبحث</w:t>
      </w:r>
    </w:p>
    <w:p w14:paraId="2492A867" w14:textId="627C7A19" w:rsidR="00144D52" w:rsidRPr="005A01E7" w:rsidRDefault="00144D52" w:rsidP="00F064B0">
      <w:pPr>
        <w:pStyle w:val="ListParagraph"/>
        <w:numPr>
          <w:ilvl w:val="1"/>
          <w:numId w:val="1"/>
        </w:numPr>
        <w:bidi/>
        <w:rPr>
          <w:rFonts w:asciiTheme="majorBidi" w:hAnsiTheme="majorBidi" w:cstheme="majorBidi"/>
          <w:b/>
          <w:bCs/>
          <w:sz w:val="32"/>
          <w:szCs w:val="32"/>
          <w:rtl/>
          <w:lang w:bidi="ar-EG"/>
        </w:rPr>
      </w:pPr>
      <w:r w:rsidRPr="005A01E7">
        <w:rPr>
          <w:rFonts w:asciiTheme="majorBidi" w:hAnsiTheme="majorBidi" w:cstheme="majorBidi" w:hint="cs"/>
          <w:b/>
          <w:bCs/>
          <w:sz w:val="32"/>
          <w:szCs w:val="32"/>
          <w:rtl/>
          <w:lang w:bidi="ar-EG"/>
        </w:rPr>
        <w:t xml:space="preserve">مقدمة </w:t>
      </w:r>
    </w:p>
    <w:p w14:paraId="65936452" w14:textId="77777777" w:rsidR="005A01E7" w:rsidRPr="00827F23" w:rsidRDefault="005A01E7" w:rsidP="005A01E7">
      <w:pPr>
        <w:pStyle w:val="ListParagraph"/>
        <w:bidi/>
        <w:rPr>
          <w:rFonts w:asciiTheme="majorBidi" w:hAnsiTheme="majorBidi" w:cstheme="majorBidi"/>
          <w:b/>
          <w:bCs/>
          <w:sz w:val="28"/>
          <w:szCs w:val="28"/>
          <w:rtl/>
          <w:lang w:bidi="ar-EG"/>
        </w:rPr>
      </w:pPr>
    </w:p>
    <w:p w14:paraId="09A93D77" w14:textId="3FA07BBE" w:rsidR="005A01E7" w:rsidRPr="00156981" w:rsidRDefault="005A01E7" w:rsidP="00156981">
      <w:pPr>
        <w:bidi/>
        <w:jc w:val="both"/>
        <w:rPr>
          <w:rFonts w:ascii="Sakkal Majalla" w:hAnsi="Sakkal Majalla" w:cs="Sakkal Majalla"/>
          <w:b/>
          <w:bCs/>
          <w:sz w:val="36"/>
          <w:szCs w:val="36"/>
          <w:rtl/>
          <w:lang w:bidi="ar-EG"/>
        </w:rPr>
      </w:pPr>
      <w:r w:rsidRPr="00156981">
        <w:rPr>
          <w:rFonts w:ascii="Sakkal Majalla" w:hAnsi="Sakkal Majalla" w:cs="Sakkal Majalla" w:hint="cs"/>
          <w:b/>
          <w:bCs/>
          <w:sz w:val="32"/>
          <w:szCs w:val="32"/>
          <w:rtl/>
          <w:lang w:bidi="ar-EG"/>
        </w:rPr>
        <w:t>تمثّل فئة الشباب الركيزة الأساسية لتحقيق التنمية الشاملة والمستدامة في أي دولة، لا سيما في الدول ذات التركيبة السكانية الفتية مثل مصر، حيث يشكّل الشباب النسبة الأكبر من قوة العمل المحتملة. وفي ظل التحولات الهيكلية المتسارعة التي يشهدها الاقتصاد العالمي، تبرز الحاجة الملحّة إلى تطوير المهارات وبناء القدرات المهنية كشرطٍ رئيس لتحسين الإنتاجية، وتعزيز القدرة التنافسية، ورفع معدلات النمو الاقتصادي. وقد أصبح الاستثمار في تدريب وتأهيل الشباب أحد أهم محاور السياسات التنموية الحديثة، لما له من دور محوري في تقليص فجوة المهارات، وتحسين قابلية التوظيف، وتحقيق العمل اللائق وفقاً لأهداف التنمية المستدامة، ولا سيما الهدف الثامن الذي يدعو إلى "تعزيز النمو الاقتصادي المطرد والشامل للجميع، وتوفير العمل اللائق</w:t>
      </w:r>
      <w:r w:rsidRPr="00156981">
        <w:rPr>
          <w:rFonts w:ascii="Sakkal Majalla" w:hAnsi="Sakkal Majalla" w:cs="Sakkal Majalla" w:hint="cs"/>
          <w:b/>
          <w:bCs/>
          <w:sz w:val="36"/>
          <w:szCs w:val="36"/>
          <w:lang w:bidi="ar-EG"/>
        </w:rPr>
        <w:t>".</w:t>
      </w:r>
    </w:p>
    <w:p w14:paraId="0864BDEA" w14:textId="0FD6D470" w:rsidR="005A01E7" w:rsidRPr="00156981" w:rsidRDefault="005A01E7" w:rsidP="0040412E">
      <w:pPr>
        <w:bidi/>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وفي السياق المصري، تزداد أهمية الموضوع نتيجة التحديات التي يواجهها سوق العمل، والتي تتضمّن ارتفاع معدلات البطالة بين الشباب، ووجود فجوة واضحة بين مخرجات التعليم واحتياجات سوق العمل، بالإضافة إلى التطور التكنولوجي المتسارع الذي يفرض مستوىً أعلى من المهارات التقنية والرقمية. وقد اتخذت الدولة المصرية خلال السنوات الأخيرة عدداً من الإجراءات والبرامج الوطنية الهادفة إلى رفع كفاءة رأس المال البشري، مثل المبادرات القومية للتدريب المهني، وبرامج ريادة الأعمال، ومشروعات التحول الرقمي، ومراكز تطوير المهارات، بهدف تمكين الشباب من الاندماج الفاعل في الاقتصاد الوطني</w:t>
      </w:r>
      <w:r w:rsidRPr="00156981">
        <w:rPr>
          <w:rFonts w:ascii="Sakkal Majalla" w:hAnsi="Sakkal Majalla" w:cs="Sakkal Majalla" w:hint="cs"/>
          <w:b/>
          <w:bCs/>
          <w:sz w:val="32"/>
          <w:szCs w:val="32"/>
          <w:lang w:bidi="ar-EG"/>
        </w:rPr>
        <w:t>.</w:t>
      </w:r>
    </w:p>
    <w:p w14:paraId="09A95CF3" w14:textId="60F5E48B" w:rsidR="005A01E7" w:rsidRPr="00156981" w:rsidRDefault="005A01E7" w:rsidP="008A04F5">
      <w:pPr>
        <w:bidi/>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بناءً على ذلك</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يسعى </w:t>
      </w:r>
      <w:r w:rsidRPr="00156981">
        <w:rPr>
          <w:rFonts w:ascii="Sakkal Majalla" w:hAnsi="Sakkal Majalla" w:cs="Sakkal Majalla" w:hint="cs"/>
          <w:b/>
          <w:bCs/>
          <w:sz w:val="32"/>
          <w:szCs w:val="32"/>
          <w:lang w:bidi="ar-EG"/>
        </w:rPr>
        <w:t xml:space="preserve"> </w:t>
      </w:r>
      <w:r w:rsidRPr="00156981">
        <w:rPr>
          <w:rFonts w:ascii="Sakkal Majalla" w:hAnsi="Sakkal Majalla" w:cs="Sakkal Majalla" w:hint="cs"/>
          <w:b/>
          <w:bCs/>
          <w:sz w:val="32"/>
          <w:szCs w:val="32"/>
          <w:rtl/>
          <w:lang w:bidi="ar-EG"/>
        </w:rPr>
        <w:t>هذا البحث إلى استكشاف العلاقة بين الاستثمار في رأس المال البشري</w:t>
      </w:r>
      <w:r w:rsidR="006446CD" w:rsidRPr="00156981">
        <w:rPr>
          <w:rFonts w:ascii="Sakkal Majalla" w:hAnsi="Sakkal Majalla" w:cs="Sakkal Majalla" w:hint="cs"/>
          <w:b/>
          <w:bCs/>
          <w:sz w:val="32"/>
          <w:szCs w:val="32"/>
          <w:rtl/>
          <w:lang w:bidi="ar-EG"/>
        </w:rPr>
        <w:t xml:space="preserve"> </w:t>
      </w:r>
      <w:r w:rsidR="0040412E" w:rsidRPr="00156981">
        <w:rPr>
          <w:rFonts w:ascii="Sakkal Majalla" w:hAnsi="Sakkal Majalla" w:cs="Sakkal Majalla" w:hint="cs"/>
          <w:b/>
          <w:bCs/>
          <w:sz w:val="32"/>
          <w:szCs w:val="32"/>
          <w:rtl/>
          <w:lang w:bidi="ar-EG"/>
        </w:rPr>
        <w:t xml:space="preserve">من تدريب وتأهيل </w:t>
      </w:r>
      <w:r w:rsidRPr="00156981">
        <w:rPr>
          <w:rFonts w:ascii="Sakkal Majalla" w:hAnsi="Sakkal Majalla" w:cs="Sakkal Majalla" w:hint="cs"/>
          <w:b/>
          <w:bCs/>
          <w:sz w:val="32"/>
          <w:szCs w:val="32"/>
          <w:rtl/>
          <w:lang w:bidi="ar-EG"/>
        </w:rPr>
        <w:t xml:space="preserve"> وبين تحسن مؤشرات النمو الاقتصادي</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ورفع جودة الوظائف المتاحة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وتقليل البطالة الهيكلية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فضلاً عن تقييم فعالية البرامج الحكومية وغير الحكومية القائمة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كما يهدف إلى تقديم إطار تحليلي يساعد صناع القرار على تصميم سياسات أكثر كفاءة ومرونة في ضوء التغيرات الاقتصادية الراهنة</w:t>
      </w:r>
      <w:r w:rsidRPr="00156981">
        <w:rPr>
          <w:rFonts w:ascii="Sakkal Majalla" w:hAnsi="Sakkal Majalla" w:cs="Sakkal Majalla" w:hint="cs"/>
          <w:b/>
          <w:bCs/>
          <w:sz w:val="32"/>
          <w:szCs w:val="32"/>
          <w:lang w:bidi="ar-EG"/>
        </w:rPr>
        <w:t>.</w:t>
      </w:r>
    </w:p>
    <w:p w14:paraId="0ABB7133" w14:textId="7776E58B" w:rsidR="005A01E7" w:rsidRPr="00156981" w:rsidRDefault="005A01E7" w:rsidP="00156981">
      <w:pPr>
        <w:bidi/>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lastRenderedPageBreak/>
        <w:t>ومن ثم</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فإن هذا البحث يسعى إلى الإجابة عن مجموعة من التساؤلات المحورية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منها: ما مدى تأثير برامج تدريب وتأهيل الشباب على رفع مستوى المهارات وتطوير قدراتهم الإنتاجية؟ وكيف ينعكس ذلك على معدلات النمو الاقتصادي وعلى توفير فرص عمل لائقة ومستدامة؟ وهل تتسم البرامج التدريبية الحالية بالقدرة على مواكبة احتياجات سوق العمل المتجددة؟ وما هي سُبل تطويرها لتحقيق أكبر مردود اقتصادي واجتماعي؟</w:t>
      </w:r>
    </w:p>
    <w:p w14:paraId="2752D1A9" w14:textId="546E0784" w:rsidR="005F4D86" w:rsidRPr="00156981" w:rsidRDefault="0040412E" w:rsidP="00DF7DB6">
      <w:pPr>
        <w:bidi/>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 xml:space="preserve">ومن ثم فإن الإجابة </w:t>
      </w:r>
      <w:r w:rsidR="005A01E7" w:rsidRPr="00156981">
        <w:rPr>
          <w:rFonts w:ascii="Sakkal Majalla" w:hAnsi="Sakkal Majalla" w:cs="Sakkal Majalla" w:hint="cs"/>
          <w:b/>
          <w:bCs/>
          <w:sz w:val="32"/>
          <w:szCs w:val="32"/>
          <w:rtl/>
          <w:lang w:bidi="ar-EG"/>
        </w:rPr>
        <w:t xml:space="preserve"> عن هذه التساؤلات ستُسهم في تعميق الفهم العلمي لدور التدريب</w:t>
      </w:r>
      <w:r w:rsidRPr="00156981">
        <w:rPr>
          <w:rFonts w:ascii="Sakkal Majalla" w:hAnsi="Sakkal Majalla" w:cs="Sakkal Majalla" w:hint="cs"/>
          <w:b/>
          <w:bCs/>
          <w:sz w:val="32"/>
          <w:szCs w:val="32"/>
          <w:rtl/>
          <w:lang w:bidi="ar-EG"/>
        </w:rPr>
        <w:t xml:space="preserve"> والتأهيل </w:t>
      </w:r>
      <w:r w:rsidR="005A01E7" w:rsidRPr="00156981">
        <w:rPr>
          <w:rFonts w:ascii="Sakkal Majalla" w:hAnsi="Sakkal Majalla" w:cs="Sakkal Majalla" w:hint="cs"/>
          <w:b/>
          <w:bCs/>
          <w:sz w:val="32"/>
          <w:szCs w:val="32"/>
          <w:rtl/>
          <w:lang w:bidi="ar-EG"/>
        </w:rPr>
        <w:t xml:space="preserve"> كأداة تنموية، وإبراز أهميته كأحد ر</w:t>
      </w:r>
      <w:r w:rsidRPr="00156981">
        <w:rPr>
          <w:rFonts w:ascii="Sakkal Majalla" w:hAnsi="Sakkal Majalla" w:cs="Sakkal Majalla" w:hint="cs"/>
          <w:b/>
          <w:bCs/>
          <w:sz w:val="32"/>
          <w:szCs w:val="32"/>
          <w:rtl/>
          <w:lang w:bidi="ar-EG"/>
        </w:rPr>
        <w:t>و</w:t>
      </w:r>
      <w:r w:rsidR="005A01E7" w:rsidRPr="00156981">
        <w:rPr>
          <w:rFonts w:ascii="Sakkal Majalla" w:hAnsi="Sakkal Majalla" w:cs="Sakkal Majalla" w:hint="cs"/>
          <w:b/>
          <w:bCs/>
          <w:sz w:val="32"/>
          <w:szCs w:val="32"/>
          <w:rtl/>
          <w:lang w:bidi="ar-EG"/>
        </w:rPr>
        <w:t>افد النمو الاقتصادي، ووسيلة لتعزيز الاندماج الاجتماعي والاقتصادي للشباب، بما يحقق رؤية مصر للتنمية المستدامة 2030</w:t>
      </w:r>
      <w:r w:rsidR="00DF7DB6" w:rsidRPr="00156981">
        <w:rPr>
          <w:rFonts w:ascii="Sakkal Majalla" w:hAnsi="Sakkal Majalla" w:cs="Sakkal Majalla"/>
          <w:b/>
          <w:bCs/>
          <w:sz w:val="32"/>
          <w:szCs w:val="32"/>
          <w:lang w:bidi="ar-EG"/>
        </w:rPr>
        <w:t>.</w:t>
      </w:r>
    </w:p>
    <w:p w14:paraId="05046A3E" w14:textId="6BDC6870" w:rsidR="00385936" w:rsidRDefault="00144D52" w:rsidP="00920C6A">
      <w:pPr>
        <w:bidi/>
        <w:jc w:val="lowKashida"/>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 xml:space="preserve">1-2 </w:t>
      </w:r>
      <w:r w:rsidR="00A922BD">
        <w:rPr>
          <w:rFonts w:asciiTheme="majorBidi" w:hAnsiTheme="majorBidi" w:cstheme="majorBidi" w:hint="cs"/>
          <w:b/>
          <w:bCs/>
          <w:sz w:val="32"/>
          <w:szCs w:val="32"/>
          <w:rtl/>
          <w:lang w:bidi="ar-EG"/>
        </w:rPr>
        <w:t>ال</w:t>
      </w:r>
      <w:r>
        <w:rPr>
          <w:rFonts w:asciiTheme="majorBidi" w:hAnsiTheme="majorBidi" w:cstheme="majorBidi" w:hint="cs"/>
          <w:b/>
          <w:bCs/>
          <w:sz w:val="32"/>
          <w:szCs w:val="32"/>
          <w:rtl/>
          <w:lang w:bidi="ar-EG"/>
        </w:rPr>
        <w:t>مشكلة البحث</w:t>
      </w:r>
      <w:r w:rsidR="00A922BD">
        <w:rPr>
          <w:rFonts w:asciiTheme="majorBidi" w:hAnsiTheme="majorBidi" w:cstheme="majorBidi" w:hint="cs"/>
          <w:b/>
          <w:bCs/>
          <w:sz w:val="32"/>
          <w:szCs w:val="32"/>
          <w:rtl/>
          <w:lang w:bidi="ar-EG"/>
        </w:rPr>
        <w:t>يه</w:t>
      </w:r>
      <w:r>
        <w:rPr>
          <w:rFonts w:asciiTheme="majorBidi" w:hAnsiTheme="majorBidi" w:cstheme="majorBidi" w:hint="cs"/>
          <w:b/>
          <w:bCs/>
          <w:sz w:val="32"/>
          <w:szCs w:val="32"/>
          <w:rtl/>
          <w:lang w:bidi="ar-EG"/>
        </w:rPr>
        <w:t>:</w:t>
      </w:r>
    </w:p>
    <w:p w14:paraId="768DB064" w14:textId="62F08923" w:rsidR="00A753F4" w:rsidRPr="00156981" w:rsidRDefault="006A0730" w:rsidP="008A04F5">
      <w:pPr>
        <w:bidi/>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في ظل التحديات الاقتصادية و</w:t>
      </w:r>
      <w:r w:rsidR="004A6FB4" w:rsidRPr="00156981">
        <w:rPr>
          <w:rFonts w:ascii="Sakkal Majalla" w:hAnsi="Sakkal Majalla" w:cs="Sakkal Majalla" w:hint="cs"/>
          <w:b/>
          <w:bCs/>
          <w:sz w:val="32"/>
          <w:szCs w:val="32"/>
          <w:rtl/>
          <w:lang w:bidi="ar-EG"/>
        </w:rPr>
        <w:t>إ</w:t>
      </w:r>
      <w:r w:rsidRPr="00156981">
        <w:rPr>
          <w:rFonts w:ascii="Sakkal Majalla" w:hAnsi="Sakkal Majalla" w:cs="Sakkal Majalla" w:hint="cs"/>
          <w:b/>
          <w:bCs/>
          <w:sz w:val="32"/>
          <w:szCs w:val="32"/>
          <w:rtl/>
          <w:lang w:bidi="ar-EG"/>
        </w:rPr>
        <w:t>رتفاع معدلات البطالة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أصبح الاستثمار في رأس المال البشري من خلال </w:t>
      </w:r>
      <w:r w:rsidR="00A753F4" w:rsidRPr="00156981">
        <w:rPr>
          <w:rFonts w:ascii="Sakkal Majalla" w:hAnsi="Sakkal Majalla" w:cs="Sakkal Majalla" w:hint="cs"/>
          <w:b/>
          <w:bCs/>
          <w:sz w:val="32"/>
          <w:szCs w:val="32"/>
          <w:rtl/>
          <w:lang w:bidi="ar-EG"/>
        </w:rPr>
        <w:t>برامج التدريب والتأهيل أحد الحلول الأساسية لتحقيق الهدف الثامن من أهداف التنمية المستدامة</w:t>
      </w:r>
      <w:r w:rsidR="008A04F5">
        <w:rPr>
          <w:rFonts w:ascii="Sakkal Majalla" w:hAnsi="Sakkal Majalla" w:cs="Sakkal Majalla"/>
          <w:b/>
          <w:bCs/>
          <w:sz w:val="32"/>
          <w:szCs w:val="32"/>
          <w:lang w:bidi="ar-EG"/>
        </w:rPr>
        <w:t xml:space="preserve"> </w:t>
      </w:r>
      <w:r w:rsidR="00A753F4" w:rsidRPr="00156981">
        <w:rPr>
          <w:rFonts w:ascii="Sakkal Majalla" w:hAnsi="Sakkal Majalla" w:cs="Sakkal Majalla" w:hint="cs"/>
          <w:b/>
          <w:bCs/>
          <w:sz w:val="32"/>
          <w:szCs w:val="32"/>
          <w:rtl/>
          <w:lang w:bidi="ar-EG"/>
        </w:rPr>
        <w:t>والذي يركز على تعزيز النمو الاقتصادي المستدام والشامل</w:t>
      </w:r>
      <w:r w:rsidR="008A04F5">
        <w:rPr>
          <w:rFonts w:ascii="Sakkal Majalla" w:hAnsi="Sakkal Majalla" w:cs="Sakkal Majalla"/>
          <w:b/>
          <w:bCs/>
          <w:sz w:val="32"/>
          <w:szCs w:val="32"/>
          <w:lang w:bidi="ar-EG"/>
        </w:rPr>
        <w:t xml:space="preserve"> </w:t>
      </w:r>
      <w:r w:rsidR="00A753F4" w:rsidRPr="00156981">
        <w:rPr>
          <w:rFonts w:ascii="Sakkal Majalla" w:hAnsi="Sakkal Majalla" w:cs="Sakkal Majalla" w:hint="cs"/>
          <w:b/>
          <w:bCs/>
          <w:sz w:val="32"/>
          <w:szCs w:val="32"/>
          <w:rtl/>
          <w:lang w:bidi="ar-EG"/>
        </w:rPr>
        <w:t xml:space="preserve"> وتوفير العمل اللائق للجميع</w:t>
      </w:r>
      <w:r w:rsidR="00A753F4" w:rsidRPr="00156981">
        <w:rPr>
          <w:rFonts w:ascii="Sakkal Majalla" w:hAnsi="Sakkal Majalla" w:cs="Sakkal Majalla" w:hint="cs"/>
          <w:b/>
          <w:bCs/>
          <w:sz w:val="32"/>
          <w:szCs w:val="32"/>
          <w:lang w:bidi="ar-EG"/>
        </w:rPr>
        <w:t xml:space="preserve"> </w:t>
      </w:r>
      <w:r w:rsidR="00A7728C" w:rsidRPr="00156981">
        <w:rPr>
          <w:rFonts w:ascii="Sakkal Majalla" w:hAnsi="Sakkal Majalla" w:cs="Sakkal Majalla" w:hint="cs"/>
          <w:b/>
          <w:bCs/>
          <w:sz w:val="32"/>
          <w:szCs w:val="32"/>
          <w:lang w:bidi="ar-EG"/>
        </w:rPr>
        <w:t>.</w:t>
      </w:r>
    </w:p>
    <w:p w14:paraId="23DB1B08" w14:textId="22C541DA" w:rsidR="0040412E" w:rsidRPr="00156981" w:rsidRDefault="00A753F4" w:rsidP="008A04F5">
      <w:pPr>
        <w:bidi/>
        <w:jc w:val="both"/>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ومن حيث أن العنصر البشري  يمثل الركيزة الأساسية لأي تنمية اقتصادية مستدامة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وفي الحالة المصرية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تعتبر "الهبة الديموغرافية" سلاحًا ذو حدين</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فإما أن تتحول إلى قوة إنتاجية دافعة للنمو من خلال التأهيل الجيد</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أو تتحول إلى عبء اقتصادي واجتماعي في حال استمرار معدلات البطالة المرتفعة لذا تتبلور مشكلة البحث في السؤال الرئيسي التالي:</w:t>
      </w:r>
    </w:p>
    <w:p w14:paraId="3E1489C6" w14:textId="26FC3E6C" w:rsidR="00623260" w:rsidRPr="00156981" w:rsidRDefault="00623260" w:rsidP="00156981">
      <w:pPr>
        <w:bidi/>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"كيف يمكن لبرامج تأهيل وتدريب الشباب أن تساهم بفاعلية في سد الفجوة المهارية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وبالتالي رفع معدلات النمو الاقتصادي وتحقيق معايير العمل اللائق في مصر في ظل رؤية 2030؟"</w:t>
      </w:r>
    </w:p>
    <w:p w14:paraId="1D8CF786" w14:textId="019F79F7" w:rsidR="00062B9B" w:rsidRPr="002967FF" w:rsidRDefault="00062B9B" w:rsidP="00144D52">
      <w:pPr>
        <w:jc w:val="right"/>
        <w:rPr>
          <w:rFonts w:asciiTheme="majorBidi" w:hAnsiTheme="majorBidi" w:cstheme="majorBidi"/>
          <w:b/>
          <w:bCs/>
          <w:sz w:val="28"/>
          <w:szCs w:val="28"/>
          <w:rtl/>
          <w:lang w:bidi="ar-EG"/>
        </w:rPr>
      </w:pPr>
      <w:r>
        <w:rPr>
          <w:rFonts w:asciiTheme="majorBidi" w:hAnsiTheme="majorBidi" w:cstheme="majorBidi" w:hint="cs"/>
          <w:b/>
          <w:bCs/>
          <w:sz w:val="32"/>
          <w:szCs w:val="32"/>
          <w:rtl/>
          <w:lang w:bidi="ar-EG"/>
        </w:rPr>
        <w:t xml:space="preserve">1-3 </w:t>
      </w:r>
      <w:r w:rsidR="00623260">
        <w:rPr>
          <w:rFonts w:asciiTheme="majorBidi" w:hAnsiTheme="majorBidi" w:cstheme="majorBidi" w:hint="cs"/>
          <w:b/>
          <w:bCs/>
          <w:sz w:val="32"/>
          <w:szCs w:val="32"/>
          <w:rtl/>
          <w:lang w:bidi="ar-EG"/>
        </w:rPr>
        <w:t>الأهداف البحثيه</w:t>
      </w:r>
      <w:r w:rsidR="00A922BD">
        <w:rPr>
          <w:rFonts w:asciiTheme="majorBidi" w:hAnsiTheme="majorBidi" w:cstheme="majorBidi" w:hint="cs"/>
          <w:b/>
          <w:bCs/>
          <w:sz w:val="32"/>
          <w:szCs w:val="32"/>
          <w:rtl/>
          <w:lang w:bidi="ar-EG"/>
        </w:rPr>
        <w:t>:</w:t>
      </w:r>
    </w:p>
    <w:p w14:paraId="5D87069C" w14:textId="75326F04" w:rsidR="002967FF" w:rsidRPr="00900BBD" w:rsidRDefault="002967FF" w:rsidP="00144D52">
      <w:pPr>
        <w:jc w:val="right"/>
        <w:rPr>
          <w:rFonts w:asciiTheme="majorBidi" w:hAnsiTheme="majorBidi" w:cstheme="majorBidi"/>
          <w:b/>
          <w:bCs/>
          <w:sz w:val="28"/>
          <w:szCs w:val="28"/>
          <w:rtl/>
          <w:lang w:bidi="ar-EG"/>
        </w:rPr>
      </w:pPr>
      <w:r w:rsidRPr="00900BBD">
        <w:rPr>
          <w:rFonts w:asciiTheme="majorBidi" w:hAnsiTheme="majorBidi" w:cstheme="majorBidi" w:hint="cs"/>
          <w:b/>
          <w:bCs/>
          <w:sz w:val="28"/>
          <w:szCs w:val="28"/>
          <w:rtl/>
          <w:lang w:bidi="ar-EG"/>
        </w:rPr>
        <w:t xml:space="preserve">تم تحديد </w:t>
      </w:r>
      <w:r w:rsidR="00E0166D">
        <w:rPr>
          <w:rFonts w:asciiTheme="majorBidi" w:hAnsiTheme="majorBidi" w:cstheme="majorBidi" w:hint="cs"/>
          <w:b/>
          <w:bCs/>
          <w:sz w:val="28"/>
          <w:szCs w:val="28"/>
          <w:rtl/>
          <w:lang w:bidi="ar-EG"/>
        </w:rPr>
        <w:t xml:space="preserve">مجموعة الاهداف عن طريق </w:t>
      </w:r>
    </w:p>
    <w:p w14:paraId="10BF6F7C" w14:textId="7E61809D" w:rsidR="00F33C1C" w:rsidRPr="00156981" w:rsidRDefault="00623260" w:rsidP="00156981">
      <w:pPr>
        <w:pStyle w:val="ListParagraph"/>
        <w:numPr>
          <w:ilvl w:val="0"/>
          <w:numId w:val="2"/>
        </w:numPr>
        <w:bidi/>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 xml:space="preserve">تحليل </w:t>
      </w:r>
      <w:r w:rsidR="00F91F14">
        <w:rPr>
          <w:rFonts w:ascii="Sakkal Majalla" w:hAnsi="Sakkal Majalla" w:cs="Sakkal Majalla" w:hint="cs"/>
          <w:b/>
          <w:bCs/>
          <w:sz w:val="32"/>
          <w:szCs w:val="32"/>
          <w:rtl/>
          <w:lang w:bidi="ar-EG"/>
        </w:rPr>
        <w:t xml:space="preserve">شامل </w:t>
      </w:r>
      <w:r w:rsidRPr="00156981">
        <w:rPr>
          <w:rFonts w:ascii="Sakkal Majalla" w:hAnsi="Sakkal Majalla" w:cs="Sakkal Majalla" w:hint="cs"/>
          <w:b/>
          <w:bCs/>
          <w:sz w:val="32"/>
          <w:szCs w:val="32"/>
          <w:rtl/>
          <w:lang w:bidi="ar-EG"/>
        </w:rPr>
        <w:t xml:space="preserve"> </w:t>
      </w:r>
      <w:r w:rsidR="00F91F14">
        <w:rPr>
          <w:rFonts w:ascii="Sakkal Majalla" w:hAnsi="Sakkal Majalla" w:cs="Sakkal Majalla" w:hint="cs"/>
          <w:b/>
          <w:bCs/>
          <w:sz w:val="32"/>
          <w:szCs w:val="32"/>
          <w:rtl/>
          <w:lang w:bidi="ar-EG"/>
        </w:rPr>
        <w:t>ل</w:t>
      </w:r>
      <w:r w:rsidRPr="00156981">
        <w:rPr>
          <w:rFonts w:ascii="Sakkal Majalla" w:hAnsi="Sakkal Majalla" w:cs="Sakkal Majalla" w:hint="cs"/>
          <w:b/>
          <w:bCs/>
          <w:sz w:val="32"/>
          <w:szCs w:val="32"/>
          <w:rtl/>
          <w:lang w:bidi="ar-EG"/>
        </w:rPr>
        <w:t xml:space="preserve">دور </w:t>
      </w:r>
      <w:r w:rsidR="00F91F14">
        <w:rPr>
          <w:rFonts w:ascii="Sakkal Majalla" w:hAnsi="Sakkal Majalla" w:cs="Sakkal Majalla" w:hint="cs"/>
          <w:b/>
          <w:bCs/>
          <w:sz w:val="32"/>
          <w:szCs w:val="32"/>
          <w:rtl/>
          <w:lang w:bidi="ar-EG"/>
        </w:rPr>
        <w:t>ال</w:t>
      </w:r>
      <w:r w:rsidRPr="00156981">
        <w:rPr>
          <w:rFonts w:ascii="Sakkal Majalla" w:hAnsi="Sakkal Majalla" w:cs="Sakkal Majalla" w:hint="cs"/>
          <w:b/>
          <w:bCs/>
          <w:sz w:val="32"/>
          <w:szCs w:val="32"/>
          <w:rtl/>
          <w:lang w:bidi="ar-EG"/>
        </w:rPr>
        <w:t>سياسات وبرامج تدريب الشباب</w:t>
      </w:r>
      <w:r w:rsidR="00405435">
        <w:rPr>
          <w:rFonts w:ascii="Sakkal Majalla" w:hAnsi="Sakkal Majalla" w:cs="Sakkal Majalla" w:hint="cs"/>
          <w:b/>
          <w:bCs/>
          <w:sz w:val="32"/>
          <w:szCs w:val="32"/>
          <w:rtl/>
          <w:lang w:bidi="ar-EG"/>
        </w:rPr>
        <w:t xml:space="preserve"> الراهنة </w:t>
      </w:r>
      <w:r w:rsidRPr="00156981">
        <w:rPr>
          <w:rFonts w:ascii="Sakkal Majalla" w:hAnsi="Sakkal Majalla" w:cs="Sakkal Majalla" w:hint="cs"/>
          <w:b/>
          <w:bCs/>
          <w:sz w:val="32"/>
          <w:szCs w:val="32"/>
          <w:rtl/>
          <w:lang w:bidi="ar-EG"/>
        </w:rPr>
        <w:t xml:space="preserve"> في تعزيز النمو الاقتصادي الشامل وتحقيق شروط العمل اللائق في مصر</w:t>
      </w:r>
      <w:r w:rsidR="00F33C1C" w:rsidRPr="00156981">
        <w:rPr>
          <w:rFonts w:ascii="Sakkal Majalla" w:hAnsi="Sakkal Majalla" w:cs="Sakkal Majalla" w:hint="cs"/>
          <w:b/>
          <w:bCs/>
          <w:sz w:val="32"/>
          <w:szCs w:val="32"/>
          <w:rtl/>
          <w:lang w:bidi="ar-EG"/>
        </w:rPr>
        <w:t xml:space="preserve"> </w:t>
      </w:r>
      <w:r w:rsidR="006446CD" w:rsidRPr="00156981">
        <w:rPr>
          <w:rFonts w:ascii="Sakkal Majalla" w:hAnsi="Sakkal Majalla" w:cs="Sakkal Majalla" w:hint="cs"/>
          <w:b/>
          <w:bCs/>
          <w:sz w:val="32"/>
          <w:szCs w:val="32"/>
          <w:rtl/>
          <w:lang w:bidi="ar-EG"/>
        </w:rPr>
        <w:t>.</w:t>
      </w:r>
    </w:p>
    <w:p w14:paraId="3A1CC123" w14:textId="255C3CB1" w:rsidR="00623260" w:rsidRPr="00156981" w:rsidRDefault="00623260" w:rsidP="00156981">
      <w:pPr>
        <w:pStyle w:val="ListParagraph"/>
        <w:numPr>
          <w:ilvl w:val="0"/>
          <w:numId w:val="2"/>
        </w:numPr>
        <w:bidi/>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lastRenderedPageBreak/>
        <w:t>تشخيص الفجوة: تحديد نوعية المهارات المفقودة في سوق العمل المصري (المهارات الناعمة، التقنية، الرقمية)</w:t>
      </w:r>
      <w:r w:rsidRPr="00156981">
        <w:rPr>
          <w:rFonts w:ascii="Sakkal Majalla" w:hAnsi="Sakkal Majalla" w:cs="Sakkal Majalla" w:hint="cs"/>
          <w:b/>
          <w:bCs/>
          <w:sz w:val="32"/>
          <w:szCs w:val="32"/>
          <w:lang w:bidi="ar-EG"/>
        </w:rPr>
        <w:t>.</w:t>
      </w:r>
    </w:p>
    <w:p w14:paraId="175E4855" w14:textId="18BD263B" w:rsidR="00E0166D" w:rsidRPr="00156981" w:rsidRDefault="00623260" w:rsidP="00156981">
      <w:pPr>
        <w:pStyle w:val="ListParagraph"/>
        <w:numPr>
          <w:ilvl w:val="0"/>
          <w:numId w:val="2"/>
        </w:numPr>
        <w:bidi/>
        <w:rPr>
          <w:rFonts w:ascii="Sakkal Majalla" w:hAnsi="Sakkal Majalla" w:cs="Sakkal Majalla"/>
          <w:b/>
          <w:bCs/>
          <w:sz w:val="32"/>
          <w:szCs w:val="32"/>
          <w:lang w:bidi="ar-EG"/>
        </w:rPr>
      </w:pPr>
      <w:r w:rsidRPr="00156981">
        <w:rPr>
          <w:rFonts w:ascii="Sakkal Majalla" w:hAnsi="Sakkal Majalla" w:cs="Sakkal Majalla" w:hint="cs"/>
          <w:b/>
          <w:bCs/>
          <w:sz w:val="32"/>
          <w:szCs w:val="32"/>
          <w:lang w:bidi="ar-EG"/>
        </w:rPr>
        <w:t xml:space="preserve"> </w:t>
      </w:r>
      <w:r w:rsidRPr="00156981">
        <w:rPr>
          <w:rFonts w:ascii="Sakkal Majalla" w:hAnsi="Sakkal Majalla" w:cs="Sakkal Majalla" w:hint="cs"/>
          <w:b/>
          <w:bCs/>
          <w:sz w:val="32"/>
          <w:szCs w:val="32"/>
          <w:rtl/>
          <w:lang w:bidi="ar-EG"/>
        </w:rPr>
        <w:t>تقييم السياسات: مراجعة فعالية المبادرات الحكومية</w:t>
      </w:r>
      <w:r w:rsidR="00E0166D" w:rsidRPr="00156981">
        <w:rPr>
          <w:rFonts w:ascii="Sakkal Majalla" w:hAnsi="Sakkal Majalla" w:cs="Sakkal Majalla" w:hint="cs"/>
          <w:b/>
          <w:bCs/>
          <w:sz w:val="32"/>
          <w:szCs w:val="32"/>
          <w:rtl/>
          <w:lang w:bidi="ar-EG"/>
        </w:rPr>
        <w:t>.</w:t>
      </w:r>
    </w:p>
    <w:p w14:paraId="18DFDD4A" w14:textId="00AFA7C2" w:rsidR="002967FF" w:rsidRPr="00A276BB" w:rsidRDefault="00764D7A" w:rsidP="00355D1A">
      <w:pPr>
        <w:bidi/>
        <w:rPr>
          <w:rFonts w:asciiTheme="majorBidi" w:hAnsiTheme="majorBidi" w:cstheme="majorBidi"/>
          <w:b/>
          <w:bCs/>
          <w:sz w:val="32"/>
          <w:szCs w:val="32"/>
          <w:lang w:bidi="ar-EG"/>
        </w:rPr>
      </w:pPr>
      <w:r>
        <w:rPr>
          <w:rFonts w:asciiTheme="majorBidi" w:hAnsiTheme="majorBidi" w:cstheme="majorBidi" w:hint="cs"/>
          <w:b/>
          <w:bCs/>
          <w:sz w:val="32"/>
          <w:szCs w:val="32"/>
          <w:rtl/>
          <w:lang w:bidi="ar-EG"/>
        </w:rPr>
        <w:t xml:space="preserve"> </w:t>
      </w:r>
      <w:r w:rsidR="00A276BB">
        <w:rPr>
          <w:rFonts w:asciiTheme="majorBidi" w:hAnsiTheme="majorBidi" w:cstheme="majorBidi"/>
          <w:b/>
          <w:bCs/>
          <w:sz w:val="32"/>
          <w:szCs w:val="32"/>
          <w:lang w:bidi="ar-EG"/>
        </w:rPr>
        <w:t>4-1</w:t>
      </w:r>
      <w:r w:rsidR="002967FF" w:rsidRPr="00A276BB">
        <w:rPr>
          <w:rFonts w:asciiTheme="majorBidi" w:hAnsiTheme="majorBidi" w:cstheme="majorBidi" w:hint="cs"/>
          <w:b/>
          <w:bCs/>
          <w:sz w:val="32"/>
          <w:szCs w:val="32"/>
          <w:rtl/>
          <w:lang w:bidi="ar-EG"/>
        </w:rPr>
        <w:t>أهمية البحث:</w:t>
      </w:r>
    </w:p>
    <w:p w14:paraId="2ECF6F4C" w14:textId="56E235D4" w:rsidR="006446CD" w:rsidRPr="00156981" w:rsidRDefault="006446CD" w:rsidP="008A04F5">
      <w:pPr>
        <w:pStyle w:val="ListParagraph"/>
        <w:bidi/>
        <w:ind w:left="435"/>
        <w:jc w:val="both"/>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 xml:space="preserve">يكتسب هذا البحث أهميته من الدور الحيوي الذي يلعبه الشباب في  تعزيز النمو الاقتصادي وتحقيق  أهداف التنمية المستدامة </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خاصة في ظل التحولات العالمية في مجالات الاتصالات والشراكات  وتتمثل أهمية البحث في الجوانب التالية</w:t>
      </w:r>
      <w:r w:rsidRPr="00156981">
        <w:rPr>
          <w:rFonts w:ascii="Sakkal Majalla" w:hAnsi="Sakkal Majalla" w:cs="Sakkal Majalla" w:hint="cs"/>
          <w:b/>
          <w:bCs/>
          <w:sz w:val="32"/>
          <w:szCs w:val="32"/>
          <w:lang w:bidi="ar-EG"/>
        </w:rPr>
        <w:t>:</w:t>
      </w:r>
    </w:p>
    <w:p w14:paraId="2CABF38E" w14:textId="61B296C4" w:rsidR="006446CD" w:rsidRPr="00156981" w:rsidRDefault="006446CD" w:rsidP="008A04F5">
      <w:pPr>
        <w:pStyle w:val="ListParagraph"/>
        <w:bidi/>
        <w:ind w:left="630"/>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 xml:space="preserve">الأهمية </w:t>
      </w:r>
      <w:r w:rsidR="00C444FC" w:rsidRPr="00156981">
        <w:rPr>
          <w:rFonts w:ascii="Sakkal Majalla" w:hAnsi="Sakkal Majalla" w:cs="Sakkal Majalla" w:hint="cs"/>
          <w:b/>
          <w:bCs/>
          <w:sz w:val="32"/>
          <w:szCs w:val="32"/>
          <w:rtl/>
          <w:lang w:bidi="ar-EG"/>
        </w:rPr>
        <w:t>النظريه</w:t>
      </w:r>
      <w:r w:rsidRPr="00156981">
        <w:rPr>
          <w:rFonts w:ascii="Sakkal Majalla" w:hAnsi="Sakkal Majalla" w:cs="Sakkal Majalla" w:hint="cs"/>
          <w:b/>
          <w:bCs/>
          <w:sz w:val="32"/>
          <w:szCs w:val="32"/>
          <w:rtl/>
          <w:lang w:bidi="ar-EG"/>
        </w:rPr>
        <w:t>: يضيف البحث إلى الأدبيات الاقتصادية التي تدمج بين نظريات "رأس المال البشري" ومفهوم "العمل اللائق" في سياق الدول النامية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وتحديدًا الاقتصاد المصري الذي يمر بمرحلة إصلاح هيكلي</w:t>
      </w:r>
      <w:r w:rsidRPr="00156981">
        <w:rPr>
          <w:rFonts w:ascii="Sakkal Majalla" w:hAnsi="Sakkal Majalla" w:cs="Sakkal Majalla" w:hint="cs"/>
          <w:b/>
          <w:bCs/>
          <w:sz w:val="32"/>
          <w:szCs w:val="32"/>
          <w:lang w:bidi="ar-EG"/>
        </w:rPr>
        <w:t>.</w:t>
      </w:r>
    </w:p>
    <w:p w14:paraId="74320959" w14:textId="78EEF169" w:rsidR="006446CD" w:rsidRPr="00156981" w:rsidRDefault="006446CD" w:rsidP="008A04F5">
      <w:pPr>
        <w:pStyle w:val="ListParagraph"/>
        <w:bidi/>
        <w:ind w:left="630"/>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الأهمية العملية: يقدم البحث مؤشرات دالة لصانعي القرار في (وزارة التخطيط والتنمية الاقتصادية</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وزارة العمل</w:t>
      </w:r>
      <w:r w:rsidR="008A04F5">
        <w:rPr>
          <w:rFonts w:ascii="Sakkal Majalla" w:hAnsi="Sakkal Majalla" w:cs="Sakkal Majalla"/>
          <w:b/>
          <w:bCs/>
          <w:sz w:val="32"/>
          <w:szCs w:val="32"/>
          <w:lang w:bidi="ar-EG"/>
        </w:rPr>
        <w:t xml:space="preserve"> </w:t>
      </w:r>
      <w:r w:rsidRPr="00156981">
        <w:rPr>
          <w:rFonts w:ascii="Sakkal Majalla" w:hAnsi="Sakkal Majalla" w:cs="Sakkal Majalla" w:hint="cs"/>
          <w:b/>
          <w:bCs/>
          <w:sz w:val="32"/>
          <w:szCs w:val="32"/>
          <w:rtl/>
          <w:lang w:bidi="ar-EG"/>
        </w:rPr>
        <w:t xml:space="preserve"> واتحاد الصناعات) حول كيفية توجيه الاستثمارات في التدريب لتعظيم العائد الاقتصادي والاجتماعي</w:t>
      </w:r>
    </w:p>
    <w:p w14:paraId="127DC7C8" w14:textId="2809F138" w:rsidR="002967FF" w:rsidRPr="002967FF" w:rsidRDefault="00FC5E14" w:rsidP="002967FF">
      <w:pPr>
        <w:bidi/>
        <w:rPr>
          <w:rFonts w:asciiTheme="majorBidi" w:hAnsiTheme="majorBidi" w:cstheme="majorBidi"/>
          <w:b/>
          <w:bCs/>
          <w:sz w:val="32"/>
          <w:szCs w:val="32"/>
          <w:lang w:bidi="ar-EG"/>
        </w:rPr>
      </w:pPr>
      <w:r>
        <w:rPr>
          <w:rFonts w:asciiTheme="majorBidi" w:hAnsiTheme="majorBidi" w:cstheme="majorBidi" w:hint="cs"/>
          <w:b/>
          <w:bCs/>
          <w:sz w:val="32"/>
          <w:szCs w:val="32"/>
          <w:rtl/>
          <w:lang w:bidi="ar-EG"/>
        </w:rPr>
        <w:t>1-</w:t>
      </w:r>
      <w:r w:rsidR="00A922BD">
        <w:rPr>
          <w:rFonts w:asciiTheme="majorBidi" w:hAnsiTheme="majorBidi" w:cstheme="majorBidi" w:hint="cs"/>
          <w:b/>
          <w:bCs/>
          <w:sz w:val="32"/>
          <w:szCs w:val="32"/>
          <w:rtl/>
          <w:lang w:bidi="ar-EG"/>
        </w:rPr>
        <w:t>5</w:t>
      </w:r>
      <w:r>
        <w:rPr>
          <w:rFonts w:asciiTheme="majorBidi" w:hAnsiTheme="majorBidi" w:cstheme="majorBidi" w:hint="cs"/>
          <w:b/>
          <w:bCs/>
          <w:sz w:val="32"/>
          <w:szCs w:val="32"/>
          <w:rtl/>
          <w:lang w:bidi="ar-EG"/>
        </w:rPr>
        <w:t xml:space="preserve"> </w:t>
      </w:r>
      <w:r w:rsidR="00E24A7A">
        <w:rPr>
          <w:rFonts w:asciiTheme="majorBidi" w:hAnsiTheme="majorBidi" w:cstheme="majorBidi" w:hint="cs"/>
          <w:b/>
          <w:bCs/>
          <w:sz w:val="32"/>
          <w:szCs w:val="32"/>
          <w:rtl/>
          <w:lang w:bidi="ar-EG"/>
        </w:rPr>
        <w:t>التساؤلات البحثيه</w:t>
      </w:r>
      <w:r>
        <w:rPr>
          <w:rFonts w:asciiTheme="majorBidi" w:hAnsiTheme="majorBidi" w:cstheme="majorBidi" w:hint="cs"/>
          <w:b/>
          <w:bCs/>
          <w:sz w:val="32"/>
          <w:szCs w:val="32"/>
          <w:rtl/>
          <w:lang w:bidi="ar-EG"/>
        </w:rPr>
        <w:t>:</w:t>
      </w:r>
    </w:p>
    <w:p w14:paraId="3B78AA2C" w14:textId="7E089F5B" w:rsidR="003E5BEF" w:rsidRDefault="003E5BEF" w:rsidP="008A04F5">
      <w:pPr>
        <w:bidi/>
        <w:jc w:val="both"/>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 xml:space="preserve">نظرًا لأهمية </w:t>
      </w:r>
      <w:r w:rsidR="003001F1" w:rsidRPr="00156981">
        <w:rPr>
          <w:rFonts w:ascii="Sakkal Majalla" w:hAnsi="Sakkal Majalla" w:cs="Sakkal Majalla" w:hint="cs"/>
          <w:b/>
          <w:bCs/>
          <w:sz w:val="32"/>
          <w:szCs w:val="32"/>
          <w:rtl/>
          <w:lang w:bidi="ar-EG"/>
        </w:rPr>
        <w:t>موضوع ت</w:t>
      </w:r>
      <w:r w:rsidR="002B1F70" w:rsidRPr="00156981">
        <w:rPr>
          <w:rFonts w:ascii="Sakkal Majalla" w:hAnsi="Sakkal Majalla" w:cs="Sakkal Majalla" w:hint="cs"/>
          <w:b/>
          <w:bCs/>
          <w:sz w:val="32"/>
          <w:szCs w:val="32"/>
          <w:rtl/>
          <w:lang w:bidi="ar-EG"/>
        </w:rPr>
        <w:t xml:space="preserve">دريب وتأهيل الشباب </w:t>
      </w:r>
      <w:r w:rsidR="003001F1" w:rsidRPr="00156981">
        <w:rPr>
          <w:rFonts w:ascii="Sakkal Majalla" w:hAnsi="Sakkal Majalla" w:cs="Sakkal Majalla" w:hint="cs"/>
          <w:b/>
          <w:bCs/>
          <w:sz w:val="32"/>
          <w:szCs w:val="32"/>
          <w:rtl/>
          <w:lang w:bidi="ar-EG"/>
        </w:rPr>
        <w:t>وتأثيره علي</w:t>
      </w:r>
      <w:r w:rsidR="002B1F70" w:rsidRPr="00156981">
        <w:rPr>
          <w:rFonts w:ascii="Sakkal Majalla" w:hAnsi="Sakkal Majalla" w:cs="Sakkal Majalla" w:hint="cs"/>
          <w:b/>
          <w:bCs/>
          <w:sz w:val="32"/>
          <w:szCs w:val="32"/>
          <w:rtl/>
          <w:lang w:bidi="ar-EG"/>
        </w:rPr>
        <w:t xml:space="preserve"> تعزيز النمو الإقتصادي وتحقيق الهدف الثامن من أهداف </w:t>
      </w:r>
      <w:r w:rsidR="003001F1" w:rsidRPr="00156981">
        <w:rPr>
          <w:rFonts w:ascii="Sakkal Majalla" w:hAnsi="Sakkal Majalla" w:cs="Sakkal Majalla" w:hint="cs"/>
          <w:b/>
          <w:bCs/>
          <w:sz w:val="32"/>
          <w:szCs w:val="32"/>
          <w:rtl/>
          <w:lang w:bidi="ar-EG"/>
        </w:rPr>
        <w:t xml:space="preserve"> التنمية المستدامة</w:t>
      </w:r>
      <w:r w:rsidRPr="00156981">
        <w:rPr>
          <w:rFonts w:ascii="Sakkal Majalla" w:hAnsi="Sakkal Majalla" w:cs="Sakkal Majalla" w:hint="cs"/>
          <w:b/>
          <w:bCs/>
          <w:sz w:val="32"/>
          <w:szCs w:val="32"/>
          <w:rtl/>
          <w:lang w:bidi="ar-EG"/>
        </w:rPr>
        <w:t xml:space="preserve"> يحدد هذا البحث نطاقه وفقًا لعدة </w:t>
      </w:r>
      <w:r w:rsidR="00E24A7A" w:rsidRPr="00156981">
        <w:rPr>
          <w:rFonts w:ascii="Sakkal Majalla" w:hAnsi="Sakkal Majalla" w:cs="Sakkal Majalla" w:hint="cs"/>
          <w:b/>
          <w:bCs/>
          <w:sz w:val="32"/>
          <w:szCs w:val="32"/>
          <w:rtl/>
          <w:lang w:bidi="ar-EG"/>
        </w:rPr>
        <w:t xml:space="preserve">تساؤلات بحثيه </w:t>
      </w:r>
      <w:r w:rsidRPr="00156981">
        <w:rPr>
          <w:rFonts w:ascii="Sakkal Majalla" w:hAnsi="Sakkal Majalla" w:cs="Sakkal Majalla" w:hint="cs"/>
          <w:b/>
          <w:bCs/>
          <w:sz w:val="32"/>
          <w:szCs w:val="32"/>
          <w:rtl/>
          <w:lang w:bidi="ar-EG"/>
        </w:rPr>
        <w:t xml:space="preserve"> </w:t>
      </w:r>
      <w:r w:rsidR="00E24A7A" w:rsidRPr="00156981">
        <w:rPr>
          <w:rFonts w:ascii="Sakkal Majalla" w:hAnsi="Sakkal Majalla" w:cs="Sakkal Majalla" w:hint="cs"/>
          <w:b/>
          <w:bCs/>
          <w:sz w:val="32"/>
          <w:szCs w:val="32"/>
          <w:rtl/>
          <w:lang w:bidi="ar-EG"/>
        </w:rPr>
        <w:t>:</w:t>
      </w:r>
    </w:p>
    <w:p w14:paraId="3BDA9531" w14:textId="6C08A1C3" w:rsidR="00BF1E77" w:rsidRDefault="00BF1E77" w:rsidP="00E24A7A">
      <w:pPr>
        <w:bidi/>
        <w:ind w:left="360"/>
        <w:jc w:val="lowKashida"/>
        <w:rPr>
          <w:rFonts w:ascii="Sakkal Majalla" w:hAnsi="Sakkal Majalla" w:cs="Sakkal Majalla"/>
          <w:b/>
          <w:bCs/>
          <w:sz w:val="28"/>
          <w:szCs w:val="28"/>
          <w:rtl/>
          <w:lang w:bidi="ar-EG"/>
        </w:rPr>
      </w:pPr>
      <w:r w:rsidRPr="00DF7DB6">
        <w:rPr>
          <w:rFonts w:ascii="Sakkal Majalla" w:hAnsi="Sakkal Majalla" w:cs="Sakkal Majalla" w:hint="cs"/>
          <w:b/>
          <w:bCs/>
          <w:sz w:val="28"/>
          <w:szCs w:val="28"/>
          <w:rtl/>
          <w:lang w:bidi="ar-EG"/>
        </w:rPr>
        <w:t>س1</w:t>
      </w:r>
      <w:r>
        <w:rPr>
          <w:rFonts w:ascii="Sakkal Majalla" w:hAnsi="Sakkal Majalla" w:cs="Sakkal Majalla" w:hint="cs"/>
          <w:b/>
          <w:bCs/>
          <w:sz w:val="28"/>
          <w:szCs w:val="28"/>
          <w:rtl/>
          <w:lang w:bidi="ar-EG"/>
        </w:rPr>
        <w:t xml:space="preserve"> : ما متطلبات تطوير منظومة تدريب وتأهيل الشباب في ضوء الحد من فجوة المهارات وتحقيق الهدف الثامن من اهداف التنمية المستدامة ؟</w:t>
      </w:r>
    </w:p>
    <w:p w14:paraId="2C8C5E5B" w14:textId="0E8FD4F8" w:rsidR="00E24A7A" w:rsidRPr="00DF7DB6" w:rsidRDefault="00E24A7A" w:rsidP="00BF1E77">
      <w:pPr>
        <w:bidi/>
        <w:ind w:left="360"/>
        <w:jc w:val="lowKashida"/>
        <w:rPr>
          <w:rFonts w:ascii="Sakkal Majalla" w:hAnsi="Sakkal Majalla" w:cs="Sakkal Majalla"/>
          <w:b/>
          <w:bCs/>
          <w:sz w:val="28"/>
          <w:szCs w:val="28"/>
          <w:lang w:bidi="ar-EG"/>
        </w:rPr>
      </w:pPr>
      <w:r w:rsidRPr="00DF7DB6">
        <w:rPr>
          <w:rFonts w:ascii="Sakkal Majalla" w:hAnsi="Sakkal Majalla" w:cs="Sakkal Majalla" w:hint="cs"/>
          <w:b/>
          <w:bCs/>
          <w:sz w:val="32"/>
          <w:szCs w:val="32"/>
          <w:lang w:bidi="ar-EG"/>
        </w:rPr>
        <w:t xml:space="preserve">  </w:t>
      </w:r>
      <w:r w:rsidRPr="00DF7DB6">
        <w:rPr>
          <w:rFonts w:ascii="Sakkal Majalla" w:hAnsi="Sakkal Majalla" w:cs="Sakkal Majalla" w:hint="cs"/>
          <w:b/>
          <w:bCs/>
          <w:sz w:val="28"/>
          <w:szCs w:val="28"/>
          <w:rtl/>
          <w:lang w:bidi="ar-EG"/>
        </w:rPr>
        <w:t>س</w:t>
      </w:r>
      <w:r w:rsidR="00BF1E77">
        <w:rPr>
          <w:rFonts w:ascii="Sakkal Majalla" w:hAnsi="Sakkal Majalla" w:cs="Sakkal Majalla" w:hint="cs"/>
          <w:b/>
          <w:bCs/>
          <w:sz w:val="28"/>
          <w:szCs w:val="28"/>
          <w:rtl/>
          <w:lang w:bidi="ar-EG"/>
        </w:rPr>
        <w:t>2:</w:t>
      </w:r>
      <w:r w:rsidR="00050954">
        <w:rPr>
          <w:rFonts w:ascii="Sakkal Majalla" w:hAnsi="Sakkal Majalla" w:cs="Sakkal Majalla" w:hint="cs"/>
          <w:b/>
          <w:bCs/>
          <w:sz w:val="28"/>
          <w:szCs w:val="28"/>
          <w:rtl/>
          <w:lang w:bidi="ar-EG"/>
        </w:rPr>
        <w:t xml:space="preserve">  </w:t>
      </w:r>
      <w:r w:rsidR="00BF1E77">
        <w:rPr>
          <w:rFonts w:ascii="Sakkal Majalla" w:hAnsi="Sakkal Majalla" w:cs="Sakkal Majalla" w:hint="cs"/>
          <w:b/>
          <w:bCs/>
          <w:sz w:val="28"/>
          <w:szCs w:val="28"/>
          <w:rtl/>
          <w:lang w:bidi="ar-EG"/>
        </w:rPr>
        <w:t>ما الواقع الحالي لتدريب وتأهيل الشباب في مصر ؟</w:t>
      </w:r>
    </w:p>
    <w:p w14:paraId="200C94BD" w14:textId="471073C3" w:rsidR="00E24A7A" w:rsidRPr="00DF7DB6" w:rsidRDefault="00E24A7A" w:rsidP="00E24A7A">
      <w:pPr>
        <w:bidi/>
        <w:ind w:left="360"/>
        <w:jc w:val="lowKashida"/>
        <w:rPr>
          <w:rFonts w:ascii="Sakkal Majalla" w:hAnsi="Sakkal Majalla" w:cs="Sakkal Majalla"/>
          <w:b/>
          <w:bCs/>
          <w:sz w:val="28"/>
          <w:szCs w:val="28"/>
          <w:lang w:bidi="ar-EG"/>
        </w:rPr>
      </w:pPr>
      <w:r w:rsidRPr="00DF7DB6">
        <w:rPr>
          <w:rFonts w:ascii="Sakkal Majalla" w:hAnsi="Sakkal Majalla" w:cs="Sakkal Majalla" w:hint="cs"/>
          <w:b/>
          <w:bCs/>
          <w:sz w:val="28"/>
          <w:szCs w:val="28"/>
          <w:lang w:bidi="ar-EG"/>
        </w:rPr>
        <w:t xml:space="preserve">  </w:t>
      </w:r>
      <w:r w:rsidRPr="00DF7DB6">
        <w:rPr>
          <w:rFonts w:ascii="Sakkal Majalla" w:hAnsi="Sakkal Majalla" w:cs="Sakkal Majalla" w:hint="cs"/>
          <w:b/>
          <w:bCs/>
          <w:sz w:val="28"/>
          <w:szCs w:val="28"/>
          <w:rtl/>
          <w:lang w:bidi="ar-EG"/>
        </w:rPr>
        <w:t>س</w:t>
      </w:r>
      <w:r w:rsidR="00BF1E77">
        <w:rPr>
          <w:rFonts w:ascii="Sakkal Majalla" w:hAnsi="Sakkal Majalla" w:cs="Sakkal Majalla" w:hint="cs"/>
          <w:b/>
          <w:bCs/>
          <w:sz w:val="28"/>
          <w:szCs w:val="28"/>
          <w:rtl/>
          <w:lang w:bidi="ar-EG"/>
        </w:rPr>
        <w:t>3</w:t>
      </w:r>
      <w:r w:rsidRPr="00DF7DB6">
        <w:rPr>
          <w:rFonts w:ascii="Sakkal Majalla" w:hAnsi="Sakkal Majalla" w:cs="Sakkal Majalla" w:hint="cs"/>
          <w:b/>
          <w:bCs/>
          <w:sz w:val="28"/>
          <w:szCs w:val="28"/>
          <w:lang w:bidi="ar-EG"/>
        </w:rPr>
        <w:t xml:space="preserve">: </w:t>
      </w:r>
      <w:r w:rsidR="00BF1E77">
        <w:rPr>
          <w:rFonts w:ascii="Sakkal Majalla" w:hAnsi="Sakkal Majalla" w:cs="Sakkal Majalla" w:hint="cs"/>
          <w:b/>
          <w:bCs/>
          <w:sz w:val="28"/>
          <w:szCs w:val="28"/>
          <w:rtl/>
          <w:lang w:bidi="ar-EG"/>
        </w:rPr>
        <w:t xml:space="preserve"> ما </w:t>
      </w:r>
      <w:r w:rsidR="00405435">
        <w:rPr>
          <w:rFonts w:ascii="Sakkal Majalla" w:hAnsi="Sakkal Majalla" w:cs="Sakkal Majalla" w:hint="cs"/>
          <w:b/>
          <w:bCs/>
          <w:sz w:val="28"/>
          <w:szCs w:val="28"/>
          <w:rtl/>
          <w:lang w:bidi="ar-EG"/>
        </w:rPr>
        <w:t xml:space="preserve">نمط العلاقه بين التعليم والعمل في اطار فجوة المهارات </w:t>
      </w:r>
      <w:r w:rsidR="00BF1E77">
        <w:rPr>
          <w:rFonts w:ascii="Sakkal Majalla" w:hAnsi="Sakkal Majalla" w:cs="Sakkal Majalla" w:hint="cs"/>
          <w:b/>
          <w:bCs/>
          <w:sz w:val="28"/>
          <w:szCs w:val="28"/>
          <w:rtl/>
          <w:lang w:bidi="ar-EG"/>
        </w:rPr>
        <w:t xml:space="preserve"> ؟</w:t>
      </w:r>
    </w:p>
    <w:p w14:paraId="1DB2DBAC" w14:textId="5D35EC8F" w:rsidR="00E24A7A" w:rsidRDefault="00E24A7A" w:rsidP="00E24A7A">
      <w:pPr>
        <w:bidi/>
        <w:ind w:left="360"/>
        <w:jc w:val="lowKashida"/>
        <w:rPr>
          <w:rFonts w:ascii="Sakkal Majalla" w:hAnsi="Sakkal Majalla" w:cs="Sakkal Majalla"/>
          <w:b/>
          <w:bCs/>
          <w:sz w:val="28"/>
          <w:szCs w:val="28"/>
          <w:rtl/>
          <w:lang w:bidi="ar-EG"/>
        </w:rPr>
      </w:pPr>
      <w:r w:rsidRPr="00DF7DB6">
        <w:rPr>
          <w:rFonts w:ascii="Sakkal Majalla" w:hAnsi="Sakkal Majalla" w:cs="Sakkal Majalla" w:hint="cs"/>
          <w:b/>
          <w:bCs/>
          <w:sz w:val="28"/>
          <w:szCs w:val="28"/>
          <w:rtl/>
          <w:lang w:bidi="ar-EG"/>
        </w:rPr>
        <w:t>س</w:t>
      </w:r>
      <w:r w:rsidR="00BF1E77">
        <w:rPr>
          <w:rFonts w:ascii="Sakkal Majalla" w:hAnsi="Sakkal Majalla" w:cs="Sakkal Majalla" w:hint="cs"/>
          <w:b/>
          <w:bCs/>
          <w:sz w:val="28"/>
          <w:szCs w:val="28"/>
          <w:rtl/>
          <w:lang w:bidi="ar-EG"/>
        </w:rPr>
        <w:t xml:space="preserve">4 </w:t>
      </w:r>
      <w:r w:rsidRPr="00DF7DB6">
        <w:rPr>
          <w:rFonts w:ascii="Sakkal Majalla" w:hAnsi="Sakkal Majalla" w:cs="Sakkal Majalla" w:hint="cs"/>
          <w:b/>
          <w:bCs/>
          <w:sz w:val="28"/>
          <w:szCs w:val="28"/>
          <w:lang w:bidi="ar-EG"/>
        </w:rPr>
        <w:t xml:space="preserve">: </w:t>
      </w:r>
      <w:r w:rsidR="00050954">
        <w:rPr>
          <w:rFonts w:ascii="Sakkal Majalla" w:hAnsi="Sakkal Majalla" w:cs="Sakkal Majalla" w:hint="cs"/>
          <w:b/>
          <w:bCs/>
          <w:sz w:val="28"/>
          <w:szCs w:val="28"/>
          <w:rtl/>
          <w:lang w:bidi="ar-EG"/>
        </w:rPr>
        <w:t>ما دور تدريب وتأهيل الشباب في تحقيق الهدف الثامن من اهداف</w:t>
      </w:r>
      <w:r w:rsidR="00BF1E77">
        <w:rPr>
          <w:rFonts w:ascii="Sakkal Majalla" w:hAnsi="Sakkal Majalla" w:cs="Sakkal Majalla" w:hint="cs"/>
          <w:b/>
          <w:bCs/>
          <w:sz w:val="28"/>
          <w:szCs w:val="28"/>
          <w:rtl/>
          <w:lang w:bidi="ar-EG"/>
        </w:rPr>
        <w:t xml:space="preserve"> </w:t>
      </w:r>
      <w:r w:rsidR="00050954">
        <w:rPr>
          <w:rFonts w:ascii="Sakkal Majalla" w:hAnsi="Sakkal Majalla" w:cs="Sakkal Majalla" w:hint="cs"/>
          <w:b/>
          <w:bCs/>
          <w:sz w:val="28"/>
          <w:szCs w:val="28"/>
          <w:rtl/>
          <w:lang w:bidi="ar-EG"/>
        </w:rPr>
        <w:t xml:space="preserve">التنمية المستدامه </w:t>
      </w:r>
      <w:r w:rsidRPr="00DF7DB6">
        <w:rPr>
          <w:rFonts w:ascii="Sakkal Majalla" w:hAnsi="Sakkal Majalla" w:cs="Sakkal Majalla" w:hint="cs"/>
          <w:b/>
          <w:bCs/>
          <w:sz w:val="28"/>
          <w:szCs w:val="28"/>
          <w:rtl/>
          <w:lang w:bidi="ar-EG"/>
        </w:rPr>
        <w:t>؟</w:t>
      </w:r>
    </w:p>
    <w:p w14:paraId="0F75203C" w14:textId="77777777" w:rsidR="00BF1E77" w:rsidRDefault="00BF1E77" w:rsidP="00BF1E77">
      <w:pPr>
        <w:bidi/>
        <w:ind w:left="360"/>
        <w:jc w:val="lowKashida"/>
        <w:rPr>
          <w:rFonts w:ascii="Sakkal Majalla" w:hAnsi="Sakkal Majalla" w:cs="Sakkal Majalla"/>
          <w:b/>
          <w:bCs/>
          <w:sz w:val="28"/>
          <w:szCs w:val="28"/>
          <w:rtl/>
          <w:lang w:bidi="ar-EG"/>
        </w:rPr>
      </w:pPr>
    </w:p>
    <w:p w14:paraId="1C40FAFC" w14:textId="77777777" w:rsidR="00BF1E77" w:rsidRDefault="00BF1E77" w:rsidP="00A922BD">
      <w:pPr>
        <w:bidi/>
        <w:rPr>
          <w:rFonts w:ascii="Sakkal Majalla" w:hAnsi="Sakkal Majalla" w:cs="Sakkal Majalla"/>
          <w:b/>
          <w:bCs/>
          <w:sz w:val="28"/>
          <w:szCs w:val="28"/>
          <w:rtl/>
          <w:lang w:bidi="ar-EG"/>
        </w:rPr>
      </w:pPr>
    </w:p>
    <w:p w14:paraId="2E280258" w14:textId="2C888478" w:rsidR="00A922BD" w:rsidRDefault="00BF1E77" w:rsidP="00BF1E77">
      <w:pPr>
        <w:bidi/>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lastRenderedPageBreak/>
        <w:t>1</w:t>
      </w:r>
      <w:r w:rsidR="00A922BD" w:rsidRPr="00A922BD">
        <w:rPr>
          <w:rFonts w:asciiTheme="majorBidi" w:hAnsiTheme="majorBidi" w:cstheme="majorBidi" w:hint="cs"/>
          <w:b/>
          <w:bCs/>
          <w:sz w:val="32"/>
          <w:szCs w:val="32"/>
          <w:rtl/>
          <w:lang w:bidi="ar-EG"/>
        </w:rPr>
        <w:t>-</w:t>
      </w:r>
      <w:r w:rsidR="00D969A5">
        <w:rPr>
          <w:rFonts w:asciiTheme="majorBidi" w:hAnsiTheme="majorBidi" w:cstheme="majorBidi" w:hint="cs"/>
          <w:b/>
          <w:bCs/>
          <w:sz w:val="32"/>
          <w:szCs w:val="32"/>
          <w:rtl/>
          <w:lang w:bidi="ar-EG"/>
        </w:rPr>
        <w:t>6</w:t>
      </w:r>
      <w:r w:rsidR="00A922BD" w:rsidRPr="00A922BD">
        <w:rPr>
          <w:rFonts w:asciiTheme="majorBidi" w:hAnsiTheme="majorBidi" w:cstheme="majorBidi" w:hint="cs"/>
          <w:b/>
          <w:bCs/>
          <w:sz w:val="32"/>
          <w:szCs w:val="32"/>
          <w:rtl/>
          <w:lang w:bidi="ar-EG"/>
        </w:rPr>
        <w:t xml:space="preserve"> المنهج البحثي</w:t>
      </w:r>
      <w:r w:rsidR="00CF5BA9">
        <w:rPr>
          <w:rFonts w:asciiTheme="majorBidi" w:hAnsiTheme="majorBidi" w:cstheme="majorBidi" w:hint="cs"/>
          <w:b/>
          <w:bCs/>
          <w:sz w:val="32"/>
          <w:szCs w:val="32"/>
          <w:rtl/>
          <w:lang w:bidi="ar-EG"/>
        </w:rPr>
        <w:t>:</w:t>
      </w:r>
    </w:p>
    <w:p w14:paraId="6560FB7A" w14:textId="525DA7D9" w:rsidR="00CF5BA9" w:rsidRPr="00156981" w:rsidRDefault="002C7D62" w:rsidP="00900BBD">
      <w:pPr>
        <w:pStyle w:val="ListParagraph"/>
        <w:bidi/>
        <w:ind w:left="435"/>
        <w:jc w:val="lowKashida"/>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اعتمد</w:t>
      </w:r>
      <w:r w:rsidR="00BF75B1" w:rsidRPr="00156981">
        <w:rPr>
          <w:rFonts w:ascii="Sakkal Majalla" w:hAnsi="Sakkal Majalla" w:cs="Sakkal Majalla" w:hint="cs"/>
          <w:b/>
          <w:bCs/>
          <w:sz w:val="32"/>
          <w:szCs w:val="32"/>
          <w:rtl/>
          <w:lang w:bidi="ar-EG"/>
        </w:rPr>
        <w:t xml:space="preserve"> هذا البحث </w:t>
      </w:r>
      <w:r w:rsidRPr="00156981">
        <w:rPr>
          <w:rFonts w:ascii="Sakkal Majalla" w:hAnsi="Sakkal Majalla" w:cs="Sakkal Majalla" w:hint="cs"/>
          <w:b/>
          <w:bCs/>
          <w:sz w:val="32"/>
          <w:szCs w:val="32"/>
          <w:rtl/>
          <w:lang w:bidi="ar-EG"/>
        </w:rPr>
        <w:t xml:space="preserve"> على المنهج الوصفي التحليلي لكونه الأنسب لطبيعة البحث وأهدافه</w:t>
      </w:r>
      <w:r w:rsidR="00050954">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rtl/>
          <w:lang w:bidi="ar-EG"/>
        </w:rPr>
        <w:t xml:space="preserve"> حيث يهدف إلى وصف وتحليل واقع تدريب وتأهيل الشباب في مصر</w:t>
      </w:r>
      <w:r w:rsidR="00050954">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rtl/>
          <w:lang w:bidi="ar-EG"/>
        </w:rPr>
        <w:t xml:space="preserve"> وبيان دوره في تعزيز النمو الاقتصادي وتحقيق العمل اللائق في إطار الهدف الثامن من أهداف التنمية المستدامة</w:t>
      </w:r>
      <w:r w:rsidR="00050954">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rtl/>
          <w:lang w:bidi="ar-EG"/>
        </w:rPr>
        <w:t xml:space="preserve"> وذلك من خلال تشخيص الظاهرة محل </w:t>
      </w:r>
      <w:r w:rsidR="00BF75B1" w:rsidRPr="00156981">
        <w:rPr>
          <w:rFonts w:ascii="Sakkal Majalla" w:hAnsi="Sakkal Majalla" w:cs="Sakkal Majalla" w:hint="cs"/>
          <w:b/>
          <w:bCs/>
          <w:sz w:val="32"/>
          <w:szCs w:val="32"/>
          <w:rtl/>
          <w:lang w:bidi="ar-EG"/>
        </w:rPr>
        <w:t>البحث</w:t>
      </w:r>
      <w:r w:rsidRPr="00156981">
        <w:rPr>
          <w:rFonts w:ascii="Sakkal Majalla" w:hAnsi="Sakkal Majalla" w:cs="Sakkal Majalla" w:hint="cs"/>
          <w:b/>
          <w:bCs/>
          <w:sz w:val="32"/>
          <w:szCs w:val="32"/>
          <w:rtl/>
          <w:lang w:bidi="ar-EG"/>
        </w:rPr>
        <w:t xml:space="preserve"> وتحليل أبعادها المختلفة والعلاقات القائمة بين متغيراتها دون التدخل فيها. </w:t>
      </w:r>
    </w:p>
    <w:p w14:paraId="57D3AF99" w14:textId="76D69AD5" w:rsidR="00FE7370" w:rsidRDefault="00FE7370" w:rsidP="00FE7370">
      <w:pPr>
        <w:bidi/>
        <w:rPr>
          <w:rFonts w:asciiTheme="majorBidi" w:hAnsiTheme="majorBidi" w:cstheme="majorBidi"/>
          <w:b/>
          <w:bCs/>
          <w:sz w:val="32"/>
          <w:szCs w:val="32"/>
          <w:rtl/>
          <w:lang w:bidi="ar-EG"/>
        </w:rPr>
      </w:pPr>
      <w:r w:rsidRPr="00FE7370">
        <w:rPr>
          <w:rFonts w:asciiTheme="majorBidi" w:hAnsiTheme="majorBidi" w:cstheme="majorBidi"/>
          <w:b/>
          <w:bCs/>
          <w:sz w:val="32"/>
          <w:szCs w:val="32"/>
          <w:lang w:bidi="ar-EG"/>
        </w:rPr>
        <w:t xml:space="preserve">7-1 </w:t>
      </w:r>
      <w:r w:rsidRPr="00FE7370">
        <w:rPr>
          <w:rFonts w:asciiTheme="majorBidi" w:hAnsiTheme="majorBidi" w:cstheme="majorBidi" w:hint="cs"/>
          <w:b/>
          <w:bCs/>
          <w:sz w:val="32"/>
          <w:szCs w:val="32"/>
          <w:rtl/>
          <w:lang w:bidi="ar-EG"/>
        </w:rPr>
        <w:t xml:space="preserve"> حدود البحث :</w:t>
      </w:r>
    </w:p>
    <w:p w14:paraId="6D10C97C" w14:textId="56D036E6" w:rsidR="00B505BD" w:rsidRPr="00156981" w:rsidRDefault="00B505BD" w:rsidP="00900BBD">
      <w:pPr>
        <w:pStyle w:val="ListParagraph"/>
        <w:bidi/>
        <w:ind w:left="435"/>
        <w:jc w:val="lowKashida"/>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الحدود الموضوعية</w:t>
      </w:r>
      <w:r w:rsidRPr="00156981">
        <w:rPr>
          <w:rFonts w:ascii="Sakkal Majalla" w:hAnsi="Sakkal Majalla" w:cs="Sakkal Majalla" w:hint="cs"/>
          <w:b/>
          <w:bCs/>
          <w:sz w:val="32"/>
          <w:szCs w:val="32"/>
          <w:lang w:bidi="ar-EG"/>
        </w:rPr>
        <w:t xml:space="preserve">: </w:t>
      </w:r>
      <w:r w:rsidR="00655897" w:rsidRPr="00156981">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rtl/>
          <w:lang w:bidi="ar-EG"/>
        </w:rPr>
        <w:t xml:space="preserve">يركز البحث على التدريب </w:t>
      </w:r>
      <w:r w:rsidR="00BD2BC3" w:rsidRPr="00156981">
        <w:rPr>
          <w:rFonts w:ascii="Sakkal Majalla" w:hAnsi="Sakkal Majalla" w:cs="Sakkal Majalla" w:hint="cs"/>
          <w:b/>
          <w:bCs/>
          <w:sz w:val="32"/>
          <w:szCs w:val="32"/>
          <w:rtl/>
          <w:lang w:bidi="ar-EG"/>
        </w:rPr>
        <w:t xml:space="preserve">والتأهيل </w:t>
      </w:r>
      <w:r w:rsidRPr="00156981">
        <w:rPr>
          <w:rFonts w:ascii="Sakkal Majalla" w:hAnsi="Sakkal Majalla" w:cs="Sakkal Majalla" w:hint="cs"/>
          <w:b/>
          <w:bCs/>
          <w:sz w:val="32"/>
          <w:szCs w:val="32"/>
          <w:rtl/>
          <w:lang w:bidi="ar-EG"/>
        </w:rPr>
        <w:t>وعلاقته بالمتغيرات الاقتصادية الكلية ومؤشرات العمل اللائق</w:t>
      </w:r>
      <w:r w:rsidRPr="00156981">
        <w:rPr>
          <w:rFonts w:ascii="Sakkal Majalla" w:hAnsi="Sakkal Majalla" w:cs="Sakkal Majalla" w:hint="cs"/>
          <w:b/>
          <w:bCs/>
          <w:sz w:val="32"/>
          <w:szCs w:val="32"/>
          <w:lang w:bidi="ar-EG"/>
        </w:rPr>
        <w:t>.</w:t>
      </w:r>
    </w:p>
    <w:p w14:paraId="380E7D7A" w14:textId="4CB406B9" w:rsidR="00B505BD" w:rsidRPr="00156981" w:rsidRDefault="00B505BD" w:rsidP="00900BBD">
      <w:pPr>
        <w:pStyle w:val="ListParagraph"/>
        <w:bidi/>
        <w:ind w:left="435"/>
        <w:jc w:val="lowKashida"/>
        <w:rPr>
          <w:rFonts w:ascii="Sakkal Majalla" w:hAnsi="Sakkal Majalla" w:cs="Sakkal Majalla"/>
          <w:b/>
          <w:bCs/>
          <w:sz w:val="32"/>
          <w:szCs w:val="32"/>
          <w:lang w:bidi="ar-EG"/>
        </w:rPr>
      </w:pPr>
      <w:r w:rsidRPr="00156981">
        <w:rPr>
          <w:rFonts w:ascii="Sakkal Majalla" w:hAnsi="Sakkal Majalla" w:cs="Sakkal Majalla" w:hint="cs"/>
          <w:b/>
          <w:bCs/>
          <w:sz w:val="32"/>
          <w:szCs w:val="32"/>
          <w:rtl/>
          <w:lang w:bidi="ar-EG"/>
        </w:rPr>
        <w:t>الحدود المكانية</w:t>
      </w:r>
      <w:r w:rsidRPr="00156981">
        <w:rPr>
          <w:rFonts w:ascii="Sakkal Majalla" w:hAnsi="Sakkal Majalla" w:cs="Sakkal Majalla" w:hint="cs"/>
          <w:b/>
          <w:bCs/>
          <w:sz w:val="32"/>
          <w:szCs w:val="32"/>
          <w:lang w:bidi="ar-EG"/>
        </w:rPr>
        <w:t xml:space="preserve">: </w:t>
      </w:r>
      <w:r w:rsidR="00655897" w:rsidRPr="00156981">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rtl/>
          <w:lang w:bidi="ar-EG"/>
        </w:rPr>
        <w:t>جمهورية مصر العربية</w:t>
      </w:r>
      <w:r w:rsidRPr="00156981">
        <w:rPr>
          <w:rFonts w:ascii="Sakkal Majalla" w:hAnsi="Sakkal Majalla" w:cs="Sakkal Majalla" w:hint="cs"/>
          <w:b/>
          <w:bCs/>
          <w:sz w:val="32"/>
          <w:szCs w:val="32"/>
          <w:lang w:bidi="ar-EG"/>
        </w:rPr>
        <w:t>.</w:t>
      </w:r>
    </w:p>
    <w:p w14:paraId="1EF08CA9" w14:textId="3172C132" w:rsidR="00B505BD" w:rsidRPr="00156981" w:rsidRDefault="00B505BD" w:rsidP="00900BBD">
      <w:pPr>
        <w:pStyle w:val="ListParagraph"/>
        <w:bidi/>
        <w:ind w:left="435"/>
        <w:jc w:val="lowKashida"/>
        <w:rPr>
          <w:rFonts w:ascii="Sakkal Majalla" w:hAnsi="Sakkal Majalla" w:cs="Sakkal Majalla"/>
          <w:b/>
          <w:bCs/>
          <w:sz w:val="32"/>
          <w:szCs w:val="32"/>
          <w:lang w:bidi="ar-EG"/>
        </w:rPr>
      </w:pPr>
      <w:r w:rsidRPr="00156981">
        <w:rPr>
          <w:rFonts w:ascii="Sakkal Majalla" w:hAnsi="Sakkal Majalla" w:cs="Sakkal Majalla" w:hint="cs"/>
          <w:b/>
          <w:bCs/>
          <w:sz w:val="36"/>
          <w:szCs w:val="36"/>
          <w:lang w:bidi="ar-EG"/>
        </w:rPr>
        <w:t xml:space="preserve"> </w:t>
      </w:r>
      <w:r w:rsidRPr="00156981">
        <w:rPr>
          <w:rFonts w:ascii="Sakkal Majalla" w:hAnsi="Sakkal Majalla" w:cs="Sakkal Majalla" w:hint="cs"/>
          <w:b/>
          <w:bCs/>
          <w:sz w:val="32"/>
          <w:szCs w:val="32"/>
          <w:rtl/>
          <w:lang w:bidi="ar-EG"/>
        </w:rPr>
        <w:t>الحدود الزمانية</w:t>
      </w:r>
      <w:r w:rsidR="00655897" w:rsidRPr="00156981">
        <w:rPr>
          <w:rFonts w:ascii="Sakkal Majalla" w:hAnsi="Sakkal Majalla" w:cs="Sakkal Majalla" w:hint="cs"/>
          <w:b/>
          <w:bCs/>
          <w:sz w:val="32"/>
          <w:szCs w:val="32"/>
          <w:rtl/>
          <w:lang w:bidi="ar-EG"/>
        </w:rPr>
        <w:t xml:space="preserve"> </w:t>
      </w:r>
      <w:r w:rsidRPr="00156981">
        <w:rPr>
          <w:rFonts w:ascii="Sakkal Majalla" w:hAnsi="Sakkal Majalla" w:cs="Sakkal Majalla" w:hint="cs"/>
          <w:b/>
          <w:bCs/>
          <w:sz w:val="32"/>
          <w:szCs w:val="32"/>
          <w:lang w:bidi="ar-EG"/>
        </w:rPr>
        <w:t xml:space="preserve">: </w:t>
      </w:r>
      <w:r w:rsidRPr="00156981">
        <w:rPr>
          <w:rFonts w:ascii="Sakkal Majalla" w:hAnsi="Sakkal Majalla" w:cs="Sakkal Majalla" w:hint="cs"/>
          <w:b/>
          <w:bCs/>
          <w:sz w:val="32"/>
          <w:szCs w:val="32"/>
          <w:rtl/>
          <w:lang w:bidi="ar-EG"/>
        </w:rPr>
        <w:t>الفترة من 2014 (بداية مرحلة الاستقرار السياسي والإصلاح الاقتصادي) حتى 2024</w:t>
      </w:r>
      <w:r w:rsidRPr="00156981">
        <w:rPr>
          <w:rFonts w:ascii="Sakkal Majalla" w:hAnsi="Sakkal Majalla" w:cs="Sakkal Majalla" w:hint="cs"/>
          <w:b/>
          <w:bCs/>
          <w:sz w:val="32"/>
          <w:szCs w:val="32"/>
          <w:lang w:bidi="ar-EG"/>
        </w:rPr>
        <w:t>.</w:t>
      </w:r>
    </w:p>
    <w:p w14:paraId="179DBEBC" w14:textId="3CF340C2" w:rsidR="00B505BD" w:rsidRPr="00156981" w:rsidRDefault="00B505BD" w:rsidP="00DF7DB6">
      <w:pPr>
        <w:pStyle w:val="ListParagraph"/>
        <w:bidi/>
        <w:ind w:left="435"/>
        <w:jc w:val="lowKashida"/>
        <w:rPr>
          <w:rFonts w:ascii="Sakkal Majalla" w:hAnsi="Sakkal Majalla" w:cs="Sakkal Majalla"/>
          <w:b/>
          <w:bCs/>
          <w:sz w:val="32"/>
          <w:szCs w:val="32"/>
          <w:rtl/>
          <w:lang w:bidi="ar-EG"/>
        </w:rPr>
      </w:pPr>
      <w:r w:rsidRPr="00156981">
        <w:rPr>
          <w:rFonts w:ascii="Sakkal Majalla" w:hAnsi="Sakkal Majalla" w:cs="Sakkal Majalla" w:hint="cs"/>
          <w:b/>
          <w:bCs/>
          <w:sz w:val="32"/>
          <w:szCs w:val="32"/>
          <w:rtl/>
          <w:lang w:bidi="ar-EG"/>
        </w:rPr>
        <w:t>الحدود البشرية</w:t>
      </w:r>
      <w:r w:rsidRPr="00156981">
        <w:rPr>
          <w:rFonts w:ascii="Sakkal Majalla" w:hAnsi="Sakkal Majalla" w:cs="Sakkal Majalla" w:hint="cs"/>
          <w:b/>
          <w:bCs/>
          <w:sz w:val="32"/>
          <w:szCs w:val="32"/>
          <w:lang w:bidi="ar-EG"/>
        </w:rPr>
        <w:t xml:space="preserve">: </w:t>
      </w:r>
      <w:r w:rsidRPr="00156981">
        <w:rPr>
          <w:rFonts w:ascii="Sakkal Majalla" w:hAnsi="Sakkal Majalla" w:cs="Sakkal Majalla" w:hint="cs"/>
          <w:b/>
          <w:bCs/>
          <w:sz w:val="32"/>
          <w:szCs w:val="32"/>
          <w:rtl/>
          <w:lang w:bidi="ar-EG"/>
        </w:rPr>
        <w:t>فئة الشباب (</w:t>
      </w:r>
      <w:r w:rsidR="00DF7DB6" w:rsidRPr="00156981">
        <w:rPr>
          <w:rFonts w:ascii="Sakkal Majalla" w:hAnsi="Sakkal Majalla" w:cs="Sakkal Majalla" w:hint="cs"/>
          <w:b/>
          <w:bCs/>
          <w:sz w:val="32"/>
          <w:szCs w:val="32"/>
          <w:rtl/>
          <w:lang w:bidi="ar-EG"/>
        </w:rPr>
        <w:t xml:space="preserve">في سن التعليم والعمل </w:t>
      </w:r>
      <w:r w:rsidRPr="00156981">
        <w:rPr>
          <w:rFonts w:ascii="Sakkal Majalla" w:hAnsi="Sakkal Majalla" w:cs="Sakkal Majalla" w:hint="cs"/>
          <w:b/>
          <w:bCs/>
          <w:sz w:val="32"/>
          <w:szCs w:val="32"/>
          <w:rtl/>
          <w:lang w:bidi="ar-EG"/>
        </w:rPr>
        <w:t>)</w:t>
      </w:r>
      <w:r w:rsidRPr="00156981">
        <w:rPr>
          <w:rFonts w:ascii="Sakkal Majalla" w:hAnsi="Sakkal Majalla" w:cs="Sakkal Majalla" w:hint="cs"/>
          <w:b/>
          <w:bCs/>
          <w:sz w:val="32"/>
          <w:szCs w:val="32"/>
          <w:lang w:bidi="ar-EG"/>
        </w:rPr>
        <w:t>.</w:t>
      </w:r>
    </w:p>
    <w:p w14:paraId="7ED697CE" w14:textId="7FCAA6C3" w:rsidR="003001F1" w:rsidRDefault="00030CB5" w:rsidP="00030CB5">
      <w:pPr>
        <w:bidi/>
        <w:rPr>
          <w:rFonts w:asciiTheme="majorBidi" w:hAnsiTheme="majorBidi" w:cstheme="majorBidi"/>
          <w:b/>
          <w:bCs/>
          <w:sz w:val="32"/>
          <w:szCs w:val="32"/>
          <w:rtl/>
          <w:lang w:bidi="ar-EG"/>
        </w:rPr>
      </w:pPr>
      <w:r w:rsidRPr="00030CB5">
        <w:rPr>
          <w:rFonts w:asciiTheme="majorBidi" w:hAnsiTheme="majorBidi" w:cstheme="majorBidi" w:hint="cs"/>
          <w:b/>
          <w:bCs/>
          <w:sz w:val="32"/>
          <w:szCs w:val="32"/>
          <w:rtl/>
          <w:lang w:bidi="ar-EG"/>
        </w:rPr>
        <w:t xml:space="preserve">8-1 مصادر البيانات </w:t>
      </w:r>
      <w:r w:rsidR="00B505BD">
        <w:rPr>
          <w:rFonts w:asciiTheme="majorBidi" w:hAnsiTheme="majorBidi" w:cstheme="majorBidi" w:hint="cs"/>
          <w:b/>
          <w:bCs/>
          <w:sz w:val="32"/>
          <w:szCs w:val="32"/>
          <w:rtl/>
          <w:lang w:bidi="ar-EG"/>
        </w:rPr>
        <w:t>:</w:t>
      </w:r>
      <w:r w:rsidR="00237355">
        <w:rPr>
          <w:rFonts w:asciiTheme="majorBidi" w:hAnsiTheme="majorBidi" w:cstheme="majorBidi"/>
          <w:b/>
          <w:bCs/>
          <w:sz w:val="32"/>
          <w:szCs w:val="32"/>
          <w:lang w:bidi="ar-EG"/>
        </w:rPr>
        <w:t xml:space="preserve"> </w:t>
      </w:r>
    </w:p>
    <w:p w14:paraId="2517E224" w14:textId="11F1B456" w:rsidR="00742171" w:rsidRPr="00742171" w:rsidRDefault="00742171" w:rsidP="00742171">
      <w:pPr>
        <w:bidi/>
        <w:rPr>
          <w:rFonts w:asciiTheme="majorBidi" w:hAnsiTheme="majorBidi" w:cstheme="majorBidi"/>
          <w:b/>
          <w:bCs/>
          <w:sz w:val="32"/>
          <w:szCs w:val="32"/>
          <w:lang w:bidi="ar-EG"/>
        </w:rPr>
      </w:pPr>
      <w:r w:rsidRPr="00742171">
        <w:rPr>
          <w:rFonts w:asciiTheme="majorBidi" w:hAnsiTheme="majorBidi" w:cstheme="majorBidi"/>
          <w:b/>
          <w:bCs/>
          <w:sz w:val="32"/>
          <w:szCs w:val="32"/>
          <w:rtl/>
        </w:rPr>
        <w:t>مصادر البيانات الثانوية</w:t>
      </w:r>
    </w:p>
    <w:p w14:paraId="21FF4931" w14:textId="4B28910F" w:rsidR="001C7633" w:rsidRPr="00156981" w:rsidRDefault="000E5504" w:rsidP="00355D1A">
      <w:pPr>
        <w:bidi/>
        <w:jc w:val="both"/>
        <w:rPr>
          <w:rFonts w:ascii="Sakkal Majalla" w:hAnsi="Sakkal Majalla" w:cs="Sakkal Majalla"/>
          <w:b/>
          <w:bCs/>
          <w:sz w:val="32"/>
          <w:szCs w:val="32"/>
          <w:lang w:bidi="ar-EG"/>
        </w:rPr>
      </w:pPr>
      <w:r w:rsidRPr="00156981">
        <w:rPr>
          <w:rFonts w:ascii="Sakkal Majalla" w:hAnsi="Sakkal Majalla" w:cs="Sakkal Majalla" w:hint="cs"/>
          <w:b/>
          <w:bCs/>
          <w:sz w:val="32"/>
          <w:szCs w:val="32"/>
          <w:rtl/>
        </w:rPr>
        <w:t xml:space="preserve">اعتمد هذا البحث </w:t>
      </w:r>
      <w:r w:rsidR="001C7633" w:rsidRPr="00156981">
        <w:rPr>
          <w:rFonts w:ascii="Sakkal Majalla" w:hAnsi="Sakkal Majalla" w:cs="Sakkal Majalla"/>
          <w:b/>
          <w:bCs/>
          <w:sz w:val="32"/>
          <w:szCs w:val="32"/>
          <w:rtl/>
        </w:rPr>
        <w:t xml:space="preserve"> بشكل أساسي على مصادر البيانات الثانوية</w:t>
      </w:r>
      <w:r w:rsidR="00E0166D" w:rsidRPr="00156981">
        <w:rPr>
          <w:rFonts w:ascii="Sakkal Majalla" w:hAnsi="Sakkal Majalla" w:cs="Sakkal Majalla" w:hint="cs"/>
          <w:b/>
          <w:bCs/>
          <w:sz w:val="32"/>
          <w:szCs w:val="32"/>
          <w:rtl/>
        </w:rPr>
        <w:t xml:space="preserve"> </w:t>
      </w:r>
      <w:r w:rsidR="001C7633" w:rsidRPr="00156981">
        <w:rPr>
          <w:rFonts w:ascii="Sakkal Majalla" w:hAnsi="Sakkal Majalla" w:cs="Sakkal Majalla"/>
          <w:b/>
          <w:bCs/>
          <w:sz w:val="32"/>
          <w:szCs w:val="32"/>
          <w:rtl/>
        </w:rPr>
        <w:t xml:space="preserve"> وذلك بهدف دعم الإطار النظري</w:t>
      </w:r>
      <w:r w:rsidRPr="00156981">
        <w:rPr>
          <w:rFonts w:ascii="Sakkal Majalla" w:hAnsi="Sakkal Majalla" w:cs="Sakkal Majalla" w:hint="cs"/>
          <w:b/>
          <w:bCs/>
          <w:sz w:val="32"/>
          <w:szCs w:val="32"/>
          <w:rtl/>
        </w:rPr>
        <w:t xml:space="preserve"> </w:t>
      </w:r>
      <w:r w:rsidR="001C7633" w:rsidRPr="00156981">
        <w:rPr>
          <w:rFonts w:ascii="Sakkal Majalla" w:hAnsi="Sakkal Majalla" w:cs="Sakkal Majalla"/>
          <w:b/>
          <w:bCs/>
          <w:sz w:val="32"/>
          <w:szCs w:val="32"/>
          <w:rtl/>
        </w:rPr>
        <w:t>المتعلق بأثر تدريب وتأهيل الشباب على الحد من فجوة المهارات في سوق العمل المصري وتحقيق الهدف الثامن من أهداف التنمية المستدامة</w:t>
      </w:r>
      <w:r w:rsidR="001C7633" w:rsidRPr="00156981">
        <w:rPr>
          <w:rFonts w:ascii="Sakkal Majalla" w:hAnsi="Sakkal Majalla" w:cs="Sakkal Majalla"/>
          <w:b/>
          <w:bCs/>
          <w:sz w:val="32"/>
          <w:szCs w:val="32"/>
          <w:lang w:bidi="ar-EG"/>
        </w:rPr>
        <w:t>.</w:t>
      </w:r>
    </w:p>
    <w:p w14:paraId="59A7A7BA" w14:textId="77777777" w:rsidR="001C7633" w:rsidRPr="00156981" w:rsidRDefault="001C7633" w:rsidP="00156981">
      <w:pPr>
        <w:bidi/>
        <w:rPr>
          <w:rFonts w:ascii="Sakkal Majalla" w:hAnsi="Sakkal Majalla" w:cs="Sakkal Majalla"/>
          <w:b/>
          <w:bCs/>
          <w:sz w:val="32"/>
          <w:szCs w:val="32"/>
          <w:lang w:bidi="ar-EG"/>
        </w:rPr>
      </w:pPr>
      <w:r w:rsidRPr="00156981">
        <w:rPr>
          <w:rFonts w:ascii="Sakkal Majalla" w:hAnsi="Sakkal Majalla" w:cs="Sakkal Majalla"/>
          <w:b/>
          <w:bCs/>
          <w:sz w:val="32"/>
          <w:szCs w:val="32"/>
          <w:rtl/>
        </w:rPr>
        <w:t>وتتمثل هذه المصادر في مجموعة متنوعة من البيانات المنشورة التي تم الحصول عليها من</w:t>
      </w:r>
      <w:r w:rsidRPr="00156981">
        <w:rPr>
          <w:rFonts w:ascii="Sakkal Majalla" w:hAnsi="Sakkal Majalla" w:cs="Sakkal Majalla"/>
          <w:b/>
          <w:bCs/>
          <w:sz w:val="32"/>
          <w:szCs w:val="32"/>
          <w:lang w:bidi="ar-EG"/>
        </w:rPr>
        <w:t>:</w:t>
      </w:r>
    </w:p>
    <w:p w14:paraId="0FDA7CFD" w14:textId="77777777" w:rsidR="001C7633" w:rsidRPr="00156981" w:rsidRDefault="001C7633">
      <w:pPr>
        <w:numPr>
          <w:ilvl w:val="0"/>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التقارير والدراسات الصادرة عن المنظمات الدولية، مثل</w:t>
      </w:r>
      <w:r w:rsidRPr="00156981">
        <w:rPr>
          <w:rFonts w:ascii="Sakkal Majalla" w:hAnsi="Sakkal Majalla" w:cs="Sakkal Majalla"/>
          <w:b/>
          <w:bCs/>
          <w:sz w:val="32"/>
          <w:szCs w:val="32"/>
          <w:lang w:bidi="ar-EG"/>
        </w:rPr>
        <w:t>:</w:t>
      </w:r>
      <w:r w:rsidRPr="00156981">
        <w:rPr>
          <w:rFonts w:ascii="Sakkal Majalla" w:hAnsi="Sakkal Majalla" w:cs="Sakkal Majalla"/>
          <w:b/>
          <w:bCs/>
          <w:sz w:val="32"/>
          <w:szCs w:val="32"/>
          <w:lang w:bidi="ar-EG"/>
        </w:rPr>
        <w:br/>
      </w:r>
      <w:r w:rsidRPr="00156981">
        <w:rPr>
          <w:rFonts w:ascii="Sakkal Majalla" w:hAnsi="Sakkal Majalla" w:cs="Sakkal Majalla"/>
          <w:b/>
          <w:bCs/>
          <w:sz w:val="32"/>
          <w:szCs w:val="32"/>
          <w:rtl/>
        </w:rPr>
        <w:t>البنك الدولي</w:t>
      </w:r>
      <w:r w:rsidRPr="00156981">
        <w:rPr>
          <w:rFonts w:ascii="Sakkal Majalla" w:hAnsi="Sakkal Majalla" w:cs="Sakkal Majalla"/>
          <w:b/>
          <w:bCs/>
          <w:sz w:val="32"/>
          <w:szCs w:val="32"/>
          <w:lang w:bidi="ar-EG"/>
        </w:rPr>
        <w:br/>
      </w:r>
      <w:r w:rsidRPr="00156981">
        <w:rPr>
          <w:rFonts w:ascii="Sakkal Majalla" w:hAnsi="Sakkal Majalla" w:cs="Sakkal Majalla"/>
          <w:b/>
          <w:bCs/>
          <w:sz w:val="32"/>
          <w:szCs w:val="32"/>
          <w:rtl/>
        </w:rPr>
        <w:t>منظمة العمل الدولية</w:t>
      </w:r>
      <w:r w:rsidRPr="00156981">
        <w:rPr>
          <w:rFonts w:ascii="Sakkal Majalla" w:hAnsi="Sakkal Majalla" w:cs="Sakkal Majalla"/>
          <w:b/>
          <w:bCs/>
          <w:sz w:val="32"/>
          <w:szCs w:val="32"/>
          <w:lang w:bidi="ar-EG"/>
        </w:rPr>
        <w:br/>
      </w:r>
      <w:r w:rsidRPr="00156981">
        <w:rPr>
          <w:rFonts w:ascii="Sakkal Majalla" w:hAnsi="Sakkal Majalla" w:cs="Sakkal Majalla"/>
          <w:b/>
          <w:bCs/>
          <w:sz w:val="32"/>
          <w:szCs w:val="32"/>
          <w:rtl/>
        </w:rPr>
        <w:lastRenderedPageBreak/>
        <w:t>صندوق النقد الدولي</w:t>
      </w:r>
      <w:r w:rsidRPr="00156981">
        <w:rPr>
          <w:rFonts w:ascii="Sakkal Majalla" w:hAnsi="Sakkal Majalla" w:cs="Sakkal Majalla"/>
          <w:b/>
          <w:bCs/>
          <w:sz w:val="32"/>
          <w:szCs w:val="32"/>
          <w:lang w:bidi="ar-EG"/>
        </w:rPr>
        <w:br/>
      </w:r>
      <w:r w:rsidRPr="00156981">
        <w:rPr>
          <w:rFonts w:ascii="Sakkal Majalla" w:hAnsi="Sakkal Majalla" w:cs="Sakkal Majalla"/>
          <w:b/>
          <w:bCs/>
          <w:sz w:val="32"/>
          <w:szCs w:val="32"/>
          <w:rtl/>
        </w:rPr>
        <w:t xml:space="preserve">منظمة التعاون الاقتصادي والتنمية </w:t>
      </w:r>
    </w:p>
    <w:p w14:paraId="4BF9B766" w14:textId="77777777" w:rsidR="001C7633" w:rsidRPr="00156981" w:rsidRDefault="001C7633">
      <w:pPr>
        <w:numPr>
          <w:ilvl w:val="0"/>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التقارير الرسمية الصادرة عن الجهات الحكومية المصرية، وعلى رأسها</w:t>
      </w:r>
      <w:r w:rsidRPr="00156981">
        <w:rPr>
          <w:rFonts w:ascii="Sakkal Majalla" w:hAnsi="Sakkal Majalla" w:cs="Sakkal Majalla"/>
          <w:b/>
          <w:bCs/>
          <w:sz w:val="32"/>
          <w:szCs w:val="32"/>
          <w:lang w:bidi="ar-EG"/>
        </w:rPr>
        <w:t xml:space="preserve">: </w:t>
      </w:r>
    </w:p>
    <w:p w14:paraId="45FD9474"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الجهاز المركزي للتعبئة العامة والإحصاء </w:t>
      </w:r>
    </w:p>
    <w:p w14:paraId="2C34FC29"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وزارة التخطيط والتنمية الاقتصادية </w:t>
      </w:r>
    </w:p>
    <w:p w14:paraId="07BA7874"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وزارة العمل </w:t>
      </w:r>
    </w:p>
    <w:p w14:paraId="17ABBF87"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تقارير رؤية مصر 2030 </w:t>
      </w:r>
    </w:p>
    <w:p w14:paraId="32DF592A" w14:textId="77777777" w:rsidR="001C7633" w:rsidRPr="00156981" w:rsidRDefault="001C7633">
      <w:pPr>
        <w:numPr>
          <w:ilvl w:val="0"/>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الدراسات والأبحاث العلمية المنشورة في الدوريات والمجلات الأكاديمية المحكمة، سواء المحلية أو الدولية، والتي تناولت موضوع</w:t>
      </w:r>
      <w:r w:rsidRPr="00156981">
        <w:rPr>
          <w:rFonts w:ascii="Sakkal Majalla" w:hAnsi="Sakkal Majalla" w:cs="Sakkal Majalla"/>
          <w:b/>
          <w:bCs/>
          <w:sz w:val="32"/>
          <w:szCs w:val="32"/>
          <w:lang w:bidi="ar-EG"/>
        </w:rPr>
        <w:t xml:space="preserve">: </w:t>
      </w:r>
    </w:p>
    <w:p w14:paraId="3D6C5FCC"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تنمية المهارات </w:t>
      </w:r>
    </w:p>
    <w:p w14:paraId="01A3F027"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سوق العمل </w:t>
      </w:r>
    </w:p>
    <w:p w14:paraId="0940AFE2"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التدريب المهني </w:t>
      </w:r>
    </w:p>
    <w:p w14:paraId="11A82EEC" w14:textId="77777777" w:rsidR="001C7633" w:rsidRPr="00156981" w:rsidRDefault="001C7633">
      <w:pPr>
        <w:numPr>
          <w:ilvl w:val="1"/>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 xml:space="preserve">البطالة وفجوة المهارات </w:t>
      </w:r>
    </w:p>
    <w:p w14:paraId="7C1CCD17" w14:textId="77777777" w:rsidR="001C7633" w:rsidRPr="00156981" w:rsidRDefault="001C7633">
      <w:pPr>
        <w:numPr>
          <w:ilvl w:val="0"/>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الرسائل العلمية السابقة (ماجستير ودكتوراه) ذات الصلة بموضوع الدراسة، والتي تم الاستفادة منها في بناء الإطار النظري ومقارنة النتائج</w:t>
      </w:r>
      <w:r w:rsidRPr="00156981">
        <w:rPr>
          <w:rFonts w:ascii="Sakkal Majalla" w:hAnsi="Sakkal Majalla" w:cs="Sakkal Majalla"/>
          <w:b/>
          <w:bCs/>
          <w:sz w:val="32"/>
          <w:szCs w:val="32"/>
          <w:lang w:bidi="ar-EG"/>
        </w:rPr>
        <w:t xml:space="preserve">. </w:t>
      </w:r>
    </w:p>
    <w:p w14:paraId="77F4DA22" w14:textId="77777777" w:rsidR="001C7633" w:rsidRPr="00156981" w:rsidRDefault="001C7633">
      <w:pPr>
        <w:numPr>
          <w:ilvl w:val="0"/>
          <w:numId w:val="3"/>
        </w:numPr>
        <w:bidi/>
        <w:rPr>
          <w:rFonts w:ascii="Sakkal Majalla" w:hAnsi="Sakkal Majalla" w:cs="Sakkal Majalla"/>
          <w:b/>
          <w:bCs/>
          <w:sz w:val="32"/>
          <w:szCs w:val="32"/>
          <w:lang w:bidi="ar-EG"/>
        </w:rPr>
      </w:pPr>
      <w:r w:rsidRPr="00156981">
        <w:rPr>
          <w:rFonts w:ascii="Sakkal Majalla" w:hAnsi="Sakkal Majalla" w:cs="Sakkal Majalla"/>
          <w:b/>
          <w:bCs/>
          <w:sz w:val="32"/>
          <w:szCs w:val="32"/>
          <w:rtl/>
        </w:rPr>
        <w:t>قواعد البيانات والمصادر الرقمية المتخصصة في قضايا التنمية وسوق العمل</w:t>
      </w:r>
      <w:r w:rsidRPr="00156981">
        <w:rPr>
          <w:rFonts w:ascii="Sakkal Majalla" w:hAnsi="Sakkal Majalla" w:cs="Sakkal Majalla"/>
          <w:b/>
          <w:bCs/>
          <w:sz w:val="32"/>
          <w:szCs w:val="32"/>
          <w:lang w:bidi="ar-EG"/>
        </w:rPr>
        <w:t xml:space="preserve">. </w:t>
      </w:r>
    </w:p>
    <w:p w14:paraId="2E7573B4" w14:textId="6713E416" w:rsidR="009B6A38" w:rsidRPr="00156981" w:rsidRDefault="001C7633" w:rsidP="008A04F5">
      <w:pPr>
        <w:bidi/>
        <w:jc w:val="both"/>
        <w:rPr>
          <w:rFonts w:ascii="Sakkal Majalla" w:hAnsi="Sakkal Majalla" w:cs="Sakkal Majalla"/>
          <w:b/>
          <w:bCs/>
          <w:sz w:val="32"/>
          <w:szCs w:val="32"/>
          <w:rtl/>
          <w:lang w:bidi="ar-EG"/>
        </w:rPr>
      </w:pPr>
      <w:r w:rsidRPr="00156981">
        <w:rPr>
          <w:rFonts w:ascii="Sakkal Majalla" w:hAnsi="Sakkal Majalla" w:cs="Sakkal Majalla"/>
          <w:b/>
          <w:bCs/>
          <w:sz w:val="32"/>
          <w:szCs w:val="32"/>
          <w:rtl/>
        </w:rPr>
        <w:t xml:space="preserve">وقد تم الاعتماد على هذه المصادر في تحليل الإطار النظري </w:t>
      </w:r>
      <w:r w:rsidR="000E5504" w:rsidRPr="00156981">
        <w:rPr>
          <w:rFonts w:ascii="Sakkal Majalla" w:hAnsi="Sakkal Majalla" w:cs="Sakkal Majalla" w:hint="cs"/>
          <w:b/>
          <w:bCs/>
          <w:sz w:val="32"/>
          <w:szCs w:val="32"/>
          <w:rtl/>
        </w:rPr>
        <w:t>للبحث</w:t>
      </w:r>
      <w:r w:rsidRPr="00156981">
        <w:rPr>
          <w:rFonts w:ascii="Sakkal Majalla" w:hAnsi="Sakkal Majalla" w:cs="Sakkal Majalla"/>
          <w:b/>
          <w:bCs/>
          <w:sz w:val="32"/>
          <w:szCs w:val="32"/>
          <w:rtl/>
        </w:rPr>
        <w:t>، وتفسير طبيعة فجوة المهارات في مصر</w:t>
      </w:r>
      <w:r w:rsidR="008A04F5">
        <w:rPr>
          <w:rFonts w:ascii="Sakkal Majalla" w:hAnsi="Sakkal Majalla" w:cs="Sakkal Majalla"/>
          <w:b/>
          <w:bCs/>
          <w:sz w:val="32"/>
          <w:szCs w:val="32"/>
        </w:rPr>
        <w:t xml:space="preserve"> </w:t>
      </w:r>
      <w:r w:rsidRPr="00156981">
        <w:rPr>
          <w:rFonts w:ascii="Sakkal Majalla" w:hAnsi="Sakkal Majalla" w:cs="Sakkal Majalla"/>
          <w:b/>
          <w:bCs/>
          <w:sz w:val="32"/>
          <w:szCs w:val="32"/>
          <w:rtl/>
        </w:rPr>
        <w:t xml:space="preserve"> وتقييم دور برامج التدريب والتأهيل في تحسين فرص التشغيل</w:t>
      </w:r>
      <w:r w:rsidR="008A04F5">
        <w:rPr>
          <w:rFonts w:ascii="Sakkal Majalla" w:hAnsi="Sakkal Majalla" w:cs="Sakkal Majalla"/>
          <w:b/>
          <w:bCs/>
          <w:sz w:val="32"/>
          <w:szCs w:val="32"/>
        </w:rPr>
        <w:t xml:space="preserve"> </w:t>
      </w:r>
      <w:r w:rsidRPr="00156981">
        <w:rPr>
          <w:rFonts w:ascii="Sakkal Majalla" w:hAnsi="Sakkal Majalla" w:cs="Sakkal Majalla"/>
          <w:b/>
          <w:bCs/>
          <w:sz w:val="32"/>
          <w:szCs w:val="32"/>
          <w:rtl/>
        </w:rPr>
        <w:t xml:space="preserve"> بما يحقق التكامل بين الجانب النظري والتحليلي </w:t>
      </w:r>
      <w:r w:rsidR="000E5504" w:rsidRPr="00156981">
        <w:rPr>
          <w:rFonts w:ascii="Sakkal Majalla" w:hAnsi="Sakkal Majalla" w:cs="Sakkal Majalla" w:hint="cs"/>
          <w:b/>
          <w:bCs/>
          <w:sz w:val="32"/>
          <w:szCs w:val="32"/>
          <w:rtl/>
        </w:rPr>
        <w:t>للبحث</w:t>
      </w:r>
    </w:p>
    <w:p w14:paraId="75236EB8" w14:textId="77777777" w:rsidR="009B6A38" w:rsidRPr="001C7633" w:rsidRDefault="009B6A38" w:rsidP="009B6A38">
      <w:pPr>
        <w:bidi/>
        <w:rPr>
          <w:rFonts w:ascii="Sakkal Majalla" w:hAnsi="Sakkal Majalla" w:cs="Sakkal Majalla"/>
          <w:b/>
          <w:bCs/>
          <w:sz w:val="28"/>
          <w:szCs w:val="28"/>
          <w:lang w:bidi="ar-EG"/>
        </w:rPr>
      </w:pPr>
    </w:p>
    <w:p w14:paraId="74F13A83" w14:textId="2C0612A2" w:rsidR="00030CB5" w:rsidRDefault="00030CB5" w:rsidP="00030CB5">
      <w:pPr>
        <w:bidi/>
        <w:rPr>
          <w:rFonts w:asciiTheme="majorBidi" w:hAnsiTheme="majorBidi" w:cstheme="majorBidi"/>
          <w:b/>
          <w:bCs/>
          <w:sz w:val="32"/>
          <w:szCs w:val="32"/>
          <w:rtl/>
          <w:lang w:bidi="ar-EG"/>
        </w:rPr>
      </w:pPr>
      <w:r w:rsidRPr="00030CB5">
        <w:rPr>
          <w:rFonts w:asciiTheme="majorBidi" w:hAnsiTheme="majorBidi" w:cstheme="majorBidi" w:hint="cs"/>
          <w:b/>
          <w:bCs/>
          <w:sz w:val="32"/>
          <w:szCs w:val="32"/>
          <w:rtl/>
          <w:lang w:bidi="ar-EG"/>
        </w:rPr>
        <w:lastRenderedPageBreak/>
        <w:t>9-1 ا</w:t>
      </w:r>
      <w:r w:rsidR="00E0166D">
        <w:rPr>
          <w:rFonts w:asciiTheme="majorBidi" w:hAnsiTheme="majorBidi" w:cstheme="majorBidi" w:hint="cs"/>
          <w:b/>
          <w:bCs/>
          <w:sz w:val="32"/>
          <w:szCs w:val="32"/>
          <w:rtl/>
          <w:lang w:bidi="ar-EG"/>
        </w:rPr>
        <w:t xml:space="preserve">المصطلحات </w:t>
      </w:r>
      <w:r w:rsidRPr="00030CB5">
        <w:rPr>
          <w:rFonts w:asciiTheme="majorBidi" w:hAnsiTheme="majorBidi" w:cstheme="majorBidi" w:hint="cs"/>
          <w:b/>
          <w:bCs/>
          <w:sz w:val="32"/>
          <w:szCs w:val="32"/>
          <w:rtl/>
          <w:lang w:bidi="ar-EG"/>
        </w:rPr>
        <w:t xml:space="preserve"> البحثيه</w:t>
      </w:r>
      <w:r w:rsidR="00B505BD">
        <w:rPr>
          <w:rFonts w:asciiTheme="majorBidi" w:hAnsiTheme="majorBidi" w:cstheme="majorBidi" w:hint="cs"/>
          <w:b/>
          <w:bCs/>
          <w:sz w:val="32"/>
          <w:szCs w:val="32"/>
          <w:rtl/>
          <w:lang w:bidi="ar-EG"/>
        </w:rPr>
        <w:t>:</w:t>
      </w:r>
    </w:p>
    <w:p w14:paraId="193A4A27" w14:textId="1AE6A54F" w:rsidR="00742171" w:rsidRPr="00742171" w:rsidRDefault="00E0166D" w:rsidP="00742171">
      <w:pPr>
        <w:bidi/>
        <w:rPr>
          <w:rFonts w:asciiTheme="majorBidi" w:hAnsiTheme="majorBidi" w:cstheme="majorBidi"/>
          <w:b/>
          <w:bCs/>
          <w:sz w:val="32"/>
          <w:szCs w:val="32"/>
          <w:lang w:bidi="ar-EG"/>
        </w:rPr>
      </w:pPr>
      <w:r>
        <w:rPr>
          <w:rFonts w:asciiTheme="majorBidi" w:hAnsiTheme="majorBidi" w:cstheme="majorBidi" w:hint="cs"/>
          <w:b/>
          <w:bCs/>
          <w:sz w:val="32"/>
          <w:szCs w:val="32"/>
          <w:rtl/>
        </w:rPr>
        <w:t xml:space="preserve">أولا: </w:t>
      </w:r>
      <w:r w:rsidR="00742171" w:rsidRPr="00742171">
        <w:rPr>
          <w:rFonts w:asciiTheme="majorBidi" w:hAnsiTheme="majorBidi" w:cstheme="majorBidi"/>
          <w:b/>
          <w:bCs/>
          <w:sz w:val="32"/>
          <w:szCs w:val="32"/>
          <w:rtl/>
        </w:rPr>
        <w:t>التدريب</w:t>
      </w:r>
      <w:r w:rsidR="00742171" w:rsidRPr="00742171">
        <w:rPr>
          <w:rFonts w:asciiTheme="majorBidi" w:hAnsiTheme="majorBidi" w:cstheme="majorBidi"/>
          <w:b/>
          <w:bCs/>
          <w:sz w:val="32"/>
          <w:szCs w:val="32"/>
          <w:lang w:bidi="ar-EG"/>
        </w:rPr>
        <w:t xml:space="preserve"> (Training)</w:t>
      </w:r>
    </w:p>
    <w:p w14:paraId="64DBA356" w14:textId="4EA9C76A" w:rsidR="001C7633" w:rsidRPr="00156981" w:rsidRDefault="001C7633" w:rsidP="008A04F5">
      <w:pPr>
        <w:pStyle w:val="ListParagraph"/>
        <w:bidi/>
        <w:ind w:left="435"/>
        <w:jc w:val="both"/>
        <w:rPr>
          <w:rFonts w:ascii="Sakkal Majalla" w:hAnsi="Sakkal Majalla" w:cs="Sakkal Majalla"/>
          <w:b/>
          <w:bCs/>
          <w:sz w:val="32"/>
          <w:szCs w:val="32"/>
        </w:rPr>
      </w:pPr>
      <w:r w:rsidRPr="00156981">
        <w:rPr>
          <w:rFonts w:ascii="Sakkal Majalla" w:hAnsi="Sakkal Majalla" w:cs="Sakkal Majalla"/>
          <w:b/>
          <w:bCs/>
          <w:sz w:val="32"/>
          <w:szCs w:val="32"/>
          <w:rtl/>
        </w:rPr>
        <w:t>يشير مفهوم التدريب إلى العملية المنظمة والمخططة التي تهدف إلى تنمية مهارات ومعارف وقدرات الأفراد</w:t>
      </w:r>
      <w:r w:rsidR="008A04F5">
        <w:rPr>
          <w:rFonts w:ascii="Sakkal Majalla" w:hAnsi="Sakkal Majalla" w:cs="Sakkal Majalla"/>
          <w:b/>
          <w:bCs/>
          <w:sz w:val="32"/>
          <w:szCs w:val="32"/>
        </w:rPr>
        <w:t xml:space="preserve"> </w:t>
      </w:r>
      <w:r w:rsidRPr="00156981">
        <w:rPr>
          <w:rFonts w:ascii="Sakkal Majalla" w:hAnsi="Sakkal Majalla" w:cs="Sakkal Majalla"/>
          <w:b/>
          <w:bCs/>
          <w:sz w:val="32"/>
          <w:szCs w:val="32"/>
          <w:rtl/>
        </w:rPr>
        <w:t xml:space="preserve"> سواء كانت مهارات فنية أو مهنية أو سلوكية</w:t>
      </w:r>
      <w:r w:rsidR="008A04F5">
        <w:rPr>
          <w:rFonts w:ascii="Sakkal Majalla" w:hAnsi="Sakkal Majalla" w:cs="Sakkal Majalla"/>
          <w:b/>
          <w:bCs/>
          <w:sz w:val="32"/>
          <w:szCs w:val="32"/>
        </w:rPr>
        <w:t xml:space="preserve"> </w:t>
      </w:r>
      <w:r w:rsidRPr="00156981">
        <w:rPr>
          <w:rFonts w:ascii="Sakkal Majalla" w:hAnsi="Sakkal Majalla" w:cs="Sakkal Majalla"/>
          <w:b/>
          <w:bCs/>
          <w:sz w:val="32"/>
          <w:szCs w:val="32"/>
          <w:rtl/>
        </w:rPr>
        <w:t xml:space="preserve"> بما يمكنهم من أداء المهام الوظيفية بكفاءة أعلى أو تأهيلهم للاندماج في سوق العمل</w:t>
      </w:r>
      <w:r w:rsidRPr="00156981">
        <w:rPr>
          <w:rFonts w:ascii="Sakkal Majalla" w:hAnsi="Sakkal Majalla" w:cs="Sakkal Majalla"/>
          <w:b/>
          <w:bCs/>
          <w:sz w:val="32"/>
          <w:szCs w:val="32"/>
        </w:rPr>
        <w:t>.</w:t>
      </w:r>
    </w:p>
    <w:p w14:paraId="5915FC53" w14:textId="06EDCF27" w:rsidR="001C7633" w:rsidRPr="00156981" w:rsidRDefault="001C7633" w:rsidP="008A04F5">
      <w:pPr>
        <w:pStyle w:val="ListParagraph"/>
        <w:bidi/>
        <w:ind w:left="435"/>
        <w:jc w:val="both"/>
        <w:rPr>
          <w:rFonts w:ascii="Sakkal Majalla" w:hAnsi="Sakkal Majalla" w:cs="Sakkal Majalla"/>
          <w:b/>
          <w:bCs/>
          <w:sz w:val="32"/>
          <w:szCs w:val="32"/>
        </w:rPr>
      </w:pPr>
      <w:r w:rsidRPr="00156981">
        <w:rPr>
          <w:rFonts w:ascii="Sakkal Majalla" w:hAnsi="Sakkal Majalla" w:cs="Sakkal Majalla"/>
          <w:b/>
          <w:bCs/>
          <w:sz w:val="32"/>
          <w:szCs w:val="32"/>
          <w:rtl/>
        </w:rPr>
        <w:t>ويُعد التدريب أحد أهم أدوات تنمية رأس المال البشري</w:t>
      </w:r>
      <w:r w:rsidR="008A04F5">
        <w:rPr>
          <w:rFonts w:ascii="Sakkal Majalla" w:hAnsi="Sakkal Majalla" w:cs="Sakkal Majalla"/>
          <w:b/>
          <w:bCs/>
          <w:sz w:val="32"/>
          <w:szCs w:val="32"/>
        </w:rPr>
        <w:t xml:space="preserve"> </w:t>
      </w:r>
      <w:r w:rsidRPr="00156981">
        <w:rPr>
          <w:rFonts w:ascii="Sakkal Majalla" w:hAnsi="Sakkal Majalla" w:cs="Sakkal Majalla"/>
          <w:b/>
          <w:bCs/>
          <w:sz w:val="32"/>
          <w:szCs w:val="32"/>
          <w:rtl/>
        </w:rPr>
        <w:t xml:space="preserve"> حيث يسهم في تحويل المعرفة النظرية إلى مهارات تطبيقية قابلة </w:t>
      </w:r>
      <w:r w:rsidRPr="008A04F5">
        <w:rPr>
          <w:rFonts w:ascii="Sakkal Majalla" w:hAnsi="Sakkal Majalla" w:cs="Sakkal Majalla"/>
          <w:b/>
          <w:bCs/>
          <w:sz w:val="32"/>
          <w:szCs w:val="32"/>
          <w:rtl/>
        </w:rPr>
        <w:t>للتوظيف</w:t>
      </w:r>
      <w:r w:rsidRPr="008A04F5">
        <w:rPr>
          <w:rFonts w:ascii="Sakkal Majalla" w:hAnsi="Sakkal Majalla" w:cs="Sakkal Majalla"/>
          <w:b/>
          <w:bCs/>
          <w:sz w:val="32"/>
          <w:szCs w:val="32"/>
        </w:rPr>
        <w:t xml:space="preserve"> </w:t>
      </w:r>
      <w:r w:rsidRPr="008A04F5">
        <w:rPr>
          <w:rFonts w:ascii="Sakkal Majalla" w:hAnsi="Sakkal Majalla" w:cs="Sakkal Majalla"/>
          <w:b/>
          <w:bCs/>
          <w:sz w:val="20"/>
          <w:szCs w:val="20"/>
        </w:rPr>
        <w:t>(</w:t>
      </w:r>
      <w:r w:rsidRPr="008A04F5">
        <w:rPr>
          <w:rFonts w:ascii="Sakkal Majalla" w:hAnsi="Sakkal Majalla" w:cs="Sakkal Majalla"/>
          <w:sz w:val="22"/>
          <w:szCs w:val="22"/>
        </w:rPr>
        <w:t>World Bank, 2023</w:t>
      </w:r>
      <w:r w:rsidRPr="008A04F5">
        <w:rPr>
          <w:rFonts w:ascii="Sakkal Majalla" w:hAnsi="Sakkal Majalla" w:cs="Sakkal Majalla"/>
          <w:b/>
          <w:bCs/>
          <w:sz w:val="20"/>
          <w:szCs w:val="20"/>
        </w:rPr>
        <w:t>)</w:t>
      </w:r>
      <w:r w:rsidR="008A04F5" w:rsidRPr="008A04F5">
        <w:rPr>
          <w:rFonts w:ascii="Sakkal Majalla" w:hAnsi="Sakkal Majalla" w:cs="Sakkal Majalla"/>
          <w:b/>
          <w:bCs/>
          <w:sz w:val="20"/>
          <w:szCs w:val="20"/>
        </w:rPr>
        <w:t xml:space="preserve"> </w:t>
      </w:r>
      <w:r w:rsidR="008A04F5" w:rsidRPr="008A04F5">
        <w:rPr>
          <w:rFonts w:ascii="Sakkal Majalla" w:hAnsi="Sakkal Majalla" w:cs="Sakkal Majalla"/>
          <w:b/>
          <w:bCs/>
          <w:sz w:val="32"/>
          <w:szCs w:val="32"/>
        </w:rPr>
        <w:t xml:space="preserve">  </w:t>
      </w:r>
      <w:r w:rsidR="008A04F5">
        <w:rPr>
          <w:rFonts w:ascii="Sakkal Majalla" w:hAnsi="Sakkal Majalla" w:cs="Sakkal Majalla"/>
          <w:b/>
          <w:bCs/>
          <w:sz w:val="32"/>
          <w:szCs w:val="32"/>
        </w:rPr>
        <w:t xml:space="preserve">     </w:t>
      </w:r>
      <w:r w:rsidR="008A04F5" w:rsidRPr="008A04F5">
        <w:rPr>
          <w:rFonts w:ascii="Sakkal Majalla" w:hAnsi="Sakkal Majalla" w:cs="Sakkal Majalla"/>
          <w:b/>
          <w:bCs/>
          <w:sz w:val="32"/>
          <w:szCs w:val="32"/>
        </w:rPr>
        <w:t xml:space="preserve">                                                                       </w:t>
      </w:r>
      <w:r w:rsidRPr="00156981">
        <w:rPr>
          <w:rFonts w:ascii="Sakkal Majalla" w:hAnsi="Sakkal Majalla" w:cs="Sakkal Majalla"/>
          <w:b/>
          <w:bCs/>
          <w:sz w:val="32"/>
          <w:szCs w:val="32"/>
        </w:rPr>
        <w:t>.</w:t>
      </w:r>
    </w:p>
    <w:p w14:paraId="3B7DD88A" w14:textId="77777777" w:rsidR="001C7633" w:rsidRPr="00156981" w:rsidRDefault="001C7633" w:rsidP="00156981">
      <w:pPr>
        <w:pStyle w:val="ListParagraph"/>
        <w:bidi/>
        <w:ind w:left="435"/>
        <w:rPr>
          <w:rFonts w:ascii="Sakkal Majalla" w:hAnsi="Sakkal Majalla" w:cs="Sakkal Majalla"/>
          <w:b/>
          <w:bCs/>
          <w:sz w:val="32"/>
          <w:szCs w:val="32"/>
        </w:rPr>
      </w:pPr>
      <w:r w:rsidRPr="00156981">
        <w:rPr>
          <w:rFonts w:ascii="Sakkal Majalla" w:hAnsi="Sakkal Majalla" w:cs="Sakkal Majalla"/>
          <w:b/>
          <w:bCs/>
          <w:sz w:val="32"/>
          <w:szCs w:val="32"/>
          <w:rtl/>
        </w:rPr>
        <w:t>وفي هذا السياق، تؤكد منظمة العمل الدولية أن التدريب القائم على احتياجات سوق العمل يمثل أحد أهم الآليات الفعالة لرفع قابلية التشغيل وتحسين جودة العمالة</w:t>
      </w:r>
      <w:r w:rsidRPr="00156981">
        <w:rPr>
          <w:rFonts w:ascii="Sakkal Majalla" w:hAnsi="Sakkal Majalla" w:cs="Sakkal Majalla"/>
          <w:b/>
          <w:bCs/>
          <w:sz w:val="32"/>
          <w:szCs w:val="32"/>
        </w:rPr>
        <w:t>.</w:t>
      </w:r>
    </w:p>
    <w:p w14:paraId="7A58C0FE" w14:textId="77777777" w:rsidR="00900BBD" w:rsidRPr="001C7633" w:rsidRDefault="00900BBD" w:rsidP="00900BBD">
      <w:pPr>
        <w:pStyle w:val="ListParagraph"/>
        <w:bidi/>
        <w:ind w:left="435"/>
        <w:jc w:val="lowKashida"/>
        <w:rPr>
          <w:rFonts w:asciiTheme="majorBidi" w:hAnsiTheme="majorBidi" w:cstheme="majorBidi"/>
          <w:b/>
          <w:bCs/>
          <w:sz w:val="28"/>
          <w:szCs w:val="28"/>
          <w:lang w:bidi="ar-EG"/>
        </w:rPr>
      </w:pPr>
    </w:p>
    <w:p w14:paraId="4059C6A4" w14:textId="77777777" w:rsidR="001C7633" w:rsidRDefault="001C7633" w:rsidP="001A5772">
      <w:pPr>
        <w:pStyle w:val="ListParagraph"/>
        <w:bidi/>
        <w:ind w:left="435"/>
        <w:jc w:val="lowKashida"/>
        <w:rPr>
          <w:rFonts w:ascii="Sakkal Majalla" w:hAnsi="Sakkal Majalla" w:cs="Sakkal Majalla"/>
          <w:b/>
          <w:bCs/>
          <w:sz w:val="28"/>
          <w:szCs w:val="28"/>
          <w:rtl/>
        </w:rPr>
      </w:pPr>
      <w:r w:rsidRPr="001C7633">
        <w:rPr>
          <w:rFonts w:asciiTheme="majorBidi" w:hAnsiTheme="majorBidi" w:cs="Times New Roman"/>
          <w:b/>
          <w:bCs/>
          <w:sz w:val="32"/>
          <w:szCs w:val="32"/>
          <w:rtl/>
        </w:rPr>
        <w:t>ثانياً: مفهوم الشباب (</w:t>
      </w:r>
      <w:r w:rsidRPr="001C7633">
        <w:rPr>
          <w:rFonts w:asciiTheme="majorBidi" w:hAnsiTheme="majorBidi" w:cstheme="majorBidi"/>
          <w:b/>
          <w:bCs/>
          <w:sz w:val="32"/>
          <w:szCs w:val="32"/>
        </w:rPr>
        <w:t>Youth</w:t>
      </w:r>
      <w:r w:rsidRPr="001C7633">
        <w:rPr>
          <w:rFonts w:asciiTheme="majorBidi" w:hAnsiTheme="majorBidi" w:cs="Times New Roman"/>
          <w:b/>
          <w:bCs/>
          <w:sz w:val="32"/>
          <w:szCs w:val="32"/>
          <w:rtl/>
        </w:rPr>
        <w:t xml:space="preserve">) </w:t>
      </w:r>
    </w:p>
    <w:p w14:paraId="1D6A55EA" w14:textId="77777777" w:rsidR="008A04F5" w:rsidRDefault="001C7633" w:rsidP="00156981">
      <w:pPr>
        <w:pStyle w:val="ListParagraph"/>
        <w:bidi/>
        <w:ind w:left="435"/>
        <w:rPr>
          <w:rFonts w:ascii="Sakkal Majalla" w:hAnsi="Sakkal Majalla" w:cs="Sakkal Majalla"/>
          <w:b/>
          <w:bCs/>
          <w:sz w:val="32"/>
          <w:szCs w:val="32"/>
        </w:rPr>
      </w:pPr>
      <w:r w:rsidRPr="00156981">
        <w:rPr>
          <w:rFonts w:ascii="Sakkal Majalla" w:hAnsi="Sakkal Majalla" w:cs="Sakkal Majalla"/>
          <w:b/>
          <w:bCs/>
          <w:sz w:val="32"/>
          <w:szCs w:val="32"/>
          <w:rtl/>
        </w:rPr>
        <w:t>يقصد بالشباب الفئة العمرية التي تمثل مرحلة الانتقال من التعليم إلى سوق العمل، وغالبًا ما تُحدد وفقًا للمعايير الدولية بين 15 إلى 29 أو 35 عامًا حسب السياق التنموي</w:t>
      </w:r>
    </w:p>
    <w:p w14:paraId="4733515B" w14:textId="5E8CFFB9" w:rsidR="008A04F5" w:rsidRDefault="001C7633" w:rsidP="008A04F5">
      <w:pPr>
        <w:pStyle w:val="ListParagraph"/>
        <w:bidi/>
        <w:ind w:left="435"/>
        <w:rPr>
          <w:rFonts w:ascii="Sakkal Majalla" w:hAnsi="Sakkal Majalla" w:cs="Sakkal Majalla"/>
          <w:b/>
          <w:bCs/>
          <w:sz w:val="32"/>
          <w:szCs w:val="32"/>
        </w:rPr>
      </w:pPr>
      <w:r w:rsidRPr="00156981">
        <w:rPr>
          <w:rFonts w:ascii="Sakkal Majalla" w:hAnsi="Sakkal Majalla" w:cs="Sakkal Majalla"/>
          <w:b/>
          <w:bCs/>
          <w:sz w:val="32"/>
          <w:szCs w:val="32"/>
        </w:rPr>
        <w:t xml:space="preserve"> </w:t>
      </w:r>
      <w:r w:rsidR="008A04F5" w:rsidRPr="008A04F5">
        <w:rPr>
          <w:rFonts w:ascii="Sakkal Majalla" w:hAnsi="Sakkal Majalla" w:cs="Sakkal Majalla"/>
          <w:sz w:val="22"/>
          <w:szCs w:val="22"/>
        </w:rPr>
        <w:t>United Nations2022</w:t>
      </w:r>
      <w:r w:rsidR="00831826">
        <w:rPr>
          <w:rFonts w:ascii="Sakkal Majalla" w:hAnsi="Sakkal Majalla" w:cs="Sakkal Majalla"/>
          <w:sz w:val="22"/>
          <w:szCs w:val="22"/>
        </w:rPr>
        <w:t xml:space="preserve">           </w:t>
      </w:r>
      <w:r w:rsidR="008A04F5">
        <w:rPr>
          <w:rFonts w:ascii="Sakkal Majalla" w:hAnsi="Sakkal Majalla" w:cs="Sakkal Majalla"/>
          <w:b/>
          <w:bCs/>
          <w:sz w:val="32"/>
          <w:szCs w:val="32"/>
        </w:rPr>
        <w:t xml:space="preserve">                                                                                                                                 </w:t>
      </w:r>
    </w:p>
    <w:p w14:paraId="19C011B9" w14:textId="04EA89EE" w:rsidR="001C7633" w:rsidRPr="00156981" w:rsidRDefault="001C7633" w:rsidP="008A04F5">
      <w:pPr>
        <w:pStyle w:val="ListParagraph"/>
        <w:bidi/>
        <w:ind w:left="435"/>
        <w:rPr>
          <w:rFonts w:ascii="Sakkal Majalla" w:hAnsi="Sakkal Majalla" w:cs="Sakkal Majalla"/>
          <w:b/>
          <w:bCs/>
          <w:sz w:val="32"/>
          <w:szCs w:val="32"/>
        </w:rPr>
      </w:pPr>
      <w:r w:rsidRPr="00156981">
        <w:rPr>
          <w:rFonts w:ascii="Sakkal Majalla" w:hAnsi="Sakkal Majalla" w:cs="Sakkal Majalla"/>
          <w:b/>
          <w:bCs/>
          <w:sz w:val="32"/>
          <w:szCs w:val="32"/>
          <w:rtl/>
        </w:rPr>
        <w:t>وتُعد هذه الفئة محورًا رئيسيًا في سياسات التنمية نظرًا لكونها تمثل رأس المال البشري المستقبلي، كما أنها الأكثر تأثرًا بمعدلات البطالة وتغيرات سوق العمل</w:t>
      </w:r>
      <w:r w:rsidRPr="00156981">
        <w:rPr>
          <w:rFonts w:ascii="Sakkal Majalla" w:hAnsi="Sakkal Majalla" w:cs="Sakkal Majalla"/>
          <w:b/>
          <w:bCs/>
          <w:sz w:val="32"/>
          <w:szCs w:val="32"/>
        </w:rPr>
        <w:t>.</w:t>
      </w:r>
    </w:p>
    <w:p w14:paraId="6A215BA9" w14:textId="6D58ECF5" w:rsidR="00E0166D" w:rsidRDefault="001C7633" w:rsidP="00156981">
      <w:pPr>
        <w:pStyle w:val="ListParagraph"/>
        <w:bidi/>
        <w:ind w:left="435"/>
        <w:rPr>
          <w:rFonts w:ascii="Sakkal Majalla" w:hAnsi="Sakkal Majalla" w:cs="Sakkal Majalla"/>
          <w:b/>
          <w:bCs/>
          <w:sz w:val="32"/>
          <w:szCs w:val="32"/>
          <w:rtl/>
        </w:rPr>
      </w:pPr>
      <w:r w:rsidRPr="00156981">
        <w:rPr>
          <w:rFonts w:ascii="Sakkal Majalla" w:hAnsi="Sakkal Majalla" w:cs="Sakkal Majalla"/>
          <w:b/>
          <w:bCs/>
          <w:sz w:val="32"/>
          <w:szCs w:val="32"/>
          <w:rtl/>
        </w:rPr>
        <w:t>وقد أشار برنامج الأمم المتحدة الإنمائي إلى أن تمكين الشباب اقتصاديًا يعد عنصرًا أساسيًا لتحقيق التنمية المستدامة</w:t>
      </w:r>
      <w:r w:rsidRPr="00156981">
        <w:rPr>
          <w:rFonts w:ascii="Sakkal Majalla" w:hAnsi="Sakkal Majalla" w:cs="Sakkal Majalla"/>
          <w:b/>
          <w:bCs/>
          <w:sz w:val="32"/>
          <w:szCs w:val="32"/>
        </w:rPr>
        <w:t>.</w:t>
      </w:r>
    </w:p>
    <w:p w14:paraId="52A32567" w14:textId="4EDF22FC" w:rsidR="00405435" w:rsidRDefault="00405435" w:rsidP="00405435">
      <w:pPr>
        <w:pStyle w:val="ListParagraph"/>
        <w:bidi/>
        <w:ind w:left="435"/>
        <w:jc w:val="lowKashida"/>
        <w:rPr>
          <w:rFonts w:asciiTheme="majorBidi" w:hAnsiTheme="majorBidi" w:cstheme="majorBidi"/>
          <w:b/>
          <w:bCs/>
          <w:sz w:val="32"/>
          <w:szCs w:val="32"/>
          <w:rtl/>
        </w:rPr>
      </w:pPr>
      <w:r w:rsidRPr="001C7633">
        <w:rPr>
          <w:rFonts w:asciiTheme="majorBidi" w:hAnsiTheme="majorBidi" w:cs="Times New Roman"/>
          <w:b/>
          <w:bCs/>
          <w:sz w:val="32"/>
          <w:szCs w:val="32"/>
          <w:rtl/>
        </w:rPr>
        <w:t>ثانياً: مفهوم</w:t>
      </w:r>
      <w:r>
        <w:rPr>
          <w:rFonts w:asciiTheme="majorBidi" w:hAnsiTheme="majorBidi" w:cs="Times New Roman" w:hint="cs"/>
          <w:b/>
          <w:bCs/>
          <w:sz w:val="32"/>
          <w:szCs w:val="32"/>
          <w:rtl/>
        </w:rPr>
        <w:t xml:space="preserve"> العمل اللائق </w:t>
      </w:r>
      <w:r w:rsidRPr="00405435">
        <w:rPr>
          <w:rFonts w:asciiTheme="majorBidi" w:hAnsiTheme="majorBidi" w:cstheme="majorBidi"/>
          <w:b/>
          <w:bCs/>
          <w:sz w:val="32"/>
          <w:szCs w:val="32"/>
        </w:rPr>
        <w:t>(Decent Work)</w:t>
      </w:r>
    </w:p>
    <w:p w14:paraId="7DCD8504" w14:textId="77777777" w:rsidR="00AB493C" w:rsidRPr="00AB493C" w:rsidRDefault="00AB493C" w:rsidP="00AB493C">
      <w:pPr>
        <w:pStyle w:val="ListParagraph"/>
        <w:bidi/>
        <w:ind w:left="435"/>
        <w:jc w:val="lowKashida"/>
        <w:rPr>
          <w:rFonts w:asciiTheme="majorBidi" w:hAnsiTheme="majorBidi" w:cs="Times New Roman"/>
          <w:b/>
          <w:bCs/>
          <w:sz w:val="20"/>
          <w:szCs w:val="20"/>
          <w:rtl/>
        </w:rPr>
      </w:pPr>
    </w:p>
    <w:p w14:paraId="5AC81D5E" w14:textId="6ECE2FAB" w:rsidR="00405435" w:rsidRDefault="00405435" w:rsidP="00405435">
      <w:pPr>
        <w:pStyle w:val="ListParagraph"/>
        <w:bidi/>
        <w:ind w:left="435"/>
        <w:jc w:val="lowKashida"/>
        <w:rPr>
          <w:rFonts w:ascii="Sakkal Majalla" w:hAnsi="Sakkal Majalla" w:cs="Sakkal Majalla"/>
          <w:b/>
          <w:bCs/>
          <w:sz w:val="28"/>
          <w:szCs w:val="28"/>
          <w:rtl/>
        </w:rPr>
      </w:pPr>
      <w:r>
        <w:rPr>
          <w:rFonts w:ascii="Sakkal Majalla" w:hAnsi="Sakkal Majalla" w:cs="Sakkal Majalla" w:hint="cs"/>
          <w:b/>
          <w:bCs/>
          <w:sz w:val="28"/>
          <w:szCs w:val="28"/>
          <w:rtl/>
        </w:rPr>
        <w:t>يقصد</w:t>
      </w:r>
      <w:r w:rsidRPr="00405435">
        <w:rPr>
          <w:rFonts w:ascii="Sakkal Majalla" w:hAnsi="Sakkal Majalla" w:cs="Sakkal Majalla"/>
          <w:b/>
          <w:bCs/>
          <w:sz w:val="28"/>
          <w:szCs w:val="28"/>
          <w:rtl/>
        </w:rPr>
        <w:t xml:space="preserve"> </w:t>
      </w:r>
      <w:r>
        <w:rPr>
          <w:rFonts w:ascii="Sakkal Majalla" w:hAnsi="Sakkal Majalla" w:cs="Sakkal Majalla" w:hint="cs"/>
          <w:b/>
          <w:bCs/>
          <w:sz w:val="28"/>
          <w:szCs w:val="28"/>
          <w:rtl/>
        </w:rPr>
        <w:t>ب</w:t>
      </w:r>
      <w:r w:rsidRPr="00405435">
        <w:rPr>
          <w:rFonts w:ascii="Sakkal Majalla" w:hAnsi="Sakkal Majalla" w:cs="Sakkal Majalla"/>
          <w:b/>
          <w:bCs/>
          <w:sz w:val="28"/>
          <w:szCs w:val="28"/>
          <w:rtl/>
        </w:rPr>
        <w:t xml:space="preserve">العمل اللائق </w:t>
      </w:r>
      <w:r w:rsidRPr="00405435">
        <w:rPr>
          <w:rFonts w:ascii="Sakkal Majalla" w:hAnsi="Sakkal Majalla" w:cs="Sakkal Majalla"/>
          <w:b/>
          <w:bCs/>
          <w:sz w:val="28"/>
          <w:szCs w:val="28"/>
        </w:rPr>
        <w:t xml:space="preserve"> </w:t>
      </w:r>
      <w:r w:rsidRPr="00405435">
        <w:rPr>
          <w:rFonts w:ascii="Sakkal Majalla" w:hAnsi="Sakkal Majalla" w:cs="Sakkal Majalla"/>
          <w:b/>
          <w:bCs/>
          <w:sz w:val="28"/>
          <w:szCs w:val="28"/>
          <w:rtl/>
        </w:rPr>
        <w:t>العمل المنتج الذي يحقق كرامة الإنسان، ويتم في ظروف من الحرية، والمساواة، والأمن، والإنصاف</w:t>
      </w:r>
    </w:p>
    <w:p w14:paraId="20B59F0C" w14:textId="4B21BF99" w:rsidR="00AB493C" w:rsidRPr="00AB493C" w:rsidRDefault="005579FF" w:rsidP="00AB493C">
      <w:pPr>
        <w:pStyle w:val="ListParagraph"/>
        <w:bidi/>
        <w:ind w:left="435"/>
        <w:jc w:val="right"/>
        <w:rPr>
          <w:rFonts w:ascii="Sakkal Majalla" w:hAnsi="Sakkal Majalla" w:cs="Sakkal Majalla"/>
          <w:b/>
          <w:bCs/>
          <w:sz w:val="20"/>
          <w:szCs w:val="20"/>
          <w:rtl/>
        </w:rPr>
      </w:pPr>
      <w:r>
        <w:rPr>
          <w:rFonts w:ascii="Sakkal Majalla" w:hAnsi="Sakkal Majalla" w:cs="Sakkal Majalla" w:hint="cs"/>
          <w:b/>
          <w:bCs/>
          <w:sz w:val="20"/>
          <w:szCs w:val="20"/>
          <w:rtl/>
        </w:rPr>
        <w:t>(</w:t>
      </w:r>
      <w:r w:rsidR="00AB493C" w:rsidRPr="00AB493C">
        <w:rPr>
          <w:rFonts w:ascii="Sakkal Majalla" w:hAnsi="Sakkal Majalla" w:cs="Sakkal Majalla"/>
          <w:b/>
          <w:bCs/>
          <w:sz w:val="20"/>
          <w:szCs w:val="20"/>
          <w:rtl/>
        </w:rPr>
        <w:t>منظمة العمل الدولية</w:t>
      </w:r>
      <w:r w:rsidR="00AB493C" w:rsidRPr="00AB493C">
        <w:rPr>
          <w:rFonts w:ascii="Sakkal Majalla" w:hAnsi="Sakkal Majalla" w:cs="Sakkal Majalla"/>
          <w:b/>
          <w:bCs/>
          <w:sz w:val="20"/>
          <w:szCs w:val="20"/>
        </w:rPr>
        <w:t xml:space="preserve"> (ILO) </w:t>
      </w:r>
      <w:r w:rsidR="00AB493C" w:rsidRPr="00AB493C">
        <w:rPr>
          <w:rFonts w:ascii="Sakkal Majalla" w:hAnsi="Sakkal Majalla" w:cs="Sakkal Majalla"/>
          <w:b/>
          <w:bCs/>
          <w:sz w:val="20"/>
          <w:szCs w:val="20"/>
          <w:rtl/>
        </w:rPr>
        <w:t>في عام 1999</w:t>
      </w:r>
      <w:r>
        <w:rPr>
          <w:rFonts w:ascii="Sakkal Majalla" w:hAnsi="Sakkal Majalla" w:cs="Sakkal Majalla" w:hint="cs"/>
          <w:b/>
          <w:bCs/>
          <w:sz w:val="20"/>
          <w:szCs w:val="20"/>
          <w:rtl/>
        </w:rPr>
        <w:t>)</w:t>
      </w:r>
    </w:p>
    <w:p w14:paraId="268B7191" w14:textId="77777777" w:rsidR="00405435" w:rsidRPr="00156981" w:rsidRDefault="00405435" w:rsidP="00405435">
      <w:pPr>
        <w:pStyle w:val="ListParagraph"/>
        <w:bidi/>
        <w:ind w:left="435"/>
        <w:rPr>
          <w:rFonts w:ascii="Sakkal Majalla" w:hAnsi="Sakkal Majalla" w:cs="Sakkal Majalla"/>
          <w:b/>
          <w:bCs/>
          <w:sz w:val="32"/>
          <w:szCs w:val="32"/>
          <w:rtl/>
        </w:rPr>
      </w:pPr>
    </w:p>
    <w:p w14:paraId="4F7D1DBF" w14:textId="62A24566" w:rsidR="00192041" w:rsidRPr="00F76832" w:rsidRDefault="00192041" w:rsidP="00831826">
      <w:pPr>
        <w:pStyle w:val="ListParagraph"/>
        <w:bidi/>
        <w:ind w:left="435"/>
        <w:jc w:val="both"/>
        <w:rPr>
          <w:rFonts w:ascii="Sakkal Majalla" w:hAnsi="Sakkal Majalla" w:cs="Sakkal Majalla"/>
          <w:b/>
          <w:bCs/>
          <w:sz w:val="32"/>
          <w:szCs w:val="32"/>
          <w:rtl/>
        </w:rPr>
      </w:pPr>
      <w:r w:rsidRPr="00F76832">
        <w:rPr>
          <w:rFonts w:ascii="Sakkal Majalla" w:hAnsi="Sakkal Majalla" w:cs="Sakkal Majalla"/>
          <w:b/>
          <w:bCs/>
          <w:sz w:val="32"/>
          <w:szCs w:val="32"/>
          <w:rtl/>
        </w:rPr>
        <w:t>وتشير الدراسات إلى أن اتساع هذه الفجوة يؤدي إلى انخفاض الإنتاجية وارتفاع معدلات البطالة بين الشباب</w:t>
      </w:r>
      <w:r w:rsidR="00B70B70" w:rsidRPr="00F76832">
        <w:rPr>
          <w:rFonts w:ascii="Sakkal Majalla" w:hAnsi="Sakkal Majalla" w:cs="Sakkal Majalla" w:hint="cs"/>
          <w:b/>
          <w:bCs/>
          <w:sz w:val="32"/>
          <w:szCs w:val="32"/>
          <w:rtl/>
        </w:rPr>
        <w:t>.</w:t>
      </w:r>
    </w:p>
    <w:p w14:paraId="5FD1900E" w14:textId="77777777" w:rsidR="00B70B70" w:rsidRPr="00192041" w:rsidRDefault="00B70B70" w:rsidP="00B70B70">
      <w:pPr>
        <w:pStyle w:val="ListParagraph"/>
        <w:bidi/>
        <w:ind w:left="435"/>
        <w:jc w:val="lowKashida"/>
        <w:rPr>
          <w:rFonts w:ascii="Sakkal Majalla" w:hAnsi="Sakkal Majalla" w:cs="Sakkal Majalla"/>
          <w:b/>
          <w:bCs/>
          <w:sz w:val="28"/>
          <w:szCs w:val="28"/>
        </w:rPr>
      </w:pPr>
    </w:p>
    <w:p w14:paraId="74F96089" w14:textId="1CC65AA8" w:rsidR="00513AEA" w:rsidRDefault="00513AEA" w:rsidP="00513AEA">
      <w:pPr>
        <w:pStyle w:val="ListParagraph"/>
        <w:bidi/>
        <w:ind w:left="435"/>
        <w:jc w:val="lowKashida"/>
        <w:rPr>
          <w:rFonts w:asciiTheme="majorBidi" w:hAnsiTheme="majorBidi" w:cs="Times New Roman"/>
          <w:b/>
          <w:bCs/>
          <w:sz w:val="32"/>
          <w:szCs w:val="32"/>
          <w:rtl/>
        </w:rPr>
      </w:pPr>
      <w:r w:rsidRPr="00513AEA">
        <w:rPr>
          <w:rFonts w:asciiTheme="majorBidi" w:hAnsiTheme="majorBidi" w:cs="Times New Roman"/>
          <w:b/>
          <w:bCs/>
          <w:sz w:val="32"/>
          <w:szCs w:val="32"/>
          <w:rtl/>
        </w:rPr>
        <w:lastRenderedPageBreak/>
        <w:t>خامساً: الهدف الثامن من أهداف التنمية المستدامة</w:t>
      </w:r>
      <w:r w:rsidRPr="00513AEA">
        <w:rPr>
          <w:rFonts w:asciiTheme="majorBidi" w:hAnsiTheme="majorBidi" w:cs="Times New Roman"/>
          <w:b/>
          <w:bCs/>
          <w:sz w:val="32"/>
          <w:szCs w:val="32"/>
        </w:rPr>
        <w:t xml:space="preserve"> (SDG 8)</w:t>
      </w:r>
    </w:p>
    <w:p w14:paraId="44A0A9E3" w14:textId="77777777" w:rsidR="00B70B70" w:rsidRDefault="00B70B70" w:rsidP="00B70B70">
      <w:pPr>
        <w:pStyle w:val="ListParagraph"/>
        <w:bidi/>
        <w:ind w:left="435"/>
        <w:jc w:val="lowKashida"/>
        <w:rPr>
          <w:rFonts w:asciiTheme="majorBidi" w:hAnsiTheme="majorBidi" w:cs="Times New Roman"/>
          <w:b/>
          <w:bCs/>
          <w:sz w:val="32"/>
          <w:szCs w:val="32"/>
          <w:rtl/>
        </w:rPr>
      </w:pPr>
    </w:p>
    <w:p w14:paraId="198D2BEE" w14:textId="7B9074CF" w:rsidR="007626CE" w:rsidRDefault="007626CE" w:rsidP="00831826">
      <w:pPr>
        <w:pStyle w:val="ListParagraph"/>
        <w:bidi/>
        <w:ind w:left="435"/>
        <w:jc w:val="lowKashida"/>
        <w:rPr>
          <w:rFonts w:ascii="Sakkal Majalla" w:hAnsi="Sakkal Majalla" w:cs="Sakkal Majalla"/>
          <w:b/>
          <w:bCs/>
          <w:sz w:val="32"/>
          <w:szCs w:val="32"/>
        </w:rPr>
      </w:pPr>
      <w:r w:rsidRPr="00F76832">
        <w:rPr>
          <w:rFonts w:ascii="Sakkal Majalla" w:hAnsi="Sakkal Majalla" w:cs="Sakkal Majalla"/>
          <w:b/>
          <w:bCs/>
          <w:sz w:val="32"/>
          <w:szCs w:val="32"/>
          <w:rtl/>
        </w:rPr>
        <w:t>يعد الهدف الثامن أحد أهداف الأمم المتحدة للتنمية المستدامة، ويهدف إلى تعزيز النمو الاقتصادي الشامل والمستدام، وتوفير العمل اللائق للجميع، وتحقيق التشغيل الكامل والمنتج</w:t>
      </w:r>
      <w:r w:rsidRPr="00F76832">
        <w:rPr>
          <w:rFonts w:ascii="Sakkal Majalla" w:hAnsi="Sakkal Majalla" w:cs="Sakkal Majalla"/>
          <w:b/>
          <w:bCs/>
          <w:sz w:val="32"/>
          <w:szCs w:val="32"/>
        </w:rPr>
        <w:t xml:space="preserve"> </w:t>
      </w:r>
    </w:p>
    <w:p w14:paraId="7155E968" w14:textId="07E8257C" w:rsidR="00831826" w:rsidRPr="00831826" w:rsidRDefault="00831826" w:rsidP="00831826">
      <w:pPr>
        <w:pStyle w:val="ListParagraph"/>
        <w:bidi/>
        <w:ind w:left="435"/>
        <w:jc w:val="right"/>
        <w:rPr>
          <w:rFonts w:ascii="Sakkal Majalla" w:hAnsi="Sakkal Majalla" w:cs="Sakkal Majalla"/>
          <w:b/>
          <w:bCs/>
          <w:sz w:val="20"/>
          <w:szCs w:val="20"/>
        </w:rPr>
      </w:pPr>
      <w:r w:rsidRPr="00831826">
        <w:rPr>
          <w:rFonts w:ascii="Sakkal Majalla" w:hAnsi="Sakkal Majalla" w:cs="Sakkal Majalla"/>
          <w:b/>
          <w:bCs/>
          <w:sz w:val="20"/>
          <w:szCs w:val="20"/>
        </w:rPr>
        <w:t>United Nations, 2015</w:t>
      </w:r>
    </w:p>
    <w:p w14:paraId="38856A90" w14:textId="77777777" w:rsidR="00831826" w:rsidRPr="00F76832" w:rsidRDefault="00831826" w:rsidP="00831826">
      <w:pPr>
        <w:pStyle w:val="ListParagraph"/>
        <w:bidi/>
        <w:ind w:left="435"/>
        <w:jc w:val="right"/>
        <w:rPr>
          <w:rFonts w:ascii="Sakkal Majalla" w:hAnsi="Sakkal Majalla" w:cs="Sakkal Majalla"/>
          <w:b/>
          <w:bCs/>
          <w:sz w:val="32"/>
          <w:szCs w:val="32"/>
        </w:rPr>
      </w:pPr>
    </w:p>
    <w:p w14:paraId="57DAF9A4" w14:textId="77777777" w:rsidR="007626CE" w:rsidRPr="00F76832" w:rsidRDefault="007626CE" w:rsidP="007626CE">
      <w:pPr>
        <w:pStyle w:val="ListParagraph"/>
        <w:bidi/>
        <w:ind w:left="435"/>
        <w:jc w:val="lowKashida"/>
        <w:rPr>
          <w:rFonts w:ascii="Sakkal Majalla" w:hAnsi="Sakkal Majalla" w:cs="Sakkal Majalla"/>
          <w:b/>
          <w:bCs/>
          <w:sz w:val="32"/>
          <w:szCs w:val="32"/>
        </w:rPr>
      </w:pPr>
      <w:r w:rsidRPr="00F76832">
        <w:rPr>
          <w:rFonts w:ascii="Sakkal Majalla" w:hAnsi="Sakkal Majalla" w:cs="Sakkal Majalla"/>
          <w:b/>
          <w:bCs/>
          <w:sz w:val="32"/>
          <w:szCs w:val="32"/>
          <w:rtl/>
        </w:rPr>
        <w:t>ويركز هذا الهدف على</w:t>
      </w:r>
      <w:r w:rsidRPr="00F76832">
        <w:rPr>
          <w:rFonts w:ascii="Sakkal Majalla" w:hAnsi="Sakkal Majalla" w:cs="Sakkal Majalla"/>
          <w:b/>
          <w:bCs/>
          <w:sz w:val="32"/>
          <w:szCs w:val="32"/>
        </w:rPr>
        <w:t>:</w:t>
      </w:r>
    </w:p>
    <w:p w14:paraId="06A7DA8E" w14:textId="77777777" w:rsidR="007626CE" w:rsidRPr="00F76832" w:rsidRDefault="007626CE">
      <w:pPr>
        <w:pStyle w:val="ListParagraph"/>
        <w:numPr>
          <w:ilvl w:val="0"/>
          <w:numId w:val="4"/>
        </w:numPr>
        <w:bidi/>
        <w:jc w:val="lowKashida"/>
        <w:rPr>
          <w:rFonts w:ascii="Sakkal Majalla" w:hAnsi="Sakkal Majalla" w:cs="Sakkal Majalla"/>
          <w:b/>
          <w:bCs/>
          <w:sz w:val="32"/>
          <w:szCs w:val="32"/>
        </w:rPr>
      </w:pPr>
      <w:r w:rsidRPr="00F76832">
        <w:rPr>
          <w:rFonts w:ascii="Sakkal Majalla" w:hAnsi="Sakkal Majalla" w:cs="Sakkal Majalla"/>
          <w:b/>
          <w:bCs/>
          <w:sz w:val="32"/>
          <w:szCs w:val="32"/>
          <w:rtl/>
        </w:rPr>
        <w:t xml:space="preserve">تعزيز فرص التشغيل </w:t>
      </w:r>
    </w:p>
    <w:p w14:paraId="7078221F" w14:textId="77777777" w:rsidR="007626CE" w:rsidRPr="00F76832" w:rsidRDefault="007626CE">
      <w:pPr>
        <w:pStyle w:val="ListParagraph"/>
        <w:numPr>
          <w:ilvl w:val="0"/>
          <w:numId w:val="4"/>
        </w:numPr>
        <w:bidi/>
        <w:jc w:val="lowKashida"/>
        <w:rPr>
          <w:rFonts w:ascii="Sakkal Majalla" w:hAnsi="Sakkal Majalla" w:cs="Sakkal Majalla"/>
          <w:b/>
          <w:bCs/>
          <w:sz w:val="32"/>
          <w:szCs w:val="32"/>
        </w:rPr>
      </w:pPr>
      <w:r w:rsidRPr="00F76832">
        <w:rPr>
          <w:rFonts w:ascii="Sakkal Majalla" w:hAnsi="Sakkal Majalla" w:cs="Sakkal Majalla"/>
          <w:b/>
          <w:bCs/>
          <w:sz w:val="32"/>
          <w:szCs w:val="32"/>
          <w:rtl/>
        </w:rPr>
        <w:t xml:space="preserve">دعم العمل اللائق </w:t>
      </w:r>
    </w:p>
    <w:p w14:paraId="4BC1E35E" w14:textId="77777777" w:rsidR="007626CE" w:rsidRPr="00F76832" w:rsidRDefault="007626CE">
      <w:pPr>
        <w:pStyle w:val="ListParagraph"/>
        <w:numPr>
          <w:ilvl w:val="0"/>
          <w:numId w:val="4"/>
        </w:numPr>
        <w:bidi/>
        <w:jc w:val="lowKashida"/>
        <w:rPr>
          <w:rFonts w:ascii="Sakkal Majalla" w:hAnsi="Sakkal Majalla" w:cs="Sakkal Majalla"/>
          <w:b/>
          <w:bCs/>
          <w:sz w:val="32"/>
          <w:szCs w:val="32"/>
        </w:rPr>
      </w:pPr>
      <w:r w:rsidRPr="00F76832">
        <w:rPr>
          <w:rFonts w:ascii="Sakkal Majalla" w:hAnsi="Sakkal Majalla" w:cs="Sakkal Majalla"/>
          <w:b/>
          <w:bCs/>
          <w:sz w:val="32"/>
          <w:szCs w:val="32"/>
          <w:rtl/>
        </w:rPr>
        <w:t xml:space="preserve">رفع إنتاجية العمل </w:t>
      </w:r>
    </w:p>
    <w:p w14:paraId="683C5A66" w14:textId="77777777" w:rsidR="007626CE" w:rsidRPr="00F76832" w:rsidRDefault="007626CE">
      <w:pPr>
        <w:pStyle w:val="ListParagraph"/>
        <w:numPr>
          <w:ilvl w:val="0"/>
          <w:numId w:val="4"/>
        </w:numPr>
        <w:bidi/>
        <w:jc w:val="lowKashida"/>
        <w:rPr>
          <w:rFonts w:ascii="Sakkal Majalla" w:hAnsi="Sakkal Majalla" w:cs="Sakkal Majalla"/>
          <w:b/>
          <w:bCs/>
          <w:sz w:val="32"/>
          <w:szCs w:val="32"/>
        </w:rPr>
      </w:pPr>
      <w:r w:rsidRPr="00F76832">
        <w:rPr>
          <w:rFonts w:ascii="Sakkal Majalla" w:hAnsi="Sakkal Majalla" w:cs="Sakkal Majalla"/>
          <w:b/>
          <w:bCs/>
          <w:sz w:val="32"/>
          <w:szCs w:val="32"/>
          <w:rtl/>
        </w:rPr>
        <w:t xml:space="preserve">تقليل البطالة خاصة بين الشباب </w:t>
      </w:r>
    </w:p>
    <w:p w14:paraId="196DA231" w14:textId="517BE955" w:rsidR="0032723F" w:rsidRPr="00156981" w:rsidRDefault="007626CE" w:rsidP="00156981">
      <w:pPr>
        <w:pStyle w:val="ListParagraph"/>
        <w:bidi/>
        <w:ind w:left="435"/>
        <w:jc w:val="lowKashida"/>
        <w:rPr>
          <w:rFonts w:ascii="Sakkal Majalla" w:hAnsi="Sakkal Majalla" w:cs="Sakkal Majalla"/>
          <w:b/>
          <w:bCs/>
          <w:sz w:val="32"/>
          <w:szCs w:val="32"/>
          <w:rtl/>
        </w:rPr>
      </w:pPr>
      <w:r w:rsidRPr="00F76832">
        <w:rPr>
          <w:rFonts w:ascii="Sakkal Majalla" w:hAnsi="Sakkal Majalla" w:cs="Sakkal Majalla"/>
          <w:b/>
          <w:bCs/>
          <w:sz w:val="32"/>
          <w:szCs w:val="32"/>
          <w:rtl/>
        </w:rPr>
        <w:t>وتؤكد تقارير صندوق النقد الدولي أن تحقيق النمو الاقتصادي المستدام يرتبط بشكل مباشر بتنمية رأس المال البشري والمهارات</w:t>
      </w:r>
      <w:r w:rsidRPr="00F76832">
        <w:rPr>
          <w:rFonts w:ascii="Sakkal Majalla" w:hAnsi="Sakkal Majalla" w:cs="Sakkal Majalla"/>
          <w:b/>
          <w:bCs/>
          <w:sz w:val="32"/>
          <w:szCs w:val="32"/>
        </w:rPr>
        <w:t>.</w:t>
      </w:r>
    </w:p>
    <w:p w14:paraId="3107DC65" w14:textId="77777777" w:rsidR="00F76832" w:rsidRPr="007626CE" w:rsidRDefault="00F76832" w:rsidP="00F76832">
      <w:pPr>
        <w:pStyle w:val="ListParagraph"/>
        <w:bidi/>
        <w:ind w:left="435"/>
        <w:jc w:val="lowKashida"/>
        <w:rPr>
          <w:rFonts w:ascii="Sakkal Majalla" w:hAnsi="Sakkal Majalla" w:cs="Sakkal Majalla"/>
          <w:b/>
          <w:bCs/>
          <w:sz w:val="28"/>
          <w:szCs w:val="28"/>
        </w:rPr>
      </w:pPr>
    </w:p>
    <w:p w14:paraId="73A25C73" w14:textId="77777777" w:rsidR="00E1048F" w:rsidRPr="00E1048F" w:rsidRDefault="00E1048F" w:rsidP="00E1048F">
      <w:pPr>
        <w:pStyle w:val="ListParagraph"/>
        <w:bidi/>
        <w:ind w:left="435"/>
        <w:jc w:val="lowKashida"/>
        <w:rPr>
          <w:rFonts w:ascii="Sakkal Majalla" w:hAnsi="Sakkal Majalla" w:cs="Sakkal Majalla"/>
          <w:b/>
          <w:bCs/>
          <w:sz w:val="28"/>
          <w:szCs w:val="28"/>
        </w:rPr>
      </w:pPr>
      <w:r w:rsidRPr="00E0166D">
        <w:rPr>
          <w:rFonts w:asciiTheme="majorBidi" w:hAnsiTheme="majorBidi" w:cs="Times New Roman"/>
          <w:b/>
          <w:bCs/>
          <w:sz w:val="32"/>
          <w:szCs w:val="32"/>
          <w:rtl/>
        </w:rPr>
        <w:t>سادساً: مفهوم رأس المال البشري</w:t>
      </w:r>
      <w:r w:rsidRPr="00E0166D">
        <w:rPr>
          <w:rFonts w:asciiTheme="majorBidi" w:hAnsiTheme="majorBidi" w:cs="Times New Roman"/>
          <w:b/>
          <w:bCs/>
          <w:sz w:val="32"/>
          <w:szCs w:val="32"/>
        </w:rPr>
        <w:t xml:space="preserve"> (Human Capital)</w:t>
      </w:r>
    </w:p>
    <w:p w14:paraId="147C09B5" w14:textId="77777777" w:rsidR="00E1048F" w:rsidRPr="00F76832" w:rsidRDefault="00E1048F" w:rsidP="00E1048F">
      <w:pPr>
        <w:pStyle w:val="ListParagraph"/>
        <w:bidi/>
        <w:ind w:left="435"/>
        <w:jc w:val="lowKashida"/>
        <w:rPr>
          <w:rFonts w:ascii="Sakkal Majalla" w:hAnsi="Sakkal Majalla" w:cs="Sakkal Majalla"/>
          <w:b/>
          <w:bCs/>
          <w:sz w:val="32"/>
          <w:szCs w:val="32"/>
        </w:rPr>
      </w:pPr>
      <w:r w:rsidRPr="00F76832">
        <w:rPr>
          <w:rFonts w:ascii="Sakkal Majalla" w:hAnsi="Sakkal Majalla" w:cs="Sakkal Majalla"/>
          <w:b/>
          <w:bCs/>
          <w:sz w:val="32"/>
          <w:szCs w:val="32"/>
          <w:rtl/>
        </w:rPr>
        <w:t>يقصد برأس المال البشري مجموع المعارف والمهارات والخبرات التي يمتلكها الأفراد والتي تؤثر في إنتاجيتهم وقدرتهم على المساهمة في الاقتصاد</w:t>
      </w:r>
      <w:r w:rsidRPr="00F76832">
        <w:rPr>
          <w:rFonts w:ascii="Sakkal Majalla" w:hAnsi="Sakkal Majalla" w:cs="Sakkal Majalla"/>
          <w:b/>
          <w:bCs/>
          <w:sz w:val="32"/>
          <w:szCs w:val="32"/>
        </w:rPr>
        <w:t>.</w:t>
      </w:r>
    </w:p>
    <w:p w14:paraId="22BAC58C" w14:textId="372BBC16" w:rsidR="00AB493C" w:rsidRDefault="00E1048F" w:rsidP="00AB493C">
      <w:pPr>
        <w:pStyle w:val="ListParagraph"/>
        <w:bidi/>
        <w:ind w:left="435"/>
        <w:jc w:val="lowKashida"/>
        <w:rPr>
          <w:rFonts w:ascii="Sakkal Majalla" w:hAnsi="Sakkal Majalla" w:cs="Sakkal Majalla"/>
          <w:b/>
          <w:bCs/>
          <w:sz w:val="32"/>
          <w:szCs w:val="32"/>
          <w:rtl/>
        </w:rPr>
      </w:pPr>
      <w:r w:rsidRPr="00F76832">
        <w:rPr>
          <w:rFonts w:ascii="Sakkal Majalla" w:hAnsi="Sakkal Majalla" w:cs="Sakkal Majalla"/>
          <w:b/>
          <w:bCs/>
          <w:sz w:val="32"/>
          <w:szCs w:val="32"/>
          <w:rtl/>
        </w:rPr>
        <w:t>ويُعد التدريب أحد أهم أدوات الاستثمار في رأس المال البشري، حيث يسهم في رفع الإنتاجية وتحسين فرص التوظيف</w:t>
      </w:r>
      <w:r w:rsidRPr="00F76832">
        <w:rPr>
          <w:rFonts w:ascii="Sakkal Majalla" w:hAnsi="Sakkal Majalla" w:cs="Sakkal Majalla"/>
          <w:b/>
          <w:bCs/>
          <w:sz w:val="32"/>
          <w:szCs w:val="32"/>
        </w:rPr>
        <w:t xml:space="preserve"> </w:t>
      </w:r>
      <w:r w:rsidR="00AB493C">
        <w:rPr>
          <w:rFonts w:ascii="Sakkal Majalla" w:hAnsi="Sakkal Majalla" w:cs="Sakkal Majalla" w:hint="cs"/>
          <w:b/>
          <w:bCs/>
          <w:sz w:val="32"/>
          <w:szCs w:val="32"/>
          <w:rtl/>
        </w:rPr>
        <w:t>.</w:t>
      </w:r>
    </w:p>
    <w:p w14:paraId="4E2B851C" w14:textId="6BFAD319" w:rsidR="003B7E8A" w:rsidRPr="005579FF" w:rsidRDefault="00AB493C" w:rsidP="005579FF">
      <w:pPr>
        <w:pStyle w:val="ListParagraph"/>
        <w:bidi/>
        <w:ind w:left="435"/>
        <w:jc w:val="right"/>
        <w:rPr>
          <w:rFonts w:ascii="Sakkal Majalla" w:hAnsi="Sakkal Majalla" w:cs="Sakkal Majalla"/>
          <w:b/>
          <w:bCs/>
          <w:sz w:val="20"/>
          <w:szCs w:val="20"/>
          <w:rtl/>
        </w:rPr>
      </w:pPr>
      <w:r w:rsidRPr="00AB493C">
        <w:rPr>
          <w:rFonts w:ascii="Sakkal Majalla" w:hAnsi="Sakkal Majalla" w:cs="Sakkal Majalla"/>
          <w:b/>
          <w:bCs/>
          <w:sz w:val="20"/>
          <w:szCs w:val="20"/>
        </w:rPr>
        <w:t>(Becker, 1993; World Bank, 2023)</w:t>
      </w:r>
    </w:p>
    <w:p w14:paraId="5C9980B1" w14:textId="1C6C7E5A" w:rsidR="00EB1533" w:rsidRDefault="001D0AE2" w:rsidP="00B505BD">
      <w:pPr>
        <w:bidi/>
        <w:rPr>
          <w:rFonts w:asciiTheme="majorBidi" w:hAnsiTheme="majorBidi" w:cstheme="majorBidi"/>
          <w:b/>
          <w:bCs/>
          <w:sz w:val="32"/>
          <w:szCs w:val="32"/>
          <w:rtl/>
          <w:lang w:bidi="ar-EG"/>
        </w:rPr>
      </w:pPr>
      <w:r w:rsidRPr="001D0AE2">
        <w:rPr>
          <w:rFonts w:asciiTheme="majorBidi" w:hAnsiTheme="majorBidi" w:cstheme="majorBidi" w:hint="cs"/>
          <w:b/>
          <w:bCs/>
          <w:sz w:val="32"/>
          <w:szCs w:val="32"/>
          <w:rtl/>
          <w:lang w:bidi="ar-EG"/>
        </w:rPr>
        <w:t>1-</w:t>
      </w:r>
      <w:r w:rsidR="00030CB5">
        <w:rPr>
          <w:rFonts w:asciiTheme="majorBidi" w:hAnsiTheme="majorBidi" w:cstheme="majorBidi" w:hint="cs"/>
          <w:b/>
          <w:bCs/>
          <w:sz w:val="32"/>
          <w:szCs w:val="32"/>
          <w:rtl/>
          <w:lang w:bidi="ar-EG"/>
        </w:rPr>
        <w:t>10</w:t>
      </w:r>
      <w:r w:rsidRPr="001D0AE2">
        <w:rPr>
          <w:rFonts w:asciiTheme="majorBidi" w:hAnsiTheme="majorBidi" w:cstheme="majorBidi" w:hint="cs"/>
          <w:b/>
          <w:bCs/>
          <w:sz w:val="32"/>
          <w:szCs w:val="32"/>
          <w:rtl/>
          <w:lang w:bidi="ar-EG"/>
        </w:rPr>
        <w:t xml:space="preserve"> </w:t>
      </w:r>
      <w:r w:rsidRPr="00FE7370">
        <w:rPr>
          <w:rFonts w:asciiTheme="majorBidi" w:hAnsiTheme="majorBidi" w:cstheme="majorBidi" w:hint="cs"/>
          <w:b/>
          <w:bCs/>
          <w:sz w:val="32"/>
          <w:szCs w:val="32"/>
          <w:rtl/>
          <w:lang w:bidi="ar-EG"/>
        </w:rPr>
        <w:t>الدراسات</w:t>
      </w:r>
      <w:r w:rsidRPr="001D0AE2">
        <w:rPr>
          <w:rFonts w:asciiTheme="majorBidi" w:hAnsiTheme="majorBidi" w:cstheme="majorBidi" w:hint="cs"/>
          <w:b/>
          <w:bCs/>
          <w:sz w:val="32"/>
          <w:szCs w:val="32"/>
          <w:rtl/>
          <w:lang w:bidi="ar-EG"/>
        </w:rPr>
        <w:t xml:space="preserve"> </w:t>
      </w:r>
      <w:r w:rsidRPr="00FE7370">
        <w:rPr>
          <w:rFonts w:asciiTheme="majorBidi" w:hAnsiTheme="majorBidi" w:cstheme="majorBidi" w:hint="cs"/>
          <w:b/>
          <w:bCs/>
          <w:sz w:val="32"/>
          <w:szCs w:val="32"/>
          <w:rtl/>
          <w:lang w:bidi="ar-EG"/>
        </w:rPr>
        <w:t>السابقة</w:t>
      </w:r>
      <w:r w:rsidR="00237355">
        <w:rPr>
          <w:rFonts w:asciiTheme="majorBidi" w:hAnsiTheme="majorBidi" w:cstheme="majorBidi"/>
          <w:b/>
          <w:bCs/>
          <w:sz w:val="32"/>
          <w:szCs w:val="32"/>
          <w:lang w:bidi="ar-EG"/>
        </w:rPr>
        <w:t xml:space="preserve"> </w:t>
      </w:r>
      <w:r w:rsidRPr="00FE7370">
        <w:rPr>
          <w:rFonts w:asciiTheme="majorBidi" w:hAnsiTheme="majorBidi" w:cstheme="majorBidi" w:hint="cs"/>
          <w:b/>
          <w:bCs/>
          <w:sz w:val="32"/>
          <w:szCs w:val="32"/>
          <w:rtl/>
          <w:lang w:bidi="ar-EG"/>
        </w:rPr>
        <w:t>:</w:t>
      </w:r>
    </w:p>
    <w:p w14:paraId="77EDA43E" w14:textId="46A44291" w:rsidR="00E1048F" w:rsidRPr="00E1048F" w:rsidRDefault="00E1048F" w:rsidP="0032723F">
      <w:pPr>
        <w:bidi/>
        <w:rPr>
          <w:rFonts w:ascii="Sakkal Majalla" w:hAnsi="Sakkal Majalla" w:cs="Sakkal Majalla"/>
          <w:b/>
          <w:bCs/>
          <w:sz w:val="32"/>
          <w:szCs w:val="32"/>
          <w:rtl/>
          <w:lang w:bidi="ar-EG"/>
        </w:rPr>
      </w:pPr>
      <w:r w:rsidRPr="00E1048F">
        <w:rPr>
          <w:rFonts w:ascii="Sakkal Majalla" w:hAnsi="Sakkal Majalla" w:cs="Sakkal Majalla" w:hint="cs"/>
          <w:b/>
          <w:bCs/>
          <w:sz w:val="32"/>
          <w:szCs w:val="32"/>
          <w:rtl/>
        </w:rPr>
        <w:t>تُعد الدراسات السابقة أحد أهم المكونات الأساسية في البحث العلمي حيث تساعد في بناء الإطار النظري للدراسة وتحديد الفجوة البحثية</w:t>
      </w:r>
      <w:r w:rsidR="0032723F">
        <w:rPr>
          <w:rFonts w:ascii="Sakkal Majalla" w:hAnsi="Sakkal Majalla" w:cs="Sakkal Majalla" w:hint="cs"/>
          <w:b/>
          <w:bCs/>
          <w:sz w:val="32"/>
          <w:szCs w:val="32"/>
          <w:rtl/>
        </w:rPr>
        <w:t xml:space="preserve"> </w:t>
      </w:r>
      <w:r w:rsidRPr="00E1048F">
        <w:rPr>
          <w:rFonts w:ascii="Sakkal Majalla" w:hAnsi="Sakkal Majalla" w:cs="Sakkal Majalla" w:hint="cs"/>
          <w:b/>
          <w:bCs/>
          <w:sz w:val="32"/>
          <w:szCs w:val="32"/>
          <w:rtl/>
        </w:rPr>
        <w:t xml:space="preserve"> وتوجيه الباحث نحو صياغة مشكلة الدراسة وفروضها بشكل دقيق</w:t>
      </w:r>
      <w:r w:rsidR="0032723F">
        <w:rPr>
          <w:rFonts w:ascii="Sakkal Majalla" w:hAnsi="Sakkal Majalla" w:cs="Sakkal Majalla" w:hint="cs"/>
          <w:b/>
          <w:bCs/>
          <w:sz w:val="32"/>
          <w:szCs w:val="32"/>
          <w:rtl/>
        </w:rPr>
        <w:t xml:space="preserve"> </w:t>
      </w:r>
      <w:r w:rsidRPr="00E1048F">
        <w:rPr>
          <w:rFonts w:ascii="Sakkal Majalla" w:hAnsi="Sakkal Majalla" w:cs="Sakkal Majalla" w:hint="cs"/>
          <w:b/>
          <w:bCs/>
          <w:sz w:val="32"/>
          <w:szCs w:val="32"/>
          <w:rtl/>
        </w:rPr>
        <w:t xml:space="preserve"> وفي إطار موضوع الدراسة المتعلق بدور التدريب في تعزيز مساهمة الشباب المصري في تحقيق الهدف الثامن من أهداف التنمية المستدامة</w:t>
      </w:r>
      <w:r w:rsidR="0032723F">
        <w:rPr>
          <w:rFonts w:ascii="Sakkal Majalla" w:hAnsi="Sakkal Majalla" w:cs="Sakkal Majalla" w:hint="cs"/>
          <w:b/>
          <w:bCs/>
          <w:sz w:val="32"/>
          <w:szCs w:val="32"/>
          <w:rtl/>
        </w:rPr>
        <w:t xml:space="preserve"> </w:t>
      </w:r>
      <w:r w:rsidRPr="00E1048F">
        <w:rPr>
          <w:rFonts w:ascii="Sakkal Majalla" w:hAnsi="Sakkal Majalla" w:cs="Sakkal Majalla" w:hint="cs"/>
          <w:b/>
          <w:bCs/>
          <w:sz w:val="32"/>
          <w:szCs w:val="32"/>
          <w:rtl/>
        </w:rPr>
        <w:t xml:space="preserve"> تم استعراض وتحليل مجموعة من الدراسات العربية والدولية ذات الصلة</w:t>
      </w:r>
    </w:p>
    <w:p w14:paraId="4BA8D64D" w14:textId="336E7A1F" w:rsidR="00E1048F" w:rsidRPr="00B86155" w:rsidRDefault="0032723F" w:rsidP="00E1048F">
      <w:pPr>
        <w:bidi/>
        <w:rPr>
          <w:rFonts w:ascii="Aharoni" w:hAnsi="Aharoni" w:cs="Aharoni"/>
          <w:b/>
          <w:bCs/>
          <w:i/>
          <w:iCs/>
          <w:sz w:val="32"/>
          <w:szCs w:val="32"/>
          <w:u w:val="single"/>
        </w:rPr>
      </w:pPr>
      <w:r>
        <w:rPr>
          <w:rFonts w:ascii="Arial" w:hAnsi="Arial" w:cs="Arial" w:hint="cs"/>
          <w:b/>
          <w:bCs/>
          <w:i/>
          <w:iCs/>
          <w:sz w:val="32"/>
          <w:szCs w:val="32"/>
          <w:u w:val="single"/>
          <w:rtl/>
        </w:rPr>
        <w:lastRenderedPageBreak/>
        <w:t xml:space="preserve">أولا </w:t>
      </w:r>
      <w:r w:rsidR="00E1048F" w:rsidRPr="00B86155">
        <w:rPr>
          <w:rFonts w:ascii="Aharoni" w:hAnsi="Aharoni" w:cs="Aharoni"/>
          <w:b/>
          <w:bCs/>
          <w:i/>
          <w:iCs/>
          <w:sz w:val="32"/>
          <w:szCs w:val="32"/>
          <w:u w:val="single"/>
          <w:rtl/>
        </w:rPr>
        <w:t xml:space="preserve">: </w:t>
      </w:r>
      <w:r w:rsidR="00E1048F" w:rsidRPr="00B86155">
        <w:rPr>
          <w:rFonts w:ascii="Arial" w:hAnsi="Arial" w:cs="Arial" w:hint="cs"/>
          <w:b/>
          <w:bCs/>
          <w:i/>
          <w:iCs/>
          <w:sz w:val="32"/>
          <w:szCs w:val="32"/>
          <w:u w:val="single"/>
          <w:rtl/>
        </w:rPr>
        <w:t>الدراسات</w:t>
      </w:r>
      <w:r w:rsidR="00E1048F" w:rsidRPr="00B86155">
        <w:rPr>
          <w:rFonts w:ascii="Aharoni" w:hAnsi="Aharoni" w:cs="Aharoni"/>
          <w:b/>
          <w:bCs/>
          <w:i/>
          <w:iCs/>
          <w:sz w:val="32"/>
          <w:szCs w:val="32"/>
          <w:u w:val="single"/>
          <w:rtl/>
        </w:rPr>
        <w:t xml:space="preserve"> </w:t>
      </w:r>
      <w:r w:rsidR="00E1048F" w:rsidRPr="00B86155">
        <w:rPr>
          <w:rFonts w:ascii="Arial" w:hAnsi="Arial" w:cs="Arial" w:hint="cs"/>
          <w:b/>
          <w:bCs/>
          <w:i/>
          <w:iCs/>
          <w:sz w:val="32"/>
          <w:szCs w:val="32"/>
          <w:u w:val="single"/>
          <w:rtl/>
        </w:rPr>
        <w:t>المتعلقة</w:t>
      </w:r>
      <w:r w:rsidR="00E1048F" w:rsidRPr="00B86155">
        <w:rPr>
          <w:rFonts w:ascii="Aharoni" w:hAnsi="Aharoni" w:cs="Aharoni"/>
          <w:b/>
          <w:bCs/>
          <w:i/>
          <w:iCs/>
          <w:sz w:val="32"/>
          <w:szCs w:val="32"/>
          <w:u w:val="single"/>
          <w:rtl/>
        </w:rPr>
        <w:t xml:space="preserve"> </w:t>
      </w:r>
      <w:r w:rsidR="00E1048F" w:rsidRPr="00B86155">
        <w:rPr>
          <w:rFonts w:ascii="Arial" w:hAnsi="Arial" w:cs="Arial" w:hint="cs"/>
          <w:b/>
          <w:bCs/>
          <w:i/>
          <w:iCs/>
          <w:sz w:val="32"/>
          <w:szCs w:val="32"/>
          <w:u w:val="single"/>
          <w:rtl/>
        </w:rPr>
        <w:t>بسوق</w:t>
      </w:r>
      <w:r w:rsidR="00E1048F" w:rsidRPr="00B86155">
        <w:rPr>
          <w:rFonts w:ascii="Aharoni" w:hAnsi="Aharoni" w:cs="Aharoni"/>
          <w:b/>
          <w:bCs/>
          <w:i/>
          <w:iCs/>
          <w:sz w:val="32"/>
          <w:szCs w:val="32"/>
          <w:u w:val="single"/>
          <w:rtl/>
        </w:rPr>
        <w:t xml:space="preserve"> </w:t>
      </w:r>
      <w:r w:rsidR="00E1048F" w:rsidRPr="00B86155">
        <w:rPr>
          <w:rFonts w:ascii="Arial" w:hAnsi="Arial" w:cs="Arial" w:hint="cs"/>
          <w:b/>
          <w:bCs/>
          <w:i/>
          <w:iCs/>
          <w:sz w:val="32"/>
          <w:szCs w:val="32"/>
          <w:u w:val="single"/>
          <w:rtl/>
        </w:rPr>
        <w:t>العمل</w:t>
      </w:r>
      <w:r w:rsidR="00E1048F" w:rsidRPr="00B86155">
        <w:rPr>
          <w:rFonts w:ascii="Aharoni" w:hAnsi="Aharoni" w:cs="Aharoni"/>
          <w:b/>
          <w:bCs/>
          <w:i/>
          <w:iCs/>
          <w:sz w:val="32"/>
          <w:szCs w:val="32"/>
          <w:u w:val="single"/>
          <w:rtl/>
        </w:rPr>
        <w:t xml:space="preserve"> </w:t>
      </w:r>
      <w:r w:rsidR="00E1048F" w:rsidRPr="00B86155">
        <w:rPr>
          <w:rFonts w:ascii="Arial" w:hAnsi="Arial" w:cs="Arial" w:hint="cs"/>
          <w:b/>
          <w:bCs/>
          <w:i/>
          <w:iCs/>
          <w:sz w:val="32"/>
          <w:szCs w:val="32"/>
          <w:u w:val="single"/>
          <w:rtl/>
        </w:rPr>
        <w:t>والمهارات</w:t>
      </w:r>
    </w:p>
    <w:p w14:paraId="27323897" w14:textId="45E5EB69" w:rsidR="00E1048F" w:rsidRPr="00DC4A06" w:rsidRDefault="00E1048F" w:rsidP="00E1048F">
      <w:pPr>
        <w:bidi/>
        <w:rPr>
          <w:rFonts w:ascii="Sakkal Majalla" w:hAnsi="Sakkal Majalla" w:cs="Sakkal Majalla"/>
          <w:b/>
          <w:bCs/>
          <w:sz w:val="20"/>
          <w:szCs w:val="20"/>
          <w:rtl/>
          <w:lang w:bidi="ar-EG"/>
        </w:rPr>
      </w:pPr>
      <w:r w:rsidRPr="00E1048F">
        <w:rPr>
          <w:rFonts w:ascii="Sakkal Majalla" w:hAnsi="Sakkal Majalla" w:cs="Sakkal Majalla"/>
          <w:b/>
          <w:bCs/>
          <w:sz w:val="32"/>
          <w:szCs w:val="32"/>
          <w:rtl/>
        </w:rPr>
        <w:t>أشارت دراسة</w:t>
      </w:r>
      <w:r w:rsidRPr="00E1048F">
        <w:rPr>
          <w:rFonts w:ascii="Sakkal Majalla" w:hAnsi="Sakkal Majalla" w:cs="Sakkal Majalla"/>
          <w:b/>
          <w:bCs/>
          <w:sz w:val="32"/>
          <w:szCs w:val="32"/>
        </w:rPr>
        <w:t xml:space="preserve"> (McKinsey Global Institute, 2021) </w:t>
      </w:r>
      <w:r w:rsidRPr="00E1048F">
        <w:rPr>
          <w:rFonts w:ascii="Sakkal Majalla" w:hAnsi="Sakkal Majalla" w:cs="Sakkal Majalla"/>
          <w:b/>
          <w:bCs/>
          <w:sz w:val="32"/>
          <w:szCs w:val="32"/>
          <w:rtl/>
        </w:rPr>
        <w:t>إلى أن التحول الرقمي سيؤدي إلى اختفاء عدد من الوظائف التقليدية وظهور وظائف جديدة تتطلب مهارات متقدمة، مما يزيد من أهمية التدريب المستمر وإعادة التأهيل المهني</w:t>
      </w:r>
      <w:r w:rsidRPr="00DC4A06">
        <w:rPr>
          <w:rFonts w:ascii="Sakkal Majalla" w:hAnsi="Sakkal Majalla" w:cs="Sakkal Majalla"/>
          <w:b/>
          <w:bCs/>
          <w:sz w:val="20"/>
          <w:szCs w:val="20"/>
        </w:rPr>
        <w:t>.</w:t>
      </w:r>
      <w:r w:rsidR="00DC4A06" w:rsidRPr="00DC4A06">
        <w:rPr>
          <w:rFonts w:ascii="Sakkal Majalla" w:hAnsi="Sakkal Majalla" w:cs="Sakkal Majalla"/>
          <w:b/>
          <w:bCs/>
          <w:sz w:val="20"/>
          <w:szCs w:val="20"/>
        </w:rPr>
        <w:t xml:space="preserve"> </w:t>
      </w:r>
      <w:r w:rsidR="00DC4A06" w:rsidRPr="00DC4A06">
        <w:rPr>
          <w:rFonts w:ascii="Sakkal Majalla" w:hAnsi="Sakkal Majalla" w:cs="Sakkal Majalla" w:hint="cs"/>
          <w:b/>
          <w:bCs/>
          <w:sz w:val="20"/>
          <w:szCs w:val="20"/>
          <w:rtl/>
          <w:lang w:bidi="ar-EG"/>
        </w:rPr>
        <w:t xml:space="preserve">                                                                               </w:t>
      </w:r>
      <w:r w:rsidR="00DC4A06">
        <w:rPr>
          <w:rFonts w:ascii="Sakkal Majalla" w:hAnsi="Sakkal Majalla" w:cs="Sakkal Majalla" w:hint="cs"/>
          <w:b/>
          <w:bCs/>
          <w:sz w:val="20"/>
          <w:szCs w:val="20"/>
          <w:rtl/>
          <w:lang w:bidi="ar-EG"/>
        </w:rPr>
        <w:t xml:space="preserve">                                               </w:t>
      </w:r>
      <w:r w:rsidR="00DC4A06" w:rsidRPr="00DC4A06">
        <w:rPr>
          <w:rFonts w:ascii="Sakkal Majalla" w:hAnsi="Sakkal Majalla" w:cs="Sakkal Majalla" w:hint="cs"/>
          <w:b/>
          <w:bCs/>
          <w:sz w:val="20"/>
          <w:szCs w:val="20"/>
          <w:rtl/>
          <w:lang w:bidi="ar-EG"/>
        </w:rPr>
        <w:t xml:space="preserve">  </w:t>
      </w:r>
      <w:r w:rsidR="00BC3AD6">
        <w:rPr>
          <w:rFonts w:ascii="Sakkal Majalla" w:hAnsi="Sakkal Majalla" w:cs="Sakkal Majalla" w:hint="cs"/>
          <w:b/>
          <w:bCs/>
          <w:sz w:val="20"/>
          <w:szCs w:val="20"/>
          <w:rtl/>
          <w:lang w:bidi="ar-EG"/>
        </w:rPr>
        <w:t xml:space="preserve">      </w:t>
      </w:r>
      <w:r w:rsidR="00DC4A06" w:rsidRPr="00DC4A06">
        <w:rPr>
          <w:rFonts w:ascii="Sakkal Majalla" w:hAnsi="Sakkal Majalla" w:cs="Sakkal Majalla" w:hint="cs"/>
          <w:b/>
          <w:bCs/>
          <w:sz w:val="20"/>
          <w:szCs w:val="20"/>
          <w:rtl/>
          <w:lang w:bidi="ar-EG"/>
        </w:rPr>
        <w:t xml:space="preserve">           </w:t>
      </w:r>
      <w:r w:rsidR="00DC4A06" w:rsidRPr="00DC4A06">
        <w:rPr>
          <w:rFonts w:ascii="Sakkal Majalla" w:hAnsi="Sakkal Majalla" w:cs="Sakkal Majalla"/>
          <w:b/>
          <w:bCs/>
          <w:sz w:val="20"/>
          <w:szCs w:val="20"/>
        </w:rPr>
        <w:t>(McKinsey Global Institute, 2021)</w:t>
      </w:r>
    </w:p>
    <w:p w14:paraId="4CB1D2EB" w14:textId="7EDF7380" w:rsidR="00E1048F" w:rsidRPr="00E1048F" w:rsidRDefault="00E1048F" w:rsidP="00E1048F">
      <w:pPr>
        <w:bidi/>
        <w:rPr>
          <w:rFonts w:ascii="Sakkal Majalla" w:hAnsi="Sakkal Majalla" w:cs="Sakkal Majalla"/>
          <w:b/>
          <w:bCs/>
          <w:sz w:val="32"/>
          <w:szCs w:val="32"/>
        </w:rPr>
      </w:pPr>
      <w:r w:rsidRPr="00E1048F">
        <w:rPr>
          <w:rFonts w:ascii="Sakkal Majalla" w:hAnsi="Sakkal Majalla" w:cs="Sakkal Majalla"/>
          <w:b/>
          <w:bCs/>
          <w:sz w:val="32"/>
          <w:szCs w:val="32"/>
          <w:rtl/>
        </w:rPr>
        <w:t>كما أوضحت دراسة</w:t>
      </w:r>
      <w:r w:rsidRPr="00E1048F">
        <w:rPr>
          <w:rFonts w:ascii="Sakkal Majalla" w:hAnsi="Sakkal Majalla" w:cs="Sakkal Majalla"/>
          <w:b/>
          <w:bCs/>
          <w:sz w:val="32"/>
          <w:szCs w:val="32"/>
        </w:rPr>
        <w:t xml:space="preserve"> (World Bank, 2019) </w:t>
      </w:r>
      <w:r w:rsidRPr="00E1048F">
        <w:rPr>
          <w:rFonts w:ascii="Sakkal Majalla" w:hAnsi="Sakkal Majalla" w:cs="Sakkal Majalla"/>
          <w:b/>
          <w:bCs/>
          <w:sz w:val="32"/>
          <w:szCs w:val="32"/>
          <w:rtl/>
        </w:rPr>
        <w:t>حول المهارات وسوق العمل في الشرق الأوسط وشمال أفريقيا أن هناك فجوة واضحة بين مخرجات التعليم واحتياجات سوق العمل، وأن هذه الفجوة أكثر وضوحًا بين الشباب مقارنة بالفئات الأخرى</w:t>
      </w:r>
      <w:r w:rsidRPr="00E1048F">
        <w:rPr>
          <w:rFonts w:ascii="Sakkal Majalla" w:hAnsi="Sakkal Majalla" w:cs="Sakkal Majalla"/>
          <w:b/>
          <w:bCs/>
          <w:sz w:val="32"/>
          <w:szCs w:val="32"/>
        </w:rPr>
        <w:t>.</w:t>
      </w:r>
      <w:r w:rsidR="00DC4A06">
        <w:rPr>
          <w:rFonts w:ascii="Sakkal Majalla" w:hAnsi="Sakkal Majalla" w:cs="Sakkal Majalla" w:hint="cs"/>
          <w:b/>
          <w:bCs/>
          <w:sz w:val="32"/>
          <w:szCs w:val="32"/>
          <w:rtl/>
        </w:rPr>
        <w:t xml:space="preserve">                                                        </w:t>
      </w:r>
      <w:r w:rsidR="00BC3AD6">
        <w:rPr>
          <w:rFonts w:ascii="Sakkal Majalla" w:hAnsi="Sakkal Majalla" w:cs="Sakkal Majalla" w:hint="cs"/>
          <w:b/>
          <w:bCs/>
          <w:sz w:val="32"/>
          <w:szCs w:val="32"/>
          <w:rtl/>
        </w:rPr>
        <w:t xml:space="preserve">  </w:t>
      </w:r>
      <w:r w:rsidR="00DC4A06">
        <w:rPr>
          <w:rFonts w:ascii="Sakkal Majalla" w:hAnsi="Sakkal Majalla" w:cs="Sakkal Majalla" w:hint="cs"/>
          <w:b/>
          <w:bCs/>
          <w:sz w:val="32"/>
          <w:szCs w:val="32"/>
          <w:rtl/>
        </w:rPr>
        <w:t xml:space="preserve">     </w:t>
      </w:r>
      <w:r w:rsidR="00DC4A06" w:rsidRPr="00DC4A06">
        <w:rPr>
          <w:rFonts w:ascii="Sakkal Majalla" w:hAnsi="Sakkal Majalla" w:cs="Sakkal Majalla"/>
          <w:b/>
          <w:bCs/>
          <w:sz w:val="20"/>
          <w:szCs w:val="20"/>
        </w:rPr>
        <w:t>(World Bank, 2019)</w:t>
      </w:r>
      <w:r w:rsidR="00DC4A06">
        <w:rPr>
          <w:rFonts w:ascii="Sakkal Majalla" w:hAnsi="Sakkal Majalla" w:cs="Sakkal Majalla" w:hint="cs"/>
          <w:b/>
          <w:bCs/>
          <w:sz w:val="32"/>
          <w:szCs w:val="32"/>
          <w:rtl/>
        </w:rPr>
        <w:t xml:space="preserve">  </w:t>
      </w:r>
    </w:p>
    <w:p w14:paraId="432D5C0B" w14:textId="7206BD64" w:rsidR="0032723F" w:rsidRDefault="00E1048F" w:rsidP="008C4488">
      <w:pPr>
        <w:bidi/>
        <w:rPr>
          <w:rFonts w:ascii="Sakkal Majalla" w:hAnsi="Sakkal Majalla" w:cs="Sakkal Majalla"/>
          <w:b/>
          <w:bCs/>
          <w:sz w:val="32"/>
          <w:szCs w:val="32"/>
          <w:rtl/>
        </w:rPr>
      </w:pPr>
      <w:r w:rsidRPr="00E1048F">
        <w:rPr>
          <w:rFonts w:ascii="Sakkal Majalla" w:hAnsi="Sakkal Majalla" w:cs="Sakkal Majalla"/>
          <w:b/>
          <w:bCs/>
          <w:sz w:val="32"/>
          <w:szCs w:val="32"/>
          <w:rtl/>
        </w:rPr>
        <w:t>وفي دراسة</w:t>
      </w:r>
      <w:r w:rsidRPr="00E1048F">
        <w:rPr>
          <w:rFonts w:ascii="Sakkal Majalla" w:hAnsi="Sakkal Majalla" w:cs="Sakkal Majalla"/>
          <w:b/>
          <w:bCs/>
          <w:sz w:val="32"/>
          <w:szCs w:val="32"/>
        </w:rPr>
        <w:t xml:space="preserve"> (ILO, 2024)</w:t>
      </w:r>
      <w:r w:rsidRPr="00E1048F">
        <w:rPr>
          <w:rFonts w:ascii="Sakkal Majalla" w:hAnsi="Sakkal Majalla" w:cs="Sakkal Majalla"/>
          <w:b/>
          <w:bCs/>
          <w:sz w:val="32"/>
          <w:szCs w:val="32"/>
          <w:rtl/>
        </w:rPr>
        <w:t>، تم التأكيد على أن الشباب الذين يحصلون على تدريب مهني مرتبط بسوق العمل لديهم فرص توظيف أعلى بنسبة كبيرة مقارنة بغير المتدربين</w:t>
      </w:r>
      <w:r w:rsidR="00DC4A06">
        <w:rPr>
          <w:rFonts w:ascii="Sakkal Majalla" w:hAnsi="Sakkal Majalla" w:cs="Sakkal Majalla" w:hint="cs"/>
          <w:b/>
          <w:bCs/>
          <w:sz w:val="32"/>
          <w:szCs w:val="32"/>
          <w:rtl/>
        </w:rPr>
        <w:t xml:space="preserve"> </w:t>
      </w:r>
      <w:r w:rsidRPr="00E1048F">
        <w:rPr>
          <w:rFonts w:ascii="Sakkal Majalla" w:hAnsi="Sakkal Majalla" w:cs="Sakkal Majalla"/>
          <w:b/>
          <w:bCs/>
          <w:sz w:val="32"/>
          <w:szCs w:val="32"/>
          <w:rtl/>
        </w:rPr>
        <w:t xml:space="preserve"> خاصة في الاقتصادات النامية</w:t>
      </w:r>
      <w:r w:rsidRPr="00E1048F">
        <w:rPr>
          <w:rFonts w:ascii="Sakkal Majalla" w:hAnsi="Sakkal Majalla" w:cs="Sakkal Majalla"/>
          <w:b/>
          <w:bCs/>
          <w:sz w:val="32"/>
          <w:szCs w:val="32"/>
        </w:rPr>
        <w:t>.</w:t>
      </w:r>
    </w:p>
    <w:p w14:paraId="400CF48C" w14:textId="250A1228" w:rsidR="00A30BC0" w:rsidRPr="00A30BC0" w:rsidRDefault="00A30BC0" w:rsidP="00A30BC0">
      <w:pPr>
        <w:bidi/>
        <w:jc w:val="center"/>
        <w:rPr>
          <w:rFonts w:ascii="Sakkal Majalla" w:hAnsi="Sakkal Majalla" w:cs="Sakkal Majalla"/>
          <w:b/>
          <w:bCs/>
          <w:sz w:val="20"/>
          <w:szCs w:val="20"/>
          <w:rtl/>
        </w:rPr>
      </w:pPr>
      <w:r>
        <w:rPr>
          <w:rFonts w:ascii="Sakkal Majalla" w:hAnsi="Sakkal Majalla" w:cs="Sakkal Majalla" w:hint="cs"/>
          <w:b/>
          <w:bCs/>
          <w:sz w:val="32"/>
          <w:szCs w:val="32"/>
          <w:rtl/>
        </w:rPr>
        <w:t xml:space="preserve">                                                                                                      </w:t>
      </w:r>
      <w:r w:rsidR="00BC3AD6">
        <w:rPr>
          <w:rFonts w:ascii="Sakkal Majalla" w:hAnsi="Sakkal Majalla" w:cs="Sakkal Majalla" w:hint="cs"/>
          <w:b/>
          <w:bCs/>
          <w:sz w:val="32"/>
          <w:szCs w:val="32"/>
          <w:rtl/>
        </w:rPr>
        <w:t xml:space="preserve">  </w:t>
      </w:r>
      <w:r>
        <w:rPr>
          <w:rFonts w:ascii="Sakkal Majalla" w:hAnsi="Sakkal Majalla" w:cs="Sakkal Majalla" w:hint="cs"/>
          <w:b/>
          <w:bCs/>
          <w:sz w:val="32"/>
          <w:szCs w:val="32"/>
          <w:rtl/>
        </w:rPr>
        <w:t xml:space="preserve">       </w:t>
      </w:r>
      <w:r w:rsidR="00BC3AD6">
        <w:rPr>
          <w:rFonts w:ascii="Sakkal Majalla" w:hAnsi="Sakkal Majalla" w:cs="Sakkal Majalla" w:hint="cs"/>
          <w:b/>
          <w:bCs/>
          <w:sz w:val="32"/>
          <w:szCs w:val="32"/>
          <w:rtl/>
        </w:rPr>
        <w:t xml:space="preserve">     </w:t>
      </w:r>
      <w:r>
        <w:rPr>
          <w:rFonts w:ascii="Sakkal Majalla" w:hAnsi="Sakkal Majalla" w:cs="Sakkal Majalla" w:hint="cs"/>
          <w:b/>
          <w:bCs/>
          <w:sz w:val="32"/>
          <w:szCs w:val="32"/>
          <w:rtl/>
        </w:rPr>
        <w:t xml:space="preserve">        </w:t>
      </w:r>
      <w:r w:rsidRPr="00DC4A06">
        <w:rPr>
          <w:rFonts w:ascii="Sakkal Majalla" w:hAnsi="Sakkal Majalla" w:cs="Sakkal Majalla"/>
          <w:b/>
          <w:bCs/>
          <w:sz w:val="20"/>
          <w:szCs w:val="20"/>
        </w:rPr>
        <w:t>(ILO, 2024)</w:t>
      </w:r>
      <w:r>
        <w:rPr>
          <w:rFonts w:ascii="Sakkal Majalla" w:hAnsi="Sakkal Majalla" w:cs="Sakkal Majalla" w:hint="cs"/>
          <w:b/>
          <w:bCs/>
          <w:sz w:val="20"/>
          <w:szCs w:val="20"/>
          <w:rtl/>
        </w:rPr>
        <w:t xml:space="preserve">                                  </w:t>
      </w:r>
    </w:p>
    <w:p w14:paraId="18CC92F4" w14:textId="1BF2FF4D" w:rsidR="00E1048F" w:rsidRPr="00513B49" w:rsidRDefault="0032723F" w:rsidP="00B86A54">
      <w:pPr>
        <w:bidi/>
        <w:rPr>
          <w:rFonts w:ascii="Arial" w:hAnsi="Arial" w:cs="Arial"/>
          <w:b/>
          <w:bCs/>
          <w:i/>
          <w:iCs/>
          <w:sz w:val="32"/>
          <w:szCs w:val="32"/>
          <w:u w:val="single"/>
        </w:rPr>
      </w:pPr>
      <w:r>
        <w:rPr>
          <w:rFonts w:ascii="Arial" w:hAnsi="Arial" w:cs="Arial" w:hint="cs"/>
          <w:b/>
          <w:bCs/>
          <w:i/>
          <w:iCs/>
          <w:sz w:val="32"/>
          <w:szCs w:val="32"/>
          <w:u w:val="single"/>
          <w:rtl/>
        </w:rPr>
        <w:t xml:space="preserve">ثانيا </w:t>
      </w:r>
      <w:r w:rsidR="00513B49" w:rsidRPr="00513B49">
        <w:rPr>
          <w:rFonts w:ascii="Arial" w:hAnsi="Arial" w:cs="Arial" w:hint="cs"/>
          <w:b/>
          <w:bCs/>
          <w:i/>
          <w:iCs/>
          <w:sz w:val="32"/>
          <w:szCs w:val="32"/>
          <w:u w:val="single"/>
          <w:rtl/>
        </w:rPr>
        <w:t xml:space="preserve"> </w:t>
      </w:r>
      <w:r w:rsidR="00E1048F" w:rsidRPr="00513B49">
        <w:rPr>
          <w:rFonts w:ascii="Arial" w:hAnsi="Arial" w:cs="Arial"/>
          <w:b/>
          <w:bCs/>
          <w:i/>
          <w:iCs/>
          <w:sz w:val="32"/>
          <w:szCs w:val="32"/>
          <w:u w:val="single"/>
          <w:rtl/>
        </w:rPr>
        <w:t>: دراسات حول تأثير التدريب على الشباب</w:t>
      </w:r>
    </w:p>
    <w:p w14:paraId="7B2E6B7C" w14:textId="77777777" w:rsidR="00E1048F" w:rsidRDefault="00E1048F" w:rsidP="00E1048F">
      <w:pPr>
        <w:bidi/>
        <w:rPr>
          <w:rFonts w:ascii="Sakkal Majalla" w:hAnsi="Sakkal Majalla" w:cs="Sakkal Majalla"/>
          <w:b/>
          <w:bCs/>
          <w:sz w:val="32"/>
          <w:szCs w:val="32"/>
          <w:rtl/>
          <w:lang w:bidi="ar-EG"/>
        </w:rPr>
      </w:pPr>
      <w:r w:rsidRPr="00E1048F">
        <w:rPr>
          <w:rFonts w:ascii="Sakkal Majalla" w:hAnsi="Sakkal Majalla" w:cs="Sakkal Majalla"/>
          <w:b/>
          <w:bCs/>
          <w:sz w:val="32"/>
          <w:szCs w:val="32"/>
          <w:rtl/>
        </w:rPr>
        <w:t>أشارت دراسة</w:t>
      </w:r>
      <w:r w:rsidRPr="00E1048F">
        <w:rPr>
          <w:rFonts w:ascii="Sakkal Majalla" w:hAnsi="Sakkal Majalla" w:cs="Sakkal Majalla"/>
          <w:b/>
          <w:bCs/>
          <w:sz w:val="32"/>
          <w:szCs w:val="32"/>
          <w:lang w:bidi="ar-EG"/>
        </w:rPr>
        <w:t xml:space="preserve"> (ILO, 2024) </w:t>
      </w:r>
      <w:r w:rsidRPr="00E1048F">
        <w:rPr>
          <w:rFonts w:ascii="Sakkal Majalla" w:hAnsi="Sakkal Majalla" w:cs="Sakkal Majalla"/>
          <w:b/>
          <w:bCs/>
          <w:sz w:val="32"/>
          <w:szCs w:val="32"/>
          <w:rtl/>
        </w:rPr>
        <w:t>إلى أن الشباب الذين يحصلون على تدريب مرتبط بسوق العمل تكون فرص توظيفهم أعلى مقارنة بغير المتدربين، خاصة عند دمج التدريب مع الخبرة العملية</w:t>
      </w:r>
      <w:r w:rsidRPr="00E1048F">
        <w:rPr>
          <w:rFonts w:ascii="Sakkal Majalla" w:hAnsi="Sakkal Majalla" w:cs="Sakkal Majalla"/>
          <w:b/>
          <w:bCs/>
          <w:sz w:val="32"/>
          <w:szCs w:val="32"/>
          <w:lang w:bidi="ar-EG"/>
        </w:rPr>
        <w:t>.</w:t>
      </w:r>
    </w:p>
    <w:p w14:paraId="24492553" w14:textId="37A45CEC" w:rsidR="00A30BC0" w:rsidRPr="00DC4A06" w:rsidRDefault="00A30BC0" w:rsidP="00A30BC0">
      <w:pPr>
        <w:bidi/>
        <w:jc w:val="center"/>
        <w:rPr>
          <w:rFonts w:ascii="Sakkal Majalla" w:hAnsi="Sakkal Majalla" w:cs="Sakkal Majalla"/>
          <w:b/>
          <w:bCs/>
          <w:sz w:val="20"/>
          <w:szCs w:val="20"/>
        </w:rPr>
      </w:pPr>
      <w:r>
        <w:rPr>
          <w:rFonts w:ascii="Sakkal Majalla" w:hAnsi="Sakkal Majalla" w:cs="Sakkal Majalla" w:hint="cs"/>
          <w:b/>
          <w:bCs/>
          <w:sz w:val="32"/>
          <w:szCs w:val="32"/>
          <w:rtl/>
          <w:lang w:bidi="ar-EG"/>
        </w:rPr>
        <w:t xml:space="preserve">                                                                                                                      </w:t>
      </w:r>
      <w:r w:rsidRPr="00DC4A06">
        <w:rPr>
          <w:rFonts w:ascii="Sakkal Majalla" w:hAnsi="Sakkal Majalla" w:cs="Sakkal Majalla"/>
          <w:b/>
          <w:bCs/>
          <w:sz w:val="20"/>
          <w:szCs w:val="20"/>
        </w:rPr>
        <w:t>(ILO, 2024)</w:t>
      </w:r>
      <w:r>
        <w:rPr>
          <w:rFonts w:ascii="Sakkal Majalla" w:hAnsi="Sakkal Majalla" w:cs="Sakkal Majalla" w:hint="cs"/>
          <w:b/>
          <w:bCs/>
          <w:sz w:val="20"/>
          <w:szCs w:val="20"/>
          <w:rtl/>
        </w:rPr>
        <w:t xml:space="preserve">                                  </w:t>
      </w:r>
    </w:p>
    <w:p w14:paraId="6AE3F41F" w14:textId="2529ABEF" w:rsidR="00A30BC0" w:rsidRPr="00E1048F" w:rsidRDefault="00A30BC0" w:rsidP="00A30BC0">
      <w:pPr>
        <w:bidi/>
        <w:rPr>
          <w:rFonts w:ascii="Sakkal Majalla" w:hAnsi="Sakkal Majalla" w:cs="Sakkal Majalla"/>
          <w:b/>
          <w:bCs/>
          <w:sz w:val="32"/>
          <w:szCs w:val="32"/>
          <w:lang w:bidi="ar-EG"/>
        </w:rPr>
      </w:pPr>
    </w:p>
    <w:p w14:paraId="57B6BE30" w14:textId="77777777" w:rsidR="00A30BC0" w:rsidRDefault="00E1048F" w:rsidP="00E1048F">
      <w:pPr>
        <w:bidi/>
        <w:rPr>
          <w:rFonts w:ascii="Sakkal Majalla" w:hAnsi="Sakkal Majalla" w:cs="Sakkal Majalla"/>
          <w:b/>
          <w:bCs/>
          <w:sz w:val="32"/>
          <w:szCs w:val="32"/>
          <w:rtl/>
        </w:rPr>
      </w:pPr>
      <w:r w:rsidRPr="00E1048F">
        <w:rPr>
          <w:rFonts w:ascii="Sakkal Majalla" w:hAnsi="Sakkal Majalla" w:cs="Sakkal Majalla"/>
          <w:b/>
          <w:bCs/>
          <w:sz w:val="32"/>
          <w:szCs w:val="32"/>
          <w:rtl/>
        </w:rPr>
        <w:t>كما أوضحت دراسة</w:t>
      </w:r>
      <w:r w:rsidRPr="00E1048F">
        <w:rPr>
          <w:rFonts w:ascii="Sakkal Majalla" w:hAnsi="Sakkal Majalla" w:cs="Sakkal Majalla"/>
          <w:b/>
          <w:bCs/>
          <w:sz w:val="32"/>
          <w:szCs w:val="32"/>
          <w:lang w:bidi="ar-EG"/>
        </w:rPr>
        <w:t xml:space="preserve"> (World Bank, 2024) </w:t>
      </w:r>
      <w:r w:rsidRPr="00E1048F">
        <w:rPr>
          <w:rFonts w:ascii="Sakkal Majalla" w:hAnsi="Sakkal Majalla" w:cs="Sakkal Majalla"/>
          <w:b/>
          <w:bCs/>
          <w:sz w:val="32"/>
          <w:szCs w:val="32"/>
          <w:rtl/>
        </w:rPr>
        <w:t>أن برامج التدريب التي تعتمد على المهارات الرقمية والريادية تسهم في خلق فرص عمل جديدة وتقليل معدلات البطالة بين الشباب</w:t>
      </w:r>
    </w:p>
    <w:p w14:paraId="3EDE73E0" w14:textId="16E4E29B" w:rsidR="00E1048F" w:rsidRPr="00E1048F" w:rsidRDefault="00A30BC0" w:rsidP="00A30BC0">
      <w:pPr>
        <w:bidi/>
        <w:rPr>
          <w:rFonts w:ascii="Sakkal Majalla" w:hAnsi="Sakkal Majalla" w:cs="Sakkal Majalla"/>
          <w:b/>
          <w:bCs/>
          <w:sz w:val="32"/>
          <w:szCs w:val="32"/>
          <w:lang w:bidi="ar-EG"/>
        </w:rPr>
      </w:pPr>
      <w:r>
        <w:rPr>
          <w:rFonts w:ascii="Sakkal Majalla" w:hAnsi="Sakkal Majalla" w:cs="Sakkal Majalla" w:hint="cs"/>
          <w:b/>
          <w:bCs/>
          <w:sz w:val="32"/>
          <w:szCs w:val="32"/>
          <w:rtl/>
        </w:rPr>
        <w:t xml:space="preserve">                                                                                                                                           </w:t>
      </w:r>
      <w:r w:rsidR="00BC3AD6">
        <w:rPr>
          <w:rFonts w:ascii="Sakkal Majalla" w:hAnsi="Sakkal Majalla" w:cs="Sakkal Majalla" w:hint="cs"/>
          <w:b/>
          <w:bCs/>
          <w:sz w:val="32"/>
          <w:szCs w:val="32"/>
          <w:rtl/>
        </w:rPr>
        <w:t xml:space="preserve">          </w:t>
      </w:r>
      <w:r>
        <w:rPr>
          <w:rFonts w:ascii="Sakkal Majalla" w:hAnsi="Sakkal Majalla" w:cs="Sakkal Majalla" w:hint="cs"/>
          <w:b/>
          <w:bCs/>
          <w:sz w:val="32"/>
          <w:szCs w:val="32"/>
          <w:rtl/>
        </w:rPr>
        <w:t xml:space="preserve">    </w:t>
      </w:r>
      <w:r w:rsidRPr="00A30BC0">
        <w:rPr>
          <w:rFonts w:ascii="Sakkal Majalla" w:hAnsi="Sakkal Majalla" w:cs="Sakkal Majalla"/>
          <w:b/>
          <w:bCs/>
          <w:sz w:val="20"/>
          <w:szCs w:val="20"/>
        </w:rPr>
        <w:t>(World Bank, 2024)</w:t>
      </w:r>
    </w:p>
    <w:p w14:paraId="42B6C169" w14:textId="0336ADF9" w:rsidR="00E1048F" w:rsidRPr="00E1048F" w:rsidRDefault="00E1048F" w:rsidP="0032723F">
      <w:pPr>
        <w:bidi/>
        <w:rPr>
          <w:rFonts w:ascii="Sakkal Majalla" w:hAnsi="Sakkal Majalla" w:cs="Sakkal Majalla"/>
          <w:b/>
          <w:bCs/>
          <w:sz w:val="32"/>
          <w:szCs w:val="32"/>
          <w:lang w:bidi="ar-EG"/>
        </w:rPr>
      </w:pPr>
      <w:r w:rsidRPr="00E1048F">
        <w:rPr>
          <w:rFonts w:ascii="Sakkal Majalla" w:hAnsi="Sakkal Majalla" w:cs="Sakkal Majalla"/>
          <w:b/>
          <w:bCs/>
          <w:sz w:val="32"/>
          <w:szCs w:val="32"/>
          <w:rtl/>
        </w:rPr>
        <w:t>وفي دراسة تطبيقية</w:t>
      </w:r>
      <w:r w:rsidRPr="00E1048F">
        <w:rPr>
          <w:rFonts w:ascii="Sakkal Majalla" w:hAnsi="Sakkal Majalla" w:cs="Sakkal Majalla"/>
          <w:b/>
          <w:bCs/>
          <w:sz w:val="32"/>
          <w:szCs w:val="32"/>
          <w:lang w:bidi="ar-EG"/>
        </w:rPr>
        <w:t xml:space="preserve"> (McIntosh &amp; Zeitlin, 2022)</w:t>
      </w:r>
      <w:r w:rsidRPr="00E1048F">
        <w:rPr>
          <w:rFonts w:ascii="Sakkal Majalla" w:hAnsi="Sakkal Majalla" w:cs="Sakkal Majalla"/>
          <w:b/>
          <w:bCs/>
          <w:sz w:val="32"/>
          <w:szCs w:val="32"/>
          <w:rtl/>
        </w:rPr>
        <w:t>، تم التأكيد على أن التدريب وحده غير كافٍ، وأن الوصول إلى التمويل وفرص العمل يمثل عنصرًا مكملًا لنجاح برامج التدريب</w:t>
      </w:r>
      <w:r w:rsidRPr="008F7D2D">
        <w:rPr>
          <w:rFonts w:ascii="Sakkal Majalla" w:hAnsi="Sakkal Majalla" w:cs="Sakkal Majalla"/>
          <w:b/>
          <w:bCs/>
          <w:sz w:val="20"/>
          <w:szCs w:val="20"/>
        </w:rPr>
        <w:t>.</w:t>
      </w:r>
      <w:r w:rsidR="008F7D2D" w:rsidRPr="008F7D2D">
        <w:rPr>
          <w:rFonts w:ascii="Sakkal Majalla" w:hAnsi="Sakkal Majalla" w:cs="Sakkal Majalla" w:hint="cs"/>
          <w:b/>
          <w:bCs/>
          <w:sz w:val="20"/>
          <w:szCs w:val="20"/>
          <w:rtl/>
        </w:rPr>
        <w:t xml:space="preserve">           </w:t>
      </w:r>
      <w:r w:rsidR="008F7D2D" w:rsidRPr="008F7D2D">
        <w:rPr>
          <w:rFonts w:ascii="Sakkal Majalla" w:hAnsi="Sakkal Majalla" w:cs="Sakkal Majalla"/>
          <w:b/>
          <w:bCs/>
          <w:sz w:val="20"/>
          <w:szCs w:val="20"/>
        </w:rPr>
        <w:t>McIntosh &amp;</w:t>
      </w:r>
      <w:r w:rsidR="008F7D2D" w:rsidRPr="00E1048F">
        <w:rPr>
          <w:rFonts w:ascii="Sakkal Majalla" w:hAnsi="Sakkal Majalla" w:cs="Sakkal Majalla"/>
          <w:b/>
          <w:bCs/>
          <w:sz w:val="32"/>
          <w:szCs w:val="32"/>
          <w:lang w:bidi="ar-EG"/>
        </w:rPr>
        <w:t xml:space="preserve"> </w:t>
      </w:r>
      <w:r w:rsidR="008F7D2D" w:rsidRPr="008F7D2D">
        <w:rPr>
          <w:rFonts w:ascii="Sakkal Majalla" w:hAnsi="Sakkal Majalla" w:cs="Sakkal Majalla"/>
          <w:b/>
          <w:bCs/>
          <w:sz w:val="20"/>
          <w:szCs w:val="20"/>
        </w:rPr>
        <w:t>Zeitlin</w:t>
      </w:r>
      <w:r w:rsidR="008F7D2D" w:rsidRPr="00E1048F">
        <w:rPr>
          <w:rFonts w:ascii="Sakkal Majalla" w:hAnsi="Sakkal Majalla" w:cs="Sakkal Majalla"/>
          <w:b/>
          <w:bCs/>
          <w:sz w:val="32"/>
          <w:szCs w:val="32"/>
          <w:lang w:bidi="ar-EG"/>
        </w:rPr>
        <w:t xml:space="preserve">, </w:t>
      </w:r>
      <w:r w:rsidR="008F7D2D" w:rsidRPr="008F7D2D">
        <w:rPr>
          <w:rFonts w:ascii="Sakkal Majalla" w:hAnsi="Sakkal Majalla" w:cs="Sakkal Majalla"/>
          <w:b/>
          <w:bCs/>
          <w:sz w:val="20"/>
          <w:szCs w:val="20"/>
        </w:rPr>
        <w:t>2022</w:t>
      </w:r>
    </w:p>
    <w:p w14:paraId="7826C3C4" w14:textId="1CD8CEB8" w:rsidR="00E1048F" w:rsidRPr="00513B49" w:rsidRDefault="0032723F" w:rsidP="00E1048F">
      <w:pPr>
        <w:bidi/>
        <w:rPr>
          <w:rFonts w:ascii="Arial" w:hAnsi="Arial" w:cs="Arial"/>
          <w:b/>
          <w:bCs/>
          <w:i/>
          <w:iCs/>
          <w:sz w:val="32"/>
          <w:szCs w:val="32"/>
          <w:u w:val="single"/>
        </w:rPr>
      </w:pPr>
      <w:r>
        <w:rPr>
          <w:rFonts w:ascii="Arial" w:hAnsi="Arial" w:cs="Arial" w:hint="cs"/>
          <w:b/>
          <w:bCs/>
          <w:i/>
          <w:iCs/>
          <w:sz w:val="32"/>
          <w:szCs w:val="32"/>
          <w:u w:val="single"/>
          <w:rtl/>
        </w:rPr>
        <w:t xml:space="preserve">ثالثا </w:t>
      </w:r>
      <w:r w:rsidR="00513B49" w:rsidRPr="00513B49">
        <w:rPr>
          <w:rFonts w:ascii="Arial" w:hAnsi="Arial" w:cs="Arial" w:hint="cs"/>
          <w:b/>
          <w:bCs/>
          <w:i/>
          <w:iCs/>
          <w:sz w:val="32"/>
          <w:szCs w:val="32"/>
          <w:u w:val="single"/>
          <w:rtl/>
        </w:rPr>
        <w:t xml:space="preserve"> </w:t>
      </w:r>
      <w:r w:rsidR="00E1048F" w:rsidRPr="00513B49">
        <w:rPr>
          <w:rFonts w:ascii="Arial" w:hAnsi="Arial" w:cs="Arial"/>
          <w:b/>
          <w:bCs/>
          <w:i/>
          <w:iCs/>
          <w:sz w:val="32"/>
          <w:szCs w:val="32"/>
          <w:u w:val="single"/>
          <w:rtl/>
        </w:rPr>
        <w:t>: التعليق على الدراسات السابقة</w:t>
      </w:r>
    </w:p>
    <w:p w14:paraId="02312241" w14:textId="77777777" w:rsidR="00E1048F" w:rsidRPr="00E1048F" w:rsidRDefault="00E1048F" w:rsidP="00E1048F">
      <w:pPr>
        <w:bidi/>
        <w:rPr>
          <w:rFonts w:ascii="Sakkal Majalla" w:hAnsi="Sakkal Majalla" w:cs="Sakkal Majalla"/>
          <w:b/>
          <w:bCs/>
          <w:sz w:val="32"/>
          <w:szCs w:val="32"/>
          <w:lang w:bidi="ar-EG"/>
        </w:rPr>
      </w:pPr>
      <w:r w:rsidRPr="00E1048F">
        <w:rPr>
          <w:rFonts w:ascii="Sakkal Majalla" w:hAnsi="Sakkal Majalla" w:cs="Sakkal Majalla"/>
          <w:b/>
          <w:bCs/>
          <w:sz w:val="32"/>
          <w:szCs w:val="32"/>
          <w:rtl/>
        </w:rPr>
        <w:t>من خلال استعراض الدراسات السابقة، يمكن استخلاص ما يلي</w:t>
      </w:r>
      <w:r w:rsidRPr="00E1048F">
        <w:rPr>
          <w:rFonts w:ascii="Sakkal Majalla" w:hAnsi="Sakkal Majalla" w:cs="Sakkal Majalla"/>
          <w:b/>
          <w:bCs/>
          <w:sz w:val="32"/>
          <w:szCs w:val="32"/>
          <w:lang w:bidi="ar-EG"/>
        </w:rPr>
        <w:t>:</w:t>
      </w:r>
    </w:p>
    <w:p w14:paraId="31FBC865" w14:textId="77777777" w:rsidR="00E1048F" w:rsidRPr="00E1048F" w:rsidRDefault="00E1048F">
      <w:pPr>
        <w:numPr>
          <w:ilvl w:val="0"/>
          <w:numId w:val="5"/>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lastRenderedPageBreak/>
        <w:t>اتفاق غالبية الدراسات على وجود علاقة إيجابية بين التدريب وتحسين المهارات وقابلية التوظيف</w:t>
      </w:r>
      <w:r w:rsidRPr="00E1048F">
        <w:rPr>
          <w:rFonts w:ascii="Sakkal Majalla" w:hAnsi="Sakkal Majalla" w:cs="Sakkal Majalla"/>
          <w:b/>
          <w:bCs/>
          <w:sz w:val="32"/>
          <w:szCs w:val="32"/>
          <w:lang w:bidi="ar-EG"/>
        </w:rPr>
        <w:t xml:space="preserve">. </w:t>
      </w:r>
    </w:p>
    <w:p w14:paraId="234387B0" w14:textId="77777777" w:rsidR="00E1048F" w:rsidRPr="00E1048F" w:rsidRDefault="00E1048F">
      <w:pPr>
        <w:numPr>
          <w:ilvl w:val="0"/>
          <w:numId w:val="5"/>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تأكيد واضح على أهمية مواءمة التدريب مع احتياجات سوق العمل</w:t>
      </w:r>
      <w:r w:rsidRPr="00E1048F">
        <w:rPr>
          <w:rFonts w:ascii="Sakkal Majalla" w:hAnsi="Sakkal Majalla" w:cs="Sakkal Majalla"/>
          <w:b/>
          <w:bCs/>
          <w:sz w:val="32"/>
          <w:szCs w:val="32"/>
          <w:lang w:bidi="ar-EG"/>
        </w:rPr>
        <w:t xml:space="preserve">. </w:t>
      </w:r>
    </w:p>
    <w:p w14:paraId="70B92FDE" w14:textId="77777777" w:rsidR="00E1048F" w:rsidRPr="00E1048F" w:rsidRDefault="00E1048F">
      <w:pPr>
        <w:numPr>
          <w:ilvl w:val="0"/>
          <w:numId w:val="5"/>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وجود ضعف في الدراسات العربية التي تربط بين التدريب وتحقيق أهداف التنمية المستدامة بشكل مباشر</w:t>
      </w:r>
      <w:r w:rsidRPr="00E1048F">
        <w:rPr>
          <w:rFonts w:ascii="Sakkal Majalla" w:hAnsi="Sakkal Majalla" w:cs="Sakkal Majalla"/>
          <w:b/>
          <w:bCs/>
          <w:sz w:val="32"/>
          <w:szCs w:val="32"/>
          <w:lang w:bidi="ar-EG"/>
        </w:rPr>
        <w:t xml:space="preserve">. </w:t>
      </w:r>
    </w:p>
    <w:p w14:paraId="0B6E5C0D" w14:textId="77777777" w:rsidR="00E1048F" w:rsidRPr="00E1048F" w:rsidRDefault="00E1048F">
      <w:pPr>
        <w:numPr>
          <w:ilvl w:val="0"/>
          <w:numId w:val="5"/>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تركيز معظم الدراسات على الجانب المهاري دون تحليل كافٍ لدور الشباب في التنمية الاقتصادية المستدامة</w:t>
      </w:r>
      <w:r w:rsidRPr="00E1048F">
        <w:rPr>
          <w:rFonts w:ascii="Sakkal Majalla" w:hAnsi="Sakkal Majalla" w:cs="Sakkal Majalla"/>
          <w:b/>
          <w:bCs/>
          <w:sz w:val="32"/>
          <w:szCs w:val="32"/>
          <w:lang w:bidi="ar-EG"/>
        </w:rPr>
        <w:t xml:space="preserve">. </w:t>
      </w:r>
    </w:p>
    <w:p w14:paraId="336382C9" w14:textId="29740586" w:rsidR="00E1048F" w:rsidRPr="00544FFB" w:rsidRDefault="00E1048F">
      <w:pPr>
        <w:numPr>
          <w:ilvl w:val="0"/>
          <w:numId w:val="5"/>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محدودية الدراسات التي تقدم نموذجًا تكامليًا يربط بين التدريب، فجوة المهارات، والهدف الثامن للتنمية المستدامة</w:t>
      </w:r>
      <w:r w:rsidRPr="00E1048F">
        <w:rPr>
          <w:rFonts w:ascii="Sakkal Majalla" w:hAnsi="Sakkal Majalla" w:cs="Sakkal Majalla"/>
          <w:b/>
          <w:bCs/>
          <w:sz w:val="32"/>
          <w:szCs w:val="32"/>
          <w:lang w:bidi="ar-EG"/>
        </w:rPr>
        <w:t xml:space="preserve">. </w:t>
      </w:r>
    </w:p>
    <w:p w14:paraId="0B9D381B" w14:textId="77777777" w:rsidR="00E1048F" w:rsidRPr="005579FF" w:rsidRDefault="00E1048F" w:rsidP="00E1048F">
      <w:pPr>
        <w:bidi/>
        <w:rPr>
          <w:rFonts w:ascii="Arial" w:hAnsi="Arial" w:cs="Arial"/>
          <w:b/>
          <w:bCs/>
          <w:i/>
          <w:iCs/>
          <w:sz w:val="32"/>
          <w:szCs w:val="32"/>
          <w:u w:val="single"/>
        </w:rPr>
      </w:pPr>
      <w:r w:rsidRPr="005579FF">
        <w:rPr>
          <w:rFonts w:ascii="Arial" w:hAnsi="Arial" w:cs="Arial"/>
          <w:b/>
          <w:bCs/>
          <w:i/>
          <w:iCs/>
          <w:sz w:val="32"/>
          <w:szCs w:val="32"/>
          <w:u w:val="single"/>
          <w:rtl/>
        </w:rPr>
        <w:t>الفجوة البحثية</w:t>
      </w:r>
      <w:r w:rsidRPr="005579FF">
        <w:rPr>
          <w:rFonts w:ascii="Arial" w:hAnsi="Arial" w:cs="Arial"/>
          <w:b/>
          <w:bCs/>
          <w:i/>
          <w:iCs/>
          <w:sz w:val="32"/>
          <w:szCs w:val="32"/>
          <w:u w:val="single"/>
        </w:rPr>
        <w:t xml:space="preserve"> (Research Gap)</w:t>
      </w:r>
    </w:p>
    <w:p w14:paraId="297E2A8B" w14:textId="77FF5151" w:rsidR="00E1048F" w:rsidRPr="00E1048F" w:rsidRDefault="00E1048F" w:rsidP="00E1048F">
      <w:p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تتمثل الفجوة البحثية في </w:t>
      </w:r>
      <w:r w:rsidR="00F006E6">
        <w:rPr>
          <w:rFonts w:ascii="Sakkal Majalla" w:hAnsi="Sakkal Majalla" w:cs="Sakkal Majalla" w:hint="cs"/>
          <w:b/>
          <w:bCs/>
          <w:sz w:val="32"/>
          <w:szCs w:val="32"/>
          <w:rtl/>
        </w:rPr>
        <w:t>قلة</w:t>
      </w:r>
      <w:r w:rsidRPr="00E1048F">
        <w:rPr>
          <w:rFonts w:ascii="Sakkal Majalla" w:hAnsi="Sakkal Majalla" w:cs="Sakkal Majalla"/>
          <w:b/>
          <w:bCs/>
          <w:sz w:val="32"/>
          <w:szCs w:val="32"/>
          <w:rtl/>
        </w:rPr>
        <w:t xml:space="preserve"> الدراسات التي تربط بشكل مباشر بين</w:t>
      </w:r>
      <w:r w:rsidRPr="00E1048F">
        <w:rPr>
          <w:rFonts w:ascii="Sakkal Majalla" w:hAnsi="Sakkal Majalla" w:cs="Sakkal Majalla"/>
          <w:b/>
          <w:bCs/>
          <w:sz w:val="32"/>
          <w:szCs w:val="32"/>
          <w:lang w:bidi="ar-EG"/>
        </w:rPr>
        <w:t>:</w:t>
      </w:r>
    </w:p>
    <w:p w14:paraId="6832DBF4" w14:textId="77777777" w:rsidR="00E1048F" w:rsidRPr="00E1048F" w:rsidRDefault="00E1048F">
      <w:pPr>
        <w:numPr>
          <w:ilvl w:val="0"/>
          <w:numId w:val="6"/>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برامج تدريب وتأهيل الشباب في مصر </w:t>
      </w:r>
    </w:p>
    <w:p w14:paraId="022D0818" w14:textId="77777777" w:rsidR="00E1048F" w:rsidRPr="00E1048F" w:rsidRDefault="00E1048F">
      <w:pPr>
        <w:numPr>
          <w:ilvl w:val="0"/>
          <w:numId w:val="6"/>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ودورها في تحقيق الهدف الثامن من أهداف التنمية المستدامة </w:t>
      </w:r>
    </w:p>
    <w:p w14:paraId="149C3C24" w14:textId="77777777" w:rsidR="00E1048F" w:rsidRPr="00E1048F" w:rsidRDefault="00E1048F" w:rsidP="00E1048F">
      <w:pPr>
        <w:bidi/>
        <w:rPr>
          <w:rFonts w:ascii="Sakkal Majalla" w:hAnsi="Sakkal Majalla" w:cs="Sakkal Majalla"/>
          <w:b/>
          <w:bCs/>
          <w:sz w:val="32"/>
          <w:szCs w:val="32"/>
          <w:lang w:bidi="ar-EG"/>
        </w:rPr>
      </w:pPr>
      <w:r w:rsidRPr="00E1048F">
        <w:rPr>
          <w:rFonts w:ascii="Sakkal Majalla" w:hAnsi="Sakkal Majalla" w:cs="Sakkal Majalla"/>
          <w:b/>
          <w:bCs/>
          <w:sz w:val="32"/>
          <w:szCs w:val="32"/>
          <w:rtl/>
        </w:rPr>
        <w:t>كما تفتقر الأدبيات إلى تحليل شامل يجمع بين</w:t>
      </w:r>
      <w:r w:rsidRPr="00E1048F">
        <w:rPr>
          <w:rFonts w:ascii="Sakkal Majalla" w:hAnsi="Sakkal Majalla" w:cs="Sakkal Majalla"/>
          <w:b/>
          <w:bCs/>
          <w:sz w:val="32"/>
          <w:szCs w:val="32"/>
          <w:lang w:bidi="ar-EG"/>
        </w:rPr>
        <w:t>:</w:t>
      </w:r>
    </w:p>
    <w:p w14:paraId="48BBE621" w14:textId="77777777" w:rsidR="00E1048F" w:rsidRPr="00E1048F" w:rsidRDefault="00E1048F">
      <w:pPr>
        <w:numPr>
          <w:ilvl w:val="0"/>
          <w:numId w:val="7"/>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تقييم فعالية التدريب </w:t>
      </w:r>
    </w:p>
    <w:p w14:paraId="6B78618B" w14:textId="77777777" w:rsidR="00E1048F" w:rsidRPr="00E1048F" w:rsidRDefault="00E1048F">
      <w:pPr>
        <w:numPr>
          <w:ilvl w:val="0"/>
          <w:numId w:val="7"/>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تحليل فجوة المهارات </w:t>
      </w:r>
    </w:p>
    <w:p w14:paraId="0442FE5F" w14:textId="77777777" w:rsidR="00E1048F" w:rsidRPr="00E1048F" w:rsidRDefault="00E1048F">
      <w:pPr>
        <w:numPr>
          <w:ilvl w:val="0"/>
          <w:numId w:val="7"/>
        </w:numPr>
        <w:bidi/>
        <w:rPr>
          <w:rFonts w:ascii="Sakkal Majalla" w:hAnsi="Sakkal Majalla" w:cs="Sakkal Majalla"/>
          <w:b/>
          <w:bCs/>
          <w:sz w:val="32"/>
          <w:szCs w:val="32"/>
          <w:lang w:bidi="ar-EG"/>
        </w:rPr>
      </w:pPr>
      <w:r w:rsidRPr="00E1048F">
        <w:rPr>
          <w:rFonts w:ascii="Sakkal Majalla" w:hAnsi="Sakkal Majalla" w:cs="Sakkal Majalla"/>
          <w:b/>
          <w:bCs/>
          <w:sz w:val="32"/>
          <w:szCs w:val="32"/>
          <w:rtl/>
        </w:rPr>
        <w:t xml:space="preserve">قياس مساهمة الشباب في النمو الاقتصادي المستدام </w:t>
      </w:r>
    </w:p>
    <w:p w14:paraId="63CB1C93" w14:textId="4BA80D95" w:rsidR="00625FE8" w:rsidRDefault="00E1048F" w:rsidP="00513B49">
      <w:pPr>
        <w:bidi/>
        <w:rPr>
          <w:rFonts w:ascii="Sakkal Majalla" w:hAnsi="Sakkal Majalla" w:cs="Sakkal Majalla"/>
          <w:b/>
          <w:bCs/>
          <w:sz w:val="32"/>
          <w:szCs w:val="32"/>
          <w:rtl/>
          <w:lang w:bidi="ar-EG"/>
        </w:rPr>
      </w:pPr>
      <w:r w:rsidRPr="00E1048F">
        <w:rPr>
          <w:rFonts w:ascii="Sakkal Majalla" w:hAnsi="Sakkal Majalla" w:cs="Sakkal Majalla"/>
          <w:b/>
          <w:bCs/>
          <w:sz w:val="32"/>
          <w:szCs w:val="32"/>
          <w:rtl/>
        </w:rPr>
        <w:t>وهو ما تسعى هذه الدراسة إلى معالجته من خلال تقديم إطار تحليلي متكامل يربط بين هذه المتغيرات في السياق المصري</w:t>
      </w:r>
      <w:r w:rsidRPr="00E1048F">
        <w:rPr>
          <w:rFonts w:ascii="Sakkal Majalla" w:hAnsi="Sakkal Majalla" w:cs="Sakkal Majalla"/>
          <w:b/>
          <w:bCs/>
          <w:sz w:val="32"/>
          <w:szCs w:val="32"/>
          <w:lang w:bidi="ar-EG"/>
        </w:rPr>
        <w:t>.</w:t>
      </w:r>
      <w:r w:rsidR="004E3E3C">
        <w:rPr>
          <w:rFonts w:ascii="Sakkal Majalla" w:hAnsi="Sakkal Majalla" w:cs="Sakkal Majalla" w:hint="cs"/>
          <w:b/>
          <w:bCs/>
          <w:sz w:val="32"/>
          <w:szCs w:val="32"/>
          <w:rtl/>
          <w:lang w:bidi="ar-EG"/>
        </w:rPr>
        <w:t xml:space="preserve"> </w:t>
      </w:r>
    </w:p>
    <w:p w14:paraId="3BA3E2B5" w14:textId="77777777" w:rsidR="00B60725" w:rsidRDefault="00B60725" w:rsidP="00B60725">
      <w:pPr>
        <w:bidi/>
        <w:rPr>
          <w:rFonts w:ascii="Sakkal Majalla" w:hAnsi="Sakkal Majalla" w:cs="Sakkal Majalla"/>
          <w:b/>
          <w:bCs/>
          <w:sz w:val="32"/>
          <w:szCs w:val="32"/>
          <w:rtl/>
          <w:lang w:bidi="ar-EG"/>
        </w:rPr>
      </w:pPr>
    </w:p>
    <w:p w14:paraId="345AEDFF" w14:textId="6A6CD246" w:rsidR="00AC60CE" w:rsidRPr="00681ADF" w:rsidRDefault="00AC60CE" w:rsidP="00681ADF">
      <w:pPr>
        <w:jc w:val="center"/>
        <w:rPr>
          <w:rFonts w:asciiTheme="majorBidi" w:hAnsiTheme="majorBidi" w:cstheme="majorBidi"/>
          <w:b/>
          <w:bCs/>
          <w:sz w:val="32"/>
          <w:szCs w:val="32"/>
          <w:lang w:bidi="ar-EG"/>
        </w:rPr>
      </w:pPr>
      <w:r w:rsidRPr="00681ADF">
        <w:rPr>
          <w:rFonts w:asciiTheme="majorBidi" w:hAnsiTheme="majorBidi" w:cstheme="majorBidi"/>
          <w:b/>
          <w:bCs/>
          <w:sz w:val="32"/>
          <w:szCs w:val="32"/>
          <w:rtl/>
          <w:lang w:bidi="ar-EG"/>
        </w:rPr>
        <w:lastRenderedPageBreak/>
        <w:t>الفصل الثاني: ال</w:t>
      </w:r>
      <w:r w:rsidR="00BF75B1">
        <w:rPr>
          <w:rFonts w:asciiTheme="majorBidi" w:hAnsiTheme="majorBidi" w:cstheme="majorBidi" w:hint="cs"/>
          <w:b/>
          <w:bCs/>
          <w:sz w:val="32"/>
          <w:szCs w:val="32"/>
          <w:rtl/>
          <w:lang w:bidi="ar-EG"/>
        </w:rPr>
        <w:t xml:space="preserve">اطار النظري </w:t>
      </w:r>
    </w:p>
    <w:p w14:paraId="684AA1D1" w14:textId="1B194966" w:rsidR="00AC60CE" w:rsidRDefault="00AC60CE" w:rsidP="00AC60CE">
      <w:pPr>
        <w:bidi/>
        <w:rPr>
          <w:rFonts w:asciiTheme="majorBidi" w:hAnsiTheme="majorBidi" w:cstheme="majorBidi"/>
          <w:b/>
          <w:bCs/>
          <w:sz w:val="32"/>
          <w:szCs w:val="32"/>
          <w:rtl/>
          <w:lang w:bidi="ar-EG"/>
        </w:rPr>
      </w:pPr>
      <w:r w:rsidRPr="00AC60CE">
        <w:rPr>
          <w:rFonts w:asciiTheme="majorBidi" w:hAnsiTheme="majorBidi" w:cstheme="majorBidi"/>
          <w:b/>
          <w:bCs/>
          <w:sz w:val="32"/>
          <w:szCs w:val="32"/>
          <w:lang w:bidi="ar-EG"/>
        </w:rPr>
        <w:t xml:space="preserve">2-1 </w:t>
      </w:r>
      <w:r>
        <w:rPr>
          <w:rFonts w:asciiTheme="majorBidi" w:hAnsiTheme="majorBidi" w:cstheme="majorBidi" w:hint="cs"/>
          <w:b/>
          <w:bCs/>
          <w:sz w:val="32"/>
          <w:szCs w:val="32"/>
          <w:rtl/>
          <w:lang w:bidi="ar-EG"/>
        </w:rPr>
        <w:t xml:space="preserve"> </w:t>
      </w:r>
      <w:r w:rsidRPr="00AC60CE">
        <w:rPr>
          <w:rFonts w:asciiTheme="majorBidi" w:hAnsiTheme="majorBidi" w:cstheme="majorBidi"/>
          <w:b/>
          <w:bCs/>
          <w:sz w:val="32"/>
          <w:szCs w:val="32"/>
          <w:rtl/>
        </w:rPr>
        <w:t>تمهيد</w:t>
      </w:r>
    </w:p>
    <w:p w14:paraId="2D11C0D2" w14:textId="34BC2554" w:rsidR="000336C3" w:rsidRPr="0032723F" w:rsidRDefault="000336C3"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شهد الفكر التنموي المعاصر تحولات جوهرية في تفسير محددات النمو الاقتصادي والتقدم المجتمعي، حيث انتقلت الأدبيات الاقتصادية من التركيز التقليدي على رأس المال المادي والموارد الطبيعية باعتبارهما الأساس الرئيسي للتنمية، إلى التركيز بصورة متزايدة على رأس المال البشري والمعرفة والمهارات باعتبارها المحرك الحقيقي للنمو في الاقتصاد الحديث. وقد ارتبط هذا التحول بظهور اقتصاد المعرفة والثورة التكنولوجية العالمية، اللذين أعادا تشكيل طبيعة الإنتاج والعمل والتنافسية الاقتصادية، وجعلا من الإنسان المورد الأكثر قيمة في العملية التنموية. وفي هذا السياق، برز التدريب</w:t>
      </w:r>
      <w:r w:rsidR="000F181C" w:rsidRPr="0032723F">
        <w:rPr>
          <w:rFonts w:ascii="Sakkal Majalla" w:hAnsi="Sakkal Majalla" w:cs="Sakkal Majalla" w:hint="cs"/>
          <w:b/>
          <w:bCs/>
          <w:sz w:val="32"/>
          <w:szCs w:val="32"/>
          <w:rtl/>
          <w:lang w:bidi="ar-EG"/>
        </w:rPr>
        <w:t xml:space="preserve"> والتأهيل </w:t>
      </w:r>
      <w:r w:rsidRPr="0032723F">
        <w:rPr>
          <w:rFonts w:ascii="Sakkal Majalla" w:hAnsi="Sakkal Majalla" w:cs="Sakkal Majalla"/>
          <w:b/>
          <w:bCs/>
          <w:sz w:val="32"/>
          <w:szCs w:val="32"/>
          <w:rtl/>
          <w:lang w:bidi="ar-EG"/>
        </w:rPr>
        <w:t xml:space="preserve"> باعتباره</w:t>
      </w:r>
      <w:r w:rsidR="000F181C" w:rsidRPr="0032723F">
        <w:rPr>
          <w:rFonts w:ascii="Sakkal Majalla" w:hAnsi="Sakkal Majalla" w:cs="Sakkal Majalla" w:hint="cs"/>
          <w:b/>
          <w:bCs/>
          <w:sz w:val="32"/>
          <w:szCs w:val="32"/>
          <w:rtl/>
          <w:lang w:bidi="ar-EG"/>
        </w:rPr>
        <w:t>م</w:t>
      </w:r>
      <w:r w:rsidRPr="0032723F">
        <w:rPr>
          <w:rFonts w:ascii="Sakkal Majalla" w:hAnsi="Sakkal Majalla" w:cs="Sakkal Majalla"/>
          <w:b/>
          <w:bCs/>
          <w:sz w:val="32"/>
          <w:szCs w:val="32"/>
          <w:rtl/>
          <w:lang w:bidi="ar-EG"/>
        </w:rPr>
        <w:t xml:space="preserve"> أحد أهم الآليات الاستراتيجية لإعداد الموارد البشرية وتأهيلها وتمكينها من التكيف مع التحولات الاقتصادية والتكنولوجية والاجتماعية المتسارعة</w:t>
      </w:r>
      <w:r w:rsidR="000F181C" w:rsidRPr="0032723F">
        <w:rPr>
          <w:rFonts w:ascii="Sakkal Majalla" w:hAnsi="Sakkal Majalla" w:cs="Sakkal Majalla" w:hint="cs"/>
          <w:b/>
          <w:bCs/>
          <w:sz w:val="32"/>
          <w:szCs w:val="32"/>
          <w:rtl/>
          <w:lang w:bidi="ar-EG"/>
        </w:rPr>
        <w:t xml:space="preserve"> التي يمر بها العالم حاليا هذا وفي ظل ال</w:t>
      </w:r>
      <w:r w:rsidR="00CC0D18" w:rsidRPr="0032723F">
        <w:rPr>
          <w:rFonts w:ascii="Sakkal Majalla" w:hAnsi="Sakkal Majalla" w:cs="Sakkal Majalla" w:hint="cs"/>
          <w:b/>
          <w:bCs/>
          <w:sz w:val="32"/>
          <w:szCs w:val="32"/>
          <w:rtl/>
          <w:lang w:bidi="ar-EG"/>
        </w:rPr>
        <w:t xml:space="preserve">تحولات العالميه والتوجه نحو التكنولوجيا والطاقه </w:t>
      </w:r>
      <w:r w:rsidR="00FB333A" w:rsidRPr="0032723F">
        <w:rPr>
          <w:rFonts w:ascii="Sakkal Majalla" w:hAnsi="Sakkal Majalla" w:cs="Sakkal Majalla" w:hint="cs"/>
          <w:b/>
          <w:bCs/>
          <w:sz w:val="32"/>
          <w:szCs w:val="32"/>
          <w:rtl/>
          <w:lang w:bidi="ar-EG"/>
        </w:rPr>
        <w:t xml:space="preserve">باتت الحاجه ماسه وعاجله الي الاهتمام بتدريب وتأهيل الشباب </w:t>
      </w:r>
      <w:r w:rsidR="00563260" w:rsidRPr="0032723F">
        <w:rPr>
          <w:rFonts w:ascii="Sakkal Majalla" w:hAnsi="Sakkal Majalla" w:cs="Sakkal Majalla" w:hint="cs"/>
          <w:b/>
          <w:bCs/>
          <w:sz w:val="32"/>
          <w:szCs w:val="32"/>
          <w:rtl/>
          <w:lang w:bidi="ar-EG"/>
        </w:rPr>
        <w:t xml:space="preserve">وتمكينهم </w:t>
      </w:r>
      <w:r w:rsidR="002C699F" w:rsidRPr="0032723F">
        <w:rPr>
          <w:rFonts w:ascii="Sakkal Majalla" w:hAnsi="Sakkal Majalla" w:cs="Sakkal Majalla" w:hint="cs"/>
          <w:b/>
          <w:bCs/>
          <w:sz w:val="32"/>
          <w:szCs w:val="32"/>
          <w:rtl/>
          <w:lang w:bidi="ar-EG"/>
        </w:rPr>
        <w:t>وأيضا تحفيزهم علي التعليم المستدام والمستمر علي التنميه المهنيه حيث أن ذلك يساهم بشكل كبير في تحقيق أهداف التنميه المستدامه .</w:t>
      </w:r>
    </w:p>
    <w:p w14:paraId="436250ED" w14:textId="77777777" w:rsidR="000E62C4" w:rsidRDefault="000336C3" w:rsidP="00F76832">
      <w:pPr>
        <w:bidi/>
        <w:jc w:val="both"/>
        <w:rPr>
          <w:rFonts w:ascii="Sakkal Majalla" w:hAnsi="Sakkal Majalla" w:cs="Sakkal Majalla"/>
          <w:b/>
          <w:bCs/>
          <w:sz w:val="32"/>
          <w:szCs w:val="32"/>
          <w:rtl/>
          <w:lang w:bidi="ar-EG"/>
        </w:rPr>
      </w:pPr>
      <w:r w:rsidRPr="000F181C">
        <w:rPr>
          <w:rFonts w:ascii="Sakkal Majalla" w:hAnsi="Sakkal Majalla" w:cs="Sakkal Majalla"/>
          <w:b/>
          <w:bCs/>
          <w:sz w:val="28"/>
          <w:szCs w:val="28"/>
          <w:rtl/>
          <w:lang w:bidi="ar-EG"/>
        </w:rPr>
        <w:t xml:space="preserve"> </w:t>
      </w:r>
      <w:r w:rsidRPr="0032723F">
        <w:rPr>
          <w:rFonts w:ascii="Sakkal Majalla" w:hAnsi="Sakkal Majalla" w:cs="Sakkal Majalla"/>
          <w:b/>
          <w:bCs/>
          <w:sz w:val="32"/>
          <w:szCs w:val="32"/>
          <w:rtl/>
          <w:lang w:bidi="ar-EG"/>
        </w:rPr>
        <w:t>ارتبط تطور مفهوم التدريب بتطور النظريات الاقتصادية والإدارية المرتبطة بالإنتاج والعمل والتنمية</w:t>
      </w:r>
      <w:r w:rsidR="007072DA" w:rsidRPr="0032723F">
        <w:rPr>
          <w:rFonts w:ascii="Sakkal Majalla" w:hAnsi="Sakkal Majalla" w:cs="Sakkal Majalla" w:hint="cs"/>
          <w:b/>
          <w:bCs/>
          <w:sz w:val="32"/>
          <w:szCs w:val="32"/>
          <w:rtl/>
          <w:lang w:bidi="ar-EG"/>
        </w:rPr>
        <w:t xml:space="preserve"> </w:t>
      </w:r>
    </w:p>
    <w:p w14:paraId="55243CE1" w14:textId="1031038F" w:rsidR="00401CD6" w:rsidRPr="0032723F" w:rsidRDefault="000336C3" w:rsidP="000E62C4">
      <w:pPr>
        <w:bidi/>
        <w:jc w:val="both"/>
        <w:rPr>
          <w:rFonts w:ascii="Sakkal Majalla" w:hAnsi="Sakkal Majalla" w:cs="Sakkal Majalla"/>
          <w:b/>
          <w:bCs/>
          <w:sz w:val="32"/>
          <w:szCs w:val="32"/>
          <w:rtl/>
          <w:lang w:bidi="ar-EG"/>
        </w:rPr>
      </w:pPr>
      <w:r w:rsidRPr="0032723F">
        <w:rPr>
          <w:rFonts w:ascii="Sakkal Majalla" w:hAnsi="Sakkal Majalla" w:cs="Sakkal Majalla"/>
          <w:b/>
          <w:bCs/>
          <w:sz w:val="32"/>
          <w:szCs w:val="32"/>
          <w:rtl/>
          <w:lang w:bidi="ar-EG"/>
        </w:rPr>
        <w:t>ففي المراحل الأولى للثورة الصناعية</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كان التدريب يُنظر إليه بوصفه نشاطًا محدودًا يهدف إلى إكساب العامل بعض المهارات الفنية المرتبطة بأداء وظيفة محددة</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وكان التركيز الأساسي منصبًا على رفع الكفاءة التشغيلية وزيادة الإنتاج الكمي. </w:t>
      </w:r>
    </w:p>
    <w:p w14:paraId="1D1EFE6A" w14:textId="5517778E" w:rsidR="000336C3" w:rsidRPr="0032723F" w:rsidRDefault="000336C3" w:rsidP="00F76832">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إلا أن التحولات التي شهدها الاقتصاد العالمي</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خاصة منذ النصف الثاني من القرن العشرين</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أدت إلى اتساع مفهوم التدريب بصورة كبيرة</w:t>
      </w:r>
      <w:r w:rsidR="00B60725">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فلم يعد مجرد أداة لتحسين الأداء الوظيفي بل أصبح عملية تنموية شاملة تستهدف بناء القدرات الإنسانية والمعرفية والتكنولوجية والسلوكية بما يسمح للفرد بالتكيف مع المتغيرات المستمرة داخل بيئة العمل والمجتمع</w:t>
      </w:r>
      <w:r w:rsidRPr="0032723F">
        <w:rPr>
          <w:rFonts w:ascii="Sakkal Majalla" w:hAnsi="Sakkal Majalla" w:cs="Sakkal Majalla"/>
          <w:b/>
          <w:bCs/>
          <w:sz w:val="32"/>
          <w:szCs w:val="32"/>
          <w:lang w:bidi="ar-EG"/>
        </w:rPr>
        <w:t>.</w:t>
      </w:r>
    </w:p>
    <w:p w14:paraId="4912F3B3" w14:textId="76680876" w:rsidR="000336C3" w:rsidRPr="000F181C" w:rsidRDefault="000336C3" w:rsidP="0032723F">
      <w:pPr>
        <w:bidi/>
        <w:jc w:val="both"/>
        <w:rPr>
          <w:rFonts w:ascii="Sakkal Majalla" w:hAnsi="Sakkal Majalla" w:cs="Sakkal Majalla"/>
          <w:b/>
          <w:bCs/>
          <w:sz w:val="28"/>
          <w:szCs w:val="28"/>
          <w:lang w:bidi="ar-EG"/>
        </w:rPr>
      </w:pPr>
      <w:r w:rsidRPr="0032723F">
        <w:rPr>
          <w:rFonts w:ascii="Sakkal Majalla" w:hAnsi="Sakkal Majalla" w:cs="Sakkal Majalla"/>
          <w:b/>
          <w:bCs/>
          <w:sz w:val="32"/>
          <w:szCs w:val="32"/>
          <w:rtl/>
          <w:lang w:bidi="ar-EG"/>
        </w:rPr>
        <w:t>وقد ساهمت نظرية رأس المال البشري بصورة محورية في إعادة صياغة النظرة إلى التدريب</w:t>
      </w:r>
      <w:r w:rsidR="00B60725">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حيث قدم كل من </w:t>
      </w:r>
      <w:r w:rsidRPr="0032723F">
        <w:rPr>
          <w:rFonts w:ascii="Sakkal Majalla" w:hAnsi="Sakkal Majalla" w:cs="Sakkal Majalla"/>
          <w:sz w:val="32"/>
          <w:szCs w:val="32"/>
          <w:lang w:bidi="ar-EG"/>
        </w:rPr>
        <w:t>Theodore Schultz</w:t>
      </w:r>
      <w:r w:rsidRPr="0032723F">
        <w:rPr>
          <w:rFonts w:ascii="Sakkal Majalla" w:hAnsi="Sakkal Majalla" w:cs="Sakkal Majalla"/>
          <w:b/>
          <w:bCs/>
          <w:sz w:val="32"/>
          <w:szCs w:val="32"/>
          <w:lang w:bidi="ar-EG"/>
        </w:rPr>
        <w:t xml:space="preserve"> </w:t>
      </w:r>
      <w:r w:rsidRPr="0032723F">
        <w:rPr>
          <w:rFonts w:ascii="Sakkal Majalla" w:hAnsi="Sakkal Majalla" w:cs="Sakkal Majalla"/>
          <w:b/>
          <w:bCs/>
          <w:sz w:val="32"/>
          <w:szCs w:val="32"/>
          <w:rtl/>
          <w:lang w:bidi="ar-EG"/>
        </w:rPr>
        <w:t>و</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i/>
          <w:iCs/>
          <w:sz w:val="32"/>
          <w:szCs w:val="32"/>
          <w:lang w:bidi="ar-EG"/>
        </w:rPr>
        <w:t>Gary Becker</w:t>
      </w:r>
      <w:r w:rsidRPr="0032723F">
        <w:rPr>
          <w:rFonts w:ascii="Sakkal Majalla" w:hAnsi="Sakkal Majalla" w:cs="Sakkal Majalla"/>
          <w:b/>
          <w:bCs/>
          <w:sz w:val="32"/>
          <w:szCs w:val="32"/>
          <w:lang w:bidi="ar-EG"/>
        </w:rPr>
        <w:t xml:space="preserve"> </w:t>
      </w:r>
      <w:r w:rsidRPr="0032723F">
        <w:rPr>
          <w:rFonts w:ascii="Sakkal Majalla" w:hAnsi="Sakkal Majalla" w:cs="Sakkal Majalla"/>
          <w:b/>
          <w:bCs/>
          <w:sz w:val="32"/>
          <w:szCs w:val="32"/>
          <w:rtl/>
          <w:lang w:bidi="ar-EG"/>
        </w:rPr>
        <w:t xml:space="preserve">تصورًا اقتصاديًا جديدًا يقوم على اعتبار الإنفاق على التعليم </w:t>
      </w:r>
      <w:r w:rsidRPr="0032723F">
        <w:rPr>
          <w:rFonts w:ascii="Sakkal Majalla" w:hAnsi="Sakkal Majalla" w:cs="Sakkal Majalla"/>
          <w:b/>
          <w:bCs/>
          <w:sz w:val="32"/>
          <w:szCs w:val="32"/>
          <w:rtl/>
          <w:lang w:bidi="ar-EG"/>
        </w:rPr>
        <w:lastRenderedPageBreak/>
        <w:t>والتدريب استثمارًا إنتاجيًا وليس مجرد إنفاق استهلاكي</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وترى هذه النظرية أن المهارات والمعارف والخبرات التي يكتسبها الأفراد من خلال التدريب تؤدي إلى زيادة إنتاجيتهم وكفاءتهم الاقتصادية، وهو ما ينعكس بصورة مباشرة على معدلات النمو الاقتصادي ومستويات الدخل والقدرة التنافسية للدول</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ووفقًا لهذا التصور فإن رأس المال البشري لا يقل أهمية عن رأس المال المادي بل إن قيمته أصبحت تتجاوز في كثير من الأحيان قيمة الموارد الطبيعية ذاتها خاصة في ظل الاقتصاد الرقمي والاقتصاد المعرفي</w:t>
      </w:r>
      <w:r w:rsidRPr="000F181C">
        <w:rPr>
          <w:rFonts w:ascii="Sakkal Majalla" w:hAnsi="Sakkal Majalla" w:cs="Sakkal Majalla"/>
          <w:b/>
          <w:bCs/>
          <w:sz w:val="28"/>
          <w:szCs w:val="28"/>
          <w:lang w:bidi="ar-EG"/>
        </w:rPr>
        <w:t>.</w:t>
      </w:r>
    </w:p>
    <w:p w14:paraId="051E3C2B" w14:textId="2058C6E5" w:rsidR="000336C3" w:rsidRPr="000F181C" w:rsidRDefault="000336C3" w:rsidP="0032723F">
      <w:pPr>
        <w:bidi/>
        <w:jc w:val="both"/>
        <w:rPr>
          <w:rFonts w:ascii="Sakkal Majalla" w:hAnsi="Sakkal Majalla" w:cs="Sakkal Majalla"/>
          <w:b/>
          <w:bCs/>
          <w:sz w:val="28"/>
          <w:szCs w:val="28"/>
          <w:lang w:bidi="ar-EG"/>
        </w:rPr>
      </w:pPr>
      <w:r w:rsidRPr="0032723F">
        <w:rPr>
          <w:rFonts w:ascii="Sakkal Majalla" w:hAnsi="Sakkal Majalla" w:cs="Sakkal Majalla"/>
          <w:b/>
          <w:bCs/>
          <w:sz w:val="32"/>
          <w:szCs w:val="32"/>
          <w:rtl/>
          <w:lang w:bidi="ar-EG"/>
        </w:rPr>
        <w:t>ويشير التحليل الاقتصادي المعاصر إلى أن العلاقة بين التدريب والإنتاجية ليست علاقة خطية بسيطة</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وإنما علاقة مركبة ومتداخلة تتأثر بطبيعة المهارات المكتسبة</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ودرجة توافقها مع احتياجات السوق</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ومدى قدرة المؤسسات الاقتصادية على توظيف هذه المهارات بكفاءة</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فالتدريب لا يؤدي فقط إلى تحسين الأداء الفني للفرد</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وإنما يسهم أيضًا في رفع قدرته على حل المشكلات</w:t>
      </w:r>
      <w:r w:rsidR="00401CD6"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والتفكير النقدي</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والابتكار</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والتكيف مع المتغيرات</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والعمل الجماعي</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والتواصل</w:t>
      </w:r>
      <w:r w:rsidR="0032723F"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وهي جميعها مهارات أصبحت ضرورية في الاقتصاد الحديث الذي يعتمد بصورة متزايدة على المعرفة والتكنولوجيا والمرونة المؤسسية</w:t>
      </w:r>
      <w:r w:rsidR="00401CD6"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hint="cs"/>
          <w:b/>
          <w:bCs/>
          <w:sz w:val="32"/>
          <w:szCs w:val="32"/>
          <w:rtl/>
          <w:lang w:bidi="ar-EG"/>
        </w:rPr>
        <w:t xml:space="preserve"> ومن هذا المنطلق فقد </w:t>
      </w:r>
      <w:r w:rsidR="00B52397" w:rsidRPr="0032723F">
        <w:rPr>
          <w:rFonts w:ascii="Sakkal Majalla" w:hAnsi="Sakkal Majalla" w:cs="Sakkal Majalla"/>
          <w:b/>
          <w:bCs/>
          <w:sz w:val="32"/>
          <w:szCs w:val="32"/>
          <w:rtl/>
          <w:lang w:bidi="ar-EG"/>
        </w:rPr>
        <w:t>أدى التحول نحو الاقتصاد الرقمي والثورة الصناعية الرابعة إلى إعادة تعريف مفهوم المهارة ذاته</w:t>
      </w:r>
      <w:r w:rsidR="00B52397"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فلم تعد المهارات اليدوية أو الفنية التقليدية كافية لضمان الاستقرار المهني أو القدرة التنافسية بل أصبحت المهارات الرقمية والتحليلية والإبداعية والتكنولوجية هي المحور الأساسي للطلب داخل أسواق العمل الحديثة</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وتشير تقارير </w:t>
      </w:r>
      <w:r w:rsidR="00B52397" w:rsidRPr="0032723F">
        <w:rPr>
          <w:rFonts w:ascii="Sakkal Majalla" w:hAnsi="Sakkal Majalla" w:cs="Sakkal Majalla"/>
          <w:i/>
          <w:iCs/>
          <w:sz w:val="32"/>
          <w:szCs w:val="32"/>
          <w:lang w:bidi="ar-EG"/>
        </w:rPr>
        <w:t xml:space="preserve">World Economic Forum </w:t>
      </w:r>
      <w:r w:rsidR="00B52397" w:rsidRPr="0032723F">
        <w:rPr>
          <w:rFonts w:ascii="Sakkal Majalla" w:hAnsi="Sakkal Majalla" w:cs="Sakkal Majalla"/>
          <w:b/>
          <w:bCs/>
          <w:sz w:val="32"/>
          <w:szCs w:val="32"/>
          <w:rtl/>
          <w:lang w:bidi="ar-EG"/>
        </w:rPr>
        <w:t>إلى أن التحولات التكنولوجية المتسارعة أدت إلى تغير عميق في هيكل الوظائف</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حيث أصبحت العديد من الوظائف التقليدية معرضة للاختفاء نتيجة الأتمتة والذكاء الاصطناعي</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في مقابل ظهور وظائف جديدة تعتمد على تحليل البيانات</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والبرمجة</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وإدارة الأنظمة الذكية</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والتكنولوجيا الرقمية</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والاقتصاد الأخضر</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والطاقة المتجددة</w:t>
      </w:r>
      <w:r w:rsidR="0032723F"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والابتكار الت</w:t>
      </w:r>
      <w:r w:rsidR="00B52397" w:rsidRPr="0032723F">
        <w:rPr>
          <w:rFonts w:ascii="Sakkal Majalla" w:hAnsi="Sakkal Majalla" w:cs="Sakkal Majalla" w:hint="cs"/>
          <w:b/>
          <w:bCs/>
          <w:sz w:val="32"/>
          <w:szCs w:val="32"/>
          <w:rtl/>
          <w:lang w:bidi="ar-EG"/>
        </w:rPr>
        <w:t xml:space="preserve">قني لذا </w:t>
      </w:r>
      <w:r w:rsidR="00B52397" w:rsidRPr="0032723F">
        <w:rPr>
          <w:rFonts w:ascii="Sakkal Majalla" w:hAnsi="Sakkal Majalla" w:cs="Sakkal Majalla"/>
          <w:b/>
          <w:bCs/>
          <w:sz w:val="32"/>
          <w:szCs w:val="32"/>
          <w:rtl/>
          <w:lang w:bidi="ar-EG"/>
        </w:rPr>
        <w:t>وفي ضوء هذه التحولات أصبح التدريب يمثل أداة استراتيجية للتكيف الاقتصادي والاجتماعي</w:t>
      </w:r>
      <w:r w:rsidR="00B52397" w:rsidRPr="0032723F">
        <w:rPr>
          <w:rFonts w:ascii="Sakkal Majalla" w:hAnsi="Sakkal Majalla" w:cs="Sakkal Majalla" w:hint="cs"/>
          <w:b/>
          <w:bCs/>
          <w:sz w:val="32"/>
          <w:szCs w:val="32"/>
          <w:rtl/>
          <w:lang w:bidi="ar-EG"/>
        </w:rPr>
        <w:t xml:space="preserve"> </w:t>
      </w:r>
      <w:r w:rsidR="00B52397" w:rsidRPr="0032723F">
        <w:rPr>
          <w:rFonts w:ascii="Sakkal Majalla" w:hAnsi="Sakkal Majalla" w:cs="Sakkal Majalla"/>
          <w:b/>
          <w:bCs/>
          <w:sz w:val="32"/>
          <w:szCs w:val="32"/>
          <w:rtl/>
          <w:lang w:bidi="ar-EG"/>
        </w:rPr>
        <w:t xml:space="preserve"> حيث يساعد الأفراد على مواكبة التغيرات المستمرة في المهارات المطلوبة داخل سوق العمل</w:t>
      </w:r>
      <w:r w:rsidR="00B52397" w:rsidRPr="0032723F">
        <w:rPr>
          <w:rFonts w:ascii="Sakkal Majalla" w:hAnsi="Sakkal Majalla" w:cs="Sakkal Majalla" w:hint="cs"/>
          <w:b/>
          <w:bCs/>
          <w:sz w:val="32"/>
          <w:szCs w:val="32"/>
          <w:rtl/>
          <w:lang w:bidi="ar-EG"/>
        </w:rPr>
        <w:t xml:space="preserve"> والذي أصبح الأن في حاجه الي مهارات اكبر </w:t>
      </w:r>
      <w:r w:rsidR="00B52397" w:rsidRPr="0032723F">
        <w:rPr>
          <w:rFonts w:ascii="Sakkal Majalla" w:hAnsi="Sakkal Majalla" w:cs="Sakkal Majalla"/>
          <w:b/>
          <w:bCs/>
          <w:sz w:val="32"/>
          <w:szCs w:val="32"/>
          <w:rtl/>
          <w:lang w:bidi="ar-EG"/>
        </w:rPr>
        <w:t xml:space="preserve"> كما أصبح مفهوم “التعلم مدى الحياة” أحد المفاهيم المركزية في الأدبيات التنموية الحديثة</w:t>
      </w:r>
      <w:r w:rsidR="009C3E5C" w:rsidRPr="0032723F">
        <w:rPr>
          <w:rFonts w:ascii="Sakkal Majalla" w:hAnsi="Sakkal Majalla" w:cs="Sakkal Majalla" w:hint="cs"/>
          <w:b/>
          <w:bCs/>
          <w:sz w:val="32"/>
          <w:szCs w:val="32"/>
          <w:rtl/>
          <w:lang w:bidi="ar-EG"/>
        </w:rPr>
        <w:t xml:space="preserve"> </w:t>
      </w:r>
      <w:r w:rsidR="00CC4CBF" w:rsidRPr="0032723F">
        <w:rPr>
          <w:rFonts w:ascii="Sakkal Majalla" w:hAnsi="Sakkal Majalla" w:cs="Sakkal Majalla" w:hint="cs"/>
          <w:b/>
          <w:bCs/>
          <w:sz w:val="32"/>
          <w:szCs w:val="32"/>
          <w:rtl/>
          <w:lang w:bidi="ar-EG"/>
        </w:rPr>
        <w:t>فالتعلم مدي الحياه</w:t>
      </w:r>
      <w:r w:rsidR="00B77B90" w:rsidRPr="0032723F">
        <w:rPr>
          <w:rFonts w:ascii="Sakkal Majalla" w:hAnsi="Sakkal Majalla" w:cs="Sakkal Majalla" w:hint="cs"/>
          <w:b/>
          <w:bCs/>
          <w:sz w:val="32"/>
          <w:szCs w:val="32"/>
          <w:rtl/>
          <w:lang w:bidi="ar-EG"/>
        </w:rPr>
        <w:t xml:space="preserve"> هو ذلك النوع من التعليم والتدريب الذي يمتد ليغطي فترة من حياة الانسان بكاملها والتي تساهم في تقديم</w:t>
      </w:r>
      <w:r w:rsidR="00327F59" w:rsidRPr="0032723F">
        <w:rPr>
          <w:rFonts w:ascii="Sakkal Majalla" w:hAnsi="Sakkal Majalla" w:cs="Sakkal Majalla" w:hint="cs"/>
          <w:b/>
          <w:bCs/>
          <w:sz w:val="32"/>
          <w:szCs w:val="32"/>
          <w:rtl/>
          <w:lang w:bidi="ar-EG"/>
        </w:rPr>
        <w:t>ه كافة المؤسسات التعليم الرسمي وغير الرسمي وتتعدد أنماطه ومحتوياته</w:t>
      </w:r>
      <w:r w:rsidR="00BA6A31" w:rsidRPr="0032723F">
        <w:rPr>
          <w:rFonts w:ascii="Sakkal Majalla" w:hAnsi="Sakkal Majalla" w:cs="Sakkal Majalla" w:hint="cs"/>
          <w:b/>
          <w:bCs/>
          <w:sz w:val="32"/>
          <w:szCs w:val="32"/>
          <w:rtl/>
          <w:lang w:bidi="ar-EG"/>
        </w:rPr>
        <w:t xml:space="preserve"> </w:t>
      </w:r>
      <w:r w:rsidR="00BA6A31" w:rsidRPr="0032723F">
        <w:rPr>
          <w:rFonts w:ascii="Sakkal Majalla" w:hAnsi="Sakkal Majalla" w:cs="Sakkal Majalla" w:hint="cs"/>
          <w:b/>
          <w:bCs/>
          <w:sz w:val="36"/>
          <w:szCs w:val="36"/>
          <w:rtl/>
          <w:lang w:bidi="ar-EG"/>
        </w:rPr>
        <w:t xml:space="preserve">وأدواته ووسائل تقديمه </w:t>
      </w:r>
      <w:r w:rsidR="00944E62" w:rsidRPr="0032723F">
        <w:rPr>
          <w:rFonts w:ascii="Sakkal Majalla" w:hAnsi="Sakkal Majalla" w:cs="Sakkal Majalla" w:hint="cs"/>
          <w:b/>
          <w:bCs/>
          <w:sz w:val="36"/>
          <w:szCs w:val="36"/>
          <w:rtl/>
          <w:lang w:bidi="ar-EG"/>
        </w:rPr>
        <w:t>لتوفير فرص عمل الت</w:t>
      </w:r>
      <w:r w:rsidR="007132C6" w:rsidRPr="0032723F">
        <w:rPr>
          <w:rFonts w:ascii="Sakkal Majalla" w:hAnsi="Sakkal Majalla" w:cs="Sakkal Majalla" w:hint="cs"/>
          <w:b/>
          <w:bCs/>
          <w:sz w:val="36"/>
          <w:szCs w:val="36"/>
          <w:rtl/>
          <w:lang w:bidi="ar-EG"/>
        </w:rPr>
        <w:t xml:space="preserve">عليم </w:t>
      </w:r>
      <w:r w:rsidR="00905757" w:rsidRPr="0032723F">
        <w:rPr>
          <w:rFonts w:ascii="Sakkal Majalla" w:hAnsi="Sakkal Majalla" w:cs="Sakkal Majalla" w:hint="cs"/>
          <w:b/>
          <w:bCs/>
          <w:sz w:val="36"/>
          <w:szCs w:val="36"/>
          <w:rtl/>
          <w:lang w:bidi="ar-EG"/>
        </w:rPr>
        <w:t xml:space="preserve">للجميع بغض النظر عن مستوياتهم وذلك بهدف تحقيق الذات </w:t>
      </w:r>
      <w:r w:rsidR="00905757" w:rsidRPr="0032723F">
        <w:rPr>
          <w:rFonts w:ascii="Sakkal Majalla" w:hAnsi="Sakkal Majalla" w:cs="Sakkal Majalla" w:hint="cs"/>
          <w:b/>
          <w:bCs/>
          <w:sz w:val="36"/>
          <w:szCs w:val="36"/>
          <w:rtl/>
          <w:lang w:bidi="ar-EG"/>
        </w:rPr>
        <w:lastRenderedPageBreak/>
        <w:t xml:space="preserve">وتحسين نوعية الحياه </w:t>
      </w:r>
      <w:r w:rsidR="00944E62" w:rsidRPr="0032723F">
        <w:rPr>
          <w:rFonts w:ascii="Sakkal Majalla" w:hAnsi="Sakkal Majalla" w:cs="Sakkal Majalla"/>
          <w:b/>
          <w:bCs/>
          <w:sz w:val="36"/>
          <w:szCs w:val="36"/>
          <w:rtl/>
          <w:lang w:bidi="ar-EG"/>
        </w:rPr>
        <w:t>إذ لم يعد التعليم النظامي وحده قادرًا على تزويد الأفراد بالمهارات الكافية طوال حياتهم المهنية</w:t>
      </w:r>
      <w:r w:rsidR="0032723F" w:rsidRPr="0032723F">
        <w:rPr>
          <w:rFonts w:ascii="Sakkal Majalla" w:hAnsi="Sakkal Majalla" w:cs="Sakkal Majalla" w:hint="cs"/>
          <w:b/>
          <w:bCs/>
          <w:sz w:val="36"/>
          <w:szCs w:val="36"/>
          <w:rtl/>
          <w:lang w:bidi="ar-EG"/>
        </w:rPr>
        <w:t xml:space="preserve"> </w:t>
      </w:r>
      <w:r w:rsidR="00944E62" w:rsidRPr="0032723F">
        <w:rPr>
          <w:rFonts w:ascii="Sakkal Majalla" w:hAnsi="Sakkal Majalla" w:cs="Sakkal Majalla"/>
          <w:b/>
          <w:bCs/>
          <w:sz w:val="36"/>
          <w:szCs w:val="36"/>
          <w:rtl/>
          <w:lang w:bidi="ar-EG"/>
        </w:rPr>
        <w:t xml:space="preserve"> بل أصبح </w:t>
      </w:r>
      <w:r w:rsidR="00944E62" w:rsidRPr="0032723F">
        <w:rPr>
          <w:rFonts w:ascii="Sakkal Majalla" w:hAnsi="Sakkal Majalla" w:cs="Sakkal Majalla"/>
          <w:b/>
          <w:bCs/>
          <w:sz w:val="32"/>
          <w:szCs w:val="32"/>
          <w:rtl/>
          <w:lang w:bidi="ar-EG"/>
        </w:rPr>
        <w:t>التدريب المستمر وإعادة التأهيل المهني ضرورة حتمية لضمان الاستمرار في سوق العمل</w:t>
      </w:r>
      <w:r w:rsidR="0032723F" w:rsidRPr="0032723F">
        <w:rPr>
          <w:rFonts w:ascii="Sakkal Majalla" w:hAnsi="Sakkal Majalla" w:cs="Sakkal Majalla" w:hint="cs"/>
          <w:b/>
          <w:bCs/>
          <w:sz w:val="32"/>
          <w:szCs w:val="32"/>
          <w:rtl/>
          <w:lang w:bidi="ar-EG"/>
        </w:rPr>
        <w:t xml:space="preserve"> </w:t>
      </w:r>
      <w:r w:rsidR="00944E62" w:rsidRPr="0032723F">
        <w:rPr>
          <w:rFonts w:ascii="Sakkal Majalla" w:hAnsi="Sakkal Majalla" w:cs="Sakkal Majalla"/>
          <w:b/>
          <w:bCs/>
          <w:sz w:val="32"/>
          <w:szCs w:val="32"/>
          <w:rtl/>
          <w:lang w:bidi="ar-EG"/>
        </w:rPr>
        <w:t xml:space="preserve"> ويعكس هذا التحول إدراكًا متزايدًا بأن المعرفة والمهارات أصبحت تتقادم بسرعة نتيجة التطور التكنولوجي</w:t>
      </w:r>
      <w:r w:rsidR="0032723F" w:rsidRPr="0032723F">
        <w:rPr>
          <w:rFonts w:ascii="Sakkal Majalla" w:hAnsi="Sakkal Majalla" w:cs="Sakkal Majalla" w:hint="cs"/>
          <w:b/>
          <w:bCs/>
          <w:sz w:val="32"/>
          <w:szCs w:val="32"/>
          <w:rtl/>
          <w:lang w:bidi="ar-EG"/>
        </w:rPr>
        <w:t xml:space="preserve"> </w:t>
      </w:r>
      <w:r w:rsidR="00944E62" w:rsidRPr="0032723F">
        <w:rPr>
          <w:rFonts w:ascii="Sakkal Majalla" w:hAnsi="Sakkal Majalla" w:cs="Sakkal Majalla"/>
          <w:b/>
          <w:bCs/>
          <w:sz w:val="32"/>
          <w:szCs w:val="32"/>
          <w:rtl/>
          <w:lang w:bidi="ar-EG"/>
        </w:rPr>
        <w:t xml:space="preserve"> وأن الفرد الذي لا يطور مهاراته بصورة مستمرة يصبح أكثر عرضة للإقصاء الاقتصادي والبطالة</w:t>
      </w:r>
      <w:r w:rsidR="00944E62" w:rsidRPr="0032723F">
        <w:rPr>
          <w:rFonts w:ascii="Sakkal Majalla" w:hAnsi="Sakkal Majalla" w:cs="Sakkal Majalla" w:hint="cs"/>
          <w:b/>
          <w:bCs/>
          <w:sz w:val="32"/>
          <w:szCs w:val="32"/>
          <w:rtl/>
          <w:lang w:bidi="ar-EG"/>
        </w:rPr>
        <w:t>.</w:t>
      </w:r>
    </w:p>
    <w:p w14:paraId="65BF8467" w14:textId="77777777" w:rsidR="000336C3" w:rsidRPr="000F181C" w:rsidRDefault="000336C3" w:rsidP="0032723F">
      <w:pPr>
        <w:bidi/>
        <w:jc w:val="both"/>
        <w:rPr>
          <w:rFonts w:ascii="Sakkal Majalla" w:hAnsi="Sakkal Majalla" w:cs="Sakkal Majalla"/>
          <w:b/>
          <w:bCs/>
          <w:sz w:val="28"/>
          <w:szCs w:val="28"/>
          <w:lang w:bidi="ar-EG"/>
        </w:rPr>
      </w:pPr>
      <w:r w:rsidRPr="0032723F">
        <w:rPr>
          <w:rFonts w:ascii="Sakkal Majalla" w:hAnsi="Sakkal Majalla" w:cs="Sakkal Majalla"/>
          <w:b/>
          <w:bCs/>
          <w:sz w:val="32"/>
          <w:szCs w:val="32"/>
          <w:rtl/>
          <w:lang w:bidi="ar-EG"/>
        </w:rPr>
        <w:t>كما يرتبط التدريب بصورة وثيقة بمفهوم “المرونة الاقتصادية” الذي يشير إلى قدرة الأفراد والمؤسسات والاقتصادات على التكيف مع الأزمات والصدمات والتحولات الهيكلية. فالأفراد الذين يمتلكون مهارات متنوعة وقابلة للتطوير يكونون أكثر قدرة على الانتقال بين الوظائف والقطاعات الاقتصادية المختلفة، وأكثر قدرة على مواجهة التغيرات المفاجئة في طبيعة العمل. وقد ظهر هذا الأمر بوضوح خلال الأزمات الاقتصادية العالمية والأزمات الصحية، حيث برزت أهمية المهارات الرقمية والعمل عن بُعد والقدرة على التكيف مع البيئات الاقتصادية المتغيرة</w:t>
      </w:r>
      <w:r w:rsidRPr="000F181C">
        <w:rPr>
          <w:rFonts w:ascii="Sakkal Majalla" w:hAnsi="Sakkal Majalla" w:cs="Sakkal Majalla"/>
          <w:b/>
          <w:bCs/>
          <w:sz w:val="28"/>
          <w:szCs w:val="28"/>
          <w:lang w:bidi="ar-EG"/>
        </w:rPr>
        <w:t>.</w:t>
      </w:r>
    </w:p>
    <w:p w14:paraId="7F476138" w14:textId="567E9E02" w:rsidR="000336C3" w:rsidRPr="0032723F" w:rsidRDefault="000336C3"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ومن ناحية أخرى</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فإن التدريب لا يقتصر أثره على الجانب الاقتصادي فقط بل يمتد ليشمل الأبعاد </w:t>
      </w:r>
      <w:r w:rsidR="00944E62" w:rsidRPr="0032723F">
        <w:rPr>
          <w:rFonts w:ascii="Sakkal Majalla" w:hAnsi="Sakkal Majalla" w:cs="Sakkal Majalla"/>
          <w:b/>
          <w:bCs/>
          <w:sz w:val="32"/>
          <w:szCs w:val="32"/>
          <w:rtl/>
          <w:lang w:bidi="ar-EG"/>
        </w:rPr>
        <w:t>الاجتماعية والتنموية بصورة أوسع</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فالتدريب يسهم في تعزيز الاندماج الاجتماعي</w:t>
      </w:r>
      <w:r w:rsidR="00944E62" w:rsidRPr="0032723F">
        <w:rPr>
          <w:rFonts w:ascii="Sakkal Majalla" w:hAnsi="Sakkal Majalla" w:cs="Sakkal Majalla"/>
          <w:b/>
          <w:bCs/>
          <w:sz w:val="32"/>
          <w:szCs w:val="32"/>
          <w:rtl/>
          <w:lang w:bidi="ar-EG"/>
        </w:rPr>
        <w:t xml:space="preserve"> وتقليل معدلات الفقر</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وتحسين نوعية الحياة، وزيادة فرص المشاركة الاقتصادية، كما يساعد في تقليص الفجوات الاجتماعية المرتبطة بعدم تكافؤ الفرص. وتشير الأدبيات التنموية إلى أن المجتمعات التي تستثمر في بناء القدرات البشرية تكون أكثر قدرة على تحقيق العدالة الاجتماعية والاستقرار الاقتصادي والسياسي، لأن تنمية المهارات تعزز قدرة الأفراد على الوصول إلى فرص العمل والدخل وتحسين أوضاعهم المعيشية</w:t>
      </w:r>
      <w:r w:rsidRPr="0032723F">
        <w:rPr>
          <w:rFonts w:ascii="Sakkal Majalla" w:hAnsi="Sakkal Majalla" w:cs="Sakkal Majalla"/>
          <w:b/>
          <w:bCs/>
          <w:sz w:val="32"/>
          <w:szCs w:val="32"/>
          <w:lang w:bidi="ar-EG"/>
        </w:rPr>
        <w:t>.</w:t>
      </w:r>
    </w:p>
    <w:p w14:paraId="664AF9E6" w14:textId="2BBB030D" w:rsidR="00E46C31" w:rsidRPr="0032723F" w:rsidRDefault="000336C3"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يرتبط</w:t>
      </w:r>
      <w:r w:rsidR="00944E62" w:rsidRPr="0032723F">
        <w:rPr>
          <w:rFonts w:ascii="Sakkal Majalla" w:hAnsi="Sakkal Majalla" w:cs="Sakkal Majalla" w:hint="cs"/>
          <w:b/>
          <w:bCs/>
          <w:sz w:val="32"/>
          <w:szCs w:val="32"/>
          <w:rtl/>
          <w:lang w:bidi="ar-EG"/>
        </w:rPr>
        <w:t xml:space="preserve"> أيضا </w:t>
      </w:r>
      <w:r w:rsidRPr="0032723F">
        <w:rPr>
          <w:rFonts w:ascii="Sakkal Majalla" w:hAnsi="Sakkal Majalla" w:cs="Sakkal Majalla"/>
          <w:b/>
          <w:bCs/>
          <w:sz w:val="32"/>
          <w:szCs w:val="32"/>
          <w:rtl/>
          <w:lang w:bidi="ar-EG"/>
        </w:rPr>
        <w:t xml:space="preserve"> التدريب ارتباطًا وثيقًا بمفهوم “العمل اللائق”، الذي يُعد أحد المفاهيم الأساسية في الفكر التنموي المعاصر خاصة في أدبيات </w:t>
      </w:r>
      <w:r w:rsidRPr="0032723F">
        <w:rPr>
          <w:rFonts w:ascii="Sakkal Majalla" w:hAnsi="Sakkal Majalla" w:cs="Sakkal Majalla"/>
          <w:i/>
          <w:iCs/>
          <w:sz w:val="32"/>
          <w:szCs w:val="32"/>
          <w:lang w:bidi="ar-EG"/>
        </w:rPr>
        <w:t>International Labour Organization</w:t>
      </w:r>
      <w:r w:rsidRPr="0032723F">
        <w:rPr>
          <w:rFonts w:ascii="Sakkal Majalla" w:hAnsi="Sakkal Majalla" w:cs="Sakkal Majalla"/>
          <w:b/>
          <w:bCs/>
          <w:sz w:val="32"/>
          <w:szCs w:val="32"/>
          <w:lang w:bidi="ar-EG"/>
        </w:rPr>
        <w:t xml:space="preserve">. </w:t>
      </w:r>
      <w:r w:rsidRPr="0032723F">
        <w:rPr>
          <w:rFonts w:ascii="Sakkal Majalla" w:hAnsi="Sakkal Majalla" w:cs="Sakkal Majalla"/>
          <w:b/>
          <w:bCs/>
          <w:sz w:val="32"/>
          <w:szCs w:val="32"/>
          <w:rtl/>
          <w:lang w:bidi="ar-EG"/>
        </w:rPr>
        <w:t>ويشير مفهوم العمل اللائق إلى توفير فرص عمل منتجة وآمنة تحقق العدالة في الأجور والحماية الاجتماعية وبيئة العمل المناسبة وحقوق العمال والمساواة في الفرص</w:t>
      </w:r>
      <w:r w:rsid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ولا يمكن تحقيق العمل اللائق بمعزل عن تطوير المهارات والقدرات البشرية لأن نقص المهارات يؤدي غالبًا إلى التوظيف غير الرسمي</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وضعف الأجور</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وانخفاض الإنتاجية</w:t>
      </w:r>
      <w:r w:rsidR="00944E62"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وعدم الاستقرار الوظيفي</w:t>
      </w:r>
      <w:r w:rsidR="0032723F">
        <w:rPr>
          <w:rFonts w:ascii="Sakkal Majalla" w:hAnsi="Sakkal Majalla" w:cs="Sakkal Majalla" w:hint="cs"/>
          <w:b/>
          <w:bCs/>
          <w:sz w:val="32"/>
          <w:szCs w:val="32"/>
          <w:rtl/>
          <w:lang w:bidi="ar-EG"/>
        </w:rPr>
        <w:t xml:space="preserve"> </w:t>
      </w:r>
      <w:r w:rsidR="00944E62" w:rsidRPr="0032723F">
        <w:rPr>
          <w:rFonts w:ascii="Sakkal Majalla" w:hAnsi="Sakkal Majalla" w:cs="Sakkal Majalla"/>
          <w:b/>
          <w:bCs/>
          <w:sz w:val="32"/>
          <w:szCs w:val="32"/>
          <w:rtl/>
          <w:lang w:bidi="ar-EG"/>
        </w:rPr>
        <w:t xml:space="preserve">ومن هذا المنطلق أصبح التدريب أحد المرتكزات الأساسية لتحقيق التنمية المستدامة </w:t>
      </w:r>
      <w:r w:rsidR="00944E62" w:rsidRPr="0032723F">
        <w:rPr>
          <w:rFonts w:ascii="Sakkal Majalla" w:hAnsi="Sakkal Majalla" w:cs="Sakkal Majalla"/>
          <w:b/>
          <w:bCs/>
          <w:sz w:val="32"/>
          <w:szCs w:val="32"/>
          <w:rtl/>
          <w:lang w:bidi="ar-EG"/>
        </w:rPr>
        <w:lastRenderedPageBreak/>
        <w:t xml:space="preserve">خاصة بعد تبني </w:t>
      </w:r>
      <w:r w:rsidR="00944E62" w:rsidRPr="0032723F">
        <w:rPr>
          <w:rFonts w:ascii="Sakkal Majalla" w:hAnsi="Sakkal Majalla" w:cs="Sakkal Majalla"/>
          <w:i/>
          <w:iCs/>
          <w:sz w:val="32"/>
          <w:szCs w:val="32"/>
          <w:lang w:bidi="ar-EG"/>
        </w:rPr>
        <w:t xml:space="preserve">United Nations </w:t>
      </w:r>
      <w:r w:rsidR="00944E62" w:rsidRPr="0032723F">
        <w:rPr>
          <w:rFonts w:ascii="Sakkal Majalla" w:hAnsi="Sakkal Majalla" w:cs="Sakkal Majalla"/>
          <w:b/>
          <w:bCs/>
          <w:sz w:val="32"/>
          <w:szCs w:val="32"/>
          <w:rtl/>
          <w:lang w:bidi="ar-EG"/>
        </w:rPr>
        <w:t>لأجندة التنمية المستدامة 2030</w:t>
      </w:r>
      <w:r w:rsidR="0032723F">
        <w:rPr>
          <w:rFonts w:ascii="Sakkal Majalla" w:hAnsi="Sakkal Majalla" w:cs="Sakkal Majalla" w:hint="cs"/>
          <w:b/>
          <w:bCs/>
          <w:sz w:val="32"/>
          <w:szCs w:val="32"/>
          <w:rtl/>
          <w:lang w:bidi="ar-EG"/>
        </w:rPr>
        <w:t xml:space="preserve"> </w:t>
      </w:r>
      <w:r w:rsidR="00944E62" w:rsidRPr="0032723F">
        <w:rPr>
          <w:rFonts w:ascii="Sakkal Majalla" w:hAnsi="Sakkal Majalla" w:cs="Sakkal Majalla"/>
          <w:b/>
          <w:bCs/>
          <w:sz w:val="32"/>
          <w:szCs w:val="32"/>
          <w:rtl/>
          <w:lang w:bidi="ar-EG"/>
        </w:rPr>
        <w:t xml:space="preserve"> التي أكدت بصورة واضحة على أهمية الاستثمار في الإنسان باعتباره محور التنمية وغايتها الأساسية وقد عكست أهداف التنمية المستدامة تحولًا مهمًا في الفكر التنموي حيث لم تعد التنمية تُقاس فقط بمعدلات النمو الاقتصادي</w:t>
      </w:r>
      <w:r w:rsidR="0032723F">
        <w:rPr>
          <w:rFonts w:ascii="Sakkal Majalla" w:hAnsi="Sakkal Majalla" w:cs="Sakkal Majalla" w:hint="cs"/>
          <w:b/>
          <w:bCs/>
          <w:sz w:val="32"/>
          <w:szCs w:val="32"/>
          <w:rtl/>
          <w:lang w:bidi="ar-EG"/>
        </w:rPr>
        <w:t xml:space="preserve"> </w:t>
      </w:r>
      <w:r w:rsidR="00944E62" w:rsidRPr="0032723F">
        <w:rPr>
          <w:rFonts w:ascii="Sakkal Majalla" w:hAnsi="Sakkal Majalla" w:cs="Sakkal Majalla"/>
          <w:b/>
          <w:bCs/>
          <w:sz w:val="32"/>
          <w:szCs w:val="32"/>
          <w:rtl/>
          <w:lang w:bidi="ar-EG"/>
        </w:rPr>
        <w:t xml:space="preserve"> بل أصبحت ترتبط أيضًا بجودة الحياة والعدالة الاجتماعية والاستدامة البيئية والتمكين الاقتصادي</w:t>
      </w:r>
      <w:r w:rsidR="00E46C31" w:rsidRPr="0032723F">
        <w:rPr>
          <w:rFonts w:ascii="Sakkal Majalla" w:hAnsi="Sakkal Majalla" w:cs="Sakkal Majalla" w:hint="cs"/>
          <w:b/>
          <w:bCs/>
          <w:sz w:val="32"/>
          <w:szCs w:val="32"/>
          <w:rtl/>
          <w:lang w:bidi="ar-EG"/>
        </w:rPr>
        <w:t xml:space="preserve"> </w:t>
      </w:r>
    </w:p>
    <w:p w14:paraId="2F5EF056" w14:textId="6BF4B71F" w:rsidR="00944E62" w:rsidRPr="0032723F" w:rsidRDefault="00E46C31"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وفي إطار هذا التحول اكتسب الهدف الثامن من أهداف التنمية المستدامة أهمية خاصة، لأنه يربط بصورة مباشرة بين النمو الاقتصادي والعمل المنتج وتطوير المهارات البشرية. فالهدف الثامن لا يقتصر على زيادة معدلات التشغيل فقط وإنما يركز أيضًا على نوعية العمل، والإنتاجية، وريادة الأعمال، والابتكار، وحماية حقوق العمال، وتحسين بيئة العمل وتقليل العمالة الهشة وغير الرسمية. كما يعكس هذا الهدف إدراكًا متزايدًا بأن النمو الاقتصادي لا يكون مستدامًا أو شاملًا ما لم يرتبط بتنمية القدرات البشرية وتحسين فرص العمل</w:t>
      </w:r>
      <w:r w:rsidRPr="0032723F">
        <w:rPr>
          <w:rFonts w:ascii="Sakkal Majalla" w:hAnsi="Sakkal Majalla" w:cs="Sakkal Majalla"/>
          <w:b/>
          <w:bCs/>
          <w:sz w:val="32"/>
          <w:szCs w:val="32"/>
          <w:lang w:bidi="ar-EG"/>
        </w:rPr>
        <w:t>.</w:t>
      </w:r>
    </w:p>
    <w:p w14:paraId="063E925D" w14:textId="77777777" w:rsidR="000E5504" w:rsidRPr="0032723F" w:rsidRDefault="000336C3"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t>وتشير العديد من الدراسات الاقتصادية إلى أن فجوة المهارات أصبحت من أكبر التحديات التي تواجه الاقتصادات الحديثة حيث تعاني العديد من المؤسسات من صعوبة إيجاد العمالة المؤهلة رغم ارتفاع معدلات البطالة ويعكس هذا التناقض وجود خلل هيكلي بين نظم التعليم والتدريب من جهة واحتياجات سوق العمل من جهة أخرى</w:t>
      </w:r>
      <w:r w:rsidR="00E46C31"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ولذلك أصبح </w:t>
      </w:r>
      <w:r w:rsidR="00E46C31" w:rsidRPr="0032723F">
        <w:rPr>
          <w:rFonts w:ascii="Sakkal Majalla" w:hAnsi="Sakkal Majalla" w:cs="Sakkal Majalla"/>
          <w:b/>
          <w:bCs/>
          <w:sz w:val="32"/>
          <w:szCs w:val="32"/>
          <w:rtl/>
          <w:lang w:bidi="ar-EG"/>
        </w:rPr>
        <w:t>تطوير نظم التدريب وربطها بالاحتياجات الفعلية للاقتصاد من أهم متطلبات التنمية المستدامة</w:t>
      </w:r>
      <w:r w:rsidR="00E46C31" w:rsidRPr="0032723F">
        <w:rPr>
          <w:rFonts w:ascii="Sakkal Majalla" w:hAnsi="Sakkal Majalla" w:cs="Sakkal Majalla"/>
          <w:b/>
          <w:bCs/>
          <w:sz w:val="32"/>
          <w:szCs w:val="32"/>
          <w:lang w:bidi="ar-EG"/>
        </w:rPr>
        <w:t xml:space="preserve"> </w:t>
      </w:r>
      <w:r w:rsidR="00E46C31" w:rsidRPr="0032723F">
        <w:rPr>
          <w:rFonts w:ascii="Sakkal Majalla" w:hAnsi="Sakkal Majalla" w:cs="Sakkal Majalla"/>
          <w:b/>
          <w:bCs/>
          <w:sz w:val="32"/>
          <w:szCs w:val="32"/>
          <w:rtl/>
          <w:lang w:bidi="ar-EG"/>
        </w:rPr>
        <w:t>كما تؤكد الأدبيات الحديثة أن فعالية التدريب لا تعتمد فقط على حجم البرامج التدريبية أو عدد المستفيدين منها وإنما تعتمد بصورة أساسية على جودة التدريب ومحتواه ومدى ارتباطه بالواقع الاقتصادي والتكنولوجي</w:t>
      </w:r>
      <w:r w:rsidR="00E46C31" w:rsidRPr="0032723F">
        <w:rPr>
          <w:rFonts w:ascii="Sakkal Majalla" w:hAnsi="Sakkal Majalla" w:cs="Sakkal Majalla" w:hint="cs"/>
          <w:b/>
          <w:bCs/>
          <w:sz w:val="32"/>
          <w:szCs w:val="32"/>
          <w:rtl/>
          <w:lang w:bidi="ar-EG"/>
        </w:rPr>
        <w:t xml:space="preserve"> </w:t>
      </w:r>
      <w:r w:rsidR="00E46C31" w:rsidRPr="0032723F">
        <w:rPr>
          <w:rFonts w:ascii="Sakkal Majalla" w:hAnsi="Sakkal Majalla" w:cs="Sakkal Majalla"/>
          <w:b/>
          <w:bCs/>
          <w:sz w:val="32"/>
          <w:szCs w:val="32"/>
          <w:rtl/>
          <w:lang w:bidi="ar-EG"/>
        </w:rPr>
        <w:t xml:space="preserve"> فالتدريب الذي يركز على المهارات التقليدية دون مواكبة التحولات الحديثة يفقد جزءًا كبيرًا من فعاليته</w:t>
      </w:r>
      <w:r w:rsidR="00E46C31" w:rsidRPr="0032723F">
        <w:rPr>
          <w:rFonts w:ascii="Sakkal Majalla" w:hAnsi="Sakkal Majalla" w:cs="Sakkal Majalla" w:hint="cs"/>
          <w:b/>
          <w:bCs/>
          <w:sz w:val="32"/>
          <w:szCs w:val="32"/>
          <w:rtl/>
          <w:lang w:bidi="ar-EG"/>
        </w:rPr>
        <w:t xml:space="preserve"> </w:t>
      </w:r>
      <w:r w:rsidR="00E46C31" w:rsidRPr="0032723F">
        <w:rPr>
          <w:rFonts w:ascii="Sakkal Majalla" w:hAnsi="Sakkal Majalla" w:cs="Sakkal Majalla"/>
          <w:b/>
          <w:bCs/>
          <w:sz w:val="32"/>
          <w:szCs w:val="32"/>
          <w:rtl/>
          <w:lang w:bidi="ar-EG"/>
        </w:rPr>
        <w:t xml:space="preserve"> بينما تزداد كفاءة التدريب عندما يعتمد على التطبيق العملي والتكنولوجيا الحديثة والشراكات مع المؤسسات الاقتصادية</w:t>
      </w:r>
      <w:r w:rsidR="00E46C31" w:rsidRPr="0032723F">
        <w:rPr>
          <w:rFonts w:ascii="Sakkal Majalla" w:hAnsi="Sakkal Majalla" w:cs="Sakkal Majalla" w:hint="cs"/>
          <w:b/>
          <w:bCs/>
          <w:sz w:val="32"/>
          <w:szCs w:val="32"/>
          <w:rtl/>
          <w:lang w:bidi="ar-EG"/>
        </w:rPr>
        <w:t xml:space="preserve"> </w:t>
      </w:r>
      <w:r w:rsidR="00E46C31" w:rsidRPr="0032723F">
        <w:rPr>
          <w:rFonts w:ascii="Sakkal Majalla" w:hAnsi="Sakkal Majalla" w:cs="Sakkal Majalla"/>
          <w:b/>
          <w:bCs/>
          <w:sz w:val="32"/>
          <w:szCs w:val="32"/>
          <w:rtl/>
          <w:lang w:bidi="ar-EG"/>
        </w:rPr>
        <w:t xml:space="preserve"> وتحليل احتياجات سوق العمل بصورة مستمرة</w:t>
      </w:r>
      <w:r w:rsidR="000E5504" w:rsidRPr="0032723F">
        <w:rPr>
          <w:rFonts w:ascii="Sakkal Majalla" w:hAnsi="Sakkal Majalla" w:cs="Sakkal Majalla" w:hint="cs"/>
          <w:b/>
          <w:bCs/>
          <w:sz w:val="32"/>
          <w:szCs w:val="32"/>
          <w:rtl/>
          <w:lang w:bidi="ar-EG"/>
        </w:rPr>
        <w:t xml:space="preserve"> </w:t>
      </w:r>
      <w:r w:rsidR="000E5504" w:rsidRPr="0032723F">
        <w:rPr>
          <w:rFonts w:ascii="Sakkal Majalla" w:hAnsi="Sakkal Majalla" w:cs="Sakkal Majalla"/>
          <w:b/>
          <w:bCs/>
          <w:sz w:val="32"/>
          <w:szCs w:val="32"/>
          <w:rtl/>
          <w:lang w:bidi="ar-EG"/>
        </w:rPr>
        <w:t>وقد أدى هذا الإدراك إلى ظهور اتجاهات حديثة في التدريب تعتمد على التعلم القائم على الكفاءة والتدريب الرقمي والتعليم التفاعلي</w:t>
      </w:r>
      <w:r w:rsidR="000E5504" w:rsidRPr="0032723F">
        <w:rPr>
          <w:rFonts w:ascii="Sakkal Majalla" w:hAnsi="Sakkal Majalla" w:cs="Sakkal Majalla" w:hint="cs"/>
          <w:b/>
          <w:bCs/>
          <w:sz w:val="32"/>
          <w:szCs w:val="32"/>
          <w:rtl/>
          <w:lang w:bidi="ar-EG"/>
        </w:rPr>
        <w:t xml:space="preserve"> </w:t>
      </w:r>
      <w:r w:rsidR="000E5504" w:rsidRPr="0032723F">
        <w:rPr>
          <w:rFonts w:ascii="Sakkal Majalla" w:hAnsi="Sakkal Majalla" w:cs="Sakkal Majalla"/>
          <w:b/>
          <w:bCs/>
          <w:sz w:val="32"/>
          <w:szCs w:val="32"/>
          <w:rtl/>
          <w:lang w:bidi="ar-EG"/>
        </w:rPr>
        <w:t>والمحاكاة، والتدريب الإلكتروني، والتعلم القائم على المشروعات وهي جميعها أساليب تهدف إلى تحسين جودة المهارات المكتسبة وربطها بالواقع العملي. كما أصبحت المهارات الناعمة مثل القيادة والتواصل والعمل الجماعي والتفكير النقدي جزءًا أساسيًا من العملية التدريبية نظرًا لأهميتها المتزايدة في بيئات العمل الحديثة</w:t>
      </w:r>
    </w:p>
    <w:p w14:paraId="1CC4A07F" w14:textId="51C35347" w:rsidR="000336C3" w:rsidRPr="0032723F" w:rsidRDefault="000E5504" w:rsidP="0032723F">
      <w:pPr>
        <w:bidi/>
        <w:jc w:val="both"/>
        <w:rPr>
          <w:rFonts w:ascii="Sakkal Majalla" w:hAnsi="Sakkal Majalla" w:cs="Sakkal Majalla"/>
          <w:b/>
          <w:bCs/>
          <w:sz w:val="32"/>
          <w:szCs w:val="32"/>
          <w:lang w:bidi="ar-EG"/>
        </w:rPr>
      </w:pPr>
      <w:r w:rsidRPr="0032723F">
        <w:rPr>
          <w:rFonts w:ascii="Sakkal Majalla" w:hAnsi="Sakkal Majalla" w:cs="Sakkal Majalla"/>
          <w:b/>
          <w:bCs/>
          <w:sz w:val="32"/>
          <w:szCs w:val="32"/>
          <w:rtl/>
          <w:lang w:bidi="ar-EG"/>
        </w:rPr>
        <w:lastRenderedPageBreak/>
        <w:t>وفي ضوء ما سبق، يتضح أن التدريب لم يعد مجرد نشاط إداري أو تعليمي محدود بل أصبح عملية تنموية استراتيجية ترتبط بصورة مباشرة بتحقيق النمو الاقتصادي المستدام وتعزيز الإنتاجية وتقليل البطالة وتحسين جودة العمل</w:t>
      </w:r>
      <w:r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وبناء اقتصاد قائم على المعرفة والابتكار</w:t>
      </w:r>
      <w:r w:rsidRPr="0032723F">
        <w:rPr>
          <w:rFonts w:ascii="Sakkal Majalla" w:hAnsi="Sakkal Majalla" w:cs="Sakkal Majalla" w:hint="cs"/>
          <w:b/>
          <w:bCs/>
          <w:sz w:val="32"/>
          <w:szCs w:val="32"/>
          <w:rtl/>
          <w:lang w:bidi="ar-EG"/>
        </w:rPr>
        <w:t xml:space="preserve"> </w:t>
      </w:r>
      <w:r w:rsidRPr="0032723F">
        <w:rPr>
          <w:rFonts w:ascii="Sakkal Majalla" w:hAnsi="Sakkal Majalla" w:cs="Sakkal Majalla"/>
          <w:b/>
          <w:bCs/>
          <w:sz w:val="32"/>
          <w:szCs w:val="32"/>
          <w:rtl/>
          <w:lang w:bidi="ar-EG"/>
        </w:rPr>
        <w:t xml:space="preserve"> كما أن أهمية التدريب تزداد بصورة أكبر في ظل التحولات الاقتصادية والتكنولوجية المتسارعة التي يشهدها العالم المعاصر، والتي جعلت القدرة على التعلم المستمر وتطوير المهارات شرطًا أساسيًا للمشاركة الفعالة في الاقتصاد والمجتمع</w:t>
      </w:r>
      <w:r w:rsidRPr="0032723F">
        <w:rPr>
          <w:rFonts w:ascii="Sakkal Majalla" w:hAnsi="Sakkal Majalla" w:cs="Sakkal Majalla" w:hint="cs"/>
          <w:b/>
          <w:bCs/>
          <w:sz w:val="32"/>
          <w:szCs w:val="32"/>
          <w:rtl/>
          <w:lang w:bidi="ar-EG"/>
        </w:rPr>
        <w:t>.</w:t>
      </w:r>
    </w:p>
    <w:p w14:paraId="1BE8BD16" w14:textId="00BAFB7A" w:rsidR="00F006E6" w:rsidRPr="00F006E6" w:rsidRDefault="00F006E6" w:rsidP="00F006E6">
      <w:pPr>
        <w:bidi/>
        <w:rPr>
          <w:rFonts w:asciiTheme="majorBidi" w:hAnsiTheme="majorBidi" w:cstheme="majorBidi"/>
          <w:b/>
          <w:bCs/>
          <w:sz w:val="32"/>
          <w:szCs w:val="32"/>
          <w:lang w:bidi="ar-EG"/>
        </w:rPr>
      </w:pPr>
      <w:r>
        <w:rPr>
          <w:rFonts w:asciiTheme="majorBidi" w:hAnsiTheme="majorBidi" w:cstheme="majorBidi" w:hint="cs"/>
          <w:b/>
          <w:bCs/>
          <w:sz w:val="32"/>
          <w:szCs w:val="32"/>
          <w:rtl/>
          <w:lang w:bidi="ar-EG"/>
        </w:rPr>
        <w:t>2</w:t>
      </w:r>
      <w:r>
        <w:rPr>
          <w:rFonts w:asciiTheme="majorBidi" w:hAnsiTheme="majorBidi" w:cstheme="majorBidi" w:hint="cs"/>
          <w:b/>
          <w:bCs/>
          <w:sz w:val="32"/>
          <w:szCs w:val="32"/>
          <w:rtl/>
        </w:rPr>
        <w:t xml:space="preserve">-2 </w:t>
      </w:r>
      <w:r w:rsidRPr="007836C9">
        <w:rPr>
          <w:rFonts w:asciiTheme="majorBidi" w:hAnsiTheme="majorBidi" w:cstheme="majorBidi"/>
          <w:b/>
          <w:bCs/>
          <w:sz w:val="32"/>
          <w:szCs w:val="32"/>
          <w:rtl/>
        </w:rPr>
        <w:t>البعد المعرفي للتدريب</w:t>
      </w:r>
      <w:r w:rsidRPr="007836C9">
        <w:rPr>
          <w:rFonts w:asciiTheme="majorBidi" w:hAnsiTheme="majorBidi" w:cstheme="majorBidi"/>
          <w:b/>
          <w:bCs/>
          <w:sz w:val="32"/>
          <w:szCs w:val="32"/>
          <w:lang w:bidi="ar-EG"/>
        </w:rPr>
        <w:t xml:space="preserve"> (Cognitive Dimension)</w:t>
      </w:r>
    </w:p>
    <w:p w14:paraId="6E66DCF6" w14:textId="1DBA4523"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يُعد البعد المعرفي أحد أهم الأبعاد النظرية التي تأسس عليها الفكر التدريبي الحديث</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إذ ينطلق من فرضية أساسية مؤداها أن الأداء الإنساني لا يرتبط فقط بالقدرات الجسدية أو المهارات الإجرائية</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بل يعتمد بدرجة كبيرة على البنية المعرفية التي يمتلكها الفرد</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والتي تشمل الإدراك</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والفهم</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والتحليل</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والتفسير</w:t>
      </w:r>
      <w:r w:rsidR="004B24E9" w:rsidRP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واتخاذ القرار</w:t>
      </w:r>
      <w:r w:rsidRPr="004B24E9">
        <w:rPr>
          <w:rFonts w:ascii="Sakkal Majalla" w:hAnsi="Sakkal Majalla" w:cs="Sakkal Majalla"/>
          <w:b/>
          <w:bCs/>
          <w:sz w:val="32"/>
          <w:szCs w:val="32"/>
          <w:lang w:bidi="ar-EG"/>
        </w:rPr>
        <w:t>.</w:t>
      </w:r>
    </w:p>
    <w:p w14:paraId="7B37B38A" w14:textId="72B9EE0D"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وقد تأثر هذا الاتجاه بصورة واضحة بالثورة المعرفية في علم النفس خلال النصف الثاني من القرن العشرين، والتي انتقدت اختزال الإنسان في مجرد كائن يستجيب للمثيرات الخارجية كما ذهبت المدرسة السلوكية، وأكدت أن الإنسان يمتلك عمليات عقلية داخلية معقدة تؤثر في سلوكه وتحدد استجاباته</w:t>
      </w:r>
      <w:r w:rsidR="00355D1A">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ومن ثم، أصبح التدريب يُنظر إليه كعملية تستهدف إعادة تنظيم العمليات الذهنية للفرد</w:t>
      </w:r>
      <w:r w:rsidR="00355D1A">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وليس مجرد تلقينه مجموعة من التعليمات</w:t>
      </w:r>
      <w:r w:rsidRPr="00F246C0">
        <w:rPr>
          <w:rFonts w:ascii="Sakkal Majalla" w:hAnsi="Sakkal Majalla" w:cs="Sakkal Majalla"/>
          <w:b/>
          <w:bCs/>
          <w:sz w:val="20"/>
          <w:szCs w:val="20"/>
          <w:lang w:bidi="ar-EG"/>
        </w:rPr>
        <w:t>.</w:t>
      </w:r>
      <w:r w:rsidR="00F246C0" w:rsidRPr="00F246C0">
        <w:rPr>
          <w:rFonts w:ascii="Sakkal Majalla" w:hAnsi="Sakkal Majalla" w:cs="Sakkal Majalla" w:hint="cs"/>
          <w:b/>
          <w:bCs/>
          <w:sz w:val="20"/>
          <w:szCs w:val="20"/>
          <w:rtl/>
          <w:lang w:bidi="ar-EG"/>
        </w:rPr>
        <w:t xml:space="preserve">                                                                                                          </w:t>
      </w:r>
      <w:r w:rsid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i/>
          <w:iCs/>
          <w:sz w:val="20"/>
          <w:szCs w:val="20"/>
          <w:rtl/>
          <w:lang w:bidi="ar-EG"/>
        </w:rPr>
        <w:t>جان بياجيه</w:t>
      </w:r>
    </w:p>
    <w:p w14:paraId="22EF9DCF" w14:textId="548C6C8A" w:rsidR="007836C9" w:rsidRPr="007836C9" w:rsidRDefault="007836C9" w:rsidP="00355D1A">
      <w:pPr>
        <w:bidi/>
        <w:jc w:val="both"/>
        <w:rPr>
          <w:rFonts w:ascii="Sakkal Majalla" w:hAnsi="Sakkal Majalla" w:cs="Sakkal Majalla"/>
          <w:b/>
          <w:bCs/>
          <w:sz w:val="28"/>
          <w:szCs w:val="28"/>
          <w:lang w:bidi="ar-EG"/>
        </w:rPr>
      </w:pPr>
      <w:r w:rsidRPr="004B24E9">
        <w:rPr>
          <w:rFonts w:ascii="Sakkal Majalla" w:hAnsi="Sakkal Majalla" w:cs="Sakkal Majalla"/>
          <w:b/>
          <w:bCs/>
          <w:sz w:val="32"/>
          <w:szCs w:val="32"/>
          <w:rtl/>
          <w:lang w:bidi="ar-EG"/>
        </w:rPr>
        <w:t>ويؤكد علماء النفس المعرفي</w:t>
      </w:r>
      <w:r w:rsidR="00355D1A">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وعلى رأسهم </w:t>
      </w:r>
      <w:r w:rsidRPr="004B24E9">
        <w:rPr>
          <w:rFonts w:ascii="Sakkal Majalla" w:hAnsi="Sakkal Majalla" w:cs="Sakkal Majalla"/>
          <w:i/>
          <w:iCs/>
          <w:sz w:val="32"/>
          <w:szCs w:val="32"/>
          <w:rtl/>
          <w:lang w:bidi="ar-EG"/>
        </w:rPr>
        <w:t>جان بياجيه</w:t>
      </w:r>
      <w:r w:rsidRPr="004B24E9">
        <w:rPr>
          <w:rFonts w:ascii="Sakkal Majalla" w:hAnsi="Sakkal Majalla" w:cs="Sakkal Majalla"/>
          <w:b/>
          <w:bCs/>
          <w:sz w:val="32"/>
          <w:szCs w:val="32"/>
          <w:rtl/>
          <w:lang w:bidi="ar-EG"/>
        </w:rPr>
        <w:t>، أن التعلم يحدث من خلال إعادة بناء البنى المعرفية لدى الإنسان عبر التفاعل مع الخبرات الجديدة. ووفقًا لهذا التصور، فإن التدريب يمثل عملية "إعادة مواءمة معرفية" تساعد الفرد على تطوير أنماط جديدة من التفكير تتلاءم مع متطلبات البيئة المهنية المعاصرة</w:t>
      </w:r>
      <w:r w:rsidRPr="007836C9">
        <w:rPr>
          <w:rFonts w:ascii="Sakkal Majalla" w:hAnsi="Sakkal Majalla" w:cs="Sakkal Majalla"/>
          <w:b/>
          <w:bCs/>
          <w:sz w:val="28"/>
          <w:szCs w:val="28"/>
          <w:lang w:bidi="ar-EG"/>
        </w:rPr>
        <w:t>.</w:t>
      </w:r>
    </w:p>
    <w:p w14:paraId="5D85DE99" w14:textId="100AC97C" w:rsidR="007836C9" w:rsidRPr="004B24E9" w:rsidRDefault="007836C9" w:rsidP="00F246C0">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كما أسهمت نظرية معالجة المعلومات</w:t>
      </w:r>
      <w:r w:rsidRPr="004B24E9">
        <w:rPr>
          <w:rFonts w:ascii="Sakkal Majalla" w:hAnsi="Sakkal Majalla" w:cs="Sakkal Majalla"/>
          <w:b/>
          <w:bCs/>
          <w:sz w:val="32"/>
          <w:szCs w:val="32"/>
          <w:lang w:bidi="ar-EG"/>
        </w:rPr>
        <w:t xml:space="preserve"> (Information Processing Theory) </w:t>
      </w:r>
      <w:r w:rsidRPr="004B24E9">
        <w:rPr>
          <w:rFonts w:ascii="Sakkal Majalla" w:hAnsi="Sakkal Majalla" w:cs="Sakkal Majalla"/>
          <w:b/>
          <w:bCs/>
          <w:sz w:val="32"/>
          <w:szCs w:val="32"/>
          <w:rtl/>
          <w:lang w:bidi="ar-EG"/>
        </w:rPr>
        <w:t>في توسيع الفهم المعرفي للتدريب</w:t>
      </w:r>
      <w:r w:rsidR="00F246C0">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حيث تنظر إلى العقل البشري باعتباره نظامًا لمعالجة المعلومات يقوم باستقبال البيانات وتنظيمها وتخزينها واستدعائها عند الحاجة. وفي هذا الإطار</w:t>
      </w:r>
      <w:r w:rsidR="00F246C0">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فإن التدريب الفعال هو الذي ينجح في تحسين كفاءة العمليات المعرفية لدى الفرد</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مثل الانتباه</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والذاكرة</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والاستدلال</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وحل المشكلات</w:t>
      </w:r>
      <w:r w:rsidRPr="004B24E9">
        <w:rPr>
          <w:rFonts w:ascii="Sakkal Majalla" w:hAnsi="Sakkal Majalla" w:cs="Sakkal Majalla"/>
          <w:b/>
          <w:bCs/>
          <w:sz w:val="32"/>
          <w:szCs w:val="32"/>
          <w:lang w:bidi="ar-EG"/>
        </w:rPr>
        <w:t>.</w:t>
      </w:r>
    </w:p>
    <w:p w14:paraId="73B96999" w14:textId="1FBA62FA" w:rsidR="007836C9" w:rsidRPr="004B24E9" w:rsidRDefault="007836C9" w:rsidP="00F246C0">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lastRenderedPageBreak/>
        <w:t>ومن منظور نظرية التعلم البنائي</w:t>
      </w:r>
      <w:r w:rsidRPr="004B24E9">
        <w:rPr>
          <w:rFonts w:ascii="Sakkal Majalla" w:hAnsi="Sakkal Majalla" w:cs="Sakkal Majalla"/>
          <w:b/>
          <w:bCs/>
          <w:sz w:val="32"/>
          <w:szCs w:val="32"/>
          <w:lang w:bidi="ar-EG"/>
        </w:rPr>
        <w:t xml:space="preserve"> (Constructivism)</w:t>
      </w:r>
      <w:r w:rsidR="00F246C0">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فإن المعرفة لا تُنقل بصورة ميكانيكية من المدرب إلى المتدرب</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بل يبنيها الفرد ذاتيًا من خلال التفاعل مع الخبرة والتجربة</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ولذلك</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فإن الاتجاهات التدريبية الحديثة أصبحت تركز على التعلم التفاعلي</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والتدريب القائم على المشروعات</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والمحاكاة</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وحل المشكلات الواقعية</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بدلًا من الاقتصار على المحاضرات التقليدية</w:t>
      </w:r>
      <w:r w:rsidRPr="004B24E9">
        <w:rPr>
          <w:rFonts w:ascii="Sakkal Majalla" w:hAnsi="Sakkal Majalla" w:cs="Sakkal Majalla"/>
          <w:b/>
          <w:bCs/>
          <w:sz w:val="32"/>
          <w:szCs w:val="32"/>
          <w:lang w:bidi="ar-EG"/>
        </w:rPr>
        <w:t>.</w:t>
      </w:r>
    </w:p>
    <w:p w14:paraId="2B150081" w14:textId="7C8CCDD2"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ويظهر البعد المعرفي للتدريب أيضًا في ارتباطه الوثيق بمفهوم رأس المال البشري</w:t>
      </w:r>
      <w:r w:rsidRPr="004B24E9">
        <w:rPr>
          <w:rFonts w:ascii="Sakkal Majalla" w:hAnsi="Sakkal Majalla" w:cs="Sakkal Majalla"/>
          <w:b/>
          <w:bCs/>
          <w:sz w:val="32"/>
          <w:szCs w:val="32"/>
          <w:lang w:bidi="ar-EG"/>
        </w:rPr>
        <w:t xml:space="preserve"> (Human Capital Theory)</w:t>
      </w:r>
      <w:r w:rsidRPr="004B24E9">
        <w:rPr>
          <w:rFonts w:ascii="Sakkal Majalla" w:hAnsi="Sakkal Majalla" w:cs="Sakkal Majalla"/>
          <w:b/>
          <w:bCs/>
          <w:sz w:val="32"/>
          <w:szCs w:val="32"/>
          <w:rtl/>
          <w:lang w:bidi="ar-EG"/>
        </w:rPr>
        <w:t xml:space="preserve">، الذي طوره الاقتصادي الأمريكي </w:t>
      </w:r>
      <w:r w:rsidRPr="004B24E9">
        <w:rPr>
          <w:rFonts w:ascii="Sakkal Majalla" w:hAnsi="Sakkal Majalla" w:cs="Sakkal Majalla"/>
          <w:i/>
          <w:iCs/>
          <w:sz w:val="32"/>
          <w:szCs w:val="32"/>
          <w:rtl/>
          <w:lang w:bidi="ar-EG"/>
        </w:rPr>
        <w:t>ثيودور شولتز</w:t>
      </w:r>
      <w:r w:rsidRPr="004B24E9">
        <w:rPr>
          <w:rFonts w:ascii="Sakkal Majalla" w:hAnsi="Sakkal Majalla" w:cs="Sakkal Majalla"/>
          <w:b/>
          <w:bCs/>
          <w:sz w:val="32"/>
          <w:szCs w:val="32"/>
          <w:rtl/>
          <w:lang w:bidi="ar-EG"/>
        </w:rPr>
        <w:t xml:space="preserve"> ثم عززه </w:t>
      </w:r>
      <w:r w:rsidRPr="004B24E9">
        <w:rPr>
          <w:rFonts w:ascii="Sakkal Majalla" w:hAnsi="Sakkal Majalla" w:cs="Sakkal Majalla"/>
          <w:i/>
          <w:iCs/>
          <w:sz w:val="32"/>
          <w:szCs w:val="32"/>
          <w:rtl/>
          <w:lang w:bidi="ar-EG"/>
        </w:rPr>
        <w:t>غاري بيكر</w:t>
      </w:r>
      <w:r w:rsidRPr="004B24E9">
        <w:rPr>
          <w:rFonts w:ascii="Sakkal Majalla" w:hAnsi="Sakkal Majalla" w:cs="Sakkal Majalla"/>
          <w:b/>
          <w:bCs/>
          <w:sz w:val="32"/>
          <w:szCs w:val="32"/>
          <w:lang w:bidi="ar-EG"/>
        </w:rPr>
        <w:t xml:space="preserve">. </w:t>
      </w:r>
      <w:r w:rsidRPr="004B24E9">
        <w:rPr>
          <w:rFonts w:ascii="Sakkal Majalla" w:hAnsi="Sakkal Majalla" w:cs="Sakkal Majalla"/>
          <w:b/>
          <w:bCs/>
          <w:sz w:val="32"/>
          <w:szCs w:val="32"/>
          <w:rtl/>
          <w:lang w:bidi="ar-EG"/>
        </w:rPr>
        <w:t>وتنطلق هذه النظرية من أن التعليم والتدريب يمثلان استثمارًا اقتصاديًا في الإنسان</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يؤدي إلى رفع إنتاجيته وتحسين قدرته على الابتكار والمنافسة</w:t>
      </w:r>
      <w:r w:rsidR="004B24E9">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وترى النظرية أن المعرفة والمهارات أصبحت تمثل موردًا اقتصاديًا أساسيًا يفوق في أهميته رأس المال المادي التقليدي</w:t>
      </w:r>
      <w:r w:rsidRPr="00F246C0">
        <w:rPr>
          <w:rFonts w:ascii="Sakkal Majalla" w:hAnsi="Sakkal Majalla" w:cs="Sakkal Majalla"/>
          <w:b/>
          <w:bCs/>
          <w:sz w:val="20"/>
          <w:szCs w:val="20"/>
          <w:lang w:bidi="ar-EG"/>
        </w:rPr>
        <w:t>.</w:t>
      </w:r>
      <w:r w:rsidR="00F246C0" w:rsidRPr="00F246C0">
        <w:rPr>
          <w:rFonts w:ascii="Sakkal Majalla" w:hAnsi="Sakkal Majalla" w:cs="Sakkal Majalla" w:hint="cs"/>
          <w:b/>
          <w:bCs/>
          <w:sz w:val="20"/>
          <w:szCs w:val="20"/>
          <w:rtl/>
          <w:lang w:bidi="ar-EG"/>
        </w:rPr>
        <w:t xml:space="preserve">                                                                                                            </w:t>
      </w:r>
      <w:r w:rsid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i/>
          <w:iCs/>
          <w:sz w:val="20"/>
          <w:szCs w:val="20"/>
          <w:rtl/>
          <w:lang w:bidi="ar-EG"/>
        </w:rPr>
        <w:t>ثيودور شولتز</w:t>
      </w:r>
    </w:p>
    <w:p w14:paraId="5FC11A52" w14:textId="08BF8716"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ومن هنا</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ارتبط التدريب في الفكر الاقتصادي الحديث بمفهوم "اقتصاد المعرفة"</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الذي يشير إلى المجتمعات التي تعتمد في إنتاج الثروة على المعرفة والابتكار والتكنولوجيا</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وفي ظل هذا النموذج الاقتصادي</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أصبحت القدرة على إنتاج المعرفة وتوظيفها معيارًا رئيسيًا للتقدم</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وهو ما جعل التدريب أداة استراتيجية لإعداد القوى العاملة القادرة على التعامل مع التحولات الرقمية والتكنولوجية</w:t>
      </w:r>
      <w:r w:rsidRPr="004B24E9">
        <w:rPr>
          <w:rFonts w:ascii="Sakkal Majalla" w:hAnsi="Sakkal Majalla" w:cs="Sakkal Majalla"/>
          <w:b/>
          <w:bCs/>
          <w:sz w:val="32"/>
          <w:szCs w:val="32"/>
          <w:lang w:bidi="ar-EG"/>
        </w:rPr>
        <w:t>.</w:t>
      </w:r>
    </w:p>
    <w:p w14:paraId="0E1BA43E" w14:textId="79FFADCE"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كما يرتبط البعد المعرفي للتدريب بنظرية التعلم التنظيمي</w:t>
      </w:r>
      <w:r w:rsidRPr="004B24E9">
        <w:rPr>
          <w:rFonts w:ascii="Sakkal Majalla" w:hAnsi="Sakkal Majalla" w:cs="Sakkal Majalla"/>
          <w:b/>
          <w:bCs/>
          <w:sz w:val="32"/>
          <w:szCs w:val="32"/>
          <w:lang w:bidi="ar-EG"/>
        </w:rPr>
        <w:t xml:space="preserve"> (Organizational Learning Theory)</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التي تؤكد أن المؤسسات الحديثة لا تستطيع تحقيق الاستدامة أو التكيف مع التغيرات إلا إذا امتلكت القدرة على التعلم المستمر وإنتاج المعرفة المؤسسية</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ويُعد بيتر سينج من أبرز المنظرين لهذا الاتجاه</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حيث قدم مفهوم "المنظمة المتعلمة" التي تعتمد على التدريب المستمر كآلية لتطوير المعرفة الجماعية وتحسين القدرة المؤسسية على الابتكار</w:t>
      </w:r>
      <w:r w:rsidRPr="004B24E9">
        <w:rPr>
          <w:rFonts w:ascii="Sakkal Majalla" w:hAnsi="Sakkal Majalla" w:cs="Sakkal Majalla"/>
          <w:b/>
          <w:bCs/>
          <w:sz w:val="32"/>
          <w:szCs w:val="32"/>
          <w:lang w:bidi="ar-EG"/>
        </w:rPr>
        <w:t>.</w:t>
      </w:r>
    </w:p>
    <w:p w14:paraId="0EB68DF7" w14:textId="436C4286" w:rsidR="007836C9" w:rsidRPr="004B24E9" w:rsidRDefault="007836C9" w:rsidP="00E510E2">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وفي هذا السياق</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يتحول التدريب إلى أداة لبناء "الذاكرة التنظيمية"</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أي تراكم الخبرات والمعارف داخل المؤسسة بصورة تسمح بنقلها بين الأفراد والأجيال الوظيفية المختلفة</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ومن ثم</w:t>
      </w:r>
      <w:r w:rsidR="00F246C0">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فإن التدريب لا يؤدي فقط وظيفة تعليمية</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بل يؤدي أيضًا وظيفة استراتيجية تتعلق بالحفاظ على المعرفة المؤسسية وتعزيز القدرة التنافسية</w:t>
      </w:r>
      <w:r w:rsidR="00E510E2">
        <w:rPr>
          <w:rFonts w:ascii="Sakkal Majalla" w:hAnsi="Sakkal Majalla" w:cs="Sakkal Majalla" w:hint="cs"/>
          <w:b/>
          <w:bCs/>
          <w:sz w:val="32"/>
          <w:szCs w:val="32"/>
          <w:rtl/>
          <w:lang w:bidi="ar-EG"/>
        </w:rPr>
        <w:t xml:space="preserve"> </w:t>
      </w:r>
      <w:r w:rsidR="00E510E2" w:rsidRPr="00E510E2">
        <w:rPr>
          <w:rFonts w:ascii="Sakkal Majalla" w:hAnsi="Sakkal Majalla" w:cs="Sakkal Majalla"/>
          <w:b/>
          <w:bCs/>
          <w:sz w:val="32"/>
          <w:szCs w:val="32"/>
          <w:rtl/>
          <w:lang w:bidi="ar-EG"/>
        </w:rPr>
        <w:t xml:space="preserve"> </w:t>
      </w:r>
      <w:r w:rsidR="00E510E2" w:rsidRPr="004B24E9">
        <w:rPr>
          <w:rFonts w:ascii="Sakkal Majalla" w:hAnsi="Sakkal Majalla" w:cs="Sakkal Majalla"/>
          <w:b/>
          <w:bCs/>
          <w:sz w:val="32"/>
          <w:szCs w:val="32"/>
          <w:rtl/>
          <w:lang w:bidi="ar-EG"/>
        </w:rPr>
        <w:t>كذلك</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يسهم التدريب المعرفي في تنمية ما يُعرف بمهارات القرن الحادي والعشرين</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مثل التفكير النقدي</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والتفكير الإبداعي</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والذكاء التحليلي</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والقدرة على اتخاذ القرار</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وإدارة المعرفة</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والتعلم الذاتي</w:t>
      </w:r>
      <w:r w:rsidR="00E510E2">
        <w:rPr>
          <w:rFonts w:ascii="Sakkal Majalla" w:hAnsi="Sakkal Majalla" w:cs="Sakkal Majalla" w:hint="cs"/>
          <w:b/>
          <w:bCs/>
          <w:sz w:val="32"/>
          <w:szCs w:val="32"/>
          <w:rtl/>
          <w:lang w:bidi="ar-EG"/>
        </w:rPr>
        <w:t xml:space="preserve"> </w:t>
      </w:r>
      <w:r w:rsidR="00E510E2" w:rsidRPr="004B24E9">
        <w:rPr>
          <w:rFonts w:ascii="Sakkal Majalla" w:hAnsi="Sakkal Majalla" w:cs="Sakkal Majalla"/>
          <w:b/>
          <w:bCs/>
          <w:sz w:val="32"/>
          <w:szCs w:val="32"/>
          <w:rtl/>
          <w:lang w:bidi="ar-EG"/>
        </w:rPr>
        <w:t xml:space="preserve"> وهذه </w:t>
      </w:r>
      <w:r w:rsidR="00E510E2" w:rsidRPr="004B24E9">
        <w:rPr>
          <w:rFonts w:ascii="Sakkal Majalla" w:hAnsi="Sakkal Majalla" w:cs="Sakkal Majalla"/>
          <w:b/>
          <w:bCs/>
          <w:sz w:val="32"/>
          <w:szCs w:val="32"/>
          <w:rtl/>
          <w:lang w:bidi="ar-EG"/>
        </w:rPr>
        <w:lastRenderedPageBreak/>
        <w:t>المهارات أصبحت ضرورية في ظل التحولات التي فرضتها الثورة الصناعية الرابعة والذكاء الاصطناعي والرقمنة</w:t>
      </w:r>
    </w:p>
    <w:p w14:paraId="0C71074A" w14:textId="5B3AC62D" w:rsidR="007836C9" w:rsidRPr="004B24E9" w:rsidRDefault="007836C9" w:rsidP="004B24E9">
      <w:pPr>
        <w:bidi/>
        <w:jc w:val="both"/>
        <w:rPr>
          <w:rFonts w:ascii="Sakkal Majalla" w:hAnsi="Sakkal Majalla" w:cs="Sakkal Majalla"/>
          <w:b/>
          <w:bCs/>
          <w:sz w:val="32"/>
          <w:szCs w:val="32"/>
          <w:lang w:bidi="ar-EG"/>
        </w:rPr>
      </w:pPr>
      <w:r w:rsidRPr="004B24E9">
        <w:rPr>
          <w:rFonts w:ascii="Sakkal Majalla" w:hAnsi="Sakkal Majalla" w:cs="Sakkal Majalla"/>
          <w:b/>
          <w:bCs/>
          <w:sz w:val="32"/>
          <w:szCs w:val="32"/>
          <w:rtl/>
          <w:lang w:bidi="ar-EG"/>
        </w:rPr>
        <w:t xml:space="preserve">ومن الناحية </w:t>
      </w:r>
      <w:r w:rsidR="00E510E2">
        <w:rPr>
          <w:rFonts w:ascii="Sakkal Majalla" w:hAnsi="Sakkal Majalla" w:cs="Sakkal Majalla" w:hint="cs"/>
          <w:b/>
          <w:bCs/>
          <w:sz w:val="32"/>
          <w:szCs w:val="32"/>
          <w:rtl/>
          <w:lang w:bidi="ar-EG"/>
        </w:rPr>
        <w:t xml:space="preserve">اخري </w:t>
      </w:r>
      <w:r w:rsidRPr="004B24E9">
        <w:rPr>
          <w:rFonts w:ascii="Sakkal Majalla" w:hAnsi="Sakkal Majalla" w:cs="Sakkal Majalla"/>
          <w:b/>
          <w:bCs/>
          <w:sz w:val="32"/>
          <w:szCs w:val="32"/>
          <w:rtl/>
          <w:lang w:bidi="ar-EG"/>
        </w:rPr>
        <w:t xml:space="preserve"> فإن البعد المعرفي للتدريب يعكس العلاقة بين المعرفة والسلطة داخل المجتمع</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حيث يؤدي امتلاك المعرفة إلى تعزيز فرص الحراك الاجتماعي والاقتصادي</w:t>
      </w:r>
      <w:r w:rsidR="00E510E2">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ويرى عالم الاجتماع </w:t>
      </w:r>
      <w:r w:rsidRPr="00E510E2">
        <w:rPr>
          <w:rFonts w:ascii="Sakkal Majalla" w:hAnsi="Sakkal Majalla" w:cs="Sakkal Majalla"/>
          <w:i/>
          <w:iCs/>
          <w:sz w:val="32"/>
          <w:szCs w:val="32"/>
          <w:rtl/>
          <w:lang w:bidi="ar-EG"/>
        </w:rPr>
        <w:t>بيير بورديو</w:t>
      </w:r>
      <w:r w:rsidRPr="004B24E9">
        <w:rPr>
          <w:rFonts w:ascii="Sakkal Majalla" w:hAnsi="Sakkal Majalla" w:cs="Sakkal Majalla"/>
          <w:b/>
          <w:bCs/>
          <w:sz w:val="32"/>
          <w:szCs w:val="32"/>
          <w:rtl/>
          <w:lang w:bidi="ar-EG"/>
        </w:rPr>
        <w:t xml:space="preserve"> أن المعرفة تمثل شكلًا من أشكال "رأس المال الثقافي" الذي يمنح الأفراد قدرة أكبر على النفاذ إلى الفرص والمكانة الاجتماعية</w:t>
      </w:r>
      <w:r w:rsidRPr="004B24E9">
        <w:rPr>
          <w:rFonts w:ascii="Sakkal Majalla" w:hAnsi="Sakkal Majalla" w:cs="Sakkal Majalla"/>
          <w:b/>
          <w:bCs/>
          <w:sz w:val="32"/>
          <w:szCs w:val="32"/>
          <w:lang w:bidi="ar-EG"/>
        </w:rPr>
        <w:t>.</w:t>
      </w:r>
    </w:p>
    <w:p w14:paraId="67314B17" w14:textId="7644E8CA" w:rsidR="007836C9" w:rsidRPr="00E510E2" w:rsidRDefault="007836C9" w:rsidP="004B24E9">
      <w:pPr>
        <w:bidi/>
        <w:jc w:val="both"/>
        <w:rPr>
          <w:rFonts w:ascii="Sakkal Majalla" w:hAnsi="Sakkal Majalla" w:cs="Sakkal Majalla"/>
          <w:b/>
          <w:bCs/>
          <w:sz w:val="32"/>
          <w:szCs w:val="32"/>
          <w:rtl/>
          <w:lang w:bidi="ar-EG"/>
        </w:rPr>
      </w:pPr>
      <w:r w:rsidRPr="004B24E9">
        <w:rPr>
          <w:rFonts w:ascii="Sakkal Majalla" w:hAnsi="Sakkal Majalla" w:cs="Sakkal Majalla"/>
          <w:b/>
          <w:bCs/>
          <w:sz w:val="32"/>
          <w:szCs w:val="32"/>
          <w:rtl/>
          <w:lang w:bidi="ar-EG"/>
        </w:rPr>
        <w:t>وبالتالي</w:t>
      </w:r>
      <w:r w:rsidR="008A0C74">
        <w:rPr>
          <w:rFonts w:ascii="Sakkal Majalla" w:hAnsi="Sakkal Majalla" w:cs="Sakkal Majalla" w:hint="cs"/>
          <w:b/>
          <w:bCs/>
          <w:sz w:val="32"/>
          <w:szCs w:val="32"/>
          <w:rtl/>
          <w:lang w:bidi="ar-EG"/>
        </w:rPr>
        <w:t xml:space="preserve"> </w:t>
      </w:r>
      <w:r w:rsidRPr="004B24E9">
        <w:rPr>
          <w:rFonts w:ascii="Sakkal Majalla" w:hAnsi="Sakkal Majalla" w:cs="Sakkal Majalla"/>
          <w:b/>
          <w:bCs/>
          <w:sz w:val="32"/>
          <w:szCs w:val="32"/>
          <w:rtl/>
          <w:lang w:bidi="ar-EG"/>
        </w:rPr>
        <w:t xml:space="preserve"> فإن التدريب يسهم في إعادة توزيع الفرص داخل المجتمع من خلال تمكين الأفراد من اكتساب معارف ومهارات تزيد من قدرتهم على الاندماج في سوق العمل وتحسين أوضاعهم الاقتصادية والاجتماعية</w:t>
      </w:r>
      <w:r w:rsidRPr="00E510E2">
        <w:rPr>
          <w:rFonts w:ascii="Sakkal Majalla" w:hAnsi="Sakkal Majalla" w:cs="Sakkal Majalla"/>
          <w:b/>
          <w:bCs/>
          <w:sz w:val="32"/>
          <w:szCs w:val="32"/>
          <w:lang w:bidi="ar-EG"/>
        </w:rPr>
        <w:t>.</w:t>
      </w:r>
    </w:p>
    <w:p w14:paraId="5298B894" w14:textId="77777777" w:rsidR="00544FFB" w:rsidRPr="007836C9" w:rsidRDefault="00544FFB" w:rsidP="00544FFB">
      <w:pPr>
        <w:bidi/>
        <w:rPr>
          <w:rFonts w:ascii="Sakkal Majalla" w:hAnsi="Sakkal Majalla" w:cs="Sakkal Majalla"/>
          <w:b/>
          <w:bCs/>
          <w:sz w:val="28"/>
          <w:szCs w:val="28"/>
          <w:lang w:bidi="ar-EG"/>
        </w:rPr>
      </w:pPr>
    </w:p>
    <w:p w14:paraId="691AADCF" w14:textId="0BA74FF8" w:rsidR="007836C9" w:rsidRPr="007836C9" w:rsidRDefault="00477EBE" w:rsidP="007836C9">
      <w:pPr>
        <w:bidi/>
        <w:rPr>
          <w:rFonts w:asciiTheme="majorBidi" w:hAnsiTheme="majorBidi" w:cstheme="majorBidi"/>
          <w:b/>
          <w:bCs/>
          <w:sz w:val="32"/>
          <w:szCs w:val="32"/>
          <w:lang w:bidi="ar-EG"/>
        </w:rPr>
      </w:pPr>
      <w:r>
        <w:rPr>
          <w:rFonts w:asciiTheme="majorBidi" w:hAnsiTheme="majorBidi" w:cstheme="majorBidi" w:hint="cs"/>
          <w:b/>
          <w:bCs/>
          <w:sz w:val="32"/>
          <w:szCs w:val="32"/>
          <w:rtl/>
        </w:rPr>
        <w:t xml:space="preserve">4-2 </w:t>
      </w:r>
      <w:r w:rsidR="007836C9" w:rsidRPr="007836C9">
        <w:rPr>
          <w:rFonts w:asciiTheme="majorBidi" w:hAnsiTheme="majorBidi" w:cstheme="majorBidi"/>
          <w:b/>
          <w:bCs/>
          <w:sz w:val="32"/>
          <w:szCs w:val="32"/>
          <w:rtl/>
        </w:rPr>
        <w:t xml:space="preserve"> البعد السلوكي للتدريب</w:t>
      </w:r>
      <w:r w:rsidR="007836C9" w:rsidRPr="007836C9">
        <w:rPr>
          <w:rFonts w:asciiTheme="majorBidi" w:hAnsiTheme="majorBidi" w:cstheme="majorBidi"/>
          <w:b/>
          <w:bCs/>
          <w:sz w:val="32"/>
          <w:szCs w:val="32"/>
          <w:lang w:bidi="ar-EG"/>
        </w:rPr>
        <w:t xml:space="preserve"> (Behavioral Dimension)</w:t>
      </w:r>
    </w:p>
    <w:p w14:paraId="3F8AD316" w14:textId="1072B65C" w:rsidR="007836C9" w:rsidRPr="008A0C74" w:rsidRDefault="007836C9" w:rsidP="008A0C74">
      <w:pPr>
        <w:bidi/>
        <w:jc w:val="both"/>
        <w:rPr>
          <w:rFonts w:ascii="Sakkal Majalla" w:hAnsi="Sakkal Majalla" w:cs="Sakkal Majalla"/>
          <w:b/>
          <w:bCs/>
          <w:sz w:val="32"/>
          <w:szCs w:val="32"/>
          <w:lang w:bidi="ar-EG"/>
        </w:rPr>
      </w:pPr>
      <w:r w:rsidRPr="008A0C74">
        <w:rPr>
          <w:rFonts w:ascii="Sakkal Majalla" w:hAnsi="Sakkal Majalla" w:cs="Sakkal Majalla"/>
          <w:b/>
          <w:bCs/>
          <w:sz w:val="32"/>
          <w:szCs w:val="32"/>
          <w:rtl/>
          <w:lang w:bidi="ar-EG"/>
        </w:rPr>
        <w:t>يقوم البعد السلوكي للتدريب على فرضية رئيسية مفادها أن الهدف النهائي لأي عملية تدريبية لا يتمثل فقط في اكتساب المعرفة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بل في إحداث تغيير فعلي في سلوك الفرد داخل بيئة العمل والمجتمع. فالمعرفة التي لا تنعكس على السلوك تبقى محدودة التأثير</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بينما يقاس نجاح التدريب بمدى قدرته على تحويل التعلم إلى ممارسة عملية</w:t>
      </w:r>
      <w:r w:rsidRPr="008A0C74">
        <w:rPr>
          <w:rFonts w:ascii="Sakkal Majalla" w:hAnsi="Sakkal Majalla" w:cs="Sakkal Majalla"/>
          <w:b/>
          <w:bCs/>
          <w:sz w:val="32"/>
          <w:szCs w:val="32"/>
          <w:lang w:bidi="ar-EG"/>
        </w:rPr>
        <w:t>.</w:t>
      </w:r>
    </w:p>
    <w:p w14:paraId="4BD0DA9E" w14:textId="3FE850FD" w:rsidR="007836C9" w:rsidRPr="00107CDC" w:rsidRDefault="007836C9" w:rsidP="00107CDC">
      <w:pPr>
        <w:bidi/>
        <w:jc w:val="both"/>
        <w:rPr>
          <w:rFonts w:ascii="Sakkal Majalla" w:hAnsi="Sakkal Majalla" w:cs="Sakkal Majalla"/>
          <w:b/>
          <w:bCs/>
          <w:sz w:val="32"/>
          <w:szCs w:val="32"/>
          <w:lang w:bidi="ar-EG"/>
        </w:rPr>
      </w:pPr>
      <w:r w:rsidRPr="008A0C74">
        <w:rPr>
          <w:rFonts w:ascii="Sakkal Majalla" w:hAnsi="Sakkal Majalla" w:cs="Sakkal Majalla"/>
          <w:b/>
          <w:bCs/>
          <w:sz w:val="32"/>
          <w:szCs w:val="32"/>
          <w:rtl/>
          <w:lang w:bidi="ar-EG"/>
        </w:rPr>
        <w:t>وقد تأثر هذا الاتجاه بصورة كبيرة بالمدرسة السلوكية في علم النفس خاصة أعمال جون واتسون وبورهوس سكينر</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اللذين أكدا أن السلوك الإنساني يمكن تعديله من خلال التعزيز والتكرار والممارسة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ومن هذا المنطلق</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يُنظر إلى التدريب باعتباره عملية مقصودة لإعادة تشكيل السلوك المهني والاجتماعي للفرد</w:t>
      </w:r>
      <w:r w:rsidR="00107CDC" w:rsidRPr="00107CDC">
        <w:rPr>
          <w:rFonts w:ascii="Sakkal Majalla" w:hAnsi="Sakkal Majalla" w:cs="Sakkal Majalla"/>
          <w:b/>
          <w:bCs/>
          <w:sz w:val="32"/>
          <w:szCs w:val="32"/>
          <w:rtl/>
          <w:lang w:bidi="ar-EG"/>
        </w:rPr>
        <w:t xml:space="preserve"> </w:t>
      </w:r>
      <w:r w:rsidR="00107CDC" w:rsidRPr="008A0C74">
        <w:rPr>
          <w:rFonts w:ascii="Sakkal Majalla" w:hAnsi="Sakkal Majalla" w:cs="Sakkal Majalla"/>
          <w:b/>
          <w:bCs/>
          <w:sz w:val="32"/>
          <w:szCs w:val="32"/>
          <w:rtl/>
          <w:lang w:bidi="ar-EG"/>
        </w:rPr>
        <w:t>ويظهر ذلك في تركيز البرامج التدريبية الحديثة على بناء السلوكيات التنظيمية الإيجابية</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مثل الالتزام</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والانضباط</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والعمل الجماعي</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والتواصل الفعال</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وتحمل المسؤولية</w:t>
      </w:r>
      <w:r w:rsidR="00107CDC">
        <w:rPr>
          <w:rFonts w:ascii="Sakkal Majalla" w:hAnsi="Sakkal Majalla" w:cs="Sakkal Majalla" w:hint="cs"/>
          <w:b/>
          <w:bCs/>
          <w:sz w:val="32"/>
          <w:szCs w:val="32"/>
          <w:rtl/>
          <w:lang w:bidi="ar-EG"/>
        </w:rPr>
        <w:t xml:space="preserve"> </w:t>
      </w:r>
      <w:r w:rsidR="00107CDC" w:rsidRPr="008A0C74">
        <w:rPr>
          <w:rFonts w:ascii="Sakkal Majalla" w:hAnsi="Sakkal Majalla" w:cs="Sakkal Majalla"/>
          <w:b/>
          <w:bCs/>
          <w:sz w:val="32"/>
          <w:szCs w:val="32"/>
          <w:rtl/>
          <w:lang w:bidi="ar-EG"/>
        </w:rPr>
        <w:t xml:space="preserve"> والقدرة على إدارة الوقت والضغوط المهنية</w:t>
      </w:r>
      <w:r w:rsidR="00107CDC" w:rsidRPr="00F246C0">
        <w:rPr>
          <w:rFonts w:ascii="Sakkal Majalla" w:hAnsi="Sakkal Majalla" w:cs="Sakkal Majalla"/>
          <w:b/>
          <w:bCs/>
          <w:sz w:val="20"/>
          <w:szCs w:val="20"/>
          <w:lang w:bidi="ar-EG"/>
        </w:rPr>
        <w:t>.</w:t>
      </w:r>
      <w:r w:rsidR="00F246C0" w:rsidRPr="00F246C0">
        <w:rPr>
          <w:rFonts w:ascii="Sakkal Majalla" w:hAnsi="Sakkal Majalla" w:cs="Sakkal Majalla" w:hint="cs"/>
          <w:b/>
          <w:bCs/>
          <w:sz w:val="20"/>
          <w:szCs w:val="20"/>
          <w:rtl/>
          <w:lang w:bidi="ar-EG"/>
        </w:rPr>
        <w:t xml:space="preserve">                                                                                            </w:t>
      </w:r>
      <w:r w:rsid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b/>
          <w:bCs/>
          <w:sz w:val="20"/>
          <w:szCs w:val="20"/>
          <w:rtl/>
          <w:lang w:bidi="ar-EG"/>
        </w:rPr>
        <w:t>جون واتسون وبورهوس سكينر</w:t>
      </w:r>
    </w:p>
    <w:p w14:paraId="4285BCFF" w14:textId="65A182D1" w:rsidR="007836C9" w:rsidRPr="008A0C74" w:rsidRDefault="007836C9" w:rsidP="008A0C74">
      <w:pPr>
        <w:bidi/>
        <w:jc w:val="both"/>
        <w:rPr>
          <w:rFonts w:ascii="Sakkal Majalla" w:hAnsi="Sakkal Majalla" w:cs="Sakkal Majalla"/>
          <w:b/>
          <w:bCs/>
          <w:sz w:val="32"/>
          <w:szCs w:val="32"/>
          <w:lang w:bidi="ar-EG"/>
        </w:rPr>
      </w:pPr>
      <w:r w:rsidRPr="008A0C74">
        <w:rPr>
          <w:rFonts w:ascii="Sakkal Majalla" w:hAnsi="Sakkal Majalla" w:cs="Sakkal Majalla"/>
          <w:b/>
          <w:bCs/>
          <w:sz w:val="32"/>
          <w:szCs w:val="32"/>
          <w:rtl/>
          <w:lang w:bidi="ar-EG"/>
        </w:rPr>
        <w:t>كما يرتبط البعد السلوكي بمفهوم الكفاءة السلوكية</w:t>
      </w:r>
      <w:r w:rsidRPr="008A0C74">
        <w:rPr>
          <w:rFonts w:ascii="Sakkal Majalla" w:hAnsi="Sakkal Majalla" w:cs="Sakkal Majalla"/>
          <w:b/>
          <w:bCs/>
          <w:sz w:val="32"/>
          <w:szCs w:val="32"/>
          <w:lang w:bidi="ar-EG"/>
        </w:rPr>
        <w:t xml:space="preserve"> (Behavioral Competency)</w:t>
      </w:r>
      <w:r w:rsidRPr="008A0C74">
        <w:rPr>
          <w:rFonts w:ascii="Sakkal Majalla" w:hAnsi="Sakkal Majalla" w:cs="Sakkal Majalla"/>
          <w:b/>
          <w:bCs/>
          <w:sz w:val="32"/>
          <w:szCs w:val="32"/>
          <w:rtl/>
          <w:lang w:bidi="ar-EG"/>
        </w:rPr>
        <w:t xml:space="preserve"> الذي يشير إلى مجموعة الأنماط السلوكية التي تمكّن الفرد من تحقيق أداء فعّال داخل بيئة العمل</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ولذلك</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أصبحت </w:t>
      </w:r>
      <w:r w:rsidRPr="008A0C74">
        <w:rPr>
          <w:rFonts w:ascii="Sakkal Majalla" w:hAnsi="Sakkal Majalla" w:cs="Sakkal Majalla"/>
          <w:b/>
          <w:bCs/>
          <w:sz w:val="32"/>
          <w:szCs w:val="32"/>
          <w:rtl/>
          <w:lang w:bidi="ar-EG"/>
        </w:rPr>
        <w:lastRenderedPageBreak/>
        <w:t>المؤسسات الحديثة لا تركز فقط على المهارات التقنية بل تهتم أيضًا بالمهارات الناعمة</w:t>
      </w:r>
      <w:r w:rsidRPr="008A0C74">
        <w:rPr>
          <w:rFonts w:ascii="Sakkal Majalla" w:hAnsi="Sakkal Majalla" w:cs="Sakkal Majalla"/>
          <w:b/>
          <w:bCs/>
          <w:sz w:val="32"/>
          <w:szCs w:val="32"/>
          <w:lang w:bidi="ar-EG"/>
        </w:rPr>
        <w:t xml:space="preserve"> (Soft Skills) </w:t>
      </w:r>
      <w:r w:rsidRPr="008A0C74">
        <w:rPr>
          <w:rFonts w:ascii="Sakkal Majalla" w:hAnsi="Sakkal Majalla" w:cs="Sakkal Majalla"/>
          <w:b/>
          <w:bCs/>
          <w:sz w:val="32"/>
          <w:szCs w:val="32"/>
          <w:rtl/>
          <w:lang w:bidi="ar-EG"/>
        </w:rPr>
        <w:t>باعتبارها عنصرًا أساسيًا في تحقيق الكفاءة المؤسسية</w:t>
      </w:r>
      <w:r w:rsidRPr="008A0C74">
        <w:rPr>
          <w:rFonts w:ascii="Sakkal Majalla" w:hAnsi="Sakkal Majalla" w:cs="Sakkal Majalla"/>
          <w:b/>
          <w:bCs/>
          <w:sz w:val="32"/>
          <w:szCs w:val="32"/>
          <w:lang w:bidi="ar-EG"/>
        </w:rPr>
        <w:t>.</w:t>
      </w:r>
    </w:p>
    <w:p w14:paraId="1FB04912" w14:textId="00247E58" w:rsidR="007836C9" w:rsidRPr="008A0C74" w:rsidRDefault="007836C9" w:rsidP="008A0C74">
      <w:pPr>
        <w:bidi/>
        <w:jc w:val="both"/>
        <w:rPr>
          <w:rFonts w:ascii="Sakkal Majalla" w:hAnsi="Sakkal Majalla" w:cs="Sakkal Majalla"/>
          <w:b/>
          <w:bCs/>
          <w:sz w:val="32"/>
          <w:szCs w:val="32"/>
          <w:lang w:bidi="ar-EG"/>
        </w:rPr>
      </w:pPr>
      <w:r w:rsidRPr="008A0C74">
        <w:rPr>
          <w:rFonts w:ascii="Sakkal Majalla" w:hAnsi="Sakkal Majalla" w:cs="Sakkal Majalla"/>
          <w:b/>
          <w:bCs/>
          <w:sz w:val="32"/>
          <w:szCs w:val="32"/>
          <w:rtl/>
          <w:lang w:bidi="ar-EG"/>
        </w:rPr>
        <w:t>ومن منظور علم الاجتماع التنظيمي</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يؤدي التدريب دورًا مهمًا في ترسيخ الثقافة التنظيمية داخل المؤسسات</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حيث يُستخدم كأداة لغرس القيم والمعايير والاتجاهات التي تتبناها المنظمة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فالتدريب لا يقتصر على تطوير الأداء</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بل يسهم أيضًا في إنتاج "الهوية التنظيمية" التي تحدد طبيعة العلاقة بين الفرد والمؤسسة</w:t>
      </w:r>
      <w:r w:rsidRPr="008A0C74">
        <w:rPr>
          <w:rFonts w:ascii="Sakkal Majalla" w:hAnsi="Sakkal Majalla" w:cs="Sakkal Majalla"/>
          <w:b/>
          <w:bCs/>
          <w:sz w:val="32"/>
          <w:szCs w:val="32"/>
          <w:lang w:bidi="ar-EG"/>
        </w:rPr>
        <w:t>.</w:t>
      </w:r>
    </w:p>
    <w:p w14:paraId="48F0077D" w14:textId="420FE754" w:rsidR="007836C9" w:rsidRDefault="007836C9" w:rsidP="008A0C74">
      <w:pPr>
        <w:bidi/>
        <w:jc w:val="both"/>
        <w:rPr>
          <w:rFonts w:asciiTheme="majorBidi" w:hAnsiTheme="majorBidi" w:cstheme="majorBidi"/>
          <w:b/>
          <w:bCs/>
          <w:sz w:val="32"/>
          <w:szCs w:val="32"/>
          <w:rtl/>
          <w:lang w:bidi="ar-EG"/>
        </w:rPr>
      </w:pPr>
      <w:r w:rsidRPr="008A0C74">
        <w:rPr>
          <w:rFonts w:ascii="Sakkal Majalla" w:hAnsi="Sakkal Majalla" w:cs="Sakkal Majalla"/>
          <w:b/>
          <w:bCs/>
          <w:sz w:val="32"/>
          <w:szCs w:val="32"/>
          <w:rtl/>
          <w:lang w:bidi="ar-EG"/>
        </w:rPr>
        <w:t>وفي إطار نظريات التنمية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يكتسب البعد السلوكي أهمية خاصة في المجتمعات النامية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لأن عملية التنمية لا تعتمد فقط على توافر الموارد المادية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بل تتطلب أيضًا بناء ثقافة عمل قائمة على الإنتاجية والانضباط والابتكار والمشاركة</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ولذلك</w:t>
      </w:r>
      <w:r w:rsidR="00107CDC">
        <w:rPr>
          <w:rFonts w:ascii="Sakkal Majalla" w:hAnsi="Sakkal Majalla" w:cs="Sakkal Majalla" w:hint="cs"/>
          <w:b/>
          <w:bCs/>
          <w:sz w:val="32"/>
          <w:szCs w:val="32"/>
          <w:rtl/>
          <w:lang w:bidi="ar-EG"/>
        </w:rPr>
        <w:t xml:space="preserve"> </w:t>
      </w:r>
      <w:r w:rsidRPr="008A0C74">
        <w:rPr>
          <w:rFonts w:ascii="Sakkal Majalla" w:hAnsi="Sakkal Majalla" w:cs="Sakkal Majalla"/>
          <w:b/>
          <w:bCs/>
          <w:sz w:val="32"/>
          <w:szCs w:val="32"/>
          <w:rtl/>
          <w:lang w:bidi="ar-EG"/>
        </w:rPr>
        <w:t xml:space="preserve"> يُنظر إلى التدريب باعتباره أداة لإعادة تشكيل السلوك التنموي القادر على دفع عملية التنمية الاقتصادية والاجتماعية</w:t>
      </w:r>
      <w:r w:rsidRPr="007836C9">
        <w:rPr>
          <w:rFonts w:ascii="Sakkal Majalla" w:hAnsi="Sakkal Majalla" w:cs="Sakkal Majalla"/>
          <w:b/>
          <w:bCs/>
          <w:sz w:val="28"/>
          <w:szCs w:val="28"/>
          <w:lang w:bidi="ar-EG"/>
        </w:rPr>
        <w:t>.</w:t>
      </w:r>
    </w:p>
    <w:p w14:paraId="7609E91F" w14:textId="4030C0FD" w:rsidR="00477EBE" w:rsidRDefault="00B77007" w:rsidP="00B77007">
      <w:pPr>
        <w:bidi/>
        <w:rPr>
          <w:rFonts w:asciiTheme="majorBidi" w:hAnsiTheme="majorBidi" w:cstheme="majorBidi"/>
          <w:b/>
          <w:bCs/>
          <w:sz w:val="32"/>
          <w:szCs w:val="32"/>
          <w:rtl/>
        </w:rPr>
      </w:pPr>
      <w:r>
        <w:rPr>
          <w:rFonts w:asciiTheme="majorBidi" w:hAnsiTheme="majorBidi" w:cstheme="majorBidi" w:hint="cs"/>
          <w:b/>
          <w:bCs/>
          <w:sz w:val="32"/>
          <w:szCs w:val="32"/>
          <w:rtl/>
        </w:rPr>
        <w:t>5-2 ا</w:t>
      </w:r>
      <w:r w:rsidRPr="00B77007">
        <w:rPr>
          <w:rFonts w:asciiTheme="majorBidi" w:hAnsiTheme="majorBidi" w:cstheme="majorBidi"/>
          <w:b/>
          <w:bCs/>
          <w:sz w:val="32"/>
          <w:szCs w:val="32"/>
          <w:rtl/>
        </w:rPr>
        <w:t xml:space="preserve">لتدريب والتأهيل </w:t>
      </w:r>
      <w:r>
        <w:rPr>
          <w:rFonts w:asciiTheme="majorBidi" w:hAnsiTheme="majorBidi" w:cstheme="majorBidi" w:hint="cs"/>
          <w:b/>
          <w:bCs/>
          <w:sz w:val="32"/>
          <w:szCs w:val="32"/>
          <w:rtl/>
        </w:rPr>
        <w:t xml:space="preserve">والهدف الثامن من أهداف </w:t>
      </w:r>
      <w:r w:rsidRPr="00B77007">
        <w:rPr>
          <w:rFonts w:asciiTheme="majorBidi" w:hAnsiTheme="majorBidi" w:cstheme="majorBidi"/>
          <w:b/>
          <w:bCs/>
          <w:sz w:val="32"/>
          <w:szCs w:val="32"/>
          <w:rtl/>
        </w:rPr>
        <w:t>التنمية المستدامة</w:t>
      </w:r>
    </w:p>
    <w:p w14:paraId="1358EDAB" w14:textId="3021D6AB"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 xml:space="preserve">شهد مفهوم التنمية تحولًا </w:t>
      </w:r>
      <w:r w:rsidR="00107CDC"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عميقًا في بنيته النظرية والمنهجية خلال العقود الأخيرة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نتيجة التحولات الاقتصادية والاجتماعية والسياسية التي شهدها العالم منذ النصف الثاني من القرن العشرين</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فالتنمية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في صورتها التقليدية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كانت ترتبط بصورة أساسية بالنمو الاقتصادي الكمي</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حيث جرى اختزالها في مؤشرات مادية مثل الناتج القومي الإجمالي</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ومتوسط الدخل</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ومعدلات التصنيع</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وحجم الاستثمار والإنتاج</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وقد تأثر هذا التصور بالنظريات الاقتصادية الكلاسيكية والنيوكلاسيكية التي اعتبرت أن تحقيق النمو الاقتصادي يؤدي بصورة تلقائية إلى تحسين مستويات المعيشة وتحقيق الرفاه الاجتماعي</w:t>
      </w:r>
      <w:r w:rsidR="00F71586" w:rsidRPr="00107CDC">
        <w:rPr>
          <w:rFonts w:ascii="Sakkal Majalla" w:hAnsi="Sakkal Majalla" w:cs="Sakkal Majalla" w:hint="cs"/>
          <w:b/>
          <w:bCs/>
          <w:sz w:val="32"/>
          <w:szCs w:val="32"/>
          <w:rtl/>
          <w:lang w:bidi="ar-EG"/>
        </w:rPr>
        <w:t xml:space="preserve"> </w:t>
      </w:r>
    </w:p>
    <w:p w14:paraId="55A28639" w14:textId="77D23BF9"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وفي هذا السياق</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ركزت النماذج التنموية التقليدية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خاصة في مرحلة ما بعد الحرب العالمية الثانية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على التوسع الصناعي وزيادة الإنتاجية بوصفهما المدخل الرئيسي للتنمية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وقد ظهر ذلك بوضوح في نظريات التحديث</w:t>
      </w:r>
      <w:r w:rsidRPr="00107CDC">
        <w:rPr>
          <w:rFonts w:ascii="Sakkal Majalla" w:hAnsi="Sakkal Majalla" w:cs="Sakkal Majalla"/>
          <w:b/>
          <w:bCs/>
          <w:sz w:val="32"/>
          <w:szCs w:val="32"/>
          <w:lang w:bidi="ar-EG"/>
        </w:rPr>
        <w:t xml:space="preserve"> (Modernization Theory) </w:t>
      </w:r>
      <w:r w:rsidRPr="00107CDC">
        <w:rPr>
          <w:rFonts w:ascii="Sakkal Majalla" w:hAnsi="Sakkal Majalla" w:cs="Sakkal Majalla"/>
          <w:b/>
          <w:bCs/>
          <w:sz w:val="32"/>
          <w:szCs w:val="32"/>
          <w:rtl/>
          <w:lang w:bidi="ar-EG"/>
        </w:rPr>
        <w:t xml:space="preserve">التي قدمها </w:t>
      </w:r>
      <w:r w:rsidRPr="000F24A5">
        <w:rPr>
          <w:rFonts w:ascii="Sakkal Majalla" w:hAnsi="Sakkal Majalla" w:cs="Sakkal Majalla"/>
          <w:i/>
          <w:iCs/>
          <w:sz w:val="32"/>
          <w:szCs w:val="32"/>
          <w:rtl/>
          <w:lang w:bidi="ar-EG"/>
        </w:rPr>
        <w:t>والت روستو</w:t>
      </w:r>
      <w:r w:rsidR="00F71586" w:rsidRPr="000F24A5">
        <w:rPr>
          <w:rFonts w:ascii="Sakkal Majalla" w:hAnsi="Sakkal Majalla" w:cs="Sakkal Majalla" w:hint="cs"/>
          <w:i/>
          <w:iCs/>
          <w:sz w:val="32"/>
          <w:szCs w:val="32"/>
          <w:rtl/>
          <w:lang w:bidi="ar-EG"/>
        </w:rPr>
        <w:t xml:space="preserve"> </w:t>
      </w:r>
      <w:r w:rsidRPr="000F24A5">
        <w:rPr>
          <w:rFonts w:ascii="Sakkal Majalla" w:hAnsi="Sakkal Majalla" w:cs="Sakkal Majalla"/>
          <w:i/>
          <w:iCs/>
          <w:sz w:val="32"/>
          <w:szCs w:val="32"/>
          <w:rtl/>
          <w:lang w:bidi="ar-EG"/>
        </w:rPr>
        <w:t>و</w:t>
      </w:r>
      <w:r w:rsidR="000F24A5">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التي افترضت أن المجتمعات تمر بمراحل خطية من النمو تبدأ بالمجتمع التقليدي وتنتهي بمجتمع الاستهلاك الواسع</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وأن التنمية تتحقق أساسًا من خلال التصنيع والتوسع الاقتصادي</w:t>
      </w:r>
      <w:r w:rsidR="00F71586" w:rsidRPr="00107CDC">
        <w:rPr>
          <w:rFonts w:ascii="Sakkal Majalla" w:hAnsi="Sakkal Majalla" w:cs="Sakkal Majalla" w:hint="cs"/>
          <w:b/>
          <w:bCs/>
          <w:sz w:val="32"/>
          <w:szCs w:val="32"/>
          <w:rtl/>
          <w:lang w:bidi="ar-EG"/>
        </w:rPr>
        <w:t xml:space="preserve"> </w:t>
      </w:r>
      <w:r w:rsidR="00F246C0">
        <w:rPr>
          <w:rFonts w:ascii="Sakkal Majalla" w:hAnsi="Sakkal Majalla" w:cs="Sakkal Majalla" w:hint="cs"/>
          <w:b/>
          <w:bCs/>
          <w:sz w:val="32"/>
          <w:szCs w:val="32"/>
          <w:rtl/>
          <w:lang w:bidi="ar-EG"/>
        </w:rPr>
        <w:t xml:space="preserve">                                                                                             </w:t>
      </w:r>
      <w:r w:rsidR="00F246C0" w:rsidRPr="00F246C0">
        <w:rPr>
          <w:rFonts w:ascii="Sakkal Majalla" w:hAnsi="Sakkal Majalla" w:cs="Sakkal Majalla"/>
          <w:i/>
          <w:iCs/>
          <w:sz w:val="20"/>
          <w:szCs w:val="20"/>
          <w:rtl/>
          <w:lang w:bidi="ar-EG"/>
        </w:rPr>
        <w:t>والت روستو</w:t>
      </w:r>
      <w:r w:rsidR="00F246C0" w:rsidRPr="00F246C0">
        <w:rPr>
          <w:rFonts w:ascii="Sakkal Majalla" w:hAnsi="Sakkal Majalla" w:cs="Sakkal Majalla" w:hint="cs"/>
          <w:i/>
          <w:iCs/>
          <w:sz w:val="20"/>
          <w:szCs w:val="20"/>
          <w:rtl/>
          <w:lang w:bidi="ar-EG"/>
        </w:rPr>
        <w:t xml:space="preserve"> </w:t>
      </w:r>
      <w:r w:rsidR="00F246C0" w:rsidRPr="00F246C0">
        <w:rPr>
          <w:rFonts w:ascii="Sakkal Majalla" w:hAnsi="Sakkal Majalla" w:cs="Sakkal Majalla"/>
          <w:i/>
          <w:iCs/>
          <w:sz w:val="20"/>
          <w:szCs w:val="20"/>
          <w:rtl/>
          <w:lang w:bidi="ar-EG"/>
        </w:rPr>
        <w:t>و</w:t>
      </w:r>
    </w:p>
    <w:p w14:paraId="57040F06" w14:textId="61AADF18"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غير أن هذه المقاربات تعرضت لانتقادات واسعة منذ سبعينيات القرن العشرين</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بعدما اتضح أن تحقيق معدلات مرتفعة من النمو الاقتصادي لا يؤدي بالضرورة إلى تحقيق العدالة الاجتماعية أو تحسين نوعية </w:t>
      </w:r>
      <w:r w:rsidRPr="00107CDC">
        <w:rPr>
          <w:rFonts w:ascii="Sakkal Majalla" w:hAnsi="Sakkal Majalla" w:cs="Sakkal Majalla"/>
          <w:b/>
          <w:bCs/>
          <w:sz w:val="32"/>
          <w:szCs w:val="32"/>
          <w:rtl/>
          <w:lang w:bidi="ar-EG"/>
        </w:rPr>
        <w:lastRenderedPageBreak/>
        <w:t>الحياة الإنسانية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فقد أظهرت التجارب التنموية في كثير من الدول النامية أن النمو الاقتصادي قد يترافق مع ارتفاع معدلات البطالة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واتساع الفجوة الطبقية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وتفاقم الفقر والتهميش الاجتماعي</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فضلًا عن تزايد الضغوط البيئية واستنزاف الموارد الطبيعية</w:t>
      </w:r>
      <w:r w:rsidR="00F71586" w:rsidRPr="00107CDC">
        <w:rPr>
          <w:rFonts w:ascii="Sakkal Majalla" w:hAnsi="Sakkal Majalla" w:cs="Sakkal Majalla" w:hint="cs"/>
          <w:b/>
          <w:bCs/>
          <w:sz w:val="32"/>
          <w:szCs w:val="32"/>
          <w:rtl/>
          <w:lang w:bidi="ar-EG"/>
        </w:rPr>
        <w:t xml:space="preserve"> </w:t>
      </w:r>
    </w:p>
    <w:p w14:paraId="51C13C9C" w14:textId="0518AB80"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ومن هنا</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بدأ الفكر التنموي يشهد تحولًا تدريجيًا من التركيز على "كمية النمو" إلى التركيز على "نوعية التنمية"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أي الانتقال من التنمية بوصفها عملية اقتصادية بحتة إلى التنمية بوصفها عملية إنسانية شاملة تستهدف توسيع قدرات الإنسان وتحسين نوعية حياته</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وقد لعبت في هذا التحول مجموعة من الاتجاهات النظرية الجديدة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خاصة مقاربات التنمية البشرية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ونظرية الحاجات الأساسية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ونظرية القدرات</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والاتجاهات البيئية والنقدية</w:t>
      </w:r>
      <w:r w:rsidR="00F71586" w:rsidRPr="00107CDC">
        <w:rPr>
          <w:rFonts w:ascii="Sakkal Majalla" w:hAnsi="Sakkal Majalla" w:cs="Sakkal Majalla" w:hint="cs"/>
          <w:b/>
          <w:bCs/>
          <w:sz w:val="32"/>
          <w:szCs w:val="32"/>
          <w:rtl/>
          <w:lang w:bidi="ar-EG"/>
        </w:rPr>
        <w:t xml:space="preserve"> </w:t>
      </w:r>
    </w:p>
    <w:p w14:paraId="7D3F07EE" w14:textId="77ACBEAA" w:rsidR="00B77007" w:rsidRPr="00107CDC" w:rsidRDefault="00B77007" w:rsidP="00F246C0">
      <w:pPr>
        <w:bidi/>
        <w:jc w:val="both"/>
        <w:rPr>
          <w:rFonts w:ascii="Sakkal Majalla" w:hAnsi="Sakkal Majalla" w:cs="Sakkal Majalla"/>
          <w:b/>
          <w:bCs/>
          <w:sz w:val="32"/>
          <w:szCs w:val="32"/>
          <w:rtl/>
          <w:lang w:bidi="ar-EG"/>
        </w:rPr>
      </w:pPr>
      <w:r w:rsidRPr="00107CDC">
        <w:rPr>
          <w:rFonts w:ascii="Sakkal Majalla" w:hAnsi="Sakkal Majalla" w:cs="Sakkal Majalla"/>
          <w:b/>
          <w:bCs/>
          <w:sz w:val="32"/>
          <w:szCs w:val="32"/>
          <w:rtl/>
          <w:lang w:bidi="ar-EG"/>
        </w:rPr>
        <w:t>وفي هذا الإطار</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برز مفهوم التنمية المستدامة</w:t>
      </w:r>
      <w:r w:rsidRPr="00107CDC">
        <w:rPr>
          <w:rFonts w:ascii="Sakkal Majalla" w:hAnsi="Sakkal Majalla" w:cs="Sakkal Majalla"/>
          <w:b/>
          <w:bCs/>
          <w:sz w:val="32"/>
          <w:szCs w:val="32"/>
          <w:lang w:bidi="ar-EG"/>
        </w:rPr>
        <w:t xml:space="preserve"> (Sustainable Development) </w:t>
      </w:r>
      <w:r w:rsidRPr="00107CDC">
        <w:rPr>
          <w:rFonts w:ascii="Sakkal Majalla" w:hAnsi="Sakkal Majalla" w:cs="Sakkal Majalla"/>
          <w:b/>
          <w:bCs/>
          <w:sz w:val="32"/>
          <w:szCs w:val="32"/>
          <w:rtl/>
          <w:lang w:bidi="ar-EG"/>
        </w:rPr>
        <w:t>باعتباره أحد أهم المفاهيم المركزية في الفكر التنموي المعاصر</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خاصة بعد صدور تقرير اللجنة العالمية للبيئة والتنمية عام 1987</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والمعروف باسم تقرير برونتلاند </w:t>
      </w:r>
      <w:r w:rsidRPr="00107CDC">
        <w:rPr>
          <w:rFonts w:ascii="Sakkal Majalla" w:hAnsi="Sakkal Majalla" w:cs="Sakkal Majalla"/>
          <w:b/>
          <w:bCs/>
          <w:sz w:val="32"/>
          <w:szCs w:val="32"/>
          <w:lang w:bidi="ar-EG"/>
        </w:rPr>
        <w:t>Our Common Future</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الذي قدم التعريف الأشهر للتنمية المستدامة باعتبارها</w:t>
      </w:r>
      <w:r w:rsidRPr="00107CDC">
        <w:rPr>
          <w:rFonts w:ascii="Sakkal Majalla" w:hAnsi="Sakkal Majalla" w:cs="Sakkal Majalla"/>
          <w:b/>
          <w:bCs/>
          <w:sz w:val="32"/>
          <w:szCs w:val="32"/>
          <w:lang w:bidi="ar-EG"/>
        </w:rPr>
        <w:t>:</w:t>
      </w:r>
    </w:p>
    <w:p w14:paraId="76203ECD" w14:textId="77777777" w:rsidR="00B77007" w:rsidRPr="00107CDC" w:rsidRDefault="00B77007" w:rsidP="00F246C0">
      <w:pPr>
        <w:bidi/>
        <w:jc w:val="center"/>
        <w:rPr>
          <w:rFonts w:ascii="Sakkal Majalla" w:hAnsi="Sakkal Majalla" w:cs="Sakkal Majalla"/>
          <w:b/>
          <w:bCs/>
          <w:sz w:val="32"/>
          <w:szCs w:val="32"/>
          <w:lang w:bidi="ar-EG"/>
        </w:rPr>
      </w:pPr>
      <w:r w:rsidRPr="00107CDC">
        <w:rPr>
          <w:rFonts w:ascii="Sakkal Majalla" w:hAnsi="Sakkal Majalla" w:cs="Sakkal Majalla"/>
          <w:b/>
          <w:bCs/>
          <w:sz w:val="32"/>
          <w:szCs w:val="32"/>
          <w:lang w:bidi="ar-EG"/>
        </w:rPr>
        <w:t>“</w:t>
      </w:r>
      <w:r w:rsidRPr="00107CDC">
        <w:rPr>
          <w:rFonts w:ascii="Sakkal Majalla" w:hAnsi="Sakkal Majalla" w:cs="Sakkal Majalla"/>
          <w:b/>
          <w:bCs/>
          <w:sz w:val="32"/>
          <w:szCs w:val="32"/>
          <w:rtl/>
          <w:lang w:bidi="ar-EG"/>
        </w:rPr>
        <w:t>التنمية التي تلبي احتياجات الحاضر دون المساس بقدرة الأجيال القادمة على تلبية احتياجاتها</w:t>
      </w:r>
      <w:r w:rsidRPr="00107CDC">
        <w:rPr>
          <w:rFonts w:ascii="Sakkal Majalla" w:hAnsi="Sakkal Majalla" w:cs="Sakkal Majalla"/>
          <w:b/>
          <w:bCs/>
          <w:sz w:val="32"/>
          <w:szCs w:val="32"/>
          <w:lang w:bidi="ar-EG"/>
        </w:rPr>
        <w:t>.”</w:t>
      </w:r>
    </w:p>
    <w:p w14:paraId="1AB0E19A" w14:textId="5720CFE4"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ويعكس هذا التعريف تحولًا فلسفيًا ومنهجيًا عميقًا في فهم التنمية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إذ لم تعد التنمية تُختزل في تحقيق التراكم الاقتصادي أو زيادة الناتج القومي</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بل أصبحت عملية متعددة الأبعاد تقوم على تحقيق التوازن بين </w:t>
      </w:r>
      <w:r w:rsidR="00F71586" w:rsidRPr="00107CDC">
        <w:rPr>
          <w:rFonts w:ascii="Sakkal Majalla" w:hAnsi="Sakkal Majalla" w:cs="Sakkal Majalla" w:hint="cs"/>
          <w:b/>
          <w:bCs/>
          <w:sz w:val="32"/>
          <w:szCs w:val="32"/>
          <w:rtl/>
          <w:lang w:bidi="ar-EG"/>
        </w:rPr>
        <w:t>ال</w:t>
      </w:r>
      <w:r w:rsidRPr="00107CDC">
        <w:rPr>
          <w:rFonts w:ascii="Sakkal Majalla" w:hAnsi="Sakkal Majalla" w:cs="Sakkal Majalla"/>
          <w:b/>
          <w:bCs/>
          <w:sz w:val="32"/>
          <w:szCs w:val="32"/>
          <w:rtl/>
          <w:lang w:bidi="ar-EG"/>
        </w:rPr>
        <w:t xml:space="preserve">ثلاثة أبعاد </w:t>
      </w:r>
      <w:r w:rsidR="00F71586" w:rsidRPr="00107CDC">
        <w:rPr>
          <w:rFonts w:ascii="Sakkal Majalla" w:hAnsi="Sakkal Majalla" w:cs="Sakkal Majalla" w:hint="cs"/>
          <w:b/>
          <w:bCs/>
          <w:sz w:val="32"/>
          <w:szCs w:val="32"/>
          <w:rtl/>
          <w:lang w:bidi="ar-EG"/>
        </w:rPr>
        <w:t>ال</w:t>
      </w:r>
      <w:r w:rsidRPr="00107CDC">
        <w:rPr>
          <w:rFonts w:ascii="Sakkal Majalla" w:hAnsi="Sakkal Majalla" w:cs="Sakkal Majalla"/>
          <w:b/>
          <w:bCs/>
          <w:sz w:val="32"/>
          <w:szCs w:val="32"/>
          <w:rtl/>
          <w:lang w:bidi="ar-EG"/>
        </w:rPr>
        <w:t>رئيسية</w:t>
      </w:r>
      <w:r w:rsidR="00F71586" w:rsidRPr="00107CDC">
        <w:rPr>
          <w:rFonts w:ascii="Sakkal Majalla" w:hAnsi="Sakkal Majalla" w:cs="Sakkal Majalla"/>
          <w:b/>
          <w:bCs/>
          <w:sz w:val="32"/>
          <w:szCs w:val="32"/>
          <w:lang w:bidi="ar-EG"/>
        </w:rPr>
        <w:t xml:space="preserve">  </w:t>
      </w:r>
      <w:r w:rsidR="00F71586" w:rsidRPr="00107CDC">
        <w:rPr>
          <w:rFonts w:ascii="Sakkal Majalla" w:hAnsi="Sakkal Majalla" w:cs="Sakkal Majalla" w:hint="cs"/>
          <w:b/>
          <w:bCs/>
          <w:sz w:val="32"/>
          <w:szCs w:val="32"/>
          <w:rtl/>
          <w:lang w:bidi="ar-EG"/>
        </w:rPr>
        <w:t xml:space="preserve">البعد الاقتصادي والبعد الاجتماعي والبعد البيئي </w:t>
      </w:r>
    </w:p>
    <w:p w14:paraId="0ECB858D" w14:textId="5DB2DF31"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ويشير هذا التصور إلى أن التنمية الحقيقية لا يمكن أن تتحقق إذا كان النمو الاقتصادي يتم على حساب العدالة الاجتماعية أو الاستدامة البيئية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لأن التنمية في جوهرها عملية متكاملة تستهدف تحسين نوعية الحياة الإنسانية بصورة مستدامة وعادلة</w:t>
      </w:r>
      <w:r w:rsidRPr="00107CDC">
        <w:rPr>
          <w:rFonts w:ascii="Sakkal Majalla" w:hAnsi="Sakkal Majalla" w:cs="Sakkal Majalla"/>
          <w:b/>
          <w:bCs/>
          <w:sz w:val="32"/>
          <w:szCs w:val="32"/>
          <w:lang w:bidi="ar-EG"/>
        </w:rPr>
        <w:t>.</w:t>
      </w:r>
    </w:p>
    <w:p w14:paraId="30CF29F8" w14:textId="46A44BF9" w:rsidR="00B77007" w:rsidRDefault="00B77007" w:rsidP="00F246C0">
      <w:pPr>
        <w:bidi/>
        <w:jc w:val="both"/>
        <w:rPr>
          <w:rFonts w:ascii="Sakkal Majalla" w:hAnsi="Sakkal Majalla" w:cs="Sakkal Majalla"/>
          <w:b/>
          <w:bCs/>
          <w:sz w:val="32"/>
          <w:szCs w:val="32"/>
          <w:rtl/>
          <w:lang w:bidi="ar-EG"/>
        </w:rPr>
      </w:pPr>
      <w:r w:rsidRPr="00107CDC">
        <w:rPr>
          <w:rFonts w:ascii="Sakkal Majalla" w:hAnsi="Sakkal Majalla" w:cs="Sakkal Majalla"/>
          <w:b/>
          <w:bCs/>
          <w:sz w:val="32"/>
          <w:szCs w:val="32"/>
          <w:rtl/>
          <w:lang w:bidi="ar-EG"/>
        </w:rPr>
        <w:t>وقد تأثر هذا التحول أيضًا بظهور مفهوم التنمية البشرية</w:t>
      </w:r>
      <w:r w:rsidRPr="00107CDC">
        <w:rPr>
          <w:rFonts w:ascii="Sakkal Majalla" w:hAnsi="Sakkal Majalla" w:cs="Sakkal Majalla"/>
          <w:b/>
          <w:bCs/>
          <w:sz w:val="32"/>
          <w:szCs w:val="32"/>
          <w:lang w:bidi="ar-EG"/>
        </w:rPr>
        <w:t xml:space="preserve"> (Human Development)</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الذي ارتبط بصورة أساسية بإسهامات </w:t>
      </w:r>
      <w:r w:rsidRPr="001E5C42">
        <w:rPr>
          <w:rFonts w:ascii="Sakkal Majalla" w:hAnsi="Sakkal Majalla" w:cs="Sakkal Majalla"/>
          <w:i/>
          <w:iCs/>
          <w:sz w:val="32"/>
          <w:szCs w:val="32"/>
          <w:rtl/>
          <w:lang w:bidi="ar-EG"/>
        </w:rPr>
        <w:t>أمارتيا سن ومحمود الحق</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واللذين انتقدا اختزال التنمية في المؤشرات الاقتصادية التقليدية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وأكدا أن التنمية الحقيقية تتمثل في توسيع قدرات الإنسان وحرياته وخياراته</w:t>
      </w:r>
      <w:r w:rsidR="00F71586" w:rsidRPr="00107CDC">
        <w:rPr>
          <w:rFonts w:ascii="Sakkal Majalla" w:hAnsi="Sakkal Majalla" w:cs="Sakkal Majalla" w:hint="cs"/>
          <w:b/>
          <w:bCs/>
          <w:sz w:val="32"/>
          <w:szCs w:val="32"/>
          <w:rtl/>
          <w:lang w:bidi="ar-EG"/>
        </w:rPr>
        <w:t xml:space="preserve"> </w:t>
      </w:r>
    </w:p>
    <w:p w14:paraId="0C447A96" w14:textId="4AF26462" w:rsidR="00F246C0" w:rsidRPr="00F246C0" w:rsidRDefault="00F246C0" w:rsidP="00F246C0">
      <w:pPr>
        <w:bidi/>
        <w:jc w:val="center"/>
        <w:rPr>
          <w:rFonts w:ascii="Sakkal Majalla" w:hAnsi="Sakkal Majalla" w:cs="Sakkal Majalla"/>
          <w:b/>
          <w:bCs/>
          <w:sz w:val="20"/>
          <w:szCs w:val="20"/>
          <w:lang w:bidi="ar-EG"/>
        </w:rPr>
      </w:pPr>
      <w:r>
        <w:rPr>
          <w:rFonts w:ascii="Sakkal Majalla" w:hAnsi="Sakkal Majalla" w:cs="Sakkal Majalla" w:hint="cs"/>
          <w:i/>
          <w:iCs/>
          <w:sz w:val="20"/>
          <w:szCs w:val="20"/>
          <w:rtl/>
          <w:lang w:bidi="ar-EG"/>
        </w:rPr>
        <w:t xml:space="preserve">                                                                                                                                                                                                                        </w:t>
      </w:r>
      <w:r w:rsidRPr="00F246C0">
        <w:rPr>
          <w:rFonts w:ascii="Sakkal Majalla" w:hAnsi="Sakkal Majalla" w:cs="Sakkal Majalla"/>
          <w:i/>
          <w:iCs/>
          <w:sz w:val="20"/>
          <w:szCs w:val="20"/>
          <w:rtl/>
          <w:lang w:bidi="ar-EG"/>
        </w:rPr>
        <w:t>أمارتيا سن ومحمود الحق</w:t>
      </w:r>
      <w:r w:rsidRPr="00F246C0">
        <w:rPr>
          <w:rFonts w:ascii="Sakkal Majalla" w:hAnsi="Sakkal Majalla" w:cs="Sakkal Majalla" w:hint="cs"/>
          <w:b/>
          <w:bCs/>
          <w:sz w:val="20"/>
          <w:szCs w:val="20"/>
          <w:rtl/>
          <w:lang w:bidi="ar-EG"/>
        </w:rPr>
        <w:t xml:space="preserve"> </w:t>
      </w:r>
      <w:r w:rsidRPr="00F246C0">
        <w:rPr>
          <w:rFonts w:ascii="Sakkal Majalla" w:hAnsi="Sakkal Majalla" w:cs="Sakkal Majalla"/>
          <w:b/>
          <w:bCs/>
          <w:sz w:val="20"/>
          <w:szCs w:val="20"/>
          <w:rtl/>
          <w:lang w:bidi="ar-EG"/>
        </w:rPr>
        <w:t xml:space="preserve"> </w:t>
      </w:r>
    </w:p>
    <w:p w14:paraId="1689EE55" w14:textId="31A71693" w:rsidR="00B77007"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lastRenderedPageBreak/>
        <w:t xml:space="preserve">وفي كتابه </w:t>
      </w:r>
      <w:r w:rsidRPr="00107CDC">
        <w:rPr>
          <w:rFonts w:ascii="Sakkal Majalla" w:hAnsi="Sakkal Majalla" w:cs="Sakkal Majalla"/>
          <w:b/>
          <w:bCs/>
          <w:sz w:val="32"/>
          <w:szCs w:val="32"/>
          <w:lang w:bidi="ar-EG"/>
        </w:rPr>
        <w:t>Development as Freedom</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يؤكد </w:t>
      </w:r>
      <w:r w:rsidRPr="00F246C0">
        <w:rPr>
          <w:rFonts w:ascii="Sakkal Majalla" w:hAnsi="Sakkal Majalla" w:cs="Sakkal Majalla"/>
          <w:i/>
          <w:iCs/>
          <w:sz w:val="32"/>
          <w:szCs w:val="32"/>
          <w:rtl/>
          <w:lang w:bidi="ar-EG"/>
        </w:rPr>
        <w:t>أمارتيا سن</w:t>
      </w:r>
      <w:r w:rsidRPr="001E5C42">
        <w:rPr>
          <w:rFonts w:ascii="Sakkal Majalla" w:hAnsi="Sakkal Majalla" w:cs="Sakkal Majalla"/>
          <w:b/>
          <w:bCs/>
          <w:i/>
          <w:iCs/>
          <w:sz w:val="32"/>
          <w:szCs w:val="32"/>
          <w:rtl/>
          <w:lang w:bidi="ar-EG"/>
        </w:rPr>
        <w:t xml:space="preserve"> أن التنمية</w:t>
      </w:r>
      <w:r w:rsidRPr="00107CDC">
        <w:rPr>
          <w:rFonts w:ascii="Sakkal Majalla" w:hAnsi="Sakkal Majalla" w:cs="Sakkal Majalla"/>
          <w:b/>
          <w:bCs/>
          <w:sz w:val="32"/>
          <w:szCs w:val="32"/>
          <w:rtl/>
          <w:lang w:bidi="ar-EG"/>
        </w:rPr>
        <w:t xml:space="preserve"> لا ينبغي أن تُفهم فقط باعتبارها زيادة في الدخل أو الثروة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بل باعتبارها عملية لتحرير الإنسان من القيود التي تحد من قدرته على الاختيار والمشاركة والإنتاج</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ومن هذا المنطلق</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يصبح الاستثمار في الإنسان عبر التعليم والتدريب والرعاية الصحية وبناء القدرات شرطًا جوهريًا لتحقيق التنمية المستدامة</w:t>
      </w:r>
      <w:r w:rsidR="00F246C0">
        <w:rPr>
          <w:rFonts w:ascii="Sakkal Majalla" w:hAnsi="Sakkal Majalla" w:cs="Sakkal Majalla" w:hint="cs"/>
          <w:b/>
          <w:bCs/>
          <w:sz w:val="32"/>
          <w:szCs w:val="32"/>
          <w:rtl/>
          <w:lang w:bidi="ar-EG"/>
        </w:rPr>
        <w:t>.</w:t>
      </w:r>
      <w:r w:rsidR="001E5C42">
        <w:rPr>
          <w:rFonts w:ascii="Sakkal Majalla" w:hAnsi="Sakkal Majalla" w:cs="Sakkal Majalla" w:hint="cs"/>
          <w:b/>
          <w:bCs/>
          <w:sz w:val="32"/>
          <w:szCs w:val="32"/>
          <w:rtl/>
          <w:lang w:bidi="ar-EG"/>
        </w:rPr>
        <w:t xml:space="preserve"> </w:t>
      </w:r>
      <w:r w:rsidR="00F246C0">
        <w:rPr>
          <w:rFonts w:ascii="Sakkal Majalla" w:hAnsi="Sakkal Majalla" w:cs="Sakkal Majalla" w:hint="cs"/>
          <w:b/>
          <w:bCs/>
          <w:sz w:val="32"/>
          <w:szCs w:val="32"/>
          <w:rtl/>
          <w:lang w:bidi="ar-EG"/>
        </w:rPr>
        <w:t xml:space="preserve">                                     </w:t>
      </w:r>
      <w:r w:rsidR="00F246C0" w:rsidRPr="00F246C0">
        <w:rPr>
          <w:rFonts w:ascii="Sakkal Majalla" w:hAnsi="Sakkal Majalla" w:cs="Sakkal Majalla"/>
          <w:b/>
          <w:bCs/>
          <w:sz w:val="20"/>
          <w:szCs w:val="20"/>
          <w:lang w:bidi="ar-EG"/>
        </w:rPr>
        <w:t>Development as Freedom</w:t>
      </w:r>
      <w:r w:rsidR="00F246C0" w:rsidRP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b/>
          <w:bCs/>
          <w:sz w:val="20"/>
          <w:szCs w:val="20"/>
          <w:rtl/>
          <w:lang w:bidi="ar-EG"/>
        </w:rPr>
        <w:t xml:space="preserve"> </w:t>
      </w:r>
    </w:p>
    <w:p w14:paraId="4488E12F" w14:textId="6E5E4B86" w:rsidR="00B77007" w:rsidRPr="00107CDC" w:rsidRDefault="00B77007" w:rsidP="00F246C0">
      <w:pPr>
        <w:bidi/>
        <w:jc w:val="both"/>
        <w:rPr>
          <w:rFonts w:ascii="Sakkal Majalla" w:hAnsi="Sakkal Majalla" w:cs="Sakkal Majalla"/>
          <w:b/>
          <w:bCs/>
          <w:sz w:val="32"/>
          <w:szCs w:val="32"/>
          <w:rtl/>
          <w:lang w:bidi="ar-EG"/>
        </w:rPr>
      </w:pPr>
      <w:r w:rsidRPr="00107CDC">
        <w:rPr>
          <w:rFonts w:ascii="Sakkal Majalla" w:hAnsi="Sakkal Majalla" w:cs="Sakkal Majalla"/>
          <w:b/>
          <w:bCs/>
          <w:sz w:val="32"/>
          <w:szCs w:val="32"/>
          <w:rtl/>
          <w:lang w:bidi="ar-EG"/>
        </w:rPr>
        <w:t>وفي ضوء هذا التصور اكتسب التدريب والتأهيل أهمية مركزية داخل الفكر التنموي الحديث</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لأن بناء القدرات البشرية أصبح يمثل الأساس الحقيقي للتنمية في المجتمعات المعاصرة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فالتنمية المستدامة لا تعتمد فقط على توافر الموارد الطبيعية أو رأس المال المادي</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بل تعتمد بصورة متزايدة على نوعية الموارد البشرية ومدى امتلاكها للمعرفة والمهارات والقدرة على الابتكار والتكيف مع التحولات الاقتصادية والتكنولوجية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وقد تأثر هذا الاتجاه بصورة واضحة بنظرية رأس المال البشري (</w:t>
      </w:r>
      <w:r w:rsidR="00F71586" w:rsidRPr="00107CDC">
        <w:rPr>
          <w:rFonts w:ascii="Sakkal Majalla" w:hAnsi="Sakkal Majalla" w:cs="Sakkal Majalla"/>
          <w:b/>
          <w:bCs/>
          <w:sz w:val="32"/>
          <w:szCs w:val="32"/>
          <w:lang w:bidi="ar-EG"/>
        </w:rPr>
        <w:t>Human Capital Theory</w:t>
      </w:r>
      <w:r w:rsidR="00F71586" w:rsidRPr="00107CDC">
        <w:rPr>
          <w:rFonts w:ascii="Sakkal Majalla" w:hAnsi="Sakkal Majalla" w:cs="Sakkal Majalla"/>
          <w:b/>
          <w:bCs/>
          <w:sz w:val="32"/>
          <w:szCs w:val="32"/>
          <w:rtl/>
          <w:lang w:bidi="ar-EG"/>
        </w:rPr>
        <w:t>)</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التي طورها كل من </w:t>
      </w:r>
      <w:r w:rsidR="00F71586" w:rsidRPr="001E5C42">
        <w:rPr>
          <w:rFonts w:ascii="Sakkal Majalla" w:hAnsi="Sakkal Majalla" w:cs="Sakkal Majalla"/>
          <w:i/>
          <w:iCs/>
          <w:sz w:val="32"/>
          <w:szCs w:val="32"/>
          <w:rtl/>
          <w:lang w:bidi="ar-EG"/>
        </w:rPr>
        <w:t>ثيودور شولتز وغاري بيكر</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حيث أكدت هذه النظرية أن التعليم والتدريب يمثلان استثمارًا اقتصاديًا طويل الأجل يؤدي إلى رفع الإنتاجية وتحسين النمو الاقتصادي وتعزيز القدرة التنافسية للدول</w:t>
      </w:r>
    </w:p>
    <w:p w14:paraId="234D0EDF" w14:textId="6239533F" w:rsidR="00B77007" w:rsidRPr="00107CDC" w:rsidRDefault="00F71586"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 xml:space="preserve"> </w:t>
      </w:r>
      <w:r w:rsidR="00B77007" w:rsidRPr="00107CDC">
        <w:rPr>
          <w:rFonts w:ascii="Sakkal Majalla" w:hAnsi="Sakkal Majalla" w:cs="Sakkal Majalla"/>
          <w:b/>
          <w:bCs/>
          <w:sz w:val="32"/>
          <w:szCs w:val="32"/>
          <w:rtl/>
          <w:lang w:bidi="ar-EG"/>
        </w:rPr>
        <w:t xml:space="preserve">ويرى </w:t>
      </w:r>
      <w:r w:rsidR="00B77007" w:rsidRPr="001E5C42">
        <w:rPr>
          <w:rFonts w:ascii="Sakkal Majalla" w:hAnsi="Sakkal Majalla" w:cs="Sakkal Majalla"/>
          <w:i/>
          <w:iCs/>
          <w:sz w:val="32"/>
          <w:szCs w:val="32"/>
          <w:rtl/>
          <w:lang w:bidi="ar-EG"/>
        </w:rPr>
        <w:t>شولتز</w:t>
      </w:r>
      <w:r w:rsidR="00B77007" w:rsidRPr="00107CDC">
        <w:rPr>
          <w:rFonts w:ascii="Sakkal Majalla" w:hAnsi="Sakkal Majalla" w:cs="Sakkal Majalla"/>
          <w:b/>
          <w:bCs/>
          <w:sz w:val="32"/>
          <w:szCs w:val="32"/>
          <w:rtl/>
          <w:lang w:bidi="ar-EG"/>
        </w:rPr>
        <w:t xml:space="preserve"> أن التنمية الاقتصادية الحديثة لم تعد قائمة فقط على تراكم رأس المال المادي بل أصبحت تعتمد بصورة أساسية على الاستثمار في الإنسان</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لأن العنصر البشري هو القادر على إنتاج المعرفة واستخدام التكنولوجيا وتحقيق الابتكار أما </w:t>
      </w:r>
      <w:r w:rsidR="00B77007" w:rsidRPr="001E5C42">
        <w:rPr>
          <w:rFonts w:ascii="Sakkal Majalla" w:hAnsi="Sakkal Majalla" w:cs="Sakkal Majalla"/>
          <w:i/>
          <w:iCs/>
          <w:sz w:val="32"/>
          <w:szCs w:val="32"/>
          <w:rtl/>
          <w:lang w:bidi="ar-EG"/>
        </w:rPr>
        <w:t>غاري بيكر</w:t>
      </w:r>
      <w:r w:rsidR="00B77007" w:rsidRPr="00107CDC">
        <w:rPr>
          <w:rFonts w:ascii="Sakkal Majalla" w:hAnsi="Sakkal Majalla" w:cs="Sakkal Majalla"/>
          <w:b/>
          <w:bCs/>
          <w:sz w:val="32"/>
          <w:szCs w:val="32"/>
          <w:rtl/>
          <w:lang w:bidi="ar-EG"/>
        </w:rPr>
        <w:t xml:space="preserve"> فقد أكد أن التدريب يؤدي إلى زيادة الكفاءة الإنتاجية للعامل</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ويرفع من قدرته على التكيف مع متطلبات سوق العمل</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بما ينعكس بصورة مباشرة على النمو الاقتصادي والاستقرار الاجتماعي</w:t>
      </w:r>
      <w:r w:rsidRPr="00107CDC">
        <w:rPr>
          <w:rFonts w:ascii="Sakkal Majalla" w:hAnsi="Sakkal Majalla" w:cs="Sakkal Majalla" w:hint="cs"/>
          <w:b/>
          <w:bCs/>
          <w:sz w:val="32"/>
          <w:szCs w:val="32"/>
          <w:rtl/>
          <w:lang w:bidi="ar-EG"/>
        </w:rPr>
        <w:t xml:space="preserve">  </w:t>
      </w:r>
    </w:p>
    <w:p w14:paraId="5E403563" w14:textId="062CF4B7" w:rsidR="00B77007" w:rsidRPr="00107CDC" w:rsidRDefault="00B77007" w:rsidP="00F71586">
      <w:pPr>
        <w:bidi/>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ومن هنا</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أصبح التدريب يُنظر إليه باعتباره أحد أهم الآليات الاستراتيجية لتحقيق التنمية المستدامة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لأنه يسهم في</w:t>
      </w:r>
      <w:r w:rsidRPr="00107CDC">
        <w:rPr>
          <w:rFonts w:ascii="Sakkal Majalla" w:hAnsi="Sakkal Majalla" w:cs="Sakkal Majalla"/>
          <w:b/>
          <w:bCs/>
          <w:sz w:val="32"/>
          <w:szCs w:val="32"/>
          <w:lang w:bidi="ar-EG"/>
        </w:rPr>
        <w:t>:</w:t>
      </w:r>
    </w:p>
    <w:p w14:paraId="604CEF87" w14:textId="195FF241"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رفع الإنتاجية الاقتصادية</w:t>
      </w:r>
      <w:r w:rsidRPr="00204A4E">
        <w:rPr>
          <w:rFonts w:ascii="Sakkal Majalla" w:hAnsi="Sakkal Majalla" w:cs="Sakkal Majalla"/>
          <w:b/>
          <w:bCs/>
          <w:sz w:val="28"/>
          <w:szCs w:val="28"/>
          <w:lang w:bidi="ar-EG"/>
        </w:rPr>
        <w:t>.</w:t>
      </w:r>
    </w:p>
    <w:p w14:paraId="028E02B6"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تحسين قابلية التشغيل</w:t>
      </w:r>
      <w:r w:rsidRPr="00204A4E">
        <w:rPr>
          <w:rFonts w:ascii="Sakkal Majalla" w:hAnsi="Sakkal Majalla" w:cs="Sakkal Majalla"/>
          <w:b/>
          <w:bCs/>
          <w:sz w:val="28"/>
          <w:szCs w:val="28"/>
          <w:lang w:bidi="ar-EG"/>
        </w:rPr>
        <w:t xml:space="preserve">. </w:t>
      </w:r>
    </w:p>
    <w:p w14:paraId="1D0AAC7A"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تقليل البطالة والفقر</w:t>
      </w:r>
      <w:r w:rsidRPr="00204A4E">
        <w:rPr>
          <w:rFonts w:ascii="Sakkal Majalla" w:hAnsi="Sakkal Majalla" w:cs="Sakkal Majalla"/>
          <w:b/>
          <w:bCs/>
          <w:sz w:val="28"/>
          <w:szCs w:val="28"/>
          <w:lang w:bidi="ar-EG"/>
        </w:rPr>
        <w:t xml:space="preserve">. </w:t>
      </w:r>
    </w:p>
    <w:p w14:paraId="3D878C2E"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تعزيز القدرة التنافسية</w:t>
      </w:r>
      <w:r w:rsidRPr="00204A4E">
        <w:rPr>
          <w:rFonts w:ascii="Sakkal Majalla" w:hAnsi="Sakkal Majalla" w:cs="Sakkal Majalla"/>
          <w:b/>
          <w:bCs/>
          <w:sz w:val="28"/>
          <w:szCs w:val="28"/>
          <w:lang w:bidi="ar-EG"/>
        </w:rPr>
        <w:t xml:space="preserve">. </w:t>
      </w:r>
    </w:p>
    <w:p w14:paraId="1419929C"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lastRenderedPageBreak/>
        <w:t>دعم الابتكار</w:t>
      </w:r>
      <w:r w:rsidRPr="00204A4E">
        <w:rPr>
          <w:rFonts w:ascii="Sakkal Majalla" w:hAnsi="Sakkal Majalla" w:cs="Sakkal Majalla"/>
          <w:b/>
          <w:bCs/>
          <w:sz w:val="28"/>
          <w:szCs w:val="28"/>
          <w:lang w:bidi="ar-EG"/>
        </w:rPr>
        <w:t xml:space="preserve">. </w:t>
      </w:r>
    </w:p>
    <w:p w14:paraId="341A329B"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تنمية المهارات التكنولوجية والمعرفية</w:t>
      </w:r>
      <w:r w:rsidRPr="00204A4E">
        <w:rPr>
          <w:rFonts w:ascii="Sakkal Majalla" w:hAnsi="Sakkal Majalla" w:cs="Sakkal Majalla"/>
          <w:b/>
          <w:bCs/>
          <w:sz w:val="28"/>
          <w:szCs w:val="28"/>
          <w:lang w:bidi="ar-EG"/>
        </w:rPr>
        <w:t xml:space="preserve">. </w:t>
      </w:r>
    </w:p>
    <w:p w14:paraId="6C14262B" w14:textId="77777777" w:rsidR="00B77007" w:rsidRPr="00204A4E" w:rsidRDefault="00B77007">
      <w:pPr>
        <w:numPr>
          <w:ilvl w:val="0"/>
          <w:numId w:val="8"/>
        </w:numPr>
        <w:bidi/>
        <w:rPr>
          <w:rFonts w:ascii="Sakkal Majalla" w:hAnsi="Sakkal Majalla" w:cs="Sakkal Majalla"/>
          <w:b/>
          <w:bCs/>
          <w:sz w:val="28"/>
          <w:szCs w:val="28"/>
          <w:lang w:bidi="ar-EG"/>
        </w:rPr>
      </w:pPr>
      <w:r w:rsidRPr="00204A4E">
        <w:rPr>
          <w:rFonts w:ascii="Sakkal Majalla" w:hAnsi="Sakkal Majalla" w:cs="Sakkal Majalla"/>
          <w:b/>
          <w:bCs/>
          <w:sz w:val="28"/>
          <w:szCs w:val="28"/>
          <w:rtl/>
          <w:lang w:bidi="ar-EG"/>
        </w:rPr>
        <w:t>تحقيق الاندماج الاجتماعي والاقتصادي</w:t>
      </w:r>
      <w:r w:rsidRPr="00204A4E">
        <w:rPr>
          <w:rFonts w:ascii="Sakkal Majalla" w:hAnsi="Sakkal Majalla" w:cs="Sakkal Majalla"/>
          <w:b/>
          <w:bCs/>
          <w:sz w:val="28"/>
          <w:szCs w:val="28"/>
          <w:lang w:bidi="ar-EG"/>
        </w:rPr>
        <w:t xml:space="preserve">. </w:t>
      </w:r>
    </w:p>
    <w:p w14:paraId="3C4FABC1" w14:textId="3FF91931" w:rsidR="00F71586" w:rsidRPr="00107CDC" w:rsidRDefault="00B77007" w:rsidP="00F246C0">
      <w:pPr>
        <w:bidi/>
        <w:jc w:val="both"/>
        <w:rPr>
          <w:rFonts w:ascii="Sakkal Majalla" w:hAnsi="Sakkal Majalla" w:cs="Sakkal Majalla"/>
          <w:b/>
          <w:bCs/>
          <w:sz w:val="32"/>
          <w:szCs w:val="32"/>
          <w:lang w:bidi="ar-EG"/>
        </w:rPr>
      </w:pPr>
      <w:r w:rsidRPr="00107CDC">
        <w:rPr>
          <w:rFonts w:ascii="Sakkal Majalla" w:hAnsi="Sakkal Majalla" w:cs="Sakkal Majalla"/>
          <w:b/>
          <w:bCs/>
          <w:sz w:val="32"/>
          <w:szCs w:val="32"/>
          <w:rtl/>
          <w:lang w:bidi="ar-EG"/>
        </w:rPr>
        <w:t>كما ارتبطت أهمية التدريب بالتحولات التي شهدها الاقتصاد العالمي نحو اقتصاد المعرفة</w:t>
      </w:r>
      <w:r w:rsidRPr="00107CDC">
        <w:rPr>
          <w:rFonts w:ascii="Sakkal Majalla" w:hAnsi="Sakkal Majalla" w:cs="Sakkal Majalla"/>
          <w:b/>
          <w:bCs/>
          <w:sz w:val="32"/>
          <w:szCs w:val="32"/>
          <w:lang w:bidi="ar-EG"/>
        </w:rPr>
        <w:t xml:space="preserve"> (Knowledge Economy)</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حيث أصبحت المعرفة تمثل المورد الإنتاجي الأكثر أهمية داخل المجتمعات الحديثة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ويشير </w:t>
      </w:r>
      <w:r w:rsidRPr="001E5C42">
        <w:rPr>
          <w:rFonts w:ascii="Sakkal Majalla" w:hAnsi="Sakkal Majalla" w:cs="Sakkal Majalla"/>
          <w:i/>
          <w:iCs/>
          <w:sz w:val="32"/>
          <w:szCs w:val="32"/>
          <w:rtl/>
          <w:lang w:bidi="ar-EG"/>
        </w:rPr>
        <w:t>مانويل كاستلز</w:t>
      </w:r>
      <w:r w:rsidRPr="00107CDC">
        <w:rPr>
          <w:rFonts w:ascii="Sakkal Majalla" w:hAnsi="Sakkal Majalla" w:cs="Sakkal Majalla"/>
          <w:b/>
          <w:bCs/>
          <w:sz w:val="32"/>
          <w:szCs w:val="32"/>
          <w:rtl/>
          <w:lang w:bidi="ar-EG"/>
        </w:rPr>
        <w:t xml:space="preserve"> في كتابه </w:t>
      </w:r>
      <w:r w:rsidRPr="00107CDC">
        <w:rPr>
          <w:rFonts w:ascii="Sakkal Majalla" w:hAnsi="Sakkal Majalla" w:cs="Sakkal Majalla"/>
          <w:b/>
          <w:bCs/>
          <w:sz w:val="32"/>
          <w:szCs w:val="32"/>
          <w:lang w:bidi="ar-EG"/>
        </w:rPr>
        <w:t xml:space="preserve">The Rise of the Network Society </w:t>
      </w:r>
      <w:r w:rsidRPr="00107CDC">
        <w:rPr>
          <w:rFonts w:ascii="Sakkal Majalla" w:hAnsi="Sakkal Majalla" w:cs="Sakkal Majalla"/>
          <w:b/>
          <w:bCs/>
          <w:sz w:val="32"/>
          <w:szCs w:val="32"/>
          <w:rtl/>
          <w:lang w:bidi="ar-EG"/>
        </w:rPr>
        <w:t>إلى أن الاقتصاد العالمي أصبح قائمًا على إنتاج المعلومات وتداول المعرفة</w:t>
      </w:r>
      <w:r w:rsidR="00F71586"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وأن القدرة على التعلم المستمر والتكيف المعرفي أصبحت شرطًا أساسيًا للمشاركة في الحياة الاقتصادية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وفي هذا السياق</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لم يعد التدريب مجرد عملية لتحسين الأداء الوظيفي التقليدي بل أصبح عملية استراتيجية تستهدف بناء الإنسان القادر على التعلم المستمر وإدارة المعرفة والتكيف مع التغيرات التكنولوجية المتسارعة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خاصة في ظل الثورة الصناعية الرابعة وما ترتب عليها من تغيرات جذرية في طبيعة الوظائف والمهارات المطلوبة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وقد انعكس هذا الإدراك بوضوح في أجندة الأمم المتحدة للتنمية المستدامة 2030</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التي أكدت بصورة متكررة على أهمية تنمية القدرات البشرية والتدريب والتعليم المستمر باعتبارها أدوات مركزية لتحقيق أهداف التنمية المختلفة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وتُعد العلاقة بين التدريب والتنمية المستدامة أكثر وضوحًا في الهدف الثامن من أهداف التنمية المستدامة</w:t>
      </w:r>
      <w:r w:rsidR="00F71586" w:rsidRPr="00107CDC">
        <w:rPr>
          <w:rFonts w:ascii="Sakkal Majalla" w:hAnsi="Sakkal Majalla" w:cs="Sakkal Majalla" w:hint="cs"/>
          <w:b/>
          <w:bCs/>
          <w:sz w:val="32"/>
          <w:szCs w:val="32"/>
          <w:rtl/>
          <w:lang w:bidi="ar-EG"/>
        </w:rPr>
        <w:t xml:space="preserve"> </w:t>
      </w:r>
      <w:r w:rsidR="00F71586" w:rsidRPr="00107CDC">
        <w:rPr>
          <w:rFonts w:ascii="Sakkal Majalla" w:hAnsi="Sakkal Majalla" w:cs="Sakkal Majalla"/>
          <w:b/>
          <w:bCs/>
          <w:sz w:val="32"/>
          <w:szCs w:val="32"/>
          <w:rtl/>
          <w:lang w:bidi="ar-EG"/>
        </w:rPr>
        <w:t xml:space="preserve"> الذي ينص على</w:t>
      </w:r>
      <w:r w:rsidR="00F71586" w:rsidRPr="00107CDC">
        <w:rPr>
          <w:rFonts w:ascii="Sakkal Majalla" w:hAnsi="Sakkal Majalla" w:cs="Sakkal Majalla"/>
          <w:b/>
          <w:bCs/>
          <w:sz w:val="32"/>
          <w:szCs w:val="32"/>
          <w:lang w:bidi="ar-EG"/>
        </w:rPr>
        <w:t>:</w:t>
      </w:r>
    </w:p>
    <w:p w14:paraId="577CF06A" w14:textId="16682FB3" w:rsidR="00F71586" w:rsidRPr="00204A4E" w:rsidRDefault="00F71586" w:rsidP="00F246C0">
      <w:pPr>
        <w:bidi/>
        <w:jc w:val="center"/>
        <w:rPr>
          <w:rFonts w:ascii="Sakkal Majalla" w:hAnsi="Sakkal Majalla" w:cs="Sakkal Majalla"/>
          <w:b/>
          <w:bCs/>
          <w:sz w:val="28"/>
          <w:szCs w:val="28"/>
          <w:lang w:bidi="ar-EG"/>
        </w:rPr>
      </w:pPr>
      <w:r w:rsidRPr="00204A4E">
        <w:rPr>
          <w:rFonts w:ascii="Sakkal Majalla" w:hAnsi="Sakkal Majalla" w:cs="Sakkal Majalla"/>
          <w:b/>
          <w:bCs/>
          <w:sz w:val="28"/>
          <w:szCs w:val="28"/>
          <w:lang w:bidi="ar-EG"/>
        </w:rPr>
        <w:t>“</w:t>
      </w:r>
      <w:r w:rsidRPr="00204A4E">
        <w:rPr>
          <w:rFonts w:ascii="Sakkal Majalla" w:hAnsi="Sakkal Majalla" w:cs="Sakkal Majalla"/>
          <w:b/>
          <w:bCs/>
          <w:sz w:val="28"/>
          <w:szCs w:val="28"/>
          <w:rtl/>
          <w:lang w:bidi="ar-EG"/>
        </w:rPr>
        <w:t>تعزيز النمو الاقتصادي المطرد والشامل والمستدام</w:t>
      </w:r>
      <w:r w:rsidR="00F246C0">
        <w:rPr>
          <w:rFonts w:ascii="Sakkal Majalla" w:hAnsi="Sakkal Majalla" w:cs="Sakkal Majalla" w:hint="cs"/>
          <w:b/>
          <w:bCs/>
          <w:sz w:val="28"/>
          <w:szCs w:val="28"/>
          <w:rtl/>
          <w:lang w:bidi="ar-EG"/>
        </w:rPr>
        <w:t xml:space="preserve"> </w:t>
      </w:r>
      <w:r w:rsidRPr="00204A4E">
        <w:rPr>
          <w:rFonts w:ascii="Sakkal Majalla" w:hAnsi="Sakkal Majalla" w:cs="Sakkal Majalla"/>
          <w:b/>
          <w:bCs/>
          <w:sz w:val="28"/>
          <w:szCs w:val="28"/>
          <w:rtl/>
          <w:lang w:bidi="ar-EG"/>
        </w:rPr>
        <w:t xml:space="preserve"> والعمالة الكاملة والمنتجة والعمل اللائق للجميع</w:t>
      </w:r>
      <w:r w:rsidRPr="00204A4E">
        <w:rPr>
          <w:rFonts w:ascii="Sakkal Majalla" w:hAnsi="Sakkal Majalla" w:cs="Sakkal Majalla"/>
          <w:b/>
          <w:bCs/>
          <w:sz w:val="28"/>
          <w:szCs w:val="28"/>
          <w:lang w:bidi="ar-EG"/>
        </w:rPr>
        <w:t>.”</w:t>
      </w:r>
    </w:p>
    <w:p w14:paraId="5CFB5EF1" w14:textId="35FAA09F" w:rsidR="00B77007" w:rsidRPr="00107CDC" w:rsidRDefault="00F71586" w:rsidP="00107CDC">
      <w:pPr>
        <w:bidi/>
        <w:jc w:val="both"/>
        <w:rPr>
          <w:rFonts w:ascii="Sakkal Majalla" w:hAnsi="Sakkal Majalla" w:cs="Sakkal Majalla"/>
          <w:b/>
          <w:bCs/>
          <w:sz w:val="32"/>
          <w:szCs w:val="32"/>
          <w:rtl/>
          <w:lang w:bidi="ar-EG"/>
        </w:rPr>
      </w:pPr>
      <w:r w:rsidRPr="00107CDC">
        <w:rPr>
          <w:rFonts w:ascii="Sakkal Majalla" w:hAnsi="Sakkal Majalla" w:cs="Sakkal Majalla"/>
          <w:b/>
          <w:bCs/>
          <w:sz w:val="32"/>
          <w:szCs w:val="32"/>
          <w:rtl/>
          <w:lang w:bidi="ar-EG"/>
        </w:rPr>
        <w:t xml:space="preserve"> </w:t>
      </w:r>
      <w:r w:rsidR="00B77007" w:rsidRPr="00107CDC">
        <w:rPr>
          <w:rFonts w:ascii="Sakkal Majalla" w:hAnsi="Sakkal Majalla" w:cs="Sakkal Majalla"/>
          <w:b/>
          <w:bCs/>
          <w:sz w:val="32"/>
          <w:szCs w:val="32"/>
          <w:rtl/>
          <w:lang w:bidi="ar-EG"/>
        </w:rPr>
        <w:t>ويُظهر هذا الهدف العلاقة البنيوية العميقة بين التدريب والعمل اللائق والتنمية الاقتصادية</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لأن تحقيق النمو الاقتصادي المستدام لم يعد مرتبطًا فقط بزيادة الاستثمار أو التوسع الإنتاجي</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بل أصبح يعتمد بصورة متزايدة على امتلاك قوة عمل مؤهلة تمتلك المهارات المعرفية والتكنولوجية والسلوكية اللازمة للتفاعل مع الاقتصاد الحديث</w:t>
      </w:r>
      <w:r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كما يرتبط الهدف الثامن بصورة مباشرة بقضية تشغيل الشباب</w:t>
      </w:r>
      <w:r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خاصة في ظل ارتفاع معدلات البطالة الشبابية عالميًا</w:t>
      </w:r>
      <w:r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واتساع الفجوة بين مخرجات التعليم واحتياجات سوق العمل</w:t>
      </w:r>
      <w:r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ولذلك</w:t>
      </w:r>
      <w:r w:rsidRPr="00107CDC">
        <w:rPr>
          <w:rFonts w:ascii="Sakkal Majalla" w:hAnsi="Sakkal Majalla" w:cs="Sakkal Majalla" w:hint="cs"/>
          <w:b/>
          <w:bCs/>
          <w:sz w:val="32"/>
          <w:szCs w:val="32"/>
          <w:rtl/>
          <w:lang w:bidi="ar-EG"/>
        </w:rPr>
        <w:t xml:space="preserve"> </w:t>
      </w:r>
      <w:r w:rsidRPr="00107CDC">
        <w:rPr>
          <w:rFonts w:ascii="Sakkal Majalla" w:hAnsi="Sakkal Majalla" w:cs="Sakkal Majalla"/>
          <w:b/>
          <w:bCs/>
          <w:sz w:val="32"/>
          <w:szCs w:val="32"/>
          <w:rtl/>
          <w:lang w:bidi="ar-EG"/>
        </w:rPr>
        <w:t xml:space="preserve"> تؤكد تقارير منظمة العمل الدولية أن تنمية المهارات والتدريب المهني يمثلان من أهم السياسات اللازمة لتحقيق التشغيل المستدام وتقليل البطالة وتحسين جودة فرص العمل </w:t>
      </w:r>
      <w:r w:rsidR="00B77007" w:rsidRPr="00107CDC">
        <w:rPr>
          <w:rFonts w:ascii="Sakkal Majalla" w:hAnsi="Sakkal Majalla" w:cs="Sakkal Majalla"/>
          <w:b/>
          <w:bCs/>
          <w:sz w:val="32"/>
          <w:szCs w:val="32"/>
          <w:rtl/>
          <w:lang w:bidi="ar-EG"/>
        </w:rPr>
        <w:t>وفي هذا السياق</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لم يعد مفهوم "العمل اللائق" يشير فقط إلى توفير فرصة عمل</w:t>
      </w:r>
      <w:r w:rsidRPr="00107CDC">
        <w:rPr>
          <w:rFonts w:ascii="Sakkal Majalla" w:hAnsi="Sakkal Majalla" w:cs="Sakkal Majalla" w:hint="cs"/>
          <w:b/>
          <w:bCs/>
          <w:sz w:val="32"/>
          <w:szCs w:val="32"/>
          <w:rtl/>
          <w:lang w:bidi="ar-EG"/>
        </w:rPr>
        <w:t xml:space="preserve"> </w:t>
      </w:r>
      <w:r w:rsidR="00B77007" w:rsidRPr="00107CDC">
        <w:rPr>
          <w:rFonts w:ascii="Sakkal Majalla" w:hAnsi="Sakkal Majalla" w:cs="Sakkal Majalla"/>
          <w:b/>
          <w:bCs/>
          <w:sz w:val="32"/>
          <w:szCs w:val="32"/>
          <w:rtl/>
          <w:lang w:bidi="ar-EG"/>
        </w:rPr>
        <w:t xml:space="preserve"> بل أصبح يشمل أيضًا</w:t>
      </w:r>
      <w:r w:rsidRPr="00107CDC">
        <w:rPr>
          <w:rFonts w:ascii="Sakkal Majalla" w:hAnsi="Sakkal Majalla" w:cs="Sakkal Majalla"/>
          <w:b/>
          <w:bCs/>
          <w:sz w:val="32"/>
          <w:szCs w:val="32"/>
          <w:lang w:bidi="ar-EG"/>
        </w:rPr>
        <w:t xml:space="preserve"> </w:t>
      </w:r>
      <w:r w:rsidR="00033518" w:rsidRPr="00107CDC">
        <w:rPr>
          <w:rFonts w:ascii="Sakkal Majalla" w:hAnsi="Sakkal Majalla" w:cs="Sakkal Majalla"/>
          <w:b/>
          <w:bCs/>
          <w:sz w:val="32"/>
          <w:szCs w:val="32"/>
          <w:rtl/>
          <w:lang w:bidi="ar-EG"/>
        </w:rPr>
        <w:t>ضمان بيئة عمل آمنة</w:t>
      </w:r>
      <w:r w:rsidR="00033518" w:rsidRPr="00107CDC">
        <w:rPr>
          <w:rFonts w:ascii="Sakkal Majalla" w:hAnsi="Sakkal Majalla" w:cs="Sakkal Majalla"/>
          <w:b/>
          <w:bCs/>
          <w:sz w:val="32"/>
          <w:szCs w:val="32"/>
          <w:lang w:bidi="ar-EG"/>
        </w:rPr>
        <w:t xml:space="preserve"> </w:t>
      </w:r>
      <w:r w:rsidR="00033518" w:rsidRPr="00107CDC">
        <w:rPr>
          <w:rFonts w:ascii="Sakkal Majalla" w:hAnsi="Sakkal Majalla" w:cs="Sakkal Majalla" w:hint="cs"/>
          <w:b/>
          <w:bCs/>
          <w:sz w:val="32"/>
          <w:szCs w:val="32"/>
          <w:rtl/>
          <w:lang w:bidi="ar-EG"/>
        </w:rPr>
        <w:t>و</w:t>
      </w:r>
      <w:r w:rsidR="00033518" w:rsidRPr="00107CDC">
        <w:rPr>
          <w:rFonts w:ascii="Sakkal Majalla" w:hAnsi="Sakkal Majalla" w:cs="Sakkal Majalla"/>
          <w:b/>
          <w:bCs/>
          <w:sz w:val="32"/>
          <w:szCs w:val="32"/>
          <w:lang w:bidi="ar-EG"/>
        </w:rPr>
        <w:t xml:space="preserve"> </w:t>
      </w:r>
      <w:r w:rsidR="00033518" w:rsidRPr="00107CDC">
        <w:rPr>
          <w:rFonts w:ascii="Sakkal Majalla" w:hAnsi="Sakkal Majalla" w:cs="Sakkal Majalla"/>
          <w:b/>
          <w:bCs/>
          <w:sz w:val="32"/>
          <w:szCs w:val="32"/>
          <w:rtl/>
          <w:lang w:bidi="ar-EG"/>
        </w:rPr>
        <w:t>توفير دخل عادل</w:t>
      </w:r>
      <w:r w:rsidR="00033518" w:rsidRPr="00107CDC">
        <w:rPr>
          <w:rFonts w:ascii="Sakkal Majalla" w:hAnsi="Sakkal Majalla" w:cs="Sakkal Majalla"/>
          <w:b/>
          <w:bCs/>
          <w:sz w:val="32"/>
          <w:szCs w:val="32"/>
          <w:lang w:bidi="ar-EG"/>
        </w:rPr>
        <w:t xml:space="preserve"> </w:t>
      </w:r>
      <w:r w:rsidR="00033518" w:rsidRPr="00107CDC">
        <w:rPr>
          <w:rFonts w:ascii="Sakkal Majalla" w:hAnsi="Sakkal Majalla" w:cs="Sakkal Majalla" w:hint="cs"/>
          <w:b/>
          <w:bCs/>
          <w:sz w:val="32"/>
          <w:szCs w:val="32"/>
          <w:rtl/>
          <w:lang w:bidi="ar-EG"/>
        </w:rPr>
        <w:t xml:space="preserve">وتحقيق الاستقرار الوظيفي وتعزيز الحماية الاجتماعيه ودعم المساواة وعدم </w:t>
      </w:r>
      <w:r w:rsidR="00033518" w:rsidRPr="00107CDC">
        <w:rPr>
          <w:rFonts w:ascii="Sakkal Majalla" w:hAnsi="Sakkal Majalla" w:cs="Sakkal Majalla" w:hint="cs"/>
          <w:b/>
          <w:bCs/>
          <w:sz w:val="32"/>
          <w:szCs w:val="32"/>
          <w:rtl/>
          <w:lang w:bidi="ar-EG"/>
        </w:rPr>
        <w:lastRenderedPageBreak/>
        <w:t xml:space="preserve">التمييز وتمكين الأفراد من تطوير قدراتهم المهنية </w:t>
      </w:r>
      <w:r w:rsidR="00033518" w:rsidRPr="00107CDC">
        <w:rPr>
          <w:rFonts w:ascii="Sakkal Majalla" w:hAnsi="Sakkal Majalla" w:cs="Sakkal Majalla"/>
          <w:b/>
          <w:bCs/>
          <w:sz w:val="32"/>
          <w:szCs w:val="32"/>
          <w:rtl/>
          <w:lang w:bidi="ar-EG"/>
        </w:rPr>
        <w:t>ومن ثم</w:t>
      </w:r>
      <w:r w:rsidR="00033518" w:rsidRPr="00107CDC">
        <w:rPr>
          <w:rFonts w:ascii="Sakkal Majalla" w:hAnsi="Sakkal Majalla" w:cs="Sakkal Majalla" w:hint="cs"/>
          <w:b/>
          <w:bCs/>
          <w:sz w:val="32"/>
          <w:szCs w:val="32"/>
          <w:rtl/>
          <w:lang w:bidi="ar-EG"/>
        </w:rPr>
        <w:t xml:space="preserve"> </w:t>
      </w:r>
      <w:r w:rsidR="00033518" w:rsidRPr="00107CDC">
        <w:rPr>
          <w:rFonts w:ascii="Sakkal Majalla" w:hAnsi="Sakkal Majalla" w:cs="Sakkal Majalla"/>
          <w:b/>
          <w:bCs/>
          <w:sz w:val="32"/>
          <w:szCs w:val="32"/>
          <w:rtl/>
          <w:lang w:bidi="ar-EG"/>
        </w:rPr>
        <w:t>فإن التدريب والتأهيل يمثلان شرطًا جوهريًا لتحقيق العمل اللائق</w:t>
      </w:r>
      <w:r w:rsidR="00033518" w:rsidRPr="00107CDC">
        <w:rPr>
          <w:rFonts w:ascii="Sakkal Majalla" w:hAnsi="Sakkal Majalla" w:cs="Sakkal Majalla" w:hint="cs"/>
          <w:b/>
          <w:bCs/>
          <w:sz w:val="32"/>
          <w:szCs w:val="32"/>
          <w:rtl/>
          <w:lang w:bidi="ar-EG"/>
        </w:rPr>
        <w:t xml:space="preserve"> </w:t>
      </w:r>
      <w:r w:rsidR="00033518" w:rsidRPr="00107CDC">
        <w:rPr>
          <w:rFonts w:ascii="Sakkal Majalla" w:hAnsi="Sakkal Majalla" w:cs="Sakkal Majalla"/>
          <w:b/>
          <w:bCs/>
          <w:sz w:val="32"/>
          <w:szCs w:val="32"/>
          <w:rtl/>
          <w:lang w:bidi="ar-EG"/>
        </w:rPr>
        <w:t xml:space="preserve"> لأنهما يسهمان في رفع كفاءة الشباب</w:t>
      </w:r>
      <w:r w:rsidR="00033518" w:rsidRPr="00107CDC">
        <w:rPr>
          <w:rFonts w:ascii="Sakkal Majalla" w:hAnsi="Sakkal Majalla" w:cs="Sakkal Majalla" w:hint="cs"/>
          <w:b/>
          <w:bCs/>
          <w:sz w:val="32"/>
          <w:szCs w:val="32"/>
          <w:rtl/>
          <w:lang w:bidi="ar-EG"/>
        </w:rPr>
        <w:t xml:space="preserve"> </w:t>
      </w:r>
      <w:r w:rsidR="00033518" w:rsidRPr="00107CDC">
        <w:rPr>
          <w:rFonts w:ascii="Sakkal Majalla" w:hAnsi="Sakkal Majalla" w:cs="Sakkal Majalla"/>
          <w:b/>
          <w:bCs/>
          <w:sz w:val="32"/>
          <w:szCs w:val="32"/>
          <w:rtl/>
          <w:lang w:bidi="ar-EG"/>
        </w:rPr>
        <w:t xml:space="preserve"> وزيادة قدرتهم على الاندماج داخل سوق العمل</w:t>
      </w:r>
      <w:r w:rsidR="00033518" w:rsidRPr="00107CDC">
        <w:rPr>
          <w:rFonts w:ascii="Sakkal Majalla" w:hAnsi="Sakkal Majalla" w:cs="Sakkal Majalla" w:hint="cs"/>
          <w:b/>
          <w:bCs/>
          <w:sz w:val="32"/>
          <w:szCs w:val="32"/>
          <w:rtl/>
          <w:lang w:bidi="ar-EG"/>
        </w:rPr>
        <w:t xml:space="preserve"> </w:t>
      </w:r>
      <w:r w:rsidR="00033518" w:rsidRPr="00107CDC">
        <w:rPr>
          <w:rFonts w:ascii="Sakkal Majalla" w:hAnsi="Sakkal Majalla" w:cs="Sakkal Majalla"/>
          <w:b/>
          <w:bCs/>
          <w:sz w:val="32"/>
          <w:szCs w:val="32"/>
          <w:rtl/>
          <w:lang w:bidi="ar-EG"/>
        </w:rPr>
        <w:t xml:space="preserve"> وتعزيز فرصهم في الحصول على وظائف مستقرة ومنتجة</w:t>
      </w:r>
      <w:r w:rsidR="00F246C0">
        <w:rPr>
          <w:rFonts w:ascii="Sakkal Majalla" w:hAnsi="Sakkal Majalla" w:cs="Sakkal Majalla" w:hint="cs"/>
          <w:b/>
          <w:bCs/>
          <w:sz w:val="32"/>
          <w:szCs w:val="32"/>
          <w:rtl/>
          <w:lang w:bidi="ar-EG"/>
        </w:rPr>
        <w:t>.</w:t>
      </w:r>
    </w:p>
    <w:p w14:paraId="4CD92764" w14:textId="71907AB5" w:rsidR="00B77007" w:rsidRPr="00107CDC" w:rsidRDefault="00033518" w:rsidP="00107CDC">
      <w:pPr>
        <w:bidi/>
        <w:jc w:val="both"/>
        <w:rPr>
          <w:rFonts w:ascii="Sakkal Majalla" w:hAnsi="Sakkal Majalla" w:cs="Sakkal Majalla"/>
          <w:b/>
          <w:bCs/>
          <w:sz w:val="32"/>
          <w:szCs w:val="32"/>
          <w:rtl/>
          <w:lang w:bidi="ar-EG"/>
        </w:rPr>
      </w:pPr>
      <w:r w:rsidRPr="00107CDC">
        <w:rPr>
          <w:rFonts w:ascii="Sakkal Majalla" w:hAnsi="Sakkal Majalla" w:cs="Sakkal Majalla"/>
          <w:b/>
          <w:bCs/>
          <w:sz w:val="32"/>
          <w:szCs w:val="32"/>
          <w:rtl/>
          <w:lang w:bidi="ar-EG"/>
        </w:rPr>
        <w:t xml:space="preserve"> </w:t>
      </w:r>
      <w:r w:rsidR="00B77007" w:rsidRPr="00107CDC">
        <w:rPr>
          <w:rFonts w:ascii="Sakkal Majalla" w:hAnsi="Sakkal Majalla" w:cs="Sakkal Majalla"/>
          <w:b/>
          <w:bCs/>
          <w:sz w:val="32"/>
          <w:szCs w:val="32"/>
          <w:rtl/>
          <w:lang w:bidi="ar-EG"/>
        </w:rPr>
        <w:t>وعلى هذا الأساس</w:t>
      </w:r>
      <w:r w:rsidRPr="00107CDC">
        <w:rPr>
          <w:rFonts w:ascii="Sakkal Majalla" w:hAnsi="Sakkal Majalla" w:cs="Sakkal Majalla"/>
          <w:b/>
          <w:bCs/>
          <w:sz w:val="32"/>
          <w:szCs w:val="32"/>
          <w:lang w:bidi="ar-EG"/>
        </w:rPr>
        <w:t xml:space="preserve"> </w:t>
      </w:r>
      <w:r w:rsidR="00B77007" w:rsidRPr="00107CDC">
        <w:rPr>
          <w:rFonts w:ascii="Sakkal Majalla" w:hAnsi="Sakkal Majalla" w:cs="Sakkal Majalla"/>
          <w:b/>
          <w:bCs/>
          <w:sz w:val="32"/>
          <w:szCs w:val="32"/>
          <w:rtl/>
          <w:lang w:bidi="ar-EG"/>
        </w:rPr>
        <w:t xml:space="preserve"> يمكن القول إن التدريب والتأهيل لم يعودا مجرد أدوات لتحسين الأداء الوظيفي</w:t>
      </w:r>
      <w:r w:rsidRPr="00107CDC">
        <w:rPr>
          <w:rFonts w:ascii="Sakkal Majalla" w:hAnsi="Sakkal Majalla" w:cs="Sakkal Majalla"/>
          <w:b/>
          <w:bCs/>
          <w:sz w:val="32"/>
          <w:szCs w:val="32"/>
          <w:lang w:bidi="ar-EG"/>
        </w:rPr>
        <w:t xml:space="preserve"> </w:t>
      </w:r>
      <w:r w:rsidR="00B77007" w:rsidRPr="00107CDC">
        <w:rPr>
          <w:rFonts w:ascii="Sakkal Majalla" w:hAnsi="Sakkal Majalla" w:cs="Sakkal Majalla"/>
          <w:b/>
          <w:bCs/>
          <w:sz w:val="32"/>
          <w:szCs w:val="32"/>
          <w:rtl/>
          <w:lang w:bidi="ar-EG"/>
        </w:rPr>
        <w:t xml:space="preserve"> بل أصبحا جزءًا من البنية النظرية للتنمية المستدامة ذاتها</w:t>
      </w:r>
      <w:r w:rsidRPr="00107CDC">
        <w:rPr>
          <w:rFonts w:ascii="Sakkal Majalla" w:hAnsi="Sakkal Majalla" w:cs="Sakkal Majalla"/>
          <w:b/>
          <w:bCs/>
          <w:sz w:val="32"/>
          <w:szCs w:val="32"/>
          <w:lang w:bidi="ar-EG"/>
        </w:rPr>
        <w:t xml:space="preserve"> </w:t>
      </w:r>
      <w:r w:rsidR="00B77007" w:rsidRPr="00107CDC">
        <w:rPr>
          <w:rFonts w:ascii="Sakkal Majalla" w:hAnsi="Sakkal Majalla" w:cs="Sakkal Majalla"/>
          <w:b/>
          <w:bCs/>
          <w:sz w:val="32"/>
          <w:szCs w:val="32"/>
          <w:rtl/>
          <w:lang w:bidi="ar-EG"/>
        </w:rPr>
        <w:t xml:space="preserve"> لأنهما يرتبطان بصورة مباشرة ببناء الإنسان القادر على الإنتاج والابتكار والمشاركة الاقتصادية والاجتماعية</w:t>
      </w:r>
      <w:r w:rsidRPr="00107CDC">
        <w:rPr>
          <w:rFonts w:ascii="Sakkal Majalla" w:hAnsi="Sakkal Majalla" w:cs="Sakkal Majalla"/>
          <w:b/>
          <w:bCs/>
          <w:sz w:val="32"/>
          <w:szCs w:val="32"/>
          <w:lang w:bidi="ar-EG"/>
        </w:rPr>
        <w:t xml:space="preserve"> </w:t>
      </w:r>
      <w:r w:rsidR="00B77007" w:rsidRPr="00107CDC">
        <w:rPr>
          <w:rFonts w:ascii="Sakkal Majalla" w:hAnsi="Sakkal Majalla" w:cs="Sakkal Majalla"/>
          <w:b/>
          <w:bCs/>
          <w:sz w:val="32"/>
          <w:szCs w:val="32"/>
          <w:rtl/>
          <w:lang w:bidi="ar-EG"/>
        </w:rPr>
        <w:t xml:space="preserve"> وهو ما يجعل الاستثمار في تدريب وتأهيل الشباب أحد أهم الشروط الاستراتيجية لتحقيق الهدف الثامن من أهداف التنمية المستدامة</w:t>
      </w:r>
      <w:r w:rsidR="00B77007" w:rsidRPr="00107CDC">
        <w:rPr>
          <w:rFonts w:ascii="Sakkal Majalla" w:hAnsi="Sakkal Majalla" w:cs="Sakkal Majalla"/>
          <w:b/>
          <w:bCs/>
          <w:sz w:val="32"/>
          <w:szCs w:val="32"/>
          <w:lang w:bidi="ar-EG"/>
        </w:rPr>
        <w:t>.</w:t>
      </w:r>
    </w:p>
    <w:p w14:paraId="4EC057CE" w14:textId="58B91146" w:rsidR="005A07A5" w:rsidRPr="00204A4E" w:rsidRDefault="005A07A5" w:rsidP="00204A4E">
      <w:pPr>
        <w:bidi/>
        <w:rPr>
          <w:rFonts w:asciiTheme="majorBidi" w:hAnsiTheme="majorBidi" w:cstheme="majorBidi"/>
          <w:b/>
          <w:bCs/>
          <w:sz w:val="32"/>
          <w:szCs w:val="32"/>
          <w:rtl/>
        </w:rPr>
      </w:pPr>
      <w:r w:rsidRPr="00204A4E">
        <w:rPr>
          <w:rFonts w:asciiTheme="majorBidi" w:hAnsiTheme="majorBidi" w:cstheme="majorBidi" w:hint="cs"/>
          <w:b/>
          <w:bCs/>
          <w:sz w:val="32"/>
          <w:szCs w:val="32"/>
          <w:rtl/>
        </w:rPr>
        <w:t xml:space="preserve">6-2 </w:t>
      </w:r>
      <w:r w:rsidR="00204A4E" w:rsidRPr="00204A4E">
        <w:rPr>
          <w:rFonts w:asciiTheme="majorBidi" w:hAnsiTheme="majorBidi" w:cstheme="majorBidi"/>
          <w:b/>
          <w:bCs/>
          <w:sz w:val="32"/>
          <w:szCs w:val="32"/>
          <w:rtl/>
        </w:rPr>
        <w:t>تدريب وتأهيل الشباب وتحقيق العمل اللائق مقاربة نظرية في إطار الهدف الثامن من أهداف التنمية المستدامة:</w:t>
      </w:r>
    </w:p>
    <w:p w14:paraId="6E6A7AC6" w14:textId="69315B5C" w:rsidR="00204A4E" w:rsidRPr="00EC1F07" w:rsidRDefault="00204A4E" w:rsidP="00EC1F07">
      <w:pPr>
        <w:bidi/>
        <w:jc w:val="both"/>
        <w:rPr>
          <w:rFonts w:ascii="Sakkal Majalla" w:hAnsi="Sakkal Majalla" w:cs="Sakkal Majalla"/>
          <w:b/>
          <w:bCs/>
          <w:sz w:val="32"/>
          <w:szCs w:val="32"/>
          <w:rtl/>
          <w:lang w:bidi="ar-EG"/>
        </w:rPr>
      </w:pPr>
      <w:r w:rsidRPr="00EC1F07">
        <w:rPr>
          <w:rFonts w:ascii="Sakkal Majalla" w:hAnsi="Sakkal Majalla" w:cs="Sakkal Majalla"/>
          <w:b/>
          <w:bCs/>
          <w:sz w:val="32"/>
          <w:szCs w:val="32"/>
          <w:rtl/>
          <w:lang w:bidi="ar-EG"/>
        </w:rPr>
        <w:t>يمثل تدريب وتأهيل الشباب أحد المحاور الجوهرية في الفكر التنموي المعاصر</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ليس باعتباره سياسة قطاعية أو أداة تشغيل فحسب بل بوصفه بنية نظرية متكاملة ترتبط بإعادة إنتاج القوة الإنتاجية للمجتمع</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وتشكيل رأس المال البشري</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وإعادة تنظيم العلاقة بين الإنسان وسوق العمل في سياق التحولات البنيوية التي فرضها الاقتصاد المعرفي والعولمة وثورة التكنولوجيا</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وقد أصبح من الواضح في الأدبيات التنموية الحديثة أن أزمة البطالة الشبابية والعمل غير اللائق لا يمكن فهمها بمعزل عن طبيعة البنية المهارية والمعرفية للقوى العاملة</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وأن التدريب لم يعد وظيفة تكميلية</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بل أصبح آلية مركزية في إعادة تشكيل منظومة العمل ذاتها</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ينطلق مفهوم العمل اللائق كما صاغته منظمة العمل الدولية من تصور معياري شامل للعمل باعتباره ليس مجرد وسيلة للعيش</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بل إطارًا لتحقيق الكرامة الإنسانية والعدالة الاجتماعية والاستقرار الاقتصادي</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وقد تطور هذا المفهوم في سياق نقد النموذج الاقتصادي التقليدي الذي افترض أن النمو الاقتصادي يؤدي تلقائيًا إلى تحسين ظروف العمل</w:t>
      </w:r>
      <w:r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إلا أن التجربة العالمية أظهرت أن النمو قد يترافق مع هشاشة العمل</w:t>
      </w:r>
      <w:r w:rsidR="007F5E0F">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واتساع القطاع غير الرسمي، وتزايد عدم المساواة خصوصًا في أسواق العمل الخاصة بالشباب</w:t>
      </w:r>
      <w:r w:rsidR="007F5E0F">
        <w:rPr>
          <w:rFonts w:ascii="Sakkal Majalla" w:hAnsi="Sakkal Majalla" w:cs="Sakkal Majalla" w:hint="cs"/>
          <w:b/>
          <w:bCs/>
          <w:sz w:val="32"/>
          <w:szCs w:val="32"/>
          <w:rtl/>
          <w:lang w:bidi="ar-EG"/>
        </w:rPr>
        <w:t>.</w:t>
      </w:r>
    </w:p>
    <w:p w14:paraId="0FD0BE1F" w14:textId="07AB734E"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وفي هذا السياق</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أصبح الهدف الثامن من أهداف التنمية المستدامة</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الذي أقرته الأمم المتحدة ضمن أجندة 2030</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يمثل الإطار المرجعي الأشمل الذي يربط بين النمو الاقتصادي والعمل اللائق والتشغيل المستدام</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حيث يقوم على فكرة أساسية مفادها أن تحقيق التنمية المستدامة لا يمكن أن يتم دون توفير </w:t>
      </w:r>
      <w:r w:rsidRPr="00EC1F07">
        <w:rPr>
          <w:rFonts w:ascii="Sakkal Majalla" w:hAnsi="Sakkal Majalla" w:cs="Sakkal Majalla"/>
          <w:b/>
          <w:bCs/>
          <w:sz w:val="32"/>
          <w:szCs w:val="32"/>
          <w:rtl/>
          <w:lang w:bidi="ar-EG"/>
        </w:rPr>
        <w:lastRenderedPageBreak/>
        <w:t>فرص عمل منتجة وعادلة وآمنة</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ويكتسب هذا الهدف أهمية خاصة في علاقته بالشباب</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باعتبارهم الفئة الأكثر تأثرًا باضطرابات سوق العمل</w:t>
      </w:r>
      <w:r w:rsidR="00590D59" w:rsidRP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والأكثر حاجة إلى التأهيل الم</w:t>
      </w:r>
      <w:r w:rsidR="00590D59" w:rsidRPr="00EC1F07">
        <w:rPr>
          <w:rFonts w:ascii="Sakkal Majalla" w:hAnsi="Sakkal Majalla" w:cs="Sakkal Majalla"/>
          <w:b/>
          <w:bCs/>
          <w:sz w:val="32"/>
          <w:szCs w:val="32"/>
          <w:rtl/>
          <w:lang w:bidi="ar-EG"/>
        </w:rPr>
        <w:t>ستم</w:t>
      </w:r>
      <w:r w:rsidR="00590D59" w:rsidRPr="00EC1F07">
        <w:rPr>
          <w:rFonts w:ascii="Sakkal Majalla" w:hAnsi="Sakkal Majalla" w:cs="Sakkal Majalla" w:hint="cs"/>
          <w:b/>
          <w:bCs/>
          <w:sz w:val="32"/>
          <w:szCs w:val="32"/>
          <w:rtl/>
          <w:lang w:bidi="ar-EG"/>
        </w:rPr>
        <w:t>ر</w:t>
      </w:r>
      <w:r w:rsidR="00590D59" w:rsidRPr="00EC1F07">
        <w:rPr>
          <w:rFonts w:ascii="Sakkal Majalla" w:hAnsi="Sakkal Majalla" w:cs="Sakkal Majalla"/>
          <w:b/>
          <w:bCs/>
          <w:sz w:val="32"/>
          <w:szCs w:val="32"/>
          <w:lang w:bidi="ar-EG"/>
        </w:rPr>
        <w:t xml:space="preserve"> </w:t>
      </w:r>
      <w:r w:rsidR="00590D59" w:rsidRPr="00EC1F07">
        <w:rPr>
          <w:rFonts w:ascii="Sakkal Majalla" w:hAnsi="Sakkal Majalla" w:cs="Sakkal Majalla"/>
          <w:b/>
          <w:bCs/>
          <w:sz w:val="32"/>
          <w:szCs w:val="32"/>
          <w:rtl/>
          <w:lang w:bidi="ar-EG"/>
        </w:rPr>
        <w:t>في ضوء ذلك</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يمكن فهم التدريب والتأهيل باعتبارهما عملية إعادة بناء للقدرات البشرية داخل المجتمع</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وليس مجرد عملية نقل مهارات</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فالتدريب في الفكر المعاصر لم يعد يقتصر على تحسين الأداء الوظيفي</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بل أصبح عملية إنتاج معرفي وسلوكي تهدف إلى تحويل الفرد من متلقٍ سلبي إلى فاعل اقتصادي واجتماعي قادر على التكيف والابتكار</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ويستند هذا التحول إلى تطور نظريات رأس المال البشري</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حيث يرى </w:t>
      </w:r>
      <w:r w:rsidR="00590D59" w:rsidRPr="007F5E0F">
        <w:rPr>
          <w:rFonts w:ascii="Sakkal Majalla" w:hAnsi="Sakkal Majalla" w:cs="Sakkal Majalla"/>
          <w:i/>
          <w:iCs/>
          <w:sz w:val="32"/>
          <w:szCs w:val="32"/>
          <w:rtl/>
          <w:lang w:bidi="ar-EG"/>
        </w:rPr>
        <w:t>ثيودور شولتز وغاري</w:t>
      </w:r>
      <w:r w:rsidR="00590D59" w:rsidRPr="00EC1F07">
        <w:rPr>
          <w:rFonts w:ascii="Sakkal Majalla" w:hAnsi="Sakkal Majalla" w:cs="Sakkal Majalla"/>
          <w:b/>
          <w:bCs/>
          <w:sz w:val="32"/>
          <w:szCs w:val="32"/>
          <w:rtl/>
          <w:lang w:bidi="ar-EG"/>
        </w:rPr>
        <w:t xml:space="preserve"> بيكر أن الاستثمار في التعليم والتدريب يمثل الشكل الأكثر أهمية من أشكال الاستثمار الاقتصادي</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لأنه يؤدي إلى رفع إنتاجية الفرد وزيادة قدرته على الاندماج في سوق العمل</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ويؤكد بيكر في إطار تحليله لرأس المال البشري أن الفروق في الأجور وفرص العمل بين الأفراد لا تعود فقط إلى الفروق في رأس المال المادي</w:t>
      </w:r>
      <w:r w:rsidR="007F5E0F">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بل إلى الفروق في مستوى المهارات والمعرفة المكتسبة عبر التعليم والتدريب. ومن هنا</w:t>
      </w:r>
      <w:r w:rsidR="007F5E0F">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يصبح التدريب أداة لإعادة توزيع الفرص الاقتصادية داخل المجتمع</w:t>
      </w:r>
      <w:r w:rsidR="007F5E0F">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وليس فقط وسيلة لرفع الكفاءة الإنتاجية</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وترتبط هذه الرؤية ارتباطًا وثيقًا بالتحولات التي شهدها الاقتصاد العالمي نحو اقتصاد المعرفة</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حيث أصبحت المعرفة والتكنولوجيا والابتكار هي المحركات الأساسية للنمو الاقتصادي</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ويشير </w:t>
      </w:r>
      <w:r w:rsidR="00590D59" w:rsidRPr="007F5E0F">
        <w:rPr>
          <w:rFonts w:ascii="Sakkal Majalla" w:hAnsi="Sakkal Majalla" w:cs="Sakkal Majalla"/>
          <w:i/>
          <w:iCs/>
          <w:sz w:val="32"/>
          <w:szCs w:val="32"/>
          <w:rtl/>
          <w:lang w:bidi="ar-EG"/>
        </w:rPr>
        <w:t>مانويل كاستلز</w:t>
      </w:r>
      <w:r w:rsidR="00590D59" w:rsidRPr="00EC1F07">
        <w:rPr>
          <w:rFonts w:ascii="Sakkal Majalla" w:hAnsi="Sakkal Majalla" w:cs="Sakkal Majalla"/>
          <w:b/>
          <w:bCs/>
          <w:sz w:val="32"/>
          <w:szCs w:val="32"/>
          <w:rtl/>
          <w:lang w:bidi="ar-EG"/>
        </w:rPr>
        <w:t xml:space="preserve"> في تحليله لمجتمع الشبكات إلى أن الاقتصاد المعاصر يقوم على تدفقات المعلومات</w:t>
      </w:r>
      <w:r w:rsidR="00590D59" w:rsidRPr="00EC1F07">
        <w:rPr>
          <w:rFonts w:ascii="Sakkal Majalla" w:hAnsi="Sakkal Majalla" w:cs="Sakkal Majalla" w:hint="cs"/>
          <w:b/>
          <w:bCs/>
          <w:sz w:val="32"/>
          <w:szCs w:val="32"/>
          <w:rtl/>
          <w:lang w:bidi="ar-EG"/>
        </w:rPr>
        <w:t xml:space="preserve"> </w:t>
      </w:r>
      <w:r w:rsidR="00590D59" w:rsidRPr="00EC1F07">
        <w:rPr>
          <w:rFonts w:ascii="Sakkal Majalla" w:hAnsi="Sakkal Majalla" w:cs="Sakkal Majalla"/>
          <w:b/>
          <w:bCs/>
          <w:sz w:val="32"/>
          <w:szCs w:val="32"/>
          <w:rtl/>
          <w:lang w:bidi="ar-EG"/>
        </w:rPr>
        <w:t xml:space="preserve"> وأن القدرة على التعلم المستمر وإعادة إنتاج</w:t>
      </w:r>
    </w:p>
    <w:p w14:paraId="561A5452" w14:textId="77B5461C"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المعرفة أصبحت شرطًا أساسيًا للاندماج في السوق العالمي وفي هذا السياق</w:t>
      </w:r>
      <w:r w:rsidR="007F5E0F">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لم يعد التدريب نشاطًا محدودًا زمنيًا</w:t>
      </w:r>
      <w:r w:rsidR="007F5E0F">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بل أصبح عملية مستمرة مرتبطة بمبدأ "التعلم مدى الحياة</w:t>
      </w:r>
      <w:r w:rsidRPr="00EC1F07">
        <w:rPr>
          <w:rFonts w:ascii="Sakkal Majalla" w:hAnsi="Sakkal Majalla" w:cs="Sakkal Majalla"/>
          <w:b/>
          <w:bCs/>
          <w:sz w:val="32"/>
          <w:szCs w:val="32"/>
          <w:lang w:bidi="ar-EG"/>
        </w:rPr>
        <w:t>".</w:t>
      </w:r>
    </w:p>
    <w:p w14:paraId="4B21BC4F" w14:textId="46652D8B"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ويعكس هذا التحول أيضًا طبيعة التغير في سوق العمل العالمي، حيث أدت الثورة الصناعية الرابعة إلى إعادة تشكيل جذري لطبيعة الوظائف</w:t>
      </w:r>
      <w:r w:rsidR="007F5E0F">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فقد أدت الأتمتة والذكاء الاصطناعي والتحول الرقمي إلى اختفاء بعض الوظائف التقليدية وظهور وظائف جديدة تعتمد على المهارات الرقمية والتحليلية والمعرفية. وهذا ما جعل الفجوة بين مخرجات التعليم واحتياجات سوق العمل تتسع بشكل كبير</w:t>
      </w:r>
      <w:r w:rsidR="007F5E0F">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وهو ما يشير إليه تقارير منظمة العمل الدولية باعتباره أحد الأسباب الرئيسية لبطالة الشباب عالميًا</w:t>
      </w:r>
      <w:r w:rsidRPr="00EC1F07">
        <w:rPr>
          <w:rFonts w:ascii="Sakkal Majalla" w:hAnsi="Sakkal Majalla" w:cs="Sakkal Majalla"/>
          <w:b/>
          <w:bCs/>
          <w:sz w:val="32"/>
          <w:szCs w:val="32"/>
          <w:lang w:bidi="ar-EG"/>
        </w:rPr>
        <w:t>.</w:t>
      </w:r>
    </w:p>
    <w:p w14:paraId="6841F977" w14:textId="76E79273"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ومن هنا</w:t>
      </w:r>
      <w:r w:rsidR="0086674A">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يصبح التدريب والتأهيل أداة لإعادة مواءمة هذه الفجوة البنيوية بين التعليم وسوق العمل من خلال تزويد الشباب بالمهارات الفنية والسلوكية والرقمية التي تتوافق مع متطلبات الاقتصاد الحديث. </w:t>
      </w:r>
      <w:r w:rsidRPr="00EC1F07">
        <w:rPr>
          <w:rFonts w:ascii="Sakkal Majalla" w:hAnsi="Sakkal Majalla" w:cs="Sakkal Majalla"/>
          <w:b/>
          <w:bCs/>
          <w:sz w:val="32"/>
          <w:szCs w:val="32"/>
          <w:rtl/>
          <w:lang w:bidi="ar-EG"/>
        </w:rPr>
        <w:lastRenderedPageBreak/>
        <w:t>كما يسهم التدريب في تعزيز ما يعرف بـ "قابلية التشغيل</w:t>
      </w:r>
      <w:r w:rsidRPr="00EC1F07">
        <w:rPr>
          <w:rFonts w:ascii="Sakkal Majalla" w:hAnsi="Sakkal Majalla" w:cs="Sakkal Majalla"/>
          <w:b/>
          <w:bCs/>
          <w:sz w:val="32"/>
          <w:szCs w:val="32"/>
          <w:lang w:bidi="ar-EG"/>
        </w:rPr>
        <w:t>" (Employability)</w:t>
      </w:r>
      <w:r w:rsidRPr="00EC1F07">
        <w:rPr>
          <w:rFonts w:ascii="Sakkal Majalla" w:hAnsi="Sakkal Majalla" w:cs="Sakkal Majalla"/>
          <w:b/>
          <w:bCs/>
          <w:sz w:val="32"/>
          <w:szCs w:val="32"/>
          <w:rtl/>
          <w:lang w:bidi="ar-EG"/>
        </w:rPr>
        <w:t>، أي قدرة الفرد على الحصول على وظيفة مناسبة والحفاظ عليها والتكيف مع التغيرات المهنية</w:t>
      </w:r>
      <w:r w:rsidRPr="00EC1F07">
        <w:rPr>
          <w:rFonts w:ascii="Sakkal Majalla" w:hAnsi="Sakkal Majalla" w:cs="Sakkal Majalla"/>
          <w:b/>
          <w:bCs/>
          <w:sz w:val="32"/>
          <w:szCs w:val="32"/>
          <w:lang w:bidi="ar-EG"/>
        </w:rPr>
        <w:t>.</w:t>
      </w:r>
    </w:p>
    <w:p w14:paraId="460C311B" w14:textId="58944124"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وفي إطار الهدف الثامن من أهداف التنمية المستدامة، لا يُنظر إلى التشغيل باعتباره مجرد توفير وظائف، بل باعتباره توفير "عمل لائق"، وهو مفهوم يتجاوز البعد الاقتصادي ليشمل الأبعاد الاجتماعية والحقوقية للعمل. فالعمل اللائق يشمل الأجر العادل، والأمان الوظيفي، والحماية الاجتماعية</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والمساواة</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وظروف العمل الإنسانية</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ومن ثم</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فإن التدريب يمثل شرطًا أساسيًا لتحقيق هذا النوع من العمل</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لأنه يرفع من جودة القوى العاملة ويزيد من قدرتها التنافسية داخل سوق العمل</w:t>
      </w:r>
      <w:r w:rsidRPr="00EC1F07">
        <w:rPr>
          <w:rFonts w:ascii="Sakkal Majalla" w:hAnsi="Sakkal Majalla" w:cs="Sakkal Majalla"/>
          <w:b/>
          <w:bCs/>
          <w:sz w:val="32"/>
          <w:szCs w:val="32"/>
          <w:lang w:bidi="ar-EG"/>
        </w:rPr>
        <w:t>.</w:t>
      </w:r>
    </w:p>
    <w:p w14:paraId="5CC4C1B5" w14:textId="49417705"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وتشير أدبيات التنمية إلى أن ضعف المهارات يمثل أحد أهم العوامل المؤدية إلى العمل غير اللائق</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حيث ينتهي الكثير من الشباب إلى العمل في القطاع غير الرسمي أو الأعمال الهشة منخفضة الدخل بسبب نقص التأهيل</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ولذلك</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فإن التدريب لا يؤدي فقط إلى تحسين فرص التشغيل</w:t>
      </w:r>
      <w:r w:rsidR="00F246C0">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بل يسهم أيضًا في تحسين جودة العمل ذاته</w:t>
      </w:r>
      <w:r w:rsidRPr="00EC1F07">
        <w:rPr>
          <w:rFonts w:ascii="Sakkal Majalla" w:hAnsi="Sakkal Majalla" w:cs="Sakkal Majalla"/>
          <w:b/>
          <w:bCs/>
          <w:sz w:val="32"/>
          <w:szCs w:val="32"/>
          <w:lang w:bidi="ar-EG"/>
        </w:rPr>
        <w:t>.</w:t>
      </w:r>
    </w:p>
    <w:p w14:paraId="034821FC" w14:textId="4302CB55" w:rsidR="00204A4E" w:rsidRPr="00EC1F07" w:rsidRDefault="00204A4E" w:rsidP="00EC1F07">
      <w:pPr>
        <w:bidi/>
        <w:jc w:val="both"/>
        <w:rPr>
          <w:rFonts w:ascii="Sakkal Majalla" w:hAnsi="Sakkal Majalla" w:cs="Sakkal Majalla"/>
          <w:b/>
          <w:bCs/>
          <w:sz w:val="32"/>
          <w:szCs w:val="32"/>
          <w:lang w:bidi="ar-EG"/>
        </w:rPr>
      </w:pPr>
      <w:r w:rsidRPr="00EC1F07">
        <w:rPr>
          <w:rFonts w:ascii="Sakkal Majalla" w:hAnsi="Sakkal Majalla" w:cs="Sakkal Majalla"/>
          <w:b/>
          <w:bCs/>
          <w:sz w:val="32"/>
          <w:szCs w:val="32"/>
          <w:rtl/>
          <w:lang w:bidi="ar-EG"/>
        </w:rPr>
        <w:t xml:space="preserve">ومن منظور </w:t>
      </w:r>
      <w:r w:rsidR="00EC1F07">
        <w:rPr>
          <w:rFonts w:ascii="Sakkal Majalla" w:hAnsi="Sakkal Majalla" w:cs="Sakkal Majalla" w:hint="cs"/>
          <w:b/>
          <w:bCs/>
          <w:sz w:val="32"/>
          <w:szCs w:val="32"/>
          <w:rtl/>
          <w:lang w:bidi="ar-EG"/>
        </w:rPr>
        <w:t xml:space="preserve">اخر  </w:t>
      </w:r>
      <w:r w:rsidRPr="00EC1F07">
        <w:rPr>
          <w:rFonts w:ascii="Sakkal Majalla" w:hAnsi="Sakkal Majalla" w:cs="Sakkal Majalla"/>
          <w:b/>
          <w:bCs/>
          <w:sz w:val="32"/>
          <w:szCs w:val="32"/>
          <w:rtl/>
          <w:lang w:bidi="ar-EG"/>
        </w:rPr>
        <w:t xml:space="preserve"> يمكن فهم العلاقة بين التدريب والعمل اللائق في إطار نظرية رأس المال الثقافي التي قدمها </w:t>
      </w:r>
      <w:r w:rsidRPr="00EC1F07">
        <w:rPr>
          <w:rFonts w:ascii="Sakkal Majalla" w:hAnsi="Sakkal Majalla" w:cs="Sakkal Majalla"/>
          <w:i/>
          <w:iCs/>
          <w:sz w:val="32"/>
          <w:szCs w:val="32"/>
          <w:rtl/>
          <w:lang w:bidi="ar-EG"/>
        </w:rPr>
        <w:t>بيير بورديو</w:t>
      </w:r>
      <w:r w:rsid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حيث يرى أن امتلاك المعرفة والمهارات يمثل شكلًا من أشكال القوة الاجتماعية التي تحدد فرص الفرد في الحراك الاجتماعي والاقتصادي وبالتالي</w:t>
      </w:r>
      <w:r w:rsid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فإن التدريب يعيد توزيع هذا "الرأسمال الثقافي" داخل المجتمع</w:t>
      </w:r>
      <w:r w:rsidR="00EC1F07">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بما يساهم في تقليل الفجوات الاجتماعية وتحقيق قدر أكبر من العدالة</w:t>
      </w:r>
      <w:r w:rsidRPr="00F246C0">
        <w:rPr>
          <w:rFonts w:ascii="Sakkal Majalla" w:hAnsi="Sakkal Majalla" w:cs="Sakkal Majalla"/>
          <w:b/>
          <w:bCs/>
          <w:sz w:val="20"/>
          <w:szCs w:val="20"/>
          <w:lang w:bidi="ar-EG"/>
        </w:rPr>
        <w:t>.</w:t>
      </w:r>
      <w:r w:rsidR="00F246C0" w:rsidRPr="00F246C0">
        <w:rPr>
          <w:rFonts w:ascii="Sakkal Majalla" w:hAnsi="Sakkal Majalla" w:cs="Sakkal Majalla" w:hint="cs"/>
          <w:b/>
          <w:bCs/>
          <w:sz w:val="20"/>
          <w:szCs w:val="20"/>
          <w:rtl/>
          <w:lang w:bidi="ar-EG"/>
        </w:rPr>
        <w:t xml:space="preserve">       </w:t>
      </w:r>
      <w:r w:rsid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hint="cs"/>
          <w:b/>
          <w:bCs/>
          <w:sz w:val="20"/>
          <w:szCs w:val="20"/>
          <w:rtl/>
          <w:lang w:bidi="ar-EG"/>
        </w:rPr>
        <w:t xml:space="preserve">  </w:t>
      </w:r>
      <w:r w:rsidR="00F246C0" w:rsidRPr="00F246C0">
        <w:rPr>
          <w:rFonts w:ascii="Sakkal Majalla" w:hAnsi="Sakkal Majalla" w:cs="Sakkal Majalla"/>
          <w:i/>
          <w:iCs/>
          <w:sz w:val="20"/>
          <w:szCs w:val="20"/>
          <w:rtl/>
          <w:lang w:bidi="ar-EG"/>
        </w:rPr>
        <w:t>بيير بورديو</w:t>
      </w:r>
      <w:r w:rsidR="00F246C0">
        <w:rPr>
          <w:rFonts w:ascii="Sakkal Majalla" w:hAnsi="Sakkal Majalla" w:cs="Sakkal Majalla" w:hint="cs"/>
          <w:b/>
          <w:bCs/>
          <w:sz w:val="32"/>
          <w:szCs w:val="32"/>
          <w:rtl/>
          <w:lang w:bidi="ar-EG"/>
        </w:rPr>
        <w:t xml:space="preserve"> </w:t>
      </w:r>
      <w:r w:rsidR="00F246C0" w:rsidRPr="00EC1F07">
        <w:rPr>
          <w:rFonts w:ascii="Sakkal Majalla" w:hAnsi="Sakkal Majalla" w:cs="Sakkal Majalla"/>
          <w:b/>
          <w:bCs/>
          <w:sz w:val="32"/>
          <w:szCs w:val="32"/>
          <w:rtl/>
          <w:lang w:bidi="ar-EG"/>
        </w:rPr>
        <w:t xml:space="preserve"> </w:t>
      </w:r>
    </w:p>
    <w:p w14:paraId="014C833D" w14:textId="6BC8FD36" w:rsidR="00204A4E" w:rsidRPr="00590D59" w:rsidRDefault="00204A4E" w:rsidP="00EC1F07">
      <w:pPr>
        <w:bidi/>
        <w:jc w:val="both"/>
        <w:rPr>
          <w:rFonts w:ascii="Sakkal Majalla" w:hAnsi="Sakkal Majalla" w:cs="Sakkal Majalla"/>
          <w:b/>
          <w:bCs/>
          <w:sz w:val="28"/>
          <w:szCs w:val="28"/>
          <w:lang w:bidi="ar-EG"/>
        </w:rPr>
      </w:pPr>
      <w:r w:rsidRPr="00EC1F07">
        <w:rPr>
          <w:rFonts w:ascii="Sakkal Majalla" w:hAnsi="Sakkal Majalla" w:cs="Sakkal Majalla"/>
          <w:b/>
          <w:bCs/>
          <w:sz w:val="32"/>
          <w:szCs w:val="32"/>
          <w:rtl/>
          <w:lang w:bidi="ar-EG"/>
        </w:rPr>
        <w:t xml:space="preserve">كما يمكن ربط هذه العلاقة بنظرية القدرات التي طورها </w:t>
      </w:r>
      <w:r w:rsidRPr="00A87B16">
        <w:rPr>
          <w:rFonts w:ascii="Sakkal Majalla" w:hAnsi="Sakkal Majalla" w:cs="Sakkal Majalla"/>
          <w:i/>
          <w:iCs/>
          <w:sz w:val="32"/>
          <w:szCs w:val="32"/>
          <w:rtl/>
          <w:lang w:bidi="ar-EG"/>
        </w:rPr>
        <w:t>أمارتيا سن</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والتي تؤكد أن التنمية لا تُقاس فقط بالدخل</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بل بمدى توسيع قدرات الأفراد وحرياتهم في الاختيار</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وفي هذا الإطار</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يصبح التدريب وسيلة لتمكين الشباب من توسيع خياراتهم الاقتصادية والاجتماعية</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وتحقيق استقلالهم الذاتي</w:t>
      </w:r>
      <w:r w:rsidR="00A87B16">
        <w:rPr>
          <w:rFonts w:ascii="Sakkal Majalla" w:hAnsi="Sakkal Majalla" w:cs="Sakkal Majalla" w:hint="cs"/>
          <w:b/>
          <w:bCs/>
          <w:sz w:val="32"/>
          <w:szCs w:val="32"/>
          <w:rtl/>
          <w:lang w:bidi="ar-EG"/>
        </w:rPr>
        <w:t xml:space="preserve"> </w:t>
      </w:r>
      <w:r w:rsidRPr="00EC1F07">
        <w:rPr>
          <w:rFonts w:ascii="Sakkal Majalla" w:hAnsi="Sakkal Majalla" w:cs="Sakkal Majalla"/>
          <w:b/>
          <w:bCs/>
          <w:sz w:val="32"/>
          <w:szCs w:val="32"/>
          <w:rtl/>
          <w:lang w:bidi="ar-EG"/>
        </w:rPr>
        <w:t xml:space="preserve"> والمشاركة الفعالة في المجتمع</w:t>
      </w:r>
      <w:r w:rsidRPr="00590D59">
        <w:rPr>
          <w:rFonts w:ascii="Sakkal Majalla" w:hAnsi="Sakkal Majalla" w:cs="Sakkal Majalla"/>
          <w:b/>
          <w:bCs/>
          <w:sz w:val="28"/>
          <w:szCs w:val="28"/>
          <w:lang w:bidi="ar-EG"/>
        </w:rPr>
        <w:t>.</w:t>
      </w:r>
    </w:p>
    <w:p w14:paraId="6F536199" w14:textId="383CA4C2" w:rsidR="00204A4E" w:rsidRPr="00A87B16" w:rsidRDefault="00204A4E" w:rsidP="00A87B16">
      <w:pPr>
        <w:bidi/>
        <w:jc w:val="both"/>
        <w:rPr>
          <w:rFonts w:ascii="Sakkal Majalla" w:hAnsi="Sakkal Majalla" w:cs="Sakkal Majalla"/>
          <w:b/>
          <w:bCs/>
          <w:sz w:val="32"/>
          <w:szCs w:val="32"/>
          <w:lang w:bidi="ar-EG"/>
        </w:rPr>
      </w:pPr>
      <w:r w:rsidRPr="00A87B16">
        <w:rPr>
          <w:rFonts w:ascii="Sakkal Majalla" w:hAnsi="Sakkal Majalla" w:cs="Sakkal Majalla"/>
          <w:b/>
          <w:bCs/>
          <w:sz w:val="32"/>
          <w:szCs w:val="32"/>
          <w:rtl/>
          <w:lang w:bidi="ar-EG"/>
        </w:rPr>
        <w:t xml:space="preserve">ويشير سن في كتابه </w:t>
      </w:r>
      <w:r w:rsidRPr="00A87B16">
        <w:rPr>
          <w:rFonts w:ascii="Sakkal Majalla" w:hAnsi="Sakkal Majalla" w:cs="Sakkal Majalla"/>
          <w:b/>
          <w:bCs/>
          <w:sz w:val="32"/>
          <w:szCs w:val="32"/>
          <w:lang w:bidi="ar-EG"/>
        </w:rPr>
        <w:t xml:space="preserve">Development as Freedom </w:t>
      </w:r>
      <w:r w:rsidRPr="00A87B16">
        <w:rPr>
          <w:rFonts w:ascii="Sakkal Majalla" w:hAnsi="Sakkal Majalla" w:cs="Sakkal Majalla"/>
          <w:b/>
          <w:bCs/>
          <w:sz w:val="32"/>
          <w:szCs w:val="32"/>
          <w:rtl/>
          <w:lang w:bidi="ar-EG"/>
        </w:rPr>
        <w:t>إلى أن الحرمان من التعليم والتدريب يمثل أحد أشكال الحرمان من الحرية لأن الفرد غير المؤهل يكون مقيدًا بفرص محدودة في سوق العمل، وغير قادر على تحسين وضعه الاجتماعي</w:t>
      </w:r>
      <w:r w:rsidR="00F246C0">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ومن هنا</w:t>
      </w:r>
      <w:r w:rsidR="00F246C0">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فإن التدريب لا يمثل فقط أداة اقتصادية</w:t>
      </w:r>
      <w:r w:rsidR="00F246C0">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بل يمثل أداة لتحرير القدرات الإنسانية</w:t>
      </w:r>
      <w:r w:rsidRPr="00A87B16">
        <w:rPr>
          <w:rFonts w:ascii="Sakkal Majalla" w:hAnsi="Sakkal Majalla" w:cs="Sakkal Majalla"/>
          <w:b/>
          <w:bCs/>
          <w:sz w:val="32"/>
          <w:szCs w:val="32"/>
          <w:lang w:bidi="ar-EG"/>
        </w:rPr>
        <w:t>.</w:t>
      </w:r>
    </w:p>
    <w:p w14:paraId="6CD42262" w14:textId="1363D81B" w:rsidR="00204A4E" w:rsidRPr="00A87B16" w:rsidRDefault="00204A4E" w:rsidP="00A87B16">
      <w:pPr>
        <w:bidi/>
        <w:jc w:val="both"/>
        <w:rPr>
          <w:rFonts w:ascii="Sakkal Majalla" w:hAnsi="Sakkal Majalla" w:cs="Sakkal Majalla"/>
          <w:b/>
          <w:bCs/>
          <w:sz w:val="32"/>
          <w:szCs w:val="32"/>
          <w:lang w:bidi="ar-EG"/>
        </w:rPr>
      </w:pPr>
      <w:r w:rsidRPr="00A87B16">
        <w:rPr>
          <w:rFonts w:ascii="Sakkal Majalla" w:hAnsi="Sakkal Majalla" w:cs="Sakkal Majalla"/>
          <w:b/>
          <w:bCs/>
          <w:sz w:val="32"/>
          <w:szCs w:val="32"/>
          <w:rtl/>
          <w:lang w:bidi="ar-EG"/>
        </w:rPr>
        <w:lastRenderedPageBreak/>
        <w:t>وعلى الرغم من المركزية التي يحتلها التدريب في الفكر التنموي</w:t>
      </w:r>
      <w:r w:rsidR="00F246C0">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إلا أن الأدبيات النقدية تشير إلى أن فعاليته تعتمد على السياق البنيوي للاقتصاد</w:t>
      </w:r>
      <w:r w:rsidR="00F246C0">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فوجود قوى عاملة مدربة لا يؤدي تلقائيًا إلى تحقيق التشغيل إذا لم تتوفر فرص عمل كافية أو سياسات اقتصادية داعمة للنمو</w:t>
      </w:r>
      <w:r w:rsidR="00AF5D31">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ولذلك</w:t>
      </w:r>
      <w:r w:rsidR="00AF5D31">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 xml:space="preserve"> فإن التدريب يجب أن يُفهم باعتباره جزءًا من منظومة متكاملة تشمل السياسات الاقتصادية وسياسات التشغيل والحماية الاجتماعية والابتكار</w:t>
      </w:r>
      <w:r w:rsidRPr="00A87B16">
        <w:rPr>
          <w:rFonts w:ascii="Sakkal Majalla" w:hAnsi="Sakkal Majalla" w:cs="Sakkal Majalla"/>
          <w:b/>
          <w:bCs/>
          <w:sz w:val="32"/>
          <w:szCs w:val="32"/>
          <w:lang w:bidi="ar-EG"/>
        </w:rPr>
        <w:t>.</w:t>
      </w:r>
    </w:p>
    <w:p w14:paraId="213807B5" w14:textId="53D90FB6" w:rsidR="00204A4E" w:rsidRPr="00A87B16" w:rsidRDefault="00204A4E" w:rsidP="00A87B16">
      <w:pPr>
        <w:bidi/>
        <w:jc w:val="both"/>
        <w:rPr>
          <w:rFonts w:ascii="Sakkal Majalla" w:hAnsi="Sakkal Majalla" w:cs="Sakkal Majalla"/>
          <w:b/>
          <w:bCs/>
          <w:sz w:val="32"/>
          <w:szCs w:val="32"/>
          <w:lang w:bidi="ar-EG"/>
        </w:rPr>
      </w:pPr>
      <w:r w:rsidRPr="00A87B16">
        <w:rPr>
          <w:rFonts w:ascii="Sakkal Majalla" w:hAnsi="Sakkal Majalla" w:cs="Sakkal Majalla"/>
          <w:b/>
          <w:bCs/>
          <w:sz w:val="32"/>
          <w:szCs w:val="32"/>
          <w:rtl/>
          <w:lang w:bidi="ar-EG"/>
        </w:rPr>
        <w:t>وفي ضوء ذلك يمكن القول إن تدريب وتأهيل الشباب يمثلان أحد أهم المفاتيح النظرية والتطبيقية لتحقيق الهدف الثامن من أهداف التنمية المستدامة</w:t>
      </w:r>
      <w:r w:rsidR="00AF5D31">
        <w:rPr>
          <w:rFonts w:ascii="Sakkal Majalla" w:hAnsi="Sakkal Majalla" w:cs="Sakkal Majalla" w:hint="cs"/>
          <w:b/>
          <w:bCs/>
          <w:sz w:val="32"/>
          <w:szCs w:val="32"/>
          <w:rtl/>
          <w:lang w:bidi="ar-EG"/>
        </w:rPr>
        <w:t xml:space="preserve"> </w:t>
      </w:r>
      <w:r w:rsidRPr="00A87B16">
        <w:rPr>
          <w:rFonts w:ascii="Sakkal Majalla" w:hAnsi="Sakkal Majalla" w:cs="Sakkal Majalla"/>
          <w:b/>
          <w:bCs/>
          <w:sz w:val="32"/>
          <w:szCs w:val="32"/>
          <w:rtl/>
          <w:lang w:bidi="ar-EG"/>
        </w:rPr>
        <w:t>لأنه يربط بين بناء القدرات البشرية وتحقيق النمو الاقتصادي المستدام وبين تحسين جودة العمل وتعزيز العدالة الاجتماعية وبين تمكين الشباب وضمان اندماجهم الفاعل في الاقتصاد والمجتمع</w:t>
      </w:r>
      <w:r w:rsidRPr="00A87B16">
        <w:rPr>
          <w:rFonts w:ascii="Sakkal Majalla" w:hAnsi="Sakkal Majalla" w:cs="Sakkal Majalla"/>
          <w:b/>
          <w:bCs/>
          <w:sz w:val="32"/>
          <w:szCs w:val="32"/>
          <w:lang w:bidi="ar-EG"/>
        </w:rPr>
        <w:t>.</w:t>
      </w:r>
    </w:p>
    <w:p w14:paraId="4ED88E29" w14:textId="77777777" w:rsidR="00204A4E" w:rsidRPr="00204A4E" w:rsidRDefault="00204A4E" w:rsidP="00204A4E">
      <w:pPr>
        <w:bidi/>
        <w:rPr>
          <w:rFonts w:asciiTheme="majorBidi" w:hAnsiTheme="majorBidi" w:cstheme="majorBidi"/>
          <w:b/>
          <w:bCs/>
          <w:sz w:val="32"/>
          <w:szCs w:val="32"/>
        </w:rPr>
      </w:pPr>
    </w:p>
    <w:p w14:paraId="29687D02" w14:textId="77777777" w:rsidR="00B77007" w:rsidRPr="00B77007" w:rsidRDefault="00B77007" w:rsidP="00B77007">
      <w:pPr>
        <w:bidi/>
        <w:rPr>
          <w:rFonts w:asciiTheme="majorBidi" w:hAnsiTheme="majorBidi" w:cstheme="majorBidi"/>
          <w:b/>
          <w:bCs/>
          <w:sz w:val="32"/>
          <w:szCs w:val="32"/>
        </w:rPr>
      </w:pPr>
    </w:p>
    <w:p w14:paraId="635FDDBE" w14:textId="77777777" w:rsidR="007836C9" w:rsidRDefault="007836C9" w:rsidP="007836C9">
      <w:pPr>
        <w:bidi/>
        <w:rPr>
          <w:rFonts w:asciiTheme="majorBidi" w:hAnsiTheme="majorBidi" w:cstheme="majorBidi"/>
          <w:b/>
          <w:bCs/>
          <w:sz w:val="32"/>
          <w:szCs w:val="32"/>
          <w:rtl/>
          <w:lang w:bidi="ar-EG"/>
        </w:rPr>
      </w:pPr>
    </w:p>
    <w:p w14:paraId="105BDC55" w14:textId="77777777" w:rsidR="007836C9" w:rsidRPr="00D27424" w:rsidRDefault="007836C9" w:rsidP="007836C9">
      <w:pPr>
        <w:bidi/>
        <w:rPr>
          <w:rFonts w:asciiTheme="majorBidi" w:hAnsiTheme="majorBidi" w:cstheme="majorBidi"/>
          <w:b/>
          <w:bCs/>
          <w:sz w:val="32"/>
          <w:szCs w:val="32"/>
          <w:lang w:bidi="ar-EG"/>
        </w:rPr>
      </w:pPr>
    </w:p>
    <w:p w14:paraId="3F0CC7F4" w14:textId="649B3D01" w:rsidR="009B6A38" w:rsidRDefault="009B6A38" w:rsidP="009B6A38">
      <w:pPr>
        <w:bidi/>
        <w:rPr>
          <w:rFonts w:asciiTheme="majorBidi" w:hAnsiTheme="majorBidi" w:cstheme="majorBidi"/>
          <w:b/>
          <w:bCs/>
          <w:sz w:val="32"/>
          <w:szCs w:val="32"/>
          <w:rtl/>
          <w:lang w:bidi="ar-EG"/>
        </w:rPr>
      </w:pPr>
    </w:p>
    <w:p w14:paraId="3D80F33B" w14:textId="77777777" w:rsidR="00B60725" w:rsidRDefault="00B60725" w:rsidP="00B60725">
      <w:pPr>
        <w:bidi/>
        <w:rPr>
          <w:rFonts w:asciiTheme="majorBidi" w:hAnsiTheme="majorBidi" w:cstheme="majorBidi"/>
          <w:b/>
          <w:bCs/>
          <w:sz w:val="32"/>
          <w:szCs w:val="32"/>
          <w:rtl/>
          <w:lang w:bidi="ar-EG"/>
        </w:rPr>
      </w:pPr>
    </w:p>
    <w:p w14:paraId="75997EF3" w14:textId="77777777" w:rsidR="00B60725" w:rsidRDefault="00B60725" w:rsidP="00B60725">
      <w:pPr>
        <w:bidi/>
        <w:rPr>
          <w:rFonts w:asciiTheme="majorBidi" w:hAnsiTheme="majorBidi" w:cstheme="majorBidi"/>
          <w:b/>
          <w:bCs/>
          <w:sz w:val="32"/>
          <w:szCs w:val="32"/>
          <w:rtl/>
          <w:lang w:bidi="ar-EG"/>
        </w:rPr>
      </w:pPr>
    </w:p>
    <w:p w14:paraId="7C9D81BD" w14:textId="77777777" w:rsidR="00B60725" w:rsidRDefault="00B60725" w:rsidP="00B60725">
      <w:pPr>
        <w:bidi/>
        <w:rPr>
          <w:rFonts w:asciiTheme="majorBidi" w:hAnsiTheme="majorBidi" w:cstheme="majorBidi"/>
          <w:b/>
          <w:bCs/>
          <w:sz w:val="32"/>
          <w:szCs w:val="32"/>
          <w:rtl/>
          <w:lang w:bidi="ar-EG"/>
        </w:rPr>
      </w:pPr>
    </w:p>
    <w:p w14:paraId="48DD40A3" w14:textId="77777777" w:rsidR="009B6A38" w:rsidRDefault="009B6A38" w:rsidP="009B6A38">
      <w:pPr>
        <w:bidi/>
        <w:rPr>
          <w:rFonts w:asciiTheme="majorBidi" w:hAnsiTheme="majorBidi" w:cstheme="majorBidi"/>
          <w:b/>
          <w:bCs/>
          <w:sz w:val="32"/>
          <w:szCs w:val="32"/>
          <w:rtl/>
          <w:lang w:bidi="ar-EG"/>
        </w:rPr>
      </w:pPr>
    </w:p>
    <w:p w14:paraId="3F28268D" w14:textId="5E468C05" w:rsidR="00922F4D" w:rsidRDefault="00922F4D" w:rsidP="005F62F8">
      <w:pPr>
        <w:bidi/>
        <w:rPr>
          <w:rFonts w:asciiTheme="majorBidi" w:hAnsiTheme="majorBidi" w:cstheme="majorBidi"/>
          <w:b/>
          <w:bCs/>
          <w:sz w:val="32"/>
          <w:szCs w:val="32"/>
          <w:rtl/>
        </w:rPr>
      </w:pPr>
      <w:r>
        <w:rPr>
          <w:rFonts w:asciiTheme="majorBidi" w:hAnsiTheme="majorBidi" w:cstheme="majorBidi" w:hint="cs"/>
          <w:b/>
          <w:bCs/>
          <w:sz w:val="32"/>
          <w:szCs w:val="32"/>
          <w:rtl/>
          <w:lang w:bidi="ar-EG"/>
        </w:rPr>
        <w:t>الفصل الثالث :</w:t>
      </w:r>
      <w:r w:rsidR="005F62F8">
        <w:rPr>
          <w:rFonts w:asciiTheme="majorBidi" w:hAnsiTheme="majorBidi" w:cstheme="majorBidi" w:hint="cs"/>
          <w:b/>
          <w:bCs/>
          <w:sz w:val="32"/>
          <w:szCs w:val="32"/>
          <w:rtl/>
          <w:lang w:bidi="ar-EG"/>
        </w:rPr>
        <w:t xml:space="preserve"> </w:t>
      </w:r>
      <w:r w:rsidR="005F62F8" w:rsidRPr="005F62F8">
        <w:rPr>
          <w:rFonts w:asciiTheme="majorBidi" w:hAnsiTheme="majorBidi" w:cstheme="majorBidi"/>
          <w:b/>
          <w:bCs/>
          <w:sz w:val="32"/>
          <w:szCs w:val="32"/>
          <w:rtl/>
        </w:rPr>
        <w:t>قراءة تحليلية لواقع منظومة التدريب والتأهيل في جمهورية مصر العربية في ضوء متطلبات التنمية المستدامة (الهدف الثامن)</w:t>
      </w:r>
    </w:p>
    <w:p w14:paraId="7783AF6C" w14:textId="24DE8150" w:rsidR="00BF75B1" w:rsidRDefault="005F62F8" w:rsidP="00BF75B1">
      <w:pPr>
        <w:bidi/>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1-3</w:t>
      </w:r>
      <w:r>
        <w:rPr>
          <w:rFonts w:asciiTheme="majorBidi" w:hAnsiTheme="majorBidi" w:cstheme="majorBidi" w:hint="cs"/>
          <w:b/>
          <w:bCs/>
          <w:sz w:val="32"/>
          <w:szCs w:val="32"/>
          <w:rtl/>
        </w:rPr>
        <w:t xml:space="preserve"> </w:t>
      </w:r>
      <w:r w:rsidRPr="005F62F8">
        <w:rPr>
          <w:rFonts w:asciiTheme="majorBidi" w:hAnsiTheme="majorBidi" w:cstheme="majorBidi"/>
          <w:b/>
          <w:bCs/>
          <w:sz w:val="32"/>
          <w:szCs w:val="32"/>
          <w:rtl/>
        </w:rPr>
        <w:t>المقدمة</w:t>
      </w:r>
    </w:p>
    <w:p w14:paraId="436606CA" w14:textId="729DE1DE" w:rsidR="005F62F8" w:rsidRPr="005F62F8" w:rsidRDefault="005F62F8" w:rsidP="00A55D8C">
      <w:pPr>
        <w:bidi/>
        <w:jc w:val="both"/>
        <w:rPr>
          <w:rFonts w:ascii="Sakkal Majalla" w:hAnsi="Sakkal Majalla" w:cs="Sakkal Majalla"/>
          <w:b/>
          <w:bCs/>
          <w:sz w:val="32"/>
          <w:szCs w:val="32"/>
        </w:rPr>
      </w:pPr>
      <w:r w:rsidRPr="005F62F8">
        <w:rPr>
          <w:rFonts w:ascii="Sakkal Majalla" w:hAnsi="Sakkal Majalla" w:cs="Sakkal Majalla"/>
          <w:b/>
          <w:bCs/>
          <w:sz w:val="32"/>
          <w:szCs w:val="32"/>
          <w:rtl/>
          <w:lang w:bidi="ar-EG"/>
        </w:rPr>
        <w:t xml:space="preserve">يُعد التدريب والتأهيل أحد أهم المرتكزات البنيوية في بناء نظم التنمية الحديثة حيث لم يعد يُنظر إليه بوصفه نشاطًا تقنيًا محدود الأثر داخل المؤسسات أو البرامج الحكومية بل أصبح يمثل آلية استراتيجية </w:t>
      </w:r>
      <w:r w:rsidRPr="005F62F8">
        <w:rPr>
          <w:rFonts w:ascii="Sakkal Majalla" w:hAnsi="Sakkal Majalla" w:cs="Sakkal Majalla"/>
          <w:b/>
          <w:bCs/>
          <w:sz w:val="32"/>
          <w:szCs w:val="32"/>
          <w:rtl/>
          <w:lang w:bidi="ar-EG"/>
        </w:rPr>
        <w:lastRenderedPageBreak/>
        <w:t>لإعادة إنتاج رأس المال البشري ورفع كفاءة القوى العاملة وتعزيز القدرة التنافسية للاقتصاد الوطني في ظل التحولات المتسارعة التي يشهدها الاقتصاد العالمي فقد أدى الانتقال من الاقتصاد الصناعي إلى اقتصاد المعرفة وما صاحبه من ثورة رقمية وتكنولوجية إلى إعادة تعريف طبيعة العمل ذاته بحيث لم تعد المهارات التقليدية كافية لضمان الاندماج في سوق العمل بل أصبحت المهارات المعرفية والرقمية والسلوكية والتكيفية هي المحدد الأساسي لقابلية التشغيل</w:t>
      </w:r>
      <w:r w:rsidRPr="005F62F8">
        <w:rPr>
          <w:rFonts w:ascii="Sakkal Majalla" w:hAnsi="Sakkal Majalla" w:cs="Sakkal Majalla"/>
          <w:b/>
          <w:bCs/>
          <w:sz w:val="32"/>
          <w:szCs w:val="32"/>
        </w:rPr>
        <w:t>.</w:t>
      </w:r>
    </w:p>
    <w:p w14:paraId="3C1F42BC" w14:textId="6D4D846F" w:rsidR="005F62F8" w:rsidRPr="005F62F8" w:rsidRDefault="005F62F8" w:rsidP="00A55D8C">
      <w:pPr>
        <w:bidi/>
        <w:jc w:val="both"/>
        <w:rPr>
          <w:rFonts w:ascii="Sakkal Majalla" w:hAnsi="Sakkal Majalla" w:cs="Sakkal Majalla"/>
          <w:b/>
          <w:bCs/>
          <w:sz w:val="32"/>
          <w:szCs w:val="32"/>
          <w:lang w:bidi="ar-EG"/>
        </w:rPr>
      </w:pPr>
      <w:r w:rsidRPr="005F62F8">
        <w:rPr>
          <w:rFonts w:ascii="Sakkal Majalla" w:hAnsi="Sakkal Majalla" w:cs="Sakkal Majalla"/>
          <w:b/>
          <w:bCs/>
          <w:sz w:val="32"/>
          <w:szCs w:val="32"/>
          <w:rtl/>
          <w:lang w:bidi="ar-EG"/>
        </w:rPr>
        <w:t>وفي هذا الإطار تبرز أهمية تحليل واقع منظومة التدريب والتأهيل في جمهورية مصر العربية باعتبارها حالة تنموية مركبة تعكس التفاعل بين السياسات العامة للدولة من جهة والتحولات الاقتصادية والاجتماعية العالمية من جهة أخرى فمصر باعتبارها دولة ذات كتلة سكانية شبابية كبيرة تواجه تحديًا مزدوجًا يتمثل في ارتفاع الطلب على فرص العمل من ناحية والحاجة إلى رفع جودة رأس المال البشري من ناحية أخرى وهو ما يجعل من التدريب والتأهيل عنصرًا حاسمًا في معادلة التنمية المستدامة</w:t>
      </w:r>
      <w:r w:rsidRPr="005F62F8">
        <w:rPr>
          <w:rFonts w:ascii="Sakkal Majalla" w:hAnsi="Sakkal Majalla" w:cs="Sakkal Majalla"/>
          <w:b/>
          <w:bCs/>
          <w:sz w:val="32"/>
          <w:szCs w:val="32"/>
          <w:lang w:bidi="ar-EG"/>
        </w:rPr>
        <w:t>.</w:t>
      </w:r>
    </w:p>
    <w:p w14:paraId="164FE77D" w14:textId="5849EBEF" w:rsidR="005F62F8" w:rsidRPr="005F62F8" w:rsidRDefault="005F62F8" w:rsidP="00152A4B">
      <w:pPr>
        <w:bidi/>
        <w:jc w:val="both"/>
        <w:rPr>
          <w:rFonts w:ascii="Sakkal Majalla" w:hAnsi="Sakkal Majalla" w:cs="Sakkal Majalla"/>
          <w:b/>
          <w:bCs/>
          <w:sz w:val="32"/>
          <w:szCs w:val="32"/>
        </w:rPr>
      </w:pPr>
      <w:r w:rsidRPr="005F62F8">
        <w:rPr>
          <w:rFonts w:ascii="Sakkal Majalla" w:hAnsi="Sakkal Majalla" w:cs="Sakkal Majalla"/>
          <w:b/>
          <w:bCs/>
          <w:sz w:val="32"/>
          <w:szCs w:val="32"/>
          <w:rtl/>
          <w:lang w:bidi="ar-EG"/>
        </w:rPr>
        <w:t>وتكتسب هذه الإشكالية أهمية متزايدة في ضوء تبني المجتمع الدولي لأجندة التنمية المستدامة 2030 التي أطلقتها الأمم المتحدة والتي تضع الهدف الثامن في صدارة الأهداف المتعلقة بالنمو الاقتصادي الشامل والعمل اللائق</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حيث ينص هذا الهدف على تعزيز النمو الاقتصادي المطرد والشامل والمستدام وتوفير</w:t>
      </w:r>
      <w:r w:rsidRPr="005F62F8">
        <w:rPr>
          <w:rFonts w:ascii="Sakkal Majalla" w:hAnsi="Sakkal Majalla" w:cs="Sakkal Majalla"/>
          <w:b/>
          <w:bCs/>
          <w:sz w:val="32"/>
          <w:szCs w:val="32"/>
          <w:rtl/>
        </w:rPr>
        <w:t xml:space="preserve"> </w:t>
      </w:r>
      <w:r w:rsidRPr="005F62F8">
        <w:rPr>
          <w:rFonts w:ascii="Sakkal Majalla" w:hAnsi="Sakkal Majalla" w:cs="Sakkal Majalla"/>
          <w:b/>
          <w:bCs/>
          <w:sz w:val="32"/>
          <w:szCs w:val="32"/>
          <w:rtl/>
          <w:lang w:bidi="ar-EG"/>
        </w:rPr>
        <w:t>العمالة الكاملة والمنتجة والعمل اللائق للجميع</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ويعكس هذا الهدف تحولًا جوهريًا في فلسفة التنمية إذ لم تعد التنمية تُقاس فقط بمعدلات النمو الاقتصادي بل أصبحت تُقاس أيضًا بمدى قدرة الاقتصاد على خلق فرص عمل لائقة وتحقيق العدالة في توزيع الفرص وتمكين الفئات الأكثر هشاشة وعلى رأسها الشباب</w:t>
      </w:r>
      <w:r w:rsidRPr="005F62F8">
        <w:rPr>
          <w:rFonts w:ascii="Sakkal Majalla" w:hAnsi="Sakkal Majalla" w:cs="Sakkal Majalla"/>
          <w:b/>
          <w:bCs/>
          <w:sz w:val="32"/>
          <w:szCs w:val="32"/>
        </w:rPr>
        <w:t>.</w:t>
      </w:r>
    </w:p>
    <w:p w14:paraId="12705AF0" w14:textId="6D565419" w:rsidR="005F62F8" w:rsidRPr="005F62F8" w:rsidRDefault="005F62F8" w:rsidP="00152A4B">
      <w:pPr>
        <w:bidi/>
        <w:jc w:val="both"/>
        <w:rPr>
          <w:rFonts w:ascii="Sakkal Majalla" w:hAnsi="Sakkal Majalla" w:cs="Sakkal Majalla"/>
          <w:b/>
          <w:bCs/>
          <w:sz w:val="32"/>
          <w:szCs w:val="32"/>
          <w:lang w:bidi="ar-EG"/>
        </w:rPr>
      </w:pPr>
      <w:r w:rsidRPr="005F62F8">
        <w:rPr>
          <w:rFonts w:ascii="Sakkal Majalla" w:hAnsi="Sakkal Majalla" w:cs="Sakkal Majalla"/>
          <w:b/>
          <w:bCs/>
          <w:sz w:val="32"/>
          <w:szCs w:val="32"/>
          <w:rtl/>
          <w:lang w:bidi="ar-EG"/>
        </w:rPr>
        <w:t>ومن هنا فإن العلاقة بين التدريب والتأهيل من جهة وتحقيق الهدف الثامن من أهداف التنمية المستدامة من جهة أخرى تمثل علاقة بنيوية وليست عرضية حيث يُعد التدريب أحد الأدوات الأساسية التي تمكن الشباب من الاندماج في سوق العمل وتحسين قابليتهم للتشغيل وتقليل الفجوة بين مخرجات التعليم واحتياجات الاقتصاد الفعلي</w:t>
      </w:r>
      <w:r w:rsidR="00AF5D31">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وقد أكدت الأدبيات الدولية بما في ذلك تقارير منظمة العمل الدولية والبنك الدولي أن أحد أبرز التحديات التي تواجه أسواق العمل في الدول النامية يتمثل في عدم التوافق بين المهارات المتاحة لدى الشباب والمهارات المطلوبة فعليًا في القطاعات الإنتاجية وهو ما يفرض ضرورة إعادة هيكلة منظومات التدريب لتصبح أكثر ارتباطًا بالاقتصاد الحقيقي</w:t>
      </w:r>
      <w:r w:rsidRPr="005F62F8">
        <w:rPr>
          <w:rFonts w:ascii="Sakkal Majalla" w:hAnsi="Sakkal Majalla" w:cs="Sakkal Majalla"/>
          <w:b/>
          <w:bCs/>
          <w:sz w:val="32"/>
          <w:szCs w:val="32"/>
          <w:lang w:bidi="ar-EG"/>
        </w:rPr>
        <w:t>.</w:t>
      </w:r>
    </w:p>
    <w:p w14:paraId="7B5D6953" w14:textId="23E53C05" w:rsidR="005F62F8" w:rsidRPr="005F62F8" w:rsidRDefault="005F62F8" w:rsidP="00152A4B">
      <w:pPr>
        <w:bidi/>
        <w:jc w:val="both"/>
        <w:rPr>
          <w:rFonts w:ascii="Sakkal Majalla" w:hAnsi="Sakkal Majalla" w:cs="Sakkal Majalla"/>
          <w:b/>
          <w:bCs/>
          <w:sz w:val="32"/>
          <w:szCs w:val="32"/>
          <w:lang w:bidi="ar-EG"/>
        </w:rPr>
      </w:pPr>
      <w:r w:rsidRPr="005F62F8">
        <w:rPr>
          <w:rFonts w:ascii="Sakkal Majalla" w:hAnsi="Sakkal Majalla" w:cs="Sakkal Majalla"/>
          <w:b/>
          <w:bCs/>
          <w:sz w:val="32"/>
          <w:szCs w:val="32"/>
          <w:rtl/>
          <w:lang w:bidi="ar-EG"/>
        </w:rPr>
        <w:lastRenderedPageBreak/>
        <w:t>وفي السياق المصري</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شهدت منظومة التدريب والتأهيل تطورًا ملحوظًا من حيث تعدد المؤسسات وتنوع البرامج إلا أن هذا التطور لا يزال يواجه تحديات هيكلية تتعلق بدرجة التكامل بين مكونات النظام التدريبي</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ومدى ارتباطه الفعلي بسوق العمل</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وقدرته على الاستجابة للتحولات التكنولوجية والاقتصادية المتسارعة كما يظل التحدي الأهم مرتبطًا بمدى تحويل التدريب من نشاط إداري تقليدي إلى أداة استراتيجية لإنتاج المهارات المستقبلية</w:t>
      </w:r>
      <w:r w:rsidR="00152A4B">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وليس فقط معالجة فجوات آنية في سوق العمل</w:t>
      </w:r>
      <w:r w:rsidRPr="005F62F8">
        <w:rPr>
          <w:rFonts w:ascii="Sakkal Majalla" w:hAnsi="Sakkal Majalla" w:cs="Sakkal Majalla"/>
          <w:b/>
          <w:bCs/>
          <w:sz w:val="32"/>
          <w:szCs w:val="32"/>
          <w:lang w:bidi="ar-EG"/>
        </w:rPr>
        <w:t>.</w:t>
      </w:r>
    </w:p>
    <w:p w14:paraId="499E8193" w14:textId="22F0754F" w:rsidR="005F62F8" w:rsidRPr="005F62F8" w:rsidRDefault="005F62F8" w:rsidP="00152A4B">
      <w:pPr>
        <w:bidi/>
        <w:jc w:val="both"/>
        <w:rPr>
          <w:rFonts w:ascii="Sakkal Majalla" w:hAnsi="Sakkal Majalla" w:cs="Sakkal Majalla"/>
          <w:b/>
          <w:bCs/>
          <w:sz w:val="32"/>
          <w:szCs w:val="32"/>
          <w:lang w:bidi="ar-EG"/>
        </w:rPr>
      </w:pPr>
      <w:r w:rsidRPr="005F62F8">
        <w:rPr>
          <w:rFonts w:ascii="Sakkal Majalla" w:hAnsi="Sakkal Majalla" w:cs="Sakkal Majalla"/>
          <w:b/>
          <w:bCs/>
          <w:sz w:val="32"/>
          <w:szCs w:val="32"/>
          <w:rtl/>
          <w:lang w:bidi="ar-EG"/>
        </w:rPr>
        <w:t>وتتجلى أهمية هذا التحليل أيضًا في الدور المتنامي الذي تلعبه بعض المؤسسات الوطنية المتخصصة في التدريب مثل الأكاديمية الوطنية لتدريب</w:t>
      </w:r>
      <w:r w:rsidR="00AF5D31">
        <w:rPr>
          <w:rFonts w:ascii="Sakkal Majalla" w:hAnsi="Sakkal Majalla" w:cs="Sakkal Majalla" w:hint="cs"/>
          <w:b/>
          <w:bCs/>
          <w:sz w:val="32"/>
          <w:szCs w:val="32"/>
          <w:rtl/>
          <w:lang w:bidi="ar-EG"/>
        </w:rPr>
        <w:t xml:space="preserve"> وتأهيل الشباب  </w:t>
      </w:r>
      <w:r w:rsidR="00AF5D31">
        <w:rPr>
          <w:rFonts w:ascii="Sakkal Majalla" w:hAnsi="Sakkal Majalla" w:cs="Sakkal Majalla"/>
          <w:b/>
          <w:bCs/>
          <w:sz w:val="32"/>
          <w:szCs w:val="32"/>
          <w:lang w:bidi="ar-EG"/>
        </w:rPr>
        <w:t>NTA</w:t>
      </w:r>
      <w:r w:rsidRPr="005F62F8">
        <w:rPr>
          <w:rFonts w:ascii="Sakkal Majalla" w:hAnsi="Sakkal Majalla" w:cs="Sakkal Majalla"/>
          <w:b/>
          <w:bCs/>
          <w:sz w:val="32"/>
          <w:szCs w:val="32"/>
          <w:rtl/>
          <w:lang w:bidi="ar-EG"/>
        </w:rPr>
        <w:t xml:space="preserve"> التي تمثل أحد النماذج الحديثة في بناء القدرات القيادية والإدارية للشباب</w:t>
      </w:r>
      <w:r w:rsidR="00AF5D31">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من خلال برامج تدريبية متقدمة تستهدف إعداد كوادر قادرة على إدارة عمليات التنمية والتغيير المؤسسي</w:t>
      </w:r>
      <w:r w:rsidR="00AF5D31">
        <w:rPr>
          <w:rFonts w:ascii="Sakkal Majalla" w:hAnsi="Sakkal Majalla" w:cs="Sakkal Majalla"/>
          <w:b/>
          <w:bCs/>
          <w:sz w:val="32"/>
          <w:szCs w:val="32"/>
          <w:lang w:bidi="ar-EG"/>
        </w:rPr>
        <w:t xml:space="preserve"> </w:t>
      </w:r>
      <w:r w:rsidRPr="005F62F8">
        <w:rPr>
          <w:rFonts w:ascii="Sakkal Majalla" w:hAnsi="Sakkal Majalla" w:cs="Sakkal Majalla"/>
          <w:b/>
          <w:bCs/>
          <w:sz w:val="32"/>
          <w:szCs w:val="32"/>
          <w:rtl/>
          <w:lang w:bidi="ar-EG"/>
        </w:rPr>
        <w:t xml:space="preserve"> كما تبرز الأكاديمية العسكرية المصرية كنموذج مختلف في التأهيل يعتمد على الدمج بين البعد المهني والسلوكي والقيمي</w:t>
      </w:r>
      <w:r w:rsidR="00873C34">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بما يسهم في إعداد كوادر تتمتع بالانضباط والكفاءة والقدرة على العمل داخل مؤسسات الدولة</w:t>
      </w:r>
      <w:r w:rsidRPr="005F62F8">
        <w:rPr>
          <w:rFonts w:ascii="Sakkal Majalla" w:hAnsi="Sakkal Majalla" w:cs="Sakkal Majalla"/>
          <w:b/>
          <w:bCs/>
          <w:sz w:val="32"/>
          <w:szCs w:val="32"/>
          <w:lang w:bidi="ar-EG"/>
        </w:rPr>
        <w:t>.</w:t>
      </w:r>
    </w:p>
    <w:p w14:paraId="60DDB7F2" w14:textId="41872A18" w:rsidR="005F62F8" w:rsidRDefault="005F62F8" w:rsidP="00A55D8C">
      <w:pPr>
        <w:bidi/>
        <w:jc w:val="both"/>
        <w:rPr>
          <w:rFonts w:ascii="Sakkal Majalla" w:hAnsi="Sakkal Majalla" w:cs="Sakkal Majalla"/>
          <w:b/>
          <w:bCs/>
          <w:sz w:val="32"/>
          <w:szCs w:val="32"/>
          <w:rtl/>
          <w:lang w:bidi="ar-EG"/>
        </w:rPr>
      </w:pPr>
      <w:r w:rsidRPr="005F62F8">
        <w:rPr>
          <w:rFonts w:ascii="Sakkal Majalla" w:hAnsi="Sakkal Majalla" w:cs="Sakkal Majalla"/>
          <w:b/>
          <w:bCs/>
          <w:sz w:val="32"/>
          <w:szCs w:val="32"/>
          <w:rtl/>
          <w:lang w:bidi="ar-EG"/>
        </w:rPr>
        <w:t>وعليه</w:t>
      </w:r>
      <w:r w:rsidR="00873C34">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فإن هذا الفصل يهدف إلى تقديم قراءة تحليلية معمقة لواقع منظومة التدريب والتأهيل في مصر، من خلال استعراض بنيتها المؤسسية</w:t>
      </w:r>
      <w:r w:rsidR="00873C34">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وتحليل التحديات التي تواجهها</w:t>
      </w:r>
      <w:r w:rsidR="00873C34">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 xml:space="preserve"> وربطها بالإطار النظري لرأس المال البشري والتنمية المستدامة</w:t>
      </w:r>
      <w:r w:rsidR="00873C34">
        <w:rPr>
          <w:rFonts w:ascii="Sakkal Majalla" w:hAnsi="Sakkal Majalla" w:cs="Sakkal Majalla" w:hint="cs"/>
          <w:b/>
          <w:bCs/>
          <w:sz w:val="32"/>
          <w:szCs w:val="32"/>
          <w:rtl/>
          <w:lang w:bidi="ar-EG"/>
        </w:rPr>
        <w:t xml:space="preserve"> </w:t>
      </w:r>
      <w:r w:rsidRPr="005F62F8">
        <w:rPr>
          <w:rFonts w:ascii="Sakkal Majalla" w:hAnsi="Sakkal Majalla" w:cs="Sakkal Majalla"/>
          <w:b/>
          <w:bCs/>
          <w:sz w:val="32"/>
          <w:szCs w:val="32"/>
          <w:rtl/>
          <w:lang w:bidi="ar-EG"/>
        </w:rPr>
        <w:t>بما يسمح بفهم أعمق لدورها في تحقيق الهدف الثامن من أهداف التنمية المستدامة، وخاصة في ما يتعلق بتمكين الشباب وتعزيز فرص العمل اللائق</w:t>
      </w:r>
      <w:r w:rsidR="00B60725">
        <w:rPr>
          <w:rFonts w:ascii="Sakkal Majalla" w:hAnsi="Sakkal Majalla" w:cs="Sakkal Majalla" w:hint="cs"/>
          <w:b/>
          <w:bCs/>
          <w:sz w:val="32"/>
          <w:szCs w:val="32"/>
          <w:rtl/>
          <w:lang w:bidi="ar-EG"/>
        </w:rPr>
        <w:t>.</w:t>
      </w:r>
    </w:p>
    <w:p w14:paraId="730A308D" w14:textId="77777777" w:rsidR="00B60725" w:rsidRDefault="00B60725" w:rsidP="00B60725">
      <w:pPr>
        <w:bidi/>
        <w:jc w:val="both"/>
        <w:rPr>
          <w:rFonts w:ascii="Sakkal Majalla" w:hAnsi="Sakkal Majalla" w:cs="Sakkal Majalla"/>
          <w:b/>
          <w:bCs/>
          <w:sz w:val="32"/>
          <w:szCs w:val="32"/>
          <w:rtl/>
          <w:lang w:bidi="ar-EG"/>
        </w:rPr>
      </w:pPr>
    </w:p>
    <w:p w14:paraId="2E51E5EF" w14:textId="77777777" w:rsidR="00B60725" w:rsidRDefault="00B60725" w:rsidP="00B60725">
      <w:pPr>
        <w:bidi/>
        <w:jc w:val="both"/>
        <w:rPr>
          <w:rFonts w:ascii="Sakkal Majalla" w:hAnsi="Sakkal Majalla" w:cs="Sakkal Majalla"/>
          <w:b/>
          <w:bCs/>
          <w:sz w:val="32"/>
          <w:szCs w:val="32"/>
          <w:rtl/>
          <w:lang w:bidi="ar-EG"/>
        </w:rPr>
      </w:pPr>
    </w:p>
    <w:p w14:paraId="6329090B" w14:textId="77777777" w:rsidR="00B60725" w:rsidRPr="005F62F8" w:rsidRDefault="00B60725" w:rsidP="00B60725">
      <w:pPr>
        <w:bidi/>
        <w:jc w:val="both"/>
        <w:rPr>
          <w:rFonts w:ascii="Sakkal Majalla" w:hAnsi="Sakkal Majalla" w:cs="Sakkal Majalla"/>
          <w:b/>
          <w:bCs/>
          <w:sz w:val="32"/>
          <w:szCs w:val="32"/>
          <w:lang w:bidi="ar-EG"/>
        </w:rPr>
      </w:pPr>
    </w:p>
    <w:p w14:paraId="071390FD" w14:textId="786F1B0E" w:rsidR="005F62F8" w:rsidRDefault="005F62F8" w:rsidP="005F62F8">
      <w:pPr>
        <w:bidi/>
        <w:rPr>
          <w:rFonts w:asciiTheme="majorBidi" w:hAnsiTheme="majorBidi" w:cstheme="majorBidi"/>
          <w:b/>
          <w:bCs/>
          <w:sz w:val="32"/>
          <w:szCs w:val="32"/>
          <w:rtl/>
          <w:lang w:bidi="ar-EG"/>
        </w:rPr>
      </w:pPr>
    </w:p>
    <w:p w14:paraId="596DD182" w14:textId="6373C4A1" w:rsidR="00BD5AD5" w:rsidRDefault="00BD5AD5" w:rsidP="00BD5AD5">
      <w:pPr>
        <w:bidi/>
        <w:rPr>
          <w:rFonts w:asciiTheme="majorBidi" w:hAnsiTheme="majorBidi" w:cstheme="majorBidi"/>
          <w:b/>
          <w:bCs/>
          <w:sz w:val="32"/>
          <w:szCs w:val="32"/>
          <w:rtl/>
        </w:rPr>
      </w:pPr>
      <w:r>
        <w:rPr>
          <w:rFonts w:asciiTheme="majorBidi" w:hAnsiTheme="majorBidi" w:cstheme="majorBidi" w:hint="cs"/>
          <w:b/>
          <w:bCs/>
          <w:sz w:val="32"/>
          <w:szCs w:val="32"/>
          <w:rtl/>
        </w:rPr>
        <w:t xml:space="preserve">2-3 </w:t>
      </w:r>
      <w:r w:rsidRPr="00BD5AD5">
        <w:rPr>
          <w:rFonts w:asciiTheme="majorBidi" w:hAnsiTheme="majorBidi" w:cstheme="majorBidi"/>
          <w:b/>
          <w:bCs/>
          <w:sz w:val="32"/>
          <w:szCs w:val="32"/>
          <w:rtl/>
        </w:rPr>
        <w:t xml:space="preserve">الإطار </w:t>
      </w:r>
      <w:r w:rsidR="00513B49">
        <w:rPr>
          <w:rFonts w:asciiTheme="majorBidi" w:hAnsiTheme="majorBidi" w:cstheme="majorBidi" w:hint="cs"/>
          <w:b/>
          <w:bCs/>
          <w:sz w:val="32"/>
          <w:szCs w:val="32"/>
          <w:rtl/>
        </w:rPr>
        <w:t>العام</w:t>
      </w:r>
      <w:r w:rsidRPr="00BD5AD5">
        <w:rPr>
          <w:rFonts w:asciiTheme="majorBidi" w:hAnsiTheme="majorBidi" w:cstheme="majorBidi"/>
          <w:b/>
          <w:bCs/>
          <w:sz w:val="32"/>
          <w:szCs w:val="32"/>
          <w:rtl/>
        </w:rPr>
        <w:t xml:space="preserve"> لمنظومة التدريب والتأهيل</w:t>
      </w:r>
      <w:r>
        <w:rPr>
          <w:rFonts w:asciiTheme="majorBidi" w:hAnsiTheme="majorBidi" w:cstheme="majorBidi" w:hint="cs"/>
          <w:b/>
          <w:bCs/>
          <w:sz w:val="32"/>
          <w:szCs w:val="32"/>
          <w:rtl/>
        </w:rPr>
        <w:t xml:space="preserve"> في مصر</w:t>
      </w:r>
    </w:p>
    <w:p w14:paraId="4FA6CA1D" w14:textId="5A21D270" w:rsidR="00BD5AD5" w:rsidRDefault="00BD5AD5" w:rsidP="00152A4B">
      <w:pPr>
        <w:bidi/>
        <w:jc w:val="both"/>
        <w:rPr>
          <w:rFonts w:ascii="Sakkal Majalla" w:hAnsi="Sakkal Majalla" w:cs="Sakkal Majalla"/>
          <w:b/>
          <w:bCs/>
          <w:sz w:val="32"/>
          <w:szCs w:val="32"/>
          <w:rtl/>
          <w:lang w:bidi="ar-EG"/>
        </w:rPr>
      </w:pPr>
      <w:r w:rsidRPr="00BD5AD5">
        <w:rPr>
          <w:rFonts w:ascii="Sakkal Majalla" w:hAnsi="Sakkal Majalla" w:cs="Sakkal Majalla"/>
          <w:b/>
          <w:bCs/>
          <w:sz w:val="32"/>
          <w:szCs w:val="32"/>
          <w:rtl/>
          <w:lang w:bidi="ar-EG"/>
        </w:rPr>
        <w:t xml:space="preserve">يمثل الإطار </w:t>
      </w:r>
      <w:r w:rsidR="00513B49">
        <w:rPr>
          <w:rFonts w:ascii="Sakkal Majalla" w:hAnsi="Sakkal Majalla" w:cs="Sakkal Majalla" w:hint="cs"/>
          <w:b/>
          <w:bCs/>
          <w:sz w:val="32"/>
          <w:szCs w:val="32"/>
          <w:rtl/>
          <w:lang w:bidi="ar-EG"/>
        </w:rPr>
        <w:t xml:space="preserve">العام </w:t>
      </w:r>
      <w:r w:rsidRPr="00BD5AD5">
        <w:rPr>
          <w:rFonts w:ascii="Sakkal Majalla" w:hAnsi="Sakkal Majalla" w:cs="Sakkal Majalla"/>
          <w:b/>
          <w:bCs/>
          <w:sz w:val="32"/>
          <w:szCs w:val="32"/>
          <w:rtl/>
          <w:lang w:bidi="ar-EG"/>
        </w:rPr>
        <w:t xml:space="preserve"> لمنظومة التدريب والتأهيل أحد أكثر الأطر المفاهيمية تركيبًا وتشابكًا في حقل الدراسات التنموية المعاصرة وذلك نظرًا لكونه يقع عند نقطة تقاطع معرفية بين عدة حقول علمية متداخلة تشمل الاقتصاد الكلي، واقتصاديات العمل ونظريات التنمية البشرية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وعلم الاجتماع الاقتصادي</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وسياسات </w:t>
      </w:r>
      <w:r w:rsidRPr="00BD5AD5">
        <w:rPr>
          <w:rFonts w:ascii="Sakkal Majalla" w:hAnsi="Sakkal Majalla" w:cs="Sakkal Majalla"/>
          <w:b/>
          <w:bCs/>
          <w:sz w:val="32"/>
          <w:szCs w:val="32"/>
          <w:rtl/>
          <w:lang w:bidi="ar-EG"/>
        </w:rPr>
        <w:lastRenderedPageBreak/>
        <w:t>التعليم والتعلم</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ونماذج إدارة الموارد البشرية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ونظريات رأس المال البشري</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ويعكس هذا التعدد المعرفي طبيعة الظاهرة ذاتها</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إذ إن التدريب لم يعد يُفهم بوصفه نشاطًا إداريًا معزولًا داخل المؤسسات</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بل بوصفه آلية بنيوية لإعادة إنتاج القوى العاملة وإعادة تشكيل بنيتها المهارية والمعرفية والسلوكية بما يتلاءم مع التحولات الهيكلية العميقة في الاقتصاد العالمي</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وقد شهد هذا الإطار تطورًا تدريجيًا انتقل فيه الفكر من المقاربة الاختزالية التقليدية التي كانت تنظر إلى التدريب باعتباره وظيفة تشغيلية داخل المؤسسة تهدف فقط إلى رفع كفاءة الأداء</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الوظيفي على مستوى ضيق ومباشر إلى مقاربة أكثر شمولية وتعقيدًا تنظر إلى التدريب باعتباره عملية إنتاج اجتماعي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اقتصادي متكاملة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تتجاوز حدود المؤسسة لتشمل المجتمع وسوق العمل والبنية الاقتصادية ككل</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ففي النموذج التقليدي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كان التدريب يُعامل كأداة لتحسين الإنتاجية اللحظية للعامل داخل بيئة العمل</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دون ربطه بالبنية الكلية للاقتصاد أو بمسارات التنمية طويلة الأجل</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 وهو ما يعكس تصورًا وظيفيًا محدودًا للمهارة باعتبارها عنصرًا ثابتًا يمكن نقله دون إعادة تشكيل جذري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غير أن التحولات البنيوية التي شهدها الاقتصاد العالمي منذ نهاية القرن العشرين</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خاصة مع صعود اقتصاد المعرفة</w:t>
      </w:r>
      <w:r w:rsidR="00AF5D31">
        <w:rPr>
          <w:rFonts w:ascii="Sakkal Majalla" w:hAnsi="Sakkal Majalla" w:cs="Sakkal Majalla"/>
          <w:b/>
          <w:bCs/>
          <w:sz w:val="32"/>
          <w:szCs w:val="32"/>
          <w:lang w:bidi="ar-EG"/>
        </w:rPr>
        <w:t xml:space="preserve"> </w:t>
      </w:r>
      <w:r w:rsidR="00DB44BD" w:rsidRPr="00BD5AD5">
        <w:rPr>
          <w:rFonts w:ascii="Sakkal Majalla" w:hAnsi="Sakkal Majalla" w:cs="Sakkal Majalla"/>
          <w:b/>
          <w:bCs/>
          <w:sz w:val="32"/>
          <w:szCs w:val="32"/>
          <w:rtl/>
          <w:lang w:bidi="ar-EG"/>
        </w:rPr>
        <w:t xml:space="preserve"> والثورة الرقمية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والعولمة الإنتاجية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أدت إلى تفكك هذا التصو</w:t>
      </w:r>
      <w:r w:rsidR="00DB44BD" w:rsidRPr="00A87B16">
        <w:rPr>
          <w:rFonts w:ascii="Sakkal Majalla" w:hAnsi="Sakkal Majalla" w:cs="Sakkal Majalla"/>
          <w:b/>
          <w:bCs/>
          <w:sz w:val="32"/>
          <w:szCs w:val="32"/>
          <w:rtl/>
          <w:lang w:bidi="ar-EG"/>
        </w:rPr>
        <w:t xml:space="preserve">ر </w:t>
      </w:r>
      <w:r w:rsidR="00DB44BD" w:rsidRPr="00BD5AD5">
        <w:rPr>
          <w:rFonts w:ascii="Sakkal Majalla" w:hAnsi="Sakkal Majalla" w:cs="Sakkal Majalla"/>
          <w:b/>
          <w:bCs/>
          <w:sz w:val="32"/>
          <w:szCs w:val="32"/>
          <w:rtl/>
          <w:lang w:bidi="ar-EG"/>
        </w:rPr>
        <w:t>التقليدي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وظهور فهم جديد للتدريب باعتباره عملية ديناميكية مستمرة لإعادة إنتاج الإنسان اقتصاديًا واجتماعيًا ومعرفيًا</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ففي هذا التصور الحديث</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لم يعد الفرد مجرد "عامل" يؤدي وظيفة محددة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بل أصبح "فاعلًا معرفيًا" يتغير دوره وفقًا لتغير التكنولوجيا وأنماط الإنتاج</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 ومن ثم</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أصبح التدريب يمثل آلية لإعادة تشكيل "القدرة الإنتاجية الكامنة" داخل الإنسان</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وليس فقط تحسين الأداء الحالي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ويستند هذا التحول النظري إلى تطور مفهوم رأس المال البشري في الأدبيات الاقتصادية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حيث قدم كل من </w:t>
      </w:r>
      <w:r w:rsidR="00DB44BD" w:rsidRPr="00AF5D31">
        <w:rPr>
          <w:rFonts w:ascii="Sakkal Majalla" w:hAnsi="Sakkal Majalla" w:cs="Sakkal Majalla"/>
          <w:i/>
          <w:iCs/>
          <w:sz w:val="32"/>
          <w:szCs w:val="32"/>
          <w:rtl/>
          <w:lang w:bidi="ar-EG"/>
        </w:rPr>
        <w:t>ثيودور شولتز وغاري بيكر</w:t>
      </w:r>
      <w:r w:rsidR="00DB44BD" w:rsidRPr="00BD5AD5">
        <w:rPr>
          <w:rFonts w:ascii="Sakkal Majalla" w:hAnsi="Sakkal Majalla" w:cs="Sakkal Majalla"/>
          <w:b/>
          <w:bCs/>
          <w:sz w:val="32"/>
          <w:szCs w:val="32"/>
          <w:rtl/>
          <w:lang w:bidi="ar-EG"/>
        </w:rPr>
        <w:t xml:space="preserve"> تصورًا ثوريًا أعاد تعريف العلاقة بين التعليم والتدريب والنمو الاقتصادي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من خلال اعتبار الإنسان نفسه شكلًا من أشكال رأس المال القابل للاستثمار والتراكم</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ووفقًا لهذا التصور</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 فإن التدريب لا يُعد استهلاكًا للموارد</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بل استثمارًا إنتاجيًا طويل الأجل يؤدي إلى زيادة إنتاجية العمل ورفع كفاءة الاقتصاد الكلي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وقد دعم هذا الاتجاه لاحقًا التحليل المؤسسي لاقتصاديات العمل</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الذي أكد أن أداء سوق العمل لا يتحدد فقط بعوامل العرض والطلب الكمية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بل يتأثر بشكل جوهري بنوعية المهارات المتاحة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ومدى توافقها مع البنية الإنتاجية للاقتصاد</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وهنا يظهر التدريب كآلية لضبط "عدم التوازن الهيكلي" بين مخرجات التعليم واحتياجات سوق العمل</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وهو ما يُعرف في الأدبيات الحديثة بـ "اختلال المهارات</w:t>
      </w:r>
      <w:r w:rsidR="00DB44BD" w:rsidRPr="00BD5AD5">
        <w:rPr>
          <w:rFonts w:ascii="Sakkal Majalla" w:hAnsi="Sakkal Majalla" w:cs="Sakkal Majalla"/>
          <w:b/>
          <w:bCs/>
          <w:sz w:val="32"/>
          <w:szCs w:val="32"/>
          <w:lang w:bidi="ar-EG"/>
        </w:rPr>
        <w:t>" (Skills Mismatch)</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 الذي يُعد أحد أهم أسباب البطالة الهيكلية في الاقتصادات النامية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 xml:space="preserve">توسع علم الاجتماع التنموي في تحليل التدريب بوصفه </w:t>
      </w:r>
      <w:r w:rsidR="00DB44BD" w:rsidRPr="00BD5AD5">
        <w:rPr>
          <w:rFonts w:ascii="Sakkal Majalla" w:hAnsi="Sakkal Majalla" w:cs="Sakkal Majalla"/>
          <w:b/>
          <w:bCs/>
          <w:sz w:val="32"/>
          <w:szCs w:val="32"/>
          <w:rtl/>
          <w:lang w:bidi="ar-EG"/>
        </w:rPr>
        <w:lastRenderedPageBreak/>
        <w:t>آلية لإعادة إنتاج البنية الاجتماعية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وليس فقط الاقتصادية</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حيث يشير بيير بورديو إلى أن المهارات والمعرفة تشكل ما يُعرف بـ "رأس المال الثقافي"</w:t>
      </w:r>
      <w:r w:rsidR="00DB44BD">
        <w:rPr>
          <w:rFonts w:ascii="Sakkal Majalla" w:hAnsi="Sakkal Majalla" w:cs="Sakkal Majalla" w:hint="cs"/>
          <w:b/>
          <w:bCs/>
          <w:sz w:val="32"/>
          <w:szCs w:val="32"/>
          <w:rtl/>
          <w:lang w:bidi="ar-EG"/>
        </w:rPr>
        <w:t xml:space="preserve"> </w:t>
      </w:r>
      <w:r w:rsidR="00DB44BD" w:rsidRPr="00BD5AD5">
        <w:rPr>
          <w:rFonts w:ascii="Sakkal Majalla" w:hAnsi="Sakkal Majalla" w:cs="Sakkal Majalla"/>
          <w:b/>
          <w:bCs/>
          <w:sz w:val="32"/>
          <w:szCs w:val="32"/>
          <w:rtl/>
          <w:lang w:bidi="ar-EG"/>
        </w:rPr>
        <w:t>الذي يؤثر بشكل مباشر على فرص الحراك الاجتماعي للأفراد داخل المجتمع</w:t>
      </w:r>
    </w:p>
    <w:p w14:paraId="13413888" w14:textId="1C7684BD" w:rsidR="00DB44BD" w:rsidRPr="00BD5AD5" w:rsidRDefault="00DB44BD" w:rsidP="00152A4B">
      <w:pPr>
        <w:bidi/>
        <w:jc w:val="both"/>
        <w:rPr>
          <w:rFonts w:ascii="Sakkal Majalla" w:hAnsi="Sakkal Majalla" w:cs="Sakkal Majalla"/>
          <w:b/>
          <w:bCs/>
          <w:sz w:val="32"/>
          <w:szCs w:val="32"/>
          <w:rtl/>
          <w:lang w:bidi="ar-EG"/>
        </w:rPr>
      </w:pPr>
      <w:r w:rsidRPr="00BD5AD5">
        <w:rPr>
          <w:rFonts w:ascii="Sakkal Majalla" w:hAnsi="Sakkal Majalla" w:cs="Sakkal Majalla"/>
          <w:b/>
          <w:bCs/>
          <w:sz w:val="32"/>
          <w:szCs w:val="32"/>
          <w:rtl/>
          <w:lang w:bidi="ar-EG"/>
        </w:rPr>
        <w:t>ومن ناحية أخرى</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ومن ثم</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فإن التدريب لا يعمل فقط على رفع الكفاءة الإنتاجية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بل يسهم أيضًا في إعادة توزيع الفرص الاجتماعية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أو في بعض الحالات إعادة إنتاج التفاوتات إذا لم يكن متاحًا بشكل عادل وشامل</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وفي سياق أكثر حداثة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جاء مانويل كاستلز ليؤكد أن الاقتصاد المعاصر أصبح قائمًا على "مجتمع الشبكات"</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حيث تتحول المعرفة إلى المورد الإنتاجي الأساسي</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وتصبح القدرة على التعلم المستمر وإعادة اكتساب المهارات شرطًا أساسيًا للبقاء داخل سوق العمل</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وهذا التحول أدى إلى إعادة تعريف التدريب باعتباره "نظام تعلم مستمر مدى الحياة</w:t>
      </w:r>
      <w:r w:rsidRPr="00BD5AD5">
        <w:rPr>
          <w:rFonts w:ascii="Sakkal Majalla" w:hAnsi="Sakkal Majalla" w:cs="Sakkal Majalla"/>
          <w:b/>
          <w:bCs/>
          <w:sz w:val="32"/>
          <w:szCs w:val="32"/>
          <w:lang w:bidi="ar-EG"/>
        </w:rPr>
        <w:t>" (Lifelong Learning System)</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وليس مجرد مرحلة زمنية محدودة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كما ساهمت مقاربة التنمية البشرية التي قدمها أمارتيا سن في إعادة صياغة الوظيفة الفلسفية للتدريب، حيث لم يعد الهدف منه فقط تحسين الدخل أو الإنتاجية</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بل توسيع "القدرات الحقيقية" للأفراد</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أي قدرتهم على الاختيار والحرية والمشاركة الفاعلة في المجتمع</w:t>
      </w:r>
      <w:r>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ووفقًا لهذا التصور فإن غياب التدريب أو ضعفه لا يؤدي فقط إلى ضعف اقتصادي، بل إلى تقييد جوهري في الحريات الإنسانية</w:t>
      </w:r>
    </w:p>
    <w:p w14:paraId="72D20770" w14:textId="384CC9B5" w:rsidR="00BD5AD5" w:rsidRDefault="00BD5AD5" w:rsidP="00A55D8C">
      <w:pPr>
        <w:bidi/>
        <w:jc w:val="both"/>
        <w:rPr>
          <w:rFonts w:ascii="Sakkal Majalla" w:hAnsi="Sakkal Majalla" w:cs="Sakkal Majalla"/>
          <w:b/>
          <w:bCs/>
          <w:sz w:val="32"/>
          <w:szCs w:val="32"/>
          <w:rtl/>
          <w:lang w:bidi="ar-EG"/>
        </w:rPr>
      </w:pPr>
      <w:r w:rsidRPr="00BD5AD5">
        <w:rPr>
          <w:rFonts w:ascii="Sakkal Majalla" w:hAnsi="Sakkal Majalla" w:cs="Sakkal Majalla"/>
          <w:b/>
          <w:bCs/>
          <w:sz w:val="32"/>
          <w:szCs w:val="32"/>
          <w:rtl/>
          <w:lang w:bidi="ar-EG"/>
        </w:rPr>
        <w:t>وبناءً على ذلك</w:t>
      </w:r>
      <w:r w:rsidR="00DB44BD">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يمكن فهم الإطار النظري للتدريب والتأهيل بوصفه إطارًا مركبًا يتجاوز الحدود التقليدية بين الاقتصاد والاجتماع والإدارة</w:t>
      </w:r>
      <w:r w:rsidR="00DB44BD">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ليشكل بنية تفسيرية شاملة تعيد تعريف العلاقة بين الإنسان والعمل والتنمية</w:t>
      </w:r>
      <w:r w:rsidR="00DB44BD">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فهو ليس مجرد وسيط بين التعليم وسوق العمل</w:t>
      </w:r>
      <w:r w:rsidR="00DB44BD">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بل هو آلية إعادة إنتاج شاملة للقدرة الإنتاجية والاجتماعية والمعرفية داخل المجتمع</w:t>
      </w:r>
      <w:r w:rsidR="00DB44BD">
        <w:rPr>
          <w:rFonts w:ascii="Sakkal Majalla" w:hAnsi="Sakkal Majalla" w:cs="Sakkal Majalla" w:hint="cs"/>
          <w:b/>
          <w:bCs/>
          <w:sz w:val="32"/>
          <w:szCs w:val="32"/>
          <w:rtl/>
          <w:lang w:bidi="ar-EG"/>
        </w:rPr>
        <w:t xml:space="preserve"> </w:t>
      </w:r>
      <w:r w:rsidRPr="00BD5AD5">
        <w:rPr>
          <w:rFonts w:ascii="Sakkal Majalla" w:hAnsi="Sakkal Majalla" w:cs="Sakkal Majalla"/>
          <w:b/>
          <w:bCs/>
          <w:sz w:val="32"/>
          <w:szCs w:val="32"/>
          <w:rtl/>
          <w:lang w:bidi="ar-EG"/>
        </w:rPr>
        <w:t xml:space="preserve"> بما يتوافق مع التحولات الهيكلية في الاقتصاد العالمي</w:t>
      </w:r>
      <w:r w:rsidR="00DB44BD">
        <w:rPr>
          <w:rFonts w:ascii="Sakkal Majalla" w:hAnsi="Sakkal Majalla" w:cs="Sakkal Majalla" w:hint="cs"/>
          <w:b/>
          <w:bCs/>
          <w:sz w:val="32"/>
          <w:szCs w:val="32"/>
          <w:rtl/>
          <w:lang w:bidi="ar-EG"/>
        </w:rPr>
        <w:t xml:space="preserve"> </w:t>
      </w:r>
      <w:r w:rsidR="00B60725">
        <w:rPr>
          <w:rFonts w:ascii="Sakkal Majalla" w:hAnsi="Sakkal Majalla" w:cs="Sakkal Majalla" w:hint="cs"/>
          <w:b/>
          <w:bCs/>
          <w:sz w:val="32"/>
          <w:szCs w:val="32"/>
          <w:rtl/>
          <w:lang w:bidi="ar-EG"/>
        </w:rPr>
        <w:t>.</w:t>
      </w:r>
    </w:p>
    <w:p w14:paraId="40F7F9CA" w14:textId="77777777" w:rsidR="00B60725" w:rsidRDefault="00B60725" w:rsidP="00B60725">
      <w:pPr>
        <w:bidi/>
        <w:jc w:val="both"/>
        <w:rPr>
          <w:rFonts w:ascii="Sakkal Majalla" w:hAnsi="Sakkal Majalla" w:cs="Sakkal Majalla"/>
          <w:b/>
          <w:bCs/>
          <w:sz w:val="32"/>
          <w:szCs w:val="32"/>
          <w:rtl/>
          <w:lang w:bidi="ar-EG"/>
        </w:rPr>
      </w:pPr>
    </w:p>
    <w:p w14:paraId="3C1E9D83" w14:textId="0E73EFC1" w:rsidR="00B60725" w:rsidRPr="007B0E30" w:rsidRDefault="00B60725" w:rsidP="00B60725">
      <w:pPr>
        <w:bidi/>
        <w:jc w:val="both"/>
        <w:rPr>
          <w:rFonts w:asciiTheme="majorBidi" w:hAnsiTheme="majorBidi" w:cstheme="majorBidi"/>
          <w:b/>
          <w:bCs/>
          <w:sz w:val="32"/>
          <w:szCs w:val="32"/>
        </w:rPr>
      </w:pPr>
      <w:r w:rsidRPr="00B60725">
        <w:rPr>
          <w:rFonts w:asciiTheme="majorBidi" w:hAnsiTheme="majorBidi" w:cstheme="majorBidi" w:hint="cs"/>
          <w:b/>
          <w:bCs/>
          <w:sz w:val="32"/>
          <w:szCs w:val="32"/>
          <w:rtl/>
        </w:rPr>
        <w:t xml:space="preserve">3-3 </w:t>
      </w:r>
      <w:r w:rsidRPr="007B0E30">
        <w:rPr>
          <w:rFonts w:asciiTheme="majorBidi" w:hAnsiTheme="majorBidi" w:cstheme="majorBidi" w:hint="cs"/>
          <w:b/>
          <w:bCs/>
          <w:sz w:val="32"/>
          <w:szCs w:val="32"/>
          <w:rtl/>
        </w:rPr>
        <w:t xml:space="preserve">دور </w:t>
      </w:r>
      <w:r w:rsidRPr="007B0E30">
        <w:rPr>
          <w:rFonts w:asciiTheme="majorBidi" w:hAnsiTheme="majorBidi" w:cstheme="majorBidi"/>
          <w:b/>
          <w:bCs/>
          <w:sz w:val="32"/>
          <w:szCs w:val="32"/>
          <w:rtl/>
        </w:rPr>
        <w:t>الأكاديمية الوطنية ل</w:t>
      </w:r>
      <w:r w:rsidR="00B51115">
        <w:rPr>
          <w:rFonts w:asciiTheme="majorBidi" w:hAnsiTheme="majorBidi" w:cstheme="majorBidi" w:hint="cs"/>
          <w:b/>
          <w:bCs/>
          <w:sz w:val="32"/>
          <w:szCs w:val="32"/>
          <w:rtl/>
        </w:rPr>
        <w:t xml:space="preserve">تدريب وتأهيل الشباب </w:t>
      </w:r>
      <w:r w:rsidR="00B51115">
        <w:rPr>
          <w:rFonts w:asciiTheme="majorBidi" w:hAnsiTheme="majorBidi" w:cstheme="majorBidi"/>
          <w:b/>
          <w:bCs/>
          <w:sz w:val="32"/>
          <w:szCs w:val="32"/>
        </w:rPr>
        <w:t>NTA</w:t>
      </w:r>
    </w:p>
    <w:p w14:paraId="7D8D8A32" w14:textId="1A44D9E2" w:rsidR="00B60725" w:rsidRPr="00E6759A" w:rsidRDefault="00B60725" w:rsidP="00B60725">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جاء تأسيس الأكاديمية الوطنية للتدريب في مصر في سياق تحولات استراتيجية عميقة شهدتها الدولة في منتصف العقد الثاني من الألفية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تزايدت الحاجة إلى إعادة بناء القدرات البشرية داخل الجهاز الإداري للدولة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وتحديث أدوات إعداد وتأهيل القيادات الشابة بما يتماشى مع متطلبات الدولة الحديثة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وقد صدر قرار إنشائها بقرار رئاسي في عام 2017</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كإحدى المؤسسات الوطنية المعنية ببناء وتنمية القدرات البشرية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وذلك ضمن توجه عام للدولة نحو إعادة هيكلة منظومة الإدارة العامة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وتعزيز كفاءة الجهاز </w:t>
      </w:r>
      <w:r w:rsidRPr="00E6759A">
        <w:rPr>
          <w:rFonts w:ascii="Sakkal Majalla" w:eastAsia="Times New Roman" w:hAnsi="Sakkal Majalla" w:cs="Sakkal Majalla"/>
          <w:b/>
          <w:bCs/>
          <w:kern w:val="36"/>
          <w:sz w:val="32"/>
          <w:szCs w:val="32"/>
          <w:rtl/>
          <w14:ligatures w14:val="none"/>
        </w:rPr>
        <w:lastRenderedPageBreak/>
        <w:t>الإداري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ورفع جودة رأس المال البشري بوصفه أحد المحركات الأساسية للتنمية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جاء هذا التأسيس متزامنًا مع توجهات الدولة نحو رؤية مصر للتنمية المستدامة 2030</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وما صاحبها من برامج إصلاح إداري واقتصادي تستهدف الانتقال من نمط الإدارة التقليدية إلى نموذج أكثر كفاءة واحترافية قائم على الحوكمة وبناء القدرات</w:t>
      </w:r>
      <w:r w:rsidRPr="00E6759A">
        <w:rPr>
          <w:rFonts w:ascii="Sakkal Majalla" w:eastAsia="Times New Roman" w:hAnsi="Sakkal Majalla" w:cs="Sakkal Majalla"/>
          <w:b/>
          <w:bCs/>
          <w:kern w:val="36"/>
          <w:sz w:val="32"/>
          <w:szCs w:val="32"/>
          <w14:ligatures w14:val="none"/>
        </w:rPr>
        <w:t>.</w:t>
      </w:r>
      <w:r w:rsidR="00AF5D31">
        <w:rPr>
          <w:rFonts w:ascii="Sakkal Majalla" w:eastAsia="Times New Roman" w:hAnsi="Sakkal Majalla" w:cs="Sakkal Majalla" w:hint="cs"/>
          <w:b/>
          <w:bCs/>
          <w:kern w:val="36"/>
          <w:sz w:val="32"/>
          <w:szCs w:val="32"/>
          <w:rtl/>
          <w14:ligatures w14:val="none"/>
        </w:rPr>
        <w:t xml:space="preserve">                                                                                </w:t>
      </w:r>
      <w:r w:rsidR="00AF5D31" w:rsidRPr="00AF5D31">
        <w:rPr>
          <w:rFonts w:ascii="Sakkal Majalla" w:eastAsia="Times New Roman" w:hAnsi="Sakkal Majalla" w:cs="Sakkal Majalla" w:hint="cs"/>
          <w:b/>
          <w:bCs/>
          <w:kern w:val="36"/>
          <w:sz w:val="20"/>
          <w:szCs w:val="20"/>
          <w:rtl/>
          <w14:ligatures w14:val="none"/>
        </w:rPr>
        <w:t>قرار رئيس الجمهورية رقم 343لسنة 2017</w:t>
      </w:r>
    </w:p>
    <w:p w14:paraId="39FB97AD" w14:textId="5678523A" w:rsidR="00B60725" w:rsidRPr="00E6759A" w:rsidRDefault="00B60725" w:rsidP="00B60725">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لا تُفهم الأكاديمية الوطنية للتدريب بوصفها مؤسسة تنفيذية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بوصفها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نظام إدراكي مؤسسي للدولة</w:t>
      </w:r>
      <w:r w:rsidRPr="00E6759A">
        <w:rPr>
          <w:rFonts w:ascii="Sakkal Majalla" w:eastAsia="Times New Roman" w:hAnsi="Sakkal Majalla" w:cs="Sakkal Majalla" w:hint="cs"/>
          <w:b/>
          <w:bCs/>
          <w:kern w:val="36"/>
          <w:sz w:val="32"/>
          <w:szCs w:val="32"/>
          <w:rtl/>
          <w14:ligatures w14:val="none"/>
        </w:rPr>
        <w:t xml:space="preserve"> أي انها لاتنتج تدريبا فقط بل تقوم بإدراك احتياجات الدوله المهاريه قبل حدوثها وتحليل التحولات المستقبليه في سوق العمل وإعادة ترجمة السياسات الاقتصاديه الي إحتيا</w:t>
      </w:r>
      <w:r w:rsidR="009B5CC8">
        <w:rPr>
          <w:rFonts w:ascii="Sakkal Majalla" w:eastAsia="Times New Roman" w:hAnsi="Sakkal Majalla" w:cs="Sakkal Majalla" w:hint="cs"/>
          <w:b/>
          <w:bCs/>
          <w:kern w:val="36"/>
          <w:sz w:val="32"/>
          <w:szCs w:val="32"/>
          <w:rtl/>
          <w:lang w:bidi="ar-EG"/>
          <w14:ligatures w14:val="none"/>
        </w:rPr>
        <w:t>ج</w:t>
      </w:r>
      <w:r w:rsidRPr="00E6759A">
        <w:rPr>
          <w:rFonts w:ascii="Sakkal Majalla" w:eastAsia="Times New Roman" w:hAnsi="Sakkal Majalla" w:cs="Sakkal Majalla" w:hint="cs"/>
          <w:b/>
          <w:bCs/>
          <w:kern w:val="36"/>
          <w:sz w:val="32"/>
          <w:szCs w:val="32"/>
          <w:rtl/>
          <w14:ligatures w14:val="none"/>
        </w:rPr>
        <w:t xml:space="preserve">ات مهاريه وتحويل الاستراتيجيات الوطنية الي مسارات تدريبيه قابله للتنفيذ أي أن الاكاديميه لا تتعامل بالواقع فقط بل تتعامل مع المستقبل المتوقع </w:t>
      </w:r>
      <w:r w:rsidR="009102D4">
        <w:rPr>
          <w:rFonts w:ascii="Sakkal Majalla" w:eastAsia="Times New Roman" w:hAnsi="Sakkal Majalla" w:cs="Sakkal Majalla"/>
          <w:b/>
          <w:bCs/>
          <w:kern w:val="36"/>
          <w:sz w:val="32"/>
          <w:szCs w:val="32"/>
          <w14:ligatures w14:val="none"/>
        </w:rPr>
        <w:t>.</w:t>
      </w:r>
    </w:p>
    <w:p w14:paraId="03F696E7" w14:textId="77777777" w:rsidR="00B60725" w:rsidRPr="00FF7C82" w:rsidRDefault="00B60725" w:rsidP="00B60725">
      <w:pPr>
        <w:bidi/>
        <w:spacing w:before="100" w:beforeAutospacing="1" w:after="100" w:afterAutospacing="1" w:line="240" w:lineRule="auto"/>
        <w:rPr>
          <w:rFonts w:ascii="Times New Roman" w:eastAsia="Times New Roman" w:hAnsi="Times New Roman" w:cs="Times New Roman"/>
          <w:b/>
          <w:bCs/>
          <w:kern w:val="36"/>
          <w:sz w:val="36"/>
          <w:szCs w:val="36"/>
          <w:rtl/>
          <w14:ligatures w14:val="none"/>
        </w:rPr>
      </w:pPr>
      <w:r w:rsidRPr="00FF7C82">
        <w:rPr>
          <w:rFonts w:ascii="Times New Roman" w:eastAsia="Times New Roman" w:hAnsi="Times New Roman" w:cs="Times New Roman"/>
          <w:b/>
          <w:bCs/>
          <w:kern w:val="36"/>
          <w:sz w:val="36"/>
          <w:szCs w:val="36"/>
          <w:rtl/>
          <w14:ligatures w14:val="none"/>
        </w:rPr>
        <w:t>الأساس النظري لدور الأكاديمية</w:t>
      </w:r>
    </w:p>
    <w:p w14:paraId="2607C13C" w14:textId="60F74E64" w:rsidR="00B60725" w:rsidRPr="00E6759A" w:rsidRDefault="00B60725" w:rsidP="00B60725">
      <w:pPr>
        <w:bidi/>
        <w:spacing w:before="100" w:beforeAutospacing="1" w:after="100" w:afterAutospacing="1" w:line="240" w:lineRule="auto"/>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 xml:space="preserve">يمكن تفسير دور الأكاديمية </w:t>
      </w:r>
    </w:p>
    <w:p w14:paraId="128CDFCF" w14:textId="77777777" w:rsidR="00B60725" w:rsidRPr="00E6759A" w:rsidRDefault="00B60725">
      <w:pPr>
        <w:pStyle w:val="ListParagraph"/>
        <w:numPr>
          <w:ilvl w:val="1"/>
          <w:numId w:val="6"/>
        </w:numPr>
        <w:bidi/>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نظرية رأس المال البشري (</w:t>
      </w:r>
      <w:r w:rsidRPr="00E6759A">
        <w:rPr>
          <w:rFonts w:ascii="Sakkal Majalla" w:eastAsia="Times New Roman" w:hAnsi="Sakkal Majalla" w:cs="Sakkal Majalla"/>
          <w:b/>
          <w:bCs/>
          <w:kern w:val="36"/>
          <w:sz w:val="32"/>
          <w:szCs w:val="32"/>
          <w14:ligatures w14:val="none"/>
        </w:rPr>
        <w:t>Human Capital Theory</w:t>
      </w:r>
      <w:r w:rsidRPr="00E6759A">
        <w:rPr>
          <w:rFonts w:ascii="Sakkal Majalla" w:eastAsia="Times New Roman" w:hAnsi="Sakkal Majalla" w:cs="Sakkal Majalla"/>
          <w:b/>
          <w:bCs/>
          <w:kern w:val="36"/>
          <w:sz w:val="32"/>
          <w:szCs w:val="32"/>
          <w:rtl/>
          <w14:ligatures w14:val="none"/>
        </w:rPr>
        <w:t>)</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كما صاغها </w:t>
      </w:r>
      <w:r w:rsidRPr="00E6759A">
        <w:rPr>
          <w:rFonts w:ascii="Sakkal Majalla" w:eastAsia="Times New Roman" w:hAnsi="Sakkal Majalla" w:cs="Sakkal Majalla"/>
          <w:b/>
          <w:bCs/>
          <w:kern w:val="36"/>
          <w:sz w:val="32"/>
          <w:szCs w:val="32"/>
          <w14:ligatures w14:val="none"/>
        </w:rPr>
        <w:t>Gary Becker</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تؤكد النظرية أن</w:t>
      </w:r>
    </w:p>
    <w:p w14:paraId="0387426B" w14:textId="0A872B92" w:rsidR="00B60725" w:rsidRPr="005830C1" w:rsidRDefault="00B60725" w:rsidP="009B5CC8">
      <w:pPr>
        <w:pStyle w:val="ListParagraph"/>
        <w:bidi/>
        <w:ind w:left="1440"/>
        <w:rPr>
          <w:rFonts w:ascii="Sakkal Majalla" w:eastAsia="Times New Roman" w:hAnsi="Sakkal Majalla" w:cs="Sakkal Majalla"/>
          <w:i/>
          <w:iCs/>
          <w:kern w:val="36"/>
          <w:sz w:val="28"/>
          <w:szCs w:val="28"/>
          <w14:ligatures w14:val="none"/>
        </w:rPr>
      </w:pPr>
      <w:r w:rsidRPr="00E6759A">
        <w:rPr>
          <w:rFonts w:ascii="Sakkal Majalla" w:eastAsia="Times New Roman" w:hAnsi="Sakkal Majalla" w:cs="Sakkal Majalla" w:hint="cs"/>
          <w:b/>
          <w:bCs/>
          <w:kern w:val="36"/>
          <w:sz w:val="32"/>
          <w:szCs w:val="32"/>
          <w:rtl/>
          <w14:ligatures w14:val="none"/>
        </w:rPr>
        <w:t xml:space="preserve">الإستثمار في التعليم والتدريب يؤدي الي زيادة الإنتاجيه </w:t>
      </w:r>
    </w:p>
    <w:p w14:paraId="770BBC57" w14:textId="77777777" w:rsidR="00B60725" w:rsidRPr="00E6759A" w:rsidRDefault="00B60725" w:rsidP="00B60725">
      <w:pPr>
        <w:bidi/>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أي أن الأكاديمية لا تنتج معرفة فقط</w:t>
      </w:r>
      <w:r w:rsidRPr="00E6759A">
        <w:rPr>
          <w:rFonts w:ascii="Sakkal Majalla" w:eastAsia="Times New Roman" w:hAnsi="Sakkal Majalla" w:cs="Sakkal Majalla" w:hint="cs"/>
          <w:b/>
          <w:bCs/>
          <w:kern w:val="36"/>
          <w:sz w:val="32"/>
          <w:szCs w:val="32"/>
          <w:rtl/>
          <w14:ligatures w14:val="none"/>
        </w:rPr>
        <w:t xml:space="preserve"> بل تنتج </w:t>
      </w:r>
      <w:r w:rsidRPr="00E6759A">
        <w:rPr>
          <w:rFonts w:ascii="Sakkal Majalla" w:eastAsia="Times New Roman" w:hAnsi="Sakkal Majalla" w:cs="Sakkal Majalla"/>
          <w:b/>
          <w:bCs/>
          <w:kern w:val="36"/>
          <w:sz w:val="32"/>
          <w:szCs w:val="32"/>
          <w:rtl/>
          <w14:ligatures w14:val="none"/>
        </w:rPr>
        <w:t xml:space="preserve">قدرة إنتاجية </w:t>
      </w:r>
      <w:r w:rsidRPr="00E6759A">
        <w:rPr>
          <w:rFonts w:ascii="Sakkal Majalla" w:eastAsia="Times New Roman" w:hAnsi="Sakkal Majalla" w:cs="Sakkal Majalla" w:hint="cs"/>
          <w:b/>
          <w:bCs/>
          <w:kern w:val="36"/>
          <w:sz w:val="32"/>
          <w:szCs w:val="32"/>
          <w:rtl/>
          <w14:ligatures w14:val="none"/>
        </w:rPr>
        <w:t xml:space="preserve"> و </w:t>
      </w:r>
      <w:r w:rsidRPr="00E6759A">
        <w:rPr>
          <w:rFonts w:ascii="Sakkal Majalla" w:eastAsia="Times New Roman" w:hAnsi="Sakkal Majalla" w:cs="Sakkal Majalla"/>
          <w:b/>
          <w:bCs/>
          <w:kern w:val="36"/>
          <w:sz w:val="32"/>
          <w:szCs w:val="32"/>
          <w:rtl/>
          <w14:ligatures w14:val="none"/>
        </w:rPr>
        <w:t xml:space="preserve">كفاءة تشغيلية </w:t>
      </w:r>
      <w:r w:rsidRPr="00E6759A">
        <w:rPr>
          <w:rFonts w:ascii="Sakkal Majalla" w:eastAsia="Times New Roman" w:hAnsi="Sakkal Majalla" w:cs="Sakkal Majalla" w:hint="cs"/>
          <w:b/>
          <w:bCs/>
          <w:kern w:val="36"/>
          <w:sz w:val="32"/>
          <w:szCs w:val="32"/>
          <w:rtl/>
          <w14:ligatures w14:val="none"/>
        </w:rPr>
        <w:t xml:space="preserve"> و </w:t>
      </w:r>
      <w:r w:rsidRPr="00E6759A">
        <w:rPr>
          <w:rFonts w:ascii="Sakkal Majalla" w:eastAsia="Times New Roman" w:hAnsi="Sakkal Majalla" w:cs="Sakkal Majalla"/>
          <w:b/>
          <w:bCs/>
          <w:kern w:val="36"/>
          <w:sz w:val="32"/>
          <w:szCs w:val="32"/>
          <w:rtl/>
          <w14:ligatures w14:val="none"/>
        </w:rPr>
        <w:t xml:space="preserve">مرونة مهنية </w:t>
      </w:r>
      <w:r w:rsidRPr="00E6759A">
        <w:rPr>
          <w:rFonts w:ascii="Sakkal Majalla" w:eastAsia="Times New Roman" w:hAnsi="Sakkal Majalla" w:cs="Sakkal Majalla" w:hint="cs"/>
          <w:b/>
          <w:bCs/>
          <w:kern w:val="36"/>
          <w:sz w:val="32"/>
          <w:szCs w:val="32"/>
          <w:rtl/>
          <w14:ligatures w14:val="none"/>
        </w:rPr>
        <w:t xml:space="preserve">و </w:t>
      </w:r>
      <w:r w:rsidRPr="00E6759A">
        <w:rPr>
          <w:rFonts w:ascii="Sakkal Majalla" w:eastAsia="Times New Roman" w:hAnsi="Sakkal Majalla" w:cs="Sakkal Majalla"/>
          <w:b/>
          <w:bCs/>
          <w:kern w:val="36"/>
          <w:sz w:val="32"/>
          <w:szCs w:val="32"/>
          <w:rtl/>
          <w14:ligatures w14:val="none"/>
        </w:rPr>
        <w:t xml:space="preserve">قابلية انتقال بين الوظائف </w:t>
      </w:r>
    </w:p>
    <w:p w14:paraId="18453BA9" w14:textId="77777777" w:rsidR="00B60725" w:rsidRPr="00E6759A" w:rsidRDefault="00B60725">
      <w:pPr>
        <w:pStyle w:val="ListParagraph"/>
        <w:numPr>
          <w:ilvl w:val="1"/>
          <w:numId w:val="6"/>
        </w:numPr>
        <w:bidi/>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نظرية القدرات (</w:t>
      </w:r>
      <w:r w:rsidRPr="00E6759A">
        <w:rPr>
          <w:rFonts w:ascii="Sakkal Majalla" w:eastAsia="Times New Roman" w:hAnsi="Sakkal Majalla" w:cs="Sakkal Majalla"/>
          <w:b/>
          <w:bCs/>
          <w:kern w:val="36"/>
          <w:sz w:val="32"/>
          <w:szCs w:val="32"/>
          <w14:ligatures w14:val="none"/>
        </w:rPr>
        <w:t>Capability Approach</w:t>
      </w:r>
      <w:r w:rsidRPr="00E6759A">
        <w:rPr>
          <w:rFonts w:ascii="Sakkal Majalla" w:eastAsia="Times New Roman" w:hAnsi="Sakkal Majalla" w:cs="Sakkal Majalla"/>
          <w:b/>
          <w:bCs/>
          <w:kern w:val="36"/>
          <w:sz w:val="32"/>
          <w:szCs w:val="32"/>
          <w:rtl/>
          <w14:ligatures w14:val="none"/>
        </w:rPr>
        <w:t>)</w:t>
      </w:r>
      <w:r w:rsidRPr="00E6759A">
        <w:rPr>
          <w:rFonts w:ascii="Sakkal Majalla" w:eastAsia="Times New Roman" w:hAnsi="Sakkal Majalla" w:cs="Sakkal Majalla" w:hint="cs"/>
          <w:b/>
          <w:bCs/>
          <w:kern w:val="36"/>
          <w:sz w:val="32"/>
          <w:szCs w:val="32"/>
          <w:rtl/>
          <w14:ligatures w14:val="none"/>
        </w:rPr>
        <w:t xml:space="preserve"> كما </w:t>
      </w:r>
      <w:r w:rsidRPr="00E6759A">
        <w:rPr>
          <w:rFonts w:ascii="Sakkal Majalla" w:eastAsia="Times New Roman" w:hAnsi="Sakkal Majalla" w:cs="Sakkal Majalla"/>
          <w:b/>
          <w:bCs/>
          <w:kern w:val="36"/>
          <w:sz w:val="32"/>
          <w:szCs w:val="32"/>
          <w:rtl/>
          <w14:ligatures w14:val="none"/>
        </w:rPr>
        <w:t xml:space="preserve">طرحها </w:t>
      </w:r>
      <w:r w:rsidRPr="00E6759A">
        <w:rPr>
          <w:rFonts w:ascii="Sakkal Majalla" w:eastAsia="Times New Roman" w:hAnsi="Sakkal Majalla" w:cs="Sakkal Majalla"/>
          <w:b/>
          <w:bCs/>
          <w:kern w:val="36"/>
          <w:sz w:val="32"/>
          <w:szCs w:val="32"/>
          <w14:ligatures w14:val="none"/>
        </w:rPr>
        <w:t>Amartya Sen</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تركّز النظرية على أن التنمية ليست مجرد دخل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توسيع خيارات الفرد</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وتمكينه من اتخاذ قرارات اقتصادية واجتماعية حرة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وبالتالي تصبح الأكاديمية: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مؤسسة توسّع “حريات الاختيار المهني” وليس فقط المهارا</w:t>
      </w:r>
      <w:r w:rsidRPr="00E6759A">
        <w:rPr>
          <w:rFonts w:ascii="Sakkal Majalla" w:eastAsia="Times New Roman" w:hAnsi="Sakkal Majalla" w:cs="Sakkal Majalla" w:hint="cs"/>
          <w:b/>
          <w:bCs/>
          <w:kern w:val="36"/>
          <w:sz w:val="32"/>
          <w:szCs w:val="32"/>
          <w:rtl/>
          <w14:ligatures w14:val="none"/>
        </w:rPr>
        <w:t>ت.</w:t>
      </w:r>
    </w:p>
    <w:p w14:paraId="330E8528" w14:textId="77777777" w:rsidR="00B60725" w:rsidRDefault="00B60725" w:rsidP="00B60725">
      <w:pPr>
        <w:pStyle w:val="ListParagraph"/>
        <w:bidi/>
        <w:ind w:left="1440"/>
        <w:rPr>
          <w:rFonts w:ascii="Sakkal Majalla" w:eastAsia="Times New Roman" w:hAnsi="Sakkal Majalla" w:cs="Sakkal Majalla"/>
          <w:b/>
          <w:bCs/>
          <w:kern w:val="36"/>
          <w:sz w:val="28"/>
          <w:szCs w:val="28"/>
          <w14:ligatures w14:val="none"/>
        </w:rPr>
      </w:pPr>
    </w:p>
    <w:p w14:paraId="4F17234D" w14:textId="77777777" w:rsidR="00B60725" w:rsidRPr="00E6759A" w:rsidRDefault="00B60725">
      <w:pPr>
        <w:pStyle w:val="ListParagraph"/>
        <w:numPr>
          <w:ilvl w:val="1"/>
          <w:numId w:val="6"/>
        </w:numPr>
        <w:bidi/>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نظرية الحوكمة الشبكية</w:t>
      </w:r>
      <w:r w:rsidRPr="00E6759A">
        <w:rPr>
          <w:rFonts w:ascii="Sakkal Majalla" w:eastAsia="Times New Roman" w:hAnsi="Sakkal Majalla" w:cs="Sakkal Majalla"/>
          <w:b/>
          <w:bCs/>
          <w:kern w:val="36"/>
          <w:sz w:val="32"/>
          <w:szCs w:val="32"/>
          <w14:ligatures w14:val="none"/>
        </w:rPr>
        <w:t xml:space="preserve"> (Network Governance Theory)</w:t>
      </w:r>
      <w:r w:rsidRPr="00E6759A">
        <w:rPr>
          <w:sz w:val="28"/>
          <w:szCs w:val="28"/>
          <w:rtl/>
        </w:rPr>
        <w:t xml:space="preserve"> </w:t>
      </w:r>
      <w:r w:rsidRPr="00E6759A">
        <w:rPr>
          <w:rFonts w:ascii="Sakkal Majalla" w:eastAsia="Times New Roman" w:hAnsi="Sakkal Majalla" w:cs="Sakkal Majalla"/>
          <w:b/>
          <w:bCs/>
          <w:kern w:val="36"/>
          <w:sz w:val="32"/>
          <w:szCs w:val="32"/>
          <w:rtl/>
          <w14:ligatures w14:val="none"/>
        </w:rPr>
        <w:t>تفترض أن المؤسسات الحديثة لا تعمل بشكل منفصل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عبر شبكات من</w:t>
      </w:r>
      <w:r w:rsidRPr="00E6759A">
        <w:rPr>
          <w:rFonts w:ascii="Sakkal Majalla" w:eastAsia="Times New Roman" w:hAnsi="Sakkal Majalla" w:cs="Sakkal Majalla" w:hint="cs"/>
          <w:b/>
          <w:bCs/>
          <w:kern w:val="36"/>
          <w:sz w:val="32"/>
          <w:szCs w:val="32"/>
          <w:rtl/>
          <w14:ligatures w14:val="none"/>
        </w:rPr>
        <w:t xml:space="preserve"> الحكومه والقطاع الخاص والجامعات والمؤسسات الدولية. </w:t>
      </w:r>
    </w:p>
    <w:p w14:paraId="45B21DA9" w14:textId="77777777" w:rsidR="00B60725" w:rsidRPr="00D7363C" w:rsidRDefault="00B60725" w:rsidP="00B60725">
      <w:pPr>
        <w:pStyle w:val="ListParagraph"/>
        <w:rPr>
          <w:rFonts w:ascii="Sakkal Majalla" w:eastAsia="Times New Roman" w:hAnsi="Sakkal Majalla" w:cs="Sakkal Majalla"/>
          <w:b/>
          <w:bCs/>
          <w:kern w:val="36"/>
          <w:sz w:val="22"/>
          <w:szCs w:val="22"/>
          <w:rtl/>
          <w14:ligatures w14:val="none"/>
        </w:rPr>
      </w:pPr>
    </w:p>
    <w:p w14:paraId="5D28AA52" w14:textId="77777777" w:rsidR="00B60725" w:rsidRPr="00D7363C" w:rsidRDefault="00B60725" w:rsidP="00B60725">
      <w:pPr>
        <w:pStyle w:val="ListParagraph"/>
        <w:bidi/>
        <w:ind w:left="1440"/>
        <w:rPr>
          <w:rFonts w:ascii="Sakkal Majalla" w:eastAsia="Times New Roman" w:hAnsi="Sakkal Majalla" w:cs="Sakkal Majalla"/>
          <w:b/>
          <w:bCs/>
          <w:kern w:val="36"/>
          <w:sz w:val="14"/>
          <w:szCs w:val="14"/>
          <w14:ligatures w14:val="none"/>
        </w:rPr>
      </w:pPr>
    </w:p>
    <w:p w14:paraId="5114C2DE" w14:textId="2FC9A7BC" w:rsidR="00DB44BD" w:rsidRPr="009B5CC8" w:rsidRDefault="00B60725" w:rsidP="009B5CC8">
      <w:pPr>
        <w:pStyle w:val="ListParagraph"/>
        <w:bidi/>
        <w:ind w:left="1440"/>
        <w:rPr>
          <w:rFonts w:ascii="Sakkal Majalla" w:eastAsia="Times New Roman" w:hAnsi="Sakkal Majalla" w:cs="Sakkal Majalla"/>
          <w:b/>
          <w:bCs/>
          <w:kern w:val="36"/>
          <w:sz w:val="28"/>
          <w:szCs w:val="28"/>
          <w:rtl/>
          <w14:ligatures w14:val="none"/>
        </w:rPr>
      </w:pPr>
      <w:r>
        <w:rPr>
          <w:rFonts w:ascii="Sakkal Majalla" w:eastAsia="Times New Roman" w:hAnsi="Sakkal Majalla" w:cs="Sakkal Majalla" w:hint="cs"/>
          <w:b/>
          <w:bCs/>
          <w:kern w:val="36"/>
          <w:sz w:val="28"/>
          <w:szCs w:val="28"/>
          <w:rtl/>
          <w14:ligatures w14:val="none"/>
        </w:rPr>
        <w:t>4</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نظرية التحول المؤسسي (</w:t>
      </w:r>
      <w:r w:rsidRPr="00E6759A">
        <w:rPr>
          <w:rFonts w:ascii="Sakkal Majalla" w:eastAsia="Times New Roman" w:hAnsi="Sakkal Majalla" w:cs="Sakkal Majalla"/>
          <w:b/>
          <w:bCs/>
          <w:kern w:val="36"/>
          <w:sz w:val="32"/>
          <w:szCs w:val="32"/>
          <w14:ligatures w14:val="none"/>
        </w:rPr>
        <w:t>Institutional Transformation Theory</w:t>
      </w:r>
      <w:r w:rsidRPr="00E6759A">
        <w:rPr>
          <w:rFonts w:ascii="Sakkal Majalla" w:eastAsia="Times New Roman" w:hAnsi="Sakkal Majalla" w:cs="Sakkal Majalla"/>
          <w:b/>
          <w:bCs/>
          <w:kern w:val="36"/>
          <w:sz w:val="32"/>
          <w:szCs w:val="32"/>
          <w:rtl/>
          <w14:ligatures w14:val="none"/>
        </w:rPr>
        <w:t>)</w:t>
      </w:r>
      <w:r w:rsidRPr="00E6759A">
        <w:rPr>
          <w:rFonts w:ascii="Sakkal Majalla" w:eastAsia="Times New Roman" w:hAnsi="Sakkal Majalla" w:cs="Sakkal Majalla" w:hint="cs"/>
          <w:b/>
          <w:bCs/>
          <w:kern w:val="36"/>
          <w:sz w:val="32"/>
          <w:szCs w:val="32"/>
          <w:rtl/>
          <w14:ligatures w14:val="none"/>
        </w:rPr>
        <w:t xml:space="preserve"> ت</w:t>
      </w:r>
      <w:r w:rsidRPr="00E6759A">
        <w:rPr>
          <w:rFonts w:ascii="Sakkal Majalla" w:eastAsia="Times New Roman" w:hAnsi="Sakkal Majalla" w:cs="Sakkal Majalla"/>
          <w:b/>
          <w:bCs/>
          <w:kern w:val="36"/>
          <w:sz w:val="32"/>
          <w:szCs w:val="32"/>
          <w:rtl/>
          <w14:ligatures w14:val="none"/>
        </w:rPr>
        <w:t>فترض أن المؤسسات في الدول النامية تتحول من</w:t>
      </w:r>
      <w:r w:rsidRPr="00E6759A">
        <w:rPr>
          <w:rFonts w:ascii="Sakkal Majalla" w:eastAsia="Times New Roman" w:hAnsi="Sakkal Majalla" w:cs="Sakkal Majalla" w:hint="cs"/>
          <w:b/>
          <w:bCs/>
          <w:kern w:val="36"/>
          <w:sz w:val="32"/>
          <w:szCs w:val="32"/>
          <w:rtl/>
          <w14:ligatures w14:val="none"/>
        </w:rPr>
        <w:t xml:space="preserve"> بيروقراطيه تقليديه الي مؤسسات مرنة قائمه علي الاداء والنتائج </w:t>
      </w:r>
      <w:r w:rsidRPr="00E6759A">
        <w:rPr>
          <w:rFonts w:ascii="Sakkal Majalla" w:eastAsia="Times New Roman" w:hAnsi="Sakkal Majalla" w:cs="Sakkal Majalla"/>
          <w:b/>
          <w:bCs/>
          <w:kern w:val="36"/>
          <w:sz w:val="32"/>
          <w:szCs w:val="32"/>
          <w:rtl/>
          <w14:ligatures w14:val="none"/>
        </w:rPr>
        <w:t>وهذا ما ينطبق على الأكاديمية بوصفه</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مؤسسة أداء (</w:t>
      </w:r>
      <w:r w:rsidRPr="00E6759A">
        <w:rPr>
          <w:rFonts w:ascii="Sakkal Majalla" w:eastAsia="Times New Roman" w:hAnsi="Sakkal Majalla" w:cs="Sakkal Majalla"/>
          <w:b/>
          <w:bCs/>
          <w:kern w:val="36"/>
          <w:sz w:val="32"/>
          <w:szCs w:val="32"/>
          <w14:ligatures w14:val="none"/>
        </w:rPr>
        <w:t>Performance-Based Institution</w:t>
      </w:r>
      <w:r w:rsidRPr="00E6759A">
        <w:rPr>
          <w:rFonts w:ascii="Sakkal Majalla" w:eastAsia="Times New Roman" w:hAnsi="Sakkal Majalla" w:cs="Sakkal Majalla"/>
          <w:b/>
          <w:bCs/>
          <w:kern w:val="36"/>
          <w:sz w:val="32"/>
          <w:szCs w:val="32"/>
          <w:rtl/>
          <w14:ligatures w14:val="none"/>
        </w:rPr>
        <w:t>)</w:t>
      </w:r>
      <w:r w:rsidRPr="00E6759A">
        <w:rPr>
          <w:rFonts w:ascii="Sakkal Majalla" w:eastAsia="Times New Roman" w:hAnsi="Sakkal Majalla" w:cs="Sakkal Majalla" w:hint="cs"/>
          <w:b/>
          <w:bCs/>
          <w:kern w:val="36"/>
          <w:sz w:val="32"/>
          <w:szCs w:val="32"/>
          <w:rtl/>
          <w14:ligatures w14:val="none"/>
        </w:rPr>
        <w:t>.</w:t>
      </w:r>
    </w:p>
    <w:p w14:paraId="3131E7B7" w14:textId="6ED919DE" w:rsidR="00AC60CE" w:rsidRDefault="009B5CC8" w:rsidP="000F6D91">
      <w:pPr>
        <w:bidi/>
        <w:rPr>
          <w:rFonts w:asciiTheme="majorBidi" w:hAnsiTheme="majorBidi" w:cstheme="majorBidi"/>
          <w:b/>
          <w:bCs/>
          <w:sz w:val="32"/>
          <w:szCs w:val="32"/>
          <w:rtl/>
          <w:lang w:bidi="ar-EG"/>
        </w:rPr>
      </w:pPr>
      <w:r>
        <w:rPr>
          <w:rFonts w:asciiTheme="majorBidi" w:hAnsiTheme="majorBidi" w:cstheme="majorBidi" w:hint="cs"/>
          <w:b/>
          <w:bCs/>
          <w:sz w:val="32"/>
          <w:szCs w:val="32"/>
          <w:rtl/>
          <w:lang w:bidi="ar-EG"/>
        </w:rPr>
        <w:t xml:space="preserve"> </w:t>
      </w:r>
      <w:r w:rsidR="000F6D91">
        <w:rPr>
          <w:rFonts w:asciiTheme="majorBidi" w:hAnsiTheme="majorBidi" w:cstheme="majorBidi"/>
          <w:b/>
          <w:bCs/>
          <w:sz w:val="32"/>
          <w:szCs w:val="32"/>
          <w:lang w:bidi="ar-EG"/>
        </w:rPr>
        <w:t>3</w:t>
      </w:r>
      <w:r w:rsidR="00AC60CE" w:rsidRPr="00AC60CE">
        <w:rPr>
          <w:rFonts w:asciiTheme="majorBidi" w:hAnsiTheme="majorBidi" w:cstheme="majorBidi"/>
          <w:b/>
          <w:bCs/>
          <w:sz w:val="32"/>
          <w:szCs w:val="32"/>
          <w:lang w:bidi="ar-EG"/>
        </w:rPr>
        <w:t>-</w:t>
      </w:r>
      <w:r>
        <w:rPr>
          <w:rFonts w:asciiTheme="majorBidi" w:hAnsiTheme="majorBidi" w:cstheme="majorBidi"/>
          <w:b/>
          <w:bCs/>
          <w:sz w:val="32"/>
          <w:szCs w:val="32"/>
          <w:lang w:bidi="ar-EG"/>
        </w:rPr>
        <w:t>4</w:t>
      </w:r>
      <w:r w:rsidR="00AC60CE" w:rsidRPr="00AC60CE">
        <w:rPr>
          <w:rFonts w:asciiTheme="majorBidi" w:hAnsiTheme="majorBidi" w:cstheme="majorBidi"/>
          <w:b/>
          <w:bCs/>
          <w:sz w:val="32"/>
          <w:szCs w:val="32"/>
          <w:lang w:bidi="ar-EG"/>
        </w:rPr>
        <w:t xml:space="preserve"> </w:t>
      </w:r>
      <w:r w:rsidR="00AC60CE" w:rsidRPr="00AC60CE">
        <w:rPr>
          <w:rFonts w:asciiTheme="majorBidi" w:hAnsiTheme="majorBidi" w:cstheme="majorBidi"/>
          <w:b/>
          <w:bCs/>
          <w:sz w:val="32"/>
          <w:szCs w:val="32"/>
          <w:rtl/>
          <w:lang w:bidi="ar-EG"/>
        </w:rPr>
        <w:t>هيكل سوق العمل المصري وخصائصه</w:t>
      </w:r>
    </w:p>
    <w:p w14:paraId="152F01F3" w14:textId="244A5444" w:rsidR="000F6D91" w:rsidRPr="000F6D91" w:rsidRDefault="000F6D91" w:rsidP="009B5CC8">
      <w:pPr>
        <w:bidi/>
        <w:jc w:val="both"/>
        <w:rPr>
          <w:rFonts w:ascii="Sakkal Majalla" w:hAnsi="Sakkal Majalla" w:cs="Sakkal Majalla"/>
          <w:b/>
          <w:bCs/>
          <w:sz w:val="32"/>
          <w:szCs w:val="32"/>
          <w:lang w:bidi="ar-EG"/>
        </w:rPr>
      </w:pPr>
      <w:r w:rsidRPr="000F6D91">
        <w:rPr>
          <w:rFonts w:ascii="Sakkal Majalla" w:hAnsi="Sakkal Majalla" w:cs="Sakkal Majalla"/>
          <w:b/>
          <w:bCs/>
          <w:sz w:val="32"/>
          <w:szCs w:val="32"/>
          <w:rtl/>
          <w:lang w:bidi="ar-EG"/>
        </w:rPr>
        <w:t>يمثل هيكل سوق العمل المصري حالة تحليلية مركبة في أدبيات الاقتصاد التنموي</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لأنه لا يعكس مجرد توزيع العمالة على قطاعات إنتاجية</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بل يعكس في جوهره بنية الاقتصاد ذاته</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وطبيعة التحول الهيكلي الذي مر به على مدى عقود</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بالإضافة إلى التفاعلات بين النمو السكاني</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والسياسات الاقتصادية</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وهيكل التعليم</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ومستوى التطور التكنولوجي</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ومدى قدرة الاقتصاد على توليد فرص عمل منتجة</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لذلك فإن فهم سوق العمل المصري لا يمكن أن يتم من خلال المؤشرات الكمية وحدها</w:t>
      </w:r>
      <w:r>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بل يتطلب قراءة تفسيرية للبنية العميقة التي تنتج هذه المؤشرات</w:t>
      </w:r>
      <w:r>
        <w:rPr>
          <w:rFonts w:ascii="Sakkal Majalla" w:hAnsi="Sakkal Majalla" w:cs="Sakkal Majalla"/>
          <w:b/>
          <w:bCs/>
          <w:sz w:val="32"/>
          <w:szCs w:val="32"/>
          <w:lang w:bidi="ar-EG"/>
        </w:rPr>
        <w:t xml:space="preserve"> </w:t>
      </w:r>
    </w:p>
    <w:p w14:paraId="103A1652" w14:textId="3C22D575" w:rsidR="000F6D91" w:rsidRPr="000F6D91" w:rsidRDefault="000F6D91" w:rsidP="009B5CC8">
      <w:pPr>
        <w:bidi/>
        <w:jc w:val="both"/>
        <w:rPr>
          <w:rFonts w:ascii="Sakkal Majalla" w:hAnsi="Sakkal Majalla" w:cs="Sakkal Majalla"/>
          <w:b/>
          <w:bCs/>
          <w:sz w:val="32"/>
          <w:szCs w:val="32"/>
        </w:rPr>
      </w:pPr>
      <w:r>
        <w:rPr>
          <w:rFonts w:ascii="Sakkal Majalla" w:hAnsi="Sakkal Majalla" w:cs="Sakkal Majalla" w:hint="cs"/>
          <w:b/>
          <w:bCs/>
          <w:sz w:val="32"/>
          <w:szCs w:val="32"/>
          <w:rtl/>
          <w:lang w:bidi="ar-EG"/>
        </w:rPr>
        <w:t xml:space="preserve">حيث </w:t>
      </w:r>
      <w:r w:rsidRPr="000F6D91">
        <w:rPr>
          <w:rFonts w:ascii="Sakkal Majalla" w:hAnsi="Sakkal Majalla" w:cs="Sakkal Majalla"/>
          <w:b/>
          <w:bCs/>
          <w:sz w:val="32"/>
          <w:szCs w:val="32"/>
          <w:rtl/>
          <w:lang w:bidi="ar-EG"/>
        </w:rPr>
        <w:t xml:space="preserve">تشير البيانات الحديثة الصادرة عن </w:t>
      </w:r>
      <w:r w:rsidRPr="00A87B16">
        <w:rPr>
          <w:rFonts w:ascii="Sakkal Majalla" w:hAnsi="Sakkal Majalla" w:cs="Sakkal Majalla"/>
          <w:b/>
          <w:bCs/>
          <w:sz w:val="32"/>
          <w:szCs w:val="32"/>
          <w:rtl/>
          <w:lang w:bidi="ar-EG"/>
        </w:rPr>
        <w:t>الجهاز المركزي للتعبئة العامة والإحصاء</w:t>
      </w:r>
      <w:r w:rsidRPr="000F6D91">
        <w:rPr>
          <w:rFonts w:ascii="Sakkal Majalla" w:hAnsi="Sakkal Majalla" w:cs="Sakkal Majalla"/>
          <w:b/>
          <w:bCs/>
          <w:sz w:val="32"/>
          <w:szCs w:val="32"/>
          <w:rtl/>
          <w:lang w:bidi="ar-EG"/>
        </w:rPr>
        <w:t xml:space="preserve"> إلى أن قوة العمل في مصر تجاوزت في السنوات الأخيرة حاجز 33 إلى 35 مليون فرد</w:t>
      </w:r>
      <w:r w:rsidR="009B5CC8">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حيث سجلت نحو 34.7 مليون فرد في أحد الربعيات الأخيرة من عام 2025</w:t>
      </w:r>
      <w:r w:rsidR="009B5CC8">
        <w:rPr>
          <w:rFonts w:ascii="Sakkal Majalla" w:hAnsi="Sakkal Majalla" w:cs="Sakkal Majalla"/>
          <w:b/>
          <w:bCs/>
          <w:sz w:val="32"/>
          <w:szCs w:val="32"/>
          <w:lang w:bidi="ar-EG"/>
        </w:rPr>
        <w:t xml:space="preserve"> </w:t>
      </w:r>
      <w:r w:rsidRPr="000F6D91">
        <w:rPr>
          <w:rFonts w:ascii="Sakkal Majalla" w:hAnsi="Sakkal Majalla" w:cs="Sakkal Majalla"/>
          <w:b/>
          <w:bCs/>
          <w:sz w:val="32"/>
          <w:szCs w:val="32"/>
          <w:rtl/>
          <w:lang w:bidi="ar-EG"/>
        </w:rPr>
        <w:t xml:space="preserve"> مع استمرار النمو في حجم القوة العاملة نتيجة الزيادة السكانية والدخول السنوي المرتفع إلى سوق العمل</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 xml:space="preserve"> كما بلغ معدل البطالة نحو 6.1% إلى 6.4% في 2025</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 xml:space="preserve"> وهو ما يعكس تحسنًا رقميًا نسبيًا مقارنة بسنوات سابقة</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 xml:space="preserve"> حيث سجلت بعض الفترات انخفاضًا إلى حدود 6.1% في الربع الثاني من 2025 وفق بيانات الجهاز المركزي للتعبئة العامة والإحصاء </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 xml:space="preserve"> وارتفعت لاحقًا إلى نحو 6.4% في بعض الأرباع التالية </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غير أن الأدبيات الاقتصادية تؤكد أن هذا التحسن الظاهري في معدل البطالة لا يعكس بالضرورة تحسنًا موازياً في جودة التشغيل أو إنتاجيته</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 xml:space="preserve"> وإنما قد يخفي خلفه تحولات في طبيعة العمل واتساع نطاق التشغيل غير الرسمي</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فعلى المستوى البنيوي</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يتميز سوق العمل المصري بكونه سوقًا "مفتوح الدخول عالي الضغط الديموغرافي"</w:t>
      </w:r>
      <w:r>
        <w:rPr>
          <w:rFonts w:ascii="Sakkal Majalla" w:hAnsi="Sakkal Majalla" w:cs="Sakkal Majalla" w:hint="cs"/>
          <w:b/>
          <w:bCs/>
          <w:sz w:val="32"/>
          <w:szCs w:val="32"/>
          <w:rtl/>
          <w:lang w:bidi="ar-EG"/>
        </w:rPr>
        <w:t xml:space="preserve">  </w:t>
      </w:r>
      <w:r w:rsidRPr="000F6D91">
        <w:rPr>
          <w:rFonts w:ascii="Sakkal Majalla" w:hAnsi="Sakkal Majalla" w:cs="Sakkal Majalla"/>
          <w:b/>
          <w:bCs/>
          <w:sz w:val="32"/>
          <w:szCs w:val="32"/>
          <w:rtl/>
          <w:lang w:bidi="ar-EG"/>
        </w:rPr>
        <w:t>حيث يؤدي النمو السكاني المرتفع إلى تدفق</w:t>
      </w:r>
      <w:r w:rsidRPr="000F6D91">
        <w:rPr>
          <w:rFonts w:ascii="Sakkal Majalla" w:hAnsi="Sakkal Majalla" w:cs="Sakkal Majalla"/>
          <w:b/>
          <w:bCs/>
          <w:sz w:val="32"/>
          <w:szCs w:val="32"/>
          <w:rtl/>
        </w:rPr>
        <w:t xml:space="preserve"> مستمر من الداخلين الجدد سنويًا إلى سوق العمل</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وهو ما يخلق ضغطًا هيكليًا على قدرة الاقتصاد على خلق وظائف كافية ذات جودة عالية</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 xml:space="preserve">وتوضح تقارير البنك الدولي ومنظمة العمل الدولية أن الاقتصادات ذات البنية السكانية </w:t>
      </w:r>
      <w:r w:rsidRPr="000F6D91">
        <w:rPr>
          <w:rFonts w:ascii="Sakkal Majalla" w:hAnsi="Sakkal Majalla" w:cs="Sakkal Majalla"/>
          <w:b/>
          <w:bCs/>
          <w:sz w:val="32"/>
          <w:szCs w:val="32"/>
          <w:rtl/>
        </w:rPr>
        <w:lastRenderedPageBreak/>
        <w:t>الشابة تواجه دائمًا تحديًا يتمثل في "فائض عرض العمل" مقارنة بالطلب الفعلي، مما يؤدي إلى إعادة توزيع العمالة نحو قطاعات أقل إنتاجية</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ومن أبرز السمات البنيوية لسوق العمل المصري أيضًا هيمنة القطاع غير الرسمي</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الذي يُعد أحد أهم مكونات الاقتصاد المصري غير المرئي إحصائيًا بالكامل</w:t>
      </w:r>
      <w:r>
        <w:rPr>
          <w:rFonts w:ascii="Sakkal Majalla" w:hAnsi="Sakkal Majalla" w:cs="Sakkal Majalla" w:hint="cs"/>
          <w:b/>
          <w:bCs/>
          <w:sz w:val="32"/>
          <w:szCs w:val="32"/>
          <w:rtl/>
        </w:rPr>
        <w:t xml:space="preserve"> </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وتشير التقديرات الدولية إلى أن الاقتصاد غير الرسمي في مصر يستوعب نسبة كبيرة من قوة العمل</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 وقد تصل في بعض التقديرات إلى ما يقارب 40% أو أكثر من إجمالي التشغيل في قطاعات متعددة</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هذا القطاع يتميز بغياب العقود الرسمية</w:t>
      </w:r>
      <w:r>
        <w:rPr>
          <w:rFonts w:ascii="Sakkal Majalla" w:hAnsi="Sakkal Majalla" w:cs="Sakkal Majalla" w:hint="cs"/>
          <w:b/>
          <w:bCs/>
          <w:sz w:val="32"/>
          <w:szCs w:val="32"/>
          <w:rtl/>
        </w:rPr>
        <w:t xml:space="preserve"> </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وضعف الحماية الاجتماعية</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وانخفاض مستويات الأجور</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لكنه في الوقت ذاته يمثل آلية امتصاص رئيسية للبطالة الظاهرة</w:t>
      </w:r>
      <w:r>
        <w:rPr>
          <w:rFonts w:ascii="Sakkal Majalla" w:hAnsi="Sakkal Majalla" w:cs="Sakkal Majalla" w:hint="cs"/>
          <w:b/>
          <w:bCs/>
          <w:sz w:val="32"/>
          <w:szCs w:val="32"/>
          <w:rtl/>
        </w:rPr>
        <w:t xml:space="preserve"> </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مما يجعله عنصرًا مزدوج التأثير</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فهو يقلل البطالة رسميًا</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لكنه يعمّق هشاشة التشغيل</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وعند تحليل التركيب القطاعي لسوق العمل</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يتضح أن غالبية التشغيل يتمركز في قطاعات الخدمات والتجارة والبناء والزراعة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وهي قطاعات تتسم في الغالب بانخفاض القيمة المضافة مقارنة بالقطاعات الصناعية المتقدمة أو القطاعات التكنولوجية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هذا التوزيع يعكس ما يُعرف في الأدبيات الاقتصادية بـ "التحيز الهيكلي نحو القطاعات منخفضة الإنتاجية"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حيث لا يتناسب توزيع العمالة مع توزيع الناتج المحلي الإجمالي، مما يؤدي إلى انخفاض متوسط إنتاجية العامل على مستوى الاقتصاد الكلي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وبعبارة أخرى</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فإن الاقتصاد قد يخلق وظائف</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لكنه لا يخلق بالضرورة وظائف عالية الإنتاجية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وتزداد الصورة تعقيدًا عند إدخال مفهوم "عدم التوافق المهاري</w:t>
      </w:r>
      <w:r w:rsidRPr="000F6D91">
        <w:rPr>
          <w:rFonts w:ascii="Sakkal Majalla" w:hAnsi="Sakkal Majalla" w:cs="Sakkal Majalla"/>
          <w:b/>
          <w:bCs/>
          <w:sz w:val="32"/>
          <w:szCs w:val="32"/>
        </w:rPr>
        <w:t>" (Skills Mismatch)</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والذي يمثل أحد أهم التحديات البنيوية في سوق العمل المصري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فوفقًا لتقارير منظمة العمل الدولية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فإن جزءًا كبيرًا من الشباب في الاقتصادات النامية يعاني من فجوة بين المهارات المكتسبة من النظام التعليمي وبين المهارات المطلوبة فعليًا في سوق العمل</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وفي الحالة المصرية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تظهر هذه الفجوة بوضوح في ارتفاع معدلات بطالة خريجي التعليم العالي مقارنة بغيرهم</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وهو ما يشير إلى أن المشكلة ليست في نقص التعليم</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بل في نوعية المهارات ومدى ملاءمتها لسوق العمل</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وتؤكد دراسات حديثة منشورة في أطر بحثية أكاديمية أن عدم التوافق بين المهارات والوظائف يؤدي إلى ما يُعرف بـ "البطالة الهيكلية" حيث لا يستطيع السوق استيعاب الخريجين ليس بسبب غياب الوظائف</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ولكن بسبب عدم توافق المؤهلات مع متطلبات التشغيل الفعلي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كما تشير بعض الدراسات التطبيقية إلى أن نسبة كبيرة من الخريجين في مصر يعملون في وظائف لا تتناسب مع تخصصاتهم العلمية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وهو ما يعكس ما يسمى بـ "التشغيل غير المتكافئ" أو</w:t>
      </w:r>
      <w:r w:rsidRPr="000F6D91">
        <w:rPr>
          <w:rFonts w:ascii="Sakkal Majalla" w:hAnsi="Sakkal Majalla" w:cs="Sakkal Majalla"/>
          <w:b/>
          <w:bCs/>
          <w:sz w:val="32"/>
          <w:szCs w:val="32"/>
        </w:rPr>
        <w:t xml:space="preserve"> Underemployment</w:t>
      </w:r>
      <w:r w:rsidRPr="000F6D91">
        <w:rPr>
          <w:rFonts w:ascii="Sakkal Majalla" w:hAnsi="Sakkal Majalla" w:cs="Sakkal Majalla"/>
          <w:b/>
          <w:bCs/>
          <w:sz w:val="32"/>
          <w:szCs w:val="32"/>
          <w:rtl/>
        </w:rPr>
        <w:t xml:space="preserve"> حيث يتم تشغيل الأفراد في وظائف أقل من مستوى كفاءتهم</w:t>
      </w:r>
      <w:r>
        <w:rPr>
          <w:rFonts w:ascii="Sakkal Majalla" w:hAnsi="Sakkal Majalla" w:cs="Sakkal Majalla" w:hint="cs"/>
          <w:b/>
          <w:bCs/>
          <w:sz w:val="32"/>
          <w:szCs w:val="32"/>
          <w:rtl/>
          <w:lang w:bidi="ar-AE"/>
        </w:rPr>
        <w:t xml:space="preserve"> </w:t>
      </w:r>
      <w:r w:rsidRPr="000F6D91">
        <w:rPr>
          <w:rFonts w:ascii="Sakkal Majalla" w:hAnsi="Sakkal Majalla" w:cs="Sakkal Majalla"/>
          <w:b/>
          <w:bCs/>
          <w:sz w:val="32"/>
          <w:szCs w:val="32"/>
          <w:rtl/>
        </w:rPr>
        <w:t>مما يؤدي إلى هدر في رأس المال البشري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ومن زاوية أخرى</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يظهر في سوق العمل المصري نمط مهم يُعرف بـ "التشغيل غير المستقر</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حيث تنتشر أشكال العمل غير </w:t>
      </w:r>
      <w:r w:rsidRPr="000F6D91">
        <w:rPr>
          <w:rFonts w:ascii="Sakkal Majalla" w:hAnsi="Sakkal Majalla" w:cs="Sakkal Majalla"/>
          <w:b/>
          <w:bCs/>
          <w:sz w:val="32"/>
          <w:szCs w:val="32"/>
          <w:rtl/>
        </w:rPr>
        <w:lastRenderedPageBreak/>
        <w:t>الرسمي أو المؤقت أو منخفض الحماية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وهو ما يجعل جزءًا كبيرًا من العمالة يعيش حالة من عدم الاستقرار الوظيفي</w:t>
      </w:r>
    </w:p>
    <w:p w14:paraId="32E58DA0" w14:textId="047D008E" w:rsidR="000F6D91" w:rsidRPr="000F6D91" w:rsidRDefault="000F6D91" w:rsidP="00AF5D31">
      <w:pPr>
        <w:bidi/>
        <w:jc w:val="both"/>
        <w:rPr>
          <w:rFonts w:ascii="Sakkal Majalla" w:hAnsi="Sakkal Majalla" w:cs="Sakkal Majalla"/>
          <w:b/>
          <w:bCs/>
          <w:sz w:val="32"/>
          <w:szCs w:val="32"/>
        </w:rPr>
      </w:pPr>
      <w:r w:rsidRPr="000F6D91">
        <w:rPr>
          <w:rFonts w:ascii="Sakkal Majalla" w:hAnsi="Sakkal Majalla" w:cs="Sakkal Majalla"/>
          <w:b/>
          <w:bCs/>
          <w:sz w:val="32"/>
          <w:szCs w:val="32"/>
          <w:rtl/>
        </w:rPr>
        <w:t xml:space="preserve">وتؤكد تقارير </w:t>
      </w:r>
      <w:r w:rsidRPr="000F6D91">
        <w:rPr>
          <w:rFonts w:ascii="Sakkal Majalla" w:hAnsi="Sakkal Majalla" w:cs="Sakkal Majalla"/>
          <w:i/>
          <w:iCs/>
          <w:sz w:val="32"/>
          <w:szCs w:val="32"/>
          <w:rtl/>
        </w:rPr>
        <w:t>الجهاز المركزي</w:t>
      </w:r>
      <w:r w:rsidRPr="000F6D91">
        <w:rPr>
          <w:rFonts w:ascii="Sakkal Majalla" w:hAnsi="Sakkal Majalla" w:cs="Sakkal Majalla"/>
          <w:b/>
          <w:bCs/>
          <w:sz w:val="32"/>
          <w:szCs w:val="32"/>
          <w:rtl/>
        </w:rPr>
        <w:t xml:space="preserve"> أن جزءًا من التوظيف في القطاع الخاص غير المنظم لا يخضع لأنظمة التأمينات أو العقود الرسمية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وهو ما يخلق فجوة في الحماية الاجتماعية ويزيد من هشاشة العمالة</w:t>
      </w:r>
      <w:r>
        <w:rPr>
          <w:rFonts w:ascii="Sakkal Majalla" w:hAnsi="Sakkal Majalla" w:cs="Sakkal Majalla" w:hint="cs"/>
          <w:b/>
          <w:bCs/>
          <w:sz w:val="32"/>
          <w:szCs w:val="32"/>
          <w:rtl/>
        </w:rPr>
        <w:t xml:space="preserve"> </w:t>
      </w:r>
    </w:p>
    <w:p w14:paraId="2B770818" w14:textId="42AD16CE" w:rsidR="000F6D91" w:rsidRPr="000F6D91" w:rsidRDefault="000F6D91" w:rsidP="00AF5D31">
      <w:pPr>
        <w:bidi/>
        <w:jc w:val="both"/>
        <w:rPr>
          <w:rFonts w:ascii="Sakkal Majalla" w:hAnsi="Sakkal Majalla" w:cs="Sakkal Majalla"/>
          <w:b/>
          <w:bCs/>
          <w:sz w:val="32"/>
          <w:szCs w:val="32"/>
        </w:rPr>
      </w:pPr>
      <w:r w:rsidRPr="000F6D91">
        <w:rPr>
          <w:rFonts w:ascii="Sakkal Majalla" w:hAnsi="Sakkal Majalla" w:cs="Sakkal Majalla"/>
          <w:b/>
          <w:bCs/>
          <w:sz w:val="32"/>
          <w:szCs w:val="32"/>
          <w:rtl/>
        </w:rPr>
        <w:t>كما أن التحول الاقتصادي الحديث</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خاصة مع التوجه نحو الرقمنة والذكاء الاصطناعي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بدأ يفرض ضغوطًا إضافية على سوق العمل المصري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وتشير دراسات تحليلية حديثة إلى أن نسبة معتبرة من الوظائف الحالية معرضة للتأثر بالأتمتة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وأن جزءًا كبيرًا من العمالة الحالية لا يمتلك المهارات الرقمية اللازمة للانتقال إلى وظائف جديدة أكثر تطورًا</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وفي هذا السياق</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تظهر فجوة مستقبلية في المهارات قد تصبح أكثر حدة خلال السنوات القادمة إذا لم يتم تطوير منظومة التدريب والتأهيل بشكل جذري</w:t>
      </w:r>
      <w:r>
        <w:rPr>
          <w:rFonts w:ascii="Sakkal Majalla" w:hAnsi="Sakkal Majalla" w:cs="Sakkal Majalla" w:hint="cs"/>
          <w:b/>
          <w:bCs/>
          <w:sz w:val="32"/>
          <w:szCs w:val="32"/>
          <w:rtl/>
        </w:rPr>
        <w:t xml:space="preserve"> </w:t>
      </w:r>
    </w:p>
    <w:p w14:paraId="107E59D0" w14:textId="2AD3A1A1" w:rsidR="000F6D91" w:rsidRDefault="000F6D91" w:rsidP="00AF5D31">
      <w:pPr>
        <w:bidi/>
        <w:jc w:val="both"/>
        <w:rPr>
          <w:rFonts w:ascii="Sakkal Majalla" w:hAnsi="Sakkal Majalla" w:cs="Sakkal Majalla"/>
          <w:b/>
          <w:bCs/>
          <w:sz w:val="32"/>
          <w:szCs w:val="32"/>
          <w:rtl/>
          <w:lang w:bidi="ar-AE"/>
        </w:rPr>
      </w:pPr>
      <w:r w:rsidRPr="0072344F">
        <w:rPr>
          <w:rFonts w:ascii="Sakkal Majalla" w:hAnsi="Sakkal Majalla" w:cs="Sakkal Majalla"/>
          <w:b/>
          <w:bCs/>
          <w:sz w:val="32"/>
          <w:szCs w:val="32"/>
          <w:rtl/>
        </w:rPr>
        <w:t>وتشير دراسة تحليلية حديثة باستخدام بيانات أكثر من 10 آلاف وظيفة في مصر إلى أن نحو 20.9% من الوظائف معرضة لمخاطر أتمتة مرتفعة، وأن 75.6% من العاملين في هذه الوظائف لا يمتلكون مسارات انتقال مهاري واضحة</w:t>
      </w:r>
      <w:r w:rsidRPr="0072344F">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مما يعني أن التحول التكنولوجي لا يؤدي فقط إلى تغيير طبيعة الوظائف</w:t>
      </w:r>
      <w:r w:rsidRPr="0072344F">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إلى إعادة هيكلة كاملة لسوق العمل تتطلب تدخلات تدريبية واسعة النطاق</w:t>
      </w:r>
    </w:p>
    <w:p w14:paraId="13EC595C" w14:textId="21562BBB" w:rsidR="00A65522" w:rsidRPr="00A65522" w:rsidRDefault="00A65522" w:rsidP="00A65522">
      <w:pPr>
        <w:rPr>
          <w:rFonts w:ascii="Sakkal Majalla" w:hAnsi="Sakkal Majalla" w:cs="Sakkal Majalla"/>
          <w:b/>
          <w:bCs/>
          <w:i/>
          <w:iCs/>
          <w:sz w:val="20"/>
          <w:szCs w:val="20"/>
        </w:rPr>
      </w:pPr>
      <w:r w:rsidRPr="00A65522">
        <w:rPr>
          <w:rStyle w:val="Strong"/>
          <w:b w:val="0"/>
          <w:bCs w:val="0"/>
          <w:i/>
          <w:iCs/>
          <w:sz w:val="16"/>
          <w:szCs w:val="16"/>
        </w:rPr>
        <w:t>Graph-Based Analysis of AI-Driven Labor Market Transitions: Evidence from 10,000 Egyptian Jobs and Policy Implications (2026)</w:t>
      </w:r>
    </w:p>
    <w:p w14:paraId="76F8DC0E" w14:textId="2FD49851" w:rsidR="00D27FD8" w:rsidRPr="00D27FD8" w:rsidRDefault="000F6D91" w:rsidP="00AF5D31">
      <w:pPr>
        <w:bidi/>
        <w:jc w:val="both"/>
        <w:rPr>
          <w:rFonts w:ascii="Sakkal Majalla" w:hAnsi="Sakkal Majalla" w:cs="Sakkal Majalla"/>
          <w:b/>
          <w:bCs/>
          <w:sz w:val="32"/>
          <w:szCs w:val="32"/>
          <w:rtl/>
          <w:lang w:bidi="ar-AE"/>
        </w:rPr>
      </w:pPr>
      <w:r w:rsidRPr="000F6D91">
        <w:rPr>
          <w:rFonts w:ascii="Sakkal Majalla" w:hAnsi="Sakkal Majalla" w:cs="Sakkal Majalla"/>
          <w:b/>
          <w:bCs/>
          <w:sz w:val="32"/>
          <w:szCs w:val="32"/>
          <w:rtl/>
        </w:rPr>
        <w:t>وفي ضوء هذه المعطيات</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يمكن القول إن سوق العمل المصري يعاني من ثلاث طبقات متداخلة من الاختلال البنيوي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w:t>
      </w:r>
      <w:r w:rsidRPr="000F6D91">
        <w:rPr>
          <w:rFonts w:ascii="Sakkal Majalla" w:hAnsi="Sakkal Majalla" w:cs="Sakkal Majalla"/>
          <w:b/>
          <w:bCs/>
          <w:sz w:val="32"/>
          <w:szCs w:val="32"/>
          <w:u w:val="single"/>
          <w:rtl/>
        </w:rPr>
        <w:t>أولها</w:t>
      </w:r>
      <w:r w:rsidRPr="000F6D91">
        <w:rPr>
          <w:rFonts w:ascii="Sakkal Majalla" w:hAnsi="Sakkal Majalla" w:cs="Sakkal Majalla"/>
          <w:b/>
          <w:bCs/>
          <w:sz w:val="32"/>
          <w:szCs w:val="32"/>
          <w:rtl/>
        </w:rPr>
        <w:t xml:space="preserve"> اختلال في الهيكل القطاعي الناتج عن التركيز على القطاعات منخفضة الإنتاجية</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w:t>
      </w:r>
      <w:r w:rsidRPr="000F6D91">
        <w:rPr>
          <w:rFonts w:ascii="Sakkal Majalla" w:hAnsi="Sakkal Majalla" w:cs="Sakkal Majalla"/>
          <w:b/>
          <w:bCs/>
          <w:sz w:val="32"/>
          <w:szCs w:val="32"/>
          <w:u w:val="single"/>
          <w:rtl/>
        </w:rPr>
        <w:t>وثانيها</w:t>
      </w:r>
      <w:r w:rsidRPr="000F6D91">
        <w:rPr>
          <w:rFonts w:ascii="Sakkal Majalla" w:hAnsi="Sakkal Majalla" w:cs="Sakkal Majalla"/>
          <w:b/>
          <w:bCs/>
          <w:sz w:val="32"/>
          <w:szCs w:val="32"/>
          <w:rtl/>
        </w:rPr>
        <w:t xml:space="preserve"> اختلال في توزيع المهارات الناتج عن فجوة التعليم والتدريب</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وثالثها اختلال في جودة التشغيل الناتج عن اتساع العمل غير الرسمي وغير المستقر</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هذه الطبقات الثلاث تتفاعل فيما بينها لتنتج سوق عمل يتميز بارتفاع التشغيل الكمي مقابل ضعف التشغيل النوعي</w:t>
      </w:r>
      <w:r>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وبالتالي</w:t>
      </w:r>
      <w:r w:rsidRPr="000F6D91">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فإن المشكلة الأساسية في سوق العمل المصري لا تكمن فقط في معدلات البطالة</w:t>
      </w:r>
      <w:r w:rsidRPr="000F6D91">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وإنما في "نمط التشغيل" ذاته</w:t>
      </w:r>
      <w:r w:rsidRPr="000F6D91">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حيث يصبح الهدف التنموي الحقيقي ليس مجرد خلق وظائف</w:t>
      </w:r>
      <w:r w:rsidRPr="000F6D91">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بل خلق وظائف لائقة ومنتجة ومستدامة</w:t>
      </w:r>
      <w:r w:rsidRPr="000F6D91">
        <w:rPr>
          <w:rFonts w:ascii="Sakkal Majalla" w:hAnsi="Sakkal Majalla" w:cs="Sakkal Majalla" w:hint="cs"/>
          <w:b/>
          <w:bCs/>
          <w:sz w:val="32"/>
          <w:szCs w:val="32"/>
          <w:rtl/>
        </w:rPr>
        <w:t xml:space="preserve"> </w:t>
      </w:r>
      <w:r w:rsidRPr="000F6D91">
        <w:rPr>
          <w:rFonts w:ascii="Sakkal Majalla" w:hAnsi="Sakkal Majalla" w:cs="Sakkal Majalla"/>
          <w:b/>
          <w:bCs/>
          <w:sz w:val="32"/>
          <w:szCs w:val="32"/>
          <w:rtl/>
        </w:rPr>
        <w:t xml:space="preserve"> وهو ما يتسق مباشرة مع الهدف الثامن من أهداف التنمية المستدامة الذي يركز على العمل اللائق والنمو الاقتصادي الشامل</w:t>
      </w:r>
      <w:r w:rsidRPr="000F6D91">
        <w:rPr>
          <w:rFonts w:ascii="Sakkal Majalla" w:hAnsi="Sakkal Majalla" w:cs="Sakkal Majalla" w:hint="cs"/>
          <w:b/>
          <w:bCs/>
          <w:sz w:val="32"/>
          <w:szCs w:val="32"/>
          <w:rtl/>
        </w:rPr>
        <w:t xml:space="preserve"> </w:t>
      </w:r>
    </w:p>
    <w:p w14:paraId="2621980A" w14:textId="5271EB52" w:rsidR="00D27FD8" w:rsidRDefault="009B5CC8" w:rsidP="0072344F">
      <w:pPr>
        <w:bidi/>
        <w:rPr>
          <w:rFonts w:asciiTheme="majorBidi" w:hAnsiTheme="majorBidi" w:cstheme="majorBidi"/>
          <w:b/>
          <w:bCs/>
          <w:sz w:val="32"/>
          <w:szCs w:val="32"/>
          <w:rtl/>
          <w:lang w:bidi="ar-EG"/>
        </w:rPr>
      </w:pPr>
      <w:r>
        <w:rPr>
          <w:rFonts w:asciiTheme="majorBidi" w:hAnsiTheme="majorBidi" w:cstheme="majorBidi"/>
          <w:b/>
          <w:bCs/>
          <w:sz w:val="32"/>
          <w:szCs w:val="32"/>
          <w:lang w:bidi="ar-EG"/>
        </w:rPr>
        <w:t>5</w:t>
      </w:r>
      <w:r w:rsidR="0072344F">
        <w:rPr>
          <w:rFonts w:asciiTheme="majorBidi" w:hAnsiTheme="majorBidi" w:cstheme="majorBidi" w:hint="cs"/>
          <w:b/>
          <w:bCs/>
          <w:sz w:val="32"/>
          <w:szCs w:val="32"/>
          <w:rtl/>
          <w:lang w:bidi="ar-EG"/>
        </w:rPr>
        <w:t>-3</w:t>
      </w:r>
      <w:r w:rsidR="00D27FD8" w:rsidRPr="00D27FD8">
        <w:rPr>
          <w:rFonts w:asciiTheme="majorBidi" w:hAnsiTheme="majorBidi" w:cstheme="majorBidi"/>
          <w:b/>
          <w:bCs/>
          <w:sz w:val="32"/>
          <w:szCs w:val="32"/>
          <w:lang w:bidi="ar-EG"/>
        </w:rPr>
        <w:t xml:space="preserve"> </w:t>
      </w:r>
      <w:r w:rsidR="00D27FD8" w:rsidRPr="00D27FD8">
        <w:rPr>
          <w:rFonts w:asciiTheme="majorBidi" w:hAnsiTheme="majorBidi" w:cstheme="majorBidi"/>
          <w:b/>
          <w:bCs/>
          <w:sz w:val="32"/>
          <w:szCs w:val="32"/>
          <w:rtl/>
        </w:rPr>
        <w:t>تحليل فجوة المهارات في سوق العمل</w:t>
      </w:r>
      <w:r w:rsidR="00513B49">
        <w:rPr>
          <w:rFonts w:asciiTheme="majorBidi" w:hAnsiTheme="majorBidi" w:cstheme="majorBidi" w:hint="cs"/>
          <w:b/>
          <w:bCs/>
          <w:sz w:val="32"/>
          <w:szCs w:val="32"/>
          <w:rtl/>
        </w:rPr>
        <w:t xml:space="preserve"> في مصر </w:t>
      </w:r>
    </w:p>
    <w:p w14:paraId="5F996EE1" w14:textId="58F91134" w:rsidR="006F6A0E" w:rsidRPr="00D27FD8" w:rsidRDefault="0072344F" w:rsidP="0072344F">
      <w:pPr>
        <w:bidi/>
        <w:rPr>
          <w:rFonts w:asciiTheme="majorBidi" w:hAnsiTheme="majorBidi" w:cstheme="majorBidi"/>
          <w:b/>
          <w:bCs/>
          <w:sz w:val="32"/>
          <w:szCs w:val="32"/>
          <w:lang w:bidi="ar-EG"/>
        </w:rPr>
      </w:pPr>
      <w:r>
        <w:rPr>
          <w:rFonts w:asciiTheme="majorBidi" w:hAnsiTheme="majorBidi" w:cstheme="majorBidi" w:hint="cs"/>
          <w:b/>
          <w:bCs/>
          <w:sz w:val="32"/>
          <w:szCs w:val="32"/>
          <w:rtl/>
          <w:lang w:bidi="ar-EG"/>
        </w:rPr>
        <w:lastRenderedPageBreak/>
        <w:t>1-</w:t>
      </w:r>
      <w:r w:rsidR="009B5CC8">
        <w:rPr>
          <w:rFonts w:asciiTheme="majorBidi" w:hAnsiTheme="majorBidi" w:cstheme="majorBidi"/>
          <w:b/>
          <w:bCs/>
          <w:sz w:val="32"/>
          <w:szCs w:val="32"/>
          <w:lang w:bidi="ar-EG"/>
        </w:rPr>
        <w:t>5</w:t>
      </w:r>
      <w:r>
        <w:rPr>
          <w:rFonts w:asciiTheme="majorBidi" w:hAnsiTheme="majorBidi" w:cstheme="majorBidi" w:hint="cs"/>
          <w:b/>
          <w:bCs/>
          <w:sz w:val="32"/>
          <w:szCs w:val="32"/>
          <w:rtl/>
          <w:lang w:bidi="ar-EG"/>
        </w:rPr>
        <w:t xml:space="preserve">-3 </w:t>
      </w:r>
      <w:r w:rsidR="006F6A0E" w:rsidRPr="006F6A0E">
        <w:rPr>
          <w:rFonts w:asciiTheme="majorBidi" w:hAnsiTheme="majorBidi" w:cstheme="majorBidi"/>
          <w:b/>
          <w:bCs/>
          <w:sz w:val="32"/>
          <w:szCs w:val="32"/>
          <w:rtl/>
        </w:rPr>
        <w:t>مفهوم فجوة المهارات</w:t>
      </w:r>
    </w:p>
    <w:p w14:paraId="7EEBA9F9" w14:textId="494FC885"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يمثل مفهوم فجوة المهارات</w:t>
      </w:r>
      <w:r w:rsidRPr="0072344F">
        <w:rPr>
          <w:rFonts w:ascii="Sakkal Majalla" w:hAnsi="Sakkal Majalla" w:cs="Sakkal Majalla"/>
          <w:b/>
          <w:bCs/>
          <w:sz w:val="32"/>
          <w:szCs w:val="32"/>
        </w:rPr>
        <w:t xml:space="preserve"> (Skills Gap) </w:t>
      </w:r>
      <w:r w:rsidRPr="0072344F">
        <w:rPr>
          <w:rFonts w:ascii="Sakkal Majalla" w:hAnsi="Sakkal Majalla" w:cs="Sakkal Majalla"/>
          <w:b/>
          <w:bCs/>
          <w:sz w:val="32"/>
          <w:szCs w:val="32"/>
          <w:rtl/>
        </w:rPr>
        <w:t>أحد المفاهيم المركزية في أدبيات اقتصاديات العمل والتنمية البشرية المعاصرة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حيث يعكس حالة عدم التوافق بين المهارات التي يمتلكها الأفراد من جهة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والمهارات التي تتطلبها سوق العمل الفعلية من جهة أخرى</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ولا يُنظر إلى هذه الفجوة باعتبارها مجرد قصور فردي في التأهيل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بل بوصفها ظاهرة هيكلية تعكس اختلالًا أعمق في العلاقة بين منظومة التعليم والتدريب من ناحية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والبنية الإنتاجية للاقتصاد من ناحية أخرى</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وقد اكتسب هذا المفهوم أهمية متزايدة مع التحولات التي فرضها اقتصاد المعرفة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والتحول الرقمي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وتغير طبيعة الوظائف</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بما جعل المهارات عنصرًا ديناميكيًا متغيرًا وليس ثابتًا</w:t>
      </w:r>
      <w:r>
        <w:rPr>
          <w:rFonts w:ascii="Sakkal Majalla" w:hAnsi="Sakkal Majalla" w:cs="Sakkal Majalla" w:hint="cs"/>
          <w:b/>
          <w:bCs/>
          <w:sz w:val="32"/>
          <w:szCs w:val="32"/>
          <w:rtl/>
        </w:rPr>
        <w:t xml:space="preserve">  </w:t>
      </w:r>
    </w:p>
    <w:p w14:paraId="31E4B429" w14:textId="581BC94A" w:rsidR="0072344F" w:rsidRDefault="0072344F" w:rsidP="009B5CC8">
      <w:pPr>
        <w:bidi/>
        <w:jc w:val="both"/>
        <w:rPr>
          <w:rFonts w:ascii="Sakkal Majalla" w:hAnsi="Sakkal Majalla" w:cs="Sakkal Majalla"/>
          <w:b/>
          <w:bCs/>
          <w:sz w:val="32"/>
          <w:szCs w:val="32"/>
          <w:rtl/>
        </w:rPr>
      </w:pPr>
      <w:r w:rsidRPr="0072344F">
        <w:rPr>
          <w:rFonts w:ascii="Sakkal Majalla" w:hAnsi="Sakkal Majalla" w:cs="Sakkal Majalla"/>
          <w:b/>
          <w:bCs/>
          <w:sz w:val="32"/>
          <w:szCs w:val="32"/>
          <w:rtl/>
        </w:rPr>
        <w:t>في الأدبيات الاقتصادية الكلاسيكية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لم يكن مفهوم فجوة المهارات حاضرًا بالشكل الحالي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إذ كان الافتراض السائد أن سوق العمل يتسم بالمرونة الكافية لتحقيق التوازن بين العرض والطلب</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إلا أن تطور الاقتصاديات الحديثة أظهر أن هذا الافتراض لم يعد صالحًا</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خاصة في ظل التغير السريع في التكنولوجيا وأنماط الإنتاج</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وقد ساهمت نظرية رأس المال البشري التي قدمها </w:t>
      </w:r>
      <w:r w:rsidRPr="00AF5D31">
        <w:rPr>
          <w:rFonts w:ascii="Sakkal Majalla" w:hAnsi="Sakkal Majalla" w:cs="Sakkal Majalla"/>
          <w:i/>
          <w:iCs/>
          <w:sz w:val="32"/>
          <w:szCs w:val="32"/>
          <w:rtl/>
        </w:rPr>
        <w:t>غاري بيكر وثيودور شولتز</w:t>
      </w:r>
      <w:r w:rsidRPr="0072344F">
        <w:rPr>
          <w:rFonts w:ascii="Sakkal Majalla" w:hAnsi="Sakkal Majalla" w:cs="Sakkal Majalla"/>
          <w:b/>
          <w:bCs/>
          <w:sz w:val="32"/>
          <w:szCs w:val="32"/>
          <w:rtl/>
        </w:rPr>
        <w:t xml:space="preserve"> في إعادة صياغة هذا الفهم</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من خلال التأكيد على أن المهارات والمعرفة تمثل شكلًا من أشكال رأس المال القابل للاستثمار</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وأن ضعف المواءمة بين التعليم وسوق العمل يؤدي إلى انخفاض العائد الاقتصادي لهذا الاستثمار</w:t>
      </w:r>
      <w:r>
        <w:rPr>
          <w:rFonts w:ascii="Sakkal Majalla" w:hAnsi="Sakkal Majalla" w:cs="Sakkal Majalla" w:hint="cs"/>
          <w:b/>
          <w:bCs/>
          <w:sz w:val="32"/>
          <w:szCs w:val="32"/>
          <w:rtl/>
        </w:rPr>
        <w:t xml:space="preserve"> كما </w:t>
      </w:r>
      <w:r w:rsidRPr="0072344F">
        <w:rPr>
          <w:rFonts w:ascii="Sakkal Majalla" w:hAnsi="Sakkal Majalla" w:cs="Sakkal Majalla"/>
          <w:b/>
          <w:bCs/>
          <w:sz w:val="32"/>
          <w:szCs w:val="32"/>
          <w:rtl/>
        </w:rPr>
        <w:t>تشير الأدبيات الحديثة الصادرة عن منظمة العمل الدولية إلى أن فجوة المهارات أصبحت واحدة من أبرز التحديات التي تواجه أسواق العمل عالميًا</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خاصة في الدول النامية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حيث تؤدي إلى ارتفاع معدلات البطالة الهيكلية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وزيادة معدلات التشغيل غير المنتج</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وتراجع الإنتاجية الكلية للاقتصاد</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وتوضح المنظمة أن المشكلة لم تعد مقتصرة على نقص فرص العمل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بل امتدت إلى عدم ملاءمة المهارات المتاحة مع طبيعة الوظائف المتغيرة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وهو ما يُعرف في الأدبيات بـ "عدم التوافق المهاري</w:t>
      </w:r>
      <w:r w:rsidRPr="0072344F">
        <w:rPr>
          <w:rFonts w:ascii="Sakkal Majalla" w:hAnsi="Sakkal Majalla" w:cs="Sakkal Majalla"/>
          <w:b/>
          <w:bCs/>
          <w:sz w:val="32"/>
          <w:szCs w:val="32"/>
        </w:rPr>
        <w:t>" (Skills Mismatch)</w:t>
      </w:r>
    </w:p>
    <w:p w14:paraId="3D05F007" w14:textId="7B7A172B" w:rsidR="0072344F" w:rsidRPr="0072344F" w:rsidRDefault="0072344F" w:rsidP="009B5CC8">
      <w:pPr>
        <w:bidi/>
        <w:jc w:val="both"/>
        <w:rPr>
          <w:rFonts w:ascii="Sakkal Majalla" w:hAnsi="Sakkal Majalla" w:cs="Sakkal Majalla"/>
          <w:b/>
          <w:bCs/>
          <w:sz w:val="32"/>
          <w:szCs w:val="32"/>
          <w:rtl/>
          <w:lang w:bidi="ar-AE"/>
        </w:rPr>
      </w:pPr>
      <w:r w:rsidRPr="0072344F">
        <w:rPr>
          <w:rFonts w:ascii="Sakkal Majalla" w:hAnsi="Sakkal Majalla" w:cs="Sakkal Majalla"/>
          <w:b/>
          <w:bCs/>
          <w:sz w:val="32"/>
          <w:szCs w:val="32"/>
          <w:rtl/>
        </w:rPr>
        <w:t>والذي يُعد أحد الأبعاد الأساسية لفجوة المهارات</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وفي السياق التنموي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يتسع مفهوم فجوة المهارات ليشمل أكثر من مجرد اختلاف بين التعليم والعمل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إذ يرتبط أيضًا بسرعة التغير التكنولوجي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فقد أشار تقرير البنك الدولي حول "تغير طبيعة العمل" إلى أن الاقتصادات الحديثة تشهد تسارعًا في تقادم المهارات</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بحيث لم تعد المهارة المكتسبة صالحة لفترات طويلة كما كان في الماضي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بل أصبحت عرضة للاهتلاك السريع نتيجة </w:t>
      </w:r>
      <w:r w:rsidRPr="0072344F">
        <w:rPr>
          <w:rFonts w:ascii="Sakkal Majalla" w:hAnsi="Sakkal Majalla" w:cs="Sakkal Majalla"/>
          <w:b/>
          <w:bCs/>
          <w:sz w:val="32"/>
          <w:szCs w:val="32"/>
          <w:rtl/>
        </w:rPr>
        <w:lastRenderedPageBreak/>
        <w:t>التطور التكنولوجي والتحول الرقمي</w:t>
      </w:r>
      <w:r>
        <w:rPr>
          <w:rFonts w:ascii="Sakkal Majalla" w:hAnsi="Sakkal Majalla" w:cs="Sakkal Majalla" w:hint="cs"/>
          <w:b/>
          <w:bCs/>
          <w:sz w:val="32"/>
          <w:szCs w:val="32"/>
          <w:rtl/>
          <w:lang w:bidi="ar-AE"/>
        </w:rPr>
        <w:t xml:space="preserve"> </w:t>
      </w:r>
      <w:r w:rsidRPr="0072344F">
        <w:rPr>
          <w:rFonts w:ascii="Sakkal Majalla" w:hAnsi="Sakkal Majalla" w:cs="Sakkal Majalla"/>
          <w:b/>
          <w:bCs/>
          <w:sz w:val="32"/>
          <w:szCs w:val="32"/>
          <w:rtl/>
        </w:rPr>
        <w:t>وهذا ما أدى إلى ظهور مفهوم "التعلم المستمر" أو</w:t>
      </w:r>
      <w:r w:rsidRPr="0072344F">
        <w:rPr>
          <w:rFonts w:ascii="Sakkal Majalla" w:hAnsi="Sakkal Majalla" w:cs="Sakkal Majalla"/>
          <w:b/>
          <w:bCs/>
          <w:sz w:val="32"/>
          <w:szCs w:val="32"/>
        </w:rPr>
        <w:t xml:space="preserve"> Lifelong Learning </w:t>
      </w:r>
      <w:r w:rsidRPr="0072344F">
        <w:rPr>
          <w:rFonts w:ascii="Sakkal Majalla" w:hAnsi="Sakkal Majalla" w:cs="Sakkal Majalla"/>
          <w:b/>
          <w:bCs/>
          <w:sz w:val="32"/>
          <w:szCs w:val="32"/>
          <w:rtl/>
        </w:rPr>
        <w:t>كضرورة اقتصادية وليس خيارًا فرديًا</w:t>
      </w:r>
      <w:r>
        <w:rPr>
          <w:rFonts w:ascii="Sakkal Majalla" w:hAnsi="Sakkal Majalla" w:cs="Sakkal Majalla" w:hint="cs"/>
          <w:b/>
          <w:bCs/>
          <w:sz w:val="32"/>
          <w:szCs w:val="32"/>
          <w:rtl/>
          <w:lang w:bidi="ar-AE"/>
        </w:rPr>
        <w:t>.</w:t>
      </w:r>
    </w:p>
    <w:p w14:paraId="502BF5BC" w14:textId="361B98ED" w:rsidR="0072344F" w:rsidRPr="00AF5D31" w:rsidRDefault="0072344F" w:rsidP="009B5CC8">
      <w:pPr>
        <w:bidi/>
        <w:jc w:val="both"/>
        <w:rPr>
          <w:rFonts w:ascii="Sakkal Majalla" w:hAnsi="Sakkal Majalla" w:cs="Sakkal Majalla"/>
          <w:b/>
          <w:bCs/>
          <w:sz w:val="20"/>
          <w:szCs w:val="20"/>
          <w:rtl/>
          <w:lang w:bidi="ar-AE"/>
        </w:rPr>
      </w:pPr>
      <w:r>
        <w:rPr>
          <w:rFonts w:ascii="Sakkal Majalla" w:hAnsi="Sakkal Majalla" w:cs="Sakkal Majalla" w:hint="cs"/>
          <w:b/>
          <w:bCs/>
          <w:sz w:val="32"/>
          <w:szCs w:val="32"/>
          <w:rtl/>
        </w:rPr>
        <w:t xml:space="preserve">كما </w:t>
      </w:r>
      <w:r w:rsidRPr="0072344F">
        <w:rPr>
          <w:rFonts w:ascii="Sakkal Majalla" w:hAnsi="Sakkal Majalla" w:cs="Sakkal Majalla"/>
          <w:b/>
          <w:bCs/>
          <w:sz w:val="32"/>
          <w:szCs w:val="32"/>
          <w:rtl/>
        </w:rPr>
        <w:t xml:space="preserve"> يمكن فهم فجوة المهارات في إطار التحليل الذي قدمه </w:t>
      </w:r>
      <w:r w:rsidRPr="0072344F">
        <w:rPr>
          <w:rFonts w:ascii="Sakkal Majalla" w:hAnsi="Sakkal Majalla" w:cs="Sakkal Majalla"/>
          <w:i/>
          <w:iCs/>
          <w:sz w:val="32"/>
          <w:szCs w:val="32"/>
          <w:rtl/>
        </w:rPr>
        <w:t>بيير بورديو</w:t>
      </w:r>
      <w:r w:rsidRPr="0072344F">
        <w:rPr>
          <w:rFonts w:ascii="Sakkal Majalla" w:hAnsi="Sakkal Majalla" w:cs="Sakkal Majalla"/>
          <w:b/>
          <w:bCs/>
          <w:sz w:val="32"/>
          <w:szCs w:val="32"/>
          <w:rtl/>
        </w:rPr>
        <w:t xml:space="preserve"> حول رأس المال الثقافي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حيث يشير إلى أن توزيع المهارات والمعرفة داخل المجتمع ليس محايدًا</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يتأثر بالبنية الاجتماعية والاقتصادية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مما يؤدي إلى إعادة إنتاج الفجوات الطبقية داخل سوق العمل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وبذلك، فإن فجوة المهارات لا تعكس فقط خللًا في السياسات التعليمية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تعكس أيضًا عدم تكافؤ الفرص في الوصول إلى التدريب الجيد والموارد التعليمية</w:t>
      </w:r>
      <w:r>
        <w:rPr>
          <w:rFonts w:ascii="Sakkal Majalla" w:hAnsi="Sakkal Majalla" w:cs="Sakkal Majalla"/>
          <w:b/>
          <w:bCs/>
          <w:sz w:val="32"/>
          <w:szCs w:val="32"/>
        </w:rPr>
        <w:t xml:space="preserve"> </w:t>
      </w:r>
      <w:r w:rsidR="00AF5D31">
        <w:rPr>
          <w:rFonts w:ascii="Sakkal Majalla" w:hAnsi="Sakkal Majalla" w:cs="Sakkal Majalla" w:hint="cs"/>
          <w:b/>
          <w:bCs/>
          <w:sz w:val="32"/>
          <w:szCs w:val="32"/>
          <w:rtl/>
        </w:rPr>
        <w:t xml:space="preserve">                                                                                                                                                      </w:t>
      </w:r>
      <w:r w:rsidR="00AF5D31" w:rsidRPr="00AF5D31">
        <w:rPr>
          <w:rFonts w:ascii="Sakkal Majalla" w:hAnsi="Sakkal Majalla" w:cs="Sakkal Majalla"/>
          <w:i/>
          <w:iCs/>
          <w:sz w:val="20"/>
          <w:szCs w:val="20"/>
          <w:rtl/>
        </w:rPr>
        <w:t>مانويل كاستلز</w:t>
      </w:r>
    </w:p>
    <w:p w14:paraId="417F197E" w14:textId="52BBF0C7" w:rsidR="0072344F" w:rsidRPr="0072344F" w:rsidRDefault="0072344F" w:rsidP="00AF5D31">
      <w:pPr>
        <w:bidi/>
        <w:jc w:val="both"/>
        <w:rPr>
          <w:rFonts w:ascii="Sakkal Majalla" w:hAnsi="Sakkal Majalla" w:cs="Sakkal Majalla"/>
          <w:b/>
          <w:bCs/>
          <w:sz w:val="32"/>
          <w:szCs w:val="32"/>
        </w:rPr>
      </w:pPr>
      <w:r w:rsidRPr="0072344F">
        <w:rPr>
          <w:rFonts w:ascii="Sakkal Majalla" w:hAnsi="Sakkal Majalla" w:cs="Sakkal Majalla"/>
          <w:b/>
          <w:bCs/>
          <w:sz w:val="32"/>
          <w:szCs w:val="32"/>
          <w:rtl/>
        </w:rPr>
        <w:t>وفي سياق أكثر حداثة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يربط </w:t>
      </w:r>
      <w:r w:rsidRPr="0072344F">
        <w:rPr>
          <w:rFonts w:ascii="Sakkal Majalla" w:hAnsi="Sakkal Majalla" w:cs="Sakkal Majalla"/>
          <w:i/>
          <w:iCs/>
          <w:sz w:val="32"/>
          <w:szCs w:val="32"/>
          <w:rtl/>
        </w:rPr>
        <w:t>مانويل كاستلز</w:t>
      </w:r>
      <w:r w:rsidRPr="0072344F">
        <w:rPr>
          <w:rFonts w:ascii="Sakkal Majalla" w:hAnsi="Sakkal Majalla" w:cs="Sakkal Majalla"/>
          <w:b/>
          <w:bCs/>
          <w:sz w:val="32"/>
          <w:szCs w:val="32"/>
          <w:rtl/>
        </w:rPr>
        <w:t xml:space="preserve"> بين فجوة المهارات وبين طبيعة الاقتصاد الشبكي</w:t>
      </w:r>
      <w:r w:rsidRPr="0072344F">
        <w:rPr>
          <w:rFonts w:ascii="Sakkal Majalla" w:hAnsi="Sakkal Majalla" w:cs="Sakkal Majalla"/>
          <w:b/>
          <w:bCs/>
          <w:sz w:val="32"/>
          <w:szCs w:val="32"/>
        </w:rPr>
        <w:t xml:space="preserve"> (Network Society)</w:t>
      </w:r>
      <w:r w:rsidRPr="0072344F">
        <w:rPr>
          <w:rFonts w:ascii="Sakkal Majalla" w:hAnsi="Sakkal Majalla" w:cs="Sakkal Majalla"/>
          <w:b/>
          <w:bCs/>
          <w:sz w:val="32"/>
          <w:szCs w:val="32"/>
          <w:rtl/>
        </w:rPr>
        <w:t>، حيث تصبح المعرفة والتكنولوجيا هي المورد الأساسي للإنتاج</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وتتحول المهارات إلى عنصر متغير باستمرار يتطلب تحديثًا دائمًا</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ووفقًا لهذا التصور</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فإن الفجوة لا تنشأ فقط عند نقطة الدخول إلى سوق العمل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تستمر وتتوسع داخل سوق العمل نفسه نتيجة التغير المستمر في طبيعة الوظائف</w:t>
      </w:r>
      <w:r>
        <w:rPr>
          <w:rFonts w:ascii="Sakkal Majalla" w:hAnsi="Sakkal Majalla" w:cs="Sakkal Majalla" w:hint="cs"/>
          <w:b/>
          <w:bCs/>
          <w:sz w:val="32"/>
          <w:szCs w:val="32"/>
          <w:rtl/>
        </w:rPr>
        <w:t xml:space="preserve"> </w:t>
      </w:r>
    </w:p>
    <w:p w14:paraId="4401DBB4" w14:textId="74FD8C0E" w:rsidR="0072344F" w:rsidRPr="0072344F" w:rsidRDefault="0072344F" w:rsidP="00AF5D31">
      <w:pPr>
        <w:bidi/>
        <w:jc w:val="both"/>
        <w:rPr>
          <w:rFonts w:ascii="Sakkal Majalla" w:hAnsi="Sakkal Majalla" w:cs="Sakkal Majalla"/>
          <w:b/>
          <w:bCs/>
          <w:sz w:val="32"/>
          <w:szCs w:val="32"/>
        </w:rPr>
      </w:pPr>
      <w:r w:rsidRPr="0072344F">
        <w:rPr>
          <w:rFonts w:ascii="Sakkal Majalla" w:hAnsi="Sakkal Majalla" w:cs="Sakkal Majalla"/>
          <w:b/>
          <w:bCs/>
          <w:sz w:val="32"/>
          <w:szCs w:val="32"/>
          <w:rtl/>
        </w:rPr>
        <w:t xml:space="preserve">وتشير </w:t>
      </w:r>
      <w:r>
        <w:rPr>
          <w:rFonts w:ascii="Sakkal Majalla" w:hAnsi="Sakkal Majalla" w:cs="Sakkal Majalla" w:hint="cs"/>
          <w:b/>
          <w:bCs/>
          <w:sz w:val="32"/>
          <w:szCs w:val="32"/>
          <w:rtl/>
        </w:rPr>
        <w:t xml:space="preserve">بعض الدراسات  </w:t>
      </w:r>
      <w:r w:rsidRPr="0072344F">
        <w:rPr>
          <w:rFonts w:ascii="Sakkal Majalla" w:hAnsi="Sakkal Majalla" w:cs="Sakkal Majalla"/>
          <w:b/>
          <w:bCs/>
          <w:sz w:val="32"/>
          <w:szCs w:val="32"/>
          <w:rtl/>
        </w:rPr>
        <w:t xml:space="preserve"> إلى أن فجوة المهارات في مصر تتجلى بوضوح في ارتفاع معدلات بطالة الخريجين مقارنة بغيرهم</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وهو ما يعكس وجود خلل في مواءمة التخصصات الأكاديمية مع احتياجات الاقتصاد الفعلي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كما تشير بعض الدراسات إلى أن نسبة معتبرة من العاملين يشغلون وظائف لا تتناسب مع مستوى تعليمهم أو تخصصاتهم، وهو ما يعكس ما يُعرف بـ "عدم التوافق الرأسي والأفقي للمهارات</w:t>
      </w:r>
      <w:r w:rsidRPr="0072344F">
        <w:rPr>
          <w:rFonts w:ascii="Sakkal Majalla" w:hAnsi="Sakkal Majalla" w:cs="Sakkal Majalla"/>
          <w:b/>
          <w:bCs/>
          <w:sz w:val="32"/>
          <w:szCs w:val="32"/>
        </w:rPr>
        <w:t>" (Vertical &amp; Horizontal Mismatch).</w:t>
      </w:r>
    </w:p>
    <w:p w14:paraId="16565592" w14:textId="1AD99B53"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وتزداد خطورة فجوة المهارات في ظل التحول الرقمي والذكاء الاصطناعي</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حيث تشير تقارير حديثة صادرة عن منظمة التعاون الاقتصادي والتنمية إلى أن نسبة كبيرة من الوظائف الحالية ستشهد تغيرًا جذريًا في طبيعتها خلال السنوات القادمة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مما يعني أن الفجوة لن تكون ثابتة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بل متجددة ومتسارعة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وفي هذا السياق</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أظهرت دراسات تحليلية حديثة لأسواق العمل أن جزءًا كبيرًا من العمالة في الاقتصادات النامية لا يمتلك المهارات الرقمية أو التحليلية التي تسمح له بالتكيف مع الوظائف الجديدة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وهو ما يؤدي إلى فجوة انتقال مهاري وليس فقط فجوة دخول إلى سوق العمل</w:t>
      </w:r>
      <w:r>
        <w:rPr>
          <w:rFonts w:ascii="Sakkal Majalla" w:hAnsi="Sakkal Majalla" w:cs="Sakkal Majalla"/>
          <w:b/>
          <w:bCs/>
          <w:sz w:val="32"/>
          <w:szCs w:val="32"/>
        </w:rPr>
        <w:t xml:space="preserve">. </w:t>
      </w:r>
    </w:p>
    <w:p w14:paraId="091D78F7" w14:textId="0B5B7125"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lastRenderedPageBreak/>
        <w:t>ومن منظور التنمية المستدامة</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ترتبط فجوة المهارات مباشرة بالهدف الثامن من أهداف التنمية المستدامة الذي يركز على العمل اللائق والنمو الاقتصادي الشامل</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حيث إن اتساع هذه الفجوة يؤدي إلى انخفاض جودة التشغيل</w:t>
      </w:r>
      <w:r>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وزيادة العمل غير الرسمي</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وتراجع الإنتاجية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وارتفاع البطالة الهيكلية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وبالتالي فإن معالجة فجوة المهارات لا تُعد مسألة تعليمية أو تدريبية فقط</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هي مسألة اقتصادية وتنموية شاملة تتطلب إعادة هيكلة منظومة التعليم والتدريب وربطها بشكل مباشر وديناميكي بسوق العمل</w:t>
      </w:r>
      <w:r w:rsidRPr="0072344F">
        <w:rPr>
          <w:rFonts w:ascii="Sakkal Majalla" w:hAnsi="Sakkal Majalla" w:cs="Sakkal Majalla"/>
          <w:b/>
          <w:bCs/>
          <w:sz w:val="32"/>
          <w:szCs w:val="32"/>
        </w:rPr>
        <w:t>.</w:t>
      </w:r>
    </w:p>
    <w:p w14:paraId="4AB654AD" w14:textId="7501AEA1"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وفي ضوء ذلك</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يمكن القول إن فجوة المهارات تمثل إحدى أكثر الظواهر البنيوية تعقيدًا في سوق العمل المعاصر</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لأنها لا تعكس فقط نقصًا في المهارات</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تعكس اختلالًا في منظومة إنتاج المعرفة ذاتها</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وفي قدرة الاقتصاد على تحويل التعليم والتدريب إلى قيمة إنتاجية فعلية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ومن ثم، فإن معالجتها تتطلب مقاربة شاملة تقوم على التكامل بين السياسات التعليمية</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وبرامج التدريب</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وإصلاح سوق العمل</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والتحول نحو اقتصاد قائم على المعرفة والابتكار</w:t>
      </w:r>
      <w:r>
        <w:rPr>
          <w:rFonts w:ascii="Sakkal Majalla" w:hAnsi="Sakkal Majalla" w:cs="Sakkal Majalla" w:hint="cs"/>
          <w:b/>
          <w:bCs/>
          <w:sz w:val="32"/>
          <w:szCs w:val="32"/>
          <w:rtl/>
        </w:rPr>
        <w:t xml:space="preserve"> .</w:t>
      </w:r>
    </w:p>
    <w:p w14:paraId="329D0EC5" w14:textId="1A4E09DE" w:rsidR="00064A2D" w:rsidRDefault="00064A2D" w:rsidP="00D27FD8">
      <w:pPr>
        <w:bidi/>
        <w:rPr>
          <w:rFonts w:asciiTheme="majorBidi" w:hAnsiTheme="majorBidi" w:cs="Times New Roman"/>
          <w:b/>
          <w:bCs/>
          <w:sz w:val="32"/>
          <w:szCs w:val="32"/>
          <w:rtl/>
          <w:lang w:bidi="ar-EG"/>
        </w:rPr>
      </w:pPr>
      <w:r w:rsidRPr="00064A2D">
        <w:rPr>
          <w:rFonts w:asciiTheme="majorBidi" w:hAnsiTheme="majorBidi" w:cstheme="majorBidi"/>
          <w:b/>
          <w:bCs/>
          <w:sz w:val="32"/>
          <w:szCs w:val="32"/>
          <w:lang w:bidi="ar-EG"/>
        </w:rPr>
        <w:t>2-3-</w:t>
      </w:r>
      <w:r w:rsidR="006F6A0E">
        <w:rPr>
          <w:rFonts w:asciiTheme="majorBidi" w:hAnsiTheme="majorBidi" w:cstheme="majorBidi"/>
          <w:b/>
          <w:bCs/>
          <w:sz w:val="32"/>
          <w:szCs w:val="32"/>
          <w:lang w:bidi="ar-EG"/>
        </w:rPr>
        <w:t>2</w:t>
      </w:r>
      <w:r w:rsidRPr="00064A2D">
        <w:rPr>
          <w:rFonts w:asciiTheme="majorBidi" w:hAnsiTheme="majorBidi" w:cs="Times New Roman"/>
          <w:b/>
          <w:bCs/>
          <w:sz w:val="32"/>
          <w:szCs w:val="32"/>
          <w:rtl/>
          <w:lang w:bidi="ar-EG"/>
        </w:rPr>
        <w:t xml:space="preserve"> طبيعة فجوة المهارات</w:t>
      </w:r>
      <w:r w:rsidR="00513B49">
        <w:rPr>
          <w:rFonts w:asciiTheme="majorBidi" w:hAnsiTheme="majorBidi" w:cs="Times New Roman" w:hint="cs"/>
          <w:b/>
          <w:bCs/>
          <w:sz w:val="32"/>
          <w:szCs w:val="32"/>
          <w:rtl/>
          <w:lang w:bidi="ar-EG"/>
        </w:rPr>
        <w:t xml:space="preserve"> في مصر </w:t>
      </w:r>
      <w:r w:rsidRPr="00064A2D">
        <w:rPr>
          <w:rFonts w:asciiTheme="majorBidi" w:hAnsiTheme="majorBidi" w:cs="Times New Roman"/>
          <w:b/>
          <w:bCs/>
          <w:sz w:val="32"/>
          <w:szCs w:val="32"/>
          <w:rtl/>
          <w:lang w:bidi="ar-EG"/>
        </w:rPr>
        <w:t>: تحليل متعدد الأبعاد</w:t>
      </w:r>
    </w:p>
    <w:p w14:paraId="33145C43" w14:textId="7FBE12F7" w:rsidR="0072344F" w:rsidRPr="0072344F" w:rsidRDefault="006516C1" w:rsidP="009B5CC8">
      <w:pPr>
        <w:bidi/>
        <w:jc w:val="both"/>
        <w:rPr>
          <w:rFonts w:ascii="Sakkal Majalla" w:hAnsi="Sakkal Majalla" w:cs="Sakkal Majalla"/>
          <w:b/>
          <w:bCs/>
          <w:sz w:val="32"/>
          <w:szCs w:val="32"/>
        </w:rPr>
      </w:pPr>
      <w:r>
        <w:rPr>
          <w:rFonts w:ascii="Sakkal Majalla" w:hAnsi="Sakkal Majalla" w:cs="Sakkal Majalla" w:hint="cs"/>
          <w:b/>
          <w:bCs/>
          <w:sz w:val="32"/>
          <w:szCs w:val="32"/>
          <w:rtl/>
        </w:rPr>
        <w:t>ي</w:t>
      </w:r>
      <w:r w:rsidR="0072344F" w:rsidRPr="0072344F">
        <w:rPr>
          <w:rFonts w:ascii="Sakkal Majalla" w:hAnsi="Sakkal Majalla" w:cs="Sakkal Majalla"/>
          <w:b/>
          <w:bCs/>
          <w:sz w:val="32"/>
          <w:szCs w:val="32"/>
          <w:rtl/>
        </w:rPr>
        <w:t>مثل تحليل أسباب فجوة المهارات في مصر مدخلًا أساسيًا لفهم الاختلالات البنيوية في سوق العمل</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إذ لا يمكن اختزال هذه الفجوة في عامل واحد مثل ضعف التدريب أو قصور التعليم</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بل هي نتاج تفاعل طويل الأمد بين بنية اقتصادية غير متوازنة</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ونظام تعليمي تقليدي</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وسوق عمل مزدوج (رسمي/غير رسمي)</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إلى جانب تسارع التحول التكنولوجي بما يفوق قدرة المؤسسات على التكيف</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ولذلك فإن تفسير هذه الظاهرة يتطلب مقاربة تحليلية نقدية تتعامل معها كمنظومة سببية متعددة المستويات وليس كخلل إداري محدود</w:t>
      </w:r>
      <w:r>
        <w:rPr>
          <w:rFonts w:ascii="Sakkal Majalla" w:hAnsi="Sakkal Majalla" w:cs="Sakkal Majalla"/>
          <w:b/>
          <w:bCs/>
          <w:sz w:val="32"/>
          <w:szCs w:val="32"/>
        </w:rPr>
        <w:t>.</w:t>
      </w:r>
    </w:p>
    <w:p w14:paraId="2F24544D" w14:textId="6B58BC2C"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في الأدبيات الاقتصادية الحديثة</w:t>
      </w:r>
      <w:r w:rsidR="006516C1">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تُفهم فجوة المهارات باعتبارها انعكاسًا مباشرًا لعدم التوافق بين “إنتاج المهارات” و“استخدام المهارات”، وهو ما أشار إليه البنك الدولي في تقاريره حول رأس المال البشري في منطقة الشرق الأوسط وشمال أفريقيا</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حيث أوضح أن الاقتصادات النامية تعاني من فجوة مستمرة بين ما تنتجه أنظمة التعليم وما يطلبه سوق العمل الفعلي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وفي الحالة المصرية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تتجلى هذه الإشكالية بصورة أكثر وضوحًا بسبب الطابع الهيكلي للاقتصاد الذي لا يزال يعتمد بدرجة كبيرة على القطاعات التقليدية منخفضة الإنتاجية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في مقابل ضعف نسب التشغيل في القطاعات المعرفية والتكنولوجية</w:t>
      </w:r>
      <w:r w:rsidR="006516C1">
        <w:rPr>
          <w:rFonts w:ascii="Sakkal Majalla" w:hAnsi="Sakkal Majalla" w:cs="Sakkal Majalla" w:hint="cs"/>
          <w:b/>
          <w:bCs/>
          <w:sz w:val="32"/>
          <w:szCs w:val="32"/>
          <w:rtl/>
        </w:rPr>
        <w:t xml:space="preserve"> </w:t>
      </w:r>
    </w:p>
    <w:p w14:paraId="1FC2DF46" w14:textId="6AB4B121"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lastRenderedPageBreak/>
        <w:t>أحد الأسباب الجوهرية لفجوة المهارات في مصر يرتبط بطبيعة النظام التعليمي ذاته</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الذي لا يزال في جزء كبير منه قائمًا على الحفظ والتلقين أكثر من كونه قائمًا على تنمية المهارات التطبيقية والتحليلية وتشير تقارير اليونسكو إلى أن النظم التعليمية في العديد من الدول النامية تعاني من ضعف في مهارات القرن الحادي والعشرين مثل التفكير النقدي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وحل المشكلات</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والعمل الجماعي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والمهارات الرقمية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وهذا يعني أن الخريج يدخل سوق العمل وهو يمتلك معرفة نظرية جيدة في بعض الحالات</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لكنه يفتقر إلى القدرة على توظيف هذه المعرفة في سياقات إنتاجية فعلية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وبالتالي تتشكل فجوة أولى بين “المعرفة الأكاديمية” و“المهارة التشغيلية</w:t>
      </w:r>
      <w:r w:rsidRPr="0072344F">
        <w:rPr>
          <w:rFonts w:ascii="Sakkal Majalla" w:hAnsi="Sakkal Majalla" w:cs="Sakkal Majalla"/>
          <w:b/>
          <w:bCs/>
          <w:sz w:val="32"/>
          <w:szCs w:val="32"/>
        </w:rPr>
        <w:t>”.</w:t>
      </w:r>
    </w:p>
    <w:p w14:paraId="11FC36FB" w14:textId="7BC39D91"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ويضاف إلى ذلك أن منظومة التعليم الفني والتقني في مصر لم تصل بعد إلى مستوى التكامل مع سوق العمل</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رغم بعض التطورات الأخيرة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فالأدبيات تشير إلى أن التعليم الفني في غياب شراكات قوية مع القطاع الخاص يصبح تعليمًا منفصلًا عن الواقع الإنتاجي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وقد أكد تقرير منظمة العمل الدولية أن أحد أبرز أسباب فجوة المهارات في الدول النامية هو ضعف الروابط المؤسسية بين التعليم الفني وسوق العمل، مما يؤدي إلى إنتاج مهارات لا تجد طلبًا فعليًا داخل الاقتصاد</w:t>
      </w:r>
      <w:r w:rsidRPr="0072344F">
        <w:rPr>
          <w:rFonts w:ascii="Sakkal Majalla" w:hAnsi="Sakkal Majalla" w:cs="Sakkal Majalla"/>
          <w:b/>
          <w:bCs/>
          <w:sz w:val="32"/>
          <w:szCs w:val="32"/>
        </w:rPr>
        <w:t>.</w:t>
      </w:r>
    </w:p>
    <w:p w14:paraId="13D5F7A7" w14:textId="6F2438B4" w:rsidR="0072344F"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ومن ناحية أخرى</w:t>
      </w:r>
      <w:r w:rsidR="009B5CC8">
        <w:rPr>
          <w:rFonts w:ascii="Sakkal Majalla" w:hAnsi="Sakkal Majalla" w:cs="Sakkal Majalla"/>
          <w:b/>
          <w:bCs/>
          <w:sz w:val="32"/>
          <w:szCs w:val="32"/>
        </w:rPr>
        <w:t xml:space="preserve"> </w:t>
      </w:r>
      <w:r w:rsidRPr="0072344F">
        <w:rPr>
          <w:rFonts w:ascii="Sakkal Majalla" w:hAnsi="Sakkal Majalla" w:cs="Sakkal Majalla"/>
          <w:b/>
          <w:bCs/>
          <w:sz w:val="32"/>
          <w:szCs w:val="32"/>
          <w:rtl/>
        </w:rPr>
        <w:t xml:space="preserve"> يلعب الهيكل الاقتصادي نفسه دورًا حاسمًا في إنتاج فجوة المهارات</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فاقتصاد مثل الاقتصاد المصري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الذي يعتمد بدرجة كبيرة على قطاعات مثل التجارة والخدمات غير المتخصصة والبناء</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لا يولد طلبًا كافيًا على المهارات المتقدمة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مما يؤدي إلى ما يمكن تسميته بـ “انخفاض الحافز الاستثماري في المهارات المتقدمة”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هذا الوضع يخلق حلقة مغلقة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حيث يؤدي ضعف الطلب على المهارات المتقدمة إلى ضعف الاستثمار في التدريب المتخصص</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والذي بدوره يعيد إنتاج نفس الهيكل الاقتصادي منخفض الإنتاجية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وقد أشار غاري بيكر في نظريته عن رأس المال البشري إلى أن الأفراد يستثمرون في المهارات فقط عندما يكون هناك عائد اقتصادي واضح</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وهو ما قد يكون محدودًا في اقتصادات لا تعتمد على المعرفة بشكل أساسي</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إلى جانب ذلك</w:t>
      </w:r>
    </w:p>
    <w:p w14:paraId="178518C0" w14:textId="3A1DA8AF" w:rsidR="006516C1" w:rsidRPr="0072344F" w:rsidRDefault="0072344F" w:rsidP="009B5CC8">
      <w:pPr>
        <w:bidi/>
        <w:jc w:val="both"/>
        <w:rPr>
          <w:rFonts w:ascii="Sakkal Majalla" w:hAnsi="Sakkal Majalla" w:cs="Sakkal Majalla"/>
          <w:b/>
          <w:bCs/>
          <w:sz w:val="32"/>
          <w:szCs w:val="32"/>
        </w:rPr>
      </w:pPr>
      <w:r w:rsidRPr="0072344F">
        <w:rPr>
          <w:rFonts w:ascii="Sakkal Majalla" w:hAnsi="Sakkal Majalla" w:cs="Sakkal Majalla"/>
          <w:b/>
          <w:bCs/>
          <w:sz w:val="32"/>
          <w:szCs w:val="32"/>
          <w:rtl/>
        </w:rPr>
        <w:t>يمثل اتساع القطاع غير الرسمي أحد أهم الأسباب البنيوية لفجوة المهارات في مصر فالقطاع غير الرسمي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وفقًا لتقديرات البنك الدولي ومنظمة العمل الدولية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يستوعب نسبة كبيرة من قوة العمل في </w:t>
      </w:r>
      <w:r w:rsidR="006516C1" w:rsidRPr="0072344F">
        <w:rPr>
          <w:rFonts w:ascii="Sakkal Majalla" w:hAnsi="Sakkal Majalla" w:cs="Sakkal Majalla"/>
          <w:b/>
          <w:bCs/>
          <w:sz w:val="32"/>
          <w:szCs w:val="32"/>
          <w:rtl/>
        </w:rPr>
        <w:t xml:space="preserve">الاقتصادات النامية </w:t>
      </w:r>
      <w:r w:rsidRPr="0072344F">
        <w:rPr>
          <w:rFonts w:ascii="Sakkal Majalla" w:hAnsi="Sakkal Majalla" w:cs="Sakkal Majalla"/>
          <w:b/>
          <w:bCs/>
          <w:sz w:val="32"/>
          <w:szCs w:val="32"/>
          <w:rtl/>
        </w:rPr>
        <w:t xml:space="preserve"> ويتميز بغياب العقود الرسمية وضعف أنظمة الحماية الاجتماعية وانخفاض مستويات التدريب المستمر</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هذا القطاع لا يوفر حوافز حقيقية للاستثمار في تطوير المهارات</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لأن طبيعة العمل فيه قصيرة </w:t>
      </w:r>
      <w:r w:rsidRPr="0072344F">
        <w:rPr>
          <w:rFonts w:ascii="Sakkal Majalla" w:hAnsi="Sakkal Majalla" w:cs="Sakkal Majalla"/>
          <w:b/>
          <w:bCs/>
          <w:sz w:val="32"/>
          <w:szCs w:val="32"/>
          <w:rtl/>
        </w:rPr>
        <w:lastRenderedPageBreak/>
        <w:t>الأجل وغير مستقرة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مما يؤدي إلى عزوف الأفراد عن اكتساب مهارات طويلة المدى أو تخصصية</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وبالتالي فإن الفجوة لا تتعلق فقط بضعف العرض التدريبي</w:t>
      </w:r>
      <w:r w:rsidR="006516C1">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 xml:space="preserve"> بل أيضًا بضعف الطلب المؤسسي على المهارات</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ومن زاوية أخرى</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يلعب التحول التكنولوجي المتسارع دورًا متزايد الأهمية في توسيع فجوة المهارات</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فوفقًا لتقارير منظمة التعاون الاقتصادي والتنمية</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فإن وتيرة تغير التكنولوجيا أصبحت أسرع من قدرة أنظمة التعليم والتدريب على التكيف</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مما يؤدي إلى ما يسمى بـ “تقادم المهارات</w:t>
      </w:r>
      <w:r w:rsidR="006516C1" w:rsidRPr="0072344F">
        <w:rPr>
          <w:rFonts w:ascii="Sakkal Majalla" w:hAnsi="Sakkal Majalla" w:cs="Sakkal Majalla"/>
          <w:b/>
          <w:bCs/>
          <w:sz w:val="32"/>
          <w:szCs w:val="32"/>
        </w:rPr>
        <w:t xml:space="preserve">” (Skills Obsolescence). </w:t>
      </w:r>
      <w:r w:rsidR="006516C1" w:rsidRPr="0072344F">
        <w:rPr>
          <w:rFonts w:ascii="Sakkal Majalla" w:hAnsi="Sakkal Majalla" w:cs="Sakkal Majalla"/>
          <w:b/>
          <w:bCs/>
          <w:sz w:val="32"/>
          <w:szCs w:val="32"/>
          <w:rtl/>
        </w:rPr>
        <w:t>وفي الحالة المصرية</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يظهر هذا بوضوح في الفجوة بين المهارات الرقمية المطلوبة في سوق العمل وبين مستوى الإلمام الرقمي لدى شريحة واسعة من العمالة</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خاصة في القطاعات التقليدية</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وهذا يعني أن الفجوة لم تعد ثابتة</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بل أصبحت متجددة وديناميكية</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كما أن هناك بعدًا اجتماعيًا مهمًا في تفسير فجوة المهارات</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يرتبط بعدم تكافؤ الفرص في الوصول إلى التدريب الجيد</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فقد أوضح بيير بورديو أن رأس المال الثقافي يتوزع بشكل غير متكافئ داخل المجتمع</w:t>
      </w:r>
      <w:r w:rsidR="006516C1">
        <w:rPr>
          <w:rFonts w:ascii="Sakkal Majalla" w:hAnsi="Sakkal Majalla" w:cs="Sakkal Majalla" w:hint="cs"/>
          <w:b/>
          <w:bCs/>
          <w:sz w:val="32"/>
          <w:szCs w:val="32"/>
          <w:rtl/>
          <w:lang w:bidi="ar-AE"/>
        </w:rPr>
        <w:t xml:space="preserve"> </w:t>
      </w:r>
      <w:r w:rsidR="006516C1" w:rsidRPr="006516C1">
        <w:rPr>
          <w:rFonts w:ascii="Sakkal Majalla" w:hAnsi="Sakkal Majalla" w:cs="Sakkal Majalla"/>
          <w:b/>
          <w:bCs/>
          <w:sz w:val="32"/>
          <w:szCs w:val="32"/>
          <w:rtl/>
        </w:rPr>
        <w:t>مما يؤدي إلى إعادة إنتاج الفوارق الاجتماعية داخل سوق العمل</w:t>
      </w:r>
      <w:r w:rsidR="006516C1">
        <w:rPr>
          <w:rFonts w:ascii="Sakkal Majalla" w:hAnsi="Sakkal Majalla" w:cs="Sakkal Majalla" w:hint="cs"/>
          <w:b/>
          <w:bCs/>
          <w:sz w:val="32"/>
          <w:szCs w:val="32"/>
          <w:rtl/>
        </w:rPr>
        <w:t xml:space="preserve"> </w:t>
      </w:r>
      <w:r w:rsidR="006516C1" w:rsidRPr="006516C1">
        <w:rPr>
          <w:rFonts w:ascii="Sakkal Majalla" w:hAnsi="Sakkal Majalla" w:cs="Sakkal Majalla"/>
          <w:b/>
          <w:bCs/>
          <w:sz w:val="32"/>
          <w:szCs w:val="32"/>
          <w:rtl/>
        </w:rPr>
        <w:t>وفي السياق المصري</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يعني ذلك أن القدرة على اكتساب المهارات الحديثة ليست متاحة بنفس الدرجة لجميع الفئات الاجتماعية</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بل ترتبط بالمستوى الاقتصادي والاجتماعي</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مما يعمق الفجوة بدلاً من تقليلها</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وعند ربط هذه الأسباب بمنظومة التدريب في مصر</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يمكن ملاحظة أن الدولة بدأت خلال السنوات الأخيرة في محاولة معالجة هذه الفجوة من خلال تطوير مؤسسات تدريب حديثة</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وعلى رأسها الأكاديمية الوطنية للتدريب</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التي تمثل نموذجًا مؤسسيًا جديدًا يقوم على بناء القدرات القيادية والإدارية والتقنية للشباب</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إلا أن الإشكالية الأساسية التي تطرحها الأدبيات التحليلية هي أن فعالية هذه المؤسسات تعتمد على مدى اندماجها مع سوق العمل الحقيقي</w:t>
      </w:r>
      <w:r w:rsidR="006516C1">
        <w:rPr>
          <w:rFonts w:ascii="Sakkal Majalla" w:hAnsi="Sakkal Majalla" w:cs="Sakkal Majalla" w:hint="cs"/>
          <w:b/>
          <w:bCs/>
          <w:sz w:val="32"/>
          <w:szCs w:val="32"/>
          <w:rtl/>
        </w:rPr>
        <w:t xml:space="preserve"> </w:t>
      </w:r>
      <w:r w:rsidR="006516C1" w:rsidRPr="0072344F">
        <w:rPr>
          <w:rFonts w:ascii="Sakkal Majalla" w:hAnsi="Sakkal Majalla" w:cs="Sakkal Majalla"/>
          <w:b/>
          <w:bCs/>
          <w:sz w:val="32"/>
          <w:szCs w:val="32"/>
          <w:rtl/>
        </w:rPr>
        <w:t>وليس فقط على جودة البرامج التدريبية داخليًا</w:t>
      </w:r>
      <w:r w:rsidR="006516C1">
        <w:rPr>
          <w:rFonts w:ascii="Sakkal Majalla" w:hAnsi="Sakkal Majalla" w:cs="Sakkal Majalla" w:hint="cs"/>
          <w:b/>
          <w:bCs/>
          <w:sz w:val="32"/>
          <w:szCs w:val="32"/>
          <w:rtl/>
        </w:rPr>
        <w:t xml:space="preserve"> </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بمعنى آخر</w:t>
      </w:r>
      <w:r w:rsidR="006516C1">
        <w:rPr>
          <w:rFonts w:ascii="Sakkal Majalla" w:hAnsi="Sakkal Majalla" w:cs="Sakkal Majalla" w:hint="cs"/>
          <w:b/>
          <w:bCs/>
          <w:sz w:val="32"/>
          <w:szCs w:val="32"/>
          <w:rtl/>
          <w:lang w:bidi="ar-AE"/>
        </w:rPr>
        <w:t xml:space="preserve"> </w:t>
      </w:r>
      <w:r w:rsidR="006516C1" w:rsidRPr="0072344F">
        <w:rPr>
          <w:rFonts w:ascii="Sakkal Majalla" w:hAnsi="Sakkal Majalla" w:cs="Sakkal Majalla"/>
          <w:b/>
          <w:bCs/>
          <w:sz w:val="32"/>
          <w:szCs w:val="32"/>
          <w:rtl/>
        </w:rPr>
        <w:t>فإن التدريب مهما كان متقدمًا يظل محدود الأثر إذا لم يكن مرتبطًا مباشرة بالطلب الفعلي على المهارات في الاقتصاد</w:t>
      </w:r>
      <w:r w:rsidR="006516C1">
        <w:rPr>
          <w:rFonts w:ascii="Sakkal Majalla" w:hAnsi="Sakkal Majalla" w:cs="Sakkal Majalla" w:hint="cs"/>
          <w:b/>
          <w:bCs/>
          <w:sz w:val="32"/>
          <w:szCs w:val="32"/>
          <w:rtl/>
        </w:rPr>
        <w:t>.</w:t>
      </w:r>
    </w:p>
    <w:p w14:paraId="657B603C" w14:textId="45A06C9D" w:rsidR="0072344F" w:rsidRPr="0072344F" w:rsidRDefault="006516C1" w:rsidP="009B5CC8">
      <w:pPr>
        <w:bidi/>
        <w:jc w:val="both"/>
        <w:rPr>
          <w:rFonts w:ascii="Sakkal Majalla" w:hAnsi="Sakkal Majalla" w:cs="Sakkal Majalla"/>
          <w:b/>
          <w:bCs/>
          <w:sz w:val="32"/>
          <w:szCs w:val="32"/>
          <w:rtl/>
        </w:rPr>
      </w:pPr>
      <w:r>
        <w:rPr>
          <w:rFonts w:ascii="Sakkal Majalla" w:hAnsi="Sakkal Majalla" w:cs="Sakkal Majalla" w:hint="cs"/>
          <w:b/>
          <w:bCs/>
          <w:sz w:val="32"/>
          <w:szCs w:val="32"/>
          <w:rtl/>
          <w:lang w:bidi="ar-AE"/>
        </w:rPr>
        <w:t xml:space="preserve">كما </w:t>
      </w:r>
      <w:r w:rsidR="0072344F" w:rsidRPr="0072344F">
        <w:rPr>
          <w:rFonts w:ascii="Sakkal Majalla" w:hAnsi="Sakkal Majalla" w:cs="Sakkal Majalla"/>
          <w:b/>
          <w:bCs/>
          <w:sz w:val="32"/>
          <w:szCs w:val="32"/>
          <w:rtl/>
        </w:rPr>
        <w:t>تشير المقاربات الحديثة في سياسات سوق العمل إلى أن معالجة فجوة المهارات تتطلب الانتقال من نموذج “التدريب التقليدي” إلى نموذج “نظم المهارات المتكاملة” والذي يقوم على الربط الديناميكي بين التعليم</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والتدريب</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وسوق العمل</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والتكنولوجيا</w:t>
      </w:r>
      <w:r>
        <w:rPr>
          <w:rFonts w:ascii="Sakkal Majalla" w:hAnsi="Sakkal Majalla" w:cs="Sakkal Majalla" w:hint="cs"/>
          <w:b/>
          <w:bCs/>
          <w:sz w:val="32"/>
          <w:szCs w:val="32"/>
          <w:rtl/>
        </w:rPr>
        <w:t xml:space="preserve"> </w:t>
      </w:r>
      <w:r w:rsidR="0072344F" w:rsidRPr="0072344F">
        <w:rPr>
          <w:rFonts w:ascii="Sakkal Majalla" w:hAnsi="Sakkal Majalla" w:cs="Sakkal Majalla"/>
          <w:b/>
          <w:bCs/>
          <w:sz w:val="32"/>
          <w:szCs w:val="32"/>
          <w:rtl/>
        </w:rPr>
        <w:t xml:space="preserve"> وهذا ما تؤكد عليه تقارير البنك الدولي التي توصي بضرورة بناء أنظمة مرنة لإعادة التأهيل المهني</w:t>
      </w:r>
      <w:r w:rsidR="0072344F" w:rsidRPr="0072344F">
        <w:rPr>
          <w:rFonts w:ascii="Sakkal Majalla" w:hAnsi="Sakkal Majalla" w:cs="Sakkal Majalla"/>
          <w:b/>
          <w:bCs/>
          <w:sz w:val="32"/>
          <w:szCs w:val="32"/>
        </w:rPr>
        <w:t xml:space="preserve"> (Reskilling Systems) </w:t>
      </w:r>
      <w:r w:rsidR="0072344F" w:rsidRPr="0072344F">
        <w:rPr>
          <w:rFonts w:ascii="Sakkal Majalla" w:hAnsi="Sakkal Majalla" w:cs="Sakkal Majalla"/>
          <w:b/>
          <w:bCs/>
          <w:sz w:val="32"/>
          <w:szCs w:val="32"/>
          <w:rtl/>
        </w:rPr>
        <w:t>قادرة على التكيف السريع مع تغيرات السوق</w:t>
      </w:r>
      <w:r>
        <w:rPr>
          <w:rFonts w:ascii="Sakkal Majalla" w:hAnsi="Sakkal Majalla" w:cs="Sakkal Majalla" w:hint="cs"/>
          <w:b/>
          <w:bCs/>
          <w:sz w:val="32"/>
          <w:szCs w:val="32"/>
          <w:rtl/>
        </w:rPr>
        <w:t xml:space="preserve">  </w:t>
      </w:r>
      <w:r w:rsidRPr="0072344F">
        <w:rPr>
          <w:rFonts w:ascii="Sakkal Majalla" w:hAnsi="Sakkal Majalla" w:cs="Sakkal Majalla"/>
          <w:b/>
          <w:bCs/>
          <w:sz w:val="32"/>
          <w:szCs w:val="32"/>
          <w:rtl/>
        </w:rPr>
        <w:t>وبناءً على ذلك</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يمكن القول إن فجوة المهارات في مصر ليست مجرد مشكلة تعليمية أو تدريبية</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بل هي انعكاس لاختلال هيكلي شامل في العلاقة بين الاقتصاد والتعليم وسوق العمل</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 xml:space="preserve">فهي ناتجة عن تفاعل أربع </w:t>
      </w:r>
      <w:r w:rsidRPr="006516C1">
        <w:rPr>
          <w:rFonts w:ascii="Sakkal Majalla" w:hAnsi="Sakkal Majalla" w:cs="Sakkal Majalla"/>
          <w:b/>
          <w:bCs/>
          <w:sz w:val="32"/>
          <w:szCs w:val="32"/>
          <w:rtl/>
        </w:rPr>
        <w:lastRenderedPageBreak/>
        <w:t>دوائر رئيسية</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نظام تعليمي تقليدي</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اقتصاد منخفض الإنتاجية نسبيًا</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سوق عمل غير رسمي واسع</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وتحول تكنولوجي سريع</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وبالتالي فإن أي معالجة حقيقية لهذه الفجوة لا يمكن أن تعتمد على التدريب وحده</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بل يجب أن تكون جزءًا من إصلاح هيكلي شامل يربط بين السياسات التعليمية</w:t>
      </w:r>
      <w:r>
        <w:rPr>
          <w:rFonts w:ascii="Sakkal Majalla" w:hAnsi="Sakkal Majalla" w:cs="Sakkal Majalla" w:hint="cs"/>
          <w:b/>
          <w:bCs/>
          <w:sz w:val="32"/>
          <w:szCs w:val="32"/>
          <w:rtl/>
        </w:rPr>
        <w:t xml:space="preserve"> </w:t>
      </w:r>
      <w:r w:rsidRPr="006516C1">
        <w:rPr>
          <w:rFonts w:ascii="Sakkal Majalla" w:hAnsi="Sakkal Majalla" w:cs="Sakkal Majalla"/>
          <w:b/>
          <w:bCs/>
          <w:sz w:val="32"/>
          <w:szCs w:val="32"/>
          <w:rtl/>
        </w:rPr>
        <w:t>وسياسات التشغيل</w:t>
      </w:r>
      <w:r>
        <w:rPr>
          <w:rFonts w:ascii="Sakkal Majalla" w:hAnsi="Sakkal Majalla" w:cs="Sakkal Majalla" w:hint="cs"/>
          <w:b/>
          <w:bCs/>
          <w:sz w:val="32"/>
          <w:szCs w:val="32"/>
          <w:rtl/>
          <w:lang w:bidi="ar-AE"/>
        </w:rPr>
        <w:t xml:space="preserve"> </w:t>
      </w:r>
      <w:r w:rsidRPr="006516C1">
        <w:rPr>
          <w:rFonts w:ascii="Sakkal Majalla" w:hAnsi="Sakkal Majalla" w:cs="Sakkal Majalla"/>
          <w:b/>
          <w:bCs/>
          <w:sz w:val="32"/>
          <w:szCs w:val="32"/>
          <w:rtl/>
        </w:rPr>
        <w:t>واستراتيجيات التنمية الاقتصادية</w:t>
      </w:r>
    </w:p>
    <w:p w14:paraId="79299D1F" w14:textId="4A9A4E82" w:rsidR="002C6441" w:rsidRDefault="002C6441" w:rsidP="002C6441">
      <w:pPr>
        <w:bidi/>
        <w:jc w:val="center"/>
        <w:rPr>
          <w:rFonts w:asciiTheme="majorBidi" w:hAnsiTheme="majorBidi" w:cs="Times New Roman"/>
          <w:b/>
          <w:bCs/>
          <w:sz w:val="32"/>
          <w:szCs w:val="32"/>
          <w:rtl/>
        </w:rPr>
      </w:pPr>
      <w:r w:rsidRPr="002C6441">
        <w:rPr>
          <w:rFonts w:asciiTheme="majorBidi" w:hAnsiTheme="majorBidi" w:cs="Times New Roman"/>
          <w:b/>
          <w:bCs/>
          <w:sz w:val="32"/>
          <w:szCs w:val="32"/>
          <w:rtl/>
        </w:rPr>
        <w:t>الجدول المقارن لأنواع فجوة المهارات</w:t>
      </w:r>
    </w:p>
    <w:p w14:paraId="098CDEF4" w14:textId="69478694" w:rsidR="00F91773" w:rsidRDefault="002C6441" w:rsidP="006516C1">
      <w:pPr>
        <w:bidi/>
        <w:rPr>
          <w:rFonts w:asciiTheme="majorBidi" w:hAnsiTheme="majorBidi" w:cs="Times New Roman"/>
          <w:b/>
          <w:bCs/>
          <w:sz w:val="32"/>
          <w:szCs w:val="32"/>
          <w:rtl/>
        </w:rPr>
      </w:pPr>
      <w:r w:rsidRPr="002C6441">
        <w:rPr>
          <w:rFonts w:asciiTheme="majorBidi" w:hAnsiTheme="majorBidi" w:cs="Times New Roman"/>
          <w:b/>
          <w:bCs/>
          <w:sz w:val="32"/>
          <w:szCs w:val="32"/>
          <w:rtl/>
        </w:rPr>
        <w:t>جدول (</w:t>
      </w:r>
      <w:r w:rsidR="006516C1">
        <w:rPr>
          <w:rFonts w:asciiTheme="majorBidi" w:hAnsiTheme="majorBidi" w:cs="Times New Roman" w:hint="cs"/>
          <w:b/>
          <w:bCs/>
          <w:sz w:val="32"/>
          <w:szCs w:val="32"/>
          <w:rtl/>
        </w:rPr>
        <w:t>1</w:t>
      </w:r>
      <w:r w:rsidRPr="002C6441">
        <w:rPr>
          <w:rFonts w:asciiTheme="majorBidi" w:hAnsiTheme="majorBidi" w:cs="Times New Roman"/>
          <w:b/>
          <w:bCs/>
          <w:sz w:val="32"/>
          <w:szCs w:val="32"/>
          <w:rtl/>
        </w:rPr>
        <w:t>-1): تحليل مقارن لأنماط فجوة المهارات في سوق العمل المصري</w:t>
      </w:r>
    </w:p>
    <w:tbl>
      <w:tblPr>
        <w:tblStyle w:val="TableGrid"/>
        <w:bidiVisual/>
        <w:tblW w:w="11235" w:type="dxa"/>
        <w:tblInd w:w="-944" w:type="dxa"/>
        <w:tblLook w:val="04A0" w:firstRow="1" w:lastRow="0" w:firstColumn="1" w:lastColumn="0" w:noHBand="0" w:noVBand="1"/>
      </w:tblPr>
      <w:tblGrid>
        <w:gridCol w:w="2974"/>
        <w:gridCol w:w="1513"/>
        <w:gridCol w:w="1521"/>
        <w:gridCol w:w="1522"/>
        <w:gridCol w:w="1482"/>
        <w:gridCol w:w="2223"/>
      </w:tblGrid>
      <w:tr w:rsidR="00513B49" w14:paraId="24ED8460" w14:textId="77777777" w:rsidTr="00AF5D31">
        <w:tc>
          <w:tcPr>
            <w:tcW w:w="2974" w:type="dxa"/>
          </w:tcPr>
          <w:p w14:paraId="1B6249E9" w14:textId="7305B0B5"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نوع الفجوة</w:t>
            </w:r>
          </w:p>
        </w:tc>
        <w:tc>
          <w:tcPr>
            <w:tcW w:w="1513" w:type="dxa"/>
          </w:tcPr>
          <w:p w14:paraId="24BA4105" w14:textId="5ACFDAB1"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التعريف العلمي</w:t>
            </w:r>
          </w:p>
        </w:tc>
        <w:tc>
          <w:tcPr>
            <w:tcW w:w="1521" w:type="dxa"/>
          </w:tcPr>
          <w:p w14:paraId="185D1A56" w14:textId="21A0FE89"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المظهر التطبيقي في مصر</w:t>
            </w:r>
          </w:p>
        </w:tc>
        <w:tc>
          <w:tcPr>
            <w:tcW w:w="1522" w:type="dxa"/>
          </w:tcPr>
          <w:p w14:paraId="46C80D97" w14:textId="51B7487D"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المؤشرات الدالة</w:t>
            </w:r>
          </w:p>
        </w:tc>
        <w:tc>
          <w:tcPr>
            <w:tcW w:w="1482" w:type="dxa"/>
          </w:tcPr>
          <w:p w14:paraId="03BE241D" w14:textId="57349ED2"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التأثير على سوق العمل</w:t>
            </w:r>
          </w:p>
        </w:tc>
        <w:tc>
          <w:tcPr>
            <w:tcW w:w="2223" w:type="dxa"/>
          </w:tcPr>
          <w:p w14:paraId="307C203D" w14:textId="2D85407A" w:rsidR="00513B49" w:rsidRPr="00C54336" w:rsidRDefault="00513B49" w:rsidP="00C54336">
            <w:pPr>
              <w:bidi/>
              <w:jc w:val="center"/>
              <w:rPr>
                <w:rFonts w:ascii="Sakkal Majalla" w:hAnsi="Sakkal Majalla" w:cs="Sakkal Majalla"/>
                <w:b/>
                <w:bCs/>
                <w:sz w:val="28"/>
                <w:szCs w:val="28"/>
                <w:rtl/>
              </w:rPr>
            </w:pPr>
            <w:r w:rsidRPr="00C54336">
              <w:rPr>
                <w:rFonts w:ascii="Sakkal Majalla" w:hAnsi="Sakkal Majalla" w:cs="Sakkal Majalla"/>
                <w:b/>
                <w:bCs/>
                <w:sz w:val="28"/>
                <w:szCs w:val="28"/>
                <w:rtl/>
              </w:rPr>
              <w:t>دور التدريب في المعالجة</w:t>
            </w:r>
          </w:p>
        </w:tc>
      </w:tr>
      <w:tr w:rsidR="00513B49" w:rsidRPr="00513B49" w14:paraId="6E3F1FB4" w14:textId="77777777" w:rsidTr="00AF5D31">
        <w:tc>
          <w:tcPr>
            <w:tcW w:w="2974" w:type="dxa"/>
          </w:tcPr>
          <w:p w14:paraId="46FC23E7" w14:textId="09899E6B"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عدم التوافق الأفقي</w:t>
            </w:r>
            <w:r w:rsidRPr="00C54336">
              <w:rPr>
                <w:b/>
                <w:bCs/>
                <w:sz w:val="22"/>
                <w:szCs w:val="22"/>
              </w:rPr>
              <w:t xml:space="preserve"> (Horizontal Mismatch)</w:t>
            </w:r>
          </w:p>
        </w:tc>
        <w:tc>
          <w:tcPr>
            <w:tcW w:w="1513" w:type="dxa"/>
          </w:tcPr>
          <w:p w14:paraId="51FA2444" w14:textId="2BFC536E"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عدم توافق التخصص التعليمي مع مجال العمل</w:t>
            </w:r>
          </w:p>
        </w:tc>
        <w:tc>
          <w:tcPr>
            <w:tcW w:w="1521" w:type="dxa"/>
          </w:tcPr>
          <w:p w14:paraId="044E2C42" w14:textId="581B0EB8"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عمل خريجي كليات نظرية في وظائف غير مرتبطة بتخصصهم</w:t>
            </w:r>
          </w:p>
        </w:tc>
        <w:tc>
          <w:tcPr>
            <w:tcW w:w="1522" w:type="dxa"/>
          </w:tcPr>
          <w:p w14:paraId="46049480" w14:textId="330DE60E"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ارتفاع نسبة العاملين خارج مجال الدراسة</w:t>
            </w:r>
          </w:p>
        </w:tc>
        <w:tc>
          <w:tcPr>
            <w:tcW w:w="1482" w:type="dxa"/>
          </w:tcPr>
          <w:p w14:paraId="38C1D901" w14:textId="1C63BD12"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انخفاض كفاءة التخصيص وزيادة البطالة بين المتعلمين</w:t>
            </w:r>
          </w:p>
        </w:tc>
        <w:tc>
          <w:tcPr>
            <w:tcW w:w="2223" w:type="dxa"/>
          </w:tcPr>
          <w:p w14:paraId="7FAEC16B" w14:textId="0B5796DC"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إعادة توجيه التدريب نحو القطاعات ذات الطلب المرتفع</w:t>
            </w:r>
          </w:p>
        </w:tc>
      </w:tr>
      <w:tr w:rsidR="00513B49" w:rsidRPr="00513B49" w14:paraId="48B982B7" w14:textId="77777777" w:rsidTr="00AF5D31">
        <w:tc>
          <w:tcPr>
            <w:tcW w:w="2974" w:type="dxa"/>
          </w:tcPr>
          <w:p w14:paraId="06B023B8" w14:textId="7F8F2291"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عدم التوافق الرأسي</w:t>
            </w:r>
            <w:r w:rsidRPr="00C54336">
              <w:rPr>
                <w:b/>
                <w:bCs/>
                <w:sz w:val="22"/>
                <w:szCs w:val="22"/>
              </w:rPr>
              <w:t xml:space="preserve"> (Vertical Mismatch)</w:t>
            </w:r>
          </w:p>
        </w:tc>
        <w:tc>
          <w:tcPr>
            <w:tcW w:w="1513" w:type="dxa"/>
          </w:tcPr>
          <w:p w14:paraId="2E570FE7" w14:textId="2A1FEAB5"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عدم توافق مستوى المهارات مع متطلبات الوظيفة</w:t>
            </w:r>
          </w:p>
        </w:tc>
        <w:tc>
          <w:tcPr>
            <w:tcW w:w="1521" w:type="dxa"/>
          </w:tcPr>
          <w:p w14:paraId="5D09E463" w14:textId="21109771"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خريجون جامعيون يعملون في وظائف منخفضة المهارة</w:t>
            </w:r>
          </w:p>
        </w:tc>
        <w:tc>
          <w:tcPr>
            <w:tcW w:w="1522" w:type="dxa"/>
          </w:tcPr>
          <w:p w14:paraId="5F8B9124" w14:textId="373F81FA"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ارتفاع نسبة الإفراط في التأهيل</w:t>
            </w:r>
          </w:p>
        </w:tc>
        <w:tc>
          <w:tcPr>
            <w:tcW w:w="1482" w:type="dxa"/>
          </w:tcPr>
          <w:p w14:paraId="084BF07E" w14:textId="395912C3"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انخفاض الإنتاجية وإهدار رأس المال البشري</w:t>
            </w:r>
          </w:p>
        </w:tc>
        <w:tc>
          <w:tcPr>
            <w:tcW w:w="2223" w:type="dxa"/>
          </w:tcPr>
          <w:p w14:paraId="6455C027" w14:textId="3A43213B"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تدريب تأهيلي يرفع المواءمة بين المستوى المهاري والوظيفي</w:t>
            </w:r>
          </w:p>
        </w:tc>
      </w:tr>
      <w:tr w:rsidR="00513B49" w:rsidRPr="00513B49" w14:paraId="6036B593" w14:textId="77777777" w:rsidTr="00AF5D31">
        <w:tc>
          <w:tcPr>
            <w:tcW w:w="2974" w:type="dxa"/>
          </w:tcPr>
          <w:p w14:paraId="0FD88B90" w14:textId="312E219E"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فجوة المهارات النوعية</w:t>
            </w:r>
            <w:r w:rsidRPr="00C54336">
              <w:rPr>
                <w:b/>
                <w:bCs/>
                <w:sz w:val="22"/>
                <w:szCs w:val="22"/>
              </w:rPr>
              <w:t xml:space="preserve"> (Skills Gap)</w:t>
            </w:r>
          </w:p>
        </w:tc>
        <w:tc>
          <w:tcPr>
            <w:tcW w:w="1513" w:type="dxa"/>
          </w:tcPr>
          <w:p w14:paraId="016EC811" w14:textId="1892ACB7"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نقص في المهارات المطلوبة فعليًا</w:t>
            </w:r>
          </w:p>
        </w:tc>
        <w:tc>
          <w:tcPr>
            <w:tcW w:w="1521" w:type="dxa"/>
          </w:tcPr>
          <w:p w14:paraId="11FDE2DC" w14:textId="148E816D"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ضعف المهارات الرقمية والتقنية والناعمة</w:t>
            </w:r>
          </w:p>
        </w:tc>
        <w:tc>
          <w:tcPr>
            <w:tcW w:w="1522" w:type="dxa"/>
          </w:tcPr>
          <w:p w14:paraId="53F4CB9E" w14:textId="1A6A13F6"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شكاوى أصحاب الأعمال من نقص المهارات</w:t>
            </w:r>
          </w:p>
        </w:tc>
        <w:tc>
          <w:tcPr>
            <w:tcW w:w="1482" w:type="dxa"/>
          </w:tcPr>
          <w:p w14:paraId="71344C7E" w14:textId="293197A9"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انخفاض قابلية التشغيل وضعف جودة الوظائف</w:t>
            </w:r>
          </w:p>
        </w:tc>
        <w:tc>
          <w:tcPr>
            <w:tcW w:w="2223" w:type="dxa"/>
          </w:tcPr>
          <w:p w14:paraId="7E676911" w14:textId="3C5EADD3"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تدريب عملي وموجه لسوق العمل</w:t>
            </w:r>
          </w:p>
        </w:tc>
      </w:tr>
      <w:tr w:rsidR="00513B49" w:rsidRPr="00513B49" w14:paraId="3F2C3D36" w14:textId="77777777" w:rsidTr="00AF5D31">
        <w:tc>
          <w:tcPr>
            <w:tcW w:w="2974" w:type="dxa"/>
          </w:tcPr>
          <w:p w14:paraId="2DE0A0BF" w14:textId="51CC7780"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عدم التوافق الديناميكي</w:t>
            </w:r>
            <w:r w:rsidRPr="00C54336">
              <w:rPr>
                <w:b/>
                <w:bCs/>
                <w:sz w:val="22"/>
                <w:szCs w:val="22"/>
              </w:rPr>
              <w:t xml:space="preserve"> (Dynamic Mismatch)</w:t>
            </w:r>
          </w:p>
        </w:tc>
        <w:tc>
          <w:tcPr>
            <w:tcW w:w="1513" w:type="dxa"/>
          </w:tcPr>
          <w:p w14:paraId="1D8378C9" w14:textId="0669974D"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عدم قدرة المهارات على مواكبة التغير التكنولوجي</w:t>
            </w:r>
          </w:p>
        </w:tc>
        <w:tc>
          <w:tcPr>
            <w:tcW w:w="1521" w:type="dxa"/>
          </w:tcPr>
          <w:p w14:paraId="57BD6FBD" w14:textId="3A07EEFE"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تقادم المهارات التقليدية</w:t>
            </w:r>
          </w:p>
        </w:tc>
        <w:tc>
          <w:tcPr>
            <w:tcW w:w="1522" w:type="dxa"/>
          </w:tcPr>
          <w:p w14:paraId="197492C2" w14:textId="728C8A6C"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زيادة الطلب على مهارات رقمية حديثة</w:t>
            </w:r>
          </w:p>
        </w:tc>
        <w:tc>
          <w:tcPr>
            <w:tcW w:w="1482" w:type="dxa"/>
          </w:tcPr>
          <w:p w14:paraId="282EE1F0" w14:textId="6E93F98C"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اتساع الفجوة بمرور الوقت</w:t>
            </w:r>
          </w:p>
        </w:tc>
        <w:tc>
          <w:tcPr>
            <w:tcW w:w="2223" w:type="dxa"/>
          </w:tcPr>
          <w:p w14:paraId="299E7647" w14:textId="173F45E1"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التعلم المستمر والتدريب الرقمي</w:t>
            </w:r>
          </w:p>
        </w:tc>
      </w:tr>
      <w:tr w:rsidR="00513B49" w:rsidRPr="00513B49" w14:paraId="70FE70EA" w14:textId="77777777" w:rsidTr="00AF5D31">
        <w:tc>
          <w:tcPr>
            <w:tcW w:w="2974" w:type="dxa"/>
          </w:tcPr>
          <w:p w14:paraId="1F351C08" w14:textId="2C113FD2"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سوء توزيع المهارات</w:t>
            </w:r>
            <w:r w:rsidRPr="00C54336">
              <w:rPr>
                <w:b/>
                <w:bCs/>
                <w:sz w:val="22"/>
                <w:szCs w:val="22"/>
              </w:rPr>
              <w:t xml:space="preserve"> (Skill Misallocation)</w:t>
            </w:r>
          </w:p>
        </w:tc>
        <w:tc>
          <w:tcPr>
            <w:tcW w:w="1513" w:type="dxa"/>
          </w:tcPr>
          <w:p w14:paraId="53812976" w14:textId="13288774"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توزيع غير كفء للمهارات بين القطاعات</w:t>
            </w:r>
          </w:p>
        </w:tc>
        <w:tc>
          <w:tcPr>
            <w:tcW w:w="1521" w:type="dxa"/>
          </w:tcPr>
          <w:p w14:paraId="1D206372" w14:textId="5D68492F"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تركز العمالة في قطاعات منخفضة الإنتاجية</w:t>
            </w:r>
          </w:p>
        </w:tc>
        <w:tc>
          <w:tcPr>
            <w:tcW w:w="1522" w:type="dxa"/>
          </w:tcPr>
          <w:p w14:paraId="7E93BC24" w14:textId="14A74B12"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ضعف العمالة في القطاعات الصناعية والتكنولوجية</w:t>
            </w:r>
          </w:p>
        </w:tc>
        <w:tc>
          <w:tcPr>
            <w:tcW w:w="1482" w:type="dxa"/>
          </w:tcPr>
          <w:p w14:paraId="04A5A5F8" w14:textId="3DD950D1"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انخفاض الإنتاجية الكلية للاقتصاد</w:t>
            </w:r>
          </w:p>
        </w:tc>
        <w:tc>
          <w:tcPr>
            <w:tcW w:w="2223" w:type="dxa"/>
          </w:tcPr>
          <w:p w14:paraId="61DCDC5B" w14:textId="7168947D"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توجيه التدريب نحو القطاعات الإنتاجية</w:t>
            </w:r>
          </w:p>
        </w:tc>
      </w:tr>
      <w:tr w:rsidR="00513B49" w:rsidRPr="00513B49" w14:paraId="10DD2184" w14:textId="77777777" w:rsidTr="00AF5D31">
        <w:trPr>
          <w:trHeight w:val="1025"/>
        </w:trPr>
        <w:tc>
          <w:tcPr>
            <w:tcW w:w="2974" w:type="dxa"/>
          </w:tcPr>
          <w:p w14:paraId="072B8922" w14:textId="2CCA185B" w:rsidR="00513B49" w:rsidRPr="00C54336" w:rsidRDefault="00513B49" w:rsidP="00C54336">
            <w:pPr>
              <w:bidi/>
              <w:jc w:val="center"/>
              <w:rPr>
                <w:rFonts w:ascii="Sakkal Majalla" w:hAnsi="Sakkal Majalla" w:cs="Sakkal Majalla"/>
                <w:b/>
                <w:bCs/>
                <w:sz w:val="28"/>
                <w:szCs w:val="28"/>
                <w:rtl/>
              </w:rPr>
            </w:pPr>
            <w:r w:rsidRPr="00C54336">
              <w:rPr>
                <w:b/>
                <w:bCs/>
                <w:sz w:val="22"/>
                <w:szCs w:val="22"/>
                <w:rtl/>
              </w:rPr>
              <w:t>الإفراط في التأهيل</w:t>
            </w:r>
            <w:r w:rsidRPr="00C54336">
              <w:rPr>
                <w:b/>
                <w:bCs/>
                <w:sz w:val="22"/>
                <w:szCs w:val="22"/>
              </w:rPr>
              <w:t xml:space="preserve"> (Overqualification)</w:t>
            </w:r>
          </w:p>
        </w:tc>
        <w:tc>
          <w:tcPr>
            <w:tcW w:w="1513" w:type="dxa"/>
          </w:tcPr>
          <w:p w14:paraId="2C38A0B7" w14:textId="4742C58A"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امتلاك مهارات أعلى من متطلبات الوظيفة</w:t>
            </w:r>
          </w:p>
        </w:tc>
        <w:tc>
          <w:tcPr>
            <w:tcW w:w="1521" w:type="dxa"/>
          </w:tcPr>
          <w:p w14:paraId="137A4B46" w14:textId="04CC71C9"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بطالة خريجي الجامعات أو عملهم في وظائف أقل</w:t>
            </w:r>
          </w:p>
        </w:tc>
        <w:tc>
          <w:tcPr>
            <w:tcW w:w="1522" w:type="dxa"/>
          </w:tcPr>
          <w:p w14:paraId="55A67826" w14:textId="70F7B280"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ارتفاع نسبة المؤهلات بين العاطلين</w:t>
            </w:r>
          </w:p>
        </w:tc>
        <w:tc>
          <w:tcPr>
            <w:tcW w:w="1482" w:type="dxa"/>
          </w:tcPr>
          <w:p w14:paraId="6E5C1ABA" w14:textId="54FE3D90"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إهدار الاستثمار في التعليم</w:t>
            </w:r>
          </w:p>
        </w:tc>
        <w:tc>
          <w:tcPr>
            <w:tcW w:w="2223" w:type="dxa"/>
          </w:tcPr>
          <w:p w14:paraId="5E7A3200" w14:textId="541571C0" w:rsidR="00513B49" w:rsidRPr="00513B49" w:rsidRDefault="00513B49" w:rsidP="00C54336">
            <w:pPr>
              <w:bidi/>
              <w:jc w:val="center"/>
              <w:rPr>
                <w:rFonts w:ascii="Sakkal Majalla" w:hAnsi="Sakkal Majalla" w:cs="Sakkal Majalla"/>
                <w:b/>
                <w:bCs/>
                <w:sz w:val="20"/>
                <w:szCs w:val="20"/>
                <w:rtl/>
              </w:rPr>
            </w:pPr>
            <w:r w:rsidRPr="00513B49">
              <w:rPr>
                <w:rFonts w:ascii="Sakkal Majalla" w:hAnsi="Sakkal Majalla" w:cs="Sakkal Majalla"/>
                <w:b/>
                <w:bCs/>
                <w:sz w:val="20"/>
                <w:szCs w:val="20"/>
                <w:rtl/>
              </w:rPr>
              <w:t>برامج إعادة تأهيل وربط التعليم بسوق العمل</w:t>
            </w:r>
          </w:p>
        </w:tc>
      </w:tr>
    </w:tbl>
    <w:p w14:paraId="0CDB931D" w14:textId="25622831" w:rsidR="00513B49" w:rsidRPr="00FE738A" w:rsidRDefault="00FE738A" w:rsidP="00FE738A">
      <w:pPr>
        <w:bidi/>
        <w:jc w:val="center"/>
        <w:rPr>
          <w:rFonts w:ascii="Sakkal Majalla" w:hAnsi="Sakkal Majalla" w:cs="Sakkal Majalla"/>
          <w:b/>
          <w:bCs/>
          <w:sz w:val="22"/>
          <w:szCs w:val="22"/>
          <w:rtl/>
        </w:rPr>
      </w:pPr>
      <w:r w:rsidRPr="00FE738A">
        <w:rPr>
          <w:rFonts w:ascii="Sakkal Majalla" w:hAnsi="Sakkal Majalla" w:cs="Sakkal Majalla" w:hint="cs"/>
          <w:b/>
          <w:bCs/>
          <w:sz w:val="22"/>
          <w:szCs w:val="22"/>
          <w:rtl/>
        </w:rPr>
        <w:t>الجدول من إعداد الباحث بإستخدام الذكاء الإصطناعي</w:t>
      </w:r>
    </w:p>
    <w:p w14:paraId="66BC7A7A" w14:textId="1CE0E6E2" w:rsidR="0007148B" w:rsidRPr="0007148B" w:rsidRDefault="0007148B" w:rsidP="009B5CC8">
      <w:pPr>
        <w:bidi/>
        <w:jc w:val="both"/>
        <w:rPr>
          <w:rFonts w:ascii="Sakkal Majalla" w:hAnsi="Sakkal Majalla" w:cs="Sakkal Majalla"/>
          <w:b/>
          <w:bCs/>
          <w:sz w:val="32"/>
          <w:szCs w:val="32"/>
        </w:rPr>
      </w:pPr>
      <w:r w:rsidRPr="0007148B">
        <w:rPr>
          <w:rFonts w:ascii="Sakkal Majalla" w:hAnsi="Sakkal Majalla" w:cs="Sakkal Majalla"/>
          <w:b/>
          <w:bCs/>
          <w:sz w:val="32"/>
          <w:szCs w:val="32"/>
          <w:rtl/>
        </w:rPr>
        <w:t>يمثل جدول (1-1) الخاص بتحليل أنماط فجوة المهارات في سوق العمل المصري إطارًا تحليليًا مهمًا لفهم الطبيعة المركبة لهذه الظاهرة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إذ لا يكتفي برصد الفجوة بوصفها حالة عامة من عدم التوافق بين العرض والطلب في المهارات</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بل يعيد تفكيكها إلى أنماط فرعية تكشف عن تعدد مستويات الاختلال داخل 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ومن الناحية النظرية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فإن هذا التفكيك يعكس انتقال التحليل من المستوى الكلي</w:t>
      </w:r>
      <w:r w:rsidRPr="0007148B">
        <w:rPr>
          <w:rFonts w:ascii="Sakkal Majalla" w:hAnsi="Sakkal Majalla" w:cs="Sakkal Majalla"/>
          <w:b/>
          <w:bCs/>
          <w:sz w:val="32"/>
          <w:szCs w:val="32"/>
        </w:rPr>
        <w:t xml:space="preserve"> (Macro-level mismatch) </w:t>
      </w:r>
      <w:r w:rsidRPr="0007148B">
        <w:rPr>
          <w:rFonts w:ascii="Sakkal Majalla" w:hAnsi="Sakkal Majalla" w:cs="Sakkal Majalla"/>
          <w:b/>
          <w:bCs/>
          <w:sz w:val="32"/>
          <w:szCs w:val="32"/>
          <w:rtl/>
        </w:rPr>
        <w:t>إلى المستوى البنيوي الدقيق</w:t>
      </w:r>
      <w:r w:rsidRPr="0007148B">
        <w:rPr>
          <w:rFonts w:ascii="Sakkal Majalla" w:hAnsi="Sakkal Majalla" w:cs="Sakkal Majalla"/>
          <w:b/>
          <w:bCs/>
          <w:sz w:val="32"/>
          <w:szCs w:val="32"/>
        </w:rPr>
        <w:t xml:space="preserve"> (Micro &amp; Meso-level mismatches)</w:t>
      </w:r>
      <w:r w:rsidRPr="0007148B">
        <w:rPr>
          <w:rFonts w:ascii="Sakkal Majalla" w:hAnsi="Sakkal Majalla" w:cs="Sakkal Majalla"/>
          <w:b/>
          <w:bCs/>
          <w:sz w:val="32"/>
          <w:szCs w:val="32"/>
          <w:rtl/>
        </w:rPr>
        <w:t xml:space="preserve">، وهو ما يتسق مع </w:t>
      </w:r>
      <w:r w:rsidRPr="0007148B">
        <w:rPr>
          <w:rFonts w:ascii="Sakkal Majalla" w:hAnsi="Sakkal Majalla" w:cs="Sakkal Majalla"/>
          <w:b/>
          <w:bCs/>
          <w:sz w:val="32"/>
          <w:szCs w:val="32"/>
          <w:rtl/>
        </w:rPr>
        <w:lastRenderedPageBreak/>
        <w:t>الأدبيات الحديثة في اقتصاديات العمل التي تؤكد أن فجوة المهارات ليست ظاهرة أحادية البعد</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بل منظومة من الاختلالات المتداخلة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في ضوء هذا الإطار</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يمكن فهم الجدول باعتباره تجسيدًا عمليًا لمفهوم “التعدد البُعدي لفجوة المهارات”، حيث تشير المقارنات بين الأنماط المختلفة إلى أن الفجوة لا تنشأ فقط من نقص المهارات</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بل من اختلاف طبيعتها ومستواها وزمن اكتسابها وتغيرها</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فعلى سبيل المثال</w:t>
      </w:r>
      <w:r w:rsidR="009A280B">
        <w:rPr>
          <w:rFonts w:ascii="Sakkal Majalla" w:hAnsi="Sakkal Majalla" w:cs="Sakkal Majalla" w:hint="cs"/>
          <w:b/>
          <w:bCs/>
          <w:sz w:val="32"/>
          <w:szCs w:val="32"/>
          <w:rtl/>
        </w:rPr>
        <w:t xml:space="preserve"> </w:t>
      </w:r>
      <w:r w:rsidR="009A280B" w:rsidRPr="009A280B">
        <w:rPr>
          <w:rFonts w:ascii="Sakkal Majalla" w:hAnsi="Sakkal Majalla" w:cs="Sakkal Majalla"/>
          <w:b/>
          <w:bCs/>
          <w:sz w:val="32"/>
          <w:szCs w:val="32"/>
          <w:rtl/>
        </w:rPr>
        <w:t>يبرز ما يُعرف في الأدبيات بـ “الفجوة الرأسية” (</w:t>
      </w:r>
      <w:r w:rsidR="009A280B" w:rsidRPr="009A280B">
        <w:rPr>
          <w:rFonts w:ascii="Sakkal Majalla" w:hAnsi="Sakkal Majalla" w:cs="Sakkal Majalla"/>
          <w:b/>
          <w:bCs/>
          <w:sz w:val="32"/>
          <w:szCs w:val="32"/>
        </w:rPr>
        <w:t>Vertical Mismatch</w:t>
      </w:r>
      <w:r w:rsidR="009A280B" w:rsidRPr="009A280B">
        <w:rPr>
          <w:rFonts w:ascii="Sakkal Majalla" w:hAnsi="Sakkal Majalla" w:cs="Sakkal Majalla"/>
          <w:b/>
          <w:bCs/>
          <w:sz w:val="32"/>
          <w:szCs w:val="32"/>
          <w:rtl/>
        </w:rPr>
        <w:t>)  وهي الحالة التي يمتلك فيها الفرد مستوى تعليميًا أو مهاريًا أعلى أو أقل من المطلوب فعليًا في الوظيفة  وهو ما يؤدي إلى تشغيل غير كفء لرأس المال البشري هذه الحالة تعكس خللًا في تخصيص الموارد البشرية داخل الاقتصاد  حيث يتم توظيف مهارات عالية في وظائف منخفضة القيمة المضافة  أو العكس  وهو ما يؤدي إلى انخفاض الكفاءة الكلية للإنتاجية وفي المقابل يكشف الجدول أيضًا عن وجود “الفجوة الأفقية” (</w:t>
      </w:r>
      <w:r w:rsidR="009A280B" w:rsidRPr="009A280B">
        <w:rPr>
          <w:rFonts w:ascii="Sakkal Majalla" w:hAnsi="Sakkal Majalla" w:cs="Sakkal Majalla"/>
          <w:b/>
          <w:bCs/>
          <w:sz w:val="32"/>
          <w:szCs w:val="32"/>
        </w:rPr>
        <w:t>Horizontal</w:t>
      </w:r>
    </w:p>
    <w:p w14:paraId="6BA14D5F" w14:textId="7DEFA3CE" w:rsidR="0007148B" w:rsidRPr="0007148B" w:rsidRDefault="0007148B" w:rsidP="009B5CC8">
      <w:pPr>
        <w:bidi/>
        <w:jc w:val="both"/>
        <w:rPr>
          <w:rFonts w:ascii="Sakkal Majalla" w:hAnsi="Sakkal Majalla" w:cs="Sakkal Majalla"/>
          <w:b/>
          <w:bCs/>
          <w:sz w:val="32"/>
          <w:szCs w:val="32"/>
        </w:rPr>
      </w:pPr>
      <w:r w:rsidRPr="0007148B">
        <w:rPr>
          <w:rFonts w:ascii="Sakkal Majalla" w:hAnsi="Sakkal Majalla" w:cs="Sakkal Majalla"/>
          <w:b/>
          <w:bCs/>
          <w:sz w:val="32"/>
          <w:szCs w:val="32"/>
        </w:rPr>
        <w:t>Mismatch)</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والتي تشير إلى عدم التوافق بين نوع التخصص الأكاديمي أو المهاري وطبيعة الوظيفة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حتى وإن كان المستوى التعليمي مناسبًا</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هذه الفجوة تعكس ضعف الترابط بين النظام التعليمي وسوق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وهي من أكثر الأنماط انتشارًا في الاقتصادات النامية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حيث يتم إنتاج خريجين في تخصصات لا تتوافق مع الطلب الفعلي في السوق</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وقد أكدت تقارير منظمة العمل الدولية أن هذا النوع من عدم التوافق يمثل أحد الأسباب الرئيسية لارتفاع معدلات البطالة بين الخريجين</w:t>
      </w:r>
      <w:r>
        <w:rPr>
          <w:rFonts w:ascii="Sakkal Majalla" w:hAnsi="Sakkal Majalla" w:cs="Sakkal Majalla" w:hint="cs"/>
          <w:b/>
          <w:bCs/>
          <w:sz w:val="32"/>
          <w:szCs w:val="32"/>
          <w:rtl/>
        </w:rPr>
        <w:t>.</w:t>
      </w:r>
    </w:p>
    <w:p w14:paraId="262236EA" w14:textId="49086459" w:rsidR="0007148B" w:rsidRPr="0007148B" w:rsidRDefault="0007148B" w:rsidP="009B5CC8">
      <w:pPr>
        <w:bidi/>
        <w:jc w:val="both"/>
        <w:rPr>
          <w:rFonts w:ascii="Sakkal Majalla" w:hAnsi="Sakkal Majalla" w:cs="Sakkal Majalla"/>
          <w:b/>
          <w:bCs/>
          <w:sz w:val="32"/>
          <w:szCs w:val="32"/>
        </w:rPr>
      </w:pPr>
      <w:r w:rsidRPr="0007148B">
        <w:rPr>
          <w:rFonts w:ascii="Sakkal Majalla" w:hAnsi="Sakkal Majalla" w:cs="Sakkal Majalla"/>
          <w:b/>
          <w:bCs/>
          <w:sz w:val="32"/>
          <w:szCs w:val="32"/>
          <w:rtl/>
        </w:rPr>
        <w:t>كما يمكن قراءة الجدول من خلال نمط ثالث أكثر ديناميكية يتمثل في “الفجوة الزمنية</w:t>
      </w:r>
      <w:r w:rsidRPr="0007148B">
        <w:rPr>
          <w:rFonts w:ascii="Sakkal Majalla" w:hAnsi="Sakkal Majalla" w:cs="Sakkal Majalla"/>
          <w:b/>
          <w:bCs/>
          <w:sz w:val="32"/>
          <w:szCs w:val="32"/>
        </w:rPr>
        <w:t>” (Temporal Skills Gap)</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والتي تشير إلى الفجوة الناتجة عن سرعة تغير المهارات مقارنة ببطء تحديثها داخل أنظمة التعليم والتدريب</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هذا النوع من الفجوة يرتبط ارتباطًا مباشرًا بالتحول التكنولوجي والرقمي</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حيث تصبح المهارات المكتسبة قديمة خلال فترات زمنية قصيرة نسبيًا</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وتشير أدبيات منظمة التعاون الاقتصادي والتنمية إلى أن الاقتصادات الحديثة تواجه تسارعًا غير مسبوق في تقادم المهارات</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مما يجعل فجوة المهارات حالة مستمرة وليست ظرفية</w:t>
      </w:r>
      <w:r>
        <w:rPr>
          <w:rFonts w:ascii="Sakkal Majalla" w:hAnsi="Sakkal Majalla" w:cs="Sakkal Majalla" w:hint="cs"/>
          <w:b/>
          <w:bCs/>
          <w:sz w:val="32"/>
          <w:szCs w:val="32"/>
          <w:rtl/>
        </w:rPr>
        <w:t>.</w:t>
      </w:r>
    </w:p>
    <w:p w14:paraId="239D506D" w14:textId="1615A83F" w:rsidR="0091693B" w:rsidRDefault="0007148B" w:rsidP="009B5CC8">
      <w:pPr>
        <w:bidi/>
        <w:jc w:val="both"/>
        <w:rPr>
          <w:rFonts w:ascii="Sakkal Majalla" w:hAnsi="Sakkal Majalla" w:cs="Sakkal Majalla"/>
          <w:b/>
          <w:bCs/>
          <w:sz w:val="32"/>
          <w:szCs w:val="32"/>
        </w:rPr>
      </w:pPr>
      <w:r w:rsidRPr="0007148B">
        <w:rPr>
          <w:rFonts w:ascii="Sakkal Majalla" w:hAnsi="Sakkal Majalla" w:cs="Sakkal Majalla"/>
          <w:b/>
          <w:bCs/>
          <w:sz w:val="32"/>
          <w:szCs w:val="32"/>
          <w:rtl/>
        </w:rPr>
        <w:t>ومن زاوية أكثر تركيبً</w:t>
      </w:r>
      <w:r>
        <w:rPr>
          <w:rFonts w:ascii="Sakkal Majalla" w:hAnsi="Sakkal Majalla" w:cs="Sakkal Majalla" w:hint="cs"/>
          <w:b/>
          <w:bCs/>
          <w:sz w:val="32"/>
          <w:szCs w:val="32"/>
          <w:rtl/>
        </w:rPr>
        <w:t xml:space="preserve">ا </w:t>
      </w:r>
      <w:r w:rsidRPr="0007148B">
        <w:rPr>
          <w:rFonts w:ascii="Sakkal Majalla" w:hAnsi="Sakkal Majalla" w:cs="Sakkal Majalla"/>
          <w:b/>
          <w:bCs/>
          <w:sz w:val="32"/>
          <w:szCs w:val="32"/>
          <w:rtl/>
        </w:rPr>
        <w:t>يكشف الجدول أيضًا عن الفجوة المؤسسية</w:t>
      </w:r>
      <w:r w:rsidRPr="0007148B">
        <w:rPr>
          <w:rFonts w:ascii="Sakkal Majalla" w:hAnsi="Sakkal Majalla" w:cs="Sakkal Majalla"/>
          <w:b/>
          <w:bCs/>
          <w:sz w:val="32"/>
          <w:szCs w:val="32"/>
        </w:rPr>
        <w:t xml:space="preserve"> (Institutional Skills Gap)</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والتي تعكس ضعف تكامل السياسات التعليمية والتدريبية مع احتياجات 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وهذه الفجوة لا تتعلق بالفرد أو المؤسسة التعليمية فقط</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بل بالبنية الحاكمة لمنظومة إنتاج المهارات ككل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بما في ذلك ضعف الشراكات بين القطاعين العام والخاص</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وعدم مرونة نظم التدريب</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وضعف آليات التوجيه المهني</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وقد </w:t>
      </w:r>
      <w:r w:rsidRPr="0007148B">
        <w:rPr>
          <w:rFonts w:ascii="Sakkal Majalla" w:hAnsi="Sakkal Majalla" w:cs="Sakkal Majalla"/>
          <w:b/>
          <w:bCs/>
          <w:sz w:val="32"/>
          <w:szCs w:val="32"/>
          <w:rtl/>
        </w:rPr>
        <w:lastRenderedPageBreak/>
        <w:t>أشارت تقارير البنك الدولي إلى أن فعالية أنظمة التدريب تعتمد بشكل أساسي على مدى ارتباطها المباشر بسوق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وليس فقط على جودة البرامج التدريبية في حد ذاتها</w:t>
      </w:r>
      <w:r>
        <w:rPr>
          <w:rFonts w:ascii="Sakkal Majalla" w:hAnsi="Sakkal Majalla" w:cs="Sakkal Majalla" w:hint="cs"/>
          <w:b/>
          <w:bCs/>
          <w:sz w:val="32"/>
          <w:szCs w:val="32"/>
          <w:rtl/>
          <w:lang w:bidi="ar-AE"/>
        </w:rPr>
        <w:t xml:space="preserve"> </w:t>
      </w:r>
      <w:r w:rsidRPr="0007148B">
        <w:rPr>
          <w:rFonts w:ascii="Sakkal Majalla" w:hAnsi="Sakkal Majalla" w:cs="Sakkal Majalla"/>
          <w:b/>
          <w:bCs/>
          <w:sz w:val="32"/>
          <w:szCs w:val="32"/>
          <w:rtl/>
        </w:rPr>
        <w:t>كما يمكن تفسير أنماط الفجوة الواردة في الجدول من منظور الاقتصاد السياسي للعمل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حيث تعكس هذه الفجوات في جوهرها اختلالًا في توزيع القوة الاقتصادية داخل 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إذ تميل الا</w:t>
      </w:r>
      <w:r>
        <w:rPr>
          <w:rFonts w:ascii="Sakkal Majalla" w:hAnsi="Sakkal Majalla" w:cs="Sakkal Majalla"/>
          <w:b/>
          <w:bCs/>
          <w:sz w:val="32"/>
          <w:szCs w:val="32"/>
          <w:rtl/>
        </w:rPr>
        <w:t>قتصادات التي تعتمد على القطاعات</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منخفضة الإنتاجية والقطاع غير الرسمي إلى إنتاج فجوات مهارية أوسع وأكثر استدامة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وهذا ما يفسر أن فجوة المهارات في الحالة المصرية ليست مجرد مشكلة تعليمية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 xml:space="preserve"> بل هي انعكاس لبنية اقتصادية لا تزال في طور التحول نحو الاقتصاد المعرفي</w:t>
      </w:r>
      <w:r>
        <w:rPr>
          <w:rFonts w:ascii="Sakkal Majalla" w:hAnsi="Sakkal Majalla" w:cs="Sakkal Majalla" w:hint="cs"/>
          <w:b/>
          <w:bCs/>
          <w:sz w:val="32"/>
          <w:szCs w:val="32"/>
          <w:rtl/>
          <w:lang w:bidi="ar-AE"/>
        </w:rPr>
        <w:t xml:space="preserve"> </w:t>
      </w:r>
      <w:r w:rsidRPr="0007148B">
        <w:rPr>
          <w:rFonts w:ascii="Sakkal Majalla" w:hAnsi="Sakkal Majalla" w:cs="Sakkal Majalla"/>
          <w:b/>
          <w:bCs/>
          <w:sz w:val="32"/>
          <w:szCs w:val="32"/>
          <w:rtl/>
        </w:rPr>
        <w:t>ومن الناحية التحليلية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فإن الجدول يبرز أيضًا العلاقة التبادلية بين هذه الأنماط المختلفة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حيث لا تعمل الفجوات بشكل منفصل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بل تتداخل وتُعيد إنتاج بعضها البعض</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فالفجوة الأفقية في التخصصات قد تتحول إلى فجوة رأسية في المستوى</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والفجوة الزمنية قد تؤدي إلى تعميق الفجوة المؤسسية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والعكس صحيح</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مما ينتج عنه نظام مغلق من الاختلالات المتراكمة في سوق العمل</w:t>
      </w:r>
      <w:r>
        <w:rPr>
          <w:rFonts w:ascii="Sakkal Majalla" w:hAnsi="Sakkal Majalla" w:cs="Sakkal Majalla" w:hint="cs"/>
          <w:b/>
          <w:bCs/>
          <w:sz w:val="32"/>
          <w:szCs w:val="32"/>
          <w:rtl/>
          <w:lang w:bidi="ar-AE"/>
        </w:rPr>
        <w:t xml:space="preserve"> </w:t>
      </w:r>
      <w:r w:rsidRPr="0007148B">
        <w:rPr>
          <w:rFonts w:ascii="Sakkal Majalla" w:hAnsi="Sakkal Majalla" w:cs="Sakkal Majalla"/>
          <w:b/>
          <w:bCs/>
          <w:sz w:val="32"/>
          <w:szCs w:val="32"/>
          <w:rtl/>
        </w:rPr>
        <w:t>وهذا ما يجعل فجوة المهارات في مصر ظاهرة “ديناميكية مركبة” وليست حالة ثابتة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وفي ضوء هذا التحليل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يمكن القول إن الجدول لا يقدم مجرد تصنيف وصفي لأنماط فجوة المهارات</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بل يعكس إطارًا تفسيرياً يعيد بناء فهم الظاهرة بوصفها شبكة من الاختلالات المتداخلة التي تنشأ عند تقاطع التعليم</w:t>
      </w:r>
      <w:r>
        <w:rPr>
          <w:rFonts w:ascii="Sakkal Majalla" w:hAnsi="Sakkal Majalla" w:cs="Sakkal Majalla" w:hint="cs"/>
          <w:b/>
          <w:bCs/>
          <w:sz w:val="32"/>
          <w:szCs w:val="32"/>
          <w:rtl/>
        </w:rPr>
        <w:t xml:space="preserve"> والتدريب </w:t>
      </w:r>
      <w:r w:rsidRPr="0007148B">
        <w:rPr>
          <w:rFonts w:ascii="Sakkal Majalla" w:hAnsi="Sakkal Majalla" w:cs="Sakkal Majalla"/>
          <w:b/>
          <w:bCs/>
          <w:sz w:val="32"/>
          <w:szCs w:val="32"/>
          <w:rtl/>
        </w:rPr>
        <w:t>وسوق العمل</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والتكنولوجيا ومن ثم فإن معالجتها تتطلب تدخلات متكاملة لا تقتصر على تحسين جانب واحد بل تشمل إعادة هيكلة منظومة إنتاج المهارات بالكامل بما يتوافق مع متطلبات التنمية المستدامة</w:t>
      </w:r>
      <w:r>
        <w:rPr>
          <w:rFonts w:ascii="Sakkal Majalla" w:hAnsi="Sakkal Majalla" w:cs="Sakkal Majalla" w:hint="cs"/>
          <w:b/>
          <w:bCs/>
          <w:sz w:val="32"/>
          <w:szCs w:val="32"/>
          <w:rtl/>
        </w:rPr>
        <w:t xml:space="preserve">  </w:t>
      </w:r>
      <w:r w:rsidRPr="0007148B">
        <w:rPr>
          <w:rFonts w:ascii="Sakkal Majalla" w:hAnsi="Sakkal Majalla" w:cs="Sakkal Majalla"/>
          <w:b/>
          <w:bCs/>
          <w:sz w:val="32"/>
          <w:szCs w:val="32"/>
          <w:rtl/>
        </w:rPr>
        <w:t>وخاصة الهدف الثامن المتعلق بالعمل اللائق والنمو الاقتصادي الشامل</w:t>
      </w:r>
      <w:r>
        <w:rPr>
          <w:rFonts w:ascii="Sakkal Majalla" w:hAnsi="Sakkal Majalla" w:cs="Sakkal Majalla" w:hint="cs"/>
          <w:b/>
          <w:bCs/>
          <w:sz w:val="32"/>
          <w:szCs w:val="32"/>
          <w:rtl/>
        </w:rPr>
        <w:t>.</w:t>
      </w:r>
    </w:p>
    <w:p w14:paraId="31023EFC" w14:textId="77777777" w:rsidR="009B5CC8" w:rsidRPr="004E3E3C" w:rsidRDefault="009B5CC8" w:rsidP="009B5CC8">
      <w:pPr>
        <w:bidi/>
        <w:rPr>
          <w:rFonts w:ascii="Sakkal Majalla" w:hAnsi="Sakkal Majalla" w:cs="Sakkal Majalla"/>
          <w:b/>
          <w:bCs/>
          <w:sz w:val="32"/>
          <w:szCs w:val="32"/>
          <w:rtl/>
        </w:rPr>
      </w:pPr>
    </w:p>
    <w:p w14:paraId="27E4188F" w14:textId="32EE689D" w:rsidR="006C7204" w:rsidRDefault="00D562B6" w:rsidP="00D562B6">
      <w:pPr>
        <w:bidi/>
        <w:rPr>
          <w:rFonts w:asciiTheme="majorBidi" w:hAnsiTheme="majorBidi" w:cstheme="majorBidi"/>
          <w:b/>
          <w:bCs/>
          <w:sz w:val="32"/>
          <w:szCs w:val="32"/>
          <w:rtl/>
        </w:rPr>
      </w:pPr>
      <w:r>
        <w:rPr>
          <w:rFonts w:asciiTheme="majorBidi" w:hAnsiTheme="majorBidi" w:cstheme="majorBidi" w:hint="cs"/>
          <w:b/>
          <w:bCs/>
          <w:sz w:val="32"/>
          <w:szCs w:val="32"/>
          <w:rtl/>
          <w:lang w:bidi="ar-EG"/>
        </w:rPr>
        <w:t xml:space="preserve">5-3 </w:t>
      </w:r>
      <w:r w:rsidR="002A29D5" w:rsidRPr="002A29D5">
        <w:rPr>
          <w:rFonts w:asciiTheme="majorBidi" w:hAnsiTheme="majorBidi" w:cstheme="majorBidi"/>
          <w:b/>
          <w:bCs/>
          <w:sz w:val="32"/>
          <w:szCs w:val="32"/>
          <w:rtl/>
        </w:rPr>
        <w:t>متطلبات تطوير منظومة تدريب وتأهيل الشباب في مصر في ضوء الحد من فجوة المهارات وتحقيق الهدف الثامن للتنمية المستدامة</w:t>
      </w:r>
    </w:p>
    <w:p w14:paraId="7FAA588C" w14:textId="158302A3"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يمثل تطوير منظومة تدريب وتأهيل الشباب في مصر في ضوء الحد من فجوة المهارات وتحقيق الهدف الثامن من أهداف التنمية المستدامة إشكالية مركبة تتجاوز حدود السياسات الجزئية أو التدخلات التدريبية التقليدية لتتحول إلى قضية تتعلق بكفاءة الاقتصاد في إنتاج رأس المال البشري وإعادة تدويره وتحديثه بصورة مستمرة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فالتدريب في السياق المعاصر لم يعد نشاطًا مكملًا للتعليم أو وسيلة لتحسين </w:t>
      </w:r>
      <w:r w:rsidRPr="00D562B6">
        <w:rPr>
          <w:rFonts w:ascii="Sakkal Majalla" w:hAnsi="Sakkal Majalla" w:cs="Sakkal Majalla"/>
          <w:b/>
          <w:bCs/>
          <w:sz w:val="32"/>
          <w:szCs w:val="32"/>
          <w:rtl/>
        </w:rPr>
        <w:lastRenderedPageBreak/>
        <w:t xml:space="preserve">فرص التوظيف فقط بل أصبح عنصرًا </w:t>
      </w:r>
      <w:r>
        <w:rPr>
          <w:rFonts w:ascii="Sakkal Majalla" w:hAnsi="Sakkal Majalla" w:cs="Sakkal Majalla" w:hint="cs"/>
          <w:b/>
          <w:bCs/>
          <w:sz w:val="32"/>
          <w:szCs w:val="32"/>
          <w:rtl/>
        </w:rPr>
        <w:t xml:space="preserve">أصيلا </w:t>
      </w:r>
      <w:r w:rsidRPr="00D562B6">
        <w:rPr>
          <w:rFonts w:ascii="Sakkal Majalla" w:hAnsi="Sakkal Majalla" w:cs="Sakkal Majalla"/>
          <w:b/>
          <w:bCs/>
          <w:sz w:val="32"/>
          <w:szCs w:val="32"/>
          <w:rtl/>
        </w:rPr>
        <w:t xml:space="preserve"> داخل منظومة الإنتاج الاقتصادي</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وشرطًا أساسيًا لرفع الإنتاجية الكلية وتحقيق النمو الشامل والمستدام</w:t>
      </w:r>
    </w:p>
    <w:p w14:paraId="594A614B" w14:textId="77777777" w:rsidR="00D562B6" w:rsidRDefault="00D562B6" w:rsidP="00AF5D31">
      <w:pPr>
        <w:bidi/>
        <w:jc w:val="both"/>
        <w:rPr>
          <w:rFonts w:ascii="Sakkal Majalla" w:hAnsi="Sakkal Majalla" w:cs="Sakkal Majalla"/>
          <w:b/>
          <w:bCs/>
          <w:sz w:val="32"/>
          <w:szCs w:val="32"/>
          <w:rtl/>
        </w:rPr>
      </w:pPr>
      <w:r>
        <w:rPr>
          <w:rFonts w:ascii="Sakkal Majalla" w:hAnsi="Sakkal Majalla" w:cs="Sakkal Majalla" w:hint="cs"/>
          <w:b/>
          <w:bCs/>
          <w:sz w:val="32"/>
          <w:szCs w:val="32"/>
          <w:rtl/>
        </w:rPr>
        <w:t xml:space="preserve">ومن المتعارف عليه ان </w:t>
      </w:r>
      <w:r w:rsidRPr="00D562B6">
        <w:rPr>
          <w:rFonts w:ascii="Sakkal Majalla" w:hAnsi="Sakkal Majalla" w:cs="Sakkal Majalla"/>
          <w:b/>
          <w:bCs/>
          <w:sz w:val="32"/>
          <w:szCs w:val="32"/>
          <w:rtl/>
        </w:rPr>
        <w:t xml:space="preserve"> الاقتصادات التي لا تمتلك أنظمة تدريب مرنة ومستمرة تواجه ما يُعرف بـ “الفجوة المتراكمة في المهارات” حيث يتسع الفرق بين المهارات المتاحة والمهارات المطلوبة مع مرور الزمن نتيجة التسارع التكنولوجي وعدم قدرة المؤسسات التعليمية والتدريبية على مواكبة هذا التغير.</w:t>
      </w:r>
    </w:p>
    <w:p w14:paraId="4513E7F9" w14:textId="2E407FD0" w:rsidR="00D562B6" w:rsidRPr="00D562B6" w:rsidRDefault="00D562B6" w:rsidP="00AF5D31">
      <w:pPr>
        <w:bidi/>
        <w:jc w:val="both"/>
        <w:rPr>
          <w:rFonts w:ascii="Sakkal Majalla" w:hAnsi="Sakkal Majalla" w:cs="Sakkal Majalla"/>
          <w:b/>
          <w:bCs/>
          <w:sz w:val="32"/>
          <w:szCs w:val="32"/>
        </w:rPr>
      </w:pPr>
      <w:r w:rsidRPr="00D562B6">
        <w:rPr>
          <w:rFonts w:ascii="Sakkal Majalla" w:hAnsi="Sakkal Majalla" w:cs="Sakkal Majalla"/>
          <w:b/>
          <w:bCs/>
          <w:sz w:val="32"/>
          <w:szCs w:val="32"/>
          <w:rtl/>
        </w:rPr>
        <w:t xml:space="preserve"> وفي الحالة المصرية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يتجلى هذا التحدي بصورة أكثر وضوحًا بسبب التفاعل بين ثلاثة عوامل رئيسية: النمو السكاني المرتفع، وبنية سوق عمل يغلب عليها الطابع غير الرسمي، ونظام تدريبي لا يزال في جزء كبير منه قائمًا على النموذج التقليدي غير المرتبط مباشرة بتحليل الطلب في السوق</w:t>
      </w:r>
    </w:p>
    <w:p w14:paraId="27B711B4" w14:textId="6C6A1787"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 xml:space="preserve">ومن الناحية </w:t>
      </w:r>
      <w:r>
        <w:rPr>
          <w:rFonts w:ascii="Sakkal Majalla" w:hAnsi="Sakkal Majalla" w:cs="Sakkal Majalla" w:hint="cs"/>
          <w:b/>
          <w:bCs/>
          <w:sz w:val="32"/>
          <w:szCs w:val="32"/>
          <w:rtl/>
        </w:rPr>
        <w:t xml:space="preserve">الاخري </w:t>
      </w:r>
      <w:r w:rsidRPr="00D562B6">
        <w:rPr>
          <w:rFonts w:ascii="Sakkal Majalla" w:hAnsi="Sakkal Majalla" w:cs="Sakkal Majalla"/>
          <w:b/>
          <w:bCs/>
          <w:sz w:val="32"/>
          <w:szCs w:val="32"/>
          <w:rtl/>
        </w:rPr>
        <w:t xml:space="preserve"> يمكن فهم متطلبات تطوير منظومة التدريب في مصر باعتبارها استجابة لقصور مزدوج في العرض والطلب على المهارات</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فمن جهة العرض</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تعاني منظومة التدريب من ضعف في جودة البرامج التدريبية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وعدم تحديث المناهج التدريبية بما يتناسب مع التحولات التكنولوجية والاقتصادية إضافة إلى غياب المعايير الموحدة لقياس جودة التدريب وفاعليته</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ومن جهة الطلب</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لا يزال الاقتصاد المصري يعتمد بدرجة كبيرة على قطاعات تقليدية منخفضة الإنتاجية نسبيًا</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مثل التجارة والخدمات غير المتخصصة والبناء</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وهي قطاعات لا تولد طلبًا كافيًا على المهارات المتقدمة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مما يضعف الحافز</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الاستثماري في التدريب عالي الجودة</w:t>
      </w:r>
    </w:p>
    <w:p w14:paraId="352EDC7D" w14:textId="60B4E868"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 xml:space="preserve">وتوضح </w:t>
      </w:r>
      <w:r w:rsidRPr="00D562B6">
        <w:rPr>
          <w:rFonts w:ascii="Sakkal Majalla" w:hAnsi="Sakkal Majalla" w:cs="Sakkal Majalla"/>
          <w:sz w:val="32"/>
          <w:szCs w:val="32"/>
          <w:u w:val="single"/>
          <w:rtl/>
        </w:rPr>
        <w:t>تقارير منظمة العمل الدولية</w:t>
      </w:r>
      <w:r w:rsidRPr="00D562B6">
        <w:rPr>
          <w:rFonts w:ascii="Sakkal Majalla" w:hAnsi="Sakkal Majalla" w:cs="Sakkal Majalla"/>
          <w:b/>
          <w:bCs/>
          <w:sz w:val="32"/>
          <w:szCs w:val="32"/>
          <w:rtl/>
        </w:rPr>
        <w:t xml:space="preserve"> أن فجوة المهارات في الاقتصادات النامية ليست مجرد نتيجة لقصور في التعليم</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بل هي انعكاس لعدم التكامل بين ثلاث حلقات أساسية: التعليم، والتدريب، وسوق العمل</w:t>
      </w:r>
      <w:r w:rsidR="009B5CC8">
        <w:rPr>
          <w:rFonts w:ascii="Sakkal Majalla" w:hAnsi="Sakkal Majalla" w:cs="Sakkal Majalla"/>
          <w:b/>
          <w:bCs/>
          <w:sz w:val="32"/>
          <w:szCs w:val="32"/>
        </w:rPr>
        <w:t xml:space="preserve"> </w:t>
      </w:r>
      <w:r w:rsidRPr="00D562B6">
        <w:rPr>
          <w:rFonts w:ascii="Sakkal Majalla" w:hAnsi="Sakkal Majalla" w:cs="Sakkal Majalla"/>
          <w:b/>
          <w:bCs/>
          <w:sz w:val="32"/>
          <w:szCs w:val="32"/>
          <w:rtl/>
        </w:rPr>
        <w:t xml:space="preserve"> ففي غياب هذا التكامل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تصبح أنظمة التدريب منفصلة عن الاحتياجات الفعلية للاقتصاد</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مما يؤدي إلى إنتاج مهارات لا تجد فرصًا حقيقية للاندماج في 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وهو ما يفسر استمرار ظاهرة البطالة بين الخريجين في العديد من الدول النامية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رغم التوسع في التعليم العالي</w:t>
      </w:r>
    </w:p>
    <w:p w14:paraId="61CD86CB" w14:textId="5FC92502"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وفي السياق المصري</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تشير البيانات الصادرة عن </w:t>
      </w:r>
      <w:r w:rsidRPr="00D562B6">
        <w:rPr>
          <w:rFonts w:ascii="Sakkal Majalla" w:hAnsi="Sakkal Majalla" w:cs="Sakkal Majalla"/>
          <w:i/>
          <w:iCs/>
          <w:sz w:val="32"/>
          <w:szCs w:val="32"/>
          <w:rtl/>
        </w:rPr>
        <w:t>الجهاز المركزي للتعبئة العامة والإحصاء</w:t>
      </w:r>
      <w:r w:rsidRPr="00D562B6">
        <w:rPr>
          <w:rFonts w:ascii="Sakkal Majalla" w:hAnsi="Sakkal Majalla" w:cs="Sakkal Majalla"/>
          <w:b/>
          <w:bCs/>
          <w:sz w:val="32"/>
          <w:szCs w:val="32"/>
          <w:rtl/>
        </w:rPr>
        <w:t xml:space="preserve"> إلى أن قوة العمل تتجاوز 34 مليون فرد</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مع استمرار دخول أعداد كبيرة سنويًا إلى 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وهو ما يفرض ضغطًا هيكليًا مستمرًا على قدرة الاقتصاد على استيعاب هذه الأعداد في وظائف منتجة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وفي ظل هذا الوضع</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يصبح </w:t>
      </w:r>
      <w:r w:rsidRPr="00D562B6">
        <w:rPr>
          <w:rFonts w:ascii="Sakkal Majalla" w:hAnsi="Sakkal Majalla" w:cs="Sakkal Majalla"/>
          <w:b/>
          <w:bCs/>
          <w:sz w:val="32"/>
          <w:szCs w:val="32"/>
          <w:rtl/>
        </w:rPr>
        <w:lastRenderedPageBreak/>
        <w:t>التدريب أداة لإعادة توزيع الفرص داخل 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وليس فقط وسيلة لزيادة فرص التوظيف الفردي غير أن فعالية هذا الدور تظل محدودة ما لم يتم ربط التدريب مباشرة بالتحولات الهيكلية في الاقتصاد</w:t>
      </w:r>
    </w:p>
    <w:p w14:paraId="24B8FC5B" w14:textId="1C999E37"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ومن زاوية أخرى يبرز التحول التكنولوجي كعامل حاسم في إعادة تعريف متطلبات التدريب</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فقد أدت الثورة الرقمية والذكاء الاصطناعي إلى إعادة تشكيل طبيعة الوظائف</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حيث لم تعد المهارات الثابتة كافية لضمان الاستمرارية في 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بل أصبحت المهارات الديناميكية القابلة للتكيف والتحديث المستمر هي الأساس</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وتشير تقارير منظمة التعاون الاقتصادي والتنمية إلى أن نسبة كبيرة من الوظائف الحالية ستشهد إعادة تعريف لمحتواها المهاري خلال السنوات القادمة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وليس فقط اختفاءً أو استبدالًا</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مما يعني أن التحدي الأساسي لم يعد في خلق وظائف جديدة فقط</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بل في إعادة تأهيل القوى العاملة القائمة</w:t>
      </w:r>
      <w:r>
        <w:rPr>
          <w:rFonts w:ascii="Sakkal Majalla" w:hAnsi="Sakkal Majalla" w:cs="Sakkal Majalla" w:hint="cs"/>
          <w:b/>
          <w:bCs/>
          <w:sz w:val="32"/>
          <w:szCs w:val="32"/>
          <w:rtl/>
        </w:rPr>
        <w:t xml:space="preserve"> </w:t>
      </w:r>
    </w:p>
    <w:p w14:paraId="47F9F0DB" w14:textId="681F169A"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 xml:space="preserve">ومن هنا تظهر أهمية التحول من نموذج التدريب التقليدي إلى نموذج “التعلم المستمر مدى الحياة” حيث يصبح التدريب </w:t>
      </w:r>
      <w:r>
        <w:rPr>
          <w:rFonts w:ascii="Sakkal Majalla" w:hAnsi="Sakkal Majalla" w:cs="Sakkal Majalla"/>
          <w:b/>
          <w:bCs/>
          <w:sz w:val="32"/>
          <w:szCs w:val="32"/>
          <w:rtl/>
        </w:rPr>
        <w:t>عملية مستمرة وليست مرحلة منفصلة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ويعني ذلك ضرورة إعادة تصميم منظومة التدريب بحيث تكون قادرة على الاستجابة السريعة للتغيرات في 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من خلال نظم مرنة تعتمد على تحليل البيانات الضخمة لسوق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وتحديث مستمر للمهارات المطلوبة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وربط مباشر بين مؤسسات التدريب والقطاع الخاص</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كما أن تحقيق الهدف الثامن من أهداف التنمية المستدامة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والمتعلق بالنمو الاقتصادي الشامل والعمل اللائق</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يتطلب إعادة تعريف وظيفة التدريب داخل الاقتصاد</w:t>
      </w:r>
      <w:r>
        <w:rPr>
          <w:rFonts w:ascii="Sakkal Majalla" w:hAnsi="Sakkal Majalla" w:cs="Sakkal Majalla" w:hint="cs"/>
          <w:b/>
          <w:bCs/>
          <w:sz w:val="32"/>
          <w:szCs w:val="32"/>
          <w:rtl/>
        </w:rPr>
        <w:t xml:space="preserve">ي </w:t>
      </w:r>
      <w:r w:rsidRPr="00D562B6">
        <w:rPr>
          <w:rFonts w:ascii="Sakkal Majalla" w:hAnsi="Sakkal Majalla" w:cs="Sakkal Majalla"/>
          <w:b/>
          <w:bCs/>
          <w:sz w:val="32"/>
          <w:szCs w:val="32"/>
          <w:rtl/>
        </w:rPr>
        <w:t>فوفقًا لتقارير الأمم المتحدة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لا يمكن تحقيق نمو اقتصادي مستدام دون تحسين جودة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وليس فقط كميته</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وهذا يعني أن التدريب يجب أن يستهدف ليس فقط خفض البطالة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بل أيضًا رفع إنتاجية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وتقليل العمل غير الرسمي</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وتحسين جودة الوظائف من حيث الاستقرار والأجور والحماية الاجتماعية</w:t>
      </w:r>
      <w:r w:rsidR="00A41BE2">
        <w:rPr>
          <w:rFonts w:ascii="Sakkal Majalla" w:hAnsi="Sakkal Majalla" w:cs="Sakkal Majalla"/>
          <w:b/>
          <w:bCs/>
          <w:sz w:val="32"/>
          <w:szCs w:val="32"/>
        </w:rPr>
        <w:t>.</w:t>
      </w:r>
    </w:p>
    <w:p w14:paraId="5A99D541" w14:textId="08AE3094"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وفي هذا الإطار</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يصبح تطوير منظومة التدريب في مصر مرتبطًا بعدة متطلبات هيكلية مترابطة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أهمها ضرورة الانتقال من التدريب القائم على العرض إلى التدريب القائم على الطلب</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أي أن يتم تصميم البرامج التدريبية بناءً على تحليل دقيق لاحتياجات سوق العمل الفعلية وليس وفقًا للعرض الأكاديمي أو الإداري</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كما يتطلب الأمر تعزيز الشراكات بين مؤسسات التدريب والقطاع الخاص لضمان أن المهارات المكتسبة قابل</w:t>
      </w:r>
      <w:r>
        <w:rPr>
          <w:rFonts w:ascii="Sakkal Majalla" w:hAnsi="Sakkal Majalla" w:cs="Sakkal Majalla"/>
          <w:b/>
          <w:bCs/>
          <w:sz w:val="32"/>
          <w:szCs w:val="32"/>
          <w:rtl/>
        </w:rPr>
        <w:t>ة للتطبيق الفعلي داخل بيئة العم</w:t>
      </w:r>
      <w:r>
        <w:rPr>
          <w:rFonts w:ascii="Sakkal Majalla" w:hAnsi="Sakkal Majalla" w:cs="Sakkal Majalla" w:hint="cs"/>
          <w:b/>
          <w:bCs/>
          <w:sz w:val="32"/>
          <w:szCs w:val="32"/>
          <w:rtl/>
        </w:rPr>
        <w:t>ل.</w:t>
      </w:r>
    </w:p>
    <w:p w14:paraId="5A96F454" w14:textId="00E2882F" w:rsidR="00D562B6" w:rsidRPr="00D562B6" w:rsidRDefault="00D562B6" w:rsidP="009B5CC8">
      <w:pPr>
        <w:bidi/>
        <w:jc w:val="both"/>
        <w:rPr>
          <w:rFonts w:ascii="Sakkal Majalla" w:hAnsi="Sakkal Majalla" w:cs="Sakkal Majalla"/>
          <w:b/>
          <w:bCs/>
          <w:sz w:val="32"/>
          <w:szCs w:val="32"/>
        </w:rPr>
      </w:pPr>
      <w:r>
        <w:rPr>
          <w:rFonts w:ascii="Sakkal Majalla" w:hAnsi="Sakkal Majalla" w:cs="Sakkal Majalla" w:hint="cs"/>
          <w:b/>
          <w:bCs/>
          <w:sz w:val="32"/>
          <w:szCs w:val="32"/>
          <w:rtl/>
        </w:rPr>
        <w:lastRenderedPageBreak/>
        <w:t>ك</w:t>
      </w:r>
      <w:r w:rsidR="00A41BE2">
        <w:rPr>
          <w:rFonts w:ascii="Sakkal Majalla" w:hAnsi="Sakkal Majalla" w:cs="Sakkal Majalla" w:hint="cs"/>
          <w:b/>
          <w:bCs/>
          <w:sz w:val="32"/>
          <w:szCs w:val="32"/>
          <w:rtl/>
          <w:lang w:bidi="ar-EG"/>
        </w:rPr>
        <w:t>ذ</w:t>
      </w:r>
      <w:r>
        <w:rPr>
          <w:rFonts w:ascii="Sakkal Majalla" w:hAnsi="Sakkal Majalla" w:cs="Sakkal Majalla" w:hint="cs"/>
          <w:b/>
          <w:bCs/>
          <w:sz w:val="32"/>
          <w:szCs w:val="32"/>
          <w:rtl/>
        </w:rPr>
        <w:t xml:space="preserve">لك فإن أحد </w:t>
      </w:r>
      <w:r w:rsidRPr="00D562B6">
        <w:rPr>
          <w:rFonts w:ascii="Sakkal Majalla" w:hAnsi="Sakkal Majalla" w:cs="Sakkal Majalla"/>
          <w:b/>
          <w:bCs/>
          <w:sz w:val="32"/>
          <w:szCs w:val="32"/>
          <w:rtl/>
        </w:rPr>
        <w:t>أهم أسباب استمرار فجوة المهارات هو ضعف آليات التنبؤ بالمهارات المستقبلية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حيث تعتمد معظم الأنظمة التدريبية على بيانات تاريخية وليس على توقعات مستقبلية لسوق العمل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وهذا يؤدي إلى فجوة زمنية بين اكتساب المهارات وظهور الحاجة الفعلية إليها</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وبالتالي فإن تطوير منظومة التدريب يتطلب إدخال أدوات تحليل سوق العمل المستقبلية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مثل نماذج التنبؤ بالطلب على المهارات</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وتحليل اتجاهات التكنولوجيا</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وربطها مباشرة بتخطيط البرامج التدريبية</w:t>
      </w:r>
    </w:p>
    <w:p w14:paraId="6C2832EC" w14:textId="2D01E99F" w:rsidR="00D562B6" w:rsidRP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كما أن البعد المؤسسي يمثل عنصرًا حاسمًا في هذا التطوير</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حيث يتطلب الأمر وجود جهة تنسيقية مركزية قادرة على ربط سياسات التعليم والتدريب والتشغيل داخل إطار واحد متكامل</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بما يضمن عدم وجود ازدواجية أو تشتت في السياسات</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وفي الحالة المصرية</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تمثل بعض المؤسسات الحديثة مثل الأكاديمية الوطنية للتدريب خطوة في هذا الاتجاه</w:t>
      </w:r>
      <w:r>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إلا أن فعالية هذه المؤسسات تعتمد على مدى تكاملها مع منظومة سوق العمل والقطاع الخاص وليس فقط على جودة برامجها الداخلية</w:t>
      </w:r>
    </w:p>
    <w:p w14:paraId="5D3683F7" w14:textId="1744D1EC" w:rsidR="00D562B6" w:rsidRDefault="00D562B6" w:rsidP="009B5CC8">
      <w:pPr>
        <w:bidi/>
        <w:jc w:val="both"/>
        <w:rPr>
          <w:rFonts w:ascii="Sakkal Majalla" w:hAnsi="Sakkal Majalla" w:cs="Sakkal Majalla"/>
          <w:b/>
          <w:bCs/>
          <w:sz w:val="32"/>
          <w:szCs w:val="32"/>
        </w:rPr>
      </w:pPr>
      <w:r w:rsidRPr="00D562B6">
        <w:rPr>
          <w:rFonts w:ascii="Sakkal Majalla" w:hAnsi="Sakkal Majalla" w:cs="Sakkal Majalla"/>
          <w:b/>
          <w:bCs/>
          <w:sz w:val="32"/>
          <w:szCs w:val="32"/>
          <w:rtl/>
        </w:rPr>
        <w:t>وفي ضوء ذلك</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يمكن القول إن تطوير منظومة التدريب في مصر لا يمثل مجرد إصلاح تقني</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بل يمثل تحولًا هيكليًا في طريقة إنتاج المهارات داخل الاقتصاد</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فهو يتطلب إعادة بناء العلاقة بين الإنسان والعمل والمعرفة</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بحيث يصبح التدريب جزءًا من دورة الإنتاج الاقتصادي وليس نشاطًا خارجيًا عنه</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ومن ثم فإن معالجة فجوة المهارات لا يمكن أن تتم بمعزل عن إعادة هيكلة سوق العمل نفسه</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 xml:space="preserve"> وتحديث النظام التعليمي</w:t>
      </w:r>
      <w:r w:rsidR="00AF36D8">
        <w:rPr>
          <w:rFonts w:ascii="Sakkal Majalla" w:hAnsi="Sakkal Majalla" w:cs="Sakkal Majalla" w:hint="cs"/>
          <w:b/>
          <w:bCs/>
          <w:sz w:val="32"/>
          <w:szCs w:val="32"/>
          <w:rtl/>
        </w:rPr>
        <w:t xml:space="preserve"> </w:t>
      </w:r>
      <w:r w:rsidRPr="00D562B6">
        <w:rPr>
          <w:rFonts w:ascii="Sakkal Majalla" w:hAnsi="Sakkal Majalla" w:cs="Sakkal Majalla"/>
          <w:b/>
          <w:bCs/>
          <w:sz w:val="32"/>
          <w:szCs w:val="32"/>
          <w:rtl/>
        </w:rPr>
        <w:t>وتحفيز الاقتصاد على التحول نحو قطاعات أك</w:t>
      </w:r>
      <w:r w:rsidR="00AF36D8">
        <w:rPr>
          <w:rFonts w:ascii="Sakkal Majalla" w:hAnsi="Sakkal Majalla" w:cs="Sakkal Majalla"/>
          <w:b/>
          <w:bCs/>
          <w:sz w:val="32"/>
          <w:szCs w:val="32"/>
          <w:rtl/>
        </w:rPr>
        <w:t>ثر إنتاجية واعتمادًا على المعرف</w:t>
      </w:r>
      <w:r w:rsidR="00E6759A">
        <w:rPr>
          <w:rFonts w:ascii="Sakkal Majalla" w:hAnsi="Sakkal Majalla" w:cs="Sakkal Majalla" w:hint="cs"/>
          <w:b/>
          <w:bCs/>
          <w:sz w:val="32"/>
          <w:szCs w:val="32"/>
          <w:rtl/>
        </w:rPr>
        <w:t>ه</w:t>
      </w:r>
      <w:r w:rsidR="009B5CC8">
        <w:rPr>
          <w:rFonts w:ascii="Sakkal Majalla" w:hAnsi="Sakkal Majalla" w:cs="Sakkal Majalla"/>
          <w:b/>
          <w:bCs/>
          <w:sz w:val="32"/>
          <w:szCs w:val="32"/>
        </w:rPr>
        <w:t>.</w:t>
      </w:r>
    </w:p>
    <w:p w14:paraId="23854B57" w14:textId="77777777" w:rsidR="009B5CC8" w:rsidRDefault="009B5CC8" w:rsidP="009B5CC8">
      <w:pPr>
        <w:bidi/>
        <w:jc w:val="both"/>
        <w:rPr>
          <w:rFonts w:ascii="Sakkal Majalla" w:hAnsi="Sakkal Majalla" w:cs="Sakkal Majalla"/>
          <w:b/>
          <w:bCs/>
          <w:sz w:val="32"/>
          <w:szCs w:val="32"/>
        </w:rPr>
      </w:pPr>
    </w:p>
    <w:p w14:paraId="205AF2EC" w14:textId="77777777" w:rsidR="00183327" w:rsidRPr="005171EC" w:rsidRDefault="00183327" w:rsidP="00183327">
      <w:pPr>
        <w:bidi/>
        <w:jc w:val="both"/>
        <w:rPr>
          <w:rFonts w:ascii="Sakkal Majalla" w:hAnsi="Sakkal Majalla" w:cs="Sakkal Majalla"/>
          <w:b/>
          <w:bCs/>
          <w:sz w:val="32"/>
          <w:szCs w:val="32"/>
          <w:lang w:bidi="ar-EG"/>
        </w:rPr>
      </w:pPr>
    </w:p>
    <w:p w14:paraId="7F878E48" w14:textId="01D0F652" w:rsidR="00A65752" w:rsidRPr="00A65752" w:rsidRDefault="00A65752" w:rsidP="00FD70D9">
      <w:pPr>
        <w:bidi/>
        <w:jc w:val="center"/>
        <w:rPr>
          <w:rFonts w:asciiTheme="majorBidi" w:hAnsiTheme="majorBidi" w:cstheme="majorBidi"/>
          <w:b/>
          <w:bCs/>
          <w:sz w:val="36"/>
          <w:szCs w:val="36"/>
          <w:rtl/>
        </w:rPr>
      </w:pPr>
      <w:r w:rsidRPr="00A65752">
        <w:rPr>
          <w:rFonts w:asciiTheme="majorBidi" w:hAnsiTheme="majorBidi" w:cstheme="majorBidi"/>
          <w:b/>
          <w:bCs/>
          <w:sz w:val="36"/>
          <w:szCs w:val="36"/>
          <w:rtl/>
        </w:rPr>
        <w:t xml:space="preserve">الفصل </w:t>
      </w:r>
      <w:r w:rsidR="00AF36D8">
        <w:rPr>
          <w:rFonts w:asciiTheme="majorBidi" w:hAnsiTheme="majorBidi" w:cstheme="majorBidi" w:hint="cs"/>
          <w:b/>
          <w:bCs/>
          <w:sz w:val="36"/>
          <w:szCs w:val="36"/>
          <w:rtl/>
        </w:rPr>
        <w:t xml:space="preserve">الرابع </w:t>
      </w:r>
      <w:r w:rsidRPr="00A65752">
        <w:rPr>
          <w:rFonts w:asciiTheme="majorBidi" w:hAnsiTheme="majorBidi" w:cstheme="majorBidi"/>
          <w:b/>
          <w:bCs/>
          <w:sz w:val="36"/>
          <w:szCs w:val="36"/>
          <w:rtl/>
        </w:rPr>
        <w:t xml:space="preserve">: </w:t>
      </w:r>
      <w:r w:rsidR="00FD70D9">
        <w:rPr>
          <w:rFonts w:asciiTheme="majorBidi" w:hAnsiTheme="majorBidi" w:cstheme="majorBidi" w:hint="cs"/>
          <w:b/>
          <w:bCs/>
          <w:sz w:val="36"/>
          <w:szCs w:val="36"/>
          <w:rtl/>
        </w:rPr>
        <w:t xml:space="preserve">النموذج المقترح لتنمية العلاقه بين تدريب وتأهيل الشباب وتحقيق الهدف الثامن من أهداف التنمية المستدامه </w:t>
      </w:r>
    </w:p>
    <w:p w14:paraId="4DB67272" w14:textId="685C0441" w:rsidR="00272BE0" w:rsidRPr="00EF51AB" w:rsidRDefault="00664D9D" w:rsidP="00EF51AB">
      <w:pPr>
        <w:bidi/>
        <w:jc w:val="both"/>
        <w:rPr>
          <w:rFonts w:asciiTheme="majorBidi" w:hAnsiTheme="majorBidi" w:cstheme="majorBidi"/>
          <w:b/>
          <w:bCs/>
          <w:sz w:val="32"/>
          <w:szCs w:val="32"/>
          <w:rtl/>
        </w:rPr>
      </w:pPr>
      <w:r w:rsidRPr="00EF51AB">
        <w:rPr>
          <w:rFonts w:asciiTheme="majorBidi" w:hAnsiTheme="majorBidi" w:cstheme="majorBidi" w:hint="cs"/>
          <w:b/>
          <w:bCs/>
          <w:sz w:val="32"/>
          <w:szCs w:val="32"/>
          <w:rtl/>
        </w:rPr>
        <w:t xml:space="preserve">1-4 </w:t>
      </w:r>
      <w:r w:rsidRPr="00EF51AB">
        <w:rPr>
          <w:rFonts w:asciiTheme="majorBidi" w:hAnsiTheme="majorBidi" w:cstheme="majorBidi"/>
          <w:b/>
          <w:bCs/>
          <w:sz w:val="32"/>
          <w:szCs w:val="32"/>
          <w:rtl/>
        </w:rPr>
        <w:t>أولًا: المقدمة العامة</w:t>
      </w:r>
      <w:r w:rsidR="00EF51AB" w:rsidRPr="00EF51AB">
        <w:rPr>
          <w:rFonts w:asciiTheme="majorBidi" w:hAnsiTheme="majorBidi" w:cstheme="majorBidi"/>
          <w:b/>
          <w:bCs/>
          <w:sz w:val="32"/>
          <w:szCs w:val="32"/>
          <w:rtl/>
        </w:rPr>
        <w:t xml:space="preserve"> للإطار النظري للنموذج المقترح </w:t>
      </w:r>
      <w:r w:rsidR="00A65752" w:rsidRPr="00EF51AB">
        <w:rPr>
          <w:rFonts w:asciiTheme="majorBidi" w:hAnsiTheme="majorBidi" w:cstheme="majorBidi" w:hint="cs"/>
          <w:b/>
          <w:bCs/>
          <w:sz w:val="32"/>
          <w:szCs w:val="32"/>
          <w:rtl/>
        </w:rPr>
        <w:t xml:space="preserve"> </w:t>
      </w:r>
    </w:p>
    <w:p w14:paraId="45D7CD1C" w14:textId="07367B07"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يُعدّ تحليل العلاقة بين تدريب وتأهيل الشباب في مصر وبين تحقيق الهدف الثامن من أهداف التنمية المستدامة (العمل اللائق والنمو الاقتصادي) أحد المحاور المركزية في أدبيات التنمية الحديثة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لم يعد التدريب يُنظر إليه كأداة مساعدة لتحسين فرص التشغيل فقط</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بل بوصفه مكونًا </w:t>
      </w:r>
      <w:r w:rsidRPr="00E6759A">
        <w:rPr>
          <w:rFonts w:ascii="Sakkal Majalla" w:eastAsia="Times New Roman" w:hAnsi="Sakkal Majalla" w:cs="Sakkal Majalla" w:hint="cs"/>
          <w:b/>
          <w:bCs/>
          <w:kern w:val="36"/>
          <w:sz w:val="32"/>
          <w:szCs w:val="32"/>
          <w:rtl/>
          <w14:ligatures w14:val="none"/>
        </w:rPr>
        <w:t xml:space="preserve">اصيلا </w:t>
      </w:r>
      <w:r w:rsidRPr="00E6759A">
        <w:rPr>
          <w:rFonts w:ascii="Sakkal Majalla" w:eastAsia="Times New Roman" w:hAnsi="Sakkal Majalla" w:cs="Sakkal Majalla"/>
          <w:b/>
          <w:bCs/>
          <w:kern w:val="36"/>
          <w:sz w:val="32"/>
          <w:szCs w:val="32"/>
          <w:rtl/>
          <w14:ligatures w14:val="none"/>
        </w:rPr>
        <w:t xml:space="preserve"> داخل منظومة </w:t>
      </w:r>
      <w:r w:rsidRPr="00E6759A">
        <w:rPr>
          <w:rFonts w:ascii="Sakkal Majalla" w:eastAsia="Times New Roman" w:hAnsi="Sakkal Majalla" w:cs="Sakkal Majalla"/>
          <w:b/>
          <w:bCs/>
          <w:kern w:val="36"/>
          <w:sz w:val="32"/>
          <w:szCs w:val="32"/>
          <w:rtl/>
          <w14:ligatures w14:val="none"/>
        </w:rPr>
        <w:lastRenderedPageBreak/>
        <w:t>إنتاج رأس المال البشري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وعنصرًا حاكمًا في تحديد كفاءة الاقتصاد وقدرته على تحقيق نمو شامل ومستدام</w:t>
      </w:r>
      <w:r w:rsidR="009B5CC8">
        <w:rPr>
          <w:rFonts w:ascii="Sakkal Majalla" w:eastAsia="Times New Roman" w:hAnsi="Sakkal Majalla" w:cs="Sakkal Majalla"/>
          <w:b/>
          <w:bCs/>
          <w:kern w:val="36"/>
          <w:sz w:val="32"/>
          <w:szCs w:val="32"/>
          <w14:ligatures w14:val="none"/>
        </w:rPr>
        <w:t>.</w:t>
      </w:r>
    </w:p>
    <w:p w14:paraId="02E488D6" w14:textId="719A422B"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هذا السياق، ينطلق هذا الفصل من تصور نظري مركب يفترض أن فجوة المهارات في سوق العمل المصري لا تمثل مجرد عدم توافق بسيط بين مخرجات التعليم واحتياجات التشغيل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هي في جوهرها فجوة نظامية</w:t>
      </w:r>
      <w:r w:rsidRPr="00E6759A">
        <w:rPr>
          <w:rFonts w:ascii="Sakkal Majalla" w:eastAsia="Times New Roman" w:hAnsi="Sakkal Majalla" w:cs="Sakkal Majalla"/>
          <w:b/>
          <w:bCs/>
          <w:kern w:val="36"/>
          <w:sz w:val="32"/>
          <w:szCs w:val="32"/>
          <w14:ligatures w14:val="none"/>
        </w:rPr>
        <w:t xml:space="preserve"> (Systemic Skills Gap) </w:t>
      </w:r>
      <w:r w:rsidRPr="00E6759A">
        <w:rPr>
          <w:rFonts w:ascii="Sakkal Majalla" w:eastAsia="Times New Roman" w:hAnsi="Sakkal Majalla" w:cs="Sakkal Majalla"/>
          <w:b/>
          <w:bCs/>
          <w:kern w:val="36"/>
          <w:sz w:val="32"/>
          <w:szCs w:val="32"/>
          <w:rtl/>
          <w14:ligatures w14:val="none"/>
        </w:rPr>
        <w:t>ناتجة عن اختلالات متداخلة في البنية المؤسسية والاقتصادية والتكنولوجية والاجتماعية التي تحكم إنتاج المهارات وتوزيعها واستخدامها داخل الاقتصاد</w:t>
      </w:r>
      <w:r w:rsidRPr="00E6759A">
        <w:rPr>
          <w:rFonts w:ascii="Sakkal Majalla" w:eastAsia="Times New Roman" w:hAnsi="Sakkal Majalla" w:cs="Sakkal Majalla"/>
          <w:b/>
          <w:bCs/>
          <w:kern w:val="36"/>
          <w:sz w:val="32"/>
          <w:szCs w:val="32"/>
          <w14:ligatures w14:val="none"/>
        </w:rPr>
        <w:t>.</w:t>
      </w:r>
    </w:p>
    <w:p w14:paraId="14622F2B" w14:textId="64B3855A"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ويقوم هذا التصور على إعادة تعريف العلاقة بين التعليم والتدريب وسوق العمل باعتبارها علاقة ديناميكية دائرية وليست خطية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لا ينتهي دور التعليم عند التخرج</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ولا يبدأ التدريب بعد ظهور المشكلة في سوق العمل</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وإنما تتشكل المهارات داخل منظومة تفاعلية مستمرة تتأثر بالتغير التكنولوجي والتحول الاقتصادي وإعادة هيكلة الوظائف</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يتسق مع الطرح الذي قدمه البنك الدولي في تقريره حول تغير طبيعة العمل</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والذي يؤكد أن أسواق العمل الحديثة أصبحت أنظمة ديناميكية سريعة التغير تعتمد على إعادة التكوين المستمر للمهارات وليس إنتاجها مرة واحدة</w:t>
      </w:r>
      <w:r w:rsidRPr="00E6759A">
        <w:rPr>
          <w:rFonts w:ascii="Sakkal Majalla" w:eastAsia="Times New Roman" w:hAnsi="Sakkal Majalla" w:cs="Sakkal Majalla"/>
          <w:b/>
          <w:bCs/>
          <w:kern w:val="36"/>
          <w:sz w:val="32"/>
          <w:szCs w:val="32"/>
          <w14:ligatures w14:val="none"/>
        </w:rPr>
        <w:t xml:space="preserve"> </w:t>
      </w:r>
    </w:p>
    <w:p w14:paraId="15B84BA9" w14:textId="48C3B584"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وبناءً على ذلك</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يفترض النموذج أن المشكلة الجوهرية في السياق المصري لا تكمن في نقص عدد البرامج التدريبية أو محدودية فرص التأهيل فقط</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في وجود اختلال هيكلي في </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نظام إدارة المهارات الوطني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النظام الذي يربط بين التعليم والتدريب وسوق العمل والتكنولوجيا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والذي في حال ضعفه أو انفصاله يؤدي إلى إعادة إنتاج فجوة مهارات مزمنة تتجدد بمرور الزمن بدلًا من أن تتقلص</w:t>
      </w:r>
      <w:r w:rsidR="00A41BE2" w:rsidRPr="00E6759A">
        <w:rPr>
          <w:rFonts w:ascii="Sakkal Majalla" w:eastAsia="Times New Roman" w:hAnsi="Sakkal Majalla" w:cs="Sakkal Majalla" w:hint="cs"/>
          <w:b/>
          <w:bCs/>
          <w:kern w:val="36"/>
          <w:sz w:val="32"/>
          <w:szCs w:val="32"/>
          <w:rtl/>
          <w14:ligatures w14:val="none"/>
        </w:rPr>
        <w:t>.</w:t>
      </w:r>
    </w:p>
    <w:p w14:paraId="5A3B3E00" w14:textId="12F9CA33"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منظور تحليلي أكثر عمقًا</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يمكن تفسير فجوة المهارات في مصر من خلال أربعة مستويات مترابطة من التحليل البنيوي</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حيث يعكس كل مستوى بُعدًا مختلفًا من أبعاد الاختلال</w:t>
      </w:r>
      <w:r w:rsidRPr="00E6759A">
        <w:rPr>
          <w:rFonts w:ascii="Sakkal Majalla" w:eastAsia="Times New Roman" w:hAnsi="Sakkal Majalla" w:cs="Sakkal Majalla"/>
          <w:b/>
          <w:bCs/>
          <w:kern w:val="36"/>
          <w:sz w:val="32"/>
          <w:szCs w:val="32"/>
          <w14:ligatures w14:val="none"/>
        </w:rPr>
        <w:t>:</w:t>
      </w:r>
    </w:p>
    <w:p w14:paraId="2DC67B44" w14:textId="501A735D"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14:ligatures w14:val="none"/>
        </w:rPr>
        <w:t xml:space="preserve">  </w:t>
      </w:r>
      <w:r w:rsidRPr="006F0B3F">
        <w:rPr>
          <w:rFonts w:ascii="Sakkal Majalla" w:eastAsia="Times New Roman" w:hAnsi="Sakkal Majalla" w:cs="Sakkal Majalla"/>
          <w:b/>
          <w:bCs/>
          <w:i/>
          <w:iCs/>
          <w:kern w:val="36"/>
          <w:sz w:val="32"/>
          <w:szCs w:val="32"/>
          <w:u w:val="single"/>
          <w:rtl/>
          <w14:ligatures w14:val="none"/>
        </w:rPr>
        <w:t>المستوى الأول</w:t>
      </w:r>
      <w:r w:rsidRPr="00E6759A">
        <w:rPr>
          <w:rFonts w:ascii="Sakkal Majalla" w:eastAsia="Times New Roman" w:hAnsi="Sakkal Majalla" w:cs="Sakkal Majalla"/>
          <w:b/>
          <w:bCs/>
          <w:kern w:val="36"/>
          <w:sz w:val="32"/>
          <w:szCs w:val="32"/>
          <w:rtl/>
          <w14:ligatures w14:val="none"/>
        </w:rPr>
        <w:t xml:space="preserve"> هو المستوى البنيوي الاقتصادي</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حيث يتميز الاقتصاد المصري بسيادة القطاعات منخفضة ومتوسطة الإنتاجية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هو ما يؤدي إلى انخفاض الطلب على المهارات المتقدمة وإعادة إنتاج التشغيل منخفض المهارة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وتشير أدبيات منظمة العمل الدولية إلى أن الاقتصادات التي لا تشهد تحولًا هيكليًا نحو القطاعات عالية القيمة المضافة تعاني من فجوات مهارية مستمرة تعيق انتقالها نحو اقتصاد المعرف</w:t>
      </w:r>
      <w:r w:rsidRPr="00E6759A">
        <w:rPr>
          <w:rFonts w:ascii="Sakkal Majalla" w:eastAsia="Times New Roman" w:hAnsi="Sakkal Majalla" w:cs="Sakkal Majalla" w:hint="cs"/>
          <w:b/>
          <w:bCs/>
          <w:kern w:val="36"/>
          <w:sz w:val="32"/>
          <w:szCs w:val="32"/>
          <w:rtl/>
          <w14:ligatures w14:val="none"/>
        </w:rPr>
        <w:t>ه</w:t>
      </w:r>
    </w:p>
    <w:p w14:paraId="32739D72" w14:textId="5D3BD9B0"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6F0B3F">
        <w:rPr>
          <w:rFonts w:ascii="Sakkal Majalla" w:eastAsia="Times New Roman" w:hAnsi="Sakkal Majalla" w:cs="Sakkal Majalla"/>
          <w:b/>
          <w:bCs/>
          <w:i/>
          <w:iCs/>
          <w:kern w:val="36"/>
          <w:sz w:val="32"/>
          <w:szCs w:val="32"/>
          <w:u w:val="single"/>
          <w:rtl/>
          <w14:ligatures w14:val="none"/>
        </w:rPr>
        <w:t>المستوى الثاني</w:t>
      </w:r>
      <w:r w:rsidRPr="00E6759A">
        <w:rPr>
          <w:rFonts w:ascii="Sakkal Majalla" w:eastAsia="Times New Roman" w:hAnsi="Sakkal Majalla" w:cs="Sakkal Majalla"/>
          <w:b/>
          <w:bCs/>
          <w:kern w:val="36"/>
          <w:sz w:val="32"/>
          <w:szCs w:val="32"/>
          <w:rtl/>
          <w14:ligatures w14:val="none"/>
        </w:rPr>
        <w:t xml:space="preserve"> هو المستوى المؤسسي</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والذي يعكس درجة التنسيق بين مؤسسات التعليم والتدريب وسوق العمل</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ويُلاحظ في هذا السياق وجود انفصال نسبي بين مخرجات التعليم واحتياجات التشغيل الفعلية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lastRenderedPageBreak/>
        <w:t>مما يؤدي إلى إنتاج مهارات غير مطابقة لاحتياجات الاقتصاد</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وهو ما أكدته تقارير منظمة اليونسكو التي تشير إلى أن ضعف التكامل المؤسسي بين التعليم وسوق العمل يمثل أحد أهم أسباب فجوة المهارات في الدول النامية</w:t>
      </w:r>
      <w:r w:rsidRPr="00E6759A">
        <w:rPr>
          <w:rFonts w:ascii="Sakkal Majalla" w:eastAsia="Times New Roman" w:hAnsi="Sakkal Majalla" w:cs="Sakkal Majalla" w:hint="cs"/>
          <w:b/>
          <w:bCs/>
          <w:kern w:val="36"/>
          <w:sz w:val="32"/>
          <w:szCs w:val="32"/>
          <w:rtl/>
          <w14:ligatures w14:val="none"/>
        </w:rPr>
        <w:t xml:space="preserve"> </w:t>
      </w:r>
    </w:p>
    <w:p w14:paraId="186BEBAB" w14:textId="17175C77"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6F0B3F">
        <w:rPr>
          <w:rFonts w:ascii="Sakkal Majalla" w:eastAsia="Times New Roman" w:hAnsi="Sakkal Majalla" w:cs="Sakkal Majalla"/>
          <w:b/>
          <w:bCs/>
          <w:i/>
          <w:iCs/>
          <w:kern w:val="36"/>
          <w:sz w:val="32"/>
          <w:szCs w:val="32"/>
          <w:u w:val="single"/>
          <w:rtl/>
          <w14:ligatures w14:val="none"/>
        </w:rPr>
        <w:t>المستوى الثالث</w:t>
      </w:r>
      <w:r w:rsidRPr="00E6759A">
        <w:rPr>
          <w:rFonts w:ascii="Sakkal Majalla" w:eastAsia="Times New Roman" w:hAnsi="Sakkal Majalla" w:cs="Sakkal Majalla"/>
          <w:b/>
          <w:bCs/>
          <w:kern w:val="36"/>
          <w:sz w:val="32"/>
          <w:szCs w:val="32"/>
          <w:rtl/>
          <w14:ligatures w14:val="none"/>
        </w:rPr>
        <w:t xml:space="preserve"> هو المستوى التكنولوجي حيث يؤدي تسارع التحول الرقمي والاعتماد المتزايد على الأتمتة والذكاء الاصطناعي إلى تقادم سريع للمهارات التقليدية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بما يجعل المهارات المكتسبة تفقد قيمتها الإنتاجية خلال فترات زمنية أقصر من السابق</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وتشير منظمة التعاون الاقتصادي والتنمية إلى أن المهارات في الاقتصاد الحديث أصبحت ذات دورة حياة قصيرة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يفرض الحاجة إلى أنظمة تدريب مستمرة ومحدثة</w:t>
      </w:r>
      <w:r w:rsidRPr="00E6759A">
        <w:rPr>
          <w:rFonts w:ascii="Sakkal Majalla" w:eastAsia="Times New Roman" w:hAnsi="Sakkal Majalla" w:cs="Sakkal Majalla"/>
          <w:b/>
          <w:bCs/>
          <w:kern w:val="36"/>
          <w:sz w:val="32"/>
          <w:szCs w:val="32"/>
          <w14:ligatures w14:val="none"/>
        </w:rPr>
        <w:t xml:space="preserve"> </w:t>
      </w:r>
    </w:p>
    <w:p w14:paraId="7F3CBD02" w14:textId="579A66CE"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المستوى الرابع هو المستوى الاجتماعي</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التوزيعي</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والذي يرتبط بعدم تكافؤ الفرص في الوصول إلى التدريب الجيد واكتساب المهارات الحديثة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حيث تتأثر القدرة على تطوير المهارات بعوامل اجتماعية واقتصادية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بما يؤدي إلى إعادة إنتاج الفجوة داخل المجتمع نفسه</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يتسق مع تحليل بيير بورديو لمفهوم رأس المال الثقافي بوصفه آلية لإعادة إنتاج التفاوت الاجتماعي</w:t>
      </w:r>
    </w:p>
    <w:p w14:paraId="582BF747" w14:textId="57B82C0C"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وانطلاقًا من هذا التصور المركب</w:t>
      </w:r>
      <w:r w:rsidR="006F0B3F">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يفترض النموذج المقترح أن معالجة فجوة المهارات لا يمكن أن تتم من خلال تدخلات تدريبية معزولة أو برامج قصيرة الأجل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تتطلب إعادة بناء منظومة متكاملة لإدارة المهارات تقوم على التكامل بين التعليم والتدريب وسوق العمل والتكنولوجيا ضمن إطار حوكمي واحد</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بما يحول التدريب من وظيفة تكميلية إلى وظيفة مركزية داخل الاقتصاد</w:t>
      </w:r>
      <w:r w:rsidRPr="00E6759A">
        <w:rPr>
          <w:rFonts w:ascii="Sakkal Majalla" w:eastAsia="Times New Roman" w:hAnsi="Sakkal Majalla" w:cs="Sakkal Majalla" w:hint="cs"/>
          <w:b/>
          <w:bCs/>
          <w:kern w:val="36"/>
          <w:sz w:val="32"/>
          <w:szCs w:val="32"/>
          <w:rtl/>
          <w14:ligatures w14:val="none"/>
        </w:rPr>
        <w:t xml:space="preserve"> </w:t>
      </w:r>
    </w:p>
    <w:p w14:paraId="29BA3AE2" w14:textId="60CBD8F6"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كما يقوم النموذج على فرضية أن تحقيق الهدف الثامن من أهداف التنمية المستدامة في السياق المصري لا يرتبط فقط بخفض معدلات البطالة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بل بإعادة تعريف مفهوم العمل اللائق نفسه</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بحيث لا يُقاس فقط بوجود الوظيفة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وإنما بجودتها من حيث الإنتاجية والاستقرار والملاءمة المهارية</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يتطلب إعادة توجيه منظومة التدريب نحو بناء مهارات قابلة للتكيف المستمر مع التحولات الاقتصادية والتكنولوجية</w:t>
      </w:r>
      <w:r w:rsidRPr="00E6759A">
        <w:rPr>
          <w:rFonts w:ascii="Sakkal Majalla" w:eastAsia="Times New Roman" w:hAnsi="Sakkal Majalla" w:cs="Sakkal Majalla"/>
          <w:b/>
          <w:bCs/>
          <w:kern w:val="36"/>
          <w:sz w:val="32"/>
          <w:szCs w:val="32"/>
          <w14:ligatures w14:val="none"/>
        </w:rPr>
        <w:t xml:space="preserve"> </w:t>
      </w:r>
    </w:p>
    <w:p w14:paraId="6871ACA4" w14:textId="3049380C" w:rsidR="00664D9D" w:rsidRPr="00E6759A" w:rsidRDefault="00664D9D"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وبناءً على ذلك</w:t>
      </w:r>
      <w:r w:rsidR="006F0B3F">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هذا النموذج يسعى إلى إعادة صياغة العلاقة بين الإنسان والمعرفة وسوق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بحيث يصبح التدريب جزءًا بنيويًا من دورة الإنتاج الاقتصادي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وليس مرحلة منفصلة عنها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بما يضمن تحويل المهارات إلى عنصر ديناميكي متجدد قادر على التفاعل مع التغيرات المستمرة في هيكل الاقتصاد وسوق العمل</w:t>
      </w:r>
      <w:r w:rsidRPr="00E6759A">
        <w:rPr>
          <w:rFonts w:ascii="Sakkal Majalla" w:eastAsia="Times New Roman" w:hAnsi="Sakkal Majalla" w:cs="Sakkal Majalla" w:hint="cs"/>
          <w:b/>
          <w:bCs/>
          <w:kern w:val="36"/>
          <w:sz w:val="32"/>
          <w:szCs w:val="32"/>
          <w:rtl/>
          <w14:ligatures w14:val="none"/>
        </w:rPr>
        <w:t xml:space="preserve"> </w:t>
      </w:r>
    </w:p>
    <w:p w14:paraId="3C71FF07" w14:textId="702FC55A" w:rsidR="00EF51AB" w:rsidRDefault="00EF51AB" w:rsidP="00EF51AB">
      <w:pPr>
        <w:bidi/>
        <w:jc w:val="both"/>
        <w:rPr>
          <w:rFonts w:ascii="Sakkal Majalla" w:hAnsi="Sakkal Majalla" w:cs="Sakkal Majalla"/>
          <w:b/>
          <w:bCs/>
          <w:sz w:val="28"/>
          <w:szCs w:val="28"/>
          <w:rtl/>
          <w:lang w:bidi="ar-EG"/>
        </w:rPr>
      </w:pPr>
    </w:p>
    <w:p w14:paraId="2EAFDCA5" w14:textId="77777777" w:rsidR="00EF51AB" w:rsidRPr="00EF51AB" w:rsidRDefault="00EF51AB" w:rsidP="00EF51AB">
      <w:pPr>
        <w:pStyle w:val="NormalWeb"/>
        <w:bidi/>
        <w:rPr>
          <w:rFonts w:asciiTheme="majorBidi" w:hAnsiTheme="majorBidi" w:cstheme="majorBidi"/>
          <w:b/>
          <w:bCs/>
          <w:sz w:val="32"/>
          <w:szCs w:val="32"/>
        </w:rPr>
      </w:pPr>
      <w:r w:rsidRPr="00EF51AB">
        <w:rPr>
          <w:rFonts w:asciiTheme="majorBidi" w:hAnsiTheme="majorBidi" w:cstheme="majorBidi" w:hint="cs"/>
          <w:b/>
          <w:bCs/>
          <w:sz w:val="32"/>
          <w:szCs w:val="32"/>
          <w:rtl/>
        </w:rPr>
        <w:lastRenderedPageBreak/>
        <w:t xml:space="preserve">2-4 </w:t>
      </w:r>
      <w:r w:rsidRPr="00EF51AB">
        <w:rPr>
          <w:rFonts w:asciiTheme="majorBidi" w:hAnsiTheme="majorBidi" w:cstheme="majorBidi"/>
          <w:b/>
          <w:bCs/>
          <w:sz w:val="32"/>
          <w:szCs w:val="32"/>
          <w:rtl/>
        </w:rPr>
        <w:t>نموذج التكامل الديناميكي للمهارات والانتقال لسوق العمل لتحقيق الهدف الثامن من أهداف التنمية المستدامة</w:t>
      </w:r>
      <w:r w:rsidRPr="00EF51AB">
        <w:rPr>
          <w:rFonts w:asciiTheme="majorBidi" w:hAnsiTheme="majorBidi" w:cstheme="majorBidi"/>
          <w:b/>
          <w:bCs/>
          <w:sz w:val="32"/>
          <w:szCs w:val="32"/>
        </w:rPr>
        <w:t xml:space="preserve"> (DSTIM – Dynamic Skills &amp; Transition Integration Model)</w:t>
      </w:r>
    </w:p>
    <w:p w14:paraId="080FF648" w14:textId="3E7D0AD6" w:rsidR="00EF51AB" w:rsidRPr="00E6759A" w:rsidRDefault="00EF51AB"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في ضوء ما تم عرضه في الإطار النظري السابق حول فجوة المهارات بوصفها ظاهرة نظامية مركبة تتجاوز حدود الاختلال بين مخرجات التعليم واحتياجات سوق العمل</w:t>
      </w:r>
      <w:r w:rsidR="006F0B3F">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يتضح أن معالجة هذه الفجوة لا يمكن أن تتم عبر تدخلات تدريبية تقليدية أو سياسات قطاعية منفصلة</w:t>
      </w:r>
      <w:r w:rsidR="006F0B3F">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وإنما تتطلب بناء نموذج تفسيري-تطبيقي شامل يعيد تنظيم العلاقة بين التدريب والتأهيل وسوق العمل في إطار ديناميكي متكامل</w:t>
      </w:r>
      <w:r w:rsidRPr="00E6759A">
        <w:rPr>
          <w:rFonts w:ascii="Sakkal Majalla" w:eastAsia="Times New Roman" w:hAnsi="Sakkal Majalla" w:cs="Sakkal Majalla"/>
          <w:b/>
          <w:bCs/>
          <w:kern w:val="36"/>
          <w:sz w:val="32"/>
          <w:szCs w:val="32"/>
          <w14:ligatures w14:val="none"/>
        </w:rPr>
        <w:t>.</w:t>
      </w:r>
    </w:p>
    <w:p w14:paraId="6767CD9E" w14:textId="7C91D70A" w:rsidR="00EF51AB" w:rsidRPr="00E6759A" w:rsidRDefault="00EF51AB"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وانطلاقًا من هذا التصور</w:t>
      </w:r>
      <w:r w:rsidR="006F0B3F">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يأتي هذا النموذج المقترح بوصفه امتدادًا منطقيًا وتحليليًا لما سبق من طرح نظري، حيث يسعى إلى تقديم إطار شامل لفهم وإدارة العلاقة بين تدريب وتأهيل الشباب في مصر وبين متطلبات تحقيق الهدف الثامن من أهداف التنمية المستدامة، والذي يركز على تعزيز النمو الاقتصادي الشامل، وتحقيق التشغيل الكامل والمنتج، وتوفير العمل اللائق للجميع</w:t>
      </w:r>
      <w:r w:rsidRPr="00E6759A">
        <w:rPr>
          <w:rFonts w:ascii="Sakkal Majalla" w:eastAsia="Times New Roman" w:hAnsi="Sakkal Majalla" w:cs="Sakkal Majalla"/>
          <w:b/>
          <w:bCs/>
          <w:kern w:val="36"/>
          <w:sz w:val="32"/>
          <w:szCs w:val="32"/>
          <w14:ligatures w14:val="none"/>
        </w:rPr>
        <w:t>.</w:t>
      </w:r>
    </w:p>
    <w:p w14:paraId="14481FB6" w14:textId="77777777" w:rsidR="00EF51AB" w:rsidRPr="00E6759A" w:rsidRDefault="00EF51AB"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ويفترض النموذج أن فجوة المهارات ليست ظاهرة خطية يمكن معالجتها عبر زيادة عدد البرامج التدريبية أو تحسين المناهج فقط، بل هي فجوة نظامية ديناميكية</w:t>
      </w:r>
      <w:r w:rsidRPr="00E6759A">
        <w:rPr>
          <w:rFonts w:ascii="Sakkal Majalla" w:eastAsia="Times New Roman" w:hAnsi="Sakkal Majalla" w:cs="Sakkal Majalla"/>
          <w:b/>
          <w:bCs/>
          <w:kern w:val="36"/>
          <w:sz w:val="32"/>
          <w:szCs w:val="32"/>
          <w14:ligatures w14:val="none"/>
        </w:rPr>
        <w:t xml:space="preserve"> (Dynamic Systemic Gap) </w:t>
      </w:r>
      <w:r w:rsidRPr="00E6759A">
        <w:rPr>
          <w:rFonts w:ascii="Sakkal Majalla" w:eastAsia="Times New Roman" w:hAnsi="Sakkal Majalla" w:cs="Sakkal Majalla"/>
          <w:b/>
          <w:bCs/>
          <w:kern w:val="36"/>
          <w:sz w:val="32"/>
          <w:szCs w:val="32"/>
          <w:rtl/>
          <w14:ligatures w14:val="none"/>
        </w:rPr>
        <w:t>تنشأ نتيجة تفاعل معقد بين أربعة مستويات رئيسية: بنية سوق العمل، وهيكل الاقتصاد، ومنظومة التعليم والتدريب، ومعدل التحول التكنولوجي. وهو ما يجعل التعامل معها يتطلب نموذجًا يقوم على التحليل المتكامل وليس الجزئي</w:t>
      </w:r>
      <w:r w:rsidRPr="00E6759A">
        <w:rPr>
          <w:rFonts w:ascii="Sakkal Majalla" w:eastAsia="Times New Roman" w:hAnsi="Sakkal Majalla" w:cs="Sakkal Majalla"/>
          <w:b/>
          <w:bCs/>
          <w:kern w:val="36"/>
          <w:sz w:val="32"/>
          <w:szCs w:val="32"/>
          <w14:ligatures w14:val="none"/>
        </w:rPr>
        <w:t>.</w:t>
      </w:r>
    </w:p>
    <w:p w14:paraId="2DF53F84" w14:textId="77777777" w:rsidR="00EF51AB" w:rsidRPr="00E6759A" w:rsidRDefault="00EF51AB"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هذا السياق، يعتمد نموذج</w:t>
      </w:r>
      <w:r w:rsidRPr="00E6759A">
        <w:rPr>
          <w:rFonts w:ascii="Sakkal Majalla" w:eastAsia="Times New Roman" w:hAnsi="Sakkal Majalla" w:cs="Sakkal Majalla"/>
          <w:b/>
          <w:bCs/>
          <w:kern w:val="36"/>
          <w:sz w:val="32"/>
          <w:szCs w:val="32"/>
          <w14:ligatures w14:val="none"/>
        </w:rPr>
        <w:t xml:space="preserve"> DSTIM </w:t>
      </w:r>
      <w:r w:rsidRPr="00E6759A">
        <w:rPr>
          <w:rFonts w:ascii="Sakkal Majalla" w:eastAsia="Times New Roman" w:hAnsi="Sakkal Majalla" w:cs="Sakkal Majalla"/>
          <w:b/>
          <w:bCs/>
          <w:kern w:val="36"/>
          <w:sz w:val="32"/>
          <w:szCs w:val="32"/>
          <w:rtl/>
          <w14:ligatures w14:val="none"/>
        </w:rPr>
        <w:t>على إعادة بناء العلاقة بين هذه المكونات من خلال تحويلها إلى نظام تفاعلي مستمر قائم على التغذية الراجعة، بحيث لا يكون التدريب مرحلة منفصلة عن سوق العمل، بل جزءًا من دورة إنتاج المهارات داخل الاقتصاد. كما يقوم النموذج على مبدأ أن تحديث المهارات لم يعد حدثًا استثنائيًا، بل أصبح عملية مستمرة تتطلب تكاملًا مؤسسيًا ومعرفيًا بين مختلف الفاعلين في منظومة العمل والإنتاج</w:t>
      </w:r>
      <w:r w:rsidRPr="00E6759A">
        <w:rPr>
          <w:rFonts w:ascii="Sakkal Majalla" w:eastAsia="Times New Roman" w:hAnsi="Sakkal Majalla" w:cs="Sakkal Majalla"/>
          <w:b/>
          <w:bCs/>
          <w:kern w:val="36"/>
          <w:sz w:val="32"/>
          <w:szCs w:val="32"/>
          <w14:ligatures w14:val="none"/>
        </w:rPr>
        <w:t>.</w:t>
      </w:r>
    </w:p>
    <w:p w14:paraId="34927FD9" w14:textId="77777777" w:rsidR="00EF51AB" w:rsidRPr="00E6759A" w:rsidRDefault="00EF51AB"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ويأتي هذا النموذج استجابةً للتحولات العميقة التي يشهدها سوق العمل العالمي والمحلي، والتي أظهرت أن طبيعة الوظائف أصبحت أكثر تغيرًا وسرعة في التطور، مما أدى إلى تقادم سريع في المهارات التقليدية وارتفاع الطلب على المهارات القابلة للتكيف. وهو ما أكدته تقارير البنك الدولي ومنظمة العمل الدولية التي تشير إلى أن أنظمة التدريب في الدول النامية تواجه تحديًا جوهريًا يتمثل في ضعف المواءمة بين المهارات المكتسبة والمهارات المطلوبة فعليًا في سوق العمل</w:t>
      </w:r>
      <w:r w:rsidRPr="00E6759A">
        <w:rPr>
          <w:rFonts w:ascii="Sakkal Majalla" w:eastAsia="Times New Roman" w:hAnsi="Sakkal Majalla" w:cs="Sakkal Majalla"/>
          <w:b/>
          <w:bCs/>
          <w:kern w:val="36"/>
          <w:sz w:val="32"/>
          <w:szCs w:val="32"/>
          <w14:ligatures w14:val="none"/>
        </w:rPr>
        <w:t>.</w:t>
      </w:r>
    </w:p>
    <w:p w14:paraId="733F79F3" w14:textId="77777777" w:rsidR="00EF51AB" w:rsidRPr="00E6759A" w:rsidRDefault="00EF51AB"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lastRenderedPageBreak/>
        <w:t>وبناءً على ذلك، فإن هذا النموذج لا يهدف فقط إلى تفسير فجوة المهارات، بل يسعى إلى تقديم إطار تحليلي-تطبيقي متكامل يمكن من خلاله إعادة هيكلة منظومة التدريب والتأهيل في مصر، بما يضمن تعزيز كفاءة رأس المال البشري، ورفع إنتاجية العمل، وتحقيق التكامل بين مخرجات التعليم واحتياجات التنمية الاقتصادية، بما يتسق مع مستهدفات الهدف الثامن من أهداف التنمية المستدامة</w:t>
      </w:r>
      <w:r w:rsidRPr="00E6759A">
        <w:rPr>
          <w:rFonts w:ascii="Sakkal Majalla" w:eastAsia="Times New Roman" w:hAnsi="Sakkal Majalla" w:cs="Sakkal Majalla"/>
          <w:b/>
          <w:bCs/>
          <w:kern w:val="36"/>
          <w:sz w:val="32"/>
          <w:szCs w:val="32"/>
          <w14:ligatures w14:val="none"/>
        </w:rPr>
        <w:t>.</w:t>
      </w:r>
    </w:p>
    <w:p w14:paraId="6536627A" w14:textId="77777777" w:rsidR="00EF51AB" w:rsidRPr="00E6759A" w:rsidRDefault="00EF51AB"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وبذلك يمثل نموذج</w:t>
      </w:r>
      <w:r w:rsidRPr="00E6759A">
        <w:rPr>
          <w:rFonts w:ascii="Sakkal Majalla" w:eastAsia="Times New Roman" w:hAnsi="Sakkal Majalla" w:cs="Sakkal Majalla"/>
          <w:b/>
          <w:bCs/>
          <w:kern w:val="36"/>
          <w:sz w:val="32"/>
          <w:szCs w:val="32"/>
          <w14:ligatures w14:val="none"/>
        </w:rPr>
        <w:t xml:space="preserve"> DSTIM </w:t>
      </w:r>
      <w:r w:rsidRPr="00E6759A">
        <w:rPr>
          <w:rFonts w:ascii="Sakkal Majalla" w:eastAsia="Times New Roman" w:hAnsi="Sakkal Majalla" w:cs="Sakkal Majalla"/>
          <w:b/>
          <w:bCs/>
          <w:kern w:val="36"/>
          <w:sz w:val="32"/>
          <w:szCs w:val="32"/>
          <w:rtl/>
          <w14:ligatures w14:val="none"/>
        </w:rPr>
        <w:t>نقطة انتقال من الفهم التقليدي للتدريب بوصفه نشاطًا داعمًا للتوظيف، إلى فهم أكثر شمولًا يعتبر التدريب عنصرًا بنيويًا داخل منظومة التنمية الاقتصادية والاجتماعية، وأداة رئيسية لإعادة إنتاج المهارات وتوجيهها بما يخدم متطلبات النمو المستدام</w:t>
      </w:r>
      <w:r w:rsidRPr="00E6759A">
        <w:rPr>
          <w:rFonts w:ascii="Sakkal Majalla" w:eastAsia="Times New Roman" w:hAnsi="Sakkal Majalla" w:cs="Sakkal Majalla"/>
          <w:b/>
          <w:bCs/>
          <w:kern w:val="36"/>
          <w:sz w:val="32"/>
          <w:szCs w:val="32"/>
          <w14:ligatures w14:val="none"/>
        </w:rPr>
        <w:t>.</w:t>
      </w:r>
    </w:p>
    <w:p w14:paraId="3E4B01C8" w14:textId="05335B91" w:rsidR="00D453CE" w:rsidRPr="000E5504" w:rsidRDefault="009B6A38" w:rsidP="009B6A38">
      <w:pPr>
        <w:bidi/>
        <w:jc w:val="both"/>
        <w:rPr>
          <w:rFonts w:asciiTheme="majorBidi" w:hAnsiTheme="majorBidi" w:cstheme="majorBidi"/>
          <w:b/>
          <w:bCs/>
          <w:sz w:val="32"/>
          <w:szCs w:val="32"/>
          <w:rtl/>
        </w:rPr>
      </w:pPr>
      <w:r w:rsidRPr="000E5504">
        <w:rPr>
          <w:rFonts w:asciiTheme="majorBidi" w:hAnsiTheme="majorBidi" w:cstheme="majorBidi" w:hint="cs"/>
          <w:b/>
          <w:bCs/>
          <w:sz w:val="32"/>
          <w:szCs w:val="32"/>
          <w:rtl/>
        </w:rPr>
        <w:t xml:space="preserve">1-2-4 </w:t>
      </w:r>
      <w:r w:rsidR="00D453CE" w:rsidRPr="000E5504">
        <w:rPr>
          <w:rFonts w:asciiTheme="majorBidi" w:hAnsiTheme="majorBidi" w:cstheme="majorBidi"/>
          <w:b/>
          <w:bCs/>
          <w:sz w:val="32"/>
          <w:szCs w:val="32"/>
        </w:rPr>
        <w:t xml:space="preserve"> </w:t>
      </w:r>
      <w:r w:rsidR="00D453CE" w:rsidRPr="000E5504">
        <w:rPr>
          <w:rFonts w:asciiTheme="majorBidi" w:hAnsiTheme="majorBidi" w:cstheme="majorBidi"/>
          <w:b/>
          <w:bCs/>
          <w:sz w:val="32"/>
          <w:szCs w:val="32"/>
          <w:rtl/>
        </w:rPr>
        <w:t>البنية الهيكلية للنموذج</w:t>
      </w:r>
      <w:r w:rsidR="00D453CE" w:rsidRPr="000E5504">
        <w:rPr>
          <w:rFonts w:asciiTheme="majorBidi" w:hAnsiTheme="majorBidi" w:cstheme="majorBidi"/>
          <w:b/>
          <w:bCs/>
          <w:sz w:val="32"/>
          <w:szCs w:val="32"/>
        </w:rPr>
        <w:t xml:space="preserve"> (Model Architecture)</w:t>
      </w:r>
    </w:p>
    <w:p w14:paraId="16EB1A5C" w14:textId="03656E51" w:rsidR="00D453CE" w:rsidRPr="00E6759A" w:rsidRDefault="00D453CE"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يُعد نموذج</w:t>
      </w:r>
      <w:r w:rsidRPr="00E6759A">
        <w:rPr>
          <w:rFonts w:ascii="Sakkal Majalla" w:eastAsia="Times New Roman" w:hAnsi="Sakkal Majalla" w:cs="Sakkal Majalla"/>
          <w:b/>
          <w:bCs/>
          <w:kern w:val="36"/>
          <w:sz w:val="32"/>
          <w:szCs w:val="32"/>
          <w14:ligatures w14:val="none"/>
        </w:rPr>
        <w:t xml:space="preserve"> DSTIM </w:t>
      </w:r>
      <w:r w:rsidRPr="00E6759A">
        <w:rPr>
          <w:rFonts w:ascii="Sakkal Majalla" w:eastAsia="Times New Roman" w:hAnsi="Sakkal Majalla" w:cs="Sakkal Majalla"/>
          <w:b/>
          <w:bCs/>
          <w:kern w:val="36"/>
          <w:sz w:val="32"/>
          <w:szCs w:val="32"/>
          <w:rtl/>
          <w14:ligatures w14:val="none"/>
        </w:rPr>
        <w:t xml:space="preserve">نموذجًا مقترحًا تم تطويره في إطار هذه </w:t>
      </w:r>
      <w:r w:rsidRPr="00E6759A">
        <w:rPr>
          <w:rFonts w:ascii="Sakkal Majalla" w:eastAsia="Times New Roman" w:hAnsi="Sakkal Majalla" w:cs="Sakkal Majalla" w:hint="cs"/>
          <w:b/>
          <w:bCs/>
          <w:kern w:val="36"/>
          <w:sz w:val="32"/>
          <w:szCs w:val="32"/>
          <w:rtl/>
          <w14:ligatures w14:val="none"/>
        </w:rPr>
        <w:t>البحث</w:t>
      </w:r>
      <w:r w:rsidRPr="00E6759A">
        <w:rPr>
          <w:rFonts w:ascii="Sakkal Majalla" w:eastAsia="Times New Roman" w:hAnsi="Sakkal Majalla" w:cs="Sakkal Majalla"/>
          <w:b/>
          <w:bCs/>
          <w:kern w:val="36"/>
          <w:sz w:val="32"/>
          <w:szCs w:val="32"/>
          <w:rtl/>
          <w14:ligatures w14:val="none"/>
        </w:rPr>
        <w:t xml:space="preserve"> بالاعتماد على تحليل تكاملي للأدبيات النظرية في مجالات رأس المال البشري، ونماذج فجوة المهارات، وأنظمة معلومات سوق العمل، ونماذج الانتقال الوظيفي. ولا يُعد النموذج امتدادًا مباشرًا لأي نموذج واحد قائم</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يمثل محاولة تركيبية</w:t>
      </w:r>
      <w:r w:rsidRPr="00E6759A">
        <w:rPr>
          <w:rFonts w:ascii="Sakkal Majalla" w:eastAsia="Times New Roman" w:hAnsi="Sakkal Majalla" w:cs="Sakkal Majalla"/>
          <w:b/>
          <w:bCs/>
          <w:kern w:val="36"/>
          <w:sz w:val="32"/>
          <w:szCs w:val="32"/>
          <w14:ligatures w14:val="none"/>
        </w:rPr>
        <w:t xml:space="preserve"> (Synthetic Model) </w:t>
      </w:r>
      <w:r w:rsidRPr="00E6759A">
        <w:rPr>
          <w:rFonts w:ascii="Sakkal Majalla" w:eastAsia="Times New Roman" w:hAnsi="Sakkal Majalla" w:cs="Sakkal Majalla"/>
          <w:b/>
          <w:bCs/>
          <w:kern w:val="36"/>
          <w:sz w:val="32"/>
          <w:szCs w:val="32"/>
          <w:rtl/>
          <w14:ligatures w14:val="none"/>
        </w:rPr>
        <w:t>تهدف إلى دمج هذه المقاربات في إطار تفسيري واحد يربط بين التدريب والتأهيل وسوق العمل في سياق ديناميكي متكامل</w:t>
      </w:r>
      <w:r w:rsidRPr="00E6759A">
        <w:rPr>
          <w:rFonts w:ascii="Sakkal Majalla" w:eastAsia="Times New Roman" w:hAnsi="Sakkal Majalla" w:cs="Sakkal Majalla" w:hint="cs"/>
          <w:b/>
          <w:bCs/>
          <w:kern w:val="36"/>
          <w:sz w:val="32"/>
          <w:szCs w:val="32"/>
          <w:rtl/>
          <w14:ligatures w14:val="none"/>
        </w:rPr>
        <w:t xml:space="preserve"> </w:t>
      </w:r>
    </w:p>
    <w:p w14:paraId="7A509550" w14:textId="57AB5956" w:rsidR="00D453CE" w:rsidRPr="00E6759A" w:rsidRDefault="00D453CE" w:rsidP="006F0B3F">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hint="cs"/>
          <w:b/>
          <w:bCs/>
          <w:kern w:val="36"/>
          <w:sz w:val="32"/>
          <w:szCs w:val="32"/>
          <w:rtl/>
          <w14:ligatures w14:val="none"/>
        </w:rPr>
        <w:t xml:space="preserve">كما </w:t>
      </w:r>
      <w:r w:rsidRPr="00E6759A">
        <w:rPr>
          <w:rFonts w:ascii="Sakkal Majalla" w:eastAsia="Times New Roman" w:hAnsi="Sakkal Majalla" w:cs="Sakkal Majalla"/>
          <w:b/>
          <w:bCs/>
          <w:kern w:val="36"/>
          <w:sz w:val="32"/>
          <w:szCs w:val="32"/>
          <w:rtl/>
          <w14:ligatures w14:val="none"/>
        </w:rPr>
        <w:t xml:space="preserve">تقوم البنية الهيكلية لنموذج </w:t>
      </w:r>
      <w:r w:rsidRPr="00E6759A">
        <w:rPr>
          <w:rFonts w:ascii="Sakkal Majalla" w:eastAsia="Times New Roman" w:hAnsi="Sakkal Majalla" w:cs="Sakkal Majalla"/>
          <w:b/>
          <w:bCs/>
          <w:kern w:val="36"/>
          <w:sz w:val="32"/>
          <w:szCs w:val="32"/>
          <w14:ligatures w14:val="none"/>
        </w:rPr>
        <w:t xml:space="preserve">DSTIM </w:t>
      </w:r>
      <w:r w:rsidRPr="00E6759A">
        <w:rPr>
          <w:rFonts w:ascii="Sakkal Majalla" w:eastAsia="Times New Roman" w:hAnsi="Sakkal Majalla" w:cs="Sakkal Majalla"/>
          <w:b/>
          <w:bCs/>
          <w:kern w:val="36"/>
          <w:sz w:val="32"/>
          <w:szCs w:val="32"/>
          <w:rtl/>
          <w14:ligatures w14:val="none"/>
        </w:rPr>
        <w:t>على تصور معرفي-نظ</w:t>
      </w:r>
      <w:r w:rsidRPr="00E6759A">
        <w:rPr>
          <w:rFonts w:ascii="Sakkal Majalla" w:eastAsia="Times New Roman" w:hAnsi="Sakkal Majalla" w:cs="Sakkal Majalla" w:hint="cs"/>
          <w:b/>
          <w:bCs/>
          <w:kern w:val="36"/>
          <w:sz w:val="32"/>
          <w:szCs w:val="32"/>
          <w:rtl/>
          <w14:ligatures w14:val="none"/>
        </w:rPr>
        <w:t xml:space="preserve">مي </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مفاده أن منظومة التدريب والتأهيل لا يمكن فهمها اعتبارها سلسلة من الإجراءات الإدارية أو البرامج الفنية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باعتبارها نظامًا إنتاجيًا متكاملًا للمهارات</w:t>
      </w:r>
      <w:r w:rsidRPr="00E6759A">
        <w:rPr>
          <w:rFonts w:ascii="Sakkal Majalla" w:eastAsia="Times New Roman" w:hAnsi="Sakkal Majalla" w:cs="Sakkal Majalla"/>
          <w:b/>
          <w:bCs/>
          <w:kern w:val="36"/>
          <w:sz w:val="32"/>
          <w:szCs w:val="32"/>
          <w14:ligatures w14:val="none"/>
        </w:rPr>
        <w:t xml:space="preserve"> (Integrated Skills Production System) </w:t>
      </w:r>
      <w:r w:rsidRPr="00E6759A">
        <w:rPr>
          <w:rFonts w:ascii="Sakkal Majalla" w:eastAsia="Times New Roman" w:hAnsi="Sakkal Majalla" w:cs="Sakkal Majalla"/>
          <w:b/>
          <w:bCs/>
          <w:kern w:val="36"/>
          <w:sz w:val="32"/>
          <w:szCs w:val="32"/>
          <w:rtl/>
          <w14:ligatures w14:val="none"/>
        </w:rPr>
        <w:t>يتفاعل داخليًا مع متغيرات الاقتصاد الكلي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والتكنولوجيا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والحوكمة المؤسسية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ويستند هذا التصور إلى التحول الذي تشير إليه أدبيات البنك الدولي ومنظمة العمل الدولية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والذي يفيد بأن أسواق العمل الحديثة أصبحت أنظمة ديناميكية غير خطية</w:t>
      </w:r>
      <w:r w:rsidRPr="00E6759A">
        <w:rPr>
          <w:rFonts w:ascii="Sakkal Majalla" w:eastAsia="Times New Roman" w:hAnsi="Sakkal Majalla" w:cs="Sakkal Majalla"/>
          <w:b/>
          <w:bCs/>
          <w:kern w:val="36"/>
          <w:sz w:val="32"/>
          <w:szCs w:val="32"/>
          <w14:ligatures w14:val="none"/>
        </w:rPr>
        <w:t xml:space="preserve"> (Non-linear Adaptive Systems) </w:t>
      </w:r>
      <w:r w:rsidRPr="00E6759A">
        <w:rPr>
          <w:rFonts w:ascii="Sakkal Majalla" w:eastAsia="Times New Roman" w:hAnsi="Sakkal Majalla" w:cs="Sakkal Majalla"/>
          <w:b/>
          <w:bCs/>
          <w:kern w:val="36"/>
          <w:sz w:val="32"/>
          <w:szCs w:val="32"/>
          <w:rtl/>
          <w14:ligatures w14:val="none"/>
        </w:rPr>
        <w:t>تتغير فيها المهارات المطلوبة بوتيرة أسرع من قدرة النظم التعليمية والتدريبية التقليدية على الاستجابة</w:t>
      </w:r>
    </w:p>
    <w:p w14:paraId="58EE003F" w14:textId="0426F0C4" w:rsidR="00D453CE" w:rsidRPr="00E6759A" w:rsidRDefault="00D453CE"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lang w:bidi="ar-EG"/>
          <w14:ligatures w14:val="none"/>
        </w:rPr>
      </w:pPr>
      <w:r w:rsidRPr="00E6759A">
        <w:rPr>
          <w:rFonts w:ascii="Sakkal Majalla" w:eastAsia="Times New Roman" w:hAnsi="Sakkal Majalla" w:cs="Sakkal Majalla"/>
          <w:b/>
          <w:bCs/>
          <w:kern w:val="36"/>
          <w:sz w:val="32"/>
          <w:szCs w:val="32"/>
          <w:rtl/>
          <w14:ligatures w14:val="none"/>
        </w:rPr>
        <w:t>وعليه، فإن النموذج لا ينظر إلى فجوة المهارات كحالة نقص</w:t>
      </w:r>
      <w:r w:rsidRPr="00E6759A">
        <w:rPr>
          <w:rFonts w:ascii="Sakkal Majalla" w:eastAsia="Times New Roman" w:hAnsi="Sakkal Majalla" w:cs="Sakkal Majalla"/>
          <w:b/>
          <w:bCs/>
          <w:kern w:val="36"/>
          <w:sz w:val="32"/>
          <w:szCs w:val="32"/>
          <w14:ligatures w14:val="none"/>
        </w:rPr>
        <w:t xml:space="preserve"> (Deficit State)</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كـ حالة اختلال نظامي</w:t>
      </w:r>
      <w:r w:rsidRPr="00E6759A">
        <w:rPr>
          <w:rFonts w:ascii="Sakkal Majalla" w:eastAsia="Times New Roman" w:hAnsi="Sakkal Majalla" w:cs="Sakkal Majalla"/>
          <w:b/>
          <w:bCs/>
          <w:kern w:val="36"/>
          <w:sz w:val="32"/>
          <w:szCs w:val="32"/>
          <w14:ligatures w14:val="none"/>
        </w:rPr>
        <w:t xml:space="preserve"> </w:t>
      </w:r>
      <w:r w:rsidR="00F0251B" w:rsidRPr="00E6759A">
        <w:rPr>
          <w:rFonts w:ascii="Sakkal Majalla" w:eastAsia="Times New Roman" w:hAnsi="Sakkal Majalla" w:cs="Sakkal Majalla" w:hint="cs"/>
          <w:b/>
          <w:bCs/>
          <w:kern w:val="36"/>
          <w:sz w:val="32"/>
          <w:szCs w:val="32"/>
          <w:rtl/>
          <w14:ligatures w14:val="none"/>
        </w:rPr>
        <w:t xml:space="preserve">ناتجة </w:t>
      </w:r>
      <w:r w:rsidRPr="00E6759A">
        <w:rPr>
          <w:rFonts w:ascii="Sakkal Majalla" w:eastAsia="Times New Roman" w:hAnsi="Sakkal Majalla" w:cs="Sakkal Majalla"/>
          <w:b/>
          <w:bCs/>
          <w:kern w:val="36"/>
          <w:sz w:val="32"/>
          <w:szCs w:val="32"/>
          <w:rtl/>
          <w14:ligatures w14:val="none"/>
        </w:rPr>
        <w:t>عن ضعف الترابط بين مكونات منظومة إنتاج المهارات</w:t>
      </w:r>
    </w:p>
    <w:p w14:paraId="67D08B8F" w14:textId="6A686901" w:rsidR="009B6A38" w:rsidRPr="000E5504" w:rsidRDefault="009B6A38" w:rsidP="009B6A38">
      <w:pPr>
        <w:bidi/>
        <w:rPr>
          <w:rFonts w:asciiTheme="majorBidi" w:hAnsiTheme="majorBidi" w:cstheme="majorBidi"/>
          <w:b/>
          <w:bCs/>
          <w:sz w:val="32"/>
          <w:szCs w:val="32"/>
          <w:rtl/>
        </w:rPr>
      </w:pPr>
      <w:r w:rsidRPr="000E5504">
        <w:rPr>
          <w:rFonts w:asciiTheme="majorBidi" w:hAnsiTheme="majorBidi" w:cstheme="majorBidi"/>
          <w:b/>
          <w:bCs/>
          <w:sz w:val="32"/>
          <w:szCs w:val="32"/>
        </w:rPr>
        <w:t xml:space="preserve"> 4-2-2 </w:t>
      </w:r>
      <w:r w:rsidRPr="000E5504">
        <w:rPr>
          <w:rFonts w:asciiTheme="majorBidi" w:hAnsiTheme="majorBidi" w:cstheme="majorBidi"/>
          <w:b/>
          <w:bCs/>
          <w:sz w:val="32"/>
          <w:szCs w:val="32"/>
          <w:rtl/>
        </w:rPr>
        <w:t>الأساس البنيوي للنموذج</w:t>
      </w:r>
      <w:r w:rsidRPr="000E5504">
        <w:rPr>
          <w:rFonts w:asciiTheme="majorBidi" w:hAnsiTheme="majorBidi" w:cstheme="majorBidi"/>
          <w:b/>
          <w:bCs/>
          <w:sz w:val="32"/>
          <w:szCs w:val="32"/>
        </w:rPr>
        <w:t xml:space="preserve"> (Structural Foundation)</w:t>
      </w:r>
      <w:r w:rsidRPr="000E5504">
        <w:rPr>
          <w:rFonts w:asciiTheme="majorBidi" w:hAnsiTheme="majorBidi" w:cstheme="majorBidi" w:hint="cs"/>
          <w:b/>
          <w:bCs/>
          <w:sz w:val="32"/>
          <w:szCs w:val="32"/>
          <w:rtl/>
        </w:rPr>
        <w:t>.</w:t>
      </w:r>
    </w:p>
    <w:p w14:paraId="5B50826B" w14:textId="23D0B166" w:rsidR="009B6A38" w:rsidRPr="00E6759A" w:rsidRDefault="009B6A38"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lastRenderedPageBreak/>
        <w:t xml:space="preserve">يقوم الأساس البنيوي لنموذج </w:t>
      </w:r>
      <w:r w:rsidRPr="00E6759A">
        <w:rPr>
          <w:rFonts w:ascii="Sakkal Majalla" w:eastAsia="Times New Roman" w:hAnsi="Sakkal Majalla" w:cs="Sakkal Majalla"/>
          <w:b/>
          <w:bCs/>
          <w:kern w:val="36"/>
          <w:sz w:val="32"/>
          <w:szCs w:val="32"/>
          <w14:ligatures w14:val="none"/>
        </w:rPr>
        <w:t xml:space="preserve">DSTIM </w:t>
      </w:r>
      <w:r w:rsidRPr="00E6759A">
        <w:rPr>
          <w:rFonts w:ascii="Sakkal Majalla" w:eastAsia="Times New Roman" w:hAnsi="Sakkal Majalla" w:cs="Sakkal Majalla"/>
          <w:b/>
          <w:bCs/>
          <w:kern w:val="36"/>
          <w:sz w:val="32"/>
          <w:szCs w:val="32"/>
          <w:rtl/>
          <w14:ligatures w14:val="none"/>
        </w:rPr>
        <w:t>على فكرة مركزية في أدبيات اقتصاد العمل الحديثة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مفادها أن أنظمة التدريب والتأهيل لا تُفهم باعتبارها “خدمات تعليمية”، بل باعتبارها بنية إنتاجية داخل الاقتصاد</w:t>
      </w:r>
      <w:r w:rsidRPr="00E6759A">
        <w:rPr>
          <w:rFonts w:ascii="Sakkal Majalla" w:eastAsia="Times New Roman" w:hAnsi="Sakkal Majalla" w:cs="Sakkal Majalla"/>
          <w:b/>
          <w:bCs/>
          <w:kern w:val="36"/>
          <w:sz w:val="32"/>
          <w:szCs w:val="32"/>
          <w14:ligatures w14:val="none"/>
        </w:rPr>
        <w:t xml:space="preserve"> (Economic Production Structure) </w:t>
      </w:r>
      <w:r w:rsidRPr="00E6759A">
        <w:rPr>
          <w:rFonts w:ascii="Sakkal Majalla" w:eastAsia="Times New Roman" w:hAnsi="Sakkal Majalla" w:cs="Sakkal Majalla"/>
          <w:b/>
          <w:bCs/>
          <w:kern w:val="36"/>
          <w:sz w:val="32"/>
          <w:szCs w:val="32"/>
          <w:rtl/>
          <w14:ligatures w14:val="none"/>
        </w:rPr>
        <w:t>تنتج المهارات وتعيد تدويرها وتوزيعها وفقًا لحركة الطلب في سوق العمل</w:t>
      </w:r>
      <w:r w:rsidRPr="00E6759A">
        <w:rPr>
          <w:rFonts w:ascii="Sakkal Majalla" w:eastAsia="Times New Roman" w:hAnsi="Sakkal Majalla" w:cs="Sakkal Majalla"/>
          <w:b/>
          <w:bCs/>
          <w:kern w:val="36"/>
          <w:sz w:val="32"/>
          <w:szCs w:val="32"/>
          <w14:ligatures w14:val="none"/>
        </w:rPr>
        <w:t>.</w:t>
      </w:r>
    </w:p>
    <w:p w14:paraId="3AA831EA" w14:textId="77777777" w:rsidR="009B6A38" w:rsidRPr="00E6759A" w:rsidRDefault="009B6A38"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وبهذا المعنى، فإن النموذج يتجاوز التفسير التقليدي الذي يرى فجوة المهارات كقصور في التعليم أو التدريب، ليعيد تعريفها باعتبارها اختلالًا بنيويًا في نظام إنتاج رأس المال البشري</w:t>
      </w:r>
      <w:r w:rsidRPr="00E6759A">
        <w:rPr>
          <w:rFonts w:ascii="Sakkal Majalla" w:eastAsia="Times New Roman" w:hAnsi="Sakkal Majalla" w:cs="Sakkal Majalla"/>
          <w:b/>
          <w:bCs/>
          <w:kern w:val="36"/>
          <w:sz w:val="32"/>
          <w:szCs w:val="32"/>
          <w14:ligatures w14:val="none"/>
        </w:rPr>
        <w:t xml:space="preserve"> (Human Capital Production System Failure).</w:t>
      </w:r>
    </w:p>
    <w:p w14:paraId="261E620C" w14:textId="427128AE" w:rsidR="00D453CE" w:rsidRPr="00E6759A" w:rsidRDefault="009B6A38"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ويستند هذا التوجه إلى التحول النظري الذي تقوده أدبيات البنك الدولي ومنظمة العمل الدولية، والتي تشير إلى أن أسواق العمل الحديثة أصبحت أنظمة معقدة ديناميكية</w:t>
      </w:r>
      <w:r w:rsidRPr="00E6759A">
        <w:rPr>
          <w:rFonts w:ascii="Sakkal Majalla" w:eastAsia="Times New Roman" w:hAnsi="Sakkal Majalla" w:cs="Sakkal Majalla"/>
          <w:b/>
          <w:bCs/>
          <w:kern w:val="36"/>
          <w:sz w:val="32"/>
          <w:szCs w:val="32"/>
          <w14:ligatures w14:val="none"/>
        </w:rPr>
        <w:t xml:space="preserve"> (Complex Adaptive Systems)</w:t>
      </w:r>
      <w:r w:rsidRPr="00E6759A">
        <w:rPr>
          <w:rFonts w:ascii="Sakkal Majalla" w:eastAsia="Times New Roman" w:hAnsi="Sakkal Majalla" w:cs="Sakkal Majalla"/>
          <w:b/>
          <w:bCs/>
          <w:kern w:val="36"/>
          <w:sz w:val="32"/>
          <w:szCs w:val="32"/>
          <w:rtl/>
          <w14:ligatures w14:val="none"/>
        </w:rPr>
        <w:t>، تتغير فيها المهارات بوتيرة أسرع من قدرة المؤسسات التعليمية والتدريبية على الاستجابة</w:t>
      </w:r>
      <w:r w:rsidRPr="00E6759A">
        <w:rPr>
          <w:rFonts w:ascii="Sakkal Majalla" w:eastAsia="Times New Roman" w:hAnsi="Sakkal Majalla" w:cs="Sakkal Majalla" w:hint="cs"/>
          <w:b/>
          <w:bCs/>
          <w:kern w:val="36"/>
          <w:sz w:val="32"/>
          <w:szCs w:val="32"/>
          <w:rtl/>
          <w14:ligatures w14:val="none"/>
        </w:rPr>
        <w:t xml:space="preserve"> </w:t>
      </w:r>
    </w:p>
    <w:p w14:paraId="71157278" w14:textId="4B6E14A8" w:rsidR="00C94991" w:rsidRPr="00C94991" w:rsidRDefault="00F60E8C" w:rsidP="00C94991">
      <w:pPr>
        <w:bidi/>
        <w:rPr>
          <w:rFonts w:asciiTheme="majorBidi" w:hAnsiTheme="majorBidi" w:cstheme="majorBidi"/>
          <w:b/>
          <w:bCs/>
          <w:sz w:val="32"/>
          <w:szCs w:val="32"/>
        </w:rPr>
      </w:pPr>
      <w:r>
        <w:rPr>
          <w:rFonts w:asciiTheme="majorBidi" w:hAnsiTheme="majorBidi" w:cstheme="majorBidi" w:hint="cs"/>
          <w:b/>
          <w:bCs/>
          <w:sz w:val="32"/>
          <w:szCs w:val="32"/>
          <w:rtl/>
        </w:rPr>
        <w:t>3</w:t>
      </w:r>
      <w:r w:rsidR="00C94991" w:rsidRPr="00C94991">
        <w:rPr>
          <w:rFonts w:asciiTheme="majorBidi" w:hAnsiTheme="majorBidi" w:cstheme="majorBidi" w:hint="cs"/>
          <w:b/>
          <w:bCs/>
          <w:sz w:val="32"/>
          <w:szCs w:val="32"/>
          <w:rtl/>
        </w:rPr>
        <w:t xml:space="preserve">-2-4 </w:t>
      </w:r>
      <w:r w:rsidR="00C94991" w:rsidRPr="00C94991">
        <w:rPr>
          <w:rFonts w:asciiTheme="majorBidi" w:hAnsiTheme="majorBidi" w:cstheme="majorBidi"/>
          <w:b/>
          <w:bCs/>
          <w:sz w:val="32"/>
          <w:szCs w:val="32"/>
          <w:rtl/>
        </w:rPr>
        <w:t>النموذج المصري للتكامل الديناميكي للمهارات والانتقال لسوق العمل</w:t>
      </w:r>
    </w:p>
    <w:p w14:paraId="5ED551B7" w14:textId="77777777" w:rsidR="00C94991" w:rsidRPr="00C94991" w:rsidRDefault="00C94991" w:rsidP="00C94991">
      <w:pPr>
        <w:bidi/>
        <w:rPr>
          <w:rFonts w:asciiTheme="majorBidi" w:hAnsiTheme="majorBidi" w:cstheme="majorBidi"/>
          <w:b/>
          <w:bCs/>
          <w:sz w:val="32"/>
          <w:szCs w:val="32"/>
        </w:rPr>
      </w:pPr>
      <w:r w:rsidRPr="00C94991">
        <w:rPr>
          <w:rFonts w:asciiTheme="majorBidi" w:hAnsiTheme="majorBidi" w:cstheme="majorBidi"/>
          <w:b/>
          <w:bCs/>
          <w:sz w:val="32"/>
          <w:szCs w:val="32"/>
        </w:rPr>
        <w:t>Egyptian Dynamic Skills &amp; Labour Transition Model (E-DSTIM)</w:t>
      </w:r>
    </w:p>
    <w:p w14:paraId="4297A2B0" w14:textId="77777777" w:rsidR="00CC7539" w:rsidRPr="00CC7539" w:rsidRDefault="00CC7539" w:rsidP="00CC7539">
      <w:pPr>
        <w:jc w:val="right"/>
        <w:rPr>
          <w:rFonts w:asciiTheme="majorBidi" w:hAnsiTheme="majorBidi" w:cstheme="majorBidi"/>
          <w:b/>
          <w:bCs/>
          <w:sz w:val="28"/>
          <w:szCs w:val="28"/>
          <w:rtl/>
        </w:rPr>
      </w:pPr>
      <w:r w:rsidRPr="00CC7539">
        <w:rPr>
          <w:rFonts w:asciiTheme="majorBidi" w:hAnsiTheme="majorBidi" w:cstheme="majorBidi"/>
          <w:b/>
          <w:bCs/>
          <w:sz w:val="28"/>
          <w:szCs w:val="28"/>
          <w:rtl/>
        </w:rPr>
        <w:t>نموذج تطبيقي لتحقيق الهدف الثامن من أهداف التنمية المستدامة في مصر</w:t>
      </w:r>
    </w:p>
    <w:p w14:paraId="7DC45CCA" w14:textId="2584FF38" w:rsidR="00CC7539" w:rsidRPr="00E6759A" w:rsidRDefault="00CC7539"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أصبحت قضية تنمية رأس المال البشري خلال العقود الأخيرة إحدى القضايا المركزية في أدبيات التنمية المستدامة والاقتصاد السياسي المعاصر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خاصة في ظل التحولات الهيكلية التي يشهدها الاقتصاد العالمي نتيجة الثورة الصناعية الرابعة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والتحول الرقمي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وتصاعد الاعتماد على اقتصاد المعرفة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وتزايد أهمية الابتكار والمهارات المستقبلية باعتبارها محددات رئيسية للنمو الاقتصادي والتنافسية الدولية</w:t>
      </w:r>
      <w:r w:rsidRPr="00E6759A">
        <w:rPr>
          <w:rFonts w:ascii="Sakkal Majalla" w:eastAsia="Times New Roman" w:hAnsi="Sakkal Majalla" w:cs="Sakkal Majalla"/>
          <w:b/>
          <w:bCs/>
          <w:kern w:val="36"/>
          <w:sz w:val="32"/>
          <w:szCs w:val="32"/>
          <w14:ligatures w14:val="none"/>
        </w:rPr>
        <w:t>.</w:t>
      </w:r>
    </w:p>
    <w:p w14:paraId="7128AF42" w14:textId="3225A5AE" w:rsidR="00CC7539" w:rsidRPr="00E6759A" w:rsidRDefault="00CC7539"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هذا السياق</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لم يعد التدريب يُنظر إليه بوصفه نشاطًا فرعيًا لتحسين الأداء الوظيفي فحسب</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أصبح يُفهم باعتباره أداة استراتيجية لإعادة تشكيل البنية الاقتصادية والاجتماعية للدول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من خلال تطوير القدرات البشرية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ورفع الإنتاجية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وتعزيز فرص التشغيل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ودعم التحول نحو الاقتصاد القائم على المعرفة</w:t>
      </w:r>
      <w:r w:rsidRPr="00E6759A">
        <w:rPr>
          <w:rFonts w:ascii="Sakkal Majalla" w:eastAsia="Times New Roman" w:hAnsi="Sakkal Majalla" w:cs="Sakkal Majalla"/>
          <w:b/>
          <w:bCs/>
          <w:kern w:val="36"/>
          <w:sz w:val="32"/>
          <w:szCs w:val="32"/>
          <w14:ligatures w14:val="none"/>
        </w:rPr>
        <w:t>.</w:t>
      </w:r>
    </w:p>
    <w:p w14:paraId="40D87D2C" w14:textId="7BEE6316" w:rsidR="00CC7539" w:rsidRPr="00E6759A" w:rsidRDefault="00CC7539"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هنا برزت الحاجة إلى نماذج تفسيرية وتطبيقية جديدة قادرة على تجاوز النماذج التقليدية للتدريب</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والتي غالبًا ما كانت تتسم بالطابع الخطي أو الانفصال عن ديناميكيات 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ويأتي نموذج التكامل </w:t>
      </w:r>
      <w:r w:rsidRPr="00E6759A">
        <w:rPr>
          <w:rFonts w:ascii="Sakkal Majalla" w:eastAsia="Times New Roman" w:hAnsi="Sakkal Majalla" w:cs="Sakkal Majalla"/>
          <w:b/>
          <w:bCs/>
          <w:kern w:val="36"/>
          <w:sz w:val="32"/>
          <w:szCs w:val="32"/>
          <w:rtl/>
          <w14:ligatures w14:val="none"/>
        </w:rPr>
        <w:lastRenderedPageBreak/>
        <w:t>الديناميكي للمهارات والانتقال لسوق العمل</w:t>
      </w:r>
      <w:r w:rsidRPr="00E6759A">
        <w:rPr>
          <w:rFonts w:ascii="Sakkal Majalla" w:eastAsia="Times New Roman" w:hAnsi="Sakkal Majalla" w:cs="Sakkal Majalla"/>
          <w:b/>
          <w:bCs/>
          <w:kern w:val="36"/>
          <w:sz w:val="32"/>
          <w:szCs w:val="32"/>
          <w14:ligatures w14:val="none"/>
        </w:rPr>
        <w:t xml:space="preserve"> (DSTIM) </w:t>
      </w:r>
      <w:r w:rsidRPr="00E6759A">
        <w:rPr>
          <w:rFonts w:ascii="Sakkal Majalla" w:eastAsia="Times New Roman" w:hAnsi="Sakkal Majalla" w:cs="Sakkal Majalla"/>
          <w:b/>
          <w:bCs/>
          <w:kern w:val="36"/>
          <w:sz w:val="32"/>
          <w:szCs w:val="32"/>
          <w:rtl/>
          <w14:ligatures w14:val="none"/>
        </w:rPr>
        <w:t>باعتباره محاولة نظرية لبناء إطار تكاملي يربط بصورة ديناميكية بين</w:t>
      </w:r>
      <w:r w:rsidRPr="00E6759A">
        <w:rPr>
          <w:rFonts w:ascii="Sakkal Majalla" w:eastAsia="Times New Roman" w:hAnsi="Sakkal Majalla" w:cs="Sakkal Majalla"/>
          <w:b/>
          <w:bCs/>
          <w:kern w:val="36"/>
          <w:sz w:val="32"/>
          <w:szCs w:val="32"/>
          <w14:ligatures w14:val="none"/>
        </w:rPr>
        <w:t>:</w:t>
      </w:r>
    </w:p>
    <w:p w14:paraId="4C46E71C"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تشخيص المهارات</w:t>
      </w:r>
      <w:r w:rsidRPr="00CC7539">
        <w:rPr>
          <w:rFonts w:ascii="Sakkal Majalla" w:hAnsi="Sakkal Majalla" w:cs="Sakkal Majalla"/>
          <w:b/>
          <w:bCs/>
          <w:sz w:val="28"/>
          <w:szCs w:val="28"/>
        </w:rPr>
        <w:t xml:space="preserve">. </w:t>
      </w:r>
    </w:p>
    <w:p w14:paraId="571D0D1D"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بناء القدرات</w:t>
      </w:r>
      <w:r w:rsidRPr="00CC7539">
        <w:rPr>
          <w:rFonts w:ascii="Sakkal Majalla" w:hAnsi="Sakkal Majalla" w:cs="Sakkal Majalla"/>
          <w:b/>
          <w:bCs/>
          <w:sz w:val="28"/>
          <w:szCs w:val="28"/>
        </w:rPr>
        <w:t xml:space="preserve">. </w:t>
      </w:r>
    </w:p>
    <w:p w14:paraId="108CF99D"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التحولات الاقتصادية</w:t>
      </w:r>
      <w:r w:rsidRPr="00CC7539">
        <w:rPr>
          <w:rFonts w:ascii="Sakkal Majalla" w:hAnsi="Sakkal Majalla" w:cs="Sakkal Majalla"/>
          <w:b/>
          <w:bCs/>
          <w:sz w:val="28"/>
          <w:szCs w:val="28"/>
        </w:rPr>
        <w:t xml:space="preserve">. </w:t>
      </w:r>
    </w:p>
    <w:p w14:paraId="0B50BAFA"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الانتقال المهني</w:t>
      </w:r>
      <w:r w:rsidRPr="00CC7539">
        <w:rPr>
          <w:rFonts w:ascii="Sakkal Majalla" w:hAnsi="Sakkal Majalla" w:cs="Sakkal Majalla"/>
          <w:b/>
          <w:bCs/>
          <w:sz w:val="28"/>
          <w:szCs w:val="28"/>
        </w:rPr>
        <w:t xml:space="preserve">. </w:t>
      </w:r>
    </w:p>
    <w:p w14:paraId="3321D27A"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التمكين الاقتصادي</w:t>
      </w:r>
      <w:r w:rsidRPr="00CC7539">
        <w:rPr>
          <w:rFonts w:ascii="Sakkal Majalla" w:hAnsi="Sakkal Majalla" w:cs="Sakkal Majalla"/>
          <w:b/>
          <w:bCs/>
          <w:sz w:val="28"/>
          <w:szCs w:val="28"/>
        </w:rPr>
        <w:t xml:space="preserve">. </w:t>
      </w:r>
    </w:p>
    <w:p w14:paraId="33945B00"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الاستدامة الوظيفية</w:t>
      </w:r>
      <w:r w:rsidRPr="00CC7539">
        <w:rPr>
          <w:rFonts w:ascii="Sakkal Majalla" w:hAnsi="Sakkal Majalla" w:cs="Sakkal Majalla"/>
          <w:b/>
          <w:bCs/>
          <w:sz w:val="28"/>
          <w:szCs w:val="28"/>
        </w:rPr>
        <w:t xml:space="preserve">. </w:t>
      </w:r>
    </w:p>
    <w:p w14:paraId="5D73F02E" w14:textId="77777777" w:rsidR="00CC7539" w:rsidRPr="00CC7539" w:rsidRDefault="00CC7539">
      <w:pPr>
        <w:numPr>
          <w:ilvl w:val="0"/>
          <w:numId w:val="9"/>
        </w:numPr>
        <w:bidi/>
        <w:jc w:val="both"/>
        <w:rPr>
          <w:rFonts w:ascii="Sakkal Majalla" w:hAnsi="Sakkal Majalla" w:cs="Sakkal Majalla"/>
          <w:b/>
          <w:bCs/>
          <w:sz w:val="28"/>
          <w:szCs w:val="28"/>
        </w:rPr>
      </w:pPr>
      <w:r w:rsidRPr="00CC7539">
        <w:rPr>
          <w:rFonts w:ascii="Sakkal Majalla" w:hAnsi="Sakkal Majalla" w:cs="Sakkal Majalla"/>
          <w:b/>
          <w:bCs/>
          <w:sz w:val="28"/>
          <w:szCs w:val="28"/>
          <w:rtl/>
        </w:rPr>
        <w:t>تحقيق أهداف التنمية المستدامة</w:t>
      </w:r>
      <w:r w:rsidRPr="00CC7539">
        <w:rPr>
          <w:rFonts w:ascii="Sakkal Majalla" w:hAnsi="Sakkal Majalla" w:cs="Sakkal Majalla"/>
          <w:b/>
          <w:bCs/>
          <w:sz w:val="28"/>
          <w:szCs w:val="28"/>
        </w:rPr>
        <w:t xml:space="preserve">. </w:t>
      </w:r>
    </w:p>
    <w:p w14:paraId="207DF977" w14:textId="77777777" w:rsidR="00CC7539" w:rsidRDefault="00CC7539" w:rsidP="009B5CC8">
      <w:pPr>
        <w:bidi/>
        <w:jc w:val="both"/>
        <w:rPr>
          <w:rFonts w:ascii="Sakkal Majalla" w:hAnsi="Sakkal Majalla" w:cs="Sakkal Majalla"/>
          <w:b/>
          <w:bCs/>
          <w:sz w:val="28"/>
          <w:szCs w:val="28"/>
          <w:rtl/>
        </w:rPr>
      </w:pPr>
      <w:r w:rsidRPr="00E6759A">
        <w:rPr>
          <w:rFonts w:ascii="Sakkal Majalla" w:eastAsia="Times New Roman" w:hAnsi="Sakkal Majalla" w:cs="Sakkal Majalla"/>
          <w:b/>
          <w:bCs/>
          <w:kern w:val="36"/>
          <w:sz w:val="32"/>
          <w:szCs w:val="32"/>
          <w:rtl/>
          <w14:ligatures w14:val="none"/>
        </w:rPr>
        <w:t>وفي الحالة المصرية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تزداد أهمية هذا النموذج نتيجة مجموعة من المتغيرات البنيوية المرتبطة بارتفاع الكتلة الشبابية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والتحولات الاقتصادية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واتساع الفجوة بين التعليم وسوق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وتزايد الطلب على المهارات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واتجاه الدولة نحو بناء اقتصاد تنافسي قائم على المعرفة ضمن رؤية مصر</w:t>
      </w:r>
      <w:r w:rsidRPr="00CC7539">
        <w:rPr>
          <w:rFonts w:ascii="Sakkal Majalla" w:hAnsi="Sakkal Majalla" w:cs="Sakkal Majalla"/>
          <w:b/>
          <w:bCs/>
          <w:sz w:val="28"/>
          <w:szCs w:val="28"/>
          <w:rtl/>
        </w:rPr>
        <w:t xml:space="preserve"> 2030</w:t>
      </w:r>
    </w:p>
    <w:p w14:paraId="578213C1" w14:textId="6EDF70F3" w:rsidR="00CC7539" w:rsidRDefault="00CC7539" w:rsidP="00CC7539">
      <w:pPr>
        <w:bidi/>
        <w:jc w:val="both"/>
        <w:rPr>
          <w:rFonts w:asciiTheme="majorBidi" w:hAnsiTheme="majorBidi" w:cstheme="majorBidi"/>
          <w:b/>
          <w:bCs/>
          <w:sz w:val="32"/>
          <w:szCs w:val="32"/>
          <w:rtl/>
        </w:rPr>
      </w:pPr>
      <w:r w:rsidRPr="00CC7539">
        <w:rPr>
          <w:rFonts w:asciiTheme="majorBidi" w:hAnsiTheme="majorBidi" w:cstheme="majorBidi" w:hint="cs"/>
          <w:b/>
          <w:bCs/>
          <w:sz w:val="32"/>
          <w:szCs w:val="32"/>
          <w:rtl/>
        </w:rPr>
        <w:t xml:space="preserve">6-2-4 </w:t>
      </w:r>
      <w:r w:rsidRPr="00CC7539">
        <w:rPr>
          <w:rFonts w:asciiTheme="majorBidi" w:hAnsiTheme="majorBidi" w:cstheme="majorBidi"/>
          <w:b/>
          <w:bCs/>
          <w:sz w:val="32"/>
          <w:szCs w:val="32"/>
        </w:rPr>
        <w:t xml:space="preserve"> </w:t>
      </w:r>
      <w:r w:rsidRPr="00CC7539">
        <w:rPr>
          <w:rFonts w:asciiTheme="majorBidi" w:hAnsiTheme="majorBidi" w:cstheme="majorBidi"/>
          <w:b/>
          <w:bCs/>
          <w:sz w:val="32"/>
          <w:szCs w:val="32"/>
          <w:rtl/>
        </w:rPr>
        <w:t>الفرضيات المركزية للنموذج</w:t>
      </w:r>
    </w:p>
    <w:p w14:paraId="1F460FC1" w14:textId="4F7D5DFE" w:rsidR="00D06BBA" w:rsidRPr="00E6759A" w:rsidRDefault="00D06BBA"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تمثل الفرضيات المركزية الإطار التفسيري الذي يقوم عليه نموذج التكامل الديناميكي للمهارات والانتقال لسوق العمل، إذ تشكل البنية النظرية التي تفسر طبيعة العلاقة بين</w:t>
      </w:r>
      <w:r w:rsidRPr="00E6759A">
        <w:rPr>
          <w:rFonts w:ascii="Sakkal Majalla" w:eastAsia="Times New Roman" w:hAnsi="Sakkal Majalla" w:cs="Sakkal Majalla"/>
          <w:b/>
          <w:bCs/>
          <w:kern w:val="36"/>
          <w:sz w:val="32"/>
          <w:szCs w:val="32"/>
          <w14:ligatures w14:val="none"/>
        </w:rPr>
        <w:t>:</w:t>
      </w:r>
    </w:p>
    <w:p w14:paraId="6540B2C2" w14:textId="77777777" w:rsidR="00D06BBA" w:rsidRPr="00D06BBA" w:rsidRDefault="00D06BBA" w:rsidP="00D06BBA">
      <w:pPr>
        <w:bidi/>
        <w:jc w:val="both"/>
        <w:rPr>
          <w:rFonts w:ascii="Sakkal Majalla" w:hAnsi="Sakkal Majalla" w:cs="Sakkal Majalla"/>
          <w:b/>
          <w:bCs/>
          <w:sz w:val="28"/>
          <w:szCs w:val="28"/>
          <w:rtl/>
        </w:rPr>
      </w:pPr>
    </w:p>
    <w:p w14:paraId="5542332F" w14:textId="3B7052C9" w:rsidR="00D06BBA" w:rsidRPr="00D06BBA" w:rsidRDefault="00D06BBA" w:rsidP="00D06BBA">
      <w:pPr>
        <w:bidi/>
        <w:jc w:val="both"/>
        <w:rPr>
          <w:rFonts w:ascii="Sakkal Majalla" w:hAnsi="Sakkal Majalla" w:cs="Sakkal Majalla"/>
          <w:b/>
          <w:bCs/>
          <w:sz w:val="26"/>
          <w:szCs w:val="26"/>
          <w:rtl/>
        </w:rPr>
      </w:pPr>
      <w:r w:rsidRPr="00D06BBA">
        <w:rPr>
          <w:rFonts w:ascii="Sakkal Majalla" w:hAnsi="Sakkal Majalla" w:cs="Sakkal Majalla"/>
          <w:b/>
          <w:bCs/>
          <w:noProof/>
          <w:sz w:val="26"/>
          <w:szCs w:val="26"/>
          <w:rtl/>
        </w:rPr>
        <mc:AlternateContent>
          <mc:Choice Requires="wps">
            <w:drawing>
              <wp:anchor distT="0" distB="0" distL="114300" distR="114300" simplePos="0" relativeHeight="251956736" behindDoc="0" locked="0" layoutInCell="1" allowOverlap="1" wp14:anchorId="2097EB9D" wp14:editId="67E49F26">
                <wp:simplePos x="0" y="0"/>
                <wp:positionH relativeFrom="column">
                  <wp:posOffset>5238750</wp:posOffset>
                </wp:positionH>
                <wp:positionV relativeFrom="paragraph">
                  <wp:posOffset>94615</wp:posOffset>
                </wp:positionV>
                <wp:extent cx="266700" cy="47625"/>
                <wp:effectExtent l="19050" t="19050" r="19050" b="47625"/>
                <wp:wrapNone/>
                <wp:docPr id="358692547" name="Arrow: Left 2"/>
                <wp:cNvGraphicFramePr/>
                <a:graphic xmlns:a="http://schemas.openxmlformats.org/drawingml/2006/main">
                  <a:graphicData uri="http://schemas.microsoft.com/office/word/2010/wordprocessingShape">
                    <wps:wsp>
                      <wps:cNvSpPr/>
                      <wps:spPr>
                        <a:xfrm>
                          <a:off x="0" y="0"/>
                          <a:ext cx="266700" cy="4762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6400E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 o:spid="_x0000_s1026" type="#_x0000_t66" style="position:absolute;margin-left:412.5pt;margin-top:7.45pt;width:21pt;height:3.75pt;z-index:2519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j0XQIAABYFAAAOAAAAZHJzL2Uyb0RvYy54bWysVMFu2zAMvQ/YPwi6r3aCNNmCOEXQosOA&#10;og2aDj2rslQbkEWNUuJkXz9KdpygLXYYdpElkXwknx+1uNo3hu0U+hpswUcXOWfKSihr+1rwn0+3&#10;X75y5oOwpTBgVcEPyvOr5edPi9bN1RgqMKVCRiDWz1tX8CoEN88yLyvVCH8BTlkyasBGBDria1ai&#10;aAm9Mdk4z6dZC1g6BKm8p9ubzsiXCV9rJcOD1l4FZgpOtYW0Ylpf4potF2L+isJVtezLEP9QRSNq&#10;S0kHqBsRBNti/Q6qqSWCBx0uJDQZaF1LlXqgbkb5m242lXAq9ULkeDfQ5P8frLzfbdwaiYbW+bmn&#10;bexir7GJX6qP7RNZh4EstQ9M0uV4Op3lRKkk02Q2HV9GLrNTrEMfvitoWNwU3CgdVojQJprE7s6H&#10;zv/oR8GnEtIuHIyKVRj7qDSry5g0RSd1qGuDbCfovwoplQ2jzlSJUnXXo8uc6uuSDBGpxAQYkXVt&#10;zIDdA0TlvcfuYHr/GKqSuIbg/G+FdcFDRMoMNgzBTW0BPwIw1FWfufM/ktRRE1l6gfKwRobQSds7&#10;eVsT4XfCh7VA0jL9IprP8ECLNtAWHPodZxXg74/uoz9JjKyctTQbBfe/tgIVZ+aHJfF9G00mcZjS&#10;YXI5G9MBzy0v5xa7ba6BftOIXgIn0zb6B3PcaoTmmcZ4FbOSSVhJuQsuAx4P16GbWXoIpFqtkhsN&#10;kBPhzm6cjOCR1ailp/2zQNerLpBa7+E4R2L+Rnedb4y0sNoG0HUS5YnXnm8aviSc/qGI031+Tl6n&#10;52z5BwAA//8DAFBLAwQUAAYACAAAACEAsiZAit8AAAAJAQAADwAAAGRycy9kb3ducmV2LnhtbEyP&#10;zU7DMBCE70i8g7VIXBB1akpJQ5yqqsSB3Ag/Ejc33iYR8TqK3Sa8PcsJjjszmv0m386uF2ccQ+dJ&#10;w3KRgECqve2o0fD2+nSbggjRkDW9J9TwjQG2xeVFbjLrJ3rBcxUbwSUUMqOhjXHIpAx1i86EhR+Q&#10;2Dv60ZnI59hIO5qJy10vVZKspTMd8YfWDLhvsf6qTk7DTTl9VuqudKV8/hgS3Lv3tFJaX1/Nu0cQ&#10;Eef4F4ZffEaHgpkO/kQ2iF5Dqu55S2RjtQHBgXT9wMJBg1IrkEUu/y8ofgAAAP//AwBQSwECLQAU&#10;AAYACAAAACEAtoM4kv4AAADhAQAAEwAAAAAAAAAAAAAAAAAAAAAAW0NvbnRlbnRfVHlwZXNdLnht&#10;bFBLAQItABQABgAIAAAAIQA4/SH/1gAAAJQBAAALAAAAAAAAAAAAAAAAAC8BAABfcmVscy8ucmVs&#10;c1BLAQItABQABgAIAAAAIQDmvgj0XQIAABYFAAAOAAAAAAAAAAAAAAAAAC4CAABkcnMvZTJvRG9j&#10;LnhtbFBLAQItABQABgAIAAAAIQCyJkCK3wAAAAkBAAAPAAAAAAAAAAAAAAAAALcEAABkcnMvZG93&#10;bnJldi54bWxQSwUGAAAAAAQABADzAAAAwwUAAAAA&#10;" adj="1929" fillcolor="#4472c4 [3204]" strokecolor="#09101d [484]" strokeweight="1pt"/>
            </w:pict>
          </mc:Fallback>
        </mc:AlternateContent>
      </w:r>
      <w:r w:rsidRPr="00D06BBA">
        <w:rPr>
          <w:rFonts w:ascii="Sakkal Majalla" w:hAnsi="Sakkal Majalla" w:cs="Sakkal Majalla"/>
          <w:b/>
          <w:bCs/>
          <w:sz w:val="26"/>
          <w:szCs w:val="26"/>
          <w:rtl/>
        </w:rPr>
        <w:t>التدريب</w:t>
      </w:r>
      <w:r w:rsidRPr="00D06BBA">
        <w:rPr>
          <w:rFonts w:ascii="Sakkal Majalla" w:hAnsi="Sakkal Majalla" w:cs="Sakkal Majalla" w:hint="cs"/>
          <w:b/>
          <w:bCs/>
          <w:sz w:val="26"/>
          <w:szCs w:val="26"/>
          <w:rtl/>
        </w:rPr>
        <w:t xml:space="preserve">       </w:t>
      </w:r>
      <w:r>
        <w:rPr>
          <w:rFonts w:ascii="Sakkal Majalla" w:hAnsi="Sakkal Majalla" w:cs="Sakkal Majalla" w:hint="cs"/>
          <w:b/>
          <w:bCs/>
          <w:sz w:val="26"/>
          <w:szCs w:val="26"/>
          <w:rtl/>
        </w:rPr>
        <w:t xml:space="preserve">      </w:t>
      </w:r>
      <w:r w:rsidRPr="00D06BBA">
        <w:rPr>
          <w:rFonts w:ascii="Sakkal Majalla" w:hAnsi="Sakkal Majalla" w:cs="Sakkal Majalla"/>
          <w:b/>
          <w:bCs/>
          <w:sz w:val="26"/>
          <w:szCs w:val="26"/>
          <w:rtl/>
        </w:rPr>
        <w:t>المهارات</w:t>
      </w:r>
      <w:r w:rsidRPr="00D06BBA">
        <w:rPr>
          <w:rFonts w:ascii="Sakkal Majalla" w:hAnsi="Sakkal Majalla" w:cs="Sakkal Majalla" w:hint="cs"/>
          <w:b/>
          <w:bCs/>
          <w:sz w:val="26"/>
          <w:szCs w:val="26"/>
          <w:rtl/>
        </w:rPr>
        <w:t xml:space="preserve">  </w:t>
      </w:r>
      <w:r w:rsidRPr="00D06BBA">
        <w:rPr>
          <w:rFonts w:ascii="Sakkal Majalla" w:hAnsi="Sakkal Majalla" w:cs="Sakkal Majalla"/>
          <w:b/>
          <w:bCs/>
          <w:noProof/>
          <w:sz w:val="26"/>
          <w:szCs w:val="26"/>
          <w:rtl/>
        </w:rPr>
        <w:drawing>
          <wp:inline distT="0" distB="0" distL="0" distR="0" wp14:anchorId="419D94FF" wp14:editId="05EE3897">
            <wp:extent cx="298450" cy="115570"/>
            <wp:effectExtent l="0" t="0" r="6350" b="0"/>
            <wp:docPr id="3709524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 cy="115570"/>
                    </a:xfrm>
                    <a:prstGeom prst="rect">
                      <a:avLst/>
                    </a:prstGeom>
                    <a:noFill/>
                  </pic:spPr>
                </pic:pic>
              </a:graphicData>
            </a:graphic>
          </wp:inline>
        </w:drawing>
      </w:r>
      <w:r w:rsidRPr="00D06BBA">
        <w:rPr>
          <w:rFonts w:ascii="Sakkal Majalla" w:hAnsi="Sakkal Majalla" w:cs="Sakkal Majalla" w:hint="cs"/>
          <w:b/>
          <w:bCs/>
          <w:sz w:val="26"/>
          <w:szCs w:val="26"/>
          <w:rtl/>
        </w:rPr>
        <w:t xml:space="preserve"> </w:t>
      </w:r>
      <w:r w:rsidRPr="00D06BBA">
        <w:rPr>
          <w:rFonts w:ascii="Sakkal Majalla" w:hAnsi="Sakkal Majalla" w:cs="Sakkal Majalla"/>
          <w:b/>
          <w:bCs/>
          <w:sz w:val="26"/>
          <w:szCs w:val="26"/>
          <w:rtl/>
        </w:rPr>
        <w:t>التحولات</w:t>
      </w:r>
      <w:r w:rsidRPr="00D06BBA">
        <w:rPr>
          <w:rFonts w:ascii="Sakkal Majalla" w:hAnsi="Sakkal Majalla" w:cs="Sakkal Majalla" w:hint="cs"/>
          <w:b/>
          <w:bCs/>
          <w:sz w:val="26"/>
          <w:szCs w:val="26"/>
          <w:rtl/>
        </w:rPr>
        <w:t xml:space="preserve"> </w:t>
      </w:r>
      <w:r w:rsidRPr="00D06BBA">
        <w:rPr>
          <w:rFonts w:ascii="Sakkal Majalla" w:hAnsi="Sakkal Majalla" w:cs="Sakkal Majalla"/>
          <w:b/>
          <w:bCs/>
          <w:sz w:val="26"/>
          <w:szCs w:val="26"/>
          <w:rtl/>
        </w:rPr>
        <w:t>الاقتصادية</w:t>
      </w:r>
      <w:r w:rsidRPr="00D06BBA">
        <w:rPr>
          <w:rFonts w:ascii="Sakkal Majalla" w:hAnsi="Sakkal Majalla" w:cs="Sakkal Majalla" w:hint="cs"/>
          <w:b/>
          <w:bCs/>
          <w:sz w:val="26"/>
          <w:szCs w:val="26"/>
          <w:rtl/>
        </w:rPr>
        <w:t xml:space="preserve">  </w:t>
      </w:r>
      <w:r w:rsidRPr="00D06BBA">
        <w:rPr>
          <w:rFonts w:ascii="Sakkal Majalla" w:hAnsi="Sakkal Majalla" w:cs="Sakkal Majalla"/>
          <w:b/>
          <w:bCs/>
          <w:noProof/>
          <w:sz w:val="26"/>
          <w:szCs w:val="26"/>
          <w:rtl/>
        </w:rPr>
        <w:drawing>
          <wp:inline distT="0" distB="0" distL="0" distR="0" wp14:anchorId="7F4527D9" wp14:editId="7DB99E39">
            <wp:extent cx="298450" cy="115570"/>
            <wp:effectExtent l="0" t="0" r="6350" b="0"/>
            <wp:docPr id="5834307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 cy="115570"/>
                    </a:xfrm>
                    <a:prstGeom prst="rect">
                      <a:avLst/>
                    </a:prstGeom>
                    <a:noFill/>
                  </pic:spPr>
                </pic:pic>
              </a:graphicData>
            </a:graphic>
          </wp:inline>
        </w:drawing>
      </w:r>
      <w:r w:rsidRPr="00D06BBA">
        <w:rPr>
          <w:rFonts w:ascii="Sakkal Majalla" w:hAnsi="Sakkal Majalla" w:cs="Sakkal Majalla" w:hint="cs"/>
          <w:b/>
          <w:bCs/>
          <w:sz w:val="26"/>
          <w:szCs w:val="26"/>
          <w:rtl/>
        </w:rPr>
        <w:t xml:space="preserve"> </w:t>
      </w:r>
      <w:r w:rsidRPr="00D06BBA">
        <w:rPr>
          <w:rFonts w:ascii="Sakkal Majalla" w:hAnsi="Sakkal Majalla" w:cs="Sakkal Majalla"/>
          <w:b/>
          <w:bCs/>
          <w:sz w:val="26"/>
          <w:szCs w:val="26"/>
          <w:rtl/>
        </w:rPr>
        <w:t>التشغيل</w:t>
      </w:r>
      <w:r w:rsidRPr="00D06BBA">
        <w:rPr>
          <w:rFonts w:ascii="Sakkal Majalla" w:hAnsi="Sakkal Majalla" w:cs="Sakkal Majalla" w:hint="cs"/>
          <w:b/>
          <w:bCs/>
          <w:sz w:val="26"/>
          <w:szCs w:val="26"/>
          <w:rtl/>
        </w:rPr>
        <w:t xml:space="preserve">  </w:t>
      </w:r>
      <w:r w:rsidRPr="00D06BBA">
        <w:rPr>
          <w:rFonts w:ascii="Sakkal Majalla" w:hAnsi="Sakkal Majalla" w:cs="Sakkal Majalla"/>
          <w:b/>
          <w:bCs/>
          <w:noProof/>
          <w:sz w:val="26"/>
          <w:szCs w:val="26"/>
          <w:rtl/>
        </w:rPr>
        <w:drawing>
          <wp:inline distT="0" distB="0" distL="0" distR="0" wp14:anchorId="472D59D9" wp14:editId="5A4D53E9">
            <wp:extent cx="298450" cy="115570"/>
            <wp:effectExtent l="0" t="0" r="6350" b="0"/>
            <wp:docPr id="14292273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 cy="115570"/>
                    </a:xfrm>
                    <a:prstGeom prst="rect">
                      <a:avLst/>
                    </a:prstGeom>
                    <a:noFill/>
                  </pic:spPr>
                </pic:pic>
              </a:graphicData>
            </a:graphic>
          </wp:inline>
        </w:drawing>
      </w:r>
      <w:r w:rsidRPr="00D06BBA">
        <w:rPr>
          <w:rFonts w:ascii="Sakkal Majalla" w:hAnsi="Sakkal Majalla" w:cs="Sakkal Majalla"/>
          <w:b/>
          <w:bCs/>
          <w:sz w:val="26"/>
          <w:szCs w:val="26"/>
          <w:rtl/>
        </w:rPr>
        <w:t>التمكين الاقتصادي</w:t>
      </w:r>
      <w:r w:rsidRPr="00D06BBA">
        <w:rPr>
          <w:rFonts w:ascii="Sakkal Majalla" w:hAnsi="Sakkal Majalla" w:cs="Sakkal Majalla" w:hint="cs"/>
          <w:b/>
          <w:bCs/>
          <w:sz w:val="26"/>
          <w:szCs w:val="26"/>
          <w:rtl/>
        </w:rPr>
        <w:t xml:space="preserve"> </w:t>
      </w:r>
      <w:r>
        <w:rPr>
          <w:rFonts w:ascii="Sakkal Majalla" w:hAnsi="Sakkal Majalla" w:cs="Sakkal Majalla" w:hint="cs"/>
          <w:b/>
          <w:bCs/>
          <w:sz w:val="26"/>
          <w:szCs w:val="26"/>
          <w:rtl/>
        </w:rPr>
        <w:t xml:space="preserve">  </w:t>
      </w:r>
      <w:r>
        <w:rPr>
          <w:rFonts w:ascii="Sakkal Majalla" w:hAnsi="Sakkal Majalla" w:cs="Sakkal Majalla"/>
          <w:b/>
          <w:bCs/>
          <w:noProof/>
          <w:sz w:val="26"/>
          <w:szCs w:val="26"/>
          <w:rtl/>
        </w:rPr>
        <w:drawing>
          <wp:inline distT="0" distB="0" distL="0" distR="0" wp14:anchorId="5E790E59" wp14:editId="61973E12">
            <wp:extent cx="298450" cy="115570"/>
            <wp:effectExtent l="0" t="0" r="6350" b="0"/>
            <wp:docPr id="17407551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0" cy="115570"/>
                    </a:xfrm>
                    <a:prstGeom prst="rect">
                      <a:avLst/>
                    </a:prstGeom>
                    <a:noFill/>
                  </pic:spPr>
                </pic:pic>
              </a:graphicData>
            </a:graphic>
          </wp:inline>
        </w:drawing>
      </w:r>
      <w:r>
        <w:rPr>
          <w:rFonts w:ascii="Sakkal Majalla" w:hAnsi="Sakkal Majalla" w:cs="Sakkal Majalla" w:hint="cs"/>
          <w:b/>
          <w:bCs/>
          <w:sz w:val="26"/>
          <w:szCs w:val="26"/>
          <w:rtl/>
        </w:rPr>
        <w:t xml:space="preserve">  </w:t>
      </w:r>
      <w:r w:rsidRPr="00D06BBA">
        <w:rPr>
          <w:rFonts w:ascii="Sakkal Majalla" w:hAnsi="Sakkal Majalla" w:cs="Sakkal Majalla"/>
          <w:b/>
          <w:bCs/>
          <w:sz w:val="26"/>
          <w:szCs w:val="26"/>
          <w:rtl/>
        </w:rPr>
        <w:t>التنمية المستدامة</w:t>
      </w:r>
    </w:p>
    <w:p w14:paraId="67B263D2" w14:textId="77777777" w:rsidR="00D06BBA" w:rsidRPr="00D06BBA" w:rsidRDefault="00D06BBA" w:rsidP="00D06BBA">
      <w:pPr>
        <w:bidi/>
        <w:jc w:val="both"/>
        <w:rPr>
          <w:rFonts w:ascii="Sakkal Majalla" w:hAnsi="Sakkal Majalla" w:cs="Sakkal Majalla"/>
          <w:b/>
          <w:bCs/>
          <w:sz w:val="28"/>
          <w:szCs w:val="28"/>
          <w:rtl/>
        </w:rPr>
      </w:pPr>
    </w:p>
    <w:p w14:paraId="0A785D6A" w14:textId="5933C6BC" w:rsidR="00D06BBA" w:rsidRPr="00E6759A" w:rsidRDefault="00D06BBA"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ولا تُعد هذه الفرضيات مجرد افتراضات نظرية معزولة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وإنما تعكس تصورًا متكاملًا لطبيعة التحول الذي يشهده الاقتصاد المعاصر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خاصة في ظل الانتقال من الاقتصاد التقليدي إلى الاقتصاد القائم على المعرفة والتكنولوجيا والابتكار</w:t>
      </w:r>
      <w:r w:rsidRPr="00E6759A">
        <w:rPr>
          <w:rFonts w:ascii="Sakkal Majalla" w:eastAsia="Times New Roman" w:hAnsi="Sakkal Majalla" w:cs="Sakkal Majalla"/>
          <w:b/>
          <w:bCs/>
          <w:kern w:val="36"/>
          <w:sz w:val="32"/>
          <w:szCs w:val="32"/>
          <w14:ligatures w14:val="none"/>
        </w:rPr>
        <w:t>.</w:t>
      </w:r>
    </w:p>
    <w:p w14:paraId="28CEB2E3" w14:textId="0E8EDEEC" w:rsidR="00D06BBA" w:rsidRPr="00E6759A" w:rsidRDefault="00D06BBA" w:rsidP="009B5CC8">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lastRenderedPageBreak/>
        <w:t>كما تنطلق هذه الفرضيات من إدراك أن أزمة التشغيل في الدول النامية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ومنها مصر لم تعد مرتبطة فقط بندرة الوظائف</w:t>
      </w:r>
      <w:r w:rsidRPr="00E6759A">
        <w:rPr>
          <w:rFonts w:ascii="Sakkal Majalla" w:eastAsia="Times New Roman" w:hAnsi="Sakkal Majalla" w:cs="Sakkal Majalla" w:hint="cs"/>
          <w:b/>
          <w:bCs/>
          <w:kern w:val="36"/>
          <w:sz w:val="32"/>
          <w:szCs w:val="32"/>
          <w:rtl/>
          <w14:ligatures w14:val="none"/>
        </w:rPr>
        <w:t xml:space="preserve"> ب</w:t>
      </w:r>
      <w:r w:rsidRPr="00E6759A">
        <w:rPr>
          <w:rFonts w:ascii="Sakkal Majalla" w:eastAsia="Times New Roman" w:hAnsi="Sakkal Majalla" w:cs="Sakkal Majalla"/>
          <w:b/>
          <w:bCs/>
          <w:kern w:val="36"/>
          <w:sz w:val="32"/>
          <w:szCs w:val="32"/>
          <w:rtl/>
          <w14:ligatures w14:val="none"/>
        </w:rPr>
        <w:t>ل أصبحت ترتبط بصورة أعمق بطبيعة المهارات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ومدى ملاءمتها للتحولات البنيوية داخل سوق العمل</w:t>
      </w:r>
      <w:r w:rsidRPr="00E6759A">
        <w:rPr>
          <w:rFonts w:ascii="Sakkal Majalla" w:eastAsia="Times New Roman" w:hAnsi="Sakkal Majalla" w:cs="Sakkal Majalla"/>
          <w:b/>
          <w:bCs/>
          <w:kern w:val="36"/>
          <w:sz w:val="32"/>
          <w:szCs w:val="32"/>
          <w14:ligatures w14:val="none"/>
        </w:rPr>
        <w:t>.</w:t>
      </w:r>
    </w:p>
    <w:p w14:paraId="1CB17ABF" w14:textId="3E9AB5BA" w:rsidR="00D06BBA" w:rsidRPr="00E6759A" w:rsidRDefault="00D06BBA"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ومن هنا فإن نموذج</w:t>
      </w:r>
      <w:r w:rsidRPr="00E6759A">
        <w:rPr>
          <w:rFonts w:ascii="Sakkal Majalla" w:eastAsia="Times New Roman" w:hAnsi="Sakkal Majalla" w:cs="Sakkal Majalla"/>
          <w:b/>
          <w:bCs/>
          <w:kern w:val="36"/>
          <w:sz w:val="32"/>
          <w:szCs w:val="32"/>
          <w14:ligatures w14:val="none"/>
        </w:rPr>
        <w:t xml:space="preserve"> </w:t>
      </w:r>
      <w:r w:rsidRPr="00E6759A">
        <w:rPr>
          <w:rFonts w:ascii="Sakkal Majalla" w:eastAsia="Times New Roman" w:hAnsi="Sakkal Majalla" w:cs="Sakkal Majalla"/>
          <w:b/>
          <w:bCs/>
          <w:kern w:val="36"/>
          <w:sz w:val="32"/>
          <w:szCs w:val="32"/>
          <w:rtl/>
          <w14:ligatures w14:val="none"/>
        </w:rPr>
        <w:t>يقوم على إعادة تعريف العلاقة بين الإنسان والعمل والتنمية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من خلال اعتبار أن</w:t>
      </w:r>
      <w:r w:rsidRPr="00E6759A">
        <w:rPr>
          <w:rFonts w:ascii="Sakkal Majalla" w:eastAsia="Times New Roman" w:hAnsi="Sakkal Majalla" w:cs="Sakkal Majalla"/>
          <w:b/>
          <w:bCs/>
          <w:kern w:val="36"/>
          <w:sz w:val="32"/>
          <w:szCs w:val="32"/>
          <w14:ligatures w14:val="none"/>
        </w:rPr>
        <w:t>:</w:t>
      </w:r>
    </w:p>
    <w:p w14:paraId="5FBEA16A" w14:textId="77777777" w:rsidR="00D06BBA" w:rsidRPr="00D06BBA" w:rsidRDefault="00D06BBA" w:rsidP="00D06BBA">
      <w:pPr>
        <w:bidi/>
        <w:jc w:val="both"/>
        <w:rPr>
          <w:rFonts w:ascii="Sakkal Majalla" w:hAnsi="Sakkal Majalla" w:cs="Sakkal Majalla"/>
          <w:b/>
          <w:bCs/>
          <w:sz w:val="28"/>
          <w:szCs w:val="28"/>
          <w:rtl/>
        </w:rPr>
      </w:pPr>
    </w:p>
    <w:p w14:paraId="477140A7" w14:textId="2F4349E8" w:rsidR="00CC7539" w:rsidRPr="00E30E8E" w:rsidRDefault="00D06BBA" w:rsidP="00D06BBA">
      <w:pPr>
        <w:bidi/>
        <w:jc w:val="both"/>
        <w:rPr>
          <w:rFonts w:ascii="Sakkal Majalla" w:hAnsi="Sakkal Majalla" w:cs="Sakkal Majalla"/>
          <w:b/>
          <w:bCs/>
          <w:i/>
          <w:iCs/>
          <w:u w:val="single"/>
          <w:rtl/>
        </w:rPr>
      </w:pPr>
      <w:r w:rsidRPr="00E30E8E">
        <w:rPr>
          <w:rFonts w:ascii="Sakkal Majalla" w:hAnsi="Sakkal Majalla" w:cs="Sakkal Majalla"/>
          <w:b/>
          <w:bCs/>
          <w:i/>
          <w:iCs/>
          <w:u w:val="single"/>
          <w:rtl/>
        </w:rPr>
        <w:t>“</w:t>
      </w:r>
      <w:r w:rsidRPr="00E30E8E">
        <w:rPr>
          <w:rFonts w:ascii="Sakkal Majalla" w:hAnsi="Sakkal Majalla" w:cs="Sakkal Majalla" w:hint="cs"/>
          <w:b/>
          <w:bCs/>
          <w:i/>
          <w:iCs/>
          <w:u w:val="single"/>
          <w:rtl/>
        </w:rPr>
        <w:t>القدرة</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على</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التكيف</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المهاري</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أصبحت</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أحد</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أهم</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محددات</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الاندماج</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الاقتصادي</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والاستدامة</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المهنية</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في</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القرن</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الحادي</w:t>
      </w:r>
      <w:r w:rsidRPr="00E30E8E">
        <w:rPr>
          <w:rFonts w:ascii="ADLaM Display" w:hAnsi="ADLaM Display" w:cs="ADLaM Display"/>
          <w:b/>
          <w:bCs/>
          <w:i/>
          <w:iCs/>
          <w:u w:val="single"/>
          <w:rtl/>
        </w:rPr>
        <w:t xml:space="preserve"> </w:t>
      </w:r>
      <w:r w:rsidRPr="00E30E8E">
        <w:rPr>
          <w:rFonts w:ascii="Sakkal Majalla" w:hAnsi="Sakkal Majalla" w:cs="Sakkal Majalla" w:hint="cs"/>
          <w:b/>
          <w:bCs/>
          <w:i/>
          <w:iCs/>
          <w:u w:val="single"/>
          <w:rtl/>
        </w:rPr>
        <w:t>والعشرين</w:t>
      </w:r>
      <w:r w:rsidRPr="00E30E8E">
        <w:rPr>
          <w:rFonts w:ascii="ADLaM Display" w:hAnsi="ADLaM Display" w:cs="ADLaM Display" w:hint="cs"/>
          <w:b/>
          <w:bCs/>
          <w:i/>
          <w:iCs/>
          <w:u w:val="single"/>
          <w:rtl/>
        </w:rPr>
        <w:t>”</w:t>
      </w:r>
      <w:r w:rsidRPr="00E30E8E">
        <w:rPr>
          <w:rFonts w:ascii="ADLaM Display" w:hAnsi="ADLaM Display" w:cs="ADLaM Display"/>
          <w:b/>
          <w:bCs/>
          <w:i/>
          <w:iCs/>
          <w:u w:val="single"/>
          <w:rtl/>
        </w:rPr>
        <w:t>.</w:t>
      </w:r>
    </w:p>
    <w:p w14:paraId="6DF1F560" w14:textId="77777777" w:rsidR="00D06BBA" w:rsidRPr="00E30E8E" w:rsidRDefault="00D06BBA" w:rsidP="00D06BBA">
      <w:pPr>
        <w:spacing w:before="100" w:beforeAutospacing="1" w:after="100" w:afterAutospacing="1" w:line="240" w:lineRule="auto"/>
        <w:jc w:val="right"/>
        <w:outlineLvl w:val="0"/>
        <w:rPr>
          <w:rFonts w:asciiTheme="majorBidi" w:hAnsiTheme="majorBidi" w:cstheme="majorBidi"/>
          <w:b/>
          <w:bCs/>
          <w:sz w:val="32"/>
          <w:szCs w:val="32"/>
        </w:rPr>
      </w:pPr>
      <w:r w:rsidRPr="00E30E8E">
        <w:rPr>
          <w:rFonts w:asciiTheme="majorBidi" w:hAnsiTheme="majorBidi" w:cstheme="majorBidi"/>
          <w:b/>
          <w:bCs/>
          <w:sz w:val="32"/>
          <w:szCs w:val="32"/>
          <w:rtl/>
        </w:rPr>
        <w:t>الفرضية الأولى</w:t>
      </w:r>
    </w:p>
    <w:p w14:paraId="765F5DEE" w14:textId="77777777" w:rsidR="00D06BBA" w:rsidRPr="00E30E8E" w:rsidRDefault="00D06BBA" w:rsidP="00D06BBA">
      <w:pPr>
        <w:spacing w:before="100" w:beforeAutospacing="1" w:after="100" w:afterAutospacing="1" w:line="240" w:lineRule="auto"/>
        <w:jc w:val="right"/>
        <w:outlineLvl w:val="0"/>
        <w:rPr>
          <w:rFonts w:asciiTheme="majorBidi" w:hAnsiTheme="majorBidi" w:cstheme="majorBidi"/>
          <w:b/>
          <w:bCs/>
          <w:sz w:val="32"/>
          <w:szCs w:val="32"/>
          <w:rtl/>
        </w:rPr>
      </w:pPr>
      <w:r w:rsidRPr="00E30E8E">
        <w:rPr>
          <w:rFonts w:asciiTheme="majorBidi" w:hAnsiTheme="majorBidi" w:cstheme="majorBidi"/>
          <w:b/>
          <w:bCs/>
          <w:sz w:val="32"/>
          <w:szCs w:val="32"/>
          <w:rtl/>
        </w:rPr>
        <w:t>التكامل بين التدريب وسوق العمل يؤدي إلى زيادة فرص التشغيل المستدام</w:t>
      </w:r>
    </w:p>
    <w:p w14:paraId="2CA4E490" w14:textId="42B4D5B1" w:rsidR="00486ADF" w:rsidRPr="00E6759A" w:rsidRDefault="006E0980"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hint="cs"/>
          <w:b/>
          <w:bCs/>
          <w:kern w:val="36"/>
          <w:sz w:val="32"/>
          <w:szCs w:val="32"/>
          <w:rtl/>
          <w14:ligatures w14:val="none"/>
        </w:rPr>
        <w:t>تنطلق هذه الفرضية من نقد النماذج التقليدية للتدريب التي كانت تتعامل مع العملية</w:t>
      </w:r>
      <w:r w:rsidR="00486ADF"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hint="cs"/>
          <w:b/>
          <w:bCs/>
          <w:kern w:val="36"/>
          <w:sz w:val="32"/>
          <w:szCs w:val="32"/>
          <w:rtl/>
          <w14:ligatures w14:val="none"/>
        </w:rPr>
        <w:t xml:space="preserve"> التدريبية باعتبارها عملية تعليمية مستقلة عن البنية الاقتصادية وسوق العمل</w:t>
      </w:r>
      <w:r w:rsidR="00486ADF" w:rsidRPr="00E6759A">
        <w:rPr>
          <w:rFonts w:ascii="Sakkal Majalla" w:eastAsia="Times New Roman" w:hAnsi="Sakkal Majalla" w:cs="Sakkal Majalla"/>
          <w:b/>
          <w:bCs/>
          <w:kern w:val="36"/>
          <w:sz w:val="32"/>
          <w:szCs w:val="32"/>
          <w:rtl/>
          <w14:ligatures w14:val="none"/>
        </w:rPr>
        <w:t xml:space="preserve"> ففي كثير من النظم التقليدية</w:t>
      </w:r>
      <w:r w:rsidR="009B5CC8">
        <w:rPr>
          <w:rFonts w:ascii="Sakkal Majalla" w:eastAsia="Times New Roman" w:hAnsi="Sakkal Majalla" w:cs="Sakkal Majalla"/>
          <w:b/>
          <w:bCs/>
          <w:kern w:val="36"/>
          <w:sz w:val="32"/>
          <w:szCs w:val="32"/>
          <w14:ligatures w14:val="none"/>
        </w:rPr>
        <w:t xml:space="preserve"> </w:t>
      </w:r>
      <w:r w:rsidR="00486ADF" w:rsidRPr="00E6759A">
        <w:rPr>
          <w:rFonts w:ascii="Sakkal Majalla" w:eastAsia="Times New Roman" w:hAnsi="Sakkal Majalla" w:cs="Sakkal Majalla"/>
          <w:b/>
          <w:bCs/>
          <w:kern w:val="36"/>
          <w:sz w:val="32"/>
          <w:szCs w:val="32"/>
          <w:rtl/>
          <w14:ligatures w14:val="none"/>
        </w:rPr>
        <w:t xml:space="preserve"> كان التدريب يُقدم في صور دورات نظرية أو محتوي معرفي جامد أو مهارات غير محدثه أو برامج منفصله عن المؤسسات الاقتصاديه والواقع العملي </w:t>
      </w:r>
      <w:r w:rsidR="00486ADF" w:rsidRPr="00E6759A">
        <w:rPr>
          <w:rFonts w:ascii="Sakkal Majalla" w:eastAsia="Times New Roman" w:hAnsi="Sakkal Majalla" w:cs="Sakkal Majalla" w:hint="cs"/>
          <w:b/>
          <w:bCs/>
          <w:kern w:val="36"/>
          <w:sz w:val="32"/>
          <w:szCs w:val="32"/>
          <w:rtl/>
          <w14:ligatures w14:val="none"/>
        </w:rPr>
        <w:t xml:space="preserve"> </w:t>
      </w:r>
      <w:r w:rsidR="00486ADF" w:rsidRPr="00E6759A">
        <w:rPr>
          <w:rFonts w:ascii="Sakkal Majalla" w:eastAsia="Times New Roman" w:hAnsi="Sakkal Majalla" w:cs="Sakkal Majalla"/>
          <w:b/>
          <w:bCs/>
          <w:kern w:val="36"/>
          <w:sz w:val="32"/>
          <w:szCs w:val="32"/>
          <w:rtl/>
          <w14:ligatures w14:val="none"/>
        </w:rPr>
        <w:t>وتفترض هذه الرؤية أن التدريب لا يمكن أن يحقق أثرًا تنمويًا حقيقيًا ما لم يكن جزءًا من منظومة اقتصادية وإنتاجية مترابطة</w:t>
      </w:r>
      <w:r w:rsidR="009B5CC8">
        <w:rPr>
          <w:rFonts w:ascii="Sakkal Majalla" w:eastAsia="Times New Roman" w:hAnsi="Sakkal Majalla" w:cs="Sakkal Majalla"/>
          <w:b/>
          <w:bCs/>
          <w:kern w:val="36"/>
          <w:sz w:val="32"/>
          <w:szCs w:val="32"/>
          <w14:ligatures w14:val="none"/>
        </w:rPr>
        <w:t xml:space="preserve"> </w:t>
      </w:r>
      <w:r w:rsidR="00486ADF" w:rsidRPr="00E6759A">
        <w:rPr>
          <w:rFonts w:ascii="Sakkal Majalla" w:eastAsia="Times New Roman" w:hAnsi="Sakkal Majalla" w:cs="Sakkal Majalla"/>
          <w:b/>
          <w:bCs/>
          <w:kern w:val="36"/>
          <w:sz w:val="32"/>
          <w:szCs w:val="32"/>
          <w:rtl/>
          <w14:ligatures w14:val="none"/>
        </w:rPr>
        <w:t xml:space="preserve"> بحيث يتم تصميم البرامج التدريبية وفقًا للاحتياجات الفعلية لسوق العمل</w:t>
      </w:r>
      <w:r w:rsidR="009B5CC8">
        <w:rPr>
          <w:rFonts w:ascii="Sakkal Majalla" w:eastAsia="Times New Roman" w:hAnsi="Sakkal Majalla" w:cs="Sakkal Majalla"/>
          <w:b/>
          <w:bCs/>
          <w:kern w:val="36"/>
          <w:sz w:val="32"/>
          <w:szCs w:val="32"/>
          <w14:ligatures w14:val="none"/>
        </w:rPr>
        <w:t xml:space="preserve"> </w:t>
      </w:r>
      <w:r w:rsidR="00486ADF" w:rsidRPr="00E6759A">
        <w:rPr>
          <w:rFonts w:ascii="Sakkal Majalla" w:eastAsia="Times New Roman" w:hAnsi="Sakkal Majalla" w:cs="Sakkal Majalla"/>
          <w:b/>
          <w:bCs/>
          <w:kern w:val="36"/>
          <w:sz w:val="32"/>
          <w:szCs w:val="32"/>
          <w:rtl/>
          <w14:ligatures w14:val="none"/>
        </w:rPr>
        <w:t>وليس وفقًا لمحتوى نظري تقليدي أو تصورات مؤسسية جامدة</w:t>
      </w:r>
      <w:r w:rsidR="009B5CC8">
        <w:rPr>
          <w:rFonts w:ascii="Sakkal Majalla" w:eastAsia="Times New Roman" w:hAnsi="Sakkal Majalla" w:cs="Sakkal Majalla"/>
          <w:b/>
          <w:bCs/>
          <w:kern w:val="36"/>
          <w:sz w:val="32"/>
          <w:szCs w:val="32"/>
          <w14:ligatures w14:val="none"/>
        </w:rPr>
        <w:t xml:space="preserve"> </w:t>
      </w:r>
      <w:r w:rsidR="00486ADF" w:rsidRPr="00E6759A">
        <w:rPr>
          <w:rFonts w:ascii="Sakkal Majalla" w:eastAsia="Times New Roman" w:hAnsi="Sakkal Majalla" w:cs="Sakkal Majalla"/>
          <w:b/>
          <w:bCs/>
          <w:kern w:val="36"/>
          <w:sz w:val="32"/>
          <w:szCs w:val="32"/>
          <w:rtl/>
          <w14:ligatures w14:val="none"/>
        </w:rPr>
        <w:t xml:space="preserve"> فالعلاقة بين التدريب والتشغيل لم تعد علاقة خطية بسيطة تقوم على افتراض أن “كل تدريب يؤدي تلقائيًا إلى وظيفة”، بل أصبحت علاقة مركبة تتوقف على مدى قدرة النظام التدريبي على إنتاج مهارات قابلة للتوظيف ومتوافقة مع التحولات الاقتصادية والتكنولوجية المعاصرة</w:t>
      </w:r>
    </w:p>
    <w:p w14:paraId="4CE13D6E" w14:textId="2EED3DEC"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وفي هذا السياق، تشير الأدبيات الحديثة في اقتصاديات العمل ورأس المال البشري إلى أن أحد أهم أسباب ارتفاع معدلات البطالة بين الشباب خاصة في الدول النامية يتمثل في وجود فجوة هيكلية بين مخرجات التدريب واحتياجات سوق العمل حيث يمتلك كثير من الشباب شهادات أو مهارات نظرية لا تتوافق مع الوظائف المطلوبة فعليًا داخل القطاعات الاقتصادية المختلفة ومن ثم فإن التكامل بين التدريب وسوق العمل يصبح ضرورة تنموية تهدف إلى تقليل هذه الفجوة عبر بناء برامج تدريبية ديناميكية تستجيب للتغيرات المستمرة في الاقتصاد وسوق العمل</w:t>
      </w:r>
    </w:p>
    <w:p w14:paraId="5C9F41BC" w14:textId="301A0568"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lastRenderedPageBreak/>
        <w:t>ويعني مفهوم “التكامل” هنا وجود ترابط مؤسسي ووظيفي بين الجهات التدريبية والمؤسسات الاقتصادية والقطاع الخاص بحيث تشارك جهات التشغيل في تحديد المهارات المطلوبة وتصميم المحتوى التدريبي وتقييم المتدربين بل والمساهمة في توفير فرص التدريب العملي والتوظيف فكلما زادت درجة التنسيق بين المؤسسات التدريبية وقطاعات الإنتاج زادت قدرة التدريب على خلق فرص تشغيل مستدامة وليست مؤقتة أو هشة</w:t>
      </w:r>
      <w:r w:rsidRPr="00E6759A">
        <w:rPr>
          <w:rFonts w:ascii="Sakkal Majalla" w:eastAsia="Times New Roman" w:hAnsi="Sakkal Majalla" w:cs="Sakkal Majalla" w:hint="cs"/>
          <w:b/>
          <w:bCs/>
          <w:kern w:val="36"/>
          <w:sz w:val="32"/>
          <w:szCs w:val="32"/>
          <w:rtl/>
          <w14:ligatures w14:val="none"/>
        </w:rPr>
        <w:t>.</w:t>
      </w:r>
    </w:p>
    <w:p w14:paraId="5F6213A8" w14:textId="203E7C83"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كما ترتبط هذه الفرضية بمفهوم “التشغيل المستدام” الذي لا يقتصر فقط على الحصول على وظيفة بل يمتد إلى قدرة الفرد على الاستمرار في العمل والتطور المهني وتحقيق قدر من الاستقرار الاقتصادي والاجتماعي فالتدريب المرتبط بسوق العمل يسهم في رفع إنتاجية الفرد وزيادة قابليته للتكيف مع التحولات التكنولوجية وتعزيز مرونته المهنية وهو ما يقلل احتمالات البطالة المستقبلية أو الخروج السريع من سوق العمل</w:t>
      </w:r>
      <w:r w:rsidRPr="00E6759A">
        <w:rPr>
          <w:rFonts w:ascii="Sakkal Majalla" w:eastAsia="Times New Roman" w:hAnsi="Sakkal Majalla" w:cs="Sakkal Majalla" w:hint="cs"/>
          <w:b/>
          <w:bCs/>
          <w:kern w:val="36"/>
          <w:sz w:val="32"/>
          <w:szCs w:val="32"/>
          <w:rtl/>
          <w14:ligatures w14:val="none"/>
        </w:rPr>
        <w:t>.</w:t>
      </w:r>
    </w:p>
    <w:p w14:paraId="16071465" w14:textId="2689F409"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ومن منظور نظريات التنمية المستدامة فإن التكامل بين التدريب وسوق العمل يمثل أحد الآليات الأساسية لتحقيق النمو الاقتصادي الشامل لأنه يسهم في تكوين رأس مال بشري قادر على دعم الإنتاجية والابتكار والتنافسية الاقتصادية كما يساعد على تعزيز كفاءة توزيع الموارد البشرية داخل الاقتصاد وتقليل الهدر الناتج عن تدريب أفراد على مهارات لا يحتاجها السوق</w:t>
      </w:r>
      <w:r w:rsidRPr="00E6759A">
        <w:rPr>
          <w:rFonts w:ascii="Sakkal Majalla" w:eastAsia="Times New Roman" w:hAnsi="Sakkal Majalla" w:cs="Sakkal Majalla" w:hint="cs"/>
          <w:b/>
          <w:bCs/>
          <w:kern w:val="36"/>
          <w:sz w:val="32"/>
          <w:szCs w:val="32"/>
          <w:rtl/>
          <w14:ligatures w14:val="none"/>
        </w:rPr>
        <w:t>.</w:t>
      </w:r>
    </w:p>
    <w:p w14:paraId="06C83AFD" w14:textId="3CE4732A"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وعلى المستوى التطبيقي فإن النماذج التدريبية الحديثة أصبحت تعتمد بصورة متزايدة على التدريب القائم على الكفاءة والتدريب المزدوج</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والشراكات مع القطاع الخاص</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والتدريب داخل بيئات العمل الحقيقية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باعتبارها أدوات فعالة لدمج الشباب داخل سوق العمل بصورة أكثر استدامة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فكلما اقترب التدريب من الواقع المهني الحقيقي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زادت احتمالات انتقال المتدرب من مرحلة التأهيل إلى مرحلة التشغيل الفعلي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14:ligatures w14:val="none"/>
        </w:rPr>
        <w:t>.</w:t>
      </w:r>
    </w:p>
    <w:p w14:paraId="791346E7" w14:textId="2E76BD3F" w:rsidR="00376FD5" w:rsidRPr="009B5CC8" w:rsidRDefault="00486ADF" w:rsidP="009B5CC8">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وبالتالي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تقوم هذه الفرضية على افتراض أساسي مفاده أن فعالية التدريب لا تُقاس بعدد الدورات أو الشهادات الممنوحة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وإنما بمدى قدرة التدريب على خلق مواءمة حقيقية بين مهارات الشباب واحتياجات الاقتصاد</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بما يؤدي في النهاية إلى تعزيز فرص التشغيل المستدام وتحسين مساهمة الشباب في التنمية الاقتصادية والاجتماعية.</w:t>
      </w:r>
    </w:p>
    <w:p w14:paraId="07DBD157" w14:textId="77777777" w:rsidR="00486ADF" w:rsidRPr="009C7A23" w:rsidRDefault="00486ADF"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tl/>
        </w:rPr>
        <w:t>الفرضية الثانية</w:t>
      </w:r>
    </w:p>
    <w:p w14:paraId="16FAA8F6" w14:textId="310E92A0" w:rsidR="00486ADF" w:rsidRPr="009C7A23" w:rsidRDefault="00486ADF"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tl/>
        </w:rPr>
        <w:t>المهارات الديناميكية</w:t>
      </w:r>
      <w:r w:rsidR="009118EA" w:rsidRPr="009C7A23">
        <w:rPr>
          <w:rFonts w:asciiTheme="majorBidi" w:hAnsiTheme="majorBidi" w:cstheme="majorBidi" w:hint="cs"/>
          <w:b/>
          <w:bCs/>
          <w:sz w:val="32"/>
          <w:szCs w:val="32"/>
          <w:rtl/>
        </w:rPr>
        <w:t xml:space="preserve"> </w:t>
      </w:r>
      <w:r w:rsidRPr="009C7A23">
        <w:rPr>
          <w:rFonts w:asciiTheme="majorBidi" w:hAnsiTheme="majorBidi" w:cstheme="majorBidi"/>
          <w:b/>
          <w:bCs/>
          <w:sz w:val="32"/>
          <w:szCs w:val="32"/>
          <w:rtl/>
        </w:rPr>
        <w:t xml:space="preserve"> أكثر تأثيرًا من المهارات التقليدية في الاقتصاد المعاصر</w:t>
      </w:r>
    </w:p>
    <w:p w14:paraId="29309B3E" w14:textId="77777777" w:rsidR="00486ADF" w:rsidRPr="009C7A23" w:rsidRDefault="00486ADF"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Pr>
        <w:lastRenderedPageBreak/>
        <w:t>Dynamic Skills Are More Influential Than Traditional Skills</w:t>
      </w:r>
    </w:p>
    <w:p w14:paraId="3A0C44B3" w14:textId="58709351"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وتنطلق هذه الفرضية من التحولات العميقة التي شهدها الاقتصاد العالمي خلال العقود الأخيرة</w:t>
      </w:r>
      <w:r w:rsidRPr="00E6759A">
        <w:rPr>
          <w:rFonts w:ascii="Sakkal Majalla" w:eastAsia="Times New Roman" w:hAnsi="Sakkal Majalla" w:cs="Sakkal Majalla" w:hint="cs"/>
          <w:b/>
          <w:bCs/>
          <w:kern w:val="36"/>
          <w:sz w:val="32"/>
          <w:szCs w:val="32"/>
          <w:rtl/>
          <w14:ligatures w14:val="none"/>
        </w:rPr>
        <w:t xml:space="preserve">  والاقتصادي المصري ايضا </w:t>
      </w:r>
      <w:r w:rsidRPr="00E6759A">
        <w:rPr>
          <w:rFonts w:ascii="Sakkal Majalla" w:eastAsia="Times New Roman" w:hAnsi="Sakkal Majalla" w:cs="Sakkal Majalla"/>
          <w:b/>
          <w:bCs/>
          <w:kern w:val="36"/>
          <w:sz w:val="32"/>
          <w:szCs w:val="32"/>
          <w:rtl/>
          <w14:ligatures w14:val="none"/>
        </w:rPr>
        <w:t xml:space="preserve"> خاصة مع صعود الاقتصاد الرقمي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والثورة الصناعية الرابعة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والاعتماد المتزايد على الذكاء الاصطناعي والبيانات والتكنولوجيا المتقدمة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فقد أدت هذه التحولات إلى إعادة تشكيل مفهوم “المهارة” ذاته</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بحيث لم تعد القيمة الاقتصادية للفرد تعتمد فقط على ما يمتلكه من معرفة ثابتة أو خبرة تقليدية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وإنما على قدرته المستمرة على التعلم والتكيف وإنتاج حلول جديدة داخل بيئات عمل متغيرة وسريعة التطور</w:t>
      </w:r>
      <w:r w:rsidRPr="00E6759A">
        <w:rPr>
          <w:rFonts w:ascii="Sakkal Majalla" w:eastAsia="Times New Roman" w:hAnsi="Sakkal Majalla" w:cs="Sakkal Majalla"/>
          <w:b/>
          <w:bCs/>
          <w:kern w:val="36"/>
          <w:sz w:val="32"/>
          <w:szCs w:val="32"/>
          <w14:ligatures w14:val="none"/>
        </w:rPr>
        <w:t>.</w:t>
      </w:r>
    </w:p>
    <w:p w14:paraId="03B44945" w14:textId="494204C5"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هذا الإطار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تميز الأدبيات الحديثة بين نوعين من المهارات: المهارات التقليدية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والمهارات الديناميكية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فالمهارات التقليدية تشير إلى المهارات المرتبطة بأداء مهام محددة بصورة نمطية ومتكررة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والتي غالبًا ما يتم اكتسابها عبر التعليم التقليدي أو الخبرة الطويلة في وظيفة مستقرة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أما المهارات الديناميكية فهي مهارات مرنة وقابلة للتطوير المستمر</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وتمكن الفرد من التكيف مع المتغيرات التكنولوجية والتنظيمية والمعرفية المتسارعة</w:t>
      </w:r>
      <w:r w:rsidRPr="00E6759A">
        <w:rPr>
          <w:rFonts w:ascii="Sakkal Majalla" w:eastAsia="Times New Roman" w:hAnsi="Sakkal Majalla" w:cs="Sakkal Majalla"/>
          <w:b/>
          <w:bCs/>
          <w:kern w:val="36"/>
          <w:sz w:val="32"/>
          <w:szCs w:val="32"/>
          <w14:ligatures w14:val="none"/>
        </w:rPr>
        <w:t>.</w:t>
      </w:r>
    </w:p>
    <w:p w14:paraId="366B7F0F" w14:textId="5E9F05CD"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وتشمل المهارات الديناميكية مجموعة واسعة من القدرات</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مثل التفكير النقدي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وحل المشكلات</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والتعلم الذاتي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والقدرة على الابتكار</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والعمل الجماعي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والمرونة المهنية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والذكاء الرقمي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وتحليل البيانات</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والقدرة على إدارة التغيير</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وتكتسب هذه المهارات أهمية متزايدة لأن بيئات العمل الحديثة أصبحت أقل استقرارًا وأكثر اعتمادًا على الإبداع والتكنولوجيا والمعرفة المتجددة</w:t>
      </w:r>
      <w:r w:rsidRPr="00E6759A">
        <w:rPr>
          <w:rFonts w:ascii="Sakkal Majalla" w:eastAsia="Times New Roman" w:hAnsi="Sakkal Majalla" w:cs="Sakkal Majalla"/>
          <w:b/>
          <w:bCs/>
          <w:kern w:val="36"/>
          <w:sz w:val="32"/>
          <w:szCs w:val="32"/>
          <w14:ligatures w14:val="none"/>
        </w:rPr>
        <w:t>.</w:t>
      </w:r>
    </w:p>
    <w:p w14:paraId="54F6359E" w14:textId="473C2E9D"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كما ترتبط هذه الفرضية بنظرية “رأس المال البشري الديناميكي” التي ترى أن القيمة الحقيقية لرأس المال البشري لا تكمن فقط في تراكم المعرفة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في القدرة على تحديث هذه المعرفة باستمرار وفقًا لمتطلبات الاقتصاد المتغير</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فالفرد الذي يمتلك قدرة عالية على التعلم وإعادة التأهيل المهني يصبح أكثر قدرة على الاستمرار داخل سوق العمل مقارنة بمن يعتمد فقط على مهارات تقليدية قد تصبح غير مطلوبة أو قابلة للاستبدال بالتكنولوجيا</w:t>
      </w:r>
      <w:r w:rsidRPr="00E6759A">
        <w:rPr>
          <w:rFonts w:ascii="Sakkal Majalla" w:eastAsia="Times New Roman" w:hAnsi="Sakkal Majalla" w:cs="Sakkal Majalla"/>
          <w:b/>
          <w:bCs/>
          <w:kern w:val="36"/>
          <w:sz w:val="32"/>
          <w:szCs w:val="32"/>
          <w14:ligatures w14:val="none"/>
        </w:rPr>
        <w:t>.</w:t>
      </w:r>
    </w:p>
    <w:p w14:paraId="0473E012" w14:textId="378BD4E7"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منظور اقتصادي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التحول نحو الاقتصاد الرقمي أدى إلى تراجع الطلب النسبي على الوظائف الروتينية التقليدية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مقابل زيادة الطلب على الوظائف القائمة على التحليل والإبداع والتفاعل البشري واستخدام التكنولوجيا</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فالكثير من المهام التقليدية أصبحت قابلة للأتمتة بواسطة الأنظمة الذكية والروبوتات</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بينما تظل المهارات الديناميكية أكثر صعوبة في الاستبدال لأنها ترتبط بالمرونة العقلية والقدرة على الابتكار واتخاذ القرار</w:t>
      </w:r>
      <w:r w:rsidRPr="00E6759A">
        <w:rPr>
          <w:rFonts w:ascii="Sakkal Majalla" w:eastAsia="Times New Roman" w:hAnsi="Sakkal Majalla" w:cs="Sakkal Majalla"/>
          <w:b/>
          <w:bCs/>
          <w:kern w:val="36"/>
          <w:sz w:val="32"/>
          <w:szCs w:val="32"/>
          <w14:ligatures w14:val="none"/>
        </w:rPr>
        <w:t>.</w:t>
      </w:r>
    </w:p>
    <w:p w14:paraId="6C67B4B4" w14:textId="32CC2F0B"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lastRenderedPageBreak/>
        <w:t>كذلك تؤكد هذه الفرضية أن استدامة التوظيف في العصر الحديث لم تعد مرتبطة فقط بالحصول على وظيفة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وإنما بالقدرة على الحفاظ على القابلية للتوظيف</w:t>
      </w:r>
      <w:r w:rsidRPr="00E6759A">
        <w:rPr>
          <w:rFonts w:ascii="Sakkal Majalla" w:eastAsia="Times New Roman" w:hAnsi="Sakkal Majalla" w:cs="Sakkal Majalla"/>
          <w:b/>
          <w:bCs/>
          <w:kern w:val="36"/>
          <w:sz w:val="32"/>
          <w:szCs w:val="32"/>
          <w14:ligatures w14:val="none"/>
        </w:rPr>
        <w:t xml:space="preserve"> Employability </w:t>
      </w:r>
      <w:r w:rsidRPr="00E6759A">
        <w:rPr>
          <w:rFonts w:ascii="Sakkal Majalla" w:eastAsia="Times New Roman" w:hAnsi="Sakkal Majalla" w:cs="Sakkal Majalla"/>
          <w:b/>
          <w:bCs/>
          <w:kern w:val="36"/>
          <w:sz w:val="32"/>
          <w:szCs w:val="32"/>
          <w:rtl/>
          <w14:ligatures w14:val="none"/>
        </w:rPr>
        <w:t>عبر الزمن</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فالعامل أو الشاب الذي يمتلك مهارات ديناميكية يستطيع الانتقال بين وظائف متعددة والتكيف مع تحولات السوق</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بينما يصبح الأفراد ذوو المهارات التقليدية أكثر عرضة للتهميش المهني أو البطالة مع التغيرات الاقتصادية والتكنولوجية المتسارعة</w:t>
      </w:r>
      <w:r w:rsidRPr="00E6759A">
        <w:rPr>
          <w:rFonts w:ascii="Sakkal Majalla" w:eastAsia="Times New Roman" w:hAnsi="Sakkal Majalla" w:cs="Sakkal Majalla"/>
          <w:b/>
          <w:bCs/>
          <w:kern w:val="36"/>
          <w:sz w:val="32"/>
          <w:szCs w:val="32"/>
          <w14:ligatures w14:val="none"/>
        </w:rPr>
        <w:t>.</w:t>
      </w:r>
    </w:p>
    <w:p w14:paraId="618C56FF" w14:textId="6380C799" w:rsidR="00486ADF" w:rsidRPr="00E6759A" w:rsidRDefault="00486AD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سياق التنمية المستدامة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تمثل المهارات الديناميكية أحد المكونات الأساسية لبناء اقتصاد معرفي قادر على الابتكار والمنافسة وتحقيق النمو طويل الأجل</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فالمجتمعات التي تستثمر في تنمية القدرات الإبداعية والتكنولوجية والمرنة لدى الشباب تكون أكثر قدرة على التعامل مع الأزمات الاقتصادية والتحولات العالمية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وأكثر استعدادًا لخلق فرص عمل جديدة في القطاعات المستقبلية</w:t>
      </w:r>
      <w:r w:rsidRPr="00E6759A">
        <w:rPr>
          <w:rFonts w:ascii="Sakkal Majalla" w:eastAsia="Times New Roman" w:hAnsi="Sakkal Majalla" w:cs="Sakkal Majalla"/>
          <w:b/>
          <w:bCs/>
          <w:kern w:val="36"/>
          <w:sz w:val="32"/>
          <w:szCs w:val="32"/>
          <w14:ligatures w14:val="none"/>
        </w:rPr>
        <w:t>.</w:t>
      </w:r>
    </w:p>
    <w:p w14:paraId="5FF26D58" w14:textId="307C85CF" w:rsidR="00486ADF" w:rsidRPr="00E6759A" w:rsidRDefault="00486ADF" w:rsidP="00E131D1">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وعلى المستوى المؤسسي أدى هذا التحول إلى تغير فلسفة التدريب نفسها حيث لم تعد المؤسسات التدريبية تركز فقط على نقل المعلومات أو تعليم مهارة مهنية محددة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أصبحت تهدف إلى بناء “القدرة على التعلم المستمر” باعتبارها المهارة الأكثر أهمية في الاقتصاد الحديث</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ولذلك ظهرت مفاهيم مثل التعلم مدى الحياة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وإعادة التأهيل المهني المستمر</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والتدريب القائم على الكفاءات المستقبلية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باعتبارها نماذج تدريبية تتناسب مع طبيعة الاقتصاد المعاصر</w:t>
      </w:r>
      <w:r w:rsidRPr="00E6759A">
        <w:rPr>
          <w:rFonts w:ascii="Sakkal Majalla" w:eastAsia="Times New Roman" w:hAnsi="Sakkal Majalla" w:cs="Sakkal Majalla"/>
          <w:b/>
          <w:bCs/>
          <w:kern w:val="36"/>
          <w:sz w:val="32"/>
          <w:szCs w:val="32"/>
          <w14:ligatures w14:val="none"/>
        </w:rPr>
        <w:t>.</w:t>
      </w:r>
    </w:p>
    <w:p w14:paraId="60B1AED2" w14:textId="4819597A" w:rsidR="00141274" w:rsidRPr="00E6759A" w:rsidRDefault="00486ADF" w:rsidP="00E131D1">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وبالتالي</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تقوم هذه الفرضية على افتراض جوهري مؤداه أن النجاح الاقتصادي والمهني في العصر الرقمي يعتمد بدرجة أكبر على امتلاك مهارات ديناميكية مرنة وقابلة للتجدد</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أكثر من اعتماده على المهارات التقليدية الثابتة</w:t>
      </w:r>
      <w:r w:rsidR="009118EA"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يجعل تطوير هذه المهارات شرطًا أساسيًا لتعزيز فرص التشغيل والتنمية المستدامة في المجتمعات الحديثة</w:t>
      </w:r>
      <w:r w:rsidRPr="00E6759A">
        <w:rPr>
          <w:rFonts w:ascii="Sakkal Majalla" w:eastAsia="Times New Roman" w:hAnsi="Sakkal Majalla" w:cs="Sakkal Majalla"/>
          <w:b/>
          <w:bCs/>
          <w:kern w:val="36"/>
          <w:sz w:val="32"/>
          <w:szCs w:val="32"/>
          <w14:ligatures w14:val="none"/>
        </w:rPr>
        <w:t>.</w:t>
      </w:r>
    </w:p>
    <w:p w14:paraId="6423B2B5" w14:textId="77777777" w:rsidR="009878E3" w:rsidRPr="009C7A23" w:rsidRDefault="009878E3"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tl/>
        </w:rPr>
        <w:t>الفرضية الثالثة</w:t>
      </w:r>
    </w:p>
    <w:p w14:paraId="488BC622" w14:textId="77777777" w:rsidR="009878E3" w:rsidRPr="009C7A23" w:rsidRDefault="009878E3"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tl/>
        </w:rPr>
        <w:t>التدريب التطبيقي أكثر قدرة على تحقيق التمكين الاقتصادي من التدريب النظري</w:t>
      </w:r>
    </w:p>
    <w:p w14:paraId="353CF446" w14:textId="77777777" w:rsidR="009878E3" w:rsidRPr="009C7A23" w:rsidRDefault="009878E3" w:rsidP="009C7A23">
      <w:pPr>
        <w:spacing w:before="100" w:beforeAutospacing="1" w:after="100" w:afterAutospacing="1" w:line="240" w:lineRule="auto"/>
        <w:jc w:val="right"/>
        <w:outlineLvl w:val="0"/>
        <w:rPr>
          <w:rFonts w:asciiTheme="majorBidi" w:hAnsiTheme="majorBidi" w:cstheme="majorBidi"/>
          <w:b/>
          <w:bCs/>
          <w:sz w:val="32"/>
          <w:szCs w:val="32"/>
        </w:rPr>
      </w:pPr>
      <w:r w:rsidRPr="009C7A23">
        <w:rPr>
          <w:rFonts w:asciiTheme="majorBidi" w:hAnsiTheme="majorBidi" w:cstheme="majorBidi"/>
          <w:b/>
          <w:bCs/>
          <w:sz w:val="32"/>
          <w:szCs w:val="32"/>
        </w:rPr>
        <w:t>Applied Training Is More Capable of Achieving Economic Empowerment</w:t>
      </w:r>
    </w:p>
    <w:p w14:paraId="4159AA76" w14:textId="3C30DBB5" w:rsidR="00C924F1" w:rsidRPr="00E6759A" w:rsidRDefault="00C924F1" w:rsidP="00E131D1">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تقوم هذه الفرضية على تحول مهم في فلسفة التدريب المعاصرة، وهو الانتقال من “التعلم المعرفي” إلى “التعلم المنتج”، أي أن القيمة الحقيقية للتدريب لم تعد تقاس بما يتم شرحه نظريًا داخل القاعات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w:t>
      </w:r>
      <w:r w:rsidRPr="00E6759A">
        <w:rPr>
          <w:rFonts w:ascii="Sakkal Majalla" w:eastAsia="Times New Roman" w:hAnsi="Sakkal Majalla" w:cs="Sakkal Majalla"/>
          <w:b/>
          <w:bCs/>
          <w:kern w:val="36"/>
          <w:sz w:val="32"/>
          <w:szCs w:val="32"/>
          <w:rtl/>
          <w14:ligatures w14:val="none"/>
        </w:rPr>
        <w:lastRenderedPageBreak/>
        <w:t>بما يمكن أن ينتجه المتدرب</w:t>
      </w:r>
      <w:r w:rsidRPr="00C924F1">
        <w:rPr>
          <w:rFonts w:ascii="Sakkal Majalla" w:eastAsia="Times New Roman" w:hAnsi="Sakkal Majalla" w:cs="Sakkal Majalla"/>
          <w:b/>
          <w:bCs/>
          <w:kern w:val="36"/>
          <w:sz w:val="28"/>
          <w:szCs w:val="28"/>
          <w:rtl/>
          <w14:ligatures w14:val="none"/>
        </w:rPr>
        <w:t xml:space="preserve"> </w:t>
      </w:r>
      <w:r w:rsidRPr="00E6759A">
        <w:rPr>
          <w:rFonts w:ascii="Sakkal Majalla" w:eastAsia="Times New Roman" w:hAnsi="Sakkal Majalla" w:cs="Sakkal Majalla"/>
          <w:b/>
          <w:bCs/>
          <w:kern w:val="36"/>
          <w:sz w:val="32"/>
          <w:szCs w:val="32"/>
          <w:rtl/>
          <w14:ligatures w14:val="none"/>
        </w:rPr>
        <w:t>فعليًا داخل 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ومن هنا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تفترض الفرضية أن التدريب التطبيقي هو الأكثر قدرة على تحقيق التمكين الاقتصادي لأنه يربط المعرفة بالفعل الإنتاجي بشكل مباشر</w:t>
      </w:r>
      <w:r w:rsidRPr="00E6759A">
        <w:rPr>
          <w:rFonts w:ascii="Sakkal Majalla" w:eastAsia="Times New Roman" w:hAnsi="Sakkal Majalla" w:cs="Sakkal Majalla" w:hint="cs"/>
          <w:b/>
          <w:bCs/>
          <w:kern w:val="36"/>
          <w:sz w:val="32"/>
          <w:szCs w:val="32"/>
          <w:rtl/>
          <w14:ligatures w14:val="none"/>
        </w:rPr>
        <w:t xml:space="preserve"> </w:t>
      </w:r>
    </w:p>
    <w:p w14:paraId="5221B86A" w14:textId="259D7D1D" w:rsidR="00C924F1" w:rsidRPr="00E6759A" w:rsidRDefault="00C924F1" w:rsidP="00E131D1">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في الإطار النظري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يشير مفهوم التمكين الاقتصادي إلى قدرة الفرد على الوصول إلى فرص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وتحقيق دخل مستقر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ورفع إنتاجيته</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وبناء مسار مهني قابل للاستمرار والتطور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لا يتحقق فقط عبر المعرفة النظرية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وإنما عبر امتلاك مهارات عملية قابلة للاستخدام الفوري داخل بيئات العمل الحقيقية. لذلك</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التدريب التطبيقي يحقق هذا الهدف بشكل أسرع وأكثر فاعلية لأنه يحول المتدرب من متلقٍ سلبي للمعرفة إلى فاعل اقتصادي قادر على الإنجاز</w:t>
      </w:r>
      <w:r w:rsidRPr="00E6759A">
        <w:rPr>
          <w:rFonts w:ascii="Sakkal Majalla" w:eastAsia="Times New Roman" w:hAnsi="Sakkal Majalla" w:cs="Sakkal Majalla" w:hint="cs"/>
          <w:b/>
          <w:bCs/>
          <w:kern w:val="36"/>
          <w:sz w:val="32"/>
          <w:szCs w:val="32"/>
          <w:rtl/>
          <w14:ligatures w14:val="none"/>
        </w:rPr>
        <w:t xml:space="preserve"> </w:t>
      </w:r>
    </w:p>
    <w:p w14:paraId="601A7F24" w14:textId="758FDD51" w:rsidR="00C924F1" w:rsidRPr="00E6759A" w:rsidRDefault="00C924F1"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التدريب التطبيقي يعتمد على آليات مثل التدريب داخل مواقع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والتدريب الميداني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والمحاكاة المهنية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والتعلم القائم على المشروعات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وحل المشكلات الواقعية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هذه الآليات تجعل المتدرب يواجه نفس التحديات التي يواجهها العامل أو الموظف داخل المؤسسة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وبالتالي يكتسب خبرة عملية تقلل الفجوة بين التأهيل والتوظيف</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في المقابل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يظل التدريب النظري غالبًا محصورًا في الإطار المفاهيمي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مما قد يؤدي إلى ضعف القدرة على التطبيق الفعلي عند دخول سوق العمل</w:t>
      </w:r>
    </w:p>
    <w:p w14:paraId="70B40B11" w14:textId="5E92E2C3" w:rsidR="00C924F1" w:rsidRPr="00E6759A" w:rsidRDefault="00C924F1"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وعند ربط هذه الفرضية بمصر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نجد أنها تعكس واقعًا مهمًا في سوق العمل المصري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وجود فجوة ملحوظة بين مخرجات التعليم والتدريب وبين احتياجات السوق الفعلية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فالكثير من الشباب يحصلون على شهادات أكاديمية أو تدريبية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لكنهم يفتقرون إلى الخبرة العملية المباشرة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وهو ما يؤدي إلى صعوبة الاندماج السريع في الوظائف أو الحاجة إلى فترات تدريب إضافية داخل المؤسسا</w:t>
      </w:r>
      <w:r w:rsidRPr="00E6759A">
        <w:rPr>
          <w:rFonts w:ascii="Sakkal Majalla" w:eastAsia="Times New Roman" w:hAnsi="Sakkal Majalla" w:cs="Sakkal Majalla" w:hint="cs"/>
          <w:b/>
          <w:bCs/>
          <w:kern w:val="36"/>
          <w:sz w:val="32"/>
          <w:szCs w:val="32"/>
          <w:rtl/>
          <w14:ligatures w14:val="none"/>
        </w:rPr>
        <w:t>ت</w:t>
      </w:r>
    </w:p>
    <w:p w14:paraId="5D105977" w14:textId="7A71B1A9" w:rsidR="00C924F1" w:rsidRPr="00E6759A" w:rsidRDefault="00C924F1"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في هذا السياق</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يصبح التدريب التطبيقي أكثر أهمية في الحالة المصرية لأنه يقدم حلًا عمليًا لهذه الفجوة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من خلال دمج الشباب داخل بيئات العمل أو محاكاة هذه البيئات بشكل واقعي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ينعكس مباشرة على تحسين فرص التشغيل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وتقليل معدلات البطالة الاحتكاكية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وزيادة جاهزية الشباب لسوق العمل</w:t>
      </w:r>
      <w:r w:rsidRPr="00E6759A">
        <w:rPr>
          <w:rFonts w:ascii="Sakkal Majalla" w:eastAsia="Times New Roman" w:hAnsi="Sakkal Majalla" w:cs="Sakkal Majalla" w:hint="cs"/>
          <w:b/>
          <w:bCs/>
          <w:kern w:val="36"/>
          <w:sz w:val="32"/>
          <w:szCs w:val="32"/>
          <w:rtl/>
          <w14:ligatures w14:val="none"/>
        </w:rPr>
        <w:t>.</w:t>
      </w:r>
    </w:p>
    <w:p w14:paraId="0A851CCE" w14:textId="07F84CB6" w:rsidR="00C924F1" w:rsidRPr="00E6759A" w:rsidRDefault="00C924F1"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كما أن الدولة المصرية خلال السنوات الأخيرة بدأت في تعزيز هذا الاتجاه من خلال برامج تدريب مرتبطة بالقطاع الخاص ومبادرات التأهيل المهني والتوسع في التدريب داخل المصانع والشركات</w:t>
      </w:r>
      <w:r w:rsidR="00FF543E"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إضافة إلى دعم مجالات مثل التحول الرقمي وريادة الأعمال</w:t>
      </w:r>
      <w:r w:rsidR="00FF543E"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هذه الجهود تعكس إدراكًا متزايدًا بأن التنمية الاقتصادية لا يمكن أن تعتمد فقط على التعليم النظري بل تحتاج إلى تدريب تطبيقي يخلق قوة عمل قادرة على الإنتاج الفعلي</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ومن زاوية أخرى</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 يسهم التدريب التطبيقي في مصر في دعم مشروعات ريادة الأعمال والمشروعات الصغيرة والمتوسطة</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 التي تُعد من أهم مصادر التشغيل</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فالشاب الذي يتلقى تدريبًا تطبيقيًا يكتسب مهارات </w:t>
      </w:r>
      <w:r w:rsidR="00FF543E" w:rsidRPr="00E6759A">
        <w:rPr>
          <w:rFonts w:ascii="Sakkal Majalla" w:eastAsia="Times New Roman" w:hAnsi="Sakkal Majalla" w:cs="Sakkal Majalla"/>
          <w:b/>
          <w:bCs/>
          <w:kern w:val="36"/>
          <w:sz w:val="32"/>
          <w:szCs w:val="32"/>
          <w:rtl/>
          <w14:ligatures w14:val="none"/>
        </w:rPr>
        <w:lastRenderedPageBreak/>
        <w:t>مثل إدارة الموارد</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 وحل المشكلات</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 والتخطيط العملي</w:t>
      </w:r>
      <w:r w:rsidR="00FF543E" w:rsidRPr="00E6759A">
        <w:rPr>
          <w:rFonts w:ascii="Sakkal Majalla" w:eastAsia="Times New Roman" w:hAnsi="Sakkal Majalla" w:cs="Sakkal Majalla" w:hint="cs"/>
          <w:b/>
          <w:bCs/>
          <w:kern w:val="36"/>
          <w:sz w:val="32"/>
          <w:szCs w:val="32"/>
          <w:rtl/>
          <w14:ligatures w14:val="none"/>
        </w:rPr>
        <w:t xml:space="preserve"> </w:t>
      </w:r>
      <w:r w:rsidR="00FF543E" w:rsidRPr="00E6759A">
        <w:rPr>
          <w:rFonts w:ascii="Sakkal Majalla" w:eastAsia="Times New Roman" w:hAnsi="Sakkal Majalla" w:cs="Sakkal Majalla"/>
          <w:b/>
          <w:bCs/>
          <w:kern w:val="36"/>
          <w:sz w:val="32"/>
          <w:szCs w:val="32"/>
          <w:rtl/>
          <w14:ligatures w14:val="none"/>
        </w:rPr>
        <w:t xml:space="preserve"> وهي مهارات ضرورية لإنشاء مشروع ناجح وإدارته بشكل مستدام</w:t>
      </w:r>
      <w:r w:rsidR="00FF543E" w:rsidRPr="00E6759A">
        <w:rPr>
          <w:rFonts w:ascii="Sakkal Majalla" w:eastAsia="Times New Roman" w:hAnsi="Sakkal Majalla" w:cs="Sakkal Majalla" w:hint="cs"/>
          <w:b/>
          <w:bCs/>
          <w:kern w:val="36"/>
          <w:sz w:val="32"/>
          <w:szCs w:val="32"/>
          <w:rtl/>
          <w14:ligatures w14:val="none"/>
        </w:rPr>
        <w:t>.</w:t>
      </w:r>
    </w:p>
    <w:p w14:paraId="71187F1A" w14:textId="0593B436" w:rsidR="00A42748" w:rsidRPr="00E6759A" w:rsidRDefault="00C924F1"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وبالتالي</w:t>
      </w:r>
      <w:r w:rsidR="00FF543E"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فإن هذه الفرضية في السياق المصري لا تطرح فقط تفضيلًا نظريًا لنوع تدريب على آخر</w:t>
      </w:r>
      <w:r w:rsidR="00FF543E"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تعكس ضرورة تنموية حقيقية تتعلق بكيفية رفع كفاءة رأس المال البشري وتحويل التدريب إلى أداة مباشرة للإنتاج والتمكين الاقتصادي</w:t>
      </w:r>
      <w:r w:rsidR="00FF543E"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وليس مجرد وسيلة للحصول على شهادة.</w:t>
      </w:r>
    </w:p>
    <w:p w14:paraId="4B8CDE36" w14:textId="77777777" w:rsidR="00A42748" w:rsidRDefault="00A42748" w:rsidP="00A42748">
      <w:pPr>
        <w:bidi/>
        <w:spacing w:before="100" w:beforeAutospacing="1" w:after="100" w:afterAutospacing="1" w:line="240" w:lineRule="auto"/>
        <w:jc w:val="both"/>
        <w:outlineLvl w:val="0"/>
        <w:rPr>
          <w:rFonts w:ascii="Sakkal Majalla" w:eastAsia="Times New Roman" w:hAnsi="Sakkal Majalla" w:cs="Sakkal Majalla"/>
          <w:b/>
          <w:bCs/>
          <w:kern w:val="36"/>
          <w:sz w:val="28"/>
          <w:szCs w:val="28"/>
          <w:rtl/>
          <w14:ligatures w14:val="none"/>
        </w:rPr>
      </w:pPr>
    </w:p>
    <w:p w14:paraId="015003A5" w14:textId="77777777" w:rsidR="00404A95" w:rsidRPr="00404A95" w:rsidRDefault="00404A95" w:rsidP="00404A95">
      <w:pPr>
        <w:bidi/>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404A95">
        <w:rPr>
          <w:rFonts w:ascii="Times New Roman" w:eastAsia="Times New Roman" w:hAnsi="Times New Roman" w:cs="Times New Roman"/>
          <w:b/>
          <w:bCs/>
          <w:kern w:val="36"/>
          <w:sz w:val="36"/>
          <w:szCs w:val="36"/>
          <w:rtl/>
          <w14:ligatures w14:val="none"/>
        </w:rPr>
        <w:t>الفرضية الرابعة</w:t>
      </w:r>
    </w:p>
    <w:p w14:paraId="75A8938D" w14:textId="77777777" w:rsidR="00404A95" w:rsidRPr="00404A95" w:rsidRDefault="00404A95" w:rsidP="00404A95">
      <w:pPr>
        <w:bidi/>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404A95">
        <w:rPr>
          <w:rFonts w:ascii="Times New Roman" w:eastAsia="Times New Roman" w:hAnsi="Times New Roman" w:cs="Times New Roman"/>
          <w:b/>
          <w:bCs/>
          <w:kern w:val="36"/>
          <w:sz w:val="36"/>
          <w:szCs w:val="36"/>
          <w:rtl/>
          <w14:ligatures w14:val="none"/>
        </w:rPr>
        <w:t>التحول الرقمي يعيد تشكيل بنية الوظائف والمهارات داخل الاقتصاد المصري</w:t>
      </w:r>
    </w:p>
    <w:p w14:paraId="5F31746B" w14:textId="77777777" w:rsidR="00404A95" w:rsidRPr="00404A95" w:rsidRDefault="00404A95" w:rsidP="00404A95">
      <w:pPr>
        <w:bidi/>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04A95">
        <w:rPr>
          <w:rFonts w:ascii="Times New Roman" w:eastAsia="Times New Roman" w:hAnsi="Times New Roman" w:cs="Times New Roman"/>
          <w:b/>
          <w:bCs/>
          <w:kern w:val="36"/>
          <w:sz w:val="36"/>
          <w:szCs w:val="36"/>
          <w14:ligatures w14:val="none"/>
        </w:rPr>
        <w:t>Digital Transformation Reshapes Jobs and</w:t>
      </w:r>
      <w:r w:rsidRPr="00404A95">
        <w:rPr>
          <w:rFonts w:ascii="Times New Roman" w:eastAsia="Times New Roman" w:hAnsi="Times New Roman" w:cs="Times New Roman"/>
          <w:b/>
          <w:bCs/>
          <w:kern w:val="36"/>
          <w:sz w:val="48"/>
          <w:szCs w:val="48"/>
          <w14:ligatures w14:val="none"/>
        </w:rPr>
        <w:t xml:space="preserve"> </w:t>
      </w:r>
      <w:r w:rsidRPr="00404A95">
        <w:rPr>
          <w:rFonts w:ascii="Times New Roman" w:eastAsia="Times New Roman" w:hAnsi="Times New Roman" w:cs="Times New Roman"/>
          <w:b/>
          <w:bCs/>
          <w:kern w:val="36"/>
          <w:sz w:val="36"/>
          <w:szCs w:val="36"/>
          <w14:ligatures w14:val="none"/>
        </w:rPr>
        <w:t>Skills Structure</w:t>
      </w:r>
    </w:p>
    <w:p w14:paraId="398D9511" w14:textId="02B5FE0B"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تنطلق هذه الفرضية من حقيقة أن التحول الرقمي لم يعد مجرد تطور تقني داخل الاقتصاد</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أصبح عملية إعادة هيكلة شاملة لبنية 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وأنماط التشغيل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وطبيعة المهارات المطلوبة داخل الاقتصاد الحديث</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وبالتالي تفترض الفرضية أن التحول الرقمي لا يغير “شكل الوظائف” فقط</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يعيد تشكيل “منطق العمل نفسه” داخل الاقتصاد المصري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سواء على مستوى القطاعات الإنتاجية أو الخدمات أو الإدارة</w:t>
      </w:r>
      <w:r w:rsidRPr="00E6759A">
        <w:rPr>
          <w:rFonts w:ascii="Sakkal Majalla" w:eastAsia="Times New Roman" w:hAnsi="Sakkal Majalla" w:cs="Sakkal Majalla"/>
          <w:b/>
          <w:bCs/>
          <w:kern w:val="36"/>
          <w:sz w:val="32"/>
          <w:szCs w:val="32"/>
          <w14:ligatures w14:val="none"/>
        </w:rPr>
        <w:t>.</w:t>
      </w:r>
    </w:p>
    <w:p w14:paraId="079C7051" w14:textId="0BBACBC4"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في الإطار النظري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يشير مفهوم التحول الرقمي إلى دمج التكنولوجيا الرقمية (مثل الذكاء الاصطناعي، البيانات الضخمة،</w:t>
      </w:r>
      <w:r w:rsidRPr="00BE0CEF">
        <w:rPr>
          <w:rFonts w:ascii="Sakkal Majalla" w:eastAsia="Times New Roman" w:hAnsi="Sakkal Majalla" w:cs="Sakkal Majalla"/>
          <w:b/>
          <w:bCs/>
          <w:kern w:val="36"/>
          <w:sz w:val="28"/>
          <w:szCs w:val="28"/>
          <w:rtl/>
          <w14:ligatures w14:val="none"/>
        </w:rPr>
        <w:t xml:space="preserve"> </w:t>
      </w:r>
      <w:r w:rsidRPr="00E6759A">
        <w:rPr>
          <w:rFonts w:ascii="Sakkal Majalla" w:eastAsia="Times New Roman" w:hAnsi="Sakkal Majalla" w:cs="Sakkal Majalla"/>
          <w:b/>
          <w:bCs/>
          <w:kern w:val="36"/>
          <w:sz w:val="32"/>
          <w:szCs w:val="32"/>
          <w:rtl/>
          <w14:ligatures w14:val="none"/>
        </w:rPr>
        <w:t>الحوسبة السحابية، الأتمتة، والأنظمة الذكية) داخل العمليات الاقتصادية والإدارية والإنتاجية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هذا الدمج يؤدي إلى إعادة توزيع الأدوار داخل سوق العمل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بحيث تختفي بعض الوظائف التقليدية تدريجيًا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في مقابل ظهور وظائف جديدة تعتمد على المهارات الرقمية والتحليلية والإبداعية</w:t>
      </w:r>
      <w:r w:rsidRPr="00E6759A">
        <w:rPr>
          <w:rFonts w:ascii="Sakkal Majalla" w:eastAsia="Times New Roman" w:hAnsi="Sakkal Majalla" w:cs="Sakkal Majalla"/>
          <w:b/>
          <w:bCs/>
          <w:kern w:val="36"/>
          <w:sz w:val="32"/>
          <w:szCs w:val="32"/>
          <w14:ligatures w14:val="none"/>
        </w:rPr>
        <w:t>.</w:t>
      </w:r>
    </w:p>
    <w:p w14:paraId="178D7D50" w14:textId="5348C92F"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أهم التحولات التي يفرضها هذا السياق هو الانتقال من الوظائف الروتينية إلى الوظائف المعرفية والرقمية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فالوظائف التي تعتمد على التكرار والعمليات اليدوية أو الإجرائية أصبحت أكثر عرضة للأتمتة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بينما تزداد أهمية الوظائف التي تعتمد على التحليل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وإدارة البيانات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واتخاذ القرار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وحل المشكلات المعقدة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يعني أن بنية المهارات المطلوبة داخل الاقتصاد أصبحت أكثر تعقيدًا وديناميكية من أي وقت سابق</w:t>
      </w:r>
      <w:r w:rsidRPr="00E6759A">
        <w:rPr>
          <w:rFonts w:ascii="Sakkal Majalla" w:eastAsia="Times New Roman" w:hAnsi="Sakkal Majalla" w:cs="Sakkal Majalla"/>
          <w:b/>
          <w:bCs/>
          <w:kern w:val="36"/>
          <w:sz w:val="32"/>
          <w:szCs w:val="32"/>
          <w14:ligatures w14:val="none"/>
        </w:rPr>
        <w:t>.</w:t>
      </w:r>
    </w:p>
    <w:p w14:paraId="2A0D2E25" w14:textId="199F3A8F"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lastRenderedPageBreak/>
        <w:t>كما يؤدي التحول الرقمي إلى تغيير جذري في مفهوم “المهارة المهنية”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لم تعد المهارة مرتبطة فقط بتخصص ثابت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أصبحت مرتبطة بالقدرة على التعامل مع أدوات رقمية متعددة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والتعلم المستمر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والتكيف مع التغير السريع في التكنولوجيا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وبالتالي أصبحت المهارات الرقمية والمهارات الديناميكية جزءًا أساسيًا من أي وظيفة تقريبًا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حتى في القطاعات التقليدية مثل الزراعة والصناعة والخدمات</w:t>
      </w:r>
      <w:r w:rsidRPr="00E6759A">
        <w:rPr>
          <w:rFonts w:ascii="Sakkal Majalla" w:eastAsia="Times New Roman" w:hAnsi="Sakkal Majalla" w:cs="Sakkal Majalla"/>
          <w:b/>
          <w:bCs/>
          <w:kern w:val="36"/>
          <w:sz w:val="32"/>
          <w:szCs w:val="32"/>
          <w14:ligatures w14:val="none"/>
        </w:rPr>
        <w:t>.</w:t>
      </w:r>
    </w:p>
    <w:p w14:paraId="56B0113D" w14:textId="55FD3CD0"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عند ربط هذه الفرضية بالسياق المصري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نجد أن الاقتصاد المصري يشهد خلال السنوات الأخيرة توسعًا واضحًا في مشاريع التحول الرقمي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سواء في الخدمات الحكومية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أو القطاع المصرفي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أو التعليم</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أو الصحة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أو التجارة الإلكترونية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أو البنية التحتية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هذا التوسع أدى إلى ظهور طلب متزايد على وظائف جديدة مثل تحليل البيانات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الأمن السيبراني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تطوير البرمجيات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إدارة المنصات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والتسويق الإلكتروني</w:t>
      </w:r>
      <w:r w:rsidRPr="00E6759A">
        <w:rPr>
          <w:rFonts w:ascii="Sakkal Majalla" w:eastAsia="Times New Roman" w:hAnsi="Sakkal Majalla" w:cs="Sakkal Majalla"/>
          <w:b/>
          <w:bCs/>
          <w:kern w:val="36"/>
          <w:sz w:val="32"/>
          <w:szCs w:val="32"/>
          <w14:ligatures w14:val="none"/>
        </w:rPr>
        <w:t>.</w:t>
      </w:r>
    </w:p>
    <w:p w14:paraId="3B923C29" w14:textId="604E83A9"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وفي المقابل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بدأ الطلب يتراجع نسبيًا على بعض الوظائف التقليدية التي تعتمد على الإجراءات الورقية أو الأعمال الروتينية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نتيجة إدخال الأنظمة الرقمية والأتمتة داخل المؤسسات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يعكس إعادة تشكيل حقيقية في هيكل الوظائف داخل الاقتصاد المصري</w:t>
      </w:r>
      <w:r w:rsidRPr="00E6759A">
        <w:rPr>
          <w:rFonts w:ascii="Sakkal Majalla" w:eastAsia="Times New Roman" w:hAnsi="Sakkal Majalla" w:cs="Sakkal Majalla"/>
          <w:b/>
          <w:bCs/>
          <w:kern w:val="36"/>
          <w:sz w:val="32"/>
          <w:szCs w:val="32"/>
          <w14:ligatures w14:val="none"/>
        </w:rPr>
        <w:t>.</w:t>
      </w:r>
    </w:p>
    <w:p w14:paraId="741AB30E" w14:textId="1FB8C4B2"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كما أن التحول الرقمي في مصر لا يقتصر على القطاع التكنولوجي فقط</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يمتد إلى مختلف القطاعات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فمثلًا</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في القطاع المصرفي تم الانتقال بشكل كبير إلى الخدمات الإلكترونية والتطبيقات البنكية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وفي قطاع التجارة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أصبحت التجارة الإلكترونية جزءًا أساسيًا من النشاط الاقتصادي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وفي القطاع الحكومي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تم إدخال أنظمة التحول الرقمي لتبسيط الإجراءات وتحسين الكفاءة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كل هذه التحولات تؤثر مباشرة على نوعية المهارات المطلوبة في سوق العمل</w:t>
      </w:r>
      <w:r w:rsidRPr="00E6759A">
        <w:rPr>
          <w:rFonts w:ascii="Sakkal Majalla" w:eastAsia="Times New Roman" w:hAnsi="Sakkal Majalla" w:cs="Sakkal Majalla"/>
          <w:b/>
          <w:bCs/>
          <w:kern w:val="36"/>
          <w:sz w:val="32"/>
          <w:szCs w:val="32"/>
          <w14:ligatures w14:val="none"/>
        </w:rPr>
        <w:t>.</w:t>
      </w:r>
    </w:p>
    <w:p w14:paraId="3F5408D6" w14:textId="4B8FD227"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الناحية الاجتماعية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يخلق التحول الرقمي تحديًا مهمًا يتمثل في فجوة المهارات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لا يمتلك جميع الشباب نفس القدرة على مواكبة هذه التحولات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يجعل التدريب وإعادة التأهيل المهني ضرورة أساسية لضمان عدم استبعاد فئات من سوق العمل بسبب نقص المهارات الرقمية</w:t>
      </w:r>
      <w:r w:rsidRPr="00E6759A">
        <w:rPr>
          <w:rFonts w:ascii="Sakkal Majalla" w:eastAsia="Times New Roman" w:hAnsi="Sakkal Majalla" w:cs="Sakkal Majalla"/>
          <w:b/>
          <w:bCs/>
          <w:kern w:val="36"/>
          <w:sz w:val="32"/>
          <w:szCs w:val="32"/>
          <w14:ligatures w14:val="none"/>
        </w:rPr>
        <w:t>.</w:t>
      </w:r>
    </w:p>
    <w:p w14:paraId="15E3D130" w14:textId="65BA8CEE"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كما يفتح التحول الرقمي في مصر فرصًا واسعة لخلق وظائف جديدة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خاصة في مجالات العمل الحر</w:t>
      </w:r>
      <w:r w:rsidRPr="00E6759A">
        <w:rPr>
          <w:rFonts w:ascii="Sakkal Majalla" w:eastAsia="Times New Roman" w:hAnsi="Sakkal Majalla" w:cs="Sakkal Majalla"/>
          <w:b/>
          <w:bCs/>
          <w:kern w:val="36"/>
          <w:sz w:val="32"/>
          <w:szCs w:val="32"/>
          <w14:ligatures w14:val="none"/>
        </w:rPr>
        <w:t xml:space="preserve"> (Freelance)</w:t>
      </w:r>
      <w:r w:rsidRPr="00E6759A">
        <w:rPr>
          <w:rFonts w:ascii="Sakkal Majalla" w:eastAsia="Times New Roman" w:hAnsi="Sakkal Majalla" w:cs="Sakkal Majalla"/>
          <w:b/>
          <w:bCs/>
          <w:kern w:val="36"/>
          <w:sz w:val="32"/>
          <w:szCs w:val="32"/>
          <w:rtl/>
          <w14:ligatures w14:val="none"/>
        </w:rPr>
        <w:t>، والعمل عن بعد</w:t>
      </w:r>
      <w:r w:rsidRPr="00E6759A">
        <w:rPr>
          <w:rFonts w:ascii="Sakkal Majalla" w:eastAsia="Times New Roman" w:hAnsi="Sakkal Majalla" w:cs="Sakkal Majalla"/>
          <w:b/>
          <w:bCs/>
          <w:kern w:val="36"/>
          <w:sz w:val="32"/>
          <w:szCs w:val="32"/>
          <w14:ligatures w14:val="none"/>
        </w:rPr>
        <w:t xml:space="preserve"> (Remote Work)</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وريادة الأعمال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هذه الأنماط الجديدة من العمل تغير أيضًا مفهوم الوظيفة التقليدية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حيث لم يعد العمل مرتبطًا بمكان أو مؤسسة محددة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أصبح أكثر مرونة واعتمادًا على المهارات الرقمية الفردية</w:t>
      </w:r>
      <w:r w:rsidRPr="00E6759A">
        <w:rPr>
          <w:rFonts w:ascii="Sakkal Majalla" w:eastAsia="Times New Roman" w:hAnsi="Sakkal Majalla" w:cs="Sakkal Majalla"/>
          <w:b/>
          <w:bCs/>
          <w:kern w:val="36"/>
          <w:sz w:val="32"/>
          <w:szCs w:val="32"/>
          <w14:ligatures w14:val="none"/>
        </w:rPr>
        <w:t>.</w:t>
      </w:r>
    </w:p>
    <w:p w14:paraId="5FDCD0F0" w14:textId="6FDA21EC" w:rsidR="00BE0CEF" w:rsidRPr="00E6759A" w:rsidRDefault="00BE0CE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lastRenderedPageBreak/>
        <w:t>وبالتالي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هذه الفرضية تؤكد أن التحول الرقمي في الاقتصاد المصري ليس مجرد تحديث تقني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هو عملية إعادة تشكيل شاملة لبنية سوق العمل والمهارات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تؤدي إلى ظهور وظائف جديدة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واختفاء أو تقليص وظائف أخرى</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وإعادة تعريف المهارات المطلوبة للاندماج في الاقتصاد الحديث</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وهذا يجعل الاستثمار في التعليم الرقمي والتدريب المستمر عنصرًا أساسيًا لضمان قدرة القوى العاملة المصرية على التكيف مع هذا التحول وتحقيق الاستفادة منه في تعزيز التشغيل والتنمية الاقتصادية</w:t>
      </w:r>
      <w:r w:rsidRPr="00E6759A">
        <w:rPr>
          <w:rFonts w:ascii="Sakkal Majalla" w:eastAsia="Times New Roman" w:hAnsi="Sakkal Majalla" w:cs="Sakkal Majalla"/>
          <w:b/>
          <w:bCs/>
          <w:kern w:val="36"/>
          <w:sz w:val="32"/>
          <w:szCs w:val="32"/>
          <w14:ligatures w14:val="none"/>
        </w:rPr>
        <w:t>.</w:t>
      </w:r>
    </w:p>
    <w:p w14:paraId="137ED1CC" w14:textId="77777777" w:rsidR="00754B4F" w:rsidRDefault="00754B4F" w:rsidP="00754B4F">
      <w:pPr>
        <w:bidi/>
        <w:spacing w:before="100" w:beforeAutospacing="1" w:after="100" w:afterAutospacing="1" w:line="240" w:lineRule="auto"/>
        <w:outlineLvl w:val="0"/>
        <w:rPr>
          <w:rFonts w:ascii="Sakkal Majalla" w:eastAsia="Times New Roman" w:hAnsi="Sakkal Majalla" w:cs="Sakkal Majalla"/>
          <w:b/>
          <w:bCs/>
          <w:kern w:val="36"/>
          <w:sz w:val="28"/>
          <w:szCs w:val="28"/>
          <w:rtl/>
          <w14:ligatures w14:val="none"/>
        </w:rPr>
      </w:pPr>
    </w:p>
    <w:p w14:paraId="34811F4F" w14:textId="77777777" w:rsidR="00754B4F" w:rsidRPr="00754B4F" w:rsidRDefault="00754B4F" w:rsidP="00754B4F">
      <w:pPr>
        <w:bidi/>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754B4F">
        <w:rPr>
          <w:rFonts w:ascii="Times New Roman" w:eastAsia="Times New Roman" w:hAnsi="Times New Roman" w:cs="Times New Roman"/>
          <w:b/>
          <w:bCs/>
          <w:kern w:val="36"/>
          <w:sz w:val="36"/>
          <w:szCs w:val="36"/>
          <w:rtl/>
          <w14:ligatures w14:val="none"/>
        </w:rPr>
        <w:t>الفرضية الخامسة</w:t>
      </w:r>
    </w:p>
    <w:p w14:paraId="589AD7F7" w14:textId="77777777" w:rsidR="00754B4F" w:rsidRPr="00754B4F" w:rsidRDefault="00754B4F" w:rsidP="00754B4F">
      <w:pPr>
        <w:bidi/>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754B4F">
        <w:rPr>
          <w:rFonts w:ascii="Times New Roman" w:eastAsia="Times New Roman" w:hAnsi="Times New Roman" w:cs="Times New Roman"/>
          <w:b/>
          <w:bCs/>
          <w:kern w:val="36"/>
          <w:sz w:val="36"/>
          <w:szCs w:val="36"/>
          <w:rtl/>
          <w14:ligatures w14:val="none"/>
        </w:rPr>
        <w:t>رأس المال البشري يمثل المتغير الوسيط بين التدريب والتنمية المستدامة</w:t>
      </w:r>
    </w:p>
    <w:p w14:paraId="475BF665" w14:textId="77777777" w:rsidR="00754B4F" w:rsidRPr="00754B4F" w:rsidRDefault="00754B4F" w:rsidP="00754B4F">
      <w:pPr>
        <w:bidi/>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754B4F">
        <w:rPr>
          <w:rFonts w:ascii="Times New Roman" w:eastAsia="Times New Roman" w:hAnsi="Times New Roman" w:cs="Times New Roman"/>
          <w:b/>
          <w:bCs/>
          <w:kern w:val="36"/>
          <w:sz w:val="36"/>
          <w:szCs w:val="36"/>
          <w14:ligatures w14:val="none"/>
        </w:rPr>
        <w:t>Human Capital Is the Mediating Variable Between Training and Sustainable Development</w:t>
      </w:r>
    </w:p>
    <w:p w14:paraId="367D7C8C" w14:textId="6F95F82E"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تنطلق هذه الفرضية من الإطار النظري لنظرية رأس المال البشري</w:t>
      </w:r>
      <w:r w:rsidRPr="00E6759A">
        <w:rPr>
          <w:rFonts w:ascii="Sakkal Majalla" w:eastAsia="Times New Roman" w:hAnsi="Sakkal Majalla" w:cs="Sakkal Majalla"/>
          <w:b/>
          <w:bCs/>
          <w:kern w:val="36"/>
          <w:sz w:val="32"/>
          <w:szCs w:val="32"/>
          <w14:ligatures w14:val="none"/>
        </w:rPr>
        <w:t xml:space="preserve"> (Human Capital Theory)</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والتي تعتبر أن الإنسان ليس مجرد عنصر إنتاجي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هو أصل اقتصادي قابل للاستثمار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وأن تنمية مهاراته ومعارفه وقدراته ينعكس مباشرة على النمو الاقتصادي والتنمية الشاملة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ومن هنا تفترض الفرضية أن العلاقة بين التدريب والتنمية المستدامة ليست علاقة مباشرة بالكامل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بل تمر عبر متغير وسيط أساسي هو “رأس المال البشري</w:t>
      </w:r>
      <w:r w:rsidRPr="00E6759A">
        <w:rPr>
          <w:rFonts w:ascii="Sakkal Majalla" w:eastAsia="Times New Roman" w:hAnsi="Sakkal Majalla" w:cs="Sakkal Majalla"/>
          <w:b/>
          <w:bCs/>
          <w:kern w:val="36"/>
          <w:sz w:val="32"/>
          <w:szCs w:val="32"/>
          <w14:ligatures w14:val="none"/>
        </w:rPr>
        <w:t>”.</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بمعنى آخر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التدريب لا يؤدي تلقائيًا إلى تحقيق التنمية المستدامة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وإنما يحقق أثره الحقيقي عندما ينجح في رفع جودة رأس المال البشري من حيث المهارات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والمعرفة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والقدرة على الابتكار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والتكيف</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والإنتاج</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وبالتالي فإن رأس المال البشري يمثل الحلقة الوسيطة التي تنقل أثر التدريب إلى نتائج تنموية ملموسة</w:t>
      </w:r>
    </w:p>
    <w:p w14:paraId="6A27A549" w14:textId="7083B54D"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في الإطار النظري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يشير مفهوم رأس المال البشري إلى مجموعة المعارف والمهارات والخبرات والقدرات التي يمتلكها الأفراد</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والتي يمكن توظيفها في العملية الإنتاجية لزيادة الكفاءة والإنتاجية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وكلما ارتفع مستوى رأس المال البشري داخل المجتمع</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زادت قدرته على تحقيق النمو الاقتصادي المستدام</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وتقليل البطالة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وتحسين جودة الحياة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وتعزيز القدرة على الابتكار والتنافسية</w:t>
      </w:r>
      <w:r w:rsidRPr="00E6759A">
        <w:rPr>
          <w:rFonts w:ascii="Sakkal Majalla" w:eastAsia="Times New Roman" w:hAnsi="Sakkal Majalla" w:cs="Sakkal Majalla"/>
          <w:b/>
          <w:bCs/>
          <w:kern w:val="36"/>
          <w:sz w:val="32"/>
          <w:szCs w:val="32"/>
          <w14:ligatures w14:val="none"/>
        </w:rPr>
        <w:t>.</w:t>
      </w:r>
    </w:p>
    <w:p w14:paraId="0DFCE3F9" w14:textId="46D0B12B"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ومن هذا المنطلق</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التدريب يُعد أحد أهم أدوات بناء رأس المال البشري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لكنه لا يُنتج أثرًا تنمويًا إلا إذا أدى إلى تحسين نوعية هذا الرأس المال وليس مجرد زيادة كمية المعرفة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فالتدريب الفعال هو الذي يطور </w:t>
      </w:r>
      <w:r w:rsidRPr="00E6759A">
        <w:rPr>
          <w:rFonts w:ascii="Sakkal Majalla" w:eastAsia="Times New Roman" w:hAnsi="Sakkal Majalla" w:cs="Sakkal Majalla"/>
          <w:b/>
          <w:bCs/>
          <w:kern w:val="36"/>
          <w:sz w:val="32"/>
          <w:szCs w:val="32"/>
          <w:rtl/>
          <w14:ligatures w14:val="none"/>
        </w:rPr>
        <w:lastRenderedPageBreak/>
        <w:t>مهارات قابلة للتطبيق</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ويعزز التفكير النقدي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ويزيد من قدرة الأفراد على التعلم المستمر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وليس فقط حفظ المعلومات أو أداء مهام محددة</w:t>
      </w:r>
      <w:r w:rsidRPr="00E6759A">
        <w:rPr>
          <w:rFonts w:ascii="Sakkal Majalla" w:eastAsia="Times New Roman" w:hAnsi="Sakkal Majalla" w:cs="Sakkal Majalla"/>
          <w:b/>
          <w:bCs/>
          <w:kern w:val="36"/>
          <w:sz w:val="32"/>
          <w:szCs w:val="32"/>
          <w14:ligatures w14:val="none"/>
        </w:rPr>
        <w:t>.</w:t>
      </w:r>
    </w:p>
    <w:p w14:paraId="39C28400" w14:textId="207CBDD9"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وترى هذه الفرضية أن التنمية المستدامة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بأبعادها الاقتصادية والاجتماعية والبيئية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تعتمد بشكل كبير على جودة رأس المال البشري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فالتنمية الاقتصادية تحتاج إلى قوة عمل منتجة وذات كفاءة عالية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والتنمية الاجتماعية تحتاج إلى أفراد قادرين على المشاركة الفعالة في المجتمع</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بينما تحتاج التنمية البيئية إلى وعي وسلوكيات رشيدة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وكل هذه العناصر تتشكل عبر رأس المال البشري الذي يتأثر بدوره بجودة التدريب</w:t>
      </w:r>
      <w:r w:rsidRPr="00E6759A">
        <w:rPr>
          <w:rFonts w:ascii="Sakkal Majalla" w:eastAsia="Times New Roman" w:hAnsi="Sakkal Majalla" w:cs="Sakkal Majalla"/>
          <w:b/>
          <w:bCs/>
          <w:kern w:val="36"/>
          <w:sz w:val="32"/>
          <w:szCs w:val="32"/>
          <w14:ligatures w14:val="none"/>
        </w:rPr>
        <w:t>.</w:t>
      </w:r>
    </w:p>
    <w:p w14:paraId="764EC4D8" w14:textId="6604722A"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وعند ربط هذه الفرضية بالسياق المصري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نجد أن الاستثمار في التدريب أصبح أحد المحاور الأساسية في استراتيجية الدولة لبناء الإنسان المصري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باعتباره حجر الأساس لتحقيق التنمية المستدامة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ومع ذلك</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الأثر الحقيقي لهذا الاستثمار يعتمد على مدى قدرته على رفع كفاءة رأس المال البشري وليس فقط تقديم برامج تدريبية شكلية أو نظرية</w:t>
      </w:r>
      <w:r w:rsidRPr="00E6759A">
        <w:rPr>
          <w:rFonts w:ascii="Sakkal Majalla" w:eastAsia="Times New Roman" w:hAnsi="Sakkal Majalla" w:cs="Sakkal Majalla"/>
          <w:b/>
          <w:bCs/>
          <w:kern w:val="36"/>
          <w:sz w:val="32"/>
          <w:szCs w:val="32"/>
          <w14:ligatures w14:val="none"/>
        </w:rPr>
        <w:t>.</w:t>
      </w:r>
    </w:p>
    <w:p w14:paraId="46E2924C" w14:textId="78DF0AF6"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في مصر</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يواجه سوق العمل تحديات تتعلق بتفاوت مستويات المهارات</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ووجود فجوة بين التعليم والتشغيل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مما يجعل تعزيز رأس المال البشري ضرورة أساسية لتحقيق التنمية المستدامة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وهنا يأتي دور التدريب كمدخل رئيسي لتطوير هذا الرأس المال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من خلال تحسين المهارات التقنية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والمهارات الرقمية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والمهارات السلوكية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والقدرات الإبداعية</w:t>
      </w:r>
      <w:r w:rsidRPr="00E6759A">
        <w:rPr>
          <w:rFonts w:ascii="Sakkal Majalla" w:eastAsia="Times New Roman" w:hAnsi="Sakkal Majalla" w:cs="Sakkal Majalla"/>
          <w:b/>
          <w:bCs/>
          <w:kern w:val="36"/>
          <w:sz w:val="32"/>
          <w:szCs w:val="32"/>
          <w14:ligatures w14:val="none"/>
        </w:rPr>
        <w:t>.</w:t>
      </w:r>
    </w:p>
    <w:p w14:paraId="7D1342F3" w14:textId="5519439D"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كما أن الدولة المصرية بدأت في التركيز على بناء الإنسان من خلال برامج تدريب وتأهيل متنوعة تستهدف الشباب</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ورفع كفاءتهم في مجالات مثل التحول الرقمي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وريادة الأعمال</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والإدارة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والمهارات الفنية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هذه الجهود تهدف في جوهرها إلى تحسين جودة رأس المال البشري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باعتباره الوسيط الذي يترجم التدريب إلى نتائج تنموية حقيقية</w:t>
      </w:r>
      <w:r w:rsidRPr="00E6759A">
        <w:rPr>
          <w:rFonts w:ascii="Sakkal Majalla" w:eastAsia="Times New Roman" w:hAnsi="Sakkal Majalla" w:cs="Sakkal Majalla"/>
          <w:b/>
          <w:bCs/>
          <w:kern w:val="36"/>
          <w:sz w:val="32"/>
          <w:szCs w:val="32"/>
          <w14:ligatures w14:val="none"/>
        </w:rPr>
        <w:t>.</w:t>
      </w:r>
    </w:p>
    <w:p w14:paraId="53C7FD26" w14:textId="77777777"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rtl/>
          <w14:ligatures w14:val="none"/>
        </w:rPr>
      </w:pPr>
      <w:r w:rsidRPr="00E6759A">
        <w:rPr>
          <w:rFonts w:ascii="Sakkal Majalla" w:eastAsia="Times New Roman" w:hAnsi="Sakkal Majalla" w:cs="Sakkal Majalla"/>
          <w:b/>
          <w:bCs/>
          <w:kern w:val="36"/>
          <w:sz w:val="32"/>
          <w:szCs w:val="32"/>
          <w:rtl/>
          <w14:ligatures w14:val="none"/>
        </w:rPr>
        <w:t>ومن الناحية التحليلية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يمكن فهم هذه الفرضية على أنها توضح سلسلة سببية متكاملة</w:t>
      </w:r>
      <w:r w:rsidRPr="00E6759A">
        <w:rPr>
          <w:rFonts w:ascii="Sakkal Majalla" w:eastAsia="Times New Roman" w:hAnsi="Sakkal Majalla" w:cs="Sakkal Majalla"/>
          <w:b/>
          <w:bCs/>
          <w:kern w:val="36"/>
          <w:sz w:val="32"/>
          <w:szCs w:val="32"/>
          <w14:ligatures w14:val="none"/>
        </w:rPr>
        <w:t>:</w:t>
      </w:r>
    </w:p>
    <w:p w14:paraId="66FC6035" w14:textId="0354EE23" w:rsidR="00754B4F" w:rsidRDefault="00754B4F" w:rsidP="00754B4F">
      <w:pPr>
        <w:bidi/>
        <w:spacing w:before="100" w:beforeAutospacing="1" w:after="100" w:afterAutospacing="1" w:line="240" w:lineRule="auto"/>
        <w:outlineLvl w:val="0"/>
        <w:rPr>
          <w:rFonts w:ascii="Sakkal Majalla" w:eastAsia="Times New Roman" w:hAnsi="Sakkal Majalla" w:cs="Sakkal Majalla"/>
          <w:b/>
          <w:bCs/>
          <w:kern w:val="36"/>
          <w:sz w:val="28"/>
          <w:szCs w:val="28"/>
          <w:rtl/>
          <w14:ligatures w14:val="none"/>
        </w:rPr>
      </w:pPr>
      <w:r>
        <w:rPr>
          <w:rFonts w:ascii="Sakkal Majalla" w:eastAsia="Times New Roman" w:hAnsi="Sakkal Majalla" w:cs="Sakkal Majalla"/>
          <w:b/>
          <w:bCs/>
          <w:noProof/>
          <w:kern w:val="36"/>
          <w:sz w:val="28"/>
          <w:szCs w:val="28"/>
        </w:rPr>
        <mc:AlternateContent>
          <mc:Choice Requires="wps">
            <w:drawing>
              <wp:anchor distT="0" distB="0" distL="114300" distR="114300" simplePos="0" relativeHeight="251957760" behindDoc="0" locked="0" layoutInCell="1" allowOverlap="1" wp14:anchorId="21BE2C7C" wp14:editId="14E4435F">
                <wp:simplePos x="0" y="0"/>
                <wp:positionH relativeFrom="column">
                  <wp:posOffset>4448175</wp:posOffset>
                </wp:positionH>
                <wp:positionV relativeFrom="paragraph">
                  <wp:posOffset>328930</wp:posOffset>
                </wp:positionV>
                <wp:extent cx="676275" cy="104775"/>
                <wp:effectExtent l="19050" t="19050" r="28575" b="47625"/>
                <wp:wrapNone/>
                <wp:docPr id="295354813" name="Arrow: Left 9"/>
                <wp:cNvGraphicFramePr/>
                <a:graphic xmlns:a="http://schemas.openxmlformats.org/drawingml/2006/main">
                  <a:graphicData uri="http://schemas.microsoft.com/office/word/2010/wordprocessingShape">
                    <wps:wsp>
                      <wps:cNvSpPr/>
                      <wps:spPr>
                        <a:xfrm>
                          <a:off x="0" y="0"/>
                          <a:ext cx="676275" cy="104775"/>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A9BC514" w14:textId="13F94258" w:rsidR="00754B4F" w:rsidRDefault="00754B4F" w:rsidP="00754B4F">
                            <w:pPr>
                              <w:jc w:val="center"/>
                              <w:rPr>
                                <w:lang w:bidi="ar-EG"/>
                              </w:rPr>
                            </w:pPr>
                            <w:r>
                              <w:rPr>
                                <w:rFonts w:hint="cs"/>
                                <w:rtl/>
                                <w:lang w:bidi="ar-EG"/>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1BE2C7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9" o:spid="_x0000_s1026" type="#_x0000_t66" style="position:absolute;left:0;text-align:left;margin-left:350.25pt;margin-top:25.9pt;width:53.25pt;height:8.25pt;z-index:25195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6IsZgIAACIFAAAOAAAAZHJzL2Uyb0RvYy54bWysVFFP2zAQfp+0/2D5fSSpCt0qUlSBmCYh&#10;QMDEs+vYJJLj885uk+7X7+ykKQK0h2kvztl39935y3c+v+hbw3YKfQO25MVJzpmyEqrGvpT859P1&#10;l6+c+SBsJQxYVfK98vxi9fnTeeeWagY1mEohIxDrl50reR2CW2aZl7VqhT8Bpyw5NWArAm3xJatQ&#10;dITemmyW52dZB1g5BKm8p9OrwclXCV9rJcOd1l4FZkpOvYW0Ylo3cc1W52L5gsLVjRzbEP/QRSsa&#10;S0UnqCsRBNti8w6qbSSCBx1OJLQZaN1Ile5AtynyN7d5rIVT6S5EjncTTf7/wcrb3aO7R6Khc37p&#10;yYy36DW28Uv9sT6RtZ/IUn1gkg7PFmezxSlnklxFPl+QTSjZMdmhD98VtCwaJTdKhzUidIknsbvx&#10;YYg/xFHysYdkhb1RsQ1jH5RmTUVVZyk7yUNdGmQ7QT9WSKlsKAZXLSo1HBeneZ7+MDU1ZaQWE2BE&#10;1o0xE/YIEKX3HnvodYyPqSqpa0rO/9bYkDxlpMpgw5TcNhbwIwBDtxorD/EHkgZqIkuh3/QUEs0N&#10;VPt7ZAiDzL2T1w1xfyN8uBdIuqYJoFkNd7RoA13JYbQ4qwF/f3Qe40lu5OWsozkpuf+1Fag4Mz8s&#10;CfFbMZ/HwUqb+eliRht87dm89thtewn0xwp6FZxMZowP5mBqhPaZRnodq5JLWEm1Sy4DHjaXYZhf&#10;ehSkWq9TGA2TE+HGPjoZwSPBUVZP/bNANwowkHJv4TBTYvlGgkNszLSw3gbQTdLnkdeRehrEpKHx&#10;0YiT/nqfoo5P2+oPAAAA//8DAFBLAwQUAAYACAAAACEAt4bjBeAAAAAJAQAADwAAAGRycy9kb3du&#10;cmV2LnhtbEyPy07DMBBF90j8gzVI7KhdqrZRyKRCPIRgUYmUDTsnniYBP0LstuHvGVawHM3VvecU&#10;m8lZcaQx9sEjzGcKBPkmmN63CG+7x6sMREzaG22DJ4RvirApz88KnZtw8q90rFIruMTHXCN0KQ25&#10;lLHpyOk4CwN5/u3D6HTic2ylGfWJy52V10qtpNO954VOD3TXUfNZHRzC4ituw/P0lNUv9uO92j/0&#10;97u6Qry8mG5vQCSa0l8YfvEZHUpmqsPBmygswlqpJUcRlnNW4ECm1ixXI6yyBciykP8Nyh8AAAD/&#10;/wMAUEsBAi0AFAAGAAgAAAAhALaDOJL+AAAA4QEAABMAAAAAAAAAAAAAAAAAAAAAAFtDb250ZW50&#10;X1R5cGVzXS54bWxQSwECLQAUAAYACAAAACEAOP0h/9YAAACUAQAACwAAAAAAAAAAAAAAAAAvAQAA&#10;X3JlbHMvLnJlbHNQSwECLQAUAAYACAAAACEA0GOiLGYCAAAiBQAADgAAAAAAAAAAAAAAAAAuAgAA&#10;ZHJzL2Uyb0RvYy54bWxQSwECLQAUAAYACAAAACEAt4bjBeAAAAAJAQAADwAAAAAAAAAAAAAAAADA&#10;BAAAZHJzL2Rvd25yZXYueG1sUEsFBgAAAAAEAAQA8wAAAM0FAAAAAA==&#10;" adj="1673" fillcolor="#4472c4 [3204]" strokecolor="#09101d [484]" strokeweight="1pt">
                <v:textbox>
                  <w:txbxContent>
                    <w:p w14:paraId="0A9BC514" w14:textId="13F94258" w:rsidR="00754B4F" w:rsidRDefault="00754B4F" w:rsidP="00754B4F">
                      <w:pPr>
                        <w:jc w:val="center"/>
                        <w:rPr>
                          <w:lang w:bidi="ar-EG"/>
                        </w:rPr>
                      </w:pPr>
                      <w:r>
                        <w:rPr>
                          <w:rFonts w:hint="cs"/>
                          <w:rtl/>
                          <w:lang w:bidi="ar-EG"/>
                        </w:rPr>
                        <w:t xml:space="preserve"> </w:t>
                      </w:r>
                    </w:p>
                  </w:txbxContent>
                </v:textbox>
              </v:shape>
            </w:pict>
          </mc:Fallback>
        </mc:AlternateContent>
      </w:r>
      <w:r w:rsidRPr="00754B4F">
        <w:rPr>
          <w:rFonts w:ascii="Sakkal Majalla" w:eastAsia="Times New Roman" w:hAnsi="Sakkal Majalla" w:cs="Sakkal Majalla"/>
          <w:b/>
          <w:bCs/>
          <w:kern w:val="36"/>
          <w:sz w:val="28"/>
          <w:szCs w:val="28"/>
          <w14:ligatures w14:val="none"/>
        </w:rPr>
        <w:br/>
      </w:r>
      <w:r>
        <w:rPr>
          <w:rFonts w:ascii="Sakkal Majalla" w:eastAsia="Times New Roman" w:hAnsi="Sakkal Majalla" w:cs="Sakkal Majalla" w:hint="cs"/>
          <w:b/>
          <w:bCs/>
          <w:kern w:val="36"/>
          <w:sz w:val="28"/>
          <w:szCs w:val="28"/>
          <w:rtl/>
          <w14:ligatures w14:val="none"/>
        </w:rPr>
        <w:t xml:space="preserve">     </w:t>
      </w:r>
      <w:r w:rsidRPr="00754B4F">
        <w:rPr>
          <w:rFonts w:ascii="Sakkal Majalla" w:eastAsia="Times New Roman" w:hAnsi="Sakkal Majalla" w:cs="Sakkal Majalla"/>
          <w:b/>
          <w:bCs/>
          <w:kern w:val="36"/>
          <w:sz w:val="28"/>
          <w:szCs w:val="28"/>
          <w:rtl/>
          <w14:ligatures w14:val="none"/>
        </w:rPr>
        <w:t xml:space="preserve">التدريب </w:t>
      </w:r>
      <w:r>
        <w:rPr>
          <w:rFonts w:ascii="Cambria Math" w:eastAsia="Times New Roman" w:hAnsi="Cambria Math" w:cs="Cambria Math" w:hint="cs"/>
          <w:b/>
          <w:bCs/>
          <w:kern w:val="36"/>
          <w:sz w:val="28"/>
          <w:szCs w:val="28"/>
          <w:rtl/>
          <w14:ligatures w14:val="none"/>
        </w:rPr>
        <w:t xml:space="preserve">                            </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تطوير</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رأس</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المال</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البشري</w:t>
      </w:r>
      <w:r w:rsidRPr="00754B4F">
        <w:rPr>
          <w:rFonts w:ascii="Sakkal Majalla" w:eastAsia="Times New Roman" w:hAnsi="Sakkal Majalla" w:cs="Sakkal Majalla"/>
          <w:b/>
          <w:bCs/>
          <w:kern w:val="36"/>
          <w:sz w:val="28"/>
          <w:szCs w:val="28"/>
          <w:rtl/>
          <w14:ligatures w14:val="none"/>
        </w:rPr>
        <w:t xml:space="preserve"> </w:t>
      </w:r>
      <w:r>
        <w:rPr>
          <w:rFonts w:ascii="Cambria Math" w:eastAsia="Times New Roman" w:hAnsi="Cambria Math" w:cs="Cambria Math" w:hint="cs"/>
          <w:b/>
          <w:bCs/>
          <w:kern w:val="36"/>
          <w:sz w:val="28"/>
          <w:szCs w:val="28"/>
          <w:rtl/>
          <w14:ligatures w14:val="none"/>
        </w:rPr>
        <w:t xml:space="preserve">    </w:t>
      </w:r>
      <w:r>
        <w:rPr>
          <w:rFonts w:ascii="Cambria Math" w:eastAsia="Times New Roman" w:hAnsi="Cambria Math" w:cs="Cambria Math"/>
          <w:b/>
          <w:bCs/>
          <w:noProof/>
          <w:kern w:val="36"/>
          <w:sz w:val="28"/>
          <w:szCs w:val="28"/>
          <w:rtl/>
          <w14:ligatures w14:val="none"/>
        </w:rPr>
        <w:drawing>
          <wp:inline distT="0" distB="0" distL="0" distR="0" wp14:anchorId="0AAA6634" wp14:editId="2B9187EA">
            <wp:extent cx="688975" cy="140335"/>
            <wp:effectExtent l="0" t="0" r="0" b="0"/>
            <wp:docPr id="1784734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975" cy="140335"/>
                    </a:xfrm>
                    <a:prstGeom prst="rect">
                      <a:avLst/>
                    </a:prstGeom>
                    <a:noFill/>
                  </pic:spPr>
                </pic:pic>
              </a:graphicData>
            </a:graphic>
          </wp:inline>
        </w:drawing>
      </w:r>
      <w:r>
        <w:rPr>
          <w:rFonts w:ascii="Cambria Math" w:eastAsia="Times New Roman" w:hAnsi="Cambria Math" w:cs="Cambria Math" w:hint="cs"/>
          <w:b/>
          <w:bCs/>
          <w:kern w:val="36"/>
          <w:sz w:val="28"/>
          <w:szCs w:val="28"/>
          <w:rtl/>
          <w14:ligatures w14:val="none"/>
        </w:rPr>
        <w:t xml:space="preserve">     </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تحقيق</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التنمية</w:t>
      </w:r>
      <w:r w:rsidRPr="00754B4F">
        <w:rPr>
          <w:rFonts w:ascii="Sakkal Majalla" w:eastAsia="Times New Roman" w:hAnsi="Sakkal Majalla" w:cs="Sakkal Majalla"/>
          <w:b/>
          <w:bCs/>
          <w:kern w:val="36"/>
          <w:sz w:val="28"/>
          <w:szCs w:val="28"/>
          <w:rtl/>
          <w14:ligatures w14:val="none"/>
        </w:rPr>
        <w:t xml:space="preserve"> </w:t>
      </w:r>
      <w:r w:rsidRPr="00754B4F">
        <w:rPr>
          <w:rFonts w:ascii="Sakkal Majalla" w:eastAsia="Times New Roman" w:hAnsi="Sakkal Majalla" w:cs="Sakkal Majalla" w:hint="cs"/>
          <w:b/>
          <w:bCs/>
          <w:kern w:val="36"/>
          <w:sz w:val="28"/>
          <w:szCs w:val="28"/>
          <w:rtl/>
          <w14:ligatures w14:val="none"/>
        </w:rPr>
        <w:t>المستدامة</w:t>
      </w:r>
      <w:r w:rsidRPr="00754B4F">
        <w:rPr>
          <w:rFonts w:ascii="Sakkal Majalla" w:eastAsia="Times New Roman" w:hAnsi="Sakkal Majalla" w:cs="Sakkal Majalla"/>
          <w:b/>
          <w:bCs/>
          <w:kern w:val="36"/>
          <w:sz w:val="28"/>
          <w:szCs w:val="28"/>
          <w14:ligatures w14:val="none"/>
        </w:rPr>
        <w:t>.</w:t>
      </w:r>
    </w:p>
    <w:p w14:paraId="0AE5D29C" w14:textId="77777777" w:rsidR="00754B4F" w:rsidRPr="00754B4F" w:rsidRDefault="00754B4F" w:rsidP="00754B4F">
      <w:pPr>
        <w:bidi/>
        <w:spacing w:before="100" w:beforeAutospacing="1" w:after="100" w:afterAutospacing="1" w:line="240" w:lineRule="auto"/>
        <w:outlineLvl w:val="0"/>
        <w:rPr>
          <w:rFonts w:ascii="Sakkal Majalla" w:eastAsia="Times New Roman" w:hAnsi="Sakkal Majalla" w:cs="Sakkal Majalla"/>
          <w:b/>
          <w:bCs/>
          <w:kern w:val="36"/>
          <w:sz w:val="28"/>
          <w:szCs w:val="28"/>
          <w14:ligatures w14:val="none"/>
        </w:rPr>
      </w:pPr>
    </w:p>
    <w:p w14:paraId="7B03BBE0" w14:textId="09A7AE12" w:rsidR="00754B4F" w:rsidRPr="00E6759A" w:rsidRDefault="00754B4F" w:rsidP="00E6759A">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فإذا كان التدريب ضعيف الجودة أو غير مرتبط بالاحتياجات الفعلية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 رأس المال البشري لن يتطور بالشكل المطلوب</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وبالتالي لن تتحقق التنمية المستدامة بالشكل المتوقع</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أما إذا كان التدريب فعالًا وموجهًا </w:t>
      </w:r>
      <w:r w:rsidRPr="00E6759A">
        <w:rPr>
          <w:rFonts w:ascii="Sakkal Majalla" w:eastAsia="Times New Roman" w:hAnsi="Sakkal Majalla" w:cs="Sakkal Majalla"/>
          <w:b/>
          <w:bCs/>
          <w:kern w:val="36"/>
          <w:sz w:val="32"/>
          <w:szCs w:val="32"/>
          <w:rtl/>
          <w14:ligatures w14:val="none"/>
        </w:rPr>
        <w:lastRenderedPageBreak/>
        <w:t>نحو المهارات المستقبلية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فإنه يؤدي إلى تحسين نوعية رأس المال البشري</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ومن ثم تعزيز القدرة الإنتاجية للمجتمع وتحقيق أهداف التنمية</w:t>
      </w:r>
      <w:r w:rsidRPr="00E6759A">
        <w:rPr>
          <w:rFonts w:ascii="Sakkal Majalla" w:eastAsia="Times New Roman" w:hAnsi="Sakkal Majalla" w:cs="Sakkal Majalla"/>
          <w:b/>
          <w:bCs/>
          <w:kern w:val="36"/>
          <w:sz w:val="32"/>
          <w:szCs w:val="32"/>
          <w14:ligatures w14:val="none"/>
        </w:rPr>
        <w:t>.</w:t>
      </w:r>
    </w:p>
    <w:p w14:paraId="32A4FDDB" w14:textId="15FC2105" w:rsidR="006F503B" w:rsidRPr="00E131D1" w:rsidRDefault="00754B4F" w:rsidP="00E131D1">
      <w:pPr>
        <w:bidi/>
        <w:spacing w:before="100" w:beforeAutospacing="1" w:after="100" w:afterAutospacing="1" w:line="240" w:lineRule="auto"/>
        <w:jc w:val="both"/>
        <w:rPr>
          <w:rFonts w:ascii="Sakkal Majalla" w:eastAsia="Times New Roman" w:hAnsi="Sakkal Majalla" w:cs="Sakkal Majalla"/>
          <w:b/>
          <w:bCs/>
          <w:kern w:val="36"/>
          <w:sz w:val="32"/>
          <w:szCs w:val="32"/>
          <w14:ligatures w14:val="none"/>
        </w:rPr>
      </w:pPr>
      <w:r w:rsidRPr="00E6759A">
        <w:rPr>
          <w:rFonts w:ascii="Sakkal Majalla" w:eastAsia="Times New Roman" w:hAnsi="Sakkal Majalla" w:cs="Sakkal Majalla"/>
          <w:b/>
          <w:bCs/>
          <w:kern w:val="36"/>
          <w:sz w:val="32"/>
          <w:szCs w:val="32"/>
          <w:rtl/>
          <w14:ligatures w14:val="none"/>
        </w:rPr>
        <w:t>وبناءً عليه</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تؤكد هذه الفرضية أن رأس المال البشري يمثل المتغير الوسيط الحاسم الذي يحدد مدى نجاح التدريب في تحقيق التنمية المستدامة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 xml:space="preserve"> وأن الاستثمار الحقيقي في التنمية لا يمر فقط عبر زيادة عدد البرامج التدريبية</w:t>
      </w:r>
      <w:r w:rsidRPr="00E6759A">
        <w:rPr>
          <w:rFonts w:ascii="Sakkal Majalla" w:eastAsia="Times New Roman" w:hAnsi="Sakkal Majalla" w:cs="Sakkal Majalla" w:hint="cs"/>
          <w:b/>
          <w:bCs/>
          <w:kern w:val="36"/>
          <w:sz w:val="32"/>
          <w:szCs w:val="32"/>
          <w:rtl/>
          <w14:ligatures w14:val="none"/>
        </w:rPr>
        <w:t xml:space="preserve"> </w:t>
      </w:r>
      <w:r w:rsidRPr="00E6759A">
        <w:rPr>
          <w:rFonts w:ascii="Sakkal Majalla" w:eastAsia="Times New Roman" w:hAnsi="Sakkal Majalla" w:cs="Sakkal Majalla"/>
          <w:b/>
          <w:bCs/>
          <w:kern w:val="36"/>
          <w:sz w:val="32"/>
          <w:szCs w:val="32"/>
          <w:rtl/>
          <w14:ligatures w14:val="none"/>
        </w:rPr>
        <w:t>بل عبر تحسين نوعية الإنسان ذاته من حيث المهارات والقدرات والإمكانات الإنتاجية</w:t>
      </w:r>
      <w:r w:rsidRPr="00E6759A">
        <w:rPr>
          <w:rFonts w:ascii="Sakkal Majalla" w:eastAsia="Times New Roman" w:hAnsi="Sakkal Majalla" w:cs="Sakkal Majalla"/>
          <w:b/>
          <w:bCs/>
          <w:kern w:val="36"/>
          <w:sz w:val="32"/>
          <w:szCs w:val="32"/>
          <w14:ligatures w14:val="none"/>
        </w:rPr>
        <w:t>.</w:t>
      </w:r>
    </w:p>
    <w:p w14:paraId="172CF8AA" w14:textId="77777777" w:rsidR="00584DCC" w:rsidRDefault="00584DCC" w:rsidP="00584DCC">
      <w:pPr>
        <w:pStyle w:val="ListParagraph"/>
        <w:bidi/>
        <w:ind w:left="1440"/>
        <w:rPr>
          <w:rFonts w:ascii="Sakkal Majalla" w:eastAsia="Times New Roman" w:hAnsi="Sakkal Majalla" w:cs="Sakkal Majalla"/>
          <w:b/>
          <w:bCs/>
          <w:kern w:val="36"/>
          <w:sz w:val="28"/>
          <w:szCs w:val="28"/>
          <w:rtl/>
          <w14:ligatures w14:val="none"/>
        </w:rPr>
      </w:pPr>
    </w:p>
    <w:p w14:paraId="108FFA65" w14:textId="77777777" w:rsidR="00584DCC" w:rsidRDefault="00584DCC" w:rsidP="00584DCC">
      <w:pPr>
        <w:pStyle w:val="ListParagraph"/>
        <w:bidi/>
        <w:ind w:left="1440"/>
        <w:rPr>
          <w:rFonts w:ascii="Sakkal Majalla" w:eastAsia="Times New Roman" w:hAnsi="Sakkal Majalla" w:cs="Sakkal Majalla"/>
          <w:b/>
          <w:bCs/>
          <w:kern w:val="36"/>
          <w:sz w:val="28"/>
          <w:szCs w:val="28"/>
          <w:rtl/>
          <w14:ligatures w14:val="none"/>
        </w:rPr>
      </w:pPr>
    </w:p>
    <w:p w14:paraId="68382F4D" w14:textId="77777777" w:rsidR="00584DCC" w:rsidRDefault="00584DCC" w:rsidP="00584DCC">
      <w:pPr>
        <w:pStyle w:val="ListParagraph"/>
        <w:bidi/>
        <w:ind w:left="1440"/>
        <w:rPr>
          <w:rFonts w:ascii="Sakkal Majalla" w:eastAsia="Times New Roman" w:hAnsi="Sakkal Majalla" w:cs="Sakkal Majalla"/>
          <w:b/>
          <w:bCs/>
          <w:kern w:val="36"/>
          <w:sz w:val="28"/>
          <w:szCs w:val="28"/>
          <w14:ligatures w14:val="none"/>
        </w:rPr>
      </w:pPr>
    </w:p>
    <w:p w14:paraId="772B7EB6"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23AC07B5"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1EE7E5ED"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79086925"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464D1422"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20E1E692"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4C2FC3FA"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05B5F0B8"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4E6D78E3"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5E2579EE"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0BB834A8"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5701F31B" w14:textId="77777777" w:rsidR="00E131D1" w:rsidRDefault="00E131D1" w:rsidP="00E131D1">
      <w:pPr>
        <w:pStyle w:val="ListParagraph"/>
        <w:bidi/>
        <w:ind w:left="1440"/>
        <w:rPr>
          <w:rFonts w:ascii="Sakkal Majalla" w:eastAsia="Times New Roman" w:hAnsi="Sakkal Majalla" w:cs="Sakkal Majalla"/>
          <w:b/>
          <w:bCs/>
          <w:kern w:val="36"/>
          <w:sz w:val="28"/>
          <w:szCs w:val="28"/>
          <w14:ligatures w14:val="none"/>
        </w:rPr>
      </w:pPr>
    </w:p>
    <w:p w14:paraId="73614606" w14:textId="77777777" w:rsidR="00584DCC" w:rsidRDefault="00584DCC" w:rsidP="00584DCC">
      <w:pPr>
        <w:pStyle w:val="ListParagraph"/>
        <w:bidi/>
        <w:ind w:left="1440"/>
        <w:rPr>
          <w:rFonts w:ascii="Sakkal Majalla" w:eastAsia="Times New Roman" w:hAnsi="Sakkal Majalla" w:cs="Sakkal Majalla"/>
          <w:b/>
          <w:bCs/>
          <w:kern w:val="36"/>
          <w:sz w:val="28"/>
          <w:szCs w:val="28"/>
          <w:rtl/>
          <w14:ligatures w14:val="none"/>
        </w:rPr>
      </w:pPr>
    </w:p>
    <w:p w14:paraId="1DBC6EFE" w14:textId="77777777" w:rsidR="00584DCC" w:rsidRPr="006F503B" w:rsidRDefault="00584DCC" w:rsidP="00584DCC">
      <w:pPr>
        <w:pStyle w:val="ListParagraph"/>
        <w:bidi/>
        <w:ind w:left="1440"/>
        <w:rPr>
          <w:rFonts w:ascii="Sakkal Majalla" w:eastAsia="Times New Roman" w:hAnsi="Sakkal Majalla" w:cs="Sakkal Majalla"/>
          <w:b/>
          <w:bCs/>
          <w:kern w:val="36"/>
          <w:sz w:val="28"/>
          <w:szCs w:val="28"/>
          <w14:ligatures w14:val="none"/>
        </w:rPr>
      </w:pPr>
    </w:p>
    <w:p w14:paraId="73B2F611" w14:textId="4E9A1A75" w:rsidR="00EF51AB" w:rsidRDefault="00050954" w:rsidP="00584DCC">
      <w:pPr>
        <w:bidi/>
        <w:jc w:val="center"/>
        <w:rPr>
          <w:rFonts w:ascii="Sakkal Majalla" w:hAnsi="Sakkal Majalla" w:cs="Sakkal Majalla"/>
          <w:b/>
          <w:bCs/>
          <w:sz w:val="28"/>
          <w:szCs w:val="28"/>
          <w:rtl/>
          <w:lang w:bidi="ar-EG"/>
        </w:rPr>
      </w:pPr>
      <w:r>
        <w:rPr>
          <w:rFonts w:ascii="Sakkal Majalla" w:hAnsi="Sakkal Majalla" w:cs="Sakkal Majalla" w:hint="cs"/>
          <w:b/>
          <w:bCs/>
          <w:sz w:val="28"/>
          <w:szCs w:val="28"/>
          <w:rtl/>
          <w:lang w:bidi="ar-EG"/>
        </w:rPr>
        <w:t>المصادر  والمراجع</w:t>
      </w:r>
    </w:p>
    <w:p w14:paraId="70DF9D82" w14:textId="1B015B97" w:rsidR="00050954" w:rsidRPr="00050954" w:rsidRDefault="00050954" w:rsidP="00050954">
      <w:pPr>
        <w:pStyle w:val="ListParagraph"/>
        <w:numPr>
          <w:ilvl w:val="0"/>
          <w:numId w:val="2"/>
        </w:numPr>
        <w:rPr>
          <w:rFonts w:ascii="Sakkal Majalla" w:hAnsi="Sakkal Majalla" w:cs="Sakkal Majalla"/>
          <w:sz w:val="28"/>
          <w:szCs w:val="28"/>
          <w:lang w:bidi="ar-EG"/>
        </w:rPr>
      </w:pPr>
      <w:r w:rsidRPr="00050954">
        <w:rPr>
          <w:rFonts w:ascii="Sakkal Majalla" w:hAnsi="Sakkal Majalla" w:cs="Sakkal Majalla"/>
          <w:b/>
          <w:bCs/>
          <w:sz w:val="28"/>
          <w:szCs w:val="28"/>
          <w:lang w:bidi="ar-EG"/>
        </w:rPr>
        <w:t>ILO – Training for Employment Report</w:t>
      </w:r>
      <w:r>
        <w:rPr>
          <w:rFonts w:ascii="Sakkal Majalla" w:hAnsi="Sakkal Majalla" w:cs="Sakkal Majalla" w:hint="cs"/>
          <w:b/>
          <w:bCs/>
          <w:sz w:val="28"/>
          <w:szCs w:val="28"/>
          <w:rtl/>
          <w:lang w:bidi="ar-EG"/>
        </w:rPr>
        <w:t xml:space="preserve"> </w:t>
      </w:r>
      <w:r w:rsidRPr="00050954">
        <w:rPr>
          <w:rFonts w:ascii="Sakkal Majalla" w:hAnsi="Sakkal Majalla" w:cs="Sakkal Majalla"/>
          <w:b/>
          <w:bCs/>
          <w:sz w:val="28"/>
          <w:szCs w:val="28"/>
          <w:lang w:bidi="ar-EG"/>
        </w:rPr>
        <w:t xml:space="preserve">International Labour Office (2000). </w:t>
      </w:r>
      <w:r w:rsidRPr="00050954">
        <w:rPr>
          <w:rFonts w:ascii="Sakkal Majalla" w:hAnsi="Sakkal Majalla" w:cs="Sakkal Majalla"/>
          <w:i/>
          <w:iCs/>
          <w:sz w:val="28"/>
          <w:szCs w:val="28"/>
          <w:lang w:bidi="ar-EG"/>
        </w:rPr>
        <w:t>Training for Employment: Social Inclusion, Productivity and Youth Employment</w:t>
      </w:r>
      <w:r>
        <w:rPr>
          <w:rFonts w:ascii="Sakkal Majalla" w:hAnsi="Sakkal Majalla" w:cs="Sakkal Majalla" w:hint="cs"/>
          <w:i/>
          <w:iCs/>
          <w:sz w:val="28"/>
          <w:szCs w:val="28"/>
          <w:rtl/>
          <w:lang w:bidi="ar-EG"/>
        </w:rPr>
        <w:t>.</w:t>
      </w:r>
    </w:p>
    <w:p w14:paraId="65C1D2C0" w14:textId="1346B26C" w:rsidR="00050954" w:rsidRPr="00050954" w:rsidRDefault="00050954" w:rsidP="00050954">
      <w:pPr>
        <w:pStyle w:val="ListParagraph"/>
        <w:numPr>
          <w:ilvl w:val="0"/>
          <w:numId w:val="2"/>
        </w:numPr>
        <w:rPr>
          <w:rFonts w:ascii="Sakkal Majalla" w:hAnsi="Sakkal Majalla" w:cs="Sakkal Majalla"/>
          <w:sz w:val="28"/>
          <w:szCs w:val="28"/>
          <w:lang w:bidi="ar-EG"/>
        </w:rPr>
      </w:pPr>
      <w:r w:rsidRPr="00050954">
        <w:rPr>
          <w:rFonts w:ascii="Sakkal Majalla" w:hAnsi="Sakkal Majalla" w:cs="Sakkal Majalla"/>
          <w:b/>
          <w:bCs/>
          <w:sz w:val="28"/>
          <w:szCs w:val="28"/>
          <w:lang w:bidi="ar-EG"/>
        </w:rPr>
        <w:lastRenderedPageBreak/>
        <w:t>World Bank – Skills Development &amp; Employment</w:t>
      </w:r>
      <w:r w:rsidRPr="00050954">
        <w:rPr>
          <w:rFonts w:ascii="Sakkal Majalla" w:hAnsi="Sakkal Majalla" w:cs="Sakkal Majalla" w:hint="cs"/>
          <w:b/>
          <w:bCs/>
          <w:sz w:val="28"/>
          <w:szCs w:val="28"/>
          <w:rtl/>
          <w:lang w:bidi="ar-EG"/>
        </w:rPr>
        <w:t xml:space="preserve"> </w:t>
      </w:r>
      <w:r>
        <w:rPr>
          <w:rFonts w:ascii="Sakkal Majalla" w:hAnsi="Sakkal Majalla" w:cs="Sakkal Majalla" w:hint="cs"/>
          <w:b/>
          <w:bCs/>
          <w:sz w:val="28"/>
          <w:szCs w:val="28"/>
          <w:rtl/>
          <w:lang w:bidi="ar-EG"/>
        </w:rPr>
        <w:t xml:space="preserve"> </w:t>
      </w:r>
      <w:r w:rsidRPr="00050954">
        <w:rPr>
          <w:rFonts w:ascii="Sakkal Majalla" w:hAnsi="Sakkal Majalla" w:cs="Sakkal Majalla"/>
          <w:sz w:val="28"/>
          <w:szCs w:val="28"/>
          <w:lang w:bidi="ar-EG"/>
        </w:rPr>
        <w:t xml:space="preserve">World Bank (2020–2023). </w:t>
      </w:r>
      <w:r w:rsidRPr="00050954">
        <w:rPr>
          <w:rFonts w:ascii="Sakkal Majalla" w:hAnsi="Sakkal Majalla" w:cs="Sakkal Majalla"/>
          <w:i/>
          <w:iCs/>
          <w:sz w:val="28"/>
          <w:szCs w:val="28"/>
          <w:lang w:bidi="ar-EG"/>
        </w:rPr>
        <w:t>Skills Development and Youth Employability Reports</w:t>
      </w:r>
      <w:r w:rsidRPr="00050954">
        <w:rPr>
          <w:rFonts w:ascii="Sakkal Majalla" w:hAnsi="Sakkal Majalla" w:cs="Sakkal Majalla"/>
          <w:sz w:val="28"/>
          <w:szCs w:val="28"/>
          <w:lang w:bidi="ar-EG"/>
        </w:rPr>
        <w:t xml:space="preserve"> </w:t>
      </w:r>
    </w:p>
    <w:p w14:paraId="4E5EA8C9" w14:textId="76A7A079" w:rsidR="00050954" w:rsidRPr="00050954" w:rsidRDefault="00050954" w:rsidP="00050954">
      <w:pPr>
        <w:pStyle w:val="ListParagraph"/>
        <w:numPr>
          <w:ilvl w:val="0"/>
          <w:numId w:val="2"/>
        </w:numPr>
        <w:rPr>
          <w:rFonts w:ascii="Sakkal Majalla" w:hAnsi="Sakkal Majalla" w:cs="Sakkal Majalla"/>
          <w:b/>
          <w:bCs/>
          <w:sz w:val="28"/>
          <w:szCs w:val="28"/>
          <w:lang w:bidi="ar-EG"/>
        </w:rPr>
      </w:pPr>
      <w:r w:rsidRPr="00050954">
        <w:rPr>
          <w:rFonts w:ascii="Sakkal Majalla" w:hAnsi="Sakkal Majalla" w:cs="Sakkal Majalla"/>
          <w:b/>
          <w:bCs/>
          <w:sz w:val="28"/>
          <w:szCs w:val="28"/>
          <w:lang w:bidi="ar-EG"/>
        </w:rPr>
        <w:t>UNESCO &amp; ILO &amp; World Bank</w:t>
      </w:r>
      <w:r>
        <w:rPr>
          <w:rFonts w:ascii="Sakkal Majalla" w:hAnsi="Sakkal Majalla" w:cs="Sakkal Majalla" w:hint="cs"/>
          <w:b/>
          <w:bCs/>
          <w:sz w:val="28"/>
          <w:szCs w:val="28"/>
          <w:rtl/>
          <w:lang w:bidi="ar-EG"/>
        </w:rPr>
        <w:t xml:space="preserve">  </w:t>
      </w:r>
      <w:r w:rsidRPr="00050954">
        <w:rPr>
          <w:rFonts w:ascii="Sakkal Majalla" w:hAnsi="Sakkal Majalla" w:cs="Sakkal Majalla"/>
          <w:sz w:val="28"/>
          <w:szCs w:val="28"/>
          <w:lang w:bidi="ar-EG"/>
        </w:rPr>
        <w:t>Building Better TVET Systems (2023)</w:t>
      </w:r>
    </w:p>
    <w:p w14:paraId="5D2867B7" w14:textId="2EC7AAB5" w:rsidR="00050954" w:rsidRDefault="00050954" w:rsidP="00050954">
      <w:pPr>
        <w:pStyle w:val="ListParagraph"/>
        <w:numPr>
          <w:ilvl w:val="0"/>
          <w:numId w:val="2"/>
        </w:numPr>
        <w:rPr>
          <w:rFonts w:ascii="Sakkal Majalla" w:hAnsi="Sakkal Majalla" w:cs="Sakkal Majalla"/>
          <w:b/>
          <w:bCs/>
          <w:sz w:val="28"/>
          <w:szCs w:val="28"/>
          <w:lang w:bidi="ar-EG"/>
        </w:rPr>
      </w:pPr>
      <w:r w:rsidRPr="00050954">
        <w:rPr>
          <w:rFonts w:ascii="Sakkal Majalla" w:hAnsi="Sakkal Majalla" w:cs="Sakkal Majalla"/>
          <w:b/>
          <w:bCs/>
          <w:sz w:val="28"/>
          <w:szCs w:val="28"/>
          <w:lang w:bidi="ar-EG"/>
        </w:rPr>
        <w:t>United Nations (2015). Sustainable Development Goal 8: Decent Work and Economic Growth</w:t>
      </w:r>
      <w:r>
        <w:rPr>
          <w:rFonts w:ascii="Sakkal Majalla" w:hAnsi="Sakkal Majalla" w:cs="Sakkal Majalla" w:hint="cs"/>
          <w:b/>
          <w:bCs/>
          <w:sz w:val="28"/>
          <w:szCs w:val="28"/>
          <w:rtl/>
          <w:lang w:bidi="ar-EG"/>
        </w:rPr>
        <w:t>.</w:t>
      </w:r>
    </w:p>
    <w:p w14:paraId="61A8FF18" w14:textId="187C2D0D" w:rsidR="00050954" w:rsidRDefault="00050954" w:rsidP="00050954">
      <w:pPr>
        <w:pStyle w:val="ListParagraph"/>
        <w:numPr>
          <w:ilvl w:val="0"/>
          <w:numId w:val="2"/>
        </w:numPr>
        <w:rPr>
          <w:rFonts w:ascii="Sakkal Majalla" w:hAnsi="Sakkal Majalla" w:cs="Sakkal Majalla"/>
          <w:sz w:val="28"/>
          <w:szCs w:val="28"/>
          <w:lang w:bidi="ar-EG"/>
        </w:rPr>
      </w:pPr>
      <w:r w:rsidRPr="00050954">
        <w:rPr>
          <w:rFonts w:ascii="Sakkal Majalla" w:hAnsi="Sakkal Majalla" w:cs="Sakkal Majalla"/>
          <w:b/>
          <w:bCs/>
          <w:sz w:val="28"/>
          <w:szCs w:val="28"/>
          <w:lang w:bidi="ar-EG"/>
        </w:rPr>
        <w:t>International Labour Organization (2016)</w:t>
      </w:r>
      <w:r>
        <w:rPr>
          <w:rFonts w:ascii="Sakkal Majalla" w:hAnsi="Sakkal Majalla" w:cs="Sakkal Majalla" w:hint="cs"/>
          <w:b/>
          <w:bCs/>
          <w:sz w:val="28"/>
          <w:szCs w:val="28"/>
          <w:rtl/>
          <w:lang w:bidi="ar-EG"/>
        </w:rPr>
        <w:t xml:space="preserve"> </w:t>
      </w:r>
      <w:r w:rsidRPr="00050954">
        <w:rPr>
          <w:rFonts w:ascii="Sakkal Majalla" w:hAnsi="Sakkal Majalla" w:cs="Sakkal Majalla"/>
          <w:sz w:val="28"/>
          <w:szCs w:val="28"/>
          <w:lang w:bidi="ar-EG"/>
        </w:rPr>
        <w:t>Skills mismatch and underemployment: Egypt case study</w:t>
      </w:r>
      <w:r>
        <w:rPr>
          <w:rFonts w:ascii="Sakkal Majalla" w:hAnsi="Sakkal Majalla" w:cs="Sakkal Majalla" w:hint="cs"/>
          <w:sz w:val="28"/>
          <w:szCs w:val="28"/>
          <w:rtl/>
          <w:lang w:bidi="ar-EG"/>
        </w:rPr>
        <w:t>.</w:t>
      </w:r>
    </w:p>
    <w:p w14:paraId="03933D0B" w14:textId="2221109D" w:rsidR="008341C8" w:rsidRPr="008341C8" w:rsidRDefault="008341C8" w:rsidP="008341C8">
      <w:pPr>
        <w:pStyle w:val="ListParagraph"/>
        <w:numPr>
          <w:ilvl w:val="0"/>
          <w:numId w:val="2"/>
        </w:numPr>
        <w:rPr>
          <w:rFonts w:ascii="Sakkal Majalla" w:hAnsi="Sakkal Majalla" w:cs="Sakkal Majalla"/>
          <w:b/>
          <w:bCs/>
          <w:sz w:val="28"/>
          <w:szCs w:val="28"/>
          <w:lang w:bidi="ar-EG"/>
        </w:rPr>
      </w:pPr>
      <w:r w:rsidRPr="008341C8">
        <w:rPr>
          <w:rFonts w:ascii="Sakkal Majalla" w:hAnsi="Sakkal Majalla" w:cs="Sakkal Majalla"/>
          <w:b/>
          <w:bCs/>
          <w:sz w:val="28"/>
          <w:szCs w:val="28"/>
          <w:lang w:bidi="ar-EG"/>
        </w:rPr>
        <w:t>United Nations (UN)</w:t>
      </w:r>
      <w:r>
        <w:rPr>
          <w:rFonts w:ascii="Sakkal Majalla" w:hAnsi="Sakkal Majalla" w:cs="Sakkal Majalla" w:hint="cs"/>
          <w:b/>
          <w:bCs/>
          <w:sz w:val="28"/>
          <w:szCs w:val="28"/>
          <w:rtl/>
          <w:lang w:bidi="ar-EG"/>
        </w:rPr>
        <w:t xml:space="preserve">  </w:t>
      </w:r>
      <w:r w:rsidRPr="008341C8">
        <w:rPr>
          <w:rFonts w:ascii="Sakkal Majalla" w:hAnsi="Sakkal Majalla" w:cs="Sakkal Majalla"/>
          <w:b/>
          <w:bCs/>
          <w:sz w:val="28"/>
          <w:szCs w:val="28"/>
          <w:lang w:bidi="ar-EG"/>
        </w:rPr>
        <w:t xml:space="preserve">UN (2015). </w:t>
      </w:r>
      <w:r w:rsidRPr="008341C8">
        <w:rPr>
          <w:rFonts w:ascii="Sakkal Majalla" w:hAnsi="Sakkal Majalla" w:cs="Sakkal Majalla"/>
          <w:lang w:bidi="ar-EG"/>
        </w:rPr>
        <w:t>Transforming Our World: The 2030 Agenda for Sustainable Development</w:t>
      </w:r>
    </w:p>
    <w:p w14:paraId="26E929CF" w14:textId="270DF0D4" w:rsidR="005F52F9" w:rsidRPr="005F52F9" w:rsidRDefault="005F52F9" w:rsidP="005F52F9">
      <w:pPr>
        <w:pStyle w:val="ListParagraph"/>
        <w:numPr>
          <w:ilvl w:val="0"/>
          <w:numId w:val="2"/>
        </w:numPr>
        <w:rPr>
          <w:rFonts w:ascii="Sakkal Majalla" w:hAnsi="Sakkal Majalla" w:cs="Sakkal Majalla"/>
          <w:sz w:val="28"/>
          <w:szCs w:val="28"/>
          <w:lang w:bidi="ar-EG"/>
        </w:rPr>
      </w:pPr>
      <w:r w:rsidRPr="005F52F9">
        <w:rPr>
          <w:rFonts w:ascii="Sakkal Majalla" w:hAnsi="Sakkal Majalla" w:cs="Sakkal Majalla"/>
          <w:b/>
          <w:bCs/>
          <w:sz w:val="28"/>
          <w:szCs w:val="28"/>
          <w:lang w:bidi="ar-EG"/>
        </w:rPr>
        <w:t>World Bank (2021–2024)</w:t>
      </w:r>
      <w:r w:rsidRPr="005F52F9">
        <w:t xml:space="preserve"> </w:t>
      </w:r>
      <w:r w:rsidRPr="005F52F9">
        <w:rPr>
          <w:rFonts w:ascii="Sakkal Majalla" w:hAnsi="Sakkal Majalla" w:cs="Sakkal Majalla"/>
          <w:sz w:val="28"/>
          <w:szCs w:val="28"/>
          <w:lang w:bidi="ar-EG"/>
        </w:rPr>
        <w:t>World Development Report: The Changing Nature of Work</w:t>
      </w:r>
    </w:p>
    <w:p w14:paraId="5D4FE393" w14:textId="7CD35373" w:rsidR="005F52F9" w:rsidRPr="005F52F9" w:rsidRDefault="005F52F9" w:rsidP="00050954">
      <w:pPr>
        <w:pStyle w:val="ListParagraph"/>
        <w:numPr>
          <w:ilvl w:val="0"/>
          <w:numId w:val="2"/>
        </w:numPr>
        <w:rPr>
          <w:rFonts w:ascii="Sakkal Majalla" w:hAnsi="Sakkal Majalla" w:cs="Sakkal Majalla"/>
          <w:b/>
          <w:bCs/>
          <w:sz w:val="28"/>
          <w:szCs w:val="28"/>
          <w:lang w:bidi="ar-EG"/>
        </w:rPr>
      </w:pPr>
      <w:r w:rsidRPr="005F52F9">
        <w:rPr>
          <w:rFonts w:ascii="Sakkal Majalla" w:hAnsi="Sakkal Majalla" w:cs="Sakkal Majalla"/>
          <w:b/>
          <w:bCs/>
          <w:sz w:val="28"/>
          <w:szCs w:val="28"/>
          <w:lang w:bidi="ar-EG"/>
        </w:rPr>
        <w:t>OECD (2023)</w:t>
      </w:r>
      <w:r>
        <w:rPr>
          <w:rFonts w:ascii="Sakkal Majalla" w:hAnsi="Sakkal Majalla" w:cs="Sakkal Majalla" w:hint="cs"/>
          <w:b/>
          <w:bCs/>
          <w:sz w:val="28"/>
          <w:szCs w:val="28"/>
          <w:rtl/>
          <w:lang w:bidi="ar-EG"/>
        </w:rPr>
        <w:t xml:space="preserve">  </w:t>
      </w:r>
      <w:r w:rsidRPr="005F52F9">
        <w:rPr>
          <w:rFonts w:ascii="Sakkal Majalla" w:hAnsi="Sakkal Majalla" w:cs="Sakkal Majalla"/>
          <w:sz w:val="28"/>
          <w:szCs w:val="28"/>
          <w:lang w:bidi="ar-EG"/>
        </w:rPr>
        <w:t xml:space="preserve">Skills Outlook 2023: Skills for </w:t>
      </w:r>
      <w:r w:rsidR="008341C8" w:rsidRPr="005F52F9">
        <w:rPr>
          <w:rFonts w:ascii="Sakkal Majalla" w:hAnsi="Sakkal Majalla" w:cs="Sakkal Majalla"/>
          <w:sz w:val="28"/>
          <w:szCs w:val="28"/>
          <w:lang w:bidi="ar-EG"/>
        </w:rPr>
        <w:t>Resilient</w:t>
      </w:r>
      <w:r w:rsidRPr="005F52F9">
        <w:rPr>
          <w:rFonts w:ascii="Sakkal Majalla" w:hAnsi="Sakkal Majalla" w:cs="Sakkal Majalla"/>
          <w:sz w:val="28"/>
          <w:szCs w:val="28"/>
          <w:lang w:bidi="ar-EG"/>
        </w:rPr>
        <w:t xml:space="preserve"> Green and Digital Transition</w:t>
      </w:r>
    </w:p>
    <w:p w14:paraId="6F1801A7" w14:textId="52821423" w:rsidR="005F52F9" w:rsidRPr="005F52F9" w:rsidRDefault="005F52F9" w:rsidP="00050954">
      <w:pPr>
        <w:pStyle w:val="ListParagraph"/>
        <w:numPr>
          <w:ilvl w:val="0"/>
          <w:numId w:val="2"/>
        </w:numPr>
        <w:rPr>
          <w:rFonts w:ascii="Sakkal Majalla" w:hAnsi="Sakkal Majalla" w:cs="Sakkal Majalla"/>
          <w:b/>
          <w:bCs/>
          <w:sz w:val="28"/>
          <w:szCs w:val="28"/>
          <w:lang w:bidi="ar-EG"/>
        </w:rPr>
      </w:pPr>
      <w:r w:rsidRPr="005F52F9">
        <w:rPr>
          <w:rFonts w:ascii="Sakkal Majalla" w:hAnsi="Sakkal Majalla" w:cs="Sakkal Majalla"/>
          <w:b/>
          <w:bCs/>
          <w:sz w:val="28"/>
          <w:szCs w:val="28"/>
          <w:lang w:bidi="ar-EG"/>
        </w:rPr>
        <w:t>Mincer, J. (1974)</w:t>
      </w:r>
      <w:r>
        <w:rPr>
          <w:rFonts w:ascii="Sakkal Majalla" w:hAnsi="Sakkal Majalla" w:cs="Sakkal Majalla" w:hint="cs"/>
          <w:b/>
          <w:bCs/>
          <w:sz w:val="28"/>
          <w:szCs w:val="28"/>
          <w:rtl/>
          <w:lang w:bidi="ar-EG"/>
        </w:rPr>
        <w:t xml:space="preserve"> </w:t>
      </w:r>
      <w:r w:rsidRPr="005F52F9">
        <w:rPr>
          <w:rFonts w:ascii="Sakkal Majalla" w:hAnsi="Sakkal Majalla" w:cs="Sakkal Majalla"/>
          <w:sz w:val="28"/>
          <w:szCs w:val="28"/>
          <w:lang w:bidi="ar-EG"/>
        </w:rPr>
        <w:t>Mincer, Jacob. Schooling, Experience, and Earnings</w:t>
      </w:r>
    </w:p>
    <w:p w14:paraId="761AB170" w14:textId="321D7BBE" w:rsidR="00A55D8C" w:rsidRPr="00A55D8C" w:rsidRDefault="00A55D8C" w:rsidP="00050954">
      <w:pPr>
        <w:pStyle w:val="ListParagraph"/>
        <w:numPr>
          <w:ilvl w:val="0"/>
          <w:numId w:val="2"/>
        </w:numPr>
        <w:rPr>
          <w:rFonts w:ascii="Sakkal Majalla" w:hAnsi="Sakkal Majalla" w:cs="Sakkal Majalla"/>
          <w:i/>
          <w:iCs/>
          <w:sz w:val="28"/>
          <w:szCs w:val="28"/>
          <w:lang w:bidi="ar-EG"/>
        </w:rPr>
      </w:pPr>
      <w:r w:rsidRPr="00A55D8C">
        <w:rPr>
          <w:rFonts w:ascii="Sakkal Majalla" w:hAnsi="Sakkal Majalla" w:cs="Sakkal Majalla"/>
          <w:i/>
          <w:iCs/>
          <w:sz w:val="28"/>
          <w:szCs w:val="28"/>
          <w:lang w:bidi="ar-EG"/>
        </w:rPr>
        <w:t>Graph-Based Analysis of AI-Driven Labor Market Transitions: Evidence from 10,000 Egyptian Jobs and Policy Implications (2026)</w:t>
      </w:r>
    </w:p>
    <w:p w14:paraId="7461D25A" w14:textId="528C941B" w:rsidR="005F52F9" w:rsidRPr="005F52F9" w:rsidRDefault="005F52F9" w:rsidP="00050954">
      <w:pPr>
        <w:pStyle w:val="ListParagraph"/>
        <w:numPr>
          <w:ilvl w:val="0"/>
          <w:numId w:val="2"/>
        </w:numPr>
        <w:rPr>
          <w:rFonts w:ascii="Sakkal Majalla" w:hAnsi="Sakkal Majalla" w:cs="Sakkal Majalla"/>
          <w:b/>
          <w:bCs/>
          <w:sz w:val="28"/>
          <w:szCs w:val="28"/>
          <w:lang w:bidi="ar-EG"/>
        </w:rPr>
      </w:pPr>
      <w:r w:rsidRPr="005F52F9">
        <w:rPr>
          <w:rFonts w:ascii="Sakkal Majalla" w:hAnsi="Sakkal Majalla" w:cs="Sakkal Majalla"/>
          <w:b/>
          <w:bCs/>
          <w:sz w:val="28"/>
          <w:szCs w:val="28"/>
          <w:lang w:bidi="ar-EG"/>
        </w:rPr>
        <w:t>Gary Becker</w:t>
      </w:r>
      <w:r w:rsidRPr="005F52F9">
        <w:t xml:space="preserve"> </w:t>
      </w:r>
      <w:r w:rsidRPr="005F52F9">
        <w:rPr>
          <w:rFonts w:ascii="Sakkal Majalla" w:hAnsi="Sakkal Majalla" w:cs="Sakkal Majalla"/>
          <w:sz w:val="28"/>
          <w:szCs w:val="28"/>
          <w:lang w:bidi="ar-EG"/>
        </w:rPr>
        <w:t>Human Capital Theory</w:t>
      </w:r>
    </w:p>
    <w:p w14:paraId="07AD183D" w14:textId="77777777" w:rsidR="005F52F9" w:rsidRDefault="00050954" w:rsidP="00050954">
      <w:pPr>
        <w:pStyle w:val="ListParagraph"/>
        <w:numPr>
          <w:ilvl w:val="0"/>
          <w:numId w:val="2"/>
        </w:numPr>
        <w:rPr>
          <w:rFonts w:ascii="Sakkal Majalla" w:hAnsi="Sakkal Majalla" w:cs="Sakkal Majalla"/>
          <w:sz w:val="28"/>
          <w:szCs w:val="28"/>
          <w:lang w:bidi="ar-EG"/>
        </w:rPr>
      </w:pPr>
      <w:r w:rsidRPr="00050954">
        <w:rPr>
          <w:rFonts w:ascii="Sakkal Majalla" w:hAnsi="Sakkal Majalla" w:cs="Sakkal Majalla"/>
          <w:b/>
          <w:bCs/>
          <w:sz w:val="28"/>
          <w:szCs w:val="28"/>
          <w:lang w:bidi="ar-EG"/>
        </w:rPr>
        <w:t>Becker, G. (Human Capital Theory)</w:t>
      </w:r>
      <w:r w:rsidRPr="00050954">
        <w:t xml:space="preserve"> </w:t>
      </w:r>
      <w:r w:rsidRPr="00050954">
        <w:rPr>
          <w:rFonts w:ascii="Sakkal Majalla" w:hAnsi="Sakkal Majalla" w:cs="Sakkal Majalla"/>
          <w:sz w:val="28"/>
          <w:szCs w:val="28"/>
          <w:lang w:bidi="ar-EG"/>
        </w:rPr>
        <w:t>Becker, G. (1993). Human Capital: A Theoretical and Empirical Analysis</w:t>
      </w:r>
    </w:p>
    <w:p w14:paraId="1A0A47EE" w14:textId="78AC5E5D" w:rsidR="00050954" w:rsidRDefault="00050954" w:rsidP="00050954">
      <w:pPr>
        <w:pStyle w:val="ListParagraph"/>
        <w:numPr>
          <w:ilvl w:val="0"/>
          <w:numId w:val="2"/>
        </w:numPr>
        <w:rPr>
          <w:rFonts w:ascii="Sakkal Majalla" w:hAnsi="Sakkal Majalla" w:cs="Sakkal Majalla"/>
          <w:sz w:val="28"/>
          <w:szCs w:val="28"/>
          <w:lang w:bidi="ar-EG"/>
        </w:rPr>
      </w:pPr>
      <w:r>
        <w:rPr>
          <w:rFonts w:ascii="Sakkal Majalla" w:hAnsi="Sakkal Majalla" w:cs="Sakkal Majalla" w:hint="cs"/>
          <w:sz w:val="28"/>
          <w:szCs w:val="28"/>
          <w:rtl/>
          <w:lang w:bidi="ar-EG"/>
        </w:rPr>
        <w:t>.</w:t>
      </w:r>
    </w:p>
    <w:p w14:paraId="612E1526" w14:textId="0B6735C8" w:rsidR="00050954" w:rsidRDefault="00050954" w:rsidP="005F52F9">
      <w:pPr>
        <w:pStyle w:val="ListParagraph"/>
        <w:numPr>
          <w:ilvl w:val="0"/>
          <w:numId w:val="2"/>
        </w:numPr>
        <w:bidi/>
        <w:rPr>
          <w:rFonts w:ascii="Sakkal Majalla" w:hAnsi="Sakkal Majalla" w:cs="Sakkal Majalla"/>
          <w:sz w:val="28"/>
          <w:szCs w:val="28"/>
          <w:lang w:bidi="ar-EG"/>
        </w:rPr>
      </w:pPr>
      <w:r w:rsidRPr="00050954">
        <w:rPr>
          <w:rFonts w:ascii="Sakkal Majalla" w:hAnsi="Sakkal Majalla" w:cs="Sakkal Majalla"/>
          <w:sz w:val="28"/>
          <w:szCs w:val="28"/>
          <w:rtl/>
          <w:lang w:bidi="ar-EG"/>
        </w:rPr>
        <w:t>مزهر، رمزي &amp; العكش، علاء</w:t>
      </w:r>
      <w:r w:rsidRPr="00050954">
        <w:rPr>
          <w:rFonts w:ascii="Sakkal Majalla" w:hAnsi="Sakkal Majalla" w:cs="Sakkal Majalla"/>
          <w:sz w:val="28"/>
          <w:szCs w:val="28"/>
          <w:lang w:bidi="ar-EG"/>
        </w:rPr>
        <w:t xml:space="preserve"> (2021)</w:t>
      </w:r>
      <w:r w:rsidR="005F52F9" w:rsidRPr="005F52F9">
        <w:rPr>
          <w:rtl/>
        </w:rPr>
        <w:t xml:space="preserve"> </w:t>
      </w:r>
      <w:r w:rsidR="005F52F9" w:rsidRPr="005F52F9">
        <w:rPr>
          <w:rFonts w:ascii="Sakkal Majalla" w:hAnsi="Sakkal Majalla" w:cs="Sakkal Majalla"/>
          <w:sz w:val="28"/>
          <w:szCs w:val="28"/>
          <w:rtl/>
          <w:lang w:bidi="ar-EG"/>
        </w:rPr>
        <w:t>تقييم دور برامج تأهيل الشباب في تحقيق التنمية المستدامة – وزارة العمل غزةمجلة جامعة فلسطين التقنية</w:t>
      </w:r>
      <w:r w:rsidR="005F52F9">
        <w:rPr>
          <w:rFonts w:ascii="Sakkal Majalla" w:hAnsi="Sakkal Majalla" w:cs="Sakkal Majalla" w:hint="cs"/>
          <w:sz w:val="28"/>
          <w:szCs w:val="28"/>
          <w:rtl/>
          <w:lang w:bidi="ar-EG"/>
        </w:rPr>
        <w:t>.</w:t>
      </w:r>
    </w:p>
    <w:p w14:paraId="018BB449" w14:textId="182114F3" w:rsidR="005F52F9" w:rsidRDefault="005F52F9" w:rsidP="005F52F9">
      <w:pPr>
        <w:pStyle w:val="ListParagraph"/>
        <w:numPr>
          <w:ilvl w:val="0"/>
          <w:numId w:val="2"/>
        </w:numPr>
        <w:bidi/>
        <w:rPr>
          <w:rFonts w:ascii="Sakkal Majalla" w:hAnsi="Sakkal Majalla" w:cs="Sakkal Majalla"/>
          <w:sz w:val="28"/>
          <w:szCs w:val="28"/>
          <w:lang w:bidi="ar-EG"/>
        </w:rPr>
      </w:pPr>
      <w:r w:rsidRPr="005F52F9">
        <w:rPr>
          <w:rFonts w:ascii="Sakkal Majalla" w:hAnsi="Sakkal Majalla" w:cs="Sakkal Majalla"/>
          <w:sz w:val="28"/>
          <w:szCs w:val="28"/>
          <w:rtl/>
          <w:lang w:bidi="ar-EG"/>
        </w:rPr>
        <w:t>العجوري، يوسف (2011)</w:t>
      </w:r>
      <w:r>
        <w:rPr>
          <w:rFonts w:ascii="Sakkal Majalla" w:hAnsi="Sakkal Majalla" w:cs="Sakkal Majalla" w:hint="cs"/>
          <w:sz w:val="28"/>
          <w:szCs w:val="28"/>
          <w:rtl/>
          <w:lang w:bidi="ar-EG"/>
        </w:rPr>
        <w:t xml:space="preserve"> </w:t>
      </w:r>
      <w:r w:rsidRPr="005F52F9">
        <w:rPr>
          <w:rFonts w:ascii="Sakkal Majalla" w:hAnsi="Sakkal Majalla" w:cs="Sakkal Majalla"/>
          <w:sz w:val="28"/>
          <w:szCs w:val="28"/>
          <w:rtl/>
          <w:lang w:bidi="ar-EG"/>
        </w:rPr>
        <w:t>واقع برامج التدريب المهني ودورها في التنمية المستدامة – جامعة القدس</w:t>
      </w:r>
      <w:r>
        <w:rPr>
          <w:rFonts w:ascii="Sakkal Majalla" w:hAnsi="Sakkal Majalla" w:cs="Sakkal Majalla" w:hint="cs"/>
          <w:sz w:val="28"/>
          <w:szCs w:val="28"/>
          <w:rtl/>
          <w:lang w:bidi="ar-EG"/>
        </w:rPr>
        <w:t>.</w:t>
      </w:r>
    </w:p>
    <w:p w14:paraId="12A9BCA8" w14:textId="7C28A3D2" w:rsidR="005F52F9" w:rsidRDefault="005F52F9" w:rsidP="005F52F9">
      <w:pPr>
        <w:pStyle w:val="ListParagraph"/>
        <w:numPr>
          <w:ilvl w:val="0"/>
          <w:numId w:val="2"/>
        </w:numPr>
        <w:bidi/>
        <w:rPr>
          <w:rFonts w:ascii="Sakkal Majalla" w:hAnsi="Sakkal Majalla" w:cs="Sakkal Majalla"/>
          <w:sz w:val="28"/>
          <w:szCs w:val="28"/>
          <w:lang w:bidi="ar-EG"/>
        </w:rPr>
      </w:pPr>
      <w:r w:rsidRPr="005F52F9">
        <w:rPr>
          <w:rFonts w:ascii="Sakkal Majalla" w:hAnsi="Sakkal Majalla" w:cs="Sakkal Majalla"/>
          <w:sz w:val="28"/>
          <w:szCs w:val="28"/>
          <w:rtl/>
        </w:rPr>
        <w:t>الجهاز المركزي للتعبئة العامة والإحصاء</w:t>
      </w:r>
      <w:r w:rsidRPr="005F52F9">
        <w:rPr>
          <w:rFonts w:ascii="Sakkal Majalla" w:hAnsi="Sakkal Majalla" w:cs="Sakkal Majalla"/>
          <w:sz w:val="28"/>
          <w:szCs w:val="28"/>
          <w:lang w:bidi="ar-EG"/>
        </w:rPr>
        <w:t xml:space="preserve"> (CAPMAS)</w:t>
      </w:r>
      <w:r>
        <w:rPr>
          <w:rFonts w:ascii="Sakkal Majalla" w:hAnsi="Sakkal Majalla" w:cs="Sakkal Majalla" w:hint="cs"/>
          <w:sz w:val="28"/>
          <w:szCs w:val="28"/>
          <w:rtl/>
          <w:lang w:bidi="ar-EG"/>
        </w:rPr>
        <w:t>.</w:t>
      </w:r>
    </w:p>
    <w:p w14:paraId="2B11A0A5" w14:textId="591C7D40" w:rsidR="005F52F9" w:rsidRDefault="005F52F9" w:rsidP="005F52F9">
      <w:pPr>
        <w:pStyle w:val="ListParagraph"/>
        <w:numPr>
          <w:ilvl w:val="0"/>
          <w:numId w:val="2"/>
        </w:numPr>
        <w:bidi/>
        <w:rPr>
          <w:rFonts w:ascii="Sakkal Majalla" w:hAnsi="Sakkal Majalla" w:cs="Sakkal Majalla"/>
          <w:sz w:val="28"/>
          <w:szCs w:val="28"/>
          <w:lang w:bidi="ar-EG"/>
        </w:rPr>
      </w:pPr>
      <w:r w:rsidRPr="005F52F9">
        <w:rPr>
          <w:rFonts w:ascii="Sakkal Majalla" w:hAnsi="Sakkal Majalla" w:cs="Sakkal Majalla"/>
          <w:sz w:val="28"/>
          <w:szCs w:val="28"/>
          <w:rtl/>
          <w:lang w:bidi="ar-EG"/>
        </w:rPr>
        <w:t>وزارة التخطيط والتنمية الاقتصادية</w:t>
      </w:r>
      <w:r>
        <w:rPr>
          <w:rFonts w:ascii="Sakkal Majalla" w:hAnsi="Sakkal Majalla" w:cs="Sakkal Majalla" w:hint="cs"/>
          <w:sz w:val="28"/>
          <w:szCs w:val="28"/>
          <w:rtl/>
          <w:lang w:bidi="ar-EG"/>
        </w:rPr>
        <w:t>.</w:t>
      </w:r>
    </w:p>
    <w:p w14:paraId="2964AFBD" w14:textId="6D8A9E0C" w:rsidR="009824EA" w:rsidRPr="00AF5D31" w:rsidRDefault="005F52F9" w:rsidP="00AF5D31">
      <w:pPr>
        <w:pStyle w:val="ListParagraph"/>
        <w:numPr>
          <w:ilvl w:val="0"/>
          <w:numId w:val="2"/>
        </w:numPr>
        <w:bidi/>
        <w:rPr>
          <w:rFonts w:ascii="Sakkal Majalla" w:hAnsi="Sakkal Majalla" w:cs="Sakkal Majalla"/>
          <w:sz w:val="28"/>
          <w:szCs w:val="28"/>
          <w:rtl/>
          <w:lang w:bidi="ar-EG"/>
        </w:rPr>
      </w:pPr>
      <w:r w:rsidRPr="005F52F9">
        <w:rPr>
          <w:rFonts w:ascii="Sakkal Majalla" w:hAnsi="Sakkal Majalla" w:cs="Sakkal Majalla"/>
          <w:sz w:val="28"/>
          <w:szCs w:val="28"/>
          <w:rtl/>
        </w:rPr>
        <w:t>الأكاديمية الوطنية للتدريب</w:t>
      </w:r>
      <w:r w:rsidRPr="005F52F9">
        <w:rPr>
          <w:rFonts w:ascii="Sakkal Majalla" w:hAnsi="Sakkal Majalla" w:cs="Sakkal Majalla"/>
          <w:sz w:val="28"/>
          <w:szCs w:val="28"/>
          <w:lang w:bidi="ar-EG"/>
        </w:rPr>
        <w:t xml:space="preserve"> (NTA)</w:t>
      </w:r>
      <w:r>
        <w:rPr>
          <w:rFonts w:ascii="Sakkal Majalla" w:hAnsi="Sakkal Majalla" w:cs="Sakkal Majalla" w:hint="cs"/>
          <w:sz w:val="28"/>
          <w:szCs w:val="28"/>
          <w:rtl/>
          <w:lang w:bidi="ar-EG"/>
        </w:rPr>
        <w:t>.</w:t>
      </w:r>
    </w:p>
    <w:sectPr w:rsidR="009824EA" w:rsidRPr="00AF5D31" w:rsidSect="00265E7F">
      <w:footerReference w:type="defaul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B83A2" w14:textId="77777777" w:rsidR="008A278F" w:rsidRDefault="008A278F" w:rsidP="00530BC0">
      <w:pPr>
        <w:spacing w:after="0" w:line="240" w:lineRule="auto"/>
      </w:pPr>
      <w:r>
        <w:separator/>
      </w:r>
    </w:p>
  </w:endnote>
  <w:endnote w:type="continuationSeparator" w:id="0">
    <w:p w14:paraId="55C21435" w14:textId="77777777" w:rsidR="008A278F" w:rsidRDefault="008A278F" w:rsidP="0053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altName w:val="Times New Roman"/>
    <w:charset w:val="B1"/>
    <w:family w:val="auto"/>
    <w:pitch w:val="variable"/>
    <w:sig w:usb0="00000803" w:usb1="00000000" w:usb2="00000000" w:usb3="00000000" w:csb0="00000021" w:csb1="00000000"/>
  </w:font>
  <w:font w:name="ADLaM Display">
    <w:charset w:val="00"/>
    <w:family w:val="auto"/>
    <w:pitch w:val="variable"/>
    <w:sig w:usb0="8000206F" w:usb1="4200004A"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205811"/>
      <w:docPartObj>
        <w:docPartGallery w:val="Page Numbers (Bottom of Page)"/>
        <w:docPartUnique/>
      </w:docPartObj>
    </w:sdtPr>
    <w:sdtEndPr>
      <w:rPr>
        <w:noProof/>
      </w:rPr>
    </w:sdtEndPr>
    <w:sdtContent>
      <w:p w14:paraId="0AA87B6E" w14:textId="311AD154" w:rsidR="00D80A0B" w:rsidRDefault="00D80A0B">
        <w:pPr>
          <w:pStyle w:val="Footer"/>
        </w:pPr>
        <w:r>
          <w:fldChar w:fldCharType="begin"/>
        </w:r>
        <w:r>
          <w:instrText xml:space="preserve"> PAGE   \* MERGEFORMAT </w:instrText>
        </w:r>
        <w:r>
          <w:fldChar w:fldCharType="separate"/>
        </w:r>
        <w:r w:rsidR="006F0249">
          <w:rPr>
            <w:noProof/>
          </w:rPr>
          <w:t>1</w:t>
        </w:r>
        <w:r>
          <w:rPr>
            <w:noProof/>
          </w:rPr>
          <w:fldChar w:fldCharType="end"/>
        </w:r>
      </w:p>
    </w:sdtContent>
  </w:sdt>
  <w:p w14:paraId="26EFCED4" w14:textId="77777777" w:rsidR="00D80A0B" w:rsidRDefault="00D80A0B">
    <w:pPr>
      <w:pStyle w:val="Footer"/>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94954" w14:textId="77777777" w:rsidR="008A278F" w:rsidRDefault="008A278F" w:rsidP="00530BC0">
      <w:pPr>
        <w:spacing w:after="0" w:line="240" w:lineRule="auto"/>
      </w:pPr>
      <w:r>
        <w:separator/>
      </w:r>
    </w:p>
  </w:footnote>
  <w:footnote w:type="continuationSeparator" w:id="0">
    <w:p w14:paraId="75FF1C95" w14:textId="77777777" w:rsidR="008A278F" w:rsidRDefault="008A278F" w:rsidP="00530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C42"/>
    <w:multiLevelType w:val="multilevel"/>
    <w:tmpl w:val="C4A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F4468"/>
    <w:multiLevelType w:val="multilevel"/>
    <w:tmpl w:val="10CE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70318"/>
    <w:multiLevelType w:val="multilevel"/>
    <w:tmpl w:val="C9267136"/>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EFD0D4A"/>
    <w:multiLevelType w:val="multilevel"/>
    <w:tmpl w:val="2A2AD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BB22E5"/>
    <w:multiLevelType w:val="multilevel"/>
    <w:tmpl w:val="C7A6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C62527"/>
    <w:multiLevelType w:val="multilevel"/>
    <w:tmpl w:val="21E0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C2799E"/>
    <w:multiLevelType w:val="hybridMultilevel"/>
    <w:tmpl w:val="AAD2D732"/>
    <w:lvl w:ilvl="0" w:tplc="06CE5246">
      <w:start w:val="3"/>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DE75BB"/>
    <w:multiLevelType w:val="multilevel"/>
    <w:tmpl w:val="F6329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akkal Majalla" w:eastAsia="Times New Roman" w:hAnsi="Sakkal Majalla" w:cs="Sakkal Majall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612336"/>
    <w:multiLevelType w:val="multilevel"/>
    <w:tmpl w:val="1D6C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0"/>
  </w:num>
  <w:num w:numId="5">
    <w:abstractNumId w:val="8"/>
  </w:num>
  <w:num w:numId="6">
    <w:abstractNumId w:val="7"/>
  </w:num>
  <w:num w:numId="7">
    <w:abstractNumId w:val="1"/>
  </w:num>
  <w:num w:numId="8">
    <w:abstractNumId w:val="4"/>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C0"/>
    <w:rsid w:val="00030CB5"/>
    <w:rsid w:val="00033518"/>
    <w:rsid w:val="000336C3"/>
    <w:rsid w:val="00034865"/>
    <w:rsid w:val="00044C7C"/>
    <w:rsid w:val="00050954"/>
    <w:rsid w:val="000627DE"/>
    <w:rsid w:val="00062B9B"/>
    <w:rsid w:val="00064A2D"/>
    <w:rsid w:val="0007148B"/>
    <w:rsid w:val="000763D6"/>
    <w:rsid w:val="00091D0E"/>
    <w:rsid w:val="000A0673"/>
    <w:rsid w:val="000A0DE5"/>
    <w:rsid w:val="000D01D3"/>
    <w:rsid w:val="000D6A8C"/>
    <w:rsid w:val="000E06D5"/>
    <w:rsid w:val="000E3522"/>
    <w:rsid w:val="000E5504"/>
    <w:rsid w:val="000E62C4"/>
    <w:rsid w:val="000F181C"/>
    <w:rsid w:val="000F24A5"/>
    <w:rsid w:val="000F6D91"/>
    <w:rsid w:val="000F6E2F"/>
    <w:rsid w:val="00107CDC"/>
    <w:rsid w:val="00117CD8"/>
    <w:rsid w:val="0012558F"/>
    <w:rsid w:val="00141274"/>
    <w:rsid w:val="00144D52"/>
    <w:rsid w:val="00145D6D"/>
    <w:rsid w:val="00150A0C"/>
    <w:rsid w:val="00152A4B"/>
    <w:rsid w:val="00155634"/>
    <w:rsid w:val="00156981"/>
    <w:rsid w:val="00157471"/>
    <w:rsid w:val="001743C3"/>
    <w:rsid w:val="001745D4"/>
    <w:rsid w:val="001749B3"/>
    <w:rsid w:val="00183327"/>
    <w:rsid w:val="00192041"/>
    <w:rsid w:val="001A5772"/>
    <w:rsid w:val="001A7BB5"/>
    <w:rsid w:val="001B36A3"/>
    <w:rsid w:val="001B490B"/>
    <w:rsid w:val="001C6B50"/>
    <w:rsid w:val="001C7633"/>
    <w:rsid w:val="001D0AE2"/>
    <w:rsid w:val="001D6707"/>
    <w:rsid w:val="001E5C42"/>
    <w:rsid w:val="001F1F51"/>
    <w:rsid w:val="00204A4E"/>
    <w:rsid w:val="002121C5"/>
    <w:rsid w:val="00220F8C"/>
    <w:rsid w:val="00221209"/>
    <w:rsid w:val="00232CCE"/>
    <w:rsid w:val="002357EE"/>
    <w:rsid w:val="00237355"/>
    <w:rsid w:val="0025084A"/>
    <w:rsid w:val="00265E7F"/>
    <w:rsid w:val="00272663"/>
    <w:rsid w:val="00272BE0"/>
    <w:rsid w:val="00291447"/>
    <w:rsid w:val="002967FF"/>
    <w:rsid w:val="002A29D5"/>
    <w:rsid w:val="002B1F70"/>
    <w:rsid w:val="002B6F6F"/>
    <w:rsid w:val="002C01E5"/>
    <w:rsid w:val="002C4069"/>
    <w:rsid w:val="002C6441"/>
    <w:rsid w:val="002C699F"/>
    <w:rsid w:val="002C6FFB"/>
    <w:rsid w:val="002C7D62"/>
    <w:rsid w:val="003001F1"/>
    <w:rsid w:val="00310F4B"/>
    <w:rsid w:val="00313EEA"/>
    <w:rsid w:val="00314D93"/>
    <w:rsid w:val="0032723F"/>
    <w:rsid w:val="00327F59"/>
    <w:rsid w:val="003305F7"/>
    <w:rsid w:val="003318D4"/>
    <w:rsid w:val="00352C1B"/>
    <w:rsid w:val="00354951"/>
    <w:rsid w:val="00355D1A"/>
    <w:rsid w:val="00356B36"/>
    <w:rsid w:val="00364F52"/>
    <w:rsid w:val="00373EC1"/>
    <w:rsid w:val="00376FD5"/>
    <w:rsid w:val="00377525"/>
    <w:rsid w:val="0038217D"/>
    <w:rsid w:val="00385936"/>
    <w:rsid w:val="003870EE"/>
    <w:rsid w:val="0039760D"/>
    <w:rsid w:val="003A4380"/>
    <w:rsid w:val="003B3CFD"/>
    <w:rsid w:val="003B7E8A"/>
    <w:rsid w:val="003D2331"/>
    <w:rsid w:val="003E08BA"/>
    <w:rsid w:val="003E5BEF"/>
    <w:rsid w:val="003E73F7"/>
    <w:rsid w:val="003F01D6"/>
    <w:rsid w:val="003F1522"/>
    <w:rsid w:val="003F2A78"/>
    <w:rsid w:val="003F326D"/>
    <w:rsid w:val="003F6B9A"/>
    <w:rsid w:val="00401CD6"/>
    <w:rsid w:val="00402CEA"/>
    <w:rsid w:val="0040412E"/>
    <w:rsid w:val="00404A95"/>
    <w:rsid w:val="00404CDB"/>
    <w:rsid w:val="00405435"/>
    <w:rsid w:val="00427896"/>
    <w:rsid w:val="0043177A"/>
    <w:rsid w:val="00441FF2"/>
    <w:rsid w:val="0045132F"/>
    <w:rsid w:val="00455C55"/>
    <w:rsid w:val="00456B46"/>
    <w:rsid w:val="0045736A"/>
    <w:rsid w:val="00466DF4"/>
    <w:rsid w:val="00470CF4"/>
    <w:rsid w:val="00475577"/>
    <w:rsid w:val="00477EBE"/>
    <w:rsid w:val="004809D8"/>
    <w:rsid w:val="00485065"/>
    <w:rsid w:val="0048581B"/>
    <w:rsid w:val="00485CC0"/>
    <w:rsid w:val="00486ADF"/>
    <w:rsid w:val="00490531"/>
    <w:rsid w:val="004A0FE8"/>
    <w:rsid w:val="004A19AE"/>
    <w:rsid w:val="004A6FB4"/>
    <w:rsid w:val="004B24E9"/>
    <w:rsid w:val="004B3E0E"/>
    <w:rsid w:val="004C035D"/>
    <w:rsid w:val="004C0927"/>
    <w:rsid w:val="004C0AE4"/>
    <w:rsid w:val="004C1B3F"/>
    <w:rsid w:val="004C491C"/>
    <w:rsid w:val="004D63F0"/>
    <w:rsid w:val="004E3E3C"/>
    <w:rsid w:val="004F1A05"/>
    <w:rsid w:val="004F314F"/>
    <w:rsid w:val="004F5D07"/>
    <w:rsid w:val="0051224D"/>
    <w:rsid w:val="00513AEA"/>
    <w:rsid w:val="00513B49"/>
    <w:rsid w:val="005171EC"/>
    <w:rsid w:val="005213E1"/>
    <w:rsid w:val="0052186C"/>
    <w:rsid w:val="005227A8"/>
    <w:rsid w:val="005273F3"/>
    <w:rsid w:val="00530BC0"/>
    <w:rsid w:val="00531260"/>
    <w:rsid w:val="00537F2D"/>
    <w:rsid w:val="00544913"/>
    <w:rsid w:val="00544FFB"/>
    <w:rsid w:val="00546A4B"/>
    <w:rsid w:val="005529FD"/>
    <w:rsid w:val="005579FF"/>
    <w:rsid w:val="00561CDF"/>
    <w:rsid w:val="00563260"/>
    <w:rsid w:val="00574657"/>
    <w:rsid w:val="005750F0"/>
    <w:rsid w:val="00581C79"/>
    <w:rsid w:val="005830C1"/>
    <w:rsid w:val="00584DCC"/>
    <w:rsid w:val="00590D59"/>
    <w:rsid w:val="005A01E7"/>
    <w:rsid w:val="005A07A5"/>
    <w:rsid w:val="005A6647"/>
    <w:rsid w:val="005A75DB"/>
    <w:rsid w:val="005C196D"/>
    <w:rsid w:val="005C51C8"/>
    <w:rsid w:val="005D5E92"/>
    <w:rsid w:val="005E0DAD"/>
    <w:rsid w:val="005E2B9D"/>
    <w:rsid w:val="005F0A7B"/>
    <w:rsid w:val="005F4D86"/>
    <w:rsid w:val="005F52F9"/>
    <w:rsid w:val="005F62F8"/>
    <w:rsid w:val="005F7413"/>
    <w:rsid w:val="00603EAA"/>
    <w:rsid w:val="00617FA8"/>
    <w:rsid w:val="00623260"/>
    <w:rsid w:val="00625B53"/>
    <w:rsid w:val="00625FE8"/>
    <w:rsid w:val="0064039C"/>
    <w:rsid w:val="00641087"/>
    <w:rsid w:val="00642ED5"/>
    <w:rsid w:val="006444B7"/>
    <w:rsid w:val="006446CD"/>
    <w:rsid w:val="006516C1"/>
    <w:rsid w:val="00655897"/>
    <w:rsid w:val="00664D9D"/>
    <w:rsid w:val="006650FC"/>
    <w:rsid w:val="00666BD9"/>
    <w:rsid w:val="00672055"/>
    <w:rsid w:val="00674617"/>
    <w:rsid w:val="00681ADF"/>
    <w:rsid w:val="0068723E"/>
    <w:rsid w:val="00692ACC"/>
    <w:rsid w:val="0069552C"/>
    <w:rsid w:val="006A071D"/>
    <w:rsid w:val="006A0730"/>
    <w:rsid w:val="006A2F0B"/>
    <w:rsid w:val="006A6223"/>
    <w:rsid w:val="006B11B0"/>
    <w:rsid w:val="006B6352"/>
    <w:rsid w:val="006C2DCD"/>
    <w:rsid w:val="006C7204"/>
    <w:rsid w:val="006D5480"/>
    <w:rsid w:val="006D67E9"/>
    <w:rsid w:val="006E0980"/>
    <w:rsid w:val="006E3B7F"/>
    <w:rsid w:val="006E59A7"/>
    <w:rsid w:val="006F0249"/>
    <w:rsid w:val="006F0B3F"/>
    <w:rsid w:val="006F4D14"/>
    <w:rsid w:val="006F503B"/>
    <w:rsid w:val="006F6A0E"/>
    <w:rsid w:val="00702F9C"/>
    <w:rsid w:val="007072DA"/>
    <w:rsid w:val="00710700"/>
    <w:rsid w:val="007132C6"/>
    <w:rsid w:val="0072344F"/>
    <w:rsid w:val="00731780"/>
    <w:rsid w:val="00742171"/>
    <w:rsid w:val="007478F2"/>
    <w:rsid w:val="00747931"/>
    <w:rsid w:val="00754B4F"/>
    <w:rsid w:val="00754ED1"/>
    <w:rsid w:val="007626CE"/>
    <w:rsid w:val="00764D7A"/>
    <w:rsid w:val="0076537B"/>
    <w:rsid w:val="00766B0D"/>
    <w:rsid w:val="007700DC"/>
    <w:rsid w:val="00772D9A"/>
    <w:rsid w:val="007777F8"/>
    <w:rsid w:val="007831DE"/>
    <w:rsid w:val="007836C9"/>
    <w:rsid w:val="007924FE"/>
    <w:rsid w:val="007A5A19"/>
    <w:rsid w:val="007B0702"/>
    <w:rsid w:val="007B0E30"/>
    <w:rsid w:val="007B5690"/>
    <w:rsid w:val="007C0895"/>
    <w:rsid w:val="007C3BF3"/>
    <w:rsid w:val="007F0E35"/>
    <w:rsid w:val="007F5E0F"/>
    <w:rsid w:val="0080486E"/>
    <w:rsid w:val="00813B94"/>
    <w:rsid w:val="008175D3"/>
    <w:rsid w:val="008233BA"/>
    <w:rsid w:val="00826AC8"/>
    <w:rsid w:val="00827F23"/>
    <w:rsid w:val="00831826"/>
    <w:rsid w:val="008341C8"/>
    <w:rsid w:val="00834421"/>
    <w:rsid w:val="00842E21"/>
    <w:rsid w:val="00856C39"/>
    <w:rsid w:val="0086674A"/>
    <w:rsid w:val="00873C34"/>
    <w:rsid w:val="008950AE"/>
    <w:rsid w:val="00895D84"/>
    <w:rsid w:val="00895F35"/>
    <w:rsid w:val="008A04F5"/>
    <w:rsid w:val="008A0C74"/>
    <w:rsid w:val="008A129F"/>
    <w:rsid w:val="008A278F"/>
    <w:rsid w:val="008B366D"/>
    <w:rsid w:val="008B3D04"/>
    <w:rsid w:val="008B5BAD"/>
    <w:rsid w:val="008C03A0"/>
    <w:rsid w:val="008C4488"/>
    <w:rsid w:val="008D18B2"/>
    <w:rsid w:val="008D5F1E"/>
    <w:rsid w:val="008E2886"/>
    <w:rsid w:val="008F524D"/>
    <w:rsid w:val="008F7D2D"/>
    <w:rsid w:val="00900BBD"/>
    <w:rsid w:val="00905757"/>
    <w:rsid w:val="009102D4"/>
    <w:rsid w:val="009118EA"/>
    <w:rsid w:val="0091693B"/>
    <w:rsid w:val="0091715F"/>
    <w:rsid w:val="009172C5"/>
    <w:rsid w:val="00920C6A"/>
    <w:rsid w:val="00922F4D"/>
    <w:rsid w:val="0092373B"/>
    <w:rsid w:val="00936501"/>
    <w:rsid w:val="0094177A"/>
    <w:rsid w:val="00941809"/>
    <w:rsid w:val="0094467D"/>
    <w:rsid w:val="00944E2F"/>
    <w:rsid w:val="00944E62"/>
    <w:rsid w:val="00963CFB"/>
    <w:rsid w:val="009712AD"/>
    <w:rsid w:val="00975DFB"/>
    <w:rsid w:val="009824EA"/>
    <w:rsid w:val="009878E3"/>
    <w:rsid w:val="009949A0"/>
    <w:rsid w:val="00997D46"/>
    <w:rsid w:val="009A0804"/>
    <w:rsid w:val="009A280B"/>
    <w:rsid w:val="009A62D1"/>
    <w:rsid w:val="009A7817"/>
    <w:rsid w:val="009B0472"/>
    <w:rsid w:val="009B5CC8"/>
    <w:rsid w:val="009B6A38"/>
    <w:rsid w:val="009C09D3"/>
    <w:rsid w:val="009C3E5C"/>
    <w:rsid w:val="009C7A23"/>
    <w:rsid w:val="009D0201"/>
    <w:rsid w:val="009D5801"/>
    <w:rsid w:val="009E2654"/>
    <w:rsid w:val="009F4105"/>
    <w:rsid w:val="00A01EC8"/>
    <w:rsid w:val="00A0766D"/>
    <w:rsid w:val="00A21B0F"/>
    <w:rsid w:val="00A276BB"/>
    <w:rsid w:val="00A30BC0"/>
    <w:rsid w:val="00A3684D"/>
    <w:rsid w:val="00A40ACC"/>
    <w:rsid w:val="00A41BE2"/>
    <w:rsid w:val="00A42748"/>
    <w:rsid w:val="00A55D8C"/>
    <w:rsid w:val="00A62288"/>
    <w:rsid w:val="00A65522"/>
    <w:rsid w:val="00A65752"/>
    <w:rsid w:val="00A753F4"/>
    <w:rsid w:val="00A7728C"/>
    <w:rsid w:val="00A87B16"/>
    <w:rsid w:val="00A922BD"/>
    <w:rsid w:val="00A92B02"/>
    <w:rsid w:val="00A958B7"/>
    <w:rsid w:val="00AB1313"/>
    <w:rsid w:val="00AB493C"/>
    <w:rsid w:val="00AC5A82"/>
    <w:rsid w:val="00AC60CE"/>
    <w:rsid w:val="00AD1B73"/>
    <w:rsid w:val="00AE7617"/>
    <w:rsid w:val="00AF0711"/>
    <w:rsid w:val="00AF1E2D"/>
    <w:rsid w:val="00AF2D35"/>
    <w:rsid w:val="00AF36D8"/>
    <w:rsid w:val="00AF5D31"/>
    <w:rsid w:val="00B11CA1"/>
    <w:rsid w:val="00B17B3C"/>
    <w:rsid w:val="00B27136"/>
    <w:rsid w:val="00B30E85"/>
    <w:rsid w:val="00B47168"/>
    <w:rsid w:val="00B47C3D"/>
    <w:rsid w:val="00B505BD"/>
    <w:rsid w:val="00B51115"/>
    <w:rsid w:val="00B52397"/>
    <w:rsid w:val="00B60725"/>
    <w:rsid w:val="00B65EC8"/>
    <w:rsid w:val="00B66202"/>
    <w:rsid w:val="00B70B70"/>
    <w:rsid w:val="00B76D09"/>
    <w:rsid w:val="00B77007"/>
    <w:rsid w:val="00B77B90"/>
    <w:rsid w:val="00B86155"/>
    <w:rsid w:val="00B86A54"/>
    <w:rsid w:val="00B97BB4"/>
    <w:rsid w:val="00BA0AAD"/>
    <w:rsid w:val="00BA43AA"/>
    <w:rsid w:val="00BA6A31"/>
    <w:rsid w:val="00BB33F9"/>
    <w:rsid w:val="00BC3AD6"/>
    <w:rsid w:val="00BD2BC3"/>
    <w:rsid w:val="00BD5AD5"/>
    <w:rsid w:val="00BE0CEF"/>
    <w:rsid w:val="00BE2B1D"/>
    <w:rsid w:val="00BE5A80"/>
    <w:rsid w:val="00BF1E77"/>
    <w:rsid w:val="00BF75B1"/>
    <w:rsid w:val="00BF7D46"/>
    <w:rsid w:val="00C03201"/>
    <w:rsid w:val="00C039F3"/>
    <w:rsid w:val="00C12604"/>
    <w:rsid w:val="00C138FD"/>
    <w:rsid w:val="00C16AA7"/>
    <w:rsid w:val="00C172B7"/>
    <w:rsid w:val="00C213E5"/>
    <w:rsid w:val="00C30E60"/>
    <w:rsid w:val="00C34809"/>
    <w:rsid w:val="00C444FC"/>
    <w:rsid w:val="00C44B35"/>
    <w:rsid w:val="00C54336"/>
    <w:rsid w:val="00C56F49"/>
    <w:rsid w:val="00C805D4"/>
    <w:rsid w:val="00C82DFB"/>
    <w:rsid w:val="00C91DB4"/>
    <w:rsid w:val="00C924F1"/>
    <w:rsid w:val="00C93C8B"/>
    <w:rsid w:val="00C94991"/>
    <w:rsid w:val="00CA2004"/>
    <w:rsid w:val="00CA66DA"/>
    <w:rsid w:val="00CC0D18"/>
    <w:rsid w:val="00CC4CBF"/>
    <w:rsid w:val="00CC7539"/>
    <w:rsid w:val="00CD036E"/>
    <w:rsid w:val="00CE705D"/>
    <w:rsid w:val="00CF0BCA"/>
    <w:rsid w:val="00CF1D45"/>
    <w:rsid w:val="00CF5BA9"/>
    <w:rsid w:val="00D06BBA"/>
    <w:rsid w:val="00D16419"/>
    <w:rsid w:val="00D27424"/>
    <w:rsid w:val="00D27FD8"/>
    <w:rsid w:val="00D3508A"/>
    <w:rsid w:val="00D368C0"/>
    <w:rsid w:val="00D37FC3"/>
    <w:rsid w:val="00D453CE"/>
    <w:rsid w:val="00D46FFA"/>
    <w:rsid w:val="00D470EE"/>
    <w:rsid w:val="00D562B6"/>
    <w:rsid w:val="00D703B0"/>
    <w:rsid w:val="00D729C5"/>
    <w:rsid w:val="00D7363C"/>
    <w:rsid w:val="00D80A0B"/>
    <w:rsid w:val="00D93DFD"/>
    <w:rsid w:val="00D94594"/>
    <w:rsid w:val="00D969A5"/>
    <w:rsid w:val="00DA654E"/>
    <w:rsid w:val="00DB44BD"/>
    <w:rsid w:val="00DC4A06"/>
    <w:rsid w:val="00DE56ED"/>
    <w:rsid w:val="00DE6623"/>
    <w:rsid w:val="00DF018C"/>
    <w:rsid w:val="00DF2304"/>
    <w:rsid w:val="00DF7A10"/>
    <w:rsid w:val="00DF7DB6"/>
    <w:rsid w:val="00E0079B"/>
    <w:rsid w:val="00E0166D"/>
    <w:rsid w:val="00E1048F"/>
    <w:rsid w:val="00E131D1"/>
    <w:rsid w:val="00E15708"/>
    <w:rsid w:val="00E24A7A"/>
    <w:rsid w:val="00E30E8E"/>
    <w:rsid w:val="00E30FF7"/>
    <w:rsid w:val="00E33109"/>
    <w:rsid w:val="00E339F0"/>
    <w:rsid w:val="00E36BC6"/>
    <w:rsid w:val="00E42258"/>
    <w:rsid w:val="00E46C31"/>
    <w:rsid w:val="00E47340"/>
    <w:rsid w:val="00E510E2"/>
    <w:rsid w:val="00E512E6"/>
    <w:rsid w:val="00E537C0"/>
    <w:rsid w:val="00E6759A"/>
    <w:rsid w:val="00E935ED"/>
    <w:rsid w:val="00E9423E"/>
    <w:rsid w:val="00E96C40"/>
    <w:rsid w:val="00EA58F9"/>
    <w:rsid w:val="00EB1533"/>
    <w:rsid w:val="00EB4E5F"/>
    <w:rsid w:val="00EB52DB"/>
    <w:rsid w:val="00EC1F07"/>
    <w:rsid w:val="00EC236B"/>
    <w:rsid w:val="00ED1907"/>
    <w:rsid w:val="00ED2A95"/>
    <w:rsid w:val="00ED3A84"/>
    <w:rsid w:val="00EE1ADD"/>
    <w:rsid w:val="00EE24AC"/>
    <w:rsid w:val="00EF1149"/>
    <w:rsid w:val="00EF51AB"/>
    <w:rsid w:val="00F006E6"/>
    <w:rsid w:val="00F0251B"/>
    <w:rsid w:val="00F059CF"/>
    <w:rsid w:val="00F064B0"/>
    <w:rsid w:val="00F1228B"/>
    <w:rsid w:val="00F1276F"/>
    <w:rsid w:val="00F246C0"/>
    <w:rsid w:val="00F26127"/>
    <w:rsid w:val="00F33C1C"/>
    <w:rsid w:val="00F41430"/>
    <w:rsid w:val="00F467EA"/>
    <w:rsid w:val="00F60E8C"/>
    <w:rsid w:val="00F6462F"/>
    <w:rsid w:val="00F71586"/>
    <w:rsid w:val="00F71C51"/>
    <w:rsid w:val="00F766D7"/>
    <w:rsid w:val="00F76832"/>
    <w:rsid w:val="00F76D36"/>
    <w:rsid w:val="00F818C1"/>
    <w:rsid w:val="00F87505"/>
    <w:rsid w:val="00F90BD6"/>
    <w:rsid w:val="00F91773"/>
    <w:rsid w:val="00F91F14"/>
    <w:rsid w:val="00F92775"/>
    <w:rsid w:val="00F929DA"/>
    <w:rsid w:val="00FA3D51"/>
    <w:rsid w:val="00FB333A"/>
    <w:rsid w:val="00FB5146"/>
    <w:rsid w:val="00FB5629"/>
    <w:rsid w:val="00FB7688"/>
    <w:rsid w:val="00FC5AE0"/>
    <w:rsid w:val="00FC5E14"/>
    <w:rsid w:val="00FD1BF3"/>
    <w:rsid w:val="00FD295A"/>
    <w:rsid w:val="00FD70D9"/>
    <w:rsid w:val="00FE3EEE"/>
    <w:rsid w:val="00FE44E0"/>
    <w:rsid w:val="00FE49AE"/>
    <w:rsid w:val="00FE7370"/>
    <w:rsid w:val="00FE738A"/>
    <w:rsid w:val="00FF039F"/>
    <w:rsid w:val="00FF543E"/>
    <w:rsid w:val="00FF7C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138C0"/>
  <w15:docId w15:val="{033CBDA1-4752-4112-9A69-525CEFED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BD6"/>
  </w:style>
  <w:style w:type="paragraph" w:styleId="Heading1">
    <w:name w:val="heading 1"/>
    <w:basedOn w:val="Normal"/>
    <w:next w:val="Normal"/>
    <w:link w:val="Heading1Char"/>
    <w:uiPriority w:val="9"/>
    <w:qFormat/>
    <w:rsid w:val="00530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30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30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0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0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0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30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30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0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0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BC0"/>
    <w:rPr>
      <w:rFonts w:eastAsiaTheme="majorEastAsia" w:cstheme="majorBidi"/>
      <w:color w:val="272727" w:themeColor="text1" w:themeTint="D8"/>
    </w:rPr>
  </w:style>
  <w:style w:type="paragraph" w:styleId="Title">
    <w:name w:val="Title"/>
    <w:basedOn w:val="Normal"/>
    <w:next w:val="Normal"/>
    <w:link w:val="TitleChar"/>
    <w:uiPriority w:val="10"/>
    <w:qFormat/>
    <w:rsid w:val="00530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BC0"/>
    <w:pPr>
      <w:spacing w:before="160"/>
      <w:jc w:val="center"/>
    </w:pPr>
    <w:rPr>
      <w:i/>
      <w:iCs/>
      <w:color w:val="404040" w:themeColor="text1" w:themeTint="BF"/>
    </w:rPr>
  </w:style>
  <w:style w:type="character" w:customStyle="1" w:styleId="QuoteChar">
    <w:name w:val="Quote Char"/>
    <w:basedOn w:val="DefaultParagraphFont"/>
    <w:link w:val="Quote"/>
    <w:uiPriority w:val="29"/>
    <w:rsid w:val="00530BC0"/>
    <w:rPr>
      <w:i/>
      <w:iCs/>
      <w:color w:val="404040" w:themeColor="text1" w:themeTint="BF"/>
    </w:rPr>
  </w:style>
  <w:style w:type="paragraph" w:styleId="ListParagraph">
    <w:name w:val="List Paragraph"/>
    <w:basedOn w:val="Normal"/>
    <w:uiPriority w:val="34"/>
    <w:qFormat/>
    <w:rsid w:val="00530BC0"/>
    <w:pPr>
      <w:ind w:left="720"/>
      <w:contextualSpacing/>
    </w:pPr>
  </w:style>
  <w:style w:type="character" w:styleId="IntenseEmphasis">
    <w:name w:val="Intense Emphasis"/>
    <w:basedOn w:val="DefaultParagraphFont"/>
    <w:uiPriority w:val="21"/>
    <w:qFormat/>
    <w:rsid w:val="00530BC0"/>
    <w:rPr>
      <w:i/>
      <w:iCs/>
      <w:color w:val="2F5496" w:themeColor="accent1" w:themeShade="BF"/>
    </w:rPr>
  </w:style>
  <w:style w:type="paragraph" w:styleId="IntenseQuote">
    <w:name w:val="Intense Quote"/>
    <w:basedOn w:val="Normal"/>
    <w:next w:val="Normal"/>
    <w:link w:val="IntenseQuoteChar"/>
    <w:uiPriority w:val="30"/>
    <w:qFormat/>
    <w:rsid w:val="00530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0BC0"/>
    <w:rPr>
      <w:i/>
      <w:iCs/>
      <w:color w:val="2F5496" w:themeColor="accent1" w:themeShade="BF"/>
    </w:rPr>
  </w:style>
  <w:style w:type="character" w:styleId="IntenseReference">
    <w:name w:val="Intense Reference"/>
    <w:basedOn w:val="DefaultParagraphFont"/>
    <w:uiPriority w:val="32"/>
    <w:qFormat/>
    <w:rsid w:val="00530BC0"/>
    <w:rPr>
      <w:b/>
      <w:bCs/>
      <w:smallCaps/>
      <w:color w:val="2F5496" w:themeColor="accent1" w:themeShade="BF"/>
      <w:spacing w:val="5"/>
    </w:rPr>
  </w:style>
  <w:style w:type="paragraph" w:styleId="Header">
    <w:name w:val="header"/>
    <w:basedOn w:val="Normal"/>
    <w:link w:val="HeaderChar"/>
    <w:uiPriority w:val="99"/>
    <w:unhideWhenUsed/>
    <w:rsid w:val="00530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BC0"/>
  </w:style>
  <w:style w:type="paragraph" w:styleId="Footer">
    <w:name w:val="footer"/>
    <w:basedOn w:val="Normal"/>
    <w:link w:val="FooterChar"/>
    <w:uiPriority w:val="99"/>
    <w:unhideWhenUsed/>
    <w:rsid w:val="00530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BC0"/>
  </w:style>
  <w:style w:type="table" w:styleId="TableGrid">
    <w:name w:val="Table Grid"/>
    <w:basedOn w:val="TableNormal"/>
    <w:uiPriority w:val="39"/>
    <w:rsid w:val="00CD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A7BB5"/>
    <w:rPr>
      <w:b/>
      <w:bCs/>
    </w:rPr>
  </w:style>
  <w:style w:type="character" w:styleId="Hyperlink">
    <w:name w:val="Hyperlink"/>
    <w:basedOn w:val="DefaultParagraphFont"/>
    <w:uiPriority w:val="99"/>
    <w:unhideWhenUsed/>
    <w:rsid w:val="00144D52"/>
    <w:rPr>
      <w:color w:val="0563C1" w:themeColor="hyperlink"/>
      <w:u w:val="single"/>
    </w:rPr>
  </w:style>
  <w:style w:type="character" w:customStyle="1" w:styleId="UnresolvedMention1">
    <w:name w:val="Unresolved Mention1"/>
    <w:basedOn w:val="DefaultParagraphFont"/>
    <w:uiPriority w:val="99"/>
    <w:semiHidden/>
    <w:unhideWhenUsed/>
    <w:rsid w:val="00144D52"/>
    <w:rPr>
      <w:color w:val="605E5C"/>
      <w:shd w:val="clear" w:color="auto" w:fill="E1DFDD"/>
    </w:rPr>
  </w:style>
  <w:style w:type="paragraph" w:styleId="NormalWeb">
    <w:name w:val="Normal (Web)"/>
    <w:basedOn w:val="Normal"/>
    <w:uiPriority w:val="99"/>
    <w:semiHidden/>
    <w:unhideWhenUsed/>
    <w:rsid w:val="00AD1B73"/>
    <w:rPr>
      <w:rFonts w:ascii="Times New Roman" w:hAnsi="Times New Roman" w:cs="Times New Roman"/>
    </w:rPr>
  </w:style>
  <w:style w:type="character" w:styleId="CommentReference">
    <w:name w:val="annotation reference"/>
    <w:basedOn w:val="DefaultParagraphFont"/>
    <w:uiPriority w:val="99"/>
    <w:semiHidden/>
    <w:unhideWhenUsed/>
    <w:rsid w:val="009C09D3"/>
    <w:rPr>
      <w:sz w:val="16"/>
      <w:szCs w:val="16"/>
    </w:rPr>
  </w:style>
  <w:style w:type="paragraph" w:styleId="CommentText">
    <w:name w:val="annotation text"/>
    <w:basedOn w:val="Normal"/>
    <w:link w:val="CommentTextChar"/>
    <w:uiPriority w:val="99"/>
    <w:semiHidden/>
    <w:unhideWhenUsed/>
    <w:rsid w:val="009C09D3"/>
    <w:pPr>
      <w:spacing w:line="240" w:lineRule="auto"/>
    </w:pPr>
    <w:rPr>
      <w:sz w:val="20"/>
      <w:szCs w:val="20"/>
    </w:rPr>
  </w:style>
  <w:style w:type="character" w:customStyle="1" w:styleId="CommentTextChar">
    <w:name w:val="Comment Text Char"/>
    <w:basedOn w:val="DefaultParagraphFont"/>
    <w:link w:val="CommentText"/>
    <w:uiPriority w:val="99"/>
    <w:semiHidden/>
    <w:rsid w:val="009C09D3"/>
    <w:rPr>
      <w:sz w:val="20"/>
      <w:szCs w:val="20"/>
    </w:rPr>
  </w:style>
  <w:style w:type="paragraph" w:styleId="CommentSubject">
    <w:name w:val="annotation subject"/>
    <w:basedOn w:val="CommentText"/>
    <w:next w:val="CommentText"/>
    <w:link w:val="CommentSubjectChar"/>
    <w:uiPriority w:val="99"/>
    <w:semiHidden/>
    <w:unhideWhenUsed/>
    <w:rsid w:val="009C09D3"/>
    <w:rPr>
      <w:b/>
      <w:bCs/>
    </w:rPr>
  </w:style>
  <w:style w:type="character" w:customStyle="1" w:styleId="CommentSubjectChar">
    <w:name w:val="Comment Subject Char"/>
    <w:basedOn w:val="CommentTextChar"/>
    <w:link w:val="CommentSubject"/>
    <w:uiPriority w:val="99"/>
    <w:semiHidden/>
    <w:rsid w:val="009C09D3"/>
    <w:rPr>
      <w:b/>
      <w:bCs/>
      <w:sz w:val="20"/>
      <w:szCs w:val="20"/>
    </w:rPr>
  </w:style>
  <w:style w:type="paragraph" w:styleId="BalloonText">
    <w:name w:val="Balloon Text"/>
    <w:basedOn w:val="Normal"/>
    <w:link w:val="BalloonTextChar"/>
    <w:uiPriority w:val="99"/>
    <w:semiHidden/>
    <w:unhideWhenUsed/>
    <w:rsid w:val="009C0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9D3"/>
    <w:rPr>
      <w:rFonts w:ascii="Tahoma" w:hAnsi="Tahoma" w:cs="Tahoma"/>
      <w:sz w:val="16"/>
      <w:szCs w:val="16"/>
    </w:rPr>
  </w:style>
  <w:style w:type="paragraph" w:styleId="NoSpacing">
    <w:name w:val="No Spacing"/>
    <w:uiPriority w:val="1"/>
    <w:qFormat/>
    <w:rsid w:val="00FF039F"/>
    <w:pPr>
      <w:spacing w:after="0" w:line="240" w:lineRule="auto"/>
    </w:pPr>
  </w:style>
  <w:style w:type="character" w:customStyle="1" w:styleId="UnresolvedMention">
    <w:name w:val="Unresolved Mention"/>
    <w:basedOn w:val="DefaultParagraphFont"/>
    <w:uiPriority w:val="99"/>
    <w:semiHidden/>
    <w:unhideWhenUsed/>
    <w:rsid w:val="0040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0788">
      <w:bodyDiv w:val="1"/>
      <w:marLeft w:val="0"/>
      <w:marRight w:val="0"/>
      <w:marTop w:val="0"/>
      <w:marBottom w:val="0"/>
      <w:divBdr>
        <w:top w:val="none" w:sz="0" w:space="0" w:color="auto"/>
        <w:left w:val="none" w:sz="0" w:space="0" w:color="auto"/>
        <w:bottom w:val="none" w:sz="0" w:space="0" w:color="auto"/>
        <w:right w:val="none" w:sz="0" w:space="0" w:color="auto"/>
      </w:divBdr>
    </w:div>
    <w:div w:id="18820294">
      <w:bodyDiv w:val="1"/>
      <w:marLeft w:val="0"/>
      <w:marRight w:val="0"/>
      <w:marTop w:val="0"/>
      <w:marBottom w:val="0"/>
      <w:divBdr>
        <w:top w:val="none" w:sz="0" w:space="0" w:color="auto"/>
        <w:left w:val="none" w:sz="0" w:space="0" w:color="auto"/>
        <w:bottom w:val="none" w:sz="0" w:space="0" w:color="auto"/>
        <w:right w:val="none" w:sz="0" w:space="0" w:color="auto"/>
      </w:divBdr>
    </w:div>
    <w:div w:id="53742515">
      <w:bodyDiv w:val="1"/>
      <w:marLeft w:val="0"/>
      <w:marRight w:val="0"/>
      <w:marTop w:val="0"/>
      <w:marBottom w:val="0"/>
      <w:divBdr>
        <w:top w:val="none" w:sz="0" w:space="0" w:color="auto"/>
        <w:left w:val="none" w:sz="0" w:space="0" w:color="auto"/>
        <w:bottom w:val="none" w:sz="0" w:space="0" w:color="auto"/>
        <w:right w:val="none" w:sz="0" w:space="0" w:color="auto"/>
      </w:divBdr>
    </w:div>
    <w:div w:id="68814326">
      <w:bodyDiv w:val="1"/>
      <w:marLeft w:val="0"/>
      <w:marRight w:val="0"/>
      <w:marTop w:val="0"/>
      <w:marBottom w:val="0"/>
      <w:divBdr>
        <w:top w:val="none" w:sz="0" w:space="0" w:color="auto"/>
        <w:left w:val="none" w:sz="0" w:space="0" w:color="auto"/>
        <w:bottom w:val="none" w:sz="0" w:space="0" w:color="auto"/>
        <w:right w:val="none" w:sz="0" w:space="0" w:color="auto"/>
      </w:divBdr>
    </w:div>
    <w:div w:id="71046098">
      <w:bodyDiv w:val="1"/>
      <w:marLeft w:val="0"/>
      <w:marRight w:val="0"/>
      <w:marTop w:val="0"/>
      <w:marBottom w:val="0"/>
      <w:divBdr>
        <w:top w:val="none" w:sz="0" w:space="0" w:color="auto"/>
        <w:left w:val="none" w:sz="0" w:space="0" w:color="auto"/>
        <w:bottom w:val="none" w:sz="0" w:space="0" w:color="auto"/>
        <w:right w:val="none" w:sz="0" w:space="0" w:color="auto"/>
      </w:divBdr>
      <w:divsChild>
        <w:div w:id="2146198718">
          <w:marLeft w:val="0"/>
          <w:marRight w:val="0"/>
          <w:marTop w:val="0"/>
          <w:marBottom w:val="0"/>
          <w:divBdr>
            <w:top w:val="none" w:sz="0" w:space="0" w:color="auto"/>
            <w:left w:val="none" w:sz="0" w:space="0" w:color="auto"/>
            <w:bottom w:val="none" w:sz="0" w:space="0" w:color="auto"/>
            <w:right w:val="none" w:sz="0" w:space="0" w:color="auto"/>
          </w:divBdr>
          <w:divsChild>
            <w:div w:id="1059016803">
              <w:marLeft w:val="0"/>
              <w:marRight w:val="0"/>
              <w:marTop w:val="0"/>
              <w:marBottom w:val="0"/>
              <w:divBdr>
                <w:top w:val="none" w:sz="0" w:space="0" w:color="auto"/>
                <w:left w:val="none" w:sz="0" w:space="0" w:color="auto"/>
                <w:bottom w:val="none" w:sz="0" w:space="0" w:color="auto"/>
                <w:right w:val="none" w:sz="0" w:space="0" w:color="auto"/>
              </w:divBdr>
              <w:divsChild>
                <w:div w:id="290598700">
                  <w:marLeft w:val="0"/>
                  <w:marRight w:val="0"/>
                  <w:marTop w:val="0"/>
                  <w:marBottom w:val="0"/>
                  <w:divBdr>
                    <w:top w:val="none" w:sz="0" w:space="0" w:color="auto"/>
                    <w:left w:val="none" w:sz="0" w:space="0" w:color="auto"/>
                    <w:bottom w:val="none" w:sz="0" w:space="0" w:color="auto"/>
                    <w:right w:val="none" w:sz="0" w:space="0" w:color="auto"/>
                  </w:divBdr>
                  <w:divsChild>
                    <w:div w:id="159660897">
                      <w:marLeft w:val="0"/>
                      <w:marRight w:val="0"/>
                      <w:marTop w:val="0"/>
                      <w:marBottom w:val="0"/>
                      <w:divBdr>
                        <w:top w:val="none" w:sz="0" w:space="0" w:color="auto"/>
                        <w:left w:val="none" w:sz="0" w:space="0" w:color="auto"/>
                        <w:bottom w:val="none" w:sz="0" w:space="0" w:color="auto"/>
                        <w:right w:val="none" w:sz="0" w:space="0" w:color="auto"/>
                      </w:divBdr>
                      <w:divsChild>
                        <w:div w:id="461536454">
                          <w:marLeft w:val="0"/>
                          <w:marRight w:val="0"/>
                          <w:marTop w:val="0"/>
                          <w:marBottom w:val="0"/>
                          <w:divBdr>
                            <w:top w:val="none" w:sz="0" w:space="0" w:color="auto"/>
                            <w:left w:val="none" w:sz="0" w:space="0" w:color="auto"/>
                            <w:bottom w:val="none" w:sz="0" w:space="0" w:color="auto"/>
                            <w:right w:val="none" w:sz="0" w:space="0" w:color="auto"/>
                          </w:divBdr>
                          <w:divsChild>
                            <w:div w:id="981498946">
                              <w:marLeft w:val="0"/>
                              <w:marRight w:val="0"/>
                              <w:marTop w:val="0"/>
                              <w:marBottom w:val="0"/>
                              <w:divBdr>
                                <w:top w:val="none" w:sz="0" w:space="0" w:color="auto"/>
                                <w:left w:val="none" w:sz="0" w:space="0" w:color="auto"/>
                                <w:bottom w:val="none" w:sz="0" w:space="0" w:color="auto"/>
                                <w:right w:val="none" w:sz="0" w:space="0" w:color="auto"/>
                              </w:divBdr>
                              <w:divsChild>
                                <w:div w:id="293368578">
                                  <w:marLeft w:val="0"/>
                                  <w:marRight w:val="0"/>
                                  <w:marTop w:val="0"/>
                                  <w:marBottom w:val="0"/>
                                  <w:divBdr>
                                    <w:top w:val="none" w:sz="0" w:space="0" w:color="auto"/>
                                    <w:left w:val="none" w:sz="0" w:space="0" w:color="auto"/>
                                    <w:bottom w:val="none" w:sz="0" w:space="0" w:color="auto"/>
                                    <w:right w:val="none" w:sz="0" w:space="0" w:color="auto"/>
                                  </w:divBdr>
                                  <w:divsChild>
                                    <w:div w:id="1016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5161">
                          <w:marLeft w:val="0"/>
                          <w:marRight w:val="0"/>
                          <w:marTop w:val="0"/>
                          <w:marBottom w:val="0"/>
                          <w:divBdr>
                            <w:top w:val="none" w:sz="0" w:space="0" w:color="auto"/>
                            <w:left w:val="none" w:sz="0" w:space="0" w:color="auto"/>
                            <w:bottom w:val="none" w:sz="0" w:space="0" w:color="auto"/>
                            <w:right w:val="none" w:sz="0" w:space="0" w:color="auto"/>
                          </w:divBdr>
                          <w:divsChild>
                            <w:div w:id="1138229882">
                              <w:marLeft w:val="0"/>
                              <w:marRight w:val="0"/>
                              <w:marTop w:val="0"/>
                              <w:marBottom w:val="0"/>
                              <w:divBdr>
                                <w:top w:val="none" w:sz="0" w:space="0" w:color="auto"/>
                                <w:left w:val="none" w:sz="0" w:space="0" w:color="auto"/>
                                <w:bottom w:val="none" w:sz="0" w:space="0" w:color="auto"/>
                                <w:right w:val="none" w:sz="0" w:space="0" w:color="auto"/>
                              </w:divBdr>
                              <w:divsChild>
                                <w:div w:id="245575251">
                                  <w:marLeft w:val="0"/>
                                  <w:marRight w:val="0"/>
                                  <w:marTop w:val="0"/>
                                  <w:marBottom w:val="0"/>
                                  <w:divBdr>
                                    <w:top w:val="none" w:sz="0" w:space="0" w:color="auto"/>
                                    <w:left w:val="none" w:sz="0" w:space="0" w:color="auto"/>
                                    <w:bottom w:val="none" w:sz="0" w:space="0" w:color="auto"/>
                                    <w:right w:val="none" w:sz="0" w:space="0" w:color="auto"/>
                                  </w:divBdr>
                                  <w:divsChild>
                                    <w:div w:id="719328004">
                                      <w:marLeft w:val="0"/>
                                      <w:marRight w:val="0"/>
                                      <w:marTop w:val="0"/>
                                      <w:marBottom w:val="0"/>
                                      <w:divBdr>
                                        <w:top w:val="none" w:sz="0" w:space="0" w:color="auto"/>
                                        <w:left w:val="none" w:sz="0" w:space="0" w:color="auto"/>
                                        <w:bottom w:val="none" w:sz="0" w:space="0" w:color="auto"/>
                                        <w:right w:val="none" w:sz="0" w:space="0" w:color="auto"/>
                                      </w:divBdr>
                                      <w:divsChild>
                                        <w:div w:id="18471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43069">
      <w:bodyDiv w:val="1"/>
      <w:marLeft w:val="0"/>
      <w:marRight w:val="0"/>
      <w:marTop w:val="0"/>
      <w:marBottom w:val="0"/>
      <w:divBdr>
        <w:top w:val="none" w:sz="0" w:space="0" w:color="auto"/>
        <w:left w:val="none" w:sz="0" w:space="0" w:color="auto"/>
        <w:bottom w:val="none" w:sz="0" w:space="0" w:color="auto"/>
        <w:right w:val="none" w:sz="0" w:space="0" w:color="auto"/>
      </w:divBdr>
    </w:div>
    <w:div w:id="99959992">
      <w:bodyDiv w:val="1"/>
      <w:marLeft w:val="0"/>
      <w:marRight w:val="0"/>
      <w:marTop w:val="0"/>
      <w:marBottom w:val="0"/>
      <w:divBdr>
        <w:top w:val="none" w:sz="0" w:space="0" w:color="auto"/>
        <w:left w:val="none" w:sz="0" w:space="0" w:color="auto"/>
        <w:bottom w:val="none" w:sz="0" w:space="0" w:color="auto"/>
        <w:right w:val="none" w:sz="0" w:space="0" w:color="auto"/>
      </w:divBdr>
    </w:div>
    <w:div w:id="104619508">
      <w:bodyDiv w:val="1"/>
      <w:marLeft w:val="0"/>
      <w:marRight w:val="0"/>
      <w:marTop w:val="0"/>
      <w:marBottom w:val="0"/>
      <w:divBdr>
        <w:top w:val="none" w:sz="0" w:space="0" w:color="auto"/>
        <w:left w:val="none" w:sz="0" w:space="0" w:color="auto"/>
        <w:bottom w:val="none" w:sz="0" w:space="0" w:color="auto"/>
        <w:right w:val="none" w:sz="0" w:space="0" w:color="auto"/>
      </w:divBdr>
    </w:div>
    <w:div w:id="108400588">
      <w:bodyDiv w:val="1"/>
      <w:marLeft w:val="0"/>
      <w:marRight w:val="0"/>
      <w:marTop w:val="0"/>
      <w:marBottom w:val="0"/>
      <w:divBdr>
        <w:top w:val="none" w:sz="0" w:space="0" w:color="auto"/>
        <w:left w:val="none" w:sz="0" w:space="0" w:color="auto"/>
        <w:bottom w:val="none" w:sz="0" w:space="0" w:color="auto"/>
        <w:right w:val="none" w:sz="0" w:space="0" w:color="auto"/>
      </w:divBdr>
    </w:div>
    <w:div w:id="151221681">
      <w:bodyDiv w:val="1"/>
      <w:marLeft w:val="0"/>
      <w:marRight w:val="0"/>
      <w:marTop w:val="0"/>
      <w:marBottom w:val="0"/>
      <w:divBdr>
        <w:top w:val="none" w:sz="0" w:space="0" w:color="auto"/>
        <w:left w:val="none" w:sz="0" w:space="0" w:color="auto"/>
        <w:bottom w:val="none" w:sz="0" w:space="0" w:color="auto"/>
        <w:right w:val="none" w:sz="0" w:space="0" w:color="auto"/>
      </w:divBdr>
    </w:div>
    <w:div w:id="165167887">
      <w:bodyDiv w:val="1"/>
      <w:marLeft w:val="0"/>
      <w:marRight w:val="0"/>
      <w:marTop w:val="0"/>
      <w:marBottom w:val="0"/>
      <w:divBdr>
        <w:top w:val="none" w:sz="0" w:space="0" w:color="auto"/>
        <w:left w:val="none" w:sz="0" w:space="0" w:color="auto"/>
        <w:bottom w:val="none" w:sz="0" w:space="0" w:color="auto"/>
        <w:right w:val="none" w:sz="0" w:space="0" w:color="auto"/>
      </w:divBdr>
    </w:div>
    <w:div w:id="167984381">
      <w:bodyDiv w:val="1"/>
      <w:marLeft w:val="0"/>
      <w:marRight w:val="0"/>
      <w:marTop w:val="0"/>
      <w:marBottom w:val="0"/>
      <w:divBdr>
        <w:top w:val="none" w:sz="0" w:space="0" w:color="auto"/>
        <w:left w:val="none" w:sz="0" w:space="0" w:color="auto"/>
        <w:bottom w:val="none" w:sz="0" w:space="0" w:color="auto"/>
        <w:right w:val="none" w:sz="0" w:space="0" w:color="auto"/>
      </w:divBdr>
    </w:div>
    <w:div w:id="217212188">
      <w:bodyDiv w:val="1"/>
      <w:marLeft w:val="0"/>
      <w:marRight w:val="0"/>
      <w:marTop w:val="0"/>
      <w:marBottom w:val="0"/>
      <w:divBdr>
        <w:top w:val="none" w:sz="0" w:space="0" w:color="auto"/>
        <w:left w:val="none" w:sz="0" w:space="0" w:color="auto"/>
        <w:bottom w:val="none" w:sz="0" w:space="0" w:color="auto"/>
        <w:right w:val="none" w:sz="0" w:space="0" w:color="auto"/>
      </w:divBdr>
    </w:div>
    <w:div w:id="239750397">
      <w:bodyDiv w:val="1"/>
      <w:marLeft w:val="0"/>
      <w:marRight w:val="0"/>
      <w:marTop w:val="0"/>
      <w:marBottom w:val="0"/>
      <w:divBdr>
        <w:top w:val="none" w:sz="0" w:space="0" w:color="auto"/>
        <w:left w:val="none" w:sz="0" w:space="0" w:color="auto"/>
        <w:bottom w:val="none" w:sz="0" w:space="0" w:color="auto"/>
        <w:right w:val="none" w:sz="0" w:space="0" w:color="auto"/>
      </w:divBdr>
    </w:div>
    <w:div w:id="354506745">
      <w:bodyDiv w:val="1"/>
      <w:marLeft w:val="0"/>
      <w:marRight w:val="0"/>
      <w:marTop w:val="0"/>
      <w:marBottom w:val="0"/>
      <w:divBdr>
        <w:top w:val="none" w:sz="0" w:space="0" w:color="auto"/>
        <w:left w:val="none" w:sz="0" w:space="0" w:color="auto"/>
        <w:bottom w:val="none" w:sz="0" w:space="0" w:color="auto"/>
        <w:right w:val="none" w:sz="0" w:space="0" w:color="auto"/>
      </w:divBdr>
    </w:div>
    <w:div w:id="363292470">
      <w:bodyDiv w:val="1"/>
      <w:marLeft w:val="0"/>
      <w:marRight w:val="0"/>
      <w:marTop w:val="0"/>
      <w:marBottom w:val="0"/>
      <w:divBdr>
        <w:top w:val="none" w:sz="0" w:space="0" w:color="auto"/>
        <w:left w:val="none" w:sz="0" w:space="0" w:color="auto"/>
        <w:bottom w:val="none" w:sz="0" w:space="0" w:color="auto"/>
        <w:right w:val="none" w:sz="0" w:space="0" w:color="auto"/>
      </w:divBdr>
      <w:divsChild>
        <w:div w:id="593629366">
          <w:marLeft w:val="0"/>
          <w:marRight w:val="0"/>
          <w:marTop w:val="0"/>
          <w:marBottom w:val="0"/>
          <w:divBdr>
            <w:top w:val="none" w:sz="0" w:space="0" w:color="auto"/>
            <w:left w:val="none" w:sz="0" w:space="0" w:color="auto"/>
            <w:bottom w:val="none" w:sz="0" w:space="0" w:color="auto"/>
            <w:right w:val="none" w:sz="0" w:space="0" w:color="auto"/>
          </w:divBdr>
          <w:divsChild>
            <w:div w:id="27069568">
              <w:marLeft w:val="0"/>
              <w:marRight w:val="0"/>
              <w:marTop w:val="0"/>
              <w:marBottom w:val="0"/>
              <w:divBdr>
                <w:top w:val="none" w:sz="0" w:space="0" w:color="auto"/>
                <w:left w:val="none" w:sz="0" w:space="0" w:color="auto"/>
                <w:bottom w:val="none" w:sz="0" w:space="0" w:color="auto"/>
                <w:right w:val="none" w:sz="0" w:space="0" w:color="auto"/>
              </w:divBdr>
              <w:divsChild>
                <w:div w:id="333606089">
                  <w:marLeft w:val="0"/>
                  <w:marRight w:val="0"/>
                  <w:marTop w:val="0"/>
                  <w:marBottom w:val="0"/>
                  <w:divBdr>
                    <w:top w:val="none" w:sz="0" w:space="0" w:color="auto"/>
                    <w:left w:val="none" w:sz="0" w:space="0" w:color="auto"/>
                    <w:bottom w:val="none" w:sz="0" w:space="0" w:color="auto"/>
                    <w:right w:val="none" w:sz="0" w:space="0" w:color="auto"/>
                  </w:divBdr>
                  <w:divsChild>
                    <w:div w:id="2115132910">
                      <w:marLeft w:val="0"/>
                      <w:marRight w:val="0"/>
                      <w:marTop w:val="0"/>
                      <w:marBottom w:val="0"/>
                      <w:divBdr>
                        <w:top w:val="none" w:sz="0" w:space="0" w:color="auto"/>
                        <w:left w:val="none" w:sz="0" w:space="0" w:color="auto"/>
                        <w:bottom w:val="none" w:sz="0" w:space="0" w:color="auto"/>
                        <w:right w:val="none" w:sz="0" w:space="0" w:color="auto"/>
                      </w:divBdr>
                      <w:divsChild>
                        <w:div w:id="846096461">
                          <w:marLeft w:val="0"/>
                          <w:marRight w:val="0"/>
                          <w:marTop w:val="0"/>
                          <w:marBottom w:val="0"/>
                          <w:divBdr>
                            <w:top w:val="none" w:sz="0" w:space="0" w:color="auto"/>
                            <w:left w:val="none" w:sz="0" w:space="0" w:color="auto"/>
                            <w:bottom w:val="none" w:sz="0" w:space="0" w:color="auto"/>
                            <w:right w:val="none" w:sz="0" w:space="0" w:color="auto"/>
                          </w:divBdr>
                          <w:divsChild>
                            <w:div w:id="1984507148">
                              <w:marLeft w:val="0"/>
                              <w:marRight w:val="0"/>
                              <w:marTop w:val="0"/>
                              <w:marBottom w:val="0"/>
                              <w:divBdr>
                                <w:top w:val="none" w:sz="0" w:space="0" w:color="auto"/>
                                <w:left w:val="none" w:sz="0" w:space="0" w:color="auto"/>
                                <w:bottom w:val="none" w:sz="0" w:space="0" w:color="auto"/>
                                <w:right w:val="none" w:sz="0" w:space="0" w:color="auto"/>
                              </w:divBdr>
                              <w:divsChild>
                                <w:div w:id="574437012">
                                  <w:marLeft w:val="0"/>
                                  <w:marRight w:val="0"/>
                                  <w:marTop w:val="0"/>
                                  <w:marBottom w:val="0"/>
                                  <w:divBdr>
                                    <w:top w:val="none" w:sz="0" w:space="0" w:color="auto"/>
                                    <w:left w:val="none" w:sz="0" w:space="0" w:color="auto"/>
                                    <w:bottom w:val="none" w:sz="0" w:space="0" w:color="auto"/>
                                    <w:right w:val="none" w:sz="0" w:space="0" w:color="auto"/>
                                  </w:divBdr>
                                  <w:divsChild>
                                    <w:div w:id="18527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39665">
                          <w:marLeft w:val="0"/>
                          <w:marRight w:val="0"/>
                          <w:marTop w:val="0"/>
                          <w:marBottom w:val="0"/>
                          <w:divBdr>
                            <w:top w:val="none" w:sz="0" w:space="0" w:color="auto"/>
                            <w:left w:val="none" w:sz="0" w:space="0" w:color="auto"/>
                            <w:bottom w:val="none" w:sz="0" w:space="0" w:color="auto"/>
                            <w:right w:val="none" w:sz="0" w:space="0" w:color="auto"/>
                          </w:divBdr>
                          <w:divsChild>
                            <w:div w:id="284317914">
                              <w:marLeft w:val="0"/>
                              <w:marRight w:val="0"/>
                              <w:marTop w:val="0"/>
                              <w:marBottom w:val="0"/>
                              <w:divBdr>
                                <w:top w:val="none" w:sz="0" w:space="0" w:color="auto"/>
                                <w:left w:val="none" w:sz="0" w:space="0" w:color="auto"/>
                                <w:bottom w:val="none" w:sz="0" w:space="0" w:color="auto"/>
                                <w:right w:val="none" w:sz="0" w:space="0" w:color="auto"/>
                              </w:divBdr>
                              <w:divsChild>
                                <w:div w:id="1109349332">
                                  <w:marLeft w:val="0"/>
                                  <w:marRight w:val="0"/>
                                  <w:marTop w:val="0"/>
                                  <w:marBottom w:val="0"/>
                                  <w:divBdr>
                                    <w:top w:val="none" w:sz="0" w:space="0" w:color="auto"/>
                                    <w:left w:val="none" w:sz="0" w:space="0" w:color="auto"/>
                                    <w:bottom w:val="none" w:sz="0" w:space="0" w:color="auto"/>
                                    <w:right w:val="none" w:sz="0" w:space="0" w:color="auto"/>
                                  </w:divBdr>
                                  <w:divsChild>
                                    <w:div w:id="1846632530">
                                      <w:marLeft w:val="0"/>
                                      <w:marRight w:val="0"/>
                                      <w:marTop w:val="0"/>
                                      <w:marBottom w:val="0"/>
                                      <w:divBdr>
                                        <w:top w:val="none" w:sz="0" w:space="0" w:color="auto"/>
                                        <w:left w:val="none" w:sz="0" w:space="0" w:color="auto"/>
                                        <w:bottom w:val="none" w:sz="0" w:space="0" w:color="auto"/>
                                        <w:right w:val="none" w:sz="0" w:space="0" w:color="auto"/>
                                      </w:divBdr>
                                      <w:divsChild>
                                        <w:div w:id="12080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932925">
      <w:bodyDiv w:val="1"/>
      <w:marLeft w:val="0"/>
      <w:marRight w:val="0"/>
      <w:marTop w:val="0"/>
      <w:marBottom w:val="0"/>
      <w:divBdr>
        <w:top w:val="none" w:sz="0" w:space="0" w:color="auto"/>
        <w:left w:val="none" w:sz="0" w:space="0" w:color="auto"/>
        <w:bottom w:val="none" w:sz="0" w:space="0" w:color="auto"/>
        <w:right w:val="none" w:sz="0" w:space="0" w:color="auto"/>
      </w:divBdr>
    </w:div>
    <w:div w:id="461266873">
      <w:bodyDiv w:val="1"/>
      <w:marLeft w:val="0"/>
      <w:marRight w:val="0"/>
      <w:marTop w:val="0"/>
      <w:marBottom w:val="0"/>
      <w:divBdr>
        <w:top w:val="none" w:sz="0" w:space="0" w:color="auto"/>
        <w:left w:val="none" w:sz="0" w:space="0" w:color="auto"/>
        <w:bottom w:val="none" w:sz="0" w:space="0" w:color="auto"/>
        <w:right w:val="none" w:sz="0" w:space="0" w:color="auto"/>
      </w:divBdr>
    </w:div>
    <w:div w:id="514464833">
      <w:bodyDiv w:val="1"/>
      <w:marLeft w:val="0"/>
      <w:marRight w:val="0"/>
      <w:marTop w:val="0"/>
      <w:marBottom w:val="0"/>
      <w:divBdr>
        <w:top w:val="none" w:sz="0" w:space="0" w:color="auto"/>
        <w:left w:val="none" w:sz="0" w:space="0" w:color="auto"/>
        <w:bottom w:val="none" w:sz="0" w:space="0" w:color="auto"/>
        <w:right w:val="none" w:sz="0" w:space="0" w:color="auto"/>
      </w:divBdr>
    </w:div>
    <w:div w:id="587423522">
      <w:bodyDiv w:val="1"/>
      <w:marLeft w:val="0"/>
      <w:marRight w:val="0"/>
      <w:marTop w:val="0"/>
      <w:marBottom w:val="0"/>
      <w:divBdr>
        <w:top w:val="none" w:sz="0" w:space="0" w:color="auto"/>
        <w:left w:val="none" w:sz="0" w:space="0" w:color="auto"/>
        <w:bottom w:val="none" w:sz="0" w:space="0" w:color="auto"/>
        <w:right w:val="none" w:sz="0" w:space="0" w:color="auto"/>
      </w:divBdr>
    </w:div>
    <w:div w:id="606274320">
      <w:bodyDiv w:val="1"/>
      <w:marLeft w:val="0"/>
      <w:marRight w:val="0"/>
      <w:marTop w:val="0"/>
      <w:marBottom w:val="0"/>
      <w:divBdr>
        <w:top w:val="none" w:sz="0" w:space="0" w:color="auto"/>
        <w:left w:val="none" w:sz="0" w:space="0" w:color="auto"/>
        <w:bottom w:val="none" w:sz="0" w:space="0" w:color="auto"/>
        <w:right w:val="none" w:sz="0" w:space="0" w:color="auto"/>
      </w:divBdr>
    </w:div>
    <w:div w:id="638070451">
      <w:bodyDiv w:val="1"/>
      <w:marLeft w:val="0"/>
      <w:marRight w:val="0"/>
      <w:marTop w:val="0"/>
      <w:marBottom w:val="0"/>
      <w:divBdr>
        <w:top w:val="none" w:sz="0" w:space="0" w:color="auto"/>
        <w:left w:val="none" w:sz="0" w:space="0" w:color="auto"/>
        <w:bottom w:val="none" w:sz="0" w:space="0" w:color="auto"/>
        <w:right w:val="none" w:sz="0" w:space="0" w:color="auto"/>
      </w:divBdr>
    </w:div>
    <w:div w:id="678580225">
      <w:bodyDiv w:val="1"/>
      <w:marLeft w:val="0"/>
      <w:marRight w:val="0"/>
      <w:marTop w:val="0"/>
      <w:marBottom w:val="0"/>
      <w:divBdr>
        <w:top w:val="none" w:sz="0" w:space="0" w:color="auto"/>
        <w:left w:val="none" w:sz="0" w:space="0" w:color="auto"/>
        <w:bottom w:val="none" w:sz="0" w:space="0" w:color="auto"/>
        <w:right w:val="none" w:sz="0" w:space="0" w:color="auto"/>
      </w:divBdr>
    </w:div>
    <w:div w:id="706757464">
      <w:bodyDiv w:val="1"/>
      <w:marLeft w:val="0"/>
      <w:marRight w:val="0"/>
      <w:marTop w:val="0"/>
      <w:marBottom w:val="0"/>
      <w:divBdr>
        <w:top w:val="none" w:sz="0" w:space="0" w:color="auto"/>
        <w:left w:val="none" w:sz="0" w:space="0" w:color="auto"/>
        <w:bottom w:val="none" w:sz="0" w:space="0" w:color="auto"/>
        <w:right w:val="none" w:sz="0" w:space="0" w:color="auto"/>
      </w:divBdr>
    </w:div>
    <w:div w:id="724260307">
      <w:bodyDiv w:val="1"/>
      <w:marLeft w:val="0"/>
      <w:marRight w:val="0"/>
      <w:marTop w:val="0"/>
      <w:marBottom w:val="0"/>
      <w:divBdr>
        <w:top w:val="none" w:sz="0" w:space="0" w:color="auto"/>
        <w:left w:val="none" w:sz="0" w:space="0" w:color="auto"/>
        <w:bottom w:val="none" w:sz="0" w:space="0" w:color="auto"/>
        <w:right w:val="none" w:sz="0" w:space="0" w:color="auto"/>
      </w:divBdr>
    </w:div>
    <w:div w:id="804929713">
      <w:bodyDiv w:val="1"/>
      <w:marLeft w:val="0"/>
      <w:marRight w:val="0"/>
      <w:marTop w:val="0"/>
      <w:marBottom w:val="0"/>
      <w:divBdr>
        <w:top w:val="none" w:sz="0" w:space="0" w:color="auto"/>
        <w:left w:val="none" w:sz="0" w:space="0" w:color="auto"/>
        <w:bottom w:val="none" w:sz="0" w:space="0" w:color="auto"/>
        <w:right w:val="none" w:sz="0" w:space="0" w:color="auto"/>
      </w:divBdr>
    </w:div>
    <w:div w:id="834614320">
      <w:bodyDiv w:val="1"/>
      <w:marLeft w:val="0"/>
      <w:marRight w:val="0"/>
      <w:marTop w:val="0"/>
      <w:marBottom w:val="0"/>
      <w:divBdr>
        <w:top w:val="none" w:sz="0" w:space="0" w:color="auto"/>
        <w:left w:val="none" w:sz="0" w:space="0" w:color="auto"/>
        <w:bottom w:val="none" w:sz="0" w:space="0" w:color="auto"/>
        <w:right w:val="none" w:sz="0" w:space="0" w:color="auto"/>
      </w:divBdr>
    </w:div>
    <w:div w:id="839542334">
      <w:bodyDiv w:val="1"/>
      <w:marLeft w:val="0"/>
      <w:marRight w:val="0"/>
      <w:marTop w:val="0"/>
      <w:marBottom w:val="0"/>
      <w:divBdr>
        <w:top w:val="none" w:sz="0" w:space="0" w:color="auto"/>
        <w:left w:val="none" w:sz="0" w:space="0" w:color="auto"/>
        <w:bottom w:val="none" w:sz="0" w:space="0" w:color="auto"/>
        <w:right w:val="none" w:sz="0" w:space="0" w:color="auto"/>
      </w:divBdr>
    </w:div>
    <w:div w:id="883249889">
      <w:bodyDiv w:val="1"/>
      <w:marLeft w:val="0"/>
      <w:marRight w:val="0"/>
      <w:marTop w:val="0"/>
      <w:marBottom w:val="0"/>
      <w:divBdr>
        <w:top w:val="none" w:sz="0" w:space="0" w:color="auto"/>
        <w:left w:val="none" w:sz="0" w:space="0" w:color="auto"/>
        <w:bottom w:val="none" w:sz="0" w:space="0" w:color="auto"/>
        <w:right w:val="none" w:sz="0" w:space="0" w:color="auto"/>
      </w:divBdr>
    </w:div>
    <w:div w:id="943460452">
      <w:bodyDiv w:val="1"/>
      <w:marLeft w:val="0"/>
      <w:marRight w:val="0"/>
      <w:marTop w:val="0"/>
      <w:marBottom w:val="0"/>
      <w:divBdr>
        <w:top w:val="none" w:sz="0" w:space="0" w:color="auto"/>
        <w:left w:val="none" w:sz="0" w:space="0" w:color="auto"/>
        <w:bottom w:val="none" w:sz="0" w:space="0" w:color="auto"/>
        <w:right w:val="none" w:sz="0" w:space="0" w:color="auto"/>
      </w:divBdr>
    </w:div>
    <w:div w:id="950012076">
      <w:bodyDiv w:val="1"/>
      <w:marLeft w:val="0"/>
      <w:marRight w:val="0"/>
      <w:marTop w:val="0"/>
      <w:marBottom w:val="0"/>
      <w:divBdr>
        <w:top w:val="none" w:sz="0" w:space="0" w:color="auto"/>
        <w:left w:val="none" w:sz="0" w:space="0" w:color="auto"/>
        <w:bottom w:val="none" w:sz="0" w:space="0" w:color="auto"/>
        <w:right w:val="none" w:sz="0" w:space="0" w:color="auto"/>
      </w:divBdr>
    </w:div>
    <w:div w:id="969824543">
      <w:bodyDiv w:val="1"/>
      <w:marLeft w:val="0"/>
      <w:marRight w:val="0"/>
      <w:marTop w:val="0"/>
      <w:marBottom w:val="0"/>
      <w:divBdr>
        <w:top w:val="none" w:sz="0" w:space="0" w:color="auto"/>
        <w:left w:val="none" w:sz="0" w:space="0" w:color="auto"/>
        <w:bottom w:val="none" w:sz="0" w:space="0" w:color="auto"/>
        <w:right w:val="none" w:sz="0" w:space="0" w:color="auto"/>
      </w:divBdr>
    </w:div>
    <w:div w:id="975066122">
      <w:bodyDiv w:val="1"/>
      <w:marLeft w:val="0"/>
      <w:marRight w:val="0"/>
      <w:marTop w:val="0"/>
      <w:marBottom w:val="0"/>
      <w:divBdr>
        <w:top w:val="none" w:sz="0" w:space="0" w:color="auto"/>
        <w:left w:val="none" w:sz="0" w:space="0" w:color="auto"/>
        <w:bottom w:val="none" w:sz="0" w:space="0" w:color="auto"/>
        <w:right w:val="none" w:sz="0" w:space="0" w:color="auto"/>
      </w:divBdr>
    </w:div>
    <w:div w:id="980771916">
      <w:bodyDiv w:val="1"/>
      <w:marLeft w:val="0"/>
      <w:marRight w:val="0"/>
      <w:marTop w:val="0"/>
      <w:marBottom w:val="0"/>
      <w:divBdr>
        <w:top w:val="none" w:sz="0" w:space="0" w:color="auto"/>
        <w:left w:val="none" w:sz="0" w:space="0" w:color="auto"/>
        <w:bottom w:val="none" w:sz="0" w:space="0" w:color="auto"/>
        <w:right w:val="none" w:sz="0" w:space="0" w:color="auto"/>
      </w:divBdr>
    </w:div>
    <w:div w:id="1025211700">
      <w:bodyDiv w:val="1"/>
      <w:marLeft w:val="0"/>
      <w:marRight w:val="0"/>
      <w:marTop w:val="0"/>
      <w:marBottom w:val="0"/>
      <w:divBdr>
        <w:top w:val="none" w:sz="0" w:space="0" w:color="auto"/>
        <w:left w:val="none" w:sz="0" w:space="0" w:color="auto"/>
        <w:bottom w:val="none" w:sz="0" w:space="0" w:color="auto"/>
        <w:right w:val="none" w:sz="0" w:space="0" w:color="auto"/>
      </w:divBdr>
    </w:div>
    <w:div w:id="1036001518">
      <w:bodyDiv w:val="1"/>
      <w:marLeft w:val="0"/>
      <w:marRight w:val="0"/>
      <w:marTop w:val="0"/>
      <w:marBottom w:val="0"/>
      <w:divBdr>
        <w:top w:val="none" w:sz="0" w:space="0" w:color="auto"/>
        <w:left w:val="none" w:sz="0" w:space="0" w:color="auto"/>
        <w:bottom w:val="none" w:sz="0" w:space="0" w:color="auto"/>
        <w:right w:val="none" w:sz="0" w:space="0" w:color="auto"/>
      </w:divBdr>
    </w:div>
    <w:div w:id="1050885615">
      <w:bodyDiv w:val="1"/>
      <w:marLeft w:val="0"/>
      <w:marRight w:val="0"/>
      <w:marTop w:val="0"/>
      <w:marBottom w:val="0"/>
      <w:divBdr>
        <w:top w:val="none" w:sz="0" w:space="0" w:color="auto"/>
        <w:left w:val="none" w:sz="0" w:space="0" w:color="auto"/>
        <w:bottom w:val="none" w:sz="0" w:space="0" w:color="auto"/>
        <w:right w:val="none" w:sz="0" w:space="0" w:color="auto"/>
      </w:divBdr>
    </w:div>
    <w:div w:id="1120228056">
      <w:bodyDiv w:val="1"/>
      <w:marLeft w:val="0"/>
      <w:marRight w:val="0"/>
      <w:marTop w:val="0"/>
      <w:marBottom w:val="0"/>
      <w:divBdr>
        <w:top w:val="none" w:sz="0" w:space="0" w:color="auto"/>
        <w:left w:val="none" w:sz="0" w:space="0" w:color="auto"/>
        <w:bottom w:val="none" w:sz="0" w:space="0" w:color="auto"/>
        <w:right w:val="none" w:sz="0" w:space="0" w:color="auto"/>
      </w:divBdr>
    </w:div>
    <w:div w:id="1142578881">
      <w:bodyDiv w:val="1"/>
      <w:marLeft w:val="0"/>
      <w:marRight w:val="0"/>
      <w:marTop w:val="0"/>
      <w:marBottom w:val="0"/>
      <w:divBdr>
        <w:top w:val="none" w:sz="0" w:space="0" w:color="auto"/>
        <w:left w:val="none" w:sz="0" w:space="0" w:color="auto"/>
        <w:bottom w:val="none" w:sz="0" w:space="0" w:color="auto"/>
        <w:right w:val="none" w:sz="0" w:space="0" w:color="auto"/>
      </w:divBdr>
    </w:div>
    <w:div w:id="1143498251">
      <w:bodyDiv w:val="1"/>
      <w:marLeft w:val="0"/>
      <w:marRight w:val="0"/>
      <w:marTop w:val="0"/>
      <w:marBottom w:val="0"/>
      <w:divBdr>
        <w:top w:val="none" w:sz="0" w:space="0" w:color="auto"/>
        <w:left w:val="none" w:sz="0" w:space="0" w:color="auto"/>
        <w:bottom w:val="none" w:sz="0" w:space="0" w:color="auto"/>
        <w:right w:val="none" w:sz="0" w:space="0" w:color="auto"/>
      </w:divBdr>
    </w:div>
    <w:div w:id="1151866626">
      <w:bodyDiv w:val="1"/>
      <w:marLeft w:val="0"/>
      <w:marRight w:val="0"/>
      <w:marTop w:val="0"/>
      <w:marBottom w:val="0"/>
      <w:divBdr>
        <w:top w:val="none" w:sz="0" w:space="0" w:color="auto"/>
        <w:left w:val="none" w:sz="0" w:space="0" w:color="auto"/>
        <w:bottom w:val="none" w:sz="0" w:space="0" w:color="auto"/>
        <w:right w:val="none" w:sz="0" w:space="0" w:color="auto"/>
      </w:divBdr>
    </w:div>
    <w:div w:id="1177577072">
      <w:bodyDiv w:val="1"/>
      <w:marLeft w:val="0"/>
      <w:marRight w:val="0"/>
      <w:marTop w:val="0"/>
      <w:marBottom w:val="0"/>
      <w:divBdr>
        <w:top w:val="none" w:sz="0" w:space="0" w:color="auto"/>
        <w:left w:val="none" w:sz="0" w:space="0" w:color="auto"/>
        <w:bottom w:val="none" w:sz="0" w:space="0" w:color="auto"/>
        <w:right w:val="none" w:sz="0" w:space="0" w:color="auto"/>
      </w:divBdr>
    </w:div>
    <w:div w:id="1190026282">
      <w:bodyDiv w:val="1"/>
      <w:marLeft w:val="0"/>
      <w:marRight w:val="0"/>
      <w:marTop w:val="0"/>
      <w:marBottom w:val="0"/>
      <w:divBdr>
        <w:top w:val="none" w:sz="0" w:space="0" w:color="auto"/>
        <w:left w:val="none" w:sz="0" w:space="0" w:color="auto"/>
        <w:bottom w:val="none" w:sz="0" w:space="0" w:color="auto"/>
        <w:right w:val="none" w:sz="0" w:space="0" w:color="auto"/>
      </w:divBdr>
    </w:div>
    <w:div w:id="1199707577">
      <w:bodyDiv w:val="1"/>
      <w:marLeft w:val="0"/>
      <w:marRight w:val="0"/>
      <w:marTop w:val="0"/>
      <w:marBottom w:val="0"/>
      <w:divBdr>
        <w:top w:val="none" w:sz="0" w:space="0" w:color="auto"/>
        <w:left w:val="none" w:sz="0" w:space="0" w:color="auto"/>
        <w:bottom w:val="none" w:sz="0" w:space="0" w:color="auto"/>
        <w:right w:val="none" w:sz="0" w:space="0" w:color="auto"/>
      </w:divBdr>
    </w:div>
    <w:div w:id="1280797921">
      <w:bodyDiv w:val="1"/>
      <w:marLeft w:val="0"/>
      <w:marRight w:val="0"/>
      <w:marTop w:val="0"/>
      <w:marBottom w:val="0"/>
      <w:divBdr>
        <w:top w:val="none" w:sz="0" w:space="0" w:color="auto"/>
        <w:left w:val="none" w:sz="0" w:space="0" w:color="auto"/>
        <w:bottom w:val="none" w:sz="0" w:space="0" w:color="auto"/>
        <w:right w:val="none" w:sz="0" w:space="0" w:color="auto"/>
      </w:divBdr>
    </w:div>
    <w:div w:id="1294482033">
      <w:bodyDiv w:val="1"/>
      <w:marLeft w:val="0"/>
      <w:marRight w:val="0"/>
      <w:marTop w:val="0"/>
      <w:marBottom w:val="0"/>
      <w:divBdr>
        <w:top w:val="none" w:sz="0" w:space="0" w:color="auto"/>
        <w:left w:val="none" w:sz="0" w:space="0" w:color="auto"/>
        <w:bottom w:val="none" w:sz="0" w:space="0" w:color="auto"/>
        <w:right w:val="none" w:sz="0" w:space="0" w:color="auto"/>
      </w:divBdr>
    </w:div>
    <w:div w:id="1331181358">
      <w:bodyDiv w:val="1"/>
      <w:marLeft w:val="0"/>
      <w:marRight w:val="0"/>
      <w:marTop w:val="0"/>
      <w:marBottom w:val="0"/>
      <w:divBdr>
        <w:top w:val="none" w:sz="0" w:space="0" w:color="auto"/>
        <w:left w:val="none" w:sz="0" w:space="0" w:color="auto"/>
        <w:bottom w:val="none" w:sz="0" w:space="0" w:color="auto"/>
        <w:right w:val="none" w:sz="0" w:space="0" w:color="auto"/>
      </w:divBdr>
    </w:div>
    <w:div w:id="1331832296">
      <w:bodyDiv w:val="1"/>
      <w:marLeft w:val="0"/>
      <w:marRight w:val="0"/>
      <w:marTop w:val="0"/>
      <w:marBottom w:val="0"/>
      <w:divBdr>
        <w:top w:val="none" w:sz="0" w:space="0" w:color="auto"/>
        <w:left w:val="none" w:sz="0" w:space="0" w:color="auto"/>
        <w:bottom w:val="none" w:sz="0" w:space="0" w:color="auto"/>
        <w:right w:val="none" w:sz="0" w:space="0" w:color="auto"/>
      </w:divBdr>
    </w:div>
    <w:div w:id="1341469246">
      <w:bodyDiv w:val="1"/>
      <w:marLeft w:val="0"/>
      <w:marRight w:val="0"/>
      <w:marTop w:val="0"/>
      <w:marBottom w:val="0"/>
      <w:divBdr>
        <w:top w:val="none" w:sz="0" w:space="0" w:color="auto"/>
        <w:left w:val="none" w:sz="0" w:space="0" w:color="auto"/>
        <w:bottom w:val="none" w:sz="0" w:space="0" w:color="auto"/>
        <w:right w:val="none" w:sz="0" w:space="0" w:color="auto"/>
      </w:divBdr>
    </w:div>
    <w:div w:id="1350373528">
      <w:bodyDiv w:val="1"/>
      <w:marLeft w:val="0"/>
      <w:marRight w:val="0"/>
      <w:marTop w:val="0"/>
      <w:marBottom w:val="0"/>
      <w:divBdr>
        <w:top w:val="none" w:sz="0" w:space="0" w:color="auto"/>
        <w:left w:val="none" w:sz="0" w:space="0" w:color="auto"/>
        <w:bottom w:val="none" w:sz="0" w:space="0" w:color="auto"/>
        <w:right w:val="none" w:sz="0" w:space="0" w:color="auto"/>
      </w:divBdr>
    </w:div>
    <w:div w:id="1373579298">
      <w:bodyDiv w:val="1"/>
      <w:marLeft w:val="0"/>
      <w:marRight w:val="0"/>
      <w:marTop w:val="0"/>
      <w:marBottom w:val="0"/>
      <w:divBdr>
        <w:top w:val="none" w:sz="0" w:space="0" w:color="auto"/>
        <w:left w:val="none" w:sz="0" w:space="0" w:color="auto"/>
        <w:bottom w:val="none" w:sz="0" w:space="0" w:color="auto"/>
        <w:right w:val="none" w:sz="0" w:space="0" w:color="auto"/>
      </w:divBdr>
    </w:div>
    <w:div w:id="1389258247">
      <w:bodyDiv w:val="1"/>
      <w:marLeft w:val="0"/>
      <w:marRight w:val="0"/>
      <w:marTop w:val="0"/>
      <w:marBottom w:val="0"/>
      <w:divBdr>
        <w:top w:val="none" w:sz="0" w:space="0" w:color="auto"/>
        <w:left w:val="none" w:sz="0" w:space="0" w:color="auto"/>
        <w:bottom w:val="none" w:sz="0" w:space="0" w:color="auto"/>
        <w:right w:val="none" w:sz="0" w:space="0" w:color="auto"/>
      </w:divBdr>
      <w:divsChild>
        <w:div w:id="913323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855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877998">
      <w:bodyDiv w:val="1"/>
      <w:marLeft w:val="0"/>
      <w:marRight w:val="0"/>
      <w:marTop w:val="0"/>
      <w:marBottom w:val="0"/>
      <w:divBdr>
        <w:top w:val="none" w:sz="0" w:space="0" w:color="auto"/>
        <w:left w:val="none" w:sz="0" w:space="0" w:color="auto"/>
        <w:bottom w:val="none" w:sz="0" w:space="0" w:color="auto"/>
        <w:right w:val="none" w:sz="0" w:space="0" w:color="auto"/>
      </w:divBdr>
    </w:div>
    <w:div w:id="1398281863">
      <w:bodyDiv w:val="1"/>
      <w:marLeft w:val="0"/>
      <w:marRight w:val="0"/>
      <w:marTop w:val="0"/>
      <w:marBottom w:val="0"/>
      <w:divBdr>
        <w:top w:val="none" w:sz="0" w:space="0" w:color="auto"/>
        <w:left w:val="none" w:sz="0" w:space="0" w:color="auto"/>
        <w:bottom w:val="none" w:sz="0" w:space="0" w:color="auto"/>
        <w:right w:val="none" w:sz="0" w:space="0" w:color="auto"/>
      </w:divBdr>
    </w:div>
    <w:div w:id="1405448057">
      <w:bodyDiv w:val="1"/>
      <w:marLeft w:val="0"/>
      <w:marRight w:val="0"/>
      <w:marTop w:val="0"/>
      <w:marBottom w:val="0"/>
      <w:divBdr>
        <w:top w:val="none" w:sz="0" w:space="0" w:color="auto"/>
        <w:left w:val="none" w:sz="0" w:space="0" w:color="auto"/>
        <w:bottom w:val="none" w:sz="0" w:space="0" w:color="auto"/>
        <w:right w:val="none" w:sz="0" w:space="0" w:color="auto"/>
      </w:divBdr>
    </w:div>
    <w:div w:id="1447891392">
      <w:bodyDiv w:val="1"/>
      <w:marLeft w:val="0"/>
      <w:marRight w:val="0"/>
      <w:marTop w:val="0"/>
      <w:marBottom w:val="0"/>
      <w:divBdr>
        <w:top w:val="none" w:sz="0" w:space="0" w:color="auto"/>
        <w:left w:val="none" w:sz="0" w:space="0" w:color="auto"/>
        <w:bottom w:val="none" w:sz="0" w:space="0" w:color="auto"/>
        <w:right w:val="none" w:sz="0" w:space="0" w:color="auto"/>
      </w:divBdr>
    </w:div>
    <w:div w:id="1509059887">
      <w:bodyDiv w:val="1"/>
      <w:marLeft w:val="0"/>
      <w:marRight w:val="0"/>
      <w:marTop w:val="0"/>
      <w:marBottom w:val="0"/>
      <w:divBdr>
        <w:top w:val="none" w:sz="0" w:space="0" w:color="auto"/>
        <w:left w:val="none" w:sz="0" w:space="0" w:color="auto"/>
        <w:bottom w:val="none" w:sz="0" w:space="0" w:color="auto"/>
        <w:right w:val="none" w:sz="0" w:space="0" w:color="auto"/>
      </w:divBdr>
    </w:div>
    <w:div w:id="1547252897">
      <w:bodyDiv w:val="1"/>
      <w:marLeft w:val="0"/>
      <w:marRight w:val="0"/>
      <w:marTop w:val="0"/>
      <w:marBottom w:val="0"/>
      <w:divBdr>
        <w:top w:val="none" w:sz="0" w:space="0" w:color="auto"/>
        <w:left w:val="none" w:sz="0" w:space="0" w:color="auto"/>
        <w:bottom w:val="none" w:sz="0" w:space="0" w:color="auto"/>
        <w:right w:val="none" w:sz="0" w:space="0" w:color="auto"/>
      </w:divBdr>
      <w:divsChild>
        <w:div w:id="580452680">
          <w:blockQuote w:val="1"/>
          <w:marLeft w:val="720"/>
          <w:marRight w:val="720"/>
          <w:marTop w:val="100"/>
          <w:marBottom w:val="100"/>
          <w:divBdr>
            <w:top w:val="none" w:sz="0" w:space="0" w:color="auto"/>
            <w:left w:val="none" w:sz="0" w:space="0" w:color="auto"/>
            <w:bottom w:val="none" w:sz="0" w:space="0" w:color="auto"/>
            <w:right w:val="none" w:sz="0" w:space="0" w:color="auto"/>
          </w:divBdr>
        </w:div>
        <w:div w:id="234970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479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365061">
      <w:bodyDiv w:val="1"/>
      <w:marLeft w:val="0"/>
      <w:marRight w:val="0"/>
      <w:marTop w:val="0"/>
      <w:marBottom w:val="0"/>
      <w:divBdr>
        <w:top w:val="none" w:sz="0" w:space="0" w:color="auto"/>
        <w:left w:val="none" w:sz="0" w:space="0" w:color="auto"/>
        <w:bottom w:val="none" w:sz="0" w:space="0" w:color="auto"/>
        <w:right w:val="none" w:sz="0" w:space="0" w:color="auto"/>
      </w:divBdr>
    </w:div>
    <w:div w:id="1576936491">
      <w:bodyDiv w:val="1"/>
      <w:marLeft w:val="0"/>
      <w:marRight w:val="0"/>
      <w:marTop w:val="0"/>
      <w:marBottom w:val="0"/>
      <w:divBdr>
        <w:top w:val="none" w:sz="0" w:space="0" w:color="auto"/>
        <w:left w:val="none" w:sz="0" w:space="0" w:color="auto"/>
        <w:bottom w:val="none" w:sz="0" w:space="0" w:color="auto"/>
        <w:right w:val="none" w:sz="0" w:space="0" w:color="auto"/>
      </w:divBdr>
    </w:div>
    <w:div w:id="1597254603">
      <w:bodyDiv w:val="1"/>
      <w:marLeft w:val="0"/>
      <w:marRight w:val="0"/>
      <w:marTop w:val="0"/>
      <w:marBottom w:val="0"/>
      <w:divBdr>
        <w:top w:val="none" w:sz="0" w:space="0" w:color="auto"/>
        <w:left w:val="none" w:sz="0" w:space="0" w:color="auto"/>
        <w:bottom w:val="none" w:sz="0" w:space="0" w:color="auto"/>
        <w:right w:val="none" w:sz="0" w:space="0" w:color="auto"/>
      </w:divBdr>
    </w:div>
    <w:div w:id="1599825619">
      <w:bodyDiv w:val="1"/>
      <w:marLeft w:val="0"/>
      <w:marRight w:val="0"/>
      <w:marTop w:val="0"/>
      <w:marBottom w:val="0"/>
      <w:divBdr>
        <w:top w:val="none" w:sz="0" w:space="0" w:color="auto"/>
        <w:left w:val="none" w:sz="0" w:space="0" w:color="auto"/>
        <w:bottom w:val="none" w:sz="0" w:space="0" w:color="auto"/>
        <w:right w:val="none" w:sz="0" w:space="0" w:color="auto"/>
      </w:divBdr>
    </w:div>
    <w:div w:id="1606037296">
      <w:bodyDiv w:val="1"/>
      <w:marLeft w:val="0"/>
      <w:marRight w:val="0"/>
      <w:marTop w:val="0"/>
      <w:marBottom w:val="0"/>
      <w:divBdr>
        <w:top w:val="none" w:sz="0" w:space="0" w:color="auto"/>
        <w:left w:val="none" w:sz="0" w:space="0" w:color="auto"/>
        <w:bottom w:val="none" w:sz="0" w:space="0" w:color="auto"/>
        <w:right w:val="none" w:sz="0" w:space="0" w:color="auto"/>
      </w:divBdr>
    </w:div>
    <w:div w:id="1606765348">
      <w:bodyDiv w:val="1"/>
      <w:marLeft w:val="0"/>
      <w:marRight w:val="0"/>
      <w:marTop w:val="0"/>
      <w:marBottom w:val="0"/>
      <w:divBdr>
        <w:top w:val="none" w:sz="0" w:space="0" w:color="auto"/>
        <w:left w:val="none" w:sz="0" w:space="0" w:color="auto"/>
        <w:bottom w:val="none" w:sz="0" w:space="0" w:color="auto"/>
        <w:right w:val="none" w:sz="0" w:space="0" w:color="auto"/>
      </w:divBdr>
    </w:div>
    <w:div w:id="1686469900">
      <w:bodyDiv w:val="1"/>
      <w:marLeft w:val="0"/>
      <w:marRight w:val="0"/>
      <w:marTop w:val="0"/>
      <w:marBottom w:val="0"/>
      <w:divBdr>
        <w:top w:val="none" w:sz="0" w:space="0" w:color="auto"/>
        <w:left w:val="none" w:sz="0" w:space="0" w:color="auto"/>
        <w:bottom w:val="none" w:sz="0" w:space="0" w:color="auto"/>
        <w:right w:val="none" w:sz="0" w:space="0" w:color="auto"/>
      </w:divBdr>
    </w:div>
    <w:div w:id="1693796062">
      <w:bodyDiv w:val="1"/>
      <w:marLeft w:val="0"/>
      <w:marRight w:val="0"/>
      <w:marTop w:val="0"/>
      <w:marBottom w:val="0"/>
      <w:divBdr>
        <w:top w:val="none" w:sz="0" w:space="0" w:color="auto"/>
        <w:left w:val="none" w:sz="0" w:space="0" w:color="auto"/>
        <w:bottom w:val="none" w:sz="0" w:space="0" w:color="auto"/>
        <w:right w:val="none" w:sz="0" w:space="0" w:color="auto"/>
      </w:divBdr>
    </w:div>
    <w:div w:id="1703361460">
      <w:bodyDiv w:val="1"/>
      <w:marLeft w:val="0"/>
      <w:marRight w:val="0"/>
      <w:marTop w:val="0"/>
      <w:marBottom w:val="0"/>
      <w:divBdr>
        <w:top w:val="none" w:sz="0" w:space="0" w:color="auto"/>
        <w:left w:val="none" w:sz="0" w:space="0" w:color="auto"/>
        <w:bottom w:val="none" w:sz="0" w:space="0" w:color="auto"/>
        <w:right w:val="none" w:sz="0" w:space="0" w:color="auto"/>
      </w:divBdr>
    </w:div>
    <w:div w:id="1728915697">
      <w:bodyDiv w:val="1"/>
      <w:marLeft w:val="0"/>
      <w:marRight w:val="0"/>
      <w:marTop w:val="0"/>
      <w:marBottom w:val="0"/>
      <w:divBdr>
        <w:top w:val="none" w:sz="0" w:space="0" w:color="auto"/>
        <w:left w:val="none" w:sz="0" w:space="0" w:color="auto"/>
        <w:bottom w:val="none" w:sz="0" w:space="0" w:color="auto"/>
        <w:right w:val="none" w:sz="0" w:space="0" w:color="auto"/>
      </w:divBdr>
    </w:div>
    <w:div w:id="1772435451">
      <w:bodyDiv w:val="1"/>
      <w:marLeft w:val="0"/>
      <w:marRight w:val="0"/>
      <w:marTop w:val="0"/>
      <w:marBottom w:val="0"/>
      <w:divBdr>
        <w:top w:val="none" w:sz="0" w:space="0" w:color="auto"/>
        <w:left w:val="none" w:sz="0" w:space="0" w:color="auto"/>
        <w:bottom w:val="none" w:sz="0" w:space="0" w:color="auto"/>
        <w:right w:val="none" w:sz="0" w:space="0" w:color="auto"/>
      </w:divBdr>
    </w:div>
    <w:div w:id="1781417751">
      <w:bodyDiv w:val="1"/>
      <w:marLeft w:val="0"/>
      <w:marRight w:val="0"/>
      <w:marTop w:val="0"/>
      <w:marBottom w:val="0"/>
      <w:divBdr>
        <w:top w:val="none" w:sz="0" w:space="0" w:color="auto"/>
        <w:left w:val="none" w:sz="0" w:space="0" w:color="auto"/>
        <w:bottom w:val="none" w:sz="0" w:space="0" w:color="auto"/>
        <w:right w:val="none" w:sz="0" w:space="0" w:color="auto"/>
      </w:divBdr>
    </w:div>
    <w:div w:id="1804494198">
      <w:bodyDiv w:val="1"/>
      <w:marLeft w:val="0"/>
      <w:marRight w:val="0"/>
      <w:marTop w:val="0"/>
      <w:marBottom w:val="0"/>
      <w:divBdr>
        <w:top w:val="none" w:sz="0" w:space="0" w:color="auto"/>
        <w:left w:val="none" w:sz="0" w:space="0" w:color="auto"/>
        <w:bottom w:val="none" w:sz="0" w:space="0" w:color="auto"/>
        <w:right w:val="none" w:sz="0" w:space="0" w:color="auto"/>
      </w:divBdr>
    </w:div>
    <w:div w:id="1811702294">
      <w:bodyDiv w:val="1"/>
      <w:marLeft w:val="0"/>
      <w:marRight w:val="0"/>
      <w:marTop w:val="0"/>
      <w:marBottom w:val="0"/>
      <w:divBdr>
        <w:top w:val="none" w:sz="0" w:space="0" w:color="auto"/>
        <w:left w:val="none" w:sz="0" w:space="0" w:color="auto"/>
        <w:bottom w:val="none" w:sz="0" w:space="0" w:color="auto"/>
        <w:right w:val="none" w:sz="0" w:space="0" w:color="auto"/>
      </w:divBdr>
    </w:div>
    <w:div w:id="1859657345">
      <w:bodyDiv w:val="1"/>
      <w:marLeft w:val="0"/>
      <w:marRight w:val="0"/>
      <w:marTop w:val="0"/>
      <w:marBottom w:val="0"/>
      <w:divBdr>
        <w:top w:val="none" w:sz="0" w:space="0" w:color="auto"/>
        <w:left w:val="none" w:sz="0" w:space="0" w:color="auto"/>
        <w:bottom w:val="none" w:sz="0" w:space="0" w:color="auto"/>
        <w:right w:val="none" w:sz="0" w:space="0" w:color="auto"/>
      </w:divBdr>
    </w:div>
    <w:div w:id="1861358702">
      <w:bodyDiv w:val="1"/>
      <w:marLeft w:val="0"/>
      <w:marRight w:val="0"/>
      <w:marTop w:val="0"/>
      <w:marBottom w:val="0"/>
      <w:divBdr>
        <w:top w:val="none" w:sz="0" w:space="0" w:color="auto"/>
        <w:left w:val="none" w:sz="0" w:space="0" w:color="auto"/>
        <w:bottom w:val="none" w:sz="0" w:space="0" w:color="auto"/>
        <w:right w:val="none" w:sz="0" w:space="0" w:color="auto"/>
      </w:divBdr>
    </w:div>
    <w:div w:id="1938633255">
      <w:bodyDiv w:val="1"/>
      <w:marLeft w:val="0"/>
      <w:marRight w:val="0"/>
      <w:marTop w:val="0"/>
      <w:marBottom w:val="0"/>
      <w:divBdr>
        <w:top w:val="none" w:sz="0" w:space="0" w:color="auto"/>
        <w:left w:val="none" w:sz="0" w:space="0" w:color="auto"/>
        <w:bottom w:val="none" w:sz="0" w:space="0" w:color="auto"/>
        <w:right w:val="none" w:sz="0" w:space="0" w:color="auto"/>
      </w:divBdr>
    </w:div>
    <w:div w:id="1963223548">
      <w:bodyDiv w:val="1"/>
      <w:marLeft w:val="0"/>
      <w:marRight w:val="0"/>
      <w:marTop w:val="0"/>
      <w:marBottom w:val="0"/>
      <w:divBdr>
        <w:top w:val="none" w:sz="0" w:space="0" w:color="auto"/>
        <w:left w:val="none" w:sz="0" w:space="0" w:color="auto"/>
        <w:bottom w:val="none" w:sz="0" w:space="0" w:color="auto"/>
        <w:right w:val="none" w:sz="0" w:space="0" w:color="auto"/>
      </w:divBdr>
    </w:div>
    <w:div w:id="1993438227">
      <w:bodyDiv w:val="1"/>
      <w:marLeft w:val="0"/>
      <w:marRight w:val="0"/>
      <w:marTop w:val="0"/>
      <w:marBottom w:val="0"/>
      <w:divBdr>
        <w:top w:val="none" w:sz="0" w:space="0" w:color="auto"/>
        <w:left w:val="none" w:sz="0" w:space="0" w:color="auto"/>
        <w:bottom w:val="none" w:sz="0" w:space="0" w:color="auto"/>
        <w:right w:val="none" w:sz="0" w:space="0" w:color="auto"/>
      </w:divBdr>
    </w:div>
    <w:div w:id="1993942248">
      <w:bodyDiv w:val="1"/>
      <w:marLeft w:val="0"/>
      <w:marRight w:val="0"/>
      <w:marTop w:val="0"/>
      <w:marBottom w:val="0"/>
      <w:divBdr>
        <w:top w:val="none" w:sz="0" w:space="0" w:color="auto"/>
        <w:left w:val="none" w:sz="0" w:space="0" w:color="auto"/>
        <w:bottom w:val="none" w:sz="0" w:space="0" w:color="auto"/>
        <w:right w:val="none" w:sz="0" w:space="0" w:color="auto"/>
      </w:divBdr>
    </w:div>
    <w:div w:id="2060083436">
      <w:bodyDiv w:val="1"/>
      <w:marLeft w:val="0"/>
      <w:marRight w:val="0"/>
      <w:marTop w:val="0"/>
      <w:marBottom w:val="0"/>
      <w:divBdr>
        <w:top w:val="none" w:sz="0" w:space="0" w:color="auto"/>
        <w:left w:val="none" w:sz="0" w:space="0" w:color="auto"/>
        <w:bottom w:val="none" w:sz="0" w:space="0" w:color="auto"/>
        <w:right w:val="none" w:sz="0" w:space="0" w:color="auto"/>
      </w:divBdr>
    </w:div>
    <w:div w:id="2071465406">
      <w:bodyDiv w:val="1"/>
      <w:marLeft w:val="0"/>
      <w:marRight w:val="0"/>
      <w:marTop w:val="0"/>
      <w:marBottom w:val="0"/>
      <w:divBdr>
        <w:top w:val="none" w:sz="0" w:space="0" w:color="auto"/>
        <w:left w:val="none" w:sz="0" w:space="0" w:color="auto"/>
        <w:bottom w:val="none" w:sz="0" w:space="0" w:color="auto"/>
        <w:right w:val="none" w:sz="0" w:space="0" w:color="auto"/>
      </w:divBdr>
      <w:divsChild>
        <w:div w:id="1251046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589208">
      <w:bodyDiv w:val="1"/>
      <w:marLeft w:val="0"/>
      <w:marRight w:val="0"/>
      <w:marTop w:val="0"/>
      <w:marBottom w:val="0"/>
      <w:divBdr>
        <w:top w:val="none" w:sz="0" w:space="0" w:color="auto"/>
        <w:left w:val="none" w:sz="0" w:space="0" w:color="auto"/>
        <w:bottom w:val="none" w:sz="0" w:space="0" w:color="auto"/>
        <w:right w:val="none" w:sz="0" w:space="0" w:color="auto"/>
      </w:divBdr>
    </w:div>
    <w:div w:id="2087336575">
      <w:bodyDiv w:val="1"/>
      <w:marLeft w:val="0"/>
      <w:marRight w:val="0"/>
      <w:marTop w:val="0"/>
      <w:marBottom w:val="0"/>
      <w:divBdr>
        <w:top w:val="none" w:sz="0" w:space="0" w:color="auto"/>
        <w:left w:val="none" w:sz="0" w:space="0" w:color="auto"/>
        <w:bottom w:val="none" w:sz="0" w:space="0" w:color="auto"/>
        <w:right w:val="none" w:sz="0" w:space="0" w:color="auto"/>
      </w:divBdr>
    </w:div>
    <w:div w:id="209704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A8974AC799874692CC0C0D7899706C" ma:contentTypeVersion="5" ma:contentTypeDescription="Create a new document." ma:contentTypeScope="" ma:versionID="f92cba4f888bc35db01daf9b6f9ba93f">
  <xsd:schema xmlns:xsd="http://www.w3.org/2001/XMLSchema" xmlns:xs="http://www.w3.org/2001/XMLSchema" xmlns:p="http://schemas.microsoft.com/office/2006/metadata/properties" xmlns:ns3="c91337b3-8cc6-4e0a-a782-b8584e4f54b7" targetNamespace="http://schemas.microsoft.com/office/2006/metadata/properties" ma:root="true" ma:fieldsID="f79412f0d94a2bcf8339f635a6dbe55c" ns3:_="">
    <xsd:import namespace="c91337b3-8cc6-4e0a-a782-b8584e4f54b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1337b3-8cc6-4e0a-a782-b8584e4f5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87681-A538-4716-BD49-F95F8784BA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342E2A-02A5-4EB8-9E65-0C56821999F5}">
  <ds:schemaRefs>
    <ds:schemaRef ds:uri="http://schemas.microsoft.com/sharepoint/v3/contenttype/forms"/>
  </ds:schemaRefs>
</ds:datastoreItem>
</file>

<file path=customXml/itemProps3.xml><?xml version="1.0" encoding="utf-8"?>
<ds:datastoreItem xmlns:ds="http://schemas.openxmlformats.org/officeDocument/2006/customXml" ds:itemID="{4B76D486-FD07-4D5C-BF2F-A476D4784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1337b3-8cc6-4e0a-a782-b8584e4f5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10382-DE4D-41B5-8DB4-7FA68E28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16656</Words>
  <Characters>94941</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 rohiem</dc:creator>
  <cp:lastModifiedBy>Mervit</cp:lastModifiedBy>
  <cp:revision>2</cp:revision>
  <cp:lastPrinted>2026-05-03T10:26:00Z</cp:lastPrinted>
  <dcterms:created xsi:type="dcterms:W3CDTF">2026-07-08T09:17:00Z</dcterms:created>
  <dcterms:modified xsi:type="dcterms:W3CDTF">2026-07-08T09:17:00Z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0x0101003FA8974AC799874692CC0C0D7899706C</vt:lpwstr>
  </property>
</Properties>
</file>