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0C471" w14:textId="77777777" w:rsidR="009932A6" w:rsidRDefault="009932A6" w:rsidP="009932A6">
      <w:pPr>
        <w:bidi w:val="0"/>
        <w:rPr>
          <w:color w:val="000000"/>
          <w:rtl/>
        </w:rPr>
      </w:pPr>
      <w:r>
        <w:rPr>
          <w:rFonts w:cs="Arabic Transparent"/>
          <w:noProof/>
          <w:color w:val="8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1692A" wp14:editId="72AC4D68">
                <wp:simplePos x="0" y="0"/>
                <wp:positionH relativeFrom="column">
                  <wp:posOffset>-408750</wp:posOffset>
                </wp:positionH>
                <wp:positionV relativeFrom="paragraph">
                  <wp:posOffset>20543</wp:posOffset>
                </wp:positionV>
                <wp:extent cx="1828800" cy="571500"/>
                <wp:effectExtent l="17145" t="20320" r="20955" b="17780"/>
                <wp:wrapSquare wrapText="bothSides"/>
                <wp:docPr id="35855053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4AC74" w14:textId="77777777" w:rsidR="009932A6" w:rsidRPr="00DE1C69" w:rsidRDefault="009932A6" w:rsidP="009932A6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6E189609" w14:textId="77777777" w:rsidR="009932A6" w:rsidRDefault="009932A6" w:rsidP="009932A6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1692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32.2pt;margin-top:1.6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" strokeweight="2.25pt">
                <v:textbox>
                  <w:txbxContent>
                    <w:p w14:paraId="22C4AC74" w14:textId="77777777" w:rsidR="009932A6" w:rsidRPr="00DE1C69" w:rsidRDefault="009932A6" w:rsidP="009932A6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6E189609" w14:textId="77777777" w:rsidR="009932A6" w:rsidRDefault="009932A6" w:rsidP="009932A6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64676E" w14:textId="77777777" w:rsidR="009932A6" w:rsidRDefault="009932A6" w:rsidP="009932A6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441FBE4E" w14:textId="77777777" w:rsidR="009932A6" w:rsidRDefault="009932A6" w:rsidP="009932A6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2D11CF5A" w14:textId="63E0DA33" w:rsidR="009932A6" w:rsidRDefault="009932A6" w:rsidP="009932A6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1F4C87F7" w14:textId="77777777" w:rsidR="009932A6" w:rsidRDefault="009932A6" w:rsidP="009932A6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5608C128" w14:textId="77777777" w:rsidR="009932A6" w:rsidRDefault="009932A6" w:rsidP="009932A6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(12) بتاريخ 15/4/2015</w:t>
      </w:r>
    </w:p>
    <w:p w14:paraId="28E6FEBD" w14:textId="77777777" w:rsidR="009932A6" w:rsidRDefault="009932A6" w:rsidP="009932A6">
      <w:pPr>
        <w:tabs>
          <w:tab w:val="center" w:pos="4680"/>
        </w:tabs>
        <w:spacing w:after="80" w:line="276" w:lineRule="auto"/>
        <w:ind w:firstLine="720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  <w:r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   </w:t>
      </w:r>
      <w:r>
        <w:rPr>
          <w:rFonts w:cs="Arabic Transparent"/>
          <w:color w:val="000000"/>
          <w:sz w:val="26"/>
          <w:szCs w:val="26"/>
          <w:rtl/>
          <w:lang w:bidi="ar-EG"/>
        </w:rPr>
        <w:tab/>
      </w:r>
    </w:p>
    <w:p w14:paraId="40C75F05" w14:textId="77777777" w:rsidR="009932A6" w:rsidRPr="002A1691" w:rsidRDefault="009932A6" w:rsidP="009932A6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>عقد مجلس المركز اجتماعه رقم (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12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) يوم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الأربعاء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الموافق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15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>/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4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/2015 حيث بدأ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الاجتماع في تمـام الساعة ال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>ع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>شر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ة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صباحاً برئاسة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ة الدكتورة / إيمان أحمد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الشربيني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2A1691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3B950BCC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</w:p>
    <w:p w14:paraId="5FF267CD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عبد الوهاب برانيه</w:t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71850361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القادر محمد ديـاب</w:t>
      </w:r>
    </w:p>
    <w:p w14:paraId="16DF8D43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النمر</w:t>
      </w:r>
    </w:p>
    <w:p w14:paraId="193B01E8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إبراهيم</w:t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07C4EE76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بركـات أحمـد الفـرا</w:t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28FCDBCB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</w:p>
    <w:p w14:paraId="0788B3B2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226268F1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د. محمد حسن توفيق </w:t>
      </w:r>
    </w:p>
    <w:p w14:paraId="34609EA6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حنان رجائي عبد اللطيف</w:t>
      </w:r>
    </w:p>
    <w:p w14:paraId="79B30983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مهـا محمد مصطفى الشال</w:t>
      </w:r>
    </w:p>
    <w:p w14:paraId="6480E42B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هبة صالح مغيب</w:t>
      </w:r>
    </w:p>
    <w:p w14:paraId="3FBE2FF2" w14:textId="77777777" w:rsidR="009932A6" w:rsidRPr="00E7311D" w:rsidRDefault="009932A6" w:rsidP="009932A6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u w:val="single"/>
          <w:rtl/>
          <w:lang w:bidi="ar-EG"/>
        </w:rPr>
      </w:pPr>
      <w:r w:rsidRPr="00E7311D">
        <w:rPr>
          <w:rFonts w:cs="Arabic Transparent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7E422715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سعـد طــه عـلام</w:t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4AE25E78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694EF596" w14:textId="77777777" w:rsidR="009932A6" w:rsidRPr="00E7311D" w:rsidRDefault="009932A6" w:rsidP="009932A6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محمد ماجد خشبه</w:t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E7311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15306D16" w14:textId="77777777" w:rsidR="009932A6" w:rsidRDefault="009932A6" w:rsidP="009932A6">
      <w:pPr>
        <w:spacing w:after="80" w:line="276" w:lineRule="auto"/>
        <w:jc w:val="lowKashida"/>
        <w:rPr>
          <w:rFonts w:ascii="Simplified Arabic" w:hAnsi="Simplified Arabic" w:cs="Simplified Arabic"/>
          <w:sz w:val="24"/>
          <w:szCs w:val="24"/>
          <w:rtl/>
          <w:lang w:bidi="ar-KW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KW"/>
        </w:rPr>
        <w:t xml:space="preserve">* </w:t>
      </w:r>
      <w:r w:rsidRPr="008259CD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انضم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في</w:t>
      </w:r>
      <w:r w:rsidRPr="008259CD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بداية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الاجتماع</w:t>
      </w:r>
      <w:r w:rsidRPr="008259CD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ال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أستاذ</w:t>
      </w:r>
      <w:r w:rsidRPr="008259CD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الدكتور مدير مركز السياسات الكلية وعرض على الأعضاء أخر ما توصلت اليه دراسة التخطيط الاستراتيجي، كما ناقش ما تم بشأن تفعيل العلاقات مع المعهد الكوري، ومنحة البنك الأفريقي.</w:t>
      </w:r>
    </w:p>
    <w:p w14:paraId="7DD5A68D" w14:textId="77777777" w:rsidR="009932A6" w:rsidRDefault="009932A6" w:rsidP="009932A6">
      <w:pPr>
        <w:spacing w:after="80" w:line="276" w:lineRule="auto"/>
        <w:ind w:firstLine="720"/>
        <w:jc w:val="lowKashida"/>
        <w:rPr>
          <w:rFonts w:ascii="Simplified Arabic" w:hAnsi="Simplified Arabic" w:cs="Simplified Arabic"/>
          <w:sz w:val="24"/>
          <w:szCs w:val="24"/>
          <w:rtl/>
          <w:lang w:bidi="ar-KW"/>
        </w:rPr>
      </w:pPr>
      <w:r w:rsidRPr="00D056CE">
        <w:rPr>
          <w:rFonts w:cs="Simplified Arabic" w:hint="cs"/>
          <w:color w:val="000000"/>
          <w:sz w:val="26"/>
          <w:szCs w:val="26"/>
          <w:rtl/>
          <w:lang w:bidi="ar-EG"/>
        </w:rPr>
        <w:lastRenderedPageBreak/>
        <w:t xml:space="preserve">تناول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الاجتماع</w:t>
      </w:r>
      <w:r w:rsidRPr="00D056CE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الموضوعات الآتية:</w:t>
      </w:r>
    </w:p>
    <w:p w14:paraId="08636CF5" w14:textId="77777777" w:rsidR="009932A6" w:rsidRDefault="009932A6" w:rsidP="009932A6">
      <w:pPr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D056CE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أولاً:</w:t>
      </w:r>
      <w:r w:rsidRPr="00D056CE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اعتماد</w:t>
      </w:r>
      <w:r w:rsidRPr="00D056CE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محضر 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الاجتماع</w:t>
      </w:r>
      <w:r w:rsidRPr="00D056CE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السابق:</w:t>
      </w:r>
    </w:p>
    <w:p w14:paraId="69579EAF" w14:textId="77777777" w:rsidR="009932A6" w:rsidRPr="004477A5" w:rsidRDefault="009932A6" w:rsidP="009932A6">
      <w:pPr>
        <w:spacing w:after="80" w:line="276" w:lineRule="auto"/>
        <w:ind w:firstLine="720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>
        <w:rPr>
          <w:rFonts w:cs="Arabic Transparent" w:hint="cs"/>
          <w:color w:val="000000"/>
          <w:sz w:val="26"/>
          <w:szCs w:val="26"/>
          <w:rtl/>
          <w:lang w:bidi="ar-EG"/>
        </w:rPr>
        <w:t>اعتمد</w:t>
      </w:r>
      <w:r w:rsidRPr="00D056CE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مجلس المركز محضر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الاجتماع</w:t>
      </w:r>
      <w:r w:rsidRPr="00D056CE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السابق حيث لم ترد بشأنه أي ملاحظات.</w:t>
      </w:r>
    </w:p>
    <w:p w14:paraId="616F9BCE" w14:textId="77777777" w:rsidR="009932A6" w:rsidRPr="00CF0E36" w:rsidRDefault="009932A6" w:rsidP="009932A6">
      <w:pPr>
        <w:spacing w:after="80"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ثانياً: مقترحات بشأن اللائحة التنفيذية للمعهد: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</w:p>
    <w:p w14:paraId="11B90DD2" w14:textId="77777777" w:rsidR="009932A6" w:rsidRDefault="009932A6" w:rsidP="009932A6">
      <w:p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rtl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ناقشت الأستاذة الدكتورة مدير المركز مع السادة الأعضاء أهم مقترحاتهم بشأن تعديل اللائحة التنفيذية للمعهد على النحو التالي: </w:t>
      </w:r>
    </w:p>
    <w:p w14:paraId="0353FEEB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rtl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تساءلت أ. د نجوان عن وضع الدكتوراه، وحذف المركز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الديمواجرافى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ص5 من المراكز العلمية، ووضع الأساتذة المتفرغين في المراكز العلمية في المادة (12) حيث لم يتم اضافتهم في هذه المادة، وكذلك في المادة (42) ص18، وأيضاً المادة (45) في ص 20، وقدم أ.د عبد الفتاح حسين مقترحات بشأن ذلك.</w:t>
      </w:r>
    </w:p>
    <w:p w14:paraId="486737BD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 w:rsidRPr="00627233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هناك تداخل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في</w:t>
      </w:r>
      <w:r w:rsidRPr="00627233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الأقسام لمركز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ي</w:t>
      </w:r>
      <w:r w:rsidRPr="00627233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دراسات التنمية البشرية والعلاقات الاقتصادية الدولية، وذلك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في</w:t>
      </w:r>
      <w:r w:rsidRPr="00627233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قسم التنمية السياحية والسياحة وجاء ذلك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في</w:t>
      </w:r>
      <w:r w:rsidRPr="00627233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ص9 مادة (21)،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ص 10 مادة (22).</w:t>
      </w:r>
    </w:p>
    <w:p w14:paraId="3AD23A9C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تغيير المسميات في مادة (31) ص 13.</w:t>
      </w:r>
    </w:p>
    <w:p w14:paraId="2E1F4133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تساءل د. محمد حسن عن دور النيابة الإدارية في المادة (59) ص 23، وعدم وضع المادة (65) ص 24 في النظام التأديبي لأعضاء الهيئة العلمية. </w:t>
      </w:r>
    </w:p>
    <w:p w14:paraId="001502CB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أوضح أ.د عبد العزيز ابراهيم ضرورة إضافة </w:t>
      </w:r>
      <w:r w:rsidRPr="008356C1">
        <w:rPr>
          <w:rFonts w:ascii="Simplified Arabic" w:hAnsi="Simplified Arabic" w:cs="Simplified Arabic" w:hint="cs"/>
          <w:sz w:val="24"/>
          <w:szCs w:val="24"/>
          <w:rtl/>
          <w:lang w:bidi="ar-KW"/>
        </w:rPr>
        <w:t>استحداث هيئة لتحرير مطبوعات المعهد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للتوحيد والارتقاء بالتحرير واللغة.</w:t>
      </w:r>
    </w:p>
    <w:p w14:paraId="4118E13D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أوضحت أ.د هدى النمر أن اللائحة التنفيذية للمعهد هي مستقبل المعهد وأوصت بضرورة مناقشة موادها بالتفصيل.</w:t>
      </w:r>
    </w:p>
    <w:p w14:paraId="7285C38A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عرض أ.د عبد القادر دياب أهم مقترحاته بشأن التدريب، والمراكز العلمية، والأساتذة المتفرغين، والكوادر التخطيطية.</w:t>
      </w:r>
    </w:p>
    <w:p w14:paraId="10AB7F92" w14:textId="77777777" w:rsidR="009932A6" w:rsidRPr="00CF0E36" w:rsidRDefault="009932A6" w:rsidP="009932A6">
      <w:pPr>
        <w:spacing w:line="276" w:lineRule="auto"/>
        <w:jc w:val="lowKashida"/>
        <w:rPr>
          <w:rFonts w:cs="Monotype Koufi"/>
          <w:b/>
          <w:bCs/>
          <w:color w:val="000000"/>
          <w:sz w:val="26"/>
          <w:szCs w:val="26"/>
          <w:rtl/>
          <w:lang w:bidi="ar-EG"/>
        </w:rPr>
      </w:pP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ثالثاً: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م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ـــ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ا يستج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د م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ـــ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ن أعم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ــــ</w:t>
      </w:r>
      <w:r w:rsidRPr="00CF0E36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 xml:space="preserve">ال: </w:t>
      </w:r>
    </w:p>
    <w:p w14:paraId="1E49B006" w14:textId="77777777" w:rsidR="009932A6" w:rsidRPr="00E37CDA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rtl/>
          <w:lang w:bidi="ar-KW"/>
        </w:rPr>
      </w:pPr>
      <w:r w:rsidRPr="00E37CDA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تم عرض الخطة الاستراتيجية على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أعضاء</w:t>
      </w:r>
      <w:r w:rsidRPr="00E37CDA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المركز، وسيتم ارسالها بالبريد الإلكتروني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للسادة الأعضاء بالمركز</w:t>
      </w:r>
      <w:r w:rsidRPr="00E37CDA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ل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إضافة</w:t>
      </w:r>
      <w:r w:rsidRPr="00E37CDA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أية مقترحات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أو</w:t>
      </w:r>
      <w:r w:rsidRPr="00E37CDA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تعديلات.</w:t>
      </w:r>
    </w:p>
    <w:p w14:paraId="0BF2A190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إعداد</w:t>
      </w:r>
      <w:r w:rsidRPr="00E37CDA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ورقة تتضمن مقترحات </w:t>
      </w: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أعضاء</w:t>
      </w:r>
      <w:r w:rsidRPr="00E37CDA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المركز حول اللائحة التنفيذية للمعهد.</w:t>
      </w:r>
    </w:p>
    <w:p w14:paraId="762CBA72" w14:textId="77777777" w:rsidR="009932A6" w:rsidRDefault="009932A6" w:rsidP="009932A6">
      <w:pPr>
        <w:numPr>
          <w:ilvl w:val="0"/>
          <w:numId w:val="21"/>
        </w:numPr>
        <w:spacing w:after="80" w:line="276" w:lineRule="auto"/>
        <w:jc w:val="both"/>
        <w:rPr>
          <w:rFonts w:ascii="Simplified Arabic" w:hAnsi="Simplified Arabic" w:cs="Simplified Arabic"/>
          <w:sz w:val="24"/>
          <w:szCs w:val="24"/>
          <w:lang w:bidi="ar-KW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KW"/>
        </w:rPr>
        <w:t>الاجتماع القادم يوم الأربعاء القادم 22/4/2015.</w:t>
      </w:r>
      <w:r w:rsidRPr="00E37CDA">
        <w:rPr>
          <w:rFonts w:ascii="Simplified Arabic" w:hAnsi="Simplified Arabic" w:cs="Simplified Arabic" w:hint="cs"/>
          <w:sz w:val="24"/>
          <w:szCs w:val="24"/>
          <w:rtl/>
          <w:lang w:bidi="ar-KW"/>
        </w:rPr>
        <w:t xml:space="preserve"> </w:t>
      </w:r>
    </w:p>
    <w:p w14:paraId="2CF99CE7" w14:textId="77777777" w:rsidR="009932A6" w:rsidRPr="00E7311D" w:rsidRDefault="009932A6" w:rsidP="009932A6">
      <w:pPr>
        <w:spacing w:after="80" w:line="276" w:lineRule="auto"/>
        <w:jc w:val="center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  <w:r w:rsidRPr="00E7311D"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>وقد انتهى الاجتماع في تمام الساعة الحادية عشر صباحاً.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9932A6" w:rsidRPr="000A380A" w14:paraId="4E65B584" w14:textId="77777777" w:rsidTr="00C01ECA">
        <w:tc>
          <w:tcPr>
            <w:tcW w:w="4261" w:type="dxa"/>
          </w:tcPr>
          <w:p w14:paraId="7F051C8F" w14:textId="77777777" w:rsidR="009932A6" w:rsidRPr="000A380A" w:rsidRDefault="009932A6" w:rsidP="00C01ECA">
            <w:pPr>
              <w:spacing w:after="80" w:line="276" w:lineRule="auto"/>
              <w:jc w:val="center"/>
              <w:rPr>
                <w:rFonts w:cs="PT Simple Bold Ruled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0A380A">
              <w:rPr>
                <w:rFonts w:cs="PT Simple Bold Ruled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المقـــرر</w:t>
            </w:r>
          </w:p>
          <w:p w14:paraId="0225A791" w14:textId="77777777" w:rsidR="009932A6" w:rsidRPr="000A380A" w:rsidRDefault="009932A6" w:rsidP="00C01ECA">
            <w:pPr>
              <w:spacing w:after="80" w:line="276" w:lineRule="auto"/>
              <w:jc w:val="center"/>
              <w:rPr>
                <w:rFonts w:cs="Arabic Transparent"/>
                <w:color w:val="000000"/>
                <w:sz w:val="26"/>
                <w:szCs w:val="26"/>
                <w:rtl/>
                <w:lang w:bidi="ar-EG"/>
              </w:rPr>
            </w:pPr>
            <w:r w:rsidRPr="000A380A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(د. مهـا محمد الشــال)</w:t>
            </w:r>
          </w:p>
        </w:tc>
        <w:tc>
          <w:tcPr>
            <w:tcW w:w="4261" w:type="dxa"/>
          </w:tcPr>
          <w:p w14:paraId="799A24D6" w14:textId="77777777" w:rsidR="009932A6" w:rsidRPr="000A380A" w:rsidRDefault="009932A6" w:rsidP="00C01ECA">
            <w:pPr>
              <w:spacing w:after="80" w:line="276" w:lineRule="auto"/>
              <w:jc w:val="center"/>
              <w:rPr>
                <w:rFonts w:cs="PT Simple Bold Ruled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0A380A">
              <w:rPr>
                <w:rFonts w:cs="PT Simple Bold Ruled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مديـر المركــز</w:t>
            </w:r>
          </w:p>
          <w:p w14:paraId="29842AAB" w14:textId="77777777" w:rsidR="009932A6" w:rsidRPr="00E7311D" w:rsidRDefault="009932A6" w:rsidP="00C01ECA">
            <w:pPr>
              <w:spacing w:after="80" w:line="276" w:lineRule="auto"/>
              <w:jc w:val="center"/>
              <w:rPr>
                <w:color w:val="000000"/>
                <w:sz w:val="26"/>
                <w:szCs w:val="26"/>
                <w:rtl/>
              </w:rPr>
            </w:pPr>
            <w:r w:rsidRPr="000A380A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(أ.د. إيمـان أحمـد 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الشربيني</w:t>
            </w:r>
            <w:r w:rsidRPr="000A380A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)</w:t>
            </w:r>
          </w:p>
        </w:tc>
      </w:tr>
    </w:tbl>
    <w:p w14:paraId="584CB1D7" w14:textId="604C4F63" w:rsidR="008C3C4A" w:rsidRPr="009932A6" w:rsidRDefault="008C3C4A" w:rsidP="009932A6">
      <w:pPr>
        <w:rPr>
          <w:sz w:val="4"/>
          <w:szCs w:val="4"/>
        </w:rPr>
      </w:pPr>
    </w:p>
    <w:sectPr w:rsidR="008C3C4A" w:rsidRPr="009932A6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B0C"/>
    <w:multiLevelType w:val="hybridMultilevel"/>
    <w:tmpl w:val="5754B3FE"/>
    <w:lvl w:ilvl="0" w:tplc="30602CBA">
      <w:start w:val="1"/>
      <w:numFmt w:val="arabicAbjad"/>
      <w:lvlText w:val="%1."/>
      <w:lvlJc w:val="left"/>
      <w:pPr>
        <w:ind w:left="110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0A0104AF"/>
    <w:multiLevelType w:val="hybridMultilevel"/>
    <w:tmpl w:val="2F622F66"/>
    <w:lvl w:ilvl="0" w:tplc="6EAE8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947ED"/>
    <w:multiLevelType w:val="hybridMultilevel"/>
    <w:tmpl w:val="D764A982"/>
    <w:lvl w:ilvl="0" w:tplc="65CA58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FD42B3"/>
    <w:multiLevelType w:val="hybridMultilevel"/>
    <w:tmpl w:val="94005C1E"/>
    <w:lvl w:ilvl="0" w:tplc="2D5C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4A57F3"/>
    <w:multiLevelType w:val="hybridMultilevel"/>
    <w:tmpl w:val="3F703BF2"/>
    <w:lvl w:ilvl="0" w:tplc="926E3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E0B05"/>
    <w:multiLevelType w:val="hybridMultilevel"/>
    <w:tmpl w:val="E0EE910E"/>
    <w:lvl w:ilvl="0" w:tplc="D578D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E09EB"/>
    <w:multiLevelType w:val="hybridMultilevel"/>
    <w:tmpl w:val="263A05CA"/>
    <w:lvl w:ilvl="0" w:tplc="07B061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87D9C"/>
    <w:multiLevelType w:val="hybridMultilevel"/>
    <w:tmpl w:val="3FFC3390"/>
    <w:lvl w:ilvl="0" w:tplc="A3FC7DCA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456EBB"/>
    <w:multiLevelType w:val="hybridMultilevel"/>
    <w:tmpl w:val="D884FC18"/>
    <w:lvl w:ilvl="0" w:tplc="F23439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06FAD"/>
    <w:multiLevelType w:val="hybridMultilevel"/>
    <w:tmpl w:val="6304EE66"/>
    <w:lvl w:ilvl="0" w:tplc="5DF4D70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A4AF6"/>
    <w:multiLevelType w:val="hybridMultilevel"/>
    <w:tmpl w:val="FDD0B73A"/>
    <w:lvl w:ilvl="0" w:tplc="49B07D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F3293"/>
    <w:multiLevelType w:val="hybridMultilevel"/>
    <w:tmpl w:val="9C3426CE"/>
    <w:lvl w:ilvl="0" w:tplc="1CA07E3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545497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11"/>
  </w:num>
  <w:num w:numId="3" w16cid:durableId="47141342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14"/>
  </w:num>
  <w:num w:numId="5" w16cid:durableId="1048262248">
    <w:abstractNumId w:val="17"/>
  </w:num>
  <w:num w:numId="6" w16cid:durableId="2113040952">
    <w:abstractNumId w:val="18"/>
  </w:num>
  <w:num w:numId="7" w16cid:durableId="2282268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910540">
    <w:abstractNumId w:val="16"/>
  </w:num>
  <w:num w:numId="11" w16cid:durableId="1243031211">
    <w:abstractNumId w:val="15"/>
  </w:num>
  <w:num w:numId="12" w16cid:durableId="843210019">
    <w:abstractNumId w:val="13"/>
  </w:num>
  <w:num w:numId="13" w16cid:durableId="1307006023">
    <w:abstractNumId w:val="6"/>
  </w:num>
  <w:num w:numId="14" w16cid:durableId="2104717835">
    <w:abstractNumId w:val="1"/>
  </w:num>
  <w:num w:numId="15" w16cid:durableId="1765227822">
    <w:abstractNumId w:val="8"/>
  </w:num>
  <w:num w:numId="16" w16cid:durableId="1042050697">
    <w:abstractNumId w:val="4"/>
  </w:num>
  <w:num w:numId="17" w16cid:durableId="1024286707">
    <w:abstractNumId w:val="0"/>
  </w:num>
  <w:num w:numId="18" w16cid:durableId="801732625">
    <w:abstractNumId w:val="19"/>
  </w:num>
  <w:num w:numId="19" w16cid:durableId="1720131607">
    <w:abstractNumId w:val="3"/>
  </w:num>
  <w:num w:numId="20" w16cid:durableId="1437284488">
    <w:abstractNumId w:val="9"/>
  </w:num>
  <w:num w:numId="21" w16cid:durableId="18211882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190FBF"/>
    <w:rsid w:val="00217867"/>
    <w:rsid w:val="00225324"/>
    <w:rsid w:val="002536B2"/>
    <w:rsid w:val="00375D3E"/>
    <w:rsid w:val="003E3323"/>
    <w:rsid w:val="005D1CBD"/>
    <w:rsid w:val="006F32A0"/>
    <w:rsid w:val="00735F1A"/>
    <w:rsid w:val="00823739"/>
    <w:rsid w:val="00837414"/>
    <w:rsid w:val="008B7E0A"/>
    <w:rsid w:val="008C3C4A"/>
    <w:rsid w:val="00970FCD"/>
    <w:rsid w:val="009932A6"/>
    <w:rsid w:val="009A4378"/>
    <w:rsid w:val="00A343C0"/>
    <w:rsid w:val="00AC15BB"/>
    <w:rsid w:val="00B004F5"/>
    <w:rsid w:val="00B41F19"/>
    <w:rsid w:val="00D0104F"/>
    <w:rsid w:val="00D033A9"/>
    <w:rsid w:val="00D05A4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2026-03-04T10:20:00Z</cp:lastPrinted>
  <dcterms:created xsi:type="dcterms:W3CDTF">2026-03-04T10:22:00Z</dcterms:created>
  <dcterms:modified xsi:type="dcterms:W3CDTF">2026-03-04T10:22:00Z</dcterms:modified>
</cp:coreProperties>
</file>