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79A" w:rsidRPr="000C5F37" w:rsidRDefault="00E6379A" w:rsidP="00E6379A">
      <w:pPr>
        <w:spacing w:before="120" w:after="120"/>
        <w:jc w:val="lowKashida"/>
        <w:rPr>
          <w:rFonts w:cs="Simplified Arabic"/>
          <w:b/>
          <w:bCs/>
          <w:sz w:val="28"/>
          <w:szCs w:val="28"/>
          <w:rtl/>
          <w:lang w:bidi="ar-EG"/>
        </w:rPr>
      </w:pPr>
      <w:r w:rsidRPr="000C5F37">
        <w:rPr>
          <w:rFonts w:cs="Simplified Arabic" w:hint="cs"/>
          <w:b/>
          <w:bCs/>
          <w:sz w:val="28"/>
          <w:szCs w:val="28"/>
          <w:rtl/>
          <w:lang w:bidi="ar-EG"/>
        </w:rPr>
        <w:t xml:space="preserve">معهد التخطيط القومي </w:t>
      </w:r>
    </w:p>
    <w:p w:rsidR="00E6379A" w:rsidRPr="000C5F37" w:rsidRDefault="00986720" w:rsidP="00E6379A">
      <w:pPr>
        <w:spacing w:before="120" w:after="120"/>
        <w:jc w:val="lowKashida"/>
        <w:rPr>
          <w:rFonts w:cs="Simplified Arabic"/>
          <w:b/>
          <w:bCs/>
          <w:sz w:val="28"/>
          <w:szCs w:val="28"/>
          <w:rtl/>
          <w:lang w:bidi="ar-EG"/>
        </w:rPr>
      </w:pPr>
      <w:r>
        <w:rPr>
          <w:noProof/>
          <w:rtl/>
        </w:rPr>
        <mc:AlternateContent>
          <mc:Choice Requires="wps">
            <w:drawing>
              <wp:anchor distT="91440" distB="91440" distL="114300" distR="114300" simplePos="0" relativeHeight="251651584" behindDoc="0" locked="0" layoutInCell="0" allowOverlap="1">
                <wp:simplePos x="0" y="0"/>
                <wp:positionH relativeFrom="margin">
                  <wp:posOffset>-190500</wp:posOffset>
                </wp:positionH>
                <wp:positionV relativeFrom="margin">
                  <wp:posOffset>676275</wp:posOffset>
                </wp:positionV>
                <wp:extent cx="2590800" cy="1427480"/>
                <wp:effectExtent l="38100" t="38100" r="114300" b="11557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90800" cy="1427480"/>
                        </a:xfrm>
                        <a:prstGeom prst="rect">
                          <a:avLst/>
                        </a:prstGeom>
                        <a:solidFill>
                          <a:srgbClr val="FFFFFF"/>
                        </a:solidFill>
                        <a:ln w="19050">
                          <a:solidFill>
                            <a:srgbClr val="7F7F7F"/>
                          </a:solidFill>
                          <a:miter lim="800000"/>
                          <a:headEnd/>
                          <a:tailEnd/>
                        </a:ln>
                        <a:effectLst>
                          <a:outerShdw blurRad="50800" dist="38100" dir="2700000" sx="100500" sy="100500" algn="tl" rotWithShape="0">
                            <a:srgbClr val="000000">
                              <a:alpha val="39999"/>
                            </a:srgbClr>
                          </a:outerShdw>
                        </a:effectLst>
                      </wps:spPr>
                      <wps:txbx>
                        <w:txbxContent>
                          <w:p w:rsidR="0064724A" w:rsidRPr="00F216DB" w:rsidRDefault="0064724A" w:rsidP="00E6379A">
                            <w:pPr>
                              <w:spacing w:after="0" w:line="240" w:lineRule="auto"/>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 xml:space="preserve">سلسلة قضايا التخطيط والتنمية </w:t>
                            </w:r>
                          </w:p>
                          <w:p w:rsidR="0064724A" w:rsidRPr="00F216DB" w:rsidRDefault="0064724A" w:rsidP="00AE791F">
                            <w:pPr>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ر قم </w:t>
                            </w:r>
                            <w:r w:rsidRPr="00F216DB">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276</w:t>
                            </w:r>
                            <w:r w:rsidRPr="00F216DB">
                              <w:rPr>
                                <w:rFonts w:ascii="Simplified Arabic" w:hAnsi="Simplified Arabic" w:cs="Simplified Arabic"/>
                                <w:b/>
                                <w:bCs/>
                                <w:sz w:val="28"/>
                                <w:szCs w:val="28"/>
                                <w:rtl/>
                                <w:lang w:bidi="ar-EG"/>
                              </w:rPr>
                              <w:t>)</w:t>
                            </w:r>
                          </w:p>
                          <w:p w:rsidR="0064724A" w:rsidRPr="00F216DB" w:rsidRDefault="0064724A" w:rsidP="00E6379A">
                            <w:pPr>
                              <w:spacing w:after="0" w:line="240" w:lineRule="auto"/>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(سلسلة علمية محكمه)</w:t>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rect id="Rectangle 3" o:spid="_x0000_s1026" style="position:absolute;left:0;text-align:left;margin-left:-15pt;margin-top:53.25pt;width:204pt;height:112.4pt;flip:x;z-index:2516515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" o:allowincell="f" strokecolor="#7f7f7f" strokeweight="1.5pt">
                <v:shadow on="t" type="perspective" color="black" opacity="26213f" origin="-.5,-.5" offset=".74836mm,.74836mm" matrix="65864f,,,65864f"/>
                <v:textbox inset="21.6pt,21.6pt,21.6pt,21.6pt">
                  <w:txbxContent>
                    <w:p w:rsidR="000E0783" w:rsidRPr="00F216DB" w:rsidRDefault="000E0783" w:rsidP="00E6379A">
                      <w:pPr>
                        <w:spacing w:after="0" w:line="240" w:lineRule="auto"/>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 xml:space="preserve">سلسلة قضايا التخطيط والتنمية </w:t>
                      </w:r>
                    </w:p>
                    <w:p w:rsidR="000E0783" w:rsidRPr="00F216DB" w:rsidRDefault="000E0783" w:rsidP="00AE791F">
                      <w:pPr>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ر قم </w:t>
                      </w:r>
                      <w:r w:rsidRPr="00F216DB">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276</w:t>
                      </w:r>
                      <w:r w:rsidRPr="00F216DB">
                        <w:rPr>
                          <w:rFonts w:ascii="Simplified Arabic" w:hAnsi="Simplified Arabic" w:cs="Simplified Arabic"/>
                          <w:b/>
                          <w:bCs/>
                          <w:sz w:val="28"/>
                          <w:szCs w:val="28"/>
                          <w:rtl/>
                          <w:lang w:bidi="ar-EG"/>
                        </w:rPr>
                        <w:t>)</w:t>
                      </w:r>
                    </w:p>
                    <w:p w:rsidR="000E0783" w:rsidRPr="00F216DB" w:rsidRDefault="000E0783" w:rsidP="00E6379A">
                      <w:pPr>
                        <w:spacing w:after="0" w:line="240" w:lineRule="auto"/>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(سلسلة علمية محكمه)</w:t>
                      </w:r>
                    </w:p>
                  </w:txbxContent>
                </v:textbox>
                <w10:wrap type="square" anchorx="margin" anchory="margin"/>
              </v:rect>
            </w:pict>
          </mc:Fallback>
        </mc:AlternateContent>
      </w:r>
      <w:r w:rsidR="00E6379A">
        <w:rPr>
          <w:rFonts w:cs="Simplified Arabic"/>
          <w:b/>
          <w:bCs/>
          <w:noProof/>
          <w:sz w:val="28"/>
          <w:szCs w:val="28"/>
        </w:rPr>
        <w:drawing>
          <wp:inline distT="0" distB="0" distL="0" distR="0">
            <wp:extent cx="1237615" cy="10306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7615" cy="1030605"/>
                    </a:xfrm>
                    <a:prstGeom prst="rect">
                      <a:avLst/>
                    </a:prstGeom>
                    <a:noFill/>
                  </pic:spPr>
                </pic:pic>
              </a:graphicData>
            </a:graphic>
          </wp:inline>
        </w:drawing>
      </w:r>
    </w:p>
    <w:p w:rsidR="00E6379A" w:rsidRDefault="00E6379A" w:rsidP="00E6379A">
      <w:pPr>
        <w:spacing w:after="0" w:line="240" w:lineRule="auto"/>
        <w:jc w:val="center"/>
        <w:rPr>
          <w:rFonts w:ascii="Simplified Arabic" w:hAnsi="Simplified Arabic" w:cs="Simplified Arabic"/>
          <w:b/>
          <w:bCs/>
          <w:sz w:val="28"/>
          <w:szCs w:val="28"/>
        </w:rPr>
      </w:pPr>
    </w:p>
    <w:p w:rsidR="00E6379A" w:rsidRDefault="00E6379A" w:rsidP="00E6379A">
      <w:pPr>
        <w:spacing w:after="0" w:line="240" w:lineRule="auto"/>
        <w:jc w:val="center"/>
        <w:rPr>
          <w:rFonts w:ascii="Simplified Arabic" w:hAnsi="Simplified Arabic" w:cs="Simplified Arabic"/>
          <w:b/>
          <w:bCs/>
          <w:sz w:val="28"/>
          <w:szCs w:val="28"/>
        </w:rPr>
      </w:pPr>
    </w:p>
    <w:p w:rsidR="00E6379A" w:rsidRDefault="00E6379A" w:rsidP="00E6379A">
      <w:pPr>
        <w:spacing w:after="0" w:line="240" w:lineRule="auto"/>
        <w:jc w:val="center"/>
        <w:rPr>
          <w:rFonts w:ascii="Simplified Arabic" w:hAnsi="Simplified Arabic" w:cs="Simplified Arabic"/>
          <w:b/>
          <w:bCs/>
          <w:sz w:val="28"/>
          <w:szCs w:val="28"/>
        </w:rPr>
      </w:pPr>
    </w:p>
    <w:p w:rsidR="00E6379A" w:rsidRDefault="00E6379A" w:rsidP="00E6379A">
      <w:pPr>
        <w:spacing w:after="0" w:line="240" w:lineRule="auto"/>
        <w:jc w:val="center"/>
        <w:rPr>
          <w:rFonts w:ascii="Simplified Arabic" w:hAnsi="Simplified Arabic" w:cs="Simplified Arabic"/>
          <w:b/>
          <w:bCs/>
          <w:sz w:val="28"/>
          <w:szCs w:val="28"/>
        </w:rPr>
      </w:pPr>
    </w:p>
    <w:p w:rsidR="00E6379A" w:rsidRDefault="00E6379A" w:rsidP="00E6379A">
      <w:pPr>
        <w:spacing w:after="0" w:line="240" w:lineRule="auto"/>
        <w:jc w:val="center"/>
        <w:rPr>
          <w:rFonts w:ascii="Simplified Arabic" w:hAnsi="Simplified Arabic" w:cs="Simplified Arabic"/>
          <w:b/>
          <w:bCs/>
          <w:sz w:val="28"/>
          <w:szCs w:val="28"/>
        </w:rPr>
      </w:pPr>
    </w:p>
    <w:p w:rsidR="00E6379A" w:rsidRPr="00D41E87" w:rsidRDefault="00E6379A" w:rsidP="00E6379A">
      <w:pPr>
        <w:spacing w:after="0" w:line="240" w:lineRule="auto"/>
        <w:jc w:val="center"/>
        <w:rPr>
          <w:rFonts w:ascii="Simplified Arabic" w:hAnsi="Simplified Arabic" w:cs="Simplified Arabic"/>
          <w:b/>
          <w:bCs/>
          <w:sz w:val="40"/>
          <w:szCs w:val="40"/>
          <w:rtl/>
          <w:lang w:bidi="ar-EG"/>
        </w:rPr>
      </w:pPr>
      <w:r w:rsidRPr="00D41E87">
        <w:rPr>
          <w:rFonts w:ascii="Simplified Arabic" w:hAnsi="Simplified Arabic" w:cs="Simplified Arabic"/>
          <w:b/>
          <w:bCs/>
          <w:sz w:val="40"/>
          <w:szCs w:val="40"/>
          <w:rtl/>
          <w:lang w:bidi="ar-EG"/>
        </w:rPr>
        <w:t>الإدارة المتكاملة للمخلفات الصلبة ودورها</w:t>
      </w:r>
    </w:p>
    <w:p w:rsidR="00E6379A" w:rsidRPr="00D41E87" w:rsidRDefault="00E6379A" w:rsidP="00E6379A">
      <w:pPr>
        <w:spacing w:after="0" w:line="240" w:lineRule="auto"/>
        <w:jc w:val="center"/>
        <w:rPr>
          <w:rFonts w:ascii="Simplified Arabic" w:hAnsi="Simplified Arabic" w:cs="Simplified Arabic"/>
          <w:b/>
          <w:bCs/>
          <w:sz w:val="40"/>
          <w:szCs w:val="40"/>
          <w:rtl/>
          <w:lang w:bidi="ar-EG"/>
        </w:rPr>
      </w:pPr>
      <w:r w:rsidRPr="00D41E87">
        <w:rPr>
          <w:rFonts w:ascii="Simplified Arabic" w:hAnsi="Simplified Arabic" w:cs="Simplified Arabic"/>
          <w:b/>
          <w:bCs/>
          <w:sz w:val="40"/>
          <w:szCs w:val="40"/>
          <w:rtl/>
          <w:lang w:bidi="ar-EG"/>
        </w:rPr>
        <w:t xml:space="preserve"> فى دعم الاقتصاد القومى</w:t>
      </w:r>
    </w:p>
    <w:p w:rsidR="00E6379A" w:rsidRPr="00931C88" w:rsidRDefault="00E6379A" w:rsidP="00E6379A">
      <w:pPr>
        <w:spacing w:after="0" w:line="240" w:lineRule="auto"/>
        <w:jc w:val="center"/>
        <w:rPr>
          <w:rFonts w:ascii="Simplified Arabic" w:hAnsi="Simplified Arabic" w:cs="Simplified Arabic"/>
          <w:b/>
          <w:bCs/>
          <w:sz w:val="28"/>
          <w:szCs w:val="28"/>
          <w:rtl/>
          <w:lang w:val="fr-CA" w:bidi="ar-EG"/>
        </w:rPr>
      </w:pPr>
    </w:p>
    <w:p w:rsidR="00E6379A" w:rsidRPr="004B7323" w:rsidRDefault="00E6379A" w:rsidP="00E6379A">
      <w:pPr>
        <w:spacing w:before="240" w:after="0" w:line="240" w:lineRule="auto"/>
        <w:jc w:val="both"/>
        <w:rPr>
          <w:rFonts w:ascii="Simplified Arabic" w:hAnsi="Simplified Arabic" w:cs="Simplified Arabic"/>
          <w:b/>
          <w:bCs/>
          <w:color w:val="00B050"/>
          <w:sz w:val="28"/>
          <w:szCs w:val="28"/>
          <w:rtl/>
        </w:rPr>
      </w:pPr>
    </w:p>
    <w:p w:rsidR="00E6379A" w:rsidRDefault="00E6379A" w:rsidP="00E6379A">
      <w:pPr>
        <w:spacing w:before="240" w:after="0" w:line="240" w:lineRule="auto"/>
        <w:jc w:val="both"/>
        <w:rPr>
          <w:rFonts w:ascii="Simplified Arabic" w:hAnsi="Simplified Arabic" w:cs="Simplified Arabic"/>
          <w:b/>
          <w:bCs/>
          <w:color w:val="00B050"/>
          <w:sz w:val="28"/>
          <w:szCs w:val="28"/>
          <w:rtl/>
        </w:rPr>
      </w:pPr>
    </w:p>
    <w:p w:rsidR="00E6379A" w:rsidRDefault="00E6379A" w:rsidP="00E6379A">
      <w:pPr>
        <w:spacing w:before="240" w:after="0" w:line="240" w:lineRule="auto"/>
        <w:jc w:val="both"/>
        <w:rPr>
          <w:rFonts w:ascii="Simplified Arabic" w:hAnsi="Simplified Arabic" w:cs="Simplified Arabic"/>
          <w:b/>
          <w:bCs/>
          <w:color w:val="00B050"/>
          <w:sz w:val="28"/>
          <w:szCs w:val="28"/>
          <w:rtl/>
        </w:rPr>
      </w:pPr>
    </w:p>
    <w:p w:rsidR="00E6379A" w:rsidRDefault="00E6379A" w:rsidP="00E6379A">
      <w:pPr>
        <w:spacing w:before="240" w:after="0" w:line="240" w:lineRule="auto"/>
        <w:jc w:val="both"/>
        <w:rPr>
          <w:rFonts w:ascii="Simplified Arabic" w:hAnsi="Simplified Arabic" w:cs="Simplified Arabic"/>
          <w:b/>
          <w:bCs/>
          <w:color w:val="00B050"/>
          <w:sz w:val="28"/>
          <w:szCs w:val="28"/>
          <w:rtl/>
        </w:rPr>
      </w:pPr>
    </w:p>
    <w:p w:rsidR="00E6379A" w:rsidRDefault="00E6379A" w:rsidP="00E6379A">
      <w:pPr>
        <w:spacing w:before="240" w:after="0" w:line="240" w:lineRule="auto"/>
        <w:jc w:val="both"/>
        <w:rPr>
          <w:rFonts w:ascii="Simplified Arabic" w:hAnsi="Simplified Arabic" w:cs="Simplified Arabic"/>
          <w:b/>
          <w:bCs/>
          <w:color w:val="00B050"/>
          <w:sz w:val="28"/>
          <w:szCs w:val="28"/>
          <w:rtl/>
        </w:rPr>
      </w:pPr>
    </w:p>
    <w:p w:rsidR="00E6379A" w:rsidRDefault="00E6379A" w:rsidP="00E6379A">
      <w:pPr>
        <w:spacing w:before="120" w:after="120"/>
        <w:jc w:val="center"/>
        <w:rPr>
          <w:rFonts w:cs="Simplified Arabic"/>
          <w:b/>
          <w:bCs/>
          <w:sz w:val="28"/>
          <w:szCs w:val="28"/>
          <w:rtl/>
          <w:lang w:bidi="ar-EG"/>
        </w:rPr>
      </w:pPr>
      <w:r>
        <w:rPr>
          <w:rFonts w:cs="Simplified Arabic" w:hint="cs"/>
          <w:b/>
          <w:bCs/>
          <w:sz w:val="28"/>
          <w:szCs w:val="28"/>
          <w:rtl/>
          <w:lang w:bidi="ar-EG"/>
        </w:rPr>
        <w:t>يوليو2017</w:t>
      </w:r>
    </w:p>
    <w:p w:rsidR="00E6379A" w:rsidRDefault="00E6379A" w:rsidP="00E6379A">
      <w:pPr>
        <w:spacing w:before="120" w:after="120"/>
        <w:jc w:val="center"/>
        <w:rPr>
          <w:rFonts w:cs="Simplified Arabic"/>
          <w:b/>
          <w:bCs/>
          <w:sz w:val="28"/>
          <w:szCs w:val="28"/>
          <w:rtl/>
          <w:lang w:bidi="ar-EG"/>
        </w:rPr>
      </w:pPr>
    </w:p>
    <w:p w:rsidR="00EB3F4A" w:rsidRDefault="00E6379A" w:rsidP="00EB3F4A">
      <w:pPr>
        <w:spacing w:after="0" w:line="240" w:lineRule="auto"/>
        <w:jc w:val="center"/>
        <w:rPr>
          <w:rFonts w:cs="Simplified Arabic"/>
          <w:lang w:bidi="ar-EG"/>
        </w:rPr>
      </w:pPr>
      <w:r w:rsidRPr="00CE195F">
        <w:rPr>
          <w:rFonts w:cs="Simplified Arabic"/>
          <w:rtl/>
        </w:rPr>
        <w:t xml:space="preserve">لم </w:t>
      </w:r>
      <w:r w:rsidRPr="00CE195F">
        <w:rPr>
          <w:rFonts w:cs="Simplified Arabic" w:hint="cs"/>
          <w:rtl/>
        </w:rPr>
        <w:t xml:space="preserve">يسبق </w:t>
      </w:r>
      <w:r w:rsidRPr="00CE195F">
        <w:rPr>
          <w:rFonts w:cs="Simplified Arabic"/>
          <w:rtl/>
        </w:rPr>
        <w:t>نشر</w:t>
      </w:r>
      <w:r w:rsidRPr="00CE195F">
        <w:rPr>
          <w:rFonts w:cs="Simplified Arabic" w:hint="cs"/>
          <w:rtl/>
        </w:rPr>
        <w:t xml:space="preserve"> هذا  </w:t>
      </w:r>
      <w:r w:rsidRPr="00CE195F">
        <w:rPr>
          <w:rFonts w:ascii="Arial" w:hAnsi="Arial" w:cs="Simplified Arabic" w:hint="cs"/>
          <w:rtl/>
        </w:rPr>
        <w:t>ا</w:t>
      </w:r>
      <w:r w:rsidRPr="00CE195F">
        <w:rPr>
          <w:rFonts w:cs="Simplified Arabic"/>
          <w:rtl/>
        </w:rPr>
        <w:t>ل</w:t>
      </w:r>
      <w:r w:rsidRPr="00CE195F">
        <w:rPr>
          <w:rFonts w:cs="Simplified Arabic" w:hint="cs"/>
          <w:rtl/>
        </w:rPr>
        <w:t>بحث</w:t>
      </w:r>
      <w:r w:rsidR="00DD5D30">
        <w:rPr>
          <w:rFonts w:cs="Simplified Arabic" w:hint="cs"/>
          <w:rtl/>
        </w:rPr>
        <w:t xml:space="preserve"> </w:t>
      </w:r>
      <w:r w:rsidRPr="00CE195F">
        <w:rPr>
          <w:rFonts w:cs="Simplified Arabic" w:hint="cs"/>
          <w:rtl/>
        </w:rPr>
        <w:t>أو أي أجزاء منه</w:t>
      </w:r>
      <w:r w:rsidR="00DD5D30">
        <w:rPr>
          <w:rFonts w:cs="Simplified Arabic" w:hint="cs"/>
          <w:rtl/>
        </w:rPr>
        <w:t xml:space="preserve"> </w:t>
      </w:r>
      <w:r w:rsidRPr="00CE195F">
        <w:rPr>
          <w:rFonts w:cs="Simplified Arabic" w:hint="cs"/>
          <w:rtl/>
        </w:rPr>
        <w:t>،</w:t>
      </w:r>
      <w:r w:rsidR="00DD5D30">
        <w:rPr>
          <w:rFonts w:cs="Simplified Arabic" w:hint="cs"/>
          <w:rtl/>
        </w:rPr>
        <w:t xml:space="preserve"> </w:t>
      </w:r>
      <w:r w:rsidRPr="00CE195F">
        <w:rPr>
          <w:rFonts w:cs="Simplified Arabic" w:hint="cs"/>
          <w:rtl/>
        </w:rPr>
        <w:t xml:space="preserve">ويحظر إعادة نشره فى أى جهة </w:t>
      </w:r>
    </w:p>
    <w:p w:rsidR="00E6379A" w:rsidRDefault="00EB3F4A" w:rsidP="00EB3F4A">
      <w:pPr>
        <w:spacing w:after="0" w:line="240" w:lineRule="auto"/>
        <w:jc w:val="center"/>
        <w:rPr>
          <w:rFonts w:ascii="Simplified Arabic" w:hAnsi="Simplified Arabic" w:cs="Simplified Arabic"/>
          <w:sz w:val="20"/>
          <w:szCs w:val="20"/>
          <w:rtl/>
          <w:lang w:bidi="ar-EG"/>
        </w:rPr>
      </w:pPr>
      <w:r>
        <w:rPr>
          <w:rFonts w:cs="Simplified Arabic" w:hint="cs"/>
          <w:rtl/>
        </w:rPr>
        <w:t>أ</w:t>
      </w:r>
      <w:r w:rsidR="00E6379A" w:rsidRPr="00CE195F">
        <w:rPr>
          <w:rFonts w:cs="Simplified Arabic" w:hint="cs"/>
          <w:rtl/>
        </w:rPr>
        <w:t>خرى  قبل أخذ موافقة المعهد</w:t>
      </w:r>
      <w:r w:rsidR="00E6379A">
        <w:rPr>
          <w:rFonts w:cs="Simplified Arabic" w:hint="cs"/>
          <w:rtl/>
        </w:rPr>
        <w:t>.</w:t>
      </w:r>
    </w:p>
    <w:p w:rsidR="00E6379A" w:rsidRDefault="003F5A3A" w:rsidP="003F5A3A">
      <w:pPr>
        <w:spacing w:after="0" w:line="240" w:lineRule="auto"/>
        <w:jc w:val="center"/>
        <w:rPr>
          <w:rFonts w:ascii="Simplified Arabic" w:hAnsi="Simplified Arabic" w:cs="Simplified Arabic"/>
          <w:b/>
          <w:bCs/>
          <w:sz w:val="32"/>
          <w:szCs w:val="32"/>
          <w:rtl/>
          <w:lang w:bidi="ar-EG"/>
        </w:rPr>
        <w:sectPr w:rsidR="00E6379A" w:rsidSect="00F62985">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2240" w:h="15840"/>
          <w:pgMar w:top="1440" w:right="1440" w:bottom="1440" w:left="1440" w:header="720" w:footer="720" w:gutter="0"/>
          <w:cols w:space="720"/>
          <w:titlePg/>
          <w:docGrid w:linePitch="360"/>
        </w:sectPr>
      </w:pPr>
      <w:r>
        <w:rPr>
          <w:rFonts w:ascii="Simplified Arabic" w:hAnsi="Simplified Arabic" w:cs="Simplified Arabic" w:hint="cs"/>
          <w:sz w:val="20"/>
          <w:szCs w:val="20"/>
          <w:rtl/>
          <w:lang w:bidi="ar-EG"/>
        </w:rPr>
        <w:t>"</w:t>
      </w:r>
      <w:r w:rsidR="00E6379A" w:rsidRPr="00D41E87">
        <w:rPr>
          <w:rFonts w:ascii="Simplified Arabic" w:hAnsi="Simplified Arabic" w:cs="Simplified Arabic"/>
          <w:sz w:val="20"/>
          <w:szCs w:val="20"/>
          <w:rtl/>
          <w:lang w:bidi="ar-EG"/>
        </w:rPr>
        <w:t>الآراء فى هذا البحث تمثل ر</w:t>
      </w:r>
      <w:r w:rsidR="00E6379A">
        <w:rPr>
          <w:rFonts w:ascii="Simplified Arabic" w:hAnsi="Simplified Arabic" w:cs="Simplified Arabic"/>
          <w:sz w:val="20"/>
          <w:szCs w:val="20"/>
          <w:rtl/>
          <w:lang w:bidi="ar-EG"/>
        </w:rPr>
        <w:t>أى الباحثين</w:t>
      </w:r>
      <w:r w:rsidR="00DD5D30">
        <w:rPr>
          <w:rFonts w:ascii="Simplified Arabic" w:hAnsi="Simplified Arabic" w:cs="Simplified Arabic" w:hint="cs"/>
          <w:sz w:val="20"/>
          <w:szCs w:val="20"/>
          <w:rtl/>
          <w:lang w:bidi="ar-EG"/>
        </w:rPr>
        <w:t xml:space="preserve"> </w:t>
      </w:r>
      <w:r w:rsidRPr="003F5A3A">
        <w:rPr>
          <w:rFonts w:ascii="Simplified Arabic" w:hAnsi="Simplified Arabic" w:cs="Simplified Arabic" w:hint="cs"/>
          <w:sz w:val="20"/>
          <w:szCs w:val="20"/>
          <w:rtl/>
          <w:lang w:bidi="ar-EG"/>
        </w:rPr>
        <w:t>فقط</w:t>
      </w:r>
      <w:r>
        <w:rPr>
          <w:rFonts w:ascii="Simplified Arabic" w:hAnsi="Simplified Arabic" w:cs="Simplified Arabic" w:hint="cs"/>
          <w:sz w:val="20"/>
          <w:szCs w:val="20"/>
          <w:rtl/>
          <w:lang w:bidi="ar-EG"/>
        </w:rPr>
        <w:t>"</w:t>
      </w:r>
    </w:p>
    <w:p w:rsidR="00D17405" w:rsidRDefault="00D17405" w:rsidP="00D17405">
      <w:pPr>
        <w:tabs>
          <w:tab w:val="left" w:pos="7743"/>
        </w:tabs>
        <w:jc w:val="center"/>
        <w:rPr>
          <w:rFonts w:asciiTheme="majorBidi" w:hAnsiTheme="majorBidi" w:cstheme="majorBidi"/>
          <w:b/>
          <w:bCs/>
          <w:sz w:val="32"/>
          <w:szCs w:val="32"/>
          <w:rtl/>
          <w:lang w:bidi="ar-EG"/>
        </w:rPr>
      </w:pPr>
      <w:r w:rsidRPr="00F9794A">
        <w:rPr>
          <w:rFonts w:asciiTheme="majorBidi" w:hAnsiTheme="majorBidi" w:cstheme="majorBidi" w:hint="cs"/>
          <w:b/>
          <w:bCs/>
          <w:sz w:val="32"/>
          <w:szCs w:val="32"/>
          <w:rtl/>
          <w:lang w:bidi="ar-EG"/>
        </w:rPr>
        <w:lastRenderedPageBreak/>
        <w:t>تقديم</w:t>
      </w:r>
    </w:p>
    <w:p w:rsidR="00D17405" w:rsidRPr="00F9794A" w:rsidRDefault="00D17405" w:rsidP="00D17405">
      <w:pPr>
        <w:tabs>
          <w:tab w:val="left" w:pos="7743"/>
        </w:tabs>
        <w:jc w:val="center"/>
        <w:rPr>
          <w:rFonts w:asciiTheme="majorBidi" w:hAnsiTheme="majorBidi" w:cstheme="majorBidi"/>
          <w:b/>
          <w:bCs/>
          <w:sz w:val="32"/>
          <w:szCs w:val="32"/>
          <w:rtl/>
          <w:lang w:bidi="ar-EG"/>
        </w:rPr>
      </w:pPr>
    </w:p>
    <w:p w:rsidR="00D17405" w:rsidRPr="00E13298" w:rsidRDefault="00D17405" w:rsidP="00D17405">
      <w:pPr>
        <w:tabs>
          <w:tab w:val="left" w:pos="7743"/>
        </w:tabs>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 xml:space="preserve">تعتبر سلسة قضايا التخطيط والتنمية أحد القنوات الرئيسية لنشر نتاج معهد التخطيط القومي من دراسات وبحوث جماعية محكمة في مختلف مجالات التخطيط والتنمية. يضم المعهد مجموعة من الباحثين والخبراء متنوعي ومتعددي التخصصات، مما يضيف إلى قيمة وفائدة مثل هذه الدرسات المختلفة التي يتم إجراؤها من حيث شمولية التناول والأخذ فى الاعتبار الأبعاد الاقتصادية، الاجتماعية، البيئة، المؤسسية، والمعلوماتية </w:t>
      </w:r>
      <w:r>
        <w:rPr>
          <w:rFonts w:asciiTheme="majorBidi" w:hAnsiTheme="majorBidi" w:cstheme="majorBidi" w:hint="cs"/>
          <w:b/>
          <w:bCs/>
          <w:sz w:val="28"/>
          <w:szCs w:val="28"/>
          <w:rtl/>
          <w:lang w:bidi="ar-EG"/>
        </w:rPr>
        <w:t xml:space="preserve">وغيرها </w:t>
      </w:r>
      <w:r w:rsidRPr="00E13298">
        <w:rPr>
          <w:rFonts w:asciiTheme="majorBidi" w:hAnsiTheme="majorBidi" w:cstheme="majorBidi"/>
          <w:b/>
          <w:bCs/>
          <w:sz w:val="28"/>
          <w:szCs w:val="28"/>
          <w:rtl/>
          <w:lang w:bidi="ar-EG"/>
        </w:rPr>
        <w:t xml:space="preserve">لأي من القضايا محل البحث. </w:t>
      </w:r>
    </w:p>
    <w:p w:rsidR="00D17405" w:rsidRPr="00E13298" w:rsidRDefault="00D17405" w:rsidP="00D17405">
      <w:pPr>
        <w:tabs>
          <w:tab w:val="left" w:pos="7743"/>
        </w:tabs>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تضمنت الإصدارات المختلفة لسلس</w:t>
      </w:r>
      <w:r>
        <w:rPr>
          <w:rFonts w:asciiTheme="majorBidi" w:hAnsiTheme="majorBidi" w:cstheme="majorBidi" w:hint="cs"/>
          <w:b/>
          <w:bCs/>
          <w:sz w:val="28"/>
          <w:szCs w:val="28"/>
          <w:rtl/>
          <w:lang w:bidi="ar-EG"/>
        </w:rPr>
        <w:t>ل</w:t>
      </w:r>
      <w:r w:rsidRPr="00E13298">
        <w:rPr>
          <w:rFonts w:asciiTheme="majorBidi" w:hAnsiTheme="majorBidi" w:cstheme="majorBidi"/>
          <w:b/>
          <w:bCs/>
          <w:sz w:val="28"/>
          <w:szCs w:val="28"/>
          <w:rtl/>
          <w:lang w:bidi="ar-EG"/>
        </w:rPr>
        <w:t xml:space="preserve">ة قضايا التخطيط والتنمية منذ بدئها في عام 1977 عدداً من الدراسات التي تناولت قضايا مختلفة تفيد الباحثين والدارسين، وكذا صانعي السياسات ومتخذي القرارات في مختلف مجالات التخطيط والتنمية منها على سبيل المثال لا الحصر: السياسات المالية، السياسات النقدية، الإنتاجية والأسعار، الاستهلاك والتجارة الداخلية، المالية العامة، التجارة الخارجية، قضايا التشغيل والبطالة وسوق العمل، التنمية الإقليمية، آفاق وفرص الاستثمار، السياسات الصناعية، السياسات الزراعية والتنمية الريفية، المشروعات الصغيرة والمتوسطة، مناهج ونماذج التخطيط، قضايا البيئة والموارد الطبيعية، التنمية المجتمعية، قضايا التعليم،...الخ. </w:t>
      </w:r>
    </w:p>
    <w:p w:rsidR="00D17405" w:rsidRDefault="00D17405" w:rsidP="00D17405">
      <w:pPr>
        <w:tabs>
          <w:tab w:val="left" w:pos="7743"/>
        </w:tabs>
        <w:spacing w:after="0"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تتنوع مصادر وقنوات النشر لدى المعهد إلى جانب سلسة قضايا التخطيط والتنمية، والمتمثلة فى المجلة المصرية للتنمية والتخطيط، والتي تصدر بصفة دورية نصف سنوية، وكذلك كتاب المؤتمر الدولي والذي يضم الأبحاث الت</w:t>
      </w:r>
      <w:r>
        <w:rPr>
          <w:rFonts w:asciiTheme="majorBidi" w:hAnsiTheme="majorBidi" w:cstheme="majorBidi" w:hint="cs"/>
          <w:b/>
          <w:bCs/>
          <w:sz w:val="28"/>
          <w:szCs w:val="28"/>
          <w:rtl/>
          <w:lang w:bidi="ar-EG"/>
        </w:rPr>
        <w:t>ي</w:t>
      </w:r>
      <w:r>
        <w:rPr>
          <w:rFonts w:asciiTheme="majorBidi" w:hAnsiTheme="majorBidi" w:cstheme="majorBidi"/>
          <w:b/>
          <w:bCs/>
          <w:sz w:val="28"/>
          <w:szCs w:val="28"/>
          <w:rtl/>
          <w:lang w:bidi="ar-EG"/>
        </w:rPr>
        <w:t xml:space="preserve"> ت</w:t>
      </w:r>
      <w:r>
        <w:rPr>
          <w:rFonts w:asciiTheme="majorBidi" w:hAnsiTheme="majorBidi" w:cstheme="majorBidi" w:hint="cs"/>
          <w:b/>
          <w:bCs/>
          <w:sz w:val="28"/>
          <w:szCs w:val="28"/>
          <w:rtl/>
          <w:lang w:bidi="ar-EG"/>
        </w:rPr>
        <w:t>م قبولها أو</w:t>
      </w:r>
      <w:r w:rsidRPr="00E13298">
        <w:rPr>
          <w:rFonts w:asciiTheme="majorBidi" w:hAnsiTheme="majorBidi" w:cstheme="majorBidi"/>
          <w:b/>
          <w:bCs/>
          <w:sz w:val="28"/>
          <w:szCs w:val="28"/>
          <w:rtl/>
          <w:lang w:bidi="ar-EG"/>
        </w:rPr>
        <w:t xml:space="preserve"> مناقشتها ف</w:t>
      </w:r>
      <w:r>
        <w:rPr>
          <w:rFonts w:asciiTheme="majorBidi" w:hAnsiTheme="majorBidi" w:cstheme="majorBidi" w:hint="cs"/>
          <w:b/>
          <w:bCs/>
          <w:sz w:val="28"/>
          <w:szCs w:val="28"/>
          <w:rtl/>
          <w:lang w:bidi="ar-EG"/>
        </w:rPr>
        <w:t>ي</w:t>
      </w:r>
      <w:r w:rsidRPr="00E13298">
        <w:rPr>
          <w:rFonts w:asciiTheme="majorBidi" w:hAnsiTheme="majorBidi" w:cstheme="majorBidi"/>
          <w:b/>
          <w:bCs/>
          <w:sz w:val="28"/>
          <w:szCs w:val="28"/>
          <w:rtl/>
          <w:lang w:bidi="ar-EG"/>
        </w:rPr>
        <w:t xml:space="preserve"> المؤتمر، وسلسلة المذكرات الخارجية</w:t>
      </w:r>
      <w:r>
        <w:rPr>
          <w:rFonts w:asciiTheme="majorBidi" w:hAnsiTheme="majorBidi" w:cstheme="majorBidi" w:hint="cs"/>
          <w:b/>
          <w:bCs/>
          <w:sz w:val="28"/>
          <w:szCs w:val="28"/>
          <w:rtl/>
          <w:lang w:bidi="ar-EG"/>
        </w:rPr>
        <w:t>،</w:t>
      </w:r>
      <w:r w:rsidRPr="00E13298">
        <w:rPr>
          <w:rFonts w:asciiTheme="majorBidi" w:hAnsiTheme="majorBidi" w:cstheme="majorBidi"/>
          <w:b/>
          <w:bCs/>
          <w:sz w:val="28"/>
          <w:szCs w:val="28"/>
          <w:rtl/>
          <w:lang w:bidi="ar-EG"/>
        </w:rPr>
        <w:t xml:space="preserve"> وكراسات السياسات‘ إضافة إلي ما يصدره المعهد من نشرات علمية تعكس ما يعقده المعهد من فعاليات علمية متنوعة.</w:t>
      </w:r>
    </w:p>
    <w:p w:rsidR="00D17405" w:rsidRPr="00E13298" w:rsidRDefault="00D17405" w:rsidP="00D17405">
      <w:pPr>
        <w:tabs>
          <w:tab w:val="left" w:pos="7743"/>
        </w:tabs>
        <w:spacing w:after="0" w:line="360" w:lineRule="auto"/>
        <w:jc w:val="both"/>
        <w:rPr>
          <w:rFonts w:asciiTheme="majorBidi" w:hAnsiTheme="majorBidi" w:cstheme="majorBidi"/>
          <w:b/>
          <w:bCs/>
          <w:sz w:val="28"/>
          <w:szCs w:val="28"/>
          <w:rtl/>
          <w:lang w:bidi="ar-EG"/>
        </w:rPr>
      </w:pPr>
    </w:p>
    <w:p w:rsidR="00D17405" w:rsidRDefault="00D17405" w:rsidP="00D17405">
      <w:pPr>
        <w:tabs>
          <w:tab w:val="left" w:pos="7743"/>
        </w:tabs>
        <w:spacing w:after="0" w:line="240" w:lineRule="auto"/>
        <w:jc w:val="center"/>
        <w:rPr>
          <w:rFonts w:asciiTheme="majorBidi" w:hAnsiTheme="majorBidi" w:cstheme="majorBidi"/>
          <w:b/>
          <w:bCs/>
          <w:sz w:val="28"/>
          <w:szCs w:val="28"/>
          <w:rtl/>
          <w:lang w:bidi="ar-EG"/>
        </w:rPr>
      </w:pPr>
      <w:r w:rsidRPr="00E13298">
        <w:rPr>
          <w:rFonts w:asciiTheme="majorBidi" w:hAnsiTheme="majorBidi" w:cstheme="majorBidi" w:hint="cs"/>
          <w:b/>
          <w:bCs/>
          <w:sz w:val="28"/>
          <w:szCs w:val="28"/>
          <w:rtl/>
          <w:lang w:bidi="ar-EG"/>
        </w:rPr>
        <w:t>وفق الله الجميع لما فيه خير البلاد، والله من وراء القصد...</w:t>
      </w:r>
    </w:p>
    <w:p w:rsidR="00D17405" w:rsidRPr="00F9794A" w:rsidRDefault="00D17405" w:rsidP="00D17405">
      <w:pPr>
        <w:tabs>
          <w:tab w:val="left" w:pos="7743"/>
        </w:tabs>
        <w:spacing w:line="360" w:lineRule="auto"/>
        <w:jc w:val="center"/>
        <w:rPr>
          <w:rFonts w:asciiTheme="majorBidi" w:hAnsiTheme="majorBidi" w:cstheme="majorBidi"/>
          <w:b/>
          <w:bCs/>
          <w:sz w:val="2"/>
          <w:szCs w:val="2"/>
          <w:rtl/>
          <w:lang w:bidi="ar-EG"/>
        </w:rPr>
      </w:pPr>
    </w:p>
    <w:p w:rsidR="00D17405" w:rsidRPr="00F9794A" w:rsidRDefault="00D17405" w:rsidP="00D17405">
      <w:pPr>
        <w:tabs>
          <w:tab w:val="left" w:pos="7743"/>
        </w:tabs>
        <w:ind w:left="7200"/>
        <w:jc w:val="center"/>
        <w:rPr>
          <w:rFonts w:ascii="Arabic Typesetting" w:hAnsi="Arabic Typesetting" w:cs="Arabic Typesetting"/>
          <w:b/>
          <w:bCs/>
          <w:sz w:val="40"/>
          <w:szCs w:val="40"/>
          <w:rtl/>
          <w:lang w:bidi="ar-EG"/>
        </w:rPr>
      </w:pPr>
      <w:r w:rsidRPr="00F9794A">
        <w:rPr>
          <w:rFonts w:asciiTheme="majorBidi" w:hAnsiTheme="majorBidi" w:cstheme="majorBidi" w:hint="cs"/>
          <w:b/>
          <w:bCs/>
          <w:sz w:val="32"/>
          <w:szCs w:val="32"/>
          <w:rtl/>
          <w:lang w:bidi="ar-EG"/>
        </w:rPr>
        <w:t>رئيس المعهد</w:t>
      </w:r>
    </w:p>
    <w:p w:rsidR="00D17405" w:rsidRPr="00086C06" w:rsidRDefault="00D17405" w:rsidP="00D17405">
      <w:pPr>
        <w:tabs>
          <w:tab w:val="left" w:pos="7743"/>
        </w:tabs>
        <w:ind w:left="7920"/>
        <w:jc w:val="center"/>
        <w:rPr>
          <w:rFonts w:ascii="Arabic Typesetting" w:hAnsi="Arabic Typesetting" w:cs="Arabic Typesetting"/>
          <w:b/>
          <w:bCs/>
          <w:sz w:val="36"/>
          <w:szCs w:val="36"/>
          <w:rtl/>
          <w:lang w:bidi="ar-EG"/>
        </w:rPr>
      </w:pPr>
    </w:p>
    <w:p w:rsidR="00E6379A" w:rsidRDefault="00D17405" w:rsidP="00D17405">
      <w:pPr>
        <w:spacing w:after="0" w:line="240" w:lineRule="auto"/>
        <w:rPr>
          <w:rFonts w:ascii="Simplified Arabic" w:hAnsi="Simplified Arabic" w:cs="Simplified Arabic"/>
          <w:b/>
          <w:bCs/>
          <w:sz w:val="32"/>
          <w:szCs w:val="32"/>
          <w:rtl/>
          <w:lang w:bidi="ar-EG"/>
        </w:rPr>
      </w:pPr>
      <w:r>
        <w:rPr>
          <w:rFonts w:asciiTheme="majorBidi" w:hAnsiTheme="majorBidi" w:cstheme="majorBidi" w:hint="cs"/>
          <w:b/>
          <w:bCs/>
          <w:sz w:val="32"/>
          <w:szCs w:val="32"/>
          <w:rtl/>
          <w:lang w:bidi="ar-EG"/>
        </w:rPr>
        <w:t xml:space="preserve">                                                                                          </w:t>
      </w:r>
      <w:r w:rsidRPr="00F9794A">
        <w:rPr>
          <w:rFonts w:asciiTheme="majorBidi" w:hAnsiTheme="majorBidi" w:cstheme="majorBidi" w:hint="cs"/>
          <w:b/>
          <w:bCs/>
          <w:sz w:val="32"/>
          <w:szCs w:val="32"/>
          <w:rtl/>
          <w:lang w:bidi="ar-EG"/>
        </w:rPr>
        <w:t>أ.د. علاء زهران</w:t>
      </w:r>
    </w:p>
    <w:p w:rsidR="00E6379A" w:rsidRPr="00D41E87" w:rsidRDefault="00E6379A" w:rsidP="00E6379A">
      <w:pPr>
        <w:spacing w:after="0" w:line="240" w:lineRule="auto"/>
        <w:jc w:val="center"/>
        <w:rPr>
          <w:rFonts w:ascii="Simplified Arabic" w:hAnsi="Simplified Arabic" w:cs="Simplified Arabic"/>
          <w:b/>
          <w:bCs/>
          <w:sz w:val="36"/>
          <w:szCs w:val="36"/>
          <w:rtl/>
          <w:lang w:bidi="ar-EG"/>
        </w:rPr>
      </w:pPr>
      <w:bookmarkStart w:id="0" w:name="_GoBack"/>
      <w:bookmarkEnd w:id="0"/>
      <w:r w:rsidRPr="00D41E87">
        <w:rPr>
          <w:rFonts w:ascii="Simplified Arabic" w:hAnsi="Simplified Arabic" w:cs="Simplified Arabic"/>
          <w:b/>
          <w:bCs/>
          <w:sz w:val="36"/>
          <w:szCs w:val="36"/>
          <w:rtl/>
          <w:lang w:bidi="ar-EG"/>
        </w:rPr>
        <w:lastRenderedPageBreak/>
        <w:t>موجز البحث</w:t>
      </w:r>
    </w:p>
    <w:p w:rsidR="00E6379A" w:rsidRDefault="00E6379A" w:rsidP="00AE791F">
      <w:pPr>
        <w:spacing w:after="0" w:line="240" w:lineRule="auto"/>
        <w:ind w:right="-810"/>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قضية المخلفات الصلبة من أهم التحديات البيئية التى تواجه تحقيق التنمية المستدامة فى مصر.ومن جانب آخر يتأثر الاقتصاد القومى بكافة الأنشطة التنموية، ويؤثر فيها أيضا</w:t>
      </w:r>
      <w:r w:rsidR="005D4C30">
        <w:rPr>
          <w:rFonts w:ascii="Simplified Arabic" w:hAnsi="Simplified Arabic" w:cs="Simplified Arabic"/>
          <w:sz w:val="28"/>
          <w:szCs w:val="28"/>
          <w:rtl/>
          <w:lang w:bidi="ar-EG"/>
        </w:rPr>
        <w:t>.</w:t>
      </w:r>
    </w:p>
    <w:p w:rsidR="00E6379A" w:rsidRPr="00D41E87" w:rsidRDefault="00E6379A" w:rsidP="00AE791F">
      <w:pPr>
        <w:spacing w:after="0" w:line="240" w:lineRule="auto"/>
        <w:ind w:right="-810"/>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أثار هذا البحث سؤال</w:t>
      </w:r>
      <w:r>
        <w:rPr>
          <w:rFonts w:ascii="Simplified Arabic" w:hAnsi="Simplified Arabic" w:cs="Simplified Arabic" w:hint="cs"/>
          <w:sz w:val="28"/>
          <w:szCs w:val="28"/>
          <w:rtl/>
          <w:lang w:bidi="ar-EG"/>
        </w:rPr>
        <w:t>ا</w:t>
      </w:r>
      <w:r w:rsidRPr="00D41E87">
        <w:rPr>
          <w:rFonts w:ascii="Simplified Arabic" w:hAnsi="Simplified Arabic" w:cs="Simplified Arabic"/>
          <w:sz w:val="28"/>
          <w:szCs w:val="28"/>
          <w:rtl/>
          <w:lang w:bidi="ar-EG"/>
        </w:rPr>
        <w:t xml:space="preserve"> عن القيمة الاقتصادية للمخلفات الصلبة وهل يمكن من خلال الإدارة المتكاملة للمخلفات  تعظيم هذه القيمة. </w:t>
      </w:r>
      <w:r>
        <w:rPr>
          <w:rFonts w:ascii="Simplified Arabic" w:hAnsi="Simplified Arabic" w:cs="Simplified Arabic" w:hint="cs"/>
          <w:sz w:val="28"/>
          <w:szCs w:val="28"/>
          <w:rtl/>
          <w:lang w:bidi="ar-EG"/>
        </w:rPr>
        <w:t xml:space="preserve">وقد </w:t>
      </w:r>
      <w:r w:rsidR="00C1179D">
        <w:rPr>
          <w:rFonts w:ascii="Simplified Arabic" w:hAnsi="Simplified Arabic" w:cs="Simplified Arabic"/>
          <w:sz w:val="28"/>
          <w:szCs w:val="28"/>
          <w:rtl/>
          <w:lang w:bidi="ar-EG"/>
        </w:rPr>
        <w:t>اشتمل البحث على خمسة فصول</w:t>
      </w:r>
      <w:r w:rsidRPr="00D41E87">
        <w:rPr>
          <w:rFonts w:ascii="Simplified Arabic" w:hAnsi="Simplified Arabic" w:cs="Simplified Arabic"/>
          <w:sz w:val="28"/>
          <w:szCs w:val="28"/>
          <w:rtl/>
          <w:lang w:bidi="ar-EG"/>
        </w:rPr>
        <w:t xml:space="preserve"> تم فيها تناول قضية المخلفات الصلبة والإدارة المتكاملة لها وركز فيها على ثلاثة أنواع من المخلفات هى: مخلفات الهدم والبناء، والمخلفات </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والمخلفات البلاستيكية. </w:t>
      </w:r>
      <w:r>
        <w:rPr>
          <w:rFonts w:ascii="Simplified Arabic" w:hAnsi="Simplified Arabic" w:cs="Simplified Arabic" w:hint="cs"/>
          <w:sz w:val="28"/>
          <w:szCs w:val="28"/>
          <w:rtl/>
          <w:lang w:bidi="ar-EG"/>
        </w:rPr>
        <w:t>و</w:t>
      </w:r>
      <w:r w:rsidRPr="00D41E87">
        <w:rPr>
          <w:rFonts w:ascii="Simplified Arabic" w:hAnsi="Simplified Arabic" w:cs="Simplified Arabic"/>
          <w:sz w:val="28"/>
          <w:szCs w:val="28"/>
          <w:rtl/>
          <w:lang w:bidi="ar-EG"/>
        </w:rPr>
        <w:t>قد تم توضيح عناصر القيمة الاقتصادية لهذه المخلفات وفرص ومقترحات تعظيم هذه القيمة من خلال عمليات الفرز والفصل وإعادة الاستخدام والتدوير. وتتمثل عناصر القيمة الاقتصادية للمخلفات الصلبة فى:</w:t>
      </w:r>
    </w:p>
    <w:p w:rsidR="00E6379A" w:rsidRPr="00D41E87" w:rsidRDefault="00E6379A" w:rsidP="005D4C30">
      <w:pPr>
        <w:pStyle w:val="ListParagraph"/>
        <w:numPr>
          <w:ilvl w:val="0"/>
          <w:numId w:val="1"/>
        </w:numPr>
        <w:spacing w:after="0" w:line="240" w:lineRule="auto"/>
        <w:ind w:left="450" w:right="-810" w:hanging="270"/>
        <w:jc w:val="both"/>
        <w:rPr>
          <w:rFonts w:ascii="Simplified Arabic" w:hAnsi="Simplified Arabic" w:cs="Simplified Arabic"/>
          <w:sz w:val="28"/>
          <w:szCs w:val="28"/>
        </w:rPr>
      </w:pPr>
      <w:r w:rsidRPr="00D41E87">
        <w:rPr>
          <w:rFonts w:ascii="Simplified Arabic" w:hAnsi="Simplified Arabic" w:cs="Simplified Arabic"/>
          <w:sz w:val="28"/>
          <w:szCs w:val="28"/>
          <w:rtl/>
        </w:rPr>
        <w:t xml:space="preserve">المكاسب الناتجة عن بيع المفروزات المفصولة وكذلك المكاسب الناتجة عن استرجاع بعض العناصر الثمينة من بعض أنواع المخلفات (مثل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w:t>
      </w:r>
    </w:p>
    <w:p w:rsidR="00E6379A" w:rsidRPr="00D41E87" w:rsidRDefault="00E6379A" w:rsidP="005D4C30">
      <w:pPr>
        <w:pStyle w:val="ListParagraph"/>
        <w:numPr>
          <w:ilvl w:val="0"/>
          <w:numId w:val="1"/>
        </w:numPr>
        <w:spacing w:after="0" w:line="240" w:lineRule="auto"/>
        <w:ind w:left="450" w:right="-720" w:hanging="270"/>
        <w:jc w:val="both"/>
        <w:rPr>
          <w:rFonts w:ascii="Simplified Arabic" w:hAnsi="Simplified Arabic" w:cs="Simplified Arabic"/>
          <w:sz w:val="28"/>
          <w:szCs w:val="28"/>
        </w:rPr>
      </w:pPr>
      <w:r w:rsidRPr="00D41E87">
        <w:rPr>
          <w:rFonts w:ascii="Simplified Arabic" w:hAnsi="Simplified Arabic" w:cs="Simplified Arabic"/>
          <w:sz w:val="28"/>
          <w:szCs w:val="28"/>
          <w:rtl/>
          <w:lang w:bidi="ar-EG"/>
        </w:rPr>
        <w:t>توفير العملة الصعبة اللازمة لإستيراد الكميات اللازمة لسد النقص فى احتياجات السوق المحلى من المواد  المعاد تدويرها كمستلزمات صناعية (مثل المخلفات البلاستيكية).</w:t>
      </w:r>
    </w:p>
    <w:p w:rsidR="00E6379A" w:rsidRPr="00D41E87" w:rsidRDefault="00E6379A" w:rsidP="005D4C30">
      <w:pPr>
        <w:pStyle w:val="ListParagraph"/>
        <w:numPr>
          <w:ilvl w:val="0"/>
          <w:numId w:val="1"/>
        </w:numPr>
        <w:spacing w:after="0" w:line="240" w:lineRule="auto"/>
        <w:ind w:left="450" w:right="-720" w:hanging="270"/>
        <w:jc w:val="both"/>
        <w:rPr>
          <w:rFonts w:ascii="Simplified Arabic" w:hAnsi="Simplified Arabic" w:cs="Simplified Arabic"/>
          <w:sz w:val="28"/>
          <w:szCs w:val="28"/>
        </w:rPr>
      </w:pPr>
      <w:r w:rsidRPr="00D41E87">
        <w:rPr>
          <w:rFonts w:ascii="Simplified Arabic" w:hAnsi="Simplified Arabic" w:cs="Simplified Arabic"/>
          <w:sz w:val="28"/>
          <w:szCs w:val="28"/>
          <w:rtl/>
        </w:rPr>
        <w:t>تخفيف العبء على المراحل التالية من عمليات تجميع ونقل ومعالجة لهذه المخلفات و أيضا تخفيف المشاكل التى تنجم عن التخلص العشوائى من المخلفات خاصة تلوث الهواء  وانبعاثات الغازات مع تخفيض الكميات التى تحتاج مواقع للتخلص النهائى وبالتالى الحفاظ على الأراضى (موارد طبيعية).</w:t>
      </w:r>
    </w:p>
    <w:p w:rsidR="00E6379A" w:rsidRPr="00D41E87" w:rsidRDefault="00E6379A" w:rsidP="00AE791F">
      <w:pPr>
        <w:pStyle w:val="ListParagraph"/>
        <w:numPr>
          <w:ilvl w:val="0"/>
          <w:numId w:val="1"/>
        </w:numPr>
        <w:spacing w:after="0" w:line="240" w:lineRule="auto"/>
        <w:ind w:left="450" w:right="-810" w:hanging="270"/>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rPr>
        <w:t xml:space="preserve">حماية العاملين من أى أضرار نتيجة التعامل غير الآمن مع مكونات خطرة مختلطة بالمخلفات وأيضا </w:t>
      </w:r>
      <w:r w:rsidRPr="00D41E87">
        <w:rPr>
          <w:rFonts w:ascii="Simplified Arabic" w:hAnsi="Simplified Arabic" w:cs="Simplified Arabic"/>
          <w:sz w:val="28"/>
          <w:szCs w:val="28"/>
          <w:rtl/>
          <w:lang w:bidi="ar-EG"/>
        </w:rPr>
        <w:t>توفير فرص عمل حيث يتطلب الفرز الجيد وعمليات إعادة التدوير قوى عاملة كثيرة.كما يضمن التوافق مع التشريعات الوطنية وأيضا الدولية.</w:t>
      </w:r>
    </w:p>
    <w:p w:rsidR="00E6379A" w:rsidRDefault="00E6379A" w:rsidP="00AA37D0">
      <w:pPr>
        <w:spacing w:after="0" w:line="240" w:lineRule="auto"/>
        <w:ind w:right="-810"/>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واقترح البحث دعم منظومة الإدارة المتكاملة للمخلفات ومن خلال سياسات وتشريعات وتقنيات مناسبة وهياكل مؤسسية ومشاركة القطاعات ذات الخبرة والتنسيق معها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مع التأكيد على تقييم الآثار البيئية لأى نشاط جديد. </w:t>
      </w:r>
      <w:r w:rsidR="007D48BE">
        <w:rPr>
          <w:rFonts w:ascii="Simplified Arabic" w:hAnsi="Simplified Arabic" w:cs="Simplified Arabic" w:hint="cs"/>
          <w:sz w:val="28"/>
          <w:szCs w:val="28"/>
          <w:rtl/>
          <w:lang w:bidi="ar-EG"/>
        </w:rPr>
        <w:t>و</w:t>
      </w:r>
      <w:r w:rsidRPr="00D41E87">
        <w:rPr>
          <w:rFonts w:ascii="Simplified Arabic" w:hAnsi="Simplified Arabic" w:cs="Simplified Arabic"/>
          <w:sz w:val="28"/>
          <w:szCs w:val="28"/>
          <w:rtl/>
          <w:lang w:bidi="ar-EG"/>
        </w:rPr>
        <w:t xml:space="preserve">من أهم متطلبات منظومة الإدارة المتكاملة </w:t>
      </w:r>
      <w:r w:rsidR="007D48BE">
        <w:rPr>
          <w:rFonts w:ascii="Simplified Arabic" w:hAnsi="Simplified Arabic" w:cs="Simplified Arabic" w:hint="cs"/>
          <w:sz w:val="28"/>
          <w:szCs w:val="28"/>
          <w:rtl/>
          <w:lang w:bidi="ar-EG"/>
        </w:rPr>
        <w:t>:</w:t>
      </w:r>
      <w:r w:rsidRPr="00D41E87">
        <w:rPr>
          <w:rFonts w:ascii="Simplified Arabic" w:hAnsi="Simplified Arabic" w:cs="Simplified Arabic"/>
          <w:sz w:val="28"/>
          <w:szCs w:val="28"/>
          <w:rtl/>
          <w:lang w:bidi="ar-EG"/>
        </w:rPr>
        <w:t>المواصفات القياسية لمنتجات إعادة التدوير  ونظام رقابى فعال</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ونظرا لأن عمليات إعادة </w:t>
      </w:r>
      <w:r w:rsidRPr="00AA37D0">
        <w:rPr>
          <w:rFonts w:ascii="Simplified Arabic" w:hAnsi="Simplified Arabic" w:cs="Simplified Arabic"/>
          <w:sz w:val="28"/>
          <w:szCs w:val="28"/>
          <w:rtl/>
          <w:lang w:bidi="ar-EG"/>
        </w:rPr>
        <w:t xml:space="preserve">التدوير لها تكلفة </w:t>
      </w:r>
      <w:r w:rsidR="00AA37D0">
        <w:rPr>
          <w:rFonts w:ascii="Simplified Arabic" w:hAnsi="Simplified Arabic" w:cs="Simplified Arabic" w:hint="cs"/>
          <w:sz w:val="28"/>
          <w:szCs w:val="28"/>
          <w:rtl/>
          <w:lang w:bidi="ar-EG"/>
        </w:rPr>
        <w:t>تؤثر</w:t>
      </w:r>
      <w:r w:rsidRPr="00AA37D0">
        <w:rPr>
          <w:rFonts w:ascii="Simplified Arabic" w:hAnsi="Simplified Arabic" w:cs="Simplified Arabic"/>
          <w:sz w:val="28"/>
          <w:szCs w:val="28"/>
          <w:rtl/>
          <w:lang w:bidi="ar-EG"/>
        </w:rPr>
        <w:t>على</w:t>
      </w:r>
      <w:r w:rsidR="00AA37D0">
        <w:rPr>
          <w:rFonts w:ascii="Simplified Arabic" w:hAnsi="Simplified Arabic" w:cs="Simplified Arabic"/>
          <w:sz w:val="28"/>
          <w:szCs w:val="28"/>
          <w:rtl/>
          <w:lang w:bidi="ar-EG"/>
        </w:rPr>
        <w:t xml:space="preserve"> النواحى ال</w:t>
      </w:r>
      <w:r w:rsidR="00AA37D0">
        <w:rPr>
          <w:rFonts w:ascii="Simplified Arabic" w:hAnsi="Simplified Arabic" w:cs="Simplified Arabic" w:hint="cs"/>
          <w:sz w:val="28"/>
          <w:szCs w:val="28"/>
          <w:rtl/>
          <w:lang w:bidi="ar-EG"/>
        </w:rPr>
        <w:t>ا</w:t>
      </w:r>
      <w:r w:rsidRPr="00D41E87">
        <w:rPr>
          <w:rFonts w:ascii="Simplified Arabic" w:hAnsi="Simplified Arabic" w:cs="Simplified Arabic"/>
          <w:sz w:val="28"/>
          <w:szCs w:val="28"/>
          <w:rtl/>
          <w:lang w:bidi="ar-EG"/>
        </w:rPr>
        <w:t>قتصادية فقد  أوصى البحث بإجراء مزيد من الدراسات فى مجال اقتصاديات إعادة تدوير المخلفات ضمن منظومة إدارة متكاملة لهذه المخلفات.</w:t>
      </w:r>
    </w:p>
    <w:p w:rsidR="000E0783" w:rsidRPr="00D41E87" w:rsidRDefault="000E0783" w:rsidP="00AA37D0">
      <w:pPr>
        <w:spacing w:after="0" w:line="240" w:lineRule="auto"/>
        <w:ind w:right="-810"/>
        <w:jc w:val="both"/>
        <w:rPr>
          <w:rFonts w:ascii="Simplified Arabic" w:hAnsi="Simplified Arabic" w:cs="Simplified Arabic"/>
          <w:sz w:val="28"/>
          <w:szCs w:val="28"/>
          <w:rtl/>
          <w:lang w:bidi="ar-EG"/>
        </w:rPr>
      </w:pPr>
    </w:p>
    <w:p w:rsidR="00E6379A" w:rsidRDefault="00E6379A" w:rsidP="00E6379A">
      <w:pPr>
        <w:spacing w:after="0" w:line="240" w:lineRule="auto"/>
        <w:rPr>
          <w:rFonts w:ascii="Simplified Arabic" w:hAnsi="Simplified Arabic" w:cs="Simplified Arabic"/>
          <w:sz w:val="28"/>
          <w:szCs w:val="28"/>
          <w:rtl/>
          <w:lang w:bidi="ar-EG"/>
        </w:rPr>
      </w:pPr>
      <w:r w:rsidRPr="00D41E87">
        <w:rPr>
          <w:rFonts w:ascii="Simplified Arabic" w:hAnsi="Simplified Arabic" w:cs="Simplified Arabic"/>
          <w:b/>
          <w:bCs/>
          <w:sz w:val="28"/>
          <w:szCs w:val="28"/>
          <w:u w:val="single"/>
          <w:rtl/>
          <w:lang w:bidi="ar-EG"/>
        </w:rPr>
        <w:t>الكلمات الدالة:</w:t>
      </w:r>
      <w:r w:rsidRPr="00D41E87">
        <w:rPr>
          <w:rFonts w:ascii="Simplified Arabic" w:hAnsi="Simplified Arabic" w:cs="Simplified Arabic"/>
          <w:sz w:val="28"/>
          <w:szCs w:val="28"/>
          <w:rtl/>
          <w:lang w:bidi="ar-EG"/>
        </w:rPr>
        <w:t xml:space="preserve">المخلفات الصلبة. المخلفات </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المخلفات البلاستيكية. مخلفات الهدم والبناء. إحصاءات الاقتصاد القومى. القيمة الاقتصادية للمخلفات.</w:t>
      </w:r>
    </w:p>
    <w:p w:rsidR="00AE791F" w:rsidRPr="00D41E87" w:rsidRDefault="00AE791F" w:rsidP="00E6379A">
      <w:pPr>
        <w:spacing w:after="0" w:line="240" w:lineRule="auto"/>
        <w:rPr>
          <w:rFonts w:ascii="Simplified Arabic" w:hAnsi="Simplified Arabic" w:cs="Simplified Arabic"/>
          <w:sz w:val="28"/>
          <w:szCs w:val="28"/>
          <w:rtl/>
          <w:lang w:bidi="ar-EG"/>
        </w:rPr>
      </w:pPr>
    </w:p>
    <w:p w:rsidR="000E0783" w:rsidRDefault="000E0783" w:rsidP="000E0783">
      <w:pPr>
        <w:bidi w:val="0"/>
        <w:spacing w:after="0" w:line="240" w:lineRule="auto"/>
        <w:jc w:val="center"/>
        <w:rPr>
          <w:rFonts w:ascii="Simplified Arabic" w:hAnsi="Simplified Arabic" w:cs="Simplified Arabic"/>
          <w:b/>
          <w:bCs/>
          <w:sz w:val="32"/>
          <w:szCs w:val="32"/>
          <w:lang w:bidi="ar-EG"/>
        </w:rPr>
      </w:pPr>
    </w:p>
    <w:p w:rsidR="00E6379A" w:rsidRDefault="00E6379A" w:rsidP="000E0783">
      <w:pPr>
        <w:bidi w:val="0"/>
        <w:spacing w:after="0" w:line="240" w:lineRule="auto"/>
        <w:jc w:val="center"/>
        <w:rPr>
          <w:rFonts w:ascii="Simplified Arabic" w:hAnsi="Simplified Arabic" w:cs="Simplified Arabic"/>
          <w:b/>
          <w:bCs/>
          <w:sz w:val="32"/>
          <w:szCs w:val="32"/>
          <w:rtl/>
          <w:lang w:bidi="ar-EG"/>
        </w:rPr>
      </w:pPr>
      <w:r w:rsidRPr="00D41E87">
        <w:rPr>
          <w:rFonts w:ascii="Simplified Arabic" w:hAnsi="Simplified Arabic" w:cs="Simplified Arabic"/>
          <w:b/>
          <w:bCs/>
          <w:sz w:val="32"/>
          <w:szCs w:val="32"/>
          <w:lang w:bidi="ar-EG"/>
        </w:rPr>
        <w:t>Abstract</w:t>
      </w:r>
    </w:p>
    <w:p w:rsidR="00E6379A" w:rsidRPr="00D41E87" w:rsidRDefault="00E6379A" w:rsidP="00E6379A">
      <w:pPr>
        <w:spacing w:after="0" w:line="240" w:lineRule="auto"/>
        <w:jc w:val="center"/>
        <w:rPr>
          <w:rFonts w:ascii="Simplified Arabic" w:hAnsi="Simplified Arabic" w:cs="Simplified Arabic"/>
          <w:b/>
          <w:bCs/>
          <w:sz w:val="32"/>
          <w:szCs w:val="32"/>
          <w:lang w:bidi="ar-EG"/>
        </w:rPr>
      </w:pPr>
    </w:p>
    <w:p w:rsidR="00E6379A" w:rsidRPr="00A03A13" w:rsidRDefault="00E6379A" w:rsidP="00E6379A">
      <w:pPr>
        <w:bidi w:val="0"/>
        <w:spacing w:after="0" w:line="240" w:lineRule="auto"/>
        <w:jc w:val="both"/>
        <w:rPr>
          <w:rFonts w:asciiTheme="majorBidi" w:hAnsiTheme="majorBidi" w:cstheme="majorBidi"/>
          <w:sz w:val="28"/>
          <w:szCs w:val="28"/>
          <w:lang w:bidi="ar-EG"/>
        </w:rPr>
      </w:pPr>
      <w:r w:rsidRPr="00A03A13">
        <w:rPr>
          <w:rFonts w:asciiTheme="majorBidi" w:hAnsiTheme="majorBidi" w:cstheme="majorBidi"/>
          <w:sz w:val="28"/>
          <w:szCs w:val="28"/>
          <w:lang w:bidi="ar-EG"/>
        </w:rPr>
        <w:t>Solid Waste Management (SWM) is one of the most important challenges that affect the Sustainable Development Process in Egypt. Further</w:t>
      </w:r>
      <w:r w:rsidR="00BA7885">
        <w:rPr>
          <w:rFonts w:asciiTheme="majorBidi" w:hAnsiTheme="majorBidi" w:cstheme="majorBidi"/>
          <w:sz w:val="28"/>
          <w:szCs w:val="28"/>
          <w:rtl/>
          <w:lang w:bidi="ar-EG"/>
        </w:rPr>
        <w:t>،</w:t>
      </w:r>
      <w:r w:rsidRPr="00A03A13">
        <w:rPr>
          <w:rFonts w:asciiTheme="majorBidi" w:hAnsiTheme="majorBidi" w:cstheme="majorBidi"/>
          <w:sz w:val="28"/>
          <w:szCs w:val="28"/>
          <w:lang w:bidi="ar-EG"/>
        </w:rPr>
        <w:t xml:space="preserve"> SWM is directly linked to the national economy.</w:t>
      </w:r>
    </w:p>
    <w:p w:rsidR="00E6379A" w:rsidRPr="00A03A13" w:rsidRDefault="00E6379A" w:rsidP="00E6379A">
      <w:pPr>
        <w:bidi w:val="0"/>
        <w:spacing w:after="0" w:line="240" w:lineRule="auto"/>
        <w:ind w:firstLine="720"/>
        <w:jc w:val="both"/>
        <w:rPr>
          <w:rFonts w:asciiTheme="majorBidi" w:hAnsiTheme="majorBidi" w:cstheme="majorBidi"/>
          <w:sz w:val="28"/>
          <w:szCs w:val="28"/>
          <w:lang w:bidi="ar-EG"/>
        </w:rPr>
      </w:pPr>
      <w:r w:rsidRPr="00A03A13">
        <w:rPr>
          <w:rFonts w:asciiTheme="majorBidi" w:hAnsiTheme="majorBidi" w:cstheme="majorBidi"/>
          <w:sz w:val="28"/>
          <w:szCs w:val="28"/>
          <w:lang w:bidi="ar-EG"/>
        </w:rPr>
        <w:t>This research raised a question about the economic value of solid waste and how to maximize this value.</w:t>
      </w:r>
    </w:p>
    <w:p w:rsidR="00E6379A" w:rsidRPr="00A03A13" w:rsidRDefault="00E6379A" w:rsidP="00E6379A">
      <w:pPr>
        <w:bidi w:val="0"/>
        <w:spacing w:after="0" w:line="240" w:lineRule="auto"/>
        <w:ind w:firstLine="720"/>
        <w:jc w:val="both"/>
        <w:rPr>
          <w:rFonts w:asciiTheme="majorBidi" w:hAnsiTheme="majorBidi" w:cstheme="majorBidi"/>
          <w:sz w:val="28"/>
          <w:szCs w:val="28"/>
          <w:lang w:bidi="ar-EG"/>
        </w:rPr>
      </w:pPr>
      <w:r w:rsidRPr="00A03A13">
        <w:rPr>
          <w:rFonts w:asciiTheme="majorBidi" w:hAnsiTheme="majorBidi" w:cstheme="majorBidi"/>
          <w:sz w:val="28"/>
          <w:szCs w:val="28"/>
          <w:lang w:bidi="ar-EG"/>
        </w:rPr>
        <w:t>The research consisted of five Chapters that tackled the issue of Integrated Solid Waste Management (ISWM) with concentration on three types of waste: construction and demolition waste; electronic waste; and plastic waste.</w:t>
      </w:r>
    </w:p>
    <w:p w:rsidR="00E6379A" w:rsidRPr="00A03A13" w:rsidRDefault="00E6379A" w:rsidP="007D48BE">
      <w:pPr>
        <w:bidi w:val="0"/>
        <w:spacing w:after="0" w:line="240" w:lineRule="auto"/>
        <w:jc w:val="both"/>
        <w:rPr>
          <w:rFonts w:asciiTheme="majorBidi" w:hAnsiTheme="majorBidi" w:cstheme="majorBidi"/>
          <w:sz w:val="28"/>
          <w:szCs w:val="28"/>
          <w:lang w:bidi="ar-EG"/>
        </w:rPr>
      </w:pPr>
      <w:r w:rsidRPr="00A03A13">
        <w:rPr>
          <w:rFonts w:asciiTheme="majorBidi" w:hAnsiTheme="majorBidi" w:cstheme="majorBidi"/>
          <w:sz w:val="28"/>
          <w:szCs w:val="28"/>
          <w:lang w:bidi="ar-EG"/>
        </w:rPr>
        <w:t>The research clarif</w:t>
      </w:r>
      <w:r w:rsidR="007D48BE">
        <w:rPr>
          <w:rFonts w:asciiTheme="majorBidi" w:hAnsiTheme="majorBidi" w:cstheme="majorBidi"/>
          <w:sz w:val="28"/>
          <w:szCs w:val="28"/>
          <w:lang w:bidi="ar-EG"/>
        </w:rPr>
        <w:t>ied</w:t>
      </w:r>
      <w:r w:rsidRPr="00A03A13">
        <w:rPr>
          <w:rFonts w:asciiTheme="majorBidi" w:hAnsiTheme="majorBidi" w:cstheme="majorBidi"/>
          <w:sz w:val="28"/>
          <w:szCs w:val="28"/>
          <w:lang w:bidi="ar-EG"/>
        </w:rPr>
        <w:t xml:space="preserve"> the different factors of the economic value of these three types of wastes. </w:t>
      </w:r>
    </w:p>
    <w:p w:rsidR="00E6379A" w:rsidRPr="00A03A13" w:rsidRDefault="00E6379A" w:rsidP="00E6379A">
      <w:pPr>
        <w:bidi w:val="0"/>
        <w:spacing w:after="0" w:line="240" w:lineRule="auto"/>
        <w:ind w:firstLine="720"/>
        <w:jc w:val="both"/>
        <w:rPr>
          <w:rFonts w:asciiTheme="majorBidi" w:hAnsiTheme="majorBidi" w:cstheme="majorBidi"/>
          <w:sz w:val="28"/>
          <w:szCs w:val="28"/>
          <w:lang w:bidi="ar-EG"/>
        </w:rPr>
      </w:pPr>
      <w:r w:rsidRPr="00A03A13">
        <w:rPr>
          <w:rFonts w:asciiTheme="majorBidi" w:hAnsiTheme="majorBidi" w:cstheme="majorBidi"/>
          <w:sz w:val="28"/>
          <w:szCs w:val="28"/>
          <w:lang w:bidi="ar-EG"/>
        </w:rPr>
        <w:t>The research recommended addressing SWM from an integrated management approach. Further</w:t>
      </w:r>
      <w:r w:rsidR="00BA7885">
        <w:rPr>
          <w:rFonts w:asciiTheme="majorBidi" w:hAnsiTheme="majorBidi" w:cstheme="majorBidi"/>
          <w:sz w:val="28"/>
          <w:szCs w:val="28"/>
          <w:rtl/>
          <w:lang w:bidi="ar-EG"/>
        </w:rPr>
        <w:t>،</w:t>
      </w:r>
      <w:r w:rsidRPr="00A03A13">
        <w:rPr>
          <w:rFonts w:asciiTheme="majorBidi" w:hAnsiTheme="majorBidi" w:cstheme="majorBidi"/>
          <w:sz w:val="28"/>
          <w:szCs w:val="28"/>
          <w:lang w:bidi="ar-EG"/>
        </w:rPr>
        <w:t xml:space="preserve"> it recommended strengthening the institutional set up of the SWM sector</w:t>
      </w:r>
      <w:r w:rsidR="00BA7885">
        <w:rPr>
          <w:rFonts w:asciiTheme="majorBidi" w:hAnsiTheme="majorBidi" w:cstheme="majorBidi"/>
          <w:sz w:val="28"/>
          <w:szCs w:val="28"/>
          <w:rtl/>
          <w:lang w:bidi="ar-EG"/>
        </w:rPr>
        <w:t>،</w:t>
      </w:r>
      <w:r w:rsidRPr="00A03A13">
        <w:rPr>
          <w:rFonts w:asciiTheme="majorBidi" w:hAnsiTheme="majorBidi" w:cstheme="majorBidi"/>
          <w:sz w:val="28"/>
          <w:szCs w:val="28"/>
          <w:lang w:bidi="ar-EG"/>
        </w:rPr>
        <w:t xml:space="preserve"> enhancing the related policies and regulations</w:t>
      </w:r>
      <w:r w:rsidR="00BA7885">
        <w:rPr>
          <w:rFonts w:asciiTheme="majorBidi" w:hAnsiTheme="majorBidi" w:cstheme="majorBidi"/>
          <w:sz w:val="28"/>
          <w:szCs w:val="28"/>
          <w:rtl/>
          <w:lang w:bidi="ar-EG"/>
        </w:rPr>
        <w:t>،</w:t>
      </w:r>
      <w:r w:rsidRPr="00A03A13">
        <w:rPr>
          <w:rFonts w:asciiTheme="majorBidi" w:hAnsiTheme="majorBidi" w:cstheme="majorBidi"/>
          <w:sz w:val="28"/>
          <w:szCs w:val="28"/>
          <w:lang w:bidi="ar-EG"/>
        </w:rPr>
        <w:t xml:space="preserve"> as well asencouraging the coordination with different   existing stakeholders and experienced entities. It is also recommended to stress on the importance of standardization of recycling products and the control process. Cost of the recycling process is an important factor</w:t>
      </w:r>
      <w:r w:rsidR="00BA7885">
        <w:rPr>
          <w:rFonts w:asciiTheme="majorBidi" w:hAnsiTheme="majorBidi" w:cstheme="majorBidi"/>
          <w:sz w:val="28"/>
          <w:szCs w:val="28"/>
          <w:rtl/>
          <w:lang w:bidi="ar-EG"/>
        </w:rPr>
        <w:t>،</w:t>
      </w:r>
      <w:r w:rsidRPr="00A03A13">
        <w:rPr>
          <w:rFonts w:asciiTheme="majorBidi" w:hAnsiTheme="majorBidi" w:cstheme="majorBidi"/>
          <w:sz w:val="28"/>
          <w:szCs w:val="28"/>
          <w:lang w:bidi="ar-EG"/>
        </w:rPr>
        <w:t xml:space="preserve"> therefore more research</w:t>
      </w:r>
      <w:r w:rsidR="00BA7885">
        <w:rPr>
          <w:rFonts w:asciiTheme="majorBidi" w:hAnsiTheme="majorBidi" w:cstheme="majorBidi"/>
          <w:sz w:val="28"/>
          <w:szCs w:val="28"/>
          <w:rtl/>
          <w:lang w:bidi="ar-EG"/>
        </w:rPr>
        <w:t>،</w:t>
      </w:r>
      <w:r w:rsidRPr="00A03A13">
        <w:rPr>
          <w:rFonts w:asciiTheme="majorBidi" w:hAnsiTheme="majorBidi" w:cstheme="majorBidi"/>
          <w:sz w:val="28"/>
          <w:szCs w:val="28"/>
          <w:lang w:bidi="ar-EG"/>
        </w:rPr>
        <w:t xml:space="preserve"> in the area of economics of recycling</w:t>
      </w:r>
      <w:r w:rsidR="00BA7885">
        <w:rPr>
          <w:rFonts w:asciiTheme="majorBidi" w:hAnsiTheme="majorBidi" w:cstheme="majorBidi"/>
          <w:sz w:val="28"/>
          <w:szCs w:val="28"/>
          <w:rtl/>
          <w:lang w:bidi="ar-EG"/>
        </w:rPr>
        <w:t>،</w:t>
      </w:r>
      <w:r w:rsidRPr="00A03A13">
        <w:rPr>
          <w:rFonts w:asciiTheme="majorBidi" w:hAnsiTheme="majorBidi" w:cstheme="majorBidi"/>
          <w:sz w:val="28"/>
          <w:szCs w:val="28"/>
          <w:lang w:bidi="ar-EG"/>
        </w:rPr>
        <w:t xml:space="preserve"> is also recommended.</w:t>
      </w:r>
    </w:p>
    <w:p w:rsidR="00E6379A" w:rsidRPr="00D41E87" w:rsidRDefault="00E6379A" w:rsidP="00E6379A">
      <w:pPr>
        <w:spacing w:after="0" w:line="240" w:lineRule="auto"/>
        <w:jc w:val="center"/>
        <w:rPr>
          <w:rFonts w:ascii="Simplified Arabic" w:hAnsi="Simplified Arabic" w:cs="Simplified Arabic"/>
          <w:b/>
          <w:bCs/>
          <w:sz w:val="32"/>
          <w:szCs w:val="32"/>
          <w:rtl/>
          <w:lang w:bidi="ar-EG"/>
        </w:rPr>
      </w:pPr>
    </w:p>
    <w:p w:rsidR="00E6379A" w:rsidRPr="00D41E87" w:rsidRDefault="00E6379A" w:rsidP="00E6379A">
      <w:pPr>
        <w:spacing w:after="0" w:line="240" w:lineRule="auto"/>
        <w:jc w:val="center"/>
        <w:rPr>
          <w:rFonts w:ascii="Simplified Arabic" w:hAnsi="Simplified Arabic" w:cs="Simplified Arabic"/>
          <w:b/>
          <w:bCs/>
          <w:sz w:val="32"/>
          <w:szCs w:val="32"/>
          <w:rtl/>
          <w:lang w:bidi="ar-EG"/>
        </w:rPr>
      </w:pPr>
    </w:p>
    <w:p w:rsidR="00E6379A" w:rsidRDefault="00E6379A" w:rsidP="00E6379A">
      <w:pPr>
        <w:spacing w:after="0" w:line="240" w:lineRule="auto"/>
        <w:jc w:val="center"/>
        <w:rPr>
          <w:rFonts w:ascii="Simplified Arabic" w:hAnsi="Simplified Arabic" w:cs="Simplified Arabic"/>
          <w:b/>
          <w:bCs/>
          <w:sz w:val="32"/>
          <w:szCs w:val="32"/>
          <w:rtl/>
          <w:lang w:bidi="ar-EG"/>
        </w:rPr>
      </w:pPr>
    </w:p>
    <w:p w:rsidR="00E6379A" w:rsidRDefault="00E6379A" w:rsidP="00E6379A">
      <w:pPr>
        <w:spacing w:after="0" w:line="240" w:lineRule="auto"/>
        <w:jc w:val="center"/>
        <w:rPr>
          <w:rFonts w:ascii="Simplified Arabic" w:hAnsi="Simplified Arabic" w:cs="Simplified Arabic"/>
          <w:b/>
          <w:bCs/>
          <w:sz w:val="32"/>
          <w:szCs w:val="32"/>
          <w:rtl/>
          <w:lang w:bidi="ar-EG"/>
        </w:rPr>
      </w:pPr>
    </w:p>
    <w:p w:rsidR="00E6379A" w:rsidRDefault="00E6379A" w:rsidP="00E6379A">
      <w:pPr>
        <w:spacing w:after="0" w:line="240" w:lineRule="auto"/>
        <w:jc w:val="center"/>
        <w:rPr>
          <w:rFonts w:ascii="Simplified Arabic" w:hAnsi="Simplified Arabic" w:cs="Simplified Arabic"/>
          <w:b/>
          <w:bCs/>
          <w:sz w:val="32"/>
          <w:szCs w:val="32"/>
          <w:lang w:bidi="ar-EG"/>
        </w:rPr>
      </w:pPr>
    </w:p>
    <w:p w:rsidR="00E6379A" w:rsidRDefault="00E6379A" w:rsidP="00E6379A">
      <w:pPr>
        <w:spacing w:after="0" w:line="240" w:lineRule="auto"/>
        <w:jc w:val="center"/>
        <w:rPr>
          <w:rFonts w:ascii="Simplified Arabic" w:hAnsi="Simplified Arabic" w:cs="Simplified Arabic"/>
          <w:b/>
          <w:bCs/>
          <w:sz w:val="32"/>
          <w:szCs w:val="32"/>
          <w:lang w:bidi="ar-EG"/>
        </w:rPr>
      </w:pPr>
    </w:p>
    <w:p w:rsidR="00E6379A" w:rsidRDefault="00E6379A" w:rsidP="00E6379A">
      <w:pPr>
        <w:spacing w:after="0" w:line="240" w:lineRule="auto"/>
        <w:jc w:val="center"/>
        <w:rPr>
          <w:rFonts w:ascii="Simplified Arabic" w:hAnsi="Simplified Arabic" w:cs="Simplified Arabic"/>
          <w:b/>
          <w:bCs/>
          <w:sz w:val="32"/>
          <w:szCs w:val="32"/>
          <w:lang w:bidi="ar-EG"/>
        </w:rPr>
      </w:pPr>
    </w:p>
    <w:p w:rsidR="00E6379A" w:rsidRDefault="00E6379A" w:rsidP="00E6379A">
      <w:pPr>
        <w:spacing w:after="0" w:line="240" w:lineRule="auto"/>
        <w:jc w:val="center"/>
        <w:rPr>
          <w:rFonts w:ascii="Simplified Arabic" w:hAnsi="Simplified Arabic" w:cs="Simplified Arabic"/>
          <w:b/>
          <w:bCs/>
          <w:sz w:val="32"/>
          <w:szCs w:val="32"/>
          <w:lang w:bidi="ar-EG"/>
        </w:rPr>
      </w:pPr>
    </w:p>
    <w:p w:rsidR="00E6379A" w:rsidRDefault="00E6379A" w:rsidP="00E6379A">
      <w:pPr>
        <w:spacing w:after="0" w:line="240" w:lineRule="auto"/>
        <w:jc w:val="center"/>
        <w:rPr>
          <w:rFonts w:ascii="Simplified Arabic" w:hAnsi="Simplified Arabic" w:cs="Simplified Arabic"/>
          <w:b/>
          <w:bCs/>
          <w:sz w:val="32"/>
          <w:szCs w:val="32"/>
          <w:lang w:bidi="ar-EG"/>
        </w:rPr>
      </w:pPr>
    </w:p>
    <w:p w:rsidR="00E6379A" w:rsidRPr="00D41E87" w:rsidRDefault="00E6379A" w:rsidP="00E6379A">
      <w:pPr>
        <w:spacing w:after="0" w:line="240" w:lineRule="auto"/>
        <w:jc w:val="center"/>
        <w:rPr>
          <w:rFonts w:ascii="Simplified Arabic" w:hAnsi="Simplified Arabic" w:cs="Simplified Arabic"/>
          <w:b/>
          <w:bCs/>
          <w:sz w:val="32"/>
          <w:szCs w:val="32"/>
          <w:rtl/>
          <w:lang w:bidi="ar-EG"/>
        </w:rPr>
      </w:pPr>
    </w:p>
    <w:p w:rsidR="00E6379A" w:rsidRPr="00D41E87" w:rsidRDefault="00E6379A" w:rsidP="00E6379A">
      <w:pPr>
        <w:spacing w:after="0" w:line="240" w:lineRule="auto"/>
        <w:jc w:val="center"/>
        <w:rPr>
          <w:rFonts w:ascii="Simplified Arabic" w:hAnsi="Simplified Arabic" w:cs="Simplified Arabic"/>
          <w:b/>
          <w:bCs/>
          <w:sz w:val="32"/>
          <w:szCs w:val="32"/>
          <w:rtl/>
          <w:lang w:bidi="ar-EG"/>
        </w:rPr>
      </w:pPr>
    </w:p>
    <w:p w:rsidR="00E6379A" w:rsidRPr="00D41E87" w:rsidRDefault="00E6379A" w:rsidP="00E6379A">
      <w:pPr>
        <w:spacing w:after="0" w:line="240"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ف</w:t>
      </w:r>
      <w:r w:rsidRPr="00D41E87">
        <w:rPr>
          <w:rFonts w:ascii="Simplified Arabic" w:hAnsi="Simplified Arabic" w:cs="Simplified Arabic"/>
          <w:b/>
          <w:bCs/>
          <w:sz w:val="32"/>
          <w:szCs w:val="32"/>
          <w:rtl/>
          <w:lang w:bidi="ar-EG"/>
        </w:rPr>
        <w:t xml:space="preserve">ريق البحث </w:t>
      </w:r>
    </w:p>
    <w:p w:rsidR="00E6379A" w:rsidRDefault="00E6379A" w:rsidP="00E6379A">
      <w:pPr>
        <w:spacing w:after="0" w:line="240" w:lineRule="auto"/>
        <w:rPr>
          <w:rFonts w:ascii="Simplified Arabic" w:hAnsi="Simplified Arabic" w:cs="Simplified Arabic"/>
          <w:b/>
          <w:bCs/>
          <w:sz w:val="32"/>
          <w:szCs w:val="32"/>
          <w:lang w:bidi="ar-EG"/>
        </w:rPr>
      </w:pPr>
    </w:p>
    <w:p w:rsidR="00E6379A" w:rsidRPr="00FF4E08" w:rsidRDefault="00E6379A" w:rsidP="00E6379A">
      <w:pPr>
        <w:rPr>
          <w:b/>
          <w:bCs/>
          <w:sz w:val="32"/>
          <w:szCs w:val="32"/>
          <w:u w:val="single"/>
          <w:rtl/>
          <w:lang w:bidi="ar-EG"/>
        </w:rPr>
      </w:pPr>
      <w:r w:rsidRPr="00FF4E08">
        <w:rPr>
          <w:rFonts w:hint="cs"/>
          <w:b/>
          <w:bCs/>
          <w:sz w:val="32"/>
          <w:szCs w:val="32"/>
          <w:u w:val="single"/>
          <w:rtl/>
          <w:lang w:bidi="ar-EG"/>
        </w:rPr>
        <w:t>الهيئة العلمية بالمعهد</w:t>
      </w:r>
      <w:r w:rsidR="005D4C30" w:rsidRPr="00FF4E08">
        <w:rPr>
          <w:rFonts w:hint="cs"/>
          <w:b/>
          <w:bCs/>
          <w:sz w:val="32"/>
          <w:szCs w:val="32"/>
          <w:u w:val="single"/>
          <w:rtl/>
          <w:lang w:bidi="ar-EG"/>
        </w:rPr>
        <w:t>:</w:t>
      </w:r>
    </w:p>
    <w:p w:rsidR="00E6379A" w:rsidRPr="007165E6" w:rsidRDefault="00E6379A" w:rsidP="00E6379A">
      <w:pPr>
        <w:rPr>
          <w:sz w:val="28"/>
          <w:szCs w:val="28"/>
          <w:rtl/>
          <w:lang w:bidi="ar-EG"/>
        </w:rPr>
      </w:pPr>
      <w:r w:rsidRPr="007165E6">
        <w:rPr>
          <w:rFonts w:hint="cs"/>
          <w:sz w:val="28"/>
          <w:szCs w:val="28"/>
          <w:rtl/>
          <w:lang w:bidi="ar-EG"/>
        </w:rPr>
        <w:t>أ.د. نفيسة سيد أبوالسعود</w:t>
      </w:r>
      <w:r>
        <w:rPr>
          <w:rFonts w:hint="cs"/>
          <w:sz w:val="28"/>
          <w:szCs w:val="28"/>
          <w:rtl/>
          <w:lang w:bidi="ar-EG"/>
        </w:rPr>
        <w:t xml:space="preserve">   (الباحث الرئيسى</w:t>
      </w:r>
      <w:r w:rsidR="005D4C30">
        <w:rPr>
          <w:rFonts w:hint="cs"/>
          <w:sz w:val="28"/>
          <w:szCs w:val="28"/>
          <w:rtl/>
          <w:lang w:bidi="ar-EG"/>
        </w:rPr>
        <w:t>)</w:t>
      </w:r>
    </w:p>
    <w:p w:rsidR="00E6379A" w:rsidRPr="007165E6" w:rsidRDefault="00E6379A" w:rsidP="00E6379A">
      <w:pPr>
        <w:rPr>
          <w:sz w:val="28"/>
          <w:szCs w:val="28"/>
          <w:rtl/>
          <w:lang w:bidi="ar-EG"/>
        </w:rPr>
      </w:pPr>
      <w:r w:rsidRPr="007165E6">
        <w:rPr>
          <w:rFonts w:hint="cs"/>
          <w:sz w:val="28"/>
          <w:szCs w:val="28"/>
          <w:rtl/>
          <w:lang w:bidi="ar-EG"/>
        </w:rPr>
        <w:t>أ.د. محمد سمير مصطفى</w:t>
      </w:r>
    </w:p>
    <w:p w:rsidR="00E6379A" w:rsidRPr="007165E6" w:rsidRDefault="00E6379A" w:rsidP="00E6379A">
      <w:pPr>
        <w:rPr>
          <w:sz w:val="28"/>
          <w:szCs w:val="28"/>
          <w:rtl/>
          <w:lang w:bidi="ar-EG"/>
        </w:rPr>
      </w:pPr>
      <w:r w:rsidRPr="007165E6">
        <w:rPr>
          <w:rFonts w:hint="cs"/>
          <w:sz w:val="28"/>
          <w:szCs w:val="28"/>
          <w:rtl/>
          <w:lang w:bidi="ar-EG"/>
        </w:rPr>
        <w:t>د. مها الشال</w:t>
      </w:r>
    </w:p>
    <w:p w:rsidR="00E6379A" w:rsidRDefault="00E6379A" w:rsidP="00E6379A">
      <w:pPr>
        <w:rPr>
          <w:b/>
          <w:bCs/>
          <w:sz w:val="32"/>
          <w:szCs w:val="32"/>
          <w:rtl/>
          <w:lang w:bidi="ar-EG"/>
        </w:rPr>
      </w:pPr>
    </w:p>
    <w:p w:rsidR="00E6379A" w:rsidRPr="00FF4E08" w:rsidRDefault="00E6379A" w:rsidP="00E6379A">
      <w:pPr>
        <w:rPr>
          <w:b/>
          <w:bCs/>
          <w:sz w:val="32"/>
          <w:szCs w:val="32"/>
          <w:u w:val="single"/>
          <w:rtl/>
          <w:lang w:bidi="ar-EG"/>
        </w:rPr>
      </w:pPr>
      <w:r w:rsidRPr="00FF4E08">
        <w:rPr>
          <w:rFonts w:hint="cs"/>
          <w:b/>
          <w:bCs/>
          <w:sz w:val="32"/>
          <w:szCs w:val="32"/>
          <w:u w:val="single"/>
          <w:rtl/>
          <w:lang w:bidi="ar-EG"/>
        </w:rPr>
        <w:t xml:space="preserve"> الهيئة العلمية المعاونة بالمعهد</w:t>
      </w:r>
      <w:r w:rsidR="005D4C30" w:rsidRPr="00FF4E08">
        <w:rPr>
          <w:rFonts w:hint="cs"/>
          <w:b/>
          <w:bCs/>
          <w:sz w:val="32"/>
          <w:szCs w:val="32"/>
          <w:u w:val="single"/>
          <w:rtl/>
          <w:lang w:bidi="ar-EG"/>
        </w:rPr>
        <w:t>:</w:t>
      </w:r>
    </w:p>
    <w:p w:rsidR="00E6379A" w:rsidRPr="007165E6" w:rsidRDefault="00E6379A" w:rsidP="00E6379A">
      <w:pPr>
        <w:rPr>
          <w:sz w:val="28"/>
          <w:szCs w:val="28"/>
          <w:rtl/>
          <w:lang w:bidi="ar-EG"/>
        </w:rPr>
      </w:pPr>
      <w:r>
        <w:rPr>
          <w:rFonts w:hint="cs"/>
          <w:sz w:val="28"/>
          <w:szCs w:val="28"/>
          <w:rtl/>
          <w:lang w:bidi="ar-EG"/>
        </w:rPr>
        <w:t>أ. ولاء حسين</w:t>
      </w:r>
    </w:p>
    <w:p w:rsidR="00E6379A" w:rsidRDefault="00E6379A" w:rsidP="00E6379A">
      <w:pPr>
        <w:rPr>
          <w:sz w:val="28"/>
          <w:szCs w:val="28"/>
          <w:rtl/>
          <w:lang w:bidi="ar-EG"/>
        </w:rPr>
      </w:pPr>
      <w:r>
        <w:rPr>
          <w:rFonts w:hint="cs"/>
          <w:sz w:val="28"/>
          <w:szCs w:val="28"/>
          <w:rtl/>
          <w:lang w:bidi="ar-EG"/>
        </w:rPr>
        <w:t>م. زينب الصادى</w:t>
      </w:r>
    </w:p>
    <w:p w:rsidR="00E6379A" w:rsidRPr="007165E6" w:rsidRDefault="00E6379A" w:rsidP="00E6379A">
      <w:pPr>
        <w:rPr>
          <w:sz w:val="28"/>
          <w:szCs w:val="28"/>
          <w:rtl/>
          <w:lang w:bidi="ar-EG"/>
        </w:rPr>
      </w:pPr>
      <w:r w:rsidRPr="007165E6">
        <w:rPr>
          <w:rFonts w:hint="cs"/>
          <w:sz w:val="28"/>
          <w:szCs w:val="28"/>
          <w:rtl/>
          <w:lang w:bidi="ar-EG"/>
        </w:rPr>
        <w:t>أ. أحمد إبراهيم</w:t>
      </w:r>
    </w:p>
    <w:p w:rsidR="00E6379A" w:rsidRDefault="00E6379A" w:rsidP="00E6379A">
      <w:pPr>
        <w:rPr>
          <w:sz w:val="28"/>
          <w:szCs w:val="28"/>
          <w:rtl/>
          <w:lang w:bidi="ar-EG"/>
        </w:rPr>
      </w:pPr>
      <w:r w:rsidRPr="007165E6">
        <w:rPr>
          <w:rFonts w:hint="cs"/>
          <w:sz w:val="28"/>
          <w:szCs w:val="28"/>
          <w:rtl/>
          <w:lang w:bidi="ar-EG"/>
        </w:rPr>
        <w:t>م. شيماء</w:t>
      </w:r>
      <w:r>
        <w:rPr>
          <w:rFonts w:hint="cs"/>
          <w:sz w:val="28"/>
          <w:szCs w:val="28"/>
          <w:rtl/>
          <w:lang w:bidi="ar-EG"/>
        </w:rPr>
        <w:t xml:space="preserve"> عزب</w:t>
      </w:r>
    </w:p>
    <w:p w:rsidR="00E6379A" w:rsidRDefault="00E6379A" w:rsidP="00E6379A">
      <w:pPr>
        <w:rPr>
          <w:sz w:val="28"/>
          <w:szCs w:val="28"/>
          <w:rtl/>
          <w:lang w:bidi="ar-EG"/>
        </w:rPr>
      </w:pPr>
    </w:p>
    <w:p w:rsidR="00E6379A" w:rsidRPr="00FF4E08" w:rsidRDefault="00E6379A" w:rsidP="00E6379A">
      <w:pPr>
        <w:rPr>
          <w:b/>
          <w:bCs/>
          <w:sz w:val="32"/>
          <w:szCs w:val="32"/>
          <w:u w:val="single"/>
          <w:rtl/>
          <w:lang w:bidi="ar-EG"/>
        </w:rPr>
      </w:pPr>
      <w:r w:rsidRPr="00FF4E08">
        <w:rPr>
          <w:rFonts w:hint="cs"/>
          <w:b/>
          <w:bCs/>
          <w:sz w:val="32"/>
          <w:szCs w:val="32"/>
          <w:u w:val="single"/>
          <w:rtl/>
          <w:lang w:bidi="ar-EG"/>
        </w:rPr>
        <w:t>سكرتارية</w:t>
      </w:r>
      <w:r w:rsidR="005D4C30" w:rsidRPr="00FF4E08">
        <w:rPr>
          <w:rFonts w:hint="cs"/>
          <w:b/>
          <w:bCs/>
          <w:sz w:val="32"/>
          <w:szCs w:val="32"/>
          <w:u w:val="single"/>
          <w:rtl/>
          <w:lang w:bidi="ar-EG"/>
        </w:rPr>
        <w:t>:</w:t>
      </w:r>
    </w:p>
    <w:p w:rsidR="00E6379A" w:rsidRPr="007165E6" w:rsidRDefault="00E6379A" w:rsidP="00E6379A">
      <w:pPr>
        <w:pStyle w:val="ListParagraph"/>
        <w:numPr>
          <w:ilvl w:val="0"/>
          <w:numId w:val="2"/>
        </w:numPr>
        <w:rPr>
          <w:sz w:val="28"/>
          <w:szCs w:val="28"/>
          <w:rtl/>
          <w:lang w:bidi="ar-EG"/>
        </w:rPr>
      </w:pPr>
      <w:r>
        <w:rPr>
          <w:rFonts w:hint="cs"/>
          <w:sz w:val="28"/>
          <w:szCs w:val="28"/>
          <w:rtl/>
          <w:lang w:bidi="ar-EG"/>
        </w:rPr>
        <w:t>نهلة محمد حسن شكرى</w:t>
      </w:r>
    </w:p>
    <w:p w:rsidR="00E6379A" w:rsidRPr="007165E6" w:rsidRDefault="00E6379A" w:rsidP="00E6379A">
      <w:pPr>
        <w:rPr>
          <w:sz w:val="28"/>
          <w:szCs w:val="28"/>
          <w:rtl/>
          <w:lang w:bidi="ar-EG"/>
        </w:rPr>
      </w:pPr>
    </w:p>
    <w:p w:rsidR="00E6379A" w:rsidRPr="007165E6" w:rsidRDefault="00E6379A" w:rsidP="00E6379A">
      <w:pPr>
        <w:rPr>
          <w:b/>
          <w:bCs/>
          <w:sz w:val="32"/>
          <w:szCs w:val="32"/>
          <w:u w:val="single"/>
          <w:rtl/>
          <w:lang w:bidi="ar-EG"/>
        </w:rPr>
      </w:pPr>
    </w:p>
    <w:p w:rsidR="00E6379A" w:rsidRDefault="00E6379A" w:rsidP="00E6379A">
      <w:pPr>
        <w:rPr>
          <w:b/>
          <w:bCs/>
          <w:sz w:val="32"/>
          <w:szCs w:val="32"/>
          <w:rtl/>
          <w:lang w:bidi="ar-EG"/>
        </w:rPr>
      </w:pPr>
    </w:p>
    <w:p w:rsidR="00E6379A" w:rsidRDefault="00E6379A" w:rsidP="00E6379A">
      <w:pPr>
        <w:rPr>
          <w:b/>
          <w:bCs/>
          <w:sz w:val="32"/>
          <w:szCs w:val="32"/>
          <w:rtl/>
          <w:lang w:bidi="ar-EG"/>
        </w:rPr>
      </w:pPr>
    </w:p>
    <w:p w:rsidR="00E6379A" w:rsidRDefault="00E6379A" w:rsidP="00E6379A">
      <w:pPr>
        <w:rPr>
          <w:b/>
          <w:bCs/>
          <w:sz w:val="32"/>
          <w:szCs w:val="32"/>
          <w:rtl/>
          <w:lang w:bidi="ar-EG"/>
        </w:rPr>
      </w:pPr>
    </w:p>
    <w:p w:rsidR="00E6379A" w:rsidRDefault="00E6379A" w:rsidP="00E6379A">
      <w:pPr>
        <w:spacing w:after="0" w:line="240" w:lineRule="auto"/>
        <w:rPr>
          <w:rFonts w:ascii="Simplified Arabic" w:hAnsi="Simplified Arabic" w:cs="Simplified Arabic"/>
          <w:b/>
          <w:bCs/>
          <w:sz w:val="32"/>
          <w:szCs w:val="32"/>
          <w:lang w:bidi="ar-EG"/>
        </w:rPr>
      </w:pPr>
    </w:p>
    <w:p w:rsidR="00E6379A" w:rsidRDefault="00E6379A" w:rsidP="00E6379A">
      <w:pPr>
        <w:spacing w:after="0" w:line="240" w:lineRule="auto"/>
        <w:rPr>
          <w:rFonts w:ascii="Simplified Arabic" w:hAnsi="Simplified Arabic" w:cs="Simplified Arabic"/>
          <w:b/>
          <w:bCs/>
          <w:sz w:val="32"/>
          <w:szCs w:val="32"/>
          <w:lang w:bidi="ar-EG"/>
        </w:rPr>
      </w:pPr>
    </w:p>
    <w:p w:rsidR="00E6379A" w:rsidRPr="00D41E87" w:rsidRDefault="00E6379A" w:rsidP="00E6379A">
      <w:pPr>
        <w:shd w:val="clear" w:color="auto" w:fill="D9D9D9" w:themeFill="background1" w:themeFillShade="D9"/>
        <w:spacing w:after="0" w:line="240" w:lineRule="auto"/>
        <w:ind w:right="-284"/>
        <w:jc w:val="center"/>
        <w:rPr>
          <w:rFonts w:ascii="Simplified Arabic" w:hAnsi="Simplified Arabic" w:cs="Simplified Arabic"/>
          <w:b/>
          <w:bCs/>
          <w:sz w:val="32"/>
          <w:szCs w:val="32"/>
          <w:rtl/>
          <w:lang w:bidi="ar-EG"/>
        </w:rPr>
      </w:pPr>
      <w:r w:rsidRPr="00D41E87">
        <w:rPr>
          <w:rFonts w:ascii="Simplified Arabic" w:hAnsi="Simplified Arabic" w:cs="Simplified Arabic"/>
          <w:b/>
          <w:bCs/>
          <w:sz w:val="32"/>
          <w:szCs w:val="32"/>
          <w:rtl/>
          <w:lang w:bidi="ar-EG"/>
        </w:rPr>
        <w:t xml:space="preserve">المحتويات  </w:t>
      </w:r>
    </w:p>
    <w:tbl>
      <w:tblPr>
        <w:tblStyle w:val="TableGrid1"/>
        <w:bidiVisual/>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0"/>
        <w:gridCol w:w="720"/>
      </w:tblGrid>
      <w:tr w:rsidR="00E6379A" w:rsidRPr="00AB746B" w:rsidTr="003938D0">
        <w:trPr>
          <w:trHeight w:val="12"/>
        </w:trPr>
        <w:tc>
          <w:tcPr>
            <w:tcW w:w="8460" w:type="dxa"/>
          </w:tcPr>
          <w:p w:rsidR="00E6379A" w:rsidRPr="00AB746B" w:rsidRDefault="00E6379A" w:rsidP="00BD4578">
            <w:pPr>
              <w:bidi w:val="0"/>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المقدمة</w:t>
            </w:r>
          </w:p>
        </w:tc>
        <w:tc>
          <w:tcPr>
            <w:tcW w:w="720" w:type="dxa"/>
          </w:tcPr>
          <w:p w:rsidR="00E6379A" w:rsidRPr="00FC33F8" w:rsidRDefault="00E6379A" w:rsidP="00E6379A">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1</w:t>
            </w:r>
          </w:p>
        </w:tc>
      </w:tr>
      <w:tr w:rsidR="00E6379A" w:rsidRPr="00AB746B" w:rsidTr="003938D0">
        <w:trPr>
          <w:trHeight w:val="12"/>
        </w:trPr>
        <w:tc>
          <w:tcPr>
            <w:tcW w:w="8460" w:type="dxa"/>
          </w:tcPr>
          <w:p w:rsidR="00E6379A" w:rsidRPr="00AB746B" w:rsidRDefault="00E6379A" w:rsidP="00BD4578">
            <w:pPr>
              <w:bidi w:val="0"/>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الفصل الأول: قضية المخلفات الصلبة فى مصر</w:t>
            </w:r>
          </w:p>
          <w:p w:rsidR="00E6379A" w:rsidRPr="00AB746B" w:rsidRDefault="007051AC" w:rsidP="00BD4578">
            <w:pPr>
              <w:bidi w:val="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أولاً</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 xml:space="preserve"> مفهوم وأنواع ومكونات المخلفات الصلبة</w:t>
            </w:r>
            <w:r>
              <w:rPr>
                <w:rFonts w:ascii="Simplified Arabic" w:hAnsi="Simplified Arabic" w:cs="Simplified Arabic"/>
                <w:b/>
                <w:bCs/>
                <w:sz w:val="28"/>
                <w:szCs w:val="28"/>
                <w:lang w:bidi="ar-EG"/>
              </w:rPr>
              <w:t xml:space="preserve">   </w:t>
            </w:r>
          </w:p>
          <w:p w:rsidR="00E6379A" w:rsidRPr="00FA75E5" w:rsidRDefault="007051AC" w:rsidP="00BD4578">
            <w:pPr>
              <w:bidi w:val="0"/>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ثانياً</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المخلفات الصلبة البلدية ومنظومة التعامل معها</w:t>
            </w:r>
          </w:p>
          <w:p w:rsidR="00E6379A" w:rsidRPr="00AB746B" w:rsidRDefault="007051AC" w:rsidP="007051AC">
            <w:pPr>
              <w:tabs>
                <w:tab w:val="right" w:pos="8492"/>
              </w:tabs>
              <w:bidi w:val="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ثالثاً</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 xml:space="preserve"> المخلفات الصلبة فى استراتيجية التنمية المستدامة</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 xml:space="preserve"> رؤية مصر2030</w:t>
            </w:r>
            <w:r>
              <w:rPr>
                <w:rFonts w:ascii="Simplified Arabic" w:hAnsi="Simplified Arabic" w:cs="Simplified Arabic"/>
                <w:b/>
                <w:bCs/>
                <w:sz w:val="28"/>
                <w:szCs w:val="28"/>
                <w:lang w:bidi="ar-EG"/>
              </w:rPr>
              <w:t xml:space="preserve">   </w:t>
            </w:r>
          </w:p>
          <w:p w:rsidR="00E6379A" w:rsidRPr="00AB746B" w:rsidRDefault="007051AC" w:rsidP="00BD4578">
            <w:pPr>
              <w:bidi w:val="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رابعاً</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 xml:space="preserve"> بعض التشريعات الخاصة بالمخلفات الصلبة فى مصر</w:t>
            </w:r>
          </w:p>
        </w:tc>
        <w:tc>
          <w:tcPr>
            <w:tcW w:w="720" w:type="dxa"/>
          </w:tcPr>
          <w:p w:rsidR="00E6379A" w:rsidRPr="00FC33F8" w:rsidRDefault="00E6379A" w:rsidP="00E6379A">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5</w:t>
            </w:r>
          </w:p>
          <w:p w:rsidR="00E6379A" w:rsidRPr="00FC33F8" w:rsidRDefault="00E6379A" w:rsidP="00E6379A">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6</w:t>
            </w:r>
          </w:p>
          <w:p w:rsidR="00E6379A" w:rsidRPr="00FC33F8" w:rsidRDefault="00FE7411" w:rsidP="00E6379A">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10</w:t>
            </w:r>
          </w:p>
          <w:p w:rsidR="00E6379A" w:rsidRPr="00FC33F8" w:rsidRDefault="00FE7411" w:rsidP="004F635A">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1</w:t>
            </w:r>
            <w:r w:rsidR="004F635A">
              <w:rPr>
                <w:rFonts w:ascii="Simplified Arabic" w:hAnsi="Simplified Arabic" w:cs="Simplified Arabic" w:hint="cs"/>
                <w:b/>
                <w:bCs/>
                <w:sz w:val="28"/>
                <w:szCs w:val="28"/>
                <w:rtl/>
                <w:lang w:bidi="ar-EG"/>
              </w:rPr>
              <w:t>6</w:t>
            </w:r>
          </w:p>
          <w:p w:rsidR="00E6379A" w:rsidRPr="00FC33F8" w:rsidRDefault="00FE7411" w:rsidP="004F635A">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2</w:t>
            </w:r>
            <w:r w:rsidR="004F635A">
              <w:rPr>
                <w:rFonts w:ascii="Simplified Arabic" w:hAnsi="Simplified Arabic" w:cs="Simplified Arabic" w:hint="cs"/>
                <w:b/>
                <w:bCs/>
                <w:sz w:val="28"/>
                <w:szCs w:val="28"/>
                <w:rtl/>
                <w:lang w:bidi="ar-EG"/>
              </w:rPr>
              <w:t>1</w:t>
            </w:r>
          </w:p>
        </w:tc>
      </w:tr>
      <w:tr w:rsidR="00E6379A" w:rsidRPr="00AB746B" w:rsidTr="003938D0">
        <w:trPr>
          <w:trHeight w:val="12"/>
        </w:trPr>
        <w:tc>
          <w:tcPr>
            <w:tcW w:w="8460" w:type="dxa"/>
          </w:tcPr>
          <w:p w:rsidR="00E6379A" w:rsidRPr="00AB746B" w:rsidRDefault="00E6379A" w:rsidP="00BD4578">
            <w:pPr>
              <w:bidi w:val="0"/>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الفصل الثانى</w:t>
            </w:r>
            <w:r w:rsidR="005D4C30">
              <w:rPr>
                <w:rFonts w:ascii="Simplified Arabic" w:hAnsi="Simplified Arabic" w:cs="Simplified Arabic"/>
                <w:b/>
                <w:bCs/>
                <w:sz w:val="28"/>
                <w:szCs w:val="28"/>
                <w:rtl/>
                <w:lang w:bidi="ar-EG"/>
              </w:rPr>
              <w:t>:</w:t>
            </w:r>
            <w:r w:rsidRPr="00AB746B">
              <w:rPr>
                <w:rFonts w:ascii="Simplified Arabic" w:hAnsi="Simplified Arabic" w:cs="Simplified Arabic"/>
                <w:b/>
                <w:bCs/>
                <w:sz w:val="28"/>
                <w:szCs w:val="28"/>
                <w:rtl/>
                <w:lang w:bidi="ar-EG"/>
              </w:rPr>
              <w:t>الإدارة المتكاملة للمخلفات الصلبة</w:t>
            </w:r>
          </w:p>
          <w:p w:rsidR="00E6379A" w:rsidRPr="00AB746B" w:rsidRDefault="007051AC" w:rsidP="00BD4578">
            <w:pPr>
              <w:bidi w:val="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أولاً</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 xml:space="preserve"> مفهوم الإدارة المتكاملة وركائزها</w:t>
            </w:r>
            <w:r>
              <w:rPr>
                <w:rFonts w:ascii="Simplified Arabic" w:hAnsi="Simplified Arabic" w:cs="Simplified Arabic"/>
                <w:b/>
                <w:bCs/>
                <w:sz w:val="28"/>
                <w:szCs w:val="28"/>
                <w:lang w:bidi="ar-EG"/>
              </w:rPr>
              <w:t xml:space="preserve">         </w:t>
            </w:r>
          </w:p>
          <w:p w:rsidR="00E6379A" w:rsidRPr="00AB746B" w:rsidRDefault="007051AC" w:rsidP="00BD4578">
            <w:pPr>
              <w:bidi w:val="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ثانياً: الجوانب الأساسية للنظام المتكامل المستدام وبعض المفاهيم ذات العلاقة</w:t>
            </w:r>
            <w:r>
              <w:rPr>
                <w:rFonts w:ascii="Simplified Arabic" w:hAnsi="Simplified Arabic" w:cs="Simplified Arabic"/>
                <w:b/>
                <w:bCs/>
                <w:sz w:val="28"/>
                <w:szCs w:val="28"/>
                <w:lang w:bidi="ar-EG"/>
              </w:rPr>
              <w:t xml:space="preserve"> </w:t>
            </w:r>
          </w:p>
          <w:p w:rsidR="00C074D4" w:rsidRDefault="007051AC" w:rsidP="00BD4578">
            <w:pPr>
              <w:bidi w:val="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ثالثاً</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 xml:space="preserve"> مراحل منظومة الإدارة المتكاملة للمخلفات الصلبة</w:t>
            </w:r>
          </w:p>
          <w:p w:rsidR="00E6379A" w:rsidRPr="00AB746B" w:rsidRDefault="007051AC" w:rsidP="00BD4578">
            <w:pPr>
              <w:bidi w:val="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رابعاً: تجارب بعض الدول فى مجال التعامل مع المخلفات الصلبة</w:t>
            </w:r>
            <w:r>
              <w:rPr>
                <w:rFonts w:ascii="Simplified Arabic" w:hAnsi="Simplified Arabic" w:cs="Simplified Arabic"/>
                <w:b/>
                <w:bCs/>
                <w:sz w:val="28"/>
                <w:szCs w:val="28"/>
                <w:lang w:bidi="ar-EG"/>
              </w:rPr>
              <w:t xml:space="preserve"> </w:t>
            </w:r>
          </w:p>
        </w:tc>
        <w:tc>
          <w:tcPr>
            <w:tcW w:w="720" w:type="dxa"/>
          </w:tcPr>
          <w:p w:rsidR="00E6379A" w:rsidRPr="00FC33F8" w:rsidRDefault="00BE7742" w:rsidP="00A949AF">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2</w:t>
            </w:r>
            <w:r w:rsidR="00A949AF">
              <w:rPr>
                <w:rFonts w:ascii="Simplified Arabic" w:hAnsi="Simplified Arabic" w:cs="Simplified Arabic" w:hint="cs"/>
                <w:b/>
                <w:bCs/>
                <w:sz w:val="28"/>
                <w:szCs w:val="28"/>
                <w:rtl/>
                <w:lang w:bidi="ar-EG"/>
              </w:rPr>
              <w:t>9</w:t>
            </w:r>
          </w:p>
          <w:p w:rsidR="00E6379A" w:rsidRPr="00FC33F8" w:rsidRDefault="00A949AF" w:rsidP="00E6379A">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30</w:t>
            </w:r>
          </w:p>
          <w:p w:rsidR="00E6379A" w:rsidRPr="00FC33F8" w:rsidRDefault="00A949AF" w:rsidP="00BE7742">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32</w:t>
            </w:r>
          </w:p>
          <w:p w:rsidR="00E6379A" w:rsidRPr="00FC33F8" w:rsidRDefault="00E6379A" w:rsidP="00A949AF">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3</w:t>
            </w:r>
            <w:r w:rsidR="00A949AF">
              <w:rPr>
                <w:rFonts w:ascii="Simplified Arabic" w:hAnsi="Simplified Arabic" w:cs="Simplified Arabic" w:hint="cs"/>
                <w:b/>
                <w:bCs/>
                <w:sz w:val="28"/>
                <w:szCs w:val="28"/>
                <w:rtl/>
                <w:lang w:bidi="ar-EG"/>
              </w:rPr>
              <w:t>5</w:t>
            </w:r>
          </w:p>
          <w:p w:rsidR="00E6379A" w:rsidRPr="00FC33F8" w:rsidRDefault="00E6379A" w:rsidP="00027529">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3</w:t>
            </w:r>
            <w:r w:rsidR="00027529">
              <w:rPr>
                <w:rFonts w:ascii="Simplified Arabic" w:hAnsi="Simplified Arabic" w:cs="Simplified Arabic" w:hint="cs"/>
                <w:b/>
                <w:bCs/>
                <w:sz w:val="28"/>
                <w:szCs w:val="28"/>
                <w:rtl/>
                <w:lang w:bidi="ar-EG"/>
              </w:rPr>
              <w:t>8</w:t>
            </w:r>
          </w:p>
        </w:tc>
      </w:tr>
      <w:tr w:rsidR="00E6379A" w:rsidRPr="00AB746B" w:rsidTr="003938D0">
        <w:trPr>
          <w:trHeight w:val="12"/>
        </w:trPr>
        <w:tc>
          <w:tcPr>
            <w:tcW w:w="8460" w:type="dxa"/>
          </w:tcPr>
          <w:p w:rsidR="00FA75E5" w:rsidRDefault="00E6379A" w:rsidP="00BD4578">
            <w:pPr>
              <w:bidi w:val="0"/>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الفصل الثالث</w:t>
            </w:r>
            <w:r w:rsidR="005D4C30">
              <w:rPr>
                <w:rFonts w:ascii="Simplified Arabic" w:hAnsi="Simplified Arabic" w:cs="Simplified Arabic"/>
                <w:b/>
                <w:bCs/>
                <w:sz w:val="28"/>
                <w:szCs w:val="28"/>
                <w:rtl/>
                <w:lang w:bidi="ar-EG"/>
              </w:rPr>
              <w:t>:</w:t>
            </w:r>
            <w:r w:rsidRPr="00AB746B">
              <w:rPr>
                <w:rFonts w:ascii="Simplified Arabic" w:hAnsi="Simplified Arabic" w:cs="Simplified Arabic"/>
                <w:b/>
                <w:bCs/>
                <w:sz w:val="28"/>
                <w:szCs w:val="28"/>
                <w:rtl/>
                <w:lang w:bidi="ar-EG"/>
              </w:rPr>
              <w:t xml:space="preserve"> الإدارة المتكاملة لمخلفات الهدم والبناء </w:t>
            </w:r>
          </w:p>
          <w:p w:rsidR="00E6379A" w:rsidRPr="00AB746B" w:rsidRDefault="007051AC" w:rsidP="00BD4578">
            <w:pPr>
              <w:bidi w:val="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أولاً</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 xml:space="preserve"> تعريف وخصائص وكميات  مخلفات الهدم والبناء</w:t>
            </w:r>
          </w:p>
          <w:p w:rsidR="00E6379A" w:rsidRPr="00AB746B" w:rsidRDefault="007051AC" w:rsidP="00BD4578">
            <w:pPr>
              <w:bidi w:val="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ثانياً</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 xml:space="preserve"> منظومة الإدارة المتكاملة لمخلفات الهدم والبناء </w:t>
            </w:r>
            <w:r>
              <w:rPr>
                <w:rFonts w:ascii="Simplified Arabic" w:hAnsi="Simplified Arabic" w:cs="Simplified Arabic"/>
                <w:b/>
                <w:bCs/>
                <w:sz w:val="28"/>
                <w:szCs w:val="28"/>
                <w:lang w:bidi="ar-EG"/>
              </w:rPr>
              <w:t xml:space="preserve"> </w:t>
            </w:r>
          </w:p>
          <w:p w:rsidR="00FA75E5" w:rsidRDefault="007051AC" w:rsidP="00BD4578">
            <w:pPr>
              <w:bidi w:val="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ثالثاً</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 xml:space="preserve"> القيمة الإقتصادية لمخلفات الهدم والبناء</w:t>
            </w:r>
          </w:p>
          <w:p w:rsidR="00E6379A" w:rsidRPr="00AB746B" w:rsidRDefault="00E6379A" w:rsidP="00BD4578">
            <w:pPr>
              <w:bidi w:val="0"/>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 xml:space="preserve"> </w:t>
            </w:r>
            <w:r w:rsidR="007051AC">
              <w:rPr>
                <w:rFonts w:ascii="Simplified Arabic" w:hAnsi="Simplified Arabic" w:cs="Simplified Arabic" w:hint="cs"/>
                <w:b/>
                <w:bCs/>
                <w:sz w:val="28"/>
                <w:szCs w:val="28"/>
                <w:rtl/>
                <w:lang w:bidi="ar-EG"/>
              </w:rPr>
              <w:t xml:space="preserve">   </w:t>
            </w:r>
            <w:r w:rsidRPr="00AB746B">
              <w:rPr>
                <w:rFonts w:ascii="Simplified Arabic" w:hAnsi="Simplified Arabic" w:cs="Simplified Arabic"/>
                <w:b/>
                <w:bCs/>
                <w:sz w:val="28"/>
                <w:szCs w:val="28"/>
                <w:rtl/>
                <w:lang w:bidi="ar-EG"/>
              </w:rPr>
              <w:t>رابعاً</w:t>
            </w:r>
            <w:r w:rsidR="005D4C30">
              <w:rPr>
                <w:rFonts w:ascii="Simplified Arabic" w:hAnsi="Simplified Arabic" w:cs="Simplified Arabic"/>
                <w:b/>
                <w:bCs/>
                <w:sz w:val="28"/>
                <w:szCs w:val="28"/>
                <w:rtl/>
                <w:lang w:bidi="ar-EG"/>
              </w:rPr>
              <w:t>:</w:t>
            </w:r>
            <w:r w:rsidRPr="00AB746B">
              <w:rPr>
                <w:rFonts w:ascii="Simplified Arabic" w:hAnsi="Simplified Arabic" w:cs="Simplified Arabic"/>
                <w:b/>
                <w:bCs/>
                <w:sz w:val="28"/>
                <w:szCs w:val="28"/>
                <w:rtl/>
                <w:lang w:bidi="ar-EG"/>
              </w:rPr>
              <w:t xml:space="preserve"> مقترحات لدعم منظومة  الإدارة المتكاملة لمخلفات الهدم والبناء</w:t>
            </w:r>
          </w:p>
        </w:tc>
        <w:tc>
          <w:tcPr>
            <w:tcW w:w="720" w:type="dxa"/>
          </w:tcPr>
          <w:p w:rsidR="00E6379A" w:rsidRPr="00FC33F8" w:rsidRDefault="00BE7742"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4</w:t>
            </w:r>
            <w:r w:rsidR="002F2ADE">
              <w:rPr>
                <w:rFonts w:ascii="Simplified Arabic" w:hAnsi="Simplified Arabic" w:cs="Simplified Arabic" w:hint="cs"/>
                <w:b/>
                <w:bCs/>
                <w:sz w:val="28"/>
                <w:szCs w:val="28"/>
                <w:rtl/>
                <w:lang w:bidi="ar-EG"/>
              </w:rPr>
              <w:t>1</w:t>
            </w:r>
          </w:p>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4</w:t>
            </w:r>
            <w:r w:rsidR="002F2ADE">
              <w:rPr>
                <w:rFonts w:ascii="Simplified Arabic" w:hAnsi="Simplified Arabic" w:cs="Simplified Arabic" w:hint="cs"/>
                <w:b/>
                <w:bCs/>
                <w:sz w:val="28"/>
                <w:szCs w:val="28"/>
                <w:rtl/>
                <w:lang w:bidi="ar-EG"/>
              </w:rPr>
              <w:t>2</w:t>
            </w:r>
          </w:p>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4</w:t>
            </w:r>
            <w:r w:rsidR="002F2ADE">
              <w:rPr>
                <w:rFonts w:ascii="Simplified Arabic" w:hAnsi="Simplified Arabic" w:cs="Simplified Arabic" w:hint="cs"/>
                <w:b/>
                <w:bCs/>
                <w:sz w:val="28"/>
                <w:szCs w:val="28"/>
                <w:rtl/>
                <w:lang w:bidi="ar-EG"/>
              </w:rPr>
              <w:t>6</w:t>
            </w:r>
          </w:p>
          <w:p w:rsidR="00BD4578" w:rsidRDefault="002F2ADE" w:rsidP="00E6379A">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50</w:t>
            </w:r>
          </w:p>
          <w:p w:rsidR="00E6379A" w:rsidRPr="00BD4578" w:rsidRDefault="00BD4578" w:rsidP="002F2ADE">
            <w:pPr>
              <w:jc w:val="center"/>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5</w:t>
            </w:r>
            <w:r w:rsidR="002F2ADE">
              <w:rPr>
                <w:rFonts w:ascii="Simplified Arabic" w:hAnsi="Simplified Arabic" w:cs="Simplified Arabic" w:hint="cs"/>
                <w:b/>
                <w:bCs/>
                <w:sz w:val="28"/>
                <w:szCs w:val="28"/>
                <w:rtl/>
                <w:lang w:bidi="ar-EG"/>
              </w:rPr>
              <w:t>2</w:t>
            </w:r>
          </w:p>
        </w:tc>
      </w:tr>
      <w:tr w:rsidR="00E6379A" w:rsidRPr="00AB746B" w:rsidTr="003938D0">
        <w:trPr>
          <w:trHeight w:val="12"/>
        </w:trPr>
        <w:tc>
          <w:tcPr>
            <w:tcW w:w="8460" w:type="dxa"/>
          </w:tcPr>
          <w:p w:rsidR="00E6379A" w:rsidRPr="00AB746B" w:rsidRDefault="00E6379A" w:rsidP="00BD4578">
            <w:pPr>
              <w:bidi w:val="0"/>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الفصل الرابع</w:t>
            </w:r>
            <w:r w:rsidR="005D4C30">
              <w:rPr>
                <w:rFonts w:ascii="Simplified Arabic" w:hAnsi="Simplified Arabic" w:cs="Simplified Arabic"/>
                <w:b/>
                <w:bCs/>
                <w:sz w:val="28"/>
                <w:szCs w:val="28"/>
                <w:rtl/>
                <w:lang w:bidi="ar-EG"/>
              </w:rPr>
              <w:t>:</w:t>
            </w:r>
            <w:r w:rsidR="00B06A0A">
              <w:rPr>
                <w:rFonts w:ascii="Simplified Arabic" w:hAnsi="Simplified Arabic" w:cs="Simplified Arabic"/>
                <w:b/>
                <w:bCs/>
                <w:sz w:val="28"/>
                <w:szCs w:val="28"/>
                <w:rtl/>
                <w:lang w:bidi="ar-EG"/>
              </w:rPr>
              <w:t>الإدارة المتكاملة للمخلفات الإلكترونية</w:t>
            </w:r>
          </w:p>
          <w:p w:rsidR="00E6379A" w:rsidRPr="00AB746B" w:rsidRDefault="007051AC" w:rsidP="00BD4578">
            <w:pPr>
              <w:bidi w:val="0"/>
              <w:ind w:firstLine="162"/>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Pr>
                <w:rFonts w:ascii="Simplified Arabic" w:hAnsi="Simplified Arabic" w:cs="Simplified Arabic"/>
                <w:b/>
                <w:bCs/>
                <w:sz w:val="28"/>
                <w:szCs w:val="28"/>
                <w:rtl/>
                <w:lang w:bidi="ar-EG"/>
              </w:rPr>
              <w:t>أولاً</w:t>
            </w:r>
            <w:r>
              <w:rPr>
                <w:rFonts w:ascii="Simplified Arabic" w:hAnsi="Simplified Arabic" w:cs="Simplified Arabic" w:hint="cs"/>
                <w:b/>
                <w:bCs/>
                <w:sz w:val="28"/>
                <w:szCs w:val="28"/>
                <w:rtl/>
                <w:lang w:bidi="ar-EG"/>
              </w:rPr>
              <w:t>:</w:t>
            </w:r>
            <w:r w:rsidR="00E6379A" w:rsidRPr="00AB746B">
              <w:rPr>
                <w:rFonts w:ascii="Simplified Arabic" w:hAnsi="Simplified Arabic" w:cs="Simplified Arabic"/>
                <w:b/>
                <w:bCs/>
                <w:sz w:val="28"/>
                <w:szCs w:val="28"/>
                <w:rtl/>
                <w:lang w:bidi="ar-EG"/>
              </w:rPr>
              <w:t xml:space="preserve"> مفهوم المخلفات  </w:t>
            </w:r>
            <w:r w:rsidR="00B06A0A">
              <w:rPr>
                <w:rFonts w:ascii="Simplified Arabic" w:hAnsi="Simplified Arabic" w:cs="Simplified Arabic"/>
                <w:b/>
                <w:bCs/>
                <w:sz w:val="28"/>
                <w:szCs w:val="28"/>
                <w:rtl/>
                <w:lang w:bidi="ar-EG"/>
              </w:rPr>
              <w:t>الإلكترونية</w:t>
            </w:r>
          </w:p>
          <w:p w:rsidR="00E6379A" w:rsidRPr="00AB746B" w:rsidRDefault="007051AC" w:rsidP="00BD4578">
            <w:pPr>
              <w:bidi w:val="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ثانياً</w:t>
            </w:r>
            <w:r>
              <w:rPr>
                <w:rFonts w:ascii="Simplified Arabic" w:hAnsi="Simplified Arabic" w:cs="Simplified Arabic" w:hint="cs"/>
                <w:b/>
                <w:bCs/>
                <w:sz w:val="28"/>
                <w:szCs w:val="28"/>
                <w:rtl/>
                <w:lang w:bidi="ar-EG"/>
              </w:rPr>
              <w:t xml:space="preserve">: </w:t>
            </w:r>
            <w:r w:rsidR="00B06A0A">
              <w:rPr>
                <w:rFonts w:ascii="Simplified Arabic" w:hAnsi="Simplified Arabic" w:cs="Simplified Arabic"/>
                <w:b/>
                <w:bCs/>
                <w:sz w:val="28"/>
                <w:szCs w:val="28"/>
                <w:rtl/>
                <w:lang w:bidi="ar-EG"/>
              </w:rPr>
              <w:t>كميات ومكونات المخلفات  الإلكترونية</w:t>
            </w:r>
          </w:p>
          <w:p w:rsidR="00E6379A" w:rsidRPr="00AB746B" w:rsidRDefault="001B2EB1" w:rsidP="00BD4578">
            <w:pPr>
              <w:bidi w:val="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ثالثاً</w:t>
            </w:r>
            <w:r w:rsidR="007051AC">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مخاطر وأضرار المخل</w:t>
            </w:r>
            <w:r w:rsidR="00B06A0A">
              <w:rPr>
                <w:rFonts w:ascii="Simplified Arabic" w:hAnsi="Simplified Arabic" w:cs="Simplified Arabic"/>
                <w:b/>
                <w:bCs/>
                <w:sz w:val="28"/>
                <w:szCs w:val="28"/>
                <w:rtl/>
                <w:lang w:bidi="ar-EG"/>
              </w:rPr>
              <w:t>فات الإلكترونية</w:t>
            </w:r>
            <w:r w:rsidR="00E6379A" w:rsidRPr="00AB746B">
              <w:rPr>
                <w:rFonts w:ascii="Simplified Arabic" w:hAnsi="Simplified Arabic" w:cs="Simplified Arabic"/>
                <w:b/>
                <w:bCs/>
                <w:sz w:val="28"/>
                <w:szCs w:val="28"/>
                <w:rtl/>
                <w:lang w:bidi="ar-EG"/>
              </w:rPr>
              <w:t xml:space="preserve"> وأساليب التعامل معها</w:t>
            </w:r>
            <w:r>
              <w:rPr>
                <w:rFonts w:ascii="Simplified Arabic" w:hAnsi="Simplified Arabic" w:cs="Simplified Arabic"/>
                <w:b/>
                <w:bCs/>
                <w:sz w:val="28"/>
                <w:szCs w:val="28"/>
                <w:lang w:bidi="ar-EG"/>
              </w:rPr>
              <w:t xml:space="preserve"> </w:t>
            </w:r>
          </w:p>
          <w:p w:rsidR="00E6379A" w:rsidRPr="00AB746B" w:rsidRDefault="001B2EB1" w:rsidP="00BD4578">
            <w:pPr>
              <w:bidi w:val="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7051AC">
              <w:rPr>
                <w:rFonts w:ascii="Simplified Arabic" w:hAnsi="Simplified Arabic" w:cs="Simplified Arabic"/>
                <w:b/>
                <w:bCs/>
                <w:sz w:val="28"/>
                <w:szCs w:val="28"/>
                <w:rtl/>
                <w:lang w:bidi="ar-EG"/>
              </w:rPr>
              <w:t>رابعاً:</w:t>
            </w:r>
            <w:r w:rsidR="00E6379A" w:rsidRPr="00AB746B">
              <w:rPr>
                <w:rFonts w:ascii="Simplified Arabic" w:hAnsi="Simplified Arabic" w:cs="Simplified Arabic"/>
                <w:b/>
                <w:bCs/>
                <w:sz w:val="28"/>
                <w:szCs w:val="28"/>
                <w:rtl/>
                <w:lang w:bidi="ar-EG"/>
              </w:rPr>
              <w:t xml:space="preserve">التعامل السليم مع المخلفات </w:t>
            </w:r>
            <w:r w:rsidR="00B06A0A">
              <w:rPr>
                <w:rFonts w:ascii="Simplified Arabic" w:hAnsi="Simplified Arabic" w:cs="Simplified Arabic"/>
                <w:b/>
                <w:bCs/>
                <w:sz w:val="28"/>
                <w:szCs w:val="28"/>
                <w:rtl/>
                <w:lang w:bidi="ar-EG"/>
              </w:rPr>
              <w:t>الإلكترونية</w:t>
            </w:r>
          </w:p>
          <w:p w:rsidR="00E6379A" w:rsidRPr="00AB746B" w:rsidRDefault="001B2EB1" w:rsidP="00BD4578">
            <w:pPr>
              <w:bidi w:val="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خامساً</w:t>
            </w:r>
            <w:r w:rsidR="005D4C30">
              <w:rPr>
                <w:rFonts w:ascii="Simplified Arabic" w:hAnsi="Simplified Arabic" w:cs="Simplified Arabic"/>
                <w:b/>
                <w:bCs/>
                <w:sz w:val="28"/>
                <w:szCs w:val="28"/>
                <w:rtl/>
                <w:lang w:bidi="ar-EG"/>
              </w:rPr>
              <w:t>:</w:t>
            </w:r>
            <w:r w:rsidR="00B06A0A">
              <w:rPr>
                <w:rFonts w:ascii="Simplified Arabic" w:hAnsi="Simplified Arabic" w:cs="Simplified Arabic"/>
                <w:b/>
                <w:bCs/>
                <w:sz w:val="28"/>
                <w:szCs w:val="28"/>
                <w:rtl/>
                <w:lang w:bidi="ar-EG"/>
              </w:rPr>
              <w:t>القيمة الاقتصادية للمخلفات الإلكترونية</w:t>
            </w:r>
          </w:p>
          <w:p w:rsidR="00E6379A" w:rsidRPr="00AB746B" w:rsidRDefault="001B2EB1" w:rsidP="00BD4578">
            <w:pPr>
              <w:bidi w:val="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سادساً</w:t>
            </w:r>
            <w:r w:rsidR="007051AC">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 xml:space="preserve">بعض المبادرات المصرية فى مجال إعادة تدوير مخلفات الأجهزة </w:t>
            </w:r>
            <w:r w:rsidR="00B06A0A">
              <w:rPr>
                <w:rFonts w:ascii="Simplified Arabic" w:hAnsi="Simplified Arabic" w:cs="Simplified Arabic"/>
                <w:b/>
                <w:bCs/>
                <w:sz w:val="28"/>
                <w:szCs w:val="28"/>
                <w:rtl/>
                <w:lang w:bidi="ar-EG"/>
              </w:rPr>
              <w:t>الإلكترونية</w:t>
            </w:r>
          </w:p>
        </w:tc>
        <w:tc>
          <w:tcPr>
            <w:tcW w:w="720" w:type="dxa"/>
          </w:tcPr>
          <w:p w:rsidR="00E6379A" w:rsidRPr="00FC33F8" w:rsidRDefault="00F902BE" w:rsidP="002F2ADE">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r w:rsidR="002F2ADE">
              <w:rPr>
                <w:rFonts w:ascii="Simplified Arabic" w:hAnsi="Simplified Arabic" w:cs="Simplified Arabic" w:hint="cs"/>
                <w:b/>
                <w:bCs/>
                <w:sz w:val="28"/>
                <w:szCs w:val="28"/>
                <w:rtl/>
                <w:lang w:bidi="ar-EG"/>
              </w:rPr>
              <w:t>4</w:t>
            </w:r>
          </w:p>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5</w:t>
            </w:r>
            <w:r w:rsidR="002F2ADE">
              <w:rPr>
                <w:rFonts w:ascii="Simplified Arabic" w:hAnsi="Simplified Arabic" w:cs="Simplified Arabic" w:hint="cs"/>
                <w:b/>
                <w:bCs/>
                <w:sz w:val="28"/>
                <w:szCs w:val="28"/>
                <w:rtl/>
                <w:lang w:bidi="ar-EG"/>
              </w:rPr>
              <w:t>5</w:t>
            </w:r>
          </w:p>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5</w:t>
            </w:r>
            <w:r w:rsidR="002F2ADE">
              <w:rPr>
                <w:rFonts w:ascii="Simplified Arabic" w:hAnsi="Simplified Arabic" w:cs="Simplified Arabic" w:hint="cs"/>
                <w:b/>
                <w:bCs/>
                <w:sz w:val="28"/>
                <w:szCs w:val="28"/>
                <w:rtl/>
                <w:lang w:bidi="ar-EG"/>
              </w:rPr>
              <w:t>6</w:t>
            </w:r>
          </w:p>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5</w:t>
            </w:r>
            <w:r w:rsidR="002F2ADE">
              <w:rPr>
                <w:rFonts w:ascii="Simplified Arabic" w:hAnsi="Simplified Arabic" w:cs="Simplified Arabic" w:hint="cs"/>
                <w:b/>
                <w:bCs/>
                <w:sz w:val="28"/>
                <w:szCs w:val="28"/>
                <w:rtl/>
                <w:lang w:bidi="ar-EG"/>
              </w:rPr>
              <w:t>7</w:t>
            </w:r>
          </w:p>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5</w:t>
            </w:r>
            <w:r w:rsidR="002F2ADE">
              <w:rPr>
                <w:rFonts w:ascii="Simplified Arabic" w:hAnsi="Simplified Arabic" w:cs="Simplified Arabic" w:hint="cs"/>
                <w:b/>
                <w:bCs/>
                <w:sz w:val="28"/>
                <w:szCs w:val="28"/>
                <w:rtl/>
                <w:lang w:bidi="ar-EG"/>
              </w:rPr>
              <w:t>9</w:t>
            </w:r>
          </w:p>
          <w:p w:rsidR="00E6379A" w:rsidRPr="00FC33F8" w:rsidRDefault="002F2ADE" w:rsidP="00FC33F8">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60</w:t>
            </w:r>
          </w:p>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6</w:t>
            </w:r>
            <w:r w:rsidR="002F2ADE">
              <w:rPr>
                <w:rFonts w:ascii="Simplified Arabic" w:hAnsi="Simplified Arabic" w:cs="Simplified Arabic" w:hint="cs"/>
                <w:b/>
                <w:bCs/>
                <w:sz w:val="28"/>
                <w:szCs w:val="28"/>
                <w:rtl/>
                <w:lang w:bidi="ar-EG"/>
              </w:rPr>
              <w:t>4</w:t>
            </w:r>
          </w:p>
        </w:tc>
      </w:tr>
      <w:tr w:rsidR="00E6379A" w:rsidRPr="00AB746B" w:rsidTr="003938D0">
        <w:trPr>
          <w:trHeight w:val="12"/>
        </w:trPr>
        <w:tc>
          <w:tcPr>
            <w:tcW w:w="8460" w:type="dxa"/>
          </w:tcPr>
          <w:p w:rsidR="00FA75E5" w:rsidRDefault="00E6379A" w:rsidP="00BD4578">
            <w:pPr>
              <w:bidi w:val="0"/>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lastRenderedPageBreak/>
              <w:t>الفصل الخامس: الإدارة المتكاملة للمخلفات البلاستيكية</w:t>
            </w:r>
          </w:p>
          <w:p w:rsidR="00FA75E5" w:rsidRDefault="001B2EB1" w:rsidP="00BD4578">
            <w:pPr>
              <w:bidi w:val="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أولاً</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المخلفات البلاستيكية</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 xml:space="preserve">الأنواع، الخصائص ومنظومة الإدارة المتكاملة لها </w:t>
            </w:r>
            <w:r>
              <w:rPr>
                <w:rFonts w:ascii="Simplified Arabic" w:hAnsi="Simplified Arabic" w:cs="Simplified Arabic"/>
                <w:b/>
                <w:bCs/>
                <w:sz w:val="28"/>
                <w:szCs w:val="28"/>
                <w:lang w:bidi="ar-EG"/>
              </w:rPr>
              <w:t xml:space="preserve"> </w:t>
            </w:r>
          </w:p>
          <w:p w:rsidR="00E6379A" w:rsidRPr="00AB746B" w:rsidRDefault="00E6379A" w:rsidP="00BD4578">
            <w:pPr>
              <w:bidi w:val="0"/>
              <w:rPr>
                <w:rFonts w:ascii="Simplified Arabic" w:hAnsi="Simplified Arabic" w:cs="Simplified Arabic"/>
                <w:b/>
                <w:bCs/>
                <w:sz w:val="28"/>
                <w:szCs w:val="28"/>
                <w:lang w:bidi="ar-EG"/>
              </w:rPr>
            </w:pPr>
            <w:r w:rsidRPr="00AB746B">
              <w:rPr>
                <w:rFonts w:ascii="Simplified Arabic" w:hAnsi="Simplified Arabic" w:cs="Simplified Arabic"/>
                <w:b/>
                <w:bCs/>
                <w:sz w:val="28"/>
                <w:szCs w:val="28"/>
                <w:rtl/>
                <w:lang w:bidi="ar-EG"/>
              </w:rPr>
              <w:t xml:space="preserve"> </w:t>
            </w:r>
            <w:r w:rsidR="007051AC">
              <w:rPr>
                <w:rFonts w:ascii="Simplified Arabic" w:hAnsi="Simplified Arabic" w:cs="Simplified Arabic" w:hint="cs"/>
                <w:b/>
                <w:bCs/>
                <w:sz w:val="28"/>
                <w:szCs w:val="28"/>
                <w:rtl/>
                <w:lang w:bidi="ar-EG"/>
              </w:rPr>
              <w:t xml:space="preserve">     </w:t>
            </w:r>
            <w:r w:rsidRPr="00AB746B">
              <w:rPr>
                <w:rFonts w:ascii="Simplified Arabic" w:hAnsi="Simplified Arabic" w:cs="Simplified Arabic"/>
                <w:b/>
                <w:bCs/>
                <w:sz w:val="28"/>
                <w:szCs w:val="28"/>
                <w:rtl/>
                <w:lang w:bidi="ar-EG"/>
              </w:rPr>
              <w:t>ثانياً</w:t>
            </w:r>
            <w:r w:rsidR="005D4C30">
              <w:rPr>
                <w:rFonts w:ascii="Simplified Arabic" w:hAnsi="Simplified Arabic" w:cs="Simplified Arabic"/>
                <w:b/>
                <w:bCs/>
                <w:sz w:val="28"/>
                <w:szCs w:val="28"/>
                <w:rtl/>
                <w:lang w:bidi="ar-EG"/>
              </w:rPr>
              <w:t>:</w:t>
            </w:r>
            <w:r w:rsidRPr="00AB746B">
              <w:rPr>
                <w:rFonts w:ascii="Simplified Arabic" w:hAnsi="Simplified Arabic" w:cs="Simplified Arabic"/>
                <w:b/>
                <w:bCs/>
                <w:sz w:val="28"/>
                <w:szCs w:val="28"/>
                <w:rtl/>
                <w:lang w:bidi="ar-EG"/>
              </w:rPr>
              <w:t xml:space="preserve">الصعوبات التى تواجه صناعة إعادة التدوير فى مصر </w:t>
            </w:r>
          </w:p>
          <w:p w:rsidR="00E6379A" w:rsidRPr="00AB746B" w:rsidRDefault="00E6379A" w:rsidP="007051AC">
            <w:pPr>
              <w:bidi w:val="0"/>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 xml:space="preserve"> </w:t>
            </w:r>
            <w:r w:rsidR="007051AC">
              <w:rPr>
                <w:rFonts w:ascii="Simplified Arabic" w:hAnsi="Simplified Arabic" w:cs="Simplified Arabic" w:hint="cs"/>
                <w:b/>
                <w:bCs/>
                <w:sz w:val="28"/>
                <w:szCs w:val="28"/>
                <w:rtl/>
                <w:lang w:bidi="ar-EG"/>
              </w:rPr>
              <w:t xml:space="preserve">    </w:t>
            </w:r>
            <w:r w:rsidRPr="00AB746B">
              <w:rPr>
                <w:rFonts w:ascii="Simplified Arabic" w:hAnsi="Simplified Arabic" w:cs="Simplified Arabic"/>
                <w:b/>
                <w:bCs/>
                <w:sz w:val="28"/>
                <w:szCs w:val="28"/>
                <w:rtl/>
                <w:lang w:bidi="ar-EG"/>
              </w:rPr>
              <w:t>ثالثاً</w:t>
            </w:r>
            <w:r w:rsidR="005D4C30">
              <w:rPr>
                <w:rFonts w:ascii="Simplified Arabic" w:hAnsi="Simplified Arabic" w:cs="Simplified Arabic"/>
                <w:b/>
                <w:bCs/>
                <w:sz w:val="28"/>
                <w:szCs w:val="28"/>
                <w:rtl/>
                <w:lang w:bidi="ar-EG"/>
              </w:rPr>
              <w:t>:</w:t>
            </w:r>
            <w:r w:rsidRPr="00AB746B">
              <w:rPr>
                <w:rFonts w:ascii="Simplified Arabic" w:hAnsi="Simplified Arabic" w:cs="Simplified Arabic"/>
                <w:b/>
                <w:bCs/>
                <w:sz w:val="28"/>
                <w:szCs w:val="28"/>
                <w:rtl/>
                <w:lang w:bidi="ar-EG"/>
              </w:rPr>
              <w:t xml:space="preserve">بعض الفوائد الاقتصادية لإعادة تدوير المخلفات البلاستيكية </w:t>
            </w:r>
          </w:p>
          <w:p w:rsidR="00E6379A" w:rsidRPr="00AB746B" w:rsidRDefault="007051AC" w:rsidP="007051AC">
            <w:pPr>
              <w:bidi w:val="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رابعاً</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 xml:space="preserve"> فرص ومقومات  إعادة تدوير المخلفات البلاستيكية فى مصر </w:t>
            </w:r>
          </w:p>
          <w:p w:rsidR="00E6379A" w:rsidRPr="00AB746B" w:rsidRDefault="007051AC" w:rsidP="007051AC">
            <w:pPr>
              <w:bidi w:val="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خامساً</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الضوابط التشريعية لتدوير المخلفات البلاستيكية</w:t>
            </w:r>
          </w:p>
          <w:p w:rsidR="00E6379A" w:rsidRPr="00AB746B" w:rsidRDefault="007051AC" w:rsidP="007051AC">
            <w:pPr>
              <w:tabs>
                <w:tab w:val="right" w:pos="8319"/>
              </w:tabs>
              <w:jc w:val="lef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E6379A" w:rsidRPr="00AB746B">
              <w:rPr>
                <w:rFonts w:ascii="Simplified Arabic" w:hAnsi="Simplified Arabic" w:cs="Simplified Arabic"/>
                <w:b/>
                <w:bCs/>
                <w:sz w:val="28"/>
                <w:szCs w:val="28"/>
                <w:rtl/>
                <w:lang w:bidi="ar-EG"/>
              </w:rPr>
              <w:t>سادساً</w:t>
            </w:r>
            <w:r w:rsidR="005D4C30">
              <w:rPr>
                <w:rFonts w:ascii="Simplified Arabic" w:hAnsi="Simplified Arabic" w:cs="Simplified Arabic"/>
                <w:b/>
                <w:bCs/>
                <w:sz w:val="28"/>
                <w:szCs w:val="28"/>
                <w:rtl/>
                <w:lang w:bidi="ar-EG"/>
              </w:rPr>
              <w:t>:</w:t>
            </w:r>
            <w:r w:rsidR="00E6379A" w:rsidRPr="00AB746B">
              <w:rPr>
                <w:rFonts w:ascii="Simplified Arabic" w:hAnsi="Simplified Arabic" w:cs="Simplified Arabic"/>
                <w:b/>
                <w:bCs/>
                <w:sz w:val="28"/>
                <w:szCs w:val="28"/>
                <w:rtl/>
                <w:lang w:bidi="ar-EG"/>
              </w:rPr>
              <w:t>مقترحات لدعم منظومة الإدار</w:t>
            </w:r>
            <w:r w:rsidR="00BD4578">
              <w:rPr>
                <w:rFonts w:ascii="Simplified Arabic" w:hAnsi="Simplified Arabic" w:cs="Simplified Arabic"/>
                <w:b/>
                <w:bCs/>
                <w:sz w:val="28"/>
                <w:szCs w:val="28"/>
                <w:rtl/>
                <w:lang w:bidi="ar-EG"/>
              </w:rPr>
              <w:t>ة المتكاملة للمخلفات البلاستيكي</w:t>
            </w:r>
          </w:p>
        </w:tc>
        <w:tc>
          <w:tcPr>
            <w:tcW w:w="720" w:type="dxa"/>
          </w:tcPr>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6</w:t>
            </w:r>
            <w:r w:rsidR="002F2ADE">
              <w:rPr>
                <w:rFonts w:ascii="Simplified Arabic" w:hAnsi="Simplified Arabic" w:cs="Simplified Arabic" w:hint="cs"/>
                <w:b/>
                <w:bCs/>
                <w:sz w:val="28"/>
                <w:szCs w:val="28"/>
                <w:rtl/>
                <w:lang w:bidi="ar-EG"/>
              </w:rPr>
              <w:t>6</w:t>
            </w:r>
          </w:p>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6</w:t>
            </w:r>
            <w:r w:rsidR="002F2ADE">
              <w:rPr>
                <w:rFonts w:ascii="Simplified Arabic" w:hAnsi="Simplified Arabic" w:cs="Simplified Arabic" w:hint="cs"/>
                <w:b/>
                <w:bCs/>
                <w:sz w:val="28"/>
                <w:szCs w:val="28"/>
                <w:rtl/>
                <w:lang w:bidi="ar-EG"/>
              </w:rPr>
              <w:t>7</w:t>
            </w:r>
          </w:p>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6</w:t>
            </w:r>
            <w:r w:rsidR="002F2ADE">
              <w:rPr>
                <w:rFonts w:ascii="Simplified Arabic" w:hAnsi="Simplified Arabic" w:cs="Simplified Arabic" w:hint="cs"/>
                <w:b/>
                <w:bCs/>
                <w:sz w:val="28"/>
                <w:szCs w:val="28"/>
                <w:rtl/>
                <w:lang w:bidi="ar-EG"/>
              </w:rPr>
              <w:t>9</w:t>
            </w:r>
          </w:p>
          <w:p w:rsidR="00E6379A" w:rsidRPr="00FC33F8" w:rsidRDefault="002F2ADE" w:rsidP="00FC33F8">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70</w:t>
            </w:r>
          </w:p>
          <w:p w:rsidR="00E6379A" w:rsidRPr="00FC33F8" w:rsidRDefault="00FC33F8"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7</w:t>
            </w:r>
            <w:r w:rsidR="002F2ADE">
              <w:rPr>
                <w:rFonts w:ascii="Simplified Arabic" w:hAnsi="Simplified Arabic" w:cs="Simplified Arabic" w:hint="cs"/>
                <w:b/>
                <w:bCs/>
                <w:sz w:val="28"/>
                <w:szCs w:val="28"/>
                <w:rtl/>
                <w:lang w:bidi="ar-EG"/>
              </w:rPr>
              <w:t>2</w:t>
            </w:r>
          </w:p>
          <w:p w:rsidR="00E6379A" w:rsidRPr="00FC33F8" w:rsidRDefault="00FC33F8"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7</w:t>
            </w:r>
            <w:r w:rsidR="002F2ADE">
              <w:rPr>
                <w:rFonts w:ascii="Simplified Arabic" w:hAnsi="Simplified Arabic" w:cs="Simplified Arabic" w:hint="cs"/>
                <w:b/>
                <w:bCs/>
                <w:sz w:val="28"/>
                <w:szCs w:val="28"/>
                <w:rtl/>
                <w:lang w:bidi="ar-EG"/>
              </w:rPr>
              <w:t>3</w:t>
            </w:r>
          </w:p>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7</w:t>
            </w:r>
            <w:r w:rsidR="002F2ADE">
              <w:rPr>
                <w:rFonts w:ascii="Simplified Arabic" w:hAnsi="Simplified Arabic" w:cs="Simplified Arabic" w:hint="cs"/>
                <w:b/>
                <w:bCs/>
                <w:sz w:val="28"/>
                <w:szCs w:val="28"/>
                <w:rtl/>
                <w:lang w:bidi="ar-EG"/>
              </w:rPr>
              <w:t>5</w:t>
            </w:r>
          </w:p>
        </w:tc>
      </w:tr>
      <w:tr w:rsidR="00E6379A" w:rsidRPr="00AB746B" w:rsidTr="003938D0">
        <w:trPr>
          <w:trHeight w:val="107"/>
        </w:trPr>
        <w:tc>
          <w:tcPr>
            <w:tcW w:w="8460" w:type="dxa"/>
          </w:tcPr>
          <w:p w:rsidR="00E6379A" w:rsidRPr="00AB746B" w:rsidRDefault="00E6379A" w:rsidP="00BD4578">
            <w:pPr>
              <w:bidi w:val="0"/>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النتائج والمقترحات</w:t>
            </w:r>
          </w:p>
        </w:tc>
        <w:tc>
          <w:tcPr>
            <w:tcW w:w="720" w:type="dxa"/>
          </w:tcPr>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7</w:t>
            </w:r>
            <w:r w:rsidR="002F2ADE">
              <w:rPr>
                <w:rFonts w:ascii="Simplified Arabic" w:hAnsi="Simplified Arabic" w:cs="Simplified Arabic" w:hint="cs"/>
                <w:b/>
                <w:bCs/>
                <w:sz w:val="28"/>
                <w:szCs w:val="28"/>
                <w:rtl/>
                <w:lang w:bidi="ar-EG"/>
              </w:rPr>
              <w:t>6</w:t>
            </w:r>
          </w:p>
        </w:tc>
      </w:tr>
      <w:tr w:rsidR="00E6379A" w:rsidRPr="00AB746B" w:rsidTr="003938D0">
        <w:trPr>
          <w:trHeight w:val="64"/>
        </w:trPr>
        <w:tc>
          <w:tcPr>
            <w:tcW w:w="8460" w:type="dxa"/>
          </w:tcPr>
          <w:p w:rsidR="00E6379A" w:rsidRPr="00AB746B" w:rsidRDefault="00E6379A" w:rsidP="00BD4578">
            <w:pPr>
              <w:bidi w:val="0"/>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ملخص البحث</w:t>
            </w:r>
          </w:p>
        </w:tc>
        <w:tc>
          <w:tcPr>
            <w:tcW w:w="720" w:type="dxa"/>
          </w:tcPr>
          <w:p w:rsidR="00E6379A" w:rsidRPr="00FC33F8" w:rsidRDefault="00FC33F8"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8</w:t>
            </w:r>
            <w:r w:rsidR="002F2ADE">
              <w:rPr>
                <w:rFonts w:ascii="Simplified Arabic" w:hAnsi="Simplified Arabic" w:cs="Simplified Arabic" w:hint="cs"/>
                <w:b/>
                <w:bCs/>
                <w:sz w:val="28"/>
                <w:szCs w:val="28"/>
                <w:rtl/>
                <w:lang w:bidi="ar-EG"/>
              </w:rPr>
              <w:t>2</w:t>
            </w:r>
          </w:p>
        </w:tc>
      </w:tr>
      <w:tr w:rsidR="00E6379A" w:rsidRPr="00AB746B" w:rsidTr="003938D0">
        <w:trPr>
          <w:trHeight w:val="209"/>
        </w:trPr>
        <w:tc>
          <w:tcPr>
            <w:tcW w:w="8460" w:type="dxa"/>
          </w:tcPr>
          <w:p w:rsidR="00E6379A" w:rsidRPr="00AB746B" w:rsidRDefault="00E6379A" w:rsidP="00BD4578">
            <w:pPr>
              <w:bidi w:val="0"/>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الملاحق:</w:t>
            </w:r>
          </w:p>
          <w:p w:rsidR="00E6379A" w:rsidRPr="00AB746B" w:rsidRDefault="00E6379A" w:rsidP="00BD4578">
            <w:pPr>
              <w:tabs>
                <w:tab w:val="right" w:pos="521"/>
                <w:tab w:val="right" w:pos="611"/>
              </w:tabs>
              <w:bidi w:val="0"/>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ملحق (1):  الاقتصاد الأخضر فيما يتعلق بإدارة المخلفات الصلبة</w:t>
            </w:r>
          </w:p>
          <w:p w:rsidR="00E6379A" w:rsidRPr="00AB746B" w:rsidRDefault="00E6379A" w:rsidP="00BD4578">
            <w:pPr>
              <w:bidi w:val="0"/>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ملحق (2):  مفهوم الإنتاج الأنظف بالنسبة للمخلفات</w:t>
            </w:r>
          </w:p>
        </w:tc>
        <w:tc>
          <w:tcPr>
            <w:tcW w:w="720" w:type="dxa"/>
          </w:tcPr>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8</w:t>
            </w:r>
            <w:r w:rsidR="002F2ADE">
              <w:rPr>
                <w:rFonts w:ascii="Simplified Arabic" w:hAnsi="Simplified Arabic" w:cs="Simplified Arabic" w:hint="cs"/>
                <w:b/>
                <w:bCs/>
                <w:sz w:val="28"/>
                <w:szCs w:val="28"/>
                <w:rtl/>
                <w:lang w:bidi="ar-EG"/>
              </w:rPr>
              <w:t>5</w:t>
            </w:r>
          </w:p>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8</w:t>
            </w:r>
            <w:r w:rsidR="002F2ADE">
              <w:rPr>
                <w:rFonts w:ascii="Simplified Arabic" w:hAnsi="Simplified Arabic" w:cs="Simplified Arabic" w:hint="cs"/>
                <w:b/>
                <w:bCs/>
                <w:sz w:val="28"/>
                <w:szCs w:val="28"/>
                <w:rtl/>
                <w:lang w:bidi="ar-EG"/>
              </w:rPr>
              <w:t>6</w:t>
            </w:r>
          </w:p>
          <w:p w:rsidR="00E6379A" w:rsidRPr="00FC33F8" w:rsidRDefault="007051AC" w:rsidP="002F2ADE">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w:t>
            </w:r>
            <w:r w:rsidR="002F2ADE">
              <w:rPr>
                <w:rFonts w:ascii="Simplified Arabic" w:hAnsi="Simplified Arabic" w:cs="Simplified Arabic" w:hint="cs"/>
                <w:b/>
                <w:bCs/>
                <w:sz w:val="28"/>
                <w:szCs w:val="28"/>
                <w:rtl/>
                <w:lang w:bidi="ar-EG"/>
              </w:rPr>
              <w:t>7</w:t>
            </w:r>
          </w:p>
          <w:p w:rsidR="00E6379A" w:rsidRPr="00FC33F8" w:rsidRDefault="00E6379A" w:rsidP="00E6379A">
            <w:pPr>
              <w:jc w:val="center"/>
              <w:rPr>
                <w:rFonts w:ascii="Simplified Arabic" w:hAnsi="Simplified Arabic" w:cs="Simplified Arabic"/>
                <w:b/>
                <w:bCs/>
                <w:sz w:val="28"/>
                <w:szCs w:val="28"/>
                <w:rtl/>
                <w:lang w:bidi="ar-EG"/>
              </w:rPr>
            </w:pPr>
          </w:p>
        </w:tc>
      </w:tr>
      <w:tr w:rsidR="00E6379A" w:rsidRPr="00AB746B" w:rsidTr="003938D0">
        <w:trPr>
          <w:trHeight w:val="26"/>
        </w:trPr>
        <w:tc>
          <w:tcPr>
            <w:tcW w:w="8460" w:type="dxa"/>
          </w:tcPr>
          <w:p w:rsidR="00E6379A" w:rsidRPr="00AB746B" w:rsidRDefault="00E6379A" w:rsidP="00B06A0A">
            <w:pPr>
              <w:tabs>
                <w:tab w:val="right" w:pos="8319"/>
              </w:tabs>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المراجع</w:t>
            </w:r>
            <w:r w:rsidRPr="00AB746B">
              <w:rPr>
                <w:rFonts w:ascii="Simplified Arabic" w:hAnsi="Simplified Arabic" w:cs="Simplified Arabic"/>
                <w:b/>
                <w:bCs/>
                <w:sz w:val="28"/>
                <w:szCs w:val="28"/>
                <w:rtl/>
                <w:lang w:bidi="ar-EG"/>
              </w:rPr>
              <w:tab/>
            </w:r>
          </w:p>
        </w:tc>
        <w:tc>
          <w:tcPr>
            <w:tcW w:w="720" w:type="dxa"/>
          </w:tcPr>
          <w:p w:rsidR="00E6379A" w:rsidRPr="00FC33F8" w:rsidRDefault="00E6379A" w:rsidP="002F2ADE">
            <w:pPr>
              <w:jc w:val="center"/>
              <w:rPr>
                <w:rFonts w:ascii="Simplified Arabic" w:hAnsi="Simplified Arabic" w:cs="Simplified Arabic"/>
                <w:b/>
                <w:bCs/>
                <w:sz w:val="28"/>
                <w:szCs w:val="28"/>
                <w:rtl/>
                <w:lang w:bidi="ar-EG"/>
              </w:rPr>
            </w:pPr>
            <w:r w:rsidRPr="00FC33F8">
              <w:rPr>
                <w:rFonts w:ascii="Simplified Arabic" w:hAnsi="Simplified Arabic" w:cs="Simplified Arabic" w:hint="cs"/>
                <w:b/>
                <w:bCs/>
                <w:sz w:val="28"/>
                <w:szCs w:val="28"/>
                <w:rtl/>
                <w:lang w:bidi="ar-EG"/>
              </w:rPr>
              <w:t>10</w:t>
            </w:r>
            <w:r w:rsidR="002F2ADE">
              <w:rPr>
                <w:rFonts w:ascii="Simplified Arabic" w:hAnsi="Simplified Arabic" w:cs="Simplified Arabic" w:hint="cs"/>
                <w:b/>
                <w:bCs/>
                <w:sz w:val="28"/>
                <w:szCs w:val="28"/>
                <w:rtl/>
                <w:lang w:bidi="ar-EG"/>
              </w:rPr>
              <w:t>6</w:t>
            </w:r>
          </w:p>
        </w:tc>
      </w:tr>
    </w:tbl>
    <w:p w:rsidR="00E6379A" w:rsidRDefault="00E6379A" w:rsidP="00E6379A">
      <w:pPr>
        <w:spacing w:after="0" w:line="240" w:lineRule="auto"/>
        <w:jc w:val="center"/>
        <w:rPr>
          <w:rFonts w:ascii="Simplified Arabic" w:hAnsi="Simplified Arabic" w:cs="Simplified Arabic"/>
          <w:b/>
          <w:bCs/>
          <w:sz w:val="32"/>
          <w:szCs w:val="32"/>
          <w:rtl/>
          <w:lang w:bidi="ar-EG"/>
        </w:rPr>
      </w:pPr>
    </w:p>
    <w:p w:rsidR="00E6379A" w:rsidRDefault="00E6379A" w:rsidP="00E6379A">
      <w:pPr>
        <w:spacing w:after="0" w:line="240" w:lineRule="auto"/>
        <w:jc w:val="center"/>
        <w:rPr>
          <w:rFonts w:ascii="Simplified Arabic" w:hAnsi="Simplified Arabic" w:cs="Simplified Arabic"/>
          <w:b/>
          <w:bCs/>
          <w:sz w:val="32"/>
          <w:szCs w:val="32"/>
          <w:rtl/>
          <w:lang w:bidi="ar-EG"/>
        </w:rPr>
      </w:pPr>
    </w:p>
    <w:p w:rsidR="00E6379A" w:rsidRDefault="00E6379A" w:rsidP="00E6379A">
      <w:pPr>
        <w:spacing w:after="0" w:line="240" w:lineRule="auto"/>
        <w:jc w:val="center"/>
        <w:rPr>
          <w:rFonts w:ascii="Simplified Arabic" w:hAnsi="Simplified Arabic" w:cs="Simplified Arabic"/>
          <w:b/>
          <w:bCs/>
          <w:sz w:val="32"/>
          <w:szCs w:val="32"/>
          <w:rtl/>
          <w:lang w:bidi="ar-EG"/>
        </w:rPr>
      </w:pPr>
    </w:p>
    <w:p w:rsidR="002502B3" w:rsidRDefault="002502B3" w:rsidP="00E6379A">
      <w:pPr>
        <w:spacing w:after="0" w:line="240" w:lineRule="auto"/>
        <w:jc w:val="center"/>
        <w:rPr>
          <w:rFonts w:ascii="Simplified Arabic" w:hAnsi="Simplified Arabic" w:cs="Simplified Arabic"/>
          <w:b/>
          <w:bCs/>
          <w:sz w:val="32"/>
          <w:szCs w:val="32"/>
          <w:rtl/>
          <w:lang w:bidi="ar-EG"/>
        </w:rPr>
      </w:pPr>
    </w:p>
    <w:p w:rsidR="002502B3" w:rsidRDefault="002502B3" w:rsidP="00E6379A">
      <w:pPr>
        <w:spacing w:after="0" w:line="240" w:lineRule="auto"/>
        <w:jc w:val="center"/>
        <w:rPr>
          <w:rFonts w:ascii="Simplified Arabic" w:hAnsi="Simplified Arabic" w:cs="Simplified Arabic"/>
          <w:b/>
          <w:bCs/>
          <w:sz w:val="32"/>
          <w:szCs w:val="32"/>
          <w:rtl/>
          <w:lang w:bidi="ar-EG"/>
        </w:rPr>
      </w:pPr>
    </w:p>
    <w:p w:rsidR="002502B3" w:rsidRDefault="002502B3" w:rsidP="00E6379A">
      <w:pPr>
        <w:spacing w:after="0" w:line="240" w:lineRule="auto"/>
        <w:jc w:val="center"/>
        <w:rPr>
          <w:rFonts w:ascii="Simplified Arabic" w:hAnsi="Simplified Arabic" w:cs="Simplified Arabic"/>
          <w:b/>
          <w:bCs/>
          <w:sz w:val="32"/>
          <w:szCs w:val="32"/>
          <w:rtl/>
          <w:lang w:bidi="ar-EG"/>
        </w:rPr>
      </w:pPr>
    </w:p>
    <w:p w:rsidR="002502B3" w:rsidRDefault="002502B3" w:rsidP="00E6379A">
      <w:pPr>
        <w:spacing w:after="0" w:line="240" w:lineRule="auto"/>
        <w:jc w:val="center"/>
        <w:rPr>
          <w:rFonts w:ascii="Simplified Arabic" w:hAnsi="Simplified Arabic" w:cs="Simplified Arabic"/>
          <w:b/>
          <w:bCs/>
          <w:sz w:val="32"/>
          <w:szCs w:val="32"/>
          <w:rtl/>
          <w:lang w:bidi="ar-EG"/>
        </w:rPr>
      </w:pPr>
    </w:p>
    <w:p w:rsidR="002502B3" w:rsidRDefault="002502B3" w:rsidP="00E6379A">
      <w:pPr>
        <w:spacing w:after="0" w:line="240" w:lineRule="auto"/>
        <w:jc w:val="center"/>
        <w:rPr>
          <w:rFonts w:ascii="Simplified Arabic" w:hAnsi="Simplified Arabic" w:cs="Simplified Arabic"/>
          <w:b/>
          <w:bCs/>
          <w:sz w:val="32"/>
          <w:szCs w:val="32"/>
          <w:rtl/>
          <w:lang w:bidi="ar-EG"/>
        </w:rPr>
      </w:pPr>
    </w:p>
    <w:p w:rsidR="002502B3" w:rsidRDefault="002502B3" w:rsidP="00E6379A">
      <w:pPr>
        <w:spacing w:after="0" w:line="240" w:lineRule="auto"/>
        <w:jc w:val="center"/>
        <w:rPr>
          <w:rFonts w:ascii="Simplified Arabic" w:hAnsi="Simplified Arabic" w:cs="Simplified Arabic"/>
          <w:b/>
          <w:bCs/>
          <w:sz w:val="32"/>
          <w:szCs w:val="32"/>
          <w:rtl/>
          <w:lang w:bidi="ar-EG"/>
        </w:rPr>
      </w:pPr>
    </w:p>
    <w:p w:rsidR="002502B3" w:rsidRDefault="002502B3" w:rsidP="00E6379A">
      <w:pPr>
        <w:spacing w:after="0" w:line="240" w:lineRule="auto"/>
        <w:jc w:val="center"/>
        <w:rPr>
          <w:rFonts w:ascii="Simplified Arabic" w:hAnsi="Simplified Arabic" w:cs="Simplified Arabic"/>
          <w:b/>
          <w:bCs/>
          <w:sz w:val="32"/>
          <w:szCs w:val="32"/>
          <w:rtl/>
          <w:lang w:bidi="ar-EG"/>
        </w:rPr>
      </w:pPr>
    </w:p>
    <w:p w:rsidR="002502B3" w:rsidRDefault="002502B3" w:rsidP="00E6379A">
      <w:pPr>
        <w:spacing w:after="0" w:line="240" w:lineRule="auto"/>
        <w:jc w:val="center"/>
        <w:rPr>
          <w:rFonts w:ascii="Simplified Arabic" w:hAnsi="Simplified Arabic" w:cs="Simplified Arabic"/>
          <w:b/>
          <w:bCs/>
          <w:sz w:val="32"/>
          <w:szCs w:val="32"/>
          <w:rtl/>
          <w:lang w:bidi="ar-EG"/>
        </w:rPr>
      </w:pPr>
    </w:p>
    <w:p w:rsidR="002502B3" w:rsidRDefault="002502B3" w:rsidP="00E6379A">
      <w:pPr>
        <w:spacing w:after="0" w:line="240" w:lineRule="auto"/>
        <w:jc w:val="center"/>
        <w:rPr>
          <w:rFonts w:ascii="Simplified Arabic" w:hAnsi="Simplified Arabic" w:cs="Simplified Arabic"/>
          <w:b/>
          <w:bCs/>
          <w:sz w:val="32"/>
          <w:szCs w:val="32"/>
          <w:rtl/>
          <w:lang w:bidi="ar-EG"/>
        </w:rPr>
      </w:pPr>
    </w:p>
    <w:p w:rsidR="00E6379A" w:rsidRDefault="00E6379A" w:rsidP="00E6379A">
      <w:pPr>
        <w:spacing w:after="0" w:line="240" w:lineRule="auto"/>
        <w:jc w:val="center"/>
        <w:rPr>
          <w:rFonts w:ascii="Simplified Arabic" w:hAnsi="Simplified Arabic" w:cs="Simplified Arabic"/>
          <w:b/>
          <w:bCs/>
          <w:sz w:val="32"/>
          <w:szCs w:val="32"/>
          <w:rtl/>
          <w:lang w:bidi="ar-EG"/>
        </w:rPr>
      </w:pPr>
    </w:p>
    <w:p w:rsidR="00E6379A" w:rsidRDefault="00E6379A" w:rsidP="00E6379A">
      <w:pPr>
        <w:spacing w:after="0" w:line="240" w:lineRule="auto"/>
        <w:jc w:val="center"/>
        <w:rPr>
          <w:rFonts w:ascii="Simplified Arabic" w:hAnsi="Simplified Arabic" w:cs="Simplified Arabic"/>
          <w:b/>
          <w:bCs/>
          <w:sz w:val="32"/>
          <w:szCs w:val="32"/>
          <w:rtl/>
          <w:lang w:bidi="ar-EG"/>
        </w:rPr>
      </w:pPr>
    </w:p>
    <w:p w:rsidR="00E6379A" w:rsidRPr="00D41E87" w:rsidRDefault="00E6379A" w:rsidP="00E6379A">
      <w:pPr>
        <w:shd w:val="clear" w:color="auto" w:fill="D9D9D9" w:themeFill="background1" w:themeFillShade="D9"/>
        <w:spacing w:after="0" w:line="240" w:lineRule="auto"/>
        <w:ind w:left="270"/>
        <w:jc w:val="center"/>
        <w:rPr>
          <w:rFonts w:ascii="Simplified Arabic" w:hAnsi="Simplified Arabic" w:cs="Simplified Arabic"/>
          <w:b/>
          <w:bCs/>
          <w:sz w:val="32"/>
          <w:szCs w:val="32"/>
          <w:rtl/>
          <w:lang w:bidi="ar-EG"/>
        </w:rPr>
      </w:pPr>
      <w:r w:rsidRPr="00D41E87">
        <w:rPr>
          <w:rFonts w:ascii="Simplified Arabic" w:hAnsi="Simplified Arabic" w:cs="Simplified Arabic"/>
          <w:b/>
          <w:bCs/>
          <w:sz w:val="32"/>
          <w:szCs w:val="32"/>
          <w:rtl/>
          <w:lang w:bidi="ar-EG"/>
        </w:rPr>
        <w:t xml:space="preserve">قائمة الجداول </w:t>
      </w:r>
    </w:p>
    <w:tbl>
      <w:tblPr>
        <w:tblStyle w:val="TableGrid"/>
        <w:bidiVisual/>
        <w:tblW w:w="0" w:type="auto"/>
        <w:tblInd w:w="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4"/>
        <w:gridCol w:w="688"/>
      </w:tblGrid>
      <w:tr w:rsidR="00E6379A" w:rsidRPr="00AB746B" w:rsidTr="00E6379A">
        <w:tc>
          <w:tcPr>
            <w:tcW w:w="7874" w:type="dxa"/>
          </w:tcPr>
          <w:p w:rsidR="00E6379A" w:rsidRPr="00AB746B" w:rsidRDefault="0028477F" w:rsidP="00B06A0A">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جدول رقم (1-1)</w:t>
            </w:r>
            <w:r w:rsidR="00E6379A" w:rsidRPr="00AB746B">
              <w:rPr>
                <w:rFonts w:ascii="Simplified Arabic" w:hAnsi="Simplified Arabic" w:cs="Simplified Arabic"/>
                <w:b/>
                <w:bCs/>
                <w:sz w:val="28"/>
                <w:szCs w:val="28"/>
                <w:rtl/>
                <w:lang w:bidi="ar-EG"/>
              </w:rPr>
              <w:t>: كمية ومعدلات المخلفات الصلبة البلدية فى محافظات مصر 2014</w:t>
            </w:r>
          </w:p>
        </w:tc>
        <w:tc>
          <w:tcPr>
            <w:tcW w:w="648" w:type="dxa"/>
          </w:tcPr>
          <w:p w:rsidR="00E6379A" w:rsidRPr="00AB746B" w:rsidRDefault="00E6379A" w:rsidP="00F212FB">
            <w:pPr>
              <w:jc w:val="center"/>
              <w:rPr>
                <w:rFonts w:ascii="Simplified Arabic" w:hAnsi="Simplified Arabic" w:cs="Simplified Arabic"/>
                <w:b/>
                <w:bCs/>
                <w:sz w:val="28"/>
                <w:szCs w:val="28"/>
                <w:rtl/>
                <w:lang w:bidi="ar-EG"/>
              </w:rPr>
            </w:pPr>
            <w:r w:rsidRPr="00AB746B">
              <w:rPr>
                <w:rFonts w:ascii="Simplified Arabic" w:hAnsi="Simplified Arabic" w:cs="Simplified Arabic" w:hint="cs"/>
                <w:b/>
                <w:bCs/>
                <w:sz w:val="28"/>
                <w:szCs w:val="28"/>
                <w:rtl/>
                <w:lang w:bidi="ar-EG"/>
              </w:rPr>
              <w:t>1</w:t>
            </w:r>
            <w:r w:rsidR="00F212FB">
              <w:rPr>
                <w:rFonts w:ascii="Simplified Arabic" w:hAnsi="Simplified Arabic" w:cs="Simplified Arabic" w:hint="cs"/>
                <w:b/>
                <w:bCs/>
                <w:sz w:val="28"/>
                <w:szCs w:val="28"/>
                <w:rtl/>
                <w:lang w:bidi="ar-EG"/>
              </w:rPr>
              <w:t>1</w:t>
            </w:r>
          </w:p>
        </w:tc>
      </w:tr>
      <w:tr w:rsidR="00E6379A" w:rsidRPr="00AB746B" w:rsidTr="00E6379A">
        <w:tc>
          <w:tcPr>
            <w:tcW w:w="7874" w:type="dxa"/>
          </w:tcPr>
          <w:p w:rsidR="00E6379A" w:rsidRPr="00AB746B" w:rsidRDefault="00E6379A" w:rsidP="00FC33F8">
            <w:pPr>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جدول رقم (</w:t>
            </w:r>
            <w:r w:rsidR="00FC33F8">
              <w:rPr>
                <w:rFonts w:ascii="Simplified Arabic" w:hAnsi="Simplified Arabic" w:cs="Simplified Arabic" w:hint="cs"/>
                <w:b/>
                <w:bCs/>
                <w:sz w:val="28"/>
                <w:szCs w:val="28"/>
                <w:rtl/>
                <w:lang w:bidi="ar-EG"/>
              </w:rPr>
              <w:t>3</w:t>
            </w:r>
            <w:r w:rsidR="008761EE">
              <w:rPr>
                <w:rFonts w:ascii="Simplified Arabic" w:hAnsi="Simplified Arabic" w:cs="Simplified Arabic" w:hint="cs"/>
                <w:b/>
                <w:bCs/>
                <w:sz w:val="28"/>
                <w:szCs w:val="28"/>
                <w:rtl/>
                <w:lang w:bidi="ar-EG"/>
              </w:rPr>
              <w:t>-1</w:t>
            </w:r>
            <w:r w:rsidRPr="00AB746B">
              <w:rPr>
                <w:rFonts w:ascii="Simplified Arabic" w:hAnsi="Simplified Arabic" w:cs="Simplified Arabic"/>
                <w:b/>
                <w:bCs/>
                <w:sz w:val="28"/>
                <w:szCs w:val="28"/>
                <w:rtl/>
                <w:lang w:bidi="ar-EG"/>
              </w:rPr>
              <w:t>): نسبة مخلفات الهدم والبناء المتولدة من المشاريع المختلفة في مصر</w:t>
            </w:r>
          </w:p>
        </w:tc>
        <w:tc>
          <w:tcPr>
            <w:tcW w:w="648" w:type="dxa"/>
          </w:tcPr>
          <w:p w:rsidR="00E6379A" w:rsidRPr="00AB746B" w:rsidRDefault="00E6379A" w:rsidP="00F212FB">
            <w:pPr>
              <w:jc w:val="center"/>
              <w:rPr>
                <w:rFonts w:ascii="Simplified Arabic" w:hAnsi="Simplified Arabic" w:cs="Simplified Arabic"/>
                <w:b/>
                <w:bCs/>
                <w:sz w:val="28"/>
                <w:szCs w:val="28"/>
                <w:rtl/>
                <w:lang w:bidi="ar-EG"/>
              </w:rPr>
            </w:pPr>
            <w:r w:rsidRPr="00AB746B">
              <w:rPr>
                <w:rFonts w:ascii="Simplified Arabic" w:hAnsi="Simplified Arabic" w:cs="Simplified Arabic" w:hint="cs"/>
                <w:b/>
                <w:bCs/>
                <w:sz w:val="28"/>
                <w:szCs w:val="28"/>
                <w:rtl/>
                <w:lang w:bidi="ar-EG"/>
              </w:rPr>
              <w:t>4</w:t>
            </w:r>
            <w:r w:rsidR="00F212FB">
              <w:rPr>
                <w:rFonts w:ascii="Simplified Arabic" w:hAnsi="Simplified Arabic" w:cs="Simplified Arabic" w:hint="cs"/>
                <w:b/>
                <w:bCs/>
                <w:sz w:val="28"/>
                <w:szCs w:val="28"/>
                <w:rtl/>
                <w:lang w:bidi="ar-EG"/>
              </w:rPr>
              <w:t>4</w:t>
            </w:r>
          </w:p>
        </w:tc>
      </w:tr>
      <w:tr w:rsidR="00E6379A" w:rsidRPr="00AB746B" w:rsidTr="00E6379A">
        <w:tc>
          <w:tcPr>
            <w:tcW w:w="7874" w:type="dxa"/>
          </w:tcPr>
          <w:p w:rsidR="00E6379A" w:rsidRPr="00AB746B" w:rsidRDefault="00E6379A" w:rsidP="00FC33F8">
            <w:pPr>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جدول رقم (</w:t>
            </w:r>
            <w:r w:rsidR="00FC33F8">
              <w:rPr>
                <w:rFonts w:ascii="Simplified Arabic" w:hAnsi="Simplified Arabic" w:cs="Simplified Arabic" w:hint="cs"/>
                <w:b/>
                <w:bCs/>
                <w:sz w:val="28"/>
                <w:szCs w:val="28"/>
                <w:rtl/>
                <w:lang w:bidi="ar-EG"/>
              </w:rPr>
              <w:t>3</w:t>
            </w:r>
            <w:r w:rsidR="008761EE">
              <w:rPr>
                <w:rFonts w:ascii="Simplified Arabic" w:hAnsi="Simplified Arabic" w:cs="Simplified Arabic" w:hint="cs"/>
                <w:b/>
                <w:bCs/>
                <w:sz w:val="28"/>
                <w:szCs w:val="28"/>
                <w:rtl/>
                <w:lang w:bidi="ar-EG"/>
              </w:rPr>
              <w:t>-2</w:t>
            </w:r>
            <w:r w:rsidRPr="00AB746B">
              <w:rPr>
                <w:rFonts w:ascii="Simplified Arabic" w:hAnsi="Simplified Arabic" w:cs="Simplified Arabic"/>
                <w:b/>
                <w:bCs/>
                <w:sz w:val="28"/>
                <w:szCs w:val="28"/>
                <w:rtl/>
                <w:lang w:bidi="ar-EG"/>
              </w:rPr>
              <w:t>): نسب مكونات مخلفات عمليات الهدم والبناء</w:t>
            </w:r>
          </w:p>
        </w:tc>
        <w:tc>
          <w:tcPr>
            <w:tcW w:w="648" w:type="dxa"/>
          </w:tcPr>
          <w:p w:rsidR="00E6379A" w:rsidRPr="00AB746B" w:rsidRDefault="00E6379A" w:rsidP="00F212FB">
            <w:pPr>
              <w:jc w:val="center"/>
              <w:rPr>
                <w:rFonts w:ascii="Simplified Arabic" w:hAnsi="Simplified Arabic" w:cs="Simplified Arabic"/>
                <w:b/>
                <w:bCs/>
                <w:sz w:val="28"/>
                <w:szCs w:val="28"/>
                <w:rtl/>
                <w:lang w:bidi="ar-EG"/>
              </w:rPr>
            </w:pPr>
            <w:r w:rsidRPr="00AB746B">
              <w:rPr>
                <w:rFonts w:ascii="Simplified Arabic" w:hAnsi="Simplified Arabic" w:cs="Simplified Arabic" w:hint="cs"/>
                <w:b/>
                <w:bCs/>
                <w:sz w:val="28"/>
                <w:szCs w:val="28"/>
                <w:rtl/>
                <w:lang w:bidi="ar-EG"/>
              </w:rPr>
              <w:t>4</w:t>
            </w:r>
            <w:r w:rsidR="00F212FB">
              <w:rPr>
                <w:rFonts w:ascii="Simplified Arabic" w:hAnsi="Simplified Arabic" w:cs="Simplified Arabic" w:hint="cs"/>
                <w:b/>
                <w:bCs/>
                <w:sz w:val="28"/>
                <w:szCs w:val="28"/>
                <w:rtl/>
                <w:lang w:bidi="ar-EG"/>
              </w:rPr>
              <w:t>5</w:t>
            </w:r>
          </w:p>
        </w:tc>
      </w:tr>
      <w:tr w:rsidR="00E6379A" w:rsidRPr="00AB746B" w:rsidTr="00E6379A">
        <w:trPr>
          <w:trHeight w:val="287"/>
        </w:trPr>
        <w:tc>
          <w:tcPr>
            <w:tcW w:w="7874" w:type="dxa"/>
          </w:tcPr>
          <w:p w:rsidR="00E6379A" w:rsidRPr="00AB746B" w:rsidRDefault="00E6379A" w:rsidP="00FC33F8">
            <w:pPr>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جدول رقم (</w:t>
            </w:r>
            <w:r w:rsidR="00FC33F8">
              <w:rPr>
                <w:rFonts w:ascii="Simplified Arabic" w:hAnsi="Simplified Arabic" w:cs="Simplified Arabic" w:hint="cs"/>
                <w:b/>
                <w:bCs/>
                <w:sz w:val="28"/>
                <w:szCs w:val="28"/>
                <w:rtl/>
                <w:lang w:bidi="ar-EG"/>
              </w:rPr>
              <w:t>3</w:t>
            </w:r>
            <w:r w:rsidR="008761EE">
              <w:rPr>
                <w:rFonts w:ascii="Simplified Arabic" w:hAnsi="Simplified Arabic" w:cs="Simplified Arabic" w:hint="cs"/>
                <w:b/>
                <w:bCs/>
                <w:sz w:val="28"/>
                <w:szCs w:val="28"/>
                <w:rtl/>
                <w:lang w:bidi="ar-EG"/>
              </w:rPr>
              <w:t>-3</w:t>
            </w:r>
            <w:r w:rsidRPr="00AB746B">
              <w:rPr>
                <w:rFonts w:ascii="Simplified Arabic" w:hAnsi="Simplified Arabic" w:cs="Simplified Arabic"/>
                <w:b/>
                <w:bCs/>
                <w:sz w:val="28"/>
                <w:szCs w:val="28"/>
                <w:rtl/>
                <w:lang w:bidi="ar-EG"/>
              </w:rPr>
              <w:t>): استراتيجيات إدارة مخلفات الهدم والبناء</w:t>
            </w:r>
          </w:p>
        </w:tc>
        <w:tc>
          <w:tcPr>
            <w:tcW w:w="648" w:type="dxa"/>
          </w:tcPr>
          <w:p w:rsidR="00E6379A" w:rsidRPr="00AB746B" w:rsidRDefault="00E6379A" w:rsidP="00F212FB">
            <w:pPr>
              <w:jc w:val="center"/>
              <w:rPr>
                <w:rFonts w:ascii="Simplified Arabic" w:hAnsi="Simplified Arabic" w:cs="Simplified Arabic"/>
                <w:b/>
                <w:bCs/>
                <w:sz w:val="28"/>
                <w:szCs w:val="28"/>
                <w:rtl/>
                <w:lang w:bidi="ar-EG"/>
              </w:rPr>
            </w:pPr>
            <w:r w:rsidRPr="00AB746B">
              <w:rPr>
                <w:rFonts w:ascii="Simplified Arabic" w:hAnsi="Simplified Arabic" w:cs="Simplified Arabic" w:hint="cs"/>
                <w:b/>
                <w:bCs/>
                <w:sz w:val="28"/>
                <w:szCs w:val="28"/>
                <w:rtl/>
                <w:lang w:bidi="ar-EG"/>
              </w:rPr>
              <w:t>4</w:t>
            </w:r>
            <w:r w:rsidR="00F212FB">
              <w:rPr>
                <w:rFonts w:ascii="Simplified Arabic" w:hAnsi="Simplified Arabic" w:cs="Simplified Arabic" w:hint="cs"/>
                <w:b/>
                <w:bCs/>
                <w:sz w:val="28"/>
                <w:szCs w:val="28"/>
                <w:rtl/>
                <w:lang w:bidi="ar-EG"/>
              </w:rPr>
              <w:t>7</w:t>
            </w:r>
          </w:p>
        </w:tc>
      </w:tr>
      <w:tr w:rsidR="00E6379A" w:rsidRPr="00AB746B" w:rsidTr="00E6379A">
        <w:trPr>
          <w:trHeight w:val="287"/>
        </w:trPr>
        <w:tc>
          <w:tcPr>
            <w:tcW w:w="7874" w:type="dxa"/>
          </w:tcPr>
          <w:p w:rsidR="00E6379A" w:rsidRDefault="00E6379A" w:rsidP="00FC33F8">
            <w:pPr>
              <w:rPr>
                <w:rFonts w:ascii="Simplified Arabic" w:hAnsi="Simplified Arabic" w:cs="Simplified Arabic"/>
                <w:b/>
                <w:bCs/>
                <w:sz w:val="28"/>
                <w:szCs w:val="28"/>
                <w:rtl/>
                <w:lang w:bidi="ar-EG"/>
              </w:rPr>
            </w:pPr>
            <w:r w:rsidRPr="00AB746B">
              <w:rPr>
                <w:rFonts w:ascii="Simplified Arabic" w:hAnsi="Simplified Arabic" w:cs="Simplified Arabic" w:hint="cs"/>
                <w:b/>
                <w:bCs/>
                <w:sz w:val="28"/>
                <w:szCs w:val="28"/>
                <w:rtl/>
                <w:lang w:bidi="ar-EG"/>
              </w:rPr>
              <w:t>جدول رقم</w:t>
            </w:r>
            <w:r w:rsidRPr="00AB746B">
              <w:rPr>
                <w:rFonts w:ascii="Simplified Arabic" w:hAnsi="Simplified Arabic" w:cs="Simplified Arabic"/>
                <w:b/>
                <w:bCs/>
                <w:sz w:val="28"/>
                <w:szCs w:val="28"/>
                <w:rtl/>
                <w:lang w:bidi="ar-EG"/>
              </w:rPr>
              <w:t>(</w:t>
            </w:r>
            <w:r w:rsidR="00FC33F8">
              <w:rPr>
                <w:rFonts w:ascii="Simplified Arabic" w:hAnsi="Simplified Arabic" w:cs="Simplified Arabic" w:hint="cs"/>
                <w:b/>
                <w:bCs/>
                <w:sz w:val="28"/>
                <w:szCs w:val="28"/>
                <w:rtl/>
                <w:lang w:bidi="ar-EG"/>
              </w:rPr>
              <w:t>3-4</w:t>
            </w:r>
            <w:r w:rsidRPr="00AB746B">
              <w:rPr>
                <w:rFonts w:ascii="Simplified Arabic" w:hAnsi="Simplified Arabic" w:cs="Simplified Arabic"/>
                <w:b/>
                <w:bCs/>
                <w:sz w:val="28"/>
                <w:szCs w:val="28"/>
                <w:rtl/>
                <w:lang w:bidi="ar-EG"/>
              </w:rPr>
              <w:t xml:space="preserve">): </w:t>
            </w:r>
            <w:r w:rsidRPr="00AB746B">
              <w:rPr>
                <w:rFonts w:ascii="Simplified Arabic" w:hAnsi="Simplified Arabic" w:cs="Simplified Arabic" w:hint="cs"/>
                <w:b/>
                <w:bCs/>
                <w:sz w:val="28"/>
                <w:szCs w:val="28"/>
                <w:rtl/>
                <w:lang w:bidi="ar-EG"/>
              </w:rPr>
              <w:t>بعض نواتج تطبيقات عمليات إعادة تدوير مخلفات الهدم والبناء</w:t>
            </w:r>
          </w:p>
          <w:p w:rsidR="00CD2D05" w:rsidRPr="00AB746B" w:rsidRDefault="00CD2D05" w:rsidP="00CD2D05">
            <w:pPr>
              <w:rPr>
                <w:rFonts w:ascii="Simplified Arabic" w:hAnsi="Simplified Arabic" w:cs="Simplified Arabic"/>
                <w:b/>
                <w:bCs/>
                <w:sz w:val="28"/>
                <w:szCs w:val="28"/>
                <w:rtl/>
              </w:rPr>
            </w:pPr>
            <w:r w:rsidRPr="00AB746B">
              <w:rPr>
                <w:rFonts w:ascii="Simplified Arabic" w:hAnsi="Simplified Arabic" w:cs="Simplified Arabic" w:hint="cs"/>
                <w:b/>
                <w:bCs/>
                <w:sz w:val="28"/>
                <w:szCs w:val="28"/>
                <w:rtl/>
                <w:lang w:bidi="ar-EG"/>
              </w:rPr>
              <w:t>جدول رقم</w:t>
            </w:r>
            <w:r w:rsidRPr="00AB746B">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3-5</w:t>
            </w:r>
            <w:r w:rsidRPr="00AB746B">
              <w:rPr>
                <w:rFonts w:ascii="Simplified Arabic" w:hAnsi="Simplified Arabic" w:cs="Simplified Arabic"/>
                <w:b/>
                <w:bCs/>
                <w:sz w:val="28"/>
                <w:szCs w:val="28"/>
                <w:rtl/>
                <w:lang w:bidi="ar-EG"/>
              </w:rPr>
              <w:t>):</w:t>
            </w:r>
            <w:r w:rsidR="001820A5" w:rsidRPr="001820A5">
              <w:rPr>
                <w:b/>
                <w:bCs/>
                <w:sz w:val="28"/>
                <w:szCs w:val="28"/>
                <w:rtl/>
                <w:lang w:bidi="ar-EG"/>
              </w:rPr>
              <w:t xml:space="preserve"> بعض</w:t>
            </w:r>
            <w:r w:rsidR="001820A5" w:rsidRPr="001820A5">
              <w:rPr>
                <w:rFonts w:hint="cs"/>
                <w:b/>
                <w:bCs/>
                <w:sz w:val="28"/>
                <w:szCs w:val="28"/>
                <w:rtl/>
                <w:lang w:bidi="ar-EG"/>
              </w:rPr>
              <w:t xml:space="preserve"> نواتج تطبيقات عمليات </w:t>
            </w:r>
            <w:r w:rsidR="001820A5" w:rsidRPr="001820A5">
              <w:rPr>
                <w:b/>
                <w:bCs/>
                <w:sz w:val="28"/>
                <w:szCs w:val="28"/>
                <w:rtl/>
                <w:lang w:bidi="ar-EG"/>
              </w:rPr>
              <w:t>إعادة</w:t>
            </w:r>
            <w:r w:rsidR="001820A5" w:rsidRPr="001820A5">
              <w:rPr>
                <w:rFonts w:hint="cs"/>
                <w:b/>
                <w:bCs/>
                <w:sz w:val="28"/>
                <w:szCs w:val="28"/>
                <w:rtl/>
                <w:lang w:bidi="ar-EG"/>
              </w:rPr>
              <w:t xml:space="preserve">  تدوير </w:t>
            </w:r>
            <w:r w:rsidR="001820A5" w:rsidRPr="001820A5">
              <w:rPr>
                <w:b/>
                <w:bCs/>
                <w:sz w:val="28"/>
                <w:szCs w:val="28"/>
                <w:rtl/>
                <w:lang w:bidi="ar-EG"/>
              </w:rPr>
              <w:t>مخلفات</w:t>
            </w:r>
            <w:r w:rsidR="001820A5">
              <w:rPr>
                <w:rFonts w:hint="cs"/>
                <w:b/>
                <w:bCs/>
                <w:sz w:val="28"/>
                <w:szCs w:val="28"/>
                <w:rtl/>
                <w:lang w:bidi="ar-EG"/>
              </w:rPr>
              <w:t xml:space="preserve"> </w:t>
            </w:r>
            <w:r w:rsidR="001820A5" w:rsidRPr="001820A5">
              <w:rPr>
                <w:b/>
                <w:bCs/>
                <w:sz w:val="28"/>
                <w:szCs w:val="28"/>
                <w:rtl/>
                <w:lang w:bidi="ar-EG"/>
              </w:rPr>
              <w:t>الهدم</w:t>
            </w:r>
            <w:r w:rsidR="001820A5" w:rsidRPr="001820A5">
              <w:rPr>
                <w:rFonts w:hint="cs"/>
                <w:b/>
                <w:bCs/>
                <w:sz w:val="28"/>
                <w:szCs w:val="28"/>
                <w:rtl/>
                <w:lang w:bidi="ar-EG"/>
              </w:rPr>
              <w:t xml:space="preserve"> والبناء</w:t>
            </w:r>
          </w:p>
          <w:p w:rsidR="00E6379A" w:rsidRPr="00AB746B" w:rsidRDefault="00E6379A" w:rsidP="00DF20CE">
            <w:pPr>
              <w:rPr>
                <w:rFonts w:ascii="Simplified Arabic" w:hAnsi="Simplified Arabic" w:cs="Simplified Arabic"/>
                <w:b/>
                <w:bCs/>
                <w:sz w:val="28"/>
                <w:szCs w:val="28"/>
                <w:rtl/>
                <w:lang w:bidi="ar-EG"/>
              </w:rPr>
            </w:pPr>
            <w:r w:rsidRPr="00AB746B">
              <w:rPr>
                <w:rFonts w:ascii="Simplified Arabic" w:hAnsi="Simplified Arabic" w:cs="Simplified Arabic" w:hint="cs"/>
                <w:b/>
                <w:bCs/>
                <w:sz w:val="28"/>
                <w:szCs w:val="28"/>
                <w:rtl/>
                <w:lang w:bidi="ar-EG"/>
              </w:rPr>
              <w:t>جدول رقم</w:t>
            </w:r>
            <w:r w:rsidRPr="00AB746B">
              <w:rPr>
                <w:rFonts w:ascii="Simplified Arabic" w:hAnsi="Simplified Arabic" w:cs="Simplified Arabic"/>
                <w:b/>
                <w:bCs/>
                <w:sz w:val="28"/>
                <w:szCs w:val="28"/>
                <w:rtl/>
                <w:lang w:bidi="ar-EG"/>
              </w:rPr>
              <w:t xml:space="preserve"> (</w:t>
            </w:r>
            <w:r w:rsidR="00DF20CE">
              <w:rPr>
                <w:rFonts w:ascii="Simplified Arabic" w:hAnsi="Simplified Arabic" w:cs="Simplified Arabic" w:hint="cs"/>
                <w:b/>
                <w:bCs/>
                <w:sz w:val="28"/>
                <w:szCs w:val="28"/>
                <w:rtl/>
                <w:lang w:bidi="ar-EG"/>
              </w:rPr>
              <w:t>1</w:t>
            </w:r>
            <w:r w:rsidRPr="00AB746B">
              <w:rPr>
                <w:rFonts w:ascii="Simplified Arabic" w:hAnsi="Simplified Arabic" w:cs="Simplified Arabic"/>
                <w:b/>
                <w:bCs/>
                <w:sz w:val="28"/>
                <w:szCs w:val="28"/>
                <w:rtl/>
                <w:lang w:bidi="ar-EG"/>
              </w:rPr>
              <w:t>):</w:t>
            </w:r>
            <w:r w:rsidRPr="00AB746B">
              <w:rPr>
                <w:rFonts w:ascii="Simplified Arabic" w:hAnsi="Simplified Arabic" w:cs="Simplified Arabic" w:hint="cs"/>
                <w:b/>
                <w:bCs/>
                <w:sz w:val="28"/>
                <w:szCs w:val="28"/>
                <w:rtl/>
                <w:lang w:bidi="ar-EG"/>
              </w:rPr>
              <w:t xml:space="preserve">مقارنة بين طرق معالجة نهاية الأنبوب وأسلوب الإنتاج الأنظف            </w:t>
            </w:r>
          </w:p>
        </w:tc>
        <w:tc>
          <w:tcPr>
            <w:tcW w:w="648" w:type="dxa"/>
          </w:tcPr>
          <w:p w:rsidR="00E6379A" w:rsidRDefault="00457689" w:rsidP="00F212FB">
            <w:pPr>
              <w:tabs>
                <w:tab w:val="center" w:pos="216"/>
              </w:tabs>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r w:rsidR="00F212FB">
              <w:rPr>
                <w:rFonts w:ascii="Simplified Arabic" w:hAnsi="Simplified Arabic" w:cs="Simplified Arabic" w:hint="cs"/>
                <w:b/>
                <w:bCs/>
                <w:sz w:val="28"/>
                <w:szCs w:val="28"/>
                <w:rtl/>
                <w:lang w:bidi="ar-EG"/>
              </w:rPr>
              <w:t>8</w:t>
            </w:r>
          </w:p>
          <w:p w:rsidR="00CD2D05" w:rsidRPr="00AB746B" w:rsidRDefault="001820A5" w:rsidP="00F212FB">
            <w:pPr>
              <w:tabs>
                <w:tab w:val="center" w:pos="216"/>
              </w:tabs>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r w:rsidR="00F212FB">
              <w:rPr>
                <w:rFonts w:ascii="Simplified Arabic" w:hAnsi="Simplified Arabic" w:cs="Simplified Arabic" w:hint="cs"/>
                <w:b/>
                <w:bCs/>
                <w:sz w:val="28"/>
                <w:szCs w:val="28"/>
                <w:rtl/>
                <w:lang w:bidi="ar-EG"/>
              </w:rPr>
              <w:t>9</w:t>
            </w:r>
          </w:p>
          <w:p w:rsidR="00E6379A" w:rsidRPr="00AB746B" w:rsidRDefault="00457689" w:rsidP="00F212F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w:t>
            </w:r>
            <w:r w:rsidR="00F212FB">
              <w:rPr>
                <w:rFonts w:ascii="Simplified Arabic" w:hAnsi="Simplified Arabic" w:cs="Simplified Arabic" w:hint="cs"/>
                <w:b/>
                <w:bCs/>
                <w:sz w:val="28"/>
                <w:szCs w:val="28"/>
                <w:rtl/>
                <w:lang w:bidi="ar-EG"/>
              </w:rPr>
              <w:t>5</w:t>
            </w:r>
          </w:p>
        </w:tc>
      </w:tr>
    </w:tbl>
    <w:p w:rsidR="00E6379A" w:rsidRDefault="00986720" w:rsidP="00986720">
      <w:pPr>
        <w:tabs>
          <w:tab w:val="left" w:pos="2220"/>
        </w:tabs>
        <w:spacing w:after="0" w:line="240" w:lineRule="auto"/>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ab/>
      </w:r>
    </w:p>
    <w:p w:rsidR="00986720" w:rsidRDefault="00986720" w:rsidP="00986720">
      <w:pPr>
        <w:tabs>
          <w:tab w:val="left" w:pos="2220"/>
        </w:tabs>
        <w:spacing w:after="0" w:line="240" w:lineRule="auto"/>
        <w:rPr>
          <w:rFonts w:ascii="Simplified Arabic" w:hAnsi="Simplified Arabic" w:cs="Simplified Arabic"/>
          <w:b/>
          <w:bCs/>
          <w:sz w:val="32"/>
          <w:szCs w:val="32"/>
          <w:lang w:bidi="ar-EG"/>
        </w:rPr>
      </w:pPr>
    </w:p>
    <w:p w:rsidR="00986720" w:rsidRDefault="00986720" w:rsidP="00986720">
      <w:pPr>
        <w:tabs>
          <w:tab w:val="left" w:pos="2220"/>
        </w:tabs>
        <w:spacing w:after="0" w:line="240" w:lineRule="auto"/>
        <w:rPr>
          <w:rFonts w:ascii="Simplified Arabic" w:hAnsi="Simplified Arabic" w:cs="Simplified Arabic"/>
          <w:b/>
          <w:bCs/>
          <w:sz w:val="32"/>
          <w:szCs w:val="32"/>
          <w:lang w:bidi="ar-EG"/>
        </w:rPr>
      </w:pPr>
    </w:p>
    <w:p w:rsidR="00986720" w:rsidRDefault="00986720" w:rsidP="00986720">
      <w:pPr>
        <w:tabs>
          <w:tab w:val="left" w:pos="2220"/>
        </w:tabs>
        <w:spacing w:after="0" w:line="240" w:lineRule="auto"/>
        <w:rPr>
          <w:rFonts w:ascii="Simplified Arabic" w:hAnsi="Simplified Arabic" w:cs="Simplified Arabic"/>
          <w:b/>
          <w:bCs/>
          <w:sz w:val="32"/>
          <w:szCs w:val="32"/>
          <w:lang w:bidi="ar-EG"/>
        </w:rPr>
      </w:pPr>
    </w:p>
    <w:p w:rsidR="00986720" w:rsidRDefault="00986720" w:rsidP="00986720">
      <w:pPr>
        <w:tabs>
          <w:tab w:val="left" w:pos="2220"/>
        </w:tabs>
        <w:spacing w:after="0" w:line="240" w:lineRule="auto"/>
        <w:rPr>
          <w:rFonts w:ascii="Simplified Arabic" w:hAnsi="Simplified Arabic" w:cs="Simplified Arabic"/>
          <w:b/>
          <w:bCs/>
          <w:sz w:val="32"/>
          <w:szCs w:val="32"/>
          <w:lang w:bidi="ar-EG"/>
        </w:rPr>
      </w:pPr>
    </w:p>
    <w:p w:rsidR="00986720" w:rsidRDefault="00986720" w:rsidP="00986720">
      <w:pPr>
        <w:tabs>
          <w:tab w:val="left" w:pos="2220"/>
        </w:tabs>
        <w:spacing w:after="0" w:line="240" w:lineRule="auto"/>
        <w:rPr>
          <w:rFonts w:ascii="Simplified Arabic" w:hAnsi="Simplified Arabic" w:cs="Simplified Arabic"/>
          <w:b/>
          <w:bCs/>
          <w:sz w:val="32"/>
          <w:szCs w:val="32"/>
          <w:lang w:bidi="ar-EG"/>
        </w:rPr>
      </w:pPr>
    </w:p>
    <w:p w:rsidR="00986720" w:rsidRDefault="00986720" w:rsidP="00986720">
      <w:pPr>
        <w:tabs>
          <w:tab w:val="left" w:pos="2220"/>
        </w:tabs>
        <w:spacing w:after="0" w:line="240" w:lineRule="auto"/>
        <w:rPr>
          <w:rFonts w:ascii="Simplified Arabic" w:hAnsi="Simplified Arabic" w:cs="Simplified Arabic"/>
          <w:b/>
          <w:bCs/>
          <w:sz w:val="32"/>
          <w:szCs w:val="32"/>
          <w:lang w:bidi="ar-EG"/>
        </w:rPr>
      </w:pPr>
    </w:p>
    <w:p w:rsidR="00986720" w:rsidRDefault="00986720" w:rsidP="00986720">
      <w:pPr>
        <w:tabs>
          <w:tab w:val="left" w:pos="2220"/>
        </w:tabs>
        <w:spacing w:after="0" w:line="240" w:lineRule="auto"/>
        <w:rPr>
          <w:rFonts w:ascii="Simplified Arabic" w:hAnsi="Simplified Arabic" w:cs="Simplified Arabic"/>
          <w:b/>
          <w:bCs/>
          <w:sz w:val="32"/>
          <w:szCs w:val="32"/>
          <w:lang w:bidi="ar-EG"/>
        </w:rPr>
      </w:pPr>
    </w:p>
    <w:p w:rsidR="00986720" w:rsidRDefault="00986720" w:rsidP="00986720">
      <w:pPr>
        <w:tabs>
          <w:tab w:val="left" w:pos="2220"/>
        </w:tabs>
        <w:spacing w:after="0" w:line="240" w:lineRule="auto"/>
        <w:rPr>
          <w:rFonts w:ascii="Simplified Arabic" w:hAnsi="Simplified Arabic" w:cs="Simplified Arabic"/>
          <w:b/>
          <w:bCs/>
          <w:sz w:val="32"/>
          <w:szCs w:val="32"/>
          <w:lang w:bidi="ar-EG"/>
        </w:rPr>
      </w:pPr>
    </w:p>
    <w:p w:rsidR="00986720" w:rsidRDefault="00986720" w:rsidP="00986720">
      <w:pPr>
        <w:tabs>
          <w:tab w:val="left" w:pos="2220"/>
        </w:tabs>
        <w:spacing w:after="0" w:line="240" w:lineRule="auto"/>
        <w:rPr>
          <w:rFonts w:ascii="Simplified Arabic" w:hAnsi="Simplified Arabic" w:cs="Simplified Arabic"/>
          <w:b/>
          <w:bCs/>
          <w:sz w:val="32"/>
          <w:szCs w:val="32"/>
          <w:lang w:bidi="ar-EG"/>
        </w:rPr>
      </w:pPr>
    </w:p>
    <w:p w:rsidR="00986720" w:rsidRDefault="00986720" w:rsidP="00986720">
      <w:pPr>
        <w:tabs>
          <w:tab w:val="left" w:pos="2220"/>
        </w:tabs>
        <w:spacing w:after="0" w:line="240" w:lineRule="auto"/>
        <w:rPr>
          <w:rFonts w:ascii="Simplified Arabic" w:hAnsi="Simplified Arabic" w:cs="Simplified Arabic"/>
          <w:b/>
          <w:bCs/>
          <w:sz w:val="32"/>
          <w:szCs w:val="32"/>
          <w:lang w:bidi="ar-EG"/>
        </w:rPr>
      </w:pPr>
    </w:p>
    <w:p w:rsidR="00986720" w:rsidRDefault="00986720" w:rsidP="00986720">
      <w:pPr>
        <w:tabs>
          <w:tab w:val="left" w:pos="2220"/>
        </w:tabs>
        <w:spacing w:after="0" w:line="240" w:lineRule="auto"/>
        <w:rPr>
          <w:rFonts w:ascii="Simplified Arabic" w:hAnsi="Simplified Arabic" w:cs="Simplified Arabic"/>
          <w:b/>
          <w:bCs/>
          <w:sz w:val="32"/>
          <w:szCs w:val="32"/>
          <w:lang w:bidi="ar-EG"/>
        </w:rPr>
      </w:pPr>
    </w:p>
    <w:p w:rsidR="00986720" w:rsidRDefault="00986720" w:rsidP="00986720">
      <w:pPr>
        <w:tabs>
          <w:tab w:val="left" w:pos="2220"/>
        </w:tabs>
        <w:spacing w:after="0" w:line="240" w:lineRule="auto"/>
        <w:rPr>
          <w:rFonts w:ascii="Simplified Arabic" w:hAnsi="Simplified Arabic" w:cs="Simplified Arabic"/>
          <w:b/>
          <w:bCs/>
          <w:sz w:val="32"/>
          <w:szCs w:val="32"/>
          <w:lang w:bidi="ar-EG"/>
        </w:rPr>
      </w:pPr>
    </w:p>
    <w:p w:rsidR="00986720" w:rsidRDefault="00986720" w:rsidP="00986720">
      <w:pPr>
        <w:tabs>
          <w:tab w:val="left" w:pos="2220"/>
        </w:tabs>
        <w:spacing w:after="0" w:line="240" w:lineRule="auto"/>
        <w:rPr>
          <w:rFonts w:ascii="Simplified Arabic" w:hAnsi="Simplified Arabic" w:cs="Simplified Arabic"/>
          <w:b/>
          <w:bCs/>
          <w:sz w:val="32"/>
          <w:szCs w:val="32"/>
          <w:lang w:bidi="ar-EG"/>
        </w:rPr>
      </w:pPr>
    </w:p>
    <w:p w:rsidR="00986720" w:rsidRDefault="00986720" w:rsidP="00986720">
      <w:pPr>
        <w:tabs>
          <w:tab w:val="left" w:pos="2220"/>
        </w:tabs>
        <w:spacing w:after="0" w:line="240" w:lineRule="auto"/>
        <w:rPr>
          <w:rFonts w:ascii="Simplified Arabic" w:hAnsi="Simplified Arabic" w:cs="Simplified Arabic"/>
          <w:b/>
          <w:bCs/>
          <w:sz w:val="32"/>
          <w:szCs w:val="32"/>
          <w:rtl/>
          <w:lang w:bidi="ar-EG"/>
        </w:rPr>
      </w:pPr>
    </w:p>
    <w:p w:rsidR="00E6379A" w:rsidRPr="00D41E87" w:rsidRDefault="00E6379A" w:rsidP="00AE791F">
      <w:pPr>
        <w:shd w:val="clear" w:color="auto" w:fill="D9D9D9" w:themeFill="background1" w:themeFillShade="D9"/>
        <w:spacing w:after="0" w:line="240" w:lineRule="auto"/>
        <w:ind w:right="450" w:hanging="90"/>
        <w:jc w:val="center"/>
        <w:rPr>
          <w:rFonts w:ascii="Simplified Arabic" w:hAnsi="Simplified Arabic" w:cs="Simplified Arabic"/>
          <w:b/>
          <w:bCs/>
          <w:sz w:val="32"/>
          <w:szCs w:val="32"/>
          <w:rtl/>
          <w:lang w:bidi="ar-EG"/>
        </w:rPr>
      </w:pPr>
      <w:r w:rsidRPr="00D41E87">
        <w:rPr>
          <w:rFonts w:ascii="Simplified Arabic" w:hAnsi="Simplified Arabic" w:cs="Simplified Arabic"/>
          <w:b/>
          <w:bCs/>
          <w:sz w:val="32"/>
          <w:szCs w:val="32"/>
          <w:rtl/>
          <w:lang w:bidi="ar-EG"/>
        </w:rPr>
        <w:t>قائمة الأشكال</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4"/>
        <w:gridCol w:w="648"/>
      </w:tblGrid>
      <w:tr w:rsidR="00E6379A" w:rsidRPr="00AB746B" w:rsidTr="00E6379A">
        <w:tc>
          <w:tcPr>
            <w:tcW w:w="7874" w:type="dxa"/>
          </w:tcPr>
          <w:p w:rsidR="00E6379A" w:rsidRPr="00AB746B" w:rsidRDefault="00E6379A" w:rsidP="00C074D4">
            <w:pPr>
              <w:rPr>
                <w:rFonts w:ascii="Simplified Arabic" w:hAnsi="Simplified Arabic" w:cs="Simplified Arabic"/>
                <w:sz w:val="28"/>
                <w:szCs w:val="28"/>
                <w:rtl/>
                <w:lang w:bidi="ar-EG"/>
              </w:rPr>
            </w:pPr>
            <w:r w:rsidRPr="00AB746B">
              <w:rPr>
                <w:rFonts w:ascii="Simplified Arabic" w:hAnsi="Simplified Arabic" w:cs="Simplified Arabic"/>
                <w:b/>
                <w:bCs/>
                <w:sz w:val="28"/>
                <w:szCs w:val="28"/>
                <w:rtl/>
                <w:lang w:bidi="ar-EG"/>
              </w:rPr>
              <w:t>شكل رقم(</w:t>
            </w:r>
            <w:r w:rsidR="00C074D4">
              <w:rPr>
                <w:rFonts w:ascii="Simplified Arabic" w:hAnsi="Simplified Arabic" w:cs="Simplified Arabic" w:hint="cs"/>
                <w:b/>
                <w:bCs/>
                <w:sz w:val="28"/>
                <w:szCs w:val="28"/>
                <w:rtl/>
                <w:lang w:bidi="ar-EG"/>
              </w:rPr>
              <w:t>2-1</w:t>
            </w:r>
            <w:r w:rsidRPr="00AB746B">
              <w:rPr>
                <w:rFonts w:ascii="Simplified Arabic" w:hAnsi="Simplified Arabic" w:cs="Simplified Arabic"/>
                <w:b/>
                <w:bCs/>
                <w:sz w:val="28"/>
                <w:szCs w:val="28"/>
                <w:rtl/>
                <w:lang w:bidi="ar-EG"/>
              </w:rPr>
              <w:t>)</w:t>
            </w:r>
            <w:r w:rsidR="005D4C30">
              <w:rPr>
                <w:rFonts w:ascii="Simplified Arabic" w:hAnsi="Simplified Arabic" w:cs="Simplified Arabic"/>
                <w:sz w:val="28"/>
                <w:szCs w:val="28"/>
                <w:rtl/>
              </w:rPr>
              <w:t>:</w:t>
            </w:r>
            <w:r w:rsidRPr="00AB746B">
              <w:rPr>
                <w:rFonts w:ascii="Simplified Arabic" w:hAnsi="Simplified Arabic" w:cs="Simplified Arabic"/>
                <w:b/>
                <w:bCs/>
                <w:sz w:val="28"/>
                <w:szCs w:val="28"/>
                <w:rtl/>
                <w:lang w:bidi="ar-EG"/>
              </w:rPr>
              <w:t>مراحل دورة حياة</w:t>
            </w:r>
            <w:r w:rsidRPr="00AB746B">
              <w:rPr>
                <w:rFonts w:ascii="Simplified Arabic" w:hAnsi="Simplified Arabic" w:cs="Simplified Arabic" w:hint="cs"/>
                <w:b/>
                <w:bCs/>
                <w:sz w:val="28"/>
                <w:szCs w:val="28"/>
                <w:rtl/>
                <w:lang w:bidi="ar-EG"/>
              </w:rPr>
              <w:t xml:space="preserve"> المخلفات</w:t>
            </w:r>
          </w:p>
        </w:tc>
        <w:tc>
          <w:tcPr>
            <w:tcW w:w="648" w:type="dxa"/>
            <w:vAlign w:val="center"/>
          </w:tcPr>
          <w:p w:rsidR="00E6379A" w:rsidRPr="00AB746B" w:rsidRDefault="00E6379A" w:rsidP="00C90EAC">
            <w:pPr>
              <w:jc w:val="center"/>
              <w:rPr>
                <w:rFonts w:ascii="Simplified Arabic" w:hAnsi="Simplified Arabic" w:cs="Simplified Arabic"/>
                <w:b/>
                <w:bCs/>
                <w:sz w:val="28"/>
                <w:szCs w:val="28"/>
                <w:rtl/>
                <w:lang w:bidi="ar-EG"/>
              </w:rPr>
            </w:pPr>
            <w:r w:rsidRPr="00AB746B">
              <w:rPr>
                <w:rFonts w:ascii="Simplified Arabic" w:hAnsi="Simplified Arabic" w:cs="Simplified Arabic" w:hint="cs"/>
                <w:b/>
                <w:bCs/>
                <w:sz w:val="28"/>
                <w:szCs w:val="28"/>
                <w:rtl/>
                <w:lang w:bidi="ar-EG"/>
              </w:rPr>
              <w:t>3</w:t>
            </w:r>
            <w:r w:rsidR="00C90EAC">
              <w:rPr>
                <w:rFonts w:ascii="Simplified Arabic" w:hAnsi="Simplified Arabic" w:cs="Simplified Arabic" w:hint="cs"/>
                <w:b/>
                <w:bCs/>
                <w:sz w:val="28"/>
                <w:szCs w:val="28"/>
                <w:rtl/>
                <w:lang w:bidi="ar-EG"/>
              </w:rPr>
              <w:t>5</w:t>
            </w:r>
          </w:p>
        </w:tc>
      </w:tr>
      <w:tr w:rsidR="00E6379A" w:rsidRPr="00AB746B" w:rsidTr="00E6379A">
        <w:tc>
          <w:tcPr>
            <w:tcW w:w="7874" w:type="dxa"/>
          </w:tcPr>
          <w:p w:rsidR="00E6379A" w:rsidRPr="00AB746B" w:rsidRDefault="00E6379A" w:rsidP="00C074D4">
            <w:pPr>
              <w:tabs>
                <w:tab w:val="left" w:pos="26"/>
              </w:tabs>
              <w:rPr>
                <w:rFonts w:ascii="Simplified Arabic" w:hAnsi="Simplified Arabic" w:cs="Simplified Arabic"/>
                <w:sz w:val="28"/>
                <w:szCs w:val="28"/>
                <w:rtl/>
              </w:rPr>
            </w:pPr>
            <w:r w:rsidRPr="00AB746B">
              <w:rPr>
                <w:rFonts w:ascii="Simplified Arabic" w:hAnsi="Simplified Arabic" w:cs="Simplified Arabic"/>
                <w:b/>
                <w:bCs/>
                <w:sz w:val="28"/>
                <w:szCs w:val="28"/>
                <w:rtl/>
                <w:lang w:bidi="ar-EG"/>
              </w:rPr>
              <w:t>شكل رقم(</w:t>
            </w:r>
            <w:r w:rsidR="00C074D4">
              <w:rPr>
                <w:rFonts w:ascii="Simplified Arabic" w:hAnsi="Simplified Arabic" w:cs="Simplified Arabic" w:hint="cs"/>
                <w:b/>
                <w:bCs/>
                <w:sz w:val="28"/>
                <w:szCs w:val="28"/>
                <w:rtl/>
                <w:lang w:bidi="ar-EG"/>
              </w:rPr>
              <w:t>2-2</w:t>
            </w:r>
            <w:r w:rsidRPr="00AB746B">
              <w:rPr>
                <w:rFonts w:ascii="Simplified Arabic" w:hAnsi="Simplified Arabic" w:cs="Simplified Arabic"/>
                <w:b/>
                <w:bCs/>
                <w:sz w:val="28"/>
                <w:szCs w:val="28"/>
                <w:rtl/>
                <w:lang w:bidi="ar-EG"/>
              </w:rPr>
              <w:t>)</w:t>
            </w:r>
            <w:r w:rsidR="005D4C30">
              <w:rPr>
                <w:rFonts w:ascii="Simplified Arabic" w:hAnsi="Simplified Arabic" w:cs="Simplified Arabic"/>
                <w:sz w:val="28"/>
                <w:szCs w:val="28"/>
                <w:rtl/>
              </w:rPr>
              <w:t>:</w:t>
            </w:r>
            <w:r w:rsidRPr="00AB746B">
              <w:rPr>
                <w:rFonts w:ascii="Simplified Arabic" w:hAnsi="Simplified Arabic" w:cs="Simplified Arabic"/>
                <w:b/>
                <w:bCs/>
                <w:sz w:val="28"/>
                <w:szCs w:val="28"/>
                <w:rtl/>
                <w:lang w:bidi="ar-EG"/>
              </w:rPr>
              <w:t>مراحل منظومة التعامل مع المخلفات الصلبة</w:t>
            </w:r>
          </w:p>
        </w:tc>
        <w:tc>
          <w:tcPr>
            <w:tcW w:w="648" w:type="dxa"/>
          </w:tcPr>
          <w:p w:rsidR="00E6379A" w:rsidRPr="00AB746B" w:rsidRDefault="00E6379A" w:rsidP="00C90EAC">
            <w:pPr>
              <w:jc w:val="center"/>
              <w:rPr>
                <w:rFonts w:ascii="Simplified Arabic" w:hAnsi="Simplified Arabic" w:cs="Simplified Arabic"/>
                <w:b/>
                <w:bCs/>
                <w:sz w:val="28"/>
                <w:szCs w:val="28"/>
                <w:rtl/>
                <w:lang w:bidi="ar-EG"/>
              </w:rPr>
            </w:pPr>
            <w:r w:rsidRPr="00AB746B">
              <w:rPr>
                <w:rFonts w:ascii="Simplified Arabic" w:hAnsi="Simplified Arabic" w:cs="Simplified Arabic" w:hint="cs"/>
                <w:b/>
                <w:bCs/>
                <w:sz w:val="28"/>
                <w:szCs w:val="28"/>
                <w:rtl/>
                <w:lang w:bidi="ar-EG"/>
              </w:rPr>
              <w:t>3</w:t>
            </w:r>
            <w:r w:rsidR="00C90EAC">
              <w:rPr>
                <w:rFonts w:ascii="Simplified Arabic" w:hAnsi="Simplified Arabic" w:cs="Simplified Arabic" w:hint="cs"/>
                <w:b/>
                <w:bCs/>
                <w:sz w:val="28"/>
                <w:szCs w:val="28"/>
                <w:rtl/>
                <w:lang w:bidi="ar-EG"/>
              </w:rPr>
              <w:t>6</w:t>
            </w:r>
          </w:p>
        </w:tc>
      </w:tr>
      <w:tr w:rsidR="00E6379A" w:rsidRPr="00AB746B" w:rsidTr="00E6379A">
        <w:tc>
          <w:tcPr>
            <w:tcW w:w="7874" w:type="dxa"/>
          </w:tcPr>
          <w:p w:rsidR="00E6379A" w:rsidRPr="00AB746B" w:rsidRDefault="00E6379A" w:rsidP="00457689">
            <w:pPr>
              <w:rPr>
                <w:rFonts w:ascii="Simplified Arabic" w:hAnsi="Simplified Arabic" w:cs="Simplified Arabic"/>
                <w:b/>
                <w:bCs/>
                <w:sz w:val="28"/>
                <w:szCs w:val="28"/>
                <w:rtl/>
                <w:lang w:bidi="ar-EG"/>
              </w:rPr>
            </w:pPr>
            <w:r w:rsidRPr="00AB746B">
              <w:rPr>
                <w:rFonts w:ascii="Simplified Arabic" w:hAnsi="Simplified Arabic" w:cs="Simplified Arabic"/>
                <w:b/>
                <w:bCs/>
                <w:sz w:val="28"/>
                <w:szCs w:val="28"/>
                <w:rtl/>
                <w:lang w:bidi="ar-EG"/>
              </w:rPr>
              <w:t>شكل رقم</w:t>
            </w:r>
            <w:r w:rsidR="005D4C30">
              <w:rPr>
                <w:rFonts w:ascii="Simplified Arabic" w:hAnsi="Simplified Arabic" w:cs="Simplified Arabic"/>
                <w:b/>
                <w:bCs/>
                <w:sz w:val="28"/>
                <w:szCs w:val="28"/>
                <w:rtl/>
                <w:lang w:bidi="ar-EG"/>
              </w:rPr>
              <w:t>(</w:t>
            </w:r>
            <w:r w:rsidR="00457689">
              <w:rPr>
                <w:rFonts w:ascii="Simplified Arabic" w:hAnsi="Simplified Arabic" w:cs="Simplified Arabic" w:hint="cs"/>
                <w:b/>
                <w:bCs/>
                <w:sz w:val="28"/>
                <w:szCs w:val="28"/>
                <w:rtl/>
                <w:lang w:bidi="ar-EG"/>
              </w:rPr>
              <w:t>3-1</w:t>
            </w:r>
            <w:r w:rsidRPr="00AB746B">
              <w:rPr>
                <w:rFonts w:ascii="Simplified Arabic" w:hAnsi="Simplified Arabic" w:cs="Simplified Arabic"/>
                <w:b/>
                <w:bCs/>
                <w:sz w:val="28"/>
                <w:szCs w:val="28"/>
                <w:rtl/>
                <w:lang w:bidi="ar-EG"/>
              </w:rPr>
              <w:t>)</w:t>
            </w:r>
            <w:r w:rsidR="005D4C30">
              <w:rPr>
                <w:rFonts w:ascii="Simplified Arabic" w:hAnsi="Simplified Arabic" w:cs="Simplified Arabic"/>
                <w:b/>
                <w:bCs/>
                <w:sz w:val="28"/>
                <w:szCs w:val="28"/>
                <w:rtl/>
                <w:lang w:bidi="ar-EG"/>
              </w:rPr>
              <w:t>:</w:t>
            </w:r>
            <w:r w:rsidRPr="00AB746B">
              <w:rPr>
                <w:rFonts w:ascii="Simplified Arabic" w:hAnsi="Simplified Arabic" w:cs="Simplified Arabic"/>
                <w:b/>
                <w:bCs/>
                <w:sz w:val="28"/>
                <w:szCs w:val="28"/>
                <w:rtl/>
                <w:lang w:bidi="ar-EG"/>
              </w:rPr>
              <w:t xml:space="preserve"> التسلسل الهرمى لإدارة المخلفات</w:t>
            </w:r>
          </w:p>
        </w:tc>
        <w:tc>
          <w:tcPr>
            <w:tcW w:w="648" w:type="dxa"/>
          </w:tcPr>
          <w:p w:rsidR="00E6379A" w:rsidRPr="00AB746B" w:rsidRDefault="00E6379A" w:rsidP="00F212FB">
            <w:pPr>
              <w:jc w:val="center"/>
              <w:rPr>
                <w:rFonts w:ascii="Simplified Arabic" w:hAnsi="Simplified Arabic" w:cs="Simplified Arabic"/>
                <w:b/>
                <w:bCs/>
                <w:sz w:val="28"/>
                <w:szCs w:val="28"/>
                <w:rtl/>
                <w:lang w:bidi="ar-EG"/>
              </w:rPr>
            </w:pPr>
            <w:r w:rsidRPr="00AB746B">
              <w:rPr>
                <w:rFonts w:ascii="Simplified Arabic" w:hAnsi="Simplified Arabic" w:cs="Simplified Arabic" w:hint="cs"/>
                <w:b/>
                <w:bCs/>
                <w:sz w:val="28"/>
                <w:szCs w:val="28"/>
                <w:rtl/>
                <w:lang w:bidi="ar-EG"/>
              </w:rPr>
              <w:t>4</w:t>
            </w:r>
            <w:r w:rsidR="00F212FB">
              <w:rPr>
                <w:rFonts w:ascii="Simplified Arabic" w:hAnsi="Simplified Arabic" w:cs="Simplified Arabic" w:hint="cs"/>
                <w:b/>
                <w:bCs/>
                <w:sz w:val="28"/>
                <w:szCs w:val="28"/>
                <w:rtl/>
                <w:lang w:bidi="ar-EG"/>
              </w:rPr>
              <w:t>6</w:t>
            </w:r>
          </w:p>
        </w:tc>
      </w:tr>
    </w:tbl>
    <w:p w:rsidR="00E6379A" w:rsidRPr="00D41E87" w:rsidRDefault="00E6379A" w:rsidP="00E6379A">
      <w:pPr>
        <w:spacing w:after="0" w:line="240" w:lineRule="auto"/>
        <w:jc w:val="center"/>
        <w:rPr>
          <w:rFonts w:ascii="Simplified Arabic" w:hAnsi="Simplified Arabic" w:cs="Simplified Arabic"/>
          <w:b/>
          <w:bCs/>
          <w:sz w:val="32"/>
          <w:szCs w:val="32"/>
          <w:rtl/>
          <w:lang w:bidi="ar-EG"/>
        </w:rPr>
      </w:pPr>
    </w:p>
    <w:p w:rsidR="00E6379A" w:rsidRPr="00D41E87" w:rsidRDefault="00E6379A" w:rsidP="00E6379A">
      <w:pPr>
        <w:spacing w:after="0" w:line="240" w:lineRule="auto"/>
        <w:rPr>
          <w:rFonts w:ascii="Simplified Arabic" w:hAnsi="Simplified Arabic" w:cs="Simplified Arabic"/>
          <w:b/>
          <w:bCs/>
          <w:sz w:val="36"/>
          <w:szCs w:val="36"/>
          <w:rtl/>
          <w:lang w:bidi="ar-EG"/>
        </w:rPr>
      </w:pPr>
    </w:p>
    <w:p w:rsidR="00E6379A" w:rsidRPr="00D41E87" w:rsidRDefault="00E6379A" w:rsidP="00E6379A">
      <w:pPr>
        <w:spacing w:after="0" w:line="240" w:lineRule="auto"/>
        <w:rPr>
          <w:rFonts w:ascii="Simplified Arabic" w:hAnsi="Simplified Arabic" w:cs="Simplified Arabic"/>
          <w:b/>
          <w:bCs/>
          <w:sz w:val="36"/>
          <w:szCs w:val="36"/>
          <w:rtl/>
          <w:lang w:bidi="ar-EG"/>
        </w:rPr>
      </w:pPr>
    </w:p>
    <w:p w:rsidR="00E6379A" w:rsidRPr="00D41E87" w:rsidRDefault="00E6379A" w:rsidP="00E6379A">
      <w:pPr>
        <w:spacing w:after="0" w:line="240" w:lineRule="auto"/>
        <w:rPr>
          <w:rFonts w:ascii="Simplified Arabic" w:hAnsi="Simplified Arabic" w:cs="Simplified Arabic"/>
          <w:b/>
          <w:bCs/>
          <w:sz w:val="36"/>
          <w:szCs w:val="36"/>
          <w:rtl/>
          <w:lang w:bidi="ar-EG"/>
        </w:rPr>
      </w:pPr>
    </w:p>
    <w:p w:rsidR="00E6379A" w:rsidRPr="00D41E87" w:rsidRDefault="00E6379A" w:rsidP="00E6379A">
      <w:pPr>
        <w:spacing w:after="0" w:line="240" w:lineRule="auto"/>
        <w:rPr>
          <w:rFonts w:ascii="Simplified Arabic" w:hAnsi="Simplified Arabic" w:cs="Simplified Arabic"/>
          <w:b/>
          <w:bCs/>
          <w:sz w:val="36"/>
          <w:szCs w:val="36"/>
          <w:rtl/>
          <w:lang w:bidi="ar-EG"/>
        </w:rPr>
      </w:pPr>
    </w:p>
    <w:p w:rsidR="00E6379A" w:rsidRPr="00D41E87" w:rsidRDefault="00E6379A" w:rsidP="00E6379A">
      <w:pPr>
        <w:spacing w:after="0" w:line="240" w:lineRule="auto"/>
        <w:rPr>
          <w:rFonts w:ascii="Simplified Arabic" w:hAnsi="Simplified Arabic" w:cs="Simplified Arabic"/>
          <w:b/>
          <w:bCs/>
          <w:sz w:val="36"/>
          <w:szCs w:val="36"/>
          <w:rtl/>
          <w:lang w:bidi="ar-EG"/>
        </w:rPr>
      </w:pPr>
    </w:p>
    <w:p w:rsidR="00E6379A" w:rsidRPr="00D41E87" w:rsidRDefault="00E6379A" w:rsidP="00E6379A">
      <w:pPr>
        <w:spacing w:after="0" w:line="240" w:lineRule="auto"/>
        <w:rPr>
          <w:rFonts w:ascii="Simplified Arabic" w:hAnsi="Simplified Arabic" w:cs="Simplified Arabic"/>
          <w:b/>
          <w:bCs/>
          <w:sz w:val="36"/>
          <w:szCs w:val="36"/>
          <w:rtl/>
          <w:lang w:bidi="ar-EG"/>
        </w:rPr>
      </w:pPr>
    </w:p>
    <w:p w:rsidR="00E6379A" w:rsidRPr="00D41E87" w:rsidRDefault="00E6379A" w:rsidP="00E6379A">
      <w:pPr>
        <w:spacing w:after="0" w:line="240" w:lineRule="auto"/>
        <w:rPr>
          <w:rFonts w:ascii="Simplified Arabic" w:hAnsi="Simplified Arabic" w:cs="Simplified Arabic"/>
          <w:b/>
          <w:bCs/>
          <w:sz w:val="36"/>
          <w:szCs w:val="36"/>
          <w:rtl/>
          <w:lang w:bidi="ar-EG"/>
        </w:rPr>
      </w:pPr>
    </w:p>
    <w:p w:rsidR="00E6379A" w:rsidRDefault="00E6379A" w:rsidP="00E6379A">
      <w:pPr>
        <w:spacing w:after="0" w:line="240" w:lineRule="auto"/>
        <w:rPr>
          <w:rFonts w:ascii="Simplified Arabic" w:hAnsi="Simplified Arabic" w:cs="Simplified Arabic"/>
          <w:b/>
          <w:bCs/>
          <w:sz w:val="36"/>
          <w:szCs w:val="36"/>
          <w:rtl/>
          <w:lang w:bidi="ar-EG"/>
        </w:rPr>
        <w:sectPr w:rsidR="00E6379A" w:rsidSect="000E0783">
          <w:headerReference w:type="even" r:id="rId16"/>
          <w:headerReference w:type="default" r:id="rId17"/>
          <w:footerReference w:type="even" r:id="rId18"/>
          <w:footerReference w:type="default" r:id="rId19"/>
          <w:footnotePr>
            <w:numRestart w:val="eachPage"/>
          </w:footnotePr>
          <w:pgSz w:w="12240" w:h="15840"/>
          <w:pgMar w:top="1440" w:right="1440" w:bottom="1440" w:left="1890" w:header="720" w:footer="720" w:gutter="0"/>
          <w:pgNumType w:fmt="arabicAbjad" w:start="1"/>
          <w:cols w:space="720"/>
          <w:docGrid w:linePitch="360"/>
        </w:sectPr>
      </w:pPr>
    </w:p>
    <w:p w:rsidR="00E6379A" w:rsidRPr="00D41E87" w:rsidRDefault="00E6379A" w:rsidP="00E6379A">
      <w:pPr>
        <w:spacing w:after="0" w:line="240" w:lineRule="auto"/>
        <w:jc w:val="center"/>
        <w:rPr>
          <w:rFonts w:ascii="Simplified Arabic" w:hAnsi="Simplified Arabic" w:cs="Simplified Arabic"/>
          <w:b/>
          <w:bCs/>
          <w:sz w:val="36"/>
          <w:szCs w:val="36"/>
          <w:rtl/>
          <w:lang w:bidi="ar-EG"/>
        </w:rPr>
      </w:pPr>
      <w:r w:rsidRPr="00D41E87">
        <w:rPr>
          <w:rFonts w:ascii="Simplified Arabic" w:hAnsi="Simplified Arabic" w:cs="Simplified Arabic"/>
          <w:b/>
          <w:bCs/>
          <w:sz w:val="36"/>
          <w:szCs w:val="36"/>
          <w:rtl/>
          <w:lang w:bidi="ar-EG"/>
        </w:rPr>
        <w:lastRenderedPageBreak/>
        <w:t>مقدمة</w:t>
      </w:r>
    </w:p>
    <w:p w:rsidR="00E6379A" w:rsidRPr="00D41E87" w:rsidRDefault="00E6379A" w:rsidP="007C58AB">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تواجه مصر تحديات بيئية كثيرة، يرتبط بعضها بتلوث الموارد الطبيعية (تلوث هواء ومياه وأراضى) من مصادر مختلفة وبالتالى يؤثر على فرص استخدامات هذه الموارد وما يتبع ذل</w:t>
      </w:r>
      <w:r w:rsidR="007C58AB">
        <w:rPr>
          <w:rFonts w:ascii="Simplified Arabic" w:hAnsi="Simplified Arabic" w:cs="Simplified Arabic"/>
          <w:sz w:val="28"/>
          <w:szCs w:val="28"/>
          <w:rtl/>
          <w:lang w:bidi="ar-EG"/>
        </w:rPr>
        <w:t>ك من تأثيرات اجتماعية واقتصادية</w:t>
      </w:r>
      <w:r w:rsidR="007C58AB">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 xml:space="preserve"> وتعتبر المخلفات أحد مصادر هذا التلوث</w:t>
      </w:r>
      <w:r w:rsidR="007C58AB">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 xml:space="preserve"> ومن جانب آخر يتأثر الاقتصاد القومى بكافة الأنشطة التنموية، والتى ينتج عنها مخلفات عديدة، ويؤثر فيها أيضا.</w:t>
      </w:r>
    </w:p>
    <w:p w:rsidR="00E6379A" w:rsidRPr="00D41E87" w:rsidRDefault="00E6379A" w:rsidP="00E6379A">
      <w:pPr>
        <w:spacing w:after="0" w:line="240" w:lineRule="auto"/>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التحديات التى تواجه مصر فى مجال البيئة</w:t>
      </w:r>
      <w:r w:rsidRPr="00D41E87">
        <w:rPr>
          <w:rFonts w:ascii="Simplified Arabic" w:hAnsi="Simplified Arabic" w:cs="Simplified Arabic"/>
          <w:sz w:val="28"/>
          <w:szCs w:val="28"/>
          <w:rtl/>
          <w:lang w:bidi="ar-EG"/>
        </w:rPr>
        <w:t xml:space="preserve">:  قسمت استراتيجية التنمية المستدامة: رؤية مصر </w:t>
      </w:r>
      <w:r w:rsidRPr="00D41E87">
        <w:rPr>
          <w:rFonts w:ascii="Simplified Arabic" w:hAnsi="Simplified Arabic" w:cs="Simplified Arabic"/>
          <w:b/>
          <w:bCs/>
          <w:sz w:val="24"/>
          <w:szCs w:val="24"/>
          <w:rtl/>
          <w:lang w:bidi="ar-EG"/>
        </w:rPr>
        <w:t>2030</w:t>
      </w:r>
      <w:r w:rsidRPr="00D41E87">
        <w:rPr>
          <w:rStyle w:val="FootnoteReference"/>
          <w:rFonts w:ascii="Simplified Arabic" w:hAnsi="Simplified Arabic" w:cs="Simplified Arabic"/>
          <w:sz w:val="28"/>
          <w:szCs w:val="28"/>
          <w:rtl/>
          <w:lang w:bidi="ar-EG"/>
        </w:rPr>
        <w:footnoteReference w:id="1"/>
      </w:r>
      <w:r w:rsidRPr="00D41E87">
        <w:rPr>
          <w:rFonts w:ascii="Simplified Arabic" w:hAnsi="Simplified Arabic" w:cs="Simplified Arabic"/>
          <w:sz w:val="28"/>
          <w:szCs w:val="28"/>
          <w:rtl/>
          <w:lang w:bidi="ar-EG"/>
        </w:rPr>
        <w:t xml:space="preserve"> التحديات التى تواجه مصر فى مجال البيئة  الى ثلاثة مجموعات كما يلى:</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المجموعة الأولى وتتصف بتأثيرها العالى والسهولة النسبية للتحكم فيها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وتشمل الهدر فى استخدام المياه والتغيرات المناخية، تدهور حالة الترع والمصارف، الإستخدام الجائر للخزان الجوفى، عدم اتباع منهج متكامل وتشاركى يضمن دمج البعد الاجتماعى والبيئى مع البعد الاقتصادى، ضعف السياسات العقابية والحوافز الاقتصادية لتشجيع القطاع الخاص على توفيق أوضاعه البيئية بالإضافة إلى الحرق المكشوف للمخلفات بأنواعها المختلفة وضعف العمالة الفنية المدربة فى مجال تدوير المخلفات. وترى الاستراتيجية أن هذه التحديات البيئية يمكن مواجهتها والتغلب عليها بشكل أسرع وأيسر من غيرها.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أما المجموعة الثانية من التحديات فهى تتسم بالإنخفاض النسبى فى تأثيرها أو فى قدرة التحكم فيها، من هذه التحديات ضعف مشاركة القطاع الخاص فى مجال جمع وتدوير المخلفات الصلبة مع عدم وجود آليات لتشجيعه على المشاركة، ممارسة الصيد الجائر، ارتفاع تكلفة الجمع والنقل للمخلفات الصلبة، ضعف نظام المعلومات فى مجال المخلفات، عدم تحديد ميزانية مستقلة لإدارة المخلفات طبقا لأولويات الإنفاق الحكومى، وغيرها فى مجالات التنوع الحيوى والمناطق الساحلية وتلوث الهواء وطبقة الأوزون ونقل المياه.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تشمل المجموعة الثالثة التحديات الأقل من حيث الأولوية وهذا لا يعنى أنها أقل أهمية ويجب البحث عن كيفية التصدى لها من هذه التحديات اتباع أنماط إنتاج صناعية غير مستدامة ملوثة للبيئة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زيادة أعداد مقالب وتجمعات القمامة العشوائية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ضعف منظومة البحث العلمى لتحقيق الإستدامة البيئية، عدم وجود حافز مجتمعى لتسهيل عمل منظومة إدارة المخلفات، ضعف المشاركة المجتمعية للمحافظة على البيئة، تعدد الجهات المسئولة عن تنفيذ خطط خفض أحمال </w:t>
      </w:r>
      <w:r w:rsidRPr="00D41E87">
        <w:rPr>
          <w:rFonts w:ascii="Simplified Arabic" w:hAnsi="Simplified Arabic" w:cs="Simplified Arabic"/>
          <w:sz w:val="28"/>
          <w:szCs w:val="28"/>
          <w:rtl/>
          <w:lang w:bidi="ar-EG"/>
        </w:rPr>
        <w:lastRenderedPageBreak/>
        <w:t>تلوث الهواء وضعف القدرة التنسيقية بينها، وعدم القدرة على الإحتفاظ بالكوادر المدربة فى مجال التنوع البيولوجى والمحميات.</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ويتضح مما سبق أن قضية المخلفات الصلبة من القضايا الهامة التى تمثل تحديا كبيرا أمام  تحقيق التنمية المستدامة فى مصر وتؤثر على النواحى الاقتصادية والاجتماعية وبا</w:t>
      </w:r>
      <w:r w:rsidR="003C5611">
        <w:rPr>
          <w:rFonts w:ascii="Simplified Arabic" w:hAnsi="Simplified Arabic" w:cs="Simplified Arabic"/>
          <w:sz w:val="28"/>
          <w:szCs w:val="28"/>
          <w:rtl/>
          <w:lang w:bidi="ar-EG"/>
        </w:rPr>
        <w:t>لتالى يجب التصدى لها بفكر متطور</w:t>
      </w:r>
      <w:r w:rsidR="003C5611">
        <w:rPr>
          <w:rFonts w:ascii="Simplified Arabic" w:hAnsi="Simplified Arabic" w:cs="Simplified Arabic" w:hint="cs"/>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والمخلفات الصلبة بشكل عام هى نتاج لأنشطة رئيسية صناعية وزراعية وصحية وغيرها ولا تعنى القمامة أو المخلفات البلدية فقط  ويمكن أن تحتوى على مواد تكسبها صفة الخطورة  كما تحتوى هذه المخلفات على العديد من المكونات التى تجعلها موارد أو مدخلات لأنشطة أخرى يمكن أن تحقق عائد اقتصادى إذا أمكن التعامل معها بنظم سليمة متكاملة خلال دورة الحياه الكاملة لها بمراحلها المختلفة بدءا من مرحلة تولد المخلفات وتجميعها حتى التخلص النهائى منها أو من متبقيات عمليات المعالجة. </w:t>
      </w:r>
    </w:p>
    <w:p w:rsidR="00AE791F" w:rsidRPr="00E67F7F" w:rsidRDefault="00E6379A" w:rsidP="00E6379A">
      <w:pPr>
        <w:spacing w:after="0" w:line="240" w:lineRule="auto"/>
        <w:jc w:val="both"/>
        <w:rPr>
          <w:rFonts w:ascii="Simplified Arabic" w:hAnsi="Simplified Arabic" w:cs="Simplified Arabic"/>
          <w:sz w:val="28"/>
          <w:szCs w:val="28"/>
          <w:rtl/>
          <w:lang w:bidi="ar-EG"/>
        </w:rPr>
        <w:sectPr w:rsidR="00AE791F" w:rsidRPr="00E67F7F" w:rsidSect="00A5357B">
          <w:footerReference w:type="default" r:id="rId20"/>
          <w:footnotePr>
            <w:numRestart w:val="eachPage"/>
          </w:footnotePr>
          <w:pgSz w:w="12240" w:h="15840"/>
          <w:pgMar w:top="1440" w:right="1440" w:bottom="1440" w:left="2340" w:header="720" w:footer="720" w:gutter="0"/>
          <w:pgNumType w:start="1"/>
          <w:cols w:space="720"/>
          <w:docGrid w:linePitch="360"/>
        </w:sectPr>
      </w:pPr>
      <w:r w:rsidRPr="00E67F7F">
        <w:rPr>
          <w:rFonts w:ascii="Simplified Arabic" w:hAnsi="Simplified Arabic" w:cs="Simplified Arabic"/>
          <w:sz w:val="28"/>
          <w:szCs w:val="28"/>
          <w:rtl/>
          <w:lang w:bidi="ar-EG"/>
        </w:rPr>
        <w:t xml:space="preserve">تعتبر مرحلة تولد المخلفات من أهم مراحل منظومة التعامل مع المخلفات الصلبة وأى تدخل سليم فى هذه المرحلة يمكن أن يؤثر إيجابيا على النواحى الاقتصادية والاجتماعية والبيئية،  فمثلا الفرز </w:t>
      </w:r>
    </w:p>
    <w:p w:rsidR="00AE791F" w:rsidRDefault="00E6379A" w:rsidP="00E6379A">
      <w:pPr>
        <w:spacing w:after="0" w:line="240" w:lineRule="auto"/>
        <w:jc w:val="both"/>
        <w:rPr>
          <w:rFonts w:ascii="Simplified Arabic" w:hAnsi="Simplified Arabic" w:cs="Simplified Arabic"/>
          <w:sz w:val="28"/>
          <w:szCs w:val="28"/>
          <w:rtl/>
          <w:lang w:bidi="ar-EG"/>
        </w:rPr>
        <w:sectPr w:rsidR="00AE791F" w:rsidSect="00AE791F">
          <w:footnotePr>
            <w:numRestart w:val="eachPage"/>
          </w:footnotePr>
          <w:type w:val="continuous"/>
          <w:pgSz w:w="12240" w:h="15840"/>
          <w:pgMar w:top="1440" w:right="1440" w:bottom="1440" w:left="2340" w:header="720" w:footer="720" w:gutter="0"/>
          <w:cols w:space="720"/>
          <w:docGrid w:linePitch="360"/>
        </w:sectPr>
      </w:pPr>
      <w:r w:rsidRPr="00D41E87">
        <w:rPr>
          <w:rFonts w:ascii="Simplified Arabic" w:hAnsi="Simplified Arabic" w:cs="Simplified Arabic"/>
          <w:sz w:val="28"/>
          <w:szCs w:val="28"/>
          <w:rtl/>
          <w:lang w:bidi="ar-EG"/>
        </w:rPr>
        <w:lastRenderedPageBreak/>
        <w:t xml:space="preserve">من المنبع فى هذه المرحلة وإعادة تدوير المفروزات أو إعادة استخدامها يمكن أن يؤدى الى توفير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lastRenderedPageBreak/>
        <w:t>مدخلات لازمة لبعض الأنشطة وبالتالى توفير العملة الصعبة اللازمة لإستيراد هذه المكونات، وبالتالى فإن تطبيق فكر الإدارة المتكاملة للمخلفات  يمكن أن يوفر فرص كثيرة للإستثمار تحقق مكاسب  تضيف إلى الاقتصاد القومى.</w:t>
      </w:r>
    </w:p>
    <w:p w:rsidR="00E6379A" w:rsidRPr="00D41E87" w:rsidRDefault="00E6379A" w:rsidP="002D0C65">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 xml:space="preserve">الاقتصاد القومى: </w:t>
      </w:r>
      <w:r w:rsidRPr="00D41E87">
        <w:rPr>
          <w:rFonts w:ascii="Simplified Arabic" w:hAnsi="Simplified Arabic" w:cs="Simplified Arabic"/>
          <w:sz w:val="28"/>
          <w:szCs w:val="28"/>
          <w:rtl/>
          <w:lang w:bidi="ar-EG"/>
        </w:rPr>
        <w:t xml:space="preserve">بلغ الناتج المحلى الإجمالى </w:t>
      </w:r>
      <w:r w:rsidRPr="00DF20CE">
        <w:rPr>
          <w:rFonts w:ascii="Simplified Arabic" w:hAnsi="Simplified Arabic" w:cs="Simplified Arabic"/>
          <w:sz w:val="28"/>
          <w:szCs w:val="28"/>
          <w:rtl/>
          <w:lang w:bidi="ar-EG"/>
        </w:rPr>
        <w:t xml:space="preserve">بسعر السوق عام </w:t>
      </w:r>
      <w:r w:rsidRPr="00DF20CE">
        <w:rPr>
          <w:rFonts w:ascii="Simplified Arabic" w:hAnsi="Simplified Arabic" w:cs="Simplified Arabic"/>
          <w:b/>
          <w:bCs/>
          <w:sz w:val="24"/>
          <w:szCs w:val="24"/>
          <w:rtl/>
          <w:lang w:bidi="ar-EG"/>
        </w:rPr>
        <w:t>2013</w:t>
      </w:r>
      <w:r w:rsidRPr="00DF20CE">
        <w:rPr>
          <w:rFonts w:ascii="Simplified Arabic" w:hAnsi="Simplified Arabic" w:cs="Simplified Arabic"/>
          <w:b/>
          <w:bCs/>
          <w:sz w:val="24"/>
          <w:szCs w:val="24"/>
          <w:lang w:bidi="ar-EG"/>
        </w:rPr>
        <w:t>/</w:t>
      </w:r>
      <w:r w:rsidRPr="00DF20CE">
        <w:rPr>
          <w:rFonts w:ascii="Simplified Arabic" w:hAnsi="Simplified Arabic" w:cs="Simplified Arabic"/>
          <w:b/>
          <w:bCs/>
          <w:sz w:val="24"/>
          <w:szCs w:val="24"/>
          <w:rtl/>
          <w:lang w:bidi="ar-EG"/>
        </w:rPr>
        <w:t>2014</w:t>
      </w:r>
      <w:r w:rsidR="00DF20CE" w:rsidRPr="00DF20CE">
        <w:rPr>
          <w:rFonts w:ascii="Simplified Arabic" w:hAnsi="Simplified Arabic" w:cs="Simplified Arabic"/>
          <w:sz w:val="28"/>
          <w:szCs w:val="28"/>
          <w:rtl/>
          <w:lang w:bidi="ar-EG"/>
        </w:rPr>
        <w:t>حوالى</w:t>
      </w:r>
      <w:r w:rsidR="00DF20CE" w:rsidRPr="00DF20CE">
        <w:rPr>
          <w:rFonts w:ascii="Simplified Arabic" w:hAnsi="Simplified Arabic" w:cs="Simplified Arabic" w:hint="cs"/>
          <w:b/>
          <w:bCs/>
          <w:sz w:val="28"/>
          <w:szCs w:val="28"/>
          <w:rtl/>
          <w:lang w:bidi="ar-EG"/>
        </w:rPr>
        <w:t>1997,6</w:t>
      </w:r>
      <w:r w:rsidR="00DF20CE" w:rsidRPr="00DF20CE">
        <w:rPr>
          <w:rFonts w:ascii="Simplified Arabic" w:hAnsi="Simplified Arabic" w:cs="Simplified Arabic" w:hint="cs"/>
          <w:sz w:val="28"/>
          <w:szCs w:val="28"/>
          <w:rtl/>
          <w:lang w:bidi="ar-EG"/>
        </w:rPr>
        <w:t xml:space="preserve"> مليار</w:t>
      </w:r>
      <w:r w:rsidRPr="00DF20CE">
        <w:rPr>
          <w:rFonts w:ascii="Simplified Arabic" w:hAnsi="Simplified Arabic" w:cs="Simplified Arabic"/>
          <w:sz w:val="28"/>
          <w:szCs w:val="28"/>
          <w:rtl/>
          <w:lang w:bidi="ar-EG"/>
        </w:rPr>
        <w:t xml:space="preserve"> جنيه بالأسعار الجارية وبلغ </w:t>
      </w:r>
      <w:r w:rsidR="00DF20CE" w:rsidRPr="00DF20CE">
        <w:rPr>
          <w:rFonts w:ascii="Simplified Arabic" w:hAnsi="Simplified Arabic" w:cs="Simplified Arabic" w:hint="cs"/>
          <w:b/>
          <w:bCs/>
          <w:sz w:val="28"/>
          <w:szCs w:val="28"/>
          <w:rtl/>
          <w:lang w:bidi="ar-EG"/>
        </w:rPr>
        <w:t>1910,6</w:t>
      </w:r>
      <w:r w:rsidRPr="00DF20CE">
        <w:rPr>
          <w:rFonts w:ascii="Simplified Arabic" w:hAnsi="Simplified Arabic" w:cs="Simplified Arabic"/>
          <w:sz w:val="28"/>
          <w:szCs w:val="28"/>
          <w:rtl/>
          <w:lang w:bidi="ar-EG"/>
        </w:rPr>
        <w:t>مليار جنيه بتكلفة عوامل الانتاج بالأسعار الجارية</w:t>
      </w:r>
      <w:r w:rsidRPr="00DF20CE">
        <w:rPr>
          <w:rStyle w:val="FootnoteReference"/>
          <w:rFonts w:ascii="Simplified Arabic" w:hAnsi="Simplified Arabic" w:cs="Simplified Arabic"/>
          <w:sz w:val="28"/>
          <w:szCs w:val="28"/>
          <w:rtl/>
          <w:lang w:bidi="ar-EG"/>
        </w:rPr>
        <w:footnoteReference w:id="2"/>
      </w:r>
      <w:r w:rsidRPr="00DF20CE">
        <w:rPr>
          <w:rFonts w:ascii="Simplified Arabic" w:hAnsi="Simplified Arabic" w:cs="Simplified Arabic"/>
          <w:sz w:val="28"/>
          <w:szCs w:val="28"/>
          <w:rtl/>
          <w:lang w:bidi="ar-EG"/>
        </w:rPr>
        <w:t>، أما بالأسعار الثابته فقد بلغ الناتج المحلى ال</w:t>
      </w:r>
      <w:r w:rsidR="00DF20CE" w:rsidRPr="00DF20CE">
        <w:rPr>
          <w:rFonts w:ascii="Simplified Arabic" w:hAnsi="Simplified Arabic" w:cs="Simplified Arabic"/>
          <w:sz w:val="28"/>
          <w:szCs w:val="28"/>
          <w:rtl/>
          <w:lang w:bidi="ar-EG"/>
        </w:rPr>
        <w:t xml:space="preserve">إجمالى بتكلفة عوامل الانتاج </w:t>
      </w:r>
      <w:r w:rsidR="00DF20CE" w:rsidRPr="00DF20CE">
        <w:rPr>
          <w:rFonts w:ascii="Simplified Arabic" w:hAnsi="Simplified Arabic" w:cs="Simplified Arabic"/>
          <w:b/>
          <w:bCs/>
          <w:sz w:val="28"/>
          <w:szCs w:val="28"/>
          <w:rtl/>
          <w:lang w:bidi="ar-EG"/>
        </w:rPr>
        <w:t>نحو</w:t>
      </w:r>
      <w:r w:rsidR="00DF20CE" w:rsidRPr="00DF20CE">
        <w:rPr>
          <w:rFonts w:ascii="Simplified Arabic" w:hAnsi="Simplified Arabic" w:cs="Simplified Arabic" w:hint="cs"/>
          <w:b/>
          <w:bCs/>
          <w:sz w:val="28"/>
          <w:szCs w:val="28"/>
          <w:rtl/>
          <w:lang w:bidi="ar-EG"/>
        </w:rPr>
        <w:t>1571,65</w:t>
      </w:r>
      <w:r w:rsidRPr="00DF20CE">
        <w:rPr>
          <w:rFonts w:ascii="Simplified Arabic" w:hAnsi="Simplified Arabic" w:cs="Simplified Arabic"/>
          <w:sz w:val="28"/>
          <w:szCs w:val="28"/>
          <w:rtl/>
          <w:lang w:bidi="ar-EG"/>
        </w:rPr>
        <w:t>مليار</w:t>
      </w:r>
      <w:r w:rsidRPr="00D41E87">
        <w:rPr>
          <w:rFonts w:ascii="Simplified Arabic" w:hAnsi="Simplified Arabic" w:cs="Simplified Arabic"/>
          <w:sz w:val="28"/>
          <w:szCs w:val="28"/>
          <w:rtl/>
          <w:lang w:bidi="ar-EG"/>
        </w:rPr>
        <w:t xml:space="preserve"> جنيه</w:t>
      </w:r>
      <w:r w:rsidRPr="00443F5C">
        <w:rPr>
          <w:rFonts w:ascii="Simplified Arabic" w:hAnsi="Simplified Arabic" w:cs="Simplified Arabic"/>
          <w:vertAlign w:val="superscript"/>
          <w:rtl/>
        </w:rPr>
        <w:footnoteReference w:id="3"/>
      </w:r>
      <w:r w:rsidRPr="00D41E87">
        <w:rPr>
          <w:rFonts w:ascii="Simplified Arabic" w:hAnsi="Simplified Arabic" w:cs="Simplified Arabic"/>
          <w:sz w:val="28"/>
          <w:szCs w:val="28"/>
          <w:rtl/>
          <w:lang w:bidi="ar-EG"/>
        </w:rPr>
        <w:t xml:space="preserve">. تساهم الصناعات التحويلية بنسبة نحو </w:t>
      </w:r>
      <w:r w:rsidRPr="00D41E87">
        <w:rPr>
          <w:rFonts w:ascii="Simplified Arabic" w:hAnsi="Simplified Arabic" w:cs="Simplified Arabic"/>
          <w:b/>
          <w:bCs/>
          <w:sz w:val="24"/>
          <w:szCs w:val="24"/>
          <w:rtl/>
          <w:lang w:bidi="ar-EG"/>
        </w:rPr>
        <w:t>16</w:t>
      </w:r>
      <w:r w:rsidR="002D0C65">
        <w:rPr>
          <w:rFonts w:ascii="Simplified Arabic" w:hAnsi="Simplified Arabic" w:cs="Simplified Arabic" w:hint="cs"/>
          <w:b/>
          <w:bCs/>
          <w:sz w:val="24"/>
          <w:szCs w:val="24"/>
          <w:rtl/>
          <w:lang w:bidi="ar-EG"/>
        </w:rPr>
        <w:t>,</w:t>
      </w:r>
      <w:r w:rsidRPr="00D41E87">
        <w:rPr>
          <w:rFonts w:ascii="Simplified Arabic" w:hAnsi="Simplified Arabic" w:cs="Simplified Arabic"/>
          <w:b/>
          <w:bCs/>
          <w:sz w:val="24"/>
          <w:szCs w:val="24"/>
          <w:rtl/>
          <w:lang w:bidi="ar-EG"/>
        </w:rPr>
        <w:t>8%</w:t>
      </w:r>
      <w:r w:rsidRPr="00D41E87">
        <w:rPr>
          <w:rFonts w:ascii="Simplified Arabic" w:hAnsi="Simplified Arabic" w:cs="Simplified Arabic"/>
          <w:sz w:val="28"/>
          <w:szCs w:val="28"/>
          <w:rtl/>
          <w:lang w:bidi="ar-EG"/>
        </w:rPr>
        <w:t xml:space="preserve"> ونشاط التشييد بنحو </w:t>
      </w:r>
      <w:r w:rsidRPr="00D41E87">
        <w:rPr>
          <w:rFonts w:ascii="Simplified Arabic" w:hAnsi="Simplified Arabic" w:cs="Simplified Arabic"/>
          <w:b/>
          <w:bCs/>
          <w:sz w:val="24"/>
          <w:szCs w:val="24"/>
          <w:rtl/>
          <w:lang w:bidi="ar-EG"/>
        </w:rPr>
        <w:t>4</w:t>
      </w:r>
      <w:r w:rsidR="002D0C65">
        <w:rPr>
          <w:rFonts w:ascii="Simplified Arabic" w:hAnsi="Simplified Arabic" w:cs="Simplified Arabic" w:hint="cs"/>
          <w:b/>
          <w:bCs/>
          <w:sz w:val="24"/>
          <w:szCs w:val="24"/>
          <w:rtl/>
          <w:lang w:bidi="ar-EG"/>
        </w:rPr>
        <w:t>,</w:t>
      </w:r>
      <w:r w:rsidRPr="00D41E87">
        <w:rPr>
          <w:rFonts w:ascii="Simplified Arabic" w:hAnsi="Simplified Arabic" w:cs="Simplified Arabic"/>
          <w:b/>
          <w:bCs/>
          <w:sz w:val="24"/>
          <w:szCs w:val="24"/>
          <w:rtl/>
          <w:lang w:bidi="ar-EG"/>
        </w:rPr>
        <w:t>8%</w:t>
      </w:r>
      <w:r w:rsidRPr="00D41E87">
        <w:rPr>
          <w:rFonts w:ascii="Simplified Arabic" w:hAnsi="Simplified Arabic" w:cs="Simplified Arabic"/>
          <w:sz w:val="28"/>
          <w:szCs w:val="28"/>
          <w:rtl/>
          <w:lang w:bidi="ar-EG"/>
        </w:rPr>
        <w:t xml:space="preserve"> ونشاط الإتصالات بنحو </w:t>
      </w:r>
      <w:r w:rsidRPr="00D41E87">
        <w:rPr>
          <w:rFonts w:ascii="Simplified Arabic" w:hAnsi="Simplified Arabic" w:cs="Simplified Arabic"/>
          <w:b/>
          <w:bCs/>
          <w:sz w:val="24"/>
          <w:szCs w:val="24"/>
          <w:rtl/>
          <w:lang w:bidi="ar-EG"/>
        </w:rPr>
        <w:t>2</w:t>
      </w:r>
      <w:r w:rsidR="002D0C65">
        <w:rPr>
          <w:rFonts w:ascii="Simplified Arabic" w:hAnsi="Simplified Arabic" w:cs="Simplified Arabic" w:hint="cs"/>
          <w:b/>
          <w:bCs/>
          <w:sz w:val="24"/>
          <w:szCs w:val="24"/>
          <w:rtl/>
          <w:lang w:bidi="ar-EG"/>
        </w:rPr>
        <w:t>,</w:t>
      </w:r>
      <w:r w:rsidRPr="00D41E87">
        <w:rPr>
          <w:rFonts w:ascii="Simplified Arabic" w:hAnsi="Simplified Arabic" w:cs="Simplified Arabic"/>
          <w:b/>
          <w:bCs/>
          <w:sz w:val="24"/>
          <w:szCs w:val="24"/>
          <w:rtl/>
          <w:lang w:bidi="ar-EG"/>
        </w:rPr>
        <w:t>7%</w:t>
      </w:r>
      <w:r w:rsidRPr="00D41E87">
        <w:rPr>
          <w:rFonts w:ascii="Simplified Arabic" w:hAnsi="Simplified Arabic" w:cs="Simplified Arabic"/>
          <w:sz w:val="28"/>
          <w:szCs w:val="28"/>
          <w:rtl/>
          <w:lang w:bidi="ar-EG"/>
        </w:rPr>
        <w:t xml:space="preserve">.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تضم الصناعات التحويلية ضمن عناصرها صناعة اللدائن وصناعة المواد والمنتجات الكيماوية وصناعة أجهزة الإتصالات والحاسبات والمنتجات </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والبصرية وال</w:t>
      </w:r>
      <w:r>
        <w:rPr>
          <w:rFonts w:ascii="Simplified Arabic" w:hAnsi="Simplified Arabic" w:cs="Simplified Arabic" w:hint="cs"/>
          <w:sz w:val="28"/>
          <w:szCs w:val="28"/>
          <w:rtl/>
          <w:lang w:bidi="ar-EG"/>
        </w:rPr>
        <w:t>أ</w:t>
      </w:r>
      <w:r w:rsidRPr="00D41E87">
        <w:rPr>
          <w:rFonts w:ascii="Simplified Arabic" w:hAnsi="Simplified Arabic" w:cs="Simplified Arabic"/>
          <w:sz w:val="28"/>
          <w:szCs w:val="28"/>
          <w:rtl/>
          <w:lang w:bidi="ar-EG"/>
        </w:rPr>
        <w:t>جهزة الطبية</w:t>
      </w:r>
      <w:r w:rsidRPr="00D41E87">
        <w:rPr>
          <w:rStyle w:val="FootnoteReference"/>
          <w:rFonts w:ascii="Simplified Arabic" w:hAnsi="Simplified Arabic" w:cs="Simplified Arabic"/>
          <w:sz w:val="28"/>
          <w:szCs w:val="28"/>
          <w:rtl/>
          <w:lang w:bidi="ar-EG"/>
        </w:rPr>
        <w:footnoteReference w:id="4"/>
      </w:r>
      <w:r w:rsidRPr="00D41E87">
        <w:rPr>
          <w:rFonts w:ascii="Simplified Arabic" w:hAnsi="Simplified Arabic" w:cs="Simplified Arabic"/>
          <w:sz w:val="28"/>
          <w:szCs w:val="28"/>
          <w:rtl/>
          <w:lang w:bidi="ar-EG"/>
        </w:rPr>
        <w:t>.</w:t>
      </w:r>
    </w:p>
    <w:p w:rsidR="00E6379A" w:rsidRPr="00D41E87" w:rsidRDefault="00E6379A" w:rsidP="00DF20CE">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lastRenderedPageBreak/>
        <w:t xml:space="preserve">بالنسبة للراتينجات واللدائن الصناعية والسيليلوز والمطاط والبلاستيك،  فقد بلغت صادراتنا عام </w:t>
      </w:r>
      <w:r w:rsidRPr="00D41E87">
        <w:rPr>
          <w:rFonts w:ascii="Simplified Arabic" w:hAnsi="Simplified Arabic" w:cs="Simplified Arabic"/>
          <w:b/>
          <w:bCs/>
          <w:sz w:val="24"/>
          <w:szCs w:val="24"/>
          <w:rtl/>
          <w:lang w:bidi="ar-EG"/>
        </w:rPr>
        <w:t>2014</w:t>
      </w:r>
      <w:r w:rsidRPr="00D41E87">
        <w:rPr>
          <w:rFonts w:ascii="Simplified Arabic" w:hAnsi="Simplified Arabic" w:cs="Simplified Arabic"/>
          <w:sz w:val="28"/>
          <w:szCs w:val="28"/>
          <w:rtl/>
          <w:lang w:bidi="ar-EG"/>
        </w:rPr>
        <w:t xml:space="preserve"> نحو</w:t>
      </w:r>
      <w:r w:rsidR="00DF20CE" w:rsidRPr="00DF20CE">
        <w:rPr>
          <w:rFonts w:ascii="Simplified Arabic" w:hAnsi="Simplified Arabic" w:cs="Simplified Arabic" w:hint="cs"/>
          <w:b/>
          <w:bCs/>
          <w:sz w:val="24"/>
          <w:szCs w:val="24"/>
          <w:rtl/>
          <w:lang w:bidi="ar-EG"/>
        </w:rPr>
        <w:t>13,3</w:t>
      </w:r>
      <w:r w:rsidRPr="00D41E87">
        <w:rPr>
          <w:rFonts w:ascii="Simplified Arabic" w:hAnsi="Simplified Arabic" w:cs="Simplified Arabic"/>
          <w:sz w:val="28"/>
          <w:szCs w:val="28"/>
          <w:rtl/>
          <w:lang w:bidi="ar-EG"/>
        </w:rPr>
        <w:t xml:space="preserve">مليار جنيه فى حين بلغت وارداتنا من هذه المواد  فى نفس العام نحو </w:t>
      </w:r>
      <w:r w:rsidRPr="00D41E87">
        <w:rPr>
          <w:rFonts w:ascii="Simplified Arabic" w:hAnsi="Simplified Arabic" w:cs="Simplified Arabic"/>
          <w:b/>
          <w:bCs/>
          <w:sz w:val="24"/>
          <w:szCs w:val="24"/>
          <w:rtl/>
          <w:lang w:bidi="ar-EG"/>
        </w:rPr>
        <w:t xml:space="preserve">32 </w:t>
      </w:r>
      <w:r w:rsidRPr="00D41E87">
        <w:rPr>
          <w:rFonts w:ascii="Simplified Arabic" w:hAnsi="Simplified Arabic" w:cs="Simplified Arabic"/>
          <w:sz w:val="28"/>
          <w:szCs w:val="28"/>
          <w:rtl/>
          <w:lang w:bidi="ar-EG"/>
        </w:rPr>
        <w:t xml:space="preserve">مليار جنيه </w:t>
      </w:r>
      <w:r w:rsidRPr="00D41E87">
        <w:rPr>
          <w:rStyle w:val="FootnoteReference"/>
          <w:rFonts w:ascii="Simplified Arabic" w:hAnsi="Simplified Arabic" w:cs="Simplified Arabic"/>
          <w:sz w:val="28"/>
          <w:szCs w:val="28"/>
          <w:rtl/>
          <w:lang w:bidi="ar-EG"/>
        </w:rPr>
        <w:footnoteReference w:id="5"/>
      </w:r>
      <w:r w:rsidRPr="00D41E87">
        <w:rPr>
          <w:rFonts w:ascii="Simplified Arabic" w:hAnsi="Simplified Arabic" w:cs="Simplified Arabic"/>
          <w:sz w:val="28"/>
          <w:szCs w:val="28"/>
          <w:rtl/>
          <w:lang w:bidi="ar-EG"/>
        </w:rPr>
        <w:t xml:space="preserve">. مما يشير إلى عجز قدره نحو </w:t>
      </w:r>
      <w:r w:rsidRPr="00D41E87">
        <w:rPr>
          <w:rFonts w:ascii="Simplified Arabic" w:hAnsi="Simplified Arabic" w:cs="Simplified Arabic"/>
          <w:b/>
          <w:bCs/>
          <w:sz w:val="24"/>
          <w:szCs w:val="24"/>
          <w:rtl/>
          <w:lang w:bidi="ar-EG"/>
        </w:rPr>
        <w:t>19</w:t>
      </w:r>
      <w:r w:rsidRPr="00D41E87">
        <w:rPr>
          <w:rFonts w:ascii="Simplified Arabic" w:hAnsi="Simplified Arabic" w:cs="Simplified Arabic"/>
          <w:sz w:val="28"/>
          <w:szCs w:val="28"/>
          <w:rtl/>
          <w:lang w:bidi="ar-EG"/>
        </w:rPr>
        <w:t xml:space="preserve"> مليار جنيه فى هذا المحتوى من الصناعات.</w:t>
      </w:r>
    </w:p>
    <w:p w:rsidR="00E6379A" w:rsidRPr="00D41E87" w:rsidRDefault="00E6379A" w:rsidP="00D13A03">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وقد بلغت قيمة الإنتاج التام لنشاط جمع ومعالجة وتدوير المخلفات والنفايات بسعر البيع عام </w:t>
      </w:r>
      <w:r w:rsidRPr="00D41E87">
        <w:rPr>
          <w:rFonts w:ascii="Simplified Arabic" w:hAnsi="Simplified Arabic" w:cs="Simplified Arabic"/>
          <w:b/>
          <w:bCs/>
          <w:sz w:val="24"/>
          <w:szCs w:val="24"/>
          <w:rtl/>
          <w:lang w:bidi="ar-EG"/>
        </w:rPr>
        <w:t>2012</w:t>
      </w:r>
      <w:r w:rsidRPr="00D41E87">
        <w:rPr>
          <w:rFonts w:ascii="Simplified Arabic" w:hAnsi="Simplified Arabic" w:cs="Simplified Arabic"/>
          <w:b/>
          <w:bCs/>
          <w:sz w:val="24"/>
          <w:szCs w:val="24"/>
          <w:lang w:bidi="ar-EG"/>
        </w:rPr>
        <w:t>/</w:t>
      </w:r>
      <w:r w:rsidRPr="00D41E87">
        <w:rPr>
          <w:rFonts w:ascii="Simplified Arabic" w:hAnsi="Simplified Arabic" w:cs="Simplified Arabic"/>
          <w:b/>
          <w:bCs/>
          <w:sz w:val="24"/>
          <w:szCs w:val="24"/>
          <w:rtl/>
          <w:lang w:bidi="ar-EG"/>
        </w:rPr>
        <w:t xml:space="preserve">2013 </w:t>
      </w:r>
      <w:r w:rsidRPr="00D41E87">
        <w:rPr>
          <w:rFonts w:ascii="Simplified Arabic" w:hAnsi="Simplified Arabic" w:cs="Simplified Arabic"/>
          <w:sz w:val="28"/>
          <w:szCs w:val="28"/>
          <w:rtl/>
          <w:lang w:bidi="ar-EG"/>
        </w:rPr>
        <w:t xml:space="preserve">حوالى </w:t>
      </w:r>
      <w:r w:rsidRPr="00D41E87">
        <w:rPr>
          <w:rFonts w:ascii="Simplified Arabic" w:hAnsi="Simplified Arabic" w:cs="Simplified Arabic"/>
          <w:b/>
          <w:bCs/>
          <w:sz w:val="24"/>
          <w:szCs w:val="24"/>
          <w:rtl/>
          <w:lang w:bidi="ar-EG"/>
        </w:rPr>
        <w:t>2</w:t>
      </w:r>
      <w:r w:rsidR="00D13A03">
        <w:rPr>
          <w:rFonts w:ascii="Simplified Arabic" w:hAnsi="Simplified Arabic" w:cs="Simplified Arabic" w:hint="cs"/>
          <w:b/>
          <w:bCs/>
          <w:sz w:val="24"/>
          <w:szCs w:val="24"/>
          <w:rtl/>
          <w:lang w:bidi="ar-EG"/>
        </w:rPr>
        <w:t>,</w:t>
      </w:r>
      <w:r w:rsidRPr="00D41E87">
        <w:rPr>
          <w:rFonts w:ascii="Simplified Arabic" w:hAnsi="Simplified Arabic" w:cs="Simplified Arabic"/>
          <w:b/>
          <w:bCs/>
          <w:sz w:val="24"/>
          <w:szCs w:val="24"/>
          <w:rtl/>
          <w:lang w:bidi="ar-EG"/>
        </w:rPr>
        <w:t xml:space="preserve">2 </w:t>
      </w:r>
      <w:r w:rsidRPr="00D41E87">
        <w:rPr>
          <w:rFonts w:ascii="Simplified Arabic" w:hAnsi="Simplified Arabic" w:cs="Simplified Arabic"/>
          <w:sz w:val="28"/>
          <w:szCs w:val="28"/>
          <w:rtl/>
          <w:lang w:bidi="ar-EG"/>
        </w:rPr>
        <w:t xml:space="preserve">مليون جنيه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تمثل هذه القيمة نحو </w:t>
      </w:r>
      <w:r w:rsidRPr="00D41E87">
        <w:rPr>
          <w:rFonts w:ascii="Simplified Arabic" w:hAnsi="Simplified Arabic" w:cs="Simplified Arabic"/>
          <w:b/>
          <w:bCs/>
          <w:sz w:val="24"/>
          <w:szCs w:val="24"/>
          <w:rtl/>
          <w:lang w:bidi="ar-EG"/>
        </w:rPr>
        <w:t>0</w:t>
      </w:r>
      <w:r w:rsidR="00D13A03">
        <w:rPr>
          <w:rFonts w:ascii="Simplified Arabic" w:hAnsi="Simplified Arabic" w:cs="Simplified Arabic" w:hint="cs"/>
          <w:b/>
          <w:bCs/>
          <w:sz w:val="24"/>
          <w:szCs w:val="24"/>
          <w:rtl/>
          <w:lang w:bidi="ar-EG"/>
        </w:rPr>
        <w:t>,</w:t>
      </w:r>
      <w:r w:rsidRPr="00D41E87">
        <w:rPr>
          <w:rFonts w:ascii="Simplified Arabic" w:hAnsi="Simplified Arabic" w:cs="Simplified Arabic"/>
          <w:b/>
          <w:bCs/>
          <w:sz w:val="24"/>
          <w:szCs w:val="24"/>
          <w:rtl/>
          <w:lang w:bidi="ar-EG"/>
        </w:rPr>
        <w:t>00014 %</w:t>
      </w:r>
      <w:r w:rsidRPr="00D41E87">
        <w:rPr>
          <w:rFonts w:ascii="Simplified Arabic" w:hAnsi="Simplified Arabic" w:cs="Simplified Arabic"/>
          <w:sz w:val="28"/>
          <w:szCs w:val="28"/>
          <w:rtl/>
          <w:lang w:bidi="ar-EG"/>
        </w:rPr>
        <w:t xml:space="preserve"> من الناتج المحلى الإجمالى بتكلفة عوامل الإنتاج بالأسعار الجارية لعام </w:t>
      </w:r>
      <w:r w:rsidRPr="00D41E87">
        <w:rPr>
          <w:rFonts w:ascii="Simplified Arabic" w:hAnsi="Simplified Arabic" w:cs="Simplified Arabic"/>
          <w:b/>
          <w:bCs/>
          <w:sz w:val="24"/>
          <w:szCs w:val="24"/>
          <w:rtl/>
          <w:lang w:bidi="ar-EG"/>
        </w:rPr>
        <w:t>2012</w:t>
      </w:r>
      <w:r w:rsidRPr="00D41E87">
        <w:rPr>
          <w:rFonts w:ascii="Simplified Arabic" w:hAnsi="Simplified Arabic" w:cs="Simplified Arabic"/>
          <w:b/>
          <w:bCs/>
          <w:sz w:val="24"/>
          <w:szCs w:val="24"/>
          <w:lang w:bidi="ar-EG"/>
        </w:rPr>
        <w:t>/</w:t>
      </w:r>
      <w:r w:rsidRPr="00D41E87">
        <w:rPr>
          <w:rFonts w:ascii="Simplified Arabic" w:hAnsi="Simplified Arabic" w:cs="Simplified Arabic"/>
          <w:b/>
          <w:bCs/>
          <w:sz w:val="24"/>
          <w:szCs w:val="24"/>
          <w:rtl/>
          <w:lang w:bidi="ar-EG"/>
        </w:rPr>
        <w:t>2013</w:t>
      </w:r>
      <w:r w:rsidRPr="00D41E87">
        <w:rPr>
          <w:rFonts w:ascii="Simplified Arabic" w:hAnsi="Simplified Arabic" w:cs="Simplified Arabic"/>
          <w:sz w:val="28"/>
          <w:szCs w:val="28"/>
          <w:rtl/>
          <w:lang w:bidi="ar-EG"/>
        </w:rPr>
        <w:t xml:space="preserve">)، كما بلغت القيمة المضافة الصافية </w:t>
      </w:r>
      <w:r w:rsidRPr="00D41E87">
        <w:rPr>
          <w:rFonts w:ascii="Simplified Arabic" w:hAnsi="Simplified Arabic" w:cs="Simplified Arabic"/>
          <w:b/>
          <w:bCs/>
          <w:sz w:val="24"/>
          <w:szCs w:val="24"/>
          <w:rtl/>
          <w:lang w:bidi="ar-EG"/>
        </w:rPr>
        <w:t>837</w:t>
      </w:r>
      <w:r w:rsidRPr="00D41E87">
        <w:rPr>
          <w:rFonts w:ascii="Simplified Arabic" w:hAnsi="Simplified Arabic" w:cs="Simplified Arabic"/>
          <w:sz w:val="28"/>
          <w:szCs w:val="28"/>
          <w:rtl/>
          <w:lang w:bidi="ar-EG"/>
        </w:rPr>
        <w:t xml:space="preserve"> ألف جنيه فى </w:t>
      </w:r>
      <w:r w:rsidRPr="00D41E87">
        <w:rPr>
          <w:rFonts w:ascii="Simplified Arabic" w:hAnsi="Simplified Arabic" w:cs="Simplified Arabic"/>
          <w:b/>
          <w:bCs/>
          <w:sz w:val="24"/>
          <w:szCs w:val="24"/>
          <w:rtl/>
          <w:lang w:bidi="ar-EG"/>
        </w:rPr>
        <w:t>2012</w:t>
      </w:r>
      <w:r w:rsidRPr="00D41E87">
        <w:rPr>
          <w:rFonts w:ascii="Simplified Arabic" w:hAnsi="Simplified Arabic" w:cs="Simplified Arabic"/>
          <w:b/>
          <w:bCs/>
          <w:sz w:val="24"/>
          <w:szCs w:val="24"/>
          <w:lang w:bidi="ar-EG"/>
        </w:rPr>
        <w:t>/</w:t>
      </w:r>
      <w:r w:rsidRPr="00D41E87">
        <w:rPr>
          <w:rFonts w:ascii="Simplified Arabic" w:hAnsi="Simplified Arabic" w:cs="Simplified Arabic"/>
          <w:b/>
          <w:bCs/>
          <w:sz w:val="24"/>
          <w:szCs w:val="24"/>
          <w:rtl/>
          <w:lang w:bidi="ar-EG"/>
        </w:rPr>
        <w:t>2013</w:t>
      </w:r>
      <w:r w:rsidRPr="00D41E87">
        <w:rPr>
          <w:rStyle w:val="FootnoteReference"/>
          <w:rFonts w:ascii="Simplified Arabic" w:hAnsi="Simplified Arabic" w:cs="Simplified Arabic"/>
          <w:sz w:val="28"/>
          <w:szCs w:val="28"/>
          <w:rtl/>
          <w:lang w:bidi="ar-EG"/>
        </w:rPr>
        <w:footnoteReference w:id="6"/>
      </w:r>
      <w:r w:rsidRPr="00D41E87">
        <w:rPr>
          <w:rFonts w:ascii="Simplified Arabic" w:hAnsi="Simplified Arabic" w:cs="Simplified Arabic"/>
          <w:sz w:val="28"/>
          <w:szCs w:val="28"/>
          <w:rtl/>
          <w:lang w:bidi="ar-EG"/>
        </w:rPr>
        <w:t xml:space="preserve">.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قد يحقق الإستناد إلى منهج الإدارة المتكاملة للمخلفات الصلبة إضافة للاقتصاد القومى، وهو ما يحاول هذا البحث توضيحه. </w:t>
      </w:r>
    </w:p>
    <w:p w:rsidR="00E6379A" w:rsidRPr="00D41E87" w:rsidRDefault="00E6379A" w:rsidP="00E6379A">
      <w:pPr>
        <w:spacing w:after="0" w:line="240" w:lineRule="auto"/>
        <w:jc w:val="both"/>
        <w:rPr>
          <w:rFonts w:ascii="Simplified Arabic" w:hAnsi="Simplified Arabic" w:cs="Simplified Arabic"/>
          <w:sz w:val="8"/>
          <w:szCs w:val="8"/>
          <w:rtl/>
          <w:lang w:bidi="ar-EG"/>
        </w:rPr>
      </w:pPr>
    </w:p>
    <w:p w:rsidR="00E6379A" w:rsidRPr="00D41E87" w:rsidRDefault="00E6379A" w:rsidP="00E6379A">
      <w:pPr>
        <w:spacing w:after="0" w:line="240" w:lineRule="auto"/>
        <w:rPr>
          <w:rFonts w:ascii="Simplified Arabic" w:hAnsi="Simplified Arabic" w:cs="Simplified Arabic"/>
          <w:b/>
          <w:bCs/>
          <w:sz w:val="28"/>
          <w:szCs w:val="28"/>
          <w:u w:val="single"/>
          <w:rtl/>
          <w:lang w:bidi="ar-EG"/>
        </w:rPr>
      </w:pPr>
      <w:r w:rsidRPr="00D41E87">
        <w:rPr>
          <w:rFonts w:ascii="Simplified Arabic" w:hAnsi="Simplified Arabic" w:cs="Simplified Arabic"/>
          <w:b/>
          <w:bCs/>
          <w:sz w:val="28"/>
          <w:szCs w:val="28"/>
          <w:u w:val="single"/>
          <w:rtl/>
          <w:lang w:bidi="ar-EG"/>
        </w:rPr>
        <w:t>أهداف البحث</w:t>
      </w:r>
      <w:r w:rsidR="005D4C30">
        <w:rPr>
          <w:rFonts w:ascii="Simplified Arabic" w:hAnsi="Simplified Arabic" w:cs="Simplified Arabic"/>
          <w:b/>
          <w:bCs/>
          <w:sz w:val="28"/>
          <w:szCs w:val="28"/>
          <w:u w:val="single"/>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يثير البحث </w:t>
      </w:r>
      <w:r>
        <w:rPr>
          <w:rFonts w:ascii="Simplified Arabic" w:hAnsi="Simplified Arabic" w:cs="Simplified Arabic" w:hint="cs"/>
          <w:sz w:val="28"/>
          <w:szCs w:val="28"/>
          <w:rtl/>
          <w:lang w:bidi="ar-EG"/>
        </w:rPr>
        <w:t>ال</w:t>
      </w:r>
      <w:r w:rsidRPr="00D41E87">
        <w:rPr>
          <w:rFonts w:ascii="Simplified Arabic" w:hAnsi="Simplified Arabic" w:cs="Simplified Arabic"/>
          <w:sz w:val="28"/>
          <w:szCs w:val="28"/>
          <w:rtl/>
          <w:lang w:bidi="ar-EG"/>
        </w:rPr>
        <w:t>تساؤل</w:t>
      </w:r>
      <w:r>
        <w:rPr>
          <w:rFonts w:ascii="Simplified Arabic" w:hAnsi="Simplified Arabic" w:cs="Simplified Arabic" w:hint="cs"/>
          <w:sz w:val="28"/>
          <w:szCs w:val="28"/>
          <w:rtl/>
          <w:lang w:bidi="ar-EG"/>
        </w:rPr>
        <w:t xml:space="preserve"> الآتى</w:t>
      </w:r>
      <w:r w:rsidRPr="00D41E87">
        <w:rPr>
          <w:rFonts w:ascii="Simplified Arabic" w:hAnsi="Simplified Arabic" w:cs="Simplified Arabic"/>
          <w:sz w:val="28"/>
          <w:szCs w:val="28"/>
          <w:rtl/>
          <w:lang w:bidi="ar-EG"/>
        </w:rPr>
        <w:t>: هل للمخلفات الصلبة قيمة اقتصادية، وكيف يمكن تعظيم هذه القيمة؟ وللإجابة على هذا السؤال فقد ركز هذا البحث على جوانب عديدة لقضية المخلفات الصلبة فى مصر من منظور شمولى، بهدف التوصل الى مقترحات لتعظيم الإستفادة من بعض أنواع ومكونات المخلفات الصلبة بما يحقق إضافة للاقتصاد القومى. وقد تم ذلك من خلال ما يلى</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6"/>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عرض وتوضيح قضية المخلفات الصلبة فى مصر من جوانبها المختلفة والتحديات التى تواجهها.</w:t>
      </w:r>
    </w:p>
    <w:p w:rsidR="00E6379A" w:rsidRPr="00D41E87" w:rsidRDefault="00E6379A" w:rsidP="00E6379A">
      <w:pPr>
        <w:pStyle w:val="ListParagraph"/>
        <w:numPr>
          <w:ilvl w:val="0"/>
          <w:numId w:val="6"/>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توضيح مفهوم الإدارة المتكاملة للمخلفات الصلبة وما يرتبط بها من مفاهيم.</w:t>
      </w:r>
    </w:p>
    <w:p w:rsidR="00E6379A" w:rsidRPr="00D41E87" w:rsidRDefault="00E6379A" w:rsidP="00E6379A">
      <w:pPr>
        <w:pStyle w:val="ListParagraph"/>
        <w:numPr>
          <w:ilvl w:val="0"/>
          <w:numId w:val="6"/>
        </w:numPr>
        <w:spacing w:after="0" w:line="240" w:lineRule="auto"/>
        <w:jc w:val="both"/>
        <w:rPr>
          <w:rFonts w:ascii="Simplified Arabic" w:hAnsi="Simplified Arabic" w:cs="Simplified Arabic"/>
          <w:sz w:val="28"/>
          <w:szCs w:val="28"/>
          <w:u w:val="single"/>
          <w:lang w:bidi="ar-EG"/>
        </w:rPr>
      </w:pPr>
      <w:r w:rsidRPr="00D41E87">
        <w:rPr>
          <w:rFonts w:ascii="Simplified Arabic" w:hAnsi="Simplified Arabic" w:cs="Simplified Arabic"/>
          <w:sz w:val="28"/>
          <w:szCs w:val="28"/>
          <w:rtl/>
          <w:lang w:bidi="ar-EG"/>
        </w:rPr>
        <w:t>بيان الأهمية الاقتصادية لبعض مكونات وأنواع المخلفات الصلبة.</w:t>
      </w:r>
    </w:p>
    <w:p w:rsidR="00E6379A" w:rsidRPr="00D41E87" w:rsidRDefault="00E6379A" w:rsidP="00E6379A">
      <w:pPr>
        <w:pStyle w:val="ListParagraph"/>
        <w:numPr>
          <w:ilvl w:val="0"/>
          <w:numId w:val="6"/>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عرض مقترحات لتعظيم الاستفادة من بعض مكونات وأنواع المخلفات الصلبة فى مصر وتعظيم قيمتها الاقتصادية.</w:t>
      </w:r>
    </w:p>
    <w:p w:rsidR="00E6379A" w:rsidRPr="00D41E87" w:rsidRDefault="00E6379A" w:rsidP="00E6379A">
      <w:pPr>
        <w:pStyle w:val="ListParagraph"/>
        <w:spacing w:after="0" w:line="240" w:lineRule="auto"/>
        <w:jc w:val="both"/>
        <w:rPr>
          <w:rFonts w:ascii="Simplified Arabic" w:hAnsi="Simplified Arabic" w:cs="Simplified Arabic"/>
          <w:sz w:val="10"/>
          <w:szCs w:val="10"/>
          <w:lang w:bidi="ar-EG"/>
        </w:rPr>
      </w:pP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b/>
          <w:bCs/>
          <w:sz w:val="28"/>
          <w:szCs w:val="28"/>
          <w:u w:val="single"/>
          <w:rtl/>
          <w:lang w:bidi="ar-EG"/>
        </w:rPr>
        <w:t>منهجية البحث</w:t>
      </w:r>
      <w:r w:rsidRPr="00D41E87">
        <w:rPr>
          <w:rFonts w:ascii="Simplified Arabic" w:hAnsi="Simplified Arabic" w:cs="Simplified Arabic"/>
          <w:b/>
          <w:bCs/>
          <w:sz w:val="28"/>
          <w:szCs w:val="28"/>
          <w:rtl/>
          <w:lang w:bidi="ar-EG"/>
        </w:rPr>
        <w:t xml:space="preserve">: </w:t>
      </w:r>
      <w:r w:rsidRPr="00D41E87">
        <w:rPr>
          <w:rFonts w:ascii="Simplified Arabic" w:hAnsi="Simplified Arabic" w:cs="Simplified Arabic"/>
          <w:sz w:val="28"/>
          <w:szCs w:val="28"/>
          <w:rtl/>
          <w:lang w:bidi="ar-EG"/>
        </w:rPr>
        <w:t>اعتمد هذا البحث على المنهج الوصفى التحليلى حيث يتم جمع وتحليل البيانات والمعلومات المرتبطة بمنظومة المخلفات الصلبة مع الاستفادة من الدراسات والأبحاث ذات العلاقة والخبرات المتراكمة فى هذا المجال.</w:t>
      </w:r>
    </w:p>
    <w:p w:rsidR="00E6379A" w:rsidRPr="00D41E87" w:rsidRDefault="00E6379A" w:rsidP="00E6379A">
      <w:pPr>
        <w:spacing w:after="0" w:line="240" w:lineRule="auto"/>
        <w:jc w:val="both"/>
        <w:rPr>
          <w:rFonts w:ascii="Simplified Arabic" w:hAnsi="Simplified Arabic" w:cs="Simplified Arabic"/>
          <w:sz w:val="8"/>
          <w:szCs w:val="8"/>
          <w:rtl/>
          <w:lang w:bidi="ar-EG"/>
        </w:rPr>
      </w:pPr>
    </w:p>
    <w:p w:rsidR="007A133B" w:rsidRDefault="007A133B" w:rsidP="00E6379A">
      <w:pPr>
        <w:spacing w:after="0" w:line="240" w:lineRule="auto"/>
        <w:rPr>
          <w:rFonts w:ascii="Simplified Arabic" w:hAnsi="Simplified Arabic" w:cs="Simplified Arabic"/>
          <w:b/>
          <w:bCs/>
          <w:sz w:val="28"/>
          <w:szCs w:val="28"/>
          <w:u w:val="single"/>
          <w:rtl/>
          <w:lang w:bidi="ar-EG"/>
        </w:rPr>
      </w:pPr>
    </w:p>
    <w:p w:rsidR="00E6379A" w:rsidRPr="00D41E87" w:rsidRDefault="00E6379A" w:rsidP="00E6379A">
      <w:pPr>
        <w:spacing w:after="0" w:line="240" w:lineRule="auto"/>
        <w:rPr>
          <w:rFonts w:ascii="Simplified Arabic" w:hAnsi="Simplified Arabic" w:cs="Simplified Arabic"/>
          <w:b/>
          <w:bCs/>
          <w:sz w:val="28"/>
          <w:szCs w:val="28"/>
          <w:u w:val="single"/>
          <w:rtl/>
          <w:lang w:bidi="ar-EG"/>
        </w:rPr>
      </w:pPr>
      <w:r w:rsidRPr="00D41E87">
        <w:rPr>
          <w:rFonts w:ascii="Simplified Arabic" w:hAnsi="Simplified Arabic" w:cs="Simplified Arabic"/>
          <w:b/>
          <w:bCs/>
          <w:sz w:val="28"/>
          <w:szCs w:val="28"/>
          <w:u w:val="single"/>
          <w:rtl/>
          <w:lang w:bidi="ar-EG"/>
        </w:rPr>
        <w:lastRenderedPageBreak/>
        <w:t>حدود البحث</w:t>
      </w:r>
      <w:r w:rsidRPr="00D41E87">
        <w:rPr>
          <w:rFonts w:ascii="Simplified Arabic" w:hAnsi="Simplified Arabic" w:cs="Simplified Arabic"/>
          <w:b/>
          <w:bCs/>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تناول هذا البحث قضية المخلفات الصلبة بشكل عام وبالتركيز على مخلفات الهدم والبناء والمخلفات </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والمخلفات البلاستيكية كأحد مكونات المخلفات البلدية الصلية.</w:t>
      </w:r>
    </w:p>
    <w:p w:rsidR="00E6379A" w:rsidRPr="00D41E87" w:rsidRDefault="00E6379A" w:rsidP="00E6379A">
      <w:pPr>
        <w:spacing w:after="0" w:line="240" w:lineRule="auto"/>
        <w:rPr>
          <w:rFonts w:ascii="Simplified Arabic" w:hAnsi="Simplified Arabic" w:cs="Simplified Arabic"/>
          <w:b/>
          <w:bCs/>
          <w:sz w:val="28"/>
          <w:szCs w:val="28"/>
          <w:u w:val="single"/>
          <w:rtl/>
          <w:lang w:bidi="ar-EG"/>
        </w:rPr>
      </w:pPr>
      <w:r w:rsidRPr="00D41E87">
        <w:rPr>
          <w:rFonts w:ascii="Simplified Arabic" w:hAnsi="Simplified Arabic" w:cs="Simplified Arabic"/>
          <w:b/>
          <w:bCs/>
          <w:sz w:val="28"/>
          <w:szCs w:val="28"/>
          <w:u w:val="single"/>
          <w:rtl/>
          <w:lang w:bidi="ar-EG"/>
        </w:rPr>
        <w:t>الجهات التى يمكن أن تستفيد من البحث</w:t>
      </w:r>
      <w:r w:rsidRPr="00D41E87">
        <w:rPr>
          <w:rFonts w:ascii="Simplified Arabic" w:hAnsi="Simplified Arabic" w:cs="Simplified Arabic"/>
          <w:b/>
          <w:bCs/>
          <w:sz w:val="28"/>
          <w:szCs w:val="28"/>
          <w:rtl/>
          <w:lang w:bidi="ar-EG"/>
        </w:rPr>
        <w:t>:</w:t>
      </w:r>
    </w:p>
    <w:p w:rsidR="00E6379A" w:rsidRPr="00D41E87" w:rsidRDefault="00E6379A" w:rsidP="00E6379A">
      <w:pPr>
        <w:pStyle w:val="ListParagraph"/>
        <w:numPr>
          <w:ilvl w:val="0"/>
          <w:numId w:val="94"/>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وزارة البيئة </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 xml:space="preserve"> جهاز شئون البيئة.</w:t>
      </w:r>
    </w:p>
    <w:p w:rsidR="00E6379A" w:rsidRPr="00D41E87" w:rsidRDefault="00E6379A" w:rsidP="00E6379A">
      <w:pPr>
        <w:pStyle w:val="ListParagraph"/>
        <w:numPr>
          <w:ilvl w:val="0"/>
          <w:numId w:val="94"/>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جهاز تنظيم إدارة المخلفات.</w:t>
      </w:r>
    </w:p>
    <w:p w:rsidR="00E6379A" w:rsidRPr="00D41E87" w:rsidRDefault="00E6379A" w:rsidP="00E6379A">
      <w:pPr>
        <w:pStyle w:val="ListParagraph"/>
        <w:numPr>
          <w:ilvl w:val="0"/>
          <w:numId w:val="94"/>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وزارة التخطيط والمتابعة  والإصلاح الإدارى. </w:t>
      </w:r>
    </w:p>
    <w:p w:rsidR="00E6379A" w:rsidRPr="00D41E87" w:rsidRDefault="00BA7C76" w:rsidP="00925EFF">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اشتمل البحث</w:t>
      </w:r>
      <w:r w:rsidR="00E6379A" w:rsidRPr="00D41E87">
        <w:rPr>
          <w:rFonts w:ascii="Simplified Arabic" w:hAnsi="Simplified Arabic" w:cs="Simplified Arabic"/>
          <w:sz w:val="28"/>
          <w:szCs w:val="28"/>
          <w:rtl/>
          <w:lang w:bidi="ar-EG"/>
        </w:rPr>
        <w:t xml:space="preserve"> على خمسة فصول بخلاف المقدمة والنتائج وال</w:t>
      </w:r>
      <w:r w:rsidR="00925EFF">
        <w:rPr>
          <w:rFonts w:ascii="Simplified Arabic" w:hAnsi="Simplified Arabic" w:cs="Simplified Arabic" w:hint="cs"/>
          <w:sz w:val="28"/>
          <w:szCs w:val="28"/>
          <w:rtl/>
          <w:lang w:bidi="ar-EG"/>
        </w:rPr>
        <w:t>مقترحات</w:t>
      </w:r>
      <w:r w:rsidR="00E6379A" w:rsidRPr="00D41E87">
        <w:rPr>
          <w:rFonts w:ascii="Simplified Arabic" w:hAnsi="Simplified Arabic" w:cs="Simplified Arabic"/>
          <w:sz w:val="28"/>
          <w:szCs w:val="28"/>
          <w:rtl/>
          <w:lang w:bidi="ar-EG"/>
        </w:rPr>
        <w:t>:</w:t>
      </w:r>
    </w:p>
    <w:p w:rsidR="00E6379A" w:rsidRPr="00307B84" w:rsidRDefault="00E6379A" w:rsidP="00307B84">
      <w:pPr>
        <w:pStyle w:val="ListParagraph"/>
        <w:numPr>
          <w:ilvl w:val="0"/>
          <w:numId w:val="118"/>
        </w:numPr>
        <w:spacing w:after="0" w:line="240" w:lineRule="auto"/>
        <w:jc w:val="both"/>
        <w:rPr>
          <w:rFonts w:ascii="Simplified Arabic" w:hAnsi="Simplified Arabic" w:cs="Simplified Arabic"/>
          <w:sz w:val="28"/>
          <w:szCs w:val="28"/>
          <w:lang w:bidi="ar-EG"/>
        </w:rPr>
      </w:pPr>
      <w:r w:rsidRPr="00307B84">
        <w:rPr>
          <w:rFonts w:ascii="Simplified Arabic" w:hAnsi="Simplified Arabic" w:cs="Simplified Arabic"/>
          <w:sz w:val="28"/>
          <w:szCs w:val="28"/>
          <w:rtl/>
          <w:lang w:bidi="ar-EG"/>
        </w:rPr>
        <w:t>استعرض الفصل الأول مفهوم وأنواع ومكونات المخلفات الصلبة  ومنظومة التعامل معها والتشريعات الخاصة بها</w:t>
      </w:r>
      <w:r w:rsidR="005D4C30" w:rsidRPr="00307B84">
        <w:rPr>
          <w:rFonts w:ascii="Simplified Arabic" w:hAnsi="Simplified Arabic" w:cs="Simplified Arabic"/>
          <w:sz w:val="28"/>
          <w:szCs w:val="28"/>
          <w:rtl/>
          <w:lang w:bidi="ar-EG"/>
        </w:rPr>
        <w:t>،</w:t>
      </w:r>
      <w:r w:rsidRPr="00307B84">
        <w:rPr>
          <w:rFonts w:ascii="Simplified Arabic" w:hAnsi="Simplified Arabic" w:cs="Simplified Arabic"/>
          <w:sz w:val="28"/>
          <w:szCs w:val="28"/>
          <w:rtl/>
          <w:lang w:bidi="ar-EG"/>
        </w:rPr>
        <w:t xml:space="preserve"> وكذلك تناول استراتيجية التنمية المستدامة</w:t>
      </w:r>
      <w:r w:rsidR="005D4C30" w:rsidRPr="00307B84">
        <w:rPr>
          <w:rFonts w:ascii="Simplified Arabic" w:hAnsi="Simplified Arabic" w:cs="Simplified Arabic"/>
          <w:sz w:val="28"/>
          <w:szCs w:val="28"/>
          <w:rtl/>
          <w:lang w:bidi="ar-EG"/>
        </w:rPr>
        <w:t>:</w:t>
      </w:r>
      <w:r w:rsidRPr="00307B84">
        <w:rPr>
          <w:rFonts w:ascii="Simplified Arabic" w:hAnsi="Simplified Arabic" w:cs="Simplified Arabic"/>
          <w:sz w:val="28"/>
          <w:szCs w:val="28"/>
          <w:rtl/>
          <w:lang w:bidi="ar-EG"/>
        </w:rPr>
        <w:t xml:space="preserve">رؤية مصر </w:t>
      </w:r>
      <w:r w:rsidR="001446C9">
        <w:rPr>
          <w:rFonts w:ascii="Simplified Arabic" w:hAnsi="Simplified Arabic" w:cs="Simplified Arabic" w:hint="cs"/>
          <w:sz w:val="28"/>
          <w:szCs w:val="28"/>
          <w:rtl/>
          <w:lang w:bidi="ar-EG"/>
        </w:rPr>
        <w:t xml:space="preserve"> </w:t>
      </w:r>
      <w:r w:rsidRPr="00307B84">
        <w:rPr>
          <w:rFonts w:ascii="Simplified Arabic" w:hAnsi="Simplified Arabic" w:cs="Simplified Arabic"/>
          <w:b/>
          <w:bCs/>
          <w:sz w:val="24"/>
          <w:szCs w:val="24"/>
          <w:rtl/>
          <w:lang w:bidi="ar-EG"/>
        </w:rPr>
        <w:t>2030</w:t>
      </w:r>
      <w:r w:rsidR="001446C9">
        <w:rPr>
          <w:rFonts w:ascii="Simplified Arabic" w:hAnsi="Simplified Arabic" w:cs="Simplified Arabic" w:hint="cs"/>
          <w:sz w:val="28"/>
          <w:szCs w:val="28"/>
          <w:rtl/>
          <w:lang w:bidi="ar-EG"/>
        </w:rPr>
        <w:t xml:space="preserve"> ل</w:t>
      </w:r>
      <w:r w:rsidRPr="00307B84">
        <w:rPr>
          <w:rFonts w:ascii="Simplified Arabic" w:hAnsi="Simplified Arabic" w:cs="Simplified Arabic"/>
          <w:sz w:val="28"/>
          <w:szCs w:val="28"/>
          <w:rtl/>
          <w:lang w:bidi="ar-EG"/>
        </w:rPr>
        <w:t>قضية المخلفات الصلبة فى فى مصر.</w:t>
      </w:r>
    </w:p>
    <w:p w:rsidR="00E6379A" w:rsidRPr="00D41E87" w:rsidRDefault="00E6379A" w:rsidP="00E6379A">
      <w:pPr>
        <w:pStyle w:val="ListParagraph"/>
        <w:numPr>
          <w:ilvl w:val="0"/>
          <w:numId w:val="73"/>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ركز الفصل الثانى على موضوع الإدارة المتكاملة للمخلفات، مفهوم الإدارة المتكاملة وركائزها والجوانب الأساسية للنظام المتكامل المستدام وبعض المفاهيم ذات العلاقة  ومراحل منظومة الإدارة المتكاملة للمخلفات الصلبة كما استعرض بإيجاز تجارب بعض الدول فى مجال التعامل مع المخلفات الصلبة.</w:t>
      </w:r>
    </w:p>
    <w:p w:rsidR="00E6379A" w:rsidRPr="00D41E87" w:rsidRDefault="00E6379A" w:rsidP="00E6379A">
      <w:pPr>
        <w:pStyle w:val="ListParagraph"/>
        <w:numPr>
          <w:ilvl w:val="0"/>
          <w:numId w:val="7"/>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تناول الفصل الثالث الإدارة المتكاملة لمخلفات الهدم والبناء من حيث تعريف وخصائص وكميات مخلفات الهدم والبناء ومنظومة الإدارة المتكاملة لها والقيمة الإقتصادية لهذه المخلفات ومقترحات لدعم منظومة  الإدارة المتكاملة لمخلفات الهدم والبناء.</w:t>
      </w:r>
    </w:p>
    <w:p w:rsidR="00E6379A" w:rsidRPr="00D41E87" w:rsidRDefault="00E6379A" w:rsidP="00E6379A">
      <w:pPr>
        <w:pStyle w:val="ListParagraph"/>
        <w:numPr>
          <w:ilvl w:val="0"/>
          <w:numId w:val="7"/>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تناول الفصل الرابع الإدارة المتكاملة للمخلفات </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من حيث المفهوم والكميات والمكونات والمخاطر والأضرار  وأساليب التعامل معها والقيمة الاقتصادية لها و</w:t>
      </w:r>
      <w:r w:rsidRPr="00D41E87">
        <w:rPr>
          <w:rFonts w:ascii="Simplified Arabic" w:hAnsi="Simplified Arabic" w:cs="Simplified Arabic"/>
          <w:sz w:val="28"/>
          <w:szCs w:val="28"/>
          <w:rtl/>
        </w:rPr>
        <w:t>بعض المبادرات المصرية فى مجال إعادة تدويرهذه المخلفات</w:t>
      </w:r>
      <w:r w:rsidRPr="00D41E87">
        <w:rPr>
          <w:rFonts w:ascii="Simplified Arabic" w:hAnsi="Simplified Arabic" w:cs="Simplified Arabic"/>
          <w:sz w:val="28"/>
          <w:szCs w:val="28"/>
          <w:rtl/>
          <w:lang w:bidi="ar-EG"/>
        </w:rPr>
        <w:t>.</w:t>
      </w:r>
    </w:p>
    <w:p w:rsidR="00E6379A" w:rsidRPr="00D41E87" w:rsidRDefault="00E6379A" w:rsidP="00E6379A">
      <w:pPr>
        <w:pStyle w:val="ListParagraph"/>
        <w:numPr>
          <w:ilvl w:val="0"/>
          <w:numId w:val="76"/>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تناول الفصل الخامس الإدارة المتكاملة للمخلفات البلاستيكية من حيث: الأنواع، الخصائص ومنظومة الإدارة المتكاملة لها، الصعوبات التى تواجه صناعة اعادة التدوير فى مصر، بعض الفوائد الاقتصادية لإعادة تدوير المخلفات البلاستيكية، فرص ومقومات إعادة تدوير المخلفات البلاستيكية فى مصر الضوابط التشريعية لتدوير المخلفات البلاستيكية ومقترحات لدعم منظومة الإدارة المتكاملة للمخلفات البلاستيكية.</w:t>
      </w:r>
    </w:p>
    <w:p w:rsidR="00E6379A" w:rsidRPr="00D41E87" w:rsidRDefault="00E6379A" w:rsidP="00E6379A">
      <w:pPr>
        <w:pStyle w:val="ListParagraph"/>
        <w:spacing w:before="240" w:after="0" w:line="240" w:lineRule="auto"/>
        <w:ind w:left="360"/>
        <w:jc w:val="lowKashida"/>
        <w:rPr>
          <w:rFonts w:ascii="Simplified Arabic" w:hAnsi="Simplified Arabic" w:cs="Simplified Arabic"/>
          <w:sz w:val="28"/>
          <w:szCs w:val="28"/>
          <w:rtl/>
          <w:lang w:bidi="ar-EG"/>
        </w:rPr>
      </w:pPr>
    </w:p>
    <w:p w:rsidR="00E6379A" w:rsidRPr="00D41E87" w:rsidRDefault="00E6379A" w:rsidP="00E6379A">
      <w:pPr>
        <w:spacing w:after="0" w:line="240" w:lineRule="auto"/>
        <w:rPr>
          <w:rFonts w:ascii="Simplified Arabic" w:hAnsi="Simplified Arabic" w:cs="Simplified Arabic"/>
          <w:sz w:val="28"/>
          <w:szCs w:val="28"/>
          <w:rtl/>
          <w:lang w:bidi="ar-EG"/>
        </w:rPr>
      </w:pPr>
    </w:p>
    <w:p w:rsidR="00E6379A" w:rsidRPr="00D41E87" w:rsidRDefault="00E6379A" w:rsidP="00E6379A">
      <w:pPr>
        <w:spacing w:after="0" w:line="240" w:lineRule="auto"/>
        <w:rPr>
          <w:rFonts w:ascii="Simplified Arabic" w:hAnsi="Simplified Arabic" w:cs="Simplified Arabic"/>
          <w:sz w:val="28"/>
          <w:szCs w:val="28"/>
          <w:rtl/>
          <w:lang w:bidi="ar-EG"/>
        </w:rPr>
      </w:pPr>
    </w:p>
    <w:p w:rsidR="00E6379A" w:rsidRPr="00954C7D" w:rsidRDefault="00E6379A" w:rsidP="00E6379A">
      <w:pPr>
        <w:spacing w:after="0" w:line="240" w:lineRule="auto"/>
        <w:jc w:val="center"/>
        <w:rPr>
          <w:rFonts w:ascii="Simplified Arabic" w:hAnsi="Simplified Arabic" w:cs="Simplified Arabic"/>
          <w:b/>
          <w:bCs/>
          <w:sz w:val="40"/>
          <w:szCs w:val="40"/>
          <w:rtl/>
          <w:lang w:bidi="ar-EG"/>
        </w:rPr>
      </w:pPr>
      <w:r w:rsidRPr="00954C7D">
        <w:rPr>
          <w:rFonts w:ascii="Simplified Arabic" w:hAnsi="Simplified Arabic" w:cs="Simplified Arabic"/>
          <w:b/>
          <w:bCs/>
          <w:sz w:val="40"/>
          <w:szCs w:val="40"/>
          <w:rtl/>
          <w:lang w:bidi="ar-EG"/>
        </w:rPr>
        <w:t>الفصل الأول</w:t>
      </w:r>
    </w:p>
    <w:p w:rsidR="00E6379A" w:rsidRPr="00954C7D" w:rsidRDefault="00E6379A" w:rsidP="00E6379A">
      <w:pPr>
        <w:spacing w:after="0" w:line="480" w:lineRule="auto"/>
        <w:jc w:val="center"/>
        <w:rPr>
          <w:rFonts w:ascii="Simplified Arabic" w:hAnsi="Simplified Arabic" w:cs="Simplified Arabic"/>
          <w:b/>
          <w:bCs/>
          <w:sz w:val="40"/>
          <w:szCs w:val="40"/>
          <w:rtl/>
          <w:lang w:bidi="ar-EG"/>
        </w:rPr>
      </w:pPr>
      <w:r w:rsidRPr="00954C7D">
        <w:rPr>
          <w:rFonts w:ascii="Simplified Arabic" w:hAnsi="Simplified Arabic" w:cs="Simplified Arabic"/>
          <w:b/>
          <w:bCs/>
          <w:sz w:val="40"/>
          <w:szCs w:val="40"/>
          <w:rtl/>
          <w:lang w:bidi="ar-EG"/>
        </w:rPr>
        <w:t xml:space="preserve">  قضية المخلفات الصلبة فى مصر</w:t>
      </w:r>
    </w:p>
    <w:p w:rsidR="00E6379A" w:rsidRPr="00954C7D" w:rsidRDefault="00E6379A" w:rsidP="00C1179D">
      <w:pPr>
        <w:spacing w:after="0" w:line="360" w:lineRule="auto"/>
        <w:rPr>
          <w:rFonts w:ascii="Simplified Arabic" w:hAnsi="Simplified Arabic" w:cs="Simplified Arabic"/>
          <w:sz w:val="36"/>
          <w:szCs w:val="36"/>
          <w:rtl/>
          <w:lang w:bidi="ar-EG"/>
        </w:rPr>
      </w:pPr>
      <w:r w:rsidRPr="00954C7D">
        <w:rPr>
          <w:rFonts w:ascii="Simplified Arabic" w:hAnsi="Simplified Arabic" w:cs="Simplified Arabic"/>
          <w:sz w:val="36"/>
          <w:szCs w:val="36"/>
          <w:rtl/>
          <w:lang w:bidi="ar-EG"/>
        </w:rPr>
        <w:t>يتناول هذا الفصل قضية المخلفات الصلبة فى مصر كما يلى</w:t>
      </w:r>
      <w:r w:rsidR="005D4C30" w:rsidRPr="00954C7D">
        <w:rPr>
          <w:rFonts w:ascii="Simplified Arabic" w:hAnsi="Simplified Arabic" w:cs="Simplified Arabic"/>
          <w:sz w:val="36"/>
          <w:szCs w:val="36"/>
          <w:rtl/>
          <w:lang w:bidi="ar-EG"/>
        </w:rPr>
        <w:t>:</w:t>
      </w:r>
    </w:p>
    <w:p w:rsidR="00E6379A" w:rsidRPr="00954C7D" w:rsidRDefault="00E6379A" w:rsidP="00C1179D">
      <w:pPr>
        <w:pStyle w:val="ListParagraph"/>
        <w:numPr>
          <w:ilvl w:val="0"/>
          <w:numId w:val="7"/>
        </w:numPr>
        <w:spacing w:after="0" w:line="360" w:lineRule="auto"/>
        <w:rPr>
          <w:rFonts w:ascii="Simplified Arabic" w:hAnsi="Simplified Arabic" w:cs="Simplified Arabic"/>
          <w:sz w:val="32"/>
          <w:szCs w:val="32"/>
          <w:lang w:bidi="ar-EG"/>
        </w:rPr>
      </w:pPr>
      <w:r w:rsidRPr="00954C7D">
        <w:rPr>
          <w:rFonts w:ascii="Simplified Arabic" w:hAnsi="Simplified Arabic" w:cs="Simplified Arabic"/>
          <w:sz w:val="32"/>
          <w:szCs w:val="32"/>
          <w:rtl/>
          <w:lang w:bidi="ar-EG"/>
        </w:rPr>
        <w:t>مفهوم وأنواع ومكونات المخلفات الصلبة.</w:t>
      </w:r>
    </w:p>
    <w:p w:rsidR="00E6379A" w:rsidRPr="00954C7D" w:rsidRDefault="00E6379A" w:rsidP="00C1179D">
      <w:pPr>
        <w:pStyle w:val="ListParagraph"/>
        <w:numPr>
          <w:ilvl w:val="0"/>
          <w:numId w:val="7"/>
        </w:numPr>
        <w:spacing w:after="0" w:line="360" w:lineRule="auto"/>
        <w:rPr>
          <w:rFonts w:ascii="Simplified Arabic" w:hAnsi="Simplified Arabic" w:cs="Simplified Arabic"/>
          <w:sz w:val="32"/>
          <w:szCs w:val="32"/>
          <w:lang w:bidi="ar-EG"/>
        </w:rPr>
      </w:pPr>
      <w:r w:rsidRPr="00954C7D">
        <w:rPr>
          <w:rFonts w:ascii="Simplified Arabic" w:hAnsi="Simplified Arabic" w:cs="Simplified Arabic"/>
          <w:sz w:val="32"/>
          <w:szCs w:val="32"/>
          <w:rtl/>
          <w:lang w:bidi="ar-EG"/>
        </w:rPr>
        <w:t>المخلفات الصلبة البلدية ومنظومة التعامل معها.</w:t>
      </w:r>
    </w:p>
    <w:p w:rsidR="00E6379A" w:rsidRPr="00954C7D" w:rsidRDefault="00E6379A" w:rsidP="00C1179D">
      <w:pPr>
        <w:pStyle w:val="ListParagraph"/>
        <w:numPr>
          <w:ilvl w:val="0"/>
          <w:numId w:val="7"/>
        </w:numPr>
        <w:spacing w:after="0" w:line="360" w:lineRule="auto"/>
        <w:rPr>
          <w:rFonts w:ascii="Simplified Arabic" w:hAnsi="Simplified Arabic" w:cs="Simplified Arabic"/>
          <w:sz w:val="32"/>
          <w:szCs w:val="32"/>
          <w:lang w:bidi="ar-EG"/>
        </w:rPr>
      </w:pPr>
      <w:r w:rsidRPr="00954C7D">
        <w:rPr>
          <w:rFonts w:ascii="Simplified Arabic" w:hAnsi="Simplified Arabic" w:cs="Simplified Arabic"/>
          <w:sz w:val="32"/>
          <w:szCs w:val="32"/>
          <w:rtl/>
          <w:lang w:bidi="ar-EG"/>
        </w:rPr>
        <w:t>المخلفات الصلبة فى استراتيجية التنمية المستدامة: رؤية مصر 2030.</w:t>
      </w:r>
    </w:p>
    <w:p w:rsidR="00E6379A" w:rsidRPr="00954C7D" w:rsidRDefault="00E6379A" w:rsidP="00C1179D">
      <w:pPr>
        <w:pStyle w:val="ListParagraph"/>
        <w:numPr>
          <w:ilvl w:val="0"/>
          <w:numId w:val="7"/>
        </w:numPr>
        <w:spacing w:after="0" w:line="360" w:lineRule="auto"/>
        <w:rPr>
          <w:rFonts w:ascii="Simplified Arabic" w:hAnsi="Simplified Arabic" w:cs="Simplified Arabic"/>
          <w:sz w:val="32"/>
          <w:szCs w:val="32"/>
          <w:lang w:bidi="ar-EG"/>
        </w:rPr>
      </w:pPr>
      <w:r w:rsidRPr="00954C7D">
        <w:rPr>
          <w:rFonts w:ascii="Simplified Arabic" w:hAnsi="Simplified Arabic" w:cs="Simplified Arabic"/>
          <w:sz w:val="32"/>
          <w:szCs w:val="32"/>
          <w:rtl/>
          <w:lang w:bidi="ar-EG"/>
        </w:rPr>
        <w:t xml:space="preserve"> بعض التشريعات الخاصة بالمخلفات الصلبة فى مصر.</w:t>
      </w:r>
    </w:p>
    <w:p w:rsidR="00E6379A" w:rsidRDefault="00E6379A" w:rsidP="00C1179D">
      <w:pPr>
        <w:spacing w:after="0" w:line="360" w:lineRule="auto"/>
        <w:rPr>
          <w:rFonts w:ascii="Simplified Arabic" w:hAnsi="Simplified Arabic" w:cs="Simplified Arabic"/>
          <w:sz w:val="28"/>
          <w:szCs w:val="28"/>
          <w:rtl/>
          <w:lang w:bidi="ar-EG"/>
        </w:rPr>
      </w:pPr>
    </w:p>
    <w:p w:rsidR="00C1179D" w:rsidRPr="00D41E87" w:rsidRDefault="00C1179D" w:rsidP="00C1179D">
      <w:pPr>
        <w:spacing w:after="0" w:line="360" w:lineRule="auto"/>
        <w:rPr>
          <w:rFonts w:ascii="Simplified Arabic" w:hAnsi="Simplified Arabic" w:cs="Simplified Arabic"/>
          <w:sz w:val="28"/>
          <w:szCs w:val="28"/>
          <w:rtl/>
          <w:lang w:bidi="ar-EG"/>
        </w:rPr>
      </w:pPr>
    </w:p>
    <w:p w:rsidR="00E6379A" w:rsidRDefault="00E6379A" w:rsidP="00C1179D">
      <w:pPr>
        <w:spacing w:after="0" w:line="360" w:lineRule="auto"/>
        <w:rPr>
          <w:rFonts w:ascii="Simplified Arabic" w:hAnsi="Simplified Arabic" w:cs="Simplified Arabic"/>
          <w:sz w:val="28"/>
          <w:szCs w:val="28"/>
          <w:rtl/>
          <w:lang w:bidi="ar-EG"/>
        </w:rPr>
      </w:pPr>
    </w:p>
    <w:p w:rsidR="00E6379A" w:rsidRDefault="00E6379A" w:rsidP="00C1179D">
      <w:pPr>
        <w:spacing w:after="0" w:line="360" w:lineRule="auto"/>
        <w:rPr>
          <w:rFonts w:ascii="Simplified Arabic" w:hAnsi="Simplified Arabic" w:cs="Simplified Arabic"/>
          <w:sz w:val="28"/>
          <w:szCs w:val="28"/>
          <w:rtl/>
          <w:lang w:bidi="ar-EG"/>
        </w:rPr>
      </w:pPr>
    </w:p>
    <w:p w:rsidR="00E6379A" w:rsidRPr="00D41E87" w:rsidRDefault="00E6379A" w:rsidP="00E6379A">
      <w:pPr>
        <w:spacing w:after="0" w:line="240" w:lineRule="auto"/>
        <w:rPr>
          <w:rFonts w:ascii="Simplified Arabic" w:hAnsi="Simplified Arabic" w:cs="Simplified Arabic"/>
          <w:sz w:val="28"/>
          <w:szCs w:val="28"/>
          <w:rtl/>
          <w:lang w:bidi="ar-EG"/>
        </w:rPr>
      </w:pPr>
    </w:p>
    <w:p w:rsidR="00E6379A" w:rsidRDefault="00E6379A" w:rsidP="00E6379A">
      <w:pPr>
        <w:spacing w:after="0" w:line="240" w:lineRule="auto"/>
        <w:rPr>
          <w:rFonts w:ascii="Simplified Arabic" w:hAnsi="Simplified Arabic" w:cs="Simplified Arabic"/>
          <w:sz w:val="28"/>
          <w:szCs w:val="28"/>
          <w:rtl/>
          <w:lang w:bidi="ar-EG"/>
        </w:rPr>
      </w:pPr>
    </w:p>
    <w:p w:rsidR="005E649D" w:rsidRDefault="005E649D" w:rsidP="00E6379A">
      <w:pPr>
        <w:spacing w:after="0" w:line="240" w:lineRule="auto"/>
        <w:rPr>
          <w:rFonts w:ascii="Simplified Arabic" w:hAnsi="Simplified Arabic" w:cs="Simplified Arabic"/>
          <w:sz w:val="28"/>
          <w:szCs w:val="28"/>
          <w:rtl/>
          <w:lang w:bidi="ar-EG"/>
        </w:rPr>
      </w:pPr>
    </w:p>
    <w:p w:rsidR="005E649D" w:rsidRDefault="005E649D" w:rsidP="00E6379A">
      <w:pPr>
        <w:spacing w:after="0" w:line="240" w:lineRule="auto"/>
        <w:rPr>
          <w:rFonts w:ascii="Simplified Arabic" w:hAnsi="Simplified Arabic" w:cs="Simplified Arabic"/>
          <w:sz w:val="28"/>
          <w:szCs w:val="28"/>
          <w:rtl/>
          <w:lang w:bidi="ar-EG"/>
        </w:rPr>
      </w:pPr>
    </w:p>
    <w:p w:rsidR="005E649D" w:rsidRPr="00D41E87" w:rsidRDefault="005E649D" w:rsidP="00E6379A">
      <w:pPr>
        <w:spacing w:after="0" w:line="240" w:lineRule="auto"/>
        <w:rPr>
          <w:rFonts w:ascii="Simplified Arabic" w:hAnsi="Simplified Arabic" w:cs="Simplified Arabic"/>
          <w:sz w:val="28"/>
          <w:szCs w:val="28"/>
          <w:rtl/>
          <w:lang w:bidi="ar-EG"/>
        </w:rPr>
      </w:pPr>
    </w:p>
    <w:p w:rsidR="00E6379A" w:rsidRPr="00D41E87" w:rsidRDefault="00E6379A" w:rsidP="00E6379A">
      <w:pPr>
        <w:spacing w:after="0" w:line="240" w:lineRule="auto"/>
        <w:rPr>
          <w:rFonts w:ascii="Simplified Arabic" w:hAnsi="Simplified Arabic" w:cs="Simplified Arabic"/>
          <w:sz w:val="28"/>
          <w:szCs w:val="28"/>
          <w:rtl/>
          <w:lang w:bidi="ar-EG"/>
        </w:rPr>
      </w:pPr>
    </w:p>
    <w:p w:rsidR="00E6379A" w:rsidRPr="00D41E87" w:rsidRDefault="00E6379A" w:rsidP="00E6379A">
      <w:pPr>
        <w:shd w:val="clear" w:color="auto" w:fill="FFFFFF" w:themeFill="background1"/>
        <w:spacing w:after="0" w:line="240" w:lineRule="auto"/>
        <w:jc w:val="both"/>
        <w:rPr>
          <w:rFonts w:ascii="Simplified Arabic" w:hAnsi="Simplified Arabic" w:cs="Simplified Arabic"/>
          <w:b/>
          <w:bCs/>
          <w:sz w:val="32"/>
          <w:szCs w:val="32"/>
          <w:u w:val="single"/>
          <w:rtl/>
          <w:lang w:bidi="ar-EG"/>
        </w:rPr>
      </w:pPr>
      <w:r w:rsidRPr="00D41E87">
        <w:rPr>
          <w:rFonts w:ascii="Simplified Arabic" w:hAnsi="Simplified Arabic" w:cs="Simplified Arabic"/>
          <w:b/>
          <w:bCs/>
          <w:sz w:val="32"/>
          <w:szCs w:val="32"/>
          <w:u w:val="single"/>
          <w:rtl/>
          <w:lang w:bidi="ar-EG"/>
        </w:rPr>
        <w:lastRenderedPageBreak/>
        <w:t>أولا</w:t>
      </w:r>
      <w:r w:rsidR="005D4C30">
        <w:rPr>
          <w:rFonts w:ascii="Simplified Arabic" w:hAnsi="Simplified Arabic" w:cs="Simplified Arabic"/>
          <w:b/>
          <w:bCs/>
          <w:sz w:val="32"/>
          <w:szCs w:val="32"/>
          <w:u w:val="single"/>
          <w:rtl/>
          <w:lang w:bidi="ar-EG"/>
        </w:rPr>
        <w:t>:</w:t>
      </w:r>
      <w:r w:rsidRPr="00D41E87">
        <w:rPr>
          <w:rFonts w:ascii="Simplified Arabic" w:hAnsi="Simplified Arabic" w:cs="Simplified Arabic"/>
          <w:b/>
          <w:bCs/>
          <w:sz w:val="32"/>
          <w:szCs w:val="32"/>
          <w:u w:val="single"/>
          <w:rtl/>
          <w:lang w:bidi="ar-EG"/>
        </w:rPr>
        <w:t xml:space="preserve"> مفهوم وأنواع ومكونات المخلفات الصلبة: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المخلفات الصلبة هى كل ما يتخلف عن أى نشاط، أيا كان هذا النشاط</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زراعى و صناعى، خدمى، صحى،</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...الخ، فى صورة صلبة أو شبه صلبه، وليس له استخدام أساسى أو ثانوى عند مصدر تولده وإن كان من الممكن أن يكون له قيمة فى موقع آخر تتوفر به ظروف مناسبة تسمح بالإستفاده منه</w:t>
      </w:r>
      <w:r w:rsidRPr="00D41E87">
        <w:rPr>
          <w:rStyle w:val="FootnoteReference"/>
          <w:rFonts w:ascii="Simplified Arabic" w:hAnsi="Simplified Arabic" w:cs="Simplified Arabic"/>
          <w:sz w:val="28"/>
          <w:szCs w:val="28"/>
          <w:rtl/>
          <w:lang w:bidi="ar-EG"/>
        </w:rPr>
        <w:footnoteReference w:id="7"/>
      </w:r>
      <w:r w:rsidRPr="00D41E87">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ويعنى ذلك ان المخلفات ليست من الموارد الطبيعية ولكنها يمكن أن تكون مصدرا لموارد اقتصادية، وعلى الجانب الآخر يمكن أن تمثل مصدرا لمشاكل بيئية وصحية خطيرة اذا لم يتم التعامل معها بصورة سليمة آمنة.</w:t>
      </w:r>
    </w:p>
    <w:p w:rsidR="00E6379A" w:rsidRPr="00D41E87" w:rsidRDefault="00E6379A" w:rsidP="00E6379A">
      <w:pPr>
        <w:spacing w:after="0" w:line="240" w:lineRule="auto"/>
        <w:jc w:val="both"/>
        <w:rPr>
          <w:rFonts w:ascii="Simplified Arabic" w:hAnsi="Simplified Arabic" w:cs="Simplified Arabic"/>
          <w:sz w:val="10"/>
          <w:szCs w:val="10"/>
          <w:rtl/>
          <w:lang w:bidi="ar-EG"/>
        </w:rPr>
      </w:pPr>
    </w:p>
    <w:p w:rsidR="00E6379A" w:rsidRPr="00D41E87" w:rsidRDefault="00E6379A" w:rsidP="00E6379A">
      <w:pPr>
        <w:spacing w:after="0" w:line="240" w:lineRule="auto"/>
        <w:ind w:left="26"/>
        <w:jc w:val="lowKashida"/>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أنواع المخلفات الصلبة</w:t>
      </w:r>
      <w:r w:rsidRPr="00D41E87">
        <w:rPr>
          <w:rStyle w:val="FootnoteReference"/>
          <w:rFonts w:ascii="Simplified Arabic" w:hAnsi="Simplified Arabic" w:cs="Simplified Arabic"/>
          <w:b/>
          <w:bCs/>
          <w:sz w:val="28"/>
          <w:szCs w:val="28"/>
          <w:rtl/>
          <w:lang w:bidi="ar-EG"/>
        </w:rPr>
        <w:footnoteReference w:id="8"/>
      </w:r>
      <w:r w:rsidRPr="00D41E87">
        <w:rPr>
          <w:rFonts w:ascii="Simplified Arabic" w:hAnsi="Simplified Arabic" w:cs="Simplified Arabic"/>
          <w:b/>
          <w:bCs/>
          <w:sz w:val="28"/>
          <w:szCs w:val="28"/>
          <w:rtl/>
          <w:lang w:bidi="ar-EG"/>
        </w:rPr>
        <w:t>:</w:t>
      </w:r>
    </w:p>
    <w:p w:rsidR="00E6379A" w:rsidRPr="00D41E87" w:rsidRDefault="00E6379A" w:rsidP="00E6379A">
      <w:pPr>
        <w:spacing w:after="0" w:line="240" w:lineRule="auto"/>
        <w:ind w:left="26"/>
        <w:jc w:val="both"/>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يمكن تصنيف المخلفات الصلبة وفقا لمصادرها أو وفقا لدرجة خطورتها كما يلى:</w:t>
      </w:r>
    </w:p>
    <w:p w:rsidR="00E6379A" w:rsidRPr="00260DF3" w:rsidRDefault="00E6379A" w:rsidP="00E6379A">
      <w:pPr>
        <w:spacing w:after="0" w:line="240" w:lineRule="auto"/>
        <w:ind w:left="26"/>
        <w:jc w:val="both"/>
        <w:rPr>
          <w:rFonts w:ascii="Simplified Arabic" w:hAnsi="Simplified Arabic" w:cs="Simplified Arabic"/>
          <w:b/>
          <w:bCs/>
          <w:sz w:val="28"/>
          <w:szCs w:val="28"/>
          <w:u w:val="single"/>
          <w:rtl/>
          <w:lang w:bidi="ar-EG"/>
        </w:rPr>
      </w:pPr>
      <w:r w:rsidRPr="00260DF3">
        <w:rPr>
          <w:rFonts w:ascii="Simplified Arabic" w:hAnsi="Simplified Arabic" w:cs="Simplified Arabic"/>
          <w:b/>
          <w:bCs/>
          <w:sz w:val="28"/>
          <w:szCs w:val="28"/>
          <w:u w:val="single"/>
          <w:rtl/>
          <w:lang w:bidi="ar-EG"/>
        </w:rPr>
        <w:t>تصنيف المخلفات الصلبة وفقا لمصادرها:</w:t>
      </w:r>
    </w:p>
    <w:p w:rsidR="00E6379A" w:rsidRPr="00D41E87" w:rsidRDefault="00E6379A" w:rsidP="00E6379A">
      <w:pPr>
        <w:numPr>
          <w:ilvl w:val="0"/>
          <w:numId w:val="5"/>
        </w:numPr>
        <w:tabs>
          <w:tab w:val="clear" w:pos="810"/>
          <w:tab w:val="num" w:pos="386"/>
        </w:tabs>
        <w:spacing w:after="0" w:line="240" w:lineRule="auto"/>
        <w:ind w:hanging="784"/>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المخلفات الصلبة فى المناطق الحضرية وتشمل:</w:t>
      </w:r>
    </w:p>
    <w:p w:rsidR="00E6379A" w:rsidRPr="00D41E87" w:rsidRDefault="00E6379A" w:rsidP="00E6379A">
      <w:pPr>
        <w:spacing w:after="0" w:line="240" w:lineRule="auto"/>
        <w:ind w:left="810"/>
        <w:jc w:val="both"/>
        <w:rPr>
          <w:rFonts w:ascii="Simplified Arabic" w:hAnsi="Simplified Arabic" w:cs="Simplified Arabic"/>
          <w:sz w:val="6"/>
          <w:szCs w:val="6"/>
          <w:u w:val="single"/>
          <w:lang w:bidi="ar-EG"/>
        </w:rPr>
      </w:pPr>
    </w:p>
    <w:p w:rsidR="00E6379A" w:rsidRPr="00D41E87" w:rsidRDefault="00E6379A" w:rsidP="00E6379A">
      <w:pPr>
        <w:pStyle w:val="ListParagraph"/>
        <w:numPr>
          <w:ilvl w:val="1"/>
          <w:numId w:val="16"/>
        </w:numPr>
        <w:spacing w:after="0" w:line="240" w:lineRule="auto"/>
        <w:ind w:left="566" w:hanging="566"/>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المخلفات الصلبة البلدية (القمامة):</w:t>
      </w:r>
      <w:r w:rsidRPr="00D41E87">
        <w:rPr>
          <w:rFonts w:ascii="Simplified Arabic" w:hAnsi="Simplified Arabic" w:cs="Simplified Arabic"/>
          <w:sz w:val="28"/>
          <w:szCs w:val="28"/>
          <w:rtl/>
          <w:lang w:bidi="ar-EG"/>
        </w:rPr>
        <w:t xml:space="preserve"> تنتج من الوحدات السكنية، المحال التجارية، الصناعات والحرف الصغيرة، المنشآت الإدارية والمؤسسات الحكومية التعليمية والسياحية والخدمية والموانى والمطارات، الأسواق العامة والسويقات، المخيمات والمعسكرات، الشوارع والميادين ومخلفات الحدائق وتقليم الأشجار.</w:t>
      </w:r>
    </w:p>
    <w:p w:rsidR="00E6379A" w:rsidRPr="00D41E87" w:rsidRDefault="00E6379A" w:rsidP="00E6379A">
      <w:pPr>
        <w:pStyle w:val="ListParagraph"/>
        <w:numPr>
          <w:ilvl w:val="1"/>
          <w:numId w:val="16"/>
        </w:numPr>
        <w:spacing w:after="0" w:line="240" w:lineRule="auto"/>
        <w:ind w:left="566" w:hanging="540"/>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المخلفات الصلبة الصناعية:</w:t>
      </w:r>
      <w:r>
        <w:rPr>
          <w:rFonts w:ascii="Simplified Arabic" w:hAnsi="Simplified Arabic" w:cs="Simplified Arabic" w:hint="cs"/>
          <w:sz w:val="28"/>
          <w:szCs w:val="28"/>
          <w:rtl/>
          <w:lang w:bidi="ar-EG"/>
        </w:rPr>
        <w:t>ت</w:t>
      </w:r>
      <w:r w:rsidRPr="00D41E87">
        <w:rPr>
          <w:rFonts w:ascii="Simplified Arabic" w:hAnsi="Simplified Arabic" w:cs="Simplified Arabic"/>
          <w:sz w:val="28"/>
          <w:szCs w:val="28"/>
          <w:rtl/>
          <w:lang w:bidi="ar-EG"/>
        </w:rPr>
        <w:t>نتج عن الأنشطة الصناعية مخلفات صلبة ترتبط نوعيتها وكمياتها بطبيعةالصناعة، بعض هذه المخلفات ليست لها خطورة على البيئة والبعض الآخر يحتوى على مواد خطرة تحتاج إلى استخدام معالجات خاصة فى تداولها لتلافى أو التخفيف من خطورتها على البيئة.</w:t>
      </w:r>
    </w:p>
    <w:p w:rsidR="00E6379A" w:rsidRPr="00D41E87" w:rsidRDefault="00E6379A" w:rsidP="00E6379A">
      <w:pPr>
        <w:spacing w:after="0" w:line="240" w:lineRule="auto"/>
        <w:jc w:val="lowKashida"/>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lastRenderedPageBreak/>
        <w:t>1-3المخلفات الصلبة الصحية:</w:t>
      </w:r>
      <w:r w:rsidRPr="00D41E87">
        <w:rPr>
          <w:rFonts w:ascii="Simplified Arabic" w:hAnsi="Simplified Arabic" w:cs="Simplified Arabic"/>
          <w:sz w:val="28"/>
          <w:szCs w:val="28"/>
          <w:rtl/>
          <w:lang w:bidi="ar-EG"/>
        </w:rPr>
        <w:t xml:space="preserve"> وتتضمن مخلفات شبيهة بالمخلفات الصلبة البلدية (مثل مخلفات المطابخ ومواد التعبئة ومخلفات المكاتب)، ومخلفات سامة وضارة (مثل الأدوية التى انتهت مدة صلاحيتها) ومخلفات مشعة وغيرها.</w:t>
      </w:r>
    </w:p>
    <w:p w:rsidR="00E6379A" w:rsidRPr="00D41E87" w:rsidRDefault="00E6379A" w:rsidP="00E6379A">
      <w:pPr>
        <w:spacing w:after="0" w:line="240" w:lineRule="auto"/>
        <w:ind w:left="26"/>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تنطوى هذه المخلفات على خطورة شديدة كامنة (حيث يمثل المكون الممرض والمسبب للعدوى حوالى </w:t>
      </w:r>
      <w:r w:rsidRPr="00D41E87">
        <w:rPr>
          <w:rFonts w:ascii="Simplified Arabic" w:hAnsi="Simplified Arabic" w:cs="Simplified Arabic"/>
          <w:b/>
          <w:bCs/>
          <w:sz w:val="24"/>
          <w:szCs w:val="24"/>
          <w:rtl/>
          <w:lang w:bidi="ar-EG"/>
        </w:rPr>
        <w:t>20%</w:t>
      </w:r>
      <w:r w:rsidRPr="00D41E87">
        <w:rPr>
          <w:rFonts w:ascii="Simplified Arabic" w:hAnsi="Simplified Arabic" w:cs="Simplified Arabic"/>
          <w:sz w:val="28"/>
          <w:szCs w:val="28"/>
          <w:rtl/>
          <w:lang w:bidi="ar-EG"/>
        </w:rPr>
        <w:t>من</w:t>
      </w:r>
      <w:r>
        <w:rPr>
          <w:rFonts w:ascii="Simplified Arabic" w:hAnsi="Simplified Arabic" w:cs="Simplified Arabic" w:hint="cs"/>
          <w:sz w:val="28"/>
          <w:szCs w:val="28"/>
          <w:rtl/>
          <w:lang w:bidi="ar-EG"/>
        </w:rPr>
        <w:t xml:space="preserve"> ه</w:t>
      </w:r>
      <w:r w:rsidRPr="00D41E87">
        <w:rPr>
          <w:rFonts w:ascii="Simplified Arabic" w:hAnsi="Simplified Arabic" w:cs="Simplified Arabic"/>
          <w:sz w:val="28"/>
          <w:szCs w:val="28"/>
          <w:rtl/>
          <w:lang w:bidi="ar-EG"/>
        </w:rPr>
        <w:t>ذه</w:t>
      </w:r>
      <w:r w:rsidR="00CA211C">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المخلفات) وبالتالى فهى تتطلب نظام خاص متكامل من جمع ومعالجة كاملة لها، ولايرجح إعادة الإستخدام أوالتدوي</w:t>
      </w:r>
      <w:r w:rsidR="00F608B2">
        <w:rPr>
          <w:rFonts w:ascii="Simplified Arabic" w:hAnsi="Simplified Arabic" w:cs="Simplified Arabic" w:hint="cs"/>
          <w:sz w:val="28"/>
          <w:szCs w:val="28"/>
          <w:rtl/>
          <w:lang w:bidi="ar-EG"/>
        </w:rPr>
        <w:t>ر</w:t>
      </w:r>
      <w:r w:rsidRPr="00D41E87">
        <w:rPr>
          <w:rFonts w:ascii="Simplified Arabic" w:hAnsi="Simplified Arabic" w:cs="Simplified Arabic"/>
          <w:sz w:val="28"/>
          <w:szCs w:val="28"/>
          <w:rtl/>
          <w:lang w:bidi="ar-EG"/>
        </w:rPr>
        <w:t>.</w:t>
      </w:r>
    </w:p>
    <w:p w:rsidR="00E6379A" w:rsidRPr="00D41E87" w:rsidRDefault="00E6379A" w:rsidP="00E6379A">
      <w:pPr>
        <w:spacing w:after="0" w:line="240" w:lineRule="auto"/>
        <w:ind w:left="26"/>
        <w:jc w:val="lowKashida"/>
        <w:rPr>
          <w:rFonts w:ascii="Simplified Arabic" w:hAnsi="Simplified Arabic" w:cs="Simplified Arabic"/>
          <w:sz w:val="28"/>
          <w:szCs w:val="28"/>
          <w:u w:val="single"/>
          <w:rtl/>
          <w:lang w:bidi="ar-EG"/>
        </w:rPr>
      </w:pPr>
      <w:r w:rsidRPr="00D41E87">
        <w:rPr>
          <w:rFonts w:ascii="Simplified Arabic" w:hAnsi="Simplified Arabic" w:cs="Simplified Arabic"/>
          <w:b/>
          <w:bCs/>
          <w:sz w:val="28"/>
          <w:szCs w:val="28"/>
          <w:rtl/>
          <w:lang w:bidi="ar-EG"/>
        </w:rPr>
        <w:t>1-4مخلفات عمليات معالجة سوائل الصرف الصحى (الحمأة):</w:t>
      </w:r>
    </w:p>
    <w:p w:rsidR="00E6379A" w:rsidRPr="00D41E87" w:rsidRDefault="00E6379A" w:rsidP="00C212DD">
      <w:pPr>
        <w:tabs>
          <w:tab w:val="num" w:pos="1440"/>
        </w:tabs>
        <w:spacing w:after="0" w:line="240" w:lineRule="auto"/>
        <w:ind w:left="26"/>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ينتج عن عمليات معالجة سوائل الصرف الصح</w:t>
      </w:r>
      <w:r>
        <w:rPr>
          <w:rFonts w:ascii="Simplified Arabic" w:hAnsi="Simplified Arabic" w:cs="Simplified Arabic" w:hint="cs"/>
          <w:sz w:val="28"/>
          <w:szCs w:val="28"/>
          <w:rtl/>
          <w:lang w:bidi="ar-EG"/>
        </w:rPr>
        <w:t>ى</w:t>
      </w:r>
      <w:r w:rsidRPr="00D41E87">
        <w:rPr>
          <w:rFonts w:ascii="Simplified Arabic" w:hAnsi="Simplified Arabic" w:cs="Simplified Arabic"/>
          <w:sz w:val="28"/>
          <w:szCs w:val="28"/>
          <w:rtl/>
          <w:lang w:bidi="ar-EG"/>
        </w:rPr>
        <w:t xml:space="preserve"> سواء من محطات المعالجة التقليدية أومن البيارات والخزانات مخلفات صلبة (الحمأة) تحتوى على نسبةعاليةمن المياه تصل إلى </w:t>
      </w:r>
      <w:r w:rsidRPr="00D41E87">
        <w:rPr>
          <w:rFonts w:ascii="Simplified Arabic" w:hAnsi="Simplified Arabic" w:cs="Simplified Arabic"/>
          <w:b/>
          <w:bCs/>
          <w:sz w:val="24"/>
          <w:szCs w:val="24"/>
          <w:rtl/>
          <w:lang w:bidi="ar-EG"/>
        </w:rPr>
        <w:t>90%</w:t>
      </w:r>
      <w:r w:rsidRPr="00D41E87">
        <w:rPr>
          <w:rFonts w:ascii="Simplified Arabic" w:hAnsi="Simplified Arabic" w:cs="Simplified Arabic"/>
          <w:sz w:val="28"/>
          <w:szCs w:val="28"/>
          <w:rtl/>
          <w:lang w:bidi="ar-EG"/>
        </w:rPr>
        <w:t xml:space="preserve"> أو </w:t>
      </w:r>
      <w:r w:rsidRPr="00D41E87">
        <w:rPr>
          <w:rFonts w:ascii="Simplified Arabic" w:hAnsi="Simplified Arabic" w:cs="Simplified Arabic"/>
          <w:b/>
          <w:bCs/>
          <w:sz w:val="24"/>
          <w:szCs w:val="24"/>
          <w:rtl/>
          <w:lang w:bidi="ar-EG"/>
        </w:rPr>
        <w:t>95%</w:t>
      </w:r>
      <w:r w:rsidRPr="00D41E87">
        <w:rPr>
          <w:rFonts w:ascii="Simplified Arabic" w:hAnsi="Simplified Arabic" w:cs="Simplified Arabic"/>
          <w:sz w:val="28"/>
          <w:szCs w:val="28"/>
          <w:rtl/>
          <w:lang w:bidi="ar-EG"/>
        </w:rPr>
        <w:t xml:space="preserve"> من الوزن الكلى للحمأة. تحتوى الحمأةعلى مواد عضوية وغير عضوية كما تحتوى على ملوثات عديدة متمثلة فى الكائنات الممرضة (مثل الفيروسات، والبكتريا، والديدان الطفيلية، والبروتوزوا) والمعادن الثقيلة مثل</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الحديد، والنحاس، والزنك، والكادميوم، والكروم، والنيكل والرصاص، والكوبلت)،على ذلك فهى تمثل خطرا على الصحة العامة وعلى البيئة إذا لم يتم تداولها بطرق سليمة ووفقا لمعايير حماية الإنسان والبيئة.</w:t>
      </w:r>
    </w:p>
    <w:p w:rsidR="00E6379A" w:rsidRPr="00D41E87" w:rsidRDefault="00E6379A" w:rsidP="00E6379A">
      <w:pPr>
        <w:tabs>
          <w:tab w:val="num" w:pos="1440"/>
        </w:tabs>
        <w:spacing w:after="0" w:line="240" w:lineRule="auto"/>
        <w:ind w:left="116"/>
        <w:jc w:val="lowKashida"/>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1-5 مخلفات عمليات الهدم والتشييد وحفر الطرق:</w:t>
      </w:r>
    </w:p>
    <w:p w:rsidR="00E6379A" w:rsidRPr="00D41E87" w:rsidRDefault="00E6379A" w:rsidP="00E6379A">
      <w:pPr>
        <w:tabs>
          <w:tab w:val="num" w:pos="1440"/>
        </w:tabs>
        <w:spacing w:after="0" w:line="240" w:lineRule="auto"/>
        <w:ind w:left="26"/>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تحتوى على العديد من المكونات التى يمكن تدويرها بطرق مناسبة للإستفادة بها فى أعمال البناء والتشييد وغيرها من الاستخدامات الآمنة.</w:t>
      </w:r>
    </w:p>
    <w:p w:rsidR="00E6379A" w:rsidRPr="00D41E87" w:rsidRDefault="00E6379A" w:rsidP="00E6379A">
      <w:pPr>
        <w:spacing w:after="0" w:line="240" w:lineRule="auto"/>
        <w:ind w:left="296" w:hanging="212"/>
        <w:jc w:val="lowKashida"/>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1-6مخلفات تطهير الترع والمصارف:</w:t>
      </w:r>
    </w:p>
    <w:p w:rsidR="00E6379A" w:rsidRPr="00D41E87" w:rsidRDefault="00E6379A" w:rsidP="001C28B8">
      <w:pPr>
        <w:spacing w:after="0" w:line="240" w:lineRule="auto"/>
        <w:ind w:left="26"/>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وتحتوى</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على</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مخلفات</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نباتية</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وحيوانية (مثل</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الحشائش</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والحيوانات والطيور</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النافقة)</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كما</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تحتوى</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أيضا</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على</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الطينة</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السوداء</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يمكنالاستفاد</w:t>
      </w:r>
      <w:r w:rsidR="001C28B8">
        <w:rPr>
          <w:rFonts w:ascii="Simplified Arabic" w:hAnsi="Simplified Arabic" w:cs="Simplified Arabic" w:hint="cs"/>
          <w:sz w:val="28"/>
          <w:szCs w:val="28"/>
          <w:rtl/>
          <w:lang w:bidi="ar-EG"/>
        </w:rPr>
        <w:t xml:space="preserve">ة من </w:t>
      </w:r>
      <w:r w:rsidRPr="00D41E87">
        <w:rPr>
          <w:rFonts w:ascii="Simplified Arabic" w:hAnsi="Simplified Arabic" w:cs="Simplified Arabic"/>
          <w:sz w:val="28"/>
          <w:szCs w:val="28"/>
          <w:rtl/>
          <w:lang w:bidi="ar-EG"/>
        </w:rPr>
        <w:t>هذه</w:t>
      </w:r>
      <w:r w:rsidR="00CA211C">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المخلفات</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بعد</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التأكد</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من</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عدم</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وجود</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مواد</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بنسب</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تكسبها</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صفة</w:t>
      </w:r>
      <w:r w:rsidR="00D13A03">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 xml:space="preserve">الخطورة. </w:t>
      </w:r>
    </w:p>
    <w:p w:rsidR="00E6379A" w:rsidRPr="00BE25FB" w:rsidRDefault="00E6379A" w:rsidP="00741676">
      <w:pPr>
        <w:spacing w:after="0" w:line="240" w:lineRule="auto"/>
        <w:ind w:left="296" w:hanging="212"/>
        <w:jc w:val="lowKashida"/>
        <w:rPr>
          <w:rFonts w:ascii="Simplified Arabic" w:hAnsi="Simplified Arabic" w:cs="Simplified Arabic"/>
          <w:b/>
          <w:bCs/>
          <w:sz w:val="28"/>
          <w:szCs w:val="28"/>
          <w:lang w:bidi="ar-EG"/>
        </w:rPr>
      </w:pPr>
      <w:r w:rsidRPr="00BE25FB">
        <w:rPr>
          <w:rFonts w:ascii="Simplified Arabic" w:hAnsi="Simplified Arabic" w:cs="Simplified Arabic"/>
          <w:b/>
          <w:bCs/>
          <w:sz w:val="28"/>
          <w:szCs w:val="28"/>
          <w:rtl/>
          <w:lang w:bidi="ar-EG"/>
        </w:rPr>
        <w:t xml:space="preserve"> 1-7 مخلفات</w:t>
      </w:r>
      <w:r w:rsidR="00741676">
        <w:rPr>
          <w:rFonts w:ascii="Simplified Arabic" w:hAnsi="Simplified Arabic" w:cs="Simplified Arabic" w:hint="cs"/>
          <w:b/>
          <w:bCs/>
          <w:sz w:val="28"/>
          <w:szCs w:val="28"/>
          <w:rtl/>
          <w:lang w:bidi="ar-EG"/>
        </w:rPr>
        <w:t xml:space="preserve"> </w:t>
      </w:r>
      <w:r w:rsidRPr="00BE25FB">
        <w:rPr>
          <w:rFonts w:ascii="Simplified Arabic" w:hAnsi="Simplified Arabic" w:cs="Simplified Arabic"/>
          <w:b/>
          <w:bCs/>
          <w:sz w:val="28"/>
          <w:szCs w:val="28"/>
          <w:rtl/>
          <w:lang w:bidi="ar-EG"/>
        </w:rPr>
        <w:t>زراعية</w:t>
      </w:r>
      <w:r w:rsidR="00741676">
        <w:rPr>
          <w:rFonts w:ascii="Simplified Arabic" w:hAnsi="Simplified Arabic" w:cs="Simplified Arabic" w:hint="cs"/>
          <w:b/>
          <w:bCs/>
          <w:sz w:val="28"/>
          <w:szCs w:val="28"/>
          <w:rtl/>
          <w:lang w:bidi="ar-EG"/>
        </w:rPr>
        <w:t xml:space="preserve"> </w:t>
      </w:r>
      <w:r w:rsidRPr="00BE25FB">
        <w:rPr>
          <w:rFonts w:ascii="Simplified Arabic" w:hAnsi="Simplified Arabic" w:cs="Simplified Arabic"/>
          <w:b/>
          <w:bCs/>
          <w:sz w:val="28"/>
          <w:szCs w:val="28"/>
          <w:rtl/>
          <w:lang w:bidi="ar-EG"/>
        </w:rPr>
        <w:t>وه</w:t>
      </w:r>
      <w:r w:rsidR="00741676">
        <w:rPr>
          <w:rFonts w:ascii="Simplified Arabic" w:hAnsi="Simplified Arabic" w:cs="Simplified Arabic" w:hint="cs"/>
          <w:b/>
          <w:bCs/>
          <w:sz w:val="28"/>
          <w:szCs w:val="28"/>
          <w:rtl/>
          <w:lang w:bidi="ar-EG"/>
        </w:rPr>
        <w:t>ى ال</w:t>
      </w:r>
      <w:r w:rsidRPr="00BE25FB">
        <w:rPr>
          <w:rFonts w:ascii="Simplified Arabic" w:hAnsi="Simplified Arabic" w:cs="Simplified Arabic"/>
          <w:b/>
          <w:bCs/>
          <w:sz w:val="28"/>
          <w:szCs w:val="28"/>
          <w:rtl/>
          <w:lang w:bidi="ar-EG"/>
        </w:rPr>
        <w:t>مخلفات</w:t>
      </w:r>
      <w:r w:rsidR="00741676">
        <w:rPr>
          <w:rFonts w:ascii="Simplified Arabic" w:hAnsi="Simplified Arabic" w:cs="Simplified Arabic" w:hint="cs"/>
          <w:b/>
          <w:bCs/>
          <w:sz w:val="28"/>
          <w:szCs w:val="28"/>
          <w:rtl/>
          <w:lang w:bidi="ar-EG"/>
        </w:rPr>
        <w:t xml:space="preserve"> </w:t>
      </w:r>
      <w:r w:rsidRPr="00BE25FB">
        <w:rPr>
          <w:rFonts w:ascii="Simplified Arabic" w:hAnsi="Simplified Arabic" w:cs="Simplified Arabic"/>
          <w:b/>
          <w:bCs/>
          <w:sz w:val="28"/>
          <w:szCs w:val="28"/>
          <w:rtl/>
          <w:lang w:bidi="ar-EG"/>
        </w:rPr>
        <w:t>التى</w:t>
      </w:r>
      <w:r w:rsidR="00741676">
        <w:rPr>
          <w:rFonts w:ascii="Simplified Arabic" w:hAnsi="Simplified Arabic" w:cs="Simplified Arabic" w:hint="cs"/>
          <w:b/>
          <w:bCs/>
          <w:sz w:val="28"/>
          <w:szCs w:val="28"/>
          <w:rtl/>
          <w:lang w:bidi="ar-EG"/>
        </w:rPr>
        <w:t xml:space="preserve"> </w:t>
      </w:r>
      <w:r w:rsidRPr="00BE25FB">
        <w:rPr>
          <w:rFonts w:ascii="Simplified Arabic" w:hAnsi="Simplified Arabic" w:cs="Simplified Arabic"/>
          <w:b/>
          <w:bCs/>
          <w:sz w:val="28"/>
          <w:szCs w:val="28"/>
          <w:rtl/>
          <w:lang w:bidi="ar-EG"/>
        </w:rPr>
        <w:t>تنتج</w:t>
      </w:r>
      <w:r w:rsidR="00741676">
        <w:rPr>
          <w:rFonts w:ascii="Simplified Arabic" w:hAnsi="Simplified Arabic" w:cs="Simplified Arabic" w:hint="cs"/>
          <w:b/>
          <w:bCs/>
          <w:sz w:val="28"/>
          <w:szCs w:val="28"/>
          <w:rtl/>
          <w:lang w:bidi="ar-EG"/>
        </w:rPr>
        <w:t xml:space="preserve"> </w:t>
      </w:r>
      <w:r w:rsidRPr="00BE25FB">
        <w:rPr>
          <w:rFonts w:ascii="Simplified Arabic" w:hAnsi="Simplified Arabic" w:cs="Simplified Arabic"/>
          <w:b/>
          <w:bCs/>
          <w:sz w:val="28"/>
          <w:szCs w:val="28"/>
          <w:rtl/>
          <w:lang w:bidi="ar-EG"/>
        </w:rPr>
        <w:t>عن</w:t>
      </w:r>
      <w:r w:rsidR="00741676">
        <w:rPr>
          <w:rFonts w:ascii="Simplified Arabic" w:hAnsi="Simplified Arabic" w:cs="Simplified Arabic" w:hint="cs"/>
          <w:b/>
          <w:bCs/>
          <w:sz w:val="28"/>
          <w:szCs w:val="28"/>
          <w:rtl/>
          <w:lang w:bidi="ar-EG"/>
        </w:rPr>
        <w:t xml:space="preserve"> </w:t>
      </w:r>
      <w:r w:rsidRPr="00BE25FB">
        <w:rPr>
          <w:rFonts w:ascii="Simplified Arabic" w:hAnsi="Simplified Arabic" w:cs="Simplified Arabic"/>
          <w:b/>
          <w:bCs/>
          <w:sz w:val="28"/>
          <w:szCs w:val="28"/>
          <w:rtl/>
          <w:lang w:bidi="ar-EG"/>
        </w:rPr>
        <w:t>الأنشطة</w:t>
      </w:r>
      <w:r w:rsidR="00741676">
        <w:rPr>
          <w:rFonts w:ascii="Simplified Arabic" w:hAnsi="Simplified Arabic" w:cs="Simplified Arabic" w:hint="cs"/>
          <w:b/>
          <w:bCs/>
          <w:sz w:val="28"/>
          <w:szCs w:val="28"/>
          <w:rtl/>
          <w:lang w:bidi="ar-EG"/>
        </w:rPr>
        <w:t xml:space="preserve"> </w:t>
      </w:r>
      <w:r w:rsidRPr="00BE25FB">
        <w:rPr>
          <w:rFonts w:ascii="Simplified Arabic" w:hAnsi="Simplified Arabic" w:cs="Simplified Arabic"/>
          <w:b/>
          <w:bCs/>
          <w:sz w:val="28"/>
          <w:szCs w:val="28"/>
          <w:rtl/>
          <w:lang w:bidi="ar-EG"/>
        </w:rPr>
        <w:t>الزراعية</w:t>
      </w:r>
      <w:r w:rsidR="00741676">
        <w:rPr>
          <w:rFonts w:ascii="Simplified Arabic" w:hAnsi="Simplified Arabic" w:cs="Simplified Arabic" w:hint="cs"/>
          <w:b/>
          <w:bCs/>
          <w:sz w:val="28"/>
          <w:szCs w:val="28"/>
          <w:rtl/>
          <w:lang w:bidi="ar-EG"/>
        </w:rPr>
        <w:t xml:space="preserve"> </w:t>
      </w:r>
      <w:r w:rsidRPr="00BE25FB">
        <w:rPr>
          <w:rFonts w:ascii="Simplified Arabic" w:hAnsi="Simplified Arabic" w:cs="Simplified Arabic"/>
          <w:b/>
          <w:bCs/>
          <w:sz w:val="28"/>
          <w:szCs w:val="28"/>
          <w:rtl/>
          <w:lang w:bidi="ar-EG"/>
        </w:rPr>
        <w:t>المختلفة</w:t>
      </w:r>
      <w:r w:rsidR="00741676">
        <w:rPr>
          <w:rFonts w:ascii="Simplified Arabic" w:hAnsi="Simplified Arabic" w:cs="Simplified Arabic" w:hint="cs"/>
          <w:b/>
          <w:bCs/>
          <w:sz w:val="28"/>
          <w:szCs w:val="28"/>
          <w:rtl/>
          <w:lang w:bidi="ar-EG"/>
        </w:rPr>
        <w:t xml:space="preserve"> </w:t>
      </w:r>
      <w:r w:rsidRPr="00BE25FB">
        <w:rPr>
          <w:rFonts w:ascii="Simplified Arabic" w:hAnsi="Simplified Arabic" w:cs="Simplified Arabic"/>
          <w:b/>
          <w:bCs/>
          <w:sz w:val="28"/>
          <w:szCs w:val="28"/>
          <w:rtl/>
          <w:lang w:bidi="ar-EG"/>
        </w:rPr>
        <w:t>وتشمل:</w:t>
      </w:r>
    </w:p>
    <w:p w:rsidR="00E6379A" w:rsidRPr="00D41E87" w:rsidRDefault="00E6379A" w:rsidP="00E6379A">
      <w:pPr>
        <w:pStyle w:val="ListParagraph"/>
        <w:numPr>
          <w:ilvl w:val="0"/>
          <w:numId w:val="17"/>
        </w:numPr>
        <w:spacing w:after="0" w:line="240" w:lineRule="auto"/>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بقاياالمحاصيل</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الزراعية</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وهى</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مخلفات</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قابلة</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لإعادة</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التدوير</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والاستفادة</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بها</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فى</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إنتاج</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الطاقة</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أو</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فى</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إنتاج</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مواد</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سمادية</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وأعلاف</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للحيوانات</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أو</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فى</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صناعات</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ذات</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علاقة</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بالبناء</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والتشييد.</w:t>
      </w:r>
    </w:p>
    <w:p w:rsidR="00E6379A" w:rsidRPr="00D41E87" w:rsidRDefault="00E6379A" w:rsidP="001B2FEE">
      <w:pPr>
        <w:pStyle w:val="ListParagraph"/>
        <w:numPr>
          <w:ilvl w:val="0"/>
          <w:numId w:val="17"/>
        </w:numPr>
        <w:spacing w:after="0" w:line="240" w:lineRule="auto"/>
        <w:jc w:val="lowKashida"/>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بقاياالمبيدات</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والمخصبات</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الزراعية</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وهى</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مخلفات</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خطرة</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تحتاج</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إلى</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نظم</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آمنة</w:t>
      </w:r>
      <w:r w:rsidR="001B2FEE">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للتعامل</w:t>
      </w:r>
      <w:r>
        <w:rPr>
          <w:rFonts w:ascii="Simplified Arabic" w:hAnsi="Simplified Arabic" w:cs="Simplified Arabic" w:hint="cs"/>
          <w:sz w:val="28"/>
          <w:szCs w:val="28"/>
          <w:rtl/>
          <w:lang w:bidi="ar-EG"/>
        </w:rPr>
        <w:t xml:space="preserve"> مع</w:t>
      </w:r>
      <w:r w:rsidRPr="00D41E87">
        <w:rPr>
          <w:rFonts w:ascii="Simplified Arabic" w:hAnsi="Simplified Arabic" w:cs="Simplified Arabic"/>
          <w:sz w:val="28"/>
          <w:szCs w:val="28"/>
          <w:rtl/>
          <w:lang w:bidi="ar-EG"/>
        </w:rPr>
        <w:t>ها.</w:t>
      </w:r>
    </w:p>
    <w:p w:rsidR="00E6379A" w:rsidRPr="00D41E87" w:rsidRDefault="00E6379A" w:rsidP="00E6379A">
      <w:pPr>
        <w:pStyle w:val="ListParagraph"/>
        <w:numPr>
          <w:ilvl w:val="0"/>
          <w:numId w:val="17"/>
        </w:numPr>
        <w:spacing w:after="0" w:line="240" w:lineRule="auto"/>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روث</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الحيوانات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ونواتج</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كسح</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البيارات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وخزانات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الصرف</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الصحى.</w:t>
      </w:r>
    </w:p>
    <w:p w:rsidR="00E6379A" w:rsidRPr="00D41E87" w:rsidRDefault="00E6379A" w:rsidP="00E6379A">
      <w:pPr>
        <w:numPr>
          <w:ilvl w:val="0"/>
          <w:numId w:val="5"/>
        </w:numPr>
        <w:tabs>
          <w:tab w:val="clear" w:pos="810"/>
          <w:tab w:val="num" w:pos="566"/>
        </w:tabs>
        <w:spacing w:after="0" w:line="240" w:lineRule="auto"/>
        <w:ind w:left="566" w:hanging="540"/>
        <w:jc w:val="lowKashida"/>
        <w:rPr>
          <w:rFonts w:ascii="Simplified Arabic" w:hAnsi="Simplified Arabic" w:cs="Simplified Arabic"/>
          <w:sz w:val="28"/>
          <w:szCs w:val="28"/>
          <w:u w:val="single"/>
          <w:lang w:bidi="ar-EG"/>
        </w:rPr>
      </w:pPr>
      <w:r w:rsidRPr="00D41E87">
        <w:rPr>
          <w:rFonts w:ascii="Simplified Arabic" w:hAnsi="Simplified Arabic" w:cs="Simplified Arabic"/>
          <w:b/>
          <w:bCs/>
          <w:sz w:val="28"/>
          <w:szCs w:val="28"/>
          <w:u w:val="single"/>
          <w:rtl/>
          <w:lang w:bidi="ar-EG"/>
        </w:rPr>
        <w:lastRenderedPageBreak/>
        <w:t>المخلفات</w:t>
      </w:r>
      <w:r w:rsidR="000300FD">
        <w:rPr>
          <w:rFonts w:ascii="Simplified Arabic" w:hAnsi="Simplified Arabic" w:cs="Simplified Arabic" w:hint="cs"/>
          <w:b/>
          <w:bCs/>
          <w:sz w:val="28"/>
          <w:szCs w:val="28"/>
          <w:u w:val="single"/>
          <w:rtl/>
          <w:lang w:bidi="ar-EG"/>
        </w:rPr>
        <w:t xml:space="preserve"> </w:t>
      </w:r>
      <w:r w:rsidRPr="00D41E87">
        <w:rPr>
          <w:rFonts w:ascii="Simplified Arabic" w:hAnsi="Simplified Arabic" w:cs="Simplified Arabic"/>
          <w:b/>
          <w:bCs/>
          <w:sz w:val="28"/>
          <w:szCs w:val="28"/>
          <w:u w:val="single"/>
          <w:rtl/>
          <w:lang w:bidi="ar-EG"/>
        </w:rPr>
        <w:t>الصلبة</w:t>
      </w:r>
      <w:r w:rsidR="000300FD">
        <w:rPr>
          <w:rFonts w:ascii="Simplified Arabic" w:hAnsi="Simplified Arabic" w:cs="Simplified Arabic" w:hint="cs"/>
          <w:b/>
          <w:bCs/>
          <w:sz w:val="28"/>
          <w:szCs w:val="28"/>
          <w:u w:val="single"/>
          <w:rtl/>
          <w:lang w:bidi="ar-EG"/>
        </w:rPr>
        <w:t xml:space="preserve"> </w:t>
      </w:r>
      <w:r w:rsidRPr="00D41E87">
        <w:rPr>
          <w:rFonts w:ascii="Simplified Arabic" w:hAnsi="Simplified Arabic" w:cs="Simplified Arabic"/>
          <w:b/>
          <w:bCs/>
          <w:sz w:val="28"/>
          <w:szCs w:val="28"/>
          <w:u w:val="single"/>
          <w:rtl/>
          <w:lang w:bidi="ar-EG"/>
        </w:rPr>
        <w:t>فى</w:t>
      </w:r>
      <w:r w:rsidR="000300FD">
        <w:rPr>
          <w:rFonts w:ascii="Simplified Arabic" w:hAnsi="Simplified Arabic" w:cs="Simplified Arabic" w:hint="cs"/>
          <w:b/>
          <w:bCs/>
          <w:sz w:val="28"/>
          <w:szCs w:val="28"/>
          <w:u w:val="single"/>
          <w:rtl/>
          <w:lang w:bidi="ar-EG"/>
        </w:rPr>
        <w:t xml:space="preserve"> </w:t>
      </w:r>
      <w:r w:rsidRPr="00D41E87">
        <w:rPr>
          <w:rFonts w:ascii="Simplified Arabic" w:hAnsi="Simplified Arabic" w:cs="Simplified Arabic"/>
          <w:b/>
          <w:bCs/>
          <w:sz w:val="28"/>
          <w:szCs w:val="28"/>
          <w:u w:val="single"/>
          <w:rtl/>
          <w:lang w:bidi="ar-EG"/>
        </w:rPr>
        <w:t>المناطق الريفية</w:t>
      </w:r>
      <w:r w:rsidR="000300FD">
        <w:rPr>
          <w:rFonts w:ascii="Simplified Arabic" w:hAnsi="Simplified Arabic" w:cs="Simplified Arabic" w:hint="cs"/>
          <w:b/>
          <w:bCs/>
          <w:sz w:val="28"/>
          <w:szCs w:val="28"/>
          <w:u w:val="single"/>
          <w:rtl/>
          <w:lang w:bidi="ar-EG"/>
        </w:rPr>
        <w:t xml:space="preserve"> </w:t>
      </w:r>
      <w:r w:rsidRPr="00D41E87">
        <w:rPr>
          <w:rFonts w:ascii="Simplified Arabic" w:hAnsi="Simplified Arabic" w:cs="Simplified Arabic"/>
          <w:b/>
          <w:bCs/>
          <w:sz w:val="28"/>
          <w:szCs w:val="28"/>
          <w:u w:val="single"/>
          <w:rtl/>
          <w:lang w:bidi="ar-EG"/>
        </w:rPr>
        <w:t>وتشمل</w:t>
      </w:r>
      <w:r w:rsidRPr="00D41E87">
        <w:rPr>
          <w:rFonts w:ascii="Simplified Arabic" w:hAnsi="Simplified Arabic" w:cs="Simplified Arabic"/>
          <w:sz w:val="28"/>
          <w:szCs w:val="28"/>
          <w:u w:val="single"/>
          <w:rtl/>
          <w:lang w:bidi="ar-EG"/>
        </w:rPr>
        <w:t>:</w:t>
      </w:r>
    </w:p>
    <w:p w:rsidR="00E6379A" w:rsidRPr="00D41E87" w:rsidRDefault="00E6379A" w:rsidP="00E6379A">
      <w:pPr>
        <w:pStyle w:val="ListParagraph"/>
        <w:numPr>
          <w:ilvl w:val="1"/>
          <w:numId w:val="18"/>
        </w:numPr>
        <w:spacing w:after="0" w:line="240" w:lineRule="auto"/>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المخلفات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البلدية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وتشبه</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فى</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خصائصها</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المخلفات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المنزلية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فى</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الحضر.</w:t>
      </w:r>
    </w:p>
    <w:p w:rsidR="00E6379A" w:rsidRPr="00D41E87" w:rsidRDefault="00E6379A" w:rsidP="00E6379A">
      <w:pPr>
        <w:pStyle w:val="ListParagraph"/>
        <w:numPr>
          <w:ilvl w:val="1"/>
          <w:numId w:val="18"/>
        </w:numPr>
        <w:spacing w:after="0" w:line="240" w:lineRule="auto"/>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بقاياالمحاصيل</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الزراعية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وهى</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مخلفات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قابلة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لإعادة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التدوير</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والاستفادة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بها.</w:t>
      </w:r>
    </w:p>
    <w:p w:rsidR="00E6379A" w:rsidRPr="00D41E87" w:rsidRDefault="00E6379A" w:rsidP="00E6379A">
      <w:pPr>
        <w:pStyle w:val="ListParagraph"/>
        <w:numPr>
          <w:ilvl w:val="1"/>
          <w:numId w:val="18"/>
        </w:numPr>
        <w:spacing w:after="0" w:line="240" w:lineRule="auto"/>
        <w:jc w:val="lowKashida"/>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روث</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الحيوانات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ونواتج</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كسح</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بيارات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وخزانات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الصرف</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الصحى</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ونواتج</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تطهير</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الترع</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والمصارف.</w:t>
      </w:r>
    </w:p>
    <w:p w:rsidR="00E6379A" w:rsidRPr="00D41E87" w:rsidRDefault="00E6379A" w:rsidP="00E6379A">
      <w:pPr>
        <w:pStyle w:val="ListParagraph"/>
        <w:numPr>
          <w:ilvl w:val="1"/>
          <w:numId w:val="18"/>
        </w:numPr>
        <w:spacing w:after="0" w:line="240" w:lineRule="auto"/>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بقاياالأسمدة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والمبيدات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والعبوات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الفارغة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وتعتبر</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من</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المخلفات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ذات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التأثيرات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الخطيرة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والتى</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تحتاج</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إلى</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احتياطات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خاصة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فى</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تداولها.</w:t>
      </w:r>
    </w:p>
    <w:p w:rsidR="00E6379A" w:rsidRPr="00D41E87" w:rsidRDefault="00E6379A" w:rsidP="00E6379A">
      <w:pPr>
        <w:spacing w:after="0" w:line="240" w:lineRule="auto"/>
        <w:jc w:val="lowKashida"/>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2-5 المخلفات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الصلبة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الناتجة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عن</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الأنشطة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المختلفة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مثل:الأنشطة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التجارية</w:t>
      </w:r>
      <w:r>
        <w:rPr>
          <w:rFonts w:ascii="Simplified Arabic" w:hAnsi="Simplified Arabic" w:cs="Simplified Arabic" w:hint="cs"/>
          <w:sz w:val="28"/>
          <w:szCs w:val="28"/>
          <w:rtl/>
          <w:lang w:bidi="ar-EG"/>
        </w:rPr>
        <w:t>،</w:t>
      </w:r>
      <w:r w:rsidRPr="00D41E87">
        <w:rPr>
          <w:rFonts w:ascii="Simplified Arabic" w:hAnsi="Simplified Arabic" w:cs="Simplified Arabic"/>
          <w:sz w:val="28"/>
          <w:szCs w:val="28"/>
          <w:rtl/>
          <w:lang w:bidi="ar-EG"/>
        </w:rPr>
        <w:t xml:space="preserve"> التعليمية</w:t>
      </w:r>
      <w:r>
        <w:rPr>
          <w:rFonts w:ascii="Simplified Arabic" w:hAnsi="Simplified Arabic" w:cs="Simplified Arabic" w:hint="cs"/>
          <w:sz w:val="28"/>
          <w:szCs w:val="28"/>
          <w:rtl/>
          <w:lang w:bidi="ar-EG"/>
        </w:rPr>
        <w:t>،</w:t>
      </w:r>
      <w:r w:rsidRPr="00D41E87">
        <w:rPr>
          <w:rFonts w:ascii="Simplified Arabic" w:hAnsi="Simplified Arabic" w:cs="Simplified Arabic"/>
          <w:sz w:val="28"/>
          <w:szCs w:val="28"/>
          <w:rtl/>
          <w:lang w:bidi="ar-EG"/>
        </w:rPr>
        <w:t xml:space="preserve"> والمؤسسية</w:t>
      </w:r>
      <w:r>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والأنشطة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الصحية</w:t>
      </w:r>
      <w:r>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والأنشطة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الصناعية</w:t>
      </w:r>
      <w:r>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وعادة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تكون</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صناعات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صغيرة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،ينتج</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عنها</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مخلفات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خطرة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وغير</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خطرة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محدودة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الكميات.</w:t>
      </w:r>
      <w:r w:rsidR="002A781E">
        <w:rPr>
          <w:rFonts w:ascii="Simplified Arabic" w:hAnsi="Simplified Arabic" w:cs="Simplified Arabic" w:hint="cs"/>
          <w:sz w:val="28"/>
          <w:szCs w:val="28"/>
          <w:rtl/>
          <w:lang w:bidi="ar-EG"/>
        </w:rPr>
        <w:t>و</w:t>
      </w:r>
      <w:r w:rsidRPr="00D41E87">
        <w:rPr>
          <w:rFonts w:ascii="Simplified Arabic" w:hAnsi="Simplified Arabic" w:cs="Simplified Arabic"/>
          <w:sz w:val="28"/>
          <w:szCs w:val="28"/>
          <w:rtl/>
          <w:lang w:bidi="ar-EG"/>
        </w:rPr>
        <w:t>ف</w:t>
      </w:r>
      <w:r w:rsidR="001E0A30">
        <w:rPr>
          <w:rFonts w:ascii="Simplified Arabic" w:hAnsi="Simplified Arabic" w:cs="Simplified Arabic" w:hint="cs"/>
          <w:sz w:val="28"/>
          <w:szCs w:val="28"/>
          <w:rtl/>
          <w:lang w:bidi="ar-EG"/>
        </w:rPr>
        <w:t xml:space="preserve">ى </w:t>
      </w:r>
      <w:r w:rsidRPr="00D41E87">
        <w:rPr>
          <w:rFonts w:ascii="Simplified Arabic" w:hAnsi="Simplified Arabic" w:cs="Simplified Arabic"/>
          <w:sz w:val="28"/>
          <w:szCs w:val="28"/>
          <w:rtl/>
          <w:lang w:bidi="ar-EG"/>
        </w:rPr>
        <w:t>حالة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إنشاء</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وتشغيل</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محطات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معالجة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سوائل</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الصرف</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الصحى</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فى</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الريف</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تمثل</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الحمأة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الناتجة</w:t>
      </w:r>
      <w:r w:rsidR="000D0EF9">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أ</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حد</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المخلفات</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الصلبة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التى</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يجب</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تداولها</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بطريقة</w:t>
      </w:r>
      <w:r w:rsidR="000300FD">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آمنة.</w:t>
      </w:r>
    </w:p>
    <w:p w:rsidR="00E6379A" w:rsidRPr="001F4E5C" w:rsidRDefault="00E6379A" w:rsidP="00E6379A">
      <w:pPr>
        <w:spacing w:after="0" w:line="240" w:lineRule="auto"/>
        <w:jc w:val="lowKashida"/>
        <w:rPr>
          <w:rFonts w:ascii="Simplified Arabic" w:hAnsi="Simplified Arabic" w:cs="Simplified Arabic"/>
          <w:b/>
          <w:bCs/>
          <w:sz w:val="28"/>
          <w:szCs w:val="28"/>
          <w:u w:val="single"/>
          <w:rtl/>
          <w:lang w:bidi="ar-EG"/>
        </w:rPr>
      </w:pPr>
      <w:r w:rsidRPr="001F4E5C">
        <w:rPr>
          <w:rFonts w:ascii="Simplified Arabic" w:hAnsi="Simplified Arabic" w:cs="Simplified Arabic"/>
          <w:b/>
          <w:bCs/>
          <w:sz w:val="28"/>
          <w:szCs w:val="28"/>
          <w:u w:val="single"/>
          <w:rtl/>
          <w:lang w:bidi="ar-EG"/>
        </w:rPr>
        <w:t>تصنيف</w:t>
      </w:r>
      <w:r w:rsidR="00D615B4">
        <w:rPr>
          <w:rFonts w:ascii="Simplified Arabic" w:hAnsi="Simplified Arabic" w:cs="Simplified Arabic" w:hint="cs"/>
          <w:b/>
          <w:bCs/>
          <w:sz w:val="28"/>
          <w:szCs w:val="28"/>
          <w:u w:val="single"/>
          <w:rtl/>
          <w:lang w:bidi="ar-EG"/>
        </w:rPr>
        <w:t xml:space="preserve"> </w:t>
      </w:r>
      <w:r w:rsidRPr="001F4E5C">
        <w:rPr>
          <w:rFonts w:ascii="Simplified Arabic" w:hAnsi="Simplified Arabic" w:cs="Simplified Arabic"/>
          <w:b/>
          <w:bCs/>
          <w:sz w:val="28"/>
          <w:szCs w:val="28"/>
          <w:u w:val="single"/>
          <w:rtl/>
          <w:lang w:bidi="ar-EG"/>
        </w:rPr>
        <w:t>المخلفات</w:t>
      </w:r>
      <w:r w:rsidR="00D615B4">
        <w:rPr>
          <w:rFonts w:ascii="Simplified Arabic" w:hAnsi="Simplified Arabic" w:cs="Simplified Arabic" w:hint="cs"/>
          <w:b/>
          <w:bCs/>
          <w:sz w:val="28"/>
          <w:szCs w:val="28"/>
          <w:u w:val="single"/>
          <w:rtl/>
          <w:lang w:bidi="ar-EG"/>
        </w:rPr>
        <w:t xml:space="preserve"> </w:t>
      </w:r>
      <w:r w:rsidRPr="001F4E5C">
        <w:rPr>
          <w:rFonts w:ascii="Simplified Arabic" w:hAnsi="Simplified Arabic" w:cs="Simplified Arabic"/>
          <w:b/>
          <w:bCs/>
          <w:sz w:val="28"/>
          <w:szCs w:val="28"/>
          <w:u w:val="single"/>
          <w:rtl/>
          <w:lang w:bidi="ar-EG"/>
        </w:rPr>
        <w:t>حسب</w:t>
      </w:r>
      <w:r w:rsidR="00D615B4">
        <w:rPr>
          <w:rFonts w:ascii="Simplified Arabic" w:hAnsi="Simplified Arabic" w:cs="Simplified Arabic" w:hint="cs"/>
          <w:b/>
          <w:bCs/>
          <w:sz w:val="28"/>
          <w:szCs w:val="28"/>
          <w:u w:val="single"/>
          <w:rtl/>
          <w:lang w:bidi="ar-EG"/>
        </w:rPr>
        <w:t xml:space="preserve"> </w:t>
      </w:r>
      <w:r w:rsidRPr="001F4E5C">
        <w:rPr>
          <w:rFonts w:ascii="Simplified Arabic" w:hAnsi="Simplified Arabic" w:cs="Simplified Arabic"/>
          <w:b/>
          <w:bCs/>
          <w:sz w:val="28"/>
          <w:szCs w:val="28"/>
          <w:u w:val="single"/>
          <w:rtl/>
          <w:lang w:bidi="ar-EG"/>
        </w:rPr>
        <w:t>درجة</w:t>
      </w:r>
      <w:r w:rsidR="00D615B4">
        <w:rPr>
          <w:rFonts w:ascii="Simplified Arabic" w:hAnsi="Simplified Arabic" w:cs="Simplified Arabic" w:hint="cs"/>
          <w:b/>
          <w:bCs/>
          <w:sz w:val="28"/>
          <w:szCs w:val="28"/>
          <w:u w:val="single"/>
          <w:rtl/>
          <w:lang w:bidi="ar-EG"/>
        </w:rPr>
        <w:t xml:space="preserve"> </w:t>
      </w:r>
      <w:r w:rsidRPr="001F4E5C">
        <w:rPr>
          <w:rFonts w:ascii="Simplified Arabic" w:hAnsi="Simplified Arabic" w:cs="Simplified Arabic"/>
          <w:b/>
          <w:bCs/>
          <w:sz w:val="28"/>
          <w:szCs w:val="28"/>
          <w:u w:val="single"/>
          <w:rtl/>
          <w:lang w:bidi="ar-EG"/>
        </w:rPr>
        <w:t>خطورتها:</w:t>
      </w:r>
    </w:p>
    <w:p w:rsidR="00E6379A" w:rsidRPr="00D41E87" w:rsidRDefault="00E6379A" w:rsidP="00E6379A">
      <w:pPr>
        <w:spacing w:after="0" w:line="240" w:lineRule="auto"/>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تحتوى</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المخلفات</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بشكل</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عام</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على أنواع</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عديدة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من</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المواد</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بنسب</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متفاوتة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منها</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مواد</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ذات</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صفات</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تؤثر</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تأثيرات</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ضارة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بل</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وخطيرة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بطريقة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مباشرة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أو</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غير</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مباشرة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على</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عناصر</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البيئة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وعلى</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الصحة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العامة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وبالتالى</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على</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الاقتصاد</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القومى</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،لذلك</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يمكن</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تقسيم</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المخلفات</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إلى:</w:t>
      </w:r>
    </w:p>
    <w:p w:rsidR="00E6379A" w:rsidRPr="00D41E87" w:rsidRDefault="00E6379A" w:rsidP="00E6379A">
      <w:pPr>
        <w:pStyle w:val="ListParagraph"/>
        <w:numPr>
          <w:ilvl w:val="1"/>
          <w:numId w:val="19"/>
        </w:numPr>
        <w:spacing w:after="0" w:line="240" w:lineRule="auto"/>
        <w:ind w:left="368" w:hanging="368"/>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مخلفات</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عادية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غير</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خطرة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أو</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محدودة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الخطورة.</w:t>
      </w:r>
    </w:p>
    <w:p w:rsidR="00E6379A" w:rsidRPr="001A6080" w:rsidRDefault="00E6379A" w:rsidP="00E6379A">
      <w:pPr>
        <w:pStyle w:val="ListParagraph"/>
        <w:numPr>
          <w:ilvl w:val="1"/>
          <w:numId w:val="19"/>
        </w:numPr>
        <w:spacing w:after="0" w:line="240" w:lineRule="auto"/>
        <w:ind w:left="368" w:hanging="368"/>
        <w:jc w:val="lowKashida"/>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مخلفات</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خطرة.</w:t>
      </w:r>
    </w:p>
    <w:p w:rsidR="00CA211C" w:rsidRDefault="00E6379A" w:rsidP="00CA211C">
      <w:pPr>
        <w:spacing w:after="0" w:line="240" w:lineRule="auto"/>
        <w:jc w:val="lowKashida"/>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مصطلح المخلفات الخطرة</w:t>
      </w:r>
      <w:r w:rsidRPr="00D41E87">
        <w:rPr>
          <w:rFonts w:ascii="Simplified Arabic" w:hAnsi="Simplified Arabic" w:cs="Simplified Arabic"/>
          <w:sz w:val="28"/>
          <w:szCs w:val="28"/>
          <w:rtl/>
          <w:lang w:bidi="ar-EG"/>
        </w:rPr>
        <w:t xml:space="preserve"> يستخدم للدلالة على جميع المخلفات التى تمثل خطورة ما على صحة الإنسان وعلى البيئة عند استخدامها أو تخزينها أو معالجتها أو التخلص منها، كنتيجة لخصائصها أو كمياتها وتركيزاتها، وهى بالتالى تتطلب طرق خاصة لتداولها والتخلص منها.</w:t>
      </w:r>
    </w:p>
    <w:p w:rsidR="00E6379A" w:rsidRPr="00D41E87" w:rsidRDefault="00CA211C" w:rsidP="00CA211C">
      <w:pPr>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لقدعرف</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قانون</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البيئة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المصرى</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 xml:space="preserve">رقم </w:t>
      </w:r>
      <w:r w:rsidR="00E6379A" w:rsidRPr="00427B94">
        <w:rPr>
          <w:rFonts w:ascii="Simplified Arabic" w:hAnsi="Simplified Arabic" w:cs="Simplified Arabic"/>
          <w:sz w:val="28"/>
          <w:szCs w:val="28"/>
          <w:rtl/>
          <w:lang w:bidi="ar-EG"/>
        </w:rPr>
        <w:t>4</w:t>
      </w:r>
      <w:r w:rsidR="00E6379A" w:rsidRPr="00D41E87">
        <w:rPr>
          <w:rFonts w:ascii="Simplified Arabic" w:hAnsi="Simplified Arabic" w:cs="Simplified Arabic"/>
          <w:sz w:val="28"/>
          <w:szCs w:val="28"/>
          <w:rtl/>
          <w:lang w:bidi="ar-EG"/>
        </w:rPr>
        <w:t xml:space="preserve"> لسنة </w:t>
      </w:r>
      <w:r w:rsidR="00E6379A" w:rsidRPr="00427B94">
        <w:rPr>
          <w:rFonts w:ascii="Simplified Arabic" w:hAnsi="Simplified Arabic" w:cs="Simplified Arabic"/>
          <w:sz w:val="28"/>
          <w:szCs w:val="28"/>
          <w:rtl/>
          <w:lang w:bidi="ar-EG"/>
        </w:rPr>
        <w:t>1994</w:t>
      </w:r>
      <w:r w:rsidR="00E6379A" w:rsidRPr="00D41E87">
        <w:rPr>
          <w:rFonts w:ascii="Simplified Arabic" w:hAnsi="Simplified Arabic" w:cs="Simplified Arabic"/>
          <w:sz w:val="28"/>
          <w:szCs w:val="28"/>
          <w:rtl/>
          <w:lang w:bidi="ar-EG"/>
        </w:rPr>
        <w:t xml:space="preserve"> المعدل بالقانون رقم </w:t>
      </w:r>
      <w:r w:rsidR="00E6379A" w:rsidRPr="00427B94">
        <w:rPr>
          <w:rFonts w:ascii="Simplified Arabic" w:hAnsi="Simplified Arabic" w:cs="Simplified Arabic"/>
          <w:sz w:val="28"/>
          <w:szCs w:val="28"/>
          <w:rtl/>
          <w:lang w:bidi="ar-EG"/>
        </w:rPr>
        <w:t>9</w:t>
      </w:r>
      <w:r w:rsidR="00E6379A" w:rsidRPr="00D41E87">
        <w:rPr>
          <w:rFonts w:ascii="Simplified Arabic" w:hAnsi="Simplified Arabic" w:cs="Simplified Arabic"/>
          <w:sz w:val="28"/>
          <w:szCs w:val="28"/>
          <w:rtl/>
          <w:lang w:bidi="ar-EG"/>
        </w:rPr>
        <w:t xml:space="preserve"> لسنة </w:t>
      </w:r>
      <w:r w:rsidR="00E6379A" w:rsidRPr="00427B94">
        <w:rPr>
          <w:rFonts w:ascii="Simplified Arabic" w:hAnsi="Simplified Arabic" w:cs="Simplified Arabic"/>
          <w:sz w:val="28"/>
          <w:szCs w:val="28"/>
          <w:rtl/>
          <w:lang w:bidi="ar-EG"/>
        </w:rPr>
        <w:t>2009</w:t>
      </w:r>
      <w:r w:rsidR="00E6379A" w:rsidRPr="00D41E87">
        <w:rPr>
          <w:rFonts w:ascii="Simplified Arabic" w:hAnsi="Simplified Arabic" w:cs="Simplified Arabic"/>
          <w:sz w:val="28"/>
          <w:szCs w:val="28"/>
          <w:rtl/>
          <w:lang w:bidi="ar-EG"/>
        </w:rPr>
        <w:t xml:space="preserve"> النفايات</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الخطرة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بأنها</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مخلفات</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الأنشطة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والعمليات</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المختلفة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أو</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رمادها</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المحتفظة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بخواص</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المواد</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الخطرة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التى</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ليس</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لها</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استخدامات</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تالية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أصلية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أو</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بديلة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،مثل</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النفايات</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الإكلينيكية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المتخلفة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عن</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الأنشطة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العلاجية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،والنفايات</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الناتجة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عن</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تصنيع</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أى</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من</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المستحضرات</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الصيدلية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والأدوية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والمذيبات</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العضوية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أوالأحبار</w:t>
      </w:r>
      <w:r w:rsidR="00380642">
        <w:rPr>
          <w:rFonts w:ascii="Simplified Arabic" w:hAnsi="Simplified Arabic" w:cs="Simplified Arabic"/>
          <w:sz w:val="28"/>
          <w:szCs w:val="28"/>
          <w:lang w:bidi="ar-EG"/>
        </w:rPr>
        <w:t xml:space="preserve"> </w:t>
      </w:r>
      <w:r w:rsidR="00E6379A" w:rsidRPr="00D41E87">
        <w:rPr>
          <w:rFonts w:ascii="Simplified Arabic" w:hAnsi="Simplified Arabic" w:cs="Simplified Arabic"/>
          <w:sz w:val="28"/>
          <w:szCs w:val="28"/>
          <w:rtl/>
          <w:lang w:bidi="ar-EG"/>
        </w:rPr>
        <w:t>أوالأصباغ</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والدهانات. وتشمل الخواص</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التى</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تكسب</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المخلفات</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صفة</w:t>
      </w:r>
      <w:r w:rsidR="00D615B4">
        <w:rPr>
          <w:rFonts w:ascii="Simplified Arabic" w:hAnsi="Simplified Arabic" w:cs="Simplified Arabic" w:hint="cs"/>
          <w:sz w:val="28"/>
          <w:szCs w:val="28"/>
          <w:rtl/>
          <w:lang w:bidi="ar-EG"/>
        </w:rPr>
        <w:t xml:space="preserve"> </w:t>
      </w:r>
      <w:r w:rsidR="00380642">
        <w:rPr>
          <w:rFonts w:ascii="Simplified Arabic" w:hAnsi="Simplified Arabic" w:cs="Simplified Arabic" w:hint="cs"/>
          <w:sz w:val="28"/>
          <w:szCs w:val="28"/>
          <w:rtl/>
          <w:lang w:bidi="ar-EG"/>
        </w:rPr>
        <w:t>ا</w:t>
      </w:r>
      <w:r w:rsidR="00E6379A" w:rsidRPr="00D41E87">
        <w:rPr>
          <w:rFonts w:ascii="Simplified Arabic" w:hAnsi="Simplified Arabic" w:cs="Simplified Arabic"/>
          <w:sz w:val="28"/>
          <w:szCs w:val="28"/>
          <w:rtl/>
          <w:lang w:bidi="ar-EG"/>
        </w:rPr>
        <w:t>لخطورة</w:t>
      </w:r>
      <w:r w:rsidR="00D615B4">
        <w:rPr>
          <w:rFonts w:ascii="Simplified Arabic" w:hAnsi="Simplified Arabic" w:cs="Simplified Arabic" w:hint="cs"/>
          <w:sz w:val="28"/>
          <w:szCs w:val="28"/>
          <w:rtl/>
          <w:lang w:bidi="ar-EG"/>
        </w:rPr>
        <w:t xml:space="preserve"> </w:t>
      </w:r>
      <w:r w:rsidR="00E6379A" w:rsidRPr="00D41E87">
        <w:rPr>
          <w:rFonts w:ascii="Simplified Arabic" w:hAnsi="Simplified Arabic" w:cs="Simplified Arabic"/>
          <w:sz w:val="28"/>
          <w:szCs w:val="28"/>
          <w:rtl/>
          <w:lang w:bidi="ar-EG"/>
        </w:rPr>
        <w:t>مايلى:</w:t>
      </w:r>
    </w:p>
    <w:p w:rsidR="00E6379A" w:rsidRPr="00D41E87" w:rsidRDefault="00E6379A" w:rsidP="002A781E">
      <w:pPr>
        <w:spacing w:after="0" w:line="240" w:lineRule="auto"/>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lastRenderedPageBreak/>
        <w:t>الاشتعال</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التآكل</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الفاعلية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الأكسدة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المهيجة (غيرالآكلة)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السامة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الضارة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المشوهة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والمطفرة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والمسرطنة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المعدية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بالإضافة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إلى</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صفة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إمكانية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التحول</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بعد</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التخلص</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النهائى</w:t>
      </w:r>
      <w:r w:rsidR="00D615B4">
        <w:rPr>
          <w:rFonts w:ascii="Simplified Arabic" w:hAnsi="Simplified Arabic" w:cs="Simplified Arabic" w:hint="cs"/>
          <w:sz w:val="28"/>
          <w:szCs w:val="28"/>
          <w:rtl/>
          <w:lang w:bidi="ar-EG"/>
        </w:rPr>
        <w:t xml:space="preserve"> </w:t>
      </w:r>
      <w:r w:rsidR="002A781E">
        <w:rPr>
          <w:rFonts w:ascii="Simplified Arabic" w:hAnsi="Simplified Arabic" w:cs="Simplified Arabic" w:hint="cs"/>
          <w:sz w:val="28"/>
          <w:szCs w:val="28"/>
          <w:rtl/>
          <w:lang w:bidi="ar-EG"/>
        </w:rPr>
        <w:t>أو</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إمكانية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توليد</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غازات</w:t>
      </w:r>
      <w:r w:rsidR="00D615B4">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سامة.</w:t>
      </w:r>
    </w:p>
    <w:p w:rsidR="00E6379A" w:rsidRDefault="00E6379A" w:rsidP="00E6379A">
      <w:pPr>
        <w:spacing w:after="0" w:line="240" w:lineRule="auto"/>
        <w:jc w:val="lowKashida"/>
        <w:rPr>
          <w:rFonts w:ascii="Simplified Arabic" w:hAnsi="Simplified Arabic" w:cs="Simplified Arabic"/>
          <w:b/>
          <w:bCs/>
          <w:sz w:val="28"/>
          <w:szCs w:val="28"/>
          <w:u w:val="single"/>
          <w:rtl/>
          <w:lang w:bidi="ar-EG"/>
        </w:rPr>
      </w:pPr>
      <w:r w:rsidRPr="00BB232D">
        <w:rPr>
          <w:rFonts w:ascii="Simplified Arabic" w:hAnsi="Simplified Arabic" w:cs="Simplified Arabic"/>
          <w:b/>
          <w:bCs/>
          <w:sz w:val="28"/>
          <w:szCs w:val="28"/>
          <w:u w:val="single"/>
          <w:rtl/>
          <w:lang w:bidi="ar-EG"/>
        </w:rPr>
        <w:t>مصادر</w:t>
      </w:r>
      <w:r w:rsidR="00D615B4">
        <w:rPr>
          <w:rFonts w:ascii="Simplified Arabic" w:hAnsi="Simplified Arabic" w:cs="Simplified Arabic" w:hint="cs"/>
          <w:b/>
          <w:bCs/>
          <w:sz w:val="28"/>
          <w:szCs w:val="28"/>
          <w:u w:val="single"/>
          <w:rtl/>
          <w:lang w:bidi="ar-EG"/>
        </w:rPr>
        <w:t xml:space="preserve"> </w:t>
      </w:r>
      <w:r w:rsidRPr="00BB232D">
        <w:rPr>
          <w:rFonts w:ascii="Simplified Arabic" w:hAnsi="Simplified Arabic" w:cs="Simplified Arabic"/>
          <w:b/>
          <w:bCs/>
          <w:sz w:val="28"/>
          <w:szCs w:val="28"/>
          <w:u w:val="single"/>
          <w:rtl/>
          <w:lang w:bidi="ar-EG"/>
        </w:rPr>
        <w:t>المخلفات</w:t>
      </w:r>
      <w:r w:rsidR="00D615B4">
        <w:rPr>
          <w:rFonts w:ascii="Simplified Arabic" w:hAnsi="Simplified Arabic" w:cs="Simplified Arabic" w:hint="cs"/>
          <w:b/>
          <w:bCs/>
          <w:sz w:val="28"/>
          <w:szCs w:val="28"/>
          <w:u w:val="single"/>
          <w:rtl/>
          <w:lang w:bidi="ar-EG"/>
        </w:rPr>
        <w:t xml:space="preserve"> </w:t>
      </w:r>
      <w:r w:rsidRPr="00BB232D">
        <w:rPr>
          <w:rFonts w:ascii="Simplified Arabic" w:hAnsi="Simplified Arabic" w:cs="Simplified Arabic"/>
          <w:b/>
          <w:bCs/>
          <w:sz w:val="28"/>
          <w:szCs w:val="28"/>
          <w:u w:val="single"/>
          <w:rtl/>
          <w:lang w:bidi="ar-EG"/>
        </w:rPr>
        <w:t>الخطرة:</w:t>
      </w:r>
    </w:p>
    <w:p w:rsidR="00E6379A" w:rsidRPr="00D41E87" w:rsidRDefault="00E6379A" w:rsidP="00427B94">
      <w:pPr>
        <w:spacing w:after="0" w:line="240" w:lineRule="auto"/>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تنتج</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المخلفات</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الخطرة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من</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جميع</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الأنشطة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البلدية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والصناعية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والزراعية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والبترولية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والأنشطة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العلاجية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والصحية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والصيدليات</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ومخازن</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الأدوية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والأنشطة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البحثية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والمعملية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وكذلك</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من</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الأنشطة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الخدمية</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والعمليات</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الحربية.كما</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تواجه</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بعض</w:t>
      </w:r>
      <w:r w:rsidR="00D615B4">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الدول</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محاولات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من</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دول</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أخرى</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لإدخال</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مخلفات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خطرة</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إليها</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بطرق</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غير</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مشروعة</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أو</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تحت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ستار</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إعادة</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التدوير</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أو</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إعادة</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الاستخدام.</w:t>
      </w:r>
    </w:p>
    <w:p w:rsidR="00E6379A" w:rsidRPr="00D41E87" w:rsidRDefault="00E6379A" w:rsidP="00E6379A">
      <w:pPr>
        <w:spacing w:after="0" w:line="240" w:lineRule="auto"/>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هناك</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مخلفات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خطرة</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يشترك</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فيها</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كثير</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من</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الأنشطة</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وليست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قاصرة</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على</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نشاط</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معين،</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مثال</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ذلك:</w:t>
      </w:r>
    </w:p>
    <w:p w:rsidR="00E6379A" w:rsidRPr="00D41E87" w:rsidRDefault="00E6379A" w:rsidP="00C33608">
      <w:pPr>
        <w:spacing w:after="0" w:line="240" w:lineRule="auto"/>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مخلفات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w:t>
      </w:r>
      <w:r w:rsidR="00C33608">
        <w:rPr>
          <w:rFonts w:ascii="Simplified Arabic" w:hAnsi="Simplified Arabic" w:cs="Simplified Arabic"/>
          <w:sz w:val="28"/>
          <w:szCs w:val="28"/>
          <w:rtl/>
          <w:lang w:bidi="ar-EG"/>
        </w:rPr>
        <w:t>لأ</w:t>
      </w:r>
      <w:r w:rsidR="00C33608">
        <w:rPr>
          <w:rFonts w:ascii="Simplified Arabic" w:hAnsi="Simplified Arabic" w:cs="Simplified Arabic" w:hint="cs"/>
          <w:sz w:val="28"/>
          <w:szCs w:val="28"/>
          <w:rtl/>
          <w:lang w:bidi="ar-EG"/>
        </w:rPr>
        <w:t>ج</w:t>
      </w:r>
      <w:r w:rsidRPr="00D41E87">
        <w:rPr>
          <w:rFonts w:ascii="Simplified Arabic" w:hAnsi="Simplified Arabic" w:cs="Simplified Arabic"/>
          <w:sz w:val="28"/>
          <w:szCs w:val="28"/>
          <w:rtl/>
          <w:lang w:bidi="ar-EG"/>
        </w:rPr>
        <w:t>هزة</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الكهربائية</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مخلفات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الزيوت (زيوت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ماكينات- زيوت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فرامل</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ومحركات)</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كيماويات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منتهية</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الصلاحية</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أوغيرمطابقة</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للمواصفات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وفوارغ</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الكيماويات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والمبيدات، بطاريات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وإطارات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سيارات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مستخدمة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معدات</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غير</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صالحة</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للاستخدام</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ومكوناتها</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تحتوى</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على</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اسبستوس</w:t>
      </w:r>
      <w:r w:rsidR="00835DA8">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أو</w:t>
      </w:r>
      <w:r w:rsidR="00835DA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الكلوروفلوروكاربون (</w:t>
      </w:r>
      <w:r>
        <w:rPr>
          <w:rFonts w:ascii="Simplified Arabic" w:hAnsi="Simplified Arabic" w:cs="Simplified Arabic"/>
          <w:sz w:val="28"/>
          <w:szCs w:val="28"/>
          <w:lang w:bidi="ar-EG"/>
        </w:rPr>
        <w:t>CFC</w:t>
      </w:r>
      <w:r>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أو</w:t>
      </w:r>
      <w:r>
        <w:rPr>
          <w:rFonts w:ascii="Simplified Arabic" w:hAnsi="Simplified Arabic" w:cs="Simplified Arabic" w:hint="cs"/>
          <w:sz w:val="28"/>
          <w:szCs w:val="28"/>
          <w:rtl/>
          <w:lang w:bidi="ar-EG"/>
        </w:rPr>
        <w:t xml:space="preserve">البولى كلوريناتد باى فينول </w:t>
      </w:r>
      <w:r w:rsidR="005D4C30">
        <w:rPr>
          <w:rFonts w:ascii="Simplified Arabic" w:hAnsi="Simplified Arabic" w:cs="Simplified Arabic" w:hint="cs"/>
          <w:sz w:val="28"/>
          <w:szCs w:val="28"/>
          <w:rtl/>
          <w:lang w:bidi="ar-EG"/>
        </w:rPr>
        <w:t>(</w:t>
      </w:r>
      <w:r w:rsidRPr="00D41E87">
        <w:rPr>
          <w:rFonts w:ascii="Simplified Arabic" w:hAnsi="Simplified Arabic" w:cs="Simplified Arabic"/>
          <w:sz w:val="28"/>
          <w:szCs w:val="28"/>
          <w:lang w:bidi="ar-EG"/>
        </w:rPr>
        <w:t>PCB</w:t>
      </w:r>
      <w:r>
        <w:rPr>
          <w:rFonts w:ascii="Simplified Arabic" w:hAnsi="Simplified Arabic" w:cs="Simplified Arabic" w:hint="cs"/>
          <w:sz w:val="28"/>
          <w:szCs w:val="28"/>
          <w:rtl/>
          <w:lang w:bidi="ar-EG"/>
        </w:rPr>
        <w:t>)</w:t>
      </w:r>
      <w:r w:rsidRPr="00D41E87">
        <w:rPr>
          <w:rFonts w:ascii="Simplified Arabic" w:hAnsi="Simplified Arabic" w:cs="Simplified Arabic"/>
          <w:sz w:val="28"/>
          <w:szCs w:val="28"/>
          <w:rtl/>
          <w:lang w:bidi="ar-EG"/>
        </w:rPr>
        <w:t>.</w:t>
      </w:r>
    </w:p>
    <w:p w:rsidR="00E6379A" w:rsidRPr="00D41E87" w:rsidRDefault="00E6379A" w:rsidP="00E6379A">
      <w:pPr>
        <w:spacing w:after="0" w:line="240" w:lineRule="auto"/>
        <w:rPr>
          <w:rFonts w:ascii="Simplified Arabic" w:hAnsi="Simplified Arabic" w:cs="Simplified Arabic"/>
          <w:b/>
          <w:bCs/>
          <w:sz w:val="28"/>
          <w:szCs w:val="28"/>
          <w:u w:val="single"/>
          <w:rtl/>
          <w:lang w:bidi="ar-EG"/>
        </w:rPr>
      </w:pPr>
      <w:r w:rsidRPr="00D41E87">
        <w:rPr>
          <w:rFonts w:ascii="Simplified Arabic" w:hAnsi="Simplified Arabic" w:cs="Simplified Arabic"/>
          <w:b/>
          <w:bCs/>
          <w:sz w:val="28"/>
          <w:szCs w:val="28"/>
          <w:u w:val="single"/>
          <w:rtl/>
          <w:lang w:bidi="ar-EG"/>
        </w:rPr>
        <w:t>كمية وأنواع المخلفات الصلبة:</w:t>
      </w:r>
    </w:p>
    <w:p w:rsidR="00E6379A" w:rsidRPr="00D41E87" w:rsidRDefault="00E6379A" w:rsidP="00E6379A">
      <w:pPr>
        <w:spacing w:after="0" w:line="240" w:lineRule="auto"/>
        <w:ind w:left="84"/>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فى ضوء التصنيفات سالفة الذكر يمكن إيجاز أنواع المخلفات الصلبة – فى المناطق الحضرية أو الريفية - فيما يلى</w:t>
      </w:r>
      <w:r>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مخلفات صلبة بلدية، مخلفات صلبة زراعية، مخلفات صلبة صناعية، مخلفات الهدم والبناء، مخلفات تطهير الترع، المخلفات الصحية ومخلفات الصرف الصحى (الحمأة). </w:t>
      </w:r>
    </w:p>
    <w:p w:rsidR="00E6379A" w:rsidRPr="00D41E87" w:rsidRDefault="00E6379A" w:rsidP="00E6379A">
      <w:pPr>
        <w:spacing w:after="0" w:line="240" w:lineRule="auto"/>
        <w:ind w:left="84"/>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يشيرتقرير حالة البيئة فى مصر 2014 إصدار 2016 </w:t>
      </w:r>
      <w:r w:rsidRPr="00D41E87">
        <w:rPr>
          <w:rStyle w:val="FootnoteReference"/>
          <w:rFonts w:ascii="Simplified Arabic" w:hAnsi="Simplified Arabic" w:cs="Simplified Arabic"/>
          <w:sz w:val="28"/>
          <w:szCs w:val="28"/>
          <w:rtl/>
          <w:lang w:bidi="ar-EG"/>
        </w:rPr>
        <w:footnoteReference w:id="9"/>
      </w:r>
      <w:r w:rsidRPr="00D41E87">
        <w:rPr>
          <w:rFonts w:ascii="Simplified Arabic" w:hAnsi="Simplified Arabic" w:cs="Simplified Arabic"/>
          <w:sz w:val="28"/>
          <w:szCs w:val="28"/>
          <w:rtl/>
          <w:lang w:bidi="ar-EG"/>
        </w:rPr>
        <w:t xml:space="preserve"> إلى مايلى</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14"/>
        </w:numPr>
        <w:tabs>
          <w:tab w:val="right" w:pos="368"/>
        </w:tabs>
        <w:spacing w:after="0" w:line="240" w:lineRule="auto"/>
        <w:ind w:left="226" w:hanging="142"/>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يقدر إجمالى كمية المخلفات الصلبة المتولدة فى مصر بنحو 79 مليون طن فى السنة</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موزعة على المصادر المختلفة بالنسب الآتية:</w:t>
      </w:r>
    </w:p>
    <w:p w:rsidR="00E6379A" w:rsidRPr="004A3B77" w:rsidRDefault="00E6379A" w:rsidP="004A3B77">
      <w:pPr>
        <w:pStyle w:val="ListParagraph"/>
        <w:numPr>
          <w:ilvl w:val="0"/>
          <w:numId w:val="13"/>
        </w:numPr>
        <w:spacing w:after="0" w:line="240" w:lineRule="auto"/>
        <w:rPr>
          <w:rFonts w:ascii="Simplified Arabic" w:hAnsi="Simplified Arabic" w:cs="Simplified Arabic"/>
          <w:b/>
          <w:bCs/>
          <w:sz w:val="24"/>
          <w:szCs w:val="24"/>
          <w:lang w:bidi="ar-EG"/>
        </w:rPr>
      </w:pPr>
      <w:r w:rsidRPr="004A3B77">
        <w:rPr>
          <w:rFonts w:ascii="Simplified Arabic" w:hAnsi="Simplified Arabic" w:cs="Simplified Arabic"/>
          <w:b/>
          <w:bCs/>
          <w:sz w:val="24"/>
          <w:szCs w:val="24"/>
          <w:rtl/>
          <w:lang w:bidi="ar-EG"/>
        </w:rPr>
        <w:t xml:space="preserve">المخلفات الصلبة البلدية  حوالى 27%  أى نحو </w:t>
      </w:r>
      <w:r w:rsidR="004A3B77" w:rsidRPr="004A3B77">
        <w:rPr>
          <w:rFonts w:ascii="Simplified Arabic" w:hAnsi="Simplified Arabic" w:cs="Simplified Arabic" w:hint="cs"/>
          <w:b/>
          <w:bCs/>
          <w:sz w:val="24"/>
          <w:szCs w:val="24"/>
          <w:rtl/>
          <w:lang w:bidi="ar-EG"/>
        </w:rPr>
        <w:t>21,3</w:t>
      </w:r>
      <w:r w:rsidRPr="004A3B77">
        <w:rPr>
          <w:rFonts w:ascii="Simplified Arabic" w:hAnsi="Simplified Arabic" w:cs="Simplified Arabic"/>
          <w:b/>
          <w:bCs/>
          <w:sz w:val="24"/>
          <w:szCs w:val="24"/>
          <w:rtl/>
          <w:lang w:bidi="ar-EG"/>
        </w:rPr>
        <w:t xml:space="preserve"> مليون طن </w:t>
      </w:r>
    </w:p>
    <w:p w:rsidR="00E6379A" w:rsidRPr="004A3B77" w:rsidRDefault="00E6379A" w:rsidP="004A3B77">
      <w:pPr>
        <w:pStyle w:val="ListParagraph"/>
        <w:numPr>
          <w:ilvl w:val="0"/>
          <w:numId w:val="13"/>
        </w:numPr>
        <w:spacing w:after="0" w:line="240" w:lineRule="auto"/>
        <w:rPr>
          <w:rFonts w:ascii="Simplified Arabic" w:hAnsi="Simplified Arabic" w:cs="Simplified Arabic"/>
          <w:b/>
          <w:bCs/>
          <w:sz w:val="24"/>
          <w:szCs w:val="24"/>
          <w:lang w:bidi="ar-EG"/>
        </w:rPr>
      </w:pPr>
      <w:r w:rsidRPr="004A3B77">
        <w:rPr>
          <w:rFonts w:ascii="Simplified Arabic" w:hAnsi="Simplified Arabic" w:cs="Simplified Arabic"/>
          <w:b/>
          <w:bCs/>
          <w:sz w:val="24"/>
          <w:szCs w:val="24"/>
          <w:rtl/>
          <w:lang w:bidi="ar-EG"/>
        </w:rPr>
        <w:t xml:space="preserve">المخلفات الصلبة الزراعية حوالى 32%أى نحو </w:t>
      </w:r>
      <w:r w:rsidR="004A3B77" w:rsidRPr="004A3B77">
        <w:rPr>
          <w:rFonts w:ascii="Simplified Arabic" w:hAnsi="Simplified Arabic" w:cs="Simplified Arabic" w:hint="cs"/>
          <w:b/>
          <w:bCs/>
          <w:sz w:val="24"/>
          <w:szCs w:val="24"/>
          <w:rtl/>
          <w:lang w:bidi="ar-EG"/>
        </w:rPr>
        <w:t xml:space="preserve">25,3 </w:t>
      </w:r>
      <w:r w:rsidRPr="004A3B77">
        <w:rPr>
          <w:rFonts w:ascii="Simplified Arabic" w:hAnsi="Simplified Arabic" w:cs="Simplified Arabic"/>
          <w:b/>
          <w:bCs/>
          <w:sz w:val="24"/>
          <w:szCs w:val="24"/>
          <w:rtl/>
          <w:lang w:bidi="ar-EG"/>
        </w:rPr>
        <w:t>مليون طن</w:t>
      </w:r>
    </w:p>
    <w:p w:rsidR="00E6379A" w:rsidRPr="004A3B77" w:rsidRDefault="00E6379A" w:rsidP="004A3B77">
      <w:pPr>
        <w:pStyle w:val="ListParagraph"/>
        <w:numPr>
          <w:ilvl w:val="0"/>
          <w:numId w:val="13"/>
        </w:numPr>
        <w:spacing w:after="0" w:line="240" w:lineRule="auto"/>
        <w:rPr>
          <w:rFonts w:ascii="Simplified Arabic" w:hAnsi="Simplified Arabic" w:cs="Simplified Arabic"/>
          <w:b/>
          <w:bCs/>
          <w:sz w:val="24"/>
          <w:szCs w:val="24"/>
          <w:lang w:bidi="ar-EG"/>
        </w:rPr>
      </w:pPr>
      <w:r w:rsidRPr="004A3B77">
        <w:rPr>
          <w:rFonts w:ascii="Simplified Arabic" w:hAnsi="Simplified Arabic" w:cs="Simplified Arabic"/>
          <w:b/>
          <w:bCs/>
          <w:sz w:val="24"/>
          <w:szCs w:val="24"/>
          <w:rtl/>
          <w:lang w:bidi="ar-EG"/>
        </w:rPr>
        <w:t xml:space="preserve">المخلفات الصلبة الصناعية  حوالى 7% أى نحو </w:t>
      </w:r>
      <w:r w:rsidR="004A3B77" w:rsidRPr="004A3B77">
        <w:rPr>
          <w:rFonts w:ascii="Simplified Arabic" w:hAnsi="Simplified Arabic" w:cs="Simplified Arabic" w:hint="cs"/>
          <w:b/>
          <w:bCs/>
          <w:sz w:val="24"/>
          <w:szCs w:val="24"/>
          <w:rtl/>
          <w:lang w:bidi="ar-EG"/>
        </w:rPr>
        <w:t xml:space="preserve">5,5 </w:t>
      </w:r>
      <w:r w:rsidRPr="004A3B77">
        <w:rPr>
          <w:rFonts w:ascii="Simplified Arabic" w:hAnsi="Simplified Arabic" w:cs="Simplified Arabic"/>
          <w:b/>
          <w:bCs/>
          <w:sz w:val="24"/>
          <w:szCs w:val="24"/>
          <w:rtl/>
          <w:lang w:bidi="ar-EG"/>
        </w:rPr>
        <w:t xml:space="preserve"> مليون طن</w:t>
      </w:r>
    </w:p>
    <w:p w:rsidR="00E6379A" w:rsidRPr="004A3B77" w:rsidRDefault="00E6379A" w:rsidP="004A3B77">
      <w:pPr>
        <w:pStyle w:val="ListParagraph"/>
        <w:numPr>
          <w:ilvl w:val="0"/>
          <w:numId w:val="13"/>
        </w:numPr>
        <w:spacing w:after="0" w:line="240" w:lineRule="auto"/>
        <w:rPr>
          <w:rFonts w:ascii="Simplified Arabic" w:hAnsi="Simplified Arabic" w:cs="Simplified Arabic"/>
          <w:b/>
          <w:bCs/>
          <w:sz w:val="24"/>
          <w:szCs w:val="24"/>
          <w:lang w:bidi="ar-EG"/>
        </w:rPr>
      </w:pPr>
      <w:r w:rsidRPr="004A3B77">
        <w:rPr>
          <w:rFonts w:ascii="Simplified Arabic" w:hAnsi="Simplified Arabic" w:cs="Simplified Arabic"/>
          <w:b/>
          <w:bCs/>
          <w:sz w:val="24"/>
          <w:szCs w:val="24"/>
          <w:rtl/>
          <w:lang w:bidi="ar-EG"/>
        </w:rPr>
        <w:t>مخلفات تطهير الترع  حوالى 27%</w:t>
      </w:r>
      <w:r w:rsidR="004A3B77" w:rsidRPr="004A3B77">
        <w:rPr>
          <w:rFonts w:ascii="Simplified Arabic" w:hAnsi="Simplified Arabic" w:cs="Simplified Arabic"/>
          <w:b/>
          <w:bCs/>
          <w:sz w:val="24"/>
          <w:szCs w:val="24"/>
          <w:rtl/>
          <w:lang w:bidi="ar-EG"/>
        </w:rPr>
        <w:t xml:space="preserve"> أى نحو </w:t>
      </w:r>
      <w:r w:rsidR="004A3B77" w:rsidRPr="004A3B77">
        <w:rPr>
          <w:rFonts w:ascii="Simplified Arabic" w:hAnsi="Simplified Arabic" w:cs="Simplified Arabic" w:hint="cs"/>
          <w:b/>
          <w:bCs/>
          <w:sz w:val="24"/>
          <w:szCs w:val="24"/>
          <w:rtl/>
          <w:lang w:bidi="ar-EG"/>
        </w:rPr>
        <w:t xml:space="preserve"> 21,3 </w:t>
      </w:r>
      <w:r w:rsidRPr="004A3B77">
        <w:rPr>
          <w:rFonts w:ascii="Simplified Arabic" w:hAnsi="Simplified Arabic" w:cs="Simplified Arabic"/>
          <w:b/>
          <w:bCs/>
          <w:sz w:val="24"/>
          <w:szCs w:val="24"/>
          <w:rtl/>
          <w:lang w:bidi="ar-EG"/>
        </w:rPr>
        <w:t>مليون طن</w:t>
      </w:r>
    </w:p>
    <w:p w:rsidR="00E6379A" w:rsidRPr="004A3B77" w:rsidRDefault="00E6379A" w:rsidP="00E6379A">
      <w:pPr>
        <w:pStyle w:val="ListParagraph"/>
        <w:numPr>
          <w:ilvl w:val="0"/>
          <w:numId w:val="13"/>
        </w:numPr>
        <w:spacing w:after="0" w:line="240" w:lineRule="auto"/>
        <w:rPr>
          <w:rFonts w:ascii="Simplified Arabic" w:hAnsi="Simplified Arabic" w:cs="Simplified Arabic"/>
          <w:b/>
          <w:bCs/>
          <w:sz w:val="24"/>
          <w:szCs w:val="24"/>
          <w:lang w:bidi="ar-EG"/>
        </w:rPr>
      </w:pPr>
      <w:r w:rsidRPr="004A3B77">
        <w:rPr>
          <w:rFonts w:ascii="Simplified Arabic" w:hAnsi="Simplified Arabic" w:cs="Simplified Arabic"/>
          <w:b/>
          <w:bCs/>
          <w:sz w:val="24"/>
          <w:szCs w:val="24"/>
          <w:rtl/>
          <w:lang w:bidi="ar-EG"/>
        </w:rPr>
        <w:t>مخلفات الهدم والبناء  حوالى 5%  أى نحو 4 مليون طن</w:t>
      </w:r>
    </w:p>
    <w:p w:rsidR="00E6379A" w:rsidRDefault="00E6379A" w:rsidP="004A3B77">
      <w:pPr>
        <w:pStyle w:val="ListParagraph"/>
        <w:numPr>
          <w:ilvl w:val="0"/>
          <w:numId w:val="13"/>
        </w:numPr>
        <w:spacing w:after="0" w:line="240" w:lineRule="auto"/>
        <w:rPr>
          <w:rFonts w:ascii="Simplified Arabic" w:hAnsi="Simplified Arabic" w:cs="Simplified Arabic"/>
          <w:b/>
          <w:bCs/>
          <w:sz w:val="24"/>
          <w:szCs w:val="24"/>
          <w:lang w:bidi="ar-EG"/>
        </w:rPr>
      </w:pPr>
      <w:r w:rsidRPr="004A3B77">
        <w:rPr>
          <w:rFonts w:ascii="Simplified Arabic" w:hAnsi="Simplified Arabic" w:cs="Simplified Arabic"/>
          <w:b/>
          <w:bCs/>
          <w:sz w:val="24"/>
          <w:szCs w:val="24"/>
          <w:rtl/>
          <w:lang w:bidi="ar-EG"/>
        </w:rPr>
        <w:t xml:space="preserve">مخلفات الصرف الصحى </w:t>
      </w:r>
      <w:r w:rsidR="005D4C30" w:rsidRPr="004A3B77">
        <w:rPr>
          <w:rFonts w:ascii="Simplified Arabic" w:hAnsi="Simplified Arabic" w:cs="Simplified Arabic"/>
          <w:b/>
          <w:bCs/>
          <w:sz w:val="24"/>
          <w:szCs w:val="24"/>
          <w:rtl/>
          <w:lang w:bidi="ar-EG"/>
        </w:rPr>
        <w:t>(</w:t>
      </w:r>
      <w:r w:rsidRPr="004A3B77">
        <w:rPr>
          <w:rFonts w:ascii="Simplified Arabic" w:hAnsi="Simplified Arabic" w:cs="Simplified Arabic"/>
          <w:b/>
          <w:bCs/>
          <w:sz w:val="24"/>
          <w:szCs w:val="24"/>
          <w:rtl/>
          <w:lang w:bidi="ar-EG"/>
        </w:rPr>
        <w:t>الحمأة</w:t>
      </w:r>
      <w:r w:rsidR="005D4C30" w:rsidRPr="004A3B77">
        <w:rPr>
          <w:rFonts w:ascii="Simplified Arabic" w:hAnsi="Simplified Arabic" w:cs="Simplified Arabic"/>
          <w:b/>
          <w:bCs/>
          <w:sz w:val="24"/>
          <w:szCs w:val="24"/>
          <w:rtl/>
          <w:lang w:bidi="ar-EG"/>
        </w:rPr>
        <w:t>)</w:t>
      </w:r>
      <w:r w:rsidRPr="004A3B77">
        <w:rPr>
          <w:rFonts w:ascii="Simplified Arabic" w:hAnsi="Simplified Arabic" w:cs="Simplified Arabic"/>
          <w:b/>
          <w:bCs/>
          <w:sz w:val="24"/>
          <w:szCs w:val="24"/>
          <w:rtl/>
          <w:lang w:bidi="ar-EG"/>
        </w:rPr>
        <w:t xml:space="preserve">  حوالى 2</w:t>
      </w:r>
      <w:r w:rsidRPr="004A3B77">
        <w:rPr>
          <w:rFonts w:ascii="Simplified Arabic" w:hAnsi="Simplified Arabic" w:cs="Simplified Arabic" w:hint="cs"/>
          <w:b/>
          <w:bCs/>
          <w:sz w:val="24"/>
          <w:szCs w:val="24"/>
          <w:rtl/>
          <w:lang w:bidi="ar-EG"/>
        </w:rPr>
        <w:t>%</w:t>
      </w:r>
      <w:r w:rsidRPr="004A3B77">
        <w:rPr>
          <w:rFonts w:ascii="Simplified Arabic" w:hAnsi="Simplified Arabic" w:cs="Simplified Arabic"/>
          <w:b/>
          <w:bCs/>
          <w:sz w:val="24"/>
          <w:szCs w:val="24"/>
          <w:rtl/>
          <w:lang w:bidi="ar-EG"/>
        </w:rPr>
        <w:t>أى نحو</w:t>
      </w:r>
      <w:r w:rsidR="004A3B77" w:rsidRPr="004A3B77">
        <w:rPr>
          <w:rFonts w:ascii="Simplified Arabic" w:hAnsi="Simplified Arabic" w:cs="Simplified Arabic" w:hint="cs"/>
          <w:b/>
          <w:bCs/>
          <w:sz w:val="24"/>
          <w:szCs w:val="24"/>
          <w:rtl/>
          <w:lang w:bidi="ar-EG"/>
        </w:rPr>
        <w:t xml:space="preserve"> 1,6 </w:t>
      </w:r>
      <w:r w:rsidRPr="004A3B77">
        <w:rPr>
          <w:rFonts w:ascii="Simplified Arabic" w:hAnsi="Simplified Arabic" w:cs="Simplified Arabic"/>
          <w:b/>
          <w:bCs/>
          <w:sz w:val="24"/>
          <w:szCs w:val="24"/>
          <w:rtl/>
          <w:lang w:bidi="ar-EG"/>
        </w:rPr>
        <w:t xml:space="preserve">مليون طن </w:t>
      </w:r>
    </w:p>
    <w:p w:rsidR="00E6379A" w:rsidRPr="00D41E87" w:rsidRDefault="00E6379A" w:rsidP="00E6379A">
      <w:p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lastRenderedPageBreak/>
        <w:t>ويتضح  من ذلك أن المخلفات الصلبة الزراعية تمثل أكبر نسب المخلفات الصلبة فى مصر يليها المخلفات الصلبة البلدية (أوالقمامة)ومخلفات تطهير الترع</w:t>
      </w:r>
      <w:r w:rsidR="005D4C30">
        <w:rPr>
          <w:rFonts w:ascii="Simplified Arabic" w:hAnsi="Simplified Arabic" w:cs="Simplified Arabic"/>
          <w:sz w:val="28"/>
          <w:szCs w:val="28"/>
          <w:rtl/>
          <w:lang w:bidi="ar-EG"/>
        </w:rPr>
        <w:t>.</w:t>
      </w:r>
    </w:p>
    <w:p w:rsidR="00E6379A" w:rsidRPr="00D41E87" w:rsidRDefault="00E6379A" w:rsidP="00770E02">
      <w:pPr>
        <w:pStyle w:val="ListParagraph"/>
        <w:numPr>
          <w:ilvl w:val="0"/>
          <w:numId w:val="14"/>
        </w:numPr>
        <w:spacing w:after="0" w:line="240" w:lineRule="auto"/>
        <w:ind w:left="368" w:hanging="284"/>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تقدر اجمالى كمية </w:t>
      </w:r>
      <w:r w:rsidRPr="00770E02">
        <w:rPr>
          <w:rFonts w:ascii="Simplified Arabic" w:hAnsi="Simplified Arabic" w:cs="Simplified Arabic"/>
          <w:sz w:val="28"/>
          <w:szCs w:val="28"/>
          <w:rtl/>
          <w:lang w:bidi="ar-EG"/>
        </w:rPr>
        <w:t xml:space="preserve">التراكمات بحوالى </w:t>
      </w:r>
      <w:r w:rsidR="00770E02" w:rsidRPr="00770E02">
        <w:rPr>
          <w:rFonts w:ascii="Simplified Arabic" w:hAnsi="Simplified Arabic" w:cs="Simplified Arabic" w:hint="cs"/>
          <w:sz w:val="28"/>
          <w:szCs w:val="28"/>
          <w:rtl/>
          <w:lang w:bidi="ar-EG"/>
        </w:rPr>
        <w:t>21,1</w:t>
      </w:r>
      <w:r w:rsidRPr="00770E02">
        <w:rPr>
          <w:rFonts w:ascii="Simplified Arabic" w:hAnsi="Simplified Arabic" w:cs="Simplified Arabic"/>
          <w:sz w:val="28"/>
          <w:szCs w:val="28"/>
          <w:rtl/>
          <w:lang w:bidi="ar-EG"/>
        </w:rPr>
        <w:t xml:space="preserve"> مليون متر</w:t>
      </w:r>
      <w:r w:rsidRPr="00D41E87">
        <w:rPr>
          <w:rFonts w:ascii="Simplified Arabic" w:hAnsi="Simplified Arabic" w:cs="Simplified Arabic"/>
          <w:sz w:val="28"/>
          <w:szCs w:val="28"/>
          <w:rtl/>
          <w:lang w:bidi="ar-EG"/>
        </w:rPr>
        <w:t xml:space="preserve"> مكعب من التراكمات التاريخية المنتشرة بمحافظات الجمهورية بخلاف الكميات التى لا يتم جمعها ونقلها بصورة منتظمة وبالتالى تلقى فى الشوارع والأماكن المفتوحة.</w:t>
      </w:r>
    </w:p>
    <w:p w:rsidR="00CA211C" w:rsidRDefault="00CA211C" w:rsidP="00E6379A">
      <w:pPr>
        <w:shd w:val="clear" w:color="auto" w:fill="FFFFFF" w:themeFill="background1"/>
        <w:tabs>
          <w:tab w:val="right" w:pos="84"/>
        </w:tabs>
        <w:spacing w:after="0" w:line="240" w:lineRule="auto"/>
        <w:rPr>
          <w:rFonts w:ascii="Simplified Arabic" w:hAnsi="Simplified Arabic" w:cs="Simplified Arabic"/>
          <w:b/>
          <w:bCs/>
          <w:sz w:val="32"/>
          <w:szCs w:val="32"/>
          <w:u w:val="single"/>
          <w:rtl/>
          <w:lang w:bidi="ar-EG"/>
        </w:rPr>
      </w:pPr>
    </w:p>
    <w:p w:rsidR="00E6379A" w:rsidRPr="00D41E87" w:rsidRDefault="00E6379A" w:rsidP="00E6379A">
      <w:pPr>
        <w:shd w:val="clear" w:color="auto" w:fill="FFFFFF" w:themeFill="background1"/>
        <w:tabs>
          <w:tab w:val="right" w:pos="84"/>
        </w:tabs>
        <w:spacing w:after="0" w:line="240" w:lineRule="auto"/>
        <w:rPr>
          <w:rFonts w:ascii="Simplified Arabic" w:hAnsi="Simplified Arabic" w:cs="Simplified Arabic"/>
          <w:b/>
          <w:bCs/>
          <w:sz w:val="32"/>
          <w:szCs w:val="32"/>
          <w:u w:val="single"/>
          <w:lang w:bidi="ar-EG"/>
        </w:rPr>
      </w:pPr>
      <w:r w:rsidRPr="00D41E87">
        <w:rPr>
          <w:rFonts w:ascii="Simplified Arabic" w:hAnsi="Simplified Arabic" w:cs="Simplified Arabic"/>
          <w:b/>
          <w:bCs/>
          <w:sz w:val="32"/>
          <w:szCs w:val="32"/>
          <w:u w:val="single"/>
          <w:rtl/>
          <w:lang w:bidi="ar-EG"/>
        </w:rPr>
        <w:t>ثانيا</w:t>
      </w:r>
      <w:r w:rsidR="005D4C30">
        <w:rPr>
          <w:rFonts w:ascii="Simplified Arabic" w:hAnsi="Simplified Arabic" w:cs="Simplified Arabic"/>
          <w:b/>
          <w:bCs/>
          <w:sz w:val="32"/>
          <w:szCs w:val="32"/>
          <w:u w:val="single"/>
          <w:rtl/>
          <w:lang w:bidi="ar-EG"/>
        </w:rPr>
        <w:t>:</w:t>
      </w:r>
      <w:r w:rsidRPr="00D41E87">
        <w:rPr>
          <w:rFonts w:ascii="Simplified Arabic" w:hAnsi="Simplified Arabic" w:cs="Simplified Arabic"/>
          <w:b/>
          <w:bCs/>
          <w:sz w:val="32"/>
          <w:szCs w:val="32"/>
          <w:u w:val="single"/>
          <w:rtl/>
          <w:lang w:bidi="ar-EG"/>
        </w:rPr>
        <w:t xml:space="preserve"> كمية ومكونات المخلفات الصلبة البلدية ومنظومة التعامل معها فى مصر </w:t>
      </w:r>
    </w:p>
    <w:p w:rsidR="00E6379A" w:rsidRPr="00D41E87" w:rsidRDefault="00E6379A" w:rsidP="00E6379A">
      <w:pPr>
        <w:spacing w:after="0" w:line="240" w:lineRule="auto"/>
        <w:ind w:left="-58"/>
        <w:rPr>
          <w:rFonts w:ascii="Simplified Arabic" w:hAnsi="Simplified Arabic" w:cs="Simplified Arabic"/>
          <w:sz w:val="28"/>
          <w:szCs w:val="28"/>
          <w:u w:val="single"/>
          <w:rtl/>
          <w:lang w:bidi="ar-EG"/>
        </w:rPr>
      </w:pPr>
      <w:r w:rsidRPr="00D41E87">
        <w:rPr>
          <w:rFonts w:ascii="Simplified Arabic" w:hAnsi="Simplified Arabic" w:cs="Simplified Arabic"/>
          <w:b/>
          <w:bCs/>
          <w:sz w:val="28"/>
          <w:szCs w:val="28"/>
          <w:u w:val="single"/>
          <w:rtl/>
          <w:lang w:bidi="ar-EG"/>
        </w:rPr>
        <w:t>كمية المخلفات الصلبة البلدية</w:t>
      </w:r>
      <w:r w:rsidR="005D4C30">
        <w:rPr>
          <w:rFonts w:ascii="Simplified Arabic" w:hAnsi="Simplified Arabic" w:cs="Simplified Arabic"/>
          <w:b/>
          <w:bCs/>
          <w:sz w:val="28"/>
          <w:szCs w:val="28"/>
          <w:u w:val="single"/>
          <w:rtl/>
          <w:lang w:bidi="ar-EG"/>
        </w:rPr>
        <w:t>:</w:t>
      </w:r>
    </w:p>
    <w:p w:rsidR="0061364D" w:rsidRDefault="00E6379A" w:rsidP="00DE7656">
      <w:pPr>
        <w:spacing w:after="0" w:line="240" w:lineRule="auto"/>
        <w:ind w:left="-58"/>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تقدر كمية المخلفات الصلبة البلدية فى مصرعام 2014 بنحو</w:t>
      </w:r>
      <w:r w:rsidR="00770E02">
        <w:rPr>
          <w:rFonts w:ascii="Simplified Arabic" w:hAnsi="Simplified Arabic" w:cs="Simplified Arabic" w:hint="cs"/>
          <w:sz w:val="28"/>
          <w:szCs w:val="28"/>
          <w:rtl/>
          <w:lang w:bidi="ar-EG"/>
        </w:rPr>
        <w:t xml:space="preserve">21,3 </w:t>
      </w:r>
      <w:r w:rsidRPr="00D41E87">
        <w:rPr>
          <w:rFonts w:ascii="Simplified Arabic" w:hAnsi="Simplified Arabic" w:cs="Simplified Arabic"/>
          <w:sz w:val="28"/>
          <w:szCs w:val="28"/>
          <w:rtl/>
          <w:lang w:bidi="ar-EG"/>
        </w:rPr>
        <w:t>مليون طن</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 xml:space="preserve"> سنة بمتوسط تولد عام نحو 7</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 xml:space="preserve">0كجم للفرد فى اليوم. يختلف هذا المعدل فى المناطق الحضرية (من </w:t>
      </w:r>
      <w:r w:rsidR="00DE7656">
        <w:rPr>
          <w:rFonts w:ascii="Simplified Arabic" w:hAnsi="Simplified Arabic" w:cs="Simplified Arabic" w:hint="cs"/>
          <w:sz w:val="28"/>
          <w:szCs w:val="28"/>
          <w:rtl/>
          <w:lang w:bidi="ar-EG"/>
        </w:rPr>
        <w:t>0,7</w:t>
      </w:r>
      <w:r w:rsidRPr="00D41E87">
        <w:rPr>
          <w:rFonts w:ascii="Simplified Arabic" w:hAnsi="Simplified Arabic" w:cs="Simplified Arabic"/>
          <w:sz w:val="28"/>
          <w:szCs w:val="28"/>
          <w:rtl/>
          <w:lang w:bidi="ar-EG"/>
        </w:rPr>
        <w:t xml:space="preserve"> الى </w:t>
      </w:r>
      <w:r w:rsidR="00DE7656">
        <w:rPr>
          <w:rFonts w:ascii="Simplified Arabic" w:hAnsi="Simplified Arabic" w:cs="Simplified Arabic" w:hint="cs"/>
          <w:sz w:val="28"/>
          <w:szCs w:val="28"/>
          <w:rtl/>
          <w:lang w:bidi="ar-EG"/>
        </w:rPr>
        <w:t>1,0</w:t>
      </w:r>
      <w:r w:rsidRPr="00D41E87">
        <w:rPr>
          <w:rFonts w:ascii="Simplified Arabic" w:hAnsi="Simplified Arabic" w:cs="Simplified Arabic"/>
          <w:sz w:val="28"/>
          <w:szCs w:val="28"/>
          <w:rtl/>
          <w:lang w:bidi="ar-EG"/>
        </w:rPr>
        <w:t xml:space="preserve"> كجم للفرد فى الي</w:t>
      </w:r>
      <w:r w:rsidR="00DE7656">
        <w:rPr>
          <w:rFonts w:ascii="Simplified Arabic" w:hAnsi="Simplified Arabic" w:cs="Simplified Arabic"/>
          <w:sz w:val="28"/>
          <w:szCs w:val="28"/>
          <w:rtl/>
          <w:lang w:bidi="ar-EG"/>
        </w:rPr>
        <w:t xml:space="preserve">وم) عنه فى المناطق الريفية (من </w:t>
      </w:r>
      <w:r w:rsidR="00DE7656">
        <w:rPr>
          <w:rFonts w:ascii="Simplified Arabic" w:hAnsi="Simplified Arabic" w:cs="Simplified Arabic" w:hint="cs"/>
          <w:sz w:val="28"/>
          <w:szCs w:val="28"/>
          <w:rtl/>
          <w:lang w:bidi="ar-EG"/>
        </w:rPr>
        <w:t xml:space="preserve">0,4 </w:t>
      </w:r>
      <w:r w:rsidRPr="00D41E87">
        <w:rPr>
          <w:rFonts w:ascii="Simplified Arabic" w:hAnsi="Simplified Arabic" w:cs="Simplified Arabic"/>
          <w:sz w:val="28"/>
          <w:szCs w:val="28"/>
          <w:rtl/>
          <w:lang w:bidi="ar-EG"/>
        </w:rPr>
        <w:t xml:space="preserve">الى </w:t>
      </w:r>
      <w:r w:rsidR="00DE7656">
        <w:rPr>
          <w:rFonts w:ascii="Simplified Arabic" w:hAnsi="Simplified Arabic" w:cs="Simplified Arabic" w:hint="cs"/>
          <w:sz w:val="28"/>
          <w:szCs w:val="28"/>
          <w:rtl/>
          <w:lang w:bidi="ar-EG"/>
        </w:rPr>
        <w:t>0,5</w:t>
      </w:r>
      <w:r w:rsidRPr="00D41E87">
        <w:rPr>
          <w:rFonts w:ascii="Simplified Arabic" w:hAnsi="Simplified Arabic" w:cs="Simplified Arabic"/>
          <w:sz w:val="28"/>
          <w:szCs w:val="28"/>
          <w:rtl/>
          <w:lang w:bidi="ar-EG"/>
        </w:rPr>
        <w:t xml:space="preserve"> كجم للفرد فى اليوم</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يتولد عن اقليم القاهرة الكبرى (القاهرة</w:t>
      </w:r>
      <w:r w:rsidR="003C5611">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الجيزة</w:t>
      </w:r>
      <w:r w:rsidR="003C5611">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 xml:space="preserve">القليوبية) حوالى  </w:t>
      </w:r>
      <w:r w:rsidR="00DE7656">
        <w:rPr>
          <w:rFonts w:ascii="Simplified Arabic" w:hAnsi="Simplified Arabic" w:cs="Simplified Arabic" w:hint="cs"/>
          <w:sz w:val="28"/>
          <w:szCs w:val="28"/>
          <w:rtl/>
          <w:lang w:bidi="ar-EG"/>
        </w:rPr>
        <w:t>8,4</w:t>
      </w:r>
      <w:r w:rsidRPr="00D41E87">
        <w:rPr>
          <w:rFonts w:ascii="Simplified Arabic" w:hAnsi="Simplified Arabic" w:cs="Simplified Arabic"/>
          <w:sz w:val="28"/>
          <w:szCs w:val="28"/>
          <w:rtl/>
          <w:lang w:bidi="ar-EG"/>
        </w:rPr>
        <w:t xml:space="preserve"> مليون طن </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 xml:space="preserve"> سنة تمثل نحو 45% من اجمالى الكمية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يوضح جدول</w:t>
      </w:r>
      <w:r w:rsidR="0028477F">
        <w:rPr>
          <w:rFonts w:ascii="Simplified Arabic" w:hAnsi="Simplified Arabic" w:cs="Simplified Arabic" w:hint="cs"/>
          <w:sz w:val="28"/>
          <w:szCs w:val="28"/>
          <w:rtl/>
          <w:lang w:bidi="ar-EG"/>
        </w:rPr>
        <w:t xml:space="preserve"> رقم</w:t>
      </w:r>
      <w:r w:rsidRPr="00D41E87">
        <w:rPr>
          <w:rFonts w:ascii="Simplified Arabic" w:hAnsi="Simplified Arabic" w:cs="Simplified Arabic"/>
          <w:sz w:val="28"/>
          <w:szCs w:val="28"/>
          <w:rtl/>
          <w:lang w:bidi="ar-EG"/>
        </w:rPr>
        <w:t xml:space="preserve"> (</w:t>
      </w:r>
      <w:r w:rsidR="0028477F">
        <w:rPr>
          <w:rFonts w:ascii="Simplified Arabic" w:hAnsi="Simplified Arabic" w:cs="Simplified Arabic" w:hint="cs"/>
          <w:sz w:val="28"/>
          <w:szCs w:val="28"/>
          <w:rtl/>
          <w:lang w:bidi="ar-EG"/>
        </w:rPr>
        <w:t>1-1</w:t>
      </w:r>
      <w:r w:rsidRPr="00D41E87">
        <w:rPr>
          <w:rFonts w:ascii="Simplified Arabic" w:hAnsi="Simplified Arabic" w:cs="Simplified Arabic"/>
          <w:sz w:val="28"/>
          <w:szCs w:val="28"/>
          <w:rtl/>
          <w:lang w:bidi="ar-EG"/>
        </w:rPr>
        <w:t xml:space="preserve">) كمية المخلفات الصلبة البلدية </w:t>
      </w:r>
      <w:r w:rsidR="001B0848">
        <w:rPr>
          <w:rFonts w:ascii="Simplified Arabic" w:hAnsi="Simplified Arabic" w:cs="Simplified Arabic" w:hint="cs"/>
          <w:sz w:val="28"/>
          <w:szCs w:val="28"/>
          <w:rtl/>
          <w:lang w:bidi="ar-EG"/>
        </w:rPr>
        <w:t xml:space="preserve">فى </w:t>
      </w:r>
      <w:r w:rsidRPr="00D41E87">
        <w:rPr>
          <w:rFonts w:ascii="Simplified Arabic" w:hAnsi="Simplified Arabic" w:cs="Simplified Arabic"/>
          <w:sz w:val="28"/>
          <w:szCs w:val="28"/>
          <w:rtl/>
          <w:lang w:bidi="ar-EG"/>
        </w:rPr>
        <w:t>محافظات مصر</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يتضح من هذا الجدول التفاوت الكبير فى كميات المخلفات الصلبة البلدية ومعدلات تولدها</w:t>
      </w:r>
      <w:r w:rsidR="005D4C30">
        <w:rPr>
          <w:rFonts w:ascii="Simplified Arabic" w:hAnsi="Simplified Arabic" w:cs="Simplified Arabic"/>
          <w:sz w:val="28"/>
          <w:szCs w:val="28"/>
          <w:rtl/>
          <w:lang w:bidi="ar-EG"/>
        </w:rPr>
        <w:t>.</w:t>
      </w: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CA211C" w:rsidRDefault="00CA211C" w:rsidP="0028477F">
      <w:pPr>
        <w:spacing w:after="0" w:line="240" w:lineRule="auto"/>
        <w:ind w:left="-58"/>
        <w:jc w:val="both"/>
        <w:rPr>
          <w:rFonts w:ascii="Simplified Arabic" w:hAnsi="Simplified Arabic" w:cs="Simplified Arabic"/>
          <w:b/>
          <w:bCs/>
          <w:sz w:val="24"/>
          <w:szCs w:val="24"/>
          <w:rtl/>
          <w:lang w:bidi="ar-EG"/>
        </w:rPr>
      </w:pPr>
    </w:p>
    <w:p w:rsidR="00E6379A" w:rsidRPr="0061364D" w:rsidRDefault="00E6379A" w:rsidP="0028477F">
      <w:pPr>
        <w:spacing w:after="0" w:line="240" w:lineRule="auto"/>
        <w:ind w:left="-58"/>
        <w:jc w:val="both"/>
        <w:rPr>
          <w:rFonts w:ascii="Simplified Arabic" w:hAnsi="Simplified Arabic" w:cs="Simplified Arabic"/>
          <w:b/>
          <w:bCs/>
          <w:sz w:val="24"/>
          <w:szCs w:val="24"/>
          <w:rtl/>
          <w:lang w:bidi="ar-EG"/>
        </w:rPr>
      </w:pPr>
      <w:r w:rsidRPr="00401044">
        <w:rPr>
          <w:rFonts w:ascii="Simplified Arabic" w:hAnsi="Simplified Arabic" w:cs="Simplified Arabic"/>
          <w:b/>
          <w:bCs/>
          <w:sz w:val="24"/>
          <w:szCs w:val="24"/>
          <w:rtl/>
          <w:lang w:bidi="ar-EG"/>
        </w:rPr>
        <w:lastRenderedPageBreak/>
        <w:t xml:space="preserve">جدول </w:t>
      </w:r>
      <w:r w:rsidR="0028477F" w:rsidRPr="00401044">
        <w:rPr>
          <w:rFonts w:ascii="Simplified Arabic" w:hAnsi="Simplified Arabic" w:cs="Simplified Arabic" w:hint="cs"/>
          <w:b/>
          <w:bCs/>
          <w:sz w:val="24"/>
          <w:szCs w:val="24"/>
          <w:rtl/>
          <w:lang w:bidi="ar-EG"/>
        </w:rPr>
        <w:t xml:space="preserve">رقم </w:t>
      </w:r>
      <w:r w:rsidRPr="00401044">
        <w:rPr>
          <w:rFonts w:ascii="Simplified Arabic" w:hAnsi="Simplified Arabic" w:cs="Simplified Arabic"/>
          <w:b/>
          <w:bCs/>
          <w:sz w:val="24"/>
          <w:szCs w:val="24"/>
          <w:rtl/>
          <w:lang w:bidi="ar-EG"/>
        </w:rPr>
        <w:t>(</w:t>
      </w:r>
      <w:r w:rsidR="0028477F" w:rsidRPr="00401044">
        <w:rPr>
          <w:rFonts w:ascii="Simplified Arabic" w:hAnsi="Simplified Arabic" w:cs="Simplified Arabic" w:hint="cs"/>
          <w:b/>
          <w:bCs/>
          <w:sz w:val="24"/>
          <w:szCs w:val="24"/>
          <w:rtl/>
          <w:lang w:bidi="ar-EG"/>
        </w:rPr>
        <w:t>1-1</w:t>
      </w:r>
      <w:r w:rsidRPr="00401044">
        <w:rPr>
          <w:rFonts w:ascii="Simplified Arabic" w:hAnsi="Simplified Arabic" w:cs="Simplified Arabic"/>
          <w:b/>
          <w:bCs/>
          <w:sz w:val="24"/>
          <w:szCs w:val="24"/>
          <w:rtl/>
          <w:lang w:bidi="ar-EG"/>
        </w:rPr>
        <w:t>)</w:t>
      </w:r>
      <w:r w:rsidR="0061364D" w:rsidRPr="00401044">
        <w:rPr>
          <w:rFonts w:ascii="Simplified Arabic" w:hAnsi="Simplified Arabic" w:cs="Simplified Arabic" w:hint="cs"/>
          <w:b/>
          <w:bCs/>
          <w:sz w:val="24"/>
          <w:szCs w:val="24"/>
          <w:rtl/>
          <w:lang w:bidi="ar-EG"/>
        </w:rPr>
        <w:t>:</w:t>
      </w:r>
      <w:r w:rsidR="0061364D" w:rsidRPr="0061364D">
        <w:rPr>
          <w:rFonts w:ascii="Simplified Arabic" w:hAnsi="Simplified Arabic" w:cs="Simplified Arabic" w:hint="cs"/>
          <w:sz w:val="24"/>
          <w:szCs w:val="24"/>
          <w:rtl/>
          <w:lang w:bidi="ar-EG"/>
        </w:rPr>
        <w:t xml:space="preserve"> </w:t>
      </w:r>
      <w:r w:rsidRPr="0061364D">
        <w:rPr>
          <w:rFonts w:ascii="Simplified Arabic" w:hAnsi="Simplified Arabic" w:cs="Simplified Arabic"/>
          <w:b/>
          <w:bCs/>
          <w:sz w:val="24"/>
          <w:szCs w:val="24"/>
          <w:rtl/>
          <w:lang w:bidi="ar-EG"/>
        </w:rPr>
        <w:t>كمية ومعدلات المخلفات الصلبة البلدية فى محافظات مصر 2014</w:t>
      </w:r>
    </w:p>
    <w:tbl>
      <w:tblPr>
        <w:tblStyle w:val="TableGrid"/>
        <w:bidiVisual/>
        <w:tblW w:w="0" w:type="auto"/>
        <w:tblLook w:val="04A0" w:firstRow="1" w:lastRow="0" w:firstColumn="1" w:lastColumn="0" w:noHBand="0" w:noVBand="1"/>
      </w:tblPr>
      <w:tblGrid>
        <w:gridCol w:w="1028"/>
        <w:gridCol w:w="992"/>
        <w:gridCol w:w="792"/>
        <w:gridCol w:w="1477"/>
        <w:gridCol w:w="982"/>
        <w:gridCol w:w="992"/>
        <w:gridCol w:w="936"/>
        <w:gridCol w:w="1477"/>
      </w:tblGrid>
      <w:tr w:rsidR="00E6379A" w:rsidRPr="00CA211C" w:rsidTr="00E6379A">
        <w:tc>
          <w:tcPr>
            <w:tcW w:w="1065" w:type="dxa"/>
            <w:shd w:val="clear" w:color="auto" w:fill="EEECE1" w:themeFill="background2"/>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المحافظة</w:t>
            </w:r>
          </w:p>
        </w:tc>
        <w:tc>
          <w:tcPr>
            <w:tcW w:w="1065" w:type="dxa"/>
            <w:shd w:val="clear" w:color="auto" w:fill="EEECE1" w:themeFill="background2"/>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الكمية مليون طن</w:t>
            </w:r>
            <w:r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السنة</w:t>
            </w:r>
          </w:p>
        </w:tc>
        <w:tc>
          <w:tcPr>
            <w:tcW w:w="1065" w:type="dxa"/>
            <w:shd w:val="clear" w:color="auto" w:fill="EEECE1" w:themeFill="background2"/>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النسبة %</w:t>
            </w:r>
          </w:p>
        </w:tc>
        <w:tc>
          <w:tcPr>
            <w:tcW w:w="1065" w:type="dxa"/>
            <w:shd w:val="clear" w:color="auto" w:fill="EEECE1" w:themeFill="background2"/>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متوسط نصيب الفردكجم</w:t>
            </w:r>
            <w:r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فرد</w:t>
            </w:r>
            <w:r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يوم</w:t>
            </w:r>
          </w:p>
        </w:tc>
        <w:tc>
          <w:tcPr>
            <w:tcW w:w="1065" w:type="dxa"/>
            <w:shd w:val="clear" w:color="auto" w:fill="EEECE1" w:themeFill="background2"/>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المحافظة</w:t>
            </w:r>
          </w:p>
        </w:tc>
        <w:tc>
          <w:tcPr>
            <w:tcW w:w="1065" w:type="dxa"/>
            <w:shd w:val="clear" w:color="auto" w:fill="EEECE1" w:themeFill="background2"/>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الكمية مليون طن</w:t>
            </w:r>
            <w:r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السنة</w:t>
            </w:r>
          </w:p>
        </w:tc>
        <w:tc>
          <w:tcPr>
            <w:tcW w:w="1066" w:type="dxa"/>
            <w:shd w:val="clear" w:color="auto" w:fill="EEECE1" w:themeFill="background2"/>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النسبة%</w:t>
            </w:r>
          </w:p>
        </w:tc>
        <w:tc>
          <w:tcPr>
            <w:tcW w:w="1066" w:type="dxa"/>
            <w:shd w:val="clear" w:color="auto" w:fill="EEECE1" w:themeFill="background2"/>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متوسط نصيب الفردكجم</w:t>
            </w:r>
            <w:r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فرد</w:t>
            </w:r>
            <w:r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يوم</w:t>
            </w:r>
          </w:p>
        </w:tc>
      </w:tr>
      <w:tr w:rsidR="00E6379A" w:rsidRPr="00CA211C" w:rsidTr="00E6379A">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القاهرة</w:t>
            </w:r>
          </w:p>
        </w:tc>
        <w:tc>
          <w:tcPr>
            <w:tcW w:w="1065" w:type="dxa"/>
            <w:vAlign w:val="center"/>
          </w:tcPr>
          <w:p w:rsidR="00E6379A" w:rsidRPr="00CA211C" w:rsidRDefault="00E6379A" w:rsidP="004A5AB3">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47</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5</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26</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65</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الفيوم</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26</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23</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0</w:t>
            </w:r>
          </w:p>
        </w:tc>
      </w:tr>
      <w:tr w:rsidR="00E6379A" w:rsidRPr="00CA211C" w:rsidTr="00E6379A">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الإسكندرية</w:t>
            </w:r>
          </w:p>
        </w:tc>
        <w:tc>
          <w:tcPr>
            <w:tcW w:w="1065" w:type="dxa"/>
            <w:vAlign w:val="center"/>
          </w:tcPr>
          <w:p w:rsidR="00E6379A" w:rsidRPr="00CA211C" w:rsidRDefault="00E6379A" w:rsidP="004A5AB3">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53</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7</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89</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بنى سويف</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27</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3</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27</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0</w:t>
            </w:r>
          </w:p>
        </w:tc>
      </w:tr>
      <w:tr w:rsidR="00E6379A" w:rsidRPr="00CA211C" w:rsidTr="00E6379A">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الجيزة</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7</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8</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63</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المنيا</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33</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6</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18</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0</w:t>
            </w:r>
          </w:p>
        </w:tc>
      </w:tr>
      <w:tr w:rsidR="00E6379A" w:rsidRPr="00CA211C" w:rsidTr="00401044">
        <w:trPr>
          <w:trHeight w:val="305"/>
        </w:trPr>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القليوبية</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35</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4</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6</w:t>
            </w:r>
          </w:p>
        </w:tc>
        <w:tc>
          <w:tcPr>
            <w:tcW w:w="1065" w:type="dxa"/>
            <w:vAlign w:val="center"/>
          </w:tcPr>
          <w:p w:rsidR="00E6379A" w:rsidRPr="00CA211C" w:rsidRDefault="00E6379A" w:rsidP="004A5AB3">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74</w:t>
            </w:r>
            <w:r w:rsidR="004A5AB3" w:rsidRPr="00CA211C">
              <w:rPr>
                <w:rFonts w:ascii="Simplified Arabic" w:hAnsi="Simplified Arabic" w:cs="Simplified Arabic"/>
                <w:b/>
                <w:bCs/>
                <w:sz w:val="24"/>
                <w:szCs w:val="24"/>
                <w:lang w:bidi="ar-EG"/>
              </w:rPr>
              <w:t>,</w:t>
            </w:r>
            <w:r w:rsidR="004A5AB3" w:rsidRPr="00CA211C">
              <w:rPr>
                <w:rFonts w:ascii="Simplified Arabic" w:hAnsi="Simplified Arabic" w:cs="Simplified Arabic"/>
                <w:b/>
                <w:bCs/>
                <w:sz w:val="24"/>
                <w:szCs w:val="24"/>
                <w:rtl/>
                <w:lang w:bidi="ar-EG"/>
              </w:rPr>
              <w:t xml:space="preserve"> </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اسيوط</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25</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17</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0</w:t>
            </w:r>
          </w:p>
        </w:tc>
      </w:tr>
      <w:tr w:rsidR="00E6379A" w:rsidRPr="00CA211C" w:rsidTr="00E6379A">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الدقهلية</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7</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8</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8</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سوهاج</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29</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4</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18</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0</w:t>
            </w:r>
          </w:p>
        </w:tc>
      </w:tr>
      <w:tr w:rsidR="00E6379A" w:rsidRPr="00CA211C" w:rsidTr="00E6379A">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الغربية</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35</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4</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6</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8</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قنا</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26</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24</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0</w:t>
            </w:r>
          </w:p>
        </w:tc>
      </w:tr>
      <w:tr w:rsidR="00E6379A" w:rsidRPr="00CA211C" w:rsidTr="00E6379A">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المنوفية</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95</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5</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4</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68</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اسوان</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33</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6</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65</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0</w:t>
            </w:r>
          </w:p>
        </w:tc>
      </w:tr>
      <w:tr w:rsidR="00E6379A" w:rsidRPr="00CA211C" w:rsidTr="00E6379A">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البحيرة</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3</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1</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6</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63</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الأقصر</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12</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6</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3</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0</w:t>
            </w:r>
          </w:p>
        </w:tc>
      </w:tr>
      <w:tr w:rsidR="00E6379A" w:rsidRPr="00CA211C" w:rsidTr="00E6379A">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كفر الشيخ</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99</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7</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4</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89</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البحر الأحمر</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15</w:t>
            </w:r>
            <w:r w:rsidR="004A5AB3" w:rsidRPr="00CA211C">
              <w:rPr>
                <w:rFonts w:ascii="Simplified Arabic" w:hAnsi="Simplified Arabic" w:cs="Simplified Arabic"/>
                <w:b/>
                <w:bCs/>
                <w:sz w:val="24"/>
                <w:szCs w:val="24"/>
                <w:lang w:bidi="ar-EG"/>
              </w:rPr>
              <w:t>,</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7</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22</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1</w:t>
            </w:r>
          </w:p>
        </w:tc>
      </w:tr>
      <w:tr w:rsidR="00E6379A" w:rsidRPr="00CA211C" w:rsidTr="00E6379A">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الشرقية</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84</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4</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36</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مطروح</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09</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833209">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4</w:t>
            </w:r>
            <w:r w:rsidR="00833209" w:rsidRPr="00CA211C">
              <w:rPr>
                <w:rFonts w:ascii="Simplified Arabic" w:hAnsi="Simplified Arabic" w:cs="Simplified Arabic"/>
                <w:b/>
                <w:bCs/>
                <w:sz w:val="24"/>
                <w:szCs w:val="24"/>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58</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0</w:t>
            </w:r>
          </w:p>
        </w:tc>
      </w:tr>
      <w:tr w:rsidR="00E6379A" w:rsidRPr="00CA211C" w:rsidTr="00E6379A">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دمياط</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47</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2</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1</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ش.سيناء</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08</w:t>
            </w:r>
            <w:r w:rsidR="004A5AB3"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4A5AB3"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lang w:bidi="ar-EG"/>
              </w:rPr>
              <w:t>,</w:t>
            </w:r>
            <w:r w:rsidR="00E6379A"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52</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0</w:t>
            </w:r>
          </w:p>
        </w:tc>
      </w:tr>
      <w:tr w:rsidR="00E6379A" w:rsidRPr="00CA211C" w:rsidTr="00E6379A">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اسماعيلية</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38</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8</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91</w:t>
            </w:r>
            <w:r w:rsidR="00833209" w:rsidRPr="00CA211C">
              <w:rPr>
                <w:rFonts w:ascii="Simplified Arabic" w:hAnsi="Simplified Arabic" w:cs="Simplified Arabic"/>
                <w:b/>
                <w:bCs/>
                <w:sz w:val="24"/>
                <w:szCs w:val="24"/>
                <w:lang w:bidi="ar-EG"/>
              </w:rPr>
              <w:t>,</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ج.سيناء</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9</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33</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3</w:t>
            </w:r>
          </w:p>
        </w:tc>
      </w:tr>
      <w:tr w:rsidR="00E6379A" w:rsidRPr="00CA211C" w:rsidTr="00E6379A">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بورسعيد</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36</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7</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51</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1</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الوادى الجديد</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05</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2</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63</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r>
      <w:tr w:rsidR="00E6379A" w:rsidRPr="00CA211C" w:rsidTr="00E6379A">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السويس</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14</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7</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63</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0</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اجمالى</w:t>
            </w:r>
          </w:p>
        </w:tc>
        <w:tc>
          <w:tcPr>
            <w:tcW w:w="1065"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3</w:t>
            </w:r>
            <w:r w:rsidR="00833209" w:rsidRPr="00CA211C">
              <w:rPr>
                <w:rFonts w:ascii="Simplified Arabic" w:hAnsi="Simplified Arabic" w:cs="Simplified Arabic"/>
                <w:b/>
                <w:bCs/>
                <w:sz w:val="24"/>
                <w:szCs w:val="24"/>
                <w:lang w:bidi="ar-EG"/>
              </w:rPr>
              <w:t>,</w:t>
            </w:r>
            <w:r w:rsidRPr="00CA211C">
              <w:rPr>
                <w:rFonts w:ascii="Simplified Arabic" w:hAnsi="Simplified Arabic" w:cs="Simplified Arabic"/>
                <w:b/>
                <w:bCs/>
                <w:sz w:val="24"/>
                <w:szCs w:val="24"/>
                <w:rtl/>
                <w:lang w:bidi="ar-EG"/>
              </w:rPr>
              <w:t>21</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100</w:t>
            </w:r>
          </w:p>
        </w:tc>
        <w:tc>
          <w:tcPr>
            <w:tcW w:w="1066" w:type="dxa"/>
            <w:vAlign w:val="center"/>
          </w:tcPr>
          <w:p w:rsidR="00E6379A" w:rsidRPr="00CA211C" w:rsidRDefault="00E6379A" w:rsidP="00E6379A">
            <w:pPr>
              <w:jc w:val="center"/>
              <w:rPr>
                <w:rFonts w:ascii="Simplified Arabic" w:hAnsi="Simplified Arabic" w:cs="Simplified Arabic"/>
                <w:b/>
                <w:bCs/>
                <w:sz w:val="24"/>
                <w:szCs w:val="24"/>
                <w:rtl/>
                <w:lang w:bidi="ar-EG"/>
              </w:rPr>
            </w:pPr>
            <w:r w:rsidRPr="00CA211C">
              <w:rPr>
                <w:rFonts w:ascii="Simplified Arabic" w:hAnsi="Simplified Arabic" w:cs="Simplified Arabic"/>
                <w:b/>
                <w:bCs/>
                <w:sz w:val="24"/>
                <w:szCs w:val="24"/>
                <w:rtl/>
                <w:lang w:bidi="ar-EG"/>
              </w:rPr>
              <w:t>7</w:t>
            </w:r>
            <w:r w:rsidR="00BA7885" w:rsidRPr="00CA211C">
              <w:rPr>
                <w:rFonts w:ascii="Simplified Arabic" w:hAnsi="Simplified Arabic" w:cs="Simplified Arabic"/>
                <w:b/>
                <w:bCs/>
                <w:sz w:val="24"/>
                <w:szCs w:val="24"/>
                <w:rtl/>
                <w:lang w:bidi="ar-EG"/>
              </w:rPr>
              <w:t>،</w:t>
            </w:r>
            <w:r w:rsidRPr="00CA211C">
              <w:rPr>
                <w:rFonts w:ascii="Simplified Arabic" w:hAnsi="Simplified Arabic" w:cs="Simplified Arabic"/>
                <w:b/>
                <w:bCs/>
                <w:sz w:val="24"/>
                <w:szCs w:val="24"/>
                <w:rtl/>
                <w:lang w:bidi="ar-EG"/>
              </w:rPr>
              <w:t>0</w:t>
            </w:r>
          </w:p>
        </w:tc>
      </w:tr>
    </w:tbl>
    <w:p w:rsidR="00E6379A" w:rsidRPr="00D41E87" w:rsidRDefault="00E6379A" w:rsidP="00E6379A">
      <w:pPr>
        <w:spacing w:after="0" w:line="240" w:lineRule="auto"/>
        <w:rPr>
          <w:rFonts w:ascii="Simplified Arabic" w:hAnsi="Simplified Arabic" w:cs="Simplified Arabic"/>
          <w:sz w:val="24"/>
          <w:szCs w:val="24"/>
          <w:rtl/>
          <w:lang w:bidi="ar-EG"/>
        </w:rPr>
      </w:pPr>
      <w:r w:rsidRPr="003C5611">
        <w:rPr>
          <w:rFonts w:ascii="Simplified Arabic" w:hAnsi="Simplified Arabic" w:cs="Simplified Arabic"/>
          <w:sz w:val="20"/>
          <w:szCs w:val="20"/>
          <w:u w:val="single"/>
          <w:rtl/>
          <w:lang w:bidi="ar-EG"/>
        </w:rPr>
        <w:t>المصدر:</w:t>
      </w:r>
      <w:r w:rsidRPr="00644862">
        <w:rPr>
          <w:rFonts w:ascii="Simplified Arabic" w:hAnsi="Simplified Arabic" w:cs="Simplified Arabic"/>
          <w:sz w:val="20"/>
          <w:szCs w:val="20"/>
          <w:rtl/>
          <w:lang w:bidi="ar-EG"/>
        </w:rPr>
        <w:t>محمد عطية محمد</w:t>
      </w:r>
      <w:r w:rsidR="00BA7885">
        <w:rPr>
          <w:rFonts w:ascii="Simplified Arabic" w:hAnsi="Simplified Arabic" w:cs="Simplified Arabic"/>
          <w:sz w:val="20"/>
          <w:szCs w:val="20"/>
          <w:rtl/>
          <w:lang w:bidi="ar-EG"/>
        </w:rPr>
        <w:t>،</w:t>
      </w:r>
      <w:r w:rsidRPr="00644862">
        <w:rPr>
          <w:rFonts w:ascii="Simplified Arabic" w:hAnsi="Simplified Arabic" w:cs="Simplified Arabic"/>
          <w:sz w:val="20"/>
          <w:szCs w:val="20"/>
          <w:rtl/>
          <w:lang w:bidi="ar-EG"/>
        </w:rPr>
        <w:t>"الآثار الاقتصادية والبيئية لاستخدام المخلفات البلدية الصلبة كمصدر بديل للطاقة فى مصر" رسالة ماجستير</w:t>
      </w:r>
      <w:r w:rsidR="00BA7885">
        <w:rPr>
          <w:rFonts w:ascii="Simplified Arabic" w:hAnsi="Simplified Arabic" w:cs="Simplified Arabic"/>
          <w:sz w:val="20"/>
          <w:szCs w:val="20"/>
          <w:rtl/>
          <w:lang w:bidi="ar-EG"/>
        </w:rPr>
        <w:t>،</w:t>
      </w:r>
      <w:r w:rsidRPr="00644862">
        <w:rPr>
          <w:rFonts w:ascii="Simplified Arabic" w:hAnsi="Simplified Arabic" w:cs="Simplified Arabic"/>
          <w:sz w:val="20"/>
          <w:szCs w:val="20"/>
          <w:rtl/>
          <w:lang w:bidi="ar-EG"/>
        </w:rPr>
        <w:t xml:space="preserve"> معهد التخطيط القومى</w:t>
      </w:r>
      <w:r w:rsidR="00BA7885">
        <w:rPr>
          <w:rFonts w:ascii="Simplified Arabic" w:hAnsi="Simplified Arabic" w:cs="Simplified Arabic"/>
          <w:sz w:val="20"/>
          <w:szCs w:val="20"/>
          <w:rtl/>
          <w:lang w:bidi="ar-EG"/>
        </w:rPr>
        <w:t>،</w:t>
      </w:r>
      <w:r w:rsidRPr="00644862">
        <w:rPr>
          <w:rFonts w:ascii="Simplified Arabic" w:hAnsi="Simplified Arabic" w:cs="Simplified Arabic"/>
          <w:sz w:val="20"/>
          <w:szCs w:val="20"/>
          <w:rtl/>
          <w:lang w:bidi="ar-EG"/>
        </w:rPr>
        <w:t xml:space="preserve"> 2016</w:t>
      </w:r>
    </w:p>
    <w:p w:rsidR="00E6379A" w:rsidRDefault="00E6379A" w:rsidP="00E6379A">
      <w:pPr>
        <w:spacing w:after="0" w:line="240" w:lineRule="auto"/>
        <w:rPr>
          <w:rFonts w:ascii="Simplified Arabic" w:hAnsi="Simplified Arabic" w:cs="Simplified Arabic"/>
          <w:sz w:val="28"/>
          <w:szCs w:val="28"/>
          <w:rtl/>
          <w:lang w:bidi="ar-EG"/>
        </w:rPr>
      </w:pPr>
      <w:r w:rsidRPr="00F4664D">
        <w:rPr>
          <w:rFonts w:ascii="Simplified Arabic" w:hAnsi="Simplified Arabic" w:cs="Simplified Arabic"/>
          <w:b/>
          <w:bCs/>
          <w:sz w:val="28"/>
          <w:szCs w:val="28"/>
          <w:u w:val="single"/>
          <w:rtl/>
          <w:lang w:bidi="ar-EG"/>
        </w:rPr>
        <w:t xml:space="preserve">مكونات المخلفات الصلبة البلدية </w:t>
      </w:r>
      <w:r w:rsidRPr="00F4664D">
        <w:rPr>
          <w:rStyle w:val="FootnoteReference"/>
          <w:rFonts w:ascii="Simplified Arabic" w:hAnsi="Simplified Arabic" w:cs="Simplified Arabic"/>
          <w:b/>
          <w:bCs/>
          <w:sz w:val="28"/>
          <w:szCs w:val="28"/>
          <w:u w:val="single"/>
          <w:rtl/>
          <w:lang w:bidi="ar-EG"/>
        </w:rPr>
        <w:footnoteReference w:id="10"/>
      </w:r>
      <w:r w:rsidR="005D4C30">
        <w:rPr>
          <w:rFonts w:hint="cs"/>
          <w:b/>
          <w:bCs/>
          <w:sz w:val="28"/>
          <w:szCs w:val="28"/>
          <w:rtl/>
          <w:lang w:bidi="ar-EG"/>
        </w:rPr>
        <w:t>:</w:t>
      </w:r>
    </w:p>
    <w:p w:rsidR="00E6379A" w:rsidRPr="00CB4741" w:rsidRDefault="00E6379A" w:rsidP="00E6379A">
      <w:pPr>
        <w:spacing w:after="0" w:line="240" w:lineRule="auto"/>
        <w:rPr>
          <w:rFonts w:ascii="Simplified Arabic" w:hAnsi="Simplified Arabic" w:cs="Simplified Arabic"/>
          <w:sz w:val="28"/>
          <w:szCs w:val="28"/>
          <w:rtl/>
          <w:lang w:bidi="ar-EG"/>
        </w:rPr>
      </w:pPr>
      <w:r w:rsidRPr="00CB4741">
        <w:rPr>
          <w:rFonts w:ascii="Simplified Arabic" w:hAnsi="Simplified Arabic" w:cs="Simplified Arabic"/>
          <w:sz w:val="28"/>
          <w:szCs w:val="28"/>
          <w:rtl/>
          <w:lang w:bidi="ar-EG"/>
        </w:rPr>
        <w:t>تتكون المخلفات الصلبة البلدية من</w:t>
      </w:r>
      <w:r w:rsidR="005D4C30">
        <w:rPr>
          <w:rFonts w:ascii="Simplified Arabic" w:hAnsi="Simplified Arabic" w:cs="Simplified Arabic"/>
          <w:sz w:val="28"/>
          <w:szCs w:val="28"/>
          <w:rtl/>
          <w:lang w:bidi="ar-EG"/>
        </w:rPr>
        <w:t>:</w:t>
      </w:r>
    </w:p>
    <w:p w:rsidR="00E6379A" w:rsidRPr="00CB4741" w:rsidRDefault="00E6379A" w:rsidP="00E6379A">
      <w:pPr>
        <w:pStyle w:val="ListParagraph"/>
        <w:numPr>
          <w:ilvl w:val="0"/>
          <w:numId w:val="15"/>
        </w:numPr>
        <w:spacing w:after="0" w:line="240" w:lineRule="auto"/>
        <w:jc w:val="both"/>
        <w:rPr>
          <w:rFonts w:ascii="Simplified Arabic" w:hAnsi="Simplified Arabic" w:cs="Simplified Arabic"/>
          <w:sz w:val="28"/>
          <w:szCs w:val="28"/>
          <w:lang w:bidi="ar-EG"/>
        </w:rPr>
      </w:pPr>
      <w:r w:rsidRPr="00CB4741">
        <w:rPr>
          <w:rFonts w:ascii="Simplified Arabic" w:hAnsi="Simplified Arabic" w:cs="Simplified Arabic"/>
          <w:sz w:val="28"/>
          <w:szCs w:val="28"/>
          <w:rtl/>
          <w:lang w:bidi="ar-EG"/>
        </w:rPr>
        <w:t>مواد عضوية  تقدر نسبتها بحوالى          50%  -  60 %</w:t>
      </w:r>
    </w:p>
    <w:p w:rsidR="00E6379A" w:rsidRPr="00CB4741" w:rsidRDefault="00E6379A" w:rsidP="00E6379A">
      <w:pPr>
        <w:pStyle w:val="ListParagraph"/>
        <w:numPr>
          <w:ilvl w:val="0"/>
          <w:numId w:val="15"/>
        </w:numPr>
        <w:spacing w:after="0" w:line="240" w:lineRule="auto"/>
        <w:jc w:val="both"/>
        <w:rPr>
          <w:rFonts w:ascii="Simplified Arabic" w:hAnsi="Simplified Arabic" w:cs="Simplified Arabic"/>
          <w:sz w:val="28"/>
          <w:szCs w:val="28"/>
          <w:lang w:bidi="ar-EG"/>
        </w:rPr>
      </w:pPr>
      <w:r w:rsidRPr="00CB4741">
        <w:rPr>
          <w:rFonts w:ascii="Simplified Arabic" w:hAnsi="Simplified Arabic" w:cs="Simplified Arabic"/>
          <w:sz w:val="28"/>
          <w:szCs w:val="28"/>
          <w:rtl/>
          <w:lang w:bidi="ar-EG"/>
        </w:rPr>
        <w:t>مواد ورقية تقدر نسبتها بحوالى              10%  - 25%</w:t>
      </w:r>
    </w:p>
    <w:p w:rsidR="00E6379A" w:rsidRPr="00CB4741" w:rsidRDefault="00E6379A" w:rsidP="00E6379A">
      <w:pPr>
        <w:pStyle w:val="ListParagraph"/>
        <w:numPr>
          <w:ilvl w:val="0"/>
          <w:numId w:val="15"/>
        </w:numPr>
        <w:spacing w:after="0" w:line="240" w:lineRule="auto"/>
        <w:jc w:val="both"/>
        <w:rPr>
          <w:rFonts w:ascii="Simplified Arabic" w:hAnsi="Simplified Arabic" w:cs="Simplified Arabic"/>
          <w:sz w:val="28"/>
          <w:szCs w:val="28"/>
          <w:lang w:bidi="ar-EG"/>
        </w:rPr>
      </w:pPr>
      <w:r w:rsidRPr="00CB4741">
        <w:rPr>
          <w:rFonts w:ascii="Simplified Arabic" w:hAnsi="Simplified Arabic" w:cs="Simplified Arabic"/>
          <w:sz w:val="28"/>
          <w:szCs w:val="28"/>
          <w:rtl/>
          <w:lang w:bidi="ar-EG"/>
        </w:rPr>
        <w:t>مواد بلاستيكية  تقدر نسبتها بحوالى          3 % - 12%</w:t>
      </w:r>
    </w:p>
    <w:p w:rsidR="00E6379A" w:rsidRPr="005520AB" w:rsidRDefault="00E6379A" w:rsidP="00E6379A">
      <w:pPr>
        <w:pStyle w:val="ListParagraph"/>
        <w:numPr>
          <w:ilvl w:val="0"/>
          <w:numId w:val="15"/>
        </w:numPr>
        <w:spacing w:after="0" w:line="240" w:lineRule="auto"/>
        <w:jc w:val="both"/>
        <w:rPr>
          <w:rFonts w:ascii="Simplified Arabic" w:hAnsi="Simplified Arabic" w:cs="Simplified Arabic"/>
          <w:sz w:val="28"/>
          <w:szCs w:val="28"/>
          <w:lang w:bidi="ar-EG"/>
        </w:rPr>
      </w:pPr>
      <w:r w:rsidRPr="005520AB">
        <w:rPr>
          <w:rFonts w:ascii="Simplified Arabic" w:hAnsi="Simplified Arabic" w:cs="Simplified Arabic"/>
          <w:sz w:val="28"/>
          <w:szCs w:val="28"/>
          <w:rtl/>
          <w:lang w:bidi="ar-EG"/>
        </w:rPr>
        <w:t>مواد معدنية تقدر نسبتها بحوالى              2%  - 7%</w:t>
      </w:r>
    </w:p>
    <w:p w:rsidR="00E6379A" w:rsidRPr="005520AB" w:rsidRDefault="00E6379A" w:rsidP="00E6379A">
      <w:pPr>
        <w:pStyle w:val="ListParagraph"/>
        <w:numPr>
          <w:ilvl w:val="0"/>
          <w:numId w:val="15"/>
        </w:numPr>
        <w:spacing w:after="0" w:line="240" w:lineRule="auto"/>
        <w:jc w:val="both"/>
        <w:rPr>
          <w:rFonts w:ascii="Simplified Arabic" w:hAnsi="Simplified Arabic" w:cs="Simplified Arabic"/>
          <w:sz w:val="28"/>
          <w:szCs w:val="28"/>
          <w:lang w:bidi="ar-EG"/>
        </w:rPr>
      </w:pPr>
      <w:r w:rsidRPr="005520AB">
        <w:rPr>
          <w:rFonts w:ascii="Simplified Arabic" w:hAnsi="Simplified Arabic" w:cs="Simplified Arabic"/>
          <w:sz w:val="28"/>
          <w:szCs w:val="28"/>
          <w:rtl/>
          <w:lang w:bidi="ar-EG"/>
        </w:rPr>
        <w:lastRenderedPageBreak/>
        <w:t>مواد زجاجية تقدر نسبتها بحوالى             1 %  - 5%</w:t>
      </w:r>
    </w:p>
    <w:p w:rsidR="00E6379A" w:rsidRPr="005520AB" w:rsidRDefault="00E6379A" w:rsidP="00665BA2">
      <w:pPr>
        <w:pStyle w:val="ListParagraph"/>
        <w:numPr>
          <w:ilvl w:val="0"/>
          <w:numId w:val="15"/>
        </w:numPr>
        <w:spacing w:after="0" w:line="240" w:lineRule="auto"/>
        <w:jc w:val="both"/>
        <w:rPr>
          <w:rFonts w:ascii="Simplified Arabic" w:hAnsi="Simplified Arabic" w:cs="Simplified Arabic"/>
          <w:sz w:val="28"/>
          <w:szCs w:val="28"/>
          <w:lang w:bidi="ar-EG"/>
        </w:rPr>
      </w:pPr>
      <w:r w:rsidRPr="005520AB">
        <w:rPr>
          <w:rFonts w:ascii="Simplified Arabic" w:hAnsi="Simplified Arabic" w:cs="Simplified Arabic"/>
          <w:sz w:val="28"/>
          <w:szCs w:val="28"/>
          <w:rtl/>
          <w:lang w:bidi="ar-EG"/>
        </w:rPr>
        <w:t>مواد نسيجية</w:t>
      </w:r>
      <w:r w:rsidR="00BA7885">
        <w:rPr>
          <w:rFonts w:ascii="Simplified Arabic" w:hAnsi="Simplified Arabic" w:cs="Simplified Arabic"/>
          <w:sz w:val="28"/>
          <w:szCs w:val="28"/>
          <w:rtl/>
          <w:lang w:bidi="ar-EG"/>
        </w:rPr>
        <w:t>،</w:t>
      </w:r>
      <w:r w:rsidR="00665BA2">
        <w:rPr>
          <w:rFonts w:ascii="Simplified Arabic" w:hAnsi="Simplified Arabic" w:cs="Simplified Arabic"/>
          <w:sz w:val="28"/>
          <w:szCs w:val="28"/>
          <w:rtl/>
          <w:lang w:bidi="ar-EG"/>
        </w:rPr>
        <w:t xml:space="preserve"> وعظمية  ومواد اخرى       </w:t>
      </w:r>
      <w:r w:rsidRPr="005520AB">
        <w:rPr>
          <w:rFonts w:ascii="Simplified Arabic" w:hAnsi="Simplified Arabic" w:cs="Simplified Arabic"/>
          <w:sz w:val="28"/>
          <w:szCs w:val="28"/>
          <w:rtl/>
          <w:lang w:bidi="ar-EG"/>
        </w:rPr>
        <w:t>12% - 37%</w:t>
      </w:r>
    </w:p>
    <w:p w:rsidR="00E6379A" w:rsidRPr="005520AB" w:rsidRDefault="00E6379A" w:rsidP="00C775AD">
      <w:pPr>
        <w:spacing w:line="240" w:lineRule="auto"/>
        <w:rPr>
          <w:rFonts w:ascii="Simplified Arabic" w:hAnsi="Simplified Arabic" w:cs="Simplified Arabic"/>
          <w:sz w:val="28"/>
          <w:szCs w:val="28"/>
          <w:rtl/>
          <w:lang w:bidi="ar-EG"/>
        </w:rPr>
      </w:pPr>
      <w:r w:rsidRPr="005520AB">
        <w:rPr>
          <w:rFonts w:ascii="Simplified Arabic" w:hAnsi="Simplified Arabic" w:cs="Simplified Arabic"/>
          <w:sz w:val="28"/>
          <w:szCs w:val="28"/>
          <w:rtl/>
          <w:lang w:bidi="ar-EG"/>
        </w:rPr>
        <w:t xml:space="preserve">تبلغ الكثافة النسبية نحو </w:t>
      </w:r>
      <w:r w:rsidR="00C775AD" w:rsidRPr="00C775AD">
        <w:rPr>
          <w:rFonts w:ascii="Simplified Arabic" w:hAnsi="Simplified Arabic" w:cs="Simplified Arabic" w:hint="cs"/>
          <w:sz w:val="28"/>
          <w:szCs w:val="28"/>
          <w:rtl/>
          <w:lang w:bidi="ar-EG"/>
        </w:rPr>
        <w:t>0,3</w:t>
      </w:r>
      <w:r w:rsidRPr="00C775AD">
        <w:rPr>
          <w:rFonts w:ascii="Simplified Arabic" w:hAnsi="Simplified Arabic" w:cs="Simplified Arabic"/>
          <w:sz w:val="28"/>
          <w:szCs w:val="28"/>
          <w:rtl/>
          <w:lang w:bidi="ar-EG"/>
        </w:rPr>
        <w:t xml:space="preserve"> طن</w:t>
      </w:r>
      <w:r w:rsidRPr="005520AB">
        <w:rPr>
          <w:rFonts w:ascii="Simplified Arabic" w:hAnsi="Simplified Arabic" w:cs="Simplified Arabic"/>
          <w:sz w:val="28"/>
          <w:szCs w:val="28"/>
          <w:rtl/>
          <w:lang w:bidi="ar-EG"/>
        </w:rPr>
        <w:t xml:space="preserve"> للمتر المكعب</w:t>
      </w:r>
    </w:p>
    <w:p w:rsidR="00E6379A" w:rsidRPr="005520AB" w:rsidRDefault="00E6379A" w:rsidP="00E6379A">
      <w:pPr>
        <w:spacing w:after="0" w:line="240" w:lineRule="auto"/>
        <w:jc w:val="both"/>
        <w:rPr>
          <w:rFonts w:ascii="Simplified Arabic" w:hAnsi="Simplified Arabic" w:cs="Simplified Arabic"/>
          <w:sz w:val="28"/>
          <w:szCs w:val="28"/>
          <w:rtl/>
          <w:lang w:bidi="ar-EG"/>
        </w:rPr>
      </w:pPr>
      <w:r w:rsidRPr="005520AB">
        <w:rPr>
          <w:rFonts w:ascii="Simplified Arabic" w:hAnsi="Simplified Arabic" w:cs="Simplified Arabic"/>
          <w:sz w:val="28"/>
          <w:szCs w:val="28"/>
          <w:rtl/>
          <w:lang w:bidi="ar-EG"/>
        </w:rPr>
        <w:t>تبلغ الرطوبة النسبية  من 30% الى 40%</w:t>
      </w:r>
    </w:p>
    <w:p w:rsidR="00E6379A" w:rsidRPr="005520AB" w:rsidRDefault="00E6379A" w:rsidP="00E6379A">
      <w:pPr>
        <w:spacing w:after="0" w:line="240" w:lineRule="auto"/>
        <w:jc w:val="both"/>
        <w:rPr>
          <w:rFonts w:ascii="Simplified Arabic" w:hAnsi="Simplified Arabic" w:cs="Simplified Arabic"/>
          <w:sz w:val="28"/>
          <w:szCs w:val="28"/>
          <w:rtl/>
          <w:lang w:bidi="ar-EG"/>
        </w:rPr>
      </w:pPr>
      <w:r w:rsidRPr="005520AB">
        <w:rPr>
          <w:rFonts w:ascii="Simplified Arabic" w:hAnsi="Simplified Arabic" w:cs="Simplified Arabic"/>
          <w:sz w:val="28"/>
          <w:szCs w:val="28"/>
          <w:rtl/>
          <w:lang w:bidi="ar-EG"/>
        </w:rPr>
        <w:t xml:space="preserve">متوسط المحتوى الحرارى  </w:t>
      </w:r>
      <w:r w:rsidR="00665BA2">
        <w:rPr>
          <w:rFonts w:ascii="Simplified Arabic" w:hAnsi="Simplified Arabic" w:cs="Simplified Arabic" w:hint="cs"/>
          <w:sz w:val="28"/>
          <w:szCs w:val="28"/>
          <w:rtl/>
          <w:lang w:bidi="ar-EG"/>
        </w:rPr>
        <w:t xml:space="preserve">حوالى </w:t>
      </w:r>
      <w:r w:rsidRPr="005520AB">
        <w:rPr>
          <w:rFonts w:ascii="Simplified Arabic" w:hAnsi="Simplified Arabic" w:cs="Simplified Arabic"/>
          <w:sz w:val="28"/>
          <w:szCs w:val="28"/>
          <w:rtl/>
          <w:lang w:bidi="ar-EG"/>
        </w:rPr>
        <w:t xml:space="preserve">1500 كيلو كالورى </w:t>
      </w:r>
      <w:r w:rsidRPr="005520AB">
        <w:rPr>
          <w:rFonts w:ascii="Simplified Arabic" w:hAnsi="Simplified Arabic" w:cs="Simplified Arabic"/>
          <w:sz w:val="28"/>
          <w:szCs w:val="28"/>
          <w:lang w:bidi="ar-EG"/>
        </w:rPr>
        <w:t>/</w:t>
      </w:r>
      <w:r w:rsidRPr="005520AB">
        <w:rPr>
          <w:rFonts w:ascii="Simplified Arabic" w:hAnsi="Simplified Arabic" w:cs="Simplified Arabic"/>
          <w:sz w:val="28"/>
          <w:szCs w:val="28"/>
          <w:rtl/>
          <w:lang w:bidi="ar-EG"/>
        </w:rPr>
        <w:t>كجم</w:t>
      </w:r>
    </w:p>
    <w:p w:rsidR="00CA211C" w:rsidRDefault="00CA211C" w:rsidP="00E6379A">
      <w:pPr>
        <w:spacing w:after="0" w:line="240" w:lineRule="auto"/>
        <w:rPr>
          <w:rFonts w:ascii="Simplified Arabic" w:hAnsi="Simplified Arabic" w:cs="Simplified Arabic"/>
          <w:b/>
          <w:bCs/>
          <w:sz w:val="28"/>
          <w:szCs w:val="28"/>
          <w:rtl/>
          <w:lang w:bidi="ar-EG"/>
        </w:rPr>
      </w:pPr>
    </w:p>
    <w:p w:rsidR="00E6379A" w:rsidRPr="005520AB" w:rsidRDefault="00E6379A" w:rsidP="00E6379A">
      <w:pPr>
        <w:spacing w:after="0" w:line="240" w:lineRule="auto"/>
        <w:rPr>
          <w:rFonts w:ascii="Simplified Arabic" w:hAnsi="Simplified Arabic" w:cs="Simplified Arabic"/>
          <w:sz w:val="28"/>
          <w:szCs w:val="28"/>
          <w:rtl/>
          <w:lang w:bidi="ar-EG"/>
        </w:rPr>
      </w:pPr>
      <w:r w:rsidRPr="00C9511B">
        <w:rPr>
          <w:rFonts w:ascii="Simplified Arabic" w:hAnsi="Simplified Arabic" w:cs="Simplified Arabic"/>
          <w:b/>
          <w:bCs/>
          <w:sz w:val="28"/>
          <w:szCs w:val="28"/>
          <w:rtl/>
          <w:lang w:bidi="ar-EG"/>
        </w:rPr>
        <w:t>تؤثر خصائص المخلفات الصلبة البلدية على أساليب التعامل معها</w:t>
      </w:r>
      <w:r>
        <w:rPr>
          <w:rFonts w:ascii="Simplified Arabic" w:hAnsi="Simplified Arabic" w:cs="Simplified Arabic" w:hint="cs"/>
          <w:sz w:val="28"/>
          <w:szCs w:val="28"/>
          <w:rtl/>
          <w:lang w:bidi="ar-EG"/>
        </w:rPr>
        <w:t>،</w:t>
      </w:r>
      <w:r w:rsidRPr="005520AB">
        <w:rPr>
          <w:rFonts w:ascii="Simplified Arabic" w:hAnsi="Simplified Arabic" w:cs="Simplified Arabic"/>
          <w:sz w:val="28"/>
          <w:szCs w:val="28"/>
          <w:rtl/>
          <w:lang w:bidi="ar-EG"/>
        </w:rPr>
        <w:t xml:space="preserve"> مثلا</w:t>
      </w:r>
      <w:r w:rsidR="005D4C30">
        <w:rPr>
          <w:rFonts w:ascii="Simplified Arabic" w:hAnsi="Simplified Arabic" w:cs="Simplified Arabic"/>
          <w:sz w:val="28"/>
          <w:szCs w:val="28"/>
          <w:rtl/>
          <w:lang w:bidi="ar-EG"/>
        </w:rPr>
        <w:t>:</w:t>
      </w:r>
    </w:p>
    <w:p w:rsidR="00E6379A" w:rsidRPr="005520AB" w:rsidRDefault="00E6379A" w:rsidP="00E6379A">
      <w:pPr>
        <w:pStyle w:val="ListParagraph"/>
        <w:numPr>
          <w:ilvl w:val="0"/>
          <w:numId w:val="62"/>
        </w:numPr>
        <w:spacing w:after="0" w:line="240" w:lineRule="auto"/>
        <w:jc w:val="both"/>
        <w:rPr>
          <w:rFonts w:ascii="Simplified Arabic" w:hAnsi="Simplified Arabic" w:cs="Simplified Arabic"/>
          <w:sz w:val="28"/>
          <w:szCs w:val="28"/>
          <w:lang w:bidi="ar-EG"/>
        </w:rPr>
      </w:pPr>
      <w:r w:rsidRPr="005520AB">
        <w:rPr>
          <w:rFonts w:ascii="Simplified Arabic" w:hAnsi="Simplified Arabic" w:cs="Simplified Arabic"/>
          <w:sz w:val="28"/>
          <w:szCs w:val="28"/>
          <w:rtl/>
          <w:lang w:bidi="ar-EG"/>
        </w:rPr>
        <w:t>ارتفاع نسبة المواد العضوية يشير الى فرص استخدامها كمصدر للطاقة أو كمورد لإنتاج مواد سمادية مخصبة للتربة أو كلاهما</w:t>
      </w:r>
      <w:r w:rsidR="005D4C30">
        <w:rPr>
          <w:rFonts w:ascii="Simplified Arabic" w:hAnsi="Simplified Arabic" w:cs="Simplified Arabic"/>
          <w:sz w:val="28"/>
          <w:szCs w:val="28"/>
          <w:rtl/>
          <w:lang w:bidi="ar-EG"/>
        </w:rPr>
        <w:t>.</w:t>
      </w:r>
    </w:p>
    <w:p w:rsidR="00E6379A" w:rsidRPr="005520AB" w:rsidRDefault="00E6379A" w:rsidP="00E6379A">
      <w:pPr>
        <w:pStyle w:val="ListParagraph"/>
        <w:numPr>
          <w:ilvl w:val="0"/>
          <w:numId w:val="62"/>
        </w:numPr>
        <w:spacing w:after="0" w:line="240" w:lineRule="auto"/>
        <w:jc w:val="both"/>
        <w:rPr>
          <w:rFonts w:ascii="Simplified Arabic" w:hAnsi="Simplified Arabic" w:cs="Simplified Arabic"/>
          <w:sz w:val="28"/>
          <w:szCs w:val="28"/>
          <w:lang w:bidi="ar-EG"/>
        </w:rPr>
      </w:pPr>
      <w:r w:rsidRPr="005520AB">
        <w:rPr>
          <w:rFonts w:ascii="Simplified Arabic" w:hAnsi="Simplified Arabic" w:cs="Simplified Arabic"/>
          <w:sz w:val="28"/>
          <w:szCs w:val="28"/>
          <w:rtl/>
          <w:lang w:bidi="ar-EG"/>
        </w:rPr>
        <w:t>ارتفاع نسب المواد الورقية والبلاستيكية  يشير الى فرص إعادة تدوير هذه المواد وتصنيع منتجات تحقق عائد اقتصادى، وكذلك المواد الزجاجية والمعدنية</w:t>
      </w:r>
      <w:r w:rsidR="005D4C30">
        <w:rPr>
          <w:rFonts w:ascii="Simplified Arabic" w:hAnsi="Simplified Arabic" w:cs="Simplified Arabic"/>
          <w:sz w:val="28"/>
          <w:szCs w:val="28"/>
          <w:rtl/>
          <w:lang w:bidi="ar-EG"/>
        </w:rPr>
        <w:t>.</w:t>
      </w:r>
    </w:p>
    <w:p w:rsidR="00401044" w:rsidRDefault="00E6379A" w:rsidP="00665BA2">
      <w:pPr>
        <w:spacing w:after="0" w:line="240" w:lineRule="auto"/>
        <w:ind w:left="360"/>
        <w:jc w:val="both"/>
        <w:rPr>
          <w:rFonts w:ascii="Simplified Arabic" w:hAnsi="Simplified Arabic" w:cs="Simplified Arabic"/>
          <w:sz w:val="28"/>
          <w:szCs w:val="28"/>
          <w:rtl/>
          <w:lang w:bidi="ar-EG"/>
        </w:rPr>
      </w:pPr>
      <w:r w:rsidRPr="00AF1878">
        <w:rPr>
          <w:rFonts w:ascii="Simplified Arabic" w:hAnsi="Simplified Arabic" w:cs="Simplified Arabic"/>
          <w:sz w:val="28"/>
          <w:szCs w:val="28"/>
          <w:rtl/>
          <w:lang w:bidi="ar-EG"/>
        </w:rPr>
        <w:t>تبنت مصر منذ التسعينات سياسة ترجيح الإستفادة بالمواد العضوية الموجودة بالمخلفات الصلبة البلدية فى انتاج مواد مخصبة للتربة وانشأت حوالى 66 مصنعا لهذا الغرض (صناعة محلية</w:t>
      </w:r>
      <w:r w:rsidR="005D4C30">
        <w:rPr>
          <w:rFonts w:ascii="Simplified Arabic" w:hAnsi="Simplified Arabic" w:cs="Simplified Arabic"/>
          <w:sz w:val="28"/>
          <w:szCs w:val="28"/>
          <w:rtl/>
          <w:lang w:bidi="ar-EG"/>
        </w:rPr>
        <w:t>)</w:t>
      </w:r>
      <w:r w:rsidRPr="00AF1878">
        <w:rPr>
          <w:rFonts w:ascii="Simplified Arabic" w:hAnsi="Simplified Arabic" w:cs="Simplified Arabic"/>
          <w:sz w:val="28"/>
          <w:szCs w:val="28"/>
          <w:rtl/>
          <w:lang w:bidi="ar-EG"/>
        </w:rPr>
        <w:t xml:space="preserve"> طاقة كل مصنع 160 طن يوميا. تعانى هذه المصانع فى الوقت الحالى من مشاكل عديدة أدت الى توقف عدد كبير منها. يشير بيان للجهاز المركزي للتعبئة العامة والإحصاء </w:t>
      </w:r>
      <w:r w:rsidR="00665BA2">
        <w:rPr>
          <w:rFonts w:ascii="Simplified Arabic" w:hAnsi="Simplified Arabic" w:cs="Simplified Arabic" w:hint="cs"/>
          <w:sz w:val="28"/>
          <w:szCs w:val="28"/>
          <w:rtl/>
          <w:lang w:bidi="ar-EG"/>
        </w:rPr>
        <w:t>الى أ</w:t>
      </w:r>
      <w:r w:rsidRPr="00AF1878">
        <w:rPr>
          <w:rFonts w:ascii="Simplified Arabic" w:hAnsi="Simplified Arabic" w:cs="Simplified Arabic"/>
          <w:sz w:val="28"/>
          <w:szCs w:val="28"/>
          <w:rtl/>
          <w:lang w:bidi="ar-EG"/>
        </w:rPr>
        <w:t>ن عدد مصانع تدوير القمامة بالمحافظات بلغ عام 2012 عدد 49 مصنع منه</w:t>
      </w:r>
      <w:r w:rsidRPr="00AF1878">
        <w:rPr>
          <w:rFonts w:ascii="Simplified Arabic" w:hAnsi="Simplified Arabic" w:cs="Simplified Arabic" w:hint="cs"/>
          <w:sz w:val="28"/>
          <w:szCs w:val="28"/>
          <w:rtl/>
          <w:lang w:bidi="ar-EG"/>
        </w:rPr>
        <w:t>ا</w:t>
      </w:r>
      <w:r w:rsidRPr="00AF1878">
        <w:rPr>
          <w:rFonts w:ascii="Simplified Arabic" w:hAnsi="Simplified Arabic" w:cs="Simplified Arabic"/>
          <w:sz w:val="28"/>
          <w:szCs w:val="28"/>
          <w:rtl/>
          <w:lang w:bidi="ar-EG"/>
        </w:rPr>
        <w:t xml:space="preserve"> 24 مصنع لا يعمل </w:t>
      </w:r>
      <w:r w:rsidRPr="005520AB">
        <w:rPr>
          <w:rStyle w:val="FootnoteReference"/>
          <w:rFonts w:ascii="Simplified Arabic" w:hAnsi="Simplified Arabic" w:cs="Simplified Arabic"/>
          <w:sz w:val="28"/>
          <w:szCs w:val="28"/>
          <w:rtl/>
          <w:lang w:bidi="ar-EG"/>
        </w:rPr>
        <w:footnoteReference w:id="11"/>
      </w:r>
      <w:r w:rsidRPr="00AF1878">
        <w:rPr>
          <w:rFonts w:ascii="Simplified Arabic" w:hAnsi="Simplified Arabic" w:cs="Simplified Arabic"/>
          <w:sz w:val="28"/>
          <w:szCs w:val="28"/>
          <w:rtl/>
          <w:lang w:bidi="ar-EG"/>
        </w:rPr>
        <w:t>.</w:t>
      </w:r>
    </w:p>
    <w:p w:rsidR="00E6379A" w:rsidRDefault="00E6379A" w:rsidP="00E6379A">
      <w:pPr>
        <w:spacing w:after="0" w:line="240" w:lineRule="auto"/>
        <w:ind w:left="197"/>
        <w:jc w:val="both"/>
        <w:rPr>
          <w:rFonts w:ascii="Simplified Arabic" w:hAnsi="Simplified Arabic" w:cs="Simplified Arabic"/>
          <w:sz w:val="28"/>
          <w:szCs w:val="28"/>
          <w:rtl/>
          <w:lang w:bidi="ar-EG"/>
        </w:rPr>
      </w:pPr>
      <w:r w:rsidRPr="00CB4741">
        <w:rPr>
          <w:rFonts w:ascii="Simplified Arabic" w:hAnsi="Simplified Arabic" w:cs="Simplified Arabic"/>
          <w:b/>
          <w:bCs/>
          <w:sz w:val="28"/>
          <w:szCs w:val="28"/>
          <w:u w:val="single"/>
          <w:rtl/>
          <w:lang w:bidi="ar-EG"/>
        </w:rPr>
        <w:t>منظومة التعامل مع المخلفات الصلبة</w:t>
      </w:r>
      <w:r>
        <w:rPr>
          <w:rFonts w:ascii="Simplified Arabic" w:hAnsi="Simplified Arabic" w:cs="Simplified Arabic"/>
          <w:b/>
          <w:bCs/>
          <w:sz w:val="28"/>
          <w:szCs w:val="28"/>
          <w:u w:val="single"/>
          <w:lang w:bidi="ar-EG"/>
        </w:rPr>
        <w:t>:</w:t>
      </w:r>
    </w:p>
    <w:p w:rsidR="00E6379A" w:rsidRPr="00B83C2D" w:rsidRDefault="00E6379A" w:rsidP="00E6379A">
      <w:pPr>
        <w:spacing w:after="0" w:line="240" w:lineRule="auto"/>
        <w:ind w:left="197"/>
        <w:jc w:val="both"/>
        <w:rPr>
          <w:rFonts w:ascii="Simplified Arabic" w:hAnsi="Simplified Arabic" w:cs="Simplified Arabic"/>
          <w:sz w:val="28"/>
          <w:szCs w:val="28"/>
          <w:rtl/>
          <w:lang w:bidi="ar-EG"/>
        </w:rPr>
      </w:pPr>
      <w:r w:rsidRPr="00B83C2D">
        <w:rPr>
          <w:rFonts w:ascii="Simplified Arabic" w:hAnsi="Simplified Arabic" w:cs="Simplified Arabic"/>
          <w:sz w:val="28"/>
          <w:szCs w:val="28"/>
          <w:rtl/>
          <w:lang w:bidi="ar-EG"/>
        </w:rPr>
        <w:t>تتضمن المنظومة المتكامله للادارة السليمة للمخلفات الصلبة عدة مراحل متتابعة تهدف فى النهاية الى التخلص السليم الآمن من هذه المخلفات بما يضمن حماية البيئة من التلوث وبالتالى حماية الإنسان والحفاظ على الصحة العامة. ويتوقف نجاح كل مرحلة على مدى مناسبة النظم المستخدمة مع نوع وكمية المخلفات ومع الظروف المحلية</w:t>
      </w:r>
      <w:r w:rsidR="005D4C30">
        <w:rPr>
          <w:rFonts w:ascii="Simplified Arabic" w:hAnsi="Simplified Arabic" w:cs="Simplified Arabic"/>
          <w:sz w:val="28"/>
          <w:szCs w:val="28"/>
          <w:rtl/>
          <w:lang w:bidi="ar-EG"/>
        </w:rPr>
        <w:t>.</w:t>
      </w:r>
    </w:p>
    <w:p w:rsidR="00E6379A" w:rsidRPr="00B83C2D" w:rsidRDefault="00E6379A" w:rsidP="00E6379A">
      <w:pPr>
        <w:pStyle w:val="ListParagraph"/>
        <w:numPr>
          <w:ilvl w:val="0"/>
          <w:numId w:val="4"/>
        </w:numPr>
        <w:spacing w:after="0" w:line="240" w:lineRule="auto"/>
        <w:jc w:val="both"/>
        <w:rPr>
          <w:rFonts w:ascii="Simplified Arabic" w:hAnsi="Simplified Arabic" w:cs="Simplified Arabic"/>
          <w:sz w:val="28"/>
          <w:szCs w:val="28"/>
          <w:rtl/>
          <w:lang w:bidi="ar-EG"/>
        </w:rPr>
      </w:pPr>
      <w:r w:rsidRPr="00B83C2D">
        <w:rPr>
          <w:rFonts w:ascii="Simplified Arabic" w:hAnsi="Simplified Arabic" w:cs="Simplified Arabic"/>
          <w:sz w:val="28"/>
          <w:szCs w:val="28"/>
          <w:rtl/>
          <w:lang w:bidi="ar-EG"/>
        </w:rPr>
        <w:t xml:space="preserve">تبدأ هذه المراحل بمرحلة تولد المخلفات </w:t>
      </w:r>
      <w:r w:rsidR="005D4C30">
        <w:rPr>
          <w:rFonts w:ascii="Simplified Arabic" w:hAnsi="Simplified Arabic" w:cs="Simplified Arabic"/>
          <w:sz w:val="28"/>
          <w:szCs w:val="28"/>
          <w:rtl/>
          <w:lang w:bidi="ar-EG"/>
        </w:rPr>
        <w:t>(</w:t>
      </w:r>
      <w:r w:rsidRPr="00B83C2D">
        <w:rPr>
          <w:rFonts w:ascii="Simplified Arabic" w:hAnsi="Simplified Arabic" w:cs="Simplified Arabic"/>
          <w:sz w:val="28"/>
          <w:szCs w:val="28"/>
          <w:rtl/>
          <w:lang w:bidi="ar-EG"/>
        </w:rPr>
        <w:t>حسب نوعها</w:t>
      </w:r>
      <w:r w:rsidR="005D4C30">
        <w:rPr>
          <w:rFonts w:ascii="Simplified Arabic" w:hAnsi="Simplified Arabic" w:cs="Simplified Arabic"/>
          <w:sz w:val="28"/>
          <w:szCs w:val="28"/>
          <w:rtl/>
          <w:lang w:bidi="ar-EG"/>
        </w:rPr>
        <w:t>):</w:t>
      </w:r>
      <w:r w:rsidRPr="00B83C2D">
        <w:rPr>
          <w:rFonts w:ascii="Simplified Arabic" w:hAnsi="Simplified Arabic" w:cs="Simplified Arabic"/>
          <w:sz w:val="28"/>
          <w:szCs w:val="28"/>
          <w:rtl/>
          <w:lang w:bidi="ar-EG"/>
        </w:rPr>
        <w:t xml:space="preserve"> وتعتبر من </w:t>
      </w:r>
      <w:r>
        <w:rPr>
          <w:rFonts w:ascii="Simplified Arabic" w:hAnsi="Simplified Arabic" w:cs="Simplified Arabic" w:hint="cs"/>
          <w:sz w:val="28"/>
          <w:szCs w:val="28"/>
          <w:rtl/>
          <w:lang w:bidi="ar-EG"/>
        </w:rPr>
        <w:t>أ</w:t>
      </w:r>
      <w:r w:rsidRPr="00B83C2D">
        <w:rPr>
          <w:rFonts w:ascii="Simplified Arabic" w:hAnsi="Simplified Arabic" w:cs="Simplified Arabic"/>
          <w:sz w:val="28"/>
          <w:szCs w:val="28"/>
          <w:rtl/>
          <w:lang w:bidi="ar-EG"/>
        </w:rPr>
        <w:t>هم مراحل المنظومة حيث يمكن تخفيض كمية وحجم وخطورة المخلفات فى هذه المرحلة بالت</w:t>
      </w:r>
      <w:r>
        <w:rPr>
          <w:rFonts w:ascii="Simplified Arabic" w:hAnsi="Simplified Arabic" w:cs="Simplified Arabic"/>
          <w:sz w:val="28"/>
          <w:szCs w:val="28"/>
          <w:rtl/>
          <w:lang w:bidi="ar-EG"/>
        </w:rPr>
        <w:t>وعية والتعريف بخطورة المخلفات و</w:t>
      </w:r>
      <w:r>
        <w:rPr>
          <w:rFonts w:ascii="Simplified Arabic" w:hAnsi="Simplified Arabic" w:cs="Simplified Arabic" w:hint="cs"/>
          <w:sz w:val="28"/>
          <w:szCs w:val="28"/>
          <w:rtl/>
          <w:lang w:bidi="ar-EG"/>
        </w:rPr>
        <w:t>أ</w:t>
      </w:r>
      <w:r w:rsidRPr="00B83C2D">
        <w:rPr>
          <w:rFonts w:ascii="Simplified Arabic" w:hAnsi="Simplified Arabic" w:cs="Simplified Arabic"/>
          <w:sz w:val="28"/>
          <w:szCs w:val="28"/>
          <w:rtl/>
          <w:lang w:bidi="ar-EG"/>
        </w:rPr>
        <w:t>يضا فوائدها بالتعامل السليم مع المواد المستخدمة</w:t>
      </w:r>
      <w:r w:rsidR="005D4C30">
        <w:rPr>
          <w:rFonts w:ascii="Simplified Arabic" w:hAnsi="Simplified Arabic" w:cs="Simplified Arabic"/>
          <w:sz w:val="28"/>
          <w:szCs w:val="28"/>
          <w:rtl/>
          <w:lang w:bidi="ar-EG"/>
        </w:rPr>
        <w:t>.</w:t>
      </w:r>
    </w:p>
    <w:p w:rsidR="00E6379A" w:rsidRPr="00AF1878" w:rsidRDefault="00E6379A" w:rsidP="003C5611">
      <w:pPr>
        <w:pStyle w:val="ListParagraph"/>
        <w:numPr>
          <w:ilvl w:val="0"/>
          <w:numId w:val="4"/>
        </w:numPr>
        <w:spacing w:after="0" w:line="240" w:lineRule="auto"/>
        <w:jc w:val="both"/>
        <w:rPr>
          <w:rFonts w:ascii="Simplified Arabic" w:hAnsi="Simplified Arabic" w:cs="Simplified Arabic"/>
          <w:sz w:val="28"/>
          <w:szCs w:val="28"/>
          <w:rtl/>
          <w:lang w:bidi="ar-EG"/>
        </w:rPr>
      </w:pPr>
      <w:r w:rsidRPr="00AF1878">
        <w:rPr>
          <w:rFonts w:ascii="Simplified Arabic" w:hAnsi="Simplified Arabic" w:cs="Simplified Arabic"/>
          <w:sz w:val="28"/>
          <w:szCs w:val="28"/>
          <w:rtl/>
          <w:lang w:bidi="ar-EG"/>
        </w:rPr>
        <w:lastRenderedPageBreak/>
        <w:t>تلى هذه المرحلة مرحلة الجمع والنقل باستخدام المعدات والوسائل المناسبة</w:t>
      </w:r>
      <w:r>
        <w:rPr>
          <w:rFonts w:ascii="Simplified Arabic" w:hAnsi="Simplified Arabic" w:cs="Simplified Arabic" w:hint="cs"/>
          <w:sz w:val="28"/>
          <w:szCs w:val="28"/>
          <w:rtl/>
          <w:lang w:bidi="ar-EG"/>
        </w:rPr>
        <w:t>، ثم</w:t>
      </w:r>
      <w:r w:rsidRPr="00AF1878">
        <w:rPr>
          <w:rFonts w:ascii="Simplified Arabic" w:hAnsi="Simplified Arabic" w:cs="Simplified Arabic"/>
          <w:sz w:val="28"/>
          <w:szCs w:val="28"/>
          <w:rtl/>
          <w:lang w:bidi="ar-EG"/>
        </w:rPr>
        <w:t xml:space="preserve"> عمليات التدوير واسترجاع المواد والطاقة واستخدامها إما فى نفس الإستخدام الإصلى أو فى نفس الصورة ولكن لإستخدام آخر</w:t>
      </w:r>
      <w:r w:rsidR="005D4C30">
        <w:rPr>
          <w:rFonts w:ascii="Simplified Arabic" w:hAnsi="Simplified Arabic" w:cs="Simplified Arabic"/>
          <w:sz w:val="28"/>
          <w:szCs w:val="28"/>
          <w:rtl/>
          <w:lang w:bidi="ar-EG"/>
        </w:rPr>
        <w:t>،</w:t>
      </w:r>
      <w:r w:rsidRPr="00AF1878">
        <w:rPr>
          <w:rFonts w:ascii="Simplified Arabic" w:hAnsi="Simplified Arabic" w:cs="Simplified Arabic"/>
          <w:sz w:val="28"/>
          <w:szCs w:val="28"/>
          <w:rtl/>
          <w:lang w:bidi="ar-EG"/>
        </w:rPr>
        <w:t>أو كمادة أولية فى خط الإنتاج ذاتهأو كمادة أولية فى خط تصنيع آخر أو فى استخدامات أخرى</w:t>
      </w:r>
      <w:r w:rsidR="005D4C30">
        <w:rPr>
          <w:rFonts w:ascii="Simplified Arabic" w:hAnsi="Simplified Arabic" w:cs="Simplified Arabic"/>
          <w:sz w:val="28"/>
          <w:szCs w:val="28"/>
          <w:rtl/>
          <w:lang w:bidi="ar-EG"/>
        </w:rPr>
        <w:t>.</w:t>
      </w:r>
    </w:p>
    <w:p w:rsidR="00E6379A" w:rsidRPr="00AF1878" w:rsidRDefault="00E6379A" w:rsidP="00E6379A">
      <w:pPr>
        <w:pStyle w:val="ListParagraph"/>
        <w:numPr>
          <w:ilvl w:val="0"/>
          <w:numId w:val="4"/>
        </w:numPr>
        <w:spacing w:after="0" w:line="240" w:lineRule="auto"/>
        <w:jc w:val="both"/>
        <w:rPr>
          <w:rFonts w:ascii="Simplified Arabic" w:hAnsi="Simplified Arabic" w:cs="Simplified Arabic"/>
          <w:sz w:val="28"/>
          <w:szCs w:val="28"/>
          <w:rtl/>
          <w:lang w:bidi="ar-EG"/>
        </w:rPr>
      </w:pPr>
      <w:r w:rsidRPr="00AF1878">
        <w:rPr>
          <w:rFonts w:ascii="Simplified Arabic" w:hAnsi="Simplified Arabic" w:cs="Simplified Arabic"/>
          <w:sz w:val="28"/>
          <w:szCs w:val="28"/>
          <w:rtl/>
          <w:lang w:bidi="ar-EG"/>
        </w:rPr>
        <w:t xml:space="preserve">واخيرا </w:t>
      </w:r>
      <w:r>
        <w:rPr>
          <w:rFonts w:ascii="Simplified Arabic" w:hAnsi="Simplified Arabic" w:cs="Simplified Arabic" w:hint="cs"/>
          <w:sz w:val="28"/>
          <w:szCs w:val="28"/>
          <w:rtl/>
          <w:lang w:bidi="ar-EG"/>
        </w:rPr>
        <w:t xml:space="preserve">مرحلة </w:t>
      </w:r>
      <w:r w:rsidRPr="00AF1878">
        <w:rPr>
          <w:rFonts w:ascii="Simplified Arabic" w:hAnsi="Simplified Arabic" w:cs="Simplified Arabic"/>
          <w:sz w:val="28"/>
          <w:szCs w:val="28"/>
          <w:rtl/>
          <w:lang w:bidi="ar-EG"/>
        </w:rPr>
        <w:t xml:space="preserve">التخلص النهائى من المرفوضات </w:t>
      </w:r>
      <w:r w:rsidRPr="00AF1878">
        <w:rPr>
          <w:rFonts w:ascii="Simplified Arabic" w:hAnsi="Simplified Arabic" w:cs="Simplified Arabic" w:hint="cs"/>
          <w:sz w:val="28"/>
          <w:szCs w:val="28"/>
          <w:rtl/>
          <w:lang w:bidi="ar-EG"/>
        </w:rPr>
        <w:t>أ</w:t>
      </w:r>
      <w:r w:rsidRPr="00AF1878">
        <w:rPr>
          <w:rFonts w:ascii="Simplified Arabic" w:hAnsi="Simplified Arabic" w:cs="Simplified Arabic"/>
          <w:sz w:val="28"/>
          <w:szCs w:val="28"/>
          <w:rtl/>
          <w:lang w:bidi="ar-EG"/>
        </w:rPr>
        <w:t xml:space="preserve">و المخلفات التى لم يتم الاستفادة منها.ويجب ان يتم التخلص النهائى فى مواقع آمنه </w:t>
      </w:r>
      <w:r w:rsidR="005D4C30">
        <w:rPr>
          <w:rFonts w:ascii="Simplified Arabic" w:hAnsi="Simplified Arabic" w:cs="Simplified Arabic"/>
          <w:sz w:val="28"/>
          <w:szCs w:val="28"/>
          <w:rtl/>
          <w:lang w:bidi="ar-EG"/>
        </w:rPr>
        <w:t>(</w:t>
      </w:r>
      <w:r w:rsidRPr="00AF1878">
        <w:rPr>
          <w:rFonts w:ascii="Simplified Arabic" w:hAnsi="Simplified Arabic" w:cs="Simplified Arabic"/>
          <w:sz w:val="28"/>
          <w:szCs w:val="28"/>
          <w:rtl/>
          <w:lang w:bidi="ar-EG"/>
        </w:rPr>
        <w:t>أو مدافن صحية</w:t>
      </w:r>
      <w:r w:rsidR="005D4C30">
        <w:rPr>
          <w:rFonts w:ascii="Simplified Arabic" w:hAnsi="Simplified Arabic" w:cs="Simplified Arabic"/>
          <w:sz w:val="28"/>
          <w:szCs w:val="28"/>
          <w:rtl/>
          <w:lang w:bidi="ar-EG"/>
        </w:rPr>
        <w:t>)</w:t>
      </w:r>
      <w:r w:rsidRPr="00AF1878">
        <w:rPr>
          <w:rFonts w:ascii="Simplified Arabic" w:hAnsi="Simplified Arabic" w:cs="Simplified Arabic"/>
          <w:sz w:val="28"/>
          <w:szCs w:val="28"/>
          <w:rtl/>
          <w:lang w:bidi="ar-EG"/>
        </w:rPr>
        <w:t xml:space="preserve"> حيث يتم تغطية المخلفات </w:t>
      </w:r>
      <w:r w:rsidR="005D4C30">
        <w:rPr>
          <w:rFonts w:ascii="Simplified Arabic" w:hAnsi="Simplified Arabic" w:cs="Simplified Arabic"/>
          <w:sz w:val="28"/>
          <w:szCs w:val="28"/>
          <w:rtl/>
          <w:lang w:bidi="ar-EG"/>
        </w:rPr>
        <w:t>(</w:t>
      </w:r>
      <w:r w:rsidRPr="00AF1878">
        <w:rPr>
          <w:rFonts w:ascii="Simplified Arabic" w:hAnsi="Simplified Arabic" w:cs="Simplified Arabic"/>
          <w:sz w:val="28"/>
          <w:szCs w:val="28"/>
          <w:rtl/>
          <w:lang w:bidi="ar-EG"/>
        </w:rPr>
        <w:t>فى طبقات</w:t>
      </w:r>
      <w:r w:rsidR="005D4C30">
        <w:rPr>
          <w:rFonts w:ascii="Simplified Arabic" w:hAnsi="Simplified Arabic" w:cs="Simplified Arabic"/>
          <w:sz w:val="28"/>
          <w:szCs w:val="28"/>
          <w:rtl/>
          <w:lang w:bidi="ar-EG"/>
        </w:rPr>
        <w:t>)</w:t>
      </w:r>
      <w:r w:rsidRPr="00AF1878">
        <w:rPr>
          <w:rFonts w:ascii="Simplified Arabic" w:hAnsi="Simplified Arabic" w:cs="Simplified Arabic"/>
          <w:sz w:val="28"/>
          <w:szCs w:val="28"/>
          <w:rtl/>
          <w:lang w:bidi="ar-EG"/>
        </w:rPr>
        <w:t xml:space="preserve"> بمواد خاملة وتسويتها حتى لا يحدث الاشتعال الذاتى الذى ينتج عنه آثار صحية وبيئية خطيره</w:t>
      </w:r>
      <w:r w:rsidR="005D4C30">
        <w:rPr>
          <w:rFonts w:ascii="Simplified Arabic" w:hAnsi="Simplified Arabic" w:cs="Simplified Arabic"/>
          <w:sz w:val="28"/>
          <w:szCs w:val="28"/>
          <w:rtl/>
          <w:lang w:bidi="ar-EG"/>
        </w:rPr>
        <w:t>.</w:t>
      </w:r>
    </w:p>
    <w:p w:rsidR="00E6379A" w:rsidRPr="00CB4741" w:rsidRDefault="00E6379A" w:rsidP="00C775AD">
      <w:pPr>
        <w:spacing w:after="0" w:line="240" w:lineRule="auto"/>
        <w:jc w:val="lowKashida"/>
        <w:rPr>
          <w:rFonts w:ascii="Simplified Arabic" w:hAnsi="Simplified Arabic" w:cs="Simplified Arabic"/>
          <w:sz w:val="28"/>
          <w:szCs w:val="28"/>
          <w:rtl/>
          <w:lang w:bidi="ar-EG"/>
        </w:rPr>
      </w:pPr>
      <w:r w:rsidRPr="00CB4741">
        <w:rPr>
          <w:rFonts w:ascii="Simplified Arabic" w:hAnsi="Simplified Arabic" w:cs="Simplified Arabic"/>
          <w:sz w:val="28"/>
          <w:szCs w:val="28"/>
          <w:rtl/>
          <w:lang w:bidi="ar-EG"/>
        </w:rPr>
        <w:t xml:space="preserve">يشير تقرير حالة البيئة فى مصر 2013  الصادر عن وزارة الدولة لشئون البيئة فى </w:t>
      </w:r>
      <w:r w:rsidRPr="00CB4741">
        <w:rPr>
          <w:rStyle w:val="FootnoteReference"/>
          <w:rFonts w:ascii="Simplified Arabic" w:hAnsi="Simplified Arabic" w:cs="Simplified Arabic"/>
          <w:sz w:val="28"/>
          <w:szCs w:val="28"/>
          <w:rtl/>
          <w:lang w:bidi="ar-EG"/>
        </w:rPr>
        <w:footnoteReference w:id="12"/>
      </w:r>
      <w:r w:rsidRPr="00CB4741">
        <w:rPr>
          <w:rFonts w:ascii="Simplified Arabic" w:hAnsi="Simplified Arabic" w:cs="Simplified Arabic"/>
          <w:sz w:val="28"/>
          <w:szCs w:val="28"/>
          <w:rtl/>
          <w:lang w:bidi="ar-EG"/>
        </w:rPr>
        <w:t>2015  إلى ضعف كفاءة منظومة الادارة السليمة لهذه المخلفات حيث تبلغ متوسط كفاءة عمليات جمع ونقل المخلفات الصلبة البلدية فى المناطق الحضرية نحو 50 % - 75% وفى المناطق الريفية حوالى 40%</w:t>
      </w:r>
      <w:r w:rsidR="005D4C30">
        <w:rPr>
          <w:rFonts w:ascii="Simplified Arabic" w:hAnsi="Simplified Arabic" w:cs="Simplified Arabic"/>
          <w:sz w:val="28"/>
          <w:szCs w:val="28"/>
          <w:rtl/>
          <w:lang w:bidi="ar-EG"/>
        </w:rPr>
        <w:t>.</w:t>
      </w:r>
      <w:r w:rsidRPr="00CB4741">
        <w:rPr>
          <w:rFonts w:ascii="Simplified Arabic" w:hAnsi="Simplified Arabic" w:cs="Simplified Arabic"/>
          <w:sz w:val="28"/>
          <w:szCs w:val="28"/>
          <w:rtl/>
          <w:lang w:bidi="ar-EG"/>
        </w:rPr>
        <w:t>وتبلغ نسبة عمليات الجمع والتدوير فى مصر حوالى</w:t>
      </w:r>
      <w:r w:rsidR="00C775AD" w:rsidRPr="00C775AD">
        <w:rPr>
          <w:rFonts w:ascii="Simplified Arabic" w:hAnsi="Simplified Arabic" w:cs="Simplified Arabic" w:hint="cs"/>
          <w:sz w:val="28"/>
          <w:szCs w:val="28"/>
          <w:rtl/>
          <w:lang w:bidi="ar-EG"/>
        </w:rPr>
        <w:t>9,5</w:t>
      </w:r>
      <w:r w:rsidRPr="00C775AD">
        <w:rPr>
          <w:rFonts w:ascii="Simplified Arabic" w:hAnsi="Simplified Arabic" w:cs="Simplified Arabic"/>
          <w:sz w:val="28"/>
          <w:szCs w:val="28"/>
          <w:rtl/>
          <w:lang w:bidi="ar-EG"/>
        </w:rPr>
        <w:t>%</w:t>
      </w:r>
      <w:r w:rsidRPr="00CB4741">
        <w:rPr>
          <w:rFonts w:ascii="Simplified Arabic" w:hAnsi="Simplified Arabic" w:cs="Simplified Arabic"/>
          <w:sz w:val="28"/>
          <w:szCs w:val="28"/>
          <w:rtl/>
          <w:lang w:bidi="ar-EG"/>
        </w:rPr>
        <w:t>من اجمالى المخلفات الصلبة البلدية التى يتم التعامل معها</w:t>
      </w:r>
      <w:r w:rsidR="00BA7885">
        <w:rPr>
          <w:rFonts w:ascii="Simplified Arabic" w:hAnsi="Simplified Arabic" w:cs="Simplified Arabic"/>
          <w:sz w:val="28"/>
          <w:szCs w:val="28"/>
          <w:rtl/>
          <w:lang w:bidi="ar-EG"/>
        </w:rPr>
        <w:t>،</w:t>
      </w:r>
      <w:r w:rsidRPr="00CB4741">
        <w:rPr>
          <w:rFonts w:ascii="Simplified Arabic" w:hAnsi="Simplified Arabic" w:cs="Simplified Arabic"/>
          <w:sz w:val="28"/>
          <w:szCs w:val="28"/>
          <w:rtl/>
          <w:lang w:bidi="ar-EG"/>
        </w:rPr>
        <w:t xml:space="preserve"> وهى تمثل نسبة ضئيلة جدا</w:t>
      </w:r>
      <w:r w:rsidR="005D4C30">
        <w:rPr>
          <w:rFonts w:ascii="Simplified Arabic" w:hAnsi="Simplified Arabic" w:cs="Simplified Arabic"/>
          <w:sz w:val="28"/>
          <w:szCs w:val="28"/>
          <w:rtl/>
          <w:lang w:bidi="ar-EG"/>
        </w:rPr>
        <w:t>.</w:t>
      </w:r>
      <w:r w:rsidRPr="00CB4741">
        <w:rPr>
          <w:rFonts w:ascii="Simplified Arabic" w:hAnsi="Simplified Arabic" w:cs="Simplified Arabic"/>
          <w:sz w:val="28"/>
          <w:szCs w:val="28"/>
          <w:rtl/>
          <w:lang w:bidi="ar-EG"/>
        </w:rPr>
        <w:t xml:space="preserve"> اما عمليات التخلص النهائى فهى فى الغالب تتم فى مقالب عشوائية غير محكومة  لا يتم السيطرة عليها مما يجعلها عرضة للإشتعال الذاتى</w:t>
      </w:r>
      <w:r w:rsidR="005D4C30">
        <w:rPr>
          <w:rFonts w:ascii="Simplified Arabic" w:hAnsi="Simplified Arabic" w:cs="Simplified Arabic"/>
          <w:sz w:val="28"/>
          <w:szCs w:val="28"/>
          <w:rtl/>
          <w:lang w:bidi="ar-EG"/>
        </w:rPr>
        <w:t>.</w:t>
      </w:r>
      <w:r w:rsidRPr="00CB4741">
        <w:rPr>
          <w:rFonts w:ascii="Simplified Arabic" w:hAnsi="Simplified Arabic" w:cs="Simplified Arabic"/>
          <w:sz w:val="28"/>
          <w:szCs w:val="28"/>
          <w:rtl/>
          <w:lang w:bidi="ar-EG"/>
        </w:rPr>
        <w:t xml:space="preserve"> يتم التخلص من حوالى 5% فقط من اجمالى المخلفات فى مدافن صحي</w:t>
      </w:r>
      <w:r>
        <w:rPr>
          <w:rFonts w:ascii="Simplified Arabic" w:hAnsi="Simplified Arabic" w:cs="Simplified Arabic" w:hint="cs"/>
          <w:sz w:val="28"/>
          <w:szCs w:val="28"/>
          <w:rtl/>
          <w:lang w:bidi="ar-EG"/>
        </w:rPr>
        <w:t>ة</w:t>
      </w:r>
      <w:r w:rsidRPr="00CB4741">
        <w:rPr>
          <w:rFonts w:ascii="Simplified Arabic" w:hAnsi="Simplified Arabic" w:cs="Simplified Arabic"/>
          <w:sz w:val="28"/>
          <w:szCs w:val="28"/>
          <w:rtl/>
          <w:lang w:bidi="ar-EG"/>
        </w:rPr>
        <w:t xml:space="preserve"> آمنة يراعى فيها الحفاظ على البيئة والمياه الجوفية من خلال عمليات التبطين وتجميع سوائل الرشيح ومعالجتها بالإضافة الى تجميع غازات المدفن ومعالجتها</w:t>
      </w:r>
      <w:r w:rsidR="00BA7885">
        <w:rPr>
          <w:rFonts w:ascii="Simplified Arabic" w:hAnsi="Simplified Arabic" w:cs="Simplified Arabic"/>
          <w:sz w:val="28"/>
          <w:szCs w:val="28"/>
          <w:rtl/>
          <w:lang w:bidi="ar-EG"/>
        </w:rPr>
        <w:t>،</w:t>
      </w:r>
      <w:r w:rsidRPr="00CB4741">
        <w:rPr>
          <w:rFonts w:ascii="Simplified Arabic" w:hAnsi="Simplified Arabic" w:cs="Simplified Arabic"/>
          <w:sz w:val="28"/>
          <w:szCs w:val="28"/>
          <w:rtl/>
          <w:lang w:bidi="ar-EG"/>
        </w:rPr>
        <w:t xml:space="preserve"> ويبلغ اجمالى المدافن الصحية فى مصر 8 موزعين على محافظات القاهرة (</w:t>
      </w:r>
      <w:r w:rsidR="00C775AD">
        <w:rPr>
          <w:rFonts w:ascii="Simplified Arabic" w:hAnsi="Simplified Arabic" w:cs="Simplified Arabic" w:hint="cs"/>
          <w:sz w:val="28"/>
          <w:szCs w:val="28"/>
          <w:rtl/>
          <w:lang w:bidi="ar-EG"/>
        </w:rPr>
        <w:t>عدد2</w:t>
      </w:r>
      <w:r w:rsidRPr="00CB4741">
        <w:rPr>
          <w:rFonts w:ascii="Simplified Arabic" w:hAnsi="Simplified Arabic" w:cs="Simplified Arabic"/>
          <w:sz w:val="28"/>
          <w:szCs w:val="28"/>
          <w:rtl/>
          <w:lang w:bidi="ar-EG"/>
        </w:rPr>
        <w:t>)</w:t>
      </w:r>
      <w:r w:rsidR="00BA7885">
        <w:rPr>
          <w:rFonts w:ascii="Simplified Arabic" w:hAnsi="Simplified Arabic" w:cs="Simplified Arabic"/>
          <w:sz w:val="28"/>
          <w:szCs w:val="28"/>
          <w:rtl/>
          <w:lang w:bidi="ar-EG"/>
        </w:rPr>
        <w:t>،</w:t>
      </w:r>
      <w:r w:rsidRPr="00CB4741">
        <w:rPr>
          <w:rFonts w:ascii="Simplified Arabic" w:hAnsi="Simplified Arabic" w:cs="Simplified Arabic"/>
          <w:sz w:val="28"/>
          <w:szCs w:val="28"/>
          <w:rtl/>
          <w:lang w:bidi="ar-EG"/>
        </w:rPr>
        <w:t xml:space="preserve"> الإسكندرية (</w:t>
      </w:r>
      <w:r w:rsidR="00C775AD">
        <w:rPr>
          <w:rFonts w:ascii="Simplified Arabic" w:hAnsi="Simplified Arabic" w:cs="Simplified Arabic" w:hint="cs"/>
          <w:sz w:val="28"/>
          <w:szCs w:val="28"/>
          <w:rtl/>
          <w:lang w:bidi="ar-EG"/>
        </w:rPr>
        <w:t>عدد2</w:t>
      </w:r>
      <w:r w:rsidRPr="00CB4741">
        <w:rPr>
          <w:rFonts w:ascii="Simplified Arabic" w:hAnsi="Simplified Arabic" w:cs="Simplified Arabic"/>
          <w:sz w:val="28"/>
          <w:szCs w:val="28"/>
          <w:rtl/>
          <w:lang w:bidi="ar-EG"/>
        </w:rPr>
        <w:t>) والمنوفية والشرقية والسويس وبورسعيد</w:t>
      </w:r>
      <w:r w:rsidRPr="00CB4741">
        <w:rPr>
          <w:rStyle w:val="FootnoteReference"/>
          <w:rFonts w:ascii="Simplified Arabic" w:hAnsi="Simplified Arabic" w:cs="Simplified Arabic"/>
          <w:sz w:val="28"/>
          <w:szCs w:val="28"/>
          <w:rtl/>
          <w:lang w:bidi="ar-EG"/>
        </w:rPr>
        <w:footnoteReference w:id="13"/>
      </w:r>
      <w:r w:rsidR="005D4C30">
        <w:rPr>
          <w:rFonts w:ascii="Simplified Arabic" w:hAnsi="Simplified Arabic" w:cs="Simplified Arabic"/>
          <w:sz w:val="28"/>
          <w:szCs w:val="28"/>
          <w:rtl/>
          <w:lang w:bidi="ar-EG"/>
        </w:rPr>
        <w:t>.</w:t>
      </w:r>
    </w:p>
    <w:p w:rsidR="00E6379A" w:rsidRPr="00CB4741" w:rsidRDefault="00E6379A" w:rsidP="00E6379A">
      <w:pPr>
        <w:spacing w:after="0" w:line="240" w:lineRule="auto"/>
        <w:jc w:val="lowKashida"/>
        <w:rPr>
          <w:rFonts w:ascii="Simplified Arabic" w:hAnsi="Simplified Arabic" w:cs="Simplified Arabic"/>
          <w:sz w:val="28"/>
          <w:szCs w:val="28"/>
          <w:rtl/>
          <w:lang w:bidi="ar-EG"/>
        </w:rPr>
      </w:pPr>
      <w:r w:rsidRPr="00CB4741">
        <w:rPr>
          <w:rFonts w:ascii="Simplified Arabic" w:hAnsi="Simplified Arabic" w:cs="Simplified Arabic"/>
          <w:sz w:val="28"/>
          <w:szCs w:val="28"/>
          <w:rtl/>
          <w:lang w:bidi="ar-EG"/>
        </w:rPr>
        <w:t>باستخدام  البيانات سالفة الذكر يمكن اجراء التقديرات الآتية</w:t>
      </w:r>
      <w:r w:rsidR="005D4C30">
        <w:rPr>
          <w:rFonts w:ascii="Simplified Arabic" w:hAnsi="Simplified Arabic" w:cs="Simplified Arabic"/>
          <w:sz w:val="28"/>
          <w:szCs w:val="28"/>
          <w:rtl/>
          <w:lang w:bidi="ar-EG"/>
        </w:rPr>
        <w:t>:</w:t>
      </w:r>
    </w:p>
    <w:p w:rsidR="00E6379A" w:rsidRPr="00CB4741" w:rsidRDefault="00E6379A" w:rsidP="00E6379A">
      <w:pPr>
        <w:pStyle w:val="ListParagraph"/>
        <w:numPr>
          <w:ilvl w:val="0"/>
          <w:numId w:val="20"/>
        </w:numPr>
        <w:spacing w:line="240" w:lineRule="auto"/>
        <w:jc w:val="lowKashida"/>
        <w:rPr>
          <w:rFonts w:ascii="Simplified Arabic" w:hAnsi="Simplified Arabic" w:cs="Simplified Arabic"/>
          <w:sz w:val="28"/>
          <w:szCs w:val="28"/>
          <w:lang w:bidi="ar-EG"/>
        </w:rPr>
      </w:pPr>
      <w:r w:rsidRPr="00CB4741">
        <w:rPr>
          <w:rFonts w:ascii="Simplified Arabic" w:hAnsi="Simplified Arabic" w:cs="Simplified Arabic"/>
          <w:sz w:val="28"/>
          <w:szCs w:val="28"/>
          <w:rtl/>
          <w:lang w:bidi="ar-EG"/>
        </w:rPr>
        <w:t xml:space="preserve">الكمية التى يتم جمعها ونقلها بالمحافظات الحضرية يمكن تقديرها عام 2014بنحو من 4 مليون الى6 مليون طن </w:t>
      </w:r>
      <w:r w:rsidR="005D4C30">
        <w:rPr>
          <w:rFonts w:ascii="Simplified Arabic" w:hAnsi="Simplified Arabic" w:cs="Simplified Arabic"/>
          <w:sz w:val="28"/>
          <w:szCs w:val="28"/>
          <w:rtl/>
          <w:lang w:bidi="ar-EG"/>
        </w:rPr>
        <w:t>(</w:t>
      </w:r>
      <w:r w:rsidRPr="00CB4741">
        <w:rPr>
          <w:rFonts w:ascii="Simplified Arabic" w:hAnsi="Simplified Arabic" w:cs="Simplified Arabic"/>
          <w:sz w:val="28"/>
          <w:szCs w:val="28"/>
          <w:rtl/>
          <w:lang w:bidi="ar-EG"/>
        </w:rPr>
        <w:t>من 50% الى 75% من اجمالى الكمية المقدرة بنحو 8 مليون طن)</w:t>
      </w:r>
    </w:p>
    <w:p w:rsidR="00E6379A" w:rsidRPr="00CB4741" w:rsidRDefault="00E6379A" w:rsidP="00C135DD">
      <w:pPr>
        <w:pStyle w:val="ListParagraph"/>
        <w:numPr>
          <w:ilvl w:val="0"/>
          <w:numId w:val="20"/>
        </w:numPr>
        <w:spacing w:line="240" w:lineRule="auto"/>
        <w:jc w:val="lowKashida"/>
        <w:rPr>
          <w:rFonts w:ascii="Simplified Arabic" w:hAnsi="Simplified Arabic" w:cs="Simplified Arabic"/>
          <w:sz w:val="28"/>
          <w:szCs w:val="28"/>
          <w:lang w:bidi="ar-EG"/>
        </w:rPr>
      </w:pPr>
      <w:r w:rsidRPr="00CB4741">
        <w:rPr>
          <w:rFonts w:ascii="Simplified Arabic" w:hAnsi="Simplified Arabic" w:cs="Simplified Arabic"/>
          <w:sz w:val="28"/>
          <w:szCs w:val="28"/>
          <w:rtl/>
          <w:lang w:bidi="ar-EG"/>
        </w:rPr>
        <w:lastRenderedPageBreak/>
        <w:t xml:space="preserve">  كمية المخلفات الصلبة البلدية التى لا يتم جمعها ونقلها بصورة منتظمة </w:t>
      </w:r>
      <w:r w:rsidR="005D4C30">
        <w:rPr>
          <w:rFonts w:ascii="Simplified Arabic" w:hAnsi="Simplified Arabic" w:cs="Simplified Arabic"/>
          <w:sz w:val="28"/>
          <w:szCs w:val="28"/>
          <w:rtl/>
          <w:lang w:bidi="ar-EG"/>
        </w:rPr>
        <w:t>(</w:t>
      </w:r>
      <w:r w:rsidRPr="00CB4741">
        <w:rPr>
          <w:rFonts w:ascii="Simplified Arabic" w:hAnsi="Simplified Arabic" w:cs="Simplified Arabic"/>
          <w:sz w:val="28"/>
          <w:szCs w:val="28"/>
          <w:rtl/>
          <w:lang w:bidi="ar-EG"/>
        </w:rPr>
        <w:t>نسبة من 25% الى 50%) تقدر عام 2014 بنحو من 2مليون الى 4 مليون طن سنويا فى المحافظات الحضرية فقط</w:t>
      </w:r>
    </w:p>
    <w:p w:rsidR="00E6379A" w:rsidRPr="00E16B32" w:rsidRDefault="00E6379A" w:rsidP="00817876">
      <w:pPr>
        <w:pStyle w:val="ListParagraph"/>
        <w:numPr>
          <w:ilvl w:val="0"/>
          <w:numId w:val="20"/>
        </w:numPr>
        <w:spacing w:line="240" w:lineRule="auto"/>
        <w:jc w:val="lowKashida"/>
        <w:rPr>
          <w:rFonts w:ascii="Simplified Arabic" w:hAnsi="Simplified Arabic" w:cs="Simplified Arabic"/>
          <w:sz w:val="28"/>
          <w:szCs w:val="28"/>
          <w:lang w:bidi="ar-EG"/>
        </w:rPr>
      </w:pPr>
      <w:r w:rsidRPr="00E16B32">
        <w:rPr>
          <w:rFonts w:ascii="Simplified Arabic" w:hAnsi="Simplified Arabic" w:cs="Simplified Arabic"/>
          <w:sz w:val="28"/>
          <w:szCs w:val="28"/>
          <w:rtl/>
          <w:lang w:bidi="ar-EG"/>
        </w:rPr>
        <w:t>الكمية التى يتم معالجتها وتدويرها (</w:t>
      </w:r>
      <w:r w:rsidR="00817876" w:rsidRPr="00E16B32">
        <w:rPr>
          <w:rFonts w:ascii="Simplified Arabic" w:hAnsi="Simplified Arabic" w:cs="Simplified Arabic" w:hint="cs"/>
          <w:sz w:val="28"/>
          <w:szCs w:val="28"/>
          <w:rtl/>
          <w:lang w:bidi="ar-EG"/>
        </w:rPr>
        <w:t>9,5</w:t>
      </w:r>
      <w:r w:rsidRPr="00E16B32">
        <w:rPr>
          <w:rFonts w:ascii="Simplified Arabic" w:hAnsi="Simplified Arabic" w:cs="Simplified Arabic"/>
          <w:sz w:val="28"/>
          <w:szCs w:val="28"/>
          <w:rtl/>
          <w:lang w:bidi="ar-EG"/>
        </w:rPr>
        <w:t>% من الكمية التي يتم جمعها ونقلها</w:t>
      </w:r>
      <w:r w:rsidR="005D4C30" w:rsidRPr="00E16B32">
        <w:rPr>
          <w:rFonts w:ascii="Simplified Arabic" w:hAnsi="Simplified Arabic" w:cs="Simplified Arabic"/>
          <w:sz w:val="28"/>
          <w:szCs w:val="28"/>
          <w:rtl/>
          <w:lang w:bidi="ar-EG"/>
        </w:rPr>
        <w:t>)</w:t>
      </w:r>
      <w:r w:rsidRPr="00E16B32">
        <w:rPr>
          <w:rFonts w:ascii="Simplified Arabic" w:hAnsi="Simplified Arabic" w:cs="Simplified Arabic"/>
          <w:sz w:val="28"/>
          <w:szCs w:val="28"/>
          <w:rtl/>
          <w:lang w:bidi="ar-EG"/>
        </w:rPr>
        <w:t xml:space="preserve"> تقدر عام </w:t>
      </w:r>
      <w:r w:rsidR="00817876" w:rsidRPr="00E16B32">
        <w:rPr>
          <w:rFonts w:ascii="Simplified Arabic" w:hAnsi="Simplified Arabic" w:cs="Simplified Arabic"/>
          <w:sz w:val="28"/>
          <w:szCs w:val="28"/>
          <w:rtl/>
          <w:lang w:bidi="ar-EG"/>
        </w:rPr>
        <w:t xml:space="preserve">2014 بنحو من </w:t>
      </w:r>
      <w:r w:rsidR="00817876" w:rsidRPr="00E16B32">
        <w:rPr>
          <w:rFonts w:ascii="Simplified Arabic" w:hAnsi="Simplified Arabic" w:cs="Simplified Arabic" w:hint="cs"/>
          <w:sz w:val="28"/>
          <w:szCs w:val="28"/>
          <w:rtl/>
          <w:lang w:bidi="ar-EG"/>
        </w:rPr>
        <w:t xml:space="preserve">0,4 </w:t>
      </w:r>
      <w:r w:rsidRPr="00E16B32">
        <w:rPr>
          <w:rFonts w:ascii="Simplified Arabic" w:hAnsi="Simplified Arabic" w:cs="Simplified Arabic"/>
          <w:sz w:val="28"/>
          <w:szCs w:val="28"/>
          <w:rtl/>
          <w:lang w:bidi="ar-EG"/>
        </w:rPr>
        <w:t xml:space="preserve">مليون الى </w:t>
      </w:r>
      <w:r w:rsidR="00817876" w:rsidRPr="00E16B32">
        <w:rPr>
          <w:rFonts w:ascii="Simplified Arabic" w:hAnsi="Simplified Arabic" w:cs="Simplified Arabic" w:hint="cs"/>
          <w:sz w:val="28"/>
          <w:szCs w:val="28"/>
          <w:rtl/>
          <w:lang w:bidi="ar-EG"/>
        </w:rPr>
        <w:t>0,6</w:t>
      </w:r>
      <w:r w:rsidRPr="00E16B32">
        <w:rPr>
          <w:rFonts w:ascii="Simplified Arabic" w:hAnsi="Simplified Arabic" w:cs="Simplified Arabic"/>
          <w:sz w:val="28"/>
          <w:szCs w:val="28"/>
          <w:rtl/>
          <w:lang w:bidi="ar-EG"/>
        </w:rPr>
        <w:t xml:space="preserve"> مليون طن فى </w:t>
      </w:r>
      <w:r w:rsidRPr="00E16B32">
        <w:rPr>
          <w:rFonts w:ascii="Simplified Arabic" w:hAnsi="Simplified Arabic" w:cs="Simplified Arabic" w:hint="cs"/>
          <w:sz w:val="28"/>
          <w:szCs w:val="28"/>
          <w:rtl/>
          <w:lang w:bidi="ar-EG"/>
        </w:rPr>
        <w:t>المحافظات الحضرية فقط</w:t>
      </w:r>
      <w:r w:rsidR="008F76A2" w:rsidRPr="00E16B32">
        <w:rPr>
          <w:rFonts w:ascii="Simplified Arabic" w:hAnsi="Simplified Arabic" w:cs="Simplified Arabic" w:hint="cs"/>
          <w:sz w:val="28"/>
          <w:szCs w:val="28"/>
          <w:rtl/>
          <w:lang w:bidi="ar-EG"/>
        </w:rPr>
        <w:t xml:space="preserve"> .</w:t>
      </w:r>
    </w:p>
    <w:p w:rsidR="00E6379A" w:rsidRPr="00B83C2D" w:rsidRDefault="00E6379A" w:rsidP="00817876">
      <w:pPr>
        <w:pStyle w:val="ListParagraph"/>
        <w:numPr>
          <w:ilvl w:val="0"/>
          <w:numId w:val="20"/>
        </w:numPr>
        <w:spacing w:line="240" w:lineRule="auto"/>
        <w:jc w:val="lowKashida"/>
        <w:rPr>
          <w:rFonts w:ascii="Simplified Arabic" w:hAnsi="Simplified Arabic" w:cs="Simplified Arabic"/>
          <w:sz w:val="28"/>
          <w:szCs w:val="28"/>
          <w:lang w:bidi="ar-EG"/>
        </w:rPr>
      </w:pPr>
      <w:r w:rsidRPr="00E16B32">
        <w:rPr>
          <w:rFonts w:ascii="Simplified Arabic" w:hAnsi="Simplified Arabic" w:cs="Simplified Arabic"/>
          <w:sz w:val="28"/>
          <w:szCs w:val="28"/>
          <w:rtl/>
          <w:lang w:bidi="ar-EG"/>
        </w:rPr>
        <w:t xml:space="preserve">باقى الكمية التى يتم جمعها ونقلها ولا يتم معالجتها  فى </w:t>
      </w:r>
      <w:r w:rsidRPr="00E16B32">
        <w:rPr>
          <w:rFonts w:ascii="Simplified Arabic" w:hAnsi="Simplified Arabic" w:cs="Simplified Arabic" w:hint="cs"/>
          <w:sz w:val="28"/>
          <w:szCs w:val="28"/>
          <w:rtl/>
          <w:lang w:bidi="ar-EG"/>
        </w:rPr>
        <w:t xml:space="preserve">المحافظات الحضرية فقط </w:t>
      </w:r>
      <w:r w:rsidRPr="00E16B32">
        <w:rPr>
          <w:rFonts w:ascii="Simplified Arabic" w:hAnsi="Simplified Arabic" w:cs="Simplified Arabic"/>
          <w:sz w:val="28"/>
          <w:szCs w:val="28"/>
          <w:rtl/>
          <w:lang w:bidi="ar-EG"/>
        </w:rPr>
        <w:t xml:space="preserve">تقدر بنحو </w:t>
      </w:r>
      <w:r w:rsidR="00817876" w:rsidRPr="00E16B32">
        <w:rPr>
          <w:rFonts w:ascii="Simplified Arabic" w:hAnsi="Simplified Arabic" w:cs="Simplified Arabic" w:hint="cs"/>
          <w:sz w:val="28"/>
          <w:szCs w:val="28"/>
          <w:rtl/>
          <w:lang w:bidi="ar-EG"/>
        </w:rPr>
        <w:t xml:space="preserve">3,6 </w:t>
      </w:r>
      <w:r w:rsidRPr="00E16B32">
        <w:rPr>
          <w:rFonts w:ascii="Simplified Arabic" w:hAnsi="Simplified Arabic" w:cs="Simplified Arabic"/>
          <w:sz w:val="28"/>
          <w:szCs w:val="28"/>
          <w:rtl/>
          <w:lang w:bidi="ar-EG"/>
        </w:rPr>
        <w:t>مليون الى</w:t>
      </w:r>
      <w:r w:rsidR="00817876" w:rsidRPr="00E16B32">
        <w:rPr>
          <w:rFonts w:ascii="Simplified Arabic" w:hAnsi="Simplified Arabic" w:cs="Simplified Arabic" w:hint="cs"/>
          <w:sz w:val="28"/>
          <w:szCs w:val="28"/>
          <w:rtl/>
          <w:lang w:bidi="ar-EG"/>
        </w:rPr>
        <w:t xml:space="preserve"> 5,4 </w:t>
      </w:r>
      <w:r w:rsidRPr="00E16B32">
        <w:rPr>
          <w:rFonts w:ascii="Simplified Arabic" w:hAnsi="Simplified Arabic" w:cs="Simplified Arabic"/>
          <w:sz w:val="28"/>
          <w:szCs w:val="28"/>
          <w:rtl/>
          <w:lang w:bidi="ar-EG"/>
        </w:rPr>
        <w:t>مليون طن سنة 2014 يتم التخلص منها غالبا فى المقالب او المدافن</w:t>
      </w:r>
      <w:r w:rsidRPr="00B83C2D">
        <w:rPr>
          <w:rFonts w:ascii="Simplified Arabic" w:hAnsi="Simplified Arabic" w:cs="Simplified Arabic"/>
          <w:sz w:val="28"/>
          <w:szCs w:val="28"/>
          <w:rtl/>
          <w:lang w:bidi="ar-EG"/>
        </w:rPr>
        <w:t xml:space="preserve"> الصحية</w:t>
      </w:r>
      <w:r w:rsidR="005D4C30">
        <w:rPr>
          <w:rFonts w:ascii="Simplified Arabic" w:hAnsi="Simplified Arabic" w:cs="Simplified Arabic" w:hint="cs"/>
          <w:sz w:val="28"/>
          <w:szCs w:val="28"/>
          <w:rtl/>
          <w:lang w:bidi="ar-EG"/>
        </w:rPr>
        <w:t>.</w:t>
      </w:r>
    </w:p>
    <w:p w:rsidR="00E6379A" w:rsidRDefault="00E6379A" w:rsidP="00E6379A">
      <w:pPr>
        <w:pStyle w:val="ListParagraph"/>
        <w:numPr>
          <w:ilvl w:val="0"/>
          <w:numId w:val="20"/>
        </w:numPr>
        <w:spacing w:after="0" w:line="240" w:lineRule="auto"/>
        <w:jc w:val="lowKashida"/>
        <w:rPr>
          <w:rFonts w:ascii="Simplified Arabic" w:hAnsi="Simplified Arabic" w:cs="Simplified Arabic"/>
          <w:sz w:val="28"/>
          <w:szCs w:val="28"/>
          <w:lang w:bidi="ar-EG"/>
        </w:rPr>
      </w:pPr>
      <w:r w:rsidRPr="00B83C2D">
        <w:rPr>
          <w:rFonts w:ascii="Simplified Arabic" w:hAnsi="Simplified Arabic" w:cs="Simplified Arabic"/>
          <w:sz w:val="28"/>
          <w:szCs w:val="28"/>
          <w:rtl/>
          <w:lang w:bidi="ar-EG"/>
        </w:rPr>
        <w:t>غالبية المخلفات الصلبة البلدية التى لا يتم جمعها ونقلها بصورة منتظمة يتم التخلص منها عشوائيا مما يضيف سنويا الى كمية التراكمات التاريخية</w:t>
      </w:r>
      <w:r w:rsidRPr="00644862">
        <w:rPr>
          <w:rFonts w:ascii="Simplified Arabic" w:hAnsi="Simplified Arabic" w:cs="Simplified Arabic" w:hint="cs"/>
          <w:sz w:val="28"/>
          <w:szCs w:val="28"/>
          <w:rtl/>
          <w:lang w:bidi="ar-EG"/>
        </w:rPr>
        <w:t>.</w:t>
      </w:r>
    </w:p>
    <w:p w:rsidR="00E6379A" w:rsidRPr="00644862" w:rsidRDefault="00E6379A" w:rsidP="00E6379A">
      <w:pPr>
        <w:spacing w:after="0" w:line="240" w:lineRule="auto"/>
        <w:jc w:val="lowKashida"/>
        <w:rPr>
          <w:rFonts w:ascii="Simplified Arabic" w:hAnsi="Simplified Arabic" w:cs="Simplified Arabic"/>
          <w:sz w:val="28"/>
          <w:szCs w:val="28"/>
          <w:lang w:bidi="ar-EG"/>
        </w:rPr>
      </w:pPr>
    </w:p>
    <w:p w:rsidR="00E6379A" w:rsidRPr="00CB4741" w:rsidRDefault="00E6379A" w:rsidP="00E6379A">
      <w:pPr>
        <w:spacing w:after="0" w:line="240" w:lineRule="auto"/>
        <w:jc w:val="both"/>
        <w:rPr>
          <w:rFonts w:ascii="Simplified Arabic" w:hAnsi="Simplified Arabic" w:cs="Simplified Arabic"/>
          <w:b/>
          <w:bCs/>
          <w:sz w:val="28"/>
          <w:szCs w:val="28"/>
          <w:u w:val="single"/>
          <w:rtl/>
          <w:lang w:bidi="ar-EG"/>
        </w:rPr>
      </w:pPr>
      <w:r w:rsidRPr="00CB4741">
        <w:rPr>
          <w:rFonts w:ascii="Simplified Arabic" w:hAnsi="Simplified Arabic" w:cs="Simplified Arabic"/>
          <w:b/>
          <w:bCs/>
          <w:sz w:val="28"/>
          <w:szCs w:val="28"/>
          <w:u w:val="single"/>
          <w:rtl/>
          <w:lang w:bidi="ar-EG"/>
        </w:rPr>
        <w:t>المشاكل التى يمكن أن تنجم عن إنخفاض كفاءة  منظومة المخلفات الصلبة:</w:t>
      </w:r>
    </w:p>
    <w:p w:rsidR="00E6379A" w:rsidRPr="00B83C2D" w:rsidRDefault="00E6379A" w:rsidP="008F76A2">
      <w:pPr>
        <w:pStyle w:val="ListParagraph"/>
        <w:numPr>
          <w:ilvl w:val="0"/>
          <w:numId w:val="20"/>
        </w:numPr>
        <w:spacing w:after="0" w:line="240" w:lineRule="auto"/>
        <w:jc w:val="both"/>
        <w:rPr>
          <w:rFonts w:ascii="Simplified Arabic" w:hAnsi="Simplified Arabic" w:cs="Simplified Arabic"/>
          <w:sz w:val="28"/>
          <w:szCs w:val="28"/>
          <w:lang w:bidi="ar-EG"/>
        </w:rPr>
      </w:pPr>
      <w:r w:rsidRPr="00B83C2D">
        <w:rPr>
          <w:rFonts w:ascii="Simplified Arabic" w:hAnsi="Simplified Arabic" w:cs="Simplified Arabic"/>
          <w:sz w:val="28"/>
          <w:szCs w:val="28"/>
          <w:rtl/>
          <w:lang w:bidi="ar-EG"/>
        </w:rPr>
        <w:t xml:space="preserve">تحتوى المخلفات البلدية الصلبه على نسبة كبيرة من المواد العضوية </w:t>
      </w:r>
      <w:r w:rsidR="005D4C30">
        <w:rPr>
          <w:rFonts w:ascii="Simplified Arabic" w:hAnsi="Simplified Arabic" w:cs="Simplified Arabic"/>
          <w:sz w:val="28"/>
          <w:szCs w:val="28"/>
          <w:rtl/>
          <w:lang w:bidi="ar-EG"/>
        </w:rPr>
        <w:t>(</w:t>
      </w:r>
      <w:r w:rsidR="008F76A2">
        <w:rPr>
          <w:rFonts w:ascii="Simplified Arabic" w:hAnsi="Simplified Arabic" w:cs="Simplified Arabic" w:hint="cs"/>
          <w:sz w:val="28"/>
          <w:szCs w:val="28"/>
          <w:rtl/>
          <w:lang w:bidi="ar-EG"/>
        </w:rPr>
        <w:t>50% -</w:t>
      </w:r>
      <w:r w:rsidRPr="00B83C2D">
        <w:rPr>
          <w:rFonts w:ascii="Simplified Arabic" w:hAnsi="Simplified Arabic" w:cs="Simplified Arabic"/>
          <w:sz w:val="28"/>
          <w:szCs w:val="28"/>
          <w:rtl/>
          <w:lang w:bidi="ar-EG"/>
        </w:rPr>
        <w:t xml:space="preserve"> 60%</w:t>
      </w:r>
      <w:r w:rsidR="005D4C30">
        <w:rPr>
          <w:rFonts w:ascii="Simplified Arabic" w:hAnsi="Simplified Arabic" w:cs="Simplified Arabic"/>
          <w:sz w:val="28"/>
          <w:szCs w:val="28"/>
          <w:rtl/>
          <w:lang w:bidi="ar-EG"/>
        </w:rPr>
        <w:t>)</w:t>
      </w:r>
      <w:r w:rsidRPr="00B83C2D">
        <w:rPr>
          <w:rFonts w:ascii="Simplified Arabic" w:hAnsi="Simplified Arabic" w:cs="Simplified Arabic"/>
          <w:sz w:val="28"/>
          <w:szCs w:val="28"/>
          <w:rtl/>
          <w:lang w:bidi="ar-EG"/>
        </w:rPr>
        <w:t xml:space="preserve"> التى تتحلل بيولوجيا بفعل البكتريا الهوائية  واللاهوائية وينتج عنها غازات خطرة  </w:t>
      </w:r>
      <w:r w:rsidR="003E63BB">
        <w:rPr>
          <w:rFonts w:ascii="Simplified Arabic" w:hAnsi="Simplified Arabic" w:cs="Simplified Arabic" w:hint="cs"/>
          <w:sz w:val="28"/>
          <w:szCs w:val="28"/>
          <w:rtl/>
          <w:lang w:bidi="ar-EG"/>
        </w:rPr>
        <w:t>(</w:t>
      </w:r>
      <w:r w:rsidRPr="00B83C2D">
        <w:rPr>
          <w:rFonts w:ascii="Simplified Arabic" w:hAnsi="Simplified Arabic" w:cs="Simplified Arabic"/>
          <w:sz w:val="28"/>
          <w:szCs w:val="28"/>
          <w:rtl/>
          <w:lang w:bidi="ar-EG"/>
        </w:rPr>
        <w:t>مثل غاز الميثان القابل للإشتعال واكاسيد الكربون</w:t>
      </w:r>
      <w:r w:rsidR="005D4C30">
        <w:rPr>
          <w:rFonts w:ascii="Simplified Arabic" w:hAnsi="Simplified Arabic" w:cs="Simplified Arabic"/>
          <w:sz w:val="28"/>
          <w:szCs w:val="28"/>
          <w:rtl/>
          <w:lang w:bidi="ar-EG"/>
        </w:rPr>
        <w:t>).</w:t>
      </w:r>
      <w:r w:rsidRPr="00B83C2D">
        <w:rPr>
          <w:rFonts w:ascii="Simplified Arabic" w:hAnsi="Simplified Arabic" w:cs="Simplified Arabic"/>
          <w:sz w:val="28"/>
          <w:szCs w:val="28"/>
          <w:rtl/>
          <w:lang w:bidi="ar-EG"/>
        </w:rPr>
        <w:t xml:space="preserve"> ويمكن ان يحدث الاشتعال الذاتى لهذه </w:t>
      </w:r>
      <w:r>
        <w:rPr>
          <w:rFonts w:ascii="Simplified Arabic" w:hAnsi="Simplified Arabic" w:cs="Simplified Arabic"/>
          <w:sz w:val="28"/>
          <w:szCs w:val="28"/>
          <w:rtl/>
          <w:lang w:bidi="ar-EG"/>
        </w:rPr>
        <w:t>المخلفات مسببا تصاعد غازات خطرة</w:t>
      </w:r>
      <w:r>
        <w:rPr>
          <w:rFonts w:ascii="Simplified Arabic" w:hAnsi="Simplified Arabic" w:cs="Simplified Arabic" w:hint="cs"/>
          <w:sz w:val="28"/>
          <w:szCs w:val="28"/>
          <w:rtl/>
          <w:lang w:bidi="ar-EG"/>
        </w:rPr>
        <w:t xml:space="preserve">. </w:t>
      </w:r>
      <w:r w:rsidRPr="00B83C2D">
        <w:rPr>
          <w:rFonts w:ascii="Simplified Arabic" w:hAnsi="Simplified Arabic" w:cs="Simplified Arabic"/>
          <w:sz w:val="28"/>
          <w:szCs w:val="28"/>
          <w:rtl/>
          <w:lang w:bidi="ar-EG"/>
        </w:rPr>
        <w:t xml:space="preserve">وتعتبر هذه الغازات من أهم الغازات المسببة لعملية الإحتباس الحرارى وبالتالى التغيرات المناخية. </w:t>
      </w:r>
    </w:p>
    <w:p w:rsidR="00E6379A" w:rsidRPr="00B83C2D" w:rsidRDefault="00E6379A" w:rsidP="00E6379A">
      <w:pPr>
        <w:pStyle w:val="ListParagraph"/>
        <w:numPr>
          <w:ilvl w:val="0"/>
          <w:numId w:val="20"/>
        </w:numPr>
        <w:spacing w:line="240" w:lineRule="auto"/>
        <w:jc w:val="lowKashida"/>
        <w:rPr>
          <w:rFonts w:ascii="Simplified Arabic" w:hAnsi="Simplified Arabic" w:cs="Simplified Arabic"/>
          <w:sz w:val="28"/>
          <w:szCs w:val="28"/>
          <w:rtl/>
          <w:lang w:bidi="ar-EG"/>
        </w:rPr>
      </w:pPr>
      <w:r w:rsidRPr="00B83C2D">
        <w:rPr>
          <w:rFonts w:ascii="Simplified Arabic" w:hAnsi="Simplified Arabic" w:cs="Simplified Arabic"/>
          <w:sz w:val="28"/>
          <w:szCs w:val="28"/>
          <w:rtl/>
          <w:lang w:bidi="ar-EG"/>
        </w:rPr>
        <w:t>كما  ينتج سوائل ملوثة نتيجة تحلل المواد العضوية  أيضا مما يسبب تلوث مواقع تراكم هذه المخلفات خاصة مع سقوط الأمطار</w:t>
      </w:r>
      <w:r w:rsidR="005D4C30">
        <w:rPr>
          <w:rFonts w:ascii="Simplified Arabic" w:hAnsi="Simplified Arabic" w:cs="Simplified Arabic"/>
          <w:sz w:val="28"/>
          <w:szCs w:val="28"/>
          <w:rtl/>
          <w:lang w:bidi="ar-EG"/>
        </w:rPr>
        <w:t>.</w:t>
      </w:r>
      <w:r w:rsidRPr="00B83C2D">
        <w:rPr>
          <w:rFonts w:ascii="Simplified Arabic" w:hAnsi="Simplified Arabic" w:cs="Simplified Arabic"/>
          <w:sz w:val="28"/>
          <w:szCs w:val="28"/>
          <w:rtl/>
          <w:lang w:bidi="ar-EG"/>
        </w:rPr>
        <w:t xml:space="preserve"> فالسوائل التى تنتج عن تحلل  المخلفات العضوية يمكن أن تتسرب الى الأرض و</w:t>
      </w:r>
      <w:r w:rsidRPr="00B83C2D">
        <w:rPr>
          <w:rFonts w:ascii="Simplified Arabic" w:hAnsi="Simplified Arabic" w:cs="Simplified Arabic"/>
          <w:sz w:val="28"/>
          <w:szCs w:val="28"/>
          <w:lang w:bidi="ar-EG"/>
        </w:rPr>
        <w:t>/</w:t>
      </w:r>
      <w:r w:rsidRPr="00B83C2D">
        <w:rPr>
          <w:rFonts w:ascii="Simplified Arabic" w:hAnsi="Simplified Arabic" w:cs="Simplified Arabic"/>
          <w:sz w:val="28"/>
          <w:szCs w:val="28"/>
          <w:rtl/>
          <w:lang w:bidi="ar-EG"/>
        </w:rPr>
        <w:t>أو باطن الأرض فتتسبب فى تلويث التربة والمياه الجوفية حسب خصائص التربة وجيولوجيا الأرض</w:t>
      </w:r>
      <w:r w:rsidR="005D4C30">
        <w:rPr>
          <w:rFonts w:ascii="Simplified Arabic" w:hAnsi="Simplified Arabic" w:cs="Simplified Arabic"/>
          <w:sz w:val="28"/>
          <w:szCs w:val="28"/>
          <w:rtl/>
          <w:lang w:bidi="ar-EG"/>
        </w:rPr>
        <w:t>.</w:t>
      </w:r>
    </w:p>
    <w:p w:rsidR="00E6379A" w:rsidRPr="00B83C2D" w:rsidRDefault="00E6379A" w:rsidP="009F1D08">
      <w:pPr>
        <w:pStyle w:val="ListParagraph"/>
        <w:numPr>
          <w:ilvl w:val="0"/>
          <w:numId w:val="20"/>
        </w:numPr>
        <w:spacing w:line="240" w:lineRule="auto"/>
        <w:jc w:val="lowKashida"/>
        <w:rPr>
          <w:rFonts w:ascii="Simplified Arabic" w:hAnsi="Simplified Arabic" w:cs="Simplified Arabic"/>
          <w:sz w:val="28"/>
          <w:szCs w:val="28"/>
          <w:rtl/>
          <w:lang w:bidi="ar-EG"/>
        </w:rPr>
      </w:pPr>
      <w:r w:rsidRPr="00B83C2D">
        <w:rPr>
          <w:rFonts w:ascii="Simplified Arabic" w:hAnsi="Simplified Arabic" w:cs="Simplified Arabic"/>
          <w:sz w:val="28"/>
          <w:szCs w:val="28"/>
          <w:rtl/>
          <w:lang w:bidi="ar-EG"/>
        </w:rPr>
        <w:t>تحتوى جميع انواع المخلفات على نسبة من الم</w:t>
      </w:r>
      <w:r w:rsidR="009F1D08">
        <w:rPr>
          <w:rFonts w:ascii="Simplified Arabic" w:hAnsi="Simplified Arabic" w:cs="Simplified Arabic" w:hint="cs"/>
          <w:sz w:val="28"/>
          <w:szCs w:val="28"/>
          <w:rtl/>
          <w:lang w:bidi="ar-EG"/>
        </w:rPr>
        <w:t>خلفات</w:t>
      </w:r>
      <w:r w:rsidRPr="00B83C2D">
        <w:rPr>
          <w:rFonts w:ascii="Simplified Arabic" w:hAnsi="Simplified Arabic" w:cs="Simplified Arabic"/>
          <w:sz w:val="28"/>
          <w:szCs w:val="28"/>
          <w:rtl/>
          <w:lang w:bidi="ar-EG"/>
        </w:rPr>
        <w:t xml:space="preserve"> الخطرة</w:t>
      </w:r>
      <w:r w:rsidR="005D4C30">
        <w:rPr>
          <w:rFonts w:ascii="Simplified Arabic" w:hAnsi="Simplified Arabic" w:cs="Simplified Arabic"/>
          <w:sz w:val="28"/>
          <w:szCs w:val="28"/>
          <w:rtl/>
          <w:lang w:bidi="ar-EG"/>
        </w:rPr>
        <w:t>.</w:t>
      </w:r>
      <w:r w:rsidRPr="00B83C2D">
        <w:rPr>
          <w:rFonts w:ascii="Simplified Arabic" w:hAnsi="Simplified Arabic" w:cs="Simplified Arabic"/>
          <w:sz w:val="28"/>
          <w:szCs w:val="28"/>
          <w:rtl/>
          <w:lang w:bidi="ar-EG"/>
        </w:rPr>
        <w:t xml:space="preserve"> مثلا المخلفات الصلبة البلدية تحتوى على متبقيات أدوية وكيماويات</w:t>
      </w:r>
      <w:r w:rsidR="005D4C30">
        <w:rPr>
          <w:rFonts w:ascii="Simplified Arabic" w:hAnsi="Simplified Arabic" w:cs="Simplified Arabic"/>
          <w:sz w:val="28"/>
          <w:szCs w:val="28"/>
          <w:rtl/>
          <w:lang w:bidi="ar-EG"/>
        </w:rPr>
        <w:t>،</w:t>
      </w:r>
      <w:r w:rsidRPr="00B83C2D">
        <w:rPr>
          <w:rFonts w:ascii="Simplified Arabic" w:hAnsi="Simplified Arabic" w:cs="Simplified Arabic"/>
          <w:sz w:val="28"/>
          <w:szCs w:val="28"/>
          <w:rtl/>
          <w:lang w:bidi="ar-EG"/>
        </w:rPr>
        <w:t xml:space="preserve"> وعبوات فارغة للمبيدات والكيماويات</w:t>
      </w:r>
      <w:r w:rsidR="00BA7885">
        <w:rPr>
          <w:rFonts w:ascii="Simplified Arabic" w:hAnsi="Simplified Arabic" w:cs="Simplified Arabic"/>
          <w:sz w:val="28"/>
          <w:szCs w:val="28"/>
          <w:rtl/>
          <w:lang w:bidi="ar-EG"/>
        </w:rPr>
        <w:t>،</w:t>
      </w:r>
      <w:r w:rsidRPr="00B83C2D">
        <w:rPr>
          <w:rFonts w:ascii="Simplified Arabic" w:hAnsi="Simplified Arabic" w:cs="Simplified Arabic"/>
          <w:sz w:val="28"/>
          <w:szCs w:val="28"/>
          <w:rtl/>
          <w:lang w:bidi="ar-EG"/>
        </w:rPr>
        <w:t xml:space="preserve"> وأدوية منتهية الصلاحية وبطاريات مستعملة وادوات حادة</w:t>
      </w:r>
      <w:r w:rsidR="005D4C30">
        <w:rPr>
          <w:rFonts w:ascii="Simplified Arabic" w:hAnsi="Simplified Arabic" w:cs="Simplified Arabic"/>
          <w:sz w:val="28"/>
          <w:szCs w:val="28"/>
          <w:rtl/>
          <w:lang w:bidi="ar-EG"/>
        </w:rPr>
        <w:t>.</w:t>
      </w:r>
      <w:r w:rsidRPr="00B83C2D">
        <w:rPr>
          <w:rFonts w:ascii="Simplified Arabic" w:hAnsi="Simplified Arabic" w:cs="Simplified Arabic"/>
          <w:sz w:val="28"/>
          <w:szCs w:val="28"/>
          <w:rtl/>
          <w:lang w:bidi="ar-EG"/>
        </w:rPr>
        <w:t xml:space="preserve"> بالاضافة الى المخلفات </w:t>
      </w:r>
      <w:r w:rsidR="00B06A0A">
        <w:rPr>
          <w:rFonts w:ascii="Simplified Arabic" w:hAnsi="Simplified Arabic" w:cs="Simplified Arabic"/>
          <w:sz w:val="28"/>
          <w:szCs w:val="28"/>
          <w:rtl/>
          <w:lang w:bidi="ar-EG"/>
        </w:rPr>
        <w:t>الإلكترونية</w:t>
      </w:r>
      <w:r w:rsidR="005D4C30">
        <w:rPr>
          <w:rFonts w:ascii="Simplified Arabic" w:hAnsi="Simplified Arabic" w:cs="Simplified Arabic"/>
          <w:sz w:val="28"/>
          <w:szCs w:val="28"/>
          <w:rtl/>
          <w:lang w:bidi="ar-EG"/>
        </w:rPr>
        <w:t>(</w:t>
      </w:r>
      <w:r w:rsidRPr="00B83C2D">
        <w:rPr>
          <w:rFonts w:ascii="Simplified Arabic" w:hAnsi="Simplified Arabic" w:cs="Simplified Arabic"/>
          <w:sz w:val="28"/>
          <w:szCs w:val="28"/>
          <w:rtl/>
          <w:lang w:bidi="ar-EG"/>
        </w:rPr>
        <w:t xml:space="preserve">من </w:t>
      </w:r>
      <w:r w:rsidR="009F1D08">
        <w:rPr>
          <w:rFonts w:ascii="Simplified Arabic" w:hAnsi="Simplified Arabic" w:cs="Simplified Arabic" w:hint="cs"/>
          <w:sz w:val="28"/>
          <w:szCs w:val="28"/>
          <w:rtl/>
          <w:lang w:bidi="ar-EG"/>
        </w:rPr>
        <w:t>أ</w:t>
      </w:r>
      <w:r w:rsidRPr="00B83C2D">
        <w:rPr>
          <w:rFonts w:ascii="Simplified Arabic" w:hAnsi="Simplified Arabic" w:cs="Simplified Arabic"/>
          <w:sz w:val="28"/>
          <w:szCs w:val="28"/>
          <w:rtl/>
          <w:lang w:bidi="ar-EG"/>
        </w:rPr>
        <w:t>جهزة الحاسب</w:t>
      </w:r>
      <w:r w:rsidR="009F1D08">
        <w:rPr>
          <w:rFonts w:ascii="Simplified Arabic" w:hAnsi="Simplified Arabic" w:cs="Simplified Arabic" w:hint="cs"/>
          <w:sz w:val="28"/>
          <w:szCs w:val="28"/>
          <w:rtl/>
          <w:lang w:bidi="ar-EG"/>
        </w:rPr>
        <w:t xml:space="preserve"> الآلى</w:t>
      </w:r>
      <w:r w:rsidRPr="00B83C2D">
        <w:rPr>
          <w:rFonts w:ascii="Simplified Arabic" w:hAnsi="Simplified Arabic" w:cs="Simplified Arabic"/>
          <w:sz w:val="28"/>
          <w:szCs w:val="28"/>
          <w:rtl/>
          <w:lang w:bidi="ar-EG"/>
        </w:rPr>
        <w:t xml:space="preserve"> والتليفون المحمول</w:t>
      </w:r>
      <w:r w:rsidR="005D4C30">
        <w:rPr>
          <w:rFonts w:ascii="Simplified Arabic" w:hAnsi="Simplified Arabic" w:cs="Simplified Arabic"/>
          <w:sz w:val="28"/>
          <w:szCs w:val="28"/>
          <w:rtl/>
          <w:lang w:bidi="ar-EG"/>
        </w:rPr>
        <w:t>)</w:t>
      </w:r>
      <w:r w:rsidRPr="00B83C2D">
        <w:rPr>
          <w:rFonts w:ascii="Simplified Arabic" w:hAnsi="Simplified Arabic" w:cs="Simplified Arabic"/>
          <w:sz w:val="28"/>
          <w:szCs w:val="28"/>
          <w:rtl/>
          <w:lang w:bidi="ar-EG"/>
        </w:rPr>
        <w:t xml:space="preserve"> والتى تزداد كمياتها مع تسارع التطور فى مجال الالكترونيات</w:t>
      </w:r>
      <w:r w:rsidR="005D4C30">
        <w:rPr>
          <w:rFonts w:ascii="Simplified Arabic" w:hAnsi="Simplified Arabic" w:cs="Simplified Arabic"/>
          <w:sz w:val="28"/>
          <w:szCs w:val="28"/>
          <w:rtl/>
          <w:lang w:bidi="ar-EG"/>
        </w:rPr>
        <w:t>.</w:t>
      </w:r>
      <w:r w:rsidRPr="00B83C2D">
        <w:rPr>
          <w:rFonts w:ascii="Simplified Arabic" w:hAnsi="Simplified Arabic" w:cs="Simplified Arabic"/>
          <w:sz w:val="28"/>
          <w:szCs w:val="28"/>
          <w:rtl/>
          <w:lang w:bidi="ar-EG"/>
        </w:rPr>
        <w:t xml:space="preserve"> من المشاكل الاساسية لهذه المخلفات الخطرة أنها يمكن </w:t>
      </w:r>
      <w:r w:rsidRPr="00B83C2D">
        <w:rPr>
          <w:rFonts w:ascii="Simplified Arabic" w:hAnsi="Simplified Arabic" w:cs="Simplified Arabic"/>
          <w:sz w:val="28"/>
          <w:szCs w:val="28"/>
          <w:rtl/>
          <w:lang w:bidi="ar-EG"/>
        </w:rPr>
        <w:lastRenderedPageBreak/>
        <w:t>أن تسبب اكتساب جميع المخلفات التى تمزج معها صفة الخطورة  مما يمكن ان يسبب مزيد من المشاكل</w:t>
      </w:r>
      <w:r w:rsidR="005D4C30">
        <w:rPr>
          <w:rFonts w:ascii="Simplified Arabic" w:hAnsi="Simplified Arabic" w:cs="Simplified Arabic"/>
          <w:sz w:val="28"/>
          <w:szCs w:val="28"/>
          <w:rtl/>
          <w:lang w:bidi="ar-EG"/>
        </w:rPr>
        <w:t>.</w:t>
      </w:r>
    </w:p>
    <w:p w:rsidR="00E6379A" w:rsidRPr="00B83C2D" w:rsidRDefault="00E6379A" w:rsidP="00E6379A">
      <w:pPr>
        <w:pStyle w:val="ListParagraph"/>
        <w:numPr>
          <w:ilvl w:val="0"/>
          <w:numId w:val="20"/>
        </w:numPr>
        <w:spacing w:after="0" w:line="240" w:lineRule="auto"/>
        <w:jc w:val="lowKashida"/>
        <w:rPr>
          <w:rFonts w:ascii="Simplified Arabic" w:hAnsi="Simplified Arabic" w:cs="Simplified Arabic"/>
          <w:sz w:val="28"/>
          <w:szCs w:val="28"/>
          <w:lang w:bidi="ar-EG"/>
        </w:rPr>
      </w:pPr>
      <w:r w:rsidRPr="00B83C2D">
        <w:rPr>
          <w:rFonts w:ascii="Simplified Arabic" w:hAnsi="Simplified Arabic" w:cs="Simplified Arabic"/>
          <w:sz w:val="28"/>
          <w:szCs w:val="28"/>
          <w:rtl/>
          <w:lang w:bidi="ar-EG"/>
        </w:rPr>
        <w:t>تتمثل خطورة تراكم المخلفات الصلبة  فى الشوارع والمناطق المفتوحة فيما يلى</w:t>
      </w:r>
      <w:r w:rsidR="005D4C30">
        <w:rPr>
          <w:rFonts w:ascii="Simplified Arabic" w:hAnsi="Simplified Arabic" w:cs="Simplified Arabic"/>
          <w:sz w:val="28"/>
          <w:szCs w:val="28"/>
          <w:rtl/>
          <w:lang w:bidi="ar-EG"/>
        </w:rPr>
        <w:t>:</w:t>
      </w:r>
      <w:r w:rsidRPr="00B83C2D">
        <w:rPr>
          <w:rFonts w:ascii="Simplified Arabic" w:hAnsi="Simplified Arabic" w:cs="Simplified Arabic"/>
          <w:sz w:val="28"/>
          <w:szCs w:val="28"/>
          <w:rtl/>
          <w:lang w:bidi="ar-EG"/>
        </w:rPr>
        <w:t xml:space="preserve"> ـ</w:t>
      </w:r>
    </w:p>
    <w:p w:rsidR="00E6379A" w:rsidRPr="00B83C2D" w:rsidRDefault="00E6379A" w:rsidP="00E6379A">
      <w:pPr>
        <w:spacing w:after="0" w:line="240" w:lineRule="auto"/>
        <w:ind w:left="360"/>
        <w:jc w:val="lowKashida"/>
        <w:rPr>
          <w:rFonts w:ascii="Simplified Arabic" w:hAnsi="Simplified Arabic" w:cs="Simplified Arabic"/>
          <w:sz w:val="28"/>
          <w:szCs w:val="28"/>
          <w:lang w:bidi="ar-EG"/>
        </w:rPr>
      </w:pPr>
      <w:r w:rsidRPr="00B83C2D">
        <w:rPr>
          <w:rFonts w:ascii="Simplified Arabic" w:hAnsi="Simplified Arabic" w:cs="Simplified Arabic"/>
          <w:sz w:val="28"/>
          <w:szCs w:val="28"/>
          <w:rtl/>
          <w:lang w:bidi="ar-EG"/>
        </w:rPr>
        <w:t>ـ اعاقة حركة المرور واحداث مزيد من الازدحام فى الطرق والشوارع التى تتراكم بها المخلفات، والإضرار بعلميات الصرف الصحى.</w:t>
      </w:r>
    </w:p>
    <w:p w:rsidR="00E6379A" w:rsidRPr="005520AB" w:rsidRDefault="00E6379A" w:rsidP="00E6379A">
      <w:pPr>
        <w:spacing w:after="0" w:line="240" w:lineRule="auto"/>
        <w:ind w:left="360"/>
        <w:jc w:val="lowKashida"/>
        <w:rPr>
          <w:rFonts w:ascii="Simplified Arabic" w:hAnsi="Simplified Arabic" w:cs="Simplified Arabic"/>
          <w:sz w:val="28"/>
          <w:szCs w:val="28"/>
          <w:rtl/>
          <w:lang w:bidi="ar-EG"/>
        </w:rPr>
      </w:pPr>
      <w:r w:rsidRPr="005520AB">
        <w:rPr>
          <w:rFonts w:ascii="Simplified Arabic" w:hAnsi="Simplified Arabic" w:cs="Simplified Arabic"/>
          <w:sz w:val="28"/>
          <w:szCs w:val="28"/>
          <w:rtl/>
          <w:lang w:bidi="ar-EG"/>
        </w:rPr>
        <w:t>ـ تشغل التراكمات مساحات كبيره من الارض وبالتالى تتسبب فى عدم استغلال هذه الاراضى استغلالا مفيدا مما يمثل هدر فى الموارد الارضية</w:t>
      </w:r>
      <w:r w:rsidR="005D4C30">
        <w:rPr>
          <w:rFonts w:ascii="Simplified Arabic" w:hAnsi="Simplified Arabic" w:cs="Simplified Arabic"/>
          <w:sz w:val="28"/>
          <w:szCs w:val="28"/>
          <w:rtl/>
          <w:lang w:bidi="ar-EG"/>
        </w:rPr>
        <w:t>.</w:t>
      </w:r>
    </w:p>
    <w:p w:rsidR="00E6379A" w:rsidRPr="005520AB" w:rsidRDefault="00E6379A" w:rsidP="00E6379A">
      <w:pPr>
        <w:pStyle w:val="ListParagraph"/>
        <w:numPr>
          <w:ilvl w:val="0"/>
          <w:numId w:val="21"/>
        </w:numPr>
        <w:spacing w:line="240" w:lineRule="auto"/>
        <w:jc w:val="lowKashida"/>
        <w:rPr>
          <w:rFonts w:ascii="Simplified Arabic" w:hAnsi="Simplified Arabic" w:cs="Simplified Arabic"/>
          <w:sz w:val="28"/>
          <w:szCs w:val="28"/>
          <w:rtl/>
          <w:lang w:bidi="ar-EG"/>
        </w:rPr>
      </w:pPr>
      <w:r w:rsidRPr="005520AB">
        <w:rPr>
          <w:rFonts w:ascii="Simplified Arabic" w:hAnsi="Simplified Arabic" w:cs="Simplified Arabic"/>
          <w:sz w:val="28"/>
          <w:szCs w:val="28"/>
          <w:rtl/>
          <w:lang w:bidi="ar-EG"/>
        </w:rPr>
        <w:t>تشويه المنظر الجمالى والحضرى والتأثير السلبى على الحالة النفسية والصحية العامة ويمكن ان يؤثر على مستوى أداء الافراد</w:t>
      </w:r>
      <w:r w:rsidR="005D4C30">
        <w:rPr>
          <w:rFonts w:ascii="Simplified Arabic" w:hAnsi="Simplified Arabic" w:cs="Simplified Arabic"/>
          <w:sz w:val="28"/>
          <w:szCs w:val="28"/>
          <w:rtl/>
          <w:lang w:bidi="ar-EG"/>
        </w:rPr>
        <w:t>.</w:t>
      </w:r>
    </w:p>
    <w:p w:rsidR="00E6379A" w:rsidRPr="005520AB" w:rsidRDefault="00E6379A" w:rsidP="00E6379A">
      <w:pPr>
        <w:pStyle w:val="ListParagraph"/>
        <w:numPr>
          <w:ilvl w:val="0"/>
          <w:numId w:val="21"/>
        </w:numPr>
        <w:spacing w:line="240" w:lineRule="auto"/>
        <w:jc w:val="lowKashida"/>
        <w:rPr>
          <w:rFonts w:ascii="Simplified Arabic" w:hAnsi="Simplified Arabic" w:cs="Simplified Arabic"/>
          <w:sz w:val="28"/>
          <w:szCs w:val="28"/>
          <w:lang w:bidi="ar-EG"/>
        </w:rPr>
      </w:pPr>
      <w:r w:rsidRPr="005520AB">
        <w:rPr>
          <w:rFonts w:ascii="Simplified Arabic" w:hAnsi="Simplified Arabic" w:cs="Simplified Arabic"/>
          <w:sz w:val="28"/>
          <w:szCs w:val="28"/>
          <w:rtl/>
          <w:lang w:bidi="ar-EG"/>
        </w:rPr>
        <w:t xml:space="preserve"> يساعد وجود التراكمات على مزيد من عمليات القاء المخلفات فى اماكن وجود التراكمات مما يضاعف من حجم المشكله</w:t>
      </w:r>
      <w:r w:rsidR="005D4C30">
        <w:rPr>
          <w:rFonts w:ascii="Simplified Arabic" w:hAnsi="Simplified Arabic" w:cs="Simplified Arabic"/>
          <w:sz w:val="28"/>
          <w:szCs w:val="28"/>
          <w:rtl/>
          <w:lang w:bidi="ar-EG"/>
        </w:rPr>
        <w:t>.</w:t>
      </w:r>
    </w:p>
    <w:p w:rsidR="00E6379A" w:rsidRDefault="00E6379A" w:rsidP="00E6379A">
      <w:pPr>
        <w:pStyle w:val="ListParagraph"/>
        <w:numPr>
          <w:ilvl w:val="0"/>
          <w:numId w:val="21"/>
        </w:numPr>
        <w:spacing w:after="0" w:line="240" w:lineRule="auto"/>
        <w:jc w:val="lowKashida"/>
        <w:rPr>
          <w:rFonts w:ascii="Simplified Arabic" w:hAnsi="Simplified Arabic" w:cs="Simplified Arabic"/>
          <w:sz w:val="28"/>
          <w:szCs w:val="28"/>
          <w:lang w:bidi="ar-EG"/>
        </w:rPr>
      </w:pPr>
      <w:r w:rsidRPr="005520AB">
        <w:rPr>
          <w:rFonts w:ascii="Simplified Arabic" w:hAnsi="Simplified Arabic" w:cs="Simplified Arabic"/>
          <w:sz w:val="28"/>
          <w:szCs w:val="28"/>
          <w:rtl/>
          <w:lang w:bidi="ar-EG"/>
        </w:rPr>
        <w:t xml:space="preserve"> تراكم المخلفات يساعد على ايواء العديد من الكائنات الحية والحيوانات والحشرات والقوارض الناقلة للأمراض  حيث تعتبر هذه المناطق مأوى مناسب لهذه الكائنات وبذلك فهى تشكل مصدرا لنقل الامراض وانتشار العدوى بالامراض المعدية</w:t>
      </w:r>
      <w:r>
        <w:rPr>
          <w:rFonts w:ascii="Simplified Arabic" w:hAnsi="Simplified Arabic" w:cs="Simplified Arabic" w:hint="cs"/>
          <w:sz w:val="28"/>
          <w:szCs w:val="28"/>
          <w:rtl/>
          <w:lang w:bidi="ar-EG"/>
        </w:rPr>
        <w:t>.</w:t>
      </w:r>
    </w:p>
    <w:p w:rsidR="00146BB6" w:rsidRDefault="00146BB6" w:rsidP="00E6379A">
      <w:pPr>
        <w:spacing w:after="0" w:line="240" w:lineRule="auto"/>
        <w:jc w:val="both"/>
        <w:rPr>
          <w:rFonts w:ascii="Simplified Arabic" w:hAnsi="Simplified Arabic" w:cs="Simplified Arabic"/>
          <w:b/>
          <w:bCs/>
          <w:sz w:val="28"/>
          <w:szCs w:val="28"/>
          <w:u w:val="single"/>
          <w:rtl/>
          <w:lang w:bidi="ar-EG"/>
        </w:rPr>
      </w:pPr>
    </w:p>
    <w:p w:rsidR="00E6379A" w:rsidRPr="00CB4741" w:rsidRDefault="00E6379A" w:rsidP="00E6379A">
      <w:pPr>
        <w:spacing w:after="0" w:line="240" w:lineRule="auto"/>
        <w:jc w:val="both"/>
        <w:rPr>
          <w:rFonts w:ascii="Simplified Arabic" w:hAnsi="Simplified Arabic" w:cs="Simplified Arabic"/>
          <w:b/>
          <w:bCs/>
          <w:sz w:val="28"/>
          <w:szCs w:val="28"/>
          <w:u w:val="single"/>
          <w:rtl/>
          <w:lang w:bidi="ar-EG"/>
        </w:rPr>
      </w:pPr>
      <w:r w:rsidRPr="00CB4741">
        <w:rPr>
          <w:rFonts w:ascii="Simplified Arabic" w:hAnsi="Simplified Arabic" w:cs="Simplified Arabic"/>
          <w:b/>
          <w:bCs/>
          <w:sz w:val="28"/>
          <w:szCs w:val="28"/>
          <w:u w:val="single"/>
          <w:rtl/>
          <w:lang w:bidi="ar-EG"/>
        </w:rPr>
        <w:t>العوامل التى تؤ</w:t>
      </w:r>
      <w:r w:rsidRPr="00CB4741">
        <w:rPr>
          <w:rFonts w:ascii="Simplified Arabic" w:hAnsi="Simplified Arabic" w:cs="Simplified Arabic" w:hint="cs"/>
          <w:b/>
          <w:bCs/>
          <w:sz w:val="28"/>
          <w:szCs w:val="28"/>
          <w:u w:val="single"/>
          <w:rtl/>
          <w:lang w:bidi="ar-EG"/>
        </w:rPr>
        <w:t>ثر على كمية ونوعية</w:t>
      </w:r>
      <w:r w:rsidRPr="00CB4741">
        <w:rPr>
          <w:rFonts w:ascii="Simplified Arabic" w:hAnsi="Simplified Arabic" w:cs="Simplified Arabic"/>
          <w:b/>
          <w:bCs/>
          <w:sz w:val="28"/>
          <w:szCs w:val="28"/>
          <w:u w:val="single"/>
          <w:rtl/>
          <w:lang w:bidi="ar-EG"/>
        </w:rPr>
        <w:t xml:space="preserve"> المخلفات الصلبة</w:t>
      </w:r>
      <w:r w:rsidR="005D4C30">
        <w:rPr>
          <w:rFonts w:ascii="Simplified Arabic" w:hAnsi="Simplified Arabic" w:cs="Simplified Arabic"/>
          <w:b/>
          <w:bCs/>
          <w:sz w:val="28"/>
          <w:szCs w:val="28"/>
          <w:u w:val="single"/>
          <w:rtl/>
          <w:lang w:bidi="ar-EG"/>
        </w:rPr>
        <w:t>:</w:t>
      </w:r>
    </w:p>
    <w:p w:rsidR="00E6379A" w:rsidRPr="005520AB" w:rsidRDefault="00E6379A" w:rsidP="00E6379A">
      <w:pPr>
        <w:spacing w:after="0" w:line="240" w:lineRule="auto"/>
        <w:jc w:val="both"/>
        <w:rPr>
          <w:rFonts w:ascii="Simplified Arabic" w:hAnsi="Simplified Arabic" w:cs="Simplified Arabic"/>
          <w:sz w:val="28"/>
          <w:szCs w:val="28"/>
          <w:lang w:bidi="ar-EG"/>
        </w:rPr>
      </w:pPr>
      <w:r w:rsidRPr="005520AB">
        <w:rPr>
          <w:rFonts w:ascii="Simplified Arabic" w:hAnsi="Simplified Arabic" w:cs="Simplified Arabic"/>
          <w:sz w:val="28"/>
          <w:szCs w:val="28"/>
          <w:rtl/>
          <w:lang w:bidi="ar-EG"/>
        </w:rPr>
        <w:t>تتأثر كمية ونوعية المخلفات الصلبة  وكذلك طرق التعامل معها بعدة عوامل مثل</w:t>
      </w:r>
      <w:r w:rsidR="005D4C30">
        <w:rPr>
          <w:rFonts w:ascii="Simplified Arabic" w:hAnsi="Simplified Arabic" w:cs="Simplified Arabic"/>
          <w:sz w:val="28"/>
          <w:szCs w:val="28"/>
          <w:rtl/>
          <w:lang w:bidi="ar-EG"/>
        </w:rPr>
        <w:t>:</w:t>
      </w:r>
    </w:p>
    <w:p w:rsidR="00E6379A" w:rsidRPr="00C13DB8" w:rsidRDefault="00E6379A" w:rsidP="00E6379A">
      <w:pPr>
        <w:spacing w:after="0" w:line="240" w:lineRule="auto"/>
        <w:ind w:left="197"/>
        <w:jc w:val="both"/>
        <w:rPr>
          <w:rFonts w:ascii="Simplified Arabic" w:hAnsi="Simplified Arabic" w:cs="Simplified Arabic"/>
          <w:sz w:val="28"/>
          <w:szCs w:val="28"/>
          <w:u w:val="single"/>
          <w:rtl/>
          <w:lang w:bidi="ar-EG"/>
        </w:rPr>
      </w:pPr>
      <w:r w:rsidRPr="00C13DB8">
        <w:rPr>
          <w:rFonts w:ascii="Simplified Arabic" w:hAnsi="Simplified Arabic" w:cs="Simplified Arabic"/>
          <w:sz w:val="28"/>
          <w:szCs w:val="28"/>
          <w:u w:val="single"/>
          <w:rtl/>
          <w:lang w:bidi="ar-EG"/>
        </w:rPr>
        <w:t>عوامل ديموجرافية</w:t>
      </w:r>
      <w:r w:rsidR="005D4C30">
        <w:rPr>
          <w:rFonts w:ascii="Simplified Arabic" w:hAnsi="Simplified Arabic" w:cs="Simplified Arabic"/>
          <w:sz w:val="28"/>
          <w:szCs w:val="28"/>
          <w:u w:val="single"/>
          <w:rtl/>
          <w:lang w:bidi="ar-EG"/>
        </w:rPr>
        <w:t>:</w:t>
      </w:r>
    </w:p>
    <w:p w:rsidR="00E6379A" w:rsidRPr="005520AB" w:rsidRDefault="00E6379A" w:rsidP="00E6379A">
      <w:pPr>
        <w:pStyle w:val="ListParagraph"/>
        <w:numPr>
          <w:ilvl w:val="0"/>
          <w:numId w:val="61"/>
        </w:numPr>
        <w:spacing w:after="0" w:line="240" w:lineRule="auto"/>
        <w:jc w:val="both"/>
        <w:rPr>
          <w:rFonts w:ascii="Simplified Arabic" w:hAnsi="Simplified Arabic" w:cs="Simplified Arabic"/>
          <w:sz w:val="28"/>
          <w:szCs w:val="28"/>
          <w:lang w:bidi="ar-EG"/>
        </w:rPr>
      </w:pPr>
      <w:r w:rsidRPr="005520AB">
        <w:rPr>
          <w:rFonts w:ascii="Simplified Arabic" w:hAnsi="Simplified Arabic" w:cs="Simplified Arabic"/>
          <w:sz w:val="28"/>
          <w:szCs w:val="28"/>
          <w:rtl/>
          <w:lang w:bidi="ar-EG"/>
        </w:rPr>
        <w:t>عدد السكان</w:t>
      </w:r>
      <w:r w:rsidR="005D4C30">
        <w:rPr>
          <w:rFonts w:ascii="Simplified Arabic" w:hAnsi="Simplified Arabic" w:cs="Simplified Arabic"/>
          <w:sz w:val="28"/>
          <w:szCs w:val="28"/>
          <w:rtl/>
          <w:lang w:bidi="ar-EG"/>
        </w:rPr>
        <w:t>:</w:t>
      </w:r>
      <w:r w:rsidRPr="005520AB">
        <w:rPr>
          <w:rFonts w:ascii="Simplified Arabic" w:hAnsi="Simplified Arabic" w:cs="Simplified Arabic"/>
          <w:sz w:val="28"/>
          <w:szCs w:val="28"/>
          <w:rtl/>
          <w:lang w:bidi="ar-EG"/>
        </w:rPr>
        <w:t xml:space="preserve"> كلما زاد عدد السكان كلما زادت كمية المخلفات الصلبة وبالتالى زيادة الضغط على منظومة إدارة هذه المخلفات</w:t>
      </w:r>
      <w:r w:rsidR="005D4C30">
        <w:rPr>
          <w:rFonts w:ascii="Simplified Arabic" w:hAnsi="Simplified Arabic" w:cs="Simplified Arabic"/>
          <w:sz w:val="28"/>
          <w:szCs w:val="28"/>
          <w:rtl/>
          <w:lang w:bidi="ar-EG"/>
        </w:rPr>
        <w:t>.</w:t>
      </w:r>
      <w:r w:rsidRPr="005520AB">
        <w:rPr>
          <w:rFonts w:ascii="Simplified Arabic" w:hAnsi="Simplified Arabic" w:cs="Simplified Arabic"/>
          <w:sz w:val="28"/>
          <w:szCs w:val="28"/>
          <w:rtl/>
          <w:lang w:bidi="ar-EG"/>
        </w:rPr>
        <w:t xml:space="preserve"> كما يمكن أيضا أن تؤثر الخصائص السكانية على تركيبة المخلفات الصلبة البلدية وفرص الإستفادة منها</w:t>
      </w:r>
      <w:r w:rsidR="005D4C30">
        <w:rPr>
          <w:rFonts w:ascii="Simplified Arabic" w:hAnsi="Simplified Arabic" w:cs="Simplified Arabic"/>
          <w:sz w:val="28"/>
          <w:szCs w:val="28"/>
          <w:rtl/>
          <w:lang w:bidi="ar-EG"/>
        </w:rPr>
        <w:t>.</w:t>
      </w:r>
    </w:p>
    <w:p w:rsidR="00E6379A" w:rsidRPr="005520AB" w:rsidRDefault="00E6379A" w:rsidP="00E6379A">
      <w:pPr>
        <w:pStyle w:val="ListParagraph"/>
        <w:numPr>
          <w:ilvl w:val="0"/>
          <w:numId w:val="61"/>
        </w:numPr>
        <w:spacing w:after="0" w:line="240" w:lineRule="auto"/>
        <w:jc w:val="both"/>
        <w:rPr>
          <w:rFonts w:ascii="Simplified Arabic" w:hAnsi="Simplified Arabic" w:cs="Simplified Arabic"/>
          <w:sz w:val="28"/>
          <w:szCs w:val="28"/>
          <w:rtl/>
          <w:lang w:bidi="ar-EG"/>
        </w:rPr>
      </w:pPr>
      <w:r w:rsidRPr="005520AB">
        <w:rPr>
          <w:rFonts w:ascii="Simplified Arabic" w:hAnsi="Simplified Arabic" w:cs="Simplified Arabic"/>
          <w:sz w:val="28"/>
          <w:szCs w:val="28"/>
          <w:rtl/>
          <w:lang w:bidi="ar-EG"/>
        </w:rPr>
        <w:t>الكثافة السكانية</w:t>
      </w:r>
      <w:r w:rsidR="005D4C30">
        <w:rPr>
          <w:rFonts w:ascii="Simplified Arabic" w:hAnsi="Simplified Arabic" w:cs="Simplified Arabic"/>
          <w:sz w:val="28"/>
          <w:szCs w:val="28"/>
          <w:rtl/>
          <w:lang w:bidi="ar-EG"/>
        </w:rPr>
        <w:t>:</w:t>
      </w:r>
      <w:r w:rsidRPr="005520AB">
        <w:rPr>
          <w:rFonts w:ascii="Simplified Arabic" w:hAnsi="Simplified Arabic" w:cs="Simplified Arabic"/>
          <w:sz w:val="28"/>
          <w:szCs w:val="28"/>
          <w:rtl/>
          <w:lang w:bidi="ar-EG"/>
        </w:rPr>
        <w:t>ارتفاع  الكثافة السكانية  مع سوء تخطيط الشوارع وضيق الحوارى والأزقة  يؤدى الى إعاقة عمليات جمع ونقل المخلفات الصلبة.</w:t>
      </w:r>
    </w:p>
    <w:p w:rsidR="00E6379A" w:rsidRPr="00C13DB8" w:rsidRDefault="00E6379A" w:rsidP="00E6379A">
      <w:pPr>
        <w:spacing w:after="0" w:line="240" w:lineRule="auto"/>
        <w:jc w:val="both"/>
        <w:rPr>
          <w:rFonts w:ascii="Simplified Arabic" w:hAnsi="Simplified Arabic" w:cs="Simplified Arabic"/>
          <w:sz w:val="28"/>
          <w:szCs w:val="28"/>
          <w:u w:val="single"/>
          <w:rtl/>
          <w:lang w:bidi="ar-EG"/>
        </w:rPr>
      </w:pPr>
      <w:r w:rsidRPr="00C13DB8">
        <w:rPr>
          <w:rFonts w:ascii="Simplified Arabic" w:hAnsi="Simplified Arabic" w:cs="Simplified Arabic"/>
          <w:sz w:val="28"/>
          <w:szCs w:val="28"/>
          <w:u w:val="single"/>
          <w:rtl/>
          <w:lang w:bidi="ar-EG"/>
        </w:rPr>
        <w:t>عوامل اجتماعية/سلوكية:</w:t>
      </w:r>
    </w:p>
    <w:p w:rsidR="00E6379A" w:rsidRDefault="00E6379A" w:rsidP="00E6379A">
      <w:pPr>
        <w:pStyle w:val="ListParagraph"/>
        <w:numPr>
          <w:ilvl w:val="0"/>
          <w:numId w:val="113"/>
        </w:numPr>
        <w:spacing w:after="0" w:line="240" w:lineRule="auto"/>
        <w:jc w:val="both"/>
        <w:rPr>
          <w:rFonts w:ascii="Simplified Arabic" w:hAnsi="Simplified Arabic" w:cs="Simplified Arabic"/>
          <w:sz w:val="28"/>
          <w:szCs w:val="28"/>
          <w:lang w:bidi="ar-EG"/>
        </w:rPr>
      </w:pPr>
      <w:r w:rsidRPr="00C13DB8">
        <w:rPr>
          <w:rFonts w:ascii="Simplified Arabic" w:hAnsi="Simplified Arabic" w:cs="Simplified Arabic"/>
          <w:sz w:val="28"/>
          <w:szCs w:val="28"/>
          <w:rtl/>
          <w:lang w:bidi="ar-EG"/>
        </w:rPr>
        <w:t>تر</w:t>
      </w:r>
      <w:r>
        <w:rPr>
          <w:rFonts w:ascii="Simplified Arabic" w:hAnsi="Simplified Arabic" w:cs="Simplified Arabic" w:hint="cs"/>
          <w:sz w:val="28"/>
          <w:szCs w:val="28"/>
          <w:rtl/>
          <w:lang w:bidi="ar-EG"/>
        </w:rPr>
        <w:t>ت</w:t>
      </w:r>
      <w:r w:rsidRPr="00C13DB8">
        <w:rPr>
          <w:rFonts w:ascii="Simplified Arabic" w:hAnsi="Simplified Arabic" w:cs="Simplified Arabic"/>
          <w:sz w:val="28"/>
          <w:szCs w:val="28"/>
          <w:rtl/>
          <w:lang w:bidi="ar-EG"/>
        </w:rPr>
        <w:t xml:space="preserve">بط قضية المخلفات الصلبة والنظافة العامة بشكل عام بمستوى التعليم والمستوى الثقافى والوعى العام ومدى الإحساس بالنظافة العامة كقيمة حضارية واجتماعية وجمالية ودينية. </w:t>
      </w:r>
    </w:p>
    <w:p w:rsidR="00E6379A" w:rsidRPr="00C13DB8" w:rsidRDefault="00E6379A" w:rsidP="00E6379A">
      <w:pPr>
        <w:pStyle w:val="ListParagraph"/>
        <w:numPr>
          <w:ilvl w:val="0"/>
          <w:numId w:val="113"/>
        </w:numPr>
        <w:spacing w:after="0" w:line="240" w:lineRule="auto"/>
        <w:jc w:val="both"/>
        <w:rPr>
          <w:rFonts w:ascii="Simplified Arabic" w:hAnsi="Simplified Arabic" w:cs="Simplified Arabic"/>
          <w:sz w:val="28"/>
          <w:szCs w:val="28"/>
          <w:rtl/>
          <w:lang w:bidi="ar-EG"/>
        </w:rPr>
      </w:pPr>
      <w:r w:rsidRPr="00C13DB8">
        <w:rPr>
          <w:rFonts w:ascii="Simplified Arabic" w:hAnsi="Simplified Arabic" w:cs="Simplified Arabic"/>
          <w:sz w:val="28"/>
          <w:szCs w:val="28"/>
          <w:rtl/>
          <w:lang w:bidi="ar-EG"/>
        </w:rPr>
        <w:lastRenderedPageBreak/>
        <w:t>ينع</w:t>
      </w:r>
      <w:r>
        <w:rPr>
          <w:rFonts w:ascii="Simplified Arabic" w:hAnsi="Simplified Arabic" w:cs="Simplified Arabic" w:hint="cs"/>
          <w:sz w:val="28"/>
          <w:szCs w:val="28"/>
          <w:rtl/>
          <w:lang w:bidi="ar-EG"/>
        </w:rPr>
        <w:t>ك</w:t>
      </w:r>
      <w:r w:rsidRPr="00C13DB8">
        <w:rPr>
          <w:rFonts w:ascii="Simplified Arabic" w:hAnsi="Simplified Arabic" w:cs="Simplified Arabic"/>
          <w:sz w:val="28"/>
          <w:szCs w:val="28"/>
          <w:rtl/>
          <w:lang w:bidi="ar-EG"/>
        </w:rPr>
        <w:t>س ذلك على سلوك الأفراد وتصرفاتهم تجاه التعامل مع مشكلة المخلفات الصلبة بشكل عام والنظافة بشكل خاص.</w:t>
      </w:r>
    </w:p>
    <w:p w:rsidR="00E6379A" w:rsidRPr="00C13DB8" w:rsidRDefault="00E6379A" w:rsidP="00E6379A">
      <w:pPr>
        <w:spacing w:after="0" w:line="240" w:lineRule="auto"/>
        <w:jc w:val="both"/>
        <w:rPr>
          <w:rFonts w:ascii="Simplified Arabic" w:hAnsi="Simplified Arabic" w:cs="Simplified Arabic"/>
          <w:sz w:val="28"/>
          <w:szCs w:val="28"/>
          <w:u w:val="single"/>
          <w:rtl/>
          <w:lang w:bidi="ar-EG"/>
        </w:rPr>
      </w:pPr>
      <w:r w:rsidRPr="00C13DB8">
        <w:rPr>
          <w:rFonts w:ascii="Simplified Arabic" w:hAnsi="Simplified Arabic" w:cs="Simplified Arabic"/>
          <w:sz w:val="28"/>
          <w:szCs w:val="28"/>
          <w:u w:val="single"/>
          <w:rtl/>
          <w:lang w:bidi="ar-EG"/>
        </w:rPr>
        <w:t>عوامل اقتصادية:</w:t>
      </w:r>
    </w:p>
    <w:p w:rsidR="00E6379A" w:rsidRPr="00C13DB8" w:rsidRDefault="00E6379A" w:rsidP="00E6379A">
      <w:pPr>
        <w:pStyle w:val="ListParagraph"/>
        <w:numPr>
          <w:ilvl w:val="0"/>
          <w:numId w:val="113"/>
        </w:numPr>
        <w:spacing w:after="0" w:line="240" w:lineRule="auto"/>
        <w:jc w:val="both"/>
        <w:rPr>
          <w:rFonts w:ascii="Simplified Arabic" w:hAnsi="Simplified Arabic" w:cs="Simplified Arabic"/>
          <w:sz w:val="28"/>
          <w:szCs w:val="28"/>
          <w:rtl/>
          <w:lang w:bidi="ar-EG"/>
        </w:rPr>
      </w:pPr>
      <w:r w:rsidRPr="00C13DB8">
        <w:rPr>
          <w:rFonts w:ascii="Simplified Arabic" w:hAnsi="Simplified Arabic" w:cs="Simplified Arabic"/>
          <w:sz w:val="28"/>
          <w:szCs w:val="28"/>
          <w:rtl/>
          <w:lang w:bidi="ar-EG"/>
        </w:rPr>
        <w:t xml:space="preserve">ترتبط بالإمكانات المالية وقدرتها على الوفاء بمتطلبات توفير النظم المناسبة </w:t>
      </w:r>
      <w:r w:rsidRPr="00C13DB8">
        <w:rPr>
          <w:rFonts w:ascii="Simplified Arabic" w:hAnsi="Simplified Arabic" w:cs="Simplified Arabic" w:hint="cs"/>
          <w:sz w:val="28"/>
          <w:szCs w:val="28"/>
          <w:rtl/>
          <w:lang w:bidi="ar-EG"/>
        </w:rPr>
        <w:t>ل</w:t>
      </w:r>
      <w:r w:rsidRPr="00C13DB8">
        <w:rPr>
          <w:rFonts w:ascii="Simplified Arabic" w:hAnsi="Simplified Arabic" w:cs="Simplified Arabic"/>
          <w:sz w:val="28"/>
          <w:szCs w:val="28"/>
          <w:rtl/>
          <w:lang w:bidi="ar-EG"/>
        </w:rPr>
        <w:t>لجمع والنقل والمعالجة. </w:t>
      </w:r>
    </w:p>
    <w:p w:rsidR="00E6379A" w:rsidRPr="00C13DB8" w:rsidRDefault="00E6379A" w:rsidP="00E6379A">
      <w:pPr>
        <w:spacing w:after="0" w:line="240" w:lineRule="auto"/>
        <w:jc w:val="both"/>
        <w:rPr>
          <w:rFonts w:ascii="Simplified Arabic" w:hAnsi="Simplified Arabic" w:cs="Simplified Arabic"/>
          <w:sz w:val="28"/>
          <w:szCs w:val="28"/>
          <w:u w:val="single"/>
          <w:rtl/>
          <w:lang w:bidi="ar-EG"/>
        </w:rPr>
      </w:pPr>
      <w:r w:rsidRPr="00C13DB8">
        <w:rPr>
          <w:rFonts w:ascii="Simplified Arabic" w:hAnsi="Simplified Arabic" w:cs="Simplified Arabic"/>
          <w:sz w:val="28"/>
          <w:szCs w:val="28"/>
          <w:u w:val="single"/>
          <w:rtl/>
          <w:lang w:bidi="ar-EG"/>
        </w:rPr>
        <w:t xml:space="preserve">عوامل فنية: </w:t>
      </w:r>
    </w:p>
    <w:p w:rsidR="00E6379A" w:rsidRPr="00C13DB8" w:rsidRDefault="00E6379A" w:rsidP="00E6379A">
      <w:pPr>
        <w:pStyle w:val="ListParagraph"/>
        <w:numPr>
          <w:ilvl w:val="0"/>
          <w:numId w:val="113"/>
        </w:numPr>
        <w:spacing w:after="0" w:line="240" w:lineRule="auto"/>
        <w:jc w:val="both"/>
        <w:rPr>
          <w:rFonts w:ascii="Simplified Arabic" w:hAnsi="Simplified Arabic" w:cs="Simplified Arabic"/>
          <w:sz w:val="28"/>
          <w:szCs w:val="28"/>
          <w:lang w:bidi="ar-EG"/>
        </w:rPr>
      </w:pPr>
      <w:r w:rsidRPr="00C13DB8">
        <w:rPr>
          <w:rFonts w:ascii="Simplified Arabic" w:hAnsi="Simplified Arabic" w:cs="Simplified Arabic"/>
          <w:sz w:val="28"/>
          <w:szCs w:val="28"/>
          <w:rtl/>
          <w:lang w:bidi="ar-EG"/>
        </w:rPr>
        <w:t>ترتبط بالطرق المستخدمة فى عمليات الجمع والنقل والمعالجة ومدى ملائمة طاقاتها الإستيعابية لعدد السكان.</w:t>
      </w:r>
    </w:p>
    <w:p w:rsidR="00E6379A" w:rsidRPr="00512981" w:rsidRDefault="00E6379A" w:rsidP="00E6379A">
      <w:pPr>
        <w:shd w:val="clear" w:color="auto" w:fill="FFFFFF" w:themeFill="background1"/>
        <w:spacing w:after="0" w:line="240" w:lineRule="auto"/>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ثالثا</w:t>
      </w:r>
      <w:r w:rsidR="005D4C30">
        <w:rPr>
          <w:rFonts w:ascii="Simplified Arabic" w:hAnsi="Simplified Arabic" w:cs="Simplified Arabic"/>
          <w:b/>
          <w:bCs/>
          <w:sz w:val="32"/>
          <w:szCs w:val="32"/>
          <w:u w:val="single"/>
          <w:rtl/>
          <w:lang w:bidi="ar-EG"/>
        </w:rPr>
        <w:t>:</w:t>
      </w:r>
      <w:r w:rsidRPr="00512981">
        <w:rPr>
          <w:rFonts w:ascii="Simplified Arabic" w:hAnsi="Simplified Arabic" w:cs="Simplified Arabic"/>
          <w:b/>
          <w:bCs/>
          <w:sz w:val="32"/>
          <w:szCs w:val="32"/>
          <w:u w:val="single"/>
          <w:rtl/>
          <w:lang w:bidi="ar-EG"/>
        </w:rPr>
        <w:t xml:space="preserve">  المخلفات الصلبة فى استراتيجية التنمية المستدامة</w:t>
      </w:r>
      <w:r w:rsidR="005D4C30">
        <w:rPr>
          <w:rFonts w:ascii="Simplified Arabic" w:hAnsi="Simplified Arabic" w:cs="Simplified Arabic"/>
          <w:b/>
          <w:bCs/>
          <w:sz w:val="32"/>
          <w:szCs w:val="32"/>
          <w:u w:val="single"/>
          <w:rtl/>
          <w:lang w:bidi="ar-EG"/>
        </w:rPr>
        <w:t>:</w:t>
      </w:r>
      <w:r w:rsidRPr="00512981">
        <w:rPr>
          <w:rFonts w:ascii="Simplified Arabic" w:hAnsi="Simplified Arabic" w:cs="Simplified Arabic"/>
          <w:b/>
          <w:bCs/>
          <w:sz w:val="32"/>
          <w:szCs w:val="32"/>
          <w:u w:val="single"/>
          <w:rtl/>
          <w:lang w:bidi="ar-EG"/>
        </w:rPr>
        <w:t xml:space="preserve"> رؤية مصر </w:t>
      </w:r>
      <w:r>
        <w:rPr>
          <w:rFonts w:ascii="Simplified Arabic" w:hAnsi="Simplified Arabic" w:cs="Simplified Arabic" w:hint="cs"/>
          <w:b/>
          <w:bCs/>
          <w:sz w:val="28"/>
          <w:szCs w:val="28"/>
          <w:u w:val="single"/>
          <w:rtl/>
          <w:lang w:bidi="ar-EG"/>
        </w:rPr>
        <w:t>2030</w:t>
      </w:r>
      <w:r w:rsidRPr="00CB4741">
        <w:rPr>
          <w:rStyle w:val="FootnoteReference"/>
          <w:rFonts w:ascii="Simplified Arabic" w:hAnsi="Simplified Arabic" w:cs="Simplified Arabic"/>
          <w:sz w:val="32"/>
          <w:szCs w:val="32"/>
          <w:rtl/>
          <w:lang w:bidi="ar-EG"/>
        </w:rPr>
        <w:footnoteReference w:id="14"/>
      </w:r>
    </w:p>
    <w:p w:rsidR="00E6379A" w:rsidRPr="00512981" w:rsidRDefault="00E6379A" w:rsidP="00E6379A">
      <w:pPr>
        <w:spacing w:after="0" w:line="240" w:lineRule="auto"/>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تتضمن استراتيجية التنمية المستدامة</w:t>
      </w:r>
      <w:r w:rsidR="005D4C30">
        <w:rPr>
          <w:rFonts w:ascii="Simplified Arabic" w:hAnsi="Simplified Arabic" w:cs="Simplified Arabic"/>
          <w:sz w:val="28"/>
          <w:szCs w:val="28"/>
          <w:rtl/>
          <w:lang w:bidi="ar-EG"/>
        </w:rPr>
        <w:t>:</w:t>
      </w:r>
      <w:r w:rsidRPr="00512981">
        <w:rPr>
          <w:rFonts w:ascii="Simplified Arabic" w:hAnsi="Simplified Arabic" w:cs="Simplified Arabic"/>
          <w:sz w:val="28"/>
          <w:szCs w:val="28"/>
          <w:rtl/>
          <w:lang w:bidi="ar-EG"/>
        </w:rPr>
        <w:t>رؤية مصر2030 عشرة محاور. يختص  المحور التاسع منها بشأن البيئة</w:t>
      </w:r>
      <w:r w:rsidR="005D4C30">
        <w:rPr>
          <w:rFonts w:ascii="Simplified Arabic" w:hAnsi="Simplified Arabic" w:cs="Simplified Arabic"/>
          <w:sz w:val="28"/>
          <w:szCs w:val="28"/>
          <w:rtl/>
          <w:lang w:bidi="ar-EG"/>
        </w:rPr>
        <w:t>.</w:t>
      </w:r>
      <w:r w:rsidRPr="00512981">
        <w:rPr>
          <w:rFonts w:ascii="Simplified Arabic" w:hAnsi="Simplified Arabic" w:cs="Simplified Arabic"/>
          <w:sz w:val="28"/>
          <w:szCs w:val="28"/>
          <w:rtl/>
          <w:lang w:bidi="ar-EG"/>
        </w:rPr>
        <w:t xml:space="preserve"> وقد تناول هذا المحور قضايا بيئية عديدة من ضمنها   قضية المخلفات الصلبة حيث</w:t>
      </w:r>
      <w:r w:rsidR="005D4C30">
        <w:rPr>
          <w:rFonts w:ascii="Simplified Arabic" w:hAnsi="Simplified Arabic" w:cs="Simplified Arabic"/>
          <w:sz w:val="28"/>
          <w:szCs w:val="28"/>
          <w:rtl/>
          <w:lang w:bidi="ar-EG"/>
        </w:rPr>
        <w:t>:</w:t>
      </w:r>
    </w:p>
    <w:p w:rsidR="00E6379A" w:rsidRPr="006A6B8F" w:rsidRDefault="00E6379A" w:rsidP="00E6379A">
      <w:pPr>
        <w:spacing w:after="0" w:line="240" w:lineRule="auto"/>
        <w:rPr>
          <w:sz w:val="28"/>
          <w:szCs w:val="28"/>
          <w:u w:val="single"/>
          <w:rtl/>
          <w:lang w:bidi="ar-EG"/>
        </w:rPr>
      </w:pPr>
      <w:r w:rsidRPr="006A6B8F">
        <w:rPr>
          <w:rFonts w:hint="cs"/>
          <w:sz w:val="28"/>
          <w:szCs w:val="28"/>
          <w:u w:val="single"/>
          <w:rtl/>
          <w:lang w:bidi="ar-EG"/>
        </w:rPr>
        <w:t>نصت قراءة الوضع الحالى لملف المخلفات الصلبة فى محور البيئة بالاستراتيجيةعلى ما يلى</w:t>
      </w:r>
      <w:r w:rsidR="005D4C30">
        <w:rPr>
          <w:rFonts w:hint="cs"/>
          <w:sz w:val="28"/>
          <w:szCs w:val="28"/>
          <w:u w:val="single"/>
          <w:rtl/>
          <w:lang w:bidi="ar-EG"/>
        </w:rPr>
        <w:t>:</w:t>
      </w:r>
    </w:p>
    <w:p w:rsidR="00E6379A" w:rsidRPr="00512981" w:rsidRDefault="00E6379A" w:rsidP="00D94ED5">
      <w:pPr>
        <w:autoSpaceDE w:val="0"/>
        <w:autoSpaceDN w:val="0"/>
        <w:adjustRightInd w:val="0"/>
        <w:spacing w:after="0" w:line="240" w:lineRule="auto"/>
        <w:jc w:val="both"/>
        <w:rPr>
          <w:rFonts w:ascii="Simplified Arabic" w:hAnsi="Simplified Arabic" w:cs="Simplified Arabic"/>
          <w:sz w:val="28"/>
          <w:szCs w:val="28"/>
          <w:rtl/>
          <w:lang w:bidi="ar-EG"/>
        </w:rPr>
      </w:pPr>
      <w:r w:rsidRPr="00512981">
        <w:rPr>
          <w:rFonts w:ascii="Simplified Arabic" w:hAnsi="Simplified Arabic" w:cs="Simplified Arabic"/>
          <w:sz w:val="28"/>
          <w:szCs w:val="28"/>
          <w:rtl/>
          <w:lang w:bidi="ar-EG"/>
        </w:rPr>
        <w:t>"ف</w:t>
      </w:r>
      <w:r>
        <w:rPr>
          <w:rFonts w:ascii="Simplified Arabic" w:hAnsi="Simplified Arabic" w:cs="Simplified Arabic" w:hint="cs"/>
          <w:sz w:val="28"/>
          <w:szCs w:val="28"/>
          <w:rtl/>
          <w:lang w:bidi="ar-EG"/>
        </w:rPr>
        <w:t>ى إ</w:t>
      </w:r>
      <w:r w:rsidRPr="00512981">
        <w:rPr>
          <w:rFonts w:ascii="Simplified Arabic" w:hAnsi="Simplified Arabic" w:cs="Simplified Arabic"/>
          <w:sz w:val="28"/>
          <w:szCs w:val="28"/>
          <w:rtl/>
          <w:lang w:bidi="ar-EG"/>
        </w:rPr>
        <w:t>طار</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السعي</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نحو</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تحقيق</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التنمية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المستدامة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هنا</w:t>
      </w:r>
      <w:r w:rsidR="00B42B34">
        <w:rPr>
          <w:rFonts w:ascii="Simplified Arabic" w:hAnsi="Simplified Arabic" w:cs="Simplified Arabic" w:hint="cs"/>
          <w:sz w:val="28"/>
          <w:szCs w:val="28"/>
          <w:rtl/>
          <w:lang w:bidi="ar-EG"/>
        </w:rPr>
        <w:t>ك</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حاجة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ماسة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للتعامل</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مع</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الصلبة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وجهة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نظر</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 xml:space="preserve"> إدارة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الموارد</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وليس</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إدارة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فالمخلفات</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تمثل</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موردا</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هاما</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لعمليات</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إعادة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الاستخدام</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والتدوير</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فضلاً</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عن</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دورها</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في</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 xml:space="preserve"> خلق</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فرص</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عمل</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جديدة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فيما</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يعرف</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بالوظائف</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الخضراء</w:t>
      </w:r>
      <w:r w:rsidR="005D4C30">
        <w:rPr>
          <w:rFonts w:ascii="Simplified Arabic" w:hAnsi="Simplified Arabic" w:cs="Simplified Arabic" w:hint="cs"/>
          <w:sz w:val="28"/>
          <w:szCs w:val="28"/>
          <w:rtl/>
          <w:lang w:bidi="ar-EG"/>
        </w:rPr>
        <w:t>.</w:t>
      </w:r>
      <w:r w:rsidRPr="00512981">
        <w:rPr>
          <w:rFonts w:ascii="Simplified Arabic" w:hAnsi="Simplified Arabic" w:cs="Simplified Arabic"/>
          <w:sz w:val="28"/>
          <w:szCs w:val="28"/>
          <w:rtl/>
          <w:lang w:bidi="ar-EG"/>
        </w:rPr>
        <w:t>أضف</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إلى</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ذلك</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دور</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عمليات</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الإدارة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المتكاملة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والمستدامة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للمخلفات في</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الحد</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انبعاثات</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غازات</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الاحتباس</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الحراري</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المسببة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لظاهرة</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تغير</w:t>
      </w:r>
      <w:r w:rsidR="0040104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المناخ</w:t>
      </w:r>
      <w:r w:rsidRPr="00512981">
        <w:rPr>
          <w:rFonts w:ascii="Simplified Arabic" w:hAnsi="Simplified Arabic" w:cs="Simplified Arabic"/>
          <w:sz w:val="28"/>
          <w:szCs w:val="28"/>
          <w:lang w:bidi="ar-EG"/>
        </w:rPr>
        <w:t>. ……………</w:t>
      </w:r>
      <w:r w:rsidRPr="00512981">
        <w:rPr>
          <w:rFonts w:ascii="Simplified Arabic" w:hAnsi="Simplified Arabic" w:cs="Simplified Arabic"/>
          <w:sz w:val="28"/>
          <w:szCs w:val="28"/>
          <w:rtl/>
          <w:lang w:bidi="ar-EG"/>
        </w:rPr>
        <w:t>الخ"</w:t>
      </w:r>
    </w:p>
    <w:p w:rsidR="00E6379A" w:rsidRPr="00512981" w:rsidRDefault="00E6379A" w:rsidP="00E6379A">
      <w:pPr>
        <w:autoSpaceDE w:val="0"/>
        <w:autoSpaceDN w:val="0"/>
        <w:adjustRightInd w:val="0"/>
        <w:spacing w:after="0" w:line="240" w:lineRule="auto"/>
        <w:jc w:val="both"/>
        <w:rPr>
          <w:rFonts w:ascii="Simplified Arabic" w:hAnsi="Simplified Arabic" w:cs="Simplified Arabic"/>
          <w:sz w:val="28"/>
          <w:szCs w:val="28"/>
          <w:rtl/>
          <w:lang w:bidi="ar-EG"/>
        </w:rPr>
      </w:pPr>
      <w:r w:rsidRPr="00D01EF8">
        <w:rPr>
          <w:rFonts w:ascii="Simplified Arabic" w:hAnsi="Simplified Arabic" w:cs="Simplified Arabic"/>
          <w:sz w:val="28"/>
          <w:szCs w:val="28"/>
          <w:u w:val="single"/>
          <w:rtl/>
          <w:lang w:bidi="ar-EG"/>
        </w:rPr>
        <w:t>وتتوافق هذه القراءة مع  ما سبق ذكره من أن التعامل السليم مع هذه المخلفات يجب ان يتم من خلال منهج الإدارة المتكاملة والذى يتعامل مع المخلفات على اساس أنها موارد</w:t>
      </w:r>
      <w:r w:rsidRPr="00512981">
        <w:rPr>
          <w:rFonts w:ascii="Simplified Arabic" w:hAnsi="Simplified Arabic" w:cs="Simplified Arabic"/>
          <w:sz w:val="28"/>
          <w:szCs w:val="28"/>
          <w:rtl/>
          <w:lang w:bidi="ar-EG"/>
        </w:rPr>
        <w:t xml:space="preserve"> يمكن أن تكون مدخلات لأنشطة أخرى وبالتالى فرص للإستثمار وليس كنفايات مطلوب التخلص منها مما يمثل عبئا اقتصاديا</w:t>
      </w:r>
      <w:r w:rsidR="00BA7885">
        <w:rPr>
          <w:rFonts w:ascii="Simplified Arabic" w:hAnsi="Simplified Arabic" w:cs="Simplified Arabic"/>
          <w:sz w:val="28"/>
          <w:szCs w:val="28"/>
          <w:rtl/>
          <w:lang w:bidi="ar-EG"/>
        </w:rPr>
        <w:t>،</w:t>
      </w:r>
      <w:r w:rsidRPr="00512981">
        <w:rPr>
          <w:rFonts w:ascii="Simplified Arabic" w:hAnsi="Simplified Arabic" w:cs="Simplified Arabic"/>
          <w:sz w:val="28"/>
          <w:szCs w:val="28"/>
          <w:rtl/>
          <w:lang w:bidi="ar-EG"/>
        </w:rPr>
        <w:t xml:space="preserve"> إضافة الى تأثيراتها السلبية على عناصر البيئة وعلى ظاهرة تغير المناخ</w:t>
      </w:r>
      <w:r w:rsidR="005D4C30">
        <w:rPr>
          <w:rFonts w:ascii="Simplified Arabic" w:hAnsi="Simplified Arabic" w:cs="Simplified Arabic"/>
          <w:sz w:val="28"/>
          <w:szCs w:val="28"/>
          <w:rtl/>
          <w:lang w:bidi="ar-EG"/>
        </w:rPr>
        <w:t>.</w:t>
      </w:r>
    </w:p>
    <w:p w:rsidR="00E6379A" w:rsidRPr="00DA26B3" w:rsidRDefault="00E6379A" w:rsidP="00E6379A">
      <w:pPr>
        <w:autoSpaceDE w:val="0"/>
        <w:autoSpaceDN w:val="0"/>
        <w:adjustRightInd w:val="0"/>
        <w:spacing w:after="0" w:line="240" w:lineRule="auto"/>
        <w:rPr>
          <w:rFonts w:ascii="Simplified Arabic" w:hAnsi="Simplified Arabic" w:cs="Simplified Arabic"/>
          <w:b/>
          <w:bCs/>
          <w:sz w:val="28"/>
          <w:szCs w:val="28"/>
          <w:lang w:bidi="ar-EG"/>
        </w:rPr>
      </w:pPr>
      <w:r w:rsidRPr="00DA26B3">
        <w:rPr>
          <w:rFonts w:ascii="Simplified Arabic" w:hAnsi="Simplified Arabic" w:cs="Simplified Arabic"/>
          <w:b/>
          <w:bCs/>
          <w:sz w:val="28"/>
          <w:szCs w:val="28"/>
          <w:u w:val="single"/>
          <w:rtl/>
          <w:lang w:bidi="ar-EG"/>
        </w:rPr>
        <w:t>يتضمن محور البيئة بالاستراتيجية أربعة أهداف</w:t>
      </w:r>
      <w:r w:rsidR="00BA7885">
        <w:rPr>
          <w:rFonts w:ascii="Simplified Arabic" w:hAnsi="Simplified Arabic" w:cs="Simplified Arabic"/>
          <w:b/>
          <w:bCs/>
          <w:sz w:val="28"/>
          <w:szCs w:val="28"/>
          <w:u w:val="single"/>
          <w:rtl/>
          <w:lang w:bidi="ar-EG"/>
        </w:rPr>
        <w:t>،</w:t>
      </w:r>
      <w:r w:rsidRPr="00DA26B3">
        <w:rPr>
          <w:rFonts w:ascii="Simplified Arabic" w:hAnsi="Simplified Arabic" w:cs="Simplified Arabic"/>
          <w:b/>
          <w:bCs/>
          <w:sz w:val="28"/>
          <w:szCs w:val="28"/>
          <w:u w:val="single"/>
          <w:rtl/>
          <w:lang w:bidi="ar-EG"/>
        </w:rPr>
        <w:t xml:space="preserve"> منها الهدف الثانى ينص على</w:t>
      </w:r>
      <w:r w:rsidR="005D4C30">
        <w:rPr>
          <w:rFonts w:ascii="Simplified Arabic" w:hAnsi="Simplified Arabic" w:cs="Simplified Arabic"/>
          <w:b/>
          <w:bCs/>
          <w:sz w:val="28"/>
          <w:szCs w:val="28"/>
          <w:rtl/>
          <w:lang w:bidi="ar-EG"/>
        </w:rPr>
        <w:t>:</w:t>
      </w:r>
    </w:p>
    <w:p w:rsidR="00E6379A" w:rsidRPr="006A6B8F" w:rsidRDefault="00E6379A" w:rsidP="00C135DD">
      <w:pPr>
        <w:pStyle w:val="ListParagraph"/>
        <w:autoSpaceDE w:val="0"/>
        <w:autoSpaceDN w:val="0"/>
        <w:adjustRightInd w:val="0"/>
        <w:spacing w:after="0" w:line="240" w:lineRule="auto"/>
        <w:rPr>
          <w:rFonts w:ascii="Simplified Arabic" w:hAnsi="Simplified Arabic" w:cs="Simplified Arabic"/>
          <w:sz w:val="28"/>
          <w:szCs w:val="28"/>
          <w:rtl/>
          <w:lang w:bidi="ar-EG"/>
        </w:rPr>
      </w:pPr>
      <w:r w:rsidRPr="006A6B8F">
        <w:rPr>
          <w:rFonts w:ascii="Simplified Arabic" w:hAnsi="Simplified Arabic" w:cs="Simplified Arabic"/>
          <w:sz w:val="28"/>
          <w:szCs w:val="28"/>
          <w:rtl/>
          <w:lang w:bidi="ar-EG"/>
        </w:rPr>
        <w:t>"الحد من التلوث والإدارة المتكاملة للمخلفات"</w:t>
      </w:r>
    </w:p>
    <w:p w:rsidR="00E6379A" w:rsidRPr="00512981" w:rsidRDefault="00E6379A" w:rsidP="00AB4140">
      <w:pPr>
        <w:autoSpaceDE w:val="0"/>
        <w:autoSpaceDN w:val="0"/>
        <w:adjustRightInd w:val="0"/>
        <w:spacing w:after="0" w:line="240" w:lineRule="auto"/>
        <w:jc w:val="both"/>
        <w:rPr>
          <w:rFonts w:ascii="Simplified Arabic" w:hAnsi="Simplified Arabic" w:cs="Simplified Arabic"/>
          <w:sz w:val="28"/>
          <w:szCs w:val="28"/>
          <w:rtl/>
          <w:lang w:bidi="ar-EG"/>
        </w:rPr>
      </w:pPr>
      <w:r w:rsidRPr="006A6B8F">
        <w:rPr>
          <w:rFonts w:ascii="Simplified Arabic" w:hAnsi="Simplified Arabic" w:cs="Simplified Arabic"/>
          <w:sz w:val="28"/>
          <w:szCs w:val="28"/>
          <w:rtl/>
          <w:lang w:bidi="ar-EG"/>
        </w:rPr>
        <w:t>ويتعلق هذا الهدف فى جزئه الثانى بالتلوث</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البيئي</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الناتج</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عن</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المخلفات</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مع</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التركيز</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على</w:t>
      </w:r>
      <w:r>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المخلفات</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الصلبة</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البلدية</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والمخلفات</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الخطرة</w:t>
      </w:r>
      <w:r w:rsidR="005D4C30">
        <w:rPr>
          <w:rFonts w:ascii="Simplified Arabic" w:hAnsi="Simplified Arabic" w:cs="Simplified Arabic" w:hint="cs"/>
          <w:sz w:val="28"/>
          <w:szCs w:val="28"/>
          <w:rtl/>
          <w:lang w:bidi="ar-EG"/>
        </w:rPr>
        <w:t>،</w:t>
      </w:r>
      <w:r w:rsidR="00890372">
        <w:rPr>
          <w:rFonts w:ascii="Simplified Arabic" w:hAnsi="Simplified Arabic" w:cs="Simplified Arabic" w:hint="cs"/>
          <w:sz w:val="28"/>
          <w:szCs w:val="28"/>
          <w:rtl/>
          <w:lang w:bidi="ar-EG"/>
        </w:rPr>
        <w:t xml:space="preserve"> </w:t>
      </w:r>
      <w:r w:rsidR="005D4C3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وذلك</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بهدف</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تغي</w:t>
      </w:r>
      <w:r w:rsidR="00B42B34">
        <w:rPr>
          <w:rFonts w:ascii="Simplified Arabic" w:hAnsi="Simplified Arabic" w:cs="Simplified Arabic" w:hint="cs"/>
          <w:sz w:val="28"/>
          <w:szCs w:val="28"/>
          <w:rtl/>
          <w:lang w:bidi="ar-EG"/>
        </w:rPr>
        <w:t>ي</w:t>
      </w:r>
      <w:r w:rsidRPr="006A6B8F">
        <w:rPr>
          <w:rFonts w:ascii="Simplified Arabic" w:hAnsi="Simplified Arabic" w:cs="Simplified Arabic"/>
          <w:sz w:val="28"/>
          <w:szCs w:val="28"/>
          <w:rtl/>
          <w:lang w:bidi="ar-EG"/>
        </w:rPr>
        <w:t>ر</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أسلوب</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التعامل</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مع</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المخلفات</w:t>
      </w:r>
      <w:r w:rsidR="00890372">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lastRenderedPageBreak/>
        <w:t>الصلبة</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البلدية</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من</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أنها</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تمثل</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 xml:space="preserve"> عبء</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على</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الدولة</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إلى</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منظومة</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مستدامة</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اقتصاديا</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تعظم</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استغلال</w:t>
      </w:r>
      <w:r w:rsidR="00AB4140">
        <w:rPr>
          <w:rFonts w:ascii="Simplified Arabic" w:hAnsi="Simplified Arabic" w:cs="Simplified Arabic" w:hint="cs"/>
          <w:sz w:val="28"/>
          <w:szCs w:val="28"/>
          <w:rtl/>
          <w:lang w:bidi="ar-EG"/>
        </w:rPr>
        <w:t xml:space="preserve"> </w:t>
      </w:r>
      <w:r w:rsidRPr="006A6B8F">
        <w:rPr>
          <w:rFonts w:ascii="Simplified Arabic" w:hAnsi="Simplified Arabic" w:cs="Simplified Arabic"/>
          <w:sz w:val="28"/>
          <w:szCs w:val="28"/>
          <w:rtl/>
          <w:lang w:bidi="ar-EG"/>
        </w:rPr>
        <w:t>المواردالطبيعية</w:t>
      </w:r>
      <w:r w:rsidRPr="006A6B8F">
        <w:rPr>
          <w:rFonts w:ascii="Simplified Arabic" w:hAnsi="Simplified Arabic" w:cs="Simplified Arabic"/>
          <w:sz w:val="28"/>
          <w:szCs w:val="28"/>
          <w:lang w:bidi="ar-EG"/>
        </w:rPr>
        <w:t>.</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أما</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بالنسبة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للمخلفات</w:t>
      </w:r>
      <w:r w:rsidR="00AB4140">
        <w:rPr>
          <w:rFonts w:ascii="Simplified Arabic" w:hAnsi="Simplified Arabic" w:cs="Simplified Arabic" w:hint="cs"/>
          <w:sz w:val="28"/>
          <w:szCs w:val="28"/>
          <w:rtl/>
          <w:lang w:bidi="ar-EG"/>
        </w:rPr>
        <w:t xml:space="preserve"> </w:t>
      </w:r>
      <w:r w:rsidR="008D475E">
        <w:rPr>
          <w:rFonts w:ascii="Simplified Arabic" w:hAnsi="Simplified Arabic" w:cs="Simplified Arabic"/>
          <w:sz w:val="28"/>
          <w:szCs w:val="28"/>
          <w:rtl/>
          <w:lang w:bidi="ar-EG"/>
        </w:rPr>
        <w:t>الخطرة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تنطوي</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على أضرار</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جسيمة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عل</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ىصحة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المواطنين والسلامة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البيئية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خصوصا</w:t>
      </w:r>
      <w:r w:rsidR="00AB4140">
        <w:rPr>
          <w:rFonts w:ascii="Simplified Arabic" w:hAnsi="Simplified Arabic" w:cs="Simplified Arabic" w:hint="cs"/>
          <w:sz w:val="28"/>
          <w:szCs w:val="28"/>
          <w:rtl/>
          <w:lang w:bidi="ar-EG"/>
        </w:rPr>
        <w:t xml:space="preserve"> و</w:t>
      </w:r>
      <w:r w:rsidRPr="00512981">
        <w:rPr>
          <w:rFonts w:ascii="Simplified Arabic" w:hAnsi="Simplified Arabic" w:cs="Simplified Arabic"/>
          <w:sz w:val="28"/>
          <w:szCs w:val="28"/>
          <w:rtl/>
          <w:lang w:bidi="ar-EG"/>
        </w:rPr>
        <w:t>أن</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مقدار</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مايتم</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التخلص</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منه</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بشكل</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صحي</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منها</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يمثل</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نسبة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ضئيلة لاتتجاوز</w:t>
      </w:r>
      <w:r w:rsidRPr="00512981">
        <w:rPr>
          <w:rFonts w:ascii="Simplified Arabic" w:hAnsi="Simplified Arabic" w:cs="Simplified Arabic"/>
          <w:sz w:val="28"/>
          <w:szCs w:val="28"/>
          <w:lang w:bidi="ar-EG"/>
        </w:rPr>
        <w:t xml:space="preserve">10 </w:t>
      </w:r>
      <w:r w:rsidRPr="00512981">
        <w:rPr>
          <w:rFonts w:ascii="Simplified Arabic" w:hAnsi="Simplified Arabic" w:cs="Simplified Arabic"/>
          <w:sz w:val="28"/>
          <w:szCs w:val="28"/>
          <w:rtl/>
          <w:lang w:bidi="ar-EG"/>
        </w:rPr>
        <w:t>٪</w:t>
      </w:r>
      <w:r w:rsidR="003E63BB">
        <w:rPr>
          <w:rFonts w:ascii="Simplified Arabic" w:hAnsi="Simplified Arabic" w:cs="Simplified Arabic" w:hint="cs"/>
          <w:sz w:val="28"/>
          <w:szCs w:val="28"/>
          <w:rtl/>
          <w:lang w:bidi="ar-EG"/>
        </w:rPr>
        <w:t>.</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ومع</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النهضة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التنموية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المرتقبة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أصبح</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الضروري</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مراقبة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وتطوير</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منظومة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إدارة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الخطرة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للحد</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آثارها الصحية</w:t>
      </w:r>
      <w:r w:rsidR="00AB4140">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والبيئية</w:t>
      </w:r>
      <w:r>
        <w:rPr>
          <w:rFonts w:ascii="Simplified Arabic" w:hAnsi="Simplified Arabic" w:cs="Simplified Arabic" w:hint="cs"/>
          <w:sz w:val="28"/>
          <w:szCs w:val="28"/>
          <w:rtl/>
          <w:lang w:bidi="ar-EG"/>
        </w:rPr>
        <w:t>"</w:t>
      </w:r>
      <w:r w:rsidRPr="00512981">
        <w:rPr>
          <w:rFonts w:ascii="Simplified Arabic" w:hAnsi="Simplified Arabic" w:cs="Simplified Arabic"/>
          <w:sz w:val="28"/>
          <w:szCs w:val="28"/>
          <w:lang w:bidi="ar-EG"/>
        </w:rPr>
        <w:t>.</w:t>
      </w:r>
    </w:p>
    <w:p w:rsidR="00E6379A" w:rsidRPr="00512981" w:rsidRDefault="00E6379A" w:rsidP="00E6379A">
      <w:pPr>
        <w:autoSpaceDE w:val="0"/>
        <w:autoSpaceDN w:val="0"/>
        <w:adjustRightInd w:val="0"/>
        <w:spacing w:after="0" w:line="240" w:lineRule="auto"/>
        <w:jc w:val="both"/>
        <w:rPr>
          <w:rFonts w:ascii="Simplified Arabic" w:hAnsi="Simplified Arabic" w:cs="Simplified Arabic"/>
          <w:sz w:val="28"/>
          <w:szCs w:val="28"/>
          <w:rtl/>
          <w:lang w:bidi="ar-EG"/>
        </w:rPr>
      </w:pPr>
      <w:r w:rsidRPr="00512981">
        <w:rPr>
          <w:rFonts w:ascii="Simplified Arabic" w:hAnsi="Simplified Arabic" w:cs="Simplified Arabic"/>
          <w:sz w:val="28"/>
          <w:szCs w:val="28"/>
          <w:rtl/>
          <w:lang w:bidi="ar-EG"/>
        </w:rPr>
        <w:t>ويعنى ذلك أن من اهداف استراتيجية التنمية المستدامة 2030 الحد من</w:t>
      </w:r>
      <w:r w:rsidR="00BA7885">
        <w:rPr>
          <w:rFonts w:ascii="Simplified Arabic" w:hAnsi="Simplified Arabic" w:cs="Simplified Arabic"/>
          <w:sz w:val="28"/>
          <w:szCs w:val="28"/>
          <w:rtl/>
          <w:lang w:bidi="ar-EG"/>
        </w:rPr>
        <w:t>،</w:t>
      </w:r>
      <w:r w:rsidRPr="00512981">
        <w:rPr>
          <w:rFonts w:ascii="Simplified Arabic" w:hAnsi="Simplified Arabic" w:cs="Simplified Arabic"/>
          <w:sz w:val="28"/>
          <w:szCs w:val="28"/>
          <w:rtl/>
          <w:lang w:bidi="ar-EG"/>
        </w:rPr>
        <w:t xml:space="preserve"> أو القضاء على الآثار البيئية والصحية السلبية للمخلفات والتعامل مع المخلفات بشكل عام على أنها موارد يمكن أن تؤثر ايجابيا على العديد من محاور التنمية  وذلك من خلال</w:t>
      </w:r>
      <w:r w:rsidR="005D4C30">
        <w:rPr>
          <w:rFonts w:ascii="Simplified Arabic" w:hAnsi="Simplified Arabic" w:cs="Simplified Arabic"/>
          <w:sz w:val="28"/>
          <w:szCs w:val="28"/>
          <w:rtl/>
          <w:lang w:bidi="ar-EG"/>
        </w:rPr>
        <w:t>:</w:t>
      </w:r>
    </w:p>
    <w:p w:rsidR="00E6379A" w:rsidRPr="00512981" w:rsidRDefault="00E6379A" w:rsidP="00E6379A">
      <w:pPr>
        <w:pStyle w:val="ListParagraph"/>
        <w:numPr>
          <w:ilvl w:val="0"/>
          <w:numId w:val="8"/>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تطوير منظومة متكاملة للمخلفات الصلبة البلدية</w:t>
      </w:r>
    </w:p>
    <w:p w:rsidR="00E6379A" w:rsidRPr="00512981" w:rsidRDefault="00E6379A" w:rsidP="00E6379A">
      <w:pPr>
        <w:pStyle w:val="ListParagraph"/>
        <w:numPr>
          <w:ilvl w:val="0"/>
          <w:numId w:val="8"/>
        </w:numPr>
        <w:autoSpaceDE w:val="0"/>
        <w:autoSpaceDN w:val="0"/>
        <w:adjustRightInd w:val="0"/>
        <w:spacing w:after="0" w:line="240" w:lineRule="auto"/>
        <w:jc w:val="both"/>
        <w:rPr>
          <w:rFonts w:ascii="Simplified Arabic" w:hAnsi="Simplified Arabic" w:cs="Simplified Arabic"/>
          <w:sz w:val="28"/>
          <w:szCs w:val="28"/>
          <w:rtl/>
          <w:lang w:bidi="ar-EG"/>
        </w:rPr>
      </w:pPr>
      <w:r w:rsidRPr="00512981">
        <w:rPr>
          <w:rFonts w:ascii="Simplified Arabic" w:hAnsi="Simplified Arabic" w:cs="Simplified Arabic"/>
          <w:sz w:val="28"/>
          <w:szCs w:val="28"/>
          <w:rtl/>
          <w:lang w:bidi="ar-EG"/>
        </w:rPr>
        <w:t>تطوير منظومة متكاملة للمخلفات الخطرة</w:t>
      </w:r>
    </w:p>
    <w:p w:rsidR="00E6379A" w:rsidRPr="00DA26B3" w:rsidRDefault="00E6379A" w:rsidP="00E6379A">
      <w:pPr>
        <w:spacing w:after="0" w:line="240" w:lineRule="auto"/>
        <w:rPr>
          <w:b/>
          <w:bCs/>
          <w:sz w:val="28"/>
          <w:szCs w:val="28"/>
          <w:u w:val="single"/>
          <w:rtl/>
          <w:lang w:bidi="ar-EG"/>
        </w:rPr>
      </w:pPr>
      <w:r w:rsidRPr="00DA26B3">
        <w:rPr>
          <w:rFonts w:hint="cs"/>
          <w:b/>
          <w:bCs/>
          <w:sz w:val="28"/>
          <w:szCs w:val="28"/>
          <w:u w:val="single"/>
          <w:rtl/>
          <w:lang w:bidi="ar-EG"/>
        </w:rPr>
        <w:t>نصت الاستراتيجية على  التحديات التى تواجه البيئة فى مجال المخلفات كما يلى</w:t>
      </w:r>
      <w:r w:rsidR="005D4C30">
        <w:rPr>
          <w:rFonts w:hint="cs"/>
          <w:b/>
          <w:bCs/>
          <w:sz w:val="28"/>
          <w:szCs w:val="28"/>
          <w:u w:val="single"/>
          <w:rtl/>
          <w:lang w:bidi="ar-EG"/>
        </w:rPr>
        <w:t>:</w:t>
      </w:r>
    </w:p>
    <w:p w:rsidR="00E6379A" w:rsidRPr="00512981" w:rsidRDefault="00E6379A" w:rsidP="00E6379A">
      <w:pPr>
        <w:pStyle w:val="ListParagraph"/>
        <w:numPr>
          <w:ilvl w:val="0"/>
          <w:numId w:val="3"/>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ضعف</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العمالة</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الفنية</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المدربة</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في</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مجال</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تدوير</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5D4C30">
        <w:rPr>
          <w:rFonts w:ascii="Simplified Arabic" w:hAnsi="Simplified Arabic" w:cs="Simplified Arabic"/>
          <w:sz w:val="28"/>
          <w:szCs w:val="28"/>
          <w:rtl/>
          <w:lang w:bidi="ar-EG"/>
        </w:rPr>
        <w:t>،</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بما</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يؤدي</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إلى</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ضعف</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كفاءة</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منظومة</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التدوير</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مما ينتج</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عنه</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عدم تحقيق</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الاستفادة</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القصوى</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الموارد</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الطبيعية</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المتوفرة</w:t>
      </w:r>
      <w:r w:rsidRPr="00512981">
        <w:rPr>
          <w:rFonts w:ascii="Simplified Arabic" w:hAnsi="Simplified Arabic" w:cs="Simplified Arabic"/>
          <w:sz w:val="28"/>
          <w:szCs w:val="28"/>
          <w:lang w:bidi="ar-EG"/>
        </w:rPr>
        <w:t>.</w:t>
      </w:r>
    </w:p>
    <w:p w:rsidR="00E6379A" w:rsidRPr="00512981" w:rsidRDefault="00E6379A" w:rsidP="00E6379A">
      <w:pPr>
        <w:pStyle w:val="ListParagraph"/>
        <w:numPr>
          <w:ilvl w:val="0"/>
          <w:numId w:val="3"/>
        </w:numPr>
        <w:spacing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ضعف</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السياسات</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التحفيزية</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لتشجيع</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الإنتاج الأخضر.</w:t>
      </w:r>
    </w:p>
    <w:p w:rsidR="00E6379A" w:rsidRPr="00512981" w:rsidRDefault="00E6379A" w:rsidP="003E63BB">
      <w:pPr>
        <w:pStyle w:val="ListParagraph"/>
        <w:numPr>
          <w:ilvl w:val="0"/>
          <w:numId w:val="3"/>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الحرق</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المكشوف</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للمخلفات</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بأنواعها</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المختلفة</w:t>
      </w:r>
      <w:r w:rsidR="005D4C30">
        <w:rPr>
          <w:rFonts w:ascii="Simplified Arabic" w:hAnsi="Simplified Arabic" w:cs="Simplified Arabic"/>
          <w:sz w:val="28"/>
          <w:szCs w:val="28"/>
          <w:rtl/>
          <w:lang w:bidi="ar-EG"/>
        </w:rPr>
        <w:t>)</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بلدية</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أوزراعية</w:t>
      </w:r>
      <w:r w:rsidRPr="00512981">
        <w:rPr>
          <w:rFonts w:ascii="Simplified Arabic" w:hAnsi="Simplified Arabic" w:cs="Simplified Arabic"/>
          <w:sz w:val="28"/>
          <w:szCs w:val="28"/>
          <w:lang w:bidi="ar-EG"/>
        </w:rPr>
        <w:t>(</w:t>
      </w:r>
      <w:r w:rsidRPr="00512981">
        <w:rPr>
          <w:rFonts w:ascii="Simplified Arabic" w:hAnsi="Simplified Arabic" w:cs="Simplified Arabic"/>
          <w:sz w:val="28"/>
          <w:szCs w:val="28"/>
          <w:rtl/>
          <w:lang w:bidi="ar-EG"/>
        </w:rPr>
        <w:t>؛</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والذي</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يمثل</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سببا</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رئيسيا</w:t>
      </w:r>
      <w:r w:rsidR="00397217">
        <w:rPr>
          <w:rFonts w:ascii="Simplified Arabic" w:hAnsi="Simplified Arabic" w:cs="Simplified Arabic" w:hint="cs"/>
          <w:sz w:val="28"/>
          <w:szCs w:val="28"/>
          <w:rtl/>
          <w:lang w:bidi="ar-EG"/>
        </w:rPr>
        <w:t xml:space="preserve">ً </w:t>
      </w:r>
      <w:r w:rsidR="00397217">
        <w:rPr>
          <w:rFonts w:ascii="Simplified Arabic" w:hAnsi="Simplified Arabic" w:cs="Simplified Arabic"/>
          <w:sz w:val="28"/>
          <w:szCs w:val="28"/>
          <w:rtl/>
          <w:lang w:bidi="ar-EG"/>
        </w:rPr>
        <w:t>من</w:t>
      </w:r>
      <w:r w:rsidR="00397217">
        <w:rPr>
          <w:rFonts w:ascii="Simplified Arabic" w:hAnsi="Simplified Arabic" w:cs="Simplified Arabic" w:hint="cs"/>
          <w:sz w:val="28"/>
          <w:szCs w:val="28"/>
          <w:rtl/>
          <w:lang w:bidi="ar-EG"/>
        </w:rPr>
        <w:t>ا</w:t>
      </w:r>
      <w:r w:rsidRPr="00512981">
        <w:rPr>
          <w:rFonts w:ascii="Simplified Arabic" w:hAnsi="Simplified Arabic" w:cs="Simplified Arabic"/>
          <w:sz w:val="28"/>
          <w:szCs w:val="28"/>
          <w:rtl/>
          <w:lang w:bidi="ar-EG"/>
        </w:rPr>
        <w:t>سبا</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بالانبعاثات</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الملوثة للهواء</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والتي</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ينتج</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عنها</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آثار</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بيئية</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وصحية</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سلبية</w:t>
      </w:r>
      <w:r w:rsidR="003E63BB">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يرجع</w:t>
      </w:r>
      <w:r w:rsidR="00397217">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ذلك</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التحدي</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إلى</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ضعف</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منظومة</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جمع</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وتدوير</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والتخلص</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 المخلفات</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إلى</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جانب</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تدني</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مستوى</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الوعي</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المجتمعي</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بخطورة</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تلك</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الممارسات</w:t>
      </w:r>
      <w:r w:rsidRPr="00512981">
        <w:rPr>
          <w:rFonts w:ascii="Simplified Arabic" w:hAnsi="Simplified Arabic" w:cs="Simplified Arabic"/>
          <w:sz w:val="28"/>
          <w:szCs w:val="28"/>
          <w:lang w:bidi="ar-EG"/>
        </w:rPr>
        <w:t>.</w:t>
      </w:r>
    </w:p>
    <w:p w:rsidR="00E6379A" w:rsidRPr="00512981" w:rsidRDefault="00E6379A" w:rsidP="00B6638A">
      <w:pPr>
        <w:pStyle w:val="ListParagraph"/>
        <w:numPr>
          <w:ilvl w:val="0"/>
          <w:numId w:val="3"/>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ضعف</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مشاركة</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القطاع</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الخاص</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في</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مجال</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جمع</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وتدوير</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الصلبة</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مع</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عدم</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وجود</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آليات</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لتشجيع</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المشاركة</w:t>
      </w:r>
      <w:r w:rsidR="00B6638A">
        <w:rPr>
          <w:rFonts w:ascii="Simplified Arabic" w:hAnsi="Simplified Arabic" w:cs="Simplified Arabic" w:hint="cs"/>
          <w:sz w:val="28"/>
          <w:szCs w:val="28"/>
          <w:rtl/>
          <w:lang w:bidi="ar-EG"/>
        </w:rPr>
        <w:t xml:space="preserve"> الفعالة</w:t>
      </w:r>
      <w:r w:rsidRPr="00512981">
        <w:rPr>
          <w:rFonts w:ascii="Simplified Arabic" w:hAnsi="Simplified Arabic" w:cs="Simplified Arabic"/>
          <w:sz w:val="28"/>
          <w:szCs w:val="28"/>
          <w:rtl/>
          <w:lang w:bidi="ar-EG"/>
        </w:rPr>
        <w:t>؛ أدى</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إلى</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تزايد</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الحمل</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المادي</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على</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الدولة</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لإدارة</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منظومة</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الصلبة</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سواء</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بالجمع</w:t>
      </w:r>
      <w:r w:rsidR="00B6638A">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أو</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التدوير،</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مما</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ينتج</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عنه</w:t>
      </w:r>
      <w:r w:rsidR="009C5905">
        <w:rPr>
          <w:rFonts w:ascii="Simplified Arabic" w:hAnsi="Simplified Arabic" w:cs="Simplified Arabic" w:hint="cs"/>
          <w:sz w:val="28"/>
          <w:szCs w:val="28"/>
          <w:rtl/>
          <w:lang w:bidi="ar-EG"/>
        </w:rPr>
        <w:t xml:space="preserve">ا </w:t>
      </w:r>
      <w:r w:rsidRPr="00512981">
        <w:rPr>
          <w:rFonts w:ascii="Simplified Arabic" w:hAnsi="Simplified Arabic" w:cs="Simplified Arabic"/>
          <w:sz w:val="28"/>
          <w:szCs w:val="28"/>
          <w:rtl/>
          <w:lang w:bidi="ar-EG"/>
        </w:rPr>
        <w:t>تفاقم مشكلة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تراكمات</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الصلبة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في</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الأحياء</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والمدن</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المختلفة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ومحاولة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التخلص</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منها</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بطرق</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غير</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آمنة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مما</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يؤثر</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سلباً</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على البيئة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وصحة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المواطنين</w:t>
      </w:r>
      <w:r w:rsidR="005D4C30">
        <w:rPr>
          <w:rFonts w:ascii="Simplified Arabic" w:hAnsi="Simplified Arabic" w:cs="Simplified Arabic"/>
          <w:sz w:val="28"/>
          <w:szCs w:val="28"/>
          <w:rtl/>
          <w:lang w:bidi="ar-EG"/>
        </w:rPr>
        <w:t>.</w:t>
      </w:r>
    </w:p>
    <w:p w:rsidR="00E6379A" w:rsidRPr="00512981" w:rsidRDefault="00E6379A" w:rsidP="00E6379A">
      <w:pPr>
        <w:pStyle w:val="ListParagraph"/>
        <w:numPr>
          <w:ilvl w:val="0"/>
          <w:numId w:val="3"/>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ارتفاع</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تكلفة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الجمع</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والنقل</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للمخلفات</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الصلبة</w:t>
      </w:r>
      <w:r w:rsidR="005D4C30">
        <w:rPr>
          <w:rFonts w:ascii="Simplified Arabic" w:hAnsi="Simplified Arabic" w:cs="Simplified Arabic"/>
          <w:sz w:val="28"/>
          <w:szCs w:val="28"/>
          <w:rtl/>
          <w:lang w:bidi="ar-EG"/>
        </w:rPr>
        <w:t>،</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وبمايؤثر</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w:t>
      </w:r>
      <w:r>
        <w:rPr>
          <w:rFonts w:ascii="Simplified Arabic" w:hAnsi="Simplified Arabic" w:cs="Simplified Arabic" w:hint="cs"/>
          <w:sz w:val="28"/>
          <w:szCs w:val="28"/>
          <w:rtl/>
          <w:lang w:bidi="ar-EG"/>
        </w:rPr>
        <w:t xml:space="preserve">لي </w:t>
      </w:r>
      <w:r w:rsidRPr="00512981">
        <w:rPr>
          <w:rFonts w:ascii="Simplified Arabic" w:hAnsi="Simplified Arabic" w:cs="Simplified Arabic"/>
          <w:sz w:val="28"/>
          <w:szCs w:val="28"/>
          <w:rtl/>
          <w:lang w:bidi="ar-EG"/>
        </w:rPr>
        <w:t>كفاءة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جمع</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هذه</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وخاصة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البلدية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حيث تص</w:t>
      </w:r>
      <w:r w:rsidR="009C5905">
        <w:rPr>
          <w:rFonts w:ascii="Simplified Arabic" w:hAnsi="Simplified Arabic" w:cs="Simplified Arabic" w:hint="cs"/>
          <w:sz w:val="28"/>
          <w:szCs w:val="28"/>
          <w:rtl/>
          <w:lang w:bidi="ar-EG"/>
        </w:rPr>
        <w:t xml:space="preserve">ل </w:t>
      </w:r>
      <w:r w:rsidRPr="00512981">
        <w:rPr>
          <w:rFonts w:ascii="Simplified Arabic" w:hAnsi="Simplified Arabic" w:cs="Simplified Arabic"/>
          <w:sz w:val="28"/>
          <w:szCs w:val="28"/>
          <w:rtl/>
          <w:lang w:bidi="ar-EG"/>
        </w:rPr>
        <w:t>كفاءة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جمعها</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إلى</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أقل</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w:t>
      </w:r>
      <w:r w:rsidRPr="00512981">
        <w:rPr>
          <w:rFonts w:ascii="Simplified Arabic" w:hAnsi="Simplified Arabic" w:cs="Simplified Arabic"/>
          <w:sz w:val="28"/>
          <w:szCs w:val="28"/>
          <w:lang w:bidi="ar-EG"/>
        </w:rPr>
        <w:t xml:space="preserve"> 60 </w:t>
      </w:r>
      <w:r w:rsidRPr="00512981">
        <w:rPr>
          <w:rFonts w:ascii="Simplified Arabic" w:hAnsi="Simplified Arabic" w:cs="Simplified Arabic"/>
          <w:sz w:val="28"/>
          <w:szCs w:val="28"/>
          <w:rtl/>
          <w:lang w:bidi="ar-EG"/>
        </w:rPr>
        <w:t>٪</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إجمالي</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المتولدة،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مما</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يوجب</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البحث</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عن</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تنويع</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مصادر</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التموي</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للضمان استدامة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منظومة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إدارة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Pr="00512981">
        <w:rPr>
          <w:rFonts w:ascii="Simplified Arabic" w:hAnsi="Simplified Arabic" w:cs="Simplified Arabic"/>
          <w:sz w:val="28"/>
          <w:szCs w:val="28"/>
          <w:lang w:bidi="ar-EG"/>
        </w:rPr>
        <w:t>.</w:t>
      </w:r>
    </w:p>
    <w:p w:rsidR="00E6379A" w:rsidRPr="00512981" w:rsidRDefault="00E6379A" w:rsidP="00E6379A">
      <w:pPr>
        <w:pStyle w:val="ListParagraph"/>
        <w:numPr>
          <w:ilvl w:val="0"/>
          <w:numId w:val="3"/>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lastRenderedPageBreak/>
        <w:t>ضعف</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نظام</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المعلومات</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في</w:t>
      </w:r>
      <w:r w:rsidR="009C5905">
        <w:rPr>
          <w:rFonts w:ascii="Simplified Arabic" w:hAnsi="Simplified Arabic" w:cs="Simplified Arabic" w:hint="cs"/>
          <w:sz w:val="28"/>
          <w:szCs w:val="28"/>
          <w:rtl/>
          <w:lang w:bidi="ar-EG"/>
        </w:rPr>
        <w:t xml:space="preserve"> </w:t>
      </w:r>
      <w:r w:rsidR="009C5905">
        <w:rPr>
          <w:rFonts w:ascii="Simplified Arabic" w:hAnsi="Simplified Arabic" w:cs="Simplified Arabic"/>
          <w:sz w:val="28"/>
          <w:szCs w:val="28"/>
          <w:rtl/>
          <w:lang w:bidi="ar-EG"/>
        </w:rPr>
        <w:t>مجال</w:t>
      </w:r>
      <w:r w:rsidR="009C5905">
        <w:rPr>
          <w:rFonts w:ascii="Simplified Arabic" w:hAnsi="Simplified Arabic" w:cs="Simplified Arabic" w:hint="cs"/>
          <w:sz w:val="28"/>
          <w:szCs w:val="28"/>
          <w:rtl/>
          <w:lang w:bidi="ar-EG"/>
        </w:rPr>
        <w:t xml:space="preserve"> ال</w:t>
      </w:r>
      <w:r w:rsidRPr="00512981">
        <w:rPr>
          <w:rFonts w:ascii="Simplified Arabic" w:hAnsi="Simplified Arabic" w:cs="Simplified Arabic"/>
          <w:sz w:val="28"/>
          <w:szCs w:val="28"/>
          <w:rtl/>
          <w:lang w:bidi="ar-EG"/>
        </w:rPr>
        <w:t>مخلفات؛</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حيث</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أنعدم</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شمولية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ودقة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البيانات</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المتعلقة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بمنظومة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إدارة</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9C5905">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يؤثر سلباً</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على</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كفاءة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إدارة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المنظومة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واتخاذ</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الإجراءات</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والقرارات</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الملائمة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بشأنها</w:t>
      </w:r>
      <w:r w:rsidRPr="00512981">
        <w:rPr>
          <w:rFonts w:ascii="Simplified Arabic" w:hAnsi="Simplified Arabic" w:cs="Simplified Arabic"/>
          <w:sz w:val="28"/>
          <w:szCs w:val="28"/>
          <w:lang w:bidi="ar-EG"/>
        </w:rPr>
        <w:t>.</w:t>
      </w:r>
    </w:p>
    <w:p w:rsidR="00E6379A" w:rsidRPr="00512981" w:rsidRDefault="00E6379A" w:rsidP="00E6379A">
      <w:pPr>
        <w:pStyle w:val="ListParagraph"/>
        <w:numPr>
          <w:ilvl w:val="0"/>
          <w:numId w:val="3"/>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عدم</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تحديد</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ميزانية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مستقلة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لإدارة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الصلبة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طبقاً</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لأولويات</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الإنفاق</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الحكومي؛</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أدى</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إلى</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ضعف</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كفاءة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العمل</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بهذا القطاع</w:t>
      </w:r>
      <w:r w:rsidR="005D4C30">
        <w:rPr>
          <w:rFonts w:ascii="Simplified Arabic" w:hAnsi="Simplified Arabic" w:cs="Simplified Arabic"/>
          <w:sz w:val="28"/>
          <w:szCs w:val="28"/>
          <w:rtl/>
          <w:lang w:bidi="ar-EG"/>
        </w:rPr>
        <w:t>.</w:t>
      </w:r>
    </w:p>
    <w:p w:rsidR="00E6379A" w:rsidRPr="00512981" w:rsidRDefault="00E6379A" w:rsidP="003E63BB">
      <w:pPr>
        <w:pStyle w:val="ListParagraph"/>
        <w:numPr>
          <w:ilvl w:val="0"/>
          <w:numId w:val="3"/>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اتباع</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أنماط</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إنتاج</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صناعية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غيرمستدامة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ملوثة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للبيئة؛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حيث</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أنعدم</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وضع</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الأبعاد</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البيئية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في</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الاعتبار</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عند</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تخطيط</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وإدارة المنشآت</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الصناعية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ينتج</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عنه</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منظومة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صناعية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غير</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مستدامة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تساهم</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في</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تلوث</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الموارد</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الطبيعية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وضعف</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كفاءة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استخدامه</w:t>
      </w:r>
      <w:r>
        <w:rPr>
          <w:rFonts w:ascii="Simplified Arabic" w:hAnsi="Simplified Arabic" w:cs="Simplified Arabic" w:hint="cs"/>
          <w:sz w:val="28"/>
          <w:szCs w:val="28"/>
          <w:rtl/>
          <w:lang w:bidi="ar-EG"/>
        </w:rPr>
        <w:t>ا.</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ويتضمن هذا</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توليد</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الخطرة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مع</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عدم</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معالجتها،</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وعدم</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ترشيد</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استخدام</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الموارد</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المائية،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والاعتمادعلى</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موار</w:t>
      </w:r>
      <w:r>
        <w:rPr>
          <w:rFonts w:ascii="Simplified Arabic" w:hAnsi="Simplified Arabic" w:cs="Simplified Arabic" w:hint="cs"/>
          <w:sz w:val="28"/>
          <w:szCs w:val="28"/>
          <w:rtl/>
          <w:lang w:bidi="ar-EG"/>
        </w:rPr>
        <w:t xml:space="preserve">د </w:t>
      </w:r>
      <w:r w:rsidRPr="00512981">
        <w:rPr>
          <w:rFonts w:ascii="Simplified Arabic" w:hAnsi="Simplified Arabic" w:cs="Simplified Arabic"/>
          <w:sz w:val="28"/>
          <w:szCs w:val="28"/>
          <w:rtl/>
          <w:lang w:bidi="ar-EG"/>
        </w:rPr>
        <w:t>طاقة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غير</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متجددة ومسببة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لتلوث</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الهواء</w:t>
      </w:r>
      <w:r w:rsidRPr="00512981">
        <w:rPr>
          <w:rFonts w:ascii="Simplified Arabic" w:hAnsi="Simplified Arabic" w:cs="Simplified Arabic"/>
          <w:sz w:val="28"/>
          <w:szCs w:val="28"/>
          <w:lang w:bidi="ar-EG"/>
        </w:rPr>
        <w:t>.</w:t>
      </w:r>
    </w:p>
    <w:p w:rsidR="00E6379A" w:rsidRPr="00512981" w:rsidRDefault="00E6379A" w:rsidP="00E6379A">
      <w:pPr>
        <w:pStyle w:val="ListParagraph"/>
        <w:numPr>
          <w:ilvl w:val="0"/>
          <w:numId w:val="3"/>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زيادة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أعداد</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مقالب</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وتجمعات</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القمامة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العشوائية؛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وبما</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يحد</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قدرة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الدولة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على</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إدارة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منظومة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بكفاءة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بداية من</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رصد</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كميات</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المتولدة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إلى</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جمعها</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والتعامل</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معها</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سواء</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بالتدوير</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أو</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التخلص</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النهائي</w:t>
      </w:r>
      <w:r w:rsidRPr="00512981">
        <w:rPr>
          <w:rFonts w:ascii="Simplified Arabic" w:hAnsi="Simplified Arabic" w:cs="Simplified Arabic"/>
          <w:sz w:val="28"/>
          <w:szCs w:val="28"/>
          <w:lang w:bidi="ar-EG"/>
        </w:rPr>
        <w:t>.</w:t>
      </w:r>
    </w:p>
    <w:p w:rsidR="00E6379A" w:rsidRPr="00512981" w:rsidRDefault="00E6379A" w:rsidP="002E3CB8">
      <w:pPr>
        <w:pStyle w:val="ListParagraph"/>
        <w:numPr>
          <w:ilvl w:val="0"/>
          <w:numId w:val="3"/>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ضعف</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دعم</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منظومة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البحث</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العلمي</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لتحقيق</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الاستدامة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البيئية؛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حيث</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لاتوجد</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سياسة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واضحة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وآليات</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فعالة</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لتوجيه</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البحث العلمي</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إلى</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مجالات</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الحفاظ</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w:t>
      </w:r>
      <w:r>
        <w:rPr>
          <w:rFonts w:ascii="Simplified Arabic" w:hAnsi="Simplified Arabic" w:cs="Simplified Arabic" w:hint="cs"/>
          <w:sz w:val="28"/>
          <w:szCs w:val="28"/>
          <w:rtl/>
          <w:lang w:bidi="ar-EG"/>
        </w:rPr>
        <w:t xml:space="preserve">لي </w:t>
      </w:r>
      <w:r w:rsidRPr="00512981">
        <w:rPr>
          <w:rFonts w:ascii="Simplified Arabic" w:hAnsi="Simplified Arabic" w:cs="Simplified Arabic"/>
          <w:sz w:val="28"/>
          <w:szCs w:val="28"/>
          <w:rtl/>
          <w:lang w:bidi="ar-EG"/>
        </w:rPr>
        <w:t>الموارد</w:t>
      </w:r>
      <w:r w:rsidR="00C9320C">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الطبيعية</w:t>
      </w:r>
      <w:r w:rsidR="002E3CB8">
        <w:rPr>
          <w:rFonts w:ascii="Simplified Arabic" w:hAnsi="Simplified Arabic" w:cs="Simplified Arabic" w:hint="cs"/>
          <w:sz w:val="28"/>
          <w:szCs w:val="28"/>
          <w:rtl/>
          <w:lang w:bidi="ar-EG"/>
        </w:rPr>
        <w:t xml:space="preserve"> و</w:t>
      </w:r>
      <w:r w:rsidRPr="00512981">
        <w:rPr>
          <w:rFonts w:ascii="Simplified Arabic" w:hAnsi="Simplified Arabic" w:cs="Simplified Arabic"/>
          <w:sz w:val="28"/>
          <w:szCs w:val="28"/>
          <w:rtl/>
          <w:lang w:bidi="ar-EG"/>
        </w:rPr>
        <w:t>حمايةالبيئة</w:t>
      </w:r>
      <w:r w:rsidR="002E3CB8">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لدعم</w:t>
      </w:r>
      <w:r w:rsidR="002E3CB8">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تحقيق</w:t>
      </w:r>
      <w:r w:rsidR="002E3CB8">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تنمية</w:t>
      </w:r>
      <w:r w:rsidR="002E3CB8">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مستدامة</w:t>
      </w:r>
      <w:r w:rsidR="002E3CB8">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في</w:t>
      </w:r>
      <w:r w:rsidR="002E3CB8">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مصر</w:t>
      </w:r>
      <w:r w:rsidRPr="00512981">
        <w:rPr>
          <w:rFonts w:ascii="Simplified Arabic" w:hAnsi="Simplified Arabic" w:cs="Simplified Arabic"/>
          <w:sz w:val="28"/>
          <w:szCs w:val="28"/>
          <w:lang w:bidi="ar-EG"/>
        </w:rPr>
        <w:t>.</w:t>
      </w:r>
    </w:p>
    <w:p w:rsidR="00E6379A" w:rsidRPr="00512981" w:rsidRDefault="00E6379A" w:rsidP="00E6379A">
      <w:pPr>
        <w:pStyle w:val="ListParagraph"/>
        <w:numPr>
          <w:ilvl w:val="0"/>
          <w:numId w:val="3"/>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عدم</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وجود</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حافز</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مجتمعي</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لتسهيل</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عمل</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منظومة</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إدارة</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سواء</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عن</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طريق</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تسهيل</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عملية</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التدوير</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بالفصل</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 المنبع</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أو</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باتباع</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أساليب</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استهلاك</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أكثر</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استدامة</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لخفض</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معدلات</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المخلفات</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المتولدة</w:t>
      </w:r>
      <w:r w:rsidRPr="00512981">
        <w:rPr>
          <w:rFonts w:ascii="Simplified Arabic" w:hAnsi="Simplified Arabic" w:cs="Simplified Arabic"/>
          <w:sz w:val="28"/>
          <w:szCs w:val="28"/>
          <w:lang w:bidi="ar-EG"/>
        </w:rPr>
        <w:t>.</w:t>
      </w:r>
    </w:p>
    <w:p w:rsidR="00E6379A" w:rsidRPr="00512981" w:rsidRDefault="00E6379A" w:rsidP="00E6379A">
      <w:pPr>
        <w:pStyle w:val="ListParagraph"/>
        <w:numPr>
          <w:ilvl w:val="0"/>
          <w:numId w:val="3"/>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ضعف</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المشاركة</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المجتمعية</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للمحافظة</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على</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البيئة</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وتدني</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الوعي</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البيئي؛</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يؤدي</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إلى</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ضعف</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كفاءة</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استغلال</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الموارد</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الطبيعية وتدهور</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الحالة</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البيئية</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وما</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لذلك</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من</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تداعيات</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على</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الاقتصاد</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والحالة</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الاجتماعية</w:t>
      </w:r>
      <w:r w:rsidR="00943BE3">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والبيئية</w:t>
      </w:r>
      <w:r w:rsidRPr="00512981">
        <w:rPr>
          <w:rFonts w:ascii="Simplified Arabic" w:hAnsi="Simplified Arabic" w:cs="Simplified Arabic"/>
          <w:sz w:val="28"/>
          <w:szCs w:val="28"/>
          <w:lang w:bidi="ar-EG"/>
        </w:rPr>
        <w:t>.</w:t>
      </w:r>
    </w:p>
    <w:p w:rsidR="00E6379A" w:rsidRPr="00512981" w:rsidRDefault="00E6379A" w:rsidP="00652964">
      <w:pPr>
        <w:pStyle w:val="ListParagraph"/>
        <w:numPr>
          <w:ilvl w:val="0"/>
          <w:numId w:val="3"/>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تعدد</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الجهات</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المسئولة</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عن</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تنفيذ</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خطط</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خفض</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أحمال</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تلوث</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الهواء</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وضعف</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القدرة</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التنسيقية</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بينها؛</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يؤدي</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إلى</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عدم</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تكامل المشروعات</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وضعف</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القدرة</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على</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تقيي</w:t>
      </w:r>
      <w:r w:rsidR="00652964">
        <w:rPr>
          <w:rFonts w:ascii="Simplified Arabic" w:hAnsi="Simplified Arabic" w:cs="Simplified Arabic" w:hint="cs"/>
          <w:sz w:val="28"/>
          <w:szCs w:val="28"/>
          <w:rtl/>
          <w:lang w:bidi="ar-EG"/>
        </w:rPr>
        <w:t xml:space="preserve">م </w:t>
      </w:r>
      <w:r w:rsidRPr="00512981">
        <w:rPr>
          <w:rFonts w:ascii="Simplified Arabic" w:hAnsi="Simplified Arabic" w:cs="Simplified Arabic"/>
          <w:sz w:val="28"/>
          <w:szCs w:val="28"/>
          <w:rtl/>
          <w:lang w:bidi="ar-EG"/>
        </w:rPr>
        <w:t>نتائجها</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في</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إطار</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موحد</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يعكس</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مستوى</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التقد</w:t>
      </w:r>
      <w:r w:rsidR="00652964">
        <w:rPr>
          <w:rFonts w:ascii="Simplified Arabic" w:hAnsi="Simplified Arabic" w:cs="Simplified Arabic" w:hint="cs"/>
          <w:sz w:val="28"/>
          <w:szCs w:val="28"/>
          <w:rtl/>
          <w:lang w:bidi="ar-EG"/>
        </w:rPr>
        <w:t xml:space="preserve">م </w:t>
      </w:r>
      <w:r w:rsidRPr="00512981">
        <w:rPr>
          <w:rFonts w:ascii="Simplified Arabic" w:hAnsi="Simplified Arabic" w:cs="Simplified Arabic"/>
          <w:sz w:val="28"/>
          <w:szCs w:val="28"/>
          <w:rtl/>
          <w:lang w:bidi="ar-EG"/>
        </w:rPr>
        <w:t>في</w:t>
      </w:r>
      <w:r w:rsidR="00652964">
        <w:rPr>
          <w:rFonts w:ascii="Simplified Arabic" w:hAnsi="Simplified Arabic" w:cs="Simplified Arabic" w:hint="cs"/>
          <w:sz w:val="28"/>
          <w:szCs w:val="28"/>
          <w:rtl/>
          <w:lang w:bidi="ar-EG"/>
        </w:rPr>
        <w:t xml:space="preserve"> </w:t>
      </w:r>
      <w:r w:rsidRPr="00512981">
        <w:rPr>
          <w:rFonts w:ascii="Simplified Arabic" w:hAnsi="Simplified Arabic" w:cs="Simplified Arabic"/>
          <w:sz w:val="28"/>
          <w:szCs w:val="28"/>
          <w:rtl/>
          <w:lang w:bidi="ar-EG"/>
        </w:rPr>
        <w:t>تنفيذها</w:t>
      </w:r>
      <w:r w:rsidRPr="00512981">
        <w:rPr>
          <w:rFonts w:ascii="Simplified Arabic" w:hAnsi="Simplified Arabic" w:cs="Simplified Arabic"/>
          <w:sz w:val="28"/>
          <w:szCs w:val="28"/>
          <w:lang w:bidi="ar-EG"/>
        </w:rPr>
        <w:t>.</w:t>
      </w:r>
    </w:p>
    <w:p w:rsidR="00E6379A" w:rsidRPr="00512981" w:rsidRDefault="00E6379A" w:rsidP="00E6379A">
      <w:pPr>
        <w:autoSpaceDE w:val="0"/>
        <w:autoSpaceDN w:val="0"/>
        <w:adjustRightInd w:val="0"/>
        <w:spacing w:after="0" w:line="240" w:lineRule="auto"/>
        <w:ind w:left="360"/>
        <w:jc w:val="both"/>
        <w:rPr>
          <w:rFonts w:ascii="Simplified Arabic" w:hAnsi="Simplified Arabic" w:cs="Simplified Arabic"/>
          <w:sz w:val="28"/>
          <w:szCs w:val="28"/>
          <w:rtl/>
          <w:lang w:bidi="ar-EG"/>
        </w:rPr>
      </w:pPr>
      <w:r w:rsidRPr="00512981">
        <w:rPr>
          <w:rFonts w:ascii="Simplified Arabic" w:hAnsi="Simplified Arabic" w:cs="Simplified Arabic"/>
          <w:sz w:val="28"/>
          <w:szCs w:val="28"/>
          <w:rtl/>
          <w:lang w:bidi="ar-EG"/>
        </w:rPr>
        <w:t xml:space="preserve">يتضح من هذه التحديات أن مواجهة مشكلة المخلفات الصلبة يجب أن يأخذ فى </w:t>
      </w:r>
      <w:r>
        <w:rPr>
          <w:rFonts w:ascii="Simplified Arabic" w:hAnsi="Simplified Arabic" w:cs="Simplified Arabic" w:hint="cs"/>
          <w:sz w:val="28"/>
          <w:szCs w:val="28"/>
          <w:rtl/>
          <w:lang w:bidi="ar-EG"/>
        </w:rPr>
        <w:t>ا</w:t>
      </w:r>
      <w:r w:rsidRPr="00512981">
        <w:rPr>
          <w:rFonts w:ascii="Simplified Arabic" w:hAnsi="Simplified Arabic" w:cs="Simplified Arabic"/>
          <w:sz w:val="28"/>
          <w:szCs w:val="28"/>
          <w:rtl/>
          <w:lang w:bidi="ar-EG"/>
        </w:rPr>
        <w:t>لإعتبارجميع  محاور ومقومات الإدارة المتكاملة  والتى تتضمن ما يلى</w:t>
      </w:r>
      <w:r w:rsidR="005D4C30">
        <w:rPr>
          <w:rFonts w:ascii="Simplified Arabic" w:hAnsi="Simplified Arabic" w:cs="Simplified Arabic"/>
          <w:sz w:val="28"/>
          <w:szCs w:val="28"/>
          <w:rtl/>
          <w:lang w:bidi="ar-EG"/>
        </w:rPr>
        <w:t>:</w:t>
      </w:r>
    </w:p>
    <w:p w:rsidR="00E6379A" w:rsidRPr="00512981" w:rsidRDefault="00E6379A" w:rsidP="00E6379A">
      <w:pPr>
        <w:pStyle w:val="ListParagraph"/>
        <w:numPr>
          <w:ilvl w:val="0"/>
          <w:numId w:val="9"/>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lastRenderedPageBreak/>
        <w:t>السياسات التى تدعم الممارسات السليمة والأنشطة الخضراء</w:t>
      </w:r>
      <w:r w:rsidR="005D4C30">
        <w:rPr>
          <w:rFonts w:ascii="Simplified Arabic" w:hAnsi="Simplified Arabic" w:cs="Simplified Arabic"/>
          <w:sz w:val="28"/>
          <w:szCs w:val="28"/>
          <w:rtl/>
          <w:lang w:bidi="ar-EG"/>
        </w:rPr>
        <w:t>.</w:t>
      </w:r>
    </w:p>
    <w:p w:rsidR="00E6379A" w:rsidRPr="00512981" w:rsidRDefault="00E6379A" w:rsidP="00E6379A">
      <w:pPr>
        <w:pStyle w:val="ListParagraph"/>
        <w:numPr>
          <w:ilvl w:val="0"/>
          <w:numId w:val="9"/>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 xml:space="preserve">االتشريعات التى تنظم مشاركة القطاعات المختلفة فى </w:t>
      </w:r>
      <w:r>
        <w:rPr>
          <w:rFonts w:ascii="Simplified Arabic" w:hAnsi="Simplified Arabic" w:cs="Simplified Arabic" w:hint="cs"/>
          <w:sz w:val="28"/>
          <w:szCs w:val="28"/>
          <w:rtl/>
          <w:lang w:bidi="ar-EG"/>
        </w:rPr>
        <w:t>إ</w:t>
      </w:r>
      <w:r w:rsidRPr="00512981">
        <w:rPr>
          <w:rFonts w:ascii="Simplified Arabic" w:hAnsi="Simplified Arabic" w:cs="Simplified Arabic"/>
          <w:sz w:val="28"/>
          <w:szCs w:val="28"/>
          <w:rtl/>
          <w:lang w:bidi="ar-EG"/>
        </w:rPr>
        <w:t xml:space="preserve">دارة منظومة متكاملة للمخلفات وتضع اللوائح التنفيذية والمعايير والمواصفات بالإضافة الى الحوافز والعقوبات اذا لزم الأمر. </w:t>
      </w:r>
    </w:p>
    <w:p w:rsidR="00E6379A" w:rsidRPr="00512981" w:rsidRDefault="00E6379A" w:rsidP="00E6379A">
      <w:pPr>
        <w:pStyle w:val="ListParagraph"/>
        <w:numPr>
          <w:ilvl w:val="0"/>
          <w:numId w:val="9"/>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 xml:space="preserve">   التوعية والمشاركة المجتمعية</w:t>
      </w:r>
      <w:r w:rsidR="005D4C30">
        <w:rPr>
          <w:rFonts w:ascii="Simplified Arabic" w:hAnsi="Simplified Arabic" w:cs="Simplified Arabic"/>
          <w:sz w:val="28"/>
          <w:szCs w:val="28"/>
          <w:rtl/>
          <w:lang w:bidi="ar-EG"/>
        </w:rPr>
        <w:t>.</w:t>
      </w:r>
    </w:p>
    <w:p w:rsidR="00E6379A" w:rsidRPr="00512981" w:rsidRDefault="00E6379A" w:rsidP="00E6379A">
      <w:pPr>
        <w:pStyle w:val="ListParagraph"/>
        <w:numPr>
          <w:ilvl w:val="0"/>
          <w:numId w:val="9"/>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تكاليف توفير النظم المستدامة واقتصاديات هذه النظم</w:t>
      </w:r>
      <w:r w:rsidR="005D4C30">
        <w:rPr>
          <w:rFonts w:ascii="Simplified Arabic" w:hAnsi="Simplified Arabic" w:cs="Simplified Arabic"/>
          <w:sz w:val="28"/>
          <w:szCs w:val="28"/>
          <w:rtl/>
          <w:lang w:bidi="ar-EG"/>
        </w:rPr>
        <w:t>.</w:t>
      </w:r>
    </w:p>
    <w:p w:rsidR="00E6379A" w:rsidRPr="00512981" w:rsidRDefault="00E6379A" w:rsidP="00E6379A">
      <w:pPr>
        <w:pStyle w:val="ListParagraph"/>
        <w:numPr>
          <w:ilvl w:val="0"/>
          <w:numId w:val="9"/>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التقنيات المناسبة والبنية الأساسية لجميع مراحل المنظومة ونظم المعومات والبيانات اللازمة للتخطيط والمتابعة والتقييم</w:t>
      </w:r>
      <w:r w:rsidR="005D4C30">
        <w:rPr>
          <w:rFonts w:ascii="Simplified Arabic" w:hAnsi="Simplified Arabic" w:cs="Simplified Arabic"/>
          <w:sz w:val="28"/>
          <w:szCs w:val="28"/>
          <w:rtl/>
          <w:lang w:bidi="ar-EG"/>
        </w:rPr>
        <w:t>.</w:t>
      </w:r>
    </w:p>
    <w:p w:rsidR="00E6379A" w:rsidRPr="00512981" w:rsidRDefault="00E6379A" w:rsidP="00E6379A">
      <w:pPr>
        <w:pStyle w:val="ListParagraph"/>
        <w:numPr>
          <w:ilvl w:val="0"/>
          <w:numId w:val="9"/>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الأطر المؤسسية التى تحدد ادوار ومسئوليات كل جهةمشاركة والتنسيق القوى فيما بينها</w:t>
      </w:r>
      <w:r w:rsidR="005D4C30">
        <w:rPr>
          <w:rFonts w:ascii="Simplified Arabic" w:hAnsi="Simplified Arabic" w:cs="Simplified Arabic"/>
          <w:sz w:val="28"/>
          <w:szCs w:val="28"/>
          <w:rtl/>
          <w:lang w:bidi="ar-EG"/>
        </w:rPr>
        <w:t>.</w:t>
      </w:r>
    </w:p>
    <w:p w:rsidR="00E6379A" w:rsidRPr="00512981" w:rsidRDefault="00E6379A" w:rsidP="00E6379A">
      <w:pPr>
        <w:pStyle w:val="ListParagraph"/>
        <w:numPr>
          <w:ilvl w:val="0"/>
          <w:numId w:val="9"/>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القوى العاملة فى جميع مراحل المنظومة المتكاملةوالإهتمام بعمليات التدريب والتأهيل ونظام للأجور والحوافز يشجع على العمل فى هذا المجال</w:t>
      </w:r>
      <w:r w:rsidR="005D4C30">
        <w:rPr>
          <w:rFonts w:ascii="Simplified Arabic" w:hAnsi="Simplified Arabic" w:cs="Simplified Arabic"/>
          <w:sz w:val="28"/>
          <w:szCs w:val="28"/>
          <w:rtl/>
          <w:lang w:bidi="ar-EG"/>
        </w:rPr>
        <w:t>.</w:t>
      </w:r>
    </w:p>
    <w:p w:rsidR="00E6379A" w:rsidRPr="00512981" w:rsidRDefault="00E6379A" w:rsidP="00E6379A">
      <w:pPr>
        <w:pStyle w:val="ListParagraph"/>
        <w:numPr>
          <w:ilvl w:val="0"/>
          <w:numId w:val="9"/>
        </w:numPr>
        <w:autoSpaceDE w:val="0"/>
        <w:autoSpaceDN w:val="0"/>
        <w:adjustRightInd w:val="0"/>
        <w:spacing w:after="0" w:line="240" w:lineRule="auto"/>
        <w:jc w:val="both"/>
        <w:rPr>
          <w:rFonts w:ascii="Simplified Arabic" w:hAnsi="Simplified Arabic" w:cs="Simplified Arabic"/>
          <w:sz w:val="28"/>
          <w:szCs w:val="28"/>
          <w:lang w:bidi="ar-EG"/>
        </w:rPr>
      </w:pPr>
      <w:r w:rsidRPr="00512981">
        <w:rPr>
          <w:rFonts w:ascii="Simplified Arabic" w:hAnsi="Simplified Arabic" w:cs="Simplified Arabic"/>
          <w:sz w:val="28"/>
          <w:szCs w:val="28"/>
          <w:rtl/>
          <w:lang w:bidi="ar-EG"/>
        </w:rPr>
        <w:t>تشجيع البحث العلمى  فيما يخص الإدارة البيئية المتكاملة للمخلفات</w:t>
      </w:r>
      <w:r w:rsidR="005D4C30">
        <w:rPr>
          <w:rFonts w:ascii="Simplified Arabic" w:hAnsi="Simplified Arabic" w:cs="Simplified Arabic"/>
          <w:sz w:val="28"/>
          <w:szCs w:val="28"/>
          <w:rtl/>
          <w:lang w:bidi="ar-EG"/>
        </w:rPr>
        <w:t>.</w:t>
      </w:r>
    </w:p>
    <w:p w:rsidR="00E6379A" w:rsidRPr="00DA26B3" w:rsidRDefault="00E6379A" w:rsidP="00E6379A">
      <w:pPr>
        <w:autoSpaceDE w:val="0"/>
        <w:autoSpaceDN w:val="0"/>
        <w:adjustRightInd w:val="0"/>
        <w:spacing w:after="0" w:line="240" w:lineRule="auto"/>
        <w:jc w:val="both"/>
        <w:rPr>
          <w:rFonts w:ascii="Simplified Arabic" w:hAnsi="Simplified Arabic" w:cs="Simplified Arabic"/>
          <w:b/>
          <w:bCs/>
          <w:sz w:val="28"/>
          <w:szCs w:val="28"/>
          <w:u w:val="single"/>
          <w:lang w:bidi="ar-EG"/>
        </w:rPr>
      </w:pPr>
      <w:r w:rsidRPr="00DA26B3">
        <w:rPr>
          <w:rFonts w:ascii="Simplified Arabic" w:hAnsi="Simplified Arabic" w:cs="Simplified Arabic"/>
          <w:b/>
          <w:bCs/>
          <w:sz w:val="28"/>
          <w:szCs w:val="28"/>
          <w:u w:val="single"/>
          <w:rtl/>
          <w:lang w:bidi="ar-EG"/>
        </w:rPr>
        <w:t xml:space="preserve">عرضت الاستراتيجية برامج ومشروعات لتطوير البيئة حتى 2030 منها عدة برامج ترتبط بشكل مباشر </w:t>
      </w:r>
      <w:r>
        <w:rPr>
          <w:rFonts w:ascii="Simplified Arabic" w:hAnsi="Simplified Arabic" w:cs="Simplified Arabic" w:hint="cs"/>
          <w:b/>
          <w:bCs/>
          <w:sz w:val="28"/>
          <w:szCs w:val="28"/>
          <w:u w:val="single"/>
          <w:rtl/>
          <w:lang w:bidi="ar-EG"/>
        </w:rPr>
        <w:t>أ</w:t>
      </w:r>
      <w:r w:rsidRPr="00DA26B3">
        <w:rPr>
          <w:rFonts w:ascii="Simplified Arabic" w:hAnsi="Simplified Arabic" w:cs="Simplified Arabic"/>
          <w:b/>
          <w:bCs/>
          <w:sz w:val="28"/>
          <w:szCs w:val="28"/>
          <w:u w:val="single"/>
          <w:rtl/>
          <w:lang w:bidi="ar-EG"/>
        </w:rPr>
        <w:t>و غير مباشر بمجال المخلفات الصلبة مثل</w:t>
      </w:r>
      <w:r w:rsidR="005D4C30">
        <w:rPr>
          <w:rFonts w:ascii="Simplified Arabic" w:hAnsi="Simplified Arabic" w:cs="Simplified Arabic"/>
          <w:b/>
          <w:bCs/>
          <w:sz w:val="28"/>
          <w:szCs w:val="28"/>
          <w:u w:val="single"/>
          <w:rtl/>
          <w:lang w:bidi="ar-EG"/>
        </w:rPr>
        <w:t>:</w:t>
      </w:r>
    </w:p>
    <w:p w:rsidR="00E6379A" w:rsidRPr="00644862" w:rsidRDefault="00E6379A" w:rsidP="00E6379A">
      <w:pPr>
        <w:pStyle w:val="ListParagraph"/>
        <w:numPr>
          <w:ilvl w:val="2"/>
          <w:numId w:val="5"/>
        </w:numPr>
        <w:autoSpaceDE w:val="0"/>
        <w:autoSpaceDN w:val="0"/>
        <w:adjustRightInd w:val="0"/>
        <w:spacing w:after="0" w:line="240" w:lineRule="auto"/>
        <w:jc w:val="both"/>
        <w:rPr>
          <w:rFonts w:ascii="Simplified Arabic" w:hAnsi="Simplified Arabic" w:cs="Simplified Arabic"/>
          <w:b/>
          <w:bCs/>
          <w:sz w:val="28"/>
          <w:szCs w:val="28"/>
        </w:rPr>
      </w:pPr>
      <w:r w:rsidRPr="00644862">
        <w:rPr>
          <w:rFonts w:ascii="Simplified Arabic" w:hAnsi="Simplified Arabic" w:cs="Simplified Arabic"/>
          <w:b/>
          <w:bCs/>
          <w:sz w:val="28"/>
          <w:szCs w:val="28"/>
          <w:u w:val="single"/>
          <w:rtl/>
        </w:rPr>
        <w:t xml:space="preserve"> رفع درجة الوعي بأهمية المحافظة على البيئة والموارد الطبيعية وتحفيز البدائل والتكنولوجيات </w:t>
      </w:r>
      <w:r w:rsidRPr="00644862">
        <w:rPr>
          <w:rFonts w:ascii="Simplified Arabic" w:hAnsi="Simplified Arabic" w:cs="Simplified Arabic"/>
          <w:b/>
          <w:bCs/>
          <w:sz w:val="28"/>
          <w:szCs w:val="28"/>
          <w:rtl/>
        </w:rPr>
        <w:t>اللازمة لترشيد الاستهلاك وحماية الموارد الطبيعية:</w:t>
      </w:r>
    </w:p>
    <w:p w:rsidR="00E6379A" w:rsidRPr="00644862" w:rsidRDefault="00E6379A" w:rsidP="00C135DD">
      <w:p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يهدف هذا البرنامج إلى حشد الجهود المجتمعية نحو المحافظة علي الموارد البيئية وترشيد استخدامها من خلال برامج التوعية أو خدمات التدريب أو دمج المفاهيم البيئية في المناهج التعليمية مع التركيزعلى دورالمرأة فى هذه البرامج</w:t>
      </w:r>
      <w:r w:rsidR="003E63BB">
        <w:rPr>
          <w:rFonts w:ascii="Simplified Arabic" w:hAnsi="Simplified Arabic" w:cs="Simplified Arabic" w:hint="cs"/>
          <w:sz w:val="28"/>
          <w:szCs w:val="28"/>
          <w:rtl/>
          <w:lang w:bidi="ar-EG"/>
        </w:rPr>
        <w:t>.</w:t>
      </w:r>
    </w:p>
    <w:p w:rsidR="00E6379A" w:rsidRPr="00644862" w:rsidRDefault="00E6379A" w:rsidP="00E6379A">
      <w:pPr>
        <w:autoSpaceDE w:val="0"/>
        <w:autoSpaceDN w:val="0"/>
        <w:adjustRightInd w:val="0"/>
        <w:spacing w:after="0" w:line="240" w:lineRule="auto"/>
        <w:jc w:val="both"/>
        <w:rPr>
          <w:rFonts w:ascii="Simplified Arabic" w:hAnsi="Simplified Arabic" w:cs="Simplified Arabic"/>
          <w:sz w:val="28"/>
          <w:szCs w:val="28"/>
          <w:u w:val="single"/>
          <w:rtl/>
          <w:lang w:bidi="ar-EG"/>
        </w:rPr>
      </w:pPr>
      <w:r w:rsidRPr="00644862">
        <w:rPr>
          <w:rFonts w:ascii="Simplified Arabic" w:hAnsi="Simplified Arabic" w:cs="Simplified Arabic"/>
          <w:sz w:val="28"/>
          <w:szCs w:val="28"/>
          <w:u w:val="single"/>
          <w:rtl/>
          <w:lang w:bidi="ar-EG"/>
        </w:rPr>
        <w:t>من ضمن العناصرالأساسية للبرنامج</w:t>
      </w:r>
      <w:r w:rsidRPr="00644862">
        <w:rPr>
          <w:rFonts w:ascii="Simplified Arabic" w:hAnsi="Simplified Arabic" w:cs="Simplified Arabic"/>
          <w:sz w:val="28"/>
          <w:szCs w:val="28"/>
          <w:u w:val="single"/>
          <w:lang w:bidi="ar-EG"/>
        </w:rPr>
        <w:t>:</w:t>
      </w:r>
    </w:p>
    <w:p w:rsidR="00E6379A" w:rsidRPr="00644862" w:rsidRDefault="00E6379A" w:rsidP="00E6379A">
      <w:pPr>
        <w:pStyle w:val="ListParagraph"/>
        <w:numPr>
          <w:ilvl w:val="0"/>
          <w:numId w:val="10"/>
        </w:num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دمج مفاهيم الإدارة المتكاملة والمستدامة للمخلفات الصلبة في منظومة التعليم</w:t>
      </w:r>
      <w:r w:rsidR="005D4C30">
        <w:rPr>
          <w:rFonts w:ascii="Simplified Arabic" w:hAnsi="Simplified Arabic" w:cs="Simplified Arabic"/>
          <w:sz w:val="28"/>
          <w:szCs w:val="28"/>
          <w:rtl/>
          <w:lang w:bidi="ar-EG"/>
        </w:rPr>
        <w:t>.</w:t>
      </w:r>
    </w:p>
    <w:p w:rsidR="00E6379A" w:rsidRPr="00644862" w:rsidRDefault="00E6379A" w:rsidP="00E6379A">
      <w:pPr>
        <w:pStyle w:val="ListParagraph"/>
        <w:numPr>
          <w:ilvl w:val="0"/>
          <w:numId w:val="10"/>
        </w:num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تنفيذ برامج</w:t>
      </w:r>
      <w:r>
        <w:rPr>
          <w:rFonts w:ascii="Simplified Arabic" w:hAnsi="Simplified Arabic" w:cs="Simplified Arabic" w:hint="cs"/>
          <w:sz w:val="28"/>
          <w:szCs w:val="28"/>
          <w:rtl/>
          <w:lang w:bidi="ar-EG"/>
        </w:rPr>
        <w:t xml:space="preserve"> ل</w:t>
      </w:r>
      <w:r w:rsidRPr="00644862">
        <w:rPr>
          <w:rFonts w:ascii="Simplified Arabic" w:hAnsi="Simplified Arabic" w:cs="Simplified Arabic"/>
          <w:sz w:val="28"/>
          <w:szCs w:val="28"/>
          <w:rtl/>
          <w:lang w:bidi="ar-EG"/>
        </w:rPr>
        <w:t>لتوعية بضرورة التحول لأنماط استهلاك وإنتاج أكثر استدامة متضمنة الترشيد في استهلاك الطاقة والموارد الطبيعية والمحافظة علي البيئة من التلوث</w:t>
      </w:r>
      <w:r w:rsidRPr="00644862">
        <w:rPr>
          <w:rFonts w:ascii="Simplified Arabic" w:hAnsi="Simplified Arabic" w:cs="Simplified Arabic"/>
          <w:sz w:val="28"/>
          <w:szCs w:val="28"/>
          <w:lang w:bidi="ar-EG"/>
        </w:rPr>
        <w:t>.</w:t>
      </w:r>
    </w:p>
    <w:p w:rsidR="00E6379A" w:rsidRPr="00644862" w:rsidRDefault="00E6379A" w:rsidP="00E6379A">
      <w:pPr>
        <w:pStyle w:val="ListParagraph"/>
        <w:numPr>
          <w:ilvl w:val="0"/>
          <w:numId w:val="10"/>
        </w:numPr>
        <w:autoSpaceDE w:val="0"/>
        <w:autoSpaceDN w:val="0"/>
        <w:adjustRightInd w:val="0"/>
        <w:spacing w:after="0" w:line="240" w:lineRule="auto"/>
        <w:jc w:val="both"/>
        <w:rPr>
          <w:rFonts w:ascii="Simplified Arabic" w:hAnsi="Simplified Arabic" w:cs="Simplified Arabic"/>
          <w:sz w:val="28"/>
          <w:szCs w:val="28"/>
          <w:rtl/>
          <w:lang w:bidi="ar-EG"/>
        </w:rPr>
      </w:pPr>
      <w:r w:rsidRPr="00644862">
        <w:rPr>
          <w:rFonts w:ascii="Simplified Arabic" w:hAnsi="Simplified Arabic" w:cs="Simplified Arabic"/>
          <w:sz w:val="28"/>
          <w:szCs w:val="28"/>
          <w:rtl/>
          <w:lang w:bidi="ar-EG"/>
        </w:rPr>
        <w:t>تنفيذ برامج توعية لتنمية وعي القطاع الصناعي وخاصة المشروعات الصغيرة والمتوسطة بأهمية المحافظة على البيئة والترشيد في استهلاك الموارد</w:t>
      </w:r>
      <w:r w:rsidRPr="00644862">
        <w:rPr>
          <w:rFonts w:ascii="Simplified Arabic" w:hAnsi="Simplified Arabic" w:cs="Simplified Arabic"/>
          <w:sz w:val="28"/>
          <w:szCs w:val="28"/>
          <w:lang w:bidi="ar-EG"/>
        </w:rPr>
        <w:t>.</w:t>
      </w:r>
    </w:p>
    <w:p w:rsidR="00E6379A" w:rsidRPr="00644862" w:rsidRDefault="00E6379A" w:rsidP="00E6379A">
      <w:pPr>
        <w:autoSpaceDE w:val="0"/>
        <w:autoSpaceDN w:val="0"/>
        <w:adjustRightInd w:val="0"/>
        <w:spacing w:after="0" w:line="240" w:lineRule="auto"/>
        <w:jc w:val="both"/>
        <w:rPr>
          <w:rFonts w:ascii="Simplified Arabic" w:hAnsi="Simplified Arabic" w:cs="Simplified Arabic"/>
          <w:sz w:val="28"/>
          <w:szCs w:val="28"/>
          <w:rtl/>
          <w:lang w:bidi="ar-EG"/>
        </w:rPr>
      </w:pPr>
    </w:p>
    <w:p w:rsidR="00E6379A" w:rsidRPr="00644862" w:rsidRDefault="00E6379A" w:rsidP="00E6379A">
      <w:pPr>
        <w:pStyle w:val="ListParagraph"/>
        <w:numPr>
          <w:ilvl w:val="2"/>
          <w:numId w:val="5"/>
        </w:numPr>
        <w:autoSpaceDE w:val="0"/>
        <w:autoSpaceDN w:val="0"/>
        <w:adjustRightInd w:val="0"/>
        <w:spacing w:after="0" w:line="240" w:lineRule="auto"/>
        <w:jc w:val="both"/>
        <w:rPr>
          <w:rFonts w:ascii="Simplified Arabic" w:hAnsi="Simplified Arabic" w:cs="Simplified Arabic"/>
          <w:b/>
          <w:bCs/>
          <w:sz w:val="28"/>
          <w:szCs w:val="28"/>
          <w:u w:val="single"/>
        </w:rPr>
      </w:pPr>
      <w:r w:rsidRPr="00644862">
        <w:rPr>
          <w:rFonts w:ascii="Simplified Arabic" w:hAnsi="Simplified Arabic" w:cs="Simplified Arabic"/>
          <w:b/>
          <w:bCs/>
          <w:sz w:val="28"/>
          <w:szCs w:val="28"/>
          <w:u w:val="single"/>
          <w:rtl/>
        </w:rPr>
        <w:t>رفع كفاءة منظومة إدارة المخلفات الصلبة ودعم تحقيق استدامتها</w:t>
      </w:r>
      <w:r w:rsidR="005D4C30">
        <w:rPr>
          <w:rFonts w:ascii="Simplified Arabic" w:hAnsi="Simplified Arabic" w:cs="Simplified Arabic"/>
          <w:b/>
          <w:bCs/>
          <w:sz w:val="28"/>
          <w:szCs w:val="28"/>
          <w:u w:val="single"/>
          <w:rtl/>
        </w:rPr>
        <w:t>:</w:t>
      </w:r>
    </w:p>
    <w:p w:rsidR="00E6379A" w:rsidRPr="00644862" w:rsidRDefault="00E6379A" w:rsidP="00BA7885">
      <w:p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يهدف البرنامج إلى بناء نظام مؤسسي وتشريعي وتنفيذي لإدارة منظومة المخلفات الصلبة بأنواعها يتميز بالتكامل والكفاءة والاستدامة المالية</w:t>
      </w:r>
      <w:r w:rsidRPr="00644862">
        <w:rPr>
          <w:rFonts w:ascii="Simplified Arabic" w:hAnsi="Simplified Arabic" w:cs="Simplified Arabic"/>
          <w:sz w:val="28"/>
          <w:szCs w:val="28"/>
          <w:lang w:bidi="ar-EG"/>
        </w:rPr>
        <w:t xml:space="preserve">. </w:t>
      </w:r>
      <w:r w:rsidRPr="00644862">
        <w:rPr>
          <w:rFonts w:ascii="Simplified Arabic" w:hAnsi="Simplified Arabic" w:cs="Simplified Arabic"/>
          <w:sz w:val="28"/>
          <w:szCs w:val="28"/>
          <w:rtl/>
          <w:lang w:bidi="ar-EG"/>
        </w:rPr>
        <w:t>ومن المستهدف الانتهاء من تنفيذ هذا البرنامج بحلول عام</w:t>
      </w:r>
      <w:r w:rsidRPr="00644862">
        <w:rPr>
          <w:rFonts w:ascii="Simplified Arabic" w:hAnsi="Simplified Arabic" w:cs="Simplified Arabic"/>
          <w:sz w:val="28"/>
          <w:szCs w:val="28"/>
          <w:lang w:bidi="ar-EG"/>
        </w:rPr>
        <w:t>2020</w:t>
      </w:r>
      <w:r w:rsidR="005D4C30">
        <w:rPr>
          <w:rFonts w:ascii="Simplified Arabic" w:hAnsi="Simplified Arabic" w:cs="Simplified Arabic"/>
          <w:sz w:val="28"/>
          <w:szCs w:val="28"/>
          <w:rtl/>
          <w:lang w:bidi="ar-EG"/>
        </w:rPr>
        <w:t>،</w:t>
      </w:r>
      <w:r w:rsidRPr="00644862">
        <w:rPr>
          <w:rFonts w:ascii="Simplified Arabic" w:hAnsi="Simplified Arabic" w:cs="Simplified Arabic"/>
          <w:sz w:val="28"/>
          <w:szCs w:val="28"/>
          <w:rtl/>
          <w:lang w:bidi="ar-EG"/>
        </w:rPr>
        <w:t>ويعد هذا البرنامج منالبرامج ذات التكلفة المرتفعة</w:t>
      </w:r>
      <w:r w:rsidRPr="00644862">
        <w:rPr>
          <w:rFonts w:ascii="Simplified Arabic" w:hAnsi="Simplified Arabic" w:cs="Simplified Arabic"/>
          <w:sz w:val="28"/>
          <w:szCs w:val="28"/>
          <w:lang w:bidi="ar-EG"/>
        </w:rPr>
        <w:t>.</w:t>
      </w:r>
    </w:p>
    <w:p w:rsidR="00E6379A" w:rsidRPr="00DA26B3" w:rsidRDefault="00E6379A" w:rsidP="00E6379A">
      <w:pPr>
        <w:autoSpaceDE w:val="0"/>
        <w:autoSpaceDN w:val="0"/>
        <w:adjustRightInd w:val="0"/>
        <w:spacing w:after="0" w:line="240" w:lineRule="auto"/>
        <w:jc w:val="both"/>
        <w:rPr>
          <w:rFonts w:ascii="Simplified Arabic" w:hAnsi="Simplified Arabic" w:cs="Simplified Arabic"/>
          <w:b/>
          <w:bCs/>
          <w:sz w:val="28"/>
          <w:szCs w:val="28"/>
          <w:u w:val="single"/>
          <w:lang w:bidi="ar-EG"/>
        </w:rPr>
      </w:pPr>
      <w:r w:rsidRPr="00DA26B3">
        <w:rPr>
          <w:rFonts w:ascii="Simplified Arabic" w:hAnsi="Simplified Arabic" w:cs="Simplified Arabic"/>
          <w:b/>
          <w:bCs/>
          <w:sz w:val="28"/>
          <w:szCs w:val="28"/>
          <w:u w:val="single"/>
          <w:rtl/>
          <w:lang w:bidi="ar-EG"/>
        </w:rPr>
        <w:t>العناصر الأساسية للبرنامج</w:t>
      </w:r>
      <w:r w:rsidRPr="00DA26B3">
        <w:rPr>
          <w:rFonts w:ascii="Simplified Arabic" w:hAnsi="Simplified Arabic" w:cs="Simplified Arabic"/>
          <w:b/>
          <w:bCs/>
          <w:sz w:val="28"/>
          <w:szCs w:val="28"/>
          <w:u w:val="single"/>
          <w:lang w:bidi="ar-EG"/>
        </w:rPr>
        <w:t>:</w:t>
      </w:r>
    </w:p>
    <w:p w:rsidR="00E6379A" w:rsidRPr="00644862" w:rsidRDefault="00E6379A" w:rsidP="00E6379A">
      <w:pPr>
        <w:pStyle w:val="ListParagraph"/>
        <w:numPr>
          <w:ilvl w:val="0"/>
          <w:numId w:val="11"/>
        </w:num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تطويرمنظومة متكاملة على المستوى المؤسسي والتشريعي لإدارة قطاع المخلفات عن طريق تحديد الجهات الحاكمة للقطاع وإصدار القوانين اللازمة للتعريف بأدوارها وصلاحياتها وتخصيص الموارد المالية اللازمة لعملها</w:t>
      </w:r>
      <w:r w:rsidRPr="00644862">
        <w:rPr>
          <w:rFonts w:ascii="Simplified Arabic" w:hAnsi="Simplified Arabic" w:cs="Simplified Arabic"/>
          <w:sz w:val="28"/>
          <w:szCs w:val="28"/>
          <w:lang w:bidi="ar-EG"/>
        </w:rPr>
        <w:t>.</w:t>
      </w:r>
    </w:p>
    <w:p w:rsidR="00E6379A" w:rsidRPr="00644862" w:rsidRDefault="00E6379A" w:rsidP="00E6379A">
      <w:pPr>
        <w:pStyle w:val="ListParagraph"/>
        <w:numPr>
          <w:ilvl w:val="0"/>
          <w:numId w:val="11"/>
        </w:num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تطويرالقدرة الإدارية والفنية لمؤسسات إدارة قطاع المخلفات الصلبة</w:t>
      </w:r>
      <w:r w:rsidRPr="00644862">
        <w:rPr>
          <w:rFonts w:ascii="Simplified Arabic" w:hAnsi="Simplified Arabic" w:cs="Simplified Arabic"/>
          <w:sz w:val="28"/>
          <w:szCs w:val="28"/>
          <w:lang w:bidi="ar-EG"/>
        </w:rPr>
        <w:t>.</w:t>
      </w:r>
    </w:p>
    <w:p w:rsidR="00E6379A" w:rsidRPr="00644862" w:rsidRDefault="00E6379A" w:rsidP="00E6379A">
      <w:pPr>
        <w:pStyle w:val="ListParagraph"/>
        <w:numPr>
          <w:ilvl w:val="0"/>
          <w:numId w:val="11"/>
        </w:num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تنفيذ خطة تهدف لتحقيق الاستدامة المالية لإدارة المخلفات الصلبة عن طريق وضع سياسات لخلق بيئة تشجيعية لزيادة مشاركة القطاع الخاص في إدارة المخلفات الصلبة لتخفيف الحمل التمويلي على الدولة</w:t>
      </w:r>
      <w:r w:rsidRPr="00644862">
        <w:rPr>
          <w:rFonts w:ascii="Simplified Arabic" w:hAnsi="Simplified Arabic" w:cs="Simplified Arabic"/>
          <w:sz w:val="28"/>
          <w:szCs w:val="28"/>
          <w:lang w:bidi="ar-EG"/>
        </w:rPr>
        <w:t>.</w:t>
      </w:r>
    </w:p>
    <w:p w:rsidR="00E6379A" w:rsidRPr="00644862" w:rsidRDefault="00E6379A" w:rsidP="00E6379A">
      <w:pPr>
        <w:pStyle w:val="ListParagraph"/>
        <w:numPr>
          <w:ilvl w:val="0"/>
          <w:numId w:val="11"/>
        </w:num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وضع آلية لدمج القطاع غيرالرسمي فى منظومة إدارة المخلفات الصلبة وتقنين أوضاعه</w:t>
      </w:r>
      <w:r>
        <w:rPr>
          <w:rFonts w:ascii="Simplified Arabic" w:hAnsi="Simplified Arabic" w:cs="Simplified Arabic" w:hint="cs"/>
          <w:sz w:val="28"/>
          <w:szCs w:val="28"/>
          <w:rtl/>
          <w:lang w:bidi="ar-EG"/>
        </w:rPr>
        <w:t xml:space="preserve">ا </w:t>
      </w:r>
      <w:r w:rsidRPr="00644862">
        <w:rPr>
          <w:rFonts w:ascii="Simplified Arabic" w:hAnsi="Simplified Arabic" w:cs="Simplified Arabic"/>
          <w:sz w:val="28"/>
          <w:szCs w:val="28"/>
          <w:rtl/>
          <w:lang w:bidi="ar-EG"/>
        </w:rPr>
        <w:t>للاستفادة بإمكاناته وتمكين الدولة من تنظيم العمليه</w:t>
      </w:r>
      <w:r w:rsidRPr="00644862">
        <w:rPr>
          <w:rFonts w:ascii="Simplified Arabic" w:hAnsi="Simplified Arabic" w:cs="Simplified Arabic"/>
          <w:sz w:val="28"/>
          <w:szCs w:val="28"/>
          <w:lang w:bidi="ar-EG"/>
        </w:rPr>
        <w:t>.</w:t>
      </w:r>
    </w:p>
    <w:p w:rsidR="00E6379A" w:rsidRPr="00644862" w:rsidRDefault="00E6379A" w:rsidP="00E6379A">
      <w:pPr>
        <w:pStyle w:val="ListParagraph"/>
        <w:numPr>
          <w:ilvl w:val="0"/>
          <w:numId w:val="11"/>
        </w:num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تطويرالنماذج التشغيلية والتجارية التي تناسب الشركات مقدمي خدمات إدارة</w:t>
      </w:r>
      <w:r w:rsidRPr="00644862">
        <w:rPr>
          <w:rFonts w:ascii="Simplified Arabic" w:hAnsi="Simplified Arabic" w:cs="Simplified Arabic"/>
          <w:sz w:val="28"/>
          <w:szCs w:val="28"/>
          <w:lang w:bidi="ar-EG"/>
        </w:rPr>
        <w:t>.</w:t>
      </w:r>
    </w:p>
    <w:p w:rsidR="00E6379A" w:rsidRPr="00644862" w:rsidRDefault="00E6379A" w:rsidP="00E6379A">
      <w:pPr>
        <w:pStyle w:val="ListParagraph"/>
        <w:numPr>
          <w:ilvl w:val="0"/>
          <w:numId w:val="11"/>
        </w:num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تطويروتفعيل معايير بيئية وصحية لأنشطة إدارة المخلفات الصلبة لضمان توافق العمل بالقطاع مع معايرالسلامة العالمية</w:t>
      </w:r>
      <w:r w:rsidRPr="00644862">
        <w:rPr>
          <w:rFonts w:ascii="Simplified Arabic" w:hAnsi="Simplified Arabic" w:cs="Simplified Arabic"/>
          <w:sz w:val="28"/>
          <w:szCs w:val="28"/>
          <w:lang w:bidi="ar-EG"/>
        </w:rPr>
        <w:t>.</w:t>
      </w:r>
    </w:p>
    <w:p w:rsidR="00E6379A" w:rsidRPr="00644862" w:rsidRDefault="00E6379A" w:rsidP="00E6379A">
      <w:pPr>
        <w:pStyle w:val="ListParagraph"/>
        <w:numPr>
          <w:ilvl w:val="0"/>
          <w:numId w:val="11"/>
        </w:num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تطويرآلية الرقابة والمتابعة لأداء الأجهزة المحلية فيما يتعلق بأنشطة إدارة المخلفات الصلبة لضمان تحقيق كفاءة نظم الجمع والتدويرأوالتخلص</w:t>
      </w:r>
      <w:r w:rsidRPr="00644862">
        <w:rPr>
          <w:rFonts w:ascii="Simplified Arabic" w:hAnsi="Simplified Arabic" w:cs="Simplified Arabic"/>
          <w:sz w:val="28"/>
          <w:szCs w:val="28"/>
          <w:lang w:bidi="ar-EG"/>
        </w:rPr>
        <w:t>.</w:t>
      </w:r>
    </w:p>
    <w:p w:rsidR="00E6379A" w:rsidRPr="00644862" w:rsidRDefault="00E6379A" w:rsidP="00E6379A">
      <w:pPr>
        <w:autoSpaceDE w:val="0"/>
        <w:autoSpaceDN w:val="0"/>
        <w:adjustRightInd w:val="0"/>
        <w:spacing w:after="0" w:line="240" w:lineRule="auto"/>
        <w:jc w:val="both"/>
        <w:rPr>
          <w:rFonts w:ascii="Simplified Arabic" w:hAnsi="Simplified Arabic" w:cs="Simplified Arabic"/>
          <w:b/>
          <w:bCs/>
          <w:sz w:val="28"/>
          <w:szCs w:val="28"/>
          <w:u w:val="single"/>
        </w:rPr>
      </w:pPr>
      <w:r w:rsidRPr="00644862">
        <w:rPr>
          <w:rFonts w:ascii="Simplified Arabic" w:hAnsi="Simplified Arabic" w:cs="Simplified Arabic"/>
          <w:b/>
          <w:bCs/>
          <w:sz w:val="28"/>
          <w:szCs w:val="28"/>
          <w:u w:val="single"/>
          <w:rtl/>
          <w:lang w:bidi="ar-EG"/>
        </w:rPr>
        <w:t xml:space="preserve">ج- </w:t>
      </w:r>
      <w:r w:rsidRPr="00644862">
        <w:rPr>
          <w:rFonts w:ascii="Simplified Arabic" w:hAnsi="Simplified Arabic" w:cs="Simplified Arabic"/>
          <w:b/>
          <w:bCs/>
          <w:sz w:val="28"/>
          <w:szCs w:val="28"/>
          <w:u w:val="single"/>
          <w:rtl/>
        </w:rPr>
        <w:t>تطوير منظومة التخلص من المخلفات الخطرة ورفع كفاءة إدارتها</w:t>
      </w:r>
      <w:r w:rsidR="005D4C30">
        <w:rPr>
          <w:rFonts w:ascii="Simplified Arabic" w:hAnsi="Simplified Arabic" w:cs="Simplified Arabic"/>
          <w:b/>
          <w:bCs/>
          <w:sz w:val="28"/>
          <w:szCs w:val="28"/>
          <w:u w:val="single"/>
          <w:rtl/>
        </w:rPr>
        <w:t>:</w:t>
      </w:r>
    </w:p>
    <w:p w:rsidR="00E6379A" w:rsidRPr="00644862" w:rsidRDefault="00E6379A" w:rsidP="00E6379A">
      <w:p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يهدف البرنامج إلى الحد من إنتاج المخلفات الخطرة ومعالجتها بطريقة سليمة لتفادي آثارها البيئية والصحية الضاره. ومن المستهدف البدء في هذا البرنامج عام</w:t>
      </w:r>
      <w:r w:rsidRPr="00644862">
        <w:rPr>
          <w:rFonts w:ascii="Simplified Arabic" w:hAnsi="Simplified Arabic" w:cs="Simplified Arabic"/>
          <w:sz w:val="28"/>
          <w:szCs w:val="28"/>
          <w:lang w:bidi="ar-EG"/>
        </w:rPr>
        <w:t xml:space="preserve"> 2020 </w:t>
      </w:r>
      <w:r w:rsidRPr="00644862">
        <w:rPr>
          <w:rFonts w:ascii="Simplified Arabic" w:hAnsi="Simplified Arabic" w:cs="Simplified Arabic"/>
          <w:sz w:val="28"/>
          <w:szCs w:val="28"/>
          <w:rtl/>
          <w:lang w:bidi="ar-EG"/>
        </w:rPr>
        <w:t xml:space="preserve"> والانتهاء منه بحلول عام</w:t>
      </w:r>
      <w:r w:rsidRPr="00644862">
        <w:rPr>
          <w:rFonts w:ascii="Simplified Arabic" w:hAnsi="Simplified Arabic" w:cs="Simplified Arabic"/>
          <w:sz w:val="28"/>
          <w:szCs w:val="28"/>
          <w:lang w:bidi="ar-EG"/>
        </w:rPr>
        <w:t xml:space="preserve"> 2030</w:t>
      </w:r>
      <w:r w:rsidR="005D4C30">
        <w:rPr>
          <w:rFonts w:ascii="Simplified Arabic" w:hAnsi="Simplified Arabic" w:cs="Simplified Arabic"/>
          <w:sz w:val="28"/>
          <w:szCs w:val="28"/>
          <w:rtl/>
          <w:lang w:bidi="ar-EG"/>
        </w:rPr>
        <w:t>،</w:t>
      </w:r>
      <w:r w:rsidRPr="00644862">
        <w:rPr>
          <w:rFonts w:ascii="Simplified Arabic" w:hAnsi="Simplified Arabic" w:cs="Simplified Arabic"/>
          <w:sz w:val="28"/>
          <w:szCs w:val="28"/>
          <w:rtl/>
          <w:lang w:bidi="ar-EG"/>
        </w:rPr>
        <w:t xml:space="preserve"> ويعد هذا البرنامج من البرامج ذات التكلفة المتوسطة</w:t>
      </w:r>
      <w:r w:rsidRPr="00644862">
        <w:rPr>
          <w:rFonts w:ascii="Simplified Arabic" w:hAnsi="Simplified Arabic" w:cs="Simplified Arabic"/>
          <w:sz w:val="28"/>
          <w:szCs w:val="28"/>
          <w:lang w:bidi="ar-EG"/>
        </w:rPr>
        <w:t>.</w:t>
      </w:r>
    </w:p>
    <w:p w:rsidR="00E6379A" w:rsidRPr="00644862" w:rsidRDefault="00E6379A" w:rsidP="00E6379A">
      <w:pPr>
        <w:autoSpaceDE w:val="0"/>
        <w:autoSpaceDN w:val="0"/>
        <w:adjustRightInd w:val="0"/>
        <w:spacing w:after="0" w:line="240" w:lineRule="auto"/>
        <w:jc w:val="both"/>
        <w:rPr>
          <w:rFonts w:ascii="Simplified Arabic" w:hAnsi="Simplified Arabic" w:cs="Simplified Arabic"/>
          <w:sz w:val="28"/>
          <w:szCs w:val="28"/>
          <w:u w:val="single"/>
          <w:rtl/>
          <w:lang w:bidi="ar-EG"/>
        </w:rPr>
      </w:pPr>
      <w:r w:rsidRPr="00644862">
        <w:rPr>
          <w:rFonts w:ascii="Simplified Arabic" w:hAnsi="Simplified Arabic" w:cs="Simplified Arabic"/>
          <w:b/>
          <w:bCs/>
          <w:sz w:val="28"/>
          <w:szCs w:val="28"/>
          <w:u w:val="single"/>
          <w:rtl/>
        </w:rPr>
        <w:t>العناصر الأساسية للبرنامج</w:t>
      </w:r>
      <w:r w:rsidRPr="00644862">
        <w:rPr>
          <w:rFonts w:ascii="Simplified Arabic" w:hAnsi="Simplified Arabic" w:cs="Simplified Arabic"/>
          <w:b/>
          <w:bCs/>
          <w:sz w:val="28"/>
          <w:szCs w:val="28"/>
          <w:u w:val="single"/>
        </w:rPr>
        <w:t>:</w:t>
      </w:r>
    </w:p>
    <w:p w:rsidR="00E6379A" w:rsidRPr="00644862" w:rsidRDefault="00E6379A" w:rsidP="00E6379A">
      <w:pPr>
        <w:pStyle w:val="ListParagraph"/>
        <w:numPr>
          <w:ilvl w:val="0"/>
          <w:numId w:val="12"/>
        </w:num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وضع سياسات اقتصادية لحث القطاع الخاص على توفيق أوضاعه البيئية فيما يخص المخلفات الخطرة</w:t>
      </w:r>
      <w:r w:rsidRPr="00644862">
        <w:rPr>
          <w:rFonts w:ascii="Simplified Arabic" w:hAnsi="Simplified Arabic" w:cs="Simplified Arabic"/>
          <w:sz w:val="28"/>
          <w:szCs w:val="28"/>
          <w:lang w:bidi="ar-EG"/>
        </w:rPr>
        <w:t>.</w:t>
      </w:r>
    </w:p>
    <w:p w:rsidR="00E6379A" w:rsidRPr="00644862" w:rsidRDefault="00E6379A" w:rsidP="00E6379A">
      <w:pPr>
        <w:pStyle w:val="ListParagraph"/>
        <w:numPr>
          <w:ilvl w:val="0"/>
          <w:numId w:val="12"/>
        </w:num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lastRenderedPageBreak/>
        <w:t>تشديد العقوبات على الجهات المولدة للمخلفات الخطرة في حال عدم معالجتها والتخلص الآمن منها بطريقة سليمة</w:t>
      </w:r>
      <w:r w:rsidRPr="00644862">
        <w:rPr>
          <w:rFonts w:ascii="Simplified Arabic" w:hAnsi="Simplified Arabic" w:cs="Simplified Arabic"/>
          <w:sz w:val="28"/>
          <w:szCs w:val="28"/>
          <w:lang w:bidi="ar-EG"/>
        </w:rPr>
        <w:t>.</w:t>
      </w:r>
    </w:p>
    <w:p w:rsidR="00E6379A" w:rsidRPr="00644862" w:rsidRDefault="00E6379A" w:rsidP="00E6379A">
      <w:pPr>
        <w:pStyle w:val="ListParagraph"/>
        <w:numPr>
          <w:ilvl w:val="0"/>
          <w:numId w:val="12"/>
        </w:numPr>
        <w:autoSpaceDE w:val="0"/>
        <w:autoSpaceDN w:val="0"/>
        <w:adjustRightInd w:val="0"/>
        <w:spacing w:after="0" w:line="240" w:lineRule="auto"/>
        <w:jc w:val="both"/>
        <w:rPr>
          <w:rFonts w:ascii="Simplified Arabic" w:hAnsi="Simplified Arabic" w:cs="Simplified Arabic"/>
          <w:sz w:val="28"/>
          <w:szCs w:val="28"/>
          <w:lang w:bidi="ar-EG"/>
        </w:rPr>
      </w:pPr>
      <w:r w:rsidRPr="00644862">
        <w:rPr>
          <w:rFonts w:ascii="Simplified Arabic" w:hAnsi="Simplified Arabic" w:cs="Simplified Arabic"/>
          <w:sz w:val="28"/>
          <w:szCs w:val="28"/>
          <w:rtl/>
          <w:lang w:bidi="ar-EG"/>
        </w:rPr>
        <w:t>التوسع في إنشاء البنية التحتية لوسائل التخلص من المخلفات الخطرة</w:t>
      </w:r>
      <w:r w:rsidRPr="00644862">
        <w:rPr>
          <w:rFonts w:ascii="Simplified Arabic" w:hAnsi="Simplified Arabic" w:cs="Simplified Arabic"/>
          <w:sz w:val="28"/>
          <w:szCs w:val="28"/>
          <w:lang w:bidi="ar-EG"/>
        </w:rPr>
        <w:t>.</w:t>
      </w:r>
    </w:p>
    <w:p w:rsidR="00E6379A" w:rsidRPr="00644862" w:rsidRDefault="00E6379A" w:rsidP="00E6379A">
      <w:pPr>
        <w:pStyle w:val="ListParagraph"/>
        <w:numPr>
          <w:ilvl w:val="0"/>
          <w:numId w:val="12"/>
        </w:numPr>
        <w:autoSpaceDE w:val="0"/>
        <w:autoSpaceDN w:val="0"/>
        <w:adjustRightInd w:val="0"/>
        <w:spacing w:after="0" w:line="240" w:lineRule="auto"/>
        <w:jc w:val="both"/>
        <w:rPr>
          <w:rFonts w:ascii="Simplified Arabic" w:hAnsi="Simplified Arabic" w:cs="Simplified Arabic"/>
          <w:sz w:val="28"/>
          <w:szCs w:val="28"/>
          <w:rtl/>
          <w:lang w:bidi="ar-EG"/>
        </w:rPr>
      </w:pPr>
      <w:r w:rsidRPr="00644862">
        <w:rPr>
          <w:rFonts w:ascii="Simplified Arabic" w:hAnsi="Simplified Arabic" w:cs="Simplified Arabic"/>
          <w:sz w:val="28"/>
          <w:szCs w:val="28"/>
          <w:rtl/>
          <w:lang w:bidi="ar-EG"/>
        </w:rPr>
        <w:t>إعداد قائمة بالمواد الكيميائية الأكثرخطورةعلى الصحة والبيئة والطرق السليمة للتخلص منها</w:t>
      </w:r>
      <w:r w:rsidRPr="00644862">
        <w:rPr>
          <w:rFonts w:ascii="Simplified Arabic" w:hAnsi="Simplified Arabic" w:cs="Simplified Arabic"/>
          <w:sz w:val="28"/>
          <w:szCs w:val="28"/>
          <w:lang w:bidi="ar-EG"/>
        </w:rPr>
        <w:t>.</w:t>
      </w:r>
    </w:p>
    <w:p w:rsidR="00E6379A" w:rsidRPr="00146BB6" w:rsidRDefault="00E6379A" w:rsidP="00E6379A">
      <w:pPr>
        <w:shd w:val="clear" w:color="auto" w:fill="FFFFFF" w:themeFill="background1"/>
        <w:spacing w:after="0" w:line="240" w:lineRule="auto"/>
        <w:rPr>
          <w:rFonts w:ascii="Simplified Arabic" w:hAnsi="Simplified Arabic" w:cs="Simplified Arabic"/>
          <w:b/>
          <w:bCs/>
          <w:sz w:val="32"/>
          <w:szCs w:val="32"/>
          <w:u w:val="single"/>
          <w:rtl/>
          <w:lang w:bidi="ar-EG"/>
        </w:rPr>
      </w:pPr>
      <w:r w:rsidRPr="00146BB6">
        <w:rPr>
          <w:rFonts w:ascii="Simplified Arabic" w:hAnsi="Simplified Arabic" w:cs="Simplified Arabic"/>
          <w:b/>
          <w:bCs/>
          <w:sz w:val="32"/>
          <w:szCs w:val="32"/>
          <w:u w:val="single"/>
          <w:rtl/>
          <w:lang w:bidi="ar-EG"/>
        </w:rPr>
        <w:t xml:space="preserve">  رابعا</w:t>
      </w:r>
      <w:r w:rsidR="005D4C30" w:rsidRPr="00146BB6">
        <w:rPr>
          <w:rFonts w:ascii="Simplified Arabic" w:hAnsi="Simplified Arabic" w:cs="Simplified Arabic"/>
          <w:b/>
          <w:bCs/>
          <w:sz w:val="32"/>
          <w:szCs w:val="32"/>
          <w:u w:val="single"/>
          <w:rtl/>
          <w:lang w:bidi="ar-EG"/>
        </w:rPr>
        <w:t>:</w:t>
      </w:r>
      <w:r w:rsidRPr="00146BB6">
        <w:rPr>
          <w:rFonts w:ascii="Simplified Arabic" w:hAnsi="Simplified Arabic" w:cs="Simplified Arabic"/>
          <w:b/>
          <w:bCs/>
          <w:sz w:val="32"/>
          <w:szCs w:val="32"/>
          <w:u w:val="single"/>
          <w:rtl/>
          <w:lang w:bidi="ar-EG"/>
        </w:rPr>
        <w:t xml:space="preserve"> بعض التشريعات الخاصة بالمخلفات الصلبة فى مصر</w:t>
      </w:r>
      <w:r w:rsidR="005D4C30" w:rsidRPr="00146BB6">
        <w:rPr>
          <w:rFonts w:ascii="Simplified Arabic" w:hAnsi="Simplified Arabic" w:cs="Simplified Arabic"/>
          <w:b/>
          <w:bCs/>
          <w:sz w:val="32"/>
          <w:szCs w:val="32"/>
          <w:u w:val="single"/>
          <w:rtl/>
          <w:lang w:bidi="ar-EG"/>
        </w:rPr>
        <w:t>:</w:t>
      </w:r>
    </w:p>
    <w:p w:rsidR="00E6379A" w:rsidRPr="001D052B" w:rsidRDefault="00E6379A" w:rsidP="00E6379A">
      <w:pPr>
        <w:spacing w:after="0" w:line="240" w:lineRule="auto"/>
        <w:jc w:val="both"/>
        <w:rPr>
          <w:rFonts w:ascii="Simplified Arabic" w:hAnsi="Simplified Arabic" w:cs="Simplified Arabic"/>
          <w:sz w:val="28"/>
          <w:szCs w:val="28"/>
          <w:rtl/>
        </w:rPr>
      </w:pPr>
      <w:r w:rsidRPr="001D052B">
        <w:rPr>
          <w:rFonts w:ascii="Simplified Arabic" w:hAnsi="Simplified Arabic" w:cs="Simplified Arabic"/>
          <w:sz w:val="28"/>
          <w:szCs w:val="28"/>
          <w:rtl/>
        </w:rPr>
        <w:t>يتضمن الإطار التشريعى لتنظيم إدارة المخلفات الصلبة فى مصر عدة قوانين وقرارات بعضها يرتبط بالمخلفات الصلبة البلدية وبعضها بمخلفات الهدم والبناء والآخر بالمخلفات الخطرة</w:t>
      </w:r>
      <w:r w:rsidR="005D4C30">
        <w:rPr>
          <w:rFonts w:ascii="Simplified Arabic" w:hAnsi="Simplified Arabic" w:cs="Simplified Arabic"/>
          <w:sz w:val="28"/>
          <w:szCs w:val="28"/>
          <w:rtl/>
        </w:rPr>
        <w:t>.</w:t>
      </w:r>
      <w:r w:rsidRPr="001D052B">
        <w:rPr>
          <w:rFonts w:ascii="Simplified Arabic" w:hAnsi="Simplified Arabic" w:cs="Simplified Arabic"/>
          <w:sz w:val="28"/>
          <w:szCs w:val="28"/>
          <w:rtl/>
        </w:rPr>
        <w:t xml:space="preserve">   نتناول هذه التشريعات بإيجاز فيما يلى</w:t>
      </w:r>
      <w:r w:rsidR="005D4C30">
        <w:rPr>
          <w:rFonts w:ascii="Simplified Arabic" w:hAnsi="Simplified Arabic" w:cs="Simplified Arabic"/>
          <w:sz w:val="28"/>
          <w:szCs w:val="28"/>
          <w:rtl/>
        </w:rPr>
        <w:t>:</w:t>
      </w:r>
    </w:p>
    <w:p w:rsidR="00E6379A" w:rsidRPr="001D052B" w:rsidRDefault="00E6379A" w:rsidP="00E6379A">
      <w:pPr>
        <w:pStyle w:val="ListParagraph"/>
        <w:numPr>
          <w:ilvl w:val="0"/>
          <w:numId w:val="72"/>
        </w:numPr>
        <w:spacing w:after="0" w:line="240" w:lineRule="auto"/>
        <w:jc w:val="both"/>
        <w:rPr>
          <w:rFonts w:ascii="Simplified Arabic" w:hAnsi="Simplified Arabic" w:cs="Simplified Arabic"/>
          <w:b/>
          <w:bCs/>
          <w:sz w:val="28"/>
          <w:szCs w:val="28"/>
          <w:u w:val="single"/>
        </w:rPr>
      </w:pPr>
      <w:r w:rsidRPr="001D052B">
        <w:rPr>
          <w:rFonts w:ascii="Simplified Arabic" w:hAnsi="Simplified Arabic" w:cs="Simplified Arabic"/>
          <w:b/>
          <w:bCs/>
          <w:sz w:val="28"/>
          <w:szCs w:val="28"/>
          <w:u w:val="single"/>
          <w:rtl/>
        </w:rPr>
        <w:t>القانون رقم 38 لسنة 1967 فى شأن النظافة العامة ولائحته التنفيذية وتعديلاته:</w:t>
      </w:r>
    </w:p>
    <w:p w:rsidR="00E6379A" w:rsidRPr="001D052B" w:rsidRDefault="00E6379A" w:rsidP="00E6379A">
      <w:pPr>
        <w:spacing w:after="0" w:line="240" w:lineRule="auto"/>
        <w:jc w:val="both"/>
        <w:rPr>
          <w:rFonts w:ascii="Simplified Arabic" w:hAnsi="Simplified Arabic" w:cs="Simplified Arabic"/>
          <w:sz w:val="28"/>
          <w:szCs w:val="28"/>
          <w:rtl/>
        </w:rPr>
      </w:pPr>
      <w:r w:rsidRPr="001D052B">
        <w:rPr>
          <w:rFonts w:ascii="Simplified Arabic" w:hAnsi="Simplified Arabic" w:cs="Simplified Arabic"/>
          <w:sz w:val="28"/>
          <w:szCs w:val="28"/>
          <w:rtl/>
        </w:rPr>
        <w:t>تضمن هذا القانون مواد خاصة بتعريف المخلفات الصلبة وأحكام خاصة بطرق التعامل معها (الحفظ – الجمع والنقل والتخلص)، كما تضمن أيضا مواد خاصة بالنواحى التنظيمية والتمويلية وعقوبات عدم الالتزام بهذه الأحكام</w:t>
      </w:r>
      <w:r w:rsidR="005D4C30">
        <w:rPr>
          <w:rFonts w:ascii="Simplified Arabic" w:hAnsi="Simplified Arabic" w:cs="Simplified Arabic"/>
          <w:sz w:val="28"/>
          <w:szCs w:val="28"/>
          <w:rtl/>
        </w:rPr>
        <w:t>.</w:t>
      </w:r>
      <w:r w:rsidRPr="001D052B">
        <w:rPr>
          <w:rFonts w:ascii="Simplified Arabic" w:hAnsi="Simplified Arabic" w:cs="Simplified Arabic"/>
          <w:sz w:val="28"/>
          <w:szCs w:val="28"/>
          <w:rtl/>
        </w:rPr>
        <w:t xml:space="preserve"> ولم تقتصر أحكام القانون رقم 38 لسنة 1967 فى شأن النظافة العامة ولائحته التنفيذية على تنظيم عمليات جمع ونقل القمامة والقاذورات والمتخلفات والتخلص منها</w:t>
      </w:r>
      <w:r w:rsidR="005D4C30">
        <w:rPr>
          <w:rFonts w:ascii="Simplified Arabic" w:hAnsi="Simplified Arabic" w:cs="Simplified Arabic"/>
          <w:sz w:val="28"/>
          <w:szCs w:val="28"/>
          <w:rtl/>
        </w:rPr>
        <w:t>،</w:t>
      </w:r>
      <w:r w:rsidRPr="001D052B">
        <w:rPr>
          <w:rFonts w:ascii="Simplified Arabic" w:hAnsi="Simplified Arabic" w:cs="Simplified Arabic"/>
          <w:sz w:val="28"/>
          <w:szCs w:val="28"/>
          <w:rtl/>
        </w:rPr>
        <w:t xml:space="preserve"> وإنما تصدت لكل ما يتصل بالنظافة العامة من أعمال</w:t>
      </w:r>
      <w:r w:rsidR="005D4C30">
        <w:rPr>
          <w:rFonts w:ascii="Simplified Arabic" w:hAnsi="Simplified Arabic" w:cs="Simplified Arabic"/>
          <w:sz w:val="28"/>
          <w:szCs w:val="28"/>
          <w:rtl/>
        </w:rPr>
        <w:t>.</w:t>
      </w:r>
    </w:p>
    <w:p w:rsidR="00E6379A" w:rsidRPr="001D052B" w:rsidRDefault="00E6379A" w:rsidP="00E6379A">
      <w:pPr>
        <w:pStyle w:val="ListParagraph"/>
        <w:numPr>
          <w:ilvl w:val="0"/>
          <w:numId w:val="72"/>
        </w:numPr>
        <w:spacing w:after="0" w:line="240" w:lineRule="auto"/>
        <w:jc w:val="both"/>
        <w:rPr>
          <w:rFonts w:ascii="Simplified Arabic" w:hAnsi="Simplified Arabic" w:cs="Simplified Arabic"/>
          <w:b/>
          <w:bCs/>
          <w:sz w:val="28"/>
          <w:szCs w:val="28"/>
          <w:u w:val="single"/>
        </w:rPr>
      </w:pPr>
      <w:r w:rsidRPr="001D052B">
        <w:rPr>
          <w:rFonts w:ascii="Simplified Arabic" w:hAnsi="Simplified Arabic" w:cs="Simplified Arabic"/>
          <w:b/>
          <w:bCs/>
          <w:sz w:val="28"/>
          <w:szCs w:val="28"/>
          <w:u w:val="single"/>
          <w:rtl/>
        </w:rPr>
        <w:t>القانون رقم 48 لسنة 1982 فى شأن حماية نهر النيل والمجارى المائية من التلوث ولائحته التنفيذية:</w:t>
      </w:r>
    </w:p>
    <w:p w:rsidR="00E6379A" w:rsidRPr="001D052B" w:rsidRDefault="00E6379A" w:rsidP="00E6379A">
      <w:pPr>
        <w:pStyle w:val="ListParagraph"/>
        <w:spacing w:after="0" w:line="240" w:lineRule="auto"/>
        <w:ind w:left="237" w:firstLine="483"/>
        <w:jc w:val="both"/>
        <w:rPr>
          <w:rFonts w:ascii="Simplified Arabic" w:hAnsi="Simplified Arabic" w:cs="Simplified Arabic"/>
          <w:sz w:val="28"/>
          <w:szCs w:val="28"/>
          <w:rtl/>
        </w:rPr>
      </w:pPr>
      <w:r w:rsidRPr="001D052B">
        <w:rPr>
          <w:rFonts w:ascii="Simplified Arabic" w:hAnsi="Simplified Arabic" w:cs="Simplified Arabic"/>
          <w:sz w:val="28"/>
          <w:szCs w:val="28"/>
          <w:rtl/>
        </w:rPr>
        <w:t>وضع المشرع تعريفا للمخلفات الصلبة كما تضمن أحكاماً خاصة بحظر صرف أو القاء المخلفات الصلبة أو السائلة أو الغازية من العقارات والمحال والمنشآت التجارية والصناعية والسياحية ومن عمليات الصرف الصحى وغيرها فى مجارى المياه على كامل أطوالها ومسطحاتها إلا بعد الحصول على ترخيص من وزارة الرى ووفقا للضوابط والمعايير التى يصدر بها قرار من وزير الرى بناء على اقتراح من وزير الصحة.</w:t>
      </w:r>
    </w:p>
    <w:p w:rsidR="00E6379A" w:rsidRPr="001D052B" w:rsidRDefault="00E6379A" w:rsidP="00E6379A">
      <w:pPr>
        <w:pStyle w:val="ListParagraph"/>
        <w:spacing w:after="0" w:line="240" w:lineRule="auto"/>
        <w:ind w:left="237"/>
        <w:jc w:val="both"/>
        <w:rPr>
          <w:rFonts w:ascii="Simplified Arabic" w:hAnsi="Simplified Arabic" w:cs="Simplified Arabic"/>
          <w:sz w:val="28"/>
          <w:szCs w:val="28"/>
          <w:rtl/>
        </w:rPr>
      </w:pPr>
      <w:r w:rsidRPr="001D052B">
        <w:rPr>
          <w:rFonts w:ascii="Simplified Arabic" w:hAnsi="Simplified Arabic" w:cs="Simplified Arabic"/>
          <w:sz w:val="28"/>
          <w:szCs w:val="28"/>
          <w:rtl/>
        </w:rPr>
        <w:tab/>
        <w:t>كما أناط القانون بمرفق الصرف الصحى وضع نموذج أو أكثر لوحدات معالجة المخلفات اللزجة والسائلة من المصانع والمساكن والمنشآت الأخرى والعائمات والوحدات النهرية بما يحقق مطابقتها للمواصفات والمعايير المحددة وفقا لأحكام ذلك القانون.</w:t>
      </w:r>
    </w:p>
    <w:p w:rsidR="00E6379A" w:rsidRPr="001D052B" w:rsidRDefault="00E6379A" w:rsidP="00E6379A">
      <w:pPr>
        <w:pStyle w:val="ListParagraph"/>
        <w:spacing w:after="0" w:line="240" w:lineRule="auto"/>
        <w:ind w:left="237"/>
        <w:jc w:val="both"/>
        <w:rPr>
          <w:rFonts w:ascii="Simplified Arabic" w:hAnsi="Simplified Arabic" w:cs="Simplified Arabic"/>
          <w:sz w:val="28"/>
          <w:szCs w:val="28"/>
          <w:rtl/>
        </w:rPr>
      </w:pPr>
      <w:r w:rsidRPr="001D052B">
        <w:rPr>
          <w:rFonts w:ascii="Simplified Arabic" w:hAnsi="Simplified Arabic" w:cs="Simplified Arabic"/>
          <w:sz w:val="28"/>
          <w:szCs w:val="28"/>
          <w:rtl/>
        </w:rPr>
        <w:lastRenderedPageBreak/>
        <w:tab/>
        <w:t>كما حظر القانون استخدام جوانب المسطحات المائية – أيا كان نوعها – كأماكن لجمع المخلفات الصلبة أو التخلص منها أو نقل أو تشوين المواد القابلة للتساقط أو التطاير إلا فى الأماكن التى يصد ريها ترخيص من وزارة الرى بناء على طلب يتقدم به صاحب الشأن</w:t>
      </w:r>
      <w:r w:rsidR="005D4C30">
        <w:rPr>
          <w:rFonts w:ascii="Simplified Arabic" w:hAnsi="Simplified Arabic" w:cs="Simplified Arabic"/>
          <w:sz w:val="28"/>
          <w:szCs w:val="28"/>
          <w:rtl/>
        </w:rPr>
        <w:t>.</w:t>
      </w:r>
    </w:p>
    <w:p w:rsidR="00E6379A" w:rsidRPr="001D052B" w:rsidRDefault="00E6379A" w:rsidP="00E6379A">
      <w:pPr>
        <w:pStyle w:val="ListParagraph"/>
        <w:spacing w:after="0" w:line="240" w:lineRule="auto"/>
        <w:ind w:left="237"/>
        <w:jc w:val="both"/>
        <w:rPr>
          <w:rFonts w:ascii="Simplified Arabic" w:hAnsi="Simplified Arabic" w:cs="Simplified Arabic"/>
          <w:sz w:val="28"/>
          <w:szCs w:val="28"/>
          <w:rtl/>
        </w:rPr>
      </w:pPr>
      <w:r w:rsidRPr="001D052B">
        <w:rPr>
          <w:rFonts w:ascii="Simplified Arabic" w:hAnsi="Simplified Arabic" w:cs="Simplified Arabic"/>
          <w:sz w:val="28"/>
          <w:szCs w:val="28"/>
          <w:rtl/>
        </w:rPr>
        <w:tab/>
        <w:t>كما حظر أيضا صرف أية مخلفات آدمية أو حيوانية أو مياه الصرف الصحى الى مسطحات المياه العذبة أو خزانات المياه الجوفية</w:t>
      </w:r>
      <w:r w:rsidRPr="001D052B">
        <w:rPr>
          <w:rFonts w:ascii="Simplified Arabic" w:hAnsi="Simplified Arabic" w:cs="Simplified Arabic"/>
          <w:sz w:val="28"/>
          <w:szCs w:val="28"/>
          <w:vertAlign w:val="superscript"/>
          <w:rtl/>
        </w:rPr>
        <w:t>(</w:t>
      </w:r>
      <w:r w:rsidRPr="001D052B">
        <w:rPr>
          <w:rFonts w:ascii="Simplified Arabic" w:hAnsi="Simplified Arabic" w:cs="Simplified Arabic"/>
          <w:sz w:val="28"/>
          <w:szCs w:val="28"/>
          <w:vertAlign w:val="superscript"/>
          <w:rtl/>
        </w:rPr>
        <w:footnoteReference w:id="15"/>
      </w:r>
      <w:r w:rsidRPr="001D052B">
        <w:rPr>
          <w:rFonts w:ascii="Simplified Arabic" w:hAnsi="Simplified Arabic" w:cs="Simplified Arabic"/>
          <w:sz w:val="28"/>
          <w:szCs w:val="28"/>
          <w:vertAlign w:val="superscript"/>
          <w:rtl/>
        </w:rPr>
        <w:t>)</w:t>
      </w:r>
      <w:r w:rsidRPr="001D052B">
        <w:rPr>
          <w:rFonts w:ascii="Simplified Arabic" w:hAnsi="Simplified Arabic" w:cs="Simplified Arabic"/>
          <w:sz w:val="28"/>
          <w:szCs w:val="28"/>
          <w:rtl/>
        </w:rPr>
        <w:t>.</w:t>
      </w:r>
    </w:p>
    <w:p w:rsidR="00E6379A" w:rsidRPr="001D052B" w:rsidRDefault="00E6379A" w:rsidP="00E6379A">
      <w:pPr>
        <w:pStyle w:val="ListParagraph"/>
        <w:spacing w:line="240" w:lineRule="auto"/>
        <w:ind w:left="237"/>
        <w:jc w:val="both"/>
        <w:rPr>
          <w:rFonts w:ascii="Simplified Arabic" w:hAnsi="Simplified Arabic" w:cs="Simplified Arabic"/>
          <w:sz w:val="28"/>
          <w:szCs w:val="28"/>
          <w:rtl/>
        </w:rPr>
      </w:pPr>
    </w:p>
    <w:p w:rsidR="00E6379A" w:rsidRPr="001D052B" w:rsidRDefault="00E6379A" w:rsidP="00E6379A">
      <w:pPr>
        <w:pStyle w:val="ListParagraph"/>
        <w:numPr>
          <w:ilvl w:val="0"/>
          <w:numId w:val="72"/>
        </w:numPr>
        <w:spacing w:after="0" w:line="240" w:lineRule="auto"/>
        <w:jc w:val="both"/>
        <w:rPr>
          <w:rFonts w:ascii="Simplified Arabic" w:hAnsi="Simplified Arabic" w:cs="Simplified Arabic"/>
          <w:b/>
          <w:bCs/>
          <w:sz w:val="28"/>
          <w:szCs w:val="28"/>
          <w:u w:val="single"/>
        </w:rPr>
      </w:pPr>
      <w:r w:rsidRPr="001D052B">
        <w:rPr>
          <w:rFonts w:ascii="Simplified Arabic" w:hAnsi="Simplified Arabic" w:cs="Simplified Arabic"/>
          <w:b/>
          <w:bCs/>
          <w:sz w:val="28"/>
          <w:szCs w:val="28"/>
          <w:u w:val="single"/>
          <w:rtl/>
        </w:rPr>
        <w:t>القانون رقم (4) لسنة 1994 والمعدل رقم 9 لسنة 2009 فى شأن حماية البيئة ولائحته التنفيذية وتعديلاتها</w:t>
      </w:r>
      <w:r w:rsidR="005D4C30">
        <w:rPr>
          <w:rFonts w:ascii="Simplified Arabic" w:hAnsi="Simplified Arabic" w:cs="Simplified Arabic"/>
          <w:b/>
          <w:bCs/>
          <w:sz w:val="28"/>
          <w:szCs w:val="28"/>
          <w:u w:val="single"/>
          <w:rtl/>
        </w:rPr>
        <w:t>:</w:t>
      </w:r>
    </w:p>
    <w:p w:rsidR="00E6379A" w:rsidRPr="001D052B" w:rsidRDefault="00E6379A" w:rsidP="00E6379A">
      <w:pPr>
        <w:spacing w:after="0" w:line="240" w:lineRule="auto"/>
        <w:ind w:firstLine="237"/>
        <w:jc w:val="both"/>
        <w:rPr>
          <w:rFonts w:ascii="Simplified Arabic" w:hAnsi="Simplified Arabic" w:cs="Simplified Arabic"/>
          <w:sz w:val="28"/>
          <w:szCs w:val="28"/>
          <w:rtl/>
        </w:rPr>
      </w:pPr>
      <w:r w:rsidRPr="001D052B">
        <w:rPr>
          <w:rFonts w:ascii="Simplified Arabic" w:hAnsi="Simplified Arabic" w:cs="Simplified Arabic"/>
          <w:sz w:val="28"/>
          <w:szCs w:val="28"/>
          <w:rtl/>
        </w:rPr>
        <w:t>تضمن هذا القانون ولائحته التنفيذية وتعديلاته مواد خاصة بالمخلفات الصلبة والخطرة</w:t>
      </w:r>
      <w:r w:rsidR="005D4C30">
        <w:rPr>
          <w:rFonts w:ascii="Simplified Arabic" w:hAnsi="Simplified Arabic" w:cs="Simplified Arabic"/>
          <w:sz w:val="28"/>
          <w:szCs w:val="28"/>
          <w:rtl/>
        </w:rPr>
        <w:t>،</w:t>
      </w:r>
      <w:r w:rsidRPr="001D052B">
        <w:rPr>
          <w:rFonts w:ascii="Simplified Arabic" w:hAnsi="Simplified Arabic" w:cs="Simplified Arabic"/>
          <w:sz w:val="28"/>
          <w:szCs w:val="28"/>
          <w:rtl/>
        </w:rPr>
        <w:t xml:space="preserve"> ووضع أحكام حديثة لنظم التعامل الآمن معها فى جميع مراحل دورة حياتها</w:t>
      </w:r>
      <w:r w:rsidR="005D4C30">
        <w:rPr>
          <w:rFonts w:ascii="Simplified Arabic" w:hAnsi="Simplified Arabic" w:cs="Simplified Arabic"/>
          <w:sz w:val="28"/>
          <w:szCs w:val="28"/>
          <w:rtl/>
        </w:rPr>
        <w:t>.</w:t>
      </w:r>
    </w:p>
    <w:p w:rsidR="00E6379A" w:rsidRPr="001D052B" w:rsidRDefault="00E6379A" w:rsidP="00E6379A">
      <w:pPr>
        <w:spacing w:after="0" w:line="240" w:lineRule="auto"/>
        <w:ind w:firstLine="237"/>
        <w:jc w:val="both"/>
        <w:rPr>
          <w:rFonts w:ascii="Simplified Arabic" w:hAnsi="Simplified Arabic" w:cs="Simplified Arabic"/>
          <w:sz w:val="28"/>
          <w:szCs w:val="28"/>
          <w:rtl/>
        </w:rPr>
      </w:pPr>
      <w:r w:rsidRPr="001D052B">
        <w:rPr>
          <w:rFonts w:ascii="Simplified Arabic" w:hAnsi="Simplified Arabic" w:cs="Simplified Arabic"/>
          <w:sz w:val="28"/>
          <w:szCs w:val="28"/>
          <w:rtl/>
        </w:rPr>
        <w:t>خصص المشرع الفصل الثانى من الباب الأول من هذا القانون للمواد والنفايات الخطرة</w:t>
      </w:r>
      <w:r w:rsidR="005D4C30">
        <w:rPr>
          <w:rFonts w:ascii="Simplified Arabic" w:hAnsi="Simplified Arabic" w:cs="Simplified Arabic"/>
          <w:sz w:val="28"/>
          <w:szCs w:val="28"/>
          <w:rtl/>
        </w:rPr>
        <w:t>،</w:t>
      </w:r>
      <w:r w:rsidRPr="001D052B">
        <w:rPr>
          <w:rFonts w:ascii="Simplified Arabic" w:hAnsi="Simplified Arabic" w:cs="Simplified Arabic"/>
          <w:sz w:val="28"/>
          <w:szCs w:val="28"/>
          <w:rtl/>
        </w:rPr>
        <w:t xml:space="preserve"> حيث تناول الضوابط والأحكام الخاصة بتداول المواد والنفايات الخطرة</w:t>
      </w:r>
      <w:r w:rsidR="005D4C30">
        <w:rPr>
          <w:rFonts w:ascii="Simplified Arabic" w:hAnsi="Simplified Arabic" w:cs="Simplified Arabic"/>
          <w:sz w:val="28"/>
          <w:szCs w:val="28"/>
          <w:rtl/>
        </w:rPr>
        <w:t>.</w:t>
      </w:r>
    </w:p>
    <w:p w:rsidR="00E6379A" w:rsidRPr="001D052B" w:rsidRDefault="00E6379A" w:rsidP="00E6379A">
      <w:pPr>
        <w:spacing w:after="0" w:line="240" w:lineRule="auto"/>
        <w:jc w:val="both"/>
        <w:rPr>
          <w:rFonts w:ascii="Simplified Arabic" w:hAnsi="Simplified Arabic" w:cs="Simplified Arabic"/>
          <w:sz w:val="28"/>
          <w:szCs w:val="28"/>
          <w:rtl/>
        </w:rPr>
      </w:pPr>
      <w:r w:rsidRPr="001D052B">
        <w:rPr>
          <w:rFonts w:ascii="Simplified Arabic" w:hAnsi="Simplified Arabic" w:cs="Simplified Arabic"/>
          <w:sz w:val="28"/>
          <w:szCs w:val="28"/>
          <w:rtl/>
        </w:rPr>
        <w:t>نصت المادة 37 (2) من هذا القانون على</w:t>
      </w:r>
      <w:r w:rsidR="005D4C30">
        <w:rPr>
          <w:rFonts w:ascii="Simplified Arabic" w:hAnsi="Simplified Arabic" w:cs="Simplified Arabic"/>
          <w:sz w:val="28"/>
          <w:szCs w:val="28"/>
          <w:rtl/>
        </w:rPr>
        <w:t>:</w:t>
      </w:r>
    </w:p>
    <w:p w:rsidR="00E6379A" w:rsidRPr="001D052B" w:rsidRDefault="00E6379A" w:rsidP="00E6379A">
      <w:pPr>
        <w:pStyle w:val="ListParagraph"/>
        <w:numPr>
          <w:ilvl w:val="0"/>
          <w:numId w:val="70"/>
        </w:numPr>
        <w:spacing w:after="0" w:line="240" w:lineRule="auto"/>
        <w:ind w:left="804" w:hanging="444"/>
        <w:jc w:val="both"/>
        <w:rPr>
          <w:rFonts w:ascii="Simplified Arabic" w:hAnsi="Simplified Arabic" w:cs="Simplified Arabic"/>
          <w:sz w:val="28"/>
          <w:szCs w:val="28"/>
          <w:rtl/>
        </w:rPr>
      </w:pPr>
      <w:r w:rsidRPr="001D052B">
        <w:rPr>
          <w:rFonts w:ascii="Simplified Arabic" w:hAnsi="Simplified Arabic" w:cs="Simplified Arabic"/>
          <w:sz w:val="28"/>
          <w:szCs w:val="28"/>
          <w:rtl/>
        </w:rPr>
        <w:t>يحظر قطعيا الحرق المكشوف للقمامة والمخلفات الصلبة</w:t>
      </w:r>
      <w:r w:rsidR="005D4C30">
        <w:rPr>
          <w:rFonts w:ascii="Simplified Arabic" w:hAnsi="Simplified Arabic" w:cs="Simplified Arabic"/>
          <w:sz w:val="28"/>
          <w:szCs w:val="28"/>
          <w:rtl/>
        </w:rPr>
        <w:t>.</w:t>
      </w:r>
    </w:p>
    <w:p w:rsidR="00E6379A" w:rsidRPr="001D052B" w:rsidRDefault="00E6379A" w:rsidP="00E6379A">
      <w:pPr>
        <w:pStyle w:val="ListParagraph"/>
        <w:numPr>
          <w:ilvl w:val="0"/>
          <w:numId w:val="70"/>
        </w:numPr>
        <w:spacing w:after="0" w:line="240" w:lineRule="auto"/>
        <w:jc w:val="both"/>
        <w:rPr>
          <w:rFonts w:ascii="Simplified Arabic" w:hAnsi="Simplified Arabic" w:cs="Simplified Arabic"/>
          <w:sz w:val="28"/>
          <w:szCs w:val="28"/>
        </w:rPr>
      </w:pPr>
      <w:r w:rsidRPr="001D052B">
        <w:rPr>
          <w:rFonts w:ascii="Simplified Arabic" w:hAnsi="Simplified Arabic" w:cs="Simplified Arabic"/>
          <w:sz w:val="28"/>
          <w:szCs w:val="28"/>
          <w:rtl/>
        </w:rPr>
        <w:t>ويحظر على القائمين على جمع القمامة ونقلها إلقاء وفرز ومعالجة القمامة والمخلفات الصلبة إلا فى الأماكن المخصصة لذلك بعيدا عن المناطق السكنية والصناعية والزراعية والمجارى المائية وتحدد اللائحة التنفيذية لهذا القانون المواصفات والضوابط والحد الأدنى لبعد الأماكن المخصصة لهذه الاغراض عن تلك المناطق</w:t>
      </w:r>
      <w:r w:rsidR="005D4C30">
        <w:rPr>
          <w:rFonts w:ascii="Simplified Arabic" w:hAnsi="Simplified Arabic" w:cs="Simplified Arabic"/>
          <w:sz w:val="28"/>
          <w:szCs w:val="28"/>
          <w:rtl/>
        </w:rPr>
        <w:t>.</w:t>
      </w:r>
    </w:p>
    <w:p w:rsidR="00E6379A" w:rsidRPr="001D052B" w:rsidRDefault="00E6379A" w:rsidP="00C135DD">
      <w:pPr>
        <w:spacing w:after="0" w:line="240" w:lineRule="auto"/>
        <w:ind w:left="1080" w:hanging="720"/>
        <w:jc w:val="both"/>
        <w:rPr>
          <w:rFonts w:ascii="Simplified Arabic" w:hAnsi="Simplified Arabic" w:cs="Simplified Arabic"/>
          <w:sz w:val="28"/>
          <w:szCs w:val="28"/>
          <w:rtl/>
        </w:rPr>
      </w:pPr>
      <w:r w:rsidRPr="001D052B">
        <w:rPr>
          <w:rFonts w:ascii="Simplified Arabic" w:hAnsi="Simplified Arabic" w:cs="Simplified Arabic"/>
          <w:sz w:val="28"/>
          <w:szCs w:val="28"/>
          <w:rtl/>
        </w:rPr>
        <w:t>(ج) وتلتزم وحدات الإدارة المحلية بالاتفاق مع جهاز شئون البيئة بتخصيص أماكن إلقاء وفرز ومعالجة القمامة والمخلفات الصلبة طبقا لأحكام هذا القانون ولائحته التنفيذية</w:t>
      </w:r>
      <w:r w:rsidR="005D4C30">
        <w:rPr>
          <w:rFonts w:ascii="Simplified Arabic" w:hAnsi="Simplified Arabic" w:cs="Simplified Arabic"/>
          <w:sz w:val="28"/>
          <w:szCs w:val="28"/>
          <w:rtl/>
        </w:rPr>
        <w:t>،</w:t>
      </w:r>
      <w:r w:rsidRPr="001D052B">
        <w:rPr>
          <w:rFonts w:ascii="Simplified Arabic" w:hAnsi="Simplified Arabic" w:cs="Simplified Arabic"/>
          <w:sz w:val="28"/>
          <w:szCs w:val="28"/>
          <w:rtl/>
        </w:rPr>
        <w:t xml:space="preserve"> كما تلتزم تلك الوحدات بتخصيص صناديق أو أماكن داخل المدن والقرى لتجميع القمامة والمخلفات الصلبة ونقلها وتحديد المواعيد المناسبة لذلك، وإلا وجب محاسبة المختص إداريا </w:t>
      </w:r>
    </w:p>
    <w:p w:rsidR="00E6379A" w:rsidRPr="001D052B" w:rsidRDefault="00E6379A" w:rsidP="00C135DD">
      <w:pPr>
        <w:spacing w:after="0" w:line="240" w:lineRule="auto"/>
        <w:ind w:left="1080" w:hanging="720"/>
        <w:jc w:val="both"/>
        <w:rPr>
          <w:rFonts w:ascii="Simplified Arabic" w:hAnsi="Simplified Arabic" w:cs="Simplified Arabic"/>
          <w:sz w:val="28"/>
          <w:szCs w:val="28"/>
          <w:rtl/>
        </w:rPr>
      </w:pPr>
      <w:r w:rsidRPr="001D052B">
        <w:rPr>
          <w:rFonts w:ascii="Simplified Arabic" w:hAnsi="Simplified Arabic" w:cs="Simplified Arabic"/>
          <w:sz w:val="28"/>
          <w:szCs w:val="28"/>
          <w:rtl/>
        </w:rPr>
        <w:t xml:space="preserve">(د) ويحظر إلقاء القمامة والمخلفات الصلبة فى غير تلك الصناديق والأماكن المخصصة لها ويلتزم القائمون على جمع القمامة والمخلفات الصلبة ونقلها بمراعاة نظافة صناديق </w:t>
      </w:r>
      <w:r w:rsidRPr="001D052B">
        <w:rPr>
          <w:rFonts w:ascii="Simplified Arabic" w:hAnsi="Simplified Arabic" w:cs="Simplified Arabic"/>
          <w:sz w:val="28"/>
          <w:szCs w:val="28"/>
          <w:rtl/>
        </w:rPr>
        <w:lastRenderedPageBreak/>
        <w:t>جمعها وسيارات نقلها</w:t>
      </w:r>
      <w:r w:rsidR="005D4C30">
        <w:rPr>
          <w:rFonts w:ascii="Simplified Arabic" w:hAnsi="Simplified Arabic" w:cs="Simplified Arabic"/>
          <w:sz w:val="28"/>
          <w:szCs w:val="28"/>
          <w:rtl/>
        </w:rPr>
        <w:t>،</w:t>
      </w:r>
      <w:r w:rsidRPr="001D052B">
        <w:rPr>
          <w:rFonts w:ascii="Simplified Arabic" w:hAnsi="Simplified Arabic" w:cs="Simplified Arabic"/>
          <w:sz w:val="28"/>
          <w:szCs w:val="28"/>
          <w:rtl/>
        </w:rPr>
        <w:t xml:space="preserve"> وأن تكون الصناديق مغطاة بصورة محكمة وبأن يتم جمع ونقل ما بها من قمامة ومخلفات صلبة فى فترات مناسبة</w:t>
      </w:r>
      <w:r w:rsidR="005D4C30">
        <w:rPr>
          <w:rFonts w:ascii="Simplified Arabic" w:hAnsi="Simplified Arabic" w:cs="Simplified Arabic"/>
          <w:sz w:val="28"/>
          <w:szCs w:val="28"/>
          <w:rtl/>
        </w:rPr>
        <w:t>،</w:t>
      </w:r>
      <w:r w:rsidRPr="001D052B">
        <w:rPr>
          <w:rFonts w:ascii="Simplified Arabic" w:hAnsi="Simplified Arabic" w:cs="Simplified Arabic"/>
          <w:sz w:val="28"/>
          <w:szCs w:val="28"/>
          <w:rtl/>
        </w:rPr>
        <w:t xml:space="preserve"> وألا تزيد كميتها فى أى من تلك الصناديق على سعتها الحقيقية</w:t>
      </w:r>
      <w:r w:rsidR="005D4C30">
        <w:rPr>
          <w:rFonts w:ascii="Simplified Arabic" w:hAnsi="Simplified Arabic" w:cs="Simplified Arabic"/>
          <w:sz w:val="28"/>
          <w:szCs w:val="28"/>
          <w:rtl/>
        </w:rPr>
        <w:t>.</w:t>
      </w:r>
    </w:p>
    <w:p w:rsidR="00E6379A" w:rsidRPr="001D052B" w:rsidRDefault="00E6379A" w:rsidP="00E6379A">
      <w:pPr>
        <w:spacing w:after="0" w:line="240" w:lineRule="auto"/>
        <w:ind w:firstLine="237"/>
        <w:jc w:val="both"/>
        <w:rPr>
          <w:rFonts w:ascii="Simplified Arabic" w:hAnsi="Simplified Arabic" w:cs="Simplified Arabic"/>
          <w:sz w:val="28"/>
          <w:szCs w:val="28"/>
          <w:rtl/>
        </w:rPr>
      </w:pPr>
      <w:r w:rsidRPr="001D052B">
        <w:rPr>
          <w:rFonts w:ascii="Simplified Arabic" w:hAnsi="Simplified Arabic" w:cs="Simplified Arabic"/>
          <w:sz w:val="28"/>
          <w:szCs w:val="28"/>
          <w:rtl/>
        </w:rPr>
        <w:t>ونصت المادة 38 من اللائحة التنفيذية للقانون على</w:t>
      </w:r>
      <w:r w:rsidR="005D4C30">
        <w:rPr>
          <w:rFonts w:ascii="Simplified Arabic" w:hAnsi="Simplified Arabic" w:cs="Simplified Arabic"/>
          <w:sz w:val="28"/>
          <w:szCs w:val="28"/>
          <w:rtl/>
        </w:rPr>
        <w:t>:</w:t>
      </w:r>
    </w:p>
    <w:p w:rsidR="00E6379A" w:rsidRPr="001D052B" w:rsidRDefault="00E6379A" w:rsidP="00E6379A">
      <w:pPr>
        <w:spacing w:after="0" w:line="240" w:lineRule="auto"/>
        <w:jc w:val="both"/>
        <w:rPr>
          <w:rFonts w:ascii="Simplified Arabic" w:hAnsi="Simplified Arabic" w:cs="Simplified Arabic"/>
          <w:sz w:val="28"/>
          <w:szCs w:val="28"/>
          <w:rtl/>
        </w:rPr>
      </w:pPr>
      <w:r w:rsidRPr="001D052B">
        <w:rPr>
          <w:rFonts w:ascii="Simplified Arabic" w:hAnsi="Simplified Arabic" w:cs="Simplified Arabic"/>
          <w:sz w:val="28"/>
          <w:szCs w:val="28"/>
          <w:rtl/>
        </w:rPr>
        <w:t xml:space="preserve"> حظر إلقاء أو معالجة أو حرق القمامة والمخلفات الصلبة عدا النفايات المعدية المتخلفة عن الرعاية الطبية فى المستشفيات والمراكز الصحية إلا فى الاماكن المخصصة لذلك بعيدا عن المناطق السكنية والصناعية والزراعية والمجارى المائية وذلك وفقأ للمواصفات والضوابط والحد الأدنى لبعدها عن هذه المناطق المبينة</w:t>
      </w:r>
      <w:r w:rsidRPr="001D052B">
        <w:rPr>
          <w:rFonts w:ascii="Simplified Arabic" w:hAnsi="Simplified Arabic" w:cs="Simplified Arabic"/>
          <w:sz w:val="28"/>
          <w:szCs w:val="28"/>
          <w:vertAlign w:val="superscript"/>
          <w:rtl/>
        </w:rPr>
        <w:t>(</w:t>
      </w:r>
      <w:r w:rsidRPr="001D052B">
        <w:rPr>
          <w:rFonts w:ascii="Simplified Arabic" w:hAnsi="Simplified Arabic" w:cs="Simplified Arabic"/>
          <w:sz w:val="28"/>
          <w:szCs w:val="28"/>
          <w:vertAlign w:val="superscript"/>
          <w:rtl/>
        </w:rPr>
        <w:footnoteReference w:id="16"/>
      </w:r>
      <w:r w:rsidRPr="001D052B">
        <w:rPr>
          <w:rFonts w:ascii="Simplified Arabic" w:hAnsi="Simplified Arabic" w:cs="Simplified Arabic"/>
          <w:sz w:val="28"/>
          <w:szCs w:val="28"/>
          <w:vertAlign w:val="superscript"/>
          <w:rtl/>
        </w:rPr>
        <w:t>)</w:t>
      </w:r>
      <w:r w:rsidRPr="001D052B">
        <w:rPr>
          <w:rFonts w:ascii="Simplified Arabic" w:hAnsi="Simplified Arabic" w:cs="Simplified Arabic"/>
          <w:sz w:val="28"/>
          <w:szCs w:val="28"/>
          <w:rtl/>
        </w:rPr>
        <w:t>.</w:t>
      </w:r>
    </w:p>
    <w:p w:rsidR="00E6379A" w:rsidRPr="001D052B" w:rsidRDefault="00E6379A" w:rsidP="00BA7885">
      <w:pPr>
        <w:spacing w:after="0" w:line="240" w:lineRule="auto"/>
        <w:jc w:val="both"/>
        <w:rPr>
          <w:rStyle w:val="apple-converted-space"/>
          <w:rFonts w:ascii="Simplified Arabic" w:hAnsi="Simplified Arabic" w:cs="Simplified Arabic"/>
          <w:sz w:val="28"/>
          <w:szCs w:val="28"/>
          <w:shd w:val="clear" w:color="auto" w:fill="FFFFFF"/>
          <w:rtl/>
          <w:lang w:bidi="ar-EG"/>
        </w:rPr>
      </w:pPr>
      <w:r w:rsidRPr="001D052B">
        <w:rPr>
          <w:rFonts w:ascii="Simplified Arabic" w:hAnsi="Simplified Arabic" w:cs="Simplified Arabic"/>
          <w:sz w:val="28"/>
          <w:szCs w:val="28"/>
          <w:rtl/>
        </w:rPr>
        <w:t>كما أوضح القانون ولائحته التنفيذية الاشتراطات التى يجب مراعاتها فى أماكن إلقاء أو معالجة أو حرق القمامة الصلبة، وحدد المسافة بين هذه الأماكن والمساكن بالاتقل عن 1.5كم من التجمعات السكنية والصناعية</w:t>
      </w:r>
      <w:r w:rsidR="005D4C30">
        <w:rPr>
          <w:rFonts w:ascii="Simplified Arabic" w:hAnsi="Simplified Arabic" w:cs="Simplified Arabic"/>
          <w:sz w:val="28"/>
          <w:szCs w:val="28"/>
          <w:rtl/>
        </w:rPr>
        <w:t>،</w:t>
      </w:r>
      <w:r w:rsidRPr="001D052B">
        <w:rPr>
          <w:rFonts w:ascii="Simplified Arabic" w:hAnsi="Simplified Arabic" w:cs="Simplified Arabic"/>
          <w:sz w:val="28"/>
          <w:szCs w:val="28"/>
          <w:rtl/>
        </w:rPr>
        <w:t xml:space="preserve"> وأن يكون المكان تحت الرياح السائدة للتجمعات السكنية، وأن تخصص المحليات مكانا لاستقبال القمامة بعد دراسة متكاملة عن طبوغرافية المنطقة وطبيعتها وكميات النفايات المراد التخلص منها كل 24 ساعة وأن يكون المكان على مستوى كنتورى منخفض عن المنطقة المحيطة</w:t>
      </w:r>
      <w:r w:rsidR="00BA7885">
        <w:rPr>
          <w:rFonts w:ascii="Simplified Arabic" w:hAnsi="Simplified Arabic" w:cs="Simplified Arabic" w:hint="cs"/>
          <w:sz w:val="28"/>
          <w:szCs w:val="28"/>
          <w:rtl/>
        </w:rPr>
        <w:t xml:space="preserve">. </w:t>
      </w:r>
      <w:r w:rsidRPr="001D052B">
        <w:rPr>
          <w:rFonts w:ascii="Simplified Arabic" w:hAnsi="Simplified Arabic" w:cs="Simplified Arabic"/>
          <w:sz w:val="28"/>
          <w:szCs w:val="28"/>
          <w:rtl/>
        </w:rPr>
        <w:t>وأن تكفى المساحة لتشوين القمامة المتوقع نقلها وكذلك العمليات الأخرى التي تجرى بالموقع من فرز ومن عمليات أخرى</w:t>
      </w:r>
      <w:r w:rsidRPr="001D052B">
        <w:rPr>
          <w:rFonts w:ascii="Simplified Arabic" w:hAnsi="Simplified Arabic" w:cs="Simplified Arabic"/>
          <w:sz w:val="28"/>
          <w:szCs w:val="28"/>
        </w:rPr>
        <w:t>.</w:t>
      </w:r>
      <w:r w:rsidRPr="001D052B">
        <w:rPr>
          <w:rFonts w:ascii="Simplified Arabic" w:hAnsi="Simplified Arabic" w:cs="Simplified Arabic"/>
          <w:sz w:val="28"/>
          <w:szCs w:val="28"/>
          <w:rtl/>
        </w:rPr>
        <w:t xml:space="preserve"> مع وجود مصدر للمياه لحالات الطوارئ والاستخدامات الضرورية الأخرى</w:t>
      </w:r>
      <w:r w:rsidRPr="001D052B">
        <w:rPr>
          <w:rFonts w:ascii="Simplified Arabic" w:hAnsi="Simplified Arabic" w:cs="Simplified Arabic"/>
          <w:sz w:val="28"/>
          <w:szCs w:val="28"/>
        </w:rPr>
        <w:t>.</w:t>
      </w:r>
      <w:r w:rsidRPr="001D052B">
        <w:rPr>
          <w:rFonts w:ascii="Simplified Arabic" w:hAnsi="Simplified Arabic" w:cs="Simplified Arabic"/>
          <w:sz w:val="28"/>
          <w:szCs w:val="28"/>
          <w:rtl/>
        </w:rPr>
        <w:t xml:space="preserve"> اوأيضا توفير المعدات اللازمة للتشوين والتقليب والتخلص من الرماد بدفنه بحيث لا يتطاير للهواء او يتسرب للمياه الجوفية</w:t>
      </w:r>
      <w:r w:rsidRPr="001D052B">
        <w:rPr>
          <w:rFonts w:ascii="Simplified Arabic" w:hAnsi="Simplified Arabic" w:cs="Simplified Arabic"/>
          <w:sz w:val="28"/>
          <w:szCs w:val="28"/>
        </w:rPr>
        <w:t>.</w:t>
      </w:r>
    </w:p>
    <w:p w:rsidR="00E6379A" w:rsidRPr="001D052B" w:rsidRDefault="00E6379A" w:rsidP="00E6379A">
      <w:pPr>
        <w:spacing w:after="0" w:line="240" w:lineRule="auto"/>
        <w:ind w:firstLine="237"/>
        <w:jc w:val="both"/>
        <w:rPr>
          <w:rFonts w:ascii="Simplified Arabic" w:hAnsi="Simplified Arabic" w:cs="Simplified Arabic"/>
          <w:sz w:val="28"/>
          <w:szCs w:val="28"/>
          <w:rtl/>
        </w:rPr>
      </w:pPr>
      <w:r w:rsidRPr="001D052B">
        <w:rPr>
          <w:rFonts w:ascii="Simplified Arabic" w:hAnsi="Simplified Arabic" w:cs="Simplified Arabic"/>
          <w:sz w:val="28"/>
          <w:szCs w:val="28"/>
          <w:rtl/>
        </w:rPr>
        <w:t xml:space="preserve"> ومن بين ما استحدثة القانون رقم 9 لسنة 2009 فى شأن حماية البيئة ولائحته التنفيذية وجوب إجراء دراسة تقييم التأثير البيئى لجميع مشروعات البنية الأساسية ومنها أماكن إلقاء او معالجة المخلفات الصلبة</w:t>
      </w:r>
      <w:r w:rsidR="005D4C30">
        <w:rPr>
          <w:rFonts w:ascii="Simplified Arabic" w:hAnsi="Simplified Arabic" w:cs="Simplified Arabic"/>
          <w:sz w:val="28"/>
          <w:szCs w:val="28"/>
          <w:rtl/>
        </w:rPr>
        <w:t>.</w:t>
      </w:r>
    </w:p>
    <w:p w:rsidR="00E6379A" w:rsidRPr="001D052B" w:rsidRDefault="00E6379A" w:rsidP="00E6379A">
      <w:pPr>
        <w:spacing w:after="0" w:line="240" w:lineRule="auto"/>
        <w:jc w:val="both"/>
        <w:rPr>
          <w:rFonts w:ascii="Simplified Arabic" w:hAnsi="Simplified Arabic" w:cs="Simplified Arabic"/>
          <w:sz w:val="28"/>
          <w:szCs w:val="28"/>
          <w:rtl/>
        </w:rPr>
      </w:pPr>
      <w:r w:rsidRPr="001D052B">
        <w:rPr>
          <w:rFonts w:ascii="Simplified Arabic" w:hAnsi="Simplified Arabic" w:cs="Simplified Arabic"/>
          <w:sz w:val="28"/>
          <w:szCs w:val="28"/>
          <w:rtl/>
        </w:rPr>
        <w:t xml:space="preserve">  تضمن القانون أيضاً نصوص خاصة بصناديق وسيارات جمع القمامة، وتخزين ونقل المخلفات الصلبة الناتجة عن أعمال التنقيب والحفر والبناء والهدم</w:t>
      </w:r>
      <w:r w:rsidR="005D4C30">
        <w:rPr>
          <w:rFonts w:ascii="Simplified Arabic" w:hAnsi="Simplified Arabic" w:cs="Simplified Arabic"/>
          <w:sz w:val="28"/>
          <w:szCs w:val="28"/>
          <w:rtl/>
        </w:rPr>
        <w:t>.</w:t>
      </w:r>
    </w:p>
    <w:p w:rsidR="00E6379A" w:rsidRPr="001D052B" w:rsidRDefault="00E6379A" w:rsidP="00E6379A">
      <w:pPr>
        <w:spacing w:after="0" w:line="240" w:lineRule="auto"/>
        <w:ind w:firstLine="237"/>
        <w:jc w:val="both"/>
        <w:rPr>
          <w:rFonts w:ascii="Simplified Arabic" w:hAnsi="Simplified Arabic" w:cs="Simplified Arabic"/>
          <w:sz w:val="28"/>
          <w:szCs w:val="28"/>
          <w:rtl/>
        </w:rPr>
      </w:pPr>
      <w:r w:rsidRPr="001D052B">
        <w:rPr>
          <w:rFonts w:ascii="Simplified Arabic" w:hAnsi="Simplified Arabic" w:cs="Simplified Arabic"/>
          <w:sz w:val="28"/>
          <w:szCs w:val="28"/>
          <w:rtl/>
        </w:rPr>
        <w:tab/>
        <w:t>وقد نص القانون على أن تجرى معالجة القمامة والمخلفات وفقا للنظم الآتية</w:t>
      </w:r>
      <w:r w:rsidR="005D4C30">
        <w:rPr>
          <w:rFonts w:ascii="Simplified Arabic" w:hAnsi="Simplified Arabic" w:cs="Simplified Arabic"/>
          <w:sz w:val="28"/>
          <w:szCs w:val="28"/>
          <w:rtl/>
        </w:rPr>
        <w:t>:</w:t>
      </w:r>
    </w:p>
    <w:p w:rsidR="00E6379A" w:rsidRPr="001D052B" w:rsidRDefault="00E6379A" w:rsidP="00E6379A">
      <w:pPr>
        <w:pStyle w:val="ListParagraph"/>
        <w:numPr>
          <w:ilvl w:val="0"/>
          <w:numId w:val="71"/>
        </w:numPr>
        <w:spacing w:after="0" w:line="240" w:lineRule="auto"/>
        <w:jc w:val="both"/>
        <w:rPr>
          <w:rFonts w:ascii="Simplified Arabic" w:hAnsi="Simplified Arabic" w:cs="Simplified Arabic"/>
          <w:sz w:val="28"/>
          <w:szCs w:val="28"/>
        </w:rPr>
      </w:pPr>
      <w:r w:rsidRPr="001D052B">
        <w:rPr>
          <w:rFonts w:ascii="Simplified Arabic" w:hAnsi="Simplified Arabic" w:cs="Simplified Arabic"/>
          <w:sz w:val="28"/>
          <w:szCs w:val="28"/>
          <w:rtl/>
        </w:rPr>
        <w:t>فصل وإعادة استخدام/استرجاع/تدوير بعض مكوناتها – الورق – الزجاج – البلاستيك – المعادن وغيرها</w:t>
      </w:r>
      <w:r w:rsidR="005D4C30">
        <w:rPr>
          <w:rFonts w:ascii="Simplified Arabic" w:hAnsi="Simplified Arabic" w:cs="Simplified Arabic"/>
          <w:sz w:val="28"/>
          <w:szCs w:val="28"/>
          <w:rtl/>
        </w:rPr>
        <w:t>.</w:t>
      </w:r>
    </w:p>
    <w:p w:rsidR="00E6379A" w:rsidRPr="001D052B" w:rsidRDefault="00E6379A" w:rsidP="00E6379A">
      <w:pPr>
        <w:pStyle w:val="ListParagraph"/>
        <w:numPr>
          <w:ilvl w:val="0"/>
          <w:numId w:val="71"/>
        </w:numPr>
        <w:spacing w:after="0" w:line="240" w:lineRule="auto"/>
        <w:jc w:val="both"/>
        <w:rPr>
          <w:rFonts w:ascii="Simplified Arabic" w:hAnsi="Simplified Arabic" w:cs="Simplified Arabic"/>
          <w:sz w:val="28"/>
          <w:szCs w:val="28"/>
        </w:rPr>
      </w:pPr>
      <w:r w:rsidRPr="001D052B">
        <w:rPr>
          <w:rFonts w:ascii="Simplified Arabic" w:hAnsi="Simplified Arabic" w:cs="Simplified Arabic"/>
          <w:sz w:val="28"/>
          <w:szCs w:val="28"/>
          <w:rtl/>
        </w:rPr>
        <w:lastRenderedPageBreak/>
        <w:t>معالجة بيولوجية فى وجود الهواء أو بمعزل عنه</w:t>
      </w:r>
      <w:r w:rsidR="005D4C30">
        <w:rPr>
          <w:rFonts w:ascii="Simplified Arabic" w:hAnsi="Simplified Arabic" w:cs="Simplified Arabic"/>
          <w:sz w:val="28"/>
          <w:szCs w:val="28"/>
          <w:rtl/>
        </w:rPr>
        <w:t>.</w:t>
      </w:r>
    </w:p>
    <w:p w:rsidR="00E6379A" w:rsidRPr="001D052B" w:rsidRDefault="00E6379A" w:rsidP="00E6379A">
      <w:pPr>
        <w:pStyle w:val="ListParagraph"/>
        <w:numPr>
          <w:ilvl w:val="0"/>
          <w:numId w:val="71"/>
        </w:numPr>
        <w:spacing w:after="0" w:line="240" w:lineRule="auto"/>
        <w:jc w:val="both"/>
        <w:rPr>
          <w:rFonts w:ascii="Simplified Arabic" w:hAnsi="Simplified Arabic" w:cs="Simplified Arabic"/>
          <w:sz w:val="28"/>
          <w:szCs w:val="28"/>
        </w:rPr>
      </w:pPr>
      <w:r w:rsidRPr="001D052B">
        <w:rPr>
          <w:rFonts w:ascii="Simplified Arabic" w:hAnsi="Simplified Arabic" w:cs="Simplified Arabic"/>
          <w:sz w:val="28"/>
          <w:szCs w:val="28"/>
          <w:rtl/>
        </w:rPr>
        <w:t>معالجة فيزيائية (طحن – تقطيع –كبس)</w:t>
      </w:r>
      <w:r w:rsidR="005D4C30">
        <w:rPr>
          <w:rFonts w:ascii="Simplified Arabic" w:hAnsi="Simplified Arabic" w:cs="Simplified Arabic"/>
          <w:sz w:val="28"/>
          <w:szCs w:val="28"/>
          <w:rtl/>
        </w:rPr>
        <w:t>.</w:t>
      </w:r>
    </w:p>
    <w:p w:rsidR="00E6379A" w:rsidRPr="001D052B" w:rsidRDefault="00E6379A" w:rsidP="00E6379A">
      <w:pPr>
        <w:pStyle w:val="ListParagraph"/>
        <w:numPr>
          <w:ilvl w:val="0"/>
          <w:numId w:val="71"/>
        </w:numPr>
        <w:spacing w:after="0" w:line="240" w:lineRule="auto"/>
        <w:jc w:val="both"/>
        <w:rPr>
          <w:rFonts w:ascii="Simplified Arabic" w:hAnsi="Simplified Arabic" w:cs="Simplified Arabic"/>
          <w:sz w:val="28"/>
          <w:szCs w:val="28"/>
        </w:rPr>
      </w:pPr>
      <w:r w:rsidRPr="001D052B">
        <w:rPr>
          <w:rFonts w:ascii="Simplified Arabic" w:hAnsi="Simplified Arabic" w:cs="Simplified Arabic"/>
          <w:sz w:val="28"/>
          <w:szCs w:val="28"/>
          <w:rtl/>
        </w:rPr>
        <w:t>معالجة حرارية مع استرجاع الطاقة أو بدون استرجاعها</w:t>
      </w:r>
      <w:r w:rsidR="005D4C30">
        <w:rPr>
          <w:rFonts w:ascii="Simplified Arabic" w:hAnsi="Simplified Arabic" w:cs="Simplified Arabic"/>
          <w:sz w:val="28"/>
          <w:szCs w:val="28"/>
          <w:rtl/>
        </w:rPr>
        <w:t>.</w:t>
      </w:r>
    </w:p>
    <w:p w:rsidR="00E6379A" w:rsidRPr="001D052B" w:rsidRDefault="00E6379A" w:rsidP="00E6379A">
      <w:pPr>
        <w:pStyle w:val="ListParagraph"/>
        <w:numPr>
          <w:ilvl w:val="0"/>
          <w:numId w:val="71"/>
        </w:numPr>
        <w:spacing w:after="0" w:line="240" w:lineRule="auto"/>
        <w:jc w:val="both"/>
        <w:rPr>
          <w:rFonts w:ascii="Simplified Arabic" w:hAnsi="Simplified Arabic" w:cs="Simplified Arabic"/>
          <w:sz w:val="28"/>
          <w:szCs w:val="28"/>
        </w:rPr>
      </w:pPr>
      <w:r w:rsidRPr="001D052B">
        <w:rPr>
          <w:rFonts w:ascii="Simplified Arabic" w:hAnsi="Simplified Arabic" w:cs="Simplified Arabic"/>
          <w:sz w:val="28"/>
          <w:szCs w:val="28"/>
          <w:rtl/>
        </w:rPr>
        <w:t>معالجة كيمائية تبعاً لطبيعة المخلفات</w:t>
      </w:r>
      <w:r w:rsidR="005D4C30">
        <w:rPr>
          <w:rFonts w:ascii="Simplified Arabic" w:hAnsi="Simplified Arabic" w:cs="Simplified Arabic"/>
          <w:sz w:val="28"/>
          <w:szCs w:val="28"/>
          <w:rtl/>
        </w:rPr>
        <w:t>.</w:t>
      </w:r>
    </w:p>
    <w:p w:rsidR="00E6379A" w:rsidRPr="001D052B" w:rsidRDefault="00E6379A" w:rsidP="00E6379A">
      <w:pPr>
        <w:pStyle w:val="ListParagraph"/>
        <w:numPr>
          <w:ilvl w:val="0"/>
          <w:numId w:val="71"/>
        </w:numPr>
        <w:spacing w:after="0" w:line="240" w:lineRule="auto"/>
        <w:jc w:val="both"/>
        <w:rPr>
          <w:rFonts w:ascii="Simplified Arabic" w:hAnsi="Simplified Arabic" w:cs="Simplified Arabic"/>
          <w:sz w:val="28"/>
          <w:szCs w:val="28"/>
        </w:rPr>
      </w:pPr>
      <w:r w:rsidRPr="001D052B">
        <w:rPr>
          <w:rFonts w:ascii="Simplified Arabic" w:hAnsi="Simplified Arabic" w:cs="Simplified Arabic"/>
          <w:sz w:val="28"/>
          <w:szCs w:val="28"/>
          <w:rtl/>
        </w:rPr>
        <w:t>ويجوز استخدام أسلوب الترميد فى وحدات خاصة تراعى فيها الاشتراطات الواردة بالملحق رقم (11) لهذه اللائحة</w:t>
      </w:r>
      <w:r w:rsidRPr="009B1F4B">
        <w:rPr>
          <w:rFonts w:ascii="Simplified Arabic" w:hAnsi="Simplified Arabic" w:cs="Simplified Arabic"/>
          <w:sz w:val="28"/>
          <w:szCs w:val="28"/>
          <w:vertAlign w:val="superscript"/>
          <w:rtl/>
        </w:rPr>
        <w:t xml:space="preserve"> (</w:t>
      </w:r>
      <w:r w:rsidRPr="009B1F4B">
        <w:rPr>
          <w:rFonts w:ascii="Simplified Arabic" w:hAnsi="Simplified Arabic" w:cs="Simplified Arabic"/>
          <w:sz w:val="28"/>
          <w:szCs w:val="28"/>
          <w:vertAlign w:val="superscript"/>
          <w:rtl/>
        </w:rPr>
        <w:footnoteReference w:id="17"/>
      </w:r>
      <w:r w:rsidRPr="009B1F4B">
        <w:rPr>
          <w:rFonts w:ascii="Simplified Arabic" w:hAnsi="Simplified Arabic" w:cs="Simplified Arabic"/>
          <w:sz w:val="28"/>
          <w:szCs w:val="28"/>
          <w:vertAlign w:val="superscript"/>
          <w:rtl/>
        </w:rPr>
        <w:t>)</w:t>
      </w:r>
    </w:p>
    <w:p w:rsidR="00E6379A" w:rsidRPr="009B1F4B" w:rsidRDefault="00E6379A" w:rsidP="00E6379A">
      <w:pPr>
        <w:spacing w:after="0" w:line="240" w:lineRule="auto"/>
        <w:jc w:val="both"/>
        <w:rPr>
          <w:rFonts w:ascii="Simplified Arabic" w:hAnsi="Simplified Arabic" w:cs="Simplified Arabic"/>
          <w:b/>
          <w:bCs/>
          <w:sz w:val="28"/>
          <w:szCs w:val="28"/>
          <w:rtl/>
        </w:rPr>
      </w:pPr>
      <w:r w:rsidRPr="009B1F4B">
        <w:rPr>
          <w:rFonts w:ascii="Simplified Arabic" w:hAnsi="Simplified Arabic" w:cs="Simplified Arabic"/>
          <w:b/>
          <w:bCs/>
          <w:sz w:val="28"/>
          <w:szCs w:val="28"/>
          <w:rtl/>
        </w:rPr>
        <w:t>نصت المادة (69) على</w:t>
      </w:r>
      <w:r w:rsidR="005D4C30">
        <w:rPr>
          <w:rFonts w:ascii="Simplified Arabic" w:hAnsi="Simplified Arabic" w:cs="Simplified Arabic"/>
          <w:b/>
          <w:bCs/>
          <w:sz w:val="28"/>
          <w:szCs w:val="28"/>
          <w:rtl/>
        </w:rPr>
        <w:t>:</w:t>
      </w:r>
    </w:p>
    <w:p w:rsidR="00E6379A" w:rsidRPr="009B1F4B" w:rsidRDefault="00E6379A" w:rsidP="00E6379A">
      <w:pPr>
        <w:spacing w:after="0" w:line="240" w:lineRule="auto"/>
        <w:ind w:left="360"/>
        <w:jc w:val="both"/>
        <w:rPr>
          <w:rFonts w:ascii="Simplified Arabic" w:hAnsi="Simplified Arabic" w:cs="Simplified Arabic"/>
          <w:sz w:val="28"/>
          <w:szCs w:val="28"/>
          <w:rtl/>
        </w:rPr>
      </w:pPr>
      <w:r w:rsidRPr="001D052B">
        <w:rPr>
          <w:rFonts w:ascii="Simplified Arabic" w:hAnsi="Simplified Arabic" w:cs="Simplified Arabic"/>
          <w:sz w:val="28"/>
          <w:szCs w:val="28"/>
          <w:rtl/>
        </w:rPr>
        <w:t xml:space="preserve">يحظر على جميع المنشآت بما فى ذلك المحال العامة والمنشآت التجارية والصناعية والسياحية والخدمية تصريف أو إلقاء أية مواد أو نفايات أو سوائل غير معالجة من شأنها إحداث تلوث فى الشواطئ المصرية أو المياه المتاخمة لها سواء تم ذلك بطرقة إرادية أو </w:t>
      </w:r>
      <w:r w:rsidRPr="009B1F4B">
        <w:rPr>
          <w:rFonts w:ascii="Simplified Arabic" w:hAnsi="Simplified Arabic" w:cs="Simplified Arabic"/>
          <w:sz w:val="28"/>
          <w:szCs w:val="28"/>
          <w:rtl/>
        </w:rPr>
        <w:t>غير إرادية مباشرة أو غير مباشرة ويعتبر كل يوم من استمرار التصريف المحظور</w:t>
      </w:r>
      <w:r w:rsidR="005D4C30">
        <w:rPr>
          <w:rFonts w:ascii="Simplified Arabic" w:hAnsi="Simplified Arabic" w:cs="Simplified Arabic"/>
          <w:sz w:val="28"/>
          <w:szCs w:val="28"/>
          <w:rtl/>
        </w:rPr>
        <w:t>،</w:t>
      </w:r>
      <w:r w:rsidRPr="009B1F4B">
        <w:rPr>
          <w:rFonts w:ascii="Simplified Arabic" w:hAnsi="Simplified Arabic" w:cs="Simplified Arabic"/>
          <w:sz w:val="28"/>
          <w:szCs w:val="28"/>
          <w:rtl/>
        </w:rPr>
        <w:t xml:space="preserve"> مخالفة منفصلة</w:t>
      </w:r>
      <w:r w:rsidR="005D4C30">
        <w:rPr>
          <w:rFonts w:ascii="Simplified Arabic" w:hAnsi="Simplified Arabic" w:cs="Simplified Arabic"/>
          <w:sz w:val="28"/>
          <w:szCs w:val="28"/>
          <w:rtl/>
        </w:rPr>
        <w:t>.</w:t>
      </w:r>
    </w:p>
    <w:p w:rsidR="00E6379A" w:rsidRPr="009B1F4B" w:rsidRDefault="00E6379A" w:rsidP="00E6379A">
      <w:pPr>
        <w:spacing w:after="0" w:line="240" w:lineRule="auto"/>
        <w:jc w:val="both"/>
        <w:rPr>
          <w:rFonts w:ascii="Simplified Arabic" w:hAnsi="Simplified Arabic" w:cs="Simplified Arabic"/>
          <w:sz w:val="28"/>
          <w:szCs w:val="28"/>
        </w:rPr>
      </w:pPr>
      <w:r w:rsidRPr="009B1F4B">
        <w:rPr>
          <w:rStyle w:val="apple-converted-space"/>
          <w:rFonts w:ascii="Simplified Arabic" w:hAnsi="Simplified Arabic" w:cs="Simplified Arabic"/>
          <w:sz w:val="28"/>
          <w:szCs w:val="28"/>
          <w:shd w:val="clear" w:color="auto" w:fill="FFFFFF"/>
        </w:rPr>
        <w:t xml:space="preserve">- </w:t>
      </w:r>
      <w:r w:rsidRPr="009B1F4B">
        <w:rPr>
          <w:rFonts w:ascii="Simplified Arabic" w:hAnsi="Simplified Arabic" w:cs="Simplified Arabic"/>
          <w:b/>
          <w:bCs/>
          <w:sz w:val="28"/>
          <w:szCs w:val="28"/>
          <w:shd w:val="clear" w:color="auto" w:fill="FFFFFF"/>
          <w:rtl/>
        </w:rPr>
        <w:t>العقوبة المقررة لمخالفة حكم المادة 37 من القانون 9 لسنة 2009 فى شأن حماية البيئة:</w:t>
      </w:r>
      <w:r w:rsidRPr="009B1F4B">
        <w:rPr>
          <w:rFonts w:ascii="Simplified Arabic" w:hAnsi="Simplified Arabic" w:cs="Simplified Arabic"/>
          <w:sz w:val="28"/>
          <w:szCs w:val="28"/>
          <w:shd w:val="clear" w:color="auto" w:fill="FFFFFF"/>
        </w:rPr>
        <w:t> </w:t>
      </w:r>
      <w:r w:rsidRPr="009B1F4B">
        <w:rPr>
          <w:rFonts w:ascii="Simplified Arabic" w:hAnsi="Simplified Arabic" w:cs="Simplified Arabic"/>
          <w:sz w:val="28"/>
          <w:szCs w:val="28"/>
          <w:shd w:val="clear" w:color="auto" w:fill="FFFFFF"/>
        </w:rPr>
        <w:br/>
      </w:r>
      <w:r w:rsidRPr="009B1F4B">
        <w:rPr>
          <w:rFonts w:ascii="Simplified Arabic" w:hAnsi="Simplified Arabic" w:cs="Simplified Arabic"/>
          <w:sz w:val="28"/>
          <w:szCs w:val="28"/>
          <w:shd w:val="clear" w:color="auto" w:fill="FFFFFF"/>
          <w:rtl/>
        </w:rPr>
        <w:t>نصت المادة 87 من القانون رقم 9 لسنة 2009 فى فقرتها الثالثة على عقاب كل من خالف حكم المادة 37 من ذلك القانون بالغرامة التي لا تقل عن ألف جنيه ولا تزيد على عشرين ألف وفى حالة العودة تكون العقوبة الحبس والغرامة المذكورة آنفاً</w:t>
      </w:r>
      <w:r w:rsidR="005D4C30">
        <w:rPr>
          <w:rFonts w:ascii="Simplified Arabic" w:hAnsi="Simplified Arabic" w:cs="Simplified Arabic"/>
          <w:sz w:val="28"/>
          <w:szCs w:val="28"/>
          <w:shd w:val="clear" w:color="auto" w:fill="FFFFFF"/>
          <w:rtl/>
        </w:rPr>
        <w:t>،</w:t>
      </w:r>
      <w:r w:rsidRPr="009B1F4B">
        <w:rPr>
          <w:rFonts w:ascii="Simplified Arabic" w:hAnsi="Simplified Arabic" w:cs="Simplified Arabic"/>
          <w:sz w:val="28"/>
          <w:szCs w:val="28"/>
          <w:shd w:val="clear" w:color="auto" w:fill="FFFFFF"/>
          <w:rtl/>
        </w:rPr>
        <w:t xml:space="preserve"> وبموجب هذه المادة تصبح عقوبة جريمة إلقاء أو معالجة أو حرق القمامة والمخلفات الصلبة فى غير الأماكن المخصصة لذلك بعيداً عن المناطق السكنية والصناعية والزراعية والمجارى المائية هى الغرامة التي لا تقل عن ألف جنيه ولا تزيد عن عشرين ألف وذلك بدلاً من العقوبة المقررة بالمادة التاسعة من القانون رقم 38 لسنة 1967 لذات الجريمة وهى الغرامة التي لا تزيد على مائة جنيه</w:t>
      </w:r>
      <w:r w:rsidR="005D4C30">
        <w:rPr>
          <w:rFonts w:ascii="Simplified Arabic" w:hAnsi="Simplified Arabic" w:cs="Simplified Arabic"/>
          <w:sz w:val="28"/>
          <w:szCs w:val="28"/>
          <w:shd w:val="clear" w:color="auto" w:fill="FFFFFF"/>
          <w:rtl/>
        </w:rPr>
        <w:t>،</w:t>
      </w:r>
      <w:r w:rsidRPr="009B1F4B">
        <w:rPr>
          <w:rFonts w:ascii="Simplified Arabic" w:hAnsi="Simplified Arabic" w:cs="Simplified Arabic"/>
          <w:sz w:val="28"/>
          <w:szCs w:val="28"/>
          <w:shd w:val="clear" w:color="auto" w:fill="FFFFFF"/>
          <w:rtl/>
        </w:rPr>
        <w:t xml:space="preserve"> كما تصبح العقوبة فى حالة العودة هى الحبس والغرامة التي لا تقل عن ألف جنيه ولا تزيد عن عشرين ألف جنيه وذلك على أساس أن القانون رقم 9 لسنة 2009 فى شأن حماية البيئة قد عدل العقوبة المقررة بالقانون رقم 38 لسنة 1967 فى شأن جريمة إلقاء أو معالجة أو حرق القمامة أو المخلفات الصلبة إلى عقوبة أشد</w:t>
      </w:r>
      <w:r w:rsidR="005D4C30">
        <w:rPr>
          <w:rFonts w:ascii="Simplified Arabic" w:hAnsi="Simplified Arabic" w:cs="Simplified Arabic"/>
          <w:sz w:val="28"/>
          <w:szCs w:val="28"/>
          <w:shd w:val="clear" w:color="auto" w:fill="FFFFFF"/>
          <w:rtl/>
        </w:rPr>
        <w:t>،</w:t>
      </w:r>
      <w:r w:rsidRPr="009B1F4B">
        <w:rPr>
          <w:rFonts w:ascii="Simplified Arabic" w:hAnsi="Simplified Arabic" w:cs="Simplified Arabic"/>
          <w:sz w:val="28"/>
          <w:szCs w:val="28"/>
          <w:shd w:val="clear" w:color="auto" w:fill="FFFFFF"/>
          <w:rtl/>
        </w:rPr>
        <w:t xml:space="preserve"> ويلاحظ فى هذا الصدد أن المخالفة المنصوص عليها </w:t>
      </w:r>
      <w:r w:rsidR="005D4C30">
        <w:rPr>
          <w:rFonts w:ascii="Simplified Arabic" w:hAnsi="Simplified Arabic" w:cs="Simplified Arabic"/>
          <w:sz w:val="28"/>
          <w:szCs w:val="28"/>
          <w:shd w:val="clear" w:color="auto" w:fill="FFFFFF"/>
          <w:rtl/>
        </w:rPr>
        <w:t>(</w:t>
      </w:r>
      <w:r w:rsidRPr="009B1F4B">
        <w:rPr>
          <w:rFonts w:ascii="Simplified Arabic" w:hAnsi="Simplified Arabic" w:cs="Simplified Arabic"/>
          <w:sz w:val="28"/>
          <w:szCs w:val="28"/>
          <w:shd w:val="clear" w:color="auto" w:fill="FFFFFF"/>
          <w:rtl/>
        </w:rPr>
        <w:t>وضع القمامة أو القاذورات أو المتخلفات فى غير الأمـاكن التى يحددها المجلس المحلى</w:t>
      </w:r>
      <w:r w:rsidR="005D4C30">
        <w:rPr>
          <w:rFonts w:ascii="Simplified Arabic" w:hAnsi="Simplified Arabic" w:cs="Simplified Arabic"/>
          <w:sz w:val="28"/>
          <w:szCs w:val="28"/>
          <w:shd w:val="clear" w:color="auto" w:fill="FFFFFF"/>
          <w:rtl/>
        </w:rPr>
        <w:t>)</w:t>
      </w:r>
      <w:r w:rsidRPr="009B1F4B">
        <w:rPr>
          <w:rFonts w:ascii="Simplified Arabic" w:hAnsi="Simplified Arabic" w:cs="Simplified Arabic"/>
          <w:sz w:val="28"/>
          <w:szCs w:val="28"/>
          <w:shd w:val="clear" w:color="auto" w:fill="FFFFFF"/>
          <w:rtl/>
        </w:rPr>
        <w:t xml:space="preserve"> تظل خاضعة لأحكـام القانون رقم 38 </w:t>
      </w:r>
      <w:r w:rsidRPr="009B1F4B">
        <w:rPr>
          <w:rFonts w:ascii="Simplified Arabic" w:hAnsi="Simplified Arabic" w:cs="Simplified Arabic"/>
          <w:sz w:val="28"/>
          <w:szCs w:val="28"/>
          <w:shd w:val="clear" w:color="auto" w:fill="FFFFFF"/>
          <w:rtl/>
        </w:rPr>
        <w:lastRenderedPageBreak/>
        <w:t>لسنة 1967 إذا وقعت من شاغلى العقارات المبنية أو أصحاب ومديرى المحال العامة والملاهى والمحال الصناعية والتجارية وغيرها من المحـال المقلقة للراحة أو المضرة بالصحة أو الخطرة أو ما يماثلها</w:t>
      </w:r>
      <w:r w:rsidR="005D4C30">
        <w:rPr>
          <w:rFonts w:ascii="Simplified Arabic" w:hAnsi="Simplified Arabic" w:cs="Simplified Arabic"/>
          <w:sz w:val="28"/>
          <w:szCs w:val="28"/>
          <w:shd w:val="clear" w:color="auto" w:fill="FFFFFF"/>
          <w:rtl/>
        </w:rPr>
        <w:t>،</w:t>
      </w:r>
      <w:r w:rsidRPr="009B1F4B">
        <w:rPr>
          <w:rFonts w:ascii="Simplified Arabic" w:hAnsi="Simplified Arabic" w:cs="Simplified Arabic"/>
          <w:sz w:val="28"/>
          <w:szCs w:val="28"/>
          <w:shd w:val="clear" w:color="auto" w:fill="FFFFFF"/>
          <w:rtl/>
        </w:rPr>
        <w:t xml:space="preserve"> وذلك إذا وضع أحد هؤلاء القمامة أو القاذورات أو المتخلفات فى غير الأماكن التى يحددها المجلس المحلى داخل المناطق السكنية ؛ فى حين أن الجريمة المنصوص عليها فى المادة 37 من القانون رقم 9 لسنة 2009 فإنها تطبق على المتعهد أو جامعى القمامة إذا قاموا بإلقاء القمامة أو المخلفات الصلبة فى غير الأماكن المخصصة لذلك بعيداً عن المناطق السكنية والصناعية والزراعية والمجارى المائية باعتبار أن هؤلاء هم المكلفون بنقل المخلفات إليها</w:t>
      </w:r>
      <w:r w:rsidR="005D4C30">
        <w:rPr>
          <w:rFonts w:ascii="Simplified Arabic" w:hAnsi="Simplified Arabic" w:cs="Simplified Arabic"/>
          <w:sz w:val="28"/>
          <w:szCs w:val="28"/>
          <w:shd w:val="clear" w:color="auto" w:fill="FFFFFF"/>
          <w:rtl/>
        </w:rPr>
        <w:t>.</w:t>
      </w:r>
      <w:r w:rsidRPr="009B1F4B">
        <w:rPr>
          <w:rFonts w:ascii="Simplified Arabic" w:hAnsi="Simplified Arabic" w:cs="Simplified Arabic"/>
          <w:sz w:val="28"/>
          <w:szCs w:val="28"/>
          <w:shd w:val="clear" w:color="auto" w:fill="FFFFFF"/>
          <w:rtl/>
        </w:rPr>
        <w:t xml:space="preserve"> ولما كانت عقوبة هذه الجريمة فى غير حالة العودة هى الغرامة فقط فإنه يجوز فيها التصالح وفقا لنص المادة 18مكررا من قانون الإجراءات الجنائية التي سبق بيان أحكامها.</w:t>
      </w:r>
      <w:r w:rsidRPr="009B1F4B">
        <w:rPr>
          <w:rFonts w:ascii="Simplified Arabic" w:hAnsi="Simplified Arabic" w:cs="Simplified Arabic"/>
          <w:sz w:val="28"/>
          <w:szCs w:val="28"/>
          <w:shd w:val="clear" w:color="auto" w:fill="FFFFFF"/>
        </w:rPr>
        <w:t> </w:t>
      </w:r>
    </w:p>
    <w:p w:rsidR="00E6379A" w:rsidRPr="001D052B" w:rsidRDefault="00E6379A" w:rsidP="00E6379A">
      <w:pPr>
        <w:spacing w:after="0" w:line="240" w:lineRule="auto"/>
        <w:jc w:val="both"/>
        <w:rPr>
          <w:rFonts w:ascii="Simplified Arabic" w:hAnsi="Simplified Arabic" w:cs="Simplified Arabic"/>
          <w:sz w:val="28"/>
          <w:szCs w:val="28"/>
          <w:shd w:val="clear" w:color="auto" w:fill="FFFFFF"/>
          <w:rtl/>
        </w:rPr>
      </w:pPr>
      <w:r w:rsidRPr="009B1F4B">
        <w:rPr>
          <w:rFonts w:ascii="Simplified Arabic" w:hAnsi="Simplified Arabic" w:cs="Simplified Arabic"/>
          <w:sz w:val="28"/>
          <w:szCs w:val="28"/>
          <w:shd w:val="clear" w:color="auto" w:fill="FFFFFF"/>
          <w:rtl/>
        </w:rPr>
        <w:t xml:space="preserve">  بالنسبة لتخزين ونقل المخلفات أو الأتربة الناتجة عن أعمال التنقيب أو الحفر أو البناء أو الهدم</w:t>
      </w:r>
      <w:r w:rsidRPr="001D052B">
        <w:rPr>
          <w:rFonts w:ascii="Simplified Arabic" w:hAnsi="Simplified Arabic" w:cs="Simplified Arabic"/>
          <w:i/>
          <w:iCs/>
          <w:sz w:val="28"/>
          <w:szCs w:val="28"/>
          <w:shd w:val="clear" w:color="auto" w:fill="FFFFFF"/>
          <w:rtl/>
        </w:rPr>
        <w:t>:</w:t>
      </w:r>
    </w:p>
    <w:p w:rsidR="00E6379A" w:rsidRPr="001D052B" w:rsidRDefault="00E6379A" w:rsidP="00E6379A">
      <w:pPr>
        <w:spacing w:after="0" w:line="240" w:lineRule="auto"/>
        <w:jc w:val="both"/>
        <w:rPr>
          <w:rFonts w:ascii="Simplified Arabic" w:hAnsi="Simplified Arabic" w:cs="Simplified Arabic"/>
          <w:sz w:val="28"/>
          <w:szCs w:val="28"/>
          <w:shd w:val="clear" w:color="auto" w:fill="FFFFFF"/>
          <w:rtl/>
        </w:rPr>
      </w:pPr>
      <w:r w:rsidRPr="001D052B">
        <w:rPr>
          <w:rFonts w:ascii="Simplified Arabic" w:hAnsi="Simplified Arabic" w:cs="Simplified Arabic"/>
          <w:sz w:val="28"/>
          <w:szCs w:val="28"/>
          <w:shd w:val="clear" w:color="auto" w:fill="FFFFFF"/>
          <w:rtl/>
        </w:rPr>
        <w:t>أوجب القانون رقم 9 لسنة 2009 فى شأن حماية البيئة فى المادة 39 منه على جميع الجهات والأفراد عند القيام بأعمال التنقيب أو الحفر أو البناء أو الهدم أو نقل ما ينتج عنها من مخلفات أو أتربة أن تتخذ الاحتياطات اللازمة للتخزين أو النقل الآمن لها لمنع تطايرها وذلك على النحو المبين باللائحة التنفيذية</w:t>
      </w:r>
      <w:r w:rsidRPr="001D052B">
        <w:rPr>
          <w:rFonts w:ascii="Simplified Arabic" w:hAnsi="Simplified Arabic" w:cs="Simplified Arabic"/>
          <w:sz w:val="28"/>
          <w:szCs w:val="28"/>
          <w:shd w:val="clear" w:color="auto" w:fill="FFFFFF"/>
        </w:rPr>
        <w:t>. </w:t>
      </w:r>
    </w:p>
    <w:p w:rsidR="00E6379A" w:rsidRPr="001D052B" w:rsidRDefault="00E6379A" w:rsidP="00E6379A">
      <w:pPr>
        <w:pStyle w:val="ListParagraph"/>
        <w:spacing w:after="0" w:line="240" w:lineRule="auto"/>
        <w:ind w:left="84"/>
        <w:jc w:val="both"/>
        <w:rPr>
          <w:rFonts w:ascii="Simplified Arabic" w:hAnsi="Simplified Arabic" w:cs="Simplified Arabic"/>
          <w:sz w:val="28"/>
          <w:szCs w:val="28"/>
          <w:shd w:val="clear" w:color="auto" w:fill="FFFFFF"/>
        </w:rPr>
      </w:pPr>
      <w:r w:rsidRPr="001D052B">
        <w:rPr>
          <w:rFonts w:ascii="Simplified Arabic" w:hAnsi="Simplified Arabic" w:cs="Simplified Arabic"/>
          <w:sz w:val="28"/>
          <w:szCs w:val="28"/>
          <w:shd w:val="clear" w:color="auto" w:fill="FFFFFF"/>
          <w:rtl/>
        </w:rPr>
        <w:t>وقد نصت المادة 41من اللائحة التنفيذية للقانون رقم 9 لسنة 2009 فى شأن حماية البيئة على أن تلتزم جميع الجهات والأفراد عند القيام بأعمال التنقيب أو الحفر أو البناء أو الهدم أو نقل ما ينتج عنها من مخلفات أو أتربة باتخاذ الاحتياطات اللازمة للتخزين أو النقل الآمن لها لمنع تطايرها</w:t>
      </w:r>
      <w:r w:rsidR="005D4C30">
        <w:rPr>
          <w:rFonts w:ascii="Simplified Arabic" w:hAnsi="Simplified Arabic" w:cs="Simplified Arabic"/>
          <w:sz w:val="28"/>
          <w:szCs w:val="28"/>
          <w:shd w:val="clear" w:color="auto" w:fill="FFFFFF"/>
          <w:rtl/>
        </w:rPr>
        <w:t>،</w:t>
      </w:r>
      <w:r w:rsidRPr="001D052B">
        <w:rPr>
          <w:rFonts w:ascii="Simplified Arabic" w:hAnsi="Simplified Arabic" w:cs="Simplified Arabic"/>
          <w:sz w:val="28"/>
          <w:szCs w:val="28"/>
          <w:shd w:val="clear" w:color="auto" w:fill="FFFFFF"/>
          <w:rtl/>
        </w:rPr>
        <w:t>على الجهة المانحة للترخيص بالبناء أو الهدم إثبات ذلك فى الترخيص وذلك على النحو المبين فيما يلى</w:t>
      </w:r>
      <w:r w:rsidR="005D4C30">
        <w:rPr>
          <w:rFonts w:ascii="Simplified Arabic" w:hAnsi="Simplified Arabic" w:cs="Simplified Arabic"/>
          <w:sz w:val="28"/>
          <w:szCs w:val="28"/>
          <w:shd w:val="clear" w:color="auto" w:fill="FFFFFF"/>
          <w:rtl/>
        </w:rPr>
        <w:t>:</w:t>
      </w:r>
    </w:p>
    <w:p w:rsidR="00E6379A" w:rsidRPr="001D052B" w:rsidRDefault="00E6379A" w:rsidP="00E6379A">
      <w:pPr>
        <w:pStyle w:val="ListParagraph"/>
        <w:numPr>
          <w:ilvl w:val="0"/>
          <w:numId w:val="78"/>
        </w:numPr>
        <w:spacing w:after="0" w:line="240" w:lineRule="auto"/>
        <w:jc w:val="both"/>
        <w:rPr>
          <w:rFonts w:ascii="Simplified Arabic" w:hAnsi="Simplified Arabic" w:cs="Simplified Arabic"/>
          <w:sz w:val="28"/>
          <w:szCs w:val="28"/>
          <w:shd w:val="clear" w:color="auto" w:fill="FFFFFF"/>
        </w:rPr>
      </w:pPr>
      <w:r w:rsidRPr="001D052B">
        <w:rPr>
          <w:rFonts w:ascii="Simplified Arabic" w:hAnsi="Simplified Arabic" w:cs="Simplified Arabic"/>
          <w:sz w:val="28"/>
          <w:szCs w:val="28"/>
          <w:shd w:val="clear" w:color="auto" w:fill="FFFFFF"/>
          <w:rtl/>
        </w:rPr>
        <w:t>أن يتم التشوين بالموقع بالأسلوب الآمن بعيداً عن إعاقة حركة المرور والمشاة ويراعى تغطية القابل للتطاير منها حتى لا يسبب تلوث الهواء.</w:t>
      </w:r>
      <w:r w:rsidRPr="001D052B">
        <w:rPr>
          <w:rFonts w:ascii="Simplified Arabic" w:hAnsi="Simplified Arabic" w:cs="Simplified Arabic"/>
          <w:sz w:val="28"/>
          <w:szCs w:val="28"/>
          <w:shd w:val="clear" w:color="auto" w:fill="FFFFFF"/>
        </w:rPr>
        <w:t xml:space="preserve">  </w:t>
      </w:r>
    </w:p>
    <w:p w:rsidR="00E6379A" w:rsidRDefault="00E6379A" w:rsidP="00E6379A">
      <w:pPr>
        <w:pStyle w:val="ListParagraph"/>
        <w:numPr>
          <w:ilvl w:val="0"/>
          <w:numId w:val="78"/>
        </w:numPr>
        <w:spacing w:after="0" w:line="240" w:lineRule="auto"/>
        <w:jc w:val="both"/>
        <w:rPr>
          <w:rFonts w:ascii="Simplified Arabic" w:hAnsi="Simplified Arabic" w:cs="Simplified Arabic"/>
          <w:sz w:val="28"/>
          <w:szCs w:val="28"/>
          <w:shd w:val="clear" w:color="auto" w:fill="FFFFFF"/>
        </w:rPr>
      </w:pPr>
      <w:r w:rsidRPr="001D052B">
        <w:rPr>
          <w:rFonts w:ascii="Simplified Arabic" w:hAnsi="Simplified Arabic" w:cs="Simplified Arabic"/>
          <w:sz w:val="28"/>
          <w:szCs w:val="28"/>
          <w:shd w:val="clear" w:color="auto" w:fill="FFFFFF"/>
          <w:rtl/>
        </w:rPr>
        <w:t>نقل المخلفات والأتربة الناتجة عن أعمال الحفر والهدم والبناء فى حاويات أو أوعية خاصة باستخدام سيارات نقل معدة ومرخصة لهذا الغرض ويشترط فيها</w:t>
      </w:r>
      <w:r w:rsidR="005D4C30">
        <w:rPr>
          <w:rFonts w:ascii="Simplified Arabic" w:hAnsi="Simplified Arabic" w:cs="Simplified Arabic"/>
          <w:sz w:val="28"/>
          <w:szCs w:val="28"/>
          <w:shd w:val="clear" w:color="auto" w:fill="FFFFFF"/>
          <w:rtl/>
        </w:rPr>
        <w:t>:</w:t>
      </w:r>
    </w:p>
    <w:p w:rsidR="00E6379A" w:rsidRDefault="00E6379A" w:rsidP="00E6379A">
      <w:pPr>
        <w:pStyle w:val="ListParagraph"/>
        <w:numPr>
          <w:ilvl w:val="0"/>
          <w:numId w:val="110"/>
        </w:numPr>
        <w:spacing w:after="0" w:line="240" w:lineRule="auto"/>
        <w:jc w:val="both"/>
        <w:rPr>
          <w:rFonts w:ascii="Simplified Arabic" w:hAnsi="Simplified Arabic" w:cs="Simplified Arabic"/>
          <w:sz w:val="28"/>
          <w:szCs w:val="28"/>
          <w:shd w:val="clear" w:color="auto" w:fill="FFFFFF"/>
        </w:rPr>
      </w:pPr>
      <w:r w:rsidRPr="001D052B">
        <w:rPr>
          <w:rFonts w:ascii="Simplified Arabic" w:hAnsi="Simplified Arabic" w:cs="Simplified Arabic"/>
          <w:sz w:val="28"/>
          <w:szCs w:val="28"/>
          <w:shd w:val="clear" w:color="auto" w:fill="FFFFFF"/>
          <w:rtl/>
        </w:rPr>
        <w:t>أن تكون السيارة مجهزة بصندوق خاص أو بغطاء محكم يمنع انتشار الأتربة والمخلفات للهواء أو تساقطها على الطريق.</w:t>
      </w:r>
    </w:p>
    <w:p w:rsidR="00E6379A" w:rsidRDefault="00E6379A" w:rsidP="00E6379A">
      <w:pPr>
        <w:pStyle w:val="ListParagraph"/>
        <w:numPr>
          <w:ilvl w:val="0"/>
          <w:numId w:val="110"/>
        </w:numPr>
        <w:spacing w:after="0" w:line="240" w:lineRule="auto"/>
        <w:rPr>
          <w:rFonts w:ascii="Simplified Arabic" w:hAnsi="Simplified Arabic" w:cs="Simplified Arabic"/>
          <w:sz w:val="28"/>
          <w:szCs w:val="28"/>
          <w:shd w:val="clear" w:color="auto" w:fill="FFFFFF"/>
        </w:rPr>
      </w:pPr>
      <w:r w:rsidRPr="009B1F4B">
        <w:rPr>
          <w:rFonts w:ascii="Simplified Arabic" w:hAnsi="Simplified Arabic" w:cs="Simplified Arabic"/>
          <w:sz w:val="28"/>
          <w:szCs w:val="28"/>
          <w:shd w:val="clear" w:color="auto" w:fill="FFFFFF"/>
          <w:rtl/>
        </w:rPr>
        <w:t xml:space="preserve"> أن تكون السيارة مزودة بمعدات خاصة للتحميل والتفريغ</w:t>
      </w:r>
      <w:r>
        <w:rPr>
          <w:rFonts w:ascii="Simplified Arabic" w:hAnsi="Simplified Arabic" w:cs="Simplified Arabic"/>
          <w:sz w:val="28"/>
          <w:szCs w:val="28"/>
          <w:shd w:val="clear" w:color="auto" w:fill="FFFFFF"/>
        </w:rPr>
        <w:t>. </w:t>
      </w:r>
    </w:p>
    <w:p w:rsidR="00E6379A" w:rsidRPr="009B1F4B" w:rsidRDefault="00E6379A" w:rsidP="00E6379A">
      <w:pPr>
        <w:pStyle w:val="ListParagraph"/>
        <w:numPr>
          <w:ilvl w:val="0"/>
          <w:numId w:val="110"/>
        </w:numPr>
        <w:spacing w:after="0" w:line="240" w:lineRule="auto"/>
        <w:jc w:val="both"/>
        <w:rPr>
          <w:rFonts w:ascii="Simplified Arabic" w:hAnsi="Simplified Arabic" w:cs="Simplified Arabic"/>
          <w:sz w:val="28"/>
          <w:szCs w:val="28"/>
          <w:shd w:val="clear" w:color="auto" w:fill="FFFFFF"/>
        </w:rPr>
      </w:pPr>
      <w:r w:rsidRPr="009B1F4B">
        <w:rPr>
          <w:rFonts w:ascii="Simplified Arabic" w:hAnsi="Simplified Arabic" w:cs="Simplified Arabic"/>
          <w:sz w:val="28"/>
          <w:szCs w:val="28"/>
          <w:shd w:val="clear" w:color="auto" w:fill="FFFFFF"/>
          <w:rtl/>
        </w:rPr>
        <w:lastRenderedPageBreak/>
        <w:t xml:space="preserve"> أن تكون السيارة فى حالة جيدة طبقا لقواعد الآمان والمتانة ومجهزة بكافة أجهزة الأمان</w:t>
      </w:r>
      <w:r w:rsidRPr="009B1F4B">
        <w:rPr>
          <w:rFonts w:ascii="Simplified Arabic" w:hAnsi="Simplified Arabic" w:cs="Simplified Arabic"/>
          <w:sz w:val="28"/>
          <w:szCs w:val="28"/>
          <w:shd w:val="clear" w:color="auto" w:fill="FFFFFF"/>
        </w:rPr>
        <w:t>.</w:t>
      </w:r>
    </w:p>
    <w:p w:rsidR="00E6379A" w:rsidRPr="009B1F4B" w:rsidRDefault="00E6379A" w:rsidP="00E6379A">
      <w:pPr>
        <w:pStyle w:val="ListParagraph"/>
        <w:numPr>
          <w:ilvl w:val="0"/>
          <w:numId w:val="79"/>
        </w:numPr>
        <w:spacing w:after="0" w:line="240" w:lineRule="auto"/>
        <w:jc w:val="both"/>
        <w:rPr>
          <w:rFonts w:ascii="Simplified Arabic" w:hAnsi="Simplified Arabic" w:cs="Simplified Arabic"/>
          <w:sz w:val="28"/>
          <w:szCs w:val="28"/>
          <w:shd w:val="clear" w:color="auto" w:fill="FFFFFF"/>
        </w:rPr>
      </w:pPr>
      <w:r w:rsidRPr="001D052B">
        <w:rPr>
          <w:rFonts w:ascii="Simplified Arabic" w:hAnsi="Simplified Arabic" w:cs="Simplified Arabic"/>
          <w:sz w:val="28"/>
          <w:szCs w:val="28"/>
          <w:shd w:val="clear" w:color="auto" w:fill="FFFFFF"/>
          <w:rtl/>
        </w:rPr>
        <w:t>أن تخصص الأماكن التي تنقل لها هذه المخلفات بحيث تبعد مسافة لا تقل عن 1.5كم من المناطق السكنية وأن تكون ذات مستوى كنتورى منخفض وتسويتها بعد ردمها وامتلائها.</w:t>
      </w:r>
    </w:p>
    <w:p w:rsidR="00E6379A" w:rsidRPr="009B1F4B" w:rsidRDefault="00E6379A" w:rsidP="00E6379A">
      <w:pPr>
        <w:pStyle w:val="ListParagraph"/>
        <w:numPr>
          <w:ilvl w:val="0"/>
          <w:numId w:val="79"/>
        </w:numPr>
        <w:spacing w:after="0" w:line="240" w:lineRule="auto"/>
        <w:jc w:val="both"/>
        <w:rPr>
          <w:rFonts w:ascii="Simplified Arabic" w:hAnsi="Simplified Arabic" w:cs="Simplified Arabic"/>
          <w:b/>
          <w:bCs/>
          <w:sz w:val="28"/>
          <w:szCs w:val="28"/>
          <w:lang w:bidi="ar-EG"/>
        </w:rPr>
      </w:pPr>
      <w:r w:rsidRPr="001D052B">
        <w:rPr>
          <w:rFonts w:ascii="Simplified Arabic" w:hAnsi="Simplified Arabic" w:cs="Simplified Arabic"/>
          <w:sz w:val="28"/>
          <w:szCs w:val="28"/>
          <w:shd w:val="clear" w:color="auto" w:fill="FFFFFF"/>
          <w:rtl/>
        </w:rPr>
        <w:t>أن تقوم المحليات بتحديد الأماكن التي تنقل لها المخلفات ولا يصرح بنقل أو التخلص من تلك المخلفات إلا بالأماكن المخصصة لذلك والمرخص بها من قبل المحليات المعنية</w:t>
      </w:r>
      <w:r w:rsidR="005D4C30">
        <w:rPr>
          <w:rFonts w:ascii="Simplified Arabic" w:hAnsi="Simplified Arabic" w:cs="Simplified Arabic"/>
          <w:sz w:val="28"/>
          <w:szCs w:val="28"/>
          <w:shd w:val="clear" w:color="auto" w:fill="FFFFFF"/>
          <w:rtl/>
        </w:rPr>
        <w:t>.</w:t>
      </w:r>
      <w:r w:rsidRPr="001D052B">
        <w:rPr>
          <w:rFonts w:ascii="Simplified Arabic" w:hAnsi="Simplified Arabic" w:cs="Simplified Arabic"/>
          <w:sz w:val="28"/>
          <w:szCs w:val="28"/>
          <w:shd w:val="clear" w:color="auto" w:fill="FFFFFF"/>
          <w:rtl/>
        </w:rPr>
        <w:t xml:space="preserve"> ويتبين من نص المادتين 39 من القانون 4 لسنة 1994،من لائحته التنفيذية أن المشرع قد اختص المخلفات أو الأتربة الناتجة عن أعمال التنقيب أو الحفر أو البناء أو الهدم بأحكام خاصة تختلف عن الأحكام الخاصة بالقمامة والمخلفات الصلبة الأخرى والقاذورات</w:t>
      </w:r>
      <w:r w:rsidR="005D4C30">
        <w:rPr>
          <w:rFonts w:ascii="Simplified Arabic" w:hAnsi="Simplified Arabic" w:cs="Simplified Arabic"/>
          <w:sz w:val="28"/>
          <w:szCs w:val="28"/>
          <w:shd w:val="clear" w:color="auto" w:fill="FFFFFF"/>
          <w:rtl/>
        </w:rPr>
        <w:t>،</w:t>
      </w:r>
      <w:r w:rsidRPr="001D052B">
        <w:rPr>
          <w:rFonts w:ascii="Simplified Arabic" w:hAnsi="Simplified Arabic" w:cs="Simplified Arabic"/>
          <w:sz w:val="28"/>
          <w:szCs w:val="28"/>
          <w:shd w:val="clear" w:color="auto" w:fill="FFFFFF"/>
          <w:rtl/>
        </w:rPr>
        <w:t xml:space="preserve"> وحدد الاحتياطات التي يلزم اتخاذها للتخزين أو النقل الآمن للمخلفات أو الأتربة الناتجة عنها لمنع تطايرها</w:t>
      </w:r>
      <w:r w:rsidR="005D4C30">
        <w:rPr>
          <w:rFonts w:ascii="Simplified Arabic" w:hAnsi="Simplified Arabic" w:cs="Simplified Arabic"/>
          <w:sz w:val="28"/>
          <w:szCs w:val="28"/>
          <w:shd w:val="clear" w:color="auto" w:fill="FFFFFF"/>
          <w:rtl/>
        </w:rPr>
        <w:t>،</w:t>
      </w:r>
      <w:r w:rsidRPr="001D052B">
        <w:rPr>
          <w:rFonts w:ascii="Simplified Arabic" w:hAnsi="Simplified Arabic" w:cs="Simplified Arabic"/>
          <w:sz w:val="28"/>
          <w:szCs w:val="28"/>
          <w:shd w:val="clear" w:color="auto" w:fill="FFFFFF"/>
          <w:rtl/>
        </w:rPr>
        <w:t xml:space="preserve"> وتشكل مخالفة هذه الاحتياطات أو أى منها جريمة المادة 39 من القانون والمادة 41 من اللائحةالتنفيذية (قانون البيئة 9 لسنة 2009).</w:t>
      </w:r>
      <w:r w:rsidRPr="001D052B">
        <w:rPr>
          <w:rFonts w:ascii="Simplified Arabic" w:hAnsi="Simplified Arabic" w:cs="Simplified Arabic"/>
          <w:sz w:val="28"/>
          <w:szCs w:val="28"/>
          <w:shd w:val="clear" w:color="auto" w:fill="FFFFFF"/>
        </w:rPr>
        <w:t> </w:t>
      </w:r>
    </w:p>
    <w:p w:rsidR="00E6379A" w:rsidRPr="009B1F4B" w:rsidRDefault="00E6379A" w:rsidP="00E6379A">
      <w:pPr>
        <w:pStyle w:val="ListParagraph"/>
        <w:numPr>
          <w:ilvl w:val="0"/>
          <w:numId w:val="72"/>
        </w:numPr>
        <w:spacing w:after="0" w:line="240" w:lineRule="auto"/>
        <w:jc w:val="both"/>
        <w:rPr>
          <w:rFonts w:ascii="Simplified Arabic" w:hAnsi="Simplified Arabic" w:cs="Simplified Arabic"/>
          <w:b/>
          <w:bCs/>
          <w:sz w:val="28"/>
          <w:szCs w:val="28"/>
          <w:u w:val="single"/>
        </w:rPr>
      </w:pPr>
      <w:r w:rsidRPr="009B1F4B">
        <w:rPr>
          <w:rFonts w:ascii="Simplified Arabic" w:hAnsi="Simplified Arabic" w:cs="Simplified Arabic"/>
          <w:b/>
          <w:bCs/>
          <w:sz w:val="28"/>
          <w:szCs w:val="28"/>
          <w:u w:val="single"/>
          <w:rtl/>
        </w:rPr>
        <w:t>قرار رئيس مجلس الوزراء رقم 3005 لسنة 2015</w:t>
      </w:r>
      <w:r w:rsidR="005D4C30">
        <w:rPr>
          <w:rFonts w:ascii="Simplified Arabic" w:hAnsi="Simplified Arabic" w:cs="Simplified Arabic"/>
          <w:b/>
          <w:bCs/>
          <w:sz w:val="28"/>
          <w:szCs w:val="28"/>
          <w:u w:val="single"/>
          <w:rtl/>
        </w:rPr>
        <w:t>،</w:t>
      </w:r>
      <w:r w:rsidRPr="009B1F4B">
        <w:rPr>
          <w:rFonts w:ascii="Simplified Arabic" w:hAnsi="Simplified Arabic" w:cs="Simplified Arabic"/>
          <w:b/>
          <w:bCs/>
          <w:sz w:val="28"/>
          <w:szCs w:val="28"/>
          <w:u w:val="single"/>
          <w:rtl/>
        </w:rPr>
        <w:t xml:space="preserve"> بإنشاء جهاز تنظيم إدارة المخلفات </w:t>
      </w:r>
    </w:p>
    <w:p w:rsidR="00E6379A" w:rsidRPr="001D052B" w:rsidRDefault="00E6379A" w:rsidP="00E6379A">
      <w:pPr>
        <w:spacing w:after="0" w:line="240" w:lineRule="auto"/>
        <w:jc w:val="both"/>
        <w:rPr>
          <w:rFonts w:ascii="Simplified Arabic" w:hAnsi="Simplified Arabic" w:cs="Simplified Arabic"/>
          <w:sz w:val="28"/>
          <w:szCs w:val="28"/>
          <w:shd w:val="clear" w:color="auto" w:fill="FFFFFF"/>
          <w:rtl/>
          <w:lang w:bidi="ar-EG"/>
        </w:rPr>
      </w:pPr>
      <w:r w:rsidRPr="001D052B">
        <w:rPr>
          <w:rFonts w:ascii="Simplified Arabic" w:hAnsi="Simplified Arabic" w:cs="Simplified Arabic"/>
          <w:sz w:val="28"/>
          <w:szCs w:val="28"/>
          <w:rtl/>
        </w:rPr>
        <w:t>تضمنت المادة الرابعة من قرار رئيس مجلس الوزراء، رقم 3005 لسنة 2015</w:t>
      </w:r>
      <w:r w:rsidR="005D4C30">
        <w:rPr>
          <w:rFonts w:ascii="Simplified Arabic" w:hAnsi="Simplified Arabic" w:cs="Simplified Arabic"/>
          <w:sz w:val="28"/>
          <w:szCs w:val="28"/>
          <w:rtl/>
        </w:rPr>
        <w:t>،</w:t>
      </w:r>
      <w:r w:rsidRPr="001D052B">
        <w:rPr>
          <w:rFonts w:ascii="Simplified Arabic" w:hAnsi="Simplified Arabic" w:cs="Simplified Arabic"/>
          <w:sz w:val="28"/>
          <w:szCs w:val="28"/>
          <w:rtl/>
        </w:rPr>
        <w:t xml:space="preserve"> إنشاء جهاز تنظيم إدارة المخلفات</w:t>
      </w:r>
      <w:r w:rsidR="005D4C30">
        <w:rPr>
          <w:rFonts w:ascii="Simplified Arabic" w:hAnsi="Simplified Arabic" w:cs="Simplified Arabic"/>
          <w:sz w:val="28"/>
          <w:szCs w:val="28"/>
          <w:rtl/>
        </w:rPr>
        <w:t>،</w:t>
      </w:r>
      <w:r w:rsidRPr="001D052B">
        <w:rPr>
          <w:rFonts w:ascii="Simplified Arabic" w:hAnsi="Simplified Arabic" w:cs="Simplified Arabic"/>
          <w:sz w:val="28"/>
          <w:szCs w:val="28"/>
          <w:rtl/>
        </w:rPr>
        <w:t xml:space="preserve"> ونصت على أن "يحل جهاز تنظيم إدارة المخلفات محل جهاز شئون البيئة أو الجهة المختصة فى تطبيق أحكام المواد 25، 26، 27، 28، 29، 30، 31، 32، 33، 38، 41، 54، 55</w:t>
      </w:r>
      <w:r w:rsidR="005D4C30">
        <w:rPr>
          <w:rFonts w:ascii="Simplified Arabic" w:hAnsi="Simplified Arabic" w:cs="Simplified Arabic"/>
          <w:sz w:val="28"/>
          <w:szCs w:val="28"/>
          <w:rtl/>
        </w:rPr>
        <w:t>،</w:t>
      </w:r>
      <w:r w:rsidRPr="001D052B">
        <w:rPr>
          <w:rFonts w:ascii="Simplified Arabic" w:hAnsi="Simplified Arabic" w:cs="Simplified Arabic"/>
          <w:sz w:val="28"/>
          <w:szCs w:val="28"/>
          <w:rtl/>
        </w:rPr>
        <w:t xml:space="preserve"> 56 من اللائحة التنفيذية لقانون البيئة الصادر بقرار رئيس مجلس الوزراءرقم 338 لسنة 1995 المشار إليه</w:t>
      </w:r>
      <w:r w:rsidR="005D4C30">
        <w:rPr>
          <w:rFonts w:ascii="Simplified Arabic" w:hAnsi="Simplified Arabic" w:cs="Simplified Arabic"/>
          <w:sz w:val="28"/>
          <w:szCs w:val="28"/>
          <w:rtl/>
        </w:rPr>
        <w:t>.</w:t>
      </w:r>
      <w:r w:rsidRPr="001D052B">
        <w:rPr>
          <w:rFonts w:ascii="Simplified Arabic" w:hAnsi="Simplified Arabic" w:cs="Simplified Arabic"/>
          <w:sz w:val="28"/>
          <w:szCs w:val="28"/>
          <w:shd w:val="clear" w:color="auto" w:fill="FFFFFF"/>
          <w:rtl/>
          <w:lang w:bidi="ar-EG"/>
        </w:rPr>
        <w:t xml:space="preserve"> يهدف الجهاز الي تنظيم ومتابعة ومراقبة كافة العمليات المتعلقة بإدارة المخلفات علي المستوي المركزي والمحلي بما يحقق الإرتقاء بخدمة الإدارة الآمنة بيئيا للمخلفات بأنواعها. كما يهدف أيضا إلي دعم العلاقات بين جمهورية مصر العربية والدول والمنظمات الدولية في مجال المخلفات والتوصية بإتخاذ الإجراءات القانونية اللازمة للإنضمام إلي الإتفاقيات الدولية والإقليمية المتعلقة بالمخلفات، وجذب وتشجيع الإستثمار في مجال أنشطة جمع ونقل ومعالجة المخلفات والتخلص الآ</w:t>
      </w:r>
      <w:r>
        <w:rPr>
          <w:rFonts w:ascii="Simplified Arabic" w:hAnsi="Simplified Arabic" w:cs="Simplified Arabic"/>
          <w:sz w:val="28"/>
          <w:szCs w:val="28"/>
          <w:shd w:val="clear" w:color="auto" w:fill="FFFFFF"/>
          <w:rtl/>
          <w:lang w:bidi="ar-EG"/>
        </w:rPr>
        <w:t>من منها.</w:t>
      </w:r>
    </w:p>
    <w:p w:rsidR="00E6379A" w:rsidRPr="009B1F4B" w:rsidRDefault="00E6379A" w:rsidP="00E6379A">
      <w:pPr>
        <w:pStyle w:val="ListParagraph"/>
        <w:numPr>
          <w:ilvl w:val="0"/>
          <w:numId w:val="72"/>
        </w:numPr>
        <w:spacing w:after="0" w:line="240" w:lineRule="auto"/>
        <w:jc w:val="both"/>
        <w:rPr>
          <w:rFonts w:ascii="Simplified Arabic" w:hAnsi="Simplified Arabic" w:cs="Simplified Arabic"/>
          <w:b/>
          <w:bCs/>
          <w:sz w:val="28"/>
          <w:szCs w:val="28"/>
          <w:shd w:val="clear" w:color="auto" w:fill="FFFFFF"/>
          <w:lang w:bidi="ar-EG"/>
        </w:rPr>
      </w:pPr>
      <w:r w:rsidRPr="009B1F4B">
        <w:rPr>
          <w:rFonts w:ascii="Simplified Arabic" w:hAnsi="Simplified Arabic" w:cs="Simplified Arabic"/>
          <w:b/>
          <w:bCs/>
          <w:sz w:val="28"/>
          <w:szCs w:val="28"/>
          <w:u w:val="single"/>
          <w:shd w:val="clear" w:color="auto" w:fill="FFFFFF"/>
          <w:rtl/>
          <w:lang w:bidi="ar-EG"/>
        </w:rPr>
        <w:t xml:space="preserve"> بالنسبة للمخلفات الخطرة</w:t>
      </w:r>
      <w:r w:rsidR="005D4C30">
        <w:rPr>
          <w:rFonts w:ascii="Simplified Arabic" w:hAnsi="Simplified Arabic" w:cs="Simplified Arabic"/>
          <w:b/>
          <w:bCs/>
          <w:sz w:val="28"/>
          <w:szCs w:val="28"/>
          <w:shd w:val="clear" w:color="auto" w:fill="FFFFFF"/>
          <w:rtl/>
          <w:lang w:bidi="ar-EG"/>
        </w:rPr>
        <w:t>:</w:t>
      </w:r>
    </w:p>
    <w:p w:rsidR="00E6379A" w:rsidRPr="001D052B" w:rsidRDefault="00E6379A" w:rsidP="00E6379A">
      <w:pPr>
        <w:spacing w:after="0" w:line="240" w:lineRule="auto"/>
        <w:ind w:left="360"/>
        <w:jc w:val="both"/>
        <w:rPr>
          <w:rFonts w:ascii="Simplified Arabic" w:hAnsi="Simplified Arabic" w:cs="Simplified Arabic"/>
          <w:sz w:val="28"/>
          <w:szCs w:val="28"/>
          <w:shd w:val="clear" w:color="auto" w:fill="FFFFFF"/>
          <w:rtl/>
          <w:lang w:bidi="ar-EG"/>
        </w:rPr>
      </w:pPr>
      <w:r w:rsidRPr="001D052B">
        <w:rPr>
          <w:rFonts w:ascii="Simplified Arabic" w:hAnsi="Simplified Arabic" w:cs="Simplified Arabic"/>
          <w:sz w:val="28"/>
          <w:szCs w:val="28"/>
          <w:shd w:val="clear" w:color="auto" w:fill="FFFFFF"/>
          <w:rtl/>
          <w:lang w:bidi="ar-EG"/>
        </w:rPr>
        <w:t>فقد تضمنت مواد القانون رقم 4 لسنة 1994 المعدل بالقانون رقم 9 لسنة 2009 المواد الآتية بشأن المخلفات الخطرة</w:t>
      </w:r>
      <w:r w:rsidR="005D4C30">
        <w:rPr>
          <w:rFonts w:ascii="Simplified Arabic" w:hAnsi="Simplified Arabic" w:cs="Simplified Arabic"/>
          <w:sz w:val="28"/>
          <w:szCs w:val="28"/>
          <w:shd w:val="clear" w:color="auto" w:fill="FFFFFF"/>
          <w:rtl/>
          <w:lang w:bidi="ar-EG"/>
        </w:rPr>
        <w:t>:</w:t>
      </w:r>
    </w:p>
    <w:p w:rsidR="00E6379A" w:rsidRPr="009B1F4B" w:rsidRDefault="00E6379A" w:rsidP="00E6379A">
      <w:pPr>
        <w:spacing w:after="0" w:line="240" w:lineRule="auto"/>
        <w:rPr>
          <w:rFonts w:ascii="Simplified Arabic" w:hAnsi="Simplified Arabic" w:cs="Simplified Arabic"/>
          <w:b/>
          <w:bCs/>
          <w:sz w:val="28"/>
          <w:szCs w:val="28"/>
          <w:rtl/>
          <w:lang w:bidi="ar-EG"/>
        </w:rPr>
      </w:pPr>
      <w:r w:rsidRPr="009B1F4B">
        <w:rPr>
          <w:rFonts w:ascii="Simplified Arabic" w:hAnsi="Simplified Arabic" w:cs="Simplified Arabic"/>
          <w:b/>
          <w:bCs/>
          <w:sz w:val="28"/>
          <w:szCs w:val="28"/>
          <w:rtl/>
          <w:lang w:bidi="ar-EG"/>
        </w:rPr>
        <w:lastRenderedPageBreak/>
        <w:t>مادة</w:t>
      </w:r>
      <w:r w:rsidR="005D4C30">
        <w:rPr>
          <w:rFonts w:ascii="Simplified Arabic" w:hAnsi="Simplified Arabic" w:cs="Simplified Arabic"/>
          <w:b/>
          <w:bCs/>
          <w:sz w:val="28"/>
          <w:szCs w:val="28"/>
          <w:rtl/>
          <w:lang w:bidi="ar-EG"/>
        </w:rPr>
        <w:t>(</w:t>
      </w:r>
      <w:r w:rsidRPr="009B1F4B">
        <w:rPr>
          <w:rFonts w:ascii="Simplified Arabic" w:hAnsi="Simplified Arabic" w:cs="Simplified Arabic"/>
          <w:b/>
          <w:bCs/>
          <w:sz w:val="28"/>
          <w:szCs w:val="28"/>
          <w:rtl/>
          <w:lang w:bidi="ar-EG"/>
        </w:rPr>
        <w:t>29):</w:t>
      </w:r>
    </w:p>
    <w:p w:rsidR="00E6379A" w:rsidRPr="001D052B" w:rsidRDefault="00E6379A" w:rsidP="00E6379A">
      <w:pPr>
        <w:spacing w:after="0" w:line="240" w:lineRule="auto"/>
        <w:jc w:val="both"/>
        <w:rPr>
          <w:rFonts w:ascii="Simplified Arabic" w:hAnsi="Simplified Arabic" w:cs="Simplified Arabic"/>
          <w:sz w:val="28"/>
          <w:szCs w:val="28"/>
          <w:rtl/>
          <w:lang w:bidi="ar-EG"/>
        </w:rPr>
      </w:pPr>
      <w:r w:rsidRPr="001D052B">
        <w:rPr>
          <w:rFonts w:ascii="Simplified Arabic" w:hAnsi="Simplified Arabic" w:cs="Simplified Arabic"/>
          <w:sz w:val="28"/>
          <w:szCs w:val="28"/>
          <w:rtl/>
          <w:lang w:bidi="ar-EG"/>
        </w:rPr>
        <w:t xml:space="preserve">يحظر تداول المواد والنفايات الخطرة بغير </w:t>
      </w:r>
      <w:r>
        <w:rPr>
          <w:rFonts w:ascii="Simplified Arabic" w:hAnsi="Simplified Arabic" w:cs="Simplified Arabic"/>
          <w:sz w:val="28"/>
          <w:szCs w:val="28"/>
          <w:rtl/>
          <w:lang w:bidi="ar-EG"/>
        </w:rPr>
        <w:t>ترخيص من الجهة الإدارية المختصة</w:t>
      </w:r>
      <w:r>
        <w:rPr>
          <w:rFonts w:ascii="Simplified Arabic" w:hAnsi="Simplified Arabic" w:cs="Simplified Arabic" w:hint="cs"/>
          <w:sz w:val="28"/>
          <w:szCs w:val="28"/>
          <w:rtl/>
          <w:lang w:bidi="ar-EG"/>
        </w:rPr>
        <w:t>،</w:t>
      </w:r>
      <w:r w:rsidRPr="001D052B">
        <w:rPr>
          <w:rFonts w:ascii="Simplified Arabic" w:hAnsi="Simplified Arabic" w:cs="Simplified Arabic"/>
          <w:sz w:val="28"/>
          <w:szCs w:val="28"/>
          <w:rtl/>
          <w:lang w:bidi="ar-EG"/>
        </w:rPr>
        <w:t xml:space="preserve"> وتبين اللائحة التنفيذية لهذا القانون إجراءات وشروط منح الترخيص والجهة المختصة بإصداره</w:t>
      </w:r>
      <w:r w:rsidR="005D4C30">
        <w:rPr>
          <w:rFonts w:ascii="Simplified Arabic" w:hAnsi="Simplified Arabic" w:cs="Simplified Arabic"/>
          <w:sz w:val="28"/>
          <w:szCs w:val="28"/>
          <w:rtl/>
          <w:lang w:bidi="ar-EG"/>
        </w:rPr>
        <w:t>.</w:t>
      </w:r>
    </w:p>
    <w:p w:rsidR="00E6379A" w:rsidRPr="001D052B" w:rsidRDefault="00E6379A" w:rsidP="00E6379A">
      <w:pPr>
        <w:spacing w:after="0" w:line="240" w:lineRule="auto"/>
        <w:rPr>
          <w:rFonts w:ascii="Simplified Arabic" w:hAnsi="Simplified Arabic" w:cs="Simplified Arabic"/>
          <w:sz w:val="28"/>
          <w:szCs w:val="28"/>
          <w:rtl/>
          <w:lang w:bidi="ar-EG"/>
        </w:rPr>
      </w:pPr>
      <w:r w:rsidRPr="001D052B">
        <w:rPr>
          <w:rFonts w:ascii="Simplified Arabic" w:hAnsi="Simplified Arabic" w:cs="Simplified Arabic"/>
          <w:sz w:val="28"/>
          <w:szCs w:val="28"/>
          <w:rtl/>
          <w:lang w:bidi="ar-EG"/>
        </w:rPr>
        <w:t>ويصدر الوزراء – كل فى نطاق اختصاصه – بالتنسيق مع وزير الصحة وجهاز شئون البيئة جدولا بالمواد والنفايات الخطرة المشار إليها فى الفقرة الأولى من هذه المادة</w:t>
      </w:r>
      <w:r w:rsidR="005D4C30">
        <w:rPr>
          <w:rFonts w:ascii="Simplified Arabic" w:hAnsi="Simplified Arabic" w:cs="Simplified Arabic"/>
          <w:sz w:val="28"/>
          <w:szCs w:val="28"/>
          <w:rtl/>
          <w:lang w:bidi="ar-EG"/>
        </w:rPr>
        <w:t>.</w:t>
      </w:r>
    </w:p>
    <w:p w:rsidR="00E6379A" w:rsidRPr="009B1F4B" w:rsidRDefault="00E6379A" w:rsidP="00E6379A">
      <w:pPr>
        <w:spacing w:after="0" w:line="240" w:lineRule="auto"/>
        <w:rPr>
          <w:rFonts w:ascii="Simplified Arabic" w:hAnsi="Simplified Arabic" w:cs="Simplified Arabic"/>
          <w:b/>
          <w:bCs/>
          <w:sz w:val="28"/>
          <w:szCs w:val="28"/>
          <w:rtl/>
          <w:lang w:bidi="ar-EG"/>
        </w:rPr>
      </w:pPr>
      <w:r w:rsidRPr="009B1F4B">
        <w:rPr>
          <w:rFonts w:ascii="Simplified Arabic" w:hAnsi="Simplified Arabic" w:cs="Simplified Arabic"/>
          <w:b/>
          <w:bCs/>
          <w:sz w:val="28"/>
          <w:szCs w:val="28"/>
          <w:rtl/>
          <w:lang w:bidi="ar-EG"/>
        </w:rPr>
        <w:t>مادة (30)</w:t>
      </w:r>
      <w:r>
        <w:rPr>
          <w:rFonts w:ascii="Simplified Arabic" w:hAnsi="Simplified Arabic" w:cs="Simplified Arabic" w:hint="cs"/>
          <w:b/>
          <w:bCs/>
          <w:sz w:val="28"/>
          <w:szCs w:val="28"/>
          <w:rtl/>
          <w:lang w:bidi="ar-EG"/>
        </w:rPr>
        <w:t>:</w:t>
      </w:r>
    </w:p>
    <w:p w:rsidR="00E6379A" w:rsidRPr="001D052B" w:rsidRDefault="00E6379A" w:rsidP="00BA7885">
      <w:pPr>
        <w:spacing w:after="0" w:line="240" w:lineRule="auto"/>
        <w:rPr>
          <w:rFonts w:ascii="Simplified Arabic" w:hAnsi="Simplified Arabic" w:cs="Simplified Arabic"/>
          <w:sz w:val="28"/>
          <w:szCs w:val="28"/>
          <w:rtl/>
          <w:lang w:bidi="ar-EG"/>
        </w:rPr>
      </w:pPr>
      <w:r w:rsidRPr="001D052B">
        <w:rPr>
          <w:rFonts w:ascii="Simplified Arabic" w:hAnsi="Simplified Arabic" w:cs="Simplified Arabic"/>
          <w:sz w:val="28"/>
          <w:szCs w:val="28"/>
          <w:rtl/>
          <w:lang w:bidi="ar-EG"/>
        </w:rPr>
        <w:t>تخضع إدارة النفايات الخطرة للقواعد والإجراءات الواردة باللائحة التنفيذية لهذا القانون</w:t>
      </w:r>
      <w:r w:rsidR="00BA7885">
        <w:rPr>
          <w:rFonts w:ascii="Simplified Arabic" w:hAnsi="Simplified Arabic" w:cs="Simplified Arabic" w:hint="cs"/>
          <w:sz w:val="28"/>
          <w:szCs w:val="28"/>
          <w:rtl/>
          <w:lang w:bidi="ar-EG"/>
        </w:rPr>
        <w:t>.</w:t>
      </w:r>
      <w:r w:rsidRPr="001D052B">
        <w:rPr>
          <w:rFonts w:ascii="Simplified Arabic" w:hAnsi="Simplified Arabic" w:cs="Simplified Arabic"/>
          <w:sz w:val="28"/>
          <w:szCs w:val="28"/>
          <w:rtl/>
          <w:lang w:bidi="ar-EG"/>
        </w:rPr>
        <w:t xml:space="preserve"> وتحدد اللائحة المذكورة الجهة المختصة بوضع جداول للنفايات الخطرة التى تخضع لأحكامه وذلك بعد أخذ رأى جهاز شئون البيئة</w:t>
      </w:r>
      <w:r w:rsidR="005D4C30">
        <w:rPr>
          <w:rFonts w:ascii="Simplified Arabic" w:hAnsi="Simplified Arabic" w:cs="Simplified Arabic"/>
          <w:sz w:val="28"/>
          <w:szCs w:val="28"/>
          <w:rtl/>
          <w:lang w:bidi="ar-EG"/>
        </w:rPr>
        <w:t>.</w:t>
      </w:r>
    </w:p>
    <w:p w:rsidR="00E6379A" w:rsidRPr="009B1F4B" w:rsidRDefault="00E6379A" w:rsidP="00E6379A">
      <w:pPr>
        <w:spacing w:after="0" w:line="240" w:lineRule="auto"/>
        <w:rPr>
          <w:rFonts w:ascii="Simplified Arabic" w:hAnsi="Simplified Arabic" w:cs="Simplified Arabic"/>
          <w:b/>
          <w:bCs/>
          <w:sz w:val="28"/>
          <w:szCs w:val="28"/>
          <w:rtl/>
          <w:lang w:bidi="ar-EG"/>
        </w:rPr>
      </w:pPr>
      <w:r w:rsidRPr="009B1F4B">
        <w:rPr>
          <w:rFonts w:ascii="Simplified Arabic" w:hAnsi="Simplified Arabic" w:cs="Simplified Arabic"/>
          <w:b/>
          <w:bCs/>
          <w:sz w:val="28"/>
          <w:szCs w:val="28"/>
          <w:rtl/>
          <w:lang w:bidi="ar-EG"/>
        </w:rPr>
        <w:t>مادة (31)</w:t>
      </w:r>
      <w:r w:rsidRPr="009B1F4B">
        <w:rPr>
          <w:rFonts w:ascii="Simplified Arabic" w:hAnsi="Simplified Arabic" w:cs="Simplified Arabic" w:hint="cs"/>
          <w:b/>
          <w:bCs/>
          <w:sz w:val="28"/>
          <w:szCs w:val="28"/>
          <w:rtl/>
          <w:lang w:bidi="ar-EG"/>
        </w:rPr>
        <w:t>:</w:t>
      </w:r>
    </w:p>
    <w:p w:rsidR="00E6379A" w:rsidRPr="001D052B" w:rsidRDefault="00E6379A" w:rsidP="00E6379A">
      <w:pPr>
        <w:spacing w:after="0" w:line="240" w:lineRule="auto"/>
        <w:jc w:val="both"/>
        <w:rPr>
          <w:rFonts w:ascii="Simplified Arabic" w:hAnsi="Simplified Arabic" w:cs="Simplified Arabic"/>
          <w:sz w:val="28"/>
          <w:szCs w:val="28"/>
          <w:rtl/>
          <w:lang w:bidi="ar-EG"/>
        </w:rPr>
      </w:pPr>
      <w:r w:rsidRPr="001D052B">
        <w:rPr>
          <w:rFonts w:ascii="Simplified Arabic" w:hAnsi="Simplified Arabic" w:cs="Simplified Arabic"/>
          <w:sz w:val="28"/>
          <w:szCs w:val="28"/>
          <w:rtl/>
          <w:lang w:bidi="ar-EG"/>
        </w:rPr>
        <w:t>يحظر إقامة أى منشآت بغرض معالجة النفايات الخطرة إلا بترخيص من الإدارية المختصة بعد أخذ رأى جهاز شئون البيئة ويكون التخلص من النفايات الخطرة طبقا للشروط والمعايير التى تحددها اللائحة التنفيذية لهذا القانون</w:t>
      </w:r>
      <w:r w:rsidR="005D4C30">
        <w:rPr>
          <w:rFonts w:ascii="Simplified Arabic" w:hAnsi="Simplified Arabic" w:cs="Simplified Arabic"/>
          <w:sz w:val="28"/>
          <w:szCs w:val="28"/>
          <w:rtl/>
          <w:lang w:bidi="ar-EG"/>
        </w:rPr>
        <w:t>.</w:t>
      </w:r>
    </w:p>
    <w:p w:rsidR="00E6379A" w:rsidRPr="009B1F4B" w:rsidRDefault="00E6379A" w:rsidP="00E6379A">
      <w:pPr>
        <w:spacing w:after="0" w:line="240" w:lineRule="auto"/>
        <w:rPr>
          <w:rFonts w:ascii="Simplified Arabic" w:hAnsi="Simplified Arabic" w:cs="Simplified Arabic"/>
          <w:b/>
          <w:bCs/>
          <w:sz w:val="28"/>
          <w:szCs w:val="28"/>
          <w:rtl/>
          <w:lang w:bidi="ar-EG"/>
        </w:rPr>
      </w:pPr>
      <w:r w:rsidRPr="009B1F4B">
        <w:rPr>
          <w:rFonts w:ascii="Simplified Arabic" w:hAnsi="Simplified Arabic" w:cs="Simplified Arabic"/>
          <w:b/>
          <w:bCs/>
          <w:sz w:val="28"/>
          <w:szCs w:val="28"/>
          <w:rtl/>
          <w:lang w:bidi="ar-EG"/>
        </w:rPr>
        <w:t>(مادة32)</w:t>
      </w:r>
      <w:r w:rsidRPr="009B1F4B">
        <w:rPr>
          <w:rFonts w:ascii="Simplified Arabic" w:hAnsi="Simplified Arabic" w:cs="Simplified Arabic" w:hint="cs"/>
          <w:b/>
          <w:bCs/>
          <w:sz w:val="28"/>
          <w:szCs w:val="28"/>
          <w:rtl/>
          <w:lang w:bidi="ar-EG"/>
        </w:rPr>
        <w:t>:</w:t>
      </w:r>
    </w:p>
    <w:p w:rsidR="00E6379A" w:rsidRDefault="00E6379A" w:rsidP="00E6379A">
      <w:pPr>
        <w:spacing w:after="0" w:line="240" w:lineRule="auto"/>
        <w:jc w:val="both"/>
        <w:rPr>
          <w:rFonts w:ascii="Simplified Arabic" w:hAnsi="Simplified Arabic" w:cs="Simplified Arabic"/>
          <w:sz w:val="28"/>
          <w:szCs w:val="28"/>
          <w:rtl/>
          <w:lang w:bidi="ar-EG"/>
        </w:rPr>
      </w:pPr>
      <w:r w:rsidRPr="001D052B">
        <w:rPr>
          <w:rFonts w:ascii="Simplified Arabic" w:hAnsi="Simplified Arabic" w:cs="Simplified Arabic"/>
          <w:sz w:val="28"/>
          <w:szCs w:val="28"/>
          <w:rtl/>
          <w:lang w:bidi="ar-EG"/>
        </w:rPr>
        <w:t>يحظر استيراد النفايات الخطرة أو السماح بدخولها أو مرورها فى أراضى جمهورية مصر العربية  ويحظر بغير تصريح من الجهة الإدارية المختصة السماح بمرور السفن التى تحمل النفايات الخطرة فى البحر الاقليمى أو المنطقة البحرية الاقتصادية الخالصة لجمهورية مصر العربية.</w:t>
      </w:r>
    </w:p>
    <w:p w:rsidR="00E6379A" w:rsidRPr="009B1F4B" w:rsidRDefault="00E6379A" w:rsidP="00E6379A">
      <w:pPr>
        <w:spacing w:after="0" w:line="240" w:lineRule="auto"/>
        <w:rPr>
          <w:rFonts w:ascii="Simplified Arabic" w:hAnsi="Simplified Arabic" w:cs="Simplified Arabic"/>
          <w:b/>
          <w:bCs/>
          <w:sz w:val="28"/>
          <w:szCs w:val="28"/>
          <w:rtl/>
          <w:lang w:bidi="ar-EG"/>
        </w:rPr>
      </w:pPr>
      <w:r w:rsidRPr="009B1F4B">
        <w:rPr>
          <w:rFonts w:ascii="Simplified Arabic" w:hAnsi="Simplified Arabic" w:cs="Simplified Arabic"/>
          <w:b/>
          <w:bCs/>
          <w:sz w:val="28"/>
          <w:szCs w:val="28"/>
          <w:rtl/>
          <w:lang w:bidi="ar-EG"/>
        </w:rPr>
        <w:t>مادة (33)</w:t>
      </w:r>
      <w:r>
        <w:rPr>
          <w:rFonts w:ascii="Simplified Arabic" w:hAnsi="Simplified Arabic" w:cs="Simplified Arabic" w:hint="cs"/>
          <w:b/>
          <w:bCs/>
          <w:sz w:val="28"/>
          <w:szCs w:val="28"/>
          <w:rtl/>
          <w:lang w:bidi="ar-EG"/>
        </w:rPr>
        <w:t>:</w:t>
      </w:r>
    </w:p>
    <w:p w:rsidR="00E6379A" w:rsidRPr="001D052B" w:rsidRDefault="00E6379A" w:rsidP="00E6379A">
      <w:pPr>
        <w:spacing w:after="0" w:line="240" w:lineRule="auto"/>
        <w:jc w:val="both"/>
        <w:rPr>
          <w:rFonts w:ascii="Simplified Arabic" w:hAnsi="Simplified Arabic" w:cs="Simplified Arabic"/>
          <w:sz w:val="28"/>
          <w:szCs w:val="28"/>
          <w:rtl/>
          <w:lang w:bidi="ar-EG"/>
        </w:rPr>
      </w:pPr>
      <w:r w:rsidRPr="001D052B">
        <w:rPr>
          <w:rFonts w:ascii="Simplified Arabic" w:hAnsi="Simplified Arabic" w:cs="Simplified Arabic"/>
          <w:sz w:val="28"/>
          <w:szCs w:val="28"/>
          <w:rtl/>
          <w:lang w:bidi="ar-EG"/>
        </w:rPr>
        <w:t>على القائمين على إنتاج أو تداول المواد الخطرة سواء كانت فى حالتها الغازية أو السائلة أو الصلبة أن يتخذوا جميع الاحتياطات بما يضمن عدم حدوث أى اضرار بالبيئة.</w:t>
      </w:r>
    </w:p>
    <w:p w:rsidR="00E6379A" w:rsidRPr="001D052B" w:rsidRDefault="00E6379A" w:rsidP="00E6379A">
      <w:pPr>
        <w:spacing w:after="0" w:line="240" w:lineRule="auto"/>
        <w:jc w:val="both"/>
        <w:rPr>
          <w:rFonts w:ascii="Simplified Arabic" w:hAnsi="Simplified Arabic" w:cs="Simplified Arabic"/>
          <w:sz w:val="28"/>
          <w:szCs w:val="28"/>
          <w:rtl/>
          <w:lang w:bidi="ar-EG"/>
        </w:rPr>
      </w:pPr>
      <w:r w:rsidRPr="001D052B">
        <w:rPr>
          <w:rFonts w:ascii="Simplified Arabic" w:hAnsi="Simplified Arabic" w:cs="Simplified Arabic"/>
          <w:sz w:val="28"/>
          <w:szCs w:val="28"/>
          <w:rtl/>
          <w:lang w:bidi="ar-EG"/>
        </w:rPr>
        <w:t>وعلى صاحب المنشأة التى ينتج عن نشاطها مخلفات خطرة طبقا لأحكام هذا القانون الاحتفاظ بسجل هذه المخلفات وكيفية التخلص منها وكذلك الجهات المتعاقد معها لتسلم هذه المخلفات وتبين اللائحة التنفيذية البيانات التى تسجل فى هذا السجل ويختص جهاز شئون البيئة بمتابعة السجل للتأكد من مطابقة البيانات للواقع.</w:t>
      </w:r>
    </w:p>
    <w:p w:rsidR="00E6379A" w:rsidRPr="001D052B" w:rsidRDefault="00E6379A" w:rsidP="00E6379A">
      <w:pPr>
        <w:spacing w:after="0" w:line="240" w:lineRule="auto"/>
        <w:jc w:val="both"/>
        <w:rPr>
          <w:rFonts w:ascii="Simplified Arabic" w:hAnsi="Simplified Arabic" w:cs="Simplified Arabic"/>
          <w:sz w:val="28"/>
          <w:szCs w:val="28"/>
          <w:rtl/>
          <w:lang w:bidi="ar-EG"/>
        </w:rPr>
      </w:pPr>
      <w:r w:rsidRPr="001D052B">
        <w:rPr>
          <w:rFonts w:ascii="Simplified Arabic" w:hAnsi="Simplified Arabic" w:cs="Simplified Arabic"/>
          <w:sz w:val="28"/>
          <w:szCs w:val="28"/>
          <w:rtl/>
          <w:lang w:bidi="ar-EG"/>
        </w:rPr>
        <w:lastRenderedPageBreak/>
        <w:t xml:space="preserve">ويجب على ملك المنشأة أو المسئول عن إداراتها التى ينتج عنها مخلفات خطرة أن يقوم بتطهيرها وتطهير التربة والمكان الذى كانت مقامة به إذا تم نقل المنشأة أو وقف نشاطها ويتم التطهير وفقا للاشتراطات والمعايير التى تبينها اللائحة التنفيذية لهذا القانون </w:t>
      </w:r>
      <w:r w:rsidRPr="006E5B7E">
        <w:rPr>
          <w:rFonts w:ascii="Simplified Arabic" w:hAnsi="Simplified Arabic" w:cs="Simplified Arabic"/>
          <w:sz w:val="28"/>
          <w:szCs w:val="28"/>
          <w:vertAlign w:val="superscript"/>
          <w:rtl/>
        </w:rPr>
        <w:footnoteReference w:id="18"/>
      </w:r>
    </w:p>
    <w:p w:rsidR="00E6379A" w:rsidRPr="006E5B7E" w:rsidRDefault="00E6379A" w:rsidP="00E6379A">
      <w:pPr>
        <w:spacing w:after="0" w:line="240" w:lineRule="auto"/>
        <w:rPr>
          <w:rFonts w:ascii="Simplified Arabic" w:hAnsi="Simplified Arabic" w:cs="Simplified Arabic"/>
          <w:b/>
          <w:bCs/>
          <w:sz w:val="28"/>
          <w:szCs w:val="28"/>
          <w:rtl/>
          <w:lang w:bidi="ar-EG"/>
        </w:rPr>
      </w:pPr>
      <w:r w:rsidRPr="006E5B7E">
        <w:rPr>
          <w:rFonts w:ascii="Simplified Arabic" w:hAnsi="Simplified Arabic" w:cs="Simplified Arabic"/>
          <w:b/>
          <w:bCs/>
          <w:sz w:val="28"/>
          <w:szCs w:val="28"/>
          <w:rtl/>
          <w:lang w:bidi="ar-EG"/>
        </w:rPr>
        <w:t>مادة (85)</w:t>
      </w:r>
      <w:r>
        <w:rPr>
          <w:rFonts w:ascii="Simplified Arabic" w:hAnsi="Simplified Arabic" w:cs="Simplified Arabic" w:hint="cs"/>
          <w:b/>
          <w:bCs/>
          <w:sz w:val="28"/>
          <w:szCs w:val="28"/>
          <w:rtl/>
          <w:lang w:bidi="ar-EG"/>
        </w:rPr>
        <w:t>:</w:t>
      </w:r>
    </w:p>
    <w:p w:rsidR="00E6379A" w:rsidRPr="001D052B" w:rsidRDefault="00E6379A" w:rsidP="00E6379A">
      <w:pPr>
        <w:spacing w:after="0" w:line="240" w:lineRule="auto"/>
        <w:jc w:val="both"/>
        <w:rPr>
          <w:rFonts w:ascii="Simplified Arabic" w:hAnsi="Simplified Arabic" w:cs="Simplified Arabic"/>
          <w:sz w:val="28"/>
          <w:szCs w:val="28"/>
          <w:rtl/>
          <w:lang w:bidi="ar-EG"/>
        </w:rPr>
      </w:pPr>
      <w:r w:rsidRPr="001D052B">
        <w:rPr>
          <w:rFonts w:ascii="Simplified Arabic" w:hAnsi="Simplified Arabic" w:cs="Simplified Arabic"/>
          <w:sz w:val="28"/>
          <w:szCs w:val="28"/>
          <w:rtl/>
          <w:lang w:bidi="ar-EG"/>
        </w:rPr>
        <w:t xml:space="preserve">يعاقب بالحبس مدة لاتقل عن سنة وبغرامة لاتقل عن عشرة الاف جنيه ولا تزيد على عشرين الف جنيه أو باحدى هاتين العقوبتين كل من خالف احكام المواد </w:t>
      </w:r>
      <w:r w:rsidRPr="006E5B7E">
        <w:rPr>
          <w:rFonts w:ascii="Simplified Arabic" w:hAnsi="Simplified Arabic" w:cs="Simplified Arabic"/>
          <w:sz w:val="24"/>
          <w:szCs w:val="24"/>
          <w:rtl/>
          <w:lang w:bidi="ar-EG"/>
        </w:rPr>
        <w:t>30، 31</w:t>
      </w:r>
      <w:r w:rsidR="005D4C30">
        <w:rPr>
          <w:rFonts w:ascii="Simplified Arabic" w:hAnsi="Simplified Arabic" w:cs="Simplified Arabic"/>
          <w:sz w:val="24"/>
          <w:szCs w:val="24"/>
          <w:rtl/>
          <w:lang w:bidi="ar-EG"/>
        </w:rPr>
        <w:t>،</w:t>
      </w:r>
      <w:r w:rsidRPr="006E5B7E">
        <w:rPr>
          <w:rFonts w:ascii="Simplified Arabic" w:hAnsi="Simplified Arabic" w:cs="Simplified Arabic"/>
          <w:sz w:val="24"/>
          <w:szCs w:val="24"/>
          <w:rtl/>
          <w:lang w:bidi="ar-EG"/>
        </w:rPr>
        <w:t>33</w:t>
      </w:r>
      <w:r w:rsidR="005D4C30">
        <w:rPr>
          <w:rFonts w:ascii="Simplified Arabic" w:hAnsi="Simplified Arabic" w:cs="Simplified Arabic"/>
          <w:sz w:val="24"/>
          <w:szCs w:val="24"/>
          <w:rtl/>
          <w:lang w:bidi="ar-EG"/>
        </w:rPr>
        <w:t>.</w:t>
      </w:r>
    </w:p>
    <w:p w:rsidR="00E6379A" w:rsidRPr="006E5B7E" w:rsidRDefault="00E6379A" w:rsidP="00E6379A">
      <w:pPr>
        <w:spacing w:after="0" w:line="240" w:lineRule="auto"/>
        <w:rPr>
          <w:rFonts w:ascii="Simplified Arabic" w:hAnsi="Simplified Arabic" w:cs="Simplified Arabic"/>
          <w:b/>
          <w:bCs/>
          <w:sz w:val="28"/>
          <w:szCs w:val="28"/>
          <w:rtl/>
          <w:lang w:bidi="ar-EG"/>
        </w:rPr>
      </w:pPr>
      <w:r w:rsidRPr="006E5B7E">
        <w:rPr>
          <w:rFonts w:ascii="Simplified Arabic" w:hAnsi="Simplified Arabic" w:cs="Simplified Arabic"/>
          <w:b/>
          <w:bCs/>
          <w:sz w:val="28"/>
          <w:szCs w:val="28"/>
          <w:rtl/>
          <w:lang w:bidi="ar-EG"/>
        </w:rPr>
        <w:t>مادة (88)</w:t>
      </w:r>
      <w:r w:rsidRPr="006E5B7E">
        <w:rPr>
          <w:rFonts w:ascii="Simplified Arabic" w:hAnsi="Simplified Arabic" w:cs="Simplified Arabic" w:hint="cs"/>
          <w:b/>
          <w:bCs/>
          <w:sz w:val="28"/>
          <w:szCs w:val="28"/>
          <w:rtl/>
          <w:lang w:bidi="ar-EG"/>
        </w:rPr>
        <w:t>:</w:t>
      </w:r>
    </w:p>
    <w:p w:rsidR="00E6379A" w:rsidRPr="001D052B" w:rsidRDefault="00E6379A" w:rsidP="00E6379A">
      <w:pPr>
        <w:spacing w:after="0" w:line="240" w:lineRule="auto"/>
        <w:jc w:val="both"/>
        <w:rPr>
          <w:rFonts w:ascii="Simplified Arabic" w:hAnsi="Simplified Arabic" w:cs="Simplified Arabic"/>
          <w:sz w:val="28"/>
          <w:szCs w:val="28"/>
          <w:rtl/>
          <w:lang w:bidi="ar-EG"/>
        </w:rPr>
      </w:pPr>
      <w:r w:rsidRPr="001D052B">
        <w:rPr>
          <w:rFonts w:ascii="Simplified Arabic" w:hAnsi="Simplified Arabic" w:cs="Simplified Arabic"/>
          <w:sz w:val="28"/>
          <w:szCs w:val="28"/>
          <w:rtl/>
          <w:lang w:bidi="ar-EG"/>
        </w:rPr>
        <w:t>يعاقب بالسجن مدة لاتقل عن خمس سنوات وغرامة لاتقل عن عشرين الف جنيه ولا تزيد عن اربعين الف جنيه كل من خالف احكام المواد (29)،(32)</w:t>
      </w:r>
      <w:r w:rsidR="005D4C30">
        <w:rPr>
          <w:rFonts w:ascii="Simplified Arabic" w:hAnsi="Simplified Arabic" w:cs="Simplified Arabic"/>
          <w:sz w:val="28"/>
          <w:szCs w:val="28"/>
          <w:rtl/>
          <w:lang w:bidi="ar-EG"/>
        </w:rPr>
        <w:t>،</w:t>
      </w:r>
      <w:r w:rsidRPr="001D052B">
        <w:rPr>
          <w:rFonts w:ascii="Simplified Arabic" w:hAnsi="Simplified Arabic" w:cs="Simplified Arabic"/>
          <w:sz w:val="28"/>
          <w:szCs w:val="28"/>
          <w:rtl/>
          <w:lang w:bidi="ar-EG"/>
        </w:rPr>
        <w:t xml:space="preserve">(47) من هذا القانون كما يلزم كل من خالف احكام المادة (32) بإعادة تصدير النفايات الخطرة محل الجريمة على نفقته الخاصة </w:t>
      </w:r>
    </w:p>
    <w:p w:rsidR="00E6379A" w:rsidRPr="006E5B7E" w:rsidRDefault="00E6379A" w:rsidP="00E6379A">
      <w:pPr>
        <w:spacing w:after="0" w:line="240" w:lineRule="auto"/>
        <w:rPr>
          <w:rFonts w:ascii="Simplified Arabic" w:hAnsi="Simplified Arabic" w:cs="Simplified Arabic"/>
          <w:sz w:val="28"/>
          <w:szCs w:val="28"/>
          <w:rtl/>
          <w:lang w:bidi="ar-EG"/>
        </w:rPr>
      </w:pPr>
      <w:r w:rsidRPr="006E5B7E">
        <w:rPr>
          <w:rFonts w:ascii="Simplified Arabic" w:hAnsi="Simplified Arabic" w:cs="Simplified Arabic"/>
          <w:b/>
          <w:bCs/>
          <w:sz w:val="28"/>
          <w:szCs w:val="28"/>
          <w:rtl/>
          <w:lang w:bidi="ar-EG"/>
        </w:rPr>
        <w:t>مادة 94 مكرر (1)</w:t>
      </w:r>
      <w:r>
        <w:rPr>
          <w:rFonts w:ascii="Simplified Arabic" w:hAnsi="Simplified Arabic" w:cs="Simplified Arabic" w:hint="cs"/>
          <w:sz w:val="28"/>
          <w:szCs w:val="28"/>
          <w:rtl/>
          <w:lang w:bidi="ar-EG"/>
        </w:rPr>
        <w:t>:</w:t>
      </w:r>
    </w:p>
    <w:p w:rsidR="00E6379A" w:rsidRPr="001D052B" w:rsidRDefault="00E6379A" w:rsidP="00E6379A">
      <w:pPr>
        <w:spacing w:after="0" w:line="240" w:lineRule="auto"/>
        <w:jc w:val="both"/>
        <w:rPr>
          <w:rFonts w:ascii="Simplified Arabic" w:hAnsi="Simplified Arabic" w:cs="Simplified Arabic"/>
          <w:sz w:val="28"/>
          <w:szCs w:val="28"/>
          <w:rtl/>
          <w:lang w:bidi="ar-EG"/>
        </w:rPr>
      </w:pPr>
      <w:r w:rsidRPr="001D052B">
        <w:rPr>
          <w:rFonts w:ascii="Simplified Arabic" w:hAnsi="Simplified Arabic" w:cs="Simplified Arabic"/>
          <w:sz w:val="28"/>
          <w:szCs w:val="28"/>
          <w:rtl/>
          <w:lang w:bidi="ar-EG"/>
        </w:rPr>
        <w:t>يعاقب بالسجن وبغرامة لاتقل عن مليون جنيه ولا تزيد على خمسة ملايين جنيه كل من قام بإغراق النفايات الخطرة فى البحر الاقليمى أو المنطقة الاقتصادية الخالصة أو الجرف القارى مع إلزام المخالف بدفع تكاليف إزالة آثار المخالفة والتعويضات البيئية اللازمة.</w:t>
      </w:r>
      <w:r w:rsidRPr="001D052B">
        <w:rPr>
          <w:rFonts w:ascii="Simplified Arabic" w:hAnsi="Simplified Arabic" w:cs="Simplified Arabic"/>
          <w:sz w:val="28"/>
          <w:szCs w:val="28"/>
          <w:rtl/>
        </w:rPr>
        <w:t>يتضح مما سبق وجود تشريعات وطنية من الممكن أن تساهم فى إدارة آمنة للمخلفات الصلبة  حيث</w:t>
      </w:r>
      <w:r w:rsidR="005D4C30">
        <w:rPr>
          <w:rFonts w:ascii="Simplified Arabic" w:hAnsi="Simplified Arabic" w:cs="Simplified Arabic"/>
          <w:sz w:val="28"/>
          <w:szCs w:val="28"/>
          <w:rtl/>
        </w:rPr>
        <w:t>:</w:t>
      </w:r>
    </w:p>
    <w:p w:rsidR="00E6379A" w:rsidRPr="001D052B" w:rsidRDefault="00E6379A" w:rsidP="00BA7885">
      <w:pPr>
        <w:pStyle w:val="ListParagraph"/>
        <w:numPr>
          <w:ilvl w:val="0"/>
          <w:numId w:val="80"/>
        </w:numPr>
        <w:spacing w:after="0" w:line="240" w:lineRule="auto"/>
        <w:jc w:val="both"/>
        <w:rPr>
          <w:rStyle w:val="apple-converted-space"/>
          <w:rFonts w:ascii="Simplified Arabic" w:hAnsi="Simplified Arabic" w:cs="Simplified Arabic"/>
          <w:sz w:val="28"/>
          <w:szCs w:val="28"/>
          <w:shd w:val="clear" w:color="auto" w:fill="FFFFFF"/>
        </w:rPr>
      </w:pPr>
      <w:r w:rsidRPr="001D052B">
        <w:rPr>
          <w:rStyle w:val="apple-converted-space"/>
          <w:rFonts w:ascii="Simplified Arabic" w:hAnsi="Simplified Arabic" w:cs="Simplified Arabic"/>
          <w:sz w:val="28"/>
          <w:szCs w:val="28"/>
          <w:shd w:val="clear" w:color="auto" w:fill="FFFFFF"/>
          <w:rtl/>
        </w:rPr>
        <w:t>يسمح القانون بعمليات فصل وإعادة تدوير المخلفات الصلبة البلدية ومكوناتها الهامة فى إطار تنظيمى ورقابى بما يحقق الإستفادة منها وتقليص ما يذهب منها الى مواقع التخلص من هذه المخلفات.</w:t>
      </w:r>
    </w:p>
    <w:p w:rsidR="00E6379A" w:rsidRPr="001D052B" w:rsidRDefault="00E6379A" w:rsidP="00E6379A">
      <w:pPr>
        <w:pStyle w:val="ListParagraph"/>
        <w:numPr>
          <w:ilvl w:val="0"/>
          <w:numId w:val="80"/>
        </w:numPr>
        <w:spacing w:after="0" w:line="240" w:lineRule="auto"/>
        <w:jc w:val="both"/>
        <w:rPr>
          <w:rStyle w:val="apple-converted-space"/>
          <w:rFonts w:ascii="Simplified Arabic" w:hAnsi="Simplified Arabic" w:cs="Simplified Arabic"/>
          <w:sz w:val="28"/>
          <w:szCs w:val="28"/>
          <w:shd w:val="clear" w:color="auto" w:fill="FFFFFF"/>
        </w:rPr>
      </w:pPr>
      <w:r w:rsidRPr="001D052B">
        <w:rPr>
          <w:rStyle w:val="apple-converted-space"/>
          <w:rFonts w:ascii="Simplified Arabic" w:hAnsi="Simplified Arabic" w:cs="Simplified Arabic"/>
          <w:sz w:val="28"/>
          <w:szCs w:val="28"/>
          <w:shd w:val="clear" w:color="auto" w:fill="FFFFFF"/>
          <w:rtl/>
        </w:rPr>
        <w:t xml:space="preserve">يحظر الممارسات الغير سليمة خلال مراحل منظومة إدارة هذه المخلفات. </w:t>
      </w:r>
    </w:p>
    <w:p w:rsidR="00E6379A" w:rsidRPr="001D052B" w:rsidRDefault="00E6379A" w:rsidP="00E6379A">
      <w:pPr>
        <w:pStyle w:val="ListParagraph"/>
        <w:numPr>
          <w:ilvl w:val="0"/>
          <w:numId w:val="80"/>
        </w:numPr>
        <w:spacing w:after="0" w:line="240" w:lineRule="auto"/>
        <w:jc w:val="both"/>
        <w:rPr>
          <w:rStyle w:val="apple-converted-space"/>
          <w:rFonts w:ascii="Simplified Arabic" w:hAnsi="Simplified Arabic" w:cs="Simplified Arabic"/>
          <w:sz w:val="28"/>
          <w:szCs w:val="28"/>
          <w:shd w:val="clear" w:color="auto" w:fill="FFFFFF"/>
        </w:rPr>
      </w:pPr>
      <w:r w:rsidRPr="001D052B">
        <w:rPr>
          <w:rStyle w:val="apple-converted-space"/>
          <w:rFonts w:ascii="Simplified Arabic" w:hAnsi="Simplified Arabic" w:cs="Simplified Arabic"/>
          <w:sz w:val="28"/>
          <w:szCs w:val="28"/>
          <w:shd w:val="clear" w:color="auto" w:fill="FFFFFF"/>
          <w:rtl/>
        </w:rPr>
        <w:t>وضع ضوابط للتعامل مع المخلفات الخطرة  ويحظر استيراد البعض منها.</w:t>
      </w:r>
    </w:p>
    <w:p w:rsidR="00E6379A" w:rsidRDefault="00E6379A" w:rsidP="00E6379A">
      <w:pPr>
        <w:pStyle w:val="ListParagraph"/>
        <w:numPr>
          <w:ilvl w:val="0"/>
          <w:numId w:val="80"/>
        </w:numPr>
        <w:spacing w:after="0" w:line="240" w:lineRule="auto"/>
        <w:jc w:val="both"/>
        <w:rPr>
          <w:rStyle w:val="apple-converted-space"/>
          <w:rFonts w:ascii="Simplified Arabic" w:hAnsi="Simplified Arabic" w:cs="Simplified Arabic"/>
          <w:sz w:val="28"/>
          <w:szCs w:val="28"/>
          <w:shd w:val="clear" w:color="auto" w:fill="FFFFFF"/>
        </w:rPr>
      </w:pPr>
      <w:r w:rsidRPr="001D052B">
        <w:rPr>
          <w:rStyle w:val="apple-converted-space"/>
          <w:rFonts w:ascii="Simplified Arabic" w:hAnsi="Simplified Arabic" w:cs="Simplified Arabic"/>
          <w:sz w:val="28"/>
          <w:szCs w:val="28"/>
          <w:shd w:val="clear" w:color="auto" w:fill="FFFFFF"/>
          <w:rtl/>
        </w:rPr>
        <w:t>يحظر حرق المخلفات عدا  مخلفات المستشفيات التى وضع ضوابط خاصة بها</w:t>
      </w:r>
      <w:r w:rsidR="005D4C30">
        <w:rPr>
          <w:rStyle w:val="apple-converted-space"/>
          <w:rFonts w:ascii="Simplified Arabic" w:hAnsi="Simplified Arabic" w:cs="Simplified Arabic"/>
          <w:sz w:val="28"/>
          <w:szCs w:val="28"/>
          <w:shd w:val="clear" w:color="auto" w:fill="FFFFFF"/>
          <w:rtl/>
        </w:rPr>
        <w:t>.</w:t>
      </w:r>
    </w:p>
    <w:p w:rsidR="00E6379A" w:rsidRDefault="00E6379A" w:rsidP="00E6379A">
      <w:pPr>
        <w:spacing w:after="0" w:line="240" w:lineRule="auto"/>
        <w:jc w:val="both"/>
        <w:rPr>
          <w:rStyle w:val="apple-converted-space"/>
          <w:rFonts w:ascii="Simplified Arabic" w:hAnsi="Simplified Arabic" w:cs="Simplified Arabic"/>
          <w:sz w:val="28"/>
          <w:szCs w:val="28"/>
          <w:shd w:val="clear" w:color="auto" w:fill="FFFFFF"/>
          <w:rtl/>
        </w:rPr>
      </w:pPr>
    </w:p>
    <w:p w:rsidR="00E6379A" w:rsidRDefault="00E6379A" w:rsidP="00E6379A">
      <w:pPr>
        <w:spacing w:after="0" w:line="240" w:lineRule="auto"/>
        <w:jc w:val="both"/>
        <w:rPr>
          <w:rStyle w:val="apple-converted-space"/>
          <w:rFonts w:ascii="Simplified Arabic" w:hAnsi="Simplified Arabic" w:cs="Simplified Arabic"/>
          <w:sz w:val="28"/>
          <w:szCs w:val="28"/>
          <w:shd w:val="clear" w:color="auto" w:fill="FFFFFF"/>
          <w:rtl/>
        </w:rPr>
      </w:pPr>
    </w:p>
    <w:p w:rsidR="00E6379A" w:rsidRDefault="00E6379A" w:rsidP="00E6379A">
      <w:pPr>
        <w:spacing w:after="0" w:line="240" w:lineRule="auto"/>
        <w:jc w:val="both"/>
        <w:rPr>
          <w:rStyle w:val="apple-converted-space"/>
          <w:rFonts w:ascii="Simplified Arabic" w:hAnsi="Simplified Arabic" w:cs="Simplified Arabic"/>
          <w:sz w:val="28"/>
          <w:szCs w:val="28"/>
          <w:shd w:val="clear" w:color="auto" w:fill="FFFFFF"/>
          <w:rtl/>
        </w:rPr>
      </w:pPr>
    </w:p>
    <w:p w:rsidR="00380642" w:rsidRDefault="00380642" w:rsidP="00E6379A">
      <w:pPr>
        <w:spacing w:after="0" w:line="240" w:lineRule="auto"/>
        <w:jc w:val="both"/>
        <w:rPr>
          <w:rStyle w:val="apple-converted-space"/>
          <w:rFonts w:ascii="Simplified Arabic" w:hAnsi="Simplified Arabic" w:cs="Simplified Arabic"/>
          <w:sz w:val="28"/>
          <w:szCs w:val="28"/>
          <w:shd w:val="clear" w:color="auto" w:fill="FFFFFF"/>
          <w:rtl/>
        </w:rPr>
      </w:pPr>
    </w:p>
    <w:p w:rsidR="00380642" w:rsidRDefault="00380642" w:rsidP="00E6379A">
      <w:pPr>
        <w:spacing w:after="0" w:line="240" w:lineRule="auto"/>
        <w:jc w:val="both"/>
        <w:rPr>
          <w:rStyle w:val="apple-converted-space"/>
          <w:rFonts w:ascii="Simplified Arabic" w:hAnsi="Simplified Arabic" w:cs="Simplified Arabic"/>
          <w:sz w:val="28"/>
          <w:szCs w:val="28"/>
          <w:shd w:val="clear" w:color="auto" w:fill="FFFFFF"/>
          <w:rtl/>
        </w:rPr>
      </w:pPr>
    </w:p>
    <w:p w:rsidR="00146BB6" w:rsidRDefault="00146BB6" w:rsidP="00E6379A">
      <w:pPr>
        <w:spacing w:after="0" w:line="240" w:lineRule="auto"/>
        <w:jc w:val="both"/>
        <w:rPr>
          <w:rStyle w:val="apple-converted-space"/>
          <w:rFonts w:ascii="Simplified Arabic" w:hAnsi="Simplified Arabic" w:cs="Simplified Arabic"/>
          <w:sz w:val="28"/>
          <w:szCs w:val="28"/>
          <w:shd w:val="clear" w:color="auto" w:fill="FFFFFF"/>
          <w:rtl/>
        </w:rPr>
      </w:pPr>
    </w:p>
    <w:p w:rsidR="00E6379A" w:rsidRPr="006E5B7E" w:rsidRDefault="00146BB6" w:rsidP="00E6379A">
      <w:pPr>
        <w:spacing w:after="0" w:line="240" w:lineRule="auto"/>
        <w:jc w:val="center"/>
        <w:rPr>
          <w:rFonts w:ascii="Simplified Arabic" w:hAnsi="Simplified Arabic" w:cs="Simplified Arabic"/>
          <w:b/>
          <w:bCs/>
          <w:sz w:val="40"/>
          <w:szCs w:val="40"/>
          <w:u w:val="single"/>
          <w:rtl/>
          <w:lang w:bidi="ar-EG"/>
        </w:rPr>
      </w:pPr>
      <w:r>
        <w:rPr>
          <w:rFonts w:ascii="Simplified Arabic" w:hAnsi="Simplified Arabic" w:cs="Simplified Arabic" w:hint="cs"/>
          <w:b/>
          <w:bCs/>
          <w:sz w:val="40"/>
          <w:szCs w:val="40"/>
          <w:u w:val="single"/>
          <w:rtl/>
          <w:lang w:bidi="ar-EG"/>
        </w:rPr>
        <w:t>ا</w:t>
      </w:r>
      <w:r w:rsidR="00E6379A" w:rsidRPr="006E5B7E">
        <w:rPr>
          <w:rFonts w:ascii="Simplified Arabic" w:hAnsi="Simplified Arabic" w:cs="Simplified Arabic"/>
          <w:b/>
          <w:bCs/>
          <w:sz w:val="40"/>
          <w:szCs w:val="40"/>
          <w:u w:val="single"/>
          <w:rtl/>
          <w:lang w:bidi="ar-EG"/>
        </w:rPr>
        <w:t xml:space="preserve">لفصل الثانى </w:t>
      </w:r>
    </w:p>
    <w:p w:rsidR="00E6379A" w:rsidRPr="006E5B7E" w:rsidRDefault="00E6379A" w:rsidP="00E6379A">
      <w:pPr>
        <w:spacing w:after="0" w:line="240" w:lineRule="auto"/>
        <w:jc w:val="center"/>
        <w:rPr>
          <w:rFonts w:ascii="Simplified Arabic" w:hAnsi="Simplified Arabic" w:cs="Simplified Arabic"/>
          <w:b/>
          <w:bCs/>
          <w:sz w:val="40"/>
          <w:szCs w:val="40"/>
          <w:u w:val="single"/>
          <w:rtl/>
          <w:lang w:bidi="ar-EG"/>
        </w:rPr>
      </w:pPr>
      <w:r w:rsidRPr="006E5B7E">
        <w:rPr>
          <w:rFonts w:ascii="Simplified Arabic" w:hAnsi="Simplified Arabic" w:cs="Simplified Arabic"/>
          <w:b/>
          <w:bCs/>
          <w:sz w:val="40"/>
          <w:szCs w:val="40"/>
          <w:u w:val="single"/>
          <w:rtl/>
          <w:lang w:bidi="ar-EG"/>
        </w:rPr>
        <w:t xml:space="preserve">الإدارة المتكاملة للمخلفات الصلبة </w:t>
      </w:r>
    </w:p>
    <w:p w:rsidR="003727C3" w:rsidRDefault="003727C3" w:rsidP="003727C3">
      <w:pPr>
        <w:spacing w:after="0" w:line="360" w:lineRule="auto"/>
        <w:rPr>
          <w:rFonts w:ascii="Simplified Arabic" w:hAnsi="Simplified Arabic" w:cs="Simplified Arabic"/>
          <w:sz w:val="36"/>
          <w:szCs w:val="36"/>
          <w:rtl/>
          <w:lang w:bidi="ar-EG"/>
        </w:rPr>
      </w:pPr>
    </w:p>
    <w:p w:rsidR="00E6379A" w:rsidRPr="006E5B7E" w:rsidRDefault="00E6379A" w:rsidP="003727C3">
      <w:pPr>
        <w:spacing w:after="0" w:line="360" w:lineRule="auto"/>
        <w:rPr>
          <w:rFonts w:ascii="Simplified Arabic" w:hAnsi="Simplified Arabic" w:cs="Simplified Arabic"/>
          <w:sz w:val="36"/>
          <w:szCs w:val="36"/>
          <w:rtl/>
          <w:lang w:bidi="ar-EG"/>
        </w:rPr>
      </w:pPr>
      <w:r w:rsidRPr="006E5B7E">
        <w:rPr>
          <w:rFonts w:ascii="Simplified Arabic" w:hAnsi="Simplified Arabic" w:cs="Simplified Arabic"/>
          <w:sz w:val="36"/>
          <w:szCs w:val="36"/>
          <w:rtl/>
          <w:lang w:bidi="ar-EG"/>
        </w:rPr>
        <w:t>يتناول هذا الفصل</w:t>
      </w:r>
      <w:r w:rsidR="005D4C30">
        <w:rPr>
          <w:rFonts w:ascii="Simplified Arabic" w:hAnsi="Simplified Arabic" w:cs="Simplified Arabic"/>
          <w:sz w:val="36"/>
          <w:szCs w:val="36"/>
          <w:rtl/>
          <w:lang w:bidi="ar-EG"/>
        </w:rPr>
        <w:t>:</w:t>
      </w:r>
    </w:p>
    <w:p w:rsidR="00E6379A" w:rsidRPr="006E5B7E" w:rsidRDefault="00E6379A" w:rsidP="003727C3">
      <w:pPr>
        <w:pStyle w:val="ListParagraph"/>
        <w:numPr>
          <w:ilvl w:val="0"/>
          <w:numId w:val="73"/>
        </w:numPr>
        <w:spacing w:after="0" w:line="360" w:lineRule="auto"/>
        <w:rPr>
          <w:rFonts w:ascii="Simplified Arabic" w:hAnsi="Simplified Arabic" w:cs="Simplified Arabic"/>
          <w:sz w:val="32"/>
          <w:szCs w:val="32"/>
          <w:lang w:bidi="ar-EG"/>
        </w:rPr>
      </w:pPr>
      <w:r w:rsidRPr="006E5B7E">
        <w:rPr>
          <w:rFonts w:ascii="Simplified Arabic" w:hAnsi="Simplified Arabic" w:cs="Simplified Arabic"/>
          <w:sz w:val="32"/>
          <w:szCs w:val="32"/>
          <w:rtl/>
          <w:lang w:bidi="ar-EG"/>
        </w:rPr>
        <w:t>مفهوم الإدارة المتكاملة وركائزها</w:t>
      </w:r>
      <w:r w:rsidR="005D4C30">
        <w:rPr>
          <w:rFonts w:ascii="Simplified Arabic" w:hAnsi="Simplified Arabic" w:cs="Simplified Arabic"/>
          <w:sz w:val="32"/>
          <w:szCs w:val="32"/>
          <w:rtl/>
          <w:lang w:bidi="ar-EG"/>
        </w:rPr>
        <w:t>.</w:t>
      </w:r>
    </w:p>
    <w:p w:rsidR="00E6379A" w:rsidRPr="006E5B7E" w:rsidRDefault="00E6379A" w:rsidP="003727C3">
      <w:pPr>
        <w:pStyle w:val="ListParagraph"/>
        <w:numPr>
          <w:ilvl w:val="0"/>
          <w:numId w:val="73"/>
        </w:numPr>
        <w:spacing w:after="0" w:line="360" w:lineRule="auto"/>
        <w:rPr>
          <w:rFonts w:ascii="Simplified Arabic" w:hAnsi="Simplified Arabic" w:cs="Simplified Arabic"/>
          <w:sz w:val="32"/>
          <w:szCs w:val="32"/>
          <w:lang w:bidi="ar-EG"/>
        </w:rPr>
      </w:pPr>
      <w:r w:rsidRPr="006E5B7E">
        <w:rPr>
          <w:rFonts w:ascii="Simplified Arabic" w:hAnsi="Simplified Arabic" w:cs="Simplified Arabic"/>
          <w:sz w:val="32"/>
          <w:szCs w:val="32"/>
          <w:rtl/>
          <w:lang w:bidi="ar-EG"/>
        </w:rPr>
        <w:t>الجوانب الأساسية للنظام المتكامل المستدام وبعض المفاهيم ذات العلاقة</w:t>
      </w:r>
      <w:r w:rsidR="005D4C30">
        <w:rPr>
          <w:rFonts w:ascii="Simplified Arabic" w:hAnsi="Simplified Arabic" w:cs="Simplified Arabic"/>
          <w:sz w:val="32"/>
          <w:szCs w:val="32"/>
          <w:rtl/>
          <w:lang w:bidi="ar-EG"/>
        </w:rPr>
        <w:t>.</w:t>
      </w:r>
    </w:p>
    <w:p w:rsidR="00E6379A" w:rsidRPr="006E5B7E" w:rsidRDefault="00E6379A" w:rsidP="003727C3">
      <w:pPr>
        <w:pStyle w:val="ListParagraph"/>
        <w:numPr>
          <w:ilvl w:val="0"/>
          <w:numId w:val="73"/>
        </w:numPr>
        <w:spacing w:after="0" w:line="360" w:lineRule="auto"/>
        <w:rPr>
          <w:rFonts w:ascii="Simplified Arabic" w:hAnsi="Simplified Arabic" w:cs="Simplified Arabic"/>
          <w:sz w:val="32"/>
          <w:szCs w:val="32"/>
          <w:rtl/>
          <w:lang w:bidi="ar-EG"/>
        </w:rPr>
      </w:pPr>
      <w:r w:rsidRPr="006E5B7E">
        <w:rPr>
          <w:rFonts w:ascii="Simplified Arabic" w:hAnsi="Simplified Arabic" w:cs="Simplified Arabic"/>
          <w:sz w:val="32"/>
          <w:szCs w:val="32"/>
          <w:rtl/>
          <w:lang w:bidi="ar-EG"/>
        </w:rPr>
        <w:t>مراحل منظومة الإدارة المتكاملة للمخلفات الصلبة</w:t>
      </w:r>
    </w:p>
    <w:p w:rsidR="00E6379A" w:rsidRPr="006E5B7E" w:rsidRDefault="00E6379A" w:rsidP="003727C3">
      <w:pPr>
        <w:pStyle w:val="ListParagraph"/>
        <w:numPr>
          <w:ilvl w:val="0"/>
          <w:numId w:val="73"/>
        </w:numPr>
        <w:spacing w:after="0" w:line="360" w:lineRule="auto"/>
        <w:rPr>
          <w:rFonts w:ascii="Simplified Arabic" w:hAnsi="Simplified Arabic" w:cs="Simplified Arabic"/>
          <w:sz w:val="32"/>
          <w:szCs w:val="32"/>
          <w:lang w:bidi="ar-EG"/>
        </w:rPr>
      </w:pPr>
      <w:r w:rsidRPr="006E5B7E">
        <w:rPr>
          <w:rFonts w:ascii="Simplified Arabic" w:hAnsi="Simplified Arabic" w:cs="Simplified Arabic"/>
          <w:sz w:val="32"/>
          <w:szCs w:val="32"/>
          <w:rtl/>
          <w:lang w:bidi="ar-EG"/>
        </w:rPr>
        <w:t xml:space="preserve">تجارب بعض الدول فى مجال التعامل مع المخلفات الصلبة </w:t>
      </w:r>
    </w:p>
    <w:p w:rsidR="00E6379A" w:rsidRDefault="00E6379A" w:rsidP="00E6379A">
      <w:pPr>
        <w:spacing w:after="0" w:line="240" w:lineRule="auto"/>
        <w:rPr>
          <w:rFonts w:ascii="Simplified Arabic" w:hAnsi="Simplified Arabic" w:cs="Simplified Arabic"/>
          <w:sz w:val="28"/>
          <w:szCs w:val="28"/>
          <w:rtl/>
          <w:lang w:bidi="ar-EG"/>
        </w:rPr>
      </w:pPr>
    </w:p>
    <w:p w:rsidR="00E6379A" w:rsidRDefault="00E6379A" w:rsidP="00E6379A">
      <w:pPr>
        <w:spacing w:after="0" w:line="240" w:lineRule="auto"/>
        <w:rPr>
          <w:rFonts w:ascii="Simplified Arabic" w:hAnsi="Simplified Arabic" w:cs="Simplified Arabic"/>
          <w:sz w:val="28"/>
          <w:szCs w:val="28"/>
          <w:rtl/>
          <w:lang w:bidi="ar-EG"/>
        </w:rPr>
      </w:pPr>
    </w:p>
    <w:p w:rsidR="00E6379A" w:rsidRDefault="00E6379A" w:rsidP="00E6379A">
      <w:pPr>
        <w:spacing w:after="0" w:line="240" w:lineRule="auto"/>
        <w:rPr>
          <w:rFonts w:ascii="Simplified Arabic" w:hAnsi="Simplified Arabic" w:cs="Simplified Arabic"/>
          <w:sz w:val="28"/>
          <w:szCs w:val="28"/>
          <w:rtl/>
          <w:lang w:bidi="ar-EG"/>
        </w:rPr>
      </w:pPr>
    </w:p>
    <w:p w:rsidR="00E6379A" w:rsidRDefault="00E6379A" w:rsidP="00E6379A">
      <w:pPr>
        <w:spacing w:after="0" w:line="240" w:lineRule="auto"/>
        <w:rPr>
          <w:rFonts w:ascii="Simplified Arabic" w:hAnsi="Simplified Arabic" w:cs="Simplified Arabic"/>
          <w:sz w:val="28"/>
          <w:szCs w:val="28"/>
          <w:rtl/>
          <w:lang w:bidi="ar-EG"/>
        </w:rPr>
      </w:pPr>
    </w:p>
    <w:p w:rsidR="00E6379A" w:rsidRDefault="00E6379A" w:rsidP="00E6379A">
      <w:pPr>
        <w:spacing w:after="0" w:line="240" w:lineRule="auto"/>
        <w:rPr>
          <w:rFonts w:ascii="Simplified Arabic" w:hAnsi="Simplified Arabic" w:cs="Simplified Arabic"/>
          <w:sz w:val="28"/>
          <w:szCs w:val="28"/>
          <w:rtl/>
          <w:lang w:bidi="ar-EG"/>
        </w:rPr>
      </w:pPr>
    </w:p>
    <w:p w:rsidR="00E6379A" w:rsidRDefault="00E6379A" w:rsidP="00E6379A">
      <w:pPr>
        <w:spacing w:after="0" w:line="240" w:lineRule="auto"/>
        <w:rPr>
          <w:rFonts w:ascii="Simplified Arabic" w:hAnsi="Simplified Arabic" w:cs="Simplified Arabic"/>
          <w:sz w:val="28"/>
          <w:szCs w:val="28"/>
          <w:rtl/>
          <w:lang w:bidi="ar-EG"/>
        </w:rPr>
      </w:pPr>
    </w:p>
    <w:p w:rsidR="00E6379A" w:rsidRDefault="00E6379A" w:rsidP="00E6379A">
      <w:pPr>
        <w:spacing w:after="0" w:line="240" w:lineRule="auto"/>
        <w:rPr>
          <w:rFonts w:ascii="Simplified Arabic" w:hAnsi="Simplified Arabic" w:cs="Simplified Arabic"/>
          <w:sz w:val="28"/>
          <w:szCs w:val="28"/>
          <w:rtl/>
          <w:lang w:bidi="ar-EG"/>
        </w:rPr>
      </w:pPr>
    </w:p>
    <w:p w:rsidR="00E6379A" w:rsidRDefault="00E6379A" w:rsidP="00E6379A">
      <w:pPr>
        <w:spacing w:after="0" w:line="240" w:lineRule="auto"/>
        <w:rPr>
          <w:rFonts w:ascii="Simplified Arabic" w:hAnsi="Simplified Arabic" w:cs="Simplified Arabic"/>
          <w:sz w:val="28"/>
          <w:szCs w:val="28"/>
          <w:rtl/>
          <w:lang w:bidi="ar-EG"/>
        </w:rPr>
      </w:pPr>
    </w:p>
    <w:p w:rsidR="00E6379A" w:rsidRDefault="00E6379A" w:rsidP="00E6379A">
      <w:pPr>
        <w:spacing w:after="0" w:line="240" w:lineRule="auto"/>
        <w:rPr>
          <w:rFonts w:ascii="Simplified Arabic" w:hAnsi="Simplified Arabic" w:cs="Simplified Arabic"/>
          <w:sz w:val="28"/>
          <w:szCs w:val="28"/>
          <w:rtl/>
          <w:lang w:bidi="ar-EG"/>
        </w:rPr>
      </w:pPr>
    </w:p>
    <w:p w:rsidR="00E6379A" w:rsidRDefault="00E6379A" w:rsidP="00E6379A">
      <w:pPr>
        <w:spacing w:after="0" w:line="240" w:lineRule="auto"/>
        <w:rPr>
          <w:rFonts w:ascii="Simplified Arabic" w:hAnsi="Simplified Arabic" w:cs="Simplified Arabic"/>
          <w:sz w:val="28"/>
          <w:szCs w:val="28"/>
          <w:rtl/>
          <w:lang w:bidi="ar-EG"/>
        </w:rPr>
      </w:pPr>
    </w:p>
    <w:p w:rsidR="00A0364B" w:rsidRDefault="00A0364B" w:rsidP="00E6379A">
      <w:pPr>
        <w:shd w:val="clear" w:color="auto" w:fill="FFFFFF" w:themeFill="background1"/>
        <w:spacing w:after="0" w:line="240" w:lineRule="auto"/>
        <w:rPr>
          <w:rFonts w:ascii="Simplified Arabic" w:hAnsi="Simplified Arabic" w:cs="Simplified Arabic"/>
          <w:b/>
          <w:bCs/>
          <w:sz w:val="32"/>
          <w:szCs w:val="32"/>
          <w:u w:val="single"/>
          <w:rtl/>
          <w:lang w:bidi="ar-EG"/>
        </w:rPr>
      </w:pPr>
    </w:p>
    <w:p w:rsidR="005E649D" w:rsidRDefault="005E649D" w:rsidP="00E6379A">
      <w:pPr>
        <w:shd w:val="clear" w:color="auto" w:fill="FFFFFF" w:themeFill="background1"/>
        <w:spacing w:after="0" w:line="240" w:lineRule="auto"/>
        <w:rPr>
          <w:rFonts w:ascii="Simplified Arabic" w:hAnsi="Simplified Arabic" w:cs="Simplified Arabic"/>
          <w:b/>
          <w:bCs/>
          <w:sz w:val="32"/>
          <w:szCs w:val="32"/>
          <w:u w:val="single"/>
          <w:rtl/>
          <w:lang w:bidi="ar-EG"/>
        </w:rPr>
      </w:pPr>
    </w:p>
    <w:p w:rsidR="00A0364B" w:rsidRDefault="00A0364B" w:rsidP="00E6379A">
      <w:pPr>
        <w:shd w:val="clear" w:color="auto" w:fill="FFFFFF" w:themeFill="background1"/>
        <w:spacing w:after="0" w:line="240" w:lineRule="auto"/>
        <w:rPr>
          <w:rFonts w:ascii="Simplified Arabic" w:hAnsi="Simplified Arabic" w:cs="Simplified Arabic"/>
          <w:b/>
          <w:bCs/>
          <w:sz w:val="32"/>
          <w:szCs w:val="32"/>
          <w:u w:val="single"/>
          <w:rtl/>
          <w:lang w:bidi="ar-EG"/>
        </w:rPr>
      </w:pPr>
    </w:p>
    <w:p w:rsidR="00E6379A" w:rsidRPr="006A6B8F" w:rsidRDefault="00E6379A" w:rsidP="00E6379A">
      <w:pPr>
        <w:shd w:val="clear" w:color="auto" w:fill="FFFFFF" w:themeFill="background1"/>
        <w:spacing w:after="0" w:line="240" w:lineRule="auto"/>
        <w:rPr>
          <w:rFonts w:ascii="Simplified Arabic" w:hAnsi="Simplified Arabic" w:cs="Simplified Arabic"/>
          <w:b/>
          <w:bCs/>
          <w:sz w:val="32"/>
          <w:szCs w:val="32"/>
          <w:u w:val="single"/>
          <w:rtl/>
          <w:lang w:bidi="ar-EG"/>
        </w:rPr>
      </w:pPr>
      <w:r w:rsidRPr="006A6B8F">
        <w:rPr>
          <w:rFonts w:ascii="Simplified Arabic" w:hAnsi="Simplified Arabic" w:cs="Simplified Arabic"/>
          <w:b/>
          <w:bCs/>
          <w:sz w:val="32"/>
          <w:szCs w:val="32"/>
          <w:u w:val="single"/>
          <w:rtl/>
          <w:lang w:bidi="ar-EG"/>
        </w:rPr>
        <w:t>أولا</w:t>
      </w:r>
      <w:r w:rsidR="005D4C30">
        <w:rPr>
          <w:rFonts w:ascii="Simplified Arabic" w:hAnsi="Simplified Arabic" w:cs="Simplified Arabic"/>
          <w:b/>
          <w:bCs/>
          <w:sz w:val="32"/>
          <w:szCs w:val="32"/>
          <w:u w:val="single"/>
          <w:rtl/>
          <w:lang w:bidi="ar-EG"/>
        </w:rPr>
        <w:t>:</w:t>
      </w:r>
      <w:r w:rsidRPr="006A6B8F">
        <w:rPr>
          <w:rFonts w:ascii="Simplified Arabic" w:hAnsi="Simplified Arabic" w:cs="Simplified Arabic"/>
          <w:b/>
          <w:bCs/>
          <w:sz w:val="32"/>
          <w:szCs w:val="32"/>
          <w:u w:val="single"/>
          <w:rtl/>
          <w:lang w:bidi="ar-EG"/>
        </w:rPr>
        <w:t xml:space="preserve"> مفهوم الإدارة المتكاملة للمخلفات  الصلبة وخصائصها</w:t>
      </w:r>
      <w:r w:rsidR="005D4C30">
        <w:rPr>
          <w:rFonts w:ascii="Simplified Arabic" w:hAnsi="Simplified Arabic" w:cs="Simplified Arabic"/>
          <w:b/>
          <w:bCs/>
          <w:sz w:val="32"/>
          <w:szCs w:val="32"/>
          <w:u w:val="single"/>
          <w:rtl/>
          <w:lang w:bidi="ar-EG"/>
        </w:rPr>
        <w:t>:</w:t>
      </w:r>
    </w:p>
    <w:p w:rsidR="00E6379A" w:rsidRDefault="00E6379A" w:rsidP="00BB34B6">
      <w:pPr>
        <w:spacing w:after="0" w:line="240" w:lineRule="auto"/>
        <w:jc w:val="both"/>
        <w:rPr>
          <w:rFonts w:ascii="Simplified Arabic" w:hAnsi="Simplified Arabic" w:cs="Simplified Arabic"/>
          <w:sz w:val="28"/>
          <w:szCs w:val="28"/>
          <w:rtl/>
        </w:rPr>
      </w:pPr>
      <w:r w:rsidRPr="000B015D">
        <w:rPr>
          <w:rFonts w:ascii="Simplified Arabic" w:hAnsi="Simplified Arabic" w:cs="Simplified Arabic"/>
          <w:sz w:val="28"/>
          <w:szCs w:val="28"/>
          <w:rtl/>
          <w:lang w:bidi="ar-KW"/>
        </w:rPr>
        <w:t xml:space="preserve">الإدارة المتكاملة للمخلفات الصلبة </w:t>
      </w:r>
      <w:r w:rsidRPr="000B015D">
        <w:rPr>
          <w:rFonts w:ascii="Simplified Arabic" w:hAnsi="Simplified Arabic" w:cs="Simplified Arabic"/>
          <w:sz w:val="28"/>
          <w:szCs w:val="28"/>
          <w:rtl/>
        </w:rPr>
        <w:t>هى</w:t>
      </w:r>
      <w:r w:rsidRPr="000B015D">
        <w:rPr>
          <w:rFonts w:ascii="Simplified Arabic" w:hAnsi="Simplified Arabic" w:cs="Simplified Arabic"/>
          <w:sz w:val="28"/>
          <w:szCs w:val="28"/>
        </w:rPr>
        <w:t>"</w:t>
      </w:r>
      <w:r w:rsidRPr="000B015D">
        <w:rPr>
          <w:rFonts w:ascii="Simplified Arabic" w:hAnsi="Simplified Arabic" w:cs="Simplified Arabic"/>
          <w:sz w:val="28"/>
          <w:szCs w:val="28"/>
          <w:rtl/>
        </w:rPr>
        <w:t>اختيار</w:t>
      </w:r>
      <w:r w:rsidR="00380642">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وتطبيق</w:t>
      </w:r>
      <w:r w:rsidR="00380642">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الأسالي</w:t>
      </w:r>
      <w:r w:rsidR="00F30BDB">
        <w:rPr>
          <w:rFonts w:ascii="Simplified Arabic" w:hAnsi="Simplified Arabic" w:cs="Simplified Arabic" w:hint="cs"/>
          <w:sz w:val="28"/>
          <w:szCs w:val="28"/>
          <w:rtl/>
        </w:rPr>
        <w:t xml:space="preserve">ب </w:t>
      </w:r>
      <w:r w:rsidRPr="000B015D">
        <w:rPr>
          <w:rFonts w:ascii="Simplified Arabic" w:hAnsi="Simplified Arabic" w:cs="Simplified Arabic"/>
          <w:sz w:val="28"/>
          <w:szCs w:val="28"/>
          <w:rtl/>
        </w:rPr>
        <w:t>والتكنولوجي</w:t>
      </w:r>
      <w:r w:rsidR="00BB34B6">
        <w:rPr>
          <w:rFonts w:ascii="Simplified Arabic" w:hAnsi="Simplified Arabic" w:cs="Simplified Arabic" w:hint="cs"/>
          <w:sz w:val="28"/>
          <w:szCs w:val="28"/>
          <w:rtl/>
        </w:rPr>
        <w:t xml:space="preserve">ا </w:t>
      </w:r>
      <w:r w:rsidRPr="000B015D">
        <w:rPr>
          <w:rFonts w:ascii="Simplified Arabic" w:hAnsi="Simplified Arabic" w:cs="Simplified Arabic"/>
          <w:sz w:val="28"/>
          <w:szCs w:val="28"/>
          <w:rtl/>
        </w:rPr>
        <w:t>والإدارة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المناسبة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لإنجاز</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أهداف</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ادارة المخلفات</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مع</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الاخذ</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بعين</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الاعتبار</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الأوضاع الاقتصادية والبيئية والاجتماعية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والقانونية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 xml:space="preserve"> ويعرفها</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آخرون</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باعتبارها</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نظاما</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لتحقيق</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الاستدامة</w:t>
      </w:r>
      <w:r w:rsidRPr="000B015D">
        <w:rPr>
          <w:rStyle w:val="FootnoteReference"/>
          <w:rFonts w:ascii="Simplified Arabic" w:hAnsi="Simplified Arabic" w:cs="Simplified Arabic"/>
          <w:sz w:val="28"/>
          <w:szCs w:val="28"/>
          <w:rtl/>
        </w:rPr>
        <w:footnoteReference w:id="19"/>
      </w:r>
      <w:r w:rsidRPr="000B015D">
        <w:rPr>
          <w:rFonts w:ascii="Simplified Arabic" w:hAnsi="Simplified Arabic" w:cs="Simplified Arabic"/>
          <w:sz w:val="28"/>
          <w:szCs w:val="28"/>
          <w:rtl/>
          <w:lang w:bidi="ar-EG"/>
        </w:rPr>
        <w:t>.</w:t>
      </w:r>
    </w:p>
    <w:p w:rsidR="00E6379A" w:rsidRPr="000B015D" w:rsidRDefault="00E6379A" w:rsidP="002A5657">
      <w:pPr>
        <w:spacing w:after="0" w:line="240" w:lineRule="auto"/>
        <w:jc w:val="both"/>
        <w:rPr>
          <w:rFonts w:ascii="Simplified Arabic" w:hAnsi="Simplified Arabic" w:cs="Simplified Arabic"/>
          <w:sz w:val="28"/>
          <w:szCs w:val="28"/>
        </w:rPr>
      </w:pPr>
      <w:r w:rsidRPr="000B015D">
        <w:rPr>
          <w:rFonts w:ascii="Simplified Arabic" w:hAnsi="Simplified Arabic" w:cs="Simplified Arabic"/>
          <w:sz w:val="28"/>
          <w:szCs w:val="28"/>
          <w:rtl/>
        </w:rPr>
        <w:t>ويمكن تعريفها</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بأنهامنهج</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أو</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صيغة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لنظام</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شمولي</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متكامل</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lang w:bidi="ar-EG"/>
        </w:rPr>
        <w:t>لمواجهة المشاكل والقضايا وتأثيراتها الضارة و</w:t>
      </w:r>
      <w:r w:rsidRPr="000B015D">
        <w:rPr>
          <w:rFonts w:ascii="Simplified Arabic" w:hAnsi="Simplified Arabic" w:cs="Simplified Arabic"/>
          <w:sz w:val="28"/>
          <w:szCs w:val="28"/>
          <w:rtl/>
        </w:rPr>
        <w:t>تهدف</w:t>
      </w:r>
      <w:r w:rsidRPr="000B015D">
        <w:rPr>
          <w:rFonts w:ascii="Simplified Arabic" w:hAnsi="Simplified Arabic" w:cs="Simplified Arabic"/>
          <w:sz w:val="28"/>
          <w:szCs w:val="28"/>
          <w:rtl/>
          <w:lang w:bidi="ar-EG"/>
        </w:rPr>
        <w:t xml:space="preserve"> فى النهاية</w:t>
      </w:r>
      <w:r w:rsidR="00BB34B6">
        <w:rPr>
          <w:rFonts w:ascii="Simplified Arabic" w:hAnsi="Simplified Arabic" w:cs="Simplified Arabic" w:hint="cs"/>
          <w:sz w:val="28"/>
          <w:szCs w:val="28"/>
          <w:rtl/>
          <w:lang w:bidi="ar-EG"/>
        </w:rPr>
        <w:t xml:space="preserve"> </w:t>
      </w:r>
      <w:r w:rsidRPr="000B015D">
        <w:rPr>
          <w:rFonts w:ascii="Simplified Arabic" w:hAnsi="Simplified Arabic" w:cs="Simplified Arabic"/>
          <w:sz w:val="28"/>
          <w:szCs w:val="28"/>
          <w:rtl/>
        </w:rPr>
        <w:t>إلى</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تحقيق استدامة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خدمات ادارة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المخلفات</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الصلبة ورفع كفاءة وإنتاجية المواد والطاقة</w:t>
      </w:r>
      <w:r w:rsidRPr="000B015D">
        <w:rPr>
          <w:rFonts w:ascii="Simplified Arabic" w:hAnsi="Simplified Arabic" w:cs="Simplified Arabic"/>
          <w:sz w:val="28"/>
          <w:szCs w:val="28"/>
          <w:rtl/>
          <w:lang w:bidi="ar-EG"/>
        </w:rPr>
        <w:t xml:space="preserve"> و</w:t>
      </w:r>
      <w:r w:rsidRPr="000B015D">
        <w:rPr>
          <w:rFonts w:ascii="Simplified Arabic" w:hAnsi="Simplified Arabic" w:cs="Simplified Arabic"/>
          <w:sz w:val="28"/>
          <w:szCs w:val="28"/>
          <w:rtl/>
        </w:rPr>
        <w:t>الحد من الهدر فى الموارد  وتجنب ومنع التلوث البيئى</w:t>
      </w:r>
      <w:r w:rsidR="00BA7885">
        <w:rPr>
          <w:rFonts w:ascii="Simplified Arabic" w:hAnsi="Simplified Arabic" w:cs="Simplified Arabic"/>
          <w:sz w:val="28"/>
          <w:szCs w:val="28"/>
          <w:rtl/>
        </w:rPr>
        <w:t>،</w:t>
      </w:r>
      <w:r w:rsidRPr="000B015D">
        <w:rPr>
          <w:rFonts w:ascii="Simplified Arabic" w:hAnsi="Simplified Arabic" w:cs="Simplified Arabic"/>
          <w:sz w:val="28"/>
          <w:szCs w:val="28"/>
          <w:rtl/>
        </w:rPr>
        <w:t xml:space="preserve"> ويتم ذلك من</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خلال</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مجموعة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من</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الممارسات</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للتعامل</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مع</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المخلفات</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الصلبة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بطريقة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آمنة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وفعالة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،مع</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المشاركة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الفعالة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لأصحاب المصلحة</w:t>
      </w:r>
      <w:r w:rsidRPr="000B015D">
        <w:rPr>
          <w:rFonts w:ascii="Simplified Arabic" w:hAnsi="Simplified Arabic" w:cs="Simplified Arabic"/>
          <w:sz w:val="28"/>
          <w:szCs w:val="28"/>
        </w:rPr>
        <w:t xml:space="preserve">) </w:t>
      </w:r>
      <w:r w:rsidRPr="000B015D">
        <w:rPr>
          <w:rFonts w:ascii="Simplified Arabic" w:hAnsi="Simplified Arabic" w:cs="Simplified Arabic"/>
          <w:sz w:val="28"/>
          <w:szCs w:val="28"/>
          <w:rtl/>
        </w:rPr>
        <w:t>أى</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المجتمع</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المحلي</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والمنظمات</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الغي</w:t>
      </w:r>
      <w:r w:rsidR="002A5657">
        <w:rPr>
          <w:rFonts w:ascii="Simplified Arabic" w:hAnsi="Simplified Arabic" w:cs="Simplified Arabic" w:hint="cs"/>
          <w:sz w:val="28"/>
          <w:szCs w:val="28"/>
          <w:rtl/>
        </w:rPr>
        <w:t xml:space="preserve">ر </w:t>
      </w:r>
      <w:r w:rsidRPr="000B015D">
        <w:rPr>
          <w:rFonts w:ascii="Simplified Arabic" w:hAnsi="Simplified Arabic" w:cs="Simplified Arabic"/>
          <w:sz w:val="28"/>
          <w:szCs w:val="28"/>
          <w:rtl/>
        </w:rPr>
        <w:t>حكومية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والقطاع</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الخاص</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والمحليات)</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واعتماد</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عمليات</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التصنيع والانتاج</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وجوانب</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الإدارة</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الأخرى</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التي</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تتضمن</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القوانين</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والسياسات</w:t>
      </w:r>
      <w:r w:rsidR="00BB34B6">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والتمويل. تتصف منظومة الإدارة المتكاملة للمخلفات بتعدد الجوانب والم</w:t>
      </w:r>
      <w:r>
        <w:rPr>
          <w:rFonts w:ascii="Simplified Arabic" w:hAnsi="Simplified Arabic" w:cs="Simplified Arabic"/>
          <w:sz w:val="28"/>
          <w:szCs w:val="28"/>
          <w:rtl/>
        </w:rPr>
        <w:t>كونات وترابط الحلقات (المراحل)</w:t>
      </w:r>
      <w:r w:rsidR="00BA7885">
        <w:rPr>
          <w:rFonts w:ascii="Simplified Arabic" w:hAnsi="Simplified Arabic" w:cs="Simplified Arabic" w:hint="cs"/>
          <w:sz w:val="28"/>
          <w:szCs w:val="28"/>
          <w:rtl/>
        </w:rPr>
        <w:t>،</w:t>
      </w:r>
      <w:r w:rsidRPr="000B015D">
        <w:rPr>
          <w:rFonts w:ascii="Simplified Arabic" w:hAnsi="Simplified Arabic" w:cs="Simplified Arabic"/>
          <w:sz w:val="28"/>
          <w:szCs w:val="28"/>
          <w:rtl/>
        </w:rPr>
        <w:t xml:space="preserve"> وتتأسس على تكامل الجوانب الفنية والبيئية مع الجوانب التشريعية والمؤسسية والاقتصادية والاجتماعية والعلاقات مع أصحاب المصالح فى ضوء السياسات والتوجهات الأساسية وذلك خلال مراحلها المختلفة </w:t>
      </w:r>
      <w:r w:rsidR="005D4C30">
        <w:rPr>
          <w:rFonts w:ascii="Simplified Arabic" w:hAnsi="Simplified Arabic" w:cs="Simplified Arabic"/>
          <w:sz w:val="28"/>
          <w:szCs w:val="28"/>
          <w:rtl/>
        </w:rPr>
        <w:t>(</w:t>
      </w:r>
      <w:r w:rsidRPr="000B015D">
        <w:rPr>
          <w:rFonts w:ascii="Simplified Arabic" w:hAnsi="Simplified Arabic" w:cs="Simplified Arabic"/>
          <w:sz w:val="28"/>
          <w:szCs w:val="28"/>
          <w:rtl/>
        </w:rPr>
        <w:t>دورة الحياه) بدءا من مرحلة تولد المخلفات وتجميعها وعمليات الفرز والفصل والنقل والمعالجة وإعادة التصنيع والتخلص النهائى مع التركيز على تعظيم كفاءة استخدام الموارد وتكنولوجيات الإنتاج الأنظف.</w:t>
      </w:r>
    </w:p>
    <w:p w:rsidR="00E6379A" w:rsidRPr="000B015D" w:rsidRDefault="00E6379A" w:rsidP="00AD34D5">
      <w:pPr>
        <w:spacing w:after="0" w:line="240" w:lineRule="auto"/>
        <w:jc w:val="both"/>
        <w:rPr>
          <w:rFonts w:ascii="Simplified Arabic" w:hAnsi="Simplified Arabic" w:cs="Simplified Arabic"/>
          <w:sz w:val="28"/>
          <w:szCs w:val="28"/>
          <w:rtl/>
        </w:rPr>
      </w:pPr>
      <w:r w:rsidRPr="000B015D">
        <w:rPr>
          <w:rFonts w:ascii="Simplified Arabic" w:hAnsi="Simplified Arabic" w:cs="Simplified Arabic"/>
          <w:sz w:val="28"/>
          <w:szCs w:val="28"/>
          <w:rtl/>
        </w:rPr>
        <w:t>تعتمد الإدارة المتكاملة للمخلفات على التخطيط السليم</w:t>
      </w:r>
      <w:r>
        <w:rPr>
          <w:rFonts w:ascii="Simplified Arabic" w:hAnsi="Simplified Arabic" w:cs="Simplified Arabic"/>
          <w:sz w:val="28"/>
          <w:szCs w:val="28"/>
          <w:rtl/>
        </w:rPr>
        <w:t xml:space="preserve"> وتقييم كافة الإجراءات مع الرصد</w:t>
      </w:r>
      <w:r w:rsidRPr="000B015D">
        <w:rPr>
          <w:rFonts w:ascii="Simplified Arabic" w:hAnsi="Simplified Arabic" w:cs="Simplified Arabic"/>
          <w:sz w:val="28"/>
          <w:szCs w:val="28"/>
          <w:rtl/>
        </w:rPr>
        <w:t xml:space="preserve">والمتابعة المستمرة  بناء على بيانات ومعلومات متكاملة وصحيحة. </w:t>
      </w:r>
    </w:p>
    <w:p w:rsidR="00E6379A" w:rsidRPr="000B015D" w:rsidRDefault="00E6379A" w:rsidP="00E6379A">
      <w:pPr>
        <w:spacing w:after="0" w:line="240" w:lineRule="auto"/>
        <w:jc w:val="both"/>
        <w:rPr>
          <w:rFonts w:ascii="Simplified Arabic" w:hAnsi="Simplified Arabic" w:cs="Simplified Arabic"/>
          <w:sz w:val="28"/>
          <w:szCs w:val="28"/>
        </w:rPr>
      </w:pPr>
      <w:r w:rsidRPr="000B015D">
        <w:rPr>
          <w:rFonts w:ascii="Simplified Arabic" w:hAnsi="Simplified Arabic" w:cs="Simplified Arabic"/>
          <w:sz w:val="28"/>
          <w:szCs w:val="28"/>
          <w:rtl/>
        </w:rPr>
        <w:t xml:space="preserve">من المبادئ الأساسية فى  الإدارة المتكاملة للمخلفات  مبدأ استخدام القاعدة الذهبية الرباعية </w:t>
      </w:r>
      <w:r w:rsidRPr="000B015D">
        <w:rPr>
          <w:rFonts w:ascii="Simplified Arabic" w:hAnsi="Simplified Arabic" w:cs="Simplified Arabic"/>
          <w:sz w:val="28"/>
          <w:szCs w:val="28"/>
        </w:rPr>
        <w:t xml:space="preserve">  (4R)</w:t>
      </w:r>
      <w:r w:rsidRPr="000B015D">
        <w:rPr>
          <w:rFonts w:ascii="Simplified Arabic" w:hAnsi="Simplified Arabic" w:cs="Simplified Arabic"/>
          <w:sz w:val="28"/>
          <w:szCs w:val="28"/>
          <w:lang w:bidi="ar-KW"/>
        </w:rPr>
        <w:t xml:space="preserve">(Four Golden Rule) </w:t>
      </w:r>
      <w:r w:rsidRPr="000B015D">
        <w:rPr>
          <w:rFonts w:ascii="Simplified Arabic" w:hAnsi="Simplified Arabic" w:cs="Simplified Arabic"/>
          <w:sz w:val="28"/>
          <w:szCs w:val="28"/>
          <w:rtl/>
          <w:lang w:bidi="ar-KW"/>
        </w:rPr>
        <w:t xml:space="preserve"> وتتضمن </w:t>
      </w:r>
      <w:r w:rsidRPr="000B015D">
        <w:rPr>
          <w:rFonts w:ascii="Simplified Arabic" w:hAnsi="Simplified Arabic" w:cs="Simplified Arabic"/>
          <w:sz w:val="28"/>
          <w:szCs w:val="28"/>
          <w:rtl/>
        </w:rPr>
        <w:t>أربعة استراتيجيات هى</w:t>
      </w:r>
      <w:r w:rsidR="005D4C30">
        <w:rPr>
          <w:rFonts w:ascii="Simplified Arabic" w:hAnsi="Simplified Arabic" w:cs="Simplified Arabic"/>
          <w:sz w:val="28"/>
          <w:szCs w:val="28"/>
          <w:rtl/>
        </w:rPr>
        <w:t>:</w:t>
      </w:r>
    </w:p>
    <w:p w:rsidR="00E6379A" w:rsidRPr="000B015D" w:rsidRDefault="00E6379A" w:rsidP="00E6379A">
      <w:pPr>
        <w:pStyle w:val="ListParagraph"/>
        <w:numPr>
          <w:ilvl w:val="0"/>
          <w:numId w:val="35"/>
        </w:numPr>
        <w:spacing w:after="0" w:line="240" w:lineRule="auto"/>
        <w:jc w:val="both"/>
        <w:rPr>
          <w:rFonts w:ascii="Simplified Arabic" w:hAnsi="Simplified Arabic" w:cs="Simplified Arabic"/>
          <w:sz w:val="28"/>
          <w:szCs w:val="28"/>
          <w:rtl/>
          <w:lang w:bidi="ar-EG"/>
        </w:rPr>
      </w:pPr>
      <w:r w:rsidRPr="000B015D">
        <w:rPr>
          <w:rFonts w:ascii="Simplified Arabic" w:hAnsi="Simplified Arabic" w:cs="Simplified Arabic"/>
          <w:sz w:val="28"/>
          <w:szCs w:val="28"/>
          <w:rtl/>
          <w:lang w:bidi="ar-KW"/>
        </w:rPr>
        <w:t>تخفيض</w:t>
      </w:r>
      <w:r w:rsidR="007B2FC2">
        <w:rPr>
          <w:rFonts w:ascii="Simplified Arabic" w:hAnsi="Simplified Arabic" w:cs="Simplified Arabic" w:hint="cs"/>
          <w:sz w:val="28"/>
          <w:szCs w:val="28"/>
          <w:rtl/>
          <w:lang w:bidi="ar-KW"/>
        </w:rPr>
        <w:t xml:space="preserve"> </w:t>
      </w:r>
      <w:r w:rsidRPr="000B015D">
        <w:rPr>
          <w:rFonts w:ascii="Simplified Arabic" w:hAnsi="Simplified Arabic" w:cs="Simplified Arabic"/>
          <w:sz w:val="28"/>
          <w:szCs w:val="28"/>
          <w:rtl/>
          <w:lang w:bidi="ar-KW"/>
        </w:rPr>
        <w:t xml:space="preserve">كميات المخلفات الصلبة المنتجة  </w:t>
      </w:r>
      <w:r w:rsidRPr="000B015D">
        <w:rPr>
          <w:rFonts w:ascii="Simplified Arabic" w:hAnsi="Simplified Arabic" w:cs="Simplified Arabic"/>
          <w:sz w:val="28"/>
          <w:szCs w:val="28"/>
          <w:lang w:bidi="ar-KW"/>
        </w:rPr>
        <w:t>Reduction</w:t>
      </w:r>
      <w:r w:rsidRPr="000B015D">
        <w:rPr>
          <w:rFonts w:ascii="Simplified Arabic" w:hAnsi="Simplified Arabic" w:cs="Simplified Arabic"/>
          <w:sz w:val="28"/>
          <w:szCs w:val="28"/>
          <w:rtl/>
          <w:lang w:bidi="ar-KW"/>
        </w:rPr>
        <w:t xml:space="preserve">. ويمكن أن يتم ذلك عن طريق </w:t>
      </w:r>
      <w:r w:rsidRPr="000B015D">
        <w:rPr>
          <w:rStyle w:val="FootnoteReference"/>
          <w:rFonts w:ascii="Simplified Arabic" w:hAnsi="Simplified Arabic" w:cs="Simplified Arabic"/>
          <w:sz w:val="28"/>
          <w:szCs w:val="28"/>
          <w:rtl/>
          <w:lang w:bidi="ar-KW"/>
        </w:rPr>
        <w:footnoteReference w:id="20"/>
      </w:r>
      <w:r w:rsidRPr="000B015D">
        <w:rPr>
          <w:rFonts w:ascii="Simplified Arabic" w:hAnsi="Simplified Arabic" w:cs="Simplified Arabic"/>
          <w:sz w:val="28"/>
          <w:szCs w:val="28"/>
          <w:rtl/>
          <w:lang w:bidi="ar-KW"/>
        </w:rPr>
        <w:t xml:space="preserve">: </w:t>
      </w:r>
    </w:p>
    <w:p w:rsidR="00E6379A" w:rsidRPr="000B015D" w:rsidRDefault="00E6379A" w:rsidP="00E6379A">
      <w:pPr>
        <w:pStyle w:val="ListParagraph"/>
        <w:numPr>
          <w:ilvl w:val="0"/>
          <w:numId w:val="36"/>
        </w:numPr>
        <w:spacing w:after="0" w:line="240" w:lineRule="auto"/>
        <w:jc w:val="both"/>
        <w:rPr>
          <w:rFonts w:ascii="Simplified Arabic" w:hAnsi="Simplified Arabic" w:cs="Simplified Arabic"/>
          <w:sz w:val="28"/>
          <w:szCs w:val="28"/>
          <w:lang w:bidi="ar-EG"/>
        </w:rPr>
      </w:pPr>
      <w:r w:rsidRPr="000B015D">
        <w:rPr>
          <w:rFonts w:ascii="Simplified Arabic" w:hAnsi="Simplified Arabic" w:cs="Simplified Arabic"/>
          <w:sz w:val="28"/>
          <w:szCs w:val="28"/>
          <w:rtl/>
          <w:lang w:bidi="ar-EG"/>
        </w:rPr>
        <w:t>استخدام مواد أقل.</w:t>
      </w:r>
    </w:p>
    <w:p w:rsidR="00E6379A" w:rsidRPr="000B015D" w:rsidRDefault="00E6379A" w:rsidP="00E6379A">
      <w:pPr>
        <w:pStyle w:val="ListParagraph"/>
        <w:numPr>
          <w:ilvl w:val="0"/>
          <w:numId w:val="36"/>
        </w:numPr>
        <w:spacing w:after="0" w:line="240" w:lineRule="auto"/>
        <w:jc w:val="both"/>
        <w:rPr>
          <w:rFonts w:ascii="Simplified Arabic" w:hAnsi="Simplified Arabic" w:cs="Simplified Arabic"/>
          <w:sz w:val="28"/>
          <w:szCs w:val="28"/>
          <w:lang w:bidi="ar-EG"/>
        </w:rPr>
      </w:pPr>
      <w:r w:rsidRPr="000B015D">
        <w:rPr>
          <w:rFonts w:ascii="Simplified Arabic" w:hAnsi="Simplified Arabic" w:cs="Simplified Arabic"/>
          <w:sz w:val="28"/>
          <w:szCs w:val="28"/>
          <w:rtl/>
          <w:lang w:bidi="ar-EG"/>
        </w:rPr>
        <w:t>استخدام مواد خام تنتج مخلفات أقل.</w:t>
      </w:r>
    </w:p>
    <w:p w:rsidR="00E6379A" w:rsidRPr="000B015D" w:rsidRDefault="00E6379A" w:rsidP="00E6379A">
      <w:pPr>
        <w:pStyle w:val="ListParagraph"/>
        <w:numPr>
          <w:ilvl w:val="0"/>
          <w:numId w:val="36"/>
        </w:numPr>
        <w:spacing w:after="0" w:line="240" w:lineRule="auto"/>
        <w:jc w:val="both"/>
        <w:rPr>
          <w:rFonts w:ascii="Simplified Arabic" w:hAnsi="Simplified Arabic" w:cs="Simplified Arabic"/>
          <w:sz w:val="28"/>
          <w:szCs w:val="28"/>
          <w:rtl/>
          <w:lang w:bidi="ar-EG"/>
        </w:rPr>
      </w:pPr>
      <w:r w:rsidRPr="000B015D">
        <w:rPr>
          <w:rFonts w:ascii="Simplified Arabic" w:hAnsi="Simplified Arabic" w:cs="Simplified Arabic"/>
          <w:sz w:val="28"/>
          <w:szCs w:val="28"/>
          <w:rtl/>
          <w:lang w:bidi="ar-EG"/>
        </w:rPr>
        <w:lastRenderedPageBreak/>
        <w:t>الحد من المواد المستخدمة فى عمليات التعبئة والتغليف مثل البلاستيك والورق والمعادن.</w:t>
      </w:r>
    </w:p>
    <w:p w:rsidR="00E6379A" w:rsidRPr="000B015D" w:rsidRDefault="00E6379A" w:rsidP="00BA7885">
      <w:pPr>
        <w:pStyle w:val="ListParagraph"/>
        <w:numPr>
          <w:ilvl w:val="0"/>
          <w:numId w:val="35"/>
        </w:numPr>
        <w:spacing w:after="0" w:line="240" w:lineRule="auto"/>
        <w:jc w:val="both"/>
        <w:rPr>
          <w:rFonts w:ascii="Simplified Arabic" w:hAnsi="Simplified Arabic" w:cs="Simplified Arabic"/>
          <w:sz w:val="28"/>
          <w:szCs w:val="28"/>
          <w:rtl/>
          <w:lang w:bidi="ar-KW"/>
        </w:rPr>
      </w:pPr>
      <w:r w:rsidRPr="000B015D">
        <w:rPr>
          <w:rFonts w:ascii="Simplified Arabic" w:hAnsi="Simplified Arabic" w:cs="Simplified Arabic"/>
          <w:sz w:val="28"/>
          <w:szCs w:val="28"/>
          <w:rtl/>
          <w:lang w:bidi="ar-KW"/>
        </w:rPr>
        <w:t xml:space="preserve">إعادة الاستخدام </w:t>
      </w:r>
      <w:r w:rsidRPr="000B015D">
        <w:rPr>
          <w:rFonts w:ascii="Simplified Arabic" w:hAnsi="Simplified Arabic" w:cs="Simplified Arabic"/>
          <w:sz w:val="28"/>
          <w:szCs w:val="28"/>
          <w:lang w:bidi="ar-KW"/>
        </w:rPr>
        <w:t>Reuse</w:t>
      </w:r>
      <w:r w:rsidRPr="000B015D">
        <w:rPr>
          <w:rFonts w:ascii="Simplified Arabic" w:hAnsi="Simplified Arabic" w:cs="Simplified Arabic"/>
          <w:sz w:val="28"/>
          <w:szCs w:val="28"/>
          <w:rtl/>
          <w:lang w:bidi="ar-KW"/>
        </w:rPr>
        <w:t>مثلا اعادة استخدام الزجاجات البلاستيكية للمياه بعد تعقيمها وإعادة ملئها</w:t>
      </w:r>
      <w:r w:rsidR="005D4C30">
        <w:rPr>
          <w:rFonts w:ascii="Simplified Arabic" w:hAnsi="Simplified Arabic" w:cs="Simplified Arabic"/>
          <w:sz w:val="28"/>
          <w:szCs w:val="28"/>
          <w:rtl/>
          <w:lang w:bidi="ar-KW"/>
        </w:rPr>
        <w:t>.</w:t>
      </w:r>
      <w:r w:rsidRPr="000B015D">
        <w:rPr>
          <w:rFonts w:ascii="Simplified Arabic" w:hAnsi="Simplified Arabic" w:cs="Simplified Arabic"/>
          <w:sz w:val="28"/>
          <w:szCs w:val="28"/>
          <w:rtl/>
          <w:lang w:bidi="ar-KW"/>
        </w:rPr>
        <w:t xml:space="preserve"> يستلزم ذلك عملية فرز من المنبع وتوفير المستلزمات الداعمة مثل عبوات أو حاويات خاصة بكل نوع من المواد  (البلاستيك</w:t>
      </w:r>
      <w:r w:rsidR="00BA7885">
        <w:rPr>
          <w:rFonts w:ascii="Simplified Arabic" w:hAnsi="Simplified Arabic" w:cs="Simplified Arabic" w:hint="cs"/>
          <w:sz w:val="28"/>
          <w:szCs w:val="28"/>
          <w:rtl/>
          <w:lang w:bidi="ar-KW"/>
        </w:rPr>
        <w:t>،</w:t>
      </w:r>
      <w:r w:rsidRPr="000B015D">
        <w:rPr>
          <w:rFonts w:ascii="Simplified Arabic" w:hAnsi="Simplified Arabic" w:cs="Simplified Arabic"/>
          <w:sz w:val="28"/>
          <w:szCs w:val="28"/>
          <w:rtl/>
          <w:lang w:bidi="ar-KW"/>
        </w:rPr>
        <w:t xml:space="preserve"> الزجاج</w:t>
      </w:r>
      <w:r w:rsidR="00BA7885">
        <w:rPr>
          <w:rFonts w:ascii="Simplified Arabic" w:hAnsi="Simplified Arabic" w:cs="Simplified Arabic" w:hint="cs"/>
          <w:sz w:val="28"/>
          <w:szCs w:val="28"/>
          <w:rtl/>
          <w:lang w:bidi="ar-KW"/>
        </w:rPr>
        <w:t>،</w:t>
      </w:r>
      <w:r w:rsidRPr="000B015D">
        <w:rPr>
          <w:rFonts w:ascii="Simplified Arabic" w:hAnsi="Simplified Arabic" w:cs="Simplified Arabic"/>
          <w:sz w:val="28"/>
          <w:szCs w:val="28"/>
          <w:rtl/>
          <w:lang w:bidi="ar-KW"/>
        </w:rPr>
        <w:t xml:space="preserve"> الورق</w:t>
      </w:r>
      <w:r w:rsidR="005D4C30">
        <w:rPr>
          <w:rFonts w:ascii="Simplified Arabic" w:hAnsi="Simplified Arabic" w:cs="Simplified Arabic"/>
          <w:sz w:val="28"/>
          <w:szCs w:val="28"/>
          <w:rtl/>
          <w:lang w:bidi="ar-KW"/>
        </w:rPr>
        <w:t>).</w:t>
      </w:r>
    </w:p>
    <w:p w:rsidR="00E6379A" w:rsidRPr="000B015D" w:rsidRDefault="00E6379A" w:rsidP="00E6379A">
      <w:pPr>
        <w:spacing w:after="0" w:line="240" w:lineRule="auto"/>
        <w:ind w:left="-57"/>
        <w:jc w:val="both"/>
        <w:rPr>
          <w:rFonts w:ascii="Simplified Arabic" w:hAnsi="Simplified Arabic" w:cs="Simplified Arabic"/>
          <w:sz w:val="28"/>
          <w:szCs w:val="28"/>
          <w:rtl/>
          <w:lang w:bidi="ar-KW"/>
        </w:rPr>
      </w:pPr>
      <w:r w:rsidRPr="000B015D">
        <w:rPr>
          <w:rFonts w:ascii="Simplified Arabic" w:hAnsi="Simplified Arabic" w:cs="Simplified Arabic"/>
          <w:sz w:val="28"/>
          <w:szCs w:val="28"/>
          <w:rtl/>
          <w:lang w:bidi="ar-KW"/>
        </w:rPr>
        <w:t xml:space="preserve">3- التدوير </w:t>
      </w:r>
      <w:r w:rsidRPr="000B015D">
        <w:rPr>
          <w:rFonts w:ascii="Simplified Arabic" w:hAnsi="Simplified Arabic" w:cs="Simplified Arabic"/>
          <w:sz w:val="28"/>
          <w:szCs w:val="28"/>
          <w:lang w:bidi="ar-KW"/>
        </w:rPr>
        <w:t>Recycling</w:t>
      </w:r>
      <w:r w:rsidR="007B2FC2">
        <w:rPr>
          <w:rFonts w:ascii="Simplified Arabic" w:hAnsi="Simplified Arabic" w:cs="Simplified Arabic" w:hint="cs"/>
          <w:sz w:val="28"/>
          <w:szCs w:val="28"/>
          <w:rtl/>
          <w:lang w:bidi="ar-KW"/>
        </w:rPr>
        <w:t xml:space="preserve"> </w:t>
      </w:r>
      <w:r w:rsidRPr="000B015D">
        <w:rPr>
          <w:rFonts w:ascii="Simplified Arabic" w:hAnsi="Simplified Arabic" w:cs="Simplified Arabic"/>
          <w:sz w:val="28"/>
          <w:szCs w:val="28"/>
          <w:rtl/>
          <w:lang w:bidi="ar-KW"/>
        </w:rPr>
        <w:t>ويعنى اعادة استخدام المخلفات  لتصنيع منتجات جديدة قد تكون أقل جودة.</w:t>
      </w:r>
    </w:p>
    <w:p w:rsidR="00E6379A" w:rsidRPr="000B015D" w:rsidRDefault="00E6379A" w:rsidP="00E6379A">
      <w:pPr>
        <w:pStyle w:val="ListParagraph"/>
        <w:numPr>
          <w:ilvl w:val="0"/>
          <w:numId w:val="37"/>
        </w:numPr>
        <w:spacing w:after="0" w:line="240" w:lineRule="auto"/>
        <w:jc w:val="both"/>
        <w:rPr>
          <w:rFonts w:ascii="Simplified Arabic" w:hAnsi="Simplified Arabic" w:cs="Simplified Arabic"/>
          <w:sz w:val="28"/>
          <w:szCs w:val="28"/>
          <w:rtl/>
          <w:lang w:bidi="ar-KW"/>
        </w:rPr>
      </w:pPr>
      <w:r w:rsidRPr="000B015D">
        <w:rPr>
          <w:rFonts w:ascii="Simplified Arabic" w:hAnsi="Simplified Arabic" w:cs="Simplified Arabic"/>
          <w:sz w:val="28"/>
          <w:szCs w:val="28"/>
          <w:rtl/>
          <w:lang w:bidi="ar-KW"/>
        </w:rPr>
        <w:t>الإسترجاع</w:t>
      </w:r>
      <w:r w:rsidRPr="000B015D">
        <w:rPr>
          <w:rFonts w:ascii="Simplified Arabic" w:hAnsi="Simplified Arabic" w:cs="Simplified Arabic"/>
          <w:sz w:val="28"/>
          <w:szCs w:val="28"/>
          <w:lang w:bidi="ar-KW"/>
        </w:rPr>
        <w:t>Recovery</w:t>
      </w:r>
      <w:r w:rsidRPr="000B015D">
        <w:rPr>
          <w:rFonts w:ascii="Simplified Arabic" w:hAnsi="Simplified Arabic" w:cs="Simplified Arabic"/>
          <w:sz w:val="28"/>
          <w:szCs w:val="28"/>
          <w:rtl/>
          <w:lang w:bidi="ar-KW"/>
        </w:rPr>
        <w:t>.</w:t>
      </w:r>
    </w:p>
    <w:p w:rsidR="00E6379A" w:rsidRPr="000B015D" w:rsidRDefault="00E6379A" w:rsidP="00E6379A">
      <w:pPr>
        <w:spacing w:after="0" w:line="240" w:lineRule="auto"/>
        <w:ind w:left="-57"/>
        <w:jc w:val="both"/>
        <w:rPr>
          <w:rFonts w:ascii="Simplified Arabic" w:hAnsi="Simplified Arabic" w:cs="Simplified Arabic"/>
          <w:sz w:val="28"/>
          <w:szCs w:val="28"/>
          <w:lang w:bidi="ar-KW"/>
        </w:rPr>
      </w:pPr>
      <w:r w:rsidRPr="000B015D">
        <w:rPr>
          <w:rFonts w:ascii="Simplified Arabic" w:hAnsi="Simplified Arabic" w:cs="Simplified Arabic"/>
          <w:sz w:val="28"/>
          <w:szCs w:val="28"/>
          <w:rtl/>
        </w:rPr>
        <w:t>يحقق</w:t>
      </w:r>
      <w:r w:rsidR="00A34C40">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مبدأ</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القاعدة</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الرباعية الأهداف</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التالية</w:t>
      </w:r>
      <w:r w:rsidR="005D4C30">
        <w:rPr>
          <w:rFonts w:ascii="Simplified Arabic" w:hAnsi="Simplified Arabic" w:cs="Simplified Arabic"/>
          <w:sz w:val="28"/>
          <w:szCs w:val="28"/>
          <w:rtl/>
          <w:lang w:bidi="ar-KW"/>
        </w:rPr>
        <w:t>:</w:t>
      </w:r>
    </w:p>
    <w:p w:rsidR="00E6379A" w:rsidRPr="000B015D" w:rsidRDefault="00E6379A" w:rsidP="007C3F08">
      <w:pPr>
        <w:numPr>
          <w:ilvl w:val="0"/>
          <w:numId w:val="23"/>
        </w:numPr>
        <w:spacing w:after="0" w:line="240" w:lineRule="auto"/>
        <w:ind w:left="509"/>
        <w:jc w:val="lowKashida"/>
        <w:rPr>
          <w:rFonts w:ascii="Simplified Arabic" w:hAnsi="Simplified Arabic" w:cs="Simplified Arabic"/>
          <w:sz w:val="28"/>
          <w:szCs w:val="28"/>
          <w:lang w:bidi="ar-KW"/>
        </w:rPr>
      </w:pPr>
      <w:r w:rsidRPr="000B015D">
        <w:rPr>
          <w:rFonts w:ascii="Simplified Arabic" w:hAnsi="Simplified Arabic" w:cs="Simplified Arabic"/>
          <w:sz w:val="28"/>
          <w:szCs w:val="28"/>
          <w:rtl/>
        </w:rPr>
        <w:t>تعزيز</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التعاون</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بين</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منتجي</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وجامعي المخلفات</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والذين</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يعملون</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في</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مراحل</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المعالجة</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والتصنيع</w:t>
      </w:r>
      <w:r w:rsidRPr="000B015D">
        <w:rPr>
          <w:rFonts w:ascii="Simplified Arabic" w:hAnsi="Simplified Arabic" w:cs="Simplified Arabic"/>
          <w:sz w:val="28"/>
          <w:szCs w:val="28"/>
          <w:lang w:bidi="ar-KW"/>
        </w:rPr>
        <w:t>.</w:t>
      </w:r>
    </w:p>
    <w:p w:rsidR="00E6379A" w:rsidRPr="000B015D" w:rsidRDefault="00E6379A" w:rsidP="00E6379A">
      <w:pPr>
        <w:numPr>
          <w:ilvl w:val="0"/>
          <w:numId w:val="23"/>
        </w:numPr>
        <w:spacing w:after="0" w:line="240" w:lineRule="auto"/>
        <w:ind w:left="509"/>
        <w:jc w:val="lowKashida"/>
        <w:rPr>
          <w:rFonts w:ascii="Simplified Arabic" w:hAnsi="Simplified Arabic" w:cs="Simplified Arabic"/>
          <w:sz w:val="28"/>
          <w:szCs w:val="28"/>
        </w:rPr>
      </w:pPr>
      <w:r w:rsidRPr="000B015D">
        <w:rPr>
          <w:rFonts w:ascii="Simplified Arabic" w:hAnsi="Simplified Arabic" w:cs="Simplified Arabic"/>
          <w:sz w:val="28"/>
          <w:szCs w:val="28"/>
          <w:rtl/>
        </w:rPr>
        <w:t>الحد</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من</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أو</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تقليل</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التدهور</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البيئي</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وتخفيض</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نسب</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انبعاثات</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الغازات</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lang w:bidi="ar-EG"/>
        </w:rPr>
        <w:t>خاصة</w:t>
      </w:r>
      <w:r w:rsidR="00DC3F9F">
        <w:rPr>
          <w:rFonts w:ascii="Simplified Arabic" w:hAnsi="Simplified Arabic" w:cs="Simplified Arabic" w:hint="cs"/>
          <w:sz w:val="28"/>
          <w:szCs w:val="28"/>
          <w:rtl/>
          <w:lang w:bidi="ar-EG"/>
        </w:rPr>
        <w:t xml:space="preserve"> </w:t>
      </w:r>
      <w:r w:rsidRPr="000B015D">
        <w:rPr>
          <w:rFonts w:ascii="Simplified Arabic" w:hAnsi="Simplified Arabic" w:cs="Simplified Arabic"/>
          <w:sz w:val="28"/>
          <w:szCs w:val="28"/>
          <w:rtl/>
        </w:rPr>
        <w:t>غاز</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الميثان</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من</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مواقع</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الطمر</w:t>
      </w:r>
      <w:r w:rsidR="005D4C30">
        <w:rPr>
          <w:rFonts w:ascii="Simplified Arabic" w:hAnsi="Simplified Arabic" w:cs="Simplified Arabic"/>
          <w:sz w:val="28"/>
          <w:szCs w:val="28"/>
          <w:rtl/>
        </w:rPr>
        <w:t>.</w:t>
      </w:r>
    </w:p>
    <w:p w:rsidR="00E6379A" w:rsidRPr="00486765" w:rsidRDefault="00E6379A" w:rsidP="00E6379A">
      <w:pPr>
        <w:numPr>
          <w:ilvl w:val="0"/>
          <w:numId w:val="23"/>
        </w:numPr>
        <w:spacing w:after="0" w:line="240" w:lineRule="auto"/>
        <w:ind w:left="509"/>
        <w:jc w:val="lowKashida"/>
        <w:rPr>
          <w:rFonts w:ascii="Simplified Arabic" w:hAnsi="Simplified Arabic" w:cs="Simplified Arabic"/>
          <w:sz w:val="28"/>
          <w:szCs w:val="28"/>
        </w:rPr>
      </w:pPr>
      <w:r w:rsidRPr="000B015D">
        <w:rPr>
          <w:rFonts w:ascii="Simplified Arabic" w:hAnsi="Simplified Arabic" w:cs="Simplified Arabic"/>
          <w:sz w:val="28"/>
          <w:szCs w:val="28"/>
          <w:rtl/>
        </w:rPr>
        <w:t>توفير</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الطاقة</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والحد</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من</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استنزاف</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الموارد</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الطبيعية</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والحفاظ</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عليها</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لتحقيق</w:t>
      </w:r>
      <w:r w:rsidR="00DC3F9F">
        <w:rPr>
          <w:rFonts w:ascii="Simplified Arabic" w:hAnsi="Simplified Arabic" w:cs="Simplified Arabic" w:hint="cs"/>
          <w:sz w:val="28"/>
          <w:szCs w:val="28"/>
          <w:rtl/>
        </w:rPr>
        <w:t xml:space="preserve"> </w:t>
      </w:r>
      <w:r w:rsidRPr="000B015D">
        <w:rPr>
          <w:rFonts w:ascii="Simplified Arabic" w:hAnsi="Simplified Arabic" w:cs="Simplified Arabic"/>
          <w:sz w:val="28"/>
          <w:szCs w:val="28"/>
          <w:rtl/>
        </w:rPr>
        <w:t>الاستدامة.</w:t>
      </w:r>
    </w:p>
    <w:p w:rsidR="00E6379A" w:rsidRPr="000B015D" w:rsidRDefault="00E6379A" w:rsidP="00E6379A">
      <w:pPr>
        <w:spacing w:after="0" w:line="240" w:lineRule="auto"/>
        <w:jc w:val="lowKashida"/>
        <w:rPr>
          <w:rFonts w:ascii="Simplified Arabic" w:hAnsi="Simplified Arabic" w:cs="Simplified Arabic"/>
          <w:sz w:val="28"/>
          <w:szCs w:val="28"/>
          <w:rtl/>
          <w:lang w:bidi="ar-KW"/>
        </w:rPr>
      </w:pPr>
      <w:r w:rsidRPr="000B015D">
        <w:rPr>
          <w:rFonts w:ascii="Simplified Arabic" w:hAnsi="Simplified Arabic" w:cs="Simplified Arabic"/>
          <w:sz w:val="28"/>
          <w:szCs w:val="28"/>
          <w:rtl/>
          <w:lang w:bidi="ar-KW"/>
        </w:rPr>
        <w:t>وتتميز الإدارة المتكاملة المستدامة للمخلفات بما يلى</w:t>
      </w:r>
      <w:r w:rsidRPr="000B015D">
        <w:rPr>
          <w:rFonts w:ascii="Simplified Arabic" w:hAnsi="Simplified Arabic" w:cs="Simplified Arabic"/>
          <w:sz w:val="28"/>
          <w:szCs w:val="28"/>
          <w:vertAlign w:val="superscript"/>
          <w:rtl/>
          <w:lang w:bidi="ar-KW"/>
        </w:rPr>
        <w:footnoteReference w:id="21"/>
      </w:r>
      <w:r w:rsidRPr="000B015D">
        <w:rPr>
          <w:rFonts w:ascii="Simplified Arabic" w:hAnsi="Simplified Arabic" w:cs="Simplified Arabic"/>
          <w:sz w:val="28"/>
          <w:szCs w:val="28"/>
          <w:rtl/>
          <w:lang w:bidi="ar-KW"/>
        </w:rPr>
        <w:t>:</w:t>
      </w:r>
    </w:p>
    <w:p w:rsidR="00E6379A" w:rsidRPr="000B015D" w:rsidRDefault="00E6379A" w:rsidP="00E6379A">
      <w:pPr>
        <w:numPr>
          <w:ilvl w:val="0"/>
          <w:numId w:val="22"/>
        </w:numPr>
        <w:spacing w:after="0" w:line="240" w:lineRule="auto"/>
        <w:jc w:val="lowKashida"/>
        <w:rPr>
          <w:rFonts w:ascii="Simplified Arabic" w:hAnsi="Simplified Arabic" w:cs="Simplified Arabic"/>
          <w:sz w:val="28"/>
          <w:szCs w:val="28"/>
        </w:rPr>
      </w:pPr>
      <w:r w:rsidRPr="000B015D">
        <w:rPr>
          <w:rFonts w:ascii="Simplified Arabic" w:hAnsi="Simplified Arabic" w:cs="Simplified Arabic"/>
          <w:sz w:val="28"/>
          <w:szCs w:val="28"/>
          <w:rtl/>
          <w:lang w:bidi="ar-KW"/>
        </w:rPr>
        <w:t>الاهتمام الواضح بأصحاب المصلحة والهدف هو تحسين ادارة المخلفات من خلال موافقة أصحاب المصلحة على التعاون لتحقيق ذلك الهدف.</w:t>
      </w:r>
    </w:p>
    <w:p w:rsidR="00E6379A" w:rsidRPr="000B015D" w:rsidRDefault="00E6379A" w:rsidP="00E6379A">
      <w:pPr>
        <w:numPr>
          <w:ilvl w:val="0"/>
          <w:numId w:val="22"/>
        </w:numPr>
        <w:spacing w:after="0" w:line="240" w:lineRule="auto"/>
        <w:jc w:val="lowKashida"/>
        <w:rPr>
          <w:rFonts w:ascii="Simplified Arabic" w:hAnsi="Simplified Arabic" w:cs="Simplified Arabic"/>
          <w:sz w:val="28"/>
          <w:szCs w:val="28"/>
        </w:rPr>
      </w:pPr>
      <w:r w:rsidRPr="000B015D">
        <w:rPr>
          <w:rFonts w:ascii="Simplified Arabic" w:hAnsi="Simplified Arabic" w:cs="Simplified Arabic"/>
          <w:sz w:val="28"/>
          <w:szCs w:val="28"/>
          <w:rtl/>
          <w:lang w:bidi="ar-KW"/>
        </w:rPr>
        <w:t>الاهتمام الخاص بالفئات المهمشة.</w:t>
      </w:r>
    </w:p>
    <w:p w:rsidR="00E6379A" w:rsidRPr="000B015D" w:rsidRDefault="00E6379A" w:rsidP="00E6379A">
      <w:pPr>
        <w:numPr>
          <w:ilvl w:val="0"/>
          <w:numId w:val="22"/>
        </w:numPr>
        <w:spacing w:after="0" w:line="240" w:lineRule="auto"/>
        <w:jc w:val="lowKashida"/>
        <w:rPr>
          <w:rFonts w:ascii="Simplified Arabic" w:hAnsi="Simplified Arabic" w:cs="Simplified Arabic"/>
          <w:sz w:val="28"/>
          <w:szCs w:val="28"/>
        </w:rPr>
      </w:pPr>
      <w:r w:rsidRPr="000B015D">
        <w:rPr>
          <w:rFonts w:ascii="Simplified Arabic" w:hAnsi="Simplified Arabic" w:cs="Simplified Arabic"/>
          <w:sz w:val="28"/>
          <w:szCs w:val="28"/>
          <w:rtl/>
          <w:lang w:bidi="ar-KW"/>
        </w:rPr>
        <w:t>إعطاء أولوية للحفاظ على الموارد البيئية.</w:t>
      </w:r>
    </w:p>
    <w:p w:rsidR="00E6379A" w:rsidRPr="000B015D" w:rsidRDefault="00E6379A" w:rsidP="00E6379A">
      <w:pPr>
        <w:numPr>
          <w:ilvl w:val="0"/>
          <w:numId w:val="22"/>
        </w:numPr>
        <w:spacing w:after="0" w:line="240" w:lineRule="auto"/>
        <w:jc w:val="lowKashida"/>
        <w:rPr>
          <w:rFonts w:ascii="Simplified Arabic" w:hAnsi="Simplified Arabic" w:cs="Simplified Arabic"/>
          <w:sz w:val="28"/>
          <w:szCs w:val="28"/>
        </w:rPr>
      </w:pPr>
      <w:r w:rsidRPr="000B015D">
        <w:rPr>
          <w:rFonts w:ascii="Simplified Arabic" w:hAnsi="Simplified Arabic" w:cs="Simplified Arabic"/>
          <w:sz w:val="28"/>
          <w:szCs w:val="28"/>
          <w:rtl/>
          <w:lang w:bidi="ar-KW"/>
        </w:rPr>
        <w:t>استخدام نطاق أوسع من المبادىء المعيارية فى التقييم، بما فى ذلك الإنصاف والاستدامة بالإضافة إلى الكفاءة والفعالية.</w:t>
      </w:r>
    </w:p>
    <w:p w:rsidR="00E6379A" w:rsidRPr="000B015D" w:rsidRDefault="00E6379A" w:rsidP="00E6379A">
      <w:pPr>
        <w:numPr>
          <w:ilvl w:val="0"/>
          <w:numId w:val="22"/>
        </w:numPr>
        <w:spacing w:after="0" w:line="240" w:lineRule="auto"/>
        <w:jc w:val="lowKashida"/>
        <w:rPr>
          <w:rFonts w:ascii="Simplified Arabic" w:hAnsi="Simplified Arabic" w:cs="Simplified Arabic"/>
          <w:sz w:val="28"/>
          <w:szCs w:val="28"/>
        </w:rPr>
      </w:pPr>
      <w:r w:rsidRPr="000B015D">
        <w:rPr>
          <w:rFonts w:ascii="Simplified Arabic" w:hAnsi="Simplified Arabic" w:cs="Simplified Arabic"/>
          <w:sz w:val="28"/>
          <w:szCs w:val="28"/>
          <w:rtl/>
          <w:lang w:bidi="ar-KW"/>
        </w:rPr>
        <w:t>التحول فى عملية التخطيط من الممارسات البيروقراطية التكنولوجية إلى اللامركزية والمشاركة.</w:t>
      </w:r>
    </w:p>
    <w:p w:rsidR="00E6379A" w:rsidRPr="00EA43BD" w:rsidRDefault="00E6379A" w:rsidP="00E6379A">
      <w:pPr>
        <w:spacing w:after="0" w:line="240" w:lineRule="auto"/>
        <w:jc w:val="lowKashida"/>
        <w:rPr>
          <w:rFonts w:ascii="Simplified Arabic" w:hAnsi="Simplified Arabic" w:cs="Simplified Arabic"/>
          <w:b/>
          <w:bCs/>
          <w:sz w:val="28"/>
          <w:szCs w:val="28"/>
          <w:u w:val="single"/>
          <w:rtl/>
          <w:lang w:bidi="ar-EG"/>
        </w:rPr>
      </w:pPr>
      <w:r w:rsidRPr="00EA43BD">
        <w:rPr>
          <w:rFonts w:ascii="Simplified Arabic" w:hAnsi="Simplified Arabic" w:cs="Simplified Arabic" w:hint="cs"/>
          <w:b/>
          <w:bCs/>
          <w:sz w:val="28"/>
          <w:szCs w:val="28"/>
          <w:u w:val="single"/>
          <w:rtl/>
          <w:lang w:bidi="ar-EG"/>
        </w:rPr>
        <w:t>يمكن تلخيص منظور الإدارة المتكاملة للمخلفات فيما يلى</w:t>
      </w:r>
      <w:r w:rsidR="005D4C30">
        <w:rPr>
          <w:rFonts w:ascii="Simplified Arabic" w:hAnsi="Simplified Arabic" w:cs="Simplified Arabic" w:hint="cs"/>
          <w:b/>
          <w:bCs/>
          <w:sz w:val="28"/>
          <w:szCs w:val="28"/>
          <w:u w:val="single"/>
          <w:rtl/>
          <w:lang w:bidi="ar-EG"/>
        </w:rPr>
        <w:t>:</w:t>
      </w:r>
    </w:p>
    <w:p w:rsidR="00E6379A" w:rsidRPr="000B015D" w:rsidRDefault="00E6379A" w:rsidP="003E63BB">
      <w:pPr>
        <w:pStyle w:val="ListParagraph"/>
        <w:numPr>
          <w:ilvl w:val="0"/>
          <w:numId w:val="24"/>
        </w:numPr>
        <w:spacing w:after="0" w:line="240" w:lineRule="auto"/>
        <w:jc w:val="lowKashida"/>
        <w:rPr>
          <w:rFonts w:ascii="Simplified Arabic" w:hAnsi="Simplified Arabic" w:cs="Simplified Arabic"/>
          <w:sz w:val="28"/>
          <w:szCs w:val="28"/>
        </w:rPr>
      </w:pPr>
      <w:r w:rsidRPr="000B015D">
        <w:rPr>
          <w:rFonts w:ascii="Simplified Arabic" w:hAnsi="Simplified Arabic" w:cs="Simplified Arabic"/>
          <w:sz w:val="28"/>
          <w:szCs w:val="28"/>
          <w:rtl/>
        </w:rPr>
        <w:t xml:space="preserve">تعدد الجوانب والمكونات </w:t>
      </w:r>
      <w:r w:rsidR="005D4C30">
        <w:rPr>
          <w:rFonts w:ascii="Simplified Arabic" w:hAnsi="Simplified Arabic" w:cs="Simplified Arabic"/>
          <w:sz w:val="28"/>
          <w:szCs w:val="28"/>
          <w:rtl/>
        </w:rPr>
        <w:t>(</w:t>
      </w:r>
      <w:r w:rsidRPr="000B015D">
        <w:rPr>
          <w:rFonts w:ascii="Simplified Arabic" w:hAnsi="Simplified Arabic" w:cs="Simplified Arabic"/>
          <w:sz w:val="28"/>
          <w:szCs w:val="28"/>
          <w:rtl/>
        </w:rPr>
        <w:t xml:space="preserve">الفنية </w:t>
      </w:r>
      <w:r w:rsidRPr="000B015D">
        <w:rPr>
          <w:rFonts w:ascii="Simplified Arabic" w:hAnsi="Simplified Arabic" w:cs="Simplified Arabic"/>
          <w:sz w:val="28"/>
          <w:szCs w:val="28"/>
        </w:rPr>
        <w:t>/</w:t>
      </w:r>
      <w:r w:rsidRPr="000B015D">
        <w:rPr>
          <w:rFonts w:ascii="Simplified Arabic" w:hAnsi="Simplified Arabic" w:cs="Simplified Arabic"/>
          <w:sz w:val="28"/>
          <w:szCs w:val="28"/>
          <w:rtl/>
          <w:lang w:bidi="ar-EG"/>
        </w:rPr>
        <w:t>التكنولوجية</w:t>
      </w:r>
      <w:r w:rsidR="00BA7885">
        <w:rPr>
          <w:rFonts w:ascii="Simplified Arabic" w:hAnsi="Simplified Arabic" w:cs="Simplified Arabic"/>
          <w:sz w:val="28"/>
          <w:szCs w:val="28"/>
          <w:rtl/>
          <w:lang w:bidi="ar-EG"/>
        </w:rPr>
        <w:t>،</w:t>
      </w:r>
      <w:r w:rsidRPr="000B015D">
        <w:rPr>
          <w:rFonts w:ascii="Simplified Arabic" w:hAnsi="Simplified Arabic" w:cs="Simplified Arabic"/>
          <w:sz w:val="28"/>
          <w:szCs w:val="28"/>
          <w:rtl/>
          <w:lang w:bidi="ar-EG"/>
        </w:rPr>
        <w:t xml:space="preserve"> السياسية</w:t>
      </w:r>
      <w:r w:rsidR="00BA7885">
        <w:rPr>
          <w:rFonts w:ascii="Simplified Arabic" w:hAnsi="Simplified Arabic" w:cs="Simplified Arabic"/>
          <w:sz w:val="28"/>
          <w:szCs w:val="28"/>
          <w:rtl/>
          <w:lang w:bidi="ar-EG"/>
        </w:rPr>
        <w:t>،</w:t>
      </w:r>
      <w:r w:rsidRPr="000B015D">
        <w:rPr>
          <w:rFonts w:ascii="Simplified Arabic" w:hAnsi="Simplified Arabic" w:cs="Simplified Arabic"/>
          <w:sz w:val="28"/>
          <w:szCs w:val="28"/>
          <w:rtl/>
          <w:lang w:bidi="ar-EG"/>
        </w:rPr>
        <w:t xml:space="preserve"> التشريعية</w:t>
      </w:r>
      <w:r w:rsidR="00BA7885">
        <w:rPr>
          <w:rFonts w:ascii="Simplified Arabic" w:hAnsi="Simplified Arabic" w:cs="Simplified Arabic"/>
          <w:sz w:val="28"/>
          <w:szCs w:val="28"/>
          <w:rtl/>
          <w:lang w:bidi="ar-EG"/>
        </w:rPr>
        <w:t>،</w:t>
      </w:r>
      <w:r w:rsidRPr="000B015D">
        <w:rPr>
          <w:rFonts w:ascii="Simplified Arabic" w:hAnsi="Simplified Arabic" w:cs="Simplified Arabic"/>
          <w:sz w:val="28"/>
          <w:szCs w:val="28"/>
          <w:rtl/>
          <w:lang w:bidi="ar-EG"/>
        </w:rPr>
        <w:t xml:space="preserve"> الاقتصادية </w:t>
      </w:r>
      <w:r w:rsidRPr="000B015D">
        <w:rPr>
          <w:rFonts w:ascii="Simplified Arabic" w:hAnsi="Simplified Arabic" w:cs="Simplified Arabic"/>
          <w:sz w:val="28"/>
          <w:szCs w:val="28"/>
          <w:lang w:bidi="ar-EG"/>
        </w:rPr>
        <w:t>/</w:t>
      </w:r>
      <w:r w:rsidRPr="000B015D">
        <w:rPr>
          <w:rFonts w:ascii="Simplified Arabic" w:hAnsi="Simplified Arabic" w:cs="Simplified Arabic"/>
          <w:sz w:val="28"/>
          <w:szCs w:val="28"/>
          <w:rtl/>
          <w:lang w:bidi="ar-EG"/>
        </w:rPr>
        <w:t>التمويلية</w:t>
      </w:r>
      <w:r w:rsidR="00BA7885">
        <w:rPr>
          <w:rFonts w:ascii="Simplified Arabic" w:hAnsi="Simplified Arabic" w:cs="Simplified Arabic"/>
          <w:sz w:val="28"/>
          <w:szCs w:val="28"/>
          <w:rtl/>
          <w:lang w:bidi="ar-EG"/>
        </w:rPr>
        <w:t>،</w:t>
      </w:r>
      <w:r w:rsidRPr="000B015D">
        <w:rPr>
          <w:rFonts w:ascii="Simplified Arabic" w:hAnsi="Simplified Arabic" w:cs="Simplified Arabic"/>
          <w:sz w:val="28"/>
          <w:szCs w:val="28"/>
          <w:rtl/>
          <w:lang w:bidi="ar-EG"/>
        </w:rPr>
        <w:t xml:space="preserve"> المؤسسية وأدوار كل المشاركين</w:t>
      </w:r>
      <w:r w:rsidR="005D4C30">
        <w:rPr>
          <w:rFonts w:ascii="Simplified Arabic" w:hAnsi="Simplified Arabic" w:cs="Simplified Arabic"/>
          <w:sz w:val="28"/>
          <w:szCs w:val="28"/>
          <w:rtl/>
          <w:lang w:bidi="ar-EG"/>
        </w:rPr>
        <w:t>).</w:t>
      </w:r>
    </w:p>
    <w:p w:rsidR="00E6379A" w:rsidRPr="000B015D" w:rsidRDefault="00E6379A" w:rsidP="00E6379A">
      <w:pPr>
        <w:pStyle w:val="ListParagraph"/>
        <w:numPr>
          <w:ilvl w:val="0"/>
          <w:numId w:val="24"/>
        </w:numPr>
        <w:spacing w:after="0" w:line="240" w:lineRule="auto"/>
        <w:jc w:val="lowKashida"/>
        <w:rPr>
          <w:rFonts w:ascii="Simplified Arabic" w:hAnsi="Simplified Arabic" w:cs="Simplified Arabic"/>
          <w:sz w:val="28"/>
          <w:szCs w:val="28"/>
        </w:rPr>
      </w:pPr>
      <w:r w:rsidRPr="000B015D">
        <w:rPr>
          <w:rFonts w:ascii="Simplified Arabic" w:hAnsi="Simplified Arabic" w:cs="Simplified Arabic"/>
          <w:sz w:val="28"/>
          <w:szCs w:val="28"/>
          <w:rtl/>
        </w:rPr>
        <w:lastRenderedPageBreak/>
        <w:t xml:space="preserve">تعدد المراحل وتكاملها </w:t>
      </w:r>
      <w:r w:rsidR="005D4C30">
        <w:rPr>
          <w:rFonts w:ascii="Simplified Arabic" w:hAnsi="Simplified Arabic" w:cs="Simplified Arabic"/>
          <w:sz w:val="28"/>
          <w:szCs w:val="28"/>
          <w:rtl/>
        </w:rPr>
        <w:t>(</w:t>
      </w:r>
      <w:r w:rsidRPr="000B015D">
        <w:rPr>
          <w:rFonts w:ascii="Simplified Arabic" w:hAnsi="Simplified Arabic" w:cs="Simplified Arabic"/>
          <w:sz w:val="28"/>
          <w:szCs w:val="28"/>
          <w:rtl/>
        </w:rPr>
        <w:t>مرحلة تولد المخلفات</w:t>
      </w:r>
      <w:r w:rsidR="00BA7885">
        <w:rPr>
          <w:rFonts w:ascii="Simplified Arabic" w:hAnsi="Simplified Arabic" w:cs="Simplified Arabic"/>
          <w:sz w:val="28"/>
          <w:szCs w:val="28"/>
          <w:rtl/>
        </w:rPr>
        <w:t>،</w:t>
      </w:r>
      <w:r w:rsidRPr="000B015D">
        <w:rPr>
          <w:rFonts w:ascii="Simplified Arabic" w:hAnsi="Simplified Arabic" w:cs="Simplified Arabic"/>
          <w:sz w:val="28"/>
          <w:szCs w:val="28"/>
          <w:rtl/>
        </w:rPr>
        <w:t xml:space="preserve"> الجمع</w:t>
      </w:r>
      <w:r w:rsidR="00BA7885">
        <w:rPr>
          <w:rFonts w:ascii="Simplified Arabic" w:hAnsi="Simplified Arabic" w:cs="Simplified Arabic"/>
          <w:sz w:val="28"/>
          <w:szCs w:val="28"/>
          <w:rtl/>
        </w:rPr>
        <w:t>،</w:t>
      </w:r>
      <w:r w:rsidRPr="000B015D">
        <w:rPr>
          <w:rFonts w:ascii="Simplified Arabic" w:hAnsi="Simplified Arabic" w:cs="Simplified Arabic"/>
          <w:sz w:val="28"/>
          <w:szCs w:val="28"/>
          <w:rtl/>
        </w:rPr>
        <w:t xml:space="preserve"> التخزين</w:t>
      </w:r>
      <w:r w:rsidR="00BA7885">
        <w:rPr>
          <w:rFonts w:ascii="Simplified Arabic" w:hAnsi="Simplified Arabic" w:cs="Simplified Arabic"/>
          <w:sz w:val="28"/>
          <w:szCs w:val="28"/>
          <w:rtl/>
        </w:rPr>
        <w:t>،</w:t>
      </w:r>
      <w:r w:rsidRPr="000B015D">
        <w:rPr>
          <w:rFonts w:ascii="Simplified Arabic" w:hAnsi="Simplified Arabic" w:cs="Simplified Arabic"/>
          <w:sz w:val="28"/>
          <w:szCs w:val="28"/>
          <w:rtl/>
        </w:rPr>
        <w:t xml:space="preserve"> النقل</w:t>
      </w:r>
      <w:r w:rsidR="00BA7885">
        <w:rPr>
          <w:rFonts w:ascii="Simplified Arabic" w:hAnsi="Simplified Arabic" w:cs="Simplified Arabic"/>
          <w:sz w:val="28"/>
          <w:szCs w:val="28"/>
          <w:rtl/>
        </w:rPr>
        <w:t>،</w:t>
      </w:r>
      <w:r w:rsidRPr="000B015D">
        <w:rPr>
          <w:rFonts w:ascii="Simplified Arabic" w:hAnsi="Simplified Arabic" w:cs="Simplified Arabic"/>
          <w:sz w:val="28"/>
          <w:szCs w:val="28"/>
          <w:rtl/>
        </w:rPr>
        <w:t xml:space="preserve"> المعالجة واسترجاع والتدوير</w:t>
      </w:r>
      <w:r w:rsidR="00BA7885">
        <w:rPr>
          <w:rFonts w:ascii="Simplified Arabic" w:hAnsi="Simplified Arabic" w:cs="Simplified Arabic"/>
          <w:sz w:val="28"/>
          <w:szCs w:val="28"/>
          <w:rtl/>
        </w:rPr>
        <w:t>،</w:t>
      </w:r>
      <w:r w:rsidRPr="000B015D">
        <w:rPr>
          <w:rFonts w:ascii="Simplified Arabic" w:hAnsi="Simplified Arabic" w:cs="Simplified Arabic"/>
          <w:sz w:val="28"/>
          <w:szCs w:val="28"/>
          <w:rtl/>
        </w:rPr>
        <w:t xml:space="preserve"> وفى النهاية التخلص النهائى من المخلفات أو من متبقيات عمليات المعالجة</w:t>
      </w:r>
      <w:r w:rsidR="005D4C30">
        <w:rPr>
          <w:rFonts w:ascii="Simplified Arabic" w:hAnsi="Simplified Arabic" w:cs="Simplified Arabic"/>
          <w:sz w:val="28"/>
          <w:szCs w:val="28"/>
          <w:rtl/>
        </w:rPr>
        <w:t>).</w:t>
      </w:r>
    </w:p>
    <w:p w:rsidR="00E6379A" w:rsidRPr="000B015D" w:rsidRDefault="00E6379A" w:rsidP="00E6379A">
      <w:pPr>
        <w:pStyle w:val="ListParagraph"/>
        <w:numPr>
          <w:ilvl w:val="0"/>
          <w:numId w:val="24"/>
        </w:numPr>
        <w:spacing w:after="0" w:line="240" w:lineRule="auto"/>
        <w:jc w:val="lowKashida"/>
        <w:rPr>
          <w:rFonts w:ascii="Simplified Arabic" w:hAnsi="Simplified Arabic" w:cs="Simplified Arabic"/>
          <w:sz w:val="28"/>
          <w:szCs w:val="28"/>
        </w:rPr>
      </w:pPr>
      <w:r w:rsidRPr="000B015D">
        <w:rPr>
          <w:rFonts w:ascii="Simplified Arabic" w:hAnsi="Simplified Arabic" w:cs="Simplified Arabic"/>
          <w:sz w:val="28"/>
          <w:szCs w:val="28"/>
          <w:rtl/>
        </w:rPr>
        <w:t>استخدام وسائل وأدوات مناسة فى كل مرحلة</w:t>
      </w:r>
      <w:r w:rsidR="005D4C30">
        <w:rPr>
          <w:rFonts w:ascii="Simplified Arabic" w:hAnsi="Simplified Arabic" w:cs="Simplified Arabic"/>
          <w:sz w:val="28"/>
          <w:szCs w:val="28"/>
          <w:rtl/>
        </w:rPr>
        <w:t>.</w:t>
      </w:r>
    </w:p>
    <w:p w:rsidR="00E6379A" w:rsidRPr="000B015D" w:rsidRDefault="00E6379A" w:rsidP="005D4C30">
      <w:pPr>
        <w:pStyle w:val="ListParagraph"/>
        <w:numPr>
          <w:ilvl w:val="0"/>
          <w:numId w:val="24"/>
        </w:numPr>
        <w:spacing w:after="0" w:line="240" w:lineRule="auto"/>
        <w:jc w:val="lowKashida"/>
        <w:rPr>
          <w:rFonts w:ascii="Simplified Arabic" w:hAnsi="Simplified Arabic" w:cs="Simplified Arabic"/>
          <w:sz w:val="28"/>
          <w:szCs w:val="28"/>
        </w:rPr>
      </w:pPr>
      <w:r w:rsidRPr="000B015D">
        <w:rPr>
          <w:rFonts w:ascii="Simplified Arabic" w:hAnsi="Simplified Arabic" w:cs="Simplified Arabic"/>
          <w:sz w:val="28"/>
          <w:szCs w:val="28"/>
          <w:rtl/>
        </w:rPr>
        <w:t>استيفاء المعايير الفنية والبيئية والإجتماعية والإقتصادية</w:t>
      </w:r>
      <w:r w:rsidR="005D4C30">
        <w:rPr>
          <w:rFonts w:ascii="Simplified Arabic" w:hAnsi="Simplified Arabic" w:cs="Simplified Arabic" w:hint="cs"/>
          <w:sz w:val="28"/>
          <w:szCs w:val="28"/>
          <w:rtl/>
        </w:rPr>
        <w:t>.</w:t>
      </w:r>
    </w:p>
    <w:p w:rsidR="00E6379A" w:rsidRPr="000B015D" w:rsidRDefault="00E6379A" w:rsidP="00E6379A">
      <w:pPr>
        <w:pStyle w:val="ListParagraph"/>
        <w:numPr>
          <w:ilvl w:val="0"/>
          <w:numId w:val="24"/>
        </w:numPr>
        <w:spacing w:after="0" w:line="240" w:lineRule="auto"/>
        <w:jc w:val="lowKashida"/>
        <w:rPr>
          <w:rFonts w:ascii="Simplified Arabic" w:hAnsi="Simplified Arabic" w:cs="Simplified Arabic"/>
          <w:sz w:val="28"/>
          <w:szCs w:val="28"/>
          <w:rtl/>
        </w:rPr>
      </w:pPr>
      <w:r w:rsidRPr="000B015D">
        <w:rPr>
          <w:rFonts w:ascii="Simplified Arabic" w:hAnsi="Simplified Arabic" w:cs="Simplified Arabic"/>
          <w:sz w:val="28"/>
          <w:szCs w:val="28"/>
          <w:rtl/>
        </w:rPr>
        <w:t>مراعاة التوافق مع القضايا الأخرى ذات العلاقة (مثل قضية تلوث الهواء</w:t>
      </w:r>
      <w:r w:rsidR="005D4C30">
        <w:rPr>
          <w:rFonts w:ascii="Simplified Arabic" w:hAnsi="Simplified Arabic" w:cs="Simplified Arabic"/>
          <w:sz w:val="28"/>
          <w:szCs w:val="28"/>
          <w:rtl/>
        </w:rPr>
        <w:t>).</w:t>
      </w:r>
    </w:p>
    <w:p w:rsidR="00E6379A" w:rsidRPr="000B015D" w:rsidRDefault="00E6379A" w:rsidP="00E6379A">
      <w:pPr>
        <w:pStyle w:val="ListParagraph"/>
        <w:numPr>
          <w:ilvl w:val="0"/>
          <w:numId w:val="24"/>
        </w:numPr>
        <w:spacing w:line="240" w:lineRule="auto"/>
        <w:rPr>
          <w:rFonts w:ascii="Simplified Arabic" w:hAnsi="Simplified Arabic" w:cs="Simplified Arabic"/>
          <w:sz w:val="28"/>
          <w:szCs w:val="28"/>
        </w:rPr>
      </w:pPr>
      <w:r w:rsidRPr="000B015D">
        <w:rPr>
          <w:rFonts w:ascii="Simplified Arabic" w:hAnsi="Simplified Arabic" w:cs="Simplified Arabic"/>
          <w:sz w:val="28"/>
          <w:szCs w:val="28"/>
          <w:rtl/>
        </w:rPr>
        <w:t>مراعاة دورة الحياة الكاملة للمخلفات.</w:t>
      </w:r>
    </w:p>
    <w:p w:rsidR="00E6379A" w:rsidRPr="000B015D" w:rsidRDefault="00E6379A" w:rsidP="00E6379A">
      <w:pPr>
        <w:pStyle w:val="ListParagraph"/>
        <w:numPr>
          <w:ilvl w:val="0"/>
          <w:numId w:val="24"/>
        </w:numPr>
        <w:spacing w:after="0" w:line="240" w:lineRule="auto"/>
        <w:rPr>
          <w:rFonts w:ascii="Simplified Arabic" w:hAnsi="Simplified Arabic" w:cs="Simplified Arabic"/>
          <w:sz w:val="28"/>
          <w:szCs w:val="28"/>
        </w:rPr>
      </w:pPr>
      <w:r w:rsidRPr="000B015D">
        <w:rPr>
          <w:rFonts w:ascii="Simplified Arabic" w:hAnsi="Simplified Arabic" w:cs="Simplified Arabic"/>
          <w:sz w:val="28"/>
          <w:szCs w:val="28"/>
          <w:rtl/>
        </w:rPr>
        <w:t>استخدام تكنولوجيات الإنتاج الأنظف</w:t>
      </w:r>
      <w:r w:rsidR="005D4C30">
        <w:rPr>
          <w:rFonts w:ascii="Simplified Arabic" w:hAnsi="Simplified Arabic" w:cs="Simplified Arabic"/>
          <w:sz w:val="28"/>
          <w:szCs w:val="28"/>
          <w:rtl/>
        </w:rPr>
        <w:t>.</w:t>
      </w:r>
    </w:p>
    <w:p w:rsidR="00E6379A" w:rsidRPr="00B63481" w:rsidRDefault="00E6379A" w:rsidP="00E6379A">
      <w:pPr>
        <w:shd w:val="clear" w:color="auto" w:fill="FFFFFF" w:themeFill="background1"/>
        <w:spacing w:after="0" w:line="240" w:lineRule="auto"/>
        <w:jc w:val="both"/>
        <w:rPr>
          <w:rFonts w:ascii="Simplified Arabic" w:hAnsi="Simplified Arabic" w:cs="Simplified Arabic"/>
          <w:b/>
          <w:bCs/>
          <w:sz w:val="32"/>
          <w:szCs w:val="32"/>
          <w:u w:val="single"/>
          <w:lang w:bidi="ar-EG"/>
        </w:rPr>
      </w:pPr>
      <w:r w:rsidRPr="000B015D">
        <w:rPr>
          <w:rFonts w:ascii="Simplified Arabic" w:hAnsi="Simplified Arabic" w:cs="Simplified Arabic" w:hint="cs"/>
          <w:b/>
          <w:bCs/>
          <w:sz w:val="32"/>
          <w:szCs w:val="32"/>
          <w:u w:val="single"/>
          <w:rtl/>
          <w:lang w:bidi="ar-EG"/>
        </w:rPr>
        <w:t xml:space="preserve"> ثانيا</w:t>
      </w:r>
      <w:r w:rsidR="005D4C30">
        <w:rPr>
          <w:rFonts w:ascii="Simplified Arabic" w:hAnsi="Simplified Arabic" w:cs="Simplified Arabic" w:hint="cs"/>
          <w:b/>
          <w:bCs/>
          <w:sz w:val="32"/>
          <w:szCs w:val="32"/>
          <w:u w:val="single"/>
          <w:rtl/>
          <w:lang w:bidi="ar-EG"/>
        </w:rPr>
        <w:t>:</w:t>
      </w:r>
      <w:r w:rsidRPr="000B015D">
        <w:rPr>
          <w:rFonts w:ascii="Simplified Arabic" w:hAnsi="Simplified Arabic" w:cs="Simplified Arabic"/>
          <w:b/>
          <w:bCs/>
          <w:sz w:val="32"/>
          <w:szCs w:val="32"/>
          <w:u w:val="single"/>
          <w:rtl/>
          <w:lang w:bidi="ar-EG"/>
        </w:rPr>
        <w:t xml:space="preserve">الجوانب الأساسية لنظام </w:t>
      </w:r>
      <w:r w:rsidRPr="000B015D">
        <w:rPr>
          <w:rFonts w:ascii="Simplified Arabic" w:hAnsi="Simplified Arabic" w:cs="Simplified Arabic" w:hint="cs"/>
          <w:b/>
          <w:bCs/>
          <w:sz w:val="32"/>
          <w:szCs w:val="32"/>
          <w:u w:val="single"/>
          <w:rtl/>
          <w:lang w:bidi="ar-EG"/>
        </w:rPr>
        <w:t xml:space="preserve">الإدارة </w:t>
      </w:r>
      <w:r w:rsidRPr="000B015D">
        <w:rPr>
          <w:rFonts w:ascii="Simplified Arabic" w:hAnsi="Simplified Arabic" w:cs="Simplified Arabic"/>
          <w:b/>
          <w:bCs/>
          <w:sz w:val="32"/>
          <w:szCs w:val="32"/>
          <w:u w:val="single"/>
          <w:rtl/>
          <w:lang w:bidi="ar-EG"/>
        </w:rPr>
        <w:t>المتكامل</w:t>
      </w:r>
      <w:r w:rsidRPr="000B015D">
        <w:rPr>
          <w:rFonts w:ascii="Simplified Arabic" w:hAnsi="Simplified Arabic" w:cs="Simplified Arabic" w:hint="cs"/>
          <w:b/>
          <w:bCs/>
          <w:sz w:val="32"/>
          <w:szCs w:val="32"/>
          <w:u w:val="single"/>
          <w:rtl/>
          <w:lang w:bidi="ar-EG"/>
        </w:rPr>
        <w:t>ة</w:t>
      </w:r>
      <w:r w:rsidRPr="000B015D">
        <w:rPr>
          <w:rFonts w:ascii="Simplified Arabic" w:hAnsi="Simplified Arabic" w:cs="Simplified Arabic"/>
          <w:b/>
          <w:bCs/>
          <w:sz w:val="32"/>
          <w:szCs w:val="32"/>
          <w:u w:val="single"/>
          <w:rtl/>
          <w:lang w:bidi="ar-EG"/>
        </w:rPr>
        <w:t xml:space="preserve"> المستدام</w:t>
      </w:r>
      <w:r w:rsidRPr="000B015D">
        <w:rPr>
          <w:rFonts w:ascii="Simplified Arabic" w:hAnsi="Simplified Arabic" w:cs="Simplified Arabic" w:hint="cs"/>
          <w:b/>
          <w:bCs/>
          <w:sz w:val="32"/>
          <w:szCs w:val="32"/>
          <w:u w:val="single"/>
          <w:rtl/>
          <w:lang w:bidi="ar-EG"/>
        </w:rPr>
        <w:t>ةوبعض المفاهيم ذات العلاقة</w:t>
      </w:r>
      <w:r w:rsidR="005D4C30">
        <w:rPr>
          <w:rFonts w:ascii="Simplified Arabic" w:hAnsi="Simplified Arabic" w:cs="Simplified Arabic" w:hint="cs"/>
          <w:b/>
          <w:bCs/>
          <w:sz w:val="32"/>
          <w:szCs w:val="32"/>
          <w:u w:val="single"/>
          <w:rtl/>
          <w:lang w:bidi="ar-EG"/>
        </w:rPr>
        <w:t>:</w:t>
      </w:r>
      <w:r w:rsidRPr="00B03508">
        <w:rPr>
          <w:rFonts w:ascii="Simplified Arabic" w:hAnsi="Simplified Arabic" w:cs="Simplified Arabic" w:hint="cs"/>
          <w:sz w:val="28"/>
          <w:szCs w:val="28"/>
          <w:rtl/>
        </w:rPr>
        <w:t>تتضمن الجوانب الأساسية للنظام المتكامل المستدام  مايلى</w:t>
      </w:r>
      <w:r w:rsidR="005D4C30">
        <w:rPr>
          <w:rFonts w:ascii="Simplified Arabic" w:hAnsi="Simplified Arabic" w:cs="Simplified Arabic" w:hint="cs"/>
          <w:sz w:val="28"/>
          <w:szCs w:val="28"/>
          <w:rtl/>
        </w:rPr>
        <w:t>:</w:t>
      </w:r>
    </w:p>
    <w:p w:rsidR="00E6379A" w:rsidRDefault="00E6379A" w:rsidP="00E6379A">
      <w:pPr>
        <w:pStyle w:val="ListParagraph"/>
        <w:numPr>
          <w:ilvl w:val="0"/>
          <w:numId w:val="25"/>
        </w:numPr>
        <w:spacing w:line="240" w:lineRule="auto"/>
        <w:rPr>
          <w:rFonts w:ascii="Simplified Arabic" w:hAnsi="Simplified Arabic" w:cs="Simplified Arabic"/>
          <w:sz w:val="28"/>
          <w:szCs w:val="28"/>
        </w:rPr>
      </w:pPr>
      <w:r w:rsidRPr="006E6C2F">
        <w:rPr>
          <w:rFonts w:ascii="Simplified Arabic" w:hAnsi="Simplified Arabic" w:cs="Simplified Arabic"/>
          <w:sz w:val="28"/>
          <w:szCs w:val="28"/>
          <w:rtl/>
        </w:rPr>
        <w:t>سياسات ومبادئ وأسس معلنة</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متوافقة مع السياسات فى قضايا أخرى ذات علاقة</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فمثلا سياسات المخلفات الصلبة يجب أن تتوافق وتتكامل مع سياسات مكافحة تلوث الهواء</w:t>
      </w:r>
      <w:r w:rsidR="005D4C3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توضع السياسات بواسطة متخذى القرار مع التشاور مع أصحاب المصالح</w:t>
      </w:r>
      <w:r w:rsidR="005D4C3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من أمثلة السياسات بالنسبة للمخلفات الصلبة</w:t>
      </w:r>
      <w:r w:rsidR="005D4C30">
        <w:rPr>
          <w:rFonts w:ascii="Simplified Arabic" w:hAnsi="Simplified Arabic" w:cs="Simplified Arabic" w:hint="cs"/>
          <w:sz w:val="28"/>
          <w:szCs w:val="28"/>
          <w:rtl/>
        </w:rPr>
        <w:t>:</w:t>
      </w:r>
    </w:p>
    <w:p w:rsidR="00E6379A" w:rsidRDefault="00E6379A" w:rsidP="00E6379A">
      <w:pPr>
        <w:pStyle w:val="ListParagraph"/>
        <w:numPr>
          <w:ilvl w:val="0"/>
          <w:numId w:val="21"/>
        </w:numPr>
        <w:spacing w:line="240" w:lineRule="auto"/>
        <w:rPr>
          <w:rFonts w:ascii="Simplified Arabic" w:hAnsi="Simplified Arabic" w:cs="Simplified Arabic"/>
          <w:sz w:val="28"/>
          <w:szCs w:val="28"/>
        </w:rPr>
      </w:pPr>
      <w:r>
        <w:rPr>
          <w:rFonts w:ascii="Simplified Arabic" w:hAnsi="Simplified Arabic" w:cs="Simplified Arabic" w:hint="cs"/>
          <w:sz w:val="28"/>
          <w:szCs w:val="28"/>
          <w:rtl/>
        </w:rPr>
        <w:t xml:space="preserve">المسئولية الممتدة </w:t>
      </w:r>
      <w:r>
        <w:rPr>
          <w:rFonts w:ascii="Simplified Arabic" w:hAnsi="Simplified Arabic" w:cs="Simplified Arabic"/>
          <w:sz w:val="28"/>
          <w:szCs w:val="28"/>
        </w:rPr>
        <w:t>Extended Responsibility</w:t>
      </w:r>
    </w:p>
    <w:p w:rsidR="00E6379A" w:rsidRDefault="00E6379A" w:rsidP="00E6379A">
      <w:pPr>
        <w:pStyle w:val="ListParagraph"/>
        <w:numPr>
          <w:ilvl w:val="0"/>
          <w:numId w:val="21"/>
        </w:numPr>
        <w:spacing w:line="240" w:lineRule="auto"/>
        <w:rPr>
          <w:rFonts w:ascii="Simplified Arabic" w:hAnsi="Simplified Arabic" w:cs="Simplified Arabic"/>
          <w:sz w:val="28"/>
          <w:szCs w:val="28"/>
        </w:rPr>
      </w:pPr>
      <w:r w:rsidRPr="003C42A9">
        <w:rPr>
          <w:rFonts w:ascii="Simplified Arabic" w:hAnsi="Simplified Arabic" w:cs="Simplified Arabic" w:hint="cs"/>
          <w:sz w:val="28"/>
          <w:szCs w:val="28"/>
          <w:rtl/>
        </w:rPr>
        <w:t xml:space="preserve">الملوث يدفع   </w:t>
      </w:r>
      <w:r w:rsidRPr="003C42A9">
        <w:rPr>
          <w:rFonts w:ascii="Simplified Arabic" w:hAnsi="Simplified Arabic" w:cs="Simplified Arabic"/>
          <w:sz w:val="28"/>
          <w:szCs w:val="28"/>
        </w:rPr>
        <w:t>Polluters Pay Principal</w:t>
      </w:r>
    </w:p>
    <w:p w:rsidR="00E6379A" w:rsidRDefault="00E6379A" w:rsidP="00E6379A">
      <w:pPr>
        <w:pStyle w:val="ListParagraph"/>
        <w:numPr>
          <w:ilvl w:val="0"/>
          <w:numId w:val="21"/>
        </w:numPr>
        <w:spacing w:line="240" w:lineRule="auto"/>
        <w:rPr>
          <w:rFonts w:ascii="Simplified Arabic" w:hAnsi="Simplified Arabic" w:cs="Simplified Arabic"/>
          <w:sz w:val="28"/>
          <w:szCs w:val="28"/>
        </w:rPr>
      </w:pPr>
      <w:r>
        <w:rPr>
          <w:rFonts w:ascii="Simplified Arabic" w:hAnsi="Simplified Arabic" w:cs="Simplified Arabic" w:hint="cs"/>
          <w:sz w:val="28"/>
          <w:szCs w:val="28"/>
          <w:rtl/>
        </w:rPr>
        <w:t>مشاركة القطاعات الخاصة والعامة والأعمال</w:t>
      </w:r>
      <w:r w:rsidR="005D4C30">
        <w:rPr>
          <w:rFonts w:ascii="Simplified Arabic" w:hAnsi="Simplified Arabic" w:cs="Simplified Arabic" w:hint="cs"/>
          <w:sz w:val="28"/>
          <w:szCs w:val="28"/>
          <w:rtl/>
        </w:rPr>
        <w:t>.</w:t>
      </w:r>
    </w:p>
    <w:p w:rsidR="00E6379A" w:rsidRDefault="00E6379A" w:rsidP="00E6379A">
      <w:pPr>
        <w:pStyle w:val="ListParagraph"/>
        <w:numPr>
          <w:ilvl w:val="0"/>
          <w:numId w:val="25"/>
        </w:numPr>
        <w:spacing w:after="0" w:line="240" w:lineRule="auto"/>
        <w:rPr>
          <w:rFonts w:ascii="Simplified Arabic" w:hAnsi="Simplified Arabic" w:cs="Simplified Arabic"/>
          <w:sz w:val="28"/>
          <w:szCs w:val="28"/>
        </w:rPr>
      </w:pPr>
      <w:r w:rsidRPr="003C42A9">
        <w:rPr>
          <w:rFonts w:ascii="Simplified Arabic" w:hAnsi="Simplified Arabic" w:cs="Simplified Arabic"/>
          <w:sz w:val="28"/>
          <w:szCs w:val="28"/>
          <w:rtl/>
        </w:rPr>
        <w:t xml:space="preserve">تشريعات </w:t>
      </w:r>
      <w:r>
        <w:rPr>
          <w:rFonts w:ascii="Simplified Arabic" w:hAnsi="Simplified Arabic" w:cs="Simplified Arabic" w:hint="cs"/>
          <w:sz w:val="28"/>
          <w:szCs w:val="28"/>
          <w:rtl/>
        </w:rPr>
        <w:t>ملائمة نافذة تقنن السياسات وتساند التنفيذ وتضع وتراقب القرارات والمواصفات والمعايير الوطنية والإلتزامات الدولية</w:t>
      </w:r>
      <w:r w:rsidR="005D4C3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من أمثلة التشريعات الوطنية فى مجال المخلفات الصلبة: </w:t>
      </w:r>
    </w:p>
    <w:p w:rsidR="00E6379A" w:rsidRDefault="00E6379A" w:rsidP="00E6379A">
      <w:pPr>
        <w:spacing w:after="0" w:line="24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t>- القانون رقم 4 لسنة 1994 المعدل بالقانون رقم 9 لسنة 2009 ولائحته التنفيذية</w:t>
      </w:r>
    </w:p>
    <w:p w:rsidR="00E6379A" w:rsidRDefault="00E6379A" w:rsidP="00E6379A">
      <w:pPr>
        <w:spacing w:after="0" w:line="24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t>- القانون رقم 38 لسنة 1983 ولائحته التنفيذية فى شأن النظافة العامة</w:t>
      </w:r>
    </w:p>
    <w:p w:rsidR="00E6379A" w:rsidRPr="00875319" w:rsidRDefault="00E6379A" w:rsidP="00E6379A">
      <w:pPr>
        <w:pStyle w:val="ListParagraph"/>
        <w:numPr>
          <w:ilvl w:val="0"/>
          <w:numId w:val="25"/>
        </w:numPr>
        <w:spacing w:after="0" w:line="240" w:lineRule="auto"/>
        <w:jc w:val="both"/>
        <w:rPr>
          <w:rFonts w:ascii="Simplified Arabic" w:hAnsi="Simplified Arabic" w:cs="Simplified Arabic"/>
          <w:sz w:val="28"/>
          <w:szCs w:val="28"/>
          <w:u w:val="single"/>
          <w:rtl/>
        </w:rPr>
      </w:pPr>
      <w:r>
        <w:rPr>
          <w:rFonts w:ascii="Simplified Arabic" w:hAnsi="Simplified Arabic" w:cs="Simplified Arabic"/>
          <w:sz w:val="28"/>
          <w:szCs w:val="28"/>
          <w:rtl/>
        </w:rPr>
        <w:t>هياكل مؤسسية ملائم</w:t>
      </w:r>
      <w:r>
        <w:rPr>
          <w:rFonts w:ascii="Simplified Arabic" w:hAnsi="Simplified Arabic" w:cs="Simplified Arabic" w:hint="cs"/>
          <w:sz w:val="28"/>
          <w:szCs w:val="28"/>
          <w:rtl/>
        </w:rPr>
        <w:t>ة و</w:t>
      </w:r>
      <w:r w:rsidRPr="006E6C2F">
        <w:rPr>
          <w:rFonts w:ascii="Simplified Arabic" w:hAnsi="Simplified Arabic" w:cs="Simplified Arabic"/>
          <w:sz w:val="28"/>
          <w:szCs w:val="28"/>
          <w:rtl/>
        </w:rPr>
        <w:t>ق</w:t>
      </w:r>
      <w:r>
        <w:rPr>
          <w:rFonts w:ascii="Simplified Arabic" w:hAnsi="Simplified Arabic" w:cs="Simplified Arabic" w:hint="cs"/>
          <w:sz w:val="28"/>
          <w:szCs w:val="28"/>
          <w:rtl/>
        </w:rPr>
        <w:t>وى</w:t>
      </w:r>
      <w:r w:rsidRPr="006E6C2F">
        <w:rPr>
          <w:rFonts w:ascii="Simplified Arabic" w:hAnsi="Simplified Arabic" w:cs="Simplified Arabic"/>
          <w:sz w:val="28"/>
          <w:szCs w:val="28"/>
          <w:rtl/>
        </w:rPr>
        <w:t xml:space="preserve"> بشرية</w:t>
      </w:r>
      <w:r>
        <w:rPr>
          <w:rFonts w:ascii="Simplified Arabic" w:hAnsi="Simplified Arabic" w:cs="Simplified Arabic" w:hint="cs"/>
          <w:sz w:val="28"/>
          <w:szCs w:val="28"/>
          <w:rtl/>
        </w:rPr>
        <w:t xml:space="preserve">: تتضمن الهياكل أو الأطر المؤسسية جميع الجهات ذات العلاقة  </w:t>
      </w:r>
      <w:r w:rsidR="005D4C30">
        <w:rPr>
          <w:rFonts w:ascii="Simplified Arabic" w:hAnsi="Simplified Arabic" w:cs="Simplified Arabic" w:hint="cs"/>
          <w:sz w:val="28"/>
          <w:szCs w:val="28"/>
          <w:rtl/>
        </w:rPr>
        <w:t>(</w:t>
      </w:r>
      <w:r>
        <w:rPr>
          <w:rFonts w:ascii="Simplified Arabic" w:hAnsi="Simplified Arabic" w:cs="Simplified Arabic" w:hint="cs"/>
          <w:sz w:val="28"/>
          <w:szCs w:val="28"/>
          <w:rtl/>
        </w:rPr>
        <w:t>الحكومية</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الخاصة</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الأهلية</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المدنية</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المانحة</w:t>
      </w:r>
      <w:r w:rsidR="00BA7885">
        <w:rPr>
          <w:rFonts w:ascii="Simplified Arabic" w:hAnsi="Simplified Arabic" w:cs="Simplified Arabic" w:hint="cs"/>
          <w:sz w:val="28"/>
          <w:szCs w:val="28"/>
          <w:rtl/>
        </w:rPr>
        <w:t>،</w:t>
      </w:r>
      <w:r w:rsidR="005D4C30">
        <w:rPr>
          <w:rFonts w:ascii="Simplified Arabic" w:hAnsi="Simplified Arabic" w:cs="Simplified Arabic" w:hint="cs"/>
          <w:sz w:val="28"/>
          <w:szCs w:val="28"/>
          <w:rtl/>
        </w:rPr>
        <w:t>.</w:t>
      </w:r>
      <w:r>
        <w:rPr>
          <w:rFonts w:ascii="Simplified Arabic" w:hAnsi="Simplified Arabic" w:cs="Simplified Arabic" w:hint="cs"/>
          <w:sz w:val="28"/>
          <w:szCs w:val="28"/>
          <w:rtl/>
        </w:rPr>
        <w:t>..الخ) وتحديد واضح لأدوار كل جهة (التخطيط</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التقييم</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الرصد</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التشريع</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التمويل</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التفتيش</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التدريب</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الترخيص</w:t>
      </w:r>
      <w:r w:rsidR="00BA788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الطوارئ</w:t>
      </w:r>
      <w:r w:rsidR="00BA7885">
        <w:rPr>
          <w:rFonts w:ascii="Simplified Arabic" w:hAnsi="Simplified Arabic" w:cs="Simplified Arabic" w:hint="cs"/>
          <w:sz w:val="28"/>
          <w:szCs w:val="28"/>
          <w:rtl/>
        </w:rPr>
        <w:t>،</w:t>
      </w:r>
      <w:r w:rsidR="005D4C30">
        <w:rPr>
          <w:rFonts w:ascii="Simplified Arabic" w:hAnsi="Simplified Arabic" w:cs="Simplified Arabic" w:hint="cs"/>
          <w:sz w:val="28"/>
          <w:szCs w:val="28"/>
          <w:rtl/>
        </w:rPr>
        <w:t>.</w:t>
      </w:r>
      <w:r>
        <w:rPr>
          <w:rFonts w:ascii="Simplified Arabic" w:hAnsi="Simplified Arabic" w:cs="Simplified Arabic" w:hint="cs"/>
          <w:sz w:val="28"/>
          <w:szCs w:val="28"/>
          <w:rtl/>
        </w:rPr>
        <w:t>..الخ</w:t>
      </w:r>
      <w:r w:rsidR="005D4C3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مع توفر قوى بشرية بالأعداد والمهارات والكفاءات القادرة على الإنجاز المطلوب</w:t>
      </w:r>
      <w:r w:rsidR="005D4C30">
        <w:rPr>
          <w:rFonts w:ascii="Simplified Arabic" w:hAnsi="Simplified Arabic" w:cs="Simplified Arabic" w:hint="cs"/>
          <w:sz w:val="28"/>
          <w:szCs w:val="28"/>
          <w:rtl/>
        </w:rPr>
        <w:t>.</w:t>
      </w:r>
    </w:p>
    <w:p w:rsidR="00E6379A" w:rsidRPr="00875319" w:rsidRDefault="00E6379A" w:rsidP="00E6379A">
      <w:pPr>
        <w:pStyle w:val="ListParagraph"/>
        <w:numPr>
          <w:ilvl w:val="0"/>
          <w:numId w:val="25"/>
        </w:numPr>
        <w:spacing w:after="0" w:line="240" w:lineRule="auto"/>
        <w:jc w:val="both"/>
        <w:rPr>
          <w:rFonts w:ascii="Simplified Arabic" w:hAnsi="Simplified Arabic" w:cs="Simplified Arabic"/>
          <w:sz w:val="28"/>
          <w:szCs w:val="28"/>
          <w:rtl/>
        </w:rPr>
      </w:pPr>
      <w:r w:rsidRPr="00875319">
        <w:rPr>
          <w:rFonts w:ascii="Simplified Arabic" w:hAnsi="Simplified Arabic" w:cs="Simplified Arabic"/>
          <w:sz w:val="28"/>
          <w:szCs w:val="28"/>
          <w:rtl/>
        </w:rPr>
        <w:lastRenderedPageBreak/>
        <w:t>تجهيزات ومعدات مناسبة</w:t>
      </w:r>
      <w:r w:rsidRPr="00875319">
        <w:rPr>
          <w:rFonts w:ascii="Simplified Arabic" w:hAnsi="Simplified Arabic" w:cs="Simplified Arabic" w:hint="cs"/>
          <w:sz w:val="28"/>
          <w:szCs w:val="28"/>
          <w:rtl/>
        </w:rPr>
        <w:t>: وتشمل المختبرات ونظم المعلومات ووحدات البحوث والتطوير ومعدات النقل والمعالجة والتصنيع والتخزين وأماكن التخلص من المخلفات ومستلزمات الحماية والأمان</w:t>
      </w:r>
      <w:r w:rsidR="005D4C30">
        <w:rPr>
          <w:rFonts w:ascii="Simplified Arabic" w:hAnsi="Simplified Arabic" w:cs="Simplified Arabic" w:hint="cs"/>
          <w:sz w:val="28"/>
          <w:szCs w:val="28"/>
          <w:rtl/>
        </w:rPr>
        <w:t>.</w:t>
      </w:r>
      <w:r w:rsidRPr="00875319">
        <w:rPr>
          <w:rFonts w:ascii="Simplified Arabic" w:hAnsi="Simplified Arabic" w:cs="Simplified Arabic" w:hint="cs"/>
          <w:sz w:val="28"/>
          <w:szCs w:val="28"/>
          <w:rtl/>
        </w:rPr>
        <w:t>..الخ</w:t>
      </w:r>
    </w:p>
    <w:p w:rsidR="00E6379A" w:rsidRDefault="00E6379A" w:rsidP="00E6379A">
      <w:pPr>
        <w:pStyle w:val="ListParagraph"/>
        <w:numPr>
          <w:ilvl w:val="0"/>
          <w:numId w:val="25"/>
        </w:numPr>
        <w:spacing w:after="0" w:line="240" w:lineRule="auto"/>
        <w:jc w:val="both"/>
        <w:rPr>
          <w:rFonts w:ascii="Simplified Arabic" w:hAnsi="Simplified Arabic" w:cs="Simplified Arabic"/>
          <w:sz w:val="28"/>
          <w:szCs w:val="28"/>
        </w:rPr>
      </w:pPr>
      <w:r w:rsidRPr="00875319">
        <w:rPr>
          <w:rFonts w:ascii="Simplified Arabic" w:hAnsi="Simplified Arabic" w:cs="Simplified Arabic"/>
          <w:sz w:val="28"/>
          <w:szCs w:val="28"/>
          <w:rtl/>
        </w:rPr>
        <w:t>تمويل كاف</w:t>
      </w:r>
      <w:r w:rsidRPr="00875319">
        <w:rPr>
          <w:rFonts w:ascii="Simplified Arabic" w:hAnsi="Simplified Arabic" w:cs="Simplified Arabic" w:hint="cs"/>
          <w:sz w:val="28"/>
          <w:szCs w:val="28"/>
          <w:rtl/>
        </w:rPr>
        <w:t xml:space="preserve"> لتغطية كافة جوانب الإنفاق مع نظام محاسبى مناسب لكافة التكاليف </w:t>
      </w:r>
    </w:p>
    <w:p w:rsidR="00E6379A" w:rsidRPr="00875319" w:rsidRDefault="00E6379A" w:rsidP="00E6379A">
      <w:pPr>
        <w:pStyle w:val="ListParagraph"/>
        <w:spacing w:after="0" w:line="240" w:lineRule="auto"/>
        <w:jc w:val="both"/>
        <w:rPr>
          <w:rFonts w:ascii="Simplified Arabic" w:hAnsi="Simplified Arabic" w:cs="Simplified Arabic"/>
          <w:sz w:val="28"/>
          <w:szCs w:val="28"/>
        </w:rPr>
      </w:pPr>
      <w:r w:rsidRPr="00875319">
        <w:rPr>
          <w:rFonts w:ascii="Simplified Arabic" w:hAnsi="Simplified Arabic" w:cs="Simplified Arabic" w:hint="cs"/>
          <w:sz w:val="28"/>
          <w:szCs w:val="28"/>
          <w:rtl/>
        </w:rPr>
        <w:t>(شاملا تكاليف الدراسات والبحوث والتطوير والتكاليف الإستثمارية والتشغيل والصيانة والتدريب والتوعية</w:t>
      </w:r>
      <w:r w:rsidR="005D4C30">
        <w:rPr>
          <w:rFonts w:ascii="Simplified Arabic" w:hAnsi="Simplified Arabic" w:cs="Simplified Arabic" w:hint="cs"/>
          <w:sz w:val="28"/>
          <w:szCs w:val="28"/>
          <w:rtl/>
        </w:rPr>
        <w:t>.</w:t>
      </w:r>
      <w:r w:rsidRPr="00875319">
        <w:rPr>
          <w:rFonts w:ascii="Simplified Arabic" w:hAnsi="Simplified Arabic" w:cs="Simplified Arabic" w:hint="cs"/>
          <w:sz w:val="28"/>
          <w:szCs w:val="28"/>
          <w:rtl/>
        </w:rPr>
        <w:t>..الخ)</w:t>
      </w:r>
    </w:p>
    <w:p w:rsidR="00E6379A" w:rsidRPr="00875319" w:rsidRDefault="00E6379A" w:rsidP="00E6379A">
      <w:pPr>
        <w:pStyle w:val="ListParagraph"/>
        <w:numPr>
          <w:ilvl w:val="0"/>
          <w:numId w:val="25"/>
        </w:numPr>
        <w:spacing w:after="0" w:line="240" w:lineRule="auto"/>
        <w:rPr>
          <w:rFonts w:ascii="Simplified Arabic" w:hAnsi="Simplified Arabic" w:cs="Simplified Arabic"/>
          <w:sz w:val="28"/>
          <w:szCs w:val="28"/>
          <w:rtl/>
        </w:rPr>
      </w:pPr>
      <w:r w:rsidRPr="00875319">
        <w:rPr>
          <w:rFonts w:ascii="Simplified Arabic" w:hAnsi="Simplified Arabic" w:cs="Simplified Arabic"/>
          <w:sz w:val="28"/>
          <w:szCs w:val="28"/>
          <w:rtl/>
        </w:rPr>
        <w:t>وعى ومشاركة مجتمعية</w:t>
      </w:r>
      <w:r w:rsidRPr="00875319">
        <w:rPr>
          <w:rFonts w:ascii="Simplified Arabic" w:hAnsi="Simplified Arabic" w:cs="Simplified Arabic" w:hint="cs"/>
          <w:sz w:val="28"/>
          <w:szCs w:val="28"/>
          <w:rtl/>
        </w:rPr>
        <w:t xml:space="preserve"> ويتطلب ذلك برامج وأنشطة توعية وتثقيف تتسم بالإستمرارية والاستدامة</w:t>
      </w:r>
    </w:p>
    <w:p w:rsidR="00E6379A" w:rsidRDefault="00E6379A" w:rsidP="00E6379A">
      <w:pPr>
        <w:spacing w:after="0" w:line="240" w:lineRule="auto"/>
        <w:jc w:val="both"/>
        <w:rPr>
          <w:rFonts w:ascii="Simplified Arabic" w:hAnsi="Simplified Arabic" w:cs="Simplified Arabic"/>
          <w:sz w:val="28"/>
          <w:szCs w:val="28"/>
          <w:rtl/>
        </w:rPr>
      </w:pPr>
      <w:r>
        <w:rPr>
          <w:rFonts w:hint="cs"/>
          <w:b/>
          <w:bCs/>
          <w:sz w:val="28"/>
          <w:szCs w:val="28"/>
          <w:u w:val="single"/>
          <w:rtl/>
          <w:lang w:bidi="ar-EG"/>
        </w:rPr>
        <w:t xml:space="preserve"> مفهوم ا</w:t>
      </w:r>
      <w:r w:rsidRPr="00EA43BD">
        <w:rPr>
          <w:b/>
          <w:bCs/>
          <w:sz w:val="28"/>
          <w:szCs w:val="28"/>
          <w:u w:val="single"/>
          <w:rtl/>
          <w:lang w:bidi="ar-EG"/>
        </w:rPr>
        <w:t>لإنتاج الأنظف</w:t>
      </w:r>
      <w:r w:rsidRPr="000B015D">
        <w:rPr>
          <w:b/>
          <w:bCs/>
          <w:sz w:val="24"/>
          <w:szCs w:val="24"/>
          <w:u w:val="single"/>
          <w:lang w:bidi="ar-EG"/>
        </w:rPr>
        <w:t>Cleaner production</w:t>
      </w:r>
      <w:r w:rsidRPr="000B015D">
        <w:rPr>
          <w:rFonts w:hint="cs"/>
          <w:b/>
          <w:bCs/>
          <w:sz w:val="28"/>
          <w:szCs w:val="28"/>
          <w:u w:val="single"/>
          <w:rtl/>
          <w:lang w:bidi="ar-EG"/>
        </w:rPr>
        <w:t>لدعم</w:t>
      </w:r>
      <w:r>
        <w:rPr>
          <w:rFonts w:hint="cs"/>
          <w:b/>
          <w:bCs/>
          <w:sz w:val="28"/>
          <w:szCs w:val="28"/>
          <w:u w:val="single"/>
          <w:rtl/>
          <w:lang w:bidi="ar-EG"/>
        </w:rPr>
        <w:t>منظومة الإدارة المتكاملة</w:t>
      </w:r>
      <w:r w:rsidR="005D4C30">
        <w:rPr>
          <w:rFonts w:hint="cs"/>
          <w:b/>
          <w:bCs/>
          <w:sz w:val="28"/>
          <w:szCs w:val="28"/>
          <w:u w:val="single"/>
          <w:rtl/>
          <w:lang w:bidi="ar-EG"/>
        </w:rPr>
        <w:t>:</w:t>
      </w:r>
    </w:p>
    <w:p w:rsidR="00E6379A" w:rsidRPr="00F45C70" w:rsidRDefault="00E6379A" w:rsidP="005D4C30">
      <w:pPr>
        <w:spacing w:after="0" w:line="240" w:lineRule="auto"/>
        <w:jc w:val="mediumKashida"/>
        <w:rPr>
          <w:rFonts w:ascii="Simplified Arabic" w:hAnsi="Simplified Arabic" w:cs="Simplified Arabic"/>
          <w:sz w:val="28"/>
          <w:szCs w:val="28"/>
          <w:rtl/>
          <w:lang w:bidi="ar-EG"/>
        </w:rPr>
      </w:pPr>
      <w:r w:rsidRPr="00B1562E">
        <w:rPr>
          <w:rFonts w:ascii="Simplified Arabic" w:hAnsi="Simplified Arabic" w:cs="Simplified Arabic" w:hint="cs"/>
          <w:sz w:val="28"/>
          <w:szCs w:val="28"/>
          <w:rtl/>
        </w:rPr>
        <w:t xml:space="preserve">يشير هذا المفهوم الى أهمية الإرتكاز الى سياسة التحسين المستمر فى الإنتاج </w:t>
      </w:r>
      <w:r w:rsidRPr="00B1562E">
        <w:rPr>
          <w:rFonts w:ascii="Simplified Arabic" w:hAnsi="Simplified Arabic" w:cs="Simplified Arabic"/>
          <w:sz w:val="28"/>
          <w:szCs w:val="28"/>
          <w:rtl/>
        </w:rPr>
        <w:t xml:space="preserve"> ولكن بشكل مختلف</w:t>
      </w:r>
      <w:r w:rsidR="00D17BBF">
        <w:rPr>
          <w:rFonts w:ascii="Simplified Arabic" w:hAnsi="Simplified Arabic" w:cs="Simplified Arabic" w:hint="cs"/>
          <w:sz w:val="28"/>
          <w:szCs w:val="28"/>
          <w:rtl/>
        </w:rPr>
        <w:t xml:space="preserve"> </w:t>
      </w:r>
      <w:r w:rsidRPr="00B1562E">
        <w:rPr>
          <w:rFonts w:ascii="Simplified Arabic" w:hAnsi="Simplified Arabic" w:cs="Simplified Arabic" w:hint="cs"/>
          <w:sz w:val="28"/>
          <w:szCs w:val="28"/>
          <w:rtl/>
        </w:rPr>
        <w:t>من خلال التطبيق المتواصل لاستراتيجية بيئية وقائية متكاملة على العمليات والمنتجات من أجل تقليل المخاطر المتصلة بالإنسان والبيئة</w:t>
      </w:r>
      <w:r w:rsidR="005D4C30">
        <w:rPr>
          <w:rFonts w:ascii="Simplified Arabic" w:hAnsi="Simplified Arabic" w:cs="Simplified Arabic" w:hint="cs"/>
          <w:sz w:val="28"/>
          <w:szCs w:val="28"/>
          <w:rtl/>
        </w:rPr>
        <w:t xml:space="preserve">. </w:t>
      </w:r>
      <w:r w:rsidRPr="00B1562E">
        <w:rPr>
          <w:rFonts w:ascii="Simplified Arabic" w:hAnsi="Simplified Arabic" w:cs="Simplified Arabic" w:hint="cs"/>
          <w:sz w:val="28"/>
          <w:szCs w:val="28"/>
          <w:rtl/>
        </w:rPr>
        <w:t xml:space="preserve"> يشمل الإنتاج الأنظف </w:t>
      </w:r>
      <w:r w:rsidRPr="00B1562E">
        <w:rPr>
          <w:rFonts w:ascii="Simplified Arabic" w:hAnsi="Simplified Arabic" w:cs="Simplified Arabic"/>
          <w:sz w:val="28"/>
          <w:szCs w:val="28"/>
          <w:rtl/>
        </w:rPr>
        <w:t>الحفاظ على المواد الخام والطاقة واستبعاد المواد الخام الضارة وتقليل كافة الإنبعاثات وال</w:t>
      </w:r>
      <w:r w:rsidRPr="00B1562E">
        <w:rPr>
          <w:rFonts w:ascii="Simplified Arabic" w:hAnsi="Simplified Arabic" w:cs="Simplified Arabic" w:hint="cs"/>
          <w:sz w:val="28"/>
          <w:szCs w:val="28"/>
          <w:rtl/>
        </w:rPr>
        <w:t>مخلفات</w:t>
      </w:r>
      <w:r w:rsidRPr="00B1562E">
        <w:rPr>
          <w:rFonts w:ascii="Simplified Arabic" w:hAnsi="Simplified Arabic" w:cs="Simplified Arabic"/>
          <w:sz w:val="28"/>
          <w:szCs w:val="28"/>
          <w:rtl/>
        </w:rPr>
        <w:t xml:space="preserve"> الناتجة كما ونوعا على مدى دورة الحياه.النشاط الأنظف ليس نشاط فنى </w:t>
      </w:r>
      <w:r w:rsidRPr="00B1562E">
        <w:rPr>
          <w:rFonts w:ascii="Simplified Arabic" w:hAnsi="Simplified Arabic" w:cs="Simplified Arabic" w:hint="cs"/>
          <w:sz w:val="28"/>
          <w:szCs w:val="28"/>
          <w:rtl/>
        </w:rPr>
        <w:t xml:space="preserve"> يرتبط </w:t>
      </w:r>
      <w:r w:rsidRPr="00B1562E">
        <w:rPr>
          <w:rFonts w:ascii="Simplified Arabic" w:hAnsi="Simplified Arabic" w:cs="Simplified Arabic"/>
          <w:sz w:val="28"/>
          <w:szCs w:val="28"/>
          <w:rtl/>
        </w:rPr>
        <w:t xml:space="preserve">فقط </w:t>
      </w:r>
      <w:r w:rsidRPr="00B1562E">
        <w:rPr>
          <w:rFonts w:ascii="Simplified Arabic" w:hAnsi="Simplified Arabic" w:cs="Simplified Arabic" w:hint="cs"/>
          <w:sz w:val="28"/>
          <w:szCs w:val="28"/>
          <w:rtl/>
        </w:rPr>
        <w:t>ب</w:t>
      </w:r>
      <w:r w:rsidRPr="00B1562E">
        <w:rPr>
          <w:rFonts w:ascii="Simplified Arabic" w:hAnsi="Simplified Arabic" w:cs="Simplified Arabic"/>
          <w:sz w:val="28"/>
          <w:szCs w:val="28"/>
          <w:rtl/>
        </w:rPr>
        <w:t>التقنيات والتكنولوجيات</w:t>
      </w:r>
      <w:r w:rsidR="00D17BBF">
        <w:rPr>
          <w:rFonts w:ascii="Simplified Arabic" w:hAnsi="Simplified Arabic" w:cs="Simplified Arabic" w:hint="cs"/>
          <w:sz w:val="28"/>
          <w:szCs w:val="28"/>
          <w:rtl/>
        </w:rPr>
        <w:t xml:space="preserve"> </w:t>
      </w:r>
      <w:r w:rsidRPr="00B1562E">
        <w:rPr>
          <w:rFonts w:ascii="Simplified Arabic" w:hAnsi="Simplified Arabic" w:cs="Simplified Arabic"/>
          <w:sz w:val="28"/>
          <w:szCs w:val="28"/>
          <w:rtl/>
        </w:rPr>
        <w:t xml:space="preserve">بل يرتبط بالوعى </w:t>
      </w:r>
      <w:r w:rsidRPr="00B1562E">
        <w:rPr>
          <w:rFonts w:ascii="Simplified Arabic" w:hAnsi="Simplified Arabic" w:cs="Simplified Arabic" w:hint="cs"/>
          <w:sz w:val="28"/>
          <w:szCs w:val="28"/>
          <w:rtl/>
        </w:rPr>
        <w:t xml:space="preserve">بالمشاكل ووضوح الحاجة الى تطبيق الحلول المناسبة </w:t>
      </w:r>
      <w:r w:rsidRPr="00B1562E">
        <w:rPr>
          <w:rFonts w:ascii="Simplified Arabic" w:hAnsi="Simplified Arabic" w:cs="Simplified Arabic"/>
          <w:sz w:val="28"/>
          <w:szCs w:val="28"/>
          <w:rtl/>
        </w:rPr>
        <w:t>و</w:t>
      </w:r>
      <w:r w:rsidRPr="00B1562E">
        <w:rPr>
          <w:rFonts w:ascii="Simplified Arabic" w:hAnsi="Simplified Arabic" w:cs="Simplified Arabic" w:hint="cs"/>
          <w:sz w:val="28"/>
          <w:szCs w:val="28"/>
          <w:rtl/>
        </w:rPr>
        <w:t>بالنواحى الاقتصادية والاجتماعية</w:t>
      </w:r>
      <w:r w:rsidR="005D4C30">
        <w:rPr>
          <w:rFonts w:ascii="Simplified Arabic" w:hAnsi="Simplified Arabic" w:cs="Simplified Arabic" w:hint="cs"/>
          <w:sz w:val="28"/>
          <w:szCs w:val="28"/>
          <w:rtl/>
        </w:rPr>
        <w:t>.</w:t>
      </w:r>
      <w:r w:rsidRPr="00F45C70">
        <w:rPr>
          <w:rFonts w:ascii="Simplified Arabic" w:hAnsi="Simplified Arabic" w:cs="Simplified Arabic"/>
          <w:sz w:val="28"/>
          <w:szCs w:val="28"/>
          <w:rtl/>
        </w:rPr>
        <w:t xml:space="preserve"> فهو يعتمد أساساً على استبعاد التلوث قبل حدوثه، بدلاً من اللجوء إلى معالجته عند مخرج المنشأة، أي استخدام الأساليب الوقائية، والتركيز على المنتجات والعمليات الإنتاجية</w:t>
      </w:r>
      <w:r w:rsidRPr="00F45C70">
        <w:rPr>
          <w:rStyle w:val="FootnoteReference"/>
          <w:rFonts w:ascii="Simplified Arabic" w:hAnsi="Simplified Arabic" w:cs="Simplified Arabic"/>
          <w:sz w:val="28"/>
          <w:szCs w:val="28"/>
          <w:rtl/>
          <w:lang w:bidi="ar-EG"/>
        </w:rPr>
        <w:footnoteReference w:id="22"/>
      </w:r>
      <w:r w:rsidRPr="00F45C70">
        <w:rPr>
          <w:rFonts w:ascii="Simplified Arabic" w:hAnsi="Simplified Arabic" w:cs="Simplified Arabic"/>
          <w:sz w:val="28"/>
          <w:szCs w:val="28"/>
        </w:rPr>
        <w:t>.</w:t>
      </w:r>
    </w:p>
    <w:p w:rsidR="00E6379A" w:rsidRPr="00815490" w:rsidRDefault="00E6379A" w:rsidP="003E71E7">
      <w:pPr>
        <w:spacing w:after="0" w:line="240" w:lineRule="auto"/>
        <w:jc w:val="both"/>
        <w:rPr>
          <w:rFonts w:ascii="Simplified Arabic" w:hAnsi="Simplified Arabic" w:cs="Simplified Arabic"/>
          <w:sz w:val="28"/>
          <w:szCs w:val="28"/>
          <w:rtl/>
          <w:lang w:bidi="ar-EG"/>
        </w:rPr>
      </w:pPr>
      <w:r w:rsidRPr="00815490">
        <w:rPr>
          <w:rFonts w:ascii="Simplified Arabic" w:hAnsi="Simplified Arabic" w:cs="Simplified Arabic"/>
          <w:sz w:val="28"/>
          <w:szCs w:val="28"/>
          <w:rtl/>
          <w:lang w:bidi="ar-EG"/>
        </w:rPr>
        <w:t>فقد مرت طرق معالجة التلوث تاريخياً بأربع مراحل متعاقبة انطلاقاً من تجاهل التلوث</w:t>
      </w:r>
      <w:r w:rsidRPr="00815490">
        <w:rPr>
          <w:rFonts w:ascii="Simplified Arabic" w:hAnsi="Simplified Arabic" w:cs="Simplified Arabic"/>
          <w:color w:val="000000"/>
          <w:w w:val="101"/>
          <w:sz w:val="28"/>
          <w:szCs w:val="28"/>
          <w:rtl/>
        </w:rPr>
        <w:t>،</w:t>
      </w:r>
      <w:r w:rsidRPr="00815490">
        <w:rPr>
          <w:rFonts w:ascii="Simplified Arabic" w:hAnsi="Simplified Arabic" w:cs="Simplified Arabic"/>
          <w:color w:val="000000"/>
          <w:w w:val="101"/>
          <w:sz w:val="28"/>
          <w:szCs w:val="28"/>
        </w:rPr>
        <w:t>Ignore Pollution</w:t>
      </w:r>
      <w:r w:rsidR="005D4C30">
        <w:rPr>
          <w:rFonts w:ascii="Simplified Arabic" w:hAnsi="Simplified Arabic" w:cs="Simplified Arabic"/>
          <w:sz w:val="28"/>
          <w:szCs w:val="28"/>
          <w:rtl/>
          <w:lang w:bidi="ar-EG"/>
        </w:rPr>
        <w:t>،</w:t>
      </w:r>
      <w:r w:rsidRPr="00815490">
        <w:rPr>
          <w:rFonts w:ascii="Simplified Arabic" w:hAnsi="Simplified Arabic" w:cs="Simplified Arabic"/>
          <w:sz w:val="28"/>
          <w:szCs w:val="28"/>
          <w:rtl/>
          <w:lang w:bidi="ar-EG"/>
        </w:rPr>
        <w:t xml:space="preserve"> فتخفيف حد</w:t>
      </w:r>
      <w:r>
        <w:rPr>
          <w:rFonts w:ascii="Simplified Arabic" w:hAnsi="Simplified Arabic" w:cs="Simplified Arabic" w:hint="cs"/>
          <w:sz w:val="28"/>
          <w:szCs w:val="28"/>
          <w:rtl/>
          <w:lang w:bidi="ar-EG"/>
        </w:rPr>
        <w:t>ة التلوث</w:t>
      </w:r>
      <w:r w:rsidRPr="00815490">
        <w:rPr>
          <w:rFonts w:ascii="Simplified Arabic" w:hAnsi="Simplified Arabic" w:cs="Simplified Arabic"/>
          <w:color w:val="000000"/>
          <w:spacing w:val="1"/>
          <w:sz w:val="28"/>
          <w:szCs w:val="28"/>
        </w:rPr>
        <w:t>Dilute Waste St</w:t>
      </w:r>
      <w:r>
        <w:rPr>
          <w:rFonts w:ascii="Simplified Arabic" w:hAnsi="Simplified Arabic" w:cs="Simplified Arabic"/>
          <w:color w:val="000000"/>
          <w:spacing w:val="1"/>
          <w:sz w:val="28"/>
          <w:szCs w:val="28"/>
        </w:rPr>
        <w:t>r</w:t>
      </w:r>
      <w:r w:rsidRPr="00815490">
        <w:rPr>
          <w:rFonts w:ascii="Simplified Arabic" w:hAnsi="Simplified Arabic" w:cs="Simplified Arabic"/>
          <w:color w:val="000000"/>
          <w:spacing w:val="1"/>
          <w:sz w:val="28"/>
          <w:szCs w:val="28"/>
        </w:rPr>
        <w:t>eam</w:t>
      </w:r>
      <w:r w:rsidR="005D4C30">
        <w:rPr>
          <w:rFonts w:ascii="Simplified Arabic" w:hAnsi="Simplified Arabic" w:cs="Simplified Arabic" w:hint="cs"/>
          <w:color w:val="000000"/>
          <w:spacing w:val="-5"/>
          <w:sz w:val="28"/>
          <w:szCs w:val="28"/>
          <w:rtl/>
        </w:rPr>
        <w:t>،</w:t>
      </w:r>
      <w:r w:rsidRPr="00815490">
        <w:rPr>
          <w:rFonts w:ascii="Simplified Arabic" w:hAnsi="Simplified Arabic" w:cs="Simplified Arabic"/>
          <w:sz w:val="28"/>
          <w:szCs w:val="28"/>
          <w:rtl/>
          <w:lang w:bidi="ar-EG"/>
        </w:rPr>
        <w:t xml:space="preserve">وصولاً الى التحكم فى التلوث  </w:t>
      </w:r>
      <w:r w:rsidRPr="00815490">
        <w:rPr>
          <w:rFonts w:ascii="Simplified Arabic" w:hAnsi="Simplified Arabic" w:cs="Simplified Arabic"/>
          <w:color w:val="000000"/>
          <w:sz w:val="28"/>
          <w:szCs w:val="28"/>
        </w:rPr>
        <w:t>Pollution Control</w:t>
      </w:r>
      <w:r w:rsidRPr="00815490">
        <w:rPr>
          <w:rFonts w:ascii="Simplified Arabic" w:hAnsi="Simplified Arabic" w:cs="Simplified Arabic"/>
          <w:sz w:val="28"/>
          <w:szCs w:val="28"/>
          <w:rtl/>
          <w:lang w:bidi="ar-EG"/>
        </w:rPr>
        <w:t xml:space="preserve">، وأخيراً منع التلوث </w:t>
      </w:r>
      <w:r w:rsidRPr="00815490">
        <w:rPr>
          <w:rFonts w:ascii="Simplified Arabic" w:hAnsi="Simplified Arabic" w:cs="Simplified Arabic"/>
          <w:color w:val="000000"/>
          <w:sz w:val="28"/>
          <w:szCs w:val="28"/>
        </w:rPr>
        <w:t>Prevent Pollution</w:t>
      </w:r>
      <w:r w:rsidRPr="00815490">
        <w:rPr>
          <w:rFonts w:ascii="Simplified Arabic" w:hAnsi="Simplified Arabic" w:cs="Simplified Arabic"/>
          <w:sz w:val="28"/>
          <w:szCs w:val="28"/>
          <w:rtl/>
          <w:lang w:bidi="ar-EG"/>
        </w:rPr>
        <w:t>، وعلى الرغم من تعدد الأساليب المستحدثة للحد من التلوث</w:t>
      </w:r>
      <w:r w:rsidR="005D4C30">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إ</w:t>
      </w:r>
      <w:r w:rsidRPr="00815490">
        <w:rPr>
          <w:rFonts w:ascii="Simplified Arabic" w:hAnsi="Simplified Arabic" w:cs="Simplified Arabic"/>
          <w:sz w:val="28"/>
          <w:szCs w:val="28"/>
          <w:rtl/>
          <w:lang w:bidi="ar-EG"/>
        </w:rPr>
        <w:t xml:space="preserve">لا </w:t>
      </w:r>
      <w:r>
        <w:rPr>
          <w:rFonts w:ascii="Simplified Arabic" w:hAnsi="Simplified Arabic" w:cs="Simplified Arabic" w:hint="cs"/>
          <w:sz w:val="28"/>
          <w:szCs w:val="28"/>
          <w:rtl/>
          <w:lang w:bidi="ar-EG"/>
        </w:rPr>
        <w:t>أ</w:t>
      </w:r>
      <w:r w:rsidRPr="00815490">
        <w:rPr>
          <w:rFonts w:ascii="Simplified Arabic" w:hAnsi="Simplified Arabic" w:cs="Simplified Arabic"/>
          <w:sz w:val="28"/>
          <w:szCs w:val="28"/>
          <w:rtl/>
          <w:lang w:bidi="ar-EG"/>
        </w:rPr>
        <w:t>نها يجب ان تبنى جميعها على أسا</w:t>
      </w:r>
      <w:r>
        <w:rPr>
          <w:rFonts w:ascii="Simplified Arabic" w:hAnsi="Simplified Arabic" w:cs="Simplified Arabic"/>
          <w:sz w:val="28"/>
          <w:szCs w:val="28"/>
          <w:rtl/>
          <w:lang w:bidi="ar-EG"/>
        </w:rPr>
        <w:t>س واحد وهو الأساس الوقائى</w:t>
      </w:r>
      <w:r w:rsidR="005D4C30">
        <w:rPr>
          <w:rFont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لأن</w:t>
      </w:r>
      <w:r>
        <w:rPr>
          <w:rFonts w:ascii="Simplified Arabic" w:hAnsi="Simplified Arabic" w:cs="Simplified Arabic" w:hint="cs"/>
          <w:sz w:val="28"/>
          <w:szCs w:val="28"/>
          <w:rtl/>
          <w:lang w:bidi="ar-EG"/>
        </w:rPr>
        <w:t>ه</w:t>
      </w:r>
      <w:r w:rsidRPr="00815490">
        <w:rPr>
          <w:rFonts w:ascii="Simplified Arabic" w:hAnsi="Simplified Arabic" w:cs="Simplified Arabic"/>
          <w:sz w:val="28"/>
          <w:szCs w:val="28"/>
          <w:rtl/>
          <w:lang w:bidi="ar-EG"/>
        </w:rPr>
        <w:t xml:space="preserve"> وكما هو معروف فإن الوقاية خير من العلاج </w:t>
      </w:r>
      <w:r w:rsidRPr="00815490">
        <w:rPr>
          <w:rFonts w:ascii="Simplified Arabic" w:hAnsi="Simplified Arabic" w:cs="Simplified Arabic"/>
          <w:b/>
          <w:bCs/>
          <w:sz w:val="28"/>
          <w:szCs w:val="28"/>
          <w:rtl/>
          <w:lang w:bidi="ar-EG"/>
        </w:rPr>
        <w:t>*</w:t>
      </w:r>
      <w:r w:rsidR="005D4C30">
        <w:rPr>
          <w:rFonts w:ascii="Simplified Arabic" w:hAnsi="Simplified Arabic" w:cs="Simplified Arabic"/>
          <w:sz w:val="28"/>
          <w:szCs w:val="28"/>
          <w:rtl/>
          <w:lang w:bidi="ar-EG"/>
        </w:rPr>
        <w:t>،</w:t>
      </w:r>
      <w:r w:rsidRPr="00815490">
        <w:rPr>
          <w:rFonts w:ascii="Simplified Arabic" w:hAnsi="Simplified Arabic" w:cs="Simplified Arabic"/>
          <w:sz w:val="28"/>
          <w:szCs w:val="28"/>
          <w:rtl/>
          <w:lang w:bidi="ar-EG"/>
        </w:rPr>
        <w:t xml:space="preserve"> وبالتالى فإن ت</w:t>
      </w:r>
      <w:r w:rsidR="00656572">
        <w:rPr>
          <w:rFonts w:ascii="Simplified Arabic" w:hAnsi="Simplified Arabic" w:cs="Simplified Arabic" w:hint="cs"/>
          <w:sz w:val="28"/>
          <w:szCs w:val="28"/>
          <w:rtl/>
          <w:lang w:bidi="ar-EG"/>
        </w:rPr>
        <w:t>جنب</w:t>
      </w:r>
      <w:r w:rsidRPr="00815490">
        <w:rPr>
          <w:rFonts w:ascii="Simplified Arabic" w:hAnsi="Simplified Arabic" w:cs="Simplified Arabic"/>
          <w:sz w:val="28"/>
          <w:szCs w:val="28"/>
          <w:rtl/>
          <w:lang w:bidi="ar-EG"/>
        </w:rPr>
        <w:t xml:space="preserve"> الملوثات من المنبع أفضل بكثير من معالجتها  قبل أن </w:t>
      </w:r>
      <w:r>
        <w:rPr>
          <w:rFonts w:ascii="Simplified Arabic" w:hAnsi="Simplified Arabic" w:cs="Simplified Arabic"/>
          <w:sz w:val="28"/>
          <w:szCs w:val="28"/>
          <w:rtl/>
          <w:lang w:bidi="ar-EG"/>
        </w:rPr>
        <w:t>تصبح امراً واقعاً</w:t>
      </w:r>
      <w:r w:rsidR="005D4C30">
        <w:rPr>
          <w:rFont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وقد بدأت هذ</w:t>
      </w:r>
      <w:r>
        <w:rPr>
          <w:rFonts w:ascii="Simplified Arabic" w:hAnsi="Simplified Arabic" w:cs="Simplified Arabic" w:hint="cs"/>
          <w:sz w:val="28"/>
          <w:szCs w:val="28"/>
          <w:rtl/>
          <w:lang w:bidi="ar-EG"/>
        </w:rPr>
        <w:t>ه</w:t>
      </w:r>
      <w:r w:rsidRPr="00815490">
        <w:rPr>
          <w:rFonts w:ascii="Simplified Arabic" w:hAnsi="Simplified Arabic" w:cs="Simplified Arabic"/>
          <w:sz w:val="28"/>
          <w:szCs w:val="28"/>
          <w:rtl/>
          <w:lang w:bidi="ar-EG"/>
        </w:rPr>
        <w:t xml:space="preserve"> الأساليب بمعالجة المخلفات </w:t>
      </w:r>
      <w:r w:rsidRPr="00815490">
        <w:rPr>
          <w:rFonts w:ascii="Simplified Arabic" w:hAnsi="Simplified Arabic" w:cs="Simplified Arabic"/>
          <w:sz w:val="28"/>
          <w:szCs w:val="28"/>
          <w:rtl/>
          <w:lang w:bidi="ar-EG"/>
        </w:rPr>
        <w:lastRenderedPageBreak/>
        <w:t>فى نهاية العمليات الإنتاجية بأسلوب مكلف</w:t>
      </w:r>
      <w:r w:rsidR="005D4C30">
        <w:rPr>
          <w:rFonts w:ascii="Simplified Arabic" w:hAnsi="Simplified Arabic" w:cs="Simplified Arabic"/>
          <w:sz w:val="28"/>
          <w:szCs w:val="28"/>
          <w:rtl/>
          <w:lang w:bidi="ar-EG"/>
        </w:rPr>
        <w:t>،</w:t>
      </w:r>
      <w:r w:rsidRPr="00815490">
        <w:rPr>
          <w:rFonts w:ascii="Simplified Arabic" w:hAnsi="Simplified Arabic" w:cs="Simplified Arabic"/>
          <w:sz w:val="28"/>
          <w:szCs w:val="28"/>
          <w:rtl/>
          <w:lang w:bidi="ar-EG"/>
        </w:rPr>
        <w:t xml:space="preserve"> وفى محطات خاصة بالمعالجة وهو ما عرف بحلول نهاية الخط او الأنبوب</w:t>
      </w:r>
      <w:r w:rsidRPr="00815490">
        <w:rPr>
          <w:rFonts w:ascii="Simplified Arabic" w:hAnsi="Simplified Arabic" w:cs="Simplified Arabic"/>
          <w:color w:val="000000"/>
          <w:spacing w:val="2"/>
          <w:sz w:val="28"/>
          <w:szCs w:val="28"/>
        </w:rPr>
        <w:t>End of Pipe Solution</w:t>
      </w:r>
      <w:r w:rsidRPr="00815490">
        <w:rPr>
          <w:rFonts w:ascii="Simplified Arabic" w:hAnsi="Simplified Arabic" w:cs="Simplified Arabic"/>
          <w:sz w:val="28"/>
          <w:szCs w:val="28"/>
          <w:rtl/>
          <w:lang w:bidi="ar-EG"/>
        </w:rPr>
        <w:t>، وتلا ذلك</w:t>
      </w:r>
      <w:r w:rsidR="00D17BBF">
        <w:rPr>
          <w:rFonts w:ascii="Simplified Arabic" w:hAnsi="Simplified Arabic" w:cs="Simplified Arabic" w:hint="cs"/>
          <w:sz w:val="28"/>
          <w:szCs w:val="28"/>
          <w:rtl/>
          <w:lang w:bidi="ar-EG"/>
        </w:rPr>
        <w:t xml:space="preserve"> </w:t>
      </w:r>
      <w:r w:rsidRPr="00815490">
        <w:rPr>
          <w:rFonts w:ascii="Simplified Arabic" w:hAnsi="Simplified Arabic" w:cs="Simplified Arabic"/>
          <w:sz w:val="28"/>
          <w:szCs w:val="28"/>
          <w:rtl/>
          <w:lang w:bidi="ar-EG"/>
        </w:rPr>
        <w:t>تطوير تكنولوجيا لتقليل تكلفة الإنتاج من خلال منع وتقليل إنتاج المخلفات من المنبع</w:t>
      </w:r>
      <w:r w:rsidR="005D4C30">
        <w:rPr>
          <w:rFonts w:ascii="Simplified Arabic" w:hAnsi="Simplified Arabic" w:cs="Simplified Arabic"/>
          <w:sz w:val="28"/>
          <w:szCs w:val="28"/>
          <w:rtl/>
          <w:lang w:bidi="ar-EG"/>
        </w:rPr>
        <w:t>،</w:t>
      </w:r>
      <w:r w:rsidRPr="00815490">
        <w:rPr>
          <w:rFonts w:ascii="Simplified Arabic" w:hAnsi="Simplified Arabic" w:cs="Simplified Arabic"/>
          <w:sz w:val="28"/>
          <w:szCs w:val="28"/>
          <w:rtl/>
          <w:lang w:bidi="ar-EG"/>
        </w:rPr>
        <w:t xml:space="preserve"> فأطلق على هذا الأسلوب التكنول</w:t>
      </w:r>
      <w:r>
        <w:rPr>
          <w:rFonts w:ascii="Simplified Arabic" w:hAnsi="Simplified Arabic" w:cs="Simplified Arabic"/>
          <w:sz w:val="28"/>
          <w:szCs w:val="28"/>
          <w:rtl/>
          <w:lang w:bidi="ar-EG"/>
        </w:rPr>
        <w:t>وجيات عديمة أو قليلة النفايات</w:t>
      </w:r>
      <w:r w:rsidR="005D4C30">
        <w:rPr>
          <w:rFonts w:ascii="Simplified Arabic" w:hAnsi="Simplified Arabic" w:cs="Simplified Arabic"/>
          <w:sz w:val="28"/>
          <w:szCs w:val="28"/>
          <w:rtl/>
          <w:lang w:bidi="ar-EG"/>
        </w:rPr>
        <w:t>.</w:t>
      </w:r>
      <w:r w:rsidRPr="00815490">
        <w:rPr>
          <w:rFonts w:ascii="Simplified Arabic" w:hAnsi="Simplified Arabic" w:cs="Simplified Arabic"/>
          <w:sz w:val="28"/>
          <w:szCs w:val="28"/>
          <w:rtl/>
          <w:lang w:bidi="ar-EG"/>
        </w:rPr>
        <w:t xml:space="preserve">واستمر تطوير طرق المعالجة لتشمل إضافة الى </w:t>
      </w:r>
      <w:r w:rsidR="00E06FDB">
        <w:rPr>
          <w:rFonts w:ascii="Simplified Arabic" w:hAnsi="Simplified Arabic" w:cs="Simplified Arabic" w:hint="cs"/>
          <w:sz w:val="28"/>
          <w:szCs w:val="28"/>
          <w:rtl/>
          <w:lang w:bidi="ar-EG"/>
        </w:rPr>
        <w:t>تجنب</w:t>
      </w:r>
      <w:r w:rsidRPr="00815490">
        <w:rPr>
          <w:rFonts w:ascii="Simplified Arabic" w:hAnsi="Simplified Arabic" w:cs="Simplified Arabic"/>
          <w:sz w:val="28"/>
          <w:szCs w:val="28"/>
          <w:rtl/>
          <w:lang w:bidi="ar-EG"/>
        </w:rPr>
        <w:t xml:space="preserve"> او منع إنتاج الملوثات من المنبع</w:t>
      </w:r>
      <w:r w:rsidR="005D4C30">
        <w:rPr>
          <w:rFonts w:ascii="Simplified Arabic" w:hAnsi="Simplified Arabic" w:cs="Simplified Arabic"/>
          <w:sz w:val="28"/>
          <w:szCs w:val="28"/>
          <w:rtl/>
          <w:lang w:bidi="ar-EG"/>
        </w:rPr>
        <w:t>،</w:t>
      </w:r>
      <w:r w:rsidRPr="00815490">
        <w:rPr>
          <w:rFonts w:ascii="Simplified Arabic" w:hAnsi="Simplified Arabic" w:cs="Simplified Arabic"/>
          <w:sz w:val="28"/>
          <w:szCs w:val="28"/>
          <w:rtl/>
          <w:lang w:bidi="ar-EG"/>
        </w:rPr>
        <w:t xml:space="preserve"> عمليات ترشيد إستخدام الموارد الطبيعية</w:t>
      </w:r>
      <w:r w:rsidR="005D4C30">
        <w:rPr>
          <w:rFonts w:ascii="Simplified Arabic" w:hAnsi="Simplified Arabic" w:cs="Simplified Arabic"/>
          <w:sz w:val="28"/>
          <w:szCs w:val="28"/>
          <w:rtl/>
          <w:lang w:bidi="ar-EG"/>
        </w:rPr>
        <w:t>،</w:t>
      </w:r>
      <w:r w:rsidRPr="00815490">
        <w:rPr>
          <w:rFonts w:ascii="Simplified Arabic" w:hAnsi="Simplified Arabic" w:cs="Simplified Arabic"/>
          <w:sz w:val="28"/>
          <w:szCs w:val="28"/>
          <w:rtl/>
          <w:lang w:bidi="ar-EG"/>
        </w:rPr>
        <w:t xml:space="preserve"> وإعادة استعمال </w:t>
      </w:r>
      <w:r w:rsidR="003E71E7">
        <w:rPr>
          <w:rFonts w:ascii="Simplified Arabic" w:hAnsi="Simplified Arabic" w:cs="Simplified Arabic" w:hint="cs"/>
          <w:sz w:val="28"/>
          <w:szCs w:val="28"/>
          <w:rtl/>
          <w:lang w:bidi="ar-EG"/>
        </w:rPr>
        <w:t>و</w:t>
      </w:r>
      <w:r w:rsidRPr="00815490">
        <w:rPr>
          <w:rFonts w:ascii="Simplified Arabic" w:hAnsi="Simplified Arabic" w:cs="Simplified Arabic"/>
          <w:sz w:val="28"/>
          <w:szCs w:val="28"/>
          <w:rtl/>
          <w:lang w:bidi="ar-EG"/>
        </w:rPr>
        <w:t xml:space="preserve">إعادة تدوير المخلفات واستخدام تكنولوجيات إنتاج تقلل من إنتاج الملوثات وسمى ذلك كله بالإنتاج الأنظف </w:t>
      </w:r>
      <w:r w:rsidRPr="00815490">
        <w:rPr>
          <w:rFonts w:ascii="Simplified Arabic" w:hAnsi="Simplified Arabic" w:cs="Simplified Arabic"/>
          <w:color w:val="000000"/>
          <w:spacing w:val="1"/>
          <w:sz w:val="28"/>
          <w:szCs w:val="28"/>
        </w:rPr>
        <w:t>Cleaner Production</w:t>
      </w:r>
      <w:r>
        <w:rPr>
          <w:rFonts w:ascii="Simplified Arabic" w:hAnsi="Simplified Arabic" w:cs="Simplified Arabic"/>
          <w:sz w:val="28"/>
          <w:szCs w:val="28"/>
          <w:rtl/>
          <w:lang w:bidi="ar-EG"/>
        </w:rPr>
        <w:t xml:space="preserve">. </w:t>
      </w:r>
      <w:r w:rsidRPr="00815490">
        <w:rPr>
          <w:rFonts w:ascii="Simplified Arabic" w:hAnsi="Simplified Arabic" w:cs="Simplified Arabic"/>
          <w:sz w:val="28"/>
          <w:szCs w:val="28"/>
          <w:rtl/>
          <w:lang w:bidi="ar-EG"/>
        </w:rPr>
        <w:t xml:space="preserve">ومن ثم فإن الأساليب الأحدث للمعالجة تحتوى على كافة الوسائل والتكنولوجيات التى تحقق الفعالية فى التحكم </w:t>
      </w:r>
      <w:r>
        <w:rPr>
          <w:rFonts w:ascii="Simplified Arabic" w:hAnsi="Simplified Arabic" w:cs="Simplified Arabic"/>
          <w:sz w:val="28"/>
          <w:szCs w:val="28"/>
          <w:rtl/>
          <w:lang w:bidi="ar-EG"/>
        </w:rPr>
        <w:t xml:space="preserve"> ومنع التلوث من البداية</w:t>
      </w:r>
      <w:r w:rsidR="005D4C30">
        <w:rPr>
          <w:rFonts w:ascii="Simplified Arabic" w:hAnsi="Simplified Arabic" w:cs="Simplified Arabic"/>
          <w:sz w:val="28"/>
          <w:szCs w:val="28"/>
          <w:rtl/>
          <w:lang w:bidi="ar-EG"/>
        </w:rPr>
        <w:t>.</w:t>
      </w:r>
      <w:r w:rsidRPr="00815490">
        <w:rPr>
          <w:rFonts w:ascii="Simplified Arabic" w:hAnsi="Simplified Arabic" w:cs="Simplified Arabic"/>
          <w:sz w:val="28"/>
          <w:szCs w:val="28"/>
          <w:rtl/>
          <w:lang w:bidi="ar-EG"/>
        </w:rPr>
        <w:t>ويطبق أسلوب الإنتاج الأنظف بنجاحفى الدول الصناعية المتقدمة</w:t>
      </w:r>
      <w:r w:rsidR="005D4C30">
        <w:rPr>
          <w:rFonts w:ascii="Simplified Arabic" w:hAnsi="Simplified Arabic" w:cs="Simplified Arabic"/>
          <w:sz w:val="28"/>
          <w:szCs w:val="28"/>
          <w:rtl/>
          <w:lang w:bidi="ar-EG"/>
        </w:rPr>
        <w:t>،</w:t>
      </w:r>
      <w:r w:rsidRPr="00815490">
        <w:rPr>
          <w:rFonts w:ascii="Simplified Arabic" w:hAnsi="Simplified Arabic" w:cs="Simplified Arabic"/>
          <w:sz w:val="28"/>
          <w:szCs w:val="28"/>
          <w:rtl/>
          <w:lang w:bidi="ar-EG"/>
        </w:rPr>
        <w:t>والذى يعت</w:t>
      </w:r>
      <w:r>
        <w:rPr>
          <w:rFonts w:ascii="Simplified Arabic" w:hAnsi="Simplified Arabic" w:cs="Simplified Arabic"/>
          <w:sz w:val="28"/>
          <w:szCs w:val="28"/>
          <w:rtl/>
          <w:lang w:bidi="ar-EG"/>
        </w:rPr>
        <w:t>ب</w:t>
      </w:r>
      <w:r>
        <w:rPr>
          <w:rFonts w:ascii="Simplified Arabic" w:hAnsi="Simplified Arabic" w:cs="Simplified Arabic" w:hint="cs"/>
          <w:sz w:val="28"/>
          <w:szCs w:val="28"/>
          <w:rtl/>
          <w:lang w:bidi="ar-EG"/>
        </w:rPr>
        <w:t>ر</w:t>
      </w:r>
      <w:r w:rsidRPr="00815490">
        <w:rPr>
          <w:rFonts w:ascii="Simplified Arabic" w:hAnsi="Simplified Arabic" w:cs="Simplified Arabic"/>
          <w:sz w:val="28"/>
          <w:szCs w:val="28"/>
          <w:rtl/>
          <w:lang w:bidi="ar-EG"/>
        </w:rPr>
        <w:t xml:space="preserve"> أحد المقومات الهامة للصناعة بها</w:t>
      </w:r>
      <w:r w:rsidR="005D4C30">
        <w:rPr>
          <w:rFonts w:ascii="Simplified Arabic" w:hAnsi="Simplified Arabic" w:cs="Simplified Arabic"/>
          <w:sz w:val="28"/>
          <w:szCs w:val="28"/>
          <w:rtl/>
          <w:lang w:bidi="ar-EG"/>
        </w:rPr>
        <w:t>،</w:t>
      </w:r>
      <w:r w:rsidRPr="00815490">
        <w:rPr>
          <w:rFonts w:ascii="Simplified Arabic" w:hAnsi="Simplified Arabic" w:cs="Simplified Arabic"/>
          <w:sz w:val="28"/>
          <w:szCs w:val="28"/>
          <w:rtl/>
          <w:lang w:bidi="ar-EG"/>
        </w:rPr>
        <w:t>لما يحققة من خفض فى تكلفة الإنتاج وتحسين الأوضاع البيئية</w:t>
      </w:r>
      <w:r w:rsidR="005D4C30">
        <w:rPr>
          <w:rFonts w:ascii="Simplified Arabic" w:hAnsi="Simplified Arabic" w:cs="Simplified Arabic"/>
          <w:sz w:val="28"/>
          <w:szCs w:val="28"/>
          <w:rtl/>
          <w:lang w:bidi="ar-EG"/>
        </w:rPr>
        <w:t>،</w:t>
      </w:r>
      <w:r w:rsidRPr="00815490">
        <w:rPr>
          <w:rFonts w:ascii="Simplified Arabic" w:hAnsi="Simplified Arabic" w:cs="Simplified Arabic"/>
          <w:sz w:val="28"/>
          <w:szCs w:val="28"/>
          <w:rtl/>
          <w:lang w:bidi="ar-EG"/>
        </w:rPr>
        <w:t xml:space="preserve"> وبالتالى رفع الأداء البيئى </w:t>
      </w:r>
      <w:r w:rsidRPr="00815490">
        <w:rPr>
          <w:rStyle w:val="FootnoteReference"/>
          <w:rFonts w:ascii="Simplified Arabic" w:hAnsi="Simplified Arabic" w:cs="Simplified Arabic"/>
          <w:sz w:val="28"/>
          <w:szCs w:val="28"/>
          <w:rtl/>
          <w:lang w:bidi="ar-EG"/>
        </w:rPr>
        <w:footnoteReference w:id="23"/>
      </w:r>
      <w:r w:rsidR="005D4C30">
        <w:rPr>
          <w:rFonts w:ascii="Simplified Arabic" w:hAnsi="Simplified Arabic" w:cs="Simplified Arabic"/>
          <w:sz w:val="28"/>
          <w:szCs w:val="28"/>
          <w:rtl/>
          <w:lang w:bidi="ar-EG"/>
        </w:rPr>
        <w:t>.</w:t>
      </w:r>
    </w:p>
    <w:p w:rsidR="00E6379A" w:rsidRPr="00B1562E" w:rsidRDefault="005D4C30" w:rsidP="00E6379A">
      <w:pPr>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w:t>
      </w:r>
      <w:r w:rsidR="00E6379A" w:rsidRPr="00B1562E">
        <w:rPr>
          <w:rFonts w:ascii="Simplified Arabic" w:hAnsi="Simplified Arabic" w:cs="Simplified Arabic" w:hint="cs"/>
          <w:sz w:val="28"/>
          <w:szCs w:val="28"/>
          <w:rtl/>
        </w:rPr>
        <w:t xml:space="preserve">لمزيد من المعلومات </w:t>
      </w:r>
      <w:r w:rsidR="00E6379A">
        <w:rPr>
          <w:rFonts w:ascii="Simplified Arabic" w:hAnsi="Simplified Arabic" w:cs="Simplified Arabic" w:hint="cs"/>
          <w:sz w:val="28"/>
          <w:szCs w:val="28"/>
          <w:rtl/>
        </w:rPr>
        <w:t xml:space="preserve">عن الإنتاج الأنظف  والاقتصاد الأخضر فى قطاع المخلفات الصلبة </w:t>
      </w:r>
      <w:r w:rsidR="00E6379A" w:rsidRPr="00B1562E">
        <w:rPr>
          <w:rFonts w:ascii="Simplified Arabic" w:hAnsi="Simplified Arabic" w:cs="Simplified Arabic" w:hint="cs"/>
          <w:sz w:val="28"/>
          <w:szCs w:val="28"/>
          <w:rtl/>
        </w:rPr>
        <w:t>يمكن الرجوع الى ملحق</w:t>
      </w:r>
      <w:r w:rsidR="00E6379A">
        <w:rPr>
          <w:rFonts w:ascii="Simplified Arabic" w:hAnsi="Simplified Arabic" w:cs="Simplified Arabic" w:hint="cs"/>
          <w:sz w:val="28"/>
          <w:szCs w:val="28"/>
          <w:rtl/>
        </w:rPr>
        <w:t>ى (2</w:t>
      </w:r>
      <w:r w:rsidR="00BA7885">
        <w:rPr>
          <w:rFonts w:ascii="Simplified Arabic" w:hAnsi="Simplified Arabic" w:cs="Simplified Arabic" w:hint="cs"/>
          <w:sz w:val="28"/>
          <w:szCs w:val="28"/>
          <w:rtl/>
        </w:rPr>
        <w:t>،</w:t>
      </w:r>
      <w:r w:rsidR="00E6379A">
        <w:rPr>
          <w:rFonts w:ascii="Simplified Arabic" w:hAnsi="Simplified Arabic" w:cs="Simplified Arabic" w:hint="cs"/>
          <w:sz w:val="28"/>
          <w:szCs w:val="28"/>
          <w:rtl/>
        </w:rPr>
        <w:t>1) من هذا البحث</w:t>
      </w:r>
      <w:r>
        <w:rPr>
          <w:rFonts w:ascii="Simplified Arabic" w:hAnsi="Simplified Arabic" w:cs="Simplified Arabic" w:hint="cs"/>
          <w:sz w:val="28"/>
          <w:szCs w:val="28"/>
          <w:rtl/>
        </w:rPr>
        <w:t>.</w:t>
      </w:r>
    </w:p>
    <w:p w:rsidR="00E6379A" w:rsidRDefault="00E6379A" w:rsidP="00E6379A">
      <w:pPr>
        <w:spacing w:after="0" w:line="240" w:lineRule="auto"/>
        <w:jc w:val="both"/>
        <w:rPr>
          <w:b/>
          <w:bCs/>
          <w:sz w:val="28"/>
          <w:szCs w:val="28"/>
          <w:u w:val="single"/>
          <w:rtl/>
          <w:lang w:bidi="ar-EG"/>
        </w:rPr>
      </w:pPr>
      <w:r w:rsidRPr="00202487">
        <w:rPr>
          <w:b/>
          <w:bCs/>
          <w:sz w:val="28"/>
          <w:szCs w:val="28"/>
          <w:u w:val="single"/>
          <w:rtl/>
          <w:lang w:bidi="ar-EG"/>
        </w:rPr>
        <w:t>تقويم دورة الحياه</w:t>
      </w:r>
      <w:r w:rsidRPr="00202487">
        <w:rPr>
          <w:b/>
          <w:bCs/>
          <w:sz w:val="28"/>
          <w:szCs w:val="28"/>
          <w:u w:val="single"/>
          <w:lang w:bidi="ar-EG"/>
        </w:rPr>
        <w:t>Life cycle assessment</w:t>
      </w:r>
      <w:r w:rsidR="005D4C30">
        <w:rPr>
          <w:b/>
          <w:bCs/>
          <w:sz w:val="28"/>
          <w:szCs w:val="28"/>
          <w:u w:val="single"/>
          <w:rtl/>
          <w:lang w:bidi="ar-EG"/>
        </w:rPr>
        <w:t>:</w:t>
      </w:r>
    </w:p>
    <w:p w:rsidR="00E6379A" w:rsidRDefault="00E6379A" w:rsidP="001D1AD8">
      <w:pPr>
        <w:spacing w:after="0" w:line="240" w:lineRule="auto"/>
        <w:jc w:val="both"/>
        <w:rPr>
          <w:rFonts w:ascii="Simplified Arabic" w:hAnsi="Simplified Arabic" w:cs="Simplified Arabic"/>
          <w:sz w:val="28"/>
          <w:szCs w:val="28"/>
          <w:rtl/>
        </w:rPr>
      </w:pPr>
      <w:r w:rsidRPr="009F25E3">
        <w:rPr>
          <w:rFonts w:ascii="Simplified Arabic" w:hAnsi="Simplified Arabic" w:cs="Simplified Arabic"/>
          <w:sz w:val="28"/>
          <w:szCs w:val="28"/>
          <w:rtl/>
        </w:rPr>
        <w:t>وهى أداة للتحسين المستمر تعتمد على توسيع دائرة التفكير الى المكان الذى تأتى منه المواد الخام</w:t>
      </w:r>
      <w:r w:rsidR="00BA7885">
        <w:rPr>
          <w:rFonts w:ascii="Simplified Arabic" w:hAnsi="Simplified Arabic" w:cs="Simplified Arabic"/>
          <w:sz w:val="28"/>
          <w:szCs w:val="28"/>
          <w:rtl/>
        </w:rPr>
        <w:t>،</w:t>
      </w:r>
      <w:r>
        <w:rPr>
          <w:rFonts w:ascii="Simplified Arabic" w:hAnsi="Simplified Arabic" w:cs="Simplified Arabic"/>
          <w:sz w:val="28"/>
          <w:szCs w:val="28"/>
          <w:rtl/>
        </w:rPr>
        <w:t xml:space="preserve"> والتخلص من المنتجات عند انتها</w:t>
      </w:r>
      <w:r>
        <w:rPr>
          <w:rFonts w:ascii="Simplified Arabic" w:hAnsi="Simplified Arabic" w:cs="Simplified Arabic" w:hint="cs"/>
          <w:sz w:val="28"/>
          <w:szCs w:val="28"/>
          <w:rtl/>
        </w:rPr>
        <w:t xml:space="preserve">ء </w:t>
      </w:r>
      <w:r w:rsidRPr="009F25E3">
        <w:rPr>
          <w:rFonts w:ascii="Simplified Arabic" w:hAnsi="Simplified Arabic" w:cs="Simplified Arabic"/>
          <w:sz w:val="28"/>
          <w:szCs w:val="28"/>
          <w:rtl/>
        </w:rPr>
        <w:t>عمرها الإفتراضي أو من مخلفاتها وكذلك الصلات والعلاقات التى تربطها ببعض</w:t>
      </w:r>
      <w:r w:rsidR="005D4C30">
        <w:rPr>
          <w:rFonts w:ascii="Simplified Arabic" w:hAnsi="Simplified Arabic" w:cs="Simplified Arabic"/>
          <w:sz w:val="28"/>
          <w:szCs w:val="28"/>
          <w:rtl/>
        </w:rPr>
        <w:t>.</w:t>
      </w:r>
      <w:r w:rsidRPr="009F25E3">
        <w:rPr>
          <w:rFonts w:ascii="Simplified Arabic" w:hAnsi="Simplified Arabic" w:cs="Simplified Arabic"/>
          <w:sz w:val="28"/>
          <w:szCs w:val="28"/>
          <w:rtl/>
        </w:rPr>
        <w:t xml:space="preserve"> يعتبر اسلوب تقييم دورة الحياة ضرورى لتحقيق التنمية المستدامة حيث يفتح نطاق التفكير خارج النطاق التقليدى ليشمل الأثر البيئى والاجتماعى والاقتصادى خلال دورة الحياة باكملها مع توسيع مسئولية المنتجين عن منتجاتهم من المهد الى اللحد (المسئولية الممتدة</w:t>
      </w:r>
      <w:r w:rsidR="005D4C30">
        <w:rPr>
          <w:rFonts w:ascii="Simplified Arabic" w:hAnsi="Simplified Arabic" w:cs="Simplified Arabic"/>
          <w:sz w:val="28"/>
          <w:szCs w:val="28"/>
          <w:rtl/>
          <w:lang w:bidi="ar-EG"/>
        </w:rPr>
        <w:t>)</w:t>
      </w:r>
      <w:r w:rsidRPr="009F25E3">
        <w:rPr>
          <w:rFonts w:ascii="Simplified Arabic" w:hAnsi="Simplified Arabic" w:cs="Simplified Arabic"/>
          <w:sz w:val="28"/>
          <w:szCs w:val="28"/>
          <w:rtl/>
          <w:lang w:bidi="ar-EG"/>
        </w:rPr>
        <w:t xml:space="preserve">. </w:t>
      </w:r>
      <w:r w:rsidRPr="009F25E3">
        <w:rPr>
          <w:rFonts w:ascii="Simplified Arabic" w:hAnsi="Simplified Arabic" w:cs="Simplified Arabic"/>
          <w:sz w:val="28"/>
          <w:szCs w:val="28"/>
          <w:rtl/>
        </w:rPr>
        <w:t>يوضح الشكلرقم (</w:t>
      </w:r>
      <w:r w:rsidR="001D1AD8">
        <w:rPr>
          <w:rFonts w:ascii="Simplified Arabic" w:hAnsi="Simplified Arabic" w:cs="Simplified Arabic" w:hint="cs"/>
          <w:sz w:val="28"/>
          <w:szCs w:val="28"/>
          <w:rtl/>
        </w:rPr>
        <w:t>2-1</w:t>
      </w:r>
      <w:r w:rsidRPr="009F25E3">
        <w:rPr>
          <w:rFonts w:ascii="Simplified Arabic" w:hAnsi="Simplified Arabic" w:cs="Simplified Arabic"/>
          <w:sz w:val="28"/>
          <w:szCs w:val="28"/>
          <w:rtl/>
        </w:rPr>
        <w:t>) مراحل دورة الحياة  بدءاًمن مرحلة إعداد الخامات سواء باستخراجها أو استخلاصها ثم مرحلة التصنيع والتوزيع والإستخدام وحتى التخلص النهائى.</w:t>
      </w:r>
    </w:p>
    <w:p w:rsidR="00C135DD" w:rsidRDefault="00C135DD" w:rsidP="00E6379A">
      <w:pPr>
        <w:spacing w:after="0" w:line="240" w:lineRule="auto"/>
        <w:jc w:val="both"/>
        <w:rPr>
          <w:rFonts w:ascii="Simplified Arabic" w:hAnsi="Simplified Arabic" w:cs="Simplified Arabic"/>
          <w:sz w:val="28"/>
          <w:szCs w:val="28"/>
          <w:rtl/>
        </w:rPr>
      </w:pPr>
    </w:p>
    <w:p w:rsidR="00C135DD" w:rsidRDefault="00C135DD" w:rsidP="00E6379A">
      <w:pPr>
        <w:spacing w:after="0" w:line="240" w:lineRule="auto"/>
        <w:jc w:val="both"/>
        <w:rPr>
          <w:rFonts w:ascii="Simplified Arabic" w:hAnsi="Simplified Arabic" w:cs="Simplified Arabic"/>
          <w:sz w:val="28"/>
          <w:szCs w:val="28"/>
          <w:rtl/>
        </w:rPr>
      </w:pPr>
    </w:p>
    <w:p w:rsidR="00C135DD" w:rsidRDefault="00C135DD" w:rsidP="00E6379A">
      <w:pPr>
        <w:spacing w:after="0" w:line="240" w:lineRule="auto"/>
        <w:jc w:val="both"/>
        <w:rPr>
          <w:rFonts w:ascii="Simplified Arabic" w:hAnsi="Simplified Arabic" w:cs="Simplified Arabic"/>
          <w:sz w:val="28"/>
          <w:szCs w:val="28"/>
          <w:rtl/>
        </w:rPr>
      </w:pPr>
    </w:p>
    <w:p w:rsidR="003E71E7" w:rsidRDefault="003E71E7" w:rsidP="00E6379A">
      <w:pPr>
        <w:spacing w:after="0" w:line="240" w:lineRule="auto"/>
        <w:jc w:val="both"/>
        <w:rPr>
          <w:rFonts w:ascii="Simplified Arabic" w:hAnsi="Simplified Arabic" w:cs="Simplified Arabic"/>
          <w:sz w:val="28"/>
          <w:szCs w:val="28"/>
          <w:rtl/>
        </w:rPr>
      </w:pPr>
    </w:p>
    <w:p w:rsidR="003E71E7" w:rsidRDefault="003E71E7" w:rsidP="00E6379A">
      <w:pPr>
        <w:spacing w:after="0" w:line="240" w:lineRule="auto"/>
        <w:jc w:val="both"/>
        <w:rPr>
          <w:rFonts w:ascii="Simplified Arabic" w:hAnsi="Simplified Arabic" w:cs="Simplified Arabic"/>
          <w:sz w:val="28"/>
          <w:szCs w:val="28"/>
          <w:rtl/>
        </w:rPr>
      </w:pPr>
    </w:p>
    <w:p w:rsidR="0035664A" w:rsidRDefault="0035664A" w:rsidP="00E6379A">
      <w:pPr>
        <w:spacing w:after="0" w:line="240" w:lineRule="auto"/>
        <w:jc w:val="both"/>
        <w:rPr>
          <w:rFonts w:ascii="Simplified Arabic" w:hAnsi="Simplified Arabic" w:cs="Simplified Arabic"/>
          <w:sz w:val="28"/>
          <w:szCs w:val="28"/>
          <w:rtl/>
        </w:rPr>
      </w:pPr>
    </w:p>
    <w:p w:rsidR="00C135DD" w:rsidRPr="001F5D5E" w:rsidRDefault="00C135DD" w:rsidP="0035664A">
      <w:pPr>
        <w:spacing w:after="0" w:line="240" w:lineRule="auto"/>
        <w:jc w:val="center"/>
        <w:rPr>
          <w:rFonts w:ascii="Simplified Arabic" w:hAnsi="Simplified Arabic" w:cs="Simplified Arabic"/>
          <w:sz w:val="28"/>
          <w:szCs w:val="28"/>
          <w:rtl/>
        </w:rPr>
      </w:pPr>
      <w:r w:rsidRPr="001F5D5E">
        <w:rPr>
          <w:rFonts w:ascii="Simplified Arabic" w:hAnsi="Simplified Arabic" w:cs="Simplified Arabic" w:hint="cs"/>
          <w:sz w:val="28"/>
          <w:szCs w:val="28"/>
          <w:rtl/>
        </w:rPr>
        <w:t>شكل رقم (</w:t>
      </w:r>
      <w:r w:rsidR="0035664A">
        <w:rPr>
          <w:rFonts w:ascii="Simplified Arabic" w:hAnsi="Simplified Arabic" w:cs="Simplified Arabic" w:hint="cs"/>
          <w:sz w:val="28"/>
          <w:szCs w:val="28"/>
          <w:rtl/>
        </w:rPr>
        <w:t>2-1</w:t>
      </w:r>
      <w:r>
        <w:rPr>
          <w:rFonts w:ascii="Simplified Arabic" w:hAnsi="Simplified Arabic" w:cs="Simplified Arabic"/>
          <w:sz w:val="28"/>
          <w:szCs w:val="28"/>
          <w:rtl/>
        </w:rPr>
        <w:t>)</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مراحل دورة </w:t>
      </w:r>
      <w:r w:rsidRPr="009F25E3">
        <w:rPr>
          <w:rFonts w:ascii="Simplified Arabic" w:hAnsi="Simplified Arabic" w:cs="Simplified Arabic"/>
          <w:sz w:val="28"/>
          <w:szCs w:val="28"/>
          <w:rtl/>
        </w:rPr>
        <w:t>حياة</w:t>
      </w:r>
      <w:r>
        <w:rPr>
          <w:rFonts w:ascii="Simplified Arabic" w:hAnsi="Simplified Arabic" w:cs="Simplified Arabic" w:hint="cs"/>
          <w:sz w:val="28"/>
          <w:szCs w:val="28"/>
          <w:rtl/>
        </w:rPr>
        <w:t xml:space="preserve"> المخلفات</w:t>
      </w:r>
    </w:p>
    <w:p w:rsidR="00E6379A" w:rsidRDefault="00E6379A" w:rsidP="00E6379A">
      <w:pPr>
        <w:rPr>
          <w:sz w:val="28"/>
          <w:szCs w:val="28"/>
          <w:rtl/>
        </w:rPr>
      </w:pPr>
      <w:r w:rsidRPr="001F5D5E">
        <w:rPr>
          <w:noProof/>
          <w:sz w:val="28"/>
          <w:szCs w:val="28"/>
          <w:rtl/>
        </w:rPr>
        <w:drawing>
          <wp:inline distT="0" distB="0" distL="0" distR="0">
            <wp:extent cx="5274259" cy="1455725"/>
            <wp:effectExtent l="0" t="0" r="22225" b="11430"/>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35664A" w:rsidRDefault="0035664A" w:rsidP="00E6379A">
      <w:pPr>
        <w:spacing w:after="0" w:line="240" w:lineRule="auto"/>
        <w:jc w:val="both"/>
        <w:rPr>
          <w:rFonts w:ascii="Simplified Arabic" w:hAnsi="Simplified Arabic" w:cs="Simplified Arabic"/>
          <w:b/>
          <w:bCs/>
          <w:sz w:val="32"/>
          <w:szCs w:val="32"/>
          <w:u w:val="single"/>
          <w:rtl/>
          <w:lang w:bidi="ar-EG"/>
        </w:rPr>
      </w:pPr>
    </w:p>
    <w:p w:rsidR="00E6379A" w:rsidRPr="000B015D" w:rsidRDefault="00E6379A" w:rsidP="00E6379A">
      <w:pPr>
        <w:spacing w:after="0" w:line="240" w:lineRule="auto"/>
        <w:jc w:val="both"/>
        <w:rPr>
          <w:rFonts w:ascii="Simplified Arabic" w:hAnsi="Simplified Arabic" w:cs="Simplified Arabic"/>
          <w:b/>
          <w:bCs/>
          <w:sz w:val="32"/>
          <w:szCs w:val="32"/>
          <w:u w:val="single"/>
          <w:rtl/>
          <w:lang w:bidi="ar-EG"/>
        </w:rPr>
      </w:pPr>
      <w:r w:rsidRPr="000B015D">
        <w:rPr>
          <w:rFonts w:ascii="Simplified Arabic" w:hAnsi="Simplified Arabic" w:cs="Simplified Arabic"/>
          <w:b/>
          <w:bCs/>
          <w:sz w:val="32"/>
          <w:szCs w:val="32"/>
          <w:u w:val="single"/>
          <w:rtl/>
          <w:lang w:bidi="ar-EG"/>
        </w:rPr>
        <w:t>ثالثا</w:t>
      </w:r>
      <w:r w:rsidR="005D4C30">
        <w:rPr>
          <w:rFonts w:ascii="Simplified Arabic" w:hAnsi="Simplified Arabic" w:cs="Simplified Arabic"/>
          <w:b/>
          <w:bCs/>
          <w:sz w:val="32"/>
          <w:szCs w:val="32"/>
          <w:u w:val="single"/>
          <w:rtl/>
          <w:lang w:bidi="ar-EG"/>
        </w:rPr>
        <w:t>:</w:t>
      </w:r>
      <w:r w:rsidRPr="000B015D">
        <w:rPr>
          <w:rFonts w:ascii="Simplified Arabic" w:hAnsi="Simplified Arabic" w:cs="Simplified Arabic"/>
          <w:b/>
          <w:bCs/>
          <w:sz w:val="32"/>
          <w:szCs w:val="32"/>
          <w:u w:val="single"/>
          <w:rtl/>
          <w:lang w:bidi="ar-EG"/>
        </w:rPr>
        <w:t xml:space="preserve"> مراحل منظومة الإدارة المتكاملة للمخلفات الصلبة</w:t>
      </w:r>
      <w:r w:rsidR="005D4C30">
        <w:rPr>
          <w:rFonts w:ascii="Simplified Arabic" w:hAnsi="Simplified Arabic" w:cs="Simplified Arabic"/>
          <w:b/>
          <w:bCs/>
          <w:sz w:val="32"/>
          <w:szCs w:val="32"/>
          <w:u w:val="single"/>
          <w:rtl/>
          <w:lang w:bidi="ar-EG"/>
        </w:rPr>
        <w:t>:</w:t>
      </w:r>
    </w:p>
    <w:p w:rsidR="00E6379A" w:rsidRDefault="00E6379A" w:rsidP="000C49A0">
      <w:pPr>
        <w:spacing w:after="0" w:line="240" w:lineRule="auto"/>
        <w:jc w:val="both"/>
        <w:rPr>
          <w:rFonts w:ascii="Simplified Arabic" w:hAnsi="Simplified Arabic" w:cs="Simplified Arabic"/>
          <w:sz w:val="28"/>
          <w:szCs w:val="28"/>
          <w:rtl/>
          <w:lang w:bidi="ar-EG"/>
        </w:rPr>
      </w:pPr>
      <w:r w:rsidRPr="00092B7D">
        <w:rPr>
          <w:rFonts w:ascii="Simplified Arabic" w:hAnsi="Simplified Arabic" w:cs="Simplified Arabic"/>
          <w:sz w:val="28"/>
          <w:szCs w:val="28"/>
          <w:rtl/>
        </w:rPr>
        <w:t xml:space="preserve">إن الإدارة السليمة للمخلفات الصلبة تتطلب التعامل معها بمنظور المنظومة المتكاملة متعددة الجوانب والمكونات ومترابطة الحلقات… تعتمد كل حلقة منها على سابقتها، وتمثل فى نفس الوقت الأساس الذي يقوم عليه ما بعدها، وفى كافة الأحوال، فمن الضروري فى كل مرحلة استخدام وسائل مناسبة وملائمة للظروف السائدة، والموارد المتاحة والمحددات القائمة. ويعني ذلك تبني أفضل الخيارات التي تستوفي المعايير الفنية، والسلامة البيئية، والتوافق الاجتماعي، وأقل التكاليف الممكنة، وأعلى استرجاع ممكن للموارد، والإلتزام بالتشريعات واللوائح، مع اتسامها بالمرونة والقدرة على التجاوب مع المتغيرات المستقبلية. وهى بذلك تنطوي على سياق  يتضمن مراحل متتالية تبدأ بالتولد أوالتخفيض من المصدر والتخزين والجمع من المصادر المختلفة والنقل إلى مواقع مناسبة للتخزين المرحلي أو المعالجة – ومن ثم إمكانية استرجاع الموارد القابلة للاسترداد والتي تصلح لعدد من الاستخدامات – ثم </w:t>
      </w:r>
      <w:r w:rsidRPr="00C87305">
        <w:rPr>
          <w:rFonts w:ascii="Simplified Arabic" w:hAnsi="Simplified Arabic" w:cs="Simplified Arabic"/>
          <w:sz w:val="28"/>
          <w:szCs w:val="28"/>
          <w:rtl/>
        </w:rPr>
        <w:t>التخلص النهائي بطرق آمنة بيئيا</w:t>
      </w:r>
      <w:r>
        <w:rPr>
          <w:rFonts w:ascii="Simplified Arabic" w:hAnsi="Simplified Arabic" w:cs="Simplified Arabic" w:hint="cs"/>
          <w:sz w:val="28"/>
          <w:szCs w:val="28"/>
          <w:rtl/>
        </w:rPr>
        <w:t>. وبا</w:t>
      </w:r>
      <w:r w:rsidRPr="00092B7D">
        <w:rPr>
          <w:rFonts w:ascii="Simplified Arabic" w:hAnsi="Simplified Arabic" w:cs="Simplified Arabic"/>
          <w:sz w:val="28"/>
          <w:szCs w:val="28"/>
          <w:rtl/>
        </w:rPr>
        <w:t>لإضافة إلى الاعتبارات الفنية والهندسية للمنظومة، فإنها تتضمن جوانب واعتبارات أخرى عديدة ترتبط بالاقتصاديات والعوامل الاجتماعية والتخطيطية والبيئية والصحية والتشريعية والمؤسسية</w:t>
      </w:r>
      <w:r>
        <w:rPr>
          <w:rFonts w:ascii="Simplified Arabic" w:hAnsi="Simplified Arabic" w:cs="Simplified Arabic" w:hint="cs"/>
          <w:sz w:val="28"/>
          <w:szCs w:val="28"/>
          <w:rtl/>
          <w:lang w:bidi="ar-EG"/>
        </w:rPr>
        <w:t>.</w:t>
      </w:r>
      <w:r>
        <w:rPr>
          <w:rStyle w:val="FootnoteReference"/>
          <w:rFonts w:ascii="Simplified Arabic" w:hAnsi="Simplified Arabic" w:cs="Simplified Arabic"/>
          <w:sz w:val="28"/>
          <w:szCs w:val="28"/>
          <w:rtl/>
        </w:rPr>
        <w:footnoteReference w:id="24"/>
      </w:r>
      <w:r>
        <w:rPr>
          <w:rFonts w:ascii="Simplified Arabic" w:hAnsi="Simplified Arabic" w:cs="Simplified Arabic" w:hint="cs"/>
          <w:sz w:val="28"/>
          <w:szCs w:val="28"/>
          <w:rtl/>
          <w:lang w:bidi="ar-EG"/>
        </w:rPr>
        <w:t>يوضح الشكل رقم (</w:t>
      </w:r>
      <w:r w:rsidR="000C49A0">
        <w:rPr>
          <w:rFonts w:ascii="Simplified Arabic" w:hAnsi="Simplified Arabic" w:cs="Simplified Arabic" w:hint="cs"/>
          <w:sz w:val="28"/>
          <w:szCs w:val="28"/>
          <w:rtl/>
          <w:lang w:bidi="ar-EG"/>
        </w:rPr>
        <w:t>2-2</w:t>
      </w:r>
      <w:r>
        <w:rPr>
          <w:rFonts w:ascii="Simplified Arabic" w:hAnsi="Simplified Arabic" w:cs="Simplified Arabic" w:hint="cs"/>
          <w:sz w:val="28"/>
          <w:szCs w:val="28"/>
          <w:rtl/>
          <w:lang w:bidi="ar-EG"/>
        </w:rPr>
        <w:t>) مراحل منظومة التعامل مع المخلفات الصلبة</w:t>
      </w:r>
      <w:r w:rsidR="005D4C30">
        <w:rPr>
          <w:rFonts w:ascii="Simplified Arabic" w:hAnsi="Simplified Arabic" w:cs="Simplified Arabic" w:hint="cs"/>
          <w:sz w:val="28"/>
          <w:szCs w:val="28"/>
          <w:rtl/>
          <w:lang w:bidi="ar-EG"/>
        </w:rPr>
        <w:t>.</w:t>
      </w:r>
    </w:p>
    <w:p w:rsidR="00C135DD" w:rsidRDefault="00C135DD" w:rsidP="00E6379A">
      <w:pPr>
        <w:spacing w:after="0" w:line="240" w:lineRule="auto"/>
        <w:jc w:val="both"/>
        <w:rPr>
          <w:rFonts w:ascii="Simplified Arabic" w:hAnsi="Simplified Arabic" w:cs="Simplified Arabic"/>
          <w:sz w:val="28"/>
          <w:szCs w:val="28"/>
          <w:rtl/>
          <w:lang w:bidi="ar-EG"/>
        </w:rPr>
      </w:pPr>
    </w:p>
    <w:p w:rsidR="005E7520" w:rsidRDefault="005E7520" w:rsidP="00E6379A">
      <w:pPr>
        <w:spacing w:after="0" w:line="240" w:lineRule="auto"/>
        <w:jc w:val="both"/>
        <w:rPr>
          <w:rFonts w:ascii="Simplified Arabic" w:hAnsi="Simplified Arabic" w:cs="Simplified Arabic"/>
          <w:sz w:val="28"/>
          <w:szCs w:val="28"/>
          <w:rtl/>
          <w:lang w:bidi="ar-EG"/>
        </w:rPr>
      </w:pPr>
    </w:p>
    <w:p w:rsidR="005E7520" w:rsidRDefault="005E7520" w:rsidP="00E6379A">
      <w:pPr>
        <w:spacing w:after="0" w:line="240" w:lineRule="auto"/>
        <w:jc w:val="both"/>
        <w:rPr>
          <w:rFonts w:ascii="Simplified Arabic" w:hAnsi="Simplified Arabic" w:cs="Simplified Arabic"/>
          <w:sz w:val="28"/>
          <w:szCs w:val="28"/>
          <w:rtl/>
          <w:lang w:bidi="ar-EG"/>
        </w:rPr>
      </w:pPr>
    </w:p>
    <w:p w:rsidR="005E7520" w:rsidRDefault="005E7520" w:rsidP="00E6379A">
      <w:pPr>
        <w:spacing w:after="0" w:line="240" w:lineRule="auto"/>
        <w:jc w:val="both"/>
        <w:rPr>
          <w:rFonts w:ascii="Simplified Arabic" w:hAnsi="Simplified Arabic" w:cs="Simplified Arabic"/>
          <w:sz w:val="28"/>
          <w:szCs w:val="28"/>
          <w:rtl/>
          <w:lang w:bidi="ar-EG"/>
        </w:rPr>
      </w:pPr>
    </w:p>
    <w:p w:rsidR="00B116D0" w:rsidRDefault="00B116D0" w:rsidP="00E6379A">
      <w:pPr>
        <w:spacing w:after="0" w:line="240" w:lineRule="auto"/>
        <w:jc w:val="both"/>
        <w:rPr>
          <w:rFonts w:ascii="Simplified Arabic" w:hAnsi="Simplified Arabic" w:cs="Simplified Arabic"/>
          <w:sz w:val="28"/>
          <w:szCs w:val="28"/>
          <w:rtl/>
          <w:lang w:bidi="ar-EG"/>
        </w:rPr>
      </w:pPr>
    </w:p>
    <w:p w:rsidR="00C135DD" w:rsidRDefault="00C135DD" w:rsidP="0035664A">
      <w:pPr>
        <w:spacing w:after="0" w:line="240" w:lineRule="auto"/>
        <w:jc w:val="center"/>
        <w:rPr>
          <w:rFonts w:ascii="Simplified Arabic" w:hAnsi="Simplified Arabic" w:cs="Simplified Arabic"/>
          <w:sz w:val="28"/>
          <w:szCs w:val="28"/>
          <w:rtl/>
          <w:lang w:bidi="ar-EG"/>
        </w:rPr>
      </w:pPr>
      <w:r w:rsidRPr="00A75D3B">
        <w:rPr>
          <w:rFonts w:ascii="Simplified Arabic" w:hAnsi="Simplified Arabic" w:cs="Simplified Arabic"/>
          <w:sz w:val="28"/>
          <w:szCs w:val="28"/>
          <w:rtl/>
        </w:rPr>
        <w:t>شكل رقم (</w:t>
      </w:r>
      <w:r w:rsidR="0035664A">
        <w:rPr>
          <w:rFonts w:ascii="Simplified Arabic" w:hAnsi="Simplified Arabic" w:cs="Simplified Arabic" w:hint="cs"/>
          <w:sz w:val="28"/>
          <w:szCs w:val="28"/>
          <w:rtl/>
        </w:rPr>
        <w:t>2-2</w:t>
      </w:r>
      <w:r w:rsidRPr="00A75D3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A75D3B">
        <w:rPr>
          <w:rFonts w:ascii="Simplified Arabic" w:hAnsi="Simplified Arabic" w:cs="Simplified Arabic"/>
          <w:sz w:val="28"/>
          <w:szCs w:val="28"/>
          <w:rtl/>
        </w:rPr>
        <w:t>مراحل</w:t>
      </w:r>
      <w:r w:rsidR="00B116D0">
        <w:rPr>
          <w:rFonts w:ascii="Simplified Arabic" w:hAnsi="Simplified Arabic" w:cs="Simplified Arabic" w:hint="cs"/>
          <w:sz w:val="28"/>
          <w:szCs w:val="28"/>
          <w:rtl/>
        </w:rPr>
        <w:t xml:space="preserve"> </w:t>
      </w:r>
      <w:r w:rsidRPr="00A75D3B">
        <w:rPr>
          <w:rFonts w:ascii="Simplified Arabic" w:hAnsi="Simplified Arabic" w:cs="Simplified Arabic"/>
          <w:sz w:val="28"/>
          <w:szCs w:val="28"/>
          <w:rtl/>
        </w:rPr>
        <w:t>منظومة</w:t>
      </w:r>
      <w:r w:rsidR="00B116D0">
        <w:rPr>
          <w:rFonts w:ascii="Simplified Arabic" w:hAnsi="Simplified Arabic" w:cs="Simplified Arabic" w:hint="cs"/>
          <w:sz w:val="28"/>
          <w:szCs w:val="28"/>
          <w:rtl/>
        </w:rPr>
        <w:t xml:space="preserve"> </w:t>
      </w:r>
      <w:r w:rsidRPr="00A75D3B">
        <w:rPr>
          <w:rFonts w:ascii="Simplified Arabic" w:hAnsi="Simplified Arabic" w:cs="Simplified Arabic"/>
          <w:sz w:val="28"/>
          <w:szCs w:val="28"/>
          <w:rtl/>
        </w:rPr>
        <w:t>التعامل مع المخلفات الصلبة</w:t>
      </w:r>
    </w:p>
    <w:p w:rsidR="00E6379A" w:rsidRDefault="00986720" w:rsidP="00E6379A">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g">
            <w:drawing>
              <wp:anchor distT="0" distB="0" distL="114300" distR="114300" simplePos="0" relativeHeight="251660288" behindDoc="0" locked="0" layoutInCell="1" allowOverlap="1">
                <wp:simplePos x="0" y="0"/>
                <wp:positionH relativeFrom="column">
                  <wp:posOffset>1811020</wp:posOffset>
                </wp:positionH>
                <wp:positionV relativeFrom="paragraph">
                  <wp:posOffset>95250</wp:posOffset>
                </wp:positionV>
                <wp:extent cx="1752600" cy="3639185"/>
                <wp:effectExtent l="0" t="0" r="19050" b="5651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3639185"/>
                          <a:chOff x="4850" y="5889"/>
                          <a:chExt cx="2760" cy="5731"/>
                        </a:xfrm>
                      </wpg:grpSpPr>
                      <wps:wsp>
                        <wps:cNvPr id="46" name="Rectangle 4"/>
                        <wps:cNvSpPr>
                          <a:spLocks noChangeArrowheads="1"/>
                        </wps:cNvSpPr>
                        <wps:spPr bwMode="auto">
                          <a:xfrm>
                            <a:off x="4936" y="7215"/>
                            <a:ext cx="2674" cy="788"/>
                          </a:xfrm>
                          <a:prstGeom prst="rect">
                            <a:avLst/>
                          </a:prstGeom>
                          <a:gradFill rotWithShape="1">
                            <a:gsLst>
                              <a:gs pos="0">
                                <a:srgbClr val="BCBCBC"/>
                              </a:gs>
                              <a:gs pos="35001">
                                <a:srgbClr val="D0D0D0"/>
                              </a:gs>
                              <a:gs pos="100000">
                                <a:srgbClr val="EDEDED"/>
                              </a:gs>
                            </a:gsLst>
                            <a:lin ang="16200000" scaled="1"/>
                          </a:gradFill>
                          <a:ln w="9525">
                            <a:solidFill>
                              <a:schemeClr val="dk1">
                                <a:lumMod val="95000"/>
                                <a:lumOff val="0"/>
                              </a:schemeClr>
                            </a:solidFill>
                            <a:miter lim="800000"/>
                            <a:headEnd/>
                            <a:tailEnd/>
                          </a:ln>
                          <a:effectLst>
                            <a:outerShdw dist="20000" dir="5400000" rotWithShape="0">
                              <a:srgbClr val="000000">
                                <a:alpha val="37999"/>
                              </a:srgbClr>
                            </a:outerShdw>
                          </a:effectLst>
                        </wps:spPr>
                        <wps:txbx>
                          <w:txbxContent>
                            <w:p w:rsidR="0064724A" w:rsidRPr="00533C1B" w:rsidRDefault="0064724A" w:rsidP="00E6379A">
                              <w:pPr>
                                <w:jc w:val="center"/>
                                <w:rPr>
                                  <w:b/>
                                  <w:bCs/>
                                  <w:sz w:val="24"/>
                                  <w:szCs w:val="24"/>
                                  <w:lang w:bidi="ar-EG"/>
                                </w:rPr>
                              </w:pPr>
                              <w:r w:rsidRPr="00533C1B">
                                <w:rPr>
                                  <w:rFonts w:hint="cs"/>
                                  <w:b/>
                                  <w:bCs/>
                                  <w:sz w:val="24"/>
                                  <w:szCs w:val="24"/>
                                  <w:rtl/>
                                  <w:lang w:bidi="ar-EG"/>
                                </w:rPr>
                                <w:t>مرحلة التجميع والتخزين المؤقت</w:t>
                              </w:r>
                            </w:p>
                          </w:txbxContent>
                        </wps:txbx>
                        <wps:bodyPr rot="0" vert="horz" wrap="square" lIns="91440" tIns="45720" rIns="91440" bIns="45720" anchor="ctr" anchorCtr="0" upright="1">
                          <a:noAutofit/>
                        </wps:bodyPr>
                      </wps:wsp>
                      <wps:wsp>
                        <wps:cNvPr id="47" name="Rectangle 5"/>
                        <wps:cNvSpPr>
                          <a:spLocks noChangeArrowheads="1"/>
                        </wps:cNvSpPr>
                        <wps:spPr bwMode="auto">
                          <a:xfrm>
                            <a:off x="4935" y="5889"/>
                            <a:ext cx="2674" cy="795"/>
                          </a:xfrm>
                          <a:prstGeom prst="rect">
                            <a:avLst/>
                          </a:prstGeom>
                          <a:gradFill rotWithShape="1">
                            <a:gsLst>
                              <a:gs pos="0">
                                <a:srgbClr val="BCBCBC"/>
                              </a:gs>
                              <a:gs pos="35001">
                                <a:srgbClr val="D0D0D0"/>
                              </a:gs>
                              <a:gs pos="100000">
                                <a:srgbClr val="EDEDED"/>
                              </a:gs>
                            </a:gsLst>
                            <a:lin ang="16200000" scaled="1"/>
                          </a:gradFill>
                          <a:ln w="9525">
                            <a:solidFill>
                              <a:schemeClr val="dk1">
                                <a:lumMod val="95000"/>
                                <a:lumOff val="0"/>
                              </a:schemeClr>
                            </a:solidFill>
                            <a:miter lim="800000"/>
                            <a:headEnd/>
                            <a:tailEnd/>
                          </a:ln>
                          <a:effectLst>
                            <a:outerShdw dist="20000" dir="5400000" rotWithShape="0">
                              <a:srgbClr val="000000">
                                <a:alpha val="37999"/>
                              </a:srgbClr>
                            </a:outerShdw>
                          </a:effectLst>
                        </wps:spPr>
                        <wps:txbx>
                          <w:txbxContent>
                            <w:p w:rsidR="0064724A" w:rsidRPr="00533C1B" w:rsidRDefault="0064724A" w:rsidP="00E6379A">
                              <w:pPr>
                                <w:jc w:val="center"/>
                                <w:rPr>
                                  <w:b/>
                                  <w:bCs/>
                                  <w:sz w:val="24"/>
                                  <w:szCs w:val="24"/>
                                  <w:rtl/>
                                  <w:lang w:bidi="ar-EG"/>
                                </w:rPr>
                              </w:pPr>
                              <w:r w:rsidRPr="00533C1B">
                                <w:rPr>
                                  <w:rFonts w:hint="cs"/>
                                  <w:b/>
                                  <w:bCs/>
                                  <w:sz w:val="24"/>
                                  <w:szCs w:val="24"/>
                                  <w:rtl/>
                                  <w:lang w:bidi="ar-EG"/>
                                </w:rPr>
                                <w:t>مرحلة تولد المخلفات (المصدر)</w:t>
                              </w:r>
                            </w:p>
                          </w:txbxContent>
                        </wps:txbx>
                        <wps:bodyPr rot="0" vert="horz" wrap="square" lIns="91440" tIns="45720" rIns="91440" bIns="45720" anchor="ctr" anchorCtr="0" upright="1">
                          <a:noAutofit/>
                        </wps:bodyPr>
                      </wps:wsp>
                      <wps:wsp>
                        <wps:cNvPr id="48" name="Rectangle 6"/>
                        <wps:cNvSpPr>
                          <a:spLocks noChangeArrowheads="1"/>
                        </wps:cNvSpPr>
                        <wps:spPr bwMode="auto">
                          <a:xfrm>
                            <a:off x="4851" y="8433"/>
                            <a:ext cx="2674" cy="788"/>
                          </a:xfrm>
                          <a:prstGeom prst="rect">
                            <a:avLst/>
                          </a:prstGeom>
                          <a:gradFill rotWithShape="1">
                            <a:gsLst>
                              <a:gs pos="0">
                                <a:srgbClr val="BCBCBC"/>
                              </a:gs>
                              <a:gs pos="35001">
                                <a:srgbClr val="D0D0D0"/>
                              </a:gs>
                              <a:gs pos="100000">
                                <a:srgbClr val="EDEDED"/>
                              </a:gs>
                            </a:gsLst>
                            <a:lin ang="16200000" scaled="1"/>
                          </a:gradFill>
                          <a:ln w="9525">
                            <a:solidFill>
                              <a:schemeClr val="dk1">
                                <a:lumMod val="95000"/>
                                <a:lumOff val="0"/>
                              </a:schemeClr>
                            </a:solidFill>
                            <a:miter lim="800000"/>
                            <a:headEnd/>
                            <a:tailEnd/>
                          </a:ln>
                          <a:effectLst>
                            <a:outerShdw dist="20000" dir="5400000" rotWithShape="0">
                              <a:srgbClr val="000000">
                                <a:alpha val="37999"/>
                              </a:srgbClr>
                            </a:outerShdw>
                          </a:effectLst>
                        </wps:spPr>
                        <wps:txbx>
                          <w:txbxContent>
                            <w:p w:rsidR="0064724A" w:rsidRPr="00533C1B" w:rsidRDefault="0064724A" w:rsidP="00E6379A">
                              <w:pPr>
                                <w:jc w:val="center"/>
                                <w:rPr>
                                  <w:b/>
                                  <w:bCs/>
                                  <w:sz w:val="24"/>
                                  <w:szCs w:val="24"/>
                                  <w:lang w:bidi="ar-EG"/>
                                </w:rPr>
                              </w:pPr>
                              <w:r w:rsidRPr="00533C1B">
                                <w:rPr>
                                  <w:rFonts w:hint="cs"/>
                                  <w:b/>
                                  <w:bCs/>
                                  <w:sz w:val="24"/>
                                  <w:szCs w:val="24"/>
                                  <w:rtl/>
                                  <w:lang w:bidi="ar-EG"/>
                                </w:rPr>
                                <w:t>مرحلة النقل</w:t>
                              </w:r>
                            </w:p>
                          </w:txbxContent>
                        </wps:txbx>
                        <wps:bodyPr rot="0" vert="horz" wrap="square" lIns="91440" tIns="45720" rIns="91440" bIns="45720" anchor="ctr" anchorCtr="0" upright="1">
                          <a:noAutofit/>
                        </wps:bodyPr>
                      </wps:wsp>
                      <wps:wsp>
                        <wps:cNvPr id="49" name="Rectangle 9"/>
                        <wps:cNvSpPr>
                          <a:spLocks noChangeArrowheads="1"/>
                        </wps:cNvSpPr>
                        <wps:spPr bwMode="auto">
                          <a:xfrm>
                            <a:off x="4851" y="9633"/>
                            <a:ext cx="2674" cy="788"/>
                          </a:xfrm>
                          <a:prstGeom prst="rect">
                            <a:avLst/>
                          </a:prstGeom>
                          <a:gradFill rotWithShape="1">
                            <a:gsLst>
                              <a:gs pos="0">
                                <a:srgbClr val="BCBCBC"/>
                              </a:gs>
                              <a:gs pos="35001">
                                <a:srgbClr val="D0D0D0"/>
                              </a:gs>
                              <a:gs pos="100000">
                                <a:srgbClr val="EDEDED"/>
                              </a:gs>
                            </a:gsLst>
                            <a:lin ang="16200000" scaled="1"/>
                          </a:gradFill>
                          <a:ln w="9525">
                            <a:solidFill>
                              <a:schemeClr val="dk1">
                                <a:lumMod val="95000"/>
                                <a:lumOff val="0"/>
                              </a:schemeClr>
                            </a:solidFill>
                            <a:miter lim="800000"/>
                            <a:headEnd/>
                            <a:tailEnd/>
                          </a:ln>
                          <a:effectLst>
                            <a:outerShdw dist="20000" dir="5400000" rotWithShape="0">
                              <a:srgbClr val="000000">
                                <a:alpha val="37999"/>
                              </a:srgbClr>
                            </a:outerShdw>
                          </a:effectLst>
                        </wps:spPr>
                        <wps:txbx>
                          <w:txbxContent>
                            <w:p w:rsidR="0064724A" w:rsidRPr="00533C1B" w:rsidRDefault="0064724A" w:rsidP="00E6379A">
                              <w:pPr>
                                <w:jc w:val="center"/>
                                <w:rPr>
                                  <w:b/>
                                  <w:bCs/>
                                  <w:sz w:val="24"/>
                                  <w:szCs w:val="24"/>
                                  <w:lang w:bidi="ar-EG"/>
                                </w:rPr>
                              </w:pPr>
                              <w:r w:rsidRPr="00533C1B">
                                <w:rPr>
                                  <w:rFonts w:hint="cs"/>
                                  <w:b/>
                                  <w:bCs/>
                                  <w:sz w:val="24"/>
                                  <w:szCs w:val="24"/>
                                  <w:rtl/>
                                  <w:lang w:bidi="ar-EG"/>
                                </w:rPr>
                                <w:t>مرحلة المعالجة</w:t>
                              </w:r>
                            </w:p>
                          </w:txbxContent>
                        </wps:txbx>
                        <wps:bodyPr rot="0" vert="horz" wrap="square" lIns="91440" tIns="45720" rIns="91440" bIns="45720" anchor="ctr" anchorCtr="0" upright="1">
                          <a:noAutofit/>
                        </wps:bodyPr>
                      </wps:wsp>
                      <wps:wsp>
                        <wps:cNvPr id="50" name="Rectangle 10"/>
                        <wps:cNvSpPr>
                          <a:spLocks noChangeArrowheads="1"/>
                        </wps:cNvSpPr>
                        <wps:spPr bwMode="auto">
                          <a:xfrm>
                            <a:off x="4850" y="10832"/>
                            <a:ext cx="2674" cy="788"/>
                          </a:xfrm>
                          <a:prstGeom prst="rect">
                            <a:avLst/>
                          </a:prstGeom>
                          <a:gradFill rotWithShape="1">
                            <a:gsLst>
                              <a:gs pos="0">
                                <a:srgbClr val="BCBCBC"/>
                              </a:gs>
                              <a:gs pos="35001">
                                <a:srgbClr val="D0D0D0"/>
                              </a:gs>
                              <a:gs pos="100000">
                                <a:srgbClr val="EDEDED"/>
                              </a:gs>
                            </a:gsLst>
                            <a:lin ang="16200000" scaled="1"/>
                          </a:gradFill>
                          <a:ln w="9525">
                            <a:solidFill>
                              <a:schemeClr val="dk1">
                                <a:lumMod val="95000"/>
                                <a:lumOff val="0"/>
                              </a:schemeClr>
                            </a:solidFill>
                            <a:miter lim="800000"/>
                            <a:headEnd/>
                            <a:tailEnd/>
                          </a:ln>
                          <a:effectLst>
                            <a:outerShdw dist="20000" dir="5400000" rotWithShape="0">
                              <a:srgbClr val="000000">
                                <a:alpha val="37999"/>
                              </a:srgbClr>
                            </a:outerShdw>
                          </a:effectLst>
                        </wps:spPr>
                        <wps:txbx>
                          <w:txbxContent>
                            <w:p w:rsidR="0064724A" w:rsidRPr="00533C1B" w:rsidRDefault="0064724A" w:rsidP="00E6379A">
                              <w:pPr>
                                <w:jc w:val="center"/>
                                <w:rPr>
                                  <w:b/>
                                  <w:bCs/>
                                  <w:lang w:bidi="ar-EG"/>
                                </w:rPr>
                              </w:pPr>
                              <w:r w:rsidRPr="00533C1B">
                                <w:rPr>
                                  <w:rFonts w:hint="cs"/>
                                  <w:b/>
                                  <w:bCs/>
                                  <w:rtl/>
                                  <w:lang w:bidi="ar-EG"/>
                                </w:rPr>
                                <w:t>مرحلة التخلص الأمن</w:t>
                              </w:r>
                            </w:p>
                          </w:txbxContent>
                        </wps:txbx>
                        <wps:bodyPr rot="0" vert="horz" wrap="square" lIns="91440" tIns="45720" rIns="91440" bIns="45720" anchor="ctr" anchorCtr="0" upright="1">
                          <a:noAutofit/>
                        </wps:bodyPr>
                      </wps:wsp>
                      <wps:wsp>
                        <wps:cNvPr id="51" name="Down Arrow 11"/>
                        <wps:cNvSpPr>
                          <a:spLocks noChangeArrowheads="1"/>
                        </wps:cNvSpPr>
                        <wps:spPr bwMode="auto">
                          <a:xfrm>
                            <a:off x="6034" y="6805"/>
                            <a:ext cx="343" cy="412"/>
                          </a:xfrm>
                          <a:prstGeom prst="downArrow">
                            <a:avLst>
                              <a:gd name="adj1" fmla="val 50000"/>
                              <a:gd name="adj2" fmla="val 49982"/>
                            </a:avLst>
                          </a:prstGeom>
                          <a:solidFill>
                            <a:schemeClr val="dk1">
                              <a:lumMod val="100000"/>
                              <a:lumOff val="0"/>
                            </a:schemeClr>
                          </a:solidFill>
                          <a:ln w="254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52" name="Down Arrow 12"/>
                        <wps:cNvSpPr>
                          <a:spLocks noChangeArrowheads="1"/>
                        </wps:cNvSpPr>
                        <wps:spPr bwMode="auto">
                          <a:xfrm>
                            <a:off x="6033" y="8022"/>
                            <a:ext cx="343" cy="412"/>
                          </a:xfrm>
                          <a:prstGeom prst="downArrow">
                            <a:avLst>
                              <a:gd name="adj1" fmla="val 50000"/>
                              <a:gd name="adj2" fmla="val 49982"/>
                            </a:avLst>
                          </a:prstGeom>
                          <a:solidFill>
                            <a:schemeClr val="dk1">
                              <a:lumMod val="100000"/>
                              <a:lumOff val="0"/>
                            </a:schemeClr>
                          </a:solidFill>
                          <a:ln w="254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53" name="Down Arrow 13"/>
                        <wps:cNvSpPr>
                          <a:spLocks noChangeArrowheads="1"/>
                        </wps:cNvSpPr>
                        <wps:spPr bwMode="auto">
                          <a:xfrm>
                            <a:off x="6033" y="9220"/>
                            <a:ext cx="343" cy="412"/>
                          </a:xfrm>
                          <a:prstGeom prst="downArrow">
                            <a:avLst>
                              <a:gd name="adj1" fmla="val 50000"/>
                              <a:gd name="adj2" fmla="val 49982"/>
                            </a:avLst>
                          </a:prstGeom>
                          <a:solidFill>
                            <a:schemeClr val="dk1">
                              <a:lumMod val="100000"/>
                              <a:lumOff val="0"/>
                            </a:schemeClr>
                          </a:solidFill>
                          <a:ln w="254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54" name="Down Arrow 14"/>
                        <wps:cNvSpPr>
                          <a:spLocks noChangeArrowheads="1"/>
                        </wps:cNvSpPr>
                        <wps:spPr bwMode="auto">
                          <a:xfrm>
                            <a:off x="6033" y="10419"/>
                            <a:ext cx="342" cy="412"/>
                          </a:xfrm>
                          <a:prstGeom prst="downArrow">
                            <a:avLst>
                              <a:gd name="adj1" fmla="val 50000"/>
                              <a:gd name="adj2" fmla="val 50000"/>
                            </a:avLst>
                          </a:prstGeom>
                          <a:solidFill>
                            <a:schemeClr val="dk1">
                              <a:lumMod val="100000"/>
                              <a:lumOff val="0"/>
                            </a:schemeClr>
                          </a:solidFill>
                          <a:ln w="25400">
                            <a:solidFill>
                              <a:schemeClr val="dk1">
                                <a:lumMod val="50000"/>
                                <a:lumOff val="0"/>
                              </a:schemeClr>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45" o:spid="_x0000_s1027" style="position:absolute;left:0;text-align:left;margin-left:142.6pt;margin-top:7.5pt;width:138pt;height:286.55pt;z-index:251660288" coordorigin="4850,5889" coordsize="2760,5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">
                <v:rect id="Rectangle 4" o:spid="_x0000_s1028" style="position:absolute;left:4936;top:7215;width:2674;height: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M7ysMA&#10;AADbAAAADwAAAGRycy9kb3ducmV2LnhtbESPT4vCMBTE74LfITxhb2uq7KpUo4jLgqx6qH/A46N5&#10;tsXmpTRR229vhAWPw8z8hpktGlOKO9WusKxg0I9AEKdWF5wpOB5+PycgnEfWWFomBS05WMy7nRnG&#10;2j44ofveZyJA2MWoIPe+iqV0aU4GXd9WxMG72NqgD7LOpK7xEeCmlMMoGkmDBYeFHCta5ZRe9zej&#10;4O+0kcnPeWx91Zbf7fbsdgmnSn30muUUhKfGv8P/7bVW8DWC1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M7ysMAAADbAAAADwAAAAAAAAAAAAAAAACYAgAAZHJzL2Rv&#10;d25yZXYueG1sUEsFBgAAAAAEAAQA9QAAAIgDAAAAAA==&#10;" fillcolor="#bcbcbc" strokecolor="black [3040]">
                  <v:fill color2="#ededed" rotate="t" angle="180" colors="0 #bcbcbc;22938f #d0d0d0;1 #ededed" focus="100%" type="gradient"/>
                  <v:shadow on="t" color="black" opacity="24903f" origin=",.5" offset="0,.55556mm"/>
                  <v:textbox>
                    <w:txbxContent>
                      <w:p w:rsidR="000E0783" w:rsidRPr="00533C1B" w:rsidRDefault="000E0783" w:rsidP="00E6379A">
                        <w:pPr>
                          <w:jc w:val="center"/>
                          <w:rPr>
                            <w:b/>
                            <w:bCs/>
                            <w:sz w:val="24"/>
                            <w:szCs w:val="24"/>
                            <w:lang w:bidi="ar-EG"/>
                          </w:rPr>
                        </w:pPr>
                        <w:r w:rsidRPr="00533C1B">
                          <w:rPr>
                            <w:rFonts w:hint="cs"/>
                            <w:b/>
                            <w:bCs/>
                            <w:sz w:val="24"/>
                            <w:szCs w:val="24"/>
                            <w:rtl/>
                            <w:lang w:bidi="ar-EG"/>
                          </w:rPr>
                          <w:t>مرحلة التجميع والتخزين المؤقت</w:t>
                        </w:r>
                      </w:p>
                    </w:txbxContent>
                  </v:textbox>
                </v:rect>
                <v:rect id="Rectangle 5" o:spid="_x0000_s1029" style="position:absolute;left:4935;top:5889;width:2674;height: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eUcMA&#10;AADbAAAADwAAAGRycy9kb3ducmV2LnhtbESPT4vCMBTE74LfITxhb5oqu6tUo4jLgqx6qH/A46N5&#10;tsXmpTRR229vhAWPw8z8hpktGlOKO9WusKxgOIhAEKdWF5wpOB5++xMQziNrLC2TgpYcLObdzgxj&#10;bR+c0H3vMxEg7GJUkHtfxVK6NCeDbmAr4uBdbG3QB1lnUtf4CHBTylEUfUuDBYeFHCta5ZRe9zej&#10;4O+0kcnPeWx91ZZf7fbsdgmnSn30muUUhKfGv8P/7bVW8DmG1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eUcMAAADbAAAADwAAAAAAAAAAAAAAAACYAgAAZHJzL2Rv&#10;d25yZXYueG1sUEsFBgAAAAAEAAQA9QAAAIgDAAAAAA==&#10;" fillcolor="#bcbcbc" strokecolor="black [3040]">
                  <v:fill color2="#ededed" rotate="t" angle="180" colors="0 #bcbcbc;22938f #d0d0d0;1 #ededed" focus="100%" type="gradient"/>
                  <v:shadow on="t" color="black" opacity="24903f" origin=",.5" offset="0,.55556mm"/>
                  <v:textbox>
                    <w:txbxContent>
                      <w:p w:rsidR="000E0783" w:rsidRPr="00533C1B" w:rsidRDefault="000E0783" w:rsidP="00E6379A">
                        <w:pPr>
                          <w:jc w:val="center"/>
                          <w:rPr>
                            <w:b/>
                            <w:bCs/>
                            <w:sz w:val="24"/>
                            <w:szCs w:val="24"/>
                            <w:rtl/>
                            <w:lang w:bidi="ar-EG"/>
                          </w:rPr>
                        </w:pPr>
                        <w:r w:rsidRPr="00533C1B">
                          <w:rPr>
                            <w:rFonts w:hint="cs"/>
                            <w:b/>
                            <w:bCs/>
                            <w:sz w:val="24"/>
                            <w:szCs w:val="24"/>
                            <w:rtl/>
                            <w:lang w:bidi="ar-EG"/>
                          </w:rPr>
                          <w:t>مرحلة تولد المخلفات (المصدر)</w:t>
                        </w:r>
                      </w:p>
                    </w:txbxContent>
                  </v:textbox>
                </v:rect>
                <v:rect id="Rectangle 6" o:spid="_x0000_s1030" style="position:absolute;left:4851;top:8433;width:2674;height: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AKI8IA&#10;AADbAAAADwAAAGRycy9kb3ducmV2LnhtbERPy2rCQBTdF/yH4RbcNZMWrSV1FKkI4mMRbSHLS+Y2&#10;Cc3cGTKjJn/vLIQuD+c9X/amFVfqfGNZwWuSgiAurW64UvB93rx8gPABWWNrmRQM5GG5GD3NMdP2&#10;xjldT6ESMYR9hgrqEFwmpS9rMugT64gj92s7gyHCrpK6w1sMN618S9N3abDh2FCjo6+ayr/TxSjY&#10;/exlvi5mNrihnQ6Hwh9zLpUaP/erTxCB+vAvfri3WsEkjo1f4g+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0AojwgAAANsAAAAPAAAAAAAAAAAAAAAAAJgCAABkcnMvZG93&#10;bnJldi54bWxQSwUGAAAAAAQABAD1AAAAhwMAAAAA&#10;" fillcolor="#bcbcbc" strokecolor="black [3040]">
                  <v:fill color2="#ededed" rotate="t" angle="180" colors="0 #bcbcbc;22938f #d0d0d0;1 #ededed" focus="100%" type="gradient"/>
                  <v:shadow on="t" color="black" opacity="24903f" origin=",.5" offset="0,.55556mm"/>
                  <v:textbox>
                    <w:txbxContent>
                      <w:p w:rsidR="000E0783" w:rsidRPr="00533C1B" w:rsidRDefault="000E0783" w:rsidP="00E6379A">
                        <w:pPr>
                          <w:jc w:val="center"/>
                          <w:rPr>
                            <w:b/>
                            <w:bCs/>
                            <w:sz w:val="24"/>
                            <w:szCs w:val="24"/>
                            <w:lang w:bidi="ar-EG"/>
                          </w:rPr>
                        </w:pPr>
                        <w:r w:rsidRPr="00533C1B">
                          <w:rPr>
                            <w:rFonts w:hint="cs"/>
                            <w:b/>
                            <w:bCs/>
                            <w:sz w:val="24"/>
                            <w:szCs w:val="24"/>
                            <w:rtl/>
                            <w:lang w:bidi="ar-EG"/>
                          </w:rPr>
                          <w:t>مرحلة النقل</w:t>
                        </w:r>
                      </w:p>
                    </w:txbxContent>
                  </v:textbox>
                </v:rect>
                <v:rect id="Rectangle 9" o:spid="_x0000_s1031" style="position:absolute;left:4851;top:9633;width:2674;height: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yvuMUA&#10;AADbAAAADwAAAGRycy9kb3ducmV2LnhtbESPT2vCQBTE7wW/w/IEb3XTUmuN2Yi0COKfQ6yCx0f2&#10;NQlm34bsqsm3dwuFHoeZ+Q2TLDpTixu1rrKs4GUcgSDOra64UHD8Xj1/gHAeWWNtmRT05GCRDp4S&#10;jLW9c0a3gy9EgLCLUUHpfRNL6fKSDLqxbYiD92Nbgz7ItpC6xXuAm1q+RtG7NFhxWCixoc+S8svh&#10;ahRsTluZfZ2n1jd9Pel3Z7fPOFdqNOyWcxCeOv8f/muvtYK3Gfx+CT9Ap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nK+4xQAAANsAAAAPAAAAAAAAAAAAAAAAAJgCAABkcnMv&#10;ZG93bnJldi54bWxQSwUGAAAAAAQABAD1AAAAigMAAAAA&#10;" fillcolor="#bcbcbc" strokecolor="black [3040]">
                  <v:fill color2="#ededed" rotate="t" angle="180" colors="0 #bcbcbc;22938f #d0d0d0;1 #ededed" focus="100%" type="gradient"/>
                  <v:shadow on="t" color="black" opacity="24903f" origin=",.5" offset="0,.55556mm"/>
                  <v:textbox>
                    <w:txbxContent>
                      <w:p w:rsidR="000E0783" w:rsidRPr="00533C1B" w:rsidRDefault="000E0783" w:rsidP="00E6379A">
                        <w:pPr>
                          <w:jc w:val="center"/>
                          <w:rPr>
                            <w:b/>
                            <w:bCs/>
                            <w:sz w:val="24"/>
                            <w:szCs w:val="24"/>
                            <w:lang w:bidi="ar-EG"/>
                          </w:rPr>
                        </w:pPr>
                        <w:r w:rsidRPr="00533C1B">
                          <w:rPr>
                            <w:rFonts w:hint="cs"/>
                            <w:b/>
                            <w:bCs/>
                            <w:sz w:val="24"/>
                            <w:szCs w:val="24"/>
                            <w:rtl/>
                            <w:lang w:bidi="ar-EG"/>
                          </w:rPr>
                          <w:t>مرحلة المعالجة</w:t>
                        </w:r>
                      </w:p>
                    </w:txbxContent>
                  </v:textbox>
                </v:rect>
                <v:rect id="Rectangle 10" o:spid="_x0000_s1032" style="position:absolute;left:4850;top:10832;width:2674;height: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Q+MAA&#10;AADbAAAADwAAAGRycy9kb3ducmV2LnhtbERPy4rCMBTdC/5DuII7TR1wlGpaRBkQZ1zUB7i8NNe2&#10;2NyUJmr795PFwCwP571OO1OLF7WusqxgNo1AEOdWV1wouJy/JksQziNrrC2Tgp4cpMlwsMZY2zdn&#10;9Dr5QoQQdjEqKL1vYildXpJBN7UNceDutjXoA2wLqVt8h3BTy48o+pQGKw4NJTa0LSl/nJ5GweH6&#10;LbPdbWF909fz/ufmjhnnSo1H3WYFwlPn/8V/7r1WMA/rw5fwA2Ty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X+Q+MAAAADbAAAADwAAAAAAAAAAAAAAAACYAgAAZHJzL2Rvd25y&#10;ZXYueG1sUEsFBgAAAAAEAAQA9QAAAIUDAAAAAA==&#10;" fillcolor="#bcbcbc" strokecolor="black [3040]">
                  <v:fill color2="#ededed" rotate="t" angle="180" colors="0 #bcbcbc;22938f #d0d0d0;1 #ededed" focus="100%" type="gradient"/>
                  <v:shadow on="t" color="black" opacity="24903f" origin=",.5" offset="0,.55556mm"/>
                  <v:textbox>
                    <w:txbxContent>
                      <w:p w:rsidR="000E0783" w:rsidRPr="00533C1B" w:rsidRDefault="000E0783" w:rsidP="00E6379A">
                        <w:pPr>
                          <w:jc w:val="center"/>
                          <w:rPr>
                            <w:b/>
                            <w:bCs/>
                            <w:lang w:bidi="ar-EG"/>
                          </w:rPr>
                        </w:pPr>
                        <w:r w:rsidRPr="00533C1B">
                          <w:rPr>
                            <w:rFonts w:hint="cs"/>
                            <w:b/>
                            <w:bCs/>
                            <w:rtl/>
                            <w:lang w:bidi="ar-EG"/>
                          </w:rPr>
                          <w:t>مرحلة التخلص الأمن</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33" type="#_x0000_t67" style="position:absolute;left:6034;top:6805;width:343;height: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3OosMA&#10;AADbAAAADwAAAGRycy9kb3ducmV2LnhtbESPQWvCQBSE7wX/w/IEb3VjQWmjq6hQUEFKVfD6yD6T&#10;YPZtyK7Z6K93hUKPw8x8w8wWnalES40rLSsYDRMQxJnVJecKTsfv908QziNrrCyTgjs5WMx7bzNM&#10;tQ38S+3B5yJC2KWooPC+TqV0WUEG3dDWxNG72Magj7LJpW4wRLip5EeSTKTBkuNCgTWtC8quh5tR&#10;wGazPP98hbBqt9vHLlS6bru9UoN+t5yC8NT5//Bfe6MVjEfw+hJ/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3OosMAAADbAAAADwAAAAAAAAAAAAAAAACYAgAAZHJzL2Rv&#10;d25yZXYueG1sUEsFBgAAAAAEAAQA9QAAAIgDAAAAAA==&#10;" adj="12612" fillcolor="black [3200]" strokecolor="black [1600]" strokeweight="2pt"/>
                <v:shape id="Down Arrow 12" o:spid="_x0000_s1034" type="#_x0000_t67" style="position:absolute;left:6033;top:8022;width:343;height: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9Q1cMA&#10;AADbAAAADwAAAGRycy9kb3ducmV2LnhtbESPQWvCQBSE74L/YXkFb7qpoGjqKlooqCCiLfT6yL4m&#10;odm3Ibtmo7/eFQSPw8x8wyxWnalES40rLSt4HyUgiDOrS84V/Hx/DWcgnEfWWFkmBVdysFr2ewtM&#10;tQ18ovbscxEh7FJUUHhfp1K6rCCDbmRr4uj92cagj7LJpW4wRLip5DhJptJgyXGhwJo+C8r+zxej&#10;gM12/Xuch7Bpd7vbPlS6bruDUoO3bv0BwlPnX+Fne6sVTMbw+BJ/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9Q1cMAAADbAAAADwAAAAAAAAAAAAAAAACYAgAAZHJzL2Rv&#10;d25yZXYueG1sUEsFBgAAAAAEAAQA9QAAAIgDAAAAAA==&#10;" adj="12612" fillcolor="black [3200]" strokecolor="black [1600]" strokeweight="2pt"/>
                <v:shape id="Down Arrow 13" o:spid="_x0000_s1035" type="#_x0000_t67" style="position:absolute;left:6033;top:9220;width:343;height: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1TsMA&#10;AADbAAAADwAAAGRycy9kb3ducmV2LnhtbESPQWvCQBSE7wX/w/IEb3VjxaLRVbQgqFBKVfD6yD6T&#10;YPZtyK7Z2F/fFQo9DjPzDbNYdaYSLTWutKxgNExAEGdWl5wrOJ+2r1MQziNrrCyTggc5WC17LwtM&#10;tQ38Te3R5yJC2KWooPC+TqV0WUEG3dDWxNG72sagj7LJpW4wRLip5FuSvEuDJceFAmv6KCi7He9G&#10;AZvd+vI1C2HT7vc/h1Dpuu0+lRr0u/UchKfO/4f/2jutYDKG55f4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P1TsMAAADbAAAADwAAAAAAAAAAAAAAAACYAgAAZHJzL2Rv&#10;d25yZXYueG1sUEsFBgAAAAAEAAQA9QAAAIgDAAAAAA==&#10;" adj="12612" fillcolor="black [3200]" strokecolor="black [1600]" strokeweight="2pt"/>
                <v:shape id="Down Arrow 14" o:spid="_x0000_s1036" type="#_x0000_t67" style="position:absolute;left:6033;top:10419;width:342;height: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t+bsMA&#10;AADbAAAADwAAAGRycy9kb3ducmV2LnhtbESPQYvCMBSE74L/ITzBi2jqoiLVKCIIiwdRK4i3R/Ns&#10;i81LbaLWf28WFjwOM/MNM182phRPql1hWcFwEIEgTq0uOFNwSjb9KQjnkTWWlknBmxwsF+3WHGNt&#10;X3yg59FnIkDYxagg976KpXRpTgbdwFbEwbva2qAPss6krvEV4KaUP1E0kQYLDgs5VrTOKb0dH0bB&#10;fn19bC+36rBHeffJubeT9x4p1e00qxkIT43/hv/bv1rBeAR/X8IPkIs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t+bsMAAADbAAAADwAAAAAAAAAAAAAAAACYAgAAZHJzL2Rv&#10;d25yZXYueG1sUEsFBgAAAAAEAAQA9QAAAIgDAAAAAA==&#10;" adj="12635" fillcolor="black [3200]" strokecolor="black [1600]" strokeweight="2pt"/>
              </v:group>
            </w:pict>
          </mc:Fallback>
        </mc:AlternateContent>
      </w:r>
    </w:p>
    <w:p w:rsidR="00E6379A" w:rsidRDefault="00E6379A" w:rsidP="00E6379A">
      <w:pPr>
        <w:bidi w:val="0"/>
        <w:spacing w:before="100" w:beforeAutospacing="1" w:after="100" w:afterAutospacing="1" w:line="240" w:lineRule="auto"/>
        <w:jc w:val="right"/>
        <w:rPr>
          <w:rFonts w:ascii="Simplified Arabic" w:hAnsi="Simplified Arabic" w:cs="Simplified Arabic"/>
          <w:sz w:val="28"/>
          <w:szCs w:val="28"/>
        </w:rPr>
      </w:pPr>
    </w:p>
    <w:p w:rsidR="00E6379A" w:rsidRDefault="00E6379A" w:rsidP="00E6379A">
      <w:pPr>
        <w:bidi w:val="0"/>
        <w:spacing w:before="100" w:beforeAutospacing="1" w:after="100" w:afterAutospacing="1" w:line="240" w:lineRule="auto"/>
        <w:jc w:val="right"/>
        <w:rPr>
          <w:rFonts w:ascii="Simplified Arabic" w:hAnsi="Simplified Arabic" w:cs="Simplified Arabic"/>
          <w:sz w:val="28"/>
          <w:szCs w:val="28"/>
          <w:rtl/>
        </w:rPr>
      </w:pPr>
    </w:p>
    <w:p w:rsidR="00E6379A" w:rsidRDefault="00E6379A" w:rsidP="00E6379A">
      <w:pPr>
        <w:bidi w:val="0"/>
        <w:spacing w:before="100" w:beforeAutospacing="1" w:after="100" w:afterAutospacing="1" w:line="240" w:lineRule="auto"/>
        <w:jc w:val="right"/>
        <w:rPr>
          <w:rFonts w:ascii="Simplified Arabic" w:hAnsi="Simplified Arabic" w:cs="Simplified Arabic"/>
          <w:sz w:val="28"/>
          <w:szCs w:val="28"/>
          <w:rtl/>
        </w:rPr>
      </w:pPr>
    </w:p>
    <w:p w:rsidR="00E6379A" w:rsidRDefault="00E6379A" w:rsidP="00E6379A">
      <w:pPr>
        <w:bidi w:val="0"/>
        <w:spacing w:before="100" w:beforeAutospacing="1" w:after="100" w:afterAutospacing="1" w:line="240" w:lineRule="auto"/>
        <w:jc w:val="right"/>
        <w:rPr>
          <w:rFonts w:ascii="Simplified Arabic" w:hAnsi="Simplified Arabic" w:cs="Simplified Arabic"/>
          <w:sz w:val="28"/>
          <w:szCs w:val="28"/>
        </w:rPr>
      </w:pPr>
    </w:p>
    <w:p w:rsidR="00E6379A" w:rsidRDefault="00E6379A" w:rsidP="00E6379A">
      <w:pPr>
        <w:bidi w:val="0"/>
        <w:spacing w:before="100" w:beforeAutospacing="1" w:after="100" w:afterAutospacing="1" w:line="240" w:lineRule="auto"/>
        <w:jc w:val="right"/>
        <w:rPr>
          <w:rFonts w:ascii="Simplified Arabic" w:hAnsi="Simplified Arabic" w:cs="Simplified Arabic"/>
          <w:sz w:val="28"/>
          <w:szCs w:val="28"/>
        </w:rPr>
      </w:pPr>
    </w:p>
    <w:p w:rsidR="00E6379A" w:rsidRDefault="00E6379A" w:rsidP="00E6379A">
      <w:pPr>
        <w:bidi w:val="0"/>
        <w:spacing w:before="100" w:beforeAutospacing="1" w:after="100" w:afterAutospacing="1" w:line="240" w:lineRule="auto"/>
        <w:jc w:val="right"/>
        <w:rPr>
          <w:rFonts w:ascii="Simplified Arabic" w:hAnsi="Simplified Arabic" w:cs="Simplified Arabic"/>
          <w:sz w:val="28"/>
          <w:szCs w:val="28"/>
        </w:rPr>
      </w:pPr>
    </w:p>
    <w:p w:rsidR="00E6379A" w:rsidRDefault="00E6379A" w:rsidP="00E6379A">
      <w:pPr>
        <w:tabs>
          <w:tab w:val="left" w:pos="26"/>
        </w:tabs>
        <w:spacing w:before="120" w:after="240"/>
        <w:jc w:val="center"/>
        <w:rPr>
          <w:rFonts w:cs="Arabic Transparent"/>
          <w:b/>
          <w:bCs/>
          <w:rtl/>
        </w:rPr>
      </w:pPr>
    </w:p>
    <w:p w:rsidR="00E6379A" w:rsidRDefault="00E6379A" w:rsidP="00E6379A">
      <w:pPr>
        <w:tabs>
          <w:tab w:val="left" w:pos="26"/>
        </w:tabs>
        <w:spacing w:before="120" w:after="240"/>
        <w:jc w:val="center"/>
        <w:rPr>
          <w:rFonts w:cs="Arabic Transparent"/>
          <w:b/>
          <w:bCs/>
          <w:rtl/>
        </w:rPr>
      </w:pPr>
    </w:p>
    <w:p w:rsidR="0035664A" w:rsidRDefault="0035664A" w:rsidP="00E6379A">
      <w:pPr>
        <w:spacing w:after="0" w:line="240" w:lineRule="auto"/>
        <w:jc w:val="both"/>
        <w:rPr>
          <w:rFonts w:ascii="Simplified Arabic" w:hAnsi="Simplified Arabic" w:cs="Simplified Arabic"/>
          <w:sz w:val="28"/>
          <w:szCs w:val="28"/>
          <w:rtl/>
        </w:rPr>
      </w:pPr>
    </w:p>
    <w:p w:rsidR="00E6379A" w:rsidRDefault="00E6379A" w:rsidP="00E6379A">
      <w:pPr>
        <w:spacing w:after="0" w:line="240" w:lineRule="auto"/>
        <w:jc w:val="both"/>
        <w:rPr>
          <w:sz w:val="28"/>
          <w:szCs w:val="28"/>
          <w:rtl/>
        </w:rPr>
      </w:pPr>
      <w:r w:rsidRPr="009F25E3">
        <w:rPr>
          <w:rFonts w:ascii="Simplified Arabic" w:hAnsi="Simplified Arabic" w:cs="Simplified Arabic"/>
          <w:sz w:val="28"/>
          <w:szCs w:val="28"/>
          <w:rtl/>
        </w:rPr>
        <w:t>تبدأ مراحل هذه المنظومة بمرحلة تولد المخلفات من المصدر</w:t>
      </w:r>
      <w:r w:rsidR="005D4C30">
        <w:rPr>
          <w:rFonts w:ascii="Simplified Arabic" w:hAnsi="Simplified Arabic" w:cs="Simplified Arabic"/>
          <w:sz w:val="28"/>
          <w:szCs w:val="28"/>
          <w:rtl/>
        </w:rPr>
        <w:t>.</w:t>
      </w:r>
      <w:r w:rsidRPr="009F25E3">
        <w:rPr>
          <w:rFonts w:ascii="Simplified Arabic" w:hAnsi="Simplified Arabic" w:cs="Simplified Arabic"/>
          <w:sz w:val="28"/>
          <w:szCs w:val="28"/>
          <w:rtl/>
        </w:rPr>
        <w:t xml:space="preserve"> بالنسبة للمخلفات الصلبة البلدية فهى تتولد  أساسا من الوحدات السكنية والتجارية والمؤسسية بالإضافة الى المطاعم والأسواق.</w:t>
      </w:r>
    </w:p>
    <w:p w:rsidR="00E6379A" w:rsidRPr="009F25E3" w:rsidRDefault="00E6379A" w:rsidP="00E6379A">
      <w:pPr>
        <w:spacing w:after="0" w:line="240" w:lineRule="auto"/>
        <w:jc w:val="both"/>
        <w:rPr>
          <w:rFonts w:ascii="Simplified Arabic" w:hAnsi="Simplified Arabic" w:cs="Simplified Arabic"/>
          <w:b/>
          <w:bCs/>
          <w:sz w:val="28"/>
          <w:szCs w:val="28"/>
          <w:rtl/>
        </w:rPr>
      </w:pPr>
      <w:r w:rsidRPr="009F25E3">
        <w:rPr>
          <w:rFonts w:ascii="Simplified Arabic" w:hAnsi="Simplified Arabic" w:cs="Simplified Arabic"/>
          <w:b/>
          <w:bCs/>
          <w:sz w:val="28"/>
          <w:szCs w:val="28"/>
          <w:rtl/>
        </w:rPr>
        <w:t>تعتبر مرحلة تولد المخلفات الصلبة البلدية  من أهم مراحل المنظومة حيث يمكن</w:t>
      </w:r>
      <w:r w:rsidR="005D4C30">
        <w:rPr>
          <w:rFonts w:ascii="Simplified Arabic" w:hAnsi="Simplified Arabic" w:cs="Simplified Arabic"/>
          <w:b/>
          <w:bCs/>
          <w:sz w:val="28"/>
          <w:szCs w:val="28"/>
          <w:rtl/>
        </w:rPr>
        <w:t>:</w:t>
      </w:r>
    </w:p>
    <w:p w:rsidR="00E6379A" w:rsidRDefault="00E6379A" w:rsidP="00E6379A">
      <w:pPr>
        <w:pStyle w:val="ListParagraph"/>
        <w:numPr>
          <w:ilvl w:val="0"/>
          <w:numId w:val="28"/>
        </w:numPr>
        <w:spacing w:after="0" w:line="240" w:lineRule="auto"/>
        <w:jc w:val="both"/>
        <w:rPr>
          <w:rFonts w:ascii="Simplified Arabic" w:hAnsi="Simplified Arabic" w:cs="Simplified Arabic"/>
          <w:sz w:val="28"/>
          <w:szCs w:val="28"/>
        </w:rPr>
      </w:pPr>
      <w:r w:rsidRPr="000B015D">
        <w:rPr>
          <w:rFonts w:ascii="Simplified Arabic" w:hAnsi="Simplified Arabic" w:cs="Simplified Arabic"/>
          <w:sz w:val="28"/>
          <w:szCs w:val="28"/>
          <w:rtl/>
        </w:rPr>
        <w:t>من خلال</w:t>
      </w:r>
      <w:r w:rsidRPr="000B015D">
        <w:rPr>
          <w:rFonts w:ascii="Simplified Arabic" w:hAnsi="Simplified Arabic" w:cs="Simplified Arabic"/>
          <w:sz w:val="28"/>
          <w:szCs w:val="28"/>
          <w:rtl/>
          <w:lang w:bidi="ar-EG"/>
        </w:rPr>
        <w:t>تطبيق فكر الفصل من المنبع</w:t>
      </w:r>
      <w:r w:rsidRPr="000B015D">
        <w:rPr>
          <w:rFonts w:ascii="Simplified Arabic" w:hAnsi="Simplified Arabic" w:cs="Simplified Arabic"/>
          <w:sz w:val="28"/>
          <w:szCs w:val="28"/>
          <w:rtl/>
        </w:rPr>
        <w:t>كما سبق ذكره تحتوى هذه المخلفات على نسب</w:t>
      </w:r>
      <w:r w:rsidRPr="009F25E3">
        <w:rPr>
          <w:rFonts w:ascii="Simplified Arabic" w:hAnsi="Simplified Arabic" w:cs="Simplified Arabic"/>
          <w:sz w:val="28"/>
          <w:szCs w:val="28"/>
          <w:rtl/>
        </w:rPr>
        <w:t xml:space="preserve"> مرتفعة من مواد يمكن الإستفادة </w:t>
      </w:r>
      <w:r>
        <w:rPr>
          <w:rFonts w:ascii="Simplified Arabic" w:hAnsi="Simplified Arabic" w:cs="Simplified Arabic" w:hint="cs"/>
          <w:sz w:val="28"/>
          <w:szCs w:val="28"/>
          <w:rtl/>
        </w:rPr>
        <w:t>ب</w:t>
      </w:r>
      <w:r w:rsidRPr="009F25E3">
        <w:rPr>
          <w:rFonts w:ascii="Simplified Arabic" w:hAnsi="Simplified Arabic" w:cs="Simplified Arabic"/>
          <w:sz w:val="28"/>
          <w:szCs w:val="28"/>
          <w:rtl/>
        </w:rPr>
        <w:t>ها بما يحقق عوائد اقتصادية</w:t>
      </w:r>
      <w:r w:rsidR="00BA7885">
        <w:rPr>
          <w:rFonts w:ascii="Simplified Arabic" w:hAnsi="Simplified Arabic" w:cs="Simplified Arabic"/>
          <w:sz w:val="28"/>
          <w:szCs w:val="28"/>
          <w:rtl/>
        </w:rPr>
        <w:t>،</w:t>
      </w:r>
      <w:r w:rsidRPr="009F25E3">
        <w:rPr>
          <w:rFonts w:ascii="Simplified Arabic" w:hAnsi="Simplified Arabic" w:cs="Simplified Arabic"/>
          <w:sz w:val="28"/>
          <w:szCs w:val="28"/>
          <w:rtl/>
        </w:rPr>
        <w:t xml:space="preserve"> فمثلا</w:t>
      </w:r>
      <w:r w:rsidR="005D4C30">
        <w:rPr>
          <w:rFonts w:ascii="Simplified Arabic" w:hAnsi="Simplified Arabic" w:cs="Simplified Arabic"/>
          <w:sz w:val="28"/>
          <w:szCs w:val="28"/>
          <w:rtl/>
        </w:rPr>
        <w:t>:</w:t>
      </w:r>
    </w:p>
    <w:p w:rsidR="00E6379A" w:rsidRPr="009F25E3" w:rsidRDefault="00E6379A" w:rsidP="00E6379A">
      <w:pPr>
        <w:pStyle w:val="ListParagraph"/>
        <w:numPr>
          <w:ilvl w:val="1"/>
          <w:numId w:val="26"/>
        </w:numPr>
        <w:spacing w:after="0" w:line="240" w:lineRule="auto"/>
        <w:jc w:val="both"/>
        <w:rPr>
          <w:rFonts w:ascii="Simplified Arabic" w:hAnsi="Simplified Arabic" w:cs="Simplified Arabic"/>
          <w:sz w:val="28"/>
          <w:szCs w:val="28"/>
        </w:rPr>
      </w:pPr>
      <w:r w:rsidRPr="009F25E3">
        <w:rPr>
          <w:rFonts w:ascii="Simplified Arabic" w:hAnsi="Simplified Arabic" w:cs="Simplified Arabic"/>
          <w:sz w:val="28"/>
          <w:szCs w:val="28"/>
          <w:rtl/>
        </w:rPr>
        <w:t>تحتوى على أكثر من 50% مواد عضوية</w:t>
      </w:r>
      <w:r w:rsidR="00BA7885">
        <w:rPr>
          <w:rFonts w:ascii="Simplified Arabic" w:hAnsi="Simplified Arabic" w:cs="Simplified Arabic"/>
          <w:sz w:val="28"/>
          <w:szCs w:val="28"/>
          <w:rtl/>
        </w:rPr>
        <w:t>،</w:t>
      </w:r>
      <w:r w:rsidRPr="009F25E3">
        <w:rPr>
          <w:rFonts w:ascii="Simplified Arabic" w:hAnsi="Simplified Arabic" w:cs="Simplified Arabic"/>
          <w:sz w:val="28"/>
          <w:szCs w:val="28"/>
          <w:rtl/>
        </w:rPr>
        <w:t xml:space="preserve"> اذا أمكن فصلها عن باقى المكونات يمكن تحويلها الى مواد سمادية أو مصدر للطاقة المتجددة أو كليهما معا</w:t>
      </w:r>
      <w:r w:rsidR="005D4C30">
        <w:rPr>
          <w:rFonts w:ascii="Simplified Arabic" w:hAnsi="Simplified Arabic" w:cs="Simplified Arabic"/>
          <w:sz w:val="28"/>
          <w:szCs w:val="28"/>
          <w:rtl/>
        </w:rPr>
        <w:t>.</w:t>
      </w:r>
    </w:p>
    <w:p w:rsidR="00E6379A" w:rsidRPr="009F25E3" w:rsidRDefault="00E6379A" w:rsidP="00E6379A">
      <w:pPr>
        <w:pStyle w:val="ListParagraph"/>
        <w:numPr>
          <w:ilvl w:val="1"/>
          <w:numId w:val="26"/>
        </w:numPr>
        <w:spacing w:after="0" w:line="240" w:lineRule="auto"/>
        <w:jc w:val="both"/>
        <w:rPr>
          <w:rFonts w:ascii="Simplified Arabic" w:hAnsi="Simplified Arabic" w:cs="Simplified Arabic"/>
          <w:sz w:val="28"/>
          <w:szCs w:val="28"/>
          <w:rtl/>
          <w:lang w:bidi="ar-EG"/>
        </w:rPr>
      </w:pPr>
      <w:r w:rsidRPr="009F25E3">
        <w:rPr>
          <w:rFonts w:ascii="Simplified Arabic" w:hAnsi="Simplified Arabic" w:cs="Simplified Arabic"/>
          <w:sz w:val="28"/>
          <w:szCs w:val="28"/>
          <w:rtl/>
        </w:rPr>
        <w:t>تحتوى على مواد بلاستيكية بأنواع مختلفة (بول ايثيلين</w:t>
      </w:r>
      <w:r w:rsidR="00BA7885">
        <w:rPr>
          <w:rFonts w:ascii="Simplified Arabic" w:hAnsi="Simplified Arabic" w:cs="Simplified Arabic"/>
          <w:sz w:val="28"/>
          <w:szCs w:val="28"/>
          <w:rtl/>
        </w:rPr>
        <w:t>،</w:t>
      </w:r>
      <w:r w:rsidRPr="009F25E3">
        <w:rPr>
          <w:rFonts w:ascii="Simplified Arabic" w:hAnsi="Simplified Arabic" w:cs="Simplified Arabic"/>
          <w:sz w:val="28"/>
          <w:szCs w:val="28"/>
          <w:rtl/>
        </w:rPr>
        <w:t xml:space="preserve"> بول بروبلين</w:t>
      </w:r>
      <w:r w:rsidR="00BA7885">
        <w:rPr>
          <w:rFonts w:ascii="Simplified Arabic" w:hAnsi="Simplified Arabic" w:cs="Simplified Arabic"/>
          <w:sz w:val="28"/>
          <w:szCs w:val="28"/>
          <w:rtl/>
        </w:rPr>
        <w:t>،</w:t>
      </w:r>
      <w:r w:rsidRPr="009F25E3">
        <w:rPr>
          <w:rFonts w:ascii="Simplified Arabic" w:hAnsi="Simplified Arabic" w:cs="Simplified Arabic"/>
          <w:sz w:val="28"/>
          <w:szCs w:val="28"/>
        </w:rPr>
        <w:t>PET</w:t>
      </w:r>
      <w:r w:rsidR="00BA7885">
        <w:rPr>
          <w:rFonts w:ascii="Simplified Arabic" w:hAnsi="Simplified Arabic" w:cs="Simplified Arabic"/>
          <w:sz w:val="28"/>
          <w:szCs w:val="28"/>
          <w:rtl/>
        </w:rPr>
        <w:t>،</w:t>
      </w:r>
      <w:r w:rsidRPr="009F25E3">
        <w:rPr>
          <w:rFonts w:ascii="Simplified Arabic" w:hAnsi="Simplified Arabic" w:cs="Simplified Arabic"/>
          <w:sz w:val="28"/>
          <w:szCs w:val="28"/>
        </w:rPr>
        <w:t xml:space="preserve"> PVC</w:t>
      </w:r>
      <w:r w:rsidR="00BA7885">
        <w:rPr>
          <w:rFonts w:ascii="Simplified Arabic" w:hAnsi="Simplified Arabic" w:cs="Simplified Arabic"/>
          <w:sz w:val="28"/>
          <w:szCs w:val="28"/>
          <w:rtl/>
        </w:rPr>
        <w:t>،</w:t>
      </w:r>
      <w:r w:rsidRPr="009F25E3">
        <w:rPr>
          <w:rFonts w:ascii="Simplified Arabic" w:hAnsi="Simplified Arabic" w:cs="Simplified Arabic"/>
          <w:sz w:val="28"/>
          <w:szCs w:val="28"/>
          <w:rtl/>
          <w:lang w:bidi="ar-EG"/>
        </w:rPr>
        <w:t xml:space="preserve"> وغيرها</w:t>
      </w:r>
      <w:r w:rsidR="005D4C30">
        <w:rPr>
          <w:rFonts w:ascii="Simplified Arabic" w:hAnsi="Simplified Arabic" w:cs="Simplified Arabic"/>
          <w:sz w:val="28"/>
          <w:szCs w:val="28"/>
          <w:rtl/>
          <w:lang w:bidi="ar-EG"/>
        </w:rPr>
        <w:t>)</w:t>
      </w:r>
      <w:r w:rsidRPr="009F25E3">
        <w:rPr>
          <w:rFonts w:ascii="Simplified Arabic" w:hAnsi="Simplified Arabic" w:cs="Simplified Arabic"/>
          <w:sz w:val="28"/>
          <w:szCs w:val="28"/>
          <w:rtl/>
          <w:lang w:bidi="ar-EG"/>
        </w:rPr>
        <w:t>.</w:t>
      </w:r>
      <w:r w:rsidRPr="009F25E3">
        <w:rPr>
          <w:rFonts w:ascii="Simplified Arabic" w:hAnsi="Simplified Arabic" w:cs="Simplified Arabic"/>
          <w:sz w:val="28"/>
          <w:szCs w:val="28"/>
          <w:rtl/>
        </w:rPr>
        <w:t xml:space="preserve">بشكل عام تمثل صناعة البلاستيك أحد أهم الصناعات الكيماوية فى مصر  تعتمد هذه الصناعة على استخدام نسبة مقننة من البلاستيك المعاد استخدامه </w:t>
      </w:r>
      <w:r w:rsidRPr="009F25E3">
        <w:rPr>
          <w:rFonts w:ascii="Simplified Arabic" w:hAnsi="Simplified Arabic" w:cs="Simplified Arabic"/>
          <w:sz w:val="28"/>
          <w:szCs w:val="28"/>
        </w:rPr>
        <w:t>Recycled</w:t>
      </w:r>
      <w:r w:rsidRPr="009F25E3">
        <w:rPr>
          <w:rFonts w:ascii="Simplified Arabic" w:hAnsi="Simplified Arabic" w:cs="Simplified Arabic"/>
          <w:sz w:val="28"/>
          <w:szCs w:val="28"/>
          <w:rtl/>
        </w:rPr>
        <w:t xml:space="preserve"> وإذا لم يمكن توفيره من الأسواق المحلية تضطر جهات التصنيع إلى طلب استيراده من </w:t>
      </w:r>
      <w:r w:rsidRPr="009F25E3">
        <w:rPr>
          <w:rFonts w:ascii="Simplified Arabic" w:hAnsi="Simplified Arabic" w:cs="Simplified Arabic"/>
          <w:sz w:val="28"/>
          <w:szCs w:val="28"/>
          <w:rtl/>
        </w:rPr>
        <w:lastRenderedPageBreak/>
        <w:t>الأسواق الخارجية. تخضع عملية الإستيراد هذه لضوابط تشريعية يمكن أن تعوق توفير هذه الإحتياجات. كما أن توفير العملات ا</w:t>
      </w:r>
      <w:r>
        <w:rPr>
          <w:rFonts w:ascii="Simplified Arabic" w:hAnsi="Simplified Arabic" w:cs="Simplified Arabic" w:hint="cs"/>
          <w:sz w:val="28"/>
          <w:szCs w:val="28"/>
          <w:rtl/>
        </w:rPr>
        <w:t>لصعب</w:t>
      </w:r>
      <w:r w:rsidRPr="009F25E3">
        <w:rPr>
          <w:rFonts w:ascii="Simplified Arabic" w:hAnsi="Simplified Arabic" w:cs="Simplified Arabic"/>
          <w:sz w:val="28"/>
          <w:szCs w:val="28"/>
          <w:rtl/>
        </w:rPr>
        <w:t>ة اللازمة يمثل أيضا عبئا اقتصاديا على ميزانية الدولة.</w:t>
      </w:r>
    </w:p>
    <w:p w:rsidR="00E6379A" w:rsidRDefault="00E6379A" w:rsidP="00E6379A">
      <w:pPr>
        <w:pStyle w:val="ListParagraph"/>
        <w:numPr>
          <w:ilvl w:val="1"/>
          <w:numId w:val="26"/>
        </w:numPr>
        <w:spacing w:after="0" w:line="240" w:lineRule="auto"/>
        <w:jc w:val="both"/>
        <w:rPr>
          <w:rFonts w:ascii="Simplified Arabic" w:hAnsi="Simplified Arabic" w:cs="Simplified Arabic"/>
          <w:sz w:val="28"/>
          <w:szCs w:val="28"/>
          <w:lang w:bidi="ar-EG"/>
        </w:rPr>
      </w:pPr>
      <w:r w:rsidRPr="009F25E3">
        <w:rPr>
          <w:rFonts w:ascii="Simplified Arabic" w:hAnsi="Simplified Arabic" w:cs="Simplified Arabic"/>
          <w:sz w:val="28"/>
          <w:szCs w:val="28"/>
          <w:rtl/>
          <w:lang w:bidi="ar-EG"/>
        </w:rPr>
        <w:t>تحتوى على مواد ورقية بنسب متفاوتة حسب المصدر</w:t>
      </w:r>
      <w:r w:rsidR="00BA7885">
        <w:rPr>
          <w:rFonts w:ascii="Simplified Arabic" w:hAnsi="Simplified Arabic" w:cs="Simplified Arabic"/>
          <w:sz w:val="28"/>
          <w:szCs w:val="28"/>
          <w:rtl/>
          <w:lang w:bidi="ar-EG"/>
        </w:rPr>
        <w:t>،</w:t>
      </w:r>
      <w:r w:rsidRPr="009F25E3">
        <w:rPr>
          <w:rFonts w:ascii="Simplified Arabic" w:hAnsi="Simplified Arabic" w:cs="Simplified Arabic"/>
          <w:sz w:val="28"/>
          <w:szCs w:val="28"/>
          <w:rtl/>
          <w:lang w:bidi="ar-EG"/>
        </w:rPr>
        <w:t xml:space="preserve"> فمثلا ترتفع هذه النسبة فى الجهات المؤسسية الإدارية حيث يمكن أن تصل الى نحو 25%</w:t>
      </w:r>
      <w:r w:rsidR="005D4C30">
        <w:rPr>
          <w:rFonts w:ascii="Simplified Arabic" w:hAnsi="Simplified Arabic" w:cs="Simplified Arabic"/>
          <w:sz w:val="28"/>
          <w:szCs w:val="28"/>
          <w:rtl/>
          <w:lang w:bidi="ar-EG"/>
        </w:rPr>
        <w:t>.</w:t>
      </w:r>
      <w:r w:rsidRPr="009F25E3">
        <w:rPr>
          <w:rFonts w:ascii="Simplified Arabic" w:hAnsi="Simplified Arabic" w:cs="Simplified Arabic"/>
          <w:sz w:val="28"/>
          <w:szCs w:val="28"/>
          <w:rtl/>
          <w:lang w:bidi="ar-EG"/>
        </w:rPr>
        <w:t xml:space="preserve"> تمثل صناعة الورق فى مصر أيضا صناعة هامة يدخل فيها المخلفات الورقية بمواصفات ونسب مقننة</w:t>
      </w:r>
      <w:r w:rsidR="005D4C30">
        <w:rPr>
          <w:rFonts w:ascii="Simplified Arabic" w:hAnsi="Simplified Arabic" w:cs="Simplified Arabic"/>
          <w:sz w:val="28"/>
          <w:szCs w:val="28"/>
          <w:rtl/>
          <w:lang w:bidi="ar-EG"/>
        </w:rPr>
        <w:t>.</w:t>
      </w:r>
    </w:p>
    <w:p w:rsidR="00E6379A" w:rsidRPr="009F25E3" w:rsidRDefault="00E6379A" w:rsidP="00E6379A">
      <w:pPr>
        <w:pStyle w:val="ListParagraph"/>
        <w:numPr>
          <w:ilvl w:val="1"/>
          <w:numId w:val="26"/>
        </w:numPr>
        <w:spacing w:after="0" w:line="240" w:lineRule="auto"/>
        <w:jc w:val="both"/>
        <w:rPr>
          <w:rFonts w:ascii="Simplified Arabic" w:hAnsi="Simplified Arabic" w:cs="Simplified Arabic"/>
          <w:sz w:val="28"/>
          <w:szCs w:val="28"/>
          <w:rtl/>
          <w:lang w:bidi="ar-EG"/>
        </w:rPr>
      </w:pPr>
      <w:r w:rsidRPr="009F25E3">
        <w:rPr>
          <w:rFonts w:ascii="Simplified Arabic" w:hAnsi="Simplified Arabic" w:cs="Simplified Arabic"/>
          <w:sz w:val="28"/>
          <w:szCs w:val="28"/>
          <w:rtl/>
          <w:lang w:bidi="ar-EG"/>
        </w:rPr>
        <w:t>تحتوى على مواد زجاجية ومعدنية بنسب متفاوتة أيضا</w:t>
      </w:r>
      <w:r w:rsidR="00BA7885">
        <w:rPr>
          <w:rFonts w:ascii="Simplified Arabic" w:hAnsi="Simplified Arabic" w:cs="Simplified Arabic"/>
          <w:sz w:val="28"/>
          <w:szCs w:val="28"/>
          <w:rtl/>
          <w:lang w:bidi="ar-EG"/>
        </w:rPr>
        <w:t>،</w:t>
      </w:r>
      <w:r w:rsidRPr="009F25E3">
        <w:rPr>
          <w:rFonts w:ascii="Simplified Arabic" w:hAnsi="Simplified Arabic" w:cs="Simplified Arabic"/>
          <w:sz w:val="28"/>
          <w:szCs w:val="28"/>
          <w:rtl/>
          <w:lang w:bidi="ar-EG"/>
        </w:rPr>
        <w:t xml:space="preserve"> تستخدم بنسب مقننة ضمن مزيج مدخلات التصنيع</w:t>
      </w:r>
      <w:r w:rsidR="005D4C30">
        <w:rPr>
          <w:rFonts w:ascii="Simplified Arabic" w:hAnsi="Simplified Arabic" w:cs="Simplified Arabic"/>
          <w:sz w:val="28"/>
          <w:szCs w:val="28"/>
          <w:rtl/>
          <w:lang w:bidi="ar-EG"/>
        </w:rPr>
        <w:t>.</w:t>
      </w:r>
    </w:p>
    <w:p w:rsidR="00E6379A" w:rsidRPr="009F25E3" w:rsidRDefault="00E6379A" w:rsidP="00E6379A">
      <w:pPr>
        <w:pStyle w:val="ListParagraph"/>
        <w:numPr>
          <w:ilvl w:val="1"/>
          <w:numId w:val="26"/>
        </w:numPr>
        <w:spacing w:after="0" w:line="240" w:lineRule="auto"/>
        <w:jc w:val="both"/>
        <w:rPr>
          <w:rFonts w:ascii="Simplified Arabic" w:hAnsi="Simplified Arabic" w:cs="Simplified Arabic"/>
          <w:sz w:val="28"/>
          <w:szCs w:val="28"/>
          <w:lang w:bidi="ar-EG"/>
        </w:rPr>
      </w:pPr>
      <w:r w:rsidRPr="009F25E3">
        <w:rPr>
          <w:rFonts w:ascii="Simplified Arabic" w:hAnsi="Simplified Arabic" w:cs="Simplified Arabic"/>
          <w:sz w:val="28"/>
          <w:szCs w:val="28"/>
          <w:rtl/>
          <w:lang w:bidi="ar-EG"/>
        </w:rPr>
        <w:t>تبلغ القيمة الحرارية للمخلفات الصلبة البلدية نحو 25</w:t>
      </w:r>
      <w:r w:rsidR="00BA7885">
        <w:rPr>
          <w:rFonts w:ascii="Simplified Arabic" w:hAnsi="Simplified Arabic" w:cs="Simplified Arabic"/>
          <w:sz w:val="28"/>
          <w:szCs w:val="28"/>
          <w:rtl/>
          <w:lang w:bidi="ar-EG"/>
        </w:rPr>
        <w:t>،</w:t>
      </w:r>
      <w:r w:rsidRPr="009F25E3">
        <w:rPr>
          <w:rFonts w:ascii="Simplified Arabic" w:hAnsi="Simplified Arabic" w:cs="Simplified Arabic"/>
          <w:sz w:val="28"/>
          <w:szCs w:val="28"/>
          <w:rtl/>
          <w:lang w:bidi="ar-EG"/>
        </w:rPr>
        <w:t>0طن بترول مكافئ لكل طن مادة جافة</w:t>
      </w:r>
      <w:r w:rsidR="005D4C30">
        <w:rPr>
          <w:rFonts w:ascii="Simplified Arabic" w:hAnsi="Simplified Arabic" w:cs="Simplified Arabic"/>
          <w:sz w:val="28"/>
          <w:szCs w:val="28"/>
          <w:rtl/>
          <w:lang w:bidi="ar-EG"/>
        </w:rPr>
        <w:t>.</w:t>
      </w:r>
      <w:r w:rsidRPr="009F25E3">
        <w:rPr>
          <w:rFonts w:ascii="Simplified Arabic" w:hAnsi="Simplified Arabic" w:cs="Simplified Arabic"/>
          <w:sz w:val="28"/>
          <w:szCs w:val="28"/>
          <w:rtl/>
          <w:lang w:bidi="ar-EG"/>
        </w:rPr>
        <w:t xml:space="preserve"> تبلغ نسبة الرطوبة النسبية بالمخلفات الصلبة البلدية نحو 30% - 40% مما يعنى ان إجمالى الوزن  الجاف لهذه المخلفات يقدر بنحو 13 مليون طن وبالتالى  تحتوى على نحو 4 مليون طن بترول مكافئ مما   يشير الى فرصة الاستفادة بها - أو بجزء منها - كمصدر للطاقة.</w:t>
      </w:r>
    </w:p>
    <w:p w:rsidR="00E6379A" w:rsidRPr="009F25E3" w:rsidRDefault="00E6379A" w:rsidP="00E6379A">
      <w:pPr>
        <w:pStyle w:val="ListParagraph"/>
        <w:numPr>
          <w:ilvl w:val="1"/>
          <w:numId w:val="26"/>
        </w:numPr>
        <w:spacing w:after="0" w:line="240" w:lineRule="auto"/>
        <w:jc w:val="both"/>
        <w:rPr>
          <w:rFonts w:ascii="Simplified Arabic" w:hAnsi="Simplified Arabic" w:cs="Simplified Arabic"/>
          <w:sz w:val="28"/>
          <w:szCs w:val="28"/>
        </w:rPr>
      </w:pPr>
      <w:r w:rsidRPr="009F25E3">
        <w:rPr>
          <w:rFonts w:ascii="Simplified Arabic" w:hAnsi="Simplified Arabic" w:cs="Simplified Arabic"/>
          <w:sz w:val="28"/>
          <w:szCs w:val="28"/>
          <w:rtl/>
        </w:rPr>
        <w:t>تحتوى المخلفات البلدية الصلبة على مكونات تكسبها صفة الخطورة  مثل</w:t>
      </w:r>
      <w:r w:rsidR="005D4C30">
        <w:rPr>
          <w:rFonts w:ascii="Simplified Arabic" w:hAnsi="Simplified Arabic" w:cs="Simplified Arabic"/>
          <w:sz w:val="28"/>
          <w:szCs w:val="28"/>
          <w:rtl/>
        </w:rPr>
        <w:t>:</w:t>
      </w:r>
    </w:p>
    <w:p w:rsidR="00E6379A" w:rsidRPr="009F25E3" w:rsidRDefault="00E6379A" w:rsidP="00E6379A">
      <w:pPr>
        <w:pStyle w:val="ListParagraph"/>
        <w:numPr>
          <w:ilvl w:val="0"/>
          <w:numId w:val="27"/>
        </w:numPr>
        <w:spacing w:after="0" w:line="240" w:lineRule="auto"/>
        <w:jc w:val="both"/>
        <w:rPr>
          <w:rFonts w:ascii="Simplified Arabic" w:hAnsi="Simplified Arabic" w:cs="Simplified Arabic"/>
          <w:sz w:val="28"/>
          <w:szCs w:val="28"/>
        </w:rPr>
      </w:pPr>
      <w:r w:rsidRPr="009F25E3">
        <w:rPr>
          <w:rFonts w:ascii="Simplified Arabic" w:hAnsi="Simplified Arabic" w:cs="Simplified Arabic"/>
          <w:sz w:val="28"/>
          <w:szCs w:val="28"/>
          <w:rtl/>
        </w:rPr>
        <w:t xml:space="preserve">كيماويات منتهية الصلاحية أو غير مطابقة للمواصفاتوفوارغ الكيماويات والمبيدات </w:t>
      </w:r>
    </w:p>
    <w:p w:rsidR="00E6379A" w:rsidRPr="009F25E3" w:rsidRDefault="00E6379A" w:rsidP="00E6379A">
      <w:pPr>
        <w:pStyle w:val="ListParagraph"/>
        <w:numPr>
          <w:ilvl w:val="0"/>
          <w:numId w:val="27"/>
        </w:numPr>
        <w:spacing w:after="0" w:line="240" w:lineRule="auto"/>
        <w:jc w:val="both"/>
        <w:rPr>
          <w:rFonts w:ascii="Simplified Arabic" w:hAnsi="Simplified Arabic" w:cs="Simplified Arabic"/>
          <w:sz w:val="28"/>
          <w:szCs w:val="28"/>
          <w:rtl/>
        </w:rPr>
      </w:pPr>
      <w:r w:rsidRPr="009F25E3">
        <w:rPr>
          <w:rFonts w:ascii="Simplified Arabic" w:hAnsi="Simplified Arabic" w:cs="Simplified Arabic"/>
          <w:sz w:val="28"/>
          <w:szCs w:val="28"/>
          <w:rtl/>
        </w:rPr>
        <w:t>مخلفات الأجهزة الكهربائية و</w:t>
      </w:r>
      <w:r w:rsidR="00B06A0A">
        <w:rPr>
          <w:rFonts w:ascii="Simplified Arabic" w:hAnsi="Simplified Arabic" w:cs="Simplified Arabic"/>
          <w:sz w:val="28"/>
          <w:szCs w:val="28"/>
          <w:rtl/>
        </w:rPr>
        <w:t>الإلكترونية</w:t>
      </w:r>
      <w:r w:rsidRPr="009F25E3">
        <w:rPr>
          <w:rFonts w:ascii="Simplified Arabic" w:hAnsi="Simplified Arabic" w:cs="Simplified Arabic"/>
          <w:sz w:val="28"/>
          <w:szCs w:val="28"/>
          <w:rtl/>
        </w:rPr>
        <w:t xml:space="preserve"> مثل أجهزة الحاسبات الآلية- التليفزيونات- التليفونات- أجهزة التسجيل</w:t>
      </w:r>
      <w:r>
        <w:rPr>
          <w:rFonts w:ascii="Simplified Arabic" w:hAnsi="Simplified Arabic" w:cs="Simplified Arabic" w:hint="cs"/>
          <w:sz w:val="28"/>
          <w:szCs w:val="28"/>
          <w:rtl/>
        </w:rPr>
        <w:t>،</w:t>
      </w:r>
      <w:r w:rsidRPr="009F25E3">
        <w:rPr>
          <w:rFonts w:ascii="Simplified Arabic" w:hAnsi="Simplified Arabic" w:cs="Simplified Arabic"/>
          <w:sz w:val="28"/>
          <w:szCs w:val="28"/>
          <w:rtl/>
        </w:rPr>
        <w:t xml:space="preserve"> وغيرها.</w:t>
      </w:r>
    </w:p>
    <w:p w:rsidR="00E6379A" w:rsidRPr="009F25E3" w:rsidRDefault="00E6379A" w:rsidP="00E6379A">
      <w:pPr>
        <w:pStyle w:val="ListParagraph"/>
        <w:numPr>
          <w:ilvl w:val="0"/>
          <w:numId w:val="27"/>
        </w:numPr>
        <w:spacing w:after="0" w:line="240" w:lineRule="auto"/>
        <w:jc w:val="both"/>
        <w:rPr>
          <w:rFonts w:ascii="Simplified Arabic" w:hAnsi="Simplified Arabic" w:cs="Simplified Arabic"/>
          <w:sz w:val="28"/>
          <w:szCs w:val="28"/>
        </w:rPr>
      </w:pPr>
      <w:r w:rsidRPr="009F25E3">
        <w:rPr>
          <w:rFonts w:ascii="Simplified Arabic" w:hAnsi="Simplified Arabic" w:cs="Simplified Arabic"/>
          <w:sz w:val="28"/>
          <w:szCs w:val="28"/>
          <w:rtl/>
        </w:rPr>
        <w:t>بطاريات مستخدمة.</w:t>
      </w:r>
    </w:p>
    <w:p w:rsidR="00E6379A" w:rsidRPr="009F25E3" w:rsidRDefault="00E6379A" w:rsidP="00E6379A">
      <w:pPr>
        <w:pStyle w:val="ListParagraph"/>
        <w:numPr>
          <w:ilvl w:val="0"/>
          <w:numId w:val="27"/>
        </w:numPr>
        <w:spacing w:after="0" w:line="240" w:lineRule="auto"/>
        <w:jc w:val="both"/>
        <w:rPr>
          <w:rFonts w:ascii="Simplified Arabic" w:hAnsi="Simplified Arabic" w:cs="Simplified Arabic"/>
          <w:sz w:val="28"/>
          <w:szCs w:val="28"/>
        </w:rPr>
      </w:pPr>
      <w:r w:rsidRPr="009F25E3">
        <w:rPr>
          <w:rFonts w:ascii="Simplified Arabic" w:hAnsi="Simplified Arabic" w:cs="Simplified Arabic"/>
          <w:sz w:val="28"/>
          <w:szCs w:val="28"/>
          <w:rtl/>
        </w:rPr>
        <w:t xml:space="preserve">آلات حادة </w:t>
      </w:r>
      <w:r w:rsidR="005D4C30">
        <w:rPr>
          <w:rFonts w:ascii="Simplified Arabic" w:hAnsi="Simplified Arabic" w:cs="Simplified Arabic"/>
          <w:sz w:val="28"/>
          <w:szCs w:val="28"/>
          <w:rtl/>
        </w:rPr>
        <w:t>(</w:t>
      </w:r>
      <w:r w:rsidRPr="009F25E3">
        <w:rPr>
          <w:rFonts w:ascii="Simplified Arabic" w:hAnsi="Simplified Arabic" w:cs="Simplified Arabic"/>
          <w:sz w:val="28"/>
          <w:szCs w:val="28"/>
          <w:rtl/>
        </w:rPr>
        <w:t>مقص</w:t>
      </w:r>
      <w:r w:rsidR="00BA7885">
        <w:rPr>
          <w:rFonts w:ascii="Simplified Arabic" w:hAnsi="Simplified Arabic" w:cs="Simplified Arabic"/>
          <w:sz w:val="28"/>
          <w:szCs w:val="28"/>
          <w:rtl/>
        </w:rPr>
        <w:t>،</w:t>
      </w:r>
      <w:r w:rsidRPr="009F25E3">
        <w:rPr>
          <w:rFonts w:ascii="Simplified Arabic" w:hAnsi="Simplified Arabic" w:cs="Simplified Arabic"/>
          <w:sz w:val="28"/>
          <w:szCs w:val="28"/>
          <w:rtl/>
        </w:rPr>
        <w:t xml:space="preserve"> سكين</w:t>
      </w:r>
      <w:r w:rsidR="005D4C30">
        <w:rPr>
          <w:rFonts w:ascii="Simplified Arabic" w:hAnsi="Simplified Arabic" w:cs="Simplified Arabic"/>
          <w:sz w:val="28"/>
          <w:szCs w:val="28"/>
          <w:rtl/>
        </w:rPr>
        <w:t>.</w:t>
      </w:r>
      <w:r w:rsidRPr="009F25E3">
        <w:rPr>
          <w:rFonts w:ascii="Simplified Arabic" w:hAnsi="Simplified Arabic" w:cs="Simplified Arabic"/>
          <w:sz w:val="28"/>
          <w:szCs w:val="28"/>
          <w:rtl/>
        </w:rPr>
        <w:t>..الخ</w:t>
      </w:r>
      <w:r w:rsidR="005D4C30">
        <w:rPr>
          <w:rFonts w:ascii="Simplified Arabic" w:hAnsi="Simplified Arabic" w:cs="Simplified Arabic"/>
          <w:sz w:val="28"/>
          <w:szCs w:val="28"/>
          <w:rtl/>
        </w:rPr>
        <w:t>)</w:t>
      </w:r>
    </w:p>
    <w:p w:rsidR="00E6379A" w:rsidRPr="009F25E3" w:rsidRDefault="00E6379A" w:rsidP="005D4C30">
      <w:pPr>
        <w:pStyle w:val="ListParagraph"/>
        <w:numPr>
          <w:ilvl w:val="0"/>
          <w:numId w:val="27"/>
        </w:numPr>
        <w:spacing w:after="0" w:line="240" w:lineRule="auto"/>
        <w:jc w:val="both"/>
        <w:rPr>
          <w:rFonts w:ascii="Simplified Arabic" w:hAnsi="Simplified Arabic" w:cs="Simplified Arabic"/>
          <w:sz w:val="28"/>
          <w:szCs w:val="28"/>
        </w:rPr>
      </w:pPr>
      <w:r w:rsidRPr="009F25E3">
        <w:rPr>
          <w:rFonts w:ascii="Simplified Arabic" w:hAnsi="Simplified Arabic" w:cs="Simplified Arabic"/>
          <w:sz w:val="28"/>
          <w:szCs w:val="28"/>
          <w:rtl/>
        </w:rPr>
        <w:t xml:space="preserve">مستلزمات طبية ملوثة </w:t>
      </w:r>
      <w:r w:rsidR="005D4C30">
        <w:rPr>
          <w:rFonts w:ascii="Simplified Arabic" w:hAnsi="Simplified Arabic" w:cs="Simplified Arabic"/>
          <w:sz w:val="28"/>
          <w:szCs w:val="28"/>
          <w:rtl/>
        </w:rPr>
        <w:t>(</w:t>
      </w:r>
      <w:r w:rsidRPr="009F25E3">
        <w:rPr>
          <w:rFonts w:ascii="Simplified Arabic" w:hAnsi="Simplified Arabic" w:cs="Simplified Arabic"/>
          <w:sz w:val="28"/>
          <w:szCs w:val="28"/>
          <w:rtl/>
        </w:rPr>
        <w:t>مثل</w:t>
      </w:r>
      <w:r w:rsidR="005D4C30">
        <w:rPr>
          <w:rFonts w:ascii="Simplified Arabic" w:hAnsi="Simplified Arabic" w:cs="Simplified Arabic"/>
          <w:sz w:val="28"/>
          <w:szCs w:val="28"/>
          <w:rtl/>
        </w:rPr>
        <w:t>:</w:t>
      </w:r>
      <w:r w:rsidRPr="009F25E3">
        <w:rPr>
          <w:rFonts w:ascii="Simplified Arabic" w:hAnsi="Simplified Arabic" w:cs="Simplified Arabic"/>
          <w:sz w:val="28"/>
          <w:szCs w:val="28"/>
          <w:rtl/>
        </w:rPr>
        <w:t xml:space="preserve"> قطن</w:t>
      </w:r>
      <w:r w:rsidR="00BA7885">
        <w:rPr>
          <w:rFonts w:ascii="Simplified Arabic" w:hAnsi="Simplified Arabic" w:cs="Simplified Arabic"/>
          <w:sz w:val="28"/>
          <w:szCs w:val="28"/>
          <w:rtl/>
        </w:rPr>
        <w:t>،</w:t>
      </w:r>
      <w:r w:rsidRPr="009F25E3">
        <w:rPr>
          <w:rFonts w:ascii="Simplified Arabic" w:hAnsi="Simplified Arabic" w:cs="Simplified Arabic"/>
          <w:sz w:val="28"/>
          <w:szCs w:val="28"/>
          <w:rtl/>
        </w:rPr>
        <w:t xml:space="preserve"> شاش...)</w:t>
      </w:r>
    </w:p>
    <w:p w:rsidR="00E6379A" w:rsidRPr="009F25E3" w:rsidRDefault="00E6379A" w:rsidP="00E6379A">
      <w:pPr>
        <w:pStyle w:val="ListParagraph"/>
        <w:numPr>
          <w:ilvl w:val="0"/>
          <w:numId w:val="27"/>
        </w:numPr>
        <w:spacing w:after="0" w:line="240" w:lineRule="auto"/>
        <w:jc w:val="both"/>
        <w:rPr>
          <w:rFonts w:ascii="Simplified Arabic" w:hAnsi="Simplified Arabic" w:cs="Simplified Arabic"/>
          <w:sz w:val="28"/>
          <w:szCs w:val="28"/>
        </w:rPr>
      </w:pPr>
      <w:r w:rsidRPr="009F25E3">
        <w:rPr>
          <w:rFonts w:ascii="Simplified Arabic" w:hAnsi="Simplified Arabic" w:cs="Simplified Arabic"/>
          <w:sz w:val="28"/>
          <w:szCs w:val="28"/>
          <w:rtl/>
        </w:rPr>
        <w:t xml:space="preserve">أدوية منتهية الصلاحية </w:t>
      </w:r>
    </w:p>
    <w:p w:rsidR="00E6379A" w:rsidRPr="009F25E3" w:rsidRDefault="00E6379A" w:rsidP="00E6379A">
      <w:pPr>
        <w:spacing w:after="0" w:line="240" w:lineRule="auto"/>
        <w:ind w:left="360"/>
        <w:jc w:val="both"/>
        <w:rPr>
          <w:rFonts w:ascii="Simplified Arabic" w:hAnsi="Simplified Arabic" w:cs="Simplified Arabic"/>
          <w:sz w:val="28"/>
          <w:szCs w:val="28"/>
          <w:rtl/>
        </w:rPr>
      </w:pPr>
      <w:r w:rsidRPr="009F25E3">
        <w:rPr>
          <w:rFonts w:ascii="Simplified Arabic" w:hAnsi="Simplified Arabic" w:cs="Simplified Arabic"/>
          <w:sz w:val="28"/>
          <w:szCs w:val="28"/>
          <w:rtl/>
        </w:rPr>
        <w:t xml:space="preserve">يمكن فى مرحلة التولد فصل المكونات الخطرة عن غير الخطرة وبالتالى تخفيف خطورة المخلفات بشكل عام </w:t>
      </w:r>
      <w:r>
        <w:rPr>
          <w:rFonts w:ascii="Simplified Arabic" w:hAnsi="Simplified Arabic" w:cs="Simplified Arabic" w:hint="cs"/>
          <w:sz w:val="28"/>
          <w:szCs w:val="28"/>
          <w:rtl/>
        </w:rPr>
        <w:t>وتعظيم الاستفادة من المكونات الأخرى</w:t>
      </w:r>
      <w:r w:rsidR="005D4C30">
        <w:rPr>
          <w:rFonts w:ascii="Simplified Arabic" w:hAnsi="Simplified Arabic" w:cs="Simplified Arabic" w:hint="cs"/>
          <w:sz w:val="28"/>
          <w:szCs w:val="28"/>
          <w:rtl/>
        </w:rPr>
        <w:t>.</w:t>
      </w:r>
    </w:p>
    <w:p w:rsidR="00E6379A" w:rsidRPr="00CF452F" w:rsidRDefault="00E6379A" w:rsidP="00E6379A">
      <w:pPr>
        <w:pStyle w:val="ListParagraph"/>
        <w:numPr>
          <w:ilvl w:val="0"/>
          <w:numId w:val="28"/>
        </w:numPr>
        <w:spacing w:after="0" w:line="240" w:lineRule="auto"/>
        <w:jc w:val="both"/>
        <w:rPr>
          <w:rFonts w:ascii="Simplified Arabic" w:hAnsi="Simplified Arabic" w:cs="Simplified Arabic"/>
          <w:sz w:val="28"/>
          <w:szCs w:val="28"/>
        </w:rPr>
      </w:pPr>
      <w:r w:rsidRPr="00F66D7B">
        <w:rPr>
          <w:rFonts w:ascii="Simplified Arabic" w:hAnsi="Simplified Arabic" w:cs="Simplified Arabic"/>
          <w:sz w:val="28"/>
          <w:szCs w:val="28"/>
          <w:rtl/>
          <w:lang w:bidi="ar-EG"/>
        </w:rPr>
        <w:t>يمكن فصل المكونات العضوية عن الأخرى مما يساعد فى  رفع كفاءة عمليات المعالجة و تقليل</w:t>
      </w:r>
      <w:r w:rsidRPr="00F66D7B">
        <w:rPr>
          <w:rFonts w:ascii="Simplified Arabic" w:hAnsi="Simplified Arabic" w:cs="Simplified Arabic"/>
          <w:sz w:val="28"/>
          <w:szCs w:val="28"/>
          <w:rtl/>
        </w:rPr>
        <w:t xml:space="preserve"> الكميات التى تتطلب تخلص نهائى.</w:t>
      </w:r>
    </w:p>
    <w:p w:rsidR="00E6379A" w:rsidRDefault="00E6379A" w:rsidP="00E6379A">
      <w:pPr>
        <w:pStyle w:val="ListParagraph"/>
        <w:numPr>
          <w:ilvl w:val="0"/>
          <w:numId w:val="28"/>
        </w:numPr>
        <w:spacing w:after="0" w:line="240" w:lineRule="auto"/>
        <w:jc w:val="both"/>
        <w:rPr>
          <w:rFonts w:ascii="Simplified Arabic" w:hAnsi="Simplified Arabic" w:cs="Simplified Arabic"/>
          <w:sz w:val="28"/>
          <w:szCs w:val="28"/>
        </w:rPr>
      </w:pPr>
      <w:r w:rsidRPr="00F66D7B">
        <w:rPr>
          <w:rFonts w:ascii="Simplified Arabic" w:hAnsi="Simplified Arabic" w:cs="Simplified Arabic"/>
          <w:sz w:val="28"/>
          <w:szCs w:val="28"/>
          <w:rtl/>
        </w:rPr>
        <w:t>يمكن أيضا فى هذه المرحلة التحكم فى نوعية وكمية المواد المستخدمة وبالتالى ترشيد الاستهلاك بما يخفض من كميات المخلفات المتولدة</w:t>
      </w:r>
      <w:r w:rsidR="005D4C30">
        <w:rPr>
          <w:rFonts w:ascii="Simplified Arabic" w:hAnsi="Simplified Arabic" w:cs="Simplified Arabic"/>
          <w:sz w:val="28"/>
          <w:szCs w:val="28"/>
          <w:rtl/>
        </w:rPr>
        <w:t>.</w:t>
      </w:r>
    </w:p>
    <w:p w:rsidR="00E6379A" w:rsidRPr="00F66D7B" w:rsidRDefault="00E6379A" w:rsidP="00E6379A">
      <w:pPr>
        <w:pStyle w:val="ListParagraph"/>
        <w:numPr>
          <w:ilvl w:val="0"/>
          <w:numId w:val="28"/>
        </w:numPr>
        <w:spacing w:line="240" w:lineRule="auto"/>
        <w:jc w:val="both"/>
        <w:rPr>
          <w:rFonts w:ascii="Simplified Arabic" w:hAnsi="Simplified Arabic" w:cs="Simplified Arabic"/>
          <w:sz w:val="28"/>
          <w:szCs w:val="28"/>
        </w:rPr>
      </w:pPr>
      <w:r w:rsidRPr="00F66D7B">
        <w:rPr>
          <w:rFonts w:ascii="Simplified Arabic" w:hAnsi="Simplified Arabic" w:cs="Simplified Arabic"/>
          <w:sz w:val="28"/>
          <w:szCs w:val="28"/>
          <w:rtl/>
        </w:rPr>
        <w:lastRenderedPageBreak/>
        <w:t>يحقق التعامل الرشيد مع المخلفات فى مرحلة التولد ووفقا لما سبق ذكره الآتى</w:t>
      </w:r>
      <w:r w:rsidR="005D4C30">
        <w:rPr>
          <w:rFonts w:ascii="Simplified Arabic" w:hAnsi="Simplified Arabic" w:cs="Simplified Arabic"/>
          <w:sz w:val="28"/>
          <w:szCs w:val="28"/>
          <w:rtl/>
        </w:rPr>
        <w:t>:</w:t>
      </w:r>
    </w:p>
    <w:p w:rsidR="00E6379A" w:rsidRPr="00F66D7B" w:rsidRDefault="00E6379A" w:rsidP="00E6379A">
      <w:pPr>
        <w:pStyle w:val="ListParagraph"/>
        <w:numPr>
          <w:ilvl w:val="0"/>
          <w:numId w:val="1"/>
        </w:numPr>
        <w:spacing w:line="240" w:lineRule="auto"/>
        <w:jc w:val="both"/>
        <w:rPr>
          <w:rFonts w:ascii="Simplified Arabic" w:hAnsi="Simplified Arabic" w:cs="Simplified Arabic"/>
          <w:sz w:val="28"/>
          <w:szCs w:val="28"/>
        </w:rPr>
      </w:pPr>
      <w:r w:rsidRPr="00F66D7B">
        <w:rPr>
          <w:rFonts w:ascii="Simplified Arabic" w:hAnsi="Simplified Arabic" w:cs="Simplified Arabic"/>
          <w:sz w:val="28"/>
          <w:szCs w:val="28"/>
          <w:rtl/>
        </w:rPr>
        <w:t>تخفيف العبء على المراحل التالية من عمليات تجميع ونقل ومعالجة</w:t>
      </w:r>
      <w:r w:rsidR="005D4C30">
        <w:rPr>
          <w:rFonts w:ascii="Simplified Arabic" w:hAnsi="Simplified Arabic" w:cs="Simplified Arabic"/>
          <w:sz w:val="28"/>
          <w:szCs w:val="28"/>
          <w:rtl/>
        </w:rPr>
        <w:t>.</w:t>
      </w:r>
    </w:p>
    <w:p w:rsidR="00E6379A" w:rsidRPr="00F66D7B" w:rsidRDefault="00E6379A" w:rsidP="00E6379A">
      <w:pPr>
        <w:pStyle w:val="ListParagraph"/>
        <w:numPr>
          <w:ilvl w:val="0"/>
          <w:numId w:val="1"/>
        </w:numPr>
        <w:spacing w:line="240" w:lineRule="auto"/>
        <w:jc w:val="both"/>
        <w:rPr>
          <w:rFonts w:ascii="Simplified Arabic" w:hAnsi="Simplified Arabic" w:cs="Simplified Arabic"/>
          <w:sz w:val="28"/>
          <w:szCs w:val="28"/>
        </w:rPr>
      </w:pPr>
      <w:r w:rsidRPr="00F66D7B">
        <w:rPr>
          <w:rFonts w:ascii="Simplified Arabic" w:hAnsi="Simplified Arabic" w:cs="Simplified Arabic"/>
          <w:sz w:val="28"/>
          <w:szCs w:val="28"/>
          <w:rtl/>
        </w:rPr>
        <w:t>تحسين خصائص منتجات عمليات إعادة التدوير نتيجة عدم اختلاط المخلفات بمكونات غير مرغوب فيها.</w:t>
      </w:r>
    </w:p>
    <w:p w:rsidR="00E6379A" w:rsidRPr="00F66D7B" w:rsidRDefault="00E6379A" w:rsidP="00E6379A">
      <w:pPr>
        <w:pStyle w:val="ListParagraph"/>
        <w:numPr>
          <w:ilvl w:val="0"/>
          <w:numId w:val="1"/>
        </w:numPr>
        <w:spacing w:line="240" w:lineRule="auto"/>
        <w:jc w:val="both"/>
        <w:rPr>
          <w:rFonts w:ascii="Simplified Arabic" w:hAnsi="Simplified Arabic" w:cs="Simplified Arabic"/>
          <w:sz w:val="28"/>
          <w:szCs w:val="28"/>
        </w:rPr>
      </w:pPr>
      <w:r w:rsidRPr="00F66D7B">
        <w:rPr>
          <w:rFonts w:ascii="Simplified Arabic" w:hAnsi="Simplified Arabic" w:cs="Simplified Arabic"/>
          <w:sz w:val="28"/>
          <w:szCs w:val="28"/>
          <w:rtl/>
        </w:rPr>
        <w:t>ارتفاع أسعار المنتجات نتيجة تحسن خصائصها.</w:t>
      </w:r>
    </w:p>
    <w:p w:rsidR="00E6379A" w:rsidRPr="00F66D7B" w:rsidRDefault="00E6379A" w:rsidP="00E6379A">
      <w:pPr>
        <w:pStyle w:val="ListParagraph"/>
        <w:numPr>
          <w:ilvl w:val="0"/>
          <w:numId w:val="1"/>
        </w:numPr>
        <w:spacing w:line="240" w:lineRule="auto"/>
        <w:jc w:val="both"/>
        <w:rPr>
          <w:rFonts w:ascii="Simplified Arabic" w:hAnsi="Simplified Arabic" w:cs="Simplified Arabic"/>
          <w:sz w:val="28"/>
          <w:szCs w:val="28"/>
        </w:rPr>
      </w:pPr>
      <w:r w:rsidRPr="00F66D7B">
        <w:rPr>
          <w:rFonts w:ascii="Simplified Arabic" w:hAnsi="Simplified Arabic" w:cs="Simplified Arabic"/>
          <w:sz w:val="28"/>
          <w:szCs w:val="28"/>
          <w:rtl/>
        </w:rPr>
        <w:t>حماية العاملين من أى أضرار نتيجة التعامل غير الآمن مع مكونات خطرة بالمخلفات</w:t>
      </w:r>
      <w:r w:rsidR="005D4C30">
        <w:rPr>
          <w:rFonts w:ascii="Simplified Arabic" w:hAnsi="Simplified Arabic" w:cs="Simplified Arabic"/>
          <w:sz w:val="28"/>
          <w:szCs w:val="28"/>
          <w:rtl/>
        </w:rPr>
        <w:t>.</w:t>
      </w:r>
    </w:p>
    <w:p w:rsidR="00E6379A" w:rsidRPr="00F66D7B" w:rsidRDefault="00E6379A" w:rsidP="00E6379A">
      <w:pPr>
        <w:pStyle w:val="ListParagraph"/>
        <w:numPr>
          <w:ilvl w:val="0"/>
          <w:numId w:val="1"/>
        </w:numPr>
        <w:spacing w:line="240" w:lineRule="auto"/>
        <w:jc w:val="both"/>
        <w:rPr>
          <w:rFonts w:ascii="Simplified Arabic" w:hAnsi="Simplified Arabic" w:cs="Simplified Arabic"/>
          <w:sz w:val="28"/>
          <w:szCs w:val="28"/>
        </w:rPr>
      </w:pPr>
      <w:r w:rsidRPr="00F66D7B">
        <w:rPr>
          <w:rFonts w:ascii="Simplified Arabic" w:hAnsi="Simplified Arabic" w:cs="Simplified Arabic"/>
          <w:sz w:val="28"/>
          <w:szCs w:val="28"/>
          <w:rtl/>
        </w:rPr>
        <w:t>تخفيض الكميات التى تحتاج مواقع للتخلص النهائى وبالتالى الحفاظ على الأراضى  لاستخدامات أكثر فائدة.</w:t>
      </w:r>
    </w:p>
    <w:p w:rsidR="00E6379A" w:rsidRDefault="00E6379A" w:rsidP="00E6379A">
      <w:pPr>
        <w:pStyle w:val="ListParagraph"/>
        <w:numPr>
          <w:ilvl w:val="0"/>
          <w:numId w:val="1"/>
        </w:numPr>
        <w:spacing w:line="240" w:lineRule="auto"/>
        <w:jc w:val="both"/>
        <w:rPr>
          <w:rFonts w:ascii="Simplified Arabic" w:hAnsi="Simplified Arabic" w:cs="Simplified Arabic"/>
          <w:sz w:val="28"/>
          <w:szCs w:val="28"/>
        </w:rPr>
      </w:pPr>
      <w:r w:rsidRPr="00F66D7B">
        <w:rPr>
          <w:rFonts w:ascii="Simplified Arabic" w:hAnsi="Simplified Arabic" w:cs="Simplified Arabic"/>
          <w:sz w:val="28"/>
          <w:szCs w:val="28"/>
          <w:rtl/>
        </w:rPr>
        <w:t>القضاء على المشاكل التى تنجم عن التخلص العشوائى من المخلفات خاصة تلوث التربة وانبعاثات الغازات.</w:t>
      </w:r>
    </w:p>
    <w:p w:rsidR="00E6379A" w:rsidRPr="00CF452F" w:rsidRDefault="00E6379A" w:rsidP="00E6379A">
      <w:pPr>
        <w:pStyle w:val="ListParagraph"/>
        <w:numPr>
          <w:ilvl w:val="0"/>
          <w:numId w:val="1"/>
        </w:numPr>
        <w:spacing w:after="0" w:line="240" w:lineRule="auto"/>
        <w:jc w:val="both"/>
        <w:rPr>
          <w:rFonts w:ascii="Simplified Arabic" w:hAnsi="Simplified Arabic" w:cs="Simplified Arabic"/>
          <w:sz w:val="28"/>
          <w:szCs w:val="28"/>
        </w:rPr>
      </w:pPr>
      <w:r w:rsidRPr="00CF452F">
        <w:rPr>
          <w:rFonts w:ascii="Simplified Arabic" w:hAnsi="Simplified Arabic" w:cs="Simplified Arabic"/>
          <w:sz w:val="28"/>
          <w:szCs w:val="28"/>
          <w:rtl/>
        </w:rPr>
        <w:t xml:space="preserve">تحقيق عائد اقتصادى </w:t>
      </w:r>
      <w:r w:rsidRPr="00CF452F">
        <w:rPr>
          <w:rFonts w:ascii="Simplified Arabic" w:hAnsi="Simplified Arabic" w:cs="Simplified Arabic"/>
          <w:sz w:val="28"/>
          <w:szCs w:val="28"/>
          <w:rtl/>
          <w:lang w:bidi="ar-EG"/>
        </w:rPr>
        <w:t xml:space="preserve">لما </w:t>
      </w:r>
      <w:r w:rsidRPr="00CF452F">
        <w:rPr>
          <w:rFonts w:ascii="Simplified Arabic" w:hAnsi="Simplified Arabic" w:cs="Simplified Arabic" w:hint="cs"/>
          <w:sz w:val="28"/>
          <w:szCs w:val="28"/>
          <w:rtl/>
          <w:lang w:bidi="ar-EG"/>
        </w:rPr>
        <w:t>ت</w:t>
      </w:r>
      <w:r w:rsidRPr="00CF452F">
        <w:rPr>
          <w:rFonts w:ascii="Simplified Arabic" w:hAnsi="Simplified Arabic" w:cs="Simplified Arabic"/>
          <w:sz w:val="28"/>
          <w:szCs w:val="28"/>
          <w:rtl/>
          <w:lang w:bidi="ar-EG"/>
        </w:rPr>
        <w:t xml:space="preserve">حتوية من مكونات مهمه تقوم عليها صناعات تحويلية كثيرة. </w:t>
      </w:r>
    </w:p>
    <w:p w:rsidR="00E6379A" w:rsidRPr="00D46726" w:rsidRDefault="00E6379A" w:rsidP="00E6379A">
      <w:pPr>
        <w:shd w:val="clear" w:color="auto" w:fill="FFFFFF" w:themeFill="background1"/>
        <w:spacing w:after="0" w:line="240" w:lineRule="auto"/>
        <w:rPr>
          <w:rFonts w:ascii="Simplified Arabic" w:hAnsi="Simplified Arabic" w:cs="Simplified Arabic"/>
          <w:b/>
          <w:bCs/>
          <w:sz w:val="32"/>
          <w:szCs w:val="32"/>
          <w:u w:val="single"/>
          <w:rtl/>
          <w:lang w:bidi="ar-EG"/>
        </w:rPr>
      </w:pPr>
      <w:r w:rsidRPr="00D46726">
        <w:rPr>
          <w:rFonts w:ascii="Simplified Arabic" w:hAnsi="Simplified Arabic" w:cs="Simplified Arabic" w:hint="cs"/>
          <w:b/>
          <w:bCs/>
          <w:sz w:val="32"/>
          <w:szCs w:val="32"/>
          <w:u w:val="single"/>
          <w:rtl/>
          <w:lang w:bidi="ar-EG"/>
        </w:rPr>
        <w:t>رابعا</w:t>
      </w:r>
      <w:r w:rsidR="005D4C30">
        <w:rPr>
          <w:rFonts w:ascii="Simplified Arabic" w:hAnsi="Simplified Arabic" w:cs="Simplified Arabic"/>
          <w:b/>
          <w:bCs/>
          <w:sz w:val="32"/>
          <w:szCs w:val="32"/>
          <w:u w:val="single"/>
          <w:rtl/>
          <w:lang w:bidi="ar-EG"/>
        </w:rPr>
        <w:t>:</w:t>
      </w:r>
      <w:r w:rsidRPr="00D46726">
        <w:rPr>
          <w:rFonts w:ascii="Simplified Arabic" w:hAnsi="Simplified Arabic" w:cs="Simplified Arabic"/>
          <w:b/>
          <w:bCs/>
          <w:sz w:val="32"/>
          <w:szCs w:val="32"/>
          <w:u w:val="single"/>
          <w:rtl/>
          <w:lang w:bidi="ar-EG"/>
        </w:rPr>
        <w:t xml:space="preserve"> تجارب بعض الدول فى التعامل مع المخلفات الصلبة </w:t>
      </w:r>
    </w:p>
    <w:p w:rsidR="00E6379A" w:rsidRDefault="00E6379A" w:rsidP="00E6379A">
      <w:pPr>
        <w:shd w:val="clear" w:color="auto" w:fill="FFFFFF" w:themeFill="background1"/>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قبل عرض تجارب أو خبرات بعض الدول فى مجال التعامل مع المخلفات الصلبة يجدر الإشارة إلى أن مصر تعتبر من أقدم الدول خبرة فى التعامل مع المخلفات وإعادة استخدامها وتدويرها والإستفادة من جميع مكوناتها، وهى من أقدم الدول التى طبقت نظام شراء بعض أنواع المخلفات أو استبدالها بمنتجات أخرى </w:t>
      </w:r>
      <w:r w:rsidR="005D4C3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نظام الروبابيكيا</w:t>
      </w:r>
      <w:r w:rsidR="005D4C3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كما بدأت مصر منذ منتصف التسعينات تطوير نظام الإستفادة من المكونات العضوية فى المخلفات الصلبة البلدية فى إنتاج مواد سمادية محسنة لخصوبة التربة للزراعة وذلك بالبدء فى التصنيع المحلى لمصانع السماد العضوى</w:t>
      </w:r>
      <w:r w:rsidR="00BA788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وقد بلغ عدد هذه المصانع 66 مصنعا موزعة على جميع محافظات الجمهورية</w:t>
      </w:r>
      <w:r w:rsidR="005D4C3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سعة كل مصنع 160 طن فى اليوم</w:t>
      </w:r>
      <w:r w:rsidR="005D4C3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تواجه هذه المصانع عدة مشاكل تؤثر على كفاءة العمل بها.  </w:t>
      </w:r>
    </w:p>
    <w:p w:rsidR="00E6379A" w:rsidRPr="005A64DE" w:rsidRDefault="00E6379A" w:rsidP="00E6379A">
      <w:pPr>
        <w:shd w:val="clear" w:color="auto" w:fill="FFFFFF" w:themeFill="background1"/>
        <w:spacing w:after="0" w:line="240"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وفيما يلى </w:t>
      </w:r>
      <w:r w:rsidRPr="005A64DE">
        <w:rPr>
          <w:rFonts w:ascii="Simplified Arabic" w:hAnsi="Simplified Arabic" w:cs="Simplified Arabic"/>
          <w:b/>
          <w:bCs/>
          <w:sz w:val="32"/>
          <w:szCs w:val="32"/>
          <w:rtl/>
          <w:lang w:bidi="ar-EG"/>
        </w:rPr>
        <w:t>تجارب بعض الدول</w:t>
      </w:r>
      <w:r w:rsidRPr="005A64DE">
        <w:rPr>
          <w:rFonts w:ascii="Simplified Arabic" w:hAnsi="Simplified Arabic" w:cs="Simplified Arabic" w:hint="cs"/>
          <w:b/>
          <w:bCs/>
          <w:sz w:val="32"/>
          <w:szCs w:val="32"/>
          <w:rtl/>
          <w:lang w:bidi="ar-EG"/>
        </w:rPr>
        <w:t xml:space="preserve"> الأوروبية</w:t>
      </w:r>
      <w:r w:rsidRPr="00420099">
        <w:rPr>
          <w:rFonts w:ascii="Simplified Arabic" w:hAnsi="Simplified Arabic" w:cs="Simplified Arabic"/>
          <w:b/>
          <w:bCs/>
          <w:sz w:val="24"/>
          <w:szCs w:val="24"/>
          <w:vertAlign w:val="superscript"/>
          <w:rtl/>
        </w:rPr>
        <w:footnoteReference w:id="25"/>
      </w:r>
      <w:r>
        <w:rPr>
          <w:rFonts w:ascii="Simplified Arabic" w:hAnsi="Simplified Arabic" w:cs="Simplified Arabic" w:hint="cs"/>
          <w:b/>
          <w:bCs/>
          <w:sz w:val="32"/>
          <w:szCs w:val="32"/>
          <w:rtl/>
          <w:lang w:bidi="ar-EG"/>
        </w:rPr>
        <w:t>ودول أخرى</w:t>
      </w:r>
      <w:r w:rsidRPr="005A64DE">
        <w:rPr>
          <w:rFonts w:ascii="Simplified Arabic" w:hAnsi="Simplified Arabic" w:cs="Simplified Arabic"/>
          <w:b/>
          <w:bCs/>
          <w:sz w:val="32"/>
          <w:szCs w:val="32"/>
          <w:vertAlign w:val="superscript"/>
          <w:rtl/>
          <w:lang w:bidi="ar-EG"/>
        </w:rPr>
        <w:t>:</w:t>
      </w:r>
    </w:p>
    <w:p w:rsidR="00E6379A" w:rsidRPr="00CF452F" w:rsidRDefault="00E6379A" w:rsidP="00E6379A">
      <w:pPr>
        <w:pStyle w:val="ListParagraph"/>
        <w:numPr>
          <w:ilvl w:val="0"/>
          <w:numId w:val="65"/>
        </w:numPr>
        <w:spacing w:after="0" w:line="240" w:lineRule="auto"/>
        <w:rPr>
          <w:rFonts w:ascii="Simplified Arabic" w:hAnsi="Simplified Arabic" w:cs="Simplified Arabic"/>
          <w:sz w:val="28"/>
          <w:szCs w:val="28"/>
          <w:lang w:bidi="ar-EG"/>
        </w:rPr>
      </w:pPr>
      <w:r w:rsidRPr="00D46726">
        <w:rPr>
          <w:rFonts w:ascii="Simplified Arabic" w:hAnsi="Simplified Arabic" w:cs="Simplified Arabic"/>
          <w:b/>
          <w:bCs/>
          <w:sz w:val="28"/>
          <w:szCs w:val="28"/>
          <w:u w:val="single"/>
          <w:rtl/>
          <w:lang w:bidi="ar-EG"/>
        </w:rPr>
        <w:t>سويسرا</w:t>
      </w:r>
      <w:r w:rsidR="005D4C30">
        <w:rPr>
          <w:rFonts w:ascii="Simplified Arabic" w:hAnsi="Simplified Arabic" w:cs="Simplified Arabic"/>
          <w:b/>
          <w:bCs/>
          <w:sz w:val="28"/>
          <w:szCs w:val="28"/>
          <w:u w:val="single"/>
          <w:rtl/>
          <w:lang w:bidi="ar-EG"/>
        </w:rPr>
        <w:t>:</w:t>
      </w:r>
      <w:r w:rsidRPr="00CF452F">
        <w:rPr>
          <w:rFonts w:ascii="Simplified Arabic" w:hAnsi="Simplified Arabic" w:cs="Simplified Arabic"/>
          <w:sz w:val="28"/>
          <w:szCs w:val="28"/>
          <w:rtl/>
          <w:lang w:bidi="ar-EG"/>
        </w:rPr>
        <w:t>تطبق فكر الفصل من المنبع حيث</w:t>
      </w:r>
      <w:r w:rsidR="005D4C30">
        <w:rPr>
          <w:rFonts w:ascii="Simplified Arabic" w:hAnsi="Simplified Arabic" w:cs="Simplified Arabic"/>
          <w:sz w:val="28"/>
          <w:szCs w:val="28"/>
          <w:rtl/>
          <w:lang w:bidi="ar-EG"/>
        </w:rPr>
        <w:t>:</w:t>
      </w:r>
    </w:p>
    <w:p w:rsidR="00E6379A" w:rsidRPr="00D46726" w:rsidRDefault="00E6379A" w:rsidP="00E6379A">
      <w:pPr>
        <w:pStyle w:val="ListParagraph"/>
        <w:numPr>
          <w:ilvl w:val="0"/>
          <w:numId w:val="66"/>
        </w:numPr>
        <w:spacing w:after="0" w:line="240" w:lineRule="auto"/>
        <w:jc w:val="both"/>
        <w:rPr>
          <w:rFonts w:ascii="Simplified Arabic" w:hAnsi="Simplified Arabic" w:cs="Simplified Arabic"/>
          <w:sz w:val="28"/>
          <w:szCs w:val="28"/>
          <w:lang w:bidi="ar-EG"/>
        </w:rPr>
      </w:pPr>
      <w:r w:rsidRPr="00D46726">
        <w:rPr>
          <w:rFonts w:ascii="Simplified Arabic" w:hAnsi="Simplified Arabic" w:cs="Simplified Arabic"/>
          <w:sz w:val="28"/>
          <w:szCs w:val="28"/>
          <w:rtl/>
          <w:lang w:bidi="ar-EG"/>
        </w:rPr>
        <w:t>توجد حاويات وأكياس خاصة بألوان مختلفة لكل نوع من المخلفات: حاويات للزجاج</w:t>
      </w:r>
      <w:r w:rsidR="00BA7885">
        <w:rPr>
          <w:rFonts w:ascii="Simplified Arabic" w:hAnsi="Simplified Arabic" w:cs="Simplified Arabic"/>
          <w:sz w:val="28"/>
          <w:szCs w:val="28"/>
          <w:rtl/>
          <w:lang w:bidi="ar-EG"/>
        </w:rPr>
        <w:t>،</w:t>
      </w:r>
      <w:r w:rsidRPr="00D46726">
        <w:rPr>
          <w:rFonts w:ascii="Simplified Arabic" w:hAnsi="Simplified Arabic" w:cs="Simplified Arabic"/>
          <w:sz w:val="28"/>
          <w:szCs w:val="28"/>
          <w:rtl/>
          <w:lang w:bidi="ar-EG"/>
        </w:rPr>
        <w:t xml:space="preserve"> حاويات للألومنيوم وأخرى للمخلفات النباتية وللبلاستيك وللورق والصحف والمجلات</w:t>
      </w:r>
      <w:r w:rsidR="005D4C30">
        <w:rPr>
          <w:rFonts w:ascii="Simplified Arabic" w:hAnsi="Simplified Arabic" w:cs="Simplified Arabic"/>
          <w:sz w:val="28"/>
          <w:szCs w:val="28"/>
          <w:rtl/>
          <w:lang w:bidi="ar-EG"/>
        </w:rPr>
        <w:t>.</w:t>
      </w:r>
    </w:p>
    <w:p w:rsidR="00E6379A" w:rsidRPr="00D46726" w:rsidRDefault="00E6379A" w:rsidP="00E6379A">
      <w:pPr>
        <w:pStyle w:val="ListParagraph"/>
        <w:numPr>
          <w:ilvl w:val="0"/>
          <w:numId w:val="66"/>
        </w:numPr>
        <w:spacing w:after="0" w:line="240" w:lineRule="auto"/>
        <w:jc w:val="both"/>
        <w:rPr>
          <w:rFonts w:ascii="Simplified Arabic" w:hAnsi="Simplified Arabic" w:cs="Simplified Arabic"/>
          <w:sz w:val="28"/>
          <w:szCs w:val="28"/>
          <w:lang w:bidi="ar-EG"/>
        </w:rPr>
      </w:pPr>
      <w:r w:rsidRPr="00D46726">
        <w:rPr>
          <w:rFonts w:ascii="Simplified Arabic" w:hAnsi="Simplified Arabic" w:cs="Simplified Arabic"/>
          <w:sz w:val="28"/>
          <w:szCs w:val="28"/>
          <w:rtl/>
          <w:lang w:bidi="ar-EG"/>
        </w:rPr>
        <w:t>يمنع إلقاء البطاريات مع باقى المخلفات.</w:t>
      </w:r>
    </w:p>
    <w:p w:rsidR="00E6379A" w:rsidRPr="00D46726" w:rsidRDefault="00E6379A" w:rsidP="00E6379A">
      <w:pPr>
        <w:pStyle w:val="ListParagraph"/>
        <w:numPr>
          <w:ilvl w:val="0"/>
          <w:numId w:val="66"/>
        </w:numPr>
        <w:spacing w:after="0" w:line="240" w:lineRule="auto"/>
        <w:jc w:val="both"/>
        <w:rPr>
          <w:rFonts w:ascii="Simplified Arabic" w:hAnsi="Simplified Arabic" w:cs="Simplified Arabic"/>
          <w:sz w:val="28"/>
          <w:szCs w:val="28"/>
          <w:lang w:bidi="ar-EG"/>
        </w:rPr>
      </w:pPr>
      <w:r w:rsidRPr="00D46726">
        <w:rPr>
          <w:rFonts w:ascii="Simplified Arabic" w:hAnsi="Simplified Arabic" w:cs="Simplified Arabic"/>
          <w:sz w:val="28"/>
          <w:szCs w:val="28"/>
          <w:rtl/>
          <w:lang w:bidi="ar-EG"/>
        </w:rPr>
        <w:lastRenderedPageBreak/>
        <w:t>يعاقب عدم الإلتزام بوضع كل نوع فى الحاوية الخاصة به.</w:t>
      </w:r>
    </w:p>
    <w:p w:rsidR="00E6379A" w:rsidRPr="00D46726" w:rsidRDefault="00E6379A" w:rsidP="00E6379A">
      <w:pPr>
        <w:pStyle w:val="ListParagraph"/>
        <w:numPr>
          <w:ilvl w:val="0"/>
          <w:numId w:val="66"/>
        </w:numPr>
        <w:spacing w:after="0" w:line="240" w:lineRule="auto"/>
        <w:jc w:val="both"/>
        <w:rPr>
          <w:rFonts w:ascii="Simplified Arabic" w:hAnsi="Simplified Arabic" w:cs="Simplified Arabic"/>
          <w:sz w:val="28"/>
          <w:szCs w:val="28"/>
          <w:lang w:bidi="ar-EG"/>
        </w:rPr>
      </w:pPr>
      <w:r w:rsidRPr="00D46726">
        <w:rPr>
          <w:rFonts w:ascii="Simplified Arabic" w:hAnsi="Simplified Arabic" w:cs="Simplified Arabic"/>
          <w:sz w:val="28"/>
          <w:szCs w:val="28"/>
          <w:rtl/>
          <w:lang w:bidi="ar-EG"/>
        </w:rPr>
        <w:t>يمكن أن تقوم البلديات بتجميع المخلفات المفصولة من أمام البيوت مقابل رسوم أو يقوم الأفراد بالتخلص منها بأنفسهم  (مجانا</w:t>
      </w:r>
      <w:r w:rsidR="005D4C30">
        <w:rPr>
          <w:rFonts w:ascii="Simplified Arabic" w:hAnsi="Simplified Arabic" w:cs="Simplified Arabic"/>
          <w:sz w:val="28"/>
          <w:szCs w:val="28"/>
          <w:rtl/>
          <w:lang w:bidi="ar-EG"/>
        </w:rPr>
        <w:t>)</w:t>
      </w:r>
      <w:r w:rsidRPr="00D46726">
        <w:rPr>
          <w:rFonts w:ascii="Simplified Arabic" w:hAnsi="Simplified Arabic" w:cs="Simplified Arabic"/>
          <w:sz w:val="28"/>
          <w:szCs w:val="28"/>
          <w:rtl/>
          <w:lang w:bidi="ar-EG"/>
        </w:rPr>
        <w:t xml:space="preserve"> بوضعها فى صناديق إعادة التدوير.</w:t>
      </w:r>
    </w:p>
    <w:p w:rsidR="00E6379A" w:rsidRPr="00D46726" w:rsidRDefault="00E6379A" w:rsidP="00E6379A">
      <w:pPr>
        <w:spacing w:after="0" w:line="240" w:lineRule="auto"/>
        <w:jc w:val="both"/>
        <w:rPr>
          <w:rFonts w:ascii="Simplified Arabic" w:hAnsi="Simplified Arabic" w:cs="Simplified Arabic"/>
          <w:sz w:val="28"/>
          <w:szCs w:val="28"/>
          <w:rtl/>
          <w:lang w:bidi="ar-EG"/>
        </w:rPr>
      </w:pPr>
      <w:r w:rsidRPr="00D46726">
        <w:rPr>
          <w:rFonts w:ascii="Simplified Arabic" w:hAnsi="Simplified Arabic" w:cs="Simplified Arabic"/>
          <w:sz w:val="28"/>
          <w:szCs w:val="28"/>
          <w:rtl/>
          <w:lang w:bidi="ar-EG"/>
        </w:rPr>
        <w:t>2</w:t>
      </w:r>
      <w:r w:rsidRPr="00D46726">
        <w:rPr>
          <w:rFonts w:ascii="Simplified Arabic" w:hAnsi="Simplified Arabic" w:cs="Simplified Arabic"/>
          <w:b/>
          <w:bCs/>
          <w:sz w:val="28"/>
          <w:szCs w:val="28"/>
          <w:u w:val="single"/>
          <w:rtl/>
          <w:lang w:bidi="ar-EG"/>
        </w:rPr>
        <w:t>-المانيا</w:t>
      </w:r>
      <w:r w:rsidR="005D4C30">
        <w:rPr>
          <w:rFonts w:ascii="Simplified Arabic" w:hAnsi="Simplified Arabic" w:cs="Simplified Arabic"/>
          <w:b/>
          <w:bCs/>
          <w:sz w:val="28"/>
          <w:szCs w:val="28"/>
          <w:u w:val="single"/>
          <w:rtl/>
          <w:lang w:bidi="ar-EG"/>
        </w:rPr>
        <w:t>:</w:t>
      </w:r>
    </w:p>
    <w:p w:rsidR="00E6379A" w:rsidRPr="00D46726" w:rsidRDefault="00E6379A" w:rsidP="00E6379A">
      <w:pPr>
        <w:pStyle w:val="ListParagraph"/>
        <w:numPr>
          <w:ilvl w:val="0"/>
          <w:numId w:val="67"/>
        </w:numPr>
        <w:spacing w:after="0" w:line="240" w:lineRule="auto"/>
        <w:jc w:val="both"/>
        <w:rPr>
          <w:rFonts w:ascii="Simplified Arabic" w:hAnsi="Simplified Arabic" w:cs="Simplified Arabic"/>
          <w:sz w:val="28"/>
          <w:szCs w:val="28"/>
          <w:lang w:bidi="ar-EG"/>
        </w:rPr>
      </w:pPr>
      <w:r w:rsidRPr="00D46726">
        <w:rPr>
          <w:rFonts w:ascii="Simplified Arabic" w:hAnsi="Simplified Arabic" w:cs="Simplified Arabic"/>
          <w:sz w:val="28"/>
          <w:szCs w:val="28"/>
          <w:rtl/>
          <w:lang w:bidi="ar-EG"/>
        </w:rPr>
        <w:t>أصدرت قانوت يمنع دفن النفايات فى باطن الأرض منذ عام 2005</w:t>
      </w:r>
      <w:r w:rsidR="005D4C30">
        <w:rPr>
          <w:rFonts w:ascii="Simplified Arabic" w:hAnsi="Simplified Arabic" w:cs="Simplified Arabic"/>
          <w:sz w:val="28"/>
          <w:szCs w:val="28"/>
          <w:rtl/>
          <w:lang w:bidi="ar-EG"/>
        </w:rPr>
        <w:t>.</w:t>
      </w:r>
    </w:p>
    <w:p w:rsidR="00E6379A" w:rsidRPr="00D46726" w:rsidRDefault="00E6379A" w:rsidP="00E6379A">
      <w:pPr>
        <w:pStyle w:val="ListParagraph"/>
        <w:numPr>
          <w:ilvl w:val="0"/>
          <w:numId w:val="67"/>
        </w:numPr>
        <w:spacing w:after="0" w:line="240" w:lineRule="auto"/>
        <w:jc w:val="both"/>
        <w:rPr>
          <w:rFonts w:ascii="Simplified Arabic" w:hAnsi="Simplified Arabic" w:cs="Simplified Arabic"/>
          <w:sz w:val="28"/>
          <w:szCs w:val="28"/>
          <w:lang w:bidi="ar-EG"/>
        </w:rPr>
      </w:pPr>
      <w:r w:rsidRPr="00D46726">
        <w:rPr>
          <w:rFonts w:ascii="Simplified Arabic" w:hAnsi="Simplified Arabic" w:cs="Simplified Arabic"/>
          <w:sz w:val="28"/>
          <w:szCs w:val="28"/>
          <w:rtl/>
          <w:lang w:bidi="ar-EG"/>
        </w:rPr>
        <w:t>يتم تجميع المخلفات بواسطة البلديات مقابل رسوم تزداد كلما زادت كمية المخلفات</w:t>
      </w:r>
      <w:r w:rsidR="005D4C30">
        <w:rPr>
          <w:rFonts w:ascii="Simplified Arabic" w:hAnsi="Simplified Arabic" w:cs="Simplified Arabic"/>
          <w:sz w:val="28"/>
          <w:szCs w:val="28"/>
          <w:rtl/>
          <w:lang w:bidi="ar-EG"/>
        </w:rPr>
        <w:t>.</w:t>
      </w:r>
    </w:p>
    <w:p w:rsidR="00E6379A" w:rsidRPr="00D46726" w:rsidRDefault="00E6379A" w:rsidP="00E6379A">
      <w:pPr>
        <w:pStyle w:val="ListParagraph"/>
        <w:numPr>
          <w:ilvl w:val="0"/>
          <w:numId w:val="67"/>
        </w:numPr>
        <w:spacing w:after="0" w:line="240" w:lineRule="auto"/>
        <w:jc w:val="both"/>
        <w:rPr>
          <w:rFonts w:ascii="Simplified Arabic" w:hAnsi="Simplified Arabic" w:cs="Simplified Arabic"/>
          <w:sz w:val="28"/>
          <w:szCs w:val="28"/>
          <w:lang w:bidi="ar-EG"/>
        </w:rPr>
      </w:pPr>
      <w:r w:rsidRPr="00D46726">
        <w:rPr>
          <w:rFonts w:ascii="Simplified Arabic" w:hAnsi="Simplified Arabic" w:cs="Simplified Arabic"/>
          <w:sz w:val="28"/>
          <w:szCs w:val="28"/>
          <w:rtl/>
          <w:lang w:bidi="ar-EG"/>
        </w:rPr>
        <w:t>يتم تجميع المخلفات بواسطة الأفراد فى الحاويات المخصصة لإعادة التدوير مجانا</w:t>
      </w:r>
      <w:r w:rsidR="005D4C30">
        <w:rPr>
          <w:rFonts w:ascii="Simplified Arabic" w:hAnsi="Simplified Arabic" w:cs="Simplified Arabic"/>
          <w:sz w:val="28"/>
          <w:szCs w:val="28"/>
          <w:rtl/>
          <w:lang w:bidi="ar-EG"/>
        </w:rPr>
        <w:t>.</w:t>
      </w:r>
    </w:p>
    <w:p w:rsidR="00E6379A" w:rsidRPr="00D46726" w:rsidRDefault="00E6379A" w:rsidP="00E6379A">
      <w:pPr>
        <w:pStyle w:val="ListParagraph"/>
        <w:numPr>
          <w:ilvl w:val="0"/>
          <w:numId w:val="67"/>
        </w:numPr>
        <w:spacing w:after="0" w:line="240" w:lineRule="auto"/>
        <w:jc w:val="both"/>
        <w:rPr>
          <w:rFonts w:ascii="Simplified Arabic" w:hAnsi="Simplified Arabic" w:cs="Simplified Arabic"/>
          <w:sz w:val="28"/>
          <w:szCs w:val="28"/>
          <w:lang w:bidi="ar-EG"/>
        </w:rPr>
      </w:pPr>
      <w:r w:rsidRPr="00D46726">
        <w:rPr>
          <w:rFonts w:ascii="Simplified Arabic" w:hAnsi="Simplified Arabic" w:cs="Simplified Arabic"/>
          <w:sz w:val="28"/>
          <w:szCs w:val="28"/>
          <w:rtl/>
          <w:lang w:bidi="ar-EG"/>
        </w:rPr>
        <w:t xml:space="preserve">عملية إعادة التدوير يتم التخطيط لها من المنبع الأساسى </w:t>
      </w:r>
      <w:r w:rsidR="005D4C30">
        <w:rPr>
          <w:rFonts w:ascii="Simplified Arabic" w:hAnsi="Simplified Arabic" w:cs="Simplified Arabic"/>
          <w:sz w:val="28"/>
          <w:szCs w:val="28"/>
          <w:rtl/>
          <w:lang w:bidi="ar-EG"/>
        </w:rPr>
        <w:t>(</w:t>
      </w:r>
      <w:r w:rsidRPr="00D46726">
        <w:rPr>
          <w:rFonts w:ascii="Simplified Arabic" w:hAnsi="Simplified Arabic" w:cs="Simplified Arabic"/>
          <w:sz w:val="28"/>
          <w:szCs w:val="28"/>
          <w:rtl/>
          <w:lang w:bidi="ar-EG"/>
        </w:rPr>
        <w:t>المصنع أو جهة الإنتاج</w:t>
      </w:r>
      <w:r w:rsidR="005D4C30">
        <w:rPr>
          <w:rFonts w:ascii="Simplified Arabic" w:hAnsi="Simplified Arabic" w:cs="Simplified Arabic"/>
          <w:sz w:val="28"/>
          <w:szCs w:val="28"/>
          <w:rtl/>
          <w:lang w:bidi="ar-EG"/>
        </w:rPr>
        <w:t>)</w:t>
      </w:r>
      <w:r w:rsidRPr="00D46726">
        <w:rPr>
          <w:rFonts w:ascii="Simplified Arabic" w:hAnsi="Simplified Arabic" w:cs="Simplified Arabic"/>
          <w:sz w:val="28"/>
          <w:szCs w:val="28"/>
          <w:rtl/>
          <w:lang w:bidi="ar-EG"/>
        </w:rPr>
        <w:t xml:space="preserve"> حيث يدفع المنتجون رسوما إضافية كلما كانت عبوات منتجاتهم أصعب فى إعادة التدوير أو وزنها أثقل</w:t>
      </w:r>
      <w:r w:rsidR="005D4C30">
        <w:rPr>
          <w:rFonts w:ascii="Simplified Arabic" w:hAnsi="Simplified Arabic" w:cs="Simplified Arabic"/>
          <w:sz w:val="28"/>
          <w:szCs w:val="28"/>
          <w:rtl/>
          <w:lang w:bidi="ar-EG"/>
        </w:rPr>
        <w:t>.</w:t>
      </w:r>
    </w:p>
    <w:p w:rsidR="00E6379A" w:rsidRPr="00D46726" w:rsidRDefault="00E6379A" w:rsidP="00E6379A">
      <w:pPr>
        <w:spacing w:after="0" w:line="240" w:lineRule="auto"/>
        <w:jc w:val="both"/>
        <w:rPr>
          <w:rFonts w:ascii="Simplified Arabic" w:hAnsi="Simplified Arabic" w:cs="Simplified Arabic"/>
          <w:sz w:val="28"/>
          <w:szCs w:val="28"/>
          <w:rtl/>
          <w:lang w:bidi="ar-EG"/>
        </w:rPr>
      </w:pPr>
      <w:r w:rsidRPr="00D46726">
        <w:rPr>
          <w:rFonts w:ascii="Simplified Arabic" w:hAnsi="Simplified Arabic" w:cs="Simplified Arabic"/>
          <w:b/>
          <w:bCs/>
          <w:sz w:val="28"/>
          <w:szCs w:val="28"/>
          <w:u w:val="single"/>
          <w:rtl/>
          <w:lang w:bidi="ar-EG"/>
        </w:rPr>
        <w:t>3-بلجيكا</w:t>
      </w:r>
      <w:r w:rsidR="005D4C30">
        <w:rPr>
          <w:rFonts w:ascii="Simplified Arabic" w:hAnsi="Simplified Arabic" w:cs="Simplified Arabic"/>
          <w:b/>
          <w:bCs/>
          <w:sz w:val="28"/>
          <w:szCs w:val="28"/>
          <w:u w:val="single"/>
          <w:rtl/>
          <w:lang w:bidi="ar-EG"/>
        </w:rPr>
        <w:t>:</w:t>
      </w:r>
    </w:p>
    <w:p w:rsidR="00E6379A" w:rsidRPr="00D46726" w:rsidRDefault="00E6379A" w:rsidP="008105DB">
      <w:pPr>
        <w:pStyle w:val="ListParagraph"/>
        <w:numPr>
          <w:ilvl w:val="0"/>
          <w:numId w:val="68"/>
        </w:numPr>
        <w:spacing w:after="0" w:line="240" w:lineRule="auto"/>
        <w:jc w:val="both"/>
        <w:rPr>
          <w:rFonts w:ascii="Simplified Arabic" w:hAnsi="Simplified Arabic" w:cs="Simplified Arabic"/>
          <w:sz w:val="28"/>
          <w:szCs w:val="28"/>
          <w:lang w:bidi="ar-EG"/>
        </w:rPr>
      </w:pPr>
      <w:r w:rsidRPr="00D46726">
        <w:rPr>
          <w:rFonts w:ascii="Simplified Arabic" w:hAnsi="Simplified Arabic" w:cs="Simplified Arabic"/>
          <w:sz w:val="28"/>
          <w:szCs w:val="28"/>
          <w:rtl/>
          <w:lang w:bidi="ar-EG"/>
        </w:rPr>
        <w:t>تطبق فكر</w:t>
      </w:r>
      <w:r w:rsidR="008105DB">
        <w:rPr>
          <w:rFonts w:ascii="Simplified Arabic" w:hAnsi="Simplified Arabic" w:cs="Simplified Arabic" w:hint="cs"/>
          <w:sz w:val="28"/>
          <w:szCs w:val="28"/>
          <w:rtl/>
          <w:lang w:bidi="ar-EG"/>
        </w:rPr>
        <w:t xml:space="preserve"> </w:t>
      </w:r>
      <w:r w:rsidRPr="00D46726">
        <w:rPr>
          <w:rFonts w:ascii="Simplified Arabic" w:hAnsi="Simplified Arabic" w:cs="Simplified Arabic"/>
          <w:sz w:val="28"/>
          <w:szCs w:val="28"/>
          <w:rtl/>
          <w:lang w:bidi="ar-EG"/>
        </w:rPr>
        <w:t>الفصل من المنبع ووضع المخلفات فى أكياس مختلفة الألوان: الأصفر للورق والكرتون،والأزرق للبلاستيك والمعادن</w:t>
      </w:r>
      <w:r w:rsidR="00BA7885">
        <w:rPr>
          <w:rFonts w:ascii="Simplified Arabic" w:hAnsi="Simplified Arabic" w:cs="Simplified Arabic"/>
          <w:sz w:val="28"/>
          <w:szCs w:val="28"/>
          <w:rtl/>
          <w:lang w:bidi="ar-EG"/>
        </w:rPr>
        <w:t>،</w:t>
      </w:r>
      <w:r w:rsidRPr="00D46726">
        <w:rPr>
          <w:rFonts w:ascii="Simplified Arabic" w:hAnsi="Simplified Arabic" w:cs="Simplified Arabic"/>
          <w:sz w:val="28"/>
          <w:szCs w:val="28"/>
          <w:rtl/>
          <w:lang w:bidi="ar-EG"/>
        </w:rPr>
        <w:t>والأخضرلمخلفات</w:t>
      </w:r>
      <w:r w:rsidR="008105DB">
        <w:rPr>
          <w:rFonts w:ascii="Simplified Arabic" w:hAnsi="Simplified Arabic" w:cs="Simplified Arabic" w:hint="cs"/>
          <w:sz w:val="28"/>
          <w:szCs w:val="28"/>
          <w:rtl/>
          <w:lang w:bidi="ar-EG"/>
        </w:rPr>
        <w:t xml:space="preserve"> </w:t>
      </w:r>
      <w:r w:rsidRPr="00D46726">
        <w:rPr>
          <w:rFonts w:ascii="Simplified Arabic" w:hAnsi="Simplified Arabic" w:cs="Simplified Arabic"/>
          <w:sz w:val="28"/>
          <w:szCs w:val="28"/>
          <w:rtl/>
          <w:lang w:bidi="ar-EG"/>
        </w:rPr>
        <w:t>الحدائق والأبيض لباقى المخلفات.</w:t>
      </w:r>
    </w:p>
    <w:p w:rsidR="00E6379A" w:rsidRPr="00D46726" w:rsidRDefault="00E6379A" w:rsidP="00E6379A">
      <w:pPr>
        <w:pStyle w:val="ListParagraph"/>
        <w:numPr>
          <w:ilvl w:val="0"/>
          <w:numId w:val="68"/>
        </w:numPr>
        <w:spacing w:after="0" w:line="240" w:lineRule="auto"/>
        <w:jc w:val="both"/>
        <w:rPr>
          <w:rFonts w:ascii="Simplified Arabic" w:hAnsi="Simplified Arabic" w:cs="Simplified Arabic"/>
          <w:sz w:val="28"/>
          <w:szCs w:val="28"/>
          <w:lang w:bidi="ar-EG"/>
        </w:rPr>
      </w:pPr>
      <w:r w:rsidRPr="00D46726">
        <w:rPr>
          <w:rFonts w:ascii="Simplified Arabic" w:hAnsi="Simplified Arabic" w:cs="Simplified Arabic"/>
          <w:sz w:val="28"/>
          <w:szCs w:val="28"/>
          <w:rtl/>
          <w:lang w:bidi="ar-EG"/>
        </w:rPr>
        <w:t>تخصص البلديات أياما معينة فى الأسبوع لإخراج نوع معين من المخلفات.</w:t>
      </w:r>
    </w:p>
    <w:p w:rsidR="00E6379A" w:rsidRPr="00360F41" w:rsidRDefault="00E6379A" w:rsidP="00E6379A">
      <w:pPr>
        <w:pStyle w:val="ListParagraph"/>
        <w:numPr>
          <w:ilvl w:val="0"/>
          <w:numId w:val="68"/>
        </w:numPr>
        <w:spacing w:after="0" w:line="240" w:lineRule="auto"/>
        <w:jc w:val="both"/>
        <w:rPr>
          <w:rFonts w:ascii="Arial" w:hAnsi="Arial"/>
          <w:sz w:val="28"/>
          <w:szCs w:val="28"/>
          <w:shd w:val="clear" w:color="auto" w:fill="FFFFFF"/>
        </w:rPr>
      </w:pPr>
      <w:r w:rsidRPr="00D46726">
        <w:rPr>
          <w:rFonts w:ascii="Simplified Arabic" w:hAnsi="Simplified Arabic" w:cs="Simplified Arabic"/>
          <w:sz w:val="28"/>
          <w:szCs w:val="28"/>
          <w:rtl/>
          <w:lang w:bidi="ar-EG"/>
        </w:rPr>
        <w:t>استحدثت بلجيكا تكنولوجيا متطورة فى إعادة تدوير السيارات القديمة تصل إلى 91%.</w:t>
      </w:r>
      <w:r w:rsidR="005D4C30">
        <w:rPr>
          <w:rFonts w:hint="cs"/>
          <w:sz w:val="28"/>
          <w:szCs w:val="28"/>
          <w:rtl/>
          <w:lang w:bidi="ar-EG"/>
        </w:rPr>
        <w:t>.</w:t>
      </w:r>
    </w:p>
    <w:p w:rsidR="00E6379A" w:rsidRPr="00D46726" w:rsidRDefault="00E6379A" w:rsidP="00E6379A">
      <w:pPr>
        <w:spacing w:after="0" w:line="240" w:lineRule="auto"/>
        <w:jc w:val="both"/>
        <w:rPr>
          <w:rFonts w:ascii="Simplified Arabic" w:hAnsi="Simplified Arabic" w:cs="Simplified Arabic"/>
          <w:sz w:val="28"/>
          <w:szCs w:val="28"/>
          <w:rtl/>
          <w:lang w:bidi="ar-EG"/>
        </w:rPr>
      </w:pPr>
      <w:r w:rsidRPr="00D46726">
        <w:rPr>
          <w:rFonts w:ascii="Simplified Arabic" w:hAnsi="Simplified Arabic" w:cs="Simplified Arabic"/>
          <w:b/>
          <w:bCs/>
          <w:sz w:val="28"/>
          <w:szCs w:val="28"/>
          <w:u w:val="single"/>
          <w:rtl/>
          <w:lang w:bidi="ar-EG"/>
        </w:rPr>
        <w:t>4-الدانمارك</w:t>
      </w:r>
      <w:r w:rsidR="005D4C30">
        <w:rPr>
          <w:rFonts w:ascii="Simplified Arabic" w:hAnsi="Simplified Arabic" w:cs="Simplified Arabic"/>
          <w:b/>
          <w:bCs/>
          <w:sz w:val="28"/>
          <w:szCs w:val="28"/>
          <w:u w:val="single"/>
          <w:rtl/>
          <w:lang w:bidi="ar-EG"/>
        </w:rPr>
        <w:t>:</w:t>
      </w:r>
    </w:p>
    <w:p w:rsidR="00E6379A" w:rsidRPr="00D46726" w:rsidRDefault="00E6379A" w:rsidP="00E6379A">
      <w:pPr>
        <w:spacing w:after="0" w:line="240" w:lineRule="auto"/>
        <w:jc w:val="both"/>
        <w:rPr>
          <w:rFonts w:ascii="Simplified Arabic" w:hAnsi="Simplified Arabic" w:cs="Simplified Arabic"/>
          <w:sz w:val="28"/>
          <w:szCs w:val="28"/>
          <w:rtl/>
          <w:lang w:bidi="ar-EG"/>
        </w:rPr>
      </w:pPr>
      <w:r w:rsidRPr="00D46726">
        <w:rPr>
          <w:rFonts w:ascii="Simplified Arabic" w:hAnsi="Simplified Arabic" w:cs="Simplified Arabic"/>
          <w:sz w:val="28"/>
          <w:szCs w:val="28"/>
          <w:rtl/>
          <w:lang w:bidi="ar-EG"/>
        </w:rPr>
        <w:t>تتجه إلى الإستغناء تماما عن الوقود الأحفورى بحلول عام 2050 ولذلك فهى تتجه نحو تقليل الإعتماد على أسلوب الحرق للتخلص من النفايات وزيادة ما يتم إعادة تدويره من تلك النفايات</w:t>
      </w:r>
      <w:r w:rsidR="005D4C30">
        <w:rPr>
          <w:rFonts w:ascii="Simplified Arabic" w:hAnsi="Simplified Arabic" w:cs="Simplified Arabic"/>
          <w:sz w:val="28"/>
          <w:szCs w:val="28"/>
          <w:rtl/>
          <w:lang w:bidi="ar-EG"/>
        </w:rPr>
        <w:t>.</w:t>
      </w:r>
    </w:p>
    <w:p w:rsidR="00E6379A" w:rsidRDefault="00E6379A" w:rsidP="00E6379A">
      <w:pPr>
        <w:spacing w:after="0" w:line="240" w:lineRule="auto"/>
        <w:jc w:val="both"/>
        <w:rPr>
          <w:rFonts w:ascii="Simplified Arabic" w:hAnsi="Simplified Arabic" w:cs="Simplified Arabic"/>
          <w:sz w:val="28"/>
          <w:szCs w:val="28"/>
          <w:rtl/>
          <w:lang w:bidi="ar-EG"/>
        </w:rPr>
      </w:pPr>
      <w:r w:rsidRPr="00D46726">
        <w:rPr>
          <w:rFonts w:ascii="Simplified Arabic" w:hAnsi="Simplified Arabic" w:cs="Simplified Arabic"/>
          <w:b/>
          <w:bCs/>
          <w:sz w:val="28"/>
          <w:szCs w:val="28"/>
          <w:u w:val="single"/>
          <w:rtl/>
          <w:lang w:bidi="ar-EG"/>
        </w:rPr>
        <w:t>5-السويد</w:t>
      </w:r>
      <w:r w:rsidR="005D4C30">
        <w:rPr>
          <w:rFonts w:ascii="Simplified Arabic" w:hAnsi="Simplified Arabic" w:cs="Simplified Arabic"/>
          <w:b/>
          <w:bCs/>
          <w:sz w:val="28"/>
          <w:szCs w:val="28"/>
          <w:u w:val="single"/>
          <w:rtl/>
          <w:lang w:bidi="ar-EG"/>
        </w:rPr>
        <w:t>:</w:t>
      </w:r>
      <w:r w:rsidRPr="00CF452F">
        <w:rPr>
          <w:rFonts w:ascii="Simplified Arabic" w:hAnsi="Simplified Arabic" w:cs="Simplified Arabic"/>
          <w:sz w:val="28"/>
          <w:szCs w:val="28"/>
          <w:rtl/>
          <w:lang w:bidi="ar-EG"/>
        </w:rPr>
        <w:t>استخدام 100% من نفاياتها فى إنتاج كهرباء</w:t>
      </w:r>
      <w:r w:rsidR="005D4C30">
        <w:rPr>
          <w:rFonts w:ascii="Simplified Arabic" w:hAnsi="Simplified Arabic" w:cs="Simplified Arabic"/>
          <w:sz w:val="28"/>
          <w:szCs w:val="28"/>
          <w:rtl/>
          <w:lang w:bidi="ar-EG"/>
        </w:rPr>
        <w:t>.</w:t>
      </w:r>
    </w:p>
    <w:p w:rsidR="00E6379A" w:rsidRPr="00E57CDC" w:rsidRDefault="00E6379A" w:rsidP="00E6379A">
      <w:pPr>
        <w:spacing w:after="0" w:line="24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6-</w:t>
      </w:r>
      <w:r w:rsidRPr="00E57CDC">
        <w:rPr>
          <w:rFonts w:ascii="Simplified Arabic" w:hAnsi="Simplified Arabic" w:cs="Simplified Arabic"/>
          <w:b/>
          <w:bCs/>
          <w:sz w:val="28"/>
          <w:szCs w:val="28"/>
          <w:u w:val="single"/>
          <w:rtl/>
          <w:lang w:bidi="ar-EG"/>
        </w:rPr>
        <w:t xml:space="preserve">دولة الإمارات العربية المتحدة </w:t>
      </w:r>
      <w:r w:rsidRPr="00D46726">
        <w:rPr>
          <w:rStyle w:val="FootnoteReference"/>
          <w:rFonts w:ascii="Simplified Arabic" w:hAnsi="Simplified Arabic" w:cs="Simplified Arabic"/>
          <w:b/>
          <w:bCs/>
          <w:sz w:val="28"/>
          <w:szCs w:val="28"/>
          <w:u w:val="single"/>
          <w:rtl/>
          <w:lang w:bidi="ar-EG"/>
        </w:rPr>
        <w:footnoteReference w:id="26"/>
      </w:r>
      <w:r w:rsidRPr="00E57CDC">
        <w:rPr>
          <w:rFonts w:ascii="Simplified Arabic" w:hAnsi="Simplified Arabic" w:cs="Simplified Arabic"/>
          <w:b/>
          <w:bCs/>
          <w:sz w:val="28"/>
          <w:szCs w:val="28"/>
          <w:u w:val="single"/>
          <w:rtl/>
          <w:lang w:bidi="ar-EG"/>
        </w:rPr>
        <w:t>:</w:t>
      </w:r>
    </w:p>
    <w:p w:rsidR="008105DB" w:rsidRDefault="00E6379A" w:rsidP="00E6379A">
      <w:pPr>
        <w:pStyle w:val="ListParagraph"/>
        <w:numPr>
          <w:ilvl w:val="0"/>
          <w:numId w:val="69"/>
        </w:numPr>
        <w:spacing w:after="0" w:line="240" w:lineRule="auto"/>
        <w:jc w:val="both"/>
        <w:rPr>
          <w:rFonts w:cs="Simplified Arabic"/>
          <w:sz w:val="28"/>
          <w:szCs w:val="28"/>
        </w:rPr>
      </w:pPr>
      <w:r w:rsidRPr="00726A50">
        <w:rPr>
          <w:rFonts w:cs="Simplified Arabic" w:hint="cs"/>
          <w:sz w:val="28"/>
          <w:szCs w:val="28"/>
          <w:rtl/>
        </w:rPr>
        <w:t>تولي دولة الأمارات العربية المتحدة أهمية خاصة لتدوير النفايات الصلبة باعتبارها جزءاً لا يتجزأ من الإدارة البيئية السليمة للنفايات وعنصراً هاماً من عناصر التنمية المتوازنة والمستدامة</w:t>
      </w:r>
      <w:r w:rsidR="005D4C30">
        <w:rPr>
          <w:rFonts w:cs="Simplified Arabic" w:hint="cs"/>
          <w:sz w:val="28"/>
          <w:szCs w:val="28"/>
          <w:rtl/>
        </w:rPr>
        <w:t>،</w:t>
      </w:r>
      <w:r w:rsidRPr="00726A50">
        <w:rPr>
          <w:rFonts w:cs="Simplified Arabic" w:hint="cs"/>
          <w:sz w:val="28"/>
          <w:szCs w:val="28"/>
          <w:rtl/>
        </w:rPr>
        <w:t xml:space="preserve"> ولما لها أيضاً من فوائد بيئية وصحية واقتصادية.  </w:t>
      </w:r>
    </w:p>
    <w:p w:rsidR="008105DB" w:rsidRDefault="008105DB" w:rsidP="008105DB"/>
    <w:p w:rsidR="00E6379A" w:rsidRDefault="00E6379A" w:rsidP="00E6379A">
      <w:pPr>
        <w:pStyle w:val="ListParagraph"/>
        <w:numPr>
          <w:ilvl w:val="0"/>
          <w:numId w:val="69"/>
        </w:numPr>
        <w:spacing w:after="0" w:line="240" w:lineRule="auto"/>
        <w:jc w:val="both"/>
        <w:rPr>
          <w:rFonts w:cs="Simplified Arabic"/>
          <w:sz w:val="28"/>
          <w:szCs w:val="28"/>
        </w:rPr>
      </w:pPr>
      <w:r w:rsidRPr="00726A50">
        <w:rPr>
          <w:rFonts w:cs="Simplified Arabic" w:hint="cs"/>
          <w:sz w:val="28"/>
          <w:szCs w:val="28"/>
          <w:rtl/>
        </w:rPr>
        <w:lastRenderedPageBreak/>
        <w:t xml:space="preserve"> تُقدر كمية السماد العضوي الذي يتم انتاجه سنويا بواسطة تدوير  النفايات العضوية  بحوالي 502 الف طن متري بقيمة تتراوح ما بين 150-160 مليون درهم</w:t>
      </w:r>
      <w:r w:rsidR="005D4C30">
        <w:rPr>
          <w:rFonts w:cs="Simplified Arabic" w:hint="cs"/>
          <w:sz w:val="28"/>
          <w:szCs w:val="28"/>
          <w:rtl/>
        </w:rPr>
        <w:t>،</w:t>
      </w:r>
      <w:r w:rsidRPr="00726A50">
        <w:rPr>
          <w:rFonts w:cs="Simplified Arabic" w:hint="cs"/>
          <w:sz w:val="28"/>
          <w:szCs w:val="28"/>
          <w:rtl/>
        </w:rPr>
        <w:t xml:space="preserve"> تستخدم غالبيتها لإغراض التسميد في الدولة لزيادة خصوبة التربة وتحسين خواصها.</w:t>
      </w:r>
    </w:p>
    <w:p w:rsidR="00E6379A" w:rsidRDefault="00E6379A" w:rsidP="00E6379A">
      <w:pPr>
        <w:pStyle w:val="ListParagraph"/>
        <w:numPr>
          <w:ilvl w:val="0"/>
          <w:numId w:val="69"/>
        </w:numPr>
        <w:spacing w:after="0" w:line="240" w:lineRule="auto"/>
        <w:jc w:val="both"/>
        <w:rPr>
          <w:rFonts w:cs="Simplified Arabic"/>
          <w:sz w:val="28"/>
          <w:szCs w:val="28"/>
        </w:rPr>
      </w:pPr>
      <w:r w:rsidRPr="00726A50">
        <w:rPr>
          <w:rFonts w:cs="Simplified Arabic" w:hint="cs"/>
          <w:sz w:val="28"/>
          <w:szCs w:val="28"/>
          <w:rtl/>
        </w:rPr>
        <w:t xml:space="preserve"> كما يتم سنويا تدوير أكثر من 75 ألف طـن من الورق والكرتون</w:t>
      </w:r>
      <w:r w:rsidR="005D4C30">
        <w:rPr>
          <w:rFonts w:cs="Simplified Arabic" w:hint="cs"/>
          <w:sz w:val="28"/>
          <w:szCs w:val="28"/>
          <w:rtl/>
        </w:rPr>
        <w:t>.</w:t>
      </w:r>
    </w:p>
    <w:p w:rsidR="00E6379A" w:rsidRPr="00726A50" w:rsidRDefault="00E6379A" w:rsidP="00E6379A">
      <w:pPr>
        <w:pStyle w:val="ListParagraph"/>
        <w:numPr>
          <w:ilvl w:val="0"/>
          <w:numId w:val="69"/>
        </w:numPr>
        <w:spacing w:after="0" w:line="240" w:lineRule="auto"/>
        <w:jc w:val="both"/>
        <w:rPr>
          <w:rFonts w:cs="Simplified Arabic"/>
          <w:sz w:val="28"/>
          <w:szCs w:val="28"/>
          <w:rtl/>
        </w:rPr>
      </w:pPr>
      <w:r w:rsidRPr="00726A50">
        <w:rPr>
          <w:rFonts w:cs="Simplified Arabic" w:hint="cs"/>
          <w:sz w:val="28"/>
          <w:szCs w:val="28"/>
          <w:rtl/>
        </w:rPr>
        <w:t xml:space="preserve">و انتاج ما يُقدر بحوالي 141 ألف طن من البلاستيك بقيمة تتراوح ما بين 11-28 مليون درهم حسب نوعية وجودة البلاستيك الناتج. </w:t>
      </w:r>
    </w:p>
    <w:p w:rsidR="00E6379A" w:rsidRDefault="00E6379A" w:rsidP="00E6379A">
      <w:pPr>
        <w:pStyle w:val="ListParagraph"/>
        <w:numPr>
          <w:ilvl w:val="0"/>
          <w:numId w:val="69"/>
        </w:numPr>
        <w:spacing w:after="0" w:line="240" w:lineRule="auto"/>
        <w:jc w:val="both"/>
        <w:rPr>
          <w:rFonts w:cs="Simplified Arabic"/>
          <w:sz w:val="28"/>
          <w:szCs w:val="28"/>
        </w:rPr>
      </w:pPr>
      <w:r w:rsidRPr="00726A50">
        <w:rPr>
          <w:rFonts w:cs="Simplified Arabic" w:hint="cs"/>
          <w:sz w:val="28"/>
          <w:szCs w:val="28"/>
          <w:rtl/>
        </w:rPr>
        <w:t>ويتم أيضاً الحصول بواسطة عملية التدوير على حوالي 67 الف طن من الحديد تتراوح قيمتها ما بين 36-54 مليون درهم</w:t>
      </w:r>
      <w:r>
        <w:rPr>
          <w:rFonts w:cs="Simplified Arabic" w:hint="cs"/>
          <w:sz w:val="28"/>
          <w:szCs w:val="28"/>
          <w:rtl/>
        </w:rPr>
        <w:t>.</w:t>
      </w:r>
    </w:p>
    <w:p w:rsidR="00E6379A" w:rsidRDefault="00E6379A" w:rsidP="00E6379A">
      <w:pPr>
        <w:pStyle w:val="ListParagraph"/>
        <w:numPr>
          <w:ilvl w:val="0"/>
          <w:numId w:val="69"/>
        </w:numPr>
        <w:spacing w:after="0" w:line="240" w:lineRule="auto"/>
        <w:jc w:val="both"/>
        <w:rPr>
          <w:rFonts w:cs="Simplified Arabic"/>
          <w:sz w:val="28"/>
          <w:szCs w:val="28"/>
        </w:rPr>
      </w:pPr>
      <w:r w:rsidRPr="00726A50">
        <w:rPr>
          <w:rFonts w:cs="Simplified Arabic" w:hint="cs"/>
          <w:sz w:val="28"/>
          <w:szCs w:val="28"/>
          <w:rtl/>
        </w:rPr>
        <w:t xml:space="preserve"> وحوالي 35 ألف طن من الألمنيوم بقيمة تُقدر بحوالي 105 مليون درهم</w:t>
      </w:r>
      <w:r w:rsidR="005D4C30">
        <w:rPr>
          <w:rFonts w:cs="Simplified Arabic" w:hint="cs"/>
          <w:sz w:val="28"/>
          <w:szCs w:val="28"/>
          <w:rtl/>
        </w:rPr>
        <w:t>.</w:t>
      </w:r>
    </w:p>
    <w:p w:rsidR="00E6379A" w:rsidRPr="00AC7B33" w:rsidRDefault="00E6379A" w:rsidP="008105DB">
      <w:pPr>
        <w:pStyle w:val="ListParagraph"/>
        <w:numPr>
          <w:ilvl w:val="0"/>
          <w:numId w:val="69"/>
        </w:numPr>
        <w:spacing w:after="0" w:line="240" w:lineRule="auto"/>
        <w:jc w:val="both"/>
        <w:rPr>
          <w:rFonts w:cs="Simplified Arabic"/>
          <w:sz w:val="28"/>
          <w:szCs w:val="28"/>
        </w:rPr>
      </w:pPr>
      <w:r w:rsidRPr="00AC7B33">
        <w:rPr>
          <w:rFonts w:cs="Simplified Arabic" w:hint="cs"/>
          <w:sz w:val="28"/>
          <w:szCs w:val="28"/>
          <w:rtl/>
        </w:rPr>
        <w:t xml:space="preserve">ما زال هناك  فرص </w:t>
      </w:r>
      <w:r>
        <w:rPr>
          <w:rFonts w:cs="Simplified Arabic" w:hint="cs"/>
          <w:sz w:val="28"/>
          <w:szCs w:val="28"/>
          <w:rtl/>
        </w:rPr>
        <w:t>ل</w:t>
      </w:r>
      <w:r w:rsidRPr="00AC7B33">
        <w:rPr>
          <w:rFonts w:cs="Simplified Arabic" w:hint="cs"/>
          <w:sz w:val="28"/>
          <w:szCs w:val="28"/>
          <w:rtl/>
        </w:rPr>
        <w:t>لنمو والتط</w:t>
      </w:r>
      <w:r>
        <w:rPr>
          <w:rFonts w:cs="Simplified Arabic" w:hint="cs"/>
          <w:sz w:val="28"/>
          <w:szCs w:val="28"/>
          <w:rtl/>
        </w:rPr>
        <w:t xml:space="preserve">ور في صناعة التدوير </w:t>
      </w:r>
      <w:r w:rsidR="008105DB">
        <w:rPr>
          <w:rFonts w:cs="Simplified Arabic" w:hint="cs"/>
          <w:sz w:val="28"/>
          <w:szCs w:val="28"/>
          <w:rtl/>
        </w:rPr>
        <w:t xml:space="preserve"> </w:t>
      </w:r>
      <w:r w:rsidRPr="00AC7B33">
        <w:rPr>
          <w:rFonts w:cs="Simplified Arabic" w:hint="cs"/>
          <w:sz w:val="28"/>
          <w:szCs w:val="28"/>
          <w:rtl/>
        </w:rPr>
        <w:t>بعد إستكمال المشاريع الجاري أو المزمع إقامتها في المستقبل القريب لمعالجة النفايات الصلبة في العديد من مدن وبلديات الدول</w:t>
      </w:r>
      <w:r>
        <w:rPr>
          <w:rFonts w:cs="Simplified Arabic" w:hint="cs"/>
          <w:sz w:val="28"/>
          <w:szCs w:val="28"/>
          <w:rtl/>
        </w:rPr>
        <w:t>ة</w:t>
      </w:r>
      <w:r w:rsidR="005D4C30">
        <w:rPr>
          <w:rFonts w:cs="Simplified Arabic" w:hint="cs"/>
          <w:sz w:val="28"/>
          <w:szCs w:val="28"/>
          <w:rtl/>
        </w:rPr>
        <w:t>،</w:t>
      </w:r>
      <w:r>
        <w:rPr>
          <w:rFonts w:cs="Simplified Arabic" w:hint="cs"/>
          <w:sz w:val="28"/>
          <w:szCs w:val="28"/>
          <w:rtl/>
        </w:rPr>
        <w:t xml:space="preserve"> حيث ستوفر هذه المشاريع البنية</w:t>
      </w:r>
      <w:r w:rsidRPr="00AC7B33">
        <w:rPr>
          <w:rFonts w:cs="Simplified Arabic" w:hint="cs"/>
          <w:sz w:val="28"/>
          <w:szCs w:val="28"/>
          <w:rtl/>
        </w:rPr>
        <w:t xml:space="preserve"> الأساسية لتجميع وفرز وتدوير هذه النفايات أو التخلص الآمن والسليم منها</w:t>
      </w:r>
      <w:r w:rsidR="005D4C30">
        <w:rPr>
          <w:rFonts w:cs="Simplified Arabic" w:hint="cs"/>
          <w:sz w:val="28"/>
          <w:szCs w:val="28"/>
          <w:rtl/>
        </w:rPr>
        <w:t>،</w:t>
      </w:r>
      <w:r w:rsidRPr="00AC7B33">
        <w:rPr>
          <w:rFonts w:cs="Simplified Arabic" w:hint="cs"/>
          <w:sz w:val="28"/>
          <w:szCs w:val="28"/>
          <w:rtl/>
        </w:rPr>
        <w:t xml:space="preserve"> وت</w:t>
      </w:r>
      <w:r>
        <w:rPr>
          <w:rFonts w:cs="Simplified Arabic" w:hint="cs"/>
          <w:sz w:val="28"/>
          <w:szCs w:val="28"/>
          <w:rtl/>
        </w:rPr>
        <w:t>وفر</w:t>
      </w:r>
      <w:r w:rsidRPr="00AC7B33">
        <w:rPr>
          <w:rFonts w:cs="Simplified Arabic" w:hint="cs"/>
          <w:sz w:val="28"/>
          <w:szCs w:val="28"/>
          <w:rtl/>
        </w:rPr>
        <w:t xml:space="preserve"> الفرص للقطاع العام والخاص للإستثمار فيها.</w:t>
      </w:r>
    </w:p>
    <w:p w:rsidR="00E6379A" w:rsidRPr="00D46726" w:rsidRDefault="00E6379A" w:rsidP="00E6379A">
      <w:pPr>
        <w:pStyle w:val="ListParagraph"/>
        <w:shd w:val="clear" w:color="auto" w:fill="FFFFFF"/>
        <w:spacing w:after="0" w:line="240" w:lineRule="auto"/>
        <w:jc w:val="both"/>
        <w:rPr>
          <w:rFonts w:ascii="Simplified Arabic" w:hAnsi="Simplified Arabic" w:cs="Simplified Arabic"/>
          <w:sz w:val="28"/>
          <w:szCs w:val="28"/>
        </w:rPr>
      </w:pPr>
      <w:r>
        <w:rPr>
          <w:rFonts w:ascii="Simplified Arabic" w:hAnsi="Simplified Arabic" w:cs="Simplified Arabic" w:hint="cs"/>
          <w:b/>
          <w:bCs/>
          <w:sz w:val="28"/>
          <w:szCs w:val="28"/>
          <w:u w:val="single"/>
          <w:rtl/>
          <w:lang w:bidi="ar-EG"/>
        </w:rPr>
        <w:t xml:space="preserve">7- </w:t>
      </w:r>
      <w:r w:rsidRPr="00D46726">
        <w:rPr>
          <w:rFonts w:ascii="Simplified Arabic" w:hAnsi="Simplified Arabic" w:cs="Simplified Arabic"/>
          <w:b/>
          <w:bCs/>
          <w:sz w:val="28"/>
          <w:szCs w:val="28"/>
          <w:u w:val="single"/>
          <w:rtl/>
          <w:lang w:bidi="ar-EG"/>
        </w:rPr>
        <w:t xml:space="preserve">البرازيل </w:t>
      </w:r>
      <w:r w:rsidRPr="00D46726">
        <w:rPr>
          <w:rStyle w:val="FootnoteReference"/>
          <w:rFonts w:ascii="Simplified Arabic" w:hAnsi="Simplified Arabic" w:cs="Simplified Arabic"/>
          <w:b/>
          <w:bCs/>
          <w:sz w:val="28"/>
          <w:szCs w:val="28"/>
          <w:u w:val="single"/>
          <w:rtl/>
          <w:lang w:bidi="ar-EG"/>
        </w:rPr>
        <w:footnoteReference w:id="27"/>
      </w:r>
      <w:r w:rsidRPr="00D46726">
        <w:rPr>
          <w:rFonts w:ascii="Simplified Arabic" w:hAnsi="Simplified Arabic" w:cs="Simplified Arabic"/>
          <w:b/>
          <w:bCs/>
          <w:sz w:val="28"/>
          <w:szCs w:val="28"/>
          <w:u w:val="single"/>
          <w:rtl/>
          <w:lang w:bidi="ar-EG"/>
        </w:rPr>
        <w:t>:</w:t>
      </w:r>
    </w:p>
    <w:p w:rsidR="00E6379A" w:rsidRPr="00D46726" w:rsidRDefault="00E6379A" w:rsidP="00E6379A">
      <w:pPr>
        <w:pStyle w:val="ListParagraph"/>
        <w:numPr>
          <w:ilvl w:val="0"/>
          <w:numId w:val="81"/>
        </w:numPr>
        <w:shd w:val="clear" w:color="auto" w:fill="FFFFFF"/>
        <w:spacing w:after="0" w:line="240" w:lineRule="auto"/>
        <w:jc w:val="both"/>
        <w:rPr>
          <w:rFonts w:ascii="Simplified Arabic" w:hAnsi="Simplified Arabic" w:cs="Simplified Arabic"/>
          <w:sz w:val="28"/>
          <w:szCs w:val="28"/>
        </w:rPr>
      </w:pPr>
      <w:r w:rsidRPr="00D46726">
        <w:rPr>
          <w:rFonts w:ascii="Simplified Arabic" w:hAnsi="Simplified Arabic" w:cs="Simplified Arabic"/>
          <w:sz w:val="28"/>
          <w:szCs w:val="28"/>
          <w:rtl/>
        </w:rPr>
        <w:t>ورد في دراسة "نحو اقتصادٍ أخضر" أنّ البرازيل تعيد تدوير نحو 95% من المواد المصنوعة من الألومنيوم، و55% من زجاجات البولي إيثيلين الذي يُستخدّم في صناعة المنتَجات وتغليفها مثل الأواني وعلب المنتَجات الغذائية، ونصف كمّيات الورق والزجاج</w:t>
      </w:r>
      <w:r w:rsidRPr="00D46726">
        <w:rPr>
          <w:rFonts w:ascii="Simplified Arabic" w:hAnsi="Simplified Arabic" w:cs="Simplified Arabic"/>
          <w:sz w:val="28"/>
          <w:szCs w:val="28"/>
        </w:rPr>
        <w:t>.</w:t>
      </w:r>
    </w:p>
    <w:p w:rsidR="00E6379A" w:rsidRPr="00D46726" w:rsidRDefault="00E6379A" w:rsidP="00E6379A">
      <w:pPr>
        <w:pStyle w:val="ListParagraph"/>
        <w:numPr>
          <w:ilvl w:val="0"/>
          <w:numId w:val="81"/>
        </w:numPr>
        <w:shd w:val="clear" w:color="auto" w:fill="FFFFFF"/>
        <w:spacing w:after="0" w:line="240" w:lineRule="auto"/>
        <w:jc w:val="both"/>
        <w:rPr>
          <w:rFonts w:ascii="Simplified Arabic" w:hAnsi="Simplified Arabic" w:cs="Simplified Arabic"/>
          <w:sz w:val="28"/>
          <w:szCs w:val="28"/>
        </w:rPr>
      </w:pPr>
      <w:r w:rsidRPr="00D46726">
        <w:rPr>
          <w:rFonts w:ascii="Simplified Arabic" w:hAnsi="Simplified Arabic" w:cs="Simplified Arabic"/>
          <w:sz w:val="28"/>
          <w:szCs w:val="28"/>
          <w:rtl/>
        </w:rPr>
        <w:t>تدرّ عمليات التدوير في البلاد نحو مليا</w:t>
      </w:r>
      <w:r>
        <w:rPr>
          <w:rFonts w:ascii="Simplified Arabic" w:hAnsi="Simplified Arabic" w:cs="Simplified Arabic" w:hint="cs"/>
          <w:sz w:val="28"/>
          <w:szCs w:val="28"/>
          <w:rtl/>
        </w:rPr>
        <w:t>ر</w:t>
      </w:r>
      <w:r w:rsidRPr="00D46726">
        <w:rPr>
          <w:rFonts w:ascii="Simplified Arabic" w:hAnsi="Simplified Arabic" w:cs="Simplified Arabic"/>
          <w:sz w:val="28"/>
          <w:szCs w:val="28"/>
          <w:rtl/>
        </w:rPr>
        <w:t>َي دولار، وقد تمّ توظيف قرابة 500 ألف شخصٍ للعمل في جمع النفايات، في حين حظي 60 ألفاً منهم بوظائف حكومية أو في النقابات</w:t>
      </w:r>
      <w:r w:rsidRPr="00D46726">
        <w:rPr>
          <w:rFonts w:ascii="Simplified Arabic" w:hAnsi="Simplified Arabic" w:cs="Simplified Arabic"/>
          <w:sz w:val="28"/>
          <w:szCs w:val="28"/>
        </w:rPr>
        <w:t>.</w:t>
      </w:r>
    </w:p>
    <w:p w:rsidR="00E6379A" w:rsidRPr="00D46726" w:rsidRDefault="00E6379A" w:rsidP="008105DB">
      <w:pPr>
        <w:pStyle w:val="ListParagraph"/>
        <w:numPr>
          <w:ilvl w:val="0"/>
          <w:numId w:val="81"/>
        </w:numPr>
        <w:shd w:val="clear" w:color="auto" w:fill="FFFFFF"/>
        <w:spacing w:after="0" w:line="240" w:lineRule="auto"/>
        <w:jc w:val="both"/>
        <w:rPr>
          <w:rFonts w:ascii="Simplified Arabic" w:hAnsi="Simplified Arabic" w:cs="Simplified Arabic"/>
          <w:sz w:val="28"/>
          <w:szCs w:val="28"/>
        </w:rPr>
      </w:pPr>
      <w:r w:rsidRPr="00D46726">
        <w:rPr>
          <w:rFonts w:ascii="Simplified Arabic" w:hAnsi="Simplified Arabic" w:cs="Simplified Arabic"/>
          <w:sz w:val="28"/>
          <w:szCs w:val="28"/>
          <w:rtl/>
        </w:rPr>
        <w:t>جاء ذلك على وجه التحديد بعد إصدار قانون</w:t>
      </w:r>
      <w:r>
        <w:rPr>
          <w:rFonts w:ascii="Simplified Arabic" w:hAnsi="Simplified Arabic" w:cs="Simplified Arabic"/>
          <w:sz w:val="28"/>
          <w:szCs w:val="28"/>
        </w:rPr>
        <w:t> </w:t>
      </w:r>
      <w:r w:rsidRPr="00D46726">
        <w:rPr>
          <w:rFonts w:ascii="Simplified Arabic" w:hAnsi="Simplified Arabic" w:cs="Simplified Arabic"/>
          <w:sz w:val="28"/>
          <w:szCs w:val="28"/>
          <w:rtl/>
        </w:rPr>
        <w:t xml:space="preserve">لتبنيّ </w:t>
      </w:r>
      <w:r w:rsidR="008105DB">
        <w:rPr>
          <w:rFonts w:ascii="Simplified Arabic" w:hAnsi="Simplified Arabic" w:cs="Simplified Arabic"/>
          <w:sz w:val="28"/>
          <w:szCs w:val="28"/>
          <w:rtl/>
        </w:rPr>
        <w:t>سياسات خاصّة بالمخلّفات الصلبة</w:t>
      </w:r>
      <w:r w:rsidR="008105DB">
        <w:rPr>
          <w:rFonts w:ascii="Simplified Arabic" w:hAnsi="Simplified Arabic" w:cs="Simplified Arabic" w:hint="cs"/>
          <w:sz w:val="28"/>
          <w:szCs w:val="28"/>
          <w:rtl/>
        </w:rPr>
        <w:t>.</w:t>
      </w:r>
    </w:p>
    <w:p w:rsidR="00E6379A" w:rsidRPr="00D46726" w:rsidRDefault="00E6379A" w:rsidP="00E6379A">
      <w:pPr>
        <w:pStyle w:val="ListParagraph"/>
        <w:numPr>
          <w:ilvl w:val="0"/>
          <w:numId w:val="81"/>
        </w:numPr>
        <w:shd w:val="clear" w:color="auto" w:fill="FFFFFF"/>
        <w:spacing w:after="0" w:line="240" w:lineRule="auto"/>
        <w:jc w:val="both"/>
        <w:rPr>
          <w:rFonts w:ascii="Simplified Arabic" w:hAnsi="Simplified Arabic" w:cs="Simplified Arabic"/>
          <w:sz w:val="28"/>
          <w:szCs w:val="28"/>
        </w:rPr>
      </w:pPr>
      <w:r w:rsidRPr="00D46726">
        <w:rPr>
          <w:rFonts w:ascii="Simplified Arabic" w:hAnsi="Simplified Arabic" w:cs="Simplified Arabic"/>
          <w:sz w:val="28"/>
          <w:szCs w:val="28"/>
          <w:rtl/>
        </w:rPr>
        <w:t>فى عام 2012 تم فرض قانون في ساو باولو و12 مدينة أخرى يلزم باستعمال الحقائب القابلة لإعادة التدوير.</w:t>
      </w:r>
    </w:p>
    <w:p w:rsidR="00E6379A" w:rsidRPr="00D46726" w:rsidRDefault="00E6379A" w:rsidP="00E6379A">
      <w:pPr>
        <w:pStyle w:val="ListParagraph"/>
        <w:numPr>
          <w:ilvl w:val="0"/>
          <w:numId w:val="81"/>
        </w:numPr>
        <w:shd w:val="clear" w:color="auto" w:fill="FFFFFF"/>
        <w:spacing w:after="0" w:line="240" w:lineRule="auto"/>
        <w:jc w:val="both"/>
        <w:rPr>
          <w:rFonts w:ascii="Simplified Arabic" w:hAnsi="Simplified Arabic" w:cs="Simplified Arabic"/>
          <w:sz w:val="28"/>
          <w:szCs w:val="28"/>
        </w:rPr>
      </w:pPr>
      <w:r w:rsidRPr="00D46726">
        <w:rPr>
          <w:rFonts w:ascii="Simplified Arabic" w:hAnsi="Simplified Arabic" w:cs="Simplified Arabic"/>
          <w:sz w:val="28"/>
          <w:szCs w:val="28"/>
          <w:rtl/>
        </w:rPr>
        <w:t xml:space="preserve"> كما يقوم كثيرٌ من المواطنين بمبادرات عبر فرز النفايات العضوية، الناتجة عن المطاعم مثلاً، في حاويات خاصّة، وتسميدها على أسطح الأبنية لاستخدامها في الزراعة</w:t>
      </w:r>
      <w:r w:rsidRPr="00D46726">
        <w:rPr>
          <w:rFonts w:ascii="Simplified Arabic" w:hAnsi="Simplified Arabic" w:cs="Simplified Arabic"/>
          <w:sz w:val="28"/>
          <w:szCs w:val="28"/>
        </w:rPr>
        <w:t>.</w:t>
      </w:r>
    </w:p>
    <w:p w:rsidR="008105DB" w:rsidRDefault="008105DB" w:rsidP="00E6379A">
      <w:pPr>
        <w:spacing w:after="0" w:line="240" w:lineRule="auto"/>
        <w:jc w:val="center"/>
        <w:rPr>
          <w:rFonts w:ascii="Simplified Arabic" w:hAnsi="Simplified Arabic" w:cs="Simplified Arabic"/>
          <w:b/>
          <w:bCs/>
          <w:sz w:val="40"/>
          <w:szCs w:val="40"/>
          <w:u w:val="single"/>
          <w:rtl/>
          <w:lang w:bidi="ar-EG"/>
        </w:rPr>
      </w:pPr>
      <w:r>
        <w:rPr>
          <w:rFonts w:ascii="Simplified Arabic" w:hAnsi="Simplified Arabic" w:cs="Simplified Arabic" w:hint="cs"/>
          <w:b/>
          <w:bCs/>
          <w:sz w:val="40"/>
          <w:szCs w:val="40"/>
          <w:u w:val="single"/>
          <w:rtl/>
          <w:lang w:bidi="ar-EG"/>
        </w:rPr>
        <w:lastRenderedPageBreak/>
        <w:t>ا</w:t>
      </w:r>
    </w:p>
    <w:p w:rsidR="008105DB" w:rsidRDefault="008105DB" w:rsidP="00E6379A">
      <w:pPr>
        <w:spacing w:after="0" w:line="240" w:lineRule="auto"/>
        <w:jc w:val="center"/>
        <w:rPr>
          <w:rFonts w:ascii="Simplified Arabic" w:hAnsi="Simplified Arabic" w:cs="Simplified Arabic"/>
          <w:b/>
          <w:bCs/>
          <w:sz w:val="40"/>
          <w:szCs w:val="40"/>
          <w:u w:val="single"/>
          <w:rtl/>
          <w:lang w:bidi="ar-EG"/>
        </w:rPr>
      </w:pPr>
    </w:p>
    <w:p w:rsidR="00E6379A" w:rsidRPr="00B63481" w:rsidRDefault="00E6379A" w:rsidP="00E6379A">
      <w:pPr>
        <w:spacing w:after="0" w:line="240" w:lineRule="auto"/>
        <w:jc w:val="center"/>
        <w:rPr>
          <w:rFonts w:ascii="Simplified Arabic" w:hAnsi="Simplified Arabic" w:cs="Simplified Arabic"/>
          <w:b/>
          <w:bCs/>
          <w:sz w:val="40"/>
          <w:szCs w:val="40"/>
          <w:u w:val="single"/>
          <w:rtl/>
          <w:lang w:bidi="ar-EG"/>
        </w:rPr>
      </w:pPr>
      <w:r w:rsidRPr="00B63481">
        <w:rPr>
          <w:rFonts w:ascii="Simplified Arabic" w:hAnsi="Simplified Arabic" w:cs="Simplified Arabic"/>
          <w:b/>
          <w:bCs/>
          <w:sz w:val="40"/>
          <w:szCs w:val="40"/>
          <w:u w:val="single"/>
          <w:rtl/>
          <w:lang w:bidi="ar-EG"/>
        </w:rPr>
        <w:t>لفصل الثالث</w:t>
      </w:r>
    </w:p>
    <w:p w:rsidR="00E6379A" w:rsidRPr="00B116D0" w:rsidRDefault="00E6379A" w:rsidP="00E6379A">
      <w:pPr>
        <w:spacing w:after="0" w:line="240" w:lineRule="auto"/>
        <w:jc w:val="center"/>
        <w:rPr>
          <w:rFonts w:ascii="Simplified Arabic" w:hAnsi="Simplified Arabic" w:cs="Simplified Arabic"/>
          <w:b/>
          <w:bCs/>
          <w:sz w:val="40"/>
          <w:szCs w:val="40"/>
          <w:u w:val="single"/>
          <w:rtl/>
          <w:lang w:bidi="ar-EG"/>
        </w:rPr>
      </w:pPr>
      <w:r w:rsidRPr="00B63481">
        <w:rPr>
          <w:rFonts w:ascii="Simplified Arabic" w:hAnsi="Simplified Arabic" w:cs="Simplified Arabic"/>
          <w:b/>
          <w:bCs/>
          <w:sz w:val="40"/>
          <w:szCs w:val="40"/>
          <w:u w:val="single"/>
          <w:rtl/>
          <w:lang w:bidi="ar-EG"/>
        </w:rPr>
        <w:t xml:space="preserve">الإدارة المتكاملة لمخلفات الهدم والبناء </w:t>
      </w:r>
    </w:p>
    <w:p w:rsidR="00B116D0" w:rsidRDefault="00B116D0" w:rsidP="00B116D0">
      <w:pPr>
        <w:spacing w:after="0" w:line="360" w:lineRule="auto"/>
        <w:rPr>
          <w:rFonts w:ascii="Simplified Arabic" w:hAnsi="Simplified Arabic" w:cs="Simplified Arabic"/>
          <w:sz w:val="36"/>
          <w:szCs w:val="36"/>
          <w:rtl/>
          <w:lang w:bidi="ar-EG"/>
        </w:rPr>
      </w:pPr>
    </w:p>
    <w:p w:rsidR="00B116D0" w:rsidRPr="00B116D0" w:rsidRDefault="00E6379A" w:rsidP="00B116D0">
      <w:pPr>
        <w:spacing w:after="0" w:line="360" w:lineRule="auto"/>
        <w:rPr>
          <w:rFonts w:ascii="Simplified Arabic" w:hAnsi="Simplified Arabic" w:cs="Simplified Arabic"/>
          <w:sz w:val="36"/>
          <w:szCs w:val="36"/>
          <w:rtl/>
          <w:lang w:bidi="ar-EG"/>
        </w:rPr>
      </w:pPr>
      <w:r w:rsidRPr="00B116D0">
        <w:rPr>
          <w:rFonts w:ascii="Simplified Arabic" w:hAnsi="Simplified Arabic" w:cs="Simplified Arabic"/>
          <w:sz w:val="36"/>
          <w:szCs w:val="36"/>
          <w:rtl/>
          <w:lang w:bidi="ar-EG"/>
        </w:rPr>
        <w:t>يتناول هذا الفصل</w:t>
      </w:r>
      <w:r w:rsidR="005D4C30" w:rsidRPr="00B116D0">
        <w:rPr>
          <w:rFonts w:ascii="Simplified Arabic" w:hAnsi="Simplified Arabic" w:cs="Simplified Arabic"/>
          <w:sz w:val="36"/>
          <w:szCs w:val="36"/>
          <w:rtl/>
          <w:lang w:bidi="ar-EG"/>
        </w:rPr>
        <w:t>:</w:t>
      </w:r>
    </w:p>
    <w:p w:rsidR="00E6379A" w:rsidRPr="004076D8" w:rsidRDefault="00E6379A" w:rsidP="00B116D0">
      <w:pPr>
        <w:pStyle w:val="ListParagraph"/>
        <w:numPr>
          <w:ilvl w:val="0"/>
          <w:numId w:val="117"/>
        </w:numPr>
        <w:spacing w:after="0" w:line="360" w:lineRule="auto"/>
        <w:rPr>
          <w:rFonts w:ascii="Simplified Arabic" w:hAnsi="Simplified Arabic" w:cs="Simplified Arabic"/>
          <w:sz w:val="32"/>
          <w:szCs w:val="32"/>
          <w:lang w:bidi="ar-EG"/>
        </w:rPr>
      </w:pPr>
      <w:r w:rsidRPr="004076D8">
        <w:rPr>
          <w:rFonts w:ascii="Simplified Arabic" w:hAnsi="Simplified Arabic" w:cs="Simplified Arabic"/>
          <w:sz w:val="32"/>
          <w:szCs w:val="32"/>
          <w:rtl/>
          <w:lang w:bidi="ar-EG"/>
        </w:rPr>
        <w:t>تعريف وخصائص وكميات  مخلفات الهدم والبناء</w:t>
      </w:r>
      <w:r w:rsidR="005D4C30" w:rsidRPr="004076D8">
        <w:rPr>
          <w:rFonts w:ascii="Simplified Arabic" w:hAnsi="Simplified Arabic" w:cs="Simplified Arabic"/>
          <w:sz w:val="32"/>
          <w:szCs w:val="32"/>
          <w:rtl/>
          <w:lang w:bidi="ar-EG"/>
        </w:rPr>
        <w:t>.</w:t>
      </w:r>
    </w:p>
    <w:p w:rsidR="00E6379A" w:rsidRPr="004076D8" w:rsidRDefault="00E6379A" w:rsidP="00B116D0">
      <w:pPr>
        <w:pStyle w:val="ListParagraph"/>
        <w:numPr>
          <w:ilvl w:val="0"/>
          <w:numId w:val="117"/>
        </w:numPr>
        <w:spacing w:after="0" w:line="360" w:lineRule="auto"/>
        <w:rPr>
          <w:rFonts w:ascii="Simplified Arabic" w:hAnsi="Simplified Arabic" w:cs="Simplified Arabic"/>
          <w:sz w:val="32"/>
          <w:szCs w:val="32"/>
          <w:lang w:bidi="ar-EG"/>
        </w:rPr>
      </w:pPr>
      <w:r w:rsidRPr="004076D8">
        <w:rPr>
          <w:rFonts w:ascii="Simplified Arabic" w:hAnsi="Simplified Arabic" w:cs="Simplified Arabic"/>
          <w:sz w:val="32"/>
          <w:szCs w:val="32"/>
          <w:rtl/>
          <w:lang w:bidi="ar-EG"/>
        </w:rPr>
        <w:t>منظومة الإدارة المتكاملة لمخلفات الهدم والبناء</w:t>
      </w:r>
      <w:r w:rsidR="005D4C30" w:rsidRPr="004076D8">
        <w:rPr>
          <w:rFonts w:ascii="Simplified Arabic" w:hAnsi="Simplified Arabic" w:cs="Simplified Arabic" w:hint="cs"/>
          <w:sz w:val="32"/>
          <w:szCs w:val="32"/>
          <w:rtl/>
          <w:lang w:bidi="ar-EG"/>
        </w:rPr>
        <w:t>.</w:t>
      </w:r>
    </w:p>
    <w:p w:rsidR="00E6379A" w:rsidRPr="004076D8" w:rsidRDefault="00E6379A" w:rsidP="00B116D0">
      <w:pPr>
        <w:pStyle w:val="ListParagraph"/>
        <w:numPr>
          <w:ilvl w:val="0"/>
          <w:numId w:val="117"/>
        </w:numPr>
        <w:spacing w:after="0" w:line="360" w:lineRule="auto"/>
        <w:rPr>
          <w:rFonts w:ascii="Simplified Arabic" w:hAnsi="Simplified Arabic" w:cs="Simplified Arabic"/>
          <w:sz w:val="32"/>
          <w:szCs w:val="32"/>
          <w:lang w:bidi="ar-EG"/>
        </w:rPr>
      </w:pPr>
      <w:r w:rsidRPr="004076D8">
        <w:rPr>
          <w:rFonts w:ascii="Simplified Arabic" w:hAnsi="Simplified Arabic" w:cs="Simplified Arabic"/>
          <w:sz w:val="32"/>
          <w:szCs w:val="32"/>
          <w:rtl/>
          <w:lang w:bidi="ar-EG"/>
        </w:rPr>
        <w:t>القيمة الإقتصادية لمخلفات الهدم والبناء</w:t>
      </w:r>
      <w:r w:rsidR="005D4C30" w:rsidRPr="004076D8">
        <w:rPr>
          <w:rFonts w:ascii="Simplified Arabic" w:hAnsi="Simplified Arabic" w:cs="Simplified Arabic" w:hint="cs"/>
          <w:sz w:val="32"/>
          <w:szCs w:val="32"/>
          <w:rtl/>
          <w:lang w:bidi="ar-EG"/>
        </w:rPr>
        <w:t>.</w:t>
      </w:r>
    </w:p>
    <w:p w:rsidR="00E6379A" w:rsidRPr="004076D8" w:rsidRDefault="00E6379A" w:rsidP="00B116D0">
      <w:pPr>
        <w:pStyle w:val="ListParagraph"/>
        <w:numPr>
          <w:ilvl w:val="0"/>
          <w:numId w:val="117"/>
        </w:numPr>
        <w:spacing w:after="0" w:line="360" w:lineRule="auto"/>
        <w:rPr>
          <w:rFonts w:ascii="Simplified Arabic" w:hAnsi="Simplified Arabic" w:cs="Simplified Arabic"/>
          <w:sz w:val="32"/>
          <w:szCs w:val="32"/>
          <w:lang w:bidi="ar-EG"/>
        </w:rPr>
      </w:pPr>
      <w:r w:rsidRPr="004076D8">
        <w:rPr>
          <w:rFonts w:ascii="Simplified Arabic" w:hAnsi="Simplified Arabic" w:cs="Simplified Arabic" w:hint="cs"/>
          <w:sz w:val="32"/>
          <w:szCs w:val="32"/>
          <w:rtl/>
          <w:lang w:bidi="ar-EG"/>
        </w:rPr>
        <w:t>مقترحات لدعم منظومة  الإدارة المتكاملة لمخلفات الهدم والبناء</w:t>
      </w:r>
      <w:r w:rsidR="005D4C30" w:rsidRPr="004076D8">
        <w:rPr>
          <w:rFonts w:ascii="Simplified Arabic" w:hAnsi="Simplified Arabic" w:cs="Simplified Arabic" w:hint="cs"/>
          <w:sz w:val="32"/>
          <w:szCs w:val="32"/>
          <w:rtl/>
          <w:lang w:bidi="ar-EG"/>
        </w:rPr>
        <w:t>.</w:t>
      </w:r>
    </w:p>
    <w:p w:rsidR="005E7520" w:rsidRPr="004076D8" w:rsidRDefault="005E7520" w:rsidP="00E6379A">
      <w:pPr>
        <w:spacing w:after="0" w:line="240" w:lineRule="auto"/>
        <w:jc w:val="both"/>
        <w:rPr>
          <w:rFonts w:ascii="Simplified Arabic" w:hAnsi="Simplified Arabic" w:cs="Simplified Arabic"/>
          <w:sz w:val="28"/>
          <w:szCs w:val="28"/>
          <w:shd w:val="clear" w:color="auto" w:fill="FFFFFF"/>
          <w:rtl/>
        </w:rPr>
      </w:pPr>
      <w:r w:rsidRPr="004076D8">
        <w:rPr>
          <w:rFonts w:ascii="Simplified Arabic" w:hAnsi="Simplified Arabic" w:cs="Simplified Arabic"/>
          <w:sz w:val="28"/>
          <w:szCs w:val="28"/>
          <w:shd w:val="clear" w:color="auto" w:fill="FFFFFF"/>
          <w:rtl/>
        </w:rPr>
        <w:br w:type="page"/>
      </w:r>
    </w:p>
    <w:p w:rsidR="00E6379A" w:rsidRPr="00B507C0" w:rsidRDefault="00E6379A" w:rsidP="00E6379A">
      <w:pPr>
        <w:spacing w:after="0" w:line="240" w:lineRule="auto"/>
        <w:jc w:val="both"/>
        <w:rPr>
          <w:rStyle w:val="apple-converted-space"/>
          <w:rFonts w:ascii="Simplified Arabic" w:hAnsi="Simplified Arabic" w:cs="Simplified Arabic"/>
          <w:sz w:val="28"/>
          <w:szCs w:val="28"/>
          <w:shd w:val="clear" w:color="auto" w:fill="FFFFFF"/>
          <w:rtl/>
        </w:rPr>
      </w:pPr>
      <w:r w:rsidRPr="00B507C0">
        <w:rPr>
          <w:rFonts w:ascii="Simplified Arabic" w:hAnsi="Simplified Arabic" w:cs="Simplified Arabic"/>
          <w:sz w:val="28"/>
          <w:szCs w:val="28"/>
          <w:shd w:val="clear" w:color="auto" w:fill="FFFFFF"/>
          <w:rtl/>
        </w:rPr>
        <w:lastRenderedPageBreak/>
        <w:t>تعتبر مخلفات الهدم والبناء ثروة مهدرة فى مصرخاصة فى ظل</w:t>
      </w:r>
      <w:r w:rsidR="00146BB6">
        <w:rPr>
          <w:rFonts w:ascii="Simplified Arabic" w:hAnsi="Simplified Arabic" w:cs="Simplified Arabic" w:hint="cs"/>
          <w:sz w:val="28"/>
          <w:szCs w:val="28"/>
          <w:shd w:val="clear" w:color="auto" w:fill="FFFFFF"/>
          <w:rtl/>
        </w:rPr>
        <w:t xml:space="preserve"> </w:t>
      </w:r>
      <w:r w:rsidRPr="00B507C0">
        <w:rPr>
          <w:rStyle w:val="apple-converted-space"/>
          <w:rFonts w:ascii="Simplified Arabic" w:hAnsi="Simplified Arabic" w:cs="Simplified Arabic"/>
          <w:sz w:val="28"/>
          <w:szCs w:val="28"/>
          <w:shd w:val="clear" w:color="auto" w:fill="FFFFFF"/>
          <w:rtl/>
        </w:rPr>
        <w:t xml:space="preserve">عدم وجود إطار شامل متكامل للإستفادة من تلك المخلفات وبالتالى تراكم كميات كبيرة منها في مختلف الطرقات والأماكن </w:t>
      </w:r>
      <w:r>
        <w:rPr>
          <w:rStyle w:val="apple-converted-space"/>
          <w:rFonts w:ascii="Simplified Arabic" w:hAnsi="Simplified Arabic" w:cs="Simplified Arabic"/>
          <w:sz w:val="28"/>
          <w:szCs w:val="28"/>
          <w:shd w:val="clear" w:color="auto" w:fill="FFFFFF"/>
          <w:rtl/>
        </w:rPr>
        <w:t>الخالية</w:t>
      </w:r>
      <w:r w:rsidRPr="00B507C0">
        <w:rPr>
          <w:rStyle w:val="apple-converted-space"/>
          <w:rFonts w:ascii="Simplified Arabic" w:hAnsi="Simplified Arabic" w:cs="Simplified Arabic"/>
          <w:sz w:val="28"/>
          <w:szCs w:val="28"/>
          <w:shd w:val="clear" w:color="auto" w:fill="FFFFFF"/>
          <w:rtl/>
        </w:rPr>
        <w:t xml:space="preserve"> مما يتسبب فى مشاكل بيئية واجتم</w:t>
      </w:r>
      <w:r>
        <w:rPr>
          <w:rStyle w:val="apple-converted-space"/>
          <w:rFonts w:ascii="Simplified Arabic" w:hAnsi="Simplified Arabic" w:cs="Simplified Arabic" w:hint="cs"/>
          <w:sz w:val="28"/>
          <w:szCs w:val="28"/>
          <w:shd w:val="clear" w:color="auto" w:fill="FFFFFF"/>
          <w:rtl/>
        </w:rPr>
        <w:t>ا</w:t>
      </w:r>
      <w:r w:rsidRPr="00B507C0">
        <w:rPr>
          <w:rStyle w:val="apple-converted-space"/>
          <w:rFonts w:ascii="Simplified Arabic" w:hAnsi="Simplified Arabic" w:cs="Simplified Arabic"/>
          <w:sz w:val="28"/>
          <w:szCs w:val="28"/>
          <w:shd w:val="clear" w:color="auto" w:fill="FFFFFF"/>
          <w:rtl/>
        </w:rPr>
        <w:t>عية وخسارة اقتصادية</w:t>
      </w:r>
      <w:r w:rsidR="005D4C30">
        <w:rPr>
          <w:rStyle w:val="apple-converted-space"/>
          <w:rFonts w:ascii="Simplified Arabic" w:hAnsi="Simplified Arabic" w:cs="Simplified Arabic"/>
          <w:sz w:val="28"/>
          <w:szCs w:val="28"/>
          <w:shd w:val="clear" w:color="auto" w:fill="FFFFFF"/>
          <w:rtl/>
        </w:rPr>
        <w:t>.</w:t>
      </w:r>
      <w:r w:rsidRPr="00B507C0">
        <w:rPr>
          <w:rStyle w:val="apple-converted-space"/>
          <w:rFonts w:ascii="Simplified Arabic" w:hAnsi="Simplified Arabic" w:cs="Simplified Arabic"/>
          <w:sz w:val="28"/>
          <w:szCs w:val="28"/>
          <w:shd w:val="clear" w:color="auto" w:fill="FFFFFF"/>
          <w:rtl/>
        </w:rPr>
        <w:t xml:space="preserve"> وسعيا لمواكبة العالم في </w:t>
      </w:r>
      <w:r>
        <w:rPr>
          <w:rStyle w:val="apple-converted-space"/>
          <w:rFonts w:ascii="Simplified Arabic" w:hAnsi="Simplified Arabic" w:cs="Simplified Arabic" w:hint="cs"/>
          <w:sz w:val="28"/>
          <w:szCs w:val="28"/>
          <w:shd w:val="clear" w:color="auto" w:fill="FFFFFF"/>
          <w:rtl/>
        </w:rPr>
        <w:t xml:space="preserve">تحقيق </w:t>
      </w:r>
      <w:r w:rsidRPr="00B507C0">
        <w:rPr>
          <w:rStyle w:val="apple-converted-space"/>
          <w:rFonts w:ascii="Simplified Arabic" w:hAnsi="Simplified Arabic" w:cs="Simplified Arabic"/>
          <w:sz w:val="28"/>
          <w:szCs w:val="28"/>
          <w:shd w:val="clear" w:color="auto" w:fill="FFFFFF"/>
          <w:rtl/>
        </w:rPr>
        <w:t>التنمية المستدامة - والتي هي بمثابة عملية تغيير في الجهود البشرية والتنظيمية بحيث يمكن تلبية احتياجات الأجيال الحالية</w:t>
      </w:r>
      <w:r w:rsidR="00146BB6">
        <w:rPr>
          <w:rStyle w:val="apple-converted-space"/>
          <w:rFonts w:ascii="Simplified Arabic" w:hAnsi="Simplified Arabic" w:cs="Simplified Arabic" w:hint="cs"/>
          <w:sz w:val="28"/>
          <w:szCs w:val="28"/>
          <w:shd w:val="clear" w:color="auto" w:fill="FFFFFF"/>
          <w:rtl/>
        </w:rPr>
        <w:t xml:space="preserve"> </w:t>
      </w:r>
      <w:r w:rsidRPr="00B507C0">
        <w:rPr>
          <w:rStyle w:val="apple-converted-space"/>
          <w:rFonts w:ascii="Simplified Arabic" w:hAnsi="Simplified Arabic" w:cs="Simplified Arabic"/>
          <w:sz w:val="28"/>
          <w:szCs w:val="28"/>
          <w:shd w:val="clear" w:color="auto" w:fill="FFFFFF"/>
          <w:rtl/>
        </w:rPr>
        <w:t>من الموارد دون المساس</w:t>
      </w:r>
      <w:r w:rsidR="00146BB6">
        <w:rPr>
          <w:rStyle w:val="apple-converted-space"/>
          <w:rFonts w:ascii="Simplified Arabic" w:hAnsi="Simplified Arabic" w:cs="Simplified Arabic" w:hint="cs"/>
          <w:sz w:val="28"/>
          <w:szCs w:val="28"/>
          <w:shd w:val="clear" w:color="auto" w:fill="FFFFFF"/>
          <w:rtl/>
        </w:rPr>
        <w:t xml:space="preserve"> </w:t>
      </w:r>
      <w:r w:rsidRPr="00B507C0">
        <w:rPr>
          <w:rStyle w:val="apple-converted-space"/>
          <w:rFonts w:ascii="Simplified Arabic" w:hAnsi="Simplified Arabic" w:cs="Simplified Arabic"/>
          <w:sz w:val="28"/>
          <w:szCs w:val="28"/>
          <w:shd w:val="clear" w:color="auto" w:fill="FFFFFF"/>
          <w:rtl/>
        </w:rPr>
        <w:t xml:space="preserve">بحق الأجيال المقبلة على تلبية احتياجاتها من الموارد الطبيعية – تحتاج صناعات البناء والهدم لتغيير سياساتها في التعامل مع المخلفات للتخفيف من الآثار السلبية على البيئة إضافة إلى تحقيق  عائد إقتصادي من الممكن أن يزيد من الدخل القومي لمصر. </w:t>
      </w:r>
      <w:r>
        <w:rPr>
          <w:rStyle w:val="apple-converted-space"/>
          <w:rFonts w:ascii="Simplified Arabic" w:hAnsi="Simplified Arabic" w:cs="Simplified Arabic" w:hint="cs"/>
          <w:sz w:val="28"/>
          <w:szCs w:val="28"/>
          <w:shd w:val="clear" w:color="auto" w:fill="FFFFFF"/>
          <w:rtl/>
        </w:rPr>
        <w:t>إ</w:t>
      </w:r>
      <w:r w:rsidRPr="00B507C0">
        <w:rPr>
          <w:rStyle w:val="apple-converted-space"/>
          <w:rFonts w:ascii="Simplified Arabic" w:hAnsi="Simplified Arabic" w:cs="Simplified Arabic"/>
          <w:sz w:val="28"/>
          <w:szCs w:val="28"/>
          <w:shd w:val="clear" w:color="auto" w:fill="FFFFFF"/>
          <w:rtl/>
        </w:rPr>
        <w:t>ن التفكير</w:t>
      </w:r>
      <w:r w:rsidR="00146BB6">
        <w:rPr>
          <w:rStyle w:val="apple-converted-space"/>
          <w:rFonts w:ascii="Simplified Arabic" w:hAnsi="Simplified Arabic" w:cs="Simplified Arabic" w:hint="cs"/>
          <w:sz w:val="28"/>
          <w:szCs w:val="28"/>
          <w:shd w:val="clear" w:color="auto" w:fill="FFFFFF"/>
          <w:rtl/>
        </w:rPr>
        <w:t xml:space="preserve"> </w:t>
      </w:r>
      <w:r w:rsidRPr="00B507C0">
        <w:rPr>
          <w:rStyle w:val="apple-converted-space"/>
          <w:rFonts w:ascii="Simplified Arabic" w:hAnsi="Simplified Arabic" w:cs="Simplified Arabic"/>
          <w:sz w:val="28"/>
          <w:szCs w:val="28"/>
          <w:shd w:val="clear" w:color="auto" w:fill="FFFFFF"/>
          <w:rtl/>
        </w:rPr>
        <w:t>القريب الأمد في مجال إدارة المخلفات الذى يكمن في التخلص منها يسبب خسارة إقتصادية ومشاكل</w:t>
      </w:r>
      <w:r w:rsidR="00146BB6">
        <w:rPr>
          <w:rStyle w:val="apple-converted-space"/>
          <w:rFonts w:ascii="Simplified Arabic" w:hAnsi="Simplified Arabic" w:cs="Simplified Arabic" w:hint="cs"/>
          <w:sz w:val="28"/>
          <w:szCs w:val="28"/>
          <w:shd w:val="clear" w:color="auto" w:fill="FFFFFF"/>
          <w:rtl/>
        </w:rPr>
        <w:t xml:space="preserve"> </w:t>
      </w:r>
      <w:r w:rsidRPr="00B507C0">
        <w:rPr>
          <w:rStyle w:val="apple-converted-space"/>
          <w:rFonts w:ascii="Simplified Arabic" w:hAnsi="Simplified Arabic" w:cs="Simplified Arabic"/>
          <w:sz w:val="28"/>
          <w:szCs w:val="28"/>
          <w:shd w:val="clear" w:color="auto" w:fill="FFFFFF"/>
          <w:rtl/>
        </w:rPr>
        <w:t>بيئية وإجتماعية. من أمثلة المشاكل البيئية</w:t>
      </w:r>
      <w:r w:rsidR="005D4C30">
        <w:rPr>
          <w:rStyle w:val="apple-converted-space"/>
          <w:rFonts w:ascii="Simplified Arabic" w:hAnsi="Simplified Arabic" w:cs="Simplified Arabic"/>
          <w:sz w:val="28"/>
          <w:szCs w:val="28"/>
          <w:shd w:val="clear" w:color="auto" w:fill="FFFFFF"/>
          <w:rtl/>
        </w:rPr>
        <w:t>:</w:t>
      </w:r>
    </w:p>
    <w:p w:rsidR="00E6379A" w:rsidRPr="00B507C0" w:rsidRDefault="00E6379A" w:rsidP="00E6379A">
      <w:pPr>
        <w:pStyle w:val="ListParagraph"/>
        <w:numPr>
          <w:ilvl w:val="0"/>
          <w:numId w:val="51"/>
        </w:numPr>
        <w:spacing w:after="0" w:line="240" w:lineRule="auto"/>
        <w:jc w:val="both"/>
        <w:rPr>
          <w:rStyle w:val="apple-converted-space"/>
          <w:rFonts w:ascii="Simplified Arabic" w:hAnsi="Simplified Arabic" w:cs="Simplified Arabic"/>
          <w:sz w:val="28"/>
          <w:szCs w:val="28"/>
          <w:shd w:val="clear" w:color="auto" w:fill="FFFFFF"/>
          <w:rtl/>
        </w:rPr>
      </w:pPr>
      <w:r w:rsidRPr="00B507C0">
        <w:rPr>
          <w:rStyle w:val="apple-converted-space"/>
          <w:rFonts w:ascii="Simplified Arabic" w:hAnsi="Simplified Arabic" w:cs="Simplified Arabic"/>
          <w:sz w:val="28"/>
          <w:szCs w:val="28"/>
          <w:shd w:val="clear" w:color="auto" w:fill="FFFFFF"/>
          <w:rtl/>
        </w:rPr>
        <w:t>تناقص مساحة الأماكن المخصصة للتخلص من المخلفات</w:t>
      </w:r>
      <w:r w:rsidR="005D4C30">
        <w:rPr>
          <w:rStyle w:val="apple-converted-space"/>
          <w:rFonts w:ascii="Simplified Arabic" w:hAnsi="Simplified Arabic" w:cs="Simplified Arabic"/>
          <w:sz w:val="28"/>
          <w:szCs w:val="28"/>
          <w:shd w:val="clear" w:color="auto" w:fill="FFFFFF"/>
          <w:rtl/>
        </w:rPr>
        <w:t>.</w:t>
      </w:r>
    </w:p>
    <w:p w:rsidR="00E6379A" w:rsidRPr="00B507C0" w:rsidRDefault="00E6379A" w:rsidP="00E6379A">
      <w:pPr>
        <w:pStyle w:val="ListParagraph"/>
        <w:numPr>
          <w:ilvl w:val="0"/>
          <w:numId w:val="51"/>
        </w:numPr>
        <w:spacing w:after="0" w:line="240" w:lineRule="auto"/>
        <w:jc w:val="both"/>
        <w:rPr>
          <w:rStyle w:val="apple-converted-space"/>
          <w:rFonts w:ascii="Simplified Arabic" w:hAnsi="Simplified Arabic" w:cs="Simplified Arabic"/>
          <w:sz w:val="28"/>
          <w:szCs w:val="28"/>
          <w:shd w:val="clear" w:color="auto" w:fill="FFFFFF"/>
        </w:rPr>
      </w:pPr>
      <w:r w:rsidRPr="00B507C0">
        <w:rPr>
          <w:rStyle w:val="apple-converted-space"/>
          <w:rFonts w:ascii="Simplified Arabic" w:hAnsi="Simplified Arabic" w:cs="Simplified Arabic"/>
          <w:sz w:val="28"/>
          <w:szCs w:val="28"/>
          <w:shd w:val="clear" w:color="auto" w:fill="FFFFFF"/>
          <w:rtl/>
        </w:rPr>
        <w:t>نضوب مواد البناء وزيادة استهلاك الموارد الطبيعية</w:t>
      </w:r>
      <w:r w:rsidR="005D4C30">
        <w:rPr>
          <w:rStyle w:val="apple-converted-space"/>
          <w:rFonts w:ascii="Simplified Arabic" w:hAnsi="Simplified Arabic" w:cs="Simplified Arabic"/>
          <w:sz w:val="28"/>
          <w:szCs w:val="28"/>
          <w:shd w:val="clear" w:color="auto" w:fill="FFFFFF"/>
          <w:rtl/>
        </w:rPr>
        <w:t>.</w:t>
      </w:r>
    </w:p>
    <w:p w:rsidR="00E6379A" w:rsidRPr="00B507C0" w:rsidRDefault="00E6379A" w:rsidP="00E6379A">
      <w:pPr>
        <w:pStyle w:val="ListParagraph"/>
        <w:numPr>
          <w:ilvl w:val="0"/>
          <w:numId w:val="51"/>
        </w:numPr>
        <w:spacing w:after="0" w:line="240" w:lineRule="auto"/>
        <w:jc w:val="both"/>
        <w:rPr>
          <w:rStyle w:val="apple-converted-space"/>
          <w:rFonts w:ascii="Simplified Arabic" w:hAnsi="Simplified Arabic" w:cs="Simplified Arabic"/>
          <w:sz w:val="28"/>
          <w:szCs w:val="28"/>
          <w:shd w:val="clear" w:color="auto" w:fill="FFFFFF"/>
        </w:rPr>
      </w:pPr>
      <w:r w:rsidRPr="00B507C0">
        <w:rPr>
          <w:rStyle w:val="apple-converted-space"/>
          <w:rFonts w:ascii="Simplified Arabic" w:hAnsi="Simplified Arabic" w:cs="Simplified Arabic"/>
          <w:sz w:val="28"/>
          <w:szCs w:val="28"/>
          <w:shd w:val="clear" w:color="auto" w:fill="FFFFFF"/>
          <w:rtl/>
        </w:rPr>
        <w:t xml:space="preserve"> زيادة تلوث التربة والهواء المحيط من الغازات الملوثة</w:t>
      </w:r>
      <w:r w:rsidR="00146BB6">
        <w:rPr>
          <w:rStyle w:val="apple-converted-space"/>
          <w:rFonts w:ascii="Simplified Arabic" w:hAnsi="Simplified Arabic" w:cs="Simplified Arabic" w:hint="cs"/>
          <w:sz w:val="28"/>
          <w:szCs w:val="28"/>
          <w:shd w:val="clear" w:color="auto" w:fill="FFFFFF"/>
          <w:rtl/>
        </w:rPr>
        <w:t xml:space="preserve"> </w:t>
      </w:r>
      <w:r w:rsidRPr="00B507C0">
        <w:rPr>
          <w:rStyle w:val="apple-converted-space"/>
          <w:rFonts w:ascii="Simplified Arabic" w:hAnsi="Simplified Arabic" w:cs="Simplified Arabic"/>
          <w:sz w:val="28"/>
          <w:szCs w:val="28"/>
          <w:shd w:val="clear" w:color="auto" w:fill="FFFFFF"/>
          <w:rtl/>
        </w:rPr>
        <w:t xml:space="preserve">مما يسهم في ظاهرة الاحتباس الحراري وما يترتب عليها من مشاكل بالغة للصحة العامة و الحالة </w:t>
      </w:r>
      <w:r>
        <w:rPr>
          <w:rStyle w:val="apple-converted-space"/>
          <w:rFonts w:ascii="Simplified Arabic" w:hAnsi="Simplified Arabic" w:cs="Simplified Arabic" w:hint="cs"/>
          <w:sz w:val="28"/>
          <w:szCs w:val="28"/>
          <w:shd w:val="clear" w:color="auto" w:fill="FFFFFF"/>
          <w:rtl/>
        </w:rPr>
        <w:t>الاجتماعية و</w:t>
      </w:r>
      <w:r w:rsidRPr="00B507C0">
        <w:rPr>
          <w:rStyle w:val="apple-converted-space"/>
          <w:rFonts w:ascii="Simplified Arabic" w:hAnsi="Simplified Arabic" w:cs="Simplified Arabic"/>
          <w:sz w:val="28"/>
          <w:szCs w:val="28"/>
          <w:shd w:val="clear" w:color="auto" w:fill="FFFFFF"/>
          <w:rtl/>
        </w:rPr>
        <w:t>الإقتصادية.</w:t>
      </w:r>
    </w:p>
    <w:p w:rsidR="00E6379A" w:rsidRDefault="00E6379A" w:rsidP="00E6379A">
      <w:pPr>
        <w:pStyle w:val="ListParagraph"/>
        <w:numPr>
          <w:ilvl w:val="0"/>
          <w:numId w:val="51"/>
        </w:numPr>
        <w:spacing w:after="0" w:line="240" w:lineRule="auto"/>
        <w:jc w:val="both"/>
        <w:rPr>
          <w:rStyle w:val="apple-converted-space"/>
          <w:rFonts w:ascii="Simplified Arabic" w:hAnsi="Simplified Arabic" w:cs="Simplified Arabic"/>
          <w:sz w:val="28"/>
          <w:szCs w:val="28"/>
          <w:shd w:val="clear" w:color="auto" w:fill="FFFFFF"/>
        </w:rPr>
      </w:pPr>
      <w:r w:rsidRPr="00B507C0">
        <w:rPr>
          <w:rStyle w:val="apple-converted-space"/>
          <w:rFonts w:ascii="Simplified Arabic" w:hAnsi="Simplified Arabic" w:cs="Simplified Arabic"/>
          <w:sz w:val="28"/>
          <w:szCs w:val="28"/>
          <w:shd w:val="clear" w:color="auto" w:fill="FFFFFF"/>
          <w:rtl/>
        </w:rPr>
        <w:t>زيادة استهلاك الطاقة في الإنتاج والنقل والتصنيع لمواد بناء جديدة بدلا من المواد التي يتم التخلص مما يؤدي إلى زيادة غازات الاحتباس الحراري وغيرها من الانبعاثات الملوثة.</w:t>
      </w:r>
    </w:p>
    <w:p w:rsidR="00E6379A" w:rsidRPr="002673D9" w:rsidRDefault="00E6379A" w:rsidP="00E6379A">
      <w:pPr>
        <w:shd w:val="clear" w:color="auto" w:fill="FFFFFF" w:themeFill="background1"/>
        <w:spacing w:after="0" w:line="240" w:lineRule="auto"/>
        <w:rPr>
          <w:rFonts w:ascii="Simplified Arabic" w:hAnsi="Simplified Arabic" w:cs="Simplified Arabic"/>
          <w:b/>
          <w:bCs/>
          <w:sz w:val="32"/>
          <w:szCs w:val="32"/>
          <w:u w:val="single"/>
          <w:lang w:bidi="ar-EG"/>
        </w:rPr>
      </w:pPr>
      <w:r w:rsidRPr="002673D9">
        <w:rPr>
          <w:rFonts w:ascii="Simplified Arabic" w:hAnsi="Simplified Arabic" w:cs="Simplified Arabic" w:hint="cs"/>
          <w:b/>
          <w:bCs/>
          <w:sz w:val="32"/>
          <w:szCs w:val="32"/>
          <w:u w:val="single"/>
          <w:rtl/>
          <w:lang w:bidi="ar-EG"/>
        </w:rPr>
        <w:t>أولا</w:t>
      </w:r>
      <w:r w:rsidR="005D4C30">
        <w:rPr>
          <w:rFonts w:ascii="Simplified Arabic" w:hAnsi="Simplified Arabic" w:cs="Simplified Arabic" w:hint="cs"/>
          <w:b/>
          <w:bCs/>
          <w:sz w:val="32"/>
          <w:szCs w:val="32"/>
          <w:u w:val="single"/>
          <w:rtl/>
          <w:lang w:bidi="ar-EG"/>
        </w:rPr>
        <w:t>:</w:t>
      </w:r>
      <w:r w:rsidR="008C7F8D">
        <w:rPr>
          <w:rFonts w:ascii="Simplified Arabic" w:hAnsi="Simplified Arabic" w:cs="Simplified Arabic" w:hint="cs"/>
          <w:b/>
          <w:bCs/>
          <w:sz w:val="32"/>
          <w:szCs w:val="32"/>
          <w:u w:val="single"/>
          <w:rtl/>
          <w:lang w:bidi="ar-EG"/>
        </w:rPr>
        <w:t xml:space="preserve"> </w:t>
      </w:r>
      <w:r w:rsidRPr="002673D9">
        <w:rPr>
          <w:rFonts w:ascii="Simplified Arabic" w:hAnsi="Simplified Arabic" w:cs="Simplified Arabic"/>
          <w:b/>
          <w:bCs/>
          <w:sz w:val="32"/>
          <w:szCs w:val="32"/>
          <w:u w:val="single"/>
          <w:rtl/>
          <w:lang w:bidi="ar-EG"/>
        </w:rPr>
        <w:t xml:space="preserve">تعريف </w:t>
      </w:r>
      <w:r w:rsidRPr="002673D9">
        <w:rPr>
          <w:rFonts w:ascii="Simplified Arabic" w:hAnsi="Simplified Arabic" w:cs="Simplified Arabic" w:hint="cs"/>
          <w:b/>
          <w:bCs/>
          <w:sz w:val="32"/>
          <w:szCs w:val="32"/>
          <w:u w:val="single"/>
          <w:rtl/>
          <w:lang w:bidi="ar-EG"/>
        </w:rPr>
        <w:t xml:space="preserve">وتصنيف وكميات </w:t>
      </w:r>
      <w:r w:rsidRPr="002673D9">
        <w:rPr>
          <w:rFonts w:ascii="Simplified Arabic" w:hAnsi="Simplified Arabic" w:cs="Simplified Arabic"/>
          <w:b/>
          <w:bCs/>
          <w:sz w:val="32"/>
          <w:szCs w:val="32"/>
          <w:u w:val="single"/>
          <w:rtl/>
          <w:lang w:bidi="ar-EG"/>
        </w:rPr>
        <w:t>مخلفات الهدم والبناء</w:t>
      </w:r>
      <w:r w:rsidR="005D4C30">
        <w:rPr>
          <w:rFonts w:ascii="Simplified Arabic" w:hAnsi="Simplified Arabic" w:cs="Simplified Arabic" w:hint="cs"/>
          <w:b/>
          <w:bCs/>
          <w:sz w:val="32"/>
          <w:szCs w:val="32"/>
          <w:u w:val="single"/>
          <w:rtl/>
          <w:lang w:bidi="ar-EG"/>
        </w:rPr>
        <w:t>:</w:t>
      </w:r>
    </w:p>
    <w:p w:rsidR="00E6379A" w:rsidRDefault="00E6379A" w:rsidP="00E6379A">
      <w:pPr>
        <w:spacing w:after="0" w:line="240" w:lineRule="auto"/>
        <w:rPr>
          <w:rFonts w:ascii="Simplified Arabic" w:hAnsi="Simplified Arabic" w:cs="Simplified Arabic"/>
          <w:b/>
          <w:bCs/>
          <w:sz w:val="2"/>
          <w:szCs w:val="2"/>
          <w:lang w:bidi="ar-EG"/>
        </w:rPr>
      </w:pPr>
    </w:p>
    <w:p w:rsidR="00E6379A" w:rsidRPr="002673D9" w:rsidRDefault="00E6379A" w:rsidP="00E6379A">
      <w:pPr>
        <w:pStyle w:val="ListParagraph"/>
        <w:spacing w:after="0" w:line="240" w:lineRule="auto"/>
        <w:ind w:left="570"/>
        <w:jc w:val="both"/>
        <w:rPr>
          <w:rFonts w:ascii="Simplified Arabic" w:hAnsi="Simplified Arabic" w:cs="Simplified Arabic"/>
          <w:b/>
          <w:bCs/>
          <w:sz w:val="28"/>
          <w:szCs w:val="28"/>
          <w:u w:val="single"/>
          <w:lang w:bidi="ar-EG"/>
        </w:rPr>
      </w:pPr>
      <w:r w:rsidRPr="002673D9">
        <w:rPr>
          <w:rFonts w:ascii="Simplified Arabic" w:hAnsi="Simplified Arabic" w:cs="Simplified Arabic"/>
          <w:b/>
          <w:bCs/>
          <w:sz w:val="28"/>
          <w:szCs w:val="28"/>
          <w:u w:val="single"/>
          <w:rtl/>
          <w:lang w:bidi="ar-EG"/>
        </w:rPr>
        <w:t>تعريف مخلفات الهدم والبناء</w:t>
      </w:r>
      <w:r w:rsidR="005D4C30">
        <w:rPr>
          <w:rFonts w:ascii="Simplified Arabic" w:hAnsi="Simplified Arabic" w:cs="Simplified Arabic"/>
          <w:b/>
          <w:bCs/>
          <w:sz w:val="28"/>
          <w:szCs w:val="28"/>
          <w:u w:val="single"/>
          <w:rtl/>
          <w:lang w:bidi="ar-EG"/>
        </w:rPr>
        <w:t>:</w:t>
      </w:r>
    </w:p>
    <w:p w:rsidR="00E6379A" w:rsidRPr="00E24862" w:rsidRDefault="00E6379A" w:rsidP="00E6379A">
      <w:pPr>
        <w:pStyle w:val="ListParagraph"/>
        <w:spacing w:after="0" w:line="240" w:lineRule="auto"/>
        <w:ind w:left="570"/>
        <w:jc w:val="both"/>
        <w:rPr>
          <w:rFonts w:ascii="Simplified Arabic" w:hAnsi="Simplified Arabic" w:cs="Simplified Arabic"/>
          <w:sz w:val="28"/>
          <w:szCs w:val="28"/>
          <w:rtl/>
          <w:lang w:bidi="ar-EG"/>
        </w:rPr>
      </w:pPr>
      <w:r w:rsidRPr="00E24862">
        <w:rPr>
          <w:rFonts w:ascii="Simplified Arabic" w:hAnsi="Simplified Arabic" w:cs="Simplified Arabic"/>
          <w:sz w:val="28"/>
          <w:szCs w:val="28"/>
          <w:rtl/>
          <w:lang w:bidi="ar-EG"/>
        </w:rPr>
        <w:t>تباينت الآراء حول وجود تعريف موحد لهذه المخلفات</w:t>
      </w:r>
      <w:r w:rsidR="005D4C30">
        <w:rPr>
          <w:rFonts w:ascii="Simplified Arabic" w:hAnsi="Simplified Arabic" w:cs="Simplified Arabic"/>
          <w:sz w:val="28"/>
          <w:szCs w:val="28"/>
          <w:rtl/>
          <w:lang w:bidi="ar-EG"/>
        </w:rPr>
        <w:t>.</w:t>
      </w:r>
      <w:r w:rsidRPr="00E24862">
        <w:rPr>
          <w:rFonts w:ascii="Simplified Arabic" w:hAnsi="Simplified Arabic" w:cs="Simplified Arabic"/>
          <w:sz w:val="28"/>
          <w:szCs w:val="28"/>
          <w:rtl/>
          <w:lang w:bidi="ar-EG"/>
        </w:rPr>
        <w:t xml:space="preserve"> حيث تعرف كل دراسة مخلفات الهدم والبناء على أسا</w:t>
      </w:r>
      <w:r>
        <w:rPr>
          <w:rFonts w:ascii="Simplified Arabic" w:hAnsi="Simplified Arabic" w:cs="Simplified Arabic"/>
          <w:sz w:val="28"/>
          <w:szCs w:val="28"/>
          <w:rtl/>
          <w:lang w:bidi="ar-EG"/>
        </w:rPr>
        <w:t>س سمات أسئلة الدراسة.. إلا أن</w:t>
      </w:r>
      <w:r>
        <w:rPr>
          <w:rFonts w:ascii="Simplified Arabic" w:hAnsi="Simplified Arabic" w:cs="Simplified Arabic" w:hint="cs"/>
          <w:sz w:val="28"/>
          <w:szCs w:val="28"/>
          <w:rtl/>
          <w:lang w:bidi="ar-EG"/>
        </w:rPr>
        <w:t xml:space="preserve"> هناك فهم مشترك </w:t>
      </w:r>
      <w:r w:rsidRPr="00E24862">
        <w:rPr>
          <w:rFonts w:ascii="Simplified Arabic" w:hAnsi="Simplified Arabic" w:cs="Simplified Arabic"/>
          <w:sz w:val="28"/>
          <w:szCs w:val="28"/>
          <w:rtl/>
          <w:lang w:bidi="ar-EG"/>
        </w:rPr>
        <w:t>وهو أن تلك المخلفات تأتي من العمليات المختلفة لأنشطة البناء والهدم.كل تعريف من تعاريف مخلفات الهدم والبناء يعكس فلسفة الإدارة لتلك المخلفات</w:t>
      </w:r>
      <w:r w:rsidR="005D4C30">
        <w:rPr>
          <w:rFonts w:ascii="Simplified Arabic" w:hAnsi="Simplified Arabic" w:cs="Simplified Arabic"/>
          <w:sz w:val="28"/>
          <w:szCs w:val="28"/>
          <w:rtl/>
          <w:lang w:bidi="ar-EG"/>
        </w:rPr>
        <w:t>.</w:t>
      </w:r>
      <w:r w:rsidRPr="00E24862">
        <w:rPr>
          <w:rFonts w:ascii="Simplified Arabic" w:hAnsi="Simplified Arabic" w:cs="Simplified Arabic"/>
          <w:sz w:val="28"/>
          <w:szCs w:val="28"/>
          <w:rtl/>
          <w:lang w:bidi="ar-EG"/>
        </w:rPr>
        <w:t xml:space="preserve"> فعلي سبيل المثال</w:t>
      </w:r>
      <w:r w:rsidR="005D4C30">
        <w:rPr>
          <w:rFonts w:ascii="Simplified Arabic" w:hAnsi="Simplified Arabic" w:cs="Simplified Arabic"/>
          <w:sz w:val="28"/>
          <w:szCs w:val="28"/>
          <w:rtl/>
          <w:lang w:bidi="ar-EG"/>
        </w:rPr>
        <w:t>:</w:t>
      </w:r>
    </w:p>
    <w:p w:rsidR="00E6379A" w:rsidRPr="00E24862" w:rsidRDefault="00E6379A" w:rsidP="00E6379A">
      <w:pPr>
        <w:pStyle w:val="ListParagraph"/>
        <w:numPr>
          <w:ilvl w:val="0"/>
          <w:numId w:val="55"/>
        </w:numPr>
        <w:spacing w:after="0" w:line="240" w:lineRule="auto"/>
        <w:jc w:val="both"/>
        <w:rPr>
          <w:rFonts w:ascii="Simplified Arabic" w:hAnsi="Simplified Arabic" w:cs="Simplified Arabic"/>
          <w:sz w:val="28"/>
          <w:szCs w:val="28"/>
          <w:lang w:bidi="ar-EG"/>
        </w:rPr>
      </w:pPr>
      <w:r w:rsidRPr="00E24862">
        <w:rPr>
          <w:rFonts w:ascii="Simplified Arabic" w:hAnsi="Simplified Arabic" w:cs="Simplified Arabic"/>
          <w:sz w:val="28"/>
          <w:szCs w:val="28"/>
          <w:rtl/>
          <w:lang w:bidi="ar-EG"/>
        </w:rPr>
        <w:t>في اليابان، تم تعريف مخلفات الهدم والبناء علي انها وحدات بناء من منتج وليس مخلفات، وهذا يدفع جميع الجهود لتشجيع إعادة الاستخدام وإعادة التدوير</w:t>
      </w:r>
      <w:r w:rsidRPr="00E24862">
        <w:rPr>
          <w:rFonts w:ascii="Simplified Arabic" w:hAnsi="Simplified Arabic" w:cs="Simplified Arabic"/>
          <w:sz w:val="28"/>
          <w:szCs w:val="28"/>
          <w:vertAlign w:val="superscript"/>
          <w:rtl/>
          <w:lang w:bidi="ar-EG"/>
        </w:rPr>
        <w:footnoteReference w:id="28"/>
      </w:r>
      <w:r w:rsidRPr="00E24862">
        <w:rPr>
          <w:rFonts w:ascii="Simplified Arabic" w:hAnsi="Simplified Arabic" w:cs="Simplified Arabic"/>
          <w:sz w:val="28"/>
          <w:szCs w:val="28"/>
          <w:rtl/>
          <w:lang w:bidi="ar-EG"/>
        </w:rPr>
        <w:t xml:space="preserve">. </w:t>
      </w:r>
    </w:p>
    <w:p w:rsidR="00E6379A" w:rsidRDefault="00E6379A" w:rsidP="00E6379A">
      <w:pPr>
        <w:pStyle w:val="ListParagraph"/>
        <w:numPr>
          <w:ilvl w:val="0"/>
          <w:numId w:val="55"/>
        </w:numPr>
        <w:spacing w:after="0" w:line="240" w:lineRule="auto"/>
        <w:jc w:val="both"/>
        <w:rPr>
          <w:rFonts w:ascii="Simplified Arabic" w:hAnsi="Simplified Arabic" w:cs="Simplified Arabic"/>
          <w:sz w:val="28"/>
          <w:szCs w:val="28"/>
          <w:lang w:bidi="ar-EG"/>
        </w:rPr>
      </w:pPr>
      <w:r w:rsidRPr="008350C9">
        <w:rPr>
          <w:rFonts w:ascii="Simplified Arabic" w:hAnsi="Simplified Arabic" w:cs="Simplified Arabic"/>
          <w:sz w:val="28"/>
          <w:szCs w:val="28"/>
          <w:rtl/>
          <w:lang w:bidi="ar-EG"/>
        </w:rPr>
        <w:lastRenderedPageBreak/>
        <w:t xml:space="preserve">في الصين تم تعريفها علي انها كل ما يمكن التخلص منه من أتربة ومواد بناء ناتجة من </w:t>
      </w:r>
      <w:r w:rsidRPr="008350C9">
        <w:rPr>
          <w:rFonts w:ascii="Simplified Arabic" w:hAnsi="Simplified Arabic" w:cs="Simplified Arabic" w:hint="cs"/>
          <w:sz w:val="28"/>
          <w:szCs w:val="28"/>
          <w:rtl/>
          <w:lang w:bidi="ar-EG"/>
        </w:rPr>
        <w:t>أ</w:t>
      </w:r>
      <w:r w:rsidRPr="008350C9">
        <w:rPr>
          <w:rFonts w:ascii="Simplified Arabic" w:hAnsi="Simplified Arabic" w:cs="Simplified Arabic"/>
          <w:sz w:val="28"/>
          <w:szCs w:val="28"/>
          <w:rtl/>
          <w:lang w:bidi="ar-EG"/>
        </w:rPr>
        <w:t>نشطة البناء المختلفة مثل التشييد، وإعادة التأهيل والتطوير وتجديد مشاريع البناء</w:t>
      </w:r>
      <w:r>
        <w:rPr>
          <w:rStyle w:val="FootnoteReference"/>
          <w:rFonts w:ascii="Simplified Arabic" w:hAnsi="Simplified Arabic" w:cs="Simplified Arabic"/>
          <w:sz w:val="28"/>
          <w:szCs w:val="28"/>
          <w:lang w:bidi="ar-EG"/>
        </w:rPr>
        <w:footnoteReference w:id="29"/>
      </w:r>
    </w:p>
    <w:p w:rsidR="00E6379A" w:rsidRDefault="00E6379A" w:rsidP="00E6379A">
      <w:pPr>
        <w:pStyle w:val="ListParagraph"/>
        <w:numPr>
          <w:ilvl w:val="0"/>
          <w:numId w:val="55"/>
        </w:numPr>
        <w:spacing w:after="0" w:line="240" w:lineRule="auto"/>
        <w:jc w:val="both"/>
        <w:rPr>
          <w:rFonts w:ascii="Simplified Arabic" w:hAnsi="Simplified Arabic" w:cs="Simplified Arabic"/>
          <w:sz w:val="28"/>
          <w:szCs w:val="28"/>
          <w:lang w:bidi="ar-EG"/>
        </w:rPr>
      </w:pPr>
      <w:r w:rsidRPr="007835E8">
        <w:rPr>
          <w:rFonts w:ascii="Simplified Arabic" w:hAnsi="Simplified Arabic" w:cs="Simplified Arabic"/>
          <w:sz w:val="28"/>
          <w:szCs w:val="28"/>
          <w:rtl/>
          <w:lang w:bidi="ar-EG"/>
        </w:rPr>
        <w:t>في مصر تم تعريف مخلفات الهدم والبناء علي أنها مخلفات صلبة ناتجة من أعمال البناء او الترميم او التنكيس أوهدم الطرق وال</w:t>
      </w:r>
      <w:r>
        <w:rPr>
          <w:rFonts w:ascii="Simplified Arabic" w:hAnsi="Simplified Arabic" w:cs="Simplified Arabic" w:hint="cs"/>
          <w:sz w:val="28"/>
          <w:szCs w:val="28"/>
          <w:rtl/>
          <w:lang w:bidi="ar-EG"/>
        </w:rPr>
        <w:t>أ</w:t>
      </w:r>
      <w:r w:rsidRPr="007835E8">
        <w:rPr>
          <w:rFonts w:ascii="Simplified Arabic" w:hAnsi="Simplified Arabic" w:cs="Simplified Arabic"/>
          <w:sz w:val="28"/>
          <w:szCs w:val="28"/>
          <w:rtl/>
          <w:lang w:bidi="ar-EG"/>
        </w:rPr>
        <w:t xml:space="preserve">رصفة والمرافق أوجميعهم؛ والأخشاب الغير معالجة ونشارة الخشب الغير معالجة الناتجة من أي مصدر؛ وزجاج السيارات؛ والمزروعات الناتجة عن تطهير الأراضي والتنقيب؛ وصيانة المرافق، والتنظيف الموسمي </w:t>
      </w:r>
      <w:r>
        <w:rPr>
          <w:rFonts w:ascii="Simplified Arabic" w:hAnsi="Simplified Arabic" w:cs="Simplified Arabic" w:hint="cs"/>
          <w:sz w:val="28"/>
          <w:szCs w:val="28"/>
          <w:rtl/>
          <w:lang w:bidi="ar-EG"/>
        </w:rPr>
        <w:t>أ</w:t>
      </w:r>
      <w:r w:rsidRPr="007835E8">
        <w:rPr>
          <w:rFonts w:ascii="Simplified Arabic" w:hAnsi="Simplified Arabic" w:cs="Simplified Arabic"/>
          <w:sz w:val="28"/>
          <w:szCs w:val="28"/>
          <w:rtl/>
          <w:lang w:bidi="ar-EG"/>
        </w:rPr>
        <w:t>و ما بعد العواصف</w:t>
      </w:r>
      <w:r>
        <w:rPr>
          <w:rStyle w:val="FootnoteReference"/>
          <w:rFonts w:ascii="Simplified Arabic" w:hAnsi="Simplified Arabic" w:cs="Simplified Arabic"/>
          <w:sz w:val="28"/>
          <w:szCs w:val="28"/>
          <w:rtl/>
          <w:lang w:bidi="ar-EG"/>
        </w:rPr>
        <w:footnoteReference w:id="30"/>
      </w:r>
      <w:r w:rsidRPr="007835E8">
        <w:rPr>
          <w:rFonts w:ascii="Simplified Arabic" w:hAnsi="Simplified Arabic" w:cs="Simplified Arabic"/>
          <w:sz w:val="28"/>
          <w:szCs w:val="28"/>
          <w:rtl/>
          <w:lang w:bidi="ar-EG"/>
        </w:rPr>
        <w:t>.</w:t>
      </w:r>
    </w:p>
    <w:p w:rsidR="00E6379A" w:rsidRPr="007835E8" w:rsidRDefault="00E6379A" w:rsidP="00E6379A">
      <w:pPr>
        <w:pStyle w:val="ListParagraph"/>
        <w:numPr>
          <w:ilvl w:val="0"/>
          <w:numId w:val="55"/>
        </w:numPr>
        <w:spacing w:after="0" w:line="240" w:lineRule="auto"/>
        <w:jc w:val="both"/>
        <w:rPr>
          <w:rFonts w:ascii="Simplified Arabic" w:hAnsi="Simplified Arabic" w:cs="Simplified Arabic"/>
          <w:sz w:val="28"/>
          <w:szCs w:val="28"/>
          <w:rtl/>
          <w:lang w:bidi="ar-EG"/>
        </w:rPr>
      </w:pPr>
      <w:r w:rsidRPr="007835E8">
        <w:rPr>
          <w:rFonts w:ascii="Simplified Arabic" w:hAnsi="Simplified Arabic" w:cs="Simplified Arabic" w:hint="cs"/>
          <w:sz w:val="28"/>
          <w:szCs w:val="28"/>
          <w:rtl/>
          <w:lang w:bidi="ar-EG"/>
        </w:rPr>
        <w:t>وبالتالى</w:t>
      </w:r>
      <w:r w:rsidR="005D4C30">
        <w:rPr>
          <w:rFonts w:ascii="Simplified Arabic" w:hAnsi="Simplified Arabic" w:cs="Simplified Arabic" w:hint="cs"/>
          <w:sz w:val="28"/>
          <w:szCs w:val="28"/>
          <w:rtl/>
          <w:lang w:bidi="ar-EG"/>
        </w:rPr>
        <w:t>،</w:t>
      </w:r>
      <w:r w:rsidRPr="007835E8">
        <w:rPr>
          <w:rFonts w:ascii="Simplified Arabic" w:hAnsi="Simplified Arabic" w:cs="Simplified Arabic"/>
          <w:sz w:val="28"/>
          <w:szCs w:val="28"/>
          <w:rtl/>
          <w:lang w:bidi="ar-EG"/>
        </w:rPr>
        <w:t>تشمل تلك المخلفات: الطوب والأسمنت  ومواد التسقيف والطين والصخور والاخشاب وطلاء الحوائط والأرضيات والجص وورق الحوائط وأدوات السباكة وأسلاك الكهرباء والمكونات الكهربائية الخالية من المواد الخطرة والعوازل الحرارية وما يتعلق بأعمال الإنشاءات. ولكن لا تشتمل تلك المخلفات علي ما يلي:</w:t>
      </w:r>
    </w:p>
    <w:p w:rsidR="00E6379A" w:rsidRPr="008350C9" w:rsidRDefault="00E6379A" w:rsidP="00E6379A">
      <w:pPr>
        <w:pStyle w:val="ListParagraph"/>
        <w:numPr>
          <w:ilvl w:val="0"/>
          <w:numId w:val="52"/>
        </w:numPr>
        <w:spacing w:after="0" w:line="240" w:lineRule="auto"/>
        <w:jc w:val="both"/>
        <w:rPr>
          <w:rFonts w:ascii="Simplified Arabic" w:hAnsi="Simplified Arabic" w:cs="Simplified Arabic"/>
          <w:sz w:val="28"/>
          <w:szCs w:val="28"/>
          <w:rtl/>
          <w:lang w:bidi="ar-EG"/>
        </w:rPr>
      </w:pPr>
      <w:r w:rsidRPr="008350C9">
        <w:rPr>
          <w:rFonts w:ascii="Simplified Arabic" w:hAnsi="Simplified Arabic" w:cs="Simplified Arabic"/>
          <w:sz w:val="28"/>
          <w:szCs w:val="28"/>
          <w:rtl/>
          <w:lang w:bidi="ar-EG"/>
        </w:rPr>
        <w:t>ال</w:t>
      </w:r>
      <w:r w:rsidRPr="008350C9">
        <w:rPr>
          <w:rFonts w:ascii="Simplified Arabic" w:hAnsi="Simplified Arabic" w:cs="Simplified Arabic"/>
          <w:sz w:val="28"/>
          <w:szCs w:val="28"/>
          <w:rtl/>
        </w:rPr>
        <w:t>عبو</w:t>
      </w:r>
      <w:r w:rsidRPr="008350C9">
        <w:rPr>
          <w:rFonts w:ascii="Simplified Arabic" w:hAnsi="Simplified Arabic" w:cs="Simplified Arabic"/>
          <w:sz w:val="28"/>
          <w:szCs w:val="28"/>
          <w:rtl/>
          <w:lang w:bidi="ar-EG"/>
        </w:rPr>
        <w:t>ات والأسطوانات المعدنية</w:t>
      </w:r>
      <w:r w:rsidR="005D4C30">
        <w:rPr>
          <w:rFonts w:ascii="Simplified Arabic" w:hAnsi="Simplified Arabic" w:cs="Simplified Arabic" w:hint="cs"/>
          <w:sz w:val="28"/>
          <w:szCs w:val="28"/>
          <w:rtl/>
          <w:lang w:bidi="ar-EG"/>
        </w:rPr>
        <w:t>.</w:t>
      </w:r>
    </w:p>
    <w:p w:rsidR="00E6379A" w:rsidRPr="008350C9" w:rsidRDefault="00E6379A" w:rsidP="00E6379A">
      <w:pPr>
        <w:pStyle w:val="ListParagraph"/>
        <w:numPr>
          <w:ilvl w:val="0"/>
          <w:numId w:val="52"/>
        </w:numPr>
        <w:spacing w:after="0" w:line="240" w:lineRule="auto"/>
        <w:jc w:val="both"/>
        <w:rPr>
          <w:rStyle w:val="apple-converted-space"/>
          <w:rFonts w:ascii="Simplified Arabic" w:hAnsi="Simplified Arabic" w:cs="Simplified Arabic"/>
          <w:shd w:val="clear" w:color="auto" w:fill="FFFFFF"/>
        </w:rPr>
      </w:pPr>
      <w:r w:rsidRPr="008350C9">
        <w:rPr>
          <w:rFonts w:ascii="Simplified Arabic" w:hAnsi="Simplified Arabic" w:cs="Simplified Arabic"/>
          <w:sz w:val="28"/>
          <w:szCs w:val="28"/>
          <w:rtl/>
          <w:lang w:bidi="ar-EG"/>
        </w:rPr>
        <w:t>الحاويات حتي و</w:t>
      </w:r>
      <w:r>
        <w:rPr>
          <w:rFonts w:ascii="Simplified Arabic" w:hAnsi="Simplified Arabic" w:cs="Simplified Arabic" w:hint="cs"/>
          <w:sz w:val="28"/>
          <w:szCs w:val="28"/>
          <w:rtl/>
          <w:lang w:bidi="ar-EG"/>
        </w:rPr>
        <w:t>إ</w:t>
      </w:r>
      <w:r w:rsidRPr="008350C9">
        <w:rPr>
          <w:rFonts w:ascii="Simplified Arabic" w:hAnsi="Simplified Arabic" w:cs="Simplified Arabic"/>
          <w:sz w:val="28"/>
          <w:szCs w:val="28"/>
          <w:rtl/>
          <w:lang w:bidi="ar-EG"/>
        </w:rPr>
        <w:t>ن نتجت تلك المخلفات من أعمال البناء والهدم.</w:t>
      </w:r>
    </w:p>
    <w:p w:rsidR="00E6379A" w:rsidRPr="00466A91" w:rsidRDefault="00E6379A" w:rsidP="00E6379A">
      <w:pPr>
        <w:pStyle w:val="ListParagraph"/>
        <w:spacing w:after="0" w:line="240" w:lineRule="auto"/>
        <w:ind w:left="570"/>
        <w:jc w:val="both"/>
        <w:rPr>
          <w:rFonts w:asciiTheme="minorBidi" w:hAnsiTheme="minorBidi" w:cstheme="minorBidi"/>
          <w:b/>
          <w:bCs/>
          <w:sz w:val="28"/>
          <w:szCs w:val="28"/>
          <w:rtl/>
          <w:lang w:bidi="ar-EG"/>
        </w:rPr>
      </w:pPr>
      <w:r w:rsidRPr="002673D9">
        <w:rPr>
          <w:rFonts w:ascii="Simplified Arabic" w:hAnsi="Simplified Arabic" w:cs="Simplified Arabic"/>
          <w:b/>
          <w:bCs/>
          <w:sz w:val="28"/>
          <w:szCs w:val="28"/>
          <w:u w:val="single"/>
          <w:rtl/>
          <w:lang w:bidi="ar-EG"/>
        </w:rPr>
        <w:t>تصنيف مخلفات الهدم والبناء</w:t>
      </w:r>
    </w:p>
    <w:p w:rsidR="00E6379A" w:rsidRPr="002673D9" w:rsidRDefault="00E6379A" w:rsidP="00E6379A">
      <w:pPr>
        <w:tabs>
          <w:tab w:val="left" w:pos="7004"/>
        </w:tabs>
        <w:spacing w:after="0" w:line="240" w:lineRule="auto"/>
        <w:rPr>
          <w:rFonts w:ascii="Simplified Arabic" w:hAnsi="Simplified Arabic" w:cs="Simplified Arabic"/>
          <w:sz w:val="28"/>
          <w:szCs w:val="28"/>
          <w:lang w:bidi="ar-EG"/>
        </w:rPr>
      </w:pPr>
      <w:r w:rsidRPr="002673D9">
        <w:rPr>
          <w:rFonts w:ascii="Simplified Arabic" w:hAnsi="Simplified Arabic" w:cs="Simplified Arabic"/>
          <w:sz w:val="28"/>
          <w:szCs w:val="28"/>
          <w:rtl/>
          <w:lang w:bidi="ar-EG"/>
        </w:rPr>
        <w:t xml:space="preserve">عموما يتم تصنيف مخلفات الهدم والبناء </w:t>
      </w:r>
      <w:r>
        <w:rPr>
          <w:rFonts w:ascii="Simplified Arabic" w:hAnsi="Simplified Arabic" w:cs="Simplified Arabic" w:hint="cs"/>
          <w:sz w:val="28"/>
          <w:szCs w:val="28"/>
          <w:rtl/>
          <w:lang w:bidi="ar-EG"/>
        </w:rPr>
        <w:t>إ</w:t>
      </w:r>
      <w:r w:rsidRPr="002673D9">
        <w:rPr>
          <w:rFonts w:ascii="Simplified Arabic" w:hAnsi="Simplified Arabic" w:cs="Simplified Arabic"/>
          <w:sz w:val="28"/>
          <w:szCs w:val="28"/>
          <w:rtl/>
          <w:lang w:bidi="ar-EG"/>
        </w:rPr>
        <w:t>لي الثلاث فئات الرئيسية التالية</w:t>
      </w:r>
      <w:r w:rsidRPr="002673D9">
        <w:rPr>
          <w:rStyle w:val="FootnoteReference"/>
          <w:rFonts w:ascii="Simplified Arabic" w:hAnsi="Simplified Arabic" w:cs="Simplified Arabic"/>
          <w:sz w:val="28"/>
          <w:szCs w:val="28"/>
          <w:rtl/>
          <w:lang w:bidi="ar-EG"/>
        </w:rPr>
        <w:footnoteReference w:id="31"/>
      </w:r>
      <w:r w:rsidRPr="002673D9">
        <w:rPr>
          <w:rFonts w:ascii="Simplified Arabic" w:hAnsi="Simplified Arabic" w:cs="Simplified Arabic"/>
          <w:sz w:val="28"/>
          <w:szCs w:val="28"/>
          <w:rtl/>
          <w:lang w:bidi="ar-EG"/>
        </w:rPr>
        <w:t>:</w:t>
      </w:r>
      <w:r>
        <w:rPr>
          <w:rFonts w:ascii="Simplified Arabic" w:hAnsi="Simplified Arabic" w:cs="Simplified Arabic"/>
          <w:sz w:val="28"/>
          <w:szCs w:val="28"/>
          <w:rtl/>
          <w:lang w:bidi="ar-EG"/>
        </w:rPr>
        <w:tab/>
      </w:r>
    </w:p>
    <w:p w:rsidR="00E6379A" w:rsidRPr="002673D9" w:rsidRDefault="00E6379A" w:rsidP="00E6379A">
      <w:pPr>
        <w:pStyle w:val="ListParagraph"/>
        <w:numPr>
          <w:ilvl w:val="0"/>
          <w:numId w:val="83"/>
        </w:numPr>
        <w:spacing w:after="0" w:line="240" w:lineRule="auto"/>
        <w:jc w:val="both"/>
        <w:rPr>
          <w:rFonts w:ascii="Simplified Arabic" w:hAnsi="Simplified Arabic" w:cs="Simplified Arabic"/>
          <w:sz w:val="28"/>
          <w:szCs w:val="28"/>
          <w:rtl/>
          <w:lang w:bidi="ar-EG"/>
        </w:rPr>
      </w:pPr>
      <w:r w:rsidRPr="002673D9">
        <w:rPr>
          <w:rFonts w:ascii="Simplified Arabic" w:hAnsi="Simplified Arabic" w:cs="Simplified Arabic"/>
          <w:sz w:val="28"/>
          <w:szCs w:val="28"/>
          <w:rtl/>
          <w:lang w:bidi="ar-EG"/>
        </w:rPr>
        <w:t>حطام البنية التحتية من بناء أو هدم الجسور والطرق وغيرها من هياكل الغير البناء الأخري</w:t>
      </w:r>
      <w:r w:rsidR="005D4C30">
        <w:rPr>
          <w:rFonts w:ascii="Simplified Arabic" w:hAnsi="Simplified Arabic" w:cs="Simplified Arabic"/>
          <w:sz w:val="28"/>
          <w:szCs w:val="28"/>
          <w:rtl/>
          <w:lang w:bidi="ar-EG"/>
        </w:rPr>
        <w:t>،</w:t>
      </w:r>
      <w:r w:rsidRPr="002673D9">
        <w:rPr>
          <w:rFonts w:ascii="Simplified Arabic" w:hAnsi="Simplified Arabic" w:cs="Simplified Arabic"/>
          <w:sz w:val="28"/>
          <w:szCs w:val="28"/>
          <w:rtl/>
          <w:lang w:bidi="ar-EG"/>
        </w:rPr>
        <w:t xml:space="preserve"> هذه المواد تتكون عادة من الأسفلت الثقيل والطوب والخرسانة.</w:t>
      </w:r>
    </w:p>
    <w:p w:rsidR="00E6379A" w:rsidRPr="002673D9" w:rsidRDefault="00E6379A" w:rsidP="00E6379A">
      <w:pPr>
        <w:pStyle w:val="ListParagraph"/>
        <w:numPr>
          <w:ilvl w:val="0"/>
          <w:numId w:val="83"/>
        </w:numPr>
        <w:spacing w:after="0" w:line="240" w:lineRule="auto"/>
        <w:jc w:val="both"/>
        <w:rPr>
          <w:rFonts w:ascii="Simplified Arabic" w:hAnsi="Simplified Arabic" w:cs="Simplified Arabic"/>
          <w:sz w:val="28"/>
          <w:szCs w:val="28"/>
          <w:lang w:bidi="ar-EG"/>
        </w:rPr>
      </w:pPr>
      <w:r w:rsidRPr="002673D9">
        <w:rPr>
          <w:rFonts w:ascii="Simplified Arabic" w:hAnsi="Simplified Arabic" w:cs="Simplified Arabic"/>
          <w:sz w:val="28"/>
          <w:szCs w:val="28"/>
          <w:rtl/>
          <w:lang w:bidi="ar-EG"/>
        </w:rPr>
        <w:t>حطام ناتج من تطهير الأراضي وحطام خامل من إزالة الأشجار والحجارة والتراب/ التربة من المواقع لإعدادهم للبناء، أو لأغراض الحفر.</w:t>
      </w:r>
    </w:p>
    <w:p w:rsidR="00E6379A" w:rsidRPr="00B63481" w:rsidRDefault="00E6379A" w:rsidP="00E6379A">
      <w:pPr>
        <w:pStyle w:val="ListParagraph"/>
        <w:numPr>
          <w:ilvl w:val="0"/>
          <w:numId w:val="83"/>
        </w:numPr>
        <w:spacing w:after="0" w:line="240" w:lineRule="auto"/>
        <w:jc w:val="both"/>
        <w:rPr>
          <w:rStyle w:val="apple-converted-space"/>
          <w:rFonts w:ascii="Simplified Arabic" w:hAnsi="Simplified Arabic" w:cs="Simplified Arabic"/>
          <w:sz w:val="28"/>
          <w:szCs w:val="28"/>
          <w:rtl/>
          <w:lang w:bidi="ar-EG"/>
        </w:rPr>
      </w:pPr>
      <w:r w:rsidRPr="002673D9">
        <w:rPr>
          <w:rFonts w:ascii="Simplified Arabic" w:hAnsi="Simplified Arabic" w:cs="Simplified Arabic"/>
          <w:sz w:val="28"/>
          <w:szCs w:val="28"/>
          <w:rtl/>
          <w:lang w:bidi="ar-EG"/>
        </w:rPr>
        <w:t>حطام البناء من التشييد والتجديد وهدم المباني السكنية والتجارية.</w:t>
      </w:r>
    </w:p>
    <w:p w:rsidR="004348C4" w:rsidRDefault="00E6379A" w:rsidP="004348C4">
      <w:pPr>
        <w:pStyle w:val="ListParagraph"/>
        <w:spacing w:after="0" w:line="240" w:lineRule="auto"/>
        <w:ind w:left="540"/>
        <w:jc w:val="both"/>
        <w:rPr>
          <w:rFonts w:ascii="Simplified Arabic" w:hAnsi="Simplified Arabic" w:cs="Simplified Arabic"/>
          <w:b/>
          <w:bCs/>
          <w:sz w:val="28"/>
          <w:szCs w:val="28"/>
          <w:u w:val="single"/>
          <w:rtl/>
          <w:lang w:bidi="ar-EG"/>
        </w:rPr>
      </w:pPr>
      <w:r w:rsidRPr="002673D9">
        <w:rPr>
          <w:rFonts w:ascii="Simplified Arabic" w:hAnsi="Simplified Arabic" w:cs="Simplified Arabic"/>
          <w:b/>
          <w:bCs/>
          <w:sz w:val="28"/>
          <w:szCs w:val="28"/>
          <w:u w:val="single"/>
          <w:rtl/>
          <w:lang w:bidi="ar-EG"/>
        </w:rPr>
        <w:t>كميات مخلفات الهدم والبناء</w:t>
      </w:r>
    </w:p>
    <w:p w:rsidR="00E6379A" w:rsidRPr="004348C4" w:rsidRDefault="00E6379A" w:rsidP="004348C4">
      <w:pPr>
        <w:pStyle w:val="ListParagraph"/>
        <w:spacing w:after="0" w:line="240" w:lineRule="auto"/>
        <w:ind w:left="540"/>
        <w:jc w:val="both"/>
        <w:rPr>
          <w:rFonts w:ascii="Simplified Arabic" w:hAnsi="Simplified Arabic" w:cs="Simplified Arabic"/>
          <w:b/>
          <w:bCs/>
          <w:sz w:val="28"/>
          <w:szCs w:val="28"/>
          <w:u w:val="single"/>
          <w:rtl/>
          <w:lang w:bidi="ar-EG"/>
        </w:rPr>
      </w:pPr>
      <w:r w:rsidRPr="0014247F">
        <w:rPr>
          <w:rFonts w:ascii="Simplified Arabic" w:hAnsi="Simplified Arabic" w:cs="Simplified Arabic"/>
          <w:sz w:val="28"/>
          <w:szCs w:val="28"/>
          <w:rtl/>
          <w:lang w:bidi="ar-EG"/>
        </w:rPr>
        <w:t xml:space="preserve">من الصعب </w:t>
      </w:r>
      <w:r>
        <w:rPr>
          <w:rFonts w:ascii="Simplified Arabic" w:hAnsi="Simplified Arabic" w:cs="Simplified Arabic" w:hint="cs"/>
          <w:sz w:val="28"/>
          <w:szCs w:val="28"/>
          <w:rtl/>
          <w:lang w:bidi="ar-EG"/>
        </w:rPr>
        <w:t>تقدير كميات مخلفات الهدم والبناء بشكل دقيق</w:t>
      </w:r>
      <w:r w:rsidR="005D4C3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تعتمد كمية هذه المخلفات ونسب مكوناتها على عدة عوامل منها عدد السكان والكثافة السكانية</w:t>
      </w:r>
      <w:r w:rsidR="005D4C3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وأيضا المستوى </w:t>
      </w:r>
      <w:r>
        <w:rPr>
          <w:rFonts w:ascii="Simplified Arabic" w:hAnsi="Simplified Arabic" w:cs="Simplified Arabic" w:hint="cs"/>
          <w:sz w:val="28"/>
          <w:szCs w:val="28"/>
          <w:rtl/>
          <w:lang w:bidi="ar-EG"/>
        </w:rPr>
        <w:lastRenderedPageBreak/>
        <w:t>الحضرى. كما يؤثر أيضا التقدم التكنولوجى فى صناعة التشييد والبناء على كميات ونسب مكونات هذه المخلفات.</w:t>
      </w:r>
    </w:p>
    <w:p w:rsidR="00E6379A" w:rsidRDefault="00E6379A" w:rsidP="003E6F08">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وفقا للبيانات الصادرة عن </w:t>
      </w:r>
      <w:r w:rsidRPr="00D633DF">
        <w:rPr>
          <w:rFonts w:ascii="Simplified Arabic" w:hAnsi="Simplified Arabic" w:cs="Simplified Arabic"/>
          <w:sz w:val="28"/>
          <w:szCs w:val="28"/>
          <w:rtl/>
          <w:lang w:bidi="ar-EG"/>
        </w:rPr>
        <w:t xml:space="preserve">جهاز شئون البيئة في مصر تقدر كميات مخلفات الهدم والبناء </w:t>
      </w:r>
      <w:r>
        <w:rPr>
          <w:rFonts w:ascii="Simplified Arabic" w:hAnsi="Simplified Arabic" w:cs="Simplified Arabic" w:hint="cs"/>
          <w:sz w:val="28"/>
          <w:szCs w:val="28"/>
          <w:rtl/>
          <w:lang w:bidi="ar-EG"/>
        </w:rPr>
        <w:t xml:space="preserve">فى مصر </w:t>
      </w:r>
      <w:r w:rsidRPr="00D633DF">
        <w:rPr>
          <w:rFonts w:ascii="Simplified Arabic" w:hAnsi="Simplified Arabic" w:cs="Simplified Arabic"/>
          <w:sz w:val="28"/>
          <w:szCs w:val="28"/>
          <w:rtl/>
          <w:lang w:bidi="ar-EG"/>
        </w:rPr>
        <w:t>بحوالي 5% من إج</w:t>
      </w:r>
      <w:r w:rsidRPr="00D633DF">
        <w:rPr>
          <w:rFonts w:ascii="Simplified Arabic" w:hAnsi="Simplified Arabic" w:cs="Simplified Arabic" w:hint="cs"/>
          <w:sz w:val="28"/>
          <w:szCs w:val="28"/>
          <w:rtl/>
          <w:lang w:bidi="ar-EG"/>
        </w:rPr>
        <w:t>م</w:t>
      </w:r>
      <w:r w:rsidRPr="00D633DF">
        <w:rPr>
          <w:rFonts w:ascii="Simplified Arabic" w:hAnsi="Simplified Arabic" w:cs="Simplified Arabic"/>
          <w:sz w:val="28"/>
          <w:szCs w:val="28"/>
          <w:rtl/>
          <w:lang w:bidi="ar-EG"/>
        </w:rPr>
        <w:t xml:space="preserve">الي المخلفات الصلبة </w:t>
      </w:r>
      <w:r>
        <w:rPr>
          <w:rFonts w:ascii="Simplified Arabic" w:hAnsi="Simplified Arabic" w:cs="Simplified Arabic" w:hint="cs"/>
          <w:sz w:val="28"/>
          <w:szCs w:val="28"/>
          <w:rtl/>
          <w:lang w:bidi="ar-EG"/>
        </w:rPr>
        <w:t xml:space="preserve"> أى </w:t>
      </w:r>
      <w:r w:rsidRPr="00D633DF">
        <w:rPr>
          <w:rFonts w:ascii="Simplified Arabic" w:hAnsi="Simplified Arabic" w:cs="Simplified Arabic"/>
          <w:sz w:val="28"/>
          <w:szCs w:val="28"/>
          <w:rtl/>
          <w:lang w:bidi="ar-EG"/>
        </w:rPr>
        <w:t>حوالي 4 مليون</w:t>
      </w:r>
      <w:r w:rsidRPr="00D633DF">
        <w:rPr>
          <w:rFonts w:ascii="Simplified Arabic" w:hAnsi="Simplified Arabic" w:cs="Simplified Arabic" w:hint="cs"/>
          <w:sz w:val="28"/>
          <w:szCs w:val="28"/>
          <w:rtl/>
          <w:lang w:bidi="ar-EG"/>
        </w:rPr>
        <w:t xml:space="preserve"> طن</w:t>
      </w:r>
      <w:r w:rsidRPr="00D633DF">
        <w:rPr>
          <w:rFonts w:ascii="Simplified Arabic" w:hAnsi="Simplified Arabic" w:cs="Simplified Arabic"/>
          <w:sz w:val="28"/>
          <w:szCs w:val="28"/>
          <w:rtl/>
          <w:lang w:bidi="ar-EG"/>
        </w:rPr>
        <w:t xml:space="preserve"> سنويا.</w:t>
      </w:r>
      <w:r w:rsidRPr="00BA0B78">
        <w:rPr>
          <w:rFonts w:ascii="Simplified Arabic" w:hAnsi="Simplified Arabic" w:cs="Simplified Arabic"/>
          <w:sz w:val="28"/>
          <w:szCs w:val="28"/>
          <w:rtl/>
          <w:lang w:bidi="ar-EG"/>
        </w:rPr>
        <w:t xml:space="preserve">تتولد هذه الكميات من </w:t>
      </w:r>
      <w:r>
        <w:rPr>
          <w:rFonts w:ascii="Simplified Arabic" w:hAnsi="Simplified Arabic" w:cs="Simplified Arabic" w:hint="cs"/>
          <w:sz w:val="28"/>
          <w:szCs w:val="28"/>
          <w:rtl/>
          <w:lang w:bidi="ar-EG"/>
        </w:rPr>
        <w:t>مشاريع التشييد المختلفة وتختلف نسبتها من مشروع لآخر</w:t>
      </w:r>
      <w:r w:rsidR="005D4C3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يبين الجدول رقم (</w:t>
      </w:r>
      <w:r w:rsidR="003E6F08">
        <w:rPr>
          <w:rFonts w:ascii="Simplified Arabic" w:hAnsi="Simplified Arabic" w:cs="Simplified Arabic" w:hint="cs"/>
          <w:sz w:val="28"/>
          <w:szCs w:val="28"/>
          <w:rtl/>
          <w:lang w:bidi="ar-EG"/>
        </w:rPr>
        <w:t>3-1</w:t>
      </w:r>
      <w:r w:rsidRPr="003E6F08">
        <w:rPr>
          <w:rFonts w:ascii="Simplified Arabic" w:hAnsi="Simplified Arabic" w:cs="Simplified Arabic" w:hint="cs"/>
          <w:b/>
          <w:bCs/>
          <w:sz w:val="28"/>
          <w:szCs w:val="28"/>
          <w:rtl/>
          <w:lang w:bidi="ar-EG"/>
        </w:rPr>
        <w:t xml:space="preserve">) </w:t>
      </w:r>
      <w:r w:rsidRPr="003E6F08">
        <w:rPr>
          <w:rFonts w:ascii="Simplified Arabic" w:hAnsi="Simplified Arabic" w:cs="Simplified Arabic" w:hint="cs"/>
          <w:sz w:val="28"/>
          <w:szCs w:val="28"/>
          <w:rtl/>
          <w:lang w:bidi="ar-EG"/>
        </w:rPr>
        <w:t>نسبة إجمالى المخلفات المتولدة من المشاريع المختلفة فى مصر</w:t>
      </w:r>
      <w:r w:rsidR="005D4C30" w:rsidRPr="003E6F08">
        <w:rPr>
          <w:rFonts w:ascii="Simplified Arabic" w:hAnsi="Simplified Arabic" w:cs="Simplified Arabic" w:hint="cs"/>
          <w:sz w:val="28"/>
          <w:szCs w:val="28"/>
          <w:rtl/>
          <w:lang w:bidi="ar-EG"/>
        </w:rPr>
        <w:t>.</w:t>
      </w:r>
      <w:r w:rsidRPr="003E6F08">
        <w:rPr>
          <w:rFonts w:ascii="Simplified Arabic" w:hAnsi="Simplified Arabic" w:cs="Simplified Arabic" w:hint="cs"/>
          <w:sz w:val="28"/>
          <w:szCs w:val="28"/>
          <w:rtl/>
          <w:lang w:bidi="ar-EG"/>
        </w:rPr>
        <w:t xml:space="preserve"> يتضح من هذا الجدول </w:t>
      </w:r>
      <w:r w:rsidRPr="003E6F08">
        <w:rPr>
          <w:rFonts w:ascii="Simplified Arabic" w:hAnsi="Simplified Arabic" w:cs="Simplified Arabic"/>
          <w:sz w:val="28"/>
          <w:szCs w:val="28"/>
          <w:rtl/>
          <w:lang w:bidi="ar-EG"/>
        </w:rPr>
        <w:t>أن</w:t>
      </w:r>
      <w:r w:rsidRPr="003E6F08">
        <w:rPr>
          <w:rFonts w:ascii="Simplified Arabic" w:hAnsi="Simplified Arabic" w:cs="Simplified Arabic" w:hint="cs"/>
          <w:sz w:val="28"/>
          <w:szCs w:val="28"/>
          <w:rtl/>
          <w:lang w:bidi="ar-EG"/>
        </w:rPr>
        <w:t xml:space="preserve"> مشروعات </w:t>
      </w:r>
      <w:r w:rsidRPr="003E6F08">
        <w:rPr>
          <w:rFonts w:ascii="Simplified Arabic" w:hAnsi="Simplified Arabic" w:cs="Simplified Arabic"/>
          <w:sz w:val="28"/>
          <w:szCs w:val="28"/>
          <w:rtl/>
          <w:lang w:bidi="ar-EG"/>
        </w:rPr>
        <w:t>الأنفاق</w:t>
      </w:r>
      <w:r w:rsidRPr="003E6F08">
        <w:rPr>
          <w:rFonts w:ascii="Simplified Arabic" w:hAnsi="Simplified Arabic" w:cs="Simplified Arabic" w:hint="cs"/>
          <w:sz w:val="28"/>
          <w:szCs w:val="28"/>
          <w:rtl/>
          <w:lang w:bidi="ar-EG"/>
        </w:rPr>
        <w:t xml:space="preserve"> و </w:t>
      </w:r>
      <w:r w:rsidRPr="003E6F08">
        <w:rPr>
          <w:rFonts w:ascii="Simplified Arabic" w:hAnsi="Simplified Arabic" w:cs="Simplified Arabic"/>
          <w:sz w:val="28"/>
          <w:szCs w:val="28"/>
          <w:rtl/>
          <w:lang w:bidi="ar-EG"/>
        </w:rPr>
        <w:t>البنيةالتحتيةتمثلالحدالأدنى</w:t>
      </w:r>
      <w:r w:rsidRPr="003E6F08">
        <w:rPr>
          <w:rFonts w:ascii="Simplified Arabic" w:hAnsi="Simplified Arabic" w:cs="Simplified Arabic" w:hint="cs"/>
          <w:sz w:val="28"/>
          <w:szCs w:val="28"/>
          <w:rtl/>
          <w:lang w:bidi="ar-EG"/>
        </w:rPr>
        <w:t xml:space="preserve">  من حيث نسبة تولد</w:t>
      </w:r>
      <w:r w:rsidRPr="003E6F08">
        <w:rPr>
          <w:rFonts w:ascii="Simplified Arabic" w:hAnsi="Simplified Arabic" w:cs="Simplified Arabic"/>
          <w:sz w:val="28"/>
          <w:szCs w:val="28"/>
          <w:rtl/>
          <w:lang w:bidi="ar-EG"/>
        </w:rPr>
        <w:t xml:space="preserve"> المخلفات</w:t>
      </w:r>
      <w:r w:rsidRPr="003E6F08">
        <w:rPr>
          <w:rFonts w:ascii="Simplified Arabic" w:hAnsi="Simplified Arabic" w:cs="Simplified Arabic" w:hint="cs"/>
          <w:sz w:val="28"/>
          <w:szCs w:val="28"/>
          <w:rtl/>
          <w:lang w:bidi="ar-EG"/>
        </w:rPr>
        <w:t>يليها المشاريع</w:t>
      </w:r>
      <w:r>
        <w:rPr>
          <w:rFonts w:ascii="Simplified Arabic" w:hAnsi="Simplified Arabic" w:cs="Simplified Arabic" w:hint="cs"/>
          <w:sz w:val="28"/>
          <w:szCs w:val="28"/>
          <w:rtl/>
          <w:lang w:bidi="ar-EG"/>
        </w:rPr>
        <w:t xml:space="preserve"> الحكومية ثم المبانى منخفضة الإرتفاع</w:t>
      </w:r>
      <w:r w:rsidR="005D4C30">
        <w:rPr>
          <w:rFonts w:ascii="Simplified Arabic" w:hAnsi="Simplified Arabic" w:cs="Simplified Arabic" w:hint="cs"/>
          <w:sz w:val="28"/>
          <w:szCs w:val="28"/>
          <w:rtl/>
          <w:lang w:bidi="ar-EG"/>
        </w:rPr>
        <w:t>،</w:t>
      </w:r>
      <w:r w:rsidRPr="0014247F">
        <w:rPr>
          <w:rFonts w:ascii="Simplified Arabic" w:hAnsi="Simplified Arabic" w:cs="Simplified Arabic"/>
          <w:sz w:val="28"/>
          <w:szCs w:val="28"/>
          <w:rtl/>
          <w:lang w:bidi="ar-EG"/>
        </w:rPr>
        <w:t>فيحينأنالنسبةالأكبر</w:t>
      </w:r>
      <w:r w:rsidRPr="0014247F">
        <w:rPr>
          <w:rFonts w:ascii="Simplified Arabic" w:hAnsi="Simplified Arabic" w:cs="Simplified Arabic" w:hint="cs"/>
          <w:sz w:val="28"/>
          <w:szCs w:val="28"/>
          <w:rtl/>
          <w:lang w:bidi="ar-EG"/>
        </w:rPr>
        <w:t xml:space="preserve"> ت</w:t>
      </w:r>
      <w:r w:rsidRPr="0014247F">
        <w:rPr>
          <w:rFonts w:ascii="Simplified Arabic" w:hAnsi="Simplified Arabic" w:cs="Simplified Arabic"/>
          <w:sz w:val="28"/>
          <w:szCs w:val="28"/>
          <w:rtl/>
          <w:lang w:bidi="ar-EG"/>
        </w:rPr>
        <w:t>نتجعن</w:t>
      </w:r>
      <w:r>
        <w:rPr>
          <w:rFonts w:ascii="Simplified Arabic" w:hAnsi="Simplified Arabic" w:cs="Simplified Arabic" w:hint="cs"/>
          <w:sz w:val="28"/>
          <w:szCs w:val="28"/>
          <w:rtl/>
          <w:lang w:bidi="ar-EG"/>
        </w:rPr>
        <w:t>المبانى الشاهقة حيث يتولد عنها كميات من مخلفات الهدم والبناء تفوق بكثير الكميات المتولدة من أى مشروعات أخرى</w:t>
      </w:r>
      <w:r w:rsidR="005D4C30">
        <w:rPr>
          <w:rFonts w:ascii="Simplified Arabic" w:hAnsi="Simplified Arabic" w:cs="Simplified Arabic" w:hint="cs"/>
          <w:sz w:val="28"/>
          <w:szCs w:val="28"/>
          <w:rtl/>
          <w:lang w:bidi="ar-EG"/>
        </w:rPr>
        <w:t>.</w:t>
      </w:r>
    </w:p>
    <w:p w:rsidR="00E6379A" w:rsidRDefault="00E6379A" w:rsidP="005D4C30">
      <w:pPr>
        <w:spacing w:after="0" w:line="240" w:lineRule="auto"/>
        <w:jc w:val="both"/>
        <w:rPr>
          <w:rStyle w:val="apple-converted-space"/>
          <w:color w:val="FF0000"/>
          <w:shd w:val="clear" w:color="auto" w:fill="FFFFFF"/>
          <w:rtl/>
          <w:lang w:bidi="ar-EG"/>
        </w:rPr>
      </w:pPr>
      <w:r>
        <w:rPr>
          <w:rFonts w:ascii="Simplified Arabic" w:hAnsi="Simplified Arabic" w:cs="Simplified Arabic" w:hint="cs"/>
          <w:sz w:val="28"/>
          <w:szCs w:val="28"/>
          <w:rtl/>
          <w:lang w:bidi="ar-EG"/>
        </w:rPr>
        <w:t>ويجب الأخذ فى الإعتبار أنه مع التقدم التكنولوجى فى صناعة التشييد والبناء  من الممكن أن تتغير هذه النسب</w:t>
      </w:r>
      <w:r w:rsidR="005D4C30">
        <w:rPr>
          <w:rFonts w:ascii="Simplified Arabic" w:hAnsi="Simplified Arabic" w:cs="Simplified Arabic" w:hint="cs"/>
          <w:sz w:val="28"/>
          <w:szCs w:val="28"/>
          <w:rtl/>
          <w:lang w:bidi="ar-EG"/>
        </w:rPr>
        <w:t>.</w:t>
      </w:r>
    </w:p>
    <w:p w:rsidR="00E6379A" w:rsidRPr="00B63481" w:rsidRDefault="00E6379A" w:rsidP="00BC2CCC">
      <w:pPr>
        <w:tabs>
          <w:tab w:val="left" w:pos="6772"/>
          <w:tab w:val="right" w:pos="8312"/>
        </w:tabs>
        <w:autoSpaceDE w:val="0"/>
        <w:autoSpaceDN w:val="0"/>
        <w:adjustRightInd w:val="0"/>
        <w:spacing w:after="0" w:line="240" w:lineRule="auto"/>
        <w:jc w:val="center"/>
        <w:rPr>
          <w:rStyle w:val="apple-converted-space"/>
          <w:rFonts w:ascii="Simplified Arabic" w:hAnsi="Simplified Arabic" w:cs="Simplified Arabic"/>
          <w:b/>
          <w:bCs/>
          <w:rtl/>
        </w:rPr>
      </w:pPr>
      <w:r>
        <w:rPr>
          <w:rFonts w:ascii="Simplified Arabic" w:hAnsi="Simplified Arabic" w:cs="Simplified Arabic"/>
          <w:b/>
          <w:bCs/>
          <w:sz w:val="28"/>
          <w:szCs w:val="28"/>
          <w:rtl/>
        </w:rPr>
        <w:t xml:space="preserve">جدول </w:t>
      </w:r>
      <w:r w:rsidR="004348C4">
        <w:rPr>
          <w:rFonts w:ascii="Simplified Arabic" w:hAnsi="Simplified Arabic" w:cs="Simplified Arabic" w:hint="cs"/>
          <w:b/>
          <w:bCs/>
          <w:sz w:val="28"/>
          <w:szCs w:val="28"/>
          <w:rtl/>
        </w:rPr>
        <w:t xml:space="preserve">رقم </w:t>
      </w:r>
      <w:r>
        <w:rPr>
          <w:rFonts w:ascii="Simplified Arabic" w:hAnsi="Simplified Arabic" w:cs="Simplified Arabic"/>
          <w:b/>
          <w:bCs/>
          <w:sz w:val="28"/>
          <w:szCs w:val="28"/>
          <w:rtl/>
        </w:rPr>
        <w:t>(</w:t>
      </w:r>
      <w:r w:rsidR="00BC2CCC">
        <w:rPr>
          <w:rFonts w:ascii="Simplified Arabic" w:hAnsi="Simplified Arabic" w:cs="Simplified Arabic" w:hint="cs"/>
          <w:b/>
          <w:bCs/>
          <w:sz w:val="28"/>
          <w:szCs w:val="28"/>
          <w:rtl/>
        </w:rPr>
        <w:t>3-1</w:t>
      </w:r>
      <w:r>
        <w:rPr>
          <w:rFonts w:ascii="Simplified Arabic" w:hAnsi="Simplified Arabic" w:cs="Simplified Arabic"/>
          <w:b/>
          <w:bCs/>
          <w:sz w:val="28"/>
          <w:szCs w:val="28"/>
          <w:rtl/>
        </w:rPr>
        <w:t>)</w:t>
      </w:r>
      <w:r w:rsidR="004348C4">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 xml:space="preserve">نسبة </w:t>
      </w:r>
      <w:r>
        <w:rPr>
          <w:rFonts w:ascii="Simplified Arabic" w:hAnsi="Simplified Arabic" w:cs="Simplified Arabic" w:hint="cs"/>
          <w:b/>
          <w:bCs/>
          <w:sz w:val="28"/>
          <w:szCs w:val="28"/>
          <w:rtl/>
        </w:rPr>
        <w:t>مخلف</w:t>
      </w:r>
      <w:r>
        <w:rPr>
          <w:rFonts w:ascii="Simplified Arabic" w:hAnsi="Simplified Arabic" w:cs="Simplified Arabic"/>
          <w:b/>
          <w:bCs/>
          <w:sz w:val="28"/>
          <w:szCs w:val="28"/>
          <w:rtl/>
        </w:rPr>
        <w:t xml:space="preserve">ات </w:t>
      </w:r>
      <w:r>
        <w:rPr>
          <w:rFonts w:ascii="Simplified Arabic" w:hAnsi="Simplified Arabic" w:cs="Simplified Arabic" w:hint="cs"/>
          <w:b/>
          <w:bCs/>
          <w:sz w:val="28"/>
          <w:szCs w:val="28"/>
          <w:rtl/>
        </w:rPr>
        <w:t xml:space="preserve">الهدم والبناء </w:t>
      </w:r>
      <w:r>
        <w:rPr>
          <w:rFonts w:ascii="Simplified Arabic" w:hAnsi="Simplified Arabic" w:cs="Simplified Arabic"/>
          <w:b/>
          <w:bCs/>
          <w:sz w:val="28"/>
          <w:szCs w:val="28"/>
          <w:rtl/>
        </w:rPr>
        <w:t>المتولدة من المشاريع المختلفة في مصر</w:t>
      </w:r>
    </w:p>
    <w:tbl>
      <w:tblPr>
        <w:tblStyle w:val="TableGrid"/>
        <w:bidiVisual/>
        <w:tblW w:w="8364" w:type="dxa"/>
        <w:tblInd w:w="50" w:type="dxa"/>
        <w:tblLook w:val="04A0" w:firstRow="1" w:lastRow="0" w:firstColumn="1" w:lastColumn="0" w:noHBand="0" w:noVBand="1"/>
      </w:tblPr>
      <w:tblGrid>
        <w:gridCol w:w="1138"/>
        <w:gridCol w:w="1130"/>
        <w:gridCol w:w="993"/>
        <w:gridCol w:w="1275"/>
        <w:gridCol w:w="1276"/>
        <w:gridCol w:w="1418"/>
        <w:gridCol w:w="1134"/>
      </w:tblGrid>
      <w:tr w:rsidR="00E6379A" w:rsidTr="00E6379A">
        <w:trPr>
          <w:trHeight w:val="627"/>
        </w:trPr>
        <w:tc>
          <w:tcPr>
            <w:tcW w:w="1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مشاريع التشييد</w:t>
            </w:r>
          </w:p>
        </w:tc>
        <w:tc>
          <w:tcPr>
            <w:tcW w:w="11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الأنفاق والبنية التحتية</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مشاريع حكومية</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مباني منخفضة الإرتفاع</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مشاريع تجارية</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فنادق سياحية ومشاريع صناعية</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مباني شاهقة الإرتفاع</w:t>
            </w:r>
          </w:p>
        </w:tc>
      </w:tr>
      <w:tr w:rsidR="00E6379A" w:rsidTr="00E6379A">
        <w:trPr>
          <w:trHeight w:val="381"/>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نسبة المخلفات %</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11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B63481" w:rsidRDefault="00E6379A" w:rsidP="00E6379A">
            <w:pPr>
              <w:bidi w:val="0"/>
              <w:jc w:val="center"/>
              <w:rPr>
                <w:rFonts w:ascii="Simplified Arabic" w:hAnsi="Simplified Arabic" w:cs="Simplified Arabic"/>
                <w:b/>
                <w:bCs/>
              </w:rPr>
            </w:pPr>
            <w:r w:rsidRPr="00B63481">
              <w:rPr>
                <w:rFonts w:ascii="Simplified Arabic" w:hAnsi="Simplified Arabic" w:cs="Simplified Arabic"/>
                <w:b/>
                <w:bCs/>
                <w:rtl/>
              </w:rPr>
              <w:t>33</w:t>
            </w:r>
          </w:p>
        </w:tc>
      </w:tr>
    </w:tbl>
    <w:p w:rsidR="00E6379A" w:rsidRPr="00B63481" w:rsidRDefault="00E6379A" w:rsidP="00DA4E14">
      <w:pPr>
        <w:tabs>
          <w:tab w:val="left" w:pos="6772"/>
          <w:tab w:val="right" w:pos="8312"/>
        </w:tabs>
        <w:autoSpaceDE w:val="0"/>
        <w:autoSpaceDN w:val="0"/>
        <w:bidi w:val="0"/>
        <w:adjustRightInd w:val="0"/>
        <w:spacing w:after="0" w:line="240" w:lineRule="auto"/>
        <w:rPr>
          <w:rStyle w:val="apple-converted-space"/>
          <w:rFonts w:asciiTheme="minorHAnsi" w:hAnsiTheme="minorHAnsi"/>
          <w:color w:val="FF0000"/>
          <w:sz w:val="20"/>
          <w:szCs w:val="20"/>
          <w:shd w:val="clear" w:color="auto" w:fill="FFFFFF"/>
          <w:rtl/>
        </w:rPr>
      </w:pPr>
      <w:r w:rsidRPr="00B63481">
        <w:rPr>
          <w:sz w:val="20"/>
          <w:szCs w:val="20"/>
        </w:rPr>
        <w:t>El-Haggar</w:t>
      </w:r>
      <w:r w:rsidR="00BA7885">
        <w:rPr>
          <w:sz w:val="20"/>
          <w:szCs w:val="20"/>
          <w:rtl/>
        </w:rPr>
        <w:t>،</w:t>
      </w:r>
      <w:r w:rsidRPr="00B63481">
        <w:rPr>
          <w:sz w:val="20"/>
          <w:szCs w:val="20"/>
        </w:rPr>
        <w:t xml:space="preserve"> S. (2007)</w:t>
      </w:r>
      <w:r w:rsidR="00BA7885">
        <w:rPr>
          <w:sz w:val="20"/>
          <w:szCs w:val="20"/>
          <w:rtl/>
        </w:rPr>
        <w:t>،</w:t>
      </w:r>
      <w:r w:rsidRPr="00B63481">
        <w:rPr>
          <w:sz w:val="20"/>
          <w:szCs w:val="20"/>
        </w:rPr>
        <w:t>Sustainable Industrial Design and Waste M</w:t>
      </w:r>
      <w:r w:rsidR="00DA4E14">
        <w:rPr>
          <w:sz w:val="20"/>
          <w:szCs w:val="20"/>
        </w:rPr>
        <w:t>anagement  Cradle to-Cradle for</w:t>
      </w:r>
      <w:r w:rsidR="00DA4E14" w:rsidRPr="004348C4">
        <w:rPr>
          <w:rStyle w:val="apple-converted-space"/>
          <w:rFonts w:asciiTheme="minorHAnsi" w:hAnsiTheme="minorHAnsi" w:hint="cs"/>
          <w:sz w:val="20"/>
          <w:szCs w:val="20"/>
          <w:u w:val="single"/>
          <w:shd w:val="clear" w:color="auto" w:fill="FFFFFF"/>
          <w:rtl/>
        </w:rPr>
        <w:t>المصدر</w:t>
      </w:r>
      <w:r w:rsidR="00DA4E14">
        <w:rPr>
          <w:rStyle w:val="apple-converted-space"/>
          <w:rFonts w:asciiTheme="minorHAnsi" w:hAnsiTheme="minorHAnsi" w:hint="cs"/>
          <w:sz w:val="20"/>
          <w:szCs w:val="20"/>
          <w:u w:val="single"/>
          <w:shd w:val="clear" w:color="auto" w:fill="FFFFFF"/>
          <w:rtl/>
        </w:rPr>
        <w:t xml:space="preserve">: </w:t>
      </w:r>
      <w:r w:rsidRPr="00B63481">
        <w:rPr>
          <w:sz w:val="20"/>
          <w:szCs w:val="20"/>
        </w:rPr>
        <w:t>Sustainable Development</w:t>
      </w:r>
      <w:r w:rsidR="00BA7885">
        <w:rPr>
          <w:sz w:val="20"/>
          <w:szCs w:val="20"/>
          <w:rtl/>
        </w:rPr>
        <w:t>،</w:t>
      </w:r>
      <w:r w:rsidRPr="00B63481">
        <w:rPr>
          <w:sz w:val="20"/>
          <w:szCs w:val="20"/>
        </w:rPr>
        <w:t xml:space="preserve"> Academic Press</w:t>
      </w:r>
      <w:r w:rsidR="00BA7885">
        <w:rPr>
          <w:sz w:val="20"/>
          <w:szCs w:val="20"/>
          <w:rtl/>
        </w:rPr>
        <w:t>،</w:t>
      </w:r>
      <w:r w:rsidRPr="00B63481">
        <w:rPr>
          <w:sz w:val="20"/>
          <w:szCs w:val="20"/>
        </w:rPr>
        <w:t xml:space="preserve"> ISBN: 9780123736239</w:t>
      </w:r>
    </w:p>
    <w:p w:rsidR="00E6379A" w:rsidRDefault="00E6379A" w:rsidP="003E6F08">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وكما سبق ذكره تشتمل مخلفات الهدم والبناء على العديد من المواد مثل الحديد والأخشاب والمعادن والطوب والخرسانة والبلاستيك والرخام وغيرها</w:t>
      </w:r>
      <w:r w:rsidR="005D4C3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تتفاوت نسب هذه المكونات من م</w:t>
      </w:r>
      <w:r w:rsidR="003E6F08">
        <w:rPr>
          <w:rFonts w:ascii="Simplified Arabic" w:hAnsi="Simplified Arabic" w:cs="Simplified Arabic" w:hint="cs"/>
          <w:sz w:val="28"/>
          <w:szCs w:val="28"/>
          <w:rtl/>
          <w:lang w:bidi="ar-EG"/>
        </w:rPr>
        <w:t>بنى</w:t>
      </w:r>
      <w:r>
        <w:rPr>
          <w:rFonts w:ascii="Simplified Arabic" w:hAnsi="Simplified Arabic" w:cs="Simplified Arabic" w:hint="cs"/>
          <w:sz w:val="28"/>
          <w:szCs w:val="28"/>
          <w:rtl/>
          <w:lang w:bidi="ar-EG"/>
        </w:rPr>
        <w:t xml:space="preserve"> لآخر. </w:t>
      </w:r>
      <w:r w:rsidRPr="001208E1">
        <w:rPr>
          <w:rFonts w:ascii="Simplified Arabic" w:hAnsi="Simplified Arabic" w:cs="Simplified Arabic"/>
          <w:sz w:val="28"/>
          <w:szCs w:val="28"/>
          <w:rtl/>
          <w:lang w:bidi="ar-EG"/>
        </w:rPr>
        <w:t>يبين</w:t>
      </w:r>
      <w:r w:rsidR="00027529">
        <w:rPr>
          <w:rFonts w:ascii="Simplified Arabic" w:hAnsi="Simplified Arabic" w:cs="Simplified Arabic" w:hint="cs"/>
          <w:sz w:val="28"/>
          <w:szCs w:val="28"/>
          <w:rtl/>
          <w:lang w:bidi="ar-EG"/>
        </w:rPr>
        <w:t xml:space="preserve"> </w:t>
      </w:r>
      <w:r w:rsidRPr="001208E1">
        <w:rPr>
          <w:rFonts w:ascii="Simplified Arabic" w:hAnsi="Simplified Arabic" w:cs="Simplified Arabic"/>
          <w:sz w:val="28"/>
          <w:szCs w:val="28"/>
          <w:rtl/>
          <w:lang w:bidi="ar-EG"/>
        </w:rPr>
        <w:t>الجدول</w:t>
      </w:r>
      <w:r w:rsidRPr="001208E1">
        <w:rPr>
          <w:rFonts w:ascii="Simplified Arabic" w:hAnsi="Simplified Arabic" w:cs="Simplified Arabic" w:hint="cs"/>
          <w:sz w:val="28"/>
          <w:szCs w:val="28"/>
          <w:rtl/>
          <w:lang w:bidi="ar-EG"/>
        </w:rPr>
        <w:t xml:space="preserve"> رقم </w:t>
      </w:r>
      <w:r w:rsidRPr="001208E1">
        <w:rPr>
          <w:rFonts w:ascii="Simplified Arabic" w:hAnsi="Simplified Arabic" w:cs="Simplified Arabic"/>
          <w:sz w:val="28"/>
          <w:szCs w:val="28"/>
          <w:rtl/>
          <w:lang w:bidi="ar-EG"/>
        </w:rPr>
        <w:t>(</w:t>
      </w:r>
      <w:r w:rsidR="003E6F08">
        <w:rPr>
          <w:rFonts w:ascii="Simplified Arabic" w:hAnsi="Simplified Arabic" w:cs="Simplified Arabic" w:hint="cs"/>
          <w:sz w:val="28"/>
          <w:szCs w:val="28"/>
          <w:rtl/>
          <w:lang w:bidi="ar-EG"/>
        </w:rPr>
        <w:t xml:space="preserve">3-2) </w:t>
      </w:r>
      <w:r w:rsidRPr="001208E1">
        <w:rPr>
          <w:rFonts w:ascii="Simplified Arabic" w:hAnsi="Simplified Arabic" w:cs="Simplified Arabic"/>
          <w:sz w:val="28"/>
          <w:szCs w:val="28"/>
          <w:rtl/>
          <w:lang w:bidi="ar-EG"/>
        </w:rPr>
        <w:t>النسب</w:t>
      </w:r>
      <w:r w:rsidR="00027529">
        <w:rPr>
          <w:rFonts w:ascii="Simplified Arabic" w:hAnsi="Simplified Arabic" w:cs="Simplified Arabic" w:hint="cs"/>
          <w:sz w:val="28"/>
          <w:szCs w:val="28"/>
          <w:rtl/>
          <w:lang w:bidi="ar-EG"/>
        </w:rPr>
        <w:t xml:space="preserve"> </w:t>
      </w:r>
      <w:r w:rsidRPr="001208E1">
        <w:rPr>
          <w:rFonts w:ascii="Simplified Arabic" w:hAnsi="Simplified Arabic" w:cs="Simplified Arabic"/>
          <w:sz w:val="28"/>
          <w:szCs w:val="28"/>
          <w:rtl/>
          <w:lang w:bidi="ar-EG"/>
        </w:rPr>
        <w:t>المختلفة لم</w:t>
      </w:r>
      <w:r w:rsidRPr="001208E1">
        <w:rPr>
          <w:rFonts w:ascii="Simplified Arabic" w:hAnsi="Simplified Arabic" w:cs="Simplified Arabic" w:hint="cs"/>
          <w:sz w:val="28"/>
          <w:szCs w:val="28"/>
          <w:rtl/>
          <w:lang w:bidi="ar-EG"/>
        </w:rPr>
        <w:t>ك</w:t>
      </w:r>
      <w:r w:rsidRPr="001208E1">
        <w:rPr>
          <w:rFonts w:ascii="Simplified Arabic" w:hAnsi="Simplified Arabic" w:cs="Simplified Arabic"/>
          <w:sz w:val="28"/>
          <w:szCs w:val="28"/>
          <w:rtl/>
          <w:lang w:bidi="ar-EG"/>
        </w:rPr>
        <w:t>و</w:t>
      </w:r>
      <w:r w:rsidRPr="001208E1">
        <w:rPr>
          <w:rFonts w:ascii="Simplified Arabic" w:hAnsi="Simplified Arabic" w:cs="Simplified Arabic" w:hint="cs"/>
          <w:sz w:val="28"/>
          <w:szCs w:val="28"/>
          <w:rtl/>
          <w:lang w:bidi="ar-EG"/>
        </w:rPr>
        <w:t>ن</w:t>
      </w:r>
      <w:r w:rsidRPr="001208E1">
        <w:rPr>
          <w:rFonts w:ascii="Simplified Arabic" w:hAnsi="Simplified Arabic" w:cs="Simplified Arabic"/>
          <w:sz w:val="28"/>
          <w:szCs w:val="28"/>
          <w:rtl/>
          <w:lang w:bidi="ar-EG"/>
        </w:rPr>
        <w:t>ا</w:t>
      </w:r>
      <w:r w:rsidRPr="001208E1">
        <w:rPr>
          <w:rFonts w:ascii="Simplified Arabic" w:hAnsi="Simplified Arabic" w:cs="Simplified Arabic" w:hint="cs"/>
          <w:sz w:val="28"/>
          <w:szCs w:val="28"/>
          <w:rtl/>
          <w:lang w:bidi="ar-EG"/>
        </w:rPr>
        <w:t xml:space="preserve">ت مخلفات عمليات الهدم والبناء </w:t>
      </w:r>
      <w:r w:rsidRPr="001208E1">
        <w:rPr>
          <w:rFonts w:ascii="Simplified Arabic" w:hAnsi="Simplified Arabic" w:cs="Simplified Arabic"/>
          <w:sz w:val="28"/>
          <w:szCs w:val="28"/>
          <w:rtl/>
          <w:lang w:bidi="ar-EG"/>
        </w:rPr>
        <w:t xml:space="preserve"> طبقا</w:t>
      </w:r>
      <w:r w:rsidR="00027529">
        <w:rPr>
          <w:rFonts w:ascii="Simplified Arabic" w:hAnsi="Simplified Arabic" w:cs="Simplified Arabic" w:hint="cs"/>
          <w:sz w:val="28"/>
          <w:szCs w:val="28"/>
          <w:rtl/>
          <w:lang w:bidi="ar-EG"/>
        </w:rPr>
        <w:t xml:space="preserve"> </w:t>
      </w:r>
      <w:r w:rsidRPr="001208E1">
        <w:rPr>
          <w:rFonts w:ascii="Simplified Arabic" w:hAnsi="Simplified Arabic" w:cs="Simplified Arabic"/>
          <w:sz w:val="28"/>
          <w:szCs w:val="28"/>
          <w:rtl/>
          <w:lang w:bidi="ar-EG"/>
        </w:rPr>
        <w:t>لمواقع</w:t>
      </w:r>
      <w:r w:rsidR="00027529">
        <w:rPr>
          <w:rFonts w:ascii="Simplified Arabic" w:hAnsi="Simplified Arabic" w:cs="Simplified Arabic" w:hint="cs"/>
          <w:sz w:val="28"/>
          <w:szCs w:val="28"/>
          <w:rtl/>
          <w:lang w:bidi="ar-EG"/>
        </w:rPr>
        <w:t xml:space="preserve"> </w:t>
      </w:r>
      <w:r w:rsidRPr="001208E1">
        <w:rPr>
          <w:rFonts w:ascii="Simplified Arabic" w:hAnsi="Simplified Arabic" w:cs="Simplified Arabic"/>
          <w:sz w:val="28"/>
          <w:szCs w:val="28"/>
          <w:rtl/>
          <w:lang w:bidi="ar-EG"/>
        </w:rPr>
        <w:t>البناء</w:t>
      </w:r>
      <w:r w:rsidR="00027529">
        <w:rPr>
          <w:rFonts w:ascii="Simplified Arabic" w:hAnsi="Simplified Arabic" w:cs="Simplified Arabic" w:hint="cs"/>
          <w:sz w:val="28"/>
          <w:szCs w:val="28"/>
          <w:rtl/>
          <w:lang w:bidi="ar-EG"/>
        </w:rPr>
        <w:t xml:space="preserve"> </w:t>
      </w:r>
      <w:r w:rsidRPr="001208E1">
        <w:rPr>
          <w:rFonts w:ascii="Simplified Arabic" w:hAnsi="Simplified Arabic" w:cs="Simplified Arabic"/>
          <w:sz w:val="28"/>
          <w:szCs w:val="28"/>
          <w:rtl/>
          <w:lang w:bidi="ar-EG"/>
        </w:rPr>
        <w:t>ا</w:t>
      </w:r>
      <w:r w:rsidRPr="001208E1">
        <w:rPr>
          <w:rFonts w:ascii="Simplified Arabic" w:hAnsi="Simplified Arabic" w:cs="Simplified Arabic" w:hint="cs"/>
          <w:sz w:val="28"/>
          <w:szCs w:val="28"/>
          <w:rtl/>
          <w:lang w:bidi="ar-EG"/>
        </w:rPr>
        <w:t>لمصرية</w:t>
      </w:r>
      <w:r w:rsidRPr="001208E1">
        <w:rPr>
          <w:rFonts w:ascii="Simplified Arabic" w:hAnsi="Simplified Arabic" w:cs="Simplified Arabic"/>
          <w:sz w:val="28"/>
          <w:szCs w:val="28"/>
          <w:rtl/>
          <w:lang w:bidi="ar-EG"/>
        </w:rPr>
        <w:t>.</w:t>
      </w:r>
    </w:p>
    <w:p w:rsidR="00E6379A" w:rsidRDefault="00E6379A" w:rsidP="00E6379A">
      <w:pPr>
        <w:tabs>
          <w:tab w:val="left" w:pos="6772"/>
          <w:tab w:val="right" w:pos="8312"/>
        </w:tabs>
        <w:autoSpaceDE w:val="0"/>
        <w:autoSpaceDN w:val="0"/>
        <w:adjustRightInd w:val="0"/>
        <w:spacing w:after="0" w:line="240" w:lineRule="auto"/>
        <w:jc w:val="both"/>
        <w:rPr>
          <w:rStyle w:val="apple-converted-space"/>
          <w:rFonts w:ascii="Simplified Arabic" w:hAnsi="Simplified Arabic" w:cs="Simplified Arabic"/>
          <w:sz w:val="28"/>
          <w:szCs w:val="28"/>
          <w:shd w:val="clear" w:color="auto" w:fill="FFFFFF"/>
          <w:rtl/>
        </w:rPr>
      </w:pPr>
      <w:r>
        <w:rPr>
          <w:rStyle w:val="apple-converted-space"/>
          <w:rFonts w:ascii="Simplified Arabic" w:hAnsi="Simplified Arabic" w:cs="Simplified Arabic" w:hint="cs"/>
          <w:sz w:val="28"/>
          <w:szCs w:val="28"/>
          <w:shd w:val="clear" w:color="auto" w:fill="FFFFFF"/>
          <w:rtl/>
        </w:rPr>
        <w:t xml:space="preserve">غالبا ما يتم الاستفادة </w:t>
      </w:r>
      <w:r w:rsidRPr="00DF3724">
        <w:rPr>
          <w:rStyle w:val="apple-converted-space"/>
          <w:rFonts w:ascii="Simplified Arabic" w:hAnsi="Simplified Arabic" w:cs="Simplified Arabic"/>
          <w:sz w:val="28"/>
          <w:szCs w:val="28"/>
          <w:shd w:val="clear" w:color="auto" w:fill="FFFFFF"/>
          <w:rtl/>
        </w:rPr>
        <w:t xml:space="preserve"> من المخلفا</w:t>
      </w:r>
      <w:r>
        <w:rPr>
          <w:rStyle w:val="apple-converted-space"/>
          <w:rFonts w:ascii="Simplified Arabic" w:hAnsi="Simplified Arabic" w:cs="Simplified Arabic"/>
          <w:sz w:val="28"/>
          <w:szCs w:val="28"/>
          <w:shd w:val="clear" w:color="auto" w:fill="FFFFFF"/>
          <w:rtl/>
        </w:rPr>
        <w:t xml:space="preserve">ت الحديدية كلها </w:t>
      </w:r>
      <w:r w:rsidRPr="00DF3724">
        <w:rPr>
          <w:rStyle w:val="apple-converted-space"/>
          <w:rFonts w:ascii="Simplified Arabic" w:hAnsi="Simplified Arabic" w:cs="Simplified Arabic"/>
          <w:sz w:val="28"/>
          <w:szCs w:val="28"/>
          <w:shd w:val="clear" w:color="auto" w:fill="FFFFFF"/>
          <w:rtl/>
        </w:rPr>
        <w:t xml:space="preserve">حيث يتم </w:t>
      </w:r>
      <w:r>
        <w:rPr>
          <w:rStyle w:val="apple-converted-space"/>
          <w:rFonts w:ascii="Simplified Arabic" w:hAnsi="Simplified Arabic" w:cs="Simplified Arabic" w:hint="cs"/>
          <w:sz w:val="28"/>
          <w:szCs w:val="28"/>
          <w:shd w:val="clear" w:color="auto" w:fill="FFFFFF"/>
          <w:rtl/>
        </w:rPr>
        <w:t>ا</w:t>
      </w:r>
      <w:r w:rsidRPr="00DF3724">
        <w:rPr>
          <w:rStyle w:val="apple-converted-space"/>
          <w:rFonts w:ascii="Simplified Arabic" w:hAnsi="Simplified Arabic" w:cs="Simplified Arabic"/>
          <w:sz w:val="28"/>
          <w:szCs w:val="28"/>
          <w:shd w:val="clear" w:color="auto" w:fill="FFFFFF"/>
          <w:rtl/>
        </w:rPr>
        <w:t xml:space="preserve">ستخدامها كحديد تسليح ثانوي </w:t>
      </w:r>
      <w:r>
        <w:rPr>
          <w:rStyle w:val="apple-converted-space"/>
          <w:rFonts w:ascii="Simplified Arabic" w:hAnsi="Simplified Arabic" w:cs="Simplified Arabic" w:hint="cs"/>
          <w:sz w:val="28"/>
          <w:szCs w:val="28"/>
          <w:shd w:val="clear" w:color="auto" w:fill="FFFFFF"/>
          <w:rtl/>
        </w:rPr>
        <w:t>أ</w:t>
      </w:r>
      <w:r>
        <w:rPr>
          <w:rStyle w:val="apple-converted-space"/>
          <w:rFonts w:ascii="Simplified Arabic" w:hAnsi="Simplified Arabic" w:cs="Simplified Arabic"/>
          <w:sz w:val="28"/>
          <w:szCs w:val="28"/>
          <w:shd w:val="clear" w:color="auto" w:fill="FFFFFF"/>
          <w:rtl/>
        </w:rPr>
        <w:t>و</w:t>
      </w:r>
      <w:r>
        <w:rPr>
          <w:rStyle w:val="apple-converted-space"/>
          <w:rFonts w:ascii="Simplified Arabic" w:hAnsi="Simplified Arabic" w:cs="Simplified Arabic" w:hint="cs"/>
          <w:sz w:val="28"/>
          <w:szCs w:val="28"/>
          <w:shd w:val="clear" w:color="auto" w:fill="FFFFFF"/>
          <w:rtl/>
        </w:rPr>
        <w:t xml:space="preserve"> أ</w:t>
      </w:r>
      <w:r w:rsidRPr="00DF3724">
        <w:rPr>
          <w:rStyle w:val="apple-converted-space"/>
          <w:rFonts w:ascii="Simplified Arabic" w:hAnsi="Simplified Arabic" w:cs="Simplified Arabic"/>
          <w:sz w:val="28"/>
          <w:szCs w:val="28"/>
          <w:shd w:val="clear" w:color="auto" w:fill="FFFFFF"/>
          <w:rtl/>
        </w:rPr>
        <w:t xml:space="preserve">ي استخدامات اخري. وكذلك نواتج الحفر يتم </w:t>
      </w:r>
      <w:r>
        <w:rPr>
          <w:rStyle w:val="apple-converted-space"/>
          <w:rFonts w:ascii="Simplified Arabic" w:hAnsi="Simplified Arabic" w:cs="Simplified Arabic" w:hint="cs"/>
          <w:sz w:val="28"/>
          <w:szCs w:val="28"/>
          <w:shd w:val="clear" w:color="auto" w:fill="FFFFFF"/>
          <w:rtl/>
        </w:rPr>
        <w:t>ا</w:t>
      </w:r>
      <w:r w:rsidRPr="00DF3724">
        <w:rPr>
          <w:rStyle w:val="apple-converted-space"/>
          <w:rFonts w:ascii="Simplified Arabic" w:hAnsi="Simplified Arabic" w:cs="Simplified Arabic"/>
          <w:sz w:val="28"/>
          <w:szCs w:val="28"/>
          <w:shd w:val="clear" w:color="auto" w:fill="FFFFFF"/>
          <w:rtl/>
        </w:rPr>
        <w:t xml:space="preserve">ستخدامها كمادة مالئة للتربة بدلا من </w:t>
      </w:r>
      <w:r>
        <w:rPr>
          <w:rStyle w:val="apple-converted-space"/>
          <w:rFonts w:ascii="Simplified Arabic" w:hAnsi="Simplified Arabic" w:cs="Simplified Arabic" w:hint="cs"/>
          <w:sz w:val="28"/>
          <w:szCs w:val="28"/>
          <w:shd w:val="clear" w:color="auto" w:fill="FFFFFF"/>
          <w:rtl/>
        </w:rPr>
        <w:t>ا</w:t>
      </w:r>
      <w:r w:rsidRPr="00DF3724">
        <w:rPr>
          <w:rStyle w:val="apple-converted-space"/>
          <w:rFonts w:ascii="Simplified Arabic" w:hAnsi="Simplified Arabic" w:cs="Simplified Arabic"/>
          <w:sz w:val="28"/>
          <w:szCs w:val="28"/>
          <w:shd w:val="clear" w:color="auto" w:fill="FFFFFF"/>
          <w:rtl/>
        </w:rPr>
        <w:t xml:space="preserve">ستخدام الرمل النظيف كمادة مالئة للتربة. والجزء الباقي من المخلفات يتم التخلص منها بطريقة عشوائية علي جوانب الطرق </w:t>
      </w:r>
      <w:r>
        <w:rPr>
          <w:rStyle w:val="apple-converted-space"/>
          <w:rFonts w:ascii="Simplified Arabic" w:hAnsi="Simplified Arabic" w:cs="Simplified Arabic" w:hint="cs"/>
          <w:sz w:val="28"/>
          <w:szCs w:val="28"/>
          <w:shd w:val="clear" w:color="auto" w:fill="FFFFFF"/>
          <w:rtl/>
        </w:rPr>
        <w:t>أ</w:t>
      </w:r>
      <w:r w:rsidRPr="00DF3724">
        <w:rPr>
          <w:rStyle w:val="apple-converted-space"/>
          <w:rFonts w:ascii="Simplified Arabic" w:hAnsi="Simplified Arabic" w:cs="Simplified Arabic"/>
          <w:sz w:val="28"/>
          <w:szCs w:val="28"/>
          <w:shd w:val="clear" w:color="auto" w:fill="FFFFFF"/>
          <w:rtl/>
        </w:rPr>
        <w:t>و</w:t>
      </w:r>
      <w:r>
        <w:rPr>
          <w:rStyle w:val="apple-converted-space"/>
          <w:rFonts w:ascii="Simplified Arabic" w:hAnsi="Simplified Arabic" w:cs="Simplified Arabic" w:hint="cs"/>
          <w:sz w:val="28"/>
          <w:szCs w:val="28"/>
          <w:shd w:val="clear" w:color="auto" w:fill="FFFFFF"/>
          <w:rtl/>
        </w:rPr>
        <w:t xml:space="preserve"> تلقى </w:t>
      </w:r>
      <w:r w:rsidRPr="00DF3724">
        <w:rPr>
          <w:rStyle w:val="apple-converted-space"/>
          <w:rFonts w:ascii="Simplified Arabic" w:hAnsi="Simplified Arabic" w:cs="Simplified Arabic"/>
          <w:sz w:val="28"/>
          <w:szCs w:val="28"/>
          <w:shd w:val="clear" w:color="auto" w:fill="FFFFFF"/>
          <w:rtl/>
        </w:rPr>
        <w:t xml:space="preserve"> في مدافن </w:t>
      </w:r>
      <w:r>
        <w:rPr>
          <w:rStyle w:val="apple-converted-space"/>
          <w:rFonts w:ascii="Simplified Arabic" w:hAnsi="Simplified Arabic" w:cs="Simplified Arabic" w:hint="cs"/>
          <w:sz w:val="28"/>
          <w:szCs w:val="28"/>
          <w:shd w:val="clear" w:color="auto" w:fill="FFFFFF"/>
          <w:rtl/>
        </w:rPr>
        <w:t>المخلفات</w:t>
      </w:r>
      <w:r w:rsidR="005D4C30">
        <w:rPr>
          <w:rStyle w:val="apple-converted-space"/>
          <w:rFonts w:ascii="Simplified Arabic" w:hAnsi="Simplified Arabic" w:cs="Simplified Arabic" w:hint="cs"/>
          <w:sz w:val="28"/>
          <w:szCs w:val="28"/>
          <w:shd w:val="clear" w:color="auto" w:fill="FFFFFF"/>
          <w:rtl/>
        </w:rPr>
        <w:t>.</w:t>
      </w:r>
    </w:p>
    <w:p w:rsidR="00E6379A" w:rsidRDefault="00E6379A" w:rsidP="00E6379A">
      <w:pPr>
        <w:tabs>
          <w:tab w:val="left" w:pos="6772"/>
          <w:tab w:val="right" w:pos="8312"/>
        </w:tabs>
        <w:autoSpaceDE w:val="0"/>
        <w:autoSpaceDN w:val="0"/>
        <w:adjustRightInd w:val="0"/>
        <w:spacing w:after="0" w:line="240" w:lineRule="auto"/>
        <w:jc w:val="both"/>
        <w:rPr>
          <w:rStyle w:val="apple-converted-space"/>
          <w:rFonts w:ascii="Simplified Arabic" w:hAnsi="Simplified Arabic" w:cs="Simplified Arabic"/>
          <w:sz w:val="28"/>
          <w:szCs w:val="28"/>
          <w:shd w:val="clear" w:color="auto" w:fill="FFFFFF"/>
          <w:rtl/>
        </w:rPr>
      </w:pPr>
    </w:p>
    <w:p w:rsidR="00E6379A" w:rsidRDefault="00E6379A" w:rsidP="00E6379A">
      <w:pPr>
        <w:tabs>
          <w:tab w:val="left" w:pos="6772"/>
          <w:tab w:val="right" w:pos="8312"/>
        </w:tabs>
        <w:autoSpaceDE w:val="0"/>
        <w:autoSpaceDN w:val="0"/>
        <w:adjustRightInd w:val="0"/>
        <w:spacing w:after="0" w:line="240" w:lineRule="auto"/>
        <w:jc w:val="both"/>
        <w:rPr>
          <w:rStyle w:val="apple-converted-space"/>
          <w:rFonts w:ascii="Simplified Arabic" w:hAnsi="Simplified Arabic" w:cs="Simplified Arabic"/>
          <w:sz w:val="28"/>
          <w:szCs w:val="28"/>
          <w:shd w:val="clear" w:color="auto" w:fill="FFFFFF"/>
          <w:rtl/>
        </w:rPr>
      </w:pPr>
    </w:p>
    <w:p w:rsidR="003E6F08" w:rsidRDefault="003E6F08" w:rsidP="00DB4B2B">
      <w:pPr>
        <w:tabs>
          <w:tab w:val="left" w:pos="6772"/>
          <w:tab w:val="right" w:pos="8312"/>
        </w:tabs>
        <w:autoSpaceDE w:val="0"/>
        <w:autoSpaceDN w:val="0"/>
        <w:adjustRightInd w:val="0"/>
        <w:spacing w:after="0" w:line="240" w:lineRule="auto"/>
        <w:jc w:val="center"/>
        <w:rPr>
          <w:rFonts w:ascii="Simplified Arabic" w:hAnsi="Simplified Arabic" w:cs="Simplified Arabic"/>
          <w:b/>
          <w:bCs/>
          <w:sz w:val="28"/>
          <w:szCs w:val="28"/>
          <w:rtl/>
        </w:rPr>
      </w:pPr>
    </w:p>
    <w:p w:rsidR="00E6379A" w:rsidRDefault="00E6379A" w:rsidP="00DB4B2B">
      <w:pPr>
        <w:tabs>
          <w:tab w:val="left" w:pos="6772"/>
          <w:tab w:val="right" w:pos="8312"/>
        </w:tabs>
        <w:autoSpaceDE w:val="0"/>
        <w:autoSpaceDN w:val="0"/>
        <w:adjustRightInd w:val="0"/>
        <w:spacing w:after="0" w:line="240" w:lineRule="auto"/>
        <w:jc w:val="center"/>
        <w:rPr>
          <w:rStyle w:val="apple-converted-space"/>
          <w:rFonts w:ascii="Simplified Arabic" w:hAnsi="Simplified Arabic" w:cs="Simplified Arabic"/>
          <w:b/>
          <w:bCs/>
          <w:rtl/>
        </w:rPr>
      </w:pPr>
      <w:r>
        <w:rPr>
          <w:rFonts w:ascii="Simplified Arabic" w:hAnsi="Simplified Arabic" w:cs="Simplified Arabic"/>
          <w:b/>
          <w:bCs/>
          <w:sz w:val="28"/>
          <w:szCs w:val="28"/>
          <w:rtl/>
        </w:rPr>
        <w:lastRenderedPageBreak/>
        <w:t>جدول</w:t>
      </w:r>
      <w:r w:rsidR="004348C4">
        <w:rPr>
          <w:rFonts w:ascii="Simplified Arabic" w:hAnsi="Simplified Arabic" w:cs="Simplified Arabic" w:hint="cs"/>
          <w:b/>
          <w:bCs/>
          <w:sz w:val="28"/>
          <w:szCs w:val="28"/>
          <w:rtl/>
        </w:rPr>
        <w:t xml:space="preserve"> رقم</w:t>
      </w:r>
      <w:r>
        <w:rPr>
          <w:rFonts w:ascii="Simplified Arabic" w:hAnsi="Simplified Arabic" w:cs="Simplified Arabic"/>
          <w:b/>
          <w:bCs/>
          <w:sz w:val="28"/>
          <w:szCs w:val="28"/>
          <w:rtl/>
        </w:rPr>
        <w:t xml:space="preserve"> (</w:t>
      </w:r>
      <w:r w:rsidR="00DB4B2B">
        <w:rPr>
          <w:rFonts w:ascii="Simplified Arabic" w:hAnsi="Simplified Arabic" w:cs="Simplified Arabic" w:hint="cs"/>
          <w:b/>
          <w:bCs/>
          <w:sz w:val="28"/>
          <w:szCs w:val="28"/>
          <w:rtl/>
        </w:rPr>
        <w:t>3-2</w:t>
      </w:r>
      <w:r>
        <w:rPr>
          <w:rFonts w:ascii="Simplified Arabic" w:hAnsi="Simplified Arabic" w:cs="Simplified Arabic"/>
          <w:b/>
          <w:bCs/>
          <w:sz w:val="28"/>
          <w:szCs w:val="28"/>
          <w:rtl/>
        </w:rPr>
        <w:t xml:space="preserve">): </w:t>
      </w:r>
      <w:r w:rsidRPr="005D5606">
        <w:rPr>
          <w:rFonts w:ascii="Simplified Arabic" w:hAnsi="Simplified Arabic" w:cs="Simplified Arabic"/>
          <w:b/>
          <w:bCs/>
          <w:sz w:val="28"/>
          <w:szCs w:val="28"/>
          <w:rtl/>
        </w:rPr>
        <w:t>نسب</w:t>
      </w:r>
      <w:r w:rsidR="001820A5">
        <w:rPr>
          <w:rFonts w:ascii="Simplified Arabic" w:hAnsi="Simplified Arabic" w:cs="Simplified Arabic" w:hint="cs"/>
          <w:b/>
          <w:bCs/>
          <w:sz w:val="28"/>
          <w:szCs w:val="28"/>
          <w:rtl/>
        </w:rPr>
        <w:t xml:space="preserve"> </w:t>
      </w:r>
      <w:r w:rsidRPr="005D5606">
        <w:rPr>
          <w:rFonts w:ascii="Simplified Arabic" w:hAnsi="Simplified Arabic" w:cs="Simplified Arabic"/>
          <w:b/>
          <w:bCs/>
          <w:sz w:val="28"/>
          <w:szCs w:val="28"/>
          <w:rtl/>
        </w:rPr>
        <w:t>م</w:t>
      </w:r>
      <w:r w:rsidRPr="005D5606">
        <w:rPr>
          <w:rFonts w:ascii="Simplified Arabic" w:hAnsi="Simplified Arabic" w:cs="Simplified Arabic" w:hint="cs"/>
          <w:b/>
          <w:bCs/>
          <w:sz w:val="28"/>
          <w:szCs w:val="28"/>
          <w:rtl/>
        </w:rPr>
        <w:t>ك</w:t>
      </w:r>
      <w:r w:rsidRPr="005D5606">
        <w:rPr>
          <w:rFonts w:ascii="Simplified Arabic" w:hAnsi="Simplified Arabic" w:cs="Simplified Arabic"/>
          <w:b/>
          <w:bCs/>
          <w:sz w:val="28"/>
          <w:szCs w:val="28"/>
          <w:rtl/>
        </w:rPr>
        <w:t>و</w:t>
      </w:r>
      <w:r w:rsidRPr="005D5606">
        <w:rPr>
          <w:rFonts w:ascii="Simplified Arabic" w:hAnsi="Simplified Arabic" w:cs="Simplified Arabic" w:hint="cs"/>
          <w:b/>
          <w:bCs/>
          <w:sz w:val="28"/>
          <w:szCs w:val="28"/>
          <w:rtl/>
        </w:rPr>
        <w:t>نات مخلفات عمليات الهدم والبناء</w:t>
      </w:r>
    </w:p>
    <w:p w:rsidR="00E6379A" w:rsidRDefault="00E6379A" w:rsidP="00E6379A">
      <w:pPr>
        <w:tabs>
          <w:tab w:val="left" w:pos="6772"/>
          <w:tab w:val="right" w:pos="8312"/>
        </w:tabs>
        <w:autoSpaceDE w:val="0"/>
        <w:autoSpaceDN w:val="0"/>
        <w:bidi w:val="0"/>
        <w:adjustRightInd w:val="0"/>
        <w:spacing w:after="0"/>
        <w:jc w:val="center"/>
        <w:rPr>
          <w:rStyle w:val="apple-converted-space"/>
          <w:rFonts w:ascii="Simplified Arabic" w:hAnsi="Simplified Arabic" w:cs="Simplified Arabic"/>
          <w:b/>
          <w:bCs/>
          <w:sz w:val="2"/>
          <w:szCs w:val="2"/>
          <w:rtl/>
        </w:rPr>
      </w:pPr>
    </w:p>
    <w:tbl>
      <w:tblPr>
        <w:tblStyle w:val="TableGrid"/>
        <w:bidiVisual/>
        <w:tblW w:w="8364" w:type="dxa"/>
        <w:tblInd w:w="50" w:type="dxa"/>
        <w:tblLook w:val="04A0" w:firstRow="1" w:lastRow="0" w:firstColumn="1" w:lastColumn="0" w:noHBand="0" w:noVBand="1"/>
      </w:tblPr>
      <w:tblGrid>
        <w:gridCol w:w="2190"/>
        <w:gridCol w:w="2250"/>
        <w:gridCol w:w="2340"/>
        <w:gridCol w:w="1584"/>
      </w:tblGrid>
      <w:tr w:rsidR="00E6379A" w:rsidTr="00E6379A">
        <w:trPr>
          <w:trHeight w:val="448"/>
        </w:trPr>
        <w:tc>
          <w:tcPr>
            <w:tcW w:w="2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6379A" w:rsidRDefault="00E6379A" w:rsidP="00E6379A">
            <w:pPr>
              <w:bidi w:val="0"/>
              <w:jc w:val="center"/>
              <w:rPr>
                <w:rFonts w:ascii="Simplified Arabic" w:hAnsi="Simplified Arabic" w:cs="Simplified Arabic"/>
                <w:b/>
                <w:bCs/>
              </w:rPr>
            </w:pPr>
            <w:r>
              <w:rPr>
                <w:rFonts w:ascii="Simplified Arabic" w:hAnsi="Simplified Arabic" w:cs="Simplified Arabic"/>
                <w:b/>
                <w:bCs/>
                <w:rtl/>
              </w:rPr>
              <w:t>مواد التشييد</w:t>
            </w:r>
          </w:p>
        </w:tc>
        <w:tc>
          <w:tcPr>
            <w:tcW w:w="22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6379A" w:rsidRDefault="00E6379A" w:rsidP="00E6379A">
            <w:pPr>
              <w:bidi w:val="0"/>
              <w:jc w:val="center"/>
              <w:rPr>
                <w:rFonts w:ascii="Simplified Arabic" w:hAnsi="Simplified Arabic" w:cs="Simplified Arabic"/>
                <w:b/>
                <w:bCs/>
              </w:rPr>
            </w:pPr>
            <w:r>
              <w:rPr>
                <w:rFonts w:ascii="Simplified Arabic" w:hAnsi="Simplified Arabic" w:cs="Simplified Arabic"/>
                <w:b/>
                <w:bCs/>
                <w:rtl/>
              </w:rPr>
              <w:t>أقل نسبة (%)</w:t>
            </w:r>
          </w:p>
        </w:tc>
        <w:tc>
          <w:tcPr>
            <w:tcW w:w="23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6379A" w:rsidRDefault="00E6379A" w:rsidP="00E6379A">
            <w:pPr>
              <w:bidi w:val="0"/>
              <w:jc w:val="center"/>
              <w:rPr>
                <w:rFonts w:ascii="Simplified Arabic" w:hAnsi="Simplified Arabic" w:cs="Simplified Arabic"/>
                <w:b/>
                <w:bCs/>
              </w:rPr>
            </w:pPr>
            <w:r>
              <w:rPr>
                <w:rFonts w:ascii="Simplified Arabic" w:hAnsi="Simplified Arabic" w:cs="Simplified Arabic"/>
                <w:b/>
                <w:bCs/>
                <w:rtl/>
              </w:rPr>
              <w:t>النسبة المتوسطة (%)</w:t>
            </w:r>
          </w:p>
        </w:tc>
        <w:tc>
          <w:tcPr>
            <w:tcW w:w="15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6379A" w:rsidRDefault="00E6379A" w:rsidP="00E6379A">
            <w:pPr>
              <w:bidi w:val="0"/>
              <w:jc w:val="center"/>
              <w:rPr>
                <w:rFonts w:ascii="Simplified Arabic" w:hAnsi="Simplified Arabic" w:cs="Simplified Arabic"/>
                <w:b/>
                <w:bCs/>
              </w:rPr>
            </w:pPr>
            <w:r>
              <w:rPr>
                <w:rFonts w:ascii="Simplified Arabic" w:hAnsi="Simplified Arabic" w:cs="Simplified Arabic"/>
                <w:b/>
                <w:bCs/>
                <w:rtl/>
              </w:rPr>
              <w:t>أقصي نسبة (%)</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الخشب</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7</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11.5</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tl/>
              </w:rPr>
              <w:t>15</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التربةالمستخرجة</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25</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36</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48</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المواد الحديدية</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8</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10</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الخرسانة</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7</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9</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المونة</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7</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10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12</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طوب البناء</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7</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9</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11</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كتلالخرسانة</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7</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10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13</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البلاستيك</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3</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4</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5</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سيراميك</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9.5</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12</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الموادالكيميائية</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2</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2.5</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3</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المعادن</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2.5</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5</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1573E0">
            <w:pPr>
              <w:jc w:val="center"/>
              <w:rPr>
                <w:rFonts w:ascii="Simplified Arabic" w:hAnsi="Simplified Arabic" w:cs="Simplified Arabic"/>
                <w:b/>
                <w:bCs/>
                <w:sz w:val="26"/>
                <w:szCs w:val="26"/>
              </w:rPr>
            </w:pPr>
            <w:r>
              <w:rPr>
                <w:rFonts w:ascii="Simplified Arabic" w:hAnsi="Simplified Arabic" w:cs="Simplified Arabic"/>
                <w:b/>
                <w:bCs/>
                <w:sz w:val="26"/>
                <w:szCs w:val="26"/>
                <w:rtl/>
              </w:rPr>
              <w:t>وحداتسابقةالتجهيز</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5</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8</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1573E0">
            <w:pPr>
              <w:jc w:val="center"/>
              <w:rPr>
                <w:rFonts w:ascii="Simplified Arabic" w:hAnsi="Simplified Arabic" w:cs="Simplified Arabic"/>
                <w:b/>
                <w:bCs/>
                <w:sz w:val="26"/>
                <w:szCs w:val="26"/>
              </w:rPr>
            </w:pPr>
            <w:r>
              <w:rPr>
                <w:rFonts w:ascii="Simplified Arabic" w:hAnsi="Simplified Arabic" w:cs="Simplified Arabic"/>
                <w:b/>
                <w:bCs/>
                <w:sz w:val="26"/>
                <w:szCs w:val="26"/>
                <w:rtl/>
              </w:rPr>
              <w:t>النفاياتالمختلطة</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tl/>
              </w:rPr>
              <w:t>غ.م</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Pr>
                <w:rFonts w:asciiTheme="majorBidi" w:hAnsiTheme="majorBidi" w:cstheme="majorBidi" w:hint="cs"/>
                <w:sz w:val="24"/>
                <w:szCs w:val="24"/>
                <w:rtl/>
              </w:rPr>
              <w:t>25</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tl/>
              </w:rPr>
              <w:t>غ.م</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الرخام / الغرانيت</w:t>
            </w:r>
          </w:p>
        </w:tc>
        <w:tc>
          <w:tcPr>
            <w:tcW w:w="2250" w:type="dxa"/>
            <w:tcBorders>
              <w:top w:val="single" w:sz="4" w:space="0" w:color="auto"/>
              <w:left w:val="single" w:sz="4" w:space="0" w:color="auto"/>
              <w:bottom w:val="single" w:sz="4" w:space="0" w:color="auto"/>
              <w:right w:val="single" w:sz="4" w:space="0" w:color="auto"/>
            </w:tcBorders>
            <w:shd w:val="clear" w:color="auto" w:fill="auto"/>
            <w:hideMark/>
          </w:tcPr>
          <w:p w:rsidR="00E6379A" w:rsidRPr="001208E1" w:rsidRDefault="00E6379A" w:rsidP="00E6379A">
            <w:pPr>
              <w:bidi w:val="0"/>
              <w:jc w:val="center"/>
            </w:pPr>
            <w:r w:rsidRPr="001208E1">
              <w:rPr>
                <w:rFonts w:asciiTheme="majorBidi" w:hAnsiTheme="majorBidi" w:cstheme="majorBidi"/>
                <w:sz w:val="24"/>
                <w:szCs w:val="24"/>
                <w:rtl/>
              </w:rPr>
              <w:t>غ.م</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Pr>
                <w:rFonts w:asciiTheme="majorBidi" w:hAnsiTheme="majorBidi" w:cstheme="majorBidi" w:hint="cs"/>
                <w:sz w:val="24"/>
                <w:szCs w:val="24"/>
                <w:rtl/>
              </w:rPr>
              <w:t>2</w:t>
            </w:r>
          </w:p>
        </w:tc>
        <w:tc>
          <w:tcPr>
            <w:tcW w:w="1584" w:type="dxa"/>
            <w:tcBorders>
              <w:top w:val="single" w:sz="4" w:space="0" w:color="auto"/>
              <w:left w:val="single" w:sz="4" w:space="0" w:color="auto"/>
              <w:bottom w:val="single" w:sz="4" w:space="0" w:color="auto"/>
              <w:right w:val="single" w:sz="4" w:space="0" w:color="auto"/>
            </w:tcBorders>
            <w:shd w:val="clear" w:color="auto" w:fill="auto"/>
            <w:hideMark/>
          </w:tcPr>
          <w:p w:rsidR="00E6379A" w:rsidRPr="001208E1" w:rsidRDefault="00E6379A" w:rsidP="00E6379A">
            <w:pPr>
              <w:bidi w:val="0"/>
              <w:jc w:val="center"/>
            </w:pPr>
            <w:r w:rsidRPr="001208E1">
              <w:rPr>
                <w:rFonts w:asciiTheme="majorBidi" w:hAnsiTheme="majorBidi" w:cstheme="majorBidi"/>
                <w:sz w:val="24"/>
                <w:szCs w:val="24"/>
                <w:rtl/>
              </w:rPr>
              <w:t>غ.م</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1573E0">
            <w:pPr>
              <w:jc w:val="center"/>
              <w:rPr>
                <w:rFonts w:ascii="Simplified Arabic" w:hAnsi="Simplified Arabic" w:cs="Simplified Arabic"/>
                <w:b/>
                <w:bCs/>
                <w:sz w:val="26"/>
                <w:szCs w:val="26"/>
              </w:rPr>
            </w:pPr>
            <w:r>
              <w:rPr>
                <w:rFonts w:ascii="Simplified Arabic" w:hAnsi="Simplified Arabic" w:cs="Simplified Arabic"/>
                <w:b/>
                <w:bCs/>
                <w:sz w:val="26"/>
                <w:szCs w:val="26"/>
                <w:rtl/>
              </w:rPr>
              <w:t>الكابلاتوالأنابيبوالمواسير</w:t>
            </w:r>
          </w:p>
        </w:tc>
        <w:tc>
          <w:tcPr>
            <w:tcW w:w="2250" w:type="dxa"/>
            <w:tcBorders>
              <w:top w:val="single" w:sz="4" w:space="0" w:color="auto"/>
              <w:left w:val="single" w:sz="4" w:space="0" w:color="auto"/>
              <w:bottom w:val="single" w:sz="4" w:space="0" w:color="auto"/>
              <w:right w:val="single" w:sz="4" w:space="0" w:color="auto"/>
            </w:tcBorders>
            <w:shd w:val="clear" w:color="auto" w:fill="auto"/>
            <w:hideMark/>
          </w:tcPr>
          <w:p w:rsidR="00E6379A" w:rsidRPr="001208E1" w:rsidRDefault="00E6379A" w:rsidP="00E6379A">
            <w:pPr>
              <w:bidi w:val="0"/>
              <w:jc w:val="center"/>
            </w:pPr>
            <w:r w:rsidRPr="001208E1">
              <w:rPr>
                <w:rFonts w:asciiTheme="majorBidi" w:hAnsiTheme="majorBidi" w:cstheme="majorBidi"/>
                <w:sz w:val="24"/>
                <w:szCs w:val="24"/>
                <w:rtl/>
              </w:rPr>
              <w:t>غ.م</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tl/>
                <w:lang w:bidi="ar-EG"/>
              </w:rPr>
            </w:pPr>
            <w:r>
              <w:rPr>
                <w:rFonts w:asciiTheme="majorBidi" w:hAnsiTheme="majorBidi" w:cstheme="majorBidi" w:hint="cs"/>
                <w:sz w:val="24"/>
                <w:szCs w:val="24"/>
                <w:rtl/>
                <w:lang w:bidi="ar-EG"/>
              </w:rPr>
              <w:t>5ر17</w:t>
            </w:r>
          </w:p>
        </w:tc>
        <w:tc>
          <w:tcPr>
            <w:tcW w:w="1584" w:type="dxa"/>
            <w:tcBorders>
              <w:top w:val="single" w:sz="4" w:space="0" w:color="auto"/>
              <w:left w:val="single" w:sz="4" w:space="0" w:color="auto"/>
              <w:bottom w:val="single" w:sz="4" w:space="0" w:color="auto"/>
              <w:right w:val="single" w:sz="4" w:space="0" w:color="auto"/>
            </w:tcBorders>
            <w:shd w:val="clear" w:color="auto" w:fill="auto"/>
            <w:hideMark/>
          </w:tcPr>
          <w:p w:rsidR="00E6379A" w:rsidRPr="001208E1" w:rsidRDefault="00E6379A" w:rsidP="00E6379A">
            <w:pPr>
              <w:bidi w:val="0"/>
              <w:jc w:val="center"/>
            </w:pPr>
            <w:r w:rsidRPr="001208E1">
              <w:rPr>
                <w:rFonts w:asciiTheme="majorBidi" w:hAnsiTheme="majorBidi" w:cstheme="majorBidi"/>
                <w:sz w:val="24"/>
                <w:szCs w:val="24"/>
                <w:rtl/>
              </w:rPr>
              <w:t>غ.م</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الزوايا</w:t>
            </w:r>
          </w:p>
        </w:tc>
        <w:tc>
          <w:tcPr>
            <w:tcW w:w="2250" w:type="dxa"/>
            <w:tcBorders>
              <w:top w:val="single" w:sz="4" w:space="0" w:color="auto"/>
              <w:left w:val="single" w:sz="4" w:space="0" w:color="auto"/>
              <w:bottom w:val="single" w:sz="4" w:space="0" w:color="auto"/>
              <w:right w:val="single" w:sz="4" w:space="0" w:color="auto"/>
            </w:tcBorders>
            <w:shd w:val="clear" w:color="auto" w:fill="auto"/>
            <w:hideMark/>
          </w:tcPr>
          <w:p w:rsidR="00E6379A" w:rsidRPr="001208E1" w:rsidRDefault="00E6379A" w:rsidP="00E6379A">
            <w:pPr>
              <w:bidi w:val="0"/>
              <w:jc w:val="center"/>
            </w:pPr>
            <w:r w:rsidRPr="001208E1">
              <w:rPr>
                <w:rFonts w:asciiTheme="majorBidi" w:hAnsiTheme="majorBidi" w:cstheme="majorBidi"/>
                <w:sz w:val="24"/>
                <w:szCs w:val="24"/>
                <w:rtl/>
              </w:rPr>
              <w:t>غ.م</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1</w:t>
            </w:r>
          </w:p>
        </w:tc>
        <w:tc>
          <w:tcPr>
            <w:tcW w:w="1584" w:type="dxa"/>
            <w:tcBorders>
              <w:top w:val="single" w:sz="4" w:space="0" w:color="auto"/>
              <w:left w:val="single" w:sz="4" w:space="0" w:color="auto"/>
              <w:bottom w:val="single" w:sz="4" w:space="0" w:color="auto"/>
              <w:right w:val="single" w:sz="4" w:space="0" w:color="auto"/>
            </w:tcBorders>
            <w:shd w:val="clear" w:color="auto" w:fill="auto"/>
            <w:hideMark/>
          </w:tcPr>
          <w:p w:rsidR="00E6379A" w:rsidRPr="001208E1" w:rsidRDefault="00E6379A" w:rsidP="00E6379A">
            <w:pPr>
              <w:bidi w:val="0"/>
              <w:jc w:val="center"/>
            </w:pPr>
            <w:r w:rsidRPr="001208E1">
              <w:rPr>
                <w:rFonts w:asciiTheme="majorBidi" w:hAnsiTheme="majorBidi" w:cstheme="majorBidi"/>
                <w:sz w:val="24"/>
                <w:szCs w:val="24"/>
                <w:rtl/>
              </w:rPr>
              <w:t>غ.م</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زجاج</w:t>
            </w:r>
          </w:p>
        </w:tc>
        <w:tc>
          <w:tcPr>
            <w:tcW w:w="2250" w:type="dxa"/>
            <w:tcBorders>
              <w:top w:val="single" w:sz="4" w:space="0" w:color="auto"/>
              <w:left w:val="single" w:sz="4" w:space="0" w:color="auto"/>
              <w:bottom w:val="single" w:sz="4" w:space="0" w:color="auto"/>
              <w:right w:val="single" w:sz="4" w:space="0" w:color="auto"/>
            </w:tcBorders>
            <w:shd w:val="clear" w:color="auto" w:fill="auto"/>
            <w:hideMark/>
          </w:tcPr>
          <w:p w:rsidR="00E6379A" w:rsidRPr="001208E1" w:rsidRDefault="00E6379A" w:rsidP="00E6379A">
            <w:pPr>
              <w:bidi w:val="0"/>
              <w:jc w:val="center"/>
            </w:pPr>
            <w:r w:rsidRPr="001208E1">
              <w:rPr>
                <w:rFonts w:asciiTheme="majorBidi" w:hAnsiTheme="majorBidi" w:cstheme="majorBidi"/>
                <w:sz w:val="24"/>
                <w:szCs w:val="24"/>
                <w:rtl/>
              </w:rPr>
              <w:t>غ.م</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tl/>
                <w:lang w:bidi="ar-EG"/>
              </w:rPr>
            </w:pPr>
            <w:r>
              <w:rPr>
                <w:rFonts w:asciiTheme="majorBidi" w:hAnsiTheme="majorBidi" w:cstheme="majorBidi" w:hint="cs"/>
                <w:sz w:val="24"/>
                <w:szCs w:val="24"/>
                <w:rtl/>
                <w:lang w:bidi="ar-EG"/>
              </w:rPr>
              <w:t>5ر0</w:t>
            </w:r>
          </w:p>
        </w:tc>
        <w:tc>
          <w:tcPr>
            <w:tcW w:w="1584" w:type="dxa"/>
            <w:tcBorders>
              <w:top w:val="single" w:sz="4" w:space="0" w:color="auto"/>
              <w:left w:val="single" w:sz="4" w:space="0" w:color="auto"/>
              <w:bottom w:val="single" w:sz="4" w:space="0" w:color="auto"/>
              <w:right w:val="single" w:sz="4" w:space="0" w:color="auto"/>
            </w:tcBorders>
            <w:shd w:val="clear" w:color="auto" w:fill="auto"/>
            <w:hideMark/>
          </w:tcPr>
          <w:p w:rsidR="00E6379A" w:rsidRPr="001208E1" w:rsidRDefault="00E6379A" w:rsidP="00E6379A">
            <w:pPr>
              <w:bidi w:val="0"/>
              <w:jc w:val="center"/>
            </w:pPr>
            <w:r w:rsidRPr="001208E1">
              <w:rPr>
                <w:rFonts w:asciiTheme="majorBidi" w:hAnsiTheme="majorBidi" w:cstheme="majorBidi"/>
                <w:sz w:val="24"/>
                <w:szCs w:val="24"/>
                <w:rtl/>
              </w:rPr>
              <w:t>غ.م</w:t>
            </w:r>
          </w:p>
        </w:tc>
      </w:tr>
      <w:tr w:rsidR="00E6379A" w:rsidRPr="001208E1" w:rsidTr="00E6379A">
        <w:trPr>
          <w:trHeight w:val="493"/>
        </w:trPr>
        <w:tc>
          <w:tcPr>
            <w:tcW w:w="2190" w:type="dxa"/>
            <w:tcBorders>
              <w:top w:val="single" w:sz="4" w:space="0" w:color="auto"/>
              <w:left w:val="single" w:sz="4" w:space="0" w:color="auto"/>
              <w:bottom w:val="single" w:sz="4" w:space="0" w:color="auto"/>
              <w:right w:val="single" w:sz="4" w:space="0" w:color="auto"/>
            </w:tcBorders>
            <w:shd w:val="clear" w:color="auto" w:fill="auto"/>
            <w:hideMark/>
          </w:tcPr>
          <w:p w:rsidR="00E6379A" w:rsidRDefault="00E6379A" w:rsidP="00E6379A">
            <w:pPr>
              <w:bidi w:val="0"/>
              <w:jc w:val="center"/>
              <w:rPr>
                <w:rFonts w:ascii="Simplified Arabic" w:hAnsi="Simplified Arabic" w:cs="Simplified Arabic"/>
                <w:b/>
                <w:bCs/>
                <w:sz w:val="26"/>
                <w:szCs w:val="26"/>
              </w:rPr>
            </w:pPr>
            <w:r>
              <w:rPr>
                <w:rFonts w:ascii="Simplified Arabic" w:hAnsi="Simplified Arabic" w:cs="Simplified Arabic"/>
                <w:b/>
                <w:bCs/>
                <w:sz w:val="26"/>
                <w:szCs w:val="26"/>
                <w:rtl/>
              </w:rPr>
              <w:t>المواد العازلة لمعدات التكيف والتدفئة</w:t>
            </w:r>
          </w:p>
        </w:tc>
        <w:tc>
          <w:tcPr>
            <w:tcW w:w="2250" w:type="dxa"/>
            <w:tcBorders>
              <w:top w:val="single" w:sz="4" w:space="0" w:color="auto"/>
              <w:left w:val="single" w:sz="4" w:space="0" w:color="auto"/>
              <w:bottom w:val="single" w:sz="4" w:space="0" w:color="auto"/>
              <w:right w:val="single" w:sz="4" w:space="0" w:color="auto"/>
            </w:tcBorders>
            <w:shd w:val="clear" w:color="auto" w:fill="auto"/>
            <w:hideMark/>
          </w:tcPr>
          <w:p w:rsidR="00E6379A" w:rsidRPr="001208E1" w:rsidRDefault="00E6379A" w:rsidP="00E6379A">
            <w:pPr>
              <w:bidi w:val="0"/>
              <w:jc w:val="center"/>
            </w:pPr>
            <w:r w:rsidRPr="001208E1">
              <w:rPr>
                <w:rFonts w:asciiTheme="majorBidi" w:hAnsiTheme="majorBidi" w:cstheme="majorBidi"/>
                <w:sz w:val="24"/>
                <w:szCs w:val="24"/>
                <w:rtl/>
              </w:rPr>
              <w:t>غ.م</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1208E1" w:rsidRDefault="00E6379A" w:rsidP="00E6379A">
            <w:pPr>
              <w:autoSpaceDE w:val="0"/>
              <w:autoSpaceDN w:val="0"/>
              <w:bidi w:val="0"/>
              <w:adjustRightInd w:val="0"/>
              <w:jc w:val="center"/>
              <w:rPr>
                <w:rFonts w:asciiTheme="majorBidi" w:hAnsiTheme="majorBidi" w:cstheme="majorBidi"/>
                <w:sz w:val="24"/>
                <w:szCs w:val="24"/>
              </w:rPr>
            </w:pPr>
            <w:r w:rsidRPr="001208E1">
              <w:rPr>
                <w:rFonts w:asciiTheme="majorBidi" w:hAnsiTheme="majorBidi" w:cstheme="majorBidi"/>
                <w:sz w:val="24"/>
                <w:szCs w:val="24"/>
              </w:rPr>
              <w:t>4</w:t>
            </w:r>
          </w:p>
        </w:tc>
        <w:tc>
          <w:tcPr>
            <w:tcW w:w="1584" w:type="dxa"/>
            <w:tcBorders>
              <w:top w:val="single" w:sz="4" w:space="0" w:color="auto"/>
              <w:left w:val="single" w:sz="4" w:space="0" w:color="auto"/>
              <w:bottom w:val="single" w:sz="4" w:space="0" w:color="auto"/>
              <w:right w:val="single" w:sz="4" w:space="0" w:color="auto"/>
            </w:tcBorders>
            <w:shd w:val="clear" w:color="auto" w:fill="auto"/>
            <w:hideMark/>
          </w:tcPr>
          <w:p w:rsidR="00E6379A" w:rsidRPr="001208E1" w:rsidRDefault="00E6379A" w:rsidP="00E6379A">
            <w:pPr>
              <w:bidi w:val="0"/>
              <w:jc w:val="center"/>
            </w:pPr>
            <w:r w:rsidRPr="001208E1">
              <w:rPr>
                <w:rFonts w:asciiTheme="majorBidi" w:hAnsiTheme="majorBidi" w:cstheme="majorBidi"/>
                <w:sz w:val="24"/>
                <w:szCs w:val="24"/>
                <w:rtl/>
              </w:rPr>
              <w:t>غ.م</w:t>
            </w:r>
          </w:p>
        </w:tc>
      </w:tr>
      <w:tr w:rsidR="00E6379A" w:rsidTr="00E6379A">
        <w:trPr>
          <w:trHeight w:val="493"/>
        </w:trPr>
        <w:tc>
          <w:tcPr>
            <w:tcW w:w="836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A23771" w:rsidRDefault="00E6379A" w:rsidP="00E6379A">
            <w:pPr>
              <w:bidi w:val="0"/>
              <w:jc w:val="right"/>
              <w:rPr>
                <w:rFonts w:ascii="Simplified Arabic" w:hAnsi="Simplified Arabic" w:cs="Simplified Arabic"/>
                <w:sz w:val="24"/>
                <w:szCs w:val="24"/>
              </w:rPr>
            </w:pPr>
            <w:r w:rsidRPr="00A23771">
              <w:rPr>
                <w:rFonts w:ascii="Simplified Arabic" w:hAnsi="Simplified Arabic" w:cs="Simplified Arabic"/>
                <w:sz w:val="24"/>
                <w:szCs w:val="24"/>
                <w:rtl/>
              </w:rPr>
              <w:t>غ.م: تعني أن المعلومات غير متاحة</w:t>
            </w:r>
          </w:p>
        </w:tc>
      </w:tr>
    </w:tbl>
    <w:p w:rsidR="004C57C1" w:rsidRPr="00B63481" w:rsidRDefault="004C57C1" w:rsidP="00DA4E14">
      <w:pPr>
        <w:tabs>
          <w:tab w:val="left" w:pos="6772"/>
          <w:tab w:val="right" w:pos="8312"/>
        </w:tabs>
        <w:autoSpaceDE w:val="0"/>
        <w:autoSpaceDN w:val="0"/>
        <w:bidi w:val="0"/>
        <w:adjustRightInd w:val="0"/>
        <w:spacing w:after="0" w:line="240" w:lineRule="auto"/>
        <w:rPr>
          <w:rStyle w:val="apple-converted-space"/>
          <w:rFonts w:asciiTheme="minorHAnsi" w:hAnsiTheme="minorHAnsi"/>
          <w:color w:val="FF0000"/>
          <w:sz w:val="20"/>
          <w:szCs w:val="20"/>
          <w:shd w:val="clear" w:color="auto" w:fill="FFFFFF"/>
          <w:rtl/>
        </w:rPr>
      </w:pPr>
      <w:r w:rsidRPr="00B63481">
        <w:rPr>
          <w:sz w:val="20"/>
          <w:szCs w:val="20"/>
        </w:rPr>
        <w:t>El-Haggar</w:t>
      </w:r>
      <w:r>
        <w:rPr>
          <w:sz w:val="20"/>
          <w:szCs w:val="20"/>
          <w:rtl/>
        </w:rPr>
        <w:t>،</w:t>
      </w:r>
      <w:r w:rsidRPr="00B63481">
        <w:rPr>
          <w:sz w:val="20"/>
          <w:szCs w:val="20"/>
        </w:rPr>
        <w:t xml:space="preserve"> S. (2007)</w:t>
      </w:r>
      <w:r>
        <w:rPr>
          <w:sz w:val="20"/>
          <w:szCs w:val="20"/>
          <w:rtl/>
        </w:rPr>
        <w:t>،</w:t>
      </w:r>
      <w:r w:rsidRPr="00B63481">
        <w:rPr>
          <w:sz w:val="20"/>
          <w:szCs w:val="20"/>
        </w:rPr>
        <w:t>Sustainable Industrial Design and Waste Management  Cradle to-Cradle for</w:t>
      </w:r>
      <w:r w:rsidR="00DA4E14">
        <w:rPr>
          <w:sz w:val="20"/>
          <w:szCs w:val="20"/>
        </w:rPr>
        <w:t>:</w:t>
      </w:r>
      <w:r w:rsidR="00DA4E14" w:rsidRPr="004348C4">
        <w:rPr>
          <w:rStyle w:val="apple-converted-space"/>
          <w:rFonts w:asciiTheme="minorHAnsi" w:hAnsiTheme="minorHAnsi" w:hint="cs"/>
          <w:sz w:val="20"/>
          <w:szCs w:val="20"/>
          <w:u w:val="single"/>
          <w:shd w:val="clear" w:color="auto" w:fill="FFFFFF"/>
          <w:rtl/>
        </w:rPr>
        <w:t>المصدر</w:t>
      </w:r>
      <w:r w:rsidRPr="00B63481">
        <w:rPr>
          <w:sz w:val="20"/>
          <w:szCs w:val="20"/>
        </w:rPr>
        <w:t xml:space="preserve"> Sustainable Development</w:t>
      </w:r>
      <w:r>
        <w:rPr>
          <w:sz w:val="20"/>
          <w:szCs w:val="20"/>
          <w:rtl/>
        </w:rPr>
        <w:t>،</w:t>
      </w:r>
      <w:r w:rsidRPr="00B63481">
        <w:rPr>
          <w:sz w:val="20"/>
          <w:szCs w:val="20"/>
        </w:rPr>
        <w:t xml:space="preserve"> Academic Press</w:t>
      </w:r>
      <w:r>
        <w:rPr>
          <w:sz w:val="20"/>
          <w:szCs w:val="20"/>
          <w:rtl/>
        </w:rPr>
        <w:t>،</w:t>
      </w:r>
      <w:r w:rsidRPr="00B63481">
        <w:rPr>
          <w:sz w:val="20"/>
          <w:szCs w:val="20"/>
        </w:rPr>
        <w:t xml:space="preserve"> ISBN: 9780123736239</w:t>
      </w:r>
    </w:p>
    <w:p w:rsidR="005E7520" w:rsidRDefault="005E7520" w:rsidP="00E6379A">
      <w:pPr>
        <w:shd w:val="clear" w:color="auto" w:fill="FFFFFF" w:themeFill="background1"/>
        <w:spacing w:after="0" w:line="240" w:lineRule="auto"/>
        <w:jc w:val="both"/>
        <w:rPr>
          <w:rFonts w:ascii="Simplified Arabic" w:hAnsi="Simplified Arabic" w:cs="Simplified Arabic"/>
          <w:b/>
          <w:bCs/>
          <w:sz w:val="32"/>
          <w:szCs w:val="32"/>
          <w:u w:val="single"/>
          <w:rtl/>
          <w:lang w:bidi="ar-EG"/>
        </w:rPr>
      </w:pPr>
      <w:r>
        <w:rPr>
          <w:rFonts w:ascii="Simplified Arabic" w:hAnsi="Simplified Arabic" w:cs="Simplified Arabic"/>
          <w:b/>
          <w:bCs/>
          <w:sz w:val="32"/>
          <w:szCs w:val="32"/>
          <w:u w:val="single"/>
          <w:rtl/>
          <w:lang w:bidi="ar-EG"/>
        </w:rPr>
        <w:br w:type="page"/>
      </w:r>
    </w:p>
    <w:p w:rsidR="00E6379A" w:rsidRPr="00177976" w:rsidRDefault="00E6379A" w:rsidP="00E6379A">
      <w:pPr>
        <w:shd w:val="clear" w:color="auto" w:fill="FFFFFF" w:themeFill="background1"/>
        <w:spacing w:after="0" w:line="240" w:lineRule="auto"/>
        <w:jc w:val="both"/>
        <w:rPr>
          <w:rFonts w:ascii="Simplified Arabic" w:hAnsi="Simplified Arabic" w:cs="Simplified Arabic"/>
          <w:b/>
          <w:bCs/>
          <w:sz w:val="32"/>
          <w:szCs w:val="32"/>
          <w:u w:val="single"/>
          <w:rtl/>
          <w:lang w:bidi="ar-EG"/>
        </w:rPr>
      </w:pPr>
      <w:r w:rsidRPr="00177976">
        <w:rPr>
          <w:rFonts w:ascii="Simplified Arabic" w:hAnsi="Simplified Arabic" w:cs="Simplified Arabic" w:hint="cs"/>
          <w:b/>
          <w:bCs/>
          <w:sz w:val="32"/>
          <w:szCs w:val="32"/>
          <w:u w:val="single"/>
          <w:rtl/>
          <w:lang w:bidi="ar-EG"/>
        </w:rPr>
        <w:lastRenderedPageBreak/>
        <w:t xml:space="preserve">ثانيا: </w:t>
      </w:r>
      <w:r w:rsidRPr="00177976">
        <w:rPr>
          <w:rFonts w:ascii="Simplified Arabic" w:hAnsi="Simplified Arabic" w:cs="Simplified Arabic"/>
          <w:b/>
          <w:bCs/>
          <w:sz w:val="32"/>
          <w:szCs w:val="32"/>
          <w:u w:val="single"/>
          <w:rtl/>
          <w:lang w:bidi="ar-EG"/>
        </w:rPr>
        <w:t>الإدارة المتكاملة لمخلفات الهدم والبناء</w:t>
      </w:r>
      <w:r>
        <w:rPr>
          <w:rFonts w:ascii="Simplified Arabic" w:hAnsi="Simplified Arabic" w:cs="Simplified Arabic" w:hint="cs"/>
          <w:b/>
          <w:bCs/>
          <w:sz w:val="32"/>
          <w:szCs w:val="32"/>
          <w:u w:val="single"/>
          <w:rtl/>
          <w:lang w:bidi="ar-EG"/>
        </w:rPr>
        <w:t>:</w:t>
      </w:r>
    </w:p>
    <w:p w:rsidR="00E6379A" w:rsidRPr="00246DF1" w:rsidRDefault="00E6379A" w:rsidP="00E6379A">
      <w:pPr>
        <w:tabs>
          <w:tab w:val="left" w:pos="6772"/>
          <w:tab w:val="right" w:pos="8312"/>
        </w:tabs>
        <w:autoSpaceDE w:val="0"/>
        <w:autoSpaceDN w:val="0"/>
        <w:adjustRightInd w:val="0"/>
        <w:spacing w:after="0" w:line="240" w:lineRule="auto"/>
        <w:jc w:val="both"/>
        <w:rPr>
          <w:rStyle w:val="apple-converted-space"/>
          <w:rFonts w:ascii="Simplified Arabic" w:hAnsi="Simplified Arabic" w:cs="Simplified Arabic"/>
          <w:sz w:val="28"/>
          <w:szCs w:val="28"/>
          <w:shd w:val="clear" w:color="auto" w:fill="FFFFFF"/>
        </w:rPr>
      </w:pPr>
      <w:r w:rsidRPr="00246DF1">
        <w:rPr>
          <w:rStyle w:val="apple-converted-space"/>
          <w:rFonts w:ascii="Simplified Arabic" w:hAnsi="Simplified Arabic" w:cs="Simplified Arabic"/>
          <w:sz w:val="28"/>
          <w:szCs w:val="28"/>
          <w:shd w:val="clear" w:color="auto" w:fill="FFFFFF"/>
          <w:rtl/>
        </w:rPr>
        <w:t xml:space="preserve">الإدارة المتكاملة للمخلفات الصلبة تعتبر منظومة </w:t>
      </w:r>
      <w:r>
        <w:rPr>
          <w:rStyle w:val="apple-converted-space"/>
          <w:rFonts w:ascii="Simplified Arabic" w:hAnsi="Simplified Arabic" w:cs="Simplified Arabic"/>
          <w:sz w:val="28"/>
          <w:szCs w:val="28"/>
          <w:shd w:val="clear" w:color="auto" w:fill="FFFFFF"/>
          <w:rtl/>
        </w:rPr>
        <w:t xml:space="preserve">متكاملة لادارة المخلفات بطريقة </w:t>
      </w:r>
      <w:r>
        <w:rPr>
          <w:rStyle w:val="apple-converted-space"/>
          <w:rFonts w:ascii="Simplified Arabic" w:hAnsi="Simplified Arabic" w:cs="Simplified Arabic" w:hint="cs"/>
          <w:sz w:val="28"/>
          <w:szCs w:val="28"/>
          <w:shd w:val="clear" w:color="auto" w:fill="FFFFFF"/>
          <w:rtl/>
        </w:rPr>
        <w:t>آ</w:t>
      </w:r>
      <w:r w:rsidRPr="00246DF1">
        <w:rPr>
          <w:rStyle w:val="apple-converted-space"/>
          <w:rFonts w:ascii="Simplified Arabic" w:hAnsi="Simplified Arabic" w:cs="Simplified Arabic"/>
          <w:sz w:val="28"/>
          <w:szCs w:val="28"/>
          <w:shd w:val="clear" w:color="auto" w:fill="FFFFFF"/>
          <w:rtl/>
        </w:rPr>
        <w:t>منة بيئيا واقتصاديا تجمع بي</w:t>
      </w:r>
      <w:r>
        <w:rPr>
          <w:rStyle w:val="apple-converted-space"/>
          <w:rFonts w:ascii="Simplified Arabic" w:hAnsi="Simplified Arabic" w:cs="Simplified Arabic"/>
          <w:sz w:val="28"/>
          <w:szCs w:val="28"/>
          <w:shd w:val="clear" w:color="auto" w:fill="FFFFFF"/>
          <w:rtl/>
        </w:rPr>
        <w:t>ن تقليل تو</w:t>
      </w:r>
      <w:r>
        <w:rPr>
          <w:rStyle w:val="apple-converted-space"/>
          <w:rFonts w:ascii="Simplified Arabic" w:hAnsi="Simplified Arabic" w:cs="Simplified Arabic" w:hint="cs"/>
          <w:sz w:val="28"/>
          <w:szCs w:val="28"/>
          <w:shd w:val="clear" w:color="auto" w:fill="FFFFFF"/>
          <w:rtl/>
        </w:rPr>
        <w:t>ل</w:t>
      </w:r>
      <w:r w:rsidRPr="00246DF1">
        <w:rPr>
          <w:rStyle w:val="apple-converted-space"/>
          <w:rFonts w:ascii="Simplified Arabic" w:hAnsi="Simplified Arabic" w:cs="Simplified Arabic"/>
          <w:sz w:val="28"/>
          <w:szCs w:val="28"/>
          <w:shd w:val="clear" w:color="auto" w:fill="FFFFFF"/>
          <w:rtl/>
        </w:rPr>
        <w:t xml:space="preserve">د المخلفات من المصدر وإعادة الإستخدام وإعادة التدوير وسياسة الإسترجاع والدفن الصحي بغرض الحفاظ علي الموارد وتعويضها والتخلص من المخلفات بأسلوب يحافظ علي الإنسان والبيئةحيث ان وجود مخلفات هدم وبناء </w:t>
      </w:r>
      <w:r>
        <w:rPr>
          <w:rStyle w:val="apple-converted-space"/>
          <w:rFonts w:ascii="Simplified Arabic" w:hAnsi="Simplified Arabic" w:cs="Simplified Arabic" w:hint="cs"/>
          <w:sz w:val="28"/>
          <w:szCs w:val="28"/>
          <w:shd w:val="clear" w:color="auto" w:fill="FFFFFF"/>
          <w:rtl/>
        </w:rPr>
        <w:t>أ</w:t>
      </w:r>
      <w:r w:rsidRPr="00246DF1">
        <w:rPr>
          <w:rStyle w:val="apple-converted-space"/>
          <w:rFonts w:ascii="Simplified Arabic" w:hAnsi="Simplified Arabic" w:cs="Simplified Arabic"/>
          <w:sz w:val="28"/>
          <w:szCs w:val="28"/>
          <w:shd w:val="clear" w:color="auto" w:fill="FFFFFF"/>
          <w:rtl/>
        </w:rPr>
        <w:t xml:space="preserve">مرلا </w:t>
      </w:r>
      <w:r>
        <w:rPr>
          <w:rStyle w:val="apple-converted-space"/>
          <w:rFonts w:ascii="Simplified Arabic" w:hAnsi="Simplified Arabic" w:cs="Simplified Arabic" w:hint="cs"/>
          <w:sz w:val="28"/>
          <w:szCs w:val="28"/>
          <w:shd w:val="clear" w:color="auto" w:fill="FFFFFF"/>
          <w:rtl/>
        </w:rPr>
        <w:t>بد</w:t>
      </w:r>
      <w:r w:rsidRPr="00246DF1">
        <w:rPr>
          <w:rStyle w:val="apple-converted-space"/>
          <w:rFonts w:ascii="Simplified Arabic" w:hAnsi="Simplified Arabic" w:cs="Simplified Arabic"/>
          <w:sz w:val="28"/>
          <w:szCs w:val="28"/>
          <w:shd w:val="clear" w:color="auto" w:fill="FFFFFF"/>
          <w:rtl/>
        </w:rPr>
        <w:t xml:space="preserve"> منه، وعدم وجود مخلفات علي الحد المطلق </w:t>
      </w:r>
      <w:r>
        <w:rPr>
          <w:rStyle w:val="apple-converted-space"/>
          <w:rFonts w:ascii="Simplified Arabic" w:hAnsi="Simplified Arabic" w:cs="Simplified Arabic" w:hint="cs"/>
          <w:sz w:val="28"/>
          <w:szCs w:val="28"/>
          <w:shd w:val="clear" w:color="auto" w:fill="FFFFFF"/>
          <w:rtl/>
        </w:rPr>
        <w:t>أ</w:t>
      </w:r>
      <w:r w:rsidRPr="00246DF1">
        <w:rPr>
          <w:rStyle w:val="apple-converted-space"/>
          <w:rFonts w:ascii="Simplified Arabic" w:hAnsi="Simplified Arabic" w:cs="Simplified Arabic"/>
          <w:sz w:val="28"/>
          <w:szCs w:val="28"/>
          <w:shd w:val="clear" w:color="auto" w:fill="FFFFFF"/>
          <w:rtl/>
        </w:rPr>
        <w:t>مر غير قائم علي المستوي العملي</w:t>
      </w:r>
      <w:r w:rsidR="005D4C30">
        <w:rPr>
          <w:rStyle w:val="apple-converted-space"/>
          <w:rFonts w:ascii="Simplified Arabic" w:hAnsi="Simplified Arabic" w:cs="Simplified Arabic"/>
          <w:sz w:val="28"/>
          <w:szCs w:val="28"/>
          <w:shd w:val="clear" w:color="auto" w:fill="FFFFFF"/>
          <w:rtl/>
        </w:rPr>
        <w:t>.</w:t>
      </w:r>
    </w:p>
    <w:p w:rsidR="00E6379A" w:rsidRDefault="00E6379A" w:rsidP="00F94BEC">
      <w:pPr>
        <w:tabs>
          <w:tab w:val="left" w:pos="6772"/>
          <w:tab w:val="right" w:pos="8312"/>
        </w:tabs>
        <w:autoSpaceDE w:val="0"/>
        <w:autoSpaceDN w:val="0"/>
        <w:adjustRightInd w:val="0"/>
        <w:spacing w:after="0" w:line="240" w:lineRule="auto"/>
        <w:jc w:val="both"/>
        <w:rPr>
          <w:rStyle w:val="apple-converted-space"/>
          <w:rFonts w:ascii="Simplified Arabic" w:hAnsi="Simplified Arabic" w:cs="Simplified Arabic"/>
          <w:sz w:val="28"/>
          <w:szCs w:val="28"/>
          <w:shd w:val="clear" w:color="auto" w:fill="FFFFFF"/>
          <w:rtl/>
        </w:rPr>
      </w:pPr>
      <w:r w:rsidRPr="00DF3724">
        <w:rPr>
          <w:rStyle w:val="apple-converted-space"/>
          <w:rFonts w:ascii="Simplified Arabic" w:hAnsi="Simplified Arabic" w:cs="Simplified Arabic"/>
          <w:sz w:val="28"/>
          <w:szCs w:val="28"/>
          <w:shd w:val="clear" w:color="auto" w:fill="FFFFFF"/>
          <w:rtl/>
        </w:rPr>
        <w:t>وسعيا لتحقيق التنمية المستدامة في إدارة المخلفات يتم إستخدام</w:t>
      </w:r>
      <w:r>
        <w:rPr>
          <w:rStyle w:val="apple-converted-space"/>
          <w:rFonts w:ascii="Simplified Arabic" w:hAnsi="Simplified Arabic" w:cs="Simplified Arabic"/>
          <w:sz w:val="28"/>
          <w:szCs w:val="28"/>
          <w:shd w:val="clear" w:color="auto" w:fill="FFFFFF"/>
          <w:rtl/>
        </w:rPr>
        <w:t xml:space="preserve"> التسلسل الهرمي لإدارة </w:t>
      </w:r>
      <w:r>
        <w:rPr>
          <w:rStyle w:val="apple-converted-space"/>
          <w:rFonts w:ascii="Simplified Arabic" w:hAnsi="Simplified Arabic" w:cs="Simplified Arabic" w:hint="cs"/>
          <w:sz w:val="28"/>
          <w:szCs w:val="28"/>
          <w:shd w:val="clear" w:color="auto" w:fill="FFFFFF"/>
          <w:rtl/>
        </w:rPr>
        <w:t>ال</w:t>
      </w:r>
      <w:r>
        <w:rPr>
          <w:rStyle w:val="apple-converted-space"/>
          <w:rFonts w:ascii="Simplified Arabic" w:hAnsi="Simplified Arabic" w:cs="Simplified Arabic"/>
          <w:sz w:val="28"/>
          <w:szCs w:val="28"/>
          <w:shd w:val="clear" w:color="auto" w:fill="FFFFFF"/>
          <w:rtl/>
        </w:rPr>
        <w:t>مخلفات</w:t>
      </w:r>
      <w:r>
        <w:rPr>
          <w:rStyle w:val="apple-converted-space"/>
          <w:rFonts w:ascii="Simplified Arabic" w:hAnsi="Simplified Arabic" w:cs="Simplified Arabic" w:hint="cs"/>
          <w:sz w:val="28"/>
          <w:szCs w:val="28"/>
          <w:shd w:val="clear" w:color="auto" w:fill="FFFFFF"/>
          <w:rtl/>
        </w:rPr>
        <w:t>،والذى</w:t>
      </w:r>
      <w:r w:rsidRPr="00DF3724">
        <w:rPr>
          <w:rStyle w:val="apple-converted-space"/>
          <w:rFonts w:ascii="Simplified Arabic" w:hAnsi="Simplified Arabic" w:cs="Simplified Arabic"/>
          <w:sz w:val="28"/>
          <w:szCs w:val="28"/>
          <w:shd w:val="clear" w:color="auto" w:fill="FFFFFF"/>
          <w:rtl/>
        </w:rPr>
        <w:t xml:space="preserve"> يشتمل علي </w:t>
      </w:r>
      <w:r>
        <w:rPr>
          <w:rStyle w:val="apple-converted-space"/>
          <w:rFonts w:ascii="Simplified Arabic" w:hAnsi="Simplified Arabic" w:cs="Simplified Arabic" w:hint="cs"/>
          <w:sz w:val="28"/>
          <w:szCs w:val="28"/>
          <w:shd w:val="clear" w:color="auto" w:fill="FFFFFF"/>
          <w:rtl/>
        </w:rPr>
        <w:t>أ</w:t>
      </w:r>
      <w:r w:rsidRPr="00DF3724">
        <w:rPr>
          <w:rStyle w:val="apple-converted-space"/>
          <w:rFonts w:ascii="Simplified Arabic" w:hAnsi="Simplified Arabic" w:cs="Simplified Arabic"/>
          <w:sz w:val="28"/>
          <w:szCs w:val="28"/>
          <w:shd w:val="clear" w:color="auto" w:fill="FFFFFF"/>
          <w:rtl/>
        </w:rPr>
        <w:t xml:space="preserve">ربعة استراتيجيات  </w:t>
      </w:r>
      <w:r w:rsidR="005D4C30">
        <w:rPr>
          <w:rStyle w:val="apple-converted-space"/>
          <w:rFonts w:ascii="Simplified Arabic" w:hAnsi="Simplified Arabic" w:cs="Simplified Arabic"/>
          <w:sz w:val="28"/>
          <w:szCs w:val="28"/>
          <w:shd w:val="clear" w:color="auto" w:fill="FFFFFF"/>
          <w:rtl/>
        </w:rPr>
        <w:t>(</w:t>
      </w:r>
      <w:r w:rsidRPr="00DF3724">
        <w:rPr>
          <w:rStyle w:val="apple-converted-space"/>
          <w:rFonts w:ascii="Simplified Arabic" w:hAnsi="Simplified Arabic" w:cs="Simplified Arabic"/>
          <w:sz w:val="28"/>
          <w:szCs w:val="28"/>
          <w:shd w:val="clear" w:color="auto" w:fill="FFFFFF"/>
          <w:rtl/>
        </w:rPr>
        <w:t>التى تم الإشارة اليها فى الفصل الثانى من هذا البحث</w:t>
      </w:r>
      <w:r w:rsidR="005D4C30">
        <w:rPr>
          <w:rStyle w:val="apple-converted-space"/>
          <w:rFonts w:ascii="Simplified Arabic" w:hAnsi="Simplified Arabic" w:cs="Simplified Arabic"/>
          <w:sz w:val="28"/>
          <w:szCs w:val="28"/>
          <w:shd w:val="clear" w:color="auto" w:fill="FFFFFF"/>
          <w:rtl/>
        </w:rPr>
        <w:t>)</w:t>
      </w:r>
      <w:r w:rsidRPr="00DF3724">
        <w:rPr>
          <w:rStyle w:val="apple-converted-space"/>
          <w:rFonts w:ascii="Simplified Arabic" w:hAnsi="Simplified Arabic" w:cs="Simplified Arabic"/>
          <w:sz w:val="28"/>
          <w:szCs w:val="28"/>
          <w:shd w:val="clear" w:color="auto" w:fill="FFFFFF"/>
          <w:rtl/>
        </w:rPr>
        <w:t xml:space="preserve"> يمكن تطبيقها بالترتيب لعمل ادارة متكاملة لمخلفات الهدم والبناء وهي: الحد من المخلفات، وإعادة الاستخدام،  وإعادة التدوير، والتخلص منها؛ حيث الخيار الأكثر</w:t>
      </w:r>
      <w:r>
        <w:rPr>
          <w:rStyle w:val="apple-converted-space"/>
          <w:rFonts w:ascii="Simplified Arabic" w:hAnsi="Simplified Arabic" w:cs="Simplified Arabic"/>
          <w:sz w:val="28"/>
          <w:szCs w:val="28"/>
          <w:shd w:val="clear" w:color="auto" w:fill="FFFFFF"/>
          <w:rtl/>
        </w:rPr>
        <w:t xml:space="preserve"> تفضيلا هو الحد من المخلفات </w:t>
      </w:r>
      <w:r>
        <w:rPr>
          <w:rStyle w:val="apple-converted-space"/>
          <w:rFonts w:ascii="Simplified Arabic" w:hAnsi="Simplified Arabic" w:cs="Simplified Arabic" w:hint="cs"/>
          <w:sz w:val="28"/>
          <w:szCs w:val="28"/>
          <w:shd w:val="clear" w:color="auto" w:fill="FFFFFF"/>
          <w:rtl/>
        </w:rPr>
        <w:t>و</w:t>
      </w:r>
      <w:r w:rsidRPr="00DF3724">
        <w:rPr>
          <w:rStyle w:val="apple-converted-space"/>
          <w:rFonts w:ascii="Simplified Arabic" w:hAnsi="Simplified Arabic" w:cs="Simplified Arabic"/>
          <w:sz w:val="28"/>
          <w:szCs w:val="28"/>
          <w:shd w:val="clear" w:color="auto" w:fill="FFFFFF"/>
          <w:rtl/>
        </w:rPr>
        <w:t xml:space="preserve">الخيار الاقل تفضيلا والغير مرغوب فيه هو التخلص من المخلفات لتحقيق التنمية المستدامة كما في شكل </w:t>
      </w:r>
      <w:r w:rsidR="004348C4">
        <w:rPr>
          <w:rStyle w:val="apple-converted-space"/>
          <w:rFonts w:ascii="Simplified Arabic" w:hAnsi="Simplified Arabic" w:cs="Simplified Arabic" w:hint="cs"/>
          <w:sz w:val="28"/>
          <w:szCs w:val="28"/>
          <w:shd w:val="clear" w:color="auto" w:fill="FFFFFF"/>
          <w:rtl/>
        </w:rPr>
        <w:t xml:space="preserve">رقم </w:t>
      </w:r>
      <w:r w:rsidRPr="00DF3724">
        <w:rPr>
          <w:rStyle w:val="apple-converted-space"/>
          <w:rFonts w:ascii="Simplified Arabic" w:hAnsi="Simplified Arabic" w:cs="Simplified Arabic"/>
          <w:sz w:val="28"/>
          <w:szCs w:val="28"/>
          <w:shd w:val="clear" w:color="auto" w:fill="FFFFFF"/>
          <w:rtl/>
        </w:rPr>
        <w:t>(</w:t>
      </w:r>
      <w:r w:rsidR="00F94BEC">
        <w:rPr>
          <w:rStyle w:val="apple-converted-space"/>
          <w:rFonts w:ascii="Simplified Arabic" w:hAnsi="Simplified Arabic" w:cs="Simplified Arabic" w:hint="cs"/>
          <w:sz w:val="28"/>
          <w:szCs w:val="28"/>
          <w:shd w:val="clear" w:color="auto" w:fill="FFFFFF"/>
          <w:rtl/>
        </w:rPr>
        <w:t>3-1</w:t>
      </w:r>
      <w:r w:rsidRPr="00DF3724">
        <w:rPr>
          <w:rStyle w:val="apple-converted-space"/>
          <w:rFonts w:ascii="Simplified Arabic" w:hAnsi="Simplified Arabic" w:cs="Simplified Arabic"/>
          <w:sz w:val="28"/>
          <w:szCs w:val="28"/>
          <w:shd w:val="clear" w:color="auto" w:fill="FFFFFF"/>
          <w:rtl/>
        </w:rPr>
        <w:t xml:space="preserve">). </w:t>
      </w:r>
    </w:p>
    <w:p w:rsidR="004348C4" w:rsidRDefault="004348C4" w:rsidP="00DB4B2B">
      <w:pPr>
        <w:spacing w:after="0"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شكل رقم (</w:t>
      </w:r>
      <w:r w:rsidR="00DB4B2B">
        <w:rPr>
          <w:rFonts w:ascii="Simplified Arabic" w:hAnsi="Simplified Arabic" w:cs="Simplified Arabic" w:hint="cs"/>
          <w:sz w:val="28"/>
          <w:szCs w:val="28"/>
          <w:rtl/>
        </w:rPr>
        <w:t>3-1</w:t>
      </w:r>
      <w:r>
        <w:rPr>
          <w:rFonts w:ascii="Simplified Arabic" w:hAnsi="Simplified Arabic" w:cs="Simplified Arabic" w:hint="cs"/>
          <w:sz w:val="28"/>
          <w:szCs w:val="28"/>
          <w:rtl/>
        </w:rPr>
        <w:t>): التسلسل الهرمى لإدارة المخلفات</w:t>
      </w:r>
    </w:p>
    <w:p w:rsidR="00E6379A" w:rsidRDefault="00986720" w:rsidP="00E6379A">
      <w:pPr>
        <w:tabs>
          <w:tab w:val="left" w:pos="6772"/>
          <w:tab w:val="right" w:pos="8312"/>
        </w:tabs>
        <w:autoSpaceDE w:val="0"/>
        <w:autoSpaceDN w:val="0"/>
        <w:adjustRightInd w:val="0"/>
        <w:jc w:val="both"/>
        <w:rPr>
          <w:rFonts w:ascii="Simplified Arabic" w:hAnsi="Simplified Arabic" w:cs="Simplified Arabic"/>
          <w:sz w:val="28"/>
          <w:szCs w:val="28"/>
        </w:rPr>
      </w:pPr>
      <w:r>
        <w:rPr>
          <w:noProof/>
        </w:rPr>
        <mc:AlternateContent>
          <mc:Choice Requires="wps">
            <w:drawing>
              <wp:anchor distT="0" distB="0" distL="114300" distR="114300" simplePos="0" relativeHeight="251656192" behindDoc="0" locked="0" layoutInCell="1" allowOverlap="1">
                <wp:simplePos x="0" y="0"/>
                <wp:positionH relativeFrom="column">
                  <wp:posOffset>346710</wp:posOffset>
                </wp:positionH>
                <wp:positionV relativeFrom="paragraph">
                  <wp:posOffset>46990</wp:posOffset>
                </wp:positionV>
                <wp:extent cx="415290" cy="1926590"/>
                <wp:effectExtent l="57150" t="38100" r="41910" b="92710"/>
                <wp:wrapNone/>
                <wp:docPr id="44" name="Up Arrow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290" cy="1926590"/>
                        </a:xfrm>
                        <a:prstGeom prst="upArrow">
                          <a:avLst/>
                        </a:prstGeom>
                        <a:ln>
                          <a:solidFill>
                            <a:schemeClr val="tx1"/>
                          </a:solidFill>
                        </a:ln>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534479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4" o:spid="_x0000_s1026" type="#_x0000_t68" style="position:absolute;margin-left:27.3pt;margin-top:3.7pt;width:32.7pt;height:15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" adj="2328" fillcolor="#215a69 [1640]" strokecolor="black [3213]">
                <v:fill color2="#3da5c1 [3016]" rotate="t" angle="180" colors="0 #2787a0;52429f #36b1d2;1 #34b3d6" focus="100%" type="gradient">
                  <o:fill v:ext="view" type="gradientUnscaled"/>
                </v:fill>
                <v:shadow on="t" color="black" opacity="22937f" origin=",.5" offset="0,.63889mm"/>
                <v:path arrowok="t"/>
              </v:shape>
            </w:pict>
          </mc:Fallback>
        </mc:AlternateContent>
      </w:r>
      <w:r w:rsidR="00E6379A">
        <w:rPr>
          <w:noProof/>
          <w:rtl/>
        </w:rPr>
        <w:drawing>
          <wp:anchor distT="0" distB="0" distL="114300" distR="114300" simplePos="0" relativeHeight="251654144" behindDoc="0" locked="0" layoutInCell="1" allowOverlap="1">
            <wp:simplePos x="0" y="0"/>
            <wp:positionH relativeFrom="column">
              <wp:posOffset>661035</wp:posOffset>
            </wp:positionH>
            <wp:positionV relativeFrom="paragraph">
              <wp:posOffset>192405</wp:posOffset>
            </wp:positionV>
            <wp:extent cx="4675505" cy="1822450"/>
            <wp:effectExtent l="0" t="0" r="10795" b="6350"/>
            <wp:wrapNone/>
            <wp:docPr id="4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p>
    <w:p w:rsidR="00E6379A" w:rsidRDefault="00E6379A" w:rsidP="00E6379A">
      <w:pPr>
        <w:rPr>
          <w:rFonts w:ascii="Simplified Arabic" w:hAnsi="Simplified Arabic" w:cs="Simplified Arabic"/>
          <w:sz w:val="28"/>
          <w:szCs w:val="28"/>
          <w:rtl/>
        </w:rPr>
      </w:pPr>
    </w:p>
    <w:p w:rsidR="00E6379A" w:rsidRDefault="00E6379A" w:rsidP="00E6379A">
      <w:pPr>
        <w:rPr>
          <w:rFonts w:ascii="Simplified Arabic" w:hAnsi="Simplified Arabic" w:cs="Simplified Arabic"/>
          <w:sz w:val="28"/>
          <w:szCs w:val="28"/>
          <w:rtl/>
        </w:rPr>
      </w:pPr>
    </w:p>
    <w:p w:rsidR="00E6379A" w:rsidRDefault="00986720" w:rsidP="00E6379A">
      <w:pPr>
        <w:rPr>
          <w:rFonts w:ascii="Simplified Arabic" w:hAnsi="Simplified Arabic" w:cs="Simplified Arabic"/>
          <w:sz w:val="28"/>
          <w:szCs w:val="28"/>
          <w:rtl/>
        </w:rPr>
      </w:pPr>
      <w:r>
        <w:rPr>
          <w:noProof/>
          <w:rtl/>
        </w:rPr>
        <mc:AlternateContent>
          <mc:Choice Requires="wps">
            <w:drawing>
              <wp:anchor distT="0" distB="0" distL="114300" distR="114300" simplePos="0" relativeHeight="251658240" behindDoc="0" locked="0" layoutInCell="1" allowOverlap="1">
                <wp:simplePos x="0" y="0"/>
                <wp:positionH relativeFrom="column">
                  <wp:posOffset>662940</wp:posOffset>
                </wp:positionH>
                <wp:positionV relativeFrom="paragraph">
                  <wp:posOffset>191135</wp:posOffset>
                </wp:positionV>
                <wp:extent cx="1316355" cy="34353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355" cy="343535"/>
                        </a:xfrm>
                        <a:prstGeom prst="rect">
                          <a:avLst/>
                        </a:prstGeom>
                        <a:noFill/>
                        <a:ln>
                          <a:noFill/>
                        </a:ln>
                        <a:effectLst/>
                      </wps:spPr>
                      <wps:txbx>
                        <w:txbxContent>
                          <w:p w:rsidR="0064724A" w:rsidRPr="00B63481" w:rsidRDefault="0064724A" w:rsidP="00E6379A">
                            <w:pPr>
                              <w:tabs>
                                <w:tab w:val="left" w:pos="6772"/>
                                <w:tab w:val="right" w:pos="8312"/>
                              </w:tabs>
                              <w:autoSpaceDE w:val="0"/>
                              <w:autoSpaceDN w:val="0"/>
                              <w:adjustRightInd w:val="0"/>
                              <w:jc w:val="center"/>
                              <w:rPr>
                                <w:rFonts w:ascii="Arial" w:hAnsi="Arial"/>
                                <w:b/>
                                <w:noProof/>
                                <w:color w:val="C00000"/>
                                <w:spacing w:val="10"/>
                                <w:sz w:val="28"/>
                                <w:szCs w:val="28"/>
                              </w:rPr>
                            </w:pPr>
                            <w:r w:rsidRPr="00B63481">
                              <w:rPr>
                                <w:rFonts w:ascii="Arial" w:hAnsi="Arial"/>
                                <w:b/>
                                <w:noProof/>
                                <w:color w:val="C00000"/>
                                <w:spacing w:val="10"/>
                                <w:sz w:val="28"/>
                                <w:szCs w:val="28"/>
                                <w:rtl/>
                              </w:rPr>
                              <w:t>الإستدامة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43" o:spid="_x0000_s1037" type="#_x0000_t202" style="position:absolute;left:0;text-align:left;margin-left:52.2pt;margin-top:15.05pt;width:103.65pt;height:2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" filled="f" stroked="f">
                <v:path arrowok="t"/>
                <v:textbox>
                  <w:txbxContent>
                    <w:p w:rsidR="000E0783" w:rsidRPr="00B63481" w:rsidRDefault="000E0783" w:rsidP="00E6379A">
                      <w:pPr>
                        <w:tabs>
                          <w:tab w:val="left" w:pos="6772"/>
                          <w:tab w:val="right" w:pos="8312"/>
                        </w:tabs>
                        <w:autoSpaceDE w:val="0"/>
                        <w:autoSpaceDN w:val="0"/>
                        <w:adjustRightInd w:val="0"/>
                        <w:jc w:val="center"/>
                        <w:rPr>
                          <w:rFonts w:ascii="Arial" w:hAnsi="Arial"/>
                          <w:b/>
                          <w:noProof/>
                          <w:color w:val="C00000"/>
                          <w:spacing w:val="10"/>
                          <w:sz w:val="28"/>
                          <w:szCs w:val="28"/>
                        </w:rPr>
                      </w:pPr>
                      <w:r w:rsidRPr="00B63481">
                        <w:rPr>
                          <w:rFonts w:ascii="Arial" w:hAnsi="Arial"/>
                          <w:b/>
                          <w:noProof/>
                          <w:color w:val="C00000"/>
                          <w:spacing w:val="10"/>
                          <w:sz w:val="28"/>
                          <w:szCs w:val="28"/>
                          <w:rtl/>
                        </w:rPr>
                        <w:t>الإستدامة</w:t>
                      </w:r>
                    </w:p>
                  </w:txbxContent>
                </v:textbox>
              </v:shape>
            </w:pict>
          </mc:Fallback>
        </mc:AlternateContent>
      </w:r>
    </w:p>
    <w:p w:rsidR="004348C4" w:rsidRDefault="004348C4" w:rsidP="00E6379A">
      <w:pPr>
        <w:spacing w:after="0" w:line="240" w:lineRule="auto"/>
        <w:jc w:val="center"/>
        <w:rPr>
          <w:rFonts w:ascii="Simplified Arabic" w:hAnsi="Simplified Arabic" w:cs="Simplified Arabic"/>
          <w:sz w:val="28"/>
          <w:szCs w:val="28"/>
          <w:rtl/>
        </w:rPr>
      </w:pPr>
    </w:p>
    <w:p w:rsidR="00E6379A" w:rsidRPr="004C57C1" w:rsidRDefault="004348C4" w:rsidP="00B95171">
      <w:pPr>
        <w:spacing w:after="0" w:line="240" w:lineRule="auto"/>
        <w:jc w:val="right"/>
        <w:rPr>
          <w:rFonts w:ascii="Simplified Arabic" w:hAnsi="Simplified Arabic" w:cs="Simplified Arabic"/>
          <w:b/>
          <w:bCs/>
          <w:sz w:val="24"/>
          <w:szCs w:val="24"/>
          <w:u w:val="single"/>
          <w:rtl/>
        </w:rPr>
      </w:pPr>
      <w:r w:rsidRPr="004C57C1">
        <w:rPr>
          <w:rFonts w:ascii="Simplified Arabic" w:hAnsi="Simplified Arabic" w:cs="Simplified Arabic" w:hint="cs"/>
          <w:b/>
          <w:bCs/>
          <w:sz w:val="24"/>
          <w:szCs w:val="24"/>
          <w:u w:val="single"/>
          <w:rtl/>
        </w:rPr>
        <w:t>المصدر</w:t>
      </w:r>
      <w:r w:rsidRPr="004C57C1">
        <w:rPr>
          <w:rFonts w:ascii="Simplified Arabic" w:hAnsi="Simplified Arabic" w:cs="Simplified Arabic" w:hint="cs"/>
          <w:b/>
          <w:bCs/>
          <w:sz w:val="24"/>
          <w:szCs w:val="24"/>
          <w:rtl/>
        </w:rPr>
        <w:t xml:space="preserve">:  </w:t>
      </w:r>
      <w:r w:rsidR="004C57C1" w:rsidRPr="004C57C1">
        <w:rPr>
          <w:rFonts w:ascii="Simplified Arabic" w:hAnsi="Simplified Arabic" w:cs="Simplified Arabic"/>
          <w:b/>
          <w:bCs/>
          <w:sz w:val="24"/>
          <w:szCs w:val="24"/>
        </w:rPr>
        <w:t>Azab, S. (2013).”Environmental and Economic Impact Assessment of Construction Waste using System Dynamics” M.Sc., Faculty of Engineering, Cairo University.</w:t>
      </w:r>
    </w:p>
    <w:p w:rsidR="00E6379A" w:rsidRDefault="00E6379A" w:rsidP="00E6379A">
      <w:pPr>
        <w:spacing w:after="0" w:line="240" w:lineRule="auto"/>
        <w:rPr>
          <w:rFonts w:ascii="Simplified Arabic" w:hAnsi="Simplified Arabic" w:cs="Simplified Arabic"/>
          <w:sz w:val="28"/>
          <w:szCs w:val="28"/>
          <w:rtl/>
        </w:rPr>
      </w:pPr>
    </w:p>
    <w:p w:rsidR="00E6379A" w:rsidRDefault="00E6379A" w:rsidP="00F94BEC">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ولكل استراتيجية في التسلسل الهرمي متطلبات خاصه وكذلك فوائد ومساوئ ويوضح الجدول رقم (</w:t>
      </w:r>
      <w:r w:rsidR="00F94BEC">
        <w:rPr>
          <w:rFonts w:ascii="Simplified Arabic" w:hAnsi="Simplified Arabic" w:cs="Simplified Arabic" w:hint="cs"/>
          <w:sz w:val="28"/>
          <w:szCs w:val="28"/>
          <w:rtl/>
          <w:lang w:bidi="ar-IQ"/>
        </w:rPr>
        <w:t>3-3</w:t>
      </w:r>
      <w:r>
        <w:rPr>
          <w:rFonts w:ascii="Simplified Arabic" w:hAnsi="Simplified Arabic" w:cs="Simplified Arabic"/>
          <w:sz w:val="28"/>
          <w:szCs w:val="28"/>
          <w:rtl/>
          <w:lang w:bidi="ar-IQ"/>
        </w:rPr>
        <w:t>) الخصائص المختلفة لتلك الاستراتيجيات</w:t>
      </w:r>
      <w:r>
        <w:rPr>
          <w:rFonts w:ascii="Simplified Arabic" w:hAnsi="Simplified Arabic" w:cs="Simplified Arabic" w:hint="cs"/>
          <w:sz w:val="28"/>
          <w:szCs w:val="28"/>
          <w:rtl/>
          <w:lang w:bidi="ar-IQ"/>
        </w:rPr>
        <w:t xml:space="preserve"> وفوائدها وعيوبها.</w:t>
      </w:r>
    </w:p>
    <w:p w:rsidR="004348C4" w:rsidRDefault="004348C4" w:rsidP="00E6379A">
      <w:pPr>
        <w:spacing w:after="0" w:line="240" w:lineRule="auto"/>
        <w:jc w:val="center"/>
        <w:rPr>
          <w:rFonts w:ascii="Arial" w:eastAsia="Times New Roman" w:hAnsi="Arial"/>
          <w:sz w:val="28"/>
          <w:szCs w:val="28"/>
          <w:rtl/>
          <w:lang w:bidi="ar-IQ"/>
        </w:rPr>
      </w:pPr>
    </w:p>
    <w:p w:rsidR="008C7F8D" w:rsidRDefault="008C7F8D" w:rsidP="00905D67">
      <w:pPr>
        <w:spacing w:after="0" w:line="240" w:lineRule="auto"/>
        <w:jc w:val="center"/>
        <w:rPr>
          <w:rFonts w:ascii="Arial" w:eastAsia="Times New Roman" w:hAnsi="Arial"/>
          <w:sz w:val="28"/>
          <w:szCs w:val="28"/>
          <w:rtl/>
          <w:lang w:bidi="ar-IQ"/>
        </w:rPr>
      </w:pPr>
    </w:p>
    <w:p w:rsidR="00E6379A" w:rsidRDefault="00E6379A" w:rsidP="00905D67">
      <w:pPr>
        <w:spacing w:after="0" w:line="240" w:lineRule="auto"/>
        <w:jc w:val="center"/>
        <w:rPr>
          <w:rFonts w:ascii="Arial" w:eastAsia="Times New Roman" w:hAnsi="Arial"/>
          <w:sz w:val="28"/>
          <w:szCs w:val="28"/>
          <w:rtl/>
          <w:lang w:bidi="ar-IQ"/>
        </w:rPr>
      </w:pPr>
      <w:r>
        <w:rPr>
          <w:rFonts w:ascii="Arial" w:eastAsia="Times New Roman" w:hAnsi="Arial"/>
          <w:sz w:val="28"/>
          <w:szCs w:val="28"/>
          <w:rtl/>
          <w:lang w:bidi="ar-IQ"/>
        </w:rPr>
        <w:lastRenderedPageBreak/>
        <w:t>جدول رقم (</w:t>
      </w:r>
      <w:r w:rsidR="00905D67">
        <w:rPr>
          <w:rFonts w:ascii="Arial" w:eastAsia="Times New Roman" w:hAnsi="Arial" w:hint="cs"/>
          <w:sz w:val="28"/>
          <w:szCs w:val="28"/>
          <w:rtl/>
          <w:lang w:bidi="ar-IQ"/>
        </w:rPr>
        <w:t>3-3</w:t>
      </w:r>
      <w:r>
        <w:rPr>
          <w:rFonts w:ascii="Arial" w:eastAsia="Times New Roman" w:hAnsi="Arial"/>
          <w:sz w:val="28"/>
          <w:szCs w:val="28"/>
          <w:rtl/>
          <w:lang w:bidi="ar-IQ"/>
        </w:rPr>
        <w:t>)</w:t>
      </w:r>
      <w:r w:rsidR="004348C4">
        <w:rPr>
          <w:rFonts w:ascii="Arial" w:eastAsia="Times New Roman" w:hAnsi="Arial" w:hint="cs"/>
          <w:sz w:val="28"/>
          <w:szCs w:val="28"/>
          <w:rtl/>
          <w:lang w:bidi="ar-IQ"/>
        </w:rPr>
        <w:t>:</w:t>
      </w:r>
      <w:r>
        <w:rPr>
          <w:rFonts w:ascii="Arial" w:eastAsia="Times New Roman" w:hAnsi="Arial" w:hint="cs"/>
          <w:sz w:val="28"/>
          <w:szCs w:val="28"/>
          <w:rtl/>
          <w:lang w:bidi="ar-IQ"/>
        </w:rPr>
        <w:t>استراتيجيات</w:t>
      </w:r>
      <w:r w:rsidR="001820A5">
        <w:rPr>
          <w:rFonts w:ascii="Arial" w:eastAsia="Times New Roman" w:hAnsi="Arial" w:hint="cs"/>
          <w:sz w:val="28"/>
          <w:szCs w:val="28"/>
          <w:rtl/>
          <w:lang w:bidi="ar-IQ"/>
        </w:rPr>
        <w:t xml:space="preserve"> </w:t>
      </w:r>
      <w:r>
        <w:rPr>
          <w:rFonts w:ascii="Arial" w:eastAsia="Times New Roman" w:hAnsi="Arial" w:hint="cs"/>
          <w:sz w:val="28"/>
          <w:szCs w:val="28"/>
          <w:rtl/>
          <w:lang w:bidi="ar-IQ"/>
        </w:rPr>
        <w:t>إ</w:t>
      </w:r>
      <w:r>
        <w:rPr>
          <w:rFonts w:ascii="Arial" w:eastAsia="Times New Roman" w:hAnsi="Arial"/>
          <w:sz w:val="28"/>
          <w:szCs w:val="28"/>
          <w:rtl/>
          <w:lang w:bidi="ar-IQ"/>
        </w:rPr>
        <w:t xml:space="preserve">دارة </w:t>
      </w:r>
      <w:r>
        <w:rPr>
          <w:rFonts w:ascii="Arial" w:eastAsia="Times New Roman" w:hAnsi="Arial" w:hint="cs"/>
          <w:sz w:val="28"/>
          <w:szCs w:val="28"/>
          <w:rtl/>
          <w:lang w:bidi="ar-IQ"/>
        </w:rPr>
        <w:t>مخلفات الهدم والبناء</w:t>
      </w:r>
    </w:p>
    <w:tbl>
      <w:tblPr>
        <w:tblStyle w:val="TableGrid1"/>
        <w:bidiVisual/>
        <w:tblW w:w="8628" w:type="dxa"/>
        <w:tblInd w:w="-72" w:type="dxa"/>
        <w:tblLook w:val="01E0" w:firstRow="1" w:lastRow="1" w:firstColumn="1" w:lastColumn="1" w:noHBand="0" w:noVBand="0"/>
      </w:tblPr>
      <w:tblGrid>
        <w:gridCol w:w="1398"/>
        <w:gridCol w:w="2977"/>
        <w:gridCol w:w="2126"/>
        <w:gridCol w:w="2127"/>
      </w:tblGrid>
      <w:tr w:rsidR="00E6379A" w:rsidTr="00E6379A">
        <w:trPr>
          <w:trHeight w:val="310"/>
        </w:trPr>
        <w:tc>
          <w:tcPr>
            <w:tcW w:w="1398"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6379A" w:rsidRPr="00B63481" w:rsidRDefault="00E6379A" w:rsidP="00E6379A">
            <w:pPr>
              <w:bidi w:val="0"/>
              <w:jc w:val="center"/>
              <w:rPr>
                <w:rFonts w:ascii="Simplified Arabic" w:hAnsi="Simplified Arabic" w:cs="Simplified Arabic"/>
                <w:b/>
                <w:bCs/>
                <w:sz w:val="24"/>
                <w:szCs w:val="24"/>
              </w:rPr>
            </w:pPr>
            <w:r w:rsidRPr="00B63481">
              <w:rPr>
                <w:rFonts w:ascii="Simplified Arabic" w:hAnsi="Simplified Arabic" w:cs="Simplified Arabic" w:hint="cs"/>
                <w:b/>
                <w:bCs/>
                <w:sz w:val="24"/>
                <w:szCs w:val="24"/>
                <w:rtl/>
              </w:rPr>
              <w:t>الاستراتيجبة</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6379A" w:rsidRPr="00B63481" w:rsidRDefault="00E6379A" w:rsidP="00E6379A">
            <w:pPr>
              <w:bidi w:val="0"/>
              <w:jc w:val="center"/>
              <w:rPr>
                <w:rFonts w:ascii="Simplified Arabic" w:hAnsi="Simplified Arabic" w:cs="Simplified Arabic"/>
                <w:b/>
                <w:bCs/>
                <w:sz w:val="24"/>
                <w:szCs w:val="24"/>
              </w:rPr>
            </w:pPr>
            <w:r w:rsidRPr="00B63481">
              <w:rPr>
                <w:rFonts w:ascii="Simplified Arabic" w:hAnsi="Simplified Arabic" w:cs="Simplified Arabic"/>
                <w:b/>
                <w:bCs/>
                <w:sz w:val="24"/>
                <w:szCs w:val="24"/>
                <w:rtl/>
              </w:rPr>
              <w:t>الطرق</w:t>
            </w:r>
          </w:p>
        </w:tc>
        <w:tc>
          <w:tcPr>
            <w:tcW w:w="212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6379A" w:rsidRPr="00B63481" w:rsidRDefault="00E6379A" w:rsidP="00E6379A">
            <w:pPr>
              <w:bidi w:val="0"/>
              <w:jc w:val="center"/>
              <w:rPr>
                <w:rFonts w:ascii="Simplified Arabic" w:hAnsi="Simplified Arabic" w:cs="Simplified Arabic"/>
                <w:b/>
                <w:bCs/>
                <w:sz w:val="24"/>
                <w:szCs w:val="24"/>
              </w:rPr>
            </w:pPr>
            <w:r w:rsidRPr="00B63481">
              <w:rPr>
                <w:rFonts w:ascii="Simplified Arabic" w:hAnsi="Simplified Arabic" w:cs="Simplified Arabic"/>
                <w:b/>
                <w:bCs/>
                <w:sz w:val="24"/>
                <w:szCs w:val="24"/>
                <w:rtl/>
              </w:rPr>
              <w:t>الفوائد</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6379A" w:rsidRPr="00B63481" w:rsidRDefault="00E6379A" w:rsidP="00E6379A">
            <w:pPr>
              <w:bidi w:val="0"/>
              <w:jc w:val="center"/>
              <w:rPr>
                <w:rFonts w:ascii="Simplified Arabic" w:hAnsi="Simplified Arabic" w:cs="Simplified Arabic"/>
                <w:b/>
                <w:bCs/>
                <w:sz w:val="24"/>
                <w:szCs w:val="24"/>
              </w:rPr>
            </w:pPr>
            <w:r w:rsidRPr="00B63481">
              <w:rPr>
                <w:rFonts w:ascii="Simplified Arabic" w:hAnsi="Simplified Arabic" w:cs="Simplified Arabic"/>
                <w:b/>
                <w:bCs/>
                <w:sz w:val="24"/>
                <w:szCs w:val="24"/>
                <w:rtl/>
              </w:rPr>
              <w:t>ا</w:t>
            </w:r>
            <w:r>
              <w:rPr>
                <w:rFonts w:ascii="Simplified Arabic" w:hAnsi="Simplified Arabic" w:cs="Simplified Arabic" w:hint="cs"/>
                <w:b/>
                <w:bCs/>
                <w:sz w:val="24"/>
                <w:szCs w:val="24"/>
                <w:rtl/>
              </w:rPr>
              <w:t>لعيوب</w:t>
            </w:r>
          </w:p>
        </w:tc>
      </w:tr>
      <w:tr w:rsidR="00E6379A" w:rsidTr="00E6379A">
        <w:trPr>
          <w:trHeight w:val="1128"/>
        </w:trPr>
        <w:tc>
          <w:tcPr>
            <w:tcW w:w="1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B63481" w:rsidRDefault="00E6379A" w:rsidP="00E6379A">
            <w:pPr>
              <w:bidi w:val="0"/>
              <w:jc w:val="center"/>
              <w:rPr>
                <w:rFonts w:ascii="Simplified Arabic" w:hAnsi="Simplified Arabic" w:cs="Simplified Arabic"/>
                <w:b/>
                <w:bCs/>
                <w:sz w:val="20"/>
                <w:szCs w:val="20"/>
              </w:rPr>
            </w:pPr>
            <w:r w:rsidRPr="00B63481">
              <w:rPr>
                <w:rFonts w:ascii="Simplified Arabic" w:hAnsi="Simplified Arabic" w:cs="Simplified Arabic"/>
                <w:b/>
                <w:bCs/>
                <w:sz w:val="20"/>
                <w:szCs w:val="20"/>
                <w:rtl/>
              </w:rPr>
              <w:t>الحد من المخلفات (تقليص من المصدر)</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jc w:val="center"/>
              <w:rPr>
                <w:rFonts w:ascii="Simplified Arabic" w:hAnsi="Simplified Arabic" w:cs="Simplified Arabic"/>
                <w:sz w:val="20"/>
                <w:szCs w:val="20"/>
                <w:rtl/>
              </w:rPr>
            </w:pPr>
            <w:r w:rsidRPr="00B63481">
              <w:rPr>
                <w:rFonts w:ascii="Simplified Arabic" w:hAnsi="Simplified Arabic" w:cs="Simplified Arabic" w:hint="cs"/>
                <w:sz w:val="20"/>
                <w:szCs w:val="20"/>
                <w:rtl/>
              </w:rPr>
              <w:t>*</w:t>
            </w:r>
            <w:r w:rsidRPr="00B63481">
              <w:rPr>
                <w:rFonts w:ascii="Simplified Arabic" w:hAnsi="Simplified Arabic" w:cs="Simplified Arabic"/>
                <w:sz w:val="20"/>
                <w:szCs w:val="20"/>
                <w:rtl/>
              </w:rPr>
              <w:t>تنظيف الموقع من اوراق الاشجار وعدم قطع الاشجار كلما امكن</w:t>
            </w:r>
          </w:p>
          <w:p w:rsidR="00E6379A" w:rsidRPr="00B63481" w:rsidRDefault="00E6379A" w:rsidP="00E6379A">
            <w:pPr>
              <w:jc w:val="center"/>
              <w:rPr>
                <w:rFonts w:ascii="Simplified Arabic" w:hAnsi="Simplified Arabic" w:cs="Simplified Arabic"/>
                <w:sz w:val="20"/>
                <w:szCs w:val="20"/>
              </w:rPr>
            </w:pPr>
            <w:r w:rsidRPr="00B63481">
              <w:rPr>
                <w:rFonts w:ascii="Simplified Arabic" w:hAnsi="Simplified Arabic" w:cs="Simplified Arabic"/>
                <w:sz w:val="20"/>
                <w:szCs w:val="20"/>
                <w:rtl/>
              </w:rPr>
              <w:t>* تحسين  الخطة الخاصة بتعديل ال</w:t>
            </w:r>
            <w:r w:rsidRPr="00B63481">
              <w:rPr>
                <w:rFonts w:ascii="Simplified Arabic" w:hAnsi="Simplified Arabic" w:cs="Simplified Arabic" w:hint="cs"/>
                <w:sz w:val="20"/>
                <w:szCs w:val="20"/>
                <w:rtl/>
              </w:rPr>
              <w:t>أ</w:t>
            </w:r>
            <w:r w:rsidRPr="00B63481">
              <w:rPr>
                <w:rFonts w:ascii="Simplified Arabic" w:hAnsi="Simplified Arabic" w:cs="Simplified Arabic"/>
                <w:sz w:val="20"/>
                <w:szCs w:val="20"/>
                <w:rtl/>
              </w:rPr>
              <w:t>رضيات لتناسب زيادات القطع</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jc w:val="center"/>
              <w:rPr>
                <w:rFonts w:ascii="Simplified Arabic" w:hAnsi="Simplified Arabic" w:cs="Simplified Arabic"/>
                <w:sz w:val="20"/>
                <w:szCs w:val="20"/>
              </w:rPr>
            </w:pPr>
            <w:r w:rsidRPr="00B63481">
              <w:rPr>
                <w:rFonts w:ascii="Simplified Arabic" w:hAnsi="Simplified Arabic" w:cs="Simplified Arabic"/>
                <w:sz w:val="20"/>
                <w:szCs w:val="20"/>
                <w:rtl/>
              </w:rPr>
              <w:t xml:space="preserve">*توفير في الاموال نتيجة لتقلص </w:t>
            </w:r>
            <w:r w:rsidRPr="00B63481">
              <w:rPr>
                <w:rFonts w:ascii="Simplified Arabic" w:hAnsi="Simplified Arabic" w:cs="Simplified Arabic" w:hint="cs"/>
                <w:sz w:val="20"/>
                <w:szCs w:val="20"/>
                <w:rtl/>
              </w:rPr>
              <w:t>ت</w:t>
            </w:r>
            <w:r w:rsidRPr="00B63481">
              <w:rPr>
                <w:rFonts w:ascii="Simplified Arabic" w:hAnsi="Simplified Arabic" w:cs="Simplified Arabic"/>
                <w:sz w:val="20"/>
                <w:szCs w:val="20"/>
                <w:rtl/>
              </w:rPr>
              <w:t>كلف</w:t>
            </w:r>
            <w:r w:rsidRPr="00B63481">
              <w:rPr>
                <w:rFonts w:ascii="Simplified Arabic" w:hAnsi="Simplified Arabic" w:cs="Simplified Arabic" w:hint="cs"/>
                <w:sz w:val="20"/>
                <w:szCs w:val="20"/>
                <w:rtl/>
              </w:rPr>
              <w:t>ة</w:t>
            </w:r>
            <w:r w:rsidRPr="00B63481">
              <w:rPr>
                <w:rFonts w:ascii="Simplified Arabic" w:hAnsi="Simplified Arabic" w:cs="Simplified Arabic"/>
                <w:sz w:val="20"/>
                <w:szCs w:val="20"/>
                <w:rtl/>
              </w:rPr>
              <w:t xml:space="preserve"> المواد</w:t>
            </w:r>
            <w:r w:rsidR="005D4C30">
              <w:rPr>
                <w:rFonts w:ascii="Simplified Arabic" w:hAnsi="Simplified Arabic" w:cs="Simplified Arabic"/>
                <w:sz w:val="20"/>
                <w:szCs w:val="20"/>
                <w:rtl/>
              </w:rPr>
              <w:t>،</w:t>
            </w:r>
            <w:r w:rsidRPr="00B63481">
              <w:rPr>
                <w:rFonts w:ascii="Simplified Arabic" w:hAnsi="Simplified Arabic" w:cs="Simplified Arabic"/>
                <w:sz w:val="20"/>
                <w:szCs w:val="20"/>
                <w:rtl/>
              </w:rPr>
              <w:t xml:space="preserve"> وتقليص اجور العمالة والتخلص من المخلفات</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jc w:val="center"/>
              <w:rPr>
                <w:rFonts w:ascii="Simplified Arabic" w:hAnsi="Simplified Arabic" w:cs="Simplified Arabic"/>
                <w:sz w:val="20"/>
                <w:szCs w:val="20"/>
                <w:rtl/>
              </w:rPr>
            </w:pPr>
            <w:r w:rsidRPr="00B63481">
              <w:rPr>
                <w:rFonts w:ascii="Simplified Arabic" w:hAnsi="Simplified Arabic" w:cs="Simplified Arabic"/>
                <w:sz w:val="20"/>
                <w:szCs w:val="20"/>
                <w:rtl/>
              </w:rPr>
              <w:t>*ال</w:t>
            </w:r>
            <w:r w:rsidRPr="00B63481">
              <w:rPr>
                <w:rFonts w:ascii="Simplified Arabic" w:hAnsi="Simplified Arabic" w:cs="Simplified Arabic" w:hint="cs"/>
                <w:sz w:val="20"/>
                <w:szCs w:val="20"/>
                <w:rtl/>
              </w:rPr>
              <w:t>ت</w:t>
            </w:r>
            <w:r w:rsidRPr="00B63481">
              <w:rPr>
                <w:rFonts w:ascii="Simplified Arabic" w:hAnsi="Simplified Arabic" w:cs="Simplified Arabic"/>
                <w:sz w:val="20"/>
                <w:szCs w:val="20"/>
                <w:rtl/>
              </w:rPr>
              <w:t>كلف</w:t>
            </w:r>
            <w:r w:rsidRPr="00B63481">
              <w:rPr>
                <w:rFonts w:ascii="Simplified Arabic" w:hAnsi="Simplified Arabic" w:cs="Simplified Arabic" w:hint="cs"/>
                <w:sz w:val="20"/>
                <w:szCs w:val="20"/>
                <w:rtl/>
              </w:rPr>
              <w:t>ة</w:t>
            </w:r>
            <w:r w:rsidRPr="00B63481">
              <w:rPr>
                <w:rFonts w:ascii="Simplified Arabic" w:hAnsi="Simplified Arabic" w:cs="Simplified Arabic"/>
                <w:sz w:val="20"/>
                <w:szCs w:val="20"/>
                <w:rtl/>
              </w:rPr>
              <w:t xml:space="preserve"> المستقطعة من المشترين</w:t>
            </w:r>
          </w:p>
          <w:p w:rsidR="00E6379A" w:rsidRPr="00B63481" w:rsidRDefault="00E6379A" w:rsidP="00E6379A">
            <w:pPr>
              <w:jc w:val="center"/>
              <w:rPr>
                <w:rFonts w:ascii="Simplified Arabic" w:hAnsi="Simplified Arabic" w:cs="Simplified Arabic"/>
                <w:sz w:val="20"/>
                <w:szCs w:val="20"/>
              </w:rPr>
            </w:pPr>
            <w:r w:rsidRPr="00B63481">
              <w:rPr>
                <w:rFonts w:ascii="Simplified Arabic" w:hAnsi="Simplified Arabic" w:cs="Simplified Arabic"/>
                <w:sz w:val="20"/>
                <w:szCs w:val="20"/>
                <w:rtl/>
              </w:rPr>
              <w:t>*توفير فنيين في</w:t>
            </w:r>
            <w:r w:rsidRPr="00B63481">
              <w:rPr>
                <w:rFonts w:ascii="Simplified Arabic" w:hAnsi="Simplified Arabic" w:cs="Simplified Arabic" w:hint="cs"/>
                <w:sz w:val="20"/>
                <w:szCs w:val="20"/>
                <w:rtl/>
              </w:rPr>
              <w:t xml:space="preserve"> أ</w:t>
            </w:r>
            <w:r w:rsidRPr="00B63481">
              <w:rPr>
                <w:rFonts w:ascii="Simplified Arabic" w:hAnsi="Simplified Arabic" w:cs="Simplified Arabic"/>
                <w:sz w:val="20"/>
                <w:szCs w:val="20"/>
                <w:rtl/>
              </w:rPr>
              <w:t xml:space="preserve">عمال الزراعة </w:t>
            </w:r>
            <w:r w:rsidRPr="00B63481">
              <w:rPr>
                <w:rFonts w:ascii="Simplified Arabic" w:hAnsi="Simplified Arabic" w:cs="Simplified Arabic" w:hint="cs"/>
                <w:sz w:val="20"/>
                <w:szCs w:val="20"/>
                <w:rtl/>
              </w:rPr>
              <w:t>و</w:t>
            </w:r>
            <w:r w:rsidRPr="00B63481">
              <w:rPr>
                <w:rFonts w:ascii="Simplified Arabic" w:hAnsi="Simplified Arabic" w:cs="Simplified Arabic"/>
                <w:sz w:val="20"/>
                <w:szCs w:val="20"/>
                <w:rtl/>
              </w:rPr>
              <w:t>الديكور ومراقب عمل</w:t>
            </w:r>
          </w:p>
        </w:tc>
      </w:tr>
      <w:tr w:rsidR="00E6379A" w:rsidTr="00E6379A">
        <w:trPr>
          <w:trHeight w:val="1926"/>
        </w:trPr>
        <w:tc>
          <w:tcPr>
            <w:tcW w:w="1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B63481" w:rsidRDefault="00E6379A" w:rsidP="00E6379A">
            <w:pPr>
              <w:bidi w:val="0"/>
              <w:jc w:val="center"/>
              <w:rPr>
                <w:rFonts w:ascii="Simplified Arabic" w:hAnsi="Simplified Arabic" w:cs="Simplified Arabic"/>
                <w:b/>
                <w:bCs/>
                <w:sz w:val="20"/>
                <w:szCs w:val="20"/>
              </w:rPr>
            </w:pPr>
            <w:r w:rsidRPr="00B63481">
              <w:rPr>
                <w:rFonts w:ascii="Simplified Arabic" w:hAnsi="Simplified Arabic" w:cs="Simplified Arabic" w:hint="cs"/>
                <w:b/>
                <w:bCs/>
                <w:sz w:val="20"/>
                <w:szCs w:val="20"/>
                <w:rtl/>
              </w:rPr>
              <w:t>إعادة</w:t>
            </w:r>
            <w:r w:rsidRPr="00B63481">
              <w:rPr>
                <w:rFonts w:ascii="Simplified Arabic" w:hAnsi="Simplified Arabic" w:cs="Simplified Arabic"/>
                <w:b/>
                <w:bCs/>
                <w:sz w:val="20"/>
                <w:szCs w:val="20"/>
                <w:rtl/>
              </w:rPr>
              <w:t xml:space="preserve"> الاستخدام</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jc w:val="left"/>
              <w:rPr>
                <w:rFonts w:ascii="Simplified Arabic" w:hAnsi="Simplified Arabic" w:cs="Simplified Arabic"/>
                <w:sz w:val="20"/>
                <w:szCs w:val="20"/>
                <w:rtl/>
              </w:rPr>
            </w:pPr>
            <w:r w:rsidRPr="00B63481">
              <w:rPr>
                <w:rFonts w:ascii="Simplified Arabic" w:hAnsi="Simplified Arabic" w:cs="Simplified Arabic"/>
                <w:sz w:val="20"/>
                <w:szCs w:val="20"/>
                <w:rtl/>
              </w:rPr>
              <w:t>* اعادة استخدام القطع في البناء للجدران</w:t>
            </w:r>
            <w:r w:rsidR="005D4C30">
              <w:rPr>
                <w:rFonts w:ascii="Simplified Arabic" w:hAnsi="Simplified Arabic" w:cs="Simplified Arabic"/>
                <w:sz w:val="20"/>
                <w:szCs w:val="20"/>
                <w:rtl/>
              </w:rPr>
              <w:t>.</w:t>
            </w:r>
          </w:p>
          <w:p w:rsidR="00E6379A" w:rsidRPr="00B63481" w:rsidRDefault="00E6379A" w:rsidP="00E6379A">
            <w:pPr>
              <w:jc w:val="left"/>
              <w:rPr>
                <w:rFonts w:ascii="Simplified Arabic" w:hAnsi="Simplified Arabic" w:cs="Simplified Arabic"/>
                <w:sz w:val="20"/>
                <w:szCs w:val="20"/>
                <w:rtl/>
              </w:rPr>
            </w:pPr>
            <w:r w:rsidRPr="00B63481">
              <w:rPr>
                <w:rFonts w:ascii="Simplified Arabic" w:hAnsi="Simplified Arabic" w:cs="Simplified Arabic"/>
                <w:sz w:val="20"/>
                <w:szCs w:val="20"/>
                <w:rtl/>
              </w:rPr>
              <w:t>* اعادة استخدام الطابوق كمواد لاملاءات السقوف</w:t>
            </w:r>
            <w:r w:rsidR="005D4C30">
              <w:rPr>
                <w:rFonts w:ascii="Simplified Arabic" w:hAnsi="Simplified Arabic" w:cs="Simplified Arabic"/>
                <w:sz w:val="20"/>
                <w:szCs w:val="20"/>
                <w:rtl/>
              </w:rPr>
              <w:t>.</w:t>
            </w:r>
          </w:p>
          <w:p w:rsidR="00E6379A" w:rsidRPr="00B63481" w:rsidRDefault="00E6379A" w:rsidP="00E6379A">
            <w:pPr>
              <w:jc w:val="left"/>
              <w:rPr>
                <w:rFonts w:ascii="Simplified Arabic" w:hAnsi="Simplified Arabic" w:cs="Simplified Arabic"/>
                <w:sz w:val="20"/>
                <w:szCs w:val="20"/>
              </w:rPr>
            </w:pPr>
            <w:r w:rsidRPr="00B63481">
              <w:rPr>
                <w:rFonts w:ascii="Simplified Arabic" w:hAnsi="Simplified Arabic" w:cs="Simplified Arabic"/>
                <w:sz w:val="20"/>
                <w:szCs w:val="20"/>
                <w:rtl/>
              </w:rPr>
              <w:t>*المشاريع التي تهدم قد تحتوي مواد يمكن انقاذها مثل مغاسل المطبخ</w:t>
            </w:r>
            <w:r w:rsidR="005D4C30">
              <w:rPr>
                <w:rFonts w:ascii="Simplified Arabic" w:hAnsi="Simplified Arabic" w:cs="Simplified Arabic"/>
                <w:sz w:val="20"/>
                <w:szCs w:val="20"/>
                <w:rtl/>
              </w:rPr>
              <w:t>،</w:t>
            </w:r>
            <w:r w:rsidRPr="00B63481">
              <w:rPr>
                <w:rFonts w:ascii="Simplified Arabic" w:hAnsi="Simplified Arabic" w:cs="Simplified Arabic"/>
                <w:sz w:val="20"/>
                <w:szCs w:val="20"/>
                <w:rtl/>
              </w:rPr>
              <w:t xml:space="preserve"> الانابيب</w:t>
            </w:r>
            <w:r w:rsidR="005D4C30">
              <w:rPr>
                <w:rFonts w:ascii="Simplified Arabic" w:hAnsi="Simplified Arabic" w:cs="Simplified Arabic"/>
                <w:sz w:val="20"/>
                <w:szCs w:val="20"/>
                <w:rtl/>
              </w:rPr>
              <w:t>،</w:t>
            </w:r>
            <w:r w:rsidRPr="00B63481">
              <w:rPr>
                <w:rFonts w:ascii="Simplified Arabic" w:hAnsi="Simplified Arabic" w:cs="Simplified Arabic"/>
                <w:sz w:val="20"/>
                <w:szCs w:val="20"/>
                <w:rtl/>
              </w:rPr>
              <w:t>اخشاب الارضيات وغيرها.</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jc w:val="left"/>
              <w:rPr>
                <w:rFonts w:ascii="Simplified Arabic" w:hAnsi="Simplified Arabic" w:cs="Simplified Arabic"/>
                <w:sz w:val="20"/>
                <w:szCs w:val="20"/>
                <w:rtl/>
              </w:rPr>
            </w:pPr>
            <w:r w:rsidRPr="00B63481">
              <w:rPr>
                <w:rFonts w:ascii="Simplified Arabic" w:hAnsi="Simplified Arabic" w:cs="Simplified Arabic"/>
                <w:sz w:val="20"/>
                <w:szCs w:val="20"/>
                <w:rtl/>
              </w:rPr>
              <w:t xml:space="preserve">*توفير </w:t>
            </w:r>
            <w:r w:rsidRPr="00B63481">
              <w:rPr>
                <w:rFonts w:ascii="Simplified Arabic" w:hAnsi="Simplified Arabic" w:cs="Simplified Arabic" w:hint="cs"/>
                <w:sz w:val="20"/>
                <w:szCs w:val="20"/>
                <w:rtl/>
              </w:rPr>
              <w:t>ت</w:t>
            </w:r>
            <w:r w:rsidRPr="00B63481">
              <w:rPr>
                <w:rFonts w:ascii="Simplified Arabic" w:hAnsi="Simplified Arabic" w:cs="Simplified Arabic"/>
                <w:sz w:val="20"/>
                <w:szCs w:val="20"/>
                <w:rtl/>
              </w:rPr>
              <w:t>كلف</w:t>
            </w:r>
            <w:r w:rsidRPr="00B63481">
              <w:rPr>
                <w:rFonts w:ascii="Simplified Arabic" w:hAnsi="Simplified Arabic" w:cs="Simplified Arabic" w:hint="cs"/>
                <w:sz w:val="20"/>
                <w:szCs w:val="20"/>
                <w:rtl/>
              </w:rPr>
              <w:t>ة</w:t>
            </w:r>
            <w:r w:rsidRPr="00B63481">
              <w:rPr>
                <w:rFonts w:ascii="Simplified Arabic" w:hAnsi="Simplified Arabic" w:cs="Simplified Arabic"/>
                <w:sz w:val="20"/>
                <w:szCs w:val="20"/>
                <w:rtl/>
              </w:rPr>
              <w:t xml:space="preserve"> التخلص</w:t>
            </w:r>
            <w:r w:rsidRPr="00B63481">
              <w:rPr>
                <w:rFonts w:ascii="Simplified Arabic" w:hAnsi="Simplified Arabic" w:cs="Simplified Arabic" w:hint="cs"/>
                <w:sz w:val="20"/>
                <w:szCs w:val="20"/>
                <w:rtl/>
              </w:rPr>
              <w:t xml:space="preserve"> من</w:t>
            </w:r>
            <w:r w:rsidRPr="00B63481">
              <w:rPr>
                <w:rFonts w:ascii="Simplified Arabic" w:hAnsi="Simplified Arabic" w:cs="Simplified Arabic"/>
                <w:sz w:val="20"/>
                <w:szCs w:val="20"/>
                <w:rtl/>
              </w:rPr>
              <w:t xml:space="preserve"> المواد</w:t>
            </w:r>
          </w:p>
          <w:p w:rsidR="00E6379A" w:rsidRPr="00B63481" w:rsidRDefault="00E6379A" w:rsidP="00E6379A">
            <w:pPr>
              <w:jc w:val="left"/>
              <w:rPr>
                <w:rFonts w:ascii="Simplified Arabic" w:hAnsi="Simplified Arabic" w:cs="Simplified Arabic"/>
                <w:sz w:val="20"/>
                <w:szCs w:val="20"/>
                <w:rtl/>
              </w:rPr>
            </w:pPr>
            <w:r w:rsidRPr="00B63481">
              <w:rPr>
                <w:rFonts w:ascii="Simplified Arabic" w:hAnsi="Simplified Arabic" w:cs="Simplified Arabic"/>
                <w:sz w:val="20"/>
                <w:szCs w:val="20"/>
                <w:rtl/>
              </w:rPr>
              <w:t>* تقليل ال</w:t>
            </w:r>
            <w:r w:rsidRPr="00B63481">
              <w:rPr>
                <w:rFonts w:ascii="Simplified Arabic" w:hAnsi="Simplified Arabic" w:cs="Simplified Arabic" w:hint="cs"/>
                <w:sz w:val="20"/>
                <w:szCs w:val="20"/>
                <w:rtl/>
              </w:rPr>
              <w:t>ت</w:t>
            </w:r>
            <w:r w:rsidRPr="00B63481">
              <w:rPr>
                <w:rFonts w:ascii="Simplified Arabic" w:hAnsi="Simplified Arabic" w:cs="Simplified Arabic"/>
                <w:sz w:val="20"/>
                <w:szCs w:val="20"/>
                <w:rtl/>
              </w:rPr>
              <w:t>كلف</w:t>
            </w:r>
            <w:r w:rsidRPr="00B63481">
              <w:rPr>
                <w:rFonts w:ascii="Simplified Arabic" w:hAnsi="Simplified Arabic" w:cs="Simplified Arabic" w:hint="cs"/>
                <w:sz w:val="20"/>
                <w:szCs w:val="20"/>
                <w:rtl/>
              </w:rPr>
              <w:t>ة</w:t>
            </w:r>
            <w:r w:rsidRPr="00B63481">
              <w:rPr>
                <w:rFonts w:ascii="Simplified Arabic" w:hAnsi="Simplified Arabic" w:cs="Simplified Arabic"/>
                <w:sz w:val="20"/>
                <w:szCs w:val="20"/>
                <w:rtl/>
              </w:rPr>
              <w:t xml:space="preserve"> ال</w:t>
            </w:r>
            <w:r w:rsidRPr="00B63481">
              <w:rPr>
                <w:rFonts w:ascii="Simplified Arabic" w:hAnsi="Simplified Arabic" w:cs="Simplified Arabic" w:hint="cs"/>
                <w:sz w:val="20"/>
                <w:szCs w:val="20"/>
                <w:rtl/>
              </w:rPr>
              <w:t>أ</w:t>
            </w:r>
            <w:r w:rsidRPr="00B63481">
              <w:rPr>
                <w:rFonts w:ascii="Simplified Arabic" w:hAnsi="Simplified Arabic" w:cs="Simplified Arabic"/>
                <w:sz w:val="20"/>
                <w:szCs w:val="20"/>
                <w:rtl/>
              </w:rPr>
              <w:t>ولية للمواد</w:t>
            </w:r>
          </w:p>
          <w:p w:rsidR="00E6379A" w:rsidRPr="00B63481" w:rsidRDefault="00E6379A" w:rsidP="00E6379A">
            <w:pPr>
              <w:jc w:val="left"/>
              <w:rPr>
                <w:rFonts w:ascii="Simplified Arabic" w:hAnsi="Simplified Arabic" w:cs="Simplified Arabic"/>
                <w:sz w:val="20"/>
                <w:szCs w:val="20"/>
              </w:rPr>
            </w:pPr>
            <w:r w:rsidRPr="00B63481">
              <w:rPr>
                <w:rFonts w:ascii="Simplified Arabic" w:hAnsi="Simplified Arabic" w:cs="Simplified Arabic"/>
                <w:sz w:val="20"/>
                <w:szCs w:val="20"/>
                <w:rtl/>
              </w:rPr>
              <w:t>* تشجيع كفاءة الاستخدام في المواد</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jc w:val="center"/>
              <w:rPr>
                <w:rFonts w:ascii="Simplified Arabic" w:hAnsi="Simplified Arabic" w:cs="Simplified Arabic"/>
                <w:sz w:val="20"/>
                <w:szCs w:val="20"/>
              </w:rPr>
            </w:pPr>
            <w:r>
              <w:rPr>
                <w:rFonts w:ascii="Simplified Arabic" w:hAnsi="Simplified Arabic" w:cs="Simplified Arabic" w:hint="cs"/>
                <w:sz w:val="20"/>
                <w:szCs w:val="20"/>
                <w:rtl/>
              </w:rPr>
              <w:t>الإحتياج الى مزيد من الوقت ل</w:t>
            </w:r>
            <w:r w:rsidRPr="00B63481">
              <w:rPr>
                <w:rFonts w:ascii="Simplified Arabic" w:hAnsi="Simplified Arabic" w:cs="Simplified Arabic"/>
                <w:sz w:val="20"/>
                <w:szCs w:val="20"/>
                <w:rtl/>
              </w:rPr>
              <w:t>تدريب طاقم البناء</w:t>
            </w:r>
            <w:r>
              <w:rPr>
                <w:rFonts w:ascii="Simplified Arabic" w:hAnsi="Simplified Arabic" w:cs="Simplified Arabic" w:hint="cs"/>
                <w:sz w:val="20"/>
                <w:szCs w:val="20"/>
                <w:rtl/>
              </w:rPr>
              <w:t xml:space="preserve"> وبالتالى مزيد من التكلفة</w:t>
            </w:r>
          </w:p>
        </w:tc>
      </w:tr>
      <w:tr w:rsidR="00E6379A" w:rsidTr="00E6379A">
        <w:trPr>
          <w:trHeight w:val="55"/>
        </w:trPr>
        <w:tc>
          <w:tcPr>
            <w:tcW w:w="1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B63481" w:rsidRDefault="00E6379A" w:rsidP="00E6379A">
            <w:pPr>
              <w:bidi w:val="0"/>
              <w:jc w:val="center"/>
              <w:rPr>
                <w:rFonts w:ascii="Simplified Arabic" w:hAnsi="Simplified Arabic" w:cs="Simplified Arabic"/>
                <w:b/>
                <w:bCs/>
                <w:sz w:val="20"/>
                <w:szCs w:val="20"/>
              </w:rPr>
            </w:pPr>
            <w:r w:rsidRPr="00B63481">
              <w:rPr>
                <w:rFonts w:ascii="Simplified Arabic" w:hAnsi="Simplified Arabic" w:cs="Simplified Arabic"/>
                <w:b/>
                <w:bCs/>
                <w:sz w:val="20"/>
                <w:szCs w:val="20"/>
                <w:rtl/>
              </w:rPr>
              <w:t>استرجاع المواد المخلوطة</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bidi w:val="0"/>
              <w:rPr>
                <w:rFonts w:ascii="Simplified Arabic" w:hAnsi="Simplified Arabic" w:cs="Simplified Arabic"/>
                <w:sz w:val="20"/>
                <w:szCs w:val="20"/>
                <w:rtl/>
              </w:rPr>
            </w:pPr>
            <w:r w:rsidRPr="00B63481">
              <w:rPr>
                <w:rFonts w:ascii="Simplified Arabic" w:hAnsi="Simplified Arabic" w:cs="Simplified Arabic"/>
                <w:sz w:val="20"/>
                <w:szCs w:val="20"/>
                <w:rtl/>
              </w:rPr>
              <w:t xml:space="preserve">*فصل المواد المستهدفة من المخلفات لاعادة استخدامها </w:t>
            </w:r>
          </w:p>
          <w:p w:rsidR="00E6379A" w:rsidRPr="00B63481" w:rsidRDefault="00E6379A" w:rsidP="00E6379A">
            <w:pPr>
              <w:bidi w:val="0"/>
              <w:rPr>
                <w:rFonts w:ascii="Simplified Arabic" w:hAnsi="Simplified Arabic" w:cs="Simplified Arabic"/>
                <w:sz w:val="20"/>
                <w:szCs w:val="20"/>
                <w:rtl/>
              </w:rPr>
            </w:pPr>
            <w:r w:rsidRPr="00B63481">
              <w:rPr>
                <w:rFonts w:ascii="Simplified Arabic" w:hAnsi="Simplified Arabic" w:cs="Simplified Arabic"/>
                <w:sz w:val="20"/>
                <w:szCs w:val="20"/>
                <w:rtl/>
              </w:rPr>
              <w:t xml:space="preserve">* وضع كل المواد المطلوب تدويرها في حاوية واحدة لنقلها </w:t>
            </w:r>
          </w:p>
          <w:p w:rsidR="00E6379A" w:rsidRPr="00B63481" w:rsidRDefault="00E6379A" w:rsidP="00E6379A">
            <w:pPr>
              <w:bidi w:val="0"/>
              <w:rPr>
                <w:rFonts w:ascii="Simplified Arabic" w:hAnsi="Simplified Arabic" w:cs="Simplified Arabic"/>
                <w:sz w:val="20"/>
                <w:szCs w:val="20"/>
              </w:rPr>
            </w:pPr>
            <w:r w:rsidRPr="00B63481">
              <w:rPr>
                <w:rFonts w:ascii="Simplified Arabic" w:hAnsi="Simplified Arabic" w:cs="Simplified Arabic"/>
                <w:sz w:val="20"/>
                <w:szCs w:val="20"/>
                <w:rtl/>
              </w:rPr>
              <w:t>* وضع حاويات عديدة في الموقع</w:t>
            </w:r>
            <w:r w:rsidR="005D4C30">
              <w:rPr>
                <w:rFonts w:ascii="Simplified Arabic" w:hAnsi="Simplified Arabic" w:cs="Simplified Arabic"/>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bidi w:val="0"/>
              <w:rPr>
                <w:rFonts w:ascii="Simplified Arabic" w:hAnsi="Simplified Arabic" w:cs="Simplified Arabic"/>
                <w:sz w:val="20"/>
                <w:szCs w:val="20"/>
                <w:rtl/>
              </w:rPr>
            </w:pPr>
            <w:r w:rsidRPr="00B63481">
              <w:rPr>
                <w:rFonts w:ascii="Simplified Arabic" w:hAnsi="Simplified Arabic" w:cs="Simplified Arabic"/>
                <w:sz w:val="20"/>
                <w:szCs w:val="20"/>
                <w:rtl/>
              </w:rPr>
              <w:t xml:space="preserve">*علاقة البناؤون قليلة </w:t>
            </w:r>
          </w:p>
          <w:p w:rsidR="00E6379A" w:rsidRPr="00B63481" w:rsidRDefault="00E6379A" w:rsidP="00E6379A">
            <w:pPr>
              <w:bidi w:val="0"/>
              <w:rPr>
                <w:rFonts w:ascii="Simplified Arabic" w:hAnsi="Simplified Arabic" w:cs="Simplified Arabic"/>
                <w:sz w:val="20"/>
                <w:szCs w:val="20"/>
              </w:rPr>
            </w:pPr>
            <w:r w:rsidRPr="00B63481">
              <w:rPr>
                <w:rFonts w:ascii="Simplified Arabic" w:hAnsi="Simplified Arabic" w:cs="Simplified Arabic"/>
                <w:sz w:val="20"/>
                <w:szCs w:val="20"/>
                <w:rtl/>
              </w:rPr>
              <w:t xml:space="preserve">*يحتاج الى تدريب قليل لطاقم العمل. </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bidi w:val="0"/>
              <w:rPr>
                <w:rFonts w:ascii="Simplified Arabic" w:hAnsi="Simplified Arabic" w:cs="Simplified Arabic"/>
                <w:sz w:val="20"/>
                <w:szCs w:val="20"/>
              </w:rPr>
            </w:pPr>
            <w:r w:rsidRPr="00B63481">
              <w:rPr>
                <w:rFonts w:ascii="Simplified Arabic" w:hAnsi="Simplified Arabic" w:cs="Simplified Arabic"/>
                <w:sz w:val="20"/>
                <w:szCs w:val="20"/>
                <w:rtl/>
              </w:rPr>
              <w:t>*نقصان في قيمة المواد.</w:t>
            </w:r>
          </w:p>
        </w:tc>
      </w:tr>
      <w:tr w:rsidR="00E6379A" w:rsidTr="00E6379A">
        <w:trPr>
          <w:trHeight w:val="123"/>
        </w:trPr>
        <w:tc>
          <w:tcPr>
            <w:tcW w:w="1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B63481" w:rsidRDefault="00E6379A" w:rsidP="00E6379A">
            <w:pPr>
              <w:bidi w:val="0"/>
              <w:jc w:val="center"/>
              <w:rPr>
                <w:rFonts w:ascii="Simplified Arabic" w:hAnsi="Simplified Arabic" w:cs="Simplified Arabic"/>
                <w:sz w:val="20"/>
                <w:szCs w:val="20"/>
              </w:rPr>
            </w:pPr>
            <w:r w:rsidRPr="00B63481">
              <w:rPr>
                <w:rFonts w:ascii="Simplified Arabic" w:hAnsi="Simplified Arabic" w:cs="Simplified Arabic"/>
                <w:b/>
                <w:bCs/>
                <w:sz w:val="20"/>
                <w:szCs w:val="20"/>
                <w:rtl/>
              </w:rPr>
              <w:t>الفصل في موقع العمل</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bidi w:val="0"/>
              <w:rPr>
                <w:rFonts w:ascii="Simplified Arabic" w:hAnsi="Simplified Arabic" w:cs="Simplified Arabic"/>
                <w:sz w:val="20"/>
                <w:szCs w:val="20"/>
                <w:rtl/>
              </w:rPr>
            </w:pPr>
            <w:r w:rsidRPr="00B63481">
              <w:rPr>
                <w:rFonts w:ascii="Simplified Arabic" w:hAnsi="Simplified Arabic" w:cs="Simplified Arabic"/>
                <w:sz w:val="20"/>
                <w:szCs w:val="20"/>
                <w:rtl/>
              </w:rPr>
              <w:t>*تجهيز حاويات لنقل كل المواد المطلوب تدويرها.</w:t>
            </w:r>
          </w:p>
          <w:p w:rsidR="00E6379A" w:rsidRPr="00B63481" w:rsidRDefault="00E6379A" w:rsidP="00E6379A">
            <w:pPr>
              <w:bidi w:val="0"/>
              <w:rPr>
                <w:rFonts w:ascii="Simplified Arabic" w:hAnsi="Simplified Arabic" w:cs="Simplified Arabic"/>
                <w:sz w:val="20"/>
                <w:szCs w:val="20"/>
              </w:rPr>
            </w:pPr>
            <w:r w:rsidRPr="00B63481">
              <w:rPr>
                <w:rFonts w:ascii="Simplified Arabic" w:hAnsi="Simplified Arabic" w:cs="Simplified Arabic"/>
                <w:sz w:val="20"/>
                <w:szCs w:val="20"/>
                <w:rtl/>
              </w:rPr>
              <w:t>* طاقم البناء يجب ان يكون مسؤول عن وضع المواد في الحاوية الخاصة لكل مادة</w:t>
            </w:r>
            <w:r w:rsidR="005D4C30">
              <w:rPr>
                <w:rFonts w:ascii="Simplified Arabic" w:hAnsi="Simplified Arabic" w:cs="Simplified Arabic"/>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bidi w:val="0"/>
              <w:rPr>
                <w:rFonts w:ascii="Simplified Arabic" w:hAnsi="Simplified Arabic" w:cs="Simplified Arabic"/>
                <w:sz w:val="20"/>
                <w:szCs w:val="20"/>
                <w:rtl/>
              </w:rPr>
            </w:pPr>
            <w:r w:rsidRPr="00B63481">
              <w:rPr>
                <w:rFonts w:ascii="Simplified Arabic" w:hAnsi="Simplified Arabic" w:cs="Simplified Arabic"/>
                <w:sz w:val="20"/>
                <w:szCs w:val="20"/>
                <w:rtl/>
              </w:rPr>
              <w:t>*قيمة اعلى للمواد المعاد تدويرها</w:t>
            </w:r>
            <w:r w:rsidR="005D4C30">
              <w:rPr>
                <w:rFonts w:ascii="Simplified Arabic" w:hAnsi="Simplified Arabic" w:cs="Simplified Arabic"/>
                <w:sz w:val="20"/>
                <w:szCs w:val="20"/>
              </w:rPr>
              <w:t>.</w:t>
            </w:r>
          </w:p>
          <w:p w:rsidR="00E6379A" w:rsidRPr="00B63481" w:rsidRDefault="00E6379A" w:rsidP="00E6379A">
            <w:pPr>
              <w:bidi w:val="0"/>
              <w:rPr>
                <w:rFonts w:ascii="Simplified Arabic" w:hAnsi="Simplified Arabic" w:cs="Simplified Arabic"/>
                <w:sz w:val="20"/>
                <w:szCs w:val="20"/>
                <w:rtl/>
              </w:rPr>
            </w:pPr>
            <w:r w:rsidRPr="00B63481">
              <w:rPr>
                <w:rFonts w:ascii="Simplified Arabic" w:hAnsi="Simplified Arabic" w:cs="Simplified Arabic"/>
                <w:sz w:val="20"/>
                <w:szCs w:val="20"/>
                <w:rtl/>
              </w:rPr>
              <w:t>*منظورة للمشترين المتوقعين</w:t>
            </w:r>
            <w:r w:rsidR="005D4C30">
              <w:rPr>
                <w:rFonts w:ascii="Simplified Arabic" w:hAnsi="Simplified Arabic" w:cs="Simplified Arabic"/>
                <w:sz w:val="20"/>
                <w:szCs w:val="20"/>
              </w:rPr>
              <w:t>.</w:t>
            </w:r>
          </w:p>
          <w:p w:rsidR="00E6379A" w:rsidRPr="00B63481" w:rsidRDefault="00E6379A" w:rsidP="00E6379A">
            <w:pPr>
              <w:bidi w:val="0"/>
              <w:rPr>
                <w:rFonts w:ascii="Simplified Arabic" w:hAnsi="Simplified Arabic" w:cs="Simplified Arabic"/>
                <w:sz w:val="20"/>
                <w:szCs w:val="20"/>
              </w:rPr>
            </w:pPr>
            <w:r w:rsidRPr="00B63481">
              <w:rPr>
                <w:rFonts w:ascii="Simplified Arabic" w:hAnsi="Simplified Arabic" w:cs="Simplified Arabic"/>
                <w:sz w:val="20"/>
                <w:szCs w:val="20"/>
                <w:rtl/>
              </w:rPr>
              <w:t xml:space="preserve">* جدول جمع المخلفات يوضع على  </w:t>
            </w:r>
            <w:r w:rsidRPr="00B63481">
              <w:rPr>
                <w:rFonts w:ascii="Simplified Arabic" w:hAnsi="Simplified Arabic" w:cs="Simplified Arabic" w:hint="cs"/>
                <w:sz w:val="20"/>
                <w:szCs w:val="20"/>
                <w:rtl/>
              </w:rPr>
              <w:t>أ</w:t>
            </w:r>
            <w:r w:rsidRPr="00B63481">
              <w:rPr>
                <w:rFonts w:ascii="Simplified Arabic" w:hAnsi="Simplified Arabic" w:cs="Simplified Arabic"/>
                <w:sz w:val="20"/>
                <w:szCs w:val="20"/>
                <w:rtl/>
              </w:rPr>
              <w:t>س</w:t>
            </w:r>
            <w:r w:rsidRPr="00B63481">
              <w:rPr>
                <w:rFonts w:ascii="Simplified Arabic" w:hAnsi="Simplified Arabic" w:cs="Simplified Arabic" w:hint="cs"/>
                <w:sz w:val="20"/>
                <w:szCs w:val="20"/>
                <w:rtl/>
              </w:rPr>
              <w:t>ا</w:t>
            </w:r>
            <w:r w:rsidRPr="00B63481">
              <w:rPr>
                <w:rFonts w:ascii="Simplified Arabic" w:hAnsi="Simplified Arabic" w:cs="Simplified Arabic"/>
                <w:sz w:val="20"/>
                <w:szCs w:val="20"/>
                <w:rtl/>
              </w:rPr>
              <w:t xml:space="preserve">س الحاجة. </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bidi w:val="0"/>
              <w:rPr>
                <w:rFonts w:ascii="Simplified Arabic" w:hAnsi="Simplified Arabic" w:cs="Simplified Arabic"/>
                <w:sz w:val="20"/>
                <w:szCs w:val="20"/>
                <w:rtl/>
              </w:rPr>
            </w:pPr>
            <w:r w:rsidRPr="00B63481">
              <w:rPr>
                <w:rFonts w:ascii="Simplified Arabic" w:hAnsi="Simplified Arabic" w:cs="Simplified Arabic"/>
                <w:sz w:val="20"/>
                <w:szCs w:val="20"/>
                <w:rtl/>
              </w:rPr>
              <w:t>*يتطلب تدريب اكثر لطاقم البناء</w:t>
            </w:r>
            <w:r w:rsidR="005D4C30">
              <w:rPr>
                <w:rFonts w:ascii="Simplified Arabic" w:hAnsi="Simplified Arabic" w:cs="Simplified Arabic"/>
                <w:sz w:val="20"/>
                <w:szCs w:val="20"/>
              </w:rPr>
              <w:t>.</w:t>
            </w:r>
          </w:p>
          <w:p w:rsidR="00E6379A" w:rsidRPr="00B63481" w:rsidRDefault="00E6379A" w:rsidP="00E6379A">
            <w:pPr>
              <w:bidi w:val="0"/>
              <w:rPr>
                <w:rFonts w:ascii="Simplified Arabic" w:hAnsi="Simplified Arabic" w:cs="Simplified Arabic"/>
                <w:sz w:val="20"/>
                <w:szCs w:val="20"/>
                <w:rtl/>
              </w:rPr>
            </w:pPr>
            <w:r w:rsidRPr="00B63481">
              <w:rPr>
                <w:rFonts w:ascii="Simplified Arabic" w:hAnsi="Simplified Arabic" w:cs="Simplified Arabic"/>
                <w:sz w:val="20"/>
                <w:szCs w:val="20"/>
                <w:rtl/>
              </w:rPr>
              <w:t xml:space="preserve">*حاويات كثيرة في الموقع. </w:t>
            </w:r>
          </w:p>
          <w:p w:rsidR="00E6379A" w:rsidRPr="00B63481" w:rsidRDefault="00E6379A" w:rsidP="00E6379A">
            <w:pPr>
              <w:bidi w:val="0"/>
              <w:rPr>
                <w:rFonts w:ascii="Simplified Arabic" w:hAnsi="Simplified Arabic" w:cs="Simplified Arabic"/>
                <w:sz w:val="20"/>
                <w:szCs w:val="20"/>
              </w:rPr>
            </w:pPr>
            <w:r w:rsidRPr="00B63481">
              <w:rPr>
                <w:rFonts w:ascii="Simplified Arabic" w:hAnsi="Simplified Arabic" w:cs="Simplified Arabic"/>
                <w:sz w:val="20"/>
                <w:szCs w:val="20"/>
                <w:rtl/>
              </w:rPr>
              <w:t>*تلوث قسم من المواد في الحاويات يقلل من تسويقها</w:t>
            </w:r>
            <w:r w:rsidR="005D4C30">
              <w:rPr>
                <w:rFonts w:ascii="Simplified Arabic" w:hAnsi="Simplified Arabic" w:cs="Simplified Arabic"/>
                <w:sz w:val="20"/>
                <w:szCs w:val="20"/>
              </w:rPr>
              <w:t>.</w:t>
            </w:r>
          </w:p>
        </w:tc>
      </w:tr>
      <w:tr w:rsidR="00E6379A" w:rsidTr="00E6379A">
        <w:trPr>
          <w:trHeight w:val="123"/>
        </w:trPr>
        <w:tc>
          <w:tcPr>
            <w:tcW w:w="1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9A" w:rsidRPr="00B63481" w:rsidRDefault="00E6379A" w:rsidP="00E6379A">
            <w:pPr>
              <w:bidi w:val="0"/>
              <w:jc w:val="center"/>
              <w:rPr>
                <w:rFonts w:ascii="Simplified Arabic" w:hAnsi="Simplified Arabic" w:cs="Simplified Arabic"/>
                <w:sz w:val="20"/>
                <w:szCs w:val="20"/>
              </w:rPr>
            </w:pPr>
            <w:r w:rsidRPr="00B63481">
              <w:rPr>
                <w:rFonts w:ascii="Simplified Arabic" w:hAnsi="Simplified Arabic" w:cs="Simplified Arabic"/>
                <w:b/>
                <w:bCs/>
                <w:sz w:val="20"/>
                <w:szCs w:val="20"/>
                <w:rtl/>
              </w:rPr>
              <w:t xml:space="preserve"> الاسترجاع</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bidi w:val="0"/>
              <w:rPr>
                <w:rFonts w:ascii="Simplified Arabic" w:hAnsi="Simplified Arabic" w:cs="Simplified Arabic"/>
                <w:sz w:val="20"/>
                <w:szCs w:val="20"/>
              </w:rPr>
            </w:pPr>
            <w:r w:rsidRPr="00B63481">
              <w:rPr>
                <w:rFonts w:ascii="Simplified Arabic" w:hAnsi="Simplified Arabic" w:cs="Simplified Arabic"/>
                <w:sz w:val="20"/>
                <w:szCs w:val="20"/>
                <w:rtl/>
              </w:rPr>
              <w:t>الجهة المصنعة تسترجع المخلفات مثل السجاد</w:t>
            </w:r>
            <w:r w:rsidR="005D4C30">
              <w:rPr>
                <w:rFonts w:ascii="Simplified Arabic" w:hAnsi="Simplified Arabic" w:cs="Simplified Arabic"/>
                <w:sz w:val="20"/>
                <w:szCs w:val="20"/>
                <w:rtl/>
              </w:rPr>
              <w:t>،</w:t>
            </w:r>
            <w:r w:rsidRPr="00B63481">
              <w:rPr>
                <w:rFonts w:ascii="Simplified Arabic" w:hAnsi="Simplified Arabic" w:cs="Simplified Arabic"/>
                <w:sz w:val="20"/>
                <w:szCs w:val="20"/>
                <w:rtl/>
              </w:rPr>
              <w:t xml:space="preserve"> والاثاث</w:t>
            </w:r>
            <w:r w:rsidR="005D4C30">
              <w:rPr>
                <w:rFonts w:ascii="Simplified Arabic" w:hAnsi="Simplified Arabic" w:cs="Simplified Arabic"/>
                <w:sz w:val="20"/>
                <w:szCs w:val="20"/>
                <w:rtl/>
              </w:rPr>
              <w:t>،</w:t>
            </w:r>
            <w:r w:rsidRPr="00B63481">
              <w:rPr>
                <w:rFonts w:ascii="Simplified Arabic" w:hAnsi="Simplified Arabic" w:cs="Simplified Arabic"/>
                <w:sz w:val="20"/>
                <w:szCs w:val="20"/>
                <w:rtl/>
              </w:rPr>
              <w:t xml:space="preserve"> والحشوات ليعاد تدويرها في انتاج جديد.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6379A" w:rsidRPr="00B63481" w:rsidRDefault="00E6379A" w:rsidP="00E6379A">
            <w:pPr>
              <w:bidi w:val="0"/>
              <w:rPr>
                <w:rFonts w:ascii="Simplified Arabic" w:hAnsi="Simplified Arabic" w:cs="Simplified Arabic"/>
                <w:sz w:val="20"/>
                <w:szCs w:val="20"/>
                <w:rtl/>
              </w:rPr>
            </w:pPr>
            <w:r w:rsidRPr="00B63481">
              <w:rPr>
                <w:rFonts w:ascii="Simplified Arabic" w:hAnsi="Simplified Arabic" w:cs="Simplified Arabic"/>
                <w:sz w:val="20"/>
                <w:szCs w:val="20"/>
                <w:rtl/>
              </w:rPr>
              <w:t>* تقليل المخلفات من الموقع.</w:t>
            </w:r>
          </w:p>
          <w:p w:rsidR="00E6379A" w:rsidRPr="00B63481" w:rsidRDefault="00E6379A" w:rsidP="00E6379A">
            <w:pPr>
              <w:bidi w:val="0"/>
              <w:rPr>
                <w:rFonts w:ascii="Simplified Arabic" w:hAnsi="Simplified Arabic" w:cs="Simplified Arabic"/>
                <w:sz w:val="20"/>
                <w:szCs w:val="20"/>
              </w:rPr>
            </w:pPr>
            <w:r w:rsidRPr="00B63481">
              <w:rPr>
                <w:rFonts w:ascii="Simplified Arabic" w:hAnsi="Simplified Arabic" w:cs="Simplified Arabic"/>
                <w:sz w:val="20"/>
                <w:szCs w:val="20"/>
                <w:rtl/>
              </w:rPr>
              <w:t>*المسئولية تتحملها الجهة المصنعة</w:t>
            </w:r>
            <w:r w:rsidR="005D4C30">
              <w:rPr>
                <w:rFonts w:ascii="Simplified Arabic" w:hAnsi="Simplified Arabic" w:cs="Simplified Arabic"/>
                <w:sz w:val="20"/>
                <w:szCs w:val="20"/>
                <w:rtl/>
              </w:rPr>
              <w:t>.</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E6379A" w:rsidRPr="00A40691" w:rsidRDefault="00E6379A" w:rsidP="00E6379A">
            <w:pPr>
              <w:bidi w:val="0"/>
              <w:rPr>
                <w:rFonts w:ascii="Simplified Arabic" w:hAnsi="Simplified Arabic" w:cs="Simplified Arabic"/>
                <w:sz w:val="18"/>
                <w:szCs w:val="18"/>
                <w:rtl/>
              </w:rPr>
            </w:pPr>
            <w:r w:rsidRPr="00A40691">
              <w:rPr>
                <w:rFonts w:ascii="Simplified Arabic" w:hAnsi="Simplified Arabic" w:cs="Simplified Arabic"/>
                <w:sz w:val="18"/>
                <w:szCs w:val="18"/>
                <w:rtl/>
              </w:rPr>
              <w:t xml:space="preserve">* عادة تكون على الكميات كبيرة فقط. </w:t>
            </w:r>
          </w:p>
          <w:p w:rsidR="00E6379A" w:rsidRPr="00A40691" w:rsidRDefault="00E6379A" w:rsidP="00E6379A">
            <w:pPr>
              <w:bidi w:val="0"/>
              <w:rPr>
                <w:rFonts w:ascii="Simplified Arabic" w:hAnsi="Simplified Arabic" w:cs="Simplified Arabic"/>
                <w:sz w:val="18"/>
                <w:szCs w:val="18"/>
              </w:rPr>
            </w:pPr>
            <w:r w:rsidRPr="00A40691">
              <w:rPr>
                <w:rFonts w:ascii="Simplified Arabic" w:hAnsi="Simplified Arabic" w:cs="Simplified Arabic"/>
                <w:sz w:val="18"/>
                <w:szCs w:val="18"/>
                <w:rtl/>
              </w:rPr>
              <w:t>* المواد يجب ان تكون لها قيمة عالية.</w:t>
            </w:r>
          </w:p>
        </w:tc>
      </w:tr>
    </w:tbl>
    <w:p w:rsidR="00E6379A" w:rsidRDefault="00B95171" w:rsidP="00B95171">
      <w:pPr>
        <w:spacing w:after="0" w:line="240" w:lineRule="auto"/>
        <w:jc w:val="right"/>
        <w:rPr>
          <w:rFonts w:ascii="Simplified Arabic" w:hAnsi="Simplified Arabic" w:cs="Simplified Arabic"/>
          <w:b/>
          <w:bCs/>
          <w:sz w:val="28"/>
          <w:szCs w:val="28"/>
          <w:shd w:val="clear" w:color="auto" w:fill="FFFFFF"/>
          <w:rtl/>
          <w:lang w:bidi="ar-EG"/>
        </w:rPr>
      </w:pPr>
      <w:r w:rsidRPr="004C57C1">
        <w:rPr>
          <w:rFonts w:ascii="Simplified Arabic" w:hAnsi="Simplified Arabic" w:cs="Simplified Arabic" w:hint="cs"/>
          <w:b/>
          <w:bCs/>
          <w:sz w:val="24"/>
          <w:szCs w:val="24"/>
          <w:u w:val="single"/>
          <w:rtl/>
        </w:rPr>
        <w:t>المصدر</w:t>
      </w:r>
      <w:r w:rsidRPr="004C57C1">
        <w:rPr>
          <w:rFonts w:ascii="Simplified Arabic" w:hAnsi="Simplified Arabic" w:cs="Simplified Arabic" w:hint="cs"/>
          <w:b/>
          <w:bCs/>
          <w:sz w:val="24"/>
          <w:szCs w:val="24"/>
          <w:rtl/>
        </w:rPr>
        <w:t xml:space="preserve">:  </w:t>
      </w:r>
      <w:r w:rsidRPr="004C57C1">
        <w:rPr>
          <w:rFonts w:ascii="Simplified Arabic" w:hAnsi="Simplified Arabic" w:cs="Simplified Arabic"/>
          <w:b/>
          <w:bCs/>
          <w:sz w:val="24"/>
          <w:szCs w:val="24"/>
        </w:rPr>
        <w:t>Azab, S. (2013).”Environmental and Economic Impact Assessment of Construction Waste using System Dynamics” M.Sc., Faculty of Engineering, Cairo University.</w:t>
      </w:r>
    </w:p>
    <w:p w:rsidR="00E6379A" w:rsidRDefault="00E6379A" w:rsidP="00E6379A">
      <w:pPr>
        <w:spacing w:after="0" w:line="240" w:lineRule="auto"/>
        <w:jc w:val="both"/>
        <w:rPr>
          <w:rFonts w:ascii="Simplified Arabic" w:hAnsi="Simplified Arabic" w:cs="Simplified Arabic"/>
          <w:b/>
          <w:bCs/>
          <w:sz w:val="28"/>
          <w:szCs w:val="28"/>
          <w:shd w:val="clear" w:color="auto" w:fill="FFFFFF"/>
          <w:rtl/>
          <w:lang w:bidi="ar-EG"/>
        </w:rPr>
      </w:pPr>
      <w:r w:rsidRPr="00F24C72">
        <w:rPr>
          <w:rFonts w:ascii="Simplified Arabic" w:hAnsi="Simplified Arabic" w:cs="Simplified Arabic" w:hint="cs"/>
          <w:b/>
          <w:bCs/>
          <w:sz w:val="28"/>
          <w:szCs w:val="28"/>
          <w:shd w:val="clear" w:color="auto" w:fill="FFFFFF"/>
          <w:rtl/>
          <w:lang w:bidi="ar-EG"/>
        </w:rPr>
        <w:t>إعادة استخدام وتدوير مخلفات الهدم والبناء</w:t>
      </w:r>
      <w:r w:rsidR="005D4C30">
        <w:rPr>
          <w:rFonts w:ascii="Simplified Arabic" w:hAnsi="Simplified Arabic" w:cs="Simplified Arabic" w:hint="cs"/>
          <w:b/>
          <w:bCs/>
          <w:sz w:val="28"/>
          <w:szCs w:val="28"/>
          <w:shd w:val="clear" w:color="auto" w:fill="FFFFFF"/>
          <w:rtl/>
          <w:lang w:bidi="ar-EG"/>
        </w:rPr>
        <w:t>:</w:t>
      </w:r>
    </w:p>
    <w:p w:rsidR="00E6379A" w:rsidRDefault="00E6379A" w:rsidP="00E6379A">
      <w:pPr>
        <w:spacing w:after="0" w:line="240" w:lineRule="auto"/>
        <w:jc w:val="both"/>
        <w:rPr>
          <w:rFonts w:ascii="Simplified Arabic" w:hAnsi="Simplified Arabic" w:cs="Simplified Arabic"/>
          <w:sz w:val="28"/>
          <w:szCs w:val="28"/>
          <w:shd w:val="clear" w:color="auto" w:fill="FFFFFF"/>
          <w:rtl/>
          <w:lang w:bidi="ar-EG"/>
        </w:rPr>
      </w:pPr>
      <w:r w:rsidRPr="00067547">
        <w:rPr>
          <w:rFonts w:ascii="Simplified Arabic" w:hAnsi="Simplified Arabic" w:cs="Simplified Arabic" w:hint="cs"/>
          <w:sz w:val="28"/>
          <w:szCs w:val="28"/>
          <w:shd w:val="clear" w:color="auto" w:fill="FFFFFF"/>
          <w:rtl/>
          <w:lang w:bidi="ar-EG"/>
        </w:rPr>
        <w:t xml:space="preserve"> كما سبق ذكره</w:t>
      </w:r>
      <w:r w:rsidR="005D4C30">
        <w:rPr>
          <w:rFonts w:ascii="Simplified Arabic" w:hAnsi="Simplified Arabic" w:cs="Simplified Arabic" w:hint="cs"/>
          <w:sz w:val="28"/>
          <w:szCs w:val="28"/>
          <w:shd w:val="clear" w:color="auto" w:fill="FFFFFF"/>
          <w:rtl/>
          <w:lang w:bidi="ar-EG"/>
        </w:rPr>
        <w:t>،</w:t>
      </w:r>
      <w:r w:rsidRPr="00067547">
        <w:rPr>
          <w:rFonts w:ascii="Simplified Arabic" w:hAnsi="Simplified Arabic" w:cs="Simplified Arabic" w:hint="cs"/>
          <w:sz w:val="28"/>
          <w:szCs w:val="28"/>
          <w:shd w:val="clear" w:color="auto" w:fill="FFFFFF"/>
          <w:rtl/>
          <w:lang w:bidi="ar-EG"/>
        </w:rPr>
        <w:t xml:space="preserve"> يتضمن التسلسل الهرمى لإدارة مخلفات الهدم والبناء أربعة استراتيجيات منها إعادة استخدام وإعادة تدوير هذه المخلفات</w:t>
      </w:r>
      <w:r w:rsidR="005D4C30">
        <w:rPr>
          <w:rFonts w:ascii="Simplified Arabic" w:hAnsi="Simplified Arabic" w:cs="Simplified Arabic" w:hint="cs"/>
          <w:sz w:val="28"/>
          <w:szCs w:val="28"/>
          <w:shd w:val="clear" w:color="auto" w:fill="FFFFFF"/>
          <w:rtl/>
          <w:lang w:bidi="ar-EG"/>
        </w:rPr>
        <w:t>.</w:t>
      </w:r>
    </w:p>
    <w:p w:rsidR="00E6379A" w:rsidRDefault="00E6379A" w:rsidP="008C7F8D">
      <w:pPr>
        <w:spacing w:after="0" w:line="240" w:lineRule="auto"/>
        <w:jc w:val="both"/>
        <w:rPr>
          <w:rStyle w:val="apple-converted-space"/>
          <w:rFonts w:ascii="Simplified Arabic" w:hAnsi="Simplified Arabic" w:cs="Simplified Arabic"/>
          <w:sz w:val="28"/>
          <w:szCs w:val="28"/>
          <w:shd w:val="clear" w:color="auto" w:fill="FFFFFF"/>
          <w:rtl/>
        </w:rPr>
      </w:pPr>
      <w:r w:rsidRPr="00F24C72">
        <w:rPr>
          <w:rStyle w:val="apple-converted-space"/>
          <w:rFonts w:ascii="Simplified Arabic" w:hAnsi="Simplified Arabic" w:cs="Simplified Arabic"/>
          <w:b/>
          <w:bCs/>
          <w:sz w:val="28"/>
          <w:szCs w:val="28"/>
          <w:rtl/>
          <w:lang w:bidi="ar-EG"/>
        </w:rPr>
        <w:t>1-إعادة الاستخدام</w:t>
      </w:r>
      <w:r w:rsidR="005D4C30">
        <w:rPr>
          <w:rStyle w:val="apple-converted-space"/>
          <w:rFonts w:ascii="Simplified Arabic" w:hAnsi="Simplified Arabic" w:cs="Simplified Arabic"/>
          <w:b/>
          <w:bCs/>
          <w:sz w:val="28"/>
          <w:szCs w:val="28"/>
          <w:rtl/>
          <w:lang w:bidi="ar-EG"/>
        </w:rPr>
        <w:t>:</w:t>
      </w:r>
      <w:r w:rsidRPr="002B37DC">
        <w:rPr>
          <w:rStyle w:val="apple-converted-space"/>
          <w:rFonts w:ascii="Simplified Arabic" w:hAnsi="Simplified Arabic" w:cs="Simplified Arabic"/>
          <w:sz w:val="28"/>
          <w:szCs w:val="28"/>
          <w:shd w:val="clear" w:color="auto" w:fill="FFFFFF"/>
          <w:rtl/>
        </w:rPr>
        <w:t>إعادةاستخدام</w:t>
      </w:r>
      <w:r>
        <w:rPr>
          <w:rStyle w:val="apple-converted-space"/>
          <w:rFonts w:ascii="Simplified Arabic" w:hAnsi="Simplified Arabic" w:cs="Simplified Arabic" w:hint="cs"/>
          <w:sz w:val="28"/>
          <w:szCs w:val="28"/>
          <w:shd w:val="clear" w:color="auto" w:fill="FFFFFF"/>
          <w:rtl/>
        </w:rPr>
        <w:t xml:space="preserve"> مخلفات الهدم والبناء  </w:t>
      </w:r>
      <w:r w:rsidRPr="002B37DC">
        <w:rPr>
          <w:rStyle w:val="apple-converted-space"/>
          <w:rFonts w:ascii="Simplified Arabic" w:hAnsi="Simplified Arabic" w:cs="Simplified Arabic"/>
          <w:sz w:val="28"/>
          <w:szCs w:val="28"/>
          <w:shd w:val="clear" w:color="auto" w:fill="FFFFFF"/>
          <w:rtl/>
        </w:rPr>
        <w:t>يمكن</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أن</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تساعد</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في</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تحقيق</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قدر</w:t>
      </w:r>
      <w:r>
        <w:rPr>
          <w:rStyle w:val="apple-converted-space"/>
          <w:rFonts w:ascii="Simplified Arabic" w:hAnsi="Simplified Arabic" w:cs="Simplified Arabic" w:hint="cs"/>
          <w:sz w:val="28"/>
          <w:szCs w:val="28"/>
          <w:shd w:val="clear" w:color="auto" w:fill="FFFFFF"/>
          <w:rtl/>
        </w:rPr>
        <w:t xml:space="preserve"> كبير </w:t>
      </w:r>
      <w:r w:rsidRPr="002B37DC">
        <w:rPr>
          <w:rStyle w:val="apple-converted-space"/>
          <w:rFonts w:ascii="Simplified Arabic" w:hAnsi="Simplified Arabic" w:cs="Simplified Arabic"/>
          <w:sz w:val="28"/>
          <w:szCs w:val="28"/>
          <w:shd w:val="clear" w:color="auto" w:fill="FFFFFF"/>
          <w:rtl/>
        </w:rPr>
        <w:t>من</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إعادة</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استخدام</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المواد</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في</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نفس</w:t>
      </w:r>
      <w:r w:rsidR="008C7F8D">
        <w:rPr>
          <w:rStyle w:val="apple-converted-space"/>
          <w:rFonts w:ascii="Simplified Arabic" w:hAnsi="Simplified Arabic" w:cs="Simplified Arabic" w:hint="cs"/>
          <w:sz w:val="28"/>
          <w:szCs w:val="28"/>
          <w:shd w:val="clear" w:color="auto" w:fill="FFFFFF"/>
          <w:rtl/>
        </w:rPr>
        <w:t xml:space="preserve"> </w:t>
      </w:r>
      <w:r>
        <w:rPr>
          <w:rStyle w:val="apple-converted-space"/>
          <w:rFonts w:ascii="Simplified Arabic" w:hAnsi="Simplified Arabic" w:cs="Simplified Arabic"/>
          <w:sz w:val="28"/>
          <w:szCs w:val="28"/>
          <w:shd w:val="clear" w:color="auto" w:fill="FFFFFF"/>
          <w:rtl/>
        </w:rPr>
        <w:t>التطبيق</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 xml:space="preserve">أو في تطبيقات </w:t>
      </w:r>
      <w:r w:rsidR="008C7F8D">
        <w:rPr>
          <w:rStyle w:val="apple-converted-space"/>
          <w:rFonts w:ascii="Simplified Arabic" w:hAnsi="Simplified Arabic" w:cs="Simplified Arabic" w:hint="cs"/>
          <w:sz w:val="28"/>
          <w:szCs w:val="28"/>
          <w:shd w:val="clear" w:color="auto" w:fill="FFFFFF"/>
          <w:rtl/>
        </w:rPr>
        <w:t>أ</w:t>
      </w:r>
      <w:r w:rsidRPr="002B37DC">
        <w:rPr>
          <w:rStyle w:val="apple-converted-space"/>
          <w:rFonts w:ascii="Simplified Arabic" w:hAnsi="Simplified Arabic" w:cs="Simplified Arabic"/>
          <w:sz w:val="28"/>
          <w:szCs w:val="28"/>
          <w:shd w:val="clear" w:color="auto" w:fill="FFFFFF"/>
          <w:rtl/>
        </w:rPr>
        <w:t>خري</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في</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نفس</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 xml:space="preserve">الموقع </w:t>
      </w:r>
      <w:r>
        <w:rPr>
          <w:rStyle w:val="apple-converted-space"/>
          <w:rFonts w:ascii="Simplified Arabic" w:hAnsi="Simplified Arabic" w:cs="Simplified Arabic" w:hint="cs"/>
          <w:sz w:val="28"/>
          <w:szCs w:val="28"/>
          <w:shd w:val="clear" w:color="auto" w:fill="FFFFFF"/>
          <w:rtl/>
        </w:rPr>
        <w:t>أ</w:t>
      </w:r>
      <w:r w:rsidRPr="002B37DC">
        <w:rPr>
          <w:rStyle w:val="apple-converted-space"/>
          <w:rFonts w:ascii="Simplified Arabic" w:hAnsi="Simplified Arabic" w:cs="Simplified Arabic"/>
          <w:sz w:val="28"/>
          <w:szCs w:val="28"/>
          <w:shd w:val="clear" w:color="auto" w:fill="FFFFFF"/>
          <w:rtl/>
        </w:rPr>
        <w:t>و مواقع اخري. ويمكن</w:t>
      </w:r>
      <w:r>
        <w:rPr>
          <w:rStyle w:val="apple-converted-space"/>
          <w:rFonts w:ascii="Simplified Arabic" w:hAnsi="Simplified Arabic" w:cs="Simplified Arabic" w:hint="cs"/>
          <w:sz w:val="28"/>
          <w:szCs w:val="28"/>
          <w:shd w:val="clear" w:color="auto" w:fill="FFFFFF"/>
          <w:rtl/>
        </w:rPr>
        <w:t xml:space="preserve"> أن يتم ذلك  </w:t>
      </w:r>
      <w:r w:rsidRPr="002B37DC">
        <w:rPr>
          <w:rStyle w:val="apple-converted-space"/>
          <w:rFonts w:ascii="Simplified Arabic" w:hAnsi="Simplified Arabic" w:cs="Simplified Arabic"/>
          <w:sz w:val="28"/>
          <w:szCs w:val="28"/>
          <w:shd w:val="clear" w:color="auto" w:fill="FFFFFF"/>
          <w:rtl/>
        </w:rPr>
        <w:t>خلال</w:t>
      </w:r>
      <w:r w:rsidR="008C7F8D">
        <w:rPr>
          <w:rStyle w:val="apple-converted-space"/>
          <w:rFonts w:ascii="Simplified Arabic" w:hAnsi="Simplified Arabic" w:cs="Simplified Arabic" w:hint="cs"/>
          <w:sz w:val="28"/>
          <w:szCs w:val="28"/>
          <w:shd w:val="clear" w:color="auto" w:fill="FFFFFF"/>
          <w:rtl/>
        </w:rPr>
        <w:t xml:space="preserve"> </w:t>
      </w:r>
      <w:r w:rsidR="00BF748D">
        <w:rPr>
          <w:rStyle w:val="apple-converted-space"/>
          <w:rFonts w:ascii="Simplified Arabic" w:hAnsi="Simplified Arabic" w:cs="Simplified Arabic"/>
          <w:sz w:val="28"/>
          <w:szCs w:val="28"/>
          <w:shd w:val="clear" w:color="auto" w:fill="FFFFFF"/>
          <w:rtl/>
        </w:rPr>
        <w:t>مراحل</w:t>
      </w:r>
      <w:r w:rsidR="00BF748D">
        <w:rPr>
          <w:rStyle w:val="apple-converted-space"/>
          <w:rFonts w:ascii="Simplified Arabic" w:hAnsi="Simplified Arabic" w:cs="Simplified Arabic" w:hint="cs"/>
          <w:sz w:val="28"/>
          <w:szCs w:val="28"/>
          <w:shd w:val="clear" w:color="auto" w:fill="FFFFFF"/>
          <w:rtl/>
        </w:rPr>
        <w:t xml:space="preserve"> ا</w:t>
      </w:r>
      <w:r w:rsidRPr="002B37DC">
        <w:rPr>
          <w:rStyle w:val="apple-converted-space"/>
          <w:rFonts w:ascii="Simplified Arabic" w:hAnsi="Simplified Arabic" w:cs="Simplified Arabic"/>
          <w:sz w:val="28"/>
          <w:szCs w:val="28"/>
          <w:shd w:val="clear" w:color="auto" w:fill="FFFFFF"/>
          <w:rtl/>
        </w:rPr>
        <w:t>لبناء</w:t>
      </w:r>
      <w:r w:rsidR="008C7F8D">
        <w:rPr>
          <w:rStyle w:val="apple-converted-space"/>
          <w:rFonts w:ascii="Simplified Arabic" w:hAnsi="Simplified Arabic" w:cs="Simplified Arabic" w:hint="cs"/>
          <w:sz w:val="28"/>
          <w:szCs w:val="28"/>
          <w:shd w:val="clear" w:color="auto" w:fill="FFFFFF"/>
          <w:rtl/>
        </w:rPr>
        <w:t xml:space="preserve"> </w:t>
      </w:r>
      <w:r w:rsidRPr="002B37DC">
        <w:rPr>
          <w:rStyle w:val="apple-converted-space"/>
          <w:rFonts w:ascii="Simplified Arabic" w:hAnsi="Simplified Arabic" w:cs="Simplified Arabic"/>
          <w:sz w:val="28"/>
          <w:szCs w:val="28"/>
          <w:shd w:val="clear" w:color="auto" w:fill="FFFFFF"/>
          <w:rtl/>
        </w:rPr>
        <w:t>والصيانة</w:t>
      </w:r>
      <w:r w:rsidR="005D4C30">
        <w:rPr>
          <w:rStyle w:val="apple-converted-space"/>
          <w:rFonts w:ascii="Simplified Arabic" w:hAnsi="Simplified Arabic" w:cs="Simplified Arabic" w:hint="cs"/>
          <w:sz w:val="28"/>
          <w:szCs w:val="28"/>
          <w:shd w:val="clear" w:color="auto" w:fill="FFFFFF"/>
          <w:rtl/>
        </w:rPr>
        <w:t>.</w:t>
      </w:r>
      <w:r w:rsidR="008C7F8D">
        <w:rPr>
          <w:rStyle w:val="apple-converted-space"/>
          <w:rFonts w:ascii="Simplified Arabic" w:hAnsi="Simplified Arabic" w:cs="Simplified Arabic" w:hint="cs"/>
          <w:sz w:val="28"/>
          <w:szCs w:val="28"/>
          <w:shd w:val="clear" w:color="auto" w:fill="FFFFFF"/>
          <w:rtl/>
        </w:rPr>
        <w:t xml:space="preserve"> </w:t>
      </w:r>
      <w:r w:rsidRPr="00067547">
        <w:rPr>
          <w:rStyle w:val="apple-converted-space"/>
          <w:rFonts w:ascii="Simplified Arabic" w:hAnsi="Simplified Arabic" w:cs="Simplified Arabic"/>
          <w:sz w:val="28"/>
          <w:szCs w:val="28"/>
          <w:shd w:val="clear" w:color="auto" w:fill="FFFFFF"/>
          <w:rtl/>
        </w:rPr>
        <w:t>ويلخص</w:t>
      </w:r>
      <w:r w:rsidR="008C7F8D">
        <w:rPr>
          <w:rStyle w:val="apple-converted-space"/>
          <w:rFonts w:ascii="Simplified Arabic" w:hAnsi="Simplified Arabic" w:cs="Simplified Arabic" w:hint="cs"/>
          <w:sz w:val="28"/>
          <w:szCs w:val="28"/>
          <w:shd w:val="clear" w:color="auto" w:fill="FFFFFF"/>
          <w:rtl/>
        </w:rPr>
        <w:t xml:space="preserve"> </w:t>
      </w:r>
      <w:r w:rsidRPr="00067547">
        <w:rPr>
          <w:rStyle w:val="apple-converted-space"/>
          <w:rFonts w:ascii="Simplified Arabic" w:hAnsi="Simplified Arabic" w:cs="Simplified Arabic"/>
          <w:sz w:val="28"/>
          <w:szCs w:val="28"/>
          <w:shd w:val="clear" w:color="auto" w:fill="FFFFFF"/>
          <w:rtl/>
        </w:rPr>
        <w:t>الجدول</w:t>
      </w:r>
      <w:r w:rsidRPr="00067547">
        <w:rPr>
          <w:rStyle w:val="apple-converted-space"/>
          <w:rFonts w:ascii="Simplified Arabic" w:hAnsi="Simplified Arabic" w:cs="Simplified Arabic" w:hint="cs"/>
          <w:sz w:val="28"/>
          <w:szCs w:val="28"/>
          <w:shd w:val="clear" w:color="auto" w:fill="FFFFFF"/>
          <w:rtl/>
        </w:rPr>
        <w:t xml:space="preserve"> رقم </w:t>
      </w:r>
      <w:r w:rsidRPr="00067547">
        <w:rPr>
          <w:rStyle w:val="apple-converted-space"/>
          <w:rFonts w:ascii="Simplified Arabic" w:hAnsi="Simplified Arabic" w:cs="Simplified Arabic"/>
          <w:sz w:val="28"/>
          <w:szCs w:val="28"/>
          <w:shd w:val="clear" w:color="auto" w:fill="FFFFFF"/>
          <w:rtl/>
        </w:rPr>
        <w:t>(</w:t>
      </w:r>
      <w:r w:rsidR="00F94BEC">
        <w:rPr>
          <w:rStyle w:val="apple-converted-space"/>
          <w:rFonts w:ascii="Simplified Arabic" w:hAnsi="Simplified Arabic" w:cs="Simplified Arabic" w:hint="cs"/>
          <w:sz w:val="28"/>
          <w:szCs w:val="28"/>
          <w:shd w:val="clear" w:color="auto" w:fill="FFFFFF"/>
          <w:rtl/>
        </w:rPr>
        <w:t>3-4</w:t>
      </w:r>
      <w:r w:rsidRPr="00067547">
        <w:rPr>
          <w:rStyle w:val="apple-converted-space"/>
          <w:rFonts w:ascii="Simplified Arabic" w:hAnsi="Simplified Arabic" w:cs="Simplified Arabic"/>
          <w:sz w:val="28"/>
          <w:szCs w:val="28"/>
          <w:shd w:val="clear" w:color="auto" w:fill="FFFFFF"/>
          <w:rtl/>
        </w:rPr>
        <w:t>)</w:t>
      </w:r>
      <w:r w:rsidR="008C7F8D">
        <w:rPr>
          <w:rStyle w:val="apple-converted-space"/>
          <w:rFonts w:ascii="Simplified Arabic" w:hAnsi="Simplified Arabic" w:cs="Simplified Arabic" w:hint="cs"/>
          <w:sz w:val="28"/>
          <w:szCs w:val="28"/>
          <w:shd w:val="clear" w:color="auto" w:fill="FFFFFF"/>
          <w:rtl/>
        </w:rPr>
        <w:t xml:space="preserve"> </w:t>
      </w:r>
      <w:r w:rsidRPr="00067547">
        <w:rPr>
          <w:rStyle w:val="apple-converted-space"/>
          <w:rFonts w:ascii="Simplified Arabic" w:hAnsi="Simplified Arabic" w:cs="Simplified Arabic"/>
          <w:sz w:val="28"/>
          <w:szCs w:val="28"/>
          <w:shd w:val="clear" w:color="auto" w:fill="FFFFFF"/>
          <w:rtl/>
        </w:rPr>
        <w:t>بعض</w:t>
      </w:r>
      <w:r w:rsidRPr="00067547">
        <w:rPr>
          <w:rStyle w:val="apple-converted-space"/>
          <w:rFonts w:ascii="Simplified Arabic" w:hAnsi="Simplified Arabic" w:cs="Simplified Arabic" w:hint="cs"/>
          <w:sz w:val="28"/>
          <w:szCs w:val="28"/>
          <w:shd w:val="clear" w:color="auto" w:fill="FFFFFF"/>
          <w:rtl/>
        </w:rPr>
        <w:t xml:space="preserve"> نواتج </w:t>
      </w:r>
      <w:r w:rsidRPr="00067547">
        <w:rPr>
          <w:rStyle w:val="apple-converted-space"/>
          <w:rFonts w:ascii="Simplified Arabic" w:hAnsi="Simplified Arabic" w:cs="Simplified Arabic" w:hint="cs"/>
          <w:sz w:val="28"/>
          <w:szCs w:val="28"/>
          <w:shd w:val="clear" w:color="auto" w:fill="FFFFFF"/>
          <w:rtl/>
        </w:rPr>
        <w:lastRenderedPageBreak/>
        <w:t xml:space="preserve">تطبيقات عمليات </w:t>
      </w:r>
      <w:r w:rsidRPr="00067547">
        <w:rPr>
          <w:rStyle w:val="apple-converted-space"/>
          <w:rFonts w:ascii="Simplified Arabic" w:hAnsi="Simplified Arabic" w:cs="Simplified Arabic"/>
          <w:sz w:val="28"/>
          <w:szCs w:val="28"/>
          <w:shd w:val="clear" w:color="auto" w:fill="FFFFFF"/>
          <w:rtl/>
        </w:rPr>
        <w:t>إعادة</w:t>
      </w:r>
      <w:r w:rsidR="008C7F8D">
        <w:rPr>
          <w:rStyle w:val="apple-converted-space"/>
          <w:rFonts w:ascii="Simplified Arabic" w:hAnsi="Simplified Arabic" w:cs="Simplified Arabic" w:hint="cs"/>
          <w:sz w:val="28"/>
          <w:szCs w:val="28"/>
          <w:shd w:val="clear" w:color="auto" w:fill="FFFFFF"/>
          <w:rtl/>
        </w:rPr>
        <w:t xml:space="preserve"> </w:t>
      </w:r>
      <w:r w:rsidRPr="00067547">
        <w:rPr>
          <w:rStyle w:val="apple-converted-space"/>
          <w:rFonts w:ascii="Simplified Arabic" w:hAnsi="Simplified Arabic" w:cs="Simplified Arabic"/>
          <w:sz w:val="28"/>
          <w:szCs w:val="28"/>
          <w:shd w:val="clear" w:color="auto" w:fill="FFFFFF"/>
          <w:rtl/>
        </w:rPr>
        <w:t>إستخدام</w:t>
      </w:r>
      <w:r w:rsidR="008C7F8D">
        <w:rPr>
          <w:rStyle w:val="apple-converted-space"/>
          <w:rFonts w:ascii="Simplified Arabic" w:hAnsi="Simplified Arabic" w:cs="Simplified Arabic" w:hint="cs"/>
          <w:sz w:val="28"/>
          <w:szCs w:val="28"/>
          <w:shd w:val="clear" w:color="auto" w:fill="FFFFFF"/>
          <w:rtl/>
        </w:rPr>
        <w:t xml:space="preserve"> </w:t>
      </w:r>
      <w:r w:rsidRPr="00067547">
        <w:rPr>
          <w:rStyle w:val="apple-converted-space"/>
          <w:rFonts w:ascii="Simplified Arabic" w:hAnsi="Simplified Arabic" w:cs="Simplified Arabic"/>
          <w:sz w:val="28"/>
          <w:szCs w:val="28"/>
          <w:shd w:val="clear" w:color="auto" w:fill="FFFFFF"/>
          <w:rtl/>
        </w:rPr>
        <w:t>مخلفات</w:t>
      </w:r>
      <w:r w:rsidR="008C7F8D">
        <w:rPr>
          <w:rStyle w:val="apple-converted-space"/>
          <w:rFonts w:ascii="Simplified Arabic" w:hAnsi="Simplified Arabic" w:cs="Simplified Arabic" w:hint="cs"/>
          <w:sz w:val="28"/>
          <w:szCs w:val="28"/>
          <w:shd w:val="clear" w:color="auto" w:fill="FFFFFF"/>
          <w:rtl/>
        </w:rPr>
        <w:t xml:space="preserve"> </w:t>
      </w:r>
      <w:r w:rsidRPr="00067547">
        <w:rPr>
          <w:rStyle w:val="apple-converted-space"/>
          <w:rFonts w:ascii="Simplified Arabic" w:hAnsi="Simplified Arabic" w:cs="Simplified Arabic"/>
          <w:sz w:val="28"/>
          <w:szCs w:val="28"/>
          <w:shd w:val="clear" w:color="auto" w:fill="FFFFFF"/>
          <w:rtl/>
        </w:rPr>
        <w:t>الهدم</w:t>
      </w:r>
      <w:r w:rsidRPr="00067547">
        <w:rPr>
          <w:rStyle w:val="apple-converted-space"/>
          <w:rFonts w:ascii="Simplified Arabic" w:hAnsi="Simplified Arabic" w:cs="Simplified Arabic" w:hint="cs"/>
          <w:sz w:val="28"/>
          <w:szCs w:val="28"/>
          <w:shd w:val="clear" w:color="auto" w:fill="FFFFFF"/>
          <w:rtl/>
        </w:rPr>
        <w:t xml:space="preserve"> والبناء</w:t>
      </w:r>
      <w:r w:rsidR="005D4C30">
        <w:rPr>
          <w:rStyle w:val="apple-converted-space"/>
          <w:rFonts w:ascii="Simplified Arabic" w:hAnsi="Simplified Arabic" w:cs="Simplified Arabic" w:hint="cs"/>
          <w:sz w:val="28"/>
          <w:szCs w:val="28"/>
          <w:shd w:val="clear" w:color="auto" w:fill="FFFFFF"/>
          <w:rtl/>
        </w:rPr>
        <w:t>.</w:t>
      </w:r>
      <w:r>
        <w:rPr>
          <w:rStyle w:val="apple-converted-space"/>
          <w:rFonts w:ascii="Simplified Arabic" w:hAnsi="Simplified Arabic" w:cs="Simplified Arabic" w:hint="cs"/>
          <w:sz w:val="28"/>
          <w:szCs w:val="28"/>
          <w:shd w:val="clear" w:color="auto" w:fill="FFFFFF"/>
          <w:rtl/>
        </w:rPr>
        <w:t xml:space="preserve"> ويتضح من هذا الجدول أن جميع المكونات يمكن الاسفادة بها فى مجالات كثيرة</w:t>
      </w:r>
      <w:r w:rsidR="005D4C30">
        <w:rPr>
          <w:rStyle w:val="apple-converted-space"/>
          <w:rFonts w:ascii="Simplified Arabic" w:hAnsi="Simplified Arabic" w:cs="Simplified Arabic" w:hint="cs"/>
          <w:sz w:val="28"/>
          <w:szCs w:val="28"/>
          <w:shd w:val="clear" w:color="auto" w:fill="FFFFFF"/>
          <w:rtl/>
        </w:rPr>
        <w:t>.</w:t>
      </w:r>
      <w:r>
        <w:rPr>
          <w:rStyle w:val="apple-converted-space"/>
          <w:rFonts w:ascii="Simplified Arabic" w:hAnsi="Simplified Arabic" w:cs="Simplified Arabic" w:hint="cs"/>
          <w:sz w:val="28"/>
          <w:szCs w:val="28"/>
          <w:shd w:val="clear" w:color="auto" w:fill="FFFFFF"/>
          <w:rtl/>
        </w:rPr>
        <w:t xml:space="preserve"> من المهم هنا الإشارة إلى ضرورة الإلتزام بالمواصفات القياسية الخاصة بهذه العمليات.</w:t>
      </w:r>
    </w:p>
    <w:p w:rsidR="00E6379A" w:rsidRDefault="00E6379A" w:rsidP="00905D67">
      <w:pPr>
        <w:spacing w:after="0" w:line="240" w:lineRule="auto"/>
        <w:jc w:val="center"/>
        <w:rPr>
          <w:rStyle w:val="apple-converted-space"/>
          <w:rFonts w:ascii="Simplified Arabic" w:hAnsi="Simplified Arabic" w:cs="Simplified Arabic"/>
          <w:sz w:val="28"/>
          <w:szCs w:val="28"/>
          <w:shd w:val="clear" w:color="auto" w:fill="FFFFFF"/>
        </w:rPr>
      </w:pPr>
      <w:r w:rsidRPr="00F24C72">
        <w:rPr>
          <w:rStyle w:val="apple-converted-space"/>
          <w:rFonts w:ascii="Simplified Arabic" w:hAnsi="Simplified Arabic" w:cs="Simplified Arabic" w:hint="cs"/>
          <w:sz w:val="28"/>
          <w:szCs w:val="28"/>
          <w:shd w:val="clear" w:color="auto" w:fill="FFFFFF"/>
          <w:rtl/>
        </w:rPr>
        <w:t>جدول رقم (</w:t>
      </w:r>
      <w:r w:rsidR="00905D67">
        <w:rPr>
          <w:rStyle w:val="apple-converted-space"/>
          <w:rFonts w:ascii="Simplified Arabic" w:hAnsi="Simplified Arabic" w:cs="Simplified Arabic" w:hint="cs"/>
          <w:sz w:val="28"/>
          <w:szCs w:val="28"/>
          <w:shd w:val="clear" w:color="auto" w:fill="FFFFFF"/>
          <w:rtl/>
        </w:rPr>
        <w:t>3-4</w:t>
      </w:r>
      <w:r w:rsidRPr="00F24C72">
        <w:rPr>
          <w:rStyle w:val="apple-converted-space"/>
          <w:rFonts w:ascii="Simplified Arabic" w:hAnsi="Simplified Arabic" w:cs="Simplified Arabic" w:hint="cs"/>
          <w:sz w:val="28"/>
          <w:szCs w:val="28"/>
          <w:shd w:val="clear" w:color="auto" w:fill="FFFFFF"/>
          <w:rtl/>
        </w:rPr>
        <w:t>)</w:t>
      </w:r>
      <w:r w:rsidR="004348C4">
        <w:rPr>
          <w:rStyle w:val="apple-converted-space"/>
          <w:rFonts w:ascii="Simplified Arabic" w:hAnsi="Simplified Arabic" w:cs="Simplified Arabic" w:hint="cs"/>
          <w:sz w:val="28"/>
          <w:szCs w:val="28"/>
          <w:shd w:val="clear" w:color="auto" w:fill="FFFFFF"/>
          <w:rtl/>
        </w:rPr>
        <w:t xml:space="preserve">: </w:t>
      </w:r>
      <w:r w:rsidRPr="00F24C72">
        <w:rPr>
          <w:rStyle w:val="apple-converted-space"/>
          <w:rFonts w:ascii="Simplified Arabic" w:hAnsi="Simplified Arabic" w:cs="Simplified Arabic"/>
          <w:sz w:val="28"/>
          <w:szCs w:val="28"/>
          <w:shd w:val="clear" w:color="auto" w:fill="FFFFFF"/>
          <w:rtl/>
        </w:rPr>
        <w:t>بعض</w:t>
      </w:r>
      <w:r>
        <w:rPr>
          <w:rStyle w:val="apple-converted-space"/>
          <w:rFonts w:ascii="Simplified Arabic" w:hAnsi="Simplified Arabic" w:cs="Simplified Arabic" w:hint="cs"/>
          <w:sz w:val="28"/>
          <w:szCs w:val="28"/>
          <w:shd w:val="clear" w:color="auto" w:fill="FFFFFF"/>
          <w:rtl/>
        </w:rPr>
        <w:t xml:space="preserve"> نواتج تطبيقات عمليات </w:t>
      </w:r>
      <w:r w:rsidRPr="00F24C72">
        <w:rPr>
          <w:rStyle w:val="apple-converted-space"/>
          <w:rFonts w:ascii="Simplified Arabic" w:hAnsi="Simplified Arabic" w:cs="Simplified Arabic"/>
          <w:sz w:val="28"/>
          <w:szCs w:val="28"/>
          <w:shd w:val="clear" w:color="auto" w:fill="FFFFFF"/>
          <w:rtl/>
        </w:rPr>
        <w:t>إعادةإستخداممخلفاتالهدم</w:t>
      </w:r>
      <w:r w:rsidRPr="00F24C72">
        <w:rPr>
          <w:rStyle w:val="apple-converted-space"/>
          <w:rFonts w:ascii="Simplified Arabic" w:hAnsi="Simplified Arabic" w:cs="Simplified Arabic" w:hint="cs"/>
          <w:sz w:val="28"/>
          <w:szCs w:val="28"/>
          <w:shd w:val="clear" w:color="auto" w:fill="FFFFFF"/>
          <w:rtl/>
        </w:rPr>
        <w:t xml:space="preserve"> والبناء</w:t>
      </w:r>
    </w:p>
    <w:tbl>
      <w:tblPr>
        <w:tblStyle w:val="TableGrid2"/>
        <w:bidiVisual/>
        <w:tblW w:w="8306" w:type="dxa"/>
        <w:tblInd w:w="108" w:type="dxa"/>
        <w:tblLayout w:type="fixed"/>
        <w:tblLook w:val="04A0" w:firstRow="1" w:lastRow="0" w:firstColumn="1" w:lastColumn="0" w:noHBand="0" w:noVBand="1"/>
      </w:tblPr>
      <w:tblGrid>
        <w:gridCol w:w="1360"/>
        <w:gridCol w:w="6946"/>
      </w:tblGrid>
      <w:tr w:rsidR="00E6379A" w:rsidRPr="00F55A53" w:rsidTr="00E6379A">
        <w:tc>
          <w:tcPr>
            <w:tcW w:w="1360" w:type="dxa"/>
          </w:tcPr>
          <w:p w:rsidR="00E6379A" w:rsidRPr="00A40691" w:rsidRDefault="00E6379A" w:rsidP="00E6379A">
            <w:pPr>
              <w:contextualSpacing/>
              <w:jc w:val="center"/>
              <w:rPr>
                <w:rFonts w:ascii="Simplified Arabic" w:hAnsi="Simplified Arabic" w:cs="Simplified Arabic"/>
                <w:b/>
                <w:bCs/>
                <w:shd w:val="clear" w:color="auto" w:fill="FFFFFF"/>
                <w:rtl/>
              </w:rPr>
            </w:pPr>
            <w:r w:rsidRPr="00A40691">
              <w:rPr>
                <w:rFonts w:ascii="Simplified Arabic" w:hAnsi="Simplified Arabic" w:cs="Simplified Arabic" w:hint="cs"/>
                <w:b/>
                <w:bCs/>
                <w:shd w:val="clear" w:color="auto" w:fill="FFFFFF"/>
                <w:rtl/>
              </w:rPr>
              <w:t>المادة</w:t>
            </w:r>
          </w:p>
        </w:tc>
        <w:tc>
          <w:tcPr>
            <w:tcW w:w="6946" w:type="dxa"/>
          </w:tcPr>
          <w:p w:rsidR="00E6379A" w:rsidRPr="00A40691" w:rsidRDefault="00E6379A" w:rsidP="00E6379A">
            <w:pPr>
              <w:contextualSpacing/>
              <w:jc w:val="center"/>
              <w:rPr>
                <w:rFonts w:ascii="Simplified Arabic" w:hAnsi="Simplified Arabic" w:cs="Simplified Arabic"/>
                <w:b/>
                <w:bCs/>
                <w:shd w:val="clear" w:color="auto" w:fill="FFFFFF"/>
                <w:rtl/>
              </w:rPr>
            </w:pPr>
            <w:r w:rsidRPr="00A40691">
              <w:rPr>
                <w:rFonts w:ascii="Simplified Arabic" w:hAnsi="Simplified Arabic" w:cs="Simplified Arabic" w:hint="cs"/>
                <w:b/>
                <w:bCs/>
                <w:shd w:val="clear" w:color="auto" w:fill="FFFFFF"/>
                <w:rtl/>
              </w:rPr>
              <w:t xml:space="preserve">الإستخدامات </w:t>
            </w:r>
          </w:p>
        </w:tc>
      </w:tr>
      <w:tr w:rsidR="00E6379A" w:rsidRPr="00F55A53" w:rsidTr="00E6379A">
        <w:tc>
          <w:tcPr>
            <w:tcW w:w="1360" w:type="dxa"/>
            <w:vAlign w:val="center"/>
          </w:tcPr>
          <w:p w:rsidR="00E6379A" w:rsidRPr="00A40691" w:rsidRDefault="00E6379A" w:rsidP="00E6379A">
            <w:pPr>
              <w:pStyle w:val="ListParagraph"/>
              <w:ind w:left="0" w:firstLine="41"/>
              <w:jc w:val="center"/>
              <w:rPr>
                <w:rStyle w:val="apple-converted-space"/>
                <w:b/>
                <w:bCs/>
                <w:sz w:val="20"/>
                <w:szCs w:val="20"/>
                <w:rtl/>
              </w:rPr>
            </w:pPr>
            <w:r w:rsidRPr="00A40691">
              <w:rPr>
                <w:rStyle w:val="apple-converted-space"/>
                <w:rFonts w:hint="cs"/>
                <w:b/>
                <w:bCs/>
                <w:sz w:val="20"/>
                <w:szCs w:val="20"/>
                <w:rtl/>
              </w:rPr>
              <w:t>مخلفات الأخشاب</w:t>
            </w:r>
          </w:p>
        </w:tc>
        <w:tc>
          <w:tcPr>
            <w:tcW w:w="6946" w:type="dxa"/>
          </w:tcPr>
          <w:p w:rsidR="00E6379A" w:rsidRPr="00A40691" w:rsidRDefault="00E6379A" w:rsidP="00E6379A">
            <w:pPr>
              <w:numPr>
                <w:ilvl w:val="0"/>
                <w:numId w:val="84"/>
              </w:numPr>
              <w:contextualSpacing/>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lang w:bidi="ar-EG"/>
              </w:rPr>
              <w:t>ز</w:t>
            </w:r>
            <w:r w:rsidRPr="00A40691">
              <w:rPr>
                <w:rFonts w:ascii="Simplified Arabic" w:hAnsi="Simplified Arabic" w:cs="Simplified Arabic" w:hint="cs"/>
                <w:shd w:val="clear" w:color="auto" w:fill="FFFFFF"/>
                <w:rtl/>
              </w:rPr>
              <w:t>يادة عدد مرات إعادة استخدام الشدات الخشبية</w:t>
            </w:r>
            <w:r w:rsidRPr="00A40691">
              <w:rPr>
                <w:rFonts w:ascii="Simplified Arabic" w:hAnsi="Simplified Arabic" w:cs="Simplified Arabic"/>
                <w:shd w:val="clear" w:color="auto" w:fill="FFFFFF"/>
                <w:rtl/>
              </w:rPr>
              <w:t>.</w:t>
            </w:r>
          </w:p>
          <w:p w:rsidR="00E6379A" w:rsidRPr="00A40691" w:rsidRDefault="00E6379A" w:rsidP="00E6379A">
            <w:pPr>
              <w:numPr>
                <w:ilvl w:val="0"/>
                <w:numId w:val="84"/>
              </w:numPr>
              <w:contextualSpacing/>
              <w:rPr>
                <w:rFonts w:ascii="Simplified Arabic" w:hAnsi="Simplified Arabic" w:cs="Simplified Arabic"/>
                <w:shd w:val="clear" w:color="auto" w:fill="FFFFFF"/>
                <w:rtl/>
              </w:rPr>
            </w:pPr>
            <w:r w:rsidRPr="00A40691">
              <w:rPr>
                <w:rFonts w:ascii="Simplified Arabic" w:hAnsi="Simplified Arabic" w:cs="Simplified Arabic" w:hint="cs"/>
                <w:shd w:val="clear" w:color="auto" w:fill="FFFFFF"/>
                <w:rtl/>
              </w:rPr>
              <w:t>في العديد من التطبيقات مثل</w:t>
            </w:r>
            <w:r w:rsidRPr="00A40691">
              <w:rPr>
                <w:rFonts w:ascii="Simplified Arabic" w:hAnsi="Simplified Arabic" w:cs="Simplified Arabic"/>
                <w:shd w:val="clear" w:color="auto" w:fill="FFFFFF"/>
                <w:rtl/>
              </w:rPr>
              <w:t xml:space="preserve">: </w:t>
            </w:r>
            <w:r w:rsidRPr="00A40691">
              <w:rPr>
                <w:rFonts w:ascii="Simplified Arabic" w:hAnsi="Simplified Arabic" w:cs="Simplified Arabic" w:hint="cs"/>
                <w:shd w:val="clear" w:color="auto" w:fill="FFFFFF"/>
                <w:rtl/>
              </w:rPr>
              <w:t>الشدات الخشبية للبنية الفوقية والتحتية غطاء لمكبات النفايات، وتجهيزات الأرضيات.</w:t>
            </w:r>
          </w:p>
        </w:tc>
      </w:tr>
      <w:tr w:rsidR="00E6379A" w:rsidRPr="00F55A53" w:rsidTr="00E6379A">
        <w:trPr>
          <w:trHeight w:val="1306"/>
        </w:trPr>
        <w:tc>
          <w:tcPr>
            <w:tcW w:w="1360" w:type="dxa"/>
            <w:vAlign w:val="center"/>
          </w:tcPr>
          <w:p w:rsidR="00E6379A" w:rsidRPr="00A40691" w:rsidRDefault="00E6379A" w:rsidP="00E6379A">
            <w:pPr>
              <w:pStyle w:val="ListParagraph"/>
              <w:ind w:left="0" w:firstLine="39"/>
              <w:jc w:val="center"/>
              <w:rPr>
                <w:rStyle w:val="apple-converted-space"/>
                <w:b/>
                <w:bCs/>
                <w:sz w:val="20"/>
                <w:szCs w:val="20"/>
                <w:rtl/>
              </w:rPr>
            </w:pPr>
            <w:r w:rsidRPr="00A40691">
              <w:rPr>
                <w:rStyle w:val="apple-converted-space"/>
                <w:rFonts w:hint="cs"/>
                <w:b/>
                <w:bCs/>
                <w:sz w:val="20"/>
                <w:szCs w:val="20"/>
                <w:rtl/>
              </w:rPr>
              <w:t>أعمال الحفر/ التربة</w:t>
            </w:r>
          </w:p>
          <w:p w:rsidR="00E6379A" w:rsidRPr="00A40691" w:rsidRDefault="00E6379A" w:rsidP="00E6379A">
            <w:pPr>
              <w:pStyle w:val="ListParagraph"/>
              <w:ind w:left="450" w:hanging="360"/>
              <w:jc w:val="center"/>
              <w:rPr>
                <w:rStyle w:val="apple-converted-space"/>
                <w:b/>
                <w:bCs/>
                <w:sz w:val="20"/>
                <w:szCs w:val="20"/>
                <w:rtl/>
              </w:rPr>
            </w:pPr>
            <w:r w:rsidRPr="00A40691">
              <w:rPr>
                <w:rStyle w:val="apple-converted-space"/>
                <w:rFonts w:hint="cs"/>
                <w:b/>
                <w:bCs/>
                <w:sz w:val="20"/>
                <w:szCs w:val="20"/>
                <w:rtl/>
              </w:rPr>
              <w:t>المستخرجة</w:t>
            </w:r>
          </w:p>
        </w:tc>
        <w:tc>
          <w:tcPr>
            <w:tcW w:w="6946" w:type="dxa"/>
          </w:tcPr>
          <w:p w:rsidR="00E6379A" w:rsidRDefault="00E6379A" w:rsidP="00E6379A">
            <w:pPr>
              <w:numPr>
                <w:ilvl w:val="0"/>
                <w:numId w:val="85"/>
              </w:numPr>
              <w:ind w:left="317" w:hanging="317"/>
              <w:contextualSpacing/>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استخدام التربة المستخرجة من أعمال الحفر في تنفيذ  أعمال المناطق الخضراء وإستخدامها كجسور للحد من الضوضاء</w:t>
            </w:r>
            <w:r w:rsidRPr="00A40691">
              <w:rPr>
                <w:rFonts w:ascii="Simplified Arabic" w:hAnsi="Simplified Arabic" w:cs="Simplified Arabic"/>
                <w:shd w:val="clear" w:color="auto" w:fill="FFFFFF"/>
                <w:rtl/>
              </w:rPr>
              <w:t>.</w:t>
            </w:r>
          </w:p>
          <w:p w:rsidR="00E6379A" w:rsidRPr="00A40691" w:rsidRDefault="00E6379A" w:rsidP="00E6379A">
            <w:pPr>
              <w:numPr>
                <w:ilvl w:val="0"/>
                <w:numId w:val="85"/>
              </w:numPr>
              <w:ind w:left="317" w:hanging="317"/>
              <w:contextualSpacing/>
              <w:rPr>
                <w:rFonts w:ascii="Simplified Arabic" w:hAnsi="Simplified Arabic" w:cs="Simplified Arabic"/>
                <w:shd w:val="clear" w:color="auto" w:fill="FFFFFF"/>
                <w:rtl/>
              </w:rPr>
            </w:pPr>
            <w:r w:rsidRPr="00A40691">
              <w:rPr>
                <w:rFonts w:ascii="Simplified Arabic" w:hAnsi="Simplified Arabic" w:cs="Simplified Arabic" w:hint="cs"/>
                <w:shd w:val="clear" w:color="auto" w:fill="FFFFFF"/>
                <w:rtl/>
              </w:rPr>
              <w:t>استخدام التربة المستخرجة النظيفة والمتوافقة مع مواصفات الجودة في الردم بين أساسات البناء (تحت الخرسانة العادية والألواح، والأساسات،وتحت الجدران الهيكلية)</w:t>
            </w:r>
            <w:r w:rsidRPr="00A40691">
              <w:rPr>
                <w:rFonts w:ascii="Simplified Arabic" w:hAnsi="Simplified Arabic" w:cs="Simplified Arabic"/>
                <w:shd w:val="clear" w:color="auto" w:fill="FFFFFF"/>
                <w:rtl/>
              </w:rPr>
              <w:t>.</w:t>
            </w:r>
          </w:p>
        </w:tc>
      </w:tr>
      <w:tr w:rsidR="00E6379A" w:rsidRPr="00F55A53" w:rsidTr="00E6379A">
        <w:tc>
          <w:tcPr>
            <w:tcW w:w="1360" w:type="dxa"/>
            <w:vAlign w:val="center"/>
          </w:tcPr>
          <w:p w:rsidR="00E6379A" w:rsidRPr="00A40691" w:rsidRDefault="00E6379A" w:rsidP="00E6379A">
            <w:pPr>
              <w:pStyle w:val="ListParagraph"/>
              <w:ind w:left="0" w:firstLine="90"/>
              <w:jc w:val="center"/>
              <w:rPr>
                <w:rStyle w:val="apple-converted-space"/>
                <w:b/>
                <w:bCs/>
                <w:rtl/>
              </w:rPr>
            </w:pPr>
            <w:r w:rsidRPr="00A40691">
              <w:rPr>
                <w:rStyle w:val="apple-converted-space"/>
                <w:rFonts w:hint="cs"/>
                <w:b/>
                <w:bCs/>
                <w:rtl/>
              </w:rPr>
              <w:t>مخلفات حديد التسليح</w:t>
            </w:r>
          </w:p>
        </w:tc>
        <w:tc>
          <w:tcPr>
            <w:tcW w:w="6946" w:type="dxa"/>
          </w:tcPr>
          <w:p w:rsidR="00E6379A" w:rsidRDefault="00E6379A" w:rsidP="00E6379A">
            <w:pPr>
              <w:pStyle w:val="ListParagraph"/>
              <w:numPr>
                <w:ilvl w:val="0"/>
                <w:numId w:val="37"/>
              </w:numPr>
              <w:ind w:left="175" w:hanging="175"/>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يمكن تقويمها وإعادة استخدامها في تسليح الرصف وجوانب الطرقات، والعتبات الخرسانية</w:t>
            </w:r>
            <w:r w:rsidRPr="00A40691">
              <w:rPr>
                <w:rFonts w:ascii="Simplified Arabic" w:hAnsi="Simplified Arabic" w:cs="Simplified Arabic"/>
                <w:shd w:val="clear" w:color="auto" w:fill="FFFFFF"/>
                <w:rtl/>
              </w:rPr>
              <w:t>.</w:t>
            </w:r>
          </w:p>
          <w:p w:rsidR="00E6379A" w:rsidRPr="00A40691" w:rsidRDefault="00E6379A" w:rsidP="00E6379A">
            <w:pPr>
              <w:pStyle w:val="ListParagraph"/>
              <w:numPr>
                <w:ilvl w:val="0"/>
                <w:numId w:val="37"/>
              </w:numPr>
              <w:ind w:left="175" w:hanging="175"/>
              <w:rPr>
                <w:rFonts w:ascii="Simplified Arabic" w:hAnsi="Simplified Arabic" w:cs="Simplified Arabic"/>
                <w:shd w:val="clear" w:color="auto" w:fill="FFFFFF"/>
                <w:rtl/>
              </w:rPr>
            </w:pPr>
            <w:r w:rsidRPr="00A40691">
              <w:rPr>
                <w:rFonts w:ascii="Simplified Arabic" w:hAnsi="Simplified Arabic" w:cs="Simplified Arabic" w:hint="cs"/>
                <w:shd w:val="clear" w:color="auto" w:fill="FFFFFF"/>
                <w:rtl/>
              </w:rPr>
              <w:t>كفواصل بين شبكات التسليح الرئيسية مثل حديد تسليح الدرج.</w:t>
            </w:r>
          </w:p>
        </w:tc>
      </w:tr>
      <w:tr w:rsidR="00E6379A" w:rsidRPr="00F55A53" w:rsidTr="00E6379A">
        <w:tc>
          <w:tcPr>
            <w:tcW w:w="1360" w:type="dxa"/>
            <w:vAlign w:val="center"/>
          </w:tcPr>
          <w:p w:rsidR="00E6379A" w:rsidRPr="00A40691" w:rsidRDefault="00E6379A" w:rsidP="00E6379A">
            <w:pPr>
              <w:pStyle w:val="ListParagraph"/>
              <w:ind w:left="0" w:firstLine="90"/>
              <w:jc w:val="center"/>
              <w:rPr>
                <w:rStyle w:val="apple-converted-space"/>
                <w:b/>
                <w:bCs/>
                <w:rtl/>
              </w:rPr>
            </w:pPr>
            <w:r w:rsidRPr="00A40691">
              <w:rPr>
                <w:rStyle w:val="apple-converted-space"/>
                <w:rFonts w:hint="cs"/>
                <w:b/>
                <w:bCs/>
                <w:rtl/>
              </w:rPr>
              <w:t>مخلفات الخرسانة</w:t>
            </w:r>
          </w:p>
        </w:tc>
        <w:tc>
          <w:tcPr>
            <w:tcW w:w="6946" w:type="dxa"/>
          </w:tcPr>
          <w:p w:rsidR="00E6379A" w:rsidRDefault="00E6379A" w:rsidP="00E6379A">
            <w:pPr>
              <w:pStyle w:val="ListParagraph"/>
              <w:numPr>
                <w:ilvl w:val="0"/>
                <w:numId w:val="111"/>
              </w:numPr>
              <w:ind w:left="175" w:hanging="141"/>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في تصنيع الكتل الخرسانية وفي الزخرفة</w:t>
            </w:r>
            <w:r w:rsidR="0012419B">
              <w:rPr>
                <w:rFonts w:ascii="Simplified Arabic" w:hAnsi="Simplified Arabic" w:cs="Simplified Arabic" w:hint="cs"/>
                <w:shd w:val="clear" w:color="auto" w:fill="FFFFFF"/>
                <w:rtl/>
              </w:rPr>
              <w:t xml:space="preserve"> </w:t>
            </w:r>
            <w:r w:rsidRPr="00A40691">
              <w:rPr>
                <w:rFonts w:ascii="Simplified Arabic" w:hAnsi="Simplified Arabic" w:cs="Simplified Arabic" w:hint="cs"/>
                <w:shd w:val="clear" w:color="auto" w:fill="FFFFFF"/>
                <w:rtl/>
              </w:rPr>
              <w:t>المعمارية</w:t>
            </w:r>
            <w:r w:rsidRPr="00A40691">
              <w:rPr>
                <w:rFonts w:ascii="Simplified Arabic" w:hAnsi="Simplified Arabic" w:cs="Simplified Arabic"/>
                <w:shd w:val="clear" w:color="auto" w:fill="FFFFFF"/>
                <w:rtl/>
              </w:rPr>
              <w:t xml:space="preserve"> (</w:t>
            </w:r>
            <w:r w:rsidRPr="00A40691">
              <w:rPr>
                <w:rFonts w:ascii="Simplified Arabic" w:hAnsi="Simplified Arabic" w:cs="Simplified Arabic" w:hint="cs"/>
                <w:shd w:val="clear" w:color="auto" w:fill="FFFFFF"/>
                <w:rtl/>
              </w:rPr>
              <w:t>مثل تطبيقات المناظر الطبيعية الخضراء</w:t>
            </w:r>
            <w:r>
              <w:rPr>
                <w:rFonts w:ascii="Simplified Arabic" w:hAnsi="Simplified Arabic" w:cs="Simplified Arabic"/>
                <w:shd w:val="clear" w:color="auto" w:fill="FFFFFF"/>
                <w:rtl/>
              </w:rPr>
              <w:t>)</w:t>
            </w:r>
          </w:p>
          <w:p w:rsidR="00E6379A" w:rsidRDefault="00E6379A" w:rsidP="00E6379A">
            <w:pPr>
              <w:pStyle w:val="ListParagraph"/>
              <w:numPr>
                <w:ilvl w:val="0"/>
                <w:numId w:val="111"/>
              </w:numPr>
              <w:ind w:left="175" w:hanging="141"/>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في الأعمال الغير هيكلية مثل النوافذ وفتحات الأبواب وفي بناءالطرق</w:t>
            </w:r>
            <w:r w:rsidRPr="00A40691">
              <w:rPr>
                <w:rFonts w:ascii="Simplified Arabic" w:hAnsi="Simplified Arabic" w:cs="Simplified Arabic"/>
                <w:shd w:val="clear" w:color="auto" w:fill="FFFFFF"/>
                <w:rtl/>
              </w:rPr>
              <w:t>.</w:t>
            </w:r>
          </w:p>
          <w:p w:rsidR="00E6379A" w:rsidRDefault="00E6379A" w:rsidP="00E6379A">
            <w:pPr>
              <w:pStyle w:val="ListParagraph"/>
              <w:numPr>
                <w:ilvl w:val="0"/>
                <w:numId w:val="111"/>
              </w:numPr>
              <w:ind w:left="175" w:hanging="141"/>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الاسمنت المستخدم يمكن استخدامه مرة أخري في الأغراض الغير إنشائية مثل أعمال البناء، والطلاء وفي الخرسانة عادي، وفي المحارة</w:t>
            </w:r>
            <w:r w:rsidRPr="00A40691">
              <w:rPr>
                <w:rFonts w:ascii="Simplified Arabic" w:hAnsi="Simplified Arabic" w:cs="Simplified Arabic"/>
                <w:shd w:val="clear" w:color="auto" w:fill="FFFFFF"/>
                <w:rtl/>
              </w:rPr>
              <w:t>.</w:t>
            </w:r>
          </w:p>
          <w:p w:rsidR="00E6379A" w:rsidRPr="00A40691" w:rsidRDefault="00E6379A" w:rsidP="00E6379A">
            <w:pPr>
              <w:pStyle w:val="ListParagraph"/>
              <w:numPr>
                <w:ilvl w:val="0"/>
                <w:numId w:val="111"/>
              </w:numPr>
              <w:ind w:left="175" w:hanging="141"/>
              <w:rPr>
                <w:rFonts w:ascii="Simplified Arabic" w:hAnsi="Simplified Arabic" w:cs="Simplified Arabic"/>
                <w:shd w:val="clear" w:color="auto" w:fill="FFFFFF"/>
                <w:rtl/>
              </w:rPr>
            </w:pPr>
            <w:r w:rsidRPr="00A40691">
              <w:rPr>
                <w:rFonts w:ascii="Simplified Arabic" w:hAnsi="Simplified Arabic" w:cs="Simplified Arabic" w:hint="cs"/>
                <w:shd w:val="clear" w:color="auto" w:fill="FFFFFF"/>
                <w:rtl/>
              </w:rPr>
              <w:t>في صناعة الخرسانة العادية وأعمال الرصف وبردورات الطرق والانترلوك.</w:t>
            </w:r>
          </w:p>
        </w:tc>
      </w:tr>
      <w:tr w:rsidR="00E6379A" w:rsidRPr="00F55A53" w:rsidTr="00E6379A">
        <w:tc>
          <w:tcPr>
            <w:tcW w:w="1360" w:type="dxa"/>
            <w:vAlign w:val="center"/>
          </w:tcPr>
          <w:p w:rsidR="00E6379A" w:rsidRPr="00A40691" w:rsidRDefault="00E6379A" w:rsidP="00E6379A">
            <w:pPr>
              <w:pStyle w:val="ListParagraph"/>
              <w:ind w:left="0" w:firstLine="90"/>
              <w:jc w:val="center"/>
              <w:rPr>
                <w:rStyle w:val="apple-converted-space"/>
                <w:b/>
                <w:bCs/>
                <w:rtl/>
              </w:rPr>
            </w:pPr>
            <w:r w:rsidRPr="00A40691">
              <w:rPr>
                <w:rStyle w:val="apple-converted-space"/>
                <w:rFonts w:hint="cs"/>
                <w:b/>
                <w:bCs/>
                <w:rtl/>
              </w:rPr>
              <w:t>مخلفات طوب البناء والبلوكات</w:t>
            </w:r>
          </w:p>
        </w:tc>
        <w:tc>
          <w:tcPr>
            <w:tcW w:w="6946" w:type="dxa"/>
          </w:tcPr>
          <w:p w:rsidR="00E6379A" w:rsidRDefault="00E6379A" w:rsidP="00E6379A">
            <w:pPr>
              <w:numPr>
                <w:ilvl w:val="0"/>
                <w:numId w:val="87"/>
              </w:numPr>
              <w:ind w:left="317" w:hanging="261"/>
              <w:contextualSpacing/>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في التطبيقات الغير هيكلية مثل بين طبقات جسور الطرق، كغطاء جمالي للمساحات الخضراء،واستخدامة في اعمال الردم.</w:t>
            </w:r>
          </w:p>
          <w:p w:rsidR="00E6379A" w:rsidRDefault="00E6379A" w:rsidP="00E6379A">
            <w:pPr>
              <w:numPr>
                <w:ilvl w:val="0"/>
                <w:numId w:val="87"/>
              </w:numPr>
              <w:ind w:left="317" w:hanging="261"/>
              <w:contextualSpacing/>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في إنتاج الخرسانة خفيفة الوزن</w:t>
            </w:r>
          </w:p>
          <w:p w:rsidR="00E6379A" w:rsidRDefault="00E6379A" w:rsidP="00E6379A">
            <w:pPr>
              <w:numPr>
                <w:ilvl w:val="0"/>
                <w:numId w:val="87"/>
              </w:numPr>
              <w:ind w:left="317" w:hanging="261"/>
              <w:contextualSpacing/>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أستخدامه كمواد عازلة للحرارة بدلا من استخدام الأسفنج أو غيرها من المواد الكيميائية</w:t>
            </w:r>
            <w:r w:rsidRPr="00A40691">
              <w:rPr>
                <w:rFonts w:ascii="Simplified Arabic" w:hAnsi="Simplified Arabic" w:cs="Simplified Arabic"/>
                <w:shd w:val="clear" w:color="auto" w:fill="FFFFFF"/>
                <w:rtl/>
              </w:rPr>
              <w:t>.</w:t>
            </w:r>
          </w:p>
          <w:p w:rsidR="00E6379A" w:rsidRPr="00A40691" w:rsidRDefault="00E6379A" w:rsidP="00E6379A">
            <w:pPr>
              <w:numPr>
                <w:ilvl w:val="0"/>
                <w:numId w:val="87"/>
              </w:numPr>
              <w:ind w:left="317" w:hanging="261"/>
              <w:contextualSpacing/>
              <w:rPr>
                <w:rFonts w:ascii="Simplified Arabic" w:hAnsi="Simplified Arabic" w:cs="Simplified Arabic"/>
                <w:shd w:val="clear" w:color="auto" w:fill="FFFFFF"/>
                <w:rtl/>
              </w:rPr>
            </w:pPr>
            <w:r w:rsidRPr="00A40691">
              <w:rPr>
                <w:rFonts w:ascii="Simplified Arabic" w:hAnsi="Simplified Arabic" w:cs="Simplified Arabic" w:hint="cs"/>
                <w:shd w:val="clear" w:color="auto" w:fill="FFFFFF"/>
                <w:rtl/>
              </w:rPr>
              <w:t>أستخدامة كركام في تصنيع الخرسانات المسلحة والخرسانات العادية</w:t>
            </w:r>
          </w:p>
        </w:tc>
      </w:tr>
      <w:tr w:rsidR="00E6379A" w:rsidRPr="00F55A53" w:rsidTr="00E6379A">
        <w:tc>
          <w:tcPr>
            <w:tcW w:w="1360" w:type="dxa"/>
            <w:vAlign w:val="center"/>
          </w:tcPr>
          <w:p w:rsidR="00E6379A" w:rsidRPr="00A40691" w:rsidRDefault="00E6379A" w:rsidP="00E6379A">
            <w:pPr>
              <w:pStyle w:val="ListParagraph"/>
              <w:ind w:left="0" w:firstLine="90"/>
              <w:jc w:val="center"/>
              <w:rPr>
                <w:rStyle w:val="apple-converted-space"/>
                <w:b/>
                <w:bCs/>
                <w:rtl/>
              </w:rPr>
            </w:pPr>
            <w:r w:rsidRPr="00A40691">
              <w:rPr>
                <w:rStyle w:val="apple-converted-space"/>
                <w:rFonts w:hint="cs"/>
                <w:b/>
                <w:bCs/>
                <w:rtl/>
              </w:rPr>
              <w:t>مخلفات مواد العزل</w:t>
            </w:r>
          </w:p>
        </w:tc>
        <w:tc>
          <w:tcPr>
            <w:tcW w:w="6946" w:type="dxa"/>
          </w:tcPr>
          <w:p w:rsidR="00E6379A" w:rsidRDefault="00E6379A" w:rsidP="00E6379A">
            <w:pPr>
              <w:pStyle w:val="ListParagraph"/>
              <w:numPr>
                <w:ilvl w:val="0"/>
                <w:numId w:val="112"/>
              </w:numPr>
              <w:ind w:left="317" w:hanging="317"/>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يمكن استخدام النفايات البيتومين لتحسين أسطح ممرات المشاة</w:t>
            </w:r>
            <w:r w:rsidRPr="00A40691">
              <w:rPr>
                <w:rFonts w:ascii="Simplified Arabic" w:hAnsi="Simplified Arabic" w:cs="Simplified Arabic"/>
                <w:shd w:val="clear" w:color="auto" w:fill="FFFFFF"/>
                <w:rtl/>
              </w:rPr>
              <w:t>.</w:t>
            </w:r>
          </w:p>
          <w:p w:rsidR="00E6379A" w:rsidRPr="00A40691" w:rsidRDefault="00E6379A" w:rsidP="00E6379A">
            <w:pPr>
              <w:pStyle w:val="ListParagraph"/>
              <w:numPr>
                <w:ilvl w:val="0"/>
                <w:numId w:val="112"/>
              </w:numPr>
              <w:ind w:left="317" w:hanging="317"/>
              <w:rPr>
                <w:rFonts w:ascii="Simplified Arabic" w:hAnsi="Simplified Arabic" w:cs="Simplified Arabic"/>
                <w:shd w:val="clear" w:color="auto" w:fill="FFFFFF"/>
              </w:rPr>
            </w:pPr>
            <w:r>
              <w:rPr>
                <w:rFonts w:ascii="Simplified Arabic" w:hAnsi="Simplified Arabic" w:cs="Simplified Arabic" w:hint="cs"/>
                <w:shd w:val="clear" w:color="auto" w:fill="FFFFFF"/>
                <w:rtl/>
              </w:rPr>
              <w:t xml:space="preserve">يمكن استخدام بقايا من المواد </w:t>
            </w:r>
            <w:r w:rsidRPr="00A40691">
              <w:rPr>
                <w:rFonts w:ascii="Simplified Arabic" w:hAnsi="Simplified Arabic" w:cs="Simplified Arabic" w:hint="cs"/>
                <w:shd w:val="clear" w:color="auto" w:fill="FFFFFF"/>
                <w:rtl/>
              </w:rPr>
              <w:t>العازلة في ملء تجاويف الحائط الداخلية أو في الجزء العلوي من العزل تثبيت لتحسين الأداءالحراري</w:t>
            </w:r>
            <w:r w:rsidRPr="00A40691">
              <w:rPr>
                <w:rFonts w:ascii="Simplified Arabic" w:hAnsi="Simplified Arabic" w:cs="Simplified Arabic"/>
                <w:shd w:val="clear" w:color="auto" w:fill="FFFFFF"/>
                <w:rtl/>
              </w:rPr>
              <w:t>.</w:t>
            </w:r>
          </w:p>
          <w:p w:rsidR="00E6379A" w:rsidRPr="00A40691" w:rsidRDefault="00E6379A" w:rsidP="00E6379A">
            <w:pPr>
              <w:numPr>
                <w:ilvl w:val="0"/>
                <w:numId w:val="54"/>
              </w:numPr>
              <w:contextualSpacing/>
              <w:rPr>
                <w:rFonts w:ascii="Simplified Arabic" w:hAnsi="Simplified Arabic" w:cs="Simplified Arabic"/>
                <w:shd w:val="clear" w:color="auto" w:fill="FFFFFF"/>
                <w:rtl/>
              </w:rPr>
            </w:pPr>
            <w:r w:rsidRPr="00A40691">
              <w:rPr>
                <w:rFonts w:ascii="Simplified Arabic" w:hAnsi="Simplified Arabic" w:cs="Simplified Arabic" w:hint="cs"/>
                <w:shd w:val="clear" w:color="auto" w:fill="FFFFFF"/>
                <w:rtl/>
              </w:rPr>
              <w:t>يمكن استخدام قطع كبيرة من المواد العازلة الصلبة تحت أرضيات خرسانية</w:t>
            </w:r>
            <w:r w:rsidRPr="00A40691">
              <w:rPr>
                <w:rFonts w:ascii="Simplified Arabic" w:hAnsi="Simplified Arabic" w:cs="Simplified Arabic"/>
                <w:shd w:val="clear" w:color="auto" w:fill="FFFFFF"/>
                <w:rtl/>
              </w:rPr>
              <w:t>.</w:t>
            </w:r>
          </w:p>
        </w:tc>
      </w:tr>
    </w:tbl>
    <w:p w:rsidR="00BC0114" w:rsidRPr="00B63481" w:rsidRDefault="00BC0114" w:rsidP="00BC0114">
      <w:pPr>
        <w:tabs>
          <w:tab w:val="left" w:pos="6772"/>
          <w:tab w:val="right" w:pos="8312"/>
        </w:tabs>
        <w:autoSpaceDE w:val="0"/>
        <w:autoSpaceDN w:val="0"/>
        <w:bidi w:val="0"/>
        <w:adjustRightInd w:val="0"/>
        <w:spacing w:after="0" w:line="240" w:lineRule="auto"/>
        <w:rPr>
          <w:rStyle w:val="apple-converted-space"/>
          <w:rFonts w:asciiTheme="minorHAnsi" w:hAnsiTheme="minorHAnsi"/>
          <w:color w:val="FF0000"/>
          <w:sz w:val="20"/>
          <w:szCs w:val="20"/>
          <w:shd w:val="clear" w:color="auto" w:fill="FFFFFF"/>
          <w:rtl/>
        </w:rPr>
      </w:pPr>
      <w:r w:rsidRPr="00B63481">
        <w:rPr>
          <w:sz w:val="20"/>
          <w:szCs w:val="20"/>
        </w:rPr>
        <w:t>El-Haggar</w:t>
      </w:r>
      <w:r>
        <w:rPr>
          <w:sz w:val="20"/>
          <w:szCs w:val="20"/>
          <w:rtl/>
        </w:rPr>
        <w:t>،</w:t>
      </w:r>
      <w:r w:rsidRPr="00B63481">
        <w:rPr>
          <w:sz w:val="20"/>
          <w:szCs w:val="20"/>
        </w:rPr>
        <w:t xml:space="preserve"> S. (2007)</w:t>
      </w:r>
      <w:r>
        <w:rPr>
          <w:sz w:val="20"/>
          <w:szCs w:val="20"/>
          <w:rtl/>
        </w:rPr>
        <w:t>،</w:t>
      </w:r>
      <w:r w:rsidRPr="00B63481">
        <w:rPr>
          <w:sz w:val="20"/>
          <w:szCs w:val="20"/>
        </w:rPr>
        <w:t>Sustainable Industrial Design and Waste Management  Cradle to-Cradle for</w:t>
      </w:r>
      <w:r>
        <w:rPr>
          <w:sz w:val="20"/>
          <w:szCs w:val="20"/>
        </w:rPr>
        <w:t>:</w:t>
      </w:r>
      <w:r w:rsidRPr="004348C4">
        <w:rPr>
          <w:rStyle w:val="apple-converted-space"/>
          <w:rFonts w:asciiTheme="minorHAnsi" w:hAnsiTheme="minorHAnsi" w:hint="cs"/>
          <w:sz w:val="20"/>
          <w:szCs w:val="20"/>
          <w:u w:val="single"/>
          <w:shd w:val="clear" w:color="auto" w:fill="FFFFFF"/>
          <w:rtl/>
        </w:rPr>
        <w:t>المصدر</w:t>
      </w:r>
      <w:r w:rsidRPr="00B63481">
        <w:rPr>
          <w:sz w:val="20"/>
          <w:szCs w:val="20"/>
        </w:rPr>
        <w:t xml:space="preserve"> Sustainable Development</w:t>
      </w:r>
      <w:r>
        <w:rPr>
          <w:sz w:val="20"/>
          <w:szCs w:val="20"/>
          <w:rtl/>
        </w:rPr>
        <w:t>،</w:t>
      </w:r>
      <w:r w:rsidRPr="00B63481">
        <w:rPr>
          <w:sz w:val="20"/>
          <w:szCs w:val="20"/>
        </w:rPr>
        <w:t xml:space="preserve"> Academic Press</w:t>
      </w:r>
      <w:r>
        <w:rPr>
          <w:sz w:val="20"/>
          <w:szCs w:val="20"/>
          <w:rtl/>
        </w:rPr>
        <w:t>،</w:t>
      </w:r>
      <w:r w:rsidRPr="00B63481">
        <w:rPr>
          <w:sz w:val="20"/>
          <w:szCs w:val="20"/>
        </w:rPr>
        <w:t xml:space="preserve"> ISBN: 9780123736239</w:t>
      </w:r>
    </w:p>
    <w:p w:rsidR="005E7520" w:rsidRDefault="005E7520" w:rsidP="00E6379A">
      <w:pPr>
        <w:pStyle w:val="ListParagraph"/>
        <w:bidi w:val="0"/>
        <w:spacing w:after="0" w:line="240" w:lineRule="auto"/>
        <w:jc w:val="right"/>
        <w:rPr>
          <w:rFonts w:ascii="Simplified Arabic" w:eastAsiaTheme="minorHAnsi" w:hAnsi="Simplified Arabic" w:cs="Simplified Arabic"/>
          <w:b/>
          <w:bCs/>
          <w:sz w:val="28"/>
          <w:szCs w:val="28"/>
          <w:shd w:val="clear" w:color="auto" w:fill="FFFFFF"/>
          <w:lang w:bidi="ar-EG"/>
        </w:rPr>
      </w:pPr>
      <w:r>
        <w:rPr>
          <w:rFonts w:ascii="Simplified Arabic" w:eastAsiaTheme="minorHAnsi" w:hAnsi="Simplified Arabic" w:cs="Simplified Arabic"/>
          <w:b/>
          <w:bCs/>
          <w:sz w:val="28"/>
          <w:szCs w:val="28"/>
          <w:shd w:val="clear" w:color="auto" w:fill="FFFFFF"/>
          <w:lang w:bidi="ar-EG"/>
        </w:rPr>
        <w:br w:type="page"/>
      </w:r>
    </w:p>
    <w:p w:rsidR="00E6379A" w:rsidRDefault="00E6379A" w:rsidP="00E6379A">
      <w:pPr>
        <w:pStyle w:val="ListParagraph"/>
        <w:bidi w:val="0"/>
        <w:spacing w:after="0" w:line="240" w:lineRule="auto"/>
        <w:jc w:val="right"/>
        <w:rPr>
          <w:rFonts w:ascii="Simplified Arabic" w:eastAsiaTheme="minorHAnsi" w:hAnsi="Simplified Arabic" w:cs="Simplified Arabic"/>
          <w:b/>
          <w:bCs/>
          <w:sz w:val="28"/>
          <w:szCs w:val="28"/>
          <w:shd w:val="clear" w:color="auto" w:fill="FFFFFF"/>
          <w:rtl/>
          <w:lang w:bidi="ar-EG"/>
        </w:rPr>
      </w:pPr>
      <w:r w:rsidRPr="004F3521">
        <w:rPr>
          <w:rFonts w:ascii="Simplified Arabic" w:eastAsiaTheme="minorHAnsi" w:hAnsi="Simplified Arabic" w:cs="Simplified Arabic" w:hint="cs"/>
          <w:b/>
          <w:bCs/>
          <w:sz w:val="28"/>
          <w:szCs w:val="28"/>
          <w:shd w:val="clear" w:color="auto" w:fill="FFFFFF"/>
          <w:rtl/>
          <w:lang w:bidi="ar-EG"/>
        </w:rPr>
        <w:lastRenderedPageBreak/>
        <w:t>2-إعادة تدوير مخلفات الهدم والبناء</w:t>
      </w:r>
      <w:r w:rsidR="005D4C30">
        <w:rPr>
          <w:rFonts w:ascii="Simplified Arabic" w:eastAsiaTheme="minorHAnsi" w:hAnsi="Simplified Arabic" w:cs="Simplified Arabic" w:hint="cs"/>
          <w:b/>
          <w:bCs/>
          <w:sz w:val="28"/>
          <w:szCs w:val="28"/>
          <w:shd w:val="clear" w:color="auto" w:fill="FFFFFF"/>
          <w:lang w:bidi="ar-EG"/>
        </w:rPr>
        <w:t>:</w:t>
      </w:r>
    </w:p>
    <w:p w:rsidR="00E6379A" w:rsidRPr="008B6C77" w:rsidRDefault="00E6379A" w:rsidP="00E6379A">
      <w:pPr>
        <w:spacing w:line="240" w:lineRule="auto"/>
        <w:contextualSpacing/>
        <w:jc w:val="both"/>
        <w:rPr>
          <w:rFonts w:ascii="Simplified Arabic" w:eastAsiaTheme="minorHAnsi" w:hAnsi="Simplified Arabic" w:cs="Simplified Arabic"/>
          <w:sz w:val="6"/>
          <w:szCs w:val="6"/>
          <w:shd w:val="clear" w:color="auto" w:fill="FFFFFF"/>
          <w:lang w:bidi="ar-EG"/>
        </w:rPr>
      </w:pPr>
    </w:p>
    <w:p w:rsidR="00E6379A" w:rsidRDefault="00E6379A" w:rsidP="00F94BEC">
      <w:pPr>
        <w:spacing w:after="0" w:line="240" w:lineRule="auto"/>
        <w:contextualSpacing/>
        <w:jc w:val="both"/>
        <w:rPr>
          <w:rFonts w:ascii="Simplified Arabic" w:eastAsiaTheme="minorHAnsi" w:hAnsi="Simplified Arabic" w:cs="Simplified Arabic"/>
          <w:sz w:val="28"/>
          <w:szCs w:val="28"/>
          <w:shd w:val="clear" w:color="auto" w:fill="FFFFFF"/>
          <w:rtl/>
        </w:rPr>
      </w:pPr>
      <w:r w:rsidRPr="008B6C77">
        <w:rPr>
          <w:rFonts w:ascii="Simplified Arabic" w:eastAsiaTheme="minorHAnsi" w:hAnsi="Simplified Arabic" w:cs="Simplified Arabic" w:hint="cs"/>
          <w:sz w:val="28"/>
          <w:szCs w:val="28"/>
          <w:shd w:val="clear" w:color="auto" w:fill="FFFFFF"/>
          <w:rtl/>
        </w:rPr>
        <w:t>يجب</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أن</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تكون</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جميع</w:t>
      </w:r>
      <w:r>
        <w:rPr>
          <w:rFonts w:ascii="Simplified Arabic" w:eastAsiaTheme="minorHAnsi" w:hAnsi="Simplified Arabic" w:cs="Simplified Arabic" w:hint="cs"/>
          <w:sz w:val="28"/>
          <w:szCs w:val="28"/>
          <w:shd w:val="clear" w:color="auto" w:fill="FFFFFF"/>
          <w:rtl/>
        </w:rPr>
        <w:t xml:space="preserve"> ا</w:t>
      </w:r>
      <w:r w:rsidRPr="008B6C77">
        <w:rPr>
          <w:rFonts w:ascii="Simplified Arabic" w:eastAsiaTheme="minorHAnsi" w:hAnsi="Simplified Arabic" w:cs="Simplified Arabic" w:hint="cs"/>
          <w:sz w:val="28"/>
          <w:szCs w:val="28"/>
          <w:shd w:val="clear" w:color="auto" w:fill="FFFFFF"/>
          <w:rtl/>
        </w:rPr>
        <w:t>لمواد</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المعاد</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تدويرها</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وفقا</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لإختبارات</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مراقبة</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الجودة</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والمواصفات</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من</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أجل</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التحقق</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من</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مدى</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ملاءمة</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كل</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المواد</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للغرض</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المقصود</w:t>
      </w:r>
      <w:r>
        <w:rPr>
          <w:rFonts w:ascii="Simplified Arabic" w:eastAsiaTheme="minorHAnsi" w:hAnsi="Simplified Arabic" w:cs="Simplified Arabic" w:hint="cs"/>
          <w:sz w:val="28"/>
          <w:szCs w:val="28"/>
          <w:shd w:val="clear" w:color="auto" w:fill="FFFFFF"/>
          <w:rtl/>
        </w:rPr>
        <w:t xml:space="preserve"> وأيضا متوافقة مع المواصفات القياسية الخاصة بإعادة التدوير. </w:t>
      </w:r>
      <w:r w:rsidRPr="008B6C77">
        <w:rPr>
          <w:rFonts w:ascii="Simplified Arabic" w:eastAsiaTheme="minorHAnsi" w:hAnsi="Simplified Arabic" w:cs="Simplified Arabic" w:hint="cs"/>
          <w:sz w:val="28"/>
          <w:szCs w:val="28"/>
          <w:shd w:val="clear" w:color="auto" w:fill="FFFFFF"/>
          <w:rtl/>
        </w:rPr>
        <w:t>ويلخص</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الجدول</w:t>
      </w:r>
      <w:r>
        <w:rPr>
          <w:rFonts w:ascii="Simplified Arabic" w:eastAsiaTheme="minorHAnsi" w:hAnsi="Simplified Arabic" w:cs="Simplified Arabic" w:hint="cs"/>
          <w:sz w:val="28"/>
          <w:szCs w:val="28"/>
          <w:shd w:val="clear" w:color="auto" w:fill="FFFFFF"/>
          <w:rtl/>
        </w:rPr>
        <w:t xml:space="preserve"> رقم </w:t>
      </w:r>
      <w:r w:rsidRPr="008B6C77">
        <w:rPr>
          <w:rFonts w:ascii="Simplified Arabic" w:eastAsiaTheme="minorHAnsi" w:hAnsi="Simplified Arabic" w:cs="Simplified Arabic" w:hint="cs"/>
          <w:sz w:val="28"/>
          <w:szCs w:val="28"/>
          <w:shd w:val="clear" w:color="auto" w:fill="FFFFFF"/>
          <w:rtl/>
        </w:rPr>
        <w:t>(</w:t>
      </w:r>
      <w:r w:rsidR="00F94BEC">
        <w:rPr>
          <w:rFonts w:ascii="Simplified Arabic" w:eastAsiaTheme="minorHAnsi" w:hAnsi="Simplified Arabic" w:cs="Simplified Arabic" w:hint="cs"/>
          <w:sz w:val="28"/>
          <w:szCs w:val="28"/>
          <w:shd w:val="clear" w:color="auto" w:fill="FFFFFF"/>
          <w:rtl/>
        </w:rPr>
        <w:t>3-5</w:t>
      </w:r>
      <w:r w:rsidRPr="008B6C77">
        <w:rPr>
          <w:rFonts w:ascii="Simplified Arabic" w:eastAsiaTheme="minorHAnsi" w:hAnsi="Simplified Arabic" w:cs="Simplified Arabic" w:hint="cs"/>
          <w:sz w:val="28"/>
          <w:szCs w:val="28"/>
          <w:shd w:val="clear" w:color="auto" w:fill="FFFFFF"/>
          <w:rtl/>
        </w:rPr>
        <w:t>)بعض</w:t>
      </w:r>
      <w:r>
        <w:rPr>
          <w:rFonts w:ascii="Simplified Arabic" w:eastAsiaTheme="minorHAnsi" w:hAnsi="Simplified Arabic" w:cs="Simplified Arabic" w:hint="cs"/>
          <w:sz w:val="28"/>
          <w:szCs w:val="28"/>
          <w:shd w:val="clear" w:color="auto" w:fill="FFFFFF"/>
          <w:rtl/>
        </w:rPr>
        <w:t xml:space="preserve"> الاستخدامات </w:t>
      </w:r>
      <w:r w:rsidRPr="008B6C77">
        <w:rPr>
          <w:rFonts w:ascii="Simplified Arabic" w:eastAsiaTheme="minorHAnsi" w:hAnsi="Simplified Arabic" w:cs="Simplified Arabic" w:hint="cs"/>
          <w:sz w:val="28"/>
          <w:szCs w:val="28"/>
          <w:shd w:val="clear" w:color="auto" w:fill="FFFFFF"/>
          <w:rtl/>
        </w:rPr>
        <w:t>المقترحة</w:t>
      </w:r>
      <w:r>
        <w:rPr>
          <w:rFonts w:ascii="Simplified Arabic" w:eastAsiaTheme="minorHAnsi" w:hAnsi="Simplified Arabic" w:cs="Simplified Arabic" w:hint="cs"/>
          <w:sz w:val="28"/>
          <w:szCs w:val="28"/>
          <w:shd w:val="clear" w:color="auto" w:fill="FFFFFF"/>
          <w:rtl/>
        </w:rPr>
        <w:t xml:space="preserve"> من عمليات </w:t>
      </w:r>
      <w:r w:rsidRPr="008B6C77">
        <w:rPr>
          <w:rFonts w:ascii="Simplified Arabic" w:eastAsiaTheme="minorHAnsi" w:hAnsi="Simplified Arabic" w:cs="Simplified Arabic" w:hint="cs"/>
          <w:sz w:val="28"/>
          <w:szCs w:val="28"/>
          <w:shd w:val="clear" w:color="auto" w:fill="FFFFFF"/>
          <w:rtl/>
        </w:rPr>
        <w:t>إعادة</w:t>
      </w:r>
      <w:r w:rsidR="00E63A0C">
        <w:rPr>
          <w:rFonts w:ascii="Simplified Arabic" w:eastAsiaTheme="minorHAnsi" w:hAnsi="Simplified Arabic" w:cs="Simplified Arabic" w:hint="cs"/>
          <w:sz w:val="28"/>
          <w:szCs w:val="28"/>
          <w:shd w:val="clear" w:color="auto" w:fill="FFFFFF"/>
          <w:rtl/>
        </w:rPr>
        <w:t xml:space="preserve"> </w:t>
      </w:r>
      <w:r w:rsidRPr="008B6C77">
        <w:rPr>
          <w:rFonts w:ascii="Simplified Arabic" w:eastAsiaTheme="minorHAnsi" w:hAnsi="Simplified Arabic" w:cs="Simplified Arabic" w:hint="cs"/>
          <w:sz w:val="28"/>
          <w:szCs w:val="28"/>
          <w:shd w:val="clear" w:color="auto" w:fill="FFFFFF"/>
          <w:rtl/>
        </w:rPr>
        <w:t>تدويرمخلفات</w:t>
      </w:r>
      <w:r>
        <w:rPr>
          <w:rFonts w:ascii="Simplified Arabic" w:eastAsiaTheme="minorHAnsi" w:hAnsi="Simplified Arabic" w:cs="Simplified Arabic" w:hint="cs"/>
          <w:sz w:val="28"/>
          <w:szCs w:val="28"/>
          <w:shd w:val="clear" w:color="auto" w:fill="FFFFFF"/>
          <w:rtl/>
        </w:rPr>
        <w:t xml:space="preserve"> الهدم و</w:t>
      </w:r>
      <w:r w:rsidRPr="008B6C77">
        <w:rPr>
          <w:rFonts w:ascii="Simplified Arabic" w:eastAsiaTheme="minorHAnsi" w:hAnsi="Simplified Arabic" w:cs="Simplified Arabic" w:hint="cs"/>
          <w:sz w:val="28"/>
          <w:szCs w:val="28"/>
          <w:shd w:val="clear" w:color="auto" w:fill="FFFFFF"/>
          <w:rtl/>
        </w:rPr>
        <w:t>البناء</w:t>
      </w:r>
      <w:r w:rsidRPr="008B6C77">
        <w:rPr>
          <w:rFonts w:ascii="Simplified Arabic" w:eastAsiaTheme="minorHAnsi" w:hAnsi="Simplified Arabic" w:cs="Simplified Arabic"/>
          <w:sz w:val="28"/>
          <w:szCs w:val="28"/>
          <w:shd w:val="clear" w:color="auto" w:fill="FFFFFF"/>
          <w:rtl/>
        </w:rPr>
        <w:t>.</w:t>
      </w:r>
    </w:p>
    <w:p w:rsidR="00E6379A" w:rsidRPr="0012419B" w:rsidRDefault="00E6379A" w:rsidP="00905D67">
      <w:pPr>
        <w:spacing w:line="240" w:lineRule="auto"/>
        <w:contextualSpacing/>
        <w:jc w:val="center"/>
        <w:rPr>
          <w:rStyle w:val="apple-converted-space"/>
          <w:sz w:val="28"/>
          <w:szCs w:val="28"/>
          <w:rtl/>
        </w:rPr>
      </w:pPr>
      <w:r w:rsidRPr="0012419B">
        <w:rPr>
          <w:rStyle w:val="apple-converted-space"/>
          <w:rFonts w:ascii="Simplified Arabic" w:hAnsi="Simplified Arabic" w:cs="Simplified Arabic" w:hint="cs"/>
          <w:sz w:val="28"/>
          <w:szCs w:val="28"/>
          <w:shd w:val="clear" w:color="auto" w:fill="FFFFFF"/>
          <w:rtl/>
        </w:rPr>
        <w:t>جدول رقم (</w:t>
      </w:r>
      <w:r w:rsidR="00905D67" w:rsidRPr="0012419B">
        <w:rPr>
          <w:rStyle w:val="apple-converted-space"/>
          <w:rFonts w:ascii="Simplified Arabic" w:hAnsi="Simplified Arabic" w:cs="Simplified Arabic" w:hint="cs"/>
          <w:sz w:val="28"/>
          <w:szCs w:val="28"/>
          <w:shd w:val="clear" w:color="auto" w:fill="FFFFFF"/>
          <w:rtl/>
        </w:rPr>
        <w:t>3-5</w:t>
      </w:r>
      <w:r w:rsidRPr="0012419B">
        <w:rPr>
          <w:rStyle w:val="apple-converted-space"/>
          <w:rFonts w:ascii="Simplified Arabic" w:hAnsi="Simplified Arabic" w:cs="Simplified Arabic" w:hint="cs"/>
          <w:sz w:val="28"/>
          <w:szCs w:val="28"/>
          <w:shd w:val="clear" w:color="auto" w:fill="FFFFFF"/>
          <w:rtl/>
        </w:rPr>
        <w:t>)</w:t>
      </w:r>
      <w:r w:rsidR="004348C4" w:rsidRPr="0012419B">
        <w:rPr>
          <w:rStyle w:val="apple-converted-space"/>
          <w:rFonts w:ascii="Simplified Arabic" w:hAnsi="Simplified Arabic" w:cs="Simplified Arabic" w:hint="cs"/>
          <w:sz w:val="28"/>
          <w:szCs w:val="28"/>
          <w:shd w:val="clear" w:color="auto" w:fill="FFFFFF"/>
          <w:rtl/>
        </w:rPr>
        <w:t xml:space="preserve">: </w:t>
      </w:r>
      <w:r w:rsidRPr="0012419B">
        <w:rPr>
          <w:rStyle w:val="apple-converted-space"/>
          <w:rFonts w:ascii="Simplified Arabic" w:hAnsi="Simplified Arabic" w:cs="Simplified Arabic"/>
          <w:sz w:val="28"/>
          <w:szCs w:val="28"/>
          <w:shd w:val="clear" w:color="auto" w:fill="FFFFFF"/>
          <w:rtl/>
        </w:rPr>
        <w:t>بعض</w:t>
      </w:r>
      <w:r w:rsidRPr="0012419B">
        <w:rPr>
          <w:rStyle w:val="apple-converted-space"/>
          <w:rFonts w:ascii="Simplified Arabic" w:hAnsi="Simplified Arabic" w:cs="Simplified Arabic" w:hint="cs"/>
          <w:sz w:val="28"/>
          <w:szCs w:val="28"/>
          <w:shd w:val="clear" w:color="auto" w:fill="FFFFFF"/>
          <w:rtl/>
        </w:rPr>
        <w:t xml:space="preserve"> نواتج تطبيقات عمليات </w:t>
      </w:r>
      <w:r w:rsidRPr="0012419B">
        <w:rPr>
          <w:rStyle w:val="apple-converted-space"/>
          <w:rFonts w:ascii="Simplified Arabic" w:hAnsi="Simplified Arabic" w:cs="Simplified Arabic"/>
          <w:sz w:val="28"/>
          <w:szCs w:val="28"/>
          <w:shd w:val="clear" w:color="auto" w:fill="FFFFFF"/>
          <w:rtl/>
        </w:rPr>
        <w:t>إعادة</w:t>
      </w:r>
      <w:r w:rsidRPr="0012419B">
        <w:rPr>
          <w:rStyle w:val="apple-converted-space"/>
          <w:rFonts w:ascii="Simplified Arabic" w:hAnsi="Simplified Arabic" w:cs="Simplified Arabic" w:hint="cs"/>
          <w:sz w:val="28"/>
          <w:szCs w:val="28"/>
          <w:shd w:val="clear" w:color="auto" w:fill="FFFFFF"/>
          <w:rtl/>
        </w:rPr>
        <w:t xml:space="preserve">  تدوير </w:t>
      </w:r>
      <w:r w:rsidRPr="0012419B">
        <w:rPr>
          <w:rStyle w:val="apple-converted-space"/>
          <w:rFonts w:ascii="Simplified Arabic" w:hAnsi="Simplified Arabic" w:cs="Simplified Arabic"/>
          <w:sz w:val="28"/>
          <w:szCs w:val="28"/>
          <w:shd w:val="clear" w:color="auto" w:fill="FFFFFF"/>
          <w:rtl/>
        </w:rPr>
        <w:t>مخلفات</w:t>
      </w:r>
      <w:r w:rsidR="0012419B">
        <w:rPr>
          <w:rStyle w:val="apple-converted-space"/>
          <w:rFonts w:ascii="Simplified Arabic" w:hAnsi="Simplified Arabic" w:cs="Simplified Arabic" w:hint="cs"/>
          <w:sz w:val="28"/>
          <w:szCs w:val="28"/>
          <w:shd w:val="clear" w:color="auto" w:fill="FFFFFF"/>
          <w:rtl/>
        </w:rPr>
        <w:t xml:space="preserve"> </w:t>
      </w:r>
      <w:r w:rsidRPr="0012419B">
        <w:rPr>
          <w:rStyle w:val="apple-converted-space"/>
          <w:rFonts w:ascii="Simplified Arabic" w:hAnsi="Simplified Arabic" w:cs="Simplified Arabic"/>
          <w:sz w:val="28"/>
          <w:szCs w:val="28"/>
          <w:shd w:val="clear" w:color="auto" w:fill="FFFFFF"/>
          <w:rtl/>
        </w:rPr>
        <w:t>الهدم</w:t>
      </w:r>
      <w:r w:rsidRPr="0012419B">
        <w:rPr>
          <w:rStyle w:val="apple-converted-space"/>
          <w:rFonts w:ascii="Simplified Arabic" w:hAnsi="Simplified Arabic" w:cs="Simplified Arabic" w:hint="cs"/>
          <w:sz w:val="28"/>
          <w:szCs w:val="28"/>
          <w:shd w:val="clear" w:color="auto" w:fill="FFFFFF"/>
          <w:rtl/>
        </w:rPr>
        <w:t xml:space="preserve"> والبناء</w:t>
      </w:r>
    </w:p>
    <w:tbl>
      <w:tblPr>
        <w:tblStyle w:val="TableGrid3"/>
        <w:bidiVisual/>
        <w:tblW w:w="8306" w:type="dxa"/>
        <w:tblInd w:w="108" w:type="dxa"/>
        <w:tblLook w:val="04A0" w:firstRow="1" w:lastRow="0" w:firstColumn="1" w:lastColumn="0" w:noHBand="0" w:noVBand="1"/>
      </w:tblPr>
      <w:tblGrid>
        <w:gridCol w:w="1684"/>
        <w:gridCol w:w="6622"/>
      </w:tblGrid>
      <w:tr w:rsidR="00E6379A" w:rsidRPr="008B6C77" w:rsidTr="00E6379A">
        <w:tc>
          <w:tcPr>
            <w:tcW w:w="1684" w:type="dxa"/>
            <w:shd w:val="clear" w:color="auto" w:fill="DDD9C3" w:themeFill="background2" w:themeFillShade="E6"/>
          </w:tcPr>
          <w:p w:rsidR="00E6379A" w:rsidRPr="00A40691" w:rsidRDefault="00E6379A" w:rsidP="00E6379A">
            <w:pPr>
              <w:contextualSpacing/>
              <w:jc w:val="center"/>
              <w:rPr>
                <w:rFonts w:ascii="Simplified Arabic" w:hAnsi="Simplified Arabic" w:cs="Simplified Arabic"/>
                <w:b/>
                <w:bCs/>
                <w:sz w:val="24"/>
                <w:szCs w:val="24"/>
                <w:shd w:val="clear" w:color="auto" w:fill="FFFFFF"/>
                <w:rtl/>
              </w:rPr>
            </w:pPr>
            <w:r w:rsidRPr="00A40691">
              <w:rPr>
                <w:rFonts w:ascii="Simplified Arabic" w:hAnsi="Simplified Arabic" w:cs="Simplified Arabic" w:hint="cs"/>
                <w:b/>
                <w:bCs/>
                <w:sz w:val="24"/>
                <w:szCs w:val="24"/>
                <w:shd w:val="clear" w:color="auto" w:fill="DDD9C3" w:themeFill="background2" w:themeFillShade="E6"/>
                <w:rtl/>
              </w:rPr>
              <w:t>المادة</w:t>
            </w:r>
          </w:p>
        </w:tc>
        <w:tc>
          <w:tcPr>
            <w:tcW w:w="6622" w:type="dxa"/>
            <w:shd w:val="clear" w:color="auto" w:fill="DDD9C3" w:themeFill="background2" w:themeFillShade="E6"/>
          </w:tcPr>
          <w:p w:rsidR="00E6379A" w:rsidRPr="00A40691" w:rsidRDefault="00E6379A" w:rsidP="00E6379A">
            <w:pPr>
              <w:contextualSpacing/>
              <w:jc w:val="center"/>
              <w:rPr>
                <w:rFonts w:ascii="Simplified Arabic" w:hAnsi="Simplified Arabic" w:cs="Simplified Arabic"/>
                <w:b/>
                <w:bCs/>
                <w:sz w:val="24"/>
                <w:szCs w:val="24"/>
                <w:shd w:val="clear" w:color="auto" w:fill="FFFFFF"/>
                <w:rtl/>
              </w:rPr>
            </w:pPr>
            <w:r w:rsidRPr="00A40691">
              <w:rPr>
                <w:rFonts w:ascii="Simplified Arabic" w:hAnsi="Simplified Arabic" w:cs="Simplified Arabic" w:hint="cs"/>
                <w:b/>
                <w:bCs/>
                <w:sz w:val="24"/>
                <w:szCs w:val="24"/>
                <w:shd w:val="clear" w:color="auto" w:fill="DDD9C3" w:themeFill="background2" w:themeFillShade="E6"/>
                <w:rtl/>
              </w:rPr>
              <w:t>الإستخدامات</w:t>
            </w:r>
          </w:p>
        </w:tc>
      </w:tr>
      <w:tr w:rsidR="00E6379A" w:rsidRPr="008B6C77" w:rsidTr="00E6379A">
        <w:tc>
          <w:tcPr>
            <w:tcW w:w="1684" w:type="dxa"/>
            <w:vAlign w:val="center"/>
          </w:tcPr>
          <w:p w:rsidR="00E6379A" w:rsidRPr="00A40691" w:rsidRDefault="00E6379A" w:rsidP="00E6379A">
            <w:pPr>
              <w:pStyle w:val="ListParagraph"/>
              <w:ind w:left="450" w:hanging="360"/>
              <w:jc w:val="center"/>
              <w:rPr>
                <w:rStyle w:val="apple-converted-space"/>
                <w:b/>
                <w:bCs/>
                <w:sz w:val="20"/>
                <w:szCs w:val="20"/>
                <w:rtl/>
              </w:rPr>
            </w:pPr>
            <w:r w:rsidRPr="00A40691">
              <w:rPr>
                <w:rStyle w:val="apple-converted-space"/>
                <w:rFonts w:hint="cs"/>
                <w:b/>
                <w:bCs/>
                <w:sz w:val="20"/>
                <w:szCs w:val="20"/>
                <w:rtl/>
              </w:rPr>
              <w:t>مخلفات الأخشاب</w:t>
            </w:r>
          </w:p>
        </w:tc>
        <w:tc>
          <w:tcPr>
            <w:tcW w:w="6622" w:type="dxa"/>
          </w:tcPr>
          <w:p w:rsidR="00E6379A" w:rsidRPr="00A40691" w:rsidRDefault="00E6379A" w:rsidP="00E6379A">
            <w:pPr>
              <w:numPr>
                <w:ilvl w:val="0"/>
                <w:numId w:val="84"/>
              </w:numPr>
              <w:contextualSpacing/>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 xml:space="preserve">ويمكن تحويل المخلفات الخشبية الي الياف لإستخدامه في إنتاج المنتجات الخشبية المصنعة مثلا </w:t>
            </w:r>
            <w:r>
              <w:rPr>
                <w:rFonts w:ascii="Simplified Arabic" w:hAnsi="Simplified Arabic" w:cs="Simplified Arabic" w:hint="cs"/>
                <w:shd w:val="clear" w:color="auto" w:fill="FFFFFF"/>
                <w:rtl/>
              </w:rPr>
              <w:t>ا</w:t>
            </w:r>
            <w:r w:rsidRPr="00A40691">
              <w:rPr>
                <w:rFonts w:ascii="Simplified Arabic" w:hAnsi="Simplified Arabic" w:cs="Simplified Arabic" w:hint="cs"/>
                <w:shd w:val="clear" w:color="auto" w:fill="FFFFFF"/>
                <w:rtl/>
              </w:rPr>
              <w:t xml:space="preserve">لألواح الخشبية المركبة والمضغوطة. </w:t>
            </w:r>
          </w:p>
          <w:p w:rsidR="00E6379A" w:rsidRPr="00A40691" w:rsidRDefault="00E6379A" w:rsidP="00E6379A">
            <w:pPr>
              <w:numPr>
                <w:ilvl w:val="0"/>
                <w:numId w:val="84"/>
              </w:numPr>
              <w:contextualSpacing/>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يمكن استخدام نفايات الخشب في صناعة الورق والألياف.</w:t>
            </w:r>
          </w:p>
          <w:p w:rsidR="00E6379A" w:rsidRPr="00A40691" w:rsidRDefault="00E6379A" w:rsidP="00E6379A">
            <w:pPr>
              <w:numPr>
                <w:ilvl w:val="0"/>
                <w:numId w:val="84"/>
              </w:numPr>
              <w:contextualSpacing/>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نشارة الخشب النظيفة</w:t>
            </w:r>
            <w:r w:rsidRPr="00A40691">
              <w:rPr>
                <w:rFonts w:ascii="Simplified Arabic" w:hAnsi="Simplified Arabic" w:cs="Simplified Arabic"/>
                <w:shd w:val="clear" w:color="auto" w:fill="FFFFFF"/>
                <w:rtl/>
              </w:rPr>
              <w:t xml:space="preserve"> (</w:t>
            </w:r>
            <w:r w:rsidRPr="00A40691">
              <w:rPr>
                <w:rFonts w:ascii="Simplified Arabic" w:hAnsi="Simplified Arabic" w:cs="Simplified Arabic" w:hint="cs"/>
                <w:shd w:val="clear" w:color="auto" w:fill="FFFFFF"/>
                <w:rtl/>
              </w:rPr>
              <w:t>غير المعالجة وغير مصبوغ</w:t>
            </w:r>
            <w:r w:rsidRPr="00A40691">
              <w:rPr>
                <w:rFonts w:ascii="Simplified Arabic" w:hAnsi="Simplified Arabic" w:cs="Simplified Arabic"/>
                <w:shd w:val="clear" w:color="auto" w:fill="FFFFFF"/>
                <w:rtl/>
              </w:rPr>
              <w:t xml:space="preserve">) </w:t>
            </w:r>
            <w:r>
              <w:rPr>
                <w:rFonts w:ascii="Simplified Arabic" w:hAnsi="Simplified Arabic" w:cs="Simplified Arabic" w:hint="cs"/>
                <w:shd w:val="clear" w:color="auto" w:fill="FFFFFF"/>
                <w:rtl/>
              </w:rPr>
              <w:t>يمك</w:t>
            </w:r>
            <w:r w:rsidRPr="00A40691">
              <w:rPr>
                <w:rFonts w:ascii="Simplified Arabic" w:hAnsi="Simplified Arabic" w:cs="Simplified Arabic" w:hint="cs"/>
                <w:shd w:val="clear" w:color="auto" w:fill="FFFFFF"/>
                <w:rtl/>
              </w:rPr>
              <w:t>ن</w:t>
            </w:r>
            <w:r w:rsidR="0012419B">
              <w:rPr>
                <w:rFonts w:ascii="Simplified Arabic" w:hAnsi="Simplified Arabic" w:cs="Simplified Arabic" w:hint="cs"/>
                <w:shd w:val="clear" w:color="auto" w:fill="FFFFFF"/>
                <w:rtl/>
              </w:rPr>
              <w:t xml:space="preserve"> </w:t>
            </w:r>
            <w:r w:rsidRPr="00A40691">
              <w:rPr>
                <w:rFonts w:ascii="Simplified Arabic" w:hAnsi="Simplified Arabic" w:cs="Simplified Arabic" w:hint="cs"/>
                <w:shd w:val="clear" w:color="auto" w:fill="FFFFFF"/>
                <w:rtl/>
              </w:rPr>
              <w:t xml:space="preserve">تحويلها إلى </w:t>
            </w:r>
            <w:r>
              <w:rPr>
                <w:rFonts w:ascii="Simplified Arabic" w:hAnsi="Simplified Arabic" w:cs="Simplified Arabic" w:hint="cs"/>
                <w:shd w:val="clear" w:color="auto" w:fill="FFFFFF"/>
                <w:rtl/>
              </w:rPr>
              <w:t>مواد محسنة للتربة</w:t>
            </w:r>
            <w:r w:rsidRPr="00A40691">
              <w:rPr>
                <w:rFonts w:ascii="Simplified Arabic" w:hAnsi="Simplified Arabic" w:cs="Simplified Arabic"/>
                <w:shd w:val="clear" w:color="auto" w:fill="FFFFFF"/>
                <w:rtl/>
              </w:rPr>
              <w:t xml:space="preserve">. </w:t>
            </w:r>
            <w:r w:rsidRPr="00A40691">
              <w:rPr>
                <w:rFonts w:ascii="Simplified Arabic" w:hAnsi="Simplified Arabic" w:cs="Simplified Arabic" w:hint="cs"/>
                <w:shd w:val="clear" w:color="auto" w:fill="FFFFFF"/>
                <w:rtl/>
              </w:rPr>
              <w:t xml:space="preserve">كما يمكن أن </w:t>
            </w:r>
            <w:r>
              <w:rPr>
                <w:rFonts w:ascii="Simplified Arabic" w:hAnsi="Simplified Arabic" w:cs="Simplified Arabic" w:hint="cs"/>
                <w:shd w:val="clear" w:color="auto" w:fill="FFFFFF"/>
                <w:rtl/>
              </w:rPr>
              <w:t xml:space="preserve">تستخدم </w:t>
            </w:r>
            <w:r w:rsidRPr="00A40691">
              <w:rPr>
                <w:rFonts w:ascii="Simplified Arabic" w:hAnsi="Simplified Arabic" w:cs="Simplified Arabic" w:hint="cs"/>
                <w:shd w:val="clear" w:color="auto" w:fill="FFFFFF"/>
                <w:rtl/>
              </w:rPr>
              <w:t>لانتاج وقود الأفران</w:t>
            </w:r>
            <w:r w:rsidRPr="00A40691">
              <w:rPr>
                <w:rFonts w:ascii="Simplified Arabic" w:hAnsi="Simplified Arabic" w:cs="Simplified Arabic"/>
                <w:shd w:val="clear" w:color="auto" w:fill="FFFFFF"/>
                <w:rtl/>
              </w:rPr>
              <w:t>.</w:t>
            </w:r>
          </w:p>
          <w:p w:rsidR="00E6379A" w:rsidRPr="00A40691" w:rsidRDefault="00E6379A" w:rsidP="00E6379A">
            <w:pPr>
              <w:numPr>
                <w:ilvl w:val="0"/>
                <w:numId w:val="84"/>
              </w:numPr>
              <w:contextualSpacing/>
              <w:rPr>
                <w:rFonts w:ascii="Simplified Arabic" w:hAnsi="Simplified Arabic" w:cs="Simplified Arabic"/>
                <w:shd w:val="clear" w:color="auto" w:fill="FFFFFF"/>
                <w:rtl/>
              </w:rPr>
            </w:pPr>
            <w:r w:rsidRPr="00A40691">
              <w:rPr>
                <w:rFonts w:ascii="Simplified Arabic" w:hAnsi="Simplified Arabic" w:cs="Simplified Arabic" w:hint="cs"/>
                <w:shd w:val="clear" w:color="auto" w:fill="FFFFFF"/>
                <w:rtl/>
              </w:rPr>
              <w:t xml:space="preserve">يمكن أن </w:t>
            </w:r>
            <w:r>
              <w:rPr>
                <w:rFonts w:ascii="Simplified Arabic" w:hAnsi="Simplified Arabic" w:cs="Simplified Arabic" w:hint="cs"/>
                <w:shd w:val="clear" w:color="auto" w:fill="FFFFFF"/>
                <w:rtl/>
              </w:rPr>
              <w:t xml:space="preserve">تخلط </w:t>
            </w:r>
            <w:r w:rsidRPr="00A40691">
              <w:rPr>
                <w:rFonts w:ascii="Simplified Arabic" w:hAnsi="Simplified Arabic" w:cs="Simplified Arabic" w:hint="cs"/>
                <w:shd w:val="clear" w:color="auto" w:fill="FFFFFF"/>
                <w:rtl/>
              </w:rPr>
              <w:t xml:space="preserve"> مع الاسمنت لإنتاج مركب الخشب الاسمنتي واستخدامها في التطبيقات الهيكلية.</w:t>
            </w:r>
          </w:p>
        </w:tc>
      </w:tr>
      <w:tr w:rsidR="00E6379A" w:rsidRPr="008B6C77" w:rsidTr="00E6379A">
        <w:trPr>
          <w:trHeight w:val="422"/>
        </w:trPr>
        <w:tc>
          <w:tcPr>
            <w:tcW w:w="1684" w:type="dxa"/>
            <w:vAlign w:val="center"/>
          </w:tcPr>
          <w:p w:rsidR="00E6379A" w:rsidRPr="00A40691" w:rsidRDefault="00E6379A" w:rsidP="00E6379A">
            <w:pPr>
              <w:pStyle w:val="ListParagraph"/>
              <w:ind w:left="450" w:hanging="360"/>
              <w:jc w:val="center"/>
              <w:rPr>
                <w:rStyle w:val="apple-converted-space"/>
                <w:b/>
                <w:bCs/>
                <w:sz w:val="20"/>
                <w:szCs w:val="20"/>
                <w:rtl/>
              </w:rPr>
            </w:pPr>
            <w:r w:rsidRPr="00A40691">
              <w:rPr>
                <w:rStyle w:val="apple-converted-space"/>
                <w:rFonts w:hint="cs"/>
                <w:b/>
                <w:bCs/>
                <w:sz w:val="20"/>
                <w:szCs w:val="20"/>
                <w:rtl/>
              </w:rPr>
              <w:t>مخلفات الأحجار</w:t>
            </w:r>
          </w:p>
        </w:tc>
        <w:tc>
          <w:tcPr>
            <w:tcW w:w="6622" w:type="dxa"/>
          </w:tcPr>
          <w:p w:rsidR="00E6379A" w:rsidRPr="00A40691" w:rsidRDefault="00E6379A" w:rsidP="00E6379A">
            <w:pPr>
              <w:numPr>
                <w:ilvl w:val="0"/>
                <w:numId w:val="85"/>
              </w:numPr>
              <w:contextualSpacing/>
              <w:rPr>
                <w:rFonts w:ascii="Simplified Arabic" w:hAnsi="Simplified Arabic" w:cs="Simplified Arabic"/>
                <w:shd w:val="clear" w:color="auto" w:fill="FFFFFF"/>
                <w:rtl/>
              </w:rPr>
            </w:pPr>
            <w:r w:rsidRPr="00A40691">
              <w:rPr>
                <w:rFonts w:ascii="Simplified Arabic" w:hAnsi="Simplified Arabic" w:cs="Simplified Arabic" w:hint="cs"/>
                <w:shd w:val="clear" w:color="auto" w:fill="FFFFFF"/>
                <w:rtl/>
              </w:rPr>
              <w:t xml:space="preserve">يمكن استخدامها في تصنيع البلوكات الخرسانية والطوب </w:t>
            </w:r>
            <w:r>
              <w:rPr>
                <w:rFonts w:ascii="Simplified Arabic" w:hAnsi="Simplified Arabic" w:cs="Simplified Arabic" w:hint="cs"/>
                <w:shd w:val="clear" w:color="auto" w:fill="FFFFFF"/>
                <w:rtl/>
              </w:rPr>
              <w:t>ال</w:t>
            </w:r>
            <w:r w:rsidRPr="00A40691">
              <w:rPr>
                <w:rFonts w:ascii="Simplified Arabic" w:hAnsi="Simplified Arabic" w:cs="Simplified Arabic" w:hint="cs"/>
                <w:shd w:val="clear" w:color="auto" w:fill="FFFFFF"/>
                <w:rtl/>
              </w:rPr>
              <w:t>جديد</w:t>
            </w:r>
            <w:r w:rsidRPr="00A40691">
              <w:rPr>
                <w:rFonts w:ascii="Simplified Arabic" w:hAnsi="Simplified Arabic" w:cs="Simplified Arabic"/>
                <w:shd w:val="clear" w:color="auto" w:fill="FFFFFF"/>
                <w:rtl/>
              </w:rPr>
              <w:t>.</w:t>
            </w:r>
          </w:p>
        </w:tc>
      </w:tr>
      <w:tr w:rsidR="00E6379A" w:rsidRPr="008B6C77" w:rsidTr="00E6379A">
        <w:tc>
          <w:tcPr>
            <w:tcW w:w="1684" w:type="dxa"/>
            <w:vAlign w:val="center"/>
          </w:tcPr>
          <w:p w:rsidR="00E6379A" w:rsidRPr="00A40691" w:rsidRDefault="00E6379A" w:rsidP="00E6379A">
            <w:pPr>
              <w:pStyle w:val="ListParagraph"/>
              <w:ind w:left="450" w:hanging="360"/>
              <w:jc w:val="center"/>
              <w:rPr>
                <w:rStyle w:val="apple-converted-space"/>
                <w:b/>
                <w:bCs/>
                <w:sz w:val="20"/>
                <w:szCs w:val="20"/>
                <w:rtl/>
              </w:rPr>
            </w:pPr>
            <w:r w:rsidRPr="00A40691">
              <w:rPr>
                <w:rStyle w:val="apple-converted-space"/>
                <w:rFonts w:hint="cs"/>
                <w:b/>
                <w:bCs/>
                <w:sz w:val="20"/>
                <w:szCs w:val="20"/>
                <w:rtl/>
              </w:rPr>
              <w:t>مخلفات حديد التسليح</w:t>
            </w:r>
          </w:p>
        </w:tc>
        <w:tc>
          <w:tcPr>
            <w:tcW w:w="6622" w:type="dxa"/>
          </w:tcPr>
          <w:p w:rsidR="00E6379A" w:rsidRPr="00A40691" w:rsidRDefault="00E6379A" w:rsidP="00E6379A">
            <w:pPr>
              <w:numPr>
                <w:ilvl w:val="0"/>
                <w:numId w:val="86"/>
              </w:numPr>
              <w:contextualSpacing/>
              <w:rPr>
                <w:rFonts w:ascii="Simplified Arabic" w:hAnsi="Simplified Arabic" w:cs="Simplified Arabic"/>
                <w:shd w:val="clear" w:color="auto" w:fill="FFFFFF"/>
                <w:rtl/>
              </w:rPr>
            </w:pPr>
            <w:r>
              <w:rPr>
                <w:rFonts w:ascii="Simplified Arabic" w:hAnsi="Simplified Arabic" w:cs="Simplified Arabic" w:hint="cs"/>
                <w:shd w:val="clear" w:color="auto" w:fill="FFFFFF"/>
                <w:rtl/>
              </w:rPr>
              <w:t>ي</w:t>
            </w:r>
            <w:r w:rsidRPr="00A40691">
              <w:rPr>
                <w:rFonts w:ascii="Simplified Arabic" w:hAnsi="Simplified Arabic" w:cs="Simplified Arabic" w:hint="cs"/>
                <w:shd w:val="clear" w:color="auto" w:fill="FFFFFF"/>
                <w:rtl/>
              </w:rPr>
              <w:t>مكن إعادة تدويرها إلى قضبان الصلب الجديدة</w:t>
            </w:r>
            <w:r w:rsidRPr="00A40691">
              <w:rPr>
                <w:rFonts w:ascii="Simplified Arabic" w:hAnsi="Simplified Arabic" w:cs="Simplified Arabic"/>
                <w:shd w:val="clear" w:color="auto" w:fill="FFFFFF"/>
                <w:rtl/>
              </w:rPr>
              <w:t>.</w:t>
            </w:r>
          </w:p>
        </w:tc>
      </w:tr>
      <w:tr w:rsidR="00E6379A" w:rsidRPr="008B6C77" w:rsidTr="00E6379A">
        <w:tc>
          <w:tcPr>
            <w:tcW w:w="1684" w:type="dxa"/>
            <w:vAlign w:val="center"/>
          </w:tcPr>
          <w:p w:rsidR="00E6379A" w:rsidRPr="00A40691" w:rsidRDefault="00E6379A" w:rsidP="00E6379A">
            <w:pPr>
              <w:pStyle w:val="ListParagraph"/>
              <w:ind w:left="450" w:hanging="360"/>
              <w:jc w:val="center"/>
              <w:rPr>
                <w:rStyle w:val="apple-converted-space"/>
                <w:b/>
                <w:bCs/>
                <w:sz w:val="20"/>
                <w:szCs w:val="20"/>
                <w:rtl/>
              </w:rPr>
            </w:pPr>
            <w:r w:rsidRPr="00A40691">
              <w:rPr>
                <w:rStyle w:val="apple-converted-space"/>
                <w:rFonts w:hint="cs"/>
                <w:b/>
                <w:bCs/>
                <w:sz w:val="20"/>
                <w:szCs w:val="20"/>
                <w:rtl/>
              </w:rPr>
              <w:t>مخلفات الخرسانة</w:t>
            </w:r>
          </w:p>
        </w:tc>
        <w:tc>
          <w:tcPr>
            <w:tcW w:w="6622" w:type="dxa"/>
          </w:tcPr>
          <w:p w:rsidR="00E6379A" w:rsidRPr="00A40691" w:rsidRDefault="00E6379A" w:rsidP="0012419B">
            <w:pPr>
              <w:numPr>
                <w:ilvl w:val="0"/>
                <w:numId w:val="88"/>
              </w:numPr>
              <w:contextualSpacing/>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يمكن استخدام الخرسانة المعاد تدويرها كمادة مالئة</w:t>
            </w:r>
            <w:r w:rsidRPr="00A40691">
              <w:rPr>
                <w:rFonts w:ascii="Simplified Arabic" w:hAnsi="Simplified Arabic" w:cs="Simplified Arabic"/>
                <w:shd w:val="clear" w:color="auto" w:fill="FFFFFF"/>
                <w:rtl/>
              </w:rPr>
              <w:t xml:space="preserve"> (</w:t>
            </w:r>
            <w:r w:rsidRPr="00A40691">
              <w:rPr>
                <w:rFonts w:ascii="Simplified Arabic" w:hAnsi="Simplified Arabic" w:cs="Simplified Arabic" w:hint="cs"/>
                <w:shd w:val="clear" w:color="auto" w:fill="FFFFFF"/>
                <w:rtl/>
              </w:rPr>
              <w:t>على سبيل المثا</w:t>
            </w:r>
            <w:r w:rsidR="0012419B">
              <w:rPr>
                <w:rFonts w:ascii="Simplified Arabic" w:hAnsi="Simplified Arabic" w:cs="Simplified Arabic" w:hint="cs"/>
                <w:shd w:val="clear" w:color="auto" w:fill="FFFFFF"/>
                <w:rtl/>
              </w:rPr>
              <w:t>ل، في الردم، سد الفجوات، وبين طب</w:t>
            </w:r>
            <w:r w:rsidRPr="00A40691">
              <w:rPr>
                <w:rFonts w:ascii="Simplified Arabic" w:hAnsi="Simplified Arabic" w:cs="Simplified Arabic" w:hint="cs"/>
                <w:shd w:val="clear" w:color="auto" w:fill="FFFFFF"/>
                <w:rtl/>
              </w:rPr>
              <w:t>قات الأساس في الطرق</w:t>
            </w:r>
            <w:r w:rsidRPr="00A40691">
              <w:rPr>
                <w:rFonts w:ascii="Simplified Arabic" w:hAnsi="Simplified Arabic" w:cs="Simplified Arabic"/>
                <w:shd w:val="clear" w:color="auto" w:fill="FFFFFF"/>
                <w:rtl/>
              </w:rPr>
              <w:t>)</w:t>
            </w:r>
            <w:r w:rsidRPr="00A40691">
              <w:rPr>
                <w:rFonts w:ascii="Simplified Arabic" w:hAnsi="Simplified Arabic" w:cs="Simplified Arabic" w:hint="cs"/>
                <w:shd w:val="clear" w:color="auto" w:fill="FFFFFF"/>
                <w:rtl/>
              </w:rPr>
              <w:t>.</w:t>
            </w:r>
          </w:p>
          <w:p w:rsidR="00E6379A" w:rsidRPr="00A40691" w:rsidRDefault="00E6379A" w:rsidP="00E6379A">
            <w:pPr>
              <w:numPr>
                <w:ilvl w:val="0"/>
                <w:numId w:val="88"/>
              </w:numPr>
              <w:contextualSpacing/>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استخدامها كركام في صناعة الخرسانة الجديدة</w:t>
            </w:r>
          </w:p>
          <w:p w:rsidR="00E6379A" w:rsidRPr="00A40691" w:rsidRDefault="00E6379A" w:rsidP="00E6379A">
            <w:pPr>
              <w:numPr>
                <w:ilvl w:val="0"/>
                <w:numId w:val="88"/>
              </w:numPr>
              <w:contextualSpacing/>
              <w:rPr>
                <w:rFonts w:ascii="Simplified Arabic" w:hAnsi="Simplified Arabic" w:cs="Simplified Arabic"/>
                <w:shd w:val="clear" w:color="auto" w:fill="FFFFFF"/>
                <w:rtl/>
              </w:rPr>
            </w:pPr>
            <w:r w:rsidRPr="00A40691">
              <w:rPr>
                <w:rFonts w:ascii="Simplified Arabic" w:hAnsi="Simplified Arabic" w:cs="Simplified Arabic" w:hint="cs"/>
                <w:shd w:val="clear" w:color="auto" w:fill="FFFFFF"/>
                <w:rtl/>
              </w:rPr>
              <w:t>استخدامه في صناعة بردورات الطرق والحوائط الخرسانية والأنترلوك.</w:t>
            </w:r>
          </w:p>
        </w:tc>
      </w:tr>
      <w:tr w:rsidR="00E6379A" w:rsidRPr="008B6C77" w:rsidTr="00E6379A">
        <w:tc>
          <w:tcPr>
            <w:tcW w:w="1684" w:type="dxa"/>
            <w:vAlign w:val="center"/>
          </w:tcPr>
          <w:p w:rsidR="00E6379A" w:rsidRPr="00A40691" w:rsidRDefault="00E6379A" w:rsidP="00E6379A">
            <w:pPr>
              <w:pStyle w:val="ListParagraph"/>
              <w:ind w:left="450" w:hanging="360"/>
              <w:jc w:val="center"/>
              <w:rPr>
                <w:rStyle w:val="apple-converted-space"/>
                <w:b/>
                <w:bCs/>
                <w:sz w:val="20"/>
                <w:szCs w:val="20"/>
                <w:rtl/>
              </w:rPr>
            </w:pPr>
            <w:r w:rsidRPr="00A40691">
              <w:rPr>
                <w:rStyle w:val="apple-converted-space"/>
                <w:rFonts w:hint="cs"/>
                <w:b/>
                <w:bCs/>
                <w:sz w:val="20"/>
                <w:szCs w:val="20"/>
                <w:rtl/>
              </w:rPr>
              <w:t>مخلفات الأسفلت</w:t>
            </w:r>
          </w:p>
        </w:tc>
        <w:tc>
          <w:tcPr>
            <w:tcW w:w="6622" w:type="dxa"/>
          </w:tcPr>
          <w:p w:rsidR="00E6379A" w:rsidRPr="00A40691" w:rsidRDefault="00E6379A" w:rsidP="00E6379A">
            <w:pPr>
              <w:numPr>
                <w:ilvl w:val="0"/>
                <w:numId w:val="87"/>
              </w:numPr>
              <w:contextualSpacing/>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يمكن أن تستخدم كمادة مضافة في إنتاج خليط الاسفلت الساخن وذلك بعد تقطيعه ووصوله الي مقاس</w:t>
            </w:r>
            <w:r w:rsidRPr="00A40691">
              <w:rPr>
                <w:rFonts w:ascii="Simplified Arabic" w:hAnsi="Simplified Arabic" w:cs="Simplified Arabic"/>
                <w:shd w:val="clear" w:color="auto" w:fill="FFFFFF"/>
                <w:rtl/>
              </w:rPr>
              <w:t xml:space="preserve"> 0.5 </w:t>
            </w:r>
            <w:r w:rsidRPr="00A40691">
              <w:rPr>
                <w:rFonts w:ascii="Simplified Arabic" w:hAnsi="Simplified Arabic" w:cs="Simplified Arabic" w:hint="cs"/>
                <w:shd w:val="clear" w:color="auto" w:fill="FFFFFF"/>
                <w:rtl/>
              </w:rPr>
              <w:t>بوصة</w:t>
            </w:r>
            <w:r w:rsidRPr="00A40691">
              <w:rPr>
                <w:rFonts w:ascii="Simplified Arabic" w:hAnsi="Simplified Arabic" w:cs="Simplified Arabic"/>
                <w:shd w:val="clear" w:color="auto" w:fill="FFFFFF"/>
                <w:rtl/>
              </w:rPr>
              <w:t>.</w:t>
            </w:r>
          </w:p>
          <w:p w:rsidR="00E6379A" w:rsidRPr="00A40691" w:rsidRDefault="00E6379A" w:rsidP="00E6379A">
            <w:pPr>
              <w:numPr>
                <w:ilvl w:val="0"/>
                <w:numId w:val="87"/>
              </w:numPr>
              <w:contextualSpacing/>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إذاتم خلط مخلفات الاسفلت مع الصخور والحصى، يمكن أن</w:t>
            </w:r>
            <w:r w:rsidR="0012419B">
              <w:rPr>
                <w:rFonts w:ascii="Simplified Arabic" w:hAnsi="Simplified Arabic" w:cs="Simplified Arabic" w:hint="cs"/>
                <w:shd w:val="clear" w:color="auto" w:fill="FFFFFF"/>
                <w:rtl/>
              </w:rPr>
              <w:t xml:space="preserve">  </w:t>
            </w:r>
            <w:r w:rsidRPr="00A40691">
              <w:rPr>
                <w:rFonts w:ascii="Simplified Arabic" w:hAnsi="Simplified Arabic" w:cs="Simplified Arabic" w:hint="cs"/>
                <w:shd w:val="clear" w:color="auto" w:fill="FFFFFF"/>
                <w:rtl/>
              </w:rPr>
              <w:t>يتم إستخدمها في الطرق الريفية أو في الطرق التمهيدية المؤقتة للسيطرة على الغبار الناتجة عن أنشطة البناء</w:t>
            </w:r>
            <w:r w:rsidRPr="00A40691">
              <w:rPr>
                <w:rFonts w:ascii="Simplified Arabic" w:hAnsi="Simplified Arabic" w:cs="Simplified Arabic"/>
                <w:shd w:val="clear" w:color="auto" w:fill="FFFFFF"/>
                <w:rtl/>
              </w:rPr>
              <w:t>.</w:t>
            </w:r>
          </w:p>
          <w:p w:rsidR="00E6379A" w:rsidRPr="00A40691" w:rsidRDefault="00E6379A" w:rsidP="00E6379A">
            <w:pPr>
              <w:numPr>
                <w:ilvl w:val="0"/>
                <w:numId w:val="87"/>
              </w:numPr>
              <w:contextualSpacing/>
              <w:rPr>
                <w:rFonts w:ascii="Simplified Arabic" w:hAnsi="Simplified Arabic" w:cs="Simplified Arabic"/>
                <w:shd w:val="clear" w:color="auto" w:fill="FFFFFF"/>
                <w:rtl/>
              </w:rPr>
            </w:pPr>
            <w:r w:rsidRPr="00A40691">
              <w:rPr>
                <w:rFonts w:ascii="Simplified Arabic" w:hAnsi="Simplified Arabic" w:cs="Simplified Arabic" w:hint="cs"/>
                <w:shd w:val="clear" w:color="auto" w:fill="FFFFFF"/>
                <w:rtl/>
              </w:rPr>
              <w:t>يمكن استخدامه كمادة خام لصناعة الالواح السقفية المركبة.</w:t>
            </w:r>
          </w:p>
        </w:tc>
      </w:tr>
      <w:tr w:rsidR="00E6379A" w:rsidRPr="008B6C77" w:rsidTr="00E6379A">
        <w:tc>
          <w:tcPr>
            <w:tcW w:w="1684" w:type="dxa"/>
            <w:vAlign w:val="center"/>
          </w:tcPr>
          <w:p w:rsidR="00E6379A" w:rsidRPr="00A40691" w:rsidRDefault="00E6379A" w:rsidP="00E6379A">
            <w:pPr>
              <w:pStyle w:val="ListParagraph"/>
              <w:ind w:left="450" w:hanging="360"/>
              <w:jc w:val="center"/>
              <w:rPr>
                <w:rStyle w:val="apple-converted-space"/>
                <w:b/>
                <w:bCs/>
                <w:sz w:val="20"/>
                <w:szCs w:val="20"/>
                <w:rtl/>
              </w:rPr>
            </w:pPr>
            <w:r w:rsidRPr="00A40691">
              <w:rPr>
                <w:rStyle w:val="apple-converted-space"/>
                <w:rFonts w:hint="cs"/>
                <w:b/>
                <w:bCs/>
                <w:sz w:val="20"/>
                <w:szCs w:val="20"/>
                <w:rtl/>
              </w:rPr>
              <w:t>مخلفات التعبئة والتغليف</w:t>
            </w:r>
          </w:p>
        </w:tc>
        <w:tc>
          <w:tcPr>
            <w:tcW w:w="6622" w:type="dxa"/>
          </w:tcPr>
          <w:p w:rsidR="00E6379A" w:rsidRPr="00A40691" w:rsidRDefault="00E6379A" w:rsidP="00E6379A">
            <w:pPr>
              <w:numPr>
                <w:ilvl w:val="0"/>
                <w:numId w:val="54"/>
              </w:numPr>
              <w:contextualSpacing/>
              <w:rPr>
                <w:rFonts w:ascii="Simplified Arabic" w:hAnsi="Simplified Arabic" w:cs="Simplified Arabic"/>
                <w:shd w:val="clear" w:color="auto" w:fill="FFFFFF"/>
              </w:rPr>
            </w:pPr>
            <w:r w:rsidRPr="00A40691">
              <w:rPr>
                <w:rFonts w:ascii="Simplified Arabic" w:hAnsi="Simplified Arabic" w:cs="Simplified Arabic" w:hint="cs"/>
                <w:shd w:val="clear" w:color="auto" w:fill="FFFFFF"/>
                <w:rtl/>
              </w:rPr>
              <w:t>يمكنإعادة تدويرها الي منتجات ورقية جديدة.</w:t>
            </w:r>
          </w:p>
          <w:p w:rsidR="00E6379A" w:rsidRPr="00A40691" w:rsidRDefault="00E6379A" w:rsidP="00E6379A">
            <w:pPr>
              <w:numPr>
                <w:ilvl w:val="0"/>
                <w:numId w:val="54"/>
              </w:numPr>
              <w:contextualSpacing/>
              <w:rPr>
                <w:rFonts w:ascii="Simplified Arabic" w:hAnsi="Simplified Arabic" w:cs="Simplified Arabic"/>
                <w:shd w:val="clear" w:color="auto" w:fill="FFFFFF"/>
                <w:rtl/>
              </w:rPr>
            </w:pPr>
            <w:r w:rsidRPr="00A40691">
              <w:rPr>
                <w:rFonts w:ascii="Simplified Arabic" w:hAnsi="Simplified Arabic" w:cs="Simplified Arabic" w:hint="cs"/>
                <w:shd w:val="clear" w:color="auto" w:fill="FFFFFF"/>
                <w:rtl/>
              </w:rPr>
              <w:t>يمكن إعادة تدوير الورق المقوى المموج في صناعة طبقات داخلية وخارجية للحاويات جديدة</w:t>
            </w:r>
            <w:r w:rsidRPr="00A40691">
              <w:rPr>
                <w:rFonts w:ascii="Simplified Arabic" w:hAnsi="Simplified Arabic" w:cs="Simplified Arabic"/>
                <w:shd w:val="clear" w:color="auto" w:fill="FFFFFF"/>
                <w:rtl/>
              </w:rPr>
              <w:t>.</w:t>
            </w:r>
          </w:p>
        </w:tc>
      </w:tr>
      <w:tr w:rsidR="00E6379A" w:rsidRPr="008B6C77" w:rsidTr="00E6379A">
        <w:tc>
          <w:tcPr>
            <w:tcW w:w="1684" w:type="dxa"/>
            <w:vAlign w:val="center"/>
          </w:tcPr>
          <w:p w:rsidR="00E6379A" w:rsidRPr="00A40691" w:rsidRDefault="00E6379A" w:rsidP="00E6379A">
            <w:pPr>
              <w:pStyle w:val="ListParagraph"/>
              <w:ind w:left="450" w:hanging="360"/>
              <w:jc w:val="center"/>
              <w:rPr>
                <w:rStyle w:val="apple-converted-space"/>
                <w:b/>
                <w:bCs/>
                <w:sz w:val="20"/>
                <w:szCs w:val="20"/>
                <w:rtl/>
              </w:rPr>
            </w:pPr>
            <w:r w:rsidRPr="00A40691">
              <w:rPr>
                <w:rStyle w:val="apple-converted-space"/>
                <w:rFonts w:hint="cs"/>
                <w:b/>
                <w:bCs/>
                <w:sz w:val="20"/>
                <w:szCs w:val="20"/>
                <w:rtl/>
              </w:rPr>
              <w:t>مخلفات البلاستيك</w:t>
            </w:r>
          </w:p>
        </w:tc>
        <w:tc>
          <w:tcPr>
            <w:tcW w:w="6622" w:type="dxa"/>
          </w:tcPr>
          <w:p w:rsidR="00E6379A" w:rsidRPr="00A40691" w:rsidRDefault="00E6379A" w:rsidP="00E6379A">
            <w:pPr>
              <w:numPr>
                <w:ilvl w:val="0"/>
                <w:numId w:val="54"/>
              </w:numPr>
              <w:contextualSpacing/>
              <w:rPr>
                <w:rFonts w:ascii="Simplified Arabic" w:hAnsi="Simplified Arabic" w:cs="Simplified Arabic"/>
                <w:shd w:val="clear" w:color="auto" w:fill="FFFFFF"/>
                <w:rtl/>
              </w:rPr>
            </w:pPr>
            <w:r w:rsidRPr="00A40691">
              <w:rPr>
                <w:rFonts w:ascii="Simplified Arabic" w:hAnsi="Simplified Arabic" w:cs="Simplified Arabic" w:hint="cs"/>
                <w:shd w:val="clear" w:color="auto" w:fill="FFFFFF"/>
                <w:rtl/>
              </w:rPr>
              <w:t>يم</w:t>
            </w:r>
            <w:r>
              <w:rPr>
                <w:rFonts w:ascii="Simplified Arabic" w:hAnsi="Simplified Arabic" w:cs="Simplified Arabic" w:hint="cs"/>
                <w:shd w:val="clear" w:color="auto" w:fill="FFFFFF"/>
                <w:rtl/>
              </w:rPr>
              <w:t xml:space="preserve">كن </w:t>
            </w:r>
            <w:r w:rsidR="0012419B">
              <w:rPr>
                <w:rFonts w:ascii="Simplified Arabic" w:hAnsi="Simplified Arabic" w:cs="Simplified Arabic" w:hint="cs"/>
                <w:shd w:val="clear" w:color="auto" w:fill="FFFFFF"/>
                <w:rtl/>
              </w:rPr>
              <w:t>ا</w:t>
            </w:r>
            <w:r w:rsidRPr="00A40691">
              <w:rPr>
                <w:rFonts w:ascii="Simplified Arabic" w:hAnsi="Simplified Arabic" w:cs="Simplified Arabic" w:hint="cs"/>
                <w:shd w:val="clear" w:color="auto" w:fill="FFFFFF"/>
                <w:rtl/>
              </w:rPr>
              <w:t>عادة تدويرها الي منتجات بلاستيكية جديدة.</w:t>
            </w:r>
          </w:p>
        </w:tc>
      </w:tr>
      <w:tr w:rsidR="00E6379A" w:rsidRPr="008B6C77" w:rsidTr="00E6379A">
        <w:tc>
          <w:tcPr>
            <w:tcW w:w="1684" w:type="dxa"/>
            <w:vAlign w:val="center"/>
          </w:tcPr>
          <w:p w:rsidR="00E6379A" w:rsidRPr="00A40691" w:rsidRDefault="00E6379A" w:rsidP="00E6379A">
            <w:pPr>
              <w:pStyle w:val="ListParagraph"/>
              <w:ind w:left="450" w:hanging="360"/>
              <w:jc w:val="center"/>
              <w:rPr>
                <w:rStyle w:val="apple-converted-space"/>
                <w:b/>
                <w:bCs/>
                <w:sz w:val="20"/>
                <w:szCs w:val="20"/>
                <w:rtl/>
              </w:rPr>
            </w:pPr>
            <w:r w:rsidRPr="00A40691">
              <w:rPr>
                <w:rStyle w:val="apple-converted-space"/>
                <w:rFonts w:hint="cs"/>
                <w:b/>
                <w:bCs/>
                <w:sz w:val="20"/>
                <w:szCs w:val="20"/>
                <w:rtl/>
              </w:rPr>
              <w:t>مخلفات الزجاج</w:t>
            </w:r>
          </w:p>
        </w:tc>
        <w:tc>
          <w:tcPr>
            <w:tcW w:w="6622" w:type="dxa"/>
          </w:tcPr>
          <w:p w:rsidR="00E6379A" w:rsidRPr="00A40691" w:rsidRDefault="00E6379A" w:rsidP="00E6379A">
            <w:pPr>
              <w:numPr>
                <w:ilvl w:val="0"/>
                <w:numId w:val="54"/>
              </w:numPr>
              <w:contextualSpacing/>
              <w:rPr>
                <w:rFonts w:ascii="Simplified Arabic" w:hAnsi="Simplified Arabic" w:cs="Simplified Arabic"/>
                <w:shd w:val="clear" w:color="auto" w:fill="FFFFFF"/>
                <w:rtl/>
              </w:rPr>
            </w:pPr>
            <w:r w:rsidRPr="00A40691">
              <w:rPr>
                <w:rFonts w:ascii="Simplified Arabic" w:hAnsi="Simplified Arabic" w:cs="Simplified Arabic" w:hint="cs"/>
                <w:shd w:val="clear" w:color="auto" w:fill="FFFFFF"/>
                <w:rtl/>
              </w:rPr>
              <w:t>يمكن</w:t>
            </w:r>
            <w:r>
              <w:rPr>
                <w:rFonts w:ascii="Simplified Arabic" w:hAnsi="Simplified Arabic" w:cs="Simplified Arabic" w:hint="cs"/>
                <w:shd w:val="clear" w:color="auto" w:fill="FFFFFF"/>
                <w:rtl/>
              </w:rPr>
              <w:t xml:space="preserve"> إعادة تدويرها ل</w:t>
            </w:r>
            <w:r w:rsidRPr="00A40691">
              <w:rPr>
                <w:rFonts w:ascii="Simplified Arabic" w:hAnsi="Simplified Arabic" w:cs="Simplified Arabic" w:hint="cs"/>
                <w:shd w:val="clear" w:color="auto" w:fill="FFFFFF"/>
                <w:rtl/>
              </w:rPr>
              <w:t>إنتاج</w:t>
            </w:r>
            <w:r w:rsidR="0012419B">
              <w:rPr>
                <w:rFonts w:ascii="Simplified Arabic" w:hAnsi="Simplified Arabic" w:cs="Simplified Arabic" w:hint="cs"/>
                <w:shd w:val="clear" w:color="auto" w:fill="FFFFFF"/>
                <w:rtl/>
              </w:rPr>
              <w:t xml:space="preserve"> </w:t>
            </w:r>
            <w:r w:rsidRPr="00A40691">
              <w:rPr>
                <w:rFonts w:ascii="Simplified Arabic" w:hAnsi="Simplified Arabic" w:cs="Simplified Arabic" w:hint="cs"/>
                <w:shd w:val="clear" w:color="auto" w:fill="FFFFFF"/>
                <w:rtl/>
              </w:rPr>
              <w:t>عبوات</w:t>
            </w:r>
            <w:r>
              <w:rPr>
                <w:rFonts w:ascii="Simplified Arabic" w:hAnsi="Simplified Arabic" w:cs="Simplified Arabic" w:hint="cs"/>
                <w:shd w:val="clear" w:color="auto" w:fill="FFFFFF"/>
                <w:rtl/>
              </w:rPr>
              <w:t xml:space="preserve"> زجاجية جديدة</w:t>
            </w:r>
            <w:r w:rsidRPr="00A40691">
              <w:rPr>
                <w:rFonts w:ascii="Simplified Arabic" w:hAnsi="Simplified Arabic" w:cs="Simplified Arabic"/>
                <w:shd w:val="clear" w:color="auto" w:fill="FFFFFF"/>
                <w:rtl/>
              </w:rPr>
              <w:t>.</w:t>
            </w:r>
          </w:p>
        </w:tc>
      </w:tr>
    </w:tbl>
    <w:p w:rsidR="00440188" w:rsidRPr="00B63481" w:rsidRDefault="00440188" w:rsidP="00440188">
      <w:pPr>
        <w:tabs>
          <w:tab w:val="left" w:pos="6772"/>
          <w:tab w:val="right" w:pos="8312"/>
        </w:tabs>
        <w:autoSpaceDE w:val="0"/>
        <w:autoSpaceDN w:val="0"/>
        <w:bidi w:val="0"/>
        <w:adjustRightInd w:val="0"/>
        <w:spacing w:after="0" w:line="240" w:lineRule="auto"/>
        <w:rPr>
          <w:rStyle w:val="apple-converted-space"/>
          <w:rFonts w:asciiTheme="minorHAnsi" w:hAnsiTheme="minorHAnsi"/>
          <w:color w:val="FF0000"/>
          <w:sz w:val="20"/>
          <w:szCs w:val="20"/>
          <w:shd w:val="clear" w:color="auto" w:fill="FFFFFF"/>
          <w:rtl/>
        </w:rPr>
      </w:pPr>
      <w:r w:rsidRPr="00B63481">
        <w:rPr>
          <w:sz w:val="20"/>
          <w:szCs w:val="20"/>
        </w:rPr>
        <w:t>El-Haggar</w:t>
      </w:r>
      <w:r>
        <w:rPr>
          <w:sz w:val="20"/>
          <w:szCs w:val="20"/>
          <w:rtl/>
        </w:rPr>
        <w:t>،</w:t>
      </w:r>
      <w:r w:rsidRPr="00B63481">
        <w:rPr>
          <w:sz w:val="20"/>
          <w:szCs w:val="20"/>
        </w:rPr>
        <w:t xml:space="preserve"> S. (2007)</w:t>
      </w:r>
      <w:r>
        <w:rPr>
          <w:sz w:val="20"/>
          <w:szCs w:val="20"/>
          <w:rtl/>
        </w:rPr>
        <w:t>،</w:t>
      </w:r>
      <w:r w:rsidRPr="00B63481">
        <w:rPr>
          <w:sz w:val="20"/>
          <w:szCs w:val="20"/>
        </w:rPr>
        <w:t>Sustainable Industrial Design and Waste Management  Cradle to-Cradle for</w:t>
      </w:r>
      <w:r>
        <w:rPr>
          <w:sz w:val="20"/>
          <w:szCs w:val="20"/>
        </w:rPr>
        <w:t>:</w:t>
      </w:r>
      <w:r w:rsidRPr="004348C4">
        <w:rPr>
          <w:rStyle w:val="apple-converted-space"/>
          <w:rFonts w:asciiTheme="minorHAnsi" w:hAnsiTheme="minorHAnsi" w:hint="cs"/>
          <w:sz w:val="20"/>
          <w:szCs w:val="20"/>
          <w:u w:val="single"/>
          <w:shd w:val="clear" w:color="auto" w:fill="FFFFFF"/>
          <w:rtl/>
        </w:rPr>
        <w:t>المصدر</w:t>
      </w:r>
      <w:r w:rsidRPr="00B63481">
        <w:rPr>
          <w:sz w:val="20"/>
          <w:szCs w:val="20"/>
        </w:rPr>
        <w:t xml:space="preserve"> Sustainable Development</w:t>
      </w:r>
      <w:r>
        <w:rPr>
          <w:sz w:val="20"/>
          <w:szCs w:val="20"/>
          <w:rtl/>
        </w:rPr>
        <w:t>،</w:t>
      </w:r>
      <w:r w:rsidRPr="00B63481">
        <w:rPr>
          <w:sz w:val="20"/>
          <w:szCs w:val="20"/>
        </w:rPr>
        <w:t xml:space="preserve"> Academic Press</w:t>
      </w:r>
      <w:r>
        <w:rPr>
          <w:sz w:val="20"/>
          <w:szCs w:val="20"/>
          <w:rtl/>
        </w:rPr>
        <w:t>،</w:t>
      </w:r>
      <w:r w:rsidRPr="00B63481">
        <w:rPr>
          <w:sz w:val="20"/>
          <w:szCs w:val="20"/>
        </w:rPr>
        <w:t xml:space="preserve"> ISBN: 9780123736239</w:t>
      </w:r>
    </w:p>
    <w:p w:rsidR="00BD70E6" w:rsidRPr="00B63481" w:rsidRDefault="00BD70E6" w:rsidP="00BD70E6">
      <w:pPr>
        <w:tabs>
          <w:tab w:val="left" w:pos="6772"/>
          <w:tab w:val="right" w:pos="8312"/>
        </w:tabs>
        <w:autoSpaceDE w:val="0"/>
        <w:autoSpaceDN w:val="0"/>
        <w:adjustRightInd w:val="0"/>
        <w:spacing w:after="0" w:line="240" w:lineRule="auto"/>
        <w:jc w:val="right"/>
        <w:rPr>
          <w:rStyle w:val="apple-converted-space"/>
          <w:rFonts w:asciiTheme="minorHAnsi" w:hAnsiTheme="minorHAnsi"/>
          <w:color w:val="FF0000"/>
          <w:sz w:val="20"/>
          <w:szCs w:val="20"/>
          <w:shd w:val="clear" w:color="auto" w:fill="FFFFFF"/>
          <w:rtl/>
        </w:rPr>
      </w:pPr>
    </w:p>
    <w:p w:rsidR="00E6379A" w:rsidRPr="00067547" w:rsidRDefault="00E6379A" w:rsidP="00E6379A">
      <w:pPr>
        <w:spacing w:after="0" w:line="240" w:lineRule="auto"/>
        <w:jc w:val="both"/>
        <w:rPr>
          <w:rFonts w:ascii="Arial" w:eastAsia="Times New Roman" w:hAnsi="Arial"/>
          <w:sz w:val="28"/>
          <w:szCs w:val="28"/>
          <w:rtl/>
          <w:lang w:bidi="ar-IQ"/>
        </w:rPr>
      </w:pPr>
      <w:r w:rsidRPr="00067547">
        <w:rPr>
          <w:rFonts w:ascii="Simplified Arabic" w:hAnsi="Simplified Arabic" w:cs="Simplified Arabic"/>
          <w:b/>
          <w:bCs/>
          <w:sz w:val="28"/>
          <w:szCs w:val="28"/>
          <w:rtl/>
          <w:lang w:bidi="ar-EG"/>
        </w:rPr>
        <w:lastRenderedPageBreak/>
        <w:t>معوقات إدارة مخلفات الهدم والبناء في مصر</w:t>
      </w:r>
    </w:p>
    <w:p w:rsidR="00E6379A" w:rsidRPr="00941925" w:rsidRDefault="00E6379A" w:rsidP="00E6379A">
      <w:pPr>
        <w:spacing w:after="0" w:line="240" w:lineRule="auto"/>
        <w:jc w:val="both"/>
        <w:rPr>
          <w:rStyle w:val="apple-converted-space"/>
          <w:rFonts w:ascii="Simplified Arabic" w:eastAsiaTheme="minorHAnsi" w:hAnsi="Simplified Arabic" w:cs="Simplified Arabic"/>
          <w:sz w:val="28"/>
          <w:szCs w:val="28"/>
          <w:shd w:val="clear" w:color="auto" w:fill="FFFFFF"/>
        </w:rPr>
      </w:pPr>
      <w:r w:rsidRPr="00941925">
        <w:rPr>
          <w:rStyle w:val="apple-converted-space"/>
          <w:rFonts w:ascii="Simplified Arabic" w:hAnsi="Simplified Arabic" w:cs="Simplified Arabic"/>
          <w:sz w:val="28"/>
          <w:szCs w:val="28"/>
          <w:shd w:val="clear" w:color="auto" w:fill="FFFFFF"/>
          <w:rtl/>
        </w:rPr>
        <w:t>رغمأنإدارة مخلفات الهدم والبناء لها أثار إيجابية علي جوانب الاستدامة الثلاثة (الإقتصادية، والإجتماعية والبيئية)،الا انه هناك</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بعض</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ا</w:t>
      </w:r>
      <w:r>
        <w:rPr>
          <w:rStyle w:val="apple-converted-space"/>
          <w:rFonts w:ascii="Simplified Arabic" w:hAnsi="Simplified Arabic" w:cs="Simplified Arabic" w:hint="cs"/>
          <w:sz w:val="28"/>
          <w:szCs w:val="28"/>
          <w:shd w:val="clear" w:color="auto" w:fill="FFFFFF"/>
          <w:rtl/>
        </w:rPr>
        <w:t>لم</w:t>
      </w:r>
      <w:r w:rsidRPr="00941925">
        <w:rPr>
          <w:rStyle w:val="apple-converted-space"/>
          <w:rFonts w:ascii="Simplified Arabic" w:hAnsi="Simplified Arabic" w:cs="Simplified Arabic"/>
          <w:sz w:val="28"/>
          <w:szCs w:val="28"/>
          <w:shd w:val="clear" w:color="auto" w:fill="FFFFFF"/>
          <w:rtl/>
        </w:rPr>
        <w:t>ع</w:t>
      </w:r>
      <w:r>
        <w:rPr>
          <w:rStyle w:val="apple-converted-space"/>
          <w:rFonts w:ascii="Simplified Arabic" w:hAnsi="Simplified Arabic" w:cs="Simplified Arabic" w:hint="cs"/>
          <w:sz w:val="28"/>
          <w:szCs w:val="28"/>
          <w:shd w:val="clear" w:color="auto" w:fill="FFFFFF"/>
          <w:rtl/>
        </w:rPr>
        <w:t>و</w:t>
      </w:r>
      <w:r w:rsidRPr="00941925">
        <w:rPr>
          <w:rStyle w:val="apple-converted-space"/>
          <w:rFonts w:ascii="Simplified Arabic" w:hAnsi="Simplified Arabic" w:cs="Simplified Arabic"/>
          <w:sz w:val="28"/>
          <w:szCs w:val="28"/>
          <w:shd w:val="clear" w:color="auto" w:fill="FFFFFF"/>
          <w:rtl/>
        </w:rPr>
        <w:t>ق</w:t>
      </w:r>
      <w:r>
        <w:rPr>
          <w:rStyle w:val="apple-converted-space"/>
          <w:rFonts w:ascii="Simplified Arabic" w:hAnsi="Simplified Arabic" w:cs="Simplified Arabic" w:hint="cs"/>
          <w:sz w:val="28"/>
          <w:szCs w:val="28"/>
          <w:shd w:val="clear" w:color="auto" w:fill="FFFFFF"/>
          <w:rtl/>
        </w:rPr>
        <w:t>ا</w:t>
      </w:r>
      <w:r w:rsidRPr="00941925">
        <w:rPr>
          <w:rStyle w:val="apple-converted-space"/>
          <w:rFonts w:ascii="Simplified Arabic" w:hAnsi="Simplified Arabic" w:cs="Simplified Arabic"/>
          <w:sz w:val="28"/>
          <w:szCs w:val="28"/>
          <w:shd w:val="clear" w:color="auto" w:fill="FFFFFF"/>
          <w:rtl/>
        </w:rPr>
        <w:t>ت</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الت</w:t>
      </w:r>
      <w:r>
        <w:rPr>
          <w:rStyle w:val="apple-converted-space"/>
          <w:rFonts w:ascii="Simplified Arabic" w:hAnsi="Simplified Arabic" w:cs="Simplified Arabic" w:hint="cs"/>
          <w:sz w:val="28"/>
          <w:szCs w:val="28"/>
          <w:shd w:val="clear" w:color="auto" w:fill="FFFFFF"/>
          <w:rtl/>
        </w:rPr>
        <w:t xml:space="preserve">ى يمكن أن </w:t>
      </w:r>
      <w:r w:rsidRPr="00941925">
        <w:rPr>
          <w:rStyle w:val="apple-converted-space"/>
          <w:rFonts w:ascii="Simplified Arabic" w:hAnsi="Simplified Arabic" w:cs="Simplified Arabic"/>
          <w:sz w:val="28"/>
          <w:szCs w:val="28"/>
          <w:shd w:val="clear" w:color="auto" w:fill="FFFFFF"/>
          <w:rtl/>
        </w:rPr>
        <w:t>ت</w:t>
      </w:r>
      <w:r>
        <w:rPr>
          <w:rStyle w:val="apple-converted-space"/>
          <w:rFonts w:ascii="Simplified Arabic" w:hAnsi="Simplified Arabic" w:cs="Simplified Arabic" w:hint="cs"/>
          <w:sz w:val="28"/>
          <w:szCs w:val="28"/>
          <w:shd w:val="clear" w:color="auto" w:fill="FFFFFF"/>
          <w:rtl/>
        </w:rPr>
        <w:t>ؤثر على</w:t>
      </w:r>
      <w:r w:rsidRPr="00941925">
        <w:rPr>
          <w:rStyle w:val="apple-converted-space"/>
          <w:rFonts w:ascii="Simplified Arabic" w:hAnsi="Simplified Arabic" w:cs="Simplified Arabic"/>
          <w:sz w:val="28"/>
          <w:szCs w:val="28"/>
          <w:shd w:val="clear" w:color="auto" w:fill="FFFFFF"/>
          <w:rtl/>
        </w:rPr>
        <w:t xml:space="preserve">  تلك الادارة وهي</w:t>
      </w:r>
      <w:r w:rsidRPr="00941925">
        <w:rPr>
          <w:rStyle w:val="FootnoteReference"/>
          <w:rFonts w:ascii="Simplified Arabic" w:hAnsi="Simplified Arabic" w:cs="Simplified Arabic"/>
          <w:sz w:val="28"/>
          <w:szCs w:val="28"/>
          <w:shd w:val="clear" w:color="auto" w:fill="FFFFFF"/>
          <w:rtl/>
        </w:rPr>
        <w:footnoteReference w:id="32"/>
      </w:r>
      <w:r w:rsidRPr="00941925">
        <w:rPr>
          <w:rStyle w:val="apple-converted-space"/>
          <w:rFonts w:ascii="Simplified Arabic" w:hAnsi="Simplified Arabic" w:cs="Simplified Arabic"/>
          <w:sz w:val="28"/>
          <w:szCs w:val="28"/>
          <w:shd w:val="clear" w:color="auto" w:fill="FFFFFF"/>
          <w:rtl/>
        </w:rPr>
        <w:t>:</w:t>
      </w:r>
    </w:p>
    <w:p w:rsidR="00E6379A" w:rsidRPr="00941925" w:rsidRDefault="00E6379A" w:rsidP="00E6379A">
      <w:pPr>
        <w:pStyle w:val="ListParagraph"/>
        <w:numPr>
          <w:ilvl w:val="0"/>
          <w:numId w:val="53"/>
        </w:numPr>
        <w:spacing w:after="0" w:line="240" w:lineRule="auto"/>
        <w:jc w:val="both"/>
        <w:rPr>
          <w:rStyle w:val="apple-converted-space"/>
          <w:rFonts w:ascii="Simplified Arabic" w:hAnsi="Simplified Arabic" w:cs="Simplified Arabic"/>
          <w:sz w:val="28"/>
          <w:szCs w:val="28"/>
          <w:shd w:val="clear" w:color="auto" w:fill="FFFFFF"/>
          <w:rtl/>
        </w:rPr>
      </w:pPr>
      <w:r w:rsidRPr="00941925">
        <w:rPr>
          <w:rStyle w:val="apple-converted-space"/>
          <w:rFonts w:ascii="Simplified Arabic" w:hAnsi="Simplified Arabic" w:cs="Simplified Arabic"/>
          <w:sz w:val="28"/>
          <w:szCs w:val="28"/>
          <w:shd w:val="clear" w:color="auto" w:fill="FFFFFF"/>
          <w:rtl/>
        </w:rPr>
        <w:t xml:space="preserve"> احتفاظ صناعة التشييد والبناء بثقافتها التقليدية ومقاومة</w:t>
      </w:r>
      <w:r>
        <w:rPr>
          <w:rStyle w:val="apple-converted-space"/>
          <w:rFonts w:ascii="Simplified Arabic" w:hAnsi="Simplified Arabic" w:cs="Simplified Arabic" w:hint="cs"/>
          <w:sz w:val="28"/>
          <w:szCs w:val="28"/>
          <w:shd w:val="clear" w:color="auto" w:fill="FFFFFF"/>
          <w:rtl/>
        </w:rPr>
        <w:t xml:space="preserve"> ا</w:t>
      </w:r>
      <w:r w:rsidRPr="00941925">
        <w:rPr>
          <w:rStyle w:val="apple-converted-space"/>
          <w:rFonts w:ascii="Simplified Arabic" w:hAnsi="Simplified Arabic" w:cs="Simplified Arabic"/>
          <w:sz w:val="28"/>
          <w:szCs w:val="28"/>
          <w:shd w:val="clear" w:color="auto" w:fill="FFFFFF"/>
          <w:rtl/>
        </w:rPr>
        <w:t>لتغيير.</w:t>
      </w:r>
    </w:p>
    <w:p w:rsidR="00E6379A" w:rsidRPr="00941925" w:rsidRDefault="00E6379A" w:rsidP="00E6379A">
      <w:pPr>
        <w:pStyle w:val="ListParagraph"/>
        <w:numPr>
          <w:ilvl w:val="0"/>
          <w:numId w:val="53"/>
        </w:numPr>
        <w:spacing w:after="0" w:line="240" w:lineRule="auto"/>
        <w:jc w:val="both"/>
        <w:rPr>
          <w:rStyle w:val="apple-converted-space"/>
          <w:rFonts w:ascii="Simplified Arabic" w:hAnsi="Simplified Arabic" w:cs="Simplified Arabic"/>
          <w:sz w:val="28"/>
          <w:szCs w:val="28"/>
          <w:shd w:val="clear" w:color="auto" w:fill="FFFFFF"/>
        </w:rPr>
      </w:pPr>
      <w:r w:rsidRPr="00941925">
        <w:rPr>
          <w:rStyle w:val="apple-converted-space"/>
          <w:rFonts w:ascii="Simplified Arabic" w:hAnsi="Simplified Arabic" w:cs="Simplified Arabic"/>
          <w:sz w:val="28"/>
          <w:szCs w:val="28"/>
          <w:shd w:val="clear" w:color="auto" w:fill="FFFFFF"/>
          <w:rtl/>
        </w:rPr>
        <w:t>محدودية أسواق</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إعادةالتدوير. الأسواق</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في</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كثير</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من</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الأحيان</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إماغير</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موجودة</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محليا</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أو</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أ</w:t>
      </w:r>
      <w:r>
        <w:rPr>
          <w:rStyle w:val="apple-converted-space"/>
          <w:rFonts w:ascii="Simplified Arabic" w:hAnsi="Simplified Arabic" w:cs="Simplified Arabic" w:hint="cs"/>
          <w:sz w:val="28"/>
          <w:szCs w:val="28"/>
          <w:shd w:val="clear" w:color="auto" w:fill="FFFFFF"/>
          <w:rtl/>
        </w:rPr>
        <w:t>ن أ</w:t>
      </w:r>
      <w:r w:rsidRPr="00941925">
        <w:rPr>
          <w:rStyle w:val="apple-converted-space"/>
          <w:rFonts w:ascii="Simplified Arabic" w:hAnsi="Simplified Arabic" w:cs="Simplified Arabic"/>
          <w:sz w:val="28"/>
          <w:szCs w:val="28"/>
          <w:shd w:val="clear" w:color="auto" w:fill="FFFFFF"/>
          <w:rtl/>
        </w:rPr>
        <w:t>سواق إعادة</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التدوير</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لا</w:t>
      </w:r>
      <w:r w:rsidR="0012419B">
        <w:rPr>
          <w:rStyle w:val="apple-converted-space"/>
          <w:rFonts w:ascii="Simplified Arabic" w:hAnsi="Simplified Arabic" w:cs="Simplified Arabic" w:hint="cs"/>
          <w:sz w:val="28"/>
          <w:szCs w:val="28"/>
          <w:shd w:val="clear" w:color="auto" w:fill="FFFFFF"/>
          <w:rtl/>
        </w:rPr>
        <w:t xml:space="preserve"> </w:t>
      </w:r>
      <w:r>
        <w:rPr>
          <w:rStyle w:val="apple-converted-space"/>
          <w:rFonts w:ascii="Simplified Arabic" w:hAnsi="Simplified Arabic" w:cs="Simplified Arabic" w:hint="cs"/>
          <w:sz w:val="28"/>
          <w:szCs w:val="28"/>
          <w:shd w:val="clear" w:color="auto" w:fill="FFFFFF"/>
          <w:rtl/>
        </w:rPr>
        <w:t>ت</w:t>
      </w:r>
      <w:r w:rsidRPr="00941925">
        <w:rPr>
          <w:rStyle w:val="apple-converted-space"/>
          <w:rFonts w:ascii="Simplified Arabic" w:hAnsi="Simplified Arabic" w:cs="Simplified Arabic"/>
          <w:sz w:val="28"/>
          <w:szCs w:val="28"/>
          <w:shd w:val="clear" w:color="auto" w:fill="FFFFFF"/>
          <w:rtl/>
        </w:rPr>
        <w:t>قب</w:t>
      </w:r>
      <w:r>
        <w:rPr>
          <w:rStyle w:val="apple-converted-space"/>
          <w:rFonts w:ascii="Simplified Arabic" w:hAnsi="Simplified Arabic" w:cs="Simplified Arabic" w:hint="cs"/>
          <w:sz w:val="28"/>
          <w:szCs w:val="28"/>
          <w:shd w:val="clear" w:color="auto" w:fill="FFFFFF"/>
          <w:rtl/>
          <w:lang w:val="en-GB" w:bidi="ar-EG"/>
        </w:rPr>
        <w:t>ل</w:t>
      </w:r>
      <w:r w:rsidR="0012419B">
        <w:rPr>
          <w:rStyle w:val="apple-converted-space"/>
          <w:rFonts w:ascii="Simplified Arabic" w:hAnsi="Simplified Arabic" w:cs="Simplified Arabic" w:hint="cs"/>
          <w:sz w:val="28"/>
          <w:szCs w:val="28"/>
          <w:shd w:val="clear" w:color="auto" w:fill="FFFFFF"/>
          <w:rtl/>
          <w:lang w:val="en-GB" w:bidi="ar-EG"/>
        </w:rPr>
        <w:t xml:space="preserve"> </w:t>
      </w:r>
      <w:r w:rsidRPr="00941925">
        <w:rPr>
          <w:rStyle w:val="apple-converted-space"/>
          <w:rFonts w:ascii="Simplified Arabic" w:hAnsi="Simplified Arabic" w:cs="Simplified Arabic"/>
          <w:sz w:val="28"/>
          <w:szCs w:val="28"/>
          <w:shd w:val="clear" w:color="auto" w:fill="FFFFFF"/>
          <w:rtl/>
        </w:rPr>
        <w:t>كثير من أنواع</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مخلفات الهدم والبناء.</w:t>
      </w:r>
    </w:p>
    <w:p w:rsidR="00E6379A" w:rsidRPr="00941925" w:rsidRDefault="00E6379A" w:rsidP="00BF748D">
      <w:pPr>
        <w:pStyle w:val="ListParagraph"/>
        <w:numPr>
          <w:ilvl w:val="0"/>
          <w:numId w:val="53"/>
        </w:numPr>
        <w:spacing w:after="0" w:line="240" w:lineRule="auto"/>
        <w:jc w:val="both"/>
        <w:rPr>
          <w:rStyle w:val="apple-converted-space"/>
          <w:rFonts w:ascii="Simplified Arabic" w:hAnsi="Simplified Arabic" w:cs="Simplified Arabic"/>
          <w:sz w:val="28"/>
          <w:szCs w:val="28"/>
          <w:shd w:val="clear" w:color="auto" w:fill="FFFFFF"/>
        </w:rPr>
      </w:pPr>
      <w:r>
        <w:rPr>
          <w:rStyle w:val="apple-converted-space"/>
          <w:rFonts w:ascii="Simplified Arabic" w:hAnsi="Simplified Arabic" w:cs="Simplified Arabic" w:hint="cs"/>
          <w:sz w:val="28"/>
          <w:szCs w:val="28"/>
          <w:shd w:val="clear" w:color="auto" w:fill="FFFFFF"/>
          <w:rtl/>
        </w:rPr>
        <w:t>ضعف</w:t>
      </w:r>
      <w:r w:rsidRPr="00941925">
        <w:rPr>
          <w:rStyle w:val="apple-converted-space"/>
          <w:rFonts w:ascii="Simplified Arabic" w:hAnsi="Simplified Arabic" w:cs="Simplified Arabic"/>
          <w:sz w:val="28"/>
          <w:szCs w:val="28"/>
          <w:shd w:val="clear" w:color="auto" w:fill="FFFFFF"/>
          <w:rtl/>
        </w:rPr>
        <w:t xml:space="preserve"> الوعي بأهمية تلك المخلفات</w:t>
      </w:r>
      <w:r>
        <w:rPr>
          <w:rStyle w:val="apple-converted-space"/>
          <w:rFonts w:ascii="Simplified Arabic" w:hAnsi="Simplified Arabic" w:cs="Simplified Arabic" w:hint="cs"/>
          <w:sz w:val="28"/>
          <w:szCs w:val="28"/>
          <w:shd w:val="clear" w:color="auto" w:fill="FFFFFF"/>
          <w:rtl/>
        </w:rPr>
        <w:t xml:space="preserve"> وبالآثار الاقتصادية والبيئية وأيضا ب</w:t>
      </w:r>
      <w:r w:rsidRPr="00941925">
        <w:rPr>
          <w:rStyle w:val="apple-converted-space"/>
          <w:rFonts w:ascii="Simplified Arabic" w:hAnsi="Simplified Arabic" w:cs="Simplified Arabic"/>
          <w:sz w:val="28"/>
          <w:szCs w:val="28"/>
          <w:shd w:val="clear" w:color="auto" w:fill="FFFFFF"/>
          <w:rtl/>
        </w:rPr>
        <w:t>الفرص المتاحة</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لإعادة</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الاستخدام</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وإعادة</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التدوير.</w:t>
      </w:r>
    </w:p>
    <w:p w:rsidR="00E6379A" w:rsidRPr="00941925" w:rsidRDefault="00E6379A" w:rsidP="00E6379A">
      <w:pPr>
        <w:pStyle w:val="ListParagraph"/>
        <w:numPr>
          <w:ilvl w:val="0"/>
          <w:numId w:val="53"/>
        </w:numPr>
        <w:spacing w:after="0" w:line="240" w:lineRule="auto"/>
        <w:jc w:val="both"/>
        <w:rPr>
          <w:rStyle w:val="apple-converted-space"/>
          <w:rFonts w:ascii="Simplified Arabic" w:hAnsi="Simplified Arabic" w:cs="Simplified Arabic"/>
          <w:sz w:val="28"/>
          <w:szCs w:val="28"/>
          <w:shd w:val="clear" w:color="auto" w:fill="FFFFFF"/>
        </w:rPr>
      </w:pPr>
      <w:r w:rsidRPr="00941925">
        <w:rPr>
          <w:rStyle w:val="apple-converted-space"/>
          <w:rFonts w:ascii="Simplified Arabic" w:hAnsi="Simplified Arabic" w:cs="Simplified Arabic"/>
          <w:sz w:val="28"/>
          <w:szCs w:val="28"/>
          <w:shd w:val="clear" w:color="auto" w:fill="FFFFFF"/>
          <w:rtl/>
        </w:rPr>
        <w:t>القلق المتزايد لمدراء</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مواقع</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البناء</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تجاه</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الجدول الزمني</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للتشييد</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وخطر</w:t>
      </w:r>
      <w:r w:rsidR="0012419B">
        <w:rPr>
          <w:rStyle w:val="apple-converted-space"/>
          <w:rFonts w:ascii="Simplified Arabic" w:hAnsi="Simplified Arabic" w:cs="Simplified Arabic" w:hint="cs"/>
          <w:sz w:val="28"/>
          <w:szCs w:val="28"/>
          <w:shd w:val="clear" w:color="auto" w:fill="FFFFFF"/>
          <w:rtl/>
        </w:rPr>
        <w:t xml:space="preserve"> </w:t>
      </w:r>
      <w:r>
        <w:rPr>
          <w:rStyle w:val="apple-converted-space"/>
          <w:rFonts w:ascii="Simplified Arabic" w:hAnsi="Simplified Arabic" w:cs="Simplified Arabic"/>
          <w:sz w:val="28"/>
          <w:szCs w:val="28"/>
          <w:shd w:val="clear" w:color="auto" w:fill="FFFFFF"/>
          <w:rtl/>
        </w:rPr>
        <w:t>التأخير</w:t>
      </w:r>
      <w:r>
        <w:rPr>
          <w:rStyle w:val="apple-converted-space"/>
          <w:rFonts w:ascii="Simplified Arabic" w:hAnsi="Simplified Arabic" w:cs="Simplified Arabic" w:hint="cs"/>
          <w:sz w:val="28"/>
          <w:szCs w:val="28"/>
          <w:shd w:val="clear" w:color="auto" w:fill="FFFFFF"/>
          <w:rtl/>
        </w:rPr>
        <w:t>، حيث ينظر لعمليات الفصل على أنها ذات تكلفة وتحتاج وقت إضافى من عمال البناء</w:t>
      </w:r>
      <w:r w:rsidR="005D4C30">
        <w:rPr>
          <w:rStyle w:val="apple-converted-space"/>
          <w:rFonts w:ascii="Simplified Arabic" w:hAnsi="Simplified Arabic" w:cs="Simplified Arabic" w:hint="cs"/>
          <w:sz w:val="28"/>
          <w:szCs w:val="28"/>
          <w:shd w:val="clear" w:color="auto" w:fill="FFFFFF"/>
          <w:rtl/>
        </w:rPr>
        <w:t>.</w:t>
      </w:r>
    </w:p>
    <w:p w:rsidR="00E6379A" w:rsidRPr="00A40691" w:rsidRDefault="00E6379A" w:rsidP="00DE648B">
      <w:pPr>
        <w:pStyle w:val="ListParagraph"/>
        <w:numPr>
          <w:ilvl w:val="0"/>
          <w:numId w:val="53"/>
        </w:numPr>
        <w:spacing w:after="0" w:line="240" w:lineRule="auto"/>
        <w:jc w:val="both"/>
        <w:rPr>
          <w:rStyle w:val="apple-converted-space"/>
          <w:rFonts w:ascii="Simplified Arabic" w:hAnsi="Simplified Arabic" w:cs="Simplified Arabic"/>
          <w:sz w:val="28"/>
          <w:szCs w:val="28"/>
          <w:shd w:val="clear" w:color="auto" w:fill="FFFFFF"/>
          <w:rtl/>
        </w:rPr>
      </w:pPr>
      <w:r w:rsidRPr="00941925">
        <w:rPr>
          <w:rStyle w:val="apple-converted-space"/>
          <w:rFonts w:ascii="Simplified Arabic" w:hAnsi="Simplified Arabic" w:cs="Simplified Arabic"/>
          <w:sz w:val="28"/>
          <w:szCs w:val="28"/>
          <w:shd w:val="clear" w:color="auto" w:fill="FFFFFF"/>
          <w:rtl/>
        </w:rPr>
        <w:t>عدم توافر أماكن</w:t>
      </w:r>
      <w:r>
        <w:rPr>
          <w:rStyle w:val="apple-converted-space"/>
          <w:rFonts w:ascii="Simplified Arabic" w:hAnsi="Simplified Arabic" w:cs="Simplified Arabic" w:hint="cs"/>
          <w:sz w:val="28"/>
          <w:szCs w:val="28"/>
          <w:shd w:val="clear" w:color="auto" w:fill="FFFFFF"/>
          <w:rtl/>
        </w:rPr>
        <w:t xml:space="preserve"> كافية ل</w:t>
      </w:r>
      <w:r w:rsidRPr="00941925">
        <w:rPr>
          <w:rStyle w:val="apple-converted-space"/>
          <w:rFonts w:ascii="Simplified Arabic" w:hAnsi="Simplified Arabic" w:cs="Simplified Arabic"/>
          <w:sz w:val="28"/>
          <w:szCs w:val="28"/>
          <w:shd w:val="clear" w:color="auto" w:fill="FFFFFF"/>
          <w:rtl/>
        </w:rPr>
        <w:t>تخزين وفصل</w:t>
      </w:r>
      <w:r w:rsidR="00DE648B">
        <w:rPr>
          <w:rStyle w:val="apple-converted-space"/>
          <w:rFonts w:ascii="Simplified Arabic" w:hAnsi="Simplified Arabic" w:cs="Simplified Arabic" w:hint="cs"/>
          <w:sz w:val="28"/>
          <w:szCs w:val="28"/>
          <w:shd w:val="clear" w:color="auto" w:fill="FFFFFF"/>
          <w:rtl/>
        </w:rPr>
        <w:t xml:space="preserve"> المخلفات</w:t>
      </w:r>
      <w:r w:rsidRPr="00941925">
        <w:rPr>
          <w:rStyle w:val="apple-converted-space"/>
          <w:rFonts w:ascii="Simplified Arabic" w:hAnsi="Simplified Arabic" w:cs="Simplified Arabic"/>
          <w:sz w:val="28"/>
          <w:szCs w:val="28"/>
          <w:shd w:val="clear" w:color="auto" w:fill="FFFFFF"/>
          <w:rtl/>
        </w:rPr>
        <w:t xml:space="preserve"> في مواقع البناء حيث ينظر</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إليها</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على</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أنها</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تتطلب</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مساحة</w:t>
      </w:r>
      <w:r w:rsidR="0012419B">
        <w:rPr>
          <w:rStyle w:val="apple-converted-space"/>
          <w:rFonts w:ascii="Simplified Arabic" w:hAnsi="Simplified Arabic" w:cs="Simplified Arabic" w:hint="cs"/>
          <w:sz w:val="28"/>
          <w:szCs w:val="28"/>
          <w:shd w:val="clear" w:color="auto" w:fill="FFFFFF"/>
          <w:rtl/>
        </w:rPr>
        <w:t xml:space="preserve">  </w:t>
      </w:r>
      <w:r w:rsidRPr="00941925">
        <w:rPr>
          <w:rStyle w:val="apple-converted-space"/>
          <w:rFonts w:ascii="Simplified Arabic" w:hAnsi="Simplified Arabic" w:cs="Simplified Arabic"/>
          <w:sz w:val="28"/>
          <w:szCs w:val="28"/>
          <w:shd w:val="clear" w:color="auto" w:fill="FFFFFF"/>
          <w:rtl/>
        </w:rPr>
        <w:t>أكبر.</w:t>
      </w:r>
    </w:p>
    <w:p w:rsidR="00E6379A" w:rsidRPr="00345219" w:rsidRDefault="00E6379A" w:rsidP="00E6379A">
      <w:pPr>
        <w:spacing w:after="0" w:line="240" w:lineRule="auto"/>
        <w:ind w:left="210"/>
        <w:rPr>
          <w:rFonts w:ascii="Simplified Arabic" w:hAnsi="Simplified Arabic" w:cs="Simplified Arabic"/>
          <w:b/>
          <w:bCs/>
          <w:color w:val="FF0000"/>
          <w:sz w:val="32"/>
          <w:szCs w:val="32"/>
          <w:u w:val="single"/>
          <w:rtl/>
          <w:lang w:bidi="ar-EG"/>
        </w:rPr>
      </w:pPr>
      <w:r w:rsidRPr="00345219">
        <w:rPr>
          <w:rFonts w:ascii="Simplified Arabic" w:hAnsi="Simplified Arabic" w:cs="Simplified Arabic" w:hint="cs"/>
          <w:b/>
          <w:bCs/>
          <w:sz w:val="32"/>
          <w:szCs w:val="32"/>
          <w:u w:val="single"/>
          <w:rtl/>
          <w:lang w:bidi="ar-EG"/>
        </w:rPr>
        <w:t>ثالثا</w:t>
      </w:r>
      <w:r w:rsidR="005D4C30">
        <w:rPr>
          <w:rFonts w:ascii="Simplified Arabic" w:hAnsi="Simplified Arabic" w:cs="Simplified Arabic" w:hint="cs"/>
          <w:b/>
          <w:bCs/>
          <w:sz w:val="32"/>
          <w:szCs w:val="32"/>
          <w:u w:val="single"/>
          <w:rtl/>
          <w:lang w:bidi="ar-EG"/>
        </w:rPr>
        <w:t>:</w:t>
      </w:r>
      <w:r w:rsidRPr="00345219">
        <w:rPr>
          <w:rFonts w:ascii="Simplified Arabic" w:hAnsi="Simplified Arabic" w:cs="Simplified Arabic"/>
          <w:b/>
          <w:bCs/>
          <w:sz w:val="32"/>
          <w:szCs w:val="32"/>
          <w:u w:val="single"/>
          <w:rtl/>
          <w:lang w:bidi="ar-EG"/>
        </w:rPr>
        <w:t>القيمة الاقتصادية لمخلفات الهدم والبناء</w:t>
      </w:r>
    </w:p>
    <w:p w:rsidR="00E6379A" w:rsidRPr="003D71AF" w:rsidRDefault="00E6379A" w:rsidP="00DE648B">
      <w:p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نشاط البناء والتشييد  من الأنشطة الهامة التى تساهم فى الناتج المحلى الإجمالى لمصر</w:t>
      </w:r>
      <w:r w:rsidR="005D4C3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وقد بلغت هذه المساهمة نحو </w:t>
      </w:r>
      <w:r w:rsidR="00DE648B">
        <w:rPr>
          <w:rFonts w:ascii="Simplified Arabic" w:hAnsi="Simplified Arabic" w:cs="Simplified Arabic" w:hint="cs"/>
          <w:sz w:val="28"/>
          <w:szCs w:val="28"/>
          <w:rtl/>
          <w:lang w:bidi="ar-EG"/>
        </w:rPr>
        <w:t>4,8</w:t>
      </w:r>
      <w:r>
        <w:rPr>
          <w:rFonts w:ascii="Simplified Arabic" w:hAnsi="Simplified Arabic" w:cs="Simplified Arabic" w:hint="cs"/>
          <w:sz w:val="28"/>
          <w:szCs w:val="28"/>
          <w:rtl/>
          <w:lang w:bidi="ar-EG"/>
        </w:rPr>
        <w:t xml:space="preserve"> % من الناتج المحلى الإجمالى بتكلفة عوامل الإنتاج بالأسعار الثابتة سنة 2013</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2014</w:t>
      </w:r>
      <w:r w:rsidR="005D4C3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وعلى جانب آخر ينتج عن هذا النشاط كميات كبيرة من المخلفات الصلبة التى تحتوى على العديد من المكونات المتخلفة من عمليات البناء والتشييد وأيضا من عمليات الهدم والترميم</w:t>
      </w:r>
      <w:r w:rsidR="005D4C30">
        <w:rPr>
          <w:rFonts w:ascii="Simplified Arabic" w:hAnsi="Simplified Arabic" w:cs="Simplified Arabic" w:hint="cs"/>
          <w:sz w:val="28"/>
          <w:szCs w:val="28"/>
          <w:rtl/>
          <w:lang w:bidi="ar-EG"/>
        </w:rPr>
        <w:t>.</w:t>
      </w:r>
    </w:p>
    <w:p w:rsidR="00E6379A" w:rsidRDefault="00E6379A" w:rsidP="00E6379A">
      <w:pPr>
        <w:spacing w:after="0" w:line="240" w:lineRule="auto"/>
        <w:jc w:val="both"/>
        <w:rPr>
          <w:rFonts w:ascii="Simplified Arabic" w:hAnsi="Simplified Arabic" w:cs="Simplified Arabic"/>
          <w:sz w:val="28"/>
          <w:szCs w:val="28"/>
          <w:shd w:val="clear" w:color="auto" w:fill="FFFFFF"/>
          <w:lang w:bidi="ar-EG"/>
        </w:rPr>
      </w:pPr>
      <w:r w:rsidRPr="008B6C77">
        <w:rPr>
          <w:rFonts w:ascii="Simplified Arabic" w:hAnsi="Simplified Arabic" w:cs="Simplified Arabic" w:hint="cs"/>
          <w:sz w:val="28"/>
          <w:szCs w:val="28"/>
          <w:shd w:val="clear" w:color="auto" w:fill="FFFFFF"/>
          <w:rtl/>
          <w:lang w:bidi="ar-EG"/>
        </w:rPr>
        <w:t>تمثل</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مخلفات</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الهدم</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والبناء</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قيمة</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إقتصادية</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ع</w:t>
      </w:r>
      <w:r>
        <w:rPr>
          <w:rFonts w:ascii="Simplified Arabic" w:hAnsi="Simplified Arabic" w:cs="Simplified Arabic" w:hint="cs"/>
          <w:sz w:val="28"/>
          <w:szCs w:val="28"/>
          <w:shd w:val="clear" w:color="auto" w:fill="FFFFFF"/>
          <w:rtl/>
          <w:lang w:bidi="ar-EG"/>
        </w:rPr>
        <w:t>الية</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اذا</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تم</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إعتبارها</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مصادر</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أساسية</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لتصنيع</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وإنتاج</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مواد</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بناء</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جديدة</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بدلا</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من</w:t>
      </w:r>
      <w:r>
        <w:rPr>
          <w:rFonts w:ascii="Simplified Arabic" w:hAnsi="Simplified Arabic" w:cs="Simplified Arabic" w:hint="cs"/>
          <w:sz w:val="28"/>
          <w:szCs w:val="28"/>
          <w:shd w:val="clear" w:color="auto" w:fill="FFFFFF"/>
          <w:rtl/>
          <w:lang w:bidi="ar-EG"/>
        </w:rPr>
        <w:t xml:space="preserve"> إ</w:t>
      </w:r>
      <w:r w:rsidRPr="008B6C77">
        <w:rPr>
          <w:rFonts w:ascii="Simplified Arabic" w:hAnsi="Simplified Arabic" w:cs="Simplified Arabic" w:hint="cs"/>
          <w:sz w:val="28"/>
          <w:szCs w:val="28"/>
          <w:shd w:val="clear" w:color="auto" w:fill="FFFFFF"/>
          <w:rtl/>
          <w:lang w:bidi="ar-EG"/>
        </w:rPr>
        <w:t>عتبارهامخلفات</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زائدة</w:t>
      </w:r>
      <w:r>
        <w:rPr>
          <w:rFonts w:ascii="Simplified Arabic" w:hAnsi="Simplified Arabic" w:cs="Simplified Arabic" w:hint="cs"/>
          <w:sz w:val="28"/>
          <w:szCs w:val="28"/>
          <w:shd w:val="clear" w:color="auto" w:fill="FFFFFF"/>
          <w:rtl/>
          <w:lang w:bidi="ar-EG"/>
        </w:rPr>
        <w:t>، أى التعامل معها ك</w:t>
      </w:r>
      <w:r w:rsidRPr="008B6C77">
        <w:rPr>
          <w:rFonts w:ascii="Simplified Arabic" w:hAnsi="Simplified Arabic" w:cs="Simplified Arabic" w:hint="cs"/>
          <w:sz w:val="28"/>
          <w:szCs w:val="28"/>
          <w:shd w:val="clear" w:color="auto" w:fill="FFFFFF"/>
          <w:rtl/>
          <w:lang w:bidi="ar-EG"/>
        </w:rPr>
        <w:t>مصادر</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ثروة</w:t>
      </w:r>
      <w:r>
        <w:rPr>
          <w:rFonts w:ascii="Simplified Arabic" w:hAnsi="Simplified Arabic" w:cs="Simplified Arabic" w:hint="cs"/>
          <w:sz w:val="28"/>
          <w:szCs w:val="28"/>
          <w:shd w:val="clear" w:color="auto" w:fill="FFFFFF"/>
          <w:rtl/>
          <w:lang w:bidi="ar-EG"/>
        </w:rPr>
        <w:t xml:space="preserve"> وليس </w:t>
      </w:r>
      <w:r w:rsidRPr="008B6C77">
        <w:rPr>
          <w:rFonts w:ascii="Simplified Arabic" w:hAnsi="Simplified Arabic" w:cs="Simplified Arabic" w:hint="cs"/>
          <w:sz w:val="28"/>
          <w:szCs w:val="28"/>
          <w:shd w:val="clear" w:color="auto" w:fill="FFFFFF"/>
          <w:rtl/>
          <w:lang w:bidi="ar-EG"/>
        </w:rPr>
        <w:t>كمص</w:t>
      </w:r>
      <w:r>
        <w:rPr>
          <w:rFonts w:ascii="Simplified Arabic" w:hAnsi="Simplified Arabic" w:cs="Simplified Arabic" w:hint="cs"/>
          <w:sz w:val="28"/>
          <w:szCs w:val="28"/>
          <w:shd w:val="clear" w:color="auto" w:fill="FFFFFF"/>
          <w:rtl/>
          <w:lang w:bidi="ar-EG"/>
        </w:rPr>
        <w:t>ا</w:t>
      </w:r>
      <w:r w:rsidRPr="008B6C77">
        <w:rPr>
          <w:rFonts w:ascii="Simplified Arabic" w:hAnsi="Simplified Arabic" w:cs="Simplified Arabic" w:hint="cs"/>
          <w:sz w:val="28"/>
          <w:szCs w:val="28"/>
          <w:shd w:val="clear" w:color="auto" w:fill="FFFFFF"/>
          <w:rtl/>
          <w:lang w:bidi="ar-EG"/>
        </w:rPr>
        <w:t>درتلوث</w:t>
      </w:r>
      <w:r w:rsidRPr="008B6C77">
        <w:rPr>
          <w:rFonts w:ascii="Simplified Arabic" w:hAnsi="Simplified Arabic" w:cs="Simplified Arabic"/>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يؤثر</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تراكم</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تلك</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المخلفات</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تأثيرا</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اقتصاديا</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سلبيا</w:t>
      </w:r>
      <w:r>
        <w:rPr>
          <w:rFonts w:ascii="Simplified Arabic" w:hAnsi="Simplified Arabic" w:cs="Simplified Arabic" w:hint="cs"/>
          <w:sz w:val="28"/>
          <w:szCs w:val="28"/>
          <w:shd w:val="clear" w:color="auto" w:fill="FFFFFF"/>
          <w:rtl/>
          <w:lang w:bidi="ar-EG"/>
        </w:rPr>
        <w:t xml:space="preserve"> نتيجة </w:t>
      </w:r>
      <w:r w:rsidRPr="008B6C77">
        <w:rPr>
          <w:rFonts w:ascii="Simplified Arabic" w:hAnsi="Simplified Arabic" w:cs="Simplified Arabic" w:hint="cs"/>
          <w:sz w:val="28"/>
          <w:szCs w:val="28"/>
          <w:shd w:val="clear" w:color="auto" w:fill="FFFFFF"/>
          <w:rtl/>
          <w:lang w:bidi="ar-EG"/>
        </w:rPr>
        <w:t>عدم</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استثمار</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موارد</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اقتصادية</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يمكن</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إسترجاعها</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وتدويرها</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بطريقة</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مثلى</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والتعامل</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معها</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مثل</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مخلفات</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الخرسانات</w:t>
      </w:r>
      <w:r w:rsidR="005D4C30">
        <w:rPr>
          <w:rFonts w:ascii="Simplified Arabic" w:hAnsi="Simplified Arabic" w:cs="Simplified Arabic" w:hint="cs"/>
          <w:sz w:val="28"/>
          <w:szCs w:val="28"/>
          <w:shd w:val="clear" w:color="auto" w:fill="FFFFFF"/>
          <w:rtl/>
          <w:lang w:bidi="ar-EG"/>
        </w:rPr>
        <w:t>،</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والحديد،</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والورق</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والكرتون</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والزجاج</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والبلاستيك</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وخلافه</w:t>
      </w:r>
      <w:r w:rsidRPr="008B6C77">
        <w:rPr>
          <w:rFonts w:ascii="Simplified Arabic" w:hAnsi="Simplified Arabic" w:cs="Simplified Arabic"/>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فإعادة</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تدوير</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واسترجاع</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تلك</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المواد</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يؤدي</w:t>
      </w:r>
      <w:r w:rsidR="00136C9F">
        <w:rPr>
          <w:rFonts w:ascii="Simplified Arabic" w:hAnsi="Simplified Arabic" w:cs="Simplified Arabic" w:hint="cs"/>
          <w:sz w:val="28"/>
          <w:szCs w:val="28"/>
          <w:shd w:val="clear" w:color="auto" w:fill="FFFFFF"/>
          <w:rtl/>
          <w:lang w:bidi="ar-EG"/>
        </w:rPr>
        <w:t xml:space="preserve"> </w:t>
      </w:r>
      <w:r w:rsidRPr="008B6C77">
        <w:rPr>
          <w:rFonts w:ascii="Simplified Arabic" w:hAnsi="Simplified Arabic" w:cs="Simplified Arabic" w:hint="cs"/>
          <w:sz w:val="28"/>
          <w:szCs w:val="28"/>
          <w:shd w:val="clear" w:color="auto" w:fill="FFFFFF"/>
          <w:rtl/>
          <w:lang w:bidi="ar-EG"/>
        </w:rPr>
        <w:t>الي</w:t>
      </w:r>
      <w:r w:rsidRPr="008B6C77">
        <w:rPr>
          <w:rFonts w:ascii="Simplified Arabic" w:hAnsi="Simplified Arabic" w:cs="Simplified Arabic"/>
          <w:sz w:val="28"/>
          <w:szCs w:val="28"/>
          <w:shd w:val="clear" w:color="auto" w:fill="FFFFFF"/>
          <w:rtl/>
          <w:lang w:bidi="ar-EG"/>
        </w:rPr>
        <w:t>:</w:t>
      </w:r>
    </w:p>
    <w:p w:rsidR="00E6379A" w:rsidRDefault="00E6379A" w:rsidP="00E6379A">
      <w:pPr>
        <w:numPr>
          <w:ilvl w:val="0"/>
          <w:numId w:val="51"/>
        </w:numPr>
        <w:spacing w:after="0" w:line="240" w:lineRule="auto"/>
        <w:jc w:val="both"/>
        <w:rPr>
          <w:rFonts w:ascii="Simplified Arabic" w:hAnsi="Simplified Arabic" w:cs="Simplified Arabic"/>
          <w:sz w:val="28"/>
          <w:szCs w:val="28"/>
          <w:shd w:val="clear" w:color="auto" w:fill="FFFFFF"/>
          <w:rtl/>
          <w:lang w:bidi="ar-EG"/>
        </w:rPr>
      </w:pPr>
      <w:r>
        <w:rPr>
          <w:rFonts w:ascii="Simplified Arabic" w:hAnsi="Simplified Arabic" w:cs="Simplified Arabic"/>
          <w:sz w:val="28"/>
          <w:szCs w:val="28"/>
          <w:shd w:val="clear" w:color="auto" w:fill="FFFFFF"/>
          <w:rtl/>
        </w:rPr>
        <w:t>إنتاج</w:t>
      </w:r>
      <w:r w:rsidR="00136C9F">
        <w:rPr>
          <w:rFonts w:ascii="Simplified Arabic" w:hAnsi="Simplified Arabic" w:cs="Simplified Arabic" w:hint="cs"/>
          <w:sz w:val="28"/>
          <w:szCs w:val="28"/>
          <w:shd w:val="clear" w:color="auto" w:fill="FFFFFF"/>
          <w:rtl/>
        </w:rPr>
        <w:t xml:space="preserve"> </w:t>
      </w:r>
      <w:r>
        <w:rPr>
          <w:rFonts w:ascii="Simplified Arabic" w:hAnsi="Simplified Arabic" w:cs="Simplified Arabic"/>
          <w:sz w:val="28"/>
          <w:szCs w:val="28"/>
          <w:shd w:val="clear" w:color="auto" w:fill="FFFFFF"/>
          <w:rtl/>
        </w:rPr>
        <w:t>مواد بناء</w:t>
      </w:r>
      <w:r w:rsidR="00136C9F">
        <w:rPr>
          <w:rFonts w:ascii="Simplified Arabic" w:hAnsi="Simplified Arabic" w:cs="Simplified Arabic" w:hint="cs"/>
          <w:sz w:val="28"/>
          <w:szCs w:val="28"/>
          <w:shd w:val="clear" w:color="auto" w:fill="FFFFFF"/>
          <w:rtl/>
        </w:rPr>
        <w:t xml:space="preserve"> </w:t>
      </w:r>
      <w:r>
        <w:rPr>
          <w:rFonts w:ascii="Simplified Arabic" w:hAnsi="Simplified Arabic" w:cs="Simplified Arabic"/>
          <w:sz w:val="28"/>
          <w:szCs w:val="28"/>
          <w:shd w:val="clear" w:color="auto" w:fill="FFFFFF"/>
          <w:rtl/>
        </w:rPr>
        <w:t>جديدة بالمواصفات القياسية المطلوبة بأسعار أقل من المواد المنتجة بمواد خام جديدة و</w:t>
      </w:r>
      <w:r>
        <w:rPr>
          <w:rFonts w:ascii="Simplified Arabic" w:hAnsi="Simplified Arabic" w:cs="Simplified Arabic" w:hint="cs"/>
          <w:sz w:val="28"/>
          <w:szCs w:val="28"/>
          <w:shd w:val="clear" w:color="auto" w:fill="FFFFFF"/>
          <w:rtl/>
        </w:rPr>
        <w:t xml:space="preserve">الحد من </w:t>
      </w:r>
      <w:r>
        <w:rPr>
          <w:rFonts w:ascii="Simplified Arabic" w:hAnsi="Simplified Arabic" w:cs="Simplified Arabic"/>
          <w:sz w:val="28"/>
          <w:szCs w:val="28"/>
          <w:shd w:val="clear" w:color="auto" w:fill="FFFFFF"/>
          <w:rtl/>
        </w:rPr>
        <w:t xml:space="preserve">إستهلاك الموارد الطبيعية وحفظها للآجيال القادمة. وهذا يؤدي الي تقليل كميات المواد الخام المستخرجة والمستوردة من الخارج  </w:t>
      </w:r>
      <w:r>
        <w:rPr>
          <w:rFonts w:ascii="Simplified Arabic" w:hAnsi="Simplified Arabic" w:cs="Simplified Arabic" w:hint="cs"/>
          <w:sz w:val="28"/>
          <w:szCs w:val="28"/>
          <w:shd w:val="clear" w:color="auto" w:fill="FFFFFF"/>
          <w:rtl/>
        </w:rPr>
        <w:t xml:space="preserve">بالتالى تخفيف </w:t>
      </w:r>
      <w:r>
        <w:rPr>
          <w:rFonts w:ascii="Simplified Arabic" w:hAnsi="Simplified Arabic" w:cs="Simplified Arabic" w:hint="cs"/>
          <w:sz w:val="28"/>
          <w:szCs w:val="28"/>
          <w:shd w:val="clear" w:color="auto" w:fill="FFFFFF"/>
          <w:rtl/>
        </w:rPr>
        <w:lastRenderedPageBreak/>
        <w:t>الضغط على عبء الإستيراد وتخفيف الحاجة الى العملة الصعبة اللازمة لعمليات الإستيراد</w:t>
      </w:r>
      <w:r w:rsidR="005D4C30">
        <w:rPr>
          <w:rFonts w:ascii="Simplified Arabic" w:hAnsi="Simplified Arabic" w:cs="Simplified Arabic" w:hint="cs"/>
          <w:sz w:val="28"/>
          <w:szCs w:val="28"/>
          <w:shd w:val="clear" w:color="auto" w:fill="FFFFFF"/>
          <w:rtl/>
        </w:rPr>
        <w:t>.</w:t>
      </w:r>
      <w:r>
        <w:rPr>
          <w:rFonts w:ascii="Simplified Arabic" w:hAnsi="Simplified Arabic" w:cs="Simplified Arabic" w:hint="cs"/>
          <w:sz w:val="28"/>
          <w:szCs w:val="28"/>
          <w:shd w:val="clear" w:color="auto" w:fill="FFFFFF"/>
          <w:rtl/>
        </w:rPr>
        <w:t xml:space="preserve"> كما يؤدى أيضا إلى  </w:t>
      </w:r>
      <w:r>
        <w:rPr>
          <w:rFonts w:ascii="Simplified Arabic" w:hAnsi="Simplified Arabic" w:cs="Simplified Arabic"/>
          <w:sz w:val="28"/>
          <w:szCs w:val="28"/>
          <w:shd w:val="clear" w:color="auto" w:fill="FFFFFF"/>
          <w:rtl/>
        </w:rPr>
        <w:t>زيادة فرص العمل داخل الدولة.</w:t>
      </w:r>
      <w:r>
        <w:rPr>
          <w:rFonts w:ascii="Simplified Arabic" w:hAnsi="Simplified Arabic" w:cs="Simplified Arabic" w:hint="cs"/>
          <w:sz w:val="28"/>
          <w:szCs w:val="28"/>
          <w:shd w:val="clear" w:color="auto" w:fill="FFFFFF"/>
          <w:rtl/>
        </w:rPr>
        <w:t>على الجانب الآخر هناك تكلفة لعمليات إعاد التدوير وخبرات كثيرة فى هذا المجال.</w:t>
      </w:r>
      <w:r>
        <w:rPr>
          <w:rFonts w:ascii="Simplified Arabic" w:hAnsi="Simplified Arabic" w:cs="Simplified Arabic" w:hint="cs"/>
          <w:sz w:val="28"/>
          <w:szCs w:val="28"/>
          <w:shd w:val="clear" w:color="auto" w:fill="FFFFFF"/>
          <w:rtl/>
          <w:lang w:bidi="ar-EG"/>
        </w:rPr>
        <w:t xml:space="preserve">من أمثلة الفوائد الاقتصادية لإعادة تدوير واستخدام مخلفات الهدم والبناء: </w:t>
      </w:r>
    </w:p>
    <w:p w:rsidR="00E6379A" w:rsidRDefault="00E6379A" w:rsidP="00E6379A">
      <w:pPr>
        <w:pStyle w:val="ListParagraph"/>
        <w:numPr>
          <w:ilvl w:val="2"/>
          <w:numId w:val="89"/>
        </w:numPr>
        <w:spacing w:after="0" w:line="240" w:lineRule="auto"/>
        <w:ind w:left="1350"/>
        <w:jc w:val="both"/>
        <w:rPr>
          <w:rFonts w:ascii="Simplified Arabic" w:hAnsi="Simplified Arabic" w:cs="Simplified Arabic"/>
          <w:sz w:val="28"/>
          <w:szCs w:val="28"/>
          <w:shd w:val="clear" w:color="auto" w:fill="FFFFFF"/>
          <w:lang w:bidi="ar-EG"/>
        </w:rPr>
      </w:pPr>
      <w:r w:rsidRPr="006E5C5F">
        <w:rPr>
          <w:rFonts w:ascii="Simplified Arabic" w:hAnsi="Simplified Arabic" w:cs="Simplified Arabic" w:hint="cs"/>
          <w:sz w:val="28"/>
          <w:szCs w:val="28"/>
          <w:shd w:val="clear" w:color="auto" w:fill="FFFFFF"/>
          <w:rtl/>
        </w:rPr>
        <w:t xml:space="preserve">في مجال سوق العمل: </w:t>
      </w:r>
    </w:p>
    <w:p w:rsidR="00E6379A" w:rsidRDefault="00E6379A" w:rsidP="00E6379A">
      <w:pPr>
        <w:pStyle w:val="ListParagraph"/>
        <w:spacing w:after="0" w:line="240" w:lineRule="auto"/>
        <w:ind w:left="1350"/>
        <w:jc w:val="both"/>
        <w:rPr>
          <w:rFonts w:ascii="Simplified Arabic" w:hAnsi="Simplified Arabic" w:cs="Simplified Arabic"/>
          <w:sz w:val="28"/>
          <w:szCs w:val="28"/>
          <w:shd w:val="clear" w:color="auto" w:fill="FFFFFF"/>
          <w:lang w:bidi="ar-EG"/>
        </w:rPr>
      </w:pPr>
      <w:r>
        <w:rPr>
          <w:rFonts w:ascii="Simplified Arabic" w:hAnsi="Simplified Arabic" w:cs="Simplified Arabic" w:hint="cs"/>
          <w:sz w:val="28"/>
          <w:szCs w:val="28"/>
          <w:shd w:val="clear" w:color="auto" w:fill="FFFFFF"/>
          <w:rtl/>
        </w:rPr>
        <w:t>ي</w:t>
      </w:r>
      <w:r w:rsidRPr="006E5C5F">
        <w:rPr>
          <w:rFonts w:ascii="Simplified Arabic" w:hAnsi="Simplified Arabic" w:cs="Simplified Arabic" w:hint="cs"/>
          <w:sz w:val="28"/>
          <w:szCs w:val="28"/>
          <w:shd w:val="clear" w:color="auto" w:fill="FFFFFF"/>
          <w:rtl/>
        </w:rPr>
        <w:t xml:space="preserve">شير أحد المراجع </w:t>
      </w:r>
      <w:r>
        <w:rPr>
          <w:rStyle w:val="FootnoteReference"/>
          <w:rFonts w:ascii="Simplified Arabic" w:hAnsi="Simplified Arabic" w:cs="Simplified Arabic"/>
          <w:sz w:val="28"/>
          <w:szCs w:val="28"/>
          <w:shd w:val="clear" w:color="auto" w:fill="FFFFFF"/>
          <w:rtl/>
        </w:rPr>
        <w:footnoteReference w:id="33"/>
      </w:r>
      <w:r w:rsidRPr="006E5C5F">
        <w:rPr>
          <w:rFonts w:ascii="Simplified Arabic" w:hAnsi="Simplified Arabic" w:cs="Simplified Arabic" w:hint="cs"/>
          <w:sz w:val="28"/>
          <w:szCs w:val="28"/>
          <w:shd w:val="clear" w:color="auto" w:fill="FFFFFF"/>
          <w:rtl/>
        </w:rPr>
        <w:t xml:space="preserve"> إلى أن  كل عامل في مواقع طمر المخلفات يقابله</w:t>
      </w:r>
      <w:r w:rsidRPr="006E5C5F">
        <w:rPr>
          <w:rFonts w:ascii="Simplified Arabic" w:hAnsi="Simplified Arabic" w:cs="Simplified Arabic"/>
          <w:sz w:val="28"/>
          <w:szCs w:val="28"/>
          <w:shd w:val="clear" w:color="auto" w:fill="FFFFFF"/>
          <w:rtl/>
        </w:rPr>
        <w:t xml:space="preserve"> 10 </w:t>
      </w:r>
      <w:r w:rsidRPr="006E5C5F">
        <w:rPr>
          <w:rFonts w:ascii="Simplified Arabic" w:hAnsi="Simplified Arabic" w:cs="Simplified Arabic" w:hint="cs"/>
          <w:sz w:val="28"/>
          <w:szCs w:val="28"/>
          <w:shd w:val="clear" w:color="auto" w:fill="FFFFFF"/>
          <w:rtl/>
        </w:rPr>
        <w:t>أشخاص في أماكن تجهيز ومعالجة  المنتجات المعاد تدويرها و</w:t>
      </w:r>
      <w:r w:rsidRPr="006E5C5F">
        <w:rPr>
          <w:rFonts w:ascii="Simplified Arabic" w:hAnsi="Simplified Arabic" w:cs="Simplified Arabic"/>
          <w:sz w:val="28"/>
          <w:szCs w:val="28"/>
          <w:shd w:val="clear" w:color="auto" w:fill="FFFFFF"/>
          <w:rtl/>
        </w:rPr>
        <w:t xml:space="preserve"> 25 </w:t>
      </w:r>
      <w:r w:rsidRPr="006E5C5F">
        <w:rPr>
          <w:rFonts w:ascii="Simplified Arabic" w:hAnsi="Simplified Arabic" w:cs="Simplified Arabic" w:hint="cs"/>
          <w:sz w:val="28"/>
          <w:szCs w:val="28"/>
          <w:shd w:val="clear" w:color="auto" w:fill="FFFFFF"/>
          <w:rtl/>
        </w:rPr>
        <w:t xml:space="preserve">آخرون في تصنيع منتجات من المواد معاد تدويرها. </w:t>
      </w:r>
    </w:p>
    <w:p w:rsidR="00E6379A" w:rsidRDefault="00E6379A" w:rsidP="00E6379A">
      <w:pPr>
        <w:pStyle w:val="ListParagraph"/>
        <w:numPr>
          <w:ilvl w:val="2"/>
          <w:numId w:val="89"/>
        </w:numPr>
        <w:spacing w:after="0" w:line="240" w:lineRule="auto"/>
        <w:ind w:left="1350"/>
        <w:jc w:val="both"/>
        <w:rPr>
          <w:rFonts w:ascii="Simplified Arabic" w:hAnsi="Simplified Arabic" w:cs="Simplified Arabic"/>
          <w:sz w:val="28"/>
          <w:szCs w:val="28"/>
          <w:shd w:val="clear" w:color="auto" w:fill="FFFFFF"/>
          <w:lang w:bidi="ar-EG"/>
        </w:rPr>
      </w:pPr>
      <w:r w:rsidRPr="006E5C5F">
        <w:rPr>
          <w:rFonts w:ascii="Simplified Arabic" w:hAnsi="Simplified Arabic" w:cs="Simplified Arabic" w:hint="cs"/>
          <w:sz w:val="28"/>
          <w:szCs w:val="28"/>
          <w:shd w:val="clear" w:color="auto" w:fill="FFFFFF"/>
          <w:rtl/>
        </w:rPr>
        <w:t xml:space="preserve">في مجال سوق مواد البناء: </w:t>
      </w:r>
    </w:p>
    <w:p w:rsidR="00E6379A" w:rsidRPr="006E5C5F" w:rsidRDefault="00E6379A" w:rsidP="004F72B4">
      <w:pPr>
        <w:pStyle w:val="ListParagraph"/>
        <w:spacing w:after="0" w:line="240" w:lineRule="auto"/>
        <w:ind w:left="1350"/>
        <w:jc w:val="both"/>
        <w:rPr>
          <w:rFonts w:ascii="Simplified Arabic" w:hAnsi="Simplified Arabic" w:cs="Simplified Arabic"/>
          <w:sz w:val="28"/>
          <w:szCs w:val="28"/>
          <w:shd w:val="clear" w:color="auto" w:fill="FFFFFF"/>
          <w:lang w:bidi="ar-EG"/>
        </w:rPr>
      </w:pPr>
      <w:r w:rsidRPr="006E5C5F">
        <w:rPr>
          <w:rFonts w:ascii="Simplified Arabic" w:hAnsi="Simplified Arabic" w:cs="Simplified Arabic" w:hint="cs"/>
          <w:sz w:val="28"/>
          <w:szCs w:val="28"/>
          <w:shd w:val="clear" w:color="auto" w:fill="FFFFFF"/>
          <w:rtl/>
        </w:rPr>
        <w:t>في حالة فصل مخلفات الهدم والبناء في موقع التشييد اولا وبطرقة صحيحة فإنه يمكن الاستفادة  من جميع المخلفات - ماعدا المواد الكيميائية وحاوياتها. وبالاشارة إلي نسب المواد فى هذه المخلفات  كما هو مبين فى جدول</w:t>
      </w:r>
      <w:r w:rsidR="004F72B4">
        <w:rPr>
          <w:rFonts w:ascii="Simplified Arabic" w:hAnsi="Simplified Arabic" w:cs="Simplified Arabic" w:hint="cs"/>
          <w:sz w:val="28"/>
          <w:szCs w:val="28"/>
          <w:shd w:val="clear" w:color="auto" w:fill="FFFFFF"/>
          <w:rtl/>
        </w:rPr>
        <w:t xml:space="preserve"> رقم</w:t>
      </w:r>
      <w:r w:rsidRPr="006E5C5F">
        <w:rPr>
          <w:rFonts w:ascii="Simplified Arabic" w:hAnsi="Simplified Arabic" w:cs="Simplified Arabic" w:hint="cs"/>
          <w:sz w:val="28"/>
          <w:szCs w:val="28"/>
          <w:shd w:val="clear" w:color="auto" w:fill="FFFFFF"/>
          <w:rtl/>
        </w:rPr>
        <w:t xml:space="preserve"> (</w:t>
      </w:r>
      <w:r w:rsidR="004F72B4">
        <w:rPr>
          <w:rFonts w:ascii="Simplified Arabic" w:hAnsi="Simplified Arabic" w:cs="Simplified Arabic" w:hint="cs"/>
          <w:sz w:val="28"/>
          <w:szCs w:val="28"/>
          <w:shd w:val="clear" w:color="auto" w:fill="FFFFFF"/>
          <w:rtl/>
        </w:rPr>
        <w:t>3-2</w:t>
      </w:r>
      <w:r w:rsidRPr="006E5C5F">
        <w:rPr>
          <w:rFonts w:ascii="Simplified Arabic" w:hAnsi="Simplified Arabic" w:cs="Simplified Arabic" w:hint="cs"/>
          <w:sz w:val="28"/>
          <w:szCs w:val="28"/>
          <w:shd w:val="clear" w:color="auto" w:fill="FFFFFF"/>
          <w:rtl/>
        </w:rPr>
        <w:t>) في هذا الفصل</w:t>
      </w:r>
      <w:r w:rsidR="005D4C30">
        <w:rPr>
          <w:rFonts w:ascii="Simplified Arabic" w:hAnsi="Simplified Arabic" w:cs="Simplified Arabic" w:hint="cs"/>
          <w:sz w:val="28"/>
          <w:szCs w:val="28"/>
          <w:shd w:val="clear" w:color="auto" w:fill="FFFFFF"/>
          <w:rtl/>
        </w:rPr>
        <w:t>،</w:t>
      </w:r>
      <w:r w:rsidRPr="006E5C5F">
        <w:rPr>
          <w:rFonts w:ascii="Simplified Arabic" w:hAnsi="Simplified Arabic" w:cs="Simplified Arabic" w:hint="cs"/>
          <w:sz w:val="28"/>
          <w:szCs w:val="28"/>
          <w:shd w:val="clear" w:color="auto" w:fill="FFFFFF"/>
          <w:rtl/>
        </w:rPr>
        <w:t xml:space="preserve"> وكميات المخلفات السنوية التي تقدر بحوالي 4 مليون طن</w:t>
      </w:r>
      <w:r w:rsidR="005D4C30">
        <w:rPr>
          <w:rFonts w:ascii="Simplified Arabic" w:hAnsi="Simplified Arabic" w:cs="Simplified Arabic" w:hint="cs"/>
          <w:sz w:val="28"/>
          <w:szCs w:val="28"/>
          <w:shd w:val="clear" w:color="auto" w:fill="FFFFFF"/>
          <w:rtl/>
        </w:rPr>
        <w:t>،</w:t>
      </w:r>
      <w:r w:rsidRPr="006E5C5F">
        <w:rPr>
          <w:rFonts w:ascii="Simplified Arabic" w:hAnsi="Simplified Arabic" w:cs="Simplified Arabic" w:hint="cs"/>
          <w:sz w:val="28"/>
          <w:szCs w:val="28"/>
          <w:shd w:val="clear" w:color="auto" w:fill="FFFFFF"/>
          <w:rtl/>
        </w:rPr>
        <w:t xml:space="preserve"> يمكن تقدير الكميات التقريبية من المواد التى يمكن إعادة استخدامها أو تدويرها سنويا</w:t>
      </w:r>
      <w:r>
        <w:rPr>
          <w:rFonts w:ascii="Simplified Arabic" w:hAnsi="Simplified Arabic" w:cs="Simplified Arabic" w:hint="cs"/>
          <w:sz w:val="28"/>
          <w:szCs w:val="28"/>
          <w:shd w:val="clear" w:color="auto" w:fill="FFFFFF"/>
          <w:rtl/>
        </w:rPr>
        <w:t xml:space="preserve"> فى حالة فصلها بالكامل</w:t>
      </w:r>
      <w:r w:rsidRPr="006E5C5F">
        <w:rPr>
          <w:rFonts w:ascii="Simplified Arabic" w:hAnsi="Simplified Arabic" w:cs="Simplified Arabic" w:hint="cs"/>
          <w:sz w:val="28"/>
          <w:szCs w:val="28"/>
          <w:shd w:val="clear" w:color="auto" w:fill="FFFFFF"/>
          <w:rtl/>
        </w:rPr>
        <w:t xml:space="preserve">  (</w:t>
      </w:r>
      <w:r w:rsidRPr="006E5C5F">
        <w:rPr>
          <w:rFonts w:ascii="Simplified Arabic" w:hAnsi="Simplified Arabic" w:cs="Simplified Arabic" w:hint="cs"/>
          <w:sz w:val="28"/>
          <w:szCs w:val="28"/>
          <w:shd w:val="clear" w:color="auto" w:fill="FFFFFF"/>
          <w:rtl/>
          <w:lang w:bidi="ar-EG"/>
        </w:rPr>
        <w:t>يمكن استخدامها في استخدامات عديدة أو استخدامها  كمواد خام في صناعات أخرى</w:t>
      </w:r>
      <w:r w:rsidR="005D4C30">
        <w:rPr>
          <w:rFonts w:ascii="Simplified Arabic" w:hAnsi="Simplified Arabic" w:cs="Simplified Arabic" w:hint="cs"/>
          <w:sz w:val="28"/>
          <w:szCs w:val="28"/>
          <w:shd w:val="clear" w:color="auto" w:fill="FFFFFF"/>
          <w:rtl/>
          <w:lang w:bidi="ar-EG"/>
        </w:rPr>
        <w:t>)</w:t>
      </w:r>
      <w:r w:rsidRPr="006E5C5F">
        <w:rPr>
          <w:rFonts w:ascii="Simplified Arabic" w:hAnsi="Simplified Arabic" w:cs="Simplified Arabic" w:hint="cs"/>
          <w:sz w:val="28"/>
          <w:szCs w:val="28"/>
          <w:shd w:val="clear" w:color="auto" w:fill="FFFFFF"/>
          <w:rtl/>
        </w:rPr>
        <w:t xml:space="preserve"> كما يلى</w:t>
      </w:r>
      <w:r w:rsidR="005D4C30">
        <w:rPr>
          <w:rFonts w:ascii="Simplified Arabic" w:hAnsi="Simplified Arabic" w:cs="Simplified Arabic" w:hint="cs"/>
          <w:sz w:val="28"/>
          <w:szCs w:val="28"/>
          <w:shd w:val="clear" w:color="auto" w:fill="FFFFFF"/>
          <w:rtl/>
        </w:rPr>
        <w:t>:</w:t>
      </w:r>
    </w:p>
    <w:p w:rsidR="00E6379A" w:rsidRDefault="00E6379A" w:rsidP="00E6379A">
      <w:pPr>
        <w:spacing w:after="0" w:line="240" w:lineRule="auto"/>
        <w:ind w:left="1350"/>
        <w:rPr>
          <w:rFonts w:ascii="Simplified Arabic" w:hAnsi="Simplified Arabic" w:cs="Simplified Arabic"/>
          <w:sz w:val="28"/>
          <w:szCs w:val="28"/>
          <w:shd w:val="clear" w:color="auto" w:fill="FFFFFF"/>
          <w:rtl/>
          <w:lang w:bidi="ar-EG"/>
        </w:rPr>
      </w:pPr>
      <w:r>
        <w:rPr>
          <w:rFonts w:ascii="Simplified Arabic" w:hAnsi="Simplified Arabic" w:cs="Simplified Arabic" w:hint="cs"/>
          <w:sz w:val="28"/>
          <w:szCs w:val="28"/>
          <w:shd w:val="clear" w:color="auto" w:fill="FFFFFF"/>
          <w:rtl/>
        </w:rPr>
        <w:t>*320 ألف</w:t>
      </w:r>
      <w:r>
        <w:rPr>
          <w:rFonts w:ascii="Simplified Arabic" w:hAnsi="Simplified Arabic" w:cs="Simplified Arabic" w:hint="cs"/>
          <w:sz w:val="28"/>
          <w:szCs w:val="28"/>
          <w:shd w:val="clear" w:color="auto" w:fill="FFFFFF"/>
          <w:rtl/>
          <w:lang w:bidi="ar-EG"/>
        </w:rPr>
        <w:t xml:space="preserve"> طن سنويا من المواد الحديدية</w:t>
      </w:r>
    </w:p>
    <w:p w:rsidR="00E6379A" w:rsidRDefault="00E6379A" w:rsidP="00E6379A">
      <w:pPr>
        <w:spacing w:after="0" w:line="240" w:lineRule="auto"/>
        <w:ind w:left="1350"/>
        <w:rPr>
          <w:rFonts w:ascii="Simplified Arabic" w:hAnsi="Simplified Arabic" w:cs="Simplified Arabic"/>
          <w:sz w:val="28"/>
          <w:szCs w:val="28"/>
          <w:shd w:val="clear" w:color="auto" w:fill="FFFFFF"/>
          <w:rtl/>
          <w:lang w:bidi="ar-EG"/>
        </w:rPr>
      </w:pPr>
      <w:r>
        <w:rPr>
          <w:rFonts w:ascii="Simplified Arabic" w:hAnsi="Simplified Arabic" w:cs="Simplified Arabic" w:hint="cs"/>
          <w:sz w:val="28"/>
          <w:szCs w:val="28"/>
          <w:shd w:val="clear" w:color="auto" w:fill="FFFFFF"/>
          <w:rtl/>
          <w:lang w:bidi="ar-EG"/>
        </w:rPr>
        <w:t xml:space="preserve"> *400أ</w:t>
      </w:r>
      <w:r w:rsidRPr="00E16AFC">
        <w:rPr>
          <w:rFonts w:ascii="Simplified Arabic" w:hAnsi="Simplified Arabic" w:cs="Simplified Arabic" w:hint="cs"/>
          <w:sz w:val="28"/>
          <w:szCs w:val="28"/>
          <w:shd w:val="clear" w:color="auto" w:fill="FFFFFF"/>
          <w:rtl/>
          <w:lang w:bidi="ar-EG"/>
        </w:rPr>
        <w:t>لف طن سنويا من الكتل الخرسانية</w:t>
      </w:r>
    </w:p>
    <w:p w:rsidR="00E6379A" w:rsidRDefault="00E6379A" w:rsidP="00E6379A">
      <w:pPr>
        <w:spacing w:after="0" w:line="240" w:lineRule="auto"/>
        <w:ind w:left="1350"/>
        <w:rPr>
          <w:rFonts w:ascii="Simplified Arabic" w:hAnsi="Simplified Arabic" w:cs="Simplified Arabic"/>
          <w:sz w:val="28"/>
          <w:szCs w:val="28"/>
          <w:shd w:val="clear" w:color="auto" w:fill="FFFFFF"/>
          <w:rtl/>
          <w:lang w:bidi="ar-EG"/>
        </w:rPr>
      </w:pPr>
      <w:r>
        <w:rPr>
          <w:rFonts w:ascii="Simplified Arabic" w:hAnsi="Simplified Arabic" w:cs="Simplified Arabic" w:hint="cs"/>
          <w:sz w:val="28"/>
          <w:szCs w:val="28"/>
          <w:shd w:val="clear" w:color="auto" w:fill="FFFFFF"/>
          <w:rtl/>
          <w:lang w:bidi="ar-EG"/>
        </w:rPr>
        <w:t>* 160 أ</w:t>
      </w:r>
      <w:r w:rsidRPr="00E16AFC">
        <w:rPr>
          <w:rFonts w:ascii="Simplified Arabic" w:hAnsi="Simplified Arabic" w:cs="Simplified Arabic" w:hint="cs"/>
          <w:sz w:val="28"/>
          <w:szCs w:val="28"/>
          <w:shd w:val="clear" w:color="auto" w:fill="FFFFFF"/>
          <w:rtl/>
          <w:lang w:bidi="ar-EG"/>
        </w:rPr>
        <w:t>لف طن سنويا من المواد البلاستيكية</w:t>
      </w:r>
    </w:p>
    <w:p w:rsidR="00E6379A" w:rsidRDefault="00E6379A" w:rsidP="00E6379A">
      <w:pPr>
        <w:spacing w:after="0" w:line="240" w:lineRule="auto"/>
        <w:ind w:left="1350"/>
        <w:rPr>
          <w:rFonts w:ascii="Simplified Arabic" w:hAnsi="Simplified Arabic" w:cs="Simplified Arabic"/>
          <w:sz w:val="28"/>
          <w:szCs w:val="28"/>
          <w:shd w:val="clear" w:color="auto" w:fill="FFFFFF"/>
          <w:rtl/>
          <w:lang w:bidi="ar-EG"/>
        </w:rPr>
      </w:pPr>
      <w:r>
        <w:rPr>
          <w:rFonts w:ascii="Simplified Arabic" w:hAnsi="Simplified Arabic" w:cs="Simplified Arabic" w:hint="cs"/>
          <w:sz w:val="28"/>
          <w:szCs w:val="28"/>
          <w:shd w:val="clear" w:color="auto" w:fill="FFFFFF"/>
          <w:rtl/>
          <w:lang w:bidi="ar-EG"/>
        </w:rPr>
        <w:t>* 460 أ</w:t>
      </w:r>
      <w:r w:rsidRPr="00E16AFC">
        <w:rPr>
          <w:rFonts w:ascii="Simplified Arabic" w:hAnsi="Simplified Arabic" w:cs="Simplified Arabic" w:hint="cs"/>
          <w:sz w:val="28"/>
          <w:szCs w:val="28"/>
          <w:shd w:val="clear" w:color="auto" w:fill="FFFFFF"/>
          <w:rtl/>
          <w:lang w:bidi="ar-EG"/>
        </w:rPr>
        <w:t>لف طن م</w:t>
      </w:r>
      <w:r>
        <w:rPr>
          <w:rFonts w:ascii="Simplified Arabic" w:hAnsi="Simplified Arabic" w:cs="Simplified Arabic" w:hint="cs"/>
          <w:sz w:val="28"/>
          <w:szCs w:val="28"/>
          <w:shd w:val="clear" w:color="auto" w:fill="FFFFFF"/>
          <w:rtl/>
          <w:lang w:bidi="ar-EG"/>
        </w:rPr>
        <w:t>واد خشبية</w:t>
      </w:r>
    </w:p>
    <w:p w:rsidR="00E6379A" w:rsidRDefault="00E6379A" w:rsidP="00E6379A">
      <w:pPr>
        <w:spacing w:after="0" w:line="240" w:lineRule="auto"/>
        <w:ind w:left="1350"/>
        <w:rPr>
          <w:rFonts w:ascii="Simplified Arabic" w:hAnsi="Simplified Arabic" w:cs="Simplified Arabic"/>
          <w:sz w:val="28"/>
          <w:szCs w:val="28"/>
          <w:shd w:val="clear" w:color="auto" w:fill="FFFFFF"/>
          <w:rtl/>
          <w:lang w:bidi="ar-EG"/>
        </w:rPr>
      </w:pPr>
      <w:r>
        <w:rPr>
          <w:rFonts w:ascii="Simplified Arabic" w:hAnsi="Simplified Arabic" w:cs="Simplified Arabic" w:hint="cs"/>
          <w:sz w:val="28"/>
          <w:szCs w:val="28"/>
          <w:shd w:val="clear" w:color="auto" w:fill="FFFFFF"/>
          <w:rtl/>
          <w:lang w:bidi="ar-EG"/>
        </w:rPr>
        <w:t>*100أ</w:t>
      </w:r>
      <w:r w:rsidRPr="00E16AFC">
        <w:rPr>
          <w:rFonts w:ascii="Simplified Arabic" w:hAnsi="Simplified Arabic" w:cs="Simplified Arabic" w:hint="cs"/>
          <w:sz w:val="28"/>
          <w:szCs w:val="28"/>
          <w:shd w:val="clear" w:color="auto" w:fill="FFFFFF"/>
          <w:rtl/>
          <w:lang w:bidi="ar-EG"/>
        </w:rPr>
        <w:t>لف طن مواد معدنية</w:t>
      </w:r>
    </w:p>
    <w:p w:rsidR="00E6379A" w:rsidRDefault="00E6379A" w:rsidP="00E6379A">
      <w:pPr>
        <w:spacing w:after="0" w:line="240" w:lineRule="auto"/>
        <w:ind w:left="1350"/>
        <w:rPr>
          <w:rFonts w:ascii="Simplified Arabic" w:hAnsi="Simplified Arabic" w:cs="Simplified Arabic"/>
          <w:sz w:val="28"/>
          <w:szCs w:val="28"/>
          <w:shd w:val="clear" w:color="auto" w:fill="FFFFFF"/>
          <w:rtl/>
          <w:lang w:bidi="ar-EG"/>
        </w:rPr>
      </w:pPr>
      <w:r>
        <w:rPr>
          <w:rFonts w:ascii="Simplified Arabic" w:hAnsi="Simplified Arabic" w:cs="Simplified Arabic" w:hint="cs"/>
          <w:sz w:val="28"/>
          <w:szCs w:val="28"/>
          <w:shd w:val="clear" w:color="auto" w:fill="FFFFFF"/>
          <w:rtl/>
          <w:lang w:bidi="ar-EG"/>
        </w:rPr>
        <w:t>*</w:t>
      </w:r>
      <w:r w:rsidRPr="00E16AFC">
        <w:rPr>
          <w:rFonts w:ascii="Simplified Arabic" w:hAnsi="Simplified Arabic" w:cs="Simplified Arabic" w:hint="cs"/>
          <w:sz w:val="28"/>
          <w:szCs w:val="28"/>
          <w:shd w:val="clear" w:color="auto" w:fill="FFFFFF"/>
          <w:rtl/>
          <w:lang w:bidi="ar-EG"/>
        </w:rPr>
        <w:t xml:space="preserve">80 الف طن رخام وجرانيت </w:t>
      </w:r>
    </w:p>
    <w:p w:rsidR="00E6379A" w:rsidRDefault="00E6379A" w:rsidP="00E6379A">
      <w:pPr>
        <w:spacing w:after="0" w:line="240" w:lineRule="auto"/>
        <w:ind w:left="1350"/>
        <w:rPr>
          <w:rFonts w:ascii="Simplified Arabic" w:hAnsi="Simplified Arabic" w:cs="Simplified Arabic"/>
          <w:sz w:val="28"/>
          <w:szCs w:val="28"/>
          <w:shd w:val="clear" w:color="auto" w:fill="FFFFFF"/>
          <w:rtl/>
          <w:lang w:bidi="ar-EG"/>
        </w:rPr>
      </w:pPr>
    </w:p>
    <w:p w:rsidR="00E6379A" w:rsidRPr="004C4820" w:rsidRDefault="00E6379A" w:rsidP="00E6379A">
      <w:pPr>
        <w:spacing w:after="0" w:line="240" w:lineRule="auto"/>
        <w:ind w:left="1350"/>
        <w:jc w:val="both"/>
        <w:rPr>
          <w:rFonts w:ascii="Simplified Arabic" w:hAnsi="Simplified Arabic" w:cs="Simplified Arabic"/>
          <w:sz w:val="28"/>
          <w:szCs w:val="28"/>
          <w:shd w:val="clear" w:color="auto" w:fill="FFFFFF"/>
          <w:rtl/>
          <w:lang w:bidi="ar-EG"/>
        </w:rPr>
      </w:pPr>
      <w:r>
        <w:rPr>
          <w:rFonts w:ascii="Simplified Arabic" w:hAnsi="Simplified Arabic" w:cs="Simplified Arabic" w:hint="cs"/>
          <w:sz w:val="28"/>
          <w:szCs w:val="28"/>
          <w:shd w:val="clear" w:color="auto" w:fill="FFFFFF"/>
          <w:rtl/>
          <w:lang w:bidi="ar-EG"/>
        </w:rPr>
        <w:t xml:space="preserve">لكل من هذه المواد قيمة سوقية عالية يمكن أن تساهم فى زيادة الناتج المحلى الإجمالى خاصة أن قيمة مستلزمات الإنتاج لنشاط التشييد والبناء بالقطاعات </w:t>
      </w:r>
      <w:r>
        <w:rPr>
          <w:rFonts w:ascii="Simplified Arabic" w:hAnsi="Simplified Arabic" w:cs="Simplified Arabic" w:hint="cs"/>
          <w:sz w:val="28"/>
          <w:szCs w:val="28"/>
          <w:shd w:val="clear" w:color="auto" w:fill="FFFFFF"/>
          <w:rtl/>
          <w:lang w:bidi="ar-EG"/>
        </w:rPr>
        <w:lastRenderedPageBreak/>
        <w:t xml:space="preserve">المختلفة </w:t>
      </w:r>
      <w:r w:rsidR="005D4C30">
        <w:rPr>
          <w:rFonts w:ascii="Simplified Arabic" w:hAnsi="Simplified Arabic" w:cs="Simplified Arabic" w:hint="cs"/>
          <w:sz w:val="28"/>
          <w:szCs w:val="28"/>
          <w:shd w:val="clear" w:color="auto" w:fill="FFFFFF"/>
          <w:rtl/>
          <w:lang w:bidi="ar-EG"/>
        </w:rPr>
        <w:t>(</w:t>
      </w:r>
      <w:r>
        <w:rPr>
          <w:rFonts w:ascii="Simplified Arabic" w:hAnsi="Simplified Arabic" w:cs="Simplified Arabic" w:hint="cs"/>
          <w:sz w:val="28"/>
          <w:szCs w:val="28"/>
          <w:shd w:val="clear" w:color="auto" w:fill="FFFFFF"/>
          <w:rtl/>
          <w:lang w:bidi="ar-EG"/>
        </w:rPr>
        <w:t>العام والخاص وقطاع الأعمال العام</w:t>
      </w:r>
      <w:r w:rsidR="005D4C30">
        <w:rPr>
          <w:rFonts w:ascii="Simplified Arabic" w:hAnsi="Simplified Arabic" w:cs="Simplified Arabic" w:hint="cs"/>
          <w:sz w:val="28"/>
          <w:szCs w:val="28"/>
          <w:shd w:val="clear" w:color="auto" w:fill="FFFFFF"/>
          <w:rtl/>
          <w:lang w:bidi="ar-EG"/>
        </w:rPr>
        <w:t>)</w:t>
      </w:r>
      <w:r>
        <w:rPr>
          <w:rFonts w:ascii="Simplified Arabic" w:hAnsi="Simplified Arabic" w:cs="Simplified Arabic" w:hint="cs"/>
          <w:sz w:val="28"/>
          <w:szCs w:val="28"/>
          <w:shd w:val="clear" w:color="auto" w:fill="FFFFFF"/>
          <w:rtl/>
          <w:lang w:bidi="ar-EG"/>
        </w:rPr>
        <w:t xml:space="preserve"> قد بلغت عام 2012</w:t>
      </w:r>
      <w:r>
        <w:rPr>
          <w:rFonts w:ascii="Simplified Arabic" w:hAnsi="Simplified Arabic" w:cs="Simplified Arabic"/>
          <w:sz w:val="28"/>
          <w:szCs w:val="28"/>
          <w:shd w:val="clear" w:color="auto" w:fill="FFFFFF"/>
          <w:lang w:bidi="ar-EG"/>
        </w:rPr>
        <w:t>/</w:t>
      </w:r>
      <w:r>
        <w:rPr>
          <w:rFonts w:ascii="Simplified Arabic" w:hAnsi="Simplified Arabic" w:cs="Simplified Arabic" w:hint="cs"/>
          <w:sz w:val="28"/>
          <w:szCs w:val="28"/>
          <w:shd w:val="clear" w:color="auto" w:fill="FFFFFF"/>
          <w:rtl/>
          <w:lang w:bidi="ar-EG"/>
        </w:rPr>
        <w:t xml:space="preserve">2013 حوالى 26 مليار جنيه </w:t>
      </w:r>
      <w:r w:rsidRPr="004C4820">
        <w:rPr>
          <w:rStyle w:val="FootnoteReference"/>
          <w:rFonts w:ascii="Simplified Arabic" w:hAnsi="Simplified Arabic" w:cs="Simplified Arabic"/>
          <w:sz w:val="28"/>
          <w:szCs w:val="28"/>
          <w:shd w:val="clear" w:color="auto" w:fill="FFFFFF"/>
          <w:rtl/>
          <w:lang w:bidi="ar-EG"/>
        </w:rPr>
        <w:footnoteReference w:id="34"/>
      </w:r>
      <w:r w:rsidRPr="004C4820">
        <w:rPr>
          <w:rFonts w:ascii="Simplified Arabic" w:hAnsi="Simplified Arabic" w:cs="Simplified Arabic" w:hint="cs"/>
          <w:sz w:val="28"/>
          <w:szCs w:val="28"/>
          <w:shd w:val="clear" w:color="auto" w:fill="FFFFFF"/>
          <w:rtl/>
          <w:lang w:bidi="ar-EG"/>
        </w:rPr>
        <w:t>.</w:t>
      </w:r>
    </w:p>
    <w:p w:rsidR="00E6379A" w:rsidRPr="002B727A" w:rsidRDefault="00E6379A" w:rsidP="00E6379A">
      <w:pPr>
        <w:numPr>
          <w:ilvl w:val="0"/>
          <w:numId w:val="82"/>
        </w:numPr>
        <w:spacing w:after="0" w:line="240" w:lineRule="auto"/>
        <w:jc w:val="both"/>
        <w:rPr>
          <w:rFonts w:ascii="Simplified Arabic" w:hAnsi="Simplified Arabic" w:cs="Simplified Arabic"/>
          <w:sz w:val="28"/>
          <w:szCs w:val="28"/>
          <w:shd w:val="clear" w:color="auto" w:fill="FFFFFF"/>
          <w:lang w:bidi="ar-EG"/>
        </w:rPr>
      </w:pPr>
      <w:r>
        <w:rPr>
          <w:rFonts w:ascii="Simplified Arabic" w:hAnsi="Simplified Arabic" w:cs="Simplified Arabic" w:hint="cs"/>
          <w:sz w:val="28"/>
          <w:szCs w:val="28"/>
          <w:shd w:val="clear" w:color="auto" w:fill="FFFFFF"/>
          <w:rtl/>
        </w:rPr>
        <w:t>المحافظة علي التربة</w:t>
      </w:r>
      <w:r w:rsidRPr="002B727A">
        <w:rPr>
          <w:rFonts w:ascii="Simplified Arabic" w:hAnsi="Simplified Arabic" w:cs="Simplified Arabic"/>
          <w:sz w:val="28"/>
          <w:szCs w:val="28"/>
          <w:shd w:val="clear" w:color="auto" w:fill="FFFFFF"/>
          <w:rtl/>
        </w:rPr>
        <w:t xml:space="preserve"> والهواء المحيط من </w:t>
      </w:r>
      <w:r>
        <w:rPr>
          <w:rFonts w:ascii="Simplified Arabic" w:hAnsi="Simplified Arabic" w:cs="Simplified Arabic" w:hint="cs"/>
          <w:sz w:val="28"/>
          <w:szCs w:val="28"/>
          <w:shd w:val="clear" w:color="auto" w:fill="FFFFFF"/>
          <w:rtl/>
        </w:rPr>
        <w:t>الأتربة و</w:t>
      </w:r>
      <w:r w:rsidRPr="002B727A">
        <w:rPr>
          <w:rFonts w:ascii="Simplified Arabic" w:hAnsi="Simplified Arabic" w:cs="Simplified Arabic"/>
          <w:sz w:val="28"/>
          <w:szCs w:val="28"/>
          <w:shd w:val="clear" w:color="auto" w:fill="FFFFFF"/>
          <w:rtl/>
        </w:rPr>
        <w:t xml:space="preserve">الغازات الملوثة   مما </w:t>
      </w:r>
      <w:r>
        <w:rPr>
          <w:rFonts w:ascii="Simplified Arabic" w:hAnsi="Simplified Arabic" w:cs="Simplified Arabic" w:hint="cs"/>
          <w:sz w:val="28"/>
          <w:szCs w:val="28"/>
          <w:shd w:val="clear" w:color="auto" w:fill="FFFFFF"/>
          <w:rtl/>
        </w:rPr>
        <w:t>ي</w:t>
      </w:r>
      <w:r w:rsidRPr="002B727A">
        <w:rPr>
          <w:rFonts w:ascii="Simplified Arabic" w:hAnsi="Simplified Arabic" w:cs="Simplified Arabic"/>
          <w:sz w:val="28"/>
          <w:szCs w:val="28"/>
          <w:shd w:val="clear" w:color="auto" w:fill="FFFFFF"/>
          <w:rtl/>
        </w:rPr>
        <w:t xml:space="preserve">ترتب </w:t>
      </w:r>
      <w:r>
        <w:rPr>
          <w:rFonts w:ascii="Simplified Arabic" w:hAnsi="Simplified Arabic" w:cs="Simplified Arabic" w:hint="cs"/>
          <w:sz w:val="28"/>
          <w:szCs w:val="28"/>
          <w:shd w:val="clear" w:color="auto" w:fill="FFFFFF"/>
          <w:rtl/>
        </w:rPr>
        <w:t>عليه الحفاظ عليا</w:t>
      </w:r>
      <w:r w:rsidRPr="002B727A">
        <w:rPr>
          <w:rFonts w:ascii="Simplified Arabic" w:hAnsi="Simplified Arabic" w:cs="Simplified Arabic"/>
          <w:sz w:val="28"/>
          <w:szCs w:val="28"/>
          <w:shd w:val="clear" w:color="auto" w:fill="FFFFFF"/>
          <w:rtl/>
        </w:rPr>
        <w:t xml:space="preserve">لصحة </w:t>
      </w:r>
      <w:r>
        <w:rPr>
          <w:rFonts w:ascii="Simplified Arabic" w:hAnsi="Simplified Arabic" w:cs="Simplified Arabic"/>
          <w:sz w:val="28"/>
          <w:szCs w:val="28"/>
          <w:shd w:val="clear" w:color="auto" w:fill="FFFFFF"/>
          <w:rtl/>
        </w:rPr>
        <w:t>العامة</w:t>
      </w:r>
      <w:r w:rsidR="005D4C30">
        <w:rPr>
          <w:rFonts w:ascii="Simplified Arabic" w:hAnsi="Simplified Arabic" w:cs="Simplified Arabic"/>
          <w:sz w:val="28"/>
          <w:szCs w:val="28"/>
          <w:shd w:val="clear" w:color="auto" w:fill="FFFFFF"/>
          <w:rtl/>
        </w:rPr>
        <w:t>.</w:t>
      </w:r>
    </w:p>
    <w:p w:rsidR="00E6379A" w:rsidRDefault="00E6379A" w:rsidP="00E6379A">
      <w:pPr>
        <w:numPr>
          <w:ilvl w:val="0"/>
          <w:numId w:val="82"/>
        </w:numPr>
        <w:spacing w:after="0" w:line="240" w:lineRule="auto"/>
        <w:jc w:val="both"/>
        <w:rPr>
          <w:rFonts w:ascii="Simplified Arabic" w:hAnsi="Simplified Arabic" w:cs="Simplified Arabic"/>
          <w:sz w:val="28"/>
          <w:szCs w:val="28"/>
          <w:shd w:val="clear" w:color="auto" w:fill="FFFFFF"/>
          <w:lang w:bidi="ar-EG"/>
        </w:rPr>
      </w:pPr>
      <w:r>
        <w:rPr>
          <w:rFonts w:ascii="Simplified Arabic" w:hAnsi="Simplified Arabic" w:cs="Simplified Arabic" w:hint="cs"/>
          <w:sz w:val="28"/>
          <w:szCs w:val="28"/>
          <w:shd w:val="clear" w:color="auto" w:fill="FFFFFF"/>
          <w:rtl/>
        </w:rPr>
        <w:t>توفير كميات كبيرة من</w:t>
      </w:r>
      <w:r>
        <w:rPr>
          <w:rFonts w:ascii="Simplified Arabic" w:hAnsi="Simplified Arabic" w:cs="Simplified Arabic"/>
          <w:sz w:val="28"/>
          <w:szCs w:val="28"/>
          <w:shd w:val="clear" w:color="auto" w:fill="FFFFFF"/>
          <w:rtl/>
        </w:rPr>
        <w:t xml:space="preserve"> الطاقة في إنتاج ونقل وتصنيع </w:t>
      </w:r>
      <w:r w:rsidRPr="002B727A">
        <w:rPr>
          <w:rFonts w:ascii="Simplified Arabic" w:hAnsi="Simplified Arabic" w:cs="Simplified Arabic"/>
          <w:sz w:val="28"/>
          <w:szCs w:val="28"/>
          <w:shd w:val="clear" w:color="auto" w:fill="FFFFFF"/>
          <w:rtl/>
        </w:rPr>
        <w:t xml:space="preserve">مواد بناء جديدة </w:t>
      </w:r>
      <w:r>
        <w:rPr>
          <w:rFonts w:ascii="Simplified Arabic" w:hAnsi="Simplified Arabic" w:cs="Simplified Arabic" w:hint="cs"/>
          <w:sz w:val="28"/>
          <w:szCs w:val="28"/>
          <w:shd w:val="clear" w:color="auto" w:fill="FFFFFF"/>
          <w:rtl/>
        </w:rPr>
        <w:t>حيث أن استخدام مواد معاد تدويرها- وفقا للضوابط الخاصة بذلك- في انتاج مواد جديدة يحتاج كميات أقل من الطاقة وبالتالي يمكن أن يؤدي الي التخفيف من ظاهرة</w:t>
      </w:r>
      <w:r w:rsidRPr="002B727A">
        <w:rPr>
          <w:rFonts w:ascii="Simplified Arabic" w:hAnsi="Simplified Arabic" w:cs="Simplified Arabic"/>
          <w:sz w:val="28"/>
          <w:szCs w:val="28"/>
          <w:shd w:val="clear" w:color="auto" w:fill="FFFFFF"/>
          <w:rtl/>
        </w:rPr>
        <w:t xml:space="preserve"> الاحتباس الحراري.</w:t>
      </w:r>
    </w:p>
    <w:p w:rsidR="00E6379A" w:rsidRDefault="00E6379A" w:rsidP="00E6379A">
      <w:pPr>
        <w:numPr>
          <w:ilvl w:val="0"/>
          <w:numId w:val="82"/>
        </w:numPr>
        <w:spacing w:after="0" w:line="240" w:lineRule="auto"/>
        <w:jc w:val="both"/>
        <w:rPr>
          <w:rFonts w:ascii="Simplified Arabic" w:hAnsi="Simplified Arabic" w:cs="Simplified Arabic"/>
          <w:sz w:val="28"/>
          <w:szCs w:val="28"/>
          <w:shd w:val="clear" w:color="auto" w:fill="FFFFFF"/>
          <w:lang w:bidi="ar-EG"/>
        </w:rPr>
      </w:pPr>
      <w:r>
        <w:rPr>
          <w:rFonts w:ascii="Simplified Arabic" w:hAnsi="Simplified Arabic" w:cs="Simplified Arabic" w:hint="cs"/>
          <w:sz w:val="28"/>
          <w:szCs w:val="28"/>
          <w:shd w:val="clear" w:color="auto" w:fill="FFFFFF"/>
          <w:rtl/>
          <w:lang w:bidi="ar-EG"/>
        </w:rPr>
        <w:t>يترتب على الاستفادة من مكونات مخلفات عمليات الهدم والبناء تخفيض الكميات التى تتطلب التخلص منها إما فى أماكن مخصصة لذلك أو فى أى مناطق فضاء وبالتالى توفير هذه المناطق لإستخدامات أخرى</w:t>
      </w:r>
      <w:r w:rsidR="005D4C30">
        <w:rPr>
          <w:rFonts w:ascii="Simplified Arabic" w:hAnsi="Simplified Arabic" w:cs="Simplified Arabic" w:hint="cs"/>
          <w:sz w:val="28"/>
          <w:szCs w:val="28"/>
          <w:shd w:val="clear" w:color="auto" w:fill="FFFFFF"/>
          <w:rtl/>
          <w:lang w:bidi="ar-EG"/>
        </w:rPr>
        <w:t>.</w:t>
      </w:r>
      <w:r>
        <w:rPr>
          <w:rFonts w:ascii="Simplified Arabic" w:hAnsi="Simplified Arabic" w:cs="Simplified Arabic" w:hint="cs"/>
          <w:sz w:val="28"/>
          <w:szCs w:val="28"/>
          <w:shd w:val="clear" w:color="auto" w:fill="FFFFFF"/>
          <w:rtl/>
          <w:lang w:bidi="ar-EG"/>
        </w:rPr>
        <w:t xml:space="preserve"> ويمثل ذلك حفاظا على الموارد الأرضية الطبيعية</w:t>
      </w:r>
      <w:r w:rsidR="005D4C30">
        <w:rPr>
          <w:rFonts w:ascii="Simplified Arabic" w:hAnsi="Simplified Arabic" w:cs="Simplified Arabic" w:hint="cs"/>
          <w:sz w:val="28"/>
          <w:szCs w:val="28"/>
          <w:shd w:val="clear" w:color="auto" w:fill="FFFFFF"/>
          <w:rtl/>
          <w:lang w:bidi="ar-EG"/>
        </w:rPr>
        <w:t>.</w:t>
      </w:r>
    </w:p>
    <w:p w:rsidR="00E6379A" w:rsidRPr="0028454E" w:rsidRDefault="00E6379A" w:rsidP="00E6379A">
      <w:pPr>
        <w:spacing w:after="0" w:line="240" w:lineRule="auto"/>
        <w:jc w:val="both"/>
        <w:rPr>
          <w:rFonts w:ascii="Simplified Arabic" w:hAnsi="Simplified Arabic" w:cs="Simplified Arabic"/>
          <w:b/>
          <w:bCs/>
          <w:sz w:val="32"/>
          <w:szCs w:val="32"/>
          <w:u w:val="single"/>
          <w:rtl/>
          <w:lang w:bidi="ar-EG"/>
        </w:rPr>
      </w:pPr>
      <w:r w:rsidRPr="0028454E">
        <w:rPr>
          <w:rFonts w:ascii="Simplified Arabic" w:hAnsi="Simplified Arabic" w:cs="Simplified Arabic"/>
          <w:b/>
          <w:bCs/>
          <w:sz w:val="32"/>
          <w:szCs w:val="32"/>
          <w:u w:val="single"/>
          <w:shd w:val="clear" w:color="auto" w:fill="FFFFFF"/>
          <w:rtl/>
          <w:lang w:bidi="ar-EG"/>
        </w:rPr>
        <w:t>رابعا</w:t>
      </w:r>
      <w:r w:rsidR="005D4C30">
        <w:rPr>
          <w:rFonts w:ascii="Simplified Arabic" w:hAnsi="Simplified Arabic" w:cs="Simplified Arabic"/>
          <w:b/>
          <w:bCs/>
          <w:sz w:val="32"/>
          <w:szCs w:val="32"/>
          <w:u w:val="single"/>
          <w:shd w:val="clear" w:color="auto" w:fill="FFFFFF"/>
          <w:rtl/>
          <w:lang w:bidi="ar-EG"/>
        </w:rPr>
        <w:t>:</w:t>
      </w:r>
      <w:r w:rsidRPr="0028454E">
        <w:rPr>
          <w:rFonts w:ascii="Simplified Arabic" w:hAnsi="Simplified Arabic" w:cs="Simplified Arabic"/>
          <w:b/>
          <w:bCs/>
          <w:sz w:val="32"/>
          <w:szCs w:val="32"/>
          <w:u w:val="single"/>
          <w:rtl/>
          <w:lang w:bidi="ar-EG"/>
        </w:rPr>
        <w:t xml:space="preserve"> مقترحات لدعم منظومة الإدارة المتكاملة</w:t>
      </w:r>
      <w:r w:rsidRPr="0028454E">
        <w:rPr>
          <w:rFonts w:ascii="Simplified Arabic" w:hAnsi="Simplified Arabic" w:cs="Simplified Arabic" w:hint="cs"/>
          <w:b/>
          <w:bCs/>
          <w:sz w:val="32"/>
          <w:szCs w:val="32"/>
          <w:u w:val="single"/>
          <w:rtl/>
          <w:lang w:bidi="ar-EG"/>
        </w:rPr>
        <w:t xml:space="preserve"> لمخلفات الهدم والبناء:</w:t>
      </w:r>
    </w:p>
    <w:p w:rsidR="00E6379A" w:rsidRDefault="00E6379A" w:rsidP="00E6379A">
      <w:pPr>
        <w:spacing w:after="0" w:line="240" w:lineRule="auto"/>
        <w:jc w:val="both"/>
        <w:rPr>
          <w:rFonts w:ascii="Simplified Arabic" w:hAnsi="Simplified Arabic" w:cs="Simplified Arabic"/>
          <w:sz w:val="28"/>
          <w:szCs w:val="28"/>
          <w:rtl/>
          <w:lang w:bidi="ar-EG"/>
        </w:rPr>
      </w:pPr>
      <w:r w:rsidRPr="004A0251">
        <w:rPr>
          <w:rFonts w:ascii="Simplified Arabic" w:hAnsi="Simplified Arabic" w:cs="Simplified Arabic" w:hint="cs"/>
          <w:sz w:val="28"/>
          <w:szCs w:val="28"/>
          <w:rtl/>
          <w:lang w:bidi="ar-EG"/>
        </w:rPr>
        <w:t>كما سبق ذكره</w:t>
      </w:r>
      <w:r w:rsidR="005D4C3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ي</w:t>
      </w:r>
      <w:r w:rsidRPr="004A0251">
        <w:rPr>
          <w:rFonts w:ascii="Simplified Arabic" w:hAnsi="Simplified Arabic" w:cs="Simplified Arabic" w:hint="cs"/>
          <w:sz w:val="28"/>
          <w:szCs w:val="28"/>
          <w:rtl/>
          <w:lang w:bidi="ar-EG"/>
        </w:rPr>
        <w:t xml:space="preserve">تضمن </w:t>
      </w:r>
      <w:r>
        <w:rPr>
          <w:rFonts w:ascii="Simplified Arabic" w:hAnsi="Simplified Arabic" w:cs="Simplified Arabic" w:hint="cs"/>
          <w:sz w:val="28"/>
          <w:szCs w:val="28"/>
          <w:rtl/>
          <w:lang w:bidi="ar-EG"/>
        </w:rPr>
        <w:t>التسلسل الهرمى ل</w:t>
      </w:r>
      <w:r w:rsidRPr="004A0251">
        <w:rPr>
          <w:rFonts w:ascii="Simplified Arabic" w:hAnsi="Simplified Arabic" w:cs="Simplified Arabic" w:hint="cs"/>
          <w:sz w:val="28"/>
          <w:szCs w:val="28"/>
          <w:rtl/>
          <w:lang w:bidi="ar-EG"/>
        </w:rPr>
        <w:t xml:space="preserve">لإدارة المتكاملة لمخلفات الهدم والبناء </w:t>
      </w:r>
      <w:r>
        <w:rPr>
          <w:rFonts w:ascii="Simplified Arabic" w:hAnsi="Simplified Arabic" w:cs="Simplified Arabic" w:hint="cs"/>
          <w:sz w:val="28"/>
          <w:szCs w:val="28"/>
          <w:rtl/>
          <w:lang w:bidi="ar-EG"/>
        </w:rPr>
        <w:t>عدة استراتيجيات منها إعادة الاستخدام وإعادة التدوير</w:t>
      </w:r>
      <w:r w:rsidR="005D4C3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للوصول إلى تعظيم الإستفادة من مكونات هذه المخلفات  من خلال عمليات إعادة الاستخدام وإعادة التدوير</w:t>
      </w:r>
      <w:r w:rsidR="005D4C3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يقترح ما يلى</w:t>
      </w:r>
      <w:r w:rsidR="005D4C30">
        <w:rPr>
          <w:rFonts w:ascii="Simplified Arabic" w:hAnsi="Simplified Arabic" w:cs="Simplified Arabic" w:hint="cs"/>
          <w:sz w:val="28"/>
          <w:szCs w:val="28"/>
          <w:rtl/>
          <w:lang w:bidi="ar-EG"/>
        </w:rPr>
        <w:t>:</w:t>
      </w:r>
    </w:p>
    <w:p w:rsidR="00E6379A" w:rsidRDefault="00E6379A" w:rsidP="00E6379A">
      <w:pPr>
        <w:pStyle w:val="ListParagraph"/>
        <w:numPr>
          <w:ilvl w:val="0"/>
          <w:numId w:val="90"/>
        </w:numPr>
        <w:spacing w:after="0"/>
        <w:rPr>
          <w:rFonts w:ascii="Simplified Arabic" w:hAnsi="Simplified Arabic" w:cs="Simplified Arabic"/>
          <w:sz w:val="28"/>
          <w:szCs w:val="28"/>
          <w:lang w:bidi="ar-IQ"/>
        </w:rPr>
      </w:pPr>
      <w:r>
        <w:rPr>
          <w:rFonts w:ascii="Simplified Arabic" w:hAnsi="Simplified Arabic" w:cs="Simplified Arabic" w:hint="cs"/>
          <w:b/>
          <w:bCs/>
          <w:sz w:val="28"/>
          <w:szCs w:val="28"/>
          <w:rtl/>
          <w:lang w:bidi="ar-IQ"/>
        </w:rPr>
        <w:t>التأكيد على</w:t>
      </w:r>
      <w:r w:rsidRPr="004A0251">
        <w:rPr>
          <w:rFonts w:ascii="Simplified Arabic" w:hAnsi="Simplified Arabic" w:cs="Simplified Arabic"/>
          <w:b/>
          <w:bCs/>
          <w:sz w:val="28"/>
          <w:szCs w:val="28"/>
          <w:rtl/>
          <w:lang w:bidi="ar-IQ"/>
        </w:rPr>
        <w:t xml:space="preserve"> تطوير خطة </w:t>
      </w:r>
      <w:r>
        <w:rPr>
          <w:rFonts w:ascii="Simplified Arabic" w:hAnsi="Simplified Arabic" w:cs="Simplified Arabic" w:hint="cs"/>
          <w:b/>
          <w:bCs/>
          <w:sz w:val="28"/>
          <w:szCs w:val="28"/>
          <w:rtl/>
          <w:lang w:bidi="ar-IQ"/>
        </w:rPr>
        <w:t>إ</w:t>
      </w:r>
      <w:r w:rsidRPr="004A0251">
        <w:rPr>
          <w:rFonts w:ascii="Simplified Arabic" w:hAnsi="Simplified Arabic" w:cs="Simplified Arabic"/>
          <w:b/>
          <w:bCs/>
          <w:sz w:val="28"/>
          <w:szCs w:val="28"/>
          <w:rtl/>
          <w:lang w:bidi="ar-IQ"/>
        </w:rPr>
        <w:t>دارة مخلفات الهدم والبناء</w:t>
      </w:r>
      <w:r w:rsidRPr="00E86460">
        <w:rPr>
          <w:vertAlign w:val="superscript"/>
          <w:rtl/>
          <w:lang w:bidi="ar-IQ"/>
        </w:rPr>
        <w:footnoteReference w:id="35"/>
      </w:r>
    </w:p>
    <w:p w:rsidR="00E6379A" w:rsidRDefault="00E6379A" w:rsidP="00E6379A">
      <w:pPr>
        <w:pStyle w:val="ListParagraph"/>
        <w:spacing w:after="0"/>
        <w:rPr>
          <w:rFonts w:ascii="Simplified Arabic" w:hAnsi="Simplified Arabic" w:cs="Simplified Arabic"/>
          <w:sz w:val="28"/>
          <w:szCs w:val="28"/>
          <w:rtl/>
          <w:lang w:bidi="ar-IQ"/>
        </w:rPr>
      </w:pPr>
      <w:r>
        <w:rPr>
          <w:rFonts w:ascii="Simplified Arabic" w:hAnsi="Simplified Arabic" w:cs="Simplified Arabic" w:hint="cs"/>
          <w:sz w:val="28"/>
          <w:szCs w:val="28"/>
          <w:rtl/>
          <w:lang w:bidi="ar-EG"/>
        </w:rPr>
        <w:t>ت</w:t>
      </w:r>
      <w:r w:rsidRPr="00E86460">
        <w:rPr>
          <w:rFonts w:ascii="Simplified Arabic" w:hAnsi="Simplified Arabic" w:cs="Simplified Arabic" w:hint="cs"/>
          <w:sz w:val="28"/>
          <w:szCs w:val="28"/>
          <w:rtl/>
          <w:lang w:bidi="ar-EG"/>
        </w:rPr>
        <w:t>تضمن</w:t>
      </w:r>
      <w:r>
        <w:rPr>
          <w:rFonts w:ascii="Simplified Arabic" w:hAnsi="Simplified Arabic" w:cs="Simplified Arabic" w:hint="cs"/>
          <w:sz w:val="28"/>
          <w:szCs w:val="28"/>
          <w:rtl/>
          <w:lang w:bidi="ar-EG"/>
        </w:rPr>
        <w:t xml:space="preserve"> هذه الخطة </w:t>
      </w:r>
      <w:r w:rsidRPr="00E86460">
        <w:rPr>
          <w:rFonts w:ascii="Simplified Arabic" w:hAnsi="Simplified Arabic" w:cs="Simplified Arabic" w:hint="cs"/>
          <w:sz w:val="28"/>
          <w:szCs w:val="28"/>
          <w:rtl/>
          <w:lang w:bidi="ar-EG"/>
        </w:rPr>
        <w:t xml:space="preserve">تحديد </w:t>
      </w:r>
      <w:r w:rsidRPr="00E86460">
        <w:rPr>
          <w:rFonts w:ascii="Simplified Arabic" w:hAnsi="Simplified Arabic" w:cs="Simplified Arabic"/>
          <w:sz w:val="28"/>
          <w:szCs w:val="28"/>
          <w:rtl/>
          <w:lang w:bidi="ar-EG"/>
        </w:rPr>
        <w:t xml:space="preserve"> المواد المستهدفة التي يتطلب استرجاعها </w:t>
      </w:r>
      <w:r w:rsidRPr="00E86460">
        <w:rPr>
          <w:rFonts w:ascii="Simplified Arabic" w:hAnsi="Simplified Arabic" w:cs="Simplified Arabic" w:hint="cs"/>
          <w:sz w:val="28"/>
          <w:szCs w:val="28"/>
          <w:rtl/>
          <w:lang w:bidi="ar-EG"/>
        </w:rPr>
        <w:t>(و</w:t>
      </w:r>
      <w:r w:rsidRPr="00E86460">
        <w:rPr>
          <w:rFonts w:ascii="Simplified Arabic" w:hAnsi="Simplified Arabic" w:cs="Simplified Arabic"/>
          <w:sz w:val="28"/>
          <w:szCs w:val="28"/>
          <w:rtl/>
          <w:lang w:bidi="ar-EG"/>
        </w:rPr>
        <w:t>هي مواد كمياتها كبيرة وثمينة</w:t>
      </w:r>
      <w:r w:rsidR="005D4C30">
        <w:rPr>
          <w:rFonts w:ascii="Simplified Arabic" w:hAnsi="Simplified Arabic" w:cs="Simplified Arabic" w:hint="cs"/>
          <w:sz w:val="28"/>
          <w:szCs w:val="28"/>
          <w:rtl/>
          <w:lang w:bidi="ar-EG"/>
        </w:rPr>
        <w:t>)</w:t>
      </w:r>
      <w:r w:rsidRPr="00E86460">
        <w:rPr>
          <w:rFonts w:ascii="Simplified Arabic" w:hAnsi="Simplified Arabic" w:cs="Simplified Arabic" w:hint="cs"/>
          <w:sz w:val="28"/>
          <w:szCs w:val="28"/>
          <w:rtl/>
          <w:lang w:bidi="ar-EG"/>
        </w:rPr>
        <w:t xml:space="preserve"> و</w:t>
      </w:r>
      <w:r>
        <w:rPr>
          <w:rFonts w:ascii="Simplified Arabic" w:hAnsi="Simplified Arabic" w:cs="Simplified Arabic"/>
          <w:sz w:val="28"/>
          <w:szCs w:val="28"/>
          <w:rtl/>
          <w:lang w:bidi="ar-EG"/>
        </w:rPr>
        <w:t xml:space="preserve">تحديد متى تتولد هذه المواد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مثلا تتولد مخلفات اكثر</w:t>
      </w:r>
      <w:r>
        <w:rPr>
          <w:rFonts w:ascii="Simplified Arabic" w:hAnsi="Simplified Arabic" w:cs="Simplified Arabic"/>
          <w:sz w:val="28"/>
          <w:szCs w:val="28"/>
          <w:rtl/>
          <w:lang w:bidi="ar-IQ"/>
        </w:rPr>
        <w:t xml:space="preserve"> خلال عملية الانهاءات (التشطيبات)</w:t>
      </w:r>
      <w:r>
        <w:rPr>
          <w:rFonts w:ascii="Simplified Arabic" w:hAnsi="Simplified Arabic" w:cs="Simplified Arabic" w:hint="cs"/>
          <w:sz w:val="28"/>
          <w:szCs w:val="28"/>
          <w:rtl/>
          <w:lang w:bidi="ar-IQ"/>
        </w:rPr>
        <w:t xml:space="preserve"> وحالة هذه المواد </w:t>
      </w:r>
      <w:r>
        <w:rPr>
          <w:rFonts w:ascii="Simplified Arabic" w:hAnsi="Simplified Arabic" w:cs="Simplified Arabic"/>
          <w:sz w:val="28"/>
          <w:szCs w:val="28"/>
          <w:rtl/>
          <w:lang w:bidi="ar-IQ"/>
        </w:rPr>
        <w:t xml:space="preserve"> وهل هي بحالة تسمح ب</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 xml:space="preserve">عادة استخدامها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وتدويرها</w:t>
      </w:r>
      <w:r w:rsidR="005D4C30">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كما يتضمن </w:t>
      </w:r>
      <w:r>
        <w:rPr>
          <w:rFonts w:ascii="Simplified Arabic" w:hAnsi="Simplified Arabic" w:cs="Simplified Arabic"/>
          <w:sz w:val="28"/>
          <w:szCs w:val="28"/>
          <w:rtl/>
          <w:lang w:bidi="ar-IQ"/>
        </w:rPr>
        <w:t>تحديد ال</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 xml:space="preserve">وجه الاقتصادية لتقليل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و</w:t>
      </w:r>
      <w:r>
        <w:rPr>
          <w:rFonts w:ascii="Simplified Arabic" w:hAnsi="Simplified Arabic" w:cs="Simplified Arabic" w:hint="cs"/>
          <w:sz w:val="28"/>
          <w:szCs w:val="28"/>
          <w:rtl/>
          <w:lang w:bidi="ar-IQ"/>
        </w:rPr>
        <w:t xml:space="preserve"> إ</w:t>
      </w:r>
      <w:r>
        <w:rPr>
          <w:rFonts w:ascii="Simplified Arabic" w:hAnsi="Simplified Arabic" w:cs="Simplified Arabic"/>
          <w:sz w:val="28"/>
          <w:szCs w:val="28"/>
          <w:rtl/>
          <w:lang w:bidi="ar-IQ"/>
        </w:rPr>
        <w:t xml:space="preserve">عادة تدوير المواد المستهدفة </w:t>
      </w:r>
      <w:r>
        <w:rPr>
          <w:rFonts w:ascii="Simplified Arabic" w:hAnsi="Simplified Arabic" w:cs="Simplified Arabic" w:hint="cs"/>
          <w:sz w:val="28"/>
          <w:szCs w:val="28"/>
          <w:rtl/>
          <w:lang w:bidi="ar-IQ"/>
        </w:rPr>
        <w:t>و</w:t>
      </w:r>
      <w:r>
        <w:rPr>
          <w:rFonts w:ascii="Simplified Arabic" w:hAnsi="Simplified Arabic" w:cs="Simplified Arabic"/>
          <w:sz w:val="28"/>
          <w:szCs w:val="28"/>
          <w:rtl/>
          <w:lang w:bidi="ar-IQ"/>
        </w:rPr>
        <w:t>وضع برنامج ل</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 xml:space="preserve">عادة التدوير </w:t>
      </w:r>
      <w:r>
        <w:rPr>
          <w:rFonts w:ascii="Simplified Arabic" w:hAnsi="Simplified Arabic" w:cs="Simplified Arabic" w:hint="cs"/>
          <w:sz w:val="28"/>
          <w:szCs w:val="28"/>
          <w:rtl/>
          <w:lang w:bidi="ar-IQ"/>
        </w:rPr>
        <w:t>يتواكب مع توقيت تولد هذه المخلفات</w:t>
      </w:r>
      <w:r w:rsidR="005D4C30">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مع </w:t>
      </w:r>
      <w:r>
        <w:rPr>
          <w:rFonts w:ascii="Simplified Arabic" w:hAnsi="Simplified Arabic" w:cs="Simplified Arabic"/>
          <w:sz w:val="28"/>
          <w:szCs w:val="28"/>
          <w:rtl/>
          <w:lang w:bidi="ar-IQ"/>
        </w:rPr>
        <w:t xml:space="preserve">تحديد </w:t>
      </w:r>
      <w:r>
        <w:rPr>
          <w:rFonts w:ascii="Simplified Arabic" w:hAnsi="Simplified Arabic" w:cs="Simplified Arabic" w:hint="cs"/>
          <w:sz w:val="28"/>
          <w:szCs w:val="28"/>
          <w:rtl/>
          <w:lang w:bidi="ar-IQ"/>
        </w:rPr>
        <w:t>ت</w:t>
      </w:r>
      <w:r>
        <w:rPr>
          <w:rFonts w:ascii="Simplified Arabic" w:hAnsi="Simplified Arabic" w:cs="Simplified Arabic"/>
          <w:sz w:val="28"/>
          <w:szCs w:val="28"/>
          <w:rtl/>
          <w:lang w:bidi="ar-IQ"/>
        </w:rPr>
        <w:t>كلف</w:t>
      </w:r>
      <w:r>
        <w:rPr>
          <w:rFonts w:ascii="Simplified Arabic" w:hAnsi="Simplified Arabic" w:cs="Simplified Arabic" w:hint="cs"/>
          <w:sz w:val="28"/>
          <w:szCs w:val="28"/>
          <w:rtl/>
          <w:lang w:bidi="ar-IQ"/>
        </w:rPr>
        <w:t xml:space="preserve">ةعملية إعادة التدوير </w:t>
      </w:r>
      <w:r>
        <w:rPr>
          <w:rFonts w:ascii="Simplified Arabic" w:hAnsi="Simplified Arabic" w:cs="Simplified Arabic"/>
          <w:sz w:val="28"/>
          <w:szCs w:val="28"/>
          <w:rtl/>
          <w:lang w:bidi="ar-IQ"/>
        </w:rPr>
        <w:t>والقيمة للمواد المستهدفة</w:t>
      </w:r>
      <w:r w:rsidR="005D4C30">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كما يتطلب البرنامج </w:t>
      </w:r>
      <w:r w:rsidRPr="00DA26B3">
        <w:rPr>
          <w:rFonts w:ascii="Simplified Arabic" w:hAnsi="Simplified Arabic" w:cs="Simplified Arabic"/>
          <w:sz w:val="28"/>
          <w:szCs w:val="28"/>
          <w:rtl/>
          <w:lang w:bidi="ar-IQ"/>
        </w:rPr>
        <w:t xml:space="preserve">تحديد </w:t>
      </w:r>
      <w:r>
        <w:rPr>
          <w:rFonts w:ascii="Simplified Arabic" w:hAnsi="Simplified Arabic" w:cs="Simplified Arabic" w:hint="cs"/>
          <w:sz w:val="28"/>
          <w:szCs w:val="28"/>
          <w:rtl/>
          <w:lang w:bidi="ar-IQ"/>
        </w:rPr>
        <w:t>ال</w:t>
      </w:r>
      <w:r w:rsidRPr="004C4820">
        <w:rPr>
          <w:rFonts w:ascii="Simplified Arabic" w:hAnsi="Simplified Arabic" w:cs="Simplified Arabic"/>
          <w:sz w:val="28"/>
          <w:szCs w:val="28"/>
          <w:rtl/>
          <w:lang w:bidi="ar-IQ"/>
        </w:rPr>
        <w:t>مساحة</w:t>
      </w:r>
      <w:r>
        <w:rPr>
          <w:rFonts w:ascii="Simplified Arabic" w:hAnsi="Simplified Arabic" w:cs="Simplified Arabic" w:hint="cs"/>
          <w:sz w:val="28"/>
          <w:szCs w:val="28"/>
          <w:rtl/>
          <w:lang w:bidi="ar-IQ"/>
        </w:rPr>
        <w:t xml:space="preserve"> اللازمة للتخزين و</w:t>
      </w:r>
      <w:r w:rsidRPr="004C4820">
        <w:rPr>
          <w:rFonts w:ascii="Simplified Arabic" w:hAnsi="Simplified Arabic" w:cs="Simplified Arabic"/>
          <w:sz w:val="28"/>
          <w:szCs w:val="28"/>
          <w:rtl/>
          <w:lang w:bidi="ar-IQ"/>
        </w:rPr>
        <w:t xml:space="preserve">مقدار المسافة المطلوبة لنقل المواد المطلوب </w:t>
      </w:r>
      <w:r w:rsidRPr="004C4820">
        <w:rPr>
          <w:rFonts w:ascii="Simplified Arabic" w:hAnsi="Simplified Arabic" w:cs="Simplified Arabic" w:hint="cs"/>
          <w:sz w:val="28"/>
          <w:szCs w:val="28"/>
          <w:rtl/>
          <w:lang w:bidi="ar-IQ"/>
        </w:rPr>
        <w:t>إ</w:t>
      </w:r>
      <w:r w:rsidRPr="004C4820">
        <w:rPr>
          <w:rFonts w:ascii="Simplified Arabic" w:hAnsi="Simplified Arabic" w:cs="Simplified Arabic"/>
          <w:sz w:val="28"/>
          <w:szCs w:val="28"/>
          <w:rtl/>
          <w:lang w:bidi="ar-IQ"/>
        </w:rPr>
        <w:t>عادة تدويرها.</w:t>
      </w:r>
    </w:p>
    <w:p w:rsidR="00E6379A" w:rsidRPr="00DA26B3" w:rsidRDefault="00E6379A" w:rsidP="00E6379A">
      <w:pPr>
        <w:pStyle w:val="ListParagraph"/>
        <w:spacing w:after="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تتضمن هذه الخطة أيضا </w:t>
      </w:r>
      <w:r w:rsidRPr="00DA26B3">
        <w:rPr>
          <w:rFonts w:ascii="Simplified Arabic" w:hAnsi="Simplified Arabic" w:cs="Simplified Arabic"/>
          <w:sz w:val="28"/>
          <w:szCs w:val="28"/>
          <w:rtl/>
          <w:lang w:bidi="ar-IQ"/>
        </w:rPr>
        <w:t xml:space="preserve"> تطوير خطة </w:t>
      </w:r>
      <w:r>
        <w:rPr>
          <w:rFonts w:ascii="Simplified Arabic" w:hAnsi="Simplified Arabic" w:cs="Simplified Arabic" w:hint="cs"/>
          <w:sz w:val="28"/>
          <w:szCs w:val="28"/>
          <w:rtl/>
          <w:lang w:bidi="ar-IQ"/>
        </w:rPr>
        <w:t>عمل ل</w:t>
      </w:r>
      <w:r w:rsidRPr="00DA26B3">
        <w:rPr>
          <w:rFonts w:ascii="Simplified Arabic" w:hAnsi="Simplified Arabic" w:cs="Simplified Arabic"/>
          <w:sz w:val="28"/>
          <w:szCs w:val="28"/>
          <w:rtl/>
          <w:lang w:bidi="ar-IQ"/>
        </w:rPr>
        <w:t>تقليص ا</w:t>
      </w:r>
      <w:r w:rsidRPr="00DA26B3">
        <w:rPr>
          <w:rFonts w:ascii="Simplified Arabic" w:hAnsi="Simplified Arabic" w:cs="Simplified Arabic" w:hint="cs"/>
          <w:sz w:val="28"/>
          <w:szCs w:val="28"/>
          <w:rtl/>
          <w:lang w:bidi="ar-IQ"/>
        </w:rPr>
        <w:t>لمخلفا</w:t>
      </w:r>
      <w:r w:rsidRPr="00DA26B3">
        <w:rPr>
          <w:rFonts w:ascii="Simplified Arabic" w:hAnsi="Simplified Arabic" w:cs="Simplified Arabic"/>
          <w:sz w:val="28"/>
          <w:szCs w:val="28"/>
          <w:rtl/>
          <w:lang w:bidi="ar-IQ"/>
        </w:rPr>
        <w:t xml:space="preserve">ت في المستقبل. </w:t>
      </w:r>
    </w:p>
    <w:p w:rsidR="00E6379A" w:rsidRDefault="00E6379A" w:rsidP="00E6379A">
      <w:pPr>
        <w:numPr>
          <w:ilvl w:val="0"/>
          <w:numId w:val="90"/>
        </w:numPr>
        <w:spacing w:line="240" w:lineRule="auto"/>
        <w:contextualSpacing/>
        <w:jc w:val="both"/>
        <w:rPr>
          <w:rFonts w:ascii="Simplified Arabic" w:hAnsi="Simplified Arabic" w:cs="Simplified Arabic"/>
          <w:sz w:val="28"/>
          <w:szCs w:val="28"/>
          <w:lang w:bidi="ar-IQ"/>
        </w:rPr>
      </w:pPr>
      <w:r w:rsidRPr="00DA26B3">
        <w:rPr>
          <w:rFonts w:ascii="Simplified Arabic" w:hAnsi="Simplified Arabic" w:cs="Simplified Arabic"/>
          <w:sz w:val="28"/>
          <w:szCs w:val="28"/>
          <w:rtl/>
          <w:lang w:bidi="ar-IQ"/>
        </w:rPr>
        <w:t>إنشاء مراكز إعادة تدوير</w:t>
      </w:r>
      <w:r w:rsidRPr="00B20F76">
        <w:rPr>
          <w:rFonts w:ascii="Simplified Arabic" w:hAnsi="Simplified Arabic" w:cs="Simplified Arabic"/>
          <w:sz w:val="28"/>
          <w:szCs w:val="28"/>
          <w:rtl/>
          <w:lang w:bidi="ar-IQ"/>
        </w:rPr>
        <w:t xml:space="preserve"> لمخلفات الهدم والبناء نظرا لتأثيراتها الإيجابية على  النواحي البيئية  والإقتصادية.</w:t>
      </w:r>
    </w:p>
    <w:p w:rsidR="00E6379A" w:rsidRDefault="00E6379A" w:rsidP="00E6379A">
      <w:pPr>
        <w:numPr>
          <w:ilvl w:val="0"/>
          <w:numId w:val="90"/>
        </w:numPr>
        <w:spacing w:line="240" w:lineRule="auto"/>
        <w:contextualSpacing/>
        <w:jc w:val="both"/>
        <w:rPr>
          <w:rStyle w:val="apple-converted-space"/>
          <w:rFonts w:ascii="Simplified Arabic" w:hAnsi="Simplified Arabic" w:cs="Simplified Arabic"/>
          <w:sz w:val="28"/>
          <w:szCs w:val="28"/>
          <w:shd w:val="clear" w:color="auto" w:fill="FFFFFF"/>
        </w:rPr>
      </w:pPr>
      <w:r w:rsidRPr="00B20F76">
        <w:rPr>
          <w:rFonts w:ascii="Simplified Arabic" w:hAnsi="Simplified Arabic" w:cs="Simplified Arabic"/>
          <w:sz w:val="28"/>
          <w:szCs w:val="28"/>
          <w:rtl/>
          <w:lang w:bidi="ar-IQ"/>
        </w:rPr>
        <w:t>وضع نظم تحفيزية</w:t>
      </w:r>
      <w:r w:rsidRPr="00B20F76">
        <w:rPr>
          <w:rStyle w:val="apple-converted-space"/>
          <w:rFonts w:ascii="Simplified Arabic" w:hAnsi="Simplified Arabic" w:cs="Simplified Arabic"/>
          <w:sz w:val="28"/>
          <w:szCs w:val="28"/>
          <w:shd w:val="clear" w:color="auto" w:fill="FFFFFF"/>
          <w:rtl/>
        </w:rPr>
        <w:t xml:space="preserve"> – مالية وعينية - للمقاولين لإعادة تدوير مخلفاتهم.</w:t>
      </w:r>
    </w:p>
    <w:p w:rsidR="00E6379A" w:rsidRDefault="00E6379A" w:rsidP="00E6379A">
      <w:pPr>
        <w:numPr>
          <w:ilvl w:val="0"/>
          <w:numId w:val="90"/>
        </w:numPr>
        <w:spacing w:line="240" w:lineRule="auto"/>
        <w:contextualSpacing/>
        <w:jc w:val="both"/>
        <w:rPr>
          <w:rFonts w:ascii="Simplified Arabic" w:hAnsi="Simplified Arabic" w:cs="Simplified Arabic"/>
          <w:sz w:val="28"/>
          <w:szCs w:val="28"/>
          <w:lang w:bidi="ar-IQ"/>
        </w:rPr>
      </w:pPr>
      <w:r w:rsidRPr="00B20F76">
        <w:rPr>
          <w:rFonts w:ascii="Simplified Arabic" w:hAnsi="Simplified Arabic" w:cs="Simplified Arabic"/>
          <w:sz w:val="28"/>
          <w:szCs w:val="28"/>
          <w:rtl/>
          <w:lang w:bidi="ar-IQ"/>
        </w:rPr>
        <w:t xml:space="preserve">تفعيل الأنظمة والقوانين الصارمة لمنع الإلقاء الغير قانوني لهذه المخلفات، وكذلك </w:t>
      </w:r>
      <w:r>
        <w:rPr>
          <w:rFonts w:ascii="Simplified Arabic" w:hAnsi="Simplified Arabic" w:cs="Simplified Arabic" w:hint="cs"/>
          <w:sz w:val="28"/>
          <w:szCs w:val="28"/>
          <w:rtl/>
          <w:lang w:bidi="ar-IQ"/>
        </w:rPr>
        <w:t xml:space="preserve">تفعيل </w:t>
      </w:r>
      <w:r w:rsidRPr="00B20F76">
        <w:rPr>
          <w:rFonts w:ascii="Simplified Arabic" w:hAnsi="Simplified Arabic" w:cs="Simplified Arabic"/>
          <w:sz w:val="28"/>
          <w:szCs w:val="28"/>
          <w:rtl/>
          <w:lang w:bidi="ar-IQ"/>
        </w:rPr>
        <w:t>المواد القانونية المرتبطة بإدارة هذه المخلفات</w:t>
      </w:r>
      <w:r>
        <w:rPr>
          <w:rFonts w:ascii="Simplified Arabic" w:hAnsi="Simplified Arabic" w:cs="Simplified Arabic" w:hint="cs"/>
          <w:sz w:val="28"/>
          <w:szCs w:val="28"/>
          <w:rtl/>
          <w:lang w:bidi="ar-IQ"/>
        </w:rPr>
        <w:t>.</w:t>
      </w:r>
    </w:p>
    <w:p w:rsidR="00E6379A" w:rsidRPr="00360F44" w:rsidRDefault="00E6379A" w:rsidP="00E6379A">
      <w:pPr>
        <w:numPr>
          <w:ilvl w:val="0"/>
          <w:numId w:val="90"/>
        </w:numPr>
        <w:spacing w:line="240" w:lineRule="auto"/>
        <w:contextualSpacing/>
        <w:jc w:val="both"/>
        <w:rPr>
          <w:rFonts w:ascii="Simplified Arabic" w:hAnsi="Simplified Arabic" w:cs="Simplified Arabic"/>
          <w:sz w:val="28"/>
          <w:szCs w:val="28"/>
          <w:rtl/>
          <w:lang w:bidi="ar-IQ"/>
        </w:rPr>
      </w:pPr>
      <w:r w:rsidRPr="00B20F76">
        <w:rPr>
          <w:rFonts w:ascii="Simplified Arabic" w:hAnsi="Simplified Arabic" w:cs="Simplified Arabic"/>
          <w:sz w:val="28"/>
          <w:szCs w:val="28"/>
          <w:rtl/>
          <w:lang w:bidi="ar-IQ"/>
        </w:rPr>
        <w:t xml:space="preserve">تطوير الكود المصري للبناء فيما </w:t>
      </w:r>
      <w:r>
        <w:rPr>
          <w:rFonts w:ascii="Simplified Arabic" w:hAnsi="Simplified Arabic" w:cs="Simplified Arabic" w:hint="cs"/>
          <w:sz w:val="28"/>
          <w:szCs w:val="28"/>
          <w:rtl/>
          <w:lang w:bidi="ar-IQ"/>
        </w:rPr>
        <w:t>ي</w:t>
      </w:r>
      <w:r w:rsidRPr="00B20F76">
        <w:rPr>
          <w:rFonts w:ascii="Simplified Arabic" w:hAnsi="Simplified Arabic" w:cs="Simplified Arabic"/>
          <w:sz w:val="28"/>
          <w:szCs w:val="28"/>
          <w:rtl/>
          <w:lang w:bidi="ar-IQ"/>
        </w:rPr>
        <w:t>خ</w:t>
      </w:r>
      <w:r>
        <w:rPr>
          <w:rFonts w:ascii="Simplified Arabic" w:hAnsi="Simplified Arabic" w:cs="Simplified Arabic"/>
          <w:sz w:val="28"/>
          <w:szCs w:val="28"/>
          <w:rtl/>
          <w:lang w:bidi="ar-IQ"/>
        </w:rPr>
        <w:t xml:space="preserve">ص </w:t>
      </w:r>
      <w:r w:rsidRPr="00B20F76">
        <w:rPr>
          <w:rFonts w:ascii="Simplified Arabic" w:hAnsi="Simplified Arabic" w:cs="Simplified Arabic"/>
          <w:sz w:val="28"/>
          <w:szCs w:val="28"/>
          <w:rtl/>
          <w:lang w:bidi="ar-IQ"/>
        </w:rPr>
        <w:t>إعادة استخدام وتدوير هذه المخلفات</w:t>
      </w:r>
      <w:r>
        <w:rPr>
          <w:rFonts w:ascii="Simplified Arabic" w:hAnsi="Simplified Arabic" w:cs="Simplified Arabic" w:hint="cs"/>
          <w:sz w:val="28"/>
          <w:szCs w:val="28"/>
          <w:rtl/>
          <w:lang w:bidi="ar-IQ"/>
        </w:rPr>
        <w:t>،</w:t>
      </w:r>
      <w:r w:rsidRPr="00B20F76">
        <w:rPr>
          <w:rFonts w:ascii="Simplified Arabic" w:hAnsi="Simplified Arabic" w:cs="Simplified Arabic"/>
          <w:sz w:val="28"/>
          <w:szCs w:val="28"/>
          <w:rtl/>
          <w:lang w:bidi="ar-IQ"/>
        </w:rPr>
        <w:t xml:space="preserve"> وضوابط وشروط </w:t>
      </w:r>
      <w:r>
        <w:rPr>
          <w:rFonts w:ascii="Simplified Arabic" w:hAnsi="Simplified Arabic" w:cs="Simplified Arabic" w:hint="cs"/>
          <w:sz w:val="28"/>
          <w:szCs w:val="28"/>
          <w:rtl/>
          <w:lang w:bidi="ar-IQ"/>
        </w:rPr>
        <w:t>ومواصفات المواد المعاد استخدامها والمواد المنتجة من المخلفات المعاد تدويرها</w:t>
      </w:r>
    </w:p>
    <w:p w:rsidR="00E6379A" w:rsidRDefault="00E6379A" w:rsidP="00E6379A">
      <w:pPr>
        <w:spacing w:line="240" w:lineRule="auto"/>
        <w:rPr>
          <w:rFonts w:ascii="Simplified Arabic" w:hAnsi="Simplified Arabic" w:cs="Simplified Arabic"/>
          <w:sz w:val="28"/>
          <w:szCs w:val="28"/>
          <w:rtl/>
          <w:lang w:bidi="ar-IQ"/>
        </w:rPr>
      </w:pPr>
    </w:p>
    <w:p w:rsidR="00E6379A" w:rsidRPr="00D41E87"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Pr="00D41E87"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E6379A" w:rsidRDefault="00E6379A" w:rsidP="00E6379A">
      <w:pPr>
        <w:spacing w:after="0" w:line="240" w:lineRule="auto"/>
        <w:rPr>
          <w:rFonts w:ascii="Simplified Arabic" w:hAnsi="Simplified Arabic" w:cs="Simplified Arabic"/>
          <w:sz w:val="28"/>
          <w:szCs w:val="28"/>
          <w:rtl/>
          <w:lang w:bidi="ar-IQ"/>
        </w:rPr>
      </w:pPr>
    </w:p>
    <w:p w:rsidR="00AD3DED" w:rsidRPr="00D41E87" w:rsidRDefault="00AD3DED" w:rsidP="00E6379A">
      <w:pPr>
        <w:spacing w:after="0" w:line="240" w:lineRule="auto"/>
        <w:rPr>
          <w:rFonts w:ascii="Simplified Arabic" w:hAnsi="Simplified Arabic" w:cs="Simplified Arabic"/>
          <w:sz w:val="28"/>
          <w:szCs w:val="28"/>
          <w:rtl/>
          <w:lang w:bidi="ar-IQ"/>
        </w:rPr>
      </w:pPr>
    </w:p>
    <w:p w:rsidR="00E6379A" w:rsidRPr="00360F44" w:rsidRDefault="00E6379A" w:rsidP="00E6379A">
      <w:pPr>
        <w:spacing w:after="0" w:line="240" w:lineRule="auto"/>
        <w:jc w:val="center"/>
        <w:rPr>
          <w:rFonts w:ascii="Simplified Arabic" w:hAnsi="Simplified Arabic" w:cs="Simplified Arabic"/>
          <w:b/>
          <w:bCs/>
          <w:sz w:val="40"/>
          <w:szCs w:val="40"/>
          <w:rtl/>
          <w:lang w:bidi="ar-EG"/>
        </w:rPr>
      </w:pPr>
      <w:r w:rsidRPr="00360F44">
        <w:rPr>
          <w:rFonts w:ascii="Simplified Arabic" w:hAnsi="Simplified Arabic" w:cs="Simplified Arabic"/>
          <w:b/>
          <w:bCs/>
          <w:sz w:val="40"/>
          <w:szCs w:val="40"/>
          <w:rtl/>
          <w:lang w:bidi="ar-EG"/>
        </w:rPr>
        <w:t xml:space="preserve">الفصل الرابع </w:t>
      </w:r>
    </w:p>
    <w:p w:rsidR="00E6379A" w:rsidRPr="00360F44" w:rsidRDefault="00E6379A" w:rsidP="00E6379A">
      <w:pPr>
        <w:spacing w:after="0" w:line="240" w:lineRule="auto"/>
        <w:jc w:val="center"/>
        <w:rPr>
          <w:rFonts w:ascii="Simplified Arabic" w:hAnsi="Simplified Arabic" w:cs="Simplified Arabic"/>
          <w:b/>
          <w:bCs/>
          <w:sz w:val="40"/>
          <w:szCs w:val="40"/>
          <w:rtl/>
          <w:lang w:bidi="ar-EG"/>
        </w:rPr>
      </w:pPr>
      <w:r w:rsidRPr="00360F44">
        <w:rPr>
          <w:rFonts w:ascii="Simplified Arabic" w:hAnsi="Simplified Arabic" w:cs="Simplified Arabic"/>
          <w:b/>
          <w:bCs/>
          <w:sz w:val="40"/>
          <w:szCs w:val="40"/>
          <w:rtl/>
          <w:lang w:bidi="ar-EG"/>
        </w:rPr>
        <w:t xml:space="preserve">الإدارة المتكاملة للمخلفات </w:t>
      </w:r>
      <w:r w:rsidR="00B06A0A">
        <w:rPr>
          <w:rFonts w:ascii="Simplified Arabic" w:hAnsi="Simplified Arabic" w:cs="Simplified Arabic"/>
          <w:b/>
          <w:bCs/>
          <w:sz w:val="40"/>
          <w:szCs w:val="40"/>
          <w:rtl/>
          <w:lang w:bidi="ar-EG"/>
        </w:rPr>
        <w:t>الإلكترونية</w:t>
      </w:r>
    </w:p>
    <w:p w:rsidR="00E6379A" w:rsidRPr="00D41E87" w:rsidRDefault="00E6379A" w:rsidP="00E6379A">
      <w:pPr>
        <w:spacing w:after="0" w:line="240" w:lineRule="auto"/>
        <w:jc w:val="center"/>
        <w:rPr>
          <w:rFonts w:ascii="Simplified Arabic" w:hAnsi="Simplified Arabic" w:cs="Simplified Arabic"/>
          <w:b/>
          <w:bCs/>
          <w:sz w:val="32"/>
          <w:szCs w:val="32"/>
          <w:rtl/>
          <w:lang w:bidi="ar-EG"/>
        </w:rPr>
      </w:pPr>
    </w:p>
    <w:p w:rsidR="00E6379A" w:rsidRPr="00027529" w:rsidRDefault="00E6379A" w:rsidP="003D4349">
      <w:pPr>
        <w:spacing w:after="0" w:line="360" w:lineRule="auto"/>
        <w:rPr>
          <w:rFonts w:ascii="Simplified Arabic" w:hAnsi="Simplified Arabic" w:cs="Simplified Arabic"/>
          <w:sz w:val="36"/>
          <w:szCs w:val="36"/>
          <w:rtl/>
          <w:lang w:bidi="ar-EG"/>
        </w:rPr>
      </w:pPr>
      <w:r w:rsidRPr="00027529">
        <w:rPr>
          <w:rFonts w:ascii="Simplified Arabic" w:hAnsi="Simplified Arabic" w:cs="Simplified Arabic"/>
          <w:sz w:val="36"/>
          <w:szCs w:val="36"/>
          <w:rtl/>
          <w:lang w:bidi="ar-EG"/>
        </w:rPr>
        <w:t>يتناول هذا الفصل</w:t>
      </w:r>
      <w:r w:rsidR="005D4C30" w:rsidRPr="00027529">
        <w:rPr>
          <w:rFonts w:ascii="Simplified Arabic" w:hAnsi="Simplified Arabic" w:cs="Simplified Arabic"/>
          <w:sz w:val="36"/>
          <w:szCs w:val="36"/>
          <w:rtl/>
          <w:lang w:bidi="ar-EG"/>
        </w:rPr>
        <w:t>:</w:t>
      </w:r>
    </w:p>
    <w:p w:rsidR="00E6379A" w:rsidRPr="00360F44" w:rsidRDefault="00E6379A" w:rsidP="003D4349">
      <w:pPr>
        <w:pStyle w:val="ListParagraph"/>
        <w:numPr>
          <w:ilvl w:val="0"/>
          <w:numId w:val="30"/>
        </w:numPr>
        <w:spacing w:after="0" w:line="360" w:lineRule="auto"/>
        <w:rPr>
          <w:rFonts w:ascii="Simplified Arabic" w:hAnsi="Simplified Arabic" w:cs="Simplified Arabic"/>
          <w:sz w:val="32"/>
          <w:szCs w:val="32"/>
          <w:lang w:bidi="ar-EG"/>
        </w:rPr>
      </w:pPr>
      <w:r w:rsidRPr="00360F44">
        <w:rPr>
          <w:rFonts w:ascii="Simplified Arabic" w:hAnsi="Simplified Arabic" w:cs="Simplified Arabic"/>
          <w:sz w:val="32"/>
          <w:szCs w:val="32"/>
          <w:rtl/>
          <w:lang w:bidi="ar-EG"/>
        </w:rPr>
        <w:t xml:space="preserve">مفهوم المخلفات  </w:t>
      </w:r>
      <w:r w:rsidR="00B06A0A">
        <w:rPr>
          <w:rFonts w:ascii="Simplified Arabic" w:hAnsi="Simplified Arabic" w:cs="Simplified Arabic"/>
          <w:sz w:val="32"/>
          <w:szCs w:val="32"/>
          <w:rtl/>
          <w:lang w:bidi="ar-EG"/>
        </w:rPr>
        <w:t>الإلكترونية</w:t>
      </w:r>
    </w:p>
    <w:p w:rsidR="00E6379A" w:rsidRPr="00360F44" w:rsidRDefault="00E6379A" w:rsidP="003D4349">
      <w:pPr>
        <w:pStyle w:val="ListParagraph"/>
        <w:numPr>
          <w:ilvl w:val="0"/>
          <w:numId w:val="30"/>
        </w:numPr>
        <w:spacing w:after="0" w:line="360" w:lineRule="auto"/>
        <w:rPr>
          <w:rFonts w:ascii="Simplified Arabic" w:hAnsi="Simplified Arabic" w:cs="Simplified Arabic"/>
          <w:sz w:val="32"/>
          <w:szCs w:val="32"/>
          <w:lang w:bidi="ar-EG"/>
        </w:rPr>
      </w:pPr>
      <w:r w:rsidRPr="00360F44">
        <w:rPr>
          <w:rFonts w:ascii="Simplified Arabic" w:hAnsi="Simplified Arabic" w:cs="Simplified Arabic"/>
          <w:sz w:val="32"/>
          <w:szCs w:val="32"/>
          <w:rtl/>
          <w:lang w:bidi="ar-EG"/>
        </w:rPr>
        <w:t xml:space="preserve">كميات ومكونات المخلفات  </w:t>
      </w:r>
      <w:r w:rsidR="00B06A0A">
        <w:rPr>
          <w:rFonts w:ascii="Simplified Arabic" w:hAnsi="Simplified Arabic" w:cs="Simplified Arabic"/>
          <w:sz w:val="32"/>
          <w:szCs w:val="32"/>
          <w:rtl/>
          <w:lang w:bidi="ar-EG"/>
        </w:rPr>
        <w:t>الإلكترونية</w:t>
      </w:r>
    </w:p>
    <w:p w:rsidR="00E6379A" w:rsidRPr="00360F44" w:rsidRDefault="00E6379A" w:rsidP="003D4349">
      <w:pPr>
        <w:pStyle w:val="ListParagraph"/>
        <w:numPr>
          <w:ilvl w:val="0"/>
          <w:numId w:val="30"/>
        </w:numPr>
        <w:tabs>
          <w:tab w:val="left" w:pos="26"/>
        </w:tabs>
        <w:spacing w:before="240" w:after="0" w:line="360" w:lineRule="auto"/>
        <w:jc w:val="lowKashida"/>
        <w:rPr>
          <w:rFonts w:ascii="Simplified Arabic" w:hAnsi="Simplified Arabic" w:cs="Simplified Arabic"/>
          <w:sz w:val="32"/>
          <w:szCs w:val="32"/>
          <w:rtl/>
          <w:lang w:bidi="ar-EG"/>
        </w:rPr>
      </w:pPr>
      <w:r w:rsidRPr="00360F44">
        <w:rPr>
          <w:rFonts w:ascii="Simplified Arabic" w:hAnsi="Simplified Arabic" w:cs="Simplified Arabic"/>
          <w:sz w:val="32"/>
          <w:szCs w:val="32"/>
          <w:rtl/>
          <w:lang w:bidi="ar-EG"/>
        </w:rPr>
        <w:t xml:space="preserve">مخاطر وأضرار المخلفات </w:t>
      </w:r>
      <w:r w:rsidR="00B06A0A">
        <w:rPr>
          <w:rFonts w:ascii="Simplified Arabic" w:hAnsi="Simplified Arabic" w:cs="Simplified Arabic"/>
          <w:sz w:val="32"/>
          <w:szCs w:val="32"/>
          <w:rtl/>
          <w:lang w:bidi="ar-EG"/>
        </w:rPr>
        <w:t>الإلكترونية</w:t>
      </w:r>
      <w:r w:rsidRPr="00360F44">
        <w:rPr>
          <w:rFonts w:ascii="Simplified Arabic" w:hAnsi="Simplified Arabic" w:cs="Simplified Arabic"/>
          <w:sz w:val="32"/>
          <w:szCs w:val="32"/>
          <w:rtl/>
          <w:lang w:bidi="ar-EG"/>
        </w:rPr>
        <w:t xml:space="preserve"> وأساليب التعامل معها</w:t>
      </w:r>
    </w:p>
    <w:p w:rsidR="00E6379A" w:rsidRPr="00360F44" w:rsidRDefault="00E6379A" w:rsidP="003D4349">
      <w:pPr>
        <w:pStyle w:val="ListParagraph"/>
        <w:numPr>
          <w:ilvl w:val="0"/>
          <w:numId w:val="30"/>
        </w:numPr>
        <w:spacing w:after="0" w:line="360" w:lineRule="auto"/>
        <w:rPr>
          <w:rFonts w:ascii="Simplified Arabic" w:hAnsi="Simplified Arabic" w:cs="Simplified Arabic"/>
          <w:sz w:val="32"/>
          <w:szCs w:val="32"/>
          <w:lang w:bidi="ar-EG"/>
        </w:rPr>
      </w:pPr>
      <w:r w:rsidRPr="00360F44">
        <w:rPr>
          <w:rFonts w:ascii="Simplified Arabic" w:hAnsi="Simplified Arabic" w:cs="Simplified Arabic"/>
          <w:sz w:val="32"/>
          <w:szCs w:val="32"/>
          <w:rtl/>
          <w:lang w:bidi="ar-EG"/>
        </w:rPr>
        <w:t xml:space="preserve"> التعامل السليم مع المخلفات </w:t>
      </w:r>
      <w:r w:rsidR="00B06A0A">
        <w:rPr>
          <w:rFonts w:ascii="Simplified Arabic" w:hAnsi="Simplified Arabic" w:cs="Simplified Arabic"/>
          <w:sz w:val="32"/>
          <w:szCs w:val="32"/>
          <w:rtl/>
          <w:lang w:bidi="ar-EG"/>
        </w:rPr>
        <w:t>الإلكترونية</w:t>
      </w:r>
    </w:p>
    <w:p w:rsidR="00E6379A" w:rsidRPr="00360F44" w:rsidRDefault="00E6379A" w:rsidP="003D4349">
      <w:pPr>
        <w:pStyle w:val="ListParagraph"/>
        <w:numPr>
          <w:ilvl w:val="0"/>
          <w:numId w:val="30"/>
        </w:numPr>
        <w:spacing w:after="0" w:line="360" w:lineRule="auto"/>
        <w:rPr>
          <w:rFonts w:ascii="Simplified Arabic" w:hAnsi="Simplified Arabic" w:cs="Simplified Arabic"/>
          <w:sz w:val="32"/>
          <w:szCs w:val="32"/>
          <w:lang w:bidi="ar-EG"/>
        </w:rPr>
      </w:pPr>
      <w:r w:rsidRPr="00360F44">
        <w:rPr>
          <w:rFonts w:ascii="Simplified Arabic" w:hAnsi="Simplified Arabic" w:cs="Simplified Arabic"/>
          <w:sz w:val="32"/>
          <w:szCs w:val="32"/>
          <w:rtl/>
          <w:lang w:bidi="ar-EG"/>
        </w:rPr>
        <w:t xml:space="preserve">القيمة الاقتصادية للمخلفات  </w:t>
      </w:r>
      <w:r w:rsidR="00B06A0A">
        <w:rPr>
          <w:rFonts w:ascii="Simplified Arabic" w:hAnsi="Simplified Arabic" w:cs="Simplified Arabic"/>
          <w:sz w:val="32"/>
          <w:szCs w:val="32"/>
          <w:rtl/>
          <w:lang w:bidi="ar-EG"/>
        </w:rPr>
        <w:t>الإلكترونية</w:t>
      </w:r>
    </w:p>
    <w:p w:rsidR="00E6379A" w:rsidRDefault="00E6379A" w:rsidP="003D4349">
      <w:pPr>
        <w:pStyle w:val="ListParagraph"/>
        <w:numPr>
          <w:ilvl w:val="0"/>
          <w:numId w:val="30"/>
        </w:numPr>
        <w:spacing w:after="0" w:line="360" w:lineRule="auto"/>
        <w:rPr>
          <w:rFonts w:ascii="Simplified Arabic" w:hAnsi="Simplified Arabic" w:cs="Simplified Arabic"/>
          <w:sz w:val="32"/>
          <w:szCs w:val="32"/>
          <w:lang w:bidi="ar-EG"/>
        </w:rPr>
      </w:pPr>
      <w:r w:rsidRPr="00360F44">
        <w:rPr>
          <w:rFonts w:ascii="Simplified Arabic" w:hAnsi="Simplified Arabic" w:cs="Simplified Arabic"/>
          <w:sz w:val="32"/>
          <w:szCs w:val="32"/>
          <w:rtl/>
        </w:rPr>
        <w:t xml:space="preserve">بعض المبادرات المصرية فى مجال إعادة تدوير مخلفات الأجهزة </w:t>
      </w:r>
      <w:r w:rsidR="00B06A0A">
        <w:rPr>
          <w:rFonts w:ascii="Simplified Arabic" w:hAnsi="Simplified Arabic" w:cs="Simplified Arabic"/>
          <w:sz w:val="32"/>
          <w:szCs w:val="32"/>
          <w:rtl/>
        </w:rPr>
        <w:t>الإلكترونية</w:t>
      </w:r>
    </w:p>
    <w:p w:rsidR="005E7520" w:rsidRDefault="005E7520" w:rsidP="003D4349">
      <w:pPr>
        <w:spacing w:after="0" w:line="360" w:lineRule="auto"/>
        <w:rPr>
          <w:rFonts w:ascii="Simplified Arabic" w:hAnsi="Simplified Arabic" w:cs="Simplified Arabic"/>
          <w:sz w:val="32"/>
          <w:szCs w:val="32"/>
          <w:rtl/>
          <w:lang w:bidi="ar-EG"/>
        </w:rPr>
      </w:pPr>
    </w:p>
    <w:p w:rsidR="003D4349" w:rsidRDefault="003D4349" w:rsidP="003D4349">
      <w:pPr>
        <w:spacing w:after="0" w:line="360" w:lineRule="auto"/>
        <w:rPr>
          <w:rFonts w:ascii="Simplified Arabic" w:hAnsi="Simplified Arabic" w:cs="Simplified Arabic"/>
          <w:sz w:val="32"/>
          <w:szCs w:val="32"/>
          <w:rtl/>
          <w:lang w:bidi="ar-EG"/>
        </w:rPr>
      </w:pPr>
    </w:p>
    <w:p w:rsidR="003D4349" w:rsidRDefault="003D4349" w:rsidP="003D4349">
      <w:pPr>
        <w:spacing w:after="0" w:line="360" w:lineRule="auto"/>
        <w:rPr>
          <w:rFonts w:ascii="Simplified Arabic" w:hAnsi="Simplified Arabic" w:cs="Simplified Arabic"/>
          <w:sz w:val="32"/>
          <w:szCs w:val="32"/>
          <w:rtl/>
          <w:lang w:bidi="ar-EG"/>
        </w:rPr>
      </w:pPr>
    </w:p>
    <w:p w:rsidR="003D4349" w:rsidRDefault="003D4349" w:rsidP="003D4349">
      <w:pPr>
        <w:spacing w:after="0" w:line="360" w:lineRule="auto"/>
        <w:rPr>
          <w:rFonts w:ascii="Simplified Arabic" w:hAnsi="Simplified Arabic" w:cs="Simplified Arabic"/>
          <w:sz w:val="32"/>
          <w:szCs w:val="32"/>
          <w:rtl/>
          <w:lang w:bidi="ar-EG"/>
        </w:rPr>
      </w:pPr>
    </w:p>
    <w:p w:rsidR="003D4349" w:rsidRDefault="003D4349" w:rsidP="003D4349">
      <w:pPr>
        <w:spacing w:after="0" w:line="360" w:lineRule="auto"/>
        <w:rPr>
          <w:rFonts w:ascii="Simplified Arabic" w:hAnsi="Simplified Arabic" w:cs="Simplified Arabic"/>
          <w:sz w:val="32"/>
          <w:szCs w:val="32"/>
          <w:rtl/>
          <w:lang w:bidi="ar-EG"/>
        </w:rPr>
      </w:pPr>
    </w:p>
    <w:p w:rsidR="00E6379A" w:rsidRPr="00D41E87" w:rsidRDefault="00E6379A" w:rsidP="004348C4">
      <w:pPr>
        <w:tabs>
          <w:tab w:val="left" w:pos="26"/>
        </w:tabs>
        <w:spacing w:before="240" w:after="0" w:line="240" w:lineRule="auto"/>
        <w:ind w:left="362" w:hanging="362"/>
        <w:jc w:val="lowKashida"/>
        <w:rPr>
          <w:rFonts w:ascii="Simplified Arabic" w:hAnsi="Simplified Arabic" w:cs="Simplified Arabic"/>
          <w:b/>
          <w:bCs/>
          <w:sz w:val="32"/>
          <w:szCs w:val="32"/>
          <w:u w:val="single"/>
          <w:rtl/>
        </w:rPr>
      </w:pPr>
      <w:r w:rsidRPr="00DA26B3">
        <w:rPr>
          <w:rFonts w:ascii="Simplified Arabic" w:hAnsi="Simplified Arabic" w:cs="Simplified Arabic"/>
          <w:b/>
          <w:bCs/>
          <w:sz w:val="32"/>
          <w:szCs w:val="32"/>
          <w:u w:val="single"/>
          <w:rtl/>
        </w:rPr>
        <w:lastRenderedPageBreak/>
        <w:t>أولا</w:t>
      </w:r>
      <w:r w:rsidR="005D4C30">
        <w:rPr>
          <w:rFonts w:ascii="Simplified Arabic" w:hAnsi="Simplified Arabic" w:cs="Simplified Arabic"/>
          <w:b/>
          <w:bCs/>
          <w:sz w:val="32"/>
          <w:szCs w:val="32"/>
          <w:u w:val="single"/>
          <w:rtl/>
        </w:rPr>
        <w:t>:</w:t>
      </w:r>
      <w:r w:rsidRPr="00DA26B3">
        <w:rPr>
          <w:rFonts w:ascii="Simplified Arabic" w:hAnsi="Simplified Arabic" w:cs="Simplified Arabic"/>
          <w:b/>
          <w:bCs/>
          <w:sz w:val="32"/>
          <w:szCs w:val="32"/>
          <w:u w:val="single"/>
          <w:rtl/>
        </w:rPr>
        <w:t xml:space="preserve"> مفهوم المخلفات  </w:t>
      </w:r>
      <w:r w:rsidR="00B06A0A">
        <w:rPr>
          <w:rFonts w:ascii="Simplified Arabic" w:hAnsi="Simplified Arabic" w:cs="Simplified Arabic"/>
          <w:b/>
          <w:bCs/>
          <w:sz w:val="32"/>
          <w:szCs w:val="32"/>
          <w:u w:val="single"/>
          <w:rtl/>
        </w:rPr>
        <w:t>الإلكترونية</w:t>
      </w:r>
      <w:r w:rsidRPr="00DA26B3">
        <w:rPr>
          <w:rFonts w:ascii="Simplified Arabic" w:hAnsi="Simplified Arabic" w:cs="Simplified Arabic"/>
          <w:b/>
          <w:bCs/>
          <w:sz w:val="32"/>
          <w:szCs w:val="32"/>
          <w:u w:val="single"/>
          <w:rtl/>
        </w:rPr>
        <w:t>:</w:t>
      </w:r>
      <w:r w:rsidRPr="00DA26B3">
        <w:rPr>
          <w:rFonts w:ascii="Simplified Arabic" w:hAnsi="Simplified Arabic" w:cs="Simplified Arabic"/>
          <w:b/>
          <w:bCs/>
          <w:sz w:val="32"/>
          <w:szCs w:val="32"/>
          <w:u w:val="single"/>
        </w:rPr>
        <w:t xml:space="preserve"> Electronic Waste (EW)</w:t>
      </w:r>
    </w:p>
    <w:p w:rsidR="00E6379A" w:rsidRPr="00D41E87" w:rsidRDefault="00E6379A" w:rsidP="00E6379A">
      <w:pPr>
        <w:tabs>
          <w:tab w:val="left" w:pos="26"/>
        </w:tabs>
        <w:spacing w:after="0" w:line="240" w:lineRule="auto"/>
        <w:ind w:left="84" w:hanging="84"/>
        <w:jc w:val="lowKashida"/>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المقصود بالمخلفات </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كل المعدات </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والكهربائية التالفة أو التي تعاني خللاً أو كسراً أو لم تعد متوافقة مع التقنيات الحديثة</w:t>
      </w:r>
      <w:r w:rsidRPr="00D41E87">
        <w:rPr>
          <w:rFonts w:ascii="Simplified Arabic" w:hAnsi="Simplified Arabic" w:cs="Simplified Arabic"/>
          <w:sz w:val="28"/>
          <w:szCs w:val="28"/>
          <w:vertAlign w:val="superscript"/>
          <w:rtl/>
        </w:rPr>
        <w:footnoteReference w:id="36"/>
      </w:r>
      <w:r w:rsidRPr="00D41E87">
        <w:rPr>
          <w:rFonts w:ascii="Simplified Arabic" w:hAnsi="Simplified Arabic" w:cs="Simplified Arabic"/>
          <w:sz w:val="28"/>
          <w:szCs w:val="28"/>
          <w:rtl/>
          <w:lang w:bidi="ar-EG"/>
        </w:rPr>
        <w:t>. أو بمعنى آخر هى كل ما يتخلف عن إنتاج واستخدام الأجهزة الكهربائية و</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وأجزائها ومستلزماتها، وتشمل</w:t>
      </w:r>
      <w:r w:rsidRPr="00D41E87">
        <w:rPr>
          <w:rFonts w:ascii="Simplified Arabic" w:hAnsi="Simplified Arabic" w:cs="Simplified Arabic"/>
          <w:sz w:val="28"/>
          <w:szCs w:val="28"/>
          <w:vertAlign w:val="superscript"/>
          <w:rtl/>
          <w:lang w:bidi="ar-EG"/>
        </w:rPr>
        <w:footnoteReference w:id="37"/>
      </w:r>
      <w:r w:rsidRPr="00D41E87">
        <w:rPr>
          <w:rFonts w:ascii="Simplified Arabic" w:hAnsi="Simplified Arabic" w:cs="Simplified Arabic"/>
          <w:sz w:val="28"/>
          <w:szCs w:val="28"/>
          <w:vertAlign w:val="superscript"/>
          <w:rtl/>
          <w:lang w:bidi="ar-EG"/>
        </w:rPr>
        <w:t>:</w:t>
      </w:r>
    </w:p>
    <w:p w:rsidR="00E6379A" w:rsidRPr="00D41E87" w:rsidRDefault="00E6379A" w:rsidP="00E6379A">
      <w:pPr>
        <w:pStyle w:val="ListParagraph"/>
        <w:numPr>
          <w:ilvl w:val="0"/>
          <w:numId w:val="54"/>
        </w:numPr>
        <w:tabs>
          <w:tab w:val="left" w:pos="360"/>
        </w:tabs>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مخلفات عمليات التصنيع والإنتاج:وتحتوى على مواد بلاستيكية وزجاجية ومعدنية، ومطاط وخلافه بالإضافة إلى الزيوت والشحوم والأحبار التى تحتوى على المعادن الثقيلة (مثل الرصاص والكاديوم، الكروم- النيكل، الزنك) وعناصر ثمينة (مثل الذهب والفضة) وبالتالى، تمثل مخلفات عمليات التصنيع والإنتاج نوعا هاما من المخلفات لإحتوائها على مواد خطرة.</w:t>
      </w:r>
    </w:p>
    <w:p w:rsidR="00E6379A" w:rsidRPr="00D41E87" w:rsidRDefault="00E6379A" w:rsidP="00E6379A">
      <w:pPr>
        <w:pStyle w:val="ListParagraph"/>
        <w:numPr>
          <w:ilvl w:val="0"/>
          <w:numId w:val="54"/>
        </w:numPr>
        <w:tabs>
          <w:tab w:val="left" w:pos="360"/>
        </w:tabs>
        <w:spacing w:before="240"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مخلفات الاستخدام: تشمل ما يلى:</w:t>
      </w:r>
    </w:p>
    <w:p w:rsidR="00E6379A" w:rsidRPr="00D41E87" w:rsidRDefault="00E6379A" w:rsidP="00E6379A">
      <w:pPr>
        <w:numPr>
          <w:ilvl w:val="1"/>
          <w:numId w:val="31"/>
        </w:numPr>
        <w:tabs>
          <w:tab w:val="clear" w:pos="1800"/>
          <w:tab w:val="num" w:pos="900"/>
        </w:tabs>
        <w:spacing w:after="0" w:line="240" w:lineRule="auto"/>
        <w:ind w:left="900" w:hanging="360"/>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مستلزمات استخدام الأجهزة الكهربائية و</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مثل البطاريات و كروت الشحن  والشرائط الممغنطة و أحبار الطباعة والزيوت المستخدمة</w:t>
      </w:r>
      <w:r w:rsidR="005D4C30">
        <w:rPr>
          <w:rFonts w:ascii="Simplified Arabic" w:hAnsi="Simplified Arabic" w:cs="Simplified Arabic"/>
          <w:sz w:val="28"/>
          <w:szCs w:val="28"/>
          <w:rtl/>
          <w:lang w:bidi="ar-EG"/>
        </w:rPr>
        <w:t>.</w:t>
      </w:r>
    </w:p>
    <w:p w:rsidR="00E6379A" w:rsidRPr="00D41E87" w:rsidRDefault="00E6379A" w:rsidP="00E6379A">
      <w:pPr>
        <w:numPr>
          <w:ilvl w:val="1"/>
          <w:numId w:val="31"/>
        </w:numPr>
        <w:tabs>
          <w:tab w:val="clear" w:pos="1800"/>
          <w:tab w:val="num" w:pos="900"/>
        </w:tabs>
        <w:spacing w:after="0" w:line="240" w:lineRule="auto"/>
        <w:ind w:left="900" w:hanging="360"/>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الأجهزة المنتهية الصلاحية الغير صالحة للاستخدام.</w:t>
      </w:r>
    </w:p>
    <w:p w:rsidR="00E6379A" w:rsidRPr="00D41E87" w:rsidRDefault="00E6379A" w:rsidP="00E6379A">
      <w:pPr>
        <w:numPr>
          <w:ilvl w:val="1"/>
          <w:numId w:val="31"/>
        </w:numPr>
        <w:tabs>
          <w:tab w:val="clear" w:pos="1800"/>
        </w:tabs>
        <w:spacing w:after="0" w:line="240" w:lineRule="auto"/>
        <w:ind w:left="900" w:hanging="360"/>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الأجهزة أو بعض أجزائها التى تعرضت لتلف أو لكسور أو أعطال يستحيل بعدها استخدامها.</w:t>
      </w:r>
    </w:p>
    <w:p w:rsidR="00E6379A" w:rsidRPr="00D41E87" w:rsidRDefault="00E6379A" w:rsidP="00E6379A">
      <w:pPr>
        <w:pStyle w:val="ListParagraph"/>
        <w:numPr>
          <w:ilvl w:val="0"/>
          <w:numId w:val="56"/>
        </w:numPr>
        <w:tabs>
          <w:tab w:val="left" w:pos="360"/>
        </w:tabs>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تقادم الأجهزة أو بعض أجزائها:</w:t>
      </w:r>
    </w:p>
    <w:p w:rsidR="00E6379A" w:rsidRPr="00D41E87" w:rsidRDefault="00E6379A" w:rsidP="00E6379A">
      <w:pPr>
        <w:tabs>
          <w:tab w:val="left" w:pos="360"/>
        </w:tabs>
        <w:spacing w:after="0" w:line="240" w:lineRule="auto"/>
        <w:ind w:left="360" w:hanging="360"/>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      جميع الأجهزة الكهربائية و</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وملحقاتها ومستلزمات تشغيلها تصبح مخلفات نتيجة لعدم مناسبتها ومواكبتها للتطور التكنولوجى واحتياجات العصر، وظهور أنواع أكثر حداثة وتطورا.</w:t>
      </w:r>
    </w:p>
    <w:p w:rsidR="00E6379A" w:rsidRPr="00D41E87" w:rsidRDefault="00E6379A" w:rsidP="00E6379A">
      <w:pPr>
        <w:pStyle w:val="NormalWeb"/>
        <w:bidi/>
        <w:spacing w:before="0" w:beforeAutospacing="0" w:after="0" w:afterAutospacing="0"/>
        <w:rPr>
          <w:rFonts w:ascii="Simplified Arabic" w:eastAsia="Calibri" w:hAnsi="Simplified Arabic" w:cs="Simplified Arabic"/>
          <w:sz w:val="28"/>
          <w:szCs w:val="28"/>
          <w:rtl/>
        </w:rPr>
      </w:pPr>
      <w:r w:rsidRPr="00D41E87">
        <w:rPr>
          <w:rFonts w:ascii="Simplified Arabic" w:eastAsia="Calibri" w:hAnsi="Simplified Arabic" w:cs="Simplified Arabic"/>
          <w:sz w:val="28"/>
          <w:szCs w:val="28"/>
          <w:rtl/>
        </w:rPr>
        <w:t xml:space="preserve">وبالتالى  تضم المخلفات </w:t>
      </w:r>
      <w:r w:rsidR="00B06A0A">
        <w:rPr>
          <w:rFonts w:ascii="Simplified Arabic" w:eastAsia="Calibri" w:hAnsi="Simplified Arabic" w:cs="Simplified Arabic"/>
          <w:sz w:val="28"/>
          <w:szCs w:val="28"/>
          <w:rtl/>
        </w:rPr>
        <w:t>الإلكترونية</w:t>
      </w:r>
      <w:r w:rsidRPr="00D41E87">
        <w:rPr>
          <w:rFonts w:ascii="Simplified Arabic" w:eastAsia="Calibri" w:hAnsi="Simplified Arabic" w:cs="Simplified Arabic"/>
          <w:sz w:val="28"/>
          <w:szCs w:val="28"/>
          <w:rtl/>
        </w:rPr>
        <w:t xml:space="preserve"> مجموعة واسعة من المنتجات مثل </w:t>
      </w:r>
      <w:r w:rsidR="005D4C30">
        <w:rPr>
          <w:rFonts w:ascii="Simplified Arabic" w:eastAsia="Calibri" w:hAnsi="Simplified Arabic" w:cs="Simplified Arabic"/>
          <w:sz w:val="28"/>
          <w:szCs w:val="28"/>
          <w:rtl/>
        </w:rPr>
        <w:t>:</w:t>
      </w:r>
    </w:p>
    <w:p w:rsidR="00E6379A" w:rsidRPr="00D41E87" w:rsidRDefault="00E6379A" w:rsidP="00E6379A">
      <w:pPr>
        <w:pStyle w:val="NormalWeb"/>
        <w:numPr>
          <w:ilvl w:val="0"/>
          <w:numId w:val="54"/>
        </w:numPr>
        <w:bidi/>
        <w:spacing w:before="0" w:beforeAutospacing="0" w:after="0" w:afterAutospacing="0"/>
        <w:rPr>
          <w:rFonts w:ascii="Simplified Arabic" w:eastAsia="Calibri" w:hAnsi="Simplified Arabic" w:cs="Simplified Arabic"/>
          <w:b/>
          <w:bCs/>
          <w:sz w:val="28"/>
          <w:szCs w:val="28"/>
        </w:rPr>
      </w:pPr>
      <w:r w:rsidRPr="00D41E87">
        <w:rPr>
          <w:rStyle w:val="Strong"/>
          <w:rFonts w:ascii="Simplified Arabic" w:hAnsi="Simplified Arabic" w:cs="Simplified Arabic"/>
          <w:b w:val="0"/>
          <w:bCs w:val="0"/>
          <w:sz w:val="28"/>
          <w:szCs w:val="28"/>
          <w:rtl/>
        </w:rPr>
        <w:t>تلفزيونات وشاشات الحاسبات</w:t>
      </w:r>
      <w:r w:rsidR="005D4C30">
        <w:rPr>
          <w:rStyle w:val="Strong"/>
          <w:rFonts w:ascii="Simplified Arabic" w:hAnsi="Simplified Arabic" w:cs="Simplified Arabic"/>
          <w:b w:val="0"/>
          <w:bCs w:val="0"/>
          <w:sz w:val="28"/>
          <w:szCs w:val="28"/>
          <w:rtl/>
        </w:rPr>
        <w:t>.</w:t>
      </w:r>
    </w:p>
    <w:p w:rsidR="00E6379A" w:rsidRPr="00D41E87" w:rsidRDefault="00E6379A" w:rsidP="00E6379A">
      <w:pPr>
        <w:pStyle w:val="NormalWeb"/>
        <w:numPr>
          <w:ilvl w:val="0"/>
          <w:numId w:val="54"/>
        </w:numPr>
        <w:bidi/>
        <w:spacing w:before="0" w:beforeAutospacing="0" w:after="0" w:afterAutospacing="0"/>
        <w:jc w:val="both"/>
        <w:rPr>
          <w:rFonts w:ascii="Simplified Arabic" w:eastAsia="Calibri" w:hAnsi="Simplified Arabic" w:cs="Simplified Arabic"/>
          <w:sz w:val="28"/>
          <w:szCs w:val="28"/>
        </w:rPr>
      </w:pPr>
      <w:r w:rsidRPr="00D41E87">
        <w:rPr>
          <w:rFonts w:ascii="Simplified Arabic" w:eastAsia="Calibri" w:hAnsi="Simplified Arabic" w:cs="Simplified Arabic"/>
          <w:sz w:val="28"/>
          <w:szCs w:val="28"/>
          <w:rtl/>
          <w:lang w:bidi="ar-EG"/>
        </w:rPr>
        <w:lastRenderedPageBreak/>
        <w:t>الحاسوب وتوابعه من المعدات مثل: الكاميرا، لوحة المفاتيح، الماسح، آلة الطباعة، مفتاح ال</w:t>
      </w:r>
      <w:r w:rsidRPr="00D41E87">
        <w:rPr>
          <w:rFonts w:ascii="Simplified Arabic" w:eastAsia="Calibri" w:hAnsi="Simplified Arabic" w:cs="Simplified Arabic"/>
          <w:sz w:val="28"/>
          <w:szCs w:val="28"/>
        </w:rPr>
        <w:t>USB</w:t>
      </w:r>
      <w:r w:rsidRPr="00D41E87">
        <w:rPr>
          <w:rFonts w:ascii="Simplified Arabic" w:eastAsia="Calibri" w:hAnsi="Simplified Arabic" w:cs="Simplified Arabic"/>
          <w:sz w:val="28"/>
          <w:szCs w:val="28"/>
          <w:rtl/>
        </w:rPr>
        <w:t xml:space="preserve"> وغيرها</w:t>
      </w:r>
      <w:r w:rsidR="005D4C30">
        <w:rPr>
          <w:rFonts w:ascii="Simplified Arabic" w:eastAsia="Calibri" w:hAnsi="Simplified Arabic" w:cs="Simplified Arabic"/>
          <w:sz w:val="28"/>
          <w:szCs w:val="28"/>
          <w:rtl/>
        </w:rPr>
        <w:t>.</w:t>
      </w:r>
    </w:p>
    <w:p w:rsidR="00E6379A" w:rsidRPr="00D41E87" w:rsidRDefault="00E6379A" w:rsidP="00E6379A">
      <w:pPr>
        <w:pStyle w:val="NormalWeb"/>
        <w:numPr>
          <w:ilvl w:val="0"/>
          <w:numId w:val="54"/>
        </w:numPr>
        <w:bidi/>
        <w:spacing w:before="0" w:beforeAutospacing="0" w:after="0" w:afterAutospacing="0"/>
        <w:jc w:val="both"/>
        <w:rPr>
          <w:rFonts w:ascii="Simplified Arabic" w:eastAsia="Calibri" w:hAnsi="Simplified Arabic" w:cs="Simplified Arabic"/>
          <w:sz w:val="28"/>
          <w:szCs w:val="28"/>
          <w:lang w:bidi="ar-EG"/>
        </w:rPr>
      </w:pPr>
      <w:r w:rsidRPr="00D41E87">
        <w:rPr>
          <w:rFonts w:ascii="Simplified Arabic" w:eastAsia="Calibri" w:hAnsi="Simplified Arabic" w:cs="Simplified Arabic"/>
          <w:sz w:val="28"/>
          <w:szCs w:val="28"/>
          <w:rtl/>
          <w:lang w:bidi="ar-EG"/>
        </w:rPr>
        <w:t xml:space="preserve">معدات الصوت والنظام الصوتي المجسّم، أجهزة الڤيديو. </w:t>
      </w:r>
    </w:p>
    <w:p w:rsidR="00E6379A" w:rsidRPr="00D41E87" w:rsidRDefault="00E6379A" w:rsidP="00E6379A">
      <w:pPr>
        <w:pStyle w:val="NormalWeb"/>
        <w:numPr>
          <w:ilvl w:val="0"/>
          <w:numId w:val="54"/>
        </w:numPr>
        <w:bidi/>
        <w:spacing w:before="0" w:beforeAutospacing="0" w:after="0" w:afterAutospacing="0"/>
        <w:jc w:val="both"/>
        <w:rPr>
          <w:rFonts w:ascii="Simplified Arabic" w:eastAsia="Calibri" w:hAnsi="Simplified Arabic" w:cs="Simplified Arabic"/>
          <w:sz w:val="28"/>
          <w:szCs w:val="28"/>
          <w:lang w:bidi="ar-EG"/>
        </w:rPr>
      </w:pPr>
      <w:r w:rsidRPr="00D41E87">
        <w:rPr>
          <w:rFonts w:ascii="Simplified Arabic" w:eastAsia="Calibri" w:hAnsi="Simplified Arabic" w:cs="Simplified Arabic"/>
          <w:sz w:val="28"/>
          <w:szCs w:val="28"/>
          <w:rtl/>
          <w:lang w:bidi="ar-EG"/>
        </w:rPr>
        <w:t>الكاميرات</w:t>
      </w:r>
      <w:r w:rsidR="005D4C30">
        <w:rPr>
          <w:rFonts w:ascii="Simplified Arabic" w:eastAsia="Calibri" w:hAnsi="Simplified Arabic" w:cs="Simplified Arabic"/>
          <w:sz w:val="28"/>
          <w:szCs w:val="28"/>
          <w:rtl/>
          <w:lang w:bidi="ar-EG"/>
        </w:rPr>
        <w:t>.</w:t>
      </w:r>
    </w:p>
    <w:p w:rsidR="00E6379A" w:rsidRPr="00D41E87" w:rsidRDefault="00E6379A" w:rsidP="00E6379A">
      <w:pPr>
        <w:pStyle w:val="NormalWeb"/>
        <w:numPr>
          <w:ilvl w:val="0"/>
          <w:numId w:val="54"/>
        </w:numPr>
        <w:bidi/>
        <w:spacing w:before="0" w:beforeAutospacing="0" w:after="0" w:afterAutospacing="0"/>
        <w:jc w:val="both"/>
        <w:rPr>
          <w:rFonts w:ascii="Simplified Arabic" w:eastAsia="Calibri" w:hAnsi="Simplified Arabic" w:cs="Simplified Arabic"/>
          <w:sz w:val="28"/>
          <w:szCs w:val="28"/>
          <w:lang w:bidi="ar-EG"/>
        </w:rPr>
      </w:pPr>
      <w:r w:rsidRPr="00D41E87">
        <w:rPr>
          <w:rFonts w:ascii="Simplified Arabic" w:eastAsia="Calibri" w:hAnsi="Simplified Arabic" w:cs="Simplified Arabic"/>
          <w:sz w:val="28"/>
          <w:szCs w:val="28"/>
          <w:rtl/>
          <w:lang w:bidi="ar-EG"/>
        </w:rPr>
        <w:t>أجهزة الإتصال السلكية واللاسلكية</w:t>
      </w:r>
      <w:r w:rsidR="005D4C30">
        <w:rPr>
          <w:rFonts w:ascii="Simplified Arabic" w:eastAsia="Calibri" w:hAnsi="Simplified Arabic" w:cs="Simplified Arabic"/>
          <w:sz w:val="28"/>
          <w:szCs w:val="28"/>
          <w:rtl/>
          <w:lang w:bidi="ar-EG"/>
        </w:rPr>
        <w:t>.</w:t>
      </w:r>
    </w:p>
    <w:p w:rsidR="00E6379A" w:rsidRPr="00D41E87" w:rsidRDefault="00E6379A" w:rsidP="00E6379A">
      <w:pPr>
        <w:pStyle w:val="NormalWeb"/>
        <w:numPr>
          <w:ilvl w:val="0"/>
          <w:numId w:val="54"/>
        </w:numPr>
        <w:bidi/>
        <w:spacing w:before="0" w:beforeAutospacing="0" w:after="0" w:afterAutospacing="0"/>
        <w:jc w:val="both"/>
        <w:rPr>
          <w:rFonts w:ascii="Simplified Arabic" w:eastAsia="Calibri" w:hAnsi="Simplified Arabic" w:cs="Simplified Arabic"/>
          <w:sz w:val="28"/>
          <w:szCs w:val="28"/>
          <w:lang w:bidi="ar-EG"/>
        </w:rPr>
      </w:pPr>
      <w:r w:rsidRPr="00D41E87">
        <w:rPr>
          <w:rFonts w:ascii="Simplified Arabic" w:eastAsia="Calibri" w:hAnsi="Simplified Arabic" w:cs="Simplified Arabic"/>
          <w:sz w:val="28"/>
          <w:szCs w:val="28"/>
          <w:rtl/>
          <w:lang w:bidi="ar-EG"/>
        </w:rPr>
        <w:t>الفاكسات وآلات النسخ</w:t>
      </w:r>
      <w:r w:rsidR="005D4C30">
        <w:rPr>
          <w:rFonts w:ascii="Simplified Arabic" w:eastAsia="Calibri" w:hAnsi="Simplified Arabic" w:cs="Simplified Arabic"/>
          <w:sz w:val="28"/>
          <w:szCs w:val="28"/>
          <w:rtl/>
          <w:lang w:bidi="ar-EG"/>
        </w:rPr>
        <w:t>.</w:t>
      </w:r>
    </w:p>
    <w:p w:rsidR="00E6379A" w:rsidRPr="00D41E87" w:rsidRDefault="00E6379A" w:rsidP="00E6379A">
      <w:pPr>
        <w:pStyle w:val="NormalWeb"/>
        <w:numPr>
          <w:ilvl w:val="0"/>
          <w:numId w:val="54"/>
        </w:numPr>
        <w:bidi/>
        <w:spacing w:before="0" w:beforeAutospacing="0" w:after="0" w:afterAutospacing="0"/>
        <w:jc w:val="both"/>
        <w:rPr>
          <w:rFonts w:ascii="Simplified Arabic" w:eastAsia="Calibri" w:hAnsi="Simplified Arabic" w:cs="Simplified Arabic"/>
          <w:sz w:val="28"/>
          <w:szCs w:val="28"/>
          <w:lang w:bidi="ar-EG"/>
        </w:rPr>
      </w:pPr>
      <w:r w:rsidRPr="00D41E87">
        <w:rPr>
          <w:rFonts w:ascii="Simplified Arabic" w:eastAsia="Calibri" w:hAnsi="Simplified Arabic" w:cs="Simplified Arabic"/>
          <w:sz w:val="28"/>
          <w:szCs w:val="28"/>
          <w:rtl/>
          <w:lang w:bidi="ar-EG"/>
        </w:rPr>
        <w:t>ألعاب الفيديوو ألعاب وأدوات التسلية</w:t>
      </w:r>
      <w:r w:rsidR="005D4C30">
        <w:rPr>
          <w:rFonts w:ascii="Simplified Arabic" w:eastAsia="Calibri" w:hAnsi="Simplified Arabic" w:cs="Simplified Arabic"/>
          <w:sz w:val="28"/>
          <w:szCs w:val="28"/>
          <w:rtl/>
          <w:lang w:bidi="ar-EG"/>
        </w:rPr>
        <w:t>.</w:t>
      </w:r>
    </w:p>
    <w:p w:rsidR="00E6379A" w:rsidRPr="00D41E87" w:rsidRDefault="00E6379A" w:rsidP="00E6379A">
      <w:pPr>
        <w:pStyle w:val="NormalWeb"/>
        <w:numPr>
          <w:ilvl w:val="0"/>
          <w:numId w:val="54"/>
        </w:numPr>
        <w:bidi/>
        <w:spacing w:before="0" w:beforeAutospacing="0" w:after="0" w:afterAutospacing="0"/>
        <w:jc w:val="both"/>
        <w:rPr>
          <w:rFonts w:ascii="Simplified Arabic" w:eastAsia="Calibri" w:hAnsi="Simplified Arabic" w:cs="Simplified Arabic"/>
          <w:sz w:val="28"/>
          <w:szCs w:val="28"/>
          <w:lang w:bidi="ar-EG"/>
        </w:rPr>
      </w:pPr>
      <w:r w:rsidRPr="00D41E87">
        <w:rPr>
          <w:rFonts w:ascii="Simplified Arabic" w:eastAsia="Calibri" w:hAnsi="Simplified Arabic" w:cs="Simplified Arabic"/>
          <w:sz w:val="28"/>
          <w:szCs w:val="28"/>
          <w:rtl/>
          <w:lang w:bidi="ar-EG"/>
        </w:rPr>
        <w:t>البطاريات</w:t>
      </w:r>
      <w:r w:rsidR="005D4C30">
        <w:rPr>
          <w:rFonts w:ascii="Simplified Arabic" w:eastAsia="Calibri" w:hAnsi="Simplified Arabic" w:cs="Simplified Arabic"/>
          <w:sz w:val="28"/>
          <w:szCs w:val="28"/>
          <w:rtl/>
          <w:lang w:bidi="ar-EG"/>
        </w:rPr>
        <w:t>،</w:t>
      </w:r>
      <w:r w:rsidRPr="00D41E87">
        <w:rPr>
          <w:rFonts w:ascii="Simplified Arabic" w:eastAsia="Calibri" w:hAnsi="Simplified Arabic" w:cs="Simplified Arabic"/>
          <w:sz w:val="28"/>
          <w:szCs w:val="28"/>
          <w:rtl/>
          <w:lang w:bidi="ar-EG"/>
        </w:rPr>
        <w:t xml:space="preserve"> المحولات</w:t>
      </w:r>
      <w:r w:rsidR="005D4C30">
        <w:rPr>
          <w:rFonts w:ascii="Simplified Arabic" w:eastAsia="Calibri" w:hAnsi="Simplified Arabic" w:cs="Simplified Arabic"/>
          <w:sz w:val="28"/>
          <w:szCs w:val="28"/>
          <w:rtl/>
          <w:lang w:bidi="ar-EG"/>
        </w:rPr>
        <w:t>،</w:t>
      </w:r>
      <w:r w:rsidRPr="00D41E87">
        <w:rPr>
          <w:rFonts w:ascii="Simplified Arabic" w:eastAsia="Calibri" w:hAnsi="Simplified Arabic" w:cs="Simplified Arabic"/>
          <w:sz w:val="28"/>
          <w:szCs w:val="28"/>
          <w:rtl/>
          <w:lang w:bidi="ar-EG"/>
        </w:rPr>
        <w:t xml:space="preserve"> آلات شحن البطاريات</w:t>
      </w:r>
      <w:r w:rsidR="005D4C30">
        <w:rPr>
          <w:rFonts w:ascii="Simplified Arabic" w:eastAsia="Calibri" w:hAnsi="Simplified Arabic" w:cs="Simplified Arabic"/>
          <w:sz w:val="28"/>
          <w:szCs w:val="28"/>
          <w:rtl/>
          <w:lang w:bidi="ar-EG"/>
        </w:rPr>
        <w:t>.</w:t>
      </w:r>
    </w:p>
    <w:p w:rsidR="00E6379A" w:rsidRPr="00D41E87" w:rsidRDefault="00E6379A" w:rsidP="00E6379A">
      <w:pPr>
        <w:pStyle w:val="NormalWeb"/>
        <w:numPr>
          <w:ilvl w:val="0"/>
          <w:numId w:val="54"/>
        </w:numPr>
        <w:bidi/>
        <w:spacing w:before="0" w:beforeAutospacing="0" w:after="0" w:afterAutospacing="0"/>
        <w:jc w:val="both"/>
        <w:rPr>
          <w:rFonts w:ascii="Simplified Arabic" w:eastAsia="Calibri" w:hAnsi="Simplified Arabic" w:cs="Simplified Arabic"/>
          <w:sz w:val="28"/>
          <w:szCs w:val="28"/>
          <w:lang w:bidi="ar-EG"/>
        </w:rPr>
      </w:pPr>
      <w:r w:rsidRPr="00D41E87">
        <w:rPr>
          <w:rFonts w:ascii="Simplified Arabic" w:eastAsia="Calibri" w:hAnsi="Simplified Arabic" w:cs="Simplified Arabic"/>
          <w:sz w:val="28"/>
          <w:szCs w:val="28"/>
          <w:rtl/>
          <w:lang w:bidi="ar-EG"/>
        </w:rPr>
        <w:t>الأجهزة المنزلية كالمايكرويف، الثلاجة، المكواة وغيرها</w:t>
      </w:r>
      <w:r w:rsidR="005D4C30">
        <w:rPr>
          <w:rFonts w:ascii="Simplified Arabic" w:eastAsia="Calibri" w:hAnsi="Simplified Arabic" w:cs="Simplified Arabic"/>
          <w:sz w:val="28"/>
          <w:szCs w:val="28"/>
          <w:rtl/>
          <w:lang w:bidi="ar-EG"/>
        </w:rPr>
        <w:t>.</w:t>
      </w:r>
    </w:p>
    <w:p w:rsidR="00E6379A" w:rsidRPr="00D41E87" w:rsidRDefault="00E6379A" w:rsidP="00E6379A">
      <w:pPr>
        <w:pStyle w:val="ListParagraph"/>
        <w:numPr>
          <w:ilvl w:val="0"/>
          <w:numId w:val="54"/>
        </w:numPr>
        <w:tabs>
          <w:tab w:val="left" w:pos="360"/>
        </w:tabs>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معدات الإنارة</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المعدات الطبية معدات الحراسة والضبط</w:t>
      </w:r>
      <w:r w:rsidR="005D4C30">
        <w:rPr>
          <w:rFonts w:ascii="Simplified Arabic" w:hAnsi="Simplified Arabic" w:cs="Simplified Arabic"/>
          <w:sz w:val="28"/>
          <w:szCs w:val="28"/>
          <w:rtl/>
          <w:lang w:bidi="ar-EG"/>
        </w:rPr>
        <w:t>.</w:t>
      </w:r>
    </w:p>
    <w:p w:rsidR="00E6379A" w:rsidRPr="00D41E87" w:rsidRDefault="00E6379A" w:rsidP="00E6379A">
      <w:pPr>
        <w:tabs>
          <w:tab w:val="left" w:pos="26"/>
        </w:tabs>
        <w:spacing w:after="0" w:line="240" w:lineRule="auto"/>
        <w:ind w:left="362" w:hanging="362"/>
        <w:jc w:val="lowKashida"/>
        <w:rPr>
          <w:rFonts w:ascii="Simplified Arabic" w:hAnsi="Simplified Arabic" w:cs="Simplified Arabic"/>
          <w:b/>
          <w:bCs/>
          <w:sz w:val="32"/>
          <w:szCs w:val="32"/>
          <w:u w:val="single"/>
          <w:rtl/>
          <w:lang w:bidi="ar-EG"/>
        </w:rPr>
      </w:pPr>
      <w:r w:rsidRPr="00D41E87">
        <w:rPr>
          <w:rFonts w:ascii="Simplified Arabic" w:hAnsi="Simplified Arabic" w:cs="Simplified Arabic"/>
          <w:b/>
          <w:bCs/>
          <w:sz w:val="32"/>
          <w:szCs w:val="32"/>
          <w:u w:val="single"/>
          <w:rtl/>
          <w:lang w:bidi="ar-EG"/>
        </w:rPr>
        <w:t>ثانيا</w:t>
      </w:r>
      <w:r w:rsidR="005D4C30">
        <w:rPr>
          <w:rFonts w:ascii="Simplified Arabic" w:hAnsi="Simplified Arabic" w:cs="Simplified Arabic"/>
          <w:b/>
          <w:bCs/>
          <w:sz w:val="32"/>
          <w:szCs w:val="32"/>
          <w:u w:val="single"/>
          <w:rtl/>
          <w:lang w:bidi="ar-EG"/>
        </w:rPr>
        <w:t>:</w:t>
      </w:r>
      <w:r w:rsidRPr="00D41E87">
        <w:rPr>
          <w:rFonts w:ascii="Simplified Arabic" w:hAnsi="Simplified Arabic" w:cs="Simplified Arabic"/>
          <w:b/>
          <w:bCs/>
          <w:sz w:val="32"/>
          <w:szCs w:val="32"/>
          <w:u w:val="single"/>
          <w:rtl/>
        </w:rPr>
        <w:t xml:space="preserve">كمية ومكونات المخلفات </w:t>
      </w:r>
      <w:r w:rsidR="00B06A0A">
        <w:rPr>
          <w:rFonts w:ascii="Simplified Arabic" w:hAnsi="Simplified Arabic" w:cs="Simplified Arabic"/>
          <w:b/>
          <w:bCs/>
          <w:sz w:val="32"/>
          <w:szCs w:val="32"/>
          <w:u w:val="single"/>
          <w:rtl/>
        </w:rPr>
        <w:t>الإلكترونية</w:t>
      </w:r>
      <w:r w:rsidRPr="00D41E87">
        <w:rPr>
          <w:rFonts w:ascii="Simplified Arabic" w:hAnsi="Simplified Arabic" w:cs="Simplified Arabic"/>
          <w:b/>
          <w:bCs/>
          <w:sz w:val="32"/>
          <w:szCs w:val="32"/>
          <w:u w:val="single"/>
          <w:rtl/>
        </w:rPr>
        <w:t>:</w:t>
      </w:r>
    </w:p>
    <w:p w:rsidR="00E6379A" w:rsidRPr="00D41E87" w:rsidRDefault="00E6379A" w:rsidP="00E6379A">
      <w:pPr>
        <w:spacing w:after="0" w:line="240" w:lineRule="auto"/>
        <w:jc w:val="both"/>
        <w:outlineLvl w:val="1"/>
        <w:rPr>
          <w:rFonts w:ascii="Simplified Arabic" w:hAnsi="Simplified Arabic" w:cs="Simplified Arabic"/>
          <w:sz w:val="28"/>
          <w:szCs w:val="28"/>
          <w:rtl/>
        </w:rPr>
      </w:pPr>
      <w:r w:rsidRPr="00D41E87">
        <w:rPr>
          <w:rFonts w:ascii="Simplified Arabic" w:hAnsi="Simplified Arabic" w:cs="Simplified Arabic"/>
          <w:sz w:val="28"/>
          <w:szCs w:val="28"/>
          <w:rtl/>
        </w:rPr>
        <w:t xml:space="preserve">بحسب تقرير صادر عن مصنع «إنترناشونال تكنولوجى جروب»، المتخصص فى تدوير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فى بداية 2015  تقدر كمية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على مستوى العالم نحو 50 مليون طن سنويا</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وهى فى حالة ازدياد مطرد، نظرًا للتطور التكنولوجى الدائم، فكلما تطوّرت الأدوات التكنولوجية، زاد حجم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نظراً للسعى المتواصل من جانب المستخدمين ل</w:t>
      </w:r>
      <w:r>
        <w:rPr>
          <w:rFonts w:ascii="Simplified Arabic" w:hAnsi="Simplified Arabic" w:cs="Simplified Arabic" w:hint="cs"/>
          <w:sz w:val="28"/>
          <w:szCs w:val="28"/>
          <w:rtl/>
        </w:rPr>
        <w:t>إ</w:t>
      </w:r>
      <w:r w:rsidRPr="00D41E87">
        <w:rPr>
          <w:rFonts w:ascii="Simplified Arabic" w:hAnsi="Simplified Arabic" w:cs="Simplified Arabic"/>
          <w:sz w:val="28"/>
          <w:szCs w:val="28"/>
          <w:rtl/>
        </w:rPr>
        <w:t>قتناء التكنولوجيا الجديدة</w:t>
      </w:r>
      <w:r w:rsidR="005D4C30">
        <w:rPr>
          <w:rFonts w:ascii="Simplified Arabic" w:hAnsi="Simplified Arabic" w:cs="Simplified Arabic"/>
          <w:sz w:val="28"/>
          <w:szCs w:val="28"/>
          <w:rtl/>
        </w:rPr>
        <w:t>.</w:t>
      </w:r>
    </w:p>
    <w:p w:rsidR="00E6379A" w:rsidRPr="00D41E87" w:rsidRDefault="00E6379A" w:rsidP="00E6379A">
      <w:pPr>
        <w:spacing w:after="0" w:line="240" w:lineRule="auto"/>
        <w:jc w:val="both"/>
        <w:outlineLvl w:val="1"/>
        <w:rPr>
          <w:rFonts w:ascii="Simplified Arabic" w:hAnsi="Simplified Arabic" w:cs="Simplified Arabic"/>
          <w:sz w:val="28"/>
          <w:szCs w:val="28"/>
          <w:rtl/>
          <w:lang w:bidi="ar-EG"/>
        </w:rPr>
      </w:pPr>
      <w:r w:rsidRPr="00D41E87">
        <w:rPr>
          <w:rFonts w:ascii="Simplified Arabic" w:hAnsi="Simplified Arabic" w:cs="Simplified Arabic"/>
          <w:sz w:val="28"/>
          <w:szCs w:val="28"/>
          <w:rtl/>
        </w:rPr>
        <w:t>لا يوجد</w:t>
      </w:r>
      <w:r w:rsidRPr="00D41E87">
        <w:rPr>
          <w:rFonts w:ascii="Simplified Arabic" w:hAnsi="Simplified Arabic" w:cs="Simplified Arabic"/>
          <w:sz w:val="28"/>
          <w:szCs w:val="28"/>
          <w:rtl/>
          <w:lang w:bidi="ar-EG"/>
        </w:rPr>
        <w:t xml:space="preserve"> تحديد أو تقدير دقيق لإجمالى كمية أو حجم المخلفات </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فى مصر حيث </w:t>
      </w:r>
      <w:r w:rsidRPr="00D41E87">
        <w:rPr>
          <w:rFonts w:ascii="Simplified Arabic" w:hAnsi="Simplified Arabic" w:cs="Simplified Arabic"/>
          <w:sz w:val="28"/>
          <w:szCs w:val="28"/>
          <w:rtl/>
        </w:rPr>
        <w:t xml:space="preserve">لا يوجد حصر من جهات حكومية أو خاصة فى مصر عن حجم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الناتجة من المصريين، إلا أن تقديرات الشركة، وفقًا للدراسات التى أجرتها، تشير إلى تراوحها بين 40 و50 ألف طن سنويا، وتجرى وزارتا الاتصالات والبيئة حصرا دقيقا لهذا السوق  لتوفير بيانات دقيقة عنها</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وتعدّ شاشات الكمبيوتر</w:t>
      </w:r>
      <w:r w:rsidR="005D4C30">
        <w:rPr>
          <w:rFonts w:ascii="Simplified Arabic" w:hAnsi="Simplified Arabic" w:cs="Simplified Arabic"/>
          <w:sz w:val="28"/>
          <w:szCs w:val="28"/>
          <w:rtl/>
        </w:rPr>
        <w:t>(</w:t>
      </w:r>
      <w:r w:rsidRPr="00D41E87">
        <w:rPr>
          <w:rFonts w:ascii="Simplified Arabic" w:hAnsi="Simplified Arabic" w:cs="Simplified Arabic"/>
          <w:sz w:val="28"/>
          <w:szCs w:val="28"/>
        </w:rPr>
        <w:t>CRT</w:t>
      </w:r>
      <w:r w:rsidRPr="00D41E87">
        <w:rPr>
          <w:rFonts w:ascii="Simplified Arabic" w:hAnsi="Simplified Arabic" w:cs="Simplified Arabic"/>
          <w:sz w:val="28"/>
          <w:szCs w:val="28"/>
          <w:rtl/>
          <w:lang w:bidi="ar-EG"/>
        </w:rPr>
        <w:t xml:space="preserve">) </w:t>
      </w:r>
      <w:r w:rsidRPr="00D41E87">
        <w:rPr>
          <w:rFonts w:ascii="Simplified Arabic" w:hAnsi="Simplified Arabic" w:cs="Simplified Arabic"/>
          <w:sz w:val="28"/>
          <w:szCs w:val="28"/>
          <w:rtl/>
        </w:rPr>
        <w:t xml:space="preserve">ضمن قائمة المخلّفات الأكثر رواجا بالسوق المصرية، ويقدر عددها بملايين </w:t>
      </w:r>
      <w:r w:rsidRPr="00D41E87">
        <w:rPr>
          <w:rFonts w:ascii="Simplified Arabic" w:hAnsi="Simplified Arabic" w:cs="Simplified Arabic"/>
          <w:sz w:val="28"/>
          <w:szCs w:val="28"/>
          <w:rtl/>
          <w:lang w:bidi="ar-EG"/>
        </w:rPr>
        <w:t xml:space="preserve">الوحدات </w:t>
      </w:r>
      <w:r w:rsidRPr="00D41E87">
        <w:rPr>
          <w:rFonts w:ascii="Simplified Arabic" w:hAnsi="Simplified Arabic" w:cs="Simplified Arabic"/>
          <w:sz w:val="28"/>
          <w:szCs w:val="28"/>
          <w:vertAlign w:val="superscript"/>
          <w:rtl/>
          <w:lang w:bidi="ar-EG"/>
        </w:rPr>
        <w:footnoteReference w:id="38"/>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outlineLvl w:val="1"/>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تشير بعض المصادر إلى أن كمية هذه المخلفات تمثل نسبة صغيرة  لا تتجاوز 5% من إجمالى المخلفات المتولدة بأى دولة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تتراوح بين 1%</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5%</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ولكنها تزداد بنسبة من 3% إلى 5% سنويا. وذلك بسبب التطور التقنى المتسارع بالإضافة الى انخفاض أسعار بعض المنتجات مما يجعلها فى متناول يد ذوي الدخول المنخفضة</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outlineLvl w:val="1"/>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lastRenderedPageBreak/>
        <w:t xml:space="preserve">وباستخدام التقدير المنخفض وهو افتراض أن نسبة هذه المخلفات 1% من إجمالى المخلفات فى مصر يمكن تقدير كمية المخلفات </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فى مصر  بنحو 790 ألف طن عام 2014</w:t>
      </w:r>
    </w:p>
    <w:p w:rsidR="00E6379A" w:rsidRPr="00D41E87" w:rsidRDefault="00E6379A" w:rsidP="00E6379A">
      <w:pPr>
        <w:tabs>
          <w:tab w:val="left" w:pos="-58"/>
        </w:tabs>
        <w:spacing w:after="0" w:line="240" w:lineRule="auto"/>
        <w:ind w:left="-58"/>
        <w:jc w:val="both"/>
        <w:rPr>
          <w:rFonts w:ascii="Simplified Arabic" w:hAnsi="Simplified Arabic" w:cs="Simplified Arabic"/>
          <w:b/>
          <w:bCs/>
          <w:sz w:val="32"/>
          <w:szCs w:val="32"/>
          <w:u w:val="single"/>
          <w:rtl/>
          <w:lang w:bidi="ar-EG"/>
        </w:rPr>
      </w:pPr>
      <w:r w:rsidRPr="00D41E87">
        <w:rPr>
          <w:rStyle w:val="Strong"/>
          <w:rFonts w:ascii="Simplified Arabic" w:hAnsi="Simplified Arabic" w:cs="Simplified Arabic"/>
          <w:b w:val="0"/>
          <w:bCs w:val="0"/>
          <w:sz w:val="28"/>
          <w:szCs w:val="28"/>
          <w:rtl/>
        </w:rPr>
        <w:t xml:space="preserve">ووفقا لتقرير صادر عن برنامج الامم المتحدة للبيئة </w:t>
      </w:r>
      <w:r w:rsidRPr="00D41E87">
        <w:rPr>
          <w:rStyle w:val="Strong"/>
          <w:rFonts w:ascii="Simplified Arabic" w:hAnsi="Simplified Arabic" w:cs="Simplified Arabic"/>
          <w:b w:val="0"/>
          <w:bCs w:val="0"/>
          <w:sz w:val="28"/>
          <w:szCs w:val="28"/>
        </w:rPr>
        <w:t>)</w:t>
      </w:r>
      <w:r w:rsidRPr="00D41E87">
        <w:rPr>
          <w:rStyle w:val="Strong"/>
          <w:rFonts w:ascii="Simplified Arabic" w:hAnsi="Simplified Arabic" w:cs="Simplified Arabic"/>
          <w:b w:val="0"/>
          <w:bCs w:val="0"/>
          <w:sz w:val="28"/>
          <w:szCs w:val="28"/>
          <w:rtl/>
        </w:rPr>
        <w:t xml:space="preserve">يونيب)، من المنتظر ان ترتفع بحدة المخلفات </w:t>
      </w:r>
      <w:r w:rsidR="00B06A0A">
        <w:rPr>
          <w:rStyle w:val="Strong"/>
          <w:rFonts w:ascii="Simplified Arabic" w:hAnsi="Simplified Arabic" w:cs="Simplified Arabic"/>
          <w:b w:val="0"/>
          <w:bCs w:val="0"/>
          <w:sz w:val="28"/>
          <w:szCs w:val="28"/>
          <w:rtl/>
        </w:rPr>
        <w:t>الإلكترونية</w:t>
      </w:r>
      <w:r w:rsidRPr="00D41E87">
        <w:rPr>
          <w:rStyle w:val="Strong"/>
          <w:rFonts w:ascii="Simplified Arabic" w:hAnsi="Simplified Arabic" w:cs="Simplified Arabic"/>
          <w:b w:val="0"/>
          <w:bCs w:val="0"/>
          <w:sz w:val="28"/>
          <w:szCs w:val="28"/>
          <w:rtl/>
        </w:rPr>
        <w:t xml:space="preserve"> من المنتجات منها على سبيل المثال أجهزة الكمبيوتر القديمة، والطابعات والهواتف المحمولة واجهزة الاستدعاء اللاسلكية، الصور الرقمية، وأجهزة الموسيقى، والثلاجات، ولعب الأطفال والتلفزيونات، مواكبة نمو المبيعات في دول مثل الصين، والهند، وفي أفريقيا وأمريكا اللاتينية خلال السنوات ال 10 المقبلة</w:t>
      </w:r>
      <w:r w:rsidRPr="00D41E87">
        <w:rPr>
          <w:rStyle w:val="Strong"/>
          <w:rFonts w:ascii="Simplified Arabic" w:hAnsi="Simplified Arabic" w:cs="Simplified Arabic"/>
          <w:b w:val="0"/>
          <w:bCs w:val="0"/>
          <w:sz w:val="28"/>
          <w:szCs w:val="28"/>
        </w:rPr>
        <w:t> </w:t>
      </w:r>
      <w:r w:rsidRPr="00D41E87">
        <w:rPr>
          <w:rStyle w:val="Strong"/>
          <w:rFonts w:ascii="Simplified Arabic" w:hAnsi="Simplified Arabic" w:cs="Simplified Arabic"/>
          <w:b w:val="0"/>
          <w:bCs w:val="0"/>
          <w:sz w:val="28"/>
          <w:szCs w:val="28"/>
          <w:rtl/>
        </w:rPr>
        <w:t xml:space="preserve"> وتتوقع هذه الدراسة، أنه بحلول عام 2020 سوف تكون النفايات </w:t>
      </w:r>
      <w:r w:rsidR="00B06A0A">
        <w:rPr>
          <w:rStyle w:val="Strong"/>
          <w:rFonts w:ascii="Simplified Arabic" w:hAnsi="Simplified Arabic" w:cs="Simplified Arabic"/>
          <w:b w:val="0"/>
          <w:bCs w:val="0"/>
          <w:sz w:val="28"/>
          <w:szCs w:val="28"/>
          <w:rtl/>
        </w:rPr>
        <w:t>الإلكترونية</w:t>
      </w:r>
      <w:r w:rsidRPr="00D41E87">
        <w:rPr>
          <w:rStyle w:val="Strong"/>
          <w:rFonts w:ascii="Simplified Arabic" w:hAnsi="Simplified Arabic" w:cs="Simplified Arabic"/>
          <w:b w:val="0"/>
          <w:bCs w:val="0"/>
          <w:sz w:val="28"/>
          <w:szCs w:val="28"/>
          <w:rtl/>
        </w:rPr>
        <w:t xml:space="preserve"> من أجهزة الكمبيوتر القديمة قد قفزت بنسبة 500 في المائة من مستويات عام  2007في الهند؛ ومن 200 إلى 400 في المائة في جنوب افريقيا والصين. في حين سترتفع نفايات الهواتف النقالة القديمة الى سبعة اضعاف في الصين و 18 ضعفا في الهند</w:t>
      </w:r>
      <w:r w:rsidRPr="00D41E87">
        <w:rPr>
          <w:rStyle w:val="FootnoteReference"/>
          <w:rFonts w:ascii="Simplified Arabic" w:hAnsi="Simplified Arabic" w:cs="Simplified Arabic"/>
          <w:sz w:val="28"/>
          <w:szCs w:val="28"/>
        </w:rPr>
        <w:footnoteReference w:id="39"/>
      </w:r>
      <w:r w:rsidRPr="00D41E87">
        <w:rPr>
          <w:rFonts w:ascii="Simplified Arabic" w:hAnsi="Simplified Arabic" w:cs="Simplified Arabic"/>
          <w:b/>
          <w:bCs/>
          <w:sz w:val="28"/>
          <w:szCs w:val="28"/>
        </w:rPr>
        <w:br/>
      </w:r>
      <w:r w:rsidRPr="00D41E87">
        <w:rPr>
          <w:rFonts w:ascii="Simplified Arabic" w:hAnsi="Simplified Arabic" w:cs="Simplified Arabic"/>
          <w:b/>
          <w:bCs/>
          <w:sz w:val="32"/>
          <w:szCs w:val="32"/>
          <w:u w:val="single"/>
          <w:rtl/>
          <w:lang w:bidi="ar-EG"/>
        </w:rPr>
        <w:t>ثالثا</w:t>
      </w:r>
      <w:r w:rsidR="005D4C30">
        <w:rPr>
          <w:rFonts w:ascii="Simplified Arabic" w:hAnsi="Simplified Arabic" w:cs="Simplified Arabic"/>
          <w:b/>
          <w:bCs/>
          <w:sz w:val="32"/>
          <w:szCs w:val="32"/>
          <w:u w:val="single"/>
          <w:rtl/>
          <w:lang w:bidi="ar-EG"/>
        </w:rPr>
        <w:t>:</w:t>
      </w:r>
      <w:r w:rsidRPr="00D41E87">
        <w:rPr>
          <w:rFonts w:ascii="Simplified Arabic" w:hAnsi="Simplified Arabic" w:cs="Simplified Arabic"/>
          <w:b/>
          <w:bCs/>
          <w:sz w:val="32"/>
          <w:szCs w:val="32"/>
          <w:u w:val="single"/>
          <w:rtl/>
          <w:lang w:bidi="ar-EG"/>
        </w:rPr>
        <w:t xml:space="preserve"> مخاطر وأضرار المخلفات </w:t>
      </w:r>
      <w:r w:rsidR="00B06A0A">
        <w:rPr>
          <w:rFonts w:ascii="Simplified Arabic" w:hAnsi="Simplified Arabic" w:cs="Simplified Arabic"/>
          <w:b/>
          <w:bCs/>
          <w:sz w:val="32"/>
          <w:szCs w:val="32"/>
          <w:u w:val="single"/>
          <w:rtl/>
          <w:lang w:bidi="ar-EG"/>
        </w:rPr>
        <w:t>الإلكترونية</w:t>
      </w:r>
      <w:r w:rsidRPr="00D41E87">
        <w:rPr>
          <w:rFonts w:ascii="Simplified Arabic" w:hAnsi="Simplified Arabic" w:cs="Simplified Arabic"/>
          <w:b/>
          <w:bCs/>
          <w:sz w:val="32"/>
          <w:szCs w:val="32"/>
          <w:u w:val="single"/>
          <w:rtl/>
          <w:lang w:bidi="ar-EG"/>
        </w:rPr>
        <w:t xml:space="preserve"> وأساليب التعامل معها</w:t>
      </w:r>
      <w:r w:rsidR="005D4C30">
        <w:rPr>
          <w:rFonts w:ascii="Simplified Arabic" w:hAnsi="Simplified Arabic" w:cs="Simplified Arabic"/>
          <w:b/>
          <w:bCs/>
          <w:sz w:val="32"/>
          <w:szCs w:val="32"/>
          <w:u w:val="single"/>
          <w:rtl/>
          <w:lang w:bidi="ar-EG"/>
        </w:rPr>
        <w:t>:</w:t>
      </w:r>
    </w:p>
    <w:p w:rsidR="00E6379A" w:rsidRPr="00D41E87" w:rsidRDefault="00E6379A" w:rsidP="00E6379A">
      <w:pPr>
        <w:tabs>
          <w:tab w:val="num" w:pos="0"/>
        </w:tabs>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مخلفات الأجهزة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تحتوى على أكثر من 1000 نوع من العناصر الكيميائية بما فيها المعادن الثقيلة ومواد بلاستيكية  بكميات متفاوتة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مختلطة أو ممتزجة بالمكونات المختلفة للأجهزة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منها مواد ذات خطورة عند التخلص منها بشكل عشوائى حيث تتسرب هذه المواد إلى الموارد الطبيعية من ماء وهواء وتربة وتصل عبر السلسلة الغذائية أو عن طريق الإستنشاق إلى الإنسان</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كما تحتوى على مواد أخرى ذات قيمة إذا أمكن تدويرها واسترجاعها. </w:t>
      </w:r>
    </w:p>
    <w:p w:rsidR="00E6379A" w:rsidRPr="00D41E87" w:rsidRDefault="00E6379A" w:rsidP="00E6379A">
      <w:pPr>
        <w:tabs>
          <w:tab w:val="num" w:pos="0"/>
        </w:tabs>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rPr>
        <w:t xml:space="preserve">تحتوى مخلفات الأجهزة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على </w:t>
      </w:r>
      <w:r w:rsidRPr="00D41E87">
        <w:rPr>
          <w:rStyle w:val="FootnoteReference"/>
          <w:rFonts w:ascii="Simplified Arabic" w:hAnsi="Simplified Arabic" w:cs="Simplified Arabic"/>
          <w:sz w:val="28"/>
          <w:szCs w:val="28"/>
          <w:rtl/>
        </w:rPr>
        <w:footnoteReference w:id="40"/>
      </w:r>
      <w:r w:rsidRPr="00D41E87">
        <w:rPr>
          <w:rFonts w:ascii="Simplified Arabic" w:hAnsi="Simplified Arabic" w:cs="Simplified Arabic"/>
          <w:sz w:val="28"/>
          <w:szCs w:val="28"/>
          <w:rtl/>
        </w:rPr>
        <w:t>:</w:t>
      </w:r>
    </w:p>
    <w:p w:rsidR="00E6379A" w:rsidRPr="00D41E87" w:rsidRDefault="00E6379A" w:rsidP="00E6379A">
      <w:pPr>
        <w:pStyle w:val="ListParagraph"/>
        <w:numPr>
          <w:ilvl w:val="0"/>
          <w:numId w:val="57"/>
        </w:numPr>
        <w:tabs>
          <w:tab w:val="num" w:pos="0"/>
        </w:tabs>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الزرنيخ  وهو مادة خطرة موجود فى لوحات الدوائر الكهربائية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عاكس التيار وغيرها</w:t>
      </w:r>
    </w:p>
    <w:p w:rsidR="00E6379A" w:rsidRPr="00D41E87" w:rsidRDefault="00E6379A" w:rsidP="00E6379A">
      <w:pPr>
        <w:pStyle w:val="ListParagraph"/>
        <w:numPr>
          <w:ilvl w:val="0"/>
          <w:numId w:val="57"/>
        </w:numPr>
        <w:tabs>
          <w:tab w:val="num" w:pos="0"/>
        </w:tabs>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الكادميوم وهو مادة خطرة موجود فى بطاريات الهواتف الخلوية</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57"/>
        </w:numPr>
        <w:tabs>
          <w:tab w:val="num" w:pos="0"/>
        </w:tabs>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النحاس</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اسلاك النحاس</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لوحات دوائر كهربائية</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57"/>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الرصاص الموجود فى شاشات الكمبيوتر والتليفزيونات، وفى البطاريات</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57"/>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النيكل</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فى البطاريات القابلة للشحن</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57"/>
        </w:numPr>
        <w:tabs>
          <w:tab w:val="num" w:pos="1620"/>
        </w:tabs>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lastRenderedPageBreak/>
        <w:t>مواد بلاستيكية ومعادن ثقيلة فى لوحات الدوائر المطبوعة</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57"/>
        </w:numPr>
        <w:tabs>
          <w:tab w:val="num" w:pos="1620"/>
        </w:tabs>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البطاريات المحتوية على النيكل، الكروم، ومعادن ثقيلة أخرى.</w:t>
      </w:r>
    </w:p>
    <w:p w:rsidR="00E6379A" w:rsidRPr="00D41E87" w:rsidRDefault="00E6379A" w:rsidP="00E6379A">
      <w:pPr>
        <w:pStyle w:val="ListParagraph"/>
        <w:numPr>
          <w:ilvl w:val="0"/>
          <w:numId w:val="57"/>
        </w:numPr>
        <w:tabs>
          <w:tab w:val="num" w:pos="1620"/>
        </w:tabs>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مادة البولى كلوريناتدباى فينولات</w:t>
      </w:r>
      <w:r w:rsidRPr="00D41E87">
        <w:rPr>
          <w:rFonts w:ascii="Simplified Arabic" w:hAnsi="Simplified Arabic" w:cs="Simplified Arabic"/>
          <w:sz w:val="28"/>
          <w:szCs w:val="28"/>
        </w:rPr>
        <w:t>PCBs</w:t>
      </w:r>
      <w:r w:rsidRPr="00D41E87">
        <w:rPr>
          <w:rFonts w:ascii="Simplified Arabic" w:hAnsi="Simplified Arabic" w:cs="Simplified Arabic"/>
          <w:sz w:val="28"/>
          <w:szCs w:val="28"/>
          <w:rtl/>
        </w:rPr>
        <w:t xml:space="preserve"> الخطرة الموجودة فى المكثفات.</w:t>
      </w:r>
    </w:p>
    <w:p w:rsidR="00E6379A" w:rsidRPr="00D41E87" w:rsidRDefault="00E6379A" w:rsidP="00E6379A">
      <w:pPr>
        <w:pStyle w:val="ListParagraph"/>
        <w:numPr>
          <w:ilvl w:val="0"/>
          <w:numId w:val="57"/>
        </w:numPr>
        <w:spacing w:after="0" w:line="240" w:lineRule="auto"/>
        <w:jc w:val="both"/>
        <w:rPr>
          <w:rFonts w:ascii="Simplified Arabic" w:hAnsi="Simplified Arabic" w:cs="Simplified Arabic"/>
          <w:sz w:val="24"/>
          <w:szCs w:val="24"/>
          <w:rtl/>
        </w:rPr>
      </w:pPr>
      <w:r w:rsidRPr="00D41E87">
        <w:rPr>
          <w:rFonts w:ascii="Simplified Arabic" w:hAnsi="Simplified Arabic" w:cs="Simplified Arabic"/>
          <w:sz w:val="28"/>
          <w:szCs w:val="28"/>
          <w:rtl/>
        </w:rPr>
        <w:t xml:space="preserve">مثبطات اللهب المحتوية على مادة البروميد </w:t>
      </w:r>
      <w:r w:rsidRPr="00D41E87">
        <w:rPr>
          <w:rFonts w:ascii="Simplified Arabic" w:hAnsi="Simplified Arabic" w:cs="Simplified Arabic"/>
          <w:sz w:val="24"/>
          <w:szCs w:val="24"/>
        </w:rPr>
        <w:t>Brominated Flame retardants</w:t>
      </w:r>
    </w:p>
    <w:p w:rsidR="00E6379A" w:rsidRPr="00DA26B3" w:rsidRDefault="00E6379A" w:rsidP="00E6379A">
      <w:pPr>
        <w:pStyle w:val="ListParagraph"/>
        <w:numPr>
          <w:ilvl w:val="0"/>
          <w:numId w:val="57"/>
        </w:numPr>
        <w:spacing w:after="0" w:line="240" w:lineRule="auto"/>
        <w:jc w:val="both"/>
        <w:rPr>
          <w:rFonts w:ascii="Simplified Arabic" w:hAnsi="Simplified Arabic" w:cs="Simplified Arabic"/>
          <w:b/>
          <w:bCs/>
          <w:sz w:val="28"/>
          <w:szCs w:val="28"/>
          <w:rtl/>
        </w:rPr>
      </w:pPr>
      <w:r w:rsidRPr="00D41E87">
        <w:rPr>
          <w:rFonts w:ascii="Simplified Arabic" w:hAnsi="Simplified Arabic" w:cs="Simplified Arabic"/>
          <w:sz w:val="28"/>
          <w:szCs w:val="28"/>
          <w:rtl/>
        </w:rPr>
        <w:t>مادة الزئبق الموجودة فى الأجهزة الطبية والتليفونات المحمولة</w:t>
      </w:r>
      <w:r w:rsidRPr="00D41E87">
        <w:rPr>
          <w:rFonts w:ascii="Simplified Arabic" w:hAnsi="Simplified Arabic" w:cs="Simplified Arabic"/>
          <w:b/>
          <w:bCs/>
          <w:sz w:val="28"/>
          <w:szCs w:val="28"/>
          <w:rtl/>
        </w:rPr>
        <w:t>.</w:t>
      </w:r>
    </w:p>
    <w:p w:rsidR="00E6379A" w:rsidRPr="00D41E87" w:rsidRDefault="005D4C30" w:rsidP="00E6379A">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w:t>
      </w:r>
      <w:r w:rsidR="00E6379A" w:rsidRPr="00D41E87">
        <w:rPr>
          <w:rFonts w:ascii="Simplified Arabic" w:hAnsi="Simplified Arabic" w:cs="Simplified Arabic"/>
          <w:sz w:val="28"/>
          <w:szCs w:val="28"/>
          <w:rtl/>
        </w:rPr>
        <w:t>بالإضافة إلى الذهب أو الفضة والبلاتين</w:t>
      </w:r>
      <w:r>
        <w:rPr>
          <w:rFonts w:ascii="Simplified Arabic" w:hAnsi="Simplified Arabic" w:cs="Simplified Arabic"/>
          <w:sz w:val="28"/>
          <w:szCs w:val="28"/>
          <w:rtl/>
        </w:rPr>
        <w:t>،</w:t>
      </w:r>
      <w:r w:rsidR="00E6379A" w:rsidRPr="00D41E87">
        <w:rPr>
          <w:rFonts w:ascii="Simplified Arabic" w:hAnsi="Simplified Arabic" w:cs="Simplified Arabic"/>
          <w:sz w:val="28"/>
          <w:szCs w:val="28"/>
          <w:rtl/>
        </w:rPr>
        <w:t xml:space="preserve"> وهذه عناصر ثمينة تمثل مصدرا لعائد اقتصادى إذا أمكن استرجاعها</w:t>
      </w:r>
      <w:r>
        <w:rPr>
          <w:rFonts w:ascii="Simplified Arabic" w:hAnsi="Simplified Arabic" w:cs="Simplified Arabic"/>
          <w:sz w:val="28"/>
          <w:szCs w:val="28"/>
          <w:rtl/>
        </w:rPr>
        <w:t>)</w:t>
      </w:r>
      <w:r w:rsidR="00E6379A" w:rsidRPr="00D41E87">
        <w:rPr>
          <w:rFonts w:ascii="Simplified Arabic" w:hAnsi="Simplified Arabic" w:cs="Simplified Arabic"/>
          <w:sz w:val="28"/>
          <w:szCs w:val="28"/>
          <w:rtl/>
        </w:rPr>
        <w:t>.</w:t>
      </w:r>
    </w:p>
    <w:p w:rsidR="00E6379A" w:rsidRPr="00D41E87" w:rsidRDefault="00E6379A" w:rsidP="006014DC">
      <w:pPr>
        <w:spacing w:before="100" w:beforeAutospacing="1" w:after="0" w:line="240" w:lineRule="auto"/>
        <w:jc w:val="both"/>
        <w:outlineLvl w:val="1"/>
        <w:rPr>
          <w:rFonts w:ascii="Simplified Arabic" w:hAnsi="Simplified Arabic" w:cs="Simplified Arabic"/>
          <w:sz w:val="28"/>
          <w:szCs w:val="28"/>
          <w:rtl/>
        </w:rPr>
      </w:pPr>
      <w:r w:rsidRPr="00D41E87">
        <w:rPr>
          <w:rFonts w:ascii="Simplified Arabic" w:hAnsi="Simplified Arabic" w:cs="Simplified Arabic"/>
          <w:sz w:val="28"/>
          <w:szCs w:val="28"/>
          <w:rtl/>
        </w:rPr>
        <w:t xml:space="preserve">تشكّل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خطراً على صحة الإنسان وسلامته لأنها تحتوي على مواد خطرة تضر بالإنسان والبيئة. كما سبق ذكره فالمخلفات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تحتوي على أكثر من ألف نوع من العناصر الكيميائية بما فيها المذيبات المكلورة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البوليفينيل كلورايد، المعادن الثقيلة، المواد البلاستيكية والغازات</w:t>
      </w:r>
      <w:r w:rsidRPr="00D41E87">
        <w:rPr>
          <w:rFonts w:ascii="Simplified Arabic" w:hAnsi="Simplified Arabic" w:cs="Simplified Arabic"/>
          <w:sz w:val="28"/>
          <w:szCs w:val="28"/>
        </w:rPr>
        <w:t>. </w:t>
      </w:r>
      <w:r w:rsidRPr="00D41E87">
        <w:rPr>
          <w:rFonts w:ascii="Simplified Arabic" w:hAnsi="Simplified Arabic" w:cs="Simplified Arabic"/>
          <w:sz w:val="28"/>
          <w:szCs w:val="28"/>
          <w:rtl/>
        </w:rPr>
        <w:t xml:space="preserve"> كما يستخدم في صناعة المنتجات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قطع وموصلات ولوحات دائرية تصبح مصدر خطر عندما تتلف هذه الأجهزة وعندما يحاول المعنيون التخلص منها بشكل عشوائى</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مثلا تؤثر عناصر مثل الكادميوم والرصاص والزئبق تأثيرات كبيرة على الجهازين العصبى والتنفسى كما تؤثر أيضا على جهاز المناعة وعلى الكلى وعلى النمو العقلى للأطفال. وتساهم بعص العناصر فى حدوث الأمراض السرطانية خاصة فى الرئة</w:t>
      </w:r>
      <w:r w:rsidR="005D4C30">
        <w:rPr>
          <w:rFonts w:ascii="Simplified Arabic" w:hAnsi="Simplified Arabic" w:cs="Simplified Arabic"/>
          <w:sz w:val="28"/>
          <w:szCs w:val="28"/>
          <w:rtl/>
        </w:rPr>
        <w:t>.</w:t>
      </w:r>
    </w:p>
    <w:p w:rsidR="00E6379A" w:rsidRPr="00D41E87" w:rsidRDefault="00E6379A" w:rsidP="00E6379A">
      <w:pPr>
        <w:tabs>
          <w:tab w:val="num" w:pos="0"/>
        </w:tabs>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يختلف حجم وطبيعة مشكلة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بشكل عام وأساليب التعامل معها من دولة إلى أخرى حسب المستوى الحضارى، الاجتماعى والاقتصادى</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ففى الدول النامية والكثير من الدول التى لم يتم بعد بناء النظام المتكامل المستدام للتعامل مع مشكلة المخلفات الصلبة بشكل عام فانه عادة ما يتم التعامل مع هذه المخلفات بأى من الأساليب الآتية:</w:t>
      </w:r>
      <w:r w:rsidRPr="00D41E87">
        <w:rPr>
          <w:rStyle w:val="FootnoteReference"/>
          <w:rFonts w:ascii="Simplified Arabic" w:hAnsi="Simplified Arabic" w:cs="Simplified Arabic"/>
          <w:sz w:val="28"/>
          <w:szCs w:val="28"/>
          <w:rtl/>
        </w:rPr>
        <w:footnoteReference w:id="41"/>
      </w:r>
    </w:p>
    <w:p w:rsidR="00E6379A" w:rsidRPr="00D41E87" w:rsidRDefault="00E6379A" w:rsidP="00E6379A">
      <w:pPr>
        <w:numPr>
          <w:ilvl w:val="0"/>
          <w:numId w:val="32"/>
        </w:numPr>
        <w:tabs>
          <w:tab w:val="clear" w:pos="1020"/>
          <w:tab w:val="num" w:pos="540"/>
        </w:tabs>
        <w:spacing w:after="0" w:line="240" w:lineRule="auto"/>
        <w:ind w:left="540" w:hanging="360"/>
        <w:jc w:val="both"/>
        <w:rPr>
          <w:rFonts w:ascii="Simplified Arabic" w:hAnsi="Simplified Arabic" w:cs="Simplified Arabic"/>
          <w:sz w:val="28"/>
          <w:szCs w:val="28"/>
          <w:rtl/>
        </w:rPr>
      </w:pPr>
      <w:r w:rsidRPr="00D41E87">
        <w:rPr>
          <w:rFonts w:ascii="Simplified Arabic" w:hAnsi="Simplified Arabic" w:cs="Simplified Arabic"/>
          <w:sz w:val="28"/>
          <w:szCs w:val="28"/>
          <w:rtl/>
        </w:rPr>
        <w:t>بيع الموديلات القديمة بأسعار منخفضة لاستخدامها فى مجالات أقل تطورا.</w:t>
      </w:r>
    </w:p>
    <w:p w:rsidR="00E6379A" w:rsidRPr="00D41E87" w:rsidRDefault="00E6379A" w:rsidP="00E6379A">
      <w:pPr>
        <w:numPr>
          <w:ilvl w:val="0"/>
          <w:numId w:val="32"/>
        </w:numPr>
        <w:tabs>
          <w:tab w:val="clear" w:pos="1020"/>
          <w:tab w:val="num" w:pos="540"/>
        </w:tabs>
        <w:spacing w:after="0" w:line="240" w:lineRule="auto"/>
        <w:ind w:left="540" w:hanging="360"/>
        <w:jc w:val="both"/>
        <w:rPr>
          <w:rFonts w:ascii="Simplified Arabic" w:hAnsi="Simplified Arabic" w:cs="Simplified Arabic"/>
          <w:sz w:val="28"/>
          <w:szCs w:val="28"/>
        </w:rPr>
      </w:pPr>
      <w:r w:rsidRPr="00D41E87">
        <w:rPr>
          <w:rFonts w:ascii="Simplified Arabic" w:hAnsi="Simplified Arabic" w:cs="Simplified Arabic"/>
          <w:sz w:val="28"/>
          <w:szCs w:val="28"/>
          <w:rtl/>
        </w:rPr>
        <w:t>محاولات إعادة تدوير بعض المكونات مثل الأجزاء المعدنية.</w:t>
      </w:r>
    </w:p>
    <w:p w:rsidR="00E6379A" w:rsidRPr="00D41E87" w:rsidRDefault="00E6379A" w:rsidP="00E6379A">
      <w:pPr>
        <w:numPr>
          <w:ilvl w:val="0"/>
          <w:numId w:val="33"/>
        </w:numPr>
        <w:tabs>
          <w:tab w:val="clear" w:pos="1020"/>
          <w:tab w:val="num" w:pos="540"/>
        </w:tabs>
        <w:spacing w:after="0" w:line="240" w:lineRule="auto"/>
        <w:ind w:left="540" w:hanging="360"/>
        <w:jc w:val="both"/>
        <w:rPr>
          <w:rFonts w:ascii="Simplified Arabic" w:hAnsi="Simplified Arabic" w:cs="Simplified Arabic"/>
          <w:sz w:val="28"/>
          <w:szCs w:val="28"/>
          <w:rtl/>
        </w:rPr>
      </w:pPr>
      <w:r w:rsidRPr="00D41E87">
        <w:rPr>
          <w:rFonts w:ascii="Simplified Arabic" w:hAnsi="Simplified Arabic" w:cs="Simplified Arabic"/>
          <w:sz w:val="28"/>
          <w:szCs w:val="28"/>
          <w:rtl/>
        </w:rPr>
        <w:t>الاستفادة ببعض الأجزاء كقطع غيار لأجهزة مماثلة (بعد تفكيك الجهاز)، والتخلص من باقى الأجزاء فى مقالب المخلفات.</w:t>
      </w:r>
    </w:p>
    <w:p w:rsidR="00E6379A" w:rsidRPr="00D41E87" w:rsidRDefault="00E6379A" w:rsidP="00E6379A">
      <w:pPr>
        <w:numPr>
          <w:ilvl w:val="0"/>
          <w:numId w:val="34"/>
        </w:numPr>
        <w:tabs>
          <w:tab w:val="num" w:pos="540"/>
        </w:tabs>
        <w:spacing w:after="0" w:line="240" w:lineRule="auto"/>
        <w:ind w:left="540" w:hanging="360"/>
        <w:jc w:val="both"/>
        <w:rPr>
          <w:rFonts w:ascii="Simplified Arabic" w:hAnsi="Simplified Arabic" w:cs="Simplified Arabic"/>
          <w:sz w:val="28"/>
          <w:szCs w:val="28"/>
        </w:rPr>
      </w:pPr>
      <w:r w:rsidRPr="00D41E87">
        <w:rPr>
          <w:rFonts w:ascii="Simplified Arabic" w:hAnsi="Simplified Arabic" w:cs="Simplified Arabic"/>
          <w:sz w:val="28"/>
          <w:szCs w:val="28"/>
          <w:rtl/>
        </w:rPr>
        <w:t xml:space="preserve">الاحتفاظ بالأجهزة القديمة وتخزينها فى الأماكن المتاحة وهو حل مؤقت لأنه يؤخر موعد التخلص فقط ولا يحل المشكلة </w:t>
      </w:r>
    </w:p>
    <w:p w:rsidR="00E6379A" w:rsidRPr="00D41E87" w:rsidRDefault="00E6379A" w:rsidP="00E6379A">
      <w:pPr>
        <w:numPr>
          <w:ilvl w:val="0"/>
          <w:numId w:val="34"/>
        </w:numPr>
        <w:tabs>
          <w:tab w:val="num" w:pos="540"/>
        </w:tabs>
        <w:spacing w:after="0" w:line="240" w:lineRule="auto"/>
        <w:ind w:left="540" w:hanging="360"/>
        <w:jc w:val="both"/>
        <w:rPr>
          <w:rFonts w:ascii="Simplified Arabic" w:hAnsi="Simplified Arabic" w:cs="Simplified Arabic"/>
          <w:sz w:val="28"/>
          <w:szCs w:val="28"/>
          <w:rtl/>
        </w:rPr>
      </w:pPr>
      <w:r w:rsidRPr="00D41E87">
        <w:rPr>
          <w:rFonts w:ascii="Simplified Arabic" w:hAnsi="Simplified Arabic" w:cs="Simplified Arabic"/>
          <w:sz w:val="28"/>
          <w:szCs w:val="28"/>
          <w:rtl/>
        </w:rPr>
        <w:lastRenderedPageBreak/>
        <w:t>الحرق او الدفن فى الأرض وفى كلتا الحالتين يؤثر بالضرر على البيئة</w:t>
      </w:r>
    </w:p>
    <w:p w:rsidR="00E6379A" w:rsidRPr="00D41E87" w:rsidRDefault="00E6379A" w:rsidP="00E6379A">
      <w:pPr>
        <w:tabs>
          <w:tab w:val="num" w:pos="0"/>
        </w:tabs>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والحقيقة التى يجب إدراكها هى أنه باستمرار التقدم فى مجال الإلكترونيات وزيادة الإعتماد على هذه الأجهزة، فمن المؤكد أنه خلال سنوات قليلة  سوف تصبح كثير من هذه الأجهزة ومستلزماتها من المخلفات التى تستدعى التخلص الآمن منها. ومع عدم وجود نظم متكاملة للتعامل مع كل نوع من أنواع المخلفات فإن كثير من المخلفات </w:t>
      </w:r>
      <w:r w:rsidR="00B06A0A">
        <w:rPr>
          <w:rFonts w:ascii="Simplified Arabic" w:hAnsi="Simplified Arabic" w:cs="Simplified Arabic"/>
          <w:sz w:val="28"/>
          <w:szCs w:val="28"/>
          <w:rtl/>
        </w:rPr>
        <w:t>الإلكترونية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أو بعض مكوناتها، يتم التخلص منها فى أماكن التخلص من المخلفات الصلبة البلدية</w:t>
      </w:r>
      <w:r w:rsidR="005D4C30">
        <w:rPr>
          <w:rFonts w:ascii="Simplified Arabic" w:hAnsi="Simplified Arabic" w:cs="Simplified Arabic"/>
          <w:sz w:val="28"/>
          <w:szCs w:val="28"/>
          <w:rtl/>
        </w:rPr>
        <w:t>.</w:t>
      </w:r>
    </w:p>
    <w:p w:rsidR="00E6379A" w:rsidRPr="00D41E87" w:rsidRDefault="00E6379A" w:rsidP="00E6379A">
      <w:pPr>
        <w:tabs>
          <w:tab w:val="left" w:pos="26"/>
        </w:tabs>
        <w:spacing w:after="0" w:line="240" w:lineRule="auto"/>
        <w:ind w:left="362" w:hanging="362"/>
        <w:jc w:val="lowKashida"/>
        <w:rPr>
          <w:rFonts w:ascii="Simplified Arabic" w:hAnsi="Simplified Arabic" w:cs="Simplified Arabic"/>
          <w:b/>
          <w:bCs/>
          <w:sz w:val="32"/>
          <w:szCs w:val="32"/>
          <w:u w:val="single"/>
          <w:rtl/>
        </w:rPr>
      </w:pPr>
      <w:r w:rsidRPr="00D41E87">
        <w:rPr>
          <w:rFonts w:ascii="Simplified Arabic" w:hAnsi="Simplified Arabic" w:cs="Simplified Arabic"/>
          <w:b/>
          <w:bCs/>
          <w:sz w:val="32"/>
          <w:szCs w:val="32"/>
          <w:u w:val="single"/>
          <w:rtl/>
          <w:lang w:bidi="ar-EG"/>
        </w:rPr>
        <w:t xml:space="preserve"> رابعا</w:t>
      </w:r>
      <w:r w:rsidR="005D4C30">
        <w:rPr>
          <w:rFonts w:ascii="Simplified Arabic" w:hAnsi="Simplified Arabic" w:cs="Simplified Arabic"/>
          <w:b/>
          <w:bCs/>
          <w:sz w:val="32"/>
          <w:szCs w:val="32"/>
          <w:u w:val="single"/>
          <w:rtl/>
          <w:lang w:bidi="ar-EG"/>
        </w:rPr>
        <w:t>:</w:t>
      </w:r>
      <w:r w:rsidRPr="00D41E87">
        <w:rPr>
          <w:rFonts w:ascii="Simplified Arabic" w:hAnsi="Simplified Arabic" w:cs="Simplified Arabic"/>
          <w:b/>
          <w:bCs/>
          <w:sz w:val="32"/>
          <w:szCs w:val="32"/>
          <w:u w:val="single"/>
          <w:rtl/>
          <w:lang w:bidi="ar-EG"/>
        </w:rPr>
        <w:t xml:space="preserve"> التعامل السليم مع المخلفات </w:t>
      </w:r>
      <w:r w:rsidR="00B06A0A">
        <w:rPr>
          <w:rFonts w:ascii="Simplified Arabic" w:hAnsi="Simplified Arabic" w:cs="Simplified Arabic"/>
          <w:b/>
          <w:bCs/>
          <w:sz w:val="32"/>
          <w:szCs w:val="32"/>
          <w:u w:val="single"/>
          <w:rtl/>
          <w:lang w:bidi="ar-EG"/>
        </w:rPr>
        <w:t>الإلكترونية</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لتحقيق الإدارة الآمنة لهذه المخلفات وتلافى التأثيرات البيئية والصحية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فإن التعامل السليم الآمن لها يجب أن  يستند إلى تطبيق  منهج أو فكر الإدارة المتكاملة  الذى يتعامل مع هذه المخلفات على أنها تحتوى على مكونات يمكن فصلها والإستفادة منها استنادا لمبدأ "الخفض وإعادة الاستخدام والتدوير والاسترجاع" من خلال إجراءات وأنشطة فنية متطورة وتكنولوجيا نظيفة أثناء مراحل دورة الحياة الكاملة  متضمناً مرحلة التصنيع والإنتاج وحتى بعد استخدام الأجهزة. ويدعم هذه الأنشطة إطار من التشريعات الملائمة والمساندة لسياسات محددة ومتفق عليها. </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b/>
          <w:bCs/>
          <w:sz w:val="28"/>
          <w:szCs w:val="28"/>
          <w:rtl/>
        </w:rPr>
        <w:t xml:space="preserve">إعادة تدوير المخلفات </w:t>
      </w:r>
      <w:r w:rsidR="00B06A0A">
        <w:rPr>
          <w:rFonts w:ascii="Simplified Arabic" w:hAnsi="Simplified Arabic" w:cs="Simplified Arabic"/>
          <w:b/>
          <w:bCs/>
          <w:sz w:val="28"/>
          <w:szCs w:val="28"/>
          <w:rtl/>
        </w:rPr>
        <w:t>الإلكترونية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تعنى عملية تدوير المخلفات الإكترونية معالجة هذه المخلفات لإنتاج سلع جديدة  مما يحقق عوائد اقتصادية كما يؤدى الى تقليل حجم المخلفات التى تلقى فى مقالب المخلفات  وبالتالى تخفيض  الإنبعاثات والتسريبات الى باطن الأرض</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تتضمن عمليات إعادة التدوير </w:t>
      </w:r>
      <w:r w:rsidRPr="00D41E87">
        <w:rPr>
          <w:rFonts w:ascii="Simplified Arabic" w:hAnsi="Simplified Arabic" w:cs="Simplified Arabic"/>
          <w:sz w:val="28"/>
          <w:szCs w:val="28"/>
          <w:vertAlign w:val="superscript"/>
          <w:rtl/>
        </w:rPr>
        <w:footnoteReference w:id="42"/>
      </w:r>
      <w:r w:rsidRPr="00D41E87">
        <w:rPr>
          <w:rFonts w:ascii="Simplified Arabic" w:hAnsi="Simplified Arabic" w:cs="Simplified Arabic"/>
          <w:sz w:val="28"/>
          <w:szCs w:val="28"/>
          <w:rtl/>
        </w:rPr>
        <w:t>:</w:t>
      </w:r>
    </w:p>
    <w:p w:rsidR="00E6379A" w:rsidRPr="00D41E87" w:rsidRDefault="00E6379A" w:rsidP="00E6379A">
      <w:pPr>
        <w:pStyle w:val="ListParagraph"/>
        <w:numPr>
          <w:ilvl w:val="0"/>
          <w:numId w:val="96"/>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استخراج المواد الخطرة (مثل الرصاص والبطاريات والبلاستيك المعالج بمضاد اللهب والزئبق والكادميوم</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w:t>
      </w:r>
    </w:p>
    <w:p w:rsidR="00E6379A" w:rsidRPr="00D41E87" w:rsidRDefault="00E6379A" w:rsidP="00E6379A">
      <w:pPr>
        <w:pStyle w:val="ListParagraph"/>
        <w:numPr>
          <w:ilvl w:val="0"/>
          <w:numId w:val="96"/>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 xml:space="preserve"> تفكيك وتقسيم المواد الى أجزاء وحفظ ما هو قابل للإصلاح</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96"/>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التقطيع والمعالجة الميكانيكية.</w:t>
      </w:r>
    </w:p>
    <w:p w:rsidR="00E6379A" w:rsidRPr="00D41E87" w:rsidRDefault="00E6379A" w:rsidP="00E6379A">
      <w:pPr>
        <w:pStyle w:val="ListParagraph"/>
        <w:numPr>
          <w:ilvl w:val="0"/>
          <w:numId w:val="96"/>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المعالجات الخرى.</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 وقد يتم تجميع القطع الغير صالحة لتصديرها لإحدى الدول التى لديها امكانيات للتعامل مع هذه المخلفات. وتعتبر الهند والصين وغانا أكبر الدول المستوردة للمخلفات </w:t>
      </w:r>
      <w:r w:rsidR="00B06A0A">
        <w:rPr>
          <w:rFonts w:ascii="Simplified Arabic" w:hAnsi="Simplified Arabic" w:cs="Simplified Arabic"/>
          <w:sz w:val="28"/>
          <w:szCs w:val="28"/>
          <w:rtl/>
        </w:rPr>
        <w:t>الإلكترونية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وبحسب تقرير أممى فإن حوالى 220 ألف طن من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تم تصديرها الى دول أفريقيا الجنوبية </w:t>
      </w:r>
      <w:r w:rsidRPr="00D41E87">
        <w:rPr>
          <w:rFonts w:ascii="Simplified Arabic" w:hAnsi="Simplified Arabic" w:cs="Simplified Arabic"/>
          <w:sz w:val="28"/>
          <w:szCs w:val="28"/>
          <w:rtl/>
        </w:rPr>
        <w:lastRenderedPageBreak/>
        <w:t>عام 2009 ومثلها فى 2008</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رغم أن عمليات إعادة التدوير لها تكلفة إلا أنها يمكن أن تحقق فوائد كثيرة </w:t>
      </w:r>
      <w:r w:rsidRPr="00D41E87">
        <w:rPr>
          <w:rFonts w:ascii="Simplified Arabic" w:hAnsi="Simplified Arabic" w:cs="Simplified Arabic"/>
          <w:b/>
          <w:bCs/>
          <w:sz w:val="28"/>
          <w:szCs w:val="28"/>
          <w:rtl/>
        </w:rPr>
        <w:t xml:space="preserve">منها </w:t>
      </w:r>
      <w:r w:rsidRPr="00D41E87">
        <w:rPr>
          <w:rStyle w:val="FootnoteReference"/>
          <w:rFonts w:ascii="Simplified Arabic" w:hAnsi="Simplified Arabic" w:cs="Simplified Arabic"/>
          <w:b/>
          <w:bCs/>
          <w:sz w:val="28"/>
          <w:szCs w:val="28"/>
          <w:rtl/>
        </w:rPr>
        <w:footnoteReference w:id="43"/>
      </w:r>
      <w:r w:rsidRPr="00D41E87">
        <w:rPr>
          <w:rFonts w:ascii="Simplified Arabic" w:hAnsi="Simplified Arabic" w:cs="Simplified Arabic"/>
          <w:b/>
          <w:bCs/>
          <w:sz w:val="28"/>
          <w:szCs w:val="28"/>
          <w:rtl/>
        </w:rPr>
        <w:t xml:space="preserve">: </w:t>
      </w:r>
    </w:p>
    <w:p w:rsidR="00E6379A" w:rsidRPr="00D41E87" w:rsidRDefault="00E6379A" w:rsidP="00E6379A">
      <w:pPr>
        <w:pStyle w:val="ListParagraph"/>
        <w:numPr>
          <w:ilvl w:val="0"/>
          <w:numId w:val="99"/>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 xml:space="preserve">الإسهام بالحفاظ على الطاقة </w:t>
      </w:r>
      <w:r w:rsidRPr="00D41E87">
        <w:rPr>
          <w:rFonts w:ascii="Simplified Arabic" w:hAnsi="Simplified Arabic" w:cs="Simplified Arabic"/>
          <w:sz w:val="28"/>
          <w:szCs w:val="28"/>
          <w:rtl/>
          <w:lang w:bidi="ar-EG"/>
        </w:rPr>
        <w:t xml:space="preserve">حيث أن تكاليف الطاقة المستخدمة فى عملية إعادة تدوير </w:t>
      </w:r>
      <w:r w:rsidRPr="00D41E87">
        <w:rPr>
          <w:rFonts w:ascii="Simplified Arabic" w:hAnsi="Simplified Arabic" w:cs="Simplified Arabic"/>
          <w:sz w:val="28"/>
          <w:szCs w:val="28"/>
          <w:rtl/>
        </w:rPr>
        <w:t>المخلفات الإكترونية بحثا عن المعادن تكون أقل بكثير من تكاليف الطاقة المستخدمة فى عملية التنقيب عن المعادن الخام، فمثلا</w:t>
      </w:r>
      <w:r w:rsidR="005D4C30">
        <w:rPr>
          <w:rFonts w:ascii="Simplified Arabic" w:hAnsi="Simplified Arabic" w:cs="Simplified Arabic"/>
          <w:sz w:val="28"/>
          <w:szCs w:val="28"/>
          <w:rtl/>
        </w:rPr>
        <w:t>:</w:t>
      </w:r>
    </w:p>
    <w:p w:rsidR="00E6379A" w:rsidRPr="00D41E87" w:rsidRDefault="00E6379A" w:rsidP="00E6379A">
      <w:pPr>
        <w:pStyle w:val="ListParagraph"/>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أ-إعادة تدوير الألومنيوم تحتاج طاقة أقل 95% من الطاقة المستخدمة لتصنيع الألومنيوم من المواد الخام</w:t>
      </w:r>
      <w:r w:rsidR="005D4C30">
        <w:rPr>
          <w:rFonts w:ascii="Simplified Arabic" w:hAnsi="Simplified Arabic" w:cs="Simplified Arabic"/>
          <w:sz w:val="28"/>
          <w:szCs w:val="28"/>
          <w:rtl/>
        </w:rPr>
        <w:t>.</w:t>
      </w:r>
    </w:p>
    <w:p w:rsidR="00E6379A" w:rsidRPr="00D41E87" w:rsidRDefault="00E6379A" w:rsidP="00E6379A">
      <w:pPr>
        <w:pStyle w:val="ListParagraph"/>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ب-إعادة تدوير الحديد يوفر حوالى 60% من الطاقة المستخدمة للتنقيب عن الحديد الخام</w:t>
      </w:r>
      <w:r w:rsidR="005D4C30">
        <w:rPr>
          <w:rFonts w:ascii="Simplified Arabic" w:hAnsi="Simplified Arabic" w:cs="Simplified Arabic"/>
          <w:sz w:val="28"/>
          <w:szCs w:val="28"/>
          <w:rtl/>
        </w:rPr>
        <w:t>.</w:t>
      </w:r>
    </w:p>
    <w:p w:rsidR="00E6379A" w:rsidRPr="00D41E87" w:rsidRDefault="00E6379A" w:rsidP="00E6379A">
      <w:pPr>
        <w:pStyle w:val="ListParagraph"/>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ج- إعادة تدوير البلاستيك يوفر حوالى 70% من الطاقة المستخدمة </w:t>
      </w:r>
      <w:r>
        <w:rPr>
          <w:rFonts w:ascii="Simplified Arabic" w:hAnsi="Simplified Arabic" w:cs="Simplified Arabic" w:hint="cs"/>
          <w:sz w:val="28"/>
          <w:szCs w:val="28"/>
          <w:rtl/>
        </w:rPr>
        <w:t>فى حالة استخدام خامات أساسية</w:t>
      </w:r>
      <w:r w:rsidRPr="00D41E87">
        <w:rPr>
          <w:rFonts w:ascii="Simplified Arabic" w:hAnsi="Simplified Arabic" w:cs="Simplified Arabic"/>
          <w:sz w:val="28"/>
          <w:szCs w:val="28"/>
          <w:rtl/>
        </w:rPr>
        <w:t>.</w:t>
      </w:r>
    </w:p>
    <w:p w:rsidR="00E6379A" w:rsidRPr="00D41E87" w:rsidRDefault="00E6379A" w:rsidP="00E6379A">
      <w:pPr>
        <w:pStyle w:val="ListParagraph"/>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د- إعادة تدوير الزجاج يوفر حوالى 40% من الطاقة المستخدمة المستخدمة </w:t>
      </w:r>
      <w:r>
        <w:rPr>
          <w:rFonts w:ascii="Simplified Arabic" w:hAnsi="Simplified Arabic" w:cs="Simplified Arabic" w:hint="cs"/>
          <w:sz w:val="28"/>
          <w:szCs w:val="28"/>
          <w:rtl/>
        </w:rPr>
        <w:t>فى حالة استخدام خامات أساسية</w:t>
      </w:r>
      <w:r w:rsidRPr="00D41E87">
        <w:rPr>
          <w:rFonts w:ascii="Simplified Arabic" w:hAnsi="Simplified Arabic" w:cs="Simplified Arabic"/>
          <w:sz w:val="28"/>
          <w:szCs w:val="28"/>
          <w:rtl/>
        </w:rPr>
        <w:t>.</w:t>
      </w:r>
    </w:p>
    <w:p w:rsidR="00E6379A" w:rsidRPr="00D41E87" w:rsidRDefault="00E6379A" w:rsidP="00E6379A">
      <w:pPr>
        <w:pStyle w:val="ListParagraph"/>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w:t>
      </w:r>
    </w:p>
    <w:p w:rsidR="00E6379A" w:rsidRPr="00D41E87" w:rsidRDefault="00E6379A" w:rsidP="00E6379A">
      <w:pPr>
        <w:pStyle w:val="ListParagraph"/>
        <w:numPr>
          <w:ilvl w:val="0"/>
          <w:numId w:val="58"/>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الإسهام بالحفاظ على الموارد الثمينة والشحيحة أيضا كالماء والمعادن الثمينة مثل الذهب والفضة والنحاس وغيرها</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58"/>
        </w:numPr>
        <w:spacing w:after="0" w:line="240" w:lineRule="auto"/>
        <w:jc w:val="both"/>
        <w:rPr>
          <w:rFonts w:ascii="Simplified Arabic" w:hAnsi="Simplified Arabic" w:cs="Simplified Arabic"/>
          <w:sz w:val="28"/>
          <w:szCs w:val="28"/>
          <w:u w:val="single"/>
        </w:rPr>
      </w:pPr>
      <w:r w:rsidRPr="00D41E87">
        <w:rPr>
          <w:rFonts w:ascii="Simplified Arabic" w:hAnsi="Simplified Arabic" w:cs="Simplified Arabic"/>
          <w:sz w:val="28"/>
          <w:szCs w:val="28"/>
          <w:rtl/>
        </w:rPr>
        <w:t xml:space="preserve">الحد من المخاطر الصحية والبيئية للمخلفات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نظرا لإحتوائها على مواد سامة غير متحللة مثل الزئبق والزرنيخ، عندما تلقى فى مقالب المخلفات يمكن أن تتسبب فى تلوث التربة والماء والهواء.</w:t>
      </w:r>
    </w:p>
    <w:p w:rsidR="00E6379A" w:rsidRPr="00D41E87" w:rsidRDefault="00E6379A" w:rsidP="00E6379A">
      <w:pPr>
        <w:pStyle w:val="ListParagraph"/>
        <w:numPr>
          <w:ilvl w:val="0"/>
          <w:numId w:val="58"/>
        </w:numPr>
        <w:spacing w:after="0" w:line="240" w:lineRule="auto"/>
        <w:jc w:val="both"/>
        <w:rPr>
          <w:rFonts w:ascii="Simplified Arabic" w:hAnsi="Simplified Arabic" w:cs="Simplified Arabic"/>
          <w:b/>
          <w:bCs/>
          <w:sz w:val="28"/>
          <w:szCs w:val="28"/>
          <w:u w:val="single"/>
          <w:rtl/>
        </w:rPr>
      </w:pPr>
      <w:r w:rsidRPr="00D41E87">
        <w:rPr>
          <w:rFonts w:ascii="Simplified Arabic" w:hAnsi="Simplified Arabic" w:cs="Simplified Arabic"/>
          <w:sz w:val="28"/>
          <w:szCs w:val="28"/>
          <w:rtl/>
        </w:rPr>
        <w:t>المساهمة فى خفض انبعاثات غازات الإحتباس الحرارى المسببة لظاهرة التغيرات المناخية المحتمل حدوثها</w:t>
      </w:r>
      <w:r>
        <w:rPr>
          <w:rFonts w:ascii="Simplified Arabic" w:hAnsi="Simplified Arabic" w:cs="Simplified Arabic" w:hint="cs"/>
          <w:sz w:val="28"/>
          <w:szCs w:val="28"/>
          <w:rtl/>
        </w:rPr>
        <w:t>.</w:t>
      </w:r>
    </w:p>
    <w:p w:rsidR="00E6379A" w:rsidRPr="00D41E87" w:rsidRDefault="00E6379A" w:rsidP="00E6379A">
      <w:pPr>
        <w:spacing w:after="0" w:line="240" w:lineRule="auto"/>
        <w:jc w:val="both"/>
        <w:rPr>
          <w:rFonts w:ascii="Simplified Arabic" w:hAnsi="Simplified Arabic" w:cs="Simplified Arabic"/>
          <w:sz w:val="32"/>
          <w:szCs w:val="32"/>
          <w:u w:val="single"/>
          <w:rtl/>
        </w:rPr>
      </w:pPr>
      <w:r w:rsidRPr="00D41E87">
        <w:rPr>
          <w:rFonts w:ascii="Simplified Arabic" w:hAnsi="Simplified Arabic" w:cs="Simplified Arabic"/>
          <w:b/>
          <w:bCs/>
          <w:sz w:val="32"/>
          <w:szCs w:val="32"/>
          <w:u w:val="single"/>
          <w:rtl/>
        </w:rPr>
        <w:t>خامسا</w:t>
      </w:r>
      <w:r w:rsidR="005D4C30">
        <w:rPr>
          <w:rFonts w:ascii="Simplified Arabic" w:hAnsi="Simplified Arabic" w:cs="Simplified Arabic"/>
          <w:b/>
          <w:bCs/>
          <w:sz w:val="32"/>
          <w:szCs w:val="32"/>
          <w:u w:val="single"/>
          <w:rtl/>
        </w:rPr>
        <w:t>:</w:t>
      </w:r>
      <w:r w:rsidRPr="00D41E87">
        <w:rPr>
          <w:rFonts w:ascii="Simplified Arabic" w:hAnsi="Simplified Arabic" w:cs="Simplified Arabic"/>
          <w:b/>
          <w:bCs/>
          <w:sz w:val="32"/>
          <w:szCs w:val="32"/>
          <w:u w:val="single"/>
          <w:rtl/>
        </w:rPr>
        <w:t xml:space="preserve"> القيمة الاقتصادية للمخلفات </w:t>
      </w:r>
      <w:r w:rsidR="00B06A0A">
        <w:rPr>
          <w:rFonts w:ascii="Simplified Arabic" w:hAnsi="Simplified Arabic" w:cs="Simplified Arabic"/>
          <w:b/>
          <w:bCs/>
          <w:sz w:val="32"/>
          <w:szCs w:val="32"/>
          <w:u w:val="single"/>
          <w:rtl/>
        </w:rPr>
        <w:t>الإلكترونية</w:t>
      </w:r>
      <w:r w:rsidR="005D4C30">
        <w:rPr>
          <w:rFonts w:ascii="Simplified Arabic" w:hAnsi="Simplified Arabic" w:cs="Simplified Arabic"/>
          <w:b/>
          <w:bCs/>
          <w:sz w:val="32"/>
          <w:szCs w:val="32"/>
          <w:u w:val="single"/>
          <w:rtl/>
        </w:rPr>
        <w:t>:</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 كما سبق ذكره، تشمل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مجموعة واسعة من المنتجات الكهربائية و</w:t>
      </w:r>
      <w:r w:rsidR="00B06A0A">
        <w:rPr>
          <w:rFonts w:ascii="Simplified Arabic" w:hAnsi="Simplified Arabic" w:cs="Simplified Arabic"/>
          <w:sz w:val="28"/>
          <w:szCs w:val="28"/>
          <w:rtl/>
        </w:rPr>
        <w:t>الإلكترونية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وصناعة الأجهزة الكهربائية وصناعة الحاسبات والمنتجات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والبصرية ومكوناتها  وصناعة الأجهزة الطبية من الصناعات التى تؤثر فى الناتج المحلى الإجمالى. </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lastRenderedPageBreak/>
        <w:t>وقد بلغ قيمة الإنتاج التام بسعر البيع عام 2012</w:t>
      </w:r>
      <w:r w:rsidRPr="00D41E87">
        <w:rPr>
          <w:rFonts w:ascii="Simplified Arabic" w:hAnsi="Simplified Arabic" w:cs="Simplified Arabic"/>
          <w:sz w:val="28"/>
          <w:szCs w:val="28"/>
        </w:rPr>
        <w:t>/</w:t>
      </w:r>
      <w:r w:rsidRPr="00D41E87">
        <w:rPr>
          <w:rFonts w:ascii="Simplified Arabic" w:hAnsi="Simplified Arabic" w:cs="Simplified Arabic"/>
          <w:sz w:val="28"/>
          <w:szCs w:val="28"/>
          <w:rtl/>
          <w:lang w:bidi="ar-EG"/>
        </w:rPr>
        <w:t>2013 لصناعة</w:t>
      </w:r>
      <w:r w:rsidRPr="00D41E87">
        <w:rPr>
          <w:rFonts w:ascii="Simplified Arabic" w:hAnsi="Simplified Arabic" w:cs="Simplified Arabic"/>
          <w:sz w:val="28"/>
          <w:szCs w:val="28"/>
          <w:rtl/>
        </w:rPr>
        <w:t xml:space="preserve"> الحاسبات والمنتجات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والبصرية ومكوناتها وصناعة الأجهزة الطبية وصناعة الأجهزة الكهربائية نحو 19 مليار جنيه بقيمة مضافة نحو 65ر7 مليار جنيه</w:t>
      </w:r>
      <w:r w:rsidR="005D4C30">
        <w:rPr>
          <w:rFonts w:ascii="Simplified Arabic" w:hAnsi="Simplified Arabic" w:cs="Simplified Arabic"/>
          <w:sz w:val="28"/>
          <w:szCs w:val="28"/>
          <w:rtl/>
        </w:rPr>
        <w:t>.</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تتضمن القيمة الاقتصادية للمخلفات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عدة عناصر</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من أهمها</w:t>
      </w:r>
      <w:r w:rsidR="005D4C30">
        <w:rPr>
          <w:rFonts w:ascii="Simplified Arabic" w:hAnsi="Simplified Arabic" w:cs="Simplified Arabic"/>
          <w:sz w:val="28"/>
          <w:szCs w:val="28"/>
          <w:rtl/>
        </w:rPr>
        <w:t>:</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أولا</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قيمة العناصر التى يمكن استرجاعها</w:t>
      </w:r>
      <w:r w:rsidR="005D4C30">
        <w:rPr>
          <w:rFonts w:ascii="Simplified Arabic" w:hAnsi="Simplified Arabic" w:cs="Simplified Arabic"/>
          <w:sz w:val="28"/>
          <w:szCs w:val="28"/>
          <w:rtl/>
        </w:rPr>
        <w:t>:</w:t>
      </w:r>
    </w:p>
    <w:p w:rsidR="00E6379A" w:rsidRPr="00D41E87" w:rsidRDefault="00E6379A" w:rsidP="00E6379A">
      <w:pPr>
        <w:pStyle w:val="ListParagraph"/>
        <w:numPr>
          <w:ilvl w:val="1"/>
          <w:numId w:val="32"/>
        </w:num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يشير أحد التقارير</w:t>
      </w:r>
      <w:r w:rsidRPr="00D41E87">
        <w:rPr>
          <w:rStyle w:val="FootnoteReference"/>
          <w:rFonts w:ascii="Simplified Arabic" w:hAnsi="Simplified Arabic" w:cs="Simplified Arabic"/>
          <w:sz w:val="28"/>
          <w:szCs w:val="28"/>
          <w:rtl/>
        </w:rPr>
        <w:footnoteReference w:id="44"/>
      </w:r>
      <w:r w:rsidRPr="00D41E87">
        <w:rPr>
          <w:rFonts w:ascii="Simplified Arabic" w:hAnsi="Simplified Arabic" w:cs="Simplified Arabic"/>
          <w:sz w:val="28"/>
          <w:szCs w:val="28"/>
          <w:rtl/>
        </w:rPr>
        <w:t>إلى أن كل حاسب آلي يحتوى على كميات محسوسة من الرصاص والبلاستيك والكادميوم والزئبق إذا أمكن فصلها والاستفادة بها تحقق عوائد اقتصادية</w:t>
      </w:r>
      <w:r w:rsidR="005D4C30">
        <w:rPr>
          <w:rFonts w:ascii="Simplified Arabic" w:hAnsi="Simplified Arabic" w:cs="Simplified Arabic"/>
          <w:sz w:val="28"/>
          <w:szCs w:val="28"/>
          <w:rtl/>
        </w:rPr>
        <w:t>.</w:t>
      </w:r>
    </w:p>
    <w:p w:rsidR="00E6379A" w:rsidRPr="00D41E87" w:rsidRDefault="00E6379A" w:rsidP="00E6379A">
      <w:pPr>
        <w:pStyle w:val="ListParagraph"/>
        <w:numPr>
          <w:ilvl w:val="1"/>
          <w:numId w:val="32"/>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يقدر بعض الخبراء </w:t>
      </w:r>
      <w:r w:rsidRPr="00D41E87">
        <w:rPr>
          <w:rStyle w:val="FootnoteReference"/>
          <w:rFonts w:ascii="Simplified Arabic" w:hAnsi="Simplified Arabic" w:cs="Simplified Arabic"/>
          <w:sz w:val="28"/>
          <w:szCs w:val="28"/>
          <w:rtl/>
          <w:lang w:bidi="ar-EG"/>
        </w:rPr>
        <w:footnoteReference w:id="45"/>
      </w:r>
      <w:r w:rsidRPr="00D41E87">
        <w:rPr>
          <w:rFonts w:ascii="Simplified Arabic" w:hAnsi="Simplified Arabic" w:cs="Simplified Arabic"/>
          <w:sz w:val="28"/>
          <w:szCs w:val="28"/>
          <w:rtl/>
          <w:lang w:bidi="ar-EG"/>
        </w:rPr>
        <w:t xml:space="preserve">قيمة المواد الثمينة التى تحويها المخلفات </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التى تلقى فى مكبات المخلفات فى الولايات المتحدة الأمريكية وحدها بأكثر من 60 مليون دولار</w:t>
      </w:r>
    </w:p>
    <w:p w:rsidR="00E6379A" w:rsidRPr="00D41E87" w:rsidRDefault="00E6379A" w:rsidP="00E6379A">
      <w:pPr>
        <w:pStyle w:val="ListParagraph"/>
        <w:numPr>
          <w:ilvl w:val="1"/>
          <w:numId w:val="32"/>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هناك احصائية أوروبية اشارت الى أن طن الموبايلات ينتج عنه أرباح بقيمة سبعة آلاف يورو</w:t>
      </w:r>
    </w:p>
    <w:p w:rsidR="00E6379A" w:rsidRPr="00D41E87" w:rsidRDefault="00E6379A" w:rsidP="00E6379A">
      <w:pPr>
        <w:pStyle w:val="ListParagraph"/>
        <w:numPr>
          <w:ilvl w:val="1"/>
          <w:numId w:val="32"/>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rPr>
        <w:t>كما يشير أحد المصادر</w:t>
      </w:r>
      <w:r w:rsidRPr="00D41E87">
        <w:rPr>
          <w:rStyle w:val="FootnoteReference"/>
          <w:rFonts w:ascii="Simplified Arabic" w:hAnsi="Simplified Arabic" w:cs="Simplified Arabic"/>
          <w:sz w:val="28"/>
          <w:szCs w:val="28"/>
          <w:rtl/>
        </w:rPr>
        <w:footnoteReference w:id="46"/>
      </w:r>
      <w:r w:rsidRPr="00D41E87">
        <w:rPr>
          <w:rFonts w:ascii="Simplified Arabic" w:hAnsi="Simplified Arabic" w:cs="Simplified Arabic"/>
          <w:sz w:val="28"/>
          <w:szCs w:val="28"/>
          <w:rtl/>
          <w:lang w:bidi="ar-EG"/>
        </w:rPr>
        <w:t>الى أنه وفقا لإحدى الدراسات يمكن استخراج ما يلى من إعادة تدوير مليون هاتف محمول</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      380 كيلوجرام فضة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37 كيلوجرام ذهب</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16 كيلوجرام  بلاتينيوم</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 بالنسبة لمصر تمثل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قيمة اقتصادية عالية إذا تم إدارتها بأسلوب صحيح وعلى الجانب الآخر فهى تمثل تحدى كبير فى تحديد كمياتها والتعامل معها</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وبالتالى هناك صعوبة فى تقدير دقيق لقيمتها الإقتصادية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ولكن يمكن إجراء بعض التقديرات لبعض العناصر القابلة لإعادة التدوير كما يلى</w:t>
      </w:r>
      <w:r w:rsidR="005D4C30">
        <w:rPr>
          <w:rFonts w:ascii="Simplified Arabic" w:hAnsi="Simplified Arabic" w:cs="Simplified Arabic"/>
          <w:sz w:val="28"/>
          <w:szCs w:val="28"/>
          <w:rtl/>
        </w:rPr>
        <w:t>:</w:t>
      </w:r>
    </w:p>
    <w:p w:rsidR="00E6379A" w:rsidRPr="00D41E87" w:rsidRDefault="00E6379A" w:rsidP="00D002A5">
      <w:pPr>
        <w:pStyle w:val="ListParagraph"/>
        <w:numPr>
          <w:ilvl w:val="0"/>
          <w:numId w:val="59"/>
        </w:num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بالرجوع الى البيانات المتاحة فى مصر </w:t>
      </w:r>
      <w:r w:rsidRPr="00D41E87">
        <w:rPr>
          <w:rStyle w:val="FootnoteReference"/>
          <w:rFonts w:ascii="Simplified Arabic" w:hAnsi="Simplified Arabic" w:cs="Simplified Arabic"/>
          <w:sz w:val="28"/>
          <w:szCs w:val="28"/>
          <w:rtl/>
        </w:rPr>
        <w:footnoteReference w:id="47"/>
      </w:r>
      <w:r w:rsidRPr="00D41E87">
        <w:rPr>
          <w:rFonts w:ascii="Simplified Arabic" w:hAnsi="Simplified Arabic" w:cs="Simplified Arabic"/>
          <w:sz w:val="28"/>
          <w:szCs w:val="28"/>
          <w:rtl/>
        </w:rPr>
        <w:t xml:space="preserve"> يقدر عدد مشتركى الهاتف المحمول عام 2016 بنحو </w:t>
      </w:r>
      <w:r w:rsidR="00D002A5">
        <w:rPr>
          <w:rFonts w:ascii="Simplified Arabic" w:hAnsi="Simplified Arabic" w:cs="Simplified Arabic" w:hint="cs"/>
          <w:sz w:val="28"/>
          <w:szCs w:val="28"/>
          <w:rtl/>
        </w:rPr>
        <w:t>95,29</w:t>
      </w:r>
      <w:r w:rsidRPr="00D41E87">
        <w:rPr>
          <w:rFonts w:ascii="Simplified Arabic" w:hAnsi="Simplified Arabic" w:cs="Simplified Arabic"/>
          <w:sz w:val="28"/>
          <w:szCs w:val="28"/>
          <w:rtl/>
        </w:rPr>
        <w:t xml:space="preserve"> مليون مشترك. وباعتبار أن هذا الرقم يمكن أن  يشير الى أن عدد الهواتف المحمولة فى مصر  لا يقل عن 95 مليون هاتف</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بعدسنوات قليلة تتحول هذه الأجهزة الى خردة (مخلفات) تضيف الى الكميات الموجودة بالفعل</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ووفقا للمصدر السابق فإن 95 مليون هاتف محمول تحتوى على مواد ثمينة تقدر كمياتها كما يلى </w:t>
      </w:r>
      <w:r w:rsidR="005D4C30">
        <w:rPr>
          <w:rFonts w:ascii="Simplified Arabic" w:hAnsi="Simplified Arabic" w:cs="Simplified Arabic"/>
          <w:sz w:val="28"/>
          <w:szCs w:val="28"/>
          <w:rtl/>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rPr>
        <w:lastRenderedPageBreak/>
        <w:t xml:space="preserve">فضة  =  95 </w:t>
      </w:r>
      <w:r w:rsidRPr="00D41E87">
        <w:rPr>
          <w:rFonts w:ascii="Simplified Arabic" w:hAnsi="Simplified Arabic" w:cs="Simplified Arabic"/>
          <w:sz w:val="28"/>
          <w:szCs w:val="28"/>
        </w:rPr>
        <w:t>x</w:t>
      </w:r>
      <w:r w:rsidRPr="00D41E87">
        <w:rPr>
          <w:rFonts w:ascii="Simplified Arabic" w:hAnsi="Simplified Arabic" w:cs="Simplified Arabic"/>
          <w:sz w:val="28"/>
          <w:szCs w:val="28"/>
          <w:rtl/>
          <w:lang w:bidi="ar-EG"/>
        </w:rPr>
        <w:t>380</w:t>
      </w:r>
      <w:r w:rsidRPr="00D41E87">
        <w:rPr>
          <w:rFonts w:ascii="Simplified Arabic" w:hAnsi="Simplified Arabic" w:cs="Simplified Arabic"/>
          <w:sz w:val="28"/>
          <w:szCs w:val="28"/>
          <w:lang w:bidi="ar-EG"/>
        </w:rPr>
        <w:t xml:space="preserve">/ </w:t>
      </w:r>
      <w:r w:rsidRPr="00D41E87">
        <w:rPr>
          <w:rFonts w:ascii="Simplified Arabic" w:hAnsi="Simplified Arabic" w:cs="Simplified Arabic"/>
          <w:sz w:val="28"/>
          <w:szCs w:val="28"/>
          <w:rtl/>
          <w:lang w:bidi="ar-EG"/>
        </w:rPr>
        <w:t>1000  = 36 طن تقريبا</w:t>
      </w:r>
    </w:p>
    <w:p w:rsidR="00E6379A" w:rsidRPr="00D41E87" w:rsidRDefault="00E6379A" w:rsidP="00D002A5">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rPr>
        <w:t xml:space="preserve">ذهب = 95 </w:t>
      </w:r>
      <w:r w:rsidRPr="00D41E87">
        <w:rPr>
          <w:rFonts w:ascii="Simplified Arabic" w:hAnsi="Simplified Arabic" w:cs="Simplified Arabic"/>
          <w:sz w:val="28"/>
          <w:szCs w:val="28"/>
        </w:rPr>
        <w:t xml:space="preserve">x </w:t>
      </w:r>
      <w:r w:rsidRPr="00D41E87">
        <w:rPr>
          <w:rFonts w:ascii="Simplified Arabic" w:hAnsi="Simplified Arabic" w:cs="Simplified Arabic"/>
          <w:sz w:val="28"/>
          <w:szCs w:val="28"/>
          <w:rtl/>
          <w:lang w:bidi="ar-EG"/>
        </w:rPr>
        <w:t xml:space="preserve">37 </w:t>
      </w:r>
      <w:r w:rsidRPr="00D41E87">
        <w:rPr>
          <w:rFonts w:ascii="Simplified Arabic" w:hAnsi="Simplified Arabic" w:cs="Simplified Arabic"/>
          <w:sz w:val="28"/>
          <w:szCs w:val="28"/>
          <w:lang w:bidi="ar-EG"/>
        </w:rPr>
        <w:t>/</w:t>
      </w:r>
      <w:r w:rsidR="00D002A5">
        <w:rPr>
          <w:rFonts w:ascii="Simplified Arabic" w:hAnsi="Simplified Arabic" w:cs="Simplified Arabic"/>
          <w:sz w:val="28"/>
          <w:szCs w:val="28"/>
          <w:rtl/>
          <w:lang w:bidi="ar-EG"/>
        </w:rPr>
        <w:t xml:space="preserve">  1000 = </w:t>
      </w:r>
      <w:r w:rsidR="00D002A5">
        <w:rPr>
          <w:rFonts w:ascii="Simplified Arabic" w:hAnsi="Simplified Arabic" w:cs="Simplified Arabic" w:hint="cs"/>
          <w:sz w:val="28"/>
          <w:szCs w:val="28"/>
          <w:rtl/>
          <w:lang w:bidi="ar-EG"/>
        </w:rPr>
        <w:t xml:space="preserve">3,5 </w:t>
      </w:r>
      <w:r w:rsidRPr="00D41E87">
        <w:rPr>
          <w:rFonts w:ascii="Simplified Arabic" w:hAnsi="Simplified Arabic" w:cs="Simplified Arabic"/>
          <w:sz w:val="28"/>
          <w:szCs w:val="28"/>
          <w:rtl/>
          <w:lang w:bidi="ar-EG"/>
        </w:rPr>
        <w:t>طن تقريبا</w:t>
      </w:r>
    </w:p>
    <w:p w:rsidR="00E6379A" w:rsidRPr="00D41E87" w:rsidRDefault="00E6379A" w:rsidP="00D002A5">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rPr>
        <w:t xml:space="preserve">بلاتينيوم = 95 </w:t>
      </w:r>
      <w:r w:rsidRPr="00D41E87">
        <w:rPr>
          <w:rFonts w:ascii="Simplified Arabic" w:hAnsi="Simplified Arabic" w:cs="Simplified Arabic"/>
          <w:sz w:val="28"/>
          <w:szCs w:val="28"/>
          <w:lang w:bidi="ar-EG"/>
        </w:rPr>
        <w:t>x</w:t>
      </w:r>
      <w:r w:rsidRPr="00D41E87">
        <w:rPr>
          <w:rFonts w:ascii="Simplified Arabic" w:hAnsi="Simplified Arabic" w:cs="Simplified Arabic"/>
          <w:sz w:val="28"/>
          <w:szCs w:val="28"/>
          <w:rtl/>
          <w:lang w:bidi="ar-EG"/>
        </w:rPr>
        <w:t xml:space="preserve">16 </w:t>
      </w:r>
      <w:r w:rsidRPr="00D41E87">
        <w:rPr>
          <w:rFonts w:ascii="Simplified Arabic" w:hAnsi="Simplified Arabic" w:cs="Simplified Arabic"/>
          <w:sz w:val="28"/>
          <w:szCs w:val="28"/>
          <w:lang w:bidi="ar-EG"/>
        </w:rPr>
        <w:t xml:space="preserve">/ </w:t>
      </w:r>
      <w:r w:rsidR="00D002A5">
        <w:rPr>
          <w:rFonts w:ascii="Simplified Arabic" w:hAnsi="Simplified Arabic" w:cs="Simplified Arabic"/>
          <w:sz w:val="28"/>
          <w:szCs w:val="28"/>
          <w:rtl/>
          <w:lang w:bidi="ar-EG"/>
        </w:rPr>
        <w:t>1000 =</w:t>
      </w:r>
      <w:r w:rsidR="00D002A5">
        <w:rPr>
          <w:rFonts w:ascii="Simplified Arabic" w:hAnsi="Simplified Arabic" w:cs="Simplified Arabic" w:hint="cs"/>
          <w:sz w:val="28"/>
          <w:szCs w:val="28"/>
          <w:rtl/>
          <w:lang w:bidi="ar-EG"/>
        </w:rPr>
        <w:t xml:space="preserve"> 1,5</w:t>
      </w:r>
      <w:r w:rsidRPr="00D41E87">
        <w:rPr>
          <w:rFonts w:ascii="Simplified Arabic" w:hAnsi="Simplified Arabic" w:cs="Simplified Arabic"/>
          <w:sz w:val="28"/>
          <w:szCs w:val="28"/>
          <w:rtl/>
          <w:lang w:bidi="ar-EG"/>
        </w:rPr>
        <w:t xml:space="preserve"> طن تقريبا </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ووفقا لأسعار </w:t>
      </w:r>
      <w:r w:rsidRPr="00D41E87">
        <w:rPr>
          <w:rFonts w:ascii="Simplified Arabic" w:hAnsi="Simplified Arabic" w:cs="Simplified Arabic"/>
          <w:sz w:val="28"/>
          <w:szCs w:val="28"/>
          <w:rtl/>
          <w:lang w:bidi="ar-EG"/>
        </w:rPr>
        <w:t>هذه العناصر</w:t>
      </w:r>
      <w:r w:rsidRPr="00D41E87">
        <w:rPr>
          <w:rFonts w:ascii="Simplified Arabic" w:hAnsi="Simplified Arabic" w:cs="Simplified Arabic"/>
          <w:sz w:val="28"/>
          <w:szCs w:val="28"/>
          <w:rtl/>
        </w:rPr>
        <w:t xml:space="preserve"> فى مصر </w:t>
      </w:r>
      <w:r w:rsidRPr="00D41E87">
        <w:rPr>
          <w:rStyle w:val="FootnoteReference"/>
          <w:rFonts w:ascii="Simplified Arabic" w:hAnsi="Simplified Arabic" w:cs="Simplified Arabic"/>
          <w:sz w:val="28"/>
          <w:szCs w:val="28"/>
          <w:rtl/>
        </w:rPr>
        <w:footnoteReference w:id="48"/>
      </w:r>
      <w:r w:rsidRPr="00D41E87">
        <w:rPr>
          <w:rFonts w:ascii="Simplified Arabic" w:hAnsi="Simplified Arabic" w:cs="Simplified Arabic"/>
          <w:sz w:val="28"/>
          <w:szCs w:val="28"/>
          <w:rtl/>
        </w:rPr>
        <w:t>(كأسعار استرشادية فقط</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وهى</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2</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21100 جنيه أوقية الذهب (أو 39</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678 جنيه للجرام</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34</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298 جنيه أوقية الفضة  </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أو 59</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9 جنيه للجرام</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43</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16502 جنيه أوقية البلاتين (أو 57</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530 جنيه للجرام</w:t>
      </w:r>
      <w:r w:rsidR="005D4C30">
        <w:rPr>
          <w:rFonts w:ascii="Simplified Arabic" w:hAnsi="Simplified Arabic" w:cs="Simplified Arabic"/>
          <w:sz w:val="28"/>
          <w:szCs w:val="28"/>
          <w:rtl/>
        </w:rPr>
        <w:t>)</w:t>
      </w:r>
      <w:r>
        <w:rPr>
          <w:rFonts w:ascii="Simplified Arabic" w:hAnsi="Simplified Arabic" w:cs="Simplified Arabic"/>
          <w:sz w:val="28"/>
          <w:szCs w:val="28"/>
          <w:rtl/>
        </w:rPr>
        <w:t>يوم 11 مارس 2017</w:t>
      </w:r>
      <w:r w:rsidRPr="00D41E87">
        <w:rPr>
          <w:rFonts w:ascii="Simplified Arabic" w:hAnsi="Simplified Arabic" w:cs="Simplified Arabic"/>
          <w:sz w:val="28"/>
          <w:szCs w:val="28"/>
          <w:rtl/>
        </w:rPr>
        <w:t xml:space="preserve">، يقدر سعر هذه العناصر بحوالى 5ر3 مليار جنيه.  ويشير ذلك الى أن استرجاع عناصر الذهب والفضة والبلاتينيوم من 30% فقط من عدد الهواتف المحمولة يقدر سعرها بأكثر من مليار جنيه بأسعار يوم 11 مارس 2017. </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وإذا أخذنا فى الإعتبار قيمة الإنتاج التام بسعر البيع لأجهزة الحاسبات والمنتجات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والأجهزة الطبية والكهربائية والبصرية ككل  وهو حوالى 19 مليار جنيه عام 2012</w:t>
      </w:r>
      <w:r w:rsidRPr="00D41E87">
        <w:rPr>
          <w:rFonts w:ascii="Simplified Arabic" w:hAnsi="Simplified Arabic" w:cs="Simplified Arabic"/>
          <w:sz w:val="28"/>
          <w:szCs w:val="28"/>
        </w:rPr>
        <w:t>/</w:t>
      </w:r>
      <w:r w:rsidRPr="00D41E87">
        <w:rPr>
          <w:rFonts w:ascii="Simplified Arabic" w:hAnsi="Simplified Arabic" w:cs="Simplified Arabic"/>
          <w:sz w:val="28"/>
          <w:szCs w:val="28"/>
          <w:rtl/>
          <w:lang w:bidi="ar-EG"/>
        </w:rPr>
        <w:t xml:space="preserve">2013 فإن قيمة بعض المواد الثمينة فى نوع واحد فقط من المخلفات </w:t>
      </w:r>
      <w:r w:rsidR="00B06A0A">
        <w:rPr>
          <w:rFonts w:ascii="Simplified Arabic" w:hAnsi="Simplified Arabic" w:cs="Simplified Arabic"/>
          <w:sz w:val="28"/>
          <w:szCs w:val="28"/>
          <w:rtl/>
          <w:lang w:bidi="ar-EG"/>
        </w:rPr>
        <w:t>الإلكترونية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الهواتف المحمولة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يمثل نسبة لا يستهان بها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حوالى 18%)</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b/>
          <w:bCs/>
          <w:sz w:val="28"/>
          <w:szCs w:val="28"/>
          <w:rtl/>
        </w:rPr>
        <w:t>ثانيا</w:t>
      </w:r>
      <w:r w:rsidRPr="00D41E87">
        <w:rPr>
          <w:rFonts w:ascii="Simplified Arabic" w:hAnsi="Simplified Arabic" w:cs="Simplified Arabic"/>
          <w:sz w:val="28"/>
          <w:szCs w:val="28"/>
          <w:rtl/>
        </w:rPr>
        <w:t xml:space="preserve">:  يساهم إعادة تدوير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فى توفير فرص عمل عديدة  وذلك من خلال العمليات المختلفة التى تتم لإعادة التدوير (من تفكيك وفصل ميكانيكى واستخلاص ومعالجات كيميائية وغيرها</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w:t>
      </w:r>
    </w:p>
    <w:p w:rsidR="00E6379A" w:rsidRPr="00D41E87" w:rsidRDefault="00E6379A" w:rsidP="00E6379A">
      <w:pPr>
        <w:spacing w:after="0" w:line="240" w:lineRule="auto"/>
        <w:jc w:val="both"/>
        <w:rPr>
          <w:rFonts w:ascii="Simplified Arabic" w:hAnsi="Simplified Arabic" w:cs="Simplified Arabic"/>
          <w:b/>
          <w:bCs/>
          <w:sz w:val="28"/>
          <w:szCs w:val="28"/>
          <w:u w:val="single"/>
          <w:rtl/>
        </w:rPr>
      </w:pPr>
      <w:r w:rsidRPr="00D41E87">
        <w:rPr>
          <w:rFonts w:ascii="Simplified Arabic" w:hAnsi="Simplified Arabic" w:cs="Simplified Arabic"/>
          <w:b/>
          <w:bCs/>
          <w:sz w:val="28"/>
          <w:szCs w:val="28"/>
          <w:u w:val="single"/>
          <w:rtl/>
        </w:rPr>
        <w:t xml:space="preserve">متطلبات تنفيذ نظام آمن مستدام لإعادة تدوير المخلفات </w:t>
      </w:r>
      <w:r w:rsidR="00B06A0A">
        <w:rPr>
          <w:rFonts w:ascii="Simplified Arabic" w:hAnsi="Simplified Arabic" w:cs="Simplified Arabic"/>
          <w:b/>
          <w:bCs/>
          <w:sz w:val="28"/>
          <w:szCs w:val="28"/>
          <w:u w:val="single"/>
          <w:rtl/>
        </w:rPr>
        <w:t>الإلكترونية</w:t>
      </w:r>
      <w:r w:rsidR="005D4C30">
        <w:rPr>
          <w:rFonts w:ascii="Simplified Arabic" w:hAnsi="Simplified Arabic" w:cs="Simplified Arabic"/>
          <w:b/>
          <w:bCs/>
          <w:sz w:val="28"/>
          <w:szCs w:val="28"/>
          <w:u w:val="single"/>
          <w:rtl/>
        </w:rPr>
        <w:t>:</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يتضح مما سبق أن صناعات إعادة التدوير للمخلفات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يمكن أن تحقق أرباحا اقتصادية وتوفر فرص عمل للشباب وأيضا الحفاظ على عناصر البيئة وهو ما يتماشى مع فكر الاقتصاد الأخضر وبالتالى المساهمة فى تحقيق التنمية المستدامة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ونظرا للمخاطر التى تواجه عمليات إعادة التدوير فإن الإدارة السليمة الآمنةللمخلفات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تتطلب توفر عدة مقومات تتشابك وتتكامل مع بعضها البعض</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تشمل هذه المقومات  العناصر التالية</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60"/>
        </w:num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سياسات واضحة ومعلنة لجمع وإعادة تدوير المخلفات </w:t>
      </w:r>
      <w:r w:rsidR="00B06A0A">
        <w:rPr>
          <w:rFonts w:ascii="Simplified Arabic" w:hAnsi="Simplified Arabic" w:cs="Simplified Arabic"/>
          <w:sz w:val="28"/>
          <w:szCs w:val="28"/>
          <w:rtl/>
        </w:rPr>
        <w:t>الإلكترونية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من أمثلة السياسات التى قد تكون مناسبة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المسئولية الممتدة وتشير الى قيام الجهات المسئولة عن انتاج الأجهزة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 أو موزعوا الأجهزة - بتحمل مسئولية التخلص من هذه الأجهزة </w:t>
      </w:r>
      <w:r w:rsidRPr="00D41E87">
        <w:rPr>
          <w:rFonts w:ascii="Simplified Arabic" w:hAnsi="Simplified Arabic" w:cs="Simplified Arabic"/>
          <w:sz w:val="28"/>
          <w:szCs w:val="28"/>
          <w:rtl/>
        </w:rPr>
        <w:lastRenderedPageBreak/>
        <w:t>ومخلفاتها بعد انتهاء عمرها الإفتراضى أو عندما يريد مستخدموا هذه الأجهزة التخلص منها</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وذلك وفقا لقواعد تنظيمية وأطر تشريعية نافذة</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60"/>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توفر  إطار تشريعي ملائم يوضح</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59"/>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قواعد وضوابط الممارسات السليمة</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59"/>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معايير الجودة والسلامة الصحية والبيئية</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59"/>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 xml:space="preserve">المواصفات القياسية للمنتجات من إعادة التدوير </w:t>
      </w:r>
    </w:p>
    <w:p w:rsidR="00E6379A" w:rsidRPr="00D41E87" w:rsidRDefault="00E6379A" w:rsidP="00E6379A">
      <w:pPr>
        <w:pStyle w:val="ListParagraph"/>
        <w:numPr>
          <w:ilvl w:val="0"/>
          <w:numId w:val="59"/>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كذلك نظام الحوافز للممارسات السليمة ونظام العقوبات لأى ممارسات غير آمنة</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59"/>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المواصفات القياسية لنظام الإدارة المتكاملة ومعايير للإدارة السليمة فيما يتعلق بإعادة التدوير.</w:t>
      </w:r>
    </w:p>
    <w:p w:rsidR="00E6379A" w:rsidRPr="00D41E87" w:rsidRDefault="00E6379A" w:rsidP="00E6379A">
      <w:pPr>
        <w:pStyle w:val="ListParagraph"/>
        <w:numPr>
          <w:ilvl w:val="0"/>
          <w:numId w:val="59"/>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إجراءات منع الاتجار غير المشروع</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59"/>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نظم المراقبة والمحاسبة</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60"/>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الإستفادة بأى خبرات متوفرة فى مصر والبناء عليها وإدماجها فى النظم المستدامة</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60"/>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توفر التقنيات  السليمة بيئيا  والتى تضمن السلامة والأمان الصحى</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60"/>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 xml:space="preserve">توفر كيان </w:t>
      </w:r>
      <w:r w:rsidRPr="00D41E87">
        <w:rPr>
          <w:rFonts w:ascii="Simplified Arabic" w:hAnsi="Simplified Arabic" w:cs="Simplified Arabic"/>
          <w:sz w:val="28"/>
          <w:szCs w:val="28"/>
        </w:rPr>
        <w:t>/</w:t>
      </w:r>
      <w:r w:rsidRPr="00D41E87">
        <w:rPr>
          <w:rFonts w:ascii="Simplified Arabic" w:hAnsi="Simplified Arabic" w:cs="Simplified Arabic"/>
          <w:sz w:val="28"/>
          <w:szCs w:val="28"/>
          <w:rtl/>
          <w:lang w:bidi="ar-EG"/>
        </w:rPr>
        <w:t xml:space="preserve">كيانات </w:t>
      </w:r>
      <w:r w:rsidRPr="00D41E87">
        <w:rPr>
          <w:rFonts w:ascii="Simplified Arabic" w:hAnsi="Simplified Arabic" w:cs="Simplified Arabic"/>
          <w:sz w:val="28"/>
          <w:szCs w:val="28"/>
          <w:rtl/>
        </w:rPr>
        <w:t>مؤسسية صغيرة ومتوسطة للمشاركة الفعالة فى مراحل إعادة التدوير بدءاً من عمليات الجمع من المصدر والنقل الى أماكن محددة لإستقبال هذه المخلفات لإتخاذ اجراءات إعادة التدوير وذلك فى إطار التشريع الحاكم</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60"/>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 xml:space="preserve">تحديد وإنشاء أماكن مناسبة آمنة  لإستقبال وتجميع المخلفات </w:t>
      </w:r>
      <w:r w:rsidR="00B06A0A">
        <w:rPr>
          <w:rFonts w:ascii="Simplified Arabic" w:hAnsi="Simplified Arabic" w:cs="Simplified Arabic"/>
          <w:sz w:val="28"/>
          <w:szCs w:val="28"/>
          <w:rtl/>
        </w:rPr>
        <w:t>الإلكترونية</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60"/>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توفر برامج تدريبية وتعليمية مستمرة لرفع كفاءة وتنمية قدرات الأفراد العاملين فى مجالات إعادة التدوير</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60"/>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rPr>
        <w:t>توفر برامج توعية عامة للجمهور  وشركات القطاعين العام والخاص وذلك لإشراك جميع أصحاب المصلحة فى تنفيذ النظام المستدام</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60"/>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rPr>
        <w:t xml:space="preserve">توفر نظام تمويل مناسب يساعد فى توفير التقنيات الآمنة ومواجهة أية أضرار يمكن </w:t>
      </w:r>
      <w:r>
        <w:rPr>
          <w:rFonts w:ascii="Simplified Arabic" w:hAnsi="Simplified Arabic" w:cs="Simplified Arabic" w:hint="cs"/>
          <w:sz w:val="28"/>
          <w:szCs w:val="28"/>
          <w:rtl/>
        </w:rPr>
        <w:t xml:space="preserve">أن </w:t>
      </w:r>
      <w:r w:rsidRPr="00D41E87">
        <w:rPr>
          <w:rFonts w:ascii="Simplified Arabic" w:hAnsi="Simplified Arabic" w:cs="Simplified Arabic"/>
          <w:sz w:val="28"/>
          <w:szCs w:val="28"/>
          <w:rtl/>
        </w:rPr>
        <w:t xml:space="preserve">تنجم </w:t>
      </w:r>
      <w:r>
        <w:rPr>
          <w:rFonts w:ascii="Simplified Arabic" w:hAnsi="Simplified Arabic" w:cs="Simplified Arabic" w:hint="cs"/>
          <w:sz w:val="28"/>
          <w:szCs w:val="28"/>
          <w:rtl/>
        </w:rPr>
        <w:t>خلال مراحل النظام المختلفة</w:t>
      </w:r>
      <w:r w:rsidRPr="00D41E87">
        <w:rPr>
          <w:rFonts w:ascii="Simplified Arabic" w:hAnsi="Simplified Arabic" w:cs="Simplified Arabic"/>
          <w:sz w:val="28"/>
          <w:szCs w:val="28"/>
          <w:rtl/>
          <w:lang w:bidi="ar-EG"/>
        </w:rPr>
        <w:t>.</w:t>
      </w:r>
    </w:p>
    <w:p w:rsidR="00E6379A" w:rsidRPr="00D41E87" w:rsidRDefault="00E6379A" w:rsidP="00E6379A">
      <w:pPr>
        <w:spacing w:after="0" w:line="240" w:lineRule="auto"/>
        <w:ind w:left="360"/>
        <w:jc w:val="both"/>
        <w:rPr>
          <w:rFonts w:ascii="Simplified Arabic" w:hAnsi="Simplified Arabic" w:cs="Simplified Arabic"/>
          <w:sz w:val="28"/>
          <w:szCs w:val="28"/>
        </w:rPr>
      </w:pPr>
      <w:r w:rsidRPr="00D41E87">
        <w:rPr>
          <w:rFonts w:ascii="Simplified Arabic" w:hAnsi="Simplified Arabic" w:cs="Simplified Arabic"/>
          <w:sz w:val="28"/>
          <w:szCs w:val="28"/>
          <w:rtl/>
        </w:rPr>
        <w:t>10-إجراء دراسات تقييم الآثار البيئية لكافة الأنشطة المزمع تنفيذها فى إطار النظام المستدام حسب نوع ومستوى كل نشاط</w:t>
      </w:r>
      <w:r w:rsidR="005D4C30">
        <w:rPr>
          <w:rFonts w:ascii="Simplified Arabic" w:hAnsi="Simplified Arabic" w:cs="Simplified Arabic"/>
          <w:sz w:val="28"/>
          <w:szCs w:val="28"/>
          <w:rtl/>
        </w:rPr>
        <w:t>.</w:t>
      </w:r>
    </w:p>
    <w:p w:rsidR="00E6379A" w:rsidRPr="00D41E87" w:rsidRDefault="00E6379A" w:rsidP="00E6379A">
      <w:pPr>
        <w:pStyle w:val="ListParagraph"/>
        <w:spacing w:after="0" w:line="240" w:lineRule="auto"/>
        <w:jc w:val="both"/>
        <w:rPr>
          <w:rFonts w:ascii="Simplified Arabic" w:hAnsi="Simplified Arabic" w:cs="Simplified Arabic"/>
          <w:sz w:val="28"/>
          <w:szCs w:val="28"/>
        </w:rPr>
      </w:pPr>
    </w:p>
    <w:p w:rsidR="00E6379A" w:rsidRPr="00D41E87" w:rsidRDefault="00E6379A" w:rsidP="00E6379A">
      <w:pPr>
        <w:spacing w:after="0" w:line="240" w:lineRule="auto"/>
        <w:jc w:val="both"/>
        <w:rPr>
          <w:rFonts w:ascii="Simplified Arabic" w:hAnsi="Simplified Arabic" w:cs="Simplified Arabic"/>
          <w:b/>
          <w:bCs/>
          <w:sz w:val="32"/>
          <w:szCs w:val="32"/>
          <w:u w:val="single"/>
          <w:rtl/>
        </w:rPr>
      </w:pPr>
      <w:r w:rsidRPr="00D41E87">
        <w:rPr>
          <w:rFonts w:ascii="Simplified Arabic" w:hAnsi="Simplified Arabic" w:cs="Simplified Arabic"/>
          <w:b/>
          <w:bCs/>
          <w:sz w:val="32"/>
          <w:szCs w:val="32"/>
          <w:u w:val="single"/>
          <w:rtl/>
        </w:rPr>
        <w:lastRenderedPageBreak/>
        <w:t xml:space="preserve"> سادسا</w:t>
      </w:r>
      <w:r w:rsidR="005D4C30">
        <w:rPr>
          <w:rFonts w:ascii="Simplified Arabic" w:hAnsi="Simplified Arabic" w:cs="Simplified Arabic"/>
          <w:b/>
          <w:bCs/>
          <w:sz w:val="32"/>
          <w:szCs w:val="32"/>
          <w:u w:val="single"/>
          <w:rtl/>
        </w:rPr>
        <w:t>:</w:t>
      </w:r>
      <w:r w:rsidRPr="00D41E87">
        <w:rPr>
          <w:rFonts w:ascii="Simplified Arabic" w:hAnsi="Simplified Arabic" w:cs="Simplified Arabic"/>
          <w:b/>
          <w:bCs/>
          <w:sz w:val="32"/>
          <w:szCs w:val="32"/>
          <w:u w:val="single"/>
          <w:rtl/>
        </w:rPr>
        <w:t xml:space="preserve"> بعض المبادرات المصرية فى مجال إعادة تدوير مخلفات الأجهزة </w:t>
      </w:r>
      <w:r w:rsidR="00B06A0A">
        <w:rPr>
          <w:rFonts w:ascii="Simplified Arabic" w:hAnsi="Simplified Arabic" w:cs="Simplified Arabic"/>
          <w:b/>
          <w:bCs/>
          <w:sz w:val="32"/>
          <w:szCs w:val="32"/>
          <w:u w:val="single"/>
          <w:rtl/>
        </w:rPr>
        <w:t>الإلكترونية</w:t>
      </w:r>
      <w:r w:rsidR="005D4C30">
        <w:rPr>
          <w:rFonts w:ascii="Simplified Arabic" w:hAnsi="Simplified Arabic" w:cs="Simplified Arabic"/>
          <w:b/>
          <w:bCs/>
          <w:sz w:val="32"/>
          <w:szCs w:val="32"/>
          <w:u w:val="single"/>
          <w:rtl/>
        </w:rPr>
        <w:t>:</w:t>
      </w:r>
    </w:p>
    <w:p w:rsidR="00E6379A" w:rsidRPr="00D41E87" w:rsidRDefault="00E6379A" w:rsidP="00E6379A">
      <w:pPr>
        <w:pStyle w:val="ListParagraph"/>
        <w:numPr>
          <w:ilvl w:val="0"/>
          <w:numId w:val="63"/>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 xml:space="preserve">قامت جمعية "روح الشباب للتنمية والبيئة بمنشأة ناصر " بتنفيذ مشروع يعمل به 10 سيدات </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بالتعاون مع خبراء من شركة مايكروسوفت) لتفكيك وإعادة تركيب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القديمة والبحث عن الأجزاء الصالحة بها لتجميعها مرة أخرى فى أجهزة يتم بيعها بأسعار رمزية يستفيد بها غير القادرين على شراء الجديد. ويتم تجميع القطع غير الصالحة للإستخدام لتصديرها لإحدى الدول الأوروبية التى يوجد بها مصانع مخصصة لهذا الغرض يمكنها أن تستخرج المفيد منها والتخلص الآمن من المواد الضارة </w:t>
      </w:r>
      <w:r w:rsidRPr="00D41E87">
        <w:rPr>
          <w:rStyle w:val="FootnoteReference"/>
          <w:rFonts w:ascii="Simplified Arabic" w:hAnsi="Simplified Arabic" w:cs="Simplified Arabic"/>
          <w:sz w:val="28"/>
          <w:szCs w:val="28"/>
          <w:rtl/>
        </w:rPr>
        <w:footnoteReference w:id="49"/>
      </w:r>
    </w:p>
    <w:p w:rsidR="00E6379A" w:rsidRPr="00D41E87" w:rsidRDefault="00E6379A" w:rsidP="00BA7885">
      <w:pPr>
        <w:pStyle w:val="ListParagraph"/>
        <w:numPr>
          <w:ilvl w:val="0"/>
          <w:numId w:val="63"/>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تم توقيع بروتوكول تعاون بين وزارة الدولة لشئون البيئة ووزارة الإتصالات لدراسة حجم مشكلة المخلفات الناتجة عن أجهزة الإتصالات وتكنولوجيا المعلومات بالتعاون مع عدد من الشركاء فى هذه الصناعة وشركات الإتصالات أو الشركات المعنية بإكسسوارات هذه الأجهزة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وفى إطار هذا الإهتمام صدر عن وزارة التجارة والصناعة قرارا يحظر استيراد أجهزة الكمبيوتر التى يزيد عمرها عن 5 سنوات مما يسهم فى تقليل حجم هذا النوع من المخلفات. نتج عن هذا البروتوكول إنشاء أول شركة مصرية للتعامل مع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والكهربائية وتشجع هذه الشركة الأفراد على التخلص من الأجهزة القديمة لديهم بتقديمها لشركات مثل هذه الشركة لإعادة تدويرها</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من المشاكل التى تواجه هذه الشركة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وأيضا تواجه جمعية روح الشباب</w:t>
      </w:r>
      <w:r w:rsidR="00BA7885">
        <w:rPr>
          <w:rFonts w:ascii="Simplified Arabic" w:hAnsi="Simplified Arabic" w:cs="Simplified Arabic" w:hint="cs"/>
          <w:sz w:val="28"/>
          <w:szCs w:val="28"/>
          <w:rtl/>
        </w:rPr>
        <w:t xml:space="preserve">، </w:t>
      </w:r>
      <w:r w:rsidRPr="00D41E87">
        <w:rPr>
          <w:rFonts w:ascii="Simplified Arabic" w:hAnsi="Simplified Arabic" w:cs="Simplified Arabic"/>
          <w:sz w:val="28"/>
          <w:szCs w:val="28"/>
          <w:rtl/>
        </w:rPr>
        <w:t>هى عدم توفر عدد كبير من الأجهزة سواء من الأفراد أو الشركات خاصةً فى ظل القوانين الخاصة بالعهد والمخازن</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استطاعت الشركة إقناع عدد نحو 80  شركة بتسليم الأجهزة القديمة بها مقابل الحصول على كروت صرف بمبالغ محددة تمكنهم من الحصول على أجهزة حديثة بسعر أٌقل.</w:t>
      </w:r>
      <w:r w:rsidRPr="00D41E87">
        <w:rPr>
          <w:rStyle w:val="FootnoteReference"/>
          <w:rFonts w:ascii="Simplified Arabic" w:hAnsi="Simplified Arabic" w:cs="Simplified Arabic"/>
          <w:sz w:val="28"/>
          <w:szCs w:val="28"/>
          <w:rtl/>
        </w:rPr>
        <w:footnoteReference w:id="50"/>
      </w:r>
    </w:p>
    <w:p w:rsidR="00E6379A" w:rsidRPr="00D41E87" w:rsidRDefault="00E6379A" w:rsidP="004348C4">
      <w:pPr>
        <w:pStyle w:val="ListParagraph"/>
        <w:numPr>
          <w:ilvl w:val="0"/>
          <w:numId w:val="63"/>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مبادرة لشاب مصرى أنشأ شركة "ريسيكلوبيكيا المصرية "</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إحدى أولى شركات إعادة تدوير النفايات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فى الشرق الأوسط</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بدأ النشاط عام 2011 بجمع النفايات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مثل أجهزة الكمبيوتر القديمة والطابعات والأقراص الصلبة</w:t>
      </w:r>
      <w:r w:rsidRPr="00D41E87">
        <w:rPr>
          <w:rFonts w:ascii="Simplified Arabic" w:hAnsi="Simplified Arabic" w:cs="Simplified Arabic"/>
          <w:sz w:val="28"/>
          <w:szCs w:val="28"/>
        </w:rPr>
        <w:t>Hard disk</w:t>
      </w:r>
      <w:r w:rsidRPr="00D41E87">
        <w:rPr>
          <w:rFonts w:ascii="Simplified Arabic" w:hAnsi="Simplified Arabic" w:cs="Simplified Arabic"/>
          <w:sz w:val="28"/>
          <w:szCs w:val="28"/>
          <w:rtl/>
        </w:rPr>
        <w:t xml:space="preserve"> من الشركات </w:t>
      </w:r>
      <w:r w:rsidRPr="00D41E87">
        <w:rPr>
          <w:rFonts w:ascii="Simplified Arabic" w:hAnsi="Simplified Arabic" w:cs="Simplified Arabic"/>
          <w:sz w:val="28"/>
          <w:szCs w:val="28"/>
          <w:rtl/>
        </w:rPr>
        <w:lastRenderedPageBreak/>
        <w:t>وتصديرها إلى شركة فى الصين لإعادة تدويرهاوالإستفادة من مكوناتها. ثم تطور العمل الى تفكيك هذه الأجهزة وفصل وفرز مكوناتها  مما يحقق أرباحا أكثر</w:t>
      </w:r>
      <w:r w:rsidRPr="00D41E87">
        <w:rPr>
          <w:rStyle w:val="FootnoteReference"/>
          <w:rFonts w:ascii="Simplified Arabic" w:hAnsi="Simplified Arabic" w:cs="Simplified Arabic"/>
          <w:sz w:val="28"/>
          <w:szCs w:val="28"/>
          <w:rtl/>
        </w:rPr>
        <w:footnoteReference w:id="51"/>
      </w:r>
      <w:r w:rsidR="005D4C30">
        <w:rPr>
          <w:rFonts w:ascii="Simplified Arabic" w:hAnsi="Simplified Arabic" w:cs="Simplified Arabic"/>
          <w:sz w:val="28"/>
          <w:szCs w:val="28"/>
          <w:rtl/>
        </w:rPr>
        <w:t>.</w:t>
      </w:r>
    </w:p>
    <w:p w:rsidR="00E6379A" w:rsidRPr="004348C4" w:rsidRDefault="00E6379A" w:rsidP="00E6379A">
      <w:pPr>
        <w:pStyle w:val="ListParagraph"/>
        <w:spacing w:after="0" w:line="240" w:lineRule="auto"/>
        <w:rPr>
          <w:rFonts w:ascii="Simplified Arabic" w:hAnsi="Simplified Arabic" w:cs="Simplified Arabic"/>
          <w:sz w:val="28"/>
          <w:szCs w:val="28"/>
          <w:rtl/>
        </w:rPr>
      </w:pPr>
    </w:p>
    <w:p w:rsidR="00E6379A" w:rsidRPr="00D41E87" w:rsidRDefault="00E6379A" w:rsidP="00E6379A">
      <w:pPr>
        <w:pStyle w:val="ListParagraph"/>
        <w:numPr>
          <w:ilvl w:val="0"/>
          <w:numId w:val="63"/>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 xml:space="preserve">فى مارس 2016 وقعت وزارة الإتصالات وتكنولوجيا المعلومات مذكرة تفاهم مع السفارة السويسرية بالقاهرة بهدف تعظيم الإدارة المستدامة للمخلفات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ودعم المشروعات الصغيرة والمتوسطة وتشجيع المشاركة فى صناعات إعادة التدوير واستخراج المواد الثانوية من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بطرق مستدامة بيئيا واقتصاديا وكذلك تعظيم الإستفادة من المعادن الثمينة الموجودة فى هذه المخلفات وضمان إعادة تدويرها بطريقة آمنة على الصحة والبيئة وذلك فى غضون عامين ليتم الإنتهاء منها فى نهاية ديسمبر 2017تلتزم خلالها الحكومة السويسرية بتوفير دعم مالى مساهمة منها فى تنفيذ هذه المشروعات </w:t>
      </w:r>
      <w:r w:rsidRPr="00D41E87">
        <w:rPr>
          <w:rStyle w:val="FootnoteReference"/>
          <w:rFonts w:ascii="Simplified Arabic" w:hAnsi="Simplified Arabic" w:cs="Simplified Arabic"/>
          <w:sz w:val="28"/>
          <w:szCs w:val="28"/>
          <w:rtl/>
        </w:rPr>
        <w:footnoteReference w:id="52"/>
      </w:r>
      <w:r w:rsidRPr="00D41E87">
        <w:rPr>
          <w:rFonts w:ascii="Simplified Arabic" w:hAnsi="Simplified Arabic" w:cs="Simplified Arabic"/>
          <w:sz w:val="28"/>
          <w:szCs w:val="28"/>
          <w:rtl/>
          <w:lang w:bidi="ar-EG"/>
        </w:rPr>
        <w:t>.</w:t>
      </w:r>
    </w:p>
    <w:p w:rsidR="00E6379A" w:rsidRPr="00D41E87" w:rsidRDefault="00E6379A" w:rsidP="00E6379A">
      <w:pPr>
        <w:pStyle w:val="ListParagraph"/>
        <w:numPr>
          <w:ilvl w:val="0"/>
          <w:numId w:val="63"/>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فى 26 يوليو 2016 تم إطلاق مشروع "صناعات إعادة التدوير المستدامة فى مصر " بين وزير الإتصالات وتكنولوجيا المعلومات ووزير البيئة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وبالتعاون بين الحكومة المصرية والحكومة السويسرية بهدف تعزيز بناء القدرات والتدريب من أجل إدماج ومشاركة المشروعات الصغيرة والمتوسطة فى إعادة تدوير النفايات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والإدارة الرشيدة والآمنة للموارد الثانوية والغير متجددة </w:t>
      </w:r>
      <w:r w:rsidRPr="00D41E87">
        <w:rPr>
          <w:rStyle w:val="FootnoteReference"/>
          <w:rFonts w:ascii="Simplified Arabic" w:hAnsi="Simplified Arabic" w:cs="Simplified Arabic"/>
          <w:sz w:val="28"/>
          <w:szCs w:val="28"/>
          <w:rtl/>
        </w:rPr>
        <w:footnoteReference w:id="53"/>
      </w:r>
      <w:r w:rsidRPr="00D41E87">
        <w:rPr>
          <w:rFonts w:ascii="Simplified Arabic" w:hAnsi="Simplified Arabic" w:cs="Simplified Arabic"/>
          <w:sz w:val="28"/>
          <w:szCs w:val="28"/>
          <w:rtl/>
        </w:rPr>
        <w:t xml:space="preserve">. </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برغم عدم توفرمزيد من المعلومات عن هذه المبادرات إلا إنها تشير إلى وجود بدايات  للتعامل مع هذه المخلفات وأن هناك</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64"/>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 xml:space="preserve"> إدراك للقيمة الإقتصادية للمخلفات </w:t>
      </w:r>
      <w:r w:rsidR="00B06A0A">
        <w:rPr>
          <w:rFonts w:ascii="Simplified Arabic" w:hAnsi="Simplified Arabic" w:cs="Simplified Arabic"/>
          <w:sz w:val="28"/>
          <w:szCs w:val="28"/>
          <w:rtl/>
        </w:rPr>
        <w:t>الإلكترونية</w:t>
      </w:r>
    </w:p>
    <w:p w:rsidR="00E6379A" w:rsidRPr="00D41E87" w:rsidRDefault="00E6379A" w:rsidP="00E6379A">
      <w:pPr>
        <w:pStyle w:val="ListParagraph"/>
        <w:numPr>
          <w:ilvl w:val="0"/>
          <w:numId w:val="64"/>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إدراك للمخاطر الصحية والبيئية لهذه المخلفات</w:t>
      </w:r>
    </w:p>
    <w:p w:rsidR="00E6379A" w:rsidRPr="00D41E87" w:rsidRDefault="00E6379A" w:rsidP="00E6379A">
      <w:pPr>
        <w:pStyle w:val="ListParagraph"/>
        <w:numPr>
          <w:ilvl w:val="0"/>
          <w:numId w:val="64"/>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إدراك لأهمية الإدارة السليمة الآمنة لهذه المخلفات وتجنب مخاطرها</w:t>
      </w:r>
    </w:p>
    <w:p w:rsidR="00E6379A" w:rsidRPr="00D41E87" w:rsidRDefault="00E6379A" w:rsidP="00E6379A">
      <w:pPr>
        <w:pStyle w:val="ListParagraph"/>
        <w:numPr>
          <w:ilvl w:val="0"/>
          <w:numId w:val="64"/>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 xml:space="preserve">مراعاة الإستدامة واستخدام الطرق الآمنة على الصحة وعلى البيئة </w:t>
      </w:r>
    </w:p>
    <w:p w:rsidR="00E6379A" w:rsidRPr="00D41E87" w:rsidRDefault="00E6379A" w:rsidP="00E6379A">
      <w:pPr>
        <w:pStyle w:val="ListParagraph"/>
        <w:spacing w:after="0" w:line="240" w:lineRule="auto"/>
        <w:rPr>
          <w:rFonts w:ascii="Simplified Arabic" w:hAnsi="Simplified Arabic" w:cs="Simplified Arabic"/>
          <w:sz w:val="28"/>
          <w:szCs w:val="28"/>
          <w:rtl/>
        </w:rPr>
      </w:pPr>
    </w:p>
    <w:p w:rsidR="00E6379A" w:rsidRPr="00D41E87" w:rsidRDefault="00E6379A" w:rsidP="00E6379A">
      <w:pPr>
        <w:pStyle w:val="ListParagraph"/>
        <w:spacing w:after="0" w:line="240" w:lineRule="auto"/>
        <w:ind w:left="555"/>
        <w:jc w:val="both"/>
        <w:rPr>
          <w:rFonts w:ascii="Simplified Arabic" w:hAnsi="Simplified Arabic" w:cs="Simplified Arabic"/>
          <w:sz w:val="28"/>
          <w:szCs w:val="28"/>
        </w:rPr>
      </w:pPr>
    </w:p>
    <w:p w:rsidR="00E6379A" w:rsidRPr="00D41E87" w:rsidRDefault="00E6379A" w:rsidP="00E6379A">
      <w:pPr>
        <w:pStyle w:val="ListParagraph"/>
        <w:spacing w:after="0" w:line="240" w:lineRule="auto"/>
        <w:rPr>
          <w:rFonts w:ascii="Simplified Arabic" w:hAnsi="Simplified Arabic" w:cs="Simplified Arabic"/>
          <w:sz w:val="28"/>
          <w:szCs w:val="28"/>
          <w:rtl/>
          <w:lang w:bidi="ar-EG"/>
        </w:rPr>
      </w:pPr>
    </w:p>
    <w:p w:rsidR="00E6379A" w:rsidRPr="00D41E87" w:rsidRDefault="00E6379A" w:rsidP="00E6379A">
      <w:pPr>
        <w:pStyle w:val="ListParagraph"/>
        <w:spacing w:after="0" w:line="240" w:lineRule="auto"/>
        <w:rPr>
          <w:rFonts w:ascii="Simplified Arabic" w:hAnsi="Simplified Arabic" w:cs="Simplified Arabic"/>
          <w:sz w:val="28"/>
          <w:szCs w:val="28"/>
          <w:rtl/>
          <w:lang w:bidi="ar-EG"/>
        </w:rPr>
      </w:pPr>
    </w:p>
    <w:p w:rsidR="008260A2" w:rsidRDefault="008260A2" w:rsidP="00E6379A">
      <w:pPr>
        <w:spacing w:after="0" w:line="240" w:lineRule="auto"/>
        <w:jc w:val="center"/>
        <w:rPr>
          <w:rFonts w:ascii="Simplified Arabic" w:hAnsi="Simplified Arabic" w:cs="Simplified Arabic"/>
          <w:b/>
          <w:bCs/>
          <w:sz w:val="36"/>
          <w:szCs w:val="36"/>
          <w:rtl/>
          <w:lang w:bidi="ar-EG"/>
        </w:rPr>
      </w:pPr>
    </w:p>
    <w:p w:rsidR="008260A2" w:rsidRDefault="008260A2" w:rsidP="00E6379A">
      <w:pPr>
        <w:spacing w:after="0" w:line="240" w:lineRule="auto"/>
        <w:jc w:val="center"/>
        <w:rPr>
          <w:rFonts w:ascii="Simplified Arabic" w:hAnsi="Simplified Arabic" w:cs="Simplified Arabic"/>
          <w:b/>
          <w:bCs/>
          <w:sz w:val="36"/>
          <w:szCs w:val="36"/>
          <w:rtl/>
          <w:lang w:bidi="ar-EG"/>
        </w:rPr>
      </w:pPr>
    </w:p>
    <w:p w:rsidR="00E6379A" w:rsidRPr="00D41E87" w:rsidRDefault="00E6379A" w:rsidP="00E6379A">
      <w:pPr>
        <w:spacing w:after="0" w:line="240" w:lineRule="auto"/>
        <w:jc w:val="center"/>
        <w:rPr>
          <w:rFonts w:ascii="Simplified Arabic" w:hAnsi="Simplified Arabic" w:cs="Simplified Arabic"/>
          <w:b/>
          <w:bCs/>
          <w:sz w:val="36"/>
          <w:szCs w:val="36"/>
          <w:rtl/>
          <w:lang w:bidi="ar-EG"/>
        </w:rPr>
      </w:pPr>
      <w:r w:rsidRPr="00D41E87">
        <w:rPr>
          <w:rFonts w:ascii="Simplified Arabic" w:hAnsi="Simplified Arabic" w:cs="Simplified Arabic"/>
          <w:b/>
          <w:bCs/>
          <w:sz w:val="36"/>
          <w:szCs w:val="36"/>
          <w:rtl/>
          <w:lang w:bidi="ar-EG"/>
        </w:rPr>
        <w:t xml:space="preserve">الفصل الخامس </w:t>
      </w:r>
    </w:p>
    <w:p w:rsidR="00E6379A" w:rsidRPr="00D41E87" w:rsidRDefault="00E6379A" w:rsidP="00E6379A">
      <w:pPr>
        <w:spacing w:after="0" w:line="240" w:lineRule="auto"/>
        <w:jc w:val="center"/>
        <w:rPr>
          <w:rFonts w:ascii="Simplified Arabic" w:hAnsi="Simplified Arabic" w:cs="Simplified Arabic"/>
          <w:sz w:val="36"/>
          <w:szCs w:val="36"/>
          <w:rtl/>
          <w:lang w:bidi="ar-EG"/>
        </w:rPr>
      </w:pPr>
      <w:r w:rsidRPr="00D41E87">
        <w:rPr>
          <w:rFonts w:ascii="Simplified Arabic" w:hAnsi="Simplified Arabic" w:cs="Simplified Arabic"/>
          <w:b/>
          <w:bCs/>
          <w:sz w:val="36"/>
          <w:szCs w:val="36"/>
          <w:rtl/>
          <w:lang w:bidi="ar-EG"/>
        </w:rPr>
        <w:t xml:space="preserve">الإدارة المتكاملة للمخلفات البلاستيكية </w:t>
      </w:r>
    </w:p>
    <w:p w:rsidR="00E6379A" w:rsidRPr="00D41E87" w:rsidRDefault="00E6379A" w:rsidP="00E6379A">
      <w:pPr>
        <w:spacing w:after="0" w:line="240" w:lineRule="auto"/>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تحتوى المخلفات الصلبة البلدية على العديد من المكونات التى يمكن الإستفادة بها بإعادة تدويرها وإدخالها كأحد مستلزمات تصنيع وانتاج العديد من المنتجات الهامة فى مصر</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من هذه المكونات المخلفات البلاستيكية</w:t>
      </w:r>
      <w:r w:rsidR="005D4C30">
        <w:rPr>
          <w:rFonts w:ascii="Simplified Arabic" w:hAnsi="Simplified Arabic" w:cs="Simplified Arabic"/>
          <w:sz w:val="28"/>
          <w:szCs w:val="28"/>
          <w:rtl/>
          <w:lang w:bidi="ar-EG"/>
        </w:rPr>
        <w:t>.</w:t>
      </w:r>
    </w:p>
    <w:p w:rsidR="003D4349" w:rsidRDefault="003D4349" w:rsidP="003D4349">
      <w:pPr>
        <w:spacing w:after="0" w:line="360" w:lineRule="auto"/>
        <w:rPr>
          <w:rFonts w:ascii="Simplified Arabic" w:hAnsi="Simplified Arabic" w:cs="Simplified Arabic"/>
          <w:sz w:val="32"/>
          <w:szCs w:val="32"/>
          <w:rtl/>
          <w:lang w:bidi="ar-EG"/>
        </w:rPr>
      </w:pPr>
    </w:p>
    <w:p w:rsidR="00E6379A" w:rsidRPr="003D4349" w:rsidRDefault="00E6379A" w:rsidP="003D4349">
      <w:pPr>
        <w:spacing w:after="0" w:line="360" w:lineRule="auto"/>
        <w:rPr>
          <w:rFonts w:ascii="Simplified Arabic" w:hAnsi="Simplified Arabic" w:cs="Simplified Arabic"/>
          <w:sz w:val="32"/>
          <w:szCs w:val="32"/>
          <w:rtl/>
          <w:lang w:bidi="ar-EG"/>
        </w:rPr>
      </w:pPr>
      <w:r w:rsidRPr="003D4349">
        <w:rPr>
          <w:rFonts w:ascii="Simplified Arabic" w:hAnsi="Simplified Arabic" w:cs="Simplified Arabic"/>
          <w:sz w:val="32"/>
          <w:szCs w:val="32"/>
          <w:rtl/>
          <w:lang w:bidi="ar-EG"/>
        </w:rPr>
        <w:t xml:space="preserve">يتناول هذا الفصل </w:t>
      </w:r>
      <w:r w:rsidR="005D4C30" w:rsidRPr="003D4349">
        <w:rPr>
          <w:rFonts w:ascii="Simplified Arabic" w:hAnsi="Simplified Arabic" w:cs="Simplified Arabic"/>
          <w:sz w:val="32"/>
          <w:szCs w:val="32"/>
          <w:rtl/>
          <w:lang w:bidi="ar-EG"/>
        </w:rPr>
        <w:t>:</w:t>
      </w:r>
    </w:p>
    <w:p w:rsidR="00E6379A" w:rsidRPr="003D4349" w:rsidRDefault="00E6379A" w:rsidP="003D4349">
      <w:pPr>
        <w:pStyle w:val="ListParagraph"/>
        <w:numPr>
          <w:ilvl w:val="0"/>
          <w:numId w:val="76"/>
        </w:numPr>
        <w:spacing w:after="0" w:line="360" w:lineRule="auto"/>
        <w:jc w:val="both"/>
        <w:rPr>
          <w:rFonts w:ascii="Simplified Arabic" w:hAnsi="Simplified Arabic" w:cs="Simplified Arabic"/>
          <w:sz w:val="32"/>
          <w:szCs w:val="32"/>
          <w:rtl/>
          <w:lang w:bidi="ar-EG"/>
        </w:rPr>
      </w:pPr>
      <w:r w:rsidRPr="003D4349">
        <w:rPr>
          <w:rFonts w:ascii="Simplified Arabic" w:hAnsi="Simplified Arabic" w:cs="Simplified Arabic"/>
          <w:sz w:val="32"/>
          <w:szCs w:val="32"/>
          <w:rtl/>
          <w:lang w:bidi="ar-EG"/>
        </w:rPr>
        <w:t>المخلفات البلاستيكية</w:t>
      </w:r>
      <w:r w:rsidR="005D4C30" w:rsidRPr="003D4349">
        <w:rPr>
          <w:rFonts w:ascii="Simplified Arabic" w:hAnsi="Simplified Arabic" w:cs="Simplified Arabic"/>
          <w:sz w:val="32"/>
          <w:szCs w:val="32"/>
          <w:rtl/>
          <w:lang w:bidi="ar-EG"/>
        </w:rPr>
        <w:t>:</w:t>
      </w:r>
      <w:r w:rsidRPr="003D4349">
        <w:rPr>
          <w:rFonts w:ascii="Simplified Arabic" w:hAnsi="Simplified Arabic" w:cs="Simplified Arabic"/>
          <w:sz w:val="32"/>
          <w:szCs w:val="32"/>
          <w:rtl/>
          <w:lang w:bidi="ar-EG"/>
        </w:rPr>
        <w:t xml:space="preserve"> الأنواع</w:t>
      </w:r>
      <w:r w:rsidR="005D4C30" w:rsidRPr="003D4349">
        <w:rPr>
          <w:rFonts w:ascii="Simplified Arabic" w:hAnsi="Simplified Arabic" w:cs="Simplified Arabic"/>
          <w:sz w:val="32"/>
          <w:szCs w:val="32"/>
          <w:rtl/>
          <w:lang w:bidi="ar-EG"/>
        </w:rPr>
        <w:t>،</w:t>
      </w:r>
      <w:r w:rsidRPr="003D4349">
        <w:rPr>
          <w:rFonts w:ascii="Simplified Arabic" w:hAnsi="Simplified Arabic" w:cs="Simplified Arabic"/>
          <w:sz w:val="32"/>
          <w:szCs w:val="32"/>
          <w:rtl/>
          <w:lang w:bidi="ar-EG"/>
        </w:rPr>
        <w:t xml:space="preserve"> الخصائص ومنظومة الإدارة المتكاملة لها</w:t>
      </w:r>
      <w:r w:rsidR="005D4C30" w:rsidRPr="003D4349">
        <w:rPr>
          <w:rFonts w:ascii="Simplified Arabic" w:hAnsi="Simplified Arabic" w:cs="Simplified Arabic" w:hint="cs"/>
          <w:sz w:val="32"/>
          <w:szCs w:val="32"/>
          <w:rtl/>
          <w:lang w:bidi="ar-EG"/>
        </w:rPr>
        <w:t>.</w:t>
      </w:r>
    </w:p>
    <w:p w:rsidR="00E6379A" w:rsidRPr="003D4349" w:rsidRDefault="00E6379A" w:rsidP="003D4349">
      <w:pPr>
        <w:pStyle w:val="ListParagraph"/>
        <w:numPr>
          <w:ilvl w:val="0"/>
          <w:numId w:val="76"/>
        </w:numPr>
        <w:spacing w:after="0" w:line="360" w:lineRule="auto"/>
        <w:jc w:val="both"/>
        <w:rPr>
          <w:rFonts w:ascii="Simplified Arabic" w:hAnsi="Simplified Arabic" w:cs="Simplified Arabic"/>
          <w:sz w:val="32"/>
          <w:szCs w:val="32"/>
          <w:lang w:bidi="ar-EG"/>
        </w:rPr>
      </w:pPr>
      <w:r w:rsidRPr="003D4349">
        <w:rPr>
          <w:rFonts w:ascii="Simplified Arabic" w:hAnsi="Simplified Arabic" w:cs="Simplified Arabic"/>
          <w:sz w:val="32"/>
          <w:szCs w:val="32"/>
          <w:rtl/>
          <w:lang w:bidi="ar-EG"/>
        </w:rPr>
        <w:t>الصعوبات التى تواجه صناعة اعادة التدوير فى مصر</w:t>
      </w:r>
      <w:r w:rsidR="005D4C30" w:rsidRPr="003D4349">
        <w:rPr>
          <w:rFonts w:ascii="Simplified Arabic" w:hAnsi="Simplified Arabic" w:cs="Simplified Arabic"/>
          <w:sz w:val="32"/>
          <w:szCs w:val="32"/>
          <w:rtl/>
          <w:lang w:bidi="ar-EG"/>
        </w:rPr>
        <w:t>.</w:t>
      </w:r>
    </w:p>
    <w:p w:rsidR="00E6379A" w:rsidRPr="003D4349" w:rsidRDefault="00E6379A" w:rsidP="003D4349">
      <w:pPr>
        <w:pStyle w:val="ListParagraph"/>
        <w:numPr>
          <w:ilvl w:val="0"/>
          <w:numId w:val="76"/>
        </w:numPr>
        <w:spacing w:after="0" w:line="360" w:lineRule="auto"/>
        <w:jc w:val="both"/>
        <w:rPr>
          <w:rFonts w:ascii="Simplified Arabic" w:hAnsi="Simplified Arabic" w:cs="Simplified Arabic"/>
          <w:sz w:val="32"/>
          <w:szCs w:val="32"/>
          <w:rtl/>
          <w:lang w:bidi="ar-EG"/>
        </w:rPr>
      </w:pPr>
      <w:r w:rsidRPr="003D4349">
        <w:rPr>
          <w:rFonts w:ascii="Simplified Arabic" w:hAnsi="Simplified Arabic" w:cs="Simplified Arabic"/>
          <w:sz w:val="32"/>
          <w:szCs w:val="32"/>
          <w:rtl/>
          <w:lang w:bidi="ar-EG"/>
        </w:rPr>
        <w:t>بعض الفوائد الاقتصادية لإعادة تدوير المخلفات البلاستيكية</w:t>
      </w:r>
      <w:r w:rsidR="005D4C30" w:rsidRPr="003D4349">
        <w:rPr>
          <w:rFonts w:ascii="Simplified Arabic" w:hAnsi="Simplified Arabic" w:cs="Simplified Arabic"/>
          <w:sz w:val="32"/>
          <w:szCs w:val="32"/>
          <w:rtl/>
          <w:lang w:bidi="ar-EG"/>
        </w:rPr>
        <w:t>.</w:t>
      </w:r>
    </w:p>
    <w:p w:rsidR="00E6379A" w:rsidRPr="003D4349" w:rsidRDefault="00E6379A" w:rsidP="003D4349">
      <w:pPr>
        <w:pStyle w:val="ListParagraph"/>
        <w:numPr>
          <w:ilvl w:val="0"/>
          <w:numId w:val="76"/>
        </w:numPr>
        <w:spacing w:after="0" w:line="360" w:lineRule="auto"/>
        <w:rPr>
          <w:rFonts w:ascii="Simplified Arabic" w:hAnsi="Simplified Arabic" w:cs="Simplified Arabic"/>
          <w:sz w:val="32"/>
          <w:szCs w:val="32"/>
          <w:rtl/>
          <w:lang w:bidi="ar-EG"/>
        </w:rPr>
      </w:pPr>
      <w:r w:rsidRPr="003D4349">
        <w:rPr>
          <w:rFonts w:ascii="Simplified Arabic" w:hAnsi="Simplified Arabic" w:cs="Simplified Arabic"/>
          <w:sz w:val="32"/>
          <w:szCs w:val="32"/>
          <w:rtl/>
          <w:lang w:bidi="ar-EG"/>
        </w:rPr>
        <w:t>فرص ومقومات  إعادة تدوير المخلفات البلاستيكية فى مصر</w:t>
      </w:r>
      <w:r w:rsidR="005D4C30" w:rsidRPr="003D4349">
        <w:rPr>
          <w:rFonts w:ascii="Simplified Arabic" w:hAnsi="Simplified Arabic" w:cs="Simplified Arabic"/>
          <w:sz w:val="32"/>
          <w:szCs w:val="32"/>
          <w:rtl/>
          <w:lang w:bidi="ar-EG"/>
        </w:rPr>
        <w:t>.</w:t>
      </w:r>
    </w:p>
    <w:p w:rsidR="00E6379A" w:rsidRPr="003D4349" w:rsidRDefault="00E6379A" w:rsidP="003D4349">
      <w:pPr>
        <w:pStyle w:val="ListParagraph"/>
        <w:numPr>
          <w:ilvl w:val="0"/>
          <w:numId w:val="76"/>
        </w:numPr>
        <w:spacing w:after="0" w:line="360" w:lineRule="auto"/>
        <w:rPr>
          <w:rFonts w:ascii="Simplified Arabic" w:hAnsi="Simplified Arabic" w:cs="Simplified Arabic"/>
          <w:sz w:val="32"/>
          <w:szCs w:val="32"/>
          <w:rtl/>
          <w:lang w:bidi="ar-EG"/>
        </w:rPr>
      </w:pPr>
      <w:r w:rsidRPr="003D4349">
        <w:rPr>
          <w:rFonts w:ascii="Simplified Arabic" w:hAnsi="Simplified Arabic" w:cs="Simplified Arabic"/>
          <w:sz w:val="32"/>
          <w:szCs w:val="32"/>
          <w:rtl/>
          <w:lang w:bidi="ar-EG"/>
        </w:rPr>
        <w:t>الضوابط التشريعية لتدوير المخلفات البلاستيكية</w:t>
      </w:r>
      <w:r w:rsidR="005D4C30" w:rsidRPr="003D4349">
        <w:rPr>
          <w:rFonts w:ascii="Simplified Arabic" w:hAnsi="Simplified Arabic" w:cs="Simplified Arabic"/>
          <w:sz w:val="32"/>
          <w:szCs w:val="32"/>
          <w:rtl/>
          <w:lang w:bidi="ar-EG"/>
        </w:rPr>
        <w:t>.</w:t>
      </w:r>
    </w:p>
    <w:p w:rsidR="00E6379A" w:rsidRPr="003D4349" w:rsidRDefault="00E6379A" w:rsidP="003D4349">
      <w:pPr>
        <w:pStyle w:val="ListParagraph"/>
        <w:numPr>
          <w:ilvl w:val="0"/>
          <w:numId w:val="76"/>
        </w:numPr>
        <w:spacing w:after="0" w:line="360" w:lineRule="auto"/>
        <w:rPr>
          <w:rFonts w:ascii="Simplified Arabic" w:hAnsi="Simplified Arabic" w:cs="Simplified Arabic"/>
          <w:sz w:val="32"/>
          <w:szCs w:val="32"/>
          <w:lang w:bidi="ar-EG"/>
        </w:rPr>
      </w:pPr>
      <w:r w:rsidRPr="003D4349">
        <w:rPr>
          <w:rFonts w:ascii="Simplified Arabic" w:hAnsi="Simplified Arabic" w:cs="Simplified Arabic"/>
          <w:sz w:val="32"/>
          <w:szCs w:val="32"/>
          <w:rtl/>
          <w:lang w:bidi="ar-EG"/>
        </w:rPr>
        <w:t>مقترحات لدعم منظومة إطار الإدارة المتكاملة للمخلفات البلاستيكية</w:t>
      </w:r>
      <w:r w:rsidR="005D4C30" w:rsidRPr="003D4349">
        <w:rPr>
          <w:rFonts w:ascii="Simplified Arabic" w:hAnsi="Simplified Arabic" w:cs="Simplified Arabic"/>
          <w:sz w:val="32"/>
          <w:szCs w:val="32"/>
          <w:rtl/>
          <w:lang w:bidi="ar-EG"/>
        </w:rPr>
        <w:t>.</w:t>
      </w:r>
    </w:p>
    <w:p w:rsidR="00E6379A" w:rsidRDefault="00E6379A" w:rsidP="003D4349">
      <w:pPr>
        <w:spacing w:after="0" w:line="360" w:lineRule="auto"/>
        <w:rPr>
          <w:rFonts w:ascii="Simplified Arabic" w:hAnsi="Simplified Arabic" w:cs="Simplified Arabic"/>
          <w:sz w:val="28"/>
          <w:szCs w:val="28"/>
          <w:lang w:bidi="ar-EG"/>
        </w:rPr>
      </w:pPr>
    </w:p>
    <w:p w:rsidR="00E6379A" w:rsidRDefault="00E6379A" w:rsidP="00E6379A">
      <w:pPr>
        <w:spacing w:after="0" w:line="240" w:lineRule="auto"/>
        <w:rPr>
          <w:rFonts w:ascii="Simplified Arabic" w:hAnsi="Simplified Arabic" w:cs="Simplified Arabic"/>
          <w:sz w:val="28"/>
          <w:szCs w:val="28"/>
          <w:lang w:bidi="ar-EG"/>
        </w:rPr>
      </w:pPr>
    </w:p>
    <w:p w:rsidR="00E6379A" w:rsidRDefault="00E6379A" w:rsidP="00E6379A">
      <w:pPr>
        <w:spacing w:after="0" w:line="240" w:lineRule="auto"/>
        <w:rPr>
          <w:rFonts w:ascii="Simplified Arabic" w:hAnsi="Simplified Arabic" w:cs="Simplified Arabic"/>
          <w:sz w:val="28"/>
          <w:szCs w:val="28"/>
          <w:lang w:bidi="ar-EG"/>
        </w:rPr>
      </w:pPr>
    </w:p>
    <w:p w:rsidR="00E6379A" w:rsidRDefault="00E6379A" w:rsidP="00E6379A">
      <w:pPr>
        <w:spacing w:after="0" w:line="240" w:lineRule="auto"/>
        <w:rPr>
          <w:rFonts w:ascii="Simplified Arabic" w:hAnsi="Simplified Arabic" w:cs="Simplified Arabic"/>
          <w:sz w:val="28"/>
          <w:szCs w:val="28"/>
          <w:lang w:bidi="ar-EG"/>
        </w:rPr>
      </w:pPr>
    </w:p>
    <w:p w:rsidR="00E6379A" w:rsidRDefault="00E6379A" w:rsidP="00E6379A">
      <w:pPr>
        <w:spacing w:after="0" w:line="240" w:lineRule="auto"/>
        <w:rPr>
          <w:rFonts w:ascii="Simplified Arabic" w:hAnsi="Simplified Arabic" w:cs="Simplified Arabic"/>
          <w:sz w:val="28"/>
          <w:szCs w:val="28"/>
          <w:lang w:bidi="ar-EG"/>
        </w:rPr>
      </w:pPr>
    </w:p>
    <w:p w:rsidR="00E6379A" w:rsidRPr="00D41E87" w:rsidRDefault="00E6379A" w:rsidP="00E6379A">
      <w:pPr>
        <w:spacing w:after="0" w:line="240" w:lineRule="auto"/>
        <w:rPr>
          <w:rFonts w:ascii="Simplified Arabic" w:hAnsi="Simplified Arabic" w:cs="Simplified Arabic"/>
          <w:b/>
          <w:bCs/>
          <w:sz w:val="32"/>
          <w:szCs w:val="32"/>
          <w:u w:val="single"/>
          <w:rtl/>
          <w:lang w:bidi="ar-EG"/>
        </w:rPr>
      </w:pPr>
      <w:r w:rsidRPr="00D41E87">
        <w:rPr>
          <w:rFonts w:ascii="Simplified Arabic" w:hAnsi="Simplified Arabic" w:cs="Simplified Arabic"/>
          <w:b/>
          <w:bCs/>
          <w:sz w:val="32"/>
          <w:szCs w:val="32"/>
          <w:u w:val="single"/>
          <w:rtl/>
          <w:lang w:bidi="ar-EG"/>
        </w:rPr>
        <w:lastRenderedPageBreak/>
        <w:t xml:space="preserve">  أولا</w:t>
      </w:r>
      <w:r w:rsidR="005D4C30">
        <w:rPr>
          <w:rFonts w:ascii="Simplified Arabic" w:hAnsi="Simplified Arabic" w:cs="Simplified Arabic"/>
          <w:b/>
          <w:bCs/>
          <w:sz w:val="32"/>
          <w:szCs w:val="32"/>
          <w:u w:val="single"/>
          <w:rtl/>
          <w:lang w:bidi="ar-EG"/>
        </w:rPr>
        <w:t>:</w:t>
      </w:r>
      <w:r w:rsidRPr="00D41E87">
        <w:rPr>
          <w:rFonts w:ascii="Simplified Arabic" w:hAnsi="Simplified Arabic" w:cs="Simplified Arabic"/>
          <w:b/>
          <w:bCs/>
          <w:sz w:val="32"/>
          <w:szCs w:val="32"/>
          <w:u w:val="single"/>
          <w:rtl/>
          <w:lang w:bidi="ar-EG"/>
        </w:rPr>
        <w:t xml:space="preserve"> المخلفات البلاستيكية</w:t>
      </w:r>
      <w:r w:rsidR="005D4C30">
        <w:rPr>
          <w:rFonts w:ascii="Simplified Arabic" w:hAnsi="Simplified Arabic" w:cs="Simplified Arabic"/>
          <w:b/>
          <w:bCs/>
          <w:sz w:val="32"/>
          <w:szCs w:val="32"/>
          <w:u w:val="single"/>
          <w:rtl/>
          <w:lang w:bidi="ar-EG"/>
        </w:rPr>
        <w:t>:</w:t>
      </w:r>
      <w:r w:rsidRPr="00D41E87">
        <w:rPr>
          <w:rFonts w:ascii="Simplified Arabic" w:hAnsi="Simplified Arabic" w:cs="Simplified Arabic"/>
          <w:b/>
          <w:bCs/>
          <w:sz w:val="32"/>
          <w:szCs w:val="32"/>
          <w:u w:val="single"/>
          <w:rtl/>
          <w:lang w:bidi="ar-EG"/>
        </w:rPr>
        <w:t xml:space="preserve">الأنواع، الخصائص ومنظومة الإدارة المتكاملة لها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كما ذكر فى الفصل الأول من هذا البحث تحتوى المخلفات الصلبة البلدية على نسبة من المخلفات البلاستيكية قد تصل الى 12% من كمية المخلفات</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وتشير بعض المصادر الى  أن متوسط نسبة المواد البلاستيكية فى المخلفات البلدية الصلبة تبلغ نحو 10%</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تختلف فى خصائصها وقيمتها الاقتصادية حسب المجتمع الذى تخرج منه </w:t>
      </w:r>
      <w:r w:rsidRPr="00D41E87">
        <w:rPr>
          <w:rStyle w:val="FootnoteReference"/>
          <w:rFonts w:ascii="Simplified Arabic" w:hAnsi="Simplified Arabic" w:cs="Simplified Arabic"/>
          <w:sz w:val="28"/>
          <w:szCs w:val="28"/>
          <w:rtl/>
          <w:lang w:bidi="ar-EG"/>
        </w:rPr>
        <w:footnoteReference w:id="54"/>
      </w:r>
      <w:r w:rsidRPr="00D41E87">
        <w:rPr>
          <w:rFonts w:ascii="Simplified Arabic" w:hAnsi="Simplified Arabic" w:cs="Simplified Arabic"/>
          <w:sz w:val="28"/>
          <w:szCs w:val="28"/>
          <w:rtl/>
          <w:lang w:bidi="ar-EG"/>
        </w:rPr>
        <w:t>.</w:t>
      </w:r>
    </w:p>
    <w:p w:rsidR="00E6379A" w:rsidRPr="00D41E87" w:rsidRDefault="00E6379A" w:rsidP="00E6379A">
      <w:pPr>
        <w:spacing w:after="0" w:line="240" w:lineRule="auto"/>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تنقسم المواد البلاستيكية فى المخلفات الى نوعين هما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البلاستيك الصلب مثل الزجاجات (زجاجات المياه</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الزيت</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الخل</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حافظات الطعام</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أكواب وغيرها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النوع الآخر وهو البلاستيك اللين مثل  أكياس البلاستيك بكافة ألوانها وأشكالها</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من أنواع المواد البلاستيكية الموجودة فى المخلفات ويمكن  تدويرها</w:t>
      </w:r>
      <w:r w:rsidRPr="00D41E87">
        <w:rPr>
          <w:rFonts w:ascii="Simplified Arabic" w:hAnsi="Simplified Arabic" w:cs="Simplified Arabic"/>
          <w:sz w:val="28"/>
          <w:szCs w:val="28"/>
          <w:vertAlign w:val="superscript"/>
          <w:lang w:bidi="ar-EG"/>
        </w:rPr>
        <w:t>)</w:t>
      </w:r>
      <w:r w:rsidRPr="00D41E87">
        <w:rPr>
          <w:rFonts w:ascii="Simplified Arabic" w:hAnsi="Simplified Arabic" w:cs="Simplified Arabic"/>
          <w:sz w:val="28"/>
          <w:szCs w:val="28"/>
          <w:vertAlign w:val="superscript"/>
          <w:rtl/>
        </w:rPr>
        <w:footnoteReference w:id="55"/>
      </w:r>
      <w:r w:rsidRPr="00D41E87">
        <w:rPr>
          <w:rFonts w:ascii="Simplified Arabic" w:hAnsi="Simplified Arabic" w:cs="Simplified Arabic"/>
          <w:sz w:val="28"/>
          <w:szCs w:val="28"/>
          <w:vertAlign w:val="superscript"/>
          <w:lang w:bidi="ar-EG"/>
        </w:rPr>
        <w:t>(</w:t>
      </w:r>
      <w:r w:rsidRPr="00D41E87">
        <w:rPr>
          <w:rFonts w:ascii="Simplified Arabic" w:hAnsi="Simplified Arabic" w:cs="Simplified Arabic"/>
          <w:sz w:val="28"/>
          <w:szCs w:val="28"/>
          <w:rtl/>
          <w:lang w:bidi="ar-EG"/>
        </w:rPr>
        <w:t>ما يلى</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29"/>
        </w:numPr>
        <w:spacing w:after="0" w:line="240" w:lineRule="auto"/>
        <w:rPr>
          <w:rFonts w:ascii="Simplified Arabic" w:hAnsi="Simplified Arabic" w:cs="Simplified Arabic"/>
          <w:sz w:val="28"/>
          <w:szCs w:val="28"/>
          <w:lang w:bidi="ar-EG"/>
        </w:rPr>
      </w:pPr>
      <w:r w:rsidRPr="00D41E87">
        <w:rPr>
          <w:rFonts w:ascii="Simplified Arabic" w:hAnsi="Simplified Arabic" w:cs="Simplified Arabic"/>
          <w:sz w:val="28"/>
          <w:szCs w:val="28"/>
          <w:lang w:bidi="ar-EG"/>
        </w:rPr>
        <w:t>PET</w:t>
      </w:r>
      <w:r w:rsidRPr="00D41E87">
        <w:rPr>
          <w:rFonts w:ascii="Simplified Arabic" w:hAnsi="Simplified Arabic" w:cs="Simplified Arabic"/>
          <w:sz w:val="28"/>
          <w:szCs w:val="28"/>
          <w:rtl/>
          <w:lang w:bidi="ar-EG"/>
        </w:rPr>
        <w:t xml:space="preserve"> البولى ايثلين تريفثاليت</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ويدخل فى صناعة قوارير المياه.</w:t>
      </w:r>
    </w:p>
    <w:p w:rsidR="00E6379A" w:rsidRPr="00D41E87" w:rsidRDefault="00E6379A" w:rsidP="00E6379A">
      <w:pPr>
        <w:pStyle w:val="ListParagraph"/>
        <w:numPr>
          <w:ilvl w:val="0"/>
          <w:numId w:val="29"/>
        </w:numPr>
        <w:spacing w:after="0" w:line="240" w:lineRule="auto"/>
        <w:rPr>
          <w:rFonts w:ascii="Simplified Arabic" w:hAnsi="Simplified Arabic" w:cs="Simplified Arabic"/>
          <w:sz w:val="28"/>
          <w:szCs w:val="28"/>
          <w:lang w:bidi="ar-EG"/>
        </w:rPr>
      </w:pPr>
      <w:r w:rsidRPr="00D41E87">
        <w:rPr>
          <w:rFonts w:ascii="Simplified Arabic" w:hAnsi="Simplified Arabic" w:cs="Simplified Arabic"/>
          <w:sz w:val="28"/>
          <w:szCs w:val="28"/>
          <w:lang w:bidi="ar-EG"/>
        </w:rPr>
        <w:t>HDPE</w:t>
      </w:r>
      <w:r w:rsidRPr="00D41E87">
        <w:rPr>
          <w:rFonts w:ascii="Simplified Arabic" w:hAnsi="Simplified Arabic" w:cs="Simplified Arabic"/>
          <w:sz w:val="28"/>
          <w:szCs w:val="28"/>
          <w:rtl/>
          <w:lang w:bidi="ar-EG"/>
        </w:rPr>
        <w:t xml:space="preserve"> بولى ايثلين عالى الكثافة ويستخدم فى صناعة علب المنظفات والشامبو.</w:t>
      </w:r>
    </w:p>
    <w:p w:rsidR="00E6379A" w:rsidRPr="00D41E87" w:rsidRDefault="00E6379A" w:rsidP="00E6379A">
      <w:pPr>
        <w:pStyle w:val="ListParagraph"/>
        <w:numPr>
          <w:ilvl w:val="0"/>
          <w:numId w:val="29"/>
        </w:numPr>
        <w:spacing w:after="0" w:line="240" w:lineRule="auto"/>
        <w:rPr>
          <w:rFonts w:ascii="Simplified Arabic" w:hAnsi="Simplified Arabic" w:cs="Simplified Arabic"/>
          <w:sz w:val="28"/>
          <w:szCs w:val="28"/>
          <w:lang w:bidi="ar-EG"/>
        </w:rPr>
      </w:pPr>
      <w:r w:rsidRPr="00D41E87">
        <w:rPr>
          <w:rFonts w:ascii="Simplified Arabic" w:hAnsi="Simplified Arabic" w:cs="Simplified Arabic"/>
          <w:sz w:val="28"/>
          <w:szCs w:val="28"/>
          <w:lang w:bidi="ar-EG"/>
        </w:rPr>
        <w:t>PVC</w:t>
      </w:r>
      <w:r w:rsidRPr="00D41E87">
        <w:rPr>
          <w:rFonts w:ascii="Simplified Arabic" w:hAnsi="Simplified Arabic" w:cs="Simplified Arabic"/>
          <w:sz w:val="28"/>
          <w:szCs w:val="28"/>
          <w:rtl/>
          <w:lang w:bidi="ar-EG"/>
        </w:rPr>
        <w:t>بولى فينيل كلوريد.</w:t>
      </w:r>
    </w:p>
    <w:p w:rsidR="00E6379A" w:rsidRPr="00D41E87" w:rsidRDefault="00E6379A" w:rsidP="00E6379A">
      <w:pPr>
        <w:pStyle w:val="ListParagraph"/>
        <w:numPr>
          <w:ilvl w:val="0"/>
          <w:numId w:val="29"/>
        </w:numPr>
        <w:spacing w:after="0" w:line="240" w:lineRule="auto"/>
        <w:rPr>
          <w:rFonts w:ascii="Simplified Arabic" w:hAnsi="Simplified Arabic" w:cs="Simplified Arabic"/>
          <w:sz w:val="28"/>
          <w:szCs w:val="28"/>
          <w:lang w:bidi="ar-EG"/>
        </w:rPr>
      </w:pPr>
      <w:r w:rsidRPr="00D41E87">
        <w:rPr>
          <w:rFonts w:ascii="Simplified Arabic" w:hAnsi="Simplified Arabic" w:cs="Simplified Arabic"/>
          <w:sz w:val="28"/>
          <w:szCs w:val="28"/>
          <w:lang w:bidi="ar-EG"/>
        </w:rPr>
        <w:t xml:space="preserve">LDPP </w:t>
      </w:r>
      <w:r w:rsidRPr="00D41E87">
        <w:rPr>
          <w:rFonts w:ascii="Simplified Arabic" w:hAnsi="Simplified Arabic" w:cs="Simplified Arabic"/>
          <w:sz w:val="28"/>
          <w:szCs w:val="28"/>
          <w:rtl/>
          <w:lang w:bidi="ar-EG"/>
        </w:rPr>
        <w:t>بولى ايثلين منخفض الكثافة ويستخدم فى صناعة علب السيديهات و أكياس التسوق.</w:t>
      </w:r>
    </w:p>
    <w:p w:rsidR="00E6379A" w:rsidRPr="00D41E87" w:rsidRDefault="00E6379A" w:rsidP="00E6379A">
      <w:pPr>
        <w:pStyle w:val="ListParagraph"/>
        <w:numPr>
          <w:ilvl w:val="0"/>
          <w:numId w:val="29"/>
        </w:numPr>
        <w:spacing w:after="0" w:line="240" w:lineRule="auto"/>
        <w:rPr>
          <w:rFonts w:ascii="Simplified Arabic" w:hAnsi="Simplified Arabic" w:cs="Simplified Arabic"/>
          <w:sz w:val="28"/>
          <w:szCs w:val="28"/>
          <w:lang w:bidi="ar-EG"/>
        </w:rPr>
      </w:pPr>
      <w:r w:rsidRPr="00D41E87">
        <w:rPr>
          <w:rFonts w:ascii="Simplified Arabic" w:hAnsi="Simplified Arabic" w:cs="Simplified Arabic"/>
          <w:sz w:val="28"/>
          <w:szCs w:val="28"/>
          <w:lang w:bidi="ar-EG"/>
        </w:rPr>
        <w:t>PP</w:t>
      </w:r>
      <w:r w:rsidRPr="00D41E87">
        <w:rPr>
          <w:rFonts w:ascii="Simplified Arabic" w:hAnsi="Simplified Arabic" w:cs="Simplified Arabic"/>
          <w:sz w:val="28"/>
          <w:szCs w:val="28"/>
          <w:rtl/>
          <w:lang w:bidi="ar-EG"/>
        </w:rPr>
        <w:t xml:space="preserve"> بولى بروبلين يستخدم فى صناعة الصحون وحوافظ الطعام وعلب الدواء وهو من أفضل أنواع البلاستيك.</w:t>
      </w:r>
    </w:p>
    <w:p w:rsidR="00E6379A" w:rsidRPr="00D41E87" w:rsidRDefault="00E6379A" w:rsidP="00E6379A">
      <w:pPr>
        <w:pStyle w:val="ListParagraph"/>
        <w:numPr>
          <w:ilvl w:val="0"/>
          <w:numId w:val="29"/>
        </w:numPr>
        <w:spacing w:after="0" w:line="240" w:lineRule="auto"/>
        <w:rPr>
          <w:rFonts w:ascii="Simplified Arabic" w:hAnsi="Simplified Arabic" w:cs="Simplified Arabic"/>
          <w:sz w:val="28"/>
          <w:szCs w:val="28"/>
          <w:lang w:bidi="ar-EG"/>
        </w:rPr>
      </w:pPr>
      <w:r w:rsidRPr="00D41E87">
        <w:rPr>
          <w:rFonts w:ascii="Simplified Arabic" w:hAnsi="Simplified Arabic" w:cs="Simplified Arabic"/>
          <w:sz w:val="28"/>
          <w:szCs w:val="28"/>
          <w:lang w:bidi="ar-EG"/>
        </w:rPr>
        <w:t>PS</w:t>
      </w:r>
      <w:r w:rsidRPr="00D41E87">
        <w:rPr>
          <w:rFonts w:ascii="Simplified Arabic" w:hAnsi="Simplified Arabic" w:cs="Simplified Arabic"/>
          <w:sz w:val="28"/>
          <w:szCs w:val="28"/>
          <w:rtl/>
          <w:lang w:bidi="ar-EG"/>
        </w:rPr>
        <w:t>بولى ستراين</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المخلفات البلاستيكية لا تتحلل بسهولة فى البيئة وبالتالى فهى تسبب تلوث لعناصر البيئة عندما تدفن فى باطن الأرض</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ونظرا لكميتها الكبيرة وحجمهاالكبير فهى تمثل عبئا كبيرا على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منظومة التعامل مع المخلفات وتشغل مساحات كبيرة فى مواقع التخلص النهائى</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b/>
          <w:bCs/>
          <w:sz w:val="28"/>
          <w:szCs w:val="28"/>
          <w:rtl/>
          <w:lang w:bidi="ar-EG"/>
        </w:rPr>
      </w:pPr>
      <w:r w:rsidRPr="008F108D">
        <w:rPr>
          <w:rFonts w:ascii="Simplified Arabic" w:hAnsi="Simplified Arabic" w:cs="Simplified Arabic"/>
          <w:b/>
          <w:bCs/>
          <w:sz w:val="28"/>
          <w:szCs w:val="28"/>
          <w:u w:val="single"/>
          <w:rtl/>
          <w:lang w:bidi="ar-EG"/>
        </w:rPr>
        <w:t xml:space="preserve"> منظومة الإدارة المتكاملة للمخلفات البلاستيكية</w:t>
      </w:r>
      <w:r w:rsidRPr="00D41E87">
        <w:rPr>
          <w:rFonts w:ascii="Simplified Arabic" w:hAnsi="Simplified Arabic" w:cs="Simplified Arabic"/>
          <w:b/>
          <w:bCs/>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تشمل منظومة الإدارة المتكاملة للمخلفات بشكل عام عدة مراحل متتالية ومتكاملة</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تبدا بمرحلة  تولد المخلفات</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وهذه المرحلة هى من أهم مراحل المنظومة حيث يمكن فى هذه المرحلة تخفيض </w:t>
      </w:r>
      <w:r w:rsidRPr="00D41E87">
        <w:rPr>
          <w:rFonts w:ascii="Simplified Arabic" w:hAnsi="Simplified Arabic" w:cs="Simplified Arabic"/>
          <w:sz w:val="28"/>
          <w:szCs w:val="28"/>
          <w:rtl/>
          <w:lang w:bidi="ar-EG"/>
        </w:rPr>
        <w:lastRenderedPageBreak/>
        <w:t>كمية المخلفات التى تحتاج تخلص نهائى فى مواقع مناسبة كما يمكن أيضا تخفيض خطورة المخلفات بفصل ماهو خطر عن المخلفات الأخرى.</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بالنسبة للمخلفات البلاستيكية فهى تتولد</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تنتج من مصادر عديدة منها على سبيل المثال</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39"/>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مخلفات عمليات التصنيع (ويتم الإستفادة منها بشكل كبير)</w:t>
      </w:r>
    </w:p>
    <w:p w:rsidR="00E6379A" w:rsidRPr="008F108D" w:rsidRDefault="00E6379A" w:rsidP="006968EB">
      <w:pPr>
        <w:pStyle w:val="ListParagraph"/>
        <w:numPr>
          <w:ilvl w:val="0"/>
          <w:numId w:val="39"/>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مخلفات</w:t>
      </w:r>
      <w:r w:rsidR="006968EB">
        <w:rPr>
          <w:rFonts w:ascii="Simplified Arabic" w:hAnsi="Simplified Arabic" w:cs="Simplified Arabic" w:hint="cs"/>
          <w:sz w:val="28"/>
          <w:szCs w:val="28"/>
          <w:rtl/>
          <w:lang w:bidi="ar-EG"/>
        </w:rPr>
        <w:t>ا</w:t>
      </w:r>
      <w:r w:rsidRPr="00D41E87">
        <w:rPr>
          <w:rFonts w:ascii="Simplified Arabic" w:hAnsi="Simplified Arabic" w:cs="Simplified Arabic"/>
          <w:sz w:val="28"/>
          <w:szCs w:val="28"/>
          <w:rtl/>
          <w:lang w:bidi="ar-EG"/>
        </w:rPr>
        <w:t>لإستهلاك: الاستهلاك التجارى، الاستهلاك المنزلى،</w:t>
      </w:r>
      <w:r w:rsidRPr="008F108D">
        <w:rPr>
          <w:rFonts w:ascii="Simplified Arabic" w:hAnsi="Simplified Arabic" w:cs="Simplified Arabic"/>
          <w:sz w:val="28"/>
          <w:szCs w:val="28"/>
          <w:rtl/>
          <w:lang w:bidi="ar-EG"/>
        </w:rPr>
        <w:t>الاستهلاك الفندقى والسياحى</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تدخل مخلفات الإستهلاك ضمن مكونات المخلفات الصلبة البلدية التى تحتاج منظومة ادارة متكاملة للتعامل الآمن معها بما يحقق آثار ايجابية اقتصادية واجتماعية وبيئية وبالتالى تنمية مستدامة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تبدأ هذه المنظومة بمرحلة تولد المخلفات بكميات وخصائص معينة</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عادة ما يتم  التعامل مع هذه المخلفات بصورة مختلطة</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بمعنى تجميع جميع المخلفات البلدية الصلبة المتولدة من مصدر معين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عضوية وبلاستيكية وورقية ومعدنية والكترونية وغيرها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فى وعاء واحد حتى يتم نقله بالوسيلة المتاحة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جامع القمامة</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شركات الجمع</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أفراد</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أو غيرها) الى المكان المتفق عليه حيث يتم فرز وتصنيف لبعض أو جزء من هذه المخلفات المختلطة  ليتم إعادة تدوير المخلفات البلاستيكية بها لتصنيع منتجات بلاستيكية متنوعة الخصائص.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من أهم مساوئ هذا الأسلوب</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فقد كبير فى كمية المخلفات البلاستيكية التى يتم الحصول عليها وبالتالى هدر فى الموارد الطبيعية التى يمكن أن تكون مصدر لموارد ذات عائد اقتصادى تضيف الى الإقتصاد القومى.</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لتحقيق منافع وعوائد من هذه المخلفات البلاستيكية يتطلب الإستناد الى منهج الإدارة المتكاملة بالتحكم والتعامل الرشيد مع المخلفات بدءا من مرحلة التولد - حيث تتم عمليات الفرز واالفصل من المنبع - وحتى التخلص النهائى.</w:t>
      </w:r>
    </w:p>
    <w:p w:rsidR="00E6379A" w:rsidRPr="00D41E87" w:rsidRDefault="00E6379A" w:rsidP="00E6379A">
      <w:pPr>
        <w:spacing w:after="0" w:line="240" w:lineRule="auto"/>
        <w:jc w:val="both"/>
        <w:rPr>
          <w:rFonts w:ascii="Simplified Arabic" w:hAnsi="Simplified Arabic" w:cs="Simplified Arabic"/>
          <w:b/>
          <w:bCs/>
          <w:sz w:val="28"/>
          <w:szCs w:val="28"/>
          <w:rtl/>
          <w:lang w:bidi="ar-EG"/>
        </w:rPr>
      </w:pPr>
      <w:r w:rsidRPr="008F108D">
        <w:rPr>
          <w:rFonts w:ascii="Simplified Arabic" w:hAnsi="Simplified Arabic" w:cs="Simplified Arabic"/>
          <w:b/>
          <w:bCs/>
          <w:sz w:val="28"/>
          <w:szCs w:val="28"/>
          <w:u w:val="single"/>
          <w:rtl/>
          <w:lang w:bidi="ar-EG"/>
        </w:rPr>
        <w:t>فرز وتصنيف المخلفات البلاستيكية من المنبع كوسيلة لتحسين عمليات إعادة التدوير  فى صناعة البلاستيك فى مصر</w:t>
      </w:r>
      <w:r w:rsidRPr="00D41E87">
        <w:rPr>
          <w:rFonts w:ascii="Simplified Arabic" w:hAnsi="Simplified Arabic" w:cs="Simplified Arabic"/>
          <w:b/>
          <w:bCs/>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تعتبر </w:t>
      </w:r>
      <w:r w:rsidRPr="00D41E87">
        <w:rPr>
          <w:rFonts w:ascii="Simplified Arabic" w:hAnsi="Simplified Arabic" w:cs="Simplified Arabic"/>
          <w:sz w:val="28"/>
          <w:szCs w:val="28"/>
          <w:rtl/>
          <w:lang w:bidi="ar-EG"/>
        </w:rPr>
        <w:t>صناعة البلاستيك من الصناعات الهامة جدا  فى مصر</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تعتمد هذه الصناعة على مواد خام أصلية ومواد معاد تدويرها بخصائص ومواصفات قياسية مقننة وبالتالى فإن صناعة إعادة التدوير فى مجال البلاستيك لها أهمية كبرى فى توفير بعض مستلزمات التصنيع</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المقصود بإعادة تدوير البلاستيك إعادة تصنيعه بعد فرزه من المخلفات المنزلية أو التجارية أو غيرها وذلك لتوفير مستلزمات الصناعة وفى الوقت نفسه التقليل من التأثيرات السيئة لهذه المخلفات وتراكمها فى البيئة</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lastRenderedPageBreak/>
        <w:t>تمر عملية اعادة تدوير البلاستيك بعدة مراحل أولها الفرز والفصل</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وهى من أهم المراحل التى تؤثر بشدة فى المراحل التالية – اقتصاديا وفنيا – لذلك فإن "عملية – الفصل من المنبع" –فى مرحلة تولد المخلفات أى المرحلة الأولى فى منظومة الإدارة المتكاملة للمخلفات يمكن أن تكون من أهم العمليات المطلوب الإهتمام بها لتحقيق الإدارة المتكاملة الآمنة للمخلفات.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وحيث يتطلب الحصول على نوعيات جيدة من البلاستيك فرزا جيدا للمخلفات</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فإن الفصل والفرز من المنبع يتبعه بعد  تجميعه من مصدره  فرز أكثر دقة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تتطلب عملية الفرز هذه عمالة كبيرة وبالتالى فإن عملية الفصل والفرز توفر فرص عمل كثيرة</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بعد ذلك تتم عمليات غسيل وتجفيف وتكسير وتخريز وتشكيل وفقا لنوع المنتج المطلوب</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يختلف سعر البلاستيك المعاد تدويره حسب نوعه فى مصر</w:t>
      </w:r>
      <w:r w:rsidRPr="00D41E87">
        <w:rPr>
          <w:rStyle w:val="FootnoteReference"/>
          <w:rFonts w:ascii="Simplified Arabic" w:hAnsi="Simplified Arabic" w:cs="Simplified Arabic"/>
          <w:b/>
          <w:bCs/>
          <w:sz w:val="28"/>
          <w:szCs w:val="28"/>
          <w:rtl/>
          <w:lang w:bidi="ar-EG"/>
        </w:rPr>
        <w:footnoteReference w:id="56"/>
      </w:r>
      <w:r w:rsidR="005D4C30">
        <w:rPr>
          <w:rFonts w:ascii="Simplified Arabic" w:hAnsi="Simplified Arabic" w:cs="Simplified Arabic"/>
          <w:b/>
          <w:bCs/>
          <w:sz w:val="28"/>
          <w:szCs w:val="28"/>
          <w:rtl/>
          <w:lang w:bidi="ar-EG"/>
        </w:rPr>
        <w:t>:</w:t>
      </w:r>
    </w:p>
    <w:p w:rsidR="00E6379A" w:rsidRPr="00D41E87" w:rsidRDefault="00E6379A" w:rsidP="00E6379A">
      <w:pPr>
        <w:pStyle w:val="ListParagraph"/>
        <w:numPr>
          <w:ilvl w:val="0"/>
          <w:numId w:val="29"/>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طن البلاستيك المخلوط</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800 جنيه (دولار = 5.81 جنيه) </w:t>
      </w:r>
    </w:p>
    <w:p w:rsidR="00E6379A" w:rsidRPr="00D41E87" w:rsidRDefault="00E6379A" w:rsidP="00E6379A">
      <w:pPr>
        <w:pStyle w:val="ListParagraph"/>
        <w:numPr>
          <w:ilvl w:val="0"/>
          <w:numId w:val="29"/>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طن البلاستيك المغسول</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من 3000 الى 3500 جنيه مصرى </w:t>
      </w:r>
    </w:p>
    <w:p w:rsidR="00E6379A" w:rsidRPr="00D41E87" w:rsidRDefault="006968EB" w:rsidP="00E6379A">
      <w:pPr>
        <w:pStyle w:val="ListParagraph"/>
        <w:numPr>
          <w:ilvl w:val="0"/>
          <w:numId w:val="2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طن البلاستيك المخرز</w:t>
      </w:r>
      <w:r w:rsidR="005D4C30">
        <w:rPr>
          <w:rFonts w:ascii="Simplified Arabic" w:hAnsi="Simplified Arabic" w:cs="Simplified Arabic"/>
          <w:sz w:val="28"/>
          <w:szCs w:val="28"/>
          <w:rtl/>
          <w:lang w:bidi="ar-EG"/>
        </w:rPr>
        <w:t>:</w:t>
      </w:r>
      <w:r w:rsidR="00E6379A" w:rsidRPr="00D41E87">
        <w:rPr>
          <w:rFonts w:ascii="Simplified Arabic" w:hAnsi="Simplified Arabic" w:cs="Simplified Arabic"/>
          <w:sz w:val="28"/>
          <w:szCs w:val="28"/>
          <w:rtl/>
          <w:lang w:bidi="ar-EG"/>
        </w:rPr>
        <w:t xml:space="preserve"> من 4500 الى 6000 جنيه مصرى</w:t>
      </w:r>
    </w:p>
    <w:p w:rsidR="00E6379A" w:rsidRPr="00D41E87" w:rsidRDefault="00E6379A" w:rsidP="00E6379A">
      <w:p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ويعنى ذلك أن كمية المخلفات الصلبة البلدية المتولدة فى مصر عام 2014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حوالى 21 مليون طن) تحتوى على نحو 2 مليون طن بلاستيك مخلوط تقدر قيمتها بحوالى 6</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1 مليار جنيه</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rPr>
          <w:rFonts w:ascii="Simplified Arabic" w:hAnsi="Simplified Arabic" w:cs="Simplified Arabic"/>
          <w:b/>
          <w:bCs/>
          <w:sz w:val="32"/>
          <w:szCs w:val="32"/>
          <w:u w:val="single"/>
          <w:rtl/>
          <w:lang w:bidi="ar-EG"/>
        </w:rPr>
      </w:pPr>
      <w:r w:rsidRPr="00D41E87">
        <w:rPr>
          <w:rFonts w:ascii="Simplified Arabic" w:hAnsi="Simplified Arabic" w:cs="Simplified Arabic"/>
          <w:b/>
          <w:bCs/>
          <w:sz w:val="32"/>
          <w:szCs w:val="32"/>
          <w:u w:val="single"/>
          <w:rtl/>
          <w:lang w:bidi="ar-EG"/>
        </w:rPr>
        <w:t>ثانيا</w:t>
      </w:r>
      <w:r w:rsidR="005D4C30">
        <w:rPr>
          <w:rFonts w:ascii="Simplified Arabic" w:hAnsi="Simplified Arabic" w:cs="Simplified Arabic"/>
          <w:b/>
          <w:bCs/>
          <w:sz w:val="32"/>
          <w:szCs w:val="32"/>
          <w:u w:val="single"/>
          <w:rtl/>
          <w:lang w:bidi="ar-EG"/>
        </w:rPr>
        <w:t>:</w:t>
      </w:r>
      <w:r w:rsidRPr="00D41E87">
        <w:rPr>
          <w:rFonts w:ascii="Simplified Arabic" w:hAnsi="Simplified Arabic" w:cs="Simplified Arabic"/>
          <w:b/>
          <w:bCs/>
          <w:sz w:val="32"/>
          <w:szCs w:val="32"/>
          <w:u w:val="single"/>
          <w:rtl/>
          <w:lang w:bidi="ar-EG"/>
        </w:rPr>
        <w:t xml:space="preserve"> الصعوبات التى تواجه صناعة إعادة تدوير المخلفات البلاستيكية فى مصر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تدخل المخلفات البلاستيكية في صناعات عديدة مثل  المواد العازلة وأدوات الكهرباء والصرف الصحي وغطاء الأرضيات وصناعة مواد الأسفلت وبعض أنواع أخشاب الأرضيات (الباركية) ولكن تواجهها بعض التحديات والصعوبات نوجز أهمها فيما يلى</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38"/>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عملية فرز المخلفات تقع علي قائمة المشكلات التي تتحدي نجاح صناعة إعادة تدوير المخلفات البلاستيكية  حيث يجب أن تبدأ من المنزل أو مكان تولد هذه المخلفات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وهو من أهم المراحل التى يجب التركيز عليها</w:t>
      </w:r>
      <w:r w:rsidR="005D4C30">
        <w:rPr>
          <w:rFonts w:ascii="Simplified Arabic" w:hAnsi="Simplified Arabic" w:cs="Simplified Arabic"/>
          <w:sz w:val="28"/>
          <w:szCs w:val="28"/>
          <w:rtl/>
          <w:lang w:bidi="ar-EG"/>
        </w:rPr>
        <w:t>)</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ثم أماكن تجميع وتخزين هذه المخلفات وأيضا المقالب العشوائية  بالشوارع وتنتهي بالمقالب العمومية‏‏.‏ ويتطلب ذلك تغيير تفكير المجتمع واتجاهاته وسلوكياته تجاه عمليات الفرز والفصل من المنبع</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تتطلب عملية الفرز والفصل هذه تغيير فى أساليب وتقنيات الجمع والنقل ومن ثم عمليات إعادة التدوير.</w:t>
      </w:r>
    </w:p>
    <w:p w:rsidR="00E6379A" w:rsidRPr="00D41E87" w:rsidRDefault="00E6379A" w:rsidP="00E6379A">
      <w:pPr>
        <w:pStyle w:val="ListParagraph"/>
        <w:numPr>
          <w:ilvl w:val="0"/>
          <w:numId w:val="38"/>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lastRenderedPageBreak/>
        <w:t>من أهم الصعوبات عدم توفر الكميات الكافية  من المخلفات البلاستيكية اللازمة لتغطية إحتياجات الصناعة المحلية واحتياجات التصدير أيضا</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مما يستوجب  الاهتمام بهذه الصناعة لدعم الصناعة المحلية والاقتصاد المصري بشكل عام وزيادة المنافسة المحلية</w:t>
      </w:r>
    </w:p>
    <w:p w:rsidR="00E6379A" w:rsidRDefault="00E6379A" w:rsidP="00E6379A">
      <w:pPr>
        <w:pStyle w:val="ListParagraph"/>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تجاه المنتجات المستوردة من الخارج‏.</w:t>
      </w:r>
    </w:p>
    <w:p w:rsidR="00E6379A" w:rsidRPr="008F108D" w:rsidRDefault="00E6379A" w:rsidP="00E6379A">
      <w:pPr>
        <w:pStyle w:val="ListParagraph"/>
        <w:spacing w:after="0" w:line="240" w:lineRule="auto"/>
        <w:jc w:val="both"/>
        <w:rPr>
          <w:rFonts w:ascii="Simplified Arabic" w:hAnsi="Simplified Arabic" w:cs="Simplified Arabic"/>
          <w:sz w:val="28"/>
          <w:szCs w:val="28"/>
          <w:lang w:bidi="ar-EG"/>
        </w:rPr>
      </w:pPr>
      <w:r w:rsidRPr="008F108D">
        <w:rPr>
          <w:rFonts w:ascii="Simplified Arabic" w:hAnsi="Simplified Arabic" w:cs="Simplified Arabic"/>
          <w:sz w:val="28"/>
          <w:szCs w:val="28"/>
          <w:rtl/>
          <w:lang w:bidi="ar-EG"/>
        </w:rPr>
        <w:t>بعض شركات إعادة تدوير المخلفات البلاستيكية تعمل بشكل غير رسمي وتستخدم طرق بدائية وأساليب غير صحيحة وبدون مراعاة المواصفات القياسية المعترف بها عالميا مما يمكن أن يتسبب في الإضرار بصحة المواطنين وبالبيئة أيضا وبالتالى هناك حاجة الى تطوير المواصفات الخاصة بتلك الصناعة بما يقلل من  الأخطار البيئية  والصحية</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38"/>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تواجه المصانع المتخصصة فى إعادة تدوير البلاستيك من مادة </w:t>
      </w:r>
      <w:r w:rsidRPr="00D41E87">
        <w:rPr>
          <w:rFonts w:ascii="Simplified Arabic" w:hAnsi="Simplified Arabic" w:cs="Simplified Arabic"/>
          <w:sz w:val="28"/>
          <w:szCs w:val="28"/>
          <w:lang w:bidi="ar-EG"/>
        </w:rPr>
        <w:t>pet</w:t>
      </w:r>
      <w:r w:rsidRPr="00D41E87">
        <w:rPr>
          <w:rFonts w:ascii="Simplified Arabic" w:hAnsi="Simplified Arabic" w:cs="Simplified Arabic"/>
          <w:sz w:val="28"/>
          <w:szCs w:val="28"/>
          <w:rtl/>
          <w:lang w:bidi="ar-EG"/>
        </w:rPr>
        <w:t xml:space="preserve"> المستخدمة فى انتاج زجاجات المياه والزيت والمشروبات الغازية بالإضافة الى العبوات البلاستيكية  ندرة فى كمية الزجاجات البلاستيكية المسترجعة والتى تعد المادة الخام الأساسية لهذه المصانع وذلك بسبب انخفاض معدلات الاستهلاك نتيجة الزيادة المطردة فى أسعار السلع إضافة إلى انخفاض معدلات السياحة وبالتالى التأثير على معدلات استهلاك هذه الزجاجات</w:t>
      </w:r>
      <w:r w:rsidRPr="00D41E87">
        <w:rPr>
          <w:rStyle w:val="FootnoteReference"/>
          <w:rFonts w:ascii="Simplified Arabic" w:hAnsi="Simplified Arabic" w:cs="Simplified Arabic"/>
          <w:sz w:val="28"/>
          <w:szCs w:val="28"/>
          <w:rtl/>
          <w:lang w:bidi="ar-EG"/>
        </w:rPr>
        <w:footnoteReference w:id="57"/>
      </w:r>
      <w:r w:rsidRPr="00D41E87">
        <w:rPr>
          <w:rFonts w:ascii="Simplified Arabic" w:hAnsi="Simplified Arabic" w:cs="Simplified Arabic"/>
          <w:sz w:val="28"/>
          <w:szCs w:val="28"/>
          <w:rtl/>
          <w:lang w:bidi="ar-EG"/>
        </w:rPr>
        <w:t>.</w:t>
      </w:r>
    </w:p>
    <w:p w:rsidR="00E6379A" w:rsidRPr="00D41E87" w:rsidRDefault="00E6379A" w:rsidP="00E6379A">
      <w:pPr>
        <w:pStyle w:val="ListParagraph"/>
        <w:numPr>
          <w:ilvl w:val="0"/>
          <w:numId w:val="38"/>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ارتفاع تكلفة المصانع الحديثة في هذا المجال مع نقص الامكانات المادية لدي كثير من هذه المصانع مما يتطلب إيجاد آلية لتوفير مصادر التمويل وأى مستلزمات أخرى لازمة بأسعار مناسبة</w:t>
      </w:r>
      <w:r w:rsidR="005D4C30">
        <w:rPr>
          <w:rFonts w:ascii="Simplified Arabic" w:hAnsi="Simplified Arabic" w:cs="Simplified Arabic" w:hint="cs"/>
          <w:sz w:val="28"/>
          <w:szCs w:val="28"/>
          <w:rtl/>
          <w:lang w:bidi="ar-EG"/>
        </w:rPr>
        <w:t>.</w:t>
      </w:r>
    </w:p>
    <w:p w:rsidR="00E6379A" w:rsidRPr="00D41E87" w:rsidRDefault="00E6379A" w:rsidP="00E6379A">
      <w:pPr>
        <w:pStyle w:val="ListParagraph"/>
        <w:numPr>
          <w:ilvl w:val="0"/>
          <w:numId w:val="38"/>
        </w:numPr>
        <w:spacing w:after="0" w:line="240" w:lineRule="auto"/>
        <w:jc w:val="both"/>
        <w:rPr>
          <w:rFonts w:ascii="Simplified Arabic" w:hAnsi="Simplified Arabic" w:cs="Simplified Arabic"/>
          <w:b/>
          <w:bCs/>
          <w:color w:val="FF0000"/>
          <w:sz w:val="40"/>
          <w:szCs w:val="40"/>
        </w:rPr>
      </w:pPr>
      <w:r w:rsidRPr="00D41E87">
        <w:rPr>
          <w:rFonts w:ascii="Simplified Arabic" w:hAnsi="Simplified Arabic" w:cs="Simplified Arabic"/>
          <w:sz w:val="28"/>
          <w:szCs w:val="28"/>
          <w:rtl/>
          <w:lang w:bidi="ar-EG"/>
        </w:rPr>
        <w:t>عدم وجود استراتيجية للتعامل مع هذه المخلفات بما يدعم صناعة اعادة تدوير المخلفات البلاستيكية بطرق سليمة آمنة ووفقا لمواصفات متفق عليها وبما يسمح بتوفير الإحتياجات من مستلزمات العديد من الصناعات البلاستيكية التى تقوم على إعادة تدوير المخلفات البلاستيكية.</w:t>
      </w:r>
    </w:p>
    <w:p w:rsidR="00E6379A" w:rsidRPr="00D41E87" w:rsidRDefault="00E6379A" w:rsidP="00E6379A">
      <w:pPr>
        <w:spacing w:after="0" w:line="240" w:lineRule="auto"/>
        <w:rPr>
          <w:rFonts w:ascii="Simplified Arabic" w:hAnsi="Simplified Arabic" w:cs="Simplified Arabic"/>
          <w:b/>
          <w:bCs/>
          <w:sz w:val="32"/>
          <w:szCs w:val="32"/>
          <w:u w:val="single"/>
          <w:rtl/>
          <w:lang w:bidi="ar-EG"/>
        </w:rPr>
      </w:pPr>
      <w:r w:rsidRPr="00D41E87">
        <w:rPr>
          <w:rFonts w:ascii="Simplified Arabic" w:hAnsi="Simplified Arabic" w:cs="Simplified Arabic"/>
          <w:b/>
          <w:bCs/>
          <w:sz w:val="32"/>
          <w:szCs w:val="32"/>
          <w:u w:val="single"/>
          <w:rtl/>
          <w:lang w:bidi="ar-EG"/>
        </w:rPr>
        <w:t xml:space="preserve">  ثالثا</w:t>
      </w:r>
      <w:r w:rsidR="005D4C30">
        <w:rPr>
          <w:rFonts w:ascii="Simplified Arabic" w:hAnsi="Simplified Arabic" w:cs="Simplified Arabic"/>
          <w:b/>
          <w:bCs/>
          <w:sz w:val="32"/>
          <w:szCs w:val="32"/>
          <w:u w:val="single"/>
          <w:rtl/>
          <w:lang w:bidi="ar-EG"/>
        </w:rPr>
        <w:t>:</w:t>
      </w:r>
      <w:r w:rsidRPr="00D41E87">
        <w:rPr>
          <w:rFonts w:ascii="Simplified Arabic" w:hAnsi="Simplified Arabic" w:cs="Simplified Arabic"/>
          <w:b/>
          <w:bCs/>
          <w:sz w:val="32"/>
          <w:szCs w:val="32"/>
          <w:u w:val="single"/>
          <w:rtl/>
          <w:lang w:bidi="ar-EG"/>
        </w:rPr>
        <w:t xml:space="preserve"> بعض الفوائد الاقتصادية لإعادة تدوير المخلفات البلاستيكية</w:t>
      </w:r>
      <w:r w:rsidRPr="00495B81">
        <w:rPr>
          <w:rFonts w:ascii="Simplified Arabic" w:hAnsi="Simplified Arabic" w:cs="Simplified Arabic"/>
          <w:b/>
          <w:bCs/>
          <w:sz w:val="24"/>
          <w:szCs w:val="24"/>
          <w:u w:val="single"/>
          <w:vertAlign w:val="superscript"/>
          <w:rtl/>
        </w:rPr>
        <w:footnoteReference w:id="58"/>
      </w:r>
      <w:r w:rsidRPr="00495B81">
        <w:rPr>
          <w:rFonts w:ascii="Simplified Arabic" w:hAnsi="Simplified Arabic" w:cs="Simplified Arabic"/>
          <w:b/>
          <w:bCs/>
          <w:sz w:val="24"/>
          <w:szCs w:val="24"/>
          <w:u w:val="single"/>
          <w:vertAlign w:val="superscript"/>
          <w:rtl/>
          <w:lang w:bidi="ar-EG"/>
        </w:rPr>
        <w:t xml:space="preserve">، </w:t>
      </w:r>
      <w:r w:rsidRPr="00495B81">
        <w:rPr>
          <w:rFonts w:ascii="Simplified Arabic" w:hAnsi="Simplified Arabic" w:cs="Simplified Arabic"/>
          <w:b/>
          <w:bCs/>
          <w:sz w:val="24"/>
          <w:szCs w:val="24"/>
          <w:u w:val="single"/>
          <w:vertAlign w:val="superscript"/>
          <w:rtl/>
        </w:rPr>
        <w:footnoteReference w:id="59"/>
      </w:r>
      <w:r w:rsidR="005D4C30">
        <w:rPr>
          <w:rFonts w:ascii="Simplified Arabic" w:hAnsi="Simplified Arabic" w:cs="Simplified Arabic"/>
          <w:b/>
          <w:bCs/>
          <w:sz w:val="32"/>
          <w:szCs w:val="32"/>
          <w:u w:val="single"/>
          <w:rtl/>
          <w:lang w:bidi="ar-EG"/>
        </w:rPr>
        <w:t>:</w:t>
      </w:r>
    </w:p>
    <w:p w:rsidR="00E6379A" w:rsidRPr="00D41E87" w:rsidRDefault="00E6379A" w:rsidP="00E6379A">
      <w:pPr>
        <w:pStyle w:val="ListParagraph"/>
        <w:numPr>
          <w:ilvl w:val="0"/>
          <w:numId w:val="74"/>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تؤدى اعادة تدوير المخلفات البلاستيك الى تقليل كمية وحجم المخلفات الى تحتاج نظام متكامل وبالتالى تقليل المساحات اللازمة للتخلص من المخلفات مما يتيح فرصة استخدام هذه المساحات لأغراض مفيدة كالزراعة مثلا أو المتنزهات أو غيرها (الحفاظ على الموارد </w:t>
      </w:r>
      <w:r w:rsidRPr="00D41E87">
        <w:rPr>
          <w:rFonts w:ascii="Simplified Arabic" w:hAnsi="Simplified Arabic" w:cs="Simplified Arabic"/>
          <w:sz w:val="28"/>
          <w:szCs w:val="28"/>
          <w:rtl/>
          <w:lang w:bidi="ar-EG"/>
        </w:rPr>
        <w:lastRenderedPageBreak/>
        <w:t>الطبيعية وترشيد استخدامها) وهو ما يتوافق مع تحقيق الهدف الاستراتيجى الأول من أهداف استراتيجية التنمية المستدامة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رؤية مصر 2030</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محور البيئة</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74"/>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الطاقة اللازمة لإنتاج منتج ما من خامات أساسية أكبر من إنتاجه من مواد من مخلفات مسترجعة. </w:t>
      </w:r>
    </w:p>
    <w:p w:rsidR="00E6379A" w:rsidRPr="00D41E87" w:rsidRDefault="00E6379A" w:rsidP="00E6379A">
      <w:pPr>
        <w:pStyle w:val="ListParagraph"/>
        <w:numPr>
          <w:ilvl w:val="0"/>
          <w:numId w:val="74"/>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توفر صناعة تدوير البلاستيك فرص عمل كثيرة حيث يتطلب الفرز الجيد قوى عاملة كبيرة</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74"/>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سعر المواد الخام عادة ما يكون أكبر من سعر المواد المسترجعة وبالتالى فإن توفر مواد بلاستيكية مسترجعه بالمواصفات المقننة يمكن أن  يؤدى الى تخفيض تكلفة التشغيل وبالتالى أسعار المنتجات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بشرط توافقها مع المواصفات القياسية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w:t>
      </w:r>
    </w:p>
    <w:p w:rsidR="00E6379A" w:rsidRPr="00D41E87" w:rsidRDefault="00E6379A" w:rsidP="00E6379A">
      <w:pPr>
        <w:pStyle w:val="ListParagraph"/>
        <w:spacing w:after="0" w:line="240" w:lineRule="auto"/>
        <w:rPr>
          <w:rFonts w:ascii="Simplified Arabic" w:hAnsi="Simplified Arabic" w:cs="Simplified Arabic"/>
          <w:sz w:val="28"/>
          <w:szCs w:val="28"/>
          <w:rtl/>
          <w:lang w:bidi="ar-EG"/>
        </w:rPr>
      </w:pPr>
    </w:p>
    <w:p w:rsidR="00E6379A" w:rsidRPr="00D41E87" w:rsidRDefault="00E6379A" w:rsidP="00E6379A">
      <w:pPr>
        <w:pStyle w:val="ListParagraph"/>
        <w:numPr>
          <w:ilvl w:val="0"/>
          <w:numId w:val="74"/>
        </w:numPr>
        <w:spacing w:after="0" w:line="240" w:lineRule="auto"/>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يشير أحد المصادر إلى ما يلى</w:t>
      </w:r>
      <w:r w:rsidRPr="00495B81">
        <w:rPr>
          <w:rFonts w:ascii="Simplified Arabic" w:hAnsi="Simplified Arabic" w:cs="Simplified Arabic"/>
          <w:b/>
          <w:bCs/>
          <w:sz w:val="24"/>
          <w:szCs w:val="24"/>
          <w:vertAlign w:val="superscript"/>
          <w:rtl/>
        </w:rPr>
        <w:footnoteReference w:id="60"/>
      </w:r>
      <w:r w:rsidR="005D4C30">
        <w:rPr>
          <w:rFonts w:ascii="Simplified Arabic" w:hAnsi="Simplified Arabic" w:cs="Simplified Arabic"/>
          <w:sz w:val="28"/>
          <w:szCs w:val="28"/>
          <w:rtl/>
          <w:lang w:bidi="ar-EG"/>
        </w:rPr>
        <w:t>:</w:t>
      </w:r>
    </w:p>
    <w:p w:rsidR="00E6379A" w:rsidRPr="008F108D" w:rsidRDefault="00E6379A" w:rsidP="00E6379A">
      <w:pPr>
        <w:pStyle w:val="ListParagraph"/>
        <w:numPr>
          <w:ilvl w:val="0"/>
          <w:numId w:val="75"/>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وفقا لدراسة للصندوق الاجتماعى تقدر أرباح تدوير البلاستيك فى حالة عدم تحمل أقساط قروض بحوالى 56% سنويا على أن تكون قيمة رأس المال المستثمر فى المشروع حوالى 125 ألف جنيه بأسعار عام 2000</w:t>
      </w:r>
    </w:p>
    <w:p w:rsidR="00E6379A" w:rsidRPr="008F108D" w:rsidRDefault="00E6379A" w:rsidP="00E6379A">
      <w:pPr>
        <w:pStyle w:val="ListParagraph"/>
        <w:numPr>
          <w:ilvl w:val="0"/>
          <w:numId w:val="75"/>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كشفت إحصائية قامت بها شعبة البلاستيك بالغرفة الكيماوية بإتحاد الصناعات المصرية بالتعاون مع مركز تكنولوجيا البلاستيك وجمعية اسكولوما بلاست الايطالية عن أن مصر تفقد مليون طن من المخلفات البلاستيكية تقدر بحوالي‏5‏ مليارات جنيه سنويا مهدرة‏.‏</w:t>
      </w:r>
    </w:p>
    <w:p w:rsidR="00E6379A" w:rsidRPr="008F108D" w:rsidRDefault="00E6379A" w:rsidP="00E6379A">
      <w:pPr>
        <w:pStyle w:val="ListParagraph"/>
        <w:numPr>
          <w:ilvl w:val="0"/>
          <w:numId w:val="75"/>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نسبة بسيطة من المخلفات البلاستيكية لاتتعدى 20% فقط يتم تدويرها والباقى يتم التخلص منه إما بالحرق أو كنفايات</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(5% فقط من حجم المخلفات البلاستيكية يتم استخدامها بشكل صحيح</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15% بطرق يدوية غير صديقة للبيئة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80% مهدر دون استفادة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w:t>
      </w:r>
    </w:p>
    <w:p w:rsidR="00E6379A" w:rsidRPr="008F108D" w:rsidRDefault="00E6379A" w:rsidP="00E6379A">
      <w:pPr>
        <w:pStyle w:val="ListParagraph"/>
        <w:numPr>
          <w:ilvl w:val="0"/>
          <w:numId w:val="74"/>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عمليات إعادة تدوير البلاستيك تقابلها مشكلات منها نقص التكنولوجيا الخاصة بالصناعة وعدم توفر المواصفات القياسية التى تحكم عملية إعادة التدوير.</w:t>
      </w:r>
    </w:p>
    <w:p w:rsidR="00E6379A" w:rsidRPr="008F108D" w:rsidRDefault="00E6379A" w:rsidP="00E6379A">
      <w:pPr>
        <w:pStyle w:val="ListParagraph"/>
        <w:numPr>
          <w:ilvl w:val="0"/>
          <w:numId w:val="74"/>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lastRenderedPageBreak/>
        <w:t>تمثل المخلفات البلاستيكية عبئا على البيئة خاصة أنها لا تتحلل بسهولة</w:t>
      </w:r>
      <w:r>
        <w:rPr>
          <w:rFonts w:ascii="Simplified Arabic" w:hAnsi="Simplified Arabic" w:cs="Simplified Arabic"/>
          <w:sz w:val="28"/>
          <w:szCs w:val="28"/>
          <w:rtl/>
          <w:lang w:bidi="ar-EG"/>
        </w:rPr>
        <w:t xml:space="preserve"> ويصعب التخلص منها</w:t>
      </w:r>
      <w:r w:rsidRPr="00D41E87">
        <w:rPr>
          <w:rFonts w:ascii="Simplified Arabic" w:hAnsi="Simplified Arabic" w:cs="Simplified Arabic"/>
          <w:sz w:val="28"/>
          <w:szCs w:val="28"/>
          <w:rtl/>
          <w:lang w:bidi="ar-EG"/>
        </w:rPr>
        <w:t xml:space="preserve"> وفى المقابل فهى تمثل ثروة قومية ضائعة.</w:t>
      </w:r>
    </w:p>
    <w:p w:rsidR="00E6379A" w:rsidRPr="00D41E87" w:rsidRDefault="00E6379A" w:rsidP="00E6379A">
      <w:pPr>
        <w:pStyle w:val="ListParagraph"/>
        <w:numPr>
          <w:ilvl w:val="0"/>
          <w:numId w:val="74"/>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من المشاكل الأساسية التى تواجه هذه الصناعة هى عدم وجود وعى بتقسيم المخلفات ووضعها فى عبوات مستقلة كما يحدث فى دول العالم وهو ما يحتاج الى توعية وإرشاد للمواطنين بشكل كبير. </w:t>
      </w:r>
    </w:p>
    <w:p w:rsidR="00E6379A" w:rsidRPr="00D41E87" w:rsidRDefault="00E6379A" w:rsidP="00E6379A">
      <w:pPr>
        <w:spacing w:after="0" w:line="240" w:lineRule="auto"/>
        <w:rPr>
          <w:rFonts w:ascii="Simplified Arabic" w:hAnsi="Simplified Arabic" w:cs="Simplified Arabic"/>
          <w:b/>
          <w:bCs/>
          <w:sz w:val="32"/>
          <w:szCs w:val="32"/>
          <w:u w:val="single"/>
          <w:rtl/>
          <w:lang w:bidi="ar-EG"/>
        </w:rPr>
      </w:pPr>
      <w:r w:rsidRPr="00D41E87">
        <w:rPr>
          <w:rFonts w:ascii="Simplified Arabic" w:hAnsi="Simplified Arabic" w:cs="Simplified Arabic"/>
          <w:b/>
          <w:bCs/>
          <w:sz w:val="32"/>
          <w:szCs w:val="32"/>
          <w:u w:val="single"/>
          <w:rtl/>
          <w:lang w:bidi="ar-EG"/>
        </w:rPr>
        <w:t xml:space="preserve"> رابعا</w:t>
      </w:r>
      <w:r w:rsidR="005D4C30">
        <w:rPr>
          <w:rFonts w:ascii="Simplified Arabic" w:hAnsi="Simplified Arabic" w:cs="Simplified Arabic"/>
          <w:b/>
          <w:bCs/>
          <w:sz w:val="32"/>
          <w:szCs w:val="32"/>
          <w:u w:val="single"/>
          <w:rtl/>
          <w:lang w:bidi="ar-EG"/>
        </w:rPr>
        <w:t>:</w:t>
      </w:r>
      <w:r w:rsidRPr="00D41E87">
        <w:rPr>
          <w:rFonts w:ascii="Simplified Arabic" w:hAnsi="Simplified Arabic" w:cs="Simplified Arabic"/>
          <w:b/>
          <w:bCs/>
          <w:sz w:val="32"/>
          <w:szCs w:val="32"/>
          <w:u w:val="single"/>
          <w:rtl/>
          <w:lang w:bidi="ar-EG"/>
        </w:rPr>
        <w:t xml:space="preserve"> فرص ومقومات صناعة إعادة تدوير المخلفات البلاستيكية فى مصر: </w:t>
      </w:r>
    </w:p>
    <w:p w:rsidR="00E6379A" w:rsidRPr="00D41E87" w:rsidRDefault="00E6379A" w:rsidP="00E6379A">
      <w:pPr>
        <w:spacing w:after="0" w:line="240" w:lineRule="auto"/>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ان عملية اعادة تدوير المخلفات البلاستيكية فى مصر تطرح فرصا استثمارية عديدة حيث تتوفر مقومات عديدة لذلك منها على سبيل المثال</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40"/>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احتواء المخلفات البلدية على نسبة محسوسة من البلاستيك تقدر فى المتوسط بنحو 10%من كمية المخلفات</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وفى ضوء البيانات المتوفرة عن كمية المخلفات البلدية الصلبة فى المحافظات المختلفة تقدر كمية المخلفات البلدية الصلبة فى المحافظات الحضرية  بنحو 8 مليون طن سنويا وبالتالى تقدر كمية المخلفات البلاستيكية فى هذه المحافظات بنحو 8</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0 مليون طن سنويا. ووفقا لإحصائية سبق ذكرها تقدر القيمة الاقتصادية لهذه الكمية بنحو 4 مليار جنيه.</w:t>
      </w:r>
    </w:p>
    <w:p w:rsidR="00E6379A" w:rsidRPr="00D41E87" w:rsidRDefault="00E6379A" w:rsidP="00E6379A">
      <w:pPr>
        <w:pStyle w:val="ListParagraph"/>
        <w:numPr>
          <w:ilvl w:val="0"/>
          <w:numId w:val="40"/>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تقدر نسبة زجاجات البلاستيك بنحو 6% من حجم المخلفات البلدية الصلبة</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وبناء على ذلك فإن كمية المخلفات البلدية الصلبة فى المحافظات الحضرية  التى تقدربنحو  8مليون طن سنويا (أى نحو 24 مليون متر مكعب سنويا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تحتوى على نحو 4</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1 مليون متر مكعب زجاجات بلاستيكية سنويا</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40"/>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تتضمن اعادة التدوير عمليات عديدة ممكن القيام بها منفردة أو متجمعة</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هذه العمليات هى</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الفرز والفصل – الغسيل – التكسير - الطحن – الصهر – التخريز والتشكيل. تحتاج كل عملية من هذه العمليات قوى بشرية كبيرة وبالتالى يمكن أن توفر مثل هذه العمليات فرص عمل كثيرة</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40"/>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تحتاج عمليات إعادة التدوير معدات وأدوات متنوعة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يوجد فى مصر  صناعات محلية يمكن ان تنتج الماكينات والمعدات اللازمة لإعادة التدوير بأسعارمنخفضة بالنسبة لدول أخرى</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خاصة وأن مصر تتميز بخبرات واسعة متراكمة يمكن الإستفادة بها فى مجالات الفرز والتصنيف والتصنيع وجميع عمليات إعادة التدوير.</w:t>
      </w:r>
    </w:p>
    <w:p w:rsidR="00E6379A" w:rsidRPr="00D41E87" w:rsidRDefault="00E6379A" w:rsidP="00E6379A">
      <w:pPr>
        <w:pStyle w:val="ListParagraph"/>
        <w:numPr>
          <w:ilvl w:val="0"/>
          <w:numId w:val="40"/>
        </w:numPr>
        <w:spacing w:after="0" w:line="240" w:lineRule="auto"/>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وفقا للمؤشرات الاقتصادية  الآتية</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97"/>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lastRenderedPageBreak/>
        <w:t>قيمة الانتاج التام بسعر البيع لمنتجات المطاط واللدائن سنة 2012</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2013 بلغ حوالى 3</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9 مليار جنيه والقيمة المضافة نحو 9</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1 مليار جنيه</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بينما قيمة الانتاج التام بسعر البيع للمواد والمنتجات الكيماوية ككل سنة 2012</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2013 بلغ حوالى  9</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35 مليار جنيه والقيمة المضافة نحو 6</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15 مليار جنيه</w:t>
      </w:r>
      <w:r w:rsidR="005D4C30">
        <w:rPr>
          <w:rFonts w:ascii="Simplified Arabic" w:hAnsi="Simplified Arabic" w:cs="Simplified Arabic"/>
          <w:sz w:val="28"/>
          <w:szCs w:val="28"/>
          <w:rtl/>
          <w:lang w:bidi="ar-EG"/>
        </w:rPr>
        <w:t>.</w:t>
      </w:r>
      <w:r w:rsidRPr="00D41E87">
        <w:rPr>
          <w:rStyle w:val="FootnoteReference"/>
          <w:rFonts w:ascii="Simplified Arabic" w:hAnsi="Simplified Arabic" w:cs="Simplified Arabic"/>
          <w:sz w:val="28"/>
          <w:szCs w:val="28"/>
          <w:lang w:bidi="ar-EG"/>
        </w:rPr>
        <w:footnoteReference w:id="61"/>
      </w:r>
    </w:p>
    <w:p w:rsidR="00E6379A" w:rsidRPr="00D41E87" w:rsidRDefault="00E6379A" w:rsidP="00E6379A">
      <w:pPr>
        <w:pStyle w:val="ListParagraph"/>
        <w:numPr>
          <w:ilvl w:val="0"/>
          <w:numId w:val="97"/>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كمية انتاج البولى إيثيلين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وهو أحد المواد البلاستيكية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عام 2012 </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 xml:space="preserve">2013 </w:t>
      </w:r>
    </w:p>
    <w:p w:rsidR="00E6379A" w:rsidRPr="00D41E87" w:rsidRDefault="00E6379A" w:rsidP="00E6379A">
      <w:pPr>
        <w:pStyle w:val="ListParagraph"/>
        <w:spacing w:after="0" w:line="240" w:lineRule="auto"/>
        <w:ind w:left="1080"/>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239 ألف طن </w:t>
      </w:r>
      <w:r w:rsidRPr="00D41E87">
        <w:rPr>
          <w:rStyle w:val="FootnoteReference"/>
          <w:rFonts w:ascii="Simplified Arabic" w:hAnsi="Simplified Arabic" w:cs="Simplified Arabic"/>
          <w:sz w:val="28"/>
          <w:szCs w:val="28"/>
          <w:rtl/>
          <w:lang w:bidi="ar-EG"/>
        </w:rPr>
        <w:footnoteReference w:id="62"/>
      </w:r>
      <w:r w:rsidRPr="00D41E87">
        <w:rPr>
          <w:rFonts w:ascii="Simplified Arabic" w:hAnsi="Simplified Arabic" w:cs="Simplified Arabic"/>
          <w:sz w:val="28"/>
          <w:szCs w:val="28"/>
          <w:rtl/>
          <w:lang w:bidi="ar-EG"/>
        </w:rPr>
        <w:t xml:space="preserve">. </w:t>
      </w:r>
    </w:p>
    <w:p w:rsidR="00E6379A" w:rsidRPr="00D41E87" w:rsidRDefault="00E6379A" w:rsidP="00F902BE">
      <w:pPr>
        <w:pStyle w:val="ListParagraph"/>
        <w:numPr>
          <w:ilvl w:val="0"/>
          <w:numId w:val="97"/>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صادرات راتينجات ومطاط ولدائ</w:t>
      </w:r>
      <w:r w:rsidR="00F902BE">
        <w:rPr>
          <w:rFonts w:ascii="Simplified Arabic" w:hAnsi="Simplified Arabic" w:cs="Simplified Arabic"/>
          <w:sz w:val="28"/>
          <w:szCs w:val="28"/>
          <w:rtl/>
          <w:lang w:bidi="ar-EG"/>
        </w:rPr>
        <w:t xml:space="preserve">ن وسيليلوز عام 2014 قدرت بنحو </w:t>
      </w:r>
      <w:r w:rsidR="00F902BE">
        <w:rPr>
          <w:rFonts w:ascii="Simplified Arabic" w:hAnsi="Simplified Arabic" w:cs="Simplified Arabic" w:hint="cs"/>
          <w:sz w:val="28"/>
          <w:szCs w:val="28"/>
          <w:rtl/>
          <w:lang w:bidi="ar-EG"/>
        </w:rPr>
        <w:t>13,3</w:t>
      </w:r>
      <w:r w:rsidRPr="00D41E87">
        <w:rPr>
          <w:rFonts w:ascii="Simplified Arabic" w:hAnsi="Simplified Arabic" w:cs="Simplified Arabic"/>
          <w:sz w:val="28"/>
          <w:szCs w:val="28"/>
          <w:rtl/>
          <w:lang w:bidi="ar-EG"/>
        </w:rPr>
        <w:t xml:space="preserve"> مليار جنيه بينما واردات نفس المواد لنفس العام قدرت بنحو 32 مليار جنيه </w:t>
      </w:r>
      <w:r w:rsidRPr="00D41E87">
        <w:rPr>
          <w:rStyle w:val="FootnoteReference"/>
          <w:rFonts w:ascii="Simplified Arabic" w:hAnsi="Simplified Arabic" w:cs="Simplified Arabic"/>
          <w:sz w:val="28"/>
          <w:szCs w:val="28"/>
          <w:rtl/>
          <w:lang w:bidi="ar-EG"/>
        </w:rPr>
        <w:footnoteReference w:id="63"/>
      </w:r>
      <w:r w:rsidR="005D4C30">
        <w:rPr>
          <w:rFonts w:ascii="Simplified Arabic" w:hAnsi="Simplified Arabic" w:cs="Simplified Arabic"/>
          <w:sz w:val="28"/>
          <w:szCs w:val="28"/>
          <w:rtl/>
          <w:lang w:bidi="ar-EG"/>
        </w:rPr>
        <w:t>.</w:t>
      </w:r>
    </w:p>
    <w:p w:rsidR="00E6379A" w:rsidRDefault="00E6379A" w:rsidP="00E6379A">
      <w:pPr>
        <w:spacing w:after="0" w:line="240" w:lineRule="auto"/>
        <w:ind w:left="720"/>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تشير المؤشرات السابقة إلى وجود فرص لزيادة الصادرات من الصناعات البلاستيكية والحد من الواردات إذا أمكن الاستفادة بالمواد البلاستيكية الموجودة فى المخلفات وفقا لضوابط فنية وتشريعية ومواصفات مقننة.</w:t>
      </w:r>
    </w:p>
    <w:p w:rsidR="00E6379A" w:rsidRPr="00D41E87" w:rsidRDefault="00E6379A" w:rsidP="00E6379A">
      <w:pPr>
        <w:spacing w:after="0" w:line="240" w:lineRule="auto"/>
        <w:ind w:left="720"/>
        <w:jc w:val="both"/>
        <w:rPr>
          <w:rFonts w:ascii="Simplified Arabic" w:hAnsi="Simplified Arabic" w:cs="Simplified Arabic"/>
          <w:sz w:val="28"/>
          <w:szCs w:val="28"/>
          <w:lang w:bidi="ar-EG"/>
        </w:rPr>
      </w:pPr>
    </w:p>
    <w:p w:rsidR="00E6379A" w:rsidRPr="00D41E87" w:rsidRDefault="00E6379A" w:rsidP="00E6379A">
      <w:pPr>
        <w:spacing w:after="0" w:line="240" w:lineRule="auto"/>
        <w:rPr>
          <w:rFonts w:ascii="Simplified Arabic" w:hAnsi="Simplified Arabic" w:cs="Simplified Arabic"/>
          <w:b/>
          <w:bCs/>
          <w:sz w:val="32"/>
          <w:szCs w:val="32"/>
          <w:u w:val="single"/>
          <w:rtl/>
          <w:lang w:bidi="ar-EG"/>
        </w:rPr>
      </w:pPr>
      <w:r w:rsidRPr="00D41E87">
        <w:rPr>
          <w:rFonts w:ascii="Simplified Arabic" w:hAnsi="Simplified Arabic" w:cs="Simplified Arabic"/>
          <w:b/>
          <w:bCs/>
          <w:sz w:val="32"/>
          <w:szCs w:val="32"/>
          <w:u w:val="single"/>
          <w:rtl/>
          <w:lang w:bidi="ar-EG"/>
        </w:rPr>
        <w:t>خامسا</w:t>
      </w:r>
      <w:r w:rsidR="005D4C30">
        <w:rPr>
          <w:rFonts w:ascii="Simplified Arabic" w:hAnsi="Simplified Arabic" w:cs="Simplified Arabic"/>
          <w:b/>
          <w:bCs/>
          <w:sz w:val="32"/>
          <w:szCs w:val="32"/>
          <w:u w:val="single"/>
          <w:rtl/>
          <w:lang w:bidi="ar-EG"/>
        </w:rPr>
        <w:t>:</w:t>
      </w:r>
      <w:r>
        <w:rPr>
          <w:rFonts w:ascii="Simplified Arabic" w:hAnsi="Simplified Arabic" w:cs="Simplified Arabic" w:hint="cs"/>
          <w:b/>
          <w:bCs/>
          <w:sz w:val="32"/>
          <w:szCs w:val="32"/>
          <w:u w:val="single"/>
          <w:rtl/>
          <w:lang w:bidi="ar-EG"/>
        </w:rPr>
        <w:t xml:space="preserve">بعض </w:t>
      </w:r>
      <w:r w:rsidRPr="00D41E87">
        <w:rPr>
          <w:rFonts w:ascii="Simplified Arabic" w:hAnsi="Simplified Arabic" w:cs="Simplified Arabic"/>
          <w:b/>
          <w:bCs/>
          <w:sz w:val="32"/>
          <w:szCs w:val="32"/>
          <w:u w:val="single"/>
          <w:rtl/>
          <w:lang w:bidi="ar-EG"/>
        </w:rPr>
        <w:t>الضوابط التشريعية لتدوير المخلفات البلاستيكية</w:t>
      </w:r>
      <w:r w:rsidR="005D4C30">
        <w:rPr>
          <w:rFonts w:ascii="Simplified Arabic" w:hAnsi="Simplified Arabic" w:cs="Simplified Arabic"/>
          <w:b/>
          <w:bCs/>
          <w:sz w:val="32"/>
          <w:szCs w:val="32"/>
          <w:u w:val="single"/>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المخلفات البلاستيكية تتضمن أنواعا كثيرة من الخامات بعضها يمكن أن ينتج عنه – من خلال عمليات الدفن أو التخزين والتعرض لعوامل الحرارة انبعاثات لمواد خطيرة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كما يؤدى تراكمها إلى تلويث التربة واحتمال تلويث المياه الجوفية 0 لذلك تعتبر بعض أنواع المخلفات البلاستيكية من المخلفات الخطرة وبالتالى تخضع للضوابط التشريعية الواردة بالقانون رقم 4 لسنة 1994 المعدل بالقانون رقم 9 لسنة 2009 فى شأن حماية البيئة</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ووفقا لهذه الضوابط التشريعية</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لايمكن لأى جهة – خاصة أو عامة – أن تقوم أو تسمح باستيراد مخلفات تخضع </w:t>
      </w:r>
      <w:r>
        <w:rPr>
          <w:rFonts w:ascii="Simplified Arabic" w:hAnsi="Simplified Arabic" w:cs="Simplified Arabic" w:hint="cs"/>
          <w:sz w:val="28"/>
          <w:szCs w:val="28"/>
          <w:rtl/>
          <w:lang w:bidi="ar-EG"/>
        </w:rPr>
        <w:t>لأى شكل من أشكال الحظر</w:t>
      </w:r>
      <w:r w:rsidRPr="00D41E87">
        <w:rPr>
          <w:rFonts w:ascii="Simplified Arabic" w:hAnsi="Simplified Arabic" w:cs="Simplified Arabic"/>
          <w:sz w:val="28"/>
          <w:szCs w:val="28"/>
          <w:rtl/>
          <w:lang w:bidi="ar-EG"/>
        </w:rPr>
        <w:t>،ممايمكن أن يؤثرعلى توفر المواد اللازمة للتصنيع وبالتالى انخفاض كفاءة عمليات تصنيع المنتجات البلاستيكية مالم يوجد منهج آخر لتوفير هذه المستلزمات.</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ولذلك</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فإن تطبيق منهج </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فكر الإدارة المتكاملة للمخلفات الصلبة</w:t>
      </w:r>
      <w:r>
        <w:rPr>
          <w:rFonts w:ascii="Simplified Arabic" w:hAnsi="Simplified Arabic" w:cs="Simplified Arabic"/>
          <w:sz w:val="28"/>
          <w:szCs w:val="28"/>
          <w:rtl/>
          <w:lang w:bidi="ar-EG"/>
        </w:rPr>
        <w:t xml:space="preserve"> البلدية يمكن أن</w:t>
      </w:r>
      <w:r w:rsidRPr="00D41E87">
        <w:rPr>
          <w:rFonts w:ascii="Simplified Arabic" w:hAnsi="Simplified Arabic" w:cs="Simplified Arabic"/>
          <w:sz w:val="28"/>
          <w:szCs w:val="28"/>
          <w:rtl/>
          <w:lang w:bidi="ar-EG"/>
        </w:rPr>
        <w:t xml:space="preserve">يحقق رفع كفاءة صناعة إعادة تدوير المخلفات البلاستيكية فى مصر وتحقيق عوائد اقتصادية واجتماعية مع ترشيد استخدام الموارد الطبيعية. يعتمد هذا المنهج على الإهتمام بمرحلة تولد المخلفات عامة والمخلفات </w:t>
      </w:r>
      <w:r w:rsidRPr="00D41E87">
        <w:rPr>
          <w:rFonts w:ascii="Simplified Arabic" w:hAnsi="Simplified Arabic" w:cs="Simplified Arabic"/>
          <w:sz w:val="28"/>
          <w:szCs w:val="28"/>
          <w:rtl/>
          <w:lang w:bidi="ar-EG"/>
        </w:rPr>
        <w:lastRenderedPageBreak/>
        <w:t>البلاستيكية خاصة والتركيز على عملية الفرز والفصل من المنبع فى إطار تنظيمى ومؤسسى يتضمن مشاركة والتنسيق مع الجهات المختلفة ذات العلاقة والكيانات القائمة ذات الخبرة فى هذه العمليات</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 xml:space="preserve">يحقق الفرز والفصل من المنبع فوائد عديدة منها </w:t>
      </w:r>
      <w:r w:rsidR="005D4C30">
        <w:rPr>
          <w:rFonts w:ascii="Simplified Arabic" w:hAnsi="Simplified Arabic" w:cs="Simplified Arabic"/>
          <w:b/>
          <w:bCs/>
          <w:sz w:val="28"/>
          <w:szCs w:val="28"/>
          <w:rtl/>
          <w:lang w:bidi="ar-EG"/>
        </w:rPr>
        <w:t>:</w:t>
      </w:r>
    </w:p>
    <w:p w:rsidR="00E6379A" w:rsidRPr="00D41E87" w:rsidRDefault="00E6379A" w:rsidP="00E6379A">
      <w:pPr>
        <w:pStyle w:val="ListParagraph"/>
        <w:numPr>
          <w:ilvl w:val="0"/>
          <w:numId w:val="41"/>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سد احتياجات أو جزء من احتياجات صناعة المنتجات البلاستيكية من المخلفات البلاستيكية اللازمة كمدخلات أساسية لهذه الصناعة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بعد اجراء عمليات الإعداد اللازمة لوصولها للشكل المطلوب للتصنيع</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تعتمد كميات المخلفات البلاستيكية التى يمكن توفيرها على السيناريو المستخدم كما يلى</w:t>
      </w:r>
      <w:r w:rsidR="005D4C30">
        <w:rPr>
          <w:rFonts w:ascii="Simplified Arabic" w:hAnsi="Simplified Arabic" w:cs="Simplified Arabic"/>
          <w:sz w:val="28"/>
          <w:szCs w:val="28"/>
          <w:rtl/>
          <w:lang w:bidi="ar-EG"/>
        </w:rPr>
        <w:t>:</w:t>
      </w:r>
    </w:p>
    <w:p w:rsidR="006968EB" w:rsidRDefault="00E6379A" w:rsidP="006968EB">
      <w:pPr>
        <w:pStyle w:val="ListParagraph"/>
        <w:numPr>
          <w:ilvl w:val="2"/>
          <w:numId w:val="31"/>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فى حالة تطبيق هذا الفكر فى محافظات القاهرة الكبرى والإسكندرية فقط والتى تنتج اكثر من 10 مليون طن مخلفات صلبة بلدية سنويا  يمكن توفير نحو مليون طن سنويامن المخلفات البلاستيكية فى حالة كفاءة جمع 100.</w:t>
      </w:r>
    </w:p>
    <w:p w:rsidR="00E6379A" w:rsidRPr="006968EB" w:rsidRDefault="00E6379A" w:rsidP="006968EB">
      <w:pPr>
        <w:pStyle w:val="ListParagraph"/>
        <w:numPr>
          <w:ilvl w:val="2"/>
          <w:numId w:val="31"/>
        </w:numPr>
        <w:spacing w:after="0" w:line="240" w:lineRule="auto"/>
        <w:jc w:val="both"/>
        <w:rPr>
          <w:rFonts w:ascii="Simplified Arabic" w:hAnsi="Simplified Arabic" w:cs="Simplified Arabic"/>
          <w:sz w:val="28"/>
          <w:szCs w:val="28"/>
          <w:lang w:bidi="ar-EG"/>
        </w:rPr>
      </w:pPr>
      <w:r w:rsidRPr="006968EB">
        <w:rPr>
          <w:rFonts w:ascii="Simplified Arabic" w:hAnsi="Simplified Arabic" w:cs="Simplified Arabic"/>
          <w:sz w:val="28"/>
          <w:szCs w:val="28"/>
          <w:rtl/>
          <w:lang w:bidi="ar-EG"/>
        </w:rPr>
        <w:t>فى حالة تطبيق هذا الفكر فى جميع محافظات الجمهورية و التى تنتج أكثر من 21 مليون طن مخلفات صلبة بلدية سنويا  يمكن توفير أكثر من 2 مليون طن سنويا من المخلفات البلاستيكية فى حالة كفاءة 100%</w:t>
      </w:r>
      <w:r w:rsidR="005D4C30" w:rsidRPr="006968EB">
        <w:rPr>
          <w:rFonts w:ascii="Simplified Arabic" w:hAnsi="Simplified Arabic" w:cs="Simplified Arabic"/>
          <w:sz w:val="28"/>
          <w:szCs w:val="28"/>
          <w:rtl/>
          <w:lang w:bidi="ar-EG"/>
        </w:rPr>
        <w:t>.</w:t>
      </w:r>
    </w:p>
    <w:p w:rsidR="00E6379A" w:rsidRPr="00D41E87" w:rsidRDefault="00E6379A" w:rsidP="00E6379A">
      <w:pPr>
        <w:pStyle w:val="ListParagraph"/>
        <w:numPr>
          <w:ilvl w:val="0"/>
          <w:numId w:val="42"/>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توفير فرص عمل كثيرة تؤدى الى تخفيض نسبة البطالة فى مصر. يشير أحد المصادر الى أن كل طن مخلفات يمكن أن يوفر 8 فرص عمل من خلال عمليات الفرز والفصل وإعادة التدوير.</w:t>
      </w:r>
    </w:p>
    <w:p w:rsidR="00E6379A" w:rsidRPr="00D41E87" w:rsidRDefault="00E6379A" w:rsidP="00E6379A">
      <w:pPr>
        <w:pStyle w:val="ListParagraph"/>
        <w:numPr>
          <w:ilvl w:val="0"/>
          <w:numId w:val="42"/>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توفير العملة الصعبة اللازمة لإستيراد الكميات اللازمة لسد النقص فى احتياجات السوق المحلى من المواد البلاستيكية المعاد تدويرها كمستلزمات لصناعة المنتجات البلاستيكية.</w:t>
      </w:r>
    </w:p>
    <w:p w:rsidR="00E6379A" w:rsidRPr="00D41E87" w:rsidRDefault="00E6379A" w:rsidP="00E6379A">
      <w:pPr>
        <w:pStyle w:val="ListParagraph"/>
        <w:numPr>
          <w:ilvl w:val="0"/>
          <w:numId w:val="42"/>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التوافق مع التشريعات الوطنية وأيضا الدولية</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42"/>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يمكن أن يشجع فرز وفصل المخلفات البلاستيكية من المنبع على إجراء مزيد من عمليات الفرز والفصل من المنبع لمكونات أخرى مثل المخلفات الزجاجية والورقية والمعدنية وبالتالى يمكن زيادة كفاءة استخدامها فى التصنيع وبالتالى تحقيق المزيد من العوائد الإقتصادية</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42"/>
        </w:numPr>
        <w:spacing w:after="0" w:line="240" w:lineRule="auto"/>
        <w:jc w:val="both"/>
        <w:rPr>
          <w:rFonts w:ascii="Simplified Arabic" w:hAnsi="Simplified Arabic" w:cs="Simplified Arabic"/>
          <w:sz w:val="32"/>
          <w:szCs w:val="32"/>
          <w:lang w:bidi="ar-EG"/>
        </w:rPr>
      </w:pPr>
      <w:r w:rsidRPr="00D41E87">
        <w:rPr>
          <w:rFonts w:ascii="Simplified Arabic" w:hAnsi="Simplified Arabic" w:cs="Simplified Arabic"/>
          <w:sz w:val="28"/>
          <w:szCs w:val="28"/>
          <w:rtl/>
          <w:lang w:bidi="ar-EG"/>
        </w:rPr>
        <w:lastRenderedPageBreak/>
        <w:t>حماية عناصر البيئة من مخاطر المخلفات البلاستيكية  مثل الحماية من مخاطر الإشتعال الذاتى للمخلفات البلدية أوعمليات الحرق التى يقوم بها بعض الأفراد أو الجهات وينتج عنها  انبعاث غازات ملوثة للهواء وغازات خطيرة على الصحة العامة</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rPr>
          <w:rFonts w:ascii="Simplified Arabic" w:hAnsi="Simplified Arabic" w:cs="Simplified Arabic"/>
          <w:sz w:val="32"/>
          <w:szCs w:val="32"/>
          <w:rtl/>
          <w:lang w:bidi="ar-EG"/>
        </w:rPr>
      </w:pPr>
      <w:r w:rsidRPr="00D41E87">
        <w:rPr>
          <w:rFonts w:ascii="Simplified Arabic" w:hAnsi="Simplified Arabic" w:cs="Simplified Arabic"/>
          <w:b/>
          <w:bCs/>
          <w:sz w:val="32"/>
          <w:szCs w:val="32"/>
          <w:u w:val="single"/>
          <w:rtl/>
          <w:lang w:bidi="ar-EG"/>
        </w:rPr>
        <w:t>سادسا</w:t>
      </w:r>
      <w:r w:rsidR="005D4C30">
        <w:rPr>
          <w:rFonts w:ascii="Simplified Arabic" w:hAnsi="Simplified Arabic" w:cs="Simplified Arabic"/>
          <w:b/>
          <w:bCs/>
          <w:sz w:val="32"/>
          <w:szCs w:val="32"/>
          <w:u w:val="single"/>
          <w:rtl/>
          <w:lang w:bidi="ar-EG"/>
        </w:rPr>
        <w:t>:</w:t>
      </w:r>
      <w:r w:rsidRPr="00D41E87">
        <w:rPr>
          <w:rFonts w:ascii="Simplified Arabic" w:hAnsi="Simplified Arabic" w:cs="Simplified Arabic"/>
          <w:b/>
          <w:bCs/>
          <w:sz w:val="32"/>
          <w:szCs w:val="32"/>
          <w:u w:val="single"/>
          <w:rtl/>
          <w:lang w:bidi="ar-EG"/>
        </w:rPr>
        <w:t xml:space="preserve"> مقترحات لدعم الادارة المتكاملة للمخلفات البلاستيكية </w:t>
      </w:r>
      <w:r w:rsidR="005D4C30">
        <w:rPr>
          <w:rFonts w:ascii="Simplified Arabic" w:hAnsi="Simplified Arabic" w:cs="Simplified Arabic"/>
          <w:b/>
          <w:bCs/>
          <w:sz w:val="32"/>
          <w:szCs w:val="32"/>
          <w:u w:val="single"/>
          <w:rtl/>
          <w:lang w:bidi="ar-EG"/>
        </w:rPr>
        <w:t>:</w:t>
      </w:r>
    </w:p>
    <w:p w:rsidR="006968EB" w:rsidRDefault="00E6379A" w:rsidP="006968EB">
      <w:pPr>
        <w:pStyle w:val="ListParagraph"/>
        <w:numPr>
          <w:ilvl w:val="0"/>
          <w:numId w:val="116"/>
        </w:numPr>
        <w:spacing w:after="0" w:line="240" w:lineRule="auto"/>
        <w:jc w:val="both"/>
        <w:rPr>
          <w:rFonts w:ascii="Simplified Arabic" w:hAnsi="Simplified Arabic" w:cs="Simplified Arabic"/>
          <w:sz w:val="28"/>
          <w:szCs w:val="28"/>
          <w:lang w:bidi="ar-EG"/>
        </w:rPr>
      </w:pPr>
      <w:r w:rsidRPr="006968EB">
        <w:rPr>
          <w:rFonts w:ascii="Simplified Arabic" w:hAnsi="Simplified Arabic" w:cs="Simplified Arabic"/>
          <w:sz w:val="28"/>
          <w:szCs w:val="28"/>
          <w:rtl/>
          <w:lang w:bidi="ar-EG"/>
        </w:rPr>
        <w:t>وضع سياسات عامة واضحة ومعلنة لتشجيع الفرز والفصل من المنبع للمخلفات البلاستيكية لتنفيذها على المستوى القومى</w:t>
      </w:r>
      <w:r w:rsidR="005D4C30" w:rsidRPr="006968EB">
        <w:rPr>
          <w:rFonts w:ascii="Simplified Arabic" w:hAnsi="Simplified Arabic" w:cs="Simplified Arabic"/>
          <w:sz w:val="28"/>
          <w:szCs w:val="28"/>
          <w:rtl/>
          <w:lang w:bidi="ar-EG"/>
        </w:rPr>
        <w:t>.</w:t>
      </w:r>
    </w:p>
    <w:p w:rsidR="00E6379A" w:rsidRPr="006968EB" w:rsidRDefault="00E6379A" w:rsidP="006968EB">
      <w:pPr>
        <w:pStyle w:val="ListParagraph"/>
        <w:numPr>
          <w:ilvl w:val="0"/>
          <w:numId w:val="116"/>
        </w:numPr>
        <w:spacing w:after="0" w:line="240" w:lineRule="auto"/>
        <w:jc w:val="both"/>
        <w:rPr>
          <w:rFonts w:ascii="Simplified Arabic" w:hAnsi="Simplified Arabic" w:cs="Simplified Arabic"/>
          <w:sz w:val="28"/>
          <w:szCs w:val="28"/>
          <w:rtl/>
          <w:lang w:bidi="ar-EG"/>
        </w:rPr>
      </w:pPr>
      <w:r w:rsidRPr="006968EB">
        <w:rPr>
          <w:rFonts w:ascii="Simplified Arabic" w:hAnsi="Simplified Arabic" w:cs="Simplified Arabic"/>
          <w:sz w:val="28"/>
          <w:szCs w:val="28"/>
          <w:rtl/>
          <w:lang w:bidi="ar-EG"/>
        </w:rPr>
        <w:t>تطوير التشريع الداعم لهذه السياسات متضمنا الأدوات التحفيزية</w:t>
      </w:r>
      <w:r w:rsidR="005D4C30" w:rsidRPr="006968EB">
        <w:rPr>
          <w:rFonts w:ascii="Simplified Arabic" w:hAnsi="Simplified Arabic" w:cs="Simplified Arabic"/>
          <w:sz w:val="28"/>
          <w:szCs w:val="28"/>
          <w:rtl/>
          <w:lang w:bidi="ar-EG"/>
        </w:rPr>
        <w:t>.</w:t>
      </w:r>
    </w:p>
    <w:p w:rsidR="00E6379A" w:rsidRPr="00D41E87" w:rsidRDefault="00E6379A" w:rsidP="006968EB">
      <w:pPr>
        <w:pStyle w:val="ListParagraph"/>
        <w:numPr>
          <w:ilvl w:val="0"/>
          <w:numId w:val="116"/>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تنمية الوعى العام والتفكير الإيجابى نحو الفرز والفصل من المنبع وتطوير سلوكيات الأفراد بشكل عام وممارساتهم بشأن التعامل مع المخلفات عامة والبلاستيكية خاصة</w:t>
      </w:r>
      <w:r w:rsidR="005D4C30">
        <w:rPr>
          <w:rFonts w:ascii="Simplified Arabic" w:hAnsi="Simplified Arabic" w:cs="Simplified Arabic"/>
          <w:sz w:val="28"/>
          <w:szCs w:val="28"/>
          <w:rtl/>
          <w:lang w:bidi="ar-EG"/>
        </w:rPr>
        <w:t>.</w:t>
      </w:r>
    </w:p>
    <w:p w:rsidR="00E6379A" w:rsidRPr="00D41E87" w:rsidRDefault="00E6379A" w:rsidP="006968EB">
      <w:pPr>
        <w:pStyle w:val="ListParagraph"/>
        <w:numPr>
          <w:ilvl w:val="0"/>
          <w:numId w:val="116"/>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تطوير تقنيات عمليات إعادة التدوير والإستفادة بالخبرات المتراكمة فى هذا المجال والإمكانيات المتاحة فى مصر</w:t>
      </w:r>
      <w:r w:rsidR="005D4C30">
        <w:rPr>
          <w:rFonts w:ascii="Simplified Arabic" w:hAnsi="Simplified Arabic" w:cs="Simplified Arabic"/>
          <w:sz w:val="28"/>
          <w:szCs w:val="28"/>
          <w:rtl/>
          <w:lang w:bidi="ar-EG"/>
        </w:rPr>
        <w:t>.</w:t>
      </w:r>
    </w:p>
    <w:p w:rsidR="00E6379A" w:rsidRPr="00D41E87" w:rsidRDefault="00E6379A" w:rsidP="006968EB">
      <w:pPr>
        <w:pStyle w:val="ListParagraph"/>
        <w:numPr>
          <w:ilvl w:val="0"/>
          <w:numId w:val="116"/>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وضع ضوابط لعمليات إعادة التدوير ومواصفات قياسية للمنتجات البلاستيكية القائمة على إعادة تدوير المخلفات</w:t>
      </w:r>
      <w:r w:rsidR="005D4C30">
        <w:rPr>
          <w:rFonts w:ascii="Simplified Arabic" w:hAnsi="Simplified Arabic" w:cs="Simplified Arabic"/>
          <w:sz w:val="28"/>
          <w:szCs w:val="28"/>
          <w:rtl/>
          <w:lang w:bidi="ar-EG"/>
        </w:rPr>
        <w:t>.</w:t>
      </w:r>
    </w:p>
    <w:p w:rsidR="00E6379A" w:rsidRPr="00D41E87" w:rsidRDefault="00E6379A" w:rsidP="006968EB">
      <w:pPr>
        <w:pStyle w:val="ListParagraph"/>
        <w:numPr>
          <w:ilvl w:val="0"/>
          <w:numId w:val="116"/>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انشاء هيكل مؤسسى قوى – أو تطوير ماهو قائم – يتضمن كيانات صغيرة للقيام بعمليات التجميع من المنبع والنقل للعمليات التالية بالإضافة إلى المشاركة فى مراحل إعادة التدوير وبذلك تتوفر فرص عمل كثيرة للشباب</w:t>
      </w:r>
      <w:r w:rsidR="005D4C30">
        <w:rPr>
          <w:rFonts w:ascii="Simplified Arabic" w:hAnsi="Simplified Arabic" w:cs="Simplified Arabic"/>
          <w:sz w:val="28"/>
          <w:szCs w:val="28"/>
          <w:rtl/>
          <w:lang w:bidi="ar-EG"/>
        </w:rPr>
        <w:t>.</w:t>
      </w:r>
    </w:p>
    <w:p w:rsidR="00E6379A" w:rsidRPr="00D41E87" w:rsidRDefault="00E6379A" w:rsidP="006968EB">
      <w:pPr>
        <w:pStyle w:val="ListParagraph"/>
        <w:numPr>
          <w:ilvl w:val="0"/>
          <w:numId w:val="116"/>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الاستفادة بالكيانات الموجودة وبخبراتها فى هذا المجال وإشراكها فى منظومة الادارة المتكاملة للمخلفات</w:t>
      </w:r>
      <w:r w:rsidR="005D4C30">
        <w:rPr>
          <w:rFonts w:ascii="Simplified Arabic" w:hAnsi="Simplified Arabic" w:cs="Simplified Arabic"/>
          <w:sz w:val="28"/>
          <w:szCs w:val="28"/>
          <w:rtl/>
          <w:lang w:bidi="ar-EG"/>
        </w:rPr>
        <w:t>.</w:t>
      </w:r>
    </w:p>
    <w:p w:rsidR="00E6379A" w:rsidRPr="00D41E87" w:rsidRDefault="00E6379A" w:rsidP="006968EB">
      <w:pPr>
        <w:pStyle w:val="ListParagraph"/>
        <w:numPr>
          <w:ilvl w:val="0"/>
          <w:numId w:val="116"/>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مهم جدا تطوير نظام مالى ومحاسبى لدعم المشروعات التى يمكن أن تنشأ للمشاركة فى هذه المنظومة</w:t>
      </w:r>
      <w:r w:rsidR="005D4C30">
        <w:rPr>
          <w:rFonts w:ascii="Simplified Arabic" w:hAnsi="Simplified Arabic" w:cs="Simplified Arabic"/>
          <w:sz w:val="28"/>
          <w:szCs w:val="28"/>
          <w:rtl/>
          <w:lang w:bidi="ar-EG"/>
        </w:rPr>
        <w:t>.</w:t>
      </w:r>
    </w:p>
    <w:p w:rsidR="00E6379A" w:rsidRPr="00D41E87" w:rsidRDefault="006968EB" w:rsidP="006968EB">
      <w:pPr>
        <w:pStyle w:val="ListParagraph"/>
        <w:numPr>
          <w:ilvl w:val="0"/>
          <w:numId w:val="11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w:t>
      </w:r>
      <w:r w:rsidR="00E6379A" w:rsidRPr="00D41E87">
        <w:rPr>
          <w:rFonts w:ascii="Simplified Arabic" w:hAnsi="Simplified Arabic" w:cs="Simplified Arabic"/>
          <w:sz w:val="28"/>
          <w:szCs w:val="28"/>
          <w:rtl/>
          <w:lang w:bidi="ar-EG"/>
        </w:rPr>
        <w:t>ن المهم جدا تطوير النظم الرقابية على عملية إعادة التدوير وتصنيع المنتجات البلاستيكية وبشكل خاص عمليات التصنيع الغير رسمية.</w:t>
      </w:r>
    </w:p>
    <w:p w:rsidR="006968EB" w:rsidRDefault="006968EB" w:rsidP="00E6379A">
      <w:pPr>
        <w:spacing w:after="0" w:line="240" w:lineRule="auto"/>
        <w:jc w:val="center"/>
        <w:rPr>
          <w:rFonts w:ascii="Simplified Arabic" w:hAnsi="Simplified Arabic" w:cs="Simplified Arabic"/>
          <w:b/>
          <w:bCs/>
          <w:sz w:val="36"/>
          <w:szCs w:val="36"/>
          <w:rtl/>
          <w:lang w:bidi="ar-EG"/>
        </w:rPr>
      </w:pPr>
    </w:p>
    <w:p w:rsidR="006968EB" w:rsidRDefault="006968EB" w:rsidP="00E6379A">
      <w:pPr>
        <w:spacing w:after="0" w:line="240" w:lineRule="auto"/>
        <w:jc w:val="center"/>
        <w:rPr>
          <w:rFonts w:ascii="Simplified Arabic" w:hAnsi="Simplified Arabic" w:cs="Simplified Arabic"/>
          <w:b/>
          <w:bCs/>
          <w:sz w:val="36"/>
          <w:szCs w:val="36"/>
          <w:rtl/>
          <w:lang w:bidi="ar-EG"/>
        </w:rPr>
      </w:pPr>
    </w:p>
    <w:p w:rsidR="00D002A5" w:rsidRDefault="00D002A5" w:rsidP="00E6379A">
      <w:pPr>
        <w:spacing w:after="0" w:line="240" w:lineRule="auto"/>
        <w:jc w:val="center"/>
        <w:rPr>
          <w:rFonts w:ascii="Simplified Arabic" w:hAnsi="Simplified Arabic" w:cs="Simplified Arabic"/>
          <w:b/>
          <w:bCs/>
          <w:sz w:val="36"/>
          <w:szCs w:val="36"/>
          <w:rtl/>
          <w:lang w:bidi="ar-EG"/>
        </w:rPr>
      </w:pPr>
    </w:p>
    <w:p w:rsidR="00D002A5" w:rsidRDefault="00D002A5" w:rsidP="00E6379A">
      <w:pPr>
        <w:spacing w:after="0" w:line="240" w:lineRule="auto"/>
        <w:jc w:val="center"/>
        <w:rPr>
          <w:rFonts w:ascii="Simplified Arabic" w:hAnsi="Simplified Arabic" w:cs="Simplified Arabic"/>
          <w:b/>
          <w:bCs/>
          <w:sz w:val="36"/>
          <w:szCs w:val="36"/>
          <w:rtl/>
          <w:lang w:bidi="ar-EG"/>
        </w:rPr>
      </w:pPr>
    </w:p>
    <w:p w:rsidR="00E6379A" w:rsidRPr="00D41E87" w:rsidRDefault="00E6379A" w:rsidP="001B2EB1">
      <w:pPr>
        <w:spacing w:after="0" w:line="240" w:lineRule="auto"/>
        <w:jc w:val="center"/>
        <w:rPr>
          <w:rFonts w:ascii="Simplified Arabic" w:hAnsi="Simplified Arabic" w:cs="Simplified Arabic"/>
          <w:b/>
          <w:bCs/>
          <w:sz w:val="36"/>
          <w:szCs w:val="36"/>
          <w:rtl/>
          <w:lang w:bidi="ar-EG"/>
        </w:rPr>
      </w:pPr>
      <w:r w:rsidRPr="00D41E87">
        <w:rPr>
          <w:rFonts w:ascii="Simplified Arabic" w:hAnsi="Simplified Arabic" w:cs="Simplified Arabic"/>
          <w:b/>
          <w:bCs/>
          <w:sz w:val="36"/>
          <w:szCs w:val="36"/>
          <w:rtl/>
          <w:lang w:bidi="ar-EG"/>
        </w:rPr>
        <w:lastRenderedPageBreak/>
        <w:t>النتائج  و</w:t>
      </w:r>
      <w:r w:rsidR="001B2EB1">
        <w:rPr>
          <w:rFonts w:ascii="Simplified Arabic" w:hAnsi="Simplified Arabic" w:cs="Simplified Arabic" w:hint="cs"/>
          <w:b/>
          <w:bCs/>
          <w:sz w:val="36"/>
          <w:szCs w:val="36"/>
          <w:rtl/>
          <w:lang w:bidi="ar-EG"/>
        </w:rPr>
        <w:t>المقترحات</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قضية المخلفات الصلبة من القضايا الهامة التى تناولتها استراتيجية التنمية المستدامة لمصر</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رؤية 2030  حيث تم طرحها كأحد التحديات البيئية وتم تقييم الوضع القائم بالنسبة لها وصياغة أهداف ومؤشرات وبرامج خاصة بها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تتمثل المشكلة فى الزيادة المستمرة فى كمية المخلفات الصلبة مع قصور النظم القائمة للتعامل السليم معها بصورة كاملة ومتكاملة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هناك آراء تشير إلى أن المخلفات الصلبة كنز ولها قيمة اقتصادية كبيرة</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وآراء أخرى بأنها مصدرا لمشاكل كثيرة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والواقع أن كلا الرأيين صحيح</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فالمخلفات الصلبة – وهى ليست موارد طبيعية ولكنها تنتج من جميع الأنشطة بكميات تتزايد مع الزيادة السكانية ومع تزايد الأنشطة أيضا – بكافة أنواعها وبما تحويه من مكونات يمكن أن تحقق ثروة كبيرة إذا تم التعامل معها بأسلوب علمى سليم يعتمد على منهج الإدارة المتكاملة منذ بدء تولد المخلفات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أو ماقبل تولدها أثناء عمليات إنتاج أو استخلاص المواد</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إلى التخلص النهائى منها أو من بقايا عمليات المعالجة،  ومن خلال منظومة متكاملة تعتمد على التخطيط والتقييم والمتابعة والمراقبة الجيدة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أما إذا تم التعامل معها بمنظور أحادى أو جزئى ووقتى فهى مصدر لمشاكل كثيرة</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u w:val="single"/>
          <w:rtl/>
          <w:lang w:bidi="ar-EG"/>
        </w:rPr>
        <w:t>تناول الفصل الأول قضية المخلفات الصلبة فى مصر:</w:t>
      </w:r>
      <w:r w:rsidRPr="00D41E87">
        <w:rPr>
          <w:rFonts w:ascii="Simplified Arabic" w:hAnsi="Simplified Arabic" w:cs="Simplified Arabic"/>
          <w:sz w:val="28"/>
          <w:szCs w:val="28"/>
          <w:rtl/>
          <w:lang w:bidi="ar-EG"/>
        </w:rPr>
        <w:t xml:space="preserve">  تقدر إجمالى كمية المخلفات الصلبة فى مصر بحوالى 79 مليون طن عام 2014. موزعة على الأنواع المختلفة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بلدية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حوالى 3ر21مليون طن</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صناعية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حوالى 5ر5مليون طن)</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زراعية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حوالى 3ر25مليون طن)</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هدم وبناء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حوالى 95ر3مليون طن</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تطهير ترع ومجارى مائية (حوالى 3ر21مليون طن)</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حمأة الصرف الصحى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حوالى 6ر1مليون طن) وكمية قليلة جدا مخلفات رعاية صحية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تقدر اجمالى كمية التراكمات بحوالى 1ر21 مليون متر مكعب من التراكمات التاريخية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تتكون المخلفات الصلبة البلدية من مواد عضوية  (تقدر نسبتها بحوالى50%  -  60 %)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مواد ورقية (10%  - 25%)</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مواد بلاستيكية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3 % - 12%)</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مواد معدنية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2%  - 7%)</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مواد زجاجية (1 %  - 5%)</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مواد نسيجية</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وعظمية  ومواد اخرى (2ر12% - 37%)</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تبلغ الكثافة النسبية نحو 3ر0 طن للمتر المكعب</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والرطوبة النسبية  من 30% الى 40% بينما متوسط المحتوى الحرارى  1500 كيلو </w:t>
      </w:r>
      <w:r>
        <w:rPr>
          <w:rFonts w:ascii="Simplified Arabic" w:hAnsi="Simplified Arabic" w:cs="Simplified Arabic" w:hint="cs"/>
          <w:sz w:val="28"/>
          <w:szCs w:val="28"/>
          <w:rtl/>
          <w:lang w:bidi="ar-EG"/>
        </w:rPr>
        <w:t>سعر حرارى</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كجم</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تؤثر خصائص المخلفات الصلبة البلدية على أساليب التعامل معها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تبلغ متوسط كفاءة عمليات جمع ونقل المخلفات الصلبة البلدية فى المناطق الحضرية نحو 50 % - 75% وفى المناطق الريفية حوالى 40% 0وتبلغ نسبة عمليات الجمع والتدوير فى مصر حوالى </w:t>
      </w:r>
      <w:r>
        <w:rPr>
          <w:rFonts w:ascii="Simplified Arabic" w:hAnsi="Simplified Arabic" w:cs="Simplified Arabic" w:hint="cs"/>
          <w:sz w:val="28"/>
          <w:szCs w:val="28"/>
          <w:rtl/>
          <w:lang w:bidi="ar-EG"/>
        </w:rPr>
        <w:t>9</w:t>
      </w:r>
      <w:r w:rsidR="00BA788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5</w:t>
      </w:r>
      <w:r w:rsidRPr="00D41E87">
        <w:rPr>
          <w:rFonts w:ascii="Simplified Arabic" w:hAnsi="Simplified Arabic" w:cs="Simplified Arabic"/>
          <w:sz w:val="28"/>
          <w:szCs w:val="28"/>
          <w:rtl/>
          <w:lang w:bidi="ar-EG"/>
        </w:rPr>
        <w:t>%من اجمالى المخلفات الصلبة البلدية التى يتم التعامل معها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وعلى ذلك تقدر </w:t>
      </w:r>
      <w:r w:rsidRPr="00D41E87">
        <w:rPr>
          <w:rFonts w:ascii="Simplified Arabic" w:hAnsi="Simplified Arabic" w:cs="Simplified Arabic"/>
          <w:sz w:val="28"/>
          <w:szCs w:val="28"/>
          <w:rtl/>
          <w:lang w:bidi="ar-EG"/>
        </w:rPr>
        <w:lastRenderedPageBreak/>
        <w:t>الكمية التى يتم جمعها ونقلها ولا يتم معالجتها  فى المحافظات الحضرية فقط  بنحو من 6ر3مليون الى 4ر5مليون طن سنة 2014 يتم التخلص منها غالبا فى المقالب أو المدافن الصحية.</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يوجد تشريعات وطنية من الممكن أن تساهم فى إدارة آمنة للمخلفات الصلبة  حيث</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80"/>
        </w:numPr>
        <w:spacing w:after="0" w:line="240" w:lineRule="auto"/>
        <w:jc w:val="both"/>
        <w:rPr>
          <w:rStyle w:val="apple-converted-space"/>
          <w:rFonts w:ascii="Simplified Arabic" w:hAnsi="Simplified Arabic" w:cs="Simplified Arabic"/>
          <w:sz w:val="28"/>
          <w:szCs w:val="28"/>
          <w:shd w:val="clear" w:color="auto" w:fill="FFFFFF"/>
        </w:rPr>
      </w:pPr>
      <w:r w:rsidRPr="00D41E87">
        <w:rPr>
          <w:rStyle w:val="apple-converted-space"/>
          <w:rFonts w:ascii="Simplified Arabic" w:hAnsi="Simplified Arabic" w:cs="Simplified Arabic"/>
          <w:sz w:val="28"/>
          <w:szCs w:val="28"/>
          <w:shd w:val="clear" w:color="auto" w:fill="FFFFFF"/>
          <w:rtl/>
        </w:rPr>
        <w:t>يسمح التشريع الوطنى بعمليات فصل وإعادة تدوير المخلفات الصلبة ومكوناتها الهامة فى إطار تنظيمى  ورقابى بما يحقق الإستفادة منها وتقليص ما يذهب منها الى مواقع التخلص من هذه المخلفات</w:t>
      </w:r>
      <w:r w:rsidR="005D4C30">
        <w:rPr>
          <w:rStyle w:val="apple-converted-space"/>
          <w:rFonts w:ascii="Simplified Arabic" w:hAnsi="Simplified Arabic" w:cs="Simplified Arabic"/>
          <w:sz w:val="28"/>
          <w:szCs w:val="28"/>
          <w:shd w:val="clear" w:color="auto" w:fill="FFFFFF"/>
          <w:rtl/>
        </w:rPr>
        <w:t>.</w:t>
      </w:r>
    </w:p>
    <w:p w:rsidR="00E6379A" w:rsidRPr="00D41E87" w:rsidRDefault="00E6379A" w:rsidP="00E6379A">
      <w:pPr>
        <w:pStyle w:val="ListParagraph"/>
        <w:numPr>
          <w:ilvl w:val="0"/>
          <w:numId w:val="80"/>
        </w:numPr>
        <w:spacing w:after="0" w:line="240" w:lineRule="auto"/>
        <w:jc w:val="both"/>
        <w:rPr>
          <w:rStyle w:val="apple-converted-space"/>
          <w:rFonts w:ascii="Simplified Arabic" w:hAnsi="Simplified Arabic" w:cs="Simplified Arabic"/>
          <w:sz w:val="28"/>
          <w:szCs w:val="28"/>
          <w:shd w:val="clear" w:color="auto" w:fill="FFFFFF"/>
        </w:rPr>
      </w:pPr>
      <w:r w:rsidRPr="00D41E87">
        <w:rPr>
          <w:rStyle w:val="apple-converted-space"/>
          <w:rFonts w:ascii="Simplified Arabic" w:hAnsi="Simplified Arabic" w:cs="Simplified Arabic"/>
          <w:sz w:val="28"/>
          <w:szCs w:val="28"/>
          <w:shd w:val="clear" w:color="auto" w:fill="FFFFFF"/>
          <w:rtl/>
        </w:rPr>
        <w:t>يحظر الممارسات الغير سليمة خلال مراحل منظومة إدارة هذه المخلفات</w:t>
      </w:r>
      <w:r w:rsidR="005D4C30">
        <w:rPr>
          <w:rStyle w:val="apple-converted-space"/>
          <w:rFonts w:ascii="Simplified Arabic" w:hAnsi="Simplified Arabic" w:cs="Simplified Arabic"/>
          <w:sz w:val="28"/>
          <w:szCs w:val="28"/>
          <w:shd w:val="clear" w:color="auto" w:fill="FFFFFF"/>
          <w:rtl/>
        </w:rPr>
        <w:t>.</w:t>
      </w:r>
    </w:p>
    <w:p w:rsidR="00E6379A" w:rsidRPr="00D41E87" w:rsidRDefault="00E6379A" w:rsidP="00E6379A">
      <w:pPr>
        <w:pStyle w:val="ListParagraph"/>
        <w:numPr>
          <w:ilvl w:val="0"/>
          <w:numId w:val="80"/>
        </w:numPr>
        <w:spacing w:after="0" w:line="240" w:lineRule="auto"/>
        <w:jc w:val="both"/>
        <w:rPr>
          <w:rStyle w:val="apple-converted-space"/>
          <w:rFonts w:ascii="Simplified Arabic" w:hAnsi="Simplified Arabic" w:cs="Simplified Arabic"/>
          <w:sz w:val="28"/>
          <w:szCs w:val="28"/>
          <w:shd w:val="clear" w:color="auto" w:fill="FFFFFF"/>
        </w:rPr>
      </w:pPr>
      <w:r w:rsidRPr="00D41E87">
        <w:rPr>
          <w:rStyle w:val="apple-converted-space"/>
          <w:rFonts w:ascii="Simplified Arabic" w:hAnsi="Simplified Arabic" w:cs="Simplified Arabic"/>
          <w:sz w:val="28"/>
          <w:szCs w:val="28"/>
          <w:shd w:val="clear" w:color="auto" w:fill="FFFFFF"/>
          <w:rtl/>
        </w:rPr>
        <w:t>وضع ضوابط للتعامل مع المخلفات الخطرة  ويحظر استيراد البعض منها</w:t>
      </w:r>
      <w:r w:rsidR="005D4C30">
        <w:rPr>
          <w:rStyle w:val="apple-converted-space"/>
          <w:rFonts w:ascii="Simplified Arabic" w:hAnsi="Simplified Arabic" w:cs="Simplified Arabic"/>
          <w:sz w:val="28"/>
          <w:szCs w:val="28"/>
          <w:shd w:val="clear" w:color="auto" w:fill="FFFFFF"/>
          <w:rtl/>
        </w:rPr>
        <w:t>.</w:t>
      </w:r>
    </w:p>
    <w:p w:rsidR="00E6379A" w:rsidRPr="00D41E87" w:rsidRDefault="00E6379A" w:rsidP="00E6379A">
      <w:pPr>
        <w:pStyle w:val="ListParagraph"/>
        <w:numPr>
          <w:ilvl w:val="0"/>
          <w:numId w:val="80"/>
        </w:numPr>
        <w:spacing w:after="0" w:line="240" w:lineRule="auto"/>
        <w:jc w:val="both"/>
        <w:rPr>
          <w:rStyle w:val="apple-converted-space"/>
          <w:rFonts w:ascii="Simplified Arabic" w:hAnsi="Simplified Arabic" w:cs="Simplified Arabic"/>
          <w:sz w:val="28"/>
          <w:szCs w:val="28"/>
          <w:shd w:val="clear" w:color="auto" w:fill="FFFFFF"/>
        </w:rPr>
      </w:pPr>
      <w:r w:rsidRPr="00D41E87">
        <w:rPr>
          <w:rStyle w:val="apple-converted-space"/>
          <w:rFonts w:ascii="Simplified Arabic" w:hAnsi="Simplified Arabic" w:cs="Simplified Arabic"/>
          <w:sz w:val="28"/>
          <w:szCs w:val="28"/>
          <w:shd w:val="clear" w:color="auto" w:fill="FFFFFF"/>
          <w:rtl/>
        </w:rPr>
        <w:t>يحظر حرق المخلفات عدا  مخلفات المستشفيات التى وضع ضوابط خاصة بها</w:t>
      </w:r>
      <w:r w:rsidR="005D4C30">
        <w:rPr>
          <w:rStyle w:val="apple-converted-space"/>
          <w:rFonts w:ascii="Simplified Arabic" w:hAnsi="Simplified Arabic" w:cs="Simplified Arabic"/>
          <w:sz w:val="28"/>
          <w:szCs w:val="28"/>
          <w:shd w:val="clear" w:color="auto" w:fill="FFFFFF"/>
          <w:rtl/>
        </w:rPr>
        <w:t>.</w:t>
      </w:r>
    </w:p>
    <w:p w:rsidR="00E6379A" w:rsidRPr="00D41E87" w:rsidRDefault="00E6379A" w:rsidP="00E6379A">
      <w:pPr>
        <w:pStyle w:val="ListParagraph"/>
        <w:spacing w:after="0" w:line="240" w:lineRule="auto"/>
        <w:ind w:left="810"/>
        <w:jc w:val="both"/>
        <w:rPr>
          <w:rStyle w:val="apple-converted-space"/>
          <w:rFonts w:ascii="Simplified Arabic" w:hAnsi="Simplified Arabic" w:cs="Simplified Arabic"/>
          <w:sz w:val="28"/>
          <w:szCs w:val="28"/>
          <w:shd w:val="clear" w:color="auto" w:fill="FFFFFF"/>
        </w:rPr>
      </w:pP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Style w:val="apple-converted-space"/>
          <w:rFonts w:ascii="Simplified Arabic" w:hAnsi="Simplified Arabic" w:cs="Simplified Arabic"/>
          <w:sz w:val="28"/>
          <w:szCs w:val="28"/>
          <w:u w:val="single"/>
          <w:shd w:val="clear" w:color="auto" w:fill="FFFFFF"/>
          <w:rtl/>
        </w:rPr>
        <w:t>تناول الفصل الثانى الإدارة المتكاملة للمخلفات</w:t>
      </w:r>
      <w:r w:rsidR="005D4C30">
        <w:rPr>
          <w:rStyle w:val="apple-converted-space"/>
          <w:rFonts w:ascii="Simplified Arabic" w:hAnsi="Simplified Arabic" w:cs="Simplified Arabic"/>
          <w:sz w:val="28"/>
          <w:szCs w:val="28"/>
          <w:shd w:val="clear" w:color="auto" w:fill="FFFFFF"/>
          <w:rtl/>
        </w:rPr>
        <w:t>:</w:t>
      </w:r>
      <w:r w:rsidRPr="00D41E87">
        <w:rPr>
          <w:rFonts w:ascii="Simplified Arabic" w:hAnsi="Simplified Arabic" w:cs="Simplified Arabic"/>
          <w:sz w:val="28"/>
          <w:szCs w:val="28"/>
          <w:rtl/>
        </w:rPr>
        <w:t xml:space="preserve">كمنهج أوصيغة لنظام شمولي متكامل </w:t>
      </w:r>
      <w:r w:rsidRPr="00D41E87">
        <w:rPr>
          <w:rFonts w:ascii="Simplified Arabic" w:hAnsi="Simplified Arabic" w:cs="Simplified Arabic"/>
          <w:sz w:val="28"/>
          <w:szCs w:val="28"/>
          <w:rtl/>
          <w:lang w:bidi="ar-EG"/>
        </w:rPr>
        <w:t>لمواجهة المشاكل والقضايا وتأثيراتها الضارة و</w:t>
      </w:r>
      <w:r w:rsidRPr="00D41E87">
        <w:rPr>
          <w:rFonts w:ascii="Simplified Arabic" w:hAnsi="Simplified Arabic" w:cs="Simplified Arabic"/>
          <w:sz w:val="28"/>
          <w:szCs w:val="28"/>
          <w:rtl/>
        </w:rPr>
        <w:t>تهدف</w:t>
      </w:r>
      <w:r w:rsidRPr="00D41E87">
        <w:rPr>
          <w:rFonts w:ascii="Simplified Arabic" w:hAnsi="Simplified Arabic" w:cs="Simplified Arabic"/>
          <w:sz w:val="28"/>
          <w:szCs w:val="28"/>
          <w:rtl/>
          <w:lang w:bidi="ar-EG"/>
        </w:rPr>
        <w:t xml:space="preserve"> فى النهاية </w:t>
      </w:r>
      <w:r w:rsidRPr="00D41E87">
        <w:rPr>
          <w:rFonts w:ascii="Simplified Arabic" w:hAnsi="Simplified Arabic" w:cs="Simplified Arabic"/>
          <w:sz w:val="28"/>
          <w:szCs w:val="28"/>
          <w:rtl/>
        </w:rPr>
        <w:t>إلى تحقيق استدامة خدمات ادارة المخلفات الصلبة ورفع كفاءة وإنتاجية المواد والطاقة</w:t>
      </w:r>
      <w:r w:rsidRPr="00D41E87">
        <w:rPr>
          <w:rFonts w:ascii="Simplified Arabic" w:hAnsi="Simplified Arabic" w:cs="Simplified Arabic"/>
          <w:sz w:val="28"/>
          <w:szCs w:val="28"/>
          <w:rtl/>
          <w:lang w:bidi="ar-EG"/>
        </w:rPr>
        <w:t xml:space="preserve"> و</w:t>
      </w:r>
      <w:r w:rsidRPr="00D41E87">
        <w:rPr>
          <w:rFonts w:ascii="Simplified Arabic" w:hAnsi="Simplified Arabic" w:cs="Simplified Arabic"/>
          <w:sz w:val="28"/>
          <w:szCs w:val="28"/>
          <w:rtl/>
        </w:rPr>
        <w:t>الحد من الهدر فى الموارد  وتجنب ومنع التلوث البيئى</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ويتحقق ذلك من خلال </w:t>
      </w:r>
      <w:r w:rsidRPr="00D41E87">
        <w:rPr>
          <w:rFonts w:ascii="Simplified Arabic" w:hAnsi="Simplified Arabic" w:cs="Simplified Arabic"/>
          <w:sz w:val="28"/>
          <w:szCs w:val="28"/>
          <w:rtl/>
          <w:lang w:bidi="ar-EG"/>
        </w:rPr>
        <w:t>تطبيق أ</w:t>
      </w:r>
      <w:r w:rsidRPr="00D41E87">
        <w:rPr>
          <w:rFonts w:ascii="Simplified Arabic" w:hAnsi="Simplified Arabic" w:cs="Simplified Arabic"/>
          <w:sz w:val="28"/>
          <w:szCs w:val="28"/>
          <w:rtl/>
        </w:rPr>
        <w:t>ربعة استراتيجيات هى</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lang w:bidi="ar-KW"/>
        </w:rPr>
        <w:t xml:space="preserve">تخفيض كميات المخلفات الصلبة المنتجة  </w:t>
      </w:r>
      <w:r w:rsidRPr="00D41E87">
        <w:rPr>
          <w:rFonts w:ascii="Simplified Arabic" w:hAnsi="Simplified Arabic" w:cs="Simplified Arabic"/>
          <w:sz w:val="24"/>
          <w:szCs w:val="24"/>
          <w:lang w:bidi="ar-KW"/>
        </w:rPr>
        <w:t>Reduction</w:t>
      </w:r>
      <w:r w:rsidR="005D4C30">
        <w:rPr>
          <w:rFonts w:ascii="Simplified Arabic" w:hAnsi="Simplified Arabic" w:cs="Simplified Arabic"/>
          <w:sz w:val="28"/>
          <w:szCs w:val="28"/>
          <w:rtl/>
          <w:lang w:bidi="ar-KW"/>
        </w:rPr>
        <w:t>،</w:t>
      </w:r>
      <w:r w:rsidRPr="00D41E87">
        <w:rPr>
          <w:rFonts w:ascii="Simplified Arabic" w:hAnsi="Simplified Arabic" w:cs="Simplified Arabic"/>
          <w:sz w:val="28"/>
          <w:szCs w:val="28"/>
          <w:rtl/>
          <w:lang w:bidi="ar-KW"/>
        </w:rPr>
        <w:t xml:space="preserve"> إعادة الاستخدام </w:t>
      </w:r>
      <w:r w:rsidRPr="00D41E87">
        <w:rPr>
          <w:rFonts w:ascii="Simplified Arabic" w:hAnsi="Simplified Arabic" w:cs="Simplified Arabic"/>
          <w:sz w:val="24"/>
          <w:szCs w:val="24"/>
          <w:lang w:bidi="ar-KW"/>
        </w:rPr>
        <w:t>Reuse</w:t>
      </w:r>
      <w:r w:rsidRPr="00D41E87">
        <w:rPr>
          <w:rFonts w:ascii="Simplified Arabic" w:hAnsi="Simplified Arabic" w:cs="Simplified Arabic"/>
          <w:sz w:val="28"/>
          <w:szCs w:val="28"/>
          <w:rtl/>
          <w:lang w:bidi="ar-KW"/>
        </w:rPr>
        <w:t xml:space="preserve">  والتدوير</w:t>
      </w:r>
      <w:r w:rsidRPr="00D41E87">
        <w:rPr>
          <w:rFonts w:ascii="Simplified Arabic" w:hAnsi="Simplified Arabic" w:cs="Simplified Arabic"/>
          <w:sz w:val="24"/>
          <w:szCs w:val="24"/>
          <w:lang w:bidi="ar-KW"/>
        </w:rPr>
        <w:t>Recycling</w:t>
      </w:r>
      <w:r w:rsidRPr="00D41E87">
        <w:rPr>
          <w:rFonts w:ascii="Simplified Arabic" w:hAnsi="Simplified Arabic" w:cs="Simplified Arabic"/>
          <w:sz w:val="28"/>
          <w:szCs w:val="28"/>
          <w:rtl/>
          <w:lang w:bidi="ar-KW"/>
        </w:rPr>
        <w:t xml:space="preserve">و الإسترجاع </w:t>
      </w:r>
      <w:r w:rsidRPr="00D41E87">
        <w:rPr>
          <w:rFonts w:ascii="Simplified Arabic" w:hAnsi="Simplified Arabic" w:cs="Simplified Arabic"/>
          <w:sz w:val="24"/>
          <w:szCs w:val="24"/>
          <w:lang w:bidi="ar-KW"/>
        </w:rPr>
        <w:t>Recovery</w:t>
      </w:r>
      <w:r w:rsidRPr="00D41E87">
        <w:rPr>
          <w:rFonts w:ascii="Simplified Arabic" w:hAnsi="Simplified Arabic" w:cs="Simplified Arabic"/>
          <w:sz w:val="28"/>
          <w:szCs w:val="28"/>
          <w:rtl/>
          <w:lang w:bidi="ar-KW"/>
        </w:rPr>
        <w:t>. ويرتكز هذا النظام على</w:t>
      </w:r>
      <w:r w:rsidR="005D4C30">
        <w:rPr>
          <w:rFonts w:ascii="Simplified Arabic" w:hAnsi="Simplified Arabic" w:cs="Simplified Arabic"/>
          <w:sz w:val="28"/>
          <w:szCs w:val="28"/>
          <w:rtl/>
          <w:lang w:bidi="ar-KW"/>
        </w:rPr>
        <w:t>:</w:t>
      </w:r>
      <w:r w:rsidRPr="00D41E87">
        <w:rPr>
          <w:rFonts w:ascii="Simplified Arabic" w:hAnsi="Simplified Arabic" w:cs="Simplified Arabic"/>
          <w:sz w:val="28"/>
          <w:szCs w:val="28"/>
          <w:rtl/>
        </w:rPr>
        <w:t xml:space="preserve"> سياسات ومبادئ وأسس معلنة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تشريعات ملائمة نافذة تقنن السياسات وتساند التنفيذ</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وهياكل مؤسسية ملائمة وقوى بشرية  تتضمن جميع الجهات  الحكومية</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الخاصة</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الأهلية</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المدنية</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المانحة</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قوى بشرية بالأعداد والمهارات والكفاءات القادرة على الإنجاز المطلوب</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تجهيزات ومعدات مناسبة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تمويل كاف ووعى ومشاركة مجتمعية. كما تم فى هذا الفصل عرض موجز لبعض خبرات دول أخرى تبين منها تطبيق فكر الفصل من المنبع وإعادة تدوير  بعض مكونات المخلفات مثل المواد العضوية والورق والبلاستيك والزجاج والمعادن وتحقيق مكاسب مالية من هذا النشاط وفقا لقوانين (منها قوانين تمنع دفن المخلفات</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وسياسات خاصة بإعادة التدوير</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ومن مجالات إعادة التدوير</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إنتاج مواد سمادية وإنتاج الكهرباء.</w:t>
      </w:r>
    </w:p>
    <w:p w:rsidR="00E6379A" w:rsidRPr="00D41E87" w:rsidRDefault="00E6379A" w:rsidP="00E6379A">
      <w:pPr>
        <w:tabs>
          <w:tab w:val="left" w:pos="6772"/>
          <w:tab w:val="right" w:pos="8312"/>
        </w:tabs>
        <w:autoSpaceDE w:val="0"/>
        <w:autoSpaceDN w:val="0"/>
        <w:adjustRightInd w:val="0"/>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u w:val="single"/>
          <w:rtl/>
        </w:rPr>
        <w:t>تناول الفصل الثالث الإدارة المتكاملة لمخلفات الهدم والبناء</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تتولد هذه المخلفات من</w:t>
      </w:r>
      <w:r w:rsidRPr="00D41E87">
        <w:rPr>
          <w:rFonts w:ascii="Simplified Arabic" w:hAnsi="Simplified Arabic" w:cs="Simplified Arabic"/>
          <w:sz w:val="28"/>
          <w:szCs w:val="28"/>
          <w:rtl/>
          <w:lang w:bidi="ar-EG"/>
        </w:rPr>
        <w:t xml:space="preserve"> مشاريع التشييد المختلفة وتختلف نسبتها من مشروع لآخر</w:t>
      </w:r>
      <w:r w:rsidRPr="00D41E87">
        <w:rPr>
          <w:rFonts w:ascii="Simplified Arabic" w:hAnsi="Simplified Arabic" w:cs="Simplified Arabic"/>
          <w:sz w:val="28"/>
          <w:szCs w:val="28"/>
          <w:rtl/>
        </w:rPr>
        <w:t xml:space="preserve"> وتقدر كميتها عام 2014 بنحو 5% من إجمالى كمية المخلفات الصلبة أى نحو 4 مليون طن</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lang w:bidi="ar-EG"/>
        </w:rPr>
        <w:t xml:space="preserve">تحتوى هذه المخلفات على العديد من المواد </w:t>
      </w:r>
      <w:r w:rsidRPr="00D41E87">
        <w:rPr>
          <w:rFonts w:ascii="Simplified Arabic" w:hAnsi="Simplified Arabic" w:cs="Simplified Arabic"/>
          <w:sz w:val="28"/>
          <w:szCs w:val="28"/>
          <w:rtl/>
          <w:lang w:bidi="ar-EG"/>
        </w:rPr>
        <w:lastRenderedPageBreak/>
        <w:t>التى يمكن الإستفادة بها  مثل</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حديد</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معادن</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خشب</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بلاستيك</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زجاج</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رخام وجرانيت</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خرسانة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طوب</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سيراميك  وغيرها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لتحقيق  </w:t>
      </w:r>
      <w:r w:rsidRPr="00D41E87">
        <w:rPr>
          <w:rStyle w:val="apple-converted-space"/>
          <w:rFonts w:ascii="Simplified Arabic" w:hAnsi="Simplified Arabic" w:cs="Simplified Arabic"/>
          <w:sz w:val="28"/>
          <w:szCs w:val="28"/>
          <w:shd w:val="clear" w:color="auto" w:fill="FFFFFF"/>
          <w:rtl/>
        </w:rPr>
        <w:t>إدارة مستدامة لهذه المخلفات يتم إستخدام التسلسل الهرمي الذى يشتمل علي أربعة استراتيجيات</w:t>
      </w:r>
      <w:r w:rsidRPr="00D41E87">
        <w:rPr>
          <w:rFonts w:ascii="Simplified Arabic" w:hAnsi="Simplified Arabic" w:cs="Simplified Arabic"/>
          <w:sz w:val="28"/>
          <w:szCs w:val="28"/>
          <w:rtl/>
          <w:lang w:bidi="ar-EG"/>
        </w:rPr>
        <w:t>.</w:t>
      </w:r>
      <w:r w:rsidRPr="00D41E87">
        <w:rPr>
          <w:rFonts w:ascii="Simplified Arabic" w:hAnsi="Simplified Arabic" w:cs="Simplified Arabic"/>
          <w:sz w:val="28"/>
          <w:szCs w:val="28"/>
          <w:shd w:val="clear" w:color="auto" w:fill="FFFFFF"/>
          <w:rtl/>
          <w:lang w:bidi="ar-EG"/>
        </w:rPr>
        <w:t xml:space="preserve"> لمخلفات الهدم والبناء قيمة إقتصادية عالية اذا تم التعامل معها كمصدر ثروة وليس كمصدر تلوث</w:t>
      </w:r>
      <w:r w:rsidR="005D4C30">
        <w:rPr>
          <w:rFonts w:ascii="Simplified Arabic" w:hAnsi="Simplified Arabic" w:cs="Simplified Arabic"/>
          <w:sz w:val="28"/>
          <w:szCs w:val="28"/>
          <w:shd w:val="clear" w:color="auto" w:fill="FFFFFF"/>
          <w:rtl/>
          <w:lang w:bidi="ar-EG"/>
        </w:rPr>
        <w:t>.</w:t>
      </w:r>
      <w:r w:rsidRPr="00D41E87">
        <w:rPr>
          <w:rFonts w:ascii="Simplified Arabic" w:hAnsi="Simplified Arabic" w:cs="Simplified Arabic"/>
          <w:sz w:val="28"/>
          <w:szCs w:val="28"/>
          <w:rtl/>
          <w:lang w:bidi="ar-EG"/>
        </w:rPr>
        <w:t xml:space="preserve"> تتمثل القيمة الإقتصادية لهذه المخلفات فى عدة عناصر نوجزها فيما يلى</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98"/>
        </w:numPr>
        <w:spacing w:after="0" w:line="240" w:lineRule="auto"/>
        <w:jc w:val="both"/>
        <w:rPr>
          <w:rFonts w:ascii="Simplified Arabic" w:hAnsi="Simplified Arabic" w:cs="Simplified Arabic"/>
          <w:sz w:val="28"/>
          <w:szCs w:val="28"/>
          <w:shd w:val="clear" w:color="auto" w:fill="FFFFFF"/>
          <w:rtl/>
          <w:lang w:bidi="ar-EG"/>
        </w:rPr>
      </w:pPr>
      <w:r w:rsidRPr="00D41E87">
        <w:rPr>
          <w:rFonts w:ascii="Simplified Arabic" w:hAnsi="Simplified Arabic" w:cs="Simplified Arabic"/>
          <w:sz w:val="28"/>
          <w:szCs w:val="28"/>
          <w:shd w:val="clear" w:color="auto" w:fill="FFFFFF"/>
          <w:rtl/>
        </w:rPr>
        <w:t xml:space="preserve">في حالة فصل مخلفات الهدم والبناء في موقع التشييد اولا وبطرق صحيحة فإنه يمكن </w:t>
      </w:r>
      <w:r w:rsidRPr="00D41E87">
        <w:rPr>
          <w:rFonts w:ascii="Simplified Arabic" w:hAnsi="Simplified Arabic" w:cs="Simplified Arabic"/>
          <w:sz w:val="28"/>
          <w:szCs w:val="28"/>
          <w:rtl/>
          <w:lang w:bidi="ar-EG"/>
        </w:rPr>
        <w:t xml:space="preserve">إعادة استخدام وتدوير حوالى 9ر1 مليون طن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فى المتوسط</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من الحديد والمعادن والخشب والسيراميك والبلاستيك والطوب والرخام والجرانيت بخلاف مواد أخرى</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لهذه المواد قيمة سوقية </w:t>
      </w:r>
      <w:r w:rsidRPr="00D41E87">
        <w:rPr>
          <w:rFonts w:ascii="Simplified Arabic" w:hAnsi="Simplified Arabic" w:cs="Simplified Arabic"/>
          <w:sz w:val="28"/>
          <w:szCs w:val="28"/>
          <w:shd w:val="clear" w:color="auto" w:fill="FFFFFF"/>
          <w:rtl/>
          <w:lang w:bidi="ar-EG"/>
        </w:rPr>
        <w:t xml:space="preserve"> عالية يمكن أن تساهم فى زيادة الناتج المحلى الإجمالى خاصة أن قيمة مستلزمات الإنتاج لنشاط التشييد والبناء بالقطاعات المختلفة  </w:t>
      </w:r>
      <w:r w:rsidR="005D4C30">
        <w:rPr>
          <w:rFonts w:ascii="Simplified Arabic" w:hAnsi="Simplified Arabic" w:cs="Simplified Arabic"/>
          <w:sz w:val="28"/>
          <w:szCs w:val="28"/>
          <w:shd w:val="clear" w:color="auto" w:fill="FFFFFF"/>
          <w:rtl/>
          <w:lang w:bidi="ar-EG"/>
        </w:rPr>
        <w:t>(</w:t>
      </w:r>
      <w:r w:rsidRPr="00D41E87">
        <w:rPr>
          <w:rFonts w:ascii="Simplified Arabic" w:hAnsi="Simplified Arabic" w:cs="Simplified Arabic"/>
          <w:sz w:val="28"/>
          <w:szCs w:val="28"/>
          <w:shd w:val="clear" w:color="auto" w:fill="FFFFFF"/>
          <w:rtl/>
          <w:lang w:bidi="ar-EG"/>
        </w:rPr>
        <w:t>العام والخاص وقطاع الأعمال العام</w:t>
      </w:r>
      <w:r w:rsidR="005D4C30">
        <w:rPr>
          <w:rFonts w:ascii="Simplified Arabic" w:hAnsi="Simplified Arabic" w:cs="Simplified Arabic"/>
          <w:sz w:val="28"/>
          <w:szCs w:val="28"/>
          <w:shd w:val="clear" w:color="auto" w:fill="FFFFFF"/>
          <w:rtl/>
          <w:lang w:bidi="ar-EG"/>
        </w:rPr>
        <w:t>)</w:t>
      </w:r>
      <w:r w:rsidRPr="00D41E87">
        <w:rPr>
          <w:rFonts w:ascii="Simplified Arabic" w:hAnsi="Simplified Arabic" w:cs="Simplified Arabic"/>
          <w:sz w:val="28"/>
          <w:szCs w:val="28"/>
          <w:shd w:val="clear" w:color="auto" w:fill="FFFFFF"/>
          <w:rtl/>
          <w:lang w:bidi="ar-EG"/>
        </w:rPr>
        <w:t xml:space="preserve"> قد بلغت عام 2012</w:t>
      </w:r>
      <w:r w:rsidRPr="00D41E87">
        <w:rPr>
          <w:rFonts w:ascii="Simplified Arabic" w:hAnsi="Simplified Arabic" w:cs="Simplified Arabic"/>
          <w:sz w:val="28"/>
          <w:szCs w:val="28"/>
          <w:shd w:val="clear" w:color="auto" w:fill="FFFFFF"/>
          <w:lang w:bidi="ar-EG"/>
        </w:rPr>
        <w:t>/</w:t>
      </w:r>
      <w:r w:rsidRPr="00D41E87">
        <w:rPr>
          <w:rFonts w:ascii="Simplified Arabic" w:hAnsi="Simplified Arabic" w:cs="Simplified Arabic"/>
          <w:sz w:val="28"/>
          <w:szCs w:val="28"/>
          <w:shd w:val="clear" w:color="auto" w:fill="FFFFFF"/>
          <w:rtl/>
          <w:lang w:bidi="ar-EG"/>
        </w:rPr>
        <w:t>2013 حوالى 26 مليار جنيه</w:t>
      </w:r>
      <w:r w:rsidR="005D4C30">
        <w:rPr>
          <w:rFonts w:ascii="Simplified Arabic" w:hAnsi="Simplified Arabic" w:cs="Simplified Arabic"/>
          <w:sz w:val="28"/>
          <w:szCs w:val="28"/>
          <w:shd w:val="clear" w:color="auto" w:fill="FFFFFF"/>
          <w:rtl/>
          <w:lang w:bidi="ar-EG"/>
        </w:rPr>
        <w:t>.</w:t>
      </w:r>
    </w:p>
    <w:p w:rsidR="00E6379A" w:rsidRPr="00D41E87" w:rsidRDefault="00E6379A" w:rsidP="00E6379A">
      <w:pPr>
        <w:pStyle w:val="ListParagraph"/>
        <w:numPr>
          <w:ilvl w:val="0"/>
          <w:numId w:val="91"/>
        </w:numPr>
        <w:spacing w:after="0" w:line="240" w:lineRule="auto"/>
        <w:jc w:val="both"/>
        <w:rPr>
          <w:rFonts w:ascii="Simplified Arabic" w:hAnsi="Simplified Arabic" w:cs="Simplified Arabic"/>
          <w:sz w:val="28"/>
          <w:szCs w:val="28"/>
          <w:shd w:val="clear" w:color="auto" w:fill="FFFFFF"/>
          <w:lang w:bidi="ar-EG"/>
        </w:rPr>
      </w:pPr>
      <w:r w:rsidRPr="00D41E87">
        <w:rPr>
          <w:rFonts w:ascii="Simplified Arabic" w:hAnsi="Simplified Arabic" w:cs="Simplified Arabic"/>
          <w:sz w:val="28"/>
          <w:szCs w:val="28"/>
          <w:shd w:val="clear" w:color="auto" w:fill="FFFFFF"/>
          <w:rtl/>
        </w:rPr>
        <w:t xml:space="preserve">توفير فرص عمل حيث تحتاج عمليات الفرز والفصل وإعادة التدوير وتجهيز ومعالجة  المنتجات المعاد تدويرها </w:t>
      </w:r>
      <w:r w:rsidRPr="00D41E87">
        <w:rPr>
          <w:rFonts w:ascii="Simplified Arabic" w:hAnsi="Simplified Arabic" w:cs="Simplified Arabic"/>
          <w:sz w:val="28"/>
          <w:szCs w:val="28"/>
          <w:shd w:val="clear" w:color="auto" w:fill="FFFFFF"/>
          <w:rtl/>
          <w:lang w:bidi="ar-EG"/>
        </w:rPr>
        <w:t>الكثير من الأيدى العاملة.</w:t>
      </w:r>
    </w:p>
    <w:p w:rsidR="00E6379A" w:rsidRPr="00D41E87" w:rsidRDefault="00E6379A" w:rsidP="00E6379A">
      <w:pPr>
        <w:pStyle w:val="ListParagraph"/>
        <w:numPr>
          <w:ilvl w:val="0"/>
          <w:numId w:val="91"/>
        </w:numPr>
        <w:spacing w:after="0" w:line="240" w:lineRule="auto"/>
        <w:jc w:val="both"/>
        <w:rPr>
          <w:rFonts w:ascii="Simplified Arabic" w:hAnsi="Simplified Arabic" w:cs="Simplified Arabic"/>
          <w:sz w:val="28"/>
          <w:szCs w:val="28"/>
          <w:shd w:val="clear" w:color="auto" w:fill="FFFFFF"/>
          <w:lang w:bidi="ar-EG"/>
        </w:rPr>
      </w:pPr>
      <w:r w:rsidRPr="00D41E87">
        <w:rPr>
          <w:rFonts w:ascii="Simplified Arabic" w:hAnsi="Simplified Arabic" w:cs="Simplified Arabic"/>
          <w:sz w:val="28"/>
          <w:szCs w:val="28"/>
          <w:shd w:val="clear" w:color="auto" w:fill="FFFFFF"/>
          <w:rtl/>
          <w:lang w:bidi="ar-EG"/>
        </w:rPr>
        <w:t xml:space="preserve">الحفاظ على الموارد الأرضية الطبيعية نتيجة تخفيض الكميات المطلوب التخلص منها </w:t>
      </w:r>
    </w:p>
    <w:p w:rsidR="00E6379A" w:rsidRPr="00D41E87" w:rsidRDefault="00E6379A" w:rsidP="00E6379A">
      <w:pPr>
        <w:pStyle w:val="ListParagraph"/>
        <w:spacing w:after="0" w:line="240" w:lineRule="auto"/>
        <w:jc w:val="both"/>
        <w:rPr>
          <w:rFonts w:ascii="Simplified Arabic" w:hAnsi="Simplified Arabic" w:cs="Simplified Arabic"/>
          <w:sz w:val="28"/>
          <w:szCs w:val="28"/>
          <w:shd w:val="clear" w:color="auto" w:fill="FFFFFF"/>
          <w:lang w:bidi="ar-EG"/>
        </w:rPr>
      </w:pPr>
      <w:r w:rsidRPr="00D41E87">
        <w:rPr>
          <w:rFonts w:ascii="Simplified Arabic" w:hAnsi="Simplified Arabic" w:cs="Simplified Arabic"/>
          <w:sz w:val="28"/>
          <w:szCs w:val="28"/>
          <w:shd w:val="clear" w:color="auto" w:fill="FFFFFF"/>
          <w:rtl/>
          <w:lang w:bidi="ar-EG"/>
        </w:rPr>
        <w:t>فى مواقع مناسبة</w:t>
      </w:r>
      <w:r w:rsidR="005D4C30">
        <w:rPr>
          <w:rFonts w:ascii="Simplified Arabic" w:hAnsi="Simplified Arabic" w:cs="Simplified Arabic"/>
          <w:sz w:val="28"/>
          <w:szCs w:val="28"/>
          <w:shd w:val="clear" w:color="auto" w:fill="FFFFFF"/>
          <w:rtl/>
          <w:lang w:bidi="ar-EG"/>
        </w:rPr>
        <w:t>.</w:t>
      </w:r>
    </w:p>
    <w:p w:rsidR="00E6379A" w:rsidRPr="00D41E87" w:rsidRDefault="00E6379A" w:rsidP="00E6379A">
      <w:pPr>
        <w:pStyle w:val="ListParagraph"/>
        <w:numPr>
          <w:ilvl w:val="0"/>
          <w:numId w:val="91"/>
        </w:numPr>
        <w:tabs>
          <w:tab w:val="left" w:pos="6772"/>
          <w:tab w:val="right" w:pos="8312"/>
        </w:tabs>
        <w:autoSpaceDE w:val="0"/>
        <w:autoSpaceDN w:val="0"/>
        <w:adjustRightInd w:val="0"/>
        <w:spacing w:after="0" w:line="240" w:lineRule="auto"/>
        <w:jc w:val="both"/>
        <w:rPr>
          <w:rFonts w:ascii="Simplified Arabic" w:hAnsi="Simplified Arabic" w:cs="Simplified Arabic"/>
          <w:sz w:val="28"/>
          <w:szCs w:val="28"/>
          <w:shd w:val="clear" w:color="auto" w:fill="FFFFFF"/>
        </w:rPr>
      </w:pPr>
      <w:r w:rsidRPr="00D41E87">
        <w:rPr>
          <w:rFonts w:ascii="Simplified Arabic" w:hAnsi="Simplified Arabic" w:cs="Simplified Arabic"/>
          <w:sz w:val="28"/>
          <w:szCs w:val="28"/>
          <w:shd w:val="clear" w:color="auto" w:fill="FFFFFF"/>
          <w:rtl/>
        </w:rPr>
        <w:t>حماية الهواء الجوى من الغازات الملوثة  والحد من  ظاهرة الاحتباس الحراري وتأثيراتها المتوقعة</w:t>
      </w:r>
      <w:r w:rsidR="005D4C30">
        <w:rPr>
          <w:rFonts w:ascii="Simplified Arabic" w:hAnsi="Simplified Arabic" w:cs="Simplified Arabic"/>
          <w:sz w:val="28"/>
          <w:szCs w:val="28"/>
          <w:shd w:val="clear" w:color="auto" w:fill="FFFFFF"/>
          <w:rtl/>
        </w:rPr>
        <w:t>.</w:t>
      </w:r>
    </w:p>
    <w:p w:rsidR="00E6379A" w:rsidRPr="00D41E87" w:rsidRDefault="00E6379A" w:rsidP="00E6379A">
      <w:pPr>
        <w:numPr>
          <w:ilvl w:val="0"/>
          <w:numId w:val="91"/>
        </w:numPr>
        <w:spacing w:after="0" w:line="240" w:lineRule="auto"/>
        <w:jc w:val="both"/>
        <w:rPr>
          <w:rFonts w:ascii="Simplified Arabic" w:hAnsi="Simplified Arabic" w:cs="Simplified Arabic"/>
          <w:sz w:val="28"/>
          <w:szCs w:val="28"/>
          <w:shd w:val="clear" w:color="auto" w:fill="FFFFFF"/>
          <w:lang w:bidi="ar-EG"/>
        </w:rPr>
      </w:pPr>
      <w:r w:rsidRPr="00D41E87">
        <w:rPr>
          <w:rFonts w:ascii="Simplified Arabic" w:hAnsi="Simplified Arabic" w:cs="Simplified Arabic"/>
          <w:sz w:val="28"/>
          <w:szCs w:val="28"/>
          <w:shd w:val="clear" w:color="auto" w:fill="FFFFFF"/>
          <w:rtl/>
        </w:rPr>
        <w:t>توفير كميات كبيرة من الطاقة في إنتاج ونقل وتصنيع مواد بناء جديدة</w:t>
      </w:r>
      <w:r w:rsidR="005D4C30">
        <w:rPr>
          <w:rFonts w:ascii="Simplified Arabic" w:hAnsi="Simplified Arabic" w:cs="Simplified Arabic"/>
          <w:sz w:val="28"/>
          <w:szCs w:val="28"/>
          <w:shd w:val="clear" w:color="auto" w:fill="FFFFFF"/>
          <w:rtl/>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Style w:val="apple-converted-space"/>
          <w:rFonts w:ascii="Simplified Arabic" w:hAnsi="Simplified Arabic" w:cs="Simplified Arabic"/>
          <w:sz w:val="28"/>
          <w:szCs w:val="28"/>
          <w:shd w:val="clear" w:color="auto" w:fill="FFFFFF"/>
          <w:rtl/>
        </w:rPr>
        <w:t>فى الواقع يتم الاستفادة في مصر من المخلفات الحديدية كلها تقريبا باستخدامها كحديد تسليح ثانوي أو أي استخدامات اخري</w:t>
      </w:r>
      <w:r w:rsidR="005D4C30">
        <w:rPr>
          <w:rStyle w:val="apple-converted-space"/>
          <w:rFonts w:ascii="Simplified Arabic" w:hAnsi="Simplified Arabic" w:cs="Simplified Arabic"/>
          <w:sz w:val="28"/>
          <w:szCs w:val="28"/>
          <w:shd w:val="clear" w:color="auto" w:fill="FFFFFF"/>
          <w:rtl/>
        </w:rPr>
        <w:t>،</w:t>
      </w:r>
      <w:r w:rsidRPr="00D41E87">
        <w:rPr>
          <w:rStyle w:val="apple-converted-space"/>
          <w:rFonts w:ascii="Simplified Arabic" w:hAnsi="Simplified Arabic" w:cs="Simplified Arabic"/>
          <w:sz w:val="28"/>
          <w:szCs w:val="28"/>
          <w:shd w:val="clear" w:color="auto" w:fill="FFFFFF"/>
          <w:rtl/>
        </w:rPr>
        <w:t xml:space="preserve"> وكذلك نواتج الحفر يتم استخدامها كمادة مالئة للتربة بدلا من استخدام الرمل النظيف</w:t>
      </w:r>
      <w:r w:rsidR="005D4C30">
        <w:rPr>
          <w:rStyle w:val="apple-converted-space"/>
          <w:rFonts w:ascii="Simplified Arabic" w:hAnsi="Simplified Arabic" w:cs="Simplified Arabic"/>
          <w:sz w:val="28"/>
          <w:szCs w:val="28"/>
          <w:shd w:val="clear" w:color="auto" w:fill="FFFFFF"/>
          <w:rtl/>
        </w:rPr>
        <w:t>.</w:t>
      </w:r>
      <w:r w:rsidRPr="00D41E87">
        <w:rPr>
          <w:rFonts w:ascii="Simplified Arabic" w:hAnsi="Simplified Arabic" w:cs="Simplified Arabic"/>
          <w:sz w:val="28"/>
          <w:szCs w:val="28"/>
          <w:rtl/>
          <w:lang w:bidi="ar-EG"/>
        </w:rPr>
        <w:t>ولتعظيم الاستفادة من القيمة الاقتصادية لهذه المخلفات تحتاج خطة ادارة تراعى متطلبات إعادة الاستخدام والتدوير مع تطوير وتفعيل تشريعات مناسبة</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p>
    <w:p w:rsidR="00E6379A" w:rsidRPr="00D41E87" w:rsidRDefault="00E6379A" w:rsidP="00637F7B">
      <w:pPr>
        <w:pStyle w:val="ListParagraph"/>
        <w:spacing w:after="0" w:line="240" w:lineRule="auto"/>
        <w:ind w:left="360"/>
        <w:jc w:val="both"/>
        <w:rPr>
          <w:rFonts w:ascii="Simplified Arabic" w:hAnsi="Simplified Arabic" w:cs="Simplified Arabic"/>
          <w:sz w:val="28"/>
          <w:szCs w:val="28"/>
          <w:rtl/>
        </w:rPr>
      </w:pPr>
      <w:r w:rsidRPr="00D41E87">
        <w:rPr>
          <w:rFonts w:ascii="Simplified Arabic" w:hAnsi="Simplified Arabic" w:cs="Simplified Arabic"/>
          <w:sz w:val="28"/>
          <w:szCs w:val="28"/>
          <w:u w:val="single"/>
          <w:rtl/>
          <w:lang w:bidi="ar-EG"/>
        </w:rPr>
        <w:t xml:space="preserve">تناول الفصل الرابع الإدارة المتكاملة للمخلفات </w:t>
      </w:r>
      <w:r w:rsidR="00B06A0A">
        <w:rPr>
          <w:rFonts w:ascii="Simplified Arabic" w:hAnsi="Simplified Arabic" w:cs="Simplified Arabic"/>
          <w:sz w:val="28"/>
          <w:szCs w:val="28"/>
          <w:u w:val="single"/>
          <w:rtl/>
          <w:lang w:bidi="ar-EG"/>
        </w:rPr>
        <w:t>الإلكترونية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وهى كل ما يتخلف عن إنتاج واستخدام الأجهزة الكهربائية و</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وأجزائها ومستلزماتها.</w:t>
      </w:r>
      <w:r w:rsidRPr="00D41E87">
        <w:rPr>
          <w:rFonts w:ascii="Simplified Arabic" w:hAnsi="Simplified Arabic" w:cs="Simplified Arabic"/>
          <w:sz w:val="28"/>
          <w:szCs w:val="28"/>
          <w:rtl/>
        </w:rPr>
        <w:t xml:space="preserve"> فى بداية 2015   قدرت كمية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على مستوى العالم بنحو 50 مليون طن سنويا</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وهو فى حالة ازدياد مطرد نظرًا للتطور التكنولوجى المستمر.  لا يوجد</w:t>
      </w:r>
      <w:r w:rsidRPr="00D41E87">
        <w:rPr>
          <w:rFonts w:ascii="Simplified Arabic" w:hAnsi="Simplified Arabic" w:cs="Simplified Arabic"/>
          <w:sz w:val="28"/>
          <w:szCs w:val="28"/>
          <w:rtl/>
          <w:lang w:bidi="ar-EG"/>
        </w:rPr>
        <w:t xml:space="preserve"> تحديد أو تقدير دقيق لإجمالى كمية أو </w:t>
      </w:r>
      <w:r w:rsidRPr="00D41E87">
        <w:rPr>
          <w:rFonts w:ascii="Simplified Arabic" w:hAnsi="Simplified Arabic" w:cs="Simplified Arabic"/>
          <w:sz w:val="28"/>
          <w:szCs w:val="28"/>
          <w:rtl/>
          <w:lang w:bidi="ar-EG"/>
        </w:rPr>
        <w:lastRenderedPageBreak/>
        <w:t xml:space="preserve">حجم المخلفات </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فى مصر</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تحتوى هذه المخلفات على أكثر من 1000 نوع من العناصر الكيميائية بما فيها المعادن الثقيلة ومواد بلاستيكية  بكميات متفاوتة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مختلطة أو ممتزجة بالمكونات المختلفة للأجهزة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منها مواد خطرة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كما تحتوى على مواد أخرى ذات قيمة إذا أمكن تدويرها واسترجاعها. </w:t>
      </w:r>
    </w:p>
    <w:p w:rsidR="00E6379A" w:rsidRPr="00D41E87" w:rsidRDefault="00E6379A" w:rsidP="00E6379A">
      <w:pPr>
        <w:spacing w:after="0" w:line="240" w:lineRule="auto"/>
        <w:jc w:val="both"/>
        <w:rPr>
          <w:rFonts w:ascii="Simplified Arabic" w:hAnsi="Simplified Arabic" w:cs="Simplified Arabic"/>
          <w:b/>
          <w:bCs/>
          <w:sz w:val="28"/>
          <w:szCs w:val="28"/>
          <w:u w:val="single"/>
          <w:rtl/>
        </w:rPr>
      </w:pPr>
      <w:r w:rsidRPr="00D41E87">
        <w:rPr>
          <w:rFonts w:ascii="Simplified Arabic" w:hAnsi="Simplified Arabic" w:cs="Simplified Arabic"/>
          <w:sz w:val="28"/>
          <w:szCs w:val="28"/>
          <w:rtl/>
        </w:rPr>
        <w:t>إن التعامل السليم مع هذه المخلفات يجب أن  يستند إلى تطبيق  منهج أو فكر الإدارة المتكاملة  الذى يتعامل مع هذه المخلفات على أنها تحتوى على مكونات يمكن فصلها والإستفادة منها استنادا لمبدأ "الخفض وإعادة الاستخدام والتدوير والاسترجاع"</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تتضمن عمليات إعادة التدوير استخراج المواد الخطرة  وتفكيك وتقسيم المواد الى أجزاء وحفظ ما هو قابل للإصلاح ثم التقطيع والمعالجات المناسبة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تحقق عمليات إعادة التدوير فوائد كثيرة منها الحفاظ على الطاقة وعلى الموارد الثمينة والشحيحة والمساهمة فى خفض انبعاثات غازات الإحتباس الحرارى المسببة لظاهرة التغيرات المناخية المحتمل حدوثها</w:t>
      </w:r>
      <w:r w:rsidRPr="00637F7B">
        <w:rPr>
          <w:rFonts w:ascii="Simplified Arabic" w:hAnsi="Simplified Arabic" w:cs="Simplified Arabic"/>
          <w:b/>
          <w:bCs/>
          <w:sz w:val="28"/>
          <w:szCs w:val="28"/>
          <w:rtl/>
        </w:rPr>
        <w:t>.</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 للمخلفات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قيمة اقتصادية ولكن نظرا لعدم وجود تقدير لكميات الأنواع المختلفة من هذه المخلفات فى مصر فإن هناك صعوبة فى تقدير هذه القيمة. ولكن بالرجوع الى البيانات المتاحة يقدر عدد الهواتف المحمولة فى مصر عام 2016 (وهو أحد أنواع المخلفات </w:t>
      </w:r>
      <w:r w:rsidR="00B06A0A">
        <w:rPr>
          <w:rFonts w:ascii="Simplified Arabic" w:hAnsi="Simplified Arabic" w:cs="Simplified Arabic"/>
          <w:sz w:val="28"/>
          <w:szCs w:val="28"/>
          <w:rtl/>
        </w:rPr>
        <w:t>الإلكترونية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بما  لا يقل عن 95 مليون هاتف محمول</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تحتوى على مواد ثمينة (منها ذهب وفضة وبلاتين</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lang w:bidi="ar-EG"/>
        </w:rPr>
        <w:t xml:space="preserve">تقدر قيمتها بنحو 5ر3 مليار جنيه </w:t>
      </w:r>
      <w:r w:rsidRPr="00D41E87">
        <w:rPr>
          <w:rFonts w:ascii="Simplified Arabic" w:hAnsi="Simplified Arabic" w:cs="Simplified Arabic"/>
          <w:sz w:val="28"/>
          <w:szCs w:val="28"/>
          <w:rtl/>
        </w:rPr>
        <w:t xml:space="preserve">باستخدام الأسعار الإسترشادية </w:t>
      </w:r>
      <w:r w:rsidRPr="00D41E87">
        <w:rPr>
          <w:rFonts w:ascii="Simplified Arabic" w:hAnsi="Simplified Arabic" w:cs="Simplified Arabic"/>
          <w:sz w:val="28"/>
          <w:szCs w:val="28"/>
          <w:rtl/>
          <w:lang w:bidi="ar-EG"/>
        </w:rPr>
        <w:t xml:space="preserve">لهذه </w:t>
      </w:r>
      <w:r w:rsidRPr="00D41E87">
        <w:rPr>
          <w:rFonts w:ascii="Simplified Arabic" w:hAnsi="Simplified Arabic" w:cs="Simplified Arabic"/>
          <w:sz w:val="28"/>
          <w:szCs w:val="28"/>
          <w:rtl/>
        </w:rPr>
        <w:t>العناصر  يوم 11 مارس 2017</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وإذا أخذنا فى الإعتبار قيمة الإنتاج التام بسعر البيع لأجهزة الحاسبات والمنتجات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والأجهزة الطبية والكهربائية والبصرية ككل  وهو حوالى 19 مليار جنيه عام 2012</w:t>
      </w:r>
      <w:r w:rsidRPr="00D41E87">
        <w:rPr>
          <w:rFonts w:ascii="Simplified Arabic" w:hAnsi="Simplified Arabic" w:cs="Simplified Arabic"/>
          <w:sz w:val="28"/>
          <w:szCs w:val="28"/>
        </w:rPr>
        <w:t>/</w:t>
      </w:r>
      <w:r w:rsidRPr="00D41E87">
        <w:rPr>
          <w:rFonts w:ascii="Simplified Arabic" w:hAnsi="Simplified Arabic" w:cs="Simplified Arabic"/>
          <w:sz w:val="28"/>
          <w:szCs w:val="28"/>
          <w:rtl/>
          <w:lang w:bidi="ar-EG"/>
        </w:rPr>
        <w:t xml:space="preserve">2013 فإن قيمة بعض المواد الثمينة فى نوع واحد فقط من المخلفات </w:t>
      </w:r>
      <w:r w:rsidR="00B06A0A">
        <w:rPr>
          <w:rFonts w:ascii="Simplified Arabic" w:hAnsi="Simplified Arabic" w:cs="Simplified Arabic"/>
          <w:sz w:val="28"/>
          <w:szCs w:val="28"/>
          <w:rtl/>
          <w:lang w:bidi="ar-EG"/>
        </w:rPr>
        <w:t>الإلكترونية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الهواتف المحمولة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يمثل نسبة لا يستهان بها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حوالى 18%)</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بالإضافة الى ذلك  يساهم إعادة تدوير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فى توفير فرص عمل عديدة  وذلك من خلال العمليات المختلفة التى تتم لإعادة التدوير</w:t>
      </w:r>
      <w:r w:rsidR="005D4C30">
        <w:rPr>
          <w:rFonts w:ascii="Simplified Arabic" w:hAnsi="Simplified Arabic" w:cs="Simplified Arabic"/>
          <w:sz w:val="28"/>
          <w:szCs w:val="28"/>
          <w:rtl/>
        </w:rPr>
        <w:t>.</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 هناك عدد من المبادرات المصرية  تشير إلى وجود بدايات  للتعامل مع هذه المخلفات وأن هناك إدراك للقيمة الإقتصادية للمخلفات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ولأهمية الإدارة السليمة الآمنة لها و تجنب مخاطرها مع  مراعاة استخدام الطرق الآمنة على الصحة وعلى البيئة</w:t>
      </w:r>
      <w:r w:rsidR="005D4C30">
        <w:rPr>
          <w:rFonts w:ascii="Simplified Arabic" w:hAnsi="Simplified Arabic" w:cs="Simplified Arabic"/>
          <w:sz w:val="28"/>
          <w:szCs w:val="28"/>
          <w:rtl/>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u w:val="single"/>
          <w:rtl/>
        </w:rPr>
        <w:t xml:space="preserve">تناول الفصل الخامس </w:t>
      </w:r>
      <w:r w:rsidRPr="00D41E87">
        <w:rPr>
          <w:rFonts w:ascii="Simplified Arabic" w:hAnsi="Simplified Arabic" w:cs="Simplified Arabic"/>
          <w:sz w:val="28"/>
          <w:szCs w:val="28"/>
          <w:u w:val="single"/>
          <w:rtl/>
          <w:lang w:bidi="ar-EG"/>
        </w:rPr>
        <w:t>الإدارة المتكاملة للمخلفات البلاستيكية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تنتج هذه المخلفات من مصادر عديدة  مثل مخلفات عمليات التصنيع (ويتم الإستفادة منها بشكل كبير) ومخلفات الإستهلاك </w:t>
      </w:r>
      <w:r w:rsidR="005D4C30">
        <w:rPr>
          <w:rFonts w:ascii="Simplified Arabic" w:hAnsi="Simplified Arabic" w:cs="Simplified Arabic"/>
          <w:sz w:val="28"/>
          <w:szCs w:val="28"/>
          <w:rtl/>
          <w:lang w:bidi="ar-EG"/>
        </w:rPr>
        <w:lastRenderedPageBreak/>
        <w:t>(</w:t>
      </w:r>
      <w:r w:rsidRPr="00D41E87">
        <w:rPr>
          <w:rFonts w:ascii="Simplified Arabic" w:hAnsi="Simplified Arabic" w:cs="Simplified Arabic"/>
          <w:sz w:val="28"/>
          <w:szCs w:val="28"/>
          <w:rtl/>
          <w:lang w:bidi="ar-EG"/>
        </w:rPr>
        <w:t>الاستهلاك التجارى والمنزلى والفندقى والسياحى</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بنسب متفاوتة يمكن أن تصل إلى 10-12%</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وصناعة البلاستيك فى مصر من الصناعات الهامة جدا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تعتمد هذه الصناعة على مواد خام أصلية ومواد معاد تدويرها وبالتالى فإن صناعة إعادة التدوير فى مجال البلاستيك لها أهمية كبرى فى توفير بعض مستلزمات التصنيع</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تتأثر هذه الصناعة بعوامل كثيرة منها تشريعية وفنية وتنظيمية. تواجه هذه الصناعة  بعض الصعوبات منها عدم توفر الكميات الكافية  من المخلفات البلاستيكية اللازمة لتغطية إحتياجات الصناعة المحلية واحتياجات التصدير. كما تعتبر بعض أنواع المخلفات البلاستيكية من المخلفات الخطرة وبالتالى تخضع للضوابط التشريعية الواردة بالقانون رقم 4 لسنة 1994 المعدل بالقانون رقم 9 لسنة 2009 فى شأن حماية البيئة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تقع على قائمة الصعوبات عمليات الفرز والفصل حيث يجب أن تبدأ من  مكان تولد هذه المخلفات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وهو من أهم المراحل التى يجب التركيز عليها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ولذلك</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فإن تطبيق منهج </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فكر الإدارة المتكاملة للمخلفات يمكن أن  يحقق رفع كفاءة صناعة إعادة تدوير المخلفات البلاستيكيةمن خلال الإهتمام بعمليات الفرز والفصل  وإعادة التدوير فى إطار تنظيمى ومؤسسى يتضمن مشاركة والتنسيق مع الجهات المختلفة ذات الخبرة  خاصة مع وجود فرص ومقومات كثيرة تدعم صناعة إعادة تدوير المخلفات البلاستيكية فى مصر</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يحقق الفرز والفصل من المنبع للمخلفات البلاستيكية فوائد اقتصادية منها</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93"/>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ناتج بيع المواد البلاستيكية المفروزة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حيث يتراوح سعرها بين 800 جنيه للبلاستيك المخلوط و6000 جنيه للبلاستيك المخرز)</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93"/>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توفير فرص عمل</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93"/>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سد احتياجات أو جزء من احتياجات صناعة المنتجات  البلاستيكية  وبالتالى توفير العملة الصعبة اللازمة للإستيراد  لسد النقص فى احتياجات السوق المحلى من المواد البلاستيكية المعاد تدويرها</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93"/>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التوافق مع التشريعات الوطنية وأيضا الدولية</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93"/>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حماية عناصر البيئة من مخاطر الإشتعال الذاتى للمخلفات البلدية التى تحتوى على مخلفات بلاستيكية أو عمليات الحرق التى يقوم بها بعض الأفراد أو الجهات وينتج عنها  انبعاث غازات ملوثة للهواء وغازات خطيرة على الصحة العامة وبالتالى المساهمة فى التصدى لظاهرة التغيرات المناخية </w:t>
      </w:r>
    </w:p>
    <w:p w:rsidR="00E6379A" w:rsidRPr="00D41E87" w:rsidRDefault="00E6379A" w:rsidP="00E6379A">
      <w:pPr>
        <w:pStyle w:val="ListParagraph"/>
        <w:numPr>
          <w:ilvl w:val="0"/>
          <w:numId w:val="93"/>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lastRenderedPageBreak/>
        <w:t>كما يمكن أن يشجع فرز وفصل المخلفات البلاستيكية من المنبع على إجراء مزيد من عمليات الفرز والفصل من المنبع لمكونات اخرى وبالتالى تحقيق المزيد من العوائد الإقتصادية</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93"/>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تشير المؤشرات الاقتصادية إلى وجود فرص لزيادة الصادرات من الصناعات البلاستيكية والحد من الواردات إذا أمكن الاستفادة بالمواد البلاستيكية الموجودة فى المخلفات وفقا لضوابط فنية وتشريعية ومواصفات مقننة</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 وفى النهاية توصل البحث إلى أن للمخلفات الصلبة قيمة اقتصادية يمكن ان تضيف إلى الاقتصاد القومى إذا تم التعامل معها على أنها مورد لمواد كثيرة يمكن أن تكون مدخلات لمنتجات عديدة وذلك من خلال منظومة متكاملة تهتم بجميع مراحل دورة حياة المخلفات وتركز على إعادة استخدام وتدوير المكونات بعد فرزها وفصلها من المنبع باستخدام تكنولوجيات الإنتاج الأنظف وفى إطار سياسات وتشريعات وأطر مؤسسية تراعى وتستفيد بالخبرات المتاحة والكيانات القائمة  ووفقا لضوابط ومواصفات قياسية لحماية البيئة والصحة العامة</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 ونظرا لأن عمليات إعادة التدوير لها متطلبات وتكلفة</w:t>
      </w:r>
      <w:r>
        <w:rPr>
          <w:rFonts w:ascii="Simplified Arabic" w:hAnsi="Simplified Arabic" w:cs="Simplified Arabic" w:hint="cs"/>
          <w:sz w:val="28"/>
          <w:szCs w:val="28"/>
          <w:rtl/>
          <w:lang w:bidi="ar-EG"/>
        </w:rPr>
        <w:t xml:space="preserve"> تؤثر على اقتصاديات هذه العمليات </w:t>
      </w:r>
      <w:r w:rsidRPr="00D41E87">
        <w:rPr>
          <w:rFonts w:ascii="Simplified Arabic" w:hAnsi="Simplified Arabic" w:cs="Simplified Arabic"/>
          <w:sz w:val="28"/>
          <w:szCs w:val="28"/>
          <w:rtl/>
          <w:lang w:bidi="ar-EG"/>
        </w:rPr>
        <w:t xml:space="preserve"> ونظرا لمحدودية البيانات والدراسات المتاحة فى هذا الشأن  فقد أوصى البحث بإجراء المزيد من الدراسات عن اقتصاديات تدوير المخلفات فى مصر</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lang w:bidi="ar-EG"/>
        </w:rPr>
      </w:pPr>
    </w:p>
    <w:p w:rsidR="00E6379A" w:rsidRPr="00D41E87" w:rsidRDefault="00E6379A" w:rsidP="00E6379A">
      <w:pPr>
        <w:pStyle w:val="ListParagraph"/>
        <w:spacing w:after="0" w:line="240" w:lineRule="auto"/>
        <w:jc w:val="both"/>
        <w:rPr>
          <w:rFonts w:ascii="Simplified Arabic" w:hAnsi="Simplified Arabic" w:cs="Simplified Arabic"/>
          <w:sz w:val="28"/>
          <w:szCs w:val="28"/>
          <w:lang w:bidi="ar-EG"/>
        </w:rPr>
      </w:pPr>
    </w:p>
    <w:p w:rsidR="00E6379A" w:rsidRPr="00D41E87" w:rsidRDefault="00E6379A" w:rsidP="00E6379A">
      <w:pPr>
        <w:spacing w:after="0" w:line="240" w:lineRule="auto"/>
        <w:jc w:val="center"/>
        <w:rPr>
          <w:rFonts w:ascii="Simplified Arabic" w:hAnsi="Simplified Arabic" w:cs="Simplified Arabic"/>
          <w:b/>
          <w:bCs/>
          <w:sz w:val="36"/>
          <w:szCs w:val="36"/>
          <w:rtl/>
          <w:lang w:bidi="ar-EG"/>
        </w:rPr>
      </w:pPr>
    </w:p>
    <w:p w:rsidR="00E6379A" w:rsidRPr="00D41E87" w:rsidRDefault="00E6379A" w:rsidP="00E6379A">
      <w:pPr>
        <w:spacing w:after="0" w:line="240" w:lineRule="auto"/>
        <w:rPr>
          <w:rFonts w:ascii="Simplified Arabic" w:hAnsi="Simplified Arabic" w:cs="Simplified Arabic"/>
          <w:b/>
          <w:bCs/>
          <w:sz w:val="36"/>
          <w:szCs w:val="36"/>
          <w:rtl/>
          <w:lang w:bidi="ar-EG"/>
        </w:rPr>
      </w:pPr>
    </w:p>
    <w:p w:rsidR="00E6379A" w:rsidRPr="00D41E87" w:rsidRDefault="00E6379A" w:rsidP="00E6379A">
      <w:pPr>
        <w:spacing w:after="0" w:line="240" w:lineRule="auto"/>
        <w:jc w:val="center"/>
        <w:rPr>
          <w:rFonts w:ascii="Simplified Arabic" w:hAnsi="Simplified Arabic" w:cs="Simplified Arabic"/>
          <w:b/>
          <w:bCs/>
          <w:sz w:val="36"/>
          <w:szCs w:val="36"/>
          <w:rtl/>
          <w:lang w:bidi="ar-EG"/>
        </w:rPr>
      </w:pPr>
    </w:p>
    <w:p w:rsidR="00E6379A" w:rsidRPr="00D41E87" w:rsidRDefault="00E6379A" w:rsidP="00E6379A">
      <w:pPr>
        <w:spacing w:after="0" w:line="240" w:lineRule="auto"/>
        <w:jc w:val="center"/>
        <w:rPr>
          <w:rFonts w:ascii="Simplified Arabic" w:hAnsi="Simplified Arabic" w:cs="Simplified Arabic"/>
          <w:b/>
          <w:bCs/>
          <w:sz w:val="36"/>
          <w:szCs w:val="36"/>
          <w:rtl/>
          <w:lang w:bidi="ar-EG"/>
        </w:rPr>
      </w:pPr>
    </w:p>
    <w:p w:rsidR="00E6379A" w:rsidRPr="00D41E87" w:rsidRDefault="00E6379A" w:rsidP="00E6379A">
      <w:pPr>
        <w:spacing w:after="0" w:line="240" w:lineRule="auto"/>
        <w:jc w:val="center"/>
        <w:rPr>
          <w:rFonts w:ascii="Simplified Arabic" w:hAnsi="Simplified Arabic" w:cs="Simplified Arabic"/>
          <w:b/>
          <w:bCs/>
          <w:sz w:val="36"/>
          <w:szCs w:val="36"/>
          <w:rtl/>
          <w:lang w:bidi="ar-EG"/>
        </w:rPr>
      </w:pPr>
    </w:p>
    <w:p w:rsidR="00E6379A" w:rsidRPr="00D41E87" w:rsidRDefault="00E6379A" w:rsidP="00E6379A">
      <w:pPr>
        <w:spacing w:after="0" w:line="240" w:lineRule="auto"/>
        <w:jc w:val="center"/>
        <w:rPr>
          <w:rFonts w:ascii="Simplified Arabic" w:hAnsi="Simplified Arabic" w:cs="Simplified Arabic"/>
          <w:b/>
          <w:bCs/>
          <w:sz w:val="36"/>
          <w:szCs w:val="36"/>
          <w:rtl/>
          <w:lang w:bidi="ar-EG"/>
        </w:rPr>
      </w:pPr>
    </w:p>
    <w:p w:rsidR="00E6379A" w:rsidRPr="00D41E87" w:rsidRDefault="00E6379A" w:rsidP="00E6379A">
      <w:pPr>
        <w:spacing w:after="0" w:line="240" w:lineRule="auto"/>
        <w:jc w:val="center"/>
        <w:rPr>
          <w:rFonts w:ascii="Simplified Arabic" w:hAnsi="Simplified Arabic" w:cs="Simplified Arabic"/>
          <w:b/>
          <w:bCs/>
          <w:sz w:val="36"/>
          <w:szCs w:val="36"/>
          <w:rtl/>
          <w:lang w:bidi="ar-EG"/>
        </w:rPr>
      </w:pPr>
    </w:p>
    <w:p w:rsidR="00E6379A" w:rsidRPr="00D41E87" w:rsidRDefault="00E6379A" w:rsidP="00E6379A">
      <w:pPr>
        <w:spacing w:after="0" w:line="240" w:lineRule="auto"/>
        <w:jc w:val="center"/>
        <w:rPr>
          <w:rFonts w:ascii="Simplified Arabic" w:hAnsi="Simplified Arabic" w:cs="Simplified Arabic"/>
          <w:b/>
          <w:bCs/>
          <w:sz w:val="36"/>
          <w:szCs w:val="36"/>
          <w:rtl/>
          <w:lang w:bidi="ar-EG"/>
        </w:rPr>
      </w:pPr>
    </w:p>
    <w:p w:rsidR="00E6379A" w:rsidRPr="00D41E87" w:rsidRDefault="00E6379A" w:rsidP="00E6379A">
      <w:pPr>
        <w:spacing w:after="0" w:line="240" w:lineRule="auto"/>
        <w:jc w:val="center"/>
        <w:rPr>
          <w:rFonts w:ascii="Simplified Arabic" w:hAnsi="Simplified Arabic" w:cs="Simplified Arabic"/>
          <w:b/>
          <w:bCs/>
          <w:sz w:val="36"/>
          <w:szCs w:val="36"/>
          <w:rtl/>
          <w:lang w:bidi="ar-EG"/>
        </w:rPr>
      </w:pPr>
      <w:r w:rsidRPr="00D41E87">
        <w:rPr>
          <w:rFonts w:ascii="Simplified Arabic" w:hAnsi="Simplified Arabic" w:cs="Simplified Arabic"/>
          <w:b/>
          <w:bCs/>
          <w:sz w:val="36"/>
          <w:szCs w:val="36"/>
          <w:rtl/>
          <w:lang w:bidi="ar-EG"/>
        </w:rPr>
        <w:lastRenderedPageBreak/>
        <w:t xml:space="preserve">ملخص </w:t>
      </w:r>
      <w:r w:rsidR="007401C7">
        <w:rPr>
          <w:rFonts w:ascii="Simplified Arabic" w:hAnsi="Simplified Arabic" w:cs="Simplified Arabic" w:hint="cs"/>
          <w:b/>
          <w:bCs/>
          <w:sz w:val="36"/>
          <w:szCs w:val="36"/>
          <w:rtl/>
          <w:lang w:bidi="ar-EG"/>
        </w:rPr>
        <w:t>ال</w:t>
      </w:r>
      <w:r w:rsidRPr="00D41E87">
        <w:rPr>
          <w:rFonts w:ascii="Simplified Arabic" w:hAnsi="Simplified Arabic" w:cs="Simplified Arabic"/>
          <w:b/>
          <w:bCs/>
          <w:sz w:val="36"/>
          <w:szCs w:val="36"/>
          <w:rtl/>
          <w:lang w:bidi="ar-EG"/>
        </w:rPr>
        <w:t xml:space="preserve">بحث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من التحديات البيئية الواردة فى استراتيجية التنمية المستدامة لمصر</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رؤية مصر 2030 قضية المخلفات الصلبة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تنتج هذه المخلفات من جميع الأنشطة التنموية وتتزايد كمياتها مع زيادة السكان وتتغير نوعية ونسب مكوناتها وفقا للتغيرات السكانية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وقد أثار البحث تساؤلا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هل للمخلفات الصلبة قيمة اقتصادية وكيف يمكن تعظيم هذه القيمة لتحقيق إضافة للاقتصاد القومى. </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lang w:bidi="ar-EG"/>
        </w:rPr>
        <w:t>وللإجابة على هذا السؤال تم تناول البحث فى خمسة فصول</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تناول الفصل الأول قضية المخلفات الصلبة فى مصر من حيث كمياتها ومصادرها ومنظومة التعامل معها والتشريعات الخاصة بها ومكوناتها التى يمكن أن تكون مصدر لتحقيق فوائد اقتصا</w:t>
      </w:r>
      <w:r w:rsidRPr="00D41E87">
        <w:rPr>
          <w:rStyle w:val="apple-converted-space"/>
          <w:rFonts w:ascii="Simplified Arabic" w:hAnsi="Simplified Arabic" w:cs="Simplified Arabic"/>
          <w:sz w:val="28"/>
          <w:szCs w:val="28"/>
          <w:shd w:val="clear" w:color="auto" w:fill="FFFFFF"/>
          <w:rtl/>
        </w:rPr>
        <w:t>دية</w:t>
      </w:r>
      <w:r w:rsidR="005D4C30">
        <w:rPr>
          <w:rStyle w:val="apple-converted-space"/>
          <w:rFonts w:ascii="Simplified Arabic" w:hAnsi="Simplified Arabic" w:cs="Simplified Arabic"/>
          <w:sz w:val="28"/>
          <w:szCs w:val="28"/>
          <w:shd w:val="clear" w:color="auto" w:fill="FFFFFF"/>
          <w:rtl/>
        </w:rPr>
        <w:t>.</w:t>
      </w:r>
      <w:r w:rsidRPr="00D41E87">
        <w:rPr>
          <w:rStyle w:val="apple-converted-space"/>
          <w:rFonts w:ascii="Simplified Arabic" w:hAnsi="Simplified Arabic" w:cs="Simplified Arabic"/>
          <w:sz w:val="28"/>
          <w:szCs w:val="28"/>
          <w:shd w:val="clear" w:color="auto" w:fill="FFFFFF"/>
          <w:rtl/>
        </w:rPr>
        <w:t xml:space="preserve"> تحتوى هذه المخلفات على العديد من المكونات مثل المواد العضوية والبلاستيكية والزجاجية والورقية وغيرها يمكن الإستفادة بها</w:t>
      </w:r>
      <w:r w:rsidR="005D4C30">
        <w:rPr>
          <w:rStyle w:val="apple-converted-space"/>
          <w:rFonts w:ascii="Simplified Arabic" w:hAnsi="Simplified Arabic" w:cs="Simplified Arabic"/>
          <w:sz w:val="28"/>
          <w:szCs w:val="28"/>
          <w:shd w:val="clear" w:color="auto" w:fill="FFFFFF"/>
          <w:rtl/>
        </w:rPr>
        <w:t>.</w:t>
      </w:r>
      <w:r w:rsidRPr="00D41E87">
        <w:rPr>
          <w:rStyle w:val="apple-converted-space"/>
          <w:rFonts w:ascii="Simplified Arabic" w:hAnsi="Simplified Arabic" w:cs="Simplified Arabic"/>
          <w:sz w:val="28"/>
          <w:szCs w:val="28"/>
          <w:shd w:val="clear" w:color="auto" w:fill="FFFFFF"/>
          <w:rtl/>
        </w:rPr>
        <w:t xml:space="preserve"> أما الفصل الثانى فقد تناول الإدارة المتكاملة للمخلفات ومقوماتها والقضايا ذات العلاقة</w:t>
      </w:r>
      <w:r w:rsidRPr="00D41E87">
        <w:rPr>
          <w:rFonts w:ascii="Simplified Arabic" w:hAnsi="Simplified Arabic" w:cs="Simplified Arabic"/>
          <w:sz w:val="28"/>
          <w:szCs w:val="28"/>
          <w:rtl/>
        </w:rPr>
        <w:t>مع التركيز على استرتيجيات إعادة الاستخدام والتدوير</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كما تم بإيجاز عرض بعض تجارب دول أخرى فى مجال إعادة التدوير. تناول الفصل الثالث الإدارة المتكاملة لمخلفات الهدم والبناء والتى تنتج من كافة عمليات التشييد والبناء والهدم والترميم وغيرها. تحتوى هذه المخلفات على مواد كثيرة لها قيمة سوقية يمكن أن تضيف الى الناتج المحلى الإجمالى</w:t>
      </w:r>
      <w:r w:rsidR="005D4C30">
        <w:rPr>
          <w:rFonts w:ascii="Simplified Arabic" w:hAnsi="Simplified Arabic" w:cs="Simplified Arabic"/>
          <w:sz w:val="28"/>
          <w:szCs w:val="28"/>
          <w:rtl/>
        </w:rPr>
        <w:t>.</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تناول الفصل الرابع الإدارة المتكاملة للمخلفات اللإلكترونية وهى نوع من المخلفات التى استجدت</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بالنسبة للمخلفات الصلبة نتيجة التطور التكنولوجى للأجهزة الكهربائية و</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وأجهزة الإتصالات وغيرها</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ولا يوجد تقدير لكميات هذه المخلفات ومن المتوقع زيادة كمياتها بنسب كبيرة نتيجة التطور التكنولوجى المتسارع</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تحتوى هذه المخلفات على أكثر من 1000 مادة منها مواد ثمينة وأخرى مواد خطرة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لهذه المخلفات قيمة اقتصادية لإحتوائها على مواد ثمينة لها قيمة سوقية كبيرة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تناول الفصل الخامس الإدارة المتكاملة للمخلفات البلاستيكية والموجودة فى المخلفات الصلبة البلدية بنسب تصل إلى 12% كما توجد فى مصادر صناعية وخدمية واستهلاكية</w:t>
      </w:r>
      <w:r w:rsidR="005D4C30">
        <w:rPr>
          <w:rFonts w:ascii="Simplified Arabic" w:hAnsi="Simplified Arabic" w:cs="Simplified Arabic"/>
          <w:sz w:val="28"/>
          <w:szCs w:val="28"/>
          <w:rtl/>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وقد توصل البحث إلى أن للمخلفات الصلبة قيمة اقتصادية يمكن أن تضيف إلى الاقتصاد القومى فى حالة  استخدام أسلوب فصل وفرز المخلفات وإعادة استخدامها وتدويرها ضمن منظومة إدارة كاملة تركز على تطوير السياسات و التشريعات الداعمة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الاستفادة بالخبرات والإمكانيات والهياكل التنظيمية المتاحة مع تطوير مواصفات قياسية لمنتجات إعادة الاستخدام والتدوير وتفعيل النظم الرقابية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تتحقق القيمة الاقتصادية للمخلفات الصلبة من خلال ما يلى</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1"/>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lastRenderedPageBreak/>
        <w:t>المكاسب الناتجة عن بيع المفروزات المفصولة عن أي مواد أخرى غير مرغوب فيها وبالتالى تحسين خصائص منتجات عمليات إعادة التدوير وارتفاع أسعار هذ المنتجات نتيجة تحسن خصائصها</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1"/>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 xml:space="preserve">المكاسب الناتجة عن استرجاع بعض العناصر الثمينة من بعض أنواع المخلفات </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مثل المخلفات </w:t>
      </w:r>
      <w:r w:rsidR="00B06A0A">
        <w:rPr>
          <w:rFonts w:ascii="Simplified Arabic" w:hAnsi="Simplified Arabic" w:cs="Simplified Arabic"/>
          <w:sz w:val="28"/>
          <w:szCs w:val="28"/>
          <w:rtl/>
        </w:rPr>
        <w:t>الإلكترونية</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1"/>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lang w:bidi="ar-EG"/>
        </w:rPr>
        <w:t xml:space="preserve">توفير العملة الصعبة اللازمة لإستيراد الكميات اللازمة لسد النقص فى احتياجات السوق المحلى من المواد  المعاد تدويرها كمستلزمات صناعية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مثل صناعة البلاستيك</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w:t>
      </w:r>
    </w:p>
    <w:p w:rsidR="00E6379A" w:rsidRPr="00D41E87" w:rsidRDefault="00E6379A" w:rsidP="00E6379A">
      <w:pPr>
        <w:pStyle w:val="ListParagraph"/>
        <w:numPr>
          <w:ilvl w:val="0"/>
          <w:numId w:val="1"/>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تخفيف العبء على المراحل التالية من عمليات تجميع ونقل ومعالجة لهذه المخلفات و أيضا تخفيف المشاكل التى تنجم عن التخلص العشوائى من المخلفات خاصة تلوث الهواء  وانبعاثات الغازات وبالتالى المساهمة فى الحد ظاهرة التغيرات المناخية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lang w:bidi="ar-EG"/>
        </w:rPr>
        <w:t>وهو ما يتوافق مع تحقيق الهدف الاستراتيجى الثانى من أهداف محور البيئة فى استراتيجية التنمية المستدامة – رؤية مصر 2030</w:t>
      </w:r>
      <w:r w:rsidRPr="00D41E87">
        <w:rPr>
          <w:rFonts w:ascii="Simplified Arabic" w:hAnsi="Simplified Arabic" w:cs="Simplified Arabic"/>
          <w:sz w:val="28"/>
          <w:szCs w:val="28"/>
          <w:rtl/>
        </w:rPr>
        <w:t>.</w:t>
      </w:r>
    </w:p>
    <w:p w:rsidR="00E6379A" w:rsidRPr="00D41E87" w:rsidRDefault="00E6379A" w:rsidP="00E6379A">
      <w:pPr>
        <w:pStyle w:val="ListParagraph"/>
        <w:numPr>
          <w:ilvl w:val="0"/>
          <w:numId w:val="1"/>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تخفيض الكميات التى تحتاج مواقع للتخلص النهائى وبالتالى الحفاظ على الأراضى (موارد طبيعية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lang w:bidi="ar-EG"/>
        </w:rPr>
        <w:t>وهو ما يتوافق مع تحقيق الهدف الاستراتيجى الأول من أهداف محور البيئة فى استراتيجية التنمية المستدامة – رؤية مصر 2030</w:t>
      </w:r>
      <w:r w:rsidRPr="00D41E87">
        <w:rPr>
          <w:rFonts w:ascii="Simplified Arabic" w:hAnsi="Simplified Arabic" w:cs="Simplified Arabic"/>
          <w:sz w:val="28"/>
          <w:szCs w:val="28"/>
          <w:rtl/>
        </w:rPr>
        <w:t>.</w:t>
      </w:r>
    </w:p>
    <w:p w:rsidR="00E6379A" w:rsidRPr="00D41E87" w:rsidRDefault="00E6379A" w:rsidP="00E6379A">
      <w:pPr>
        <w:pStyle w:val="ListParagraph"/>
        <w:numPr>
          <w:ilvl w:val="0"/>
          <w:numId w:val="1"/>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حماية العاملين من أى أضرار نتيجة التعامل غير الآمن مع مكونات خطرة مختلطة بالمخلفات</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1"/>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توفير فرص عمل حيث يتطلب الفرز الجيد وعمليات إعادة التدويرقوى عاملة كثيرة.</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وفى النهاية يرى البحث ضرورة</w:t>
      </w:r>
      <w:r w:rsidRPr="00D41E87">
        <w:rPr>
          <w:rFonts w:ascii="Simplified Arabic" w:hAnsi="Simplified Arabic" w:cs="Simplified Arabic"/>
          <w:sz w:val="28"/>
          <w:szCs w:val="28"/>
          <w:rtl/>
          <w:lang w:bidi="ar-EG"/>
        </w:rPr>
        <w:t xml:space="preserve"> دعم فكر الإدارة المتكاملة للمخلفات الصلبة من خلال</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92"/>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وضع سياسات عامة واضحة ومعلنة لتشجيع الفرز والفصل وإعادة تدوير المخلفات الصلبة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 تطوير التشريع الداعم لهذه السياسات متضمنا الأدوات التحفيزية مع وضع ضوابط لعمليات إعادة التدوير ومواصفات قياسية للمنتجات القائمة على إعادة تدوير المخلفات و تطوير النظم الرقابية عليها</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92"/>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تطوير تقنيات عمليات إعادة التدوير والإستفادة بالخبرات المتراكمة  خاصة وأن مصر تعتبر من أقدم الدول خبرة فى هذا المجال</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92"/>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تطوير هيكل مؤسسى قوى والاستفادة بالكيانات الموجودة وبخبراتها فى هذا المجال وإشراكها فى منظومة الإدارة المتكاملة للمخلفات وبذلك تتوفر فرص عمل  للشباب مع </w:t>
      </w:r>
      <w:r w:rsidRPr="00D41E87">
        <w:rPr>
          <w:rFonts w:ascii="Simplified Arabic" w:hAnsi="Simplified Arabic" w:cs="Simplified Arabic"/>
          <w:sz w:val="28"/>
          <w:szCs w:val="28"/>
          <w:rtl/>
          <w:lang w:bidi="ar-EG"/>
        </w:rPr>
        <w:lastRenderedPageBreak/>
        <w:t>تطوير نظام مالى ومحاسبى لدعم المشروعات التى يمكن أن تنشأ للمشاركة فى هذه المنظومة</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92"/>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rPr>
        <w:t>إجراء دراسات تقييم الآثار البيئية لكافة الأنشطة المزمع تنفيذها فى إطار النظام المستدام حسب نوع ومستوى كل نشاط</w:t>
      </w:r>
      <w:r w:rsidR="005D4C30">
        <w:rPr>
          <w:rFonts w:ascii="Simplified Arabic" w:hAnsi="Simplified Arabic" w:cs="Simplified Arabic"/>
          <w:sz w:val="28"/>
          <w:szCs w:val="28"/>
          <w:rtl/>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كما أوصى البحث بإجراء مزيد من الدراسات فى مجال  اقتصاديات تدوير المخلفات فى مصر  ضمن منظومة إدارة متكاملة لهذه المخلفات</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center"/>
        <w:rPr>
          <w:rFonts w:ascii="Simplified Arabic" w:hAnsi="Simplified Arabic" w:cs="Simplified Arabic"/>
          <w:b/>
          <w:bCs/>
          <w:sz w:val="36"/>
          <w:szCs w:val="36"/>
          <w:rtl/>
          <w:lang w:bidi="ar-EG"/>
        </w:rPr>
      </w:pPr>
    </w:p>
    <w:p w:rsidR="00E6379A" w:rsidRPr="00D41E87" w:rsidRDefault="00E6379A" w:rsidP="00E6379A">
      <w:pPr>
        <w:spacing w:after="0" w:line="240" w:lineRule="auto"/>
        <w:jc w:val="center"/>
        <w:rPr>
          <w:rFonts w:ascii="Simplified Arabic" w:hAnsi="Simplified Arabic" w:cs="Simplified Arabic"/>
          <w:b/>
          <w:bCs/>
          <w:sz w:val="40"/>
          <w:szCs w:val="40"/>
          <w:rtl/>
        </w:rPr>
      </w:pPr>
    </w:p>
    <w:p w:rsidR="00E6379A" w:rsidRPr="00D41E87" w:rsidRDefault="00E6379A" w:rsidP="00E6379A">
      <w:pPr>
        <w:spacing w:after="0" w:line="240" w:lineRule="auto"/>
        <w:jc w:val="center"/>
        <w:rPr>
          <w:rFonts w:ascii="Simplified Arabic" w:hAnsi="Simplified Arabic" w:cs="Simplified Arabic"/>
          <w:b/>
          <w:bCs/>
          <w:sz w:val="40"/>
          <w:szCs w:val="40"/>
          <w:rtl/>
        </w:rPr>
      </w:pPr>
    </w:p>
    <w:p w:rsidR="00E6379A" w:rsidRPr="00D41E87" w:rsidRDefault="00E6379A" w:rsidP="00E6379A">
      <w:pPr>
        <w:spacing w:after="0" w:line="240" w:lineRule="auto"/>
        <w:jc w:val="center"/>
        <w:rPr>
          <w:rFonts w:ascii="Simplified Arabic" w:hAnsi="Simplified Arabic" w:cs="Simplified Arabic"/>
          <w:b/>
          <w:bCs/>
          <w:sz w:val="40"/>
          <w:szCs w:val="40"/>
          <w:rtl/>
        </w:rPr>
      </w:pPr>
    </w:p>
    <w:p w:rsidR="00E6379A" w:rsidRDefault="00E6379A" w:rsidP="00E6379A">
      <w:pPr>
        <w:spacing w:after="0" w:line="240" w:lineRule="auto"/>
        <w:jc w:val="center"/>
        <w:rPr>
          <w:rFonts w:ascii="Simplified Arabic" w:hAnsi="Simplified Arabic" w:cs="Simplified Arabic"/>
          <w:b/>
          <w:bCs/>
          <w:sz w:val="40"/>
          <w:szCs w:val="40"/>
          <w:rtl/>
        </w:rPr>
      </w:pPr>
    </w:p>
    <w:p w:rsidR="00F47D42" w:rsidRDefault="00F47D42" w:rsidP="00E6379A">
      <w:pPr>
        <w:spacing w:after="0" w:line="240" w:lineRule="auto"/>
        <w:jc w:val="center"/>
        <w:rPr>
          <w:rFonts w:ascii="Simplified Arabic" w:hAnsi="Simplified Arabic" w:cs="Simplified Arabic"/>
          <w:b/>
          <w:bCs/>
          <w:sz w:val="40"/>
          <w:szCs w:val="40"/>
          <w:rtl/>
        </w:rPr>
      </w:pPr>
    </w:p>
    <w:p w:rsidR="00F47D42" w:rsidRDefault="00F47D42" w:rsidP="00E6379A">
      <w:pPr>
        <w:spacing w:after="0" w:line="240" w:lineRule="auto"/>
        <w:jc w:val="center"/>
        <w:rPr>
          <w:rFonts w:ascii="Simplified Arabic" w:hAnsi="Simplified Arabic" w:cs="Simplified Arabic"/>
          <w:b/>
          <w:bCs/>
          <w:sz w:val="40"/>
          <w:szCs w:val="40"/>
          <w:rtl/>
        </w:rPr>
      </w:pPr>
    </w:p>
    <w:p w:rsidR="00F47D42" w:rsidRDefault="00F47D42" w:rsidP="00E6379A">
      <w:pPr>
        <w:spacing w:after="0" w:line="240" w:lineRule="auto"/>
        <w:jc w:val="center"/>
        <w:rPr>
          <w:rFonts w:ascii="Simplified Arabic" w:hAnsi="Simplified Arabic" w:cs="Simplified Arabic"/>
          <w:b/>
          <w:bCs/>
          <w:sz w:val="40"/>
          <w:szCs w:val="40"/>
          <w:rtl/>
        </w:rPr>
      </w:pPr>
    </w:p>
    <w:p w:rsidR="00F47D42" w:rsidRDefault="00F47D42" w:rsidP="00E6379A">
      <w:pPr>
        <w:spacing w:after="0" w:line="240" w:lineRule="auto"/>
        <w:jc w:val="center"/>
        <w:rPr>
          <w:rFonts w:ascii="Simplified Arabic" w:hAnsi="Simplified Arabic" w:cs="Simplified Arabic"/>
          <w:b/>
          <w:bCs/>
          <w:sz w:val="40"/>
          <w:szCs w:val="40"/>
          <w:rtl/>
        </w:rPr>
      </w:pPr>
    </w:p>
    <w:p w:rsidR="00F47D42" w:rsidRDefault="00F47D42" w:rsidP="00E6379A">
      <w:pPr>
        <w:spacing w:after="0" w:line="240" w:lineRule="auto"/>
        <w:jc w:val="center"/>
        <w:rPr>
          <w:rFonts w:ascii="Simplified Arabic" w:hAnsi="Simplified Arabic" w:cs="Simplified Arabic"/>
          <w:b/>
          <w:bCs/>
          <w:sz w:val="40"/>
          <w:szCs w:val="40"/>
          <w:rtl/>
        </w:rPr>
      </w:pPr>
    </w:p>
    <w:p w:rsidR="00F47D42" w:rsidRDefault="00F47D42" w:rsidP="00E6379A">
      <w:pPr>
        <w:spacing w:after="0" w:line="240" w:lineRule="auto"/>
        <w:jc w:val="center"/>
        <w:rPr>
          <w:rFonts w:ascii="Simplified Arabic" w:hAnsi="Simplified Arabic" w:cs="Simplified Arabic"/>
          <w:b/>
          <w:bCs/>
          <w:sz w:val="40"/>
          <w:szCs w:val="40"/>
          <w:rtl/>
        </w:rPr>
      </w:pPr>
    </w:p>
    <w:p w:rsidR="00F47D42" w:rsidRDefault="00F47D42" w:rsidP="00E6379A">
      <w:pPr>
        <w:spacing w:after="0" w:line="240" w:lineRule="auto"/>
        <w:jc w:val="center"/>
        <w:rPr>
          <w:rFonts w:ascii="Simplified Arabic" w:hAnsi="Simplified Arabic" w:cs="Simplified Arabic"/>
          <w:b/>
          <w:bCs/>
          <w:sz w:val="40"/>
          <w:szCs w:val="40"/>
          <w:rtl/>
        </w:rPr>
      </w:pPr>
    </w:p>
    <w:p w:rsidR="00F47D42" w:rsidRDefault="00F47D42" w:rsidP="00E6379A">
      <w:pPr>
        <w:spacing w:after="0" w:line="240" w:lineRule="auto"/>
        <w:jc w:val="center"/>
        <w:rPr>
          <w:rFonts w:ascii="Simplified Arabic" w:hAnsi="Simplified Arabic" w:cs="Simplified Arabic"/>
          <w:b/>
          <w:bCs/>
          <w:sz w:val="40"/>
          <w:szCs w:val="40"/>
          <w:rtl/>
        </w:rPr>
      </w:pPr>
    </w:p>
    <w:p w:rsidR="00F47D42" w:rsidRDefault="00F47D42" w:rsidP="00E6379A">
      <w:pPr>
        <w:spacing w:after="0" w:line="240" w:lineRule="auto"/>
        <w:jc w:val="center"/>
        <w:rPr>
          <w:rFonts w:ascii="Simplified Arabic" w:hAnsi="Simplified Arabic" w:cs="Simplified Arabic"/>
          <w:b/>
          <w:bCs/>
          <w:sz w:val="40"/>
          <w:szCs w:val="40"/>
          <w:rtl/>
        </w:rPr>
      </w:pPr>
    </w:p>
    <w:p w:rsidR="00F47D42" w:rsidRPr="00D41E87" w:rsidRDefault="00F47D42" w:rsidP="00E6379A">
      <w:pPr>
        <w:spacing w:after="0" w:line="240" w:lineRule="auto"/>
        <w:jc w:val="center"/>
        <w:rPr>
          <w:rFonts w:ascii="Simplified Arabic" w:hAnsi="Simplified Arabic" w:cs="Simplified Arabic"/>
          <w:b/>
          <w:bCs/>
          <w:sz w:val="40"/>
          <w:szCs w:val="40"/>
          <w:rtl/>
        </w:rPr>
      </w:pPr>
    </w:p>
    <w:p w:rsidR="00E6379A" w:rsidRPr="00D41E87" w:rsidRDefault="00E6379A" w:rsidP="00E6379A">
      <w:pPr>
        <w:spacing w:after="0" w:line="240" w:lineRule="auto"/>
        <w:jc w:val="center"/>
        <w:rPr>
          <w:rFonts w:ascii="Simplified Arabic" w:hAnsi="Simplified Arabic" w:cs="Simplified Arabic"/>
          <w:b/>
          <w:bCs/>
          <w:sz w:val="40"/>
          <w:szCs w:val="40"/>
          <w:rtl/>
        </w:rPr>
      </w:pPr>
    </w:p>
    <w:p w:rsidR="00E6379A" w:rsidRPr="00D41E87" w:rsidRDefault="00E6379A" w:rsidP="00E6379A">
      <w:pPr>
        <w:spacing w:after="0" w:line="240" w:lineRule="auto"/>
        <w:jc w:val="center"/>
        <w:rPr>
          <w:rFonts w:ascii="Simplified Arabic" w:hAnsi="Simplified Arabic" w:cs="Simplified Arabic"/>
          <w:b/>
          <w:bCs/>
          <w:sz w:val="40"/>
          <w:szCs w:val="40"/>
          <w:rtl/>
        </w:rPr>
      </w:pPr>
    </w:p>
    <w:p w:rsidR="00E6379A" w:rsidRPr="00D41E87" w:rsidRDefault="00E6379A" w:rsidP="00E6379A">
      <w:pPr>
        <w:spacing w:after="0" w:line="240" w:lineRule="auto"/>
        <w:jc w:val="center"/>
        <w:rPr>
          <w:rFonts w:ascii="Simplified Arabic" w:hAnsi="Simplified Arabic" w:cs="Simplified Arabic"/>
          <w:b/>
          <w:bCs/>
          <w:sz w:val="40"/>
          <w:szCs w:val="40"/>
          <w:rtl/>
        </w:rPr>
      </w:pPr>
    </w:p>
    <w:p w:rsidR="00E6379A" w:rsidRPr="00D41E87" w:rsidRDefault="00E6379A" w:rsidP="00E6379A">
      <w:pPr>
        <w:spacing w:after="0" w:line="240" w:lineRule="auto"/>
        <w:jc w:val="center"/>
        <w:rPr>
          <w:rFonts w:ascii="Simplified Arabic" w:hAnsi="Simplified Arabic" w:cs="Simplified Arabic"/>
          <w:b/>
          <w:bCs/>
          <w:sz w:val="40"/>
          <w:szCs w:val="40"/>
          <w:rtl/>
        </w:rPr>
      </w:pPr>
    </w:p>
    <w:p w:rsidR="00E6379A" w:rsidRDefault="00E6379A" w:rsidP="00E6379A">
      <w:pPr>
        <w:spacing w:after="0" w:line="240" w:lineRule="auto"/>
        <w:jc w:val="center"/>
        <w:rPr>
          <w:rFonts w:ascii="Simplified Arabic" w:hAnsi="Simplified Arabic" w:cs="Simplified Arabic"/>
          <w:b/>
          <w:bCs/>
          <w:sz w:val="40"/>
          <w:szCs w:val="40"/>
          <w:rtl/>
        </w:rPr>
      </w:pPr>
    </w:p>
    <w:p w:rsidR="00F47D42" w:rsidRDefault="00F47D42" w:rsidP="00E6379A">
      <w:pPr>
        <w:spacing w:after="0" w:line="240" w:lineRule="auto"/>
        <w:jc w:val="center"/>
        <w:rPr>
          <w:rFonts w:ascii="Simplified Arabic" w:hAnsi="Simplified Arabic" w:cs="Simplified Arabic"/>
          <w:b/>
          <w:bCs/>
          <w:sz w:val="40"/>
          <w:szCs w:val="40"/>
          <w:rtl/>
        </w:rPr>
      </w:pPr>
    </w:p>
    <w:p w:rsidR="00F47D42" w:rsidRPr="00D41E87" w:rsidRDefault="00F47D42" w:rsidP="00E6379A">
      <w:pPr>
        <w:spacing w:after="0" w:line="240" w:lineRule="auto"/>
        <w:jc w:val="center"/>
        <w:rPr>
          <w:rFonts w:ascii="Simplified Arabic" w:hAnsi="Simplified Arabic" w:cs="Simplified Arabic"/>
          <w:b/>
          <w:bCs/>
          <w:sz w:val="40"/>
          <w:szCs w:val="40"/>
          <w:rtl/>
        </w:rPr>
      </w:pPr>
    </w:p>
    <w:p w:rsidR="00E6379A" w:rsidRPr="00D41E87" w:rsidRDefault="00E6379A" w:rsidP="00E6379A">
      <w:pPr>
        <w:spacing w:after="0" w:line="240" w:lineRule="auto"/>
        <w:jc w:val="center"/>
        <w:rPr>
          <w:rFonts w:ascii="Simplified Arabic" w:hAnsi="Simplified Arabic" w:cs="Simplified Arabic"/>
          <w:b/>
          <w:bCs/>
          <w:sz w:val="44"/>
          <w:szCs w:val="44"/>
          <w:rtl/>
        </w:rPr>
      </w:pPr>
      <w:r w:rsidRPr="00D41E87">
        <w:rPr>
          <w:rFonts w:ascii="Simplified Arabic" w:hAnsi="Simplified Arabic" w:cs="Simplified Arabic"/>
          <w:b/>
          <w:bCs/>
          <w:sz w:val="44"/>
          <w:szCs w:val="44"/>
          <w:rtl/>
        </w:rPr>
        <w:t xml:space="preserve">الملاحق </w:t>
      </w:r>
    </w:p>
    <w:p w:rsidR="00E6379A" w:rsidRPr="00D41E87" w:rsidRDefault="00E6379A" w:rsidP="00E6379A">
      <w:pPr>
        <w:spacing w:after="0" w:line="240" w:lineRule="auto"/>
        <w:jc w:val="center"/>
        <w:rPr>
          <w:rFonts w:ascii="Simplified Arabic" w:hAnsi="Simplified Arabic" w:cs="Simplified Arabic"/>
          <w:b/>
          <w:bCs/>
          <w:sz w:val="40"/>
          <w:szCs w:val="40"/>
          <w:rtl/>
        </w:rPr>
      </w:pPr>
    </w:p>
    <w:p w:rsidR="00E6379A" w:rsidRPr="00D41E87" w:rsidRDefault="00E6379A" w:rsidP="00E6379A">
      <w:pPr>
        <w:spacing w:after="0" w:line="240" w:lineRule="auto"/>
        <w:jc w:val="center"/>
        <w:rPr>
          <w:rFonts w:ascii="Simplified Arabic" w:hAnsi="Simplified Arabic" w:cs="Simplified Arabic"/>
          <w:b/>
          <w:bCs/>
          <w:sz w:val="40"/>
          <w:szCs w:val="40"/>
          <w:rtl/>
        </w:rPr>
      </w:pPr>
    </w:p>
    <w:p w:rsidR="00E6379A" w:rsidRPr="00D41E87" w:rsidRDefault="00E6379A" w:rsidP="00E6379A">
      <w:pPr>
        <w:spacing w:after="0" w:line="240" w:lineRule="auto"/>
        <w:jc w:val="center"/>
        <w:rPr>
          <w:rFonts w:ascii="Simplified Arabic" w:hAnsi="Simplified Arabic" w:cs="Simplified Arabic"/>
          <w:b/>
          <w:bCs/>
          <w:sz w:val="40"/>
          <w:szCs w:val="40"/>
          <w:rtl/>
        </w:rPr>
      </w:pPr>
    </w:p>
    <w:p w:rsidR="00E6379A" w:rsidRPr="00D41E87" w:rsidRDefault="00E6379A" w:rsidP="00E6379A">
      <w:pPr>
        <w:spacing w:after="0" w:line="240" w:lineRule="auto"/>
        <w:jc w:val="center"/>
        <w:rPr>
          <w:rFonts w:ascii="Simplified Arabic" w:hAnsi="Simplified Arabic" w:cs="Simplified Arabic"/>
          <w:b/>
          <w:bCs/>
          <w:sz w:val="40"/>
          <w:szCs w:val="40"/>
          <w:rtl/>
        </w:rPr>
      </w:pPr>
    </w:p>
    <w:p w:rsidR="00E6379A" w:rsidRPr="00D41E87" w:rsidRDefault="00E6379A" w:rsidP="00E6379A">
      <w:pPr>
        <w:spacing w:after="0" w:line="240" w:lineRule="auto"/>
        <w:jc w:val="center"/>
        <w:rPr>
          <w:rFonts w:ascii="Simplified Arabic" w:hAnsi="Simplified Arabic" w:cs="Simplified Arabic"/>
          <w:b/>
          <w:bCs/>
          <w:sz w:val="40"/>
          <w:szCs w:val="40"/>
          <w:rtl/>
        </w:rPr>
      </w:pPr>
    </w:p>
    <w:p w:rsidR="00E6379A" w:rsidRDefault="00E6379A" w:rsidP="00E6379A">
      <w:pPr>
        <w:spacing w:after="0" w:line="240" w:lineRule="auto"/>
        <w:jc w:val="center"/>
        <w:rPr>
          <w:rFonts w:ascii="Simplified Arabic" w:hAnsi="Simplified Arabic" w:cs="Simplified Arabic"/>
          <w:b/>
          <w:bCs/>
          <w:sz w:val="40"/>
          <w:szCs w:val="40"/>
          <w:rtl/>
        </w:rPr>
      </w:pPr>
    </w:p>
    <w:p w:rsidR="00E6379A" w:rsidRDefault="00E6379A" w:rsidP="00E6379A">
      <w:pPr>
        <w:spacing w:after="0" w:line="240" w:lineRule="auto"/>
        <w:jc w:val="center"/>
        <w:rPr>
          <w:rFonts w:ascii="Simplified Arabic" w:hAnsi="Simplified Arabic" w:cs="Simplified Arabic"/>
          <w:b/>
          <w:bCs/>
          <w:sz w:val="40"/>
          <w:szCs w:val="40"/>
          <w:rtl/>
        </w:rPr>
      </w:pPr>
    </w:p>
    <w:p w:rsidR="00E6379A" w:rsidRDefault="00E6379A" w:rsidP="00E6379A">
      <w:pPr>
        <w:spacing w:after="0" w:line="240" w:lineRule="auto"/>
        <w:jc w:val="center"/>
        <w:rPr>
          <w:rFonts w:ascii="Simplified Arabic" w:hAnsi="Simplified Arabic" w:cs="Simplified Arabic"/>
          <w:b/>
          <w:bCs/>
          <w:sz w:val="40"/>
          <w:szCs w:val="40"/>
          <w:rtl/>
        </w:rPr>
      </w:pPr>
    </w:p>
    <w:p w:rsidR="00E6379A" w:rsidRDefault="00E6379A" w:rsidP="00E6379A">
      <w:pPr>
        <w:spacing w:after="0" w:line="240" w:lineRule="auto"/>
        <w:jc w:val="center"/>
        <w:rPr>
          <w:rFonts w:ascii="Simplified Arabic" w:hAnsi="Simplified Arabic" w:cs="Simplified Arabic"/>
          <w:b/>
          <w:bCs/>
          <w:sz w:val="40"/>
          <w:szCs w:val="40"/>
          <w:rtl/>
        </w:rPr>
      </w:pPr>
    </w:p>
    <w:p w:rsidR="00F47D42" w:rsidRPr="00D41E87" w:rsidRDefault="00F47D42" w:rsidP="00E6379A">
      <w:pPr>
        <w:spacing w:after="0" w:line="240" w:lineRule="auto"/>
        <w:jc w:val="center"/>
        <w:rPr>
          <w:rFonts w:ascii="Simplified Arabic" w:hAnsi="Simplified Arabic" w:cs="Simplified Arabic"/>
          <w:b/>
          <w:bCs/>
          <w:sz w:val="40"/>
          <w:szCs w:val="40"/>
          <w:rtl/>
        </w:rPr>
      </w:pPr>
    </w:p>
    <w:p w:rsidR="00E6379A" w:rsidRPr="00D41E87" w:rsidRDefault="00E6379A" w:rsidP="00E6379A">
      <w:pPr>
        <w:spacing w:after="0" w:line="240" w:lineRule="auto"/>
        <w:jc w:val="center"/>
        <w:rPr>
          <w:rFonts w:ascii="Simplified Arabic" w:hAnsi="Simplified Arabic" w:cs="Simplified Arabic"/>
          <w:b/>
          <w:bCs/>
          <w:sz w:val="40"/>
          <w:szCs w:val="40"/>
          <w:rtl/>
        </w:rPr>
      </w:pPr>
    </w:p>
    <w:p w:rsidR="00E6379A" w:rsidRPr="00D41E87" w:rsidRDefault="00E6379A" w:rsidP="00E6379A">
      <w:pPr>
        <w:spacing w:after="0" w:line="240" w:lineRule="auto"/>
        <w:jc w:val="center"/>
        <w:rPr>
          <w:rFonts w:ascii="Simplified Arabic" w:hAnsi="Simplified Arabic" w:cs="Simplified Arabic"/>
          <w:b/>
          <w:bCs/>
          <w:sz w:val="32"/>
          <w:szCs w:val="32"/>
          <w:rtl/>
        </w:rPr>
      </w:pPr>
      <w:r w:rsidRPr="00D41E87">
        <w:rPr>
          <w:rFonts w:ascii="Simplified Arabic" w:hAnsi="Simplified Arabic" w:cs="Simplified Arabic"/>
          <w:b/>
          <w:bCs/>
          <w:sz w:val="32"/>
          <w:szCs w:val="32"/>
          <w:rtl/>
        </w:rPr>
        <w:lastRenderedPageBreak/>
        <w:t xml:space="preserve">ملحق </w:t>
      </w:r>
      <w:r w:rsidR="005D4C30">
        <w:rPr>
          <w:rFonts w:ascii="Simplified Arabic" w:hAnsi="Simplified Arabic" w:cs="Simplified Arabic"/>
          <w:b/>
          <w:bCs/>
          <w:sz w:val="32"/>
          <w:szCs w:val="32"/>
          <w:rtl/>
        </w:rPr>
        <w:t>(</w:t>
      </w:r>
      <w:r w:rsidRPr="00D41E87">
        <w:rPr>
          <w:rFonts w:ascii="Simplified Arabic" w:hAnsi="Simplified Arabic" w:cs="Simplified Arabic"/>
          <w:b/>
          <w:bCs/>
          <w:sz w:val="32"/>
          <w:szCs w:val="32"/>
          <w:rtl/>
        </w:rPr>
        <w:t>1</w:t>
      </w:r>
      <w:r w:rsidR="005D4C30">
        <w:rPr>
          <w:rFonts w:ascii="Simplified Arabic" w:hAnsi="Simplified Arabic" w:cs="Simplified Arabic"/>
          <w:b/>
          <w:bCs/>
          <w:sz w:val="32"/>
          <w:szCs w:val="32"/>
          <w:rtl/>
        </w:rPr>
        <w:t>)</w:t>
      </w:r>
    </w:p>
    <w:p w:rsidR="00E6379A" w:rsidRPr="00D41E87" w:rsidRDefault="00E6379A" w:rsidP="00E6379A">
      <w:pPr>
        <w:spacing w:after="0" w:line="240" w:lineRule="auto"/>
        <w:jc w:val="center"/>
        <w:rPr>
          <w:rFonts w:ascii="Simplified Arabic" w:hAnsi="Simplified Arabic" w:cs="Simplified Arabic"/>
          <w:b/>
          <w:bCs/>
          <w:sz w:val="32"/>
          <w:szCs w:val="32"/>
          <w:rtl/>
          <w:lang w:bidi="ar-EG"/>
        </w:rPr>
      </w:pPr>
      <w:r w:rsidRPr="00D41E87">
        <w:rPr>
          <w:rFonts w:ascii="Simplified Arabic" w:hAnsi="Simplified Arabic" w:cs="Simplified Arabic"/>
          <w:b/>
          <w:bCs/>
          <w:sz w:val="32"/>
          <w:szCs w:val="32"/>
          <w:rtl/>
          <w:lang w:bidi="ar-EG"/>
        </w:rPr>
        <w:t>الاقتصاد الأخضر فيما يتعلق بإدارة المخلفات الصلبة</w:t>
      </w:r>
    </w:p>
    <w:p w:rsidR="00E6379A" w:rsidRPr="00D41E87" w:rsidRDefault="00E6379A" w:rsidP="00E6379A">
      <w:pPr>
        <w:spacing w:after="0" w:line="240" w:lineRule="auto"/>
        <w:jc w:val="both"/>
        <w:rPr>
          <w:rFonts w:ascii="Simplified Arabic" w:eastAsia="Times New Roman" w:hAnsi="Simplified Arabic" w:cs="Simplified Arabic"/>
          <w:sz w:val="28"/>
          <w:szCs w:val="28"/>
          <w:rtl/>
        </w:rPr>
      </w:pPr>
      <w:r w:rsidRPr="00D41E87">
        <w:rPr>
          <w:rFonts w:ascii="Simplified Arabic" w:eastAsia="Times New Roman" w:hAnsi="Simplified Arabic" w:cs="Simplified Arabic"/>
          <w:sz w:val="28"/>
          <w:szCs w:val="28"/>
          <w:rtl/>
        </w:rPr>
        <w:t xml:space="preserve">ظهر مفهوم </w:t>
      </w:r>
      <w:r w:rsidRPr="00D41E87">
        <w:rPr>
          <w:rFonts w:ascii="Simplified Arabic" w:hAnsi="Simplified Arabic" w:cs="Simplified Arabic"/>
          <w:color w:val="000000" w:themeColor="text1"/>
          <w:sz w:val="32"/>
          <w:szCs w:val="32"/>
          <w:rtl/>
        </w:rPr>
        <w:t>الاقتصاد الأخضر</w:t>
      </w:r>
      <w:r w:rsidRPr="00D41E87">
        <w:rPr>
          <w:rFonts w:ascii="Simplified Arabic" w:hAnsi="Simplified Arabic" w:cs="Simplified Arabic"/>
          <w:sz w:val="24"/>
          <w:szCs w:val="24"/>
          <w:vertAlign w:val="superscript"/>
          <w:rtl/>
        </w:rPr>
        <w:footnoteReference w:id="64"/>
      </w:r>
      <w:r w:rsidRPr="00D41E87">
        <w:rPr>
          <w:rFonts w:ascii="Simplified Arabic" w:eastAsia="Times New Roman" w:hAnsi="Simplified Arabic" w:cs="Simplified Arabic"/>
          <w:sz w:val="28"/>
          <w:szCs w:val="28"/>
          <w:rtl/>
        </w:rPr>
        <w:t xml:space="preserve"> استجابة للعديد من الأزمات، وهو يسعى إلى نقل المجالات التي تركز عليها الاستثمارات العامة والخاصة، المحلية والدولية صوب القطاعات الخضراء الناشئة، وإلى خضرنة القطاعات القائمة وتغيير أنماط الاستهلاك غير المستدامة، وذلك لإيجاد فرص العمل والحد من الفقر، إلى جانب تقليل كثافة استخدام الطاقة واستهلاك الموارد وإنتاجها.</w:t>
      </w:r>
    </w:p>
    <w:p w:rsidR="00E6379A" w:rsidRPr="00D41E87" w:rsidRDefault="00E6379A" w:rsidP="00E6379A">
      <w:pPr>
        <w:spacing w:before="120" w:after="0" w:line="240" w:lineRule="auto"/>
        <w:jc w:val="both"/>
        <w:rPr>
          <w:rFonts w:ascii="Simplified Arabic" w:eastAsia="Times New Roman" w:hAnsi="Simplified Arabic" w:cs="Simplified Arabic"/>
          <w:sz w:val="30"/>
          <w:szCs w:val="30"/>
          <w:u w:val="single"/>
          <w:rtl/>
        </w:rPr>
      </w:pPr>
      <w:r w:rsidRPr="00D41E87">
        <w:rPr>
          <w:rFonts w:ascii="Simplified Arabic" w:hAnsi="Simplified Arabic" w:cs="Simplified Arabic"/>
          <w:b/>
          <w:bCs/>
          <w:color w:val="000000" w:themeColor="text1"/>
          <w:sz w:val="28"/>
          <w:szCs w:val="28"/>
          <w:u w:val="single"/>
          <w:rtl/>
        </w:rPr>
        <w:t>تعريف الاقتصاد الأخضر</w:t>
      </w:r>
    </w:p>
    <w:p w:rsidR="00E6379A" w:rsidRPr="00D41E87" w:rsidRDefault="00E6379A" w:rsidP="00E6379A">
      <w:pPr>
        <w:spacing w:before="120" w:after="0" w:line="240" w:lineRule="auto"/>
        <w:jc w:val="both"/>
        <w:rPr>
          <w:rFonts w:ascii="Simplified Arabic" w:eastAsia="Times New Roman" w:hAnsi="Simplified Arabic" w:cs="Simplified Arabic"/>
          <w:sz w:val="28"/>
          <w:szCs w:val="28"/>
          <w:rtl/>
        </w:rPr>
      </w:pPr>
      <w:r w:rsidRPr="00D41E87">
        <w:rPr>
          <w:rFonts w:ascii="Simplified Arabic" w:eastAsia="Times New Roman" w:hAnsi="Simplified Arabic" w:cs="Simplified Arabic"/>
          <w:sz w:val="28"/>
          <w:szCs w:val="28"/>
          <w:rtl/>
        </w:rPr>
        <w:t>أصدر برنامج الأمم المتحدة للبيئة تقريراً بعنوان " نحو اقتصاد أخضر: مسارات إلى التنمية المستدامة والقضاء على الفقر</w:t>
      </w:r>
      <w:r w:rsidRPr="00D41E87">
        <w:rPr>
          <w:rFonts w:ascii="Simplified Arabic" w:eastAsia="Times New Roman" w:hAnsi="Simplified Arabic" w:cs="Simplified Arabic"/>
          <w:i/>
          <w:iCs/>
          <w:sz w:val="28"/>
          <w:szCs w:val="28"/>
          <w:rtl/>
        </w:rPr>
        <w:t>"</w:t>
      </w:r>
      <w:r w:rsidRPr="00D41E87">
        <w:rPr>
          <w:rFonts w:ascii="Simplified Arabic" w:eastAsia="Times New Roman" w:hAnsi="Simplified Arabic" w:cs="Simplified Arabic"/>
          <w:sz w:val="28"/>
          <w:szCs w:val="28"/>
          <w:vertAlign w:val="superscript"/>
          <w:rtl/>
        </w:rPr>
        <w:footnoteReference w:id="65"/>
      </w:r>
      <w:r w:rsidRPr="00D41E87">
        <w:rPr>
          <w:rFonts w:ascii="Simplified Arabic" w:eastAsia="Times New Roman" w:hAnsi="Simplified Arabic" w:cs="Simplified Arabic"/>
          <w:sz w:val="28"/>
          <w:szCs w:val="28"/>
          <w:rtl/>
        </w:rPr>
        <w:t xml:space="preserve"> في نوفمبر 2011، وهو يعرف الاقتصاد الأخضر بأنه " الاقتصاد الذي ينتج عنه تحسن في رفاه الإنسان والمساواة الاجتماعية، في حين يقلل بصورة ملحوظة من المخاطر البيئية وندرة الموارد الإيكولوجية"، بحيث يكون النمو في الدخل وفرص العمل مدفوعاً من جانب الاستثمارات العامة والخاصة التي تقلل انبعاثات الكربون والتلوث، وتمنع خسارة خدمات التنوع البيولوجي والنظام الإيكولوجي. </w:t>
      </w:r>
    </w:p>
    <w:p w:rsidR="00E6379A" w:rsidRPr="00D41E87" w:rsidRDefault="00E6379A" w:rsidP="00E6379A">
      <w:pPr>
        <w:spacing w:before="120" w:after="0" w:line="240" w:lineRule="auto"/>
        <w:jc w:val="both"/>
        <w:rPr>
          <w:rFonts w:ascii="Simplified Arabic" w:eastAsia="Times New Roman" w:hAnsi="Simplified Arabic" w:cs="Simplified Arabic"/>
          <w:sz w:val="28"/>
          <w:szCs w:val="28"/>
          <w:rtl/>
        </w:rPr>
      </w:pPr>
      <w:r w:rsidRPr="00D41E87">
        <w:rPr>
          <w:rFonts w:ascii="Simplified Arabic" w:eastAsia="Times New Roman" w:hAnsi="Simplified Arabic" w:cs="Simplified Arabic"/>
          <w:sz w:val="28"/>
          <w:szCs w:val="28"/>
          <w:rtl/>
        </w:rPr>
        <w:t>ويرى البنك الدولي (</w:t>
      </w:r>
      <w:r w:rsidRPr="00D41E87">
        <w:rPr>
          <w:rFonts w:ascii="Simplified Arabic" w:eastAsia="Times New Roman" w:hAnsi="Simplified Arabic" w:cs="Simplified Arabic"/>
          <w:sz w:val="28"/>
          <w:szCs w:val="28"/>
        </w:rPr>
        <w:t>WB</w:t>
      </w:r>
      <w:r w:rsidRPr="00D41E87">
        <w:rPr>
          <w:rFonts w:ascii="Simplified Arabic" w:eastAsia="Times New Roman" w:hAnsi="Simplified Arabic" w:cs="Simplified Arabic"/>
          <w:sz w:val="28"/>
          <w:szCs w:val="28"/>
          <w:rtl/>
          <w:lang w:bidi="ar-EG"/>
        </w:rPr>
        <w:t xml:space="preserve">) </w:t>
      </w:r>
      <w:r w:rsidRPr="00D41E87">
        <w:rPr>
          <w:rFonts w:ascii="Simplified Arabic" w:eastAsia="Times New Roman" w:hAnsi="Simplified Arabic" w:cs="Simplified Arabic"/>
          <w:sz w:val="28"/>
          <w:szCs w:val="28"/>
          <w:rtl/>
        </w:rPr>
        <w:t>أن النمو الأخضر هو المطلوب، ويعرفه بأنه "النمو الذي يتسم بالفعالية في استخدامه للموارد الطبيعية، وبالنظافة بحيث يحد من أثر تلوث الهواء والآثار البيئية، وبالقوة بحيث يراعي المخاطر الطبيعية ودور الإدارة البيئية ورؤوس الأموال الطبيعية في منع الكوارث المادية، ولا بد أن يكون النمو شاملا"</w:t>
      </w:r>
      <w:r w:rsidRPr="00D41E87">
        <w:rPr>
          <w:rStyle w:val="FootnoteReference"/>
          <w:rFonts w:ascii="Simplified Arabic" w:eastAsia="Times New Roman" w:hAnsi="Simplified Arabic" w:cs="Simplified Arabic"/>
          <w:sz w:val="28"/>
          <w:szCs w:val="28"/>
          <w:rtl/>
        </w:rPr>
        <w:footnoteReference w:id="66"/>
      </w:r>
      <w:r w:rsidRPr="00D41E87">
        <w:rPr>
          <w:rFonts w:ascii="Simplified Arabic" w:eastAsia="Times New Roman" w:hAnsi="Simplified Arabic" w:cs="Simplified Arabic"/>
          <w:sz w:val="28"/>
          <w:szCs w:val="28"/>
          <w:rtl/>
        </w:rPr>
        <w:t>.</w:t>
      </w:r>
    </w:p>
    <w:p w:rsidR="00E6379A" w:rsidRPr="00D41E87" w:rsidRDefault="00E6379A" w:rsidP="00E6379A">
      <w:pPr>
        <w:spacing w:before="120" w:after="0" w:line="240" w:lineRule="auto"/>
        <w:jc w:val="both"/>
        <w:rPr>
          <w:rFonts w:ascii="Simplified Arabic" w:eastAsia="Times New Roman" w:hAnsi="Simplified Arabic" w:cs="Simplified Arabic"/>
          <w:sz w:val="28"/>
          <w:szCs w:val="28"/>
          <w:rtl/>
        </w:rPr>
      </w:pPr>
      <w:r w:rsidRPr="00D41E87">
        <w:rPr>
          <w:rFonts w:ascii="Simplified Arabic" w:eastAsia="Times New Roman" w:hAnsi="Simplified Arabic" w:cs="Simplified Arabic"/>
          <w:sz w:val="28"/>
          <w:szCs w:val="28"/>
          <w:rtl/>
        </w:rPr>
        <w:t>في حين تعرف منظمة التعاون الاقتصادي والتنمية (</w:t>
      </w:r>
      <w:r w:rsidRPr="00D41E87">
        <w:rPr>
          <w:rFonts w:ascii="Simplified Arabic" w:eastAsia="Times New Roman" w:hAnsi="Simplified Arabic" w:cs="Simplified Arabic"/>
          <w:sz w:val="28"/>
          <w:szCs w:val="28"/>
        </w:rPr>
        <w:t>OECD</w:t>
      </w:r>
      <w:r w:rsidRPr="00D41E87">
        <w:rPr>
          <w:rFonts w:ascii="Simplified Arabic" w:eastAsia="Times New Roman" w:hAnsi="Simplified Arabic" w:cs="Simplified Arabic"/>
          <w:sz w:val="28"/>
          <w:szCs w:val="28"/>
          <w:rtl/>
          <w:lang w:bidi="ar-EG"/>
        </w:rPr>
        <w:t>)</w:t>
      </w:r>
      <w:r w:rsidRPr="00D41E87">
        <w:rPr>
          <w:rFonts w:ascii="Simplified Arabic" w:eastAsia="Times New Roman" w:hAnsi="Simplified Arabic" w:cs="Simplified Arabic"/>
          <w:sz w:val="28"/>
          <w:szCs w:val="28"/>
          <w:rtl/>
        </w:rPr>
        <w:t xml:space="preserve"> النمو الأخضر بأنه "تعزيز النمو الاقتصادي والتنمية مع ضمان أن تواصل الثروات الطبيعية توفير الموارد والخدمات البيئية التيتعتمد عليها رفاهيتنا"</w:t>
      </w:r>
      <w:r w:rsidRPr="00D41E87">
        <w:rPr>
          <w:rStyle w:val="FootnoteReference"/>
          <w:rFonts w:ascii="Simplified Arabic" w:eastAsia="Times New Roman" w:hAnsi="Simplified Arabic" w:cs="Simplified Arabic"/>
          <w:sz w:val="28"/>
          <w:szCs w:val="28"/>
          <w:rtl/>
        </w:rPr>
        <w:footnoteReference w:id="67"/>
      </w:r>
      <w:r w:rsidRPr="00D41E87">
        <w:rPr>
          <w:rFonts w:ascii="Simplified Arabic" w:eastAsia="Times New Roman" w:hAnsi="Simplified Arabic" w:cs="Simplified Arabic"/>
          <w:sz w:val="28"/>
          <w:szCs w:val="28"/>
          <w:rtl/>
        </w:rPr>
        <w:t>، ولتحقيق ذلك يجب أن يحفز الاستثمار والابتكار مما يدعم النمو المطرد ويتيح فرصاً اقتصادية جديدة.</w:t>
      </w:r>
    </w:p>
    <w:p w:rsidR="00E6379A" w:rsidRPr="00D41E87" w:rsidRDefault="00E6379A" w:rsidP="00E6379A">
      <w:pPr>
        <w:spacing w:before="120" w:after="0" w:line="240" w:lineRule="auto"/>
        <w:jc w:val="both"/>
        <w:rPr>
          <w:rFonts w:ascii="Simplified Arabic" w:hAnsi="Simplified Arabic" w:cs="Simplified Arabic"/>
          <w:b/>
          <w:bCs/>
          <w:color w:val="000000" w:themeColor="text1"/>
          <w:sz w:val="28"/>
          <w:szCs w:val="28"/>
          <w:u w:val="single"/>
          <w:rtl/>
        </w:rPr>
      </w:pPr>
      <w:r w:rsidRPr="00D41E87">
        <w:rPr>
          <w:rFonts w:ascii="Simplified Arabic" w:hAnsi="Simplified Arabic" w:cs="Simplified Arabic"/>
          <w:b/>
          <w:bCs/>
          <w:color w:val="000000" w:themeColor="text1"/>
          <w:sz w:val="28"/>
          <w:szCs w:val="28"/>
          <w:u w:val="single"/>
          <w:rtl/>
        </w:rPr>
        <w:lastRenderedPageBreak/>
        <w:t>خصائص الاقتصاد الأخضر:</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توجد بعض الخصائص المشتركة للاقتصاد الأخضر التي يمكن أن تشكل في الواقع أساساً لاتفاق عالمي على هذا المفهوم، وتشمل هذه الخصائص ما يلي:</w:t>
      </w:r>
    </w:p>
    <w:p w:rsidR="00E6379A" w:rsidRPr="00D41E87" w:rsidRDefault="00E6379A" w:rsidP="00E6379A">
      <w:pPr>
        <w:numPr>
          <w:ilvl w:val="0"/>
          <w:numId w:val="43"/>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الاقتصاد الأخضر وسيلة لتحقيق التنمية المستدامة، ولا يعد بديلاً لها.</w:t>
      </w:r>
    </w:p>
    <w:p w:rsidR="00E6379A" w:rsidRPr="00D41E87" w:rsidRDefault="00E6379A" w:rsidP="00E6379A">
      <w:pPr>
        <w:numPr>
          <w:ilvl w:val="0"/>
          <w:numId w:val="43"/>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الاقتصاد الأخضر ييسر تحقيق التكامل بين الركائز الثلاث للتنمية المستدامة.</w:t>
      </w:r>
    </w:p>
    <w:p w:rsidR="00E6379A" w:rsidRPr="00D41E87" w:rsidRDefault="00E6379A" w:rsidP="00E6379A">
      <w:pPr>
        <w:numPr>
          <w:ilvl w:val="0"/>
          <w:numId w:val="43"/>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الاقتصاد الأخضر ينبغي أن يُطوَّع على أساس طوعي مع الظروف والأولويات الوطنية.</w:t>
      </w:r>
    </w:p>
    <w:p w:rsidR="00E6379A" w:rsidRPr="00D41E87" w:rsidRDefault="00E6379A" w:rsidP="00E6379A">
      <w:pPr>
        <w:pStyle w:val="ListParagraph"/>
        <w:numPr>
          <w:ilvl w:val="0"/>
          <w:numId w:val="43"/>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ينبغي ألا يستخدم الاقتصاد الأخضر كوسيلة لفرض قيود تجارية أو شروط على المعونة أو على تخفيف الدين،وأن يعالج التشوهات التجاريةكالإعانات الضارة بيئياً.</w:t>
      </w:r>
    </w:p>
    <w:p w:rsidR="00E6379A" w:rsidRPr="00D41E87" w:rsidRDefault="00E6379A" w:rsidP="00E6379A">
      <w:pPr>
        <w:numPr>
          <w:ilvl w:val="0"/>
          <w:numId w:val="43"/>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يجب أن يعترف الاقتصاد الأخضر بالسيادة الوطنية على الموارد الوطنية.</w:t>
      </w:r>
    </w:p>
    <w:p w:rsidR="00E6379A" w:rsidRPr="00D41E87" w:rsidRDefault="00E6379A" w:rsidP="00E6379A">
      <w:pPr>
        <w:numPr>
          <w:ilvl w:val="0"/>
          <w:numId w:val="43"/>
        </w:num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يجب أن يرتكز الاقتصاد الأخضر على كفاءة الموارد وأنماط إنتاج واستهلاك مستدامة.</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وينبغي أيضاً أن تعزز الاقتصادات الخضراء النمو الشامل، وأن توجد فرص عمل، وتؤدي إلى زيادة الإنصاف في توزيع المنافع، وتزيد الحماية الاجتماعية، إلى جانب كفالة استدامة الموارد والخدمات البيئية.</w:t>
      </w:r>
    </w:p>
    <w:p w:rsidR="00E6379A" w:rsidRPr="00D41E87" w:rsidRDefault="00E6379A" w:rsidP="00E6379A">
      <w:pPr>
        <w:spacing w:after="0" w:line="240" w:lineRule="auto"/>
        <w:jc w:val="both"/>
        <w:rPr>
          <w:rFonts w:ascii="Simplified Arabic" w:hAnsi="Simplified Arabic" w:cs="Simplified Arabic"/>
          <w:b/>
          <w:bCs/>
          <w:color w:val="000000" w:themeColor="text1"/>
          <w:sz w:val="28"/>
          <w:szCs w:val="28"/>
          <w:u w:val="single"/>
          <w:rtl/>
        </w:rPr>
      </w:pPr>
      <w:r w:rsidRPr="00D41E87">
        <w:rPr>
          <w:rFonts w:ascii="Simplified Arabic" w:hAnsi="Simplified Arabic" w:cs="Simplified Arabic"/>
          <w:b/>
          <w:bCs/>
          <w:color w:val="000000" w:themeColor="text1"/>
          <w:sz w:val="28"/>
          <w:szCs w:val="28"/>
          <w:u w:val="single"/>
          <w:rtl/>
        </w:rPr>
        <w:t xml:space="preserve"> مزايا التحول نحو الاقتصاد الأخضر</w:t>
      </w:r>
      <w:r w:rsidRPr="003B1C6C">
        <w:rPr>
          <w:rFonts w:ascii="Simplified Arabic" w:hAnsi="Simplified Arabic" w:cs="Simplified Arabic"/>
          <w:sz w:val="24"/>
          <w:szCs w:val="24"/>
          <w:vertAlign w:val="superscript"/>
          <w:rtl/>
        </w:rPr>
        <w:footnoteReference w:id="68"/>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يمكن أن ينطوي الاقتصاد الأخضر على فرص متنوعة، مثل تشجيع الإبتكار، وإنشاء أسواق جديدة، وإيجاد فرص عمل، والإسهام في القضاء على الفقر.</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ويمكن تحقيق ذلك إلى جانب احترام حدود الكوكب وتعزيز الإدارة السليمة لقاعدة الموارد الطبيعية التي تعتمد عليها البشرية.</w:t>
      </w:r>
    </w:p>
    <w:p w:rsidR="00E6379A" w:rsidRPr="00D41E87" w:rsidRDefault="00E6379A" w:rsidP="00E6379A">
      <w:pPr>
        <w:spacing w:after="0" w:line="240" w:lineRule="auto"/>
        <w:jc w:val="both"/>
        <w:rPr>
          <w:rFonts w:ascii="Simplified Arabic" w:hAnsi="Simplified Arabic" w:cs="Simplified Arabic"/>
          <w:b/>
          <w:bCs/>
          <w:sz w:val="28"/>
          <w:szCs w:val="28"/>
          <w:u w:val="single"/>
          <w:rtl/>
        </w:rPr>
      </w:pPr>
      <w:r w:rsidRPr="00D41E87">
        <w:rPr>
          <w:rFonts w:ascii="Simplified Arabic" w:hAnsi="Simplified Arabic" w:cs="Simplified Arabic"/>
          <w:b/>
          <w:bCs/>
          <w:sz w:val="28"/>
          <w:szCs w:val="28"/>
          <w:u w:val="single"/>
          <w:rtl/>
        </w:rPr>
        <w:t xml:space="preserve"> إيجاد فرص عمل خضراء لائقة:</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يعتبر إيجاد فرص عمل خضراء عنصر جوهري للاقتصاد الأخضر، وهو يتيح بذلك فرصة قيَمة لجميع البلدان. حيث تشير البحوث التي أجراها برنامج الأمم المتحدة للبيئة ومنظمة العمل الدولية أنه في حالة استمرار النهج الخاص بترك الأمور على حالها فإن النتيجة يمكن أن تتمثل في تضاؤل فرص العمل، وحدوث خسائر صافية يمكن تجنبها في حالة اتباع سيناريو الاقتصاد </w:t>
      </w:r>
      <w:r w:rsidRPr="00D41E87">
        <w:rPr>
          <w:rFonts w:ascii="Simplified Arabic" w:hAnsi="Simplified Arabic" w:cs="Simplified Arabic"/>
          <w:sz w:val="28"/>
          <w:szCs w:val="28"/>
          <w:rtl/>
        </w:rPr>
        <w:lastRenderedPageBreak/>
        <w:t>الأخضر</w:t>
      </w:r>
      <w:r w:rsidRPr="00D41E87">
        <w:rPr>
          <w:rStyle w:val="FootnoteReference"/>
          <w:rFonts w:ascii="Simplified Arabic" w:hAnsi="Simplified Arabic" w:cs="Simplified Arabic"/>
          <w:b/>
          <w:bCs/>
          <w:sz w:val="28"/>
          <w:szCs w:val="28"/>
          <w:rtl/>
        </w:rPr>
        <w:footnoteReference w:id="69"/>
      </w:r>
      <w:r w:rsidRPr="00D41E87">
        <w:rPr>
          <w:rFonts w:ascii="Simplified Arabic" w:hAnsi="Simplified Arabic" w:cs="Simplified Arabic"/>
          <w:sz w:val="28"/>
          <w:szCs w:val="28"/>
          <w:rtl/>
        </w:rPr>
        <w:t>. ومن جهة أخرى، يمكن أن يؤدي تنويع الاقتصاد والتركيز على الفئات الأشد ضعفا  إلى إيجاد مزيد من فرص العمل، وتحقيق نمو اقتصادي شامل وتنمية مستدامة.</w:t>
      </w:r>
    </w:p>
    <w:p w:rsidR="00E6379A" w:rsidRPr="00D41E87" w:rsidRDefault="00E6379A" w:rsidP="00E6379A">
      <w:pPr>
        <w:spacing w:after="0" w:line="240" w:lineRule="auto"/>
        <w:jc w:val="both"/>
        <w:rPr>
          <w:rFonts w:ascii="Simplified Arabic" w:hAnsi="Simplified Arabic" w:cs="Simplified Arabic"/>
          <w:sz w:val="32"/>
          <w:szCs w:val="32"/>
          <w:rtl/>
        </w:rPr>
      </w:pPr>
      <w:r w:rsidRPr="00D41E87">
        <w:rPr>
          <w:rFonts w:ascii="Simplified Arabic" w:hAnsi="Simplified Arabic" w:cs="Simplified Arabic"/>
          <w:sz w:val="28"/>
          <w:szCs w:val="28"/>
          <w:rtl/>
        </w:rPr>
        <w:t xml:space="preserve">ويعد قطاعي </w:t>
      </w:r>
      <w:r w:rsidRPr="00D41E87">
        <w:rPr>
          <w:rFonts w:ascii="Simplified Arabic" w:hAnsi="Simplified Arabic" w:cs="Simplified Arabic"/>
          <w:b/>
          <w:bCs/>
          <w:sz w:val="28"/>
          <w:szCs w:val="28"/>
          <w:rtl/>
        </w:rPr>
        <w:t>النقل والبناء</w:t>
      </w:r>
      <w:r w:rsidRPr="00D41E87">
        <w:rPr>
          <w:rFonts w:ascii="Simplified Arabic" w:hAnsi="Simplified Arabic" w:cs="Simplified Arabic"/>
          <w:sz w:val="28"/>
          <w:szCs w:val="28"/>
          <w:rtl/>
        </w:rPr>
        <w:t xml:space="preserve"> هما أكثر المجالات الواعدة من حيث إيجاد فرص عمل جديدة، حيث أن الاستثمارات الموظفة في الاقتصاد الأخضر يمكن أن تُوجِد في قطاع النقل نحو 10 % من فرص العمل اللائقة الإضافية وذلك بفضل تحسين كفاءة الطاقة في كل أنماط النقل مقترنا  بإجراء تحول في هذه الأنماط. وفي قطاع </w:t>
      </w:r>
      <w:r w:rsidRPr="00D41E87">
        <w:rPr>
          <w:rFonts w:ascii="Simplified Arabic" w:hAnsi="Simplified Arabic" w:cs="Simplified Arabic"/>
          <w:b/>
          <w:bCs/>
          <w:sz w:val="28"/>
          <w:szCs w:val="28"/>
          <w:rtl/>
        </w:rPr>
        <w:t>إعادة التدوير</w:t>
      </w:r>
      <w:r w:rsidRPr="00D41E87">
        <w:rPr>
          <w:rFonts w:ascii="Simplified Arabic" w:hAnsi="Simplified Arabic" w:cs="Simplified Arabic"/>
          <w:sz w:val="28"/>
          <w:szCs w:val="28"/>
          <w:rtl/>
        </w:rPr>
        <w:t>، يمكن أن تُوجِد هذه الاستثمارات نحو 10 % من فرص العمل الإضافية بحلول عام 2050</w:t>
      </w:r>
      <w:r w:rsidRPr="00D41E87">
        <w:rPr>
          <w:rStyle w:val="FootnoteReference"/>
          <w:rFonts w:ascii="Simplified Arabic" w:hAnsi="Simplified Arabic" w:cs="Simplified Arabic"/>
          <w:b/>
          <w:bCs/>
          <w:sz w:val="32"/>
          <w:szCs w:val="32"/>
          <w:rtl/>
        </w:rPr>
        <w:footnoteReference w:id="70"/>
      </w:r>
      <w:r w:rsidRPr="00D41E87">
        <w:rPr>
          <w:rFonts w:ascii="Simplified Arabic" w:hAnsi="Simplified Arabic" w:cs="Simplified Arabic"/>
          <w:sz w:val="32"/>
          <w:szCs w:val="32"/>
          <w:rtl/>
        </w:rPr>
        <w:t>.</w:t>
      </w:r>
    </w:p>
    <w:p w:rsidR="00E6379A" w:rsidRPr="00D41E87" w:rsidRDefault="00E6379A" w:rsidP="00E6379A">
      <w:pPr>
        <w:spacing w:after="0" w:line="240" w:lineRule="auto"/>
        <w:jc w:val="both"/>
        <w:rPr>
          <w:rFonts w:ascii="Simplified Arabic" w:hAnsi="Simplified Arabic" w:cs="Simplified Arabic"/>
          <w:b/>
          <w:bCs/>
          <w:sz w:val="28"/>
          <w:szCs w:val="28"/>
          <w:rtl/>
        </w:rPr>
      </w:pPr>
      <w:r w:rsidRPr="00D41E87">
        <w:rPr>
          <w:rFonts w:ascii="Simplified Arabic" w:hAnsi="Simplified Arabic" w:cs="Simplified Arabic"/>
          <w:sz w:val="28"/>
          <w:szCs w:val="28"/>
          <w:rtl/>
        </w:rPr>
        <w:t xml:space="preserve">ويتعين أن تُصاحب فرصَ العمل الخضراء المستدامة </w:t>
      </w:r>
      <w:r w:rsidRPr="00D41E87">
        <w:rPr>
          <w:rFonts w:ascii="Simplified Arabic" w:hAnsi="Simplified Arabic" w:cs="Simplified Arabic"/>
          <w:b/>
          <w:bCs/>
          <w:sz w:val="28"/>
          <w:szCs w:val="28"/>
          <w:rtl/>
        </w:rPr>
        <w:t>سياساتٌ اجتماعية</w:t>
      </w:r>
      <w:r w:rsidRPr="00D41E87">
        <w:rPr>
          <w:rFonts w:ascii="Simplified Arabic" w:hAnsi="Simplified Arabic" w:cs="Simplified Arabic"/>
          <w:sz w:val="28"/>
          <w:szCs w:val="28"/>
          <w:rtl/>
        </w:rPr>
        <w:t xml:space="preserve"> تُوَظِّف استثمارات في المهارات الجديدة، وتدابير لتطويع مهارات العمالة في قطاعات رئيسية مثل الطاقة والنقل لكفالة الانتقال التدريجي إلى الاقتصاد الأخضر، حيث تعد الحماية الاجتماعية والحوار الاجتماعي عنصرين هامين في تحسين حالة العاملين</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مما يجعل من فرص العمل المصنفة شكلاً على أنها خضراء فرص عمل لائقة بقدر أكبر. </w:t>
      </w:r>
    </w:p>
    <w:p w:rsidR="00E6379A" w:rsidRPr="00D41E87" w:rsidRDefault="00E6379A" w:rsidP="00E6379A">
      <w:pPr>
        <w:spacing w:after="0" w:line="240" w:lineRule="auto"/>
        <w:jc w:val="both"/>
        <w:rPr>
          <w:rFonts w:ascii="Simplified Arabic" w:hAnsi="Simplified Arabic" w:cs="Simplified Arabic"/>
          <w:b/>
          <w:bCs/>
          <w:sz w:val="2"/>
          <w:szCs w:val="2"/>
          <w:rtl/>
        </w:rPr>
      </w:pPr>
    </w:p>
    <w:p w:rsidR="00E6379A" w:rsidRPr="00D41E87" w:rsidRDefault="00E6379A" w:rsidP="00E6379A">
      <w:pPr>
        <w:spacing w:after="0" w:line="240" w:lineRule="auto"/>
        <w:jc w:val="both"/>
        <w:rPr>
          <w:rFonts w:ascii="Simplified Arabic" w:hAnsi="Simplified Arabic" w:cs="Simplified Arabic"/>
          <w:b/>
          <w:bCs/>
          <w:sz w:val="28"/>
          <w:szCs w:val="28"/>
          <w:u w:val="single"/>
          <w:rtl/>
        </w:rPr>
      </w:pPr>
      <w:r w:rsidRPr="00D41E87">
        <w:rPr>
          <w:rFonts w:ascii="Simplified Arabic" w:hAnsi="Simplified Arabic" w:cs="Simplified Arabic"/>
          <w:b/>
          <w:bCs/>
          <w:sz w:val="28"/>
          <w:szCs w:val="28"/>
          <w:u w:val="single"/>
          <w:rtl/>
        </w:rPr>
        <w:t>المساهمة في القضاء على الفقر:</w:t>
      </w:r>
    </w:p>
    <w:p w:rsidR="00E6379A" w:rsidRPr="00D41E87" w:rsidRDefault="00E6379A" w:rsidP="00E6379A">
      <w:pPr>
        <w:spacing w:after="0" w:line="240" w:lineRule="auto"/>
        <w:jc w:val="both"/>
        <w:rPr>
          <w:rFonts w:ascii="Simplified Arabic" w:hAnsi="Simplified Arabic" w:cs="Simplified Arabic"/>
          <w:sz w:val="32"/>
          <w:szCs w:val="32"/>
          <w:rtl/>
        </w:rPr>
      </w:pPr>
      <w:r w:rsidRPr="00D41E87">
        <w:rPr>
          <w:rFonts w:ascii="Simplified Arabic" w:hAnsi="Simplified Arabic" w:cs="Simplified Arabic"/>
          <w:sz w:val="28"/>
          <w:szCs w:val="28"/>
          <w:rtl/>
        </w:rPr>
        <w:t>يوجد ارتباط واضح بين تخفيف حدة الفقر والإدارة الناجحة للموارد الطبيعية والنظم البيئية. وتوفر خدمات النظام الإيكولوجي، على سبيل المثال، في البرازيل والهند وإندونيسيا ساهمت القطاعات القائمة على الموارد الطبيعية مثل الزراعة ومصائد الأسماك والغابات بما يقدر بـ 6 % و17 % و11 % على التوالي من الناتج المحلي الإجمالي في عام 2005. بيد أنه عند قياس الجزء الكامل من مساهمة خدمات النظام الإيكولوجي في إجمالي دخل الفقراء وُجد أنه يمثل نحو90 % و75 % و47 % على التوالي من إجمالي حجم النشاط الاقتصادي للفقراء، الذي يشمل الأنشطة النقدية وغير النقدية في هذه البلدان</w:t>
      </w:r>
      <w:r w:rsidRPr="00D41E87">
        <w:rPr>
          <w:rStyle w:val="FootnoteReference"/>
          <w:rFonts w:ascii="Simplified Arabic" w:hAnsi="Simplified Arabic" w:cs="Simplified Arabic"/>
          <w:b/>
          <w:bCs/>
          <w:sz w:val="32"/>
          <w:szCs w:val="32"/>
          <w:rtl/>
        </w:rPr>
        <w:footnoteReference w:id="71"/>
      </w:r>
      <w:r w:rsidRPr="00D41E87">
        <w:rPr>
          <w:rFonts w:ascii="Simplified Arabic" w:hAnsi="Simplified Arabic" w:cs="Simplified Arabic"/>
          <w:sz w:val="32"/>
          <w:szCs w:val="32"/>
          <w:rtl/>
        </w:rPr>
        <w:t>.</w:t>
      </w:r>
    </w:p>
    <w:p w:rsidR="00E6379A" w:rsidRPr="00D41E87" w:rsidRDefault="00E6379A" w:rsidP="00E6379A">
      <w:pPr>
        <w:spacing w:after="0" w:line="240" w:lineRule="auto"/>
        <w:jc w:val="both"/>
        <w:rPr>
          <w:rFonts w:ascii="Simplified Arabic" w:hAnsi="Simplified Arabic" w:cs="Simplified Arabic"/>
          <w:sz w:val="32"/>
          <w:szCs w:val="32"/>
          <w:rtl/>
        </w:rPr>
      </w:pPr>
      <w:r w:rsidRPr="00D41E87">
        <w:rPr>
          <w:rFonts w:ascii="Simplified Arabic" w:hAnsi="Simplified Arabic" w:cs="Simplified Arabic"/>
          <w:sz w:val="28"/>
          <w:szCs w:val="28"/>
          <w:rtl/>
        </w:rPr>
        <w:t xml:space="preserve">وثمة مساهمة أخرى مهمة يمكن للاقتصاد الأخضر أن يقدمها للفقراء وهي تأمين الحصول على طاقة نظيفة وموثوقة. وتشير دلائل متزايدة إلى أن ضمان تمتع الفقراء بالحصول على الطاقة </w:t>
      </w:r>
      <w:r w:rsidRPr="00D41E87">
        <w:rPr>
          <w:rFonts w:ascii="Simplified Arabic" w:hAnsi="Simplified Arabic" w:cs="Simplified Arabic"/>
          <w:sz w:val="28"/>
          <w:szCs w:val="28"/>
          <w:rtl/>
        </w:rPr>
        <w:lastRenderedPageBreak/>
        <w:t>يمكن أن تنتج عنه فوائد ذات أبعاد متعددة تتراوح من نتائج مهمة تتعلق بالدخل والتعليم والصحة إلى رفاه المرأة</w:t>
      </w:r>
      <w:r w:rsidRPr="00D41E87">
        <w:rPr>
          <w:rStyle w:val="FootnoteReference"/>
          <w:rFonts w:ascii="Simplified Arabic" w:hAnsi="Simplified Arabic" w:cs="Simplified Arabic"/>
          <w:b/>
          <w:bCs/>
          <w:sz w:val="32"/>
          <w:szCs w:val="32"/>
          <w:rtl/>
        </w:rPr>
        <w:footnoteReference w:id="72"/>
      </w:r>
      <w:r w:rsidRPr="00D41E87">
        <w:rPr>
          <w:rFonts w:ascii="Simplified Arabic" w:hAnsi="Simplified Arabic" w:cs="Simplified Arabic"/>
          <w:sz w:val="32"/>
          <w:szCs w:val="32"/>
          <w:rtl/>
        </w:rPr>
        <w:t xml:space="preserve">. </w:t>
      </w:r>
    </w:p>
    <w:p w:rsidR="00E6379A" w:rsidRPr="00D41E87" w:rsidRDefault="00E6379A" w:rsidP="00E6379A">
      <w:pPr>
        <w:spacing w:after="0" w:line="240" w:lineRule="auto"/>
        <w:jc w:val="both"/>
        <w:rPr>
          <w:rFonts w:ascii="Simplified Arabic" w:hAnsi="Simplified Arabic" w:cs="Simplified Arabic"/>
          <w:sz w:val="32"/>
          <w:szCs w:val="32"/>
          <w:rtl/>
        </w:rPr>
      </w:pPr>
      <w:r w:rsidRPr="00D41E87">
        <w:rPr>
          <w:rFonts w:ascii="Simplified Arabic" w:hAnsi="Simplified Arabic" w:cs="Simplified Arabic"/>
          <w:sz w:val="32"/>
          <w:szCs w:val="32"/>
          <w:rtl/>
        </w:rPr>
        <w:t xml:space="preserve">وعلى </w:t>
      </w:r>
      <w:r w:rsidRPr="00D41E87">
        <w:rPr>
          <w:rFonts w:ascii="Simplified Arabic" w:hAnsi="Simplified Arabic" w:cs="Simplified Arabic"/>
          <w:sz w:val="28"/>
          <w:szCs w:val="28"/>
          <w:rtl/>
        </w:rPr>
        <w:t>نحو مماثل، فإن الاستثمار المتواضع في تخضير الزراعة وتحسين الإنتاجية الزراعية يمكن أن تكون له آثار كبيرة على الرفاه. حيث إن زيادة الإنتاج الزراعي مع تحسين خدمات النظام الإيكولوجي يمكن أن يؤدي دوراً هاماً في خفض مستوى الفقر. وعلى سبيل المثال، تشير بعض التقديرات إلى أن كل زيادة بمقدار 10 % في الغلة الزراعية يصحبها انخفاض بنسبة 7 % في مستوى الفقر في أفريقيا وأكثر من 5 % في آسيا. كما أن تطبيق الممارسات الزراعية الخضراء قد أدى إلى زيادة الغلة إلى ما بين 54 و179 %، خصوصاً في المزارع الصغيرة</w:t>
      </w:r>
      <w:r w:rsidRPr="00D41E87">
        <w:rPr>
          <w:rStyle w:val="FootnoteReference"/>
          <w:rFonts w:ascii="Simplified Arabic" w:hAnsi="Simplified Arabic" w:cs="Simplified Arabic"/>
          <w:b/>
          <w:bCs/>
          <w:sz w:val="32"/>
          <w:szCs w:val="32"/>
          <w:rtl/>
        </w:rPr>
        <w:footnoteReference w:id="73"/>
      </w:r>
      <w:r w:rsidRPr="00D41E87">
        <w:rPr>
          <w:rFonts w:ascii="Simplified Arabic" w:hAnsi="Simplified Arabic" w:cs="Simplified Arabic"/>
          <w:sz w:val="32"/>
          <w:szCs w:val="32"/>
          <w:rtl/>
        </w:rPr>
        <w:t>.</w:t>
      </w:r>
    </w:p>
    <w:p w:rsidR="00E6379A" w:rsidRPr="00D41E87" w:rsidRDefault="00E6379A" w:rsidP="00E6379A">
      <w:pPr>
        <w:spacing w:after="0" w:line="240" w:lineRule="auto"/>
        <w:jc w:val="both"/>
        <w:rPr>
          <w:rFonts w:ascii="Simplified Arabic" w:hAnsi="Simplified Arabic" w:cs="Simplified Arabic"/>
          <w:b/>
          <w:bCs/>
          <w:sz w:val="32"/>
          <w:szCs w:val="32"/>
          <w:rtl/>
        </w:rPr>
      </w:pPr>
      <w:r w:rsidRPr="00D41E87">
        <w:rPr>
          <w:rFonts w:ascii="Simplified Arabic" w:hAnsi="Simplified Arabic" w:cs="Simplified Arabic"/>
          <w:b/>
          <w:bCs/>
          <w:sz w:val="32"/>
          <w:szCs w:val="32"/>
          <w:rtl/>
        </w:rPr>
        <w:t xml:space="preserve">وعلى </w:t>
      </w:r>
      <w:r w:rsidRPr="00D41E87">
        <w:rPr>
          <w:rFonts w:ascii="Simplified Arabic" w:hAnsi="Simplified Arabic" w:cs="Simplified Arabic"/>
          <w:b/>
          <w:bCs/>
          <w:sz w:val="28"/>
          <w:szCs w:val="28"/>
          <w:rtl/>
        </w:rPr>
        <w:t>نطاق عالمي</w:t>
      </w:r>
      <w:r w:rsidRPr="00D41E87">
        <w:rPr>
          <w:rFonts w:ascii="Simplified Arabic" w:hAnsi="Simplified Arabic" w:cs="Simplified Arabic"/>
          <w:sz w:val="28"/>
          <w:szCs w:val="28"/>
          <w:rtl/>
        </w:rPr>
        <w:t>، فإن إعادة توزيع فوائد النمو من خلال توفير خدمات عامة عادلة وعالية الجودة، مثل الرعاية الصحية والتعليم والماء والصرف الصحي والحماية الاجتماعية، يعزز مهارات وإنتاجية الفقراء الذين يمكنهم بدورهم المساهة في النمو عند تزويدهم بالأصول والموارد التي تسمح لهم بالمشاركة على نحو فعال في عملية التنمية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وتمثل أنظمة الحماية الاجتماعية أيضاً عوامل تثبيت اقتصادي واجتماعي فعالة لأنها تعالج الاحتياجات المالية والمشاكل الاجتماعية وعمليات التكيف الاجتماعي والاقتصادي وتخفف من تأثير الكوارث. ولذلك فإن الحماية الاجتماعية يجب أن تكون في قلب التحول العادل نحو اقتصاد مراعٍ للبيئة وسهل التكيف مع المناخ</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وللاستثمار في نظام وطني للحماية الاجتماعية آثار اقتصادية إيجابية لأنه يمكن المجتمعات من الاتجاه نحو تنمية قدراتها الإنتاجية الكاملة. إضافةً إلى ذلك فإن الحماية الاجتماعية، بوصفها شبكة سلامة، تدفع تحمل المخاطر وأنشطة تنظيم المشاريع التي هي ضرورية لتحقيق تحول منهجي نحو اقتصاد أخضر</w:t>
      </w:r>
      <w:r w:rsidRPr="00D41E87">
        <w:rPr>
          <w:rStyle w:val="FootnoteReference"/>
          <w:rFonts w:ascii="Simplified Arabic" w:hAnsi="Simplified Arabic" w:cs="Simplified Arabic"/>
          <w:b/>
          <w:bCs/>
          <w:sz w:val="32"/>
          <w:szCs w:val="32"/>
          <w:rtl/>
        </w:rPr>
        <w:footnoteReference w:id="74"/>
      </w:r>
      <w:r w:rsidRPr="00D41E87">
        <w:rPr>
          <w:rFonts w:ascii="Simplified Arabic" w:hAnsi="Simplified Arabic" w:cs="Simplified Arabic"/>
          <w:sz w:val="32"/>
          <w:szCs w:val="32"/>
          <w:rtl/>
        </w:rPr>
        <w:t>.</w:t>
      </w:r>
    </w:p>
    <w:p w:rsidR="00E6379A" w:rsidRPr="00D41E87" w:rsidRDefault="00E6379A" w:rsidP="00E6379A">
      <w:pPr>
        <w:spacing w:after="0" w:line="240" w:lineRule="auto"/>
        <w:jc w:val="both"/>
        <w:rPr>
          <w:rFonts w:ascii="Simplified Arabic" w:hAnsi="Simplified Arabic" w:cs="Simplified Arabic"/>
          <w:b/>
          <w:bCs/>
          <w:sz w:val="28"/>
          <w:szCs w:val="28"/>
          <w:u w:val="single"/>
          <w:rtl/>
        </w:rPr>
      </w:pPr>
      <w:r w:rsidRPr="00D41E87">
        <w:rPr>
          <w:rFonts w:ascii="Simplified Arabic" w:hAnsi="Simplified Arabic" w:cs="Simplified Arabic"/>
          <w:b/>
          <w:bCs/>
          <w:sz w:val="28"/>
          <w:szCs w:val="28"/>
          <w:u w:val="single"/>
          <w:rtl/>
        </w:rPr>
        <w:t>فرص الإنفاق العام من خلال الإصلاح المالي</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توفر عمليات الإصلاح المالي البيئي القدرة على تقليل التكاليف الاجتماعية لتدهور النظام الإيكولوجي والاستخدام المكثف للموارد من خلال الضرائب الخضراء ورسوم الاستخدام ووقف الإعانات الضارة بالبيئة في مجالي الزراعة والطاقة، على سبيل المثال. </w:t>
      </w:r>
    </w:p>
    <w:p w:rsidR="00E6379A" w:rsidRDefault="00E6379A" w:rsidP="00E6379A">
      <w:pPr>
        <w:spacing w:after="0" w:line="240" w:lineRule="auto"/>
        <w:jc w:val="both"/>
        <w:rPr>
          <w:rFonts w:ascii="Simplified Arabic" w:hAnsi="Simplified Arabic" w:cs="Simplified Arabic"/>
          <w:sz w:val="32"/>
          <w:szCs w:val="32"/>
          <w:rtl/>
        </w:rPr>
      </w:pPr>
      <w:r w:rsidRPr="00D41E87">
        <w:rPr>
          <w:rFonts w:ascii="Simplified Arabic" w:hAnsi="Simplified Arabic" w:cs="Simplified Arabic"/>
          <w:sz w:val="28"/>
          <w:szCs w:val="28"/>
          <w:rtl/>
        </w:rPr>
        <w:lastRenderedPageBreak/>
        <w:t>وقد طبقت عمليات الإصلاح هذه في بعض البلدان النامية وحققت نجاحات في ثلاثة جوانب هي توليد العوائد وتحسين البيئة وخفض مستوى الفقر. واستخدمت الموارد العامة الناتجة في الاستثمار في توفير خدمات عالية الجودة للفقراء. كذلك يمكن أن تستخدم هذه الموارد للإنفاق على الحماية الاجتماعية للحد من تأثير فقدان الوظائف وتوفير التدريب في مجالات وظائف خضراء جديدة والاستثمار في الطاقة المتجددة والهياكل الأساسية للطاقة وكفاءة الطاقة وخدماتها ذات الصلة.</w:t>
      </w:r>
      <w:r w:rsidRPr="00D41E87">
        <w:rPr>
          <w:rFonts w:ascii="Simplified Arabic" w:hAnsi="Simplified Arabic" w:cs="Simplified Arabic"/>
          <w:b/>
          <w:bCs/>
          <w:sz w:val="28"/>
          <w:szCs w:val="28"/>
          <w:rtl/>
        </w:rPr>
        <w:t>وعلى سبيل المثال</w:t>
      </w:r>
      <w:r w:rsidRPr="00D41E87">
        <w:rPr>
          <w:rFonts w:ascii="Simplified Arabic" w:hAnsi="Simplified Arabic" w:cs="Simplified Arabic"/>
          <w:sz w:val="28"/>
          <w:szCs w:val="28"/>
          <w:rtl/>
        </w:rPr>
        <w:t>، في عام 2005 شرعت حكومة غانا في إصلاحات لخفض الإعانات البترولية بعد أن أدركت أن الفائدة الأساسية منها تعود على المجموعات العالية الدخل، وفي نفس الوقت ألغت الحكومة الرسوم الدراسية في المدارس الابتدائية والإعدادية، وأتاحت المزيد من الأموال للرعاية الصحية الأولية وبرامج كهربة الريف التي تستفيد منها المجتمعات المحلية الفقيرة</w:t>
      </w:r>
      <w:r w:rsidRPr="00D41E87">
        <w:rPr>
          <w:rStyle w:val="FootnoteReference"/>
          <w:rFonts w:ascii="Simplified Arabic" w:hAnsi="Simplified Arabic" w:cs="Simplified Arabic"/>
          <w:b/>
          <w:bCs/>
          <w:sz w:val="32"/>
          <w:szCs w:val="32"/>
          <w:rtl/>
        </w:rPr>
        <w:footnoteReference w:id="75"/>
      </w:r>
      <w:r w:rsidRPr="00D41E87">
        <w:rPr>
          <w:rFonts w:ascii="Simplified Arabic" w:hAnsi="Simplified Arabic" w:cs="Simplified Arabic"/>
          <w:sz w:val="32"/>
          <w:szCs w:val="32"/>
          <w:rtl/>
        </w:rPr>
        <w:t>.</w:t>
      </w:r>
    </w:p>
    <w:p w:rsidR="00E6379A" w:rsidRPr="00D41E87" w:rsidRDefault="00E6379A" w:rsidP="00E6379A">
      <w:pPr>
        <w:spacing w:after="0" w:line="240" w:lineRule="auto"/>
        <w:jc w:val="both"/>
        <w:rPr>
          <w:rFonts w:ascii="Simplified Arabic" w:hAnsi="Simplified Arabic" w:cs="Simplified Arabic"/>
          <w:sz w:val="32"/>
          <w:szCs w:val="32"/>
          <w:u w:val="single"/>
          <w:rtl/>
        </w:rPr>
      </w:pPr>
    </w:p>
    <w:p w:rsidR="00E6379A" w:rsidRPr="00D41E87" w:rsidRDefault="00E6379A" w:rsidP="00E6379A">
      <w:pPr>
        <w:spacing w:after="0" w:line="240" w:lineRule="auto"/>
        <w:jc w:val="both"/>
        <w:rPr>
          <w:rFonts w:ascii="Simplified Arabic" w:hAnsi="Simplified Arabic" w:cs="Simplified Arabic"/>
          <w:b/>
          <w:bCs/>
          <w:sz w:val="28"/>
          <w:szCs w:val="28"/>
          <w:u w:val="single"/>
          <w:rtl/>
        </w:rPr>
      </w:pPr>
      <w:r w:rsidRPr="00D41E87">
        <w:rPr>
          <w:rFonts w:ascii="Simplified Arabic" w:hAnsi="Simplified Arabic" w:cs="Simplified Arabic"/>
          <w:b/>
          <w:bCs/>
          <w:sz w:val="28"/>
          <w:szCs w:val="28"/>
          <w:u w:val="single"/>
          <w:rtl/>
        </w:rPr>
        <w:t xml:space="preserve"> الاقتصاد الأخضر والتجارة</w:t>
      </w:r>
    </w:p>
    <w:p w:rsidR="00E6379A" w:rsidRPr="00D41E87" w:rsidRDefault="00E6379A" w:rsidP="00E6379A">
      <w:pPr>
        <w:spacing w:after="0" w:line="240" w:lineRule="auto"/>
        <w:jc w:val="both"/>
        <w:rPr>
          <w:rFonts w:ascii="Simplified Arabic" w:hAnsi="Simplified Arabic" w:cs="Simplified Arabic"/>
          <w:sz w:val="32"/>
          <w:szCs w:val="32"/>
          <w:rtl/>
        </w:rPr>
      </w:pPr>
      <w:r w:rsidRPr="00D41E87">
        <w:rPr>
          <w:rFonts w:ascii="Simplified Arabic" w:hAnsi="Simplified Arabic" w:cs="Simplified Arabic"/>
          <w:sz w:val="28"/>
          <w:szCs w:val="28"/>
          <w:rtl/>
        </w:rPr>
        <w:t xml:space="preserve">ثمة هدف رئيسي للاقتصاد الأخضر هو النمو في القطاعات الاقتصادية التي تساهم في الاستدامة البيئية. ويمثل التوسع التجاري في السلع والخدمات البيئية نتيجة طبيعية لهذا النمو. حيث تؤدي </w:t>
      </w:r>
      <w:r w:rsidRPr="00D41E87">
        <w:rPr>
          <w:rFonts w:ascii="Simplified Arabic" w:hAnsi="Simplified Arabic" w:cs="Simplified Arabic"/>
          <w:b/>
          <w:bCs/>
          <w:sz w:val="28"/>
          <w:szCs w:val="28"/>
          <w:rtl/>
        </w:rPr>
        <w:t>التجارة</w:t>
      </w:r>
      <w:r w:rsidRPr="00D41E87">
        <w:rPr>
          <w:rFonts w:ascii="Simplified Arabic" w:hAnsi="Simplified Arabic" w:cs="Simplified Arabic"/>
          <w:sz w:val="28"/>
          <w:szCs w:val="28"/>
          <w:rtl/>
        </w:rPr>
        <w:t xml:space="preserve"> دوراً هاماً على صعيد التحول نحو اقتصاد أخضر من خلال تيسير فتح أسواق جديدة للسلع والخدمات الخضراء، من بين أشياء أخرى. ويمكن لزيادة الطلب على المزيد من المنتجات المستدامة أن يؤدي إلى نشوء أسواق جديدة للشركات التجارية التي تطبق ممارسات إنتاج مستدامة، وهو ما سيؤدي إلى زيادة مسارات العوائد ونشوء فرص عمل جديدة مع خفض استخدام واستنفاد الموارد وخفض معدل التلوث. وعلى سبيل المثال، من المتوقع أن يتضاعف حجم السوق العالمي للمنتجات والخدمات البيئية من 1</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37 تريليون دولار في السنة حالياً إلى 2</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74 تريليون دولار في السنة بنهاية عام</w:t>
      </w:r>
      <w:r w:rsidRPr="00D41E87">
        <w:rPr>
          <w:rFonts w:ascii="Simplified Arabic" w:hAnsi="Simplified Arabic" w:cs="Simplified Arabic"/>
          <w:sz w:val="32"/>
          <w:szCs w:val="32"/>
          <w:rtl/>
        </w:rPr>
        <w:t xml:space="preserve"> 2020</w:t>
      </w:r>
      <w:r w:rsidRPr="00D41E87">
        <w:rPr>
          <w:rStyle w:val="FootnoteReference"/>
          <w:rFonts w:ascii="Simplified Arabic" w:hAnsi="Simplified Arabic" w:cs="Simplified Arabic"/>
          <w:b/>
          <w:bCs/>
          <w:sz w:val="32"/>
          <w:szCs w:val="32"/>
          <w:rtl/>
        </w:rPr>
        <w:footnoteReference w:id="76"/>
      </w:r>
      <w:r w:rsidRPr="00D41E87">
        <w:rPr>
          <w:rFonts w:ascii="Simplified Arabic" w:hAnsi="Simplified Arabic" w:cs="Simplified Arabic"/>
          <w:sz w:val="32"/>
          <w:szCs w:val="32"/>
          <w:rtl/>
        </w:rPr>
        <w:t>.</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يعتمد تحسين النتائج التجارية التي تراعي مصالح الفقراء على قدرة البلدان على تنفيذ سياسات وطنية تكميلية لتيسير وتعزيز مشاركتها في تجارة البضائع والخدمات الخضراء. حيث أن إزالة التشوهات التجارية، خصوصاً الإعانات الضارة، يؤثر إيجابياً بالنسبة للتجارة والبيئة والتنمية وذلك من خلال وقف مثل هذه الإعانات وسائر أشكال الدعم المحلي غير العادل يمكن أن يثبط طرائق </w:t>
      </w:r>
      <w:r w:rsidRPr="00D41E87">
        <w:rPr>
          <w:rFonts w:ascii="Simplified Arabic" w:hAnsi="Simplified Arabic" w:cs="Simplified Arabic"/>
          <w:sz w:val="28"/>
          <w:szCs w:val="28"/>
          <w:rtl/>
        </w:rPr>
        <w:lastRenderedPageBreak/>
        <w:t>الإنتاج الضارة بالبيئة من خلال خفض الحوافز لفرط استهلاك الموارد الشحيحة،كما أنه أن يوفر مساحة مالية لبرامج الحماية الاجتماعية مما يساهم في خفض مستوى الفقر مع تشجيع الانتقال إلى اقتصاد أخضر.</w:t>
      </w:r>
    </w:p>
    <w:p w:rsidR="00E6379A" w:rsidRPr="00D41E87" w:rsidRDefault="00E6379A" w:rsidP="00E6379A">
      <w:pPr>
        <w:spacing w:before="120" w:after="0" w:line="240" w:lineRule="auto"/>
        <w:jc w:val="both"/>
        <w:rPr>
          <w:rFonts w:ascii="Simplified Arabic" w:eastAsia="Times New Roman" w:hAnsi="Simplified Arabic" w:cs="Simplified Arabic"/>
          <w:b/>
          <w:bCs/>
          <w:sz w:val="32"/>
          <w:szCs w:val="32"/>
          <w:u w:val="single"/>
          <w:rtl/>
        </w:rPr>
      </w:pPr>
      <w:r w:rsidRPr="00D41E87">
        <w:rPr>
          <w:rFonts w:ascii="Simplified Arabic" w:hAnsi="Simplified Arabic" w:cs="Simplified Arabic"/>
          <w:b/>
          <w:bCs/>
          <w:sz w:val="28"/>
          <w:szCs w:val="28"/>
          <w:u w:val="single"/>
          <w:rtl/>
        </w:rPr>
        <w:t xml:space="preserve"> السياسات اللازمة للانتقال إلى الاقتصاد الأخضر</w:t>
      </w:r>
      <w:r w:rsidRPr="00D41E87">
        <w:rPr>
          <w:rStyle w:val="FootnoteReference"/>
          <w:rFonts w:ascii="Simplified Arabic" w:eastAsia="Times New Roman" w:hAnsi="Simplified Arabic" w:cs="Simplified Arabic"/>
          <w:b/>
          <w:bCs/>
          <w:sz w:val="32"/>
          <w:szCs w:val="32"/>
          <w:u w:val="single"/>
          <w:rtl/>
        </w:rPr>
        <w:footnoteReference w:id="77"/>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ينبغي اتخاذ تدابير مناسبة على صعيد السياسات لإتاحة الانتقال العادل والناجح إلى الاقتصاد الأخضر، ويمكن أن تشمل تدابير السياسات هذه ما يلي: </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إنشاء أطر رقابية سليمة يتم تنفيذها بصورة فعالة وإيجاد حوافز تشجع الأنشطة الاقتصادية الخضراء وتزيل الحواجز التي تعترض الاستثمار الأخضر.</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تحديد أولويات الاستثمارات والنفقات الحكومية المكرسة لدعم الاقتصاد الأخضر من خلال تشجيع تكنولوجيات الطاقة الجديدة والمتجددة.</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ترشيد الإنفاق الحكومي، حيث يشجع التخفيض المصطنع لأسعار السلع على الإفراط في الاستهلاك والإنتاج، مما يؤدي إلى تدهور الموارد المتجددة والنظم الإيكولوجية.</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استخدام الضرائب والأدوات المستندة إلى الأسواق في تشجيع الاستثمار في الأنشطة الخضراء.</w:t>
      </w:r>
    </w:p>
    <w:p w:rsidR="00E6379A" w:rsidRPr="00D41E87" w:rsidRDefault="00E6379A" w:rsidP="00E6379A">
      <w:pPr>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الاستثمار في بناء القدرات والتدريب والتعليم من خلال برامج للتدريب وتحسين المهارات لإعداد القوة العاملة للانتقال إلى الاقتصاد الأخضر.</w:t>
      </w:r>
    </w:p>
    <w:p w:rsidR="00E6379A" w:rsidRPr="00D41E87" w:rsidRDefault="00E6379A" w:rsidP="00E6379A">
      <w:pPr>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تعزيز الحوكمة الدولية، بمقدور الاتفاقات البيئية الدولية أن تسهل وتنشط الانتقال إلى الاقتصاد الأخضر عن طريق إنشاء أطر قانونية ومؤسسية لمعالجة التحديات البيئية العالمية.</w:t>
      </w:r>
    </w:p>
    <w:p w:rsidR="00E6379A" w:rsidRPr="00D41E87" w:rsidRDefault="00E6379A" w:rsidP="00E6379A">
      <w:pPr>
        <w:spacing w:after="0" w:line="240" w:lineRule="auto"/>
        <w:rPr>
          <w:rFonts w:ascii="Simplified Arabic" w:hAnsi="Simplified Arabic" w:cs="Simplified Arabic"/>
          <w:b/>
          <w:bCs/>
          <w:color w:val="000000" w:themeColor="text1"/>
          <w:sz w:val="32"/>
          <w:szCs w:val="32"/>
          <w:u w:val="single"/>
          <w:rtl/>
        </w:rPr>
      </w:pPr>
      <w:r w:rsidRPr="00D41E87">
        <w:rPr>
          <w:rFonts w:ascii="Simplified Arabic" w:hAnsi="Simplified Arabic" w:cs="Simplified Arabic"/>
          <w:b/>
          <w:bCs/>
          <w:color w:val="000000" w:themeColor="text1"/>
          <w:sz w:val="32"/>
          <w:szCs w:val="32"/>
          <w:u w:val="single"/>
          <w:rtl/>
        </w:rPr>
        <w:t xml:space="preserve"> إدارة المخلفات الصلبة في إطار الاقتصاد الأخضر</w:t>
      </w:r>
    </w:p>
    <w:p w:rsidR="00E6379A" w:rsidRPr="00D41E87" w:rsidRDefault="00E6379A" w:rsidP="00E6379A">
      <w:pPr>
        <w:spacing w:after="0" w:line="240" w:lineRule="auto"/>
        <w:jc w:val="both"/>
        <w:rPr>
          <w:rFonts w:ascii="Simplified Arabic" w:hAnsi="Simplified Arabic" w:cs="Simplified Arabic"/>
          <w:sz w:val="32"/>
          <w:szCs w:val="32"/>
          <w:rtl/>
          <w:lang w:bidi="ar-EG"/>
        </w:rPr>
      </w:pPr>
      <w:r w:rsidRPr="00D41E87">
        <w:rPr>
          <w:rFonts w:ascii="Simplified Arabic" w:hAnsi="Simplified Arabic" w:cs="Simplified Arabic"/>
          <w:sz w:val="28"/>
          <w:szCs w:val="28"/>
          <w:rtl/>
          <w:lang w:bidi="ar-EG"/>
        </w:rPr>
        <w:t xml:space="preserve">ينظر الاقتصاد الأخضر للنفايات نظرة مختلفة حيث يعتبرها موردا، نظرا لإمكانية تحويلها وجعلها صالحة للاستعمال مرة ثانية. ويقصد </w:t>
      </w:r>
      <w:r w:rsidRPr="00D41E87">
        <w:rPr>
          <w:rFonts w:ascii="Simplified Arabic" w:hAnsi="Simplified Arabic" w:cs="Simplified Arabic"/>
          <w:b/>
          <w:bCs/>
          <w:sz w:val="28"/>
          <w:szCs w:val="28"/>
          <w:rtl/>
          <w:lang w:bidi="ar-EG"/>
        </w:rPr>
        <w:t>بإدارة المخلفات الصلبة</w:t>
      </w:r>
      <w:r w:rsidRPr="00D41E87">
        <w:rPr>
          <w:rFonts w:ascii="Simplified Arabic" w:hAnsi="Simplified Arabic" w:cs="Simplified Arabic"/>
          <w:sz w:val="28"/>
          <w:szCs w:val="28"/>
          <w:rtl/>
          <w:lang w:bidi="ar-EG"/>
        </w:rPr>
        <w:t xml:space="preserve"> "كل النشاطات المتعلقة بجمع النفايات الصلبة وفرزها ومعالجتها والتخلص منها"، أما الإدارة الخضراء للنفايات فالهدف منها هو التعامل مع النفايات بما يتلاءم مع الصحة العامة، ويأخذ بعين الاعتبار المخاوف البيئية مع المحافظة على الموارد عن طريق إعادة استخدام النفايات وتدويرها</w:t>
      </w:r>
      <w:r w:rsidRPr="00D41E87">
        <w:rPr>
          <w:rFonts w:ascii="Simplified Arabic" w:hAnsi="Simplified Arabic" w:cs="Simplified Arabic"/>
          <w:sz w:val="32"/>
          <w:szCs w:val="32"/>
          <w:rtl/>
          <w:lang w:bidi="ar-EG"/>
        </w:rPr>
        <w:t>.</w:t>
      </w:r>
      <w:r w:rsidRPr="00D41E87">
        <w:rPr>
          <w:rStyle w:val="FootnoteReference"/>
          <w:rFonts w:ascii="Simplified Arabic" w:hAnsi="Simplified Arabic" w:cs="Simplified Arabic"/>
          <w:sz w:val="32"/>
          <w:szCs w:val="32"/>
          <w:rtl/>
          <w:lang w:bidi="ar-EG"/>
        </w:rPr>
        <w:footnoteReference w:id="78"/>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تساهم إدارة النفايات الصلبة البلدية  في تنشيط الاقتصاد بشكل مباشر لأنها تعتمد على وفرة الأيدي العاملة وتحتاج إلى استثمارات في آلات ومعدات المناولة والنقل والمعالجة. كما أنها تبعث </w:t>
      </w:r>
      <w:r w:rsidRPr="00D41E87">
        <w:rPr>
          <w:rFonts w:ascii="Simplified Arabic" w:hAnsi="Simplified Arabic" w:cs="Simplified Arabic"/>
          <w:sz w:val="28"/>
          <w:szCs w:val="28"/>
          <w:rtl/>
          <w:lang w:bidi="ar-EG"/>
        </w:rPr>
        <w:lastRenderedPageBreak/>
        <w:t>الحركة في عدة أنشطة اقتصادية مثل التدوير وصناعة الكومبوست "تسبيخ النفايات" وإنتاج الطاقة.</w:t>
      </w:r>
    </w:p>
    <w:p w:rsidR="00E6379A" w:rsidRPr="00B517F7" w:rsidRDefault="00E6379A" w:rsidP="00E6379A">
      <w:pPr>
        <w:spacing w:after="0" w:line="240" w:lineRule="auto"/>
        <w:jc w:val="both"/>
        <w:rPr>
          <w:rFonts w:ascii="Simplified Arabic" w:hAnsi="Simplified Arabic" w:cs="Simplified Arabic"/>
          <w:b/>
          <w:bCs/>
          <w:color w:val="000000" w:themeColor="text1"/>
          <w:sz w:val="28"/>
          <w:szCs w:val="28"/>
          <w:u w:val="single"/>
          <w:rtl/>
          <w:lang w:bidi="ar-EG"/>
        </w:rPr>
      </w:pPr>
      <w:r w:rsidRPr="00B517F7">
        <w:rPr>
          <w:rFonts w:ascii="Simplified Arabic" w:hAnsi="Simplified Arabic" w:cs="Simplified Arabic"/>
          <w:b/>
          <w:bCs/>
          <w:color w:val="000000" w:themeColor="text1"/>
          <w:sz w:val="28"/>
          <w:szCs w:val="28"/>
          <w:u w:val="single"/>
          <w:rtl/>
          <w:lang w:bidi="ar-EG"/>
        </w:rPr>
        <w:t xml:space="preserve"> الممارسات الحالية لإدارة المخلفات "الفرص الضائعة":</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يعتبر التقصير في تدوير النفايات الصلبة البلدية فرصة اقتصادية ضائعة، علاوة على أن سوء إدارتها يسبب تدهوراً فادحاً في البيئة وعواقب سلبية مباشرة على الصحة البشرية ومستويات المعيشة من خلال نشر الطفيليات والحشرات والأمراض. كما أن تراكمها في الطرق العامة يسبب مناظر مؤذية وروائح كريهة شديدة الأذى للمجتمعات المحيطة، فضلاً عن تحللها الأمر الذي يتسبب في تلوث الهواء الذي نتنفسه وإمكانية دخولها إلى سلسلة الغذاء عبر الماء الذي نشربه أو المحاصيل التي نأكلها مما يشكل مخاطر صحية مباشرة ويرفع تكاليف العناية الصحية.</w:t>
      </w:r>
    </w:p>
    <w:p w:rsidR="00E6379A" w:rsidRPr="00D41E87" w:rsidRDefault="00E6379A" w:rsidP="00E6379A">
      <w:pPr>
        <w:spacing w:after="0" w:line="240" w:lineRule="auto"/>
        <w:jc w:val="both"/>
        <w:rPr>
          <w:rFonts w:ascii="Simplified Arabic" w:hAnsi="Simplified Arabic" w:cs="Simplified Arabic"/>
          <w:sz w:val="32"/>
          <w:szCs w:val="32"/>
          <w:rtl/>
          <w:lang w:bidi="ar-EG"/>
        </w:rPr>
      </w:pPr>
      <w:r w:rsidRPr="00D41E87">
        <w:rPr>
          <w:rFonts w:ascii="Simplified Arabic" w:hAnsi="Simplified Arabic" w:cs="Simplified Arabic"/>
          <w:sz w:val="28"/>
          <w:szCs w:val="28"/>
          <w:rtl/>
          <w:lang w:bidi="ar-EG"/>
        </w:rPr>
        <w:t>على سبيل المثال، تبلغ معدلات إنتاج الفرد اليومية من النفايات الصلبة البلدية في مصر ما بين 0</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5 و 0</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9 كيلوجرام، وتتولى مسئولية إدارة النفايات البلدية السلطات العامة المحلية مع مساهمة محدودة من القطاع الخاص</w:t>
      </w:r>
      <w:r w:rsidRPr="00D41E87">
        <w:rPr>
          <w:rFonts w:ascii="Simplified Arabic" w:hAnsi="Simplified Arabic" w:cs="Simplified Arabic"/>
          <w:sz w:val="28"/>
          <w:szCs w:val="28"/>
          <w:rtl/>
        </w:rPr>
        <w:footnoteReference w:id="79"/>
      </w:r>
      <w:r w:rsidRPr="00D41E87">
        <w:rPr>
          <w:rFonts w:ascii="Simplified Arabic" w:hAnsi="Simplified Arabic" w:cs="Simplified Arabic"/>
          <w:sz w:val="28"/>
          <w:szCs w:val="28"/>
          <w:rtl/>
          <w:lang w:bidi="ar-EG"/>
        </w:rPr>
        <w:t>، وفي الولايات المتحدة يتم إهدار نسبة 40 % من الطعام تبلغ قيمتها 48.3 مليار دولار أمريكي، كما يتم إهدار 350 مليون برميل من البترول و 40 تريليون لتر من الماء كل عام</w:t>
      </w:r>
      <w:r w:rsidRPr="00D41E87">
        <w:rPr>
          <w:rStyle w:val="FootnoteReference"/>
          <w:rFonts w:ascii="Simplified Arabic" w:hAnsi="Simplified Arabic" w:cs="Simplified Arabic"/>
          <w:sz w:val="32"/>
          <w:szCs w:val="32"/>
          <w:rtl/>
          <w:lang w:bidi="ar-EG"/>
        </w:rPr>
        <w:footnoteReference w:id="80"/>
      </w:r>
      <w:r w:rsidRPr="00D41E87">
        <w:rPr>
          <w:rFonts w:ascii="Simplified Arabic" w:hAnsi="Simplified Arabic" w:cs="Simplified Arabic"/>
          <w:sz w:val="32"/>
          <w:szCs w:val="32"/>
          <w:rtl/>
          <w:lang w:bidi="ar-EG"/>
        </w:rPr>
        <w:t>.</w:t>
      </w:r>
    </w:p>
    <w:p w:rsidR="00E6379A" w:rsidRPr="00B517F7" w:rsidRDefault="00E6379A" w:rsidP="00E6379A">
      <w:pPr>
        <w:spacing w:after="0" w:line="240" w:lineRule="auto"/>
        <w:jc w:val="both"/>
        <w:rPr>
          <w:rFonts w:ascii="Simplified Arabic" w:hAnsi="Simplified Arabic" w:cs="Simplified Arabic"/>
          <w:color w:val="000000" w:themeColor="text1"/>
          <w:sz w:val="32"/>
          <w:szCs w:val="32"/>
          <w:rtl/>
          <w:lang w:bidi="ar-EG"/>
        </w:rPr>
      </w:pPr>
      <w:r w:rsidRPr="00D41E87">
        <w:rPr>
          <w:rFonts w:ascii="Simplified Arabic" w:hAnsi="Simplified Arabic" w:cs="Simplified Arabic"/>
          <w:sz w:val="28"/>
          <w:szCs w:val="28"/>
          <w:rtl/>
          <w:lang w:bidi="ar-EG"/>
        </w:rPr>
        <w:t>ترتبط المستويات المنتجة من النفايات بقوة بالدخل، فكلما ارتفعت مستويات الدخل، يتوقع أن ينتج العالم ما يزيد على 13</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1 مليار طن من النفايات في عام 2050، أي ما يزيد بنسبة 20 % عن الكمية المنتجة في عام 2009، ويعد مجال استعادة النفايات مجالاً واسعًا حيث يتم استعادة 25% فقط من كل النفايات وتدويرها، في حين يبلغ حجم السوق العالمي للنفايات، من </w:t>
      </w:r>
      <w:r w:rsidRPr="00B517F7">
        <w:rPr>
          <w:rFonts w:ascii="Simplified Arabic" w:hAnsi="Simplified Arabic" w:cs="Simplified Arabic"/>
          <w:color w:val="000000" w:themeColor="text1"/>
          <w:sz w:val="28"/>
          <w:szCs w:val="28"/>
          <w:rtl/>
          <w:lang w:bidi="ar-EG"/>
        </w:rPr>
        <w:t>التجميع إلى التدوير، ما يقدر ب 410 مليار دولار أمريكي في العام</w:t>
      </w:r>
      <w:r w:rsidRPr="00B517F7">
        <w:rPr>
          <w:rStyle w:val="FootnoteReference"/>
          <w:rFonts w:ascii="Simplified Arabic" w:hAnsi="Simplified Arabic" w:cs="Simplified Arabic"/>
          <w:color w:val="000000" w:themeColor="text1"/>
          <w:sz w:val="32"/>
          <w:szCs w:val="32"/>
          <w:rtl/>
          <w:lang w:bidi="ar-EG"/>
        </w:rPr>
        <w:footnoteReference w:id="81"/>
      </w:r>
      <w:r w:rsidRPr="00B517F7">
        <w:rPr>
          <w:rFonts w:ascii="Simplified Arabic" w:hAnsi="Simplified Arabic" w:cs="Simplified Arabic"/>
          <w:color w:val="000000" w:themeColor="text1"/>
          <w:sz w:val="32"/>
          <w:szCs w:val="32"/>
          <w:rtl/>
          <w:lang w:bidi="ar-EG"/>
        </w:rPr>
        <w:t>.</w:t>
      </w:r>
    </w:p>
    <w:p w:rsidR="00E6379A" w:rsidRPr="00B517F7" w:rsidRDefault="00E6379A" w:rsidP="00E6379A">
      <w:pPr>
        <w:spacing w:after="0" w:line="240" w:lineRule="auto"/>
        <w:jc w:val="both"/>
        <w:rPr>
          <w:rFonts w:ascii="Simplified Arabic" w:hAnsi="Simplified Arabic" w:cs="Simplified Arabic"/>
          <w:b/>
          <w:bCs/>
          <w:color w:val="000000" w:themeColor="text1"/>
          <w:sz w:val="28"/>
          <w:szCs w:val="28"/>
          <w:u w:val="single"/>
          <w:rtl/>
          <w:lang w:bidi="ar-EG"/>
        </w:rPr>
      </w:pPr>
      <w:r w:rsidRPr="00B517F7">
        <w:rPr>
          <w:rFonts w:ascii="Simplified Arabic" w:hAnsi="Simplified Arabic" w:cs="Simplified Arabic"/>
          <w:b/>
          <w:bCs/>
          <w:color w:val="000000" w:themeColor="text1"/>
          <w:sz w:val="28"/>
          <w:szCs w:val="28"/>
          <w:u w:val="single"/>
          <w:rtl/>
          <w:lang w:bidi="ar-EG"/>
        </w:rPr>
        <w:t xml:space="preserve"> الممارسات الخضراء لإدارة المخلفات "الفرص الكامنة":</w:t>
      </w:r>
    </w:p>
    <w:p w:rsidR="00E6379A" w:rsidRPr="00D41E87" w:rsidRDefault="00E6379A" w:rsidP="00E6379A">
      <w:pPr>
        <w:spacing w:after="0" w:line="240" w:lineRule="auto"/>
        <w:jc w:val="both"/>
        <w:rPr>
          <w:rFonts w:ascii="Simplified Arabic" w:hAnsi="Simplified Arabic" w:cs="Simplified Arabic"/>
          <w:sz w:val="32"/>
          <w:szCs w:val="32"/>
          <w:rtl/>
          <w:lang w:bidi="ar-EG"/>
        </w:rPr>
      </w:pPr>
      <w:r w:rsidRPr="00D41E87">
        <w:rPr>
          <w:rFonts w:ascii="Simplified Arabic" w:hAnsi="Simplified Arabic" w:cs="Simplified Arabic"/>
          <w:sz w:val="28"/>
          <w:szCs w:val="28"/>
          <w:rtl/>
          <w:lang w:bidi="ar-EG"/>
        </w:rPr>
        <w:t xml:space="preserve">توجد العديد من المبادرات الهامة بالنسبة لإدارة النفايات،منها مشاريع "صفر نفايات" التي زاد اليوم عدد المدن والشركات التي تبنتها. وقد اكتسب هذا المفهوم زخماً بظهور تقنيات جديدة في التدوير واستعادة المواد بالتزامن مع مبادرات خفض النفايات وإعادة الاستخدام، وهو مفهوم يهدف إلى منع </w:t>
      </w:r>
      <w:r w:rsidRPr="00D41E87">
        <w:rPr>
          <w:rFonts w:ascii="Simplified Arabic" w:hAnsi="Simplified Arabic" w:cs="Simplified Arabic"/>
          <w:sz w:val="28"/>
          <w:szCs w:val="28"/>
          <w:rtl/>
          <w:lang w:bidi="ar-EG"/>
        </w:rPr>
        <w:lastRenderedPageBreak/>
        <w:t>تكوين المنتجات الثانوية للنفايات ووضع حد لأعمال الطمر.وقد اعتبر أن مبادرة صفر نفايات تعبر عن رؤية عالمية مشتركة لاستخدام الموارد دون تبذير وبكل كفاءة وإلى أقصى حد ممكن مع تفعيل الأنظمة التي تضمن إدارة النفايات بشكل فعال من دون تأثيرات سلبية بالغة على صحة المواطنين وجودة البيئة. وهناك ثمة فرصة كبرى للتنويع الاقتصادي يتيحها تطوير قطاع النفايات الصلبة منها</w:t>
      </w:r>
      <w:r w:rsidRPr="00D41E87">
        <w:rPr>
          <w:rStyle w:val="FootnoteReference"/>
          <w:rFonts w:ascii="Simplified Arabic" w:hAnsi="Simplified Arabic" w:cs="Simplified Arabic"/>
          <w:sz w:val="32"/>
          <w:szCs w:val="32"/>
          <w:rtl/>
          <w:lang w:bidi="ar-EG"/>
        </w:rPr>
        <w:footnoteReference w:id="82"/>
      </w:r>
      <w:r w:rsidRPr="00D41E87">
        <w:rPr>
          <w:rFonts w:ascii="Simplified Arabic" w:hAnsi="Simplified Arabic" w:cs="Simplified Arabic"/>
          <w:sz w:val="32"/>
          <w:szCs w:val="32"/>
          <w:rtl/>
          <w:lang w:bidi="ar-EG"/>
        </w:rPr>
        <w:t>:</w:t>
      </w:r>
    </w:p>
    <w:p w:rsidR="00E6379A" w:rsidRPr="00D41E87" w:rsidRDefault="00E6379A" w:rsidP="00E6379A">
      <w:pPr>
        <w:spacing w:after="0" w:line="240" w:lineRule="auto"/>
        <w:jc w:val="both"/>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أ- المساهمة في إيجاد  فرص عمل جديدة:</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يتوقع أن تنمو الوظائف في مجالي إدارة المخلفات وتدويرها لتتمكن من التعامل مع المخلفات الناتجة عن نمو الدخل والسكان، على الرغم من وجود تحديات كثيرة في هذا القطاع</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على سبيل المثال</w:t>
      </w:r>
      <w:r w:rsidRPr="00D41E87">
        <w:rPr>
          <w:rFonts w:ascii="Simplified Arabic" w:hAnsi="Simplified Arabic" w:cs="Simplified Arabic"/>
          <w:sz w:val="28"/>
          <w:szCs w:val="28"/>
          <w:rtl/>
          <w:lang w:bidi="ar-EG"/>
        </w:rPr>
        <w:t>، يعمل 12 مليون شخص بالفعل في التدوير بجميع أنواعها في ثلاث دول فقط (البرازيل والصين والولايات المتحدة) وتنتج عمليات فرز ومعالجة المواد القابلة للتدوير وظائف لكل طن متري تبلغ 10 أضعاف تلك التي تنتجها عمليات الحرق ومقالب القمامة</w:t>
      </w:r>
      <w:r w:rsidRPr="00D41E87">
        <w:rPr>
          <w:rStyle w:val="FootnoteReference"/>
          <w:rFonts w:ascii="Simplified Arabic" w:hAnsi="Simplified Arabic" w:cs="Simplified Arabic"/>
          <w:sz w:val="28"/>
          <w:szCs w:val="28"/>
          <w:rtl/>
          <w:lang w:bidi="ar-EG"/>
        </w:rPr>
        <w:footnoteReference w:id="83"/>
      </w:r>
      <w:r w:rsidRPr="00D41E87">
        <w:rPr>
          <w:rFonts w:ascii="Simplified Arabic" w:hAnsi="Simplified Arabic" w:cs="Simplified Arabic"/>
          <w:sz w:val="28"/>
          <w:szCs w:val="28"/>
          <w:rtl/>
          <w:lang w:bidi="ar-EG"/>
        </w:rPr>
        <w:t xml:space="preserve">. </w:t>
      </w:r>
    </w:p>
    <w:p w:rsidR="00E6379A" w:rsidRPr="00D41E87" w:rsidRDefault="00E6379A" w:rsidP="00E6379A">
      <w:pPr>
        <w:spacing w:after="0" w:line="240" w:lineRule="auto"/>
        <w:jc w:val="both"/>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 xml:space="preserve">ب- تحويل المخلفات إلى منتجات قابلة للتسويق: </w:t>
      </w:r>
    </w:p>
    <w:p w:rsidR="00E6379A" w:rsidRPr="00D41E87" w:rsidRDefault="00E6379A" w:rsidP="00E6379A">
      <w:pPr>
        <w:spacing w:after="0" w:line="240" w:lineRule="auto"/>
        <w:jc w:val="both"/>
        <w:rPr>
          <w:rFonts w:ascii="Simplified Arabic" w:hAnsi="Simplified Arabic" w:cs="Simplified Arabic"/>
          <w:sz w:val="32"/>
          <w:szCs w:val="32"/>
          <w:rtl/>
          <w:lang w:bidi="ar-EG"/>
        </w:rPr>
      </w:pPr>
      <w:r w:rsidRPr="00D41E87">
        <w:rPr>
          <w:rFonts w:ascii="Simplified Arabic" w:hAnsi="Simplified Arabic" w:cs="Simplified Arabic"/>
          <w:sz w:val="28"/>
          <w:szCs w:val="28"/>
          <w:rtl/>
          <w:lang w:bidi="ar-EG"/>
        </w:rPr>
        <w:t>تتحول عملية التدوير واستعادة الطاقة من المخلفات لتصبح أكثر تحقيقًا للربح ويجب أن تستمر في ذلك في الوقت الذي تتحول فيه مواد المخلفات إلى موارد قيمة. حيث يمكن تحويل المخلفات إلى منتجات قابلة للتسويق، كما في حالة سوق تحويل المخلفات إلى طاقة (</w:t>
      </w:r>
      <w:r w:rsidRPr="00D41E87">
        <w:rPr>
          <w:rFonts w:ascii="Simplified Arabic" w:hAnsi="Simplified Arabic" w:cs="Simplified Arabic"/>
          <w:sz w:val="28"/>
          <w:szCs w:val="28"/>
          <w:lang w:bidi="ar-EG"/>
        </w:rPr>
        <w:t>WtE</w:t>
      </w:r>
      <w:r w:rsidRPr="00D41E87">
        <w:rPr>
          <w:rFonts w:ascii="Simplified Arabic" w:hAnsi="Simplified Arabic" w:cs="Simplified Arabic"/>
          <w:sz w:val="28"/>
          <w:szCs w:val="28"/>
          <w:rtl/>
          <w:lang w:bidi="ar-EG"/>
        </w:rPr>
        <w:t>)، والتي قيمت بنحو 20 مليار دولار أمريكي في عام 2008</w:t>
      </w:r>
      <w:r w:rsidRPr="00D41E87">
        <w:rPr>
          <w:rStyle w:val="FootnoteReference"/>
          <w:rFonts w:ascii="Simplified Arabic" w:hAnsi="Simplified Arabic" w:cs="Simplified Arabic"/>
          <w:sz w:val="28"/>
          <w:szCs w:val="28"/>
          <w:rtl/>
          <w:lang w:bidi="ar-EG"/>
        </w:rPr>
        <w:footnoteReference w:id="84"/>
      </w:r>
      <w:r w:rsidRPr="00D41E87">
        <w:rPr>
          <w:rFonts w:ascii="Simplified Arabic" w:hAnsi="Simplified Arabic" w:cs="Simplified Arabic"/>
          <w:sz w:val="28"/>
          <w:szCs w:val="28"/>
          <w:rtl/>
          <w:lang w:bidi="ar-EG"/>
        </w:rPr>
        <w:t>. وتبلغ الفضلات الزراعية التي تتولد أساسًا في المناطق الريفية نحو 140 مليار طن متري عالميًا ويمكنها توليد طاقة تكافئ 50 مليار طن من البترول. وطبقًا لسيناريو الاقتصاد الأخضر، سيتم تحويل جميع مخلفات الكتلة الإحيائية إلى سماد أو طاقة بحلول عام2050</w:t>
      </w:r>
      <w:r w:rsidRPr="00D41E87">
        <w:rPr>
          <w:rStyle w:val="FootnoteReference"/>
          <w:rFonts w:ascii="Simplified Arabic" w:hAnsi="Simplified Arabic" w:cs="Simplified Arabic"/>
          <w:sz w:val="32"/>
          <w:szCs w:val="32"/>
          <w:rtl/>
          <w:lang w:bidi="ar-EG"/>
        </w:rPr>
        <w:footnoteReference w:id="85"/>
      </w:r>
      <w:r w:rsidRPr="00D41E87">
        <w:rPr>
          <w:rFonts w:ascii="Simplified Arabic" w:hAnsi="Simplified Arabic" w:cs="Simplified Arabic"/>
          <w:sz w:val="32"/>
          <w:szCs w:val="32"/>
          <w:rtl/>
          <w:lang w:bidi="ar-EG"/>
        </w:rPr>
        <w:t>.</w:t>
      </w:r>
    </w:p>
    <w:p w:rsidR="00E6379A" w:rsidRPr="00D41E87" w:rsidRDefault="00E6379A" w:rsidP="00E6379A">
      <w:pPr>
        <w:spacing w:after="0" w:line="240" w:lineRule="auto"/>
        <w:jc w:val="both"/>
        <w:rPr>
          <w:rFonts w:ascii="Simplified Arabic" w:hAnsi="Simplified Arabic" w:cs="Simplified Arabic"/>
          <w:sz w:val="32"/>
          <w:szCs w:val="32"/>
          <w:rtl/>
          <w:lang w:bidi="ar-EG"/>
        </w:rPr>
      </w:pPr>
      <w:r w:rsidRPr="00D41E87">
        <w:rPr>
          <w:rFonts w:ascii="Simplified Arabic" w:hAnsi="Simplified Arabic" w:cs="Simplified Arabic"/>
          <w:sz w:val="28"/>
          <w:szCs w:val="28"/>
          <w:rtl/>
          <w:lang w:bidi="ar-EG"/>
        </w:rPr>
        <w:t xml:space="preserve">وفي ظل سيناريو الاستثمار الأخضر، على الصعيد العالمي، يمكن أن يبلغ معدل التدوير في عام 2050 أكثر من ثلاثة أضعاف المستوى المتوقع في حالة نهج العمل المعتاد، وأن يقل كم النفايات الذي يذهب لمقالب القمامة بأكثر من 85 %.  أما على صعيد التحسن المناخي، يمكن تقليل ما </w:t>
      </w:r>
      <w:r w:rsidRPr="00D41E87">
        <w:rPr>
          <w:rFonts w:ascii="Simplified Arabic" w:hAnsi="Simplified Arabic" w:cs="Simplified Arabic"/>
          <w:sz w:val="28"/>
          <w:szCs w:val="28"/>
          <w:rtl/>
          <w:lang w:bidi="ar-EG"/>
        </w:rPr>
        <w:lastRenderedPageBreak/>
        <w:t>بين 20 - 30 % من انبعاث الميثان المتوقع لعام 2030 من مقالب القمامة، بتكلفة سالبة، وما بين 30 - 50 % بتكلفة أقل من 20 دولار أمريكي لطن مكافئ من ثاني أكسيد الكربون لكل عام</w:t>
      </w:r>
      <w:r w:rsidRPr="00D41E87">
        <w:rPr>
          <w:rStyle w:val="FootnoteReference"/>
          <w:rFonts w:ascii="Simplified Arabic" w:hAnsi="Simplified Arabic" w:cs="Simplified Arabic"/>
          <w:sz w:val="32"/>
          <w:szCs w:val="32"/>
          <w:rtl/>
          <w:lang w:bidi="ar-EG"/>
        </w:rPr>
        <w:footnoteReference w:id="86"/>
      </w:r>
      <w:r w:rsidRPr="00D41E87">
        <w:rPr>
          <w:rFonts w:ascii="Simplified Arabic" w:hAnsi="Simplified Arabic" w:cs="Simplified Arabic"/>
          <w:sz w:val="32"/>
          <w:szCs w:val="32"/>
          <w:rtl/>
          <w:lang w:bidi="ar-EG"/>
        </w:rPr>
        <w:t>.</w:t>
      </w:r>
    </w:p>
    <w:p w:rsidR="00E6379A" w:rsidRPr="00D41E87" w:rsidRDefault="00E6379A" w:rsidP="00E6379A">
      <w:pPr>
        <w:spacing w:after="0" w:line="240" w:lineRule="auto"/>
        <w:jc w:val="both"/>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ج- تنشيط الطلب على المنتجات والخدمات في الصناعات والقطاعات الأخرى:</w:t>
      </w:r>
    </w:p>
    <w:p w:rsidR="00E6379A" w:rsidRPr="00D41E87" w:rsidRDefault="00E6379A" w:rsidP="00E6379A">
      <w:pPr>
        <w:pStyle w:val="ListParagraph"/>
        <w:numPr>
          <w:ilvl w:val="1"/>
          <w:numId w:val="44"/>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التصنيع وخدمات ما بعد البيع</w:t>
      </w:r>
      <w:r w:rsidRPr="00D41E87">
        <w:rPr>
          <w:rFonts w:ascii="Simplified Arabic" w:hAnsi="Simplified Arabic" w:cs="Simplified Arabic"/>
          <w:sz w:val="28"/>
          <w:szCs w:val="28"/>
          <w:rtl/>
          <w:lang w:bidi="ar-EG"/>
        </w:rPr>
        <w:t>:تحتاج مناولة المخلفات ومعالجتها والتخلص منها إلى آليات ومعدات وصناديق ومواد بناء. كما يحتاج جمع المواد وفرزها وتجهيزها إلى إمدادات إضافية من المعدات المتخصصة. وهناك حاجة للمعدات أيضاً لقطاعات الخدمات الأخرى المرتبطة بإدارة المخلفات الصلبة البلدية.ولا شك أن الطلب على هذه المنتجات وخدمات الصيانة المتعلقة بها سيتصاعد بتوسع تغطية الخدمات وزيادة كمية المخلفات.</w:t>
      </w:r>
    </w:p>
    <w:p w:rsidR="00E6379A" w:rsidRPr="00D41E87" w:rsidRDefault="00E6379A" w:rsidP="00E6379A">
      <w:pPr>
        <w:pStyle w:val="ListParagraph"/>
        <w:numPr>
          <w:ilvl w:val="1"/>
          <w:numId w:val="44"/>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التجهيز</w:t>
      </w:r>
      <w:r w:rsidRPr="00D41E87">
        <w:rPr>
          <w:rFonts w:ascii="Simplified Arabic" w:hAnsi="Simplified Arabic" w:cs="Simplified Arabic"/>
          <w:sz w:val="28"/>
          <w:szCs w:val="28"/>
          <w:rtl/>
          <w:lang w:bidi="ar-EG"/>
        </w:rPr>
        <w:t>:يستلزم نمو الأنماط الخضراء في إدارة المخلفات تطوير مرافق الاسترداد لإنتاج مواد نهائية عالية الجودة من أجل التدوير وإعادة الاستخدام. ولا يمكن التوصل إلى القيمة الكاملة للمواد القابلة للاستخلاص إلا إذا أمكن تجهيزها (أي فصلها وتصنيفها وتقطيعها وتنظيفها) بشكل منتظم، مما ينتج مقادير كبيرة من المواد العالية الجودة. وتخلق هذه الحاجة للتجهيز والإعداد احتمالات إضافية للاستثمارات وفرص العمل.</w:t>
      </w:r>
    </w:p>
    <w:p w:rsidR="00E6379A" w:rsidRPr="00D41E87" w:rsidRDefault="00E6379A" w:rsidP="00E6379A">
      <w:pPr>
        <w:pStyle w:val="ListParagraph"/>
        <w:numPr>
          <w:ilvl w:val="1"/>
          <w:numId w:val="44"/>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تحويل المخلفات إلى طاقة</w:t>
      </w:r>
      <w:r w:rsidRPr="00D41E87">
        <w:rPr>
          <w:rFonts w:ascii="Simplified Arabic" w:hAnsi="Simplified Arabic" w:cs="Simplified Arabic"/>
          <w:sz w:val="28"/>
          <w:szCs w:val="28"/>
          <w:rtl/>
          <w:lang w:bidi="ar-EG"/>
        </w:rPr>
        <w:t>: يمكن بترميد المخلفات إنتاج طاقة قابلة للتحول إلى كهرباء. كما أن الهضم اللاهوائي للمواد العضوية في المخلفات الصلبة البلدية يمكن أن ينتج الميثان الحيوي الذي يستخدم كمصدر للوقود.ويوفر تطوير قطاع تحويل المخلفات إلى طاقة فرصا أمام الشركات لتوفير خدمات إضافية ومعدات لمشغلي إدارة المخلفات.</w:t>
      </w:r>
    </w:p>
    <w:p w:rsidR="00E6379A" w:rsidRPr="00D41E87" w:rsidRDefault="00E6379A" w:rsidP="00E6379A">
      <w:pPr>
        <w:pStyle w:val="ListParagraph"/>
        <w:numPr>
          <w:ilvl w:val="1"/>
          <w:numId w:val="44"/>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الإنشـــــاء:</w:t>
      </w:r>
      <w:r w:rsidRPr="00D41E87">
        <w:rPr>
          <w:rFonts w:ascii="Simplified Arabic" w:hAnsi="Simplified Arabic" w:cs="Simplified Arabic"/>
          <w:sz w:val="28"/>
          <w:szCs w:val="28"/>
          <w:rtl/>
          <w:lang w:bidi="ar-EG"/>
        </w:rPr>
        <w:t>تتطلب إدارة المخلفات الصلبة إنشاء مرافق مثل محطات التحويل ومنشآت استرداد الطاقة والمواد والمحارق والمطامر،فتوسيع خدمات إدارة المخلفات يهيئ فرصاً جديدة أما صناعة الإنشاء.</w:t>
      </w:r>
    </w:p>
    <w:p w:rsidR="00E6379A" w:rsidRPr="00D41E87" w:rsidRDefault="00E6379A" w:rsidP="00E6379A">
      <w:pPr>
        <w:pStyle w:val="ListParagraph"/>
        <w:numPr>
          <w:ilvl w:val="1"/>
          <w:numId w:val="44"/>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النقـــــل:</w:t>
      </w:r>
      <w:r w:rsidRPr="00D41E87">
        <w:rPr>
          <w:rFonts w:ascii="Simplified Arabic" w:hAnsi="Simplified Arabic" w:cs="Simplified Arabic"/>
          <w:sz w:val="28"/>
          <w:szCs w:val="28"/>
          <w:rtl/>
          <w:lang w:bidi="ar-EG"/>
        </w:rPr>
        <w:t xml:space="preserve">يستوجب جمع المخلفات وتحويلها نقل العمال والمركبات والمعدات والوقود. بالإضافة إلى ذلك تحتاج منتجات المواد الأساسية والثانوية ومرافق استعادة الطاقة إلى النقل كذلك. لذا </w:t>
      </w:r>
      <w:r w:rsidRPr="00D41E87">
        <w:rPr>
          <w:rFonts w:ascii="Simplified Arabic" w:hAnsi="Simplified Arabic" w:cs="Simplified Arabic"/>
          <w:sz w:val="28"/>
          <w:szCs w:val="28"/>
          <w:rtl/>
          <w:lang w:bidi="ar-EG"/>
        </w:rPr>
        <w:lastRenderedPageBreak/>
        <w:t>فإن قطاع إدارة المخلفات بحاجة إلى خدمات قطاع نقل فعال سواء بواسطة الشاحنات أم القطارات أم السفن، وكذلك البنية التحتية المرتبطة بها من طرق وخطوط حديدية وموانئ.</w:t>
      </w:r>
    </w:p>
    <w:p w:rsidR="00E6379A" w:rsidRPr="00D41E87" w:rsidRDefault="00E6379A" w:rsidP="00E6379A">
      <w:pPr>
        <w:pStyle w:val="ListParagraph"/>
        <w:numPr>
          <w:ilvl w:val="1"/>
          <w:numId w:val="44"/>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الزراعـــة:</w:t>
      </w:r>
      <w:r w:rsidRPr="00D41E87">
        <w:rPr>
          <w:rFonts w:ascii="Simplified Arabic" w:hAnsi="Simplified Arabic" w:cs="Simplified Arabic"/>
          <w:sz w:val="28"/>
          <w:szCs w:val="28"/>
          <w:rtl/>
          <w:lang w:bidi="ar-EG"/>
        </w:rPr>
        <w:t>تمثل تدوير النفايات العضوية عبر تخمير الكومبوست مجالاً رئيسياً للنمو نظراً لمحتواها العضوي العالي. فإذا توفر الكومبوست العالي الجودة بأسعار معقولة فإن ذلك سيولد آثاراً إيجابية على قطاع الزراعة، فصنع الكومبوست يوجد فرصاً أمام الشركات التي توفر الأنظمة والمعدات والخدمات في هذا المجال.</w:t>
      </w:r>
    </w:p>
    <w:p w:rsidR="00E6379A" w:rsidRPr="00D41E87" w:rsidRDefault="00E6379A" w:rsidP="00E6379A">
      <w:pPr>
        <w:pStyle w:val="ListParagraph"/>
        <w:numPr>
          <w:ilvl w:val="1"/>
          <w:numId w:val="44"/>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الاستشارة في مجال المخلفات:</w:t>
      </w:r>
      <w:r w:rsidRPr="00D41E87">
        <w:rPr>
          <w:rFonts w:ascii="Simplified Arabic" w:hAnsi="Simplified Arabic" w:cs="Simplified Arabic"/>
          <w:sz w:val="28"/>
          <w:szCs w:val="28"/>
          <w:rtl/>
          <w:lang w:bidi="ar-EG"/>
        </w:rPr>
        <w:t>تشدد الأنظمة البيئية ودقتها في كل ما يتعلق بمناولة المخلفات ونقلها وخزنها ومعالجتها والتخلص منها يفرض قيام قطاع خدمات استشارية لإمداد شركات النفايات بالمساعدة التقنية.كما أن الشركات الاستشارية أخذت تهتم بمراحل تصميم إدارة المخلفات،مما يشجع على زيادة الطلب على خدمات الأبحاث والتطوير في هذا القطاع.</w:t>
      </w:r>
    </w:p>
    <w:p w:rsidR="00E6379A" w:rsidRPr="00312D23" w:rsidRDefault="00E6379A" w:rsidP="00E6379A">
      <w:pPr>
        <w:spacing w:after="0" w:line="240" w:lineRule="auto"/>
        <w:jc w:val="both"/>
        <w:rPr>
          <w:rFonts w:ascii="Simplified Arabic" w:hAnsi="Simplified Arabic" w:cs="Simplified Arabic"/>
          <w:b/>
          <w:bCs/>
          <w:color w:val="000000" w:themeColor="text1"/>
          <w:sz w:val="32"/>
          <w:szCs w:val="32"/>
          <w:u w:val="single"/>
          <w:rtl/>
        </w:rPr>
      </w:pPr>
      <w:r w:rsidRPr="00312D23">
        <w:rPr>
          <w:rFonts w:ascii="Simplified Arabic" w:hAnsi="Simplified Arabic" w:cs="Simplified Arabic"/>
          <w:b/>
          <w:bCs/>
          <w:color w:val="000000" w:themeColor="text1"/>
          <w:sz w:val="32"/>
          <w:szCs w:val="32"/>
          <w:u w:val="single"/>
          <w:rtl/>
        </w:rPr>
        <w:t xml:space="preserve"> الانتقال من الممارسات الحالية إلى الممارسات الخضراء "سبل التغيير"</w:t>
      </w:r>
      <w:r w:rsidR="005D4C30" w:rsidRPr="00312D23">
        <w:rPr>
          <w:rFonts w:ascii="Simplified Arabic" w:hAnsi="Simplified Arabic" w:cs="Simplified Arabic"/>
          <w:b/>
          <w:bCs/>
          <w:color w:val="000000" w:themeColor="text1"/>
          <w:sz w:val="32"/>
          <w:szCs w:val="32"/>
          <w:u w:val="single"/>
          <w:rtl/>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لا شك أن إدارة المخلفات الصلبة لها تأثيرات مباشرة على الصحة البشرية والبيئية والاقتصاد، لذا فإن القيام باستثمارات في ممارسات إدارة المخلفات الخضراء أمر ضروري لتحقيق الرفاه الاجتماعي، وكذلك الاستدامة الاجتماعية الاقتصادية.</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فهناك عدة طرق لتغيير إدارة المخلفات، إلا أن نجاح أي من هذه الأساليب يتطلب بالضرورة تطوير استراتيجية إدارة مستدامة للمخلفات الصلبةتقوم على تقليل النفايات إلى الحد الأدنى وتحويلها، وكذلك صياغة الموارد وتحفيز الاستثمار في التحول إلى الاقتصاد الأخضر، ولا يمكن تحقيق ذلك إلا بالكف عن اعتبار المخلفات عبئاً مكلفاً وإنما باعتبارها مورداً واعداً ومحاولة الاستفادة من قيمتها على الصعيدين الاقتصادي والبيئي، تتضمن العناصر التالية</w:t>
      </w:r>
      <w:r w:rsidRPr="00D41E87">
        <w:rPr>
          <w:rFonts w:ascii="Simplified Arabic" w:hAnsi="Simplified Arabic" w:cs="Simplified Arabic"/>
          <w:sz w:val="28"/>
          <w:szCs w:val="28"/>
          <w:vertAlign w:val="superscript"/>
          <w:rtl/>
        </w:rPr>
        <w:footnoteReference w:id="87"/>
      </w:r>
      <w:r w:rsidRPr="00D41E87">
        <w:rPr>
          <w:rFonts w:ascii="Simplified Arabic" w:hAnsi="Simplified Arabic" w:cs="Simplified Arabic"/>
          <w:sz w:val="28"/>
          <w:szCs w:val="28"/>
          <w:rtl/>
          <w:lang w:bidi="ar-EG"/>
        </w:rPr>
        <w:t>:</w:t>
      </w:r>
    </w:p>
    <w:p w:rsidR="00E6379A" w:rsidRPr="00D41E87" w:rsidRDefault="00E6379A" w:rsidP="00E6379A">
      <w:pPr>
        <w:pStyle w:val="ListParagraph"/>
        <w:numPr>
          <w:ilvl w:val="2"/>
          <w:numId w:val="45"/>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الرؤية الإستراتيجية:إعداد مخططات عامة للمخلفات الصلبة البلدية وإدماج القطاع في خطة التنمية الوطنية للدولة، فضلاً عن إنشاء فرق عمل وطنية للإشراف على تنفيذ النشاطات المتعلقة بالمخلفات.</w:t>
      </w:r>
    </w:p>
    <w:p w:rsidR="00E6379A" w:rsidRPr="00D41E87" w:rsidRDefault="00E6379A" w:rsidP="00E6379A">
      <w:pPr>
        <w:pStyle w:val="ListParagraph"/>
        <w:numPr>
          <w:ilvl w:val="2"/>
          <w:numId w:val="45"/>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الأطر المؤسساتية والقانونية:تحديد مواطن ضعف القوانين والأنظمة القائمة حالياً فيما يتعلق بإدارة المخلفات الصلبة البلدية، وإعادة النظر في الاتفاقيات التجارية بغية تمديد مسئولية المنتجين الأجانب عن إدارة تغليفات ومخلفات المعدات الكهربائية و</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rtl/>
          <w:lang w:bidi="ar-EG"/>
        </w:rPr>
        <w:t xml:space="preserve"> الناتجة عن منتجاتهم المصدرة لهذه الدول (المسئولية الممتدة للمنتج).</w:t>
      </w:r>
    </w:p>
    <w:p w:rsidR="00E6379A" w:rsidRPr="00D41E87" w:rsidRDefault="00E6379A" w:rsidP="00E6379A">
      <w:pPr>
        <w:pStyle w:val="ListParagraph"/>
        <w:numPr>
          <w:ilvl w:val="2"/>
          <w:numId w:val="45"/>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lastRenderedPageBreak/>
        <w:t>الاستدامة المالية:تخصيص ميزانية منفصلة لإدارة المخلفات وذلك لتحديد التكاليف الحقيقية لإدارة المخلفات الصلبة البلدية، والتفاوض مع مختلف أصحاب المصلحة للموازنة بين قيود الميزانية وضرورات الإنفاق. وكذلك النظر في الموارد المالية عن طريق مسئولية المنتج الطويلة الأجل.</w:t>
      </w:r>
    </w:p>
    <w:p w:rsidR="00E6379A" w:rsidRPr="00D41E87" w:rsidRDefault="00E6379A" w:rsidP="00E6379A">
      <w:pPr>
        <w:pStyle w:val="ListParagraph"/>
        <w:numPr>
          <w:ilvl w:val="2"/>
          <w:numId w:val="45"/>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التوعية العامة:وضع وتنفيذ حملة توعية عامة مستدامة، فضلاً عن تقديم حوافز ومكافآت مالية لحث البلديات على التجاوب والعمل،وتضمين المناهج الدراسية مواد تثقيفية حول إدارة المخلفات الصلبة البلدية.</w:t>
      </w:r>
    </w:p>
    <w:p w:rsidR="00E6379A" w:rsidRPr="00D41E87" w:rsidRDefault="00E6379A" w:rsidP="00E6379A">
      <w:pPr>
        <w:pStyle w:val="ListParagraph"/>
        <w:numPr>
          <w:ilvl w:val="2"/>
          <w:numId w:val="45"/>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تطوير الموارد البشرية: وذلك بتطوير برامج تدريبية للمسئولين الحكوميين على الصعيدين المركزي والإقليمي، تنظيم رحلات تبادل معلومات للمسئولين عن إدارة المخلفات وذلك لتبادل الخبرات والتعرف على السياسات والأساليب الخضراء الجديدة في مجال إدارة المخلفات الصلبة البلدية، وأيضا تخصيص الأموال اللازمة لبناء القدرات في  هذا المجال </w:t>
      </w:r>
    </w:p>
    <w:p w:rsidR="00E6379A" w:rsidRPr="00D41E87" w:rsidRDefault="00E6379A" w:rsidP="00E6379A">
      <w:pPr>
        <w:pStyle w:val="ListParagraph"/>
        <w:numPr>
          <w:ilvl w:val="2"/>
          <w:numId w:val="45"/>
        </w:numPr>
        <w:spacing w:after="0" w:line="240" w:lineRule="auto"/>
        <w:jc w:val="both"/>
        <w:rPr>
          <w:rFonts w:ascii="Simplified Arabic" w:hAnsi="Simplified Arabic" w:cs="Simplified Arabic"/>
          <w:sz w:val="32"/>
          <w:szCs w:val="32"/>
          <w:lang w:bidi="ar-EG"/>
        </w:rPr>
      </w:pPr>
      <w:r w:rsidRPr="00D41E87">
        <w:rPr>
          <w:rFonts w:ascii="Simplified Arabic" w:hAnsi="Simplified Arabic" w:cs="Simplified Arabic"/>
          <w:sz w:val="28"/>
          <w:szCs w:val="28"/>
          <w:rtl/>
          <w:lang w:bidi="ar-EG"/>
        </w:rPr>
        <w:t>نظم إدارة المعلومات:تأسيس آليات لجمع المعلومات على الصعيد الوطني حول كميات وتكوين المخلفات، والبدء ببرامج مراقبة تشغيلي وبيئي في كل منشأة مخلفات صلبة بلدية، واستحداث موقع على الإنترنت وتحميله بانتظام بالبيانات اللازمة عن المخلفات بإدارة حكومية</w:t>
      </w:r>
      <w:r w:rsidRPr="00D41E87">
        <w:rPr>
          <w:rFonts w:ascii="Simplified Arabic" w:hAnsi="Simplified Arabic" w:cs="Simplified Arabic"/>
          <w:sz w:val="32"/>
          <w:szCs w:val="32"/>
          <w:rtl/>
          <w:lang w:bidi="ar-EG"/>
        </w:rPr>
        <w:t>.</w:t>
      </w:r>
    </w:p>
    <w:p w:rsidR="00E6379A" w:rsidRPr="00D41E87" w:rsidRDefault="00E6379A" w:rsidP="00E6379A">
      <w:pPr>
        <w:spacing w:after="0" w:line="240" w:lineRule="auto"/>
        <w:ind w:left="360"/>
        <w:jc w:val="right"/>
        <w:rPr>
          <w:rFonts w:ascii="Simplified Arabic" w:hAnsi="Simplified Arabic" w:cs="Simplified Arabic"/>
          <w:sz w:val="28"/>
          <w:szCs w:val="28"/>
          <w:rtl/>
          <w:lang w:bidi="ar-EG"/>
        </w:rPr>
      </w:pPr>
    </w:p>
    <w:p w:rsidR="00E6379A" w:rsidRPr="00D41E87" w:rsidRDefault="00E6379A" w:rsidP="00E6379A">
      <w:pPr>
        <w:spacing w:after="0" w:line="240" w:lineRule="auto"/>
        <w:ind w:left="360"/>
        <w:jc w:val="right"/>
        <w:rPr>
          <w:rFonts w:ascii="Simplified Arabic" w:hAnsi="Simplified Arabic" w:cs="Simplified Arabic"/>
          <w:sz w:val="28"/>
          <w:szCs w:val="28"/>
          <w:rtl/>
          <w:lang w:bidi="ar-EG"/>
        </w:rPr>
      </w:pPr>
    </w:p>
    <w:p w:rsidR="00E6379A" w:rsidRPr="00D41E87" w:rsidRDefault="00E6379A" w:rsidP="00E6379A">
      <w:pPr>
        <w:spacing w:after="0" w:line="240" w:lineRule="auto"/>
        <w:ind w:left="360"/>
        <w:jc w:val="right"/>
        <w:rPr>
          <w:rFonts w:ascii="Simplified Arabic" w:hAnsi="Simplified Arabic" w:cs="Simplified Arabic"/>
          <w:sz w:val="28"/>
          <w:szCs w:val="28"/>
          <w:rtl/>
          <w:lang w:bidi="ar-EG"/>
        </w:rPr>
      </w:pPr>
    </w:p>
    <w:p w:rsidR="00E6379A" w:rsidRPr="00D41E87" w:rsidRDefault="00E6379A" w:rsidP="00E6379A">
      <w:pPr>
        <w:spacing w:after="0" w:line="240" w:lineRule="auto"/>
        <w:ind w:left="360"/>
        <w:jc w:val="right"/>
        <w:rPr>
          <w:rFonts w:ascii="Simplified Arabic" w:hAnsi="Simplified Arabic" w:cs="Simplified Arabic"/>
          <w:sz w:val="28"/>
          <w:szCs w:val="28"/>
          <w:rtl/>
          <w:lang w:bidi="ar-EG"/>
        </w:rPr>
      </w:pPr>
    </w:p>
    <w:p w:rsidR="00E6379A" w:rsidRPr="00D41E87" w:rsidRDefault="00E6379A" w:rsidP="00E6379A">
      <w:pPr>
        <w:spacing w:after="0" w:line="240" w:lineRule="auto"/>
        <w:ind w:left="360"/>
        <w:jc w:val="center"/>
        <w:rPr>
          <w:rFonts w:ascii="Simplified Arabic" w:hAnsi="Simplified Arabic" w:cs="Simplified Arabic"/>
          <w:sz w:val="28"/>
          <w:szCs w:val="28"/>
          <w:rtl/>
          <w:lang w:bidi="ar-EG"/>
        </w:rPr>
      </w:pPr>
    </w:p>
    <w:p w:rsidR="00E6379A" w:rsidRPr="00D41E87" w:rsidRDefault="00E6379A" w:rsidP="00E6379A">
      <w:pPr>
        <w:spacing w:after="0" w:line="240" w:lineRule="auto"/>
        <w:ind w:left="360"/>
        <w:jc w:val="center"/>
        <w:rPr>
          <w:rFonts w:ascii="Simplified Arabic" w:hAnsi="Simplified Arabic" w:cs="Simplified Arabic"/>
          <w:sz w:val="28"/>
          <w:szCs w:val="28"/>
          <w:rtl/>
          <w:lang w:bidi="ar-EG"/>
        </w:rPr>
      </w:pPr>
    </w:p>
    <w:p w:rsidR="00E6379A" w:rsidRDefault="00E6379A" w:rsidP="00E6379A">
      <w:pPr>
        <w:spacing w:after="0" w:line="240" w:lineRule="auto"/>
        <w:ind w:left="360"/>
        <w:jc w:val="center"/>
        <w:rPr>
          <w:rFonts w:ascii="Simplified Arabic" w:hAnsi="Simplified Arabic" w:cs="Simplified Arabic"/>
          <w:b/>
          <w:bCs/>
          <w:sz w:val="40"/>
          <w:szCs w:val="40"/>
          <w:rtl/>
          <w:lang w:bidi="ar-EG"/>
        </w:rPr>
      </w:pPr>
    </w:p>
    <w:p w:rsidR="00E6379A" w:rsidRDefault="00E6379A" w:rsidP="00E6379A">
      <w:pPr>
        <w:spacing w:after="0" w:line="240" w:lineRule="auto"/>
        <w:ind w:left="360"/>
        <w:jc w:val="center"/>
        <w:rPr>
          <w:rFonts w:ascii="Simplified Arabic" w:hAnsi="Simplified Arabic" w:cs="Simplified Arabic"/>
          <w:b/>
          <w:bCs/>
          <w:sz w:val="40"/>
          <w:szCs w:val="40"/>
          <w:rtl/>
          <w:lang w:bidi="ar-EG"/>
        </w:rPr>
      </w:pPr>
    </w:p>
    <w:p w:rsidR="00E6379A" w:rsidRDefault="00E6379A" w:rsidP="00E6379A">
      <w:pPr>
        <w:spacing w:after="0" w:line="240" w:lineRule="auto"/>
        <w:ind w:left="360"/>
        <w:jc w:val="center"/>
        <w:rPr>
          <w:rFonts w:ascii="Simplified Arabic" w:hAnsi="Simplified Arabic" w:cs="Simplified Arabic"/>
          <w:b/>
          <w:bCs/>
          <w:sz w:val="40"/>
          <w:szCs w:val="40"/>
          <w:rtl/>
          <w:lang w:bidi="ar-EG"/>
        </w:rPr>
      </w:pPr>
    </w:p>
    <w:p w:rsidR="00E6379A" w:rsidRDefault="00E6379A" w:rsidP="00E6379A">
      <w:pPr>
        <w:spacing w:after="0" w:line="240" w:lineRule="auto"/>
        <w:ind w:left="360"/>
        <w:jc w:val="center"/>
        <w:rPr>
          <w:rFonts w:ascii="Simplified Arabic" w:hAnsi="Simplified Arabic" w:cs="Simplified Arabic"/>
          <w:b/>
          <w:bCs/>
          <w:sz w:val="40"/>
          <w:szCs w:val="40"/>
          <w:rtl/>
          <w:lang w:bidi="ar-EG"/>
        </w:rPr>
      </w:pPr>
    </w:p>
    <w:p w:rsidR="00E6379A" w:rsidRPr="00D41E87" w:rsidRDefault="00E6379A" w:rsidP="00E6379A">
      <w:pPr>
        <w:spacing w:after="0" w:line="240" w:lineRule="auto"/>
        <w:jc w:val="center"/>
        <w:rPr>
          <w:rFonts w:ascii="Simplified Arabic" w:hAnsi="Simplified Arabic" w:cs="Simplified Arabic"/>
          <w:b/>
          <w:bCs/>
          <w:sz w:val="32"/>
          <w:szCs w:val="32"/>
          <w:rtl/>
        </w:rPr>
      </w:pPr>
      <w:r w:rsidRPr="00D41E87">
        <w:rPr>
          <w:rFonts w:ascii="Simplified Arabic" w:hAnsi="Simplified Arabic" w:cs="Simplified Arabic"/>
          <w:b/>
          <w:bCs/>
          <w:sz w:val="32"/>
          <w:szCs w:val="32"/>
          <w:rtl/>
        </w:rPr>
        <w:lastRenderedPageBreak/>
        <w:t xml:space="preserve">ملحق (2) </w:t>
      </w:r>
    </w:p>
    <w:p w:rsidR="00E6379A" w:rsidRPr="00D41E87" w:rsidRDefault="00E6379A" w:rsidP="00E6379A">
      <w:pPr>
        <w:spacing w:after="0" w:line="240" w:lineRule="auto"/>
        <w:jc w:val="center"/>
        <w:rPr>
          <w:rFonts w:ascii="Simplified Arabic" w:hAnsi="Simplified Arabic" w:cs="Simplified Arabic"/>
          <w:b/>
          <w:bCs/>
          <w:sz w:val="32"/>
          <w:szCs w:val="32"/>
          <w:rtl/>
        </w:rPr>
      </w:pPr>
      <w:r w:rsidRPr="00D41E87">
        <w:rPr>
          <w:rFonts w:ascii="Simplified Arabic" w:hAnsi="Simplified Arabic" w:cs="Simplified Arabic"/>
          <w:b/>
          <w:bCs/>
          <w:sz w:val="32"/>
          <w:szCs w:val="32"/>
          <w:rtl/>
        </w:rPr>
        <w:t>مفهوم الإنتاج الأنظف بالنسبة للمخلفات</w:t>
      </w:r>
    </w:p>
    <w:p w:rsidR="00E6379A" w:rsidRPr="00D41E87" w:rsidRDefault="00E6379A" w:rsidP="00E6379A">
      <w:pPr>
        <w:spacing w:after="0" w:line="240" w:lineRule="auto"/>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مفهوم الإنتاج الأنظف</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نشأت تقنية الإنتاج الأنظف فى الولايات المتحدة وعدد من دول أوروبا فى ثمانينات القرن الماضى</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وفعلياً فى وحدة الصناعة والبيئة التابعة لبرنامج الأمم المتحدة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ومضمونها الأساسى هو إيجاد فرص للصناعة والمنتجين الرئيسين لتحقيق مكاسب مالية من وراء التحسينات البيئية</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ويعد الإنتاج الأنظف طريقا عملياً لتحقيق التنمية المستدامة فهو خطوة وقائية متقدمة عن إدارة النفايات او المعالجة عند نهاية الانبوب</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وذلك انة يعالج المشكلة من الاصل بمسبباتها وليس أعراضها.</w:t>
      </w:r>
    </w:p>
    <w:p w:rsidR="00E6379A" w:rsidRPr="00D41E87" w:rsidRDefault="00E6379A" w:rsidP="00E6379A">
      <w:pPr>
        <w:spacing w:after="0" w:line="240" w:lineRule="auto"/>
        <w:jc w:val="both"/>
        <w:rPr>
          <w:rFonts w:ascii="Simplified Arabic" w:hAnsi="Simplified Arabic" w:cs="Simplified Arabic"/>
          <w:i/>
          <w:iCs/>
          <w:sz w:val="28"/>
          <w:szCs w:val="28"/>
          <w:rtl/>
          <w:lang w:bidi="ar-EG"/>
        </w:rPr>
      </w:pPr>
      <w:r w:rsidRPr="00D41E87">
        <w:rPr>
          <w:rFonts w:ascii="Simplified Arabic" w:hAnsi="Simplified Arabic" w:cs="Simplified Arabic"/>
          <w:sz w:val="28"/>
          <w:szCs w:val="28"/>
          <w:rtl/>
          <w:lang w:bidi="ar-EG"/>
        </w:rPr>
        <w:t>وقد تم إعطاء مفهوم للإنتاج الأنظف فى عام 1989بواسطة برنامج الامم المتحدة للبيئة (</w:t>
      </w:r>
      <w:r w:rsidRPr="00D41E87">
        <w:rPr>
          <w:rFonts w:ascii="Simplified Arabic" w:hAnsi="Simplified Arabic" w:cs="Simplified Arabic"/>
          <w:sz w:val="28"/>
          <w:szCs w:val="28"/>
          <w:lang w:bidi="ar-EG"/>
        </w:rPr>
        <w:t>UNEP</w:t>
      </w:r>
      <w:r w:rsidRPr="00D41E87">
        <w:rPr>
          <w:rFonts w:ascii="Simplified Arabic" w:hAnsi="Simplified Arabic" w:cs="Simplified Arabic"/>
          <w:sz w:val="28"/>
          <w:szCs w:val="28"/>
          <w:rtl/>
          <w:lang w:bidi="ar-EG"/>
        </w:rPr>
        <w:t>) بأنه " التطبيق المستمر لإستراتيجية بيئية وقائية متكاملة على العمليات الإنتاجية والمنتجات والخدمات لزيادة الكفاءة بشكل عام والتقليل من الأخطار على البشرية والبيئة</w:t>
      </w:r>
      <w:r w:rsidRPr="00D41E87">
        <w:rPr>
          <w:rFonts w:ascii="Simplified Arabic" w:hAnsi="Simplified Arabic" w:cs="Simplified Arabic"/>
          <w:i/>
          <w:iCs/>
          <w:sz w:val="28"/>
          <w:szCs w:val="28"/>
          <w:rtl/>
          <w:lang w:bidi="ar-EG"/>
        </w:rPr>
        <w:t xml:space="preserve"> "</w:t>
      </w:r>
      <w:r w:rsidRPr="00D41E87">
        <w:rPr>
          <w:rStyle w:val="FootnoteReference"/>
          <w:rFonts w:ascii="Simplified Arabic" w:hAnsi="Simplified Arabic" w:cs="Simplified Arabic"/>
          <w:i/>
          <w:iCs/>
          <w:sz w:val="28"/>
          <w:szCs w:val="28"/>
          <w:rtl/>
          <w:lang w:bidi="ar-EG"/>
        </w:rPr>
        <w:footnoteReference w:id="88"/>
      </w:r>
    </w:p>
    <w:p w:rsidR="00E6379A" w:rsidRPr="00D41E87" w:rsidRDefault="00E6379A" w:rsidP="00E6379A">
      <w:pPr>
        <w:autoSpaceDE w:val="0"/>
        <w:autoSpaceDN w:val="0"/>
        <w:adjustRightInd w:val="0"/>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بمعنى آخر</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الإنتاج الأنظف هو التطبيق المستمر للاستراتيجية على عمليات التصنيع</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وهو يغطى نطاقًا واسعًا من الأنشطة مثلا لنظافة العامة والتنظيم</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وإعادة تصميم العمليات الإنتاجية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تعديل و تطوير طرق التشغيل واستبدال المواد</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وتغيير التكنولوجيا المستخدمة</w:t>
      </w:r>
      <w:r w:rsidRPr="00D41E87">
        <w:rPr>
          <w:rFonts w:ascii="Simplified Arabic" w:hAnsi="Simplified Arabic" w:cs="Simplified Arabic"/>
          <w:sz w:val="28"/>
          <w:szCs w:val="28"/>
          <w:lang w:bidi="ar-EG"/>
        </w:rPr>
        <w:t xml:space="preserve">. </w:t>
      </w:r>
    </w:p>
    <w:p w:rsidR="00E6379A" w:rsidRPr="00D41E87" w:rsidRDefault="00E6379A" w:rsidP="00637F7B">
      <w:pPr>
        <w:autoSpaceDE w:val="0"/>
        <w:autoSpaceDN w:val="0"/>
        <w:adjustRightInd w:val="0"/>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وفى نفس الوقت </w:t>
      </w:r>
      <w:r w:rsidRPr="00D41E87">
        <w:rPr>
          <w:rFonts w:ascii="Simplified Arabic" w:hAnsi="Simplified Arabic" w:cs="Simplified Arabic"/>
          <w:b/>
          <w:bCs/>
          <w:sz w:val="28"/>
          <w:szCs w:val="28"/>
          <w:rtl/>
          <w:lang w:bidi="ar-EG"/>
        </w:rPr>
        <w:t>هو استراتيجية متكاملة للوقاية البيئية</w:t>
      </w:r>
      <w:r w:rsidRPr="00D41E87">
        <w:rPr>
          <w:rFonts w:ascii="Simplified Arabic" w:hAnsi="Simplified Arabic" w:cs="Simplified Arabic"/>
          <w:sz w:val="28"/>
          <w:szCs w:val="28"/>
          <w:rtl/>
          <w:lang w:bidi="ar-EG"/>
        </w:rPr>
        <w:t xml:space="preserve"> حيث أنه يركز فى المقام الأول على منع التلوث عند المصدر</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بدلا من معالجة الانبعاثات والمخلفات</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 xml:space="preserve"> وتأتى زيادة الكفاءة الناتجة من الإنتاج الأنظف من الاستغلال الكفء للمواد الخام</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بما فيها ترشيد الطاقة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وترشيد استخدام المياه</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مما يساهم في الحد من المخاطر التى يتعرض لها الإنسان والبيئة نتيجة لإستخدام المواد الخطرة  </w:t>
      </w:r>
      <w:r w:rsidR="00637F7B">
        <w:rPr>
          <w:rFonts w:ascii="Simplified Arabic" w:hAnsi="Simplified Arabic" w:cs="Simplified Arabic" w:hint="cs"/>
          <w:sz w:val="28"/>
          <w:szCs w:val="28"/>
          <w:rtl/>
          <w:lang w:bidi="ar-EG"/>
        </w:rPr>
        <w:t>(</w:t>
      </w:r>
      <w:r w:rsidRPr="00D41E87">
        <w:rPr>
          <w:rFonts w:ascii="Simplified Arabic" w:hAnsi="Simplified Arabic" w:cs="Simplified Arabic"/>
          <w:sz w:val="28"/>
          <w:szCs w:val="28"/>
          <w:rtl/>
          <w:lang w:bidi="ar-EG"/>
        </w:rPr>
        <w:t>من خلال استبدالها بمواد أخرى</w:t>
      </w:r>
      <w:r w:rsidR="00637F7B">
        <w:rPr>
          <w:rFonts w:ascii="Simplified Arabic" w:hAnsi="Simplified Arabic" w:cs="Simplified Arabic" w:hint="cs"/>
          <w:sz w:val="28"/>
          <w:szCs w:val="28"/>
          <w:rtl/>
          <w:lang w:bidi="ar-EG"/>
        </w:rPr>
        <w:t>)</w:t>
      </w:r>
      <w:r w:rsidRPr="00D41E87">
        <w:rPr>
          <w:rFonts w:ascii="Simplified Arabic" w:hAnsi="Simplified Arabic" w:cs="Simplified Arabic"/>
          <w:sz w:val="28"/>
          <w:szCs w:val="28"/>
          <w:rtl/>
          <w:lang w:bidi="ar-EG"/>
        </w:rPr>
        <w:t>.</w:t>
      </w:r>
      <w:r w:rsidRPr="00D41E87">
        <w:rPr>
          <w:rStyle w:val="FootnoteReference"/>
          <w:rFonts w:ascii="Simplified Arabic" w:hAnsi="Simplified Arabic" w:cs="Simplified Arabic"/>
          <w:sz w:val="28"/>
          <w:szCs w:val="28"/>
          <w:rtl/>
          <w:lang w:bidi="ar-EG"/>
        </w:rPr>
        <w:footnoteReference w:id="89"/>
      </w:r>
      <w:r w:rsidRPr="00D41E87">
        <w:rPr>
          <w:rFonts w:ascii="Simplified Arabic" w:hAnsi="Simplified Arabic" w:cs="Simplified Arabic"/>
          <w:sz w:val="28"/>
          <w:szCs w:val="28"/>
          <w:rtl/>
          <w:lang w:bidi="ar-EG"/>
        </w:rPr>
        <w:t xml:space="preserve"> يتضمن تطبيق مفهوم الإنتاج الأنظف الآتى </w:t>
      </w:r>
      <w:r w:rsidR="005D4C30">
        <w:rPr>
          <w:rFonts w:ascii="Simplified Arabic" w:hAnsi="Simplified Arabic" w:cs="Simplified Arabic"/>
          <w:sz w:val="28"/>
          <w:szCs w:val="28"/>
          <w:rtl/>
          <w:lang w:bidi="ar-EG"/>
        </w:rPr>
        <w:t>:</w:t>
      </w:r>
    </w:p>
    <w:p w:rsidR="00E6379A" w:rsidRPr="00D41E87" w:rsidRDefault="00E6379A" w:rsidP="00E6379A">
      <w:pPr>
        <w:numPr>
          <w:ilvl w:val="0"/>
          <w:numId w:val="46"/>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 xml:space="preserve">عملية الإنتاج </w:t>
      </w:r>
      <w:r w:rsidRPr="00D41E87">
        <w:rPr>
          <w:rFonts w:ascii="Simplified Arabic" w:hAnsi="Simplified Arabic" w:cs="Simplified Arabic"/>
          <w:sz w:val="28"/>
          <w:szCs w:val="28"/>
          <w:rtl/>
          <w:lang w:bidi="ar-EG"/>
        </w:rPr>
        <w:t xml:space="preserve">يهدف الإنتاج الأنظف إلى المحافظة على المواد الخام والمياه والطاقة وهذه المواد تلعب دوراً هاما فى تحديد أسعار المنتج ولذلك أى وسيلة يمكن تحقيقها أثناء تطبيق البرنامج سوف يحقق أرباحاً بالإضافة الى المحافظة على الموارد التى قد تهدر اثناء </w:t>
      </w:r>
      <w:r w:rsidRPr="00D41E87">
        <w:rPr>
          <w:rFonts w:ascii="Simplified Arabic" w:hAnsi="Simplified Arabic" w:cs="Simplified Arabic"/>
          <w:sz w:val="28"/>
          <w:szCs w:val="28"/>
          <w:rtl/>
          <w:lang w:bidi="ar-EG"/>
        </w:rPr>
        <w:lastRenderedPageBreak/>
        <w:t>عمليات التصنيع</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ويصاحب هذه العملية التخلص من المواد السامة والخطرة ثم العمل على تقليل كمية وسمية الانبعاثات والمخلفات التى تصدر خلال عملية الإنتاج ويكون تقليل ذلك من المصدر. ويلزم لذلك مراجعة سير عمليات الإنتاج ومراجعة ظروف التشغيل ومراقبة المواد التى تلعب دوراً فى زيادة أو تقليل المخلفات</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وتعتبر عملية الإنتاج أهم خطوة فى تبنى برنامج الإنتاج الأنظف</w:t>
      </w:r>
      <w:r w:rsidRPr="00D41E87">
        <w:rPr>
          <w:rStyle w:val="FootnoteReference"/>
          <w:rFonts w:ascii="Simplified Arabic" w:hAnsi="Simplified Arabic" w:cs="Simplified Arabic"/>
          <w:sz w:val="28"/>
          <w:szCs w:val="28"/>
          <w:rtl/>
          <w:lang w:bidi="ar-EG"/>
        </w:rPr>
        <w:footnoteReference w:id="90"/>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46"/>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 xml:space="preserve">المنتج </w:t>
      </w:r>
      <w:r w:rsidRPr="00D41E87">
        <w:rPr>
          <w:rFonts w:ascii="Simplified Arabic" w:hAnsi="Simplified Arabic" w:cs="Simplified Arabic"/>
          <w:sz w:val="28"/>
          <w:szCs w:val="28"/>
          <w:rtl/>
          <w:lang w:bidi="ar-EG"/>
        </w:rPr>
        <w:t xml:space="preserve"> تهدف إستراتيجية الإنتاج الأنظف إلى تخفيض الآثار السلبية خلال دورة حياة المنتج</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بدءاً من استخلاص المواد الخام واثناء عملية التصنيع والإستخدام</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حتى التخلص النهائى من المنتج </w:t>
      </w:r>
      <w:r w:rsidRPr="00D41E87">
        <w:rPr>
          <w:rStyle w:val="FootnoteReference"/>
          <w:rFonts w:ascii="Simplified Arabic" w:hAnsi="Simplified Arabic" w:cs="Simplified Arabic"/>
          <w:sz w:val="28"/>
          <w:szCs w:val="28"/>
          <w:rtl/>
          <w:lang w:bidi="ar-EG"/>
        </w:rPr>
        <w:footnoteReference w:id="91"/>
      </w:r>
      <w:r w:rsidRPr="00D41E87">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 xml:space="preserve">     ج) الخدمات </w:t>
      </w:r>
      <w:r w:rsidRPr="00D41E87">
        <w:rPr>
          <w:rFonts w:ascii="Simplified Arabic" w:hAnsi="Simplified Arabic" w:cs="Simplified Arabic"/>
          <w:sz w:val="28"/>
          <w:szCs w:val="28"/>
          <w:rtl/>
          <w:lang w:bidi="ar-EG"/>
        </w:rPr>
        <w:t xml:space="preserve"> إن تقديم الخدمات التى تتعلق بالمنتج من حيث تخزينة ونقله إلى الأسواق المحلية والعالمية حتى وصوله إلى المستهلك النهائى يعتبر خدمة هامة فى تسويق المنتج ولهذا يجب ملاحظة وضع الإعتبارات البيئية عنصراً هاماً فى الخطوات التى يتم فى ضوئها تقديم   الخدمات</w:t>
      </w:r>
      <w:r w:rsidRPr="00D41E87">
        <w:rPr>
          <w:rStyle w:val="FootnoteReference"/>
          <w:rFonts w:ascii="Simplified Arabic" w:hAnsi="Simplified Arabic" w:cs="Simplified Arabic"/>
          <w:sz w:val="28"/>
          <w:szCs w:val="28"/>
          <w:rtl/>
          <w:lang w:bidi="ar-EG"/>
        </w:rPr>
        <w:footnoteReference w:id="92"/>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يرتبط أسلوب الإنتاج الأنظف إرتباطأً وثيقًا بالتكنولوجيات</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تعرف تكنولوجيات الإنتاج الأنظف وفقا لتقرير لجنة التنمية المتواصلة التابع للأمم المتحدة (مايو2001) بأنها التكنولوجيات التى تحمى البيئة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وهى أقل تلويثاً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وتستعمل جميع الموارد على نحو متواصل</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كما تعيد تدوير مزيد من مخلفاتها ومنتجاتها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وتعالج المخلفات المتبقية بأسلوب أكثر  قبولاً من التكنولوجيات البديلة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فالتكنولوجيات الأنظف ليست مجرد تكنولوجيات فردية فقط</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بل هى عبارة عن </w:t>
      </w:r>
      <w:r w:rsidR="005D4C30">
        <w:rPr>
          <w:rFonts w:ascii="Simplified Arabic" w:hAnsi="Simplified Arabic" w:cs="Simplified Arabic"/>
          <w:sz w:val="28"/>
          <w:szCs w:val="28"/>
          <w:rtl/>
          <w:lang w:bidi="ar-EG"/>
        </w:rPr>
        <w:t>نظم متكاملة تشمل المعرفة الفنية،</w:t>
      </w:r>
      <w:r w:rsidRPr="00D41E87">
        <w:rPr>
          <w:rFonts w:ascii="Simplified Arabic" w:hAnsi="Simplified Arabic" w:cs="Simplified Arabic"/>
          <w:sz w:val="28"/>
          <w:szCs w:val="28"/>
          <w:rtl/>
          <w:lang w:bidi="ar-EG"/>
        </w:rPr>
        <w:t xml:space="preserve"> والسلع والخدمات والمعدات وكذلك الإجراءات التنظيمية والإدارية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كما تعرف على انها تلك الابتكارات التى تخفض من الأثر البيئى السلبى</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من خلال تنفيذ أنواع معينة من التحسينات التى تضمن استهلاكاً أقل من الموارد وإنتاجاً اقل من المخلفات</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مما سبق يمكن القول بأن الإنتاج الأنظف هو مدخل متكامل ومفهوم شامل  لا يقتصر تطبيقه على عملية بعينها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بل يشمل النظام ككل إنطلاقاً من المدخلات فالعمليات وصولاً الى المخرجات</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ويتطلب تطبيقه توافر المعرفة والأفكار المبتكرة والتكنولوجيا المتقدمة التى تضمن تقليل الآثار </w:t>
      </w:r>
      <w:r w:rsidRPr="00D41E87">
        <w:rPr>
          <w:rFonts w:ascii="Simplified Arabic" w:hAnsi="Simplified Arabic" w:cs="Simplified Arabic"/>
          <w:sz w:val="28"/>
          <w:szCs w:val="28"/>
          <w:rtl/>
          <w:lang w:bidi="ar-EG"/>
        </w:rPr>
        <w:lastRenderedPageBreak/>
        <w:t>البيئية السلبية وتساهم فى رفع الأداء البيئى والاقتصادى للمشروع لضمان إستمراريتة ودعم تنافسيتة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كما لا يكتمل مفهوم الإنتاج الأنظف إلا بضرورة تغير اتجاهات الإدارة بجميع مستوياتها نحو الإقتناع باهمية إدارة النظم البيئية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نظراً لما يحققة تطبيق هذا الأسلوب من الربط بين </w:t>
      </w:r>
      <w:r w:rsidRPr="00D41E87">
        <w:rPr>
          <w:rFonts w:ascii="Simplified Arabic" w:hAnsi="Simplified Arabic" w:cs="Simplified Arabic"/>
          <w:b/>
          <w:bCs/>
          <w:sz w:val="28"/>
          <w:szCs w:val="28"/>
          <w:rtl/>
          <w:lang w:bidi="ar-EG"/>
        </w:rPr>
        <w:t>خفض التكلفة وتحسين الأوضاع البيئية فى آن واحد</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وبالتالى تحقيق التقدم الصناعى والحماية المستدامة للبيئة</w:t>
      </w:r>
      <w:r w:rsidRPr="00D41E87">
        <w:rPr>
          <w:rStyle w:val="FootnoteReference"/>
          <w:rFonts w:ascii="Simplified Arabic" w:hAnsi="Simplified Arabic" w:cs="Simplified Arabic"/>
          <w:sz w:val="28"/>
          <w:szCs w:val="28"/>
          <w:rtl/>
          <w:lang w:bidi="ar-EG"/>
        </w:rPr>
        <w:footnoteReference w:id="93"/>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 xml:space="preserve"> أهداف الإنتاج الأنظف</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إن الهدف الأشمل لتطبيق إستراتيجية الإنتاج الأنظف هو العمل بصورة مشتركة لإتخاذ إجراءات كفيلة بتحقيق تنمية إقتصادية واسعة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تسد إحتياجات المجتمع الأساسية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وتربطها بالخطط التنموية ومبادىء المحافظة على البيئة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ويمكن عرض أهم اهداف الانتاج الأنظف كما يلى</w:t>
      </w:r>
      <w:r w:rsidRPr="00D41E87">
        <w:rPr>
          <w:rStyle w:val="FootnoteReference"/>
          <w:rFonts w:ascii="Simplified Arabic" w:hAnsi="Simplified Arabic" w:cs="Simplified Arabic"/>
          <w:sz w:val="28"/>
          <w:szCs w:val="28"/>
          <w:rtl/>
          <w:lang w:bidi="ar-EG"/>
        </w:rPr>
        <w:footnoteReference w:id="94"/>
      </w:r>
      <w:r w:rsidR="005D4C30">
        <w:rPr>
          <w:rFonts w:ascii="Simplified Arabic" w:hAnsi="Simplified Arabic" w:cs="Simplified Arabic"/>
          <w:sz w:val="28"/>
          <w:szCs w:val="28"/>
          <w:rtl/>
          <w:lang w:bidi="ar-EG"/>
        </w:rPr>
        <w:t>:</w:t>
      </w:r>
    </w:p>
    <w:p w:rsidR="00E6379A" w:rsidRPr="00D41E87" w:rsidRDefault="00E6379A" w:rsidP="00E6379A">
      <w:pPr>
        <w:numPr>
          <w:ilvl w:val="0"/>
          <w:numId w:val="47"/>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حماية صحة الانسان والبيئة.</w:t>
      </w:r>
    </w:p>
    <w:p w:rsidR="00E6379A" w:rsidRPr="00D41E87" w:rsidRDefault="00E6379A" w:rsidP="00E6379A">
      <w:pPr>
        <w:numPr>
          <w:ilvl w:val="0"/>
          <w:numId w:val="47"/>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تفادى المخلفات والإنبعاثات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أو تقليلها إلى الحد الأدنى</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وخاصة السامة والخطرة منها</w:t>
      </w:r>
      <w:r w:rsidR="005D4C30">
        <w:rPr>
          <w:rFonts w:ascii="Simplified Arabic" w:hAnsi="Simplified Arabic" w:cs="Simplified Arabic"/>
          <w:sz w:val="28"/>
          <w:szCs w:val="28"/>
          <w:rtl/>
          <w:lang w:bidi="ar-EG"/>
        </w:rPr>
        <w:t>.</w:t>
      </w:r>
    </w:p>
    <w:p w:rsidR="00E6379A" w:rsidRPr="00D41E87" w:rsidRDefault="00E6379A" w:rsidP="00E6379A">
      <w:pPr>
        <w:numPr>
          <w:ilvl w:val="0"/>
          <w:numId w:val="47"/>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ترشيد إستغلال الموارد الطبيعية والطاقة الى المستوى الأمثل</w:t>
      </w:r>
      <w:r w:rsidR="005D4C30">
        <w:rPr>
          <w:rFonts w:ascii="Simplified Arabic" w:hAnsi="Simplified Arabic" w:cs="Simplified Arabic"/>
          <w:sz w:val="28"/>
          <w:szCs w:val="28"/>
          <w:rtl/>
          <w:lang w:bidi="ar-EG"/>
        </w:rPr>
        <w:t>.</w:t>
      </w:r>
    </w:p>
    <w:p w:rsidR="00E6379A" w:rsidRPr="00D41E87" w:rsidRDefault="00E6379A" w:rsidP="00E6379A">
      <w:pPr>
        <w:numPr>
          <w:ilvl w:val="0"/>
          <w:numId w:val="47"/>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تحقيق مستويات أعلى من الإنتاج والجودة والربح المادى</w:t>
      </w:r>
      <w:r w:rsidR="005D4C30">
        <w:rPr>
          <w:rFonts w:ascii="Simplified Arabic" w:hAnsi="Simplified Arabic" w:cs="Simplified Arabic"/>
          <w:sz w:val="28"/>
          <w:szCs w:val="28"/>
          <w:rtl/>
          <w:lang w:bidi="ar-EG"/>
        </w:rPr>
        <w:t>.</w:t>
      </w:r>
    </w:p>
    <w:p w:rsidR="00E6379A" w:rsidRPr="00D41E87" w:rsidRDefault="00E6379A" w:rsidP="00E6379A">
      <w:pPr>
        <w:numPr>
          <w:ilvl w:val="0"/>
          <w:numId w:val="47"/>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تحسين نوعية المنتج وزيادة قدرتة التنافسية فى الأسواق العالمية</w:t>
      </w:r>
      <w:r w:rsidR="005D4C30">
        <w:rPr>
          <w:rFonts w:ascii="Simplified Arabic" w:hAnsi="Simplified Arabic" w:cs="Simplified Arabic"/>
          <w:sz w:val="28"/>
          <w:szCs w:val="28"/>
          <w:rtl/>
          <w:lang w:bidi="ar-EG"/>
        </w:rPr>
        <w:t>.</w:t>
      </w:r>
    </w:p>
    <w:p w:rsidR="00E6379A" w:rsidRPr="00D41E87" w:rsidRDefault="00E6379A" w:rsidP="00E6379A">
      <w:pPr>
        <w:numPr>
          <w:ilvl w:val="0"/>
          <w:numId w:val="47"/>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التعديل المستمر فى طرق وخطط التشغيل والعمليات الصناعية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وتحديث التكنولوجيا المستخدمة بإستمرار</w:t>
      </w:r>
      <w:r w:rsidR="005D4C30">
        <w:rPr>
          <w:rFonts w:ascii="Simplified Arabic" w:hAnsi="Simplified Arabic" w:cs="Simplified Arabic"/>
          <w:sz w:val="28"/>
          <w:szCs w:val="28"/>
          <w:rtl/>
          <w:lang w:bidi="ar-EG"/>
        </w:rPr>
        <w:t>.</w:t>
      </w:r>
    </w:p>
    <w:p w:rsidR="00E6379A" w:rsidRPr="00D41E87" w:rsidRDefault="00E6379A" w:rsidP="00E6379A">
      <w:pPr>
        <w:numPr>
          <w:ilvl w:val="0"/>
          <w:numId w:val="47"/>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تجنب الشركات للمخاطر البيئية</w:t>
      </w:r>
      <w:r w:rsidR="005D4C30">
        <w:rPr>
          <w:rFonts w:ascii="Simplified Arabic" w:hAnsi="Simplified Arabic" w:cs="Simplified Arabic"/>
          <w:sz w:val="28"/>
          <w:szCs w:val="28"/>
          <w:rtl/>
          <w:lang w:bidi="ar-EG"/>
        </w:rPr>
        <w:t>.</w:t>
      </w:r>
    </w:p>
    <w:p w:rsidR="00E6379A" w:rsidRPr="00D41E87" w:rsidRDefault="00E6379A" w:rsidP="00E6379A">
      <w:pPr>
        <w:numPr>
          <w:ilvl w:val="0"/>
          <w:numId w:val="47"/>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تخفيف ضغوط القوانين البيئية.</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lastRenderedPageBreak/>
        <w:t xml:space="preserve"> فوائد الإنتاج الإنظف</w:t>
      </w:r>
      <w:r w:rsidR="005D4C30">
        <w:rPr>
          <w:rFonts w:ascii="Simplified Arabic" w:hAnsi="Simplified Arabic" w:cs="Simplified Arabic"/>
          <w:b/>
          <w:bCs/>
          <w:sz w:val="28"/>
          <w:szCs w:val="28"/>
          <w:rtl/>
          <w:lang w:bidi="ar-EG"/>
        </w:rPr>
        <w:t>:</w:t>
      </w:r>
      <w:r w:rsidRPr="00D41E87">
        <w:rPr>
          <w:rFonts w:ascii="Simplified Arabic" w:hAnsi="Simplified Arabic" w:cs="Simplified Arabic"/>
          <w:sz w:val="28"/>
          <w:szCs w:val="28"/>
          <w:rtl/>
          <w:lang w:bidi="ar-EG"/>
        </w:rPr>
        <w:t>للإنتاج الأنظف فوائد عديدة تصب كلها فى سياق زيادة كفاءة الإدارة البيئية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من أهمها </w:t>
      </w:r>
      <w:r w:rsidRPr="00D41E87">
        <w:rPr>
          <w:rStyle w:val="FootnoteReference"/>
          <w:rFonts w:ascii="Simplified Arabic" w:hAnsi="Simplified Arabic" w:cs="Simplified Arabic"/>
          <w:sz w:val="28"/>
          <w:szCs w:val="28"/>
          <w:rtl/>
          <w:lang w:bidi="ar-EG"/>
        </w:rPr>
        <w:footnoteReference w:id="95"/>
      </w:r>
      <w:r w:rsidRPr="00D41E87">
        <w:rPr>
          <w:rFonts w:ascii="Simplified Arabic" w:hAnsi="Simplified Arabic" w:cs="Simplified Arabic"/>
          <w:sz w:val="28"/>
          <w:szCs w:val="28"/>
          <w:rtl/>
          <w:lang w:bidi="ar-EG"/>
        </w:rPr>
        <w:t>:</w:t>
      </w:r>
    </w:p>
    <w:p w:rsidR="00E6379A" w:rsidRPr="00D41E87" w:rsidRDefault="00E6379A" w:rsidP="00E6379A">
      <w:pPr>
        <w:numPr>
          <w:ilvl w:val="0"/>
          <w:numId w:val="48"/>
        </w:numPr>
        <w:spacing w:after="0" w:line="240" w:lineRule="auto"/>
        <w:ind w:left="794" w:hanging="357"/>
        <w:jc w:val="both"/>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زيادة الإنتاجية</w:t>
      </w:r>
      <w:r w:rsidR="005D4C30">
        <w:rPr>
          <w:rFonts w:ascii="Simplified Arabic" w:hAnsi="Simplified Arabic" w:cs="Simplified Arabic"/>
          <w:b/>
          <w:bCs/>
          <w:sz w:val="28"/>
          <w:szCs w:val="28"/>
          <w:rtl/>
          <w:lang w:bidi="ar-EG"/>
        </w:rPr>
        <w:t>:</w:t>
      </w:r>
      <w:r w:rsidRPr="00D41E87">
        <w:rPr>
          <w:rFonts w:ascii="Simplified Arabic" w:hAnsi="Simplified Arabic" w:cs="Simplified Arabic"/>
          <w:sz w:val="28"/>
          <w:szCs w:val="28"/>
          <w:rtl/>
          <w:lang w:bidi="ar-EG"/>
        </w:rPr>
        <w:t>بتحسين العمليات الصناعية منخفضة الكفاءة الإنتاجية ببدائل أكثر كفاءة فى إستخدام المواد الخام والطاقة والأقل إنتاجاً للتلوث</w:t>
      </w:r>
      <w:r w:rsidR="005D4C30">
        <w:rPr>
          <w:rFonts w:ascii="Simplified Arabic" w:hAnsi="Simplified Arabic" w:cs="Simplified Arabic"/>
          <w:sz w:val="28"/>
          <w:szCs w:val="28"/>
          <w:rtl/>
          <w:lang w:bidi="ar-EG"/>
        </w:rPr>
        <w:t>.</w:t>
      </w:r>
    </w:p>
    <w:p w:rsidR="00E6379A" w:rsidRPr="00D41E87" w:rsidRDefault="00E6379A" w:rsidP="00E6379A">
      <w:pPr>
        <w:numPr>
          <w:ilvl w:val="0"/>
          <w:numId w:val="48"/>
        </w:numPr>
        <w:spacing w:after="0" w:line="240" w:lineRule="auto"/>
        <w:ind w:left="794" w:hanging="357"/>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خفض تكلفة التشغيل</w:t>
      </w:r>
      <w:r w:rsidR="005D4C30">
        <w:rPr>
          <w:rFonts w:ascii="Simplified Arabic" w:hAnsi="Simplified Arabic" w:cs="Simplified Arabic"/>
          <w:b/>
          <w:bCs/>
          <w:sz w:val="28"/>
          <w:szCs w:val="28"/>
          <w:rtl/>
          <w:lang w:bidi="ar-EG"/>
        </w:rPr>
        <w:t>:</w:t>
      </w:r>
      <w:r w:rsidRPr="00D41E87">
        <w:rPr>
          <w:rFonts w:ascii="Simplified Arabic" w:hAnsi="Simplified Arabic" w:cs="Simplified Arabic"/>
          <w:sz w:val="28"/>
          <w:szCs w:val="28"/>
          <w:rtl/>
          <w:lang w:bidi="ar-EG"/>
        </w:rPr>
        <w:t xml:space="preserve"> من خلال خفض إستهلاك المواد الخام والمياه والطاقة والإهتمام بالصيانة لخفض الطاقة نتيجة التسربات والأعطال وسوء التخزين</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وهو ما يرسخ مبدأ الكفاءة من خلال تخفيض تكلفة المدخلات</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وايضا هناك خفض فى التكلفة نتيجة تخفيض حجم المخلفات</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حيث أن تخفيض حجم المخلفات يصحبة بالقطع تقليل سعة معالجة المخلفات المطلوب معالجتها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مما يقلل من رأس المال ومصاريف تشغيلها وصيانتها</w:t>
      </w:r>
      <w:r w:rsidR="005D4C30">
        <w:rPr>
          <w:rFonts w:ascii="Simplified Arabic" w:hAnsi="Simplified Arabic" w:cs="Simplified Arabic"/>
          <w:sz w:val="28"/>
          <w:szCs w:val="28"/>
          <w:rtl/>
          <w:lang w:bidi="ar-EG"/>
        </w:rPr>
        <w:t>.</w:t>
      </w:r>
    </w:p>
    <w:p w:rsidR="00E6379A" w:rsidRPr="00D41E87" w:rsidRDefault="00E6379A" w:rsidP="00E6379A">
      <w:pPr>
        <w:numPr>
          <w:ilvl w:val="0"/>
          <w:numId w:val="48"/>
        </w:numPr>
        <w:spacing w:after="0" w:line="240" w:lineRule="auto"/>
        <w:ind w:left="794" w:hanging="357"/>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تحسين ورفع مستوى تكنولوجيا الإنتاج</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بمواكبة التطور العالمى فى طرق الإنتاج الحديثة</w:t>
      </w:r>
      <w:r w:rsidR="005D4C30">
        <w:rPr>
          <w:rFonts w:ascii="Simplified Arabic" w:hAnsi="Simplified Arabic" w:cs="Simplified Arabic"/>
          <w:sz w:val="28"/>
          <w:szCs w:val="28"/>
          <w:rtl/>
          <w:lang w:bidi="ar-EG"/>
        </w:rPr>
        <w:t>.</w:t>
      </w:r>
    </w:p>
    <w:p w:rsidR="00E6379A" w:rsidRPr="00D41E87" w:rsidRDefault="00E6379A" w:rsidP="00E6379A">
      <w:pPr>
        <w:numPr>
          <w:ilvl w:val="0"/>
          <w:numId w:val="48"/>
        </w:numPr>
        <w:spacing w:after="0" w:line="240" w:lineRule="auto"/>
        <w:ind w:left="794" w:hanging="357"/>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تحسين فرص التسويق ورفع القدرة التنافسية</w:t>
      </w:r>
      <w:r w:rsidR="005D4C30">
        <w:rPr>
          <w:rFonts w:ascii="Simplified Arabic" w:hAnsi="Simplified Arabic" w:cs="Simplified Arabic"/>
          <w:b/>
          <w:bCs/>
          <w:sz w:val="28"/>
          <w:szCs w:val="28"/>
          <w:rtl/>
          <w:lang w:bidi="ar-EG"/>
        </w:rPr>
        <w:t>:</w:t>
      </w:r>
      <w:r w:rsidRPr="00D41E87">
        <w:rPr>
          <w:rFonts w:ascii="Simplified Arabic" w:hAnsi="Simplified Arabic" w:cs="Simplified Arabic"/>
          <w:sz w:val="28"/>
          <w:szCs w:val="28"/>
          <w:rtl/>
          <w:lang w:bidi="ar-EG"/>
        </w:rPr>
        <w:t>تحسين نوعية المنتجات من ناحية الجودة الفنية والسلامة الصحية والبيئية بما يضمن زيادة الطلب عليها.</w:t>
      </w:r>
    </w:p>
    <w:p w:rsidR="00E6379A" w:rsidRPr="00D41E87" w:rsidRDefault="00E6379A" w:rsidP="00E6379A">
      <w:pPr>
        <w:numPr>
          <w:ilvl w:val="0"/>
          <w:numId w:val="48"/>
        </w:numPr>
        <w:spacing w:after="0" w:line="240" w:lineRule="auto"/>
        <w:ind w:left="794" w:hanging="357"/>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حماية العاملين والمواطنين والبيئة</w:t>
      </w:r>
      <w:r w:rsidR="005D4C30">
        <w:rPr>
          <w:rFonts w:ascii="Simplified Arabic" w:hAnsi="Simplified Arabic" w:cs="Simplified Arabic"/>
          <w:b/>
          <w:bCs/>
          <w:sz w:val="28"/>
          <w:szCs w:val="28"/>
          <w:rtl/>
          <w:lang w:bidi="ar-EG"/>
        </w:rPr>
        <w:t>:</w:t>
      </w:r>
      <w:r w:rsidRPr="00D41E87">
        <w:rPr>
          <w:rFonts w:ascii="Simplified Arabic" w:hAnsi="Simplified Arabic" w:cs="Simplified Arabic"/>
          <w:sz w:val="28"/>
          <w:szCs w:val="28"/>
          <w:rtl/>
          <w:lang w:bidi="ar-EG"/>
        </w:rPr>
        <w:t xml:space="preserve"> يؤدى الإنتاج الأنظف الى حل مشكلة التلوث بما ينعكس على تحسن بيئة العمل الداخلية وخفض التدهور البيئى كنتيجة لخفض معدلات تلوث الهواء والماء والتربة</w:t>
      </w:r>
      <w:r w:rsidR="005D4C30">
        <w:rPr>
          <w:rFonts w:ascii="Simplified Arabic" w:hAnsi="Simplified Arabic" w:cs="Simplified Arabic"/>
          <w:sz w:val="28"/>
          <w:szCs w:val="28"/>
          <w:rtl/>
          <w:lang w:bidi="ar-EG"/>
        </w:rPr>
        <w:t>.</w:t>
      </w:r>
    </w:p>
    <w:p w:rsidR="00E6379A" w:rsidRPr="00D41E87" w:rsidRDefault="00E6379A" w:rsidP="00E6379A">
      <w:pPr>
        <w:numPr>
          <w:ilvl w:val="0"/>
          <w:numId w:val="48"/>
        </w:numPr>
        <w:spacing w:after="0" w:line="240" w:lineRule="auto"/>
        <w:ind w:left="794" w:hanging="357"/>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تجنب المسئولية القانونية وتحسين صورة المشروع</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تساعد إجراءات منع التلوث على توفيق المشروع لأوضاعه البيئية مع قوانين حماية البيئة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وإعطاء صورة حسنة عنه أمام المجتمع</w:t>
      </w:r>
      <w:r w:rsidR="005D4C30">
        <w:rPr>
          <w:rFonts w:ascii="Simplified Arabic" w:hAnsi="Simplified Arabic" w:cs="Simplified Arabic"/>
          <w:sz w:val="28"/>
          <w:szCs w:val="28"/>
          <w:rtl/>
          <w:lang w:bidi="ar-EG"/>
        </w:rPr>
        <w:t>.</w:t>
      </w:r>
    </w:p>
    <w:p w:rsidR="00E6379A" w:rsidRDefault="00E6379A" w:rsidP="00E6379A">
      <w:pPr>
        <w:numPr>
          <w:ilvl w:val="0"/>
          <w:numId w:val="48"/>
        </w:numPr>
        <w:spacing w:after="0" w:line="240" w:lineRule="auto"/>
        <w:ind w:left="794" w:hanging="357"/>
        <w:jc w:val="both"/>
        <w:rPr>
          <w:rFonts w:ascii="Simplified Arabic" w:hAnsi="Simplified Arabic" w:cs="Simplified Arabic"/>
          <w:sz w:val="28"/>
          <w:szCs w:val="28"/>
          <w:lang w:bidi="ar-EG"/>
        </w:rPr>
      </w:pPr>
      <w:r w:rsidRPr="00D41E87">
        <w:rPr>
          <w:rFonts w:ascii="Simplified Arabic" w:hAnsi="Simplified Arabic" w:cs="Simplified Arabic"/>
          <w:b/>
          <w:bCs/>
          <w:sz w:val="28"/>
          <w:szCs w:val="28"/>
          <w:rtl/>
          <w:lang w:bidi="ar-EG"/>
        </w:rPr>
        <w:t>توفير عائد مادى إضافى للمشروع</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إيجاد موارد إقتصادية إضافية نتيجة لإعادة تدوير المخلفات فى العمليات الصناعية أو إعادة الإستخدام فى إنتاج مواد أخرى</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مما يؤدى إلى خفض التكاليف. </w:t>
      </w:r>
    </w:p>
    <w:p w:rsidR="003C7B3C" w:rsidRDefault="003C7B3C" w:rsidP="003C7B3C">
      <w:pPr>
        <w:spacing w:after="0" w:line="240" w:lineRule="auto"/>
        <w:jc w:val="both"/>
        <w:rPr>
          <w:rFonts w:ascii="Simplified Arabic" w:hAnsi="Simplified Arabic" w:cs="Simplified Arabic"/>
          <w:sz w:val="28"/>
          <w:szCs w:val="28"/>
          <w:rtl/>
          <w:lang w:bidi="ar-EG"/>
        </w:rPr>
      </w:pPr>
    </w:p>
    <w:p w:rsidR="003C7B3C" w:rsidRPr="00D41E87" w:rsidRDefault="003C7B3C" w:rsidP="003C7B3C">
      <w:pPr>
        <w:spacing w:after="0" w:line="240" w:lineRule="auto"/>
        <w:jc w:val="both"/>
        <w:rPr>
          <w:rFonts w:ascii="Simplified Arabic" w:hAnsi="Simplified Arabic" w:cs="Simplified Arabic"/>
          <w:sz w:val="28"/>
          <w:szCs w:val="28"/>
          <w:lang w:bidi="ar-EG"/>
        </w:rPr>
      </w:pPr>
    </w:p>
    <w:p w:rsidR="00E6379A" w:rsidRPr="00D41E87" w:rsidRDefault="00E6379A" w:rsidP="00E6379A">
      <w:pPr>
        <w:spacing w:after="0" w:line="240" w:lineRule="auto"/>
        <w:jc w:val="both"/>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lastRenderedPageBreak/>
        <w:t xml:space="preserve"> الإستراتيجيات المقترحة لتطبيق الإنتاج الأنظف</w:t>
      </w:r>
    </w:p>
    <w:p w:rsidR="00E6379A" w:rsidRPr="00D41E87" w:rsidRDefault="00E6379A" w:rsidP="00E6379A">
      <w:pPr>
        <w:numPr>
          <w:ilvl w:val="0"/>
          <w:numId w:val="49"/>
        </w:num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حفز صناع القرار على إدخال الإنتاج الأنظف كعنصر طبيعى ومتكامل فى سياستهم وخططهم</w:t>
      </w:r>
      <w:r w:rsidR="005D4C30">
        <w:rPr>
          <w:rFonts w:ascii="Simplified Arabic" w:hAnsi="Simplified Arabic" w:cs="Simplified Arabic"/>
          <w:sz w:val="28"/>
          <w:szCs w:val="28"/>
          <w:rtl/>
          <w:lang w:bidi="ar-EG"/>
        </w:rPr>
        <w:t>.</w:t>
      </w:r>
    </w:p>
    <w:p w:rsidR="00E6379A" w:rsidRPr="00D41E87" w:rsidRDefault="00E6379A" w:rsidP="00E6379A">
      <w:pPr>
        <w:numPr>
          <w:ilvl w:val="0"/>
          <w:numId w:val="49"/>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ترويج الأساليب والوسائل الجديدة المعتمدة فى العالم المتقدم لتقييم القيمة النفعية للإنتاج الأنظف ضمن المؤسسات المالية والحكومية والصناعية</w:t>
      </w:r>
      <w:r w:rsidR="005D4C30">
        <w:rPr>
          <w:rFonts w:ascii="Simplified Arabic" w:hAnsi="Simplified Arabic" w:cs="Simplified Arabic"/>
          <w:sz w:val="28"/>
          <w:szCs w:val="28"/>
          <w:rtl/>
          <w:lang w:bidi="ar-EG"/>
        </w:rPr>
        <w:t>.</w:t>
      </w:r>
    </w:p>
    <w:p w:rsidR="00E6379A" w:rsidRPr="00D41E87" w:rsidRDefault="00E6379A" w:rsidP="00E6379A">
      <w:pPr>
        <w:numPr>
          <w:ilvl w:val="0"/>
          <w:numId w:val="49"/>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العمل على توعية وتثقيف الشركاء المعنيين وتقديم وتبسيط المعلومة التقنية والفنية المتعلقة بمشروع الإنتاج الأنظف وترجمتها الى لغة مالية وقانونية تساعد المؤسسات على تقييم هذه المشاريع بشكل سليم ومفصل</w:t>
      </w:r>
      <w:r w:rsidR="005D4C30">
        <w:rPr>
          <w:rFonts w:ascii="Simplified Arabic" w:hAnsi="Simplified Arabic" w:cs="Simplified Arabic"/>
          <w:sz w:val="28"/>
          <w:szCs w:val="28"/>
          <w:rtl/>
          <w:lang w:bidi="ar-EG"/>
        </w:rPr>
        <w:t>.</w:t>
      </w:r>
    </w:p>
    <w:p w:rsidR="00E6379A" w:rsidRPr="00D41E87" w:rsidRDefault="00E6379A" w:rsidP="00E6379A">
      <w:pPr>
        <w:numPr>
          <w:ilvl w:val="0"/>
          <w:numId w:val="49"/>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العمل على تبنى خطط إنشاء مراكز وطنية (أو مشاريع نموذجية) للإنتاج الأنظف</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وإيجاد الشراكات الوطنية والإقليمية والعالمية اللازمة</w:t>
      </w:r>
      <w:r w:rsidR="005D4C30">
        <w:rPr>
          <w:rFonts w:ascii="Simplified Arabic" w:hAnsi="Simplified Arabic" w:cs="Simplified Arabic"/>
          <w:sz w:val="28"/>
          <w:szCs w:val="28"/>
          <w:rtl/>
          <w:lang w:bidi="ar-EG"/>
        </w:rPr>
        <w:t>.</w:t>
      </w:r>
    </w:p>
    <w:p w:rsidR="00E6379A" w:rsidRPr="00D41E87" w:rsidRDefault="00E6379A" w:rsidP="00E6379A">
      <w:pPr>
        <w:numPr>
          <w:ilvl w:val="0"/>
          <w:numId w:val="49"/>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يمكن للحكومات تشجيع الإنتاج الأنظف بوضع سياسات ذات منحى بيئى</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مثلاً</w:t>
      </w:r>
      <w:r w:rsidR="005D4C30">
        <w:rPr>
          <w:rFonts w:ascii="Simplified Arabic" w:hAnsi="Simplified Arabic" w:cs="Simplified Arabic"/>
          <w:sz w:val="28"/>
          <w:szCs w:val="28"/>
          <w:rtl/>
          <w:lang w:bidi="ar-EG"/>
        </w:rPr>
        <w:t>:</w:t>
      </w:r>
    </w:p>
    <w:p w:rsidR="00E6379A" w:rsidRPr="00D41E87" w:rsidRDefault="00E6379A" w:rsidP="00E6379A">
      <w:pPr>
        <w:numPr>
          <w:ilvl w:val="0"/>
          <w:numId w:val="50"/>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إعفاء او تخفيض الضرائب</w:t>
      </w:r>
      <w:r w:rsidR="005D4C30">
        <w:rPr>
          <w:rFonts w:ascii="Simplified Arabic" w:hAnsi="Simplified Arabic" w:cs="Simplified Arabic"/>
          <w:sz w:val="28"/>
          <w:szCs w:val="28"/>
          <w:rtl/>
          <w:lang w:bidi="ar-EG"/>
        </w:rPr>
        <w:t>.</w:t>
      </w:r>
    </w:p>
    <w:p w:rsidR="00E6379A" w:rsidRPr="00D41E87" w:rsidRDefault="00E6379A" w:rsidP="00E6379A">
      <w:pPr>
        <w:numPr>
          <w:ilvl w:val="0"/>
          <w:numId w:val="50"/>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وضع ضرائب أو غرامات بيئية.</w:t>
      </w:r>
    </w:p>
    <w:p w:rsidR="00E6379A" w:rsidRPr="00D41E87" w:rsidRDefault="00E6379A" w:rsidP="00E6379A">
      <w:pPr>
        <w:numPr>
          <w:ilvl w:val="0"/>
          <w:numId w:val="50"/>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ضمان قروض المشاريع البيئية (والإنتاج الأنظف).</w:t>
      </w:r>
    </w:p>
    <w:p w:rsidR="00E6379A" w:rsidRPr="00D41E87" w:rsidRDefault="00E6379A" w:rsidP="00E6379A">
      <w:pPr>
        <w:numPr>
          <w:ilvl w:val="0"/>
          <w:numId w:val="50"/>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تقديم مساعدات ودعم مالى</w:t>
      </w:r>
      <w:r w:rsidR="005D4C30">
        <w:rPr>
          <w:rFonts w:ascii="Simplified Arabic" w:hAnsi="Simplified Arabic" w:cs="Simplified Arabic"/>
          <w:sz w:val="28"/>
          <w:szCs w:val="28"/>
          <w:rtl/>
          <w:lang w:bidi="ar-EG"/>
        </w:rPr>
        <w:t>.</w:t>
      </w:r>
    </w:p>
    <w:p w:rsidR="00E6379A" w:rsidRPr="00D41E87" w:rsidRDefault="00E6379A" w:rsidP="00E6379A">
      <w:pPr>
        <w:numPr>
          <w:ilvl w:val="0"/>
          <w:numId w:val="50"/>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تسعير عقلانى للموارد (الطاقة، المياه، المواد الخام).</w:t>
      </w:r>
    </w:p>
    <w:p w:rsidR="00E6379A" w:rsidRPr="00D41E87" w:rsidRDefault="00E6379A" w:rsidP="00E6379A">
      <w:pPr>
        <w:numPr>
          <w:ilvl w:val="0"/>
          <w:numId w:val="50"/>
        </w:num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وضع معايير بيئية للمنتجات (مخلفات وتعبئة) ضمن مفهوم دورة الحياه </w:t>
      </w:r>
      <w:r w:rsidRPr="00D41E87">
        <w:rPr>
          <w:rStyle w:val="FootnoteReference"/>
          <w:rFonts w:ascii="Simplified Arabic" w:hAnsi="Simplified Arabic" w:cs="Simplified Arabic"/>
          <w:sz w:val="28"/>
          <w:szCs w:val="28"/>
          <w:rtl/>
          <w:lang w:bidi="ar-EG"/>
        </w:rPr>
        <w:footnoteReference w:id="96"/>
      </w:r>
      <w:r w:rsidRPr="00D41E87">
        <w:rPr>
          <w:rFonts w:ascii="Simplified Arabic" w:hAnsi="Simplified Arabic" w:cs="Simplified Arabic"/>
          <w:sz w:val="28"/>
          <w:szCs w:val="28"/>
          <w:rtl/>
          <w:lang w:bidi="ar-EG"/>
        </w:rPr>
        <w:t>.</w:t>
      </w:r>
    </w:p>
    <w:p w:rsidR="00E6379A" w:rsidRPr="00D41E87" w:rsidRDefault="00E6379A" w:rsidP="00E6379A">
      <w:pPr>
        <w:tabs>
          <w:tab w:val="left" w:pos="3506"/>
        </w:tabs>
        <w:spacing w:after="0" w:line="240" w:lineRule="auto"/>
        <w:rPr>
          <w:rFonts w:ascii="Simplified Arabic" w:hAnsi="Simplified Arabic" w:cs="Simplified Arabic"/>
          <w:sz w:val="28"/>
          <w:szCs w:val="28"/>
          <w:rtl/>
          <w:lang w:bidi="ar-EG"/>
        </w:rPr>
      </w:pPr>
      <w:r w:rsidRPr="00D41E87">
        <w:rPr>
          <w:rFonts w:ascii="Simplified Arabic" w:hAnsi="Simplified Arabic" w:cs="Simplified Arabic"/>
          <w:b/>
          <w:bCs/>
          <w:sz w:val="28"/>
          <w:szCs w:val="28"/>
          <w:rtl/>
          <w:lang w:bidi="ar-EG"/>
        </w:rPr>
        <w:t xml:space="preserve">  حقائق عن الإنتاج الأنظف </w:t>
      </w:r>
    </w:p>
    <w:p w:rsidR="00E6379A" w:rsidRPr="00D41E87" w:rsidRDefault="00E6379A" w:rsidP="00E6379A">
      <w:pPr>
        <w:tabs>
          <w:tab w:val="left" w:pos="3506"/>
        </w:tabs>
        <w:spacing w:after="0" w:line="240" w:lineRule="auto"/>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هناك مجموعة من الحقائق عن الإنتاج الأنظف يمكن عرضها كما يلى </w:t>
      </w:r>
      <w:r w:rsidRPr="00D41E87">
        <w:rPr>
          <w:rStyle w:val="FootnoteReference"/>
          <w:rFonts w:ascii="Simplified Arabic" w:hAnsi="Simplified Arabic" w:cs="Simplified Arabic"/>
          <w:sz w:val="28"/>
          <w:szCs w:val="28"/>
          <w:rtl/>
          <w:lang w:bidi="ar-EG"/>
        </w:rPr>
        <w:footnoteReference w:id="97"/>
      </w:r>
      <w:r w:rsidRPr="00D41E87">
        <w:rPr>
          <w:rFonts w:ascii="Simplified Arabic" w:hAnsi="Simplified Arabic" w:cs="Simplified Arabic"/>
          <w:sz w:val="28"/>
          <w:szCs w:val="28"/>
          <w:rtl/>
          <w:lang w:bidi="ar-EG"/>
        </w:rPr>
        <w:t xml:space="preserve">: </w:t>
      </w:r>
    </w:p>
    <w:p w:rsidR="00E6379A" w:rsidRPr="00D41E87" w:rsidRDefault="00E6379A" w:rsidP="00E6379A">
      <w:pPr>
        <w:numPr>
          <w:ilvl w:val="0"/>
          <w:numId w:val="49"/>
        </w:numPr>
        <w:spacing w:after="0" w:line="240" w:lineRule="auto"/>
        <w:jc w:val="both"/>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 xml:space="preserve">الانتاج الأنظف لا يعنى بالضرورة ان يكون باهظ الثمن </w:t>
      </w:r>
    </w:p>
    <w:p w:rsidR="00E6379A" w:rsidRPr="00D41E87" w:rsidRDefault="00E6379A" w:rsidP="00E6379A">
      <w:pPr>
        <w:tabs>
          <w:tab w:val="left" w:pos="3506"/>
        </w:tabs>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تتراوح إجراءات تطبيق أسلوب الإنتاج الأنظف</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من إجراءات بسيطة مثل</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إجراءات النظافة العامة والتنظيم إلى اجراءات أكثر تعقيداً لتحسين العملية الإنتاجية، مروراً ببدائل عديدة مثل دورة حياة </w:t>
      </w:r>
      <w:r w:rsidRPr="00D41E87">
        <w:rPr>
          <w:rFonts w:ascii="Simplified Arabic" w:hAnsi="Simplified Arabic" w:cs="Simplified Arabic"/>
          <w:sz w:val="28"/>
          <w:szCs w:val="28"/>
          <w:rtl/>
          <w:lang w:bidi="ar-EG"/>
        </w:rPr>
        <w:lastRenderedPageBreak/>
        <w:t>المنتج</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يمكن أن يتضمن الإنتاج الأنظف عدداً من الإجراءات عديمة أو منخفضة التكاليف</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ويرتبط الإختيار بين تنفيذ الإجراءات المنخفضة أو المرتفعة التكاليف على خصوصيات المنشأة نفسها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فقد يكون العائد أكبر فى حالة الإستثمارات الأكبر</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وبينما تركز ممارسات الإدارة الجيدة على الوصول بأداء عملية الإنتاج إلى المستوى المطابق للتصميم</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يمكن أن تحسن الإستثمارات الصغيرة الكفاءة التصميمية فى حين أن الإستثمارت الأكبر قد تشمل إعادة تصميم العملية كلها.</w:t>
      </w:r>
    </w:p>
    <w:p w:rsidR="00E6379A" w:rsidRPr="00D41E87" w:rsidRDefault="00E6379A" w:rsidP="00E6379A">
      <w:pPr>
        <w:numPr>
          <w:ilvl w:val="0"/>
          <w:numId w:val="49"/>
        </w:numPr>
        <w:spacing w:after="0" w:line="240" w:lineRule="auto"/>
        <w:jc w:val="both"/>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 xml:space="preserve">يمكن تطبيق الانتاج الأنظف على جميع المنشآت بأحجمها المختلفة </w:t>
      </w:r>
    </w:p>
    <w:p w:rsidR="00E6379A" w:rsidRPr="00D41E87" w:rsidRDefault="00E6379A" w:rsidP="00E6379A">
      <w:pPr>
        <w:tabs>
          <w:tab w:val="left" w:pos="3506"/>
        </w:tabs>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يمكن تطبيق الإنتاج الأنظف على المنشآت الصغيرة والمتوسطة والكبيرة على السواء ويستفيد منها الجميع على قدم المساواة. فإن كانت الإستثمارات التى تضخ فى الإنتاج الأنظف لتغيير تقنية الإنتاج يمكن أن تكون بعيدة المنال عن الشركات الأصغر</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فكما سلفت الإشارة يمكن تنفيذ إجراءات أقل تكلفة فى كل الحالات</w:t>
      </w:r>
      <w:r w:rsidR="005D4C30">
        <w:rPr>
          <w:rFonts w:ascii="Simplified Arabic" w:hAnsi="Simplified Arabic" w:cs="Simplified Arabic"/>
          <w:sz w:val="28"/>
          <w:szCs w:val="28"/>
          <w:rtl/>
          <w:lang w:bidi="ar-EG"/>
        </w:rPr>
        <w:t>.</w:t>
      </w:r>
    </w:p>
    <w:p w:rsidR="00E6379A" w:rsidRPr="00D41E87" w:rsidRDefault="00E6379A" w:rsidP="00E6379A">
      <w:pPr>
        <w:numPr>
          <w:ilvl w:val="0"/>
          <w:numId w:val="49"/>
        </w:numPr>
        <w:spacing w:after="0" w:line="240" w:lineRule="auto"/>
        <w:jc w:val="both"/>
        <w:rPr>
          <w:rFonts w:ascii="Simplified Arabic" w:hAnsi="Simplified Arabic" w:cs="Simplified Arabic"/>
          <w:b/>
          <w:bCs/>
          <w:sz w:val="28"/>
          <w:szCs w:val="28"/>
          <w:lang w:bidi="ar-EG"/>
        </w:rPr>
      </w:pPr>
      <w:r w:rsidRPr="00D41E87">
        <w:rPr>
          <w:rFonts w:ascii="Simplified Arabic" w:hAnsi="Simplified Arabic" w:cs="Simplified Arabic"/>
          <w:b/>
          <w:bCs/>
          <w:sz w:val="28"/>
          <w:szCs w:val="28"/>
          <w:rtl/>
          <w:lang w:bidi="ar-EG"/>
        </w:rPr>
        <w:t xml:space="preserve">تطبيق الانتاج الأنظف فى البلدان النامية </w:t>
      </w:r>
    </w:p>
    <w:p w:rsidR="00E6379A" w:rsidRPr="00D41E87" w:rsidRDefault="00E6379A" w:rsidP="00E6379A">
      <w:pPr>
        <w:spacing w:after="0" w:line="240" w:lineRule="auto"/>
        <w:jc w:val="both"/>
        <w:rPr>
          <w:rFonts w:ascii="Simplified Arabic" w:hAnsi="Simplified Arabic" w:cs="Simplified Arabic"/>
          <w:b/>
          <w:bCs/>
          <w:sz w:val="28"/>
          <w:szCs w:val="28"/>
          <w:rtl/>
          <w:lang w:bidi="ar-EG"/>
        </w:rPr>
      </w:pPr>
      <w:r w:rsidRPr="00D41E87">
        <w:rPr>
          <w:rFonts w:ascii="Simplified Arabic" w:hAnsi="Simplified Arabic" w:cs="Simplified Arabic"/>
          <w:sz w:val="28"/>
          <w:szCs w:val="28"/>
          <w:rtl/>
          <w:lang w:bidi="ar-EG"/>
        </w:rPr>
        <w:t xml:space="preserve"> الإنتاج الأنظف ليس حكرا على البلدان المتقدمة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بل فى حقيقة الأمر يمكن للدول النامية تطبيق الإجراءات المستخدمة فى الإنتاج الأنظف والتى تعتبر أمراً حتمياً بالنسبة لها ليمكنها المنافسة فى الأسواق العالمية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هناك عاملان رئيسيان يمثلان ميزة للدول النامية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الأول هو أن كثير من الأصول الصناعية فى هذه الدول من طرازات قديمة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وتمثل عملية إستبدالها او تحديثها فرصة لتبنى أساليب الإنتاج الأنظف. هذا بالإضافة إلى أن هذا التحديث يتم فى الوقت الذى تم فيه بالفعل خطوات ملموسة فى مفاهيم الإنتاج الأنظف والتطوير العملى لتكنولوجيات مناسبة فى الدول الأكثر تقدماً</w:t>
      </w:r>
      <w:r w:rsidR="005D4C30">
        <w:rPr>
          <w:rFonts w:ascii="Simplified Arabic" w:hAnsi="Simplified Arabic" w:cs="Simplified Arabic"/>
          <w:sz w:val="28"/>
          <w:szCs w:val="28"/>
          <w:rtl/>
          <w:lang w:bidi="ar-EG"/>
        </w:rPr>
        <w:t>.</w:t>
      </w:r>
    </w:p>
    <w:p w:rsidR="00E6379A" w:rsidRPr="00D41E87" w:rsidRDefault="00E6379A" w:rsidP="00E6379A">
      <w:pPr>
        <w:pStyle w:val="ListParagraph"/>
        <w:numPr>
          <w:ilvl w:val="0"/>
          <w:numId w:val="100"/>
        </w:numPr>
        <w:spacing w:after="0" w:line="240" w:lineRule="auto"/>
        <w:jc w:val="both"/>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 xml:space="preserve">شهادة الايزو14001 ليست بديلاً عن الانتاج الأنظف </w:t>
      </w:r>
    </w:p>
    <w:p w:rsidR="00E6379A" w:rsidRPr="00D41E87" w:rsidRDefault="00E6379A" w:rsidP="00E6379A">
      <w:p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  بالرغم من تشجيع شهادة الايزو 14001 للصناعة المصرية على مراعاة الجوانب البيئية للإنتاج</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إلا انها ليست بديلاً عن الإنتاج الأنظف</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حيث أن هذه الشهادة لا تتطلب بالضرورة انتاجاً أنظف وإن كانت تشجع  على تبنية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ويمكنها من خلال التحسين المستمر الذى تتطلبه أن تكون قوة تدفع إلى تطبيق نهج الإنتاج الأنظف</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ولذا من الحكمة إستغلال فرصة  الدفع الحالية الموجودة فى الصناعة المصرية للحصول على شهادة الأيزو 14001 لتشمل إعتبارات الإنتاج الأنظف كبديل إقتصادى لتحسين البيئة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مثلاً فى عمليات التدريب والتوعية بالأيزو14001).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lastRenderedPageBreak/>
        <w:t>من المفيد أيضاً الربط بين الإنتاج الأنظف وإدارة الجودة الشاملة وسلسلة18000 الخاصة بالسلامة والصحة المهنية</w:t>
      </w:r>
      <w:r w:rsidR="005D4C30">
        <w:rPr>
          <w:rFonts w:ascii="Simplified Arabic" w:hAnsi="Simplified Arabic" w:cs="Simplified Arabic"/>
          <w:sz w:val="28"/>
          <w:szCs w:val="28"/>
          <w:rtl/>
          <w:lang w:bidi="ar-EG"/>
        </w:rPr>
        <w:t>.</w:t>
      </w:r>
    </w:p>
    <w:p w:rsidR="00E6379A" w:rsidRPr="00D41E87" w:rsidRDefault="00E6379A" w:rsidP="00E6379A">
      <w:pPr>
        <w:tabs>
          <w:tab w:val="left" w:pos="3506"/>
        </w:tabs>
        <w:spacing w:after="0" w:line="240" w:lineRule="auto"/>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 xml:space="preserve"> تكامل برنامج الإنتاج الأنظف مع نظم الإدارة البيئية</w:t>
      </w:r>
    </w:p>
    <w:p w:rsidR="00E6379A" w:rsidRPr="00D41E87" w:rsidRDefault="00E6379A" w:rsidP="00E6379A">
      <w:pPr>
        <w:tabs>
          <w:tab w:val="left" w:pos="1841"/>
        </w:tabs>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يعتبر تكامل برنامج الإنتاج الأنظف مع نظام الإدارة البيئية (</w:t>
      </w:r>
      <w:r w:rsidRPr="00D41E87">
        <w:rPr>
          <w:rFonts w:ascii="Simplified Arabic" w:hAnsi="Simplified Arabic" w:cs="Simplified Arabic"/>
          <w:sz w:val="28"/>
          <w:szCs w:val="28"/>
          <w:lang w:bidi="ar-EG"/>
        </w:rPr>
        <w:t>EMS</w:t>
      </w:r>
      <w:r w:rsidRPr="00D41E87">
        <w:rPr>
          <w:rFonts w:ascii="Simplified Arabic" w:hAnsi="Simplified Arabic" w:cs="Simplified Arabic"/>
          <w:sz w:val="28"/>
          <w:szCs w:val="28"/>
          <w:rtl/>
          <w:lang w:bidi="ar-EG"/>
        </w:rPr>
        <w:t>) أهم ميزة فى كليهما</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فنظام الإدارة البيئية يمثل القاعدة الأساسية لتشجيع نشر فكر تكنولوجيا الإنتاج الأنظف</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كما ان التطبيق السليم لهذا البرنامج من خلال منظومة إدارية بيئية يعتبر تحدياً إقتصادياً وبيئياً للتنمية التكنولوجية الصناعية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حيث يؤدى إلى فوائد عديدة – إقتصادية وبيئية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لذلك يعتير </w:t>
      </w:r>
      <w:r w:rsidRPr="00D41E87">
        <w:rPr>
          <w:rFonts w:ascii="Simplified Arabic" w:hAnsi="Simplified Arabic" w:cs="Simplified Arabic"/>
          <w:b/>
          <w:bCs/>
          <w:sz w:val="28"/>
          <w:szCs w:val="28"/>
          <w:rtl/>
          <w:lang w:bidi="ar-EG"/>
        </w:rPr>
        <w:t>الإنتاج الأنظف الأداة الفعالة لنجاح نظام الإدارة البيئية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حيث أن كلاهما يؤدى إلى ضمان التنمية المستدامة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والتحسين المستمر</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بالإضافة إلى التوافق مع القوانين والتشريعات فضلاً عن الفوائد الاقتصادية من تنمية  للإدارة البيئية وتحسين لبيئة العمل وتوفير بدائل وإبتكارات وإبداعات تكنولوجية</w:t>
      </w:r>
      <w:r w:rsidR="005D4C30">
        <w:rPr>
          <w:rFonts w:ascii="Simplified Arabic" w:hAnsi="Simplified Arabic" w:cs="Simplified Arabic"/>
          <w:sz w:val="28"/>
          <w:szCs w:val="28"/>
          <w:rtl/>
          <w:lang w:bidi="ar-EG"/>
        </w:rPr>
        <w:t>.</w:t>
      </w:r>
    </w:p>
    <w:p w:rsidR="00E6379A" w:rsidRPr="00D41E87" w:rsidRDefault="00E6379A" w:rsidP="00E6379A">
      <w:pPr>
        <w:tabs>
          <w:tab w:val="left" w:pos="1841"/>
        </w:tabs>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وتجدر الإشارة إلى ضرورة إدخال الإنتاج الأنظف ابتداءاًمن المرحلة الاولى فى </w:t>
      </w:r>
      <w:r w:rsidRPr="00D41E87">
        <w:rPr>
          <w:rFonts w:ascii="Simplified Arabic" w:hAnsi="Simplified Arabic" w:cs="Simplified Arabic"/>
          <w:sz w:val="28"/>
          <w:szCs w:val="28"/>
          <w:lang w:bidi="ar-EG"/>
        </w:rPr>
        <w:t>EMS</w:t>
      </w:r>
      <w:r w:rsidRPr="00D41E87">
        <w:rPr>
          <w:rFonts w:ascii="Simplified Arabic" w:hAnsi="Simplified Arabic" w:cs="Simplified Arabic"/>
          <w:sz w:val="28"/>
          <w:szCs w:val="28"/>
          <w:rtl/>
          <w:lang w:bidi="ar-EG"/>
        </w:rPr>
        <w:t xml:space="preserve"> المتمثلة فى وضع السياسه البيئية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حيث يجب ان تلتزم الإدارة العليا للمشروع بتنفيذ تكنولوجيات الإنتاج الأنظف</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وبعد ذلك تأتى مرحلة التخطيط حيث تدخل هذه البرامج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الإنتاج الأنظف) فى البند الخاص بالمتطلبات الأخرى، بالإضافة لى المتطلبات القانونية والتشريعية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وكذلك البند الخاص ببرامج الإدارة البيئية لتنفيذ الأهداف والأغراض</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ويجب ان يشتمل البرنامج التدريبى فى مرحلة التنفيذ على ممارسات الإنتاج الأنظف بدءً من تحديد مفهومه إلى غايته</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كما يجب ان يتم إبراز الموارد المالية والبشرية اللازمة للتنفيذ فى جميع العمليات الإنتاجية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وأهمية ذلك بالنسبة لجودة المنتج وتنافسيتة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هناك تداخل وثيق بين سياسة الإنتاج الأنظف وجميع مراحل نظام الإدارة البيئية</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ابتداءاً من السياسة البيئية الى التخطيط الى التنفيذ والتشغيل وصولاً الى مرحلة التصحيح</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فيجب رصد وقياس النتائج التى تم الحصول عليها نتيجة تطبيق هذه البرامج وكمية الوفورات المادية التى تحققت</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وكذلك الاثار البيئية التى تم تخفيضها ومدى تحقيق الأهداف والغايات</w:t>
      </w:r>
      <w:r w:rsidRPr="00D41E87">
        <w:rPr>
          <w:rStyle w:val="FootnoteReference"/>
          <w:rFonts w:ascii="Simplified Arabic" w:hAnsi="Simplified Arabic" w:cs="Simplified Arabic"/>
          <w:sz w:val="28"/>
          <w:szCs w:val="28"/>
          <w:rtl/>
          <w:lang w:bidi="ar-EG"/>
        </w:rPr>
        <w:footnoteReference w:id="98"/>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الفرق بين التكنولوجيا النظيفة والمعالجة عند نهاية الانبوب</w:t>
      </w:r>
    </w:p>
    <w:p w:rsidR="00E6379A" w:rsidRPr="00D41E87" w:rsidRDefault="00E6379A" w:rsidP="00E6379A">
      <w:pPr>
        <w:spacing w:after="0" w:line="240" w:lineRule="auto"/>
        <w:jc w:val="both"/>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 xml:space="preserve">التكنولوجيا النظيفة  </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lastRenderedPageBreak/>
        <w:t xml:space="preserve"> تعرّف التكنولوجيا النظيفة بأ</w:t>
      </w:r>
      <w:r w:rsidRPr="00D41E87">
        <w:rPr>
          <w:rFonts w:ascii="Simplified Arabic" w:eastAsia="MingLiU_HKSCS" w:hAnsi="Simplified Arabic" w:cs="Simplified Arabic"/>
          <w:sz w:val="28"/>
          <w:szCs w:val="28"/>
          <w:rtl/>
          <w:lang w:bidi="ar-EG"/>
        </w:rPr>
        <w:t>نه</w:t>
      </w:r>
      <w:r w:rsidRPr="00D41E87">
        <w:rPr>
          <w:rFonts w:ascii="Simplified Arabic" w:hAnsi="Simplified Arabic" w:cs="Simplified Arabic"/>
          <w:sz w:val="28"/>
          <w:szCs w:val="28"/>
          <w:rtl/>
          <w:lang w:bidi="ar-EG"/>
        </w:rPr>
        <w:t xml:space="preserve">ا أداة للإدارة البيئية الإستراتيجية </w:t>
      </w:r>
      <w:r w:rsidRPr="00D41E87">
        <w:rPr>
          <w:rFonts w:ascii="Simplified Arabic" w:eastAsia="MingLiU_HKSCS" w:hAnsi="Simplified Arabic" w:cs="Simplified Arabic"/>
          <w:sz w:val="28"/>
          <w:szCs w:val="28"/>
          <w:rtl/>
          <w:lang w:bidi="ar-EG"/>
        </w:rPr>
        <w:t>ته</w:t>
      </w:r>
      <w:r w:rsidRPr="00D41E87">
        <w:rPr>
          <w:rFonts w:ascii="Simplified Arabic" w:hAnsi="Simplified Arabic" w:cs="Simplified Arabic"/>
          <w:sz w:val="28"/>
          <w:szCs w:val="28"/>
          <w:rtl/>
          <w:lang w:bidi="ar-EG"/>
        </w:rPr>
        <w:t>دف إلى خفض الملوثات في العملية الإنتاجية منذ بدايتها وذلك من خلال تطويرها، وتحديد نوعية المواد الخام والطاقة المستخدمة، واستخدام الابتكارات قليلة التكلفة التي تعمل على خفض المخلفات ومن ثم تجنب الحاجة إلى معالجتها مستقبلا. و بالتالي يمكن القول أن مصطلح التكنولوجيا النظيفة يتم بإدخال التغيرات التكنولوجية التي تحسن الأداء البيئي للمنتجات والعمليات التشغيلية قبل وأثناء وبعد مراحل التصنيع.</w:t>
      </w:r>
    </w:p>
    <w:p w:rsidR="00E6379A" w:rsidRPr="00D41E87" w:rsidRDefault="00E6379A" w:rsidP="00E637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ويعتمد مفهوم التكنولوجيا النظيفة على مبدأ الكفاءة البيئية </w:t>
      </w:r>
      <w:r w:rsidRPr="00D41E87">
        <w:rPr>
          <w:rFonts w:ascii="Simplified Arabic" w:hAnsi="Simplified Arabic" w:cs="Simplified Arabic"/>
        </w:rPr>
        <w:t>Eco-efficiency</w:t>
      </w:r>
      <w:r w:rsidRPr="00D41E87">
        <w:rPr>
          <w:rFonts w:ascii="Simplified Arabic" w:hAnsi="Simplified Arabic" w:cs="Simplified Arabic"/>
          <w:sz w:val="28"/>
          <w:szCs w:val="28"/>
          <w:rtl/>
          <w:lang w:bidi="ar-EG"/>
        </w:rPr>
        <w:t>والذى يعنى قدرة المشاريع على إنتاج سلع وخدمات بأسعار تنافسية وبجودة عالية، لتشبع الحاجات الإنسانية وتحقق جودة الحياة وفي نفس الوقت قادرة على تقليل الآثار السلبية المصاحبة لعملية الإنتاج وكذلك ترشيد استهلاك الموارد وتخفيض التكاليف. إن التطبيق المبكّر للتكنولوجيا النظيفة يؤدى إلى إنتاج منتجات تنافسية تراعي الاعتبارات البيئية، كما تؤدى أيضا  إلى خفض كبير في المخلفات وتحقيق الإنتاج الأنظف</w:t>
      </w:r>
      <w:r w:rsidRPr="00D41E87">
        <w:rPr>
          <w:rStyle w:val="FootnoteReference"/>
          <w:rFonts w:ascii="Simplified Arabic" w:hAnsi="Simplified Arabic" w:cs="Simplified Arabic"/>
          <w:sz w:val="28"/>
          <w:szCs w:val="28"/>
          <w:rtl/>
          <w:lang w:bidi="ar-EG"/>
        </w:rPr>
        <w:footnoteReference w:id="99"/>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b/>
          <w:bCs/>
          <w:sz w:val="28"/>
          <w:szCs w:val="28"/>
          <w:rtl/>
          <w:lang w:bidi="ar-EG"/>
        </w:rPr>
      </w:pPr>
      <w:r w:rsidRPr="00D41E87">
        <w:rPr>
          <w:rFonts w:ascii="Simplified Arabic" w:hAnsi="Simplified Arabic" w:cs="Simplified Arabic"/>
          <w:b/>
          <w:bCs/>
          <w:sz w:val="28"/>
          <w:szCs w:val="28"/>
          <w:rtl/>
          <w:lang w:bidi="ar-EG"/>
        </w:rPr>
        <w:t xml:space="preserve">تكنولوجيات المعالجة عند نهاية الانبوب </w:t>
      </w:r>
      <w:r w:rsidRPr="00D41E87">
        <w:rPr>
          <w:rFonts w:ascii="Simplified Arabic" w:hAnsi="Simplified Arabic" w:cs="Simplified Arabic"/>
          <w:sz w:val="28"/>
          <w:szCs w:val="28"/>
          <w:lang w:bidi="ar-EG"/>
        </w:rPr>
        <w:t>End of pipes technologies</w:t>
      </w:r>
    </w:p>
    <w:p w:rsidR="00E6379A" w:rsidRPr="00D41E87" w:rsidRDefault="00E6379A" w:rsidP="0045369A">
      <w:pPr>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هي التكنولوجيا التي تعمل على حماية البيئة لتصبح أقل تلوثا. و يستخدم هذا النوع من التكنولوجيا عندما لا تستخدم الموارد بكفاءة، مما يتسبب في وجود مخلفات وفضلات بسبب عدم الكفاءة المص</w:t>
      </w:r>
      <w:r w:rsidR="005D4C30">
        <w:rPr>
          <w:rFonts w:ascii="Simplified Arabic" w:hAnsi="Simplified Arabic" w:cs="Simplified Arabic"/>
          <w:sz w:val="28"/>
          <w:szCs w:val="28"/>
          <w:rtl/>
          <w:lang w:bidi="ar-EG"/>
        </w:rPr>
        <w:t>احبة للعمليات التشغيلية اليومية.</w:t>
      </w:r>
      <w:r w:rsidRPr="00D41E87">
        <w:rPr>
          <w:rFonts w:ascii="Simplified Arabic" w:hAnsi="Simplified Arabic" w:cs="Simplified Arabic"/>
          <w:sz w:val="28"/>
          <w:szCs w:val="28"/>
          <w:rtl/>
          <w:lang w:bidi="ar-EG"/>
        </w:rPr>
        <w:t xml:space="preserve">كما تتضمن خفض الضرر البيئي من خلال تعديل أوإضافة إجراءات للحد من التلوث في </w:t>
      </w:r>
      <w:r w:rsidRPr="00D41E87">
        <w:rPr>
          <w:rFonts w:ascii="Simplified Arabic" w:eastAsia="MingLiU_HKSCS" w:hAnsi="Simplified Arabic" w:cs="Simplified Arabic"/>
          <w:sz w:val="28"/>
          <w:szCs w:val="28"/>
          <w:rtl/>
          <w:lang w:bidi="ar-EG"/>
        </w:rPr>
        <w:t>نهاية</w:t>
      </w:r>
      <w:r w:rsidRPr="00D41E87">
        <w:rPr>
          <w:rFonts w:ascii="Simplified Arabic" w:hAnsi="Simplified Arabic" w:cs="Simplified Arabic"/>
          <w:sz w:val="28"/>
          <w:szCs w:val="28"/>
          <w:rtl/>
          <w:lang w:bidi="ar-EG"/>
        </w:rPr>
        <w:t xml:space="preserve"> العملية الإنتاجية أو ما يطلق عليه التكنولوجيات عند المصب</w:t>
      </w:r>
      <w:r w:rsidRPr="00D41E87">
        <w:rPr>
          <w:rFonts w:ascii="Simplified Arabic" w:hAnsi="Simplified Arabic" w:cs="Simplified Arabic"/>
          <w:sz w:val="28"/>
          <w:szCs w:val="28"/>
          <w:lang w:bidi="ar-EG"/>
        </w:rPr>
        <w:t>End of pipes technologies</w:t>
      </w:r>
      <w:r w:rsidRPr="00D41E87">
        <w:rPr>
          <w:rFonts w:ascii="Simplified Arabic" w:hAnsi="Simplified Arabic" w:cs="Simplified Arabic"/>
          <w:sz w:val="28"/>
          <w:szCs w:val="28"/>
          <w:rtl/>
          <w:lang w:bidi="ar-EG"/>
        </w:rPr>
        <w:t>التي تشكل مجموعة من ردود الأفعال التي يتم اتخاذها كاستجابة لوجود الأضرار البيئية بالفعل، وتعنى بإزالة المواد المضرة الناتجة عن الانبعاثات والمخلفات ومعالجتها أو التخلص منها بطريقة آمنة وصحيحة</w:t>
      </w:r>
      <w:r w:rsidRPr="00D41E87">
        <w:rPr>
          <w:rStyle w:val="FootnoteReference"/>
          <w:rFonts w:ascii="Simplified Arabic" w:hAnsi="Simplified Arabic" w:cs="Simplified Arabic"/>
          <w:sz w:val="28"/>
          <w:szCs w:val="28"/>
          <w:rtl/>
          <w:lang w:bidi="ar-EG"/>
        </w:rPr>
        <w:footnoteReference w:id="100"/>
      </w:r>
      <w:r w:rsidRPr="00D41E87">
        <w:rPr>
          <w:rFonts w:ascii="Simplified Arabic" w:hAnsi="Simplified Arabic" w:cs="Simplified Arabic"/>
          <w:sz w:val="28"/>
          <w:szCs w:val="28"/>
          <w:rtl/>
          <w:lang w:bidi="ar-EG"/>
        </w:rPr>
        <w:t xml:space="preserve">  حيث تهدف المعالجة النهائية لتدفق المخلفات إلى إستخدام مجموعة متنوعة من التقنيات والمنتجات  وإنشاء التجهيزات والمنشات المتعددة </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محطات معالجة – محارق – مرسبات</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ابنية للأنقاض</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..الخ)  لمعالجة المخلفات  والانبعاثات الغازية. وبصورة عامة تحول معالجات نهايه الانبوب الملوثات  من وسط إلى آخر. </w:t>
      </w:r>
      <w:r w:rsidRPr="00D41E87">
        <w:rPr>
          <w:rFonts w:ascii="Simplified Arabic" w:hAnsi="Simplified Arabic" w:cs="Simplified Arabic"/>
          <w:sz w:val="28"/>
          <w:szCs w:val="28"/>
          <w:rtl/>
          <w:lang w:bidi="ar-EG"/>
        </w:rPr>
        <w:lastRenderedPageBreak/>
        <w:t xml:space="preserve">وتراعى طرق معالجة نهاية الأنبوب المعايير السارية.والجدير بالذكر أن هذه الإجراءات تتطلب نفقات إضافية تنمو كزيادة فى الإنتاج ولا تمثل أى قيمة مضافة للمشروع </w:t>
      </w:r>
      <w:r w:rsidRPr="00D41E87">
        <w:rPr>
          <w:rStyle w:val="FootnoteReference"/>
          <w:rFonts w:ascii="Simplified Arabic" w:hAnsi="Simplified Arabic" w:cs="Simplified Arabic"/>
          <w:sz w:val="28"/>
          <w:szCs w:val="28"/>
          <w:rtl/>
          <w:lang w:bidi="ar-EG"/>
        </w:rPr>
        <w:footnoteReference w:id="101"/>
      </w:r>
      <w:r w:rsidRPr="00D41E87">
        <w:rPr>
          <w:rFonts w:ascii="Simplified Arabic" w:hAnsi="Simplified Arabic" w:cs="Simplified Arabic"/>
          <w:sz w:val="28"/>
          <w:szCs w:val="28"/>
          <w:rtl/>
          <w:lang w:bidi="ar-EG"/>
        </w:rPr>
        <w:t>. ويبن الجدول رقم (</w:t>
      </w:r>
      <w:r w:rsidR="0045369A">
        <w:rPr>
          <w:rFonts w:ascii="Simplified Arabic" w:hAnsi="Simplified Arabic" w:cs="Simplified Arabic" w:hint="cs"/>
          <w:sz w:val="28"/>
          <w:szCs w:val="28"/>
          <w:rtl/>
          <w:lang w:bidi="ar-EG"/>
        </w:rPr>
        <w:t>1</w:t>
      </w:r>
      <w:r w:rsidRPr="00D41E87">
        <w:rPr>
          <w:rFonts w:ascii="Simplified Arabic" w:hAnsi="Simplified Arabic" w:cs="Simplified Arabic"/>
          <w:sz w:val="28"/>
          <w:szCs w:val="28"/>
          <w:rtl/>
          <w:lang w:bidi="ar-EG"/>
        </w:rPr>
        <w:t>) مقارنة بين طرق معالجة نهاية الأنبوب وأسلوب الانتاج الانظف</w:t>
      </w:r>
      <w:r w:rsidR="005D4C30">
        <w:rPr>
          <w:rFonts w:ascii="Simplified Arabic" w:hAnsi="Simplified Arabic" w:cs="Simplified Arabic"/>
          <w:sz w:val="28"/>
          <w:szCs w:val="28"/>
          <w:rtl/>
          <w:lang w:bidi="ar-EG"/>
        </w:rPr>
        <w:t>.</w:t>
      </w:r>
    </w:p>
    <w:p w:rsidR="00E6379A" w:rsidRPr="00D41E87" w:rsidRDefault="00E6379A" w:rsidP="00E6379A">
      <w:pPr>
        <w:spacing w:after="0" w:line="240" w:lineRule="auto"/>
        <w:jc w:val="both"/>
        <w:rPr>
          <w:rFonts w:ascii="Simplified Arabic" w:hAnsi="Simplified Arabic" w:cs="Simplified Arabic"/>
          <w:sz w:val="28"/>
          <w:szCs w:val="28"/>
          <w:rtl/>
          <w:lang w:bidi="ar-EG"/>
        </w:rPr>
      </w:pPr>
    </w:p>
    <w:p w:rsidR="00E6379A" w:rsidRPr="00D41E87" w:rsidRDefault="00E6379A" w:rsidP="0045369A">
      <w:pPr>
        <w:spacing w:after="0" w:line="240" w:lineRule="auto"/>
        <w:jc w:val="center"/>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جدول رقم  (</w:t>
      </w:r>
      <w:r w:rsidR="0045369A">
        <w:rPr>
          <w:rFonts w:ascii="Simplified Arabic" w:hAnsi="Simplified Arabic" w:cs="Simplified Arabic" w:hint="cs"/>
          <w:sz w:val="28"/>
          <w:szCs w:val="28"/>
          <w:rtl/>
          <w:lang w:bidi="ar-EG"/>
        </w:rPr>
        <w:t>1</w:t>
      </w:r>
      <w:r w:rsidRPr="00D41E87">
        <w:rPr>
          <w:rFonts w:ascii="Simplified Arabic" w:hAnsi="Simplified Arabic" w:cs="Simplified Arabic"/>
          <w:sz w:val="28"/>
          <w:szCs w:val="28"/>
          <w:rtl/>
          <w:lang w:bidi="ar-EG"/>
        </w:rPr>
        <w:t>)</w:t>
      </w:r>
      <w:r w:rsidR="006968EB">
        <w:rPr>
          <w:rFonts w:ascii="Simplified Arabic" w:hAnsi="Simplified Arabic" w:cs="Simplified Arabic" w:hint="cs"/>
          <w:sz w:val="28"/>
          <w:szCs w:val="28"/>
          <w:rtl/>
          <w:lang w:bidi="ar-EG"/>
        </w:rPr>
        <w:t xml:space="preserve">: </w:t>
      </w:r>
      <w:r w:rsidRPr="00D41E87">
        <w:rPr>
          <w:rFonts w:ascii="Simplified Arabic" w:hAnsi="Simplified Arabic" w:cs="Simplified Arabic"/>
          <w:sz w:val="28"/>
          <w:szCs w:val="28"/>
          <w:rtl/>
          <w:lang w:bidi="ar-EG"/>
        </w:rPr>
        <w:t>مقارنة بين طرق معالجة نهاية الأنبوب وأسلوب الانتاج الأنظف</w:t>
      </w: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40"/>
        <w:gridCol w:w="2841"/>
        <w:gridCol w:w="2841"/>
      </w:tblGrid>
      <w:tr w:rsidR="00E6379A" w:rsidRPr="00D41E87" w:rsidTr="00E6379A">
        <w:tc>
          <w:tcPr>
            <w:tcW w:w="2840"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both"/>
              <w:rPr>
                <w:rFonts w:ascii="Simplified Arabic" w:hAnsi="Simplified Arabic" w:cs="Simplified Arabic"/>
                <w:b/>
                <w:bCs/>
                <w:sz w:val="28"/>
                <w:szCs w:val="28"/>
                <w:lang w:bidi="ar-EG"/>
              </w:rPr>
            </w:pPr>
            <w:r w:rsidRPr="00D41E87">
              <w:rPr>
                <w:rFonts w:ascii="Simplified Arabic" w:hAnsi="Simplified Arabic" w:cs="Simplified Arabic"/>
                <w:b/>
                <w:bCs/>
                <w:sz w:val="28"/>
                <w:szCs w:val="28"/>
                <w:rtl/>
                <w:lang w:bidi="ar-EG"/>
              </w:rPr>
              <w:t xml:space="preserve">المعيار </w:t>
            </w:r>
          </w:p>
        </w:tc>
        <w:tc>
          <w:tcPr>
            <w:tcW w:w="2841"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both"/>
              <w:rPr>
                <w:rFonts w:ascii="Simplified Arabic" w:hAnsi="Simplified Arabic" w:cs="Simplified Arabic"/>
                <w:b/>
                <w:bCs/>
                <w:sz w:val="28"/>
                <w:szCs w:val="28"/>
                <w:lang w:bidi="ar-EG"/>
              </w:rPr>
            </w:pPr>
            <w:r w:rsidRPr="00D41E87">
              <w:rPr>
                <w:rFonts w:ascii="Simplified Arabic" w:hAnsi="Simplified Arabic" w:cs="Simplified Arabic"/>
                <w:b/>
                <w:bCs/>
                <w:sz w:val="28"/>
                <w:szCs w:val="28"/>
                <w:rtl/>
                <w:lang w:bidi="ar-EG"/>
              </w:rPr>
              <w:t>طرق معالجة نهاية الانبوب</w:t>
            </w:r>
          </w:p>
        </w:tc>
        <w:tc>
          <w:tcPr>
            <w:tcW w:w="2841"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both"/>
              <w:rPr>
                <w:rFonts w:ascii="Simplified Arabic" w:hAnsi="Simplified Arabic" w:cs="Simplified Arabic"/>
                <w:b/>
                <w:bCs/>
                <w:sz w:val="28"/>
                <w:szCs w:val="28"/>
                <w:lang w:bidi="ar-EG"/>
              </w:rPr>
            </w:pPr>
            <w:r w:rsidRPr="00D41E87">
              <w:rPr>
                <w:rFonts w:ascii="Simplified Arabic" w:hAnsi="Simplified Arabic" w:cs="Simplified Arabic"/>
                <w:b/>
                <w:bCs/>
                <w:sz w:val="28"/>
                <w:szCs w:val="28"/>
                <w:rtl/>
                <w:lang w:bidi="ar-EG"/>
              </w:rPr>
              <w:t xml:space="preserve">أسلوب الإنتاج الأنظف </w:t>
            </w:r>
          </w:p>
        </w:tc>
      </w:tr>
      <w:tr w:rsidR="00E6379A" w:rsidRPr="00D41E87" w:rsidTr="00E6379A">
        <w:trPr>
          <w:trHeight w:val="1024"/>
        </w:trPr>
        <w:tc>
          <w:tcPr>
            <w:tcW w:w="2840"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المنهجية </w:t>
            </w:r>
          </w:p>
        </w:tc>
        <w:tc>
          <w:tcPr>
            <w:tcW w:w="2841"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center"/>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معالجة المخلفات بعد تولدها</w:t>
            </w:r>
          </w:p>
          <w:p w:rsidR="00E6379A" w:rsidRPr="00D41E87" w:rsidRDefault="00E6379A" w:rsidP="00E6379A">
            <w:pPr>
              <w:spacing w:after="0" w:line="240" w:lineRule="auto"/>
              <w:jc w:val="center"/>
              <w:rPr>
                <w:rFonts w:ascii="Simplified Arabic" w:hAnsi="Simplified Arabic" w:cs="Simplified Arabic"/>
                <w:sz w:val="28"/>
                <w:szCs w:val="28"/>
                <w:lang w:bidi="ar-EG"/>
              </w:rPr>
            </w:pPr>
            <w:r w:rsidRPr="00D41E87">
              <w:rPr>
                <w:rFonts w:ascii="Simplified Arabic" w:hAnsi="Simplified Arabic" w:cs="Simplified Arabic"/>
              </w:rPr>
              <w:t>(Reactive)</w:t>
            </w:r>
          </w:p>
        </w:tc>
        <w:tc>
          <w:tcPr>
            <w:tcW w:w="2841"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center"/>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الحد من تولد المخلفات</w:t>
            </w:r>
          </w:p>
          <w:p w:rsidR="00E6379A" w:rsidRPr="00D41E87" w:rsidRDefault="00E6379A" w:rsidP="00E6379A">
            <w:pPr>
              <w:spacing w:after="0" w:line="240" w:lineRule="auto"/>
              <w:jc w:val="center"/>
              <w:rPr>
                <w:rFonts w:ascii="Simplified Arabic" w:hAnsi="Simplified Arabic" w:cs="Simplified Arabic"/>
                <w:sz w:val="28"/>
                <w:szCs w:val="28"/>
                <w:lang w:bidi="ar-EG"/>
              </w:rPr>
            </w:pPr>
            <w:r w:rsidRPr="00D41E87">
              <w:rPr>
                <w:rFonts w:ascii="Simplified Arabic" w:hAnsi="Simplified Arabic" w:cs="Simplified Arabic"/>
              </w:rPr>
              <w:t>(Proactive)</w:t>
            </w:r>
          </w:p>
        </w:tc>
      </w:tr>
      <w:tr w:rsidR="00E6379A" w:rsidRPr="00D41E87" w:rsidTr="00E6379A">
        <w:tc>
          <w:tcPr>
            <w:tcW w:w="2840"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النطاق </w:t>
            </w:r>
          </w:p>
        </w:tc>
        <w:tc>
          <w:tcPr>
            <w:tcW w:w="2841"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center"/>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جزئى</w:t>
            </w:r>
          </w:p>
        </w:tc>
        <w:tc>
          <w:tcPr>
            <w:tcW w:w="2841"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center"/>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متكامل</w:t>
            </w:r>
          </w:p>
        </w:tc>
      </w:tr>
      <w:tr w:rsidR="00E6379A" w:rsidRPr="00D41E87" w:rsidTr="00E6379A">
        <w:tc>
          <w:tcPr>
            <w:tcW w:w="2840"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الاسلوب</w:t>
            </w:r>
          </w:p>
        </w:tc>
        <w:tc>
          <w:tcPr>
            <w:tcW w:w="2841"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center"/>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تقليدى</w:t>
            </w:r>
          </w:p>
        </w:tc>
        <w:tc>
          <w:tcPr>
            <w:tcW w:w="2841"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center"/>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تحديث الصناعة</w:t>
            </w:r>
          </w:p>
        </w:tc>
      </w:tr>
      <w:tr w:rsidR="00E6379A" w:rsidRPr="00D41E87" w:rsidTr="00E6379A">
        <w:tc>
          <w:tcPr>
            <w:tcW w:w="2840"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both"/>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 xml:space="preserve">البعد الإقتصادى </w:t>
            </w:r>
          </w:p>
        </w:tc>
        <w:tc>
          <w:tcPr>
            <w:tcW w:w="2841"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center"/>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تكلفة اضافية</w:t>
            </w:r>
          </w:p>
        </w:tc>
        <w:tc>
          <w:tcPr>
            <w:tcW w:w="2841" w:type="dxa"/>
            <w:tcBorders>
              <w:top w:val="double" w:sz="4" w:space="0" w:color="auto"/>
              <w:left w:val="double" w:sz="4" w:space="0" w:color="auto"/>
              <w:bottom w:val="double" w:sz="4" w:space="0" w:color="auto"/>
              <w:right w:val="double" w:sz="4" w:space="0" w:color="auto"/>
            </w:tcBorders>
            <w:hideMark/>
          </w:tcPr>
          <w:p w:rsidR="00E6379A" w:rsidRPr="00D41E87" w:rsidRDefault="00E6379A" w:rsidP="00E6379A">
            <w:pPr>
              <w:spacing w:after="0" w:line="240" w:lineRule="auto"/>
              <w:jc w:val="center"/>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توفير فى التكاليف</w:t>
            </w:r>
          </w:p>
        </w:tc>
      </w:tr>
    </w:tbl>
    <w:p w:rsidR="00E6379A" w:rsidRPr="00D41E87" w:rsidRDefault="00E6379A" w:rsidP="00E6379A">
      <w:pPr>
        <w:tabs>
          <w:tab w:val="left" w:pos="2381"/>
        </w:tabs>
        <w:spacing w:after="0" w:line="240" w:lineRule="auto"/>
        <w:jc w:val="both"/>
        <w:rPr>
          <w:rFonts w:ascii="Simplified Arabic" w:hAnsi="Simplified Arabic" w:cs="Simplified Arabic"/>
          <w:b/>
          <w:bCs/>
          <w:sz w:val="28"/>
          <w:szCs w:val="28"/>
          <w:rtl/>
          <w:lang w:bidi="ar-EG"/>
        </w:rPr>
      </w:pPr>
      <w:r w:rsidRPr="00D41E87">
        <w:rPr>
          <w:rFonts w:ascii="Simplified Arabic" w:hAnsi="Simplified Arabic" w:cs="Simplified Arabic"/>
          <w:sz w:val="28"/>
          <w:szCs w:val="28"/>
          <w:rtl/>
          <w:lang w:bidi="ar-EG"/>
        </w:rPr>
        <w:tab/>
      </w:r>
    </w:p>
    <w:p w:rsidR="00E6379A" w:rsidRPr="00D41E87" w:rsidRDefault="00E6379A" w:rsidP="00E6379A">
      <w:pPr>
        <w:spacing w:after="0" w:line="240" w:lineRule="auto"/>
        <w:jc w:val="both"/>
        <w:rPr>
          <w:rFonts w:ascii="Simplified Arabic" w:hAnsi="Simplified Arabic" w:cs="Simplified Arabic"/>
          <w:sz w:val="28"/>
          <w:szCs w:val="28"/>
          <w:rtl/>
          <w:lang w:bidi="ar-EG"/>
        </w:rPr>
      </w:pPr>
    </w:p>
    <w:p w:rsidR="00E6379A" w:rsidRDefault="00E6379A" w:rsidP="00E6379A">
      <w:pPr>
        <w:spacing w:after="0" w:line="240" w:lineRule="auto"/>
        <w:jc w:val="both"/>
        <w:rPr>
          <w:rFonts w:ascii="Simplified Arabic" w:hAnsi="Simplified Arabic" w:cs="Simplified Arabic"/>
          <w:sz w:val="28"/>
          <w:szCs w:val="28"/>
          <w:rtl/>
          <w:lang w:bidi="ar-EG"/>
        </w:rPr>
      </w:pPr>
    </w:p>
    <w:p w:rsidR="006968EB" w:rsidRDefault="006968EB" w:rsidP="00E6379A">
      <w:pPr>
        <w:spacing w:after="0" w:line="240" w:lineRule="auto"/>
        <w:jc w:val="both"/>
        <w:rPr>
          <w:rFonts w:ascii="Simplified Arabic" w:hAnsi="Simplified Arabic" w:cs="Simplified Arabic"/>
          <w:sz w:val="28"/>
          <w:szCs w:val="28"/>
          <w:rtl/>
          <w:lang w:bidi="ar-EG"/>
        </w:rPr>
      </w:pPr>
    </w:p>
    <w:p w:rsidR="006968EB" w:rsidRDefault="006968EB" w:rsidP="00E6379A">
      <w:pPr>
        <w:spacing w:after="0" w:line="240" w:lineRule="auto"/>
        <w:jc w:val="both"/>
        <w:rPr>
          <w:rFonts w:ascii="Simplified Arabic" w:hAnsi="Simplified Arabic" w:cs="Simplified Arabic"/>
          <w:sz w:val="28"/>
          <w:szCs w:val="28"/>
          <w:rtl/>
          <w:lang w:bidi="ar-EG"/>
        </w:rPr>
      </w:pPr>
    </w:p>
    <w:p w:rsidR="006968EB" w:rsidRPr="00D41E87" w:rsidRDefault="006968EB" w:rsidP="00E6379A">
      <w:pPr>
        <w:spacing w:after="0" w:line="240" w:lineRule="auto"/>
        <w:jc w:val="both"/>
        <w:rPr>
          <w:rFonts w:ascii="Simplified Arabic" w:hAnsi="Simplified Arabic" w:cs="Simplified Arabic"/>
          <w:sz w:val="28"/>
          <w:szCs w:val="28"/>
          <w:rtl/>
          <w:lang w:bidi="ar-EG"/>
        </w:rPr>
      </w:pPr>
    </w:p>
    <w:p w:rsidR="00E6379A" w:rsidRPr="00D41E87" w:rsidRDefault="00E6379A" w:rsidP="00E6379A">
      <w:pPr>
        <w:spacing w:after="0" w:line="240" w:lineRule="auto"/>
        <w:jc w:val="both"/>
        <w:rPr>
          <w:rFonts w:ascii="Simplified Arabic" w:hAnsi="Simplified Arabic" w:cs="Simplified Arabic"/>
          <w:sz w:val="28"/>
          <w:szCs w:val="28"/>
          <w:rtl/>
          <w:lang w:bidi="ar-EG"/>
        </w:rPr>
      </w:pPr>
    </w:p>
    <w:p w:rsidR="00E6379A" w:rsidRPr="00D41E87" w:rsidRDefault="00E6379A" w:rsidP="00E6379A">
      <w:pPr>
        <w:spacing w:after="0" w:line="240" w:lineRule="auto"/>
        <w:jc w:val="both"/>
        <w:rPr>
          <w:rFonts w:ascii="Simplified Arabic" w:hAnsi="Simplified Arabic" w:cs="Simplified Arabic"/>
          <w:sz w:val="28"/>
          <w:szCs w:val="28"/>
          <w:rtl/>
          <w:lang w:bidi="ar-EG"/>
        </w:rPr>
      </w:pPr>
    </w:p>
    <w:p w:rsidR="00E6379A" w:rsidRPr="00D41E87" w:rsidRDefault="00E6379A" w:rsidP="00E6379A">
      <w:pPr>
        <w:spacing w:after="0" w:line="240" w:lineRule="auto"/>
        <w:jc w:val="both"/>
        <w:rPr>
          <w:rFonts w:ascii="Simplified Arabic" w:hAnsi="Simplified Arabic" w:cs="Simplified Arabic"/>
          <w:sz w:val="28"/>
          <w:szCs w:val="28"/>
          <w:rtl/>
          <w:lang w:bidi="ar-EG"/>
        </w:rPr>
      </w:pPr>
    </w:p>
    <w:p w:rsidR="00E6379A" w:rsidRPr="00D41E87" w:rsidRDefault="00E6379A" w:rsidP="00E6379A">
      <w:pPr>
        <w:spacing w:after="0" w:line="240" w:lineRule="auto"/>
        <w:jc w:val="both"/>
        <w:rPr>
          <w:rFonts w:ascii="Simplified Arabic" w:hAnsi="Simplified Arabic" w:cs="Simplified Arabic"/>
          <w:sz w:val="28"/>
          <w:szCs w:val="28"/>
          <w:rtl/>
          <w:lang w:bidi="ar-EG"/>
        </w:rPr>
      </w:pPr>
    </w:p>
    <w:p w:rsidR="00E6379A" w:rsidRPr="00D41E87" w:rsidRDefault="00E6379A" w:rsidP="00E6379A">
      <w:pPr>
        <w:spacing w:after="0" w:line="240" w:lineRule="auto"/>
        <w:jc w:val="both"/>
        <w:rPr>
          <w:rFonts w:ascii="Simplified Arabic" w:hAnsi="Simplified Arabic" w:cs="Simplified Arabic"/>
          <w:sz w:val="28"/>
          <w:szCs w:val="28"/>
          <w:rtl/>
          <w:lang w:bidi="ar-EG"/>
        </w:rPr>
      </w:pPr>
    </w:p>
    <w:p w:rsidR="00E6379A" w:rsidRPr="00D41E87" w:rsidRDefault="00E6379A" w:rsidP="00E6379A">
      <w:pPr>
        <w:spacing w:after="0" w:line="240" w:lineRule="auto"/>
        <w:jc w:val="both"/>
        <w:rPr>
          <w:rFonts w:ascii="Simplified Arabic" w:hAnsi="Simplified Arabic" w:cs="Simplified Arabic"/>
          <w:sz w:val="28"/>
          <w:szCs w:val="28"/>
          <w:rtl/>
          <w:lang w:bidi="ar-EG"/>
        </w:rPr>
      </w:pPr>
    </w:p>
    <w:p w:rsidR="00E6379A" w:rsidRPr="00D41E87" w:rsidRDefault="00E6379A" w:rsidP="00E6379A">
      <w:pPr>
        <w:tabs>
          <w:tab w:val="left" w:pos="3401"/>
          <w:tab w:val="center" w:pos="4153"/>
        </w:tabs>
        <w:spacing w:after="0" w:line="240" w:lineRule="auto"/>
        <w:jc w:val="center"/>
        <w:rPr>
          <w:rFonts w:ascii="Simplified Arabic" w:hAnsi="Simplified Arabic" w:cs="Simplified Arabic"/>
          <w:b/>
          <w:bCs/>
          <w:sz w:val="40"/>
          <w:szCs w:val="40"/>
          <w:rtl/>
        </w:rPr>
      </w:pPr>
      <w:r w:rsidRPr="00D41E87">
        <w:rPr>
          <w:rFonts w:ascii="Simplified Arabic" w:hAnsi="Simplified Arabic" w:cs="Simplified Arabic"/>
          <w:b/>
          <w:bCs/>
          <w:sz w:val="40"/>
          <w:szCs w:val="40"/>
          <w:rtl/>
        </w:rPr>
        <w:t>المراجع</w:t>
      </w:r>
    </w:p>
    <w:p w:rsidR="00E6379A" w:rsidRPr="00D41E87" w:rsidRDefault="00E6379A" w:rsidP="00E6379A">
      <w:pPr>
        <w:tabs>
          <w:tab w:val="left" w:pos="3401"/>
          <w:tab w:val="center" w:pos="4153"/>
        </w:tabs>
        <w:spacing w:after="0" w:line="240" w:lineRule="auto"/>
        <w:rPr>
          <w:rFonts w:ascii="Simplified Arabic" w:hAnsi="Simplified Arabic" w:cs="Simplified Arabic"/>
          <w:b/>
          <w:bCs/>
          <w:sz w:val="32"/>
          <w:szCs w:val="32"/>
          <w:u w:val="single"/>
          <w:rtl/>
        </w:rPr>
      </w:pPr>
      <w:r w:rsidRPr="00D41E87">
        <w:rPr>
          <w:rFonts w:ascii="Simplified Arabic" w:hAnsi="Simplified Arabic" w:cs="Simplified Arabic"/>
          <w:b/>
          <w:bCs/>
          <w:sz w:val="32"/>
          <w:szCs w:val="32"/>
          <w:u w:val="single"/>
          <w:rtl/>
        </w:rPr>
        <w:t>أولا</w:t>
      </w:r>
      <w:r w:rsidR="005D4C30">
        <w:rPr>
          <w:rFonts w:ascii="Simplified Arabic" w:hAnsi="Simplified Arabic" w:cs="Simplified Arabic"/>
          <w:b/>
          <w:bCs/>
          <w:sz w:val="32"/>
          <w:szCs w:val="32"/>
          <w:u w:val="single"/>
          <w:rtl/>
        </w:rPr>
        <w:t>:</w:t>
      </w:r>
      <w:r w:rsidRPr="00D41E87">
        <w:rPr>
          <w:rFonts w:ascii="Simplified Arabic" w:hAnsi="Simplified Arabic" w:cs="Simplified Arabic"/>
          <w:b/>
          <w:bCs/>
          <w:sz w:val="32"/>
          <w:szCs w:val="32"/>
          <w:u w:val="single"/>
          <w:rtl/>
        </w:rPr>
        <w:t xml:space="preserve"> المراجع العربية</w:t>
      </w:r>
      <w:r w:rsidR="005D4C30">
        <w:rPr>
          <w:rFonts w:ascii="Simplified Arabic" w:hAnsi="Simplified Arabic" w:cs="Simplified Arabic"/>
          <w:b/>
          <w:bCs/>
          <w:sz w:val="32"/>
          <w:szCs w:val="32"/>
          <w:u w:val="single"/>
          <w:rtl/>
        </w:rPr>
        <w:t>:</w:t>
      </w:r>
    </w:p>
    <w:p w:rsidR="00E6379A" w:rsidRPr="009A13A1" w:rsidRDefault="00E6379A" w:rsidP="00E6379A">
      <w:pPr>
        <w:pStyle w:val="FootnoteText"/>
        <w:numPr>
          <w:ilvl w:val="0"/>
          <w:numId w:val="95"/>
        </w:numPr>
        <w:rPr>
          <w:rFonts w:ascii="Simplified Arabic" w:hAnsi="Simplified Arabic" w:cs="Simplified Arabic"/>
          <w:color w:val="000000" w:themeColor="text1"/>
          <w:sz w:val="24"/>
          <w:szCs w:val="24"/>
        </w:rPr>
      </w:pPr>
      <w:r w:rsidRPr="009A13A1">
        <w:rPr>
          <w:rFonts w:ascii="Simplified Arabic" w:hAnsi="Simplified Arabic" w:cs="Simplified Arabic"/>
          <w:sz w:val="24"/>
          <w:szCs w:val="24"/>
          <w:rtl/>
        </w:rPr>
        <w:t>ابو رويضة</w:t>
      </w:r>
      <w:r w:rsidR="005D4C30">
        <w:rPr>
          <w:rFonts w:ascii="Simplified Arabic" w:hAnsi="Simplified Arabic" w:cs="Simplified Arabic"/>
          <w:sz w:val="24"/>
          <w:szCs w:val="24"/>
          <w:rtl/>
        </w:rPr>
        <w:t>،</w:t>
      </w:r>
      <w:r w:rsidRPr="009A13A1">
        <w:rPr>
          <w:rFonts w:ascii="Simplified Arabic" w:hAnsi="Simplified Arabic" w:cs="Simplified Arabic"/>
          <w:sz w:val="24"/>
          <w:szCs w:val="24"/>
          <w:rtl/>
        </w:rPr>
        <w:t xml:space="preserve"> الإدارة البيئية للنفايات – تجربة </w:t>
      </w:r>
      <w:r w:rsidRPr="009A13A1">
        <w:rPr>
          <w:rFonts w:ascii="Simplified Arabic" w:hAnsi="Simplified Arabic" w:cs="Simplified Arabic"/>
          <w:color w:val="000000" w:themeColor="text1"/>
          <w:sz w:val="24"/>
          <w:szCs w:val="24"/>
          <w:rtl/>
        </w:rPr>
        <w:t>دولة الإمارات العربية فى تدوير النفايات الصلبة وإعادة استخدامها. دبى – دولة الإمارات العربية المتحدة</w:t>
      </w:r>
      <w:r w:rsidR="005D4C30">
        <w:rPr>
          <w:rFonts w:ascii="Simplified Arabic" w:hAnsi="Simplified Arabic" w:cs="Simplified Arabic"/>
          <w:color w:val="000000" w:themeColor="text1"/>
          <w:sz w:val="24"/>
          <w:szCs w:val="24"/>
          <w:rtl/>
        </w:rPr>
        <w:t>.</w:t>
      </w:r>
      <w:hyperlink r:id="rId31" w:history="1">
        <w:r w:rsidRPr="009A13A1">
          <w:rPr>
            <w:rStyle w:val="Hyperlink"/>
            <w:rFonts w:ascii="Simplified Arabic" w:hAnsi="Simplified Arabic" w:cs="Simplified Arabic"/>
            <w:color w:val="000000" w:themeColor="text1"/>
            <w:sz w:val="24"/>
            <w:szCs w:val="24"/>
          </w:rPr>
          <w:t>ruwaidaa@eim.ae</w:t>
        </w:r>
      </w:hyperlink>
    </w:p>
    <w:p w:rsidR="00E6379A" w:rsidRPr="009A13A1" w:rsidRDefault="00E6379A" w:rsidP="00E6379A">
      <w:pPr>
        <w:pStyle w:val="FootnoteText"/>
        <w:numPr>
          <w:ilvl w:val="0"/>
          <w:numId w:val="95"/>
        </w:numPr>
        <w:rPr>
          <w:rFonts w:ascii="Simplified Arabic" w:hAnsi="Simplified Arabic" w:cs="Simplified Arabic"/>
          <w:sz w:val="24"/>
          <w:szCs w:val="24"/>
          <w:rtl/>
        </w:rPr>
      </w:pPr>
      <w:r w:rsidRPr="009A13A1">
        <w:rPr>
          <w:rFonts w:ascii="Simplified Arabic" w:hAnsi="Simplified Arabic" w:cs="Simplified Arabic"/>
          <w:sz w:val="24"/>
          <w:szCs w:val="24"/>
          <w:rtl/>
        </w:rPr>
        <w:t>أحمد بن مشهور الحازمى</w:t>
      </w:r>
      <w:r w:rsidR="005D4C30">
        <w:rPr>
          <w:rFonts w:ascii="Simplified Arabic" w:hAnsi="Simplified Arabic" w:cs="Simplified Arabic"/>
          <w:sz w:val="24"/>
          <w:szCs w:val="24"/>
          <w:rtl/>
        </w:rPr>
        <w:t>،</w:t>
      </w:r>
      <w:r w:rsidRPr="009A13A1">
        <w:rPr>
          <w:rFonts w:ascii="Simplified Arabic" w:hAnsi="Simplified Arabic" w:cs="Simplified Arabic"/>
          <w:sz w:val="24"/>
          <w:szCs w:val="24"/>
          <w:rtl/>
        </w:rPr>
        <w:t xml:space="preserve"> الإستراتيجية المستقبلة للبيئة وعلاقتها بقطاع الأعمال الصناعى السعوديه</w:t>
      </w:r>
    </w:p>
    <w:p w:rsidR="00E6379A" w:rsidRPr="009A13A1" w:rsidRDefault="00E6379A" w:rsidP="00E6379A">
      <w:pPr>
        <w:pStyle w:val="ListParagraph"/>
        <w:numPr>
          <w:ilvl w:val="0"/>
          <w:numId w:val="95"/>
        </w:numPr>
        <w:spacing w:after="0" w:line="240" w:lineRule="auto"/>
        <w:rPr>
          <w:rFonts w:ascii="Simplified Arabic" w:hAnsi="Simplified Arabic" w:cs="Simplified Arabic"/>
          <w:b/>
          <w:bCs/>
          <w:sz w:val="24"/>
          <w:szCs w:val="24"/>
          <w:rtl/>
          <w:lang w:bidi="ar-EG"/>
        </w:rPr>
      </w:pPr>
      <w:r w:rsidRPr="009A13A1">
        <w:rPr>
          <w:rFonts w:ascii="Simplified Arabic" w:hAnsi="Simplified Arabic" w:cs="Simplified Arabic"/>
          <w:sz w:val="24"/>
          <w:szCs w:val="24"/>
          <w:rtl/>
          <w:lang w:bidi="ar-EG"/>
        </w:rPr>
        <w:t>المنتدى البيئي الوزاري العالمي، " الاقتصاد الأخضر"، نيروبي، 20 - 22 فبراير 2012</w:t>
      </w:r>
    </w:p>
    <w:p w:rsidR="00E6379A" w:rsidRPr="009A13A1" w:rsidRDefault="00E6379A" w:rsidP="00E6379A">
      <w:pPr>
        <w:pStyle w:val="FootnoteText"/>
        <w:numPr>
          <w:ilvl w:val="0"/>
          <w:numId w:val="95"/>
        </w:numPr>
        <w:rPr>
          <w:rFonts w:ascii="Simplified Arabic" w:hAnsi="Simplified Arabic" w:cs="Simplified Arabic"/>
          <w:sz w:val="24"/>
          <w:szCs w:val="24"/>
          <w:rtl/>
        </w:rPr>
      </w:pPr>
      <w:r w:rsidRPr="009A13A1">
        <w:rPr>
          <w:rFonts w:ascii="Simplified Arabic" w:hAnsi="Simplified Arabic" w:cs="Simplified Arabic"/>
          <w:sz w:val="24"/>
          <w:szCs w:val="24"/>
          <w:rtl/>
        </w:rPr>
        <w:t>النفايات الكترونية كيف نتخلص منها – واحدة من ضرائب التطور والرفاهية</w:t>
      </w:r>
      <w:r w:rsidR="005D4C30">
        <w:rPr>
          <w:rFonts w:ascii="Simplified Arabic" w:hAnsi="Simplified Arabic" w:cs="Simplified Arabic"/>
          <w:sz w:val="24"/>
          <w:szCs w:val="24"/>
          <w:rtl/>
        </w:rPr>
        <w:t>،</w:t>
      </w:r>
      <w:r w:rsidRPr="009A13A1">
        <w:rPr>
          <w:rFonts w:ascii="Simplified Arabic" w:hAnsi="Simplified Arabic" w:cs="Simplified Arabic"/>
          <w:sz w:val="24"/>
          <w:szCs w:val="24"/>
          <w:rtl/>
        </w:rPr>
        <w:t>مجلة الجيش- العدد 303 – آب 2010</w:t>
      </w:r>
      <w:r w:rsidRPr="009A13A1">
        <w:rPr>
          <w:rFonts w:ascii="Simplified Arabic" w:hAnsi="Simplified Arabic" w:cs="Simplified Arabic"/>
          <w:sz w:val="24"/>
          <w:szCs w:val="24"/>
        </w:rPr>
        <w:t>https://www.lebarmy.gov.Ib/ar/content/.?</w:t>
      </w:r>
    </w:p>
    <w:p w:rsidR="00E6379A" w:rsidRPr="009A13A1" w:rsidRDefault="00E6379A" w:rsidP="00E6379A">
      <w:pPr>
        <w:pStyle w:val="ListParagraph"/>
        <w:numPr>
          <w:ilvl w:val="0"/>
          <w:numId w:val="95"/>
        </w:numPr>
        <w:spacing w:after="0" w:line="240" w:lineRule="auto"/>
        <w:rPr>
          <w:rFonts w:ascii="Simplified Arabic" w:hAnsi="Simplified Arabic" w:cs="Simplified Arabic"/>
          <w:color w:val="000000" w:themeColor="text1"/>
          <w:sz w:val="24"/>
          <w:szCs w:val="24"/>
        </w:rPr>
      </w:pPr>
      <w:r w:rsidRPr="009A13A1">
        <w:rPr>
          <w:rFonts w:ascii="Simplified Arabic" w:hAnsi="Simplified Arabic" w:cs="Simplified Arabic"/>
          <w:color w:val="000000" w:themeColor="text1"/>
          <w:sz w:val="24"/>
          <w:szCs w:val="24"/>
          <w:rtl/>
        </w:rPr>
        <w:t xml:space="preserve">المخلفات </w:t>
      </w:r>
      <w:r w:rsidR="00B06A0A">
        <w:rPr>
          <w:rFonts w:ascii="Simplified Arabic" w:hAnsi="Simplified Arabic" w:cs="Simplified Arabic"/>
          <w:color w:val="000000" w:themeColor="text1"/>
          <w:sz w:val="24"/>
          <w:szCs w:val="24"/>
          <w:rtl/>
        </w:rPr>
        <w:t>الإلكترونية</w:t>
      </w:r>
      <w:r w:rsidRPr="009A13A1">
        <w:rPr>
          <w:rFonts w:ascii="Simplified Arabic" w:hAnsi="Simplified Arabic" w:cs="Simplified Arabic"/>
          <w:color w:val="000000" w:themeColor="text1"/>
          <w:sz w:val="24"/>
          <w:szCs w:val="24"/>
          <w:rtl/>
        </w:rPr>
        <w:t xml:space="preserve"> ثروة مدفونة فى بيوت المصريين</w:t>
      </w:r>
      <w:r w:rsidR="005D4C30">
        <w:rPr>
          <w:rFonts w:ascii="Simplified Arabic" w:hAnsi="Simplified Arabic" w:cs="Simplified Arabic"/>
          <w:color w:val="000000" w:themeColor="text1"/>
          <w:sz w:val="24"/>
          <w:szCs w:val="24"/>
          <w:rtl/>
        </w:rPr>
        <w:t>،</w:t>
      </w:r>
      <w:r w:rsidRPr="009A13A1">
        <w:rPr>
          <w:rFonts w:ascii="Simplified Arabic" w:hAnsi="Simplified Arabic" w:cs="Simplified Arabic"/>
          <w:color w:val="000000" w:themeColor="text1"/>
          <w:sz w:val="24"/>
          <w:szCs w:val="24"/>
          <w:rtl/>
        </w:rPr>
        <w:t xml:space="preserve"> معلومات وإحصائيات: حجم المخلفات </w:t>
      </w:r>
      <w:r w:rsidR="00B06A0A">
        <w:rPr>
          <w:rFonts w:ascii="Simplified Arabic" w:hAnsi="Simplified Arabic" w:cs="Simplified Arabic"/>
          <w:color w:val="000000" w:themeColor="text1"/>
          <w:sz w:val="24"/>
          <w:szCs w:val="24"/>
          <w:rtl/>
        </w:rPr>
        <w:t>الإلكترونية</w:t>
      </w:r>
      <w:r w:rsidRPr="009A13A1">
        <w:rPr>
          <w:rFonts w:ascii="Simplified Arabic" w:hAnsi="Simplified Arabic" w:cs="Simplified Arabic"/>
          <w:color w:val="000000" w:themeColor="text1"/>
          <w:sz w:val="24"/>
          <w:szCs w:val="24"/>
        </w:rPr>
        <w:t> </w:t>
      </w:r>
      <w:r w:rsidRPr="009A13A1">
        <w:rPr>
          <w:rFonts w:ascii="Simplified Arabic" w:hAnsi="Simplified Arabic" w:cs="Simplified Arabic"/>
          <w:color w:val="000000" w:themeColor="text1"/>
          <w:sz w:val="24"/>
          <w:szCs w:val="24"/>
          <w:rtl/>
        </w:rPr>
        <w:t>- المصري اليوم ١٠</w:t>
      </w:r>
      <w:r w:rsidRPr="009A13A1">
        <w:rPr>
          <w:rFonts w:ascii="Simplified Arabic" w:hAnsi="Simplified Arabic" w:cs="Simplified Arabic"/>
          <w:color w:val="000000" w:themeColor="text1"/>
          <w:sz w:val="24"/>
          <w:szCs w:val="24"/>
        </w:rPr>
        <w:t xml:space="preserve">/ </w:t>
      </w:r>
      <w:r w:rsidRPr="009A13A1">
        <w:rPr>
          <w:rFonts w:ascii="Simplified Arabic" w:hAnsi="Simplified Arabic" w:cs="Simplified Arabic"/>
          <w:color w:val="000000" w:themeColor="text1"/>
          <w:sz w:val="24"/>
          <w:szCs w:val="24"/>
          <w:rtl/>
        </w:rPr>
        <w:t>٨</w:t>
      </w:r>
      <w:r w:rsidRPr="009A13A1">
        <w:rPr>
          <w:rFonts w:ascii="Simplified Arabic" w:hAnsi="Simplified Arabic" w:cs="Simplified Arabic"/>
          <w:color w:val="000000" w:themeColor="text1"/>
          <w:sz w:val="24"/>
          <w:szCs w:val="24"/>
        </w:rPr>
        <w:t xml:space="preserve">/ </w:t>
      </w:r>
      <w:r w:rsidRPr="009A13A1">
        <w:rPr>
          <w:rFonts w:ascii="Simplified Arabic" w:hAnsi="Simplified Arabic" w:cs="Simplified Arabic"/>
          <w:color w:val="000000" w:themeColor="text1"/>
          <w:sz w:val="24"/>
          <w:szCs w:val="24"/>
          <w:rtl/>
        </w:rPr>
        <w:t xml:space="preserve">٢٠١٥  </w:t>
      </w:r>
      <w:hyperlink r:id="rId32" w:history="1">
        <w:r w:rsidRPr="009A13A1">
          <w:rPr>
            <w:rStyle w:val="Hyperlink"/>
            <w:rFonts w:ascii="Simplified Arabic" w:hAnsi="Simplified Arabic" w:cs="Simplified Arabic"/>
            <w:color w:val="000000" w:themeColor="text1"/>
            <w:sz w:val="24"/>
            <w:szCs w:val="24"/>
          </w:rPr>
          <w:t>http://today.almasryalyoum.com/article2.aspx?ArticleID=473885</w:t>
        </w:r>
      </w:hyperlink>
    </w:p>
    <w:p w:rsidR="00E6379A" w:rsidRPr="009A13A1" w:rsidRDefault="00E6379A" w:rsidP="00E6379A">
      <w:pPr>
        <w:pStyle w:val="FootnoteText"/>
        <w:numPr>
          <w:ilvl w:val="0"/>
          <w:numId w:val="95"/>
        </w:numPr>
        <w:rPr>
          <w:rFonts w:ascii="Simplified Arabic" w:hAnsi="Simplified Arabic" w:cs="Simplified Arabic"/>
          <w:color w:val="000000" w:themeColor="text1"/>
          <w:sz w:val="24"/>
          <w:szCs w:val="24"/>
          <w:rtl/>
          <w:lang w:bidi="ar-EG"/>
        </w:rPr>
      </w:pPr>
      <w:r w:rsidRPr="009A13A1">
        <w:rPr>
          <w:rFonts w:ascii="Simplified Arabic" w:hAnsi="Simplified Arabic" w:cs="Simplified Arabic"/>
          <w:color w:val="000000" w:themeColor="text1"/>
          <w:sz w:val="24"/>
          <w:szCs w:val="24"/>
          <w:rtl/>
          <w:lang w:bidi="ar-EG"/>
        </w:rPr>
        <w:t xml:space="preserve">الهيئة الحكومية الدولية المعنية بتغير المناخ </w:t>
      </w:r>
      <w:r w:rsidR="005D4C30">
        <w:rPr>
          <w:rFonts w:ascii="Simplified Arabic" w:hAnsi="Simplified Arabic" w:cs="Simplified Arabic"/>
          <w:color w:val="000000" w:themeColor="text1"/>
          <w:sz w:val="24"/>
          <w:szCs w:val="24"/>
          <w:rtl/>
          <w:lang w:bidi="ar-EG"/>
        </w:rPr>
        <w:t>(</w:t>
      </w:r>
      <w:r w:rsidRPr="009A13A1">
        <w:rPr>
          <w:rFonts w:ascii="Simplified Arabic" w:hAnsi="Simplified Arabic" w:cs="Simplified Arabic"/>
          <w:color w:val="000000" w:themeColor="text1"/>
          <w:sz w:val="24"/>
          <w:szCs w:val="24"/>
          <w:rtl/>
          <w:lang w:bidi="ar-EG"/>
        </w:rPr>
        <w:t>2007</w:t>
      </w:r>
      <w:r w:rsidR="005D4C30">
        <w:rPr>
          <w:rFonts w:ascii="Simplified Arabic" w:hAnsi="Simplified Arabic" w:cs="Simplified Arabic"/>
          <w:color w:val="000000" w:themeColor="text1"/>
          <w:sz w:val="24"/>
          <w:szCs w:val="24"/>
          <w:rtl/>
          <w:lang w:bidi="ar-EG"/>
        </w:rPr>
        <w:t>)</w:t>
      </w:r>
      <w:r w:rsidRPr="009A13A1">
        <w:rPr>
          <w:rFonts w:ascii="Simplified Arabic" w:hAnsi="Simplified Arabic" w:cs="Simplified Arabic"/>
          <w:color w:val="000000" w:themeColor="text1"/>
          <w:sz w:val="24"/>
          <w:szCs w:val="24"/>
          <w:rtl/>
          <w:lang w:bidi="ar-EG"/>
        </w:rPr>
        <w:t xml:space="preserve">، الفصل 10 إدارة النفايات، المتاح على الموقع التالي: </w:t>
      </w:r>
      <w:hyperlink r:id="rId33" w:history="1">
        <w:r w:rsidRPr="009A13A1">
          <w:rPr>
            <w:rStyle w:val="Hyperlink"/>
            <w:rFonts w:ascii="Simplified Arabic" w:hAnsi="Simplified Arabic" w:cs="Simplified Arabic"/>
            <w:color w:val="000000" w:themeColor="text1"/>
            <w:sz w:val="24"/>
            <w:szCs w:val="24"/>
            <w:lang w:bidi="ar-EG"/>
          </w:rPr>
          <w:t>http://www.ipcc.ch/pdf/assessment-report/ar4/wg3 ar4-wg3-chapter10.pdf</w:t>
        </w:r>
      </w:hyperlink>
    </w:p>
    <w:p w:rsidR="00E6379A" w:rsidRPr="009A13A1" w:rsidRDefault="00E6379A" w:rsidP="00E6379A">
      <w:pPr>
        <w:pStyle w:val="ListParagraph"/>
        <w:numPr>
          <w:ilvl w:val="0"/>
          <w:numId w:val="95"/>
        </w:numPr>
        <w:tabs>
          <w:tab w:val="right" w:pos="44"/>
          <w:tab w:val="right" w:pos="605"/>
        </w:tabs>
        <w:spacing w:after="0" w:line="240" w:lineRule="auto"/>
        <w:jc w:val="both"/>
        <w:rPr>
          <w:rFonts w:ascii="Simplified Arabic" w:hAnsi="Simplified Arabic" w:cs="Simplified Arabic"/>
          <w:sz w:val="24"/>
          <w:szCs w:val="24"/>
        </w:rPr>
      </w:pPr>
      <w:r w:rsidRPr="009A13A1">
        <w:rPr>
          <w:rFonts w:ascii="Simplified Arabic" w:hAnsi="Simplified Arabic" w:cs="Simplified Arabic"/>
          <w:color w:val="000000" w:themeColor="text1"/>
          <w:sz w:val="24"/>
          <w:szCs w:val="24"/>
          <w:rtl/>
        </w:rPr>
        <w:t xml:space="preserve">إعادة التدوير </w:t>
      </w:r>
      <w:r w:rsidRPr="009A13A1">
        <w:rPr>
          <w:rFonts w:ascii="Simplified Arabic" w:hAnsi="Simplified Arabic" w:cs="Simplified Arabic"/>
          <w:sz w:val="24"/>
          <w:szCs w:val="24"/>
          <w:rtl/>
        </w:rPr>
        <w:t xml:space="preserve">حيث تلتقى البيئة مع الاقتصاد-الخط الأخضر </w:t>
      </w:r>
      <w:r w:rsidRPr="009A13A1">
        <w:rPr>
          <w:rFonts w:ascii="Simplified Arabic" w:hAnsi="Simplified Arabic" w:cs="Simplified Arabic"/>
          <w:sz w:val="24"/>
          <w:szCs w:val="24"/>
        </w:rPr>
        <w:t>www.greenline.com.kw/ArticleDetails.aspx?tp=424</w:t>
      </w:r>
    </w:p>
    <w:p w:rsidR="00E6379A" w:rsidRPr="009A13A1" w:rsidRDefault="00E6379A" w:rsidP="00E6379A">
      <w:pPr>
        <w:pStyle w:val="ListParagraph"/>
        <w:numPr>
          <w:ilvl w:val="0"/>
          <w:numId w:val="95"/>
        </w:numPr>
        <w:spacing w:after="0" w:line="240" w:lineRule="auto"/>
        <w:rPr>
          <w:rFonts w:ascii="Simplified Arabic" w:hAnsi="Simplified Arabic" w:cs="Simplified Arabic"/>
          <w:color w:val="000000" w:themeColor="text1"/>
          <w:sz w:val="24"/>
          <w:szCs w:val="24"/>
          <w:lang w:bidi="ar-EG"/>
        </w:rPr>
      </w:pPr>
      <w:r w:rsidRPr="009A13A1">
        <w:rPr>
          <w:rFonts w:ascii="Simplified Arabic" w:hAnsi="Simplified Arabic" w:cs="Simplified Arabic"/>
          <w:color w:val="000000" w:themeColor="text1"/>
          <w:sz w:val="24"/>
          <w:szCs w:val="24"/>
          <w:rtl/>
          <w:lang w:bidi="ar-EG"/>
        </w:rPr>
        <w:t>القمامة الكنز المفقود</w:t>
      </w:r>
      <w:r w:rsidR="00BA7885">
        <w:rPr>
          <w:rFonts w:ascii="Simplified Arabic" w:hAnsi="Simplified Arabic" w:cs="Simplified Arabic"/>
          <w:color w:val="000000" w:themeColor="text1"/>
          <w:sz w:val="24"/>
          <w:szCs w:val="24"/>
          <w:rtl/>
          <w:lang w:bidi="ar-EG"/>
        </w:rPr>
        <w:t>،</w:t>
      </w:r>
      <w:r w:rsidRPr="009A13A1">
        <w:rPr>
          <w:rFonts w:ascii="Simplified Arabic" w:hAnsi="Simplified Arabic" w:cs="Simplified Arabic"/>
          <w:color w:val="000000" w:themeColor="text1"/>
          <w:sz w:val="24"/>
          <w:szCs w:val="24"/>
          <w:rtl/>
          <w:lang w:bidi="ar-EG"/>
        </w:rPr>
        <w:t xml:space="preserve"> البوابة نيوز</w:t>
      </w:r>
      <w:r w:rsidR="00BA7885">
        <w:rPr>
          <w:rFonts w:ascii="Simplified Arabic" w:hAnsi="Simplified Arabic" w:cs="Simplified Arabic"/>
          <w:color w:val="000000" w:themeColor="text1"/>
          <w:sz w:val="24"/>
          <w:szCs w:val="24"/>
          <w:rtl/>
          <w:lang w:bidi="ar-EG"/>
        </w:rPr>
        <w:t>،</w:t>
      </w:r>
      <w:r w:rsidRPr="009A13A1">
        <w:rPr>
          <w:rFonts w:ascii="Simplified Arabic" w:hAnsi="Simplified Arabic" w:cs="Simplified Arabic"/>
          <w:color w:val="000000" w:themeColor="text1"/>
          <w:sz w:val="24"/>
          <w:szCs w:val="24"/>
          <w:rtl/>
          <w:lang w:bidi="ar-EG"/>
        </w:rPr>
        <w:t>يناير 2015</w:t>
      </w:r>
    </w:p>
    <w:p w:rsidR="00E6379A" w:rsidRPr="009A13A1" w:rsidRDefault="00E6379A" w:rsidP="00E6379A">
      <w:pPr>
        <w:pStyle w:val="FootnoteText"/>
        <w:numPr>
          <w:ilvl w:val="0"/>
          <w:numId w:val="95"/>
        </w:numPr>
        <w:rPr>
          <w:rFonts w:ascii="Simplified Arabic" w:hAnsi="Simplified Arabic" w:cs="Simplified Arabic"/>
          <w:color w:val="000000" w:themeColor="text1"/>
          <w:sz w:val="24"/>
          <w:szCs w:val="24"/>
        </w:rPr>
      </w:pPr>
      <w:r w:rsidRPr="009A13A1">
        <w:rPr>
          <w:rFonts w:ascii="Simplified Arabic" w:hAnsi="Simplified Arabic" w:cs="Simplified Arabic"/>
          <w:color w:val="000000" w:themeColor="text1"/>
          <w:sz w:val="24"/>
          <w:szCs w:val="24"/>
          <w:rtl/>
        </w:rPr>
        <w:t xml:space="preserve">أسعار الذهب اليوم فى مصر بالجنيه المصرى (يوم 11-3-2017) </w:t>
      </w:r>
      <w:hyperlink r:id="rId34" w:history="1">
        <w:r w:rsidRPr="009A13A1">
          <w:rPr>
            <w:rStyle w:val="Hyperlink"/>
            <w:rFonts w:ascii="Simplified Arabic" w:hAnsi="Simplified Arabic" w:cs="Simplified Arabic"/>
            <w:color w:val="000000" w:themeColor="text1"/>
            <w:sz w:val="24"/>
            <w:szCs w:val="24"/>
          </w:rPr>
          <w:t>www.goldpriceticker.com</w:t>
        </w:r>
      </w:hyperlink>
    </w:p>
    <w:p w:rsidR="00E6379A" w:rsidRPr="009A13A1" w:rsidRDefault="00E6379A" w:rsidP="00E6379A">
      <w:pPr>
        <w:pStyle w:val="ListParagraph"/>
        <w:numPr>
          <w:ilvl w:val="0"/>
          <w:numId w:val="95"/>
        </w:numPr>
        <w:spacing w:after="0" w:line="240" w:lineRule="auto"/>
        <w:rPr>
          <w:rFonts w:ascii="Simplified Arabic" w:hAnsi="Simplified Arabic" w:cs="Simplified Arabic"/>
          <w:color w:val="000000" w:themeColor="text1"/>
          <w:sz w:val="24"/>
          <w:szCs w:val="24"/>
          <w:u w:val="single"/>
          <w:rtl/>
        </w:rPr>
      </w:pPr>
      <w:r w:rsidRPr="009A13A1">
        <w:rPr>
          <w:rFonts w:ascii="Simplified Arabic" w:eastAsia="Times New Roman" w:hAnsi="Simplified Arabic" w:cs="Simplified Arabic"/>
          <w:color w:val="000000" w:themeColor="text1"/>
          <w:sz w:val="24"/>
          <w:szCs w:val="24"/>
          <w:u w:val="single"/>
          <w:rtl/>
        </w:rPr>
        <w:t>عبدالله الصبيحى</w:t>
      </w:r>
      <w:hyperlink r:id="rId35" w:history="1">
        <w:r w:rsidRPr="009A13A1">
          <w:rPr>
            <w:rFonts w:ascii="Simplified Arabic" w:eastAsia="Times New Roman" w:hAnsi="Simplified Arabic" w:cs="Simplified Arabic"/>
            <w:color w:val="000000" w:themeColor="text1"/>
            <w:sz w:val="24"/>
            <w:szCs w:val="24"/>
            <w:u w:val="single"/>
            <w:rtl/>
          </w:rPr>
          <w:t>الأهرام المسائى</w:t>
        </w:r>
      </w:hyperlink>
      <w:r w:rsidR="00BA7885">
        <w:rPr>
          <w:rFonts w:ascii="Simplified Arabic" w:eastAsia="Times New Roman" w:hAnsi="Simplified Arabic" w:cs="Simplified Arabic"/>
          <w:color w:val="000000" w:themeColor="text1"/>
          <w:sz w:val="24"/>
          <w:szCs w:val="24"/>
          <w:rtl/>
        </w:rPr>
        <w:t>،</w:t>
      </w:r>
      <w:hyperlink r:id="rId36" w:history="1">
        <w:r w:rsidRPr="009A13A1">
          <w:rPr>
            <w:rFonts w:ascii="Simplified Arabic" w:eastAsia="Times New Roman" w:hAnsi="Simplified Arabic" w:cs="Simplified Arabic"/>
            <w:color w:val="000000" w:themeColor="text1"/>
            <w:sz w:val="24"/>
            <w:szCs w:val="24"/>
            <w:u w:val="single"/>
            <w:rtl/>
          </w:rPr>
          <w:t>مخلفات البلاستيك</w:t>
        </w:r>
      </w:hyperlink>
      <w:r w:rsidR="00BA7885">
        <w:rPr>
          <w:rFonts w:ascii="Simplified Arabic" w:eastAsia="Times New Roman" w:hAnsi="Simplified Arabic" w:cs="Simplified Arabic"/>
          <w:color w:val="000000" w:themeColor="text1"/>
          <w:sz w:val="24"/>
          <w:szCs w:val="24"/>
          <w:rtl/>
        </w:rPr>
        <w:t>،</w:t>
      </w:r>
      <w:hyperlink r:id="rId37" w:history="1">
        <w:r w:rsidRPr="009A13A1">
          <w:rPr>
            <w:rFonts w:ascii="Simplified Arabic" w:eastAsia="Times New Roman" w:hAnsi="Simplified Arabic" w:cs="Simplified Arabic"/>
            <w:color w:val="000000" w:themeColor="text1"/>
            <w:sz w:val="24"/>
            <w:szCs w:val="24"/>
            <w:u w:val="single"/>
            <w:rtl/>
          </w:rPr>
          <w:t>ثروة البلاستيك</w:t>
        </w:r>
      </w:hyperlink>
      <w:r w:rsidR="00BA7885">
        <w:rPr>
          <w:rFonts w:ascii="Simplified Arabic" w:eastAsia="Times New Roman" w:hAnsi="Simplified Arabic" w:cs="Simplified Arabic"/>
          <w:color w:val="000000" w:themeColor="text1"/>
          <w:sz w:val="24"/>
          <w:szCs w:val="24"/>
          <w:rtl/>
        </w:rPr>
        <w:t>،</w:t>
      </w:r>
      <w:hyperlink r:id="rId38" w:history="1">
        <w:r w:rsidRPr="009A13A1">
          <w:rPr>
            <w:rFonts w:ascii="Simplified Arabic" w:eastAsia="Times New Roman" w:hAnsi="Simplified Arabic" w:cs="Simplified Arabic"/>
            <w:color w:val="000000" w:themeColor="text1"/>
            <w:sz w:val="24"/>
            <w:szCs w:val="24"/>
            <w:u w:val="single"/>
            <w:rtl/>
          </w:rPr>
          <w:t>تدوير المخلفات</w:t>
        </w:r>
      </w:hyperlink>
      <w:r w:rsidR="00BA7885">
        <w:rPr>
          <w:rFonts w:ascii="Simplified Arabic" w:eastAsia="Times New Roman" w:hAnsi="Simplified Arabic" w:cs="Simplified Arabic"/>
          <w:color w:val="000000" w:themeColor="text1"/>
          <w:sz w:val="24"/>
          <w:szCs w:val="24"/>
          <w:rtl/>
        </w:rPr>
        <w:t>،</w:t>
      </w:r>
      <w:hyperlink r:id="rId39" w:history="1">
        <w:r w:rsidRPr="009A13A1">
          <w:rPr>
            <w:rFonts w:ascii="Simplified Arabic" w:eastAsia="Times New Roman" w:hAnsi="Simplified Arabic" w:cs="Simplified Arabic"/>
            <w:color w:val="000000" w:themeColor="text1"/>
            <w:sz w:val="24"/>
            <w:szCs w:val="24"/>
            <w:u w:val="single"/>
            <w:rtl/>
          </w:rPr>
          <w:t>اتحاد الصناعات</w:t>
        </w:r>
      </w:hyperlink>
      <w:r w:rsidR="00BA7885">
        <w:rPr>
          <w:rFonts w:ascii="Simplified Arabic" w:eastAsia="Times New Roman" w:hAnsi="Simplified Arabic" w:cs="Simplified Arabic"/>
          <w:color w:val="000000" w:themeColor="text1"/>
          <w:sz w:val="24"/>
          <w:szCs w:val="24"/>
          <w:rtl/>
        </w:rPr>
        <w:t>،</w:t>
      </w:r>
      <w:hyperlink r:id="rId40" w:history="1">
        <w:r w:rsidRPr="009A13A1">
          <w:rPr>
            <w:rFonts w:ascii="Simplified Arabic" w:eastAsia="Times New Roman" w:hAnsi="Simplified Arabic" w:cs="Simplified Arabic"/>
            <w:color w:val="000000" w:themeColor="text1"/>
            <w:sz w:val="24"/>
            <w:szCs w:val="24"/>
            <w:u w:val="single"/>
            <w:rtl/>
          </w:rPr>
          <w:t>الغرف التجاريه</w:t>
        </w:r>
      </w:hyperlink>
      <w:r w:rsidRPr="009A13A1">
        <w:rPr>
          <w:rFonts w:ascii="Simplified Arabic" w:eastAsia="Times New Roman" w:hAnsi="Simplified Arabic" w:cs="Simplified Arabic"/>
          <w:color w:val="000000" w:themeColor="text1"/>
          <w:sz w:val="24"/>
          <w:szCs w:val="24"/>
          <w:rtl/>
          <w:lang w:bidi="ar-EG"/>
        </w:rPr>
        <w:t xml:space="preserve">  ـــ </w:t>
      </w:r>
      <w:r w:rsidRPr="009A13A1">
        <w:rPr>
          <w:rFonts w:ascii="Simplified Arabic" w:hAnsi="Simplified Arabic" w:cs="Simplified Arabic"/>
          <w:color w:val="000000" w:themeColor="text1"/>
          <w:sz w:val="24"/>
          <w:szCs w:val="24"/>
          <w:rtl/>
        </w:rPr>
        <w:t>نشرت فى 28 يونيو 2010 بواسطة</w:t>
      </w:r>
      <w:hyperlink r:id="rId41" w:history="1">
        <w:r w:rsidRPr="009A13A1">
          <w:rPr>
            <w:rFonts w:ascii="Simplified Arabic" w:hAnsi="Simplified Arabic" w:cs="Simplified Arabic"/>
            <w:color w:val="000000" w:themeColor="text1"/>
            <w:sz w:val="24"/>
            <w:szCs w:val="24"/>
            <w:u w:val="single"/>
          </w:rPr>
          <w:t>elsobihy</w:t>
        </w:r>
      </w:hyperlink>
    </w:p>
    <w:p w:rsidR="00E6379A" w:rsidRPr="009A13A1" w:rsidRDefault="00D17405" w:rsidP="00E6379A">
      <w:pPr>
        <w:pStyle w:val="Footer"/>
        <w:numPr>
          <w:ilvl w:val="0"/>
          <w:numId w:val="95"/>
        </w:numPr>
        <w:rPr>
          <w:rFonts w:ascii="Simplified Arabic" w:hAnsi="Simplified Arabic" w:cs="Simplified Arabic"/>
          <w:b/>
          <w:bCs/>
          <w:color w:val="000000" w:themeColor="text1"/>
          <w:sz w:val="24"/>
          <w:szCs w:val="24"/>
          <w:lang w:bidi="ar-EG"/>
        </w:rPr>
      </w:pPr>
      <w:hyperlink r:id="rId42" w:history="1">
        <w:r w:rsidR="00E6379A" w:rsidRPr="009A13A1">
          <w:rPr>
            <w:rStyle w:val="Hyperlink"/>
            <w:rFonts w:ascii="Simplified Arabic" w:hAnsi="Simplified Arabic" w:cs="Simplified Arabic"/>
            <w:color w:val="000000" w:themeColor="text1"/>
            <w:sz w:val="24"/>
            <w:szCs w:val="24"/>
          </w:rPr>
          <w:t>http://massai.ahram.org.eg/Archive/Inner.aspx?ContentID=5110</w:t>
        </w:r>
      </w:hyperlink>
    </w:p>
    <w:p w:rsidR="00E6379A" w:rsidRPr="009A13A1" w:rsidRDefault="00E6379A" w:rsidP="00E6379A">
      <w:pPr>
        <w:pStyle w:val="ListParagraph"/>
        <w:numPr>
          <w:ilvl w:val="0"/>
          <w:numId w:val="95"/>
        </w:numPr>
        <w:spacing w:after="0" w:line="240" w:lineRule="auto"/>
        <w:jc w:val="both"/>
        <w:rPr>
          <w:rFonts w:ascii="Simplified Arabic" w:hAnsi="Simplified Arabic" w:cs="Simplified Arabic"/>
          <w:color w:val="000000" w:themeColor="text1"/>
          <w:sz w:val="24"/>
          <w:szCs w:val="24"/>
          <w:rtl/>
          <w:lang w:bidi="ar-EG"/>
        </w:rPr>
      </w:pPr>
      <w:r w:rsidRPr="009A13A1">
        <w:rPr>
          <w:rFonts w:ascii="Simplified Arabic" w:hAnsi="Simplified Arabic" w:cs="Simplified Arabic"/>
          <w:color w:val="000000" w:themeColor="text1"/>
          <w:sz w:val="24"/>
          <w:szCs w:val="24"/>
          <w:rtl/>
          <w:lang w:bidi="ar-EG"/>
        </w:rPr>
        <w:t>برنامج الأمم المتحدة للبيئة</w:t>
      </w:r>
      <w:r w:rsidR="005D4C30">
        <w:rPr>
          <w:rFonts w:ascii="Simplified Arabic" w:hAnsi="Simplified Arabic" w:cs="Simplified Arabic"/>
          <w:color w:val="000000" w:themeColor="text1"/>
          <w:sz w:val="24"/>
          <w:szCs w:val="24"/>
          <w:rtl/>
          <w:lang w:bidi="ar-EG"/>
        </w:rPr>
        <w:t>،</w:t>
      </w:r>
      <w:r w:rsidRPr="009A13A1">
        <w:rPr>
          <w:rFonts w:ascii="Simplified Arabic" w:hAnsi="Simplified Arabic" w:cs="Simplified Arabic"/>
          <w:color w:val="000000" w:themeColor="text1"/>
          <w:sz w:val="24"/>
          <w:szCs w:val="24"/>
          <w:rtl/>
          <w:lang w:bidi="ar-EG"/>
        </w:rPr>
        <w:t xml:space="preserve"> مركز النشاطات الإقليمية للإنتاج الانظف</w:t>
      </w:r>
      <w:r w:rsidR="005D4C30">
        <w:rPr>
          <w:rFonts w:ascii="Simplified Arabic" w:hAnsi="Simplified Arabic" w:cs="Simplified Arabic"/>
          <w:color w:val="000000" w:themeColor="text1"/>
          <w:sz w:val="24"/>
          <w:szCs w:val="24"/>
          <w:rtl/>
          <w:lang w:bidi="ar-EG"/>
        </w:rPr>
        <w:t>،</w:t>
      </w:r>
      <w:r w:rsidRPr="009A13A1">
        <w:rPr>
          <w:rFonts w:ascii="Simplified Arabic" w:hAnsi="Simplified Arabic" w:cs="Simplified Arabic"/>
          <w:color w:val="000000" w:themeColor="text1"/>
          <w:sz w:val="24"/>
          <w:szCs w:val="24"/>
          <w:rtl/>
          <w:lang w:bidi="ar-EG"/>
        </w:rPr>
        <w:t xml:space="preserve"> دليل التشخيص: تشخيص  فرص تخفيف الأثر البيئى</w:t>
      </w:r>
      <w:r w:rsidR="005D4C30">
        <w:rPr>
          <w:rFonts w:ascii="Simplified Arabic" w:hAnsi="Simplified Arabic" w:cs="Simplified Arabic"/>
          <w:color w:val="000000" w:themeColor="text1"/>
          <w:sz w:val="24"/>
          <w:szCs w:val="24"/>
          <w:rtl/>
          <w:lang w:bidi="ar-EG"/>
        </w:rPr>
        <w:t>،</w:t>
      </w:r>
      <w:r w:rsidRPr="009A13A1">
        <w:rPr>
          <w:rFonts w:ascii="Simplified Arabic" w:hAnsi="Simplified Arabic" w:cs="Simplified Arabic"/>
          <w:color w:val="000000" w:themeColor="text1"/>
          <w:sz w:val="24"/>
          <w:szCs w:val="24"/>
          <w:rtl/>
          <w:lang w:bidi="ar-EG"/>
        </w:rPr>
        <w:t xml:space="preserve"> الطبعة الاولى</w:t>
      </w:r>
      <w:r w:rsidR="005D4C30">
        <w:rPr>
          <w:rFonts w:ascii="Simplified Arabic" w:hAnsi="Simplified Arabic" w:cs="Simplified Arabic"/>
          <w:color w:val="000000" w:themeColor="text1"/>
          <w:sz w:val="24"/>
          <w:szCs w:val="24"/>
          <w:rtl/>
          <w:lang w:bidi="ar-EG"/>
        </w:rPr>
        <w:t>.</w:t>
      </w:r>
    </w:p>
    <w:p w:rsidR="00E6379A" w:rsidRPr="009A13A1" w:rsidRDefault="00E6379A" w:rsidP="00E6379A">
      <w:pPr>
        <w:pStyle w:val="FootnoteText"/>
        <w:numPr>
          <w:ilvl w:val="0"/>
          <w:numId w:val="95"/>
        </w:numPr>
        <w:jc w:val="both"/>
        <w:rPr>
          <w:rFonts w:ascii="Simplified Arabic" w:hAnsi="Simplified Arabic" w:cs="Simplified Arabic"/>
          <w:color w:val="000000" w:themeColor="text1"/>
          <w:sz w:val="24"/>
          <w:szCs w:val="24"/>
          <w:rtl/>
        </w:rPr>
      </w:pPr>
      <w:r w:rsidRPr="009A13A1">
        <w:rPr>
          <w:rFonts w:ascii="Simplified Arabic" w:hAnsi="Simplified Arabic" w:cs="Simplified Arabic"/>
          <w:color w:val="000000" w:themeColor="text1"/>
          <w:sz w:val="24"/>
          <w:szCs w:val="24"/>
          <w:rtl/>
        </w:rPr>
        <w:t xml:space="preserve">برنامج الأمم المتحدة للبيئة، </w:t>
      </w:r>
      <w:r w:rsidRPr="009A13A1">
        <w:rPr>
          <w:rFonts w:ascii="Simplified Arabic" w:hAnsi="Simplified Arabic" w:cs="Simplified Arabic"/>
          <w:i/>
          <w:iCs/>
          <w:color w:val="000000" w:themeColor="text1"/>
          <w:sz w:val="24"/>
          <w:szCs w:val="24"/>
          <w:rtl/>
        </w:rPr>
        <w:t xml:space="preserve">نحو اقتصاد أخضر: مسارات إلى التنمية المستدامة والقضاء على الفقر، </w:t>
      </w:r>
      <w:r w:rsidRPr="009A13A1">
        <w:rPr>
          <w:rFonts w:ascii="Simplified Arabic" w:hAnsi="Simplified Arabic" w:cs="Simplified Arabic"/>
          <w:color w:val="000000" w:themeColor="text1"/>
          <w:sz w:val="24"/>
          <w:szCs w:val="24"/>
          <w:rtl/>
        </w:rPr>
        <w:t>مرجع لواضعى السياسات (نيروبي، 16 تشرين الثاني/نوفمبر 2011). والتقرير متاح في الموقع التالي:</w:t>
      </w:r>
    </w:p>
    <w:p w:rsidR="00E6379A" w:rsidRPr="009A13A1" w:rsidRDefault="00D17405" w:rsidP="00E6379A">
      <w:pPr>
        <w:pStyle w:val="FootnoteText"/>
        <w:jc w:val="right"/>
        <w:rPr>
          <w:rFonts w:ascii="Simplified Arabic" w:hAnsi="Simplified Arabic" w:cs="Simplified Arabic"/>
          <w:color w:val="000000" w:themeColor="text1"/>
          <w:sz w:val="24"/>
          <w:szCs w:val="24"/>
        </w:rPr>
      </w:pPr>
      <w:hyperlink r:id="rId43" w:history="1">
        <w:r w:rsidR="00E6379A" w:rsidRPr="009A13A1">
          <w:rPr>
            <w:rStyle w:val="Hyperlink"/>
            <w:rFonts w:ascii="Simplified Arabic" w:hAnsi="Simplified Arabic" w:cs="Simplified Arabic"/>
            <w:color w:val="000000" w:themeColor="text1"/>
            <w:sz w:val="24"/>
            <w:szCs w:val="24"/>
          </w:rPr>
          <w:t>www.unep.org/greeneconomy/GreenEconomyReport/tabid/29846/Default.aspx</w:t>
        </w:r>
      </w:hyperlink>
    </w:p>
    <w:p w:rsidR="00E6379A" w:rsidRPr="009A13A1" w:rsidRDefault="00E6379A" w:rsidP="00E6379A">
      <w:pPr>
        <w:pStyle w:val="ListParagraph"/>
        <w:numPr>
          <w:ilvl w:val="0"/>
          <w:numId w:val="103"/>
        </w:numPr>
        <w:tabs>
          <w:tab w:val="right" w:pos="44"/>
          <w:tab w:val="right" w:pos="605"/>
        </w:tabs>
        <w:spacing w:after="0" w:line="240" w:lineRule="auto"/>
        <w:jc w:val="both"/>
        <w:rPr>
          <w:rFonts w:ascii="Simplified Arabic" w:hAnsi="Simplified Arabic" w:cs="Simplified Arabic"/>
          <w:color w:val="000000" w:themeColor="text1"/>
          <w:sz w:val="28"/>
          <w:szCs w:val="28"/>
          <w:rtl/>
        </w:rPr>
      </w:pPr>
      <w:r w:rsidRPr="009A13A1">
        <w:rPr>
          <w:rFonts w:ascii="Simplified Arabic" w:hAnsi="Simplified Arabic" w:cs="Simplified Arabic"/>
          <w:color w:val="000000" w:themeColor="text1"/>
          <w:sz w:val="28"/>
          <w:szCs w:val="28"/>
          <w:rtl/>
        </w:rPr>
        <w:t>برنامج الأمم المتحدة للبيئة،’’اقتصاديات النظم الإيكولوجية والتنوع البيولوجي‘‘، يمكن الاطلاع عليها في الرابط</w:t>
      </w:r>
      <w:hyperlink r:id="rId44" w:history="1">
        <w:r w:rsidRPr="009A13A1">
          <w:rPr>
            <w:rStyle w:val="Hyperlink"/>
            <w:rFonts w:ascii="Simplified Arabic" w:hAnsi="Simplified Arabic" w:cs="Simplified Arabic"/>
            <w:color w:val="000000" w:themeColor="text1"/>
            <w:sz w:val="24"/>
            <w:szCs w:val="24"/>
          </w:rPr>
          <w:t>http://teebweb.org/</w:t>
        </w:r>
      </w:hyperlink>
    </w:p>
    <w:p w:rsidR="00E6379A" w:rsidRPr="009A13A1" w:rsidRDefault="00E6379A" w:rsidP="00E6379A">
      <w:pPr>
        <w:pStyle w:val="FootnoteText"/>
        <w:numPr>
          <w:ilvl w:val="0"/>
          <w:numId w:val="103"/>
        </w:numPr>
        <w:rPr>
          <w:rFonts w:ascii="Simplified Arabic" w:hAnsi="Simplified Arabic" w:cs="Simplified Arabic"/>
          <w:color w:val="000000" w:themeColor="text1"/>
          <w:sz w:val="28"/>
          <w:szCs w:val="28"/>
          <w:rtl/>
          <w:lang w:bidi="ar-EG"/>
        </w:rPr>
      </w:pPr>
      <w:r w:rsidRPr="009A13A1">
        <w:rPr>
          <w:rFonts w:ascii="Simplified Arabic" w:hAnsi="Simplified Arabic" w:cs="Simplified Arabic"/>
          <w:color w:val="000000" w:themeColor="text1"/>
          <w:sz w:val="28"/>
          <w:szCs w:val="28"/>
          <w:rtl/>
        </w:rPr>
        <w:t>برنامج الأمم المتحدة للبيئة،</w:t>
      </w:r>
      <w:r w:rsidRPr="009A13A1">
        <w:rPr>
          <w:rFonts w:ascii="Simplified Arabic" w:hAnsi="Simplified Arabic" w:cs="Simplified Arabic"/>
          <w:color w:val="000000" w:themeColor="text1"/>
          <w:sz w:val="28"/>
          <w:szCs w:val="28"/>
          <w:rtl/>
          <w:lang w:bidi="ar-EG"/>
        </w:rPr>
        <w:t xml:space="preserve"> أزمة الغذاء البيئية، 2009، المتاح على الموقع التالي:</w:t>
      </w:r>
    </w:p>
    <w:p w:rsidR="00E6379A" w:rsidRPr="009A13A1" w:rsidRDefault="00D17405" w:rsidP="00E6379A">
      <w:pPr>
        <w:tabs>
          <w:tab w:val="right" w:pos="44"/>
          <w:tab w:val="right" w:pos="605"/>
        </w:tabs>
        <w:spacing w:after="0" w:line="240" w:lineRule="auto"/>
        <w:jc w:val="both"/>
        <w:rPr>
          <w:rFonts w:ascii="Simplified Arabic" w:hAnsi="Simplified Arabic" w:cs="Simplified Arabic"/>
          <w:color w:val="000000" w:themeColor="text1"/>
          <w:sz w:val="28"/>
          <w:szCs w:val="28"/>
          <w:rtl/>
        </w:rPr>
      </w:pPr>
      <w:hyperlink r:id="rId45" w:history="1">
        <w:r w:rsidR="00E6379A" w:rsidRPr="009A13A1">
          <w:rPr>
            <w:rStyle w:val="Hyperlink"/>
            <w:rFonts w:ascii="Simplified Arabic" w:hAnsi="Simplified Arabic" w:cs="Simplified Arabic"/>
            <w:color w:val="000000" w:themeColor="text1"/>
            <w:sz w:val="24"/>
            <w:szCs w:val="24"/>
          </w:rPr>
          <w:t>http://www.grida.no/_res/site/file/publications/FoodCrisis_lores.pdf</w:t>
        </w:r>
      </w:hyperlink>
    </w:p>
    <w:p w:rsidR="00E6379A" w:rsidRPr="009A13A1" w:rsidRDefault="00E6379A" w:rsidP="00E6379A">
      <w:pPr>
        <w:pStyle w:val="FootnoteText"/>
        <w:numPr>
          <w:ilvl w:val="0"/>
          <w:numId w:val="104"/>
        </w:numPr>
        <w:rPr>
          <w:rFonts w:ascii="Simplified Arabic" w:hAnsi="Simplified Arabic" w:cs="Simplified Arabic"/>
          <w:b/>
          <w:bCs/>
          <w:color w:val="000000" w:themeColor="text1"/>
          <w:sz w:val="28"/>
          <w:szCs w:val="28"/>
          <w:lang w:bidi="ar-EG"/>
        </w:rPr>
      </w:pPr>
      <w:r w:rsidRPr="009A13A1">
        <w:rPr>
          <w:rFonts w:ascii="Simplified Arabic" w:hAnsi="Simplified Arabic" w:cs="Simplified Arabic"/>
          <w:color w:val="000000" w:themeColor="text1"/>
          <w:sz w:val="28"/>
          <w:szCs w:val="28"/>
          <w:rtl/>
        </w:rPr>
        <w:lastRenderedPageBreak/>
        <w:t>برنامج الأمم المتحدة للبيئة</w:t>
      </w:r>
      <w:r w:rsidR="00BA7885">
        <w:rPr>
          <w:rFonts w:ascii="Simplified Arabic" w:hAnsi="Simplified Arabic" w:cs="Simplified Arabic"/>
          <w:color w:val="000000" w:themeColor="text1"/>
          <w:sz w:val="28"/>
          <w:szCs w:val="28"/>
          <w:rtl/>
        </w:rPr>
        <w:t>،</w:t>
      </w:r>
      <w:r w:rsidRPr="009A13A1">
        <w:rPr>
          <w:rFonts w:ascii="Simplified Arabic" w:hAnsi="Simplified Arabic" w:cs="Simplified Arabic"/>
          <w:color w:val="000000" w:themeColor="text1"/>
          <w:sz w:val="28"/>
          <w:szCs w:val="28"/>
          <w:rtl/>
        </w:rPr>
        <w:t xml:space="preserve"> منظمة العمل الدوليو والمنظمة الدولية لأرباب الأعمال، سبتمبر 2008</w:t>
      </w:r>
    </w:p>
    <w:p w:rsidR="00E6379A" w:rsidRPr="00D41E87" w:rsidRDefault="00E6379A" w:rsidP="005D4C30">
      <w:pPr>
        <w:pStyle w:val="ListParagraph"/>
        <w:numPr>
          <w:ilvl w:val="0"/>
          <w:numId w:val="104"/>
        </w:numPr>
        <w:spacing w:after="0" w:line="240" w:lineRule="auto"/>
        <w:jc w:val="both"/>
        <w:rPr>
          <w:rFonts w:ascii="Simplified Arabic" w:hAnsi="Simplified Arabic" w:cs="Simplified Arabic"/>
          <w:sz w:val="28"/>
          <w:szCs w:val="28"/>
          <w:rtl/>
          <w:lang w:bidi="ar-EG"/>
        </w:rPr>
      </w:pPr>
      <w:r w:rsidRPr="009A13A1">
        <w:rPr>
          <w:rFonts w:ascii="Simplified Arabic" w:hAnsi="Simplified Arabic" w:cs="Simplified Arabic"/>
          <w:color w:val="000000" w:themeColor="text1"/>
          <w:sz w:val="28"/>
          <w:szCs w:val="28"/>
          <w:rtl/>
          <w:lang w:bidi="ar-EG"/>
        </w:rPr>
        <w:t>بن حاج جيلانى مغراوة فتحية،الأداء البيئى كإستراتيجية تنافسية للمؤسسات الصناعية</w:t>
      </w:r>
      <w:r w:rsidR="005D4C30">
        <w:rPr>
          <w:rFonts w:ascii="Simplified Arabic" w:hAnsi="Simplified Arabic" w:cs="Simplified Arabic"/>
          <w:color w:val="000000" w:themeColor="text1"/>
          <w:sz w:val="28"/>
          <w:szCs w:val="28"/>
          <w:rtl/>
          <w:lang w:bidi="ar-EG"/>
        </w:rPr>
        <w:t>:</w:t>
      </w:r>
      <w:r w:rsidRPr="009A13A1">
        <w:rPr>
          <w:rFonts w:ascii="Simplified Arabic" w:hAnsi="Simplified Arabic" w:cs="Simplified Arabic"/>
          <w:color w:val="000000" w:themeColor="text1"/>
          <w:sz w:val="28"/>
          <w:szCs w:val="28"/>
          <w:rtl/>
          <w:lang w:bidi="ar-EG"/>
        </w:rPr>
        <w:t xml:space="preserve"> دراسة حالة مؤسسة الاسمنت ومشتقاتة بالشلف </w:t>
      </w:r>
      <w:r w:rsidRPr="009A13A1">
        <w:rPr>
          <w:rFonts w:ascii="Simplified Arabic" w:hAnsi="Simplified Arabic" w:cs="Simplified Arabic"/>
          <w:color w:val="000000" w:themeColor="text1"/>
          <w:sz w:val="28"/>
          <w:szCs w:val="28"/>
        </w:rPr>
        <w:t>ECDE</w:t>
      </w:r>
      <w:r w:rsidRPr="009A13A1">
        <w:rPr>
          <w:rFonts w:ascii="Simplified Arabic" w:hAnsi="Simplified Arabic" w:cs="Simplified Arabic"/>
          <w:color w:val="000000" w:themeColor="text1"/>
          <w:sz w:val="28"/>
          <w:szCs w:val="28"/>
          <w:rtl/>
          <w:lang w:bidi="ar-EG"/>
        </w:rPr>
        <w:t>، الملتقى الدولى الرابع</w:t>
      </w:r>
      <w:r w:rsidRPr="00D41E87">
        <w:rPr>
          <w:rFonts w:ascii="Simplified Arabic" w:hAnsi="Simplified Arabic" w:cs="Simplified Arabic"/>
          <w:sz w:val="28"/>
          <w:szCs w:val="28"/>
          <w:rtl/>
          <w:lang w:bidi="ar-EG"/>
        </w:rPr>
        <w:t xml:space="preserve"> حول</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المنافسة والإستراتيجيات التنافسية للمؤسسات الصناعية خارج قطاع المحروقات فى الدول العربى </w:t>
      </w:r>
    </w:p>
    <w:p w:rsidR="00E6379A" w:rsidRPr="00D41E87" w:rsidRDefault="00E6379A" w:rsidP="00E6379A">
      <w:pPr>
        <w:pStyle w:val="ListParagraph"/>
        <w:numPr>
          <w:ilvl w:val="0"/>
          <w:numId w:val="101"/>
        </w:numPr>
        <w:tabs>
          <w:tab w:val="right" w:pos="44"/>
          <w:tab w:val="right" w:pos="605"/>
        </w:tabs>
        <w:spacing w:after="0" w:line="240" w:lineRule="auto"/>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rPr>
        <w:t>ج.م.ع، وزارة التخطيط والمتابعة والإصلاح الإدارى</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استراتيجية التنمية المستدامة:رؤية مصر 2030</w:t>
      </w:r>
    </w:p>
    <w:p w:rsidR="00E6379A" w:rsidRPr="00D41E87" w:rsidRDefault="00E6379A" w:rsidP="00E6379A">
      <w:pPr>
        <w:pStyle w:val="ListParagraph"/>
        <w:numPr>
          <w:ilvl w:val="0"/>
          <w:numId w:val="101"/>
        </w:numPr>
        <w:tabs>
          <w:tab w:val="right" w:pos="44"/>
          <w:tab w:val="right" w:pos="605"/>
        </w:tabs>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ج.م.ع</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وزارة الدولة لشئون البيئة</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جهاز شئون البيئة</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"الوثيقة الإرشادية لمنظومة المخلفات الصلبة فى مصر " ابريل 2001</w:t>
      </w:r>
    </w:p>
    <w:p w:rsidR="00E6379A" w:rsidRPr="00D41E87" w:rsidRDefault="00E6379A" w:rsidP="00E6379A">
      <w:pPr>
        <w:pStyle w:val="ListParagraph"/>
        <w:numPr>
          <w:ilvl w:val="0"/>
          <w:numId w:val="101"/>
        </w:numPr>
        <w:tabs>
          <w:tab w:val="right" w:pos="44"/>
          <w:tab w:val="right" w:pos="605"/>
        </w:tabs>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ج0م0ع، وزارة الدولة لشئون البيئة – جهاز شئون البيئة – الادارة العامة للمخلفات</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الإستراتيجية القومية لادارة المخلفات البلدية الصلبة " إطار عام للعمل" يونيو 2000</w:t>
      </w:r>
      <w:r w:rsidR="005D4C30">
        <w:rPr>
          <w:rFonts w:ascii="Simplified Arabic" w:hAnsi="Simplified Arabic" w:cs="Simplified Arabic"/>
          <w:sz w:val="28"/>
          <w:szCs w:val="28"/>
          <w:rtl/>
        </w:rPr>
        <w:t>.</w:t>
      </w:r>
    </w:p>
    <w:p w:rsidR="00E6379A" w:rsidRPr="00D41E87" w:rsidRDefault="00E6379A" w:rsidP="00E6379A">
      <w:pPr>
        <w:pStyle w:val="ListParagraph"/>
        <w:numPr>
          <w:ilvl w:val="0"/>
          <w:numId w:val="101"/>
        </w:numPr>
        <w:tabs>
          <w:tab w:val="right" w:pos="44"/>
          <w:tab w:val="right" w:pos="605"/>
        </w:tabs>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ج.م.ع</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الجهاز المركزى للتعبئة العامة والإحصاء</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"الكتاب الإحصائى السنوى" إصدار سبتمبر 2015</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مرجع رقم 71-01111-2015</w:t>
      </w:r>
      <w:r w:rsidR="005D4C30">
        <w:rPr>
          <w:rFonts w:ascii="Simplified Arabic" w:hAnsi="Simplified Arabic" w:cs="Simplified Arabic"/>
          <w:sz w:val="28"/>
          <w:szCs w:val="28"/>
          <w:rtl/>
        </w:rPr>
        <w:t>.</w:t>
      </w:r>
    </w:p>
    <w:p w:rsidR="00E6379A" w:rsidRPr="00D41E87" w:rsidRDefault="00E6379A" w:rsidP="005D4C30">
      <w:pPr>
        <w:pStyle w:val="ListParagraph"/>
        <w:numPr>
          <w:ilvl w:val="0"/>
          <w:numId w:val="101"/>
        </w:numPr>
        <w:tabs>
          <w:tab w:val="right" w:pos="44"/>
          <w:tab w:val="right" w:pos="605"/>
        </w:tabs>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ج.م.ع، الجهاز المركزى للتعبئة العامة والإحصاء"الكتاب الإحصائى السنوى"، 2016</w:t>
      </w:r>
    </w:p>
    <w:p w:rsidR="00E6379A" w:rsidRPr="00D41E87" w:rsidRDefault="00E6379A" w:rsidP="005D4C30">
      <w:pPr>
        <w:pStyle w:val="ListParagraph"/>
        <w:numPr>
          <w:ilvl w:val="0"/>
          <w:numId w:val="101"/>
        </w:numPr>
        <w:tabs>
          <w:tab w:val="right" w:pos="44"/>
          <w:tab w:val="right" w:pos="605"/>
        </w:tabs>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 xml:space="preserve">ج.م.ع، وزارة البيئة </w:t>
      </w:r>
      <w:r w:rsidRPr="00D41E87">
        <w:rPr>
          <w:rFonts w:ascii="Simplified Arabic" w:hAnsi="Simplified Arabic" w:cs="Simplified Arabic"/>
          <w:sz w:val="28"/>
          <w:szCs w:val="28"/>
        </w:rPr>
        <w:t>/</w:t>
      </w:r>
      <w:r w:rsidRPr="00D41E87">
        <w:rPr>
          <w:rFonts w:ascii="Simplified Arabic" w:hAnsi="Simplified Arabic" w:cs="Simplified Arabic"/>
          <w:sz w:val="28"/>
          <w:szCs w:val="28"/>
          <w:rtl/>
        </w:rPr>
        <w:t>جهاز شئون البيئة</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"تقرير حالة البيئة فى مصر 2014 " إصدار 2016</w:t>
      </w:r>
      <w:r w:rsidR="005D4C30">
        <w:rPr>
          <w:rFonts w:ascii="Simplified Arabic" w:hAnsi="Simplified Arabic" w:cs="Simplified Arabic" w:hint="cs"/>
          <w:sz w:val="28"/>
          <w:szCs w:val="28"/>
          <w:rtl/>
        </w:rPr>
        <w:t>.</w:t>
      </w:r>
    </w:p>
    <w:p w:rsidR="00E6379A" w:rsidRPr="00D41E87" w:rsidRDefault="00E6379A" w:rsidP="00E6379A">
      <w:pPr>
        <w:pStyle w:val="ListParagraph"/>
        <w:numPr>
          <w:ilvl w:val="0"/>
          <w:numId w:val="101"/>
        </w:numPr>
        <w:tabs>
          <w:tab w:val="right" w:pos="44"/>
          <w:tab w:val="right" w:pos="605"/>
        </w:tabs>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ج.م.ع.، وزارة البيئة</w:t>
      </w:r>
      <w:r w:rsidRPr="00D41E87">
        <w:rPr>
          <w:rFonts w:ascii="Simplified Arabic" w:hAnsi="Simplified Arabic" w:cs="Simplified Arabic"/>
          <w:sz w:val="28"/>
          <w:szCs w:val="28"/>
        </w:rPr>
        <w:t>/</w:t>
      </w:r>
      <w:r w:rsidRPr="00D41E87">
        <w:rPr>
          <w:rFonts w:ascii="Simplified Arabic" w:hAnsi="Simplified Arabic" w:cs="Simplified Arabic"/>
          <w:sz w:val="28"/>
          <w:szCs w:val="28"/>
          <w:rtl/>
        </w:rPr>
        <w:t>جهاز شئون البيئة</w:t>
      </w:r>
      <w:r w:rsidR="00BA7885">
        <w:rPr>
          <w:rFonts w:ascii="Simplified Arabic" w:hAnsi="Simplified Arabic" w:cs="Simplified Arabic"/>
          <w:sz w:val="28"/>
          <w:szCs w:val="28"/>
          <w:rtl/>
        </w:rPr>
        <w:t>،</w:t>
      </w:r>
      <w:r w:rsidRPr="00D41E87">
        <w:rPr>
          <w:rFonts w:ascii="Simplified Arabic" w:hAnsi="Simplified Arabic" w:cs="Simplified Arabic"/>
          <w:sz w:val="28"/>
          <w:szCs w:val="28"/>
          <w:rtl/>
        </w:rPr>
        <w:t>"تقرير حالة البيئة فى مصر2013 "اصدار 2015</w:t>
      </w:r>
    </w:p>
    <w:p w:rsidR="00E6379A" w:rsidRPr="00D41E87" w:rsidRDefault="00E6379A" w:rsidP="00E6379A">
      <w:pPr>
        <w:pStyle w:val="ListParagraph"/>
        <w:numPr>
          <w:ilvl w:val="0"/>
          <w:numId w:val="101"/>
        </w:numPr>
        <w:tabs>
          <w:tab w:val="right" w:pos="44"/>
          <w:tab w:val="right" w:pos="605"/>
        </w:tabs>
        <w:spacing w:after="0" w:line="240" w:lineRule="auto"/>
        <w:jc w:val="both"/>
        <w:rPr>
          <w:rFonts w:ascii="Simplified Arabic" w:hAnsi="Simplified Arabic" w:cs="Simplified Arabic"/>
          <w:sz w:val="28"/>
          <w:szCs w:val="28"/>
          <w:rtl/>
        </w:rPr>
      </w:pPr>
      <w:r w:rsidRPr="00D41E87">
        <w:rPr>
          <w:rFonts w:ascii="Simplified Arabic" w:hAnsi="Simplified Arabic" w:cs="Simplified Arabic"/>
          <w:sz w:val="28"/>
          <w:szCs w:val="28"/>
          <w:rtl/>
        </w:rPr>
        <w:t>ج.م.ع.، وزارة البيئة</w:t>
      </w:r>
      <w:r w:rsidRPr="00D41E87">
        <w:rPr>
          <w:rFonts w:ascii="Simplified Arabic" w:hAnsi="Simplified Arabic" w:cs="Simplified Arabic"/>
          <w:sz w:val="28"/>
          <w:szCs w:val="28"/>
        </w:rPr>
        <w:t>/</w:t>
      </w:r>
      <w:r w:rsidRPr="00D41E87">
        <w:rPr>
          <w:rFonts w:ascii="Simplified Arabic" w:hAnsi="Simplified Arabic" w:cs="Simplified Arabic"/>
          <w:sz w:val="28"/>
          <w:szCs w:val="28"/>
          <w:rtl/>
        </w:rPr>
        <w:t>جهاز شئون البيئة</w:t>
      </w:r>
      <w:r w:rsidR="00BA7885">
        <w:rPr>
          <w:rFonts w:ascii="Simplified Arabic" w:hAnsi="Simplified Arabic" w:cs="Simplified Arabic"/>
          <w:sz w:val="28"/>
          <w:szCs w:val="28"/>
          <w:rtl/>
        </w:rPr>
        <w:t>،</w:t>
      </w:r>
      <w:r w:rsidR="006C38CD">
        <w:rPr>
          <w:rFonts w:ascii="Simplified Arabic" w:hAnsi="Simplified Arabic" w:cs="Simplified Arabic" w:hint="cs"/>
          <w:sz w:val="28"/>
          <w:szCs w:val="28"/>
          <w:rtl/>
        </w:rPr>
        <w:t>"</w:t>
      </w:r>
      <w:r w:rsidRPr="00D41E87">
        <w:rPr>
          <w:rFonts w:ascii="Simplified Arabic" w:hAnsi="Simplified Arabic" w:cs="Simplified Arabic"/>
          <w:sz w:val="28"/>
          <w:szCs w:val="28"/>
          <w:rtl/>
        </w:rPr>
        <w:t>تقرير حالة البيئة فى مصر 2011"، اصدار 2012</w:t>
      </w:r>
    </w:p>
    <w:p w:rsidR="00E6379A" w:rsidRPr="00D41E87" w:rsidRDefault="00E6379A" w:rsidP="00E6379A">
      <w:pPr>
        <w:pStyle w:val="ListParagraph"/>
        <w:numPr>
          <w:ilvl w:val="0"/>
          <w:numId w:val="101"/>
        </w:numPr>
        <w:spacing w:after="0" w:line="240" w:lineRule="auto"/>
        <w:rPr>
          <w:rFonts w:ascii="Simplified Arabic" w:hAnsi="Simplified Arabic" w:cs="Simplified Arabic"/>
          <w:b/>
          <w:bCs/>
          <w:sz w:val="28"/>
          <w:szCs w:val="28"/>
          <w:rtl/>
          <w:lang w:bidi="ar-EG"/>
        </w:rPr>
      </w:pPr>
      <w:r w:rsidRPr="00D41E87">
        <w:rPr>
          <w:rFonts w:ascii="Simplified Arabic" w:hAnsi="Simplified Arabic" w:cs="Simplified Arabic"/>
          <w:sz w:val="28"/>
          <w:szCs w:val="28"/>
          <w:rtl/>
        </w:rPr>
        <w:t xml:space="preserve">ج.م.ع وزارة البيئة </w:t>
      </w:r>
      <w:r w:rsidRPr="00D41E87">
        <w:rPr>
          <w:rFonts w:ascii="Simplified Arabic" w:hAnsi="Simplified Arabic" w:cs="Simplified Arabic"/>
          <w:sz w:val="28"/>
          <w:szCs w:val="28"/>
        </w:rPr>
        <w:t>/</w:t>
      </w:r>
      <w:r w:rsidRPr="00D41E87">
        <w:rPr>
          <w:rFonts w:ascii="Simplified Arabic" w:hAnsi="Simplified Arabic" w:cs="Simplified Arabic"/>
          <w:sz w:val="28"/>
          <w:szCs w:val="28"/>
          <w:rtl/>
        </w:rPr>
        <w:t>جهاز شئون البيئة-موضوعات بيئية</w:t>
      </w:r>
      <w:r w:rsidRPr="00D41E87">
        <w:rPr>
          <w:rFonts w:ascii="Simplified Arabic" w:hAnsi="Simplified Arabic" w:cs="Simplified Arabic"/>
          <w:sz w:val="28"/>
          <w:szCs w:val="28"/>
        </w:rPr>
        <w:t>/</w:t>
      </w:r>
      <w:r w:rsidRPr="00D41E87">
        <w:rPr>
          <w:rFonts w:ascii="Simplified Arabic" w:hAnsi="Simplified Arabic" w:cs="Simplified Arabic"/>
          <w:sz w:val="28"/>
          <w:szCs w:val="28"/>
          <w:rtl/>
          <w:lang w:bidi="ar-EG"/>
        </w:rPr>
        <w:t>المخلفات</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المخلفات الصلبة</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مصطلحات وتعريفات 29</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10</w:t>
      </w:r>
      <w:r w:rsidRPr="00D41E87">
        <w:rPr>
          <w:rFonts w:ascii="Simplified Arabic" w:hAnsi="Simplified Arabic" w:cs="Simplified Arabic"/>
          <w:sz w:val="28"/>
          <w:szCs w:val="28"/>
          <w:lang w:bidi="ar-EG"/>
        </w:rPr>
        <w:t>/</w:t>
      </w:r>
      <w:r w:rsidRPr="00D41E87">
        <w:rPr>
          <w:rFonts w:ascii="Simplified Arabic" w:hAnsi="Simplified Arabic" w:cs="Simplified Arabic"/>
          <w:sz w:val="28"/>
          <w:szCs w:val="28"/>
          <w:rtl/>
          <w:lang w:bidi="ar-EG"/>
        </w:rPr>
        <w:t>2014</w:t>
      </w:r>
    </w:p>
    <w:p w:rsidR="00E6379A" w:rsidRPr="00D41E87" w:rsidRDefault="00E6379A" w:rsidP="00E6379A">
      <w:pPr>
        <w:pStyle w:val="Heading1"/>
        <w:numPr>
          <w:ilvl w:val="0"/>
          <w:numId w:val="101"/>
        </w:numPr>
        <w:shd w:val="clear" w:color="auto" w:fill="FFFFFF"/>
        <w:bidi/>
        <w:spacing w:before="0" w:line="240" w:lineRule="auto"/>
        <w:rPr>
          <w:rFonts w:ascii="Simplified Arabic" w:hAnsi="Simplified Arabic" w:cs="Simplified Arabic"/>
          <w:b w:val="0"/>
          <w:bCs w:val="0"/>
          <w:color w:val="auto"/>
          <w:lang w:bidi="ar-EG"/>
        </w:rPr>
      </w:pPr>
      <w:r w:rsidRPr="00D41E87">
        <w:rPr>
          <w:rFonts w:ascii="Simplified Arabic" w:hAnsi="Simplified Arabic" w:cs="Simplified Arabic"/>
          <w:b w:val="0"/>
          <w:bCs w:val="0"/>
          <w:color w:val="auto"/>
          <w:rtl/>
          <w:lang w:bidi="ar-EG"/>
        </w:rPr>
        <w:t>جريدة البورصة. يناير (2016)." مخلفات الهدم ثروة تبحث عن مكتشف</w:t>
      </w:r>
    </w:p>
    <w:p w:rsidR="00E6379A" w:rsidRPr="00D41E87" w:rsidRDefault="00E6379A" w:rsidP="00E6379A">
      <w:pPr>
        <w:pStyle w:val="FootnoteText"/>
        <w:numPr>
          <w:ilvl w:val="0"/>
          <w:numId w:val="101"/>
        </w:numPr>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حسين أباظة، نحيب صعب وبشار زيتون، تقرير المنتدى العربي للبيئة والتنمية، الفصل السابع "إدارة النفايات"،2011</w:t>
      </w:r>
    </w:p>
    <w:p w:rsidR="00E6379A" w:rsidRPr="00D41E87" w:rsidRDefault="00E6379A" w:rsidP="00E6379A">
      <w:pPr>
        <w:pStyle w:val="FootnoteText"/>
        <w:numPr>
          <w:ilvl w:val="0"/>
          <w:numId w:val="101"/>
        </w:numPr>
        <w:jc w:val="both"/>
        <w:rPr>
          <w:rFonts w:ascii="Simplified Arabic" w:hAnsi="Simplified Arabic" w:cs="Simplified Arabic"/>
          <w:sz w:val="28"/>
          <w:szCs w:val="28"/>
          <w:rtl/>
          <w:lang w:bidi="ar-EG"/>
        </w:rPr>
      </w:pPr>
      <w:r w:rsidRPr="00D41E87">
        <w:rPr>
          <w:rFonts w:ascii="Simplified Arabic" w:hAnsi="Simplified Arabic" w:cs="Simplified Arabic"/>
          <w:sz w:val="28"/>
          <w:szCs w:val="28"/>
          <w:rtl/>
        </w:rPr>
        <w:lastRenderedPageBreak/>
        <w:t>خالد مصطفى قاسم، إستراتجية الإنتاج الانظف من منظور تقنيات النانو كمدخل لتفعيل التنمية المستدامة فى الصناعة العربية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المنظمة العربية للتنمة الصناعية وزارة الطاقة والصناعة والتعدين فى قطر، المنتدى الصناعى العربى الدولى</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الدوحة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مايو 2010.   </w:t>
      </w:r>
    </w:p>
    <w:p w:rsidR="00E6379A" w:rsidRPr="00D41E87" w:rsidRDefault="00E6379A" w:rsidP="00E6379A">
      <w:pPr>
        <w:pStyle w:val="ListParagraph"/>
        <w:numPr>
          <w:ilvl w:val="0"/>
          <w:numId w:val="102"/>
        </w:numPr>
        <w:tabs>
          <w:tab w:val="right" w:pos="44"/>
          <w:tab w:val="right" w:pos="605"/>
        </w:tabs>
        <w:spacing w:after="0" w:line="240" w:lineRule="auto"/>
        <w:jc w:val="both"/>
        <w:rPr>
          <w:rFonts w:ascii="Simplified Arabic" w:hAnsi="Simplified Arabic" w:cs="Simplified Arabic"/>
          <w:sz w:val="28"/>
          <w:szCs w:val="28"/>
        </w:rPr>
      </w:pPr>
      <w:r w:rsidRPr="00D41E87">
        <w:rPr>
          <w:rFonts w:ascii="Simplified Arabic" w:hAnsi="Simplified Arabic" w:cs="Simplified Arabic"/>
          <w:sz w:val="28"/>
          <w:szCs w:val="28"/>
          <w:rtl/>
        </w:rPr>
        <w:t>سهاد كاظم عبد</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جاكلين قوسنز ومايا  </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2014)</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 الإدارة المتكاملة للنفايات الصلبة واستراتيجياته افي بلديات المدن مدينة بغداد"</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المجلة الدولية للبيئة وتغير المناخ العالمى، المجلد (12)، الإصدار (2)</w:t>
      </w:r>
    </w:p>
    <w:p w:rsidR="00E6379A" w:rsidRPr="00D41E87" w:rsidRDefault="00E6379A" w:rsidP="00E6379A">
      <w:pPr>
        <w:pStyle w:val="ListParagraph"/>
        <w:numPr>
          <w:ilvl w:val="0"/>
          <w:numId w:val="102"/>
        </w:numPr>
        <w:spacing w:after="0" w:line="240" w:lineRule="auto"/>
        <w:rPr>
          <w:rFonts w:ascii="Simplified Arabic" w:hAnsi="Simplified Arabic" w:cs="Simplified Arabic"/>
          <w:sz w:val="20"/>
          <w:szCs w:val="20"/>
        </w:rPr>
      </w:pPr>
      <w:r w:rsidRPr="00D41E87">
        <w:rPr>
          <w:rFonts w:ascii="Simplified Arabic" w:hAnsi="Simplified Arabic" w:cs="Simplified Arabic"/>
          <w:sz w:val="28"/>
          <w:szCs w:val="28"/>
          <w:rtl/>
        </w:rPr>
        <w:t>عبدالله الصبيحى</w:t>
      </w:r>
      <w:hyperlink r:id="rId46" w:history="1">
        <w:r w:rsidRPr="00D41E87">
          <w:rPr>
            <w:rFonts w:ascii="Simplified Arabic" w:hAnsi="Simplified Arabic" w:cs="Simplified Arabic"/>
            <w:sz w:val="28"/>
            <w:szCs w:val="28"/>
            <w:rtl/>
          </w:rPr>
          <w:t>الأهرام المسائى</w:t>
        </w:r>
      </w:hyperlink>
      <w:r w:rsidR="00BA7885">
        <w:rPr>
          <w:rFonts w:ascii="Simplified Arabic" w:hAnsi="Simplified Arabic" w:cs="Simplified Arabic"/>
          <w:sz w:val="28"/>
          <w:szCs w:val="28"/>
          <w:rtl/>
        </w:rPr>
        <w:t>،</w:t>
      </w:r>
      <w:hyperlink r:id="rId47" w:history="1">
        <w:r w:rsidRPr="00D41E87">
          <w:rPr>
            <w:rFonts w:ascii="Simplified Arabic" w:hAnsi="Simplified Arabic" w:cs="Simplified Arabic"/>
            <w:sz w:val="28"/>
            <w:szCs w:val="28"/>
            <w:rtl/>
          </w:rPr>
          <w:t>مخلفات البلاستيك</w:t>
        </w:r>
      </w:hyperlink>
      <w:r w:rsidR="00BA7885">
        <w:rPr>
          <w:rFonts w:ascii="Simplified Arabic" w:hAnsi="Simplified Arabic" w:cs="Simplified Arabic"/>
          <w:sz w:val="28"/>
          <w:szCs w:val="28"/>
          <w:rtl/>
        </w:rPr>
        <w:t>،</w:t>
      </w:r>
      <w:hyperlink r:id="rId48" w:history="1">
        <w:r w:rsidRPr="00D41E87">
          <w:rPr>
            <w:rFonts w:ascii="Simplified Arabic" w:hAnsi="Simplified Arabic" w:cs="Simplified Arabic"/>
            <w:sz w:val="28"/>
            <w:szCs w:val="28"/>
            <w:rtl/>
          </w:rPr>
          <w:t>ثروة البلاستيك</w:t>
        </w:r>
      </w:hyperlink>
      <w:r w:rsidR="00BA7885">
        <w:rPr>
          <w:rFonts w:ascii="Simplified Arabic" w:hAnsi="Simplified Arabic" w:cs="Simplified Arabic"/>
          <w:sz w:val="28"/>
          <w:szCs w:val="28"/>
          <w:rtl/>
        </w:rPr>
        <w:t>،</w:t>
      </w:r>
      <w:hyperlink r:id="rId49" w:history="1">
        <w:r w:rsidRPr="00D41E87">
          <w:rPr>
            <w:rFonts w:ascii="Simplified Arabic" w:hAnsi="Simplified Arabic" w:cs="Simplified Arabic"/>
            <w:sz w:val="28"/>
            <w:szCs w:val="28"/>
            <w:rtl/>
          </w:rPr>
          <w:t>تدوير المخلفات</w:t>
        </w:r>
      </w:hyperlink>
      <w:r w:rsidR="00BA7885">
        <w:rPr>
          <w:rFonts w:ascii="Simplified Arabic" w:hAnsi="Simplified Arabic" w:cs="Simplified Arabic"/>
          <w:sz w:val="28"/>
          <w:szCs w:val="28"/>
          <w:rtl/>
        </w:rPr>
        <w:t>،</w:t>
      </w:r>
      <w:hyperlink r:id="rId50" w:history="1">
        <w:r w:rsidRPr="00D41E87">
          <w:rPr>
            <w:rFonts w:ascii="Simplified Arabic" w:hAnsi="Simplified Arabic" w:cs="Simplified Arabic"/>
            <w:sz w:val="28"/>
            <w:szCs w:val="28"/>
            <w:rtl/>
          </w:rPr>
          <w:t>اتحاد الصناعات</w:t>
        </w:r>
      </w:hyperlink>
      <w:r w:rsidR="00BA7885">
        <w:rPr>
          <w:rFonts w:ascii="Simplified Arabic" w:hAnsi="Simplified Arabic" w:cs="Simplified Arabic"/>
          <w:sz w:val="28"/>
          <w:szCs w:val="28"/>
          <w:rtl/>
        </w:rPr>
        <w:t>،</w:t>
      </w:r>
      <w:hyperlink r:id="rId51" w:history="1">
        <w:r w:rsidRPr="00D41E87">
          <w:rPr>
            <w:rFonts w:ascii="Simplified Arabic" w:hAnsi="Simplified Arabic" w:cs="Simplified Arabic"/>
            <w:sz w:val="28"/>
            <w:szCs w:val="28"/>
            <w:rtl/>
          </w:rPr>
          <w:t>الغرف التجاريه</w:t>
        </w:r>
      </w:hyperlink>
      <w:r w:rsidRPr="00D41E87">
        <w:rPr>
          <w:rFonts w:ascii="Simplified Arabic" w:hAnsi="Simplified Arabic" w:cs="Simplified Arabic"/>
          <w:sz w:val="28"/>
          <w:szCs w:val="28"/>
          <w:rtl/>
        </w:rPr>
        <w:t xml:space="preserve">  ـــ نشرت فى 28 يونيو 2010 بواسطة</w:t>
      </w:r>
      <w:hyperlink r:id="rId52" w:history="1">
        <w:r w:rsidRPr="00D41E87">
          <w:rPr>
            <w:rFonts w:ascii="Simplified Arabic" w:hAnsi="Simplified Arabic" w:cs="Simplified Arabic"/>
            <w:sz w:val="28"/>
            <w:szCs w:val="28"/>
          </w:rPr>
          <w:t>elsobihy</w:t>
        </w:r>
      </w:hyperlink>
      <w:hyperlink r:id="rId53" w:history="1">
        <w:r w:rsidRPr="00D41E87">
          <w:rPr>
            <w:rFonts w:ascii="Simplified Arabic" w:hAnsi="Simplified Arabic" w:cs="Simplified Arabic"/>
            <w:sz w:val="28"/>
            <w:szCs w:val="28"/>
          </w:rPr>
          <w:t>http://massai.ahram.org.eg/Archive/Inner.aspx?ContentID=5110</w:t>
        </w:r>
      </w:hyperlink>
    </w:p>
    <w:p w:rsidR="00E6379A" w:rsidRPr="009A13A1" w:rsidRDefault="00E6379A" w:rsidP="00E6379A">
      <w:pPr>
        <w:pStyle w:val="ListParagraph"/>
        <w:numPr>
          <w:ilvl w:val="0"/>
          <w:numId w:val="102"/>
        </w:numPr>
        <w:spacing w:after="0" w:line="240" w:lineRule="auto"/>
        <w:rPr>
          <w:rFonts w:ascii="Simplified Arabic" w:hAnsi="Simplified Arabic" w:cs="Simplified Arabic"/>
          <w:color w:val="000000" w:themeColor="text1"/>
          <w:sz w:val="28"/>
          <w:szCs w:val="28"/>
        </w:rPr>
      </w:pPr>
      <w:r w:rsidRPr="009A13A1">
        <w:rPr>
          <w:rFonts w:ascii="Simplified Arabic" w:hAnsi="Simplified Arabic" w:cs="Simplified Arabic"/>
          <w:color w:val="000000" w:themeColor="text1"/>
          <w:sz w:val="28"/>
          <w:szCs w:val="28"/>
          <w:rtl/>
          <w:lang w:bidi="ar-EG"/>
        </w:rPr>
        <w:t>فاتح مجاهدى</w:t>
      </w:r>
      <w:r w:rsidR="005D4C30">
        <w:rPr>
          <w:rFonts w:ascii="Simplified Arabic" w:hAnsi="Simplified Arabic" w:cs="Simplified Arabic"/>
          <w:color w:val="000000" w:themeColor="text1"/>
          <w:sz w:val="28"/>
          <w:szCs w:val="28"/>
          <w:rtl/>
          <w:lang w:bidi="ar-EG"/>
        </w:rPr>
        <w:t>،</w:t>
      </w:r>
      <w:r w:rsidRPr="009A13A1">
        <w:rPr>
          <w:rFonts w:ascii="Simplified Arabic" w:hAnsi="Simplified Arabic" w:cs="Simplified Arabic"/>
          <w:color w:val="000000" w:themeColor="text1"/>
          <w:sz w:val="28"/>
          <w:szCs w:val="28"/>
          <w:rtl/>
          <w:lang w:bidi="ar-EG"/>
        </w:rPr>
        <w:t xml:space="preserve"> شراف براهيمى</w:t>
      </w:r>
      <w:r w:rsidR="005D4C30">
        <w:rPr>
          <w:rFonts w:ascii="Simplified Arabic" w:hAnsi="Simplified Arabic" w:cs="Simplified Arabic"/>
          <w:color w:val="000000" w:themeColor="text1"/>
          <w:sz w:val="28"/>
          <w:szCs w:val="28"/>
          <w:rtl/>
          <w:lang w:bidi="ar-EG"/>
        </w:rPr>
        <w:t>،</w:t>
      </w:r>
      <w:r w:rsidRPr="009A13A1">
        <w:rPr>
          <w:rFonts w:ascii="Simplified Arabic" w:hAnsi="Simplified Arabic" w:cs="Simplified Arabic"/>
          <w:color w:val="000000" w:themeColor="text1"/>
          <w:sz w:val="28"/>
          <w:szCs w:val="28"/>
          <w:rtl/>
          <w:lang w:bidi="ar-EG"/>
        </w:rPr>
        <w:t xml:space="preserve"> برنامج الإنتاج الأنظف  كآلية لزيادة فعالية ممارسة الادارة البيئية ودعم الأداء البيئى للمؤسسة</w:t>
      </w:r>
      <w:r w:rsidR="005D4C30">
        <w:rPr>
          <w:rFonts w:ascii="Simplified Arabic" w:hAnsi="Simplified Arabic" w:cs="Simplified Arabic"/>
          <w:color w:val="000000" w:themeColor="text1"/>
          <w:sz w:val="28"/>
          <w:szCs w:val="28"/>
          <w:rtl/>
          <w:lang w:bidi="ar-EG"/>
        </w:rPr>
        <w:t>:</w:t>
      </w:r>
      <w:r w:rsidRPr="009A13A1">
        <w:rPr>
          <w:rFonts w:ascii="Simplified Arabic" w:hAnsi="Simplified Arabic" w:cs="Simplified Arabic"/>
          <w:color w:val="000000" w:themeColor="text1"/>
          <w:sz w:val="28"/>
          <w:szCs w:val="28"/>
          <w:rtl/>
          <w:lang w:bidi="ar-EG"/>
        </w:rPr>
        <w:t xml:space="preserve"> دراسة حالة مؤسسة الاسمنت ومشتقاتة بالشلف</w:t>
      </w:r>
      <w:r w:rsidR="005D4C30">
        <w:rPr>
          <w:rFonts w:ascii="Simplified Arabic" w:hAnsi="Simplified Arabic" w:cs="Simplified Arabic"/>
          <w:color w:val="000000" w:themeColor="text1"/>
          <w:sz w:val="28"/>
          <w:szCs w:val="28"/>
          <w:rtl/>
          <w:lang w:bidi="ar-EG"/>
        </w:rPr>
        <w:t>،</w:t>
      </w:r>
      <w:r w:rsidRPr="009A13A1">
        <w:rPr>
          <w:rFonts w:ascii="Simplified Arabic" w:hAnsi="Simplified Arabic" w:cs="Simplified Arabic"/>
          <w:color w:val="000000" w:themeColor="text1"/>
          <w:sz w:val="28"/>
          <w:szCs w:val="28"/>
          <w:rtl/>
          <w:lang w:bidi="ar-EG"/>
        </w:rPr>
        <w:t xml:space="preserve"> مجلة أداء المؤسساتالجزائرية – العدد 01/2011-2012 </w:t>
      </w:r>
    </w:p>
    <w:p w:rsidR="00E6379A" w:rsidRPr="009A13A1" w:rsidRDefault="00E6379A" w:rsidP="003C7B3C">
      <w:pPr>
        <w:pStyle w:val="ListParagraph"/>
        <w:numPr>
          <w:ilvl w:val="0"/>
          <w:numId w:val="102"/>
        </w:numPr>
        <w:spacing w:after="0" w:line="240" w:lineRule="auto"/>
        <w:rPr>
          <w:rFonts w:ascii="Simplified Arabic" w:hAnsi="Simplified Arabic" w:cs="Simplified Arabic"/>
          <w:color w:val="000000" w:themeColor="text1"/>
          <w:sz w:val="28"/>
          <w:szCs w:val="28"/>
          <w:lang w:bidi="ar-EG"/>
        </w:rPr>
      </w:pPr>
      <w:r w:rsidRPr="003C7B3C">
        <w:rPr>
          <w:rFonts w:ascii="Simplified Arabic" w:hAnsi="Simplified Arabic" w:cs="Simplified Arabic"/>
          <w:color w:val="000000" w:themeColor="text1"/>
          <w:sz w:val="28"/>
          <w:szCs w:val="28"/>
          <w:rtl/>
          <w:lang w:bidi="ar-EG"/>
        </w:rPr>
        <w:t xml:space="preserve">صلاح مهدي غنيم، وعلي فيصل عبد نور."إدارة المخلفات الإنشائية"، دائرة التخطيط والمتابعة الفنية. قسم إدارة المخلفات الصلبة. وزارة البيئة </w:t>
      </w:r>
    </w:p>
    <w:p w:rsidR="00E6379A" w:rsidRPr="009A13A1" w:rsidRDefault="00E6379A" w:rsidP="00E6379A">
      <w:pPr>
        <w:pStyle w:val="ListParagraph"/>
        <w:numPr>
          <w:ilvl w:val="0"/>
          <w:numId w:val="102"/>
        </w:numPr>
        <w:spacing w:after="0" w:line="240" w:lineRule="auto"/>
        <w:rPr>
          <w:rFonts w:ascii="Simplified Arabic" w:hAnsi="Simplified Arabic" w:cs="Simplified Arabic"/>
          <w:color w:val="000000" w:themeColor="text1"/>
          <w:sz w:val="28"/>
          <w:szCs w:val="28"/>
          <w:rtl/>
          <w:lang w:bidi="ar-EG"/>
        </w:rPr>
      </w:pPr>
      <w:r w:rsidRPr="009A13A1">
        <w:rPr>
          <w:rFonts w:ascii="Simplified Arabic" w:hAnsi="Simplified Arabic" w:cs="Simplified Arabic"/>
          <w:color w:val="000000" w:themeColor="text1"/>
          <w:sz w:val="28"/>
          <w:szCs w:val="28"/>
          <w:rtl/>
          <w:lang w:bidi="ar-EG"/>
        </w:rPr>
        <w:t>محمد عطية محمد</w:t>
      </w:r>
      <w:r w:rsidR="00BA7885">
        <w:rPr>
          <w:rFonts w:ascii="Simplified Arabic" w:hAnsi="Simplified Arabic" w:cs="Simplified Arabic"/>
          <w:color w:val="000000" w:themeColor="text1"/>
          <w:sz w:val="28"/>
          <w:szCs w:val="28"/>
          <w:rtl/>
          <w:lang w:bidi="ar-EG"/>
        </w:rPr>
        <w:t>،</w:t>
      </w:r>
      <w:r w:rsidRPr="009A13A1">
        <w:rPr>
          <w:rFonts w:ascii="Simplified Arabic" w:hAnsi="Simplified Arabic" w:cs="Simplified Arabic"/>
          <w:color w:val="000000" w:themeColor="text1"/>
          <w:sz w:val="28"/>
          <w:szCs w:val="28"/>
          <w:rtl/>
          <w:lang w:bidi="ar-EG"/>
        </w:rPr>
        <w:t>"الآثار الاقتصادية والبيئية لاستخدام المخلفات البلدية الصلبة كمصدر بديل للطاقة فى مصر" رسالة ماجستير</w:t>
      </w:r>
      <w:r w:rsidR="00BA7885">
        <w:rPr>
          <w:rFonts w:ascii="Simplified Arabic" w:hAnsi="Simplified Arabic" w:cs="Simplified Arabic"/>
          <w:color w:val="000000" w:themeColor="text1"/>
          <w:sz w:val="28"/>
          <w:szCs w:val="28"/>
          <w:rtl/>
          <w:lang w:bidi="ar-EG"/>
        </w:rPr>
        <w:t>،</w:t>
      </w:r>
      <w:r w:rsidRPr="009A13A1">
        <w:rPr>
          <w:rFonts w:ascii="Simplified Arabic" w:hAnsi="Simplified Arabic" w:cs="Simplified Arabic"/>
          <w:color w:val="000000" w:themeColor="text1"/>
          <w:sz w:val="28"/>
          <w:szCs w:val="28"/>
          <w:rtl/>
          <w:lang w:bidi="ar-EG"/>
        </w:rPr>
        <w:t xml:space="preserve"> معهد التخطيط القومى</w:t>
      </w:r>
      <w:r w:rsidR="00BA7885">
        <w:rPr>
          <w:rFonts w:ascii="Simplified Arabic" w:hAnsi="Simplified Arabic" w:cs="Simplified Arabic"/>
          <w:color w:val="000000" w:themeColor="text1"/>
          <w:sz w:val="28"/>
          <w:szCs w:val="28"/>
          <w:rtl/>
          <w:lang w:bidi="ar-EG"/>
        </w:rPr>
        <w:t>،</w:t>
      </w:r>
      <w:r w:rsidRPr="009A13A1">
        <w:rPr>
          <w:rFonts w:ascii="Simplified Arabic" w:hAnsi="Simplified Arabic" w:cs="Simplified Arabic"/>
          <w:color w:val="000000" w:themeColor="text1"/>
          <w:sz w:val="28"/>
          <w:szCs w:val="28"/>
          <w:rtl/>
          <w:lang w:bidi="ar-EG"/>
        </w:rPr>
        <w:t xml:space="preserve"> 2016</w:t>
      </w:r>
    </w:p>
    <w:p w:rsidR="00E6379A" w:rsidRPr="009A13A1" w:rsidRDefault="00E6379A" w:rsidP="006C38CD">
      <w:pPr>
        <w:pStyle w:val="ListParagraph"/>
        <w:numPr>
          <w:ilvl w:val="0"/>
          <w:numId w:val="102"/>
        </w:numPr>
        <w:tabs>
          <w:tab w:val="right" w:pos="44"/>
          <w:tab w:val="right" w:pos="605"/>
        </w:tabs>
        <w:spacing w:after="0" w:line="240" w:lineRule="auto"/>
        <w:jc w:val="both"/>
        <w:rPr>
          <w:rFonts w:ascii="Simplified Arabic" w:hAnsi="Simplified Arabic" w:cs="Simplified Arabic"/>
          <w:color w:val="000000" w:themeColor="text1"/>
          <w:sz w:val="28"/>
          <w:szCs w:val="28"/>
        </w:rPr>
      </w:pPr>
      <w:r w:rsidRPr="009A13A1">
        <w:rPr>
          <w:rFonts w:ascii="Simplified Arabic" w:hAnsi="Simplified Arabic" w:cs="Simplified Arabic"/>
          <w:color w:val="000000" w:themeColor="text1"/>
          <w:sz w:val="28"/>
          <w:szCs w:val="28"/>
          <w:rtl/>
        </w:rPr>
        <w:t>مركز الحد من المخاطر البيئة</w:t>
      </w:r>
      <w:r w:rsidR="005D4C30">
        <w:rPr>
          <w:rFonts w:ascii="Simplified Arabic" w:hAnsi="Simplified Arabic" w:cs="Simplified Arabic"/>
          <w:color w:val="000000" w:themeColor="text1"/>
          <w:sz w:val="28"/>
          <w:szCs w:val="28"/>
          <w:rtl/>
        </w:rPr>
        <w:t>،</w:t>
      </w:r>
      <w:r w:rsidRPr="009A13A1">
        <w:rPr>
          <w:rFonts w:ascii="Simplified Arabic" w:hAnsi="Simplified Arabic" w:cs="Simplified Arabic"/>
          <w:color w:val="000000" w:themeColor="text1"/>
          <w:sz w:val="28"/>
          <w:szCs w:val="28"/>
          <w:rtl/>
        </w:rPr>
        <w:t xml:space="preserve">جامعة القاهرة: مؤتمر حول ادارة المخاطر الكيماوية والبيئية ودور البحث العلمي والتكنولوجيا المتطورة فى الحد منها 2006 </w:t>
      </w:r>
      <w:r w:rsidR="006C38CD">
        <w:rPr>
          <w:rFonts w:ascii="Simplified Arabic" w:hAnsi="Simplified Arabic" w:cs="Simplified Arabic" w:hint="cs"/>
          <w:color w:val="000000" w:themeColor="text1"/>
          <w:sz w:val="28"/>
          <w:szCs w:val="28"/>
          <w:rtl/>
        </w:rPr>
        <w:t>.</w:t>
      </w:r>
    </w:p>
    <w:p w:rsidR="00E6379A" w:rsidRPr="009A13A1" w:rsidRDefault="00E6379A" w:rsidP="00E6379A">
      <w:pPr>
        <w:pStyle w:val="ListParagraph"/>
        <w:numPr>
          <w:ilvl w:val="0"/>
          <w:numId w:val="102"/>
        </w:numPr>
        <w:tabs>
          <w:tab w:val="right" w:pos="44"/>
          <w:tab w:val="right" w:pos="605"/>
        </w:tabs>
        <w:spacing w:after="0" w:line="240" w:lineRule="auto"/>
        <w:jc w:val="both"/>
        <w:rPr>
          <w:rFonts w:ascii="Simplified Arabic" w:hAnsi="Simplified Arabic" w:cs="Simplified Arabic"/>
          <w:color w:val="000000" w:themeColor="text1"/>
          <w:sz w:val="28"/>
          <w:szCs w:val="28"/>
        </w:rPr>
      </w:pPr>
      <w:r w:rsidRPr="009A13A1">
        <w:rPr>
          <w:rFonts w:ascii="Simplified Arabic" w:hAnsi="Simplified Arabic" w:cs="Simplified Arabic"/>
          <w:color w:val="000000" w:themeColor="text1"/>
          <w:sz w:val="28"/>
          <w:szCs w:val="28"/>
          <w:rtl/>
        </w:rPr>
        <w:t>معهد التخطيط القومى، "مقرر ادارة البيئة والموارد الطبيعية "، المخلفات الصلبة</w:t>
      </w:r>
      <w:r w:rsidR="005D4C30">
        <w:rPr>
          <w:rFonts w:ascii="Simplified Arabic" w:hAnsi="Simplified Arabic" w:cs="Simplified Arabic"/>
          <w:color w:val="000000" w:themeColor="text1"/>
          <w:sz w:val="28"/>
          <w:szCs w:val="28"/>
          <w:rtl/>
        </w:rPr>
        <w:t>،</w:t>
      </w:r>
      <w:r w:rsidRPr="009A13A1">
        <w:rPr>
          <w:rFonts w:ascii="Simplified Arabic" w:hAnsi="Simplified Arabic" w:cs="Simplified Arabic"/>
          <w:color w:val="000000" w:themeColor="text1"/>
          <w:sz w:val="28"/>
          <w:szCs w:val="28"/>
          <w:rtl/>
        </w:rPr>
        <w:t xml:space="preserve"> 2008</w:t>
      </w:r>
    </w:p>
    <w:p w:rsidR="00E6379A" w:rsidRPr="009A13A1" w:rsidRDefault="00E6379A" w:rsidP="00E6379A">
      <w:pPr>
        <w:pStyle w:val="FootnoteText"/>
        <w:numPr>
          <w:ilvl w:val="0"/>
          <w:numId w:val="102"/>
        </w:numPr>
        <w:rPr>
          <w:rFonts w:ascii="Simplified Arabic" w:hAnsi="Simplified Arabic" w:cs="Simplified Arabic"/>
          <w:color w:val="000000" w:themeColor="text1"/>
          <w:sz w:val="28"/>
          <w:szCs w:val="28"/>
          <w:rtl/>
          <w:lang w:bidi="ar-EG"/>
        </w:rPr>
      </w:pPr>
      <w:r w:rsidRPr="009A13A1">
        <w:rPr>
          <w:rFonts w:ascii="Simplified Arabic" w:hAnsi="Simplified Arabic" w:cs="Simplified Arabic"/>
          <w:color w:val="000000" w:themeColor="text1"/>
          <w:sz w:val="28"/>
          <w:szCs w:val="28"/>
          <w:rtl/>
          <w:lang w:bidi="ar-EG"/>
        </w:rPr>
        <w:t>منظمة العمل الدولية، مؤتمر العمل الدولي "التنمية المستدامة والعمل اللائق والوظائف الخضراء"، التقرير الخامس، الدورة 102 2013</w:t>
      </w:r>
    </w:p>
    <w:p w:rsidR="00E6379A" w:rsidRPr="009A13A1" w:rsidRDefault="00E6379A" w:rsidP="00E6379A">
      <w:pPr>
        <w:pStyle w:val="ListParagraph"/>
        <w:numPr>
          <w:ilvl w:val="0"/>
          <w:numId w:val="102"/>
        </w:numPr>
        <w:spacing w:after="0" w:line="240" w:lineRule="auto"/>
        <w:jc w:val="both"/>
        <w:rPr>
          <w:rFonts w:ascii="Simplified Arabic" w:hAnsi="Simplified Arabic" w:cs="Simplified Arabic"/>
          <w:color w:val="000000" w:themeColor="text1"/>
          <w:sz w:val="28"/>
          <w:szCs w:val="28"/>
          <w:lang w:bidi="ar-EG"/>
        </w:rPr>
      </w:pPr>
      <w:r w:rsidRPr="009A13A1">
        <w:rPr>
          <w:rFonts w:ascii="Simplified Arabic" w:hAnsi="Simplified Arabic" w:cs="Simplified Arabic"/>
          <w:color w:val="000000" w:themeColor="text1"/>
          <w:sz w:val="28"/>
          <w:szCs w:val="28"/>
          <w:rtl/>
          <w:lang w:bidi="ar-EG"/>
        </w:rPr>
        <w:t>موسى عبد الناصر</w:t>
      </w:r>
      <w:r w:rsidR="005D4C30">
        <w:rPr>
          <w:rFonts w:ascii="Simplified Arabic" w:hAnsi="Simplified Arabic" w:cs="Simplified Arabic"/>
          <w:color w:val="000000" w:themeColor="text1"/>
          <w:sz w:val="28"/>
          <w:szCs w:val="28"/>
          <w:rtl/>
          <w:lang w:bidi="ar-EG"/>
        </w:rPr>
        <w:t>،</w:t>
      </w:r>
      <w:r w:rsidRPr="009A13A1">
        <w:rPr>
          <w:rFonts w:ascii="Simplified Arabic" w:hAnsi="Simplified Arabic" w:cs="Simplified Arabic"/>
          <w:color w:val="000000" w:themeColor="text1"/>
          <w:sz w:val="28"/>
          <w:szCs w:val="28"/>
          <w:rtl/>
          <w:lang w:bidi="ar-EG"/>
        </w:rPr>
        <w:t xml:space="preserve"> رحمان امال</w:t>
      </w:r>
      <w:r w:rsidR="005D4C30">
        <w:rPr>
          <w:rFonts w:ascii="Simplified Arabic" w:hAnsi="Simplified Arabic" w:cs="Simplified Arabic"/>
          <w:color w:val="000000" w:themeColor="text1"/>
          <w:sz w:val="28"/>
          <w:szCs w:val="28"/>
          <w:rtl/>
          <w:lang w:bidi="ar-EG"/>
        </w:rPr>
        <w:t>،</w:t>
      </w:r>
      <w:r w:rsidRPr="009A13A1">
        <w:rPr>
          <w:rFonts w:ascii="Simplified Arabic" w:hAnsi="Simplified Arabic" w:cs="Simplified Arabic"/>
          <w:color w:val="000000" w:themeColor="text1"/>
          <w:sz w:val="28"/>
          <w:szCs w:val="28"/>
          <w:rtl/>
          <w:lang w:bidi="ar-EG"/>
        </w:rPr>
        <w:t xml:space="preserve"> الإدارة البيئية وآليات تفعيلها فى المؤسسة الصناعية</w:t>
      </w:r>
      <w:r w:rsidR="005D4C30">
        <w:rPr>
          <w:rFonts w:ascii="Simplified Arabic" w:hAnsi="Simplified Arabic" w:cs="Simplified Arabic"/>
          <w:color w:val="000000" w:themeColor="text1"/>
          <w:sz w:val="28"/>
          <w:szCs w:val="28"/>
          <w:rtl/>
          <w:lang w:bidi="ar-EG"/>
        </w:rPr>
        <w:t>،</w:t>
      </w:r>
      <w:r w:rsidRPr="009A13A1">
        <w:rPr>
          <w:rFonts w:ascii="Simplified Arabic" w:hAnsi="Simplified Arabic" w:cs="Simplified Arabic"/>
          <w:color w:val="000000" w:themeColor="text1"/>
          <w:sz w:val="28"/>
          <w:szCs w:val="28"/>
          <w:rtl/>
          <w:lang w:bidi="ar-EG"/>
        </w:rPr>
        <w:t xml:space="preserve"> كلية العلوم الاقتصادية والتجارية وعلوم التسيير</w:t>
      </w:r>
      <w:r w:rsidR="005D4C30">
        <w:rPr>
          <w:rFonts w:ascii="Simplified Arabic" w:hAnsi="Simplified Arabic" w:cs="Simplified Arabic"/>
          <w:color w:val="000000" w:themeColor="text1"/>
          <w:sz w:val="28"/>
          <w:szCs w:val="28"/>
          <w:rtl/>
          <w:lang w:bidi="ar-EG"/>
        </w:rPr>
        <w:t>،</w:t>
      </w:r>
      <w:r w:rsidRPr="009A13A1">
        <w:rPr>
          <w:rFonts w:ascii="Simplified Arabic" w:hAnsi="Simplified Arabic" w:cs="Simplified Arabic"/>
          <w:color w:val="000000" w:themeColor="text1"/>
          <w:sz w:val="28"/>
          <w:szCs w:val="28"/>
          <w:rtl/>
          <w:lang w:bidi="ar-EG"/>
        </w:rPr>
        <w:t xml:space="preserve"> جامعة بسكرة، أبحاث إقتصادية وإدارية، العدد الرابع، ديسمبر  2008</w:t>
      </w:r>
    </w:p>
    <w:p w:rsidR="00E6379A" w:rsidRPr="009A13A1" w:rsidRDefault="00E6379A" w:rsidP="00E6379A">
      <w:pPr>
        <w:pStyle w:val="ListParagraph"/>
        <w:numPr>
          <w:ilvl w:val="0"/>
          <w:numId w:val="102"/>
        </w:numPr>
        <w:tabs>
          <w:tab w:val="right" w:pos="44"/>
          <w:tab w:val="right" w:pos="605"/>
        </w:tabs>
        <w:spacing w:after="0" w:line="240" w:lineRule="auto"/>
        <w:jc w:val="both"/>
        <w:rPr>
          <w:rFonts w:ascii="Simplified Arabic" w:hAnsi="Simplified Arabic" w:cs="Simplified Arabic"/>
          <w:color w:val="000000" w:themeColor="text1"/>
          <w:rtl/>
        </w:rPr>
      </w:pPr>
      <w:r w:rsidRPr="009A13A1">
        <w:rPr>
          <w:rFonts w:ascii="Simplified Arabic" w:hAnsi="Simplified Arabic" w:cs="Simplified Arabic"/>
          <w:color w:val="000000" w:themeColor="text1"/>
          <w:sz w:val="28"/>
          <w:szCs w:val="28"/>
          <w:rtl/>
        </w:rPr>
        <w:t>نفيسة أبو السعود، التخلص الآمن من مخلفات الأجهزة الكهربائية و</w:t>
      </w:r>
      <w:r w:rsidR="00B06A0A">
        <w:rPr>
          <w:rFonts w:ascii="Simplified Arabic" w:hAnsi="Simplified Arabic" w:cs="Simplified Arabic"/>
          <w:color w:val="000000" w:themeColor="text1"/>
          <w:sz w:val="28"/>
          <w:szCs w:val="28"/>
          <w:rtl/>
        </w:rPr>
        <w:t>الإلكترونية</w:t>
      </w:r>
      <w:r w:rsidRPr="009A13A1">
        <w:rPr>
          <w:rFonts w:ascii="Simplified Arabic" w:hAnsi="Simplified Arabic" w:cs="Simplified Arabic"/>
          <w:color w:val="000000" w:themeColor="text1"/>
          <w:sz w:val="28"/>
          <w:szCs w:val="28"/>
          <w:rtl/>
        </w:rPr>
        <w:t xml:space="preserve">، الأمانة الفنية لمجلس الوزراء العرب المسئولون عن شئون البيئة-المنتدى الإقليمى حول:دور </w:t>
      </w:r>
      <w:r w:rsidRPr="009A13A1">
        <w:rPr>
          <w:rFonts w:ascii="Simplified Arabic" w:hAnsi="Simplified Arabic" w:cs="Simplified Arabic"/>
          <w:color w:val="000000" w:themeColor="text1"/>
          <w:sz w:val="28"/>
          <w:szCs w:val="28"/>
          <w:rtl/>
        </w:rPr>
        <w:lastRenderedPageBreak/>
        <w:t>الإتصالات والمعلومات فى حماية الإنسان وكيفية الحد من الآثار البيئية والصحية لإستخدامها، أكتوبر 2004.</w:t>
      </w:r>
    </w:p>
    <w:p w:rsidR="00E6379A" w:rsidRPr="009A13A1" w:rsidRDefault="00E6379A" w:rsidP="00E6379A">
      <w:pPr>
        <w:pStyle w:val="FootnoteText"/>
        <w:numPr>
          <w:ilvl w:val="0"/>
          <w:numId w:val="102"/>
        </w:numPr>
        <w:rPr>
          <w:rFonts w:ascii="Simplified Arabic" w:hAnsi="Simplified Arabic" w:cs="Simplified Arabic"/>
          <w:color w:val="000000" w:themeColor="text1"/>
          <w:sz w:val="28"/>
          <w:szCs w:val="28"/>
          <w:rtl/>
        </w:rPr>
      </w:pPr>
      <w:r w:rsidRPr="009A13A1">
        <w:rPr>
          <w:rFonts w:ascii="Simplified Arabic" w:hAnsi="Simplified Arabic" w:cs="Simplified Arabic"/>
          <w:color w:val="000000" w:themeColor="text1"/>
          <w:sz w:val="28"/>
          <w:szCs w:val="28"/>
          <w:rtl/>
        </w:rPr>
        <w:t>ورشةالعمل السادسة للكتلة الإحيائية الآسيوية في هيروشيما،</w:t>
      </w:r>
      <w:r w:rsidRPr="009A13A1">
        <w:rPr>
          <w:rFonts w:ascii="Simplified Arabic" w:hAnsi="Simplified Arabic" w:cs="Simplified Arabic"/>
          <w:color w:val="000000" w:themeColor="text1"/>
          <w:sz w:val="28"/>
          <w:szCs w:val="28"/>
          <w:lang w:bidi="ar-EG"/>
        </w:rPr>
        <w:t xml:space="preserve"> 18 - 20 </w:t>
      </w:r>
      <w:r w:rsidRPr="009A13A1">
        <w:rPr>
          <w:rFonts w:ascii="Simplified Arabic" w:hAnsi="Simplified Arabic" w:cs="Simplified Arabic"/>
          <w:color w:val="000000" w:themeColor="text1"/>
          <w:sz w:val="28"/>
          <w:szCs w:val="28"/>
          <w:rtl/>
        </w:rPr>
        <w:t xml:space="preserve">نوفمبر 2009، المتاحة على الموقع التالي: </w:t>
      </w:r>
    </w:p>
    <w:p w:rsidR="00E6379A" w:rsidRPr="00D41E87" w:rsidRDefault="00D17405" w:rsidP="00E6379A">
      <w:pPr>
        <w:pStyle w:val="FootnoteText"/>
        <w:numPr>
          <w:ilvl w:val="0"/>
          <w:numId w:val="102"/>
        </w:numPr>
        <w:jc w:val="right"/>
        <w:rPr>
          <w:rFonts w:ascii="Simplified Arabic" w:hAnsi="Simplified Arabic" w:cs="Simplified Arabic"/>
          <w:sz w:val="24"/>
          <w:szCs w:val="24"/>
          <w:rtl/>
          <w:lang w:bidi="ar-EG"/>
        </w:rPr>
      </w:pPr>
      <w:hyperlink r:id="rId54" w:history="1">
        <w:r w:rsidR="00E6379A" w:rsidRPr="009A13A1">
          <w:rPr>
            <w:rStyle w:val="Hyperlink"/>
            <w:rFonts w:ascii="Simplified Arabic" w:hAnsi="Simplified Arabic" w:cs="Simplified Arabic"/>
            <w:color w:val="000000" w:themeColor="text1"/>
            <w:sz w:val="22"/>
            <w:szCs w:val="22"/>
            <w:lang w:bidi="ar-EG"/>
          </w:rPr>
          <w:t>http://www.biomass-asia-workshop.jp/biomassws/06workshop/presentation/25_Nakamura.pdf</w:t>
        </w:r>
      </w:hyperlink>
    </w:p>
    <w:p w:rsidR="00E6379A" w:rsidRDefault="00E6379A" w:rsidP="00E6379A">
      <w:pPr>
        <w:pStyle w:val="ListParagraph"/>
        <w:spacing w:after="0" w:line="240" w:lineRule="auto"/>
        <w:ind w:left="810"/>
        <w:rPr>
          <w:rFonts w:ascii="Simplified Arabic" w:hAnsi="Simplified Arabic" w:cs="Simplified Arabic"/>
          <w:sz w:val="28"/>
          <w:szCs w:val="28"/>
          <w:rtl/>
          <w:lang w:bidi="ar-EG"/>
        </w:rPr>
      </w:pPr>
    </w:p>
    <w:p w:rsidR="00E6379A" w:rsidRPr="00D41E87" w:rsidRDefault="00E6379A" w:rsidP="00E6379A">
      <w:pPr>
        <w:tabs>
          <w:tab w:val="left" w:pos="3401"/>
          <w:tab w:val="center" w:pos="4153"/>
        </w:tabs>
        <w:spacing w:after="0" w:line="240" w:lineRule="auto"/>
        <w:rPr>
          <w:rFonts w:ascii="Simplified Arabic" w:hAnsi="Simplified Arabic" w:cs="Simplified Arabic"/>
          <w:b/>
          <w:bCs/>
          <w:sz w:val="32"/>
          <w:szCs w:val="32"/>
          <w:u w:val="single"/>
          <w:rtl/>
        </w:rPr>
      </w:pPr>
      <w:r w:rsidRPr="00D41E87">
        <w:rPr>
          <w:rFonts w:ascii="Simplified Arabic" w:hAnsi="Simplified Arabic" w:cs="Simplified Arabic"/>
          <w:b/>
          <w:bCs/>
          <w:sz w:val="32"/>
          <w:szCs w:val="32"/>
          <w:u w:val="single"/>
          <w:rtl/>
        </w:rPr>
        <w:t>ثانيا</w:t>
      </w:r>
      <w:r w:rsidR="005D4C30">
        <w:rPr>
          <w:rFonts w:ascii="Simplified Arabic" w:hAnsi="Simplified Arabic" w:cs="Simplified Arabic"/>
          <w:b/>
          <w:bCs/>
          <w:sz w:val="32"/>
          <w:szCs w:val="32"/>
          <w:u w:val="single"/>
          <w:rtl/>
        </w:rPr>
        <w:t>:</w:t>
      </w:r>
      <w:r w:rsidRPr="00D41E87">
        <w:rPr>
          <w:rFonts w:ascii="Simplified Arabic" w:hAnsi="Simplified Arabic" w:cs="Simplified Arabic"/>
          <w:b/>
          <w:bCs/>
          <w:sz w:val="32"/>
          <w:szCs w:val="32"/>
          <w:u w:val="single"/>
          <w:rtl/>
        </w:rPr>
        <w:t xml:space="preserve"> المراجع الأجنبية</w:t>
      </w:r>
      <w:r w:rsidR="005D4C30">
        <w:rPr>
          <w:rFonts w:ascii="Simplified Arabic" w:hAnsi="Simplified Arabic" w:cs="Simplified Arabic"/>
          <w:b/>
          <w:bCs/>
          <w:sz w:val="32"/>
          <w:szCs w:val="32"/>
          <w:u w:val="single"/>
          <w:rtl/>
        </w:rPr>
        <w:t>:</w:t>
      </w:r>
    </w:p>
    <w:p w:rsidR="00E6379A" w:rsidRPr="00D41E87" w:rsidRDefault="00E6379A" w:rsidP="00E6379A">
      <w:pPr>
        <w:pStyle w:val="ListParagraph"/>
        <w:numPr>
          <w:ilvl w:val="0"/>
          <w:numId w:val="106"/>
        </w:numPr>
        <w:bidi w:val="0"/>
        <w:spacing w:after="0" w:line="240" w:lineRule="auto"/>
        <w:rPr>
          <w:rFonts w:ascii="Simplified Arabic" w:hAnsi="Simplified Arabic" w:cs="Simplified Arabic"/>
          <w:b/>
          <w:bCs/>
          <w:sz w:val="28"/>
          <w:szCs w:val="28"/>
          <w:rtl/>
          <w:lang w:bidi="ar-EG"/>
        </w:rPr>
      </w:pPr>
      <w:r w:rsidRPr="00D41E87">
        <w:rPr>
          <w:rFonts w:ascii="Simplified Arabic" w:hAnsi="Simplified Arabic" w:cs="Simplified Arabic"/>
          <w:sz w:val="28"/>
          <w:szCs w:val="28"/>
          <w:lang w:bidi="ar-EG"/>
        </w:rPr>
        <w:t>Argus Research Company</w:t>
      </w:r>
      <w:r w:rsidR="00BA7885">
        <w:rPr>
          <w:rFonts w:ascii="Simplified Arabic" w:hAnsi="Simplified Arabic" w:cs="Simplified Arabic"/>
          <w:sz w:val="28"/>
          <w:szCs w:val="28"/>
          <w:rtl/>
          <w:lang w:bidi="ar-EG"/>
        </w:rPr>
        <w:t>،</w:t>
      </w:r>
      <w:r w:rsidRPr="00D41E87">
        <w:rPr>
          <w:rFonts w:ascii="Simplified Arabic" w:hAnsi="Simplified Arabic" w:cs="Simplified Arabic"/>
          <w:sz w:val="28"/>
          <w:szCs w:val="28"/>
          <w:lang w:bidi="ar-EG"/>
        </w:rPr>
        <w:t xml:space="preserve"> Independent International Investment Research Plc and Pipal Research Group. 2010</w:t>
      </w:r>
    </w:p>
    <w:p w:rsidR="00E6379A" w:rsidRPr="00D41E87" w:rsidRDefault="00E6379A" w:rsidP="00E6379A">
      <w:pPr>
        <w:pStyle w:val="ListParagraph"/>
        <w:numPr>
          <w:ilvl w:val="0"/>
          <w:numId w:val="105"/>
        </w:numPr>
        <w:bidi w:val="0"/>
        <w:spacing w:after="0" w:line="240" w:lineRule="auto"/>
        <w:rPr>
          <w:rFonts w:ascii="Simplified Arabic" w:hAnsi="Simplified Arabic" w:cs="Simplified Arabic"/>
          <w:b/>
          <w:bCs/>
          <w:sz w:val="28"/>
          <w:szCs w:val="28"/>
        </w:rPr>
      </w:pPr>
      <w:r w:rsidRPr="00D41E87">
        <w:rPr>
          <w:rFonts w:ascii="Simplified Arabic" w:hAnsi="Simplified Arabic" w:cs="Simplified Arabic"/>
          <w:sz w:val="28"/>
          <w:szCs w:val="28"/>
        </w:rPr>
        <w:t>Chalmin P. and Gaillochet C. From Waste to Resource: An Abstract of World Waste Survey. Cyclope</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Veolia Environmental Services</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Edition Economica</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2009</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p.25</w:t>
      </w:r>
    </w:p>
    <w:p w:rsidR="00E6379A" w:rsidRPr="00D41E87" w:rsidRDefault="00E6379A" w:rsidP="00E6379A">
      <w:pPr>
        <w:pStyle w:val="FootnoteText"/>
        <w:numPr>
          <w:ilvl w:val="0"/>
          <w:numId w:val="105"/>
        </w:numPr>
        <w:bidi w:val="0"/>
        <w:jc w:val="both"/>
        <w:rPr>
          <w:rFonts w:ascii="Simplified Arabic" w:hAnsi="Simplified Arabic" w:cs="Simplified Arabic"/>
          <w:sz w:val="28"/>
          <w:szCs w:val="28"/>
        </w:rPr>
      </w:pPr>
      <w:r w:rsidRPr="00D41E87">
        <w:rPr>
          <w:rFonts w:ascii="Simplified Arabic" w:hAnsi="Simplified Arabic" w:cs="Simplified Arabic"/>
          <w:sz w:val="28"/>
          <w:szCs w:val="28"/>
        </w:rPr>
        <w:t>DSM Environmental Services</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Inc. (2008)</w:t>
      </w:r>
      <w:r w:rsidR="00BA7885">
        <w:rPr>
          <w:rFonts w:ascii="Simplified Arabic" w:hAnsi="Simplified Arabic" w:cs="Simplified Arabic"/>
          <w:sz w:val="28"/>
          <w:szCs w:val="28"/>
          <w:rtl/>
        </w:rPr>
        <w:t>،</w:t>
      </w:r>
      <w:r w:rsidRPr="00D41E87">
        <w:rPr>
          <w:rFonts w:ascii="Times New Roman" w:hAnsi="Times New Roman" w:cs="Times New Roman"/>
          <w:sz w:val="28"/>
          <w:szCs w:val="28"/>
        </w:rPr>
        <w:t>―</w:t>
      </w:r>
      <w:r w:rsidRPr="00D41E87">
        <w:rPr>
          <w:rFonts w:ascii="Simplified Arabic" w:hAnsi="Simplified Arabic" w:cs="Simplified Arabic"/>
          <w:sz w:val="28"/>
          <w:szCs w:val="28"/>
        </w:rPr>
        <w:t>2007 Massachusetts Construction and Demolition Debris Industry Study</w:t>
      </w:r>
      <w:r w:rsidRPr="00D41E87">
        <w:rPr>
          <w:rFonts w:ascii="Times New Roman" w:hAnsi="Times New Roman" w:cs="Times New Roman"/>
          <w:sz w:val="28"/>
          <w:szCs w:val="28"/>
        </w:rPr>
        <w:t>―</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The Massachusetts Department of Environmental Protection (MassDEP).</w:t>
      </w:r>
    </w:p>
    <w:p w:rsidR="00E6379A" w:rsidRPr="00D41E87" w:rsidRDefault="00E6379A" w:rsidP="00E6379A">
      <w:pPr>
        <w:pStyle w:val="FootnoteText"/>
        <w:numPr>
          <w:ilvl w:val="0"/>
          <w:numId w:val="105"/>
        </w:numPr>
        <w:bidi w:val="0"/>
        <w:jc w:val="both"/>
        <w:rPr>
          <w:rFonts w:ascii="Simplified Arabic" w:hAnsi="Simplified Arabic" w:cs="Simplified Arabic"/>
          <w:sz w:val="28"/>
          <w:szCs w:val="28"/>
        </w:rPr>
      </w:pPr>
      <w:r w:rsidRPr="00D41E87">
        <w:rPr>
          <w:rFonts w:ascii="Simplified Arabic" w:hAnsi="Simplified Arabic" w:cs="Simplified Arabic"/>
          <w:sz w:val="28"/>
          <w:szCs w:val="28"/>
        </w:rPr>
        <w:t>El-Haggar</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S. (2007)</w:t>
      </w:r>
      <w:r w:rsidR="00BA7885">
        <w:rPr>
          <w:rFonts w:ascii="Simplified Arabic" w:hAnsi="Simplified Arabic" w:cs="Simplified Arabic"/>
          <w:sz w:val="28"/>
          <w:szCs w:val="28"/>
          <w:rtl/>
        </w:rPr>
        <w:t>،</w:t>
      </w:r>
      <w:r w:rsidRPr="00D41E87">
        <w:rPr>
          <w:rFonts w:ascii="Times New Roman" w:hAnsi="Times New Roman" w:cs="Times New Roman"/>
          <w:sz w:val="28"/>
          <w:szCs w:val="28"/>
        </w:rPr>
        <w:t>―</w:t>
      </w:r>
      <w:r w:rsidRPr="00D41E87">
        <w:rPr>
          <w:rFonts w:ascii="Simplified Arabic" w:hAnsi="Simplified Arabic" w:cs="Simplified Arabic"/>
          <w:sz w:val="28"/>
          <w:szCs w:val="28"/>
        </w:rPr>
        <w:t>'Sustainable Industrial Design and Waste Management – Cradle to-Cradle for Sustainable Development</w:t>
      </w:r>
      <w:r w:rsidRPr="00D41E87">
        <w:rPr>
          <w:rFonts w:ascii="Times New Roman" w:hAnsi="Times New Roman" w:cs="Times New Roman"/>
          <w:sz w:val="28"/>
          <w:szCs w:val="28"/>
        </w:rPr>
        <w:t>―</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Academic Press</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ISBN: 9780123736239.</w:t>
      </w:r>
    </w:p>
    <w:p w:rsidR="00E6379A" w:rsidRPr="00D41E87" w:rsidRDefault="00E6379A" w:rsidP="00E6379A">
      <w:pPr>
        <w:pStyle w:val="FootnoteText"/>
        <w:numPr>
          <w:ilvl w:val="0"/>
          <w:numId w:val="105"/>
        </w:numPr>
        <w:bidi w:val="0"/>
        <w:jc w:val="both"/>
        <w:rPr>
          <w:rFonts w:ascii="Simplified Arabic" w:hAnsi="Simplified Arabic" w:cs="Simplified Arabic"/>
          <w:sz w:val="28"/>
          <w:szCs w:val="28"/>
        </w:rPr>
      </w:pPr>
      <w:r w:rsidRPr="00D41E87">
        <w:rPr>
          <w:rFonts w:ascii="Simplified Arabic" w:hAnsi="Simplified Arabic" w:cs="Simplified Arabic"/>
          <w:sz w:val="28"/>
          <w:szCs w:val="28"/>
        </w:rPr>
        <w:t>El-Nouhy</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H.</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(2004)</w:t>
      </w:r>
      <w:r w:rsidR="00BA7885">
        <w:rPr>
          <w:rFonts w:ascii="Simplified Arabic" w:hAnsi="Simplified Arabic" w:cs="Simplified Arabic"/>
          <w:sz w:val="28"/>
          <w:szCs w:val="28"/>
          <w:rtl/>
        </w:rPr>
        <w:t>،</w:t>
      </w:r>
      <w:r w:rsidRPr="00D41E87">
        <w:rPr>
          <w:rFonts w:ascii="Times New Roman" w:hAnsi="Times New Roman" w:cs="Times New Roman"/>
          <w:sz w:val="28"/>
          <w:szCs w:val="28"/>
        </w:rPr>
        <w:t>―</w:t>
      </w:r>
      <w:r w:rsidRPr="00D41E87">
        <w:rPr>
          <w:rFonts w:ascii="Simplified Arabic" w:hAnsi="Simplified Arabic" w:cs="Simplified Arabic"/>
          <w:sz w:val="28"/>
          <w:szCs w:val="28"/>
        </w:rPr>
        <w:t>Current and Future Management plans for Recycling Construction and Demolition waste in Egypt</w:t>
      </w:r>
      <w:r w:rsidRPr="00D41E87">
        <w:rPr>
          <w:rFonts w:ascii="Times New Roman" w:hAnsi="Times New Roman" w:cs="Times New Roman"/>
          <w:sz w:val="28"/>
          <w:szCs w:val="28"/>
        </w:rPr>
        <w:t>―</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PhD. Thesis</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Faculty of Engineering</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Cairo University</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Giza</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Egypt</w:t>
      </w:r>
      <w:r w:rsidRPr="00D41E87">
        <w:rPr>
          <w:rFonts w:ascii="Simplified Arabic" w:hAnsi="Simplified Arabic" w:cs="Simplified Arabic"/>
        </w:rPr>
        <w:t>.</w:t>
      </w:r>
    </w:p>
    <w:p w:rsidR="00E6379A" w:rsidRPr="00D41E87" w:rsidRDefault="00E6379A" w:rsidP="00E6379A">
      <w:pPr>
        <w:pStyle w:val="FootnoteText"/>
        <w:numPr>
          <w:ilvl w:val="0"/>
          <w:numId w:val="105"/>
        </w:numPr>
        <w:bidi w:val="0"/>
        <w:rPr>
          <w:rFonts w:ascii="Simplified Arabic" w:hAnsi="Simplified Arabic" w:cs="Simplified Arabic"/>
          <w:sz w:val="28"/>
          <w:szCs w:val="28"/>
        </w:rPr>
      </w:pPr>
      <w:r w:rsidRPr="00D41E87">
        <w:rPr>
          <w:rFonts w:ascii="Simplified Arabic" w:hAnsi="Simplified Arabic" w:cs="Simplified Arabic"/>
          <w:sz w:val="28"/>
          <w:szCs w:val="28"/>
        </w:rPr>
        <w:t>Kofoworola.o.and Gheewala</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(2008)</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Estimation of construction waste generation and management in Thailand</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waste management</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vol.29</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No.2 pp 731-738</w:t>
      </w:r>
    </w:p>
    <w:p w:rsidR="00E6379A" w:rsidRPr="00D41E87" w:rsidRDefault="00E6379A" w:rsidP="00E6379A">
      <w:pPr>
        <w:pStyle w:val="ListParagraph"/>
        <w:numPr>
          <w:ilvl w:val="0"/>
          <w:numId w:val="105"/>
        </w:numPr>
        <w:tabs>
          <w:tab w:val="right" w:pos="44"/>
          <w:tab w:val="right" w:pos="605"/>
        </w:tabs>
        <w:autoSpaceDE w:val="0"/>
        <w:autoSpaceDN w:val="0"/>
        <w:bidi w:val="0"/>
        <w:adjustRightInd w:val="0"/>
        <w:spacing w:after="0" w:line="240" w:lineRule="auto"/>
        <w:rPr>
          <w:rFonts w:ascii="Simplified Arabic" w:hAnsi="Simplified Arabic" w:cs="Simplified Arabic"/>
          <w:sz w:val="28"/>
          <w:szCs w:val="28"/>
        </w:rPr>
      </w:pPr>
      <w:r w:rsidRPr="00D41E87">
        <w:rPr>
          <w:rFonts w:ascii="Simplified Arabic" w:hAnsi="Simplified Arabic" w:cs="Simplified Arabic"/>
          <w:color w:val="404040"/>
          <w:sz w:val="28"/>
          <w:szCs w:val="28"/>
        </w:rPr>
        <w:lastRenderedPageBreak/>
        <w:t>Ljiljana Rodic</w:t>
      </w:r>
      <w:r w:rsidR="00BA7885">
        <w:rPr>
          <w:rFonts w:ascii="Simplified Arabic" w:hAnsi="Simplified Arabic" w:cs="Simplified Arabic"/>
          <w:color w:val="404040"/>
          <w:sz w:val="28"/>
          <w:szCs w:val="28"/>
          <w:rtl/>
        </w:rPr>
        <w:t>،</w:t>
      </w:r>
      <w:r w:rsidRPr="00D41E87">
        <w:rPr>
          <w:rFonts w:ascii="Simplified Arabic" w:hAnsi="Simplified Arabic" w:cs="Simplified Arabic"/>
          <w:color w:val="404040"/>
          <w:sz w:val="28"/>
          <w:szCs w:val="28"/>
        </w:rPr>
        <w:t xml:space="preserve"> Anne Scheinberg and David C. Wilson (15-18 November 2010)</w:t>
      </w:r>
      <w:r w:rsidR="00BA7885">
        <w:rPr>
          <w:rFonts w:ascii="Simplified Arabic" w:hAnsi="Simplified Arabic" w:cs="Simplified Arabic"/>
          <w:color w:val="404040"/>
          <w:sz w:val="28"/>
          <w:szCs w:val="28"/>
          <w:rtl/>
        </w:rPr>
        <w:t>،</w:t>
      </w:r>
      <w:r w:rsidRPr="00D41E87">
        <w:rPr>
          <w:rFonts w:ascii="Simplified Arabic" w:hAnsi="Simplified Arabic" w:cs="Simplified Arabic"/>
          <w:color w:val="404040"/>
          <w:sz w:val="28"/>
          <w:szCs w:val="28"/>
        </w:rPr>
        <w:t xml:space="preserve"> “Comparing Solid Waste Management in the World’s Cities”</w:t>
      </w:r>
      <w:r w:rsidR="00BA7885">
        <w:rPr>
          <w:rFonts w:ascii="Simplified Arabic" w:hAnsi="Simplified Arabic" w:cs="Simplified Arabic"/>
          <w:color w:val="404040"/>
          <w:sz w:val="28"/>
          <w:szCs w:val="28"/>
          <w:rtl/>
        </w:rPr>
        <w:t>،</w:t>
      </w:r>
      <w:r w:rsidRPr="00D41E87">
        <w:rPr>
          <w:rFonts w:ascii="Simplified Arabic" w:hAnsi="Simplified Arabic" w:cs="Simplified Arabic"/>
          <w:color w:val="404040"/>
          <w:sz w:val="28"/>
          <w:szCs w:val="28"/>
        </w:rPr>
        <w:t xml:space="preserve"> Key-note paper at ISWA World Congress 2010</w:t>
      </w:r>
      <w:r w:rsidR="00BA7885">
        <w:rPr>
          <w:rFonts w:ascii="Simplified Arabic" w:hAnsi="Simplified Arabic" w:cs="Simplified Arabic"/>
          <w:color w:val="404040"/>
          <w:sz w:val="28"/>
          <w:szCs w:val="28"/>
          <w:rtl/>
        </w:rPr>
        <w:t>،</w:t>
      </w:r>
    </w:p>
    <w:p w:rsidR="00E6379A" w:rsidRPr="00D41E87" w:rsidRDefault="00E6379A" w:rsidP="00E6379A">
      <w:pPr>
        <w:pStyle w:val="FootnoteText"/>
        <w:numPr>
          <w:ilvl w:val="0"/>
          <w:numId w:val="105"/>
        </w:numPr>
        <w:bidi w:val="0"/>
        <w:jc w:val="both"/>
        <w:rPr>
          <w:rFonts w:ascii="Simplified Arabic" w:hAnsi="Simplified Arabic" w:cs="Simplified Arabic"/>
          <w:color w:val="404040"/>
          <w:sz w:val="28"/>
          <w:szCs w:val="28"/>
        </w:rPr>
      </w:pPr>
      <w:r w:rsidRPr="00D41E87">
        <w:rPr>
          <w:rFonts w:ascii="Simplified Arabic" w:hAnsi="Simplified Arabic" w:cs="Simplified Arabic"/>
          <w:color w:val="404040"/>
          <w:sz w:val="28"/>
          <w:szCs w:val="28"/>
        </w:rPr>
        <w:t>Marzouk</w:t>
      </w:r>
      <w:r w:rsidR="00BA7885">
        <w:rPr>
          <w:rFonts w:ascii="Simplified Arabic" w:hAnsi="Simplified Arabic" w:cs="Simplified Arabic"/>
          <w:color w:val="404040"/>
          <w:sz w:val="28"/>
          <w:szCs w:val="28"/>
          <w:rtl/>
        </w:rPr>
        <w:t>،</w:t>
      </w:r>
      <w:r w:rsidRPr="00D41E87">
        <w:rPr>
          <w:rFonts w:ascii="Simplified Arabic" w:hAnsi="Simplified Arabic" w:cs="Simplified Arabic"/>
          <w:color w:val="404040"/>
          <w:sz w:val="28"/>
          <w:szCs w:val="28"/>
        </w:rPr>
        <w:t xml:space="preserve"> M.</w:t>
      </w:r>
      <w:r w:rsidR="00BA7885">
        <w:rPr>
          <w:rFonts w:ascii="Simplified Arabic" w:hAnsi="Simplified Arabic" w:cs="Simplified Arabic"/>
          <w:color w:val="404040"/>
          <w:sz w:val="28"/>
          <w:szCs w:val="28"/>
          <w:rtl/>
        </w:rPr>
        <w:t>،</w:t>
      </w:r>
      <w:r w:rsidRPr="00D41E87">
        <w:rPr>
          <w:rFonts w:ascii="Simplified Arabic" w:hAnsi="Simplified Arabic" w:cs="Simplified Arabic"/>
          <w:color w:val="404040"/>
          <w:sz w:val="28"/>
          <w:szCs w:val="28"/>
        </w:rPr>
        <w:t>&amp; Azab</w:t>
      </w:r>
      <w:r w:rsidR="00BA7885">
        <w:rPr>
          <w:rFonts w:ascii="Simplified Arabic" w:hAnsi="Simplified Arabic" w:cs="Simplified Arabic"/>
          <w:color w:val="404040"/>
          <w:sz w:val="28"/>
          <w:szCs w:val="28"/>
          <w:rtl/>
        </w:rPr>
        <w:t>،</w:t>
      </w:r>
      <w:r w:rsidRPr="00D41E87">
        <w:rPr>
          <w:rFonts w:ascii="Simplified Arabic" w:hAnsi="Simplified Arabic" w:cs="Simplified Arabic"/>
          <w:color w:val="404040"/>
          <w:sz w:val="28"/>
          <w:szCs w:val="28"/>
        </w:rPr>
        <w:t xml:space="preserve"> S. (2014).Environmental and economic impact assessment ofconstruction and demolition waste disposal using system dynamics. Resources</w:t>
      </w:r>
      <w:r w:rsidR="00BA7885">
        <w:rPr>
          <w:rFonts w:ascii="Simplified Arabic" w:hAnsi="Simplified Arabic" w:cs="Simplified Arabic"/>
          <w:color w:val="404040"/>
          <w:sz w:val="28"/>
          <w:szCs w:val="28"/>
          <w:rtl/>
        </w:rPr>
        <w:t>،</w:t>
      </w:r>
      <w:r w:rsidRPr="00D41E87">
        <w:rPr>
          <w:rFonts w:ascii="Simplified Arabic" w:hAnsi="Simplified Arabic" w:cs="Simplified Arabic"/>
          <w:color w:val="404040"/>
          <w:sz w:val="28"/>
          <w:szCs w:val="28"/>
        </w:rPr>
        <w:t xml:space="preserve"> Conservation and Recycling</w:t>
      </w:r>
      <w:r w:rsidR="00BA7885">
        <w:rPr>
          <w:rFonts w:ascii="Simplified Arabic" w:hAnsi="Simplified Arabic" w:cs="Simplified Arabic"/>
          <w:color w:val="404040"/>
          <w:sz w:val="28"/>
          <w:szCs w:val="28"/>
          <w:rtl/>
        </w:rPr>
        <w:t>،</w:t>
      </w:r>
      <w:r w:rsidRPr="00D41E87">
        <w:rPr>
          <w:rFonts w:ascii="Simplified Arabic" w:hAnsi="Simplified Arabic" w:cs="Simplified Arabic"/>
          <w:color w:val="404040"/>
          <w:sz w:val="28"/>
          <w:szCs w:val="28"/>
        </w:rPr>
        <w:t> 82</w:t>
      </w:r>
      <w:r w:rsidR="00BA7885">
        <w:rPr>
          <w:rFonts w:ascii="Simplified Arabic" w:hAnsi="Simplified Arabic" w:cs="Simplified Arabic"/>
          <w:color w:val="404040"/>
          <w:sz w:val="28"/>
          <w:szCs w:val="28"/>
          <w:rtl/>
        </w:rPr>
        <w:t>،</w:t>
      </w:r>
      <w:r w:rsidRPr="00D41E87">
        <w:rPr>
          <w:rFonts w:ascii="Simplified Arabic" w:hAnsi="Simplified Arabic" w:cs="Simplified Arabic"/>
          <w:color w:val="404040"/>
          <w:sz w:val="28"/>
          <w:szCs w:val="28"/>
        </w:rPr>
        <w:t xml:space="preserve"> 41-49.</w:t>
      </w:r>
    </w:p>
    <w:p w:rsidR="00E6379A" w:rsidRPr="00D41E87" w:rsidRDefault="00E6379A" w:rsidP="00E6379A">
      <w:pPr>
        <w:pStyle w:val="FootnoteText"/>
        <w:numPr>
          <w:ilvl w:val="0"/>
          <w:numId w:val="105"/>
        </w:numPr>
        <w:bidi w:val="0"/>
        <w:jc w:val="both"/>
        <w:rPr>
          <w:rFonts w:ascii="Simplified Arabic" w:hAnsi="Simplified Arabic" w:cs="Simplified Arabic"/>
          <w:sz w:val="28"/>
          <w:szCs w:val="28"/>
        </w:rPr>
      </w:pPr>
      <w:r w:rsidRPr="00D41E87">
        <w:rPr>
          <w:rFonts w:ascii="Simplified Arabic" w:hAnsi="Simplified Arabic" w:cs="Simplified Arabic"/>
          <w:sz w:val="28"/>
          <w:szCs w:val="28"/>
        </w:rPr>
        <w:t>Nitivattananon</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V.</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Borongan</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G.</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(2007)</w:t>
      </w:r>
      <w:r w:rsidR="00BA7885">
        <w:rPr>
          <w:rFonts w:ascii="Simplified Arabic" w:hAnsi="Simplified Arabic" w:cs="Simplified Arabic"/>
          <w:sz w:val="28"/>
          <w:szCs w:val="28"/>
          <w:rtl/>
        </w:rPr>
        <w:t>،</w:t>
      </w:r>
      <w:r w:rsidRPr="00D41E87">
        <w:rPr>
          <w:rFonts w:ascii="Times New Roman" w:hAnsi="Times New Roman" w:cs="Times New Roman"/>
          <w:sz w:val="28"/>
          <w:szCs w:val="28"/>
        </w:rPr>
        <w:t>―</w:t>
      </w:r>
      <w:r w:rsidRPr="00D41E87">
        <w:rPr>
          <w:rFonts w:ascii="Simplified Arabic" w:hAnsi="Simplified Arabic" w:cs="Simplified Arabic"/>
          <w:sz w:val="28"/>
          <w:szCs w:val="28"/>
        </w:rPr>
        <w:t>Construction and demolition waste management: current practices in Asia</w:t>
      </w:r>
      <w:r w:rsidRPr="00D41E87">
        <w:rPr>
          <w:rFonts w:ascii="Times New Roman" w:hAnsi="Times New Roman" w:cs="Times New Roman"/>
          <w:sz w:val="28"/>
          <w:szCs w:val="28"/>
        </w:rPr>
        <w:t>―</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In: Proceedings of the International Conference on Sustainable Solid Waste Management</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5–7 September</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Chennai</w:t>
      </w:r>
      <w:r w:rsidR="00BA7885">
        <w:rPr>
          <w:rFonts w:ascii="Simplified Arabic" w:hAnsi="Simplified Arabic" w:cs="Simplified Arabic"/>
          <w:sz w:val="28"/>
          <w:szCs w:val="28"/>
          <w:rtl/>
        </w:rPr>
        <w:t>،</w:t>
      </w:r>
      <w:r w:rsidRPr="00D41E87">
        <w:rPr>
          <w:rFonts w:ascii="Simplified Arabic" w:hAnsi="Simplified Arabic" w:cs="Simplified Arabic"/>
          <w:sz w:val="28"/>
          <w:szCs w:val="28"/>
        </w:rPr>
        <w:t xml:space="preserve"> India. pp. 97–104.</w:t>
      </w:r>
    </w:p>
    <w:p w:rsidR="00E6379A" w:rsidRPr="009A13A1" w:rsidRDefault="00E6379A" w:rsidP="00E6379A">
      <w:pPr>
        <w:pStyle w:val="ListParagraph"/>
        <w:numPr>
          <w:ilvl w:val="0"/>
          <w:numId w:val="105"/>
        </w:numPr>
        <w:tabs>
          <w:tab w:val="right" w:pos="44"/>
          <w:tab w:val="right" w:pos="605"/>
        </w:tabs>
        <w:autoSpaceDE w:val="0"/>
        <w:autoSpaceDN w:val="0"/>
        <w:bidi w:val="0"/>
        <w:adjustRightInd w:val="0"/>
        <w:spacing w:after="0" w:line="240" w:lineRule="auto"/>
        <w:rPr>
          <w:rFonts w:ascii="Simplified Arabic" w:hAnsi="Simplified Arabic" w:cs="Simplified Arabic"/>
          <w:sz w:val="28"/>
          <w:szCs w:val="28"/>
          <w:rtl/>
        </w:rPr>
      </w:pPr>
      <w:r w:rsidRPr="006C38CD">
        <w:rPr>
          <w:rFonts w:ascii="Simplified Arabic" w:hAnsi="Simplified Arabic" w:cs="Simplified Arabic"/>
          <w:sz w:val="28"/>
          <w:szCs w:val="28"/>
        </w:rPr>
        <w:t>Urban Development and Sustainability – a Major Challenge for Waste Management in the 21st Century</w:t>
      </w:r>
      <w:r w:rsidR="00BA7885" w:rsidRPr="006C38CD">
        <w:rPr>
          <w:rFonts w:ascii="Simplified Arabic" w:hAnsi="Simplified Arabic" w:cs="Simplified Arabic"/>
          <w:sz w:val="28"/>
          <w:szCs w:val="28"/>
          <w:rtl/>
        </w:rPr>
        <w:t>،</w:t>
      </w:r>
      <w:r w:rsidRPr="006C38CD">
        <w:rPr>
          <w:rFonts w:ascii="Simplified Arabic" w:hAnsi="Simplified Arabic" w:cs="Simplified Arabic"/>
          <w:sz w:val="28"/>
          <w:szCs w:val="28"/>
        </w:rPr>
        <w:t>Hamburg</w:t>
      </w:r>
      <w:r w:rsidR="00BA7885" w:rsidRPr="006C38CD">
        <w:rPr>
          <w:rFonts w:ascii="Simplified Arabic" w:hAnsi="Simplified Arabic" w:cs="Simplified Arabic"/>
          <w:sz w:val="28"/>
          <w:szCs w:val="28"/>
          <w:rtl/>
        </w:rPr>
        <w:t>،</w:t>
      </w:r>
      <w:r w:rsidRPr="006C38CD">
        <w:rPr>
          <w:rFonts w:ascii="Simplified Arabic" w:hAnsi="Simplified Arabic" w:cs="Simplified Arabic"/>
          <w:sz w:val="28"/>
          <w:szCs w:val="28"/>
        </w:rPr>
        <w:t xml:space="preserve"> Germany</w:t>
      </w:r>
    </w:p>
    <w:p w:rsidR="00E6379A" w:rsidRPr="006C38CD" w:rsidRDefault="00E6379A" w:rsidP="00E6379A">
      <w:pPr>
        <w:pStyle w:val="FootnoteText"/>
        <w:numPr>
          <w:ilvl w:val="0"/>
          <w:numId w:val="105"/>
        </w:numPr>
        <w:bidi w:val="0"/>
        <w:jc w:val="both"/>
        <w:rPr>
          <w:rFonts w:ascii="Simplified Arabic" w:hAnsi="Simplified Arabic" w:cs="Simplified Arabic"/>
          <w:sz w:val="28"/>
          <w:szCs w:val="28"/>
        </w:rPr>
      </w:pPr>
      <w:r w:rsidRPr="006C38CD">
        <w:rPr>
          <w:rFonts w:ascii="Simplified Arabic" w:hAnsi="Simplified Arabic" w:cs="Simplified Arabic"/>
          <w:sz w:val="28"/>
          <w:szCs w:val="28"/>
        </w:rPr>
        <w:t>Zhao</w:t>
      </w:r>
      <w:r w:rsidR="00BA7885" w:rsidRPr="006C38CD">
        <w:rPr>
          <w:rFonts w:ascii="Simplified Arabic" w:hAnsi="Simplified Arabic" w:cs="Simplified Arabic"/>
          <w:sz w:val="28"/>
          <w:szCs w:val="28"/>
          <w:rtl/>
        </w:rPr>
        <w:t>،</w:t>
      </w:r>
      <w:r w:rsidRPr="006C38CD">
        <w:rPr>
          <w:rFonts w:ascii="Simplified Arabic" w:hAnsi="Simplified Arabic" w:cs="Simplified Arabic"/>
          <w:sz w:val="28"/>
          <w:szCs w:val="28"/>
        </w:rPr>
        <w:t xml:space="preserve"> W.</w:t>
      </w:r>
      <w:r w:rsidR="00BA7885" w:rsidRPr="006C38CD">
        <w:rPr>
          <w:rFonts w:ascii="Simplified Arabic" w:hAnsi="Simplified Arabic" w:cs="Simplified Arabic"/>
          <w:sz w:val="28"/>
          <w:szCs w:val="28"/>
          <w:rtl/>
        </w:rPr>
        <w:t>،</w:t>
      </w:r>
      <w:r w:rsidRPr="006C38CD">
        <w:rPr>
          <w:rFonts w:ascii="Simplified Arabic" w:hAnsi="Simplified Arabic" w:cs="Simplified Arabic"/>
          <w:sz w:val="28"/>
          <w:szCs w:val="28"/>
        </w:rPr>
        <w:t xml:space="preserve"> Leeftink</w:t>
      </w:r>
      <w:r w:rsidR="00BA7885" w:rsidRPr="006C38CD">
        <w:rPr>
          <w:rFonts w:ascii="Simplified Arabic" w:hAnsi="Simplified Arabic" w:cs="Simplified Arabic"/>
          <w:sz w:val="28"/>
          <w:szCs w:val="28"/>
          <w:rtl/>
        </w:rPr>
        <w:t>،</w:t>
      </w:r>
      <w:r w:rsidRPr="006C38CD">
        <w:rPr>
          <w:rFonts w:ascii="Simplified Arabic" w:hAnsi="Simplified Arabic" w:cs="Simplified Arabic"/>
          <w:sz w:val="28"/>
          <w:szCs w:val="28"/>
        </w:rPr>
        <w:t xml:space="preserve"> R. L.</w:t>
      </w:r>
      <w:r w:rsidR="00BA7885" w:rsidRPr="006C38CD">
        <w:rPr>
          <w:rFonts w:ascii="Simplified Arabic" w:hAnsi="Simplified Arabic" w:cs="Simplified Arabic"/>
          <w:sz w:val="28"/>
          <w:szCs w:val="28"/>
          <w:rtl/>
        </w:rPr>
        <w:t>،</w:t>
      </w:r>
      <w:r w:rsidRPr="006C38CD">
        <w:rPr>
          <w:rFonts w:ascii="Simplified Arabic" w:hAnsi="Simplified Arabic" w:cs="Simplified Arabic"/>
          <w:sz w:val="28"/>
          <w:szCs w:val="28"/>
        </w:rPr>
        <w:t xml:space="preserve"> and Rotter</w:t>
      </w:r>
      <w:r w:rsidR="00BA7885" w:rsidRPr="006C38CD">
        <w:rPr>
          <w:rFonts w:ascii="Simplified Arabic" w:hAnsi="Simplified Arabic" w:cs="Simplified Arabic"/>
          <w:sz w:val="28"/>
          <w:szCs w:val="28"/>
          <w:rtl/>
        </w:rPr>
        <w:t>،</w:t>
      </w:r>
      <w:r w:rsidRPr="006C38CD">
        <w:rPr>
          <w:rFonts w:ascii="Simplified Arabic" w:hAnsi="Simplified Arabic" w:cs="Simplified Arabic"/>
          <w:sz w:val="28"/>
          <w:szCs w:val="28"/>
        </w:rPr>
        <w:t xml:space="preserve"> V. S.</w:t>
      </w:r>
      <w:r w:rsidR="00BA7885" w:rsidRPr="006C38CD">
        <w:rPr>
          <w:rFonts w:ascii="Simplified Arabic" w:hAnsi="Simplified Arabic" w:cs="Simplified Arabic"/>
          <w:sz w:val="28"/>
          <w:szCs w:val="28"/>
          <w:rtl/>
        </w:rPr>
        <w:t>،</w:t>
      </w:r>
      <w:r w:rsidRPr="006C38CD">
        <w:rPr>
          <w:rFonts w:ascii="Simplified Arabic" w:hAnsi="Simplified Arabic" w:cs="Simplified Arabic"/>
          <w:sz w:val="28"/>
          <w:szCs w:val="28"/>
        </w:rPr>
        <w:t xml:space="preserve"> (2010)</w:t>
      </w:r>
      <w:r w:rsidR="00BA7885" w:rsidRPr="006C38CD">
        <w:rPr>
          <w:rFonts w:ascii="Simplified Arabic" w:hAnsi="Simplified Arabic" w:cs="Simplified Arabic"/>
          <w:sz w:val="28"/>
          <w:szCs w:val="28"/>
          <w:rtl/>
        </w:rPr>
        <w:t>،</w:t>
      </w:r>
      <w:r w:rsidRPr="006C38CD">
        <w:rPr>
          <w:rFonts w:ascii="Times New Roman" w:hAnsi="Times New Roman" w:cs="Times New Roman"/>
          <w:sz w:val="28"/>
          <w:szCs w:val="28"/>
        </w:rPr>
        <w:t>―</w:t>
      </w:r>
      <w:r w:rsidRPr="006C38CD">
        <w:rPr>
          <w:rFonts w:ascii="Simplified Arabic" w:hAnsi="Simplified Arabic" w:cs="Simplified Arabic"/>
          <w:sz w:val="28"/>
          <w:szCs w:val="28"/>
        </w:rPr>
        <w:t>Evaluation of the economic feasibility for the recycling of construction and demolition waste in China-The case of Chongqing</w:t>
      </w:r>
      <w:r w:rsidRPr="006C38CD">
        <w:rPr>
          <w:rFonts w:ascii="Times New Roman" w:hAnsi="Times New Roman" w:cs="Times New Roman"/>
          <w:sz w:val="28"/>
          <w:szCs w:val="28"/>
        </w:rPr>
        <w:t>―</w:t>
      </w:r>
      <w:r w:rsidR="00BA7885" w:rsidRPr="006C38CD">
        <w:rPr>
          <w:rFonts w:ascii="Simplified Arabic" w:hAnsi="Simplified Arabic" w:cs="Simplified Arabic"/>
          <w:sz w:val="28"/>
          <w:szCs w:val="28"/>
          <w:rtl/>
        </w:rPr>
        <w:t>،</w:t>
      </w:r>
      <w:r w:rsidRPr="006C38CD">
        <w:rPr>
          <w:rFonts w:ascii="Simplified Arabic" w:hAnsi="Simplified Arabic" w:cs="Simplified Arabic"/>
          <w:sz w:val="28"/>
          <w:szCs w:val="28"/>
        </w:rPr>
        <w:t xml:space="preserve"> Resources</w:t>
      </w:r>
      <w:r w:rsidR="00BA7885" w:rsidRPr="006C38CD">
        <w:rPr>
          <w:rFonts w:ascii="Simplified Arabic" w:hAnsi="Simplified Arabic" w:cs="Simplified Arabic"/>
          <w:sz w:val="28"/>
          <w:szCs w:val="28"/>
          <w:rtl/>
        </w:rPr>
        <w:t>،</w:t>
      </w:r>
      <w:r w:rsidRPr="006C38CD">
        <w:rPr>
          <w:rFonts w:ascii="Simplified Arabic" w:hAnsi="Simplified Arabic" w:cs="Simplified Arabic"/>
          <w:sz w:val="28"/>
          <w:szCs w:val="28"/>
        </w:rPr>
        <w:t xml:space="preserve"> Conservation and Recycling</w:t>
      </w:r>
      <w:r w:rsidR="00BA7885" w:rsidRPr="006C38CD">
        <w:rPr>
          <w:rFonts w:ascii="Simplified Arabic" w:hAnsi="Simplified Arabic" w:cs="Simplified Arabic"/>
          <w:sz w:val="28"/>
          <w:szCs w:val="28"/>
          <w:rtl/>
        </w:rPr>
        <w:t>،</w:t>
      </w:r>
      <w:r w:rsidRPr="006C38CD">
        <w:rPr>
          <w:rFonts w:ascii="Simplified Arabic" w:hAnsi="Simplified Arabic" w:cs="Simplified Arabic"/>
          <w:sz w:val="28"/>
          <w:szCs w:val="28"/>
        </w:rPr>
        <w:t xml:space="preserve"> Vol. 54</w:t>
      </w:r>
      <w:r w:rsidR="00BA7885" w:rsidRPr="006C38CD">
        <w:rPr>
          <w:rFonts w:ascii="Simplified Arabic" w:hAnsi="Simplified Arabic" w:cs="Simplified Arabic"/>
          <w:sz w:val="28"/>
          <w:szCs w:val="28"/>
          <w:rtl/>
        </w:rPr>
        <w:t>،</w:t>
      </w:r>
      <w:r w:rsidRPr="006C38CD">
        <w:rPr>
          <w:rFonts w:ascii="Simplified Arabic" w:hAnsi="Simplified Arabic" w:cs="Simplified Arabic"/>
          <w:sz w:val="28"/>
          <w:szCs w:val="28"/>
        </w:rPr>
        <w:t xml:space="preserve"> No. 6</w:t>
      </w:r>
      <w:r w:rsidR="00BA7885" w:rsidRPr="006C38CD">
        <w:rPr>
          <w:rFonts w:ascii="Simplified Arabic" w:hAnsi="Simplified Arabic" w:cs="Simplified Arabic"/>
          <w:sz w:val="28"/>
          <w:szCs w:val="28"/>
          <w:rtl/>
        </w:rPr>
        <w:t>،</w:t>
      </w:r>
      <w:r w:rsidRPr="006C38CD">
        <w:rPr>
          <w:rFonts w:ascii="Simplified Arabic" w:hAnsi="Simplified Arabic" w:cs="Simplified Arabic"/>
          <w:sz w:val="28"/>
          <w:szCs w:val="28"/>
        </w:rPr>
        <w:t xml:space="preserve"> pp. 377– 389.</w:t>
      </w:r>
    </w:p>
    <w:p w:rsidR="00E6379A" w:rsidRPr="00D41E87" w:rsidRDefault="00E6379A" w:rsidP="00E6379A">
      <w:pPr>
        <w:pStyle w:val="ListParagraph"/>
        <w:spacing w:after="0" w:line="240" w:lineRule="auto"/>
        <w:rPr>
          <w:rFonts w:ascii="Simplified Arabic" w:hAnsi="Simplified Arabic" w:cs="Simplified Arabic"/>
          <w:sz w:val="28"/>
          <w:szCs w:val="28"/>
        </w:rPr>
      </w:pPr>
    </w:p>
    <w:p w:rsidR="00E6379A" w:rsidRPr="00D41E87" w:rsidRDefault="00E6379A" w:rsidP="0045369A">
      <w:pPr>
        <w:pStyle w:val="FootnoteText"/>
        <w:bidi w:val="0"/>
        <w:ind w:left="720"/>
        <w:jc w:val="right"/>
        <w:rPr>
          <w:rFonts w:ascii="Simplified Arabic" w:hAnsi="Simplified Arabic" w:cs="Simplified Arabic"/>
          <w:b/>
          <w:bCs/>
          <w:sz w:val="32"/>
          <w:szCs w:val="32"/>
          <w:u w:val="single"/>
          <w:rtl/>
          <w:lang w:bidi="ar-EG"/>
        </w:rPr>
      </w:pPr>
      <w:r w:rsidRPr="00D41E87">
        <w:rPr>
          <w:rFonts w:ascii="Simplified Arabic" w:hAnsi="Simplified Arabic" w:cs="Simplified Arabic"/>
          <w:b/>
          <w:bCs/>
          <w:sz w:val="32"/>
          <w:szCs w:val="32"/>
          <w:u w:val="single"/>
          <w:rtl/>
        </w:rPr>
        <w:t xml:space="preserve">مقالات ومواقع </w:t>
      </w:r>
      <w:r w:rsidR="00B06A0A">
        <w:rPr>
          <w:rFonts w:ascii="Simplified Arabic" w:hAnsi="Simplified Arabic" w:cs="Simplified Arabic"/>
          <w:b/>
          <w:bCs/>
          <w:sz w:val="32"/>
          <w:szCs w:val="32"/>
          <w:u w:val="single"/>
          <w:rtl/>
        </w:rPr>
        <w:t>الإلكترونية</w:t>
      </w:r>
    </w:p>
    <w:p w:rsidR="00E6379A" w:rsidRPr="00D41E87" w:rsidRDefault="00E6379A" w:rsidP="00E6379A">
      <w:pPr>
        <w:pStyle w:val="FootnoteText"/>
        <w:numPr>
          <w:ilvl w:val="0"/>
          <w:numId w:val="108"/>
        </w:numPr>
        <w:rPr>
          <w:rFonts w:ascii="Simplified Arabic" w:hAnsi="Simplified Arabic" w:cs="Simplified Arabic"/>
          <w:sz w:val="28"/>
          <w:szCs w:val="28"/>
          <w:lang w:bidi="ar-EG"/>
        </w:rPr>
      </w:pPr>
      <w:r w:rsidRPr="00D41E87">
        <w:rPr>
          <w:rFonts w:ascii="Simplified Arabic" w:hAnsi="Simplified Arabic" w:cs="Simplified Arabic"/>
          <w:sz w:val="28"/>
          <w:szCs w:val="28"/>
          <w:rtl/>
        </w:rPr>
        <w:t xml:space="preserve">إعادة التدوير حيث تلتقى البيئة مع الاقتصاد-الخط الأخضر </w:t>
      </w:r>
      <w:hyperlink r:id="rId55" w:history="1">
        <w:r w:rsidRPr="00D41E87">
          <w:rPr>
            <w:rStyle w:val="Hyperlink"/>
            <w:rFonts w:ascii="Simplified Arabic" w:hAnsi="Simplified Arabic" w:cs="Simplified Arabic"/>
            <w:sz w:val="28"/>
            <w:szCs w:val="28"/>
          </w:rPr>
          <w:t>www.greenline.com.kw/ArticleDetails.aspx</w:t>
        </w:r>
        <w:r w:rsidRPr="00D41E87">
          <w:rPr>
            <w:rStyle w:val="Hyperlink"/>
            <w:rFonts w:ascii="Simplified Arabic" w:hAnsi="Simplified Arabic" w:cs="Simplified Arabic"/>
            <w:sz w:val="28"/>
            <w:szCs w:val="28"/>
            <w:lang w:bidi="ar-EG"/>
          </w:rPr>
          <w:t>?tp=424</w:t>
        </w:r>
      </w:hyperlink>
    </w:p>
    <w:p w:rsidR="00E6379A" w:rsidRPr="00D41E87" w:rsidRDefault="00E6379A" w:rsidP="00E6379A">
      <w:pPr>
        <w:pStyle w:val="FootnoteText"/>
        <w:numPr>
          <w:ilvl w:val="0"/>
          <w:numId w:val="108"/>
        </w:numPr>
        <w:rPr>
          <w:rFonts w:ascii="Simplified Arabic" w:hAnsi="Simplified Arabic" w:cs="Simplified Arabic"/>
          <w:rtl/>
          <w:lang w:bidi="ar-EG"/>
        </w:rPr>
      </w:pPr>
      <w:r w:rsidRPr="00D41E87">
        <w:rPr>
          <w:rFonts w:ascii="Simplified Arabic" w:hAnsi="Simplified Arabic" w:cs="Simplified Arabic"/>
          <w:sz w:val="28"/>
          <w:szCs w:val="28"/>
          <w:rtl/>
        </w:rPr>
        <w:t xml:space="preserve">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ثروة مدفونة فى بيوت المصريين</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معلومات وإحصائيات: حجم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Pr>
        <w:t> </w:t>
      </w:r>
      <w:r w:rsidRPr="00D41E87">
        <w:rPr>
          <w:rFonts w:ascii="Simplified Arabic" w:hAnsi="Simplified Arabic" w:cs="Simplified Arabic"/>
          <w:sz w:val="28"/>
          <w:szCs w:val="28"/>
          <w:rtl/>
        </w:rPr>
        <w:t>١٠</w:t>
      </w:r>
      <w:r w:rsidRPr="00D41E87">
        <w:rPr>
          <w:rFonts w:ascii="Simplified Arabic" w:hAnsi="Simplified Arabic" w:cs="Simplified Arabic"/>
          <w:sz w:val="28"/>
          <w:szCs w:val="28"/>
        </w:rPr>
        <w:t xml:space="preserve">/ </w:t>
      </w:r>
      <w:r w:rsidRPr="00D41E87">
        <w:rPr>
          <w:rFonts w:ascii="Simplified Arabic" w:hAnsi="Simplified Arabic" w:cs="Simplified Arabic"/>
          <w:sz w:val="28"/>
          <w:szCs w:val="28"/>
          <w:rtl/>
        </w:rPr>
        <w:t>٨</w:t>
      </w:r>
      <w:r w:rsidRPr="00D41E87">
        <w:rPr>
          <w:rFonts w:ascii="Simplified Arabic" w:hAnsi="Simplified Arabic" w:cs="Simplified Arabic"/>
          <w:sz w:val="28"/>
          <w:szCs w:val="28"/>
        </w:rPr>
        <w:t xml:space="preserve">/ </w:t>
      </w:r>
      <w:r w:rsidRPr="00D41E87">
        <w:rPr>
          <w:rFonts w:ascii="Simplified Arabic" w:hAnsi="Simplified Arabic" w:cs="Simplified Arabic"/>
          <w:sz w:val="28"/>
          <w:szCs w:val="28"/>
          <w:rtl/>
        </w:rPr>
        <w:t xml:space="preserve">٢٠١٥ ــ المصري اليوم </w:t>
      </w:r>
      <w:hyperlink r:id="rId56" w:history="1">
        <w:r w:rsidRPr="00D41E87">
          <w:rPr>
            <w:rFonts w:ascii="Simplified Arabic" w:hAnsi="Simplified Arabic" w:cs="Simplified Arabic"/>
            <w:sz w:val="28"/>
            <w:szCs w:val="28"/>
          </w:rPr>
          <w:t>http://today.almasryalyoum.com/article2.aspx?ArticleID=473885</w:t>
        </w:r>
      </w:hyperlink>
    </w:p>
    <w:p w:rsidR="00E6379A" w:rsidRPr="003C7B3C" w:rsidRDefault="00E6379A" w:rsidP="00E6379A">
      <w:pPr>
        <w:pStyle w:val="Footer"/>
        <w:numPr>
          <w:ilvl w:val="0"/>
          <w:numId w:val="107"/>
        </w:numPr>
        <w:rPr>
          <w:rFonts w:ascii="Simplified Arabic" w:hAnsi="Simplified Arabic" w:cs="Simplified Arabic"/>
          <w:sz w:val="28"/>
          <w:szCs w:val="28"/>
          <w:rtl/>
        </w:rPr>
      </w:pPr>
      <w:r w:rsidRPr="003C7B3C">
        <w:rPr>
          <w:sz w:val="28"/>
          <w:szCs w:val="28"/>
        </w:rPr>
        <w:footnoteRef/>
      </w:r>
      <w:r w:rsidRPr="003C7B3C">
        <w:rPr>
          <w:rFonts w:ascii="Simplified Arabic" w:hAnsi="Simplified Arabic" w:cs="Simplified Arabic"/>
          <w:sz w:val="28"/>
          <w:szCs w:val="28"/>
        </w:rPr>
        <w:t>http://raseef22.com/economy/2015/07/30/international-successful-experiments-that-deals-with-wastes/</w:t>
      </w:r>
    </w:p>
    <w:p w:rsidR="00E6379A" w:rsidRDefault="00E6379A" w:rsidP="00E6379A">
      <w:pPr>
        <w:pStyle w:val="FootnoteText"/>
        <w:numPr>
          <w:ilvl w:val="0"/>
          <w:numId w:val="107"/>
        </w:numPr>
        <w:rPr>
          <w:rFonts w:ascii="Simplified Arabic" w:hAnsi="Simplified Arabic" w:cs="Simplified Arabic"/>
          <w:sz w:val="28"/>
          <w:szCs w:val="28"/>
        </w:rPr>
      </w:pPr>
      <w:r w:rsidRPr="00D41E87">
        <w:rPr>
          <w:rFonts w:ascii="Simplified Arabic" w:hAnsi="Simplified Arabic" w:cs="Simplified Arabic"/>
          <w:sz w:val="28"/>
          <w:szCs w:val="28"/>
          <w:rtl/>
          <w:lang w:bidi="ar-EG"/>
        </w:rPr>
        <w:t xml:space="preserve">الوفد – البوابة </w:t>
      </w:r>
      <w:r w:rsidR="00B06A0A">
        <w:rPr>
          <w:rFonts w:ascii="Simplified Arabic" w:hAnsi="Simplified Arabic" w:cs="Simplified Arabic"/>
          <w:sz w:val="28"/>
          <w:szCs w:val="28"/>
          <w:rtl/>
          <w:lang w:bidi="ar-EG"/>
        </w:rPr>
        <w:t>الإلكترونية</w:t>
      </w:r>
      <w:r w:rsidRPr="00D41E87">
        <w:rPr>
          <w:rFonts w:ascii="Simplified Arabic" w:hAnsi="Simplified Arabic" w:cs="Simplified Arabic"/>
          <w:sz w:val="28"/>
          <w:szCs w:val="28"/>
          <w:lang w:bidi="ar-EG"/>
        </w:rPr>
        <w:t xml:space="preserve"> Alwafd.org/..1276120</w:t>
      </w:r>
    </w:p>
    <w:p w:rsidR="00E6379A" w:rsidRPr="00D41E87" w:rsidRDefault="00E6379A" w:rsidP="00E6379A">
      <w:pPr>
        <w:pStyle w:val="FootnoteText"/>
        <w:numPr>
          <w:ilvl w:val="0"/>
          <w:numId w:val="107"/>
        </w:numPr>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lastRenderedPageBreak/>
        <w:t>تدوير نفايات اللدائن</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ويكبيديا، الموسوعة الحرة</w:t>
      </w:r>
    </w:p>
    <w:p w:rsidR="00E6379A" w:rsidRPr="00D41E87" w:rsidRDefault="00E6379A" w:rsidP="00E6379A">
      <w:pPr>
        <w:pStyle w:val="FootnoteText"/>
        <w:numPr>
          <w:ilvl w:val="0"/>
          <w:numId w:val="107"/>
        </w:numPr>
        <w:rPr>
          <w:rFonts w:ascii="Simplified Arabic" w:hAnsi="Simplified Arabic" w:cs="Simplified Arabic"/>
          <w:sz w:val="28"/>
          <w:szCs w:val="28"/>
          <w:lang w:bidi="ar-EG"/>
        </w:rPr>
      </w:pPr>
      <w:r w:rsidRPr="00D41E87">
        <w:rPr>
          <w:rFonts w:ascii="Simplified Arabic" w:hAnsi="Simplified Arabic" w:cs="Simplified Arabic"/>
          <w:sz w:val="28"/>
          <w:szCs w:val="28"/>
          <w:rtl/>
          <w:lang w:bidi="ar-EG"/>
        </w:rPr>
        <w:t>تدوير النفايات</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ويكبيديا، الموسوعة الحرة     </w:t>
      </w:r>
      <w:r w:rsidRPr="00D41E87">
        <w:rPr>
          <w:rFonts w:ascii="Simplified Arabic" w:hAnsi="Simplified Arabic" w:cs="Simplified Arabic"/>
          <w:sz w:val="28"/>
          <w:szCs w:val="28"/>
          <w:lang w:bidi="ar-EG"/>
        </w:rPr>
        <w:t>https: // ar.wikiipedia.org/wiki.</w:t>
      </w:r>
    </w:p>
    <w:p w:rsidR="00E6379A" w:rsidRPr="00D41E87" w:rsidRDefault="00E6379A" w:rsidP="00E6379A">
      <w:pPr>
        <w:pStyle w:val="FootnoteText"/>
        <w:numPr>
          <w:ilvl w:val="0"/>
          <w:numId w:val="107"/>
        </w:numPr>
        <w:rPr>
          <w:rFonts w:ascii="Simplified Arabic" w:hAnsi="Simplified Arabic" w:cs="Simplified Arabic"/>
          <w:sz w:val="28"/>
          <w:szCs w:val="28"/>
          <w:rtl/>
        </w:rPr>
      </w:pPr>
      <w:r w:rsidRPr="00D41E87">
        <w:rPr>
          <w:rFonts w:ascii="Simplified Arabic" w:hAnsi="Simplified Arabic" w:cs="Simplified Arabic"/>
          <w:sz w:val="28"/>
          <w:szCs w:val="28"/>
          <w:rtl/>
        </w:rPr>
        <w:t xml:space="preserve">ج.م.ع. شبكة المعرفة البيئية المصرية،وزارة البيئة + معلومات واحصائيات حجم 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،جريدة المصرى اليوم</w:t>
      </w:r>
    </w:p>
    <w:p w:rsidR="00E6379A" w:rsidRPr="00D41E87" w:rsidRDefault="00E6379A" w:rsidP="00E6379A">
      <w:pPr>
        <w:pStyle w:val="Footer"/>
        <w:numPr>
          <w:ilvl w:val="0"/>
          <w:numId w:val="107"/>
        </w:numPr>
        <w:rPr>
          <w:rFonts w:ascii="Simplified Arabic" w:hAnsi="Simplified Arabic" w:cs="Simplified Arabic"/>
          <w:sz w:val="28"/>
          <w:szCs w:val="28"/>
          <w:lang w:bidi="ar-EG"/>
        </w:rPr>
      </w:pPr>
      <w:r w:rsidRPr="00D41E87">
        <w:rPr>
          <w:rFonts w:ascii="Simplified Arabic" w:hAnsi="Simplified Arabic" w:cs="Simplified Arabic"/>
          <w:sz w:val="28"/>
          <w:szCs w:val="28"/>
          <w:rtl/>
        </w:rPr>
        <w:t>شاب مصرى يحول النفايات الى ذهب،بي بي سي 18 يناير 2016</w:t>
      </w:r>
      <w:hyperlink r:id="rId57" w:history="1">
        <w:r w:rsidRPr="00D41E87">
          <w:rPr>
            <w:rStyle w:val="Hyperlink"/>
            <w:rFonts w:ascii="Simplified Arabic" w:hAnsi="Simplified Arabic" w:cs="Simplified Arabic"/>
            <w:sz w:val="24"/>
            <w:szCs w:val="24"/>
          </w:rPr>
          <w:t>www.bbc.com/arabic/business/2016/01/160118_turning_rubbish_into_gold</w:t>
        </w:r>
      </w:hyperlink>
    </w:p>
    <w:p w:rsidR="00E6379A" w:rsidRPr="00D41E87" w:rsidRDefault="00E6379A" w:rsidP="00E6379A">
      <w:pPr>
        <w:pStyle w:val="Footer"/>
        <w:ind w:left="360"/>
        <w:jc w:val="right"/>
        <w:rPr>
          <w:rFonts w:ascii="Simplified Arabic" w:hAnsi="Simplified Arabic" w:cs="Simplified Arabic"/>
          <w:sz w:val="28"/>
          <w:szCs w:val="28"/>
          <w:rtl/>
        </w:rPr>
      </w:pPr>
      <w:r w:rsidRPr="00D41E87">
        <w:rPr>
          <w:rFonts w:ascii="Simplified Arabic" w:hAnsi="Simplified Arabic" w:cs="Simplified Arabic"/>
          <w:sz w:val="28"/>
          <w:szCs w:val="28"/>
          <w:rtl/>
        </w:rPr>
        <w:t xml:space="preserve">المخلفات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ثروة مدفونة فى بيوت المصريين،الشروق الجديد</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20-10-2010</w:t>
      </w:r>
      <w:r w:rsidRPr="00D41E87">
        <w:rPr>
          <w:rFonts w:ascii="Simplified Arabic" w:hAnsi="Simplified Arabic" w:cs="Simplified Arabic"/>
          <w:sz w:val="28"/>
          <w:szCs w:val="28"/>
        </w:rPr>
        <w:t xml:space="preserve">www.masrerss.com/shorouk/317728                         </w:t>
      </w:r>
    </w:p>
    <w:p w:rsidR="00E6379A" w:rsidRPr="00D41E87" w:rsidRDefault="00E6379A" w:rsidP="00E6379A">
      <w:pPr>
        <w:pStyle w:val="Footer"/>
        <w:numPr>
          <w:ilvl w:val="0"/>
          <w:numId w:val="109"/>
        </w:numPr>
        <w:rPr>
          <w:rFonts w:ascii="Simplified Arabic" w:hAnsi="Simplified Arabic" w:cs="Simplified Arabic"/>
          <w:sz w:val="28"/>
          <w:szCs w:val="28"/>
        </w:rPr>
      </w:pPr>
      <w:r w:rsidRPr="00D41E87">
        <w:rPr>
          <w:rFonts w:ascii="Simplified Arabic" w:hAnsi="Simplified Arabic" w:cs="Simplified Arabic"/>
          <w:sz w:val="28"/>
          <w:szCs w:val="28"/>
          <w:rtl/>
        </w:rPr>
        <w:t xml:space="preserve">فوائد التخلص من النفايات </w:t>
      </w:r>
      <w:r w:rsidR="00B06A0A">
        <w:rPr>
          <w:rFonts w:ascii="Simplified Arabic" w:hAnsi="Simplified Arabic" w:cs="Simplified Arabic"/>
          <w:sz w:val="28"/>
          <w:szCs w:val="28"/>
          <w:rtl/>
        </w:rPr>
        <w:t>الإلكترونية</w:t>
      </w:r>
      <w:r w:rsidR="005D4C30">
        <w:rPr>
          <w:rFonts w:ascii="Simplified Arabic" w:hAnsi="Simplified Arabic" w:cs="Simplified Arabic"/>
          <w:sz w:val="28"/>
          <w:szCs w:val="28"/>
          <w:rtl/>
        </w:rPr>
        <w:t>،</w:t>
      </w:r>
      <w:r w:rsidRPr="00D41E87">
        <w:rPr>
          <w:rFonts w:ascii="Simplified Arabic" w:hAnsi="Simplified Arabic" w:cs="Simplified Arabic"/>
          <w:sz w:val="28"/>
          <w:szCs w:val="28"/>
          <w:rtl/>
        </w:rPr>
        <w:t xml:space="preserve"> 23-2-2011</w:t>
      </w:r>
      <w:r w:rsidRPr="00D41E87">
        <w:rPr>
          <w:rFonts w:ascii="Simplified Arabic" w:hAnsi="Simplified Arabic" w:cs="Simplified Arabic"/>
          <w:sz w:val="28"/>
          <w:szCs w:val="28"/>
        </w:rPr>
        <w:t>www.alghad.com/articles/644910</w:t>
      </w:r>
    </w:p>
    <w:p w:rsidR="00E6379A" w:rsidRPr="00D41E87" w:rsidRDefault="00E6379A" w:rsidP="00E6379A">
      <w:pPr>
        <w:pStyle w:val="Footer"/>
        <w:numPr>
          <w:ilvl w:val="0"/>
          <w:numId w:val="109"/>
        </w:numPr>
        <w:rPr>
          <w:rFonts w:ascii="Simplified Arabic" w:hAnsi="Simplified Arabic" w:cs="Simplified Arabic"/>
          <w:sz w:val="28"/>
          <w:szCs w:val="28"/>
          <w:rtl/>
          <w:lang w:bidi="ar-EG"/>
        </w:rPr>
      </w:pPr>
      <w:r w:rsidRPr="00D41E87">
        <w:rPr>
          <w:rFonts w:ascii="Simplified Arabic" w:hAnsi="Simplified Arabic" w:cs="Simplified Arabic"/>
          <w:sz w:val="28"/>
          <w:szCs w:val="28"/>
          <w:rtl/>
          <w:lang w:bidi="ar-EG"/>
        </w:rPr>
        <w:t xml:space="preserve">مقالة نشرت في موسوعة البيئة ــ تدوير البلاستيك فرصة استثمارية رائعة </w:t>
      </w:r>
    </w:p>
    <w:p w:rsidR="00E6379A" w:rsidRPr="00D41E87" w:rsidRDefault="00E6379A" w:rsidP="00E6379A">
      <w:pPr>
        <w:pStyle w:val="Footer"/>
        <w:ind w:left="360"/>
        <w:rPr>
          <w:rFonts w:ascii="Simplified Arabic" w:hAnsi="Simplified Arabic" w:cs="Simplified Arabic"/>
        </w:rPr>
      </w:pPr>
      <w:r w:rsidRPr="00D41E87">
        <w:rPr>
          <w:rFonts w:ascii="Simplified Arabic" w:hAnsi="Simplified Arabic" w:cs="Simplified Arabic"/>
          <w:sz w:val="28"/>
          <w:szCs w:val="28"/>
          <w:rtl/>
          <w:lang w:bidi="ar-EG"/>
        </w:rPr>
        <w:t>القسم</w:t>
      </w:r>
      <w:r w:rsidR="005D4C30">
        <w:rPr>
          <w:rFonts w:ascii="Simplified Arabic" w:hAnsi="Simplified Arabic" w:cs="Simplified Arabic"/>
          <w:sz w:val="28"/>
          <w:szCs w:val="28"/>
          <w:rtl/>
          <w:lang w:bidi="ar-EG"/>
        </w:rPr>
        <w:t>:</w:t>
      </w:r>
      <w:r w:rsidRPr="00D41E87">
        <w:rPr>
          <w:rFonts w:ascii="Simplified Arabic" w:hAnsi="Simplified Arabic" w:cs="Simplified Arabic"/>
          <w:sz w:val="28"/>
          <w:szCs w:val="28"/>
          <w:rtl/>
          <w:lang w:bidi="ar-EG"/>
        </w:rPr>
        <w:t xml:space="preserve"> بيئة ــ اعادة التدوير</w:t>
      </w:r>
      <w:r w:rsidRPr="003C7B3C">
        <w:rPr>
          <w:rFonts w:ascii="Simplified Arabic" w:hAnsi="Simplified Arabic" w:cs="Simplified Arabic"/>
          <w:sz w:val="28"/>
          <w:szCs w:val="28"/>
        </w:rPr>
        <w:t>http://www.bee2ah.com</w:t>
      </w:r>
    </w:p>
    <w:p w:rsidR="00E6379A" w:rsidRPr="009A13A1" w:rsidRDefault="00E6379A" w:rsidP="00E6379A">
      <w:pPr>
        <w:pStyle w:val="FootnoteText"/>
        <w:numPr>
          <w:ilvl w:val="0"/>
          <w:numId w:val="107"/>
        </w:numPr>
        <w:rPr>
          <w:rFonts w:ascii="Simplified Arabic" w:hAnsi="Simplified Arabic" w:cs="Simplified Arabic"/>
          <w:sz w:val="28"/>
          <w:szCs w:val="28"/>
        </w:rPr>
      </w:pPr>
      <w:r w:rsidRPr="00D41E87">
        <w:rPr>
          <w:rFonts w:ascii="Simplified Arabic" w:hAnsi="Simplified Arabic" w:cs="Simplified Arabic"/>
          <w:sz w:val="28"/>
          <w:szCs w:val="28"/>
          <w:rtl/>
        </w:rPr>
        <w:t xml:space="preserve">هاجس جديد إسمه النفايات </w:t>
      </w:r>
      <w:r w:rsidR="00B06A0A">
        <w:rPr>
          <w:rFonts w:ascii="Simplified Arabic" w:hAnsi="Simplified Arabic" w:cs="Simplified Arabic"/>
          <w:sz w:val="28"/>
          <w:szCs w:val="28"/>
          <w:rtl/>
        </w:rPr>
        <w:t>الإلكترونية</w:t>
      </w:r>
      <w:r w:rsidRPr="00D41E87">
        <w:rPr>
          <w:rFonts w:ascii="Simplified Arabic" w:hAnsi="Simplified Arabic" w:cs="Simplified Arabic"/>
          <w:sz w:val="28"/>
          <w:szCs w:val="28"/>
          <w:rtl/>
        </w:rPr>
        <w:t xml:space="preserve">، 19-3-2015 </w:t>
      </w:r>
      <w:r w:rsidRPr="00D41E87">
        <w:rPr>
          <w:rFonts w:ascii="Simplified Arabic" w:hAnsi="Simplified Arabic" w:cs="Simplified Arabic"/>
          <w:sz w:val="28"/>
          <w:szCs w:val="28"/>
        </w:rPr>
        <w:t>www.aljazeera.net/news/science andtechnology</w:t>
      </w:r>
    </w:p>
    <w:p w:rsidR="00E6379A" w:rsidRPr="00D41E87" w:rsidRDefault="00E6379A" w:rsidP="00E6379A">
      <w:pPr>
        <w:pStyle w:val="FootnoteText"/>
        <w:ind w:left="720"/>
        <w:rPr>
          <w:rFonts w:ascii="Simplified Arabic" w:hAnsi="Simplified Arabic" w:cs="Simplified Arabic"/>
          <w:lang w:bidi="ar-EG"/>
        </w:rPr>
      </w:pPr>
    </w:p>
    <w:p w:rsidR="00E6379A" w:rsidRPr="00D41E87" w:rsidRDefault="00E6379A" w:rsidP="00E6379A">
      <w:pPr>
        <w:pStyle w:val="Footer"/>
        <w:ind w:left="720"/>
        <w:rPr>
          <w:rFonts w:ascii="Simplified Arabic" w:hAnsi="Simplified Arabic" w:cs="Simplified Arabic"/>
          <w:sz w:val="28"/>
          <w:szCs w:val="28"/>
          <w:rtl/>
          <w:lang w:bidi="ar-EG"/>
        </w:rPr>
      </w:pPr>
    </w:p>
    <w:p w:rsidR="00E6379A" w:rsidRPr="00D41E87" w:rsidRDefault="00E6379A" w:rsidP="00E6379A">
      <w:pPr>
        <w:pStyle w:val="FootnoteText"/>
        <w:ind w:left="720"/>
        <w:rPr>
          <w:rFonts w:ascii="Simplified Arabic" w:hAnsi="Simplified Arabic" w:cs="Simplified Arabic"/>
          <w:sz w:val="28"/>
          <w:szCs w:val="28"/>
          <w:lang w:bidi="ar-EG"/>
        </w:rPr>
      </w:pPr>
    </w:p>
    <w:p w:rsidR="00E6379A" w:rsidRPr="00D41E87" w:rsidRDefault="00E6379A" w:rsidP="00E6379A">
      <w:pPr>
        <w:pStyle w:val="FootnoteText"/>
        <w:ind w:left="720"/>
        <w:rPr>
          <w:rFonts w:ascii="Simplified Arabic" w:hAnsi="Simplified Arabic" w:cs="Simplified Arabic"/>
          <w:sz w:val="28"/>
          <w:szCs w:val="28"/>
          <w:lang w:bidi="ar-EG"/>
        </w:rPr>
      </w:pPr>
    </w:p>
    <w:p w:rsidR="00E6379A" w:rsidRPr="00D41E87" w:rsidRDefault="00E6379A" w:rsidP="00E6379A">
      <w:pPr>
        <w:pStyle w:val="Footer"/>
        <w:ind w:left="720"/>
        <w:rPr>
          <w:rFonts w:ascii="Simplified Arabic" w:hAnsi="Simplified Arabic" w:cs="Simplified Arabic"/>
          <w:lang w:bidi="ar-EG"/>
        </w:rPr>
      </w:pPr>
    </w:p>
    <w:p w:rsidR="00E6379A" w:rsidRPr="00D41E87" w:rsidRDefault="00E6379A" w:rsidP="00E6379A">
      <w:pPr>
        <w:pStyle w:val="ListParagraph"/>
        <w:spacing w:after="0" w:line="240" w:lineRule="auto"/>
        <w:rPr>
          <w:rFonts w:ascii="Simplified Arabic" w:hAnsi="Simplified Arabic" w:cs="Simplified Arabic"/>
          <w:b/>
          <w:bCs/>
          <w:sz w:val="40"/>
          <w:szCs w:val="40"/>
          <w:rtl/>
          <w:lang w:bidi="ar-EG"/>
        </w:rPr>
      </w:pPr>
    </w:p>
    <w:p w:rsidR="00E6379A" w:rsidRPr="00E6379A" w:rsidRDefault="00E6379A" w:rsidP="00763979">
      <w:pPr>
        <w:spacing w:after="0" w:line="240" w:lineRule="auto"/>
        <w:jc w:val="center"/>
        <w:rPr>
          <w:rFonts w:ascii="Simplified Arabic" w:hAnsi="Simplified Arabic" w:cs="Simplified Arabic"/>
          <w:sz w:val="20"/>
          <w:szCs w:val="20"/>
          <w:rtl/>
          <w:lang w:bidi="ar-EG"/>
        </w:rPr>
      </w:pPr>
    </w:p>
    <w:sectPr w:rsidR="00E6379A" w:rsidRPr="00E6379A" w:rsidSect="00AE791F">
      <w:footnotePr>
        <w:numRestart w:val="eachPage"/>
      </w:footnotePr>
      <w:type w:val="continuous"/>
      <w:pgSz w:w="12240" w:h="15840"/>
      <w:pgMar w:top="1440" w:right="1440" w:bottom="1440" w:left="23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2C9" w:rsidRDefault="00A002C9" w:rsidP="00E6379A">
      <w:pPr>
        <w:spacing w:after="0" w:line="240" w:lineRule="auto"/>
      </w:pPr>
      <w:r>
        <w:separator/>
      </w:r>
    </w:p>
  </w:endnote>
  <w:endnote w:type="continuationSeparator" w:id="0">
    <w:p w:rsidR="00A002C9" w:rsidRDefault="00A002C9" w:rsidP="00E63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 w:name="Arabic Transparent">
    <w:panose1 w:val="020B0604020202020204"/>
    <w:charset w:val="00"/>
    <w:family w:val="swiss"/>
    <w:pitch w:val="variable"/>
    <w:sig w:usb0="E0002AFF" w:usb1="C0007843" w:usb2="00000009" w:usb3="00000000" w:csb0="000001FF" w:csb1="00000000"/>
  </w:font>
  <w:font w:name="nassimregular">
    <w:altName w:val="Times New Roman"/>
    <w:panose1 w:val="00000000000000000000"/>
    <w:charset w:val="00"/>
    <w:family w:val="roman"/>
    <w:notTrueType/>
    <w:pitch w:val="default"/>
  </w:font>
  <w:font w:name="MingLiU_HKSCS">
    <w:panose1 w:val="02020500000000000000"/>
    <w:charset w:val="88"/>
    <w:family w:val="roman"/>
    <w:pitch w:val="variable"/>
    <w:sig w:usb0="A00002FF" w:usb1="3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24A" w:rsidRDefault="006472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24A" w:rsidRDefault="006472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24A" w:rsidRDefault="0064724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01737912"/>
      <w:docPartObj>
        <w:docPartGallery w:val="Page Numbers (Bottom of Page)"/>
        <w:docPartUnique/>
      </w:docPartObj>
    </w:sdtPr>
    <w:sdtEndPr>
      <w:rPr>
        <w:noProof/>
      </w:rPr>
    </w:sdtEndPr>
    <w:sdtContent>
      <w:p w:rsidR="0064724A" w:rsidRDefault="0064724A">
        <w:pPr>
          <w:pStyle w:val="Footer"/>
          <w:jc w:val="center"/>
        </w:pPr>
        <w:r>
          <w:fldChar w:fldCharType="begin"/>
        </w:r>
        <w:r>
          <w:instrText xml:space="preserve"> PAGE   \* MERGEFORMAT </w:instrText>
        </w:r>
        <w:r>
          <w:fldChar w:fldCharType="separate"/>
        </w:r>
        <w:r w:rsidR="00D17405">
          <w:rPr>
            <w:noProof/>
            <w:rtl/>
          </w:rPr>
          <w:t>8</w:t>
        </w:r>
        <w:r>
          <w:rPr>
            <w:noProof/>
          </w:rPr>
          <w:fldChar w:fldCharType="end"/>
        </w:r>
      </w:p>
    </w:sdtContent>
  </w:sdt>
  <w:p w:rsidR="0064724A" w:rsidRDefault="0064724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8440409"/>
      <w:docPartObj>
        <w:docPartGallery w:val="Page Numbers (Bottom of Page)"/>
        <w:docPartUnique/>
      </w:docPartObj>
    </w:sdtPr>
    <w:sdtEndPr>
      <w:rPr>
        <w:noProof/>
      </w:rPr>
    </w:sdtEndPr>
    <w:sdtContent>
      <w:p w:rsidR="0064724A" w:rsidRDefault="0064724A">
        <w:pPr>
          <w:pStyle w:val="Footer"/>
          <w:jc w:val="center"/>
        </w:pPr>
        <w:r>
          <w:fldChar w:fldCharType="begin"/>
        </w:r>
        <w:r>
          <w:instrText xml:space="preserve"> PAGE   \* MERGEFORMAT </w:instrText>
        </w:r>
        <w:r>
          <w:fldChar w:fldCharType="separate"/>
        </w:r>
        <w:r w:rsidR="00D17405">
          <w:rPr>
            <w:rFonts w:hint="cs"/>
            <w:noProof/>
            <w:rtl/>
          </w:rPr>
          <w:t>‌ز</w:t>
        </w:r>
        <w:r>
          <w:rPr>
            <w:noProof/>
          </w:rPr>
          <w:fldChar w:fldCharType="end"/>
        </w:r>
      </w:p>
    </w:sdtContent>
  </w:sdt>
  <w:p w:rsidR="0064724A" w:rsidRDefault="0064724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70659102"/>
      <w:docPartObj>
        <w:docPartGallery w:val="Page Numbers (Bottom of Page)"/>
        <w:docPartUnique/>
      </w:docPartObj>
    </w:sdtPr>
    <w:sdtEndPr>
      <w:rPr>
        <w:noProof/>
      </w:rPr>
    </w:sdtEndPr>
    <w:sdtContent>
      <w:p w:rsidR="0064724A" w:rsidRDefault="0064724A">
        <w:pPr>
          <w:pStyle w:val="Footer"/>
          <w:jc w:val="center"/>
        </w:pPr>
        <w:r>
          <w:fldChar w:fldCharType="begin"/>
        </w:r>
        <w:r>
          <w:instrText xml:space="preserve"> PAGE   \* MERGEFORMAT </w:instrText>
        </w:r>
        <w:r>
          <w:fldChar w:fldCharType="separate"/>
        </w:r>
        <w:r w:rsidR="00D17405">
          <w:rPr>
            <w:noProof/>
            <w:rtl/>
          </w:rPr>
          <w:t>7</w:t>
        </w:r>
        <w:r>
          <w:rPr>
            <w:noProof/>
          </w:rPr>
          <w:fldChar w:fldCharType="end"/>
        </w:r>
      </w:p>
    </w:sdtContent>
  </w:sdt>
  <w:p w:rsidR="0064724A" w:rsidRDefault="006472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2C9" w:rsidRDefault="00A002C9" w:rsidP="00E6379A">
      <w:pPr>
        <w:spacing w:after="0" w:line="240" w:lineRule="auto"/>
      </w:pPr>
      <w:r>
        <w:separator/>
      </w:r>
    </w:p>
  </w:footnote>
  <w:footnote w:type="continuationSeparator" w:id="0">
    <w:p w:rsidR="00A002C9" w:rsidRDefault="00A002C9" w:rsidP="00E6379A">
      <w:pPr>
        <w:spacing w:after="0" w:line="240" w:lineRule="auto"/>
      </w:pPr>
      <w:r>
        <w:continuationSeparator/>
      </w:r>
    </w:p>
  </w:footnote>
  <w:footnote w:id="1">
    <w:p w:rsidR="0064724A" w:rsidRDefault="0064724A" w:rsidP="00E6379A">
      <w:pPr>
        <w:pStyle w:val="FootnoteText"/>
        <w:rPr>
          <w:rtl/>
          <w:lang w:bidi="ar-EG"/>
        </w:rPr>
      </w:pPr>
      <w:r>
        <w:rPr>
          <w:rStyle w:val="FootnoteReference"/>
        </w:rPr>
        <w:footnoteRef/>
      </w:r>
      <w:r>
        <w:rPr>
          <w:rFonts w:hint="cs"/>
          <w:rtl/>
          <w:lang w:bidi="ar-EG"/>
        </w:rPr>
        <w:t>وزارة التخطيط والمتابعة والإصلاح الإدارى،استراتيجية التنمية المستدامة: رؤية مصر 2030</w:t>
      </w:r>
    </w:p>
  </w:footnote>
  <w:footnote w:id="2">
    <w:p w:rsidR="0064724A" w:rsidRDefault="0064724A" w:rsidP="00E6379A">
      <w:pPr>
        <w:pStyle w:val="FootnoteText"/>
      </w:pPr>
      <w:r>
        <w:rPr>
          <w:rStyle w:val="FootnoteReference"/>
        </w:rPr>
        <w:footnoteRef/>
      </w:r>
      <w:r w:rsidRPr="00057143">
        <w:rPr>
          <w:rFonts w:hint="cs"/>
          <w:rtl/>
        </w:rPr>
        <w:t>ج</w:t>
      </w:r>
      <w:r w:rsidRPr="00057143">
        <w:rPr>
          <w:rtl/>
        </w:rPr>
        <w:t>.</w:t>
      </w:r>
      <w:r w:rsidRPr="00057143">
        <w:rPr>
          <w:rFonts w:hint="cs"/>
          <w:rtl/>
        </w:rPr>
        <w:t>م</w:t>
      </w:r>
      <w:r w:rsidRPr="00057143">
        <w:rPr>
          <w:rtl/>
        </w:rPr>
        <w:t>.</w:t>
      </w:r>
      <w:r w:rsidRPr="00057143">
        <w:rPr>
          <w:rFonts w:hint="cs"/>
          <w:rtl/>
        </w:rPr>
        <w:t>ع</w:t>
      </w:r>
      <w:r w:rsidRPr="00057143">
        <w:rPr>
          <w:rtl/>
        </w:rPr>
        <w:t xml:space="preserve">. </w:t>
      </w:r>
      <w:r w:rsidRPr="00057143">
        <w:rPr>
          <w:rFonts w:hint="cs"/>
          <w:rtl/>
        </w:rPr>
        <w:t>الجهازالمركزىللتعبئةالعامةوالإحصاء</w:t>
      </w:r>
      <w:r>
        <w:rPr>
          <w:rtl/>
        </w:rPr>
        <w:t>،</w:t>
      </w:r>
      <w:r w:rsidRPr="00057143">
        <w:rPr>
          <w:rFonts w:hint="cs"/>
          <w:rtl/>
        </w:rPr>
        <w:t>إصدارسبتمبر</w:t>
      </w:r>
      <w:r w:rsidRPr="00057143">
        <w:rPr>
          <w:rtl/>
        </w:rPr>
        <w:t xml:space="preserve"> 2015 </w:t>
      </w:r>
      <w:r w:rsidRPr="00057143">
        <w:rPr>
          <w:rFonts w:hint="cs"/>
          <w:rtl/>
        </w:rPr>
        <w:t>ص</w:t>
      </w:r>
      <w:r w:rsidRPr="00057143">
        <w:rPr>
          <w:rtl/>
        </w:rPr>
        <w:t xml:space="preserve"> 507 </w:t>
      </w:r>
      <w:r w:rsidRPr="00057143">
        <w:rPr>
          <w:rFonts w:hint="cs"/>
          <w:rtl/>
        </w:rPr>
        <w:t>مرجعرقم</w:t>
      </w:r>
      <w:r w:rsidRPr="00057143">
        <w:rPr>
          <w:rtl/>
        </w:rPr>
        <w:t xml:space="preserve"> 71-01111-2015</w:t>
      </w:r>
    </w:p>
  </w:footnote>
  <w:footnote w:id="3">
    <w:p w:rsidR="0064724A" w:rsidRDefault="0064724A" w:rsidP="00E6379A">
      <w:pPr>
        <w:pStyle w:val="FootnoteText"/>
      </w:pPr>
      <w:r>
        <w:rPr>
          <w:rStyle w:val="FootnoteReference"/>
        </w:rPr>
        <w:footnoteRef/>
      </w:r>
      <w:r>
        <w:rPr>
          <w:rFonts w:hint="cs"/>
          <w:rtl/>
        </w:rPr>
        <w:t>ج.م.ع. الجهاز المركزى للتعبئة العامة والإحصاء , المصدر السابق ص 515</w:t>
      </w:r>
    </w:p>
  </w:footnote>
  <w:footnote w:id="4">
    <w:p w:rsidR="0064724A" w:rsidRDefault="0064724A" w:rsidP="00E6379A">
      <w:pPr>
        <w:pStyle w:val="FootnoteText"/>
      </w:pPr>
      <w:r>
        <w:rPr>
          <w:rStyle w:val="FootnoteReference"/>
        </w:rPr>
        <w:footnoteRef/>
      </w:r>
      <w:r>
        <w:rPr>
          <w:rFonts w:hint="cs"/>
          <w:rtl/>
        </w:rPr>
        <w:t>ج.م.ع. الجهاز المركزى للتعبئة العامة والإحصاء , المصدر السابق ص 158</w:t>
      </w:r>
    </w:p>
    <w:p w:rsidR="0064724A" w:rsidRDefault="0064724A" w:rsidP="00E6379A">
      <w:pPr>
        <w:pStyle w:val="FootnoteText"/>
      </w:pPr>
    </w:p>
  </w:footnote>
  <w:footnote w:id="5">
    <w:p w:rsidR="0064724A" w:rsidRDefault="0064724A" w:rsidP="00E6379A">
      <w:pPr>
        <w:pStyle w:val="FootnoteText"/>
      </w:pPr>
      <w:r>
        <w:rPr>
          <w:rStyle w:val="FootnoteReference"/>
        </w:rPr>
        <w:footnoteRef/>
      </w:r>
      <w:r>
        <w:rPr>
          <w:rFonts w:hint="cs"/>
          <w:rtl/>
        </w:rPr>
        <w:t>ج.م.ع. الجهاز المركزى للتعبئة العامة والإحصاء , المصدر السابق ص491، 493</w:t>
      </w:r>
    </w:p>
    <w:p w:rsidR="0064724A" w:rsidRPr="0030429F" w:rsidRDefault="0064724A" w:rsidP="00E6379A">
      <w:pPr>
        <w:pStyle w:val="FootnoteText"/>
        <w:rPr>
          <w:lang w:bidi="ar-EG"/>
        </w:rPr>
      </w:pPr>
    </w:p>
  </w:footnote>
  <w:footnote w:id="6">
    <w:p w:rsidR="0064724A" w:rsidRDefault="0064724A" w:rsidP="00E6379A">
      <w:pPr>
        <w:pStyle w:val="FootnoteText"/>
      </w:pPr>
      <w:r>
        <w:rPr>
          <w:rStyle w:val="FootnoteReference"/>
        </w:rPr>
        <w:footnoteRef/>
      </w:r>
      <w:r>
        <w:rPr>
          <w:rFonts w:hint="cs"/>
          <w:rtl/>
        </w:rPr>
        <w:t>ج.م.ع. الجهاز المركزى للتعبئة العامة والإحصاء , المصدر السابق ص 162</w:t>
      </w:r>
    </w:p>
  </w:footnote>
  <w:footnote w:id="7">
    <w:p w:rsidR="0064724A" w:rsidRPr="009C4D3E" w:rsidRDefault="0064724A" w:rsidP="00E6379A">
      <w:pPr>
        <w:pStyle w:val="FootnoteText"/>
        <w:jc w:val="both"/>
        <w:rPr>
          <w:rFonts w:ascii="Simplified Arabic" w:hAnsi="Simplified Arabic" w:cs="Simplified Arabic"/>
        </w:rPr>
      </w:pPr>
      <w:r w:rsidRPr="009C4D3E">
        <w:rPr>
          <w:rStyle w:val="FootnoteReference"/>
          <w:rFonts w:ascii="Simplified Arabic" w:hAnsi="Simplified Arabic" w:cs="Simplified Arabic"/>
        </w:rPr>
        <w:footnoteRef/>
      </w:r>
      <w:r w:rsidRPr="009C4D3E">
        <w:rPr>
          <w:rFonts w:ascii="Simplified Arabic" w:hAnsi="Simplified Arabic" w:cs="Simplified Arabic"/>
          <w:rtl/>
        </w:rPr>
        <w:t>ج.م.ع.,وزارة الدولة لشئون البيئة,جهاز شئون البيئة</w:t>
      </w:r>
      <w:r w:rsidRPr="009C4D3E">
        <w:rPr>
          <w:rFonts w:ascii="Simplified Arabic" w:hAnsi="Simplified Arabic" w:cs="Simplified Arabic" w:hint="cs"/>
          <w:rtl/>
        </w:rPr>
        <w:t>،</w:t>
      </w:r>
      <w:r w:rsidRPr="009C4D3E">
        <w:rPr>
          <w:rFonts w:ascii="Simplified Arabic" w:hAnsi="Simplified Arabic" w:cs="Simplified Arabic"/>
          <w:rtl/>
        </w:rPr>
        <w:t>"الوثيقة الإرشادية لمنظومة المخلفات الصلبة فى مصر " ابريل 2001</w:t>
      </w:r>
      <w:r w:rsidRPr="009C4D3E">
        <w:rPr>
          <w:rFonts w:ascii="Simplified Arabic" w:hAnsi="Simplified Arabic" w:cs="Simplified Arabic" w:hint="cs"/>
          <w:rtl/>
        </w:rPr>
        <w:t>.</w:t>
      </w:r>
    </w:p>
  </w:footnote>
  <w:footnote w:id="8">
    <w:p w:rsidR="0064724A" w:rsidRPr="009C4D3E" w:rsidRDefault="0064724A" w:rsidP="00E6379A">
      <w:pPr>
        <w:tabs>
          <w:tab w:val="left" w:pos="26"/>
        </w:tabs>
        <w:spacing w:after="0" w:line="240" w:lineRule="auto"/>
        <w:jc w:val="lowKashida"/>
        <w:rPr>
          <w:rFonts w:ascii="Simplified Arabic" w:hAnsi="Simplified Arabic" w:cs="Simplified Arabic"/>
          <w:sz w:val="20"/>
          <w:szCs w:val="20"/>
          <w:rtl/>
        </w:rPr>
      </w:pPr>
      <w:r w:rsidRPr="009C4D3E">
        <w:rPr>
          <w:rStyle w:val="FootnoteReference"/>
          <w:rFonts w:ascii="Simplified Arabic" w:hAnsi="Simplified Arabic" w:cs="Simplified Arabic"/>
        </w:rPr>
        <w:footnoteRef/>
      </w:r>
      <w:r w:rsidRPr="009C4D3E">
        <w:rPr>
          <w:rFonts w:ascii="Simplified Arabic" w:hAnsi="Simplified Arabic" w:cs="Simplified Arabic"/>
          <w:sz w:val="20"/>
          <w:szCs w:val="20"/>
          <w:rtl/>
        </w:rPr>
        <w:t>لمزيد من المعلومات يمكن الرجوع الى المصادر الآتية التى تم استخدامها:</w:t>
      </w:r>
    </w:p>
    <w:p w:rsidR="0064724A" w:rsidRPr="009C4D3E" w:rsidRDefault="0064724A" w:rsidP="00E6379A">
      <w:pPr>
        <w:pStyle w:val="ListParagraph"/>
        <w:numPr>
          <w:ilvl w:val="0"/>
          <w:numId w:val="77"/>
        </w:numPr>
        <w:tabs>
          <w:tab w:val="left" w:pos="26"/>
        </w:tabs>
        <w:spacing w:after="0" w:line="240" w:lineRule="auto"/>
        <w:jc w:val="lowKashida"/>
        <w:rPr>
          <w:rFonts w:ascii="Simplified Arabic" w:hAnsi="Simplified Arabic" w:cs="Simplified Arabic"/>
          <w:sz w:val="20"/>
          <w:szCs w:val="20"/>
        </w:rPr>
      </w:pPr>
      <w:r w:rsidRPr="009C4D3E">
        <w:rPr>
          <w:rFonts w:ascii="Simplified Arabic" w:hAnsi="Simplified Arabic" w:cs="Simplified Arabic"/>
          <w:sz w:val="20"/>
          <w:szCs w:val="20"/>
          <w:rtl/>
        </w:rPr>
        <w:t>ج</w:t>
      </w:r>
      <w:r w:rsidRPr="009C4D3E">
        <w:rPr>
          <w:rFonts w:ascii="Simplified Arabic" w:hAnsi="Simplified Arabic" w:cs="Simplified Arabic" w:hint="cs"/>
          <w:sz w:val="20"/>
          <w:szCs w:val="20"/>
          <w:rtl/>
        </w:rPr>
        <w:t>.</w:t>
      </w:r>
      <w:r w:rsidRPr="009C4D3E">
        <w:rPr>
          <w:rFonts w:ascii="Simplified Arabic" w:hAnsi="Simplified Arabic" w:cs="Simplified Arabic"/>
          <w:sz w:val="20"/>
          <w:szCs w:val="20"/>
          <w:rtl/>
        </w:rPr>
        <w:t>م</w:t>
      </w:r>
      <w:r w:rsidRPr="009C4D3E">
        <w:rPr>
          <w:rFonts w:ascii="Simplified Arabic" w:hAnsi="Simplified Arabic" w:cs="Simplified Arabic" w:hint="cs"/>
          <w:sz w:val="20"/>
          <w:szCs w:val="20"/>
          <w:rtl/>
        </w:rPr>
        <w:t xml:space="preserve">.ع </w:t>
      </w:r>
      <w:r w:rsidRPr="009C4D3E">
        <w:rPr>
          <w:rFonts w:ascii="Simplified Arabic" w:hAnsi="Simplified Arabic" w:cs="Simplified Arabic"/>
          <w:sz w:val="20"/>
          <w:szCs w:val="20"/>
          <w:rtl/>
        </w:rPr>
        <w:t>وزارة الدولة لشئون البيئة – جهاز شئون البيئة – الادارة العامة للمخلفات: الإستراتيجية القومية لادارة المخلفات البلدية الصلبة " اطار عام للعمل" يونيو 2000</w:t>
      </w:r>
      <w:r w:rsidRPr="009C4D3E">
        <w:rPr>
          <w:rFonts w:ascii="Simplified Arabic" w:hAnsi="Simplified Arabic" w:cs="Simplified Arabic" w:hint="cs"/>
          <w:sz w:val="20"/>
          <w:szCs w:val="20"/>
          <w:rtl/>
        </w:rPr>
        <w:t>.</w:t>
      </w:r>
    </w:p>
    <w:p w:rsidR="0064724A" w:rsidRPr="009C4D3E" w:rsidRDefault="0064724A" w:rsidP="00E6379A">
      <w:pPr>
        <w:pStyle w:val="ListParagraph"/>
        <w:numPr>
          <w:ilvl w:val="0"/>
          <w:numId w:val="77"/>
        </w:numPr>
        <w:tabs>
          <w:tab w:val="num" w:pos="932"/>
        </w:tabs>
        <w:spacing w:after="0" w:line="240" w:lineRule="auto"/>
        <w:jc w:val="both"/>
        <w:rPr>
          <w:rFonts w:ascii="Simplified Arabic" w:hAnsi="Simplified Arabic" w:cs="Simplified Arabic"/>
          <w:sz w:val="20"/>
          <w:szCs w:val="20"/>
        </w:rPr>
      </w:pPr>
      <w:r w:rsidRPr="009C4D3E">
        <w:rPr>
          <w:rFonts w:ascii="Simplified Arabic" w:hAnsi="Simplified Arabic" w:cs="Simplified Arabic"/>
          <w:sz w:val="20"/>
          <w:szCs w:val="20"/>
          <w:rtl/>
        </w:rPr>
        <w:t>مركز الحد من المخاطر البيئة – جامعة القاهرة: مؤتمر حول ادارة المخاطر الكيماوية والبيئية ودور البحث العلمي والتكنولوجيا المتطورة فى الحد منها 2006</w:t>
      </w:r>
      <w:r w:rsidRPr="009C4D3E">
        <w:rPr>
          <w:rFonts w:ascii="Simplified Arabic" w:hAnsi="Simplified Arabic" w:cs="Simplified Arabic" w:hint="cs"/>
          <w:sz w:val="20"/>
          <w:szCs w:val="20"/>
          <w:rtl/>
        </w:rPr>
        <w:t>.</w:t>
      </w:r>
    </w:p>
    <w:p w:rsidR="0064724A" w:rsidRPr="009C4D3E" w:rsidRDefault="0064724A" w:rsidP="00E6379A">
      <w:pPr>
        <w:pStyle w:val="ListParagraph"/>
        <w:numPr>
          <w:ilvl w:val="0"/>
          <w:numId w:val="77"/>
        </w:numPr>
        <w:tabs>
          <w:tab w:val="right" w:pos="44"/>
          <w:tab w:val="right" w:pos="605"/>
          <w:tab w:val="num" w:pos="932"/>
        </w:tabs>
        <w:spacing w:after="0" w:line="240" w:lineRule="auto"/>
        <w:jc w:val="both"/>
        <w:rPr>
          <w:rFonts w:ascii="Simplified Arabic" w:hAnsi="Simplified Arabic" w:cs="Simplified Arabic"/>
          <w:sz w:val="20"/>
          <w:szCs w:val="20"/>
        </w:rPr>
      </w:pPr>
      <w:r w:rsidRPr="009C4D3E">
        <w:rPr>
          <w:rFonts w:ascii="Simplified Arabic" w:hAnsi="Simplified Arabic" w:cs="Simplified Arabic"/>
          <w:sz w:val="20"/>
          <w:szCs w:val="20"/>
          <w:rtl/>
        </w:rPr>
        <w:t>معهد التخطيط القومى، "مقرر ادارة البيئة والموارد الطبيعية "، المخلفات الصلبة</w:t>
      </w:r>
      <w:r>
        <w:rPr>
          <w:rFonts w:ascii="Simplified Arabic" w:hAnsi="Simplified Arabic" w:cs="Simplified Arabic"/>
          <w:sz w:val="20"/>
          <w:szCs w:val="20"/>
          <w:rtl/>
        </w:rPr>
        <w:t>،</w:t>
      </w:r>
      <w:r w:rsidRPr="009C4D3E">
        <w:rPr>
          <w:rFonts w:ascii="Simplified Arabic" w:hAnsi="Simplified Arabic" w:cs="Simplified Arabic"/>
          <w:sz w:val="20"/>
          <w:szCs w:val="20"/>
          <w:rtl/>
        </w:rPr>
        <w:t xml:space="preserve"> 2008</w:t>
      </w:r>
      <w:r w:rsidRPr="009C4D3E">
        <w:rPr>
          <w:rFonts w:ascii="Simplified Arabic" w:hAnsi="Simplified Arabic" w:cs="Simplified Arabic" w:hint="cs"/>
          <w:sz w:val="20"/>
          <w:szCs w:val="20"/>
          <w:rtl/>
        </w:rPr>
        <w:t>.</w:t>
      </w:r>
    </w:p>
    <w:p w:rsidR="0064724A" w:rsidRPr="00177976" w:rsidRDefault="0064724A" w:rsidP="00E6379A">
      <w:pPr>
        <w:pStyle w:val="FootnoteText"/>
        <w:rPr>
          <w:rFonts w:ascii="Simplified Arabic" w:hAnsi="Simplified Arabic" w:cs="Simplified Arabic"/>
          <w:rtl/>
        </w:rPr>
      </w:pPr>
    </w:p>
  </w:footnote>
  <w:footnote w:id="9">
    <w:p w:rsidR="0064724A" w:rsidRPr="009C4D3E" w:rsidRDefault="0064724A" w:rsidP="00E6379A">
      <w:pPr>
        <w:pStyle w:val="FootnoteText"/>
        <w:jc w:val="both"/>
        <w:rPr>
          <w:rStyle w:val="FootnoteReference"/>
          <w:rtl/>
        </w:rPr>
      </w:pPr>
      <w:r w:rsidRPr="009C4D3E">
        <w:rPr>
          <w:rStyle w:val="FootnoteReference"/>
          <w:rFonts w:ascii="Simplified Arabic" w:hAnsi="Simplified Arabic" w:cs="Simplified Arabic"/>
        </w:rPr>
        <w:footnoteRef/>
      </w:r>
      <w:r w:rsidRPr="009C4D3E">
        <w:rPr>
          <w:rStyle w:val="FootnoteReference"/>
          <w:rFonts w:hint="cs"/>
          <w:rtl/>
        </w:rPr>
        <w:t>وزارة البيئة,جهاز شئون البيئة ,"تقرير حالة البيئة فى مصر 2014 " إصدار 2016 ص ص 357-359</w:t>
      </w:r>
    </w:p>
  </w:footnote>
  <w:footnote w:id="10">
    <w:p w:rsidR="0064724A" w:rsidRPr="00616B85" w:rsidRDefault="0064724A" w:rsidP="00E6379A">
      <w:pPr>
        <w:pStyle w:val="FootnoteText"/>
        <w:rPr>
          <w:rFonts w:ascii="Simplified Arabic" w:hAnsi="Simplified Arabic" w:cs="Simplified Arabic"/>
          <w:sz w:val="24"/>
          <w:szCs w:val="24"/>
          <w:rtl/>
          <w:lang w:bidi="ar-EG"/>
        </w:rPr>
      </w:pPr>
      <w:r w:rsidRPr="00644862">
        <w:rPr>
          <w:rFonts w:ascii="Simplified Arabic" w:hAnsi="Simplified Arabic" w:cs="Simplified Arabic"/>
          <w:lang w:bidi="ar-EG"/>
        </w:rPr>
        <w:footnoteRef/>
      </w:r>
      <w:r w:rsidRPr="00644862">
        <w:rPr>
          <w:rFonts w:ascii="Simplified Arabic" w:hAnsi="Simplified Arabic" w:cs="Simplified Arabic" w:hint="cs"/>
          <w:rtl/>
          <w:lang w:bidi="ar-EG"/>
        </w:rPr>
        <w:t>وزارة البيئة,جهاز شئون البيئة "الوثيقة الإرشادية لمنظومة المخلفات الصلبة فى مصر ,ابريل 2001،مرجع سبق ذكره</w:t>
      </w:r>
    </w:p>
  </w:footnote>
  <w:footnote w:id="11">
    <w:p w:rsidR="0064724A" w:rsidRPr="00616B85" w:rsidRDefault="0064724A" w:rsidP="00E6379A">
      <w:pPr>
        <w:pStyle w:val="FootnoteText"/>
        <w:rPr>
          <w:rFonts w:ascii="Simplified Arabic" w:hAnsi="Simplified Arabic" w:cs="Simplified Arabic"/>
          <w:sz w:val="24"/>
          <w:szCs w:val="24"/>
          <w:rtl/>
          <w:lang w:bidi="ar-EG"/>
        </w:rPr>
      </w:pPr>
      <w:r w:rsidRPr="00644862">
        <w:rPr>
          <w:rFonts w:ascii="Simplified Arabic" w:hAnsi="Simplified Arabic" w:cs="Simplified Arabic"/>
          <w:lang w:bidi="ar-EG"/>
        </w:rPr>
        <w:footnoteRef/>
      </w:r>
      <w:r w:rsidRPr="00644862">
        <w:rPr>
          <w:rFonts w:ascii="Simplified Arabic" w:hAnsi="Simplified Arabic" w:cs="Simplified Arabic" w:hint="cs"/>
          <w:rtl/>
          <w:lang w:bidi="ar-EG"/>
        </w:rPr>
        <w:t>الجهاز المركزى للتعبئة العامة والإحصاء</w:t>
      </w:r>
      <w:r>
        <w:rPr>
          <w:rFonts w:ascii="Simplified Arabic" w:hAnsi="Simplified Arabic" w:cs="Simplified Arabic" w:hint="cs"/>
          <w:rtl/>
          <w:lang w:bidi="ar-EG"/>
        </w:rPr>
        <w:t>،</w:t>
      </w:r>
      <w:r w:rsidRPr="00644862">
        <w:rPr>
          <w:rFonts w:ascii="Simplified Arabic" w:hAnsi="Simplified Arabic" w:cs="Simplified Arabic" w:hint="cs"/>
          <w:rtl/>
          <w:lang w:bidi="ar-EG"/>
        </w:rPr>
        <w:t xml:space="preserve"> الكتاب الإحصائى السنوى 2016 (نقلا عن وزارة التنمية المحلية)</w:t>
      </w:r>
    </w:p>
  </w:footnote>
  <w:footnote w:id="12">
    <w:p w:rsidR="0064724A" w:rsidRPr="00644862" w:rsidRDefault="0064724A" w:rsidP="00E6379A">
      <w:pPr>
        <w:pStyle w:val="FootnoteText"/>
        <w:rPr>
          <w:rFonts w:ascii="Simplified Arabic" w:hAnsi="Simplified Arabic" w:cs="Simplified Arabic"/>
          <w:rtl/>
          <w:lang w:bidi="ar-EG"/>
        </w:rPr>
      </w:pPr>
      <w:r w:rsidRPr="00644862">
        <w:rPr>
          <w:rStyle w:val="FootnoteReference"/>
        </w:rPr>
        <w:footnoteRef/>
      </w:r>
      <w:r w:rsidRPr="00644862">
        <w:rPr>
          <w:rFonts w:ascii="Simplified Arabic" w:hAnsi="Simplified Arabic" w:cs="Simplified Arabic" w:hint="cs"/>
          <w:rtl/>
          <w:lang w:bidi="ar-EG"/>
        </w:rPr>
        <w:t>وزارة البيئة</w:t>
      </w:r>
      <w:r w:rsidRPr="00644862">
        <w:rPr>
          <w:rFonts w:ascii="Simplified Arabic" w:hAnsi="Simplified Arabic" w:cs="Simplified Arabic"/>
          <w:lang w:bidi="ar-EG"/>
        </w:rPr>
        <w:t>/</w:t>
      </w:r>
      <w:r w:rsidRPr="00644862">
        <w:rPr>
          <w:rFonts w:ascii="Simplified Arabic" w:hAnsi="Simplified Arabic" w:cs="Simplified Arabic" w:hint="cs"/>
          <w:rtl/>
          <w:lang w:bidi="ar-EG"/>
        </w:rPr>
        <w:t>جهاز شئون البيئة ,"تقرير حالة البيئة فى مصر2013" اصدار 2015</w:t>
      </w:r>
    </w:p>
  </w:footnote>
  <w:footnote w:id="13">
    <w:p w:rsidR="0064724A" w:rsidRPr="00616B85" w:rsidRDefault="0064724A" w:rsidP="00E6379A">
      <w:pPr>
        <w:pStyle w:val="FootnoteText"/>
        <w:rPr>
          <w:rFonts w:ascii="Simplified Arabic" w:hAnsi="Simplified Arabic" w:cs="Simplified Arabic"/>
          <w:sz w:val="24"/>
          <w:szCs w:val="24"/>
          <w:rtl/>
          <w:lang w:bidi="ar-EG"/>
        </w:rPr>
      </w:pPr>
      <w:r w:rsidRPr="00644862">
        <w:rPr>
          <w:rFonts w:ascii="Simplified Arabic" w:hAnsi="Simplified Arabic" w:cs="Simplified Arabic"/>
          <w:lang w:bidi="ar-EG"/>
        </w:rPr>
        <w:footnoteRef/>
      </w:r>
      <w:r w:rsidRPr="00644862">
        <w:rPr>
          <w:rFonts w:ascii="Simplified Arabic" w:hAnsi="Simplified Arabic" w:cs="Simplified Arabic" w:hint="cs"/>
          <w:rtl/>
          <w:lang w:bidi="ar-EG"/>
        </w:rPr>
        <w:t>وزارة البيئة</w:t>
      </w:r>
      <w:r w:rsidRPr="00644862">
        <w:rPr>
          <w:rFonts w:ascii="Simplified Arabic" w:hAnsi="Simplified Arabic" w:cs="Simplified Arabic"/>
          <w:lang w:bidi="ar-EG"/>
        </w:rPr>
        <w:t>/</w:t>
      </w:r>
      <w:r w:rsidRPr="00644862">
        <w:rPr>
          <w:rFonts w:ascii="Simplified Arabic" w:hAnsi="Simplified Arabic" w:cs="Simplified Arabic" w:hint="cs"/>
          <w:rtl/>
          <w:lang w:bidi="ar-EG"/>
        </w:rPr>
        <w:t>جهاز شئون البيئة ,"تقرير حالة البيئة فى مصر 2011 اصدار 2012</w:t>
      </w:r>
    </w:p>
  </w:footnote>
  <w:footnote w:id="14">
    <w:p w:rsidR="0064724A" w:rsidRPr="00644862" w:rsidRDefault="0064724A" w:rsidP="00E6379A">
      <w:pPr>
        <w:pStyle w:val="FootnoteText"/>
        <w:rPr>
          <w:rFonts w:ascii="Simplified Arabic" w:hAnsi="Simplified Arabic" w:cs="Simplified Arabic"/>
          <w:rtl/>
          <w:lang w:bidi="ar-EG"/>
        </w:rPr>
      </w:pPr>
      <w:r w:rsidRPr="00644862">
        <w:rPr>
          <w:rStyle w:val="FootnoteReference"/>
        </w:rPr>
        <w:footnoteRef/>
      </w:r>
      <w:r w:rsidRPr="00644862">
        <w:rPr>
          <w:rFonts w:ascii="Simplified Arabic" w:hAnsi="Simplified Arabic" w:cs="Simplified Arabic" w:hint="cs"/>
          <w:rtl/>
          <w:lang w:bidi="ar-EG"/>
        </w:rPr>
        <w:t>وزارة التخطيط والمتابعة والإصلاح الإدارى , استراتيجية التنمية المستدامة ,  مرجع سبق ذكره ص ص 186 - 199</w:t>
      </w:r>
    </w:p>
  </w:footnote>
  <w:footnote w:id="15">
    <w:p w:rsidR="0064724A" w:rsidRPr="001D052B" w:rsidRDefault="0064724A" w:rsidP="00E6379A">
      <w:pPr>
        <w:pStyle w:val="FootnoteText"/>
        <w:rPr>
          <w:rFonts w:ascii="Simplified Arabic" w:hAnsi="Simplified Arabic" w:cs="Simplified Arabic"/>
          <w:rtl/>
          <w:lang w:bidi="ar-EG"/>
        </w:rPr>
      </w:pPr>
      <w:r w:rsidRPr="001D052B">
        <w:rPr>
          <w:rStyle w:val="FootnoteReference"/>
        </w:rPr>
        <w:footnoteRef/>
      </w:r>
      <w:r w:rsidRPr="001D052B">
        <w:rPr>
          <w:rFonts w:hint="cs"/>
          <w:rtl/>
          <w:lang w:bidi="ar-EG"/>
        </w:rPr>
        <w:t xml:space="preserve">) </w:t>
      </w:r>
      <w:r w:rsidRPr="001D052B">
        <w:rPr>
          <w:rFonts w:ascii="Simplified Arabic" w:hAnsi="Simplified Arabic" w:cs="Simplified Arabic" w:hint="cs"/>
          <w:rtl/>
          <w:lang w:bidi="ar-EG"/>
        </w:rPr>
        <w:t xml:space="preserve">لمزيد من التفاصيل يمكن الرجوع للمادة الخامسة للائحة التنفيذية للقانون رقم 48 لسنة 1982 </w:t>
      </w:r>
    </w:p>
    <w:p w:rsidR="0064724A" w:rsidRPr="00616B85" w:rsidRDefault="0064724A" w:rsidP="00E6379A">
      <w:pPr>
        <w:pStyle w:val="FootnoteText"/>
        <w:rPr>
          <w:rFonts w:ascii="Simplified Arabic" w:hAnsi="Simplified Arabic" w:cs="Simplified Arabic"/>
          <w:sz w:val="24"/>
          <w:szCs w:val="24"/>
          <w:rtl/>
          <w:lang w:bidi="ar-EG"/>
        </w:rPr>
      </w:pPr>
    </w:p>
  </w:footnote>
  <w:footnote w:id="16">
    <w:p w:rsidR="0064724A" w:rsidRDefault="0064724A" w:rsidP="00E6379A">
      <w:pPr>
        <w:pStyle w:val="FootnoteText"/>
        <w:jc w:val="both"/>
        <w:rPr>
          <w:rtl/>
          <w:lang w:bidi="ar-EG"/>
        </w:rPr>
      </w:pPr>
      <w:r w:rsidRPr="001D052B">
        <w:rPr>
          <w:rFonts w:ascii="Simplified Arabic" w:hAnsi="Simplified Arabic" w:cs="Simplified Arabic"/>
          <w:lang w:bidi="ar-EG"/>
        </w:rPr>
        <w:footnoteRef/>
      </w:r>
      <w:r w:rsidRPr="001D052B">
        <w:rPr>
          <w:rFonts w:ascii="Simplified Arabic" w:hAnsi="Simplified Arabic" w:cs="Simplified Arabic" w:hint="cs"/>
          <w:rtl/>
          <w:lang w:bidi="ar-EG"/>
        </w:rPr>
        <w:t>) لمزيد من التفاصيل حول الاشتراطات والمواصفات التى يجب مراعاتها عند تخصيص اماكن إلقاء القمامة أو المخلفات الصلبة أو معالجتها أو حرقها يمكن الرجوع للمادة 38 من اللائحة التنفيذية للقانون رقم 4 لسنة 1994 والمعدل بالقانون رقم 9 لسنة 2009</w:t>
      </w:r>
      <w:r>
        <w:rPr>
          <w:rFonts w:hint="cs"/>
          <w:sz w:val="16"/>
          <w:szCs w:val="16"/>
          <w:rtl/>
          <w:lang w:bidi="ar-EG"/>
        </w:rPr>
        <w:t>.</w:t>
      </w:r>
    </w:p>
  </w:footnote>
  <w:footnote w:id="17">
    <w:p w:rsidR="0064724A" w:rsidRPr="009B1F4B" w:rsidRDefault="0064724A" w:rsidP="00E6379A">
      <w:pPr>
        <w:pStyle w:val="FootnoteText"/>
        <w:rPr>
          <w:rFonts w:ascii="Simplified Arabic" w:hAnsi="Simplified Arabic" w:cs="Simplified Arabic"/>
          <w:rtl/>
          <w:lang w:bidi="ar-EG"/>
        </w:rPr>
      </w:pPr>
      <w:r w:rsidRPr="009B1F4B">
        <w:rPr>
          <w:rStyle w:val="FootnoteReference"/>
        </w:rPr>
        <w:footnoteRef/>
      </w:r>
      <w:r w:rsidRPr="009B1F4B">
        <w:rPr>
          <w:rFonts w:hint="cs"/>
          <w:rtl/>
          <w:lang w:bidi="ar-EG"/>
        </w:rPr>
        <w:t>)</w:t>
      </w:r>
      <w:r w:rsidRPr="009B1F4B">
        <w:rPr>
          <w:rFonts w:ascii="Simplified Arabic" w:hAnsi="Simplified Arabic" w:cs="Simplified Arabic"/>
          <w:rtl/>
          <w:lang w:bidi="ar-EG"/>
        </w:rPr>
        <w:t>لمزيد من التفاصيل حول الاشتراطات والمواصفات الخاصة بوسائل جمع ونقل المخلفات البلدية الصلبة يمكن الرجوع للملحق رقم (11) باللائحة التنفيذية للقانون</w:t>
      </w:r>
      <w:r>
        <w:rPr>
          <w:rFonts w:ascii="Simplified Arabic" w:hAnsi="Simplified Arabic" w:cs="Simplified Arabic"/>
          <w:rtl/>
          <w:lang w:bidi="ar-EG"/>
        </w:rPr>
        <w:t>.</w:t>
      </w:r>
    </w:p>
  </w:footnote>
  <w:footnote w:id="18">
    <w:p w:rsidR="0064724A" w:rsidRPr="006E5B7E" w:rsidRDefault="0064724A" w:rsidP="00E6379A">
      <w:pPr>
        <w:spacing w:after="0" w:line="240" w:lineRule="auto"/>
        <w:jc w:val="both"/>
        <w:rPr>
          <w:rFonts w:ascii="Simplified Arabic" w:hAnsi="Simplified Arabic" w:cs="Simplified Arabic"/>
          <w:sz w:val="20"/>
          <w:szCs w:val="20"/>
          <w:rtl/>
          <w:lang w:bidi="ar-EG"/>
        </w:rPr>
      </w:pPr>
      <w:r w:rsidRPr="006E5B7E">
        <w:rPr>
          <w:rStyle w:val="FootnoteReference"/>
        </w:rPr>
        <w:footnoteRef/>
      </w:r>
      <w:r w:rsidRPr="006E5B7E">
        <w:rPr>
          <w:rFonts w:ascii="Simplified Arabic" w:hAnsi="Simplified Arabic" w:cs="Simplified Arabic"/>
          <w:sz w:val="20"/>
          <w:szCs w:val="20"/>
          <w:rtl/>
          <w:lang w:bidi="ar-EG"/>
        </w:rPr>
        <w:t>مضافة بالقانون رقم 9 لسنة 2009 – الجريدة الرسمية – العدد 9 مكرر فى 1/3/2009</w:t>
      </w:r>
    </w:p>
    <w:p w:rsidR="0064724A" w:rsidRPr="00676281" w:rsidRDefault="0064724A" w:rsidP="00E6379A">
      <w:pPr>
        <w:jc w:val="both"/>
        <w:rPr>
          <w:rFonts w:ascii="Tahoma" w:hAnsi="Tahoma" w:cs="Tahoma"/>
          <w:sz w:val="16"/>
          <w:szCs w:val="16"/>
          <w:rtl/>
          <w:lang w:bidi="ar-EG"/>
        </w:rPr>
      </w:pPr>
    </w:p>
    <w:p w:rsidR="0064724A" w:rsidRPr="00D354D4" w:rsidRDefault="0064724A" w:rsidP="00E6379A">
      <w:pPr>
        <w:pStyle w:val="FootnoteText"/>
        <w:rPr>
          <w:lang w:bidi="ar-EG"/>
        </w:rPr>
      </w:pPr>
    </w:p>
  </w:footnote>
  <w:footnote w:id="19">
    <w:p w:rsidR="0064724A" w:rsidRPr="00486765" w:rsidRDefault="0064724A" w:rsidP="00E6379A">
      <w:pPr>
        <w:pStyle w:val="FootnoteText"/>
        <w:jc w:val="lowKashida"/>
        <w:rPr>
          <w:rFonts w:ascii="Simplified Arabic" w:hAnsi="Simplified Arabic" w:cs="Simplified Arabic"/>
          <w:rtl/>
        </w:rPr>
      </w:pPr>
      <w:r w:rsidRPr="00486765">
        <w:footnoteRef/>
      </w:r>
      <w:r w:rsidRPr="00486765">
        <w:rPr>
          <w:rFonts w:ascii="Simplified Arabic" w:hAnsi="Simplified Arabic" w:cs="Simplified Arabic" w:hint="cs"/>
          <w:rtl/>
        </w:rPr>
        <w:t>-</w:t>
      </w:r>
      <w:r w:rsidRPr="00486765">
        <w:rPr>
          <w:rFonts w:ascii="Simplified Arabic" w:hAnsi="Simplified Arabic" w:cs="Simplified Arabic"/>
          <w:rtl/>
        </w:rPr>
        <w:t xml:space="preserve"> سهادكاظمعبد، جاكلينقوسنزومايا </w:t>
      </w:r>
      <w:r>
        <w:rPr>
          <w:rFonts w:ascii="Simplified Arabic" w:hAnsi="Simplified Arabic" w:cs="Simplified Arabic"/>
          <w:rtl/>
        </w:rPr>
        <w:t>(</w:t>
      </w:r>
      <w:r w:rsidRPr="00486765">
        <w:rPr>
          <w:rFonts w:ascii="Simplified Arabic" w:hAnsi="Simplified Arabic" w:cs="Simplified Arabic"/>
          <w:rtl/>
        </w:rPr>
        <w:t xml:space="preserve">2014)، " الإدارةالمتكاملةللنفاياتالصلبةواستراتيجياتهافيبلدياتالمدنمدينةبغداد"، المجلة </w:t>
      </w:r>
      <w:r w:rsidRPr="00486765">
        <w:rPr>
          <w:rFonts w:ascii="Simplified Arabic" w:hAnsi="Simplified Arabic" w:cs="Simplified Arabic" w:hint="cs"/>
          <w:rtl/>
        </w:rPr>
        <w:t>الدولية</w:t>
      </w:r>
      <w:r w:rsidRPr="00486765">
        <w:rPr>
          <w:rFonts w:ascii="Simplified Arabic" w:hAnsi="Simplified Arabic" w:cs="Simplified Arabic"/>
          <w:rtl/>
        </w:rPr>
        <w:t xml:space="preserve"> للبيئة وتغير المناخ العالمى، المجلد (12)، الإصدار (2)، ص </w:t>
      </w:r>
      <w:r w:rsidRPr="00486765">
        <w:rPr>
          <w:rFonts w:ascii="Simplified Arabic" w:hAnsi="Simplified Arabic" w:cs="Simplified Arabic" w:hint="cs"/>
          <w:rtl/>
        </w:rPr>
        <w:t xml:space="preserve">41.  </w:t>
      </w:r>
    </w:p>
  </w:footnote>
  <w:footnote w:id="20">
    <w:p w:rsidR="0064724A" w:rsidRPr="00486765" w:rsidRDefault="0064724A" w:rsidP="00E6379A">
      <w:pPr>
        <w:pStyle w:val="FootnoteText"/>
        <w:rPr>
          <w:lang w:bidi="ar-EG"/>
        </w:rPr>
      </w:pPr>
      <w:r w:rsidRPr="00486765">
        <w:rPr>
          <w:rStyle w:val="FootnoteReference"/>
        </w:rPr>
        <w:footnoteRef/>
      </w:r>
      <w:r w:rsidRPr="00486765">
        <w:rPr>
          <w:rFonts w:hint="cs"/>
          <w:rtl/>
        </w:rPr>
        <w:t xml:space="preserve">إعادة التدوير حيث تلتقى البيئة مع الاقتصاد-الخط الأخضر </w:t>
      </w:r>
      <w:r w:rsidRPr="00486765">
        <w:t>www.greenline.com.kw/ArticleDetails.aspx</w:t>
      </w:r>
      <w:r w:rsidRPr="00486765">
        <w:rPr>
          <w:lang w:bidi="ar-EG"/>
        </w:rPr>
        <w:t>?tp=424</w:t>
      </w:r>
    </w:p>
    <w:p w:rsidR="0064724A" w:rsidRDefault="0064724A" w:rsidP="00E6379A">
      <w:pPr>
        <w:pStyle w:val="FootnoteText"/>
        <w:rPr>
          <w:rtl/>
        </w:rPr>
      </w:pPr>
    </w:p>
  </w:footnote>
  <w:footnote w:id="21">
    <w:p w:rsidR="0064724A" w:rsidRPr="00486765" w:rsidRDefault="0064724A" w:rsidP="00E6379A">
      <w:pPr>
        <w:autoSpaceDE w:val="0"/>
        <w:autoSpaceDN w:val="0"/>
        <w:bidi w:val="0"/>
        <w:adjustRightInd w:val="0"/>
        <w:spacing w:after="0" w:line="240" w:lineRule="auto"/>
        <w:jc w:val="both"/>
        <w:rPr>
          <w:rFonts w:ascii="Times New Roman" w:hAnsi="Times New Roman" w:cs="Times New Roman"/>
          <w:color w:val="404040"/>
          <w:sz w:val="20"/>
          <w:szCs w:val="20"/>
          <w:rtl/>
          <w:lang w:bidi="ar-EG"/>
        </w:rPr>
      </w:pPr>
      <w:r w:rsidRPr="00486765">
        <w:rPr>
          <w:rStyle w:val="FootnoteReference"/>
          <w:rFonts w:ascii="Times New Roman" w:hAnsi="Times New Roman" w:cs="Times New Roman"/>
        </w:rPr>
        <w:footnoteRef/>
      </w:r>
      <w:r w:rsidRPr="00486765">
        <w:rPr>
          <w:rFonts w:ascii="Times New Roman" w:hAnsi="Times New Roman" w:cs="Times New Roman"/>
          <w:sz w:val="20"/>
          <w:szCs w:val="20"/>
          <w:rtl/>
        </w:rPr>
        <w:t xml:space="preserve">- </w:t>
      </w:r>
      <w:r w:rsidRPr="00486765">
        <w:rPr>
          <w:rFonts w:ascii="Times New Roman" w:hAnsi="Times New Roman" w:cs="Times New Roman"/>
          <w:color w:val="404040"/>
          <w:sz w:val="20"/>
          <w:szCs w:val="20"/>
        </w:rPr>
        <w:t>Ljiljana Rodic, Anne Scheinberg and David C. Wilson (15-18 November 2010) , “Comparing Solid Waste Management in the World’s Cities”, Key-note paper at ISWA World Congress 2010, Urban Development and Sustainability – a Major Challenge for Waste Management in the 21st Century,Hamburg, Germany, p.13.</w:t>
      </w:r>
    </w:p>
  </w:footnote>
  <w:footnote w:id="22">
    <w:p w:rsidR="0064724A" w:rsidRPr="003F3F1E" w:rsidRDefault="0064724A" w:rsidP="00E6379A">
      <w:pPr>
        <w:pStyle w:val="FootnoteText"/>
        <w:jc w:val="both"/>
        <w:rPr>
          <w:rFonts w:ascii="Simplified Arabic" w:hAnsi="Simplified Arabic" w:cs="Simplified Arabic"/>
          <w:rtl/>
          <w:lang w:bidi="ar-EG"/>
        </w:rPr>
      </w:pPr>
      <w:r w:rsidRPr="003F3F1E">
        <w:rPr>
          <w:rStyle w:val="FootnoteReference"/>
          <w:rFonts w:ascii="Simplified Arabic" w:hAnsi="Simplified Arabic" w:cs="Simplified Arabic"/>
        </w:rPr>
        <w:footnoteRef/>
      </w:r>
      <w:r w:rsidRPr="003F3F1E">
        <w:rPr>
          <w:rFonts w:ascii="Simplified Arabic" w:hAnsi="Simplified Arabic" w:cs="Simplified Arabic"/>
          <w:rtl/>
        </w:rPr>
        <w:t>خالد مصطفى قاسم، إستراتجية الإنتاج الانظف من منظور تقنيات النانو كمدخل لتفعيل التنمية المستدامة فى الصناعة العربية</w:t>
      </w:r>
      <w:r>
        <w:rPr>
          <w:rFonts w:ascii="Simplified Arabic" w:hAnsi="Simplified Arabic" w:cs="Simplified Arabic"/>
          <w:rtl/>
        </w:rPr>
        <w:t>،</w:t>
      </w:r>
      <w:r w:rsidRPr="003F3F1E">
        <w:rPr>
          <w:rFonts w:ascii="Simplified Arabic" w:hAnsi="Simplified Arabic" w:cs="Simplified Arabic"/>
          <w:rtl/>
        </w:rPr>
        <w:t xml:space="preserve"> المنظمة العربية للتنمة الصناعية وزارة الطاقة والصناعة والتعدين فى قطر، المنتدى الصناعى العربى الدولى</w:t>
      </w:r>
      <w:r>
        <w:rPr>
          <w:rFonts w:ascii="Simplified Arabic" w:hAnsi="Simplified Arabic" w:cs="Simplified Arabic"/>
          <w:rtl/>
        </w:rPr>
        <w:t>،</w:t>
      </w:r>
      <w:r w:rsidRPr="003F3F1E">
        <w:rPr>
          <w:rFonts w:ascii="Simplified Arabic" w:hAnsi="Simplified Arabic" w:cs="Simplified Arabic"/>
          <w:rtl/>
        </w:rPr>
        <w:t xml:space="preserve"> الدوحة</w:t>
      </w:r>
      <w:r>
        <w:rPr>
          <w:rFonts w:ascii="Simplified Arabic" w:hAnsi="Simplified Arabic" w:cs="Simplified Arabic"/>
          <w:rtl/>
        </w:rPr>
        <w:t>،</w:t>
      </w:r>
      <w:r w:rsidRPr="003F3F1E">
        <w:rPr>
          <w:rFonts w:ascii="Simplified Arabic" w:hAnsi="Simplified Arabic" w:cs="Simplified Arabic"/>
          <w:rtl/>
        </w:rPr>
        <w:t xml:space="preserve"> مايو</w:t>
      </w:r>
      <w:r>
        <w:rPr>
          <w:rFonts w:ascii="Simplified Arabic" w:hAnsi="Simplified Arabic" w:cs="Simplified Arabic"/>
          <w:rtl/>
        </w:rPr>
        <w:t>،</w:t>
      </w:r>
      <w:r w:rsidRPr="003F3F1E">
        <w:rPr>
          <w:rFonts w:ascii="Simplified Arabic" w:hAnsi="Simplified Arabic" w:cs="Simplified Arabic"/>
          <w:rtl/>
        </w:rPr>
        <w:t xml:space="preserve">2010.   </w:t>
      </w:r>
    </w:p>
    <w:p w:rsidR="0064724A" w:rsidRPr="00F45C70" w:rsidRDefault="0064724A" w:rsidP="00E6379A">
      <w:pPr>
        <w:pStyle w:val="FootnoteText"/>
        <w:jc w:val="both"/>
        <w:rPr>
          <w:rFonts w:ascii="Simplified Arabic" w:hAnsi="Simplified Arabic" w:cs="Simplified Arabic"/>
          <w:sz w:val="24"/>
          <w:szCs w:val="24"/>
          <w:rtl/>
          <w:lang w:bidi="ar-EG"/>
        </w:rPr>
      </w:pPr>
      <w:r w:rsidRPr="003F3F1E">
        <w:rPr>
          <w:rFonts w:ascii="Simplified Arabic" w:hAnsi="Simplified Arabic" w:cs="Simplified Arabic"/>
          <w:rtl/>
          <w:lang w:bidi="ar-EG"/>
        </w:rPr>
        <w:t>*ان مبدأ " الملوث يدفع الثمن" يطبق فى كثير من أنحاء العالم</w:t>
      </w:r>
      <w:r w:rsidRPr="003F3F1E">
        <w:rPr>
          <w:rFonts w:ascii="Simplified Arabic" w:hAnsi="Simplified Arabic" w:cs="Simplified Arabic" w:hint="cs"/>
          <w:rtl/>
          <w:lang w:bidi="ar-EG"/>
        </w:rPr>
        <w:t>،إ</w:t>
      </w:r>
      <w:r w:rsidRPr="003F3F1E">
        <w:rPr>
          <w:rFonts w:ascii="Simplified Arabic" w:hAnsi="Simplified Arabic" w:cs="Simplified Arabic"/>
          <w:rtl/>
          <w:lang w:bidi="ar-EG"/>
        </w:rPr>
        <w:t xml:space="preserve">لا </w:t>
      </w:r>
      <w:r w:rsidRPr="003F3F1E">
        <w:rPr>
          <w:rFonts w:ascii="Simplified Arabic" w:hAnsi="Simplified Arabic" w:cs="Simplified Arabic" w:hint="cs"/>
          <w:rtl/>
          <w:lang w:bidi="ar-EG"/>
        </w:rPr>
        <w:t>أ</w:t>
      </w:r>
      <w:r w:rsidRPr="003F3F1E">
        <w:rPr>
          <w:rFonts w:ascii="Simplified Arabic" w:hAnsi="Simplified Arabic" w:cs="Simplified Arabic"/>
          <w:rtl/>
          <w:lang w:bidi="ar-EG"/>
        </w:rPr>
        <w:t>ن ألاهم من هذا هو تطبيق مبدأ " الوقاية من التلوث خير من علاج</w:t>
      </w:r>
      <w:r w:rsidRPr="003F3F1E">
        <w:rPr>
          <w:rFonts w:ascii="Simplified Arabic" w:hAnsi="Simplified Arabic" w:cs="Simplified Arabic" w:hint="cs"/>
          <w:rtl/>
          <w:lang w:bidi="ar-EG"/>
        </w:rPr>
        <w:t>ه</w:t>
      </w:r>
      <w:r w:rsidRPr="003F3F1E">
        <w:rPr>
          <w:rFonts w:ascii="Simplified Arabic" w:hAnsi="Simplified Arabic" w:cs="Simplified Arabic"/>
          <w:rtl/>
          <w:lang w:bidi="ar-EG"/>
        </w:rPr>
        <w:t xml:space="preserve"> "</w:t>
      </w:r>
      <w:r>
        <w:rPr>
          <w:rFonts w:ascii="Simplified Arabic" w:hAnsi="Simplified Arabic" w:cs="Simplified Arabic"/>
          <w:rtl/>
          <w:lang w:bidi="ar-EG"/>
        </w:rPr>
        <w:t>،</w:t>
      </w:r>
      <w:r w:rsidRPr="003F3F1E">
        <w:rPr>
          <w:rFonts w:ascii="Simplified Arabic" w:hAnsi="Simplified Arabic" w:cs="Simplified Arabic"/>
          <w:rtl/>
          <w:lang w:bidi="ar-EG"/>
        </w:rPr>
        <w:t xml:space="preserve"> وهنا ظهر مفهوم الإنتاج الانظف</w:t>
      </w:r>
      <w:r>
        <w:rPr>
          <w:rFonts w:ascii="Simplified Arabic" w:hAnsi="Simplified Arabic" w:cs="Simplified Arabic"/>
          <w:rtl/>
          <w:lang w:bidi="ar-EG"/>
        </w:rPr>
        <w:t>.</w:t>
      </w:r>
    </w:p>
  </w:footnote>
  <w:footnote w:id="23">
    <w:p w:rsidR="0064724A" w:rsidRPr="003F3F1E" w:rsidRDefault="0064724A" w:rsidP="00E6379A">
      <w:pPr>
        <w:spacing w:after="0" w:line="240" w:lineRule="auto"/>
        <w:jc w:val="both"/>
        <w:rPr>
          <w:rFonts w:ascii="Simplified Arabic" w:hAnsi="Simplified Arabic" w:cs="Simplified Arabic"/>
          <w:sz w:val="20"/>
          <w:szCs w:val="20"/>
          <w:lang w:bidi="ar-EG"/>
        </w:rPr>
      </w:pPr>
      <w:r w:rsidRPr="003F3F1E">
        <w:rPr>
          <w:rStyle w:val="FootnoteReference"/>
          <w:rFonts w:ascii="Simplified Arabic" w:hAnsi="Simplified Arabic" w:cs="Simplified Arabic"/>
        </w:rPr>
        <w:footnoteRef/>
      </w:r>
      <w:r w:rsidRPr="003F3F1E">
        <w:rPr>
          <w:rFonts w:ascii="Simplified Arabic" w:hAnsi="Simplified Arabic" w:cs="Simplified Arabic"/>
          <w:sz w:val="20"/>
          <w:szCs w:val="20"/>
          <w:rtl/>
          <w:lang w:bidi="ar-EG"/>
        </w:rPr>
        <w:t>فاتح مجاهدى</w:t>
      </w:r>
      <w:r>
        <w:rPr>
          <w:rFonts w:ascii="Simplified Arabic" w:hAnsi="Simplified Arabic" w:cs="Simplified Arabic"/>
          <w:sz w:val="20"/>
          <w:szCs w:val="20"/>
          <w:rtl/>
          <w:lang w:bidi="ar-EG"/>
        </w:rPr>
        <w:t>،</w:t>
      </w:r>
      <w:r w:rsidRPr="003F3F1E">
        <w:rPr>
          <w:rFonts w:ascii="Simplified Arabic" w:hAnsi="Simplified Arabic" w:cs="Simplified Arabic"/>
          <w:sz w:val="20"/>
          <w:szCs w:val="20"/>
          <w:rtl/>
          <w:lang w:bidi="ar-EG"/>
        </w:rPr>
        <w:t xml:space="preserve"> شراف براهيمى</w:t>
      </w:r>
      <w:r>
        <w:rPr>
          <w:rFonts w:ascii="Simplified Arabic" w:hAnsi="Simplified Arabic" w:cs="Simplified Arabic"/>
          <w:sz w:val="20"/>
          <w:szCs w:val="20"/>
          <w:rtl/>
          <w:lang w:bidi="ar-EG"/>
        </w:rPr>
        <w:t>،</w:t>
      </w:r>
      <w:r w:rsidRPr="003F3F1E">
        <w:rPr>
          <w:rFonts w:ascii="Simplified Arabic" w:hAnsi="Simplified Arabic" w:cs="Simplified Arabic"/>
          <w:sz w:val="20"/>
          <w:szCs w:val="20"/>
          <w:rtl/>
          <w:lang w:bidi="ar-EG"/>
        </w:rPr>
        <w:t xml:space="preserve"> برنامج الإنتاج الانظف  كالية لزيادة فعالية ممارسة الادارة البيئية ودعم الاداء البيئى للمؤسسة</w:t>
      </w:r>
      <w:r>
        <w:rPr>
          <w:rFonts w:ascii="Simplified Arabic" w:hAnsi="Simplified Arabic" w:cs="Simplified Arabic"/>
          <w:sz w:val="20"/>
          <w:szCs w:val="20"/>
          <w:rtl/>
          <w:lang w:bidi="ar-EG"/>
        </w:rPr>
        <w:t>:</w:t>
      </w:r>
      <w:r w:rsidRPr="003F3F1E">
        <w:rPr>
          <w:rFonts w:ascii="Simplified Arabic" w:hAnsi="Simplified Arabic" w:cs="Simplified Arabic"/>
          <w:sz w:val="20"/>
          <w:szCs w:val="20"/>
          <w:rtl/>
          <w:lang w:bidi="ar-EG"/>
        </w:rPr>
        <w:t xml:space="preserve"> دراسة حالة مؤسسة الاسمنت ومشتقاتة بالشلف</w:t>
      </w:r>
      <w:r>
        <w:rPr>
          <w:rFonts w:ascii="Simplified Arabic" w:hAnsi="Simplified Arabic" w:cs="Simplified Arabic"/>
          <w:sz w:val="20"/>
          <w:szCs w:val="20"/>
          <w:rtl/>
          <w:lang w:bidi="ar-EG"/>
        </w:rPr>
        <w:t>،</w:t>
      </w:r>
      <w:r w:rsidRPr="003F3F1E">
        <w:rPr>
          <w:rFonts w:ascii="Simplified Arabic" w:hAnsi="Simplified Arabic" w:cs="Simplified Arabic"/>
          <w:sz w:val="20"/>
          <w:szCs w:val="20"/>
          <w:rtl/>
          <w:lang w:bidi="ar-EG"/>
        </w:rPr>
        <w:t xml:space="preserve"> مجلة أداء المؤسساتالجزائرية – العدد 01/2011-2012</w:t>
      </w:r>
      <w:r>
        <w:rPr>
          <w:rFonts w:ascii="Simplified Arabic" w:hAnsi="Simplified Arabic" w:cs="Simplified Arabic"/>
          <w:sz w:val="20"/>
          <w:szCs w:val="20"/>
          <w:rtl/>
          <w:lang w:bidi="ar-EG"/>
        </w:rPr>
        <w:t>،</w:t>
      </w:r>
      <w:r w:rsidRPr="003F3F1E">
        <w:rPr>
          <w:rFonts w:ascii="Simplified Arabic" w:hAnsi="Simplified Arabic" w:cs="Simplified Arabic"/>
          <w:sz w:val="20"/>
          <w:szCs w:val="20"/>
          <w:rtl/>
          <w:lang w:bidi="ar-EG"/>
        </w:rPr>
        <w:t xml:space="preserve"> ص(78).</w:t>
      </w:r>
    </w:p>
    <w:p w:rsidR="0064724A" w:rsidRDefault="0064724A" w:rsidP="00E6379A">
      <w:pPr>
        <w:pStyle w:val="FootnoteText"/>
        <w:jc w:val="both"/>
        <w:rPr>
          <w:lang w:bidi="ar-EG"/>
        </w:rPr>
      </w:pPr>
    </w:p>
  </w:footnote>
  <w:footnote w:id="24">
    <w:p w:rsidR="0064724A" w:rsidRDefault="0064724A" w:rsidP="00E6379A">
      <w:pPr>
        <w:pStyle w:val="FootnoteText"/>
        <w:rPr>
          <w:rtl/>
          <w:lang w:bidi="ar-EG"/>
        </w:rPr>
      </w:pPr>
      <w:r>
        <w:rPr>
          <w:rStyle w:val="FootnoteReference"/>
        </w:rPr>
        <w:footnoteRef/>
      </w:r>
      <w:r>
        <w:rPr>
          <w:rFonts w:hint="cs"/>
          <w:rtl/>
        </w:rPr>
        <w:t>ج.م.ع-.وزارة البيئة-جهاز شئون البيئة-موضوعات بيئية</w:t>
      </w:r>
      <w:r>
        <w:t>/</w:t>
      </w:r>
      <w:r>
        <w:rPr>
          <w:rFonts w:hint="cs"/>
          <w:rtl/>
          <w:lang w:bidi="ar-EG"/>
        </w:rPr>
        <w:t>المخلفات</w:t>
      </w:r>
      <w:r>
        <w:rPr>
          <w:lang w:bidi="ar-EG"/>
        </w:rPr>
        <w:t>/</w:t>
      </w:r>
      <w:r>
        <w:rPr>
          <w:rFonts w:hint="cs"/>
          <w:rtl/>
          <w:lang w:bidi="ar-EG"/>
        </w:rPr>
        <w:t>المخلفات الصلبة</w:t>
      </w:r>
      <w:r>
        <w:rPr>
          <w:lang w:bidi="ar-EG"/>
        </w:rPr>
        <w:t>/</w:t>
      </w:r>
      <w:r>
        <w:rPr>
          <w:rFonts w:hint="cs"/>
          <w:rtl/>
          <w:lang w:bidi="ar-EG"/>
        </w:rPr>
        <w:t>مصطلحات وتعريفات 29</w:t>
      </w:r>
      <w:r>
        <w:rPr>
          <w:lang w:bidi="ar-EG"/>
        </w:rPr>
        <w:t>/</w:t>
      </w:r>
      <w:r>
        <w:rPr>
          <w:rFonts w:hint="cs"/>
          <w:rtl/>
          <w:lang w:bidi="ar-EG"/>
        </w:rPr>
        <w:t>10</w:t>
      </w:r>
      <w:r>
        <w:rPr>
          <w:lang w:bidi="ar-EG"/>
        </w:rPr>
        <w:t>/</w:t>
      </w:r>
      <w:r>
        <w:rPr>
          <w:rFonts w:hint="cs"/>
          <w:rtl/>
          <w:lang w:bidi="ar-EG"/>
        </w:rPr>
        <w:t>2014</w:t>
      </w:r>
    </w:p>
  </w:footnote>
  <w:footnote w:id="25">
    <w:p w:rsidR="0064724A" w:rsidRPr="00CF452F" w:rsidRDefault="0064724A" w:rsidP="00E6379A">
      <w:pPr>
        <w:pStyle w:val="Footer"/>
        <w:jc w:val="both"/>
        <w:rPr>
          <w:sz w:val="20"/>
          <w:szCs w:val="20"/>
          <w:rtl/>
        </w:rPr>
      </w:pPr>
      <w:r w:rsidRPr="00CF452F">
        <w:rPr>
          <w:rStyle w:val="FootnoteReference"/>
        </w:rPr>
        <w:footnoteRef/>
      </w:r>
      <w:r w:rsidRPr="00CF452F">
        <w:rPr>
          <w:rFonts w:hint="cs"/>
          <w:sz w:val="20"/>
          <w:szCs w:val="20"/>
          <w:rtl/>
        </w:rPr>
        <w:t xml:space="preserve">المخلفات </w:t>
      </w:r>
      <w:r>
        <w:rPr>
          <w:rFonts w:hint="cs"/>
          <w:sz w:val="20"/>
          <w:szCs w:val="20"/>
          <w:rtl/>
        </w:rPr>
        <w:t>الإلكترونية</w:t>
      </w:r>
      <w:r w:rsidRPr="00CF452F">
        <w:rPr>
          <w:rFonts w:hint="cs"/>
          <w:sz w:val="20"/>
          <w:szCs w:val="20"/>
          <w:rtl/>
        </w:rPr>
        <w:t xml:space="preserve"> ثروة مدفونة فى بيوت المصريين</w:t>
      </w:r>
      <w:r>
        <w:rPr>
          <w:rFonts w:hint="cs"/>
          <w:sz w:val="20"/>
          <w:szCs w:val="20"/>
          <w:rtl/>
        </w:rPr>
        <w:t>،</w:t>
      </w:r>
      <w:r w:rsidRPr="00CF452F">
        <w:rPr>
          <w:sz w:val="20"/>
          <w:szCs w:val="20"/>
          <w:rtl/>
        </w:rPr>
        <w:t xml:space="preserve">معلومات وإحصائيات: حجم المخلفات </w:t>
      </w:r>
      <w:r>
        <w:rPr>
          <w:sz w:val="20"/>
          <w:szCs w:val="20"/>
          <w:rtl/>
        </w:rPr>
        <w:t>الإلكترونية</w:t>
      </w:r>
      <w:r w:rsidRPr="00CF452F">
        <w:rPr>
          <w:sz w:val="20"/>
          <w:szCs w:val="20"/>
        </w:rPr>
        <w:t> </w:t>
      </w:r>
    </w:p>
    <w:p w:rsidR="0064724A" w:rsidRPr="00CF452F" w:rsidRDefault="0064724A" w:rsidP="00E6379A">
      <w:pPr>
        <w:pStyle w:val="Footer"/>
        <w:jc w:val="both"/>
        <w:rPr>
          <w:sz w:val="20"/>
          <w:szCs w:val="20"/>
          <w:rtl/>
        </w:rPr>
      </w:pPr>
      <w:r w:rsidRPr="00CF452F">
        <w:rPr>
          <w:sz w:val="20"/>
          <w:szCs w:val="20"/>
        </w:rPr>
        <w:t xml:space="preserve">  </w:t>
      </w:r>
      <w:r w:rsidRPr="00CF452F">
        <w:rPr>
          <w:sz w:val="20"/>
          <w:szCs w:val="20"/>
          <w:rtl/>
        </w:rPr>
        <w:t>١٠</w:t>
      </w:r>
      <w:r w:rsidRPr="00CF452F">
        <w:rPr>
          <w:sz w:val="20"/>
          <w:szCs w:val="20"/>
        </w:rPr>
        <w:t xml:space="preserve">/ </w:t>
      </w:r>
      <w:r w:rsidRPr="00CF452F">
        <w:rPr>
          <w:sz w:val="20"/>
          <w:szCs w:val="20"/>
          <w:rtl/>
        </w:rPr>
        <w:t>٨</w:t>
      </w:r>
      <w:r w:rsidRPr="00CF452F">
        <w:rPr>
          <w:sz w:val="20"/>
          <w:szCs w:val="20"/>
        </w:rPr>
        <w:t xml:space="preserve">/ </w:t>
      </w:r>
      <w:r w:rsidRPr="00CF452F">
        <w:rPr>
          <w:sz w:val="20"/>
          <w:szCs w:val="20"/>
          <w:rtl/>
        </w:rPr>
        <w:t>٢٠١٥</w:t>
      </w:r>
      <w:r w:rsidRPr="00CF452F">
        <w:rPr>
          <w:rFonts w:hint="cs"/>
          <w:sz w:val="20"/>
          <w:szCs w:val="20"/>
          <w:rtl/>
        </w:rPr>
        <w:t xml:space="preserve"> ــ المصري اليوم </w:t>
      </w:r>
    </w:p>
    <w:p w:rsidR="0064724A" w:rsidRPr="00CF452F" w:rsidRDefault="00D17405" w:rsidP="00E6379A">
      <w:pPr>
        <w:pStyle w:val="Footer"/>
        <w:jc w:val="both"/>
        <w:rPr>
          <w:sz w:val="20"/>
          <w:szCs w:val="20"/>
          <w:rtl/>
          <w:lang w:bidi="ar-EG"/>
        </w:rPr>
      </w:pPr>
      <w:hyperlink r:id="rId1" w:history="1">
        <w:r w:rsidR="0064724A" w:rsidRPr="00CF452F">
          <w:rPr>
            <w:sz w:val="20"/>
            <w:szCs w:val="20"/>
          </w:rPr>
          <w:t>http://today.almasryalyoum.com/article2.aspx?ArticleID=473885</w:t>
        </w:r>
      </w:hyperlink>
    </w:p>
  </w:footnote>
  <w:footnote w:id="26">
    <w:p w:rsidR="0064724A" w:rsidRPr="00CF452F" w:rsidRDefault="0064724A" w:rsidP="00E6379A">
      <w:pPr>
        <w:pStyle w:val="FootnoteText"/>
      </w:pPr>
      <w:r w:rsidRPr="00CF452F">
        <w:rPr>
          <w:rStyle w:val="FootnoteReference"/>
        </w:rPr>
        <w:footnoteRef/>
      </w:r>
      <w:r w:rsidRPr="00CF452F">
        <w:rPr>
          <w:rFonts w:hint="cs"/>
          <w:rtl/>
        </w:rPr>
        <w:t>أبو رويضة</w:t>
      </w:r>
      <w:r>
        <w:rPr>
          <w:rFonts w:hint="cs"/>
          <w:rtl/>
        </w:rPr>
        <w:t>،</w:t>
      </w:r>
      <w:r w:rsidRPr="00CF452F">
        <w:rPr>
          <w:rFonts w:hint="cs"/>
          <w:rtl/>
        </w:rPr>
        <w:t xml:space="preserve"> الإدارة البيئية للنفايات </w:t>
      </w:r>
      <w:r w:rsidRPr="00CF452F">
        <w:rPr>
          <w:rtl/>
        </w:rPr>
        <w:t>–</w:t>
      </w:r>
      <w:r w:rsidRPr="00CF452F">
        <w:rPr>
          <w:rFonts w:hint="cs"/>
          <w:rtl/>
        </w:rPr>
        <w:t xml:space="preserve"> تجربة دولة الإمارات العربية فى تدوير النفايات الصلبة وإعادة استخدامها. دبى </w:t>
      </w:r>
      <w:r w:rsidRPr="00CF452F">
        <w:rPr>
          <w:rtl/>
        </w:rPr>
        <w:t>–</w:t>
      </w:r>
      <w:r w:rsidRPr="00CF452F">
        <w:rPr>
          <w:rFonts w:hint="cs"/>
          <w:rtl/>
        </w:rPr>
        <w:t xml:space="preserve"> دولة الإمارات العربية المتحدة</w:t>
      </w:r>
      <w:r>
        <w:rPr>
          <w:rFonts w:hint="cs"/>
          <w:rtl/>
        </w:rPr>
        <w:t>.</w:t>
      </w:r>
      <w:r w:rsidRPr="00CF452F">
        <w:t>ruwaidaa@eim.ae</w:t>
      </w:r>
    </w:p>
  </w:footnote>
  <w:footnote w:id="27">
    <w:p w:rsidR="0064724A" w:rsidRPr="00CF452F" w:rsidRDefault="0064724A" w:rsidP="00E6379A">
      <w:pPr>
        <w:pStyle w:val="Footer"/>
        <w:jc w:val="right"/>
        <w:rPr>
          <w:sz w:val="20"/>
          <w:szCs w:val="20"/>
        </w:rPr>
      </w:pPr>
      <w:r w:rsidRPr="00CF452F">
        <w:rPr>
          <w:rStyle w:val="FootnoteReference"/>
        </w:rPr>
        <w:footnoteRef/>
      </w:r>
      <w:r w:rsidRPr="00CF452F">
        <w:rPr>
          <w:sz w:val="20"/>
          <w:szCs w:val="20"/>
        </w:rPr>
        <w:t>http://raseef22.com/economy/2015/07/30/international-successful-experiments-that-deals-with-wastes/</w:t>
      </w:r>
    </w:p>
    <w:p w:rsidR="0064724A" w:rsidRPr="00256486" w:rsidRDefault="0064724A" w:rsidP="00E6379A">
      <w:pPr>
        <w:shd w:val="clear" w:color="auto" w:fill="FFFFFF"/>
        <w:spacing w:after="225" w:line="555" w:lineRule="atLeast"/>
        <w:rPr>
          <w:rFonts w:ascii="nassimregular" w:eastAsia="Times New Roman" w:hAnsi="nassimregular" w:cs="Times New Roman"/>
          <w:color w:val="231F20"/>
          <w:spacing w:val="8"/>
          <w:sz w:val="35"/>
          <w:szCs w:val="35"/>
          <w:rtl/>
        </w:rPr>
      </w:pPr>
    </w:p>
    <w:p w:rsidR="0064724A" w:rsidRDefault="0064724A" w:rsidP="00E6379A">
      <w:pPr>
        <w:pStyle w:val="FootnoteText"/>
      </w:pPr>
    </w:p>
  </w:footnote>
  <w:footnote w:id="28">
    <w:p w:rsidR="0064724A" w:rsidRPr="00F77BFE" w:rsidRDefault="0064724A" w:rsidP="00E6379A">
      <w:pPr>
        <w:pStyle w:val="FootnoteText"/>
        <w:bidi w:val="0"/>
        <w:jc w:val="both"/>
        <w:rPr>
          <w:rtl/>
        </w:rPr>
      </w:pPr>
      <w:r w:rsidRPr="00F77BFE">
        <w:footnoteRef/>
      </w:r>
      <w:r w:rsidRPr="00F77BFE">
        <w:t>Nitivattananon, V., Borongan, G., (2007), ―Construction and demolition waste management: current practices in Asia―, In: Proceedings of the International Conference on Sustainable Solid Waste Management, 5–7 September, Chennai, India. pp. 97–104.</w:t>
      </w:r>
    </w:p>
  </w:footnote>
  <w:footnote w:id="29">
    <w:p w:rsidR="0064724A" w:rsidRPr="00F77BFE" w:rsidRDefault="0064724A" w:rsidP="00E6379A">
      <w:pPr>
        <w:pStyle w:val="FootnoteText"/>
        <w:bidi w:val="0"/>
        <w:jc w:val="both"/>
        <w:rPr>
          <w:rtl/>
          <w:lang w:bidi="ar-EG"/>
        </w:rPr>
      </w:pPr>
      <w:r w:rsidRPr="00F77BFE">
        <w:footnoteRef/>
      </w:r>
      <w:r w:rsidRPr="00F77BFE">
        <w:t>Zhao, W., Leeftink, R. L., and Rotter, V. S., (2010), ―Evaluation of the economic feasibility for the recycling of construction and demolition waste in China-The case of Chongqing―, Resources, Conservation and Recycling</w:t>
      </w:r>
      <w:r>
        <w:t>, Vol. 54, No. 6, pp. 377– 389.</w:t>
      </w:r>
    </w:p>
  </w:footnote>
  <w:footnote w:id="30">
    <w:p w:rsidR="0064724A" w:rsidRDefault="0064724A" w:rsidP="00E6379A">
      <w:pPr>
        <w:pStyle w:val="FootnoteText"/>
        <w:rPr>
          <w:rtl/>
          <w:lang w:bidi="ar-EG"/>
        </w:rPr>
      </w:pPr>
      <w:r>
        <w:rPr>
          <w:rStyle w:val="FootnoteReference"/>
        </w:rPr>
        <w:footnoteRef/>
      </w:r>
      <w:r>
        <w:rPr>
          <w:rFonts w:hint="cs"/>
          <w:rtl/>
          <w:lang w:bidi="ar-EG"/>
        </w:rPr>
        <w:t>وزارة البيئة،جهاز شئون البيئة،"تقرير حالة البيئة فى مصر 2014</w:t>
      </w:r>
    </w:p>
  </w:footnote>
  <w:footnote w:id="31">
    <w:p w:rsidR="0064724A" w:rsidRPr="00F77BFE" w:rsidRDefault="0064724A" w:rsidP="00E6379A">
      <w:pPr>
        <w:pStyle w:val="FootnoteText"/>
        <w:bidi w:val="0"/>
        <w:jc w:val="both"/>
      </w:pPr>
      <w:r w:rsidRPr="00F77BFE">
        <w:footnoteRef/>
      </w:r>
      <w:r w:rsidRPr="00F77BFE">
        <w:t>DSM Environmental Services, Inc. (2008), ―2007 Massachusetts Construction and Demolition Debris Industry Study―, The Massachusetts Department of Environmental Protection (MassDEP).</w:t>
      </w:r>
    </w:p>
    <w:p w:rsidR="0064724A" w:rsidRPr="00F77BFE" w:rsidRDefault="0064724A" w:rsidP="00E6379A">
      <w:pPr>
        <w:pStyle w:val="ListParagraph"/>
        <w:spacing w:after="0" w:line="240" w:lineRule="auto"/>
        <w:ind w:left="540"/>
        <w:rPr>
          <w:sz w:val="20"/>
          <w:szCs w:val="20"/>
        </w:rPr>
      </w:pPr>
    </w:p>
    <w:p w:rsidR="0064724A" w:rsidRPr="008350C9" w:rsidRDefault="0064724A" w:rsidP="00E6379A">
      <w:pPr>
        <w:pStyle w:val="FootnoteText"/>
      </w:pPr>
    </w:p>
  </w:footnote>
  <w:footnote w:id="32">
    <w:p w:rsidR="0064724A" w:rsidRDefault="0064724A" w:rsidP="00E6379A">
      <w:pPr>
        <w:pStyle w:val="FootnoteText"/>
        <w:bidi w:val="0"/>
        <w:jc w:val="both"/>
      </w:pPr>
      <w:r>
        <w:rPr>
          <w:rStyle w:val="FootnoteReference"/>
        </w:rPr>
        <w:footnoteRef/>
      </w:r>
      <w:r>
        <w:t>El-Nouhy, H., (2004), ―Current and Future Management plans for Recycling Construction and Demolition waste in Egypt―, PhD. Thesis, Faculty of Engineering, Cairo University, Giza, Egypt.</w:t>
      </w:r>
    </w:p>
  </w:footnote>
  <w:footnote w:id="33">
    <w:p w:rsidR="0064724A" w:rsidRPr="006E5C5F" w:rsidRDefault="0064724A" w:rsidP="00E6379A">
      <w:pPr>
        <w:pStyle w:val="FootnoteText"/>
        <w:jc w:val="right"/>
        <w:rPr>
          <w:sz w:val="24"/>
          <w:szCs w:val="24"/>
        </w:rPr>
      </w:pPr>
      <w:r>
        <w:rPr>
          <w:rStyle w:val="FootnoteReference"/>
        </w:rPr>
        <w:footnoteRef/>
      </w:r>
      <w:r>
        <w:rPr>
          <w:sz w:val="24"/>
          <w:szCs w:val="24"/>
        </w:rPr>
        <w:t>Kofoworola.o.,and Gheewala,.(2008),Estimation of construction waste generation and management in Thailand,waste management,vol.29 ,No.2 pp 731-738</w:t>
      </w:r>
    </w:p>
  </w:footnote>
  <w:footnote w:id="34">
    <w:p w:rsidR="0064724A" w:rsidRDefault="0064724A" w:rsidP="00E6379A">
      <w:pPr>
        <w:pStyle w:val="FootnoteText"/>
      </w:pPr>
      <w:r>
        <w:rPr>
          <w:rStyle w:val="FootnoteReference"/>
        </w:rPr>
        <w:footnoteRef/>
      </w:r>
      <w:r>
        <w:rPr>
          <w:rFonts w:hint="cs"/>
          <w:rtl/>
        </w:rPr>
        <w:t>ج.م.ع. الجهاز المركزى للتعبئة العامة والإحصاء , مصدر سابق ص 178 جداول 6-16، 6-17</w:t>
      </w:r>
    </w:p>
    <w:p w:rsidR="0064724A" w:rsidRPr="007763F7" w:rsidRDefault="0064724A" w:rsidP="00E6379A">
      <w:pPr>
        <w:pStyle w:val="FootnoteText"/>
        <w:rPr>
          <w:rtl/>
        </w:rPr>
      </w:pPr>
    </w:p>
  </w:footnote>
  <w:footnote w:id="35">
    <w:p w:rsidR="0064724A" w:rsidRDefault="0064724A" w:rsidP="00E6379A">
      <w:pPr>
        <w:pStyle w:val="FootnoteText"/>
        <w:bidi w:val="0"/>
        <w:jc w:val="right"/>
      </w:pPr>
      <w:r w:rsidRPr="00DA26B3">
        <w:rPr>
          <w:rFonts w:hint="cs"/>
          <w:color w:val="000000" w:themeColor="text1"/>
          <w:sz w:val="18"/>
          <w:szCs w:val="18"/>
          <w:rtl/>
        </w:rPr>
        <w:t>صلاح مهدي غنيم، وعلي فيصل عبد نور."إدارة المخلفات الإنشائية"، دائرة التخطيط والمتابعة الفنية. قسم إدارة المخلفات الصلبة. وزارة البيئة</w:t>
      </w:r>
      <w:r>
        <w:rPr>
          <w:rStyle w:val="FootnoteReference"/>
        </w:rPr>
        <w:footnoteRef/>
      </w:r>
    </w:p>
  </w:footnote>
  <w:footnote w:id="36">
    <w:p w:rsidR="0064724A" w:rsidRPr="00DA26B3" w:rsidRDefault="0064724A" w:rsidP="00E6379A">
      <w:pPr>
        <w:pStyle w:val="FootnoteText"/>
        <w:rPr>
          <w:rFonts w:ascii="Simplified Arabic" w:hAnsi="Simplified Arabic" w:cs="Simplified Arabic"/>
          <w:rtl/>
        </w:rPr>
      </w:pPr>
      <w:r w:rsidRPr="00DA26B3">
        <w:rPr>
          <w:rStyle w:val="FootnoteReference"/>
          <w:rFonts w:ascii="Simplified Arabic" w:hAnsi="Simplified Arabic" w:cs="Simplified Arabic"/>
        </w:rPr>
        <w:footnoteRef/>
      </w:r>
      <w:r w:rsidRPr="00DA26B3">
        <w:rPr>
          <w:rFonts w:ascii="Simplified Arabic" w:hAnsi="Simplified Arabic" w:cs="Simplified Arabic"/>
          <w:rtl/>
        </w:rPr>
        <w:t>النفايات الكترونية كيف نتخلص منها – واحدة من ضرائب التطور والرفاهية،مجلة الجيش-العدد 303 – آب 2010</w:t>
      </w:r>
    </w:p>
    <w:p w:rsidR="0064724A" w:rsidRPr="00DA26B3" w:rsidRDefault="0064724A" w:rsidP="00E6379A">
      <w:pPr>
        <w:pStyle w:val="FootnoteText"/>
        <w:rPr>
          <w:rFonts w:ascii="Simplified Arabic" w:hAnsi="Simplified Arabic" w:cs="Simplified Arabic"/>
          <w:rtl/>
        </w:rPr>
      </w:pPr>
      <w:r w:rsidRPr="00DA26B3">
        <w:rPr>
          <w:rFonts w:ascii="Simplified Arabic" w:hAnsi="Simplified Arabic" w:cs="Simplified Arabic"/>
        </w:rPr>
        <w:t>https://www.lebarmy.gov.Ib/ar/content/.?</w:t>
      </w:r>
    </w:p>
    <w:p w:rsidR="0064724A" w:rsidRPr="00DA26B3" w:rsidRDefault="0064724A" w:rsidP="00E6379A">
      <w:pPr>
        <w:pStyle w:val="FootnoteText"/>
        <w:rPr>
          <w:rFonts w:ascii="Simplified Arabic" w:hAnsi="Simplified Arabic" w:cs="Simplified Arabic"/>
          <w:rtl/>
        </w:rPr>
      </w:pPr>
    </w:p>
  </w:footnote>
  <w:footnote w:id="37">
    <w:p w:rsidR="0064724A" w:rsidRPr="004D7FFD" w:rsidRDefault="0064724A" w:rsidP="00E6379A">
      <w:pPr>
        <w:pStyle w:val="FootnoteText"/>
        <w:rPr>
          <w:rFonts w:ascii="Simplified Arabic" w:hAnsi="Simplified Arabic" w:cs="Simplified Arabic"/>
          <w:sz w:val="24"/>
          <w:szCs w:val="24"/>
        </w:rPr>
      </w:pPr>
      <w:r w:rsidRPr="00DA26B3">
        <w:rPr>
          <w:rStyle w:val="FootnoteReference"/>
          <w:rFonts w:ascii="Simplified Arabic" w:hAnsi="Simplified Arabic" w:cs="Simplified Arabic"/>
        </w:rPr>
        <w:footnoteRef/>
      </w:r>
      <w:r w:rsidRPr="00DA26B3">
        <w:rPr>
          <w:rFonts w:ascii="Simplified Arabic" w:hAnsi="Simplified Arabic" w:cs="Simplified Arabic"/>
          <w:rtl/>
        </w:rPr>
        <w:t>نفيسة أبو السعود</w:t>
      </w:r>
      <w:r>
        <w:rPr>
          <w:rFonts w:ascii="Simplified Arabic" w:hAnsi="Simplified Arabic" w:cs="Simplified Arabic" w:hint="cs"/>
          <w:rtl/>
        </w:rPr>
        <w:t>،</w:t>
      </w:r>
      <w:r w:rsidRPr="00DA26B3">
        <w:rPr>
          <w:rFonts w:ascii="Simplified Arabic" w:hAnsi="Simplified Arabic" w:cs="Simplified Arabic" w:hint="cs"/>
          <w:rtl/>
        </w:rPr>
        <w:t xml:space="preserve"> "</w:t>
      </w:r>
      <w:r w:rsidRPr="00DA26B3">
        <w:rPr>
          <w:rFonts w:ascii="Simplified Arabic" w:hAnsi="Simplified Arabic" w:cs="Simplified Arabic"/>
          <w:rtl/>
        </w:rPr>
        <w:t>التخلص الآمن من مخلفات الأجهزة الكهربائية و</w:t>
      </w:r>
      <w:r>
        <w:rPr>
          <w:rFonts w:ascii="Simplified Arabic" w:hAnsi="Simplified Arabic" w:cs="Simplified Arabic"/>
          <w:rtl/>
        </w:rPr>
        <w:t>الإلكترونية</w:t>
      </w:r>
      <w:r w:rsidRPr="00DA26B3">
        <w:rPr>
          <w:rFonts w:ascii="Simplified Arabic" w:hAnsi="Simplified Arabic" w:cs="Simplified Arabic" w:hint="cs"/>
          <w:rtl/>
        </w:rPr>
        <w:t>"</w:t>
      </w:r>
      <w:r>
        <w:rPr>
          <w:rFonts w:ascii="Simplified Arabic" w:hAnsi="Simplified Arabic" w:cs="Simplified Arabic" w:hint="cs"/>
          <w:rtl/>
        </w:rPr>
        <w:t>،</w:t>
      </w:r>
      <w:r w:rsidRPr="00DA26B3">
        <w:rPr>
          <w:rFonts w:ascii="Simplified Arabic" w:hAnsi="Simplified Arabic" w:cs="Simplified Arabic"/>
          <w:rtl/>
        </w:rPr>
        <w:t xml:space="preserve"> الأمانة الفنية لمجلس الوزراء العرب المسئولون عن شئون البيئة-المنتدى الأقليمى حول:دور الإتصالات والمعلومات فى حما</w:t>
      </w:r>
      <w:r w:rsidRPr="00DA26B3">
        <w:rPr>
          <w:rFonts w:ascii="Simplified Arabic" w:hAnsi="Simplified Arabic" w:cs="Simplified Arabic" w:hint="cs"/>
          <w:rtl/>
        </w:rPr>
        <w:t>ي</w:t>
      </w:r>
      <w:r w:rsidRPr="00DA26B3">
        <w:rPr>
          <w:rFonts w:ascii="Simplified Arabic" w:hAnsi="Simplified Arabic" w:cs="Simplified Arabic"/>
          <w:rtl/>
        </w:rPr>
        <w:t>ة الإنسان وكيفية الحد من الآثار البيئية والصحية لإستخدامها،</w:t>
      </w:r>
      <w:r w:rsidRPr="00DA26B3">
        <w:rPr>
          <w:rFonts w:ascii="Simplified Arabic" w:hAnsi="Simplified Arabic" w:cs="Simplified Arabic" w:hint="cs"/>
          <w:rtl/>
        </w:rPr>
        <w:t xml:space="preserve"> جامعة الدول العربية</w:t>
      </w:r>
      <w:r>
        <w:rPr>
          <w:rFonts w:ascii="Simplified Arabic" w:hAnsi="Simplified Arabic" w:cs="Simplified Arabic" w:hint="cs"/>
          <w:rtl/>
        </w:rPr>
        <w:t>،</w:t>
      </w:r>
      <w:r w:rsidRPr="00DA26B3">
        <w:rPr>
          <w:rFonts w:ascii="Simplified Arabic" w:hAnsi="Simplified Arabic" w:cs="Simplified Arabic"/>
          <w:rtl/>
        </w:rPr>
        <w:t xml:space="preserve"> أكتوبر 2004.</w:t>
      </w:r>
    </w:p>
  </w:footnote>
  <w:footnote w:id="38">
    <w:p w:rsidR="0064724A" w:rsidRDefault="0064724A" w:rsidP="00E6379A">
      <w:pPr>
        <w:pStyle w:val="FootnoteText"/>
        <w:rPr>
          <w:rtl/>
        </w:rPr>
      </w:pPr>
      <w:r>
        <w:rPr>
          <w:rStyle w:val="FootnoteReference"/>
        </w:rPr>
        <w:footnoteRef/>
      </w:r>
      <w:r>
        <w:rPr>
          <w:rFonts w:hint="cs"/>
          <w:rtl/>
        </w:rPr>
        <w:t>ج.م.ع. شبكة المعرفة البيئية المصرية،وزارة البيئة + معلومات واحصائيات حجم المخلفات الإلكترونية،جريدة المصرى اليوم</w:t>
      </w:r>
    </w:p>
    <w:p w:rsidR="0064724A" w:rsidRDefault="0064724A" w:rsidP="00E6379A">
      <w:pPr>
        <w:pStyle w:val="FootnoteText"/>
        <w:rPr>
          <w:lang w:bidi="ar-EG"/>
        </w:rPr>
      </w:pPr>
    </w:p>
  </w:footnote>
  <w:footnote w:id="39">
    <w:p w:rsidR="0064724A" w:rsidRPr="00DA26B3" w:rsidRDefault="0064724A" w:rsidP="00E6379A">
      <w:pPr>
        <w:pStyle w:val="FootnoteText"/>
        <w:rPr>
          <w:sz w:val="18"/>
          <w:szCs w:val="18"/>
          <w:lang w:bidi="ar-EG"/>
        </w:rPr>
      </w:pPr>
      <w:r w:rsidRPr="00DA26B3">
        <w:rPr>
          <w:rStyle w:val="FootnoteReference"/>
          <w:sz w:val="18"/>
          <w:szCs w:val="18"/>
        </w:rPr>
        <w:footnoteRef/>
      </w:r>
      <w:r w:rsidRPr="00DA26B3">
        <w:rPr>
          <w:rFonts w:hint="cs"/>
          <w:sz w:val="18"/>
          <w:szCs w:val="18"/>
          <w:rtl/>
        </w:rPr>
        <w:t xml:space="preserve">ج.م.ع. شبكة المعرفة البيئية المصرية،وزارة البيئة + معلومات واحصائيات حجم المخلفات </w:t>
      </w:r>
      <w:r>
        <w:rPr>
          <w:rFonts w:hint="cs"/>
          <w:sz w:val="18"/>
          <w:szCs w:val="18"/>
          <w:rtl/>
        </w:rPr>
        <w:t>الإلكترونية</w:t>
      </w:r>
      <w:r w:rsidRPr="00DA26B3">
        <w:rPr>
          <w:rFonts w:hint="cs"/>
          <w:sz w:val="18"/>
          <w:szCs w:val="18"/>
          <w:rtl/>
        </w:rPr>
        <w:t>،</w:t>
      </w:r>
      <w:r w:rsidRPr="00DA26B3">
        <w:rPr>
          <w:rFonts w:hint="cs"/>
          <w:sz w:val="18"/>
          <w:szCs w:val="18"/>
          <w:rtl/>
          <w:lang w:bidi="ar-EG"/>
        </w:rPr>
        <w:t>المصدر السابق</w:t>
      </w:r>
    </w:p>
    <w:p w:rsidR="0064724A" w:rsidRPr="00DA26B3" w:rsidRDefault="0064724A" w:rsidP="00E6379A">
      <w:pPr>
        <w:pStyle w:val="FootnoteText"/>
        <w:rPr>
          <w:rFonts w:ascii="Simplified Arabic" w:hAnsi="Simplified Arabic" w:cs="Simplified Arabic"/>
          <w:sz w:val="22"/>
          <w:szCs w:val="22"/>
          <w:rtl/>
        </w:rPr>
      </w:pPr>
      <w:r>
        <w:rPr>
          <w:rFonts w:ascii="Simplified Arabic" w:hAnsi="Simplified Arabic" w:cs="Simplified Arabic" w:hint="cs"/>
          <w:sz w:val="22"/>
          <w:szCs w:val="22"/>
          <w:rtl/>
        </w:rPr>
        <w:t xml:space="preserve">42 </w:t>
      </w:r>
      <w:r w:rsidRPr="00DA26B3">
        <w:rPr>
          <w:rFonts w:ascii="Simplified Arabic" w:hAnsi="Simplified Arabic" w:cs="Simplified Arabic"/>
          <w:sz w:val="22"/>
          <w:szCs w:val="22"/>
          <w:rtl/>
        </w:rPr>
        <w:t>يمكن الرجوع إلى</w:t>
      </w:r>
      <w:r>
        <w:rPr>
          <w:rFonts w:ascii="Simplified Arabic" w:hAnsi="Simplified Arabic" w:cs="Simplified Arabic"/>
          <w:sz w:val="22"/>
          <w:szCs w:val="22"/>
          <w:rtl/>
        </w:rPr>
        <w:t>:</w:t>
      </w:r>
    </w:p>
    <w:p w:rsidR="0064724A" w:rsidRPr="00DA26B3" w:rsidRDefault="0064724A" w:rsidP="00E6379A">
      <w:pPr>
        <w:pStyle w:val="FootnoteText"/>
        <w:ind w:left="360"/>
        <w:rPr>
          <w:rFonts w:ascii="Simplified Arabic" w:hAnsi="Simplified Arabic" w:cs="Simplified Arabic"/>
          <w:sz w:val="22"/>
          <w:szCs w:val="22"/>
          <w:rtl/>
        </w:rPr>
      </w:pPr>
      <w:r w:rsidRPr="00DA26B3">
        <w:rPr>
          <w:rFonts w:ascii="Simplified Arabic" w:hAnsi="Simplified Arabic" w:cs="Simplified Arabic"/>
          <w:sz w:val="22"/>
          <w:szCs w:val="22"/>
          <w:rtl/>
          <w:lang w:bidi="ar-EG"/>
        </w:rPr>
        <w:t xml:space="preserve"> 1- </w:t>
      </w:r>
      <w:r w:rsidRPr="00DA26B3">
        <w:rPr>
          <w:rFonts w:ascii="Simplified Arabic" w:hAnsi="Simplified Arabic" w:cs="Simplified Arabic" w:hint="cs"/>
          <w:sz w:val="22"/>
          <w:szCs w:val="22"/>
          <w:rtl/>
        </w:rPr>
        <w:t>ال</w:t>
      </w:r>
      <w:r w:rsidRPr="00DA26B3">
        <w:rPr>
          <w:rFonts w:ascii="Simplified Arabic" w:hAnsi="Simplified Arabic" w:cs="Simplified Arabic"/>
          <w:sz w:val="22"/>
          <w:szCs w:val="22"/>
          <w:rtl/>
        </w:rPr>
        <w:t xml:space="preserve">مخلفات </w:t>
      </w:r>
      <w:r>
        <w:rPr>
          <w:rFonts w:ascii="Simplified Arabic" w:hAnsi="Simplified Arabic" w:cs="Simplified Arabic"/>
          <w:sz w:val="22"/>
          <w:szCs w:val="22"/>
          <w:rtl/>
        </w:rPr>
        <w:t>الإلكترونية</w:t>
      </w:r>
      <w:r w:rsidRPr="00DA26B3">
        <w:rPr>
          <w:rFonts w:ascii="Simplified Arabic" w:hAnsi="Simplified Arabic" w:cs="Simplified Arabic"/>
          <w:sz w:val="22"/>
          <w:szCs w:val="22"/>
          <w:rtl/>
        </w:rPr>
        <w:t xml:space="preserve"> ثروة مدفونة فى بيوت المصريين،الشروق الجديد</w:t>
      </w:r>
      <w:r>
        <w:rPr>
          <w:rFonts w:ascii="Simplified Arabic" w:hAnsi="Simplified Arabic" w:cs="Simplified Arabic"/>
          <w:sz w:val="22"/>
          <w:szCs w:val="22"/>
          <w:rtl/>
        </w:rPr>
        <w:t>،</w:t>
      </w:r>
      <w:r w:rsidRPr="00DA26B3">
        <w:rPr>
          <w:rFonts w:ascii="Simplified Arabic" w:hAnsi="Simplified Arabic" w:cs="Simplified Arabic"/>
          <w:sz w:val="22"/>
          <w:szCs w:val="22"/>
          <w:rtl/>
        </w:rPr>
        <w:t>20-10-2010</w:t>
      </w:r>
      <w:r w:rsidRPr="00DA26B3">
        <w:rPr>
          <w:rFonts w:ascii="Simplified Arabic" w:hAnsi="Simplified Arabic" w:cs="Simplified Arabic"/>
          <w:sz w:val="18"/>
          <w:szCs w:val="18"/>
        </w:rPr>
        <w:t xml:space="preserve">www.masrerss.com/shorouk/317728      </w:t>
      </w:r>
    </w:p>
    <w:p w:rsidR="0064724A" w:rsidRPr="00DA26B3" w:rsidRDefault="0064724A" w:rsidP="00E6379A">
      <w:pPr>
        <w:pStyle w:val="FootnoteText"/>
        <w:rPr>
          <w:sz w:val="18"/>
          <w:szCs w:val="18"/>
        </w:rPr>
      </w:pPr>
      <w:r w:rsidRPr="00DA26B3">
        <w:rPr>
          <w:rFonts w:ascii="Simplified Arabic" w:hAnsi="Simplified Arabic" w:cs="Simplified Arabic"/>
          <w:sz w:val="22"/>
          <w:szCs w:val="22"/>
          <w:rtl/>
        </w:rPr>
        <w:t>2- نفيسة أبو السعود</w:t>
      </w:r>
      <w:r>
        <w:rPr>
          <w:rFonts w:ascii="Simplified Arabic" w:hAnsi="Simplified Arabic" w:cs="Simplified Arabic"/>
          <w:sz w:val="22"/>
          <w:szCs w:val="22"/>
          <w:rtl/>
        </w:rPr>
        <w:t>،</w:t>
      </w:r>
      <w:r w:rsidRPr="00DA26B3">
        <w:rPr>
          <w:rFonts w:ascii="Simplified Arabic" w:hAnsi="Simplified Arabic" w:cs="Simplified Arabic"/>
          <w:sz w:val="22"/>
          <w:szCs w:val="22"/>
          <w:rtl/>
        </w:rPr>
        <w:t xml:space="preserve"> "التخلص الآمن من مخلفات الأجهزة الكهربائية و</w:t>
      </w:r>
      <w:r>
        <w:rPr>
          <w:rFonts w:ascii="Simplified Arabic" w:hAnsi="Simplified Arabic" w:cs="Simplified Arabic"/>
          <w:sz w:val="22"/>
          <w:szCs w:val="22"/>
          <w:rtl/>
        </w:rPr>
        <w:t>الإلكترونية</w:t>
      </w:r>
      <w:r w:rsidRPr="00DA26B3">
        <w:rPr>
          <w:rFonts w:ascii="Simplified Arabic" w:hAnsi="Simplified Arabic" w:cs="Simplified Arabic" w:hint="cs"/>
          <w:sz w:val="22"/>
          <w:szCs w:val="22"/>
          <w:rtl/>
          <w:lang w:bidi="ar-EG"/>
        </w:rPr>
        <w:t xml:space="preserve"> "،</w:t>
      </w:r>
      <w:r w:rsidRPr="00DA26B3">
        <w:rPr>
          <w:rFonts w:ascii="Simplified Arabic" w:hAnsi="Simplified Arabic" w:cs="Simplified Arabic"/>
          <w:sz w:val="22"/>
          <w:szCs w:val="22"/>
          <w:rtl/>
        </w:rPr>
        <w:t xml:space="preserve"> مرجع سبق ذكره</w:t>
      </w:r>
    </w:p>
  </w:footnote>
  <w:footnote w:id="40">
    <w:p w:rsidR="0064724A" w:rsidRPr="00DA26B3" w:rsidRDefault="0064724A" w:rsidP="00E6379A">
      <w:pPr>
        <w:pStyle w:val="FootnoteText"/>
        <w:rPr>
          <w:rFonts w:ascii="Simplified Arabic" w:hAnsi="Simplified Arabic" w:cs="Simplified Arabic"/>
          <w:sz w:val="22"/>
          <w:szCs w:val="22"/>
        </w:rPr>
      </w:pPr>
    </w:p>
    <w:p w:rsidR="0064724A" w:rsidRPr="00DA26B3" w:rsidRDefault="0064724A" w:rsidP="00E6379A">
      <w:pPr>
        <w:pStyle w:val="FootnoteText"/>
        <w:ind w:left="360"/>
        <w:rPr>
          <w:rFonts w:ascii="Simplified Arabic" w:hAnsi="Simplified Arabic" w:cs="Simplified Arabic"/>
          <w:sz w:val="22"/>
          <w:szCs w:val="22"/>
        </w:rPr>
      </w:pPr>
    </w:p>
  </w:footnote>
  <w:footnote w:id="41">
    <w:p w:rsidR="0064724A" w:rsidRPr="005F2079" w:rsidRDefault="0064724A" w:rsidP="00E6379A">
      <w:pPr>
        <w:pStyle w:val="FootnoteText"/>
        <w:ind w:left="360"/>
        <w:rPr>
          <w:rFonts w:ascii="Simplified Arabic" w:hAnsi="Simplified Arabic" w:cs="Simplified Arabic"/>
          <w:sz w:val="24"/>
          <w:szCs w:val="24"/>
          <w:rtl/>
        </w:rPr>
      </w:pPr>
      <w:r w:rsidRPr="005F2079">
        <w:rPr>
          <w:rStyle w:val="FootnoteReference"/>
          <w:rFonts w:ascii="Simplified Arabic" w:hAnsi="Simplified Arabic" w:cs="Simplified Arabic"/>
          <w:sz w:val="24"/>
          <w:szCs w:val="24"/>
        </w:rPr>
        <w:footnoteRef/>
      </w:r>
      <w:r w:rsidRPr="005F2079">
        <w:rPr>
          <w:rFonts w:ascii="Simplified Arabic" w:hAnsi="Simplified Arabic" w:cs="Simplified Arabic"/>
          <w:sz w:val="24"/>
          <w:szCs w:val="24"/>
          <w:rtl/>
        </w:rPr>
        <w:t>نفيسة أبو السعود</w:t>
      </w:r>
      <w:r>
        <w:rPr>
          <w:rFonts w:ascii="Simplified Arabic" w:hAnsi="Simplified Arabic" w:cs="Simplified Arabic"/>
          <w:sz w:val="24"/>
          <w:szCs w:val="24"/>
          <w:rtl/>
        </w:rPr>
        <w:t>،</w:t>
      </w:r>
      <w:r w:rsidRPr="005F2079">
        <w:rPr>
          <w:rFonts w:ascii="Simplified Arabic" w:hAnsi="Simplified Arabic" w:cs="Simplified Arabic"/>
          <w:sz w:val="24"/>
          <w:szCs w:val="24"/>
          <w:rtl/>
        </w:rPr>
        <w:t>، "التخلص الآمن من مخلفات الأجهزة الكهربائية و</w:t>
      </w:r>
      <w:r>
        <w:rPr>
          <w:rFonts w:ascii="Simplified Arabic" w:hAnsi="Simplified Arabic" w:cs="Simplified Arabic"/>
          <w:sz w:val="24"/>
          <w:szCs w:val="24"/>
          <w:rtl/>
        </w:rPr>
        <w:t>الإلكترونية</w:t>
      </w:r>
      <w:r w:rsidRPr="005F2079">
        <w:rPr>
          <w:rFonts w:ascii="Simplified Arabic" w:hAnsi="Simplified Arabic" w:cs="Simplified Arabic"/>
          <w:sz w:val="24"/>
          <w:szCs w:val="24"/>
          <w:rtl/>
          <w:lang w:bidi="ar-EG"/>
        </w:rPr>
        <w:t xml:space="preserve"> "،</w:t>
      </w:r>
      <w:r w:rsidRPr="005F2079">
        <w:rPr>
          <w:rFonts w:ascii="Simplified Arabic" w:hAnsi="Simplified Arabic" w:cs="Simplified Arabic"/>
          <w:sz w:val="24"/>
          <w:szCs w:val="24"/>
          <w:rtl/>
        </w:rPr>
        <w:t xml:space="preserve">  مرجع سبق ذكره</w:t>
      </w:r>
    </w:p>
  </w:footnote>
  <w:footnote w:id="42">
    <w:p w:rsidR="0064724A" w:rsidRDefault="0064724A" w:rsidP="00E6379A">
      <w:pPr>
        <w:pStyle w:val="FootnoteText"/>
      </w:pPr>
      <w:r>
        <w:rPr>
          <w:rStyle w:val="FootnoteReference"/>
        </w:rPr>
        <w:footnoteRef/>
      </w:r>
      <w:r>
        <w:rPr>
          <w:rFonts w:hint="cs"/>
          <w:rtl/>
        </w:rPr>
        <w:t>النفايات الإلكترونية كيف نتخلص منها، مرجع سبق ذكره</w:t>
      </w:r>
    </w:p>
  </w:footnote>
  <w:footnote w:id="43">
    <w:p w:rsidR="0064724A" w:rsidRDefault="0064724A" w:rsidP="00E6379A">
      <w:pPr>
        <w:pStyle w:val="FootnoteText"/>
        <w:rPr>
          <w:lang w:bidi="ar-EG"/>
        </w:rPr>
      </w:pPr>
      <w:r>
        <w:rPr>
          <w:rStyle w:val="FootnoteReference"/>
        </w:rPr>
        <w:footnoteRef/>
      </w:r>
      <w:r>
        <w:rPr>
          <w:rFonts w:hint="cs"/>
          <w:rtl/>
          <w:lang w:bidi="ar-EG"/>
        </w:rPr>
        <w:t>فوائد التخلص من النفايات الإلكترونية، 23-2-2011</w:t>
      </w:r>
      <w:r>
        <w:rPr>
          <w:lang w:bidi="ar-EG"/>
        </w:rPr>
        <w:t>www.alghad.com/articles/644910</w:t>
      </w:r>
    </w:p>
  </w:footnote>
  <w:footnote w:id="44">
    <w:p w:rsidR="0064724A" w:rsidRDefault="0064724A" w:rsidP="00E6379A">
      <w:pPr>
        <w:pStyle w:val="FootnoteText"/>
      </w:pPr>
      <w:r>
        <w:rPr>
          <w:rStyle w:val="FootnoteReference"/>
        </w:rPr>
        <w:footnoteRef/>
      </w:r>
      <w:r>
        <w:rPr>
          <w:rFonts w:hint="cs"/>
          <w:rtl/>
        </w:rPr>
        <w:t>نفيسة أبوالسعود، مرجع سبق ذكره</w:t>
      </w:r>
    </w:p>
  </w:footnote>
  <w:footnote w:id="45">
    <w:p w:rsidR="0064724A" w:rsidRDefault="0064724A" w:rsidP="00E6379A">
      <w:pPr>
        <w:pStyle w:val="FootnoteText"/>
      </w:pPr>
      <w:r>
        <w:rPr>
          <w:rStyle w:val="FootnoteReference"/>
        </w:rPr>
        <w:footnoteRef/>
      </w:r>
      <w:r>
        <w:rPr>
          <w:rFonts w:hint="cs"/>
          <w:rtl/>
        </w:rPr>
        <w:t xml:space="preserve">هاجس جديد إسمه النفايات الإلكترونية، 19-3-2015 </w:t>
      </w:r>
      <w:r>
        <w:t>www.aljazeera.net/news/science andtechnology/../</w:t>
      </w:r>
    </w:p>
  </w:footnote>
  <w:footnote w:id="46">
    <w:p w:rsidR="0064724A" w:rsidRDefault="0064724A" w:rsidP="00E6379A">
      <w:pPr>
        <w:pStyle w:val="FootnoteText"/>
        <w:rPr>
          <w:rtl/>
          <w:lang w:bidi="ar-EG"/>
        </w:rPr>
      </w:pPr>
      <w:r>
        <w:rPr>
          <w:rStyle w:val="FootnoteReference"/>
        </w:rPr>
        <w:footnoteRef/>
      </w:r>
      <w:r>
        <w:rPr>
          <w:rFonts w:hint="cs"/>
          <w:rtl/>
        </w:rPr>
        <w:t xml:space="preserve">هاجس جديد إسمه النفايات الإلكترونية، 19-3-2015 </w:t>
      </w:r>
      <w:r>
        <w:rPr>
          <w:rFonts w:hint="cs"/>
          <w:rtl/>
          <w:lang w:bidi="ar-EG"/>
        </w:rPr>
        <w:t>مرجع سابق</w:t>
      </w:r>
    </w:p>
  </w:footnote>
  <w:footnote w:id="47">
    <w:p w:rsidR="0064724A" w:rsidRDefault="0064724A" w:rsidP="00E6379A">
      <w:pPr>
        <w:pStyle w:val="FootnoteText"/>
      </w:pPr>
      <w:r>
        <w:rPr>
          <w:rStyle w:val="FootnoteReference"/>
        </w:rPr>
        <w:footnoteRef/>
      </w:r>
      <w:r>
        <w:rPr>
          <w:rFonts w:hint="cs"/>
          <w:rtl/>
        </w:rPr>
        <w:t>الجهاز المركزى للتعبئة العامة والإحصاء،الكتاب الإحصائى السنوى2016</w:t>
      </w:r>
    </w:p>
  </w:footnote>
  <w:footnote w:id="48">
    <w:p w:rsidR="0064724A" w:rsidRDefault="0064724A" w:rsidP="00E6379A">
      <w:pPr>
        <w:pStyle w:val="FootnoteText"/>
      </w:pPr>
      <w:r>
        <w:rPr>
          <w:rStyle w:val="FootnoteReference"/>
        </w:rPr>
        <w:footnoteRef/>
      </w:r>
      <w:r>
        <w:rPr>
          <w:rFonts w:hint="cs"/>
          <w:rtl/>
        </w:rPr>
        <w:t xml:space="preserve">أسعار الذهب اليوم فى مصر بالجنيه المصرى (يوم 11-3-2017) </w:t>
      </w:r>
      <w:hyperlink r:id="rId2" w:history="1">
        <w:r w:rsidRPr="00BB6671">
          <w:rPr>
            <w:rStyle w:val="Hyperlink"/>
          </w:rPr>
          <w:t>www.goldpriceticker.com</w:t>
        </w:r>
      </w:hyperlink>
    </w:p>
  </w:footnote>
  <w:footnote w:id="49">
    <w:p w:rsidR="0064724A" w:rsidRDefault="0064724A" w:rsidP="00E6379A">
      <w:pPr>
        <w:pStyle w:val="FootnoteText"/>
      </w:pPr>
      <w:r>
        <w:rPr>
          <w:rStyle w:val="FootnoteReference"/>
        </w:rPr>
        <w:footnoteRef/>
      </w:r>
      <w:r>
        <w:rPr>
          <w:rFonts w:hint="cs"/>
          <w:rtl/>
        </w:rPr>
        <w:t xml:space="preserve">المخلفات الإلكترونية ثروة مدفونة فى بيوت المصريين-الشروق الجديد 20-10-2010 </w:t>
      </w:r>
      <w:r>
        <w:t>www.masress.com/shorouk/317728</w:t>
      </w:r>
    </w:p>
  </w:footnote>
  <w:footnote w:id="50">
    <w:p w:rsidR="0064724A" w:rsidRDefault="0064724A" w:rsidP="00E6379A">
      <w:pPr>
        <w:pStyle w:val="FootnoteText"/>
      </w:pPr>
      <w:r>
        <w:rPr>
          <w:rStyle w:val="FootnoteReference"/>
        </w:rPr>
        <w:footnoteRef/>
      </w:r>
      <w:r>
        <w:rPr>
          <w:rFonts w:hint="cs"/>
          <w:rtl/>
        </w:rPr>
        <w:t>المخلفات الإلكترونية ثروة مدفونة فى بيوت المصريين- المرجع السابق</w:t>
      </w:r>
    </w:p>
  </w:footnote>
  <w:footnote w:id="51">
    <w:p w:rsidR="0064724A" w:rsidRDefault="0064724A" w:rsidP="00E6379A">
      <w:pPr>
        <w:pStyle w:val="FootnoteText"/>
      </w:pPr>
      <w:r>
        <w:rPr>
          <w:rStyle w:val="FootnoteReference"/>
        </w:rPr>
        <w:footnoteRef/>
      </w:r>
      <w:r>
        <w:rPr>
          <w:rFonts w:hint="cs"/>
          <w:rtl/>
        </w:rPr>
        <w:t xml:space="preserve">شاب مصرى يحول النفايات الى ذهب </w:t>
      </w:r>
      <w:r>
        <w:rPr>
          <w:rtl/>
        </w:rPr>
        <w:t>–</w:t>
      </w:r>
      <w:r>
        <w:rPr>
          <w:rFonts w:hint="cs"/>
          <w:rtl/>
        </w:rPr>
        <w:t xml:space="preserve"> بي بي سي 18 يناير 2016 </w:t>
      </w:r>
      <w:r>
        <w:t>www.bbc.com/arabic/business/2016/01/160118_turning_rubbish_into_gold</w:t>
      </w:r>
    </w:p>
  </w:footnote>
  <w:footnote w:id="52">
    <w:p w:rsidR="0064724A" w:rsidRDefault="0064724A" w:rsidP="00E6379A">
      <w:pPr>
        <w:pStyle w:val="FootnoteText"/>
      </w:pPr>
      <w:r>
        <w:rPr>
          <w:rStyle w:val="FootnoteReference"/>
        </w:rPr>
        <w:footnoteRef/>
      </w:r>
      <w:r>
        <w:t>Alwafd.org/..1276120</w:t>
      </w:r>
    </w:p>
  </w:footnote>
  <w:footnote w:id="53">
    <w:p w:rsidR="0064724A" w:rsidRDefault="0064724A" w:rsidP="00E6379A">
      <w:pPr>
        <w:pStyle w:val="FootnoteText"/>
      </w:pPr>
      <w:r>
        <w:rPr>
          <w:rStyle w:val="FootnoteReference"/>
        </w:rPr>
        <w:footnoteRef/>
      </w:r>
      <w:r>
        <w:rPr>
          <w:rFonts w:hint="cs"/>
          <w:rtl/>
        </w:rPr>
        <w:t xml:space="preserve">الوفد </w:t>
      </w:r>
      <w:r>
        <w:rPr>
          <w:rtl/>
        </w:rPr>
        <w:t>–</w:t>
      </w:r>
      <w:r>
        <w:rPr>
          <w:rFonts w:hint="cs"/>
          <w:rtl/>
        </w:rPr>
        <w:t xml:space="preserve"> البوابة الإلكترونية</w:t>
      </w:r>
    </w:p>
  </w:footnote>
  <w:footnote w:id="54">
    <w:p w:rsidR="0064724A" w:rsidRPr="00D84C40" w:rsidRDefault="0064724A" w:rsidP="00E6379A">
      <w:pPr>
        <w:pStyle w:val="Footer"/>
        <w:rPr>
          <w:rtl/>
          <w:lang w:bidi="ar-EG"/>
        </w:rPr>
      </w:pPr>
      <w:r>
        <w:rPr>
          <w:rStyle w:val="FootnoteReference"/>
        </w:rPr>
        <w:footnoteRef/>
      </w:r>
      <w:r>
        <w:rPr>
          <w:rFonts w:hint="cs"/>
          <w:rtl/>
          <w:lang w:bidi="ar-EG"/>
        </w:rPr>
        <w:t xml:space="preserve">مقالة نشرت في موسوعة البيئة ــ تدوير البلاستيك فرصة استثمارية رائعة </w:t>
      </w:r>
    </w:p>
    <w:p w:rsidR="0064724A" w:rsidRDefault="0064724A" w:rsidP="00E6379A">
      <w:pPr>
        <w:pStyle w:val="Footer"/>
        <w:rPr>
          <w:rtl/>
          <w:lang w:bidi="ar-EG"/>
        </w:rPr>
      </w:pPr>
      <w:r>
        <w:rPr>
          <w:rFonts w:hint="cs"/>
          <w:rtl/>
          <w:lang w:bidi="ar-EG"/>
        </w:rPr>
        <w:t xml:space="preserve">القسم: بيئة ــ اعادة التدوير </w:t>
      </w:r>
    </w:p>
    <w:p w:rsidR="0064724A" w:rsidRDefault="0064724A" w:rsidP="00E6379A">
      <w:pPr>
        <w:pStyle w:val="Footer"/>
        <w:jc w:val="right"/>
      </w:pPr>
      <w:r w:rsidRPr="00DC500E">
        <w:t>http://www.bee2ah.com</w:t>
      </w:r>
    </w:p>
    <w:p w:rsidR="0064724A" w:rsidRPr="00B04725" w:rsidRDefault="0064724A" w:rsidP="00E6379A">
      <w:pPr>
        <w:pStyle w:val="FootnoteText"/>
        <w:jc w:val="right"/>
      </w:pPr>
    </w:p>
  </w:footnote>
  <w:footnote w:id="55">
    <w:p w:rsidR="0064724A" w:rsidRDefault="0064724A" w:rsidP="00E6379A">
      <w:pPr>
        <w:pStyle w:val="FootnoteText"/>
        <w:rPr>
          <w:rtl/>
          <w:lang w:bidi="ar-EG"/>
        </w:rPr>
      </w:pPr>
      <w:r>
        <w:rPr>
          <w:rStyle w:val="FootnoteReference"/>
        </w:rPr>
        <w:footnoteRef/>
      </w:r>
      <w:r>
        <w:rPr>
          <w:rFonts w:hint="cs"/>
          <w:rtl/>
          <w:lang w:bidi="ar-EG"/>
        </w:rPr>
        <w:t xml:space="preserve">) تدوير نفايات اللدائن </w:t>
      </w:r>
      <w:r>
        <w:rPr>
          <w:rtl/>
          <w:lang w:bidi="ar-EG"/>
        </w:rPr>
        <w:t>–</w:t>
      </w:r>
      <w:r>
        <w:rPr>
          <w:rFonts w:hint="cs"/>
          <w:rtl/>
          <w:lang w:bidi="ar-EG"/>
        </w:rPr>
        <w:t xml:space="preserve">ويكيبديا، الموسوعة الحرة </w:t>
      </w:r>
    </w:p>
    <w:p w:rsidR="0064724A" w:rsidRDefault="0064724A" w:rsidP="00E6379A">
      <w:pPr>
        <w:pStyle w:val="FootnoteText"/>
        <w:bidi w:val="0"/>
        <w:jc w:val="both"/>
        <w:rPr>
          <w:lang w:bidi="ar-EG"/>
        </w:rPr>
      </w:pPr>
      <w:r>
        <w:rPr>
          <w:lang w:bidi="ar-EG"/>
        </w:rPr>
        <w:t>http:// ar.wikipedia.org/wiki/</w:t>
      </w:r>
    </w:p>
  </w:footnote>
  <w:footnote w:id="56">
    <w:p w:rsidR="0064724A" w:rsidRPr="00D84C40" w:rsidRDefault="0064724A" w:rsidP="00E6379A">
      <w:pPr>
        <w:pStyle w:val="Footer"/>
        <w:rPr>
          <w:rtl/>
          <w:lang w:bidi="ar-EG"/>
        </w:rPr>
      </w:pPr>
      <w:r>
        <w:rPr>
          <w:rStyle w:val="FootnoteReference"/>
        </w:rPr>
        <w:footnoteRef/>
      </w:r>
      <w:r>
        <w:rPr>
          <w:rFonts w:hint="cs"/>
          <w:rtl/>
          <w:lang w:bidi="ar-EG"/>
        </w:rPr>
        <w:t>مقالة نشرت في موسوعة البيئة ــ تدوير البلاستيك فرصة استثمارية رائعة، مصدر سابق</w:t>
      </w:r>
    </w:p>
    <w:p w:rsidR="0064724A" w:rsidRPr="00B04725" w:rsidRDefault="0064724A" w:rsidP="00E6379A">
      <w:pPr>
        <w:pStyle w:val="FootnoteText"/>
        <w:rPr>
          <w:lang w:bidi="ar-EG"/>
        </w:rPr>
      </w:pPr>
    </w:p>
  </w:footnote>
  <w:footnote w:id="57">
    <w:p w:rsidR="0064724A" w:rsidRDefault="0064724A" w:rsidP="00E6379A">
      <w:pPr>
        <w:pStyle w:val="FootnoteText"/>
        <w:rPr>
          <w:rtl/>
          <w:lang w:bidi="ar-EG"/>
        </w:rPr>
      </w:pPr>
      <w:r>
        <w:rPr>
          <w:rStyle w:val="FootnoteReference"/>
        </w:rPr>
        <w:footnoteRef/>
      </w:r>
      <w:r>
        <w:rPr>
          <w:rFonts w:hint="cs"/>
          <w:rtl/>
          <w:lang w:bidi="ar-EG"/>
        </w:rPr>
        <w:t>روز اليوسف , يناير 2016</w:t>
      </w:r>
    </w:p>
  </w:footnote>
  <w:footnote w:id="58">
    <w:p w:rsidR="0064724A" w:rsidRDefault="0064724A" w:rsidP="00E6379A">
      <w:pPr>
        <w:pStyle w:val="FootnoteText"/>
        <w:rPr>
          <w:rtl/>
          <w:lang w:bidi="ar-EG"/>
        </w:rPr>
      </w:pPr>
      <w:r>
        <w:rPr>
          <w:rStyle w:val="FootnoteReference"/>
        </w:rPr>
        <w:footnoteRef/>
      </w:r>
      <w:r>
        <w:rPr>
          <w:rFonts w:hint="cs"/>
          <w:rtl/>
          <w:lang w:bidi="ar-EG"/>
        </w:rPr>
        <w:t xml:space="preserve">) تدوير نفايات اللدائن </w:t>
      </w:r>
      <w:r>
        <w:rPr>
          <w:rtl/>
          <w:lang w:bidi="ar-EG"/>
        </w:rPr>
        <w:t>–</w:t>
      </w:r>
      <w:r>
        <w:rPr>
          <w:rFonts w:hint="cs"/>
          <w:rtl/>
          <w:lang w:bidi="ar-EG"/>
        </w:rPr>
        <w:t xml:space="preserve">ويكبيديا، الموسوعة الحرة </w:t>
      </w:r>
      <w:r>
        <w:rPr>
          <w:rtl/>
          <w:lang w:bidi="ar-EG"/>
        </w:rPr>
        <w:t>–</w:t>
      </w:r>
      <w:r>
        <w:rPr>
          <w:rFonts w:hint="cs"/>
          <w:rtl/>
          <w:lang w:bidi="ar-EG"/>
        </w:rPr>
        <w:t xml:space="preserve"> مرجع سابق.</w:t>
      </w:r>
    </w:p>
  </w:footnote>
  <w:footnote w:id="59">
    <w:p w:rsidR="0064724A" w:rsidRDefault="0064724A" w:rsidP="00E6379A">
      <w:pPr>
        <w:pStyle w:val="FootnoteText"/>
        <w:rPr>
          <w:rtl/>
          <w:lang w:bidi="ar-EG"/>
        </w:rPr>
      </w:pPr>
      <w:r>
        <w:rPr>
          <w:rStyle w:val="FootnoteReference"/>
        </w:rPr>
        <w:footnoteRef/>
      </w:r>
      <w:r>
        <w:rPr>
          <w:rFonts w:hint="cs"/>
          <w:rtl/>
          <w:lang w:bidi="ar-EG"/>
        </w:rPr>
        <w:t xml:space="preserve">) تدوير النفايات </w:t>
      </w:r>
      <w:r>
        <w:rPr>
          <w:rtl/>
          <w:lang w:bidi="ar-EG"/>
        </w:rPr>
        <w:t>–</w:t>
      </w:r>
      <w:r>
        <w:rPr>
          <w:rFonts w:hint="cs"/>
          <w:rtl/>
          <w:lang w:bidi="ar-EG"/>
        </w:rPr>
        <w:t xml:space="preserve">ويكبيديا، الموسوعة الحرة     </w:t>
      </w:r>
      <w:r>
        <w:rPr>
          <w:lang w:bidi="ar-EG"/>
        </w:rPr>
        <w:t>https: // ar.wikiipedia.org/wiki.</w:t>
      </w:r>
    </w:p>
  </w:footnote>
  <w:footnote w:id="60">
    <w:p w:rsidR="0064724A" w:rsidRPr="00737D39" w:rsidRDefault="0064724A" w:rsidP="00E6379A">
      <w:pPr>
        <w:rPr>
          <w:sz w:val="20"/>
          <w:szCs w:val="20"/>
          <w:u w:val="single"/>
          <w:rtl/>
        </w:rPr>
      </w:pPr>
      <w:r>
        <w:rPr>
          <w:rStyle w:val="FootnoteReference"/>
        </w:rPr>
        <w:footnoteRef/>
      </w:r>
      <w:r>
        <w:rPr>
          <w:rFonts w:hint="cs"/>
          <w:rtl/>
          <w:lang w:bidi="ar-EG"/>
        </w:rPr>
        <w:t xml:space="preserve">) </w:t>
      </w:r>
      <w:r w:rsidRPr="00737D39">
        <w:rPr>
          <w:rFonts w:ascii="Times New Roman" w:eastAsia="Times New Roman" w:hAnsi="Times New Roman" w:cs="Times New Roman"/>
          <w:sz w:val="20"/>
          <w:szCs w:val="20"/>
          <w:u w:val="single"/>
          <w:rtl/>
        </w:rPr>
        <w:t>عبدالله الصبيحى</w:t>
      </w:r>
      <w:hyperlink r:id="rId3" w:history="1">
        <w:r w:rsidRPr="00737D39">
          <w:rPr>
            <w:rFonts w:ascii="Times New Roman" w:eastAsia="Times New Roman" w:hAnsi="Times New Roman" w:cs="Times New Roman"/>
            <w:sz w:val="20"/>
            <w:szCs w:val="20"/>
            <w:u w:val="single"/>
            <w:rtl/>
          </w:rPr>
          <w:t>الأهرام المسائى</w:t>
        </w:r>
      </w:hyperlink>
      <w:r w:rsidRPr="00737D39">
        <w:rPr>
          <w:rFonts w:ascii="Times New Roman" w:eastAsia="Times New Roman" w:hAnsi="Times New Roman" w:cs="Times New Roman"/>
          <w:sz w:val="20"/>
          <w:szCs w:val="20"/>
        </w:rPr>
        <w:t xml:space="preserve">, </w:t>
      </w:r>
      <w:hyperlink r:id="rId4" w:history="1">
        <w:r w:rsidRPr="00737D39">
          <w:rPr>
            <w:rFonts w:ascii="Times New Roman" w:eastAsia="Times New Roman" w:hAnsi="Times New Roman" w:cs="Times New Roman"/>
            <w:sz w:val="20"/>
            <w:szCs w:val="20"/>
            <w:u w:val="single"/>
            <w:rtl/>
          </w:rPr>
          <w:t>مخلفات البلاستيك</w:t>
        </w:r>
      </w:hyperlink>
      <w:r w:rsidRPr="00737D39">
        <w:rPr>
          <w:rFonts w:ascii="Times New Roman" w:eastAsia="Times New Roman" w:hAnsi="Times New Roman" w:cs="Times New Roman"/>
          <w:sz w:val="20"/>
          <w:szCs w:val="20"/>
        </w:rPr>
        <w:t xml:space="preserve">, </w:t>
      </w:r>
      <w:hyperlink r:id="rId5" w:history="1">
        <w:r w:rsidRPr="00737D39">
          <w:rPr>
            <w:rFonts w:ascii="Times New Roman" w:eastAsia="Times New Roman" w:hAnsi="Times New Roman" w:cs="Times New Roman"/>
            <w:sz w:val="20"/>
            <w:szCs w:val="20"/>
            <w:u w:val="single"/>
            <w:rtl/>
          </w:rPr>
          <w:t>ثروة البلاستيك</w:t>
        </w:r>
      </w:hyperlink>
      <w:r w:rsidRPr="00737D39">
        <w:rPr>
          <w:rFonts w:ascii="Times New Roman" w:eastAsia="Times New Roman" w:hAnsi="Times New Roman" w:cs="Times New Roman"/>
          <w:sz w:val="20"/>
          <w:szCs w:val="20"/>
        </w:rPr>
        <w:t xml:space="preserve">, </w:t>
      </w:r>
      <w:hyperlink r:id="rId6" w:history="1">
        <w:r w:rsidRPr="00737D39">
          <w:rPr>
            <w:rFonts w:ascii="Times New Roman" w:eastAsia="Times New Roman" w:hAnsi="Times New Roman" w:cs="Times New Roman"/>
            <w:sz w:val="20"/>
            <w:szCs w:val="20"/>
            <w:u w:val="single"/>
            <w:rtl/>
          </w:rPr>
          <w:t>تدوير المخلفات</w:t>
        </w:r>
      </w:hyperlink>
      <w:r w:rsidRPr="00737D39">
        <w:rPr>
          <w:rFonts w:ascii="Times New Roman" w:eastAsia="Times New Roman" w:hAnsi="Times New Roman" w:cs="Times New Roman"/>
          <w:sz w:val="20"/>
          <w:szCs w:val="20"/>
        </w:rPr>
        <w:t xml:space="preserve">, </w:t>
      </w:r>
      <w:hyperlink r:id="rId7" w:history="1">
        <w:r w:rsidRPr="00737D39">
          <w:rPr>
            <w:rFonts w:ascii="Times New Roman" w:eastAsia="Times New Roman" w:hAnsi="Times New Roman" w:cs="Times New Roman"/>
            <w:sz w:val="20"/>
            <w:szCs w:val="20"/>
            <w:u w:val="single"/>
            <w:rtl/>
          </w:rPr>
          <w:t>اتحاد الصناعات</w:t>
        </w:r>
      </w:hyperlink>
      <w:r w:rsidRPr="00737D39">
        <w:rPr>
          <w:rFonts w:ascii="Times New Roman" w:eastAsia="Times New Roman" w:hAnsi="Times New Roman" w:cs="Times New Roman"/>
          <w:sz w:val="20"/>
          <w:szCs w:val="20"/>
        </w:rPr>
        <w:t xml:space="preserve">, </w:t>
      </w:r>
      <w:hyperlink r:id="rId8" w:history="1">
        <w:r w:rsidRPr="00737D39">
          <w:rPr>
            <w:rFonts w:ascii="Times New Roman" w:eastAsia="Times New Roman" w:hAnsi="Times New Roman" w:cs="Times New Roman"/>
            <w:sz w:val="20"/>
            <w:szCs w:val="20"/>
            <w:u w:val="single"/>
            <w:rtl/>
          </w:rPr>
          <w:t>الغرف التجاريه</w:t>
        </w:r>
      </w:hyperlink>
      <w:r w:rsidRPr="00737D39">
        <w:rPr>
          <w:rFonts w:ascii="Times New Roman" w:eastAsia="Times New Roman" w:hAnsi="Times New Roman" w:cs="Times New Roman" w:hint="cs"/>
          <w:sz w:val="20"/>
          <w:szCs w:val="20"/>
          <w:rtl/>
          <w:lang w:bidi="ar-EG"/>
        </w:rPr>
        <w:t xml:space="preserve">  ـــ </w:t>
      </w:r>
      <w:r w:rsidRPr="00737D39">
        <w:rPr>
          <w:sz w:val="20"/>
          <w:szCs w:val="20"/>
          <w:rtl/>
        </w:rPr>
        <w:t>نشرت فى 28 يونيو 2010 بواسطة</w:t>
      </w:r>
      <w:hyperlink r:id="rId9" w:history="1">
        <w:r w:rsidRPr="00737D39">
          <w:rPr>
            <w:sz w:val="20"/>
            <w:szCs w:val="20"/>
            <w:u w:val="single"/>
          </w:rPr>
          <w:t>elsobihy</w:t>
        </w:r>
      </w:hyperlink>
    </w:p>
    <w:p w:rsidR="0064724A" w:rsidRPr="00737D39" w:rsidRDefault="00D17405" w:rsidP="00E6379A">
      <w:pPr>
        <w:pStyle w:val="Footer"/>
        <w:rPr>
          <w:sz w:val="20"/>
          <w:szCs w:val="20"/>
        </w:rPr>
      </w:pPr>
      <w:hyperlink r:id="rId10" w:history="1">
        <w:r w:rsidR="0064724A" w:rsidRPr="00737D39">
          <w:rPr>
            <w:rStyle w:val="Hyperlink"/>
            <w:sz w:val="20"/>
            <w:szCs w:val="20"/>
          </w:rPr>
          <w:t>http://massai.ahram.org.eg/Archive/Inner.aspx?ContentID=5110</w:t>
        </w:r>
      </w:hyperlink>
    </w:p>
    <w:p w:rsidR="0064724A" w:rsidRPr="00610F17" w:rsidRDefault="0064724A" w:rsidP="00E6379A">
      <w:pPr>
        <w:pStyle w:val="Footer"/>
      </w:pPr>
    </w:p>
    <w:p w:rsidR="0064724A" w:rsidRPr="00737D39" w:rsidRDefault="0064724A" w:rsidP="00E6379A">
      <w:pPr>
        <w:pStyle w:val="FootnoteText"/>
        <w:rPr>
          <w:rtl/>
          <w:lang w:bidi="ar-EG"/>
        </w:rPr>
      </w:pPr>
    </w:p>
    <w:p w:rsidR="0064724A" w:rsidRDefault="0064724A" w:rsidP="00E6379A">
      <w:pPr>
        <w:pStyle w:val="FootnoteText"/>
        <w:bidi w:val="0"/>
        <w:rPr>
          <w:lang w:bidi="ar-EG"/>
        </w:rPr>
      </w:pPr>
    </w:p>
  </w:footnote>
  <w:footnote w:id="61">
    <w:p w:rsidR="0064724A" w:rsidRDefault="0064724A" w:rsidP="00E6379A">
      <w:pPr>
        <w:pStyle w:val="FootnoteText"/>
        <w:rPr>
          <w:rtl/>
        </w:rPr>
      </w:pPr>
      <w:r>
        <w:rPr>
          <w:rStyle w:val="FootnoteReference"/>
        </w:rPr>
        <w:footnoteRef/>
      </w:r>
      <w:r>
        <w:rPr>
          <w:rFonts w:hint="cs"/>
          <w:rtl/>
        </w:rPr>
        <w:t>ج.م.ع. الجهاز المركزى للتعبئة العامة والإحصاء،إصدار سبتمبر 2015، مصدر سبق ذكره ص 160 جدول 6-4</w:t>
      </w:r>
    </w:p>
  </w:footnote>
  <w:footnote w:id="62">
    <w:p w:rsidR="0064724A" w:rsidRDefault="0064724A" w:rsidP="00E6379A">
      <w:pPr>
        <w:pStyle w:val="FootnoteText"/>
        <w:rPr>
          <w:rtl/>
        </w:rPr>
      </w:pPr>
      <w:r>
        <w:rPr>
          <w:rStyle w:val="FootnoteReference"/>
        </w:rPr>
        <w:footnoteRef/>
      </w:r>
      <w:r>
        <w:rPr>
          <w:rFonts w:hint="cs"/>
          <w:rtl/>
        </w:rPr>
        <w:t>ج.م.ع. الجهاز المركزى للتعبئة العامة والإحصاء،إصدار سبتمبر 2015، مصدر سبق ذكره ص 170 جدول 6-9</w:t>
      </w:r>
    </w:p>
  </w:footnote>
  <w:footnote w:id="63">
    <w:p w:rsidR="0064724A" w:rsidRDefault="0064724A" w:rsidP="00E6379A">
      <w:pPr>
        <w:pStyle w:val="FootnoteText"/>
      </w:pPr>
      <w:r>
        <w:rPr>
          <w:rStyle w:val="FootnoteReference"/>
        </w:rPr>
        <w:footnoteRef/>
      </w:r>
      <w:r>
        <w:rPr>
          <w:rFonts w:hint="cs"/>
          <w:rtl/>
        </w:rPr>
        <w:t xml:space="preserve">ج.م.ع. الجهاز المركزى للتعبئة العامة والإحصاء،إصدار سبتمبر 2015، مصدر سبق ذكره ص ص 490-494 جدولى 18-9، 18-10 </w:t>
      </w:r>
    </w:p>
  </w:footnote>
  <w:footnote w:id="64">
    <w:p w:rsidR="0064724A" w:rsidRPr="00AF3853" w:rsidRDefault="0064724A" w:rsidP="00E6379A">
      <w:pPr>
        <w:pStyle w:val="FootnoteText"/>
        <w:rPr>
          <w:rFonts w:ascii="Traditional Arabic" w:hAnsi="Traditional Arabic" w:cs="Traditional Arabic"/>
          <w:sz w:val="24"/>
          <w:szCs w:val="24"/>
          <w:rtl/>
          <w:lang w:bidi="ar-EG"/>
        </w:rPr>
      </w:pPr>
      <w:r w:rsidRPr="00AF3853">
        <w:rPr>
          <w:rStyle w:val="FootnoteReference"/>
          <w:rFonts w:ascii="Traditional Arabic" w:hAnsi="Traditional Arabic" w:cs="Traditional Arabic"/>
          <w:sz w:val="24"/>
          <w:szCs w:val="24"/>
        </w:rPr>
        <w:footnoteRef/>
      </w:r>
      <w:r w:rsidRPr="00AF3853">
        <w:rPr>
          <w:rFonts w:ascii="Traditional Arabic" w:hAnsi="Traditional Arabic" w:cs="Traditional Arabic"/>
          <w:sz w:val="24"/>
          <w:szCs w:val="24"/>
          <w:rtl/>
          <w:lang w:bidi="ar-EG"/>
        </w:rPr>
        <w:t>المنتدى البيئي الوزاري العالمي، " الاقتصاد الأخضر"، نيروبي، 20 - 22 فبراير 2012</w:t>
      </w:r>
      <w:r w:rsidRPr="00AF3853">
        <w:rPr>
          <w:rFonts w:ascii="Traditional Arabic" w:hAnsi="Traditional Arabic" w:cs="Traditional Arabic"/>
          <w:b/>
          <w:bCs/>
          <w:sz w:val="24"/>
          <w:szCs w:val="24"/>
          <w:rtl/>
          <w:lang w:bidi="ar-EG"/>
        </w:rPr>
        <w:t>.</w:t>
      </w:r>
    </w:p>
  </w:footnote>
  <w:footnote w:id="65">
    <w:p w:rsidR="0064724A" w:rsidRPr="00AF3853" w:rsidRDefault="0064724A" w:rsidP="00E6379A">
      <w:pPr>
        <w:pStyle w:val="FootnoteText"/>
        <w:spacing w:line="320" w:lineRule="exact"/>
        <w:jc w:val="both"/>
        <w:rPr>
          <w:rFonts w:ascii="Traditional Arabic" w:hAnsi="Traditional Arabic" w:cs="Traditional Arabic"/>
          <w:sz w:val="24"/>
          <w:szCs w:val="24"/>
          <w:rtl/>
        </w:rPr>
      </w:pPr>
      <w:r w:rsidRPr="00AF3853">
        <w:rPr>
          <w:rStyle w:val="FootnoteReference"/>
          <w:rFonts w:ascii="Traditional Arabic" w:hAnsi="Traditional Arabic" w:cs="Traditional Arabic"/>
          <w:b/>
          <w:bCs/>
          <w:sz w:val="24"/>
          <w:szCs w:val="24"/>
          <w:rtl/>
        </w:rPr>
        <w:footnoteRef/>
      </w:r>
      <w:r w:rsidRPr="00AF3853">
        <w:rPr>
          <w:rFonts w:ascii="Traditional Arabic" w:hAnsi="Traditional Arabic" w:cs="Traditional Arabic"/>
          <w:sz w:val="24"/>
          <w:szCs w:val="24"/>
          <w:rtl/>
        </w:rPr>
        <w:t xml:space="preserve">برنامج الأمم المتحدة للبيئة، </w:t>
      </w:r>
      <w:r w:rsidRPr="00AF3853">
        <w:rPr>
          <w:rFonts w:ascii="Traditional Arabic" w:hAnsi="Traditional Arabic" w:cs="Traditional Arabic"/>
          <w:i/>
          <w:iCs/>
          <w:sz w:val="24"/>
          <w:szCs w:val="24"/>
          <w:rtl/>
        </w:rPr>
        <w:t xml:space="preserve">نحو اقتصاد أخضر: مسارات إلى التنمية المستدامة والقضاء على الفقر، </w:t>
      </w:r>
      <w:r w:rsidRPr="00AF3853">
        <w:rPr>
          <w:rFonts w:ascii="Traditional Arabic" w:hAnsi="Traditional Arabic" w:cs="Traditional Arabic"/>
          <w:sz w:val="24"/>
          <w:szCs w:val="24"/>
          <w:rtl/>
        </w:rPr>
        <w:t>مرجع لواضعى السياسات (نيروبي، 16 تشرين الثاني/نوفمبر 2011). والتقرير متاح في الموقع التالي:</w:t>
      </w:r>
    </w:p>
    <w:p w:rsidR="0064724A" w:rsidRPr="00AA4A72" w:rsidRDefault="00D17405" w:rsidP="00E6379A">
      <w:pPr>
        <w:pStyle w:val="FootnoteText"/>
        <w:spacing w:line="320" w:lineRule="exact"/>
        <w:jc w:val="right"/>
        <w:rPr>
          <w:rFonts w:ascii="Times New Roman" w:hAnsi="Times New Roman" w:cs="Traditional Arabic"/>
          <w:sz w:val="18"/>
          <w:szCs w:val="28"/>
          <w:rtl/>
          <w:lang w:bidi="ar-EG"/>
        </w:rPr>
      </w:pPr>
      <w:hyperlink r:id="rId11" w:history="1">
        <w:r w:rsidR="0064724A" w:rsidRPr="00AA4A72">
          <w:rPr>
            <w:rStyle w:val="Hyperlink"/>
            <w:rFonts w:ascii="Traditional Arabic" w:hAnsi="Traditional Arabic" w:cs="Traditional Arabic"/>
            <w:sz w:val="24"/>
            <w:szCs w:val="24"/>
          </w:rPr>
          <w:t>www.unep.org/greeneconomy/GreenEconomyReport/tabid/29846/Default.aspx</w:t>
        </w:r>
      </w:hyperlink>
    </w:p>
  </w:footnote>
  <w:footnote w:id="66">
    <w:p w:rsidR="0064724A" w:rsidRPr="002E2DEC" w:rsidRDefault="0064724A" w:rsidP="00E6379A">
      <w:pPr>
        <w:pStyle w:val="FootnoteText"/>
        <w:rPr>
          <w:rFonts w:ascii="Traditional Arabic" w:hAnsi="Traditional Arabic" w:cs="Traditional Arabic"/>
          <w:sz w:val="24"/>
          <w:szCs w:val="24"/>
        </w:rPr>
      </w:pPr>
      <w:r>
        <w:rPr>
          <w:rStyle w:val="FootnoteReference"/>
        </w:rPr>
        <w:footnoteRef/>
      </w:r>
      <w:r w:rsidRPr="002E2DEC">
        <w:rPr>
          <w:rFonts w:ascii="Traditional Arabic" w:hAnsi="Traditional Arabic" w:cs="Traditional Arabic"/>
          <w:sz w:val="24"/>
          <w:szCs w:val="24"/>
          <w:rtl/>
        </w:rPr>
        <w:t>منظمة العمل الدولية، مؤتمر العمل الدولي "</w:t>
      </w:r>
      <w:r w:rsidRPr="002E2DEC">
        <w:rPr>
          <w:rFonts w:ascii="Traditional Arabic" w:hAnsi="Traditional Arabic" w:cs="Traditional Arabic"/>
          <w:i/>
          <w:iCs/>
          <w:sz w:val="24"/>
          <w:szCs w:val="24"/>
          <w:rtl/>
        </w:rPr>
        <w:t>التنمية المستدامة والعمل اللائق والوظائف الخضراء</w:t>
      </w:r>
      <w:r w:rsidRPr="002E2DEC">
        <w:rPr>
          <w:rFonts w:ascii="Traditional Arabic" w:hAnsi="Traditional Arabic" w:cs="Traditional Arabic"/>
          <w:sz w:val="24"/>
          <w:szCs w:val="24"/>
          <w:rtl/>
        </w:rPr>
        <w:t>"، ا</w:t>
      </w:r>
      <w:r>
        <w:rPr>
          <w:rFonts w:ascii="Traditional Arabic" w:hAnsi="Traditional Arabic" w:cs="Traditional Arabic"/>
          <w:sz w:val="24"/>
          <w:szCs w:val="24"/>
          <w:rtl/>
        </w:rPr>
        <w:t>لتقرير الخامس، الدورة 102 2013.</w:t>
      </w:r>
    </w:p>
  </w:footnote>
  <w:footnote w:id="67">
    <w:p w:rsidR="0064724A" w:rsidRPr="002E2DEC" w:rsidRDefault="0064724A" w:rsidP="00E6379A">
      <w:pPr>
        <w:pStyle w:val="FootnoteText"/>
        <w:rPr>
          <w:rFonts w:ascii="Traditional Arabic" w:hAnsi="Traditional Arabic" w:cs="Traditional Arabic"/>
          <w:sz w:val="24"/>
          <w:szCs w:val="24"/>
        </w:rPr>
      </w:pPr>
      <w:r w:rsidRPr="002E2DEC">
        <w:rPr>
          <w:rStyle w:val="FootnoteReference"/>
          <w:rFonts w:ascii="Traditional Arabic" w:hAnsi="Traditional Arabic" w:cs="Traditional Arabic"/>
          <w:sz w:val="24"/>
          <w:szCs w:val="24"/>
        </w:rPr>
        <w:footnoteRef/>
      </w:r>
      <w:r w:rsidRPr="002E2DEC">
        <w:rPr>
          <w:rFonts w:ascii="Traditional Arabic" w:hAnsi="Traditional Arabic" w:cs="Traditional Arabic"/>
          <w:sz w:val="24"/>
          <w:szCs w:val="24"/>
          <w:rtl/>
        </w:rPr>
        <w:t>نفس المرجع السابق.</w:t>
      </w:r>
    </w:p>
  </w:footnote>
  <w:footnote w:id="68">
    <w:p w:rsidR="0064724A" w:rsidRPr="00B517F7" w:rsidRDefault="0064724A" w:rsidP="00E6379A">
      <w:pPr>
        <w:pStyle w:val="FootnoteText"/>
        <w:rPr>
          <w:color w:val="000000" w:themeColor="text1"/>
          <w:rtl/>
        </w:rPr>
      </w:pPr>
      <w:r w:rsidRPr="002E2DEC">
        <w:rPr>
          <w:rStyle w:val="FootnoteReference"/>
          <w:rFonts w:ascii="Traditional Arabic" w:hAnsi="Traditional Arabic" w:cs="Traditional Arabic"/>
          <w:sz w:val="24"/>
          <w:szCs w:val="24"/>
        </w:rPr>
        <w:footnoteRef/>
      </w:r>
      <w:r w:rsidRPr="00B517F7">
        <w:rPr>
          <w:rFonts w:ascii="Traditional Arabic" w:hAnsi="Traditional Arabic" w:cs="Traditional Arabic"/>
          <w:color w:val="000000" w:themeColor="text1"/>
          <w:rtl/>
          <w:lang w:bidi="ar-EG"/>
        </w:rPr>
        <w:t>المنتدى البيئي الوزاري العالمي</w:t>
      </w:r>
      <w:r w:rsidRPr="00B517F7">
        <w:rPr>
          <w:rFonts w:ascii="Traditional Arabic" w:hAnsi="Traditional Arabic" w:cs="Traditional Arabic"/>
          <w:color w:val="000000" w:themeColor="text1"/>
          <w:rtl/>
        </w:rPr>
        <w:t>، مرجع سبق ذكره.</w:t>
      </w:r>
    </w:p>
  </w:footnote>
  <w:footnote w:id="69">
    <w:p w:rsidR="0064724A" w:rsidRPr="00B517F7" w:rsidRDefault="0064724A" w:rsidP="00E6379A">
      <w:pPr>
        <w:pStyle w:val="FootnoteText"/>
        <w:spacing w:after="120" w:line="280" w:lineRule="exact"/>
        <w:jc w:val="both"/>
        <w:rPr>
          <w:rFonts w:ascii="Traditional Arabic" w:hAnsi="Traditional Arabic" w:cs="Traditional Arabic"/>
          <w:color w:val="000000" w:themeColor="text1"/>
        </w:rPr>
      </w:pPr>
      <w:r w:rsidRPr="00B517F7">
        <w:rPr>
          <w:rStyle w:val="FootnoteReference"/>
          <w:rFonts w:ascii="Times New Roman" w:hAnsi="Times New Roman" w:cs="Traditional Arabic"/>
          <w:color w:val="000000" w:themeColor="text1"/>
          <w:rtl/>
        </w:rPr>
        <w:footnoteRef/>
      </w:r>
      <w:r w:rsidRPr="00B517F7">
        <w:rPr>
          <w:rFonts w:ascii="Traditional Arabic" w:hAnsi="Traditional Arabic" w:cs="Traditional Arabic"/>
          <w:color w:val="000000" w:themeColor="text1"/>
          <w:rtl/>
        </w:rPr>
        <w:t xml:space="preserve">برنامج الأمم المتحدة للبيئة، نحو اقتصاد أخضر، ومنظمة العمل الدولية مهارات من أجل فرص عمل خضراء: رؤية عالمية (جنيف، 2011). والتقرير متاح في الموقع التالي: </w:t>
      </w:r>
      <w:hyperlink r:id="rId12" w:history="1">
        <w:r w:rsidRPr="00B517F7">
          <w:rPr>
            <w:rStyle w:val="Hyperlink"/>
            <w:rFonts w:ascii="Traditional Arabic" w:hAnsi="Traditional Arabic" w:cs="Traditional Arabic"/>
            <w:color w:val="000000" w:themeColor="text1"/>
          </w:rPr>
          <w:t>www.ilo.org/wcmsp5/groups/public/---dgreports/---dcomm/---publ/documents/publication/wcms_159585.pdf</w:t>
        </w:r>
      </w:hyperlink>
    </w:p>
  </w:footnote>
  <w:footnote w:id="70">
    <w:p w:rsidR="0064724A" w:rsidRPr="00B517F7" w:rsidRDefault="0064724A" w:rsidP="00E6379A">
      <w:pPr>
        <w:pStyle w:val="FootnoteText"/>
        <w:spacing w:after="60" w:line="320" w:lineRule="exact"/>
        <w:jc w:val="both"/>
        <w:rPr>
          <w:rFonts w:ascii="Times New Roman" w:hAnsi="Times New Roman" w:cs="Traditional Arabic"/>
          <w:color w:val="000000" w:themeColor="text1"/>
        </w:rPr>
      </w:pPr>
      <w:r w:rsidRPr="00B517F7">
        <w:rPr>
          <w:rStyle w:val="FootnoteReference"/>
          <w:rFonts w:ascii="Traditional Arabic" w:hAnsi="Traditional Arabic" w:cs="Traditional Arabic"/>
          <w:color w:val="000000" w:themeColor="text1"/>
          <w:rtl/>
        </w:rPr>
        <w:footnoteRef/>
      </w:r>
      <w:r w:rsidRPr="00B517F7">
        <w:rPr>
          <w:rFonts w:ascii="Traditional Arabic" w:hAnsi="Traditional Arabic" w:cs="Traditional Arabic"/>
          <w:color w:val="000000" w:themeColor="text1"/>
          <w:rtl/>
        </w:rPr>
        <w:t>فريق الأمم المتحدة المعني بإدارة البيئة، ’’العمل على بناء اقتصاد أخضر متوازن وشامل‘‘.</w:t>
      </w:r>
    </w:p>
  </w:footnote>
  <w:footnote w:id="71">
    <w:p w:rsidR="0064724A" w:rsidRPr="00B517F7" w:rsidRDefault="0064724A" w:rsidP="00E6379A">
      <w:pPr>
        <w:pStyle w:val="FootnoteText"/>
        <w:spacing w:after="60" w:line="320" w:lineRule="exact"/>
        <w:jc w:val="both"/>
        <w:rPr>
          <w:rFonts w:ascii="Traditional Arabic" w:hAnsi="Traditional Arabic" w:cs="Traditional Arabic"/>
          <w:color w:val="000000" w:themeColor="text1"/>
        </w:rPr>
      </w:pPr>
      <w:r w:rsidRPr="00B517F7">
        <w:rPr>
          <w:rStyle w:val="FootnoteReference"/>
          <w:rFonts w:ascii="Times New Roman" w:hAnsi="Times New Roman" w:cs="Traditional Arabic"/>
          <w:color w:val="000000" w:themeColor="text1"/>
          <w:rtl/>
        </w:rPr>
        <w:footnoteRef/>
      </w:r>
      <w:r w:rsidRPr="00B517F7">
        <w:rPr>
          <w:rFonts w:ascii="Traditional Arabic" w:hAnsi="Traditional Arabic" w:cs="Traditional Arabic"/>
          <w:color w:val="000000" w:themeColor="text1"/>
          <w:rtl/>
        </w:rPr>
        <w:t xml:space="preserve">برنامج الأمم المتحدة للبيئة،’’اقتصاديات النظم الإيكولوجية والتنوع البيولوجي‘‘، يمكن الاطلاع عليها في الرابط </w:t>
      </w:r>
      <w:hyperlink r:id="rId13" w:history="1">
        <w:r w:rsidRPr="00B517F7">
          <w:rPr>
            <w:rStyle w:val="Hyperlink"/>
            <w:rFonts w:ascii="Traditional Arabic" w:hAnsi="Traditional Arabic" w:cs="Traditional Arabic"/>
            <w:color w:val="000000" w:themeColor="text1"/>
          </w:rPr>
          <w:t>http://teebweb.org/</w:t>
        </w:r>
      </w:hyperlink>
    </w:p>
  </w:footnote>
  <w:footnote w:id="72">
    <w:p w:rsidR="0064724A" w:rsidRPr="00B517F7" w:rsidRDefault="0064724A" w:rsidP="00E6379A">
      <w:pPr>
        <w:pStyle w:val="FootnoteText"/>
        <w:spacing w:after="60" w:line="320" w:lineRule="exact"/>
        <w:jc w:val="both"/>
        <w:rPr>
          <w:rFonts w:ascii="Traditional Arabic" w:hAnsi="Traditional Arabic" w:cs="Traditional Arabic"/>
          <w:color w:val="000000" w:themeColor="text1"/>
        </w:rPr>
      </w:pPr>
      <w:r w:rsidRPr="00B517F7">
        <w:rPr>
          <w:rStyle w:val="FootnoteReference"/>
          <w:rFonts w:ascii="Traditional Arabic" w:hAnsi="Traditional Arabic" w:cs="Traditional Arabic"/>
          <w:color w:val="000000" w:themeColor="text1"/>
          <w:rtl/>
        </w:rPr>
        <w:footnoteRef/>
      </w:r>
      <w:r w:rsidRPr="00B517F7">
        <w:rPr>
          <w:rFonts w:ascii="Traditional Arabic" w:hAnsi="Traditional Arabic" w:cs="Traditional Arabic"/>
          <w:color w:val="000000" w:themeColor="text1"/>
          <w:rtl/>
        </w:rPr>
        <w:t>فريق الأمم المتحدة لإدارة البيئة، ’’العمل باتجاه اقتصاد أخضر متوازن وشامل‘‘.</w:t>
      </w:r>
    </w:p>
  </w:footnote>
  <w:footnote w:id="73">
    <w:p w:rsidR="0064724A" w:rsidRPr="00B517F7" w:rsidRDefault="0064724A" w:rsidP="00E6379A">
      <w:pPr>
        <w:pStyle w:val="FootnoteText"/>
        <w:spacing w:after="60" w:line="320" w:lineRule="exact"/>
        <w:jc w:val="both"/>
        <w:rPr>
          <w:rFonts w:ascii="Traditional Arabic" w:hAnsi="Traditional Arabic" w:cs="Traditional Arabic"/>
          <w:color w:val="000000" w:themeColor="text1"/>
        </w:rPr>
      </w:pPr>
      <w:r w:rsidRPr="00B517F7">
        <w:rPr>
          <w:rStyle w:val="FootnoteReference"/>
          <w:rFonts w:ascii="Traditional Arabic" w:hAnsi="Traditional Arabic" w:cs="Traditional Arabic"/>
          <w:color w:val="000000" w:themeColor="text1"/>
          <w:rtl/>
        </w:rPr>
        <w:footnoteRef/>
      </w:r>
      <w:r w:rsidRPr="00B517F7">
        <w:rPr>
          <w:rFonts w:ascii="Traditional Arabic" w:hAnsi="Traditional Arabic" w:cs="Traditional Arabic"/>
          <w:color w:val="000000" w:themeColor="text1"/>
          <w:rtl/>
        </w:rPr>
        <w:t xml:space="preserve">برنامج الأمم المتحدة للبيئة، </w:t>
      </w:r>
      <w:r w:rsidRPr="00B517F7">
        <w:rPr>
          <w:rFonts w:ascii="Traditional Arabic" w:hAnsi="Traditional Arabic" w:cs="Traditional Arabic"/>
          <w:i/>
          <w:iCs/>
          <w:color w:val="000000" w:themeColor="text1"/>
          <w:rtl/>
        </w:rPr>
        <w:t>نحو اقتصاد أخضر</w:t>
      </w:r>
      <w:r w:rsidRPr="00B517F7">
        <w:rPr>
          <w:rFonts w:ascii="Traditional Arabic" w:hAnsi="Traditional Arabic" w:cs="Traditional Arabic" w:hint="cs"/>
          <w:i/>
          <w:iCs/>
          <w:color w:val="000000" w:themeColor="text1"/>
          <w:rtl/>
        </w:rPr>
        <w:t>، مرجع سبق ذكره</w:t>
      </w:r>
    </w:p>
  </w:footnote>
  <w:footnote w:id="74">
    <w:p w:rsidR="0064724A" w:rsidRPr="00D873A1" w:rsidRDefault="0064724A" w:rsidP="00E6379A">
      <w:pPr>
        <w:spacing w:after="120" w:line="240" w:lineRule="auto"/>
        <w:jc w:val="both"/>
        <w:rPr>
          <w:rFonts w:ascii="Traditional Arabic" w:hAnsi="Traditional Arabic" w:cs="Traditional Arabic"/>
          <w:sz w:val="32"/>
          <w:szCs w:val="32"/>
          <w:rtl/>
        </w:rPr>
      </w:pPr>
      <w:r w:rsidRPr="006E277A">
        <w:rPr>
          <w:rStyle w:val="FootnoteReference"/>
          <w:rFonts w:ascii="Traditional Arabic" w:hAnsi="Traditional Arabic" w:cs="Traditional Arabic"/>
          <w:sz w:val="24"/>
          <w:szCs w:val="24"/>
          <w:rtl/>
        </w:rPr>
        <w:footnoteRef/>
      </w:r>
      <w:r w:rsidRPr="006E277A">
        <w:rPr>
          <w:rFonts w:ascii="Traditional Arabic" w:hAnsi="Traditional Arabic" w:cs="Traditional Arabic"/>
          <w:sz w:val="24"/>
          <w:szCs w:val="24"/>
          <w:rtl/>
        </w:rPr>
        <w:t>فريق الأمم المتحدة لإدارة البيئة،’’العمل باتجاه اقتصاد أخضر متوازن وشامل‘‘، مرجع سبق ذكره.</w:t>
      </w:r>
    </w:p>
    <w:p w:rsidR="0064724A" w:rsidRPr="006E277A" w:rsidRDefault="0064724A" w:rsidP="00E6379A">
      <w:pPr>
        <w:pStyle w:val="FootnoteText"/>
        <w:spacing w:after="60" w:line="320" w:lineRule="exact"/>
        <w:jc w:val="both"/>
        <w:rPr>
          <w:rFonts w:ascii="Traditional Arabic" w:hAnsi="Traditional Arabic" w:cs="Traditional Arabic"/>
          <w:sz w:val="18"/>
          <w:szCs w:val="26"/>
        </w:rPr>
      </w:pPr>
    </w:p>
  </w:footnote>
  <w:footnote w:id="75">
    <w:p w:rsidR="0064724A" w:rsidRPr="00701416" w:rsidRDefault="0064724A" w:rsidP="00E6379A">
      <w:pPr>
        <w:pStyle w:val="FootnoteText"/>
        <w:spacing w:after="120" w:line="320" w:lineRule="exact"/>
        <w:jc w:val="both"/>
        <w:rPr>
          <w:rFonts w:ascii="Times New Roman" w:hAnsi="Times New Roman" w:cs="Traditional Arabic"/>
          <w:sz w:val="18"/>
          <w:szCs w:val="26"/>
        </w:rPr>
      </w:pPr>
      <w:r w:rsidRPr="006E277A">
        <w:rPr>
          <w:rStyle w:val="FootnoteReference"/>
          <w:rFonts w:ascii="Traditional Arabic" w:hAnsi="Traditional Arabic" w:cs="Traditional Arabic"/>
          <w:sz w:val="18"/>
          <w:szCs w:val="26"/>
          <w:rtl/>
        </w:rPr>
        <w:footnoteRef/>
      </w:r>
      <w:r w:rsidRPr="006E277A">
        <w:rPr>
          <w:rFonts w:ascii="Traditional Arabic" w:hAnsi="Traditional Arabic" w:cs="Traditional Arabic"/>
          <w:sz w:val="18"/>
          <w:szCs w:val="26"/>
          <w:rtl/>
        </w:rPr>
        <w:t>صندوق النقد الدولي، إعانات أسعار الوقود والغذاء: القضايا وخيارات الإصلاح (واشنطن العاصمة، 8 سبتمبر، 2008. يمكن الاطلاع عليه في الرابط</w:t>
      </w:r>
      <w:r>
        <w:rPr>
          <w:rFonts w:ascii="Traditional Arabic" w:hAnsi="Traditional Arabic" w:cs="Traditional Arabic" w:hint="cs"/>
          <w:sz w:val="18"/>
          <w:szCs w:val="26"/>
          <w:rtl/>
        </w:rPr>
        <w:t>:</w:t>
      </w:r>
      <w:hyperlink r:id="rId14" w:history="1">
        <w:r w:rsidRPr="006E277A">
          <w:rPr>
            <w:rStyle w:val="Hyperlink"/>
            <w:rFonts w:ascii="Traditional Arabic" w:hAnsi="Traditional Arabic" w:cs="Traditional Arabic"/>
            <w:sz w:val="18"/>
            <w:szCs w:val="26"/>
          </w:rPr>
          <w:t>www.imf.org/external/np/pp/eng/2008/090808a.pdf</w:t>
        </w:r>
      </w:hyperlink>
    </w:p>
  </w:footnote>
  <w:footnote w:id="76">
    <w:p w:rsidR="0064724A" w:rsidRPr="006E277A" w:rsidRDefault="0064724A" w:rsidP="00E6379A">
      <w:pPr>
        <w:pStyle w:val="FootnoteText"/>
        <w:spacing w:after="60" w:line="320" w:lineRule="exact"/>
        <w:jc w:val="both"/>
        <w:rPr>
          <w:rFonts w:ascii="Traditional Arabic" w:hAnsi="Traditional Arabic" w:cs="Traditional Arabic"/>
          <w:sz w:val="24"/>
          <w:szCs w:val="24"/>
        </w:rPr>
      </w:pPr>
      <w:r w:rsidRPr="006E277A">
        <w:rPr>
          <w:rStyle w:val="FootnoteReference"/>
          <w:rFonts w:ascii="Traditional Arabic" w:hAnsi="Traditional Arabic" w:cs="Traditional Arabic"/>
          <w:sz w:val="24"/>
          <w:szCs w:val="24"/>
          <w:rtl/>
        </w:rPr>
        <w:footnoteRef/>
      </w:r>
      <w:r w:rsidRPr="006E277A">
        <w:rPr>
          <w:rFonts w:ascii="Traditional Arabic" w:hAnsi="Traditional Arabic" w:cs="Traditional Arabic"/>
          <w:sz w:val="24"/>
          <w:szCs w:val="24"/>
          <w:rtl/>
        </w:rPr>
        <w:t xml:space="preserve">برنامج الأمم المتحدة للبيئة، </w:t>
      </w:r>
      <w:r w:rsidRPr="006E277A">
        <w:rPr>
          <w:rFonts w:ascii="Traditional Arabic" w:hAnsi="Traditional Arabic" w:cs="Traditional Arabic"/>
          <w:i/>
          <w:iCs/>
          <w:sz w:val="24"/>
          <w:szCs w:val="24"/>
          <w:rtl/>
        </w:rPr>
        <w:t>نحو اقتصاد أخضر</w:t>
      </w:r>
      <w:r w:rsidRPr="006E277A">
        <w:rPr>
          <w:rFonts w:ascii="Traditional Arabic" w:hAnsi="Traditional Arabic" w:cs="Traditional Arabic"/>
          <w:sz w:val="24"/>
          <w:szCs w:val="24"/>
          <w:rtl/>
        </w:rPr>
        <w:t>، مرجع سبق ذكره.</w:t>
      </w:r>
    </w:p>
  </w:footnote>
  <w:footnote w:id="77">
    <w:p w:rsidR="0064724A" w:rsidRDefault="0064724A" w:rsidP="00E6379A">
      <w:pPr>
        <w:pStyle w:val="FootnoteText"/>
        <w:rPr>
          <w:rtl/>
          <w:lang w:bidi="ar-EG"/>
        </w:rPr>
      </w:pPr>
      <w:r w:rsidRPr="006E277A">
        <w:rPr>
          <w:rStyle w:val="FootnoteReference"/>
          <w:rFonts w:ascii="Traditional Arabic" w:hAnsi="Traditional Arabic" w:cs="Traditional Arabic"/>
          <w:sz w:val="24"/>
          <w:szCs w:val="24"/>
        </w:rPr>
        <w:footnoteRef/>
      </w:r>
      <w:r w:rsidRPr="006E277A">
        <w:rPr>
          <w:rFonts w:ascii="Traditional Arabic" w:hAnsi="Traditional Arabic" w:cs="Traditional Arabic"/>
          <w:sz w:val="24"/>
          <w:szCs w:val="24"/>
          <w:rtl/>
          <w:lang w:bidi="ar-EG"/>
        </w:rPr>
        <w:t>نفس المرجع السابق.</w:t>
      </w:r>
    </w:p>
  </w:footnote>
  <w:footnote w:id="78">
    <w:p w:rsidR="0064724A" w:rsidRPr="006E277A" w:rsidRDefault="0064724A" w:rsidP="00E6379A">
      <w:pPr>
        <w:pStyle w:val="FootnoteText"/>
        <w:rPr>
          <w:rFonts w:ascii="Traditional Arabic" w:hAnsi="Traditional Arabic" w:cs="Traditional Arabic"/>
          <w:sz w:val="24"/>
          <w:szCs w:val="24"/>
          <w:lang w:bidi="ar-EG"/>
        </w:rPr>
      </w:pPr>
      <w:r>
        <w:rPr>
          <w:rStyle w:val="FootnoteReference"/>
        </w:rPr>
        <w:footnoteRef/>
      </w:r>
      <w:r w:rsidRPr="006E277A">
        <w:rPr>
          <w:rFonts w:ascii="Traditional Arabic" w:hAnsi="Traditional Arabic" w:cs="Traditional Arabic"/>
          <w:sz w:val="24"/>
          <w:szCs w:val="24"/>
          <w:rtl/>
          <w:lang w:bidi="ar-EG"/>
        </w:rPr>
        <w:t>حسين أباظة، نحيب صعب وبشار زيتون، تقرير المنتدى العربي للبيئة والتنمية، الفصل السابع "إدارة النفايات"،2011، ص206.</w:t>
      </w:r>
    </w:p>
  </w:footnote>
  <w:footnote w:id="79">
    <w:p w:rsidR="0064724A" w:rsidRPr="006E277A" w:rsidRDefault="0064724A" w:rsidP="00E6379A">
      <w:pPr>
        <w:pStyle w:val="FootnoteText"/>
        <w:rPr>
          <w:rFonts w:ascii="Traditional Arabic" w:hAnsi="Traditional Arabic" w:cs="Traditional Arabic"/>
          <w:sz w:val="24"/>
          <w:szCs w:val="24"/>
          <w:rtl/>
          <w:lang w:bidi="ar-EG"/>
        </w:rPr>
      </w:pPr>
      <w:r w:rsidRPr="006E277A">
        <w:rPr>
          <w:rStyle w:val="FootnoteReference"/>
          <w:rFonts w:ascii="Traditional Arabic" w:hAnsi="Traditional Arabic" w:cs="Traditional Arabic"/>
          <w:sz w:val="24"/>
          <w:szCs w:val="24"/>
        </w:rPr>
        <w:footnoteRef/>
      </w:r>
      <w:r>
        <w:rPr>
          <w:rFonts w:ascii="Traditional Arabic" w:hAnsi="Traditional Arabic" w:cs="Traditional Arabic" w:hint="cs"/>
          <w:sz w:val="24"/>
          <w:szCs w:val="24"/>
          <w:rtl/>
          <w:lang w:bidi="ar-EG"/>
        </w:rPr>
        <w:t xml:space="preserve">حسين أباظة وبجيب صعب وبشار زيتون، مرجع سابق، </w:t>
      </w:r>
      <w:r w:rsidRPr="006E277A">
        <w:rPr>
          <w:rFonts w:ascii="Traditional Arabic" w:hAnsi="Traditional Arabic" w:cs="Traditional Arabic"/>
          <w:sz w:val="24"/>
          <w:szCs w:val="24"/>
          <w:rtl/>
          <w:lang w:bidi="ar-EG"/>
        </w:rPr>
        <w:t xml:space="preserve"> ص208.</w:t>
      </w:r>
    </w:p>
  </w:footnote>
  <w:footnote w:id="80">
    <w:p w:rsidR="0064724A" w:rsidRPr="006E277A" w:rsidRDefault="0064724A" w:rsidP="00E6379A">
      <w:pPr>
        <w:pStyle w:val="FootnoteText"/>
        <w:rPr>
          <w:rFonts w:ascii="Traditional Arabic" w:hAnsi="Traditional Arabic" w:cs="Traditional Arabic"/>
          <w:sz w:val="24"/>
          <w:szCs w:val="24"/>
          <w:rtl/>
          <w:lang w:bidi="ar-EG"/>
        </w:rPr>
      </w:pPr>
      <w:r w:rsidRPr="006E277A">
        <w:rPr>
          <w:rStyle w:val="FootnoteReference"/>
          <w:rFonts w:ascii="Traditional Arabic" w:hAnsi="Traditional Arabic" w:cs="Traditional Arabic"/>
          <w:sz w:val="24"/>
          <w:szCs w:val="24"/>
        </w:rPr>
        <w:footnoteRef/>
      </w:r>
      <w:r w:rsidRPr="006E277A">
        <w:rPr>
          <w:rFonts w:ascii="Traditional Arabic" w:hAnsi="Traditional Arabic" w:cs="Traditional Arabic"/>
          <w:sz w:val="24"/>
          <w:szCs w:val="24"/>
          <w:rtl/>
        </w:rPr>
        <w:t>برنامج الأمم المتحدة للبيئة،</w:t>
      </w:r>
      <w:r w:rsidRPr="006E277A">
        <w:rPr>
          <w:rFonts w:ascii="Traditional Arabic" w:hAnsi="Traditional Arabic" w:cs="Traditional Arabic"/>
          <w:sz w:val="24"/>
          <w:szCs w:val="24"/>
          <w:rtl/>
          <w:lang w:bidi="ar-EG"/>
        </w:rPr>
        <w:t xml:space="preserve"> أزمة الغذاء البيئية، 2009، المتاح على الموقع التالي:</w:t>
      </w:r>
    </w:p>
    <w:p w:rsidR="0064724A" w:rsidRPr="00472242" w:rsidRDefault="00D17405" w:rsidP="00E6379A">
      <w:pPr>
        <w:pStyle w:val="FootnoteText"/>
        <w:jc w:val="right"/>
      </w:pPr>
      <w:hyperlink r:id="rId15" w:history="1">
        <w:r w:rsidR="0064724A" w:rsidRPr="006E277A">
          <w:rPr>
            <w:rStyle w:val="Hyperlink"/>
            <w:rFonts w:ascii="Traditional Arabic" w:hAnsi="Traditional Arabic" w:cs="Traditional Arabic"/>
            <w:sz w:val="24"/>
            <w:szCs w:val="24"/>
          </w:rPr>
          <w:t>http://www.grida.no/_res/site/file/publications/FoodCrisis_lores.pdf</w:t>
        </w:r>
      </w:hyperlink>
    </w:p>
  </w:footnote>
  <w:footnote w:id="81">
    <w:p w:rsidR="0064724A" w:rsidRPr="00B149E9" w:rsidRDefault="0064724A" w:rsidP="00E6379A">
      <w:pPr>
        <w:pStyle w:val="FootnoteText"/>
        <w:bidi w:val="0"/>
        <w:rPr>
          <w:rFonts w:ascii="Traditional Arabic" w:hAnsi="Traditional Arabic" w:cs="Traditional Arabic"/>
          <w:sz w:val="24"/>
          <w:szCs w:val="24"/>
        </w:rPr>
      </w:pPr>
      <w:r w:rsidRPr="00B149E9">
        <w:rPr>
          <w:rStyle w:val="FootnoteReference"/>
          <w:rFonts w:ascii="Traditional Arabic" w:hAnsi="Traditional Arabic" w:cs="Traditional Arabic"/>
          <w:sz w:val="24"/>
          <w:szCs w:val="24"/>
        </w:rPr>
        <w:footnoteRef/>
      </w:r>
      <w:r w:rsidRPr="00B149E9">
        <w:rPr>
          <w:rFonts w:ascii="Traditional Arabic" w:hAnsi="Traditional Arabic" w:cs="Traditional Arabic"/>
          <w:sz w:val="24"/>
          <w:szCs w:val="24"/>
        </w:rPr>
        <w:t xml:space="preserve">Chalmin P. and Gaillochet C. From Waste to Resource: An Abstract of World Waste Survey. Cyclope, Veolia Environmental Services, Edition Economica, 2009, p.25. </w:t>
      </w:r>
    </w:p>
  </w:footnote>
  <w:footnote w:id="82">
    <w:p w:rsidR="0064724A" w:rsidRPr="00B149E9" w:rsidRDefault="0064724A" w:rsidP="00E6379A">
      <w:pPr>
        <w:pStyle w:val="FootnoteText"/>
        <w:rPr>
          <w:rFonts w:ascii="Traditional Arabic" w:hAnsi="Traditional Arabic" w:cs="Traditional Arabic"/>
          <w:sz w:val="24"/>
          <w:szCs w:val="24"/>
        </w:rPr>
      </w:pPr>
      <w:r w:rsidRPr="00B149E9">
        <w:rPr>
          <w:rStyle w:val="FootnoteReference"/>
          <w:rFonts w:ascii="Traditional Arabic" w:hAnsi="Traditional Arabic" w:cs="Traditional Arabic"/>
          <w:sz w:val="24"/>
          <w:szCs w:val="24"/>
        </w:rPr>
        <w:footnoteRef/>
      </w:r>
      <w:r w:rsidRPr="00B149E9">
        <w:rPr>
          <w:rFonts w:ascii="Traditional Arabic" w:hAnsi="Traditional Arabic" w:cs="Traditional Arabic"/>
          <w:sz w:val="24"/>
          <w:szCs w:val="24"/>
          <w:rtl/>
        </w:rPr>
        <w:t>حسين أباظة، مرجع سبق ذكره، ص ص 219- 222.</w:t>
      </w:r>
    </w:p>
  </w:footnote>
  <w:footnote w:id="83">
    <w:p w:rsidR="0064724A" w:rsidRPr="0043692A" w:rsidRDefault="0064724A" w:rsidP="00E6379A">
      <w:pPr>
        <w:pStyle w:val="FootnoteText"/>
        <w:rPr>
          <w:sz w:val="16"/>
          <w:szCs w:val="16"/>
          <w:lang w:bidi="ar-EG"/>
        </w:rPr>
      </w:pPr>
      <w:r w:rsidRPr="00B149E9">
        <w:rPr>
          <w:rStyle w:val="FootnoteReference"/>
          <w:rFonts w:ascii="Traditional Arabic" w:hAnsi="Traditional Arabic" w:cs="Traditional Arabic"/>
          <w:sz w:val="24"/>
          <w:szCs w:val="24"/>
        </w:rPr>
        <w:footnoteRef/>
      </w:r>
      <w:r w:rsidRPr="00B149E9">
        <w:rPr>
          <w:rFonts w:ascii="Traditional Arabic" w:hAnsi="Traditional Arabic" w:cs="Traditional Arabic"/>
          <w:sz w:val="24"/>
          <w:szCs w:val="24"/>
          <w:rtl/>
        </w:rPr>
        <w:t>برنامج الأمم المتحدة للبيئة, منظمة العمل الدوليو والمنظمة الدولية لأرباب الأعمال، سبتمبر 2008، ص 6- 7.</w:t>
      </w:r>
    </w:p>
  </w:footnote>
  <w:footnote w:id="84">
    <w:p w:rsidR="0064724A" w:rsidRPr="00B149E9" w:rsidRDefault="0064724A" w:rsidP="00E6379A">
      <w:pPr>
        <w:pStyle w:val="FootnoteText"/>
        <w:bidi w:val="0"/>
        <w:rPr>
          <w:rFonts w:ascii="Traditional Arabic" w:hAnsi="Traditional Arabic" w:cs="Traditional Arabic"/>
          <w:sz w:val="24"/>
          <w:szCs w:val="24"/>
          <w:rtl/>
          <w:lang w:bidi="ar-EG"/>
        </w:rPr>
      </w:pPr>
      <w:r w:rsidRPr="00B149E9">
        <w:rPr>
          <w:rStyle w:val="FootnoteReference"/>
          <w:rFonts w:ascii="Traditional Arabic" w:hAnsi="Traditional Arabic" w:cs="Traditional Arabic"/>
          <w:sz w:val="24"/>
          <w:szCs w:val="24"/>
        </w:rPr>
        <w:footnoteRef/>
      </w:r>
      <w:r w:rsidRPr="00DF2CF4">
        <w:rPr>
          <w:rFonts w:ascii="Traditional Arabic" w:hAnsi="Traditional Arabic" w:cs="Traditional Arabic"/>
          <w:sz w:val="22"/>
          <w:szCs w:val="22"/>
          <w:lang w:bidi="ar-EG"/>
        </w:rPr>
        <w:t>Argus Research Company, Independent International Investment Research Plc and Pipal Research Group. 2010</w:t>
      </w:r>
      <w:r w:rsidRPr="00B149E9">
        <w:rPr>
          <w:rFonts w:ascii="Traditional Arabic" w:hAnsi="Traditional Arabic" w:cs="Traditional Arabic"/>
          <w:sz w:val="24"/>
          <w:szCs w:val="24"/>
          <w:lang w:bidi="ar-EG"/>
        </w:rPr>
        <w:t>.</w:t>
      </w:r>
    </w:p>
  </w:footnote>
  <w:footnote w:id="85">
    <w:p w:rsidR="0064724A" w:rsidRPr="00B149E9" w:rsidRDefault="0064724A" w:rsidP="00E6379A">
      <w:pPr>
        <w:pStyle w:val="FootnoteText"/>
        <w:rPr>
          <w:rFonts w:ascii="Traditional Arabic" w:hAnsi="Traditional Arabic" w:cs="Traditional Arabic"/>
          <w:sz w:val="24"/>
          <w:szCs w:val="24"/>
          <w:rtl/>
        </w:rPr>
      </w:pPr>
      <w:r w:rsidRPr="00B149E9">
        <w:rPr>
          <w:rStyle w:val="FootnoteReference"/>
          <w:rFonts w:ascii="Traditional Arabic" w:hAnsi="Traditional Arabic" w:cs="Traditional Arabic"/>
          <w:sz w:val="24"/>
          <w:szCs w:val="24"/>
        </w:rPr>
        <w:footnoteRef/>
      </w:r>
      <w:r w:rsidRPr="00B149E9">
        <w:rPr>
          <w:rFonts w:ascii="Traditional Arabic" w:hAnsi="Traditional Arabic" w:cs="Traditional Arabic"/>
          <w:sz w:val="24"/>
          <w:szCs w:val="24"/>
          <w:rtl/>
        </w:rPr>
        <w:t>ورشةالعملالسادسةللكتلةالإحيائيةالآسيوية فيهيروشيما،</w:t>
      </w:r>
      <w:r w:rsidRPr="00B149E9">
        <w:rPr>
          <w:rFonts w:ascii="Traditional Arabic" w:hAnsi="Traditional Arabic" w:cs="Traditional Arabic"/>
          <w:sz w:val="24"/>
          <w:szCs w:val="24"/>
          <w:lang w:bidi="ar-EG"/>
        </w:rPr>
        <w:t xml:space="preserve"> 18 - 20 </w:t>
      </w:r>
      <w:r w:rsidRPr="00B149E9">
        <w:rPr>
          <w:rFonts w:ascii="Traditional Arabic" w:hAnsi="Traditional Arabic" w:cs="Traditional Arabic"/>
          <w:sz w:val="24"/>
          <w:szCs w:val="24"/>
          <w:rtl/>
        </w:rPr>
        <w:t xml:space="preserve">نوفمبر 2009، المتاحة على الموقع التالي: </w:t>
      </w:r>
    </w:p>
    <w:p w:rsidR="0064724A" w:rsidRPr="00B149E9" w:rsidRDefault="00D17405" w:rsidP="00E6379A">
      <w:pPr>
        <w:pStyle w:val="FootnoteText"/>
        <w:jc w:val="right"/>
        <w:rPr>
          <w:rFonts w:ascii="Traditional Arabic" w:hAnsi="Traditional Arabic" w:cs="Traditional Arabic"/>
          <w:sz w:val="24"/>
          <w:szCs w:val="24"/>
          <w:rtl/>
          <w:lang w:bidi="ar-EG"/>
        </w:rPr>
      </w:pPr>
      <w:hyperlink r:id="rId16" w:history="1">
        <w:r w:rsidR="0064724A" w:rsidRPr="00DF2CF4">
          <w:rPr>
            <w:rStyle w:val="Hyperlink"/>
            <w:rFonts w:ascii="Traditional Arabic" w:hAnsi="Traditional Arabic" w:cs="Traditional Arabic"/>
            <w:sz w:val="22"/>
            <w:szCs w:val="22"/>
            <w:lang w:bidi="ar-EG"/>
          </w:rPr>
          <w:t>http://www.biomass-asia-workshop.jp/biomassws/06workshop/presentation/25_Nakamura.pdf</w:t>
        </w:r>
      </w:hyperlink>
    </w:p>
  </w:footnote>
  <w:footnote w:id="86">
    <w:p w:rsidR="0064724A" w:rsidRPr="00B149E9" w:rsidRDefault="0064724A" w:rsidP="00E6379A">
      <w:pPr>
        <w:pStyle w:val="FootnoteText"/>
        <w:rPr>
          <w:rFonts w:ascii="Traditional Arabic" w:hAnsi="Traditional Arabic" w:cs="Traditional Arabic"/>
          <w:sz w:val="24"/>
          <w:szCs w:val="24"/>
          <w:lang w:bidi="ar-EG"/>
        </w:rPr>
      </w:pPr>
      <w:r w:rsidRPr="00B149E9">
        <w:rPr>
          <w:rStyle w:val="FootnoteReference"/>
          <w:rFonts w:ascii="Traditional Arabic" w:hAnsi="Traditional Arabic" w:cs="Traditional Arabic"/>
          <w:sz w:val="24"/>
          <w:szCs w:val="24"/>
        </w:rPr>
        <w:footnoteRef/>
      </w:r>
      <w:r w:rsidRPr="00B149E9">
        <w:rPr>
          <w:rFonts w:ascii="Traditional Arabic" w:hAnsi="Traditional Arabic" w:cs="Traditional Arabic"/>
          <w:sz w:val="24"/>
          <w:szCs w:val="24"/>
          <w:rtl/>
          <w:lang w:bidi="ar-EG"/>
        </w:rPr>
        <w:t xml:space="preserve">الهيئة الحكومية الدولية المعنية بتغير المناخ </w:t>
      </w:r>
      <w:r>
        <w:rPr>
          <w:rFonts w:ascii="Traditional Arabic" w:hAnsi="Traditional Arabic" w:cs="Traditional Arabic"/>
          <w:sz w:val="24"/>
          <w:szCs w:val="24"/>
          <w:rtl/>
          <w:lang w:bidi="ar-EG"/>
        </w:rPr>
        <w:t>(</w:t>
      </w:r>
      <w:r w:rsidRPr="00B149E9">
        <w:rPr>
          <w:rFonts w:ascii="Traditional Arabic" w:hAnsi="Traditional Arabic" w:cs="Traditional Arabic"/>
          <w:sz w:val="24"/>
          <w:szCs w:val="24"/>
          <w:rtl/>
          <w:lang w:bidi="ar-EG"/>
        </w:rPr>
        <w:t xml:space="preserve">2007 )، الفصل 10 إدارة النفايات، المتاح على الموقع التالي: </w:t>
      </w:r>
      <w:hyperlink r:id="rId17" w:history="1">
        <w:r w:rsidRPr="00B149E9">
          <w:rPr>
            <w:rStyle w:val="Hyperlink"/>
            <w:rFonts w:ascii="Traditional Arabic" w:hAnsi="Traditional Arabic" w:cs="Traditional Arabic"/>
            <w:sz w:val="24"/>
            <w:szCs w:val="24"/>
            <w:lang w:bidi="ar-EG"/>
          </w:rPr>
          <w:t>http://www.ipcc.ch/pdf/assessment-report/ar4/wg3 ar4-wg3-chapter10.pdf</w:t>
        </w:r>
      </w:hyperlink>
    </w:p>
    <w:p w:rsidR="0064724A" w:rsidRDefault="0064724A" w:rsidP="00E6379A">
      <w:pPr>
        <w:pStyle w:val="FootnoteText"/>
        <w:rPr>
          <w:lang w:bidi="ar-EG"/>
        </w:rPr>
      </w:pPr>
    </w:p>
    <w:p w:rsidR="0064724A" w:rsidRPr="001E3506" w:rsidRDefault="0064724A" w:rsidP="00E6379A">
      <w:pPr>
        <w:pStyle w:val="FootnoteText"/>
        <w:rPr>
          <w:rtl/>
          <w:lang w:bidi="ar-EG"/>
        </w:rPr>
      </w:pPr>
    </w:p>
    <w:p w:rsidR="0064724A" w:rsidRDefault="0064724A" w:rsidP="00E6379A">
      <w:pPr>
        <w:pStyle w:val="FootnoteText"/>
        <w:rPr>
          <w:rtl/>
          <w:lang w:bidi="ar-EG"/>
        </w:rPr>
      </w:pPr>
    </w:p>
  </w:footnote>
  <w:footnote w:id="87">
    <w:p w:rsidR="0064724A" w:rsidRPr="00B149E9" w:rsidRDefault="0064724A" w:rsidP="00E6379A">
      <w:pPr>
        <w:pStyle w:val="FootnoteText"/>
        <w:rPr>
          <w:rFonts w:ascii="Traditional Arabic" w:hAnsi="Traditional Arabic" w:cs="Traditional Arabic"/>
          <w:sz w:val="24"/>
          <w:szCs w:val="24"/>
          <w:lang w:bidi="ar-EG"/>
        </w:rPr>
      </w:pPr>
      <w:r w:rsidRPr="00B149E9">
        <w:rPr>
          <w:rStyle w:val="FootnoteReference"/>
          <w:rFonts w:ascii="Traditional Arabic" w:hAnsi="Traditional Arabic" w:cs="Traditional Arabic"/>
          <w:sz w:val="24"/>
          <w:szCs w:val="24"/>
        </w:rPr>
        <w:footnoteRef/>
      </w:r>
      <w:r w:rsidRPr="00B149E9">
        <w:rPr>
          <w:rFonts w:ascii="Traditional Arabic" w:hAnsi="Traditional Arabic" w:cs="Traditional Arabic"/>
          <w:sz w:val="24"/>
          <w:szCs w:val="24"/>
          <w:rtl/>
          <w:lang w:bidi="ar-EG"/>
        </w:rPr>
        <w:t>حسين أباظة، مرجع سبق ذكره، ص ص 2030 -232.</w:t>
      </w:r>
    </w:p>
  </w:footnote>
  <w:footnote w:id="88">
    <w:p w:rsidR="0064724A" w:rsidRPr="006968EB" w:rsidRDefault="0064724A" w:rsidP="00E6379A">
      <w:pPr>
        <w:jc w:val="both"/>
        <w:rPr>
          <w:sz w:val="20"/>
          <w:szCs w:val="20"/>
          <w:rtl/>
          <w:lang w:bidi="ar-EG"/>
        </w:rPr>
      </w:pPr>
      <w:r w:rsidRPr="006968EB">
        <w:rPr>
          <w:rStyle w:val="FootnoteReference"/>
        </w:rPr>
        <w:footnoteRef/>
      </w:r>
      <w:r w:rsidRPr="006968EB">
        <w:rPr>
          <w:rFonts w:hint="cs"/>
          <w:sz w:val="20"/>
          <w:szCs w:val="20"/>
          <w:rtl/>
          <w:lang w:bidi="ar-EG"/>
        </w:rPr>
        <w:t>برنامج الامم المتحدة للبيئة، مركز النشاطات</w:t>
      </w:r>
    </w:p>
    <w:p w:rsidR="0064724A" w:rsidRPr="006968EB" w:rsidRDefault="0064724A" w:rsidP="00E6379A">
      <w:pPr>
        <w:jc w:val="both"/>
        <w:rPr>
          <w:sz w:val="20"/>
          <w:szCs w:val="20"/>
          <w:lang w:bidi="ar-EG"/>
        </w:rPr>
      </w:pPr>
      <w:r w:rsidRPr="006968EB">
        <w:rPr>
          <w:rFonts w:hint="cs"/>
          <w:sz w:val="20"/>
          <w:szCs w:val="20"/>
          <w:rtl/>
          <w:lang w:bidi="ar-EG"/>
        </w:rPr>
        <w:t xml:space="preserve"> الإقليمية للأنتاج الانظف، دليل التشخيص: تشخيص  فرص تخفيف الاثر البيئى، الطبعة الاولى، ص7.</w:t>
      </w:r>
    </w:p>
    <w:p w:rsidR="0064724A" w:rsidRPr="006968EB" w:rsidRDefault="0064724A" w:rsidP="00E6379A">
      <w:pPr>
        <w:pStyle w:val="FootnoteText"/>
        <w:jc w:val="both"/>
        <w:rPr>
          <w:rtl/>
          <w:lang w:bidi="ar-EG"/>
        </w:rPr>
      </w:pPr>
    </w:p>
  </w:footnote>
  <w:footnote w:id="89">
    <w:p w:rsidR="0064724A" w:rsidRPr="006968EB" w:rsidRDefault="0064724A" w:rsidP="00E6379A">
      <w:pPr>
        <w:jc w:val="both"/>
        <w:rPr>
          <w:sz w:val="20"/>
          <w:szCs w:val="20"/>
          <w:lang w:bidi="ar-EG"/>
        </w:rPr>
      </w:pPr>
      <w:r w:rsidRPr="006968EB">
        <w:rPr>
          <w:sz w:val="20"/>
          <w:szCs w:val="20"/>
          <w:lang w:bidi="ar-EG"/>
        </w:rPr>
        <w:footnoteRef/>
      </w:r>
      <w:r w:rsidRPr="006968EB">
        <w:rPr>
          <w:rFonts w:hint="cs"/>
          <w:sz w:val="20"/>
          <w:szCs w:val="20"/>
          <w:rtl/>
          <w:lang w:bidi="ar-EG"/>
        </w:rPr>
        <w:t>إستراتيجة الإنتاج الأنظف فى الصناعة المصريه، ص 2،1.</w:t>
      </w:r>
    </w:p>
  </w:footnote>
  <w:footnote w:id="90">
    <w:p w:rsidR="0064724A" w:rsidRPr="00EF3A8A" w:rsidRDefault="0064724A" w:rsidP="00E6379A">
      <w:pPr>
        <w:spacing w:line="240" w:lineRule="auto"/>
        <w:jc w:val="both"/>
        <w:rPr>
          <w:rFonts w:ascii="Simplified Arabic" w:hAnsi="Simplified Arabic" w:cs="Simplified Arabic"/>
          <w:sz w:val="24"/>
          <w:szCs w:val="24"/>
          <w:lang w:bidi="ar-EG"/>
        </w:rPr>
      </w:pPr>
      <w:r>
        <w:rPr>
          <w:rStyle w:val="FootnoteReference"/>
        </w:rPr>
        <w:footnoteRef/>
      </w:r>
      <w:r w:rsidRPr="00EF3A8A">
        <w:rPr>
          <w:rFonts w:ascii="Simplified Arabic" w:hAnsi="Simplified Arabic" w:cs="Simplified Arabic"/>
          <w:sz w:val="24"/>
          <w:szCs w:val="24"/>
          <w:rtl/>
          <w:lang w:bidi="ar-EG"/>
        </w:rPr>
        <w:t>أحمد بن مشهور الحازمى</w:t>
      </w:r>
      <w:r>
        <w:rPr>
          <w:rFonts w:ascii="Simplified Arabic" w:hAnsi="Simplified Arabic" w:cs="Simplified Arabic"/>
          <w:sz w:val="24"/>
          <w:szCs w:val="24"/>
          <w:rtl/>
          <w:lang w:bidi="ar-EG"/>
        </w:rPr>
        <w:t>،</w:t>
      </w:r>
      <w:r w:rsidRPr="00EF3A8A">
        <w:rPr>
          <w:rFonts w:ascii="Simplified Arabic" w:hAnsi="Simplified Arabic" w:cs="Simplified Arabic"/>
          <w:sz w:val="24"/>
          <w:szCs w:val="24"/>
          <w:rtl/>
          <w:lang w:bidi="ar-EG"/>
        </w:rPr>
        <w:t xml:space="preserve"> الإستراتيجية المستقبلة للبيئة وعلاقتها بقطاع الاعمال الصناعى</w:t>
      </w:r>
      <w:r>
        <w:rPr>
          <w:rFonts w:ascii="Simplified Arabic" w:hAnsi="Simplified Arabic" w:cs="Simplified Arabic"/>
          <w:sz w:val="24"/>
          <w:szCs w:val="24"/>
          <w:rtl/>
          <w:lang w:bidi="ar-EG"/>
        </w:rPr>
        <w:t>،</w:t>
      </w:r>
      <w:r w:rsidRPr="00EF3A8A">
        <w:rPr>
          <w:rFonts w:ascii="Simplified Arabic" w:hAnsi="Simplified Arabic" w:cs="Simplified Arabic"/>
          <w:sz w:val="24"/>
          <w:szCs w:val="24"/>
          <w:rtl/>
          <w:lang w:bidi="ar-EG"/>
        </w:rPr>
        <w:t xml:space="preserve">السعوديه، </w:t>
      </w:r>
      <w:r>
        <w:rPr>
          <w:rFonts w:ascii="Simplified Arabic" w:hAnsi="Simplified Arabic" w:cs="Simplified Arabic"/>
          <w:sz w:val="24"/>
          <w:szCs w:val="24"/>
          <w:rtl/>
          <w:lang w:bidi="ar-EG"/>
        </w:rPr>
        <w:t xml:space="preserve">ص7 </w:t>
      </w:r>
    </w:p>
  </w:footnote>
  <w:footnote w:id="91">
    <w:p w:rsidR="0064724A" w:rsidRPr="00A6072F" w:rsidRDefault="0064724A" w:rsidP="00E6379A">
      <w:pPr>
        <w:spacing w:line="240" w:lineRule="auto"/>
        <w:jc w:val="both"/>
        <w:rPr>
          <w:rFonts w:ascii="Simplified Arabic" w:hAnsi="Simplified Arabic" w:cs="Simplified Arabic"/>
          <w:sz w:val="24"/>
          <w:szCs w:val="24"/>
          <w:lang w:bidi="ar-EG"/>
        </w:rPr>
      </w:pPr>
      <w:r w:rsidRPr="00A6072F">
        <w:rPr>
          <w:rStyle w:val="FootnoteReference"/>
          <w:rFonts w:ascii="Simplified Arabic" w:hAnsi="Simplified Arabic" w:cs="Simplified Arabic"/>
          <w:sz w:val="24"/>
          <w:szCs w:val="24"/>
        </w:rPr>
        <w:footnoteRef/>
      </w:r>
      <w:r w:rsidRPr="00A6072F">
        <w:rPr>
          <w:rFonts w:ascii="Simplified Arabic" w:hAnsi="Simplified Arabic" w:cs="Simplified Arabic"/>
          <w:sz w:val="24"/>
          <w:szCs w:val="24"/>
          <w:rtl/>
          <w:lang w:bidi="ar-EG"/>
        </w:rPr>
        <w:t>برنامج الامم المتحدة للبيئة</w:t>
      </w:r>
      <w:r>
        <w:rPr>
          <w:rFonts w:ascii="Simplified Arabic" w:hAnsi="Simplified Arabic" w:cs="Simplified Arabic"/>
          <w:sz w:val="24"/>
          <w:szCs w:val="24"/>
          <w:rtl/>
          <w:lang w:bidi="ar-EG"/>
        </w:rPr>
        <w:t>،</w:t>
      </w:r>
      <w:r w:rsidRPr="00A6072F">
        <w:rPr>
          <w:rFonts w:ascii="Simplified Arabic" w:hAnsi="Simplified Arabic" w:cs="Simplified Arabic"/>
          <w:sz w:val="24"/>
          <w:szCs w:val="24"/>
          <w:rtl/>
          <w:lang w:bidi="ar-EG"/>
        </w:rPr>
        <w:t xml:space="preserve"> مرجع سبق ذكرة</w:t>
      </w:r>
      <w:r>
        <w:rPr>
          <w:rFonts w:ascii="Simplified Arabic" w:hAnsi="Simplified Arabic" w:cs="Simplified Arabic"/>
          <w:sz w:val="24"/>
          <w:szCs w:val="24"/>
          <w:rtl/>
          <w:lang w:bidi="ar-EG"/>
        </w:rPr>
        <w:t>،</w:t>
      </w:r>
      <w:r w:rsidRPr="00A6072F">
        <w:rPr>
          <w:rFonts w:ascii="Simplified Arabic" w:hAnsi="Simplified Arabic" w:cs="Simplified Arabic"/>
          <w:sz w:val="24"/>
          <w:szCs w:val="24"/>
          <w:rtl/>
          <w:lang w:bidi="ar-EG"/>
        </w:rPr>
        <w:t xml:space="preserve"> ص7</w:t>
      </w:r>
    </w:p>
  </w:footnote>
  <w:footnote w:id="92">
    <w:p w:rsidR="0064724A" w:rsidRDefault="0064724A" w:rsidP="00E6379A">
      <w:pPr>
        <w:spacing w:line="240" w:lineRule="auto"/>
        <w:jc w:val="both"/>
        <w:rPr>
          <w:sz w:val="20"/>
          <w:szCs w:val="20"/>
          <w:lang w:bidi="ar-EG"/>
        </w:rPr>
      </w:pPr>
      <w:r>
        <w:rPr>
          <w:rStyle w:val="FootnoteReference"/>
        </w:rPr>
        <w:footnoteRef/>
      </w:r>
      <w:r w:rsidRPr="00A6072F">
        <w:rPr>
          <w:rFonts w:ascii="Simplified Arabic" w:hAnsi="Simplified Arabic" w:cs="Simplified Arabic" w:hint="cs"/>
          <w:sz w:val="24"/>
          <w:szCs w:val="24"/>
          <w:rtl/>
          <w:lang w:bidi="ar-EG"/>
        </w:rPr>
        <w:t>أحمد بن مشهور الحازمى</w:t>
      </w:r>
      <w:r>
        <w:rPr>
          <w:rFonts w:ascii="Simplified Arabic" w:hAnsi="Simplified Arabic" w:cs="Simplified Arabic" w:hint="cs"/>
          <w:sz w:val="24"/>
          <w:szCs w:val="24"/>
          <w:rtl/>
          <w:lang w:bidi="ar-EG"/>
        </w:rPr>
        <w:t>،</w:t>
      </w:r>
      <w:r w:rsidRPr="00A6072F">
        <w:rPr>
          <w:rFonts w:ascii="Simplified Arabic" w:hAnsi="Simplified Arabic" w:cs="Simplified Arabic" w:hint="cs"/>
          <w:sz w:val="24"/>
          <w:szCs w:val="24"/>
          <w:rtl/>
          <w:lang w:bidi="ar-EG"/>
        </w:rPr>
        <w:t xml:space="preserve"> مرجع سبق ذكرة</w:t>
      </w:r>
      <w:r>
        <w:rPr>
          <w:rFonts w:ascii="Simplified Arabic" w:hAnsi="Simplified Arabic" w:cs="Simplified Arabic" w:hint="cs"/>
          <w:sz w:val="24"/>
          <w:szCs w:val="24"/>
          <w:rtl/>
          <w:lang w:bidi="ar-EG"/>
        </w:rPr>
        <w:t xml:space="preserve">،ص7 </w:t>
      </w:r>
    </w:p>
  </w:footnote>
  <w:footnote w:id="93">
    <w:p w:rsidR="0064724A" w:rsidRPr="009A13A1" w:rsidRDefault="0064724A" w:rsidP="00E6379A">
      <w:pPr>
        <w:spacing w:line="240" w:lineRule="auto"/>
        <w:jc w:val="both"/>
        <w:rPr>
          <w:rFonts w:ascii="Simplified Arabic" w:hAnsi="Simplified Arabic" w:cs="Simplified Arabic"/>
          <w:sz w:val="20"/>
          <w:szCs w:val="20"/>
          <w:lang w:bidi="ar-EG"/>
        </w:rPr>
      </w:pPr>
      <w:r w:rsidRPr="009A13A1">
        <w:rPr>
          <w:rStyle w:val="FootnoteReference"/>
          <w:rFonts w:ascii="Simplified Arabic" w:hAnsi="Simplified Arabic" w:cs="Simplified Arabic"/>
        </w:rPr>
        <w:footnoteRef/>
      </w:r>
      <w:r w:rsidRPr="009A13A1">
        <w:rPr>
          <w:rFonts w:ascii="Simplified Arabic" w:hAnsi="Simplified Arabic" w:cs="Simplified Arabic"/>
          <w:sz w:val="20"/>
          <w:szCs w:val="20"/>
          <w:rtl/>
          <w:lang w:bidi="ar-EG"/>
        </w:rPr>
        <w:t>فاتح مجاهدى</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 شراف براهيمى</w:t>
      </w:r>
      <w:r>
        <w:rPr>
          <w:rFonts w:ascii="Simplified Arabic" w:hAnsi="Simplified Arabic" w:cs="Simplified Arabic"/>
          <w:sz w:val="20"/>
          <w:szCs w:val="20"/>
          <w:rtl/>
          <w:lang w:bidi="ar-EG"/>
        </w:rPr>
        <w:t>،</w:t>
      </w:r>
      <w:r w:rsidRPr="009A13A1">
        <w:rPr>
          <w:rFonts w:ascii="Simplified Arabic" w:hAnsi="Simplified Arabic" w:cs="Simplified Arabic"/>
          <w:b/>
          <w:bCs/>
          <w:sz w:val="20"/>
          <w:szCs w:val="20"/>
          <w:rtl/>
          <w:lang w:bidi="ar-EG"/>
        </w:rPr>
        <w:t>برنامج الإنتاج الانظف  كالية لزيادة فعالية ممارسة الادارة البيئية ودعم الاداء البيئى للمؤسسة</w:t>
      </w:r>
      <w:r>
        <w:rPr>
          <w:rFonts w:ascii="Simplified Arabic" w:hAnsi="Simplified Arabic" w:cs="Simplified Arabic"/>
          <w:b/>
          <w:bCs/>
          <w:sz w:val="20"/>
          <w:szCs w:val="20"/>
          <w:rtl/>
          <w:lang w:bidi="ar-EG"/>
        </w:rPr>
        <w:t>:</w:t>
      </w:r>
      <w:r w:rsidRPr="009A13A1">
        <w:rPr>
          <w:rFonts w:ascii="Simplified Arabic" w:hAnsi="Simplified Arabic" w:cs="Simplified Arabic"/>
          <w:b/>
          <w:bCs/>
          <w:sz w:val="20"/>
          <w:szCs w:val="20"/>
          <w:rtl/>
          <w:lang w:bidi="ar-EG"/>
        </w:rPr>
        <w:t xml:space="preserve"> دراسة حالة مؤسسة الاسمنت ومشتقاتة بالشلف</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 مجلة أداء المؤسساتالجزائرية – العدد 01/2011-2012</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 ص(79).</w:t>
      </w:r>
    </w:p>
    <w:p w:rsidR="0064724A" w:rsidRPr="009A13A1" w:rsidRDefault="0064724A" w:rsidP="00E6379A">
      <w:pPr>
        <w:pStyle w:val="FootnoteText"/>
        <w:jc w:val="both"/>
        <w:rPr>
          <w:lang w:bidi="ar-EG"/>
        </w:rPr>
      </w:pPr>
    </w:p>
  </w:footnote>
  <w:footnote w:id="94">
    <w:p w:rsidR="0064724A" w:rsidRPr="009A13A1" w:rsidRDefault="0064724A" w:rsidP="00E6379A">
      <w:pPr>
        <w:spacing w:line="240" w:lineRule="auto"/>
        <w:jc w:val="both"/>
        <w:rPr>
          <w:rFonts w:ascii="Simplified Arabic" w:hAnsi="Simplified Arabic" w:cs="Simplified Arabic"/>
          <w:sz w:val="20"/>
          <w:szCs w:val="20"/>
          <w:lang w:bidi="ar-EG"/>
        </w:rPr>
      </w:pPr>
      <w:r w:rsidRPr="009A13A1">
        <w:rPr>
          <w:rStyle w:val="FootnoteReference"/>
        </w:rPr>
        <w:footnoteRef/>
      </w:r>
      <w:r w:rsidRPr="009A13A1">
        <w:rPr>
          <w:rFonts w:hint="cs"/>
          <w:sz w:val="20"/>
          <w:szCs w:val="20"/>
          <w:rtl/>
          <w:lang w:bidi="ar-EG"/>
        </w:rPr>
        <w:t>.</w:t>
      </w:r>
      <w:r w:rsidRPr="009A13A1">
        <w:rPr>
          <w:rFonts w:ascii="Simplified Arabic" w:hAnsi="Simplified Arabic" w:cs="Simplified Arabic"/>
          <w:sz w:val="20"/>
          <w:szCs w:val="20"/>
          <w:rtl/>
          <w:lang w:bidi="ar-EG"/>
        </w:rPr>
        <w:t>موسى عبد الناصر</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 رحمان امال</w:t>
      </w:r>
      <w:r>
        <w:rPr>
          <w:rFonts w:ascii="Simplified Arabic" w:hAnsi="Simplified Arabic" w:cs="Simplified Arabic"/>
          <w:sz w:val="20"/>
          <w:szCs w:val="20"/>
          <w:rtl/>
          <w:lang w:bidi="ar-EG"/>
        </w:rPr>
        <w:t>،</w:t>
      </w:r>
      <w:r w:rsidRPr="009A13A1">
        <w:rPr>
          <w:rFonts w:ascii="Simplified Arabic" w:hAnsi="Simplified Arabic" w:cs="Simplified Arabic"/>
          <w:b/>
          <w:bCs/>
          <w:sz w:val="20"/>
          <w:szCs w:val="20"/>
          <w:rtl/>
          <w:lang w:bidi="ar-EG"/>
        </w:rPr>
        <w:t>الإدارة البيئية واليات تفعيلها فى المؤسسة الصناعية</w:t>
      </w:r>
      <w:r>
        <w:rPr>
          <w:rFonts w:ascii="Simplified Arabic" w:hAnsi="Simplified Arabic" w:cs="Simplified Arabic"/>
          <w:b/>
          <w:bCs/>
          <w:sz w:val="20"/>
          <w:szCs w:val="20"/>
          <w:rtl/>
          <w:lang w:bidi="ar-EG"/>
        </w:rPr>
        <w:t>،</w:t>
      </w:r>
      <w:r w:rsidRPr="009A13A1">
        <w:rPr>
          <w:rFonts w:ascii="Simplified Arabic" w:hAnsi="Simplified Arabic" w:cs="Simplified Arabic"/>
          <w:sz w:val="20"/>
          <w:szCs w:val="20"/>
          <w:rtl/>
          <w:lang w:bidi="ar-EG"/>
        </w:rPr>
        <w:t xml:space="preserve"> كلية العلوم الاقتصادية والتجارية وعلوم التسيير</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 جامعة بسكرة، أبحاث إقتصادية وإدارية، العدد الرابع، ديسمبر  2008، ص86.</w:t>
      </w:r>
    </w:p>
    <w:p w:rsidR="0064724A" w:rsidRPr="009A13A1" w:rsidRDefault="0064724A" w:rsidP="00E6379A">
      <w:pPr>
        <w:spacing w:line="240" w:lineRule="auto"/>
        <w:jc w:val="both"/>
        <w:rPr>
          <w:rFonts w:ascii="Simplified Arabic" w:hAnsi="Simplified Arabic" w:cs="Simplified Arabic"/>
          <w:sz w:val="20"/>
          <w:szCs w:val="20"/>
          <w:rtl/>
          <w:lang w:bidi="ar-EG"/>
        </w:rPr>
      </w:pPr>
      <w:r w:rsidRPr="009A13A1">
        <w:rPr>
          <w:rFonts w:ascii="Simplified Arabic" w:hAnsi="Simplified Arabic" w:cs="Simplified Arabic"/>
          <w:sz w:val="20"/>
          <w:szCs w:val="20"/>
          <w:rtl/>
          <w:lang w:bidi="ar-EG"/>
        </w:rPr>
        <w:t>بن حاج جيلانى مغراوة فتحية</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الأداء </w:t>
      </w:r>
      <w:r w:rsidRPr="009A13A1">
        <w:rPr>
          <w:rFonts w:ascii="Simplified Arabic" w:hAnsi="Simplified Arabic" w:cs="Simplified Arabic"/>
          <w:b/>
          <w:bCs/>
          <w:sz w:val="20"/>
          <w:szCs w:val="20"/>
          <w:rtl/>
          <w:lang w:bidi="ar-EG"/>
        </w:rPr>
        <w:t>البيئى كإستراتيجية تنافسيةللمؤسسات الصناعية</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 دراسة حالة مؤسسة الاسمنت ومشتقاتة بالشلف </w:t>
      </w:r>
      <w:r w:rsidRPr="009A13A1">
        <w:rPr>
          <w:rFonts w:ascii="Simplified Arabic" w:hAnsi="Simplified Arabic" w:cs="Simplified Arabic"/>
          <w:sz w:val="20"/>
          <w:szCs w:val="20"/>
        </w:rPr>
        <w:t>ECDE</w:t>
      </w:r>
      <w:r w:rsidRPr="009A13A1">
        <w:rPr>
          <w:rFonts w:ascii="Simplified Arabic" w:hAnsi="Simplified Arabic" w:cs="Simplified Arabic"/>
          <w:sz w:val="20"/>
          <w:szCs w:val="20"/>
          <w:rtl/>
          <w:lang w:bidi="ar-EG"/>
        </w:rPr>
        <w:t>، الملتقى الدولى الرابع حول</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المنافسة والإستراتيجيات التنافسية للمؤسسات الصناعية خارج قطاع المحروقات فى الدول العربى</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 ص 6،5</w:t>
      </w:r>
      <w:r>
        <w:rPr>
          <w:rFonts w:ascii="Simplified Arabic" w:hAnsi="Simplified Arabic" w:cs="Simplified Arabic"/>
          <w:sz w:val="20"/>
          <w:szCs w:val="20"/>
          <w:rtl/>
          <w:lang w:bidi="ar-EG"/>
        </w:rPr>
        <w:t>.</w:t>
      </w:r>
    </w:p>
    <w:p w:rsidR="0064724A" w:rsidRPr="009A13A1" w:rsidRDefault="0064724A" w:rsidP="00E6379A">
      <w:pPr>
        <w:spacing w:line="240" w:lineRule="auto"/>
        <w:jc w:val="both"/>
        <w:rPr>
          <w:rFonts w:ascii="Simplified Arabic" w:hAnsi="Simplified Arabic" w:cs="Simplified Arabic"/>
          <w:sz w:val="20"/>
          <w:szCs w:val="20"/>
          <w:rtl/>
          <w:lang w:bidi="ar-EG"/>
        </w:rPr>
      </w:pPr>
    </w:p>
  </w:footnote>
  <w:footnote w:id="95">
    <w:p w:rsidR="0064724A" w:rsidRPr="009A13A1" w:rsidRDefault="0064724A" w:rsidP="00E6379A">
      <w:pPr>
        <w:jc w:val="both"/>
        <w:rPr>
          <w:sz w:val="20"/>
          <w:szCs w:val="20"/>
          <w:lang w:bidi="ar-EG"/>
        </w:rPr>
      </w:pPr>
      <w:r w:rsidRPr="009A13A1">
        <w:rPr>
          <w:rStyle w:val="FootnoteReference"/>
        </w:rPr>
        <w:footnoteRef/>
      </w:r>
      <w:r w:rsidRPr="009A13A1">
        <w:rPr>
          <w:rFonts w:hint="cs"/>
          <w:sz w:val="20"/>
          <w:szCs w:val="20"/>
          <w:rtl/>
          <w:lang w:bidi="ar-EG"/>
        </w:rPr>
        <w:t>فاتح مجاهدى</w:t>
      </w:r>
      <w:r>
        <w:rPr>
          <w:rFonts w:hint="cs"/>
          <w:sz w:val="20"/>
          <w:szCs w:val="20"/>
          <w:rtl/>
          <w:lang w:bidi="ar-EG"/>
        </w:rPr>
        <w:t>،</w:t>
      </w:r>
      <w:r w:rsidRPr="009A13A1">
        <w:rPr>
          <w:rFonts w:hint="cs"/>
          <w:sz w:val="20"/>
          <w:szCs w:val="20"/>
          <w:rtl/>
          <w:lang w:bidi="ar-EG"/>
        </w:rPr>
        <w:t xml:space="preserve"> شراف براهيمى</w:t>
      </w:r>
      <w:r>
        <w:rPr>
          <w:rFonts w:hint="cs"/>
          <w:sz w:val="20"/>
          <w:szCs w:val="20"/>
          <w:rtl/>
          <w:lang w:bidi="ar-EG"/>
        </w:rPr>
        <w:t>،</w:t>
      </w:r>
      <w:r w:rsidRPr="009A13A1">
        <w:rPr>
          <w:rFonts w:hint="cs"/>
          <w:b/>
          <w:bCs/>
          <w:sz w:val="20"/>
          <w:szCs w:val="20"/>
          <w:rtl/>
          <w:lang w:bidi="ar-EG"/>
        </w:rPr>
        <w:t>مرجع سبق ذكرة</w:t>
      </w:r>
      <w:r>
        <w:rPr>
          <w:rFonts w:hint="cs"/>
          <w:sz w:val="20"/>
          <w:szCs w:val="20"/>
          <w:rtl/>
          <w:lang w:bidi="ar-EG"/>
        </w:rPr>
        <w:t>،</w:t>
      </w:r>
      <w:r w:rsidRPr="009A13A1">
        <w:rPr>
          <w:rFonts w:hint="cs"/>
          <w:sz w:val="20"/>
          <w:szCs w:val="20"/>
          <w:rtl/>
          <w:lang w:bidi="ar-EG"/>
        </w:rPr>
        <w:t xml:space="preserve"> ص79.</w:t>
      </w:r>
    </w:p>
    <w:p w:rsidR="0064724A" w:rsidRDefault="0064724A" w:rsidP="00E6379A">
      <w:pPr>
        <w:pStyle w:val="FootnoteText"/>
        <w:jc w:val="both"/>
        <w:rPr>
          <w:lang w:bidi="ar-EG"/>
        </w:rPr>
      </w:pPr>
    </w:p>
    <w:p w:rsidR="0064724A" w:rsidRDefault="0064724A" w:rsidP="00E6379A">
      <w:pPr>
        <w:pStyle w:val="FootnoteText"/>
        <w:jc w:val="both"/>
        <w:rPr>
          <w:lang w:bidi="ar-EG"/>
        </w:rPr>
      </w:pPr>
    </w:p>
  </w:footnote>
  <w:footnote w:id="96">
    <w:p w:rsidR="0064724A" w:rsidRPr="009A13A1" w:rsidRDefault="0064724A" w:rsidP="00E6379A">
      <w:pPr>
        <w:spacing w:line="240" w:lineRule="auto"/>
        <w:jc w:val="both"/>
        <w:rPr>
          <w:rFonts w:ascii="Simplified Arabic" w:hAnsi="Simplified Arabic" w:cs="Simplified Arabic"/>
          <w:sz w:val="20"/>
          <w:szCs w:val="20"/>
          <w:rtl/>
          <w:lang w:bidi="ar-EG"/>
        </w:rPr>
      </w:pPr>
      <w:r w:rsidRPr="009A13A1">
        <w:rPr>
          <w:rStyle w:val="FootnoteReference"/>
        </w:rPr>
        <w:footnoteRef/>
      </w:r>
      <w:r w:rsidRPr="009A13A1">
        <w:rPr>
          <w:rFonts w:hint="cs"/>
          <w:sz w:val="20"/>
          <w:szCs w:val="20"/>
          <w:rtl/>
          <w:lang w:bidi="ar-EG"/>
        </w:rPr>
        <w:t>.</w:t>
      </w:r>
      <w:r w:rsidRPr="009A13A1">
        <w:rPr>
          <w:rFonts w:ascii="Simplified Arabic" w:hAnsi="Simplified Arabic" w:cs="Simplified Arabic"/>
          <w:sz w:val="20"/>
          <w:szCs w:val="20"/>
          <w:rtl/>
          <w:lang w:bidi="ar-EG"/>
        </w:rPr>
        <w:t>بن حاج جيلانى مغراوة فتحية</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الأداء </w:t>
      </w:r>
      <w:r w:rsidRPr="009A13A1">
        <w:rPr>
          <w:rFonts w:ascii="Simplified Arabic" w:hAnsi="Simplified Arabic" w:cs="Simplified Arabic"/>
          <w:b/>
          <w:bCs/>
          <w:sz w:val="20"/>
          <w:szCs w:val="20"/>
          <w:rtl/>
          <w:lang w:bidi="ar-EG"/>
        </w:rPr>
        <w:t>البيئى كإستراتيجية تنافسيةللمؤسسات الصناعية</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 دراسة حالة مؤسسة ال</w:t>
      </w:r>
      <w:r w:rsidRPr="009A13A1">
        <w:rPr>
          <w:rFonts w:ascii="Simplified Arabic" w:hAnsi="Simplified Arabic" w:cs="Simplified Arabic" w:hint="cs"/>
          <w:sz w:val="20"/>
          <w:szCs w:val="20"/>
          <w:rtl/>
          <w:lang w:bidi="ar-EG"/>
        </w:rPr>
        <w:t>أ</w:t>
      </w:r>
      <w:r w:rsidRPr="009A13A1">
        <w:rPr>
          <w:rFonts w:ascii="Simplified Arabic" w:hAnsi="Simplified Arabic" w:cs="Simplified Arabic"/>
          <w:sz w:val="20"/>
          <w:szCs w:val="20"/>
          <w:rtl/>
          <w:lang w:bidi="ar-EG"/>
        </w:rPr>
        <w:t xml:space="preserve">سمنت ومشتقاتة بالشلف </w:t>
      </w:r>
      <w:r w:rsidRPr="009A13A1">
        <w:rPr>
          <w:rFonts w:ascii="Simplified Arabic" w:hAnsi="Simplified Arabic" w:cs="Simplified Arabic"/>
          <w:sz w:val="20"/>
          <w:szCs w:val="20"/>
        </w:rPr>
        <w:t>ECDE</w:t>
      </w:r>
      <w:r w:rsidRPr="009A13A1">
        <w:rPr>
          <w:rFonts w:ascii="Simplified Arabic" w:hAnsi="Simplified Arabic" w:cs="Simplified Arabic"/>
          <w:sz w:val="20"/>
          <w:szCs w:val="20"/>
          <w:rtl/>
          <w:lang w:bidi="ar-EG"/>
        </w:rPr>
        <w:t>، الملتقى الدولى الرابع حول</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المنافسة والإستراتيجيات التنافسية للمؤسسات الصناعية خارج قطاع المحروقات فى الدول العربى</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 ص 6</w:t>
      </w:r>
      <w:r>
        <w:rPr>
          <w:rFonts w:ascii="Simplified Arabic" w:hAnsi="Simplified Arabic" w:cs="Simplified Arabic"/>
          <w:sz w:val="20"/>
          <w:szCs w:val="20"/>
          <w:rtl/>
          <w:lang w:bidi="ar-EG"/>
        </w:rPr>
        <w:t>.</w:t>
      </w:r>
    </w:p>
    <w:p w:rsidR="0064724A" w:rsidRPr="009A13A1" w:rsidRDefault="0064724A" w:rsidP="00E6379A">
      <w:pPr>
        <w:spacing w:line="240" w:lineRule="auto"/>
        <w:jc w:val="both"/>
        <w:rPr>
          <w:sz w:val="20"/>
          <w:szCs w:val="20"/>
          <w:rtl/>
          <w:lang w:bidi="ar-EG"/>
        </w:rPr>
      </w:pPr>
    </w:p>
  </w:footnote>
  <w:footnote w:id="97">
    <w:p w:rsidR="0064724A" w:rsidRPr="00DD159D" w:rsidRDefault="0064724A" w:rsidP="00E6379A">
      <w:pPr>
        <w:spacing w:line="240" w:lineRule="auto"/>
        <w:jc w:val="both"/>
        <w:rPr>
          <w:rFonts w:ascii="Simplified Arabic" w:hAnsi="Simplified Arabic" w:cs="Simplified Arabic"/>
          <w:sz w:val="24"/>
          <w:szCs w:val="24"/>
          <w:lang w:bidi="ar-EG"/>
        </w:rPr>
      </w:pPr>
      <w:r w:rsidRPr="009A13A1">
        <w:rPr>
          <w:rFonts w:ascii="Simplified Arabic" w:hAnsi="Simplified Arabic" w:cs="Simplified Arabic"/>
          <w:sz w:val="20"/>
          <w:szCs w:val="20"/>
          <w:lang w:bidi="ar-EG"/>
        </w:rPr>
        <w:footnoteRef/>
      </w:r>
      <w:r w:rsidRPr="009A13A1">
        <w:rPr>
          <w:rFonts w:ascii="Simplified Arabic" w:hAnsi="Simplified Arabic" w:cs="Simplified Arabic"/>
          <w:b/>
          <w:bCs/>
          <w:sz w:val="20"/>
          <w:szCs w:val="20"/>
          <w:rtl/>
          <w:lang w:bidi="ar-EG"/>
        </w:rPr>
        <w:t>إستراتيجة الإنتاج الأنظف فى الصناعة المصريه</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 ص ص 3-5</w:t>
      </w:r>
    </w:p>
  </w:footnote>
  <w:footnote w:id="98">
    <w:p w:rsidR="0064724A" w:rsidRPr="009A13A1" w:rsidRDefault="0064724A" w:rsidP="00E6379A">
      <w:pPr>
        <w:jc w:val="both"/>
        <w:rPr>
          <w:rFonts w:ascii="Simplified Arabic" w:hAnsi="Simplified Arabic" w:cs="Simplified Arabic"/>
          <w:sz w:val="20"/>
          <w:szCs w:val="20"/>
          <w:lang w:bidi="ar-EG"/>
        </w:rPr>
      </w:pPr>
      <w:r w:rsidRPr="009A13A1">
        <w:rPr>
          <w:rStyle w:val="FootnoteReference"/>
          <w:rFonts w:ascii="Simplified Arabic" w:hAnsi="Simplified Arabic" w:cs="Simplified Arabic"/>
        </w:rPr>
        <w:footnoteRef/>
      </w:r>
      <w:r w:rsidRPr="009A13A1">
        <w:rPr>
          <w:rFonts w:ascii="Simplified Arabic" w:hAnsi="Simplified Arabic" w:cs="Simplified Arabic"/>
          <w:sz w:val="20"/>
          <w:szCs w:val="20"/>
          <w:rtl/>
          <w:lang w:bidi="ar-EG"/>
        </w:rPr>
        <w:t>فاتح مجاهدى</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 شراف براهيمى</w:t>
      </w:r>
      <w:r>
        <w:rPr>
          <w:rFonts w:ascii="Simplified Arabic" w:hAnsi="Simplified Arabic" w:cs="Simplified Arabic"/>
          <w:sz w:val="20"/>
          <w:szCs w:val="20"/>
          <w:rtl/>
          <w:lang w:bidi="ar-EG"/>
        </w:rPr>
        <w:t>،</w:t>
      </w:r>
      <w:r w:rsidRPr="009A13A1">
        <w:rPr>
          <w:rFonts w:ascii="Simplified Arabic" w:hAnsi="Simplified Arabic" w:cs="Simplified Arabic"/>
          <w:b/>
          <w:bCs/>
          <w:sz w:val="20"/>
          <w:szCs w:val="20"/>
          <w:rtl/>
          <w:lang w:bidi="ar-EG"/>
        </w:rPr>
        <w:t>برنامج الإنتاج الانظف  كالية لزيادة فعالية ممارسة الادارة البيئية ودعم الاداء البيئى للمؤسسة</w:t>
      </w:r>
      <w:r>
        <w:rPr>
          <w:rFonts w:ascii="Simplified Arabic" w:hAnsi="Simplified Arabic" w:cs="Simplified Arabic"/>
          <w:b/>
          <w:bCs/>
          <w:sz w:val="20"/>
          <w:szCs w:val="20"/>
          <w:rtl/>
          <w:lang w:bidi="ar-EG"/>
        </w:rPr>
        <w:t>:</w:t>
      </w:r>
      <w:r w:rsidRPr="009A13A1">
        <w:rPr>
          <w:rFonts w:ascii="Simplified Arabic" w:hAnsi="Simplified Arabic" w:cs="Simplified Arabic"/>
          <w:b/>
          <w:bCs/>
          <w:sz w:val="20"/>
          <w:szCs w:val="20"/>
          <w:rtl/>
          <w:lang w:bidi="ar-EG"/>
        </w:rPr>
        <w:t xml:space="preserve"> دراسة حالة مؤسسة الاسمنت ومشتقاتة بالشلف</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 مجلة أداء المؤسساتالجزائرية – العدد 01/2011-2012</w:t>
      </w:r>
      <w:r>
        <w:rPr>
          <w:rFonts w:ascii="Simplified Arabic" w:hAnsi="Simplified Arabic" w:cs="Simplified Arabic"/>
          <w:sz w:val="20"/>
          <w:szCs w:val="20"/>
          <w:rtl/>
          <w:lang w:bidi="ar-EG"/>
        </w:rPr>
        <w:t>،</w:t>
      </w:r>
      <w:r w:rsidRPr="009A13A1">
        <w:rPr>
          <w:rFonts w:ascii="Simplified Arabic" w:hAnsi="Simplified Arabic" w:cs="Simplified Arabic"/>
          <w:sz w:val="20"/>
          <w:szCs w:val="20"/>
          <w:rtl/>
          <w:lang w:bidi="ar-EG"/>
        </w:rPr>
        <w:t xml:space="preserve"> ص79، 80.</w:t>
      </w:r>
    </w:p>
    <w:p w:rsidR="0064724A" w:rsidRPr="009A13A1" w:rsidRDefault="0064724A" w:rsidP="00E6379A">
      <w:pPr>
        <w:pStyle w:val="FootnoteText"/>
        <w:jc w:val="both"/>
        <w:rPr>
          <w:lang w:bidi="ar-EG"/>
        </w:rPr>
      </w:pPr>
    </w:p>
  </w:footnote>
  <w:footnote w:id="99">
    <w:p w:rsidR="0064724A" w:rsidRPr="009A13A1" w:rsidRDefault="0064724A" w:rsidP="00E6379A">
      <w:pPr>
        <w:jc w:val="both"/>
        <w:rPr>
          <w:sz w:val="20"/>
          <w:szCs w:val="20"/>
          <w:lang w:bidi="ar-EG"/>
        </w:rPr>
      </w:pPr>
      <w:r w:rsidRPr="009A13A1">
        <w:rPr>
          <w:rStyle w:val="FootnoteReference"/>
        </w:rPr>
        <w:footnoteRef/>
      </w:r>
      <w:r w:rsidRPr="009A13A1">
        <w:rPr>
          <w:rFonts w:hint="cs"/>
          <w:sz w:val="20"/>
          <w:szCs w:val="20"/>
          <w:rtl/>
          <w:lang w:bidi="ar-EG"/>
        </w:rPr>
        <w:t>فاتح مجاهدى</w:t>
      </w:r>
      <w:r>
        <w:rPr>
          <w:rFonts w:hint="cs"/>
          <w:sz w:val="20"/>
          <w:szCs w:val="20"/>
          <w:rtl/>
          <w:lang w:bidi="ar-EG"/>
        </w:rPr>
        <w:t>،</w:t>
      </w:r>
      <w:r w:rsidRPr="009A13A1">
        <w:rPr>
          <w:rFonts w:hint="cs"/>
          <w:sz w:val="20"/>
          <w:szCs w:val="20"/>
          <w:rtl/>
          <w:lang w:bidi="ar-EG"/>
        </w:rPr>
        <w:t xml:space="preserve"> شراف براهيمى</w:t>
      </w:r>
      <w:r>
        <w:rPr>
          <w:rFonts w:hint="cs"/>
          <w:sz w:val="20"/>
          <w:szCs w:val="20"/>
          <w:rtl/>
          <w:lang w:bidi="ar-EG"/>
        </w:rPr>
        <w:t>،</w:t>
      </w:r>
      <w:r w:rsidRPr="009A13A1">
        <w:rPr>
          <w:rFonts w:hint="cs"/>
          <w:b/>
          <w:bCs/>
          <w:sz w:val="20"/>
          <w:szCs w:val="20"/>
          <w:rtl/>
          <w:lang w:bidi="ar-EG"/>
        </w:rPr>
        <w:t>مرجع سبق ذكرة</w:t>
      </w:r>
      <w:r>
        <w:rPr>
          <w:rFonts w:hint="cs"/>
          <w:sz w:val="20"/>
          <w:szCs w:val="20"/>
          <w:rtl/>
          <w:lang w:bidi="ar-EG"/>
        </w:rPr>
        <w:t>،</w:t>
      </w:r>
      <w:r w:rsidRPr="009A13A1">
        <w:rPr>
          <w:rFonts w:hint="cs"/>
          <w:sz w:val="20"/>
          <w:szCs w:val="20"/>
          <w:rtl/>
          <w:lang w:bidi="ar-EG"/>
        </w:rPr>
        <w:t xml:space="preserve"> ص 81،80.</w:t>
      </w:r>
    </w:p>
    <w:p w:rsidR="0064724A" w:rsidRDefault="0064724A" w:rsidP="00E6379A">
      <w:pPr>
        <w:pStyle w:val="FootnoteText"/>
        <w:jc w:val="both"/>
        <w:rPr>
          <w:lang w:bidi="ar-EG"/>
        </w:rPr>
      </w:pPr>
    </w:p>
    <w:p w:rsidR="0064724A" w:rsidRDefault="0064724A" w:rsidP="00E6379A">
      <w:pPr>
        <w:pStyle w:val="FootnoteText"/>
        <w:jc w:val="both"/>
        <w:rPr>
          <w:lang w:bidi="ar-EG"/>
        </w:rPr>
      </w:pPr>
    </w:p>
  </w:footnote>
  <w:footnote w:id="100">
    <w:p w:rsidR="0064724A" w:rsidRDefault="0064724A" w:rsidP="00E6379A">
      <w:pPr>
        <w:jc w:val="both"/>
        <w:rPr>
          <w:sz w:val="20"/>
          <w:szCs w:val="20"/>
          <w:lang w:bidi="ar-EG"/>
        </w:rPr>
      </w:pPr>
      <w:r>
        <w:rPr>
          <w:rStyle w:val="FootnoteReference"/>
        </w:rPr>
        <w:footnoteRef/>
      </w:r>
      <w:r>
        <w:rPr>
          <w:rFonts w:hint="cs"/>
          <w:sz w:val="20"/>
          <w:szCs w:val="20"/>
          <w:rtl/>
          <w:lang w:bidi="ar-EG"/>
        </w:rPr>
        <w:t xml:space="preserve">فاتح مجاهدى، شراف براهيمى، </w:t>
      </w:r>
      <w:r>
        <w:rPr>
          <w:rFonts w:hint="cs"/>
          <w:b/>
          <w:bCs/>
          <w:sz w:val="20"/>
          <w:szCs w:val="20"/>
          <w:rtl/>
          <w:lang w:bidi="ar-EG"/>
        </w:rPr>
        <w:t>مرجع سبق ذكرة</w:t>
      </w:r>
      <w:r>
        <w:rPr>
          <w:rFonts w:hint="cs"/>
          <w:sz w:val="20"/>
          <w:szCs w:val="20"/>
          <w:rtl/>
          <w:lang w:bidi="ar-EG"/>
        </w:rPr>
        <w:t>، ص 81.</w:t>
      </w:r>
    </w:p>
    <w:p w:rsidR="0064724A" w:rsidRDefault="0064724A" w:rsidP="00E6379A">
      <w:pPr>
        <w:pStyle w:val="FootnoteText"/>
        <w:jc w:val="both"/>
        <w:rPr>
          <w:lang w:bidi="ar-EG"/>
        </w:rPr>
      </w:pPr>
    </w:p>
  </w:footnote>
  <w:footnote w:id="101">
    <w:p w:rsidR="0064724A" w:rsidRDefault="0064724A" w:rsidP="00E6379A">
      <w:pPr>
        <w:jc w:val="both"/>
        <w:rPr>
          <w:sz w:val="20"/>
          <w:szCs w:val="20"/>
          <w:lang w:bidi="ar-EG"/>
        </w:rPr>
      </w:pPr>
      <w:r>
        <w:rPr>
          <w:rStyle w:val="FootnoteReference"/>
        </w:rPr>
        <w:footnoteRef/>
      </w:r>
      <w:r>
        <w:rPr>
          <w:rFonts w:hint="cs"/>
          <w:b/>
          <w:bCs/>
          <w:sz w:val="20"/>
          <w:szCs w:val="20"/>
          <w:rtl/>
          <w:lang w:bidi="ar-EG"/>
        </w:rPr>
        <w:t>برنامج الامم المتحدة للبيئة</w:t>
      </w:r>
      <w:r>
        <w:rPr>
          <w:rFonts w:hint="cs"/>
          <w:sz w:val="20"/>
          <w:szCs w:val="20"/>
          <w:rtl/>
          <w:lang w:bidi="ar-EG"/>
        </w:rPr>
        <w:t xml:space="preserve">، مركز النشاطات الإقليمية للأنتاج الانظف، </w:t>
      </w:r>
      <w:r>
        <w:rPr>
          <w:rFonts w:hint="cs"/>
          <w:b/>
          <w:bCs/>
          <w:sz w:val="20"/>
          <w:szCs w:val="20"/>
          <w:rtl/>
          <w:lang w:bidi="ar-EG"/>
        </w:rPr>
        <w:t>دليل التشخيص</w:t>
      </w:r>
      <w:r>
        <w:rPr>
          <w:rFonts w:hint="cs"/>
          <w:sz w:val="20"/>
          <w:szCs w:val="20"/>
          <w:rtl/>
          <w:lang w:bidi="ar-EG"/>
        </w:rPr>
        <w:t>: تشخيص  فرص تخفيف الاثر البيئى، الطبعة الاولى، ص12:10.</w:t>
      </w:r>
    </w:p>
    <w:p w:rsidR="0064724A" w:rsidRDefault="0064724A" w:rsidP="00E6379A">
      <w:pPr>
        <w:jc w:val="both"/>
        <w:rPr>
          <w:sz w:val="20"/>
          <w:szCs w:val="20"/>
          <w:rtl/>
          <w:lang w:bidi="ar-EG"/>
        </w:rPr>
      </w:pPr>
      <w:r>
        <w:rPr>
          <w:rFonts w:hint="cs"/>
          <w:b/>
          <w:bCs/>
          <w:sz w:val="20"/>
          <w:szCs w:val="20"/>
          <w:rtl/>
          <w:lang w:bidi="ar-EG"/>
        </w:rPr>
        <w:t>إستراتيجة الإنتاج الأنظف فى الصناعة المصريه</w:t>
      </w:r>
      <w:r>
        <w:rPr>
          <w:rFonts w:hint="cs"/>
          <w:sz w:val="20"/>
          <w:szCs w:val="20"/>
          <w:rtl/>
          <w:lang w:bidi="ar-EG"/>
        </w:rPr>
        <w:t>، ص 2-3.</w:t>
      </w:r>
    </w:p>
    <w:p w:rsidR="0064724A" w:rsidRDefault="0064724A" w:rsidP="00E6379A">
      <w:pPr>
        <w:jc w:val="both"/>
        <w:rPr>
          <w:sz w:val="20"/>
          <w:szCs w:val="20"/>
          <w:rtl/>
          <w:lang w:bidi="ar-EG"/>
        </w:rPr>
      </w:pPr>
    </w:p>
    <w:p w:rsidR="0064724A" w:rsidRDefault="0064724A" w:rsidP="00E6379A">
      <w:pPr>
        <w:pStyle w:val="FootnoteText"/>
        <w:jc w:val="both"/>
        <w:rPr>
          <w:rtl/>
          <w:lang w:bidi="ar-EG"/>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24A" w:rsidRPr="00D41E87" w:rsidRDefault="0064724A" w:rsidP="00A5357B">
    <w:pPr>
      <w:spacing w:after="0" w:line="240" w:lineRule="auto"/>
      <w:jc w:val="center"/>
      <w:rPr>
        <w:rFonts w:ascii="Simplified Arabic" w:hAnsi="Simplified Arabic" w:cs="Simplified Arabic"/>
        <w:b/>
        <w:bCs/>
        <w:sz w:val="40"/>
        <w:szCs w:val="40"/>
        <w:rtl/>
        <w:lang w:bidi="ar-EG"/>
      </w:rPr>
    </w:pPr>
    <w:r w:rsidRPr="00D41E87">
      <w:rPr>
        <w:rFonts w:ascii="Simplified Arabic" w:hAnsi="Simplified Arabic" w:cs="Simplified Arabic"/>
        <w:b/>
        <w:bCs/>
        <w:sz w:val="40"/>
        <w:szCs w:val="40"/>
        <w:rtl/>
        <w:lang w:bidi="ar-EG"/>
      </w:rPr>
      <w:t>الإدارة المتكاملة للمخلفات الصلبة ودورها فى دعم الاقتصاد القومى</w:t>
    </w:r>
  </w:p>
  <w:p w:rsidR="0064724A" w:rsidRPr="00A5357B" w:rsidRDefault="0064724A" w:rsidP="00A5357B">
    <w:pPr>
      <w:pStyle w:val="Header"/>
      <w:rPr>
        <w:lang w:bidi="ar-E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24A" w:rsidRDefault="0064724A">
    <w:pPr>
      <w:pStyle w:val="Header"/>
    </w:pPr>
    <w:r>
      <w:rPr>
        <w:noProof/>
      </w:rPr>
      <mc:AlternateContent>
        <mc:Choice Requires="wps">
          <w:drawing>
            <wp:anchor distT="0" distB="0" distL="118745" distR="118745" simplePos="0" relativeHeight="251657728"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40425" cy="262255"/>
              <wp:effectExtent l="0" t="0" r="0" b="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26225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tl/>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p w:rsidR="0064724A" w:rsidRDefault="0064724A">
                              <w:pPr>
                                <w:pStyle w:val="Header"/>
                                <w:jc w:val="center"/>
                                <w:rPr>
                                  <w:caps/>
                                  <w:color w:val="FFFFFF" w:themeColor="background1"/>
                                </w:rPr>
                              </w:pPr>
                              <w:r>
                                <w:rPr>
                                  <w:caps/>
                                  <w:color w:val="FFFFFF" w:themeColor="background1"/>
                                </w:rPr>
                                <w:t>[Document title]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5="http://schemas.microsoft.com/office/word/2012/wordml">
          <w:pict>
            <v:rect id="Rectangle 197" o:spid="_x0000_s1038" style="position:absolute;left:0;text-align:left;margin-left:0;margin-top:0;width:467.75pt;height:20.65pt;z-index:-25165875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" o:allowoverlap="f" fillcolor="#4f81bd [3204]" stroked="f" strokeweight="2pt">
              <v:path arrowok="t"/>
              <v:textbox style="mso-fit-shape-to-text:t">
                <w:txbxContent>
                  <w:sdt>
                    <w:sdtPr>
                      <w:rPr>
                        <w:caps/>
                        <w:color w:val="FFFFFF" w:themeColor="background1"/>
                        <w:rtl/>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Content>
                      <w:p w:rsidR="000E0783" w:rsidRDefault="000E0783">
                        <w:pPr>
                          <w:pStyle w:val="Header"/>
                          <w:jc w:val="center"/>
                          <w:rPr>
                            <w:caps/>
                            <w:color w:val="FFFFFF" w:themeColor="background1"/>
                          </w:rPr>
                        </w:pPr>
                        <w:r>
                          <w:rPr>
                            <w:caps/>
                            <w:color w:val="FFFFFF" w:themeColor="background1"/>
                          </w:rPr>
                          <w:t>[Document title]</w:t>
                        </w:r>
                      </w:p>
                    </w:sdtContent>
                  </w:sdt>
                </w:txbxContent>
              </v:textbox>
              <w10:wrap type="square" anchorx="margin"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24A" w:rsidRDefault="006472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24A" w:rsidRPr="00986720" w:rsidRDefault="0064724A" w:rsidP="00986720">
    <w:pPr>
      <w:jc w:val="center"/>
      <w:rPr>
        <w:rFonts w:ascii="Simplified Arabic" w:hAnsi="Simplified Arabic" w:cs="Simplified Arabic"/>
        <w:b/>
        <w:bCs/>
        <w:sz w:val="40"/>
        <w:szCs w:val="40"/>
        <w:lang w:bidi="ar-EG"/>
      </w:rPr>
    </w:pPr>
    <w:r w:rsidRPr="00AF2A7D">
      <w:rPr>
        <w:rFonts w:ascii="Simplified Arabic" w:hAnsi="Simplified Arabic" w:cs="Simplified Arabic"/>
        <w:sz w:val="24"/>
        <w:szCs w:val="24"/>
        <w:rtl/>
      </w:rPr>
      <w:t>الإدارة المتكاملة للمخلفات الصلبة ودورها فى دعم الاقتصاد القومى</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24A" w:rsidRPr="009D083D" w:rsidRDefault="0064724A" w:rsidP="00A5357B">
    <w:pPr>
      <w:pStyle w:val="Header"/>
      <w:jc w:val="center"/>
      <w:rPr>
        <w:sz w:val="24"/>
        <w:szCs w:val="24"/>
      </w:rPr>
    </w:pPr>
    <w:r w:rsidRPr="009D083D">
      <w:rPr>
        <w:rFonts w:ascii="Simplified Arabic" w:hAnsi="Simplified Arabic" w:cs="Simplified Arabic"/>
        <w:sz w:val="24"/>
        <w:szCs w:val="24"/>
        <w:rtl/>
      </w:rPr>
      <w:t>سلسلة قضايا التخطيط والتنمية رقم (</w:t>
    </w:r>
    <w:r>
      <w:rPr>
        <w:rFonts w:ascii="Simplified Arabic" w:hAnsi="Simplified Arabic" w:cs="Simplified Arabic" w:hint="cs"/>
        <w:sz w:val="24"/>
        <w:szCs w:val="24"/>
        <w:rtl/>
      </w:rPr>
      <w:t>276</w:t>
    </w:r>
    <w:r w:rsidRPr="009D083D">
      <w:rPr>
        <w:rFonts w:ascii="Simplified Arabic" w:hAnsi="Simplified Arabic" w:cs="Simplified Arabic"/>
        <w:sz w:val="24"/>
        <w:szCs w:val="24"/>
        <w:rtl/>
      </w:rPr>
      <w:t>) - معهد التخطيط القومى</w:t>
    </w:r>
  </w:p>
  <w:p w:rsidR="0064724A" w:rsidRPr="00A5357B" w:rsidRDefault="0064724A" w:rsidP="00A535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63C9"/>
    <w:multiLevelType w:val="hybridMultilevel"/>
    <w:tmpl w:val="A62A30B2"/>
    <w:lvl w:ilvl="0" w:tplc="04090005">
      <w:start w:val="1"/>
      <w:numFmt w:val="bullet"/>
      <w:lvlText w:val=""/>
      <w:lvlJc w:val="left"/>
      <w:pPr>
        <w:ind w:left="795"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2470309"/>
    <w:multiLevelType w:val="hybridMultilevel"/>
    <w:tmpl w:val="3BDA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AF1D75"/>
    <w:multiLevelType w:val="multilevel"/>
    <w:tmpl w:val="C63473C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492" w:hanging="720"/>
      </w:pPr>
      <w:rPr>
        <w:rFonts w:hint="default"/>
      </w:rPr>
    </w:lvl>
    <w:lvl w:ilvl="3">
      <w:start w:val="1"/>
      <w:numFmt w:val="decimal"/>
      <w:lvlText w:val="%1-%2.%3.%4"/>
      <w:lvlJc w:val="left"/>
      <w:pPr>
        <w:ind w:left="2238" w:hanging="108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370" w:hanging="144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502" w:hanging="1800"/>
      </w:pPr>
      <w:rPr>
        <w:rFonts w:hint="default"/>
      </w:rPr>
    </w:lvl>
    <w:lvl w:ilvl="8">
      <w:start w:val="1"/>
      <w:numFmt w:val="decimal"/>
      <w:lvlText w:val="%1-%2.%3.%4.%5.%6.%7.%8.%9"/>
      <w:lvlJc w:val="left"/>
      <w:pPr>
        <w:ind w:left="5248" w:hanging="2160"/>
      </w:pPr>
      <w:rPr>
        <w:rFonts w:hint="default"/>
      </w:rPr>
    </w:lvl>
  </w:abstractNum>
  <w:abstractNum w:abstractNumId="3">
    <w:nsid w:val="051A7162"/>
    <w:multiLevelType w:val="hybridMultilevel"/>
    <w:tmpl w:val="9DB47F92"/>
    <w:lvl w:ilvl="0" w:tplc="715AE75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0D5BCC"/>
    <w:multiLevelType w:val="hybridMultilevel"/>
    <w:tmpl w:val="D8C6E0E6"/>
    <w:lvl w:ilvl="0" w:tplc="A11C3DDE">
      <w:start w:val="1"/>
      <w:numFmt w:val="arabicAlpha"/>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6B50ABB"/>
    <w:multiLevelType w:val="hybridMultilevel"/>
    <w:tmpl w:val="925E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1415D1"/>
    <w:multiLevelType w:val="hybridMultilevel"/>
    <w:tmpl w:val="49CA2A10"/>
    <w:lvl w:ilvl="0" w:tplc="04090003">
      <w:start w:val="1"/>
      <w:numFmt w:val="bullet"/>
      <w:lvlText w:val="o"/>
      <w:lvlJc w:val="left"/>
      <w:pPr>
        <w:ind w:left="795" w:hanging="360"/>
      </w:pPr>
      <w:rPr>
        <w:rFonts w:ascii="Courier New" w:hAnsi="Courier New"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7">
    <w:nsid w:val="0C9F6554"/>
    <w:multiLevelType w:val="hybridMultilevel"/>
    <w:tmpl w:val="0BF2AFC2"/>
    <w:lvl w:ilvl="0" w:tplc="60065CA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C16E2F"/>
    <w:multiLevelType w:val="hybridMultilevel"/>
    <w:tmpl w:val="A950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9254B2"/>
    <w:multiLevelType w:val="hybridMultilevel"/>
    <w:tmpl w:val="6B10D91E"/>
    <w:lvl w:ilvl="0" w:tplc="04090003">
      <w:start w:val="1"/>
      <w:numFmt w:val="bullet"/>
      <w:lvlText w:val="o"/>
      <w:lvlJc w:val="left"/>
      <w:pPr>
        <w:ind w:left="643" w:hanging="360"/>
      </w:pPr>
      <w:rPr>
        <w:rFonts w:ascii="Courier New" w:hAnsi="Courier New" w:cs="Courier New"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10">
    <w:nsid w:val="0EC53EAC"/>
    <w:multiLevelType w:val="hybridMultilevel"/>
    <w:tmpl w:val="36CC851C"/>
    <w:lvl w:ilvl="0" w:tplc="F962CC8E">
      <w:start w:val="1"/>
      <w:numFmt w:val="bullet"/>
      <w:lvlText w:val="•"/>
      <w:lvlJc w:val="left"/>
      <w:pPr>
        <w:ind w:left="36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7D34EB"/>
    <w:multiLevelType w:val="hybridMultilevel"/>
    <w:tmpl w:val="A430451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108D283A"/>
    <w:multiLevelType w:val="hybridMultilevel"/>
    <w:tmpl w:val="FD2295D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11837D77"/>
    <w:multiLevelType w:val="multilevel"/>
    <w:tmpl w:val="028062C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118C60A0"/>
    <w:multiLevelType w:val="hybridMultilevel"/>
    <w:tmpl w:val="38EC04B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5">
    <w:nsid w:val="129A56E4"/>
    <w:multiLevelType w:val="hybridMultilevel"/>
    <w:tmpl w:val="F47CD06A"/>
    <w:lvl w:ilvl="0" w:tplc="04090001">
      <w:start w:val="1"/>
      <w:numFmt w:val="bullet"/>
      <w:lvlText w:val=""/>
      <w:lvlJc w:val="left"/>
      <w:pPr>
        <w:ind w:left="99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12AD1B2E"/>
    <w:multiLevelType w:val="hybridMultilevel"/>
    <w:tmpl w:val="80BE9494"/>
    <w:lvl w:ilvl="0" w:tplc="60065CAE">
      <w:start w:val="1"/>
      <w:numFmt w:val="bullet"/>
      <w:lvlText w:val="•"/>
      <w:lvlJc w:val="left"/>
      <w:pPr>
        <w:tabs>
          <w:tab w:val="num" w:pos="720"/>
        </w:tabs>
        <w:ind w:left="720" w:hanging="360"/>
      </w:pPr>
      <w:rPr>
        <w:rFonts w:ascii="Arial" w:hAnsi="Arial" w:hint="default"/>
      </w:rPr>
    </w:lvl>
    <w:lvl w:ilvl="1" w:tplc="11008900" w:tentative="1">
      <w:start w:val="1"/>
      <w:numFmt w:val="bullet"/>
      <w:lvlText w:val="•"/>
      <w:lvlJc w:val="left"/>
      <w:pPr>
        <w:tabs>
          <w:tab w:val="num" w:pos="1440"/>
        </w:tabs>
        <w:ind w:left="1440" w:hanging="360"/>
      </w:pPr>
      <w:rPr>
        <w:rFonts w:ascii="Arial" w:hAnsi="Arial" w:hint="default"/>
      </w:rPr>
    </w:lvl>
    <w:lvl w:ilvl="2" w:tplc="4FD046D4" w:tentative="1">
      <w:start w:val="1"/>
      <w:numFmt w:val="bullet"/>
      <w:lvlText w:val="•"/>
      <w:lvlJc w:val="left"/>
      <w:pPr>
        <w:tabs>
          <w:tab w:val="num" w:pos="2160"/>
        </w:tabs>
        <w:ind w:left="2160" w:hanging="360"/>
      </w:pPr>
      <w:rPr>
        <w:rFonts w:ascii="Arial" w:hAnsi="Arial" w:hint="default"/>
      </w:rPr>
    </w:lvl>
    <w:lvl w:ilvl="3" w:tplc="AD8EA020" w:tentative="1">
      <w:start w:val="1"/>
      <w:numFmt w:val="bullet"/>
      <w:lvlText w:val="•"/>
      <w:lvlJc w:val="left"/>
      <w:pPr>
        <w:tabs>
          <w:tab w:val="num" w:pos="2880"/>
        </w:tabs>
        <w:ind w:left="2880" w:hanging="360"/>
      </w:pPr>
      <w:rPr>
        <w:rFonts w:ascii="Arial" w:hAnsi="Arial" w:hint="default"/>
      </w:rPr>
    </w:lvl>
    <w:lvl w:ilvl="4" w:tplc="8A94DDF2" w:tentative="1">
      <w:start w:val="1"/>
      <w:numFmt w:val="bullet"/>
      <w:lvlText w:val="•"/>
      <w:lvlJc w:val="left"/>
      <w:pPr>
        <w:tabs>
          <w:tab w:val="num" w:pos="3600"/>
        </w:tabs>
        <w:ind w:left="3600" w:hanging="360"/>
      </w:pPr>
      <w:rPr>
        <w:rFonts w:ascii="Arial" w:hAnsi="Arial" w:hint="default"/>
      </w:rPr>
    </w:lvl>
    <w:lvl w:ilvl="5" w:tplc="09DA31AA" w:tentative="1">
      <w:start w:val="1"/>
      <w:numFmt w:val="bullet"/>
      <w:lvlText w:val="•"/>
      <w:lvlJc w:val="left"/>
      <w:pPr>
        <w:tabs>
          <w:tab w:val="num" w:pos="4320"/>
        </w:tabs>
        <w:ind w:left="4320" w:hanging="360"/>
      </w:pPr>
      <w:rPr>
        <w:rFonts w:ascii="Arial" w:hAnsi="Arial" w:hint="default"/>
      </w:rPr>
    </w:lvl>
    <w:lvl w:ilvl="6" w:tplc="9A4015EC" w:tentative="1">
      <w:start w:val="1"/>
      <w:numFmt w:val="bullet"/>
      <w:lvlText w:val="•"/>
      <w:lvlJc w:val="left"/>
      <w:pPr>
        <w:tabs>
          <w:tab w:val="num" w:pos="5040"/>
        </w:tabs>
        <w:ind w:left="5040" w:hanging="360"/>
      </w:pPr>
      <w:rPr>
        <w:rFonts w:ascii="Arial" w:hAnsi="Arial" w:hint="default"/>
      </w:rPr>
    </w:lvl>
    <w:lvl w:ilvl="7" w:tplc="628E6A8E" w:tentative="1">
      <w:start w:val="1"/>
      <w:numFmt w:val="bullet"/>
      <w:lvlText w:val="•"/>
      <w:lvlJc w:val="left"/>
      <w:pPr>
        <w:tabs>
          <w:tab w:val="num" w:pos="5760"/>
        </w:tabs>
        <w:ind w:left="5760" w:hanging="360"/>
      </w:pPr>
      <w:rPr>
        <w:rFonts w:ascii="Arial" w:hAnsi="Arial" w:hint="default"/>
      </w:rPr>
    </w:lvl>
    <w:lvl w:ilvl="8" w:tplc="54000D40" w:tentative="1">
      <w:start w:val="1"/>
      <w:numFmt w:val="bullet"/>
      <w:lvlText w:val="•"/>
      <w:lvlJc w:val="left"/>
      <w:pPr>
        <w:tabs>
          <w:tab w:val="num" w:pos="6480"/>
        </w:tabs>
        <w:ind w:left="6480" w:hanging="360"/>
      </w:pPr>
      <w:rPr>
        <w:rFonts w:ascii="Arial" w:hAnsi="Arial" w:hint="default"/>
      </w:rPr>
    </w:lvl>
  </w:abstractNum>
  <w:abstractNum w:abstractNumId="17">
    <w:nsid w:val="14861EEA"/>
    <w:multiLevelType w:val="hybridMultilevel"/>
    <w:tmpl w:val="566241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nsid w:val="14DA276C"/>
    <w:multiLevelType w:val="hybridMultilevel"/>
    <w:tmpl w:val="F844F5CC"/>
    <w:lvl w:ilvl="0" w:tplc="0576EB98">
      <w:start w:val="5"/>
      <w:numFmt w:val="arabicAlpha"/>
      <w:lvlText w:val="%1-"/>
      <w:lvlJc w:val="left"/>
      <w:pPr>
        <w:tabs>
          <w:tab w:val="num" w:pos="1020"/>
        </w:tabs>
        <w:ind w:left="1020" w:hanging="720"/>
      </w:pPr>
      <w:rPr>
        <w:rFonts w:cs="Times New Roman" w:hint="default"/>
        <w:sz w:val="2"/>
        <w:szCs w:val="22"/>
      </w:rPr>
    </w:lvl>
    <w:lvl w:ilvl="1" w:tplc="EB0EFC68">
      <w:start w:val="1"/>
      <w:numFmt w:val="decimal"/>
      <w:lvlText w:val="(%2)"/>
      <w:lvlJc w:val="left"/>
      <w:pPr>
        <w:tabs>
          <w:tab w:val="num" w:pos="1740"/>
        </w:tabs>
        <w:ind w:left="1740" w:hanging="720"/>
      </w:pPr>
      <w:rPr>
        <w:rFonts w:cs="Times New Roman" w:hint="default"/>
      </w:rPr>
    </w:lvl>
    <w:lvl w:ilvl="2" w:tplc="D1C89E50">
      <w:start w:val="1"/>
      <w:numFmt w:val="arabicAlpha"/>
      <w:lvlText w:val="%3)"/>
      <w:lvlJc w:val="left"/>
      <w:pPr>
        <w:tabs>
          <w:tab w:val="num" w:pos="2280"/>
        </w:tabs>
        <w:ind w:left="2280" w:hanging="360"/>
      </w:pPr>
      <w:rPr>
        <w:rFonts w:cs="Times New Roman" w:hint="default"/>
        <w:sz w:val="2"/>
        <w:szCs w:val="22"/>
      </w:rPr>
    </w:lvl>
    <w:lvl w:ilvl="3" w:tplc="04090001">
      <w:start w:val="1"/>
      <w:numFmt w:val="bullet"/>
      <w:lvlText w:val=""/>
      <w:lvlJc w:val="left"/>
      <w:pPr>
        <w:tabs>
          <w:tab w:val="num" w:pos="3180"/>
        </w:tabs>
        <w:ind w:left="3180" w:hanging="720"/>
      </w:pPr>
      <w:rPr>
        <w:rFonts w:ascii="Symbol" w:hAnsi="Symbol" w:hint="default"/>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19">
    <w:nsid w:val="159119C6"/>
    <w:multiLevelType w:val="hybridMultilevel"/>
    <w:tmpl w:val="93BC0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67F2932"/>
    <w:multiLevelType w:val="hybridMultilevel"/>
    <w:tmpl w:val="0F56B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6A145CA"/>
    <w:multiLevelType w:val="hybridMultilevel"/>
    <w:tmpl w:val="427031AE"/>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17461E4F"/>
    <w:multiLevelType w:val="hybridMultilevel"/>
    <w:tmpl w:val="CD68BB90"/>
    <w:lvl w:ilvl="0" w:tplc="268C34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8B344AC"/>
    <w:multiLevelType w:val="hybridMultilevel"/>
    <w:tmpl w:val="91980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A95034E"/>
    <w:multiLevelType w:val="hybridMultilevel"/>
    <w:tmpl w:val="DCD6A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AC65742"/>
    <w:multiLevelType w:val="hybridMultilevel"/>
    <w:tmpl w:val="36EEA378"/>
    <w:lvl w:ilvl="0" w:tplc="60065CA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1F25072E"/>
    <w:multiLevelType w:val="hybridMultilevel"/>
    <w:tmpl w:val="763429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nsid w:val="205B08E2"/>
    <w:multiLevelType w:val="hybridMultilevel"/>
    <w:tmpl w:val="B448E526"/>
    <w:lvl w:ilvl="0" w:tplc="04090001">
      <w:start w:val="1"/>
      <w:numFmt w:val="bullet"/>
      <w:lvlText w:val=""/>
      <w:lvlJc w:val="left"/>
      <w:pPr>
        <w:ind w:left="72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2DB6FA8"/>
    <w:multiLevelType w:val="hybridMultilevel"/>
    <w:tmpl w:val="1ECCDDEE"/>
    <w:lvl w:ilvl="0" w:tplc="CD4C5C5E">
      <w:start w:val="1"/>
      <w:numFmt w:val="decimal"/>
      <w:lvlText w:val="%1-"/>
      <w:lvlJc w:val="left"/>
      <w:pPr>
        <w:ind w:left="333" w:hanging="39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29">
    <w:nsid w:val="23C864EC"/>
    <w:multiLevelType w:val="hybridMultilevel"/>
    <w:tmpl w:val="5ED8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0A6DCD"/>
    <w:multiLevelType w:val="hybridMultilevel"/>
    <w:tmpl w:val="3482E870"/>
    <w:lvl w:ilvl="0" w:tplc="0409000D">
      <w:start w:val="1"/>
      <w:numFmt w:val="bullet"/>
      <w:lvlText w:val=""/>
      <w:lvlJc w:val="left"/>
      <w:pPr>
        <w:ind w:left="1515"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277E385A"/>
    <w:multiLevelType w:val="hybridMultilevel"/>
    <w:tmpl w:val="427E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7FE688C"/>
    <w:multiLevelType w:val="hybridMultilevel"/>
    <w:tmpl w:val="68AAA2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8451BE8"/>
    <w:multiLevelType w:val="hybridMultilevel"/>
    <w:tmpl w:val="7F4C243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4">
    <w:nsid w:val="29100C17"/>
    <w:multiLevelType w:val="hybridMultilevel"/>
    <w:tmpl w:val="2424D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AE9725D"/>
    <w:multiLevelType w:val="hybridMultilevel"/>
    <w:tmpl w:val="490A948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2D1C4A4B"/>
    <w:multiLevelType w:val="hybridMultilevel"/>
    <w:tmpl w:val="19809152"/>
    <w:lvl w:ilvl="0" w:tplc="FE2EBE9A">
      <w:start w:val="1"/>
      <w:numFmt w:val="arabicAlpha"/>
      <w:lvlText w:val="%1-"/>
      <w:lvlJc w:val="left"/>
      <w:pPr>
        <w:tabs>
          <w:tab w:val="num" w:pos="1020"/>
        </w:tabs>
        <w:ind w:left="1020" w:hanging="720"/>
      </w:pPr>
      <w:rPr>
        <w:rFonts w:cs="Times New Roman" w:hint="default"/>
        <w:sz w:val="2"/>
        <w:szCs w:val="22"/>
      </w:rPr>
    </w:lvl>
    <w:lvl w:ilvl="1" w:tplc="90F44F84">
      <w:start w:val="1"/>
      <w:numFmt w:val="decimal"/>
      <w:lvlText w:val="%2-"/>
      <w:lvlJc w:val="left"/>
      <w:pPr>
        <w:tabs>
          <w:tab w:val="num" w:pos="1740"/>
        </w:tabs>
        <w:ind w:left="1740" w:hanging="720"/>
      </w:pPr>
      <w:rPr>
        <w:rFonts w:cs="Times New Roman" w:hint="default"/>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37">
    <w:nsid w:val="2D5140B5"/>
    <w:multiLevelType w:val="hybridMultilevel"/>
    <w:tmpl w:val="53A2C9B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8">
    <w:nsid w:val="2D57199A"/>
    <w:multiLevelType w:val="hybridMultilevel"/>
    <w:tmpl w:val="E258E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10A0285"/>
    <w:multiLevelType w:val="hybridMultilevel"/>
    <w:tmpl w:val="61381E3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318B61DF"/>
    <w:multiLevelType w:val="hybridMultilevel"/>
    <w:tmpl w:val="20386096"/>
    <w:lvl w:ilvl="0" w:tplc="072C866A">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41">
    <w:nsid w:val="32105242"/>
    <w:multiLevelType w:val="hybridMultilevel"/>
    <w:tmpl w:val="0FDCBD68"/>
    <w:lvl w:ilvl="0" w:tplc="04090005">
      <w:start w:val="1"/>
      <w:numFmt w:val="bullet"/>
      <w:lvlText w:val=""/>
      <w:lvlJc w:val="left"/>
      <w:pPr>
        <w:ind w:left="540" w:hanging="360"/>
      </w:pPr>
      <w:rPr>
        <w:rFonts w:ascii="Wingdings" w:hAnsi="Wingding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nsid w:val="36A10651"/>
    <w:multiLevelType w:val="hybridMultilevel"/>
    <w:tmpl w:val="682C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7777ED5"/>
    <w:multiLevelType w:val="hybridMultilevel"/>
    <w:tmpl w:val="A5DA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8E016F2"/>
    <w:multiLevelType w:val="hybridMultilevel"/>
    <w:tmpl w:val="3C643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9343E36"/>
    <w:multiLevelType w:val="hybridMultilevel"/>
    <w:tmpl w:val="5F084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B7A0A2A"/>
    <w:multiLevelType w:val="hybridMultilevel"/>
    <w:tmpl w:val="451A8780"/>
    <w:lvl w:ilvl="0" w:tplc="370666CC">
      <w:start w:val="1"/>
      <w:numFmt w:val="decimal"/>
      <w:lvlText w:val="%1-"/>
      <w:lvlJc w:val="left"/>
      <w:pPr>
        <w:tabs>
          <w:tab w:val="num" w:pos="810"/>
        </w:tabs>
        <w:ind w:left="810" w:hanging="450"/>
      </w:pPr>
      <w:rPr>
        <w:rFonts w:cs="Times New Roman" w:hint="default"/>
      </w:rPr>
    </w:lvl>
    <w:lvl w:ilvl="1" w:tplc="99EC7322">
      <w:start w:val="1"/>
      <w:numFmt w:val="arabicAlpha"/>
      <w:lvlText w:val="%2)"/>
      <w:lvlJc w:val="left"/>
      <w:pPr>
        <w:tabs>
          <w:tab w:val="num" w:pos="1440"/>
        </w:tabs>
        <w:ind w:left="1440" w:hanging="360"/>
      </w:pPr>
      <w:rPr>
        <w:rFonts w:cs="Times New Roman" w:hint="default"/>
        <w:sz w:val="2"/>
        <w:szCs w:val="22"/>
      </w:rPr>
    </w:lvl>
    <w:lvl w:ilvl="2" w:tplc="4C3E5AB6">
      <w:start w:val="1"/>
      <w:numFmt w:val="arabicAlpha"/>
      <w:lvlText w:val="%3-"/>
      <w:lvlJc w:val="left"/>
      <w:pPr>
        <w:tabs>
          <w:tab w:val="num" w:pos="360"/>
        </w:tabs>
        <w:ind w:left="360" w:hanging="360"/>
      </w:pPr>
      <w:rPr>
        <w:rFonts w:cs="Times New Roman" w:hint="default"/>
        <w:sz w:val="2"/>
        <w:szCs w:val="22"/>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nsid w:val="3F544188"/>
    <w:multiLevelType w:val="hybridMultilevel"/>
    <w:tmpl w:val="81F40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FAF4B91"/>
    <w:multiLevelType w:val="hybridMultilevel"/>
    <w:tmpl w:val="E200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0873B48"/>
    <w:multiLevelType w:val="multilevel"/>
    <w:tmpl w:val="B07AAA92"/>
    <w:lvl w:ilvl="0">
      <w:start w:val="2"/>
      <w:numFmt w:val="decimal"/>
      <w:lvlText w:val="%1"/>
      <w:lvlJc w:val="left"/>
      <w:pPr>
        <w:ind w:left="390" w:hanging="390"/>
      </w:pPr>
      <w:rPr>
        <w:rFonts w:hint="default"/>
      </w:rPr>
    </w:lvl>
    <w:lvl w:ilvl="1">
      <w:start w:val="1"/>
      <w:numFmt w:val="bullet"/>
      <w:lvlText w:val=""/>
      <w:lvlJc w:val="left"/>
      <w:pPr>
        <w:ind w:left="720" w:hanging="720"/>
      </w:pPr>
      <w:rPr>
        <w:rFonts w:ascii="Symbol" w:hAnsi="Symbol" w:hint="default"/>
        <w:lang w:bidi="ar-EG"/>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41720560"/>
    <w:multiLevelType w:val="hybridMultilevel"/>
    <w:tmpl w:val="F448FBB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1">
    <w:nsid w:val="42307B3F"/>
    <w:multiLevelType w:val="hybridMultilevel"/>
    <w:tmpl w:val="47E80328"/>
    <w:lvl w:ilvl="0" w:tplc="A014910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2847B2D"/>
    <w:multiLevelType w:val="hybridMultilevel"/>
    <w:tmpl w:val="881E5232"/>
    <w:lvl w:ilvl="0" w:tplc="932213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4360758D"/>
    <w:multiLevelType w:val="hybridMultilevel"/>
    <w:tmpl w:val="A8DEF82C"/>
    <w:lvl w:ilvl="0" w:tplc="47D2CC36">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3A564AA"/>
    <w:multiLevelType w:val="hybridMultilevel"/>
    <w:tmpl w:val="E026A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41E71AD"/>
    <w:multiLevelType w:val="hybridMultilevel"/>
    <w:tmpl w:val="B19A1226"/>
    <w:lvl w:ilvl="0" w:tplc="60065CAE">
      <w:start w:val="1"/>
      <w:numFmt w:val="bullet"/>
      <w:lvlText w:val="•"/>
      <w:lvlJc w:val="left"/>
      <w:pPr>
        <w:ind w:left="810" w:hanging="360"/>
      </w:pPr>
      <w:rPr>
        <w:rFonts w:ascii="Arial" w:hAnsi="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6">
    <w:nsid w:val="456B5461"/>
    <w:multiLevelType w:val="hybridMultilevel"/>
    <w:tmpl w:val="67BE72D2"/>
    <w:lvl w:ilvl="0" w:tplc="6C487F72">
      <w:start w:val="1"/>
      <w:numFmt w:val="decimal"/>
      <w:lvlText w:val="%1-"/>
      <w:lvlJc w:val="left"/>
      <w:pPr>
        <w:ind w:left="720" w:hanging="360"/>
      </w:pPr>
      <w:rPr>
        <w:rFonts w:ascii="Calibri" w:eastAsia="Calibri" w:hAnsi="Calibri"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61971A9"/>
    <w:multiLevelType w:val="hybridMultilevel"/>
    <w:tmpl w:val="761C9856"/>
    <w:lvl w:ilvl="0" w:tplc="08090001">
      <w:start w:val="1"/>
      <w:numFmt w:val="bullet"/>
      <w:lvlText w:val=""/>
      <w:lvlJc w:val="left"/>
      <w:pPr>
        <w:ind w:left="957" w:hanging="360"/>
      </w:pPr>
      <w:rPr>
        <w:rFonts w:ascii="Symbol" w:hAnsi="Symbol" w:hint="default"/>
      </w:rPr>
    </w:lvl>
    <w:lvl w:ilvl="1" w:tplc="08090003" w:tentative="1">
      <w:start w:val="1"/>
      <w:numFmt w:val="bullet"/>
      <w:lvlText w:val="o"/>
      <w:lvlJc w:val="left"/>
      <w:pPr>
        <w:ind w:left="1677" w:hanging="360"/>
      </w:pPr>
      <w:rPr>
        <w:rFonts w:ascii="Courier New" w:hAnsi="Courier New" w:cs="Courier New" w:hint="default"/>
      </w:rPr>
    </w:lvl>
    <w:lvl w:ilvl="2" w:tplc="08090005" w:tentative="1">
      <w:start w:val="1"/>
      <w:numFmt w:val="bullet"/>
      <w:lvlText w:val=""/>
      <w:lvlJc w:val="left"/>
      <w:pPr>
        <w:ind w:left="2397" w:hanging="360"/>
      </w:pPr>
      <w:rPr>
        <w:rFonts w:ascii="Wingdings" w:hAnsi="Wingdings" w:hint="default"/>
      </w:rPr>
    </w:lvl>
    <w:lvl w:ilvl="3" w:tplc="08090001" w:tentative="1">
      <w:start w:val="1"/>
      <w:numFmt w:val="bullet"/>
      <w:lvlText w:val=""/>
      <w:lvlJc w:val="left"/>
      <w:pPr>
        <w:ind w:left="3117" w:hanging="360"/>
      </w:pPr>
      <w:rPr>
        <w:rFonts w:ascii="Symbol" w:hAnsi="Symbol" w:hint="default"/>
      </w:rPr>
    </w:lvl>
    <w:lvl w:ilvl="4" w:tplc="08090003" w:tentative="1">
      <w:start w:val="1"/>
      <w:numFmt w:val="bullet"/>
      <w:lvlText w:val="o"/>
      <w:lvlJc w:val="left"/>
      <w:pPr>
        <w:ind w:left="3837" w:hanging="360"/>
      </w:pPr>
      <w:rPr>
        <w:rFonts w:ascii="Courier New" w:hAnsi="Courier New" w:cs="Courier New" w:hint="default"/>
      </w:rPr>
    </w:lvl>
    <w:lvl w:ilvl="5" w:tplc="08090005" w:tentative="1">
      <w:start w:val="1"/>
      <w:numFmt w:val="bullet"/>
      <w:lvlText w:val=""/>
      <w:lvlJc w:val="left"/>
      <w:pPr>
        <w:ind w:left="4557" w:hanging="360"/>
      </w:pPr>
      <w:rPr>
        <w:rFonts w:ascii="Wingdings" w:hAnsi="Wingdings" w:hint="default"/>
      </w:rPr>
    </w:lvl>
    <w:lvl w:ilvl="6" w:tplc="08090001" w:tentative="1">
      <w:start w:val="1"/>
      <w:numFmt w:val="bullet"/>
      <w:lvlText w:val=""/>
      <w:lvlJc w:val="left"/>
      <w:pPr>
        <w:ind w:left="5277" w:hanging="360"/>
      </w:pPr>
      <w:rPr>
        <w:rFonts w:ascii="Symbol" w:hAnsi="Symbol" w:hint="default"/>
      </w:rPr>
    </w:lvl>
    <w:lvl w:ilvl="7" w:tplc="08090003" w:tentative="1">
      <w:start w:val="1"/>
      <w:numFmt w:val="bullet"/>
      <w:lvlText w:val="o"/>
      <w:lvlJc w:val="left"/>
      <w:pPr>
        <w:ind w:left="5997" w:hanging="360"/>
      </w:pPr>
      <w:rPr>
        <w:rFonts w:ascii="Courier New" w:hAnsi="Courier New" w:cs="Courier New" w:hint="default"/>
      </w:rPr>
    </w:lvl>
    <w:lvl w:ilvl="8" w:tplc="08090005" w:tentative="1">
      <w:start w:val="1"/>
      <w:numFmt w:val="bullet"/>
      <w:lvlText w:val=""/>
      <w:lvlJc w:val="left"/>
      <w:pPr>
        <w:ind w:left="6717" w:hanging="360"/>
      </w:pPr>
      <w:rPr>
        <w:rFonts w:ascii="Wingdings" w:hAnsi="Wingdings" w:hint="default"/>
      </w:rPr>
    </w:lvl>
  </w:abstractNum>
  <w:abstractNum w:abstractNumId="58">
    <w:nsid w:val="4750011A"/>
    <w:multiLevelType w:val="hybridMultilevel"/>
    <w:tmpl w:val="DF6231D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9">
    <w:nsid w:val="498539F5"/>
    <w:multiLevelType w:val="hybridMultilevel"/>
    <w:tmpl w:val="12BC3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BCB0072"/>
    <w:multiLevelType w:val="hybridMultilevel"/>
    <w:tmpl w:val="2CA03EEC"/>
    <w:lvl w:ilvl="0" w:tplc="34E4840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C7B4A59"/>
    <w:multiLevelType w:val="hybridMultilevel"/>
    <w:tmpl w:val="070CC29C"/>
    <w:lvl w:ilvl="0" w:tplc="C85AA5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EDE4E6D"/>
    <w:multiLevelType w:val="hybridMultilevel"/>
    <w:tmpl w:val="01B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09650C8"/>
    <w:multiLevelType w:val="hybridMultilevel"/>
    <w:tmpl w:val="8306DE14"/>
    <w:lvl w:ilvl="0" w:tplc="423EAB76">
      <w:start w:val="1"/>
      <w:numFmt w:val="arabicAlpha"/>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4">
    <w:nsid w:val="50B45826"/>
    <w:multiLevelType w:val="hybridMultilevel"/>
    <w:tmpl w:val="A3323626"/>
    <w:lvl w:ilvl="0" w:tplc="0409000F">
      <w:start w:val="1"/>
      <w:numFmt w:val="decimal"/>
      <w:lvlText w:val="%1."/>
      <w:lvlJc w:val="left"/>
      <w:pPr>
        <w:ind w:left="360" w:hanging="360"/>
      </w:pPr>
    </w:lvl>
    <w:lvl w:ilvl="1" w:tplc="0409000F">
      <w:start w:val="1"/>
      <w:numFmt w:val="decimal"/>
      <w:lvlText w:val="%2."/>
      <w:lvlJc w:val="left"/>
      <w:pPr>
        <w:ind w:left="720" w:hanging="360"/>
      </w:pPr>
    </w:lvl>
    <w:lvl w:ilvl="2" w:tplc="ABB485EA">
      <w:start w:val="1"/>
      <w:numFmt w:val="decimal"/>
      <w:lvlText w:val="%3-"/>
      <w:lvlJc w:val="left"/>
      <w:pPr>
        <w:ind w:left="171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
    <w:nsid w:val="50CD01E3"/>
    <w:multiLevelType w:val="hybridMultilevel"/>
    <w:tmpl w:val="109C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1087485"/>
    <w:multiLevelType w:val="hybridMultilevel"/>
    <w:tmpl w:val="E05EF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1CB3075"/>
    <w:multiLevelType w:val="hybridMultilevel"/>
    <w:tmpl w:val="6A06CE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52000410"/>
    <w:multiLevelType w:val="hybridMultilevel"/>
    <w:tmpl w:val="2020C53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nsid w:val="524437D4"/>
    <w:multiLevelType w:val="hybridMultilevel"/>
    <w:tmpl w:val="0BEA559E"/>
    <w:lvl w:ilvl="0" w:tplc="65C83CB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2F83F6D"/>
    <w:multiLevelType w:val="hybridMultilevel"/>
    <w:tmpl w:val="2A52EBA6"/>
    <w:lvl w:ilvl="0" w:tplc="EB3621FC">
      <w:start w:val="1"/>
      <w:numFmt w:val="decimal"/>
      <w:lvlText w:val="%1-"/>
      <w:lvlJc w:val="left"/>
      <w:pPr>
        <w:tabs>
          <w:tab w:val="num" w:pos="1080"/>
        </w:tabs>
        <w:ind w:left="1080" w:hanging="720"/>
      </w:pPr>
      <w:rPr>
        <w:rFonts w:cs="Times New Roman" w:hint="default"/>
      </w:rPr>
    </w:lvl>
    <w:lvl w:ilvl="1" w:tplc="FEE8961A">
      <w:start w:val="1"/>
      <w:numFmt w:val="arabicAbjad"/>
      <w:lvlText w:val="%2-"/>
      <w:lvlJc w:val="left"/>
      <w:pPr>
        <w:tabs>
          <w:tab w:val="num" w:pos="1800"/>
        </w:tabs>
        <w:ind w:left="1800" w:hanging="720"/>
      </w:pPr>
      <w:rPr>
        <w:rFonts w:cs="Times New Roman" w:hint="default"/>
        <w:sz w:val="2"/>
        <w:szCs w:val="22"/>
      </w:rPr>
    </w:lvl>
    <w:lvl w:ilvl="2" w:tplc="FB3CCEDA">
      <w:start w:val="1"/>
      <w:numFmt w:val="arabicAlpha"/>
      <w:lvlText w:val="%3-"/>
      <w:lvlJc w:val="left"/>
      <w:pPr>
        <w:tabs>
          <w:tab w:val="num" w:pos="2340"/>
        </w:tabs>
        <w:ind w:left="2340" w:hanging="360"/>
      </w:pPr>
      <w:rPr>
        <w:rFonts w:cs="Times New Roman" w:hint="default"/>
        <w:sz w:val="28"/>
        <w:szCs w:val="28"/>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1">
    <w:nsid w:val="53453897"/>
    <w:multiLevelType w:val="hybridMultilevel"/>
    <w:tmpl w:val="5BA6839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2">
    <w:nsid w:val="55672184"/>
    <w:multiLevelType w:val="hybridMultilevel"/>
    <w:tmpl w:val="E3FAAA64"/>
    <w:lvl w:ilvl="0" w:tplc="60065CAE">
      <w:start w:val="1"/>
      <w:numFmt w:val="bullet"/>
      <w:lvlText w:val="•"/>
      <w:lvlJc w:val="left"/>
      <w:pPr>
        <w:ind w:left="663" w:hanging="360"/>
      </w:pPr>
      <w:rPr>
        <w:rFonts w:ascii="Arial" w:hAnsi="Aria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73">
    <w:nsid w:val="584517AD"/>
    <w:multiLevelType w:val="hybridMultilevel"/>
    <w:tmpl w:val="0A3C1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A0C4DEF"/>
    <w:multiLevelType w:val="hybridMultilevel"/>
    <w:tmpl w:val="D47046FA"/>
    <w:lvl w:ilvl="0" w:tplc="04090001">
      <w:start w:val="1"/>
      <w:numFmt w:val="bullet"/>
      <w:lvlText w:val=""/>
      <w:lvlJc w:val="left"/>
      <w:pPr>
        <w:ind w:left="917" w:hanging="360"/>
      </w:pPr>
      <w:rPr>
        <w:rFonts w:ascii="Symbol" w:hAnsi="Symbol" w:hint="default"/>
      </w:rPr>
    </w:lvl>
    <w:lvl w:ilvl="1" w:tplc="04090003" w:tentative="1">
      <w:start w:val="1"/>
      <w:numFmt w:val="bullet"/>
      <w:lvlText w:val="o"/>
      <w:lvlJc w:val="left"/>
      <w:pPr>
        <w:ind w:left="1637" w:hanging="360"/>
      </w:pPr>
      <w:rPr>
        <w:rFonts w:ascii="Courier New" w:hAnsi="Courier New" w:cs="Courier New" w:hint="default"/>
      </w:rPr>
    </w:lvl>
    <w:lvl w:ilvl="2" w:tplc="04090005" w:tentative="1">
      <w:start w:val="1"/>
      <w:numFmt w:val="bullet"/>
      <w:lvlText w:val=""/>
      <w:lvlJc w:val="left"/>
      <w:pPr>
        <w:ind w:left="2357" w:hanging="360"/>
      </w:pPr>
      <w:rPr>
        <w:rFonts w:ascii="Wingdings" w:hAnsi="Wingdings" w:hint="default"/>
      </w:rPr>
    </w:lvl>
    <w:lvl w:ilvl="3" w:tplc="04090001" w:tentative="1">
      <w:start w:val="1"/>
      <w:numFmt w:val="bullet"/>
      <w:lvlText w:val=""/>
      <w:lvlJc w:val="left"/>
      <w:pPr>
        <w:ind w:left="3077" w:hanging="360"/>
      </w:pPr>
      <w:rPr>
        <w:rFonts w:ascii="Symbol" w:hAnsi="Symbol" w:hint="default"/>
      </w:rPr>
    </w:lvl>
    <w:lvl w:ilvl="4" w:tplc="04090003" w:tentative="1">
      <w:start w:val="1"/>
      <w:numFmt w:val="bullet"/>
      <w:lvlText w:val="o"/>
      <w:lvlJc w:val="left"/>
      <w:pPr>
        <w:ind w:left="3797" w:hanging="360"/>
      </w:pPr>
      <w:rPr>
        <w:rFonts w:ascii="Courier New" w:hAnsi="Courier New" w:cs="Courier New" w:hint="default"/>
      </w:rPr>
    </w:lvl>
    <w:lvl w:ilvl="5" w:tplc="04090005" w:tentative="1">
      <w:start w:val="1"/>
      <w:numFmt w:val="bullet"/>
      <w:lvlText w:val=""/>
      <w:lvlJc w:val="left"/>
      <w:pPr>
        <w:ind w:left="4517" w:hanging="360"/>
      </w:pPr>
      <w:rPr>
        <w:rFonts w:ascii="Wingdings" w:hAnsi="Wingdings" w:hint="default"/>
      </w:rPr>
    </w:lvl>
    <w:lvl w:ilvl="6" w:tplc="04090001" w:tentative="1">
      <w:start w:val="1"/>
      <w:numFmt w:val="bullet"/>
      <w:lvlText w:val=""/>
      <w:lvlJc w:val="left"/>
      <w:pPr>
        <w:ind w:left="5237" w:hanging="360"/>
      </w:pPr>
      <w:rPr>
        <w:rFonts w:ascii="Symbol" w:hAnsi="Symbol" w:hint="default"/>
      </w:rPr>
    </w:lvl>
    <w:lvl w:ilvl="7" w:tplc="04090003" w:tentative="1">
      <w:start w:val="1"/>
      <w:numFmt w:val="bullet"/>
      <w:lvlText w:val="o"/>
      <w:lvlJc w:val="left"/>
      <w:pPr>
        <w:ind w:left="5957" w:hanging="360"/>
      </w:pPr>
      <w:rPr>
        <w:rFonts w:ascii="Courier New" w:hAnsi="Courier New" w:cs="Courier New" w:hint="default"/>
      </w:rPr>
    </w:lvl>
    <w:lvl w:ilvl="8" w:tplc="04090005" w:tentative="1">
      <w:start w:val="1"/>
      <w:numFmt w:val="bullet"/>
      <w:lvlText w:val=""/>
      <w:lvlJc w:val="left"/>
      <w:pPr>
        <w:ind w:left="6677" w:hanging="360"/>
      </w:pPr>
      <w:rPr>
        <w:rFonts w:ascii="Wingdings" w:hAnsi="Wingdings" w:hint="default"/>
      </w:rPr>
    </w:lvl>
  </w:abstractNum>
  <w:abstractNum w:abstractNumId="75">
    <w:nsid w:val="5B75584A"/>
    <w:multiLevelType w:val="multilevel"/>
    <w:tmpl w:val="BE72AF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nsid w:val="5C544683"/>
    <w:multiLevelType w:val="hybridMultilevel"/>
    <w:tmpl w:val="079C6612"/>
    <w:lvl w:ilvl="0" w:tplc="60065CA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DAC52A6"/>
    <w:multiLevelType w:val="hybridMultilevel"/>
    <w:tmpl w:val="FD00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E274FDD"/>
    <w:multiLevelType w:val="hybridMultilevel"/>
    <w:tmpl w:val="AEAA2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F5D3CE5"/>
    <w:multiLevelType w:val="hybridMultilevel"/>
    <w:tmpl w:val="1D7A5840"/>
    <w:lvl w:ilvl="0" w:tplc="E65C1B46">
      <w:start w:val="1"/>
      <w:numFmt w:val="arabicAlpha"/>
      <w:lvlText w:val="%1-"/>
      <w:lvlJc w:val="left"/>
      <w:pPr>
        <w:ind w:left="72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1316AD0"/>
    <w:multiLevelType w:val="hybridMultilevel"/>
    <w:tmpl w:val="4558C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15B3A6F"/>
    <w:multiLevelType w:val="hybridMultilevel"/>
    <w:tmpl w:val="D9A2AC5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2">
    <w:nsid w:val="61CA5983"/>
    <w:multiLevelType w:val="hybridMultilevel"/>
    <w:tmpl w:val="04407986"/>
    <w:lvl w:ilvl="0" w:tplc="6A3E5908">
      <w:start w:val="1"/>
      <w:numFmt w:val="arabicAlpha"/>
      <w:lvlText w:val="%1)"/>
      <w:lvlJc w:val="left"/>
      <w:pPr>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3">
    <w:nsid w:val="61D901BD"/>
    <w:multiLevelType w:val="hybridMultilevel"/>
    <w:tmpl w:val="182EFB5C"/>
    <w:lvl w:ilvl="0" w:tplc="60065CAE">
      <w:start w:val="1"/>
      <w:numFmt w:val="bullet"/>
      <w:lvlText w:val="•"/>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2757CA3"/>
    <w:multiLevelType w:val="hybridMultilevel"/>
    <w:tmpl w:val="7DBE3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502"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36F6FDF"/>
    <w:multiLevelType w:val="hybridMultilevel"/>
    <w:tmpl w:val="08A2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3ED4E44"/>
    <w:multiLevelType w:val="hybridMultilevel"/>
    <w:tmpl w:val="9C90B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4D7600A"/>
    <w:multiLevelType w:val="hybridMultilevel"/>
    <w:tmpl w:val="61C2ABCC"/>
    <w:lvl w:ilvl="0" w:tplc="04090003">
      <w:start w:val="1"/>
      <w:numFmt w:val="bullet"/>
      <w:lvlText w:val="o"/>
      <w:lvlJc w:val="left"/>
      <w:pPr>
        <w:ind w:left="36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8">
    <w:nsid w:val="665F1124"/>
    <w:multiLevelType w:val="hybridMultilevel"/>
    <w:tmpl w:val="95FE9C5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9">
    <w:nsid w:val="66ED6717"/>
    <w:multiLevelType w:val="hybridMultilevel"/>
    <w:tmpl w:val="5660F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7544EEC"/>
    <w:multiLevelType w:val="hybridMultilevel"/>
    <w:tmpl w:val="5EA2F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75B6CFC"/>
    <w:multiLevelType w:val="hybridMultilevel"/>
    <w:tmpl w:val="F594C5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95062C9"/>
    <w:multiLevelType w:val="hybridMultilevel"/>
    <w:tmpl w:val="1D629342"/>
    <w:lvl w:ilvl="0" w:tplc="04090001">
      <w:start w:val="1"/>
      <w:numFmt w:val="bullet"/>
      <w:lvlText w:val=""/>
      <w:lvlJc w:val="left"/>
      <w:pPr>
        <w:ind w:left="81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3">
    <w:nsid w:val="6C0002C0"/>
    <w:multiLevelType w:val="hybridMultilevel"/>
    <w:tmpl w:val="567C4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C2B09B7"/>
    <w:multiLevelType w:val="hybridMultilevel"/>
    <w:tmpl w:val="4B485626"/>
    <w:lvl w:ilvl="0" w:tplc="60065CA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C316C5D"/>
    <w:multiLevelType w:val="hybridMultilevel"/>
    <w:tmpl w:val="F8405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6D5C374A"/>
    <w:multiLevelType w:val="hybridMultilevel"/>
    <w:tmpl w:val="ED62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E2E26B3"/>
    <w:multiLevelType w:val="hybridMultilevel"/>
    <w:tmpl w:val="D5886714"/>
    <w:lvl w:ilvl="0" w:tplc="1D00E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0111DD4"/>
    <w:multiLevelType w:val="hybridMultilevel"/>
    <w:tmpl w:val="A000BD44"/>
    <w:lvl w:ilvl="0" w:tplc="04090001">
      <w:start w:val="1"/>
      <w:numFmt w:val="bullet"/>
      <w:lvlText w:val=""/>
      <w:lvlJc w:val="left"/>
      <w:pPr>
        <w:ind w:left="360" w:hanging="360"/>
      </w:pPr>
      <w:rPr>
        <w:rFonts w:ascii="Symbol" w:hAnsi="Symbol"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70AE1DE4"/>
    <w:multiLevelType w:val="hybridMultilevel"/>
    <w:tmpl w:val="EB76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1B17160"/>
    <w:multiLevelType w:val="hybridMultilevel"/>
    <w:tmpl w:val="398E5FB8"/>
    <w:lvl w:ilvl="0" w:tplc="C85AA5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1DE32F6"/>
    <w:multiLevelType w:val="hybridMultilevel"/>
    <w:tmpl w:val="12F0DAB0"/>
    <w:lvl w:ilvl="0" w:tplc="438238CA">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3E148CE"/>
    <w:multiLevelType w:val="hybridMultilevel"/>
    <w:tmpl w:val="C64023E6"/>
    <w:lvl w:ilvl="0" w:tplc="B0D2D850">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4901575"/>
    <w:multiLevelType w:val="hybridMultilevel"/>
    <w:tmpl w:val="C986B54C"/>
    <w:lvl w:ilvl="0" w:tplc="C85AA5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4CD1AC4"/>
    <w:multiLevelType w:val="hybridMultilevel"/>
    <w:tmpl w:val="C068D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7652F0D"/>
    <w:multiLevelType w:val="hybridMultilevel"/>
    <w:tmpl w:val="EB5A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7CE5D89"/>
    <w:multiLevelType w:val="hybridMultilevel"/>
    <w:tmpl w:val="9D984974"/>
    <w:lvl w:ilvl="0" w:tplc="3EA84064">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07">
    <w:nsid w:val="78401034"/>
    <w:multiLevelType w:val="hybridMultilevel"/>
    <w:tmpl w:val="48568B40"/>
    <w:lvl w:ilvl="0" w:tplc="8DC08E7A">
      <w:start w:val="8"/>
      <w:numFmt w:val="arabicAlpha"/>
      <w:lvlText w:val="%1-"/>
      <w:lvlJc w:val="left"/>
      <w:pPr>
        <w:tabs>
          <w:tab w:val="num" w:pos="765"/>
        </w:tabs>
        <w:ind w:left="765" w:hanging="765"/>
      </w:pPr>
      <w:rPr>
        <w:rFonts w:cs="Times New Roman" w:hint="default"/>
        <w:sz w:val="2"/>
        <w:szCs w:val="22"/>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8">
    <w:nsid w:val="78534FAD"/>
    <w:multiLevelType w:val="hybridMultilevel"/>
    <w:tmpl w:val="451A8780"/>
    <w:lvl w:ilvl="0" w:tplc="370666CC">
      <w:start w:val="1"/>
      <w:numFmt w:val="decimal"/>
      <w:lvlText w:val="%1-"/>
      <w:lvlJc w:val="left"/>
      <w:pPr>
        <w:tabs>
          <w:tab w:val="num" w:pos="450"/>
        </w:tabs>
        <w:ind w:left="450" w:hanging="450"/>
      </w:pPr>
      <w:rPr>
        <w:rFonts w:cs="Times New Roman" w:hint="default"/>
      </w:rPr>
    </w:lvl>
    <w:lvl w:ilvl="1" w:tplc="99EC7322">
      <w:start w:val="1"/>
      <w:numFmt w:val="arabicAlpha"/>
      <w:lvlText w:val="%2)"/>
      <w:lvlJc w:val="left"/>
      <w:pPr>
        <w:tabs>
          <w:tab w:val="num" w:pos="1080"/>
        </w:tabs>
        <w:ind w:left="1080" w:hanging="360"/>
      </w:pPr>
      <w:rPr>
        <w:rFonts w:cs="Times New Roman" w:hint="default"/>
        <w:sz w:val="2"/>
        <w:szCs w:val="22"/>
      </w:rPr>
    </w:lvl>
    <w:lvl w:ilvl="2" w:tplc="4C3E5AB6">
      <w:start w:val="1"/>
      <w:numFmt w:val="arabicAlpha"/>
      <w:lvlText w:val="%3-"/>
      <w:lvlJc w:val="left"/>
      <w:pPr>
        <w:tabs>
          <w:tab w:val="num" w:pos="0"/>
        </w:tabs>
        <w:ind w:left="0" w:hanging="360"/>
      </w:pPr>
      <w:rPr>
        <w:rFonts w:cs="Times New Roman" w:hint="default"/>
        <w:sz w:val="2"/>
        <w:szCs w:val="22"/>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9">
    <w:nsid w:val="785E713B"/>
    <w:multiLevelType w:val="hybridMultilevel"/>
    <w:tmpl w:val="ED5679D0"/>
    <w:lvl w:ilvl="0" w:tplc="F320ABA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94C2B55"/>
    <w:multiLevelType w:val="hybridMultilevel"/>
    <w:tmpl w:val="2FD8E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79614E87"/>
    <w:multiLevelType w:val="hybridMultilevel"/>
    <w:tmpl w:val="1688A3F8"/>
    <w:lvl w:ilvl="0" w:tplc="042429A0">
      <w:start w:val="1"/>
      <w:numFmt w:val="bullet"/>
      <w:lvlText w:val="•"/>
      <w:lvlJc w:val="left"/>
      <w:pPr>
        <w:ind w:left="720" w:hanging="360"/>
      </w:pPr>
      <w:rPr>
        <w:rFonts w:ascii="Arial" w:hAnsi="Aria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A3F1034"/>
    <w:multiLevelType w:val="hybridMultilevel"/>
    <w:tmpl w:val="1A603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7CA80E1B"/>
    <w:multiLevelType w:val="hybridMultilevel"/>
    <w:tmpl w:val="230A8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D213A20"/>
    <w:multiLevelType w:val="hybridMultilevel"/>
    <w:tmpl w:val="58226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6"/>
  </w:num>
  <w:num w:numId="2">
    <w:abstractNumId w:val="69"/>
  </w:num>
  <w:num w:numId="3">
    <w:abstractNumId w:val="27"/>
  </w:num>
  <w:num w:numId="4">
    <w:abstractNumId w:val="16"/>
  </w:num>
  <w:num w:numId="5">
    <w:abstractNumId w:val="46"/>
  </w:num>
  <w:num w:numId="6">
    <w:abstractNumId w:val="60"/>
  </w:num>
  <w:num w:numId="7">
    <w:abstractNumId w:val="32"/>
  </w:num>
  <w:num w:numId="8">
    <w:abstractNumId w:val="1"/>
  </w:num>
  <w:num w:numId="9">
    <w:abstractNumId w:val="67"/>
  </w:num>
  <w:num w:numId="10">
    <w:abstractNumId w:val="112"/>
  </w:num>
  <w:num w:numId="11">
    <w:abstractNumId w:val="45"/>
  </w:num>
  <w:num w:numId="12">
    <w:abstractNumId w:val="44"/>
  </w:num>
  <w:num w:numId="13">
    <w:abstractNumId w:val="93"/>
  </w:num>
  <w:num w:numId="14">
    <w:abstractNumId w:val="79"/>
  </w:num>
  <w:num w:numId="15">
    <w:abstractNumId w:val="34"/>
  </w:num>
  <w:num w:numId="16">
    <w:abstractNumId w:val="2"/>
  </w:num>
  <w:num w:numId="17">
    <w:abstractNumId w:val="43"/>
  </w:num>
  <w:num w:numId="18">
    <w:abstractNumId w:val="13"/>
  </w:num>
  <w:num w:numId="19">
    <w:abstractNumId w:val="49"/>
  </w:num>
  <w:num w:numId="20">
    <w:abstractNumId w:val="83"/>
  </w:num>
  <w:num w:numId="21">
    <w:abstractNumId w:val="101"/>
  </w:num>
  <w:num w:numId="22">
    <w:abstractNumId w:val="14"/>
  </w:num>
  <w:num w:numId="23">
    <w:abstractNumId w:val="9"/>
  </w:num>
  <w:num w:numId="24">
    <w:abstractNumId w:val="90"/>
  </w:num>
  <w:num w:numId="25">
    <w:abstractNumId w:val="29"/>
  </w:num>
  <w:num w:numId="26">
    <w:abstractNumId w:val="75"/>
  </w:num>
  <w:num w:numId="27">
    <w:abstractNumId w:val="25"/>
  </w:num>
  <w:num w:numId="28">
    <w:abstractNumId w:val="97"/>
  </w:num>
  <w:num w:numId="29">
    <w:abstractNumId w:val="111"/>
  </w:num>
  <w:num w:numId="30">
    <w:abstractNumId w:val="10"/>
  </w:num>
  <w:num w:numId="31">
    <w:abstractNumId w:val="70"/>
  </w:num>
  <w:num w:numId="32">
    <w:abstractNumId w:val="36"/>
  </w:num>
  <w:num w:numId="33">
    <w:abstractNumId w:val="18"/>
  </w:num>
  <w:num w:numId="34">
    <w:abstractNumId w:val="107"/>
  </w:num>
  <w:num w:numId="35">
    <w:abstractNumId w:val="28"/>
  </w:num>
  <w:num w:numId="36">
    <w:abstractNumId w:val="72"/>
  </w:num>
  <w:num w:numId="37">
    <w:abstractNumId w:val="109"/>
  </w:num>
  <w:num w:numId="38">
    <w:abstractNumId w:val="102"/>
  </w:num>
  <w:num w:numId="39">
    <w:abstractNumId w:val="103"/>
  </w:num>
  <w:num w:numId="40">
    <w:abstractNumId w:val="100"/>
  </w:num>
  <w:num w:numId="41">
    <w:abstractNumId w:val="61"/>
  </w:num>
  <w:num w:numId="42">
    <w:abstractNumId w:val="80"/>
  </w:num>
  <w:num w:numId="43">
    <w:abstractNumId w:val="41"/>
  </w:num>
  <w:num w:numId="44">
    <w:abstractNumId w:val="91"/>
  </w:num>
  <w:num w:numId="45">
    <w:abstractNumId w:val="84"/>
  </w:num>
  <w:num w:numId="4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num>
  <w:num w:numId="55">
    <w:abstractNumId w:val="58"/>
  </w:num>
  <w:num w:numId="56">
    <w:abstractNumId w:val="38"/>
  </w:num>
  <w:num w:numId="57">
    <w:abstractNumId w:val="48"/>
  </w:num>
  <w:num w:numId="58">
    <w:abstractNumId w:val="54"/>
  </w:num>
  <w:num w:numId="59">
    <w:abstractNumId w:val="86"/>
  </w:num>
  <w:num w:numId="60">
    <w:abstractNumId w:val="56"/>
  </w:num>
  <w:num w:numId="61">
    <w:abstractNumId w:val="74"/>
  </w:num>
  <w:num w:numId="62">
    <w:abstractNumId w:val="99"/>
  </w:num>
  <w:num w:numId="63">
    <w:abstractNumId w:val="40"/>
  </w:num>
  <w:num w:numId="64">
    <w:abstractNumId w:val="77"/>
  </w:num>
  <w:num w:numId="65">
    <w:abstractNumId w:val="52"/>
  </w:num>
  <w:num w:numId="66">
    <w:abstractNumId w:val="65"/>
  </w:num>
  <w:num w:numId="67">
    <w:abstractNumId w:val="8"/>
  </w:num>
  <w:num w:numId="68">
    <w:abstractNumId w:val="66"/>
  </w:num>
  <w:num w:numId="69">
    <w:abstractNumId w:val="85"/>
  </w:num>
  <w:num w:numId="70">
    <w:abstractNumId w:val="4"/>
  </w:num>
  <w:num w:numId="71">
    <w:abstractNumId w:val="57"/>
  </w:num>
  <w:num w:numId="72">
    <w:abstractNumId w:val="51"/>
  </w:num>
  <w:num w:numId="73">
    <w:abstractNumId w:val="89"/>
  </w:num>
  <w:num w:numId="74">
    <w:abstractNumId w:val="53"/>
  </w:num>
  <w:num w:numId="75">
    <w:abstractNumId w:val="95"/>
  </w:num>
  <w:num w:numId="76">
    <w:abstractNumId w:val="37"/>
  </w:num>
  <w:num w:numId="77">
    <w:abstractNumId w:val="105"/>
  </w:num>
  <w:num w:numId="78">
    <w:abstractNumId w:val="19"/>
  </w:num>
  <w:num w:numId="79">
    <w:abstractNumId w:val="78"/>
  </w:num>
  <w:num w:numId="80">
    <w:abstractNumId w:val="33"/>
  </w:num>
  <w:num w:numId="81">
    <w:abstractNumId w:val="20"/>
  </w:num>
  <w:num w:numId="82">
    <w:abstractNumId w:val="15"/>
  </w:num>
  <w:num w:numId="83">
    <w:abstractNumId w:val="113"/>
  </w:num>
  <w:num w:numId="84">
    <w:abstractNumId w:val="21"/>
  </w:num>
  <w:num w:numId="85">
    <w:abstractNumId w:val="81"/>
  </w:num>
  <w:num w:numId="86">
    <w:abstractNumId w:val="92"/>
  </w:num>
  <w:num w:numId="87">
    <w:abstractNumId w:val="71"/>
  </w:num>
  <w:num w:numId="88">
    <w:abstractNumId w:val="12"/>
  </w:num>
  <w:num w:numId="89">
    <w:abstractNumId w:val="64"/>
  </w:num>
  <w:num w:numId="90">
    <w:abstractNumId w:val="3"/>
  </w:num>
  <w:num w:numId="91">
    <w:abstractNumId w:val="96"/>
  </w:num>
  <w:num w:numId="92">
    <w:abstractNumId w:val="94"/>
  </w:num>
  <w:num w:numId="93">
    <w:abstractNumId w:val="106"/>
  </w:num>
  <w:num w:numId="94">
    <w:abstractNumId w:val="110"/>
  </w:num>
  <w:num w:numId="95">
    <w:abstractNumId w:val="98"/>
  </w:num>
  <w:num w:numId="96">
    <w:abstractNumId w:val="7"/>
  </w:num>
  <w:num w:numId="97">
    <w:abstractNumId w:val="22"/>
  </w:num>
  <w:num w:numId="98">
    <w:abstractNumId w:val="55"/>
  </w:num>
  <w:num w:numId="99">
    <w:abstractNumId w:val="11"/>
  </w:num>
  <w:num w:numId="100">
    <w:abstractNumId w:val="6"/>
  </w:num>
  <w:num w:numId="101">
    <w:abstractNumId w:val="17"/>
  </w:num>
  <w:num w:numId="102">
    <w:abstractNumId w:val="50"/>
  </w:num>
  <w:num w:numId="103">
    <w:abstractNumId w:val="59"/>
  </w:num>
  <w:num w:numId="104">
    <w:abstractNumId w:val="73"/>
  </w:num>
  <w:num w:numId="105">
    <w:abstractNumId w:val="104"/>
  </w:num>
  <w:num w:numId="106">
    <w:abstractNumId w:val="23"/>
  </w:num>
  <w:num w:numId="107">
    <w:abstractNumId w:val="114"/>
  </w:num>
  <w:num w:numId="108">
    <w:abstractNumId w:val="5"/>
  </w:num>
  <w:num w:numId="109">
    <w:abstractNumId w:val="47"/>
  </w:num>
  <w:num w:numId="110">
    <w:abstractNumId w:val="63"/>
  </w:num>
  <w:num w:numId="111">
    <w:abstractNumId w:val="24"/>
  </w:num>
  <w:num w:numId="112">
    <w:abstractNumId w:val="31"/>
  </w:num>
  <w:num w:numId="113">
    <w:abstractNumId w:val="26"/>
  </w:num>
  <w:num w:numId="114">
    <w:abstractNumId w:val="0"/>
  </w:num>
  <w:num w:numId="115">
    <w:abstractNumId w:val="30"/>
  </w:num>
  <w:num w:numId="116">
    <w:abstractNumId w:val="108"/>
  </w:num>
  <w:num w:numId="117">
    <w:abstractNumId w:val="42"/>
  </w:num>
  <w:num w:numId="118">
    <w:abstractNumId w:val="62"/>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851"/>
    <w:rsid w:val="00027529"/>
    <w:rsid w:val="000300FD"/>
    <w:rsid w:val="000A0B6D"/>
    <w:rsid w:val="000A2A2F"/>
    <w:rsid w:val="000C1AD0"/>
    <w:rsid w:val="000C49A0"/>
    <w:rsid w:val="000D0C18"/>
    <w:rsid w:val="000D0EF9"/>
    <w:rsid w:val="000E0783"/>
    <w:rsid w:val="0012419B"/>
    <w:rsid w:val="00136C9F"/>
    <w:rsid w:val="00141895"/>
    <w:rsid w:val="001446C9"/>
    <w:rsid w:val="00146BB6"/>
    <w:rsid w:val="001573E0"/>
    <w:rsid w:val="00164A2F"/>
    <w:rsid w:val="001820A5"/>
    <w:rsid w:val="001B0848"/>
    <w:rsid w:val="001B2EB1"/>
    <w:rsid w:val="001B2FEE"/>
    <w:rsid w:val="001C28B8"/>
    <w:rsid w:val="001D1AD8"/>
    <w:rsid w:val="001E0A30"/>
    <w:rsid w:val="002502B3"/>
    <w:rsid w:val="00283E53"/>
    <w:rsid w:val="0028477F"/>
    <w:rsid w:val="002A5657"/>
    <w:rsid w:val="002A781E"/>
    <w:rsid w:val="002D0C65"/>
    <w:rsid w:val="002E3CB8"/>
    <w:rsid w:val="002F0A89"/>
    <w:rsid w:val="002F2ADE"/>
    <w:rsid w:val="00307B84"/>
    <w:rsid w:val="00312D23"/>
    <w:rsid w:val="0035664A"/>
    <w:rsid w:val="003727C3"/>
    <w:rsid w:val="00380642"/>
    <w:rsid w:val="00384116"/>
    <w:rsid w:val="003938D0"/>
    <w:rsid w:val="00397217"/>
    <w:rsid w:val="003C5611"/>
    <w:rsid w:val="003C7B3C"/>
    <w:rsid w:val="003D4349"/>
    <w:rsid w:val="003E63BB"/>
    <w:rsid w:val="003E6F08"/>
    <w:rsid w:val="003E71E7"/>
    <w:rsid w:val="003F5A3A"/>
    <w:rsid w:val="00401044"/>
    <w:rsid w:val="004076D8"/>
    <w:rsid w:val="00427B94"/>
    <w:rsid w:val="004348C4"/>
    <w:rsid w:val="00434F1C"/>
    <w:rsid w:val="00440188"/>
    <w:rsid w:val="0045369A"/>
    <w:rsid w:val="00457689"/>
    <w:rsid w:val="00464B21"/>
    <w:rsid w:val="004A3B77"/>
    <w:rsid w:val="004A5AB3"/>
    <w:rsid w:val="004C57C1"/>
    <w:rsid w:val="004F635A"/>
    <w:rsid w:val="004F72B4"/>
    <w:rsid w:val="00504EC7"/>
    <w:rsid w:val="00541226"/>
    <w:rsid w:val="00585617"/>
    <w:rsid w:val="005A37B8"/>
    <w:rsid w:val="005C0467"/>
    <w:rsid w:val="005C534F"/>
    <w:rsid w:val="005D4C30"/>
    <w:rsid w:val="005E649D"/>
    <w:rsid w:val="005E7520"/>
    <w:rsid w:val="006014DC"/>
    <w:rsid w:val="0061364D"/>
    <w:rsid w:val="00637F7B"/>
    <w:rsid w:val="006440F2"/>
    <w:rsid w:val="0064724A"/>
    <w:rsid w:val="00652964"/>
    <w:rsid w:val="00656572"/>
    <w:rsid w:val="0066337F"/>
    <w:rsid w:val="00665BA2"/>
    <w:rsid w:val="00670176"/>
    <w:rsid w:val="0068125E"/>
    <w:rsid w:val="006968EB"/>
    <w:rsid w:val="006A22DC"/>
    <w:rsid w:val="006C38CD"/>
    <w:rsid w:val="006F56A0"/>
    <w:rsid w:val="007051AC"/>
    <w:rsid w:val="00725D2B"/>
    <w:rsid w:val="007401C7"/>
    <w:rsid w:val="00741676"/>
    <w:rsid w:val="00751A87"/>
    <w:rsid w:val="00763979"/>
    <w:rsid w:val="00770E02"/>
    <w:rsid w:val="007A133B"/>
    <w:rsid w:val="007B2FC2"/>
    <w:rsid w:val="007B7851"/>
    <w:rsid w:val="007C3F08"/>
    <w:rsid w:val="007C58AB"/>
    <w:rsid w:val="007D48BE"/>
    <w:rsid w:val="008105DB"/>
    <w:rsid w:val="00817876"/>
    <w:rsid w:val="008260A2"/>
    <w:rsid w:val="00833209"/>
    <w:rsid w:val="00835DA8"/>
    <w:rsid w:val="00836E21"/>
    <w:rsid w:val="008630A8"/>
    <w:rsid w:val="008761EE"/>
    <w:rsid w:val="00890372"/>
    <w:rsid w:val="00894353"/>
    <w:rsid w:val="008C7F8D"/>
    <w:rsid w:val="008D475E"/>
    <w:rsid w:val="008F76A2"/>
    <w:rsid w:val="00905D67"/>
    <w:rsid w:val="00925EFF"/>
    <w:rsid w:val="00943BE3"/>
    <w:rsid w:val="00954C7D"/>
    <w:rsid w:val="00960CAE"/>
    <w:rsid w:val="00986720"/>
    <w:rsid w:val="009C5905"/>
    <w:rsid w:val="009F1D08"/>
    <w:rsid w:val="00A002C9"/>
    <w:rsid w:val="00A0364B"/>
    <w:rsid w:val="00A16349"/>
    <w:rsid w:val="00A21DDE"/>
    <w:rsid w:val="00A34C40"/>
    <w:rsid w:val="00A5357B"/>
    <w:rsid w:val="00A71CEC"/>
    <w:rsid w:val="00A736D7"/>
    <w:rsid w:val="00A949AF"/>
    <w:rsid w:val="00AA37D0"/>
    <w:rsid w:val="00AB4140"/>
    <w:rsid w:val="00AD34D5"/>
    <w:rsid w:val="00AD3DED"/>
    <w:rsid w:val="00AE791F"/>
    <w:rsid w:val="00B06A0A"/>
    <w:rsid w:val="00B116D0"/>
    <w:rsid w:val="00B42B34"/>
    <w:rsid w:val="00B53651"/>
    <w:rsid w:val="00B6638A"/>
    <w:rsid w:val="00B95171"/>
    <w:rsid w:val="00BA4B5D"/>
    <w:rsid w:val="00BA6C39"/>
    <w:rsid w:val="00BA7885"/>
    <w:rsid w:val="00BA7C76"/>
    <w:rsid w:val="00BB34B6"/>
    <w:rsid w:val="00BC0114"/>
    <w:rsid w:val="00BC2CCC"/>
    <w:rsid w:val="00BD4578"/>
    <w:rsid w:val="00BD64CC"/>
    <w:rsid w:val="00BD70E6"/>
    <w:rsid w:val="00BE0B3F"/>
    <w:rsid w:val="00BE7742"/>
    <w:rsid w:val="00BF748D"/>
    <w:rsid w:val="00C074D4"/>
    <w:rsid w:val="00C1179D"/>
    <w:rsid w:val="00C135DD"/>
    <w:rsid w:val="00C212DD"/>
    <w:rsid w:val="00C2374F"/>
    <w:rsid w:val="00C33608"/>
    <w:rsid w:val="00C775AD"/>
    <w:rsid w:val="00C90EAC"/>
    <w:rsid w:val="00C918D2"/>
    <w:rsid w:val="00C9320C"/>
    <w:rsid w:val="00CA211C"/>
    <w:rsid w:val="00CB2091"/>
    <w:rsid w:val="00CC2869"/>
    <w:rsid w:val="00CD2D05"/>
    <w:rsid w:val="00CF0048"/>
    <w:rsid w:val="00D002A5"/>
    <w:rsid w:val="00D13A03"/>
    <w:rsid w:val="00D162C1"/>
    <w:rsid w:val="00D17405"/>
    <w:rsid w:val="00D17BBF"/>
    <w:rsid w:val="00D403EB"/>
    <w:rsid w:val="00D615B4"/>
    <w:rsid w:val="00D94ED5"/>
    <w:rsid w:val="00DA4E14"/>
    <w:rsid w:val="00DB4B2B"/>
    <w:rsid w:val="00DC3F9F"/>
    <w:rsid w:val="00DD5D30"/>
    <w:rsid w:val="00DE648B"/>
    <w:rsid w:val="00DE7656"/>
    <w:rsid w:val="00DF20CE"/>
    <w:rsid w:val="00E06FDB"/>
    <w:rsid w:val="00E16B32"/>
    <w:rsid w:val="00E5349D"/>
    <w:rsid w:val="00E540D0"/>
    <w:rsid w:val="00E6379A"/>
    <w:rsid w:val="00E63A0C"/>
    <w:rsid w:val="00E67F7F"/>
    <w:rsid w:val="00E902AB"/>
    <w:rsid w:val="00EB3F4A"/>
    <w:rsid w:val="00F212FB"/>
    <w:rsid w:val="00F30BDB"/>
    <w:rsid w:val="00F47D42"/>
    <w:rsid w:val="00F608B2"/>
    <w:rsid w:val="00F62985"/>
    <w:rsid w:val="00F902BE"/>
    <w:rsid w:val="00F94BEC"/>
    <w:rsid w:val="00FA5662"/>
    <w:rsid w:val="00FA75E5"/>
    <w:rsid w:val="00FB1F32"/>
    <w:rsid w:val="00FC33F8"/>
    <w:rsid w:val="00FE7411"/>
    <w:rsid w:val="00FF4E0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851"/>
    <w:pPr>
      <w:bidi/>
    </w:pPr>
    <w:rPr>
      <w:rFonts w:ascii="Calibri" w:eastAsia="Calibri" w:hAnsi="Calibri" w:cs="Arial"/>
    </w:rPr>
  </w:style>
  <w:style w:type="paragraph" w:styleId="Heading1">
    <w:name w:val="heading 1"/>
    <w:basedOn w:val="Normal"/>
    <w:next w:val="Normal"/>
    <w:link w:val="Heading1Char"/>
    <w:uiPriority w:val="9"/>
    <w:qFormat/>
    <w:rsid w:val="00E6379A"/>
    <w:pPr>
      <w:keepNext/>
      <w:keepLines/>
      <w:bidi w:val="0"/>
      <w:spacing w:before="480" w:after="0"/>
      <w:outlineLvl w:val="0"/>
    </w:pPr>
    <w:rPr>
      <w:rFonts w:ascii="Cambria" w:eastAsia="Times New Roman" w:hAnsi="Cambria" w:cs="Times New Roman"/>
      <w:b/>
      <w:bCs/>
      <w:color w:val="365F91"/>
      <w:sz w:val="28"/>
      <w:szCs w:val="28"/>
      <w:lang w:eastAsia="ja-JP"/>
    </w:rPr>
  </w:style>
  <w:style w:type="paragraph" w:styleId="Heading2">
    <w:name w:val="heading 2"/>
    <w:basedOn w:val="Normal"/>
    <w:link w:val="Heading2Char"/>
    <w:qFormat/>
    <w:rsid w:val="00E6379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6379A"/>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6379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79A"/>
    <w:pPr>
      <w:ind w:left="720"/>
      <w:contextualSpacing/>
    </w:pPr>
  </w:style>
  <w:style w:type="table" w:styleId="TableGrid">
    <w:name w:val="Table Grid"/>
    <w:basedOn w:val="TableNormal"/>
    <w:uiPriority w:val="59"/>
    <w:rsid w:val="00E6379A"/>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6379A"/>
    <w:rPr>
      <w:rFonts w:ascii="Cambria" w:eastAsia="Times New Roman" w:hAnsi="Cambria" w:cs="Times New Roman"/>
      <w:b/>
      <w:bCs/>
      <w:color w:val="365F91"/>
      <w:sz w:val="28"/>
      <w:szCs w:val="28"/>
      <w:lang w:eastAsia="ja-JP"/>
    </w:rPr>
  </w:style>
  <w:style w:type="character" w:customStyle="1" w:styleId="Heading2Char">
    <w:name w:val="Heading 2 Char"/>
    <w:basedOn w:val="DefaultParagraphFont"/>
    <w:link w:val="Heading2"/>
    <w:rsid w:val="00E6379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6379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E6379A"/>
    <w:rPr>
      <w:rFonts w:asciiTheme="majorHAnsi" w:eastAsiaTheme="majorEastAsia" w:hAnsiTheme="majorHAnsi" w:cstheme="majorBidi"/>
      <w:b/>
      <w:bCs/>
      <w:i/>
      <w:iCs/>
      <w:color w:val="4F81BD" w:themeColor="accent1"/>
    </w:rPr>
  </w:style>
  <w:style w:type="character" w:styleId="Strong">
    <w:name w:val="Strong"/>
    <w:uiPriority w:val="22"/>
    <w:qFormat/>
    <w:rsid w:val="00E6379A"/>
    <w:rPr>
      <w:b/>
      <w:bCs/>
    </w:rPr>
  </w:style>
  <w:style w:type="character" w:styleId="Emphasis">
    <w:name w:val="Emphasis"/>
    <w:uiPriority w:val="20"/>
    <w:qFormat/>
    <w:rsid w:val="00E6379A"/>
    <w:rPr>
      <w:i/>
      <w:iCs/>
    </w:rPr>
  </w:style>
  <w:style w:type="paragraph" w:styleId="NormalWeb">
    <w:name w:val="Normal (Web)"/>
    <w:basedOn w:val="Normal"/>
    <w:uiPriority w:val="99"/>
    <w:unhideWhenUsed/>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6379A"/>
    <w:rPr>
      <w:color w:val="0000FF"/>
      <w:u w:val="single"/>
    </w:rPr>
  </w:style>
  <w:style w:type="paragraph" w:styleId="BalloonText">
    <w:name w:val="Balloon Text"/>
    <w:basedOn w:val="Normal"/>
    <w:link w:val="BalloonTextChar"/>
    <w:uiPriority w:val="99"/>
    <w:semiHidden/>
    <w:unhideWhenUsed/>
    <w:rsid w:val="00E63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79A"/>
    <w:rPr>
      <w:rFonts w:ascii="Tahoma" w:eastAsia="Calibri" w:hAnsi="Tahoma" w:cs="Tahoma"/>
      <w:sz w:val="16"/>
      <w:szCs w:val="16"/>
    </w:rPr>
  </w:style>
  <w:style w:type="character" w:customStyle="1" w:styleId="Title1">
    <w:name w:val="Title1"/>
    <w:basedOn w:val="DefaultParagraphFont"/>
    <w:rsid w:val="00E6379A"/>
  </w:style>
  <w:style w:type="character" w:customStyle="1" w:styleId="author">
    <w:name w:val="author"/>
    <w:basedOn w:val="DefaultParagraphFont"/>
    <w:rsid w:val="00E6379A"/>
  </w:style>
  <w:style w:type="character" w:customStyle="1" w:styleId="btn-open">
    <w:name w:val="btn-open"/>
    <w:basedOn w:val="DefaultParagraphFont"/>
    <w:rsid w:val="00E6379A"/>
  </w:style>
  <w:style w:type="character" w:customStyle="1" w:styleId="emptyclass">
    <w:name w:val="empty_class"/>
    <w:basedOn w:val="DefaultParagraphFont"/>
    <w:rsid w:val="00E6379A"/>
  </w:style>
  <w:style w:type="character" w:customStyle="1" w:styleId="stmainservices">
    <w:name w:val="stmainservices"/>
    <w:basedOn w:val="DefaultParagraphFont"/>
    <w:rsid w:val="00E6379A"/>
  </w:style>
  <w:style w:type="character" w:customStyle="1" w:styleId="post-shortlink">
    <w:name w:val="post-shortlink"/>
    <w:basedOn w:val="DefaultParagraphFont"/>
    <w:rsid w:val="00E6379A"/>
  </w:style>
  <w:style w:type="character" w:customStyle="1" w:styleId="engwwttlspan1">
    <w:name w:val="eng_ww_ttl_span1"/>
    <w:basedOn w:val="DefaultParagraphFont"/>
    <w:rsid w:val="00E6379A"/>
  </w:style>
  <w:style w:type="character" w:customStyle="1" w:styleId="engwidgetis">
    <w:name w:val="eng_widget_is"/>
    <w:basedOn w:val="DefaultParagraphFont"/>
    <w:rsid w:val="00E6379A"/>
  </w:style>
  <w:style w:type="character" w:customStyle="1" w:styleId="engwidgetdn">
    <w:name w:val="eng_widget_dn"/>
    <w:basedOn w:val="DefaultParagraphFont"/>
    <w:rsid w:val="00E6379A"/>
  </w:style>
  <w:style w:type="character" w:customStyle="1" w:styleId="vcard">
    <w:name w:val="vcard"/>
    <w:basedOn w:val="DefaultParagraphFont"/>
    <w:rsid w:val="00E6379A"/>
  </w:style>
  <w:style w:type="character" w:customStyle="1" w:styleId="fn">
    <w:name w:val="fn"/>
    <w:basedOn w:val="DefaultParagraphFont"/>
    <w:rsid w:val="00E6379A"/>
  </w:style>
  <w:style w:type="character" w:customStyle="1" w:styleId="mh-comment-meta-data">
    <w:name w:val="mh-comment-meta-data"/>
    <w:basedOn w:val="DefaultParagraphFont"/>
    <w:rsid w:val="00E6379A"/>
  </w:style>
  <w:style w:type="paragraph" w:styleId="z-TopofForm">
    <w:name w:val="HTML Top of Form"/>
    <w:basedOn w:val="Normal"/>
    <w:next w:val="Normal"/>
    <w:link w:val="z-TopofFormChar"/>
    <w:hidden/>
    <w:uiPriority w:val="99"/>
    <w:semiHidden/>
    <w:unhideWhenUsed/>
    <w:rsid w:val="00E6379A"/>
    <w:pPr>
      <w:pBdr>
        <w:bottom w:val="single" w:sz="6" w:space="1" w:color="auto"/>
      </w:pBdr>
      <w:bidi w:val="0"/>
      <w:spacing w:after="0" w:line="24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E6379A"/>
    <w:rPr>
      <w:rFonts w:ascii="Arial" w:eastAsia="Times New Roman" w:hAnsi="Arial" w:cs="Arial"/>
      <w:vanish/>
      <w:sz w:val="16"/>
      <w:szCs w:val="16"/>
    </w:rPr>
  </w:style>
  <w:style w:type="paragraph" w:customStyle="1" w:styleId="comment-notes">
    <w:name w:val="comment-notes"/>
    <w:basedOn w:val="Normal"/>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comment">
    <w:name w:val="comment-form-comment"/>
    <w:basedOn w:val="Normal"/>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Normal"/>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
    <w:name w:val="required"/>
    <w:basedOn w:val="DefaultParagraphFont"/>
    <w:rsid w:val="00E6379A"/>
  </w:style>
  <w:style w:type="paragraph" w:customStyle="1" w:styleId="comment-form-email">
    <w:name w:val="comment-form-email"/>
    <w:basedOn w:val="Normal"/>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url">
    <w:name w:val="comment-form-url"/>
    <w:basedOn w:val="Normal"/>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E6379A"/>
    <w:pPr>
      <w:pBdr>
        <w:top w:val="single" w:sz="6" w:space="1" w:color="auto"/>
      </w:pBdr>
      <w:bidi w:val="0"/>
      <w:spacing w:after="0" w:line="24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E6379A"/>
    <w:rPr>
      <w:rFonts w:ascii="Arial" w:eastAsia="Times New Roman" w:hAnsi="Arial" w:cs="Arial"/>
      <w:vanish/>
      <w:sz w:val="16"/>
      <w:szCs w:val="16"/>
    </w:rPr>
  </w:style>
  <w:style w:type="character" w:customStyle="1" w:styleId="screen-reader-text">
    <w:name w:val="screen-reader-text"/>
    <w:basedOn w:val="DefaultParagraphFont"/>
    <w:rsid w:val="00E6379A"/>
  </w:style>
  <w:style w:type="paragraph" w:customStyle="1" w:styleId="mh-custom-posts-small-title">
    <w:name w:val="mh-custom-posts-small-title"/>
    <w:basedOn w:val="Normal"/>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6379A"/>
    <w:pPr>
      <w:spacing w:after="0" w:line="240" w:lineRule="auto"/>
    </w:pPr>
    <w:rPr>
      <w:sz w:val="20"/>
      <w:szCs w:val="20"/>
    </w:rPr>
  </w:style>
  <w:style w:type="character" w:customStyle="1" w:styleId="FootnoteTextChar">
    <w:name w:val="Footnote Text Char"/>
    <w:basedOn w:val="DefaultParagraphFont"/>
    <w:link w:val="FootnoteText"/>
    <w:uiPriority w:val="99"/>
    <w:rsid w:val="00E6379A"/>
    <w:rPr>
      <w:rFonts w:ascii="Calibri" w:eastAsia="Calibri" w:hAnsi="Calibri" w:cs="Arial"/>
      <w:sz w:val="20"/>
      <w:szCs w:val="20"/>
    </w:rPr>
  </w:style>
  <w:style w:type="character" w:styleId="FootnoteReference">
    <w:name w:val="footnote reference"/>
    <w:aliases w:val="ftref,16 Point,Superscript 6 Point,(Ref. de nota al pie)"/>
    <w:basedOn w:val="DefaultParagraphFont"/>
    <w:uiPriority w:val="99"/>
    <w:unhideWhenUsed/>
    <w:rsid w:val="00E6379A"/>
    <w:rPr>
      <w:vertAlign w:val="superscript"/>
    </w:rPr>
  </w:style>
  <w:style w:type="paragraph" w:styleId="NoSpacing">
    <w:name w:val="No Spacing"/>
    <w:uiPriority w:val="99"/>
    <w:qFormat/>
    <w:rsid w:val="00E6379A"/>
    <w:pPr>
      <w:bidi/>
      <w:spacing w:after="0" w:line="240" w:lineRule="auto"/>
    </w:pPr>
    <w:rPr>
      <w:rFonts w:ascii="Calibri" w:eastAsia="Calibri" w:hAnsi="Calibri" w:cs="Arial"/>
    </w:rPr>
  </w:style>
  <w:style w:type="paragraph" w:styleId="Header">
    <w:name w:val="header"/>
    <w:basedOn w:val="Normal"/>
    <w:link w:val="HeaderChar"/>
    <w:uiPriority w:val="99"/>
    <w:rsid w:val="00E637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379A"/>
    <w:rPr>
      <w:rFonts w:ascii="Calibri" w:eastAsia="Calibri" w:hAnsi="Calibri" w:cs="Arial"/>
    </w:rPr>
  </w:style>
  <w:style w:type="paragraph" w:styleId="Footer">
    <w:name w:val="footer"/>
    <w:basedOn w:val="Normal"/>
    <w:link w:val="FooterChar"/>
    <w:uiPriority w:val="99"/>
    <w:rsid w:val="00E637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379A"/>
    <w:rPr>
      <w:rFonts w:ascii="Calibri" w:eastAsia="Calibri" w:hAnsi="Calibri" w:cs="Arial"/>
    </w:rPr>
  </w:style>
  <w:style w:type="character" w:customStyle="1" w:styleId="apple-converted-space">
    <w:name w:val="apple-converted-space"/>
    <w:basedOn w:val="DefaultParagraphFont"/>
    <w:rsid w:val="00E6379A"/>
  </w:style>
  <w:style w:type="table" w:customStyle="1" w:styleId="TableGrid1">
    <w:name w:val="Table Grid1"/>
    <w:basedOn w:val="TableNormal"/>
    <w:rsid w:val="00E6379A"/>
    <w:pPr>
      <w:spacing w:after="0" w:line="240" w:lineRule="auto"/>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icletitle">
    <w:name w:val="articletitle"/>
    <w:basedOn w:val="DefaultParagraphFont"/>
    <w:rsid w:val="00E6379A"/>
  </w:style>
  <w:style w:type="numbering" w:customStyle="1" w:styleId="NoList1">
    <w:name w:val="No List1"/>
    <w:next w:val="NoList"/>
    <w:uiPriority w:val="99"/>
    <w:semiHidden/>
    <w:unhideWhenUsed/>
    <w:rsid w:val="00E6379A"/>
  </w:style>
  <w:style w:type="table" w:customStyle="1" w:styleId="TableGrid2">
    <w:name w:val="Table Grid2"/>
    <w:basedOn w:val="TableNormal"/>
    <w:next w:val="TableGrid"/>
    <w:uiPriority w:val="59"/>
    <w:rsid w:val="00E6379A"/>
    <w:pPr>
      <w:spacing w:after="0" w:line="240" w:lineRule="auto"/>
      <w:ind w:firstLine="425"/>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6379A"/>
    <w:pPr>
      <w:spacing w:after="0" w:line="240" w:lineRule="auto"/>
      <w:ind w:firstLine="425"/>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E6379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379A"/>
    <w:rPr>
      <w:rFonts w:ascii="Calibri" w:eastAsia="Calibri" w:hAnsi="Calibri" w:cs="Arial"/>
      <w:sz w:val="20"/>
      <w:szCs w:val="20"/>
    </w:rPr>
  </w:style>
  <w:style w:type="character" w:styleId="EndnoteReference">
    <w:name w:val="endnote reference"/>
    <w:basedOn w:val="DefaultParagraphFont"/>
    <w:uiPriority w:val="99"/>
    <w:semiHidden/>
    <w:unhideWhenUsed/>
    <w:rsid w:val="00E6379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851"/>
    <w:pPr>
      <w:bidi/>
    </w:pPr>
    <w:rPr>
      <w:rFonts w:ascii="Calibri" w:eastAsia="Calibri" w:hAnsi="Calibri" w:cs="Arial"/>
    </w:rPr>
  </w:style>
  <w:style w:type="paragraph" w:styleId="Heading1">
    <w:name w:val="heading 1"/>
    <w:basedOn w:val="Normal"/>
    <w:next w:val="Normal"/>
    <w:link w:val="Heading1Char"/>
    <w:uiPriority w:val="9"/>
    <w:qFormat/>
    <w:rsid w:val="00E6379A"/>
    <w:pPr>
      <w:keepNext/>
      <w:keepLines/>
      <w:bidi w:val="0"/>
      <w:spacing w:before="480" w:after="0"/>
      <w:outlineLvl w:val="0"/>
    </w:pPr>
    <w:rPr>
      <w:rFonts w:ascii="Cambria" w:eastAsia="Times New Roman" w:hAnsi="Cambria" w:cs="Times New Roman"/>
      <w:b/>
      <w:bCs/>
      <w:color w:val="365F91"/>
      <w:sz w:val="28"/>
      <w:szCs w:val="28"/>
      <w:lang w:eastAsia="ja-JP"/>
    </w:rPr>
  </w:style>
  <w:style w:type="paragraph" w:styleId="Heading2">
    <w:name w:val="heading 2"/>
    <w:basedOn w:val="Normal"/>
    <w:link w:val="Heading2Char"/>
    <w:qFormat/>
    <w:rsid w:val="00E6379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6379A"/>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6379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79A"/>
    <w:pPr>
      <w:ind w:left="720"/>
      <w:contextualSpacing/>
    </w:pPr>
  </w:style>
  <w:style w:type="table" w:styleId="TableGrid">
    <w:name w:val="Table Grid"/>
    <w:basedOn w:val="TableNormal"/>
    <w:uiPriority w:val="59"/>
    <w:rsid w:val="00E6379A"/>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6379A"/>
    <w:rPr>
      <w:rFonts w:ascii="Cambria" w:eastAsia="Times New Roman" w:hAnsi="Cambria" w:cs="Times New Roman"/>
      <w:b/>
      <w:bCs/>
      <w:color w:val="365F91"/>
      <w:sz w:val="28"/>
      <w:szCs w:val="28"/>
      <w:lang w:eastAsia="ja-JP"/>
    </w:rPr>
  </w:style>
  <w:style w:type="character" w:customStyle="1" w:styleId="Heading2Char">
    <w:name w:val="Heading 2 Char"/>
    <w:basedOn w:val="DefaultParagraphFont"/>
    <w:link w:val="Heading2"/>
    <w:rsid w:val="00E6379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6379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E6379A"/>
    <w:rPr>
      <w:rFonts w:asciiTheme="majorHAnsi" w:eastAsiaTheme="majorEastAsia" w:hAnsiTheme="majorHAnsi" w:cstheme="majorBidi"/>
      <w:b/>
      <w:bCs/>
      <w:i/>
      <w:iCs/>
      <w:color w:val="4F81BD" w:themeColor="accent1"/>
    </w:rPr>
  </w:style>
  <w:style w:type="character" w:styleId="Strong">
    <w:name w:val="Strong"/>
    <w:uiPriority w:val="22"/>
    <w:qFormat/>
    <w:rsid w:val="00E6379A"/>
    <w:rPr>
      <w:b/>
      <w:bCs/>
    </w:rPr>
  </w:style>
  <w:style w:type="character" w:styleId="Emphasis">
    <w:name w:val="Emphasis"/>
    <w:uiPriority w:val="20"/>
    <w:qFormat/>
    <w:rsid w:val="00E6379A"/>
    <w:rPr>
      <w:i/>
      <w:iCs/>
    </w:rPr>
  </w:style>
  <w:style w:type="paragraph" w:styleId="NormalWeb">
    <w:name w:val="Normal (Web)"/>
    <w:basedOn w:val="Normal"/>
    <w:uiPriority w:val="99"/>
    <w:unhideWhenUsed/>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6379A"/>
    <w:rPr>
      <w:color w:val="0000FF"/>
      <w:u w:val="single"/>
    </w:rPr>
  </w:style>
  <w:style w:type="paragraph" w:styleId="BalloonText">
    <w:name w:val="Balloon Text"/>
    <w:basedOn w:val="Normal"/>
    <w:link w:val="BalloonTextChar"/>
    <w:uiPriority w:val="99"/>
    <w:semiHidden/>
    <w:unhideWhenUsed/>
    <w:rsid w:val="00E63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79A"/>
    <w:rPr>
      <w:rFonts w:ascii="Tahoma" w:eastAsia="Calibri" w:hAnsi="Tahoma" w:cs="Tahoma"/>
      <w:sz w:val="16"/>
      <w:szCs w:val="16"/>
    </w:rPr>
  </w:style>
  <w:style w:type="character" w:customStyle="1" w:styleId="Title1">
    <w:name w:val="Title1"/>
    <w:basedOn w:val="DefaultParagraphFont"/>
    <w:rsid w:val="00E6379A"/>
  </w:style>
  <w:style w:type="character" w:customStyle="1" w:styleId="author">
    <w:name w:val="author"/>
    <w:basedOn w:val="DefaultParagraphFont"/>
    <w:rsid w:val="00E6379A"/>
  </w:style>
  <w:style w:type="character" w:customStyle="1" w:styleId="btn-open">
    <w:name w:val="btn-open"/>
    <w:basedOn w:val="DefaultParagraphFont"/>
    <w:rsid w:val="00E6379A"/>
  </w:style>
  <w:style w:type="character" w:customStyle="1" w:styleId="emptyclass">
    <w:name w:val="empty_class"/>
    <w:basedOn w:val="DefaultParagraphFont"/>
    <w:rsid w:val="00E6379A"/>
  </w:style>
  <w:style w:type="character" w:customStyle="1" w:styleId="stmainservices">
    <w:name w:val="stmainservices"/>
    <w:basedOn w:val="DefaultParagraphFont"/>
    <w:rsid w:val="00E6379A"/>
  </w:style>
  <w:style w:type="character" w:customStyle="1" w:styleId="post-shortlink">
    <w:name w:val="post-shortlink"/>
    <w:basedOn w:val="DefaultParagraphFont"/>
    <w:rsid w:val="00E6379A"/>
  </w:style>
  <w:style w:type="character" w:customStyle="1" w:styleId="engwwttlspan1">
    <w:name w:val="eng_ww_ttl_span1"/>
    <w:basedOn w:val="DefaultParagraphFont"/>
    <w:rsid w:val="00E6379A"/>
  </w:style>
  <w:style w:type="character" w:customStyle="1" w:styleId="engwidgetis">
    <w:name w:val="eng_widget_is"/>
    <w:basedOn w:val="DefaultParagraphFont"/>
    <w:rsid w:val="00E6379A"/>
  </w:style>
  <w:style w:type="character" w:customStyle="1" w:styleId="engwidgetdn">
    <w:name w:val="eng_widget_dn"/>
    <w:basedOn w:val="DefaultParagraphFont"/>
    <w:rsid w:val="00E6379A"/>
  </w:style>
  <w:style w:type="character" w:customStyle="1" w:styleId="vcard">
    <w:name w:val="vcard"/>
    <w:basedOn w:val="DefaultParagraphFont"/>
    <w:rsid w:val="00E6379A"/>
  </w:style>
  <w:style w:type="character" w:customStyle="1" w:styleId="fn">
    <w:name w:val="fn"/>
    <w:basedOn w:val="DefaultParagraphFont"/>
    <w:rsid w:val="00E6379A"/>
  </w:style>
  <w:style w:type="character" w:customStyle="1" w:styleId="mh-comment-meta-data">
    <w:name w:val="mh-comment-meta-data"/>
    <w:basedOn w:val="DefaultParagraphFont"/>
    <w:rsid w:val="00E6379A"/>
  </w:style>
  <w:style w:type="paragraph" w:styleId="z-TopofForm">
    <w:name w:val="HTML Top of Form"/>
    <w:basedOn w:val="Normal"/>
    <w:next w:val="Normal"/>
    <w:link w:val="z-TopofFormChar"/>
    <w:hidden/>
    <w:uiPriority w:val="99"/>
    <w:semiHidden/>
    <w:unhideWhenUsed/>
    <w:rsid w:val="00E6379A"/>
    <w:pPr>
      <w:pBdr>
        <w:bottom w:val="single" w:sz="6" w:space="1" w:color="auto"/>
      </w:pBdr>
      <w:bidi w:val="0"/>
      <w:spacing w:after="0" w:line="24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E6379A"/>
    <w:rPr>
      <w:rFonts w:ascii="Arial" w:eastAsia="Times New Roman" w:hAnsi="Arial" w:cs="Arial"/>
      <w:vanish/>
      <w:sz w:val="16"/>
      <w:szCs w:val="16"/>
    </w:rPr>
  </w:style>
  <w:style w:type="paragraph" w:customStyle="1" w:styleId="comment-notes">
    <w:name w:val="comment-notes"/>
    <w:basedOn w:val="Normal"/>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comment">
    <w:name w:val="comment-form-comment"/>
    <w:basedOn w:val="Normal"/>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Normal"/>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
    <w:name w:val="required"/>
    <w:basedOn w:val="DefaultParagraphFont"/>
    <w:rsid w:val="00E6379A"/>
  </w:style>
  <w:style w:type="paragraph" w:customStyle="1" w:styleId="comment-form-email">
    <w:name w:val="comment-form-email"/>
    <w:basedOn w:val="Normal"/>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url">
    <w:name w:val="comment-form-url"/>
    <w:basedOn w:val="Normal"/>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E6379A"/>
    <w:pPr>
      <w:pBdr>
        <w:top w:val="single" w:sz="6" w:space="1" w:color="auto"/>
      </w:pBdr>
      <w:bidi w:val="0"/>
      <w:spacing w:after="0" w:line="24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E6379A"/>
    <w:rPr>
      <w:rFonts w:ascii="Arial" w:eastAsia="Times New Roman" w:hAnsi="Arial" w:cs="Arial"/>
      <w:vanish/>
      <w:sz w:val="16"/>
      <w:szCs w:val="16"/>
    </w:rPr>
  </w:style>
  <w:style w:type="character" w:customStyle="1" w:styleId="screen-reader-text">
    <w:name w:val="screen-reader-text"/>
    <w:basedOn w:val="DefaultParagraphFont"/>
    <w:rsid w:val="00E6379A"/>
  </w:style>
  <w:style w:type="paragraph" w:customStyle="1" w:styleId="mh-custom-posts-small-title">
    <w:name w:val="mh-custom-posts-small-title"/>
    <w:basedOn w:val="Normal"/>
    <w:rsid w:val="00E6379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6379A"/>
    <w:pPr>
      <w:spacing w:after="0" w:line="240" w:lineRule="auto"/>
    </w:pPr>
    <w:rPr>
      <w:sz w:val="20"/>
      <w:szCs w:val="20"/>
    </w:rPr>
  </w:style>
  <w:style w:type="character" w:customStyle="1" w:styleId="FootnoteTextChar">
    <w:name w:val="Footnote Text Char"/>
    <w:basedOn w:val="DefaultParagraphFont"/>
    <w:link w:val="FootnoteText"/>
    <w:uiPriority w:val="99"/>
    <w:rsid w:val="00E6379A"/>
    <w:rPr>
      <w:rFonts w:ascii="Calibri" w:eastAsia="Calibri" w:hAnsi="Calibri" w:cs="Arial"/>
      <w:sz w:val="20"/>
      <w:szCs w:val="20"/>
    </w:rPr>
  </w:style>
  <w:style w:type="character" w:styleId="FootnoteReference">
    <w:name w:val="footnote reference"/>
    <w:aliases w:val="ftref,16 Point,Superscript 6 Point,(Ref. de nota al pie)"/>
    <w:basedOn w:val="DefaultParagraphFont"/>
    <w:uiPriority w:val="99"/>
    <w:unhideWhenUsed/>
    <w:rsid w:val="00E6379A"/>
    <w:rPr>
      <w:vertAlign w:val="superscript"/>
    </w:rPr>
  </w:style>
  <w:style w:type="paragraph" w:styleId="NoSpacing">
    <w:name w:val="No Spacing"/>
    <w:uiPriority w:val="99"/>
    <w:qFormat/>
    <w:rsid w:val="00E6379A"/>
    <w:pPr>
      <w:bidi/>
      <w:spacing w:after="0" w:line="240" w:lineRule="auto"/>
    </w:pPr>
    <w:rPr>
      <w:rFonts w:ascii="Calibri" w:eastAsia="Calibri" w:hAnsi="Calibri" w:cs="Arial"/>
    </w:rPr>
  </w:style>
  <w:style w:type="paragraph" w:styleId="Header">
    <w:name w:val="header"/>
    <w:basedOn w:val="Normal"/>
    <w:link w:val="HeaderChar"/>
    <w:uiPriority w:val="99"/>
    <w:rsid w:val="00E637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379A"/>
    <w:rPr>
      <w:rFonts w:ascii="Calibri" w:eastAsia="Calibri" w:hAnsi="Calibri" w:cs="Arial"/>
    </w:rPr>
  </w:style>
  <w:style w:type="paragraph" w:styleId="Footer">
    <w:name w:val="footer"/>
    <w:basedOn w:val="Normal"/>
    <w:link w:val="FooterChar"/>
    <w:uiPriority w:val="99"/>
    <w:rsid w:val="00E637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379A"/>
    <w:rPr>
      <w:rFonts w:ascii="Calibri" w:eastAsia="Calibri" w:hAnsi="Calibri" w:cs="Arial"/>
    </w:rPr>
  </w:style>
  <w:style w:type="character" w:customStyle="1" w:styleId="apple-converted-space">
    <w:name w:val="apple-converted-space"/>
    <w:basedOn w:val="DefaultParagraphFont"/>
    <w:rsid w:val="00E6379A"/>
  </w:style>
  <w:style w:type="table" w:customStyle="1" w:styleId="TableGrid1">
    <w:name w:val="Table Grid1"/>
    <w:basedOn w:val="TableNormal"/>
    <w:rsid w:val="00E6379A"/>
    <w:pPr>
      <w:spacing w:after="0" w:line="240" w:lineRule="auto"/>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icletitle">
    <w:name w:val="articletitle"/>
    <w:basedOn w:val="DefaultParagraphFont"/>
    <w:rsid w:val="00E6379A"/>
  </w:style>
  <w:style w:type="numbering" w:customStyle="1" w:styleId="NoList1">
    <w:name w:val="No List1"/>
    <w:next w:val="NoList"/>
    <w:uiPriority w:val="99"/>
    <w:semiHidden/>
    <w:unhideWhenUsed/>
    <w:rsid w:val="00E6379A"/>
  </w:style>
  <w:style w:type="table" w:customStyle="1" w:styleId="TableGrid2">
    <w:name w:val="Table Grid2"/>
    <w:basedOn w:val="TableNormal"/>
    <w:next w:val="TableGrid"/>
    <w:uiPriority w:val="59"/>
    <w:rsid w:val="00E6379A"/>
    <w:pPr>
      <w:spacing w:after="0" w:line="240" w:lineRule="auto"/>
      <w:ind w:firstLine="425"/>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6379A"/>
    <w:pPr>
      <w:spacing w:after="0" w:line="240" w:lineRule="auto"/>
      <w:ind w:firstLine="425"/>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E6379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379A"/>
    <w:rPr>
      <w:rFonts w:ascii="Calibri" w:eastAsia="Calibri" w:hAnsi="Calibri" w:cs="Arial"/>
      <w:sz w:val="20"/>
      <w:szCs w:val="20"/>
    </w:rPr>
  </w:style>
  <w:style w:type="character" w:styleId="EndnoteReference">
    <w:name w:val="endnote reference"/>
    <w:basedOn w:val="DefaultParagraphFont"/>
    <w:uiPriority w:val="99"/>
    <w:semiHidden/>
    <w:unhideWhenUsed/>
    <w:rsid w:val="00E637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diagramData" Target="diagrams/data2.xml"/><Relationship Id="rId39" Type="http://schemas.openxmlformats.org/officeDocument/2006/relationships/hyperlink" Target="http://kenanaonline.com/users/elsobihy/tags/110558/posts" TargetMode="External"/><Relationship Id="rId21" Type="http://schemas.openxmlformats.org/officeDocument/2006/relationships/diagramData" Target="diagrams/data1.xml"/><Relationship Id="rId34" Type="http://schemas.openxmlformats.org/officeDocument/2006/relationships/hyperlink" Target="http://www.goldpriceticker.com" TargetMode="External"/><Relationship Id="rId42" Type="http://schemas.openxmlformats.org/officeDocument/2006/relationships/hyperlink" Target="http://massai.ahram.org.eg/Archive/Inner.aspx?ContentID=5110" TargetMode="External"/><Relationship Id="rId47" Type="http://schemas.openxmlformats.org/officeDocument/2006/relationships/hyperlink" Target="http://kenanaonline.com/users/elsobihy/tags/110556/posts" TargetMode="External"/><Relationship Id="rId50" Type="http://schemas.openxmlformats.org/officeDocument/2006/relationships/hyperlink" Target="http://kenanaonline.com/users/elsobihy/tags/110558/posts" TargetMode="External"/><Relationship Id="rId55" Type="http://schemas.openxmlformats.org/officeDocument/2006/relationships/hyperlink" Target="http://www.greenline.com.kw/ArticleDetails.aspx?tp=424"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microsoft.com/office/2007/relationships/diagramDrawing" Target="diagrams/drawing1.xml"/><Relationship Id="rId33" Type="http://schemas.openxmlformats.org/officeDocument/2006/relationships/hyperlink" Target="http://www.ipcc.ch/pdf/assessment-report/ar4/wg3%20ar4-wg3-chapter10.pdf" TargetMode="External"/><Relationship Id="rId38" Type="http://schemas.openxmlformats.org/officeDocument/2006/relationships/hyperlink" Target="http://kenanaonline.com/users/elsobihy/tags/5972/posts" TargetMode="External"/><Relationship Id="rId46" Type="http://schemas.openxmlformats.org/officeDocument/2006/relationships/hyperlink" Target="http://kenanaonline.com/users/elsobihy/tags/64563/posts"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diagramColors" Target="diagrams/colors2.xml"/><Relationship Id="rId41" Type="http://schemas.openxmlformats.org/officeDocument/2006/relationships/hyperlink" Target="http://kenanaonline.com/elsobihy" TargetMode="External"/><Relationship Id="rId54" Type="http://schemas.openxmlformats.org/officeDocument/2006/relationships/hyperlink" Target="http://www.biomass-asia-workshop.jp/biomassws/06workshop/presentation/25_Nakamura.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diagramColors" Target="diagrams/colors1.xml"/><Relationship Id="rId32" Type="http://schemas.openxmlformats.org/officeDocument/2006/relationships/hyperlink" Target="http://today.almasryalyoum.com/article2.aspx?ArticleID=473885" TargetMode="External"/><Relationship Id="rId37" Type="http://schemas.openxmlformats.org/officeDocument/2006/relationships/hyperlink" Target="http://kenanaonline.com/users/elsobihy/tags/110557/posts" TargetMode="External"/><Relationship Id="rId40" Type="http://schemas.openxmlformats.org/officeDocument/2006/relationships/hyperlink" Target="http://kenanaonline.com/users/elsobihy/tags/110559/posts" TargetMode="External"/><Relationship Id="rId45" Type="http://schemas.openxmlformats.org/officeDocument/2006/relationships/hyperlink" Target="http://www.grida.no/_res/site/file/publications/FoodCrisis_lores.pdf" TargetMode="External"/><Relationship Id="rId53" Type="http://schemas.openxmlformats.org/officeDocument/2006/relationships/hyperlink" Target="http://massai.ahram.org.eg/Archive/Inner.aspx?ContentID=5110"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hyperlink" Target="http://kenanaonline.com/users/elsobihy/tags/110556/posts" TargetMode="External"/><Relationship Id="rId49" Type="http://schemas.openxmlformats.org/officeDocument/2006/relationships/hyperlink" Target="http://kenanaonline.com/users/elsobihy/tags/5972/posts" TargetMode="External"/><Relationship Id="rId57" Type="http://schemas.openxmlformats.org/officeDocument/2006/relationships/hyperlink" Target="http://www.bbc.com/arabic/business/2016/01/160118_turning_rubbish_into_gold" TargetMode="Externa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mailto:ruwaidaa@eim.ae" TargetMode="External"/><Relationship Id="rId44" Type="http://schemas.openxmlformats.org/officeDocument/2006/relationships/hyperlink" Target="http://teebweb.org/" TargetMode="External"/><Relationship Id="rId52" Type="http://schemas.openxmlformats.org/officeDocument/2006/relationships/hyperlink" Target="http://kenanaonline.com/elsobih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hyperlink" Target="http://kenanaonline.com/users/elsobihy/tags/64563/posts" TargetMode="External"/><Relationship Id="rId43" Type="http://schemas.openxmlformats.org/officeDocument/2006/relationships/hyperlink" Target="http://www.unep.org/greeneconomy/GreenEconomyReport/tabid/29846/Default.aspx" TargetMode="External"/><Relationship Id="rId48" Type="http://schemas.openxmlformats.org/officeDocument/2006/relationships/hyperlink" Target="http://kenanaonline.com/users/elsobihy/tags/110557/posts" TargetMode="External"/><Relationship Id="rId56" Type="http://schemas.openxmlformats.org/officeDocument/2006/relationships/hyperlink" Target="http://today.almasryalyoum.com/article2.aspx?ArticleID=473885" TargetMode="External"/><Relationship Id="rId8" Type="http://schemas.openxmlformats.org/officeDocument/2006/relationships/endnotes" Target="endnotes.xml"/><Relationship Id="rId51" Type="http://schemas.openxmlformats.org/officeDocument/2006/relationships/hyperlink" Target="http://kenanaonline.com/users/elsobihy/tags/110559/posts"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kenanaonline.com/users/elsobihy/tags/110559/posts" TargetMode="External"/><Relationship Id="rId13" Type="http://schemas.openxmlformats.org/officeDocument/2006/relationships/hyperlink" Target="http://teebweb.org/" TargetMode="External"/><Relationship Id="rId3" Type="http://schemas.openxmlformats.org/officeDocument/2006/relationships/hyperlink" Target="http://kenanaonline.com/users/elsobihy/tags/64563/posts" TargetMode="External"/><Relationship Id="rId7" Type="http://schemas.openxmlformats.org/officeDocument/2006/relationships/hyperlink" Target="http://kenanaonline.com/users/elsobihy/tags/110558/posts" TargetMode="External"/><Relationship Id="rId12" Type="http://schemas.openxmlformats.org/officeDocument/2006/relationships/hyperlink" Target="http://www.ilo.org/wcmsp5/groups/public/---dgreports/---dcomm/---publ/documents/publication/wcms_159585.pdf" TargetMode="External"/><Relationship Id="rId17" Type="http://schemas.openxmlformats.org/officeDocument/2006/relationships/hyperlink" Target="http://www.ipcc.ch/pdf/assessment-report/ar4/wg3%20ar4-wg3-chapter10.pdf" TargetMode="External"/><Relationship Id="rId2" Type="http://schemas.openxmlformats.org/officeDocument/2006/relationships/hyperlink" Target="http://www.goldpriceticker.com" TargetMode="External"/><Relationship Id="rId16" Type="http://schemas.openxmlformats.org/officeDocument/2006/relationships/hyperlink" Target="http://www.biomass-asia-workshop.jp/biomassws/06workshop/presentation/25_Nakamura.pdf" TargetMode="External"/><Relationship Id="rId1" Type="http://schemas.openxmlformats.org/officeDocument/2006/relationships/hyperlink" Target="http://today.almasryalyoum.com/article2.aspx?ArticleID=473885" TargetMode="External"/><Relationship Id="rId6" Type="http://schemas.openxmlformats.org/officeDocument/2006/relationships/hyperlink" Target="http://kenanaonline.com/users/elsobihy/tags/5972/posts" TargetMode="External"/><Relationship Id="rId11" Type="http://schemas.openxmlformats.org/officeDocument/2006/relationships/hyperlink" Target="http://www.unep.org/greeneconomy/GreenEconomyReport/tabid/29846/Default.aspx" TargetMode="External"/><Relationship Id="rId5" Type="http://schemas.openxmlformats.org/officeDocument/2006/relationships/hyperlink" Target="http://kenanaonline.com/users/elsobihy/tags/110557/posts" TargetMode="External"/><Relationship Id="rId15" Type="http://schemas.openxmlformats.org/officeDocument/2006/relationships/hyperlink" Target="http://www.grida.no/_res/site/file/publications/FoodCrisis_lores.pdf" TargetMode="External"/><Relationship Id="rId10" Type="http://schemas.openxmlformats.org/officeDocument/2006/relationships/hyperlink" Target="http://massai.ahram.org.eg/Archive/Inner.aspx?ContentID=5110" TargetMode="External"/><Relationship Id="rId4" Type="http://schemas.openxmlformats.org/officeDocument/2006/relationships/hyperlink" Target="http://kenanaonline.com/users/elsobihy/tags/110556/posts" TargetMode="External"/><Relationship Id="rId9" Type="http://schemas.openxmlformats.org/officeDocument/2006/relationships/hyperlink" Target="http://kenanaonline.com/elsobihy" TargetMode="External"/><Relationship Id="rId14" Type="http://schemas.openxmlformats.org/officeDocument/2006/relationships/hyperlink" Target="http://www.imf.org/external/np/pp/eng/2008/090808a.pdf"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A35C25-4870-479B-89E2-C4386DCBCD28}" type="doc">
      <dgm:prSet loTypeId="urn:microsoft.com/office/officeart/2005/8/layout/process3" loCatId="process" qsTypeId="urn:microsoft.com/office/officeart/2005/8/quickstyle/simple1" qsCatId="simple" csTypeId="urn:microsoft.com/office/officeart/2005/8/colors/accent0_2" csCatId="mainScheme" phldr="1"/>
      <dgm:spPr/>
      <dgm:t>
        <a:bodyPr/>
        <a:lstStyle/>
        <a:p>
          <a:endParaRPr lang="en-US"/>
        </a:p>
      </dgm:t>
    </dgm:pt>
    <dgm:pt modelId="{3A13A14D-BE1B-4F3B-9765-B87D27F72BBD}">
      <dgm:prSet phldrT="[Text]" custT="1"/>
      <dgm:spPr>
        <a:xfrm>
          <a:off x="2389926" y="374164"/>
          <a:ext cx="471928" cy="308957"/>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ar-EG" sz="800" b="1">
              <a:solidFill>
                <a:sysClr val="windowText" lastClr="000000"/>
              </a:solidFill>
              <a:latin typeface="Calibri"/>
              <a:ea typeface="+mn-ea"/>
              <a:cs typeface="Arial"/>
            </a:rPr>
            <a:t>الاستخدام</a:t>
          </a:r>
          <a:endParaRPr lang="en-US" sz="500" b="1">
            <a:solidFill>
              <a:sysClr val="windowText" lastClr="000000"/>
            </a:solidFill>
            <a:latin typeface="Calibri"/>
            <a:ea typeface="+mn-ea"/>
            <a:cs typeface="+mn-cs"/>
          </a:endParaRPr>
        </a:p>
      </dgm:t>
    </dgm:pt>
    <dgm:pt modelId="{736403A5-79E2-4B66-857D-D2A7F8862FC5}" type="parTrans" cxnId="{14053136-0195-4AE7-B829-BA59600387BF}">
      <dgm:prSet/>
      <dgm:spPr/>
      <dgm:t>
        <a:bodyPr/>
        <a:lstStyle/>
        <a:p>
          <a:endParaRPr lang="en-US"/>
        </a:p>
      </dgm:t>
    </dgm:pt>
    <dgm:pt modelId="{A5F223BD-8D83-4D34-9ADA-0B1E6B6E993D}" type="sibTrans" cxnId="{14053136-0195-4AE7-B829-BA59600387BF}">
      <dgm:prSet/>
      <dgm:spPr>
        <a:xfrm rot="10800000">
          <a:off x="2954312" y="481180"/>
          <a:ext cx="151637" cy="117516"/>
        </a:xfrm>
        <a:solidFill>
          <a:sysClr val="windowText" lastClr="000000"/>
        </a:solidFill>
        <a:ln>
          <a:noFill/>
        </a:ln>
        <a:effectLst/>
      </dgm:spPr>
      <dgm:t>
        <a:bodyPr/>
        <a:lstStyle/>
        <a:p>
          <a:endParaRPr lang="en-US">
            <a:solidFill>
              <a:srgbClr val="1F497D">
                <a:hueOff val="0"/>
                <a:satOff val="0"/>
                <a:lumOff val="0"/>
                <a:alphaOff val="0"/>
              </a:srgbClr>
            </a:solidFill>
            <a:latin typeface="Calibri"/>
            <a:ea typeface="+mn-ea"/>
            <a:cs typeface="+mn-cs"/>
          </a:endParaRPr>
        </a:p>
      </dgm:t>
    </dgm:pt>
    <dgm:pt modelId="{CDCCF00E-7A4B-4049-B2D9-F7BAC82957A9}">
      <dgm:prSet phldrT="[Text]"/>
      <dgm:spPr>
        <a:xfrm>
          <a:off x="2449714" y="888578"/>
          <a:ext cx="47192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r>
            <a:rPr lang="ar-EG">
              <a:solidFill>
                <a:sysClr val="windowText" lastClr="000000"/>
              </a:solidFill>
              <a:latin typeface="Calibri"/>
              <a:ea typeface="+mn-ea"/>
              <a:cs typeface="Arial"/>
            </a:rPr>
            <a:t>الوظيفة التي يؤديها المنتج للمستهلك</a:t>
          </a:r>
          <a:endParaRPr lang="en-US">
            <a:solidFill>
              <a:sysClr val="windowText" lastClr="000000"/>
            </a:solidFill>
            <a:latin typeface="Calibri"/>
            <a:ea typeface="+mn-ea"/>
            <a:cs typeface="+mn-cs"/>
          </a:endParaRPr>
        </a:p>
      </dgm:t>
    </dgm:pt>
    <dgm:pt modelId="{EF86C115-3C6F-4535-A630-9758DCBE0538}" type="parTrans" cxnId="{8B59AF53-4657-4D43-A985-22FCEA501A72}">
      <dgm:prSet/>
      <dgm:spPr/>
      <dgm:t>
        <a:bodyPr/>
        <a:lstStyle/>
        <a:p>
          <a:endParaRPr lang="en-US"/>
        </a:p>
      </dgm:t>
    </dgm:pt>
    <dgm:pt modelId="{2CF06FBB-1960-40E4-A545-0B4401E4740E}" type="sibTrans" cxnId="{8B59AF53-4657-4D43-A985-22FCEA501A72}">
      <dgm:prSet/>
      <dgm:spPr/>
      <dgm:t>
        <a:bodyPr/>
        <a:lstStyle/>
        <a:p>
          <a:endParaRPr lang="en-US"/>
        </a:p>
      </dgm:t>
    </dgm:pt>
    <dgm:pt modelId="{01726124-8EEC-47C9-90B4-C7EC2F1A85CF}">
      <dgm:prSet phldrT="[Text]" custT="1"/>
      <dgm:spPr>
        <a:xfrm>
          <a:off x="3905999" y="366364"/>
          <a:ext cx="491258" cy="344889"/>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ar-EG" sz="700" b="1">
              <a:solidFill>
                <a:sysClr val="windowText" lastClr="000000"/>
              </a:solidFill>
              <a:latin typeface="Calibri"/>
              <a:ea typeface="+mn-ea"/>
              <a:cs typeface="Arial"/>
            </a:rPr>
            <a:t>مرحلة التصنيع والإنتاج</a:t>
          </a:r>
          <a:endParaRPr lang="en-US" sz="700" b="1">
            <a:solidFill>
              <a:sysClr val="windowText" lastClr="000000"/>
            </a:solidFill>
            <a:latin typeface="Calibri"/>
            <a:ea typeface="+mn-ea"/>
            <a:cs typeface="+mn-cs"/>
          </a:endParaRPr>
        </a:p>
      </dgm:t>
    </dgm:pt>
    <dgm:pt modelId="{FFAE627C-38B2-4EC4-B265-9BF29765AFA6}" type="parTrans" cxnId="{ABEEE80D-2DEB-42E9-91DA-94C6E98AB0B0}">
      <dgm:prSet/>
      <dgm:spPr/>
      <dgm:t>
        <a:bodyPr/>
        <a:lstStyle/>
        <a:p>
          <a:endParaRPr lang="en-US"/>
        </a:p>
      </dgm:t>
    </dgm:pt>
    <dgm:pt modelId="{28AF4317-CFE9-4E87-AF76-5384282496AA}" type="sibTrans" cxnId="{ABEEE80D-2DEB-42E9-91DA-94C6E98AB0B0}">
      <dgm:prSet/>
      <dgm:spPr>
        <a:xfrm rot="10800000">
          <a:off x="4471854" y="472756"/>
          <a:ext cx="158148" cy="117516"/>
        </a:xfrm>
        <a:solidFill>
          <a:sysClr val="windowText" lastClr="000000"/>
        </a:solidFill>
        <a:ln>
          <a:noFill/>
        </a:ln>
        <a:effectLst/>
      </dgm:spPr>
      <dgm:t>
        <a:bodyPr/>
        <a:lstStyle/>
        <a:p>
          <a:endParaRPr lang="en-US">
            <a:solidFill>
              <a:srgbClr val="1F497D">
                <a:hueOff val="0"/>
                <a:satOff val="0"/>
                <a:lumOff val="0"/>
                <a:alphaOff val="0"/>
              </a:srgbClr>
            </a:solidFill>
            <a:latin typeface="Calibri"/>
            <a:ea typeface="+mn-ea"/>
            <a:cs typeface="+mn-cs"/>
          </a:endParaRPr>
        </a:p>
      </dgm:t>
    </dgm:pt>
    <dgm:pt modelId="{9CBB15D2-9E58-442E-88A5-C9CA2385803B}">
      <dgm:prSet phldrT="[Text]"/>
      <dgm:spPr>
        <a:xfrm>
          <a:off x="3960083" y="929723"/>
          <a:ext cx="515822"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r>
            <a:rPr lang="ar-EG">
              <a:solidFill>
                <a:sysClr val="windowText" lastClr="000000"/>
              </a:solidFill>
              <a:latin typeface="Calibri"/>
              <a:ea typeface="+mn-ea"/>
              <a:cs typeface="Arial"/>
            </a:rPr>
            <a:t>خطوات التصنيع</a:t>
          </a:r>
          <a:endParaRPr lang="en-US">
            <a:solidFill>
              <a:sysClr val="windowText" lastClr="000000"/>
            </a:solidFill>
            <a:latin typeface="Calibri"/>
            <a:ea typeface="+mn-ea"/>
            <a:cs typeface="+mn-cs"/>
          </a:endParaRPr>
        </a:p>
      </dgm:t>
    </dgm:pt>
    <dgm:pt modelId="{E1537A45-1182-49BB-A3C3-10208E609863}" type="parTrans" cxnId="{D52B8203-B97B-4EA7-85C3-A5564E125B6D}">
      <dgm:prSet/>
      <dgm:spPr/>
      <dgm:t>
        <a:bodyPr/>
        <a:lstStyle/>
        <a:p>
          <a:endParaRPr lang="en-US"/>
        </a:p>
      </dgm:t>
    </dgm:pt>
    <dgm:pt modelId="{1A12DD26-9FC7-4F5F-80F2-EDB07B62B7E4}" type="sibTrans" cxnId="{D52B8203-B97B-4EA7-85C3-A5564E125B6D}">
      <dgm:prSet/>
      <dgm:spPr/>
      <dgm:t>
        <a:bodyPr/>
        <a:lstStyle/>
        <a:p>
          <a:endParaRPr lang="en-US"/>
        </a:p>
      </dgm:t>
    </dgm:pt>
    <dgm:pt modelId="{15FDEA60-04F2-4AFA-BD7F-72FB2A43F247}">
      <dgm:prSet phldrT="[Text]" custT="1"/>
      <dgm:spPr>
        <a:xfrm>
          <a:off x="4695647" y="378898"/>
          <a:ext cx="471928" cy="294755"/>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ar-EG" sz="600" b="1">
              <a:solidFill>
                <a:sysClr val="windowText" lastClr="000000"/>
              </a:solidFill>
              <a:latin typeface="Calibri"/>
              <a:ea typeface="+mn-ea"/>
              <a:cs typeface="Arial"/>
            </a:rPr>
            <a:t>مرحلة إعداد المواد الخام اللازمة للتصنيع</a:t>
          </a:r>
          <a:endParaRPr lang="en-US" sz="600" b="1">
            <a:solidFill>
              <a:sysClr val="windowText" lastClr="000000"/>
            </a:solidFill>
            <a:latin typeface="Calibri"/>
            <a:ea typeface="+mn-ea"/>
            <a:cs typeface="+mn-cs"/>
          </a:endParaRPr>
        </a:p>
      </dgm:t>
    </dgm:pt>
    <dgm:pt modelId="{5331289E-ECD9-489A-963B-3E4B9C8EE90F}" type="parTrans" cxnId="{76E20543-6CA5-48FF-B412-6C0D69AB0E38}">
      <dgm:prSet/>
      <dgm:spPr/>
      <dgm:t>
        <a:bodyPr/>
        <a:lstStyle/>
        <a:p>
          <a:endParaRPr lang="en-US"/>
        </a:p>
      </dgm:t>
    </dgm:pt>
    <dgm:pt modelId="{85AD6336-CABE-4435-89BF-8913F641D6EF}" type="sibTrans" cxnId="{76E20543-6CA5-48FF-B412-6C0D69AB0E38}">
      <dgm:prSet/>
      <dgm:spPr/>
      <dgm:t>
        <a:bodyPr/>
        <a:lstStyle/>
        <a:p>
          <a:endParaRPr lang="en-US"/>
        </a:p>
      </dgm:t>
    </dgm:pt>
    <dgm:pt modelId="{45926404-7E9F-487A-B2E2-10544F3A3D84}">
      <dgm:prSet phldrT="[Text]"/>
      <dgm:spPr>
        <a:xfrm>
          <a:off x="4798239" y="932880"/>
          <a:ext cx="47192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rtl="1"/>
          <a:r>
            <a:rPr lang="ar-EG">
              <a:solidFill>
                <a:sysClr val="windowText" lastClr="000000"/>
              </a:solidFill>
              <a:latin typeface="Calibri"/>
              <a:ea typeface="+mn-ea"/>
              <a:cs typeface="Arial"/>
            </a:rPr>
            <a:t>الاستخراج والاستخلاصالزراعة - العمل</a:t>
          </a:r>
          <a:endParaRPr lang="en-US">
            <a:solidFill>
              <a:sysClr val="windowText" lastClr="000000"/>
            </a:solidFill>
            <a:latin typeface="Calibri"/>
            <a:ea typeface="+mn-ea"/>
            <a:cs typeface="+mn-cs"/>
          </a:endParaRPr>
        </a:p>
      </dgm:t>
    </dgm:pt>
    <dgm:pt modelId="{4CE04594-FFE2-461B-B1AD-8B6AE37413B7}" type="parTrans" cxnId="{F19B435F-615F-4936-B2C0-F40E97120FB1}">
      <dgm:prSet/>
      <dgm:spPr/>
      <dgm:t>
        <a:bodyPr/>
        <a:lstStyle/>
        <a:p>
          <a:endParaRPr lang="en-US"/>
        </a:p>
      </dgm:t>
    </dgm:pt>
    <dgm:pt modelId="{E11315E9-0820-4BDB-965B-7C8D3D18C34B}" type="sibTrans" cxnId="{F19B435F-615F-4936-B2C0-F40E97120FB1}">
      <dgm:prSet/>
      <dgm:spPr/>
      <dgm:t>
        <a:bodyPr/>
        <a:lstStyle/>
        <a:p>
          <a:endParaRPr lang="en-US"/>
        </a:p>
      </dgm:t>
    </dgm:pt>
    <dgm:pt modelId="{F1EFD0F5-6B3E-4656-9339-FD513A1C6F92}">
      <dgm:prSet custT="1"/>
      <dgm:spPr>
        <a:xfrm>
          <a:off x="3147962" y="374164"/>
          <a:ext cx="471928" cy="308957"/>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ar-EG" sz="900" b="1">
              <a:solidFill>
                <a:sysClr val="windowText" lastClr="000000"/>
              </a:solidFill>
              <a:latin typeface="Calibri"/>
              <a:ea typeface="+mn-ea"/>
              <a:cs typeface="Arial"/>
            </a:rPr>
            <a:t>التوزيع </a:t>
          </a:r>
          <a:endParaRPr lang="en-US" sz="900" b="1">
            <a:solidFill>
              <a:sysClr val="windowText" lastClr="000000"/>
            </a:solidFill>
            <a:latin typeface="Calibri"/>
            <a:ea typeface="+mn-ea"/>
            <a:cs typeface="+mn-cs"/>
          </a:endParaRPr>
        </a:p>
      </dgm:t>
    </dgm:pt>
    <dgm:pt modelId="{C98DE350-765E-4CFA-B064-662F041811BA}" type="parTrans" cxnId="{8F32A48D-44E1-49E5-9492-7D4ED6D2DC90}">
      <dgm:prSet/>
      <dgm:spPr/>
      <dgm:t>
        <a:bodyPr/>
        <a:lstStyle/>
        <a:p>
          <a:endParaRPr lang="en-US"/>
        </a:p>
      </dgm:t>
    </dgm:pt>
    <dgm:pt modelId="{1D8ABF24-AF8B-45FB-BEB1-17BC034B353F}" type="sibTrans" cxnId="{8F32A48D-44E1-49E5-9492-7D4ED6D2DC90}">
      <dgm:prSet/>
      <dgm:spPr>
        <a:xfrm rot="10800000">
          <a:off x="3691417" y="483267"/>
          <a:ext cx="151639" cy="117516"/>
        </a:xfrm>
        <a:solidFill>
          <a:sysClr val="windowText" lastClr="000000"/>
        </a:solidFill>
        <a:ln>
          <a:noFill/>
        </a:ln>
        <a:effectLst/>
      </dgm:spPr>
      <dgm:t>
        <a:bodyPr/>
        <a:lstStyle/>
        <a:p>
          <a:endParaRPr lang="en-US">
            <a:solidFill>
              <a:srgbClr val="1F497D">
                <a:hueOff val="0"/>
                <a:satOff val="0"/>
                <a:lumOff val="0"/>
                <a:alphaOff val="0"/>
              </a:srgbClr>
            </a:solidFill>
            <a:latin typeface="Calibri"/>
            <a:ea typeface="+mn-ea"/>
            <a:cs typeface="+mn-cs"/>
          </a:endParaRPr>
        </a:p>
      </dgm:t>
    </dgm:pt>
    <dgm:pt modelId="{47D0D7CD-A2B7-4915-8C1F-6B117A7E9DBE}">
      <dgm:prSet custT="1"/>
      <dgm:spPr>
        <a:xfrm>
          <a:off x="1616649" y="317088"/>
          <a:ext cx="514929" cy="403606"/>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ar-EG" sz="700" b="1">
              <a:solidFill>
                <a:sysClr val="windowText" lastClr="000000"/>
              </a:solidFill>
              <a:latin typeface="Calibri"/>
              <a:ea typeface="+mn-ea"/>
              <a:cs typeface="Arial"/>
            </a:rPr>
            <a:t>خيارات إعادة الاستخدام</a:t>
          </a:r>
          <a:endParaRPr lang="en-US" sz="700" b="1">
            <a:solidFill>
              <a:sysClr val="windowText" lastClr="000000"/>
            </a:solidFill>
            <a:latin typeface="Calibri"/>
            <a:ea typeface="+mn-ea"/>
            <a:cs typeface="+mn-cs"/>
          </a:endParaRPr>
        </a:p>
      </dgm:t>
    </dgm:pt>
    <dgm:pt modelId="{873EC6D7-75E1-4DC4-B839-836B98A5114B}" type="parTrans" cxnId="{1F98CC6A-BEF9-4F3E-A199-D27CBDFFC247}">
      <dgm:prSet/>
      <dgm:spPr/>
      <dgm:t>
        <a:bodyPr/>
        <a:lstStyle/>
        <a:p>
          <a:endParaRPr lang="en-US"/>
        </a:p>
      </dgm:t>
    </dgm:pt>
    <dgm:pt modelId="{38776AFE-C1B4-439F-BC97-9178EE0EE12D}" type="sibTrans" cxnId="{1F98CC6A-BEF9-4F3E-A199-D27CBDFFC247}">
      <dgm:prSet/>
      <dgm:spPr>
        <a:xfrm rot="10800000">
          <a:off x="2206590" y="500309"/>
          <a:ext cx="137003" cy="117516"/>
        </a:xfrm>
        <a:solidFill>
          <a:sysClr val="windowText" lastClr="000000"/>
        </a:solidFill>
        <a:ln>
          <a:noFill/>
        </a:ln>
        <a:effectLst/>
      </dgm:spPr>
      <dgm:t>
        <a:bodyPr/>
        <a:lstStyle/>
        <a:p>
          <a:endParaRPr lang="en-US">
            <a:solidFill>
              <a:srgbClr val="1F497D">
                <a:hueOff val="0"/>
                <a:satOff val="0"/>
                <a:lumOff val="0"/>
                <a:alphaOff val="0"/>
              </a:srgbClr>
            </a:solidFill>
            <a:latin typeface="Calibri"/>
            <a:ea typeface="+mn-ea"/>
            <a:cs typeface="+mn-cs"/>
          </a:endParaRPr>
        </a:p>
      </dgm:t>
    </dgm:pt>
    <dgm:pt modelId="{1278E6E7-A17E-4F48-92A7-4A0377116BC0}">
      <dgm:prSet custT="1"/>
      <dgm:spPr>
        <a:xfrm>
          <a:off x="784692" y="290471"/>
          <a:ext cx="622732" cy="474218"/>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rtl="0"/>
          <a:r>
            <a:rPr lang="ar-EG" sz="600" b="1">
              <a:solidFill>
                <a:sysClr val="windowText" lastClr="000000"/>
              </a:solidFill>
              <a:latin typeface="Calibri"/>
              <a:ea typeface="+mn-ea"/>
              <a:cs typeface="Arial"/>
            </a:rPr>
            <a:t>خيارات وبدائل المعالجة وإعادة التدوير والإسترجاع</a:t>
          </a:r>
          <a:endParaRPr lang="en-US" sz="600" b="1">
            <a:solidFill>
              <a:sysClr val="windowText" lastClr="000000"/>
            </a:solidFill>
            <a:latin typeface="Calibri"/>
            <a:ea typeface="+mn-ea"/>
            <a:cs typeface="+mn-cs"/>
          </a:endParaRPr>
        </a:p>
      </dgm:t>
    </dgm:pt>
    <dgm:pt modelId="{3A17364A-5781-4D6A-93A0-5B2564D70899}" type="parTrans" cxnId="{BF5E0020-DC7D-4AB6-A31A-76F9256DFF19}">
      <dgm:prSet/>
      <dgm:spPr/>
      <dgm:t>
        <a:bodyPr/>
        <a:lstStyle/>
        <a:p>
          <a:endParaRPr lang="en-US"/>
        </a:p>
      </dgm:t>
    </dgm:pt>
    <dgm:pt modelId="{8B745608-B4ED-4488-A552-548029F9DF4B}" type="sibTrans" cxnId="{BF5E0020-DC7D-4AB6-A31A-76F9256DFF19}">
      <dgm:prSet/>
      <dgm:spPr>
        <a:xfrm rot="13605">
          <a:off x="1464854" y="465457"/>
          <a:ext cx="110890" cy="117516"/>
        </a:xfrm>
        <a:solidFill>
          <a:sysClr val="windowText" lastClr="000000"/>
        </a:solidFill>
        <a:ln>
          <a:noFill/>
        </a:ln>
        <a:effectLst/>
      </dgm:spPr>
      <dgm:t>
        <a:bodyPr/>
        <a:lstStyle/>
        <a:p>
          <a:endParaRPr lang="en-US">
            <a:solidFill>
              <a:srgbClr val="1F497D">
                <a:hueOff val="0"/>
                <a:satOff val="0"/>
                <a:lumOff val="0"/>
                <a:alphaOff val="0"/>
              </a:srgbClr>
            </a:solidFill>
            <a:latin typeface="Calibri"/>
            <a:ea typeface="+mn-ea"/>
            <a:cs typeface="+mn-cs"/>
          </a:endParaRPr>
        </a:p>
      </dgm:t>
    </dgm:pt>
    <dgm:pt modelId="{C659849F-60E4-45D0-88E6-8492890C2ABB}">
      <dgm:prSet custT="1"/>
      <dgm:spPr>
        <a:xfrm>
          <a:off x="5169" y="335525"/>
          <a:ext cx="504364" cy="361968"/>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ar-EG" sz="700" b="1">
              <a:solidFill>
                <a:sysClr val="windowText" lastClr="000000"/>
              </a:solidFill>
              <a:latin typeface="Calibri"/>
              <a:ea typeface="+mn-ea"/>
              <a:cs typeface="Arial"/>
            </a:rPr>
            <a:t>التخلص النهائي</a:t>
          </a:r>
          <a:endParaRPr lang="en-US" sz="700" b="1">
            <a:solidFill>
              <a:sysClr val="windowText" lastClr="000000"/>
            </a:solidFill>
            <a:latin typeface="Calibri"/>
            <a:ea typeface="+mn-ea"/>
            <a:cs typeface="+mn-cs"/>
          </a:endParaRPr>
        </a:p>
      </dgm:t>
    </dgm:pt>
    <dgm:pt modelId="{FA2C566C-1B55-434C-BBAD-6681E2F4ABDD}" type="parTrans" cxnId="{B8173964-298E-4FE5-BF5B-C506032B3203}">
      <dgm:prSet/>
      <dgm:spPr/>
      <dgm:t>
        <a:bodyPr/>
        <a:lstStyle/>
        <a:p>
          <a:endParaRPr lang="en-US"/>
        </a:p>
      </dgm:t>
    </dgm:pt>
    <dgm:pt modelId="{4534A2A0-A6F6-4108-883E-A24B7AA75DF4}" type="sibTrans" cxnId="{B8173964-298E-4FE5-BF5B-C506032B3203}">
      <dgm:prSet/>
      <dgm:spPr>
        <a:xfrm rot="10800000">
          <a:off x="599251" y="477556"/>
          <a:ext cx="145839" cy="117516"/>
        </a:xfrm>
        <a:solidFill>
          <a:sysClr val="windowText" lastClr="000000"/>
        </a:solidFill>
        <a:ln>
          <a:noFill/>
        </a:ln>
        <a:effectLst/>
      </dgm:spPr>
      <dgm:t>
        <a:bodyPr/>
        <a:lstStyle/>
        <a:p>
          <a:endParaRPr lang="en-US">
            <a:solidFill>
              <a:srgbClr val="1F497D">
                <a:hueOff val="0"/>
                <a:satOff val="0"/>
                <a:lumOff val="0"/>
                <a:alphaOff val="0"/>
              </a:srgbClr>
            </a:solidFill>
            <a:latin typeface="Calibri"/>
            <a:ea typeface="+mn-ea"/>
            <a:cs typeface="+mn-cs"/>
          </a:endParaRPr>
        </a:p>
      </dgm:t>
    </dgm:pt>
    <dgm:pt modelId="{8532C8E4-40EF-4A63-8048-98BB8075EAEF}">
      <dgm:prSet custT="1"/>
      <dgm:spPr>
        <a:xfrm>
          <a:off x="50885" y="866780"/>
          <a:ext cx="47246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r" rtl="1"/>
          <a:r>
            <a:rPr lang="ar-EG" sz="600">
              <a:solidFill>
                <a:sysClr val="windowText" lastClr="000000"/>
              </a:solidFill>
              <a:latin typeface="Calibri"/>
              <a:ea typeface="+mn-ea"/>
              <a:cs typeface="Arial"/>
            </a:rPr>
            <a:t>الحرق</a:t>
          </a:r>
          <a:endParaRPr lang="en-US" sz="600">
            <a:solidFill>
              <a:sysClr val="windowText" lastClr="000000"/>
            </a:solidFill>
            <a:latin typeface="Calibri"/>
            <a:ea typeface="+mn-ea"/>
            <a:cs typeface="+mn-cs"/>
          </a:endParaRPr>
        </a:p>
      </dgm:t>
    </dgm:pt>
    <dgm:pt modelId="{C8ADC3E0-846E-4155-8AC0-2D3F74A7663B}" type="parTrans" cxnId="{AC5BE92A-4047-46F5-A3B9-70CD94D796A0}">
      <dgm:prSet/>
      <dgm:spPr/>
      <dgm:t>
        <a:bodyPr/>
        <a:lstStyle/>
        <a:p>
          <a:endParaRPr lang="en-US"/>
        </a:p>
      </dgm:t>
    </dgm:pt>
    <dgm:pt modelId="{92AE76D7-285F-4298-BF44-BE01DBCC4C03}" type="sibTrans" cxnId="{AC5BE92A-4047-46F5-A3B9-70CD94D796A0}">
      <dgm:prSet/>
      <dgm:spPr/>
      <dgm:t>
        <a:bodyPr/>
        <a:lstStyle/>
        <a:p>
          <a:endParaRPr lang="en-US"/>
        </a:p>
      </dgm:t>
    </dgm:pt>
    <dgm:pt modelId="{FD88C7D4-7AB9-4A3E-9028-F5979C810108}">
      <dgm:prSet custT="1"/>
      <dgm:spPr>
        <a:xfrm>
          <a:off x="50885" y="866780"/>
          <a:ext cx="47246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r" rtl="1"/>
          <a:r>
            <a:rPr lang="ar-EG" sz="600">
              <a:solidFill>
                <a:sysClr val="windowText" lastClr="000000"/>
              </a:solidFill>
              <a:latin typeface="Calibri"/>
              <a:ea typeface="+mn-ea"/>
              <a:cs typeface="Arial"/>
            </a:rPr>
            <a:t>الدفن</a:t>
          </a:r>
          <a:endParaRPr lang="en-US" sz="600">
            <a:solidFill>
              <a:sysClr val="windowText" lastClr="000000"/>
            </a:solidFill>
            <a:latin typeface="Calibri"/>
            <a:ea typeface="+mn-ea"/>
            <a:cs typeface="+mn-cs"/>
          </a:endParaRPr>
        </a:p>
      </dgm:t>
    </dgm:pt>
    <dgm:pt modelId="{26ABA860-CCFF-4759-A6C2-B35E5A571F86}" type="parTrans" cxnId="{591070D9-463B-480B-B4A1-07028C2CC771}">
      <dgm:prSet/>
      <dgm:spPr/>
      <dgm:t>
        <a:bodyPr/>
        <a:lstStyle/>
        <a:p>
          <a:endParaRPr lang="en-US"/>
        </a:p>
      </dgm:t>
    </dgm:pt>
    <dgm:pt modelId="{BDAE2419-19F8-4144-B333-FAD951976C66}" type="sibTrans" cxnId="{591070D9-463B-480B-B4A1-07028C2CC771}">
      <dgm:prSet/>
      <dgm:spPr/>
      <dgm:t>
        <a:bodyPr/>
        <a:lstStyle/>
        <a:p>
          <a:endParaRPr lang="en-US"/>
        </a:p>
      </dgm:t>
    </dgm:pt>
    <dgm:pt modelId="{27CFA032-95D0-49AD-B321-3509A54EA89E}">
      <dgm:prSet/>
      <dgm:spPr>
        <a:xfrm>
          <a:off x="862488" y="886623"/>
          <a:ext cx="47246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r>
            <a:rPr lang="ar-EG">
              <a:solidFill>
                <a:sysClr val="windowText" lastClr="000000"/>
              </a:solidFill>
              <a:latin typeface="Calibri"/>
              <a:ea typeface="+mn-ea"/>
              <a:cs typeface="Arial"/>
            </a:rPr>
            <a:t>التفكيك</a:t>
          </a:r>
          <a:endParaRPr lang="en-US">
            <a:solidFill>
              <a:sysClr val="windowText" lastClr="000000"/>
            </a:solidFill>
            <a:latin typeface="Calibri"/>
            <a:ea typeface="+mn-ea"/>
            <a:cs typeface="+mn-cs"/>
          </a:endParaRPr>
        </a:p>
      </dgm:t>
    </dgm:pt>
    <dgm:pt modelId="{E6B8CED6-E336-4412-B84B-3E701D337A14}" type="parTrans" cxnId="{FFB0AA15-F53E-4906-A64B-C63C914356F0}">
      <dgm:prSet/>
      <dgm:spPr/>
      <dgm:t>
        <a:bodyPr/>
        <a:lstStyle/>
        <a:p>
          <a:endParaRPr lang="en-US"/>
        </a:p>
      </dgm:t>
    </dgm:pt>
    <dgm:pt modelId="{7D4B99C5-9730-4605-9194-3B012642DD80}" type="sibTrans" cxnId="{FFB0AA15-F53E-4906-A64B-C63C914356F0}">
      <dgm:prSet/>
      <dgm:spPr/>
      <dgm:t>
        <a:bodyPr/>
        <a:lstStyle/>
        <a:p>
          <a:endParaRPr lang="en-US"/>
        </a:p>
      </dgm:t>
    </dgm:pt>
    <dgm:pt modelId="{94CBFC8D-B2BE-48F0-87B4-643084342B14}">
      <dgm:prSet/>
      <dgm:spPr>
        <a:xfrm>
          <a:off x="862488" y="886623"/>
          <a:ext cx="47246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r>
            <a:rPr lang="ar-EG">
              <a:solidFill>
                <a:sysClr val="windowText" lastClr="000000"/>
              </a:solidFill>
              <a:latin typeface="Calibri"/>
              <a:ea typeface="+mn-ea"/>
              <a:cs typeface="Arial"/>
            </a:rPr>
            <a:t>فصل يدوي</a:t>
          </a:r>
          <a:endParaRPr lang="en-US">
            <a:solidFill>
              <a:sysClr val="windowText" lastClr="000000"/>
            </a:solidFill>
            <a:latin typeface="Calibri"/>
            <a:ea typeface="+mn-ea"/>
            <a:cs typeface="+mn-cs"/>
          </a:endParaRPr>
        </a:p>
      </dgm:t>
    </dgm:pt>
    <dgm:pt modelId="{E14212E2-F661-4341-9AAF-D2FAF599CB0B}" type="parTrans" cxnId="{A1959C40-B289-4F25-BD7A-56C905A2E7D9}">
      <dgm:prSet/>
      <dgm:spPr/>
      <dgm:t>
        <a:bodyPr/>
        <a:lstStyle/>
        <a:p>
          <a:endParaRPr lang="en-US"/>
        </a:p>
      </dgm:t>
    </dgm:pt>
    <dgm:pt modelId="{6916BD3D-A138-4EBB-B2EF-BDE8CC3E72E1}" type="sibTrans" cxnId="{A1959C40-B289-4F25-BD7A-56C905A2E7D9}">
      <dgm:prSet/>
      <dgm:spPr/>
      <dgm:t>
        <a:bodyPr/>
        <a:lstStyle/>
        <a:p>
          <a:endParaRPr lang="en-US"/>
        </a:p>
      </dgm:t>
    </dgm:pt>
    <dgm:pt modelId="{DB1AE67D-20BA-4642-9E34-55CD17C66E1B}">
      <dgm:prSet/>
      <dgm:spPr>
        <a:xfrm>
          <a:off x="862488" y="886623"/>
          <a:ext cx="47246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r>
            <a:rPr lang="ar-EG">
              <a:solidFill>
                <a:sysClr val="windowText" lastClr="000000"/>
              </a:solidFill>
              <a:latin typeface="Calibri"/>
              <a:ea typeface="+mn-ea"/>
              <a:cs typeface="Arial"/>
            </a:rPr>
            <a:t>فصل المكونات الخطرة</a:t>
          </a:r>
          <a:endParaRPr lang="en-US">
            <a:solidFill>
              <a:sysClr val="windowText" lastClr="000000"/>
            </a:solidFill>
            <a:latin typeface="Calibri"/>
            <a:ea typeface="+mn-ea"/>
            <a:cs typeface="+mn-cs"/>
          </a:endParaRPr>
        </a:p>
      </dgm:t>
    </dgm:pt>
    <dgm:pt modelId="{E8DDAE1A-13C9-4C9E-BAD6-C4BF1985A87D}" type="parTrans" cxnId="{E6E1A561-2D81-408F-B347-482609D24674}">
      <dgm:prSet/>
      <dgm:spPr/>
      <dgm:t>
        <a:bodyPr/>
        <a:lstStyle/>
        <a:p>
          <a:endParaRPr lang="en-US"/>
        </a:p>
      </dgm:t>
    </dgm:pt>
    <dgm:pt modelId="{27D78389-C41D-4790-A1BC-F35A451C1D6F}" type="sibTrans" cxnId="{E6E1A561-2D81-408F-B347-482609D24674}">
      <dgm:prSet/>
      <dgm:spPr/>
      <dgm:t>
        <a:bodyPr/>
        <a:lstStyle/>
        <a:p>
          <a:endParaRPr lang="en-US"/>
        </a:p>
      </dgm:t>
    </dgm:pt>
    <dgm:pt modelId="{82BCBFE4-9E40-4814-A47E-8C886A01F87F}">
      <dgm:prSet/>
      <dgm:spPr>
        <a:xfrm>
          <a:off x="862488" y="886623"/>
          <a:ext cx="47246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r>
            <a:rPr lang="ar-EG">
              <a:solidFill>
                <a:sysClr val="windowText" lastClr="000000"/>
              </a:solidFill>
              <a:latin typeface="Calibri"/>
              <a:ea typeface="+mn-ea"/>
              <a:cs typeface="Arial"/>
            </a:rPr>
            <a:t>معالجة كيميائية/ فيزيائية/ ميكانيكية</a:t>
          </a:r>
          <a:endParaRPr lang="en-US">
            <a:solidFill>
              <a:sysClr val="windowText" lastClr="000000"/>
            </a:solidFill>
            <a:latin typeface="Calibri"/>
            <a:ea typeface="+mn-ea"/>
            <a:cs typeface="+mn-cs"/>
          </a:endParaRPr>
        </a:p>
      </dgm:t>
    </dgm:pt>
    <dgm:pt modelId="{31050397-3B55-4638-A50D-DD9766CBDE6A}" type="parTrans" cxnId="{8E231EA5-52E5-4934-AC46-E8452EED6AA4}">
      <dgm:prSet/>
      <dgm:spPr/>
      <dgm:t>
        <a:bodyPr/>
        <a:lstStyle/>
        <a:p>
          <a:endParaRPr lang="en-US"/>
        </a:p>
      </dgm:t>
    </dgm:pt>
    <dgm:pt modelId="{9342FC86-8CC5-4585-9BF6-7E0CDF69BD31}" type="sibTrans" cxnId="{8E231EA5-52E5-4934-AC46-E8452EED6AA4}">
      <dgm:prSet/>
      <dgm:spPr/>
      <dgm:t>
        <a:bodyPr/>
        <a:lstStyle/>
        <a:p>
          <a:endParaRPr lang="en-US"/>
        </a:p>
      </dgm:t>
    </dgm:pt>
    <dgm:pt modelId="{420B3EF3-87D1-433A-A558-2135EDAF2996}">
      <dgm:prSet/>
      <dgm:spPr>
        <a:xfrm>
          <a:off x="1677064" y="882199"/>
          <a:ext cx="47246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r>
            <a:rPr lang="ar-EG">
              <a:solidFill>
                <a:sysClr val="windowText" lastClr="000000"/>
              </a:solidFill>
              <a:latin typeface="Calibri"/>
              <a:ea typeface="+mn-ea"/>
              <a:cs typeface="Arial"/>
            </a:rPr>
            <a:t>إعادة البيع</a:t>
          </a:r>
          <a:endParaRPr lang="en-US">
            <a:solidFill>
              <a:sysClr val="windowText" lastClr="000000"/>
            </a:solidFill>
            <a:latin typeface="Calibri"/>
            <a:ea typeface="+mn-ea"/>
            <a:cs typeface="+mn-cs"/>
          </a:endParaRPr>
        </a:p>
      </dgm:t>
    </dgm:pt>
    <dgm:pt modelId="{9D6EE564-24AA-4F54-B644-590690D94DDC}" type="parTrans" cxnId="{DE3E800C-60F8-4B20-A62A-2D70BF38141B}">
      <dgm:prSet/>
      <dgm:spPr/>
      <dgm:t>
        <a:bodyPr/>
        <a:lstStyle/>
        <a:p>
          <a:endParaRPr lang="en-US"/>
        </a:p>
      </dgm:t>
    </dgm:pt>
    <dgm:pt modelId="{8C3072AC-66C8-45D5-86CE-EF82D70C0C37}" type="sibTrans" cxnId="{DE3E800C-60F8-4B20-A62A-2D70BF38141B}">
      <dgm:prSet/>
      <dgm:spPr/>
      <dgm:t>
        <a:bodyPr/>
        <a:lstStyle/>
        <a:p>
          <a:endParaRPr lang="en-US"/>
        </a:p>
      </dgm:t>
    </dgm:pt>
    <dgm:pt modelId="{4536C953-FDB6-4E8E-81C6-B84BF40F667D}">
      <dgm:prSet/>
      <dgm:spPr>
        <a:xfrm>
          <a:off x="1677064" y="882199"/>
          <a:ext cx="47246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r>
            <a:rPr lang="ar-EG">
              <a:solidFill>
                <a:sysClr val="windowText" lastClr="000000"/>
              </a:solidFill>
              <a:latin typeface="Calibri"/>
              <a:ea typeface="+mn-ea"/>
              <a:cs typeface="Arial"/>
            </a:rPr>
            <a:t>التبرع</a:t>
          </a:r>
          <a:endParaRPr lang="en-US">
            <a:solidFill>
              <a:sysClr val="windowText" lastClr="000000"/>
            </a:solidFill>
            <a:latin typeface="Calibri"/>
            <a:ea typeface="+mn-ea"/>
            <a:cs typeface="+mn-cs"/>
          </a:endParaRPr>
        </a:p>
      </dgm:t>
    </dgm:pt>
    <dgm:pt modelId="{C64B796D-E12A-466E-84CF-FBF6AB8248D7}" type="parTrans" cxnId="{AE4A8BF8-1998-4E3C-85BA-503836038194}">
      <dgm:prSet/>
      <dgm:spPr/>
      <dgm:t>
        <a:bodyPr/>
        <a:lstStyle/>
        <a:p>
          <a:endParaRPr lang="en-US"/>
        </a:p>
      </dgm:t>
    </dgm:pt>
    <dgm:pt modelId="{9398F034-19C2-43BA-959F-AFA364EDFB3F}" type="sibTrans" cxnId="{AE4A8BF8-1998-4E3C-85BA-503836038194}">
      <dgm:prSet/>
      <dgm:spPr/>
      <dgm:t>
        <a:bodyPr/>
        <a:lstStyle/>
        <a:p>
          <a:endParaRPr lang="en-US"/>
        </a:p>
      </dgm:t>
    </dgm:pt>
    <dgm:pt modelId="{A6E4FBB9-A752-4C4F-B1FD-CF176807527B}">
      <dgm:prSet/>
      <dgm:spPr>
        <a:xfrm>
          <a:off x="1677064" y="882199"/>
          <a:ext cx="47246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r>
            <a:rPr lang="ar-EG">
              <a:solidFill>
                <a:sysClr val="windowText" lastClr="000000"/>
              </a:solidFill>
              <a:latin typeface="Calibri"/>
              <a:ea typeface="+mn-ea"/>
              <a:cs typeface="Arial"/>
            </a:rPr>
            <a:t>فصل الأجزاء السليمة</a:t>
          </a:r>
          <a:endParaRPr lang="en-US">
            <a:solidFill>
              <a:sysClr val="windowText" lastClr="000000"/>
            </a:solidFill>
            <a:latin typeface="Calibri"/>
            <a:ea typeface="+mn-ea"/>
            <a:cs typeface="+mn-cs"/>
          </a:endParaRPr>
        </a:p>
      </dgm:t>
    </dgm:pt>
    <dgm:pt modelId="{3DF55D6B-A45E-4014-A4C5-484F04CFD48F}" type="parTrans" cxnId="{6546D0B9-4B97-421E-98AE-190B691AF1DF}">
      <dgm:prSet/>
      <dgm:spPr/>
      <dgm:t>
        <a:bodyPr/>
        <a:lstStyle/>
        <a:p>
          <a:endParaRPr lang="en-US"/>
        </a:p>
      </dgm:t>
    </dgm:pt>
    <dgm:pt modelId="{FEAC0D5B-F822-497B-8138-61B4BBF0142E}" type="sibTrans" cxnId="{6546D0B9-4B97-421E-98AE-190B691AF1DF}">
      <dgm:prSet/>
      <dgm:spPr/>
      <dgm:t>
        <a:bodyPr/>
        <a:lstStyle/>
        <a:p>
          <a:endParaRPr lang="en-US"/>
        </a:p>
      </dgm:t>
    </dgm:pt>
    <dgm:pt modelId="{6128B72B-3AB7-4620-9B1D-943C53A6438A}">
      <dgm:prSet/>
      <dgm:spPr>
        <a:xfrm>
          <a:off x="3200106" y="903339"/>
          <a:ext cx="47192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r>
            <a:rPr lang="ar-EG">
              <a:solidFill>
                <a:sysClr val="windowText" lastClr="000000"/>
              </a:solidFill>
              <a:latin typeface="Calibri"/>
              <a:ea typeface="+mn-ea"/>
              <a:cs typeface="Arial"/>
            </a:rPr>
            <a:t>عمليات التخزين المؤقت</a:t>
          </a:r>
          <a:endParaRPr lang="en-US">
            <a:solidFill>
              <a:sysClr val="windowText" lastClr="000000"/>
            </a:solidFill>
            <a:latin typeface="Calibri"/>
            <a:ea typeface="+mn-ea"/>
            <a:cs typeface="+mn-cs"/>
          </a:endParaRPr>
        </a:p>
      </dgm:t>
    </dgm:pt>
    <dgm:pt modelId="{7A28E494-2BB5-40E1-83A8-0E1B7AD11797}" type="parTrans" cxnId="{5193852C-09F5-4E63-80A8-47A2D7BD48A3}">
      <dgm:prSet/>
      <dgm:spPr/>
      <dgm:t>
        <a:bodyPr/>
        <a:lstStyle/>
        <a:p>
          <a:endParaRPr lang="en-US"/>
        </a:p>
      </dgm:t>
    </dgm:pt>
    <dgm:pt modelId="{9CF43F68-6487-48FA-8489-626F3715352C}" type="sibTrans" cxnId="{5193852C-09F5-4E63-80A8-47A2D7BD48A3}">
      <dgm:prSet/>
      <dgm:spPr/>
      <dgm:t>
        <a:bodyPr/>
        <a:lstStyle/>
        <a:p>
          <a:endParaRPr lang="en-US"/>
        </a:p>
      </dgm:t>
    </dgm:pt>
    <dgm:pt modelId="{BF48B144-466E-46E9-A3C7-EA1DD2796ADC}">
      <dgm:prSet/>
      <dgm:spPr>
        <a:xfrm>
          <a:off x="3200106" y="903339"/>
          <a:ext cx="47192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r>
            <a:rPr lang="ar-EG">
              <a:solidFill>
                <a:sysClr val="windowText" lastClr="000000"/>
              </a:solidFill>
              <a:latin typeface="Calibri"/>
              <a:ea typeface="+mn-ea"/>
              <a:cs typeface="Arial"/>
            </a:rPr>
            <a:t>عمليات نقل المنتجات</a:t>
          </a:r>
          <a:endParaRPr lang="en-US">
            <a:solidFill>
              <a:sysClr val="windowText" lastClr="000000"/>
            </a:solidFill>
            <a:latin typeface="Calibri"/>
            <a:ea typeface="+mn-ea"/>
            <a:cs typeface="+mn-cs"/>
          </a:endParaRPr>
        </a:p>
      </dgm:t>
    </dgm:pt>
    <dgm:pt modelId="{ECAED83B-2435-490B-A884-1258D2FC39F5}" type="parTrans" cxnId="{DC43F6B8-36C8-4E4A-8A1D-18420B53FFFE}">
      <dgm:prSet/>
      <dgm:spPr/>
      <dgm:t>
        <a:bodyPr/>
        <a:lstStyle/>
        <a:p>
          <a:endParaRPr lang="en-US"/>
        </a:p>
      </dgm:t>
    </dgm:pt>
    <dgm:pt modelId="{9909FFD5-D50C-4A11-9F46-CA37AC3D3AF2}" type="sibTrans" cxnId="{DC43F6B8-36C8-4E4A-8A1D-18420B53FFFE}">
      <dgm:prSet/>
      <dgm:spPr/>
      <dgm:t>
        <a:bodyPr/>
        <a:lstStyle/>
        <a:p>
          <a:endParaRPr lang="en-US"/>
        </a:p>
      </dgm:t>
    </dgm:pt>
    <dgm:pt modelId="{E57756B8-DCFF-4855-BBAC-306010C823CE}">
      <dgm:prSet/>
      <dgm:spPr>
        <a:xfrm>
          <a:off x="3200106" y="903339"/>
          <a:ext cx="471928"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r>
            <a:rPr lang="ar-EG">
              <a:solidFill>
                <a:sysClr val="windowText" lastClr="000000"/>
              </a:solidFill>
              <a:latin typeface="Calibri"/>
              <a:ea typeface="+mn-ea"/>
              <a:cs typeface="Arial"/>
            </a:rPr>
            <a:t>امكانيات استعادة المخلفات</a:t>
          </a:r>
          <a:endParaRPr lang="en-US">
            <a:solidFill>
              <a:sysClr val="windowText" lastClr="000000"/>
            </a:solidFill>
            <a:latin typeface="Calibri"/>
            <a:ea typeface="+mn-ea"/>
            <a:cs typeface="+mn-cs"/>
          </a:endParaRPr>
        </a:p>
      </dgm:t>
    </dgm:pt>
    <dgm:pt modelId="{B97BCD85-3CA1-45E6-ACFD-3D1C49E563CB}" type="parTrans" cxnId="{1EC5E9F0-1709-4419-BCBB-C2C2F3D6CD88}">
      <dgm:prSet/>
      <dgm:spPr/>
      <dgm:t>
        <a:bodyPr/>
        <a:lstStyle/>
        <a:p>
          <a:endParaRPr lang="en-US"/>
        </a:p>
      </dgm:t>
    </dgm:pt>
    <dgm:pt modelId="{4285AEBE-3EDC-4ED2-8A31-EA677D3E2FA3}" type="sibTrans" cxnId="{1EC5E9F0-1709-4419-BCBB-C2C2F3D6CD88}">
      <dgm:prSet/>
      <dgm:spPr/>
      <dgm:t>
        <a:bodyPr/>
        <a:lstStyle/>
        <a:p>
          <a:endParaRPr lang="en-US"/>
        </a:p>
      </dgm:t>
    </dgm:pt>
    <dgm:pt modelId="{C2889DEB-CC05-41C7-A1D4-84419BB19B08}">
      <dgm:prSet phldrT="[Text]"/>
      <dgm:spPr>
        <a:xfrm>
          <a:off x="3960083" y="929723"/>
          <a:ext cx="515822"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r>
            <a:rPr lang="ar-EG">
              <a:solidFill>
                <a:sysClr val="windowText" lastClr="000000"/>
              </a:solidFill>
              <a:latin typeface="Calibri"/>
              <a:ea typeface="+mn-ea"/>
              <a:cs typeface="Arial"/>
            </a:rPr>
            <a:t>تقنيات التصنيع وخفضا لخطورة</a:t>
          </a:r>
          <a:endParaRPr lang="en-US">
            <a:solidFill>
              <a:sysClr val="windowText" lastClr="000000"/>
            </a:solidFill>
            <a:latin typeface="Calibri"/>
            <a:ea typeface="+mn-ea"/>
            <a:cs typeface="+mn-cs"/>
          </a:endParaRPr>
        </a:p>
      </dgm:t>
    </dgm:pt>
    <dgm:pt modelId="{49C0BB59-4E41-4104-8694-747B410408A8}" type="parTrans" cxnId="{725DF444-713C-4675-8D4B-B03A40CBBC55}">
      <dgm:prSet/>
      <dgm:spPr/>
      <dgm:t>
        <a:bodyPr/>
        <a:lstStyle/>
        <a:p>
          <a:endParaRPr lang="en-US"/>
        </a:p>
      </dgm:t>
    </dgm:pt>
    <dgm:pt modelId="{E0C3FA6D-BF1D-455C-94EF-76A561472974}" type="sibTrans" cxnId="{725DF444-713C-4675-8D4B-B03A40CBBC55}">
      <dgm:prSet/>
      <dgm:spPr/>
      <dgm:t>
        <a:bodyPr/>
        <a:lstStyle/>
        <a:p>
          <a:endParaRPr lang="en-US"/>
        </a:p>
      </dgm:t>
    </dgm:pt>
    <dgm:pt modelId="{B4EB9F6F-1748-4C05-B7D4-8EDED762BAAA}">
      <dgm:prSet phldrT="[Text]"/>
      <dgm:spPr>
        <a:xfrm>
          <a:off x="3960083" y="929723"/>
          <a:ext cx="515822" cy="684000"/>
        </a:xfr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rtl="1"/>
          <a:endParaRPr lang="en-US">
            <a:solidFill>
              <a:sysClr val="windowText" lastClr="000000"/>
            </a:solidFill>
            <a:latin typeface="Calibri"/>
            <a:ea typeface="+mn-ea"/>
            <a:cs typeface="+mn-cs"/>
          </a:endParaRPr>
        </a:p>
      </dgm:t>
    </dgm:pt>
    <dgm:pt modelId="{CD1EDECB-3A03-4EAC-9C77-0747F06544E1}" type="parTrans" cxnId="{C2F591C9-A8B0-4657-A653-321ED347A1EB}">
      <dgm:prSet/>
      <dgm:spPr/>
      <dgm:t>
        <a:bodyPr/>
        <a:lstStyle/>
        <a:p>
          <a:endParaRPr lang="en-US"/>
        </a:p>
      </dgm:t>
    </dgm:pt>
    <dgm:pt modelId="{06D6C1A6-D7E2-4317-A881-116450BB983B}" type="sibTrans" cxnId="{C2F591C9-A8B0-4657-A653-321ED347A1EB}">
      <dgm:prSet/>
      <dgm:spPr/>
      <dgm:t>
        <a:bodyPr/>
        <a:lstStyle/>
        <a:p>
          <a:endParaRPr lang="en-US"/>
        </a:p>
      </dgm:t>
    </dgm:pt>
    <dgm:pt modelId="{BD4B88DA-9948-459F-9BE4-AC723BF7BA21}" type="pres">
      <dgm:prSet presAssocID="{BDA35C25-4870-479B-89E2-C4386DCBCD28}" presName="linearFlow" presStyleCnt="0">
        <dgm:presLayoutVars>
          <dgm:dir/>
          <dgm:animLvl val="lvl"/>
          <dgm:resizeHandles val="exact"/>
        </dgm:presLayoutVars>
      </dgm:prSet>
      <dgm:spPr/>
      <dgm:t>
        <a:bodyPr/>
        <a:lstStyle/>
        <a:p>
          <a:endParaRPr lang="en-US"/>
        </a:p>
      </dgm:t>
    </dgm:pt>
    <dgm:pt modelId="{3269729D-132B-488C-9990-0981B23789F2}" type="pres">
      <dgm:prSet presAssocID="{C659849F-60E4-45D0-88E6-8492890C2ABB}" presName="composite" presStyleCnt="0"/>
      <dgm:spPr/>
    </dgm:pt>
    <dgm:pt modelId="{5DE8C4A7-9206-429A-B33B-97A75FAA1347}" type="pres">
      <dgm:prSet presAssocID="{C659849F-60E4-45D0-88E6-8492890C2ABB}" presName="parTx" presStyleLbl="node1" presStyleIdx="0" presStyleCnt="7">
        <dgm:presLayoutVars>
          <dgm:chMax val="0"/>
          <dgm:chPref val="0"/>
          <dgm:bulletEnabled val="1"/>
        </dgm:presLayoutVars>
      </dgm:prSet>
      <dgm:spPr>
        <a:prstGeom prst="ellipse">
          <a:avLst/>
        </a:prstGeom>
      </dgm:spPr>
      <dgm:t>
        <a:bodyPr/>
        <a:lstStyle/>
        <a:p>
          <a:endParaRPr lang="en-US"/>
        </a:p>
      </dgm:t>
    </dgm:pt>
    <dgm:pt modelId="{11C1862B-007E-4B0A-A9B1-C1EE0B67C20B}" type="pres">
      <dgm:prSet presAssocID="{C659849F-60E4-45D0-88E6-8492890C2ABB}" presName="parSh" presStyleLbl="node1" presStyleIdx="0" presStyleCnt="7" custScaleX="106751" custScaleY="127687" custLinFactNeighborX="-1058" custLinFactNeighborY="-9704"/>
      <dgm:spPr>
        <a:prstGeom prst="ellipse">
          <a:avLst/>
        </a:prstGeom>
      </dgm:spPr>
      <dgm:t>
        <a:bodyPr/>
        <a:lstStyle/>
        <a:p>
          <a:endParaRPr lang="en-US"/>
        </a:p>
      </dgm:t>
    </dgm:pt>
    <dgm:pt modelId="{9D713E5E-8FBA-45C0-96CA-8517845A10A6}" type="pres">
      <dgm:prSet presAssocID="{C659849F-60E4-45D0-88E6-8492890C2ABB}" presName="desTx" presStyleLbl="fgAcc1" presStyleIdx="0" presStyleCnt="7" custLinFactNeighborX="-15196" custLinFactNeighborY="40280">
        <dgm:presLayoutVars>
          <dgm:bulletEnabled val="1"/>
        </dgm:presLayoutVars>
      </dgm:prSet>
      <dgm:spPr>
        <a:prstGeom prst="roundRect">
          <a:avLst>
            <a:gd name="adj" fmla="val 10000"/>
          </a:avLst>
        </a:prstGeom>
      </dgm:spPr>
      <dgm:t>
        <a:bodyPr/>
        <a:lstStyle/>
        <a:p>
          <a:endParaRPr lang="en-US"/>
        </a:p>
      </dgm:t>
    </dgm:pt>
    <dgm:pt modelId="{CD10956F-379C-4CAF-A896-F0B4FA8862B7}" type="pres">
      <dgm:prSet presAssocID="{4534A2A0-A6F6-4108-883E-A24B7AA75DF4}" presName="sibTrans" presStyleLbl="sibTrans2D1" presStyleIdx="0" presStyleCnt="6" custAng="10831302" custLinFactNeighborX="14352" custLinFactNeighborY="71241"/>
      <dgm:spPr>
        <a:prstGeom prst="rightArrow">
          <a:avLst>
            <a:gd name="adj1" fmla="val 60000"/>
            <a:gd name="adj2" fmla="val 50000"/>
          </a:avLst>
        </a:prstGeom>
      </dgm:spPr>
      <dgm:t>
        <a:bodyPr/>
        <a:lstStyle/>
        <a:p>
          <a:endParaRPr lang="en-US"/>
        </a:p>
      </dgm:t>
    </dgm:pt>
    <dgm:pt modelId="{398A5071-E7A6-41B6-90DC-161296D0937B}" type="pres">
      <dgm:prSet presAssocID="{4534A2A0-A6F6-4108-883E-A24B7AA75DF4}" presName="connTx" presStyleLbl="sibTrans2D1" presStyleIdx="0" presStyleCnt="6"/>
      <dgm:spPr/>
      <dgm:t>
        <a:bodyPr/>
        <a:lstStyle/>
        <a:p>
          <a:endParaRPr lang="en-US"/>
        </a:p>
      </dgm:t>
    </dgm:pt>
    <dgm:pt modelId="{03C0CEB2-72DD-4514-8A9D-8D072F7561D9}" type="pres">
      <dgm:prSet presAssocID="{1278E6E7-A17E-4F48-92A7-4A0377116BC0}" presName="composite" presStyleCnt="0"/>
      <dgm:spPr/>
    </dgm:pt>
    <dgm:pt modelId="{EBE86017-2E03-4FE4-8E1A-514142D2104C}" type="pres">
      <dgm:prSet presAssocID="{1278E6E7-A17E-4F48-92A7-4A0377116BC0}" presName="parTx" presStyleLbl="node1" presStyleIdx="0" presStyleCnt="7">
        <dgm:presLayoutVars>
          <dgm:chMax val="0"/>
          <dgm:chPref val="0"/>
          <dgm:bulletEnabled val="1"/>
        </dgm:presLayoutVars>
      </dgm:prSet>
      <dgm:spPr>
        <a:prstGeom prst="ellipse">
          <a:avLst/>
        </a:prstGeom>
      </dgm:spPr>
      <dgm:t>
        <a:bodyPr/>
        <a:lstStyle/>
        <a:p>
          <a:endParaRPr lang="en-US"/>
        </a:p>
      </dgm:t>
    </dgm:pt>
    <dgm:pt modelId="{3D3BCDD7-36D9-440A-9F8A-FDA3385EFBE8}" type="pres">
      <dgm:prSet presAssocID="{1278E6E7-A17E-4F48-92A7-4A0377116BC0}" presName="parSh" presStyleLbl="node1" presStyleIdx="1" presStyleCnt="7" custScaleX="131804" custScaleY="131011" custLinFactNeighborY="-10487"/>
      <dgm:spPr>
        <a:prstGeom prst="ellipse">
          <a:avLst/>
        </a:prstGeom>
      </dgm:spPr>
      <dgm:t>
        <a:bodyPr/>
        <a:lstStyle/>
        <a:p>
          <a:endParaRPr lang="en-US"/>
        </a:p>
      </dgm:t>
    </dgm:pt>
    <dgm:pt modelId="{7E5E6B3C-E1C8-436B-AB00-A9BFF659EE02}" type="pres">
      <dgm:prSet presAssocID="{1278E6E7-A17E-4F48-92A7-4A0377116BC0}" presName="desTx" presStyleLbl="fgAcc1" presStyleIdx="1" presStyleCnt="7" custLinFactNeighborX="-18122" custLinFactNeighborY="38122">
        <dgm:presLayoutVars>
          <dgm:bulletEnabled val="1"/>
        </dgm:presLayoutVars>
      </dgm:prSet>
      <dgm:spPr>
        <a:prstGeom prst="roundRect">
          <a:avLst>
            <a:gd name="adj" fmla="val 10000"/>
          </a:avLst>
        </a:prstGeom>
      </dgm:spPr>
      <dgm:t>
        <a:bodyPr/>
        <a:lstStyle/>
        <a:p>
          <a:endParaRPr lang="en-US"/>
        </a:p>
      </dgm:t>
    </dgm:pt>
    <dgm:pt modelId="{416BCAC3-E671-4047-8B8B-2926695877E0}" type="pres">
      <dgm:prSet presAssocID="{8B745608-B4ED-4488-A552-548029F9DF4B}" presName="sibTrans" presStyleLbl="sibTrans2D1" presStyleIdx="1" presStyleCnt="6" custLinFactNeighborX="4621" custLinFactNeighborY="62981"/>
      <dgm:spPr>
        <a:prstGeom prst="leftArrow">
          <a:avLst/>
        </a:prstGeom>
      </dgm:spPr>
      <dgm:t>
        <a:bodyPr/>
        <a:lstStyle/>
        <a:p>
          <a:endParaRPr lang="en-US"/>
        </a:p>
      </dgm:t>
    </dgm:pt>
    <dgm:pt modelId="{58DF42F6-8DA8-4962-BBBE-1F303BF73F8C}" type="pres">
      <dgm:prSet presAssocID="{8B745608-B4ED-4488-A552-548029F9DF4B}" presName="connTx" presStyleLbl="sibTrans2D1" presStyleIdx="1" presStyleCnt="6"/>
      <dgm:spPr/>
      <dgm:t>
        <a:bodyPr/>
        <a:lstStyle/>
        <a:p>
          <a:endParaRPr lang="en-US"/>
        </a:p>
      </dgm:t>
    </dgm:pt>
    <dgm:pt modelId="{47446926-6A48-45E7-A666-F5E0B08F83E6}" type="pres">
      <dgm:prSet presAssocID="{47D0D7CD-A2B7-4915-8C1F-6B117A7E9DBE}" presName="composite" presStyleCnt="0"/>
      <dgm:spPr/>
    </dgm:pt>
    <dgm:pt modelId="{1DD87A7C-3D35-47E9-B3EE-076C3B27BC8C}" type="pres">
      <dgm:prSet presAssocID="{47D0D7CD-A2B7-4915-8C1F-6B117A7E9DBE}" presName="parTx" presStyleLbl="node1" presStyleIdx="1" presStyleCnt="7">
        <dgm:presLayoutVars>
          <dgm:chMax val="0"/>
          <dgm:chPref val="0"/>
          <dgm:bulletEnabled val="1"/>
        </dgm:presLayoutVars>
      </dgm:prSet>
      <dgm:spPr>
        <a:prstGeom prst="ellipse">
          <a:avLst/>
        </a:prstGeom>
      </dgm:spPr>
      <dgm:t>
        <a:bodyPr/>
        <a:lstStyle/>
        <a:p>
          <a:endParaRPr lang="en-US"/>
        </a:p>
      </dgm:t>
    </dgm:pt>
    <dgm:pt modelId="{7B68C5E2-A00B-4319-8245-C2632B8DE520}" type="pres">
      <dgm:prSet presAssocID="{47D0D7CD-A2B7-4915-8C1F-6B117A7E9DBE}" presName="parSh" presStyleLbl="node1" presStyleIdx="2" presStyleCnt="7" custScaleX="115169" custScaleY="174893" custLinFactNeighborX="1382" custLinFactNeighborY="-10815"/>
      <dgm:spPr>
        <a:prstGeom prst="ellipse">
          <a:avLst/>
        </a:prstGeom>
      </dgm:spPr>
      <dgm:t>
        <a:bodyPr/>
        <a:lstStyle/>
        <a:p>
          <a:endParaRPr lang="en-US"/>
        </a:p>
      </dgm:t>
    </dgm:pt>
    <dgm:pt modelId="{CEA9842A-C1E4-48E1-946E-5C5E13614D96}" type="pres">
      <dgm:prSet presAssocID="{47D0D7CD-A2B7-4915-8C1F-6B117A7E9DBE}" presName="desTx" presStyleLbl="fgAcc1" presStyleIdx="2" presStyleCnt="7" custLinFactNeighborX="-10763" custLinFactNeighborY="40702">
        <dgm:presLayoutVars>
          <dgm:bulletEnabled val="1"/>
        </dgm:presLayoutVars>
      </dgm:prSet>
      <dgm:spPr>
        <a:prstGeom prst="roundRect">
          <a:avLst>
            <a:gd name="adj" fmla="val 10000"/>
          </a:avLst>
        </a:prstGeom>
      </dgm:spPr>
      <dgm:t>
        <a:bodyPr/>
        <a:lstStyle/>
        <a:p>
          <a:endParaRPr lang="en-US"/>
        </a:p>
      </dgm:t>
    </dgm:pt>
    <dgm:pt modelId="{BF95B66C-AEE9-4F28-B6FA-3AC2C8940D55}" type="pres">
      <dgm:prSet presAssocID="{38776AFE-C1B4-439F-BC97-9178EE0EE12D}" presName="sibTrans" presStyleLbl="sibTrans2D1" presStyleIdx="2" presStyleCnt="6" custAng="10683317" custLinFactNeighborX="7638" custLinFactNeighborY="80146"/>
      <dgm:spPr>
        <a:prstGeom prst="rightArrow">
          <a:avLst>
            <a:gd name="adj1" fmla="val 60000"/>
            <a:gd name="adj2" fmla="val 50000"/>
          </a:avLst>
        </a:prstGeom>
      </dgm:spPr>
      <dgm:t>
        <a:bodyPr/>
        <a:lstStyle/>
        <a:p>
          <a:endParaRPr lang="en-US"/>
        </a:p>
      </dgm:t>
    </dgm:pt>
    <dgm:pt modelId="{AC24ABAA-4138-4EEE-821E-5F7B71C7F1E2}" type="pres">
      <dgm:prSet presAssocID="{38776AFE-C1B4-439F-BC97-9178EE0EE12D}" presName="connTx" presStyleLbl="sibTrans2D1" presStyleIdx="2" presStyleCnt="6"/>
      <dgm:spPr/>
      <dgm:t>
        <a:bodyPr/>
        <a:lstStyle/>
        <a:p>
          <a:endParaRPr lang="en-US"/>
        </a:p>
      </dgm:t>
    </dgm:pt>
    <dgm:pt modelId="{13F334F7-96EC-4574-B3E5-EFDB5832C9FD}" type="pres">
      <dgm:prSet presAssocID="{3A13A14D-BE1B-4F3B-9765-B87D27F72BBD}" presName="composite" presStyleCnt="0"/>
      <dgm:spPr/>
    </dgm:pt>
    <dgm:pt modelId="{2853E639-73D8-4253-BC3C-698A014C01E1}" type="pres">
      <dgm:prSet presAssocID="{3A13A14D-BE1B-4F3B-9765-B87D27F72BBD}" presName="parTx" presStyleLbl="node1" presStyleIdx="2" presStyleCnt="7">
        <dgm:presLayoutVars>
          <dgm:chMax val="0"/>
          <dgm:chPref val="0"/>
          <dgm:bulletEnabled val="1"/>
        </dgm:presLayoutVars>
      </dgm:prSet>
      <dgm:spPr>
        <a:prstGeom prst="roundRect">
          <a:avLst>
            <a:gd name="adj" fmla="val 10000"/>
          </a:avLst>
        </a:prstGeom>
      </dgm:spPr>
      <dgm:t>
        <a:bodyPr/>
        <a:lstStyle/>
        <a:p>
          <a:endParaRPr lang="en-US"/>
        </a:p>
      </dgm:t>
    </dgm:pt>
    <dgm:pt modelId="{6C14D14D-CE32-4528-B9A4-2B2C073DA157}" type="pres">
      <dgm:prSet presAssocID="{3A13A14D-BE1B-4F3B-9765-B87D27F72BBD}" presName="parSh" presStyleLbl="node1" presStyleIdx="3" presStyleCnt="7"/>
      <dgm:spPr/>
      <dgm:t>
        <a:bodyPr/>
        <a:lstStyle/>
        <a:p>
          <a:endParaRPr lang="en-US"/>
        </a:p>
      </dgm:t>
    </dgm:pt>
    <dgm:pt modelId="{E2AAAAFA-B155-4DC2-A217-BC798AB311D8}" type="pres">
      <dgm:prSet presAssocID="{3A13A14D-BE1B-4F3B-9765-B87D27F72BBD}" presName="desTx" presStyleLbl="fgAcc1" presStyleIdx="3" presStyleCnt="7" custLinFactNeighborX="-7793" custLinFactNeighborY="45094">
        <dgm:presLayoutVars>
          <dgm:bulletEnabled val="1"/>
        </dgm:presLayoutVars>
      </dgm:prSet>
      <dgm:spPr>
        <a:prstGeom prst="roundRect">
          <a:avLst>
            <a:gd name="adj" fmla="val 10000"/>
          </a:avLst>
        </a:prstGeom>
      </dgm:spPr>
      <dgm:t>
        <a:bodyPr/>
        <a:lstStyle/>
        <a:p>
          <a:endParaRPr lang="en-US"/>
        </a:p>
      </dgm:t>
    </dgm:pt>
    <dgm:pt modelId="{0373E51D-0285-4828-8A9E-B093BAFAC9F3}" type="pres">
      <dgm:prSet presAssocID="{A5F223BD-8D83-4D34-9ADA-0B1E6B6E993D}" presName="sibTrans" presStyleLbl="sibTrans2D1" presStyleIdx="3" presStyleCnt="6" custAng="10800000" custLinFactNeighborX="13803" custLinFactNeighborY="53430"/>
      <dgm:spPr>
        <a:prstGeom prst="rightArrow">
          <a:avLst>
            <a:gd name="adj1" fmla="val 60000"/>
            <a:gd name="adj2" fmla="val 50000"/>
          </a:avLst>
        </a:prstGeom>
      </dgm:spPr>
      <dgm:t>
        <a:bodyPr/>
        <a:lstStyle/>
        <a:p>
          <a:endParaRPr lang="en-US"/>
        </a:p>
      </dgm:t>
    </dgm:pt>
    <dgm:pt modelId="{544BB348-087C-47CF-9C60-D50A76C474C4}" type="pres">
      <dgm:prSet presAssocID="{A5F223BD-8D83-4D34-9ADA-0B1E6B6E993D}" presName="connTx" presStyleLbl="sibTrans2D1" presStyleIdx="3" presStyleCnt="6"/>
      <dgm:spPr/>
      <dgm:t>
        <a:bodyPr/>
        <a:lstStyle/>
        <a:p>
          <a:endParaRPr lang="en-US"/>
        </a:p>
      </dgm:t>
    </dgm:pt>
    <dgm:pt modelId="{9AA177BE-939F-44E2-9FD4-12CE7F9236BB}" type="pres">
      <dgm:prSet presAssocID="{F1EFD0F5-6B3E-4656-9339-FD513A1C6F92}" presName="composite" presStyleCnt="0"/>
      <dgm:spPr/>
    </dgm:pt>
    <dgm:pt modelId="{C12AF1BD-6E0C-484C-AD89-6B731428A16F}" type="pres">
      <dgm:prSet presAssocID="{F1EFD0F5-6B3E-4656-9339-FD513A1C6F92}" presName="parTx" presStyleLbl="node1" presStyleIdx="3" presStyleCnt="7">
        <dgm:presLayoutVars>
          <dgm:chMax val="0"/>
          <dgm:chPref val="0"/>
          <dgm:bulletEnabled val="1"/>
        </dgm:presLayoutVars>
      </dgm:prSet>
      <dgm:spPr>
        <a:prstGeom prst="roundRect">
          <a:avLst>
            <a:gd name="adj" fmla="val 10000"/>
          </a:avLst>
        </a:prstGeom>
      </dgm:spPr>
      <dgm:t>
        <a:bodyPr/>
        <a:lstStyle/>
        <a:p>
          <a:endParaRPr lang="en-US"/>
        </a:p>
      </dgm:t>
    </dgm:pt>
    <dgm:pt modelId="{DA95DD97-2478-489B-837E-61CAA50F8A8F}" type="pres">
      <dgm:prSet presAssocID="{F1EFD0F5-6B3E-4656-9339-FD513A1C6F92}" presName="parSh" presStyleLbl="node1" presStyleIdx="4" presStyleCnt="7"/>
      <dgm:spPr/>
      <dgm:t>
        <a:bodyPr/>
        <a:lstStyle/>
        <a:p>
          <a:endParaRPr lang="en-US"/>
        </a:p>
      </dgm:t>
    </dgm:pt>
    <dgm:pt modelId="{AC57451D-384A-4194-AA43-CD99F4DDCB38}" type="pres">
      <dgm:prSet presAssocID="{F1EFD0F5-6B3E-4656-9339-FD513A1C6F92}" presName="desTx" presStyleLbl="fgAcc1" presStyleIdx="4" presStyleCnt="7" custLinFactNeighborX="-9413" custLinFactNeighborY="47252">
        <dgm:presLayoutVars>
          <dgm:bulletEnabled val="1"/>
        </dgm:presLayoutVars>
      </dgm:prSet>
      <dgm:spPr>
        <a:prstGeom prst="roundRect">
          <a:avLst>
            <a:gd name="adj" fmla="val 10000"/>
          </a:avLst>
        </a:prstGeom>
      </dgm:spPr>
      <dgm:t>
        <a:bodyPr/>
        <a:lstStyle/>
        <a:p>
          <a:endParaRPr lang="en-US"/>
        </a:p>
      </dgm:t>
    </dgm:pt>
    <dgm:pt modelId="{C36369D0-B253-4D39-9669-A5251054DCD2}" type="pres">
      <dgm:prSet presAssocID="{1D8ABF24-AF8B-45FB-BEB1-17BC034B353F}" presName="sibTrans" presStyleLbl="sibTrans2D1" presStyleIdx="4" presStyleCnt="6" custAng="10781292" custLinFactNeighborY="53431"/>
      <dgm:spPr>
        <a:prstGeom prst="rightArrow">
          <a:avLst>
            <a:gd name="adj1" fmla="val 60000"/>
            <a:gd name="adj2" fmla="val 50000"/>
          </a:avLst>
        </a:prstGeom>
      </dgm:spPr>
      <dgm:t>
        <a:bodyPr/>
        <a:lstStyle/>
        <a:p>
          <a:endParaRPr lang="en-US"/>
        </a:p>
      </dgm:t>
    </dgm:pt>
    <dgm:pt modelId="{67B4007E-AAAA-4E4D-BDF5-15FF1AD50CC6}" type="pres">
      <dgm:prSet presAssocID="{1D8ABF24-AF8B-45FB-BEB1-17BC034B353F}" presName="connTx" presStyleLbl="sibTrans2D1" presStyleIdx="4" presStyleCnt="6"/>
      <dgm:spPr/>
      <dgm:t>
        <a:bodyPr/>
        <a:lstStyle/>
        <a:p>
          <a:endParaRPr lang="en-US"/>
        </a:p>
      </dgm:t>
    </dgm:pt>
    <dgm:pt modelId="{7CB42A4F-71F8-4342-B3BB-525A5D81E8D1}" type="pres">
      <dgm:prSet presAssocID="{01726124-8EEC-47C9-90B4-C7EC2F1A85CF}" presName="composite" presStyleCnt="0"/>
      <dgm:spPr/>
    </dgm:pt>
    <dgm:pt modelId="{FB021166-2815-40CE-8432-5FBD20FC5288}" type="pres">
      <dgm:prSet presAssocID="{01726124-8EEC-47C9-90B4-C7EC2F1A85CF}" presName="parTx" presStyleLbl="node1" presStyleIdx="4" presStyleCnt="7">
        <dgm:presLayoutVars>
          <dgm:chMax val="0"/>
          <dgm:chPref val="0"/>
          <dgm:bulletEnabled val="1"/>
        </dgm:presLayoutVars>
      </dgm:prSet>
      <dgm:spPr>
        <a:prstGeom prst="roundRect">
          <a:avLst>
            <a:gd name="adj" fmla="val 10000"/>
          </a:avLst>
        </a:prstGeom>
      </dgm:spPr>
      <dgm:t>
        <a:bodyPr/>
        <a:lstStyle/>
        <a:p>
          <a:endParaRPr lang="en-US"/>
        </a:p>
      </dgm:t>
    </dgm:pt>
    <dgm:pt modelId="{16A67BD9-03E4-41A7-9C07-2A785FD9EF8F}" type="pres">
      <dgm:prSet presAssocID="{01726124-8EEC-47C9-90B4-C7EC2F1A85CF}" presName="parSh" presStyleLbl="node1" presStyleIdx="5" presStyleCnt="7" custScaleX="103977" custScaleY="117009"/>
      <dgm:spPr/>
      <dgm:t>
        <a:bodyPr/>
        <a:lstStyle/>
        <a:p>
          <a:endParaRPr lang="en-US"/>
        </a:p>
      </dgm:t>
    </dgm:pt>
    <dgm:pt modelId="{E728D973-D3C3-41B3-8B68-E38303F7760C}" type="pres">
      <dgm:prSet presAssocID="{01726124-8EEC-47C9-90B4-C7EC2F1A85CF}" presName="desTx" presStyleLbl="fgAcc1" presStyleIdx="5" presStyleCnt="7" custScaleX="109176" custLinFactNeighborX="-6392" custLinFactNeighborY="49969">
        <dgm:presLayoutVars>
          <dgm:bulletEnabled val="1"/>
        </dgm:presLayoutVars>
      </dgm:prSet>
      <dgm:spPr>
        <a:prstGeom prst="roundRect">
          <a:avLst>
            <a:gd name="adj" fmla="val 10000"/>
          </a:avLst>
        </a:prstGeom>
      </dgm:spPr>
      <dgm:t>
        <a:bodyPr/>
        <a:lstStyle/>
        <a:p>
          <a:endParaRPr lang="en-US"/>
        </a:p>
      </dgm:t>
    </dgm:pt>
    <dgm:pt modelId="{EC5F18A3-F68E-4876-8E00-CC6016609B1D}" type="pres">
      <dgm:prSet presAssocID="{28AF4317-CFE9-4E87-AF76-5384282496AA}" presName="sibTrans" presStyleLbl="sibTrans2D1" presStyleIdx="5" presStyleCnt="6" custAng="10818414" custLinFactNeighborY="44526"/>
      <dgm:spPr>
        <a:prstGeom prst="rightArrow">
          <a:avLst>
            <a:gd name="adj1" fmla="val 60000"/>
            <a:gd name="adj2" fmla="val 50000"/>
          </a:avLst>
        </a:prstGeom>
      </dgm:spPr>
      <dgm:t>
        <a:bodyPr/>
        <a:lstStyle/>
        <a:p>
          <a:endParaRPr lang="en-US"/>
        </a:p>
      </dgm:t>
    </dgm:pt>
    <dgm:pt modelId="{3198089A-8CE3-4A86-8E95-AA8557105057}" type="pres">
      <dgm:prSet presAssocID="{28AF4317-CFE9-4E87-AF76-5384282496AA}" presName="connTx" presStyleLbl="sibTrans2D1" presStyleIdx="5" presStyleCnt="6"/>
      <dgm:spPr/>
      <dgm:t>
        <a:bodyPr/>
        <a:lstStyle/>
        <a:p>
          <a:endParaRPr lang="en-US"/>
        </a:p>
      </dgm:t>
    </dgm:pt>
    <dgm:pt modelId="{EFC8F2E7-3E82-4FA4-A701-0ECDB3E91277}" type="pres">
      <dgm:prSet presAssocID="{15FDEA60-04F2-4AFA-BD7F-72FB2A43F247}" presName="composite" presStyleCnt="0"/>
      <dgm:spPr/>
    </dgm:pt>
    <dgm:pt modelId="{93C12169-AFF0-4407-8641-5294BF15E703}" type="pres">
      <dgm:prSet presAssocID="{15FDEA60-04F2-4AFA-BD7F-72FB2A43F247}" presName="parTx" presStyleLbl="node1" presStyleIdx="5" presStyleCnt="7">
        <dgm:presLayoutVars>
          <dgm:chMax val="0"/>
          <dgm:chPref val="0"/>
          <dgm:bulletEnabled val="1"/>
        </dgm:presLayoutVars>
      </dgm:prSet>
      <dgm:spPr>
        <a:prstGeom prst="roundRect">
          <a:avLst>
            <a:gd name="adj" fmla="val 10000"/>
          </a:avLst>
        </a:prstGeom>
      </dgm:spPr>
      <dgm:t>
        <a:bodyPr/>
        <a:lstStyle/>
        <a:p>
          <a:endParaRPr lang="en-US"/>
        </a:p>
      </dgm:t>
    </dgm:pt>
    <dgm:pt modelId="{8AED87EE-09D7-4E11-986F-5DC1B730CC09}" type="pres">
      <dgm:prSet presAssocID="{15FDEA60-04F2-4AFA-BD7F-72FB2A43F247}" presName="parSh" presStyleLbl="node1" presStyleIdx="6" presStyleCnt="7"/>
      <dgm:spPr/>
      <dgm:t>
        <a:bodyPr/>
        <a:lstStyle/>
        <a:p>
          <a:endParaRPr lang="en-US"/>
        </a:p>
      </dgm:t>
    </dgm:pt>
    <dgm:pt modelId="{4FC0FC26-F540-4F60-942E-6E70AB07C3BC}" type="pres">
      <dgm:prSet presAssocID="{15FDEA60-04F2-4AFA-BD7F-72FB2A43F247}" presName="desTx" presStyleLbl="fgAcc1" presStyleIdx="6" presStyleCnt="7" custLinFactNeighborX="1277" custLinFactNeighborY="52263">
        <dgm:presLayoutVars>
          <dgm:bulletEnabled val="1"/>
        </dgm:presLayoutVars>
      </dgm:prSet>
      <dgm:spPr>
        <a:prstGeom prst="roundRect">
          <a:avLst>
            <a:gd name="adj" fmla="val 10000"/>
          </a:avLst>
        </a:prstGeom>
      </dgm:spPr>
      <dgm:t>
        <a:bodyPr/>
        <a:lstStyle/>
        <a:p>
          <a:endParaRPr lang="en-US"/>
        </a:p>
      </dgm:t>
    </dgm:pt>
  </dgm:ptLst>
  <dgm:cxnLst>
    <dgm:cxn modelId="{12A95F66-DA87-4F70-AD29-A33C79F44F74}" type="presOf" srcId="{01726124-8EEC-47C9-90B4-C7EC2F1A85CF}" destId="{FB021166-2815-40CE-8432-5FBD20FC5288}" srcOrd="0" destOrd="0" presId="urn:microsoft.com/office/officeart/2005/8/layout/process3"/>
    <dgm:cxn modelId="{B26EDC04-C093-4936-A822-18E584D3122E}" type="presOf" srcId="{C659849F-60E4-45D0-88E6-8492890C2ABB}" destId="{11C1862B-007E-4B0A-A9B1-C1EE0B67C20B}" srcOrd="1" destOrd="0" presId="urn:microsoft.com/office/officeart/2005/8/layout/process3"/>
    <dgm:cxn modelId="{7B52E432-C8D4-45F4-818C-B3AEBEF36559}" type="presOf" srcId="{15FDEA60-04F2-4AFA-BD7F-72FB2A43F247}" destId="{93C12169-AFF0-4407-8641-5294BF15E703}" srcOrd="0" destOrd="0" presId="urn:microsoft.com/office/officeart/2005/8/layout/process3"/>
    <dgm:cxn modelId="{76E20543-6CA5-48FF-B412-6C0D69AB0E38}" srcId="{BDA35C25-4870-479B-89E2-C4386DCBCD28}" destId="{15FDEA60-04F2-4AFA-BD7F-72FB2A43F247}" srcOrd="6" destOrd="0" parTransId="{5331289E-ECD9-489A-963B-3E4B9C8EE90F}" sibTransId="{85AD6336-CABE-4435-89BF-8913F641D6EF}"/>
    <dgm:cxn modelId="{712753FA-B113-40C6-82A0-DA8F363DAC4A}" type="presOf" srcId="{A5F223BD-8D83-4D34-9ADA-0B1E6B6E993D}" destId="{544BB348-087C-47CF-9C60-D50A76C474C4}" srcOrd="1" destOrd="0" presId="urn:microsoft.com/office/officeart/2005/8/layout/process3"/>
    <dgm:cxn modelId="{B014532D-32F6-4A1C-A992-1571EA284390}" type="presOf" srcId="{C2889DEB-CC05-41C7-A1D4-84419BB19B08}" destId="{E728D973-D3C3-41B3-8B68-E38303F7760C}" srcOrd="0" destOrd="1" presId="urn:microsoft.com/office/officeart/2005/8/layout/process3"/>
    <dgm:cxn modelId="{B36C8E93-08A2-4376-8F62-64644FB00B90}" type="presOf" srcId="{E57756B8-DCFF-4855-BBAC-306010C823CE}" destId="{AC57451D-384A-4194-AA43-CD99F4DDCB38}" srcOrd="0" destOrd="2" presId="urn:microsoft.com/office/officeart/2005/8/layout/process3"/>
    <dgm:cxn modelId="{BF5E0020-DC7D-4AB6-A31A-76F9256DFF19}" srcId="{BDA35C25-4870-479B-89E2-C4386DCBCD28}" destId="{1278E6E7-A17E-4F48-92A7-4A0377116BC0}" srcOrd="1" destOrd="0" parTransId="{3A17364A-5781-4D6A-93A0-5B2564D70899}" sibTransId="{8B745608-B4ED-4488-A552-548029F9DF4B}"/>
    <dgm:cxn modelId="{DC43F6B8-36C8-4E4A-8A1D-18420B53FFFE}" srcId="{F1EFD0F5-6B3E-4656-9339-FD513A1C6F92}" destId="{BF48B144-466E-46E9-A3C7-EA1DD2796ADC}" srcOrd="1" destOrd="0" parTransId="{ECAED83B-2435-490B-A884-1258D2FC39F5}" sibTransId="{9909FFD5-D50C-4A11-9F46-CA37AC3D3AF2}"/>
    <dgm:cxn modelId="{BB2E5536-AA25-4A82-BE04-6475D7907162}" type="presOf" srcId="{38776AFE-C1B4-439F-BC97-9178EE0EE12D}" destId="{AC24ABAA-4138-4EEE-821E-5F7B71C7F1E2}" srcOrd="1" destOrd="0" presId="urn:microsoft.com/office/officeart/2005/8/layout/process3"/>
    <dgm:cxn modelId="{CAE948A1-49BE-4C20-B3F4-95F0E701525C}" type="presOf" srcId="{45926404-7E9F-487A-B2E2-10544F3A3D84}" destId="{4FC0FC26-F540-4F60-942E-6E70AB07C3BC}" srcOrd="0" destOrd="0" presId="urn:microsoft.com/office/officeart/2005/8/layout/process3"/>
    <dgm:cxn modelId="{59741103-125A-438F-9BD7-C6D3D9045041}" type="presOf" srcId="{47D0D7CD-A2B7-4915-8C1F-6B117A7E9DBE}" destId="{7B68C5E2-A00B-4319-8245-C2632B8DE520}" srcOrd="1" destOrd="0" presId="urn:microsoft.com/office/officeart/2005/8/layout/process3"/>
    <dgm:cxn modelId="{B7CB68FB-ACAA-455C-A17A-A91DF7271F36}" type="presOf" srcId="{9CBB15D2-9E58-442E-88A5-C9CA2385803B}" destId="{E728D973-D3C3-41B3-8B68-E38303F7760C}" srcOrd="0" destOrd="0" presId="urn:microsoft.com/office/officeart/2005/8/layout/process3"/>
    <dgm:cxn modelId="{FCFFEA5F-A86B-4852-9F20-FDD970EA1CEA}" type="presOf" srcId="{1D8ABF24-AF8B-45FB-BEB1-17BC034B353F}" destId="{67B4007E-AAAA-4E4D-BDF5-15FF1AD50CC6}" srcOrd="1" destOrd="0" presId="urn:microsoft.com/office/officeart/2005/8/layout/process3"/>
    <dgm:cxn modelId="{6A729984-A61A-4850-A7FC-D723CFC03246}" type="presOf" srcId="{B4EB9F6F-1748-4C05-B7D4-8EDED762BAAA}" destId="{E728D973-D3C3-41B3-8B68-E38303F7760C}" srcOrd="0" destOrd="2" presId="urn:microsoft.com/office/officeart/2005/8/layout/process3"/>
    <dgm:cxn modelId="{C2F591C9-A8B0-4657-A653-321ED347A1EB}" srcId="{01726124-8EEC-47C9-90B4-C7EC2F1A85CF}" destId="{B4EB9F6F-1748-4C05-B7D4-8EDED762BAAA}" srcOrd="2" destOrd="0" parTransId="{CD1EDECB-3A03-4EAC-9C77-0747F06544E1}" sibTransId="{06D6C1A6-D7E2-4317-A881-116450BB983B}"/>
    <dgm:cxn modelId="{D52B8203-B97B-4EA7-85C3-A5564E125B6D}" srcId="{01726124-8EEC-47C9-90B4-C7EC2F1A85CF}" destId="{9CBB15D2-9E58-442E-88A5-C9CA2385803B}" srcOrd="0" destOrd="0" parTransId="{E1537A45-1182-49BB-A3C3-10208E609863}" sibTransId="{1A12DD26-9FC7-4F5F-80F2-EDB07B62B7E4}"/>
    <dgm:cxn modelId="{71F6E1CC-F239-4D38-BBA5-2D8E058483C8}" type="presOf" srcId="{BF48B144-466E-46E9-A3C7-EA1DD2796ADC}" destId="{AC57451D-384A-4194-AA43-CD99F4DDCB38}" srcOrd="0" destOrd="1" presId="urn:microsoft.com/office/officeart/2005/8/layout/process3"/>
    <dgm:cxn modelId="{E6E1A561-2D81-408F-B347-482609D24674}" srcId="{1278E6E7-A17E-4F48-92A7-4A0377116BC0}" destId="{DB1AE67D-20BA-4642-9E34-55CD17C66E1B}" srcOrd="2" destOrd="0" parTransId="{E8DDAE1A-13C9-4C9E-BAD6-C4BF1985A87D}" sibTransId="{27D78389-C41D-4790-A1BC-F35A451C1D6F}"/>
    <dgm:cxn modelId="{6546D0B9-4B97-421E-98AE-190B691AF1DF}" srcId="{47D0D7CD-A2B7-4915-8C1F-6B117A7E9DBE}" destId="{A6E4FBB9-A752-4C4F-B1FD-CF176807527B}" srcOrd="2" destOrd="0" parTransId="{3DF55D6B-A45E-4014-A4C5-484F04CFD48F}" sibTransId="{FEAC0D5B-F822-497B-8138-61B4BBF0142E}"/>
    <dgm:cxn modelId="{AE4A8BF8-1998-4E3C-85BA-503836038194}" srcId="{47D0D7CD-A2B7-4915-8C1F-6B117A7E9DBE}" destId="{4536C953-FDB6-4E8E-81C6-B84BF40F667D}" srcOrd="1" destOrd="0" parTransId="{C64B796D-E12A-466E-84CF-FBF6AB8248D7}" sibTransId="{9398F034-19C2-43BA-959F-AFA364EDFB3F}"/>
    <dgm:cxn modelId="{3ED8F44D-C3AE-48C3-B36D-2A34B9222DF2}" type="presOf" srcId="{82BCBFE4-9E40-4814-A47E-8C886A01F87F}" destId="{7E5E6B3C-E1C8-436B-AB00-A9BFF659EE02}" srcOrd="0" destOrd="3" presId="urn:microsoft.com/office/officeart/2005/8/layout/process3"/>
    <dgm:cxn modelId="{41162582-01B4-403F-BAA0-ED9B0C6111AF}" type="presOf" srcId="{4536C953-FDB6-4E8E-81C6-B84BF40F667D}" destId="{CEA9842A-C1E4-48E1-946E-5C5E13614D96}" srcOrd="0" destOrd="1" presId="urn:microsoft.com/office/officeart/2005/8/layout/process3"/>
    <dgm:cxn modelId="{EE4E1308-2400-4559-B0B2-ACDFDD17E55D}" type="presOf" srcId="{94CBFC8D-B2BE-48F0-87B4-643084342B14}" destId="{7E5E6B3C-E1C8-436B-AB00-A9BFF659EE02}" srcOrd="0" destOrd="1" presId="urn:microsoft.com/office/officeart/2005/8/layout/process3"/>
    <dgm:cxn modelId="{A0057B1B-73CB-414E-B8ED-0612867CB53A}" type="presOf" srcId="{A6E4FBB9-A752-4C4F-B1FD-CF176807527B}" destId="{CEA9842A-C1E4-48E1-946E-5C5E13614D96}" srcOrd="0" destOrd="2" presId="urn:microsoft.com/office/officeart/2005/8/layout/process3"/>
    <dgm:cxn modelId="{AB10B5D5-0EAB-4570-904C-4017D23D46D2}" type="presOf" srcId="{F1EFD0F5-6B3E-4656-9339-FD513A1C6F92}" destId="{DA95DD97-2478-489B-837E-61CAA50F8A8F}" srcOrd="1" destOrd="0" presId="urn:microsoft.com/office/officeart/2005/8/layout/process3"/>
    <dgm:cxn modelId="{591070D9-463B-480B-B4A1-07028C2CC771}" srcId="{C659849F-60E4-45D0-88E6-8492890C2ABB}" destId="{FD88C7D4-7AB9-4A3E-9028-F5979C810108}" srcOrd="1" destOrd="0" parTransId="{26ABA860-CCFF-4759-A6C2-B35E5A571F86}" sibTransId="{BDAE2419-19F8-4144-B333-FAD951976C66}"/>
    <dgm:cxn modelId="{14053136-0195-4AE7-B829-BA59600387BF}" srcId="{BDA35C25-4870-479B-89E2-C4386DCBCD28}" destId="{3A13A14D-BE1B-4F3B-9765-B87D27F72BBD}" srcOrd="3" destOrd="0" parTransId="{736403A5-79E2-4B66-857D-D2A7F8862FC5}" sibTransId="{A5F223BD-8D83-4D34-9ADA-0B1E6B6E993D}"/>
    <dgm:cxn modelId="{04B5B129-A9E1-41C6-9414-8F093D85899C}" type="presOf" srcId="{BDA35C25-4870-479B-89E2-C4386DCBCD28}" destId="{BD4B88DA-9948-459F-9BE4-AC723BF7BA21}" srcOrd="0" destOrd="0" presId="urn:microsoft.com/office/officeart/2005/8/layout/process3"/>
    <dgm:cxn modelId="{FFB0AA15-F53E-4906-A64B-C63C914356F0}" srcId="{1278E6E7-A17E-4F48-92A7-4A0377116BC0}" destId="{27CFA032-95D0-49AD-B321-3509A54EA89E}" srcOrd="0" destOrd="0" parTransId="{E6B8CED6-E336-4412-B84B-3E701D337A14}" sibTransId="{7D4B99C5-9730-4605-9194-3B012642DD80}"/>
    <dgm:cxn modelId="{7CEA2AF1-9143-463D-B8BF-A5E06BA2A968}" type="presOf" srcId="{DB1AE67D-20BA-4642-9E34-55CD17C66E1B}" destId="{7E5E6B3C-E1C8-436B-AB00-A9BFF659EE02}" srcOrd="0" destOrd="2" presId="urn:microsoft.com/office/officeart/2005/8/layout/process3"/>
    <dgm:cxn modelId="{5193852C-09F5-4E63-80A8-47A2D7BD48A3}" srcId="{F1EFD0F5-6B3E-4656-9339-FD513A1C6F92}" destId="{6128B72B-3AB7-4620-9B1D-943C53A6438A}" srcOrd="0" destOrd="0" parTransId="{7A28E494-2BB5-40E1-83A8-0E1B7AD11797}" sibTransId="{9CF43F68-6487-48FA-8489-626F3715352C}"/>
    <dgm:cxn modelId="{ABEEE80D-2DEB-42E9-91DA-94C6E98AB0B0}" srcId="{BDA35C25-4870-479B-89E2-C4386DCBCD28}" destId="{01726124-8EEC-47C9-90B4-C7EC2F1A85CF}" srcOrd="5" destOrd="0" parTransId="{FFAE627C-38B2-4EC4-B265-9BF29765AFA6}" sibTransId="{28AF4317-CFE9-4E87-AF76-5384282496AA}"/>
    <dgm:cxn modelId="{35BDD9C0-ECB3-42D7-A2F0-2164E4533C21}" type="presOf" srcId="{15FDEA60-04F2-4AFA-BD7F-72FB2A43F247}" destId="{8AED87EE-09D7-4E11-986F-5DC1B730CC09}" srcOrd="1" destOrd="0" presId="urn:microsoft.com/office/officeart/2005/8/layout/process3"/>
    <dgm:cxn modelId="{F19B435F-615F-4936-B2C0-F40E97120FB1}" srcId="{15FDEA60-04F2-4AFA-BD7F-72FB2A43F247}" destId="{45926404-7E9F-487A-B2E2-10544F3A3D84}" srcOrd="0" destOrd="0" parTransId="{4CE04594-FFE2-461B-B1AD-8B6AE37413B7}" sibTransId="{E11315E9-0820-4BDB-965B-7C8D3D18C34B}"/>
    <dgm:cxn modelId="{580ED4DD-853F-416D-A932-B7BE4C13378A}" type="presOf" srcId="{28AF4317-CFE9-4E87-AF76-5384282496AA}" destId="{3198089A-8CE3-4A86-8E95-AA8557105057}" srcOrd="1" destOrd="0" presId="urn:microsoft.com/office/officeart/2005/8/layout/process3"/>
    <dgm:cxn modelId="{B8173964-298E-4FE5-BF5B-C506032B3203}" srcId="{BDA35C25-4870-479B-89E2-C4386DCBCD28}" destId="{C659849F-60E4-45D0-88E6-8492890C2ABB}" srcOrd="0" destOrd="0" parTransId="{FA2C566C-1B55-434C-BBAD-6681E2F4ABDD}" sibTransId="{4534A2A0-A6F6-4108-883E-A24B7AA75DF4}"/>
    <dgm:cxn modelId="{824895AE-030E-452D-80BD-586DB4D0C35C}" type="presOf" srcId="{1278E6E7-A17E-4F48-92A7-4A0377116BC0}" destId="{EBE86017-2E03-4FE4-8E1A-514142D2104C}" srcOrd="0" destOrd="0" presId="urn:microsoft.com/office/officeart/2005/8/layout/process3"/>
    <dgm:cxn modelId="{8F32A48D-44E1-49E5-9492-7D4ED6D2DC90}" srcId="{BDA35C25-4870-479B-89E2-C4386DCBCD28}" destId="{F1EFD0F5-6B3E-4656-9339-FD513A1C6F92}" srcOrd="4" destOrd="0" parTransId="{C98DE350-765E-4CFA-B064-662F041811BA}" sibTransId="{1D8ABF24-AF8B-45FB-BEB1-17BC034B353F}"/>
    <dgm:cxn modelId="{E162B250-3A3F-4693-B075-61CAB7B2AF12}" type="presOf" srcId="{47D0D7CD-A2B7-4915-8C1F-6B117A7E9DBE}" destId="{1DD87A7C-3D35-47E9-B3EE-076C3B27BC8C}" srcOrd="0" destOrd="0" presId="urn:microsoft.com/office/officeart/2005/8/layout/process3"/>
    <dgm:cxn modelId="{69ACE594-C179-4F0E-B60E-C7C18181126A}" type="presOf" srcId="{4534A2A0-A6F6-4108-883E-A24B7AA75DF4}" destId="{398A5071-E7A6-41B6-90DC-161296D0937B}" srcOrd="1" destOrd="0" presId="urn:microsoft.com/office/officeart/2005/8/layout/process3"/>
    <dgm:cxn modelId="{BD2CE6B0-F97D-42EF-A927-2EE2315ACB28}" type="presOf" srcId="{8B745608-B4ED-4488-A552-548029F9DF4B}" destId="{58DF42F6-8DA8-4962-BBBE-1F303BF73F8C}" srcOrd="1" destOrd="0" presId="urn:microsoft.com/office/officeart/2005/8/layout/process3"/>
    <dgm:cxn modelId="{BD5069F7-631C-4628-96DB-27FD791D3FB7}" type="presOf" srcId="{01726124-8EEC-47C9-90B4-C7EC2F1A85CF}" destId="{16A67BD9-03E4-41A7-9C07-2A785FD9EF8F}" srcOrd="1" destOrd="0" presId="urn:microsoft.com/office/officeart/2005/8/layout/process3"/>
    <dgm:cxn modelId="{FBA80C8A-520D-455D-AA1B-51AC8250DEA6}" type="presOf" srcId="{4534A2A0-A6F6-4108-883E-A24B7AA75DF4}" destId="{CD10956F-379C-4CAF-A896-F0B4FA8862B7}" srcOrd="0" destOrd="0" presId="urn:microsoft.com/office/officeart/2005/8/layout/process3"/>
    <dgm:cxn modelId="{84F67C50-F355-44AD-8CE4-B5452A938A90}" type="presOf" srcId="{38776AFE-C1B4-439F-BC97-9178EE0EE12D}" destId="{BF95B66C-AEE9-4F28-B6FA-3AC2C8940D55}" srcOrd="0" destOrd="0" presId="urn:microsoft.com/office/officeart/2005/8/layout/process3"/>
    <dgm:cxn modelId="{675D0696-9062-438E-BC41-6470C98961CC}" type="presOf" srcId="{1D8ABF24-AF8B-45FB-BEB1-17BC034B353F}" destId="{C36369D0-B253-4D39-9669-A5251054DCD2}" srcOrd="0" destOrd="0" presId="urn:microsoft.com/office/officeart/2005/8/layout/process3"/>
    <dgm:cxn modelId="{DE3E800C-60F8-4B20-A62A-2D70BF38141B}" srcId="{47D0D7CD-A2B7-4915-8C1F-6B117A7E9DBE}" destId="{420B3EF3-87D1-433A-A558-2135EDAF2996}" srcOrd="0" destOrd="0" parTransId="{9D6EE564-24AA-4F54-B644-590690D94DDC}" sibTransId="{8C3072AC-66C8-45D5-86CE-EF82D70C0C37}"/>
    <dgm:cxn modelId="{38CD5758-E700-4B46-BF1C-B13C2C0B7BBF}" type="presOf" srcId="{F1EFD0F5-6B3E-4656-9339-FD513A1C6F92}" destId="{C12AF1BD-6E0C-484C-AD89-6B731428A16F}" srcOrd="0" destOrd="0" presId="urn:microsoft.com/office/officeart/2005/8/layout/process3"/>
    <dgm:cxn modelId="{1F98CC6A-BEF9-4F3E-A199-D27CBDFFC247}" srcId="{BDA35C25-4870-479B-89E2-C4386DCBCD28}" destId="{47D0D7CD-A2B7-4915-8C1F-6B117A7E9DBE}" srcOrd="2" destOrd="0" parTransId="{873EC6D7-75E1-4DC4-B839-836B98A5114B}" sibTransId="{38776AFE-C1B4-439F-BC97-9178EE0EE12D}"/>
    <dgm:cxn modelId="{AC5BE92A-4047-46F5-A3B9-70CD94D796A0}" srcId="{C659849F-60E4-45D0-88E6-8492890C2ABB}" destId="{8532C8E4-40EF-4A63-8048-98BB8075EAEF}" srcOrd="0" destOrd="0" parTransId="{C8ADC3E0-846E-4155-8AC0-2D3F74A7663B}" sibTransId="{92AE76D7-285F-4298-BF44-BE01DBCC4C03}"/>
    <dgm:cxn modelId="{58E0E933-D631-466A-BE94-94EDB21B9F99}" type="presOf" srcId="{FD88C7D4-7AB9-4A3E-9028-F5979C810108}" destId="{9D713E5E-8FBA-45C0-96CA-8517845A10A6}" srcOrd="0" destOrd="1" presId="urn:microsoft.com/office/officeart/2005/8/layout/process3"/>
    <dgm:cxn modelId="{DE01B931-D5F3-4C24-8839-7ABFC87C8828}" type="presOf" srcId="{1278E6E7-A17E-4F48-92A7-4A0377116BC0}" destId="{3D3BCDD7-36D9-440A-9F8A-FDA3385EFBE8}" srcOrd="1" destOrd="0" presId="urn:microsoft.com/office/officeart/2005/8/layout/process3"/>
    <dgm:cxn modelId="{8B59AF53-4657-4D43-A985-22FCEA501A72}" srcId="{3A13A14D-BE1B-4F3B-9765-B87D27F72BBD}" destId="{CDCCF00E-7A4B-4049-B2D9-F7BAC82957A9}" srcOrd="0" destOrd="0" parTransId="{EF86C115-3C6F-4535-A630-9758DCBE0538}" sibTransId="{2CF06FBB-1960-40E4-A545-0B4401E4740E}"/>
    <dgm:cxn modelId="{A1959C40-B289-4F25-BD7A-56C905A2E7D9}" srcId="{1278E6E7-A17E-4F48-92A7-4A0377116BC0}" destId="{94CBFC8D-B2BE-48F0-87B4-643084342B14}" srcOrd="1" destOrd="0" parTransId="{E14212E2-F661-4341-9AAF-D2FAF599CB0B}" sibTransId="{6916BD3D-A138-4EBB-B2EF-BDE8CC3E72E1}"/>
    <dgm:cxn modelId="{285591BB-1E6C-4D4F-95D6-3E1FEF1F86A5}" type="presOf" srcId="{CDCCF00E-7A4B-4049-B2D9-F7BAC82957A9}" destId="{E2AAAAFA-B155-4DC2-A217-BC798AB311D8}" srcOrd="0" destOrd="0" presId="urn:microsoft.com/office/officeart/2005/8/layout/process3"/>
    <dgm:cxn modelId="{EE816B6C-AD08-43A9-8F5D-DA11DB7FC4CF}" type="presOf" srcId="{3A13A14D-BE1B-4F3B-9765-B87D27F72BBD}" destId="{6C14D14D-CE32-4528-B9A4-2B2C073DA157}" srcOrd="1" destOrd="0" presId="urn:microsoft.com/office/officeart/2005/8/layout/process3"/>
    <dgm:cxn modelId="{F72881A8-BF91-49E1-84F9-824600E14D70}" type="presOf" srcId="{3A13A14D-BE1B-4F3B-9765-B87D27F72BBD}" destId="{2853E639-73D8-4253-BC3C-698A014C01E1}" srcOrd="0" destOrd="0" presId="urn:microsoft.com/office/officeart/2005/8/layout/process3"/>
    <dgm:cxn modelId="{7A189D6A-7BFB-4B9A-B353-89F9614C7015}" type="presOf" srcId="{8532C8E4-40EF-4A63-8048-98BB8075EAEF}" destId="{9D713E5E-8FBA-45C0-96CA-8517845A10A6}" srcOrd="0" destOrd="0" presId="urn:microsoft.com/office/officeart/2005/8/layout/process3"/>
    <dgm:cxn modelId="{903C62FE-1DCA-4D42-A089-60472504DBB9}" type="presOf" srcId="{6128B72B-3AB7-4620-9B1D-943C53A6438A}" destId="{AC57451D-384A-4194-AA43-CD99F4DDCB38}" srcOrd="0" destOrd="0" presId="urn:microsoft.com/office/officeart/2005/8/layout/process3"/>
    <dgm:cxn modelId="{725DF444-713C-4675-8D4B-B03A40CBBC55}" srcId="{01726124-8EEC-47C9-90B4-C7EC2F1A85CF}" destId="{C2889DEB-CC05-41C7-A1D4-84419BB19B08}" srcOrd="1" destOrd="0" parTransId="{49C0BB59-4E41-4104-8694-747B410408A8}" sibTransId="{E0C3FA6D-BF1D-455C-94EF-76A561472974}"/>
    <dgm:cxn modelId="{4FE3B9D1-8AD5-4A95-A5D9-FE9D502018ED}" type="presOf" srcId="{A5F223BD-8D83-4D34-9ADA-0B1E6B6E993D}" destId="{0373E51D-0285-4828-8A9E-B093BAFAC9F3}" srcOrd="0" destOrd="0" presId="urn:microsoft.com/office/officeart/2005/8/layout/process3"/>
    <dgm:cxn modelId="{8E231EA5-52E5-4934-AC46-E8452EED6AA4}" srcId="{1278E6E7-A17E-4F48-92A7-4A0377116BC0}" destId="{82BCBFE4-9E40-4814-A47E-8C886A01F87F}" srcOrd="3" destOrd="0" parTransId="{31050397-3B55-4638-A50D-DD9766CBDE6A}" sibTransId="{9342FC86-8CC5-4585-9BF6-7E0CDF69BD31}"/>
    <dgm:cxn modelId="{A00C2EBD-F3E3-4731-8A54-6DAFD2012DF9}" type="presOf" srcId="{8B745608-B4ED-4488-A552-548029F9DF4B}" destId="{416BCAC3-E671-4047-8B8B-2926695877E0}" srcOrd="0" destOrd="0" presId="urn:microsoft.com/office/officeart/2005/8/layout/process3"/>
    <dgm:cxn modelId="{28DD466A-108C-4443-9D02-3657BDE8C22D}" type="presOf" srcId="{27CFA032-95D0-49AD-B321-3509A54EA89E}" destId="{7E5E6B3C-E1C8-436B-AB00-A9BFF659EE02}" srcOrd="0" destOrd="0" presId="urn:microsoft.com/office/officeart/2005/8/layout/process3"/>
    <dgm:cxn modelId="{1EC5E9F0-1709-4419-BCBB-C2C2F3D6CD88}" srcId="{F1EFD0F5-6B3E-4656-9339-FD513A1C6F92}" destId="{E57756B8-DCFF-4855-BBAC-306010C823CE}" srcOrd="2" destOrd="0" parTransId="{B97BCD85-3CA1-45E6-ACFD-3D1C49E563CB}" sibTransId="{4285AEBE-3EDC-4ED2-8A31-EA677D3E2FA3}"/>
    <dgm:cxn modelId="{043E863A-7882-4A7B-950C-9A547EF9BFBF}" type="presOf" srcId="{C659849F-60E4-45D0-88E6-8492890C2ABB}" destId="{5DE8C4A7-9206-429A-B33B-97A75FAA1347}" srcOrd="0" destOrd="0" presId="urn:microsoft.com/office/officeart/2005/8/layout/process3"/>
    <dgm:cxn modelId="{671753FF-2B23-4EA3-A2E3-9120CBBC6EAE}" type="presOf" srcId="{28AF4317-CFE9-4E87-AF76-5384282496AA}" destId="{EC5F18A3-F68E-4876-8E00-CC6016609B1D}" srcOrd="0" destOrd="0" presId="urn:microsoft.com/office/officeart/2005/8/layout/process3"/>
    <dgm:cxn modelId="{2CB4594D-BA89-49FA-BD01-2FCCC785870B}" type="presOf" srcId="{420B3EF3-87D1-433A-A558-2135EDAF2996}" destId="{CEA9842A-C1E4-48E1-946E-5C5E13614D96}" srcOrd="0" destOrd="0" presId="urn:microsoft.com/office/officeart/2005/8/layout/process3"/>
    <dgm:cxn modelId="{C14B8410-F775-46ED-B64A-6137CAC5B232}" type="presParOf" srcId="{BD4B88DA-9948-459F-9BE4-AC723BF7BA21}" destId="{3269729D-132B-488C-9990-0981B23789F2}" srcOrd="0" destOrd="0" presId="urn:microsoft.com/office/officeart/2005/8/layout/process3"/>
    <dgm:cxn modelId="{393CD2C2-3E2D-4FF3-9234-41CFACA48D36}" type="presParOf" srcId="{3269729D-132B-488C-9990-0981B23789F2}" destId="{5DE8C4A7-9206-429A-B33B-97A75FAA1347}" srcOrd="0" destOrd="0" presId="urn:microsoft.com/office/officeart/2005/8/layout/process3"/>
    <dgm:cxn modelId="{11E1E8BC-4DB6-4758-AA39-C52C2EF7AD09}" type="presParOf" srcId="{3269729D-132B-488C-9990-0981B23789F2}" destId="{11C1862B-007E-4B0A-A9B1-C1EE0B67C20B}" srcOrd="1" destOrd="0" presId="urn:microsoft.com/office/officeart/2005/8/layout/process3"/>
    <dgm:cxn modelId="{6999C2FD-BB59-43C5-A2DB-9D6717FD5484}" type="presParOf" srcId="{3269729D-132B-488C-9990-0981B23789F2}" destId="{9D713E5E-8FBA-45C0-96CA-8517845A10A6}" srcOrd="2" destOrd="0" presId="urn:microsoft.com/office/officeart/2005/8/layout/process3"/>
    <dgm:cxn modelId="{6D06BD48-6E4D-4F3F-A1C5-894AC32FC75B}" type="presParOf" srcId="{BD4B88DA-9948-459F-9BE4-AC723BF7BA21}" destId="{CD10956F-379C-4CAF-A896-F0B4FA8862B7}" srcOrd="1" destOrd="0" presId="urn:microsoft.com/office/officeart/2005/8/layout/process3"/>
    <dgm:cxn modelId="{B045A3B1-287B-4F80-BCD9-AB84703AC277}" type="presParOf" srcId="{CD10956F-379C-4CAF-A896-F0B4FA8862B7}" destId="{398A5071-E7A6-41B6-90DC-161296D0937B}" srcOrd="0" destOrd="0" presId="urn:microsoft.com/office/officeart/2005/8/layout/process3"/>
    <dgm:cxn modelId="{521A60F9-0EFC-455B-9ECF-3D851419373A}" type="presParOf" srcId="{BD4B88DA-9948-459F-9BE4-AC723BF7BA21}" destId="{03C0CEB2-72DD-4514-8A9D-8D072F7561D9}" srcOrd="2" destOrd="0" presId="urn:microsoft.com/office/officeart/2005/8/layout/process3"/>
    <dgm:cxn modelId="{E62FB643-0F58-4AC8-8042-5613D5DEA425}" type="presParOf" srcId="{03C0CEB2-72DD-4514-8A9D-8D072F7561D9}" destId="{EBE86017-2E03-4FE4-8E1A-514142D2104C}" srcOrd="0" destOrd="0" presId="urn:microsoft.com/office/officeart/2005/8/layout/process3"/>
    <dgm:cxn modelId="{F6B9CF93-4306-436B-AB0E-AD64D21EB85B}" type="presParOf" srcId="{03C0CEB2-72DD-4514-8A9D-8D072F7561D9}" destId="{3D3BCDD7-36D9-440A-9F8A-FDA3385EFBE8}" srcOrd="1" destOrd="0" presId="urn:microsoft.com/office/officeart/2005/8/layout/process3"/>
    <dgm:cxn modelId="{A16B78CE-3E44-4A23-9D7F-3F06C879136F}" type="presParOf" srcId="{03C0CEB2-72DD-4514-8A9D-8D072F7561D9}" destId="{7E5E6B3C-E1C8-436B-AB00-A9BFF659EE02}" srcOrd="2" destOrd="0" presId="urn:microsoft.com/office/officeart/2005/8/layout/process3"/>
    <dgm:cxn modelId="{B6D84064-8FFD-4470-AD50-A6F5E8365156}" type="presParOf" srcId="{BD4B88DA-9948-459F-9BE4-AC723BF7BA21}" destId="{416BCAC3-E671-4047-8B8B-2926695877E0}" srcOrd="3" destOrd="0" presId="urn:microsoft.com/office/officeart/2005/8/layout/process3"/>
    <dgm:cxn modelId="{934CBF0B-6178-4C72-B4BD-72C87FD0585E}" type="presParOf" srcId="{416BCAC3-E671-4047-8B8B-2926695877E0}" destId="{58DF42F6-8DA8-4962-BBBE-1F303BF73F8C}" srcOrd="0" destOrd="0" presId="urn:microsoft.com/office/officeart/2005/8/layout/process3"/>
    <dgm:cxn modelId="{9A53F77B-8ED6-49FD-8189-826017CCEAEC}" type="presParOf" srcId="{BD4B88DA-9948-459F-9BE4-AC723BF7BA21}" destId="{47446926-6A48-45E7-A666-F5E0B08F83E6}" srcOrd="4" destOrd="0" presId="urn:microsoft.com/office/officeart/2005/8/layout/process3"/>
    <dgm:cxn modelId="{BED1EC13-3850-4092-9D86-AF1CB238E732}" type="presParOf" srcId="{47446926-6A48-45E7-A666-F5E0B08F83E6}" destId="{1DD87A7C-3D35-47E9-B3EE-076C3B27BC8C}" srcOrd="0" destOrd="0" presId="urn:microsoft.com/office/officeart/2005/8/layout/process3"/>
    <dgm:cxn modelId="{C7437289-F7B5-459C-824A-3FFB82DE43C5}" type="presParOf" srcId="{47446926-6A48-45E7-A666-F5E0B08F83E6}" destId="{7B68C5E2-A00B-4319-8245-C2632B8DE520}" srcOrd="1" destOrd="0" presId="urn:microsoft.com/office/officeart/2005/8/layout/process3"/>
    <dgm:cxn modelId="{E13A1F6A-A0A6-4CAD-9B67-14E7B9AD4A69}" type="presParOf" srcId="{47446926-6A48-45E7-A666-F5E0B08F83E6}" destId="{CEA9842A-C1E4-48E1-946E-5C5E13614D96}" srcOrd="2" destOrd="0" presId="urn:microsoft.com/office/officeart/2005/8/layout/process3"/>
    <dgm:cxn modelId="{0EC8CD1B-DDB0-48EE-91E9-D323A309911D}" type="presParOf" srcId="{BD4B88DA-9948-459F-9BE4-AC723BF7BA21}" destId="{BF95B66C-AEE9-4F28-B6FA-3AC2C8940D55}" srcOrd="5" destOrd="0" presId="urn:microsoft.com/office/officeart/2005/8/layout/process3"/>
    <dgm:cxn modelId="{991CBAA5-E790-4AF8-A7B8-66A26DED8104}" type="presParOf" srcId="{BF95B66C-AEE9-4F28-B6FA-3AC2C8940D55}" destId="{AC24ABAA-4138-4EEE-821E-5F7B71C7F1E2}" srcOrd="0" destOrd="0" presId="urn:microsoft.com/office/officeart/2005/8/layout/process3"/>
    <dgm:cxn modelId="{CE7738AF-2FC3-47B2-A5DA-17F1DC7A953A}" type="presParOf" srcId="{BD4B88DA-9948-459F-9BE4-AC723BF7BA21}" destId="{13F334F7-96EC-4574-B3E5-EFDB5832C9FD}" srcOrd="6" destOrd="0" presId="urn:microsoft.com/office/officeart/2005/8/layout/process3"/>
    <dgm:cxn modelId="{AD920C8A-BBEE-45F2-92FA-8008A99B68A4}" type="presParOf" srcId="{13F334F7-96EC-4574-B3E5-EFDB5832C9FD}" destId="{2853E639-73D8-4253-BC3C-698A014C01E1}" srcOrd="0" destOrd="0" presId="urn:microsoft.com/office/officeart/2005/8/layout/process3"/>
    <dgm:cxn modelId="{1DDA18A1-AD12-4246-8F76-B9536797FAD4}" type="presParOf" srcId="{13F334F7-96EC-4574-B3E5-EFDB5832C9FD}" destId="{6C14D14D-CE32-4528-B9A4-2B2C073DA157}" srcOrd="1" destOrd="0" presId="urn:microsoft.com/office/officeart/2005/8/layout/process3"/>
    <dgm:cxn modelId="{D6F8E67C-A309-4632-82A6-7E19B865A224}" type="presParOf" srcId="{13F334F7-96EC-4574-B3E5-EFDB5832C9FD}" destId="{E2AAAAFA-B155-4DC2-A217-BC798AB311D8}" srcOrd="2" destOrd="0" presId="urn:microsoft.com/office/officeart/2005/8/layout/process3"/>
    <dgm:cxn modelId="{F16851D6-285A-4EE0-90EF-F7D2C7804221}" type="presParOf" srcId="{BD4B88DA-9948-459F-9BE4-AC723BF7BA21}" destId="{0373E51D-0285-4828-8A9E-B093BAFAC9F3}" srcOrd="7" destOrd="0" presId="urn:microsoft.com/office/officeart/2005/8/layout/process3"/>
    <dgm:cxn modelId="{324851DF-39AD-4728-A56F-F4EC4165DBEC}" type="presParOf" srcId="{0373E51D-0285-4828-8A9E-B093BAFAC9F3}" destId="{544BB348-087C-47CF-9C60-D50A76C474C4}" srcOrd="0" destOrd="0" presId="urn:microsoft.com/office/officeart/2005/8/layout/process3"/>
    <dgm:cxn modelId="{AEF5E283-5CFB-4D07-BA57-DEBB928FCE4A}" type="presParOf" srcId="{BD4B88DA-9948-459F-9BE4-AC723BF7BA21}" destId="{9AA177BE-939F-44E2-9FD4-12CE7F9236BB}" srcOrd="8" destOrd="0" presId="urn:microsoft.com/office/officeart/2005/8/layout/process3"/>
    <dgm:cxn modelId="{1634771F-8DB8-4A6C-9D08-82C387BC01B8}" type="presParOf" srcId="{9AA177BE-939F-44E2-9FD4-12CE7F9236BB}" destId="{C12AF1BD-6E0C-484C-AD89-6B731428A16F}" srcOrd="0" destOrd="0" presId="urn:microsoft.com/office/officeart/2005/8/layout/process3"/>
    <dgm:cxn modelId="{98CE3ACD-ABA6-4257-A673-0E19A5E2832A}" type="presParOf" srcId="{9AA177BE-939F-44E2-9FD4-12CE7F9236BB}" destId="{DA95DD97-2478-489B-837E-61CAA50F8A8F}" srcOrd="1" destOrd="0" presId="urn:microsoft.com/office/officeart/2005/8/layout/process3"/>
    <dgm:cxn modelId="{19F14401-12F6-4A22-B24A-11EC3F59D526}" type="presParOf" srcId="{9AA177BE-939F-44E2-9FD4-12CE7F9236BB}" destId="{AC57451D-384A-4194-AA43-CD99F4DDCB38}" srcOrd="2" destOrd="0" presId="urn:microsoft.com/office/officeart/2005/8/layout/process3"/>
    <dgm:cxn modelId="{1A81665D-7034-450A-9D3C-90E5043E2FC3}" type="presParOf" srcId="{BD4B88DA-9948-459F-9BE4-AC723BF7BA21}" destId="{C36369D0-B253-4D39-9669-A5251054DCD2}" srcOrd="9" destOrd="0" presId="urn:microsoft.com/office/officeart/2005/8/layout/process3"/>
    <dgm:cxn modelId="{2391756F-5787-4DF7-8BC6-BF3AB6555962}" type="presParOf" srcId="{C36369D0-B253-4D39-9669-A5251054DCD2}" destId="{67B4007E-AAAA-4E4D-BDF5-15FF1AD50CC6}" srcOrd="0" destOrd="0" presId="urn:microsoft.com/office/officeart/2005/8/layout/process3"/>
    <dgm:cxn modelId="{4C422AD2-CE17-4872-B362-7DC37A610934}" type="presParOf" srcId="{BD4B88DA-9948-459F-9BE4-AC723BF7BA21}" destId="{7CB42A4F-71F8-4342-B3BB-525A5D81E8D1}" srcOrd="10" destOrd="0" presId="urn:microsoft.com/office/officeart/2005/8/layout/process3"/>
    <dgm:cxn modelId="{FD00AF6B-6B6E-42E1-A5F9-4929615EA721}" type="presParOf" srcId="{7CB42A4F-71F8-4342-B3BB-525A5D81E8D1}" destId="{FB021166-2815-40CE-8432-5FBD20FC5288}" srcOrd="0" destOrd="0" presId="urn:microsoft.com/office/officeart/2005/8/layout/process3"/>
    <dgm:cxn modelId="{6D0E6BCB-5F74-41B5-B2F5-9D094B9C52CA}" type="presParOf" srcId="{7CB42A4F-71F8-4342-B3BB-525A5D81E8D1}" destId="{16A67BD9-03E4-41A7-9C07-2A785FD9EF8F}" srcOrd="1" destOrd="0" presId="urn:microsoft.com/office/officeart/2005/8/layout/process3"/>
    <dgm:cxn modelId="{8A6485E7-DAF3-4E59-AD0E-97E85C54EBCA}" type="presParOf" srcId="{7CB42A4F-71F8-4342-B3BB-525A5D81E8D1}" destId="{E728D973-D3C3-41B3-8B68-E38303F7760C}" srcOrd="2" destOrd="0" presId="urn:microsoft.com/office/officeart/2005/8/layout/process3"/>
    <dgm:cxn modelId="{BB20D7EC-8804-4E9D-88CB-DF88997043A4}" type="presParOf" srcId="{BD4B88DA-9948-459F-9BE4-AC723BF7BA21}" destId="{EC5F18A3-F68E-4876-8E00-CC6016609B1D}" srcOrd="11" destOrd="0" presId="urn:microsoft.com/office/officeart/2005/8/layout/process3"/>
    <dgm:cxn modelId="{F73E54A6-7F21-4B3C-8B51-C7E85CA1806E}" type="presParOf" srcId="{EC5F18A3-F68E-4876-8E00-CC6016609B1D}" destId="{3198089A-8CE3-4A86-8E95-AA8557105057}" srcOrd="0" destOrd="0" presId="urn:microsoft.com/office/officeart/2005/8/layout/process3"/>
    <dgm:cxn modelId="{985C42A9-FD30-42EB-969C-0AAF8AE6AF65}" type="presParOf" srcId="{BD4B88DA-9948-459F-9BE4-AC723BF7BA21}" destId="{EFC8F2E7-3E82-4FA4-A701-0ECDB3E91277}" srcOrd="12" destOrd="0" presId="urn:microsoft.com/office/officeart/2005/8/layout/process3"/>
    <dgm:cxn modelId="{E598A859-9B2C-4713-8953-6ED9E9E9360D}" type="presParOf" srcId="{EFC8F2E7-3E82-4FA4-A701-0ECDB3E91277}" destId="{93C12169-AFF0-4407-8641-5294BF15E703}" srcOrd="0" destOrd="0" presId="urn:microsoft.com/office/officeart/2005/8/layout/process3"/>
    <dgm:cxn modelId="{5C84C6DA-57AB-415A-9A10-CC68C95334AB}" type="presParOf" srcId="{EFC8F2E7-3E82-4FA4-A701-0ECDB3E91277}" destId="{8AED87EE-09D7-4E11-986F-5DC1B730CC09}" srcOrd="1" destOrd="0" presId="urn:microsoft.com/office/officeart/2005/8/layout/process3"/>
    <dgm:cxn modelId="{05AF4A5C-0FB0-4A46-95CF-F81F9FF1F0C1}" type="presParOf" srcId="{EFC8F2E7-3E82-4FA4-A701-0ECDB3E91277}" destId="{4FC0FC26-F540-4F60-942E-6E70AB07C3BC}" srcOrd="2" destOrd="0" presId="urn:microsoft.com/office/officeart/2005/8/layout/process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974C198-223B-4D04-A000-23C94741C951}" type="doc">
      <dgm:prSet loTypeId="urn:microsoft.com/office/officeart/2005/8/layout/pyramid3" loCatId="pyramid" qsTypeId="urn:microsoft.com/office/officeart/2005/8/quickstyle/simple1" qsCatId="simple" csTypeId="urn:microsoft.com/office/officeart/2005/8/colors/accent5_4" csCatId="accent5" phldr="1"/>
      <dgm:spPr/>
    </dgm:pt>
    <dgm:pt modelId="{76F4AB14-099B-4DD7-A0F9-F2B945B5A596}">
      <dgm:prSet phldrT="[Text]" custT="1"/>
      <dgm:spPr>
        <a:xfrm rot="10800000">
          <a:off x="0" y="664"/>
          <a:ext cx="4675505" cy="455436"/>
        </a:xfrm>
        <a:solidFill>
          <a:srgbClr val="4BACC6">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ar-SA" sz="1200" b="1">
              <a:solidFill>
                <a:sysClr val="windowText" lastClr="000000">
                  <a:hueOff val="0"/>
                  <a:satOff val="0"/>
                  <a:lumOff val="0"/>
                  <a:alphaOff val="0"/>
                </a:sysClr>
              </a:solidFill>
              <a:latin typeface="Calibri"/>
              <a:ea typeface="+mn-ea"/>
              <a:cs typeface="Arial"/>
            </a:rPr>
            <a:t>الحد من المخلفات</a:t>
          </a:r>
          <a:endParaRPr lang="en-US" sz="1200" b="1">
            <a:solidFill>
              <a:sysClr val="windowText" lastClr="000000">
                <a:hueOff val="0"/>
                <a:satOff val="0"/>
                <a:lumOff val="0"/>
                <a:alphaOff val="0"/>
              </a:sysClr>
            </a:solidFill>
            <a:latin typeface="Calibri"/>
            <a:ea typeface="+mn-ea"/>
            <a:cs typeface="+mn-cs"/>
          </a:endParaRPr>
        </a:p>
      </dgm:t>
    </dgm:pt>
    <dgm:pt modelId="{BBD668EF-DAED-4C10-890D-D2FAB005A1D2}" type="parTrans" cxnId="{1F7B87A2-5DAD-4018-B65E-67B03352B3DE}">
      <dgm:prSet/>
      <dgm:spPr/>
      <dgm:t>
        <a:bodyPr/>
        <a:lstStyle/>
        <a:p>
          <a:endParaRPr lang="en-US"/>
        </a:p>
      </dgm:t>
    </dgm:pt>
    <dgm:pt modelId="{6EA630D3-26BA-4421-A7A6-0FA8C2660CD1}" type="sibTrans" cxnId="{1F7B87A2-5DAD-4018-B65E-67B03352B3DE}">
      <dgm:prSet/>
      <dgm:spPr/>
      <dgm:t>
        <a:bodyPr/>
        <a:lstStyle/>
        <a:p>
          <a:endParaRPr lang="en-US"/>
        </a:p>
      </dgm:t>
    </dgm:pt>
    <dgm:pt modelId="{DEDADB51-2413-4638-B882-34FFE1149B0B}">
      <dgm:prSet phldrT="[Text]" custT="1"/>
      <dgm:spPr>
        <a:xfrm rot="10800000">
          <a:off x="584211" y="455436"/>
          <a:ext cx="3507081" cy="455436"/>
        </a:xfrm>
        <a:solidFill>
          <a:srgbClr val="4BACC6">
            <a:shade val="50000"/>
            <a:hueOff val="126486"/>
            <a:satOff val="-2798"/>
            <a:lumOff val="20993"/>
            <a:alphaOff val="0"/>
          </a:srgbClr>
        </a:solidFill>
        <a:ln w="25400" cap="flat" cmpd="sng" algn="ctr">
          <a:solidFill>
            <a:sysClr val="window" lastClr="FFFFFF">
              <a:hueOff val="0"/>
              <a:satOff val="0"/>
              <a:lumOff val="0"/>
              <a:alphaOff val="0"/>
            </a:sysClr>
          </a:solidFill>
          <a:prstDash val="solid"/>
        </a:ln>
        <a:effectLst/>
      </dgm:spPr>
      <dgm:t>
        <a:bodyPr/>
        <a:lstStyle/>
        <a:p>
          <a:r>
            <a:rPr lang="ar-SA" sz="1200" b="1">
              <a:solidFill>
                <a:sysClr val="windowText" lastClr="000000">
                  <a:hueOff val="0"/>
                  <a:satOff val="0"/>
                  <a:lumOff val="0"/>
                  <a:alphaOff val="0"/>
                </a:sysClr>
              </a:solidFill>
              <a:latin typeface="Calibri"/>
              <a:ea typeface="+mn-ea"/>
              <a:cs typeface="Arial"/>
            </a:rPr>
            <a:t>إعادة الإستخدام</a:t>
          </a:r>
          <a:endParaRPr lang="en-US" sz="1300" b="1">
            <a:solidFill>
              <a:sysClr val="windowText" lastClr="000000">
                <a:hueOff val="0"/>
                <a:satOff val="0"/>
                <a:lumOff val="0"/>
                <a:alphaOff val="0"/>
              </a:sysClr>
            </a:solidFill>
            <a:latin typeface="Calibri"/>
            <a:ea typeface="+mn-ea"/>
            <a:cs typeface="+mn-cs"/>
          </a:endParaRPr>
        </a:p>
      </dgm:t>
    </dgm:pt>
    <dgm:pt modelId="{BA6B1E83-116E-42E9-BFBC-54C03720AE53}" type="parTrans" cxnId="{B6A5D340-55B5-4333-9294-656D43F76017}">
      <dgm:prSet/>
      <dgm:spPr/>
      <dgm:t>
        <a:bodyPr/>
        <a:lstStyle/>
        <a:p>
          <a:endParaRPr lang="en-US"/>
        </a:p>
      </dgm:t>
    </dgm:pt>
    <dgm:pt modelId="{0BDFBFCA-58D7-487A-95EB-72D697985C01}" type="sibTrans" cxnId="{B6A5D340-55B5-4333-9294-656D43F76017}">
      <dgm:prSet/>
      <dgm:spPr/>
      <dgm:t>
        <a:bodyPr/>
        <a:lstStyle/>
        <a:p>
          <a:endParaRPr lang="en-US"/>
        </a:p>
      </dgm:t>
    </dgm:pt>
    <dgm:pt modelId="{A637914E-803D-4979-B1AC-4FBD82855FC7}">
      <dgm:prSet phldrT="[Text]" custT="1"/>
      <dgm:spPr>
        <a:xfrm rot="10800000">
          <a:off x="1168423" y="910872"/>
          <a:ext cx="2338658" cy="455436"/>
        </a:xfrm>
        <a:solidFill>
          <a:srgbClr val="4BACC6">
            <a:shade val="50000"/>
            <a:hueOff val="252972"/>
            <a:satOff val="-5595"/>
            <a:lumOff val="41987"/>
            <a:alphaOff val="0"/>
          </a:srgbClr>
        </a:solidFill>
        <a:ln w="25400" cap="flat" cmpd="sng" algn="ctr">
          <a:solidFill>
            <a:sysClr val="window" lastClr="FFFFFF">
              <a:hueOff val="0"/>
              <a:satOff val="0"/>
              <a:lumOff val="0"/>
              <a:alphaOff val="0"/>
            </a:sysClr>
          </a:solidFill>
          <a:prstDash val="solid"/>
        </a:ln>
        <a:effectLst/>
      </dgm:spPr>
      <dgm:t>
        <a:bodyPr/>
        <a:lstStyle/>
        <a:p>
          <a:r>
            <a:rPr lang="ar-SA" sz="1200" b="1">
              <a:solidFill>
                <a:sysClr val="windowText" lastClr="000000">
                  <a:hueOff val="0"/>
                  <a:satOff val="0"/>
                  <a:lumOff val="0"/>
                  <a:alphaOff val="0"/>
                </a:sysClr>
              </a:solidFill>
              <a:latin typeface="Calibri"/>
              <a:ea typeface="+mn-ea"/>
              <a:cs typeface="Arial"/>
            </a:rPr>
            <a:t>إعادة التدوير</a:t>
          </a:r>
          <a:endParaRPr lang="en-US" sz="1200" b="1">
            <a:solidFill>
              <a:sysClr val="windowText" lastClr="000000">
                <a:hueOff val="0"/>
                <a:satOff val="0"/>
                <a:lumOff val="0"/>
                <a:alphaOff val="0"/>
              </a:sysClr>
            </a:solidFill>
            <a:latin typeface="Calibri"/>
            <a:ea typeface="+mn-ea"/>
            <a:cs typeface="+mn-cs"/>
          </a:endParaRPr>
        </a:p>
      </dgm:t>
    </dgm:pt>
    <dgm:pt modelId="{C4F3E1FF-3C3B-437B-B900-D52C40B2570E}" type="parTrans" cxnId="{D6058DEE-D1E2-4D5F-AD9E-05FD1B054750}">
      <dgm:prSet/>
      <dgm:spPr/>
      <dgm:t>
        <a:bodyPr/>
        <a:lstStyle/>
        <a:p>
          <a:endParaRPr lang="en-US"/>
        </a:p>
      </dgm:t>
    </dgm:pt>
    <dgm:pt modelId="{53E7B0F5-0AE4-45F3-98B8-A612A858F54C}" type="sibTrans" cxnId="{D6058DEE-D1E2-4D5F-AD9E-05FD1B054750}">
      <dgm:prSet/>
      <dgm:spPr/>
      <dgm:t>
        <a:bodyPr/>
        <a:lstStyle/>
        <a:p>
          <a:endParaRPr lang="en-US"/>
        </a:p>
      </dgm:t>
    </dgm:pt>
    <dgm:pt modelId="{C950A489-11DD-47D0-B59A-610F6BBD7034}">
      <dgm:prSet custT="1"/>
      <dgm:spPr>
        <a:xfrm rot="10800000">
          <a:off x="1767479" y="1366308"/>
          <a:ext cx="1140545" cy="456141"/>
        </a:xfrm>
        <a:solidFill>
          <a:srgbClr val="4BACC6">
            <a:shade val="50000"/>
            <a:hueOff val="126486"/>
            <a:satOff val="-2798"/>
            <a:lumOff val="20993"/>
            <a:alphaOff val="0"/>
          </a:srgbClr>
        </a:solidFill>
        <a:ln w="25400" cap="flat" cmpd="sng" algn="ctr">
          <a:solidFill>
            <a:sysClr val="window" lastClr="FFFFFF">
              <a:hueOff val="0"/>
              <a:satOff val="0"/>
              <a:lumOff val="0"/>
              <a:alphaOff val="0"/>
            </a:sysClr>
          </a:solidFill>
          <a:prstDash val="solid"/>
        </a:ln>
        <a:effectLst/>
      </dgm:spPr>
      <dgm:t>
        <a:bodyPr/>
        <a:lstStyle/>
        <a:p>
          <a:r>
            <a:rPr lang="ar-SA" sz="1050" b="1">
              <a:solidFill>
                <a:sysClr val="windowText" lastClr="000000">
                  <a:hueOff val="0"/>
                  <a:satOff val="0"/>
                  <a:lumOff val="0"/>
                  <a:alphaOff val="0"/>
                </a:sysClr>
              </a:solidFill>
              <a:latin typeface="Calibri"/>
              <a:ea typeface="+mn-ea"/>
              <a:cs typeface="Arial"/>
            </a:rPr>
            <a:t>التخلص</a:t>
          </a:r>
          <a:endParaRPr lang="ar-EG" sz="1050" b="1">
            <a:solidFill>
              <a:sysClr val="windowText" lastClr="000000">
                <a:hueOff val="0"/>
                <a:satOff val="0"/>
                <a:lumOff val="0"/>
                <a:alphaOff val="0"/>
              </a:sysClr>
            </a:solidFill>
            <a:latin typeface="Calibri"/>
            <a:ea typeface="+mn-ea"/>
            <a:cs typeface="Arial"/>
          </a:endParaRPr>
        </a:p>
        <a:p>
          <a:endParaRPr lang="en-US" sz="1050" b="1">
            <a:solidFill>
              <a:sysClr val="windowText" lastClr="000000">
                <a:hueOff val="0"/>
                <a:satOff val="0"/>
                <a:lumOff val="0"/>
                <a:alphaOff val="0"/>
              </a:sysClr>
            </a:solidFill>
            <a:latin typeface="Calibri"/>
            <a:ea typeface="+mn-ea"/>
            <a:cs typeface="+mn-cs"/>
          </a:endParaRPr>
        </a:p>
      </dgm:t>
    </dgm:pt>
    <dgm:pt modelId="{1A462C64-B2B6-4818-9CAD-9174B35CF3F2}" type="parTrans" cxnId="{FEBB1A5F-DAB0-4BFA-9FC8-2B5C852C15D7}">
      <dgm:prSet/>
      <dgm:spPr/>
      <dgm:t>
        <a:bodyPr/>
        <a:lstStyle/>
        <a:p>
          <a:endParaRPr lang="en-US"/>
        </a:p>
      </dgm:t>
    </dgm:pt>
    <dgm:pt modelId="{E517BC11-7F06-4CE3-942C-9B1054C4286E}" type="sibTrans" cxnId="{FEBB1A5F-DAB0-4BFA-9FC8-2B5C852C15D7}">
      <dgm:prSet/>
      <dgm:spPr/>
      <dgm:t>
        <a:bodyPr/>
        <a:lstStyle/>
        <a:p>
          <a:endParaRPr lang="en-US"/>
        </a:p>
      </dgm:t>
    </dgm:pt>
    <dgm:pt modelId="{8CD9AE84-0DE4-4BC1-A80B-FA38C1F572B6}" type="pres">
      <dgm:prSet presAssocID="{5974C198-223B-4D04-A000-23C94741C951}" presName="Name0" presStyleCnt="0">
        <dgm:presLayoutVars>
          <dgm:dir/>
          <dgm:animLvl val="lvl"/>
          <dgm:resizeHandles val="exact"/>
        </dgm:presLayoutVars>
      </dgm:prSet>
      <dgm:spPr/>
    </dgm:pt>
    <dgm:pt modelId="{141FA129-FFD5-4CF7-BD42-631FAF4D2484}" type="pres">
      <dgm:prSet presAssocID="{76F4AB14-099B-4DD7-A0F9-F2B945B5A596}" presName="Name8" presStyleCnt="0"/>
      <dgm:spPr/>
    </dgm:pt>
    <dgm:pt modelId="{D203F774-121C-4B81-AE72-DC8FD355E5BD}" type="pres">
      <dgm:prSet presAssocID="{76F4AB14-099B-4DD7-A0F9-F2B945B5A596}" presName="level" presStyleLbl="node1" presStyleIdx="0" presStyleCnt="4" custLinFactNeighborY="146">
        <dgm:presLayoutVars>
          <dgm:chMax val="1"/>
          <dgm:bulletEnabled val="1"/>
        </dgm:presLayoutVars>
      </dgm:prSet>
      <dgm:spPr>
        <a:prstGeom prst="trapezoid">
          <a:avLst>
            <a:gd name="adj" fmla="val 128275"/>
          </a:avLst>
        </a:prstGeom>
      </dgm:spPr>
      <dgm:t>
        <a:bodyPr/>
        <a:lstStyle/>
        <a:p>
          <a:endParaRPr lang="en-US"/>
        </a:p>
      </dgm:t>
    </dgm:pt>
    <dgm:pt modelId="{89506273-7300-41B1-8B21-0B86D3345007}" type="pres">
      <dgm:prSet presAssocID="{76F4AB14-099B-4DD7-A0F9-F2B945B5A596}" presName="levelTx" presStyleLbl="revTx" presStyleIdx="0" presStyleCnt="0">
        <dgm:presLayoutVars>
          <dgm:chMax val="1"/>
          <dgm:bulletEnabled val="1"/>
        </dgm:presLayoutVars>
      </dgm:prSet>
      <dgm:spPr/>
      <dgm:t>
        <a:bodyPr/>
        <a:lstStyle/>
        <a:p>
          <a:endParaRPr lang="en-US"/>
        </a:p>
      </dgm:t>
    </dgm:pt>
    <dgm:pt modelId="{A2C751D4-3D36-4B44-88F7-2E01AA499AE9}" type="pres">
      <dgm:prSet presAssocID="{DEDADB51-2413-4638-B882-34FFE1149B0B}" presName="Name8" presStyleCnt="0"/>
      <dgm:spPr/>
    </dgm:pt>
    <dgm:pt modelId="{9E687C38-8BF2-484A-85B5-2DD94FDEB850}" type="pres">
      <dgm:prSet presAssocID="{DEDADB51-2413-4638-B882-34FFE1149B0B}" presName="level" presStyleLbl="node1" presStyleIdx="1" presStyleCnt="4">
        <dgm:presLayoutVars>
          <dgm:chMax val="1"/>
          <dgm:bulletEnabled val="1"/>
        </dgm:presLayoutVars>
      </dgm:prSet>
      <dgm:spPr>
        <a:prstGeom prst="trapezoid">
          <a:avLst>
            <a:gd name="adj" fmla="val 128275"/>
          </a:avLst>
        </a:prstGeom>
      </dgm:spPr>
      <dgm:t>
        <a:bodyPr/>
        <a:lstStyle/>
        <a:p>
          <a:endParaRPr lang="en-US"/>
        </a:p>
      </dgm:t>
    </dgm:pt>
    <dgm:pt modelId="{1E96AD63-9CA2-4A33-A23D-59CDA007CF58}" type="pres">
      <dgm:prSet presAssocID="{DEDADB51-2413-4638-B882-34FFE1149B0B}" presName="levelTx" presStyleLbl="revTx" presStyleIdx="0" presStyleCnt="0">
        <dgm:presLayoutVars>
          <dgm:chMax val="1"/>
          <dgm:bulletEnabled val="1"/>
        </dgm:presLayoutVars>
      </dgm:prSet>
      <dgm:spPr/>
      <dgm:t>
        <a:bodyPr/>
        <a:lstStyle/>
        <a:p>
          <a:endParaRPr lang="en-US"/>
        </a:p>
      </dgm:t>
    </dgm:pt>
    <dgm:pt modelId="{04AFB0B6-D606-4305-8427-6B7EFD7DB6CE}" type="pres">
      <dgm:prSet presAssocID="{A637914E-803D-4979-B1AC-4FBD82855FC7}" presName="Name8" presStyleCnt="0"/>
      <dgm:spPr/>
    </dgm:pt>
    <dgm:pt modelId="{B3AFA743-A928-449D-9C5A-0E77E65F6B6F}" type="pres">
      <dgm:prSet presAssocID="{A637914E-803D-4979-B1AC-4FBD82855FC7}" presName="level" presStyleLbl="node1" presStyleIdx="2" presStyleCnt="4">
        <dgm:presLayoutVars>
          <dgm:chMax val="1"/>
          <dgm:bulletEnabled val="1"/>
        </dgm:presLayoutVars>
      </dgm:prSet>
      <dgm:spPr>
        <a:prstGeom prst="trapezoid">
          <a:avLst>
            <a:gd name="adj" fmla="val 128275"/>
          </a:avLst>
        </a:prstGeom>
      </dgm:spPr>
      <dgm:t>
        <a:bodyPr/>
        <a:lstStyle/>
        <a:p>
          <a:endParaRPr lang="en-US"/>
        </a:p>
      </dgm:t>
    </dgm:pt>
    <dgm:pt modelId="{20EB5679-A3C8-4066-8328-D14675FDF921}" type="pres">
      <dgm:prSet presAssocID="{A637914E-803D-4979-B1AC-4FBD82855FC7}" presName="levelTx" presStyleLbl="revTx" presStyleIdx="0" presStyleCnt="0">
        <dgm:presLayoutVars>
          <dgm:chMax val="1"/>
          <dgm:bulletEnabled val="1"/>
        </dgm:presLayoutVars>
      </dgm:prSet>
      <dgm:spPr/>
      <dgm:t>
        <a:bodyPr/>
        <a:lstStyle/>
        <a:p>
          <a:endParaRPr lang="en-US"/>
        </a:p>
      </dgm:t>
    </dgm:pt>
    <dgm:pt modelId="{C525BC2D-00B2-46B4-A08B-303871278E53}" type="pres">
      <dgm:prSet presAssocID="{C950A489-11DD-47D0-B59A-610F6BBD7034}" presName="Name8" presStyleCnt="0"/>
      <dgm:spPr/>
    </dgm:pt>
    <dgm:pt modelId="{B39D8634-424A-417A-9877-8F294EF2FAC8}" type="pres">
      <dgm:prSet presAssocID="{C950A489-11DD-47D0-B59A-610F6BBD7034}" presName="level" presStyleLbl="node1" presStyleIdx="3" presStyleCnt="4" custScaleX="97463" custScaleY="100155" custLinFactNeighborY="-4298">
        <dgm:presLayoutVars>
          <dgm:chMax val="1"/>
          <dgm:bulletEnabled val="1"/>
        </dgm:presLayoutVars>
      </dgm:prSet>
      <dgm:spPr>
        <a:prstGeom prst="trapezoid">
          <a:avLst>
            <a:gd name="adj" fmla="val 128275"/>
          </a:avLst>
        </a:prstGeom>
      </dgm:spPr>
      <dgm:t>
        <a:bodyPr/>
        <a:lstStyle/>
        <a:p>
          <a:endParaRPr lang="en-US"/>
        </a:p>
      </dgm:t>
    </dgm:pt>
    <dgm:pt modelId="{3C767807-1649-4B8E-BE1A-7F8BCB1C2032}" type="pres">
      <dgm:prSet presAssocID="{C950A489-11DD-47D0-B59A-610F6BBD7034}" presName="levelTx" presStyleLbl="revTx" presStyleIdx="0" presStyleCnt="0">
        <dgm:presLayoutVars>
          <dgm:chMax val="1"/>
          <dgm:bulletEnabled val="1"/>
        </dgm:presLayoutVars>
      </dgm:prSet>
      <dgm:spPr/>
      <dgm:t>
        <a:bodyPr/>
        <a:lstStyle/>
        <a:p>
          <a:endParaRPr lang="en-US"/>
        </a:p>
      </dgm:t>
    </dgm:pt>
  </dgm:ptLst>
  <dgm:cxnLst>
    <dgm:cxn modelId="{A4C5B26C-E31D-4860-B667-B17B83441471}" type="presOf" srcId="{5974C198-223B-4D04-A000-23C94741C951}" destId="{8CD9AE84-0DE4-4BC1-A80B-FA38C1F572B6}" srcOrd="0" destOrd="0" presId="urn:microsoft.com/office/officeart/2005/8/layout/pyramid3"/>
    <dgm:cxn modelId="{361E1DF4-D2A4-40BA-8638-2E1F6D954EC3}" type="presOf" srcId="{C950A489-11DD-47D0-B59A-610F6BBD7034}" destId="{3C767807-1649-4B8E-BE1A-7F8BCB1C2032}" srcOrd="1" destOrd="0" presId="urn:microsoft.com/office/officeart/2005/8/layout/pyramid3"/>
    <dgm:cxn modelId="{FEBB1A5F-DAB0-4BFA-9FC8-2B5C852C15D7}" srcId="{5974C198-223B-4D04-A000-23C94741C951}" destId="{C950A489-11DD-47D0-B59A-610F6BBD7034}" srcOrd="3" destOrd="0" parTransId="{1A462C64-B2B6-4818-9CAD-9174B35CF3F2}" sibTransId="{E517BC11-7F06-4CE3-942C-9B1054C4286E}"/>
    <dgm:cxn modelId="{B6A5D340-55B5-4333-9294-656D43F76017}" srcId="{5974C198-223B-4D04-A000-23C94741C951}" destId="{DEDADB51-2413-4638-B882-34FFE1149B0B}" srcOrd="1" destOrd="0" parTransId="{BA6B1E83-116E-42E9-BFBC-54C03720AE53}" sibTransId="{0BDFBFCA-58D7-487A-95EB-72D697985C01}"/>
    <dgm:cxn modelId="{1F7B87A2-5DAD-4018-B65E-67B03352B3DE}" srcId="{5974C198-223B-4D04-A000-23C94741C951}" destId="{76F4AB14-099B-4DD7-A0F9-F2B945B5A596}" srcOrd="0" destOrd="0" parTransId="{BBD668EF-DAED-4C10-890D-D2FAB005A1D2}" sibTransId="{6EA630D3-26BA-4421-A7A6-0FA8C2660CD1}"/>
    <dgm:cxn modelId="{30E0A0CB-442D-4B42-9737-3F714BD02C32}" type="presOf" srcId="{A637914E-803D-4979-B1AC-4FBD82855FC7}" destId="{20EB5679-A3C8-4066-8328-D14675FDF921}" srcOrd="1" destOrd="0" presId="urn:microsoft.com/office/officeart/2005/8/layout/pyramid3"/>
    <dgm:cxn modelId="{C46FC397-2007-4F7D-8300-A812109C6008}" type="presOf" srcId="{76F4AB14-099B-4DD7-A0F9-F2B945B5A596}" destId="{D203F774-121C-4B81-AE72-DC8FD355E5BD}" srcOrd="0" destOrd="0" presId="urn:microsoft.com/office/officeart/2005/8/layout/pyramid3"/>
    <dgm:cxn modelId="{67649305-D4E5-4335-85D5-82DB711A88AD}" type="presOf" srcId="{DEDADB51-2413-4638-B882-34FFE1149B0B}" destId="{9E687C38-8BF2-484A-85B5-2DD94FDEB850}" srcOrd="0" destOrd="0" presId="urn:microsoft.com/office/officeart/2005/8/layout/pyramid3"/>
    <dgm:cxn modelId="{B4F482E5-4288-4339-862E-DAAF0F7BE21C}" type="presOf" srcId="{76F4AB14-099B-4DD7-A0F9-F2B945B5A596}" destId="{89506273-7300-41B1-8B21-0B86D3345007}" srcOrd="1" destOrd="0" presId="urn:microsoft.com/office/officeart/2005/8/layout/pyramid3"/>
    <dgm:cxn modelId="{D6058DEE-D1E2-4D5F-AD9E-05FD1B054750}" srcId="{5974C198-223B-4D04-A000-23C94741C951}" destId="{A637914E-803D-4979-B1AC-4FBD82855FC7}" srcOrd="2" destOrd="0" parTransId="{C4F3E1FF-3C3B-437B-B900-D52C40B2570E}" sibTransId="{53E7B0F5-0AE4-45F3-98B8-A612A858F54C}"/>
    <dgm:cxn modelId="{699BAF55-96B2-4CD9-968F-2AF5E30ABF38}" type="presOf" srcId="{A637914E-803D-4979-B1AC-4FBD82855FC7}" destId="{B3AFA743-A928-449D-9C5A-0E77E65F6B6F}" srcOrd="0" destOrd="0" presId="urn:microsoft.com/office/officeart/2005/8/layout/pyramid3"/>
    <dgm:cxn modelId="{EFFA2BDB-7C9E-464D-A144-938E81BE7637}" type="presOf" srcId="{C950A489-11DD-47D0-B59A-610F6BBD7034}" destId="{B39D8634-424A-417A-9877-8F294EF2FAC8}" srcOrd="0" destOrd="0" presId="urn:microsoft.com/office/officeart/2005/8/layout/pyramid3"/>
    <dgm:cxn modelId="{137D865A-BF87-4742-BEF7-600B000AD245}" type="presOf" srcId="{DEDADB51-2413-4638-B882-34FFE1149B0B}" destId="{1E96AD63-9CA2-4A33-A23D-59CDA007CF58}" srcOrd="1" destOrd="0" presId="urn:microsoft.com/office/officeart/2005/8/layout/pyramid3"/>
    <dgm:cxn modelId="{E6FD0457-AB75-4D07-82F3-D8A8725C78A7}" type="presParOf" srcId="{8CD9AE84-0DE4-4BC1-A80B-FA38C1F572B6}" destId="{141FA129-FFD5-4CF7-BD42-631FAF4D2484}" srcOrd="0" destOrd="0" presId="urn:microsoft.com/office/officeart/2005/8/layout/pyramid3"/>
    <dgm:cxn modelId="{5E68D25E-BC07-462B-A142-19EC5790B009}" type="presParOf" srcId="{141FA129-FFD5-4CF7-BD42-631FAF4D2484}" destId="{D203F774-121C-4B81-AE72-DC8FD355E5BD}" srcOrd="0" destOrd="0" presId="urn:microsoft.com/office/officeart/2005/8/layout/pyramid3"/>
    <dgm:cxn modelId="{FE75F15E-FDED-46AA-BE96-B7FD835F4E30}" type="presParOf" srcId="{141FA129-FFD5-4CF7-BD42-631FAF4D2484}" destId="{89506273-7300-41B1-8B21-0B86D3345007}" srcOrd="1" destOrd="0" presId="urn:microsoft.com/office/officeart/2005/8/layout/pyramid3"/>
    <dgm:cxn modelId="{4E856366-89F7-4567-9B06-F5C86CB85374}" type="presParOf" srcId="{8CD9AE84-0DE4-4BC1-A80B-FA38C1F572B6}" destId="{A2C751D4-3D36-4B44-88F7-2E01AA499AE9}" srcOrd="1" destOrd="0" presId="urn:microsoft.com/office/officeart/2005/8/layout/pyramid3"/>
    <dgm:cxn modelId="{95197334-BB34-4940-8BD7-E2840A698BFD}" type="presParOf" srcId="{A2C751D4-3D36-4B44-88F7-2E01AA499AE9}" destId="{9E687C38-8BF2-484A-85B5-2DD94FDEB850}" srcOrd="0" destOrd="0" presId="urn:microsoft.com/office/officeart/2005/8/layout/pyramid3"/>
    <dgm:cxn modelId="{2A46BE40-E2DA-4E27-AC35-D069548D786C}" type="presParOf" srcId="{A2C751D4-3D36-4B44-88F7-2E01AA499AE9}" destId="{1E96AD63-9CA2-4A33-A23D-59CDA007CF58}" srcOrd="1" destOrd="0" presId="urn:microsoft.com/office/officeart/2005/8/layout/pyramid3"/>
    <dgm:cxn modelId="{00AC2B7E-7A20-4F98-BED2-2B7CDA42CE55}" type="presParOf" srcId="{8CD9AE84-0DE4-4BC1-A80B-FA38C1F572B6}" destId="{04AFB0B6-D606-4305-8427-6B7EFD7DB6CE}" srcOrd="2" destOrd="0" presId="urn:microsoft.com/office/officeart/2005/8/layout/pyramid3"/>
    <dgm:cxn modelId="{5BAE47E9-DA1F-40D8-B355-5CC9B7B5787C}" type="presParOf" srcId="{04AFB0B6-D606-4305-8427-6B7EFD7DB6CE}" destId="{B3AFA743-A928-449D-9C5A-0E77E65F6B6F}" srcOrd="0" destOrd="0" presId="urn:microsoft.com/office/officeart/2005/8/layout/pyramid3"/>
    <dgm:cxn modelId="{9BF57A01-2F61-4A8E-B707-41C3B6C57AA0}" type="presParOf" srcId="{04AFB0B6-D606-4305-8427-6B7EFD7DB6CE}" destId="{20EB5679-A3C8-4066-8328-D14675FDF921}" srcOrd="1" destOrd="0" presId="urn:microsoft.com/office/officeart/2005/8/layout/pyramid3"/>
    <dgm:cxn modelId="{3B60911E-A82B-477D-95C1-522A7F2C7BDD}" type="presParOf" srcId="{8CD9AE84-0DE4-4BC1-A80B-FA38C1F572B6}" destId="{C525BC2D-00B2-46B4-A08B-303871278E53}" srcOrd="3" destOrd="0" presId="urn:microsoft.com/office/officeart/2005/8/layout/pyramid3"/>
    <dgm:cxn modelId="{9A82A3E8-6784-4124-90DE-A822DC024BD5}" type="presParOf" srcId="{C525BC2D-00B2-46B4-A08B-303871278E53}" destId="{B39D8634-424A-417A-9877-8F294EF2FAC8}" srcOrd="0" destOrd="0" presId="urn:microsoft.com/office/officeart/2005/8/layout/pyramid3"/>
    <dgm:cxn modelId="{415F41FE-47AB-4EBF-A27E-0B08189CBBB0}" type="presParOf" srcId="{C525BC2D-00B2-46B4-A08B-303871278E53}" destId="{3C767807-1649-4B8E-BE1A-7F8BCB1C2032}" srcOrd="1" destOrd="0" presId="urn:microsoft.com/office/officeart/2005/8/layout/pyramid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C1862B-007E-4B0A-A9B1-C1EE0B67C20B}">
      <dsp:nvSpPr>
        <dsp:cNvPr id="0" name=""/>
        <dsp:cNvSpPr/>
      </dsp:nvSpPr>
      <dsp:spPr>
        <a:xfrm>
          <a:off x="0" y="244559"/>
          <a:ext cx="503220" cy="361146"/>
        </a:xfrm>
        <a:prstGeom prst="ellipse">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ctr" defTabSz="311150">
            <a:lnSpc>
              <a:spcPct val="90000"/>
            </a:lnSpc>
            <a:spcBef>
              <a:spcPct val="0"/>
            </a:spcBef>
            <a:spcAft>
              <a:spcPct val="35000"/>
            </a:spcAft>
          </a:pPr>
          <a:r>
            <a:rPr lang="ar-EG" sz="700" b="1" kern="1200">
              <a:solidFill>
                <a:sysClr val="windowText" lastClr="000000"/>
              </a:solidFill>
              <a:latin typeface="Calibri"/>
              <a:ea typeface="+mn-ea"/>
              <a:cs typeface="Arial"/>
            </a:rPr>
            <a:t>التخلص النهائي</a:t>
          </a:r>
          <a:endParaRPr lang="en-US" sz="700" b="1" kern="1200">
            <a:solidFill>
              <a:sysClr val="windowText" lastClr="000000"/>
            </a:solidFill>
            <a:latin typeface="Calibri"/>
            <a:ea typeface="+mn-ea"/>
            <a:cs typeface="+mn-cs"/>
          </a:endParaRPr>
        </a:p>
      </dsp:txBody>
      <dsp:txXfrm>
        <a:off x="73695" y="279818"/>
        <a:ext cx="355830" cy="170246"/>
      </dsp:txXfrm>
    </dsp:sp>
    <dsp:sp modelId="{9D713E5E-8FBA-45C0-96CA-8517845A10A6}">
      <dsp:nvSpPr>
        <dsp:cNvPr id="0" name=""/>
        <dsp:cNvSpPr/>
      </dsp:nvSpPr>
      <dsp:spPr>
        <a:xfrm>
          <a:off x="45313" y="771725"/>
          <a:ext cx="471396" cy="684000"/>
        </a:xfrm>
        <a:prstGeom prst="roundRect">
          <a:avLst>
            <a:gd name="adj" fmla="val 10000"/>
          </a:avLst>
        </a:prstGeo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r" defTabSz="266700" rtl="1">
            <a:lnSpc>
              <a:spcPct val="90000"/>
            </a:lnSpc>
            <a:spcBef>
              <a:spcPct val="0"/>
            </a:spcBef>
            <a:spcAft>
              <a:spcPct val="15000"/>
            </a:spcAft>
            <a:buChar char="••"/>
          </a:pPr>
          <a:r>
            <a:rPr lang="ar-EG" sz="600" kern="1200">
              <a:solidFill>
                <a:sysClr val="windowText" lastClr="000000"/>
              </a:solidFill>
              <a:latin typeface="Calibri"/>
              <a:ea typeface="+mn-ea"/>
              <a:cs typeface="Arial"/>
            </a:rPr>
            <a:t>الحرق</a:t>
          </a:r>
          <a:endParaRPr lang="en-US" sz="600" kern="1200">
            <a:solidFill>
              <a:sysClr val="windowText" lastClr="000000"/>
            </a:solidFill>
            <a:latin typeface="Calibri"/>
            <a:ea typeface="+mn-ea"/>
            <a:cs typeface="+mn-cs"/>
          </a:endParaRPr>
        </a:p>
        <a:p>
          <a:pPr marL="57150" lvl="1" indent="-57150" algn="r" defTabSz="266700" rtl="1">
            <a:lnSpc>
              <a:spcPct val="90000"/>
            </a:lnSpc>
            <a:spcBef>
              <a:spcPct val="0"/>
            </a:spcBef>
            <a:spcAft>
              <a:spcPct val="15000"/>
            </a:spcAft>
            <a:buChar char="••"/>
          </a:pPr>
          <a:r>
            <a:rPr lang="ar-EG" sz="600" kern="1200">
              <a:solidFill>
                <a:sysClr val="windowText" lastClr="000000"/>
              </a:solidFill>
              <a:latin typeface="Calibri"/>
              <a:ea typeface="+mn-ea"/>
              <a:cs typeface="Arial"/>
            </a:rPr>
            <a:t>الدفن</a:t>
          </a:r>
          <a:endParaRPr lang="en-US" sz="600" kern="1200">
            <a:solidFill>
              <a:sysClr val="windowText" lastClr="000000"/>
            </a:solidFill>
            <a:latin typeface="Calibri"/>
            <a:ea typeface="+mn-ea"/>
            <a:cs typeface="+mn-cs"/>
          </a:endParaRPr>
        </a:p>
      </dsp:txBody>
      <dsp:txXfrm>
        <a:off x="59120" y="785532"/>
        <a:ext cx="443782" cy="656386"/>
      </dsp:txXfrm>
    </dsp:sp>
    <dsp:sp modelId="{CD10956F-379C-4CAF-A896-F0B4FA8862B7}">
      <dsp:nvSpPr>
        <dsp:cNvPr id="0" name=""/>
        <dsp:cNvSpPr/>
      </dsp:nvSpPr>
      <dsp:spPr>
        <a:xfrm rot="10799988">
          <a:off x="592636" y="386268"/>
          <a:ext cx="145350" cy="117249"/>
        </a:xfrm>
        <a:prstGeom prst="rightArrow">
          <a:avLst>
            <a:gd name="adj1" fmla="val 60000"/>
            <a:gd name="adj2" fmla="val 50000"/>
          </a:avLst>
        </a:prstGeom>
        <a:solidFill>
          <a:sysClr val="windowText" lastClr="0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n-US" sz="400" kern="1200">
            <a:solidFill>
              <a:srgbClr val="1F497D">
                <a:hueOff val="0"/>
                <a:satOff val="0"/>
                <a:lumOff val="0"/>
                <a:alphaOff val="0"/>
              </a:srgbClr>
            </a:solidFill>
            <a:latin typeface="Calibri"/>
            <a:ea typeface="+mn-ea"/>
            <a:cs typeface="+mn-cs"/>
          </a:endParaRPr>
        </a:p>
      </dsp:txBody>
      <dsp:txXfrm>
        <a:off x="627811" y="409718"/>
        <a:ext cx="110175" cy="70349"/>
      </dsp:txXfrm>
    </dsp:sp>
    <dsp:sp modelId="{3D3BCDD7-36D9-440A-9F8A-FDA3385EFBE8}">
      <dsp:nvSpPr>
        <dsp:cNvPr id="0" name=""/>
        <dsp:cNvSpPr/>
      </dsp:nvSpPr>
      <dsp:spPr>
        <a:xfrm>
          <a:off x="777454" y="199607"/>
          <a:ext cx="621318" cy="473142"/>
        </a:xfrm>
        <a:prstGeom prst="ellipse">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lvl="0" algn="ctr" defTabSz="266700" rtl="0">
            <a:lnSpc>
              <a:spcPct val="90000"/>
            </a:lnSpc>
            <a:spcBef>
              <a:spcPct val="0"/>
            </a:spcBef>
            <a:spcAft>
              <a:spcPct val="35000"/>
            </a:spcAft>
          </a:pPr>
          <a:r>
            <a:rPr lang="ar-EG" sz="600" b="1" kern="1200">
              <a:solidFill>
                <a:sysClr val="windowText" lastClr="000000"/>
              </a:solidFill>
              <a:latin typeface="Calibri"/>
              <a:ea typeface="+mn-ea"/>
              <a:cs typeface="Arial"/>
            </a:rPr>
            <a:t>خيارات وبدائل المعالجة وإعادة التدوير والإسترجاع</a:t>
          </a:r>
          <a:endParaRPr lang="en-US" sz="600" b="1" kern="1200">
            <a:solidFill>
              <a:sysClr val="windowText" lastClr="000000"/>
            </a:solidFill>
            <a:latin typeface="Calibri"/>
            <a:ea typeface="+mn-ea"/>
            <a:cs typeface="+mn-cs"/>
          </a:endParaRPr>
        </a:p>
      </dsp:txBody>
      <dsp:txXfrm>
        <a:off x="868444" y="245800"/>
        <a:ext cx="439338" cy="223042"/>
      </dsp:txXfrm>
    </dsp:sp>
    <dsp:sp modelId="{7E5E6B3C-E1C8-436B-AB00-A9BFF659EE02}">
      <dsp:nvSpPr>
        <dsp:cNvPr id="0" name=""/>
        <dsp:cNvSpPr/>
      </dsp:nvSpPr>
      <dsp:spPr>
        <a:xfrm>
          <a:off x="863336" y="771725"/>
          <a:ext cx="471396" cy="684000"/>
        </a:xfrm>
        <a:prstGeom prst="roundRect">
          <a:avLst>
            <a:gd name="adj" fmla="val 10000"/>
          </a:avLst>
        </a:prstGeo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t" anchorCtr="0">
          <a:noAutofit/>
        </a:bodyPr>
        <a:lstStyle/>
        <a:p>
          <a:pPr marL="57150" lvl="1" indent="-57150" algn="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التفكيك</a:t>
          </a:r>
          <a:endParaRPr lang="en-US" sz="500" kern="1200">
            <a:solidFill>
              <a:sysClr val="windowText" lastClr="000000"/>
            </a:solidFill>
            <a:latin typeface="Calibri"/>
            <a:ea typeface="+mn-ea"/>
            <a:cs typeface="+mn-cs"/>
          </a:endParaRPr>
        </a:p>
        <a:p>
          <a:pPr marL="57150" lvl="1" indent="-57150" algn="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فصل يدوي</a:t>
          </a:r>
          <a:endParaRPr lang="en-US" sz="500" kern="1200">
            <a:solidFill>
              <a:sysClr val="windowText" lastClr="000000"/>
            </a:solidFill>
            <a:latin typeface="Calibri"/>
            <a:ea typeface="+mn-ea"/>
            <a:cs typeface="+mn-cs"/>
          </a:endParaRPr>
        </a:p>
        <a:p>
          <a:pPr marL="57150" lvl="1" indent="-57150" algn="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فصل المكونات الخطرة</a:t>
          </a:r>
          <a:endParaRPr lang="en-US" sz="500" kern="1200">
            <a:solidFill>
              <a:sysClr val="windowText" lastClr="000000"/>
            </a:solidFill>
            <a:latin typeface="Calibri"/>
            <a:ea typeface="+mn-ea"/>
            <a:cs typeface="+mn-cs"/>
          </a:endParaRPr>
        </a:p>
        <a:p>
          <a:pPr marL="57150" lvl="1" indent="-57150" algn="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معالجة كيميائية/ فيزيائية/ ميكانيكية</a:t>
          </a:r>
          <a:endParaRPr lang="en-US" sz="500" kern="1200">
            <a:solidFill>
              <a:sysClr val="windowText" lastClr="000000"/>
            </a:solidFill>
            <a:latin typeface="Calibri"/>
            <a:ea typeface="+mn-ea"/>
            <a:cs typeface="+mn-cs"/>
          </a:endParaRPr>
        </a:p>
      </dsp:txBody>
      <dsp:txXfrm>
        <a:off x="877143" y="785532"/>
        <a:ext cx="443782" cy="656386"/>
      </dsp:txXfrm>
    </dsp:sp>
    <dsp:sp modelId="{416BCAC3-E671-4047-8B8B-2926695877E0}">
      <dsp:nvSpPr>
        <dsp:cNvPr id="0" name=""/>
        <dsp:cNvSpPr/>
      </dsp:nvSpPr>
      <dsp:spPr>
        <a:xfrm rot="58678">
          <a:off x="1458333" y="379753"/>
          <a:ext cx="115032" cy="117249"/>
        </a:xfrm>
        <a:prstGeom prst="leftArrow">
          <a:avLst/>
        </a:prstGeom>
        <a:solidFill>
          <a:sysClr val="windowText" lastClr="0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n-US" sz="400" kern="1200">
            <a:solidFill>
              <a:srgbClr val="1F497D">
                <a:hueOff val="0"/>
                <a:satOff val="0"/>
                <a:lumOff val="0"/>
                <a:alphaOff val="0"/>
              </a:srgbClr>
            </a:solidFill>
            <a:latin typeface="Calibri"/>
            <a:ea typeface="+mn-ea"/>
            <a:cs typeface="+mn-cs"/>
          </a:endParaRPr>
        </a:p>
      </dsp:txBody>
      <dsp:txXfrm>
        <a:off x="1458336" y="402908"/>
        <a:ext cx="80522" cy="70349"/>
      </dsp:txXfrm>
    </dsp:sp>
    <dsp:sp modelId="{7B68C5E2-A00B-4319-8245-C2632B8DE520}">
      <dsp:nvSpPr>
        <dsp:cNvPr id="0" name=""/>
        <dsp:cNvSpPr/>
      </dsp:nvSpPr>
      <dsp:spPr>
        <a:xfrm>
          <a:off x="1615785" y="181063"/>
          <a:ext cx="542902" cy="569698"/>
        </a:xfrm>
        <a:prstGeom prst="ellipse">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ctr" defTabSz="311150">
            <a:lnSpc>
              <a:spcPct val="90000"/>
            </a:lnSpc>
            <a:spcBef>
              <a:spcPct val="0"/>
            </a:spcBef>
            <a:spcAft>
              <a:spcPct val="35000"/>
            </a:spcAft>
          </a:pPr>
          <a:r>
            <a:rPr lang="ar-EG" sz="700" b="1" kern="1200">
              <a:solidFill>
                <a:sysClr val="windowText" lastClr="000000"/>
              </a:solidFill>
              <a:latin typeface="Calibri"/>
              <a:ea typeface="+mn-ea"/>
              <a:cs typeface="Arial"/>
            </a:rPr>
            <a:t>خيارات إعادة الاستخدام</a:t>
          </a:r>
          <a:endParaRPr lang="en-US" sz="700" b="1" kern="1200">
            <a:solidFill>
              <a:sysClr val="windowText" lastClr="000000"/>
            </a:solidFill>
            <a:latin typeface="Calibri"/>
            <a:ea typeface="+mn-ea"/>
            <a:cs typeface="+mn-cs"/>
          </a:endParaRPr>
        </a:p>
      </dsp:txBody>
      <dsp:txXfrm>
        <a:off x="1695291" y="236683"/>
        <a:ext cx="383890" cy="268559"/>
      </dsp:txXfrm>
    </dsp:sp>
    <dsp:sp modelId="{CEA9842A-C1E4-48E1-946E-5C5E13614D96}">
      <dsp:nvSpPr>
        <dsp:cNvPr id="0" name=""/>
        <dsp:cNvSpPr/>
      </dsp:nvSpPr>
      <dsp:spPr>
        <a:xfrm>
          <a:off x="1690633" y="771725"/>
          <a:ext cx="471396" cy="684000"/>
        </a:xfrm>
        <a:prstGeom prst="roundRect">
          <a:avLst>
            <a:gd name="adj" fmla="val 10000"/>
          </a:avLst>
        </a:prstGeo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t" anchorCtr="0">
          <a:noAutofit/>
        </a:bodyPr>
        <a:lstStyle/>
        <a:p>
          <a:pPr marL="57150" lvl="1" indent="-57150" algn="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إعادة البيع</a:t>
          </a:r>
          <a:endParaRPr lang="en-US" sz="500" kern="1200">
            <a:solidFill>
              <a:sysClr val="windowText" lastClr="000000"/>
            </a:solidFill>
            <a:latin typeface="Calibri"/>
            <a:ea typeface="+mn-ea"/>
            <a:cs typeface="+mn-cs"/>
          </a:endParaRPr>
        </a:p>
        <a:p>
          <a:pPr marL="57150" lvl="1" indent="-57150" algn="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التبرع</a:t>
          </a:r>
          <a:endParaRPr lang="en-US" sz="500" kern="1200">
            <a:solidFill>
              <a:sysClr val="windowText" lastClr="000000"/>
            </a:solidFill>
            <a:latin typeface="Calibri"/>
            <a:ea typeface="+mn-ea"/>
            <a:cs typeface="+mn-cs"/>
          </a:endParaRPr>
        </a:p>
        <a:p>
          <a:pPr marL="57150" lvl="1" indent="-57150" algn="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فصل الأجزاء السليمة</a:t>
          </a:r>
          <a:endParaRPr lang="en-US" sz="500" kern="1200">
            <a:solidFill>
              <a:sysClr val="windowText" lastClr="000000"/>
            </a:solidFill>
            <a:latin typeface="Calibri"/>
            <a:ea typeface="+mn-ea"/>
            <a:cs typeface="+mn-cs"/>
          </a:endParaRPr>
        </a:p>
      </dsp:txBody>
      <dsp:txXfrm>
        <a:off x="1704440" y="785532"/>
        <a:ext cx="443782" cy="656386"/>
      </dsp:txXfrm>
    </dsp:sp>
    <dsp:sp modelId="{BF95B66C-AEE9-4F28-B6FA-3AC2C8940D55}">
      <dsp:nvSpPr>
        <dsp:cNvPr id="0" name=""/>
        <dsp:cNvSpPr/>
      </dsp:nvSpPr>
      <dsp:spPr>
        <a:xfrm rot="10751594">
          <a:off x="2229319" y="414189"/>
          <a:ext cx="128916" cy="117249"/>
        </a:xfrm>
        <a:prstGeom prst="rightArrow">
          <a:avLst>
            <a:gd name="adj1" fmla="val 60000"/>
            <a:gd name="adj2" fmla="val 50000"/>
          </a:avLst>
        </a:prstGeom>
        <a:solidFill>
          <a:sysClr val="windowText" lastClr="0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n-US" sz="400" kern="1200">
            <a:solidFill>
              <a:srgbClr val="1F497D">
                <a:hueOff val="0"/>
                <a:satOff val="0"/>
                <a:lumOff val="0"/>
                <a:alphaOff val="0"/>
              </a:srgbClr>
            </a:solidFill>
            <a:latin typeface="Calibri"/>
            <a:ea typeface="+mn-ea"/>
            <a:cs typeface="+mn-cs"/>
          </a:endParaRPr>
        </a:p>
      </dsp:txBody>
      <dsp:txXfrm>
        <a:off x="2264492" y="437391"/>
        <a:ext cx="93741" cy="70349"/>
      </dsp:txXfrm>
    </dsp:sp>
    <dsp:sp modelId="{6C14D14D-CE32-4528-B9A4-2B2C073DA157}">
      <dsp:nvSpPr>
        <dsp:cNvPr id="0" name=""/>
        <dsp:cNvSpPr/>
      </dsp:nvSpPr>
      <dsp:spPr>
        <a:xfrm>
          <a:off x="2401878" y="277282"/>
          <a:ext cx="470857" cy="325741"/>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ctr" defTabSz="355600">
            <a:lnSpc>
              <a:spcPct val="90000"/>
            </a:lnSpc>
            <a:spcBef>
              <a:spcPct val="0"/>
            </a:spcBef>
            <a:spcAft>
              <a:spcPct val="35000"/>
            </a:spcAft>
          </a:pPr>
          <a:r>
            <a:rPr lang="ar-EG" sz="800" b="1" kern="1200">
              <a:solidFill>
                <a:sysClr val="windowText" lastClr="000000"/>
              </a:solidFill>
              <a:latin typeface="Calibri"/>
              <a:ea typeface="+mn-ea"/>
              <a:cs typeface="Arial"/>
            </a:rPr>
            <a:t>الاستخدام</a:t>
          </a:r>
          <a:endParaRPr lang="en-US" sz="500" b="1" kern="1200">
            <a:solidFill>
              <a:sysClr val="windowText" lastClr="000000"/>
            </a:solidFill>
            <a:latin typeface="Calibri"/>
            <a:ea typeface="+mn-ea"/>
            <a:cs typeface="+mn-cs"/>
          </a:endParaRPr>
        </a:p>
      </dsp:txBody>
      <dsp:txXfrm>
        <a:off x="2408238" y="283642"/>
        <a:ext cx="458137" cy="204440"/>
      </dsp:txXfrm>
    </dsp:sp>
    <dsp:sp modelId="{E2AAAAFA-B155-4DC2-A217-BC798AB311D8}">
      <dsp:nvSpPr>
        <dsp:cNvPr id="0" name=""/>
        <dsp:cNvSpPr/>
      </dsp:nvSpPr>
      <dsp:spPr>
        <a:xfrm>
          <a:off x="2461530" y="771725"/>
          <a:ext cx="470857" cy="684000"/>
        </a:xfrm>
        <a:prstGeom prst="roundRect">
          <a:avLst>
            <a:gd name="adj" fmla="val 10000"/>
          </a:avLst>
        </a:prstGeo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t" anchorCtr="0">
          <a:noAutofit/>
        </a:bodyPr>
        <a:lstStyle/>
        <a:p>
          <a:pPr marL="57150" lvl="1" indent="-57150" algn="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الوظيفة التي يؤديها المنتج للمستهلك</a:t>
          </a:r>
          <a:endParaRPr lang="en-US" sz="500" kern="1200">
            <a:solidFill>
              <a:sysClr val="windowText" lastClr="000000"/>
            </a:solidFill>
            <a:latin typeface="Calibri"/>
            <a:ea typeface="+mn-ea"/>
            <a:cs typeface="+mn-cs"/>
          </a:endParaRPr>
        </a:p>
      </dsp:txBody>
      <dsp:txXfrm>
        <a:off x="2475321" y="785516"/>
        <a:ext cx="443275" cy="656418"/>
      </dsp:txXfrm>
    </dsp:sp>
    <dsp:sp modelId="{0373E51D-0285-4828-8A9E-B093BAFAC9F3}">
      <dsp:nvSpPr>
        <dsp:cNvPr id="0" name=""/>
        <dsp:cNvSpPr/>
      </dsp:nvSpPr>
      <dsp:spPr>
        <a:xfrm rot="10800000">
          <a:off x="2964983" y="389884"/>
          <a:ext cx="151292" cy="117249"/>
        </a:xfrm>
        <a:prstGeom prst="rightArrow">
          <a:avLst>
            <a:gd name="adj1" fmla="val 60000"/>
            <a:gd name="adj2" fmla="val 50000"/>
          </a:avLst>
        </a:prstGeom>
        <a:solidFill>
          <a:sysClr val="windowText" lastClr="0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n-US" sz="400" kern="1200">
            <a:solidFill>
              <a:srgbClr val="1F497D">
                <a:hueOff val="0"/>
                <a:satOff val="0"/>
                <a:lumOff val="0"/>
                <a:alphaOff val="0"/>
              </a:srgbClr>
            </a:solidFill>
            <a:latin typeface="Calibri"/>
            <a:ea typeface="+mn-ea"/>
            <a:cs typeface="+mn-cs"/>
          </a:endParaRPr>
        </a:p>
      </dsp:txBody>
      <dsp:txXfrm>
        <a:off x="3000158" y="413334"/>
        <a:ext cx="116117" cy="70349"/>
      </dsp:txXfrm>
    </dsp:sp>
    <dsp:sp modelId="{DA95DD97-2478-489B-837E-61CAA50F8A8F}">
      <dsp:nvSpPr>
        <dsp:cNvPr id="0" name=""/>
        <dsp:cNvSpPr/>
      </dsp:nvSpPr>
      <dsp:spPr>
        <a:xfrm>
          <a:off x="3158194" y="277282"/>
          <a:ext cx="470857" cy="325741"/>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lvl="0" algn="l" defTabSz="400050">
            <a:lnSpc>
              <a:spcPct val="90000"/>
            </a:lnSpc>
            <a:spcBef>
              <a:spcPct val="0"/>
            </a:spcBef>
            <a:spcAft>
              <a:spcPct val="35000"/>
            </a:spcAft>
          </a:pPr>
          <a:r>
            <a:rPr lang="ar-EG" sz="900" b="1" kern="1200">
              <a:solidFill>
                <a:sysClr val="windowText" lastClr="000000"/>
              </a:solidFill>
              <a:latin typeface="Calibri"/>
              <a:ea typeface="+mn-ea"/>
              <a:cs typeface="Arial"/>
            </a:rPr>
            <a:t>التوزيع </a:t>
          </a:r>
          <a:endParaRPr lang="en-US" sz="900" b="1" kern="1200">
            <a:solidFill>
              <a:sysClr val="windowText" lastClr="000000"/>
            </a:solidFill>
            <a:latin typeface="Calibri"/>
            <a:ea typeface="+mn-ea"/>
            <a:cs typeface="+mn-cs"/>
          </a:endParaRPr>
        </a:p>
      </dsp:txBody>
      <dsp:txXfrm>
        <a:off x="3164554" y="283642"/>
        <a:ext cx="458137" cy="204440"/>
      </dsp:txXfrm>
    </dsp:sp>
    <dsp:sp modelId="{AC57451D-384A-4194-AA43-CD99F4DDCB38}">
      <dsp:nvSpPr>
        <dsp:cNvPr id="0" name=""/>
        <dsp:cNvSpPr/>
      </dsp:nvSpPr>
      <dsp:spPr>
        <a:xfrm>
          <a:off x="3210219" y="771725"/>
          <a:ext cx="470857" cy="684000"/>
        </a:xfrm>
        <a:prstGeom prst="roundRect">
          <a:avLst>
            <a:gd name="adj" fmla="val 10000"/>
          </a:avLst>
        </a:prstGeo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t" anchorCtr="0">
          <a:noAutofit/>
        </a:bodyPr>
        <a:lstStyle/>
        <a:p>
          <a:pPr marL="57150" lvl="1" indent="-57150" algn="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عمليات التخزين المؤقت</a:t>
          </a:r>
          <a:endParaRPr lang="en-US" sz="500" kern="1200">
            <a:solidFill>
              <a:sysClr val="windowText" lastClr="000000"/>
            </a:solidFill>
            <a:latin typeface="Calibri"/>
            <a:ea typeface="+mn-ea"/>
            <a:cs typeface="+mn-cs"/>
          </a:endParaRPr>
        </a:p>
        <a:p>
          <a:pPr marL="57150" lvl="1" indent="-57150" algn="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عمليات نقل المنتجات</a:t>
          </a:r>
          <a:endParaRPr lang="en-US" sz="500" kern="1200">
            <a:solidFill>
              <a:sysClr val="windowText" lastClr="000000"/>
            </a:solidFill>
            <a:latin typeface="Calibri"/>
            <a:ea typeface="+mn-ea"/>
            <a:cs typeface="+mn-cs"/>
          </a:endParaRPr>
        </a:p>
        <a:p>
          <a:pPr marL="57150" lvl="1" indent="-57150" algn="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امكانيات استعادة المخلفات</a:t>
          </a:r>
          <a:endParaRPr lang="en-US" sz="500" kern="1200">
            <a:solidFill>
              <a:sysClr val="windowText" lastClr="000000"/>
            </a:solidFill>
            <a:latin typeface="Calibri"/>
            <a:ea typeface="+mn-ea"/>
            <a:cs typeface="+mn-cs"/>
          </a:endParaRPr>
        </a:p>
      </dsp:txBody>
      <dsp:txXfrm>
        <a:off x="3224010" y="785516"/>
        <a:ext cx="443275" cy="656418"/>
      </dsp:txXfrm>
    </dsp:sp>
    <dsp:sp modelId="{C36369D0-B253-4D39-9669-A5251054DCD2}">
      <dsp:nvSpPr>
        <dsp:cNvPr id="0" name=""/>
        <dsp:cNvSpPr/>
      </dsp:nvSpPr>
      <dsp:spPr>
        <a:xfrm rot="10800000">
          <a:off x="3700415" y="391966"/>
          <a:ext cx="151295" cy="117249"/>
        </a:xfrm>
        <a:prstGeom prst="rightArrow">
          <a:avLst>
            <a:gd name="adj1" fmla="val 60000"/>
            <a:gd name="adj2" fmla="val 50000"/>
          </a:avLst>
        </a:prstGeom>
        <a:solidFill>
          <a:sysClr val="windowText" lastClr="0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n-US" sz="400" kern="1200">
            <a:solidFill>
              <a:srgbClr val="1F497D">
                <a:hueOff val="0"/>
                <a:satOff val="0"/>
                <a:lumOff val="0"/>
                <a:alphaOff val="0"/>
              </a:srgbClr>
            </a:solidFill>
            <a:latin typeface="Calibri"/>
            <a:ea typeface="+mn-ea"/>
            <a:cs typeface="+mn-cs"/>
          </a:endParaRPr>
        </a:p>
      </dsp:txBody>
      <dsp:txXfrm>
        <a:off x="3735590" y="415416"/>
        <a:ext cx="116120" cy="70349"/>
      </dsp:txXfrm>
    </dsp:sp>
    <dsp:sp modelId="{16A67BD9-03E4-41A7-9C07-2A785FD9EF8F}">
      <dsp:nvSpPr>
        <dsp:cNvPr id="0" name=""/>
        <dsp:cNvSpPr/>
      </dsp:nvSpPr>
      <dsp:spPr>
        <a:xfrm>
          <a:off x="3914510" y="275328"/>
          <a:ext cx="490143" cy="344107"/>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ctr" defTabSz="311150">
            <a:lnSpc>
              <a:spcPct val="90000"/>
            </a:lnSpc>
            <a:spcBef>
              <a:spcPct val="0"/>
            </a:spcBef>
            <a:spcAft>
              <a:spcPct val="35000"/>
            </a:spcAft>
          </a:pPr>
          <a:r>
            <a:rPr lang="ar-EG" sz="700" b="1" kern="1200">
              <a:solidFill>
                <a:sysClr val="windowText" lastClr="000000"/>
              </a:solidFill>
              <a:latin typeface="Calibri"/>
              <a:ea typeface="+mn-ea"/>
              <a:cs typeface="Arial"/>
            </a:rPr>
            <a:t>مرحلة التصنيع والإنتاج</a:t>
          </a:r>
          <a:endParaRPr lang="en-US" sz="700" b="1" kern="1200">
            <a:solidFill>
              <a:sysClr val="windowText" lastClr="000000"/>
            </a:solidFill>
            <a:latin typeface="Calibri"/>
            <a:ea typeface="+mn-ea"/>
            <a:cs typeface="+mn-cs"/>
          </a:endParaRPr>
        </a:p>
      </dsp:txBody>
      <dsp:txXfrm>
        <a:off x="3921229" y="282047"/>
        <a:ext cx="476705" cy="215966"/>
      </dsp:txXfrm>
    </dsp:sp>
    <dsp:sp modelId="{E728D973-D3C3-41B3-8B68-E38303F7760C}">
      <dsp:nvSpPr>
        <dsp:cNvPr id="0" name=""/>
        <dsp:cNvSpPr/>
      </dsp:nvSpPr>
      <dsp:spPr>
        <a:xfrm>
          <a:off x="3968471" y="771725"/>
          <a:ext cx="514651" cy="684000"/>
        </a:xfrm>
        <a:prstGeom prst="roundRect">
          <a:avLst>
            <a:gd name="adj" fmla="val 10000"/>
          </a:avLst>
        </a:prstGeo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t" anchorCtr="0">
          <a:noAutofit/>
        </a:bodyPr>
        <a:lstStyle/>
        <a:p>
          <a:pPr marL="57150" lvl="1" indent="-57150" algn="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خطوات التصنيع</a:t>
          </a:r>
          <a:endParaRPr lang="en-US" sz="500" kern="1200">
            <a:solidFill>
              <a:sysClr val="windowText" lastClr="000000"/>
            </a:solidFill>
            <a:latin typeface="Calibri"/>
            <a:ea typeface="+mn-ea"/>
            <a:cs typeface="+mn-cs"/>
          </a:endParaRPr>
        </a:p>
        <a:p>
          <a:pPr marL="57150" lvl="1" indent="-57150" algn="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تقنيات التصنيع وخفضا لخطورة</a:t>
          </a:r>
          <a:endParaRPr lang="en-US" sz="500" kern="1200">
            <a:solidFill>
              <a:sysClr val="windowText" lastClr="000000"/>
            </a:solidFill>
            <a:latin typeface="Calibri"/>
            <a:ea typeface="+mn-ea"/>
            <a:cs typeface="+mn-cs"/>
          </a:endParaRPr>
        </a:p>
        <a:p>
          <a:pPr marL="57150" lvl="1" indent="-57150" algn="r" defTabSz="222250" rtl="1">
            <a:lnSpc>
              <a:spcPct val="90000"/>
            </a:lnSpc>
            <a:spcBef>
              <a:spcPct val="0"/>
            </a:spcBef>
            <a:spcAft>
              <a:spcPct val="15000"/>
            </a:spcAft>
            <a:buChar char="••"/>
          </a:pPr>
          <a:endParaRPr lang="en-US" sz="500" kern="1200">
            <a:solidFill>
              <a:sysClr val="windowText" lastClr="000000"/>
            </a:solidFill>
            <a:latin typeface="Calibri"/>
            <a:ea typeface="+mn-ea"/>
            <a:cs typeface="+mn-cs"/>
          </a:endParaRPr>
        </a:p>
      </dsp:txBody>
      <dsp:txXfrm>
        <a:off x="3983545" y="786799"/>
        <a:ext cx="484503" cy="653852"/>
      </dsp:txXfrm>
    </dsp:sp>
    <dsp:sp modelId="{EC5F18A3-F68E-4876-8E00-CC6016609B1D}">
      <dsp:nvSpPr>
        <dsp:cNvPr id="0" name=""/>
        <dsp:cNvSpPr/>
      </dsp:nvSpPr>
      <dsp:spPr>
        <a:xfrm rot="10800000">
          <a:off x="4479081" y="381478"/>
          <a:ext cx="157789" cy="117249"/>
        </a:xfrm>
        <a:prstGeom prst="rightArrow">
          <a:avLst>
            <a:gd name="adj1" fmla="val 60000"/>
            <a:gd name="adj2" fmla="val 50000"/>
          </a:avLst>
        </a:prstGeom>
        <a:solidFill>
          <a:sysClr val="windowText" lastClr="0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n-US" sz="400" kern="1200">
            <a:solidFill>
              <a:srgbClr val="1F497D">
                <a:hueOff val="0"/>
                <a:satOff val="0"/>
                <a:lumOff val="0"/>
                <a:alphaOff val="0"/>
              </a:srgbClr>
            </a:solidFill>
            <a:latin typeface="Calibri"/>
            <a:ea typeface="+mn-ea"/>
            <a:cs typeface="+mn-cs"/>
          </a:endParaRPr>
        </a:p>
      </dsp:txBody>
      <dsp:txXfrm>
        <a:off x="4514256" y="404928"/>
        <a:ext cx="122614" cy="70349"/>
      </dsp:txXfrm>
    </dsp:sp>
    <dsp:sp modelId="{8AED87EE-09D7-4E11-986F-5DC1B730CC09}">
      <dsp:nvSpPr>
        <dsp:cNvPr id="0" name=""/>
        <dsp:cNvSpPr/>
      </dsp:nvSpPr>
      <dsp:spPr>
        <a:xfrm>
          <a:off x="4702366" y="287833"/>
          <a:ext cx="470857" cy="294086"/>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lvl="0" algn="ctr" defTabSz="266700">
            <a:lnSpc>
              <a:spcPct val="90000"/>
            </a:lnSpc>
            <a:spcBef>
              <a:spcPct val="0"/>
            </a:spcBef>
            <a:spcAft>
              <a:spcPct val="35000"/>
            </a:spcAft>
          </a:pPr>
          <a:r>
            <a:rPr lang="ar-EG" sz="600" b="1" kern="1200">
              <a:solidFill>
                <a:sysClr val="windowText" lastClr="000000"/>
              </a:solidFill>
              <a:latin typeface="Calibri"/>
              <a:ea typeface="+mn-ea"/>
              <a:cs typeface="Arial"/>
            </a:rPr>
            <a:t>مرحلة إعداد المواد الخام اللازمة للتصنيع</a:t>
          </a:r>
          <a:endParaRPr lang="en-US" sz="600" b="1" kern="1200">
            <a:solidFill>
              <a:sysClr val="windowText" lastClr="000000"/>
            </a:solidFill>
            <a:latin typeface="Calibri"/>
            <a:ea typeface="+mn-ea"/>
            <a:cs typeface="+mn-cs"/>
          </a:endParaRPr>
        </a:p>
      </dsp:txBody>
      <dsp:txXfrm>
        <a:off x="4708108" y="293575"/>
        <a:ext cx="459373" cy="184573"/>
      </dsp:txXfrm>
    </dsp:sp>
    <dsp:sp modelId="{4FC0FC26-F540-4F60-942E-6E70AB07C3BC}">
      <dsp:nvSpPr>
        <dsp:cNvPr id="0" name=""/>
        <dsp:cNvSpPr/>
      </dsp:nvSpPr>
      <dsp:spPr>
        <a:xfrm>
          <a:off x="4803401" y="771725"/>
          <a:ext cx="470857" cy="684000"/>
        </a:xfrm>
        <a:prstGeom prst="roundRect">
          <a:avLst>
            <a:gd name="adj" fmla="val 10000"/>
          </a:avLst>
        </a:prstGeom>
        <a:solidFill>
          <a:srgbClr val="1F497D">
            <a:alpha val="90000"/>
            <a:tint val="4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t" anchorCtr="0">
          <a:noAutofit/>
        </a:bodyPr>
        <a:lstStyle/>
        <a:p>
          <a:pPr marL="57150" lvl="1" indent="-57150" algn="ctr" defTabSz="222250" rtl="1">
            <a:lnSpc>
              <a:spcPct val="90000"/>
            </a:lnSpc>
            <a:spcBef>
              <a:spcPct val="0"/>
            </a:spcBef>
            <a:spcAft>
              <a:spcPct val="15000"/>
            </a:spcAft>
            <a:buChar char="••"/>
          </a:pPr>
          <a:r>
            <a:rPr lang="ar-EG" sz="500" kern="1200">
              <a:solidFill>
                <a:sysClr val="windowText" lastClr="000000"/>
              </a:solidFill>
              <a:latin typeface="Calibri"/>
              <a:ea typeface="+mn-ea"/>
              <a:cs typeface="Arial"/>
            </a:rPr>
            <a:t>الاستخراج والاستخلاصالزراعة - العمل</a:t>
          </a:r>
          <a:endParaRPr lang="en-US" sz="500" kern="1200">
            <a:solidFill>
              <a:sysClr val="windowText" lastClr="000000"/>
            </a:solidFill>
            <a:latin typeface="Calibri"/>
            <a:ea typeface="+mn-ea"/>
            <a:cs typeface="+mn-cs"/>
          </a:endParaRPr>
        </a:p>
      </dsp:txBody>
      <dsp:txXfrm>
        <a:off x="4817192" y="785516"/>
        <a:ext cx="443275" cy="6564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03F774-121C-4B81-AE72-DC8FD355E5BD}">
      <dsp:nvSpPr>
        <dsp:cNvPr id="0" name=""/>
        <dsp:cNvSpPr/>
      </dsp:nvSpPr>
      <dsp:spPr>
        <a:xfrm rot="10800000">
          <a:off x="0" y="664"/>
          <a:ext cx="4675505" cy="455436"/>
        </a:xfrm>
        <a:prstGeom prst="trapezoid">
          <a:avLst>
            <a:gd name="adj" fmla="val 128275"/>
          </a:avLst>
        </a:prstGeom>
        <a:solidFill>
          <a:srgbClr val="4BACC6">
            <a:shade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SA" sz="1200" b="1" kern="1200">
              <a:solidFill>
                <a:sysClr val="windowText" lastClr="000000">
                  <a:hueOff val="0"/>
                  <a:satOff val="0"/>
                  <a:lumOff val="0"/>
                  <a:alphaOff val="0"/>
                </a:sysClr>
              </a:solidFill>
              <a:latin typeface="Calibri"/>
              <a:ea typeface="+mn-ea"/>
              <a:cs typeface="Arial"/>
            </a:rPr>
            <a:t>الحد من المخلفات</a:t>
          </a:r>
          <a:endParaRPr lang="en-US" sz="1200" b="1" kern="1200">
            <a:solidFill>
              <a:sysClr val="windowText" lastClr="000000">
                <a:hueOff val="0"/>
                <a:satOff val="0"/>
                <a:lumOff val="0"/>
                <a:alphaOff val="0"/>
              </a:sysClr>
            </a:solidFill>
            <a:latin typeface="Calibri"/>
            <a:ea typeface="+mn-ea"/>
            <a:cs typeface="+mn-cs"/>
          </a:endParaRPr>
        </a:p>
      </dsp:txBody>
      <dsp:txXfrm rot="-10800000">
        <a:off x="818213" y="664"/>
        <a:ext cx="3039078" cy="455436"/>
      </dsp:txXfrm>
    </dsp:sp>
    <dsp:sp modelId="{9E687C38-8BF2-484A-85B5-2DD94FDEB850}">
      <dsp:nvSpPr>
        <dsp:cNvPr id="0" name=""/>
        <dsp:cNvSpPr/>
      </dsp:nvSpPr>
      <dsp:spPr>
        <a:xfrm rot="10800000">
          <a:off x="584211" y="455436"/>
          <a:ext cx="3507081" cy="455436"/>
        </a:xfrm>
        <a:prstGeom prst="trapezoid">
          <a:avLst>
            <a:gd name="adj" fmla="val 128275"/>
          </a:avLst>
        </a:prstGeom>
        <a:solidFill>
          <a:srgbClr val="4BACC6">
            <a:shade val="50000"/>
            <a:hueOff val="126486"/>
            <a:satOff val="-2798"/>
            <a:lumOff val="2099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SA" sz="1200" b="1" kern="1200">
              <a:solidFill>
                <a:sysClr val="windowText" lastClr="000000">
                  <a:hueOff val="0"/>
                  <a:satOff val="0"/>
                  <a:lumOff val="0"/>
                  <a:alphaOff val="0"/>
                </a:sysClr>
              </a:solidFill>
              <a:latin typeface="Calibri"/>
              <a:ea typeface="+mn-ea"/>
              <a:cs typeface="Arial"/>
            </a:rPr>
            <a:t>إعادة الإستخدام</a:t>
          </a:r>
          <a:endParaRPr lang="en-US" sz="1300" b="1" kern="1200">
            <a:solidFill>
              <a:sysClr val="windowText" lastClr="000000">
                <a:hueOff val="0"/>
                <a:satOff val="0"/>
                <a:lumOff val="0"/>
                <a:alphaOff val="0"/>
              </a:sysClr>
            </a:solidFill>
            <a:latin typeface="Calibri"/>
            <a:ea typeface="+mn-ea"/>
            <a:cs typeface="+mn-cs"/>
          </a:endParaRPr>
        </a:p>
      </dsp:txBody>
      <dsp:txXfrm rot="-10800000">
        <a:off x="1197951" y="455436"/>
        <a:ext cx="2279602" cy="455436"/>
      </dsp:txXfrm>
    </dsp:sp>
    <dsp:sp modelId="{B3AFA743-A928-449D-9C5A-0E77E65F6B6F}">
      <dsp:nvSpPr>
        <dsp:cNvPr id="0" name=""/>
        <dsp:cNvSpPr/>
      </dsp:nvSpPr>
      <dsp:spPr>
        <a:xfrm rot="10800000">
          <a:off x="1168423" y="910872"/>
          <a:ext cx="2338658" cy="455436"/>
        </a:xfrm>
        <a:prstGeom prst="trapezoid">
          <a:avLst>
            <a:gd name="adj" fmla="val 128275"/>
          </a:avLst>
        </a:prstGeom>
        <a:solidFill>
          <a:srgbClr val="4BACC6">
            <a:shade val="50000"/>
            <a:hueOff val="252972"/>
            <a:satOff val="-5595"/>
            <a:lumOff val="41987"/>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SA" sz="1200" b="1" kern="1200">
              <a:solidFill>
                <a:sysClr val="windowText" lastClr="000000">
                  <a:hueOff val="0"/>
                  <a:satOff val="0"/>
                  <a:lumOff val="0"/>
                  <a:alphaOff val="0"/>
                </a:sysClr>
              </a:solidFill>
              <a:latin typeface="Calibri"/>
              <a:ea typeface="+mn-ea"/>
              <a:cs typeface="Arial"/>
            </a:rPr>
            <a:t>إعادة التدوير</a:t>
          </a:r>
          <a:endParaRPr lang="en-US" sz="1200" b="1" kern="1200">
            <a:solidFill>
              <a:sysClr val="windowText" lastClr="000000">
                <a:hueOff val="0"/>
                <a:satOff val="0"/>
                <a:lumOff val="0"/>
                <a:alphaOff val="0"/>
              </a:sysClr>
            </a:solidFill>
            <a:latin typeface="Calibri"/>
            <a:ea typeface="+mn-ea"/>
            <a:cs typeface="+mn-cs"/>
          </a:endParaRPr>
        </a:p>
      </dsp:txBody>
      <dsp:txXfrm rot="-10800000">
        <a:off x="1577688" y="910872"/>
        <a:ext cx="1520127" cy="455436"/>
      </dsp:txXfrm>
    </dsp:sp>
    <dsp:sp modelId="{B39D8634-424A-417A-9877-8F294EF2FAC8}">
      <dsp:nvSpPr>
        <dsp:cNvPr id="0" name=""/>
        <dsp:cNvSpPr/>
      </dsp:nvSpPr>
      <dsp:spPr>
        <a:xfrm rot="10800000">
          <a:off x="1767479" y="1346733"/>
          <a:ext cx="1140545" cy="456141"/>
        </a:xfrm>
        <a:prstGeom prst="trapezoid">
          <a:avLst>
            <a:gd name="adj" fmla="val 128275"/>
          </a:avLst>
        </a:prstGeom>
        <a:solidFill>
          <a:srgbClr val="4BACC6">
            <a:shade val="50000"/>
            <a:hueOff val="126486"/>
            <a:satOff val="-2798"/>
            <a:lumOff val="2099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ar-SA" sz="1050" b="1" kern="1200">
              <a:solidFill>
                <a:sysClr val="windowText" lastClr="000000">
                  <a:hueOff val="0"/>
                  <a:satOff val="0"/>
                  <a:lumOff val="0"/>
                  <a:alphaOff val="0"/>
                </a:sysClr>
              </a:solidFill>
              <a:latin typeface="Calibri"/>
              <a:ea typeface="+mn-ea"/>
              <a:cs typeface="Arial"/>
            </a:rPr>
            <a:t>التخلص</a:t>
          </a:r>
          <a:endParaRPr lang="ar-EG" sz="1050" b="1" kern="1200">
            <a:solidFill>
              <a:sysClr val="windowText" lastClr="000000">
                <a:hueOff val="0"/>
                <a:satOff val="0"/>
                <a:lumOff val="0"/>
                <a:alphaOff val="0"/>
              </a:sysClr>
            </a:solidFill>
            <a:latin typeface="Calibri"/>
            <a:ea typeface="+mn-ea"/>
            <a:cs typeface="Arial"/>
          </a:endParaRPr>
        </a:p>
        <a:p>
          <a:pPr lvl="0" algn="ctr" defTabSz="466725">
            <a:lnSpc>
              <a:spcPct val="90000"/>
            </a:lnSpc>
            <a:spcBef>
              <a:spcPct val="0"/>
            </a:spcBef>
            <a:spcAft>
              <a:spcPct val="35000"/>
            </a:spcAft>
          </a:pPr>
          <a:endParaRPr lang="en-US" sz="1050" b="1" kern="1200">
            <a:solidFill>
              <a:sysClr val="windowText" lastClr="000000">
                <a:hueOff val="0"/>
                <a:satOff val="0"/>
                <a:lumOff val="0"/>
                <a:alphaOff val="0"/>
              </a:sysClr>
            </a:solidFill>
            <a:latin typeface="Calibri"/>
            <a:ea typeface="+mn-ea"/>
            <a:cs typeface="+mn-cs"/>
          </a:endParaRPr>
        </a:p>
      </dsp:txBody>
      <dsp:txXfrm rot="-10800000">
        <a:off x="1767479" y="1346733"/>
        <a:ext cx="1140545" cy="45614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A843B9C-2DCE-42D3-8E5C-B92501B6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121</Pages>
  <Words>26481</Words>
  <Characters>150948</Characters>
  <Application>Microsoft Office Word</Application>
  <DocSecurity>4</DocSecurity>
  <Lines>1257</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2017-12-24T10:44:00Z</cp:lastPrinted>
  <dcterms:created xsi:type="dcterms:W3CDTF">2019-10-23T07:51:00Z</dcterms:created>
  <dcterms:modified xsi:type="dcterms:W3CDTF">2019-10-23T07:51:00Z</dcterms:modified>
</cp:coreProperties>
</file>