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0BF" w:rsidRDefault="0093786D" w:rsidP="00944A03">
      <w:pPr>
        <w:bidi/>
        <w:spacing w:after="0" w:line="360" w:lineRule="auto"/>
        <w:jc w:val="center"/>
        <w:rPr>
          <w:rFonts w:ascii="Arial" w:eastAsia="Calibri" w:hAnsi="Arial" w:cs="Arial"/>
          <w:b/>
          <w:bCs/>
          <w:sz w:val="28"/>
          <w:szCs w:val="28"/>
          <w:rtl/>
        </w:rPr>
      </w:pPr>
      <w:r>
        <w:rPr>
          <w:rFonts w:ascii="Arial" w:eastAsia="Calibri" w:hAnsi="Arial" w:cs="Arial"/>
          <w:b/>
          <w:bCs/>
          <w:noProof/>
          <w:sz w:val="28"/>
          <w:szCs w:val="28"/>
          <w:rtl/>
        </w:rPr>
        <w:pict>
          <v:shape id="Round Diagonal Corner Rectangle 12" o:spid="_x0000_s1026" style="position:absolute;left:0;text-align:left;margin-left:30.7pt;margin-top:-13.2pt;width:491.75pt;height:703.85pt;z-index:251664384;visibility:visible;mso-position-horizontal-relative:margin;mso-width-relative:margin;mso-height-relative:margin;v-text-anchor:middle" coordsize="6245157,893872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" adj="-11796480,,5400" path="m1040880,l6245157,r,l6245157,7897847v,574862,-466018,1040880,-1040880,1040880l,8938727r,l,1040880c,466018,466018,,1040880,xe" fillcolor="white [3201]" strokecolor="black [3200]" strokeweight="2pt">
            <v:stroke joinstyle="miter"/>
            <v:formulas/>
            <v:path arrowok="t" o:connecttype="custom" o:connectlocs="1040880,0;6245157,0;6245157,0;6245157,7897847;5204277,8938727;0,8938727;0,8938727;0,1040880;1040880,0" o:connectangles="0,0,0,0,0,0,0,0,0" textboxrect="0,0,6245157,8938727"/>
            <v:textbox>
              <w:txbxContent>
                <w:p w:rsidR="00E570B2" w:rsidRPr="0089014D" w:rsidRDefault="00E570B2" w:rsidP="00BA5333">
                  <w:pPr>
                    <w:jc w:val="center"/>
                    <w:rPr>
                      <w:rFonts w:ascii="Traditional Arabic" w:hAnsi="Traditional Arabic" w:cs="Traditional Arabic"/>
                      <w:sz w:val="2"/>
                      <w:szCs w:val="2"/>
                      <w:rtl/>
                      <w:lang w:bidi="ar-DZ"/>
                    </w:rPr>
                  </w:pPr>
                </w:p>
                <w:p w:rsidR="00E570B2" w:rsidRPr="0089014D" w:rsidRDefault="00E570B2" w:rsidP="00BA5333">
                  <w:pPr>
                    <w:jc w:val="center"/>
                    <w:rPr>
                      <w:rFonts w:ascii="Traditional Arabic" w:hAnsi="Traditional Arabic" w:cs="Traditional Arabic"/>
                      <w:sz w:val="2"/>
                      <w:szCs w:val="2"/>
                      <w:rtl/>
                      <w:lang w:bidi="ar-DZ"/>
                    </w:rPr>
                  </w:pPr>
                </w:p>
                <w:p w:rsidR="00E570B2" w:rsidRPr="00996C3B" w:rsidRDefault="00E570B2" w:rsidP="00BA5333">
                  <w:pPr>
                    <w:jc w:val="right"/>
                    <w:rPr>
                      <w:rFonts w:ascii="Traditional Arabic" w:hAnsi="Traditional Arabic" w:cs="Traditional Arabic"/>
                      <w:sz w:val="60"/>
                      <w:szCs w:val="60"/>
                      <w:rtl/>
                      <w:lang w:bidi="ar-EG"/>
                    </w:rPr>
                  </w:pPr>
                  <w:r>
                    <w:rPr>
                      <w:rFonts w:ascii="Traditional Arabic" w:hAnsi="Traditional Arabic" w:cs="Traditional Arabic"/>
                      <w:noProof/>
                      <w:sz w:val="60"/>
                      <w:szCs w:val="60"/>
                      <w:rtl/>
                    </w:rPr>
                    <w:drawing>
                      <wp:inline distT="0" distB="0" distL="0" distR="0">
                        <wp:extent cx="3560323" cy="1400783"/>
                        <wp:effectExtent l="0" t="0" r="2540" b="9525"/>
                        <wp:docPr id="11" name="صورة 1" descr="G:\البحث التطبيقي\رسالةed\IMG_20191220_010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البحث التطبيقي\رسالةed\IMG_20191220_010256.jpg"/>
                                <pic:cNvPicPr>
                                  <a:picLocks noChangeAspect="1" noChangeArrowheads="1"/>
                                </pic:cNvPicPr>
                              </pic:nvPicPr>
                              <pic:blipFill>
                                <a:blip r:embed="rId7"/>
                                <a:srcRect l="10845" t="4886" r="7228" b="12378"/>
                                <a:stretch>
                                  <a:fillRect/>
                                </a:stretch>
                              </pic:blipFill>
                              <pic:spPr bwMode="auto">
                                <a:xfrm>
                                  <a:off x="0" y="0"/>
                                  <a:ext cx="3566059" cy="1403040"/>
                                </a:xfrm>
                                <a:prstGeom prst="rect">
                                  <a:avLst/>
                                </a:prstGeom>
                                <a:noFill/>
                                <a:ln w="9525">
                                  <a:noFill/>
                                  <a:miter lim="800000"/>
                                  <a:headEnd/>
                                  <a:tailEnd/>
                                </a:ln>
                              </pic:spPr>
                            </pic:pic>
                          </a:graphicData>
                        </a:graphic>
                      </wp:inline>
                    </w:drawing>
                  </w:r>
                </w:p>
                <w:p w:rsidR="00E570B2" w:rsidRPr="00C526F8" w:rsidRDefault="00E570B2" w:rsidP="00BA5333">
                  <w:pPr>
                    <w:bidi/>
                    <w:jc w:val="center"/>
                    <w:rPr>
                      <w:rFonts w:ascii="Arial" w:hAnsi="Arial" w:cs="Arial"/>
                      <w:b/>
                      <w:bCs/>
                      <w:sz w:val="40"/>
                      <w:szCs w:val="40"/>
                      <w:rtl/>
                      <w:lang w:bidi="ar-DZ"/>
                    </w:rPr>
                  </w:pPr>
                  <w:r w:rsidRPr="00C526F8">
                    <w:rPr>
                      <w:rFonts w:ascii="Arial" w:hAnsi="Arial" w:cs="Arial"/>
                      <w:b/>
                      <w:bCs/>
                      <w:sz w:val="40"/>
                      <w:szCs w:val="40"/>
                      <w:rtl/>
                      <w:lang w:bidi="ar-DZ"/>
                    </w:rPr>
                    <w:t>بحث بعنوان</w:t>
                  </w:r>
                </w:p>
                <w:p w:rsidR="00E570B2" w:rsidRPr="00C526F8" w:rsidRDefault="00E570B2" w:rsidP="00BA5333">
                  <w:pPr>
                    <w:jc w:val="center"/>
                    <w:rPr>
                      <w:rFonts w:ascii="Arial" w:hAnsi="Arial" w:cs="Arial"/>
                      <w:b/>
                      <w:bCs/>
                      <w:sz w:val="44"/>
                      <w:szCs w:val="44"/>
                      <w:rtl/>
                      <w:lang w:bidi="ar-DZ"/>
                    </w:rPr>
                  </w:pPr>
                  <w:r w:rsidRPr="00C526F8">
                    <w:rPr>
                      <w:rFonts w:ascii="Arial" w:hAnsi="Arial" w:cs="Arial"/>
                      <w:b/>
                      <w:bCs/>
                      <w:sz w:val="44"/>
                      <w:szCs w:val="44"/>
                      <w:rtl/>
                      <w:lang w:bidi="ar-DZ"/>
                    </w:rPr>
                    <w:t>سبل وآليات تنمية الصناعات المحلية</w:t>
                  </w:r>
                </w:p>
                <w:p w:rsidR="00E570B2" w:rsidRPr="00C526F8" w:rsidRDefault="00E570B2" w:rsidP="00BA5333">
                  <w:pPr>
                    <w:jc w:val="center"/>
                    <w:rPr>
                      <w:rFonts w:ascii="Arial" w:hAnsi="Arial" w:cs="Arial"/>
                      <w:b/>
                      <w:bCs/>
                      <w:sz w:val="44"/>
                      <w:szCs w:val="44"/>
                      <w:rtl/>
                      <w:lang w:bidi="ar-DZ"/>
                    </w:rPr>
                  </w:pPr>
                  <w:r w:rsidRPr="00C526F8">
                    <w:rPr>
                      <w:rFonts w:ascii="Arial" w:hAnsi="Arial" w:cs="Arial"/>
                      <w:b/>
                      <w:bCs/>
                      <w:sz w:val="44"/>
                      <w:szCs w:val="44"/>
                      <w:rtl/>
                      <w:lang w:bidi="ar-DZ"/>
                    </w:rPr>
                    <w:t>(دراسة تطبيقية الألواح الشمسية والعدادات الذكية)</w:t>
                  </w:r>
                </w:p>
                <w:p w:rsidR="00E570B2" w:rsidRPr="00C526F8" w:rsidRDefault="00E570B2" w:rsidP="00BA5333">
                  <w:pPr>
                    <w:pStyle w:val="Normal1"/>
                    <w:jc w:val="center"/>
                    <w:rPr>
                      <w:rFonts w:asciiTheme="majorBidi" w:hAnsiTheme="majorBidi" w:cstheme="majorBidi"/>
                      <w:b/>
                      <w:bCs/>
                      <w:sz w:val="36"/>
                      <w:szCs w:val="36"/>
                      <w:rtl/>
                      <w:lang w:bidi="ar-EG"/>
                    </w:rPr>
                  </w:pPr>
                  <w:r w:rsidRPr="00C526F8">
                    <w:rPr>
                      <w:rFonts w:asciiTheme="majorBidi" w:hAnsiTheme="majorBidi" w:cstheme="majorBidi"/>
                      <w:b/>
                      <w:bCs/>
                      <w:sz w:val="32"/>
                      <w:szCs w:val="32"/>
                    </w:rPr>
                    <w:t>Research</w:t>
                  </w:r>
                </w:p>
                <w:p w:rsidR="00E570B2" w:rsidRDefault="00E570B2" w:rsidP="00CF5225">
                  <w:pPr>
                    <w:pStyle w:val="Normal1"/>
                    <w:jc w:val="center"/>
                    <w:rPr>
                      <w:rFonts w:asciiTheme="majorBidi" w:hAnsiTheme="majorBidi" w:cstheme="majorBidi"/>
                      <w:b/>
                      <w:bCs/>
                      <w:sz w:val="36"/>
                      <w:szCs w:val="36"/>
                      <w:rtl/>
                    </w:rPr>
                  </w:pPr>
                  <w:r>
                    <w:rPr>
                      <w:rFonts w:asciiTheme="majorBidi" w:hAnsiTheme="majorBidi" w:cstheme="majorBidi"/>
                      <w:b/>
                      <w:bCs/>
                      <w:sz w:val="36"/>
                      <w:szCs w:val="36"/>
                    </w:rPr>
                    <w:t>Ways a</w:t>
                  </w:r>
                  <w:r w:rsidRPr="00C526F8">
                    <w:rPr>
                      <w:rFonts w:asciiTheme="majorBidi" w:hAnsiTheme="majorBidi" w:cstheme="majorBidi"/>
                      <w:b/>
                      <w:bCs/>
                      <w:sz w:val="36"/>
                      <w:szCs w:val="36"/>
                    </w:rPr>
                    <w:t>n</w:t>
                  </w:r>
                  <w:r>
                    <w:rPr>
                      <w:rFonts w:asciiTheme="majorBidi" w:hAnsiTheme="majorBidi" w:cstheme="majorBidi"/>
                      <w:b/>
                      <w:bCs/>
                      <w:sz w:val="36"/>
                      <w:szCs w:val="36"/>
                    </w:rPr>
                    <w:t>d Mecha</w:t>
                  </w:r>
                  <w:r w:rsidRPr="00C526F8">
                    <w:rPr>
                      <w:rFonts w:asciiTheme="majorBidi" w:hAnsiTheme="majorBidi" w:cstheme="majorBidi"/>
                      <w:b/>
                      <w:bCs/>
                      <w:sz w:val="36"/>
                      <w:szCs w:val="36"/>
                    </w:rPr>
                    <w:t>n</w:t>
                  </w:r>
                  <w:r>
                    <w:rPr>
                      <w:rFonts w:asciiTheme="majorBidi" w:hAnsiTheme="majorBidi" w:cstheme="majorBidi"/>
                      <w:b/>
                      <w:bCs/>
                      <w:sz w:val="36"/>
                      <w:szCs w:val="36"/>
                    </w:rPr>
                    <w:t>isms for Developi</w:t>
                  </w:r>
                  <w:r w:rsidRPr="00C526F8">
                    <w:rPr>
                      <w:rFonts w:asciiTheme="majorBidi" w:hAnsiTheme="majorBidi" w:cstheme="majorBidi"/>
                      <w:b/>
                      <w:bCs/>
                      <w:sz w:val="36"/>
                      <w:szCs w:val="36"/>
                    </w:rPr>
                    <w:t>ng</w:t>
                  </w:r>
                  <w:r>
                    <w:rPr>
                      <w:rFonts w:asciiTheme="majorBidi" w:hAnsiTheme="majorBidi" w:cstheme="majorBidi"/>
                      <w:b/>
                      <w:bCs/>
                      <w:sz w:val="36"/>
                      <w:szCs w:val="36"/>
                    </w:rPr>
                    <w:t xml:space="preserve"> Local Industries</w:t>
                  </w:r>
                  <w:r>
                    <w:rPr>
                      <w:rFonts w:asciiTheme="majorBidi" w:hAnsiTheme="majorBidi" w:cstheme="majorBidi"/>
                      <w:b/>
                      <w:bCs/>
                      <w:sz w:val="36"/>
                      <w:szCs w:val="36"/>
                    </w:rPr>
                    <w:br/>
                    <w:t>(An Application</w:t>
                  </w:r>
                  <w:r w:rsidRPr="00C526F8">
                    <w:rPr>
                      <w:rFonts w:asciiTheme="majorBidi" w:hAnsiTheme="majorBidi" w:cstheme="majorBidi"/>
                      <w:b/>
                      <w:bCs/>
                      <w:sz w:val="36"/>
                      <w:szCs w:val="36"/>
                    </w:rPr>
                    <w:t xml:space="preserve"> Study </w:t>
                  </w:r>
                  <w:r>
                    <w:rPr>
                      <w:rFonts w:asciiTheme="majorBidi" w:hAnsiTheme="majorBidi" w:cstheme="majorBidi"/>
                      <w:b/>
                      <w:bCs/>
                      <w:sz w:val="36"/>
                      <w:szCs w:val="36"/>
                    </w:rPr>
                    <w:t>of</w:t>
                  </w:r>
                  <w:r w:rsidRPr="00C526F8">
                    <w:rPr>
                      <w:rFonts w:asciiTheme="majorBidi" w:hAnsiTheme="majorBidi" w:cstheme="majorBidi"/>
                      <w:b/>
                      <w:bCs/>
                      <w:sz w:val="36"/>
                      <w:szCs w:val="36"/>
                    </w:rPr>
                    <w:t xml:space="preserve"> Solar Panels and Smart Meters</w:t>
                  </w:r>
                  <w:r>
                    <w:rPr>
                      <w:rFonts w:asciiTheme="majorBidi" w:hAnsiTheme="majorBidi" w:cstheme="majorBidi"/>
                      <w:b/>
                      <w:bCs/>
                      <w:sz w:val="36"/>
                      <w:szCs w:val="36"/>
                    </w:rPr>
                    <w:t xml:space="preserve">) </w:t>
                  </w:r>
                </w:p>
                <w:p w:rsidR="00E570B2" w:rsidRPr="00C526F8" w:rsidRDefault="00E570B2" w:rsidP="00BA5333">
                  <w:pPr>
                    <w:pStyle w:val="Normal1"/>
                    <w:spacing w:line="360" w:lineRule="auto"/>
                    <w:jc w:val="center"/>
                    <w:rPr>
                      <w:rFonts w:asciiTheme="minorBidi" w:hAnsiTheme="minorBidi" w:cstheme="minorBidi"/>
                      <w:b/>
                      <w:bCs/>
                      <w:sz w:val="36"/>
                      <w:szCs w:val="36"/>
                      <w:rtl/>
                      <w:lang w:bidi="ar-EG"/>
                    </w:rPr>
                  </w:pPr>
                </w:p>
                <w:p w:rsidR="00E570B2" w:rsidRDefault="00E570B2" w:rsidP="00BA5333">
                  <w:pPr>
                    <w:spacing w:after="0" w:line="360" w:lineRule="auto"/>
                    <w:jc w:val="center"/>
                    <w:rPr>
                      <w:rFonts w:asciiTheme="minorBidi" w:hAnsiTheme="minorBidi"/>
                      <w:b/>
                      <w:bCs/>
                      <w:sz w:val="36"/>
                      <w:szCs w:val="36"/>
                      <w:rtl/>
                      <w:lang w:bidi="ar-DZ"/>
                    </w:rPr>
                  </w:pPr>
                  <w:r>
                    <w:rPr>
                      <w:rFonts w:asciiTheme="minorBidi" w:hAnsiTheme="minorBidi" w:hint="cs"/>
                      <w:b/>
                      <w:bCs/>
                      <w:sz w:val="36"/>
                      <w:szCs w:val="36"/>
                      <w:rtl/>
                      <w:lang w:bidi="ar-DZ"/>
                    </w:rPr>
                    <w:t xml:space="preserve">إستيفاءاً لمتطلبات </w:t>
                  </w:r>
                  <w:r w:rsidRPr="00C526F8">
                    <w:rPr>
                      <w:rFonts w:asciiTheme="minorBidi" w:hAnsiTheme="minorBidi"/>
                      <w:b/>
                      <w:bCs/>
                      <w:sz w:val="36"/>
                      <w:szCs w:val="36"/>
                      <w:rtl/>
                      <w:lang w:bidi="ar-DZ"/>
                    </w:rPr>
                    <w:t>الحص</w:t>
                  </w:r>
                  <w:r>
                    <w:rPr>
                      <w:rFonts w:asciiTheme="minorBidi" w:hAnsiTheme="minorBidi"/>
                      <w:b/>
                      <w:bCs/>
                      <w:sz w:val="36"/>
                      <w:szCs w:val="36"/>
                      <w:rtl/>
                      <w:lang w:bidi="ar-DZ"/>
                    </w:rPr>
                    <w:t>ول على درجة الماجستير المهني</w:t>
                  </w:r>
                </w:p>
                <w:p w:rsidR="00E570B2" w:rsidRPr="00C526F8" w:rsidRDefault="00E570B2" w:rsidP="00BA5333">
                  <w:pPr>
                    <w:spacing w:after="0" w:line="360" w:lineRule="auto"/>
                    <w:jc w:val="center"/>
                    <w:rPr>
                      <w:rFonts w:asciiTheme="minorBidi" w:hAnsiTheme="minorBidi"/>
                      <w:b/>
                      <w:bCs/>
                      <w:sz w:val="36"/>
                      <w:szCs w:val="36"/>
                      <w:lang w:bidi="ar-DZ"/>
                    </w:rPr>
                  </w:pPr>
                  <w:r w:rsidRPr="00C526F8">
                    <w:rPr>
                      <w:rFonts w:asciiTheme="minorBidi" w:hAnsiTheme="minorBidi"/>
                      <w:b/>
                      <w:bCs/>
                      <w:sz w:val="36"/>
                      <w:szCs w:val="36"/>
                      <w:rtl/>
                      <w:lang w:bidi="ar-DZ"/>
                    </w:rPr>
                    <w:t>"التخطيط للتنمية المستدامة"</w:t>
                  </w:r>
                </w:p>
                <w:p w:rsidR="00E570B2" w:rsidRPr="00C526F8" w:rsidRDefault="00E570B2" w:rsidP="00BA5333">
                  <w:pPr>
                    <w:spacing w:after="0" w:line="360" w:lineRule="auto"/>
                    <w:jc w:val="center"/>
                    <w:rPr>
                      <w:rFonts w:asciiTheme="minorBidi" w:hAnsiTheme="minorBidi"/>
                      <w:b/>
                      <w:bCs/>
                      <w:sz w:val="36"/>
                      <w:szCs w:val="36"/>
                      <w:rtl/>
                      <w:lang w:bidi="ar-DZ"/>
                    </w:rPr>
                  </w:pPr>
                  <w:r w:rsidRPr="00C526F8">
                    <w:rPr>
                      <w:rFonts w:asciiTheme="minorBidi" w:hAnsiTheme="minorBidi"/>
                      <w:b/>
                      <w:bCs/>
                      <w:sz w:val="36"/>
                      <w:szCs w:val="36"/>
                      <w:rtl/>
                      <w:lang w:bidi="ar-DZ"/>
                    </w:rPr>
                    <w:t>(محور التنمية الاقتصادية)</w:t>
                  </w:r>
                </w:p>
                <w:p w:rsidR="00E570B2" w:rsidRPr="00C526F8" w:rsidRDefault="00E570B2" w:rsidP="00BA5333">
                  <w:pPr>
                    <w:spacing w:after="0" w:line="360" w:lineRule="auto"/>
                    <w:jc w:val="center"/>
                    <w:rPr>
                      <w:rFonts w:asciiTheme="minorBidi" w:hAnsiTheme="minorBidi"/>
                      <w:b/>
                      <w:bCs/>
                      <w:rtl/>
                      <w:lang w:bidi="ar-DZ"/>
                    </w:rPr>
                  </w:pPr>
                </w:p>
                <w:p w:rsidR="00E570B2" w:rsidRPr="00C526F8" w:rsidRDefault="00E570B2" w:rsidP="00BA5333">
                  <w:pPr>
                    <w:spacing w:after="0" w:line="360" w:lineRule="auto"/>
                    <w:jc w:val="center"/>
                    <w:rPr>
                      <w:rFonts w:asciiTheme="minorBidi" w:hAnsiTheme="minorBidi"/>
                      <w:b/>
                      <w:bCs/>
                      <w:sz w:val="36"/>
                      <w:szCs w:val="36"/>
                      <w:rtl/>
                      <w:lang w:bidi="ar-DZ"/>
                    </w:rPr>
                  </w:pPr>
                  <w:r w:rsidRPr="00C526F8">
                    <w:rPr>
                      <w:rFonts w:asciiTheme="minorBidi" w:hAnsiTheme="minorBidi"/>
                      <w:b/>
                      <w:bCs/>
                      <w:sz w:val="36"/>
                      <w:szCs w:val="36"/>
                      <w:rtl/>
                      <w:lang w:bidi="ar-DZ"/>
                    </w:rPr>
                    <w:t>إعداد</w:t>
                  </w:r>
                </w:p>
                <w:p w:rsidR="00E570B2" w:rsidRPr="00C526F8" w:rsidRDefault="00E570B2" w:rsidP="00BA5333">
                  <w:pPr>
                    <w:spacing w:after="0" w:line="360" w:lineRule="auto"/>
                    <w:jc w:val="center"/>
                    <w:rPr>
                      <w:rFonts w:asciiTheme="minorBidi" w:hAnsiTheme="minorBidi"/>
                      <w:b/>
                      <w:bCs/>
                      <w:sz w:val="36"/>
                      <w:szCs w:val="36"/>
                      <w:rtl/>
                      <w:lang w:bidi="ar-DZ"/>
                    </w:rPr>
                  </w:pPr>
                  <w:r w:rsidRPr="00C526F8">
                    <w:rPr>
                      <w:rFonts w:asciiTheme="minorBidi" w:hAnsiTheme="minorBidi"/>
                      <w:b/>
                      <w:bCs/>
                      <w:sz w:val="36"/>
                      <w:szCs w:val="36"/>
                      <w:rtl/>
                      <w:lang w:bidi="ar-DZ"/>
                    </w:rPr>
                    <w:t>احمد رمضان على جيوشي خليل</w:t>
                  </w:r>
                </w:p>
                <w:p w:rsidR="00E570B2" w:rsidRPr="00C526F8" w:rsidRDefault="00E570B2" w:rsidP="00BA5333">
                  <w:pPr>
                    <w:spacing w:after="0" w:line="360" w:lineRule="auto"/>
                    <w:jc w:val="center"/>
                    <w:rPr>
                      <w:rFonts w:asciiTheme="minorBidi" w:hAnsiTheme="minorBidi"/>
                      <w:b/>
                      <w:bCs/>
                      <w:sz w:val="28"/>
                      <w:szCs w:val="28"/>
                      <w:rtl/>
                      <w:lang w:bidi="ar-DZ"/>
                    </w:rPr>
                  </w:pPr>
                </w:p>
                <w:p w:rsidR="00E570B2" w:rsidRPr="00C526F8" w:rsidRDefault="00E570B2" w:rsidP="00BA5333">
                  <w:pPr>
                    <w:spacing w:after="0" w:line="360" w:lineRule="auto"/>
                    <w:jc w:val="center"/>
                    <w:rPr>
                      <w:rFonts w:asciiTheme="minorBidi" w:hAnsiTheme="minorBidi"/>
                      <w:b/>
                      <w:bCs/>
                      <w:sz w:val="36"/>
                      <w:szCs w:val="36"/>
                      <w:rtl/>
                      <w:lang w:bidi="ar-EG"/>
                    </w:rPr>
                  </w:pPr>
                  <w:r w:rsidRPr="00C526F8">
                    <w:rPr>
                      <w:rFonts w:asciiTheme="minorBidi" w:hAnsiTheme="minorBidi"/>
                      <w:b/>
                      <w:bCs/>
                      <w:sz w:val="36"/>
                      <w:szCs w:val="36"/>
                      <w:rtl/>
                      <w:lang w:bidi="ar-DZ"/>
                    </w:rPr>
                    <w:t>تحت إشراف</w:t>
                  </w:r>
                </w:p>
                <w:p w:rsidR="00E570B2" w:rsidRPr="00C526F8" w:rsidRDefault="00E570B2" w:rsidP="00BA5333">
                  <w:pPr>
                    <w:spacing w:after="0" w:line="360" w:lineRule="auto"/>
                    <w:jc w:val="center"/>
                    <w:rPr>
                      <w:rFonts w:asciiTheme="minorBidi" w:hAnsiTheme="minorBidi"/>
                      <w:b/>
                      <w:bCs/>
                      <w:sz w:val="36"/>
                      <w:szCs w:val="36"/>
                      <w:rtl/>
                      <w:lang w:bidi="ar-EG"/>
                    </w:rPr>
                  </w:pPr>
                  <w:r w:rsidRPr="00C526F8">
                    <w:rPr>
                      <w:rFonts w:asciiTheme="minorBidi" w:hAnsiTheme="minorBidi"/>
                      <w:b/>
                      <w:bCs/>
                      <w:sz w:val="36"/>
                      <w:szCs w:val="36"/>
                      <w:rtl/>
                      <w:lang w:bidi="ar-DZ"/>
                    </w:rPr>
                    <w:t>أ.د. مها الشال</w:t>
                  </w:r>
                </w:p>
                <w:p w:rsidR="00E570B2" w:rsidRPr="00C526F8" w:rsidRDefault="00E570B2" w:rsidP="00BA5333">
                  <w:pPr>
                    <w:spacing w:after="0" w:line="360" w:lineRule="auto"/>
                    <w:jc w:val="center"/>
                    <w:rPr>
                      <w:rFonts w:asciiTheme="minorBidi" w:hAnsiTheme="minorBidi"/>
                      <w:b/>
                      <w:bCs/>
                      <w:sz w:val="36"/>
                      <w:szCs w:val="36"/>
                      <w:rtl/>
                      <w:lang w:bidi="ar-DZ"/>
                    </w:rPr>
                  </w:pPr>
                  <w:r w:rsidRPr="00C526F8">
                    <w:rPr>
                      <w:rFonts w:asciiTheme="minorBidi" w:hAnsiTheme="minorBidi"/>
                      <w:b/>
                      <w:bCs/>
                      <w:sz w:val="36"/>
                      <w:szCs w:val="36"/>
                      <w:rtl/>
                      <w:lang w:bidi="ar-DZ"/>
                    </w:rPr>
                    <w:t>(مدير مركز التخطيط للتنمية الصناعية)</w:t>
                  </w:r>
                </w:p>
                <w:p w:rsidR="00E570B2" w:rsidRPr="00C526F8" w:rsidRDefault="00E570B2" w:rsidP="00BA5333">
                  <w:pPr>
                    <w:spacing w:after="0" w:line="360" w:lineRule="auto"/>
                    <w:jc w:val="center"/>
                    <w:rPr>
                      <w:rFonts w:asciiTheme="minorBidi" w:hAnsiTheme="minorBidi"/>
                      <w:b/>
                      <w:bCs/>
                      <w:sz w:val="20"/>
                      <w:szCs w:val="20"/>
                      <w:rtl/>
                      <w:lang w:bidi="ar-DZ"/>
                    </w:rPr>
                  </w:pPr>
                </w:p>
                <w:p w:rsidR="00E570B2" w:rsidRPr="00C526F8" w:rsidRDefault="00E570B2" w:rsidP="00BA5333">
                  <w:pPr>
                    <w:spacing w:after="0" w:line="360" w:lineRule="auto"/>
                    <w:jc w:val="center"/>
                    <w:rPr>
                      <w:rFonts w:asciiTheme="minorBidi" w:hAnsiTheme="minorBidi"/>
                      <w:sz w:val="96"/>
                      <w:szCs w:val="96"/>
                      <w:lang w:bidi="ar-DZ"/>
                    </w:rPr>
                  </w:pPr>
                  <w:r w:rsidRPr="00C526F8">
                    <w:rPr>
                      <w:rFonts w:asciiTheme="minorBidi" w:hAnsiTheme="minorBidi"/>
                      <w:b/>
                      <w:bCs/>
                      <w:sz w:val="40"/>
                      <w:szCs w:val="40"/>
                      <w:rtl/>
                    </w:rPr>
                    <w:t>2020</w:t>
                  </w:r>
                </w:p>
              </w:txbxContent>
            </v:textbox>
            <w10:wrap anchorx="margin"/>
          </v:shape>
        </w:pict>
      </w: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lang w:bidi="ar-EG"/>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lang w:bidi="ar-EG"/>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rPr>
      </w:pPr>
    </w:p>
    <w:p w:rsidR="008B50BF" w:rsidRPr="00256830" w:rsidRDefault="008B50BF" w:rsidP="008B50BF">
      <w:pPr>
        <w:bidi/>
        <w:spacing w:after="160" w:line="259" w:lineRule="auto"/>
        <w:jc w:val="center"/>
        <w:rPr>
          <w:rFonts w:ascii="Andalus" w:eastAsia="Calibri" w:hAnsi="Andalus" w:cs="Andalus"/>
          <w:b/>
          <w:bCs/>
          <w:sz w:val="40"/>
          <w:szCs w:val="40"/>
          <w:rtl/>
          <w:lang w:bidi="ar-EG"/>
        </w:rPr>
      </w:pPr>
      <w:r w:rsidRPr="00256830">
        <w:rPr>
          <w:rFonts w:ascii="Andalus" w:eastAsia="Calibri" w:hAnsi="Andalus" w:cs="Andalus" w:hint="cs"/>
          <w:b/>
          <w:bCs/>
          <w:sz w:val="40"/>
          <w:szCs w:val="40"/>
          <w:rtl/>
          <w:lang w:bidi="ar-EG"/>
        </w:rPr>
        <w:t xml:space="preserve">بسم الله الرحمن الرحيم </w:t>
      </w:r>
    </w:p>
    <w:p w:rsidR="008B50BF" w:rsidRPr="00256830" w:rsidRDefault="008B50BF" w:rsidP="008B50BF">
      <w:pPr>
        <w:bidi/>
        <w:spacing w:after="160" w:line="259" w:lineRule="auto"/>
        <w:jc w:val="center"/>
        <w:rPr>
          <w:rFonts w:ascii="Andalus" w:eastAsia="Calibri" w:hAnsi="Andalus" w:cs="Andalus"/>
          <w:b/>
          <w:bCs/>
          <w:sz w:val="40"/>
          <w:szCs w:val="40"/>
          <w:rtl/>
          <w:lang w:bidi="ar-EG"/>
        </w:rPr>
      </w:pPr>
      <w:r w:rsidRPr="00256830">
        <w:rPr>
          <w:rFonts w:ascii="Andalus" w:eastAsia="Calibri" w:hAnsi="Andalus" w:cs="Andalus"/>
          <w:b/>
          <w:bCs/>
          <w:sz w:val="40"/>
          <w:szCs w:val="40"/>
          <w:rtl/>
          <w:lang w:bidi="ar-EG"/>
        </w:rPr>
        <w:t>(يرفع الله الذين آمنوا منكم والذين أوتوا العلم درجات والله بما تعملون خبير)</w:t>
      </w:r>
    </w:p>
    <w:p w:rsidR="008B50BF" w:rsidRPr="00256830" w:rsidRDefault="008B50BF" w:rsidP="008B50BF">
      <w:pPr>
        <w:bidi/>
        <w:spacing w:after="160" w:line="259" w:lineRule="auto"/>
        <w:jc w:val="center"/>
        <w:rPr>
          <w:rFonts w:ascii="Andalus" w:eastAsia="Calibri" w:hAnsi="Andalus" w:cs="Andalus"/>
          <w:b/>
          <w:bCs/>
          <w:sz w:val="40"/>
          <w:szCs w:val="40"/>
          <w:rtl/>
          <w:lang w:bidi="ar-EG"/>
        </w:rPr>
      </w:pPr>
      <w:r w:rsidRPr="00256830">
        <w:rPr>
          <w:rFonts w:ascii="Andalus" w:eastAsia="Calibri" w:hAnsi="Andalus" w:cs="Andalus" w:hint="cs"/>
          <w:b/>
          <w:bCs/>
          <w:sz w:val="40"/>
          <w:szCs w:val="40"/>
          <w:rtl/>
          <w:lang w:bidi="ar-EG"/>
        </w:rPr>
        <w:t>سورة المجادلة آية (</w:t>
      </w:r>
      <w:r w:rsidR="00D86DFA">
        <w:rPr>
          <w:rFonts w:ascii="Andalus" w:eastAsia="Calibri" w:hAnsi="Andalus" w:cs="Andalus" w:hint="cs"/>
          <w:b/>
          <w:bCs/>
          <w:sz w:val="40"/>
          <w:szCs w:val="40"/>
          <w:rtl/>
          <w:lang w:bidi="ar-EG"/>
        </w:rPr>
        <w:t xml:space="preserve"> </w:t>
      </w:r>
      <w:r w:rsidR="005B67C0">
        <w:rPr>
          <w:rFonts w:ascii="Andalus" w:eastAsia="Calibri" w:hAnsi="Andalus" w:cs="Andalus" w:hint="cs"/>
          <w:b/>
          <w:bCs/>
          <w:sz w:val="40"/>
          <w:szCs w:val="40"/>
          <w:rtl/>
          <w:lang w:bidi="ar-EG"/>
        </w:rPr>
        <w:t xml:space="preserve"> </w:t>
      </w:r>
      <w:r w:rsidRPr="00256830">
        <w:rPr>
          <w:rFonts w:ascii="Andalus" w:eastAsia="Calibri" w:hAnsi="Andalus" w:cs="Andalus" w:hint="cs"/>
          <w:b/>
          <w:bCs/>
          <w:sz w:val="40"/>
          <w:szCs w:val="40"/>
          <w:rtl/>
          <w:lang w:bidi="ar-EG"/>
        </w:rPr>
        <w:t>11</w:t>
      </w:r>
      <w:r w:rsidR="00D86DFA">
        <w:rPr>
          <w:rFonts w:ascii="Andalus" w:eastAsia="Calibri" w:hAnsi="Andalus" w:cs="Andalus" w:hint="cs"/>
          <w:b/>
          <w:bCs/>
          <w:sz w:val="40"/>
          <w:szCs w:val="40"/>
          <w:rtl/>
          <w:lang w:bidi="ar-EG"/>
        </w:rPr>
        <w:t xml:space="preserve"> </w:t>
      </w:r>
      <w:r w:rsidR="005B67C0">
        <w:rPr>
          <w:rFonts w:ascii="Andalus" w:eastAsia="Calibri" w:hAnsi="Andalus" w:cs="Andalus" w:hint="cs"/>
          <w:b/>
          <w:bCs/>
          <w:sz w:val="40"/>
          <w:szCs w:val="40"/>
          <w:rtl/>
          <w:lang w:bidi="ar-EG"/>
        </w:rPr>
        <w:t xml:space="preserve"> </w:t>
      </w:r>
      <w:r w:rsidRPr="00256830">
        <w:rPr>
          <w:rFonts w:ascii="Andalus" w:eastAsia="Calibri" w:hAnsi="Andalus" w:cs="Andalus" w:hint="cs"/>
          <w:b/>
          <w:bCs/>
          <w:sz w:val="40"/>
          <w:szCs w:val="40"/>
          <w:rtl/>
          <w:lang w:bidi="ar-EG"/>
        </w:rPr>
        <w:t>)</w:t>
      </w: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lang w:bidi="ar-EG"/>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lang w:bidi="ar-EG"/>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rPr>
      </w:pPr>
    </w:p>
    <w:p w:rsidR="008B50BF" w:rsidRDefault="008B50BF" w:rsidP="00306AAF">
      <w:pPr>
        <w:bidi/>
        <w:spacing w:after="0" w:line="360" w:lineRule="auto"/>
        <w:rPr>
          <w:rFonts w:ascii="Arial" w:eastAsia="Calibri" w:hAnsi="Arial" w:cs="Arial"/>
          <w:b/>
          <w:bCs/>
          <w:sz w:val="28"/>
          <w:szCs w:val="28"/>
          <w:rtl/>
        </w:rPr>
      </w:pPr>
    </w:p>
    <w:p w:rsidR="00306AAF" w:rsidRDefault="00306AAF" w:rsidP="00306AAF">
      <w:pPr>
        <w:bidi/>
        <w:spacing w:after="0" w:line="360" w:lineRule="auto"/>
        <w:rPr>
          <w:rFonts w:ascii="Arial" w:eastAsia="Calibri" w:hAnsi="Arial" w:cs="Arial"/>
          <w:b/>
          <w:bCs/>
          <w:sz w:val="28"/>
          <w:szCs w:val="28"/>
          <w:rtl/>
        </w:rPr>
      </w:pPr>
    </w:p>
    <w:p w:rsidR="008B50BF" w:rsidRDefault="008B50BF" w:rsidP="008B50BF">
      <w:pPr>
        <w:bidi/>
        <w:spacing w:after="0" w:line="360" w:lineRule="auto"/>
        <w:jc w:val="center"/>
        <w:rPr>
          <w:rFonts w:ascii="Arial" w:eastAsia="Calibri" w:hAnsi="Arial" w:cs="Arial"/>
          <w:b/>
          <w:bCs/>
          <w:sz w:val="28"/>
          <w:szCs w:val="28"/>
          <w:rtl/>
          <w:lang w:bidi="ar-EG"/>
        </w:rPr>
      </w:pPr>
    </w:p>
    <w:p w:rsidR="00863764" w:rsidRDefault="00863764">
      <w:pPr>
        <w:rPr>
          <w:rFonts w:ascii="Calibri" w:eastAsia="Calibri" w:hAnsi="Calibri" w:cs="Simple Bold Jut Out"/>
          <w:bCs/>
          <w:sz w:val="40"/>
          <w:szCs w:val="40"/>
        </w:rPr>
      </w:pPr>
      <w:r>
        <w:rPr>
          <w:rFonts w:ascii="Calibri" w:eastAsia="Calibri" w:hAnsi="Calibri" w:cs="Simple Bold Jut Out"/>
          <w:bCs/>
          <w:sz w:val="40"/>
          <w:szCs w:val="40"/>
          <w:rtl/>
        </w:rPr>
        <w:br w:type="page"/>
      </w:r>
    </w:p>
    <w:p w:rsidR="00863764" w:rsidRDefault="00863764" w:rsidP="008B50BF">
      <w:pPr>
        <w:bidi/>
        <w:jc w:val="center"/>
        <w:rPr>
          <w:rFonts w:ascii="Calibri" w:eastAsia="Calibri" w:hAnsi="Calibri" w:cs="Simple Bold Jut Out"/>
          <w:bCs/>
          <w:sz w:val="40"/>
          <w:szCs w:val="40"/>
          <w:rtl/>
          <w:lang w:bidi="ar-EG"/>
        </w:rPr>
      </w:pPr>
    </w:p>
    <w:p w:rsidR="00863764" w:rsidRDefault="00863764" w:rsidP="00863764">
      <w:pPr>
        <w:bidi/>
        <w:jc w:val="center"/>
        <w:rPr>
          <w:rFonts w:ascii="Calibri" w:eastAsia="Calibri" w:hAnsi="Calibri" w:cs="Simple Bold Jut Out"/>
          <w:bCs/>
          <w:sz w:val="40"/>
          <w:szCs w:val="40"/>
          <w:rtl/>
        </w:rPr>
      </w:pPr>
    </w:p>
    <w:p w:rsidR="008B50BF" w:rsidRPr="005B5EE0" w:rsidRDefault="00CA0FA3" w:rsidP="00863764">
      <w:pPr>
        <w:bidi/>
        <w:jc w:val="center"/>
        <w:rPr>
          <w:rFonts w:ascii="Calibri" w:eastAsia="Calibri" w:hAnsi="Calibri" w:cs="Simple Bold Jut Out"/>
          <w:bCs/>
          <w:sz w:val="40"/>
          <w:szCs w:val="40"/>
          <w:u w:val="thick"/>
          <w:lang w:bidi="ar-EG"/>
        </w:rPr>
      </w:pPr>
      <w:r w:rsidRPr="005B5EE0">
        <w:rPr>
          <w:rFonts w:ascii="Calibri" w:eastAsia="Calibri" w:hAnsi="Calibri" w:cs="Simple Bold Jut Out"/>
          <w:bCs/>
          <w:sz w:val="40"/>
          <w:szCs w:val="40"/>
          <w:u w:val="thick"/>
          <w:rtl/>
        </w:rPr>
        <w:t>الفهرس</w:t>
      </w:r>
    </w:p>
    <w:tbl>
      <w:tblPr>
        <w:tblW w:w="7881" w:type="dxa"/>
        <w:jc w:val="center"/>
        <w:tblBorders>
          <w:top w:val="thickThinSmallGap" w:sz="18" w:space="0" w:color="auto"/>
          <w:left w:val="thickThinSmallGap" w:sz="18" w:space="0" w:color="auto"/>
          <w:bottom w:val="thickThinSmallGap" w:sz="18" w:space="0" w:color="auto"/>
          <w:right w:val="thickThinSmallGap" w:sz="18" w:space="0" w:color="auto"/>
          <w:insideV w:val="thickThinSmallGap" w:sz="18" w:space="0" w:color="auto"/>
        </w:tblBorders>
        <w:tblLayout w:type="fixed"/>
        <w:tblLook w:val="0400"/>
      </w:tblPr>
      <w:tblGrid>
        <w:gridCol w:w="1952"/>
        <w:gridCol w:w="5929"/>
      </w:tblGrid>
      <w:tr w:rsidR="008B50BF" w:rsidRPr="007B65D8" w:rsidTr="007B65D8">
        <w:trPr>
          <w:jc w:val="center"/>
        </w:trPr>
        <w:tc>
          <w:tcPr>
            <w:tcW w:w="1952" w:type="dxa"/>
            <w:vAlign w:val="center"/>
          </w:tcPr>
          <w:p w:rsidR="008B50BF" w:rsidRPr="007B65D8" w:rsidRDefault="008B50BF" w:rsidP="007B65D8">
            <w:pPr>
              <w:bidi/>
              <w:spacing w:after="0"/>
              <w:jc w:val="center"/>
              <w:rPr>
                <w:rFonts w:ascii="Simplified Arabic" w:eastAsia="Calibri" w:hAnsi="Simplified Arabic" w:cs="Simplified Arabic"/>
                <w:bCs/>
                <w:sz w:val="32"/>
                <w:szCs w:val="32"/>
              </w:rPr>
            </w:pPr>
            <w:r w:rsidRPr="007B65D8">
              <w:rPr>
                <w:rFonts w:ascii="Simplified Arabic" w:eastAsia="Calibri" w:hAnsi="Simplified Arabic" w:cs="Simplified Arabic"/>
                <w:bCs/>
                <w:sz w:val="32"/>
                <w:szCs w:val="32"/>
                <w:rtl/>
              </w:rPr>
              <w:t>رقم الصفحة</w:t>
            </w:r>
          </w:p>
        </w:tc>
        <w:tc>
          <w:tcPr>
            <w:tcW w:w="5929" w:type="dxa"/>
            <w:vAlign w:val="center"/>
          </w:tcPr>
          <w:p w:rsidR="008B50BF" w:rsidRPr="007B65D8" w:rsidRDefault="008B50BF" w:rsidP="007B65D8">
            <w:pPr>
              <w:bidi/>
              <w:spacing w:after="0"/>
              <w:ind w:left="260"/>
              <w:jc w:val="center"/>
              <w:rPr>
                <w:rFonts w:ascii="Simplified Arabic" w:eastAsia="Calibri" w:hAnsi="Simplified Arabic" w:cs="Simplified Arabic"/>
                <w:bCs/>
                <w:sz w:val="32"/>
                <w:szCs w:val="32"/>
              </w:rPr>
            </w:pPr>
            <w:r w:rsidRPr="007B65D8">
              <w:rPr>
                <w:rFonts w:ascii="Simplified Arabic" w:eastAsia="Calibri" w:hAnsi="Simplified Arabic" w:cs="Simplified Arabic"/>
                <w:bCs/>
                <w:sz w:val="32"/>
                <w:szCs w:val="32"/>
                <w:rtl/>
              </w:rPr>
              <w:t>الموضوع</w:t>
            </w:r>
          </w:p>
        </w:tc>
      </w:tr>
      <w:tr w:rsidR="008B50BF" w:rsidRPr="007B65D8" w:rsidTr="007B65D8">
        <w:trPr>
          <w:trHeight w:val="328"/>
          <w:jc w:val="center"/>
        </w:trPr>
        <w:tc>
          <w:tcPr>
            <w:tcW w:w="1952" w:type="dxa"/>
            <w:vAlign w:val="center"/>
          </w:tcPr>
          <w:p w:rsidR="008B50BF" w:rsidRPr="007B65D8" w:rsidRDefault="00256830" w:rsidP="007B65D8">
            <w:pPr>
              <w:pBdr>
                <w:top w:val="nil"/>
                <w:left w:val="nil"/>
                <w:bottom w:val="nil"/>
                <w:right w:val="nil"/>
                <w:between w:val="nil"/>
              </w:pBdr>
              <w:bidi/>
              <w:spacing w:before="240" w:after="160"/>
              <w:jc w:val="center"/>
              <w:rPr>
                <w:rFonts w:ascii="Simplified Arabic" w:eastAsia="Calibri" w:hAnsi="Simplified Arabic" w:cs="Simplified Arabic"/>
                <w:bCs/>
                <w:color w:val="000000"/>
                <w:sz w:val="32"/>
                <w:szCs w:val="32"/>
              </w:rPr>
            </w:pPr>
            <w:r w:rsidRPr="007B65D8">
              <w:rPr>
                <w:rFonts w:ascii="Simplified Arabic" w:eastAsia="Calibri" w:hAnsi="Simplified Arabic" w:cs="Simplified Arabic"/>
                <w:bCs/>
                <w:color w:val="000000"/>
                <w:sz w:val="32"/>
                <w:szCs w:val="32"/>
                <w:rtl/>
              </w:rPr>
              <w:t>5</w:t>
            </w:r>
          </w:p>
        </w:tc>
        <w:tc>
          <w:tcPr>
            <w:tcW w:w="5929" w:type="dxa"/>
            <w:vAlign w:val="center"/>
          </w:tcPr>
          <w:p w:rsidR="008B50BF" w:rsidRPr="007B65D8" w:rsidRDefault="00D13DE6" w:rsidP="007B65D8">
            <w:pPr>
              <w:pBdr>
                <w:top w:val="nil"/>
                <w:left w:val="nil"/>
                <w:bottom w:val="nil"/>
                <w:right w:val="nil"/>
                <w:between w:val="nil"/>
              </w:pBdr>
              <w:bidi/>
              <w:spacing w:after="160"/>
              <w:ind w:left="260"/>
              <w:rPr>
                <w:rFonts w:ascii="Simplified Arabic" w:eastAsia="Calibri" w:hAnsi="Simplified Arabic" w:cs="Simplified Arabic"/>
                <w:bCs/>
                <w:color w:val="000000"/>
                <w:sz w:val="32"/>
                <w:szCs w:val="32"/>
              </w:rPr>
            </w:pPr>
            <w:r>
              <w:rPr>
                <w:rFonts w:ascii="Simplified Arabic" w:eastAsia="Calibri" w:hAnsi="Simplified Arabic" w:cs="Simplified Arabic" w:hint="cs"/>
                <w:bCs/>
                <w:color w:val="000000"/>
                <w:sz w:val="32"/>
                <w:szCs w:val="32"/>
                <w:rtl/>
                <w:lang w:bidi="ar-EG"/>
              </w:rPr>
              <w:t>مقدمة</w:t>
            </w:r>
          </w:p>
        </w:tc>
      </w:tr>
      <w:tr w:rsidR="00D13DE6" w:rsidRPr="007B65D8" w:rsidTr="007B65D8">
        <w:trPr>
          <w:trHeight w:val="328"/>
          <w:jc w:val="center"/>
        </w:trPr>
        <w:tc>
          <w:tcPr>
            <w:tcW w:w="1952" w:type="dxa"/>
            <w:vAlign w:val="center"/>
          </w:tcPr>
          <w:p w:rsidR="00D13DE6" w:rsidRPr="007B65D8" w:rsidRDefault="00D13DE6" w:rsidP="007B65D8">
            <w:pPr>
              <w:pBdr>
                <w:top w:val="nil"/>
                <w:left w:val="nil"/>
                <w:bottom w:val="nil"/>
                <w:right w:val="nil"/>
                <w:between w:val="nil"/>
              </w:pBdr>
              <w:bidi/>
              <w:spacing w:before="240" w:after="160"/>
              <w:jc w:val="center"/>
              <w:rPr>
                <w:rFonts w:ascii="Simplified Arabic" w:eastAsia="Calibri" w:hAnsi="Simplified Arabic" w:cs="Simplified Arabic"/>
                <w:bCs/>
                <w:color w:val="000000"/>
                <w:sz w:val="32"/>
                <w:szCs w:val="32"/>
                <w:rtl/>
              </w:rPr>
            </w:pPr>
            <w:r>
              <w:rPr>
                <w:rFonts w:ascii="Simplified Arabic" w:eastAsia="Calibri" w:hAnsi="Simplified Arabic" w:cs="Simplified Arabic" w:hint="cs"/>
                <w:bCs/>
                <w:color w:val="000000"/>
                <w:sz w:val="32"/>
                <w:szCs w:val="32"/>
                <w:rtl/>
              </w:rPr>
              <w:t>6</w:t>
            </w:r>
          </w:p>
        </w:tc>
        <w:tc>
          <w:tcPr>
            <w:tcW w:w="5929" w:type="dxa"/>
            <w:vAlign w:val="center"/>
          </w:tcPr>
          <w:p w:rsidR="00D13DE6" w:rsidRPr="007B65D8" w:rsidRDefault="00D13DE6" w:rsidP="007B65D8">
            <w:pPr>
              <w:pBdr>
                <w:top w:val="nil"/>
                <w:left w:val="nil"/>
                <w:bottom w:val="nil"/>
                <w:right w:val="nil"/>
                <w:between w:val="nil"/>
              </w:pBdr>
              <w:bidi/>
              <w:spacing w:after="160"/>
              <w:ind w:left="260"/>
              <w:rPr>
                <w:rFonts w:ascii="Simplified Arabic" w:eastAsia="Calibri" w:hAnsi="Simplified Arabic" w:cs="Simplified Arabic"/>
                <w:bCs/>
                <w:color w:val="000000"/>
                <w:sz w:val="32"/>
                <w:szCs w:val="32"/>
                <w:rtl/>
                <w:lang w:bidi="ar-EG"/>
              </w:rPr>
            </w:pPr>
            <w:r w:rsidRPr="007B65D8">
              <w:rPr>
                <w:rFonts w:ascii="Simplified Arabic" w:eastAsia="Calibri" w:hAnsi="Simplified Arabic" w:cs="Simplified Arabic"/>
                <w:bCs/>
                <w:color w:val="000000"/>
                <w:sz w:val="32"/>
                <w:szCs w:val="32"/>
                <w:rtl/>
              </w:rPr>
              <w:t>خطة البحث</w:t>
            </w:r>
          </w:p>
        </w:tc>
      </w:tr>
      <w:tr w:rsidR="00256830" w:rsidRPr="007B65D8" w:rsidTr="007B65D8">
        <w:trPr>
          <w:trHeight w:val="109"/>
          <w:jc w:val="center"/>
        </w:trPr>
        <w:tc>
          <w:tcPr>
            <w:tcW w:w="1952" w:type="dxa"/>
            <w:vAlign w:val="center"/>
          </w:tcPr>
          <w:p w:rsidR="00256830" w:rsidRPr="007B65D8" w:rsidRDefault="00B62833" w:rsidP="007B65D8">
            <w:pPr>
              <w:pBdr>
                <w:top w:val="nil"/>
                <w:left w:val="nil"/>
                <w:bottom w:val="nil"/>
                <w:right w:val="nil"/>
                <w:between w:val="nil"/>
              </w:pBdr>
              <w:bidi/>
              <w:spacing w:before="240" w:after="160"/>
              <w:jc w:val="center"/>
              <w:rPr>
                <w:rFonts w:ascii="Simplified Arabic" w:eastAsia="Calibri" w:hAnsi="Simplified Arabic" w:cs="Simplified Arabic"/>
                <w:bCs/>
                <w:color w:val="000000"/>
                <w:sz w:val="32"/>
                <w:szCs w:val="32"/>
                <w:rtl/>
              </w:rPr>
            </w:pPr>
            <w:r>
              <w:rPr>
                <w:rFonts w:ascii="Simplified Arabic" w:eastAsia="Calibri" w:hAnsi="Simplified Arabic" w:cs="Simplified Arabic" w:hint="cs"/>
                <w:bCs/>
                <w:color w:val="000000"/>
                <w:sz w:val="32"/>
                <w:szCs w:val="32"/>
                <w:rtl/>
              </w:rPr>
              <w:t>7</w:t>
            </w:r>
          </w:p>
        </w:tc>
        <w:tc>
          <w:tcPr>
            <w:tcW w:w="5929" w:type="dxa"/>
            <w:vAlign w:val="center"/>
          </w:tcPr>
          <w:p w:rsidR="00256830" w:rsidRPr="007B65D8" w:rsidRDefault="00256830" w:rsidP="007B65D8">
            <w:pPr>
              <w:pBdr>
                <w:top w:val="nil"/>
                <w:left w:val="nil"/>
                <w:bottom w:val="nil"/>
                <w:right w:val="nil"/>
                <w:between w:val="nil"/>
              </w:pBdr>
              <w:bidi/>
              <w:spacing w:after="160"/>
              <w:ind w:left="260"/>
              <w:rPr>
                <w:rFonts w:ascii="Simplified Arabic" w:eastAsia="Calibri" w:hAnsi="Simplified Arabic" w:cs="Simplified Arabic"/>
                <w:bCs/>
                <w:color w:val="000000"/>
                <w:sz w:val="32"/>
                <w:szCs w:val="32"/>
                <w:rtl/>
              </w:rPr>
            </w:pPr>
            <w:r w:rsidRPr="007B65D8">
              <w:rPr>
                <w:rFonts w:ascii="Simplified Arabic" w:eastAsia="Calibri" w:hAnsi="Simplified Arabic" w:cs="Simplified Arabic"/>
                <w:bCs/>
                <w:color w:val="000000"/>
                <w:sz w:val="32"/>
                <w:szCs w:val="32"/>
                <w:rtl/>
              </w:rPr>
              <w:t>الإطار النظرى</w:t>
            </w:r>
          </w:p>
        </w:tc>
      </w:tr>
      <w:tr w:rsidR="00B62833" w:rsidRPr="007B65D8" w:rsidTr="007B65D8">
        <w:trPr>
          <w:trHeight w:val="109"/>
          <w:jc w:val="center"/>
        </w:trPr>
        <w:tc>
          <w:tcPr>
            <w:tcW w:w="1952" w:type="dxa"/>
            <w:vAlign w:val="center"/>
          </w:tcPr>
          <w:p w:rsidR="00B62833" w:rsidRDefault="00B62833" w:rsidP="007B65D8">
            <w:pPr>
              <w:pBdr>
                <w:top w:val="nil"/>
                <w:left w:val="nil"/>
                <w:bottom w:val="nil"/>
                <w:right w:val="nil"/>
                <w:between w:val="nil"/>
              </w:pBdr>
              <w:bidi/>
              <w:spacing w:before="240" w:after="160"/>
              <w:jc w:val="center"/>
              <w:rPr>
                <w:rFonts w:ascii="Simplified Arabic" w:eastAsia="Calibri" w:hAnsi="Simplified Arabic" w:cs="Simplified Arabic"/>
                <w:bCs/>
                <w:color w:val="000000"/>
                <w:sz w:val="32"/>
                <w:szCs w:val="32"/>
                <w:rtl/>
              </w:rPr>
            </w:pPr>
            <w:r>
              <w:rPr>
                <w:rFonts w:ascii="Simplified Arabic" w:eastAsia="Calibri" w:hAnsi="Simplified Arabic" w:cs="Simplified Arabic" w:hint="cs"/>
                <w:bCs/>
                <w:color w:val="000000"/>
                <w:sz w:val="32"/>
                <w:szCs w:val="32"/>
                <w:rtl/>
              </w:rPr>
              <w:t>7</w:t>
            </w:r>
          </w:p>
        </w:tc>
        <w:tc>
          <w:tcPr>
            <w:tcW w:w="5929" w:type="dxa"/>
            <w:vAlign w:val="center"/>
          </w:tcPr>
          <w:p w:rsidR="00B62833" w:rsidRPr="007B65D8" w:rsidRDefault="00B62833" w:rsidP="007B65D8">
            <w:pPr>
              <w:pBdr>
                <w:top w:val="nil"/>
                <w:left w:val="nil"/>
                <w:bottom w:val="nil"/>
                <w:right w:val="nil"/>
                <w:between w:val="nil"/>
              </w:pBdr>
              <w:bidi/>
              <w:spacing w:after="160"/>
              <w:ind w:left="260"/>
              <w:rPr>
                <w:rFonts w:ascii="Simplified Arabic" w:eastAsia="Calibri" w:hAnsi="Simplified Arabic" w:cs="Simplified Arabic"/>
                <w:bCs/>
                <w:color w:val="000000"/>
                <w:sz w:val="32"/>
                <w:szCs w:val="32"/>
                <w:rtl/>
              </w:rPr>
            </w:pPr>
            <w:r w:rsidRPr="007B65D8">
              <w:rPr>
                <w:rFonts w:ascii="Simplified Arabic" w:eastAsia="Calibri" w:hAnsi="Simplified Arabic" w:cs="Simplified Arabic"/>
                <w:bCs/>
                <w:color w:val="000000"/>
                <w:sz w:val="32"/>
                <w:szCs w:val="32"/>
                <w:rtl/>
              </w:rPr>
              <w:t>الدراسات السابقة</w:t>
            </w:r>
          </w:p>
        </w:tc>
      </w:tr>
      <w:tr w:rsidR="007B65D8" w:rsidRPr="007B65D8" w:rsidTr="007B65D8">
        <w:trPr>
          <w:trHeight w:val="109"/>
          <w:jc w:val="center"/>
        </w:trPr>
        <w:tc>
          <w:tcPr>
            <w:tcW w:w="1952" w:type="dxa"/>
            <w:vAlign w:val="center"/>
          </w:tcPr>
          <w:p w:rsidR="007B65D8" w:rsidRPr="007B65D8" w:rsidRDefault="00B62833" w:rsidP="007B65D8">
            <w:pPr>
              <w:pBdr>
                <w:top w:val="nil"/>
                <w:left w:val="nil"/>
                <w:bottom w:val="nil"/>
                <w:right w:val="nil"/>
                <w:between w:val="nil"/>
              </w:pBdr>
              <w:bidi/>
              <w:spacing w:before="240" w:after="160"/>
              <w:jc w:val="center"/>
              <w:rPr>
                <w:rFonts w:ascii="Simplified Arabic" w:eastAsia="Calibri" w:hAnsi="Simplified Arabic" w:cs="Simplified Arabic"/>
                <w:bCs/>
                <w:color w:val="000000"/>
                <w:sz w:val="32"/>
                <w:szCs w:val="32"/>
                <w:rtl/>
              </w:rPr>
            </w:pPr>
            <w:r>
              <w:rPr>
                <w:rFonts w:ascii="Simplified Arabic" w:eastAsia="Calibri" w:hAnsi="Simplified Arabic" w:cs="Simplified Arabic" w:hint="cs"/>
                <w:bCs/>
                <w:color w:val="000000"/>
                <w:sz w:val="32"/>
                <w:szCs w:val="32"/>
                <w:rtl/>
              </w:rPr>
              <w:t>16</w:t>
            </w:r>
          </w:p>
        </w:tc>
        <w:tc>
          <w:tcPr>
            <w:tcW w:w="5929" w:type="dxa"/>
            <w:vAlign w:val="center"/>
          </w:tcPr>
          <w:p w:rsidR="007B65D8" w:rsidRPr="007B65D8" w:rsidRDefault="007B65D8" w:rsidP="007B65D8">
            <w:pPr>
              <w:pBdr>
                <w:top w:val="nil"/>
                <w:left w:val="nil"/>
                <w:bottom w:val="nil"/>
                <w:right w:val="nil"/>
                <w:between w:val="nil"/>
              </w:pBdr>
              <w:bidi/>
              <w:spacing w:after="160"/>
              <w:ind w:left="260"/>
              <w:rPr>
                <w:rFonts w:ascii="Simplified Arabic" w:eastAsia="Calibri" w:hAnsi="Simplified Arabic" w:cs="Simplified Arabic"/>
                <w:bCs/>
                <w:color w:val="000000"/>
                <w:sz w:val="32"/>
                <w:szCs w:val="32"/>
                <w:rtl/>
              </w:rPr>
            </w:pPr>
            <w:r w:rsidRPr="007B65D8">
              <w:rPr>
                <w:rFonts w:ascii="Simplified Arabic" w:eastAsia="Calibri" w:hAnsi="Simplified Arabic" w:cs="Simplified Arabic"/>
                <w:bCs/>
                <w:color w:val="000000"/>
                <w:sz w:val="32"/>
                <w:szCs w:val="32"/>
                <w:rtl/>
              </w:rPr>
              <w:t xml:space="preserve">الجانب التطبيقى ومناقشة النتائج </w:t>
            </w:r>
          </w:p>
        </w:tc>
      </w:tr>
      <w:tr w:rsidR="007B65D8" w:rsidRPr="007B65D8" w:rsidTr="007B65D8">
        <w:trPr>
          <w:trHeight w:val="109"/>
          <w:jc w:val="center"/>
        </w:trPr>
        <w:tc>
          <w:tcPr>
            <w:tcW w:w="1952" w:type="dxa"/>
            <w:vAlign w:val="center"/>
          </w:tcPr>
          <w:p w:rsidR="007B65D8" w:rsidRPr="007B65D8" w:rsidRDefault="005B67C0" w:rsidP="007B65D8">
            <w:pPr>
              <w:pBdr>
                <w:top w:val="nil"/>
                <w:left w:val="nil"/>
                <w:bottom w:val="nil"/>
                <w:right w:val="nil"/>
                <w:between w:val="nil"/>
              </w:pBdr>
              <w:bidi/>
              <w:spacing w:before="240" w:after="160"/>
              <w:jc w:val="center"/>
              <w:rPr>
                <w:rFonts w:ascii="Simplified Arabic" w:eastAsia="Calibri" w:hAnsi="Simplified Arabic" w:cs="Simplified Arabic"/>
                <w:bCs/>
                <w:color w:val="000000"/>
                <w:sz w:val="32"/>
                <w:szCs w:val="32"/>
                <w:rtl/>
              </w:rPr>
            </w:pPr>
            <w:r>
              <w:rPr>
                <w:rFonts w:ascii="Simplified Arabic" w:eastAsia="Calibri" w:hAnsi="Simplified Arabic" w:cs="Simplified Arabic" w:hint="cs"/>
                <w:bCs/>
                <w:color w:val="000000"/>
                <w:sz w:val="32"/>
                <w:szCs w:val="32"/>
                <w:rtl/>
              </w:rPr>
              <w:t>22</w:t>
            </w:r>
          </w:p>
        </w:tc>
        <w:tc>
          <w:tcPr>
            <w:tcW w:w="5929" w:type="dxa"/>
            <w:vAlign w:val="center"/>
          </w:tcPr>
          <w:p w:rsidR="007B65D8" w:rsidRPr="007B65D8" w:rsidRDefault="007B65D8" w:rsidP="007B65D8">
            <w:pPr>
              <w:pBdr>
                <w:top w:val="nil"/>
                <w:left w:val="nil"/>
                <w:bottom w:val="nil"/>
                <w:right w:val="nil"/>
                <w:between w:val="nil"/>
              </w:pBdr>
              <w:bidi/>
              <w:spacing w:after="160"/>
              <w:ind w:left="260"/>
              <w:rPr>
                <w:rFonts w:ascii="Simplified Arabic" w:eastAsia="Calibri" w:hAnsi="Simplified Arabic" w:cs="Simplified Arabic"/>
                <w:bCs/>
                <w:color w:val="000000"/>
                <w:sz w:val="32"/>
                <w:szCs w:val="32"/>
                <w:rtl/>
                <w:lang w:bidi="ar-EG"/>
              </w:rPr>
            </w:pPr>
            <w:r w:rsidRPr="007B65D8">
              <w:rPr>
                <w:rFonts w:ascii="Simplified Arabic" w:eastAsia="Calibri" w:hAnsi="Simplified Arabic" w:cs="Simplified Arabic"/>
                <w:bCs/>
                <w:color w:val="000000"/>
                <w:sz w:val="32"/>
                <w:szCs w:val="32"/>
                <w:rtl/>
              </w:rPr>
              <w:t xml:space="preserve">النتائج والتوصيات </w:t>
            </w:r>
          </w:p>
        </w:tc>
      </w:tr>
      <w:tr w:rsidR="007B65D8" w:rsidRPr="007B65D8" w:rsidTr="007B65D8">
        <w:trPr>
          <w:trHeight w:val="109"/>
          <w:jc w:val="center"/>
        </w:trPr>
        <w:tc>
          <w:tcPr>
            <w:tcW w:w="1952" w:type="dxa"/>
            <w:vAlign w:val="center"/>
          </w:tcPr>
          <w:p w:rsidR="007B65D8" w:rsidRPr="007B65D8" w:rsidRDefault="005B67C0" w:rsidP="007B65D8">
            <w:pPr>
              <w:pBdr>
                <w:top w:val="nil"/>
                <w:left w:val="nil"/>
                <w:bottom w:val="nil"/>
                <w:right w:val="nil"/>
                <w:between w:val="nil"/>
              </w:pBdr>
              <w:bidi/>
              <w:spacing w:before="240" w:after="160"/>
              <w:jc w:val="center"/>
              <w:rPr>
                <w:rFonts w:ascii="Simplified Arabic" w:eastAsia="Calibri" w:hAnsi="Simplified Arabic" w:cs="Simplified Arabic"/>
                <w:bCs/>
                <w:color w:val="000000"/>
                <w:sz w:val="32"/>
                <w:szCs w:val="32"/>
                <w:rtl/>
              </w:rPr>
            </w:pPr>
            <w:r>
              <w:rPr>
                <w:rFonts w:ascii="Simplified Arabic" w:eastAsia="Calibri" w:hAnsi="Simplified Arabic" w:cs="Simplified Arabic" w:hint="cs"/>
                <w:bCs/>
                <w:color w:val="000000"/>
                <w:sz w:val="32"/>
                <w:szCs w:val="32"/>
                <w:rtl/>
              </w:rPr>
              <w:t>30</w:t>
            </w:r>
          </w:p>
        </w:tc>
        <w:tc>
          <w:tcPr>
            <w:tcW w:w="5929" w:type="dxa"/>
            <w:vAlign w:val="center"/>
          </w:tcPr>
          <w:p w:rsidR="007B65D8" w:rsidRPr="007B65D8" w:rsidRDefault="007B65D8" w:rsidP="007B65D8">
            <w:pPr>
              <w:pBdr>
                <w:top w:val="nil"/>
                <w:left w:val="nil"/>
                <w:bottom w:val="nil"/>
                <w:right w:val="nil"/>
                <w:between w:val="nil"/>
              </w:pBdr>
              <w:bidi/>
              <w:spacing w:after="160"/>
              <w:ind w:left="260"/>
              <w:rPr>
                <w:rFonts w:ascii="Simplified Arabic" w:eastAsia="Calibri" w:hAnsi="Simplified Arabic" w:cs="Simplified Arabic"/>
                <w:bCs/>
                <w:color w:val="000000"/>
                <w:sz w:val="32"/>
                <w:szCs w:val="32"/>
                <w:rtl/>
                <w:lang w:bidi="ar-EG"/>
              </w:rPr>
            </w:pPr>
            <w:r w:rsidRPr="007B65D8">
              <w:rPr>
                <w:rFonts w:ascii="Simplified Arabic" w:eastAsia="Calibri" w:hAnsi="Simplified Arabic" w:cs="Simplified Arabic"/>
                <w:bCs/>
                <w:color w:val="000000"/>
                <w:sz w:val="32"/>
                <w:szCs w:val="32"/>
                <w:rtl/>
              </w:rPr>
              <w:t>المراجع والملاحق</w:t>
            </w:r>
          </w:p>
        </w:tc>
      </w:tr>
    </w:tbl>
    <w:p w:rsidR="008B50BF" w:rsidRPr="007B65D8" w:rsidRDefault="008B50BF" w:rsidP="008B50BF">
      <w:pPr>
        <w:tabs>
          <w:tab w:val="left" w:pos="3135"/>
          <w:tab w:val="center" w:pos="4153"/>
        </w:tabs>
        <w:bidi/>
        <w:spacing w:after="0" w:line="360" w:lineRule="auto"/>
        <w:rPr>
          <w:rFonts w:ascii="Simplified Arabic" w:eastAsia="Calibri" w:hAnsi="Simplified Arabic" w:cs="Simplified Arabic"/>
          <w:b/>
          <w:sz w:val="28"/>
          <w:szCs w:val="28"/>
          <w:lang w:bidi="ar-EG"/>
        </w:rPr>
      </w:pPr>
    </w:p>
    <w:p w:rsidR="008B50BF" w:rsidRPr="008B50BF" w:rsidRDefault="008B50BF" w:rsidP="008B50BF">
      <w:pPr>
        <w:tabs>
          <w:tab w:val="left" w:pos="3135"/>
          <w:tab w:val="center" w:pos="4153"/>
        </w:tabs>
        <w:bidi/>
        <w:spacing w:after="0" w:line="360" w:lineRule="auto"/>
        <w:rPr>
          <w:rFonts w:ascii="Calibri" w:eastAsia="Calibri" w:hAnsi="Calibri" w:cs="Calibri"/>
          <w:b/>
          <w:sz w:val="28"/>
          <w:szCs w:val="28"/>
        </w:rPr>
      </w:pPr>
    </w:p>
    <w:p w:rsidR="008B50BF" w:rsidRPr="005B67C0" w:rsidRDefault="008B50BF" w:rsidP="008B50BF">
      <w:pPr>
        <w:tabs>
          <w:tab w:val="left" w:pos="3135"/>
          <w:tab w:val="center" w:pos="4153"/>
        </w:tabs>
        <w:bidi/>
        <w:spacing w:after="0" w:line="360" w:lineRule="auto"/>
        <w:rPr>
          <w:rFonts w:ascii="Calibri" w:eastAsia="Calibri" w:hAnsi="Calibri"/>
          <w:b/>
          <w:sz w:val="28"/>
          <w:szCs w:val="28"/>
          <w:lang w:bidi="ar-EG"/>
        </w:rPr>
      </w:pPr>
    </w:p>
    <w:p w:rsidR="008B50BF" w:rsidRPr="008B50BF" w:rsidRDefault="008B50BF" w:rsidP="008B50BF">
      <w:pPr>
        <w:tabs>
          <w:tab w:val="left" w:pos="3135"/>
          <w:tab w:val="center" w:pos="4153"/>
        </w:tabs>
        <w:bidi/>
        <w:spacing w:after="0" w:line="360" w:lineRule="auto"/>
        <w:rPr>
          <w:rFonts w:ascii="Calibri" w:eastAsia="Calibri" w:hAnsi="Calibri" w:cs="Calibri"/>
          <w:b/>
          <w:sz w:val="28"/>
          <w:szCs w:val="28"/>
        </w:rPr>
      </w:pPr>
    </w:p>
    <w:p w:rsidR="008B50BF" w:rsidRPr="008B50BF" w:rsidRDefault="008B50BF" w:rsidP="008B50BF">
      <w:pPr>
        <w:tabs>
          <w:tab w:val="left" w:pos="3135"/>
          <w:tab w:val="center" w:pos="4153"/>
        </w:tabs>
        <w:bidi/>
        <w:spacing w:after="0" w:line="360" w:lineRule="auto"/>
        <w:rPr>
          <w:rFonts w:ascii="Calibri" w:eastAsia="Calibri" w:hAnsi="Calibri" w:cs="Calibri"/>
          <w:b/>
          <w:sz w:val="28"/>
          <w:szCs w:val="28"/>
        </w:rPr>
      </w:pPr>
    </w:p>
    <w:p w:rsidR="00944A03" w:rsidRPr="005B5EE0" w:rsidRDefault="00944A03" w:rsidP="00BA5333">
      <w:pPr>
        <w:bidi/>
        <w:spacing w:before="240" w:after="0" w:line="240" w:lineRule="auto"/>
        <w:ind w:left="146" w:right="142"/>
        <w:jc w:val="center"/>
        <w:rPr>
          <w:rFonts w:ascii="Simplified Arabic" w:eastAsia="Calibri" w:hAnsi="Simplified Arabic" w:cs="Simplified Arabic"/>
          <w:b/>
          <w:bCs/>
          <w:sz w:val="28"/>
          <w:szCs w:val="28"/>
          <w:u w:val="thick"/>
          <w:rtl/>
        </w:rPr>
      </w:pPr>
      <w:r w:rsidRPr="005B5EE0">
        <w:rPr>
          <w:rFonts w:ascii="Simplified Arabic" w:eastAsia="Calibri" w:hAnsi="Simplified Arabic" w:cs="Simplified Arabic"/>
          <w:b/>
          <w:bCs/>
          <w:sz w:val="28"/>
          <w:szCs w:val="28"/>
          <w:u w:val="thick"/>
          <w:rtl/>
        </w:rPr>
        <w:lastRenderedPageBreak/>
        <w:t>مستخلص الدراسة</w:t>
      </w:r>
    </w:p>
    <w:p w:rsidR="00944A03" w:rsidRPr="00863764" w:rsidRDefault="00944A03" w:rsidP="00BA5333">
      <w:pPr>
        <w:bidi/>
        <w:spacing w:before="240" w:after="0" w:line="240" w:lineRule="auto"/>
        <w:ind w:left="146" w:right="142"/>
        <w:jc w:val="both"/>
        <w:rPr>
          <w:rFonts w:ascii="Simplified Arabic" w:eastAsia="Simplified Arabic" w:hAnsi="Simplified Arabic" w:cs="Simplified Arabic"/>
          <w:sz w:val="20"/>
          <w:szCs w:val="20"/>
          <w:rtl/>
        </w:rPr>
      </w:pPr>
      <w:r w:rsidRPr="00863764">
        <w:rPr>
          <w:rFonts w:ascii="Simplified Arabic" w:eastAsia="Simplified Arabic" w:hAnsi="Simplified Arabic" w:cs="Simplified Arabic"/>
          <w:sz w:val="20"/>
          <w:szCs w:val="20"/>
          <w:rtl/>
        </w:rPr>
        <w:t xml:space="preserve">يهدف البحث </w:t>
      </w:r>
      <w:r w:rsidR="008C6B30" w:rsidRPr="00863764">
        <w:rPr>
          <w:rFonts w:ascii="Simplified Arabic" w:eastAsia="Simplified Arabic" w:hAnsi="Simplified Arabic" w:cs="Simplified Arabic" w:hint="cs"/>
          <w:sz w:val="20"/>
          <w:szCs w:val="20"/>
          <w:rtl/>
        </w:rPr>
        <w:t>إلي</w:t>
      </w:r>
      <w:r w:rsidRPr="00863764">
        <w:rPr>
          <w:rFonts w:ascii="Simplified Arabic" w:eastAsia="Simplified Arabic" w:hAnsi="Simplified Arabic" w:cs="Simplified Arabic"/>
          <w:sz w:val="20"/>
          <w:szCs w:val="20"/>
          <w:rtl/>
        </w:rPr>
        <w:t xml:space="preserve"> معرفة أثر </w:t>
      </w:r>
      <w:r w:rsidRPr="00863764">
        <w:rPr>
          <w:rFonts w:ascii="Simplified Arabic" w:eastAsia="Simplified Arabic" w:hAnsi="Simplified Arabic" w:cs="Simplified Arabic"/>
          <w:color w:val="000000"/>
          <w:sz w:val="20"/>
          <w:szCs w:val="20"/>
          <w:rtl/>
        </w:rPr>
        <w:t>التحليل المقارن بين الصناعة المصرية في عملية ترشيد استهلاك الطاقة التقليدية للوصول بها للحدود المثلى، وبين إدخال تكنولوجيا الطاقة الجديدة والمتجددة وذلك من خلال تعزيز دور التصنيع المحلى للعدادات الذكية مياه كهرباء ترشيداً لاستهلاك الطاقة، وأستخدم الباحث المنهج الوصفى</w:t>
      </w:r>
      <w:r w:rsidR="008E3298" w:rsidRPr="00863764">
        <w:rPr>
          <w:rFonts w:ascii="Simplified Arabic" w:eastAsia="Simplified Arabic" w:hAnsi="Simplified Arabic" w:cs="Simplified Arabic"/>
          <w:color w:val="000000"/>
          <w:sz w:val="20"/>
          <w:szCs w:val="20"/>
          <w:rtl/>
        </w:rPr>
        <w:t xml:space="preserve"> </w:t>
      </w:r>
      <w:r w:rsidRPr="00863764">
        <w:rPr>
          <w:rFonts w:ascii="Simplified Arabic" w:eastAsia="Simplified Arabic" w:hAnsi="Simplified Arabic" w:cs="Simplified Arabic"/>
          <w:color w:val="000000"/>
          <w:sz w:val="20"/>
          <w:szCs w:val="20"/>
          <w:rtl/>
        </w:rPr>
        <w:t xml:space="preserve">التفصيلى،  توصلت نتائج الدراسة </w:t>
      </w:r>
      <w:r w:rsidR="00CA0FA3" w:rsidRPr="00863764">
        <w:rPr>
          <w:rFonts w:ascii="Simplified Arabic" w:eastAsia="Simplified Arabic" w:hAnsi="Simplified Arabic" w:cs="Simplified Arabic" w:hint="cs"/>
          <w:color w:val="000000"/>
          <w:sz w:val="20"/>
          <w:szCs w:val="20"/>
          <w:rtl/>
        </w:rPr>
        <w:t>إلى</w:t>
      </w:r>
      <w:r w:rsidRPr="00863764">
        <w:rPr>
          <w:rFonts w:ascii="Simplified Arabic" w:eastAsia="Simplified Arabic" w:hAnsi="Simplified Arabic" w:cs="Simplified Arabic"/>
          <w:color w:val="000000"/>
          <w:sz w:val="20"/>
          <w:szCs w:val="20"/>
          <w:rtl/>
        </w:rPr>
        <w:t xml:space="preserve"> أن الخلايا الشمسية تساهم فى خفض معدل الاستيراد توفيراً للعملة الأجنبية، وان هناك علاقة نظرية حول رفع القدرة التنافسية للمصانع المصرية من خلال تحسين الجودة والإنتاجية وترشيد الموارد، رفع كفاءة الكوادر الفنية والإدارية لنقل وتوطين التكنولوجيا وذلك من خلال خلق منتجات مصرية مبتكرة ذات قيمة مضافة عالية وتعظيم استفادة القطاع الصناعي منها، إجراء الاختبارات المتخصصة من خلال معامل معتمدة دولياً لتطوير المنتجات الصناعية وزيادة القيمة المضافة وذلك في ضوء </w:t>
      </w:r>
      <w:r w:rsidRPr="00863764">
        <w:rPr>
          <w:rFonts w:ascii="Simplified Arabic" w:eastAsia="Simplified Arabic" w:hAnsi="Simplified Arabic" w:cs="Simplified Arabic"/>
          <w:sz w:val="20"/>
          <w:szCs w:val="20"/>
          <w:rtl/>
        </w:rPr>
        <w:t xml:space="preserve">ما يجرى حول العالم من تحول صناعي ومستجدات الثورة الصناعية الرابعة التي تفرض واقعاً جديداً مليئاً بالفرص والتحديات، والاستثمار في الطاقة وفقاً لاستراتيجيات وأهداف الطاقة البديلة وأصبح التوجه نحو دعم هذا التحول عاملاً أساسيا لتحديث وتعميق صناعة العدادات الذكية مياه كهرباء والألواح الشمسية في  تحفيز النمو الصناعي المستدام،تعتبر التنميــة الصناعيــة هــي قاطــرة النمــو الاقتصادي المســتدام في مصــر، تلبــي الطلــب المحلــي وتدعــم نمــو الصــادرات لتصبــح مصــر لاعباً فاعلاً في الاقتصاد العالمي وتنبثــق مــن رؤيــة وإســتراتيجية التنميــة المســتدامة رؤيــة مصــر2030 حيث أنها تسـتهدف القطاعات الصناعية، وأخرى متخصصــة بالموضوعــات كإستراتيجية ترشــيد الطاقــة وتعميق الصناعات التحويلية الهندسية، الخلايا الشمسية وعدادات الكهرباء والمياه سوف يساهم ذلك في توفير الطاقة الكهربائية في جمهورية مصر العربية وتحسين كفاءتها، تقليل الاستيراد من الخارج وتوفير العملة الصعبة وتشجيع الاستثمار وزيادة الصادرات مما يحقق قيمة مضافة للاقتصاد القومي والمشاركة في تنفيذ المشروعات القومية والتنموية في إطار إستراتيجية الدولة للتنمية المستدامة </w:t>
      </w:r>
      <w:r w:rsidR="00CA0FA3" w:rsidRPr="00863764">
        <w:rPr>
          <w:rFonts w:ascii="Simplified Arabic" w:eastAsia="Simplified Arabic" w:hAnsi="Simplified Arabic" w:cs="Simplified Arabic" w:hint="cs"/>
          <w:sz w:val="20"/>
          <w:szCs w:val="20"/>
          <w:rtl/>
        </w:rPr>
        <w:t>حول زياد</w:t>
      </w:r>
      <w:r w:rsidR="00CA0FA3" w:rsidRPr="00863764">
        <w:rPr>
          <w:rFonts w:ascii="Simplified Arabic" w:eastAsia="Simplified Arabic" w:hAnsi="Simplified Arabic" w:cs="Simplified Arabic" w:hint="eastAsia"/>
          <w:sz w:val="20"/>
          <w:szCs w:val="20"/>
          <w:rtl/>
        </w:rPr>
        <w:t>ة</w:t>
      </w:r>
      <w:r w:rsidRPr="00863764">
        <w:rPr>
          <w:rFonts w:ascii="Simplified Arabic" w:eastAsia="Simplified Arabic" w:hAnsi="Simplified Arabic" w:cs="Simplified Arabic"/>
          <w:sz w:val="20"/>
          <w:szCs w:val="20"/>
          <w:rtl/>
        </w:rPr>
        <w:t xml:space="preserve"> الطاقة الإنتاجية لخط تصنيع عدادات الكهرباء التى</w:t>
      </w:r>
      <w:r w:rsidR="008E3298" w:rsidRPr="00863764">
        <w:rPr>
          <w:rFonts w:ascii="Simplified Arabic" w:eastAsia="Simplified Arabic" w:hAnsi="Simplified Arabic" w:cs="Simplified Arabic"/>
          <w:sz w:val="20"/>
          <w:szCs w:val="20"/>
          <w:rtl/>
        </w:rPr>
        <w:t xml:space="preserve"> </w:t>
      </w:r>
      <w:r w:rsidRPr="00863764">
        <w:rPr>
          <w:rFonts w:ascii="Simplified Arabic" w:eastAsia="Simplified Arabic" w:hAnsi="Simplified Arabic" w:cs="Simplified Arabic"/>
          <w:sz w:val="20"/>
          <w:szCs w:val="20"/>
          <w:rtl/>
        </w:rPr>
        <w:t xml:space="preserve">تصل إلى 1.5 مليون عداد سنويا، والتي تعتبر بمثابة نقلة نوعية في قطاع صناعة الأدوات الكهربائية من خلال تقنيــة قيــاس متقدمــة تتضمــن وضــع العــدادات الذكيــة لقــراءة البيانــات ومعالجتهــا وإرســالها إلــى العمـلاء، بحيث يقدر عدد المشتركين 33,7 مليون مشترك، وذلك في ضوء ما تم تنفيذه في مصر حالياً من مشروعات قائمة في الوقت الحالي أو مخطط تنفيذها تتعلق بقطاع الكهرباء والطاقة  تعزيز النمو الصناعي المستدام في قطاع الخلايا الشمسية وعدادات المياه والكهرباء </w:t>
      </w:r>
      <w:r w:rsidR="00CA0FA3" w:rsidRPr="00863764">
        <w:rPr>
          <w:rFonts w:ascii="Simplified Arabic" w:eastAsia="Simplified Arabic" w:hAnsi="Simplified Arabic" w:cs="Simplified Arabic" w:hint="cs"/>
          <w:sz w:val="20"/>
          <w:szCs w:val="20"/>
          <w:rtl/>
        </w:rPr>
        <w:t>الذكية وذل</w:t>
      </w:r>
      <w:r w:rsidR="00CA0FA3" w:rsidRPr="00863764">
        <w:rPr>
          <w:rFonts w:ascii="Simplified Arabic" w:eastAsia="Simplified Arabic" w:hAnsi="Simplified Arabic" w:cs="Simplified Arabic" w:hint="eastAsia"/>
          <w:sz w:val="20"/>
          <w:szCs w:val="20"/>
          <w:rtl/>
        </w:rPr>
        <w:t>ك</w:t>
      </w:r>
      <w:r w:rsidRPr="00863764">
        <w:rPr>
          <w:rFonts w:ascii="Simplified Arabic" w:eastAsia="Simplified Arabic" w:hAnsi="Simplified Arabic" w:cs="Simplified Arabic"/>
          <w:sz w:val="20"/>
          <w:szCs w:val="20"/>
          <w:rtl/>
        </w:rPr>
        <w:t xml:space="preserve"> في ضوء التنافسية والتنوع والابتكار بما يخدم (</w:t>
      </w:r>
      <w:r w:rsidR="00CA0FA3" w:rsidRPr="00863764">
        <w:rPr>
          <w:rFonts w:ascii="Simplified Arabic" w:eastAsia="Simplified Arabic" w:hAnsi="Simplified Arabic" w:cs="Simplified Arabic" w:hint="cs"/>
          <w:sz w:val="20"/>
          <w:szCs w:val="20"/>
          <w:rtl/>
        </w:rPr>
        <w:t>إستراتيجية</w:t>
      </w:r>
      <w:r w:rsidRPr="00863764">
        <w:rPr>
          <w:rFonts w:ascii="Simplified Arabic" w:eastAsia="Simplified Arabic" w:hAnsi="Simplified Arabic" w:cs="Simplified Arabic"/>
          <w:sz w:val="20"/>
          <w:szCs w:val="20"/>
          <w:rtl/>
        </w:rPr>
        <w:t xml:space="preserve"> الطاقة 2025).</w:t>
      </w:r>
    </w:p>
    <w:p w:rsidR="00D57E15" w:rsidRDefault="0093786D" w:rsidP="00BA5333">
      <w:pPr>
        <w:bidi/>
        <w:spacing w:after="0" w:line="240" w:lineRule="auto"/>
        <w:ind w:left="146" w:right="142"/>
        <w:jc w:val="both"/>
        <w:rPr>
          <w:rFonts w:ascii="Arial" w:eastAsia="Simplified Arabic" w:hAnsi="Arial" w:cs="Arial"/>
        </w:rPr>
      </w:pPr>
      <w:r w:rsidRPr="0093786D">
        <w:rPr>
          <w:rFonts w:ascii="Arial" w:eastAsia="Simplified Arabic" w:hAnsi="Arial" w:cs="Arial"/>
          <w:noProof/>
          <w:sz w:val="20"/>
          <w:szCs w:val="20"/>
        </w:rPr>
        <w:pict>
          <v:roundrect id="Rounded Rectangle 3" o:spid="_x0000_s1027" style="position:absolute;left:0;text-align:left;margin-left:31.1pt;margin-top:9.5pt;width:470.65pt;height:35.5pt;z-index:2516613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" fillcolor="white [3201]" strokecolor="black [3200]" strokeweight="2pt">
            <v:textbox>
              <w:txbxContent>
                <w:p w:rsidR="00E570B2" w:rsidRPr="002A4051" w:rsidRDefault="00E570B2" w:rsidP="00944A03">
                  <w:pPr>
                    <w:jc w:val="center"/>
                    <w:rPr>
                      <w:rFonts w:ascii="Simplified Arabic" w:hAnsi="Simplified Arabic" w:cs="Simplified Arabic"/>
                      <w:sz w:val="24"/>
                      <w:szCs w:val="24"/>
                      <w:lang w:bidi="ar-EG"/>
                    </w:rPr>
                  </w:pPr>
                  <w:r w:rsidRPr="002A4051">
                    <w:rPr>
                      <w:rFonts w:ascii="Simplified Arabic" w:hAnsi="Simplified Arabic" w:cs="Simplified Arabic"/>
                      <w:sz w:val="24"/>
                      <w:szCs w:val="24"/>
                      <w:rtl/>
                      <w:lang w:bidi="ar-EG"/>
                    </w:rPr>
                    <w:t xml:space="preserve">الكلمات </w:t>
                  </w:r>
                  <w:r>
                    <w:rPr>
                      <w:rFonts w:ascii="Simplified Arabic" w:hAnsi="Simplified Arabic" w:cs="Simplified Arabic" w:hint="cs"/>
                      <w:sz w:val="24"/>
                      <w:szCs w:val="24"/>
                      <w:rtl/>
                      <w:lang w:bidi="ar-EG"/>
                    </w:rPr>
                    <w:t xml:space="preserve">المفتاحية </w:t>
                  </w:r>
                  <w:r w:rsidRPr="002A4051">
                    <w:rPr>
                      <w:rFonts w:ascii="Simplified Arabic" w:hAnsi="Simplified Arabic" w:cs="Simplified Arabic"/>
                      <w:sz w:val="24"/>
                      <w:szCs w:val="24"/>
                      <w:rtl/>
                      <w:lang w:bidi="ar-EG"/>
                    </w:rPr>
                    <w:t xml:space="preserve">: تصنيع العدادات الذكية – الخلايا الشمسية – التنمية المستدامة </w:t>
                  </w:r>
                </w:p>
              </w:txbxContent>
            </v:textbox>
          </v:roundrect>
        </w:pict>
      </w:r>
    </w:p>
    <w:p w:rsidR="002D6011" w:rsidRDefault="002D6011" w:rsidP="00BA5333">
      <w:pPr>
        <w:bidi/>
        <w:spacing w:after="0" w:line="240" w:lineRule="auto"/>
        <w:ind w:left="146" w:right="142"/>
        <w:jc w:val="both"/>
        <w:rPr>
          <w:rFonts w:ascii="Arial" w:eastAsia="Simplified Arabic" w:hAnsi="Arial" w:cs="Arial"/>
          <w:rtl/>
        </w:rPr>
      </w:pPr>
    </w:p>
    <w:p w:rsidR="003E1338" w:rsidRPr="00863764" w:rsidRDefault="003E1338" w:rsidP="00BA5333">
      <w:pPr>
        <w:bidi/>
        <w:spacing w:after="0" w:line="240" w:lineRule="auto"/>
        <w:ind w:left="146" w:right="142"/>
        <w:jc w:val="both"/>
        <w:rPr>
          <w:rFonts w:ascii="Arial" w:eastAsia="Simplified Arabic" w:hAnsi="Arial" w:cs="Arial"/>
          <w:sz w:val="2"/>
          <w:szCs w:val="2"/>
          <w:rtl/>
          <w:lang w:bidi="ar-EG"/>
        </w:rPr>
      </w:pPr>
    </w:p>
    <w:p w:rsidR="005B5EE0" w:rsidRPr="005B5EE0" w:rsidRDefault="005B5EE0" w:rsidP="00BA5333">
      <w:pPr>
        <w:spacing w:after="160"/>
        <w:ind w:left="146" w:right="142"/>
        <w:jc w:val="both"/>
        <w:rPr>
          <w:rFonts w:ascii="Arial" w:eastAsia="Simplified Arabic" w:hAnsi="Arial" w:cs="Arial"/>
          <w:b/>
          <w:bCs/>
          <w:sz w:val="6"/>
          <w:szCs w:val="6"/>
        </w:rPr>
      </w:pPr>
    </w:p>
    <w:p w:rsidR="00B62833" w:rsidRDefault="00B62833" w:rsidP="00BA5333">
      <w:pPr>
        <w:spacing w:after="160"/>
        <w:ind w:left="146" w:right="142"/>
        <w:jc w:val="both"/>
        <w:rPr>
          <w:rFonts w:ascii="Arial" w:eastAsia="Simplified Arabic" w:hAnsi="Arial" w:cs="Arial"/>
          <w:b/>
          <w:bCs/>
        </w:rPr>
      </w:pPr>
    </w:p>
    <w:p w:rsidR="00D57E15" w:rsidRPr="00863764" w:rsidRDefault="005B5EE0" w:rsidP="00BA5333">
      <w:pPr>
        <w:spacing w:after="160"/>
        <w:ind w:left="146" w:right="142"/>
        <w:jc w:val="both"/>
        <w:rPr>
          <w:rFonts w:ascii="Times New Roman" w:eastAsia="Calibri" w:hAnsi="Times New Roman" w:cs="Times New Roman"/>
          <w:sz w:val="18"/>
          <w:szCs w:val="18"/>
        </w:rPr>
      </w:pPr>
      <w:r w:rsidRPr="00D57E15">
        <w:rPr>
          <w:rFonts w:ascii="Arial" w:eastAsia="Simplified Arabic" w:hAnsi="Arial" w:cs="Arial"/>
          <w:b/>
          <w:bCs/>
        </w:rPr>
        <w:t>Abstract</w:t>
      </w:r>
      <w:r>
        <w:rPr>
          <w:rFonts w:ascii="Times New Roman" w:eastAsia="Calibri" w:hAnsi="Times New Roman" w:cs="Times New Roman" w:hint="cs"/>
          <w:sz w:val="18"/>
          <w:szCs w:val="18"/>
          <w:rtl/>
        </w:rPr>
        <w:t>:</w:t>
      </w:r>
      <w:r w:rsidR="00944A03" w:rsidRPr="00863764">
        <w:rPr>
          <w:rFonts w:ascii="Times New Roman" w:eastAsia="Calibri" w:hAnsi="Times New Roman" w:cs="Times New Roman"/>
          <w:sz w:val="18"/>
          <w:szCs w:val="18"/>
        </w:rPr>
        <w:t xml:space="preserve">    Between the Egyptian industry in the process of rationalizing traditional energy consumption to reach it to the optimum limits, and the introduction of new and renewable energy technology through enhancing the role of local manufacturing of smart meters for electricity to rationalize energy consumption, and the researcher used the detailed descriptive approach. The study indicates that solar cells contribute to reducing the rate of import in order to save foreign currency, and that there is a theoretical relationship about raising the competitiveness of Egyptian factories through improving quality and productivity and rationalizing resources, raising the efficiency of technical and staff A company to transfer and localize technology through creating innovative Egyptian products with high added value and maximizing the benefit of the industrial sector, by conducting specialized tests through internationally accredited laboratories to develop industrial products and increase the added value in light of the industrial transformation and developments in the fourth industrial revolution that Imposing a new reality full of opportunities and challenges, and investing in energy according to alternative energy strategies and goals, and the trend towards supporting this transformation has become an essential factor for modernizing and deepening the industry of smart meters electricity water and solar panels to stimulate strong growth. Sustained industrial, industrial development is the engine of sustainable economic growth in Egypt, meets local demand and supports export growth to become Egypt an active player in the global economy and emerges from the vision and strategy for sustainable development as the goal of the industry in 2030. Engineering, solar cells, electricity and water meters will contribute to saving electric energy in the Arab Republic of Egypt and improving its efficiency, reducing import from Please provide the hard currency, encourage investment, increase exports, which creates an added value for the national economy and participate in the implementation of national and development projects within the framework of the state's sustainable development strategy on increasing the production capacity of the electricity meter manufacturing line that reaches 1.5 million meters annually, which is considered a qualitative shift in the industry sector Electrical tools through advanced measurement technology that includes setting smart meters to read data, process it and send it to customers, it measures energy and water consumption, and converts it remotely to customers It also remotely controls the maximum consumption of electricity, so that the number of subscribers is estimated at 33.7 million, in light of what is currently being implemented in Egypt from existing projects or the plan for its implementation related to the electricity and energy sector to promote sustainable industrial growth in the sector of solar cells and counters Smart water and electricity in the light of competitiveness, diversity and innovation to serve (Energy Strategy 2025</w:t>
      </w:r>
      <w:r w:rsidR="00944A03" w:rsidRPr="00863764">
        <w:rPr>
          <w:rFonts w:ascii="Times New Roman" w:eastAsia="Calibri" w:hAnsi="Times New Roman" w:cs="Times New Roman"/>
          <w:sz w:val="18"/>
          <w:szCs w:val="18"/>
          <w:rtl/>
        </w:rPr>
        <w:t>.(</w:t>
      </w:r>
    </w:p>
    <w:p w:rsidR="00BA5333" w:rsidRPr="00BA5333" w:rsidRDefault="00BA5333">
      <w:pPr>
        <w:rPr>
          <w:rFonts w:ascii="Simplified Arabic" w:eastAsia="Calibri" w:hAnsi="Simplified Arabic" w:cs="Simplified Arabic"/>
          <w:b/>
          <w:bCs/>
          <w:sz w:val="28"/>
          <w:szCs w:val="28"/>
          <w:lang w:bidi="ar-EG"/>
        </w:rPr>
      </w:pPr>
      <w:r w:rsidRPr="00BA5333">
        <w:rPr>
          <w:rFonts w:ascii="Simplified Arabic" w:eastAsia="Calibri" w:hAnsi="Simplified Arabic" w:cs="Simplified Arabic"/>
          <w:b/>
          <w:bCs/>
          <w:sz w:val="28"/>
          <w:szCs w:val="28"/>
          <w:rtl/>
          <w:lang w:bidi="ar-EG"/>
        </w:rPr>
        <w:br w:type="page"/>
      </w:r>
    </w:p>
    <w:p w:rsidR="00944A03" w:rsidRPr="00D13DE6" w:rsidRDefault="00944A03" w:rsidP="00BA5333">
      <w:pPr>
        <w:bidi/>
        <w:spacing w:before="240" w:after="0" w:line="240" w:lineRule="auto"/>
        <w:ind w:left="146" w:right="142"/>
        <w:rPr>
          <w:rFonts w:ascii="Simplified Arabic" w:eastAsia="Calibri" w:hAnsi="Simplified Arabic" w:cs="Simplified Arabic"/>
          <w:b/>
          <w:bCs/>
          <w:sz w:val="28"/>
          <w:szCs w:val="28"/>
          <w:u w:val="thick"/>
        </w:rPr>
      </w:pPr>
      <w:r w:rsidRPr="00D13DE6">
        <w:rPr>
          <w:rFonts w:ascii="Simplified Arabic" w:eastAsia="Calibri" w:hAnsi="Simplified Arabic" w:cs="Simplified Arabic"/>
          <w:b/>
          <w:bCs/>
          <w:sz w:val="28"/>
          <w:szCs w:val="28"/>
          <w:u w:val="thick"/>
          <w:rtl/>
        </w:rPr>
        <w:lastRenderedPageBreak/>
        <w:t>مقدمة :</w:t>
      </w:r>
    </w:p>
    <w:p w:rsidR="00944A03" w:rsidRPr="005B5EE0" w:rsidRDefault="00944A03" w:rsidP="004F2D7B">
      <w:pPr>
        <w:bidi/>
        <w:spacing w:before="240" w:after="0" w:line="240" w:lineRule="auto"/>
        <w:ind w:left="146" w:right="142"/>
        <w:jc w:val="lowKashida"/>
        <w:rPr>
          <w:rFonts w:ascii="Simplified Arabic" w:eastAsia="Simplified Arabic" w:hAnsi="Simplified Arabic" w:cs="Simplified Arabic"/>
          <w:sz w:val="24"/>
          <w:szCs w:val="24"/>
        </w:rPr>
      </w:pPr>
      <w:r w:rsidRPr="005B5EE0">
        <w:rPr>
          <w:rFonts w:ascii="Simplified Arabic" w:eastAsia="Simplified Arabic" w:hAnsi="Simplified Arabic" w:cs="Simplified Arabic"/>
          <w:sz w:val="24"/>
          <w:szCs w:val="24"/>
          <w:rtl/>
        </w:rPr>
        <w:t>يجب أن تكــون التنميــة الصناعيــة هــي قاطــرة النمــو الاقتصادي الاحتوائي المســتدام في</w:t>
      </w:r>
      <w:r w:rsidR="00863764" w:rsidRPr="005B5EE0">
        <w:rPr>
          <w:rFonts w:ascii="Simplified Arabic" w:eastAsia="Simplified Arabic" w:hAnsi="Simplified Arabic" w:cs="Simplified Arabic"/>
          <w:sz w:val="24"/>
          <w:szCs w:val="24"/>
          <w:rtl/>
        </w:rPr>
        <w:t xml:space="preserve"> مصــر وتلبــي الطلــب المحلــي </w:t>
      </w:r>
      <w:r w:rsidRPr="005B5EE0">
        <w:rPr>
          <w:rFonts w:ascii="Simplified Arabic" w:eastAsia="Simplified Arabic" w:hAnsi="Simplified Arabic" w:cs="Simplified Arabic"/>
          <w:sz w:val="24"/>
          <w:szCs w:val="24"/>
          <w:rtl/>
        </w:rPr>
        <w:t>وتدعــم نمــو الصــادرات لتصبــح مصــر لاعباً فاعلاً في الاقتصاد العالمي وقادرة على التكيف مع</w:t>
      </w:r>
      <w:r w:rsidR="00863764" w:rsidRPr="005B5EE0">
        <w:rPr>
          <w:rFonts w:ascii="Simplified Arabic" w:eastAsia="Simplified Arabic" w:hAnsi="Simplified Arabic" w:cs="Simplified Arabic"/>
          <w:sz w:val="24"/>
          <w:szCs w:val="24"/>
          <w:rtl/>
        </w:rPr>
        <w:t xml:space="preserve"> المتغيرات العالمية </w:t>
      </w:r>
      <w:r w:rsidRPr="005B5EE0">
        <w:rPr>
          <w:rFonts w:ascii="Simplified Arabic" w:eastAsia="Simplified Arabic" w:hAnsi="Simplified Arabic" w:cs="Simplified Arabic"/>
          <w:sz w:val="24"/>
          <w:szCs w:val="24"/>
          <w:rtl/>
        </w:rPr>
        <w:t>وتنبثــق هــذه الرؤيــة مــن رؤيــة المحــور الاقتصادي وإســتراتيجية التنميــة المســتدامة رؤيــة مصــر2030 والتــي تتمثــل فــي أن يكــون الاقتصاد المصــري اقتصــاد ســوق منضبــط يتميّــز باســتقرار أوضــاع الاقتصاد الكلــي، وقــادر علــى تحقيــق نمــو احتوائــي مسـتدام، ويتميز بالتنافسـية والتنـوع ويعتمـد علـى المعرفـة، لتصبـح مصـر لاعباً فاعلاً في الاقتصاد العالمي، وقـادرة علـى التكيّـف مـع المتغيّـرات العالميـة وذلـك مـن خلال تهيئـة المنـاخ الداعـم لتحقيـق النمـو الاحتوائـي المسـتدام القائـم علـى المعرفـة والتنافسـية والتنــوع الــذي يســمح بتعظيــم القيمــة المضافــة وتوفيــر فــرص عمــل لائقة ومنتجــة</w:t>
      </w:r>
      <w:r w:rsidRPr="005B5EE0">
        <w:rPr>
          <w:rFonts w:ascii="Simplified Arabic" w:eastAsia="Calibri" w:hAnsi="Simplified Arabic" w:cs="Simplified Arabic"/>
          <w:sz w:val="24"/>
          <w:szCs w:val="24"/>
          <w:vertAlign w:val="superscript"/>
        </w:rPr>
        <w:footnoteReference w:id="2"/>
      </w:r>
      <w:r w:rsidRPr="005B5EE0">
        <w:rPr>
          <w:rFonts w:ascii="Simplified Arabic" w:eastAsia="Simplified Arabic" w:hAnsi="Simplified Arabic" w:cs="Simplified Arabic"/>
          <w:sz w:val="24"/>
          <w:szCs w:val="24"/>
        </w:rPr>
        <w:t>.</w:t>
      </w:r>
    </w:p>
    <w:p w:rsidR="00944A03" w:rsidRPr="005B5EE0" w:rsidRDefault="00944A03" w:rsidP="004F2D7B">
      <w:pPr>
        <w:bidi/>
        <w:spacing w:before="240" w:after="0" w:line="240" w:lineRule="auto"/>
        <w:ind w:left="146" w:right="142"/>
        <w:jc w:val="lowKashida"/>
        <w:rPr>
          <w:rFonts w:ascii="Simplified Arabic" w:eastAsia="Simplified Arabic" w:hAnsi="Simplified Arabic" w:cs="Simplified Arabic"/>
          <w:sz w:val="24"/>
          <w:szCs w:val="24"/>
        </w:rPr>
      </w:pPr>
      <w:r w:rsidRPr="005B5EE0">
        <w:rPr>
          <w:rFonts w:ascii="Simplified Arabic" w:eastAsia="Simplified Arabic" w:hAnsi="Simplified Arabic" w:cs="Simplified Arabic"/>
          <w:sz w:val="24"/>
          <w:szCs w:val="24"/>
          <w:rtl/>
        </w:rPr>
        <w:t>وينبثق عن هذه الإستراتيجية اسـتراتيجيات قطاعية تسـتهدف القطاعات الصناعية، وأخرى متخصصــة بالموضوعــات كإستراتيجية ترشــيد الطاقــة من خلال تعميق التصنيع في الصناعات التحويلية الهندسية، الخلايا الشمسية وعدادات الكهرباء والمياه سوف يساهم ذلك في توفير الطاقة الكهربائية في جمهورية مصر العربية وتحسين كفاءتها (إستراتيجية الطاقة 2035)، تقليل الاستيراد من الخارج وتوفير العملة الصعبة وتشجيع الاستثمار وزيادة الصادرات مما يحقق قيمة مضافة للاقتصاد القومي والمشاركة في تنفيذ المشروعات القومية والتنموية في إطار إستراتيجية الدولة للتنمية المستدامة</w:t>
      </w:r>
      <w:r w:rsidRPr="005B5EE0">
        <w:rPr>
          <w:rFonts w:ascii="Simplified Arabic" w:eastAsia="Calibri" w:hAnsi="Simplified Arabic" w:cs="Simplified Arabic"/>
          <w:sz w:val="24"/>
          <w:szCs w:val="24"/>
          <w:vertAlign w:val="superscript"/>
        </w:rPr>
        <w:footnoteReference w:id="3"/>
      </w:r>
      <w:r w:rsidRPr="005B5EE0">
        <w:rPr>
          <w:rFonts w:ascii="Simplified Arabic" w:eastAsia="Simplified Arabic" w:hAnsi="Simplified Arabic" w:cs="Simplified Arabic"/>
          <w:sz w:val="24"/>
          <w:szCs w:val="24"/>
        </w:rPr>
        <w:t>.</w:t>
      </w:r>
    </w:p>
    <w:p w:rsidR="00A44555" w:rsidRPr="005B5EE0" w:rsidRDefault="00944A03" w:rsidP="004F2D7B">
      <w:pPr>
        <w:bidi/>
        <w:spacing w:before="240" w:after="0" w:line="240" w:lineRule="auto"/>
        <w:ind w:left="146" w:right="142"/>
        <w:jc w:val="lowKashida"/>
        <w:rPr>
          <w:rFonts w:ascii="Simplified Arabic" w:eastAsia="Simplified Arabic" w:hAnsi="Simplified Arabic" w:cs="Simplified Arabic"/>
          <w:sz w:val="24"/>
          <w:szCs w:val="24"/>
          <w:rtl/>
        </w:rPr>
      </w:pPr>
      <w:r w:rsidRPr="005B5EE0">
        <w:rPr>
          <w:rFonts w:ascii="Simplified Arabic" w:eastAsia="Simplified Arabic" w:hAnsi="Simplified Arabic" w:cs="Simplified Arabic"/>
          <w:sz w:val="24"/>
          <w:szCs w:val="24"/>
          <w:rtl/>
        </w:rPr>
        <w:t xml:space="preserve"> حيث أن هناك زيادة للطاقة الإنتاجية لخط تصنيع عدادات الكهرباء مسبقة الدفع ليصل إلى 1.5 مليون عداد سنويا، والتي تعتبر بمثابة نقلة نوعية في قطاع صناعة الأدوات الكهربائية من خلال تقنيــة قيــاس متقدمــة تتضمــن وضــع العــدادات الذكيــة لقــراءة البيانــات ومعالجتهــا وإرســالها إلــى العمـلاء، وهــو يقيــس اســتهلاك الطاقــة والمياه، ويحولهــا عــن بعــد إلــى العمـلاء كمــا يتحكــم عــن بعــد فــي أقصــى اســتهلاك للكهربــاء، ويســتخدم نظــام القيــاس الذكــي تقنيــة نظــام البنيــة التحتيــة للقيــاس المتقــدم وذلــك للحصــول علــى أداء أفضــل، بحيث يقدر عدد المشتركين 33,7 مليون مشترك ، وذلك في ضوء ما تم تنفيذه في مصر حالياً من مشروعات قائمة في الوقت الحالي أو مشروعات مخطط تنفيذها تتعلق بقطاع الكهرباء والطاقة حيث يستلزم ذلك وجود صناعة محلية قوية لتحقيق الاكتفاء الذاتي</w:t>
      </w:r>
      <w:r w:rsidRPr="005B5EE0">
        <w:rPr>
          <w:rFonts w:ascii="Simplified Arabic" w:eastAsia="Calibri" w:hAnsi="Simplified Arabic" w:cs="Simplified Arabic"/>
          <w:sz w:val="24"/>
          <w:szCs w:val="24"/>
          <w:vertAlign w:val="superscript"/>
        </w:rPr>
        <w:footnoteReference w:id="4"/>
      </w:r>
      <w:r w:rsidRPr="005B5EE0">
        <w:rPr>
          <w:rFonts w:ascii="Simplified Arabic" w:eastAsia="Simplified Arabic" w:hAnsi="Simplified Arabic" w:cs="Simplified Arabic"/>
          <w:sz w:val="24"/>
          <w:szCs w:val="24"/>
        </w:rPr>
        <w:t>.</w:t>
      </w:r>
    </w:p>
    <w:p w:rsidR="005B5EE0" w:rsidRDefault="005B5EE0" w:rsidP="00BA5333">
      <w:pPr>
        <w:ind w:left="146" w:right="142"/>
        <w:rPr>
          <w:rFonts w:ascii="Arial" w:eastAsia="Simplified Arabic" w:hAnsi="Arial" w:cs="Arial"/>
          <w:bCs/>
          <w:sz w:val="24"/>
          <w:szCs w:val="24"/>
        </w:rPr>
      </w:pPr>
      <w:r>
        <w:rPr>
          <w:rFonts w:ascii="Arial" w:eastAsia="Simplified Arabic" w:hAnsi="Arial" w:cs="Arial"/>
          <w:bCs/>
          <w:sz w:val="24"/>
          <w:szCs w:val="24"/>
          <w:rtl/>
        </w:rPr>
        <w:br w:type="page"/>
      </w:r>
    </w:p>
    <w:p w:rsidR="00D13DE6" w:rsidRPr="005B5EE0" w:rsidRDefault="00D13DE6" w:rsidP="00D13DE6">
      <w:pPr>
        <w:bidi/>
        <w:spacing w:before="240" w:after="0" w:line="240" w:lineRule="auto"/>
        <w:ind w:left="146" w:right="142"/>
        <w:jc w:val="center"/>
        <w:rPr>
          <w:rFonts w:ascii="Simplified Arabic" w:eastAsia="Calibri" w:hAnsi="Simplified Arabic" w:cs="Simplified Arabic"/>
          <w:b/>
          <w:bCs/>
          <w:sz w:val="28"/>
          <w:szCs w:val="28"/>
          <w:u w:val="thick"/>
          <w:rtl/>
        </w:rPr>
      </w:pPr>
      <w:r w:rsidRPr="005B5EE0">
        <w:rPr>
          <w:rFonts w:ascii="Simplified Arabic" w:eastAsia="Calibri" w:hAnsi="Simplified Arabic" w:cs="Simplified Arabic"/>
          <w:b/>
          <w:bCs/>
          <w:sz w:val="28"/>
          <w:szCs w:val="28"/>
          <w:u w:val="thick"/>
          <w:rtl/>
        </w:rPr>
        <w:lastRenderedPageBreak/>
        <w:t xml:space="preserve">خطة البحث </w:t>
      </w:r>
    </w:p>
    <w:p w:rsidR="00944A03" w:rsidRPr="005B5EE0" w:rsidRDefault="00944A03" w:rsidP="00BA5333">
      <w:pPr>
        <w:bidi/>
        <w:spacing w:after="0" w:line="240" w:lineRule="auto"/>
        <w:ind w:left="146" w:right="142"/>
        <w:jc w:val="both"/>
        <w:rPr>
          <w:rFonts w:ascii="Arial" w:eastAsia="Simplified Arabic" w:hAnsi="Arial" w:cs="Arial"/>
          <w:bCs/>
          <w:sz w:val="24"/>
          <w:szCs w:val="24"/>
          <w:u w:val="single"/>
          <w:rtl/>
          <w:lang w:bidi="ar-EG"/>
        </w:rPr>
      </w:pPr>
      <w:r w:rsidRPr="005B5EE0">
        <w:rPr>
          <w:rFonts w:ascii="Arial" w:eastAsia="Simplified Arabic" w:hAnsi="Arial" w:cs="Arial"/>
          <w:bCs/>
          <w:sz w:val="24"/>
          <w:szCs w:val="24"/>
          <w:u w:val="single"/>
          <w:rtl/>
        </w:rPr>
        <w:t>مشكلة البحث :</w:t>
      </w:r>
    </w:p>
    <w:p w:rsidR="007B5CBF" w:rsidRDefault="00944A03" w:rsidP="004F2D7B">
      <w:pPr>
        <w:bidi/>
        <w:spacing w:after="0" w:line="240" w:lineRule="auto"/>
        <w:ind w:left="146" w:right="142"/>
        <w:jc w:val="lowKashida"/>
        <w:rPr>
          <w:rFonts w:ascii="Simplified Arabic" w:eastAsia="Simplified Arabic" w:hAnsi="Simplified Arabic" w:cs="Simplified Arabic"/>
          <w:sz w:val="24"/>
          <w:szCs w:val="24"/>
          <w:rtl/>
          <w:lang w:bidi="ar-EG"/>
        </w:rPr>
      </w:pPr>
      <w:r w:rsidRPr="005B5EE0">
        <w:rPr>
          <w:rFonts w:ascii="Simplified Arabic" w:eastAsia="Simplified Arabic" w:hAnsi="Simplified Arabic" w:cs="Simplified Arabic"/>
          <w:sz w:val="24"/>
          <w:szCs w:val="24"/>
          <w:rtl/>
        </w:rPr>
        <w:t>في ظل إستراتيجية مصر للتنمية المستدامة2030 نجد أن أحد أهدافها الرئيسية هو جع</w:t>
      </w:r>
      <w:r w:rsidR="007B5CBF">
        <w:rPr>
          <w:rFonts w:ascii="Simplified Arabic" w:eastAsia="Simplified Arabic" w:hAnsi="Simplified Arabic" w:cs="Simplified Arabic"/>
          <w:sz w:val="24"/>
          <w:szCs w:val="24"/>
          <w:rtl/>
        </w:rPr>
        <w:t>ل التنمية الصناعية قاطرة</w:t>
      </w:r>
      <w:r w:rsidR="00BA5333">
        <w:rPr>
          <w:rFonts w:ascii="Simplified Arabic" w:eastAsia="Simplified Arabic" w:hAnsi="Simplified Arabic" w:cs="Simplified Arabic" w:hint="cs"/>
          <w:sz w:val="24"/>
          <w:szCs w:val="24"/>
          <w:rtl/>
        </w:rPr>
        <w:t xml:space="preserve"> </w:t>
      </w:r>
      <w:r w:rsidRPr="005B5EE0">
        <w:rPr>
          <w:rFonts w:ascii="Simplified Arabic" w:eastAsia="Simplified Arabic" w:hAnsi="Simplified Arabic" w:cs="Simplified Arabic"/>
          <w:sz w:val="24"/>
          <w:szCs w:val="24"/>
          <w:rtl/>
        </w:rPr>
        <w:t>النمو الاقتصادي الاحتوائي والمستدام إلا أن نمط الصناعات التحويلية الحالي لم يحقق أهداف التنمية المستدامة سوا</w:t>
      </w:r>
      <w:r w:rsidR="00BA5333">
        <w:rPr>
          <w:rFonts w:ascii="Simplified Arabic" w:eastAsia="Simplified Arabic" w:hAnsi="Simplified Arabic" w:cs="Simplified Arabic"/>
          <w:sz w:val="24"/>
          <w:szCs w:val="24"/>
          <w:rtl/>
        </w:rPr>
        <w:t>ء الاقتصادية ( انخفاض في الناتج</w:t>
      </w:r>
      <w:r w:rsidR="00BA5333">
        <w:rPr>
          <w:rFonts w:ascii="Simplified Arabic" w:eastAsia="Simplified Arabic" w:hAnsi="Simplified Arabic" w:cs="Simplified Arabic" w:hint="cs"/>
          <w:sz w:val="24"/>
          <w:szCs w:val="24"/>
          <w:rtl/>
        </w:rPr>
        <w:t xml:space="preserve"> </w:t>
      </w:r>
      <w:r w:rsidRPr="005B5EE0">
        <w:rPr>
          <w:rFonts w:ascii="Simplified Arabic" w:eastAsia="Simplified Arabic" w:hAnsi="Simplified Arabic" w:cs="Simplified Arabic"/>
          <w:sz w:val="24"/>
          <w:szCs w:val="24"/>
          <w:rtl/>
        </w:rPr>
        <w:t>المحلى الإجمالي) أو الاجتماعية (انخفاض ف</w:t>
      </w:r>
      <w:r w:rsidR="007B5CBF">
        <w:rPr>
          <w:rFonts w:ascii="Simplified Arabic" w:eastAsia="Simplified Arabic" w:hAnsi="Simplified Arabic" w:cs="Simplified Arabic"/>
          <w:sz w:val="24"/>
          <w:szCs w:val="24"/>
          <w:rtl/>
        </w:rPr>
        <w:t>رص التشغيل والتفاوت في الأجور)،</w:t>
      </w:r>
      <w:r w:rsidR="00BA5333">
        <w:rPr>
          <w:rFonts w:ascii="Simplified Arabic" w:eastAsia="Simplified Arabic" w:hAnsi="Simplified Arabic" w:cs="Simplified Arabic" w:hint="cs"/>
          <w:sz w:val="24"/>
          <w:szCs w:val="24"/>
          <w:rtl/>
        </w:rPr>
        <w:t xml:space="preserve"> </w:t>
      </w:r>
      <w:r w:rsidRPr="005B5EE0">
        <w:rPr>
          <w:rFonts w:ascii="Simplified Arabic" w:eastAsia="Simplified Arabic" w:hAnsi="Simplified Arabic" w:cs="Simplified Arabic"/>
          <w:sz w:val="24"/>
          <w:szCs w:val="24"/>
          <w:rtl/>
        </w:rPr>
        <w:t>ومن هنا كان لابد من انتهاج سياسة واضحة ع</w:t>
      </w:r>
      <w:r w:rsidR="00BF733F">
        <w:rPr>
          <w:rFonts w:ascii="Simplified Arabic" w:eastAsia="Simplified Arabic" w:hAnsi="Simplified Arabic" w:cs="Simplified Arabic"/>
          <w:sz w:val="24"/>
          <w:szCs w:val="24"/>
          <w:rtl/>
        </w:rPr>
        <w:t>لى المدى</w:t>
      </w:r>
      <w:r w:rsidR="00BF733F">
        <w:rPr>
          <w:rFonts w:ascii="Simplified Arabic" w:eastAsia="Simplified Arabic" w:hAnsi="Simplified Arabic" w:cs="Simplified Arabic" w:hint="cs"/>
          <w:sz w:val="24"/>
          <w:szCs w:val="24"/>
          <w:rtl/>
        </w:rPr>
        <w:t xml:space="preserve"> </w:t>
      </w:r>
      <w:r w:rsidRPr="005B5EE0">
        <w:rPr>
          <w:rFonts w:ascii="Simplified Arabic" w:eastAsia="Simplified Arabic" w:hAnsi="Simplified Arabic" w:cs="Simplified Arabic"/>
          <w:sz w:val="24"/>
          <w:szCs w:val="24"/>
          <w:rtl/>
        </w:rPr>
        <w:t>المتوسط والطويل للتحول بالمؤشرات الاقتصادية ذات الصلة بالتنمية الصناعية نحو المؤشرات الطموحة ال</w:t>
      </w:r>
      <w:r w:rsidR="00BF733F">
        <w:rPr>
          <w:rFonts w:ascii="Simplified Arabic" w:eastAsia="Simplified Arabic" w:hAnsi="Simplified Arabic" w:cs="Simplified Arabic"/>
          <w:sz w:val="24"/>
          <w:szCs w:val="24"/>
          <w:rtl/>
        </w:rPr>
        <w:t>منشودة بموجب إستراتيجية التنمية</w:t>
      </w:r>
      <w:r w:rsidR="00BF733F">
        <w:rPr>
          <w:rFonts w:ascii="Simplified Arabic" w:eastAsia="Simplified Arabic" w:hAnsi="Simplified Arabic" w:cs="Simplified Arabic" w:hint="cs"/>
          <w:sz w:val="24"/>
          <w:szCs w:val="24"/>
          <w:rtl/>
        </w:rPr>
        <w:t xml:space="preserve"> </w:t>
      </w:r>
      <w:r w:rsidRPr="005B5EE0">
        <w:rPr>
          <w:rFonts w:ascii="Simplified Arabic" w:eastAsia="Simplified Arabic" w:hAnsi="Simplified Arabic" w:cs="Simplified Arabic"/>
          <w:sz w:val="24"/>
          <w:szCs w:val="24"/>
          <w:rtl/>
        </w:rPr>
        <w:t>المستدامة من خلال توفير المناخ الملائم للنمو الصناعي المستدام في قطاع الخلايا الشمسية وعدادات المياه والكهرباء الذكية  القائم على تع</w:t>
      </w:r>
      <w:r w:rsidR="007B5CBF">
        <w:rPr>
          <w:rFonts w:ascii="Simplified Arabic" w:eastAsia="Simplified Arabic" w:hAnsi="Simplified Arabic" w:cs="Simplified Arabic"/>
          <w:sz w:val="24"/>
          <w:szCs w:val="24"/>
          <w:rtl/>
        </w:rPr>
        <w:t>زيز التنافسية والتنوع والابتكار</w:t>
      </w:r>
      <w:r w:rsidR="00BF733F">
        <w:rPr>
          <w:rFonts w:ascii="Simplified Arabic" w:eastAsia="Simplified Arabic" w:hAnsi="Simplified Arabic" w:cs="Simplified Arabic" w:hint="cs"/>
          <w:sz w:val="24"/>
          <w:szCs w:val="24"/>
          <w:rtl/>
        </w:rPr>
        <w:t xml:space="preserve"> </w:t>
      </w:r>
      <w:r w:rsidRPr="005B5EE0">
        <w:rPr>
          <w:rFonts w:ascii="Simplified Arabic" w:eastAsia="Simplified Arabic" w:hAnsi="Simplified Arabic" w:cs="Simplified Arabic"/>
          <w:sz w:val="24"/>
          <w:szCs w:val="24"/>
          <w:rtl/>
        </w:rPr>
        <w:t>بما يخدم (إستراتيجية الطاقة 2025).</w:t>
      </w:r>
    </w:p>
    <w:p w:rsidR="00944A03" w:rsidRPr="007B5CBF" w:rsidRDefault="00944A03" w:rsidP="00BA5333">
      <w:pPr>
        <w:bidi/>
        <w:spacing w:after="0" w:line="240" w:lineRule="auto"/>
        <w:ind w:left="146" w:right="142"/>
        <w:jc w:val="both"/>
        <w:rPr>
          <w:rFonts w:ascii="Arial" w:eastAsia="Simplified Arabic" w:hAnsi="Arial" w:cs="Arial"/>
          <w:bCs/>
          <w:sz w:val="24"/>
          <w:szCs w:val="24"/>
          <w:u w:val="single"/>
          <w:rtl/>
        </w:rPr>
      </w:pPr>
      <w:r w:rsidRPr="007B5CBF">
        <w:rPr>
          <w:rFonts w:ascii="Arial" w:eastAsia="Simplified Arabic" w:hAnsi="Arial" w:cs="Arial"/>
          <w:bCs/>
          <w:sz w:val="24"/>
          <w:szCs w:val="24"/>
          <w:u w:val="single"/>
          <w:rtl/>
        </w:rPr>
        <w:t>أهداف البحث :</w:t>
      </w:r>
    </w:p>
    <w:p w:rsidR="00944A03" w:rsidRPr="007B5CBF" w:rsidRDefault="00944A03" w:rsidP="00BA5333">
      <w:pPr>
        <w:bidi/>
        <w:spacing w:after="0" w:line="240" w:lineRule="auto"/>
        <w:ind w:left="146" w:right="142"/>
        <w:jc w:val="both"/>
        <w:rPr>
          <w:rFonts w:ascii="Simplified Arabic" w:eastAsia="Simplified Arabic" w:hAnsi="Simplified Arabic" w:cs="Simplified Arabic"/>
          <w:sz w:val="24"/>
          <w:szCs w:val="24"/>
        </w:rPr>
      </w:pPr>
      <w:r w:rsidRPr="007B5CBF">
        <w:rPr>
          <w:rFonts w:ascii="Simplified Arabic" w:eastAsia="Simplified Arabic" w:hAnsi="Simplified Arabic" w:cs="Simplified Arabic"/>
          <w:sz w:val="24"/>
          <w:szCs w:val="24"/>
          <w:rtl/>
        </w:rPr>
        <w:t xml:space="preserve">يهدف البحث </w:t>
      </w:r>
      <w:r w:rsidR="007B5CBF" w:rsidRPr="007B5CBF">
        <w:rPr>
          <w:rFonts w:ascii="Simplified Arabic" w:eastAsia="Simplified Arabic" w:hAnsi="Simplified Arabic" w:cs="Simplified Arabic" w:hint="cs"/>
          <w:sz w:val="24"/>
          <w:szCs w:val="24"/>
          <w:rtl/>
        </w:rPr>
        <w:t>إلي</w:t>
      </w:r>
      <w:r w:rsidRPr="007B5CBF">
        <w:rPr>
          <w:rFonts w:ascii="Simplified Arabic" w:eastAsia="Simplified Arabic" w:hAnsi="Simplified Arabic" w:cs="Simplified Arabic"/>
          <w:sz w:val="24"/>
          <w:szCs w:val="24"/>
          <w:rtl/>
        </w:rPr>
        <w:t xml:space="preserve"> معرفة أثر:</w:t>
      </w:r>
    </w:p>
    <w:p w:rsidR="00944A03" w:rsidRPr="007B5CBF" w:rsidRDefault="00944A03" w:rsidP="00BF733F">
      <w:pPr>
        <w:pStyle w:val="a9"/>
        <w:numPr>
          <w:ilvl w:val="0"/>
          <w:numId w:val="11"/>
        </w:numPr>
        <w:bidi/>
        <w:spacing w:after="0" w:line="240" w:lineRule="auto"/>
        <w:ind w:left="708" w:right="142" w:hanging="283"/>
        <w:jc w:val="lowKashida"/>
        <w:rPr>
          <w:rFonts w:ascii="Simplified Arabic" w:eastAsia="Simplified Arabic" w:hAnsi="Simplified Arabic" w:cs="Simplified Arabic"/>
          <w:sz w:val="24"/>
          <w:szCs w:val="24"/>
        </w:rPr>
      </w:pPr>
      <w:r w:rsidRPr="007B5CBF">
        <w:rPr>
          <w:rFonts w:ascii="Simplified Arabic" w:eastAsia="Simplified Arabic" w:hAnsi="Simplified Arabic" w:cs="Simplified Arabic"/>
          <w:sz w:val="24"/>
          <w:szCs w:val="24"/>
          <w:rtl/>
        </w:rPr>
        <w:t>التحليل المقارن بين الصناعة المصرية في عملية ترشيد استهلاك الطاقة التق</w:t>
      </w:r>
      <w:r w:rsidR="007B5CBF">
        <w:rPr>
          <w:rFonts w:ascii="Simplified Arabic" w:eastAsia="Simplified Arabic" w:hAnsi="Simplified Arabic" w:cs="Simplified Arabic"/>
          <w:sz w:val="24"/>
          <w:szCs w:val="24"/>
          <w:rtl/>
        </w:rPr>
        <w:t>ليدية للوصول بها للحدود المثلى،</w:t>
      </w:r>
      <w:r w:rsidR="00BF733F">
        <w:rPr>
          <w:rFonts w:ascii="Simplified Arabic" w:eastAsia="Simplified Arabic" w:hAnsi="Simplified Arabic" w:cs="Simplified Arabic"/>
          <w:sz w:val="24"/>
          <w:szCs w:val="24"/>
          <w:rtl/>
        </w:rPr>
        <w:br/>
      </w:r>
      <w:r w:rsidRPr="007B5CBF">
        <w:rPr>
          <w:rFonts w:ascii="Simplified Arabic" w:eastAsia="Simplified Arabic" w:hAnsi="Simplified Arabic" w:cs="Simplified Arabic"/>
          <w:sz w:val="24"/>
          <w:szCs w:val="24"/>
          <w:rtl/>
        </w:rPr>
        <w:t>وبين إدخال تكنولوجيا الطاقة الجديدة والمتجددة.</w:t>
      </w:r>
    </w:p>
    <w:p w:rsidR="00944A03" w:rsidRPr="007B5CBF" w:rsidRDefault="00944A03" w:rsidP="00BF733F">
      <w:pPr>
        <w:pStyle w:val="a9"/>
        <w:numPr>
          <w:ilvl w:val="0"/>
          <w:numId w:val="11"/>
        </w:numPr>
        <w:bidi/>
        <w:spacing w:after="0" w:line="240" w:lineRule="auto"/>
        <w:ind w:left="708" w:right="142" w:hanging="283"/>
        <w:jc w:val="both"/>
        <w:rPr>
          <w:rFonts w:ascii="Simplified Arabic" w:eastAsia="Simplified Arabic" w:hAnsi="Simplified Arabic" w:cs="Simplified Arabic"/>
          <w:sz w:val="24"/>
          <w:szCs w:val="24"/>
        </w:rPr>
      </w:pPr>
      <w:r w:rsidRPr="007B5CBF">
        <w:rPr>
          <w:rFonts w:ascii="Simplified Arabic" w:eastAsia="Simplified Arabic" w:hAnsi="Simplified Arabic" w:cs="Simplified Arabic"/>
          <w:sz w:val="24"/>
          <w:szCs w:val="24"/>
          <w:rtl/>
        </w:rPr>
        <w:t>قياس اتجاه تعزيز دور التصنيع المحلى للعدادات الذكية مياه كهرباء ترشيداً لاستهلاك الطاقة.</w:t>
      </w:r>
    </w:p>
    <w:p w:rsidR="00944A03" w:rsidRPr="007B5CBF" w:rsidRDefault="00944A03" w:rsidP="00BF733F">
      <w:pPr>
        <w:pStyle w:val="a9"/>
        <w:numPr>
          <w:ilvl w:val="0"/>
          <w:numId w:val="11"/>
        </w:numPr>
        <w:bidi/>
        <w:spacing w:after="0" w:line="240" w:lineRule="auto"/>
        <w:ind w:left="708" w:right="142" w:hanging="283"/>
        <w:jc w:val="both"/>
        <w:rPr>
          <w:rFonts w:ascii="Simplified Arabic" w:eastAsia="Simplified Arabic" w:hAnsi="Simplified Arabic" w:cs="Simplified Arabic"/>
          <w:sz w:val="24"/>
          <w:szCs w:val="24"/>
        </w:rPr>
      </w:pPr>
      <w:r w:rsidRPr="007B5CBF">
        <w:rPr>
          <w:rFonts w:ascii="Simplified Arabic" w:eastAsia="Simplified Arabic" w:hAnsi="Simplified Arabic" w:cs="Simplified Arabic"/>
          <w:sz w:val="24"/>
          <w:szCs w:val="24"/>
          <w:rtl/>
        </w:rPr>
        <w:t>وصف وتحليل خلق منتجات مصرية مبتكرة ذات قيمة مضافة عالية وتعظيم استفادة القطاع الصناعي منها.</w:t>
      </w:r>
    </w:p>
    <w:p w:rsidR="00944A03" w:rsidRPr="007B5CBF" w:rsidRDefault="00944A03" w:rsidP="00BA5333">
      <w:pPr>
        <w:bidi/>
        <w:spacing w:after="0" w:line="240" w:lineRule="auto"/>
        <w:ind w:left="146" w:right="142"/>
        <w:jc w:val="both"/>
        <w:rPr>
          <w:rFonts w:ascii="Arial" w:eastAsia="Simplified Arabic" w:hAnsi="Arial" w:cs="Arial"/>
          <w:bCs/>
          <w:sz w:val="24"/>
          <w:szCs w:val="24"/>
          <w:u w:val="single"/>
        </w:rPr>
      </w:pPr>
      <w:r w:rsidRPr="007B5CBF">
        <w:rPr>
          <w:rFonts w:ascii="Arial" w:eastAsia="Simplified Arabic" w:hAnsi="Arial" w:cs="Arial"/>
          <w:bCs/>
          <w:sz w:val="24"/>
          <w:szCs w:val="24"/>
          <w:u w:val="single"/>
          <w:rtl/>
        </w:rPr>
        <w:t>أهمية البحث:</w:t>
      </w:r>
    </w:p>
    <w:p w:rsidR="00944A03" w:rsidRPr="007B5CBF" w:rsidRDefault="00944A03" w:rsidP="00BA5333">
      <w:pPr>
        <w:bidi/>
        <w:spacing w:after="0" w:line="240" w:lineRule="auto"/>
        <w:ind w:left="146" w:right="142"/>
        <w:jc w:val="both"/>
        <w:rPr>
          <w:rFonts w:ascii="Simplified Arabic" w:eastAsia="Simplified Arabic" w:hAnsi="Simplified Arabic" w:cs="Simplified Arabic"/>
          <w:sz w:val="24"/>
          <w:szCs w:val="24"/>
        </w:rPr>
      </w:pPr>
      <w:r w:rsidRPr="007B5CBF">
        <w:rPr>
          <w:rFonts w:ascii="Simplified Arabic" w:eastAsia="Simplified Arabic" w:hAnsi="Simplified Arabic" w:cs="Simplified Arabic"/>
          <w:sz w:val="24"/>
          <w:szCs w:val="24"/>
          <w:rtl/>
        </w:rPr>
        <w:t xml:space="preserve"> ت</w:t>
      </w:r>
      <w:r w:rsidR="00BA5333">
        <w:rPr>
          <w:rFonts w:ascii="Simplified Arabic" w:eastAsia="Simplified Arabic" w:hAnsi="Simplified Arabic" w:cs="Simplified Arabic" w:hint="cs"/>
          <w:sz w:val="24"/>
          <w:szCs w:val="24"/>
          <w:rtl/>
        </w:rPr>
        <w:t>ن</w:t>
      </w:r>
      <w:r w:rsidRPr="007B5CBF">
        <w:rPr>
          <w:rFonts w:ascii="Simplified Arabic" w:eastAsia="Simplified Arabic" w:hAnsi="Simplified Arabic" w:cs="Simplified Arabic"/>
          <w:sz w:val="24"/>
          <w:szCs w:val="24"/>
          <w:rtl/>
        </w:rPr>
        <w:t xml:space="preserve">بع أهمية البحث في ارتباطه بما يجرى في العالم من تحول صناعي ومستجدات الثورة الصناعية الرابعة التي تفرض واقعاً جديداً مليئاً بالفرص والتحديات، والاستثمار في الطاقة وفقاً لاستراتيجيات وأهداف الطاقة البديلة وأصبح التوجه نحو دعم هذا التحول عاملاً أساسيا لتحديث وتعميق صناعة العدادات الذكية </w:t>
      </w:r>
      <w:r w:rsidR="006C13E3">
        <w:rPr>
          <w:rFonts w:ascii="Simplified Arabic" w:eastAsia="Simplified Arabic" w:hAnsi="Simplified Arabic" w:cs="Simplified Arabic"/>
          <w:sz w:val="24"/>
          <w:szCs w:val="24"/>
          <w:rtl/>
        </w:rPr>
        <w:t>مياه كهرباء والألواح الشمسية في</w:t>
      </w:r>
      <w:r w:rsidRPr="007B5CBF">
        <w:rPr>
          <w:rFonts w:ascii="Simplified Arabic" w:eastAsia="Simplified Arabic" w:hAnsi="Simplified Arabic" w:cs="Simplified Arabic"/>
          <w:sz w:val="24"/>
          <w:szCs w:val="24"/>
          <w:rtl/>
        </w:rPr>
        <w:t xml:space="preserve"> تحفيز النمو الصناعي المستدام.</w:t>
      </w:r>
    </w:p>
    <w:p w:rsidR="00944A03" w:rsidRPr="007B5CBF" w:rsidRDefault="00944A03" w:rsidP="00BA5333">
      <w:pPr>
        <w:bidi/>
        <w:spacing w:after="0" w:line="240" w:lineRule="auto"/>
        <w:ind w:left="146" w:right="142"/>
        <w:jc w:val="both"/>
        <w:rPr>
          <w:rFonts w:ascii="Arial" w:eastAsia="Simplified Arabic" w:hAnsi="Arial" w:cs="Arial"/>
          <w:bCs/>
          <w:sz w:val="24"/>
          <w:szCs w:val="24"/>
          <w:u w:val="single"/>
        </w:rPr>
      </w:pPr>
      <w:r w:rsidRPr="007B5CBF">
        <w:rPr>
          <w:rFonts w:ascii="Arial" w:eastAsia="Simplified Arabic" w:hAnsi="Arial" w:cs="Arial"/>
          <w:bCs/>
          <w:sz w:val="24"/>
          <w:szCs w:val="24"/>
          <w:u w:val="single"/>
          <w:rtl/>
        </w:rPr>
        <w:t>تساؤلات البحث :</w:t>
      </w:r>
    </w:p>
    <w:p w:rsidR="00944A03" w:rsidRPr="007B5CBF" w:rsidRDefault="00944A03" w:rsidP="00BA5333">
      <w:pPr>
        <w:bidi/>
        <w:spacing w:after="0" w:line="240" w:lineRule="auto"/>
        <w:ind w:left="146" w:right="142"/>
        <w:jc w:val="both"/>
        <w:rPr>
          <w:rFonts w:ascii="Simplified Arabic" w:eastAsia="Simplified Arabic" w:hAnsi="Simplified Arabic" w:cs="Simplified Arabic"/>
          <w:sz w:val="24"/>
          <w:szCs w:val="24"/>
          <w:rtl/>
        </w:rPr>
      </w:pPr>
      <w:r w:rsidRPr="007B5CBF">
        <w:rPr>
          <w:rFonts w:ascii="Simplified Arabic" w:eastAsia="Simplified Arabic" w:hAnsi="Simplified Arabic" w:cs="Simplified Arabic"/>
          <w:sz w:val="24"/>
          <w:szCs w:val="24"/>
          <w:rtl/>
        </w:rPr>
        <w:t>ما هي اثر الجوانب المختلفة لتعميق تصنيع الخلايا الشمسية والعدادات الذكية كهرباء مياه ومؤشرات استدامة تنمية قطاع الصناعات التحويلية في الاقتصاد المصري .</w:t>
      </w:r>
    </w:p>
    <w:p w:rsidR="00944A03" w:rsidRPr="007B5CBF" w:rsidRDefault="00944A03" w:rsidP="00BA5333">
      <w:pPr>
        <w:bidi/>
        <w:spacing w:after="0" w:line="240" w:lineRule="auto"/>
        <w:ind w:left="146" w:right="142"/>
        <w:jc w:val="both"/>
        <w:rPr>
          <w:rFonts w:ascii="Arial" w:eastAsia="Simplified Arabic" w:hAnsi="Arial" w:cs="Arial"/>
          <w:bCs/>
          <w:sz w:val="24"/>
          <w:szCs w:val="24"/>
          <w:u w:val="single"/>
        </w:rPr>
      </w:pPr>
      <w:r w:rsidRPr="007B5CBF">
        <w:rPr>
          <w:rFonts w:ascii="Arial" w:eastAsia="Simplified Arabic" w:hAnsi="Arial" w:cs="Arial"/>
          <w:bCs/>
          <w:sz w:val="24"/>
          <w:szCs w:val="24"/>
          <w:u w:val="single"/>
          <w:rtl/>
        </w:rPr>
        <w:t>حدود البحث :</w:t>
      </w:r>
    </w:p>
    <w:p w:rsidR="00C750E1" w:rsidRDefault="00944A03" w:rsidP="00C750E1">
      <w:pPr>
        <w:bidi/>
        <w:spacing w:after="0" w:line="240" w:lineRule="auto"/>
        <w:ind w:left="146" w:right="142"/>
        <w:jc w:val="lowKashida"/>
        <w:rPr>
          <w:rFonts w:ascii="Simplified Arabic" w:eastAsia="Simplified Arabic" w:hAnsi="Simplified Arabic" w:cs="Simplified Arabic"/>
          <w:sz w:val="24"/>
          <w:szCs w:val="24"/>
          <w:lang w:bidi="ar-EG"/>
        </w:rPr>
      </w:pPr>
      <w:r w:rsidRPr="007B5CBF">
        <w:rPr>
          <w:rFonts w:ascii="Simplified Arabic" w:eastAsia="Simplified Arabic" w:hAnsi="Simplified Arabic" w:cs="Simplified Arabic"/>
          <w:sz w:val="24"/>
          <w:szCs w:val="24"/>
          <w:rtl/>
        </w:rPr>
        <w:t>تُطبّق هذه الدراسة في جمهورية مصر العربية بسبب قلة الدراسات التي تناولت موضوع سبل وآليات تعميق الصناعات المحلية بالتطبيق على نموذج الألواح الشمسية والعدادات الذكية مياه وكهرباء الصناعات التحويلية ولما تميزت به هذه الصناعات من تطور ودعم ملحوظ من قبل الدولة خلال السنوات الأخيرة، وتم استخد</w:t>
      </w:r>
      <w:r w:rsidR="007B5CBF">
        <w:rPr>
          <w:rFonts w:ascii="Simplified Arabic" w:eastAsia="Simplified Arabic" w:hAnsi="Simplified Arabic" w:cs="Simplified Arabic"/>
          <w:sz w:val="24"/>
          <w:szCs w:val="24"/>
          <w:rtl/>
        </w:rPr>
        <w:t>ام فترة زمنية حديثة (2015-2019)</w:t>
      </w:r>
      <w:r w:rsidR="00BA5333">
        <w:rPr>
          <w:rFonts w:ascii="Simplified Arabic" w:eastAsia="Simplified Arabic" w:hAnsi="Simplified Arabic" w:cs="Simplified Arabic" w:hint="cs"/>
          <w:sz w:val="24"/>
          <w:szCs w:val="24"/>
          <w:rtl/>
        </w:rPr>
        <w:t xml:space="preserve">  </w:t>
      </w:r>
      <w:r w:rsidRPr="007B5CBF">
        <w:rPr>
          <w:rFonts w:ascii="Simplified Arabic" w:eastAsia="Simplified Arabic" w:hAnsi="Simplified Arabic" w:cs="Simplified Arabic"/>
          <w:sz w:val="24"/>
          <w:szCs w:val="24"/>
          <w:rtl/>
        </w:rPr>
        <w:t>بناءً على توفر البيانات</w:t>
      </w:r>
      <w:r w:rsidR="006C13E3">
        <w:rPr>
          <w:rFonts w:ascii="Simplified Arabic" w:eastAsia="Simplified Arabic" w:hAnsi="Simplified Arabic" w:cs="Simplified Arabic" w:hint="cs"/>
          <w:sz w:val="24"/>
          <w:szCs w:val="24"/>
          <w:rtl/>
        </w:rPr>
        <w:t xml:space="preserve"> </w:t>
      </w:r>
      <w:r w:rsidR="00BA5333">
        <w:rPr>
          <w:rFonts w:ascii="Simplified Arabic" w:eastAsia="Simplified Arabic" w:hAnsi="Simplified Arabic" w:cs="Simplified Arabic" w:hint="cs"/>
          <w:sz w:val="24"/>
          <w:szCs w:val="24"/>
          <w:rtl/>
        </w:rPr>
        <w:t xml:space="preserve">, </w:t>
      </w:r>
      <w:r w:rsidR="006C13E3">
        <w:rPr>
          <w:rFonts w:ascii="Simplified Arabic" w:eastAsia="Simplified Arabic" w:hAnsi="Simplified Arabic" w:cs="Simplified Arabic" w:hint="cs"/>
          <w:sz w:val="24"/>
          <w:szCs w:val="24"/>
          <w:rtl/>
        </w:rPr>
        <w:t>بالإضافة إلي الدراسة الميدانية بالتطبيق علي عينة عشوائية من العاملين بالهيئة القومية للإنتاج الحربي</w:t>
      </w:r>
      <w:r w:rsidRPr="007B5CBF">
        <w:rPr>
          <w:rFonts w:ascii="Simplified Arabic" w:eastAsia="Simplified Arabic" w:hAnsi="Simplified Arabic" w:cs="Simplified Arabic"/>
          <w:sz w:val="24"/>
          <w:szCs w:val="24"/>
          <w:rtl/>
        </w:rPr>
        <w:t>.</w:t>
      </w:r>
    </w:p>
    <w:p w:rsidR="00944A03" w:rsidRPr="00C750E1" w:rsidRDefault="00944A03" w:rsidP="00C750E1">
      <w:pPr>
        <w:bidi/>
        <w:spacing w:after="0" w:line="240" w:lineRule="auto"/>
        <w:ind w:left="146" w:right="142"/>
        <w:jc w:val="both"/>
        <w:rPr>
          <w:rFonts w:ascii="Arial" w:eastAsia="Simplified Arabic" w:hAnsi="Arial" w:cs="Arial"/>
          <w:bCs/>
          <w:sz w:val="24"/>
          <w:szCs w:val="24"/>
          <w:u w:val="single"/>
          <w:rtl/>
        </w:rPr>
      </w:pPr>
      <w:r w:rsidRPr="007B5CBF">
        <w:rPr>
          <w:rFonts w:ascii="Arial" w:eastAsia="Simplified Arabic" w:hAnsi="Arial" w:cs="Arial"/>
          <w:bCs/>
          <w:sz w:val="24"/>
          <w:szCs w:val="24"/>
          <w:u w:val="single"/>
          <w:rtl/>
        </w:rPr>
        <w:t xml:space="preserve">خطة البحث: </w:t>
      </w:r>
    </w:p>
    <w:p w:rsidR="007B5CBF" w:rsidRDefault="00944A03" w:rsidP="00C750E1">
      <w:pPr>
        <w:bidi/>
        <w:spacing w:after="0" w:line="240" w:lineRule="auto"/>
        <w:ind w:left="146" w:right="142"/>
        <w:rPr>
          <w:rFonts w:ascii="Simplified Arabic" w:eastAsia="Simplified Arabic" w:hAnsi="Simplified Arabic" w:cs="Simplified Arabic"/>
          <w:sz w:val="24"/>
          <w:szCs w:val="24"/>
          <w:rtl/>
        </w:rPr>
      </w:pPr>
      <w:r w:rsidRPr="007B5CBF">
        <w:rPr>
          <w:rFonts w:ascii="Simplified Arabic" w:eastAsia="Simplified Arabic" w:hAnsi="Simplified Arabic" w:cs="Simplified Arabic" w:hint="cs"/>
          <w:sz w:val="24"/>
          <w:szCs w:val="24"/>
          <w:rtl/>
        </w:rPr>
        <w:t>حيث تتكون خطة</w:t>
      </w:r>
      <w:r w:rsidRPr="007B5CBF">
        <w:rPr>
          <w:rFonts w:ascii="Simplified Arabic" w:eastAsia="Simplified Arabic" w:hAnsi="Simplified Arabic" w:cs="Simplified Arabic"/>
          <w:sz w:val="24"/>
          <w:szCs w:val="24"/>
          <w:rtl/>
        </w:rPr>
        <w:t xml:space="preserve"> البحث من </w:t>
      </w:r>
      <w:r w:rsidR="00863764" w:rsidRPr="007B5CBF">
        <w:rPr>
          <w:rFonts w:ascii="Simplified Arabic" w:eastAsia="Simplified Arabic" w:hAnsi="Simplified Arabic" w:cs="Simplified Arabic" w:hint="cs"/>
          <w:sz w:val="24"/>
          <w:szCs w:val="24"/>
          <w:rtl/>
        </w:rPr>
        <w:t>الأتي</w:t>
      </w:r>
      <w:r w:rsidR="008E3298" w:rsidRPr="007B5CBF">
        <w:rPr>
          <w:rFonts w:ascii="Simplified Arabic" w:eastAsia="Simplified Arabic" w:hAnsi="Simplified Arabic" w:cs="Simplified Arabic"/>
          <w:sz w:val="24"/>
          <w:szCs w:val="24"/>
          <w:rtl/>
        </w:rPr>
        <w:t xml:space="preserve"> :</w:t>
      </w:r>
    </w:p>
    <w:p w:rsidR="00C750E1" w:rsidRPr="00C750E1" w:rsidRDefault="00C750E1" w:rsidP="00C750E1">
      <w:pPr>
        <w:bidi/>
        <w:spacing w:after="0" w:line="240" w:lineRule="auto"/>
        <w:ind w:left="146" w:right="142"/>
        <w:rPr>
          <w:rFonts w:ascii="Simplified Arabic" w:eastAsia="Simplified Arabic" w:hAnsi="Simplified Arabic" w:cs="Simplified Arabic"/>
          <w:sz w:val="12"/>
          <w:szCs w:val="12"/>
          <w:rtl/>
        </w:rPr>
      </w:pPr>
    </w:p>
    <w:tbl>
      <w:tblPr>
        <w:tblStyle w:val="a3"/>
        <w:bidiVisual/>
        <w:tblW w:w="0" w:type="auto"/>
        <w:tblInd w:w="3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46"/>
        <w:gridCol w:w="4986"/>
      </w:tblGrid>
      <w:tr w:rsidR="008E3298" w:rsidRPr="00C750E1" w:rsidTr="00BA5333">
        <w:tc>
          <w:tcPr>
            <w:tcW w:w="1246" w:type="dxa"/>
          </w:tcPr>
          <w:p w:rsidR="008E3298" w:rsidRPr="00C750E1" w:rsidRDefault="008E3298" w:rsidP="00BA5333">
            <w:pPr>
              <w:bidi/>
              <w:ind w:left="146" w:right="142"/>
              <w:rPr>
                <w:rFonts w:ascii="Simplified Arabic" w:eastAsia="Simplified Arabic" w:hAnsi="Simplified Arabic" w:cs="Simplified Arabic"/>
                <w:sz w:val="24"/>
                <w:szCs w:val="24"/>
                <w:rtl/>
              </w:rPr>
            </w:pPr>
            <w:r w:rsidRPr="00C750E1">
              <w:rPr>
                <w:rFonts w:ascii="Simplified Arabic" w:eastAsia="Simplified Arabic" w:hAnsi="Simplified Arabic" w:cs="Simplified Arabic"/>
                <w:sz w:val="24"/>
                <w:szCs w:val="24"/>
                <w:rtl/>
              </w:rPr>
              <w:t>أولاً</w:t>
            </w:r>
            <w:r w:rsidRPr="00C750E1">
              <w:rPr>
                <w:rFonts w:ascii="Simplified Arabic" w:eastAsia="Simplified Arabic" w:hAnsi="Simplified Arabic" w:cs="Simplified Arabic" w:hint="cs"/>
                <w:sz w:val="24"/>
                <w:szCs w:val="24"/>
                <w:rtl/>
              </w:rPr>
              <w:t xml:space="preserve"> </w:t>
            </w:r>
            <w:r w:rsidRPr="00C750E1">
              <w:rPr>
                <w:rFonts w:ascii="Simplified Arabic" w:eastAsia="Simplified Arabic" w:hAnsi="Simplified Arabic" w:cs="Simplified Arabic"/>
                <w:sz w:val="24"/>
                <w:szCs w:val="24"/>
                <w:rtl/>
              </w:rPr>
              <w:t>:</w:t>
            </w:r>
          </w:p>
        </w:tc>
        <w:tc>
          <w:tcPr>
            <w:tcW w:w="4986" w:type="dxa"/>
          </w:tcPr>
          <w:p w:rsidR="008E3298" w:rsidRPr="00C750E1" w:rsidRDefault="008E3298" w:rsidP="00BA5333">
            <w:pPr>
              <w:bidi/>
              <w:ind w:left="146" w:right="142"/>
              <w:rPr>
                <w:rFonts w:ascii="Simplified Arabic" w:eastAsia="Simplified Arabic" w:hAnsi="Simplified Arabic" w:cs="Simplified Arabic"/>
                <w:sz w:val="24"/>
                <w:szCs w:val="24"/>
                <w:rtl/>
              </w:rPr>
            </w:pPr>
            <w:r w:rsidRPr="00C750E1">
              <w:rPr>
                <w:rFonts w:ascii="Simplified Arabic" w:eastAsia="Simplified Arabic" w:hAnsi="Simplified Arabic" w:cs="Simplified Arabic" w:hint="cs"/>
                <w:sz w:val="24"/>
                <w:szCs w:val="24"/>
                <w:rtl/>
              </w:rPr>
              <w:t>خطة البحث.</w:t>
            </w:r>
          </w:p>
        </w:tc>
      </w:tr>
      <w:tr w:rsidR="006C13E3" w:rsidRPr="00C750E1" w:rsidTr="00BA5333">
        <w:tc>
          <w:tcPr>
            <w:tcW w:w="1246" w:type="dxa"/>
          </w:tcPr>
          <w:p w:rsidR="006C13E3" w:rsidRPr="00C750E1" w:rsidRDefault="006C13E3" w:rsidP="00BA5333">
            <w:pPr>
              <w:bidi/>
              <w:ind w:left="146" w:right="142"/>
              <w:rPr>
                <w:rFonts w:ascii="Simplified Arabic" w:eastAsia="Simplified Arabic" w:hAnsi="Simplified Arabic" w:cs="Simplified Arabic"/>
                <w:sz w:val="24"/>
                <w:szCs w:val="24"/>
                <w:rtl/>
              </w:rPr>
            </w:pPr>
            <w:r w:rsidRPr="00C750E1">
              <w:rPr>
                <w:rFonts w:ascii="Simplified Arabic" w:eastAsia="Simplified Arabic" w:hAnsi="Simplified Arabic" w:cs="Simplified Arabic"/>
                <w:sz w:val="24"/>
                <w:szCs w:val="24"/>
                <w:rtl/>
              </w:rPr>
              <w:t>ثانياً</w:t>
            </w:r>
            <w:r w:rsidRPr="00C750E1">
              <w:rPr>
                <w:rFonts w:ascii="Simplified Arabic" w:eastAsia="Simplified Arabic" w:hAnsi="Simplified Arabic" w:cs="Simplified Arabic" w:hint="cs"/>
                <w:sz w:val="24"/>
                <w:szCs w:val="24"/>
                <w:rtl/>
              </w:rPr>
              <w:t xml:space="preserve"> </w:t>
            </w:r>
            <w:r w:rsidRPr="00C750E1">
              <w:rPr>
                <w:rFonts w:ascii="Simplified Arabic" w:eastAsia="Simplified Arabic" w:hAnsi="Simplified Arabic" w:cs="Simplified Arabic"/>
                <w:sz w:val="24"/>
                <w:szCs w:val="24"/>
                <w:rtl/>
              </w:rPr>
              <w:t>:</w:t>
            </w:r>
          </w:p>
        </w:tc>
        <w:tc>
          <w:tcPr>
            <w:tcW w:w="4986" w:type="dxa"/>
          </w:tcPr>
          <w:p w:rsidR="006C13E3" w:rsidRPr="00C750E1" w:rsidRDefault="006C13E3" w:rsidP="00BA5333">
            <w:pPr>
              <w:bidi/>
              <w:ind w:left="146" w:right="142"/>
              <w:rPr>
                <w:rFonts w:ascii="Simplified Arabic" w:eastAsia="Simplified Arabic" w:hAnsi="Simplified Arabic" w:cs="Simplified Arabic"/>
                <w:sz w:val="24"/>
                <w:szCs w:val="24"/>
                <w:rtl/>
              </w:rPr>
            </w:pPr>
            <w:r w:rsidRPr="00C750E1">
              <w:rPr>
                <w:rFonts w:ascii="Simplified Arabic" w:eastAsia="Simplified Arabic" w:hAnsi="Simplified Arabic" w:cs="Simplified Arabic" w:hint="cs"/>
                <w:sz w:val="24"/>
                <w:szCs w:val="24"/>
                <w:rtl/>
              </w:rPr>
              <w:t>الإطار النظرى</w:t>
            </w:r>
            <w:r w:rsidR="00BA5333" w:rsidRPr="00C750E1">
              <w:rPr>
                <w:rFonts w:ascii="Simplified Arabic" w:eastAsia="Simplified Arabic" w:hAnsi="Simplified Arabic" w:cs="Simplified Arabic" w:hint="cs"/>
                <w:sz w:val="24"/>
                <w:szCs w:val="24"/>
                <w:rtl/>
              </w:rPr>
              <w:t xml:space="preserve"> متضمن الدراسات السابقة</w:t>
            </w:r>
            <w:r w:rsidRPr="00C750E1">
              <w:rPr>
                <w:rFonts w:ascii="Simplified Arabic" w:eastAsia="Simplified Arabic" w:hAnsi="Simplified Arabic" w:cs="Simplified Arabic" w:hint="cs"/>
                <w:sz w:val="24"/>
                <w:szCs w:val="24"/>
                <w:rtl/>
              </w:rPr>
              <w:t>.</w:t>
            </w:r>
          </w:p>
        </w:tc>
      </w:tr>
      <w:tr w:rsidR="006C13E3" w:rsidRPr="00C750E1" w:rsidTr="00BA5333">
        <w:tc>
          <w:tcPr>
            <w:tcW w:w="1246" w:type="dxa"/>
          </w:tcPr>
          <w:p w:rsidR="006C13E3" w:rsidRPr="00C750E1" w:rsidRDefault="006C13E3" w:rsidP="00BA5333">
            <w:pPr>
              <w:bidi/>
              <w:ind w:left="146" w:right="142"/>
              <w:rPr>
                <w:rFonts w:ascii="Simplified Arabic" w:eastAsia="Simplified Arabic" w:hAnsi="Simplified Arabic" w:cs="Simplified Arabic"/>
                <w:sz w:val="24"/>
                <w:szCs w:val="24"/>
                <w:rtl/>
              </w:rPr>
            </w:pPr>
            <w:r w:rsidRPr="00C750E1">
              <w:rPr>
                <w:rFonts w:ascii="Simplified Arabic" w:eastAsia="Simplified Arabic" w:hAnsi="Simplified Arabic" w:cs="Simplified Arabic"/>
                <w:sz w:val="24"/>
                <w:szCs w:val="24"/>
                <w:rtl/>
              </w:rPr>
              <w:t>ثالثاُ</w:t>
            </w:r>
            <w:r w:rsidRPr="00C750E1">
              <w:rPr>
                <w:rFonts w:ascii="Simplified Arabic" w:eastAsia="Simplified Arabic" w:hAnsi="Simplified Arabic" w:cs="Simplified Arabic" w:hint="cs"/>
                <w:sz w:val="24"/>
                <w:szCs w:val="24"/>
                <w:rtl/>
              </w:rPr>
              <w:t xml:space="preserve"> </w:t>
            </w:r>
            <w:r w:rsidRPr="00C750E1">
              <w:rPr>
                <w:rFonts w:ascii="Simplified Arabic" w:eastAsia="Simplified Arabic" w:hAnsi="Simplified Arabic" w:cs="Simplified Arabic"/>
                <w:sz w:val="24"/>
                <w:szCs w:val="24"/>
                <w:rtl/>
              </w:rPr>
              <w:t>:</w:t>
            </w:r>
          </w:p>
        </w:tc>
        <w:tc>
          <w:tcPr>
            <w:tcW w:w="4986" w:type="dxa"/>
          </w:tcPr>
          <w:p w:rsidR="006C13E3" w:rsidRPr="00C750E1" w:rsidRDefault="006C13E3" w:rsidP="00BA5333">
            <w:pPr>
              <w:bidi/>
              <w:ind w:left="146" w:right="142"/>
              <w:rPr>
                <w:rFonts w:ascii="Simplified Arabic" w:eastAsia="Simplified Arabic" w:hAnsi="Simplified Arabic" w:cs="Simplified Arabic"/>
                <w:sz w:val="24"/>
                <w:szCs w:val="24"/>
                <w:rtl/>
              </w:rPr>
            </w:pPr>
            <w:r w:rsidRPr="00C750E1">
              <w:rPr>
                <w:rFonts w:ascii="Simplified Arabic" w:eastAsia="Simplified Arabic" w:hAnsi="Simplified Arabic" w:cs="Simplified Arabic" w:hint="cs"/>
                <w:sz w:val="24"/>
                <w:szCs w:val="24"/>
                <w:rtl/>
              </w:rPr>
              <w:t>الجانب التطبيقى ومناقشة النتائج</w:t>
            </w:r>
            <w:r w:rsidRPr="00C750E1">
              <w:rPr>
                <w:rFonts w:ascii="Simplified Arabic" w:eastAsia="Simplified Arabic" w:hAnsi="Simplified Arabic" w:cs="Simplified Arabic"/>
                <w:sz w:val="24"/>
                <w:szCs w:val="24"/>
                <w:rtl/>
              </w:rPr>
              <w:t>.</w:t>
            </w:r>
          </w:p>
        </w:tc>
      </w:tr>
      <w:tr w:rsidR="006C13E3" w:rsidRPr="00C750E1" w:rsidTr="00BA5333">
        <w:tc>
          <w:tcPr>
            <w:tcW w:w="1246" w:type="dxa"/>
          </w:tcPr>
          <w:p w:rsidR="006C13E3" w:rsidRPr="00C750E1" w:rsidRDefault="006C13E3" w:rsidP="00BA5333">
            <w:pPr>
              <w:bidi/>
              <w:ind w:left="146" w:right="142"/>
              <w:rPr>
                <w:rFonts w:ascii="Simplified Arabic" w:eastAsia="Simplified Arabic" w:hAnsi="Simplified Arabic" w:cs="Simplified Arabic"/>
                <w:sz w:val="24"/>
                <w:szCs w:val="24"/>
                <w:rtl/>
              </w:rPr>
            </w:pPr>
            <w:r w:rsidRPr="00C750E1">
              <w:rPr>
                <w:rFonts w:ascii="Simplified Arabic" w:eastAsia="Simplified Arabic" w:hAnsi="Simplified Arabic" w:cs="Simplified Arabic"/>
                <w:sz w:val="24"/>
                <w:szCs w:val="24"/>
                <w:rtl/>
              </w:rPr>
              <w:t>رابعاً</w:t>
            </w:r>
            <w:r w:rsidRPr="00C750E1">
              <w:rPr>
                <w:rFonts w:ascii="Simplified Arabic" w:eastAsia="Simplified Arabic" w:hAnsi="Simplified Arabic" w:cs="Simplified Arabic" w:hint="cs"/>
                <w:sz w:val="24"/>
                <w:szCs w:val="24"/>
                <w:rtl/>
              </w:rPr>
              <w:t xml:space="preserve"> </w:t>
            </w:r>
            <w:r w:rsidRPr="00C750E1">
              <w:rPr>
                <w:rFonts w:ascii="Simplified Arabic" w:eastAsia="Simplified Arabic" w:hAnsi="Simplified Arabic" w:cs="Simplified Arabic"/>
                <w:sz w:val="24"/>
                <w:szCs w:val="24"/>
                <w:rtl/>
              </w:rPr>
              <w:t>:</w:t>
            </w:r>
          </w:p>
        </w:tc>
        <w:tc>
          <w:tcPr>
            <w:tcW w:w="4986" w:type="dxa"/>
          </w:tcPr>
          <w:p w:rsidR="006C13E3" w:rsidRPr="00C750E1" w:rsidRDefault="006C13E3" w:rsidP="00BA5333">
            <w:pPr>
              <w:bidi/>
              <w:ind w:left="146" w:right="142"/>
              <w:rPr>
                <w:rFonts w:ascii="Simplified Arabic" w:eastAsia="Simplified Arabic" w:hAnsi="Simplified Arabic" w:cs="Simplified Arabic"/>
                <w:sz w:val="24"/>
                <w:szCs w:val="24"/>
                <w:rtl/>
              </w:rPr>
            </w:pPr>
            <w:r w:rsidRPr="00C750E1">
              <w:rPr>
                <w:rFonts w:ascii="Simplified Arabic" w:eastAsia="Simplified Arabic" w:hAnsi="Simplified Arabic" w:cs="Simplified Arabic" w:hint="cs"/>
                <w:sz w:val="24"/>
                <w:szCs w:val="24"/>
                <w:rtl/>
              </w:rPr>
              <w:t>النتائج والتوصيات.</w:t>
            </w:r>
          </w:p>
        </w:tc>
      </w:tr>
      <w:tr w:rsidR="006C13E3" w:rsidRPr="00C750E1" w:rsidTr="00BA5333">
        <w:tc>
          <w:tcPr>
            <w:tcW w:w="1246" w:type="dxa"/>
          </w:tcPr>
          <w:p w:rsidR="006C13E3" w:rsidRPr="00C750E1" w:rsidRDefault="006C13E3" w:rsidP="00BA5333">
            <w:pPr>
              <w:bidi/>
              <w:ind w:left="146" w:right="142"/>
              <w:rPr>
                <w:rFonts w:ascii="Simplified Arabic" w:eastAsia="Simplified Arabic" w:hAnsi="Simplified Arabic" w:cs="Simplified Arabic"/>
                <w:sz w:val="24"/>
                <w:szCs w:val="24"/>
                <w:rtl/>
              </w:rPr>
            </w:pPr>
            <w:r w:rsidRPr="00C750E1">
              <w:rPr>
                <w:rFonts w:ascii="Simplified Arabic" w:eastAsia="Simplified Arabic" w:hAnsi="Simplified Arabic" w:cs="Simplified Arabic" w:hint="cs"/>
                <w:sz w:val="24"/>
                <w:szCs w:val="24"/>
                <w:rtl/>
              </w:rPr>
              <w:t>خامساً :</w:t>
            </w:r>
          </w:p>
        </w:tc>
        <w:tc>
          <w:tcPr>
            <w:tcW w:w="4986" w:type="dxa"/>
          </w:tcPr>
          <w:p w:rsidR="006C13E3" w:rsidRPr="00C750E1" w:rsidRDefault="006C13E3" w:rsidP="00BA5333">
            <w:pPr>
              <w:bidi/>
              <w:ind w:left="146" w:right="142"/>
              <w:rPr>
                <w:rFonts w:ascii="Simplified Arabic" w:eastAsia="Simplified Arabic" w:hAnsi="Simplified Arabic" w:cs="Simplified Arabic"/>
                <w:sz w:val="24"/>
                <w:szCs w:val="24"/>
                <w:rtl/>
              </w:rPr>
            </w:pPr>
            <w:r w:rsidRPr="00C750E1">
              <w:rPr>
                <w:rFonts w:ascii="Simplified Arabic" w:eastAsia="Simplified Arabic" w:hAnsi="Simplified Arabic" w:cs="Simplified Arabic"/>
                <w:sz w:val="24"/>
                <w:szCs w:val="24"/>
                <w:rtl/>
              </w:rPr>
              <w:t>المراجع</w:t>
            </w:r>
            <w:r w:rsidRPr="00C750E1">
              <w:rPr>
                <w:rFonts w:ascii="Simplified Arabic" w:eastAsia="Simplified Arabic" w:hAnsi="Simplified Arabic" w:cs="Simplified Arabic" w:hint="cs"/>
                <w:sz w:val="24"/>
                <w:szCs w:val="24"/>
                <w:rtl/>
              </w:rPr>
              <w:t xml:space="preserve"> والملاحق</w:t>
            </w:r>
            <w:r w:rsidRPr="00C750E1">
              <w:rPr>
                <w:rFonts w:ascii="Simplified Arabic" w:eastAsia="Simplified Arabic" w:hAnsi="Simplified Arabic" w:cs="Simplified Arabic"/>
                <w:sz w:val="24"/>
                <w:szCs w:val="24"/>
                <w:rtl/>
              </w:rPr>
              <w:t>.</w:t>
            </w:r>
          </w:p>
        </w:tc>
      </w:tr>
    </w:tbl>
    <w:p w:rsidR="00012710" w:rsidRDefault="00012710" w:rsidP="00C750E1">
      <w:pPr>
        <w:pBdr>
          <w:top w:val="nil"/>
          <w:left w:val="nil"/>
          <w:bottom w:val="nil"/>
          <w:right w:val="nil"/>
          <w:between w:val="nil"/>
        </w:pBdr>
        <w:bidi/>
        <w:spacing w:after="0"/>
        <w:ind w:right="142"/>
        <w:rPr>
          <w:rFonts w:ascii="Simplified Arabic" w:eastAsia="Simplified Arabic" w:hAnsi="Simplified Arabic" w:cs="Simplified Arabic"/>
          <w:b/>
          <w:bCs/>
          <w:color w:val="000000"/>
          <w:sz w:val="28"/>
          <w:szCs w:val="28"/>
          <w:u w:val="thick"/>
          <w:rtl/>
          <w:lang w:bidi="ar-EG"/>
        </w:rPr>
      </w:pPr>
    </w:p>
    <w:p w:rsidR="00BA5333" w:rsidRPr="00BA5333" w:rsidRDefault="00BA5333" w:rsidP="00012710">
      <w:pPr>
        <w:pBdr>
          <w:top w:val="nil"/>
          <w:left w:val="nil"/>
          <w:bottom w:val="nil"/>
          <w:right w:val="nil"/>
          <w:between w:val="nil"/>
        </w:pBdr>
        <w:bidi/>
        <w:spacing w:after="0"/>
        <w:ind w:right="142"/>
        <w:jc w:val="center"/>
        <w:rPr>
          <w:rFonts w:ascii="Simplified Arabic" w:eastAsia="Simplified Arabic" w:hAnsi="Simplified Arabic" w:cs="Simplified Arabic"/>
          <w:b/>
          <w:bCs/>
          <w:color w:val="000000"/>
          <w:sz w:val="28"/>
          <w:szCs w:val="28"/>
          <w:u w:val="thick"/>
          <w:rtl/>
          <w:lang w:bidi="ar-EG"/>
        </w:rPr>
      </w:pPr>
      <w:r>
        <w:rPr>
          <w:rFonts w:ascii="Simplified Arabic" w:eastAsia="Simplified Arabic" w:hAnsi="Simplified Arabic" w:cs="Simplified Arabic"/>
          <w:b/>
          <w:bCs/>
          <w:color w:val="000000"/>
          <w:sz w:val="28"/>
          <w:szCs w:val="28"/>
          <w:u w:val="thick"/>
          <w:rtl/>
        </w:rPr>
        <w:lastRenderedPageBreak/>
        <w:t>الإطا</w:t>
      </w:r>
      <w:r>
        <w:rPr>
          <w:rFonts w:ascii="Simplified Arabic" w:eastAsia="Simplified Arabic" w:hAnsi="Simplified Arabic" w:cs="Simplified Arabic" w:hint="cs"/>
          <w:b/>
          <w:bCs/>
          <w:color w:val="000000"/>
          <w:sz w:val="28"/>
          <w:szCs w:val="28"/>
          <w:u w:val="thick"/>
          <w:rtl/>
        </w:rPr>
        <w:t>ر</w:t>
      </w:r>
      <w:r w:rsidRPr="00BA5333">
        <w:rPr>
          <w:rFonts w:ascii="Simplified Arabic" w:eastAsia="Simplified Arabic" w:hAnsi="Simplified Arabic" w:cs="Simplified Arabic" w:hint="cs"/>
          <w:b/>
          <w:bCs/>
          <w:color w:val="000000"/>
          <w:sz w:val="28"/>
          <w:szCs w:val="28"/>
          <w:u w:val="thick"/>
          <w:rtl/>
        </w:rPr>
        <w:t xml:space="preserve"> </w:t>
      </w:r>
      <w:r w:rsidRPr="00BA5333">
        <w:rPr>
          <w:rFonts w:ascii="Simplified Arabic" w:eastAsia="Simplified Arabic" w:hAnsi="Simplified Arabic" w:cs="Simplified Arabic"/>
          <w:b/>
          <w:bCs/>
          <w:color w:val="000000"/>
          <w:sz w:val="28"/>
          <w:szCs w:val="28"/>
          <w:u w:val="thick"/>
          <w:rtl/>
        </w:rPr>
        <w:t>النظري</w:t>
      </w:r>
    </w:p>
    <w:p w:rsidR="00F8779E" w:rsidRPr="00BA5333" w:rsidRDefault="00F8779E" w:rsidP="00CA0FA3">
      <w:pPr>
        <w:pBdr>
          <w:top w:val="nil"/>
          <w:left w:val="nil"/>
          <w:bottom w:val="nil"/>
          <w:right w:val="nil"/>
          <w:between w:val="nil"/>
        </w:pBdr>
        <w:bidi/>
        <w:spacing w:after="0"/>
        <w:ind w:right="142"/>
        <w:rPr>
          <w:rFonts w:ascii="Simplified Arabic" w:eastAsia="Simplified Arabic" w:hAnsi="Simplified Arabic" w:cs="Simplified Arabic"/>
          <w:b/>
          <w:bCs/>
          <w:color w:val="000000"/>
          <w:sz w:val="24"/>
          <w:szCs w:val="24"/>
          <w:u w:val="thick"/>
          <w:rtl/>
          <w:lang w:bidi="ar-EG"/>
        </w:rPr>
      </w:pPr>
      <w:r w:rsidRPr="00BA5333">
        <w:rPr>
          <w:rFonts w:ascii="Simplified Arabic" w:eastAsia="Simplified Arabic" w:hAnsi="Simplified Arabic" w:cs="Simplified Arabic"/>
          <w:b/>
          <w:bCs/>
          <w:color w:val="000000"/>
          <w:sz w:val="24"/>
          <w:szCs w:val="24"/>
          <w:u w:val="thick"/>
          <w:rtl/>
        </w:rPr>
        <w:t xml:space="preserve">الدراسات </w:t>
      </w:r>
      <w:r w:rsidR="00CA0FA3">
        <w:rPr>
          <w:rFonts w:ascii="Simplified Arabic" w:eastAsia="Simplified Arabic" w:hAnsi="Simplified Arabic" w:cs="Simplified Arabic" w:hint="cs"/>
          <w:b/>
          <w:bCs/>
          <w:color w:val="000000"/>
          <w:sz w:val="24"/>
          <w:szCs w:val="24"/>
          <w:u w:val="thick"/>
          <w:rtl/>
        </w:rPr>
        <w:t>السابقة</w:t>
      </w:r>
    </w:p>
    <w:p w:rsidR="00F8779E" w:rsidRPr="00FB25E3" w:rsidRDefault="00F8779E" w:rsidP="00BA5333">
      <w:pPr>
        <w:pBdr>
          <w:top w:val="nil"/>
          <w:left w:val="nil"/>
          <w:bottom w:val="nil"/>
          <w:right w:val="nil"/>
          <w:between w:val="nil"/>
        </w:pBdr>
        <w:bidi/>
        <w:spacing w:after="0"/>
        <w:ind w:left="146" w:right="142"/>
        <w:jc w:val="both"/>
        <w:rPr>
          <w:rFonts w:ascii="Simplified Arabic" w:eastAsia="Simplified Arabic" w:hAnsi="Simplified Arabic" w:cs="Simplified Arabic"/>
          <w:b/>
          <w:bCs/>
          <w:color w:val="000000"/>
          <w:sz w:val="24"/>
          <w:szCs w:val="24"/>
          <w:u w:val="single"/>
          <w:rtl/>
          <w:lang w:bidi="ar-EG"/>
        </w:rPr>
      </w:pPr>
      <w:r w:rsidRPr="00FB25E3">
        <w:rPr>
          <w:rFonts w:ascii="Simplified Arabic" w:eastAsia="Simplified Arabic" w:hAnsi="Simplified Arabic" w:cs="Simplified Arabic"/>
          <w:b/>
          <w:bCs/>
          <w:color w:val="000000"/>
          <w:sz w:val="24"/>
          <w:szCs w:val="24"/>
          <w:u w:val="single"/>
          <w:rtl/>
          <w:lang w:bidi="ar-EG"/>
        </w:rPr>
        <w:t>الصناعات التحويلية والتنمية المستدامة فى مصر:</w:t>
      </w:r>
    </w:p>
    <w:p w:rsidR="00F8779E" w:rsidRDefault="00F8779E" w:rsidP="00BA5333">
      <w:pPr>
        <w:pBdr>
          <w:top w:val="nil"/>
          <w:left w:val="nil"/>
          <w:bottom w:val="nil"/>
          <w:right w:val="nil"/>
          <w:between w:val="nil"/>
        </w:pBdr>
        <w:bidi/>
        <w:spacing w:after="0"/>
        <w:ind w:left="146" w:right="142"/>
        <w:jc w:val="both"/>
        <w:rPr>
          <w:rFonts w:ascii="Simplified Arabic" w:eastAsia="Simplified Arabic" w:hAnsi="Simplified Arabic" w:cs="Simplified Arabic"/>
          <w:color w:val="000000"/>
          <w:sz w:val="24"/>
          <w:szCs w:val="24"/>
          <w:rtl/>
          <w:lang w:bidi="ar-EG"/>
        </w:rPr>
      </w:pPr>
      <w:r w:rsidRPr="00C46528">
        <w:rPr>
          <w:rFonts w:ascii="Simplified Arabic" w:eastAsia="Simplified Arabic" w:hAnsi="Simplified Arabic" w:cs="Simplified Arabic"/>
          <w:color w:val="000000"/>
          <w:sz w:val="24"/>
          <w:szCs w:val="24"/>
          <w:rtl/>
          <w:lang w:bidi="ar-EG"/>
        </w:rPr>
        <w:t xml:space="preserve">تهدف الدراسة </w:t>
      </w:r>
      <w:r w:rsidR="008C6B30" w:rsidRPr="00C46528">
        <w:rPr>
          <w:rFonts w:ascii="Simplified Arabic" w:eastAsia="Simplified Arabic" w:hAnsi="Simplified Arabic" w:cs="Simplified Arabic" w:hint="cs"/>
          <w:color w:val="000000"/>
          <w:sz w:val="24"/>
          <w:szCs w:val="24"/>
          <w:rtl/>
          <w:lang w:bidi="ar-EG"/>
        </w:rPr>
        <w:t>إلى</w:t>
      </w:r>
      <w:r w:rsidRPr="00C46528">
        <w:rPr>
          <w:rFonts w:ascii="Simplified Arabic" w:eastAsia="Simplified Arabic" w:hAnsi="Simplified Arabic" w:cs="Simplified Arabic"/>
          <w:color w:val="000000"/>
          <w:sz w:val="24"/>
          <w:szCs w:val="24"/>
          <w:rtl/>
          <w:lang w:bidi="ar-EG"/>
        </w:rPr>
        <w:t xml:space="preserve"> إلقاء الضوء على واقع الصناعات التحويلية ومدى ما حققته من أهداف التنمية المستدامة والمتمثلة فى الأهداف </w:t>
      </w:r>
      <w:r w:rsidR="008C6B30" w:rsidRPr="00C46528">
        <w:rPr>
          <w:rFonts w:ascii="Simplified Arabic" w:eastAsia="Simplified Arabic" w:hAnsi="Simplified Arabic" w:cs="Simplified Arabic" w:hint="cs"/>
          <w:color w:val="000000"/>
          <w:sz w:val="24"/>
          <w:szCs w:val="24"/>
          <w:rtl/>
          <w:lang w:bidi="ar-EG"/>
        </w:rPr>
        <w:t>الاقتصادية</w:t>
      </w:r>
      <w:r w:rsidRPr="00C46528">
        <w:rPr>
          <w:rFonts w:ascii="Simplified Arabic" w:eastAsia="Simplified Arabic" w:hAnsi="Simplified Arabic" w:cs="Simplified Arabic"/>
          <w:color w:val="000000"/>
          <w:sz w:val="24"/>
          <w:szCs w:val="24"/>
          <w:rtl/>
          <w:lang w:bidi="ar-EG"/>
        </w:rPr>
        <w:t xml:space="preserve"> والبيئية والاجتماعية وذلك بناءاً على عدد من المؤشرات الخاصة بكل منهم، واستخدم الباحث المنهج الوصفى</w:t>
      </w:r>
      <w:r w:rsidR="008E3298" w:rsidRPr="00C46528">
        <w:rPr>
          <w:rFonts w:ascii="Simplified Arabic" w:eastAsia="Simplified Arabic" w:hAnsi="Simplified Arabic" w:cs="Simplified Arabic"/>
          <w:color w:val="000000"/>
          <w:sz w:val="24"/>
          <w:szCs w:val="24"/>
          <w:rtl/>
          <w:lang w:bidi="ar-EG"/>
        </w:rPr>
        <w:t xml:space="preserve"> </w:t>
      </w:r>
      <w:r w:rsidRPr="00C46528">
        <w:rPr>
          <w:rFonts w:ascii="Simplified Arabic" w:eastAsia="Simplified Arabic" w:hAnsi="Simplified Arabic" w:cs="Simplified Arabic"/>
          <w:color w:val="000000"/>
          <w:sz w:val="24"/>
          <w:szCs w:val="24"/>
          <w:rtl/>
          <w:lang w:bidi="ar-EG"/>
        </w:rPr>
        <w:t xml:space="preserve">التحليلى وتوصلت نتائج الدراسة </w:t>
      </w:r>
      <w:r w:rsidR="00CA0FA3" w:rsidRPr="00C46528">
        <w:rPr>
          <w:rFonts w:ascii="Simplified Arabic" w:eastAsia="Simplified Arabic" w:hAnsi="Simplified Arabic" w:cs="Simplified Arabic" w:hint="cs"/>
          <w:color w:val="000000"/>
          <w:sz w:val="24"/>
          <w:szCs w:val="24"/>
          <w:rtl/>
          <w:lang w:bidi="ar-EG"/>
        </w:rPr>
        <w:t>إلى</w:t>
      </w:r>
      <w:r w:rsidRPr="00C46528">
        <w:rPr>
          <w:rFonts w:ascii="Simplified Arabic" w:eastAsia="Simplified Arabic" w:hAnsi="Simplified Arabic" w:cs="Simplified Arabic"/>
          <w:color w:val="000000"/>
          <w:sz w:val="24"/>
          <w:szCs w:val="24"/>
          <w:rtl/>
          <w:lang w:bidi="ar-EG"/>
        </w:rPr>
        <w:t xml:space="preserve"> أن القيمة المضافة  للصناعات التحويلية وصناعات تعميق التصنيع المحلى يساهم فى تحقيق التنمية المستدامة ويجب أن تتجه إلى الأخذ بنمط جديد يركز على تنمية صناعات تعميق التصنيع المحلى  لتجنب مشكلات التصدير فى ظل مجتمع تسيطر عليه الصادرات الزراعية والصناعية </w:t>
      </w:r>
      <w:r w:rsidR="00CA0FA3" w:rsidRPr="00C46528">
        <w:rPr>
          <w:rFonts w:ascii="Simplified Arabic" w:eastAsia="Simplified Arabic" w:hAnsi="Simplified Arabic" w:cs="Simplified Arabic" w:hint="cs"/>
          <w:color w:val="000000"/>
          <w:sz w:val="24"/>
          <w:szCs w:val="24"/>
          <w:rtl/>
          <w:lang w:bidi="ar-EG"/>
        </w:rPr>
        <w:t>أحادية</w:t>
      </w:r>
      <w:r w:rsidRPr="00C46528">
        <w:rPr>
          <w:rFonts w:ascii="Simplified Arabic" w:eastAsia="Simplified Arabic" w:hAnsi="Simplified Arabic" w:cs="Simplified Arabic"/>
          <w:color w:val="000000"/>
          <w:sz w:val="24"/>
          <w:szCs w:val="24"/>
          <w:rtl/>
          <w:lang w:bidi="ar-EG"/>
        </w:rPr>
        <w:t xml:space="preserve"> المنتجات على الصادرات القومية مما يضعف قدرتها التنافسية فى الأسواق العالمية خاصة </w:t>
      </w:r>
      <w:r w:rsidR="00CA0FA3" w:rsidRPr="00C46528">
        <w:rPr>
          <w:rFonts w:ascii="Simplified Arabic" w:eastAsia="Simplified Arabic" w:hAnsi="Simplified Arabic" w:cs="Simplified Arabic" w:hint="cs"/>
          <w:color w:val="000000"/>
          <w:sz w:val="24"/>
          <w:szCs w:val="24"/>
          <w:rtl/>
          <w:lang w:bidi="ar-EG"/>
        </w:rPr>
        <w:t>وأنها</w:t>
      </w:r>
      <w:r w:rsidRPr="00C46528">
        <w:rPr>
          <w:rFonts w:ascii="Simplified Arabic" w:eastAsia="Simplified Arabic" w:hAnsi="Simplified Arabic" w:cs="Simplified Arabic"/>
          <w:color w:val="000000"/>
          <w:sz w:val="24"/>
          <w:szCs w:val="24"/>
          <w:rtl/>
          <w:lang w:bidi="ar-EG"/>
        </w:rPr>
        <w:t xml:space="preserve"> صناعات تعتمد على استخدام فنون إنتاج معروفة</w:t>
      </w:r>
      <w:r w:rsidRPr="00C46528">
        <w:rPr>
          <w:rFonts w:ascii="Simplified Arabic" w:eastAsia="Simplified Arabic" w:hAnsi="Simplified Arabic" w:cs="Simplified Arabic"/>
          <w:color w:val="000000"/>
          <w:sz w:val="24"/>
          <w:szCs w:val="24"/>
          <w:vertAlign w:val="superscript"/>
          <w:rtl/>
          <w:lang w:bidi="ar-EG"/>
        </w:rPr>
        <w:footnoteReference w:id="5"/>
      </w:r>
      <w:r w:rsidRPr="00C46528">
        <w:rPr>
          <w:rFonts w:ascii="Simplified Arabic" w:eastAsia="Simplified Arabic" w:hAnsi="Simplified Arabic" w:cs="Simplified Arabic"/>
          <w:color w:val="000000"/>
          <w:sz w:val="24"/>
          <w:szCs w:val="24"/>
          <w:rtl/>
          <w:lang w:bidi="ar-EG"/>
        </w:rPr>
        <w:t>.</w:t>
      </w:r>
    </w:p>
    <w:p w:rsidR="00660AFF" w:rsidRDefault="00660AFF" w:rsidP="00660AFF">
      <w:pPr>
        <w:pBdr>
          <w:top w:val="nil"/>
          <w:left w:val="nil"/>
          <w:bottom w:val="nil"/>
          <w:right w:val="nil"/>
          <w:between w:val="nil"/>
        </w:pBdr>
        <w:bidi/>
        <w:spacing w:after="0"/>
        <w:ind w:left="146" w:right="142"/>
        <w:jc w:val="center"/>
        <w:rPr>
          <w:rFonts w:ascii="Simplified Arabic" w:eastAsia="Simplified Arabic" w:hAnsi="Simplified Arabic" w:cs="Simplified Arabic"/>
          <w:color w:val="000000"/>
          <w:sz w:val="24"/>
          <w:szCs w:val="24"/>
          <w:rtl/>
          <w:lang w:bidi="ar-EG"/>
        </w:rPr>
      </w:pPr>
      <w:r w:rsidRPr="00660AFF">
        <w:rPr>
          <w:rFonts w:ascii="Simplified Arabic" w:eastAsia="Simplified Arabic" w:hAnsi="Simplified Arabic" w:cs="Simplified Arabic" w:hint="cs"/>
          <w:noProof/>
          <w:color w:val="000000"/>
          <w:sz w:val="24"/>
          <w:szCs w:val="24"/>
          <w:rtl/>
        </w:rPr>
        <w:drawing>
          <wp:inline distT="0" distB="0" distL="0" distR="0">
            <wp:extent cx="4572000" cy="4209393"/>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30000"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198"/>
                    <a:stretch>
                      <a:fillRect/>
                    </a:stretch>
                  </pic:blipFill>
                  <pic:spPr bwMode="auto">
                    <a:xfrm>
                      <a:off x="0" y="0"/>
                      <a:ext cx="4572000" cy="4209393"/>
                    </a:xfrm>
                    <a:prstGeom prst="rect">
                      <a:avLst/>
                    </a:prstGeom>
                    <a:noFill/>
                    <a:ln>
                      <a:noFill/>
                    </a:ln>
                  </pic:spPr>
                </pic:pic>
              </a:graphicData>
            </a:graphic>
          </wp:inline>
        </w:drawing>
      </w:r>
    </w:p>
    <w:p w:rsidR="00660AFF" w:rsidRPr="00660AFF" w:rsidRDefault="00660AFF" w:rsidP="00660AFF">
      <w:pPr>
        <w:pBdr>
          <w:top w:val="nil"/>
          <w:left w:val="nil"/>
          <w:bottom w:val="nil"/>
          <w:right w:val="nil"/>
          <w:between w:val="nil"/>
        </w:pBdr>
        <w:bidi/>
        <w:spacing w:after="0" w:line="360" w:lineRule="auto"/>
        <w:ind w:left="141"/>
        <w:rPr>
          <w:rFonts w:ascii="Simplified Arabic" w:eastAsia="Simplified Arabic" w:hAnsi="Simplified Arabic" w:cs="Simplified Arabic"/>
          <w:color w:val="000000"/>
          <w:sz w:val="24"/>
          <w:szCs w:val="24"/>
          <w:rtl/>
          <w:lang w:bidi="ar-EG"/>
        </w:rPr>
      </w:pPr>
      <w:r w:rsidRPr="00660AFF">
        <w:rPr>
          <w:rFonts w:ascii="Simplified Arabic" w:eastAsia="Simplified Arabic" w:hAnsi="Simplified Arabic" w:cs="Simplified Arabic" w:hint="cs"/>
          <w:color w:val="000000"/>
          <w:sz w:val="24"/>
          <w:szCs w:val="24"/>
          <w:rtl/>
          <w:lang w:bidi="ar-EG"/>
        </w:rPr>
        <w:t>ويش</w:t>
      </w:r>
      <w:r>
        <w:rPr>
          <w:rFonts w:ascii="Simplified Arabic" w:eastAsia="Simplified Arabic" w:hAnsi="Simplified Arabic" w:cs="Simplified Arabic" w:hint="cs"/>
          <w:color w:val="000000"/>
          <w:sz w:val="24"/>
          <w:szCs w:val="24"/>
          <w:rtl/>
          <w:lang w:bidi="ar-EG"/>
        </w:rPr>
        <w:t>ي</w:t>
      </w:r>
      <w:r w:rsidRPr="00660AFF">
        <w:rPr>
          <w:rFonts w:ascii="Simplified Arabic" w:eastAsia="Simplified Arabic" w:hAnsi="Simplified Arabic" w:cs="Simplified Arabic" w:hint="cs"/>
          <w:color w:val="000000"/>
          <w:sz w:val="24"/>
          <w:szCs w:val="24"/>
          <w:rtl/>
          <w:lang w:bidi="ar-EG"/>
        </w:rPr>
        <w:t>ر الشكل السابق تطور معدل النمو الحقيقى للقطاع الصناعى، والأهمية النسبية للقطاع الصناعى البترولى فى الاقتصاد القومى</w:t>
      </w:r>
      <w:r w:rsidRPr="00660AFF">
        <w:rPr>
          <w:rFonts w:ascii="Simplified Arabic" w:hAnsi="Simplified Arabic" w:cs="Simplified Arabic"/>
          <w:sz w:val="24"/>
          <w:szCs w:val="24"/>
          <w:rtl/>
        </w:rPr>
        <w:footnoteReference w:id="6"/>
      </w:r>
      <w:r w:rsidRPr="00660AFF">
        <w:rPr>
          <w:rFonts w:ascii="Simplified Arabic" w:eastAsia="Simplified Arabic" w:hAnsi="Simplified Arabic" w:cs="Simplified Arabic" w:hint="cs"/>
          <w:color w:val="000000"/>
          <w:sz w:val="24"/>
          <w:szCs w:val="24"/>
          <w:rtl/>
          <w:lang w:bidi="ar-EG"/>
        </w:rPr>
        <w:t>.</w:t>
      </w:r>
    </w:p>
    <w:p w:rsidR="00660AFF" w:rsidRPr="00C46528" w:rsidRDefault="00660AFF" w:rsidP="000C3ED2">
      <w:pPr>
        <w:pBdr>
          <w:top w:val="nil"/>
          <w:left w:val="nil"/>
          <w:bottom w:val="nil"/>
          <w:right w:val="nil"/>
          <w:between w:val="nil"/>
        </w:pBdr>
        <w:bidi/>
        <w:spacing w:after="0"/>
        <w:ind w:right="142"/>
        <w:jc w:val="both"/>
        <w:rPr>
          <w:rFonts w:ascii="Simplified Arabic" w:eastAsia="Simplified Arabic" w:hAnsi="Simplified Arabic" w:cs="Simplified Arabic"/>
          <w:color w:val="000000"/>
          <w:sz w:val="24"/>
          <w:szCs w:val="24"/>
          <w:rtl/>
          <w:lang w:bidi="ar-EG"/>
        </w:rPr>
      </w:pPr>
    </w:p>
    <w:p w:rsidR="00F8779E" w:rsidRPr="00FB25E3" w:rsidRDefault="00F8779E" w:rsidP="00BA5333">
      <w:pPr>
        <w:pBdr>
          <w:top w:val="nil"/>
          <w:left w:val="nil"/>
          <w:bottom w:val="nil"/>
          <w:right w:val="nil"/>
          <w:between w:val="nil"/>
        </w:pBdr>
        <w:bidi/>
        <w:spacing w:after="0"/>
        <w:ind w:left="146" w:right="142"/>
        <w:jc w:val="both"/>
        <w:rPr>
          <w:rFonts w:ascii="Simplified Arabic" w:eastAsia="Simplified Arabic" w:hAnsi="Simplified Arabic" w:cs="Simplified Arabic"/>
          <w:b/>
          <w:bCs/>
          <w:color w:val="000000"/>
          <w:sz w:val="24"/>
          <w:szCs w:val="24"/>
          <w:u w:val="single"/>
          <w:rtl/>
          <w:lang w:bidi="ar-EG"/>
        </w:rPr>
      </w:pPr>
      <w:r w:rsidRPr="00FB25E3">
        <w:rPr>
          <w:rFonts w:ascii="Simplified Arabic" w:eastAsia="Simplified Arabic" w:hAnsi="Simplified Arabic" w:cs="Simplified Arabic"/>
          <w:b/>
          <w:bCs/>
          <w:color w:val="000000"/>
          <w:sz w:val="24"/>
          <w:szCs w:val="24"/>
          <w:u w:val="single"/>
          <w:rtl/>
          <w:lang w:bidi="ar-EG"/>
        </w:rPr>
        <w:t>الاستثمار في تصنيع الخلايا الشمسية والتنمية المستدامة في مصر:</w:t>
      </w:r>
    </w:p>
    <w:p w:rsidR="00F8779E" w:rsidRPr="00C46528" w:rsidRDefault="00F8779E" w:rsidP="00BA5333">
      <w:pPr>
        <w:bidi/>
        <w:spacing w:after="0"/>
        <w:ind w:left="146" w:right="142"/>
        <w:jc w:val="both"/>
        <w:rPr>
          <w:rFonts w:ascii="Simplified Arabic" w:eastAsia="Simplified Arabic" w:hAnsi="Simplified Arabic" w:cs="Simplified Arabic"/>
          <w:sz w:val="24"/>
          <w:szCs w:val="24"/>
          <w:rtl/>
          <w:lang w:bidi="ar-EG"/>
        </w:rPr>
      </w:pPr>
      <w:r w:rsidRPr="00C46528">
        <w:rPr>
          <w:rFonts w:ascii="Simplified Arabic" w:eastAsia="Simplified Arabic" w:hAnsi="Simplified Arabic" w:cs="Simplified Arabic"/>
          <w:sz w:val="24"/>
          <w:szCs w:val="24"/>
          <w:rtl/>
        </w:rPr>
        <w:t xml:space="preserve">وتشير </w:t>
      </w:r>
      <w:r w:rsidR="008C6B30" w:rsidRPr="00C46528">
        <w:rPr>
          <w:rFonts w:ascii="Simplified Arabic" w:eastAsia="Simplified Arabic" w:hAnsi="Simplified Arabic" w:cs="Simplified Arabic" w:hint="cs"/>
          <w:sz w:val="24"/>
          <w:szCs w:val="24"/>
          <w:rtl/>
        </w:rPr>
        <w:t>أيضا</w:t>
      </w:r>
      <w:r w:rsidRPr="00C46528">
        <w:rPr>
          <w:rFonts w:ascii="Simplified Arabic" w:eastAsia="Simplified Arabic" w:hAnsi="Simplified Arabic" w:cs="Simplified Arabic"/>
          <w:sz w:val="24"/>
          <w:szCs w:val="24"/>
          <w:rtl/>
        </w:rPr>
        <w:t xml:space="preserve"> الدراسات السابقة  فيما يتعلق بالتجارب المحلية </w:t>
      </w:r>
      <w:r w:rsidR="008C6B30" w:rsidRPr="00C46528">
        <w:rPr>
          <w:rFonts w:ascii="Simplified Arabic" w:eastAsia="Simplified Arabic" w:hAnsi="Simplified Arabic" w:cs="Simplified Arabic" w:hint="cs"/>
          <w:sz w:val="24"/>
          <w:szCs w:val="24"/>
          <w:rtl/>
        </w:rPr>
        <w:t>إلى</w:t>
      </w:r>
      <w:r w:rsidRPr="00C46528">
        <w:rPr>
          <w:rFonts w:ascii="Simplified Arabic" w:eastAsia="Simplified Arabic" w:hAnsi="Simplified Arabic" w:cs="Simplified Arabic"/>
          <w:sz w:val="24"/>
          <w:szCs w:val="24"/>
          <w:rtl/>
        </w:rPr>
        <w:t xml:space="preserve"> </w:t>
      </w:r>
      <w:r w:rsidR="008C6B30" w:rsidRPr="00C46528">
        <w:rPr>
          <w:rFonts w:ascii="Simplified Arabic" w:eastAsia="Simplified Arabic" w:hAnsi="Simplified Arabic" w:cs="Simplified Arabic" w:hint="cs"/>
          <w:sz w:val="24"/>
          <w:szCs w:val="24"/>
          <w:rtl/>
        </w:rPr>
        <w:t>إلقاء</w:t>
      </w:r>
      <w:r w:rsidRPr="00C46528">
        <w:rPr>
          <w:rFonts w:ascii="Simplified Arabic" w:eastAsia="Simplified Arabic" w:hAnsi="Simplified Arabic" w:cs="Simplified Arabic"/>
          <w:sz w:val="24"/>
          <w:szCs w:val="24"/>
          <w:rtl/>
        </w:rPr>
        <w:t xml:space="preserve"> الضوء على </w:t>
      </w:r>
      <w:r w:rsidR="008C6B30" w:rsidRPr="00C46528">
        <w:rPr>
          <w:rFonts w:ascii="Simplified Arabic" w:eastAsia="Simplified Arabic" w:hAnsi="Simplified Arabic" w:cs="Simplified Arabic" w:hint="cs"/>
          <w:sz w:val="24"/>
          <w:szCs w:val="24"/>
          <w:rtl/>
        </w:rPr>
        <w:t>أهم</w:t>
      </w:r>
      <w:r w:rsidRPr="00C46528">
        <w:rPr>
          <w:rFonts w:ascii="Simplified Arabic" w:eastAsia="Simplified Arabic" w:hAnsi="Simplified Arabic" w:cs="Simplified Arabic"/>
          <w:sz w:val="24"/>
          <w:szCs w:val="24"/>
          <w:rtl/>
        </w:rPr>
        <w:t xml:space="preserve"> التجارب المحلية والدولية حول الجهود المبذولة من مركز تحديث الصناعة مع برنامج الأمم المتحدة الإنمائي، مع شركة السادس من أكتوبر للتنمية والاستثمار "سوديك" لتنفيذ محطة خلايا شمسية لإنتاج الكهرباء بمنطقة ويستن بالشيخ زايد، حيث تبلغ القدرة الإجمالية للمحطة 330 كيلووات/ ساعة وتنتج سنويا 520 ميجا وات حيث أن ذلك سوف يساهم في تخفيض إنبعاثات ثاني أكسيد الكربون 300 طن سنويا، وسيتم تركيب المحطة على مظلات موقف السيارات أمام المبنى الإداري لإنتاج كهرباء تكفى لإنارته، وهناك خطط إستراتيجية من الدولة متمثلة في مركز تحديث الصناعة من  توسيع مجالات أخرى مثل السياحة والإسكان عن طريق مشروعات الطاقة الشمسية، حيث أن بعد ارتفاع أسعار الطاقة التقليدية كان لابد من الاتجاه لمشروعات الطاقة الشمسية ورفع الوعي بالطاقة المتجددة، حيث أن استخدامها يصلح لقطاعات الصناعة والسياحة والإسكان، حيث أن مشاريع نظم الخلايا الشمسية أنتج خلال عام 2018(2.</w:t>
      </w:r>
      <w:r w:rsidR="008C6B30" w:rsidRPr="00C46528">
        <w:rPr>
          <w:rFonts w:ascii="Simplified Arabic" w:eastAsia="Simplified Arabic" w:hAnsi="Simplified Arabic" w:cs="Simplified Arabic"/>
          <w:sz w:val="24"/>
          <w:szCs w:val="24"/>
          <w:rtl/>
        </w:rPr>
        <w:t>2) ميجا وات في 37 مشروعا باستثمارات تبلغ 26 مليون دولار وذلك ی</w:t>
      </w:r>
      <w:r w:rsidR="008C6B30" w:rsidRPr="00C46528">
        <w:rPr>
          <w:rFonts w:ascii="Simplified Arabic" w:eastAsia="Simplified Arabic" w:hAnsi="Simplified Arabic" w:cs="Arial"/>
          <w:sz w:val="24"/>
          <w:szCs w:val="24"/>
          <w:rtl/>
        </w:rPr>
        <w:t>ھ</w:t>
      </w:r>
      <w:r w:rsidR="008C6B30" w:rsidRPr="00C46528">
        <w:rPr>
          <w:rFonts w:ascii="Simplified Arabic" w:eastAsia="Simplified Arabic" w:hAnsi="Simplified Arabic" w:cs="Simplified Arabic"/>
          <w:sz w:val="24"/>
          <w:szCs w:val="24"/>
          <w:rtl/>
        </w:rPr>
        <w:t>دف دعم انتشار استخدام الخلایا</w:t>
      </w:r>
      <w:r w:rsidR="008C6B30">
        <w:rPr>
          <w:rFonts w:ascii="Simplified Arabic" w:eastAsia="Simplified Arabic" w:hAnsi="Simplified Arabic" w:cs="Simplified Arabic" w:hint="cs"/>
          <w:sz w:val="24"/>
          <w:szCs w:val="24"/>
          <w:rtl/>
        </w:rPr>
        <w:t xml:space="preserve"> </w:t>
      </w:r>
      <w:r w:rsidR="008C6B30" w:rsidRPr="00C46528">
        <w:rPr>
          <w:rFonts w:ascii="Simplified Arabic" w:eastAsia="Simplified Arabic" w:hAnsi="Simplified Arabic" w:cs="Simplified Arabic"/>
          <w:sz w:val="24"/>
          <w:szCs w:val="24"/>
          <w:rtl/>
        </w:rPr>
        <w:t>الشمسیة</w:t>
      </w:r>
      <w:r w:rsidR="008C6B30">
        <w:rPr>
          <w:rFonts w:ascii="Simplified Arabic" w:eastAsia="Simplified Arabic" w:hAnsi="Simplified Arabic" w:cs="Simplified Arabic" w:hint="cs"/>
          <w:sz w:val="24"/>
          <w:szCs w:val="24"/>
          <w:rtl/>
        </w:rPr>
        <w:t xml:space="preserve"> </w:t>
      </w:r>
      <w:r w:rsidR="008C6B30" w:rsidRPr="00C46528">
        <w:rPr>
          <w:rFonts w:ascii="Simplified Arabic" w:eastAsia="Simplified Arabic" w:hAnsi="Simplified Arabic" w:cs="Simplified Arabic"/>
          <w:sz w:val="24"/>
          <w:szCs w:val="24"/>
          <w:rtl/>
        </w:rPr>
        <w:t>الصغیرة التي یتم</w:t>
      </w:r>
      <w:r w:rsidR="008C6B30">
        <w:rPr>
          <w:rFonts w:ascii="Simplified Arabic" w:eastAsia="Simplified Arabic" w:hAnsi="Simplified Arabic" w:cs="Simplified Arabic" w:hint="cs"/>
          <w:sz w:val="24"/>
          <w:szCs w:val="24"/>
          <w:rtl/>
        </w:rPr>
        <w:t xml:space="preserve"> </w:t>
      </w:r>
      <w:r w:rsidR="008C6B30" w:rsidRPr="00C46528">
        <w:rPr>
          <w:rFonts w:ascii="Simplified Arabic" w:eastAsia="Simplified Arabic" w:hAnsi="Simplified Arabic" w:cs="Simplified Arabic"/>
          <w:sz w:val="24"/>
          <w:szCs w:val="24"/>
          <w:rtl/>
        </w:rPr>
        <w:t>تركی</w:t>
      </w:r>
      <w:r w:rsidR="008C6B30">
        <w:rPr>
          <w:rFonts w:ascii="Simplified Arabic" w:eastAsia="Simplified Arabic" w:hAnsi="Simplified Arabic" w:cs="Simplified Arabic" w:hint="cs"/>
          <w:sz w:val="24"/>
          <w:szCs w:val="24"/>
          <w:rtl/>
        </w:rPr>
        <w:t>به</w:t>
      </w:r>
      <w:r w:rsidR="008C6B30" w:rsidRPr="00C46528">
        <w:rPr>
          <w:rFonts w:ascii="Simplified Arabic" w:eastAsia="Simplified Arabic" w:hAnsi="Simplified Arabic" w:cs="Simplified Arabic"/>
          <w:sz w:val="24"/>
          <w:szCs w:val="24"/>
          <w:rtl/>
        </w:rPr>
        <w:t xml:space="preserve">ا بالمباني </w:t>
      </w:r>
      <w:r w:rsidR="008C6B30" w:rsidRPr="00C46528">
        <w:rPr>
          <w:rFonts w:ascii="Simplified Arabic" w:eastAsia="Simplified Arabic" w:hAnsi="Simplified Arabic" w:cs="Simplified Arabic" w:hint="cs"/>
          <w:sz w:val="24"/>
          <w:szCs w:val="24"/>
          <w:rtl/>
        </w:rPr>
        <w:t>السكنية والتجاري</w:t>
      </w:r>
      <w:r w:rsidR="008C6B30" w:rsidRPr="00C46528">
        <w:rPr>
          <w:rFonts w:ascii="Simplified Arabic" w:eastAsia="Simplified Arabic" w:hAnsi="Simplified Arabic" w:cs="Simplified Arabic" w:hint="eastAsia"/>
          <w:sz w:val="24"/>
          <w:szCs w:val="24"/>
          <w:rtl/>
        </w:rPr>
        <w:t>ة</w:t>
      </w:r>
      <w:r w:rsidR="008C6B30" w:rsidRPr="00C46528">
        <w:rPr>
          <w:rFonts w:ascii="Simplified Arabic" w:eastAsia="Simplified Arabic" w:hAnsi="Simplified Arabic" w:cs="Simplified Arabic"/>
          <w:sz w:val="24"/>
          <w:szCs w:val="24"/>
          <w:rtl/>
        </w:rPr>
        <w:t xml:space="preserve"> و المباني العامة والفنادق والمنشآت الصناعیة مما یعد عاملا محفزا لانتشار استخدام محطات الطاقة الشمسية الصغيرة المرتبطة بالشبكة، وتطویر سوق إنتاج نظم الخلایا الشمسية </w:t>
      </w:r>
      <w:r w:rsidR="008C6B30" w:rsidRPr="00C46528">
        <w:rPr>
          <w:rFonts w:ascii="Simplified Arabic" w:eastAsia="Simplified Arabic" w:hAnsi="Simplified Arabic" w:cs="Simplified Arabic" w:hint="cs"/>
          <w:sz w:val="24"/>
          <w:szCs w:val="24"/>
          <w:rtl/>
        </w:rPr>
        <w:t>وتسهيل ترك</w:t>
      </w:r>
      <w:r w:rsidR="008C6B30">
        <w:rPr>
          <w:rFonts w:ascii="Simplified Arabic" w:eastAsia="Simplified Arabic" w:hAnsi="Simplified Arabic" w:cs="Simplified Arabic" w:hint="cs"/>
          <w:sz w:val="24"/>
          <w:szCs w:val="24"/>
          <w:rtl/>
        </w:rPr>
        <w:t>يب</w:t>
      </w:r>
      <w:r w:rsidR="008C6B30" w:rsidRPr="00C46528">
        <w:rPr>
          <w:rFonts w:ascii="Simplified Arabic" w:eastAsia="Simplified Arabic" w:hAnsi="Simplified Arabic" w:cs="Simplified Arabic" w:hint="cs"/>
          <w:sz w:val="24"/>
          <w:szCs w:val="24"/>
          <w:rtl/>
        </w:rPr>
        <w:t>ه</w:t>
      </w:r>
      <w:r w:rsidR="008C6B30" w:rsidRPr="00C46528">
        <w:rPr>
          <w:rFonts w:ascii="Simplified Arabic" w:eastAsia="Simplified Arabic" w:hAnsi="Simplified Arabic" w:cs="Simplified Arabic" w:hint="eastAsia"/>
          <w:sz w:val="24"/>
          <w:szCs w:val="24"/>
          <w:rtl/>
        </w:rPr>
        <w:t>ا</w:t>
      </w:r>
      <w:r w:rsidR="008C6B30" w:rsidRPr="00C46528">
        <w:rPr>
          <w:rFonts w:ascii="Simplified Arabic" w:eastAsia="Simplified Arabic" w:hAnsi="Simplified Arabic" w:cs="Simplified Arabic"/>
          <w:sz w:val="24"/>
          <w:szCs w:val="24"/>
          <w:rtl/>
        </w:rPr>
        <w:t>، حيث ساهمت هذه الجهود في مشروع نظم الخلايا الشمسية بتنفيذ 61 محطة طاقة شمسية، بإجمالي قدرة مركبة 2.</w:t>
      </w:r>
      <w:r w:rsidRPr="00C46528">
        <w:rPr>
          <w:rFonts w:ascii="Simplified Arabic" w:eastAsia="Simplified Arabic" w:hAnsi="Simplified Arabic" w:cs="Simplified Arabic"/>
          <w:sz w:val="24"/>
          <w:szCs w:val="24"/>
          <w:rtl/>
        </w:rPr>
        <w:t>2 ميجاوات، وبإجمالي وفر في الطاقة 3491 ميجا وات سنوياً، وتصل نسبة انخفاض نسبة ثاني أكسيد الكربون إلى 2039 طن/ سنوياً</w:t>
      </w:r>
      <w:r w:rsidRPr="00C46528">
        <w:rPr>
          <w:rFonts w:ascii="Simplified Arabic" w:eastAsia="Simplified Arabic" w:hAnsi="Simplified Arabic" w:cs="Simplified Arabic"/>
          <w:sz w:val="24"/>
          <w:szCs w:val="24"/>
          <w:vertAlign w:val="superscript"/>
        </w:rPr>
        <w:footnoteReference w:id="7"/>
      </w:r>
      <w:r w:rsidRPr="00C46528">
        <w:rPr>
          <w:rFonts w:ascii="Simplified Arabic" w:eastAsia="Simplified Arabic" w:hAnsi="Simplified Arabic" w:cs="Simplified Arabic"/>
          <w:sz w:val="24"/>
          <w:szCs w:val="24"/>
        </w:rPr>
        <w:t>.</w:t>
      </w:r>
    </w:p>
    <w:p w:rsidR="00660AFF" w:rsidRDefault="00660AFF" w:rsidP="00660AFF">
      <w:pPr>
        <w:bidi/>
        <w:spacing w:after="0"/>
        <w:ind w:left="146" w:right="142"/>
        <w:jc w:val="center"/>
        <w:rPr>
          <w:rFonts w:ascii="Simplified Arabic" w:eastAsia="Simplified Arabic" w:hAnsi="Simplified Arabic" w:cs="Simplified Arabic"/>
          <w:b/>
          <w:bCs/>
          <w:sz w:val="24"/>
          <w:szCs w:val="24"/>
          <w:u w:val="single"/>
          <w:rtl/>
        </w:rPr>
      </w:pPr>
      <w:r w:rsidRPr="00660AFF">
        <w:rPr>
          <w:rFonts w:ascii="Simplified Arabic" w:eastAsia="Simplified Arabic" w:hAnsi="Simplified Arabic" w:cs="Simplified Arabic"/>
          <w:b/>
          <w:bCs/>
          <w:noProof/>
          <w:sz w:val="24"/>
          <w:szCs w:val="24"/>
          <w:rtl/>
        </w:rPr>
        <w:drawing>
          <wp:inline distT="0" distB="0" distL="0" distR="0">
            <wp:extent cx="5093817" cy="2411604"/>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lum bright="-30000"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23616" cy="2425712"/>
                    </a:xfrm>
                    <a:prstGeom prst="rect">
                      <a:avLst/>
                    </a:prstGeom>
                    <a:noFill/>
                    <a:ln>
                      <a:noFill/>
                    </a:ln>
                  </pic:spPr>
                </pic:pic>
              </a:graphicData>
            </a:graphic>
          </wp:inline>
        </w:drawing>
      </w:r>
    </w:p>
    <w:p w:rsidR="00660AFF" w:rsidRDefault="00660AFF" w:rsidP="00660AFF">
      <w:pPr>
        <w:bidi/>
        <w:spacing w:after="0"/>
        <w:ind w:left="146" w:right="142"/>
        <w:jc w:val="lowKashida"/>
        <w:rPr>
          <w:rFonts w:ascii="Simplified Arabic" w:eastAsia="Simplified Arabic" w:hAnsi="Simplified Arabic" w:cs="Simplified Arabic"/>
          <w:b/>
          <w:bCs/>
          <w:sz w:val="24"/>
          <w:szCs w:val="24"/>
          <w:u w:val="single"/>
          <w:rtl/>
        </w:rPr>
      </w:pPr>
      <w:r w:rsidRPr="00660AFF">
        <w:rPr>
          <w:rFonts w:ascii="Simplified Arabic" w:eastAsia="Simplified Arabic" w:hAnsi="Simplified Arabic" w:cs="Simplified Arabic" w:hint="cs"/>
          <w:color w:val="000000"/>
          <w:sz w:val="24"/>
          <w:szCs w:val="24"/>
          <w:rtl/>
          <w:lang w:bidi="ar-EG"/>
        </w:rPr>
        <w:t>و</w:t>
      </w:r>
      <w:r>
        <w:rPr>
          <w:rFonts w:ascii="Simplified Arabic" w:eastAsia="Simplified Arabic" w:hAnsi="Simplified Arabic" w:cs="Simplified Arabic" w:hint="cs"/>
          <w:color w:val="000000"/>
          <w:sz w:val="24"/>
          <w:szCs w:val="24"/>
          <w:rtl/>
          <w:lang w:bidi="ar-EG"/>
        </w:rPr>
        <w:t xml:space="preserve">يشير </w:t>
      </w:r>
      <w:r w:rsidRPr="00660AFF">
        <w:rPr>
          <w:rFonts w:ascii="Simplified Arabic" w:eastAsia="Simplified Arabic" w:hAnsi="Simplified Arabic" w:cs="Simplified Arabic" w:hint="cs"/>
          <w:color w:val="000000"/>
          <w:sz w:val="24"/>
          <w:szCs w:val="24"/>
          <w:rtl/>
          <w:lang w:bidi="ar-EG"/>
        </w:rPr>
        <w:t xml:space="preserve">الشكل السابق النمو الحقيقى المستهدف لقطاع الصناعة والاستثمارات المطلوبة وذلك لتعزيز دور تعميق الصناعات الهندسية  وخاصة صناعات الخلايا شمسية  وذلك لدعم إستراتيجية وزارة  الصناعة والتجارة الخارجية </w:t>
      </w:r>
      <w:r w:rsidRPr="00660AFF">
        <w:rPr>
          <w:rFonts w:ascii="Simplified Arabic" w:hAnsi="Simplified Arabic" w:cs="Simplified Arabic"/>
          <w:color w:val="000000"/>
          <w:sz w:val="24"/>
          <w:szCs w:val="24"/>
          <w:rtl/>
          <w:lang w:bidi="ar-EG"/>
        </w:rPr>
        <w:footnoteReference w:id="8"/>
      </w:r>
      <w:r w:rsidRPr="00660AFF">
        <w:rPr>
          <w:rFonts w:ascii="Simplified Arabic" w:eastAsia="Simplified Arabic" w:hAnsi="Simplified Arabic" w:cs="Simplified Arabic" w:hint="cs"/>
          <w:color w:val="000000"/>
          <w:sz w:val="24"/>
          <w:szCs w:val="24"/>
          <w:rtl/>
          <w:lang w:bidi="ar-EG"/>
        </w:rPr>
        <w:t>.</w:t>
      </w:r>
    </w:p>
    <w:p w:rsidR="00660AFF" w:rsidRPr="00660AFF" w:rsidRDefault="00660AFF" w:rsidP="00660AFF">
      <w:pPr>
        <w:rPr>
          <w:rFonts w:ascii="Simplified Arabic" w:eastAsia="Simplified Arabic" w:hAnsi="Simplified Arabic" w:cs="Simplified Arabic"/>
          <w:b/>
          <w:bCs/>
          <w:sz w:val="24"/>
          <w:szCs w:val="24"/>
        </w:rPr>
      </w:pPr>
      <w:r w:rsidRPr="00660AFF">
        <w:rPr>
          <w:rFonts w:ascii="Simplified Arabic" w:eastAsia="Simplified Arabic" w:hAnsi="Simplified Arabic" w:cs="Simplified Arabic"/>
          <w:b/>
          <w:bCs/>
          <w:sz w:val="24"/>
          <w:szCs w:val="24"/>
          <w:rtl/>
        </w:rPr>
        <w:br w:type="page"/>
      </w:r>
    </w:p>
    <w:p w:rsidR="00F8779E" w:rsidRPr="00FB25E3" w:rsidRDefault="00F8779E" w:rsidP="00660AFF">
      <w:pPr>
        <w:bidi/>
        <w:spacing w:after="0"/>
        <w:ind w:left="146" w:right="142"/>
        <w:jc w:val="both"/>
        <w:rPr>
          <w:rFonts w:ascii="Simplified Arabic" w:eastAsia="Simplified Arabic" w:hAnsi="Simplified Arabic" w:cs="Simplified Arabic"/>
          <w:b/>
          <w:bCs/>
          <w:sz w:val="24"/>
          <w:szCs w:val="24"/>
          <w:u w:val="single"/>
          <w:rtl/>
          <w:lang w:bidi="ar-EG"/>
        </w:rPr>
      </w:pPr>
      <w:r w:rsidRPr="00FB25E3">
        <w:rPr>
          <w:rFonts w:ascii="Simplified Arabic" w:eastAsia="Simplified Arabic" w:hAnsi="Simplified Arabic" w:cs="Simplified Arabic"/>
          <w:b/>
          <w:bCs/>
          <w:sz w:val="24"/>
          <w:szCs w:val="24"/>
          <w:u w:val="single"/>
          <w:rtl/>
        </w:rPr>
        <w:lastRenderedPageBreak/>
        <w:t>تعزيز صناعة عدادات الكهرباء والمياه في مصر:</w:t>
      </w:r>
    </w:p>
    <w:p w:rsidR="00F8779E" w:rsidRPr="00C46528" w:rsidRDefault="00F8779E" w:rsidP="00BA5333">
      <w:pPr>
        <w:pBdr>
          <w:top w:val="nil"/>
          <w:left w:val="nil"/>
          <w:bottom w:val="nil"/>
          <w:right w:val="nil"/>
          <w:between w:val="nil"/>
        </w:pBdr>
        <w:bidi/>
        <w:spacing w:after="0"/>
        <w:ind w:left="146" w:right="142"/>
        <w:jc w:val="both"/>
        <w:rPr>
          <w:rFonts w:ascii="Simplified Arabic" w:eastAsia="Simplified Arabic" w:hAnsi="Simplified Arabic" w:cs="Simplified Arabic"/>
          <w:color w:val="000000"/>
          <w:sz w:val="24"/>
          <w:szCs w:val="24"/>
        </w:rPr>
      </w:pPr>
      <w:r w:rsidRPr="00C46528">
        <w:rPr>
          <w:rFonts w:ascii="Simplified Arabic" w:eastAsia="Simplified Arabic" w:hAnsi="Simplified Arabic" w:cs="Simplified Arabic"/>
          <w:color w:val="000000"/>
          <w:sz w:val="24"/>
          <w:szCs w:val="24"/>
          <w:rtl/>
        </w:rPr>
        <w:t xml:space="preserve">تشير الدراسة </w:t>
      </w:r>
      <w:r w:rsidR="00CA0FA3" w:rsidRPr="00C46528">
        <w:rPr>
          <w:rFonts w:ascii="Simplified Arabic" w:eastAsia="Simplified Arabic" w:hAnsi="Simplified Arabic" w:cs="Simplified Arabic" w:hint="cs"/>
          <w:color w:val="000000"/>
          <w:sz w:val="24"/>
          <w:szCs w:val="24"/>
          <w:rtl/>
        </w:rPr>
        <w:t>إلي</w:t>
      </w:r>
      <w:r w:rsidRPr="00C46528">
        <w:rPr>
          <w:rFonts w:ascii="Simplified Arabic" w:eastAsia="Simplified Arabic" w:hAnsi="Simplified Arabic" w:cs="Simplified Arabic"/>
          <w:color w:val="000000"/>
          <w:sz w:val="24"/>
          <w:szCs w:val="24"/>
          <w:rtl/>
        </w:rPr>
        <w:t xml:space="preserve"> تبنى الدولة متمثلة في وزارة الكهرباء والطاقة المتجددة منذ 3 سنوات، تصنيع عدادات ذكية بديلة عن العدادات القديمة تهدف </w:t>
      </w:r>
      <w:r w:rsidR="00CA0FA3" w:rsidRPr="00C46528">
        <w:rPr>
          <w:rFonts w:ascii="Simplified Arabic" w:eastAsia="Simplified Arabic" w:hAnsi="Simplified Arabic" w:cs="Simplified Arabic" w:hint="cs"/>
          <w:color w:val="000000"/>
          <w:sz w:val="24"/>
          <w:szCs w:val="24"/>
          <w:rtl/>
        </w:rPr>
        <w:t>إلي</w:t>
      </w:r>
      <w:r w:rsidRPr="00C46528">
        <w:rPr>
          <w:rFonts w:ascii="Simplified Arabic" w:eastAsia="Simplified Arabic" w:hAnsi="Simplified Arabic" w:cs="Simplified Arabic"/>
          <w:color w:val="000000"/>
          <w:sz w:val="24"/>
          <w:szCs w:val="24"/>
          <w:rtl/>
        </w:rPr>
        <w:t xml:space="preserve"> القضاء على أخطاء الفواتير ومواجهة النقص الفادح في عملية الكشف والتحصيل، وذلك من خلال تركيب 250 ألف عداد ذكي بمختلف أنحاء جمهورية مصر العربية  تشمل 6 شركات توزيع هي "شمال القاهرة للكهرباء، جنوب القاهرة للكهرباء، القناة للكهرباء، الإسكندرية للكهرباء، جنوب الدلتا للكهرباء، مصر الوسطى للكهرباء" مقسمة على عدة مراحل، جارى الانتهاء من تركيب 2500 عداد ذكي في المرحلة الأولى من المشروع تمثل 1</w:t>
      </w:r>
      <w:r w:rsidR="008E3298" w:rsidRPr="00C46528">
        <w:rPr>
          <w:rFonts w:ascii="Simplified Arabic" w:eastAsia="Simplified Arabic" w:hAnsi="Simplified Arabic" w:cs="Simplified Arabic"/>
          <w:color w:val="000000"/>
          <w:sz w:val="24"/>
          <w:szCs w:val="24"/>
          <w:rtl/>
        </w:rPr>
        <w:t>%</w:t>
      </w:r>
      <w:r w:rsidRPr="00C46528">
        <w:rPr>
          <w:rFonts w:ascii="Simplified Arabic" w:eastAsia="Simplified Arabic" w:hAnsi="Simplified Arabic" w:cs="Simplified Arabic"/>
          <w:color w:val="000000"/>
          <w:sz w:val="24"/>
          <w:szCs w:val="24"/>
          <w:rtl/>
        </w:rPr>
        <w:t xml:space="preserve"> من إجمالي المشروع، وتم استيراد جميع العدادات من الخارج، في حين تصل نسبة الصناعة المحلية بالمرحلة الثانية 20</w:t>
      </w:r>
      <w:r w:rsidR="008E3298" w:rsidRPr="00C46528">
        <w:rPr>
          <w:rFonts w:ascii="Simplified Arabic" w:eastAsia="Simplified Arabic" w:hAnsi="Simplified Arabic" w:cs="Simplified Arabic"/>
          <w:color w:val="000000"/>
          <w:sz w:val="24"/>
          <w:szCs w:val="24"/>
          <w:rtl/>
        </w:rPr>
        <w:t>%</w:t>
      </w:r>
      <w:r w:rsidRPr="00C46528">
        <w:rPr>
          <w:rFonts w:ascii="Simplified Arabic" w:eastAsia="Simplified Arabic" w:hAnsi="Simplified Arabic" w:cs="Simplified Arabic"/>
          <w:color w:val="000000"/>
          <w:sz w:val="24"/>
          <w:szCs w:val="24"/>
          <w:rtl/>
        </w:rPr>
        <w:t xml:space="preserve"> وتشمل المرحلة الثانية تركيب 10</w:t>
      </w:r>
      <w:r w:rsidR="008E3298" w:rsidRPr="00C46528">
        <w:rPr>
          <w:rFonts w:ascii="Simplified Arabic" w:eastAsia="Simplified Arabic" w:hAnsi="Simplified Arabic" w:cs="Simplified Arabic"/>
          <w:color w:val="000000"/>
          <w:sz w:val="24"/>
          <w:szCs w:val="24"/>
          <w:rtl/>
        </w:rPr>
        <w:t>%</w:t>
      </w:r>
      <w:r w:rsidRPr="00C46528">
        <w:rPr>
          <w:rFonts w:ascii="Simplified Arabic" w:eastAsia="Simplified Arabic" w:hAnsi="Simplified Arabic" w:cs="Simplified Arabic"/>
          <w:color w:val="000000"/>
          <w:sz w:val="24"/>
          <w:szCs w:val="24"/>
          <w:rtl/>
        </w:rPr>
        <w:t>من إجمالي المستهدف بواقع 25 ألف عداد ذكي، ويتم الانتهاء من باقي المشروع تباعا حتى بداية عام 2019، على أن تكون جميع العدادات الذكية التي سيتم تركيبها للمواطنين مصنعة محليا بنسبة 100</w:t>
      </w:r>
      <w:r w:rsidR="008E3298" w:rsidRPr="00C46528">
        <w:rPr>
          <w:rFonts w:ascii="Simplified Arabic" w:eastAsia="Simplified Arabic" w:hAnsi="Simplified Arabic" w:cs="Simplified Arabic"/>
          <w:color w:val="000000"/>
          <w:sz w:val="24"/>
          <w:szCs w:val="24"/>
          <w:rtl/>
        </w:rPr>
        <w:t>%</w:t>
      </w:r>
      <w:r w:rsidRPr="00C46528">
        <w:rPr>
          <w:rFonts w:ascii="Simplified Arabic" w:eastAsia="Simplified Arabic" w:hAnsi="Simplified Arabic" w:cs="Simplified Arabic"/>
          <w:color w:val="000000"/>
          <w:sz w:val="24"/>
          <w:szCs w:val="24"/>
          <w:rtl/>
        </w:rPr>
        <w:t>، وقامت وزارة الكهرباء والطاقة من إجراء عدة اختبارات على ما تم تركيبه من عدادات ذكية خلال المرحلة الأولى حيث حققت نسب نجاح بلغت 98</w:t>
      </w:r>
      <w:r w:rsidR="008E3298" w:rsidRPr="00C46528">
        <w:rPr>
          <w:rFonts w:ascii="Simplified Arabic" w:eastAsia="Simplified Arabic" w:hAnsi="Simplified Arabic" w:cs="Simplified Arabic"/>
          <w:color w:val="000000"/>
          <w:sz w:val="24"/>
          <w:szCs w:val="24"/>
          <w:rtl/>
        </w:rPr>
        <w:t>%</w:t>
      </w:r>
      <w:r w:rsidRPr="00C46528">
        <w:rPr>
          <w:rFonts w:ascii="Simplified Arabic" w:eastAsia="Simplified Arabic" w:hAnsi="Simplified Arabic" w:cs="Simplified Arabic"/>
          <w:color w:val="000000"/>
          <w:sz w:val="24"/>
          <w:szCs w:val="24"/>
          <w:rtl/>
        </w:rPr>
        <w:t xml:space="preserve">، علمًا بأن وزارة الكهرباء استعانت بشركة خاصة لتقييم التجربة وتدوين بعض الملاحظات على بعض الشركات الموردة للعدادات الذكية في المرحلة الأولى، إن العدادات الذكية لها عدة مميزات تعود على المستهلك والدولة وأهمها ترشيد الطاقة والقضاء على مشاكل القراءات الخاطئة مع المستهلكين، ويمكن للمستهلك شحن رصيد العداد بواسطة الهاتف المحمول قبل الاستهلاك، إلى أن العداد الذكي يتيح للمشترك إمكانية شحن الكارت في أي وقت من مراكز الشحن المخصصة ومن خلال التليفون المحمول قبل الاستهلاك، وتم إجراء عدة اختبارات على ما تم تركيبه من عدادات ذكية خلال المرحلة الأولى حيث حققت نسب نجاح، حيث توجد خطط إستراتيجية لتحويل كل عدادات الكهرباء لدى المستهلكين اللذين يبلغ عددها 30 مليون عداد إلى عدادات ذكية، وذلك من خلال 10 سنوات بتكلفة 60 مليار جنيه، وسوف تتحمل وزارة الكهرباء والطاقة  التكلفة الكاملة لتركيب العداد دون أن يتحمل المواطن أي أعباء مالية للمشروع التجريبي لتركيب 250 ألف عداد، يحتوي على مكانين مخصصين لتركيب شريحتين خط محمول وتبلغ تكلفتها 1500 جنيه وتبلغ تكلفته 500 جنيه، يمكن للمشترك أو من ينوب عنه شحن الكارت في أي وقت من مراكز الشحن المخصصة ومن خلال التليفون المحمول قبل الاستهلاك أو بعد الاستهلاك واستلاف رصيد، يضاف الرصيد الجديد للرصيد المتبقي حتى نفاذه "حسب الاستهلاك"، يتمتع المستهلك بنفس أسعار الشرائح، حيث تتم المحاسبة طبقا للاستهلاك الفعلي، يتيح للمستهلك إمكانية ضبط العداد على قيمة استهلاك معينة خلال الشهر ويقوم العداد الذكي بإنذاره حال قرب نفاذ الرصيد، يستطيع المستهلك الحصول علي عدد من البيانات تظهر على الشاشة باستخدام الزر الضاغط مثل "الرصيد المتبقي مع تسجيل التاريخ والوقت، استهلاك الشهر الحالي بالكيلو وات ساعة، أقصي حمل بالأمبير والكيلو وات، استهلاك الشهر السابق و12 شهر سابق، الاستهلاك الكلي التراكمي من وقت التركيب، التاريخ باليوم والشهر والسنة والوقت، إظهار آخر حالة عبث وتلاعب بالوقت والتاريخ، رسائل نصية من شركة الكهرباء على الشاشة مثل قبول الكارت وزيادة حمل المشترك عن التيار المبرمج للعداد، تحقيق السيولة المالية لشركات توزيع الكهرباء و القضاء على خسائر تحصيل فواتير الكهرباء، تلافي مشاكل القراءات الخاطئة مع المستهلكين، يمكن للمشترك أو من ينوب عنه شحن الكارت في أي وقت من مراكز الشحن المخصصة ومن خلال التليفون المحمول قبل الاستهلاك أو بعد الاستهلاك واستلاف رصيد، و وتشير الدراسة </w:t>
      </w:r>
      <w:r w:rsidR="00CA0FA3" w:rsidRPr="00C46528">
        <w:rPr>
          <w:rFonts w:ascii="Simplified Arabic" w:eastAsia="Simplified Arabic" w:hAnsi="Simplified Arabic" w:cs="Simplified Arabic" w:hint="cs"/>
          <w:color w:val="000000"/>
          <w:sz w:val="24"/>
          <w:szCs w:val="24"/>
          <w:rtl/>
        </w:rPr>
        <w:t>إلي</w:t>
      </w:r>
      <w:r w:rsidRPr="00C46528">
        <w:rPr>
          <w:rFonts w:ascii="Simplified Arabic" w:eastAsia="Simplified Arabic" w:hAnsi="Simplified Arabic" w:cs="Simplified Arabic"/>
          <w:color w:val="000000"/>
          <w:sz w:val="24"/>
          <w:szCs w:val="24"/>
          <w:rtl/>
        </w:rPr>
        <w:t xml:space="preserve"> المناطق التي سيتم تركيب فيها العدادات الذكية بشركات التوزيع الستة التي تم اختيارها من بين 9 شركات توزيع تابعة للكهرباء، العبور ومدينة نصر التابعين لشركة شمال القاهرة، وعددها 53 ألف عداد، 50 ألف عداد ذكي بمنطقتي 6 أكتوبر والشيخ زايد بشركة جنوب القاهرة، منطقة وسط الإسكندرية وبرج العرب بشركة الإسكندرية بإجمالي 39 </w:t>
      </w:r>
      <w:r w:rsidRPr="00C46528">
        <w:rPr>
          <w:rFonts w:ascii="Simplified Arabic" w:eastAsia="Simplified Arabic" w:hAnsi="Simplified Arabic" w:cs="Simplified Arabic"/>
          <w:color w:val="000000"/>
          <w:sz w:val="24"/>
          <w:szCs w:val="24"/>
          <w:rtl/>
        </w:rPr>
        <w:lastRenderedPageBreak/>
        <w:t>ألف عداد، 50 ألف عداد ذكي بالعاشر من رمضان بشركة القناة، 30 ألف عداد بشركة جنوب الدلتا بمنطقة طنطا، 28 ألف عداد بشركة مصر الوسطى بمنطقتي "المنيا- أسيوط"</w:t>
      </w:r>
      <w:r w:rsidRPr="00C46528">
        <w:rPr>
          <w:rFonts w:ascii="Simplified Arabic" w:eastAsia="Simplified Arabic" w:hAnsi="Simplified Arabic" w:cs="Simplified Arabic"/>
          <w:color w:val="000000"/>
          <w:sz w:val="24"/>
          <w:szCs w:val="24"/>
          <w:vertAlign w:val="superscript"/>
        </w:rPr>
        <w:footnoteReference w:id="9"/>
      </w:r>
      <w:r w:rsidRPr="00C46528">
        <w:rPr>
          <w:rFonts w:ascii="Simplified Arabic" w:eastAsia="Simplified Arabic" w:hAnsi="Simplified Arabic" w:cs="Simplified Arabic"/>
          <w:color w:val="000000"/>
          <w:sz w:val="24"/>
          <w:szCs w:val="24"/>
        </w:rPr>
        <w:t>.</w:t>
      </w:r>
    </w:p>
    <w:p w:rsidR="00F8779E" w:rsidRPr="000422A1" w:rsidRDefault="00F8779E" w:rsidP="00BA5333">
      <w:pPr>
        <w:pBdr>
          <w:top w:val="nil"/>
          <w:left w:val="nil"/>
          <w:bottom w:val="nil"/>
          <w:right w:val="nil"/>
          <w:between w:val="nil"/>
        </w:pBdr>
        <w:bidi/>
        <w:spacing w:after="0"/>
        <w:ind w:left="146" w:right="142"/>
        <w:jc w:val="both"/>
        <w:rPr>
          <w:rFonts w:ascii="Simplified Arabic" w:eastAsia="Simplified Arabic" w:hAnsi="Simplified Arabic" w:cs="Simplified Arabic"/>
          <w:sz w:val="24"/>
          <w:szCs w:val="24"/>
        </w:rPr>
      </w:pPr>
      <w:r w:rsidRPr="00C46528">
        <w:rPr>
          <w:rFonts w:ascii="Simplified Arabic" w:eastAsia="Simplified Arabic" w:hAnsi="Simplified Arabic" w:cs="Simplified Arabic"/>
          <w:color w:val="000000"/>
          <w:sz w:val="24"/>
          <w:szCs w:val="24"/>
          <w:rtl/>
        </w:rPr>
        <w:t xml:space="preserve">إن </w:t>
      </w:r>
      <w:r w:rsidRPr="000422A1">
        <w:rPr>
          <w:rFonts w:ascii="Simplified Arabic" w:eastAsia="Simplified Arabic" w:hAnsi="Simplified Arabic" w:cs="Simplified Arabic"/>
          <w:sz w:val="24"/>
          <w:szCs w:val="24"/>
          <w:rtl/>
        </w:rPr>
        <w:t>العداد الذكي يتيح للمواطن معرفة عدد أمتار المياه المكعبة التي تم استهلاكها وقيمة المبلغ المتبقي من الشحن، ويمكن تشغيل المياه بعد انتهاء الشحن عن طريق وضع كارت الشحن بالعداد لحين شحن الكارت بمبلغ آخر، وقد بدأت شركة مياه الشرب بالقاهرة بتركيب العداد الذكي بإسكان منطقة روضة السيدة زينب (تل العقارب) وإنشاء مركز للشحن بمبنى الديوان العام للشركة بمقر شركة مرفق المياه الصالحة للشرب بميدان رمسيس لخدمة العملاء وجارى العمل على تركيب العدادات الذكية بحي الأسمرات بالمقطم وإنشاء مركز للشحن بمركز خدمة عملاء الأسمرات ومناطق المحروسة 1 و2 بمدينة السلام وباقي المناطق الواقعة ضمن نطاق عمل شركة مياه الشرب بالقاهرة وذلك حرصا من الدولة على توفير النفقات ومنع السرقة وإصلاح النظام الهيكلي لمنظومة مياه الشرب وإتباع أحدث النظم في إدارة وتشغيل مرفق المياه لجأت الشركة إلى تركيب العداد الذكي الذي يعمل بالكارت ومتاح للجميع على مستوى محافظة القاهرة وله خصائص متميزة حيث يقوم بإرسال رسالة إلى المشترك قبل انتهاء مدة الكارت بـ24 ساعة والاحتفاظ بالرصيد في حال سفر المشترك أو توقف استخدام المياه ويعتبر فرصة حقيقية للقضاء على أخطاء قراءة العدادات والتي يعانى منها الكثير، حيث أن العداد الذكي يتيح للمواطن معرفة عدد أمتار المياه المكعبة التي تم استهلاكها وقيمة المبلغ المتبقي من الشحن، ويمكن تشغيل المياه بعد انتهاء الشحن عن طريق وضع كارت الشحن بالعداد لحين شحن الكارت بمبلغ آخر، وقد بدأت شركة مياه الشرب بالقاهرة بتركيب العداد الذكي بإسكان منطقة روضة السيدة زينب (تل العقارب) وإنشاء مركز للشحن بمبنى الديوان العام للشركة برمسيس لخدمة العملاء وجارى العمل على تركيب العدادات الذكية بحي الأسمرات بالمقطم وإنشاء مركز للشحن بمركز خدمة عملاء الأسمرات ومناطق المحروسة 1 و2 بمدينة السلام وباقي المناطق الواقعة ضمن نطاق عمل شركة مياه الشرب بالقاهرة</w:t>
      </w:r>
      <w:r w:rsidRPr="000422A1">
        <w:rPr>
          <w:rFonts w:ascii="Simplified Arabic" w:eastAsia="Simplified Arabic" w:hAnsi="Simplified Arabic" w:cs="Simplified Arabic"/>
          <w:sz w:val="24"/>
          <w:szCs w:val="24"/>
        </w:rPr>
        <w:footnoteReference w:id="10"/>
      </w:r>
      <w:r w:rsidRPr="000422A1">
        <w:rPr>
          <w:rFonts w:ascii="Simplified Arabic" w:eastAsia="Simplified Arabic" w:hAnsi="Simplified Arabic" w:cs="Simplified Arabic"/>
          <w:sz w:val="24"/>
          <w:szCs w:val="24"/>
        </w:rPr>
        <w:t>.</w:t>
      </w:r>
    </w:p>
    <w:p w:rsidR="00B75BF8" w:rsidRDefault="00F8779E" w:rsidP="00BA5333">
      <w:pPr>
        <w:bidi/>
        <w:spacing w:after="160"/>
        <w:ind w:left="146" w:right="142"/>
        <w:jc w:val="lowKashida"/>
        <w:rPr>
          <w:rFonts w:ascii="Simplified Arabic" w:eastAsia="Simplified Arabic" w:hAnsi="Simplified Arabic" w:cs="Simplified Arabic"/>
          <w:sz w:val="24"/>
          <w:szCs w:val="24"/>
          <w:rtl/>
        </w:rPr>
      </w:pPr>
      <w:r w:rsidRPr="00C46528">
        <w:rPr>
          <w:rFonts w:ascii="Simplified Arabic" w:eastAsia="Simplified Arabic" w:hAnsi="Simplified Arabic" w:cs="Simplified Arabic"/>
          <w:sz w:val="24"/>
          <w:szCs w:val="24"/>
          <w:rtl/>
        </w:rPr>
        <w:t xml:space="preserve">تهدف الدراسة </w:t>
      </w:r>
      <w:r w:rsidR="008C6B30" w:rsidRPr="00C46528">
        <w:rPr>
          <w:rFonts w:ascii="Simplified Arabic" w:eastAsia="Simplified Arabic" w:hAnsi="Simplified Arabic" w:cs="Simplified Arabic" w:hint="cs"/>
          <w:sz w:val="24"/>
          <w:szCs w:val="24"/>
          <w:rtl/>
        </w:rPr>
        <w:t>إلي</w:t>
      </w:r>
      <w:r w:rsidRPr="00C46528">
        <w:rPr>
          <w:rFonts w:ascii="Simplified Arabic" w:eastAsia="Simplified Arabic" w:hAnsi="Simplified Arabic" w:cs="Simplified Arabic"/>
          <w:sz w:val="24"/>
          <w:szCs w:val="24"/>
          <w:rtl/>
        </w:rPr>
        <w:t xml:space="preserve"> إلقاء الضوء على واقع صناعة العدادات الذكية كهرباء مياه وذلك وفقاً لسياسات واستراتيجيات وزارة الإنتاج الحربي حيث تستهدف شركة المعصرة للصناعات الهندسية (مصنع 45 الحربي) إنتاج 750 ألف عداد في الوردية الواحدة سنويا، والقدرات الإنتاجية سترتفع عبر تشغيل ورديتين لتصل إلى 1.5 مليون عداد، تصنيع مهمات ومكونات الكهرباء بنسبة 100</w:t>
      </w:r>
      <w:r w:rsidR="008E3298" w:rsidRPr="00C46528">
        <w:rPr>
          <w:rFonts w:ascii="Simplified Arabic" w:eastAsia="Simplified Arabic" w:hAnsi="Simplified Arabic" w:cs="Simplified Arabic"/>
          <w:sz w:val="24"/>
          <w:szCs w:val="24"/>
          <w:rtl/>
        </w:rPr>
        <w:t>%</w:t>
      </w:r>
      <w:r w:rsidRPr="00C46528">
        <w:rPr>
          <w:rFonts w:ascii="Simplified Arabic" w:eastAsia="Simplified Arabic" w:hAnsi="Simplified Arabic" w:cs="Simplified Arabic"/>
          <w:sz w:val="24"/>
          <w:szCs w:val="24"/>
          <w:rtl/>
        </w:rPr>
        <w:t>، وتوطين التكنولوجيا والاعتماد على المنتج المحلى، وترتكز الرؤية المستقبلية لقطاع الكهرباء، على التحول التدريجي من شبكة نمطية إلى شبكة ذكية، من خلال استخدام التكنولوجيات الحديثة ونظم المعلومات، ويعد خط إنتاج عدادات الكهرباء والمياه مسبقة الدفع ضمن خطة وزارة الإنتاج الحربي التي تقوم بها للتطوير والتحديث من أجل تقدم القطاع،وتنفيذاً لرؤية الوزارة في تحقيق قيمة مضافة للاقتصاد والمشاركة في تنفيذ المشروعات القومية والتنموية حتى عام 2030، حيث إن نسبة المكون المحلى في تصنيع عدادات الكهرباء مسبقة الدفع تبلغ 40</w:t>
      </w:r>
      <w:r w:rsidR="008E3298" w:rsidRPr="00C46528">
        <w:rPr>
          <w:rFonts w:ascii="Simplified Arabic" w:eastAsia="Simplified Arabic" w:hAnsi="Simplified Arabic" w:cs="Simplified Arabic"/>
          <w:sz w:val="24"/>
          <w:szCs w:val="24"/>
          <w:rtl/>
        </w:rPr>
        <w:t>%</w:t>
      </w:r>
      <w:r w:rsidRPr="00C46528">
        <w:rPr>
          <w:rFonts w:ascii="Simplified Arabic" w:eastAsia="Simplified Arabic" w:hAnsi="Simplified Arabic" w:cs="Simplified Arabic"/>
          <w:sz w:val="24"/>
          <w:szCs w:val="24"/>
          <w:rtl/>
        </w:rPr>
        <w:t>، ومن المستهدف أن ترتفع النسبة إلى 65</w:t>
      </w:r>
      <w:r w:rsidR="008E3298" w:rsidRPr="00C46528">
        <w:rPr>
          <w:rFonts w:ascii="Simplified Arabic" w:eastAsia="Simplified Arabic" w:hAnsi="Simplified Arabic" w:cs="Simplified Arabic"/>
          <w:sz w:val="24"/>
          <w:szCs w:val="24"/>
          <w:rtl/>
        </w:rPr>
        <w:t>%</w:t>
      </w:r>
      <w:r w:rsidRPr="00C46528">
        <w:rPr>
          <w:rFonts w:ascii="Simplified Arabic" w:eastAsia="Simplified Arabic" w:hAnsi="Simplified Arabic" w:cs="Simplified Arabic"/>
          <w:sz w:val="24"/>
          <w:szCs w:val="24"/>
          <w:rtl/>
        </w:rPr>
        <w:t xml:space="preserve"> بعد تصنيع البلاستيك الخاص في العداد، وترتفع لـ75</w:t>
      </w:r>
      <w:r w:rsidR="008E3298" w:rsidRPr="00C46528">
        <w:rPr>
          <w:rFonts w:ascii="Simplified Arabic" w:eastAsia="Simplified Arabic" w:hAnsi="Simplified Arabic" w:cs="Simplified Arabic"/>
          <w:sz w:val="24"/>
          <w:szCs w:val="24"/>
          <w:rtl/>
        </w:rPr>
        <w:t>%</w:t>
      </w:r>
      <w:r w:rsidRPr="00C46528">
        <w:rPr>
          <w:rFonts w:ascii="Simplified Arabic" w:eastAsia="Simplified Arabic" w:hAnsi="Simplified Arabic" w:cs="Simplified Arabic"/>
          <w:sz w:val="24"/>
          <w:szCs w:val="24"/>
          <w:rtl/>
        </w:rPr>
        <w:t xml:space="preserve"> عند تجميع “البودرة الخاصة بالعداد”، حيث أن هذه العدادات مطابقة لمعايير المواصفات والجودة، وتجرى اختبارات وتقييم للعدادات المنتجة دوريا، عبر فحص 40 عدادا من كل 1000 ينتج للتأكد من عدم وجود أي خلل أو مشكلات في العدادات، وتصل فترة الضمان على العداد 3 سنوات، مع أهمية تيسير عملية شحن العدادات الذكية </w:t>
      </w:r>
      <w:r w:rsidRPr="00C46528">
        <w:rPr>
          <w:rFonts w:ascii="Simplified Arabic" w:eastAsia="Simplified Arabic" w:hAnsi="Simplified Arabic" w:cs="Simplified Arabic"/>
          <w:sz w:val="24"/>
          <w:szCs w:val="24"/>
          <w:rtl/>
        </w:rPr>
        <w:lastRenderedPageBreak/>
        <w:t>يساعد في انتشارها بحيث ستقضي تماما على مشكلات فواتير الاستهلاك الخاطئة، تواجه مصر تحديات كثيرة حول توفير موارد كافية من مصادر الطاقة وعلى الأخص البترول والغاز الطبيعي والتي بلغت نسبة الاعتماد عليها 95</w:t>
      </w:r>
      <w:r w:rsidR="008E3298" w:rsidRPr="00C46528">
        <w:rPr>
          <w:rFonts w:ascii="Simplified Arabic" w:eastAsia="Simplified Arabic" w:hAnsi="Simplified Arabic" w:cs="Simplified Arabic"/>
          <w:sz w:val="24"/>
          <w:szCs w:val="24"/>
          <w:rtl/>
        </w:rPr>
        <w:t>%</w:t>
      </w:r>
      <w:r w:rsidRPr="00C46528">
        <w:rPr>
          <w:rFonts w:ascii="Simplified Arabic" w:eastAsia="Simplified Arabic" w:hAnsi="Simplified Arabic" w:cs="Simplified Arabic"/>
          <w:sz w:val="24"/>
          <w:szCs w:val="24"/>
          <w:rtl/>
        </w:rPr>
        <w:t xml:space="preserve"> من إجمالي احتياجات مصر من الطاقة وتشير جميع الدراسات بأنه على الرغم من امتلاك مصر لاحتياطيات من هذه المصادر إلا أنه نظراً لتنامي استخدامها وارتفاع تكلفة استخراجها، فإن مصر سوف تواجه عجز في تغطية احتياجاتها من تلك المصادر، وعلى الرغم من توقع عودة التوازن ما بين إنتاج البترول والغاز مع الاستخدامات خلال ثلاث سنوات بعد التغلب على المصاعب الاقتصادية التي واجهت قطاع البترول والغاز، فإنه طبقاً لإستراتيجية الطاقة لمصر لعام 2030 والتحديث الجاري لها حالياً للوصول بها لعام 2035، فمن المتوقع أن تصبح مصر مستورد دائم للبترول والغاز خلال مدة لن تجاوز عدة سنوات من بدايات العقد الثالث من هذا القرن، ويمثل هذا الوضع تحدي إضافي للاقتصاد المصري حيث يصبح معرضاً للاضطرابات السعريه في أسواق الطاقة العالمية والتي لا يمكن توقعها أو السيطرة عليها، هذا بالإضافة إلى ما يمثله ذلك من استنزاف لموارد مصر من النقد الأجنبي والتأثير على ميزان التجارة وخفض القدرة التنافسية للاقتصاد الوطني</w:t>
      </w:r>
      <w:r w:rsidR="00374665">
        <w:rPr>
          <w:rFonts w:ascii="Simplified Arabic" w:eastAsia="Simplified Arabic" w:hAnsi="Simplified Arabic" w:cs="Simplified Arabic" w:hint="cs"/>
          <w:sz w:val="24"/>
          <w:szCs w:val="24"/>
          <w:rtl/>
        </w:rPr>
        <w:t>,</w:t>
      </w:r>
    </w:p>
    <w:p w:rsidR="00B75BF8" w:rsidRDefault="00B75BF8" w:rsidP="00B75BF8">
      <w:pPr>
        <w:bidi/>
        <w:spacing w:after="160"/>
        <w:ind w:left="146" w:right="142"/>
        <w:jc w:val="center"/>
        <w:rPr>
          <w:rFonts w:asciiTheme="minorBidi" w:eastAsia="Simplified Arabic" w:hAnsiTheme="minorBidi"/>
          <w:b/>
          <w:bCs/>
          <w:sz w:val="28"/>
          <w:szCs w:val="28"/>
          <w:rtl/>
          <w:lang w:bidi="ar-EG"/>
        </w:rPr>
      </w:pPr>
      <w:r w:rsidRPr="00B75BF8">
        <w:rPr>
          <w:rFonts w:asciiTheme="minorBidi" w:eastAsia="Simplified Arabic" w:hAnsiTheme="minorBidi" w:cs="Arial"/>
          <w:b/>
          <w:bCs/>
          <w:noProof/>
          <w:sz w:val="28"/>
          <w:szCs w:val="28"/>
          <w:rtl/>
        </w:rPr>
        <w:drawing>
          <wp:inline distT="0" distB="0" distL="0" distR="0">
            <wp:extent cx="5225072" cy="3129413"/>
            <wp:effectExtent l="38100" t="57150" r="108928" b="90037"/>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8610" cy="31614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75BF8" w:rsidRDefault="00B75BF8" w:rsidP="00B75BF8">
      <w:pPr>
        <w:bidi/>
        <w:spacing w:after="160"/>
        <w:ind w:right="142"/>
        <w:jc w:val="lowKashida"/>
        <w:rPr>
          <w:rFonts w:ascii="Simplified Arabic" w:eastAsia="Simplified Arabic" w:hAnsi="Simplified Arabic" w:cs="Simplified Arabic"/>
          <w:sz w:val="24"/>
          <w:szCs w:val="24"/>
          <w:rtl/>
          <w:lang w:bidi="ar-EG"/>
        </w:rPr>
      </w:pPr>
      <w:r>
        <w:rPr>
          <w:rFonts w:asciiTheme="minorBidi" w:eastAsia="Simplified Arabic" w:hAnsiTheme="minorBidi" w:hint="cs"/>
          <w:sz w:val="28"/>
          <w:szCs w:val="28"/>
          <w:rtl/>
        </w:rPr>
        <w:t>ويشير</w:t>
      </w:r>
      <w:r w:rsidRPr="00192F48">
        <w:rPr>
          <w:rFonts w:asciiTheme="minorBidi" w:eastAsia="Simplified Arabic" w:hAnsiTheme="minorBidi" w:hint="cs"/>
          <w:sz w:val="28"/>
          <w:szCs w:val="28"/>
          <w:rtl/>
        </w:rPr>
        <w:t xml:space="preserve"> الشكل السابق </w:t>
      </w:r>
      <w:r>
        <w:rPr>
          <w:rFonts w:asciiTheme="minorBidi" w:eastAsia="Simplified Arabic" w:hAnsiTheme="minorBidi" w:hint="cs"/>
          <w:sz w:val="28"/>
          <w:szCs w:val="28"/>
          <w:rtl/>
        </w:rPr>
        <w:t xml:space="preserve">إلي </w:t>
      </w:r>
      <w:r w:rsidRPr="00192F48">
        <w:rPr>
          <w:rFonts w:asciiTheme="minorBidi" w:eastAsia="Simplified Arabic" w:hAnsiTheme="minorBidi" w:hint="cs"/>
          <w:sz w:val="28"/>
          <w:szCs w:val="28"/>
          <w:rtl/>
          <w:lang w:bidi="ar-EG"/>
        </w:rPr>
        <w:t>التوزيع القطاعي للإجمالي التراكمي لعدد المنشآت بالصناعات التحويلية</w:t>
      </w:r>
      <w:r>
        <w:rPr>
          <w:rFonts w:ascii="Simplified Arabic" w:eastAsia="Simplified Arabic" w:hAnsi="Simplified Arabic" w:cs="Simplified Arabic" w:hint="cs"/>
          <w:sz w:val="24"/>
          <w:szCs w:val="24"/>
          <w:rtl/>
          <w:lang w:bidi="ar-EG"/>
        </w:rPr>
        <w:t>,</w:t>
      </w:r>
      <w:r>
        <w:rPr>
          <w:rFonts w:ascii="Simplified Arabic" w:eastAsia="Simplified Arabic" w:hAnsi="Simplified Arabic" w:cs="Simplified Arabic"/>
          <w:sz w:val="24"/>
          <w:szCs w:val="24"/>
          <w:rtl/>
          <w:lang w:bidi="ar-EG"/>
        </w:rPr>
        <w:br/>
      </w:r>
      <w:r w:rsidR="00374665">
        <w:rPr>
          <w:rFonts w:ascii="Simplified Arabic" w:eastAsia="Simplified Arabic" w:hAnsi="Simplified Arabic" w:cs="Simplified Arabic" w:hint="cs"/>
          <w:sz w:val="24"/>
          <w:szCs w:val="24"/>
          <w:rtl/>
          <w:lang w:bidi="ar-EG"/>
        </w:rPr>
        <w:t xml:space="preserve">حيث </w:t>
      </w:r>
      <w:r w:rsidR="008C6B30" w:rsidRPr="00C46528">
        <w:rPr>
          <w:rFonts w:ascii="Simplified Arabic" w:eastAsia="Simplified Arabic" w:hAnsi="Simplified Arabic" w:cs="Simplified Arabic" w:hint="cs"/>
          <w:sz w:val="24"/>
          <w:szCs w:val="24"/>
          <w:rtl/>
          <w:lang w:bidi="ar-EG"/>
        </w:rPr>
        <w:t>أن</w:t>
      </w:r>
      <w:r w:rsidR="00F8779E" w:rsidRPr="00C46528">
        <w:rPr>
          <w:rFonts w:ascii="Simplified Arabic" w:eastAsia="Simplified Arabic" w:hAnsi="Simplified Arabic" w:cs="Simplified Arabic"/>
          <w:sz w:val="24"/>
          <w:szCs w:val="24"/>
          <w:rtl/>
          <w:lang w:bidi="ar-EG"/>
        </w:rPr>
        <w:t xml:space="preserve"> الصناعات الهندسية وكهربائية تمثل 19.66</w:t>
      </w:r>
      <w:r w:rsidR="008E3298" w:rsidRPr="00C46528">
        <w:rPr>
          <w:rFonts w:ascii="Simplified Arabic" w:eastAsia="Simplified Arabic" w:hAnsi="Simplified Arabic" w:cs="Simplified Arabic"/>
          <w:sz w:val="24"/>
          <w:szCs w:val="24"/>
          <w:rtl/>
          <w:lang w:bidi="ar-EG"/>
        </w:rPr>
        <w:t>%</w:t>
      </w:r>
      <w:r w:rsidR="00F8779E" w:rsidRPr="00C46528">
        <w:rPr>
          <w:rFonts w:ascii="Simplified Arabic" w:eastAsia="Simplified Arabic" w:hAnsi="Simplified Arabic" w:cs="Simplified Arabic"/>
          <w:sz w:val="24"/>
          <w:szCs w:val="24"/>
          <w:rtl/>
          <w:lang w:bidi="ar-EG"/>
        </w:rPr>
        <w:t xml:space="preserve"> من إجمالى الصناعات التحويلية وذلك طبقاً لمؤشرات التقرير الربع سنوى خلال الفترة من 2011-2017 وزارة الصناعة والتجارة الخارجية</w:t>
      </w:r>
      <w:r w:rsidR="00F8779E" w:rsidRPr="00C46528">
        <w:rPr>
          <w:rFonts w:ascii="Simplified Arabic" w:eastAsia="Simplified Arabic" w:hAnsi="Simplified Arabic" w:cs="Simplified Arabic"/>
          <w:sz w:val="24"/>
          <w:szCs w:val="24"/>
          <w:vertAlign w:val="superscript"/>
          <w:rtl/>
          <w:lang w:bidi="ar-EG"/>
        </w:rPr>
        <w:footnoteReference w:id="11"/>
      </w:r>
      <w:r w:rsidR="00F8779E" w:rsidRPr="00C46528">
        <w:rPr>
          <w:rFonts w:ascii="Simplified Arabic" w:eastAsia="Simplified Arabic" w:hAnsi="Simplified Arabic" w:cs="Simplified Arabic"/>
          <w:sz w:val="24"/>
          <w:szCs w:val="24"/>
          <w:rtl/>
          <w:lang w:bidi="ar-EG"/>
        </w:rPr>
        <w:t xml:space="preserve">، قطاع نظم تكنولوجيا المعلومات، الإدارة المركزية للإحصاء والتوثيق </w:t>
      </w:r>
      <w:r w:rsidR="00F8779E" w:rsidRPr="00C46528">
        <w:rPr>
          <w:rFonts w:ascii="Simplified Arabic" w:eastAsia="Simplified Arabic" w:hAnsi="Simplified Arabic" w:cs="Simplified Arabic"/>
          <w:sz w:val="24"/>
          <w:szCs w:val="24"/>
          <w:rtl/>
        </w:rPr>
        <w:t>وبالتالي</w:t>
      </w:r>
      <w:r>
        <w:rPr>
          <w:rFonts w:ascii="Simplified Arabic" w:eastAsia="Simplified Arabic" w:hAnsi="Simplified Arabic" w:cs="Simplified Arabic" w:hint="cs"/>
          <w:sz w:val="24"/>
          <w:szCs w:val="24"/>
          <w:rtl/>
        </w:rPr>
        <w:t xml:space="preserve"> </w:t>
      </w:r>
      <w:r w:rsidR="00F8779E" w:rsidRPr="00C46528">
        <w:rPr>
          <w:rFonts w:ascii="Simplified Arabic" w:eastAsia="Simplified Arabic" w:hAnsi="Simplified Arabic" w:cs="Simplified Arabic"/>
          <w:sz w:val="24"/>
          <w:szCs w:val="24"/>
          <w:rtl/>
        </w:rPr>
        <w:t>فلابد من إعادة النظر في تنويع مصادر الطاقة بما يحقق تعظيم الاستفادة من الموارد المحلية والتي تتمتع بصفة الاستدامة والاستقرار في الأسعار وهي سمات تمتاز بها مشروعات إنتاج الكهرباء من المصادر المتجددة أخذاً في الاعتبار ثراء مصر من هذه الموارد</w:t>
      </w:r>
      <w:r w:rsidR="00F8779E" w:rsidRPr="00C46528">
        <w:rPr>
          <w:rFonts w:ascii="Simplified Arabic" w:eastAsia="Simplified Arabic" w:hAnsi="Simplified Arabic" w:cs="Simplified Arabic"/>
          <w:sz w:val="24"/>
          <w:szCs w:val="24"/>
          <w:vertAlign w:val="superscript"/>
        </w:rPr>
        <w:footnoteReference w:id="12"/>
      </w:r>
      <w:r w:rsidR="00F8779E" w:rsidRPr="00C46528">
        <w:rPr>
          <w:rFonts w:ascii="Simplified Arabic" w:eastAsia="Simplified Arabic" w:hAnsi="Simplified Arabic" w:cs="Simplified Arabic"/>
          <w:sz w:val="24"/>
          <w:szCs w:val="24"/>
        </w:rPr>
        <w:t>.</w:t>
      </w:r>
    </w:p>
    <w:p w:rsidR="00F8779E" w:rsidRPr="00B75BF8" w:rsidRDefault="00F8779E" w:rsidP="00B75BF8">
      <w:pPr>
        <w:bidi/>
        <w:spacing w:after="160"/>
        <w:ind w:left="141" w:right="142"/>
        <w:jc w:val="lowKashida"/>
        <w:rPr>
          <w:rFonts w:ascii="Simplified Arabic" w:eastAsia="Simplified Arabic" w:hAnsi="Simplified Arabic" w:cs="Simplified Arabic"/>
          <w:sz w:val="24"/>
          <w:szCs w:val="24"/>
          <w:rtl/>
          <w:lang w:bidi="ar-EG"/>
        </w:rPr>
      </w:pPr>
      <w:r w:rsidRPr="00FB25E3">
        <w:rPr>
          <w:rFonts w:ascii="Simplified Arabic" w:eastAsia="Simplified Arabic" w:hAnsi="Simplified Arabic" w:cs="Simplified Arabic"/>
          <w:b/>
          <w:bCs/>
          <w:sz w:val="24"/>
          <w:szCs w:val="24"/>
          <w:u w:val="double"/>
          <w:rtl/>
        </w:rPr>
        <w:lastRenderedPageBreak/>
        <w:t>دراسات باللغة الأجنبية :</w:t>
      </w:r>
    </w:p>
    <w:p w:rsidR="00F8779E" w:rsidRPr="00FB25E3" w:rsidRDefault="00F8779E" w:rsidP="00BA5333">
      <w:pPr>
        <w:bidi/>
        <w:spacing w:after="0"/>
        <w:ind w:left="146" w:right="142"/>
        <w:jc w:val="both"/>
        <w:rPr>
          <w:rFonts w:ascii="Simplified Arabic" w:eastAsia="Simplified Arabic" w:hAnsi="Simplified Arabic" w:cs="Simplified Arabic"/>
          <w:b/>
          <w:bCs/>
          <w:sz w:val="24"/>
          <w:szCs w:val="24"/>
          <w:u w:val="single"/>
        </w:rPr>
      </w:pPr>
      <w:r w:rsidRPr="00FB25E3">
        <w:rPr>
          <w:rFonts w:ascii="Simplified Arabic" w:eastAsia="Simplified Arabic" w:hAnsi="Simplified Arabic" w:cs="Simplified Arabic"/>
          <w:b/>
          <w:bCs/>
          <w:sz w:val="24"/>
          <w:szCs w:val="24"/>
          <w:u w:val="single"/>
          <w:rtl/>
        </w:rPr>
        <w:t>دراسة بعنوان دور الطاقة في تحفيز النمو الصناعي :</w:t>
      </w:r>
    </w:p>
    <w:p w:rsidR="00F8779E" w:rsidRPr="00C46528" w:rsidRDefault="00F8779E" w:rsidP="00BA5333">
      <w:pPr>
        <w:pBdr>
          <w:top w:val="nil"/>
          <w:left w:val="nil"/>
          <w:bottom w:val="nil"/>
          <w:right w:val="nil"/>
          <w:between w:val="nil"/>
        </w:pBdr>
        <w:bidi/>
        <w:spacing w:after="160"/>
        <w:ind w:left="146" w:right="142"/>
        <w:jc w:val="both"/>
        <w:rPr>
          <w:rFonts w:ascii="Simplified Arabic" w:eastAsia="Simplified Arabic" w:hAnsi="Simplified Arabic" w:cs="Simplified Arabic"/>
          <w:color w:val="000000"/>
          <w:sz w:val="24"/>
          <w:szCs w:val="24"/>
          <w:rtl/>
          <w:lang w:bidi="ar-EG"/>
        </w:rPr>
      </w:pPr>
      <w:r w:rsidRPr="00C46528">
        <w:rPr>
          <w:rFonts w:ascii="Simplified Arabic" w:eastAsia="Simplified Arabic" w:hAnsi="Simplified Arabic" w:cs="Simplified Arabic"/>
          <w:color w:val="000000"/>
          <w:sz w:val="24"/>
          <w:szCs w:val="24"/>
          <w:rtl/>
        </w:rPr>
        <w:t>تهدف الدراسة إلى تحديد وقياس العلاقة طويلة الأجل بين الناتج الصناعي ومحددات هذا الناتج واستخدمت الدراسة منهجية التكامل لكل من جوهانسن</w:t>
      </w:r>
      <w:r w:rsidR="00374665">
        <w:rPr>
          <w:rFonts w:ascii="Simplified Arabic" w:eastAsia="Simplified Arabic" w:hAnsi="Simplified Arabic" w:cs="Simplified Arabic" w:hint="cs"/>
          <w:color w:val="000000"/>
          <w:sz w:val="24"/>
          <w:szCs w:val="24"/>
          <w:rtl/>
        </w:rPr>
        <w:t xml:space="preserve"> </w:t>
      </w:r>
      <w:r w:rsidR="00374665">
        <w:rPr>
          <w:rFonts w:ascii="Simplified Arabic" w:eastAsia="Simplified Arabic" w:hAnsi="Simplified Arabic" w:cs="Simplified Arabic"/>
          <w:color w:val="000000"/>
          <w:sz w:val="24"/>
          <w:szCs w:val="24"/>
          <w:rtl/>
        </w:rPr>
        <w:t>و</w:t>
      </w:r>
      <w:r w:rsidRPr="00C46528">
        <w:rPr>
          <w:rFonts w:ascii="Simplified Arabic" w:eastAsia="Simplified Arabic" w:hAnsi="Simplified Arabic" w:cs="Simplified Arabic"/>
          <w:color w:val="000000"/>
          <w:sz w:val="24"/>
          <w:szCs w:val="24"/>
          <w:rtl/>
        </w:rPr>
        <w:t xml:space="preserve">جرانجر، وكذلك اختبار السلبية </w:t>
      </w:r>
      <w:r w:rsidR="008C6B30" w:rsidRPr="00C46528">
        <w:rPr>
          <w:rFonts w:ascii="Simplified Arabic" w:eastAsia="Simplified Arabic" w:hAnsi="Simplified Arabic" w:cs="Simplified Arabic" w:hint="cs"/>
          <w:color w:val="000000"/>
          <w:sz w:val="24"/>
          <w:szCs w:val="24"/>
          <w:rtl/>
        </w:rPr>
        <w:t>ل</w:t>
      </w:r>
      <w:r w:rsidR="00CA0FA3">
        <w:rPr>
          <w:rFonts w:ascii="Simplified Arabic" w:eastAsia="Simplified Arabic" w:hAnsi="Simplified Arabic" w:cs="Simplified Arabic" w:hint="cs"/>
          <w:color w:val="000000"/>
          <w:sz w:val="24"/>
          <w:szCs w:val="24"/>
          <w:rtl/>
        </w:rPr>
        <w:t>ـ</w:t>
      </w:r>
      <w:r w:rsidR="008C6B30" w:rsidRPr="00C46528">
        <w:rPr>
          <w:rFonts w:ascii="Simplified Arabic" w:eastAsia="Simplified Arabic" w:hAnsi="Simplified Arabic" w:cs="Simplified Arabic" w:hint="cs"/>
          <w:color w:val="000000"/>
          <w:sz w:val="24"/>
          <w:szCs w:val="24"/>
          <w:rtl/>
        </w:rPr>
        <w:t>أنجل</w:t>
      </w:r>
      <w:r w:rsidR="00374665">
        <w:rPr>
          <w:rFonts w:ascii="Simplified Arabic" w:eastAsia="Simplified Arabic" w:hAnsi="Simplified Arabic" w:cs="Simplified Arabic" w:hint="cs"/>
          <w:color w:val="000000"/>
          <w:sz w:val="24"/>
          <w:szCs w:val="24"/>
          <w:rtl/>
        </w:rPr>
        <w:t xml:space="preserve"> </w:t>
      </w:r>
      <w:r w:rsidRPr="00C46528">
        <w:rPr>
          <w:rFonts w:ascii="Simplified Arabic" w:eastAsia="Simplified Arabic" w:hAnsi="Simplified Arabic" w:cs="Simplified Arabic"/>
          <w:color w:val="000000"/>
          <w:sz w:val="24"/>
          <w:szCs w:val="24"/>
          <w:rtl/>
        </w:rPr>
        <w:t xml:space="preserve">جرانجر. وتوصلت الدراسة </w:t>
      </w:r>
      <w:r w:rsidR="00CA0FA3" w:rsidRPr="00C46528">
        <w:rPr>
          <w:rFonts w:ascii="Simplified Arabic" w:eastAsia="Simplified Arabic" w:hAnsi="Simplified Arabic" w:cs="Simplified Arabic" w:hint="cs"/>
          <w:color w:val="000000"/>
          <w:sz w:val="24"/>
          <w:szCs w:val="24"/>
          <w:rtl/>
        </w:rPr>
        <w:t>إلي</w:t>
      </w:r>
      <w:r w:rsidRPr="00C46528">
        <w:rPr>
          <w:rFonts w:ascii="Simplified Arabic" w:eastAsia="Simplified Arabic" w:hAnsi="Simplified Arabic" w:cs="Simplified Arabic"/>
          <w:color w:val="000000"/>
          <w:sz w:val="24"/>
          <w:szCs w:val="24"/>
          <w:rtl/>
        </w:rPr>
        <w:t xml:space="preserve"> وجود علاقة سببية موجبة في اتجاهين بين الناتج المحلى للصناعة واستهلاك الطاقة بها ولذلك كانت الحاجة إلى الاستثمار في الطاقة البديلة كصناعة الألواح الشمسية</w:t>
      </w:r>
      <w:r w:rsidRPr="00C46528">
        <w:rPr>
          <w:rFonts w:ascii="Simplified Arabic" w:eastAsia="Simplified Arabic" w:hAnsi="Simplified Arabic" w:cs="Simplified Arabic"/>
          <w:color w:val="000000"/>
          <w:sz w:val="24"/>
          <w:szCs w:val="24"/>
          <w:vertAlign w:val="superscript"/>
        </w:rPr>
        <w:footnoteReference w:id="13"/>
      </w:r>
      <w:r w:rsidRPr="00C46528">
        <w:rPr>
          <w:rFonts w:ascii="Simplified Arabic" w:eastAsia="Simplified Arabic" w:hAnsi="Simplified Arabic" w:cs="Simplified Arabic"/>
          <w:color w:val="000000"/>
          <w:sz w:val="24"/>
          <w:szCs w:val="24"/>
        </w:rPr>
        <w:t xml:space="preserve">. </w:t>
      </w:r>
    </w:p>
    <w:p w:rsidR="00F8779E" w:rsidRPr="00FB25E3" w:rsidRDefault="00F8779E" w:rsidP="00BA5333">
      <w:pPr>
        <w:bidi/>
        <w:spacing w:after="0"/>
        <w:ind w:left="146" w:right="142"/>
        <w:jc w:val="both"/>
        <w:rPr>
          <w:rFonts w:ascii="Simplified Arabic" w:eastAsia="Simplified Arabic" w:hAnsi="Simplified Arabic" w:cs="Simplified Arabic"/>
          <w:b/>
          <w:bCs/>
          <w:sz w:val="24"/>
          <w:szCs w:val="24"/>
          <w:u w:val="single"/>
        </w:rPr>
      </w:pPr>
      <w:r w:rsidRPr="00FB25E3">
        <w:rPr>
          <w:rFonts w:ascii="Simplified Arabic" w:eastAsia="Simplified Arabic" w:hAnsi="Simplified Arabic" w:cs="Simplified Arabic"/>
          <w:b/>
          <w:bCs/>
          <w:sz w:val="24"/>
          <w:szCs w:val="24"/>
          <w:u w:val="single"/>
          <w:rtl/>
        </w:rPr>
        <w:t>دراسة بعنوان البعد الاجتماعي للمياه في ضوء التنمية المستدامة :</w:t>
      </w:r>
    </w:p>
    <w:p w:rsidR="00F8779E" w:rsidRPr="00C46528" w:rsidRDefault="00F8779E" w:rsidP="00BA5333">
      <w:pPr>
        <w:bidi/>
        <w:spacing w:after="160"/>
        <w:ind w:left="146" w:right="142"/>
        <w:jc w:val="both"/>
        <w:rPr>
          <w:rFonts w:ascii="Simplified Arabic" w:eastAsia="Simplified Arabic" w:hAnsi="Simplified Arabic" w:cs="Simplified Arabic"/>
          <w:sz w:val="24"/>
          <w:szCs w:val="24"/>
        </w:rPr>
      </w:pPr>
      <w:r w:rsidRPr="00C46528">
        <w:rPr>
          <w:rFonts w:ascii="Simplified Arabic" w:eastAsia="Simplified Arabic" w:hAnsi="Simplified Arabic" w:cs="Simplified Arabic"/>
          <w:sz w:val="24"/>
          <w:szCs w:val="24"/>
          <w:rtl/>
        </w:rPr>
        <w:t>تهدف الدراسة إلى دعم أهداف التنمية الاقتصادية والاجتماعية حيث تشكل المياه مورداً مهماً لتسهيل التنمية واستخدم الباحث المنهج الوصفي التحليلي وتوصلت نتائج الدراسة إلى أهمية دعم تصنيع العدادات المياه الذكية لترشيد استهلاك المياه بما يضمن استدامة الموارد الطبيعية</w:t>
      </w:r>
      <w:r w:rsidRPr="00C46528">
        <w:rPr>
          <w:rFonts w:ascii="Simplified Arabic" w:eastAsia="Simplified Arabic" w:hAnsi="Simplified Arabic" w:cs="Simplified Arabic"/>
          <w:sz w:val="24"/>
          <w:szCs w:val="24"/>
          <w:vertAlign w:val="superscript"/>
        </w:rPr>
        <w:footnoteReference w:id="14"/>
      </w:r>
      <w:r w:rsidRPr="00C46528">
        <w:rPr>
          <w:rFonts w:ascii="Simplified Arabic" w:eastAsia="Simplified Arabic" w:hAnsi="Simplified Arabic" w:cs="Simplified Arabic"/>
          <w:sz w:val="24"/>
          <w:szCs w:val="24"/>
        </w:rPr>
        <w:t>.</w:t>
      </w:r>
    </w:p>
    <w:p w:rsidR="00F8779E" w:rsidRPr="00FB25E3" w:rsidRDefault="00F8779E" w:rsidP="00BA5333">
      <w:pPr>
        <w:bidi/>
        <w:spacing w:after="0"/>
        <w:ind w:left="146" w:right="142"/>
        <w:jc w:val="both"/>
        <w:rPr>
          <w:rFonts w:ascii="Simplified Arabic" w:eastAsia="Simplified Arabic" w:hAnsi="Simplified Arabic" w:cs="Simplified Arabic"/>
          <w:b/>
          <w:bCs/>
          <w:sz w:val="24"/>
          <w:szCs w:val="24"/>
          <w:u w:val="single"/>
        </w:rPr>
      </w:pPr>
      <w:r w:rsidRPr="00FB25E3">
        <w:rPr>
          <w:rFonts w:ascii="Simplified Arabic" w:eastAsia="Simplified Arabic" w:hAnsi="Simplified Arabic" w:cs="Simplified Arabic"/>
          <w:b/>
          <w:bCs/>
          <w:sz w:val="24"/>
          <w:szCs w:val="24"/>
          <w:u w:val="single"/>
          <w:rtl/>
        </w:rPr>
        <w:t>دراسة بعنوان تطورات التكنولوجيا العالمية :</w:t>
      </w:r>
    </w:p>
    <w:p w:rsidR="00F8779E" w:rsidRPr="00C46528" w:rsidRDefault="00F8779E" w:rsidP="00BA5333">
      <w:pPr>
        <w:bidi/>
        <w:spacing w:after="160"/>
        <w:ind w:left="146" w:right="142"/>
        <w:jc w:val="both"/>
        <w:rPr>
          <w:rFonts w:ascii="Simplified Arabic" w:eastAsia="Simplified Arabic" w:hAnsi="Simplified Arabic" w:cs="Simplified Arabic"/>
          <w:sz w:val="24"/>
          <w:szCs w:val="24"/>
          <w:rtl/>
        </w:rPr>
      </w:pPr>
      <w:r w:rsidRPr="00C46528">
        <w:rPr>
          <w:rFonts w:ascii="Simplified Arabic" w:eastAsia="Simplified Arabic" w:hAnsi="Simplified Arabic" w:cs="Simplified Arabic"/>
          <w:sz w:val="24"/>
          <w:szCs w:val="24"/>
          <w:rtl/>
        </w:rPr>
        <w:t>تهدف الدراسة إلى إلقاء الضوء حول أهمية التحول الرقمي في التصنيع واستخدم الباحث المنهج الوصفي التحليلي وتوصلت الدراسة حول أهمية التحول رقمياً وتعميق التصنيع لمواكبة التطورات التكنولوجية العالمية والثورة الصناعية</w:t>
      </w:r>
      <w:r w:rsidRPr="00C46528">
        <w:rPr>
          <w:rFonts w:ascii="Simplified Arabic" w:eastAsia="Simplified Arabic" w:hAnsi="Simplified Arabic" w:cs="Simplified Arabic"/>
          <w:sz w:val="24"/>
          <w:szCs w:val="24"/>
          <w:vertAlign w:val="superscript"/>
        </w:rPr>
        <w:footnoteReference w:id="15"/>
      </w:r>
      <w:r w:rsidRPr="00C46528">
        <w:rPr>
          <w:rFonts w:ascii="Simplified Arabic" w:eastAsia="Simplified Arabic" w:hAnsi="Simplified Arabic" w:cs="Simplified Arabic"/>
          <w:sz w:val="24"/>
          <w:szCs w:val="24"/>
        </w:rPr>
        <w:t>.</w:t>
      </w:r>
    </w:p>
    <w:p w:rsidR="00F8779E" w:rsidRPr="00C46528" w:rsidRDefault="00F8779E" w:rsidP="00BA5333">
      <w:pPr>
        <w:bidi/>
        <w:spacing w:after="160" w:line="360" w:lineRule="auto"/>
        <w:ind w:left="146" w:right="142"/>
        <w:jc w:val="both"/>
        <w:rPr>
          <w:rFonts w:ascii="Simplified Arabic" w:eastAsia="Simplified Arabic" w:hAnsi="Simplified Arabic" w:cs="Simplified Arabic"/>
          <w:sz w:val="24"/>
          <w:szCs w:val="24"/>
          <w:rtl/>
          <w:lang w:bidi="ar-EG"/>
        </w:rPr>
      </w:pPr>
    </w:p>
    <w:p w:rsidR="00F8779E" w:rsidRPr="00C46528" w:rsidRDefault="00F8779E" w:rsidP="00BA5333">
      <w:pPr>
        <w:bidi/>
        <w:spacing w:after="160" w:line="360" w:lineRule="auto"/>
        <w:ind w:left="146" w:right="142"/>
        <w:jc w:val="both"/>
        <w:rPr>
          <w:rFonts w:ascii="Simplified Arabic" w:eastAsia="Simplified Arabic" w:hAnsi="Simplified Arabic" w:cs="Simplified Arabic"/>
          <w:sz w:val="24"/>
          <w:szCs w:val="24"/>
          <w:rtl/>
        </w:rPr>
      </w:pPr>
    </w:p>
    <w:p w:rsidR="00F8779E" w:rsidRPr="00C46528" w:rsidRDefault="00F8779E" w:rsidP="00BA5333">
      <w:pPr>
        <w:bidi/>
        <w:spacing w:after="160" w:line="360" w:lineRule="auto"/>
        <w:ind w:left="146" w:right="142"/>
        <w:jc w:val="both"/>
        <w:rPr>
          <w:rFonts w:ascii="Simplified Arabic" w:eastAsia="Simplified Arabic" w:hAnsi="Simplified Arabic" w:cs="Simplified Arabic"/>
          <w:sz w:val="24"/>
          <w:szCs w:val="24"/>
          <w:rtl/>
        </w:rPr>
      </w:pPr>
    </w:p>
    <w:p w:rsidR="00F8779E" w:rsidRPr="00C46528" w:rsidRDefault="00F8779E" w:rsidP="00BA5333">
      <w:pPr>
        <w:bidi/>
        <w:spacing w:after="160" w:line="360" w:lineRule="auto"/>
        <w:ind w:left="146" w:right="142"/>
        <w:jc w:val="both"/>
        <w:rPr>
          <w:rFonts w:ascii="Simplified Arabic" w:eastAsia="Simplified Arabic" w:hAnsi="Simplified Arabic" w:cs="Simplified Arabic"/>
          <w:sz w:val="24"/>
          <w:szCs w:val="24"/>
          <w:rtl/>
          <w:lang w:bidi="ar-EG"/>
        </w:rPr>
      </w:pPr>
    </w:p>
    <w:p w:rsidR="00F8779E" w:rsidRPr="00C46528" w:rsidRDefault="00F8779E" w:rsidP="00BA5333">
      <w:pPr>
        <w:bidi/>
        <w:spacing w:after="160" w:line="360" w:lineRule="auto"/>
        <w:ind w:left="146" w:right="142"/>
        <w:jc w:val="both"/>
        <w:rPr>
          <w:rFonts w:ascii="Simplified Arabic" w:eastAsia="Simplified Arabic" w:hAnsi="Simplified Arabic" w:cs="Simplified Arabic"/>
          <w:sz w:val="24"/>
          <w:szCs w:val="24"/>
          <w:rtl/>
          <w:lang w:bidi="ar-EG"/>
        </w:rPr>
      </w:pPr>
    </w:p>
    <w:p w:rsidR="00BF733F" w:rsidRPr="00BF733F" w:rsidRDefault="00BF733F">
      <w:pPr>
        <w:rPr>
          <w:rFonts w:ascii="Simplified Arabic" w:eastAsia="Simplified Arabic" w:hAnsi="Simplified Arabic" w:cs="Simplified Arabic"/>
          <w:b/>
          <w:bCs/>
          <w:sz w:val="24"/>
          <w:szCs w:val="24"/>
        </w:rPr>
      </w:pPr>
      <w:r w:rsidRPr="00BF733F">
        <w:rPr>
          <w:rFonts w:ascii="Simplified Arabic" w:eastAsia="Simplified Arabic" w:hAnsi="Simplified Arabic" w:cs="Simplified Arabic"/>
          <w:b/>
          <w:bCs/>
          <w:sz w:val="24"/>
          <w:szCs w:val="24"/>
          <w:rtl/>
        </w:rPr>
        <w:br w:type="page"/>
      </w:r>
    </w:p>
    <w:p w:rsidR="002957CD" w:rsidRPr="00FB25E3" w:rsidRDefault="00E43EDF" w:rsidP="00BA5333">
      <w:pPr>
        <w:bidi/>
        <w:spacing w:after="0"/>
        <w:ind w:left="146" w:right="142"/>
        <w:jc w:val="both"/>
        <w:rPr>
          <w:rFonts w:ascii="Simplified Arabic" w:eastAsia="Simplified Arabic" w:hAnsi="Simplified Arabic" w:cs="Simplified Arabic"/>
          <w:b/>
          <w:bCs/>
          <w:sz w:val="24"/>
          <w:szCs w:val="24"/>
          <w:u w:val="single"/>
          <w:rtl/>
          <w:lang w:bidi="ar-EG"/>
        </w:rPr>
      </w:pPr>
      <w:r>
        <w:rPr>
          <w:rFonts w:ascii="Simplified Arabic" w:eastAsia="Simplified Arabic" w:hAnsi="Simplified Arabic" w:cs="Simplified Arabic"/>
          <w:b/>
          <w:bCs/>
          <w:sz w:val="24"/>
          <w:szCs w:val="24"/>
          <w:u w:val="single"/>
          <w:rtl/>
        </w:rPr>
        <w:lastRenderedPageBreak/>
        <w:t>الوضع الراهن لصن</w:t>
      </w:r>
      <w:r>
        <w:rPr>
          <w:rFonts w:ascii="Simplified Arabic" w:eastAsia="Simplified Arabic" w:hAnsi="Simplified Arabic" w:cs="Simplified Arabic" w:hint="cs"/>
          <w:b/>
          <w:bCs/>
          <w:sz w:val="24"/>
          <w:szCs w:val="24"/>
          <w:u w:val="single"/>
          <w:rtl/>
        </w:rPr>
        <w:t xml:space="preserve">اعة </w:t>
      </w:r>
      <w:r w:rsidR="002957CD" w:rsidRPr="00FB25E3">
        <w:rPr>
          <w:rFonts w:ascii="Simplified Arabic" w:eastAsia="Simplified Arabic" w:hAnsi="Simplified Arabic" w:cs="Simplified Arabic"/>
          <w:b/>
          <w:bCs/>
          <w:sz w:val="24"/>
          <w:szCs w:val="24"/>
          <w:u w:val="single"/>
          <w:rtl/>
        </w:rPr>
        <w:t xml:space="preserve">العدادات الذكية في مصر: </w:t>
      </w:r>
    </w:p>
    <w:p w:rsidR="002957CD" w:rsidRPr="00C46528" w:rsidRDefault="002957CD" w:rsidP="00BA5333">
      <w:pPr>
        <w:bidi/>
        <w:spacing w:after="0"/>
        <w:ind w:left="146" w:right="142"/>
        <w:jc w:val="both"/>
        <w:rPr>
          <w:rFonts w:ascii="Simplified Arabic" w:eastAsia="Calibri" w:hAnsi="Simplified Arabic" w:cs="Simplified Arabic"/>
          <w:sz w:val="24"/>
          <w:szCs w:val="24"/>
          <w:rtl/>
        </w:rPr>
      </w:pPr>
      <w:r w:rsidRPr="00C46528">
        <w:rPr>
          <w:rFonts w:ascii="Simplified Arabic" w:eastAsia="Calibri" w:hAnsi="Simplified Arabic" w:cs="Simplified Arabic"/>
          <w:sz w:val="24"/>
          <w:szCs w:val="24"/>
          <w:rtl/>
        </w:rPr>
        <w:t xml:space="preserve">يمثل تفشــي فيــروس </w:t>
      </w:r>
      <w:r w:rsidR="00594528" w:rsidRPr="00C46528">
        <w:rPr>
          <w:rFonts w:ascii="Simplified Arabic" w:eastAsia="Calibri" w:hAnsi="Simplified Arabic" w:cs="Simplified Arabic"/>
          <w:sz w:val="24"/>
          <w:szCs w:val="24"/>
          <w:rtl/>
        </w:rPr>
        <w:t>(</w:t>
      </w:r>
      <w:r w:rsidRPr="00C46528">
        <w:rPr>
          <w:rFonts w:ascii="Simplified Arabic" w:eastAsia="Calibri" w:hAnsi="Simplified Arabic" w:cs="Simplified Arabic"/>
          <w:sz w:val="24"/>
          <w:szCs w:val="24"/>
          <w:rtl/>
        </w:rPr>
        <w:t>كورونــا</w:t>
      </w:r>
      <w:r w:rsidR="00594528" w:rsidRPr="00C46528">
        <w:rPr>
          <w:rFonts w:ascii="Simplified Arabic" w:eastAsia="Calibri" w:hAnsi="Simplified Arabic" w:cs="Simplified Arabic"/>
          <w:sz w:val="24"/>
          <w:szCs w:val="24"/>
          <w:rtl/>
        </w:rPr>
        <w:t>)</w:t>
      </w:r>
      <w:r w:rsidRPr="00C46528">
        <w:rPr>
          <w:rFonts w:ascii="Simplified Arabic" w:eastAsia="Calibri" w:hAnsi="Simplified Arabic" w:cs="Simplified Arabic"/>
          <w:sz w:val="24"/>
          <w:szCs w:val="24"/>
          <w:rtl/>
        </w:rPr>
        <w:t xml:space="preserve"> تهديــدا للاقتصاد المصري، تزداد به الضغوط على السياحة والتجارة وصادرات الغاز، كذلك فإن تراجع حركة التجارة العالمية قد يضر بإيرادات قناة السويس التي بلغت 7.5 مليارات دولار في 2019</w:t>
      </w:r>
      <w:r w:rsidRPr="00C46528">
        <w:rPr>
          <w:rFonts w:ascii="Simplified Arabic" w:eastAsia="Calibri" w:hAnsi="Simplified Arabic" w:cs="Simplified Arabic"/>
          <w:sz w:val="24"/>
          <w:szCs w:val="24"/>
        </w:rPr>
        <w:t xml:space="preserve">. </w:t>
      </w:r>
      <w:r w:rsidRPr="00C46528">
        <w:rPr>
          <w:rFonts w:ascii="Simplified Arabic" w:eastAsia="Calibri" w:hAnsi="Simplified Arabic" w:cs="Simplified Arabic"/>
          <w:sz w:val="24"/>
          <w:szCs w:val="24"/>
          <w:rtl/>
        </w:rPr>
        <w:t xml:space="preserve">وقــد أعلنت الحكومــة المصرية </w:t>
      </w:r>
      <w:r w:rsidR="00594528" w:rsidRPr="00C46528">
        <w:rPr>
          <w:rFonts w:ascii="Simplified Arabic" w:eastAsia="Calibri" w:hAnsi="Simplified Arabic" w:cs="Simplified Arabic"/>
          <w:sz w:val="24"/>
          <w:szCs w:val="24"/>
          <w:rtl/>
        </w:rPr>
        <w:t xml:space="preserve">في مارس 2020 </w:t>
      </w:r>
      <w:r w:rsidRPr="00C46528">
        <w:rPr>
          <w:rFonts w:ascii="Simplified Arabic" w:eastAsia="Calibri" w:hAnsi="Simplified Arabic" w:cs="Simplified Arabic"/>
          <w:sz w:val="24"/>
          <w:szCs w:val="24"/>
          <w:rtl/>
        </w:rPr>
        <w:t>تعليق الدراســة في المدارس والجامعــات لمــدة أســبوعين تعليــق حركة الطيــران في كافة المطــارات المصرية، مع تخصيــص 35.</w:t>
      </w:r>
      <w:r w:rsidR="008C6B30" w:rsidRPr="00C46528">
        <w:rPr>
          <w:rFonts w:ascii="Simplified Arabic" w:eastAsia="Calibri" w:hAnsi="Simplified Arabic" w:cs="Simplified Arabic"/>
          <w:sz w:val="24"/>
          <w:szCs w:val="24"/>
          <w:rtl/>
        </w:rPr>
        <w:t xml:space="preserve">6 مليارات دولار في إطار الخطة الموضوعة لمواجهة فيروس كورونا، إن تأخر تركيب 250 ألف عداد ذكى مسبوق الدفع كمرحلة أولى تجريبية بـ6 محافظات، </w:t>
      </w:r>
      <w:r w:rsidR="008C6B30" w:rsidRPr="00C46528">
        <w:rPr>
          <w:rFonts w:ascii="Simplified Arabic" w:eastAsia="Calibri" w:hAnsi="Simplified Arabic" w:cs="Simplified Arabic" w:hint="cs"/>
          <w:sz w:val="24"/>
          <w:szCs w:val="24"/>
          <w:rtl/>
        </w:rPr>
        <w:t>يأتي</w:t>
      </w:r>
      <w:r w:rsidR="008C6B30" w:rsidRPr="00C46528">
        <w:rPr>
          <w:rFonts w:ascii="Simplified Arabic" w:eastAsia="Calibri" w:hAnsi="Simplified Arabic" w:cs="Simplified Arabic"/>
          <w:sz w:val="24"/>
          <w:szCs w:val="24"/>
          <w:rtl/>
        </w:rPr>
        <w:t xml:space="preserve"> نتيجة لتأخر وصول العدادات التى يتم استيرادها من الخارج و التى لا تتجاوز نسبها 1% من </w:t>
      </w:r>
      <w:r w:rsidR="008C6B30" w:rsidRPr="00C46528">
        <w:rPr>
          <w:rFonts w:ascii="Simplified Arabic" w:eastAsia="Calibri" w:hAnsi="Simplified Arabic" w:cs="Simplified Arabic" w:hint="cs"/>
          <w:sz w:val="24"/>
          <w:szCs w:val="24"/>
          <w:rtl/>
        </w:rPr>
        <w:t>إجمالي</w:t>
      </w:r>
      <w:r w:rsidR="008C6B30" w:rsidRPr="00C46528">
        <w:rPr>
          <w:rFonts w:ascii="Simplified Arabic" w:eastAsia="Calibri" w:hAnsi="Simplified Arabic" w:cs="Simplified Arabic"/>
          <w:sz w:val="24"/>
          <w:szCs w:val="24"/>
          <w:rtl/>
        </w:rPr>
        <w:t xml:space="preserve"> العداد، أنه سيتم استيراد 1%فقط من العدد المخصص لكل شركة من شركات توزيع الكهرباء من الخارج، سيتم تركيب هذه العدادات المستوردة من الخارج لدى المواطنين تمهيداً لإجراء التجارب عليها، إلى أن المرحلة الثانية من المشروع التجريبى لتركيب 250 ألف عداد، سيتم تصنيع العداد الذكية فى مصر بنسبة 100 % بعد إجراء التجارب على المستوردة، مشيراً إلى أن الهدف من استيراد 1% فقط هو تشجيع الصناعة المحلية لإنعاش الاقتصاد المصرى، أنه تم تركيب 700 عداد ذكى حتى </w:t>
      </w:r>
      <w:r w:rsidR="008C6B30" w:rsidRPr="00C46528">
        <w:rPr>
          <w:rFonts w:ascii="Simplified Arabic" w:eastAsia="Calibri" w:hAnsi="Simplified Arabic" w:cs="Simplified Arabic" w:hint="cs"/>
          <w:sz w:val="24"/>
          <w:szCs w:val="24"/>
          <w:rtl/>
        </w:rPr>
        <w:t>الآن</w:t>
      </w:r>
      <w:r w:rsidR="008C6B30" w:rsidRPr="00C46528">
        <w:rPr>
          <w:rFonts w:ascii="Simplified Arabic" w:eastAsia="Calibri" w:hAnsi="Simplified Arabic" w:cs="Simplified Arabic"/>
          <w:sz w:val="24"/>
          <w:szCs w:val="24"/>
          <w:rtl/>
        </w:rPr>
        <w:t xml:space="preserve"> بشركتى الإسكندرية و جنوب الدلتا لتوزيع الكهرباء، تم تركيب 400 عداد بالإسكندرية و 300 عداد ذكى بشركة جنوب الدلتا لتوزيع الكهرباء، ومن المقرر أن تبدأ شركة القناة لتوزيع الكهرباء فى تركيب العدادات إن خطة الوزارة تستهدف تحويل 30 مليون عداد تقليدى أو مسبوق الدفع لدى المستهلكين إلى عداد ذكى، تستهدف تركيب 4 ملايين عداد ذكى سنويًا حتى عام 2027، موضحًا إن التكلفة الإجمالية لهذه الخطة تصل إلى 60 مليار جنيه، يتم تقسيمها على عشر سنوات، إن الوزارة ستتحمل كافة التكاليف الخاصة بإحلال وتجديد العدادات الذكية بالمرحلة الأولى التجريبية ، فيما سيتم عمل نظم تقسيط مختلفة للمواطنين وسيتم تركيب العدادات الذكية، في العبور و مدينة نصر التابعين لشركة شمال القاهرة وعددهم </w:t>
      </w:r>
      <w:r w:rsidR="008C6B30">
        <w:rPr>
          <w:rFonts w:ascii="Simplified Arabic" w:eastAsia="Calibri" w:hAnsi="Simplified Arabic" w:cs="Simplified Arabic" w:hint="cs"/>
          <w:sz w:val="24"/>
          <w:szCs w:val="24"/>
          <w:rtl/>
        </w:rPr>
        <w:t xml:space="preserve">تقريباً </w:t>
      </w:r>
      <w:r w:rsidR="008C6B30" w:rsidRPr="00C46528">
        <w:rPr>
          <w:rFonts w:ascii="Simplified Arabic" w:eastAsia="Calibri" w:hAnsi="Simplified Arabic" w:cs="Simplified Arabic"/>
          <w:sz w:val="24"/>
          <w:szCs w:val="24"/>
          <w:rtl/>
        </w:rPr>
        <w:t xml:space="preserve">53 ألف عداد، و50 ألف عداد ذكى بمناطق 6 أكتوبر- الشيخ زايد بشركة جنوب القاهرة بمنطقتى، ومنطقة وسط الإسكندرية وبرج العرب بشركة </w:t>
      </w:r>
      <w:r w:rsidR="008C6B30" w:rsidRPr="00C46528">
        <w:rPr>
          <w:rFonts w:ascii="Simplified Arabic" w:eastAsia="Calibri" w:hAnsi="Simplified Arabic" w:cs="Simplified Arabic" w:hint="cs"/>
          <w:sz w:val="24"/>
          <w:szCs w:val="24"/>
          <w:rtl/>
        </w:rPr>
        <w:t>الإسكندرية</w:t>
      </w:r>
      <w:r w:rsidR="008C6B30" w:rsidRPr="00C46528">
        <w:rPr>
          <w:rFonts w:ascii="Simplified Arabic" w:eastAsia="Calibri" w:hAnsi="Simplified Arabic" w:cs="Simplified Arabic"/>
          <w:sz w:val="24"/>
          <w:szCs w:val="24"/>
          <w:rtl/>
        </w:rPr>
        <w:t xml:space="preserve"> </w:t>
      </w:r>
      <w:r w:rsidR="008C6B30">
        <w:rPr>
          <w:rFonts w:ascii="Simplified Arabic" w:eastAsia="Calibri" w:hAnsi="Simplified Arabic" w:cs="Simplified Arabic" w:hint="cs"/>
          <w:sz w:val="24"/>
          <w:szCs w:val="24"/>
          <w:rtl/>
        </w:rPr>
        <w:t xml:space="preserve">تقريباً </w:t>
      </w:r>
      <w:r w:rsidR="008C6B30" w:rsidRPr="00C46528">
        <w:rPr>
          <w:rFonts w:ascii="Simplified Arabic" w:eastAsia="Calibri" w:hAnsi="Simplified Arabic" w:cs="Simplified Arabic" w:hint="cs"/>
          <w:sz w:val="24"/>
          <w:szCs w:val="24"/>
          <w:rtl/>
        </w:rPr>
        <w:t>بإجمالي</w:t>
      </w:r>
      <w:r w:rsidR="008C6B30" w:rsidRPr="00C46528">
        <w:rPr>
          <w:rFonts w:ascii="Simplified Arabic" w:eastAsia="Calibri" w:hAnsi="Simplified Arabic" w:cs="Simplified Arabic"/>
          <w:sz w:val="24"/>
          <w:szCs w:val="24"/>
          <w:rtl/>
        </w:rPr>
        <w:t xml:space="preserve"> 39 ألف عداد، و 50 ألف عداد ذكى العاشر من رمضان بشركــة القنـــاة ، و 30 ألف عداد بشـركـة جنـوب الدلتـا بمنطقة طنطا ، و 28 ألف عداد بشركة مصر الوسطى بمنطقتى (المنيا- أسيوط) ، إن العدادات الذكية لها عدة مميزات تعود على المستهلك والدولة، أهمها ترشيد الطاقة و القضاء على مشاكل القراءات الخاطئة مع المستهلكين، و يمكن شحن رصيد العداد بواسطة الهاتف المحمول قبل الاستهلاك، ويمكن للمشترك أو من ينوب عنه شحن الكارت فى</w:t>
      </w:r>
      <w:r w:rsidR="008C6B30">
        <w:rPr>
          <w:rFonts w:ascii="Simplified Arabic" w:eastAsia="Calibri" w:hAnsi="Simplified Arabic" w:cs="Simplified Arabic" w:hint="cs"/>
          <w:sz w:val="24"/>
          <w:szCs w:val="24"/>
          <w:rtl/>
        </w:rPr>
        <w:t xml:space="preserve"> </w:t>
      </w:r>
      <w:r w:rsidR="008C6B30" w:rsidRPr="00C46528">
        <w:rPr>
          <w:rFonts w:ascii="Simplified Arabic" w:eastAsia="Calibri" w:hAnsi="Simplified Arabic" w:cs="Simplified Arabic"/>
          <w:sz w:val="24"/>
          <w:szCs w:val="24"/>
          <w:rtl/>
        </w:rPr>
        <w:t xml:space="preserve">أى وقت من مراكز الشحن المخصصة ومن خلال التليفون المحمول قبل الاستهلاك أو بعده، ويتم محاسبة المشترك طبقا للاستهلاك الفعلى و يتمتع المستهلك بنفس أسعار الشرائح المتعارف عليها، مؤكدا إن  المستهلك يتمكن من المتوقع الحصول على عدد من البيانات تظهر على الشاشة باستخدام الزر الضاغط مثل "الرصيد المتبقى مع تسجيل التاريخ و الوقت ، استهلاك الشهر الحالى بالكيلو وات ساعة، أقصى حمل </w:t>
      </w:r>
      <w:r w:rsidR="008C6B30" w:rsidRPr="00C46528">
        <w:rPr>
          <w:rFonts w:ascii="Simplified Arabic" w:eastAsia="Calibri" w:hAnsi="Simplified Arabic" w:cs="Simplified Arabic" w:hint="cs"/>
          <w:sz w:val="24"/>
          <w:szCs w:val="24"/>
          <w:rtl/>
        </w:rPr>
        <w:t>بالأمبير</w:t>
      </w:r>
      <w:r w:rsidR="008C6B30" w:rsidRPr="00C46528">
        <w:rPr>
          <w:rFonts w:ascii="Simplified Arabic" w:eastAsia="Calibri" w:hAnsi="Simplified Arabic" w:cs="Simplified Arabic"/>
          <w:sz w:val="24"/>
          <w:szCs w:val="24"/>
          <w:rtl/>
        </w:rPr>
        <w:t xml:space="preserve"> و الكيلو وات، استهلاك الشهر السابق و 12 شهر سابق، الاستهلاك الكلى التراكمى من وقت التركيب، التاريخ باليوم و الشهر و السنة و الوقت ، إظهار آخر حالة عبث و تلاعب بالوقت و التاريخ، رسائل نصية من شركة الكهرباء على الشاشة مثل قبول الكارت وزيادة حمل المشترك عن التيار المبرمج للعداد"، كما يتيح للمستهلك إمكانية ضبط العداد على قيمة استهلاك معينة خلال الشهر و يقوم العداد الذكى بإنذاره حال قرب نفاذ الرصيد.</w:t>
      </w:r>
    </w:p>
    <w:p w:rsidR="00A44555" w:rsidRPr="00C46528" w:rsidRDefault="00A44555" w:rsidP="00BA5333">
      <w:pPr>
        <w:bidi/>
        <w:spacing w:after="0"/>
        <w:ind w:left="146" w:right="142"/>
        <w:jc w:val="both"/>
        <w:rPr>
          <w:rFonts w:ascii="Simplified Arabic" w:eastAsia="Calibri" w:hAnsi="Simplified Arabic" w:cs="Simplified Arabic"/>
          <w:sz w:val="24"/>
          <w:szCs w:val="24"/>
          <w:rtl/>
          <w:lang w:bidi="ar-EG"/>
        </w:rPr>
      </w:pPr>
    </w:p>
    <w:p w:rsidR="00BF733F" w:rsidRPr="00BF733F" w:rsidRDefault="00BF733F">
      <w:pPr>
        <w:rPr>
          <w:rFonts w:ascii="Simplified Arabic" w:eastAsia="Simplified Arabic" w:hAnsi="Simplified Arabic" w:cs="Simplified Arabic"/>
          <w:b/>
          <w:bCs/>
          <w:sz w:val="24"/>
          <w:szCs w:val="24"/>
        </w:rPr>
      </w:pPr>
      <w:r w:rsidRPr="00BF733F">
        <w:rPr>
          <w:rFonts w:ascii="Simplified Arabic" w:eastAsia="Simplified Arabic" w:hAnsi="Simplified Arabic" w:cs="Simplified Arabic"/>
          <w:b/>
          <w:bCs/>
          <w:sz w:val="24"/>
          <w:szCs w:val="24"/>
          <w:rtl/>
        </w:rPr>
        <w:br w:type="page"/>
      </w:r>
    </w:p>
    <w:p w:rsidR="002957CD" w:rsidRPr="00FB25E3" w:rsidRDefault="002957CD" w:rsidP="00BA5333">
      <w:pPr>
        <w:bidi/>
        <w:spacing w:after="0"/>
        <w:ind w:left="146" w:right="142"/>
        <w:jc w:val="both"/>
        <w:rPr>
          <w:rFonts w:ascii="Simplified Arabic" w:eastAsia="Simplified Arabic" w:hAnsi="Simplified Arabic" w:cs="Simplified Arabic"/>
          <w:b/>
          <w:bCs/>
          <w:sz w:val="24"/>
          <w:szCs w:val="24"/>
          <w:u w:val="single"/>
          <w:rtl/>
          <w:lang w:bidi="ar-EG"/>
        </w:rPr>
      </w:pPr>
      <w:r w:rsidRPr="00FB25E3">
        <w:rPr>
          <w:rFonts w:ascii="Simplified Arabic" w:eastAsia="Simplified Arabic" w:hAnsi="Simplified Arabic" w:cs="Simplified Arabic"/>
          <w:b/>
          <w:bCs/>
          <w:sz w:val="24"/>
          <w:szCs w:val="24"/>
          <w:u w:val="single"/>
          <w:rtl/>
        </w:rPr>
        <w:lastRenderedPageBreak/>
        <w:t xml:space="preserve">تجارب بعض الدول في تنمية صناعة العدادات الذكية والخلايا الشمسية: </w:t>
      </w:r>
    </w:p>
    <w:p w:rsidR="002957CD" w:rsidRPr="00C470BF" w:rsidRDefault="002957CD" w:rsidP="00C470BF">
      <w:pPr>
        <w:pStyle w:val="Simpllfolic"/>
        <w:ind w:left="146" w:right="142"/>
        <w:rPr>
          <w:rFonts w:ascii="Simplified Arabic" w:hAnsi="Simplified Arabic" w:cs="Simplified Arabic"/>
          <w:sz w:val="24"/>
          <w:szCs w:val="24"/>
          <w:rtl/>
        </w:rPr>
      </w:pPr>
      <w:r w:rsidRPr="00C470BF">
        <w:rPr>
          <w:rFonts w:ascii="Simplified Arabic" w:hAnsi="Simplified Arabic" w:cs="Simplified Arabic"/>
          <w:sz w:val="24"/>
          <w:szCs w:val="24"/>
          <w:rtl/>
        </w:rPr>
        <w:t xml:space="preserve">غيرت الهواتف الذكية حياتنا في عالم الاتصال مع الأصدقاء والعالم، فإن العدادات الذكية للكهرباء ستغير سلوكنا إلى حد كبير في التعامل مع استهلاك الطاقة. حيث </w:t>
      </w:r>
      <w:r w:rsidR="00594528" w:rsidRPr="00C470BF">
        <w:rPr>
          <w:rFonts w:ascii="Simplified Arabic" w:hAnsi="Simplified Arabic" w:cs="Simplified Arabic"/>
          <w:sz w:val="24"/>
          <w:szCs w:val="24"/>
          <w:rtl/>
        </w:rPr>
        <w:t>قامت</w:t>
      </w:r>
      <w:r w:rsidRPr="00C470BF">
        <w:rPr>
          <w:rFonts w:ascii="Simplified Arabic" w:hAnsi="Simplified Arabic" w:cs="Simplified Arabic"/>
          <w:sz w:val="24"/>
          <w:szCs w:val="24"/>
          <w:rtl/>
        </w:rPr>
        <w:t xml:space="preserve"> الشركة السعودية للكهرباء بتركيب عدادات ذكية للكهرباء مجانا في المنازل في </w:t>
      </w:r>
      <w:r w:rsidR="00594528" w:rsidRPr="00C470BF">
        <w:rPr>
          <w:rFonts w:ascii="Simplified Arabic" w:hAnsi="Simplified Arabic" w:cs="Simplified Arabic"/>
          <w:sz w:val="24"/>
          <w:szCs w:val="24"/>
          <w:rtl/>
        </w:rPr>
        <w:t xml:space="preserve">جميع أنحاء </w:t>
      </w:r>
      <w:r w:rsidRPr="00C470BF">
        <w:rPr>
          <w:rFonts w:ascii="Simplified Arabic" w:hAnsi="Simplified Arabic" w:cs="Simplified Arabic"/>
          <w:sz w:val="24"/>
          <w:szCs w:val="24"/>
          <w:rtl/>
        </w:rPr>
        <w:t>المملكة</w:t>
      </w:r>
      <w:r w:rsidR="00594528" w:rsidRPr="00C470BF">
        <w:rPr>
          <w:rFonts w:ascii="Simplified Arabic" w:hAnsi="Simplified Arabic" w:cs="Simplified Arabic"/>
          <w:sz w:val="24"/>
          <w:szCs w:val="24"/>
          <w:rtl/>
        </w:rPr>
        <w:t xml:space="preserve"> السعودية </w:t>
      </w:r>
      <w:r w:rsidRPr="00C470BF">
        <w:rPr>
          <w:rFonts w:ascii="Simplified Arabic" w:hAnsi="Simplified Arabic" w:cs="Simplified Arabic"/>
          <w:sz w:val="24"/>
          <w:szCs w:val="24"/>
          <w:rtl/>
        </w:rPr>
        <w:t>.</w:t>
      </w:r>
      <w:r w:rsidR="00594528" w:rsidRPr="00C470BF">
        <w:rPr>
          <w:rFonts w:ascii="Simplified Arabic" w:hAnsi="Simplified Arabic" w:cs="Simplified Arabic"/>
          <w:sz w:val="24"/>
          <w:szCs w:val="24"/>
          <w:rtl/>
        </w:rPr>
        <w:t xml:space="preserve">وبهذا تبين </w:t>
      </w:r>
      <w:r w:rsidRPr="00C470BF">
        <w:rPr>
          <w:rFonts w:ascii="Simplified Arabic" w:hAnsi="Simplified Arabic" w:cs="Simplified Arabic"/>
          <w:sz w:val="24"/>
          <w:szCs w:val="24"/>
          <w:rtl/>
        </w:rPr>
        <w:t xml:space="preserve">أثر العدادات الذكية مستقبلا في حياتك اليومية، </w:t>
      </w:r>
      <w:r w:rsidR="00256830" w:rsidRPr="00C470BF">
        <w:rPr>
          <w:rFonts w:ascii="Simplified Arabic" w:hAnsi="Simplified Arabic" w:cs="Simplified Arabic"/>
          <w:sz w:val="24"/>
          <w:szCs w:val="24"/>
          <w:rtl/>
        </w:rPr>
        <w:t>حيث أن العداد الذكي</w:t>
      </w:r>
      <w:r w:rsidRPr="00C470BF">
        <w:rPr>
          <w:rFonts w:ascii="Simplified Arabic" w:hAnsi="Simplified Arabic" w:cs="Simplified Arabic"/>
          <w:sz w:val="24"/>
          <w:szCs w:val="24"/>
          <w:rtl/>
        </w:rPr>
        <w:t xml:space="preserve"> يقيس استهلاك الطاقة الكهربائية لحظيا، ويرسل مقدار الاستهلاك إلى شركة الكهرباء، وله عدد من الفوائد مثل، الدقة العالية، قياس الطاقة الكهربائية القادمة من الشبكة الكهربائية أو المنتجة من المنزل "من خلال الألواح الشمسية مثلا"، التحكم عن بعد في تشغيل أو فصل الكهرباء لمشترك "مستهلك" معين، التنبيه في حال زاد الاستهلاك عن المعدل وزيادة الاعتمادية على الشبكة الكهربائية، التحكم في مقدار التعرفة بناء على ساعة الاستهلاك "مثل تعرفة مرتفعة لساعات الذروة اليومية"، وغير ذلك من الفوائد، وباستخدام العدادات الذكية تستطيع الشركة المزودة للكهرباء مثلا، تقليل أسعار الكهرباء خارج أوقات الذروة وزيادتها في أوقات الذروة، وتغيير تعريفة الاستهلاك حسب فصول السنة، ومن ثم تشجيع المشترك على تقليل استهلاك الكهرباء في أوقات الذروة لتقل فاتورته، ما يعني أن الشركات المنتجة للكهرباء ستقلل إنتاج الكهرباء في أوقات الذروة عما عليه الحال الآن مع العدادات التقليدية. بدوره، يؤدي ذلك إلى تقليل الحاجة إلى محطات جديدة لإنتاج الكهرباء وفي الوقت نفسه تشغيل المحطات الحالية لوقت أطول، ما ينعكس إيجابا على تقليل انخفاض تكلفة الكهرباء عن الشركات المنتجة، وتقدم مثل هذه الميزات لشركات الكهرباء مرونة أكثر للتحكم في إنتاج الكهرباء وتحسين خطط التوسع والتشغيل مستقبلا؛ ومن ثم تقل تكلفة الكهرباء المنتجة من الشركات، وفيما يتعلق بالمشترك، سيكون لديه تطبيق على هاتفه الذكي مرتبط بالعداد الذكي في منزله، حيث يمكنه من معرفة تفاصيل الاستهلاك للطاقة الكهربائية والتكلفة المستحقة إذ سيتمكن المشترك من خلال التطبيق من معرفة تاريخ الاستهلاك خلال أي ساعة أو يوم أو أسبوع أو شهر أو عام، ومن ثم معرفة الفترات التي يزداد فيها استهلاك الكهرباء في المنزل، وهذا سيساعده على تقليل الاستهلال وترشيده من خلال تشغيل بعض الأجهزة الكهربائية خارج أوقات الذروة عندما تكون التعرفة أقل؛ وهذا بدوره يسهم في تقليل الفاتورة المستحقة عليه من جهة أخرى، يمكن للمشترك اختيار فاتورة مسبقة الدفع كما هو الحال مع شركات الاتصالات، وتعبئة الرصيد كلما لزم الأمر، ويمكن للتطبيق أن ينبه المشترك في حال بلغت التكلفة الحد الأعلى الذي حدده لمنزله في أسبوع أو شهر معين أو في حال زاد الاستهلاك عن المعدل في ساعة أو يوم معين، ومن فوائد العدادات الذكية، أنها تقدم للمشترك الخيار لتركيب الألواح الشمسية فوق سطح منزله، وفي حال زاد إنتاج الكهرباء من الألواح الشمسية عن حاجة المنزل فيمكن للمستهلك تغدية الشبكة الكهربائية ما قد يعود إليه بفائدة مالية، مستقبلا ويمكن للتطبيق تحديد استهلاك كل جهاز في المنزل، ما يسمح للمشترك ربط تشغيل كل جهاز بالتعرفة ومن ثم تقليل الفاتورة الشهرية. وسيتمكن من خلال التطبيق في التحكم بالأجهزة المنزلية جميعها، ومعرفة كفاءة كل جهاز. ويمكن مستقبلا وباستخدام برنامج مرتبط بالتطبيق على الهاتف الذكي ومرتبط بتقنيات الثورة الصناعية الرابعة مثل، إنترنت الأشياء، حيث تتواصل الأجهزة المنزلية مع بعضها وتتعلم الأجهزة المنزلية "تعلم الآلة" أفضل أنماط الاستهلاك، فيقوم البرنامج باقتراح نمط للاستهلاك في المنزل لتقليل الفاتورة الشهرية. وقد أشرت إلى ذلك بالتفصيل في مقالي السابق. فيما يتعلق بالمعلومات التي سيتم تناقلها عبر الإنترنت مع التطبيق أو مع شركات الكهرباء، فستكون سرية، لوجود برامج حماية قوية، و مثل هذه المعلومات مرتبطة بالمنزل وليست شخصية، وهي أقل حساسية مقارنة بالمعلومات المتعلقة بالاتصال ودخول الحسابات البنكية مثلا. وفيما يتعلق بنوعية العدادات الذكية التي ستركب في المنازل فهي نسخة مطورة وحديثة تلافت المشكلات التي كانت في النسخ الأولية التي استخدمت قبل أعوام عدة في بعض الدول. وبطبيعة الحال، فإن أي تقنية جديدة قد تواجه تحديات محدودة في البداية، لكنها مع حسن التنفيذ </w:t>
      </w:r>
      <w:r w:rsidRPr="00C470BF">
        <w:rPr>
          <w:rFonts w:ascii="Simplified Arabic" w:hAnsi="Simplified Arabic" w:cs="Simplified Arabic"/>
          <w:sz w:val="24"/>
          <w:szCs w:val="24"/>
          <w:rtl/>
        </w:rPr>
        <w:lastRenderedPageBreak/>
        <w:t>سيتم تلافيها لاحقا، وستساهم العدادات الذكية في إيجاد سوق جديدة للطاقة ومن ثم سيكون لها أثر اقتصادي إيجابي، وبذلك ستؤثر إيجابيا في سلوكنا في التعامل مع الأجهزة المستهلكة للطاقة ومن ثم ستسهم في تقليل استهلاك الطاقة في المنزل. وسنرى مستقبلا تطبيقا واحدا في الهواتف الذكية يشتمل على مصادر الاستهلاك جميعها مثل، الكهرباء والماء والغاز والهواتف والإنترنت وبعض المشتريات، وسيعطيك تصورا كاملا عن أنماط الاستهلاك جميعها لديك، فمثل هذه التغيرات المرتبطة بإيجاد أسواق جديدة قادمة ومتجددة، ولها أثار اقتصادية واجتماعية وتشريعية وتقدم الهيئة المتخصصة في تصنيع عدادات الكهرباء والمياه من المزايا والتطبيقات الجديدة عبر التطبيقات الذكية من خلال عدادات وشبكات ذكية، بما فيها القراءة التلقائية والتفصيلية (الحالية أو السابقة) وسوف تكون البيانات الموضحة وفق هذه القراءة متاحة للمتعاملين حتى يتسنى لهم مراقبة الاستهلاك الفعلي خلال فترة محددة من الزمن، بما يسهم في إيجاد حلول لترشيد استهلاك مصادر الطاقة وموارد المياه، تقوم الع</w:t>
      </w:r>
      <w:r w:rsidR="00C750E1" w:rsidRPr="00C470BF">
        <w:rPr>
          <w:rFonts w:ascii="Simplified Arabic" w:hAnsi="Simplified Arabic" w:cs="Simplified Arabic"/>
          <w:sz w:val="24"/>
          <w:szCs w:val="24"/>
          <w:rtl/>
        </w:rPr>
        <w:t>دادات الذكية بتجميع المعلومات و</w:t>
      </w:r>
      <w:r w:rsidRPr="00C470BF">
        <w:rPr>
          <w:rFonts w:ascii="Simplified Arabic" w:hAnsi="Simplified Arabic" w:cs="Simplified Arabic"/>
          <w:sz w:val="24"/>
          <w:szCs w:val="24"/>
          <w:rtl/>
        </w:rPr>
        <w:t xml:space="preserve">إرسالها عبر وسائل اتصال عالية المستوى، وتوفير في سجل كامل بالاستهلاك </w:t>
      </w:r>
      <w:r w:rsidR="00C750E1" w:rsidRPr="00C470BF">
        <w:rPr>
          <w:rFonts w:ascii="Simplified Arabic" w:hAnsi="Simplified Arabic" w:cs="Simplified Arabic" w:hint="cs"/>
          <w:sz w:val="24"/>
          <w:szCs w:val="24"/>
          <w:rtl/>
        </w:rPr>
        <w:t xml:space="preserve">, ففي دبي </w:t>
      </w:r>
      <w:r w:rsidRPr="00C470BF">
        <w:rPr>
          <w:rFonts w:ascii="Simplified Arabic" w:hAnsi="Simplified Arabic" w:cs="Simplified Arabic"/>
          <w:sz w:val="24"/>
          <w:szCs w:val="24"/>
          <w:rtl/>
        </w:rPr>
        <w:t>قد أ</w:t>
      </w:r>
      <w:r w:rsidR="00C750E1" w:rsidRPr="00C470BF">
        <w:rPr>
          <w:rFonts w:ascii="Simplified Arabic" w:hAnsi="Simplified Arabic" w:cs="Simplified Arabic"/>
          <w:sz w:val="24"/>
          <w:szCs w:val="24"/>
          <w:rtl/>
        </w:rPr>
        <w:t xml:space="preserve">نجزت هيئة </w:t>
      </w:r>
      <w:r w:rsidR="00C750E1" w:rsidRPr="00C470BF">
        <w:rPr>
          <w:rFonts w:ascii="Simplified Arabic" w:hAnsi="Simplified Arabic" w:cs="Simplified Arabic" w:hint="cs"/>
          <w:sz w:val="24"/>
          <w:szCs w:val="24"/>
          <w:rtl/>
        </w:rPr>
        <w:t xml:space="preserve">كهرباء ومياه دبي </w:t>
      </w:r>
      <w:r w:rsidR="00C750E1" w:rsidRPr="00C470BF">
        <w:rPr>
          <w:rFonts w:ascii="Simplified Arabic" w:hAnsi="Simplified Arabic" w:cs="Simplified Arabic"/>
          <w:sz w:val="24"/>
          <w:szCs w:val="24"/>
          <w:rtl/>
        </w:rPr>
        <w:t xml:space="preserve">المرحلة الأولى من </w:t>
      </w:r>
      <w:r w:rsidRPr="00C470BF">
        <w:rPr>
          <w:rFonts w:ascii="Simplified Arabic" w:hAnsi="Simplified Arabic" w:cs="Simplified Arabic"/>
          <w:sz w:val="24"/>
          <w:szCs w:val="24"/>
          <w:rtl/>
        </w:rPr>
        <w:t xml:space="preserve">مبادرة </w:t>
      </w:r>
      <w:r w:rsidR="00C750E1" w:rsidRPr="00C470BF">
        <w:rPr>
          <w:rFonts w:ascii="Simplified Arabic" w:hAnsi="Simplified Arabic" w:cs="Simplified Arabic" w:hint="cs"/>
          <w:sz w:val="24"/>
          <w:szCs w:val="24"/>
          <w:rtl/>
        </w:rPr>
        <w:t xml:space="preserve">التحويل إلي العدادات الذكية </w:t>
      </w:r>
      <w:r w:rsidRPr="00C470BF">
        <w:rPr>
          <w:rFonts w:ascii="Simplified Arabic" w:hAnsi="Simplified Arabic" w:cs="Simplified Arabic"/>
          <w:sz w:val="24"/>
          <w:szCs w:val="24"/>
          <w:rtl/>
        </w:rPr>
        <w:t>بتركيب 200 ألف عداد ذكي بنجاح بحلول يناير 2016، وتعتزم الهيئة الانتهاء من تركيب العدد المتبقي بحلول 2020، لتحل العدادات الذكية محل العدادات الميكانيكية والكهروميكانيكية في جميع أرجاء إمارة دبي.</w:t>
      </w:r>
    </w:p>
    <w:p w:rsidR="002957CD" w:rsidRPr="00FB25E3" w:rsidRDefault="002957CD" w:rsidP="00BA5333">
      <w:pPr>
        <w:bidi/>
        <w:spacing w:after="0"/>
        <w:ind w:left="146" w:right="142"/>
        <w:jc w:val="both"/>
        <w:rPr>
          <w:rFonts w:ascii="Simplified Arabic" w:eastAsia="Simplified Arabic" w:hAnsi="Simplified Arabic" w:cs="Simplified Arabic"/>
          <w:b/>
          <w:bCs/>
          <w:sz w:val="24"/>
          <w:szCs w:val="24"/>
          <w:u w:val="single"/>
        </w:rPr>
      </w:pPr>
      <w:r w:rsidRPr="00FB25E3">
        <w:rPr>
          <w:rFonts w:ascii="Simplified Arabic" w:eastAsia="Simplified Arabic" w:hAnsi="Simplified Arabic" w:cs="Simplified Arabic"/>
          <w:b/>
          <w:bCs/>
          <w:sz w:val="24"/>
          <w:szCs w:val="24"/>
          <w:u w:val="single"/>
          <w:rtl/>
        </w:rPr>
        <w:t>مشكلات ومعوقات التصنيع في مصر:</w:t>
      </w:r>
    </w:p>
    <w:p w:rsidR="002957CD" w:rsidRPr="00C470BF" w:rsidRDefault="00C750E1" w:rsidP="00C470BF">
      <w:pPr>
        <w:pStyle w:val="Simpllfolic"/>
        <w:ind w:left="146" w:right="142"/>
        <w:rPr>
          <w:rFonts w:ascii="Simplified Arabic" w:hAnsi="Simplified Arabic" w:cs="Simplified Arabic"/>
          <w:sz w:val="24"/>
          <w:szCs w:val="24"/>
          <w:rtl/>
        </w:rPr>
      </w:pPr>
      <w:r w:rsidRPr="00C470BF">
        <w:rPr>
          <w:rFonts w:ascii="Simplified Arabic" w:hAnsi="Simplified Arabic" w:cs="Simplified Arabic"/>
          <w:sz w:val="24"/>
          <w:szCs w:val="24"/>
          <w:rtl/>
        </w:rPr>
        <w:t xml:space="preserve">  </w:t>
      </w:r>
      <w:r w:rsidR="002957CD" w:rsidRPr="00C470BF">
        <w:rPr>
          <w:rFonts w:ascii="Simplified Arabic" w:hAnsi="Simplified Arabic" w:cs="Simplified Arabic"/>
          <w:sz w:val="24"/>
          <w:szCs w:val="24"/>
          <w:rtl/>
        </w:rPr>
        <w:t xml:space="preserve"> يلقى الب</w:t>
      </w:r>
      <w:r w:rsidRPr="00C470BF">
        <w:rPr>
          <w:rFonts w:ascii="Simplified Arabic" w:hAnsi="Simplified Arabic" w:cs="Simplified Arabic"/>
          <w:sz w:val="24"/>
          <w:szCs w:val="24"/>
          <w:rtl/>
        </w:rPr>
        <w:t>احث الضوء حول دور وزارة التخطيط</w:t>
      </w:r>
      <w:r w:rsidR="002957CD" w:rsidRPr="00C470BF">
        <w:rPr>
          <w:rFonts w:ascii="Simplified Arabic" w:hAnsi="Simplified Arabic" w:cs="Simplified Arabic"/>
          <w:sz w:val="24"/>
          <w:szCs w:val="24"/>
          <w:rtl/>
        </w:rPr>
        <w:t xml:space="preserve"> والتنمية الاقتصادية حول مشكلات ومعوقات التصنيع في مصر بحيث أن </w:t>
      </w:r>
      <w:r w:rsidR="00142B9E" w:rsidRPr="00C470BF">
        <w:rPr>
          <w:rFonts w:ascii="Simplified Arabic" w:hAnsi="Simplified Arabic" w:cs="Simplified Arabic"/>
          <w:sz w:val="24"/>
          <w:szCs w:val="24"/>
          <w:rtl/>
        </w:rPr>
        <w:t xml:space="preserve"> القطاع الصناعى أ</w:t>
      </w:r>
      <w:r w:rsidR="002957CD" w:rsidRPr="00C470BF">
        <w:rPr>
          <w:rFonts w:ascii="Simplified Arabic" w:hAnsi="Simplified Arabic" w:cs="Simplified Arabic"/>
          <w:sz w:val="24"/>
          <w:szCs w:val="24"/>
          <w:rtl/>
        </w:rPr>
        <w:t>ستهدف زيادة معدل النمو الصناعى من</w:t>
      </w:r>
      <w:r w:rsidR="00142B9E" w:rsidRPr="00C470BF">
        <w:rPr>
          <w:rFonts w:ascii="Simplified Arabic" w:hAnsi="Simplified Arabic" w:cs="Simplified Arabic"/>
          <w:sz w:val="24"/>
          <w:szCs w:val="24"/>
          <w:rtl/>
        </w:rPr>
        <w:t xml:space="preserve"> 5% إلى 6.</w:t>
      </w:r>
      <w:r w:rsidR="008C6B30" w:rsidRPr="00C470BF">
        <w:rPr>
          <w:rFonts w:ascii="Simplified Arabic" w:hAnsi="Simplified Arabic" w:cs="Simplified Arabic"/>
          <w:sz w:val="24"/>
          <w:szCs w:val="24"/>
          <w:rtl/>
        </w:rPr>
        <w:t xml:space="preserve">5% خلال العام 2018/2019، ونموًا سنويًا للصادرات غير البترولية 12%، بما يوفر </w:t>
      </w:r>
      <w:r w:rsidR="008C6B30" w:rsidRPr="00C470BF">
        <w:rPr>
          <w:rFonts w:ascii="Simplified Arabic" w:hAnsi="Simplified Arabic" w:cs="Simplified Arabic" w:hint="cs"/>
          <w:sz w:val="24"/>
          <w:szCs w:val="24"/>
          <w:rtl/>
        </w:rPr>
        <w:t xml:space="preserve">تقريباً </w:t>
      </w:r>
      <w:r w:rsidR="008C6B30" w:rsidRPr="00C470BF">
        <w:rPr>
          <w:rFonts w:ascii="Simplified Arabic" w:hAnsi="Simplified Arabic" w:cs="Simplified Arabic"/>
          <w:sz w:val="24"/>
          <w:szCs w:val="24"/>
          <w:rtl/>
        </w:rPr>
        <w:t>150 ألف فرصة، وبينما رجح مصنعون بعدة قطاعات زيادة الطاقات الإنتاجية لمصانعهم بنهاية العام، كمواد البناء والمعدنية والغذائية والمفروشات، قلل منتجون بقطاعات أخرى كالهندسية والملابس الجاهزة والجلود والأحذية من ذلك، بسبب عدة عوامل أبرزها نقص الخامات وارتفاع أسعار عدد منها</w:t>
      </w:r>
      <w:r w:rsidR="008C6B30" w:rsidRPr="00C470BF">
        <w:rPr>
          <w:rFonts w:ascii="Simplified Arabic" w:hAnsi="Simplified Arabic" w:cs="Simplified Arabic" w:hint="cs"/>
          <w:sz w:val="24"/>
          <w:szCs w:val="24"/>
          <w:rtl/>
        </w:rPr>
        <w:t xml:space="preserve"> </w:t>
      </w:r>
      <w:r w:rsidR="008C6B30" w:rsidRPr="00C470BF">
        <w:rPr>
          <w:rFonts w:ascii="Simplified Arabic" w:hAnsi="Simplified Arabic" w:cs="Simplified Arabic"/>
          <w:sz w:val="24"/>
          <w:szCs w:val="24"/>
          <w:rtl/>
        </w:rPr>
        <w:t xml:space="preserve">وتوقع عدد من المصنعين، حدوث ارتفاعات مرتقبة فى أسعار المنتجات، نتيجة اعتزام الحكومة تحريك أسعار الطاقة، مما سيعكسه المصنعون على المنتجات، وبينما أعلنت الحكومة مستهدفات نمو الصادرات عند 12%، أكد عدد مصدرون صعوبة تحقيق ذلك لارتفاع أسعار مدخلات الإنتاج ونقص عدد منها، مما يقلل من فرص </w:t>
      </w:r>
      <w:r w:rsidR="008C6B30" w:rsidRPr="00C470BF">
        <w:rPr>
          <w:rFonts w:ascii="Simplified Arabic" w:hAnsi="Simplified Arabic" w:cs="Simplified Arabic" w:hint="cs"/>
          <w:sz w:val="24"/>
          <w:szCs w:val="24"/>
          <w:rtl/>
        </w:rPr>
        <w:t xml:space="preserve">المنافسة </w:t>
      </w:r>
      <w:r w:rsidR="008C6B30" w:rsidRPr="00C470BF">
        <w:rPr>
          <w:rFonts w:ascii="Simplified Arabic" w:hAnsi="Simplified Arabic" w:cs="Simplified Arabic"/>
          <w:sz w:val="24"/>
          <w:szCs w:val="24"/>
          <w:rtl/>
        </w:rPr>
        <w:t xml:space="preserve">خارجيا، إن الطاقات الإنتاجية للقطاع تتخطى حالياً 80%، لا سيما فى ظل ازدياد الطلب محلياً وعالمياً على مواد البناء، وحيث أن كل المصانع تقوم فى الفترة الأخيرة بتحديث خطوط إنتاجها لزيادة الطاقة الإنتاجية خلال الفترة المقبلة، وتوجيه الزيادة بالطاقات للتصدير، </w:t>
      </w:r>
      <w:r w:rsidR="008C6B30" w:rsidRPr="00C470BF">
        <w:rPr>
          <w:rFonts w:ascii="Simplified Arabic" w:hAnsi="Simplified Arabic" w:cs="Simplified Arabic" w:hint="cs"/>
          <w:sz w:val="24"/>
          <w:szCs w:val="24"/>
          <w:rtl/>
        </w:rPr>
        <w:t>واستهدفت</w:t>
      </w:r>
      <w:r w:rsidR="008C6B30" w:rsidRPr="00C470BF">
        <w:rPr>
          <w:rFonts w:ascii="Simplified Arabic" w:hAnsi="Simplified Arabic" w:cs="Simplified Arabic"/>
          <w:sz w:val="24"/>
          <w:szCs w:val="24"/>
          <w:rtl/>
        </w:rPr>
        <w:t xml:space="preserve"> الحكومة زيادة المساندة التصديرية من 2.6 مليار جنيه فى موازنة العام المالى 2017/2018 لتصل إلى 4 مليارات جنيه فى موازنة 2018/2019 فضلاً عن الزيادة بأسعار الدولار عالمياً حيث أن المناطق الصناعية الجديدة فى مصر عانت طوال الفترة الماضية من عدة مشكلات فى هذه المناطق كان أخطرها على </w:t>
      </w:r>
      <w:r w:rsidR="008C6B30" w:rsidRPr="00C470BF">
        <w:rPr>
          <w:rFonts w:ascii="Simplified Arabic" w:hAnsi="Simplified Arabic" w:cs="Simplified Arabic" w:hint="cs"/>
          <w:sz w:val="24"/>
          <w:szCs w:val="24"/>
          <w:rtl/>
        </w:rPr>
        <w:t>الإطلاق</w:t>
      </w:r>
      <w:r w:rsidR="008C6B30" w:rsidRPr="00C470BF">
        <w:rPr>
          <w:rFonts w:ascii="Simplified Arabic" w:hAnsi="Simplified Arabic" w:cs="Simplified Arabic"/>
          <w:sz w:val="24"/>
          <w:szCs w:val="24"/>
          <w:rtl/>
        </w:rPr>
        <w:t xml:space="preserve"> </w:t>
      </w:r>
      <w:r w:rsidR="008C6B30" w:rsidRPr="00C470BF">
        <w:rPr>
          <w:rFonts w:ascii="Simplified Arabic" w:hAnsi="Simplified Arabic" w:cs="Simplified Arabic" w:hint="cs"/>
          <w:sz w:val="24"/>
          <w:szCs w:val="24"/>
          <w:rtl/>
        </w:rPr>
        <w:t>هي</w:t>
      </w:r>
      <w:r w:rsidR="008C6B30" w:rsidRPr="00C470BF">
        <w:rPr>
          <w:rFonts w:ascii="Simplified Arabic" w:hAnsi="Simplified Arabic" w:cs="Simplified Arabic"/>
          <w:sz w:val="24"/>
          <w:szCs w:val="24"/>
          <w:rtl/>
        </w:rPr>
        <w:t xml:space="preserve"> ظاهرة "السمسرة" على </w:t>
      </w:r>
      <w:r w:rsidR="008C6B30" w:rsidRPr="00C470BF">
        <w:rPr>
          <w:rFonts w:ascii="Simplified Arabic" w:hAnsi="Simplified Arabic" w:cs="Simplified Arabic" w:hint="cs"/>
          <w:sz w:val="24"/>
          <w:szCs w:val="24"/>
          <w:rtl/>
        </w:rPr>
        <w:t>الأراضي</w:t>
      </w:r>
      <w:r w:rsidR="008C6B30" w:rsidRPr="00C470BF">
        <w:rPr>
          <w:rFonts w:ascii="Simplified Arabic" w:hAnsi="Simplified Arabic" w:cs="Simplified Arabic"/>
          <w:sz w:val="24"/>
          <w:szCs w:val="24"/>
          <w:rtl/>
        </w:rPr>
        <w:t xml:space="preserve"> الصناعية بجانب مشكلات توصيل المرافق ومشكلة الحصول على التراخيص وتعول المصنعون على قانون التراخيص الصناعية الجديد على حلها ومشكلة ارتفاع تكلفة الإنتاج، ارتفاع التكلفة الاستثمارية للقطاع الصناعى جراء تحرك أسعار المحروقات وإلى جانب الضريبة العقارية على المصانع وكذلك تعدد جهات وزارة المالية الخاصة بالتأمينات الاجتماعية </w:t>
      </w:r>
      <w:r w:rsidR="008C6B30" w:rsidRPr="00C470BF">
        <w:rPr>
          <w:rFonts w:ascii="Simplified Arabic" w:hAnsi="Simplified Arabic" w:cs="Simplified Arabic" w:hint="cs"/>
          <w:sz w:val="24"/>
          <w:szCs w:val="24"/>
          <w:rtl/>
        </w:rPr>
        <w:t>والتي</w:t>
      </w:r>
      <w:r w:rsidR="008C6B30" w:rsidRPr="00C470BF">
        <w:rPr>
          <w:rFonts w:ascii="Simplified Arabic" w:hAnsi="Simplified Arabic" w:cs="Simplified Arabic"/>
          <w:sz w:val="24"/>
          <w:szCs w:val="24"/>
          <w:rtl/>
        </w:rPr>
        <w:t xml:space="preserve"> تأخذ ميزانيات الشركات وتحصى أعداد العمالة والتأمينات كلها تكلفة على المصنع وهى مشكلات يومية لا تتعلق بمنطقة صناعية دون غيره</w:t>
      </w:r>
      <w:r w:rsidR="008C6B30" w:rsidRPr="00C470BF">
        <w:rPr>
          <w:rFonts w:ascii="Simplified Arabic" w:hAnsi="Simplified Arabic" w:cs="Simplified Arabic" w:hint="cs"/>
          <w:sz w:val="24"/>
          <w:szCs w:val="24"/>
          <w:rtl/>
        </w:rPr>
        <w:t xml:space="preserve"> أو</w:t>
      </w:r>
      <w:r w:rsidR="008C6B30" w:rsidRPr="00C470BF">
        <w:rPr>
          <w:rFonts w:ascii="Simplified Arabic" w:hAnsi="Simplified Arabic" w:cs="Simplified Arabic"/>
          <w:sz w:val="24"/>
          <w:szCs w:val="24"/>
          <w:rtl/>
        </w:rPr>
        <w:t xml:space="preserve"> أن هناك معوقات حاليا للاستثمار الصناعة تتمثل فى ارتفاع معدلات الفائدة لدى البنوك الأمر </w:t>
      </w:r>
      <w:r w:rsidR="008C6B30" w:rsidRPr="00C470BF">
        <w:rPr>
          <w:rFonts w:ascii="Simplified Arabic" w:hAnsi="Simplified Arabic" w:cs="Simplified Arabic" w:hint="cs"/>
          <w:sz w:val="24"/>
          <w:szCs w:val="24"/>
          <w:rtl/>
        </w:rPr>
        <w:t>الذي</w:t>
      </w:r>
      <w:r w:rsidR="008C6B30" w:rsidRPr="00C470BF">
        <w:rPr>
          <w:rFonts w:ascii="Simplified Arabic" w:hAnsi="Simplified Arabic" w:cs="Simplified Arabic"/>
          <w:sz w:val="24"/>
          <w:szCs w:val="24"/>
          <w:rtl/>
        </w:rPr>
        <w:t xml:space="preserve"> يقلص من التوسعات التى يرغب عليها المستثمرين، فعوائد وضع المال فى البنوك حاليا أكبر من توجيهها إلى التوسعات الصناعية ولهذا </w:t>
      </w:r>
      <w:r w:rsidR="008C6B30" w:rsidRPr="00C470BF">
        <w:rPr>
          <w:rFonts w:ascii="Simplified Arabic" w:hAnsi="Simplified Arabic" w:cs="Simplified Arabic"/>
          <w:sz w:val="24"/>
          <w:szCs w:val="24"/>
          <w:rtl/>
        </w:rPr>
        <w:lastRenderedPageBreak/>
        <w:t>ينبغي</w:t>
      </w:r>
      <w:r w:rsidR="008C6B30" w:rsidRPr="00C470BF">
        <w:rPr>
          <w:rFonts w:ascii="Simplified Arabic" w:hAnsi="Simplified Arabic" w:cs="Simplified Arabic" w:hint="cs"/>
          <w:sz w:val="24"/>
          <w:szCs w:val="24"/>
          <w:rtl/>
        </w:rPr>
        <w:t xml:space="preserve"> </w:t>
      </w:r>
      <w:r w:rsidR="008C6B30" w:rsidRPr="00C470BF">
        <w:rPr>
          <w:rFonts w:ascii="Simplified Arabic" w:hAnsi="Simplified Arabic" w:cs="Simplified Arabic"/>
          <w:sz w:val="24"/>
          <w:szCs w:val="24"/>
          <w:rtl/>
        </w:rPr>
        <w:t xml:space="preserve">أن يراجع البنك </w:t>
      </w:r>
      <w:r w:rsidR="008C6B30" w:rsidRPr="00C470BF">
        <w:rPr>
          <w:rFonts w:ascii="Simplified Arabic" w:hAnsi="Simplified Arabic" w:cs="Simplified Arabic" w:hint="cs"/>
          <w:sz w:val="24"/>
          <w:szCs w:val="24"/>
          <w:rtl/>
        </w:rPr>
        <w:t xml:space="preserve">المركزي </w:t>
      </w:r>
      <w:r w:rsidR="008C6B30" w:rsidRPr="00C470BF">
        <w:rPr>
          <w:rFonts w:ascii="Simplified Arabic" w:hAnsi="Simplified Arabic" w:cs="Simplified Arabic"/>
          <w:sz w:val="24"/>
          <w:szCs w:val="24"/>
          <w:rtl/>
        </w:rPr>
        <w:t>المصرى أسعار الفائدة، وحول تسقيع</w:t>
      </w:r>
      <w:r w:rsidR="008C6B30" w:rsidRPr="00C470BF">
        <w:rPr>
          <w:rFonts w:ascii="Simplified Arabic" w:hAnsi="Simplified Arabic" w:cs="Simplified Arabic" w:hint="cs"/>
          <w:sz w:val="24"/>
          <w:szCs w:val="24"/>
          <w:rtl/>
        </w:rPr>
        <w:t xml:space="preserve"> الأراضي</w:t>
      </w:r>
      <w:r w:rsidR="008C6B30" w:rsidRPr="00C470BF">
        <w:rPr>
          <w:rFonts w:ascii="Simplified Arabic" w:hAnsi="Simplified Arabic" w:cs="Simplified Arabic"/>
          <w:sz w:val="24"/>
          <w:szCs w:val="24"/>
          <w:rtl/>
        </w:rPr>
        <w:t xml:space="preserve"> الصناعية توقفت حاليا لأن الجهات المانحة </w:t>
      </w:r>
      <w:r w:rsidR="008C6B30" w:rsidRPr="00C470BF">
        <w:rPr>
          <w:rFonts w:ascii="Simplified Arabic" w:hAnsi="Simplified Arabic" w:cs="Simplified Arabic" w:hint="cs"/>
          <w:sz w:val="24"/>
          <w:szCs w:val="24"/>
          <w:rtl/>
        </w:rPr>
        <w:t>للأراضي</w:t>
      </w:r>
      <w:r w:rsidR="008C6B30" w:rsidRPr="00C470BF">
        <w:rPr>
          <w:rFonts w:ascii="Simplified Arabic" w:hAnsi="Simplified Arabic" w:cs="Simplified Arabic"/>
          <w:sz w:val="24"/>
          <w:szCs w:val="24"/>
          <w:rtl/>
        </w:rPr>
        <w:t xml:space="preserve"> أصبحت واحدة فمع توحيد جهات تخصيص </w:t>
      </w:r>
      <w:r w:rsidR="008C6B30" w:rsidRPr="00C470BF">
        <w:rPr>
          <w:rFonts w:ascii="Simplified Arabic" w:hAnsi="Simplified Arabic" w:cs="Simplified Arabic" w:hint="cs"/>
          <w:sz w:val="24"/>
          <w:szCs w:val="24"/>
          <w:rtl/>
        </w:rPr>
        <w:t>الأراضي</w:t>
      </w:r>
      <w:r w:rsidR="008C6B30" w:rsidRPr="00C470BF">
        <w:rPr>
          <w:rFonts w:ascii="Simplified Arabic" w:hAnsi="Simplified Arabic" w:cs="Simplified Arabic"/>
          <w:sz w:val="24"/>
          <w:szCs w:val="24"/>
          <w:rtl/>
        </w:rPr>
        <w:t xml:space="preserve"> الأمر </w:t>
      </w:r>
      <w:r w:rsidR="008C6B30" w:rsidRPr="00C470BF">
        <w:rPr>
          <w:rFonts w:ascii="Simplified Arabic" w:hAnsi="Simplified Arabic" w:cs="Simplified Arabic" w:hint="cs"/>
          <w:sz w:val="24"/>
          <w:szCs w:val="24"/>
          <w:rtl/>
        </w:rPr>
        <w:t>الذي</w:t>
      </w:r>
      <w:r w:rsidR="008C6B30" w:rsidRPr="00C470BF">
        <w:rPr>
          <w:rFonts w:ascii="Simplified Arabic" w:hAnsi="Simplified Arabic" w:cs="Simplified Arabic"/>
          <w:sz w:val="24"/>
          <w:szCs w:val="24"/>
          <w:rtl/>
        </w:rPr>
        <w:t xml:space="preserve"> ساهم فى التخلص من ظاهرة التسقيع"، حيث أن تخصيص </w:t>
      </w:r>
      <w:r w:rsidR="008C6B30" w:rsidRPr="00C470BF">
        <w:rPr>
          <w:rFonts w:ascii="Simplified Arabic" w:hAnsi="Simplified Arabic" w:cs="Simplified Arabic" w:hint="cs"/>
          <w:sz w:val="24"/>
          <w:szCs w:val="24"/>
          <w:rtl/>
        </w:rPr>
        <w:t>الأراضي</w:t>
      </w:r>
      <w:r w:rsidR="008C6B30" w:rsidRPr="00C470BF">
        <w:rPr>
          <w:rFonts w:ascii="Simplified Arabic" w:hAnsi="Simplified Arabic" w:cs="Simplified Arabic"/>
          <w:sz w:val="24"/>
          <w:szCs w:val="24"/>
          <w:rtl/>
        </w:rPr>
        <w:t xml:space="preserve"> حاليا له عدة </w:t>
      </w:r>
      <w:r w:rsidR="008C6B30" w:rsidRPr="00C470BF">
        <w:rPr>
          <w:rFonts w:ascii="Simplified Arabic" w:hAnsi="Simplified Arabic" w:cs="Simplified Arabic" w:hint="cs"/>
          <w:sz w:val="24"/>
          <w:szCs w:val="24"/>
          <w:rtl/>
        </w:rPr>
        <w:t>إجراءات</w:t>
      </w:r>
      <w:r w:rsidR="008C6B30" w:rsidRPr="00C470BF">
        <w:rPr>
          <w:rFonts w:ascii="Simplified Arabic" w:hAnsi="Simplified Arabic" w:cs="Simplified Arabic"/>
          <w:sz w:val="24"/>
          <w:szCs w:val="24"/>
          <w:rtl/>
        </w:rPr>
        <w:t xml:space="preserve"> منها تقديم دراسات جدوى لكل مشروع تشترط الهيئة العامة للتنمية الصناعية أن توافق عليه قبل التخصيص وكذلك تحديد مدة زمنية لتنفيذ المشروعات وإن لم يتم التنفيذ تقوم بسحب الأرض".</w:t>
      </w:r>
    </w:p>
    <w:p w:rsidR="002957CD" w:rsidRPr="00C46528" w:rsidRDefault="002957CD" w:rsidP="00BA5333">
      <w:pPr>
        <w:bidi/>
        <w:spacing w:after="160" w:line="360" w:lineRule="auto"/>
        <w:ind w:left="146" w:right="142"/>
        <w:jc w:val="center"/>
        <w:rPr>
          <w:rFonts w:ascii="Simplified Arabic" w:eastAsia="Simplified Arabic" w:hAnsi="Simplified Arabic" w:cs="Simplified Arabic"/>
          <w:sz w:val="24"/>
          <w:szCs w:val="24"/>
          <w:rtl/>
          <w:lang w:bidi="ar-EG"/>
        </w:rPr>
      </w:pPr>
    </w:p>
    <w:p w:rsidR="002957CD" w:rsidRPr="00C46528" w:rsidRDefault="002957CD" w:rsidP="00BA5333">
      <w:pPr>
        <w:bidi/>
        <w:spacing w:after="160" w:line="360" w:lineRule="auto"/>
        <w:ind w:left="146" w:right="142"/>
        <w:jc w:val="center"/>
        <w:rPr>
          <w:rFonts w:ascii="Simplified Arabic" w:eastAsia="Simplified Arabic" w:hAnsi="Simplified Arabic" w:cs="Simplified Arabic"/>
          <w:sz w:val="24"/>
          <w:szCs w:val="24"/>
          <w:rtl/>
          <w:lang w:bidi="ar-EG"/>
        </w:rPr>
      </w:pPr>
    </w:p>
    <w:p w:rsidR="002957CD" w:rsidRPr="00C46528" w:rsidRDefault="002957CD" w:rsidP="00BA5333">
      <w:pPr>
        <w:bidi/>
        <w:spacing w:after="160" w:line="360" w:lineRule="auto"/>
        <w:ind w:left="146" w:right="142"/>
        <w:jc w:val="center"/>
        <w:rPr>
          <w:rFonts w:ascii="Simplified Arabic" w:eastAsia="Simplified Arabic" w:hAnsi="Simplified Arabic" w:cs="Simplified Arabic"/>
          <w:sz w:val="24"/>
          <w:szCs w:val="24"/>
          <w:rtl/>
        </w:rPr>
      </w:pPr>
    </w:p>
    <w:p w:rsidR="002957CD" w:rsidRPr="00C46528" w:rsidRDefault="002957CD" w:rsidP="00BA5333">
      <w:pPr>
        <w:bidi/>
        <w:spacing w:after="160" w:line="360" w:lineRule="auto"/>
        <w:ind w:left="146" w:right="142"/>
        <w:jc w:val="both"/>
        <w:rPr>
          <w:rFonts w:ascii="Simplified Arabic" w:eastAsia="Simplified Arabic" w:hAnsi="Simplified Arabic" w:cs="Simplified Arabic"/>
          <w:sz w:val="24"/>
          <w:szCs w:val="24"/>
          <w:rtl/>
        </w:rPr>
      </w:pPr>
    </w:p>
    <w:p w:rsidR="002957CD" w:rsidRPr="00C46528" w:rsidRDefault="002957CD" w:rsidP="00BA5333">
      <w:pPr>
        <w:bidi/>
        <w:spacing w:after="160" w:line="360" w:lineRule="auto"/>
        <w:ind w:left="146" w:right="142"/>
        <w:jc w:val="both"/>
        <w:rPr>
          <w:rFonts w:ascii="Simplified Arabic" w:eastAsia="Simplified Arabic" w:hAnsi="Simplified Arabic" w:cs="Simplified Arabic"/>
          <w:sz w:val="24"/>
          <w:szCs w:val="24"/>
          <w:rtl/>
        </w:rPr>
      </w:pPr>
    </w:p>
    <w:p w:rsidR="002957CD" w:rsidRPr="00C46528" w:rsidRDefault="002957CD" w:rsidP="00BA5333">
      <w:pPr>
        <w:bidi/>
        <w:spacing w:after="160" w:line="360" w:lineRule="auto"/>
        <w:ind w:left="146" w:right="142"/>
        <w:jc w:val="both"/>
        <w:rPr>
          <w:rFonts w:ascii="Simplified Arabic" w:eastAsia="Simplified Arabic" w:hAnsi="Simplified Arabic" w:cs="Simplified Arabic"/>
          <w:sz w:val="24"/>
          <w:szCs w:val="24"/>
          <w:rtl/>
        </w:rPr>
      </w:pPr>
    </w:p>
    <w:p w:rsidR="002957CD" w:rsidRPr="00C46528" w:rsidRDefault="002957CD" w:rsidP="00BA5333">
      <w:pPr>
        <w:bidi/>
        <w:spacing w:after="160" w:line="360" w:lineRule="auto"/>
        <w:ind w:left="146" w:right="142"/>
        <w:jc w:val="both"/>
        <w:rPr>
          <w:rFonts w:ascii="Simplified Arabic" w:eastAsia="Simplified Arabic" w:hAnsi="Simplified Arabic" w:cs="Simplified Arabic"/>
          <w:sz w:val="24"/>
          <w:szCs w:val="24"/>
          <w:rtl/>
        </w:rPr>
      </w:pPr>
    </w:p>
    <w:p w:rsidR="002957CD" w:rsidRPr="00C46528" w:rsidRDefault="002957CD" w:rsidP="00BA5333">
      <w:pPr>
        <w:bidi/>
        <w:spacing w:after="160" w:line="360" w:lineRule="auto"/>
        <w:ind w:left="146" w:right="142"/>
        <w:jc w:val="both"/>
        <w:rPr>
          <w:rFonts w:ascii="Simplified Arabic" w:eastAsia="Simplified Arabic" w:hAnsi="Simplified Arabic" w:cs="Simplified Arabic"/>
          <w:sz w:val="24"/>
          <w:szCs w:val="24"/>
          <w:rtl/>
        </w:rPr>
      </w:pPr>
    </w:p>
    <w:p w:rsidR="002957CD" w:rsidRPr="00C46528" w:rsidRDefault="002957CD" w:rsidP="00BA5333">
      <w:pPr>
        <w:bidi/>
        <w:spacing w:after="160" w:line="360" w:lineRule="auto"/>
        <w:ind w:left="146" w:right="142"/>
        <w:jc w:val="both"/>
        <w:rPr>
          <w:rFonts w:ascii="Simplified Arabic" w:eastAsia="Simplified Arabic" w:hAnsi="Simplified Arabic" w:cs="Simplified Arabic"/>
          <w:sz w:val="24"/>
          <w:szCs w:val="24"/>
          <w:rtl/>
        </w:rPr>
      </w:pPr>
    </w:p>
    <w:p w:rsidR="002957CD" w:rsidRPr="00C46528" w:rsidRDefault="002957CD" w:rsidP="00BA5333">
      <w:pPr>
        <w:bidi/>
        <w:spacing w:after="160" w:line="360" w:lineRule="auto"/>
        <w:ind w:left="146" w:right="142"/>
        <w:jc w:val="both"/>
        <w:rPr>
          <w:rFonts w:ascii="Simplified Arabic" w:eastAsia="Simplified Arabic" w:hAnsi="Simplified Arabic" w:cs="Simplified Arabic"/>
          <w:sz w:val="24"/>
          <w:szCs w:val="24"/>
          <w:rtl/>
          <w:lang w:bidi="ar-EG"/>
        </w:rPr>
      </w:pPr>
    </w:p>
    <w:p w:rsidR="00BA5333" w:rsidRPr="00BA5333" w:rsidRDefault="00BA5333" w:rsidP="00BA5333">
      <w:pPr>
        <w:ind w:left="146" w:right="142"/>
        <w:jc w:val="right"/>
        <w:rPr>
          <w:rFonts w:ascii="Simplified Arabic" w:eastAsia="Calibri" w:hAnsi="Simplified Arabic" w:cs="Simplified Arabic"/>
          <w:b/>
          <w:bCs/>
          <w:sz w:val="28"/>
          <w:szCs w:val="28"/>
          <w:lang w:bidi="ar-EG"/>
        </w:rPr>
      </w:pPr>
      <w:r w:rsidRPr="00BA5333">
        <w:rPr>
          <w:rFonts w:ascii="Simplified Arabic" w:hAnsi="Simplified Arabic" w:cs="Simplified Arabic"/>
          <w:b/>
          <w:bCs/>
          <w:rtl/>
        </w:rPr>
        <w:br w:type="page"/>
      </w:r>
    </w:p>
    <w:p w:rsidR="00862A81" w:rsidRPr="00FB25E3" w:rsidRDefault="00862A81" w:rsidP="00BA5333">
      <w:pPr>
        <w:pStyle w:val="Simpllfolic"/>
        <w:tabs>
          <w:tab w:val="left" w:pos="3437"/>
        </w:tabs>
        <w:ind w:left="146" w:right="142"/>
        <w:jc w:val="center"/>
        <w:rPr>
          <w:rFonts w:ascii="Simplified Arabic" w:hAnsi="Simplified Arabic" w:cs="Simplified Arabic"/>
          <w:b/>
          <w:bCs/>
          <w:u w:val="thick"/>
          <w:rtl/>
        </w:rPr>
      </w:pPr>
      <w:r w:rsidRPr="00FB25E3">
        <w:rPr>
          <w:rFonts w:ascii="Simplified Arabic" w:hAnsi="Simplified Arabic" w:cs="Simplified Arabic"/>
          <w:b/>
          <w:bCs/>
          <w:u w:val="thick"/>
          <w:rtl/>
        </w:rPr>
        <w:lastRenderedPageBreak/>
        <w:t>الجانب التطبيقي</w:t>
      </w:r>
      <w:r w:rsidR="00FB25E3" w:rsidRPr="00FB25E3">
        <w:rPr>
          <w:rFonts w:ascii="Simplified Arabic" w:hAnsi="Simplified Arabic" w:cs="Simplified Arabic" w:hint="cs"/>
          <w:b/>
          <w:bCs/>
          <w:u w:val="thick"/>
          <w:rtl/>
        </w:rPr>
        <w:t xml:space="preserve"> </w:t>
      </w:r>
      <w:r w:rsidRPr="00FB25E3">
        <w:rPr>
          <w:rFonts w:ascii="Simplified Arabic" w:hAnsi="Simplified Arabic" w:cs="Simplified Arabic"/>
          <w:b/>
          <w:bCs/>
          <w:u w:val="thick"/>
          <w:rtl/>
        </w:rPr>
        <w:t>ومناقشة النتائج</w:t>
      </w:r>
    </w:p>
    <w:p w:rsidR="00862A81" w:rsidRPr="00C46528" w:rsidRDefault="00862A81" w:rsidP="00BA5333">
      <w:pPr>
        <w:pStyle w:val="Simpllfolic"/>
        <w:ind w:left="146" w:right="142"/>
        <w:jc w:val="center"/>
        <w:rPr>
          <w:rFonts w:ascii="Simplified Arabic" w:hAnsi="Simplified Arabic" w:cs="Simplified Arabic"/>
          <w:sz w:val="24"/>
          <w:szCs w:val="24"/>
          <w:rtl/>
        </w:rPr>
      </w:pPr>
    </w:p>
    <w:p w:rsidR="003A05C7" w:rsidRPr="00FB25E3" w:rsidRDefault="003A05C7" w:rsidP="00BA5333">
      <w:pPr>
        <w:pStyle w:val="Simpllfolic"/>
        <w:ind w:left="146" w:right="142"/>
        <w:jc w:val="left"/>
        <w:rPr>
          <w:rFonts w:ascii="Simplified Arabic" w:hAnsi="Simplified Arabic" w:cs="Simplified Arabic"/>
          <w:b/>
          <w:bCs/>
          <w:sz w:val="24"/>
          <w:szCs w:val="24"/>
          <w:u w:val="single"/>
          <w:rtl/>
        </w:rPr>
      </w:pPr>
      <w:r w:rsidRPr="00FB25E3">
        <w:rPr>
          <w:rFonts w:ascii="Simplified Arabic" w:hAnsi="Simplified Arabic" w:cs="Simplified Arabic"/>
          <w:b/>
          <w:bCs/>
          <w:sz w:val="24"/>
          <w:szCs w:val="24"/>
          <w:u w:val="single"/>
          <w:rtl/>
        </w:rPr>
        <w:t>أدوات البحث</w:t>
      </w:r>
    </w:p>
    <w:p w:rsidR="003A05C7" w:rsidRPr="00FB25E3" w:rsidRDefault="003A05C7" w:rsidP="00BA5333">
      <w:pPr>
        <w:pStyle w:val="Simpllfolic"/>
        <w:ind w:left="146" w:right="142"/>
        <w:jc w:val="left"/>
        <w:rPr>
          <w:rFonts w:ascii="Simplified Arabic" w:hAnsi="Simplified Arabic" w:cs="Simplified Arabic"/>
          <w:b/>
          <w:bCs/>
          <w:sz w:val="24"/>
          <w:szCs w:val="24"/>
          <w:u w:val="single"/>
          <w:rtl/>
        </w:rPr>
      </w:pPr>
      <w:r w:rsidRPr="00FB25E3">
        <w:rPr>
          <w:rFonts w:ascii="Simplified Arabic" w:hAnsi="Simplified Arabic" w:cs="Simplified Arabic"/>
          <w:b/>
          <w:bCs/>
          <w:sz w:val="24"/>
          <w:szCs w:val="24"/>
          <w:u w:val="single"/>
          <w:rtl/>
        </w:rPr>
        <w:t>منهج الدراسة:</w:t>
      </w:r>
    </w:p>
    <w:p w:rsidR="003A05C7" w:rsidRPr="00C46528" w:rsidRDefault="00FB25E3" w:rsidP="00BA5333">
      <w:pPr>
        <w:pStyle w:val="Simpllfolic"/>
        <w:ind w:left="146" w:right="142"/>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003A05C7" w:rsidRPr="00C46528">
        <w:rPr>
          <w:rFonts w:ascii="Simplified Arabic" w:hAnsi="Simplified Arabic" w:cs="Simplified Arabic"/>
          <w:sz w:val="24"/>
          <w:szCs w:val="24"/>
          <w:rtl/>
        </w:rPr>
        <w:t>تعتمد الدراسة على المنهج الوصفى</w:t>
      </w:r>
      <w:r w:rsidR="005E05C9">
        <w:rPr>
          <w:rFonts w:ascii="Simplified Arabic" w:hAnsi="Simplified Arabic" w:cs="Simplified Arabic" w:hint="cs"/>
          <w:sz w:val="24"/>
          <w:szCs w:val="24"/>
          <w:rtl/>
        </w:rPr>
        <w:t xml:space="preserve"> </w:t>
      </w:r>
      <w:r w:rsidR="003A05C7" w:rsidRPr="00C46528">
        <w:rPr>
          <w:rFonts w:ascii="Simplified Arabic" w:hAnsi="Simplified Arabic" w:cs="Simplified Arabic"/>
          <w:sz w:val="24"/>
          <w:szCs w:val="24"/>
          <w:rtl/>
        </w:rPr>
        <w:t>التحليلى من أجل وصف وتحليل سبل وآليات تنمية الصناعات المحلية  بجمهورية مصر العربية فى ضوء التخطيط والتنمية، حيث أن المنهج الوصفى</w:t>
      </w:r>
      <w:r w:rsidR="005E05C9">
        <w:rPr>
          <w:rFonts w:ascii="Simplified Arabic" w:hAnsi="Simplified Arabic" w:cs="Simplified Arabic" w:hint="cs"/>
          <w:sz w:val="24"/>
          <w:szCs w:val="24"/>
          <w:rtl/>
        </w:rPr>
        <w:t xml:space="preserve"> </w:t>
      </w:r>
      <w:r w:rsidR="003A05C7" w:rsidRPr="00C46528">
        <w:rPr>
          <w:rFonts w:ascii="Simplified Arabic" w:hAnsi="Simplified Arabic" w:cs="Simplified Arabic"/>
          <w:sz w:val="24"/>
          <w:szCs w:val="24"/>
          <w:rtl/>
        </w:rPr>
        <w:t>التحليلى الذى يعتمد على دراسة الظاهرة كما توجد فى الواقع ويهتم بوصفها وصفاً دقيقاً ويعبر عنها تعبيراً كيفياً أو كمياً فالتعبير الكيفى يصف خصائص الظاهرة بينما التعبير الكمى يعطى وصفاً رقمياً لمقدار الظاهرة أو حجمها ودرجات إرتباطها مع الظواهر المختلفة الأخ</w:t>
      </w:r>
      <w:r w:rsidR="005E05C9">
        <w:rPr>
          <w:rFonts w:ascii="Simplified Arabic" w:hAnsi="Simplified Arabic" w:cs="Simplified Arabic"/>
          <w:sz w:val="24"/>
          <w:szCs w:val="24"/>
          <w:rtl/>
        </w:rPr>
        <w:t>رى وأعتمدت الدراسة على البيانات</w:t>
      </w:r>
      <w:r w:rsidR="005510A0">
        <w:rPr>
          <w:rFonts w:ascii="Simplified Arabic" w:hAnsi="Simplified Arabic" w:cs="Simplified Arabic" w:hint="cs"/>
          <w:sz w:val="24"/>
          <w:szCs w:val="24"/>
          <w:rtl/>
        </w:rPr>
        <w:t xml:space="preserve"> </w:t>
      </w:r>
      <w:r w:rsidR="003A05C7" w:rsidRPr="00C46528">
        <w:rPr>
          <w:rFonts w:ascii="Simplified Arabic" w:hAnsi="Simplified Arabic" w:cs="Simplified Arabic"/>
          <w:sz w:val="24"/>
          <w:szCs w:val="24"/>
          <w:rtl/>
        </w:rPr>
        <w:t>التى تم جمعها من خلال الإستبانة (إستمارة</w:t>
      </w:r>
      <w:r w:rsidR="005E05C9">
        <w:rPr>
          <w:rFonts w:ascii="Simplified Arabic" w:hAnsi="Simplified Arabic" w:cs="Simplified Arabic" w:hint="cs"/>
          <w:sz w:val="24"/>
          <w:szCs w:val="24"/>
          <w:rtl/>
        </w:rPr>
        <w:t xml:space="preserve"> </w:t>
      </w:r>
      <w:r w:rsidR="003A05C7" w:rsidRPr="00C46528">
        <w:rPr>
          <w:rFonts w:ascii="Simplified Arabic" w:hAnsi="Simplified Arabic" w:cs="Simplified Arabic"/>
          <w:sz w:val="24"/>
          <w:szCs w:val="24"/>
          <w:rtl/>
        </w:rPr>
        <w:t>إستقصاء), المقابلات الشخصية، والملاحظة الشخصية.</w:t>
      </w:r>
    </w:p>
    <w:p w:rsidR="003A05C7" w:rsidRPr="00FB25E3" w:rsidRDefault="003A05C7" w:rsidP="00BA5333">
      <w:pPr>
        <w:pStyle w:val="Simpllfolic"/>
        <w:ind w:left="146" w:right="142"/>
        <w:jc w:val="left"/>
        <w:rPr>
          <w:rFonts w:ascii="Simplified Arabic" w:hAnsi="Simplified Arabic" w:cs="Simplified Arabic"/>
          <w:b/>
          <w:bCs/>
          <w:sz w:val="24"/>
          <w:szCs w:val="24"/>
          <w:u w:val="single"/>
          <w:rtl/>
        </w:rPr>
      </w:pPr>
      <w:r w:rsidRPr="00FB25E3">
        <w:rPr>
          <w:rFonts w:ascii="Simplified Arabic" w:hAnsi="Simplified Arabic" w:cs="Simplified Arabic"/>
          <w:b/>
          <w:bCs/>
          <w:sz w:val="24"/>
          <w:szCs w:val="24"/>
          <w:u w:val="single"/>
          <w:rtl/>
        </w:rPr>
        <w:t>مجتمع الدراسة:</w:t>
      </w:r>
    </w:p>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 xml:space="preserve">يتكون مجتمع الدراسة من العاملين بمصانع الإنتاج الحربى وعددهم كالتالى: </w:t>
      </w:r>
    </w:p>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 xml:space="preserve">الوصف التفصيلى لمجتمع الدراسة: </w:t>
      </w:r>
    </w:p>
    <w:tbl>
      <w:tblPr>
        <w:tblStyle w:val="TableGrid2"/>
        <w:bidiVisual/>
        <w:tblW w:w="0" w:type="auto"/>
        <w:jc w:val="center"/>
        <w:tblInd w:w="-581"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4A0"/>
      </w:tblPr>
      <w:tblGrid>
        <w:gridCol w:w="5876"/>
        <w:gridCol w:w="883"/>
        <w:gridCol w:w="850"/>
        <w:gridCol w:w="1276"/>
      </w:tblGrid>
      <w:tr w:rsidR="003A05C7" w:rsidRPr="00C46528" w:rsidTr="006E22C5">
        <w:trPr>
          <w:trHeight w:val="312"/>
          <w:jc w:val="center"/>
        </w:trPr>
        <w:tc>
          <w:tcPr>
            <w:tcW w:w="5876" w:type="dxa"/>
            <w:vMerge w:val="restart"/>
          </w:tcPr>
          <w:p w:rsidR="003A05C7" w:rsidRPr="00C46528" w:rsidRDefault="003A05C7" w:rsidP="00BA5333">
            <w:pPr>
              <w:pStyle w:val="Simpllfolic"/>
              <w:ind w:left="146" w:right="142"/>
              <w:jc w:val="center"/>
              <w:rPr>
                <w:rFonts w:ascii="Simplified Arabic" w:hAnsi="Simplified Arabic" w:cs="Simplified Arabic"/>
                <w:sz w:val="24"/>
                <w:szCs w:val="24"/>
              </w:rPr>
            </w:pPr>
          </w:p>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مجتمع الدراسة</w:t>
            </w:r>
          </w:p>
        </w:tc>
        <w:tc>
          <w:tcPr>
            <w:tcW w:w="1701" w:type="dxa"/>
            <w:gridSpan w:val="2"/>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الجنس</w:t>
            </w:r>
          </w:p>
        </w:tc>
        <w:tc>
          <w:tcPr>
            <w:tcW w:w="1276" w:type="dxa"/>
            <w:vMerge w:val="restart"/>
          </w:tcPr>
          <w:p w:rsidR="003A05C7" w:rsidRPr="00C46528" w:rsidRDefault="003A05C7" w:rsidP="00BA5333">
            <w:pPr>
              <w:pStyle w:val="Simpllfolic"/>
              <w:ind w:left="146" w:right="142"/>
              <w:jc w:val="center"/>
              <w:rPr>
                <w:rFonts w:ascii="Simplified Arabic" w:hAnsi="Simplified Arabic" w:cs="Simplified Arabic"/>
                <w:sz w:val="24"/>
                <w:szCs w:val="24"/>
                <w:rtl/>
              </w:rPr>
            </w:pPr>
          </w:p>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العدد</w:t>
            </w:r>
          </w:p>
        </w:tc>
      </w:tr>
      <w:tr w:rsidR="003A05C7" w:rsidRPr="00C46528" w:rsidTr="006E22C5">
        <w:trPr>
          <w:trHeight w:val="172"/>
          <w:jc w:val="center"/>
        </w:trPr>
        <w:tc>
          <w:tcPr>
            <w:tcW w:w="5876" w:type="dxa"/>
            <w:vMerge/>
          </w:tcPr>
          <w:p w:rsidR="003A05C7" w:rsidRPr="00C46528" w:rsidRDefault="003A05C7" w:rsidP="00BA5333">
            <w:pPr>
              <w:pStyle w:val="Simpllfolic"/>
              <w:ind w:left="146" w:right="142"/>
              <w:jc w:val="center"/>
              <w:rPr>
                <w:rFonts w:ascii="Simplified Arabic" w:hAnsi="Simplified Arabic" w:cs="Simplified Arabic"/>
                <w:sz w:val="24"/>
                <w:szCs w:val="24"/>
                <w:rtl/>
              </w:rPr>
            </w:pPr>
          </w:p>
        </w:tc>
        <w:tc>
          <w:tcPr>
            <w:tcW w:w="851" w:type="dxa"/>
          </w:tcPr>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ذكور</w:t>
            </w:r>
          </w:p>
        </w:tc>
        <w:tc>
          <w:tcPr>
            <w:tcW w:w="850" w:type="dxa"/>
          </w:tcPr>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إناث</w:t>
            </w:r>
          </w:p>
        </w:tc>
        <w:tc>
          <w:tcPr>
            <w:tcW w:w="1276" w:type="dxa"/>
            <w:vMerge/>
          </w:tcPr>
          <w:p w:rsidR="003A05C7" w:rsidRPr="00C46528" w:rsidRDefault="003A05C7" w:rsidP="00BA5333">
            <w:pPr>
              <w:pStyle w:val="Simpllfolic"/>
              <w:ind w:left="146" w:right="142"/>
              <w:rPr>
                <w:rFonts w:ascii="Simplified Arabic" w:hAnsi="Simplified Arabic" w:cs="Simplified Arabic"/>
                <w:sz w:val="24"/>
                <w:szCs w:val="24"/>
                <w:rtl/>
              </w:rPr>
            </w:pPr>
          </w:p>
        </w:tc>
      </w:tr>
      <w:tr w:rsidR="003A05C7" w:rsidRPr="00C46528" w:rsidTr="006E22C5">
        <w:trPr>
          <w:trHeight w:val="430"/>
          <w:jc w:val="center"/>
        </w:trPr>
        <w:tc>
          <w:tcPr>
            <w:tcW w:w="5876"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العاملين بالهيئة القومية للإنتاج الحربى</w:t>
            </w:r>
          </w:p>
        </w:tc>
        <w:tc>
          <w:tcPr>
            <w:tcW w:w="851" w:type="dxa"/>
          </w:tcPr>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126</w:t>
            </w:r>
          </w:p>
        </w:tc>
        <w:tc>
          <w:tcPr>
            <w:tcW w:w="850" w:type="dxa"/>
          </w:tcPr>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94</w:t>
            </w:r>
          </w:p>
        </w:tc>
        <w:tc>
          <w:tcPr>
            <w:tcW w:w="1276" w:type="dxa"/>
          </w:tcPr>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220</w:t>
            </w:r>
          </w:p>
        </w:tc>
      </w:tr>
      <w:tr w:rsidR="003A05C7" w:rsidRPr="00C46528" w:rsidTr="003A05C7">
        <w:trPr>
          <w:trHeight w:val="86"/>
          <w:jc w:val="center"/>
        </w:trPr>
        <w:tc>
          <w:tcPr>
            <w:tcW w:w="5876"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الإجمالى</w:t>
            </w:r>
          </w:p>
        </w:tc>
        <w:tc>
          <w:tcPr>
            <w:tcW w:w="851" w:type="dxa"/>
          </w:tcPr>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126</w:t>
            </w:r>
          </w:p>
        </w:tc>
        <w:tc>
          <w:tcPr>
            <w:tcW w:w="850" w:type="dxa"/>
          </w:tcPr>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94</w:t>
            </w:r>
          </w:p>
        </w:tc>
        <w:tc>
          <w:tcPr>
            <w:tcW w:w="1276" w:type="dxa"/>
          </w:tcPr>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220</w:t>
            </w:r>
          </w:p>
        </w:tc>
      </w:tr>
    </w:tbl>
    <w:p w:rsidR="003A05C7" w:rsidRPr="00FB25E3" w:rsidRDefault="003A05C7" w:rsidP="00BA5333">
      <w:pPr>
        <w:pStyle w:val="Simpllfolic"/>
        <w:ind w:left="146" w:right="142"/>
        <w:jc w:val="left"/>
        <w:rPr>
          <w:rFonts w:ascii="Simplified Arabic" w:hAnsi="Simplified Arabic" w:cs="Simplified Arabic"/>
          <w:b/>
          <w:bCs/>
          <w:sz w:val="24"/>
          <w:szCs w:val="24"/>
          <w:u w:val="single"/>
        </w:rPr>
      </w:pPr>
      <w:r w:rsidRPr="00FB25E3">
        <w:rPr>
          <w:rFonts w:ascii="Simplified Arabic" w:hAnsi="Simplified Arabic" w:cs="Simplified Arabic"/>
          <w:b/>
          <w:bCs/>
          <w:sz w:val="24"/>
          <w:szCs w:val="24"/>
          <w:u w:val="single"/>
          <w:rtl/>
        </w:rPr>
        <w:t>عينة الدراسة:</w:t>
      </w:r>
    </w:p>
    <w:p w:rsidR="003A05C7" w:rsidRPr="00C46528" w:rsidRDefault="003A05C7" w:rsidP="005510A0">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 xml:space="preserve">     نظراً لصعوبة شمول جميع العاملين بمصانع الإنتاج الحربى</w:t>
      </w:r>
      <w:r w:rsidR="005510A0">
        <w:rPr>
          <w:rFonts w:ascii="Simplified Arabic" w:hAnsi="Simplified Arabic" w:cs="Simplified Arabic" w:hint="cs"/>
          <w:sz w:val="24"/>
          <w:szCs w:val="24"/>
          <w:rtl/>
        </w:rPr>
        <w:t xml:space="preserve"> </w:t>
      </w:r>
      <w:r w:rsidRPr="00C46528">
        <w:rPr>
          <w:rFonts w:ascii="Simplified Arabic" w:hAnsi="Simplified Arabic" w:cs="Simplified Arabic"/>
          <w:sz w:val="24"/>
          <w:szCs w:val="24"/>
          <w:rtl/>
        </w:rPr>
        <w:t xml:space="preserve">تم </w:t>
      </w:r>
      <w:r w:rsidR="008C6B30" w:rsidRPr="00C46528">
        <w:rPr>
          <w:rFonts w:ascii="Simplified Arabic" w:hAnsi="Simplified Arabic" w:cs="Simplified Arabic" w:hint="cs"/>
          <w:sz w:val="24"/>
          <w:szCs w:val="24"/>
          <w:rtl/>
        </w:rPr>
        <w:t>استخدام</w:t>
      </w:r>
      <w:r w:rsidRPr="00C46528">
        <w:rPr>
          <w:rFonts w:ascii="Simplified Arabic" w:hAnsi="Simplified Arabic" w:cs="Simplified Arabic"/>
          <w:sz w:val="24"/>
          <w:szCs w:val="24"/>
          <w:rtl/>
        </w:rPr>
        <w:t xml:space="preserve"> العينة </w:t>
      </w:r>
      <w:r w:rsidR="008C6B30" w:rsidRPr="00C46528">
        <w:rPr>
          <w:rFonts w:ascii="Simplified Arabic" w:hAnsi="Simplified Arabic" w:cs="Simplified Arabic" w:hint="cs"/>
          <w:sz w:val="24"/>
          <w:szCs w:val="24"/>
          <w:rtl/>
        </w:rPr>
        <w:t>العشوائية</w:t>
      </w:r>
      <w:r w:rsidRPr="00C46528">
        <w:rPr>
          <w:rFonts w:ascii="Simplified Arabic" w:hAnsi="Simplified Arabic" w:cs="Simplified Arabic"/>
          <w:sz w:val="24"/>
          <w:szCs w:val="24"/>
          <w:rtl/>
        </w:rPr>
        <w:t xml:space="preserve"> حيث يقدر عدد الإستبانات</w:t>
      </w:r>
      <w:r w:rsidR="005E05C9">
        <w:rPr>
          <w:rFonts w:ascii="Simplified Arabic" w:hAnsi="Simplified Arabic" w:cs="Simplified Arabic" w:hint="cs"/>
          <w:sz w:val="24"/>
          <w:szCs w:val="24"/>
          <w:rtl/>
        </w:rPr>
        <w:t xml:space="preserve"> </w:t>
      </w:r>
      <w:r w:rsidRPr="00C46528">
        <w:rPr>
          <w:rFonts w:ascii="Simplified Arabic" w:hAnsi="Simplified Arabic" w:cs="Simplified Arabic"/>
          <w:sz w:val="24"/>
          <w:szCs w:val="24"/>
          <w:rtl/>
        </w:rPr>
        <w:t xml:space="preserve">التى تم استخدامها فى الدراسة 220 إستبانة حيث أنها شملت العاملين بالإدارة العليا، والوسطى، والموظفين، وبعد </w:t>
      </w:r>
      <w:r w:rsidR="008C6B30" w:rsidRPr="00C46528">
        <w:rPr>
          <w:rFonts w:ascii="Simplified Arabic" w:hAnsi="Simplified Arabic" w:cs="Simplified Arabic" w:hint="cs"/>
          <w:sz w:val="24"/>
          <w:szCs w:val="24"/>
          <w:rtl/>
        </w:rPr>
        <w:t>الانتهاء</w:t>
      </w:r>
      <w:r w:rsidRPr="00C46528">
        <w:rPr>
          <w:rFonts w:ascii="Simplified Arabic" w:hAnsi="Simplified Arabic" w:cs="Simplified Arabic"/>
          <w:sz w:val="24"/>
          <w:szCs w:val="24"/>
          <w:rtl/>
        </w:rPr>
        <w:t xml:space="preserve"> من تحديد عينة الدراسة  تم توزيعها على افراد العينة من كلا الجنسين بشكل تناسبى بواقع (126) إستبيان للذكور و(94) إستبيان للإناث وقد تم </w:t>
      </w:r>
      <w:r w:rsidR="008C6B30" w:rsidRPr="00C46528">
        <w:rPr>
          <w:rFonts w:ascii="Simplified Arabic" w:hAnsi="Simplified Arabic" w:cs="Simplified Arabic" w:hint="cs"/>
          <w:sz w:val="24"/>
          <w:szCs w:val="24"/>
          <w:rtl/>
        </w:rPr>
        <w:t>استرجاع</w:t>
      </w:r>
      <w:r w:rsidRPr="00C46528">
        <w:rPr>
          <w:rFonts w:ascii="Simplified Arabic" w:hAnsi="Simplified Arabic" w:cs="Simplified Arabic"/>
          <w:sz w:val="24"/>
          <w:szCs w:val="24"/>
          <w:rtl/>
        </w:rPr>
        <w:t xml:space="preserve"> جميع الإستبيانات وكانت نسبة إستجابة أفراد عينة الدراسة 100</w:t>
      </w:r>
      <w:r w:rsidR="008E3298" w:rsidRPr="00C46528">
        <w:rPr>
          <w:rFonts w:ascii="Simplified Arabic" w:hAnsi="Simplified Arabic" w:cs="Simplified Arabic"/>
          <w:sz w:val="24"/>
          <w:szCs w:val="24"/>
          <w:rtl/>
        </w:rPr>
        <w:t>%</w:t>
      </w:r>
      <w:r w:rsidRPr="00C46528">
        <w:rPr>
          <w:rFonts w:ascii="Simplified Arabic" w:hAnsi="Simplified Arabic" w:cs="Simplified Arabic"/>
          <w:sz w:val="24"/>
          <w:szCs w:val="24"/>
          <w:rtl/>
        </w:rPr>
        <w:t>، أيضاً أعتمد الباحث فى إعداد الدراسة على المقابلات والملاحظة الشخصية، وفيما يلى الوصف التفصيلى للخصائص الديمغرافية لأفراد عينة الدراسة كما فى الجدول التالى:</w:t>
      </w:r>
    </w:p>
    <w:p w:rsidR="003A05C7" w:rsidRPr="00FB25E3" w:rsidRDefault="003A05C7" w:rsidP="00BA5333">
      <w:pPr>
        <w:pStyle w:val="Simpllfolic"/>
        <w:ind w:left="146" w:right="142"/>
        <w:jc w:val="left"/>
        <w:rPr>
          <w:rFonts w:ascii="Simplified Arabic" w:hAnsi="Simplified Arabic" w:cs="Simplified Arabic"/>
          <w:b/>
          <w:bCs/>
          <w:sz w:val="24"/>
          <w:szCs w:val="24"/>
          <w:u w:val="single"/>
          <w:rtl/>
        </w:rPr>
      </w:pPr>
      <w:r w:rsidRPr="00FB25E3">
        <w:rPr>
          <w:rFonts w:ascii="Simplified Arabic" w:hAnsi="Simplified Arabic" w:cs="Simplified Arabic"/>
          <w:b/>
          <w:bCs/>
          <w:sz w:val="24"/>
          <w:szCs w:val="24"/>
          <w:u w:val="single"/>
          <w:rtl/>
        </w:rPr>
        <w:t>أولاً: الخصائص الديمغرافية للعاملين بالهيئة القومية للإنتاج الحربى:</w:t>
      </w:r>
    </w:p>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وفيما يلى الوصف التفصيلى للخصائص الديمغرافية لأفراد عينة الدراسة وذلك للعاملين بالمصانع الحربية وذلك داخل محافظة القاهرة كما موضح بالجدول التالى :</w:t>
      </w:r>
    </w:p>
    <w:tbl>
      <w:tblPr>
        <w:tblStyle w:val="TableGrid2"/>
        <w:bidiVisual/>
        <w:tblW w:w="8925" w:type="dxa"/>
        <w:jc w:val="center"/>
        <w:tblInd w:w="396"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ayout w:type="fixed"/>
        <w:tblLook w:val="04A0"/>
      </w:tblPr>
      <w:tblGrid>
        <w:gridCol w:w="1271"/>
        <w:gridCol w:w="2581"/>
        <w:gridCol w:w="2947"/>
        <w:gridCol w:w="992"/>
        <w:gridCol w:w="1134"/>
      </w:tblGrid>
      <w:tr w:rsidR="006F17C7" w:rsidRPr="00C46528" w:rsidTr="00933FA9">
        <w:trPr>
          <w:trHeight w:val="18"/>
          <w:jc w:val="center"/>
        </w:trPr>
        <w:tc>
          <w:tcPr>
            <w:tcW w:w="1271"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مسلسل</w:t>
            </w:r>
          </w:p>
        </w:tc>
        <w:tc>
          <w:tcPr>
            <w:tcW w:w="2581"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الخصائص الديمغرافية</w:t>
            </w:r>
          </w:p>
        </w:tc>
        <w:tc>
          <w:tcPr>
            <w:tcW w:w="2947"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الجنس</w:t>
            </w:r>
          </w:p>
        </w:tc>
        <w:tc>
          <w:tcPr>
            <w:tcW w:w="992"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التكرار</w:t>
            </w:r>
          </w:p>
        </w:tc>
        <w:tc>
          <w:tcPr>
            <w:tcW w:w="1134"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النسبة</w:t>
            </w:r>
          </w:p>
        </w:tc>
      </w:tr>
      <w:tr w:rsidR="006F17C7" w:rsidRPr="00C46528" w:rsidTr="00933FA9">
        <w:trPr>
          <w:trHeight w:val="317"/>
          <w:jc w:val="center"/>
        </w:trPr>
        <w:tc>
          <w:tcPr>
            <w:tcW w:w="1271" w:type="dxa"/>
            <w:vMerge w:val="restart"/>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(1)</w:t>
            </w:r>
          </w:p>
        </w:tc>
        <w:tc>
          <w:tcPr>
            <w:tcW w:w="2581" w:type="dxa"/>
            <w:vMerge w:val="restart"/>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النوع الاجتماعي</w:t>
            </w:r>
          </w:p>
        </w:tc>
        <w:tc>
          <w:tcPr>
            <w:tcW w:w="2947"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ذكر</w:t>
            </w:r>
          </w:p>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إناث</w:t>
            </w:r>
          </w:p>
        </w:tc>
        <w:tc>
          <w:tcPr>
            <w:tcW w:w="992"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126</w:t>
            </w:r>
          </w:p>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94</w:t>
            </w:r>
          </w:p>
        </w:tc>
        <w:tc>
          <w:tcPr>
            <w:tcW w:w="1134" w:type="dxa"/>
            <w:vMerge w:val="restart"/>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52</w:t>
            </w:r>
            <w:r w:rsidR="008E3298" w:rsidRPr="00C46528">
              <w:rPr>
                <w:rFonts w:ascii="Simplified Arabic" w:hAnsi="Simplified Arabic" w:cs="Simplified Arabic"/>
                <w:sz w:val="24"/>
                <w:szCs w:val="24"/>
                <w:rtl/>
              </w:rPr>
              <w:t>%</w:t>
            </w:r>
          </w:p>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48</w:t>
            </w:r>
            <w:r w:rsidR="008E3298" w:rsidRPr="00C46528">
              <w:rPr>
                <w:rFonts w:ascii="Simplified Arabic" w:hAnsi="Simplified Arabic" w:cs="Simplified Arabic"/>
                <w:sz w:val="24"/>
                <w:szCs w:val="24"/>
                <w:rtl/>
              </w:rPr>
              <w:t>%</w:t>
            </w:r>
          </w:p>
          <w:p w:rsidR="003A05C7" w:rsidRPr="00C46528" w:rsidRDefault="003A05C7" w:rsidP="00BA5333">
            <w:pPr>
              <w:pStyle w:val="Simpllfolic"/>
              <w:ind w:left="146" w:right="142"/>
              <w:jc w:val="center"/>
              <w:rPr>
                <w:rFonts w:ascii="Simplified Arabic" w:hAnsi="Simplified Arabic" w:cs="Simplified Arabic"/>
                <w:sz w:val="24"/>
                <w:szCs w:val="24"/>
                <w:rtl/>
              </w:rPr>
            </w:pPr>
          </w:p>
        </w:tc>
      </w:tr>
      <w:tr w:rsidR="006F17C7" w:rsidRPr="00C46528" w:rsidTr="00933FA9">
        <w:trPr>
          <w:trHeight w:val="291"/>
          <w:jc w:val="center"/>
        </w:trPr>
        <w:tc>
          <w:tcPr>
            <w:tcW w:w="1271" w:type="dxa"/>
            <w:vMerge/>
          </w:tcPr>
          <w:p w:rsidR="003A05C7" w:rsidRPr="00C46528" w:rsidRDefault="003A05C7" w:rsidP="00BA5333">
            <w:pPr>
              <w:pStyle w:val="Simpllfolic"/>
              <w:ind w:left="146" w:right="142"/>
              <w:rPr>
                <w:rFonts w:ascii="Simplified Arabic" w:hAnsi="Simplified Arabic" w:cs="Simplified Arabic"/>
                <w:sz w:val="24"/>
                <w:szCs w:val="24"/>
                <w:rtl/>
              </w:rPr>
            </w:pPr>
          </w:p>
        </w:tc>
        <w:tc>
          <w:tcPr>
            <w:tcW w:w="2581" w:type="dxa"/>
            <w:vMerge/>
          </w:tcPr>
          <w:p w:rsidR="003A05C7" w:rsidRPr="00C46528" w:rsidRDefault="003A05C7" w:rsidP="00BA5333">
            <w:pPr>
              <w:pStyle w:val="Simpllfolic"/>
              <w:ind w:left="146" w:right="142"/>
              <w:jc w:val="center"/>
              <w:rPr>
                <w:rFonts w:ascii="Simplified Arabic" w:hAnsi="Simplified Arabic" w:cs="Simplified Arabic"/>
                <w:sz w:val="24"/>
                <w:szCs w:val="24"/>
                <w:rtl/>
              </w:rPr>
            </w:pPr>
          </w:p>
        </w:tc>
        <w:tc>
          <w:tcPr>
            <w:tcW w:w="2947"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المجموع</w:t>
            </w:r>
          </w:p>
        </w:tc>
        <w:tc>
          <w:tcPr>
            <w:tcW w:w="992"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220</w:t>
            </w:r>
          </w:p>
        </w:tc>
        <w:tc>
          <w:tcPr>
            <w:tcW w:w="1134" w:type="dxa"/>
            <w:vMerge/>
          </w:tcPr>
          <w:p w:rsidR="003A05C7" w:rsidRPr="00C46528" w:rsidRDefault="003A05C7" w:rsidP="00BA5333">
            <w:pPr>
              <w:pStyle w:val="Simpllfolic"/>
              <w:ind w:left="146" w:right="142"/>
              <w:rPr>
                <w:rFonts w:ascii="Simplified Arabic" w:hAnsi="Simplified Arabic" w:cs="Simplified Arabic"/>
                <w:sz w:val="24"/>
                <w:szCs w:val="24"/>
                <w:rtl/>
              </w:rPr>
            </w:pPr>
          </w:p>
        </w:tc>
      </w:tr>
      <w:tr w:rsidR="006F17C7" w:rsidRPr="00C46528" w:rsidTr="00933FA9">
        <w:trPr>
          <w:trHeight w:val="1470"/>
          <w:jc w:val="center"/>
        </w:trPr>
        <w:tc>
          <w:tcPr>
            <w:tcW w:w="1271" w:type="dxa"/>
            <w:vMerge w:val="restart"/>
          </w:tcPr>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lastRenderedPageBreak/>
              <w:t>(2)</w:t>
            </w:r>
          </w:p>
        </w:tc>
        <w:tc>
          <w:tcPr>
            <w:tcW w:w="2581" w:type="dxa"/>
            <w:vMerge w:val="restart"/>
          </w:tcPr>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السن</w:t>
            </w:r>
          </w:p>
        </w:tc>
        <w:tc>
          <w:tcPr>
            <w:tcW w:w="2947" w:type="dxa"/>
          </w:tcPr>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أقل من 25 عاماً</w:t>
            </w:r>
          </w:p>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 xml:space="preserve">من25 </w:t>
            </w:r>
            <w:r w:rsidR="00CA0FA3" w:rsidRPr="00C46528">
              <w:rPr>
                <w:rFonts w:ascii="Simplified Arabic" w:hAnsi="Simplified Arabic" w:cs="Simplified Arabic" w:hint="cs"/>
                <w:sz w:val="24"/>
                <w:szCs w:val="24"/>
                <w:rtl/>
              </w:rPr>
              <w:t>إلى</w:t>
            </w:r>
            <w:r w:rsidRPr="00C46528">
              <w:rPr>
                <w:rFonts w:ascii="Simplified Arabic" w:hAnsi="Simplified Arabic" w:cs="Simplified Arabic"/>
                <w:sz w:val="24"/>
                <w:szCs w:val="24"/>
                <w:rtl/>
              </w:rPr>
              <w:t xml:space="preserve"> 30عاماً</w:t>
            </w:r>
          </w:p>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من30الى40 عاماً</w:t>
            </w:r>
          </w:p>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 xml:space="preserve">من35 </w:t>
            </w:r>
            <w:r w:rsidR="00CA0FA3" w:rsidRPr="00C46528">
              <w:rPr>
                <w:rFonts w:ascii="Simplified Arabic" w:hAnsi="Simplified Arabic" w:cs="Simplified Arabic" w:hint="cs"/>
                <w:sz w:val="24"/>
                <w:szCs w:val="24"/>
                <w:rtl/>
              </w:rPr>
              <w:t>إلى</w:t>
            </w:r>
            <w:r w:rsidRPr="00C46528">
              <w:rPr>
                <w:rFonts w:ascii="Simplified Arabic" w:hAnsi="Simplified Arabic" w:cs="Simplified Arabic"/>
                <w:sz w:val="24"/>
                <w:szCs w:val="24"/>
                <w:rtl/>
              </w:rPr>
              <w:t xml:space="preserve"> 40 عاماً</w:t>
            </w:r>
          </w:p>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أكثر من 40 عاماً</w:t>
            </w:r>
          </w:p>
        </w:tc>
        <w:tc>
          <w:tcPr>
            <w:tcW w:w="992" w:type="dxa"/>
          </w:tcPr>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19</w:t>
            </w:r>
          </w:p>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37</w:t>
            </w:r>
          </w:p>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96</w:t>
            </w:r>
          </w:p>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47</w:t>
            </w:r>
          </w:p>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21</w:t>
            </w:r>
          </w:p>
        </w:tc>
        <w:tc>
          <w:tcPr>
            <w:tcW w:w="1134" w:type="dxa"/>
            <w:vMerge w:val="restart"/>
          </w:tcPr>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9</w:t>
            </w:r>
            <w:r w:rsidR="008E3298" w:rsidRPr="00C46528">
              <w:rPr>
                <w:rFonts w:ascii="Simplified Arabic" w:hAnsi="Simplified Arabic" w:cs="Simplified Arabic"/>
                <w:sz w:val="24"/>
                <w:szCs w:val="24"/>
                <w:rtl/>
              </w:rPr>
              <w:t>%</w:t>
            </w:r>
          </w:p>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17</w:t>
            </w:r>
            <w:r w:rsidR="008E3298" w:rsidRPr="00C46528">
              <w:rPr>
                <w:rFonts w:ascii="Simplified Arabic" w:hAnsi="Simplified Arabic" w:cs="Simplified Arabic"/>
                <w:sz w:val="24"/>
                <w:szCs w:val="24"/>
                <w:rtl/>
              </w:rPr>
              <w:t>%</w:t>
            </w:r>
          </w:p>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44</w:t>
            </w:r>
            <w:r w:rsidR="008E3298" w:rsidRPr="00C46528">
              <w:rPr>
                <w:rFonts w:ascii="Simplified Arabic" w:hAnsi="Simplified Arabic" w:cs="Simplified Arabic"/>
                <w:sz w:val="24"/>
                <w:szCs w:val="24"/>
                <w:rtl/>
              </w:rPr>
              <w:t>%</w:t>
            </w:r>
          </w:p>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21</w:t>
            </w:r>
            <w:r w:rsidR="008E3298" w:rsidRPr="00C46528">
              <w:rPr>
                <w:rFonts w:ascii="Simplified Arabic" w:hAnsi="Simplified Arabic" w:cs="Simplified Arabic"/>
                <w:sz w:val="24"/>
                <w:szCs w:val="24"/>
                <w:rtl/>
              </w:rPr>
              <w:t>%</w:t>
            </w:r>
          </w:p>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9</w:t>
            </w:r>
            <w:r w:rsidR="008E3298" w:rsidRPr="00C46528">
              <w:rPr>
                <w:rFonts w:ascii="Simplified Arabic" w:hAnsi="Simplified Arabic" w:cs="Simplified Arabic"/>
                <w:sz w:val="24"/>
                <w:szCs w:val="24"/>
                <w:rtl/>
              </w:rPr>
              <w:t>%</w:t>
            </w:r>
          </w:p>
          <w:p w:rsidR="003A05C7" w:rsidRPr="00C46528" w:rsidRDefault="003A05C7" w:rsidP="00BA5333">
            <w:pPr>
              <w:pStyle w:val="Simpllfolic"/>
              <w:ind w:left="146" w:right="142"/>
              <w:rPr>
                <w:rFonts w:ascii="Simplified Arabic" w:hAnsi="Simplified Arabic" w:cs="Simplified Arabic"/>
                <w:sz w:val="24"/>
                <w:szCs w:val="24"/>
                <w:rtl/>
              </w:rPr>
            </w:pPr>
          </w:p>
        </w:tc>
      </w:tr>
      <w:tr w:rsidR="006F17C7" w:rsidRPr="00C46528" w:rsidTr="00933FA9">
        <w:trPr>
          <w:trHeight w:val="75"/>
          <w:jc w:val="center"/>
        </w:trPr>
        <w:tc>
          <w:tcPr>
            <w:tcW w:w="1271" w:type="dxa"/>
            <w:vMerge/>
          </w:tcPr>
          <w:p w:rsidR="003A05C7" w:rsidRPr="00C46528" w:rsidRDefault="003A05C7" w:rsidP="00BA5333">
            <w:pPr>
              <w:pStyle w:val="Simpllfolic"/>
              <w:ind w:left="146" w:right="142"/>
              <w:rPr>
                <w:rFonts w:ascii="Simplified Arabic" w:hAnsi="Simplified Arabic" w:cs="Simplified Arabic"/>
                <w:sz w:val="24"/>
                <w:szCs w:val="24"/>
                <w:rtl/>
              </w:rPr>
            </w:pPr>
          </w:p>
        </w:tc>
        <w:tc>
          <w:tcPr>
            <w:tcW w:w="2581" w:type="dxa"/>
            <w:vMerge/>
          </w:tcPr>
          <w:p w:rsidR="003A05C7" w:rsidRPr="00C46528" w:rsidRDefault="003A05C7" w:rsidP="00BA5333">
            <w:pPr>
              <w:pStyle w:val="Simpllfolic"/>
              <w:ind w:left="146" w:right="142"/>
              <w:rPr>
                <w:rFonts w:ascii="Simplified Arabic" w:hAnsi="Simplified Arabic" w:cs="Simplified Arabic"/>
                <w:sz w:val="24"/>
                <w:szCs w:val="24"/>
                <w:rtl/>
              </w:rPr>
            </w:pPr>
          </w:p>
        </w:tc>
        <w:tc>
          <w:tcPr>
            <w:tcW w:w="2947" w:type="dxa"/>
          </w:tcPr>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المجموع</w:t>
            </w:r>
          </w:p>
        </w:tc>
        <w:tc>
          <w:tcPr>
            <w:tcW w:w="992" w:type="dxa"/>
          </w:tcPr>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220</w:t>
            </w:r>
          </w:p>
        </w:tc>
        <w:tc>
          <w:tcPr>
            <w:tcW w:w="1134" w:type="dxa"/>
            <w:vMerge/>
          </w:tcPr>
          <w:p w:rsidR="003A05C7" w:rsidRPr="00C46528" w:rsidRDefault="003A05C7" w:rsidP="00BA5333">
            <w:pPr>
              <w:pStyle w:val="Simpllfolic"/>
              <w:ind w:left="146" w:right="142"/>
              <w:rPr>
                <w:rFonts w:ascii="Simplified Arabic" w:hAnsi="Simplified Arabic" w:cs="Simplified Arabic"/>
                <w:sz w:val="24"/>
                <w:szCs w:val="24"/>
                <w:rtl/>
              </w:rPr>
            </w:pPr>
          </w:p>
        </w:tc>
      </w:tr>
      <w:tr w:rsidR="006F17C7" w:rsidRPr="00C46528" w:rsidTr="00933FA9">
        <w:trPr>
          <w:trHeight w:val="1149"/>
          <w:jc w:val="center"/>
        </w:trPr>
        <w:tc>
          <w:tcPr>
            <w:tcW w:w="1271" w:type="dxa"/>
            <w:vMerge w:val="restart"/>
          </w:tcPr>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(3)</w:t>
            </w:r>
          </w:p>
        </w:tc>
        <w:tc>
          <w:tcPr>
            <w:tcW w:w="2581" w:type="dxa"/>
            <w:vMerge w:val="restart"/>
          </w:tcPr>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المستوى العلمى</w:t>
            </w:r>
          </w:p>
        </w:tc>
        <w:tc>
          <w:tcPr>
            <w:tcW w:w="2947" w:type="dxa"/>
          </w:tcPr>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دراسات عليا</w:t>
            </w:r>
          </w:p>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مؤهل عالى</w:t>
            </w:r>
          </w:p>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مؤهل فوق متوسط</w:t>
            </w:r>
          </w:p>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مؤهل متوسط</w:t>
            </w:r>
          </w:p>
        </w:tc>
        <w:tc>
          <w:tcPr>
            <w:tcW w:w="992" w:type="dxa"/>
          </w:tcPr>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8</w:t>
            </w:r>
          </w:p>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115</w:t>
            </w:r>
          </w:p>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44</w:t>
            </w:r>
          </w:p>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53</w:t>
            </w:r>
          </w:p>
        </w:tc>
        <w:tc>
          <w:tcPr>
            <w:tcW w:w="1134" w:type="dxa"/>
            <w:vMerge w:val="restart"/>
          </w:tcPr>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4</w:t>
            </w:r>
            <w:r w:rsidR="008E3298" w:rsidRPr="00C46528">
              <w:rPr>
                <w:rFonts w:ascii="Simplified Arabic" w:hAnsi="Simplified Arabic" w:cs="Simplified Arabic"/>
                <w:sz w:val="24"/>
                <w:szCs w:val="24"/>
                <w:rtl/>
              </w:rPr>
              <w:t>%</w:t>
            </w:r>
          </w:p>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52</w:t>
            </w:r>
            <w:r w:rsidR="008E3298" w:rsidRPr="00C46528">
              <w:rPr>
                <w:rFonts w:ascii="Simplified Arabic" w:hAnsi="Simplified Arabic" w:cs="Simplified Arabic"/>
                <w:sz w:val="24"/>
                <w:szCs w:val="24"/>
                <w:rtl/>
              </w:rPr>
              <w:t>%</w:t>
            </w:r>
          </w:p>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20</w:t>
            </w:r>
            <w:r w:rsidR="008E3298" w:rsidRPr="00C46528">
              <w:rPr>
                <w:rFonts w:ascii="Simplified Arabic" w:hAnsi="Simplified Arabic" w:cs="Simplified Arabic"/>
                <w:sz w:val="24"/>
                <w:szCs w:val="24"/>
                <w:rtl/>
              </w:rPr>
              <w:t>%</w:t>
            </w:r>
          </w:p>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24</w:t>
            </w:r>
            <w:r w:rsidR="008E3298" w:rsidRPr="00C46528">
              <w:rPr>
                <w:rFonts w:ascii="Simplified Arabic" w:hAnsi="Simplified Arabic" w:cs="Simplified Arabic"/>
                <w:sz w:val="24"/>
                <w:szCs w:val="24"/>
                <w:rtl/>
              </w:rPr>
              <w:t>%</w:t>
            </w:r>
          </w:p>
        </w:tc>
      </w:tr>
      <w:tr w:rsidR="006F17C7" w:rsidRPr="00C46528" w:rsidTr="00933FA9">
        <w:trPr>
          <w:trHeight w:val="20"/>
          <w:jc w:val="center"/>
        </w:trPr>
        <w:tc>
          <w:tcPr>
            <w:tcW w:w="1271" w:type="dxa"/>
            <w:vMerge/>
          </w:tcPr>
          <w:p w:rsidR="003A05C7" w:rsidRPr="00C46528" w:rsidRDefault="003A05C7" w:rsidP="00BA5333">
            <w:pPr>
              <w:pStyle w:val="Simpllfolic"/>
              <w:ind w:left="146" w:right="142"/>
              <w:rPr>
                <w:rFonts w:ascii="Simplified Arabic" w:hAnsi="Simplified Arabic" w:cs="Simplified Arabic"/>
                <w:sz w:val="24"/>
                <w:szCs w:val="24"/>
                <w:rtl/>
              </w:rPr>
            </w:pPr>
          </w:p>
        </w:tc>
        <w:tc>
          <w:tcPr>
            <w:tcW w:w="2581" w:type="dxa"/>
            <w:vMerge/>
          </w:tcPr>
          <w:p w:rsidR="003A05C7" w:rsidRPr="00C46528" w:rsidRDefault="003A05C7" w:rsidP="00BA5333">
            <w:pPr>
              <w:pStyle w:val="Simpllfolic"/>
              <w:ind w:left="146" w:right="142"/>
              <w:rPr>
                <w:rFonts w:ascii="Simplified Arabic" w:hAnsi="Simplified Arabic" w:cs="Simplified Arabic"/>
                <w:sz w:val="24"/>
                <w:szCs w:val="24"/>
                <w:rtl/>
              </w:rPr>
            </w:pPr>
          </w:p>
        </w:tc>
        <w:tc>
          <w:tcPr>
            <w:tcW w:w="2947" w:type="dxa"/>
          </w:tcPr>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المجموع</w:t>
            </w:r>
          </w:p>
        </w:tc>
        <w:tc>
          <w:tcPr>
            <w:tcW w:w="992" w:type="dxa"/>
          </w:tcPr>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220</w:t>
            </w:r>
          </w:p>
        </w:tc>
        <w:tc>
          <w:tcPr>
            <w:tcW w:w="1134" w:type="dxa"/>
            <w:vMerge/>
          </w:tcPr>
          <w:p w:rsidR="003A05C7" w:rsidRPr="00C46528" w:rsidRDefault="003A05C7" w:rsidP="00BA5333">
            <w:pPr>
              <w:pStyle w:val="Simpllfolic"/>
              <w:ind w:left="146" w:right="142"/>
              <w:rPr>
                <w:rFonts w:ascii="Simplified Arabic" w:hAnsi="Simplified Arabic" w:cs="Simplified Arabic"/>
                <w:sz w:val="24"/>
                <w:szCs w:val="24"/>
                <w:rtl/>
              </w:rPr>
            </w:pPr>
          </w:p>
        </w:tc>
      </w:tr>
      <w:tr w:rsidR="006F17C7" w:rsidRPr="00C46528" w:rsidTr="00933FA9">
        <w:trPr>
          <w:trHeight w:val="958"/>
          <w:jc w:val="center"/>
        </w:trPr>
        <w:tc>
          <w:tcPr>
            <w:tcW w:w="1271" w:type="dxa"/>
            <w:vMerge w:val="restart"/>
          </w:tcPr>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(4)</w:t>
            </w:r>
          </w:p>
        </w:tc>
        <w:tc>
          <w:tcPr>
            <w:tcW w:w="2581" w:type="dxa"/>
            <w:vMerge w:val="restart"/>
          </w:tcPr>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الخبرات الوظيفية</w:t>
            </w:r>
          </w:p>
        </w:tc>
        <w:tc>
          <w:tcPr>
            <w:tcW w:w="2947" w:type="dxa"/>
          </w:tcPr>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أقل من 5 سنوات</w:t>
            </w:r>
          </w:p>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 xml:space="preserve">من 5 </w:t>
            </w:r>
            <w:r w:rsidR="00CA0FA3" w:rsidRPr="00C46528">
              <w:rPr>
                <w:rFonts w:ascii="Simplified Arabic" w:hAnsi="Simplified Arabic" w:cs="Simplified Arabic" w:hint="cs"/>
                <w:sz w:val="24"/>
                <w:szCs w:val="24"/>
                <w:rtl/>
              </w:rPr>
              <w:t>إلى</w:t>
            </w:r>
            <w:r w:rsidRPr="00C46528">
              <w:rPr>
                <w:rFonts w:ascii="Simplified Arabic" w:hAnsi="Simplified Arabic" w:cs="Simplified Arabic"/>
                <w:sz w:val="24"/>
                <w:szCs w:val="24"/>
                <w:rtl/>
              </w:rPr>
              <w:t xml:space="preserve"> 10 سنوات</w:t>
            </w:r>
          </w:p>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 xml:space="preserve">من 10 </w:t>
            </w:r>
            <w:r w:rsidR="00CA0FA3" w:rsidRPr="00C46528">
              <w:rPr>
                <w:rFonts w:ascii="Simplified Arabic" w:hAnsi="Simplified Arabic" w:cs="Simplified Arabic" w:hint="cs"/>
                <w:sz w:val="24"/>
                <w:szCs w:val="24"/>
                <w:rtl/>
              </w:rPr>
              <w:t>إلى</w:t>
            </w:r>
            <w:r w:rsidRPr="00C46528">
              <w:rPr>
                <w:rFonts w:ascii="Simplified Arabic" w:hAnsi="Simplified Arabic" w:cs="Simplified Arabic"/>
                <w:sz w:val="24"/>
                <w:szCs w:val="24"/>
                <w:rtl/>
              </w:rPr>
              <w:t xml:space="preserve"> 15 سنة</w:t>
            </w:r>
          </w:p>
        </w:tc>
        <w:tc>
          <w:tcPr>
            <w:tcW w:w="992" w:type="dxa"/>
          </w:tcPr>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68</w:t>
            </w:r>
          </w:p>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74</w:t>
            </w:r>
          </w:p>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78</w:t>
            </w:r>
          </w:p>
        </w:tc>
        <w:tc>
          <w:tcPr>
            <w:tcW w:w="1134" w:type="dxa"/>
            <w:vMerge w:val="restart"/>
          </w:tcPr>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31</w:t>
            </w:r>
            <w:r w:rsidR="008E3298" w:rsidRPr="00C46528">
              <w:rPr>
                <w:rFonts w:ascii="Simplified Arabic" w:hAnsi="Simplified Arabic" w:cs="Simplified Arabic"/>
                <w:sz w:val="24"/>
                <w:szCs w:val="24"/>
                <w:rtl/>
              </w:rPr>
              <w:t>%</w:t>
            </w:r>
          </w:p>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34</w:t>
            </w:r>
            <w:r w:rsidR="008E3298" w:rsidRPr="00C46528">
              <w:rPr>
                <w:rFonts w:ascii="Simplified Arabic" w:hAnsi="Simplified Arabic" w:cs="Simplified Arabic"/>
                <w:sz w:val="24"/>
                <w:szCs w:val="24"/>
                <w:rtl/>
              </w:rPr>
              <w:t>%</w:t>
            </w:r>
          </w:p>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35</w:t>
            </w:r>
            <w:r w:rsidR="008E3298" w:rsidRPr="00C46528">
              <w:rPr>
                <w:rFonts w:ascii="Simplified Arabic" w:hAnsi="Simplified Arabic" w:cs="Simplified Arabic"/>
                <w:sz w:val="24"/>
                <w:szCs w:val="24"/>
                <w:rtl/>
              </w:rPr>
              <w:t>%</w:t>
            </w:r>
          </w:p>
        </w:tc>
      </w:tr>
      <w:tr w:rsidR="006F17C7" w:rsidRPr="00C46528" w:rsidTr="00933FA9">
        <w:trPr>
          <w:trHeight w:val="55"/>
          <w:jc w:val="center"/>
        </w:trPr>
        <w:tc>
          <w:tcPr>
            <w:tcW w:w="1271" w:type="dxa"/>
            <w:vMerge/>
          </w:tcPr>
          <w:p w:rsidR="003A05C7" w:rsidRPr="00C46528" w:rsidRDefault="003A05C7" w:rsidP="00BA5333">
            <w:pPr>
              <w:pStyle w:val="Simpllfolic"/>
              <w:ind w:left="146" w:right="142"/>
              <w:rPr>
                <w:rFonts w:ascii="Simplified Arabic" w:hAnsi="Simplified Arabic" w:cs="Simplified Arabic"/>
                <w:sz w:val="24"/>
                <w:szCs w:val="24"/>
                <w:rtl/>
              </w:rPr>
            </w:pPr>
          </w:p>
        </w:tc>
        <w:tc>
          <w:tcPr>
            <w:tcW w:w="2581" w:type="dxa"/>
            <w:vMerge/>
          </w:tcPr>
          <w:p w:rsidR="003A05C7" w:rsidRPr="00C46528" w:rsidRDefault="003A05C7" w:rsidP="00BA5333">
            <w:pPr>
              <w:pStyle w:val="Simpllfolic"/>
              <w:ind w:left="146" w:right="142"/>
              <w:rPr>
                <w:rFonts w:ascii="Simplified Arabic" w:hAnsi="Simplified Arabic" w:cs="Simplified Arabic"/>
                <w:sz w:val="24"/>
                <w:szCs w:val="24"/>
                <w:rtl/>
              </w:rPr>
            </w:pPr>
          </w:p>
        </w:tc>
        <w:tc>
          <w:tcPr>
            <w:tcW w:w="2947" w:type="dxa"/>
          </w:tcPr>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المجموع</w:t>
            </w:r>
          </w:p>
        </w:tc>
        <w:tc>
          <w:tcPr>
            <w:tcW w:w="992" w:type="dxa"/>
          </w:tcPr>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220</w:t>
            </w:r>
          </w:p>
        </w:tc>
        <w:tc>
          <w:tcPr>
            <w:tcW w:w="1134" w:type="dxa"/>
            <w:vMerge/>
          </w:tcPr>
          <w:p w:rsidR="003A05C7" w:rsidRPr="00C46528" w:rsidRDefault="003A05C7" w:rsidP="00BA5333">
            <w:pPr>
              <w:pStyle w:val="Simpllfolic"/>
              <w:ind w:left="146" w:right="142"/>
              <w:rPr>
                <w:rFonts w:ascii="Simplified Arabic" w:hAnsi="Simplified Arabic" w:cs="Simplified Arabic"/>
                <w:sz w:val="24"/>
                <w:szCs w:val="24"/>
                <w:rtl/>
              </w:rPr>
            </w:pPr>
          </w:p>
        </w:tc>
      </w:tr>
    </w:tbl>
    <w:p w:rsidR="003A05C7" w:rsidRPr="00FB25E3" w:rsidRDefault="003A05C7" w:rsidP="00BA5333">
      <w:pPr>
        <w:pStyle w:val="Simpllfolic"/>
        <w:ind w:left="146" w:right="142"/>
        <w:jc w:val="left"/>
        <w:rPr>
          <w:rFonts w:ascii="Simplified Arabic" w:hAnsi="Simplified Arabic" w:cs="Simplified Arabic"/>
          <w:b/>
          <w:bCs/>
          <w:sz w:val="24"/>
          <w:szCs w:val="24"/>
          <w:u w:val="single"/>
          <w:rtl/>
        </w:rPr>
      </w:pPr>
      <w:r w:rsidRPr="00FB25E3">
        <w:rPr>
          <w:rFonts w:ascii="Simplified Arabic" w:hAnsi="Simplified Arabic" w:cs="Simplified Arabic"/>
          <w:b/>
          <w:bCs/>
          <w:sz w:val="24"/>
          <w:szCs w:val="24"/>
          <w:u w:val="single"/>
          <w:rtl/>
        </w:rPr>
        <w:t>يتبين من الجدول السابق:</w:t>
      </w:r>
    </w:p>
    <w:p w:rsidR="003A05C7"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 xml:space="preserve">     </w:t>
      </w:r>
      <w:r w:rsidR="008C6B30" w:rsidRPr="00C46528">
        <w:rPr>
          <w:rFonts w:ascii="Simplified Arabic" w:hAnsi="Simplified Arabic" w:cs="Simplified Arabic" w:hint="cs"/>
          <w:sz w:val="24"/>
          <w:szCs w:val="24"/>
          <w:rtl/>
        </w:rPr>
        <w:t>أن</w:t>
      </w:r>
      <w:r w:rsidR="008C6B30" w:rsidRPr="00C46528">
        <w:rPr>
          <w:rFonts w:ascii="Simplified Arabic" w:hAnsi="Simplified Arabic" w:cs="Simplified Arabic"/>
          <w:sz w:val="24"/>
          <w:szCs w:val="24"/>
          <w:rtl/>
        </w:rPr>
        <w:t xml:space="preserve"> نسبة (44%) فئة السن من 30-40 عاماً تحتل المرتبة الأولى وأن نسبة (21%) فئة السن أقل من 35 </w:t>
      </w:r>
      <w:r w:rsidR="008C6B30" w:rsidRPr="00C46528">
        <w:rPr>
          <w:rFonts w:ascii="Simplified Arabic" w:hAnsi="Simplified Arabic" w:cs="Simplified Arabic" w:hint="cs"/>
          <w:sz w:val="24"/>
          <w:szCs w:val="24"/>
          <w:rtl/>
        </w:rPr>
        <w:t>إلى</w:t>
      </w:r>
      <w:r w:rsidR="008C6B30" w:rsidRPr="00C46528">
        <w:rPr>
          <w:rFonts w:ascii="Simplified Arabic" w:hAnsi="Simplified Arabic" w:cs="Simplified Arabic"/>
          <w:sz w:val="24"/>
          <w:szCs w:val="24"/>
          <w:rtl/>
        </w:rPr>
        <w:t xml:space="preserve"> 40 عاما تحتل المركز </w:t>
      </w:r>
      <w:r w:rsidR="008C6B30" w:rsidRPr="00C46528">
        <w:rPr>
          <w:rFonts w:ascii="Simplified Arabic" w:hAnsi="Simplified Arabic" w:cs="Simplified Arabic" w:hint="cs"/>
          <w:sz w:val="24"/>
          <w:szCs w:val="24"/>
          <w:rtl/>
        </w:rPr>
        <w:t>الثاني</w:t>
      </w:r>
      <w:r w:rsidR="008C6B30" w:rsidRPr="00C46528">
        <w:rPr>
          <w:rFonts w:ascii="Simplified Arabic" w:hAnsi="Simplified Arabic" w:cs="Simplified Arabic"/>
          <w:sz w:val="24"/>
          <w:szCs w:val="24"/>
          <w:rtl/>
        </w:rPr>
        <w:t xml:space="preserve"> وأن نسبة (17%) من 25 </w:t>
      </w:r>
      <w:r w:rsidR="008C6B30" w:rsidRPr="00C46528">
        <w:rPr>
          <w:rFonts w:ascii="Simplified Arabic" w:hAnsi="Simplified Arabic" w:cs="Simplified Arabic" w:hint="cs"/>
          <w:sz w:val="24"/>
          <w:szCs w:val="24"/>
          <w:rtl/>
        </w:rPr>
        <w:t>إلى</w:t>
      </w:r>
      <w:r w:rsidR="008C6B30" w:rsidRPr="00C46528">
        <w:rPr>
          <w:rFonts w:ascii="Simplified Arabic" w:hAnsi="Simplified Arabic" w:cs="Simplified Arabic"/>
          <w:sz w:val="24"/>
          <w:szCs w:val="24"/>
          <w:rtl/>
        </w:rPr>
        <w:t xml:space="preserve"> 30فى المرتبة الثالثة، ونسبة (9%) أقل من 25 فى المرتبة الرابعة والخامسة أيضاً فئة أكثر من 40 عاماً يدل ذلك على أن العاملين فى المصانع الحربية معظمهم ما بين 30و40 عاماً وذلك يساهم فى إعداد صف </w:t>
      </w:r>
      <w:r w:rsidR="008C6B30" w:rsidRPr="00C46528">
        <w:rPr>
          <w:rFonts w:ascii="Simplified Arabic" w:hAnsi="Simplified Arabic" w:cs="Simplified Arabic" w:hint="cs"/>
          <w:sz w:val="24"/>
          <w:szCs w:val="24"/>
          <w:rtl/>
        </w:rPr>
        <w:t>إداري</w:t>
      </w:r>
      <w:r w:rsidR="008C6B30">
        <w:rPr>
          <w:rFonts w:ascii="Simplified Arabic" w:hAnsi="Simplified Arabic" w:cs="Simplified Arabic" w:hint="cs"/>
          <w:sz w:val="24"/>
          <w:szCs w:val="24"/>
          <w:rtl/>
        </w:rPr>
        <w:t xml:space="preserve"> </w:t>
      </w:r>
      <w:r w:rsidR="008C6B30" w:rsidRPr="00C46528">
        <w:rPr>
          <w:rFonts w:ascii="Simplified Arabic" w:hAnsi="Simplified Arabic" w:cs="Simplified Arabic" w:hint="cs"/>
          <w:sz w:val="24"/>
          <w:szCs w:val="24"/>
          <w:rtl/>
        </w:rPr>
        <w:t>ثاني</w:t>
      </w:r>
      <w:r w:rsidR="008C6B30" w:rsidRPr="00C46528">
        <w:rPr>
          <w:rFonts w:ascii="Simplified Arabic" w:hAnsi="Simplified Arabic" w:cs="Simplified Arabic"/>
          <w:sz w:val="24"/>
          <w:szCs w:val="24"/>
          <w:rtl/>
        </w:rPr>
        <w:t xml:space="preserve"> لمواجهة التحديات الاقتصادية التى تواجه </w:t>
      </w:r>
      <w:r w:rsidR="008C6B30" w:rsidRPr="00C46528">
        <w:rPr>
          <w:rFonts w:ascii="Simplified Arabic" w:hAnsi="Simplified Arabic" w:cs="Simplified Arabic"/>
          <w:color w:val="000000"/>
          <w:sz w:val="24"/>
          <w:szCs w:val="24"/>
          <w:rtl/>
        </w:rPr>
        <w:t>سبل وآليات تنمية الصناعات المحلية</w:t>
      </w:r>
      <w:r w:rsidR="008C6B30" w:rsidRPr="00C46528">
        <w:rPr>
          <w:rFonts w:ascii="Simplified Arabic" w:hAnsi="Simplified Arabic" w:cs="Simplified Arabic"/>
          <w:sz w:val="24"/>
          <w:szCs w:val="24"/>
          <w:rtl/>
        </w:rPr>
        <w:t xml:space="preserve">، كما بلغت نسبة العاملين الحاصلين على المؤهل </w:t>
      </w:r>
      <w:r w:rsidR="008C6B30" w:rsidRPr="00C46528">
        <w:rPr>
          <w:rFonts w:ascii="Simplified Arabic" w:hAnsi="Simplified Arabic" w:cs="Simplified Arabic" w:hint="cs"/>
          <w:sz w:val="24"/>
          <w:szCs w:val="24"/>
          <w:rtl/>
        </w:rPr>
        <w:t>العالي</w:t>
      </w:r>
      <w:r w:rsidR="008C6B30" w:rsidRPr="00C46528">
        <w:rPr>
          <w:rFonts w:ascii="Simplified Arabic" w:hAnsi="Simplified Arabic" w:cs="Simplified Arabic"/>
          <w:sz w:val="24"/>
          <w:szCs w:val="24"/>
          <w:rtl/>
        </w:rPr>
        <w:t xml:space="preserve"> (52%) فى المرتبة الأولى، والخبرات التدريبية نسبة </w:t>
      </w:r>
      <w:r w:rsidR="008C6B30" w:rsidRPr="00C46528">
        <w:rPr>
          <w:rFonts w:ascii="Simplified Arabic" w:hAnsi="Simplified Arabic" w:cs="Simplified Arabic" w:hint="cs"/>
          <w:sz w:val="24"/>
          <w:szCs w:val="24"/>
          <w:rtl/>
        </w:rPr>
        <w:t>اعلي</w:t>
      </w:r>
      <w:r w:rsidR="008C6B30" w:rsidRPr="00C46528">
        <w:rPr>
          <w:rFonts w:ascii="Simplified Arabic" w:hAnsi="Simplified Arabic" w:cs="Simplified Arabic"/>
          <w:sz w:val="24"/>
          <w:szCs w:val="24"/>
          <w:rtl/>
        </w:rPr>
        <w:t xml:space="preserve"> مرتبة فى الخبرات الوظيفية (34%) من 5الى 10 سنوات.</w:t>
      </w:r>
    </w:p>
    <w:p w:rsidR="003A05C7" w:rsidRPr="00C46528" w:rsidRDefault="00012710" w:rsidP="00012710">
      <w:pPr>
        <w:pStyle w:val="Simpllfolic"/>
        <w:ind w:left="146" w:right="142"/>
        <w:jc w:val="center"/>
        <w:rPr>
          <w:rFonts w:ascii="Simplified Arabic" w:hAnsi="Simplified Arabic" w:cs="Simplified Arabic"/>
          <w:sz w:val="24"/>
          <w:szCs w:val="24"/>
        </w:rPr>
      </w:pPr>
      <w:r w:rsidRPr="00012710">
        <w:rPr>
          <w:rFonts w:ascii="Simplified Arabic" w:hAnsi="Simplified Arabic" w:cs="Simplified Arabic"/>
          <w:noProof/>
          <w:sz w:val="24"/>
          <w:szCs w:val="24"/>
          <w:rtl/>
          <w:lang w:bidi="ar-SA"/>
        </w:rPr>
        <w:drawing>
          <wp:inline distT="0" distB="0" distL="0" distR="0">
            <wp:extent cx="5610225" cy="2209800"/>
            <wp:effectExtent l="0" t="0" r="9525" b="190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A05C7" w:rsidRPr="00012710" w:rsidRDefault="003A05C7" w:rsidP="00BA5333">
      <w:pPr>
        <w:pStyle w:val="Simpllfolic"/>
        <w:ind w:left="146" w:right="142"/>
        <w:rPr>
          <w:rFonts w:ascii="Simplified Arabic" w:hAnsi="Simplified Arabic" w:cs="Simplified Arabic"/>
          <w:sz w:val="18"/>
          <w:szCs w:val="18"/>
        </w:rPr>
      </w:pPr>
    </w:p>
    <w:tbl>
      <w:tblPr>
        <w:tblStyle w:val="TableGrid2"/>
        <w:tblpPr w:leftFromText="180" w:rightFromText="180" w:vertAnchor="page" w:horzAnchor="margin" w:tblpXSpec="center" w:tblpY="1741"/>
        <w:bidiVisual/>
        <w:tblW w:w="10441" w:type="dxa"/>
        <w:tblInd w:w="-400"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4A0"/>
      </w:tblPr>
      <w:tblGrid>
        <w:gridCol w:w="708"/>
        <w:gridCol w:w="4110"/>
        <w:gridCol w:w="958"/>
        <w:gridCol w:w="826"/>
        <w:gridCol w:w="814"/>
        <w:gridCol w:w="660"/>
        <w:gridCol w:w="721"/>
        <w:gridCol w:w="706"/>
        <w:gridCol w:w="938"/>
      </w:tblGrid>
      <w:tr w:rsidR="00862A81" w:rsidRPr="00C46528" w:rsidTr="00012710">
        <w:tc>
          <w:tcPr>
            <w:tcW w:w="708" w:type="dxa"/>
            <w:vAlign w:val="center"/>
          </w:tcPr>
          <w:p w:rsidR="00862A81" w:rsidRPr="008C6B30" w:rsidRDefault="00862A81" w:rsidP="00DF0E8C">
            <w:pPr>
              <w:pStyle w:val="Simpllfolic"/>
              <w:ind w:right="-44"/>
              <w:jc w:val="center"/>
              <w:rPr>
                <w:rFonts w:ascii="Simplified Arabic" w:hAnsi="Simplified Arabic" w:cs="Simplified Arabic"/>
                <w:b/>
                <w:bCs/>
                <w:sz w:val="24"/>
                <w:szCs w:val="24"/>
                <w:rtl/>
              </w:rPr>
            </w:pPr>
            <w:r w:rsidRPr="008C6B30">
              <w:rPr>
                <w:rFonts w:ascii="Simplified Arabic" w:hAnsi="Simplified Arabic" w:cs="Simplified Arabic"/>
                <w:b/>
                <w:bCs/>
                <w:sz w:val="24"/>
                <w:szCs w:val="24"/>
                <w:rtl/>
              </w:rPr>
              <w:t>م</w:t>
            </w:r>
          </w:p>
        </w:tc>
        <w:tc>
          <w:tcPr>
            <w:tcW w:w="4110" w:type="dxa"/>
            <w:vAlign w:val="center"/>
          </w:tcPr>
          <w:p w:rsidR="00862A81" w:rsidRPr="008C6B30" w:rsidRDefault="00862A81" w:rsidP="00012710">
            <w:pPr>
              <w:pStyle w:val="Simpllfolic"/>
              <w:ind w:right="-44"/>
              <w:jc w:val="center"/>
              <w:rPr>
                <w:rFonts w:ascii="Simplified Arabic" w:hAnsi="Simplified Arabic" w:cs="Simplified Arabic"/>
                <w:b/>
                <w:bCs/>
                <w:sz w:val="24"/>
                <w:szCs w:val="24"/>
                <w:rtl/>
              </w:rPr>
            </w:pPr>
            <w:r w:rsidRPr="008C6B30">
              <w:rPr>
                <w:rFonts w:ascii="Simplified Arabic" w:hAnsi="Simplified Arabic" w:cs="Simplified Arabic"/>
                <w:b/>
                <w:bCs/>
                <w:sz w:val="24"/>
                <w:szCs w:val="24"/>
                <w:rtl/>
              </w:rPr>
              <w:t>العبارات الخاصة بالاستبانة</w:t>
            </w:r>
          </w:p>
        </w:tc>
        <w:tc>
          <w:tcPr>
            <w:tcW w:w="958" w:type="dxa"/>
            <w:vAlign w:val="center"/>
          </w:tcPr>
          <w:p w:rsidR="00862A81" w:rsidRPr="008C6B30" w:rsidRDefault="00862A81" w:rsidP="00012710">
            <w:pPr>
              <w:pStyle w:val="Simpllfolic"/>
              <w:ind w:right="-78"/>
              <w:jc w:val="center"/>
              <w:rPr>
                <w:rFonts w:ascii="Simplified Arabic" w:hAnsi="Simplified Arabic" w:cs="Simplified Arabic"/>
                <w:b/>
                <w:bCs/>
                <w:sz w:val="24"/>
                <w:szCs w:val="24"/>
                <w:rtl/>
              </w:rPr>
            </w:pPr>
            <w:r w:rsidRPr="008C6B30">
              <w:rPr>
                <w:rFonts w:ascii="Simplified Arabic" w:hAnsi="Simplified Arabic" w:cs="Simplified Arabic"/>
                <w:b/>
                <w:bCs/>
                <w:sz w:val="24"/>
                <w:szCs w:val="24"/>
                <w:rtl/>
              </w:rPr>
              <w:t>البيان</w:t>
            </w:r>
          </w:p>
        </w:tc>
        <w:tc>
          <w:tcPr>
            <w:tcW w:w="826" w:type="dxa"/>
            <w:vAlign w:val="center"/>
          </w:tcPr>
          <w:p w:rsidR="00862A81" w:rsidRPr="008C6B30" w:rsidRDefault="00B80FFC" w:rsidP="00012710">
            <w:pPr>
              <w:pStyle w:val="Simpllfolic"/>
              <w:ind w:right="-78"/>
              <w:jc w:val="center"/>
              <w:rPr>
                <w:rFonts w:ascii="Simplified Arabic" w:hAnsi="Simplified Arabic" w:cs="Simplified Arabic"/>
                <w:b/>
                <w:bCs/>
                <w:sz w:val="24"/>
                <w:szCs w:val="24"/>
                <w:rtl/>
              </w:rPr>
            </w:pPr>
            <w:r>
              <w:rPr>
                <w:rFonts w:ascii="Simplified Arabic" w:hAnsi="Simplified Arabic" w:cs="Simplified Arabic"/>
                <w:b/>
                <w:bCs/>
                <w:sz w:val="24"/>
                <w:szCs w:val="24"/>
                <w:rtl/>
              </w:rPr>
              <w:t>أوافق</w:t>
            </w:r>
          </w:p>
        </w:tc>
        <w:tc>
          <w:tcPr>
            <w:tcW w:w="814" w:type="dxa"/>
            <w:vAlign w:val="center"/>
          </w:tcPr>
          <w:p w:rsidR="00862A81" w:rsidRPr="008C6B30" w:rsidRDefault="00B80FFC" w:rsidP="00012710">
            <w:pPr>
              <w:pStyle w:val="Simpllfolic"/>
              <w:ind w:right="-78"/>
              <w:jc w:val="center"/>
              <w:rPr>
                <w:rFonts w:ascii="Simplified Arabic" w:hAnsi="Simplified Arabic" w:cs="Simplified Arabic"/>
                <w:b/>
                <w:bCs/>
                <w:sz w:val="24"/>
                <w:szCs w:val="24"/>
                <w:rtl/>
              </w:rPr>
            </w:pPr>
            <w:r>
              <w:rPr>
                <w:rFonts w:ascii="Simplified Arabic" w:hAnsi="Simplified Arabic" w:cs="Simplified Arabic"/>
                <w:b/>
                <w:bCs/>
                <w:sz w:val="24"/>
                <w:szCs w:val="24"/>
                <w:rtl/>
              </w:rPr>
              <w:t>أوافق</w:t>
            </w:r>
            <w:r w:rsidR="00862A81" w:rsidRPr="008C6B30">
              <w:rPr>
                <w:rFonts w:ascii="Simplified Arabic" w:hAnsi="Simplified Arabic" w:cs="Simplified Arabic"/>
                <w:b/>
                <w:bCs/>
                <w:sz w:val="24"/>
                <w:szCs w:val="24"/>
                <w:rtl/>
              </w:rPr>
              <w:t xml:space="preserve"> بشدة</w:t>
            </w:r>
          </w:p>
        </w:tc>
        <w:tc>
          <w:tcPr>
            <w:tcW w:w="660" w:type="dxa"/>
            <w:vAlign w:val="center"/>
          </w:tcPr>
          <w:p w:rsidR="00862A81" w:rsidRPr="008C6B30" w:rsidRDefault="00CA0FA3" w:rsidP="00012710">
            <w:pPr>
              <w:pStyle w:val="Simpllfolic"/>
              <w:ind w:right="-78"/>
              <w:jc w:val="center"/>
              <w:rPr>
                <w:rFonts w:ascii="Simplified Arabic" w:hAnsi="Simplified Arabic" w:cs="Simplified Arabic"/>
                <w:b/>
                <w:bCs/>
                <w:sz w:val="24"/>
                <w:szCs w:val="24"/>
                <w:rtl/>
              </w:rPr>
            </w:pPr>
            <w:r w:rsidRPr="008C6B30">
              <w:rPr>
                <w:rFonts w:ascii="Simplified Arabic" w:hAnsi="Simplified Arabic" w:cs="Simplified Arabic" w:hint="cs"/>
                <w:b/>
                <w:bCs/>
                <w:sz w:val="24"/>
                <w:szCs w:val="24"/>
                <w:rtl/>
              </w:rPr>
              <w:t>إلى</w:t>
            </w:r>
            <w:r w:rsidR="00862A81" w:rsidRPr="008C6B30">
              <w:rPr>
                <w:rFonts w:ascii="Simplified Arabic" w:hAnsi="Simplified Arabic" w:cs="Simplified Arabic"/>
                <w:b/>
                <w:bCs/>
                <w:sz w:val="24"/>
                <w:szCs w:val="24"/>
                <w:rtl/>
              </w:rPr>
              <w:t xml:space="preserve"> حد ما</w:t>
            </w:r>
          </w:p>
        </w:tc>
        <w:tc>
          <w:tcPr>
            <w:tcW w:w="721" w:type="dxa"/>
            <w:vAlign w:val="center"/>
          </w:tcPr>
          <w:p w:rsidR="00862A81" w:rsidRPr="008C6B30" w:rsidRDefault="00862A81" w:rsidP="00012710">
            <w:pPr>
              <w:pStyle w:val="Simpllfolic"/>
              <w:ind w:right="-78"/>
              <w:jc w:val="center"/>
              <w:rPr>
                <w:rFonts w:ascii="Simplified Arabic" w:hAnsi="Simplified Arabic" w:cs="Simplified Arabic"/>
                <w:b/>
                <w:bCs/>
                <w:sz w:val="24"/>
                <w:szCs w:val="24"/>
                <w:rtl/>
              </w:rPr>
            </w:pPr>
            <w:r w:rsidRPr="008C6B30">
              <w:rPr>
                <w:rFonts w:ascii="Simplified Arabic" w:hAnsi="Simplified Arabic" w:cs="Simplified Arabic"/>
                <w:b/>
                <w:bCs/>
                <w:sz w:val="24"/>
                <w:szCs w:val="24"/>
                <w:rtl/>
              </w:rPr>
              <w:t xml:space="preserve">لا </w:t>
            </w:r>
            <w:r w:rsidR="00B80FFC">
              <w:rPr>
                <w:rFonts w:ascii="Simplified Arabic" w:hAnsi="Simplified Arabic" w:cs="Simplified Arabic"/>
                <w:b/>
                <w:bCs/>
                <w:sz w:val="24"/>
                <w:szCs w:val="24"/>
                <w:rtl/>
              </w:rPr>
              <w:t>أوافق</w:t>
            </w:r>
          </w:p>
        </w:tc>
        <w:tc>
          <w:tcPr>
            <w:tcW w:w="706" w:type="dxa"/>
            <w:vAlign w:val="center"/>
          </w:tcPr>
          <w:p w:rsidR="00862A81" w:rsidRPr="008C6B30" w:rsidRDefault="00862A81" w:rsidP="00012710">
            <w:pPr>
              <w:pStyle w:val="Simpllfolic"/>
              <w:ind w:right="-78"/>
              <w:jc w:val="center"/>
              <w:rPr>
                <w:rFonts w:ascii="Simplified Arabic" w:hAnsi="Simplified Arabic" w:cs="Simplified Arabic"/>
                <w:b/>
                <w:bCs/>
                <w:sz w:val="24"/>
                <w:szCs w:val="24"/>
                <w:rtl/>
              </w:rPr>
            </w:pPr>
            <w:r w:rsidRPr="008C6B30">
              <w:rPr>
                <w:rFonts w:ascii="Simplified Arabic" w:hAnsi="Simplified Arabic" w:cs="Simplified Arabic"/>
                <w:b/>
                <w:bCs/>
                <w:sz w:val="24"/>
                <w:szCs w:val="24"/>
                <w:rtl/>
              </w:rPr>
              <w:t>لا أوفق</w:t>
            </w:r>
          </w:p>
          <w:p w:rsidR="00862A81" w:rsidRPr="008C6B30" w:rsidRDefault="00862A81" w:rsidP="00012710">
            <w:pPr>
              <w:pStyle w:val="Simpllfolic"/>
              <w:ind w:right="-78"/>
              <w:jc w:val="center"/>
              <w:rPr>
                <w:rFonts w:ascii="Simplified Arabic" w:hAnsi="Simplified Arabic" w:cs="Simplified Arabic"/>
                <w:b/>
                <w:bCs/>
                <w:sz w:val="24"/>
                <w:szCs w:val="24"/>
                <w:rtl/>
              </w:rPr>
            </w:pPr>
            <w:r w:rsidRPr="008C6B30">
              <w:rPr>
                <w:rFonts w:ascii="Simplified Arabic" w:hAnsi="Simplified Arabic" w:cs="Simplified Arabic"/>
                <w:b/>
                <w:bCs/>
                <w:sz w:val="24"/>
                <w:szCs w:val="24"/>
                <w:rtl/>
              </w:rPr>
              <w:t>بشدة</w:t>
            </w:r>
          </w:p>
        </w:tc>
        <w:tc>
          <w:tcPr>
            <w:tcW w:w="938" w:type="dxa"/>
            <w:vAlign w:val="center"/>
          </w:tcPr>
          <w:p w:rsidR="00862A81" w:rsidRPr="008C6B30" w:rsidRDefault="00862A81" w:rsidP="00012710">
            <w:pPr>
              <w:pStyle w:val="Simpllfolic"/>
              <w:ind w:right="-78"/>
              <w:jc w:val="center"/>
              <w:rPr>
                <w:rFonts w:ascii="Simplified Arabic" w:hAnsi="Simplified Arabic" w:cs="Simplified Arabic"/>
                <w:b/>
                <w:bCs/>
                <w:sz w:val="24"/>
                <w:szCs w:val="24"/>
                <w:rtl/>
              </w:rPr>
            </w:pPr>
            <w:r w:rsidRPr="008C6B30">
              <w:rPr>
                <w:rFonts w:ascii="Simplified Arabic" w:hAnsi="Simplified Arabic" w:cs="Simplified Arabic"/>
                <w:b/>
                <w:bCs/>
                <w:sz w:val="24"/>
                <w:szCs w:val="24"/>
                <w:rtl/>
              </w:rPr>
              <w:t>نسبة الموافقة</w:t>
            </w:r>
          </w:p>
        </w:tc>
      </w:tr>
      <w:tr w:rsidR="00862A81" w:rsidRPr="00C46528" w:rsidTr="00012710">
        <w:trPr>
          <w:trHeight w:val="20"/>
        </w:trPr>
        <w:tc>
          <w:tcPr>
            <w:tcW w:w="708" w:type="dxa"/>
            <w:vMerge w:val="restart"/>
          </w:tcPr>
          <w:p w:rsidR="00862A81" w:rsidRPr="00C46528" w:rsidRDefault="00862A81" w:rsidP="00DF0E8C">
            <w:pPr>
              <w:pStyle w:val="Simpllfolic"/>
              <w:ind w:right="-44"/>
              <w:jc w:val="center"/>
              <w:rPr>
                <w:rFonts w:ascii="Simplified Arabic" w:hAnsi="Simplified Arabic" w:cs="Simplified Arabic"/>
                <w:sz w:val="24"/>
                <w:szCs w:val="24"/>
              </w:rPr>
            </w:pPr>
            <w:r w:rsidRPr="00C46528">
              <w:rPr>
                <w:rFonts w:ascii="Simplified Arabic" w:hAnsi="Simplified Arabic" w:cs="Simplified Arabic"/>
                <w:sz w:val="24"/>
                <w:szCs w:val="24"/>
              </w:rPr>
              <w:t>X1</w:t>
            </w:r>
          </w:p>
        </w:tc>
        <w:tc>
          <w:tcPr>
            <w:tcW w:w="4110" w:type="dxa"/>
            <w:vMerge w:val="restart"/>
          </w:tcPr>
          <w:p w:rsidR="00862A81" w:rsidRPr="00012710" w:rsidRDefault="00862A81" w:rsidP="00012710">
            <w:pPr>
              <w:pStyle w:val="Simpllfolic"/>
              <w:ind w:right="-44"/>
              <w:jc w:val="lowKashida"/>
              <w:rPr>
                <w:rFonts w:ascii="Simplified Arabic" w:hAnsi="Simplified Arabic" w:cs="Simplified Arabic"/>
                <w:sz w:val="22"/>
                <w:szCs w:val="22"/>
                <w:rtl/>
              </w:rPr>
            </w:pPr>
            <w:r w:rsidRPr="00012710">
              <w:rPr>
                <w:rFonts w:ascii="Simplified Arabic" w:hAnsi="Simplified Arabic" w:cs="Simplified Arabic"/>
                <w:sz w:val="22"/>
                <w:szCs w:val="22"/>
                <w:rtl/>
              </w:rPr>
              <w:t xml:space="preserve">تعزيز دور وزارة الإنتاج الحربى لتصنيع الخلايا الشمسية، عدادات المياه والكهرباء الذكية يساهم فى تحقيق قيمة مضافة </w:t>
            </w:r>
            <w:r w:rsidR="008C6B30" w:rsidRPr="00012710">
              <w:rPr>
                <w:rFonts w:ascii="Simplified Arabic" w:hAnsi="Simplified Arabic" w:cs="Simplified Arabic"/>
                <w:sz w:val="22"/>
                <w:szCs w:val="22"/>
                <w:rtl/>
              </w:rPr>
              <w:t>للإقتصاد</w:t>
            </w:r>
            <w:r w:rsidR="008C6B30" w:rsidRPr="00012710">
              <w:rPr>
                <w:rFonts w:ascii="Simplified Arabic" w:hAnsi="Simplified Arabic" w:cs="Simplified Arabic" w:hint="cs"/>
                <w:sz w:val="22"/>
                <w:szCs w:val="22"/>
                <w:rtl/>
              </w:rPr>
              <w:t xml:space="preserve"> </w:t>
            </w:r>
            <w:r w:rsidR="008C6B30" w:rsidRPr="00012710">
              <w:rPr>
                <w:rFonts w:ascii="Simplified Arabic" w:hAnsi="Simplified Arabic" w:cs="Simplified Arabic"/>
                <w:sz w:val="22"/>
                <w:szCs w:val="22"/>
                <w:rtl/>
              </w:rPr>
              <w:t>القومى</w:t>
            </w:r>
            <w:r w:rsidRPr="00012710">
              <w:rPr>
                <w:rFonts w:ascii="Simplified Arabic" w:hAnsi="Simplified Arabic" w:cs="Simplified Arabic"/>
                <w:sz w:val="22"/>
                <w:szCs w:val="22"/>
                <w:rtl/>
              </w:rPr>
              <w:t xml:space="preserve"> بما يضمن </w:t>
            </w:r>
            <w:r w:rsidR="008C6B30" w:rsidRPr="00012710">
              <w:rPr>
                <w:rFonts w:ascii="Simplified Arabic" w:hAnsi="Simplified Arabic" w:cs="Simplified Arabic" w:hint="cs"/>
                <w:sz w:val="22"/>
                <w:szCs w:val="22"/>
                <w:rtl/>
              </w:rPr>
              <w:t>استدامة</w:t>
            </w:r>
            <w:r w:rsidRPr="00012710">
              <w:rPr>
                <w:rFonts w:ascii="Simplified Arabic" w:hAnsi="Simplified Arabic" w:cs="Simplified Arabic"/>
                <w:sz w:val="22"/>
                <w:szCs w:val="22"/>
                <w:rtl/>
              </w:rPr>
              <w:t xml:space="preserve"> الموارد، يساهم </w:t>
            </w:r>
            <w:r w:rsidR="008C6B30" w:rsidRPr="00012710">
              <w:rPr>
                <w:rFonts w:ascii="Simplified Arabic" w:hAnsi="Simplified Arabic" w:cs="Simplified Arabic"/>
                <w:sz w:val="22"/>
                <w:szCs w:val="22"/>
                <w:rtl/>
              </w:rPr>
              <w:t>فى</w:t>
            </w:r>
            <w:r w:rsidR="008C6B30" w:rsidRPr="00012710">
              <w:rPr>
                <w:rFonts w:ascii="Simplified Arabic" w:hAnsi="Simplified Arabic" w:cs="Simplified Arabic" w:hint="cs"/>
                <w:sz w:val="22"/>
                <w:szCs w:val="22"/>
                <w:rtl/>
              </w:rPr>
              <w:t xml:space="preserve"> </w:t>
            </w:r>
            <w:r w:rsidR="008C6B30" w:rsidRPr="00012710">
              <w:rPr>
                <w:rFonts w:ascii="Simplified Arabic" w:hAnsi="Simplified Arabic" w:cs="Simplified Arabic"/>
                <w:sz w:val="22"/>
                <w:szCs w:val="22"/>
                <w:rtl/>
              </w:rPr>
              <w:t>إرتفاع</w:t>
            </w:r>
            <w:r w:rsidRPr="00012710">
              <w:rPr>
                <w:rFonts w:ascii="Simplified Arabic" w:hAnsi="Simplified Arabic" w:cs="Simplified Arabic"/>
                <w:sz w:val="22"/>
                <w:szCs w:val="22"/>
                <w:rtl/>
              </w:rPr>
              <w:t xml:space="preserve"> معدل الصادرات  فى مصر.</w:t>
            </w:r>
          </w:p>
        </w:tc>
        <w:tc>
          <w:tcPr>
            <w:tcW w:w="958"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عدد</w:t>
            </w:r>
          </w:p>
        </w:tc>
        <w:tc>
          <w:tcPr>
            <w:tcW w:w="826"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87</w:t>
            </w:r>
          </w:p>
        </w:tc>
        <w:tc>
          <w:tcPr>
            <w:tcW w:w="814"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92</w:t>
            </w:r>
          </w:p>
        </w:tc>
        <w:tc>
          <w:tcPr>
            <w:tcW w:w="660"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16</w:t>
            </w:r>
          </w:p>
        </w:tc>
        <w:tc>
          <w:tcPr>
            <w:tcW w:w="721"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18</w:t>
            </w:r>
          </w:p>
        </w:tc>
        <w:tc>
          <w:tcPr>
            <w:tcW w:w="706"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7</w:t>
            </w:r>
          </w:p>
        </w:tc>
        <w:tc>
          <w:tcPr>
            <w:tcW w:w="938" w:type="dxa"/>
            <w:vMerge w:val="restart"/>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82</w:t>
            </w:r>
            <w:r w:rsidR="008E3298" w:rsidRPr="00C46528">
              <w:rPr>
                <w:rFonts w:ascii="Simplified Arabic" w:hAnsi="Simplified Arabic" w:cs="Simplified Arabic"/>
                <w:sz w:val="24"/>
                <w:szCs w:val="24"/>
                <w:rtl/>
              </w:rPr>
              <w:t>%</w:t>
            </w:r>
          </w:p>
        </w:tc>
      </w:tr>
      <w:tr w:rsidR="00862A81" w:rsidRPr="00C46528" w:rsidTr="00012710">
        <w:trPr>
          <w:trHeight w:val="20"/>
        </w:trPr>
        <w:tc>
          <w:tcPr>
            <w:tcW w:w="708" w:type="dxa"/>
            <w:vMerge/>
          </w:tcPr>
          <w:p w:rsidR="00862A81" w:rsidRPr="00C46528" w:rsidRDefault="00862A81" w:rsidP="00DF0E8C">
            <w:pPr>
              <w:pStyle w:val="Simpllfolic"/>
              <w:ind w:right="-44"/>
              <w:jc w:val="center"/>
              <w:rPr>
                <w:rFonts w:ascii="Simplified Arabic" w:hAnsi="Simplified Arabic" w:cs="Simplified Arabic"/>
                <w:sz w:val="24"/>
                <w:szCs w:val="24"/>
                <w:rtl/>
              </w:rPr>
            </w:pPr>
          </w:p>
        </w:tc>
        <w:tc>
          <w:tcPr>
            <w:tcW w:w="4110" w:type="dxa"/>
            <w:vMerge/>
          </w:tcPr>
          <w:p w:rsidR="00862A81" w:rsidRPr="00012710" w:rsidRDefault="00862A81" w:rsidP="00012710">
            <w:pPr>
              <w:pStyle w:val="Simpllfolic"/>
              <w:ind w:right="-44"/>
              <w:jc w:val="lowKashida"/>
              <w:rPr>
                <w:rFonts w:ascii="Simplified Arabic" w:hAnsi="Simplified Arabic" w:cs="Simplified Arabic"/>
                <w:sz w:val="22"/>
                <w:szCs w:val="22"/>
                <w:rtl/>
              </w:rPr>
            </w:pPr>
          </w:p>
        </w:tc>
        <w:tc>
          <w:tcPr>
            <w:tcW w:w="958" w:type="dxa"/>
          </w:tcPr>
          <w:p w:rsidR="00862A81" w:rsidRPr="00C46528" w:rsidRDefault="008E3298"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w:t>
            </w:r>
          </w:p>
        </w:tc>
        <w:tc>
          <w:tcPr>
            <w:tcW w:w="826"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40</w:t>
            </w:r>
          </w:p>
        </w:tc>
        <w:tc>
          <w:tcPr>
            <w:tcW w:w="814"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42</w:t>
            </w:r>
          </w:p>
        </w:tc>
        <w:tc>
          <w:tcPr>
            <w:tcW w:w="660"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7</w:t>
            </w:r>
          </w:p>
        </w:tc>
        <w:tc>
          <w:tcPr>
            <w:tcW w:w="721"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8</w:t>
            </w:r>
          </w:p>
        </w:tc>
        <w:tc>
          <w:tcPr>
            <w:tcW w:w="706"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3</w:t>
            </w:r>
          </w:p>
        </w:tc>
        <w:tc>
          <w:tcPr>
            <w:tcW w:w="938" w:type="dxa"/>
            <w:vMerge/>
          </w:tcPr>
          <w:p w:rsidR="00862A81" w:rsidRPr="00C46528" w:rsidRDefault="00862A81" w:rsidP="00012710">
            <w:pPr>
              <w:pStyle w:val="Simpllfolic"/>
              <w:ind w:right="-78"/>
              <w:rPr>
                <w:rFonts w:ascii="Simplified Arabic" w:hAnsi="Simplified Arabic" w:cs="Simplified Arabic"/>
                <w:sz w:val="24"/>
                <w:szCs w:val="24"/>
                <w:rtl/>
              </w:rPr>
            </w:pPr>
          </w:p>
        </w:tc>
      </w:tr>
      <w:tr w:rsidR="00862A81" w:rsidRPr="00C46528" w:rsidTr="00012710">
        <w:trPr>
          <w:trHeight w:val="322"/>
        </w:trPr>
        <w:tc>
          <w:tcPr>
            <w:tcW w:w="708" w:type="dxa"/>
            <w:vMerge w:val="restart"/>
          </w:tcPr>
          <w:p w:rsidR="00862A81" w:rsidRPr="00C46528" w:rsidRDefault="00862A81" w:rsidP="00DF0E8C">
            <w:pPr>
              <w:pStyle w:val="Simpllfolic"/>
              <w:ind w:right="-44"/>
              <w:jc w:val="center"/>
              <w:rPr>
                <w:rFonts w:ascii="Simplified Arabic" w:hAnsi="Simplified Arabic" w:cs="Simplified Arabic"/>
                <w:sz w:val="24"/>
                <w:szCs w:val="24"/>
                <w:rtl/>
              </w:rPr>
            </w:pPr>
            <w:r w:rsidRPr="00C46528">
              <w:rPr>
                <w:rFonts w:ascii="Simplified Arabic" w:hAnsi="Simplified Arabic" w:cs="Simplified Arabic"/>
                <w:sz w:val="24"/>
                <w:szCs w:val="24"/>
              </w:rPr>
              <w:t>X2</w:t>
            </w:r>
          </w:p>
        </w:tc>
        <w:tc>
          <w:tcPr>
            <w:tcW w:w="4110" w:type="dxa"/>
            <w:vMerge w:val="restart"/>
          </w:tcPr>
          <w:p w:rsidR="00862A81" w:rsidRPr="00012710" w:rsidRDefault="008C6B30" w:rsidP="00012710">
            <w:pPr>
              <w:pStyle w:val="Simpllfolic"/>
              <w:ind w:right="-44"/>
              <w:jc w:val="lowKashida"/>
              <w:rPr>
                <w:rFonts w:ascii="Simplified Arabic" w:hAnsi="Simplified Arabic" w:cs="Simplified Arabic"/>
                <w:sz w:val="22"/>
                <w:szCs w:val="22"/>
                <w:rtl/>
              </w:rPr>
            </w:pPr>
            <w:r w:rsidRPr="00012710">
              <w:rPr>
                <w:rFonts w:ascii="Simplified Arabic" w:hAnsi="Simplified Arabic" w:cs="Simplified Arabic"/>
                <w:sz w:val="22"/>
                <w:szCs w:val="22"/>
                <w:rtl/>
              </w:rPr>
              <w:t>تصنيع البلاستيك الذى يتكون منة العدادات الذكية سوف يساهم فى</w:t>
            </w:r>
            <w:r w:rsidRPr="00012710">
              <w:rPr>
                <w:rFonts w:ascii="Simplified Arabic" w:hAnsi="Simplified Arabic" w:cs="Simplified Arabic" w:hint="cs"/>
                <w:sz w:val="22"/>
                <w:szCs w:val="22"/>
                <w:rtl/>
              </w:rPr>
              <w:t xml:space="preserve"> ارتفاع</w:t>
            </w:r>
            <w:r w:rsidRPr="00012710">
              <w:rPr>
                <w:rFonts w:ascii="Simplified Arabic" w:hAnsi="Simplified Arabic" w:cs="Simplified Arabic"/>
                <w:sz w:val="22"/>
                <w:szCs w:val="22"/>
                <w:rtl/>
              </w:rPr>
              <w:t xml:space="preserve">  معدل الإنتاج المحلى من 40: 65 % طبقا </w:t>
            </w:r>
            <w:r w:rsidRPr="00012710">
              <w:rPr>
                <w:rFonts w:ascii="Simplified Arabic" w:hAnsi="Simplified Arabic" w:cs="Simplified Arabic" w:hint="cs"/>
                <w:sz w:val="22"/>
                <w:szCs w:val="22"/>
                <w:rtl/>
              </w:rPr>
              <w:t>لمعايير المواصفات</w:t>
            </w:r>
            <w:r w:rsidRPr="00012710">
              <w:rPr>
                <w:rFonts w:ascii="Simplified Arabic" w:hAnsi="Simplified Arabic" w:cs="Simplified Arabic"/>
                <w:sz w:val="22"/>
                <w:szCs w:val="22"/>
                <w:rtl/>
              </w:rPr>
              <w:t xml:space="preserve"> والجودة ويساهم فى تحقيق التنمية الصناعية للصناعات التحويلية التى تتعلق بترشيد الطاقة والقضاء على  أخطاء الفواتير وخلق ميزة تنافسية تدعم سياسات وأهدف خطط التنمية المستدامة.</w:t>
            </w:r>
          </w:p>
        </w:tc>
        <w:tc>
          <w:tcPr>
            <w:tcW w:w="958"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عدد</w:t>
            </w:r>
          </w:p>
        </w:tc>
        <w:tc>
          <w:tcPr>
            <w:tcW w:w="826"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116</w:t>
            </w:r>
          </w:p>
        </w:tc>
        <w:tc>
          <w:tcPr>
            <w:tcW w:w="814"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89</w:t>
            </w:r>
          </w:p>
        </w:tc>
        <w:tc>
          <w:tcPr>
            <w:tcW w:w="660"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0</w:t>
            </w:r>
          </w:p>
        </w:tc>
        <w:tc>
          <w:tcPr>
            <w:tcW w:w="721"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8</w:t>
            </w:r>
          </w:p>
        </w:tc>
        <w:tc>
          <w:tcPr>
            <w:tcW w:w="706"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7</w:t>
            </w:r>
          </w:p>
        </w:tc>
        <w:tc>
          <w:tcPr>
            <w:tcW w:w="938" w:type="dxa"/>
            <w:vMerge w:val="restart"/>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93</w:t>
            </w:r>
            <w:r w:rsidR="008E3298" w:rsidRPr="00C46528">
              <w:rPr>
                <w:rFonts w:ascii="Simplified Arabic" w:hAnsi="Simplified Arabic" w:cs="Simplified Arabic"/>
                <w:sz w:val="24"/>
                <w:szCs w:val="24"/>
                <w:rtl/>
              </w:rPr>
              <w:t>%</w:t>
            </w:r>
          </w:p>
        </w:tc>
      </w:tr>
      <w:tr w:rsidR="00862A81" w:rsidRPr="00C46528" w:rsidTr="00012710">
        <w:trPr>
          <w:trHeight w:val="516"/>
        </w:trPr>
        <w:tc>
          <w:tcPr>
            <w:tcW w:w="708" w:type="dxa"/>
            <w:vMerge/>
          </w:tcPr>
          <w:p w:rsidR="00862A81" w:rsidRPr="00C46528" w:rsidRDefault="00862A81" w:rsidP="00DF0E8C">
            <w:pPr>
              <w:pStyle w:val="Simpllfolic"/>
              <w:ind w:right="-44"/>
              <w:jc w:val="center"/>
              <w:rPr>
                <w:rFonts w:ascii="Simplified Arabic" w:hAnsi="Simplified Arabic" w:cs="Simplified Arabic"/>
                <w:sz w:val="24"/>
                <w:szCs w:val="24"/>
                <w:rtl/>
              </w:rPr>
            </w:pPr>
          </w:p>
        </w:tc>
        <w:tc>
          <w:tcPr>
            <w:tcW w:w="4110" w:type="dxa"/>
            <w:vMerge/>
          </w:tcPr>
          <w:p w:rsidR="00862A81" w:rsidRPr="00012710" w:rsidRDefault="00862A81" w:rsidP="00012710">
            <w:pPr>
              <w:pStyle w:val="Simpllfolic"/>
              <w:ind w:right="-44"/>
              <w:jc w:val="lowKashida"/>
              <w:rPr>
                <w:rFonts w:ascii="Simplified Arabic" w:hAnsi="Simplified Arabic" w:cs="Simplified Arabic"/>
                <w:sz w:val="22"/>
                <w:szCs w:val="22"/>
                <w:rtl/>
              </w:rPr>
            </w:pPr>
          </w:p>
        </w:tc>
        <w:tc>
          <w:tcPr>
            <w:tcW w:w="958" w:type="dxa"/>
          </w:tcPr>
          <w:p w:rsidR="00862A81" w:rsidRPr="00C46528" w:rsidRDefault="008E3298"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w:t>
            </w:r>
          </w:p>
        </w:tc>
        <w:tc>
          <w:tcPr>
            <w:tcW w:w="826"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53</w:t>
            </w:r>
          </w:p>
        </w:tc>
        <w:tc>
          <w:tcPr>
            <w:tcW w:w="814"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40</w:t>
            </w:r>
          </w:p>
        </w:tc>
        <w:tc>
          <w:tcPr>
            <w:tcW w:w="660"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0</w:t>
            </w:r>
          </w:p>
        </w:tc>
        <w:tc>
          <w:tcPr>
            <w:tcW w:w="721"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4</w:t>
            </w:r>
          </w:p>
        </w:tc>
        <w:tc>
          <w:tcPr>
            <w:tcW w:w="706"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3</w:t>
            </w:r>
          </w:p>
        </w:tc>
        <w:tc>
          <w:tcPr>
            <w:tcW w:w="938" w:type="dxa"/>
            <w:vMerge/>
          </w:tcPr>
          <w:p w:rsidR="00862A81" w:rsidRPr="00C46528" w:rsidRDefault="00862A81" w:rsidP="00012710">
            <w:pPr>
              <w:pStyle w:val="Simpllfolic"/>
              <w:ind w:right="-78"/>
              <w:rPr>
                <w:rFonts w:ascii="Simplified Arabic" w:hAnsi="Simplified Arabic" w:cs="Simplified Arabic"/>
                <w:sz w:val="24"/>
                <w:szCs w:val="24"/>
                <w:rtl/>
              </w:rPr>
            </w:pPr>
          </w:p>
        </w:tc>
      </w:tr>
      <w:tr w:rsidR="00862A81" w:rsidRPr="00C46528" w:rsidTr="00012710">
        <w:trPr>
          <w:trHeight w:val="20"/>
        </w:trPr>
        <w:tc>
          <w:tcPr>
            <w:tcW w:w="708" w:type="dxa"/>
            <w:vMerge w:val="restart"/>
          </w:tcPr>
          <w:p w:rsidR="00862A81" w:rsidRPr="00C46528" w:rsidRDefault="00862A81" w:rsidP="00DF0E8C">
            <w:pPr>
              <w:pStyle w:val="Simpllfolic"/>
              <w:ind w:right="-44"/>
              <w:jc w:val="center"/>
              <w:rPr>
                <w:rFonts w:ascii="Simplified Arabic" w:hAnsi="Simplified Arabic" w:cs="Simplified Arabic"/>
                <w:sz w:val="24"/>
                <w:szCs w:val="24"/>
                <w:rtl/>
              </w:rPr>
            </w:pPr>
            <w:r w:rsidRPr="00C46528">
              <w:rPr>
                <w:rFonts w:ascii="Simplified Arabic" w:hAnsi="Simplified Arabic" w:cs="Simplified Arabic"/>
                <w:sz w:val="24"/>
                <w:szCs w:val="24"/>
              </w:rPr>
              <w:t>X3</w:t>
            </w:r>
          </w:p>
        </w:tc>
        <w:tc>
          <w:tcPr>
            <w:tcW w:w="4110" w:type="dxa"/>
            <w:vMerge w:val="restart"/>
          </w:tcPr>
          <w:p w:rsidR="00862A81" w:rsidRPr="00012710" w:rsidRDefault="00862A81" w:rsidP="00012710">
            <w:pPr>
              <w:pStyle w:val="Simpllfolic"/>
              <w:ind w:right="-44"/>
              <w:jc w:val="lowKashida"/>
              <w:rPr>
                <w:rFonts w:ascii="Simplified Arabic" w:hAnsi="Simplified Arabic" w:cs="Simplified Arabic"/>
                <w:sz w:val="22"/>
                <w:szCs w:val="22"/>
                <w:rtl/>
              </w:rPr>
            </w:pPr>
            <w:r w:rsidRPr="00012710">
              <w:rPr>
                <w:rFonts w:ascii="Simplified Arabic" w:hAnsi="Simplified Arabic" w:cs="Simplified Arabic"/>
                <w:sz w:val="22"/>
                <w:szCs w:val="22"/>
                <w:rtl/>
              </w:rPr>
              <w:t>إن تعميق الصناعات الهندسية خلايا شمسية، عدادات كهرباء ومياه ذكية تدعم نمو الصادرات لتصبح مصر لاعباً فاعلاً في الاقتصاد العالمى سوف تساهم فى عملية ترشيد استهلاك الطاقة التقليدية و دعم وإدخال تكنولوجيا الطاقة الجديدة والمتجددة.</w:t>
            </w:r>
          </w:p>
        </w:tc>
        <w:tc>
          <w:tcPr>
            <w:tcW w:w="958"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عدد</w:t>
            </w:r>
          </w:p>
        </w:tc>
        <w:tc>
          <w:tcPr>
            <w:tcW w:w="826"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96</w:t>
            </w:r>
          </w:p>
        </w:tc>
        <w:tc>
          <w:tcPr>
            <w:tcW w:w="814"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88</w:t>
            </w:r>
          </w:p>
        </w:tc>
        <w:tc>
          <w:tcPr>
            <w:tcW w:w="660"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8</w:t>
            </w:r>
          </w:p>
        </w:tc>
        <w:tc>
          <w:tcPr>
            <w:tcW w:w="721"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16</w:t>
            </w:r>
          </w:p>
        </w:tc>
        <w:tc>
          <w:tcPr>
            <w:tcW w:w="706"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12</w:t>
            </w:r>
          </w:p>
        </w:tc>
        <w:tc>
          <w:tcPr>
            <w:tcW w:w="938" w:type="dxa"/>
            <w:vMerge w:val="restart"/>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84</w:t>
            </w:r>
            <w:r w:rsidR="008E3298" w:rsidRPr="00C46528">
              <w:rPr>
                <w:rFonts w:ascii="Simplified Arabic" w:hAnsi="Simplified Arabic" w:cs="Simplified Arabic"/>
                <w:sz w:val="24"/>
                <w:szCs w:val="24"/>
                <w:rtl/>
              </w:rPr>
              <w:t>%</w:t>
            </w:r>
          </w:p>
        </w:tc>
      </w:tr>
      <w:tr w:rsidR="00862A81" w:rsidRPr="00C46528" w:rsidTr="00012710">
        <w:trPr>
          <w:trHeight w:val="406"/>
        </w:trPr>
        <w:tc>
          <w:tcPr>
            <w:tcW w:w="708" w:type="dxa"/>
            <w:vMerge/>
          </w:tcPr>
          <w:p w:rsidR="00862A81" w:rsidRPr="00C46528" w:rsidRDefault="00862A81" w:rsidP="00DF0E8C">
            <w:pPr>
              <w:pStyle w:val="Simpllfolic"/>
              <w:ind w:right="-44"/>
              <w:jc w:val="center"/>
              <w:rPr>
                <w:rFonts w:ascii="Simplified Arabic" w:hAnsi="Simplified Arabic" w:cs="Simplified Arabic"/>
                <w:sz w:val="24"/>
                <w:szCs w:val="24"/>
                <w:rtl/>
              </w:rPr>
            </w:pPr>
          </w:p>
        </w:tc>
        <w:tc>
          <w:tcPr>
            <w:tcW w:w="4110" w:type="dxa"/>
            <w:vMerge/>
          </w:tcPr>
          <w:p w:rsidR="00862A81" w:rsidRPr="00C46528" w:rsidRDefault="00862A81" w:rsidP="00012710">
            <w:pPr>
              <w:pStyle w:val="Simpllfolic"/>
              <w:ind w:right="-44"/>
              <w:jc w:val="left"/>
              <w:rPr>
                <w:rFonts w:ascii="Simplified Arabic" w:hAnsi="Simplified Arabic" w:cs="Simplified Arabic"/>
                <w:sz w:val="24"/>
                <w:szCs w:val="24"/>
                <w:rtl/>
              </w:rPr>
            </w:pPr>
          </w:p>
        </w:tc>
        <w:tc>
          <w:tcPr>
            <w:tcW w:w="958" w:type="dxa"/>
          </w:tcPr>
          <w:p w:rsidR="00862A81" w:rsidRPr="00C46528" w:rsidRDefault="008E3298"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w:t>
            </w:r>
          </w:p>
        </w:tc>
        <w:tc>
          <w:tcPr>
            <w:tcW w:w="826"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44</w:t>
            </w:r>
          </w:p>
        </w:tc>
        <w:tc>
          <w:tcPr>
            <w:tcW w:w="814"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40</w:t>
            </w:r>
          </w:p>
        </w:tc>
        <w:tc>
          <w:tcPr>
            <w:tcW w:w="660"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4</w:t>
            </w:r>
          </w:p>
        </w:tc>
        <w:tc>
          <w:tcPr>
            <w:tcW w:w="721"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7</w:t>
            </w:r>
          </w:p>
        </w:tc>
        <w:tc>
          <w:tcPr>
            <w:tcW w:w="706"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5</w:t>
            </w:r>
          </w:p>
        </w:tc>
        <w:tc>
          <w:tcPr>
            <w:tcW w:w="938" w:type="dxa"/>
            <w:vMerge/>
          </w:tcPr>
          <w:p w:rsidR="00862A81" w:rsidRPr="00C46528" w:rsidRDefault="00862A81" w:rsidP="00012710">
            <w:pPr>
              <w:pStyle w:val="Simpllfolic"/>
              <w:ind w:right="-78"/>
              <w:rPr>
                <w:rFonts w:ascii="Simplified Arabic" w:hAnsi="Simplified Arabic" w:cs="Simplified Arabic"/>
                <w:sz w:val="24"/>
                <w:szCs w:val="24"/>
                <w:rtl/>
              </w:rPr>
            </w:pPr>
          </w:p>
        </w:tc>
      </w:tr>
      <w:tr w:rsidR="00862A81" w:rsidRPr="00C46528" w:rsidTr="00012710">
        <w:trPr>
          <w:trHeight w:val="506"/>
        </w:trPr>
        <w:tc>
          <w:tcPr>
            <w:tcW w:w="708" w:type="dxa"/>
            <w:vMerge w:val="restart"/>
          </w:tcPr>
          <w:p w:rsidR="00862A81" w:rsidRPr="00C46528" w:rsidRDefault="00862A81" w:rsidP="00DF0E8C">
            <w:pPr>
              <w:pStyle w:val="Simpllfolic"/>
              <w:ind w:right="-44"/>
              <w:jc w:val="center"/>
              <w:rPr>
                <w:rFonts w:ascii="Simplified Arabic" w:hAnsi="Simplified Arabic" w:cs="Simplified Arabic"/>
                <w:sz w:val="24"/>
                <w:szCs w:val="24"/>
                <w:rtl/>
              </w:rPr>
            </w:pPr>
            <w:r w:rsidRPr="00C46528">
              <w:rPr>
                <w:rFonts w:ascii="Simplified Arabic" w:hAnsi="Simplified Arabic" w:cs="Simplified Arabic"/>
                <w:sz w:val="24"/>
                <w:szCs w:val="24"/>
              </w:rPr>
              <w:t>X4</w:t>
            </w:r>
          </w:p>
        </w:tc>
        <w:tc>
          <w:tcPr>
            <w:tcW w:w="4110" w:type="dxa"/>
            <w:vMerge w:val="restart"/>
          </w:tcPr>
          <w:p w:rsidR="00862A81" w:rsidRPr="00012710" w:rsidRDefault="00862A81" w:rsidP="00012710">
            <w:pPr>
              <w:pStyle w:val="Simpllfolic"/>
              <w:ind w:right="-44"/>
              <w:jc w:val="lowKashida"/>
              <w:rPr>
                <w:rFonts w:ascii="Simplified Arabic" w:hAnsi="Simplified Arabic" w:cs="Simplified Arabic"/>
                <w:sz w:val="22"/>
                <w:szCs w:val="22"/>
                <w:rtl/>
              </w:rPr>
            </w:pPr>
            <w:r w:rsidRPr="00012710">
              <w:rPr>
                <w:rFonts w:ascii="Simplified Arabic" w:hAnsi="Simplified Arabic" w:cs="Simplified Arabic"/>
                <w:sz w:val="22"/>
                <w:szCs w:val="22"/>
                <w:rtl/>
              </w:rPr>
              <w:t>وفقاً لإستراتيجيات وأهداف الطاقة البديلة لقد أصبح التوجه نحو دعم تحديث وتعميق صناعة العدادات الذكية والخلايا الشمسية بمثابة تحفيز نحو النمو الصناعي المستدام.</w:t>
            </w:r>
          </w:p>
        </w:tc>
        <w:tc>
          <w:tcPr>
            <w:tcW w:w="958"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عدد</w:t>
            </w:r>
          </w:p>
        </w:tc>
        <w:tc>
          <w:tcPr>
            <w:tcW w:w="826"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120</w:t>
            </w:r>
          </w:p>
        </w:tc>
        <w:tc>
          <w:tcPr>
            <w:tcW w:w="814"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86</w:t>
            </w:r>
          </w:p>
        </w:tc>
        <w:tc>
          <w:tcPr>
            <w:tcW w:w="660"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0</w:t>
            </w:r>
          </w:p>
        </w:tc>
        <w:tc>
          <w:tcPr>
            <w:tcW w:w="721"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4</w:t>
            </w:r>
          </w:p>
        </w:tc>
        <w:tc>
          <w:tcPr>
            <w:tcW w:w="706"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10</w:t>
            </w:r>
          </w:p>
        </w:tc>
        <w:tc>
          <w:tcPr>
            <w:tcW w:w="938" w:type="dxa"/>
            <w:vMerge w:val="restart"/>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94</w:t>
            </w:r>
            <w:r w:rsidR="008E3298" w:rsidRPr="00C46528">
              <w:rPr>
                <w:rFonts w:ascii="Simplified Arabic" w:hAnsi="Simplified Arabic" w:cs="Simplified Arabic"/>
                <w:sz w:val="24"/>
                <w:szCs w:val="24"/>
                <w:rtl/>
              </w:rPr>
              <w:t>%</w:t>
            </w:r>
          </w:p>
        </w:tc>
      </w:tr>
      <w:tr w:rsidR="00862A81" w:rsidRPr="00C46528" w:rsidTr="00012710">
        <w:trPr>
          <w:trHeight w:val="494"/>
        </w:trPr>
        <w:tc>
          <w:tcPr>
            <w:tcW w:w="708" w:type="dxa"/>
            <w:vMerge/>
          </w:tcPr>
          <w:p w:rsidR="00862A81" w:rsidRPr="00C46528" w:rsidRDefault="00862A81" w:rsidP="00DF0E8C">
            <w:pPr>
              <w:pStyle w:val="Simpllfolic"/>
              <w:ind w:right="-44"/>
              <w:jc w:val="center"/>
              <w:rPr>
                <w:rFonts w:ascii="Simplified Arabic" w:hAnsi="Simplified Arabic" w:cs="Simplified Arabic"/>
                <w:sz w:val="24"/>
                <w:szCs w:val="24"/>
                <w:rtl/>
              </w:rPr>
            </w:pPr>
          </w:p>
        </w:tc>
        <w:tc>
          <w:tcPr>
            <w:tcW w:w="4110" w:type="dxa"/>
            <w:vMerge/>
          </w:tcPr>
          <w:p w:rsidR="00862A81" w:rsidRPr="00C46528" w:rsidRDefault="00862A81" w:rsidP="00012710">
            <w:pPr>
              <w:pStyle w:val="Simpllfolic"/>
              <w:ind w:right="-44"/>
              <w:jc w:val="left"/>
              <w:rPr>
                <w:rFonts w:ascii="Simplified Arabic" w:hAnsi="Simplified Arabic" w:cs="Simplified Arabic"/>
                <w:sz w:val="24"/>
                <w:szCs w:val="24"/>
                <w:rtl/>
              </w:rPr>
            </w:pPr>
          </w:p>
        </w:tc>
        <w:tc>
          <w:tcPr>
            <w:tcW w:w="958" w:type="dxa"/>
          </w:tcPr>
          <w:p w:rsidR="00862A81" w:rsidRPr="00C46528" w:rsidRDefault="008E3298"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w:t>
            </w:r>
          </w:p>
        </w:tc>
        <w:tc>
          <w:tcPr>
            <w:tcW w:w="826"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55</w:t>
            </w:r>
          </w:p>
        </w:tc>
        <w:tc>
          <w:tcPr>
            <w:tcW w:w="814"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39</w:t>
            </w:r>
          </w:p>
        </w:tc>
        <w:tc>
          <w:tcPr>
            <w:tcW w:w="660"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0</w:t>
            </w:r>
          </w:p>
        </w:tc>
        <w:tc>
          <w:tcPr>
            <w:tcW w:w="721"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2</w:t>
            </w:r>
          </w:p>
        </w:tc>
        <w:tc>
          <w:tcPr>
            <w:tcW w:w="706"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5</w:t>
            </w:r>
          </w:p>
        </w:tc>
        <w:tc>
          <w:tcPr>
            <w:tcW w:w="938" w:type="dxa"/>
            <w:vMerge/>
          </w:tcPr>
          <w:p w:rsidR="00862A81" w:rsidRPr="00C46528" w:rsidRDefault="00862A81" w:rsidP="00012710">
            <w:pPr>
              <w:pStyle w:val="Simpllfolic"/>
              <w:ind w:right="-78"/>
              <w:rPr>
                <w:rFonts w:ascii="Simplified Arabic" w:hAnsi="Simplified Arabic" w:cs="Simplified Arabic"/>
                <w:sz w:val="24"/>
                <w:szCs w:val="24"/>
                <w:rtl/>
              </w:rPr>
            </w:pPr>
          </w:p>
        </w:tc>
      </w:tr>
      <w:tr w:rsidR="00862A81" w:rsidRPr="00C46528" w:rsidTr="00012710">
        <w:trPr>
          <w:trHeight w:val="20"/>
        </w:trPr>
        <w:tc>
          <w:tcPr>
            <w:tcW w:w="708" w:type="dxa"/>
            <w:vMerge w:val="restart"/>
          </w:tcPr>
          <w:p w:rsidR="00862A81" w:rsidRPr="00C46528" w:rsidRDefault="00862A81" w:rsidP="00DF0E8C">
            <w:pPr>
              <w:pStyle w:val="Simpllfolic"/>
              <w:ind w:right="-44"/>
              <w:jc w:val="center"/>
              <w:rPr>
                <w:rFonts w:ascii="Simplified Arabic" w:hAnsi="Simplified Arabic" w:cs="Simplified Arabic"/>
                <w:sz w:val="24"/>
                <w:szCs w:val="24"/>
              </w:rPr>
            </w:pPr>
            <w:r w:rsidRPr="00C46528">
              <w:rPr>
                <w:rFonts w:ascii="Simplified Arabic" w:hAnsi="Simplified Arabic" w:cs="Simplified Arabic"/>
                <w:sz w:val="24"/>
                <w:szCs w:val="24"/>
              </w:rPr>
              <w:t>X5</w:t>
            </w:r>
          </w:p>
        </w:tc>
        <w:tc>
          <w:tcPr>
            <w:tcW w:w="4110" w:type="dxa"/>
            <w:vMerge w:val="restart"/>
          </w:tcPr>
          <w:p w:rsidR="00862A81" w:rsidRPr="00012710" w:rsidRDefault="00862A81" w:rsidP="00012710">
            <w:pPr>
              <w:pStyle w:val="Simpllfolic"/>
              <w:ind w:right="-44"/>
              <w:jc w:val="lowKashida"/>
              <w:rPr>
                <w:rFonts w:ascii="Simplified Arabic" w:hAnsi="Simplified Arabic" w:cs="Simplified Arabic"/>
                <w:sz w:val="22"/>
                <w:szCs w:val="22"/>
                <w:rtl/>
              </w:rPr>
            </w:pPr>
            <w:r w:rsidRPr="00012710">
              <w:rPr>
                <w:rFonts w:ascii="Simplified Arabic" w:hAnsi="Simplified Arabic" w:cs="Simplified Arabic"/>
                <w:sz w:val="22"/>
                <w:szCs w:val="22"/>
                <w:rtl/>
              </w:rPr>
              <w:t xml:space="preserve">إن الاعتماد على المنتج المحلى من خلال </w:t>
            </w:r>
            <w:r w:rsidR="008C6B30" w:rsidRPr="00012710">
              <w:rPr>
                <w:rFonts w:ascii="Simplified Arabic" w:hAnsi="Simplified Arabic" w:cs="Simplified Arabic" w:hint="cs"/>
                <w:sz w:val="22"/>
                <w:szCs w:val="22"/>
                <w:rtl/>
              </w:rPr>
              <w:t>استخدام</w:t>
            </w:r>
            <w:r w:rsidRPr="00012710">
              <w:rPr>
                <w:rFonts w:ascii="Simplified Arabic" w:hAnsi="Simplified Arabic" w:cs="Simplified Arabic"/>
                <w:sz w:val="22"/>
                <w:szCs w:val="22"/>
                <w:rtl/>
              </w:rPr>
              <w:t xml:space="preserve"> التكنولوجيا الحديثة ونظم المعلومات يؤثر إيجابيا على ميزان التجارة والقدرة التنافسية للاقتصاد القومي و فى توفير الطاقة البديلة وخفض نفقات التصنيع ودعم محور التنمية البيئية.</w:t>
            </w:r>
          </w:p>
        </w:tc>
        <w:tc>
          <w:tcPr>
            <w:tcW w:w="958"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عدد</w:t>
            </w:r>
          </w:p>
        </w:tc>
        <w:tc>
          <w:tcPr>
            <w:tcW w:w="826"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134</w:t>
            </w:r>
          </w:p>
        </w:tc>
        <w:tc>
          <w:tcPr>
            <w:tcW w:w="814"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56</w:t>
            </w:r>
          </w:p>
        </w:tc>
        <w:tc>
          <w:tcPr>
            <w:tcW w:w="660"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16</w:t>
            </w:r>
          </w:p>
        </w:tc>
        <w:tc>
          <w:tcPr>
            <w:tcW w:w="721"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8</w:t>
            </w:r>
          </w:p>
        </w:tc>
        <w:tc>
          <w:tcPr>
            <w:tcW w:w="706"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6</w:t>
            </w:r>
          </w:p>
        </w:tc>
        <w:tc>
          <w:tcPr>
            <w:tcW w:w="938" w:type="dxa"/>
            <w:vMerge w:val="restart"/>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86</w:t>
            </w:r>
            <w:r w:rsidR="008E3298" w:rsidRPr="00C46528">
              <w:rPr>
                <w:rFonts w:ascii="Simplified Arabic" w:hAnsi="Simplified Arabic" w:cs="Simplified Arabic"/>
                <w:sz w:val="24"/>
                <w:szCs w:val="24"/>
                <w:rtl/>
              </w:rPr>
              <w:t>%</w:t>
            </w:r>
          </w:p>
        </w:tc>
      </w:tr>
      <w:tr w:rsidR="00862A81" w:rsidRPr="00C46528" w:rsidTr="00012710">
        <w:trPr>
          <w:trHeight w:val="750"/>
        </w:trPr>
        <w:tc>
          <w:tcPr>
            <w:tcW w:w="708" w:type="dxa"/>
            <w:vMerge/>
          </w:tcPr>
          <w:p w:rsidR="00862A81" w:rsidRPr="00C46528" w:rsidRDefault="00862A81" w:rsidP="00DF0E8C">
            <w:pPr>
              <w:pStyle w:val="Simpllfolic"/>
              <w:ind w:right="-44"/>
              <w:jc w:val="center"/>
              <w:rPr>
                <w:rFonts w:ascii="Simplified Arabic" w:hAnsi="Simplified Arabic" w:cs="Simplified Arabic"/>
                <w:sz w:val="24"/>
                <w:szCs w:val="24"/>
                <w:rtl/>
              </w:rPr>
            </w:pPr>
          </w:p>
        </w:tc>
        <w:tc>
          <w:tcPr>
            <w:tcW w:w="4110" w:type="dxa"/>
            <w:vMerge/>
          </w:tcPr>
          <w:p w:rsidR="00862A81" w:rsidRPr="00012710" w:rsidRDefault="00862A81" w:rsidP="00012710">
            <w:pPr>
              <w:pStyle w:val="Simpllfolic"/>
              <w:ind w:right="-44"/>
              <w:jc w:val="lowKashida"/>
              <w:rPr>
                <w:rFonts w:ascii="Simplified Arabic" w:hAnsi="Simplified Arabic" w:cs="Simplified Arabic"/>
                <w:sz w:val="22"/>
                <w:szCs w:val="22"/>
                <w:rtl/>
              </w:rPr>
            </w:pPr>
          </w:p>
        </w:tc>
        <w:tc>
          <w:tcPr>
            <w:tcW w:w="958" w:type="dxa"/>
          </w:tcPr>
          <w:p w:rsidR="00862A81" w:rsidRPr="00C46528" w:rsidRDefault="008E3298"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w:t>
            </w:r>
          </w:p>
          <w:p w:rsidR="00862A81" w:rsidRPr="00C46528" w:rsidRDefault="00862A81" w:rsidP="00012710">
            <w:pPr>
              <w:pStyle w:val="Simpllfolic"/>
              <w:ind w:right="-78"/>
              <w:rPr>
                <w:rFonts w:ascii="Simplified Arabic" w:hAnsi="Simplified Arabic" w:cs="Simplified Arabic"/>
                <w:sz w:val="24"/>
                <w:szCs w:val="24"/>
                <w:rtl/>
              </w:rPr>
            </w:pPr>
          </w:p>
        </w:tc>
        <w:tc>
          <w:tcPr>
            <w:tcW w:w="826"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61</w:t>
            </w:r>
          </w:p>
        </w:tc>
        <w:tc>
          <w:tcPr>
            <w:tcW w:w="814"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25</w:t>
            </w:r>
          </w:p>
        </w:tc>
        <w:tc>
          <w:tcPr>
            <w:tcW w:w="660"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7</w:t>
            </w:r>
          </w:p>
        </w:tc>
        <w:tc>
          <w:tcPr>
            <w:tcW w:w="721"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4</w:t>
            </w:r>
          </w:p>
        </w:tc>
        <w:tc>
          <w:tcPr>
            <w:tcW w:w="706"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3</w:t>
            </w:r>
          </w:p>
        </w:tc>
        <w:tc>
          <w:tcPr>
            <w:tcW w:w="938" w:type="dxa"/>
            <w:vMerge/>
          </w:tcPr>
          <w:p w:rsidR="00862A81" w:rsidRPr="00C46528" w:rsidRDefault="00862A81" w:rsidP="00012710">
            <w:pPr>
              <w:pStyle w:val="Simpllfolic"/>
              <w:ind w:right="-78"/>
              <w:rPr>
                <w:rFonts w:ascii="Simplified Arabic" w:hAnsi="Simplified Arabic" w:cs="Simplified Arabic"/>
                <w:sz w:val="24"/>
                <w:szCs w:val="24"/>
                <w:rtl/>
              </w:rPr>
            </w:pPr>
          </w:p>
        </w:tc>
      </w:tr>
      <w:tr w:rsidR="00862A81" w:rsidRPr="00C46528" w:rsidTr="00012710">
        <w:trPr>
          <w:trHeight w:val="307"/>
        </w:trPr>
        <w:tc>
          <w:tcPr>
            <w:tcW w:w="708" w:type="dxa"/>
            <w:vMerge w:val="restart"/>
          </w:tcPr>
          <w:p w:rsidR="00862A81" w:rsidRPr="00C46528" w:rsidRDefault="00862A81" w:rsidP="00DF0E8C">
            <w:pPr>
              <w:pStyle w:val="Simpllfolic"/>
              <w:ind w:right="-44"/>
              <w:jc w:val="center"/>
              <w:rPr>
                <w:rFonts w:ascii="Simplified Arabic" w:hAnsi="Simplified Arabic" w:cs="Simplified Arabic"/>
                <w:sz w:val="24"/>
                <w:szCs w:val="24"/>
                <w:rtl/>
              </w:rPr>
            </w:pPr>
            <w:r w:rsidRPr="00C46528">
              <w:rPr>
                <w:rFonts w:ascii="Simplified Arabic" w:hAnsi="Simplified Arabic" w:cs="Simplified Arabic"/>
                <w:sz w:val="24"/>
                <w:szCs w:val="24"/>
              </w:rPr>
              <w:t>X6</w:t>
            </w:r>
          </w:p>
        </w:tc>
        <w:tc>
          <w:tcPr>
            <w:tcW w:w="4110" w:type="dxa"/>
            <w:vMerge w:val="restart"/>
          </w:tcPr>
          <w:p w:rsidR="00862A81" w:rsidRPr="00012710" w:rsidRDefault="00862A81" w:rsidP="00012710">
            <w:pPr>
              <w:pStyle w:val="Simpllfolic"/>
              <w:ind w:right="-44"/>
              <w:jc w:val="lowKashida"/>
              <w:rPr>
                <w:rFonts w:ascii="Simplified Arabic" w:hAnsi="Simplified Arabic" w:cs="Simplified Arabic"/>
                <w:sz w:val="22"/>
                <w:szCs w:val="22"/>
                <w:rtl/>
              </w:rPr>
            </w:pPr>
            <w:r w:rsidRPr="00012710">
              <w:rPr>
                <w:rFonts w:ascii="Simplified Arabic" w:hAnsi="Simplified Arabic" w:cs="Simplified Arabic"/>
                <w:sz w:val="22"/>
                <w:szCs w:val="22"/>
                <w:rtl/>
              </w:rPr>
              <w:t xml:space="preserve">قيام المصانع بإجراء الاختبارات المعملية المتخصصة والمعتمدة دولياً تساهم فى تطوير منتجتنا وزيادة القيمة المضافة </w:t>
            </w:r>
            <w:r w:rsidR="008C6B30" w:rsidRPr="00012710">
              <w:rPr>
                <w:rFonts w:ascii="Simplified Arabic" w:hAnsi="Simplified Arabic" w:cs="Simplified Arabic" w:hint="cs"/>
                <w:sz w:val="22"/>
                <w:szCs w:val="22"/>
                <w:rtl/>
              </w:rPr>
              <w:t>وارتفاع</w:t>
            </w:r>
            <w:r w:rsidRPr="00012710">
              <w:rPr>
                <w:rFonts w:ascii="Simplified Arabic" w:hAnsi="Simplified Arabic" w:cs="Simplified Arabic"/>
                <w:sz w:val="22"/>
                <w:szCs w:val="22"/>
                <w:rtl/>
              </w:rPr>
              <w:t xml:space="preserve"> كفاءة الكوادر الفنية والإدارية لنقل وتوطين التكنولوجيا وذلك لدعم  القطاع </w:t>
            </w:r>
            <w:r w:rsidR="008C6B30" w:rsidRPr="00012710">
              <w:rPr>
                <w:rFonts w:ascii="Simplified Arabic" w:hAnsi="Simplified Arabic" w:cs="Simplified Arabic" w:hint="cs"/>
                <w:sz w:val="22"/>
                <w:szCs w:val="22"/>
                <w:rtl/>
              </w:rPr>
              <w:t>الصناعي</w:t>
            </w:r>
            <w:r w:rsidRPr="00012710">
              <w:rPr>
                <w:rFonts w:ascii="Simplified Arabic" w:hAnsi="Simplified Arabic" w:cs="Simplified Arabic"/>
                <w:sz w:val="22"/>
                <w:szCs w:val="22"/>
                <w:rtl/>
              </w:rPr>
              <w:t xml:space="preserve"> بشكل عام.</w:t>
            </w:r>
          </w:p>
        </w:tc>
        <w:tc>
          <w:tcPr>
            <w:tcW w:w="958"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عدد</w:t>
            </w:r>
          </w:p>
        </w:tc>
        <w:tc>
          <w:tcPr>
            <w:tcW w:w="826"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90</w:t>
            </w:r>
          </w:p>
        </w:tc>
        <w:tc>
          <w:tcPr>
            <w:tcW w:w="814"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79</w:t>
            </w:r>
          </w:p>
        </w:tc>
        <w:tc>
          <w:tcPr>
            <w:tcW w:w="660"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18</w:t>
            </w:r>
          </w:p>
        </w:tc>
        <w:tc>
          <w:tcPr>
            <w:tcW w:w="721"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16</w:t>
            </w:r>
          </w:p>
        </w:tc>
        <w:tc>
          <w:tcPr>
            <w:tcW w:w="706"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17</w:t>
            </w:r>
          </w:p>
        </w:tc>
        <w:tc>
          <w:tcPr>
            <w:tcW w:w="938" w:type="dxa"/>
            <w:vMerge w:val="restart"/>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77</w:t>
            </w:r>
            <w:r w:rsidR="008E3298" w:rsidRPr="00C46528">
              <w:rPr>
                <w:rFonts w:ascii="Simplified Arabic" w:hAnsi="Simplified Arabic" w:cs="Simplified Arabic"/>
                <w:sz w:val="24"/>
                <w:szCs w:val="24"/>
                <w:rtl/>
              </w:rPr>
              <w:t>%</w:t>
            </w:r>
          </w:p>
        </w:tc>
      </w:tr>
      <w:tr w:rsidR="00862A81" w:rsidRPr="00C46528" w:rsidTr="00012710">
        <w:trPr>
          <w:trHeight w:val="541"/>
        </w:trPr>
        <w:tc>
          <w:tcPr>
            <w:tcW w:w="708" w:type="dxa"/>
            <w:vMerge/>
          </w:tcPr>
          <w:p w:rsidR="00862A81" w:rsidRPr="00C46528" w:rsidRDefault="00862A81" w:rsidP="00DF0E8C">
            <w:pPr>
              <w:pStyle w:val="Simpllfolic"/>
              <w:ind w:right="-44"/>
              <w:jc w:val="center"/>
              <w:rPr>
                <w:rFonts w:ascii="Simplified Arabic" w:hAnsi="Simplified Arabic" w:cs="Simplified Arabic"/>
                <w:sz w:val="24"/>
                <w:szCs w:val="24"/>
                <w:rtl/>
              </w:rPr>
            </w:pPr>
          </w:p>
        </w:tc>
        <w:tc>
          <w:tcPr>
            <w:tcW w:w="4110" w:type="dxa"/>
            <w:vMerge/>
          </w:tcPr>
          <w:p w:rsidR="00862A81" w:rsidRPr="00C46528" w:rsidRDefault="00862A81" w:rsidP="00012710">
            <w:pPr>
              <w:pStyle w:val="Simpllfolic"/>
              <w:ind w:right="-44"/>
              <w:rPr>
                <w:rFonts w:ascii="Simplified Arabic" w:hAnsi="Simplified Arabic" w:cs="Simplified Arabic"/>
                <w:sz w:val="24"/>
                <w:szCs w:val="24"/>
                <w:rtl/>
              </w:rPr>
            </w:pPr>
          </w:p>
        </w:tc>
        <w:tc>
          <w:tcPr>
            <w:tcW w:w="958" w:type="dxa"/>
          </w:tcPr>
          <w:p w:rsidR="00862A81" w:rsidRPr="00C46528" w:rsidRDefault="008E3298"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w:t>
            </w:r>
          </w:p>
        </w:tc>
        <w:tc>
          <w:tcPr>
            <w:tcW w:w="826"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41</w:t>
            </w:r>
          </w:p>
        </w:tc>
        <w:tc>
          <w:tcPr>
            <w:tcW w:w="814"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36</w:t>
            </w:r>
          </w:p>
        </w:tc>
        <w:tc>
          <w:tcPr>
            <w:tcW w:w="660"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8</w:t>
            </w:r>
          </w:p>
        </w:tc>
        <w:tc>
          <w:tcPr>
            <w:tcW w:w="721"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7</w:t>
            </w:r>
          </w:p>
        </w:tc>
        <w:tc>
          <w:tcPr>
            <w:tcW w:w="706" w:type="dxa"/>
          </w:tcPr>
          <w:p w:rsidR="00862A81" w:rsidRPr="00C46528" w:rsidRDefault="00862A81" w:rsidP="00012710">
            <w:pPr>
              <w:pStyle w:val="Simpllfolic"/>
              <w:ind w:right="-78"/>
              <w:rPr>
                <w:rFonts w:ascii="Simplified Arabic" w:hAnsi="Simplified Arabic" w:cs="Simplified Arabic"/>
                <w:sz w:val="24"/>
                <w:szCs w:val="24"/>
                <w:rtl/>
              </w:rPr>
            </w:pPr>
            <w:r w:rsidRPr="00C46528">
              <w:rPr>
                <w:rFonts w:ascii="Simplified Arabic" w:hAnsi="Simplified Arabic" w:cs="Simplified Arabic"/>
                <w:sz w:val="24"/>
                <w:szCs w:val="24"/>
                <w:rtl/>
              </w:rPr>
              <w:t>8</w:t>
            </w:r>
          </w:p>
        </w:tc>
        <w:tc>
          <w:tcPr>
            <w:tcW w:w="938" w:type="dxa"/>
            <w:vMerge/>
          </w:tcPr>
          <w:p w:rsidR="00862A81" w:rsidRPr="00C46528" w:rsidRDefault="00862A81" w:rsidP="00012710">
            <w:pPr>
              <w:pStyle w:val="Simpllfolic"/>
              <w:ind w:right="-78"/>
              <w:rPr>
                <w:rFonts w:ascii="Simplified Arabic" w:hAnsi="Simplified Arabic" w:cs="Simplified Arabic"/>
                <w:sz w:val="24"/>
                <w:szCs w:val="24"/>
                <w:rtl/>
              </w:rPr>
            </w:pPr>
          </w:p>
        </w:tc>
      </w:tr>
    </w:tbl>
    <w:p w:rsidR="00862A81" w:rsidRPr="00C46528" w:rsidRDefault="00862A81" w:rsidP="00BA5333">
      <w:pPr>
        <w:pStyle w:val="Simpllfolic"/>
        <w:ind w:left="146" w:right="142"/>
        <w:rPr>
          <w:rFonts w:ascii="Simplified Arabic" w:hAnsi="Simplified Arabic" w:cs="Simplified Arabic"/>
          <w:sz w:val="24"/>
          <w:szCs w:val="24"/>
          <w:rtl/>
        </w:rPr>
      </w:pPr>
    </w:p>
    <w:p w:rsidR="006F17C7" w:rsidRPr="005E05C9" w:rsidRDefault="006F17C7" w:rsidP="00BA5333">
      <w:pPr>
        <w:pStyle w:val="Simpllfolic"/>
        <w:ind w:left="146" w:right="142"/>
        <w:rPr>
          <w:rFonts w:ascii="Simplified Arabic" w:hAnsi="Simplified Arabic" w:cs="Simplified Arabic"/>
          <w:b/>
          <w:bCs/>
          <w:sz w:val="24"/>
          <w:szCs w:val="24"/>
          <w:u w:val="single"/>
          <w:rtl/>
        </w:rPr>
      </w:pPr>
      <w:r w:rsidRPr="005E05C9">
        <w:rPr>
          <w:rFonts w:ascii="Simplified Arabic" w:hAnsi="Simplified Arabic" w:cs="Simplified Arabic"/>
          <w:b/>
          <w:bCs/>
          <w:sz w:val="24"/>
          <w:szCs w:val="24"/>
          <w:u w:val="single"/>
          <w:rtl/>
        </w:rPr>
        <w:lastRenderedPageBreak/>
        <w:t>الإحصاء الوصفى ونتائج التساؤلات:</w:t>
      </w:r>
    </w:p>
    <w:tbl>
      <w:tblPr>
        <w:tblStyle w:val="TableGrid2"/>
        <w:bidiVisual/>
        <w:tblW w:w="8999" w:type="dxa"/>
        <w:jc w:val="center"/>
        <w:tblInd w:w="-382"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tblPr>
      <w:tblGrid>
        <w:gridCol w:w="1159"/>
        <w:gridCol w:w="1282"/>
        <w:gridCol w:w="1168"/>
        <w:gridCol w:w="1146"/>
        <w:gridCol w:w="1086"/>
        <w:gridCol w:w="1072"/>
        <w:gridCol w:w="1058"/>
        <w:gridCol w:w="1028"/>
      </w:tblGrid>
      <w:tr w:rsidR="006F17C7" w:rsidRPr="00C46528" w:rsidTr="005E05C9">
        <w:trPr>
          <w:jc w:val="center"/>
        </w:trPr>
        <w:tc>
          <w:tcPr>
            <w:tcW w:w="1179" w:type="dxa"/>
            <w:vAlign w:val="center"/>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المتغير</w:t>
            </w:r>
          </w:p>
        </w:tc>
        <w:tc>
          <w:tcPr>
            <w:tcW w:w="1309" w:type="dxa"/>
            <w:vAlign w:val="center"/>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المتوسط الحسابى</w:t>
            </w:r>
          </w:p>
        </w:tc>
        <w:tc>
          <w:tcPr>
            <w:tcW w:w="1115" w:type="dxa"/>
            <w:vAlign w:val="center"/>
          </w:tcPr>
          <w:p w:rsidR="003A05C7" w:rsidRPr="00C46528" w:rsidRDefault="008C6B30" w:rsidP="00BA5333">
            <w:pPr>
              <w:pStyle w:val="Simpllfolic"/>
              <w:ind w:left="146" w:right="142"/>
              <w:jc w:val="center"/>
              <w:rPr>
                <w:rFonts w:ascii="Simplified Arabic" w:hAnsi="Simplified Arabic" w:cs="Simplified Arabic"/>
                <w:sz w:val="24"/>
                <w:szCs w:val="24"/>
                <w:rtl/>
              </w:rPr>
            </w:pPr>
            <w:r>
              <w:rPr>
                <w:rFonts w:ascii="Simplified Arabic" w:hAnsi="Simplified Arabic" w:cs="Simplified Arabic"/>
                <w:sz w:val="24"/>
                <w:szCs w:val="24"/>
                <w:rtl/>
              </w:rPr>
              <w:t>ال</w:t>
            </w:r>
            <w:r>
              <w:rPr>
                <w:rFonts w:ascii="Simplified Arabic" w:hAnsi="Simplified Arabic" w:cs="Simplified Arabic" w:hint="cs"/>
                <w:sz w:val="24"/>
                <w:szCs w:val="24"/>
                <w:rtl/>
              </w:rPr>
              <w:t>ا</w:t>
            </w:r>
            <w:r w:rsidR="003A05C7" w:rsidRPr="00C46528">
              <w:rPr>
                <w:rFonts w:ascii="Simplified Arabic" w:hAnsi="Simplified Arabic" w:cs="Simplified Arabic"/>
                <w:sz w:val="24"/>
                <w:szCs w:val="24"/>
                <w:rtl/>
              </w:rPr>
              <w:t>نحراف</w:t>
            </w:r>
            <w:r w:rsidR="005E05C9">
              <w:rPr>
                <w:rFonts w:ascii="Simplified Arabic" w:hAnsi="Simplified Arabic" w:cs="Simplified Arabic" w:hint="cs"/>
                <w:sz w:val="24"/>
                <w:szCs w:val="24"/>
                <w:rtl/>
              </w:rPr>
              <w:t xml:space="preserve"> </w:t>
            </w:r>
            <w:r w:rsidR="003A05C7" w:rsidRPr="00C46528">
              <w:rPr>
                <w:rFonts w:ascii="Simplified Arabic" w:hAnsi="Simplified Arabic" w:cs="Simplified Arabic"/>
                <w:sz w:val="24"/>
                <w:szCs w:val="24"/>
                <w:rtl/>
              </w:rPr>
              <w:t>المعيارى</w:t>
            </w:r>
          </w:p>
        </w:tc>
        <w:tc>
          <w:tcPr>
            <w:tcW w:w="1187" w:type="dxa"/>
            <w:vAlign w:val="center"/>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أكبر درجة</w:t>
            </w:r>
          </w:p>
        </w:tc>
        <w:tc>
          <w:tcPr>
            <w:tcW w:w="1078" w:type="dxa"/>
            <w:vAlign w:val="center"/>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أقل درجة</w:t>
            </w:r>
          </w:p>
        </w:tc>
        <w:tc>
          <w:tcPr>
            <w:tcW w:w="1081" w:type="dxa"/>
            <w:vAlign w:val="center"/>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الوسيط</w:t>
            </w:r>
          </w:p>
        </w:tc>
        <w:tc>
          <w:tcPr>
            <w:tcW w:w="1062" w:type="dxa"/>
            <w:vAlign w:val="center"/>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نسبة الموافقة</w:t>
            </w:r>
          </w:p>
        </w:tc>
        <w:tc>
          <w:tcPr>
            <w:tcW w:w="988" w:type="dxa"/>
            <w:vAlign w:val="center"/>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الترتيب</w:t>
            </w:r>
          </w:p>
        </w:tc>
      </w:tr>
      <w:tr w:rsidR="006F17C7" w:rsidRPr="00C46528" w:rsidTr="00862A81">
        <w:trPr>
          <w:trHeight w:val="313"/>
          <w:jc w:val="center"/>
        </w:trPr>
        <w:tc>
          <w:tcPr>
            <w:tcW w:w="1179" w:type="dxa"/>
          </w:tcPr>
          <w:p w:rsidR="003A05C7" w:rsidRPr="00C46528" w:rsidRDefault="003A05C7" w:rsidP="00BA5333">
            <w:pPr>
              <w:pStyle w:val="Simpllfolic"/>
              <w:ind w:left="146" w:right="142"/>
              <w:jc w:val="center"/>
              <w:rPr>
                <w:rFonts w:ascii="Simplified Arabic" w:hAnsi="Simplified Arabic" w:cs="Simplified Arabic"/>
                <w:sz w:val="24"/>
                <w:szCs w:val="24"/>
              </w:rPr>
            </w:pPr>
            <w:r w:rsidRPr="00C46528">
              <w:rPr>
                <w:rFonts w:ascii="Simplified Arabic" w:hAnsi="Simplified Arabic" w:cs="Simplified Arabic"/>
                <w:sz w:val="24"/>
                <w:szCs w:val="24"/>
              </w:rPr>
              <w:t>X1</w:t>
            </w:r>
          </w:p>
        </w:tc>
        <w:tc>
          <w:tcPr>
            <w:tcW w:w="1309"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44</w:t>
            </w:r>
          </w:p>
        </w:tc>
        <w:tc>
          <w:tcPr>
            <w:tcW w:w="1115"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42</w:t>
            </w:r>
          </w:p>
        </w:tc>
        <w:tc>
          <w:tcPr>
            <w:tcW w:w="1187"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92</w:t>
            </w:r>
          </w:p>
        </w:tc>
        <w:tc>
          <w:tcPr>
            <w:tcW w:w="1078"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7</w:t>
            </w:r>
          </w:p>
        </w:tc>
        <w:tc>
          <w:tcPr>
            <w:tcW w:w="1081"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18</w:t>
            </w:r>
          </w:p>
        </w:tc>
        <w:tc>
          <w:tcPr>
            <w:tcW w:w="1062"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82</w:t>
            </w:r>
            <w:r w:rsidR="008E3298" w:rsidRPr="00C46528">
              <w:rPr>
                <w:rFonts w:ascii="Simplified Arabic" w:hAnsi="Simplified Arabic" w:cs="Simplified Arabic"/>
                <w:sz w:val="24"/>
                <w:szCs w:val="24"/>
                <w:rtl/>
              </w:rPr>
              <w:t>%</w:t>
            </w:r>
          </w:p>
        </w:tc>
        <w:tc>
          <w:tcPr>
            <w:tcW w:w="988"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(5)</w:t>
            </w:r>
          </w:p>
        </w:tc>
      </w:tr>
      <w:tr w:rsidR="006F17C7" w:rsidRPr="00C46528" w:rsidTr="00862A81">
        <w:trPr>
          <w:trHeight w:val="279"/>
          <w:jc w:val="center"/>
        </w:trPr>
        <w:tc>
          <w:tcPr>
            <w:tcW w:w="1179"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Pr>
              <w:t>X2</w:t>
            </w:r>
          </w:p>
        </w:tc>
        <w:tc>
          <w:tcPr>
            <w:tcW w:w="1309"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44</w:t>
            </w:r>
          </w:p>
        </w:tc>
        <w:tc>
          <w:tcPr>
            <w:tcW w:w="1115"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54</w:t>
            </w:r>
          </w:p>
        </w:tc>
        <w:tc>
          <w:tcPr>
            <w:tcW w:w="1187"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116</w:t>
            </w:r>
          </w:p>
        </w:tc>
        <w:tc>
          <w:tcPr>
            <w:tcW w:w="1078"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0.000</w:t>
            </w:r>
          </w:p>
        </w:tc>
        <w:tc>
          <w:tcPr>
            <w:tcW w:w="1081"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8</w:t>
            </w:r>
          </w:p>
        </w:tc>
        <w:tc>
          <w:tcPr>
            <w:tcW w:w="1062"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93</w:t>
            </w:r>
            <w:r w:rsidR="008E3298" w:rsidRPr="00C46528">
              <w:rPr>
                <w:rFonts w:ascii="Simplified Arabic" w:hAnsi="Simplified Arabic" w:cs="Simplified Arabic"/>
                <w:sz w:val="24"/>
                <w:szCs w:val="24"/>
                <w:rtl/>
              </w:rPr>
              <w:t>%</w:t>
            </w:r>
          </w:p>
        </w:tc>
        <w:tc>
          <w:tcPr>
            <w:tcW w:w="988"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(2)</w:t>
            </w:r>
          </w:p>
        </w:tc>
      </w:tr>
      <w:tr w:rsidR="006F17C7" w:rsidRPr="00C46528" w:rsidTr="00862A81">
        <w:trPr>
          <w:trHeight w:val="22"/>
          <w:jc w:val="center"/>
        </w:trPr>
        <w:tc>
          <w:tcPr>
            <w:tcW w:w="1179"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Pr>
              <w:t>X3</w:t>
            </w:r>
          </w:p>
        </w:tc>
        <w:tc>
          <w:tcPr>
            <w:tcW w:w="1309"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44</w:t>
            </w:r>
          </w:p>
        </w:tc>
        <w:tc>
          <w:tcPr>
            <w:tcW w:w="1115"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44</w:t>
            </w:r>
          </w:p>
        </w:tc>
        <w:tc>
          <w:tcPr>
            <w:tcW w:w="1187"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96</w:t>
            </w:r>
          </w:p>
        </w:tc>
        <w:tc>
          <w:tcPr>
            <w:tcW w:w="1078"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8</w:t>
            </w:r>
          </w:p>
        </w:tc>
        <w:tc>
          <w:tcPr>
            <w:tcW w:w="1081"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16</w:t>
            </w:r>
          </w:p>
        </w:tc>
        <w:tc>
          <w:tcPr>
            <w:tcW w:w="1062"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84</w:t>
            </w:r>
            <w:r w:rsidR="008E3298" w:rsidRPr="00C46528">
              <w:rPr>
                <w:rFonts w:ascii="Simplified Arabic" w:hAnsi="Simplified Arabic" w:cs="Simplified Arabic"/>
                <w:sz w:val="24"/>
                <w:szCs w:val="24"/>
                <w:rtl/>
              </w:rPr>
              <w:t>%</w:t>
            </w:r>
          </w:p>
        </w:tc>
        <w:tc>
          <w:tcPr>
            <w:tcW w:w="988"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(4)</w:t>
            </w:r>
          </w:p>
        </w:tc>
      </w:tr>
      <w:tr w:rsidR="006F17C7" w:rsidRPr="00C46528" w:rsidTr="00862A81">
        <w:trPr>
          <w:trHeight w:val="69"/>
          <w:jc w:val="center"/>
        </w:trPr>
        <w:tc>
          <w:tcPr>
            <w:tcW w:w="1179"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Pr>
              <w:t>X4</w:t>
            </w:r>
          </w:p>
        </w:tc>
        <w:tc>
          <w:tcPr>
            <w:tcW w:w="1309"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44</w:t>
            </w:r>
          </w:p>
        </w:tc>
        <w:tc>
          <w:tcPr>
            <w:tcW w:w="1115"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55</w:t>
            </w:r>
          </w:p>
        </w:tc>
        <w:tc>
          <w:tcPr>
            <w:tcW w:w="1187"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120</w:t>
            </w:r>
          </w:p>
        </w:tc>
        <w:tc>
          <w:tcPr>
            <w:tcW w:w="1078"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0.000</w:t>
            </w:r>
          </w:p>
        </w:tc>
        <w:tc>
          <w:tcPr>
            <w:tcW w:w="1081"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10</w:t>
            </w:r>
          </w:p>
        </w:tc>
        <w:tc>
          <w:tcPr>
            <w:tcW w:w="1062"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94</w:t>
            </w:r>
            <w:r w:rsidR="008E3298" w:rsidRPr="00C46528">
              <w:rPr>
                <w:rFonts w:ascii="Simplified Arabic" w:hAnsi="Simplified Arabic" w:cs="Simplified Arabic"/>
                <w:sz w:val="24"/>
                <w:szCs w:val="24"/>
                <w:rtl/>
              </w:rPr>
              <w:t>%</w:t>
            </w:r>
          </w:p>
        </w:tc>
        <w:tc>
          <w:tcPr>
            <w:tcW w:w="988"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(1)</w:t>
            </w:r>
          </w:p>
        </w:tc>
      </w:tr>
      <w:tr w:rsidR="006F17C7" w:rsidRPr="00C46528" w:rsidTr="00862A81">
        <w:trPr>
          <w:trHeight w:val="22"/>
          <w:jc w:val="center"/>
        </w:trPr>
        <w:tc>
          <w:tcPr>
            <w:tcW w:w="1179"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Pr>
              <w:t>X5</w:t>
            </w:r>
          </w:p>
        </w:tc>
        <w:tc>
          <w:tcPr>
            <w:tcW w:w="1309"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44</w:t>
            </w:r>
          </w:p>
        </w:tc>
        <w:tc>
          <w:tcPr>
            <w:tcW w:w="1115"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54</w:t>
            </w:r>
          </w:p>
        </w:tc>
        <w:tc>
          <w:tcPr>
            <w:tcW w:w="1187"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134</w:t>
            </w:r>
          </w:p>
        </w:tc>
        <w:tc>
          <w:tcPr>
            <w:tcW w:w="1078"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6</w:t>
            </w:r>
          </w:p>
        </w:tc>
        <w:tc>
          <w:tcPr>
            <w:tcW w:w="1081"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16</w:t>
            </w:r>
          </w:p>
        </w:tc>
        <w:tc>
          <w:tcPr>
            <w:tcW w:w="1062"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86</w:t>
            </w:r>
            <w:r w:rsidR="008E3298" w:rsidRPr="00C46528">
              <w:rPr>
                <w:rFonts w:ascii="Simplified Arabic" w:hAnsi="Simplified Arabic" w:cs="Simplified Arabic"/>
                <w:sz w:val="24"/>
                <w:szCs w:val="24"/>
                <w:rtl/>
              </w:rPr>
              <w:t>%</w:t>
            </w:r>
          </w:p>
        </w:tc>
        <w:tc>
          <w:tcPr>
            <w:tcW w:w="988"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(3)</w:t>
            </w:r>
          </w:p>
        </w:tc>
      </w:tr>
      <w:tr w:rsidR="006F17C7" w:rsidRPr="00C46528" w:rsidTr="00862A81">
        <w:trPr>
          <w:trHeight w:val="157"/>
          <w:jc w:val="center"/>
        </w:trPr>
        <w:tc>
          <w:tcPr>
            <w:tcW w:w="1179"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Pr>
              <w:t>X6</w:t>
            </w:r>
          </w:p>
        </w:tc>
        <w:tc>
          <w:tcPr>
            <w:tcW w:w="1309"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44</w:t>
            </w:r>
          </w:p>
        </w:tc>
        <w:tc>
          <w:tcPr>
            <w:tcW w:w="1115"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37</w:t>
            </w:r>
          </w:p>
        </w:tc>
        <w:tc>
          <w:tcPr>
            <w:tcW w:w="1187"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90</w:t>
            </w:r>
          </w:p>
        </w:tc>
        <w:tc>
          <w:tcPr>
            <w:tcW w:w="1078"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16</w:t>
            </w:r>
          </w:p>
        </w:tc>
        <w:tc>
          <w:tcPr>
            <w:tcW w:w="1081"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18</w:t>
            </w:r>
          </w:p>
        </w:tc>
        <w:tc>
          <w:tcPr>
            <w:tcW w:w="1062"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77</w:t>
            </w:r>
            <w:r w:rsidR="008E3298" w:rsidRPr="00C46528">
              <w:rPr>
                <w:rFonts w:ascii="Simplified Arabic" w:hAnsi="Simplified Arabic" w:cs="Simplified Arabic"/>
                <w:sz w:val="24"/>
                <w:szCs w:val="24"/>
                <w:rtl/>
              </w:rPr>
              <w:t>%</w:t>
            </w:r>
          </w:p>
        </w:tc>
        <w:tc>
          <w:tcPr>
            <w:tcW w:w="988" w:type="dxa"/>
          </w:tcPr>
          <w:p w:rsidR="003A05C7" w:rsidRPr="00C46528" w:rsidRDefault="003A05C7" w:rsidP="00BA5333">
            <w:pPr>
              <w:pStyle w:val="Simpllfolic"/>
              <w:ind w:left="146" w:right="142"/>
              <w:jc w:val="center"/>
              <w:rPr>
                <w:rFonts w:ascii="Simplified Arabic" w:hAnsi="Simplified Arabic" w:cs="Simplified Arabic"/>
                <w:sz w:val="24"/>
                <w:szCs w:val="24"/>
                <w:rtl/>
              </w:rPr>
            </w:pPr>
            <w:r w:rsidRPr="00C46528">
              <w:rPr>
                <w:rFonts w:ascii="Simplified Arabic" w:hAnsi="Simplified Arabic" w:cs="Simplified Arabic"/>
                <w:sz w:val="24"/>
                <w:szCs w:val="24"/>
                <w:rtl/>
              </w:rPr>
              <w:t>(6)</w:t>
            </w:r>
          </w:p>
        </w:tc>
      </w:tr>
    </w:tbl>
    <w:p w:rsidR="003A05C7" w:rsidRPr="005E05C9" w:rsidRDefault="003A05C7" w:rsidP="00BA5333">
      <w:pPr>
        <w:pStyle w:val="Simpllfolic"/>
        <w:ind w:left="146" w:right="142"/>
        <w:rPr>
          <w:rFonts w:ascii="Simplified Arabic" w:hAnsi="Simplified Arabic" w:cs="Simplified Arabic"/>
          <w:b/>
          <w:bCs/>
          <w:sz w:val="24"/>
          <w:szCs w:val="24"/>
          <w:u w:val="single"/>
          <w:rtl/>
        </w:rPr>
      </w:pPr>
      <w:r w:rsidRPr="005E05C9">
        <w:rPr>
          <w:rFonts w:ascii="Simplified Arabic" w:hAnsi="Simplified Arabic" w:cs="Simplified Arabic"/>
          <w:b/>
          <w:bCs/>
          <w:sz w:val="24"/>
          <w:szCs w:val="24"/>
          <w:u w:val="single"/>
          <w:rtl/>
        </w:rPr>
        <w:t>ويتضح من الجدول السابق:</w:t>
      </w:r>
    </w:p>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 xml:space="preserve"> أن كافة الإجراءات على درجة عالية من الأهمية وأن متوسط الاستجابات أعلى من القيمة المحايدة، وفى ضوء مقياس ليكرت</w:t>
      </w:r>
      <w:r w:rsidR="005E05C9">
        <w:rPr>
          <w:rFonts w:ascii="Simplified Arabic" w:hAnsi="Simplified Arabic" w:cs="Simplified Arabic" w:hint="cs"/>
          <w:sz w:val="24"/>
          <w:szCs w:val="24"/>
          <w:rtl/>
        </w:rPr>
        <w:t xml:space="preserve"> </w:t>
      </w:r>
      <w:r w:rsidRPr="00C46528">
        <w:rPr>
          <w:rFonts w:ascii="Simplified Arabic" w:hAnsi="Simplified Arabic" w:cs="Simplified Arabic"/>
          <w:sz w:val="24"/>
          <w:szCs w:val="24"/>
          <w:rtl/>
        </w:rPr>
        <w:t xml:space="preserve">الخماسى تراوح </w:t>
      </w:r>
      <w:r w:rsidR="008C6B30" w:rsidRPr="00C46528">
        <w:rPr>
          <w:rFonts w:ascii="Simplified Arabic" w:hAnsi="Simplified Arabic" w:cs="Simplified Arabic" w:hint="cs"/>
          <w:sz w:val="24"/>
          <w:szCs w:val="24"/>
          <w:rtl/>
        </w:rPr>
        <w:t>الانحراف</w:t>
      </w:r>
      <w:r w:rsidR="005E05C9">
        <w:rPr>
          <w:rFonts w:ascii="Simplified Arabic" w:hAnsi="Simplified Arabic" w:cs="Simplified Arabic" w:hint="cs"/>
          <w:sz w:val="24"/>
          <w:szCs w:val="24"/>
          <w:rtl/>
        </w:rPr>
        <w:t xml:space="preserve"> </w:t>
      </w:r>
      <w:r w:rsidRPr="00C46528">
        <w:rPr>
          <w:rFonts w:ascii="Simplified Arabic" w:hAnsi="Simplified Arabic" w:cs="Simplified Arabic"/>
          <w:sz w:val="24"/>
          <w:szCs w:val="24"/>
          <w:rtl/>
        </w:rPr>
        <w:t xml:space="preserve">المعيارى بين 55، 37مما يعنى أن هذه  الإجراءات قد نالت القبول والاستحسان من وجهة نظر عينة البحث </w:t>
      </w:r>
      <w:r w:rsidR="00CA0FA3" w:rsidRPr="00C46528">
        <w:rPr>
          <w:rFonts w:ascii="Simplified Arabic" w:hAnsi="Simplified Arabic" w:cs="Simplified Arabic" w:hint="cs"/>
          <w:sz w:val="24"/>
          <w:szCs w:val="24"/>
          <w:rtl/>
        </w:rPr>
        <w:t>وأنها</w:t>
      </w:r>
      <w:r w:rsidRPr="00C46528">
        <w:rPr>
          <w:rFonts w:ascii="Simplified Arabic" w:hAnsi="Simplified Arabic" w:cs="Simplified Arabic"/>
          <w:sz w:val="24"/>
          <w:szCs w:val="24"/>
          <w:rtl/>
        </w:rPr>
        <w:t xml:space="preserve"> على درجة تكاد تكون متساوية من حيث الأهمية وقد جاءت هذه الإجراءات مرتبة وفقاً لأهميتها كما يلى:</w:t>
      </w:r>
    </w:p>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 xml:space="preserve">       حيث </w:t>
      </w:r>
      <w:r w:rsidR="008C6B30" w:rsidRPr="00C46528">
        <w:rPr>
          <w:rFonts w:ascii="Simplified Arabic" w:hAnsi="Simplified Arabic" w:cs="Simplified Arabic" w:hint="cs"/>
          <w:sz w:val="24"/>
          <w:szCs w:val="24"/>
          <w:rtl/>
        </w:rPr>
        <w:t>يأتي</w:t>
      </w:r>
      <w:r w:rsidRPr="00C46528">
        <w:rPr>
          <w:rFonts w:ascii="Simplified Arabic" w:hAnsi="Simplified Arabic" w:cs="Simplified Arabic"/>
          <w:sz w:val="24"/>
          <w:szCs w:val="24"/>
          <w:rtl/>
        </w:rPr>
        <w:t xml:space="preserve"> المتغير </w:t>
      </w:r>
      <w:r w:rsidRPr="00C46528">
        <w:rPr>
          <w:rFonts w:ascii="Simplified Arabic" w:hAnsi="Simplified Arabic" w:cs="Simplified Arabic"/>
          <w:sz w:val="24"/>
          <w:szCs w:val="24"/>
        </w:rPr>
        <w:t>X4</w:t>
      </w:r>
      <w:r w:rsidRPr="00C46528">
        <w:rPr>
          <w:rFonts w:ascii="Simplified Arabic" w:hAnsi="Simplified Arabic" w:cs="Simplified Arabic"/>
          <w:sz w:val="24"/>
          <w:szCs w:val="24"/>
          <w:rtl/>
        </w:rPr>
        <w:t xml:space="preserve">فى المرتبة الأولى حيث ينص على أنه وفقاً لإستراتيجيات وأهداف الطاقة البديلة لقد أصبح التوجه نحو دعم تحديث وتعميق صناعة العدادات الذكية والخلايا الشمسية بمثابة تحفيز نحو النمو الصناعي المستدام، حيث بلغت نسبة الموافقة 94 </w:t>
      </w:r>
      <w:r w:rsidR="008E3298" w:rsidRPr="00C46528">
        <w:rPr>
          <w:rFonts w:ascii="Simplified Arabic" w:hAnsi="Simplified Arabic" w:cs="Simplified Arabic"/>
          <w:sz w:val="24"/>
          <w:szCs w:val="24"/>
          <w:rtl/>
        </w:rPr>
        <w:t>%</w:t>
      </w:r>
      <w:r w:rsidRPr="00C46528">
        <w:rPr>
          <w:rFonts w:ascii="Simplified Arabic" w:hAnsi="Simplified Arabic" w:cs="Simplified Arabic"/>
          <w:sz w:val="24"/>
          <w:szCs w:val="24"/>
          <w:rtl/>
        </w:rPr>
        <w:t xml:space="preserve"> والمتوسط الحسابى 44 </w:t>
      </w:r>
      <w:r w:rsidR="008C6B30" w:rsidRPr="00C46528">
        <w:rPr>
          <w:rFonts w:ascii="Simplified Arabic" w:hAnsi="Simplified Arabic" w:cs="Simplified Arabic" w:hint="cs"/>
          <w:sz w:val="24"/>
          <w:szCs w:val="24"/>
          <w:rtl/>
        </w:rPr>
        <w:t>والانحراف</w:t>
      </w:r>
      <w:r w:rsidR="005E05C9">
        <w:rPr>
          <w:rFonts w:ascii="Simplified Arabic" w:hAnsi="Simplified Arabic" w:cs="Simplified Arabic" w:hint="cs"/>
          <w:sz w:val="24"/>
          <w:szCs w:val="24"/>
          <w:rtl/>
        </w:rPr>
        <w:t xml:space="preserve"> </w:t>
      </w:r>
      <w:r w:rsidRPr="00C46528">
        <w:rPr>
          <w:rFonts w:ascii="Simplified Arabic" w:hAnsi="Simplified Arabic" w:cs="Simplified Arabic"/>
          <w:sz w:val="24"/>
          <w:szCs w:val="24"/>
          <w:rtl/>
        </w:rPr>
        <w:t>المعيارى 55 و أكبر درجة فى</w:t>
      </w:r>
      <w:r w:rsidR="005E05C9">
        <w:rPr>
          <w:rFonts w:ascii="Simplified Arabic" w:hAnsi="Simplified Arabic" w:cs="Simplified Arabic" w:hint="cs"/>
          <w:sz w:val="24"/>
          <w:szCs w:val="24"/>
          <w:rtl/>
        </w:rPr>
        <w:t xml:space="preserve"> </w:t>
      </w:r>
      <w:r w:rsidRPr="00C46528">
        <w:rPr>
          <w:rFonts w:ascii="Simplified Arabic" w:hAnsi="Simplified Arabic" w:cs="Simplified Arabic"/>
          <w:sz w:val="24"/>
          <w:szCs w:val="24"/>
          <w:rtl/>
        </w:rPr>
        <w:t>الإستبيانات محل الدراسة 120</w:t>
      </w:r>
      <w:r w:rsidR="005E05C9">
        <w:rPr>
          <w:rFonts w:ascii="Simplified Arabic" w:hAnsi="Simplified Arabic" w:cs="Simplified Arabic" w:hint="cs"/>
          <w:sz w:val="24"/>
          <w:szCs w:val="24"/>
          <w:rtl/>
        </w:rPr>
        <w:t xml:space="preserve"> </w:t>
      </w:r>
      <w:r w:rsidRPr="00C46528">
        <w:rPr>
          <w:rFonts w:ascii="Simplified Arabic" w:hAnsi="Simplified Arabic" w:cs="Simplified Arabic"/>
          <w:sz w:val="24"/>
          <w:szCs w:val="24"/>
          <w:rtl/>
        </w:rPr>
        <w:t>وأقل درجة</w:t>
      </w:r>
      <w:r w:rsidR="005E05C9">
        <w:rPr>
          <w:rFonts w:ascii="Simplified Arabic" w:hAnsi="Simplified Arabic" w:cs="Simplified Arabic" w:hint="cs"/>
          <w:sz w:val="24"/>
          <w:szCs w:val="24"/>
          <w:rtl/>
        </w:rPr>
        <w:t xml:space="preserve"> </w:t>
      </w:r>
      <w:r w:rsidRPr="00C46528">
        <w:rPr>
          <w:rFonts w:ascii="Simplified Arabic" w:hAnsi="Simplified Arabic" w:cs="Simplified Arabic"/>
          <w:sz w:val="24"/>
          <w:szCs w:val="24"/>
          <w:rtl/>
        </w:rPr>
        <w:t>0.000</w:t>
      </w:r>
      <w:r w:rsidR="005E05C9">
        <w:rPr>
          <w:rFonts w:ascii="Simplified Arabic" w:hAnsi="Simplified Arabic" w:cs="Simplified Arabic" w:hint="cs"/>
          <w:sz w:val="24"/>
          <w:szCs w:val="24"/>
          <w:rtl/>
        </w:rPr>
        <w:t xml:space="preserve"> </w:t>
      </w:r>
      <w:r w:rsidRPr="00C46528">
        <w:rPr>
          <w:rFonts w:ascii="Simplified Arabic" w:hAnsi="Simplified Arabic" w:cs="Simplified Arabic"/>
          <w:sz w:val="24"/>
          <w:szCs w:val="24"/>
          <w:rtl/>
        </w:rPr>
        <w:t xml:space="preserve">والوسيط 10 وهذا يعنى أن المناطق اللوجستية الجديدة تحتاج </w:t>
      </w:r>
      <w:r w:rsidR="00CA0FA3" w:rsidRPr="00C46528">
        <w:rPr>
          <w:rFonts w:ascii="Simplified Arabic" w:hAnsi="Simplified Arabic" w:cs="Simplified Arabic" w:hint="cs"/>
          <w:sz w:val="24"/>
          <w:szCs w:val="24"/>
          <w:rtl/>
        </w:rPr>
        <w:t>إلى</w:t>
      </w:r>
      <w:r w:rsidRPr="00C46528">
        <w:rPr>
          <w:rFonts w:ascii="Simplified Arabic" w:hAnsi="Simplified Arabic" w:cs="Simplified Arabic"/>
          <w:sz w:val="24"/>
          <w:szCs w:val="24"/>
          <w:rtl/>
        </w:rPr>
        <w:t xml:space="preserve"> دراسة وذلك للمنافسة العالمية والتنمية </w:t>
      </w:r>
      <w:r w:rsidR="008C6B30" w:rsidRPr="00C46528">
        <w:rPr>
          <w:rFonts w:ascii="Simplified Arabic" w:hAnsi="Simplified Arabic" w:cs="Simplified Arabic" w:hint="cs"/>
          <w:sz w:val="24"/>
          <w:szCs w:val="24"/>
          <w:rtl/>
        </w:rPr>
        <w:t>الاقتصادية</w:t>
      </w:r>
      <w:r w:rsidRPr="00C46528">
        <w:rPr>
          <w:rFonts w:ascii="Simplified Arabic" w:hAnsi="Simplified Arabic" w:cs="Simplified Arabic"/>
          <w:sz w:val="24"/>
          <w:szCs w:val="24"/>
          <w:rtl/>
        </w:rPr>
        <w:t xml:space="preserve"> وفقاً لأهمية دور الاتجاهات الحديثة</w:t>
      </w:r>
      <w:r w:rsidR="005E05C9">
        <w:rPr>
          <w:rFonts w:ascii="Simplified Arabic" w:hAnsi="Simplified Arabic" w:cs="Simplified Arabic" w:hint="cs"/>
          <w:sz w:val="24"/>
          <w:szCs w:val="24"/>
          <w:rtl/>
        </w:rPr>
        <w:t xml:space="preserve"> </w:t>
      </w:r>
      <w:r w:rsidRPr="00C46528">
        <w:rPr>
          <w:rFonts w:ascii="Simplified Arabic" w:hAnsi="Simplified Arabic" w:cs="Simplified Arabic"/>
          <w:sz w:val="24"/>
          <w:szCs w:val="24"/>
          <w:rtl/>
        </w:rPr>
        <w:t>التى تستخدم</w:t>
      </w:r>
      <w:r w:rsidR="005E05C9">
        <w:rPr>
          <w:rFonts w:ascii="Simplified Arabic" w:hAnsi="Simplified Arabic" w:cs="Simplified Arabic" w:hint="cs"/>
          <w:sz w:val="24"/>
          <w:szCs w:val="24"/>
          <w:rtl/>
        </w:rPr>
        <w:t xml:space="preserve"> </w:t>
      </w:r>
      <w:r w:rsidRPr="00C46528">
        <w:rPr>
          <w:rFonts w:ascii="Simplified Arabic" w:hAnsi="Simplified Arabic" w:cs="Simplified Arabic"/>
          <w:sz w:val="24"/>
          <w:szCs w:val="24"/>
          <w:rtl/>
        </w:rPr>
        <w:t>فى تطوير المناطق اللوجستية بالمعايير والمواصفات الدولية.</w:t>
      </w:r>
    </w:p>
    <w:p w:rsidR="003A05C7" w:rsidRPr="00C46528" w:rsidRDefault="003A05C7" w:rsidP="00BA5333">
      <w:pPr>
        <w:pStyle w:val="Simpllfolic"/>
        <w:ind w:left="146" w:right="142"/>
        <w:rPr>
          <w:rFonts w:ascii="Simplified Arabic" w:hAnsi="Simplified Arabic" w:cs="Simplified Arabic"/>
          <w:sz w:val="24"/>
          <w:szCs w:val="24"/>
        </w:rPr>
      </w:pPr>
      <w:r w:rsidRPr="00C46528">
        <w:rPr>
          <w:rFonts w:ascii="Simplified Arabic" w:hAnsi="Simplified Arabic" w:cs="Simplified Arabic"/>
          <w:sz w:val="24"/>
          <w:szCs w:val="24"/>
          <w:rtl/>
        </w:rPr>
        <w:t xml:space="preserve">ويأتى المتغير </w:t>
      </w:r>
      <w:r w:rsidRPr="00C46528">
        <w:rPr>
          <w:rFonts w:ascii="Simplified Arabic" w:hAnsi="Simplified Arabic" w:cs="Simplified Arabic"/>
          <w:sz w:val="24"/>
          <w:szCs w:val="24"/>
        </w:rPr>
        <w:t>X2</w:t>
      </w:r>
      <w:r w:rsidR="005E05C9">
        <w:rPr>
          <w:rFonts w:ascii="Simplified Arabic" w:hAnsi="Simplified Arabic" w:cs="Simplified Arabic" w:hint="cs"/>
          <w:sz w:val="24"/>
          <w:szCs w:val="24"/>
          <w:rtl/>
        </w:rPr>
        <w:t xml:space="preserve"> </w:t>
      </w:r>
      <w:r w:rsidRPr="00C46528">
        <w:rPr>
          <w:rFonts w:ascii="Simplified Arabic" w:hAnsi="Simplified Arabic" w:cs="Simplified Arabic"/>
          <w:sz w:val="24"/>
          <w:szCs w:val="24"/>
          <w:rtl/>
        </w:rPr>
        <w:t>فى المرتبة الثانية حيث بلغت نسبة الموافقة 93</w:t>
      </w:r>
      <w:r w:rsidR="008E3298" w:rsidRPr="00C46528">
        <w:rPr>
          <w:rFonts w:ascii="Simplified Arabic" w:hAnsi="Simplified Arabic" w:cs="Simplified Arabic"/>
          <w:sz w:val="24"/>
          <w:szCs w:val="24"/>
          <w:rtl/>
        </w:rPr>
        <w:t>%</w:t>
      </w:r>
      <w:r w:rsidRPr="00C46528">
        <w:rPr>
          <w:rFonts w:ascii="Simplified Arabic" w:hAnsi="Simplified Arabic" w:cs="Simplified Arabic"/>
          <w:sz w:val="24"/>
          <w:szCs w:val="24"/>
          <w:rtl/>
        </w:rPr>
        <w:t xml:space="preserve"> ومتوسط حسابى (44) وهذا يعنى </w:t>
      </w:r>
      <w:r w:rsidR="008C6B30" w:rsidRPr="00C46528">
        <w:rPr>
          <w:rFonts w:ascii="Simplified Arabic" w:hAnsi="Simplified Arabic" w:cs="Simplified Arabic" w:hint="cs"/>
          <w:sz w:val="24"/>
          <w:szCs w:val="24"/>
          <w:rtl/>
        </w:rPr>
        <w:t>أن</w:t>
      </w:r>
      <w:r w:rsidRPr="00C46528">
        <w:rPr>
          <w:rFonts w:ascii="Simplified Arabic" w:hAnsi="Simplified Arabic" w:cs="Simplified Arabic"/>
          <w:sz w:val="24"/>
          <w:szCs w:val="24"/>
          <w:rtl/>
        </w:rPr>
        <w:t xml:space="preserve"> النتائج متساوية ومتجانسة بين الإستبيانات الخاصة بالمتغير </w:t>
      </w:r>
      <w:r w:rsidRPr="00C46528">
        <w:rPr>
          <w:rFonts w:ascii="Simplified Arabic" w:hAnsi="Simplified Arabic" w:cs="Simplified Arabic"/>
          <w:sz w:val="24"/>
          <w:szCs w:val="24"/>
        </w:rPr>
        <w:t>X4</w:t>
      </w:r>
      <w:r w:rsidR="005E05C9">
        <w:rPr>
          <w:rFonts w:ascii="Simplified Arabic" w:hAnsi="Simplified Arabic" w:cs="Simplified Arabic" w:hint="cs"/>
          <w:sz w:val="24"/>
          <w:szCs w:val="24"/>
          <w:rtl/>
        </w:rPr>
        <w:t xml:space="preserve"> </w:t>
      </w:r>
      <w:r w:rsidRPr="00C46528">
        <w:rPr>
          <w:rFonts w:ascii="Simplified Arabic" w:hAnsi="Simplified Arabic" w:cs="Simplified Arabic"/>
          <w:sz w:val="24"/>
          <w:szCs w:val="24"/>
          <w:rtl/>
        </w:rPr>
        <w:t>حيث ينص المتغير على أن تصنيع خام البلاستيك الذى يتكون منة العدادات الذكية سوف يساهم فى</w:t>
      </w:r>
      <w:r w:rsidR="005E05C9">
        <w:rPr>
          <w:rFonts w:ascii="Simplified Arabic" w:hAnsi="Simplified Arabic" w:cs="Simplified Arabic" w:hint="cs"/>
          <w:sz w:val="24"/>
          <w:szCs w:val="24"/>
          <w:rtl/>
        </w:rPr>
        <w:t xml:space="preserve"> </w:t>
      </w:r>
      <w:r w:rsidR="008C6B30">
        <w:rPr>
          <w:rFonts w:ascii="Simplified Arabic" w:hAnsi="Simplified Arabic" w:cs="Simplified Arabic" w:hint="cs"/>
          <w:sz w:val="24"/>
          <w:szCs w:val="24"/>
          <w:rtl/>
        </w:rPr>
        <w:t>ارتفاع</w:t>
      </w:r>
      <w:r w:rsidRPr="00C46528">
        <w:rPr>
          <w:rFonts w:ascii="Simplified Arabic" w:hAnsi="Simplified Arabic" w:cs="Simplified Arabic"/>
          <w:sz w:val="24"/>
          <w:szCs w:val="24"/>
          <w:rtl/>
        </w:rPr>
        <w:t xml:space="preserve"> معدل الإنتاج المحلى من 40: 65 </w:t>
      </w:r>
      <w:r w:rsidR="008E3298" w:rsidRPr="00C46528">
        <w:rPr>
          <w:rFonts w:ascii="Simplified Arabic" w:hAnsi="Simplified Arabic" w:cs="Simplified Arabic"/>
          <w:sz w:val="24"/>
          <w:szCs w:val="24"/>
          <w:rtl/>
        </w:rPr>
        <w:t>%</w:t>
      </w:r>
      <w:r w:rsidRPr="00C46528">
        <w:rPr>
          <w:rFonts w:ascii="Simplified Arabic" w:hAnsi="Simplified Arabic" w:cs="Simplified Arabic"/>
          <w:sz w:val="24"/>
          <w:szCs w:val="24"/>
          <w:rtl/>
        </w:rPr>
        <w:t xml:space="preserve"> طبقا لمعايير المواصفات والجودة ويساهم فى تحقيق التنمية الصناعية للصناعات التحويلية التى تتعلق بترشيد الطاقة والقضاء على  أخطاء الفواتير وخلق ميزة تنافسية تدعم سياسات وأهدف خطط التنمية المستدامة.</w:t>
      </w:r>
    </w:p>
    <w:p w:rsidR="003A05C7" w:rsidRPr="00C46528" w:rsidRDefault="003A05C7" w:rsidP="00BA5333">
      <w:pPr>
        <w:pStyle w:val="Simpllfolic"/>
        <w:ind w:left="146" w:right="142"/>
        <w:rPr>
          <w:rFonts w:ascii="Simplified Arabic" w:hAnsi="Simplified Arabic" w:cs="Simplified Arabic"/>
          <w:sz w:val="24"/>
          <w:szCs w:val="24"/>
          <w:rtl/>
        </w:rPr>
      </w:pPr>
      <w:r w:rsidRPr="00C46528">
        <w:rPr>
          <w:rFonts w:ascii="Simplified Arabic" w:hAnsi="Simplified Arabic" w:cs="Simplified Arabic"/>
          <w:sz w:val="24"/>
          <w:szCs w:val="24"/>
          <w:rtl/>
        </w:rPr>
        <w:t xml:space="preserve">       </w:t>
      </w:r>
      <w:r w:rsidR="008C6B30" w:rsidRPr="00C46528">
        <w:rPr>
          <w:rFonts w:ascii="Simplified Arabic" w:hAnsi="Simplified Arabic" w:cs="Simplified Arabic"/>
          <w:sz w:val="24"/>
          <w:szCs w:val="24"/>
          <w:rtl/>
        </w:rPr>
        <w:t xml:space="preserve">والمتغير </w:t>
      </w:r>
      <w:r w:rsidR="008C6B30" w:rsidRPr="00C46528">
        <w:rPr>
          <w:rFonts w:ascii="Simplified Arabic" w:hAnsi="Simplified Arabic" w:cs="Simplified Arabic"/>
          <w:sz w:val="24"/>
          <w:szCs w:val="24"/>
        </w:rPr>
        <w:t>X6</w:t>
      </w:r>
      <w:r w:rsidR="008C6B30" w:rsidRPr="00C46528">
        <w:rPr>
          <w:rFonts w:ascii="Simplified Arabic" w:hAnsi="Simplified Arabic" w:cs="Simplified Arabic"/>
          <w:sz w:val="24"/>
          <w:szCs w:val="24"/>
          <w:rtl/>
        </w:rPr>
        <w:t xml:space="preserve"> قيام المصانع بإجراء الاختبارات المعملية المتخصصة والمعتمدة دولياً تساهم فى تطوير منتجتنا وزيادة القيمة المضافة </w:t>
      </w:r>
      <w:r w:rsidR="008C6B30" w:rsidRPr="00C46528">
        <w:rPr>
          <w:rFonts w:ascii="Simplified Arabic" w:hAnsi="Simplified Arabic" w:cs="Simplified Arabic" w:hint="cs"/>
          <w:sz w:val="24"/>
          <w:szCs w:val="24"/>
          <w:rtl/>
        </w:rPr>
        <w:t>وارتفاع</w:t>
      </w:r>
      <w:r w:rsidR="008C6B30" w:rsidRPr="00C46528">
        <w:rPr>
          <w:rFonts w:ascii="Simplified Arabic" w:hAnsi="Simplified Arabic" w:cs="Simplified Arabic"/>
          <w:sz w:val="24"/>
          <w:szCs w:val="24"/>
          <w:rtl/>
        </w:rPr>
        <w:t xml:space="preserve"> كفاءة الكوادر الفنية والإدارية لنقل وتوطين التكنولوجيا وذلك لدعم  القطاع الصناعي بشكل عام، ويعتبر هذا المتغير فى المرتبة السادسة والأخيرة وبنسبة موافقة 77 وانحراف معيارى 37ومتوسط حسابى 44 وسيط 18 وهذا يعنى أن هناك ارتباط بين هذا المتغير والمتغير</w:t>
      </w:r>
      <w:r w:rsidR="008C6B30">
        <w:rPr>
          <w:rFonts w:ascii="Simplified Arabic" w:hAnsi="Simplified Arabic" w:cs="Simplified Arabic" w:hint="cs"/>
          <w:sz w:val="24"/>
          <w:szCs w:val="24"/>
          <w:rtl/>
        </w:rPr>
        <w:t xml:space="preserve"> </w:t>
      </w:r>
      <w:r w:rsidR="008C6B30">
        <w:rPr>
          <w:rFonts w:ascii="Simplified Arabic" w:hAnsi="Simplified Arabic" w:cs="Simplified Arabic"/>
          <w:sz w:val="24"/>
          <w:szCs w:val="24"/>
        </w:rPr>
        <w:t xml:space="preserve"> X1</w:t>
      </w:r>
      <w:r w:rsidR="008C6B30" w:rsidRPr="00C46528">
        <w:rPr>
          <w:rFonts w:ascii="Simplified Arabic" w:hAnsi="Simplified Arabic" w:cs="Simplified Arabic"/>
          <w:sz w:val="24"/>
          <w:szCs w:val="24"/>
          <w:rtl/>
        </w:rPr>
        <w:t xml:space="preserve">الذى ينص تعزيز دور وزارة الإنتاج الحربى لتصنيع الخلايا الشمسية، عدادات المياه والكهرباء الذكية يساهم فى تحقيق قيمة مضافة للاقتصاد القومى بما يضمن </w:t>
      </w:r>
      <w:r w:rsidR="008C6B30" w:rsidRPr="00C46528">
        <w:rPr>
          <w:rFonts w:ascii="Simplified Arabic" w:hAnsi="Simplified Arabic" w:cs="Simplified Arabic" w:hint="cs"/>
          <w:sz w:val="24"/>
          <w:szCs w:val="24"/>
          <w:rtl/>
        </w:rPr>
        <w:t>استدامة</w:t>
      </w:r>
      <w:r w:rsidR="008C6B30" w:rsidRPr="00C46528">
        <w:rPr>
          <w:rFonts w:ascii="Simplified Arabic" w:hAnsi="Simplified Arabic" w:cs="Simplified Arabic"/>
          <w:sz w:val="24"/>
          <w:szCs w:val="24"/>
          <w:rtl/>
        </w:rPr>
        <w:t xml:space="preserve"> الموارد، يساهم فى</w:t>
      </w:r>
      <w:r w:rsidR="008C6B30">
        <w:rPr>
          <w:rFonts w:ascii="Simplified Arabic" w:hAnsi="Simplified Arabic" w:cs="Simplified Arabic" w:hint="cs"/>
          <w:sz w:val="24"/>
          <w:szCs w:val="24"/>
          <w:rtl/>
        </w:rPr>
        <w:t xml:space="preserve"> </w:t>
      </w:r>
      <w:r w:rsidR="008C6B30" w:rsidRPr="00C46528">
        <w:rPr>
          <w:rFonts w:ascii="Simplified Arabic" w:hAnsi="Simplified Arabic" w:cs="Simplified Arabic" w:hint="cs"/>
          <w:sz w:val="24"/>
          <w:szCs w:val="24"/>
          <w:rtl/>
        </w:rPr>
        <w:t>ارتفاع</w:t>
      </w:r>
      <w:r w:rsidR="008C6B30" w:rsidRPr="00C46528">
        <w:rPr>
          <w:rFonts w:ascii="Simplified Arabic" w:hAnsi="Simplified Arabic" w:cs="Simplified Arabic"/>
          <w:sz w:val="24"/>
          <w:szCs w:val="24"/>
          <w:rtl/>
        </w:rPr>
        <w:t xml:space="preserve"> معدل الصادرات  فى مصر، وبنسبة موافقة 82% وانحراف معيارى 42 ومتوسط حسابى 44 ووسيط 18 وبلغت أكبر درجة 92 واقل درجة 7 وهذا دليل على العلاقة بين </w:t>
      </w:r>
      <w:r w:rsidR="008C6B30" w:rsidRPr="00C46528">
        <w:rPr>
          <w:rFonts w:ascii="Simplified Arabic" w:hAnsi="Simplified Arabic" w:cs="Simplified Arabic" w:hint="cs"/>
          <w:sz w:val="24"/>
          <w:szCs w:val="24"/>
          <w:rtl/>
        </w:rPr>
        <w:t>الاختبارات</w:t>
      </w:r>
      <w:r w:rsidR="008C6B30" w:rsidRPr="00C46528">
        <w:rPr>
          <w:rFonts w:ascii="Simplified Arabic" w:hAnsi="Simplified Arabic" w:cs="Simplified Arabic"/>
          <w:sz w:val="24"/>
          <w:szCs w:val="24"/>
          <w:rtl/>
        </w:rPr>
        <w:t xml:space="preserve"> المعملية وارتفاع معدل </w:t>
      </w:r>
      <w:r w:rsidR="008C6B30" w:rsidRPr="00C46528">
        <w:rPr>
          <w:rFonts w:ascii="Simplified Arabic" w:hAnsi="Simplified Arabic" w:cs="Simplified Arabic"/>
          <w:sz w:val="24"/>
          <w:szCs w:val="24"/>
          <w:rtl/>
        </w:rPr>
        <w:lastRenderedPageBreak/>
        <w:t xml:space="preserve">الصادرات من خلال المنافسة العالمية، أيضاً هناك علاقة بين المتغير </w:t>
      </w:r>
      <w:r w:rsidR="008C6B30" w:rsidRPr="00C46528">
        <w:rPr>
          <w:rFonts w:ascii="Simplified Arabic" w:hAnsi="Simplified Arabic" w:cs="Simplified Arabic"/>
          <w:sz w:val="24"/>
          <w:szCs w:val="24"/>
        </w:rPr>
        <w:t>X5</w:t>
      </w:r>
      <w:r w:rsidR="008C6B30" w:rsidRPr="00C46528">
        <w:rPr>
          <w:rFonts w:ascii="Simplified Arabic" w:hAnsi="Simplified Arabic" w:cs="Simplified Arabic"/>
          <w:sz w:val="24"/>
          <w:szCs w:val="24"/>
          <w:rtl/>
        </w:rPr>
        <w:t xml:space="preserve"> والمتغير</w:t>
      </w:r>
      <w:r w:rsidR="008C6B30" w:rsidRPr="00C46528">
        <w:rPr>
          <w:rFonts w:ascii="Simplified Arabic" w:hAnsi="Simplified Arabic" w:cs="Simplified Arabic"/>
          <w:sz w:val="24"/>
          <w:szCs w:val="24"/>
        </w:rPr>
        <w:t>X3</w:t>
      </w:r>
      <w:r w:rsidR="008C6B30" w:rsidRPr="00C46528">
        <w:rPr>
          <w:rFonts w:ascii="Simplified Arabic" w:hAnsi="Simplified Arabic" w:cs="Simplified Arabic"/>
          <w:sz w:val="24"/>
          <w:szCs w:val="24"/>
          <w:rtl/>
        </w:rPr>
        <w:t xml:space="preserve">  حيث ينص المتغير </w:t>
      </w:r>
      <w:r w:rsidR="008C6B30" w:rsidRPr="00C46528">
        <w:rPr>
          <w:rFonts w:ascii="Simplified Arabic" w:hAnsi="Simplified Arabic" w:cs="Simplified Arabic"/>
          <w:sz w:val="24"/>
          <w:szCs w:val="24"/>
        </w:rPr>
        <w:t>X5</w:t>
      </w:r>
      <w:r w:rsidR="008C6B30" w:rsidRPr="00C46528">
        <w:rPr>
          <w:rFonts w:ascii="Simplified Arabic" w:hAnsi="Simplified Arabic" w:cs="Simplified Arabic"/>
          <w:sz w:val="24"/>
          <w:szCs w:val="24"/>
          <w:rtl/>
        </w:rPr>
        <w:t xml:space="preserve"> على أن الاعتماد على المنتج المحلى من خلال التكنولوجيا الحديثة ونظم المعلومات يؤثر إيجابيا على ميزان التجارة والقدرة التنافسية للاقتصاد القومي و فى توفير الطاقة البديلة وخفض نفقات التصنيع ودعم محور التنمية البيئية، حيث بلغت نسبة الموافقة على هذا المتغير 86% وانحراف معيارى 54 ومتوسط حسابى 44 حيث بلغت أكبر درجة 134 واقل درجة 6 ووسيط 16 حيث ينص المتغير </w:t>
      </w:r>
      <w:r w:rsidR="008C6B30" w:rsidRPr="00C46528">
        <w:rPr>
          <w:rFonts w:ascii="Simplified Arabic" w:hAnsi="Simplified Arabic" w:cs="Simplified Arabic"/>
          <w:sz w:val="24"/>
          <w:szCs w:val="24"/>
        </w:rPr>
        <w:t>X3</w:t>
      </w:r>
      <w:r w:rsidR="008C6B30" w:rsidRPr="00C46528">
        <w:rPr>
          <w:rFonts w:ascii="Simplified Arabic" w:hAnsi="Simplified Arabic" w:cs="Simplified Arabic"/>
          <w:sz w:val="24"/>
          <w:szCs w:val="24"/>
          <w:rtl/>
        </w:rPr>
        <w:t xml:space="preserve"> إن تعميق الصناعات الهندسية خلايا شمسية، عدادات كهرباء ومياه ذكية تدعم نمو الصادرات لتصبح مصر لاعباً فاعلاً في الاقتصاد العالمي سوف تساهم فى عملية ترشيد استهلاك الطاقة التقليدية و دعم وإدخال تكنولوجيا الطاقة الجديدة والمتجددة، وذلك بنسبة بموافقة 84% وانحراف معيارى 44 وهذا دليل على انه هناك علاقة بين تعميق الصناعة والاستثمار فى التكنولوجيا بحيث يساهم ذلك</w:t>
      </w:r>
      <w:r w:rsidR="008C6B30">
        <w:rPr>
          <w:rFonts w:ascii="Simplified Arabic" w:hAnsi="Simplified Arabic" w:cs="Simplified Arabic" w:hint="cs"/>
          <w:sz w:val="24"/>
          <w:szCs w:val="24"/>
          <w:rtl/>
        </w:rPr>
        <w:t xml:space="preserve"> </w:t>
      </w:r>
      <w:r w:rsidR="008C6B30" w:rsidRPr="00C46528">
        <w:rPr>
          <w:rFonts w:ascii="Simplified Arabic" w:hAnsi="Simplified Arabic" w:cs="Simplified Arabic"/>
          <w:sz w:val="24"/>
          <w:szCs w:val="24"/>
          <w:rtl/>
        </w:rPr>
        <w:t>فى التنمية من خلال ارتفاع معدل الصادرات.</w:t>
      </w:r>
    </w:p>
    <w:p w:rsidR="003A05C7" w:rsidRPr="00C46528" w:rsidRDefault="003A05C7" w:rsidP="00BA5333">
      <w:pPr>
        <w:pStyle w:val="Simpllfolic"/>
        <w:ind w:left="146" w:right="142"/>
        <w:rPr>
          <w:rFonts w:ascii="Simplified Arabic" w:hAnsi="Simplified Arabic" w:cs="Simplified Arabic"/>
          <w:sz w:val="24"/>
          <w:szCs w:val="24"/>
          <w:rtl/>
        </w:rPr>
      </w:pPr>
    </w:p>
    <w:p w:rsidR="00F22DD2" w:rsidRPr="00C46528" w:rsidRDefault="00F22DD2" w:rsidP="00BA5333">
      <w:pPr>
        <w:ind w:left="146" w:right="142"/>
        <w:jc w:val="right"/>
        <w:rPr>
          <w:rFonts w:ascii="Simplified Arabic" w:hAnsi="Simplified Arabic" w:cs="Simplified Arabic"/>
          <w:sz w:val="24"/>
          <w:szCs w:val="24"/>
          <w:rtl/>
        </w:rPr>
      </w:pPr>
    </w:p>
    <w:p w:rsidR="006E22C5" w:rsidRPr="00C46528" w:rsidRDefault="006E22C5" w:rsidP="00BA5333">
      <w:pPr>
        <w:ind w:left="146" w:right="142"/>
        <w:jc w:val="right"/>
        <w:rPr>
          <w:rFonts w:ascii="Simplified Arabic" w:hAnsi="Simplified Arabic" w:cs="Simplified Arabic"/>
          <w:sz w:val="24"/>
          <w:szCs w:val="24"/>
          <w:rtl/>
        </w:rPr>
      </w:pPr>
    </w:p>
    <w:p w:rsidR="006E22C5" w:rsidRPr="00C46528" w:rsidRDefault="006E22C5" w:rsidP="00BA5333">
      <w:pPr>
        <w:ind w:left="146" w:right="142"/>
        <w:jc w:val="right"/>
        <w:rPr>
          <w:rFonts w:ascii="Simplified Arabic" w:hAnsi="Simplified Arabic" w:cs="Simplified Arabic"/>
          <w:sz w:val="24"/>
          <w:szCs w:val="24"/>
          <w:rtl/>
        </w:rPr>
      </w:pPr>
    </w:p>
    <w:p w:rsidR="006E22C5" w:rsidRPr="00C46528" w:rsidRDefault="006E22C5" w:rsidP="00BA5333">
      <w:pPr>
        <w:ind w:left="146" w:right="142"/>
        <w:jc w:val="right"/>
        <w:rPr>
          <w:rFonts w:ascii="Simplified Arabic" w:hAnsi="Simplified Arabic" w:cs="Simplified Arabic"/>
          <w:sz w:val="24"/>
          <w:szCs w:val="24"/>
          <w:rtl/>
        </w:rPr>
      </w:pPr>
    </w:p>
    <w:p w:rsidR="006E22C5" w:rsidRPr="00C46528" w:rsidRDefault="006E22C5" w:rsidP="00BA5333">
      <w:pPr>
        <w:ind w:left="146" w:right="142"/>
        <w:jc w:val="right"/>
        <w:rPr>
          <w:rFonts w:ascii="Simplified Arabic" w:hAnsi="Simplified Arabic" w:cs="Simplified Arabic"/>
          <w:sz w:val="24"/>
          <w:szCs w:val="24"/>
          <w:rtl/>
        </w:rPr>
      </w:pPr>
    </w:p>
    <w:p w:rsidR="006E22C5" w:rsidRPr="00C46528" w:rsidRDefault="006E22C5" w:rsidP="00BA5333">
      <w:pPr>
        <w:ind w:left="146" w:right="142"/>
        <w:jc w:val="right"/>
        <w:rPr>
          <w:rFonts w:ascii="Simplified Arabic" w:hAnsi="Simplified Arabic" w:cs="Simplified Arabic"/>
          <w:sz w:val="24"/>
          <w:szCs w:val="24"/>
          <w:rtl/>
        </w:rPr>
      </w:pPr>
    </w:p>
    <w:p w:rsidR="006E22C5" w:rsidRPr="00C46528" w:rsidRDefault="006E22C5" w:rsidP="00BA5333">
      <w:pPr>
        <w:bidi/>
        <w:spacing w:after="160" w:line="259" w:lineRule="auto"/>
        <w:ind w:left="146" w:right="142"/>
        <w:rPr>
          <w:rFonts w:ascii="Simplified Arabic" w:eastAsia="Calibri" w:hAnsi="Simplified Arabic" w:cs="Simplified Arabic"/>
          <w:sz w:val="24"/>
          <w:szCs w:val="24"/>
          <w:rtl/>
          <w:lang w:bidi="ar-EG"/>
        </w:rPr>
      </w:pPr>
    </w:p>
    <w:p w:rsidR="006E22C5" w:rsidRPr="00C46528" w:rsidRDefault="006E22C5" w:rsidP="00BA5333">
      <w:pPr>
        <w:bidi/>
        <w:spacing w:after="160" w:line="259" w:lineRule="auto"/>
        <w:ind w:left="146" w:right="142"/>
        <w:rPr>
          <w:rFonts w:ascii="Simplified Arabic" w:eastAsia="Calibri" w:hAnsi="Simplified Arabic" w:cs="Simplified Arabic"/>
          <w:sz w:val="24"/>
          <w:szCs w:val="24"/>
          <w:rtl/>
        </w:rPr>
      </w:pPr>
    </w:p>
    <w:p w:rsidR="006E22C5" w:rsidRPr="00C46528" w:rsidRDefault="006E22C5" w:rsidP="00BA5333">
      <w:pPr>
        <w:bidi/>
        <w:spacing w:after="160" w:line="259" w:lineRule="auto"/>
        <w:ind w:left="146" w:right="142"/>
        <w:rPr>
          <w:rFonts w:ascii="Simplified Arabic" w:eastAsia="Calibri" w:hAnsi="Simplified Arabic" w:cs="Simplified Arabic"/>
          <w:sz w:val="24"/>
          <w:szCs w:val="24"/>
          <w:rtl/>
          <w:lang w:bidi="ar-EG"/>
        </w:rPr>
      </w:pPr>
    </w:p>
    <w:p w:rsidR="006E22C5" w:rsidRPr="00C46528" w:rsidRDefault="006E22C5" w:rsidP="00BA5333">
      <w:pPr>
        <w:bidi/>
        <w:spacing w:after="160" w:line="259" w:lineRule="auto"/>
        <w:ind w:left="146" w:right="142"/>
        <w:rPr>
          <w:rFonts w:ascii="Simplified Arabic" w:eastAsia="Calibri" w:hAnsi="Simplified Arabic" w:cs="Simplified Arabic"/>
          <w:sz w:val="24"/>
          <w:szCs w:val="24"/>
          <w:rtl/>
        </w:rPr>
      </w:pPr>
    </w:p>
    <w:p w:rsidR="006E22C5" w:rsidRPr="00C46528" w:rsidRDefault="006E22C5" w:rsidP="00BA5333">
      <w:pPr>
        <w:bidi/>
        <w:spacing w:after="160" w:line="259" w:lineRule="auto"/>
        <w:ind w:left="146" w:right="142"/>
        <w:rPr>
          <w:rFonts w:ascii="Simplified Arabic" w:eastAsia="Calibri" w:hAnsi="Simplified Arabic" w:cs="Simplified Arabic"/>
          <w:sz w:val="24"/>
          <w:szCs w:val="24"/>
          <w:rtl/>
        </w:rPr>
      </w:pPr>
    </w:p>
    <w:p w:rsidR="006E22C5" w:rsidRPr="00C46528" w:rsidRDefault="006E22C5" w:rsidP="00BA5333">
      <w:pPr>
        <w:bidi/>
        <w:spacing w:after="160" w:line="259" w:lineRule="auto"/>
        <w:ind w:left="146" w:right="142"/>
        <w:rPr>
          <w:rFonts w:ascii="Simplified Arabic" w:eastAsia="Calibri" w:hAnsi="Simplified Arabic" w:cs="Simplified Arabic"/>
          <w:sz w:val="24"/>
          <w:szCs w:val="24"/>
          <w:rtl/>
        </w:rPr>
      </w:pPr>
    </w:p>
    <w:p w:rsidR="006E22C5" w:rsidRPr="00C46528" w:rsidRDefault="006E22C5" w:rsidP="00BA5333">
      <w:pPr>
        <w:bidi/>
        <w:spacing w:after="160" w:line="259" w:lineRule="auto"/>
        <w:ind w:left="146" w:right="142"/>
        <w:rPr>
          <w:rFonts w:ascii="Simplified Arabic" w:eastAsia="Calibri" w:hAnsi="Simplified Arabic" w:cs="Simplified Arabic"/>
          <w:sz w:val="24"/>
          <w:szCs w:val="24"/>
          <w:rtl/>
        </w:rPr>
      </w:pPr>
    </w:p>
    <w:p w:rsidR="006E22C5" w:rsidRPr="00C46528" w:rsidRDefault="006E22C5" w:rsidP="00BA5333">
      <w:pPr>
        <w:bidi/>
        <w:spacing w:after="160" w:line="259" w:lineRule="auto"/>
        <w:ind w:left="146" w:right="142"/>
        <w:rPr>
          <w:rFonts w:ascii="Simplified Arabic" w:eastAsia="Calibri" w:hAnsi="Simplified Arabic" w:cs="Simplified Arabic"/>
          <w:sz w:val="24"/>
          <w:szCs w:val="24"/>
          <w:rtl/>
        </w:rPr>
      </w:pPr>
    </w:p>
    <w:p w:rsidR="00306AAF" w:rsidRPr="00C46528" w:rsidRDefault="00306AAF" w:rsidP="00BA5333">
      <w:pPr>
        <w:bidi/>
        <w:spacing w:after="160" w:line="259" w:lineRule="auto"/>
        <w:ind w:left="146" w:right="142"/>
        <w:rPr>
          <w:rFonts w:ascii="Simplified Arabic" w:eastAsia="Calibri" w:hAnsi="Simplified Arabic" w:cs="Simplified Arabic"/>
          <w:sz w:val="24"/>
          <w:szCs w:val="24"/>
          <w:rtl/>
        </w:rPr>
      </w:pPr>
    </w:p>
    <w:p w:rsidR="00306AAF" w:rsidRPr="00C46528" w:rsidRDefault="00306AAF" w:rsidP="00BA5333">
      <w:pPr>
        <w:bidi/>
        <w:spacing w:after="160" w:line="259" w:lineRule="auto"/>
        <w:ind w:left="146" w:right="142"/>
        <w:rPr>
          <w:rFonts w:ascii="Simplified Arabic" w:eastAsia="Calibri" w:hAnsi="Simplified Arabic" w:cs="Simplified Arabic"/>
          <w:sz w:val="24"/>
          <w:szCs w:val="24"/>
          <w:rtl/>
        </w:rPr>
      </w:pPr>
    </w:p>
    <w:p w:rsidR="006E22C5" w:rsidRDefault="006E22C5" w:rsidP="00BA5333">
      <w:pPr>
        <w:bidi/>
        <w:spacing w:after="160" w:line="259" w:lineRule="auto"/>
        <w:ind w:left="146" w:right="142"/>
        <w:jc w:val="center"/>
        <w:rPr>
          <w:rFonts w:ascii="Simplified Arabic" w:eastAsia="Calibri" w:hAnsi="Simplified Arabic" w:cs="Simplified Arabic"/>
          <w:b/>
          <w:bCs/>
          <w:sz w:val="28"/>
          <w:szCs w:val="28"/>
          <w:u w:val="thick"/>
          <w:rtl/>
        </w:rPr>
      </w:pPr>
      <w:r w:rsidRPr="00933FA9">
        <w:rPr>
          <w:rFonts w:ascii="Simplified Arabic" w:eastAsia="Calibri" w:hAnsi="Simplified Arabic" w:cs="Simplified Arabic"/>
          <w:b/>
          <w:bCs/>
          <w:sz w:val="28"/>
          <w:szCs w:val="28"/>
          <w:u w:val="thick"/>
          <w:rtl/>
        </w:rPr>
        <w:lastRenderedPageBreak/>
        <w:t>النتائج والتوصيات</w:t>
      </w:r>
    </w:p>
    <w:p w:rsidR="00933FA9" w:rsidRPr="00933FA9" w:rsidRDefault="00933FA9" w:rsidP="00933FA9">
      <w:pPr>
        <w:bidi/>
        <w:spacing w:after="160" w:line="259" w:lineRule="auto"/>
        <w:ind w:left="146" w:right="142"/>
        <w:rPr>
          <w:rFonts w:ascii="Simplified Arabic" w:eastAsia="Calibri" w:hAnsi="Simplified Arabic" w:cs="Simplified Arabic"/>
          <w:b/>
          <w:bCs/>
          <w:sz w:val="24"/>
          <w:szCs w:val="24"/>
          <w:u w:val="thick"/>
          <w:rtl/>
        </w:rPr>
      </w:pPr>
      <w:r w:rsidRPr="00933FA9">
        <w:rPr>
          <w:rFonts w:ascii="Simplified Arabic" w:eastAsia="Calibri" w:hAnsi="Simplified Arabic" w:cs="Simplified Arabic"/>
          <w:b/>
          <w:bCs/>
          <w:sz w:val="24"/>
          <w:szCs w:val="24"/>
          <w:u w:val="thick"/>
          <w:rtl/>
        </w:rPr>
        <w:t>النتائج</w:t>
      </w:r>
      <w:r w:rsidRPr="00933FA9">
        <w:rPr>
          <w:rFonts w:ascii="Simplified Arabic" w:eastAsia="Calibri" w:hAnsi="Simplified Arabic" w:cs="Simplified Arabic" w:hint="cs"/>
          <w:b/>
          <w:bCs/>
          <w:sz w:val="24"/>
          <w:szCs w:val="24"/>
          <w:u w:val="thick"/>
          <w:rtl/>
        </w:rPr>
        <w:t xml:space="preserve"> :</w:t>
      </w:r>
    </w:p>
    <w:p w:rsidR="006E22C5" w:rsidRPr="00C46528" w:rsidRDefault="006E22C5" w:rsidP="00BA5333">
      <w:pPr>
        <w:numPr>
          <w:ilvl w:val="0"/>
          <w:numId w:val="5"/>
        </w:numPr>
        <w:bidi/>
        <w:spacing w:before="240" w:after="0"/>
        <w:ind w:left="146" w:right="142" w:firstLine="0"/>
        <w:contextualSpacing/>
        <w:jc w:val="both"/>
        <w:rPr>
          <w:rFonts w:ascii="Simplified Arabic" w:eastAsia="Calibri" w:hAnsi="Simplified Arabic" w:cs="Simplified Arabic"/>
          <w:sz w:val="24"/>
          <w:szCs w:val="24"/>
          <w:vertAlign w:val="superscript"/>
          <w:rtl/>
        </w:rPr>
      </w:pPr>
      <w:r w:rsidRPr="00C46528">
        <w:rPr>
          <w:rFonts w:ascii="Simplified Arabic" w:eastAsia="Simplified Arabic" w:hAnsi="Simplified Arabic" w:cs="Simplified Arabic"/>
          <w:sz w:val="24"/>
          <w:szCs w:val="24"/>
          <w:rtl/>
        </w:rPr>
        <w:t>تعميق الصناعات التحويلية الهندسية، الخلايا الشمسية وعدادات الكهرباء والمياه سوف يساهم ذلك في توفير الطاقة الكهربائية في جمهورية مصر العربية وتحسين كفاءتها، تقليل الاستيراد من الخارج وتوفير العملة الصعبة وتشجيع الاستثمار وزيادة الصادرات مما يحقق قيمة مضافة للاقتصاد القومي والمشاركة في تنفيذ المشروعات القومية والتنموية في إطار إستراتيجية الدولة للتنمية المستدامة.</w:t>
      </w:r>
      <w:r w:rsidRPr="00C46528">
        <w:rPr>
          <w:rFonts w:ascii="Simplified Arabic" w:eastAsia="Calibri" w:hAnsi="Simplified Arabic" w:cs="Simplified Arabic"/>
          <w:sz w:val="24"/>
          <w:szCs w:val="24"/>
          <w:vertAlign w:val="superscript"/>
          <w:rtl/>
        </w:rPr>
        <w:t>.</w:t>
      </w:r>
    </w:p>
    <w:p w:rsidR="006E22C5" w:rsidRPr="00C46528" w:rsidRDefault="006E22C5" w:rsidP="00BA5333">
      <w:pPr>
        <w:numPr>
          <w:ilvl w:val="0"/>
          <w:numId w:val="5"/>
        </w:numPr>
        <w:bidi/>
        <w:spacing w:before="240" w:after="0"/>
        <w:ind w:left="146" w:right="142" w:firstLine="0"/>
        <w:contextualSpacing/>
        <w:jc w:val="both"/>
        <w:rPr>
          <w:rFonts w:ascii="Simplified Arabic" w:eastAsia="Simplified Arabic" w:hAnsi="Simplified Arabic" w:cs="Simplified Arabic"/>
          <w:sz w:val="24"/>
          <w:szCs w:val="24"/>
          <w:rtl/>
        </w:rPr>
      </w:pPr>
      <w:r w:rsidRPr="00C46528">
        <w:rPr>
          <w:rFonts w:ascii="Simplified Arabic" w:eastAsia="Simplified Arabic" w:hAnsi="Simplified Arabic" w:cs="Simplified Arabic"/>
          <w:sz w:val="24"/>
          <w:szCs w:val="24"/>
          <w:rtl/>
        </w:rPr>
        <w:t>زيادة الطاقة الإنتاجية لخط تصنيع عدادات الكهرباء تصل إلى 1.5 مليون عداد سنويا، من خلال تقنيــة قيــاس متقدمــة تتضمــن وضــع العــدادات الذكيــة لقــراءة البيانــات ومعالجتهــا وإرســالها إلــى العمـلاء عن بعد، ويســتخدم نظــام القيــاس الذكــي تقنيــة نظــام البنيــة التحتيــة للقيــاس المتقــدم وذلــك للحصــول علــى أداء أفضــل، بحيث يقدر عدد المشتركين 33,7 مليون مشترك.</w:t>
      </w:r>
    </w:p>
    <w:p w:rsidR="006E22C5" w:rsidRPr="00C46528" w:rsidRDefault="006E22C5" w:rsidP="00BA5333">
      <w:pPr>
        <w:numPr>
          <w:ilvl w:val="0"/>
          <w:numId w:val="5"/>
        </w:numPr>
        <w:bidi/>
        <w:spacing w:before="240" w:after="0"/>
        <w:ind w:left="146" w:right="142" w:firstLine="0"/>
        <w:contextualSpacing/>
        <w:jc w:val="both"/>
        <w:rPr>
          <w:rFonts w:ascii="Simplified Arabic" w:eastAsia="Simplified Arabic" w:hAnsi="Simplified Arabic" w:cs="Simplified Arabic"/>
          <w:sz w:val="24"/>
          <w:szCs w:val="24"/>
          <w:rtl/>
        </w:rPr>
      </w:pPr>
      <w:r w:rsidRPr="00C46528">
        <w:rPr>
          <w:rFonts w:ascii="Simplified Arabic" w:eastAsia="Simplified Arabic" w:hAnsi="Simplified Arabic" w:cs="Simplified Arabic"/>
          <w:sz w:val="24"/>
          <w:szCs w:val="24"/>
          <w:rtl/>
        </w:rPr>
        <w:t xml:space="preserve"> تعزيز  النمو الصناعي المستدام في قطاع الخلايا الشمسية وعدادات المياه والكهرباء الذكية  وذلك في ضوء التنافسية والتنوع والابتكار بما يخدم (إستراتيجية الطاقة 2025).</w:t>
      </w:r>
    </w:p>
    <w:p w:rsidR="006E22C5" w:rsidRPr="00C46528" w:rsidRDefault="006E22C5" w:rsidP="00BA5333">
      <w:pPr>
        <w:numPr>
          <w:ilvl w:val="0"/>
          <w:numId w:val="5"/>
        </w:numPr>
        <w:bidi/>
        <w:spacing w:before="240" w:after="0"/>
        <w:ind w:left="146" w:right="142" w:firstLine="0"/>
        <w:contextualSpacing/>
        <w:jc w:val="both"/>
        <w:rPr>
          <w:rFonts w:ascii="Simplified Arabic" w:eastAsia="Simplified Arabic" w:hAnsi="Simplified Arabic" w:cs="Simplified Arabic"/>
          <w:color w:val="000000"/>
          <w:sz w:val="24"/>
          <w:szCs w:val="24"/>
        </w:rPr>
      </w:pPr>
      <w:r w:rsidRPr="00C46528">
        <w:rPr>
          <w:rFonts w:ascii="Simplified Arabic" w:eastAsia="Simplified Arabic" w:hAnsi="Simplified Arabic" w:cs="Simplified Arabic"/>
          <w:color w:val="000000"/>
          <w:sz w:val="24"/>
          <w:szCs w:val="24"/>
          <w:rtl/>
        </w:rPr>
        <w:t>التحليل المقارن بين الصناعة المصرية في عملية ترشيد استهلاك الطاقة التقليدية للوصول بها للحدود المثلى، وبين إدخال تكنولوجيا الطاقة الجديدة والمتجددة، خفض معدل الاستيراد توفيراً للعملة الأجنبية وذلك من خلال رفع القدرة التنافسية للمصانع المصرية، تحسين الجودة والإنتاجية وترشيد الموارد، رفع كفاءة الكوادر الفنية والإدارية لنقل وتوطين التكنولوجيا، وصف وتحليل خلق منتجات مصرية مبتكرة ذات قيمة مضافة عالية وتعظيم استفادة القطاع الصناعي منها، إجراء الاختبارات المتخصصة من خلال معامل معتمدة دولياً لتطوير المنتجات الصناعية وزيادة القيمة المضافة.</w:t>
      </w:r>
    </w:p>
    <w:p w:rsidR="006E22C5" w:rsidRPr="00C46528" w:rsidRDefault="006E22C5" w:rsidP="007B0ECA">
      <w:pPr>
        <w:numPr>
          <w:ilvl w:val="0"/>
          <w:numId w:val="5"/>
        </w:numPr>
        <w:bidi/>
        <w:spacing w:before="240" w:after="0"/>
        <w:ind w:left="146" w:right="142" w:firstLine="0"/>
        <w:contextualSpacing/>
        <w:jc w:val="both"/>
        <w:rPr>
          <w:rFonts w:ascii="Simplified Arabic" w:eastAsia="Simplified Arabic" w:hAnsi="Simplified Arabic" w:cs="Simplified Arabic"/>
          <w:sz w:val="24"/>
          <w:szCs w:val="24"/>
          <w:rtl/>
        </w:rPr>
      </w:pPr>
      <w:r w:rsidRPr="00C46528">
        <w:rPr>
          <w:rFonts w:ascii="Simplified Arabic" w:eastAsia="Simplified Arabic" w:hAnsi="Simplified Arabic" w:cs="Simplified Arabic"/>
          <w:sz w:val="24"/>
          <w:szCs w:val="24"/>
          <w:rtl/>
        </w:rPr>
        <w:t xml:space="preserve"> تشير النتائج </w:t>
      </w:r>
      <w:r w:rsidR="00B80FFC">
        <w:rPr>
          <w:rFonts w:ascii="Simplified Arabic" w:eastAsia="Simplified Arabic" w:hAnsi="Simplified Arabic" w:cs="Simplified Arabic" w:hint="cs"/>
          <w:sz w:val="24"/>
          <w:szCs w:val="24"/>
          <w:rtl/>
        </w:rPr>
        <w:t>إ</w:t>
      </w:r>
      <w:r w:rsidRPr="00C46528">
        <w:rPr>
          <w:rFonts w:ascii="Simplified Arabic" w:eastAsia="Simplified Arabic" w:hAnsi="Simplified Arabic" w:cs="Simplified Arabic"/>
          <w:sz w:val="24"/>
          <w:szCs w:val="24"/>
          <w:rtl/>
        </w:rPr>
        <w:t>لى أهمية دور الثورة الصناعية الرابعة التي تفرض واقعاً جديداً مليئاً بالفرص والتحديات، والاستثمار في الطاقة وفقاً لاستراتيجيات وأهداف الطاقة البديلة وأصبح التوجه نحو دعم هذا التحول عاملاً أساسيا لتحديث وتعميق صناعة العدادات الذكية مياه كهرباء والألواح الشمسية في  تحفيز النمو الصناعي المستدام.</w:t>
      </w:r>
    </w:p>
    <w:p w:rsidR="00B80FFC" w:rsidRPr="007B0ECA" w:rsidRDefault="00B80FFC" w:rsidP="007B0ECA">
      <w:pPr>
        <w:numPr>
          <w:ilvl w:val="0"/>
          <w:numId w:val="5"/>
        </w:numPr>
        <w:bidi/>
        <w:spacing w:before="240" w:after="0"/>
        <w:ind w:left="146" w:right="142" w:firstLine="0"/>
        <w:contextualSpacing/>
        <w:jc w:val="both"/>
        <w:rPr>
          <w:rFonts w:ascii="Simplified Arabic" w:eastAsia="Simplified Arabic" w:hAnsi="Simplified Arabic" w:cs="Simplified Arabic"/>
          <w:sz w:val="24"/>
          <w:szCs w:val="24"/>
        </w:rPr>
      </w:pPr>
      <w:r w:rsidRPr="00C46528">
        <w:rPr>
          <w:rFonts w:ascii="Simplified Arabic" w:eastAsia="Simplified Arabic" w:hAnsi="Simplified Arabic" w:cs="Simplified Arabic"/>
          <w:sz w:val="24"/>
          <w:szCs w:val="24"/>
          <w:rtl/>
        </w:rPr>
        <w:t xml:space="preserve">تشير النتائج </w:t>
      </w:r>
      <w:r w:rsidRPr="00C46528">
        <w:rPr>
          <w:rFonts w:ascii="Simplified Arabic" w:eastAsia="Simplified Arabic" w:hAnsi="Simplified Arabic" w:cs="Simplified Arabic" w:hint="cs"/>
          <w:sz w:val="24"/>
          <w:szCs w:val="24"/>
          <w:rtl/>
        </w:rPr>
        <w:t>إلى</w:t>
      </w:r>
      <w:r w:rsidRPr="00C46528">
        <w:rPr>
          <w:rFonts w:ascii="Simplified Arabic" w:eastAsia="Simplified Arabic" w:hAnsi="Simplified Arabic" w:cs="Simplified Arabic"/>
          <w:sz w:val="24"/>
          <w:szCs w:val="24"/>
          <w:rtl/>
        </w:rPr>
        <w:t xml:space="preserve"> </w:t>
      </w:r>
      <w:r w:rsidR="004966E4">
        <w:rPr>
          <w:rFonts w:ascii="Simplified Arabic" w:eastAsia="Simplified Arabic" w:hAnsi="Simplified Arabic" w:cs="Simplified Arabic" w:hint="cs"/>
          <w:sz w:val="24"/>
          <w:szCs w:val="24"/>
          <w:rtl/>
        </w:rPr>
        <w:t xml:space="preserve">أن </w:t>
      </w:r>
      <w:r w:rsidRPr="007B0ECA">
        <w:rPr>
          <w:rFonts w:ascii="Simplified Arabic" w:eastAsia="Simplified Arabic" w:hAnsi="Simplified Arabic" w:cs="Simplified Arabic"/>
          <w:sz w:val="24"/>
          <w:szCs w:val="24"/>
          <w:rtl/>
        </w:rPr>
        <w:t>التحول نحو تركيب ألواح الطاقة الشمسية يساهم في ترشيد النفقات.</w:t>
      </w:r>
    </w:p>
    <w:p w:rsidR="006E22C5" w:rsidRPr="007B0ECA" w:rsidRDefault="006E22C5" w:rsidP="007B0ECA">
      <w:pPr>
        <w:numPr>
          <w:ilvl w:val="0"/>
          <w:numId w:val="5"/>
        </w:numPr>
        <w:bidi/>
        <w:spacing w:before="240" w:after="0"/>
        <w:ind w:left="146" w:right="142" w:firstLine="0"/>
        <w:contextualSpacing/>
        <w:jc w:val="both"/>
        <w:rPr>
          <w:rFonts w:ascii="Simplified Arabic" w:eastAsia="Simplified Arabic" w:hAnsi="Simplified Arabic" w:cs="Simplified Arabic"/>
          <w:sz w:val="24"/>
          <w:szCs w:val="24"/>
        </w:rPr>
      </w:pPr>
      <w:r w:rsidRPr="007B0ECA">
        <w:rPr>
          <w:rFonts w:ascii="Simplified Arabic" w:eastAsia="Simplified Arabic" w:hAnsi="Simplified Arabic" w:cs="Simplified Arabic"/>
          <w:sz w:val="24"/>
          <w:szCs w:val="24"/>
          <w:rtl/>
        </w:rPr>
        <w:t xml:space="preserve">تشير نتائج الدراسة </w:t>
      </w:r>
      <w:r w:rsidR="00933FA9" w:rsidRPr="007B0ECA">
        <w:rPr>
          <w:rFonts w:ascii="Simplified Arabic" w:eastAsia="Simplified Arabic" w:hAnsi="Simplified Arabic" w:cs="Simplified Arabic" w:hint="cs"/>
          <w:sz w:val="24"/>
          <w:szCs w:val="24"/>
          <w:rtl/>
        </w:rPr>
        <w:t>إلى</w:t>
      </w:r>
      <w:r w:rsidRPr="007B0ECA">
        <w:rPr>
          <w:rFonts w:ascii="Simplified Arabic" w:eastAsia="Simplified Arabic" w:hAnsi="Simplified Arabic" w:cs="Simplified Arabic"/>
          <w:sz w:val="24"/>
          <w:szCs w:val="24"/>
          <w:rtl/>
        </w:rPr>
        <w:t xml:space="preserve"> أن الشركات المصنعة للألواح الشمسية  تنقسم </w:t>
      </w:r>
      <w:r w:rsidR="00CA0FA3" w:rsidRPr="007B0ECA">
        <w:rPr>
          <w:rFonts w:ascii="Simplified Arabic" w:eastAsia="Simplified Arabic" w:hAnsi="Simplified Arabic" w:cs="Simplified Arabic" w:hint="cs"/>
          <w:sz w:val="24"/>
          <w:szCs w:val="24"/>
          <w:rtl/>
        </w:rPr>
        <w:t>إلي</w:t>
      </w:r>
      <w:r w:rsidRPr="007B0ECA">
        <w:rPr>
          <w:rFonts w:ascii="Simplified Arabic" w:eastAsia="Simplified Arabic" w:hAnsi="Simplified Arabic" w:cs="Simplified Arabic"/>
          <w:sz w:val="24"/>
          <w:szCs w:val="24"/>
          <w:rtl/>
        </w:rPr>
        <w:t xml:space="preserve"> فئات طبقا لعمق التصنيع لديها وإنفاقها في مجال البحوث والتطوير بما يساهم في تحسين مستوى جودة المنتج وتعزيز الثقة في المنتج، عمق عمليات التصنيع وتكاملها بدءا من شرائح السليكون وصولا للمنتج التام، عمليات التصنيع تتم بتكنولوجيا متقدمة ويتم الاستعانة بالروبوتات بشكل رئيسي من خلال الاستثمار في البحوث.</w:t>
      </w:r>
    </w:p>
    <w:p w:rsidR="006E22C5" w:rsidRPr="007B0ECA" w:rsidRDefault="006E22C5" w:rsidP="007B0ECA">
      <w:pPr>
        <w:numPr>
          <w:ilvl w:val="0"/>
          <w:numId w:val="5"/>
        </w:numPr>
        <w:bidi/>
        <w:spacing w:before="240" w:after="0"/>
        <w:ind w:left="146" w:right="142" w:firstLine="0"/>
        <w:contextualSpacing/>
        <w:jc w:val="both"/>
        <w:rPr>
          <w:rFonts w:ascii="Simplified Arabic" w:eastAsia="Simplified Arabic" w:hAnsi="Simplified Arabic" w:cs="Simplified Arabic"/>
          <w:sz w:val="24"/>
          <w:szCs w:val="24"/>
          <w:rtl/>
        </w:rPr>
      </w:pPr>
      <w:r w:rsidRPr="007B0ECA">
        <w:rPr>
          <w:rFonts w:ascii="Simplified Arabic" w:eastAsia="Simplified Arabic" w:hAnsi="Simplified Arabic" w:cs="Simplified Arabic"/>
          <w:sz w:val="24"/>
          <w:szCs w:val="24"/>
          <w:rtl/>
        </w:rPr>
        <w:t xml:space="preserve"> الشركات المصنعة اغلبها صغيرة </w:t>
      </w:r>
      <w:r w:rsidR="00CA0FA3" w:rsidRPr="007B0ECA">
        <w:rPr>
          <w:rFonts w:ascii="Simplified Arabic" w:eastAsia="Simplified Arabic" w:hAnsi="Simplified Arabic" w:cs="Simplified Arabic" w:hint="cs"/>
          <w:sz w:val="24"/>
          <w:szCs w:val="24"/>
          <w:rtl/>
        </w:rPr>
        <w:t>إلي</w:t>
      </w:r>
      <w:r w:rsidRPr="007B0ECA">
        <w:rPr>
          <w:rFonts w:ascii="Simplified Arabic" w:eastAsia="Simplified Arabic" w:hAnsi="Simplified Arabic" w:cs="Simplified Arabic"/>
          <w:sz w:val="24"/>
          <w:szCs w:val="24"/>
          <w:rtl/>
        </w:rPr>
        <w:t xml:space="preserve"> متوسطة تستثمر وتقوم بعمليات تصنيع الألواح ولكن تركيزها علي التكنولوجيا والإبداع اقل وتتميز بأنها تستثمر مبالغ أقل في مجال البحوث وتطوير، عمليات التصنيع يزيد فيها استخدام العامل اليدوي بدرجة ملحوظة والخبرة في مجال تصنيع الألواح الشمسية من سنتين </w:t>
      </w:r>
      <w:r w:rsidR="00CA0FA3" w:rsidRPr="007B0ECA">
        <w:rPr>
          <w:rFonts w:ascii="Simplified Arabic" w:eastAsia="Simplified Arabic" w:hAnsi="Simplified Arabic" w:cs="Simplified Arabic" w:hint="cs"/>
          <w:sz w:val="24"/>
          <w:szCs w:val="24"/>
          <w:rtl/>
        </w:rPr>
        <w:t>إلي</w:t>
      </w:r>
      <w:r w:rsidRPr="007B0ECA">
        <w:rPr>
          <w:rFonts w:ascii="Simplified Arabic" w:eastAsia="Simplified Arabic" w:hAnsi="Simplified Arabic" w:cs="Simplified Arabic"/>
          <w:sz w:val="24"/>
          <w:szCs w:val="24"/>
          <w:rtl/>
        </w:rPr>
        <w:t xml:space="preserve"> 5 سنوات.</w:t>
      </w:r>
    </w:p>
    <w:p w:rsidR="006E22C5" w:rsidRPr="007B0ECA" w:rsidRDefault="008C6B30" w:rsidP="007B0ECA">
      <w:pPr>
        <w:numPr>
          <w:ilvl w:val="0"/>
          <w:numId w:val="5"/>
        </w:numPr>
        <w:bidi/>
        <w:spacing w:before="240" w:after="0"/>
        <w:ind w:left="146" w:right="142" w:firstLine="0"/>
        <w:contextualSpacing/>
        <w:jc w:val="both"/>
        <w:rPr>
          <w:rFonts w:ascii="Simplified Arabic" w:eastAsia="Simplified Arabic" w:hAnsi="Simplified Arabic" w:cs="Simplified Arabic"/>
          <w:sz w:val="24"/>
          <w:szCs w:val="24"/>
          <w:rtl/>
        </w:rPr>
      </w:pPr>
      <w:r w:rsidRPr="007B0ECA">
        <w:rPr>
          <w:rFonts w:ascii="Simplified Arabic" w:eastAsia="Simplified Arabic" w:hAnsi="Simplified Arabic" w:cs="Simplified Arabic"/>
          <w:sz w:val="24"/>
          <w:szCs w:val="24"/>
          <w:rtl/>
        </w:rPr>
        <w:t xml:space="preserve">توصلت نتائج الدراسة </w:t>
      </w:r>
      <w:r w:rsidRPr="007B0ECA">
        <w:rPr>
          <w:rFonts w:ascii="Simplified Arabic" w:eastAsia="Simplified Arabic" w:hAnsi="Simplified Arabic" w:cs="Simplified Arabic" w:hint="cs"/>
          <w:sz w:val="24"/>
          <w:szCs w:val="24"/>
          <w:rtl/>
        </w:rPr>
        <w:t>إلى</w:t>
      </w:r>
      <w:r w:rsidRPr="007B0ECA">
        <w:rPr>
          <w:rFonts w:ascii="Simplified Arabic" w:eastAsia="Simplified Arabic" w:hAnsi="Simplified Arabic" w:cs="Simplified Arabic"/>
          <w:sz w:val="24"/>
          <w:szCs w:val="24"/>
          <w:rtl/>
        </w:rPr>
        <w:t xml:space="preserve"> </w:t>
      </w:r>
      <w:r w:rsidRPr="007B0ECA">
        <w:rPr>
          <w:rFonts w:ascii="Simplified Arabic" w:eastAsia="Simplified Arabic" w:hAnsi="Simplified Arabic" w:cs="Simplified Arabic" w:hint="cs"/>
          <w:sz w:val="24"/>
          <w:szCs w:val="24"/>
          <w:rtl/>
        </w:rPr>
        <w:t>أن</w:t>
      </w:r>
      <w:r w:rsidRPr="007B0ECA">
        <w:rPr>
          <w:rFonts w:ascii="Simplified Arabic" w:eastAsia="Simplified Arabic" w:hAnsi="Simplified Arabic" w:cs="Simplified Arabic"/>
          <w:sz w:val="24"/>
          <w:szCs w:val="24"/>
          <w:rtl/>
        </w:rPr>
        <w:t xml:space="preserve"> القائمين على تصنيع الخلايا الشمسية الفئة الثالثة، وهم يمثلوا العدد الأكبر ويتميزون بنشاطهم علي التجميع فقط، لا يستثمرون في البحوث والتطوير، خطوط تجميع يدوية ولحام الخلايا يدوي خبرة التجميع من سنة </w:t>
      </w:r>
      <w:r w:rsidRPr="007B0ECA">
        <w:rPr>
          <w:rFonts w:ascii="Simplified Arabic" w:eastAsia="Simplified Arabic" w:hAnsi="Simplified Arabic" w:cs="Simplified Arabic" w:hint="cs"/>
          <w:sz w:val="24"/>
          <w:szCs w:val="24"/>
          <w:rtl/>
        </w:rPr>
        <w:t>إلي</w:t>
      </w:r>
      <w:r w:rsidRPr="007B0ECA">
        <w:rPr>
          <w:rFonts w:ascii="Simplified Arabic" w:eastAsia="Simplified Arabic" w:hAnsi="Simplified Arabic" w:cs="Simplified Arabic"/>
          <w:sz w:val="24"/>
          <w:szCs w:val="24"/>
          <w:rtl/>
        </w:rPr>
        <w:t xml:space="preserve"> سنتين، الضمانات </w:t>
      </w:r>
      <w:r w:rsidRPr="007B0ECA">
        <w:rPr>
          <w:rFonts w:ascii="Simplified Arabic" w:eastAsia="Simplified Arabic" w:hAnsi="Simplified Arabic" w:cs="Simplified Arabic"/>
          <w:sz w:val="24"/>
          <w:szCs w:val="24"/>
          <w:rtl/>
        </w:rPr>
        <w:lastRenderedPageBreak/>
        <w:t>الخاصة بالتصنيع (خدمة ما بعد البيع)، ضمان على المنتج ( الخامات)، و هو عادة ما يكون ضمان صيانة/ استبدال و مدة الضمان تكون عادة (10-12 سنة)، الضمان يكون بواسطة شركة محلية معروفة، تعمل الخلايا الشمسية المظللة في وضع عكسي، وتصبح كمقاومة علی نحو فعال</w:t>
      </w:r>
      <w:r w:rsidRPr="007B0ECA">
        <w:rPr>
          <w:rFonts w:ascii="Simplified Arabic" w:eastAsia="Simplified Arabic" w:hAnsi="Simplified Arabic" w:cs="Simplified Arabic" w:hint="cs"/>
          <w:sz w:val="24"/>
          <w:szCs w:val="24"/>
          <w:rtl/>
        </w:rPr>
        <w:t xml:space="preserve"> </w:t>
      </w:r>
      <w:r w:rsidRPr="007B0ECA">
        <w:rPr>
          <w:rFonts w:ascii="Simplified Arabic" w:eastAsia="Simplified Arabic" w:hAnsi="Simplified Arabic" w:cs="Simplified Arabic"/>
          <w:sz w:val="24"/>
          <w:szCs w:val="24"/>
          <w:rtl/>
        </w:rPr>
        <w:t>في الوقت نفسه يتم دفع التيار الحالي من خلال الخلايا العكسية، والتي في نهاية المطاف سوف تضر الخلية وربما تسبب الحريق.</w:t>
      </w:r>
    </w:p>
    <w:p w:rsidR="006E22C5" w:rsidRPr="007B0ECA" w:rsidRDefault="006E22C5" w:rsidP="007B0ECA">
      <w:pPr>
        <w:numPr>
          <w:ilvl w:val="0"/>
          <w:numId w:val="5"/>
        </w:numPr>
        <w:bidi/>
        <w:spacing w:before="240" w:after="0"/>
        <w:ind w:left="146" w:right="142" w:firstLine="0"/>
        <w:contextualSpacing/>
        <w:jc w:val="both"/>
        <w:rPr>
          <w:rFonts w:ascii="Simplified Arabic" w:eastAsia="Simplified Arabic" w:hAnsi="Simplified Arabic" w:cs="Simplified Arabic"/>
          <w:sz w:val="24"/>
          <w:szCs w:val="24"/>
          <w:rtl/>
        </w:rPr>
      </w:pPr>
      <w:r w:rsidRPr="007B0ECA">
        <w:rPr>
          <w:rFonts w:ascii="Simplified Arabic" w:eastAsia="Simplified Arabic" w:hAnsi="Simplified Arabic" w:cs="Simplified Arabic"/>
          <w:sz w:val="24"/>
          <w:szCs w:val="24"/>
          <w:rtl/>
        </w:rPr>
        <w:t>تشير شهادات الألواح الشمسية إلى نوع الاختبار الذي تم إجراؤه عليها على سبيل المثال، شهادة </w:t>
      </w:r>
      <w:r w:rsidRPr="007B0ECA">
        <w:rPr>
          <w:rFonts w:ascii="Simplified Arabic" w:eastAsia="Simplified Arabic" w:hAnsi="Simplified Arabic" w:cs="Simplified Arabic"/>
          <w:sz w:val="24"/>
          <w:szCs w:val="24"/>
        </w:rPr>
        <w:t>TUV IEC</w:t>
      </w:r>
      <w:r w:rsidRPr="007B0ECA">
        <w:rPr>
          <w:rFonts w:ascii="Simplified Arabic" w:eastAsia="Simplified Arabic" w:hAnsi="Simplified Arabic" w:cs="Simplified Arabic"/>
          <w:sz w:val="24"/>
          <w:szCs w:val="24"/>
          <w:rtl/>
        </w:rPr>
        <w:t xml:space="preserve"> 61215  تؤكد أن الألواح الشمسية قد تم اختبارها من قبل مختبر مستقل وتلبي المواصفات المعلن عنها أنواع الشهادات الأخرى غالبا ما يتم تقييمها ذاتيا، وبالتالي تعتمد على صدق الشركة في ما تدعي ماركة اللوح الشمسي وأن يكون من مصدر موثوق وخلو اللوح الشمسي من عيوب الصناعة الظاهرة، ليست كل عيوب الألواح الشمسية تحتاج لخبير وقياسات متخصصة , يمكنك بمجرد الفحص الظاهري للوح الشمسي كشف بعض عيوب التصنيع ومستوي جودة اللوح الشمسي, واليك بعض ابرز العيوب التي ينبغي تجنبها، اللحام بين خلايا اللوح الشمسي معيب (به صدأ أو تشقق أو غير مثبت بمكانه جيداً).</w:t>
      </w:r>
    </w:p>
    <w:p w:rsidR="006E22C5" w:rsidRPr="007B0ECA" w:rsidRDefault="006E22C5" w:rsidP="007B0ECA">
      <w:pPr>
        <w:numPr>
          <w:ilvl w:val="0"/>
          <w:numId w:val="5"/>
        </w:numPr>
        <w:bidi/>
        <w:spacing w:before="240" w:after="0"/>
        <w:ind w:left="146" w:right="142" w:firstLine="0"/>
        <w:contextualSpacing/>
        <w:jc w:val="both"/>
        <w:rPr>
          <w:rFonts w:ascii="Simplified Arabic" w:eastAsia="Simplified Arabic" w:hAnsi="Simplified Arabic" w:cs="Simplified Arabic"/>
          <w:sz w:val="24"/>
          <w:szCs w:val="24"/>
        </w:rPr>
      </w:pPr>
      <w:r w:rsidRPr="007B0ECA">
        <w:rPr>
          <w:rFonts w:ascii="Simplified Arabic" w:eastAsia="Simplified Arabic" w:hAnsi="Simplified Arabic" w:cs="Simplified Arabic"/>
          <w:sz w:val="24"/>
          <w:szCs w:val="24"/>
          <w:rtl/>
        </w:rPr>
        <w:t>يتراوح المتوسط اليومي لسطوع الشمس بين 9.3 – 10.8 ساعة / يوم، ففي الشمال يتراوح بين 6-8 ساعة في اليوم، بينما في الجنوب يتراوح بين 8 – 10 ساعة / يوم ويتزايد عدد ساعات سطوع الشمس صيفا ليبلغ أقصاه 12 ساعة / يوم في شهري يونيه ويوليه. 750الف متر مربع من إجمالي المساحات المركبة في مصر من السخانات الشمسية والتي يمثل المكون المحلي بها حوالي 30٪ بينما تبلغ الواردات 70٪، كما يوجد في مصر20شركة مصرية تعمل في مجال تصنيع واستيراد وتوزيع وتركيب سخانات المياه الشمسية.</w:t>
      </w:r>
    </w:p>
    <w:p w:rsidR="006E22C5" w:rsidRPr="00C46528" w:rsidRDefault="006E22C5" w:rsidP="007B0ECA">
      <w:pPr>
        <w:numPr>
          <w:ilvl w:val="0"/>
          <w:numId w:val="5"/>
        </w:numPr>
        <w:bidi/>
        <w:spacing w:before="240" w:after="0"/>
        <w:ind w:left="146" w:right="142" w:firstLine="0"/>
        <w:contextualSpacing/>
        <w:jc w:val="both"/>
        <w:rPr>
          <w:rFonts w:ascii="Simplified Arabic" w:eastAsia="Simplified Arabic" w:hAnsi="Simplified Arabic" w:cs="Simplified Arabic"/>
          <w:sz w:val="24"/>
          <w:szCs w:val="24"/>
          <w:rtl/>
        </w:rPr>
      </w:pPr>
      <w:r w:rsidRPr="00C46528">
        <w:rPr>
          <w:rFonts w:ascii="Simplified Arabic" w:eastAsia="Simplified Arabic" w:hAnsi="Simplified Arabic" w:cs="Simplified Arabic"/>
          <w:sz w:val="24"/>
          <w:szCs w:val="24"/>
          <w:rtl/>
        </w:rPr>
        <w:t xml:space="preserve"> تكلفة المواد الأولية لأجهزة استخدام الطاقة الشمسية أهم عائق يحول دون استخدامها بالإضافة إلي المساحة الكبيرة المطلوبة لوضع هذه الأجهزة المجمعة لأشعة الشمس غير المركزة و بالرغم من كل هذه العوامل فهناك بعض الاستخدامات للطاقة الشمسية تعتبر اقتصادية في الوقت الحاضر ، منها تسخين المياه والاستعمالات الأخرى في المناطق النائية مثل توليد الكهرباء وضخ المياه وتحليه المياه والإشارات الضوئية والبث اللاسلكي والحماية الكاثودية وغيرها.</w:t>
      </w:r>
    </w:p>
    <w:p w:rsidR="006E22C5" w:rsidRPr="00C46528" w:rsidRDefault="006E22C5" w:rsidP="007B0ECA">
      <w:pPr>
        <w:numPr>
          <w:ilvl w:val="0"/>
          <w:numId w:val="5"/>
        </w:numPr>
        <w:bidi/>
        <w:spacing w:before="240" w:after="0"/>
        <w:ind w:left="146" w:right="142" w:firstLine="0"/>
        <w:contextualSpacing/>
        <w:jc w:val="both"/>
        <w:rPr>
          <w:rFonts w:ascii="Simplified Arabic" w:eastAsia="Simplified Arabic" w:hAnsi="Simplified Arabic" w:cs="Simplified Arabic"/>
          <w:sz w:val="24"/>
          <w:szCs w:val="24"/>
        </w:rPr>
      </w:pPr>
      <w:r w:rsidRPr="00C46528">
        <w:rPr>
          <w:rFonts w:ascii="Simplified Arabic" w:eastAsia="Simplified Arabic" w:hAnsi="Simplified Arabic" w:cs="Simplified Arabic"/>
          <w:sz w:val="24"/>
          <w:szCs w:val="24"/>
          <w:rtl/>
        </w:rPr>
        <w:t xml:space="preserve"> إن أهم مشكلة تواجه الطاقة الشمسية الغبار ومحاولة تنظيف أجهزة الطاقة الشمسية منه وأن 50 </w:t>
      </w:r>
      <w:r w:rsidR="008E3298" w:rsidRPr="00C46528">
        <w:rPr>
          <w:rFonts w:ascii="Simplified Arabic" w:eastAsia="Simplified Arabic" w:hAnsi="Simplified Arabic" w:cs="Simplified Arabic"/>
          <w:sz w:val="24"/>
          <w:szCs w:val="24"/>
          <w:rtl/>
        </w:rPr>
        <w:t>%</w:t>
      </w:r>
      <w:r w:rsidRPr="00C46528">
        <w:rPr>
          <w:rFonts w:ascii="Simplified Arabic" w:eastAsia="Simplified Arabic" w:hAnsi="Simplified Arabic" w:cs="Simplified Arabic"/>
          <w:sz w:val="24"/>
          <w:szCs w:val="24"/>
          <w:rtl/>
        </w:rPr>
        <w:t xml:space="preserve"> من فعالية الطاقة الشمسية تفقد في حالة عدم تنظيف الجهاز المستقبل لأشعة الشمس لمدة شهر، إن أفضل طريقة للتخلص من الغبار هي استخدام طرق التنظيف المستمر أي على فترات لا تتجاوز ثلاثة أيام لكل فترة وتختلف هذه الطرق من بلد إلي آخر معتمدة على طبيعة الغبار وطبيعة الطقس في ذلك البلد، أما المشكلة الثانية فهي تخزين الطاقة الشمسية والاستفادة منها أثناء الليل أو الأيام الغائمة أو الأيام المغبرة ويعتمد تخزين الطاقة الشمسية على طبيعة وكمية الطاقة الشمسية، و نوع وفترة الاستخدام بالإضافة إلي التكلفة الإجمالية لطريقة التخزين ويفضل عدم استعمال أجهزة للتخزين لتقليل التكلفة والاستفادة من الطاقة الشمسية مباشرة ويعتبر موضوع تخزين الطاقة الشمسية من المواضيع التي تحتاج إلي بحث علمي أكثر واكتشافات جديدة، ويعتبر تخزين الحرارة بواسطة الماء والصخور أفضل الطرق الموجودة في الوقت الحاضر، أما بالنسبة لتخزين الطاقة الكهربائية فما زالت الطريقة الشائعة هي استخدام البطاريات السائلة (بطاريات الحامض والرصاص ) وتوجد حالياً أكثر من عشر طرق لتخزين الطاقة الشمسية كصهر المعادن والتحويل التطوري للمادة وطرق المزج الثنائي و غيرها، والمشكـلة الثـالثة في استخدامات الطاقة الشمسية هي حدوث التـآكل في المجمعـات الشمسيــة بسبب الأمـلاح الموجودة في الميــاه المستخدمــة في دورات التسخــين وتعتبر </w:t>
      </w:r>
      <w:r w:rsidRPr="00C46528">
        <w:rPr>
          <w:rFonts w:ascii="Simplified Arabic" w:eastAsia="Simplified Arabic" w:hAnsi="Simplified Arabic" w:cs="Simplified Arabic"/>
          <w:sz w:val="24"/>
          <w:szCs w:val="24"/>
          <w:rtl/>
        </w:rPr>
        <w:lastRenderedPageBreak/>
        <w:t>الــدورات المغلقـة واستخـــدام مــاء خـال من الأملاح فيها أحسن الحلول للحد من مشكلة التآكل والصدأ في المجمعات الشمسية، تعميق صناعة الخلايا الشمسية والعدادات مياه كهرباء واستدامة تنمية قطاع الصناعات التحويلية والقنوات التي ينتقل من خلالها الأثر.</w:t>
      </w:r>
    </w:p>
    <w:p w:rsidR="006E22C5" w:rsidRPr="00C46528" w:rsidRDefault="006E22C5" w:rsidP="00A83E19">
      <w:pPr>
        <w:numPr>
          <w:ilvl w:val="0"/>
          <w:numId w:val="5"/>
        </w:numPr>
        <w:bidi/>
        <w:spacing w:before="15" w:after="15"/>
        <w:ind w:left="146" w:right="142" w:firstLine="0"/>
        <w:contextualSpacing/>
        <w:jc w:val="both"/>
        <w:rPr>
          <w:rFonts w:ascii="Simplified Arabic" w:eastAsia="Simplified Arabic" w:hAnsi="Simplified Arabic" w:cs="Simplified Arabic"/>
          <w:sz w:val="24"/>
          <w:szCs w:val="24"/>
        </w:rPr>
      </w:pPr>
      <w:r w:rsidRPr="00C46528">
        <w:rPr>
          <w:rFonts w:ascii="Simplified Arabic" w:eastAsia="Simplified Arabic" w:hAnsi="Simplified Arabic" w:cs="Simplified Arabic"/>
          <w:sz w:val="24"/>
          <w:szCs w:val="24"/>
          <w:rtl/>
        </w:rPr>
        <w:t>أن الطاقة الشمسية مستدامة و متجددة غير قابلة للنفاذ مما يعني الاستفادة منها دون خوف من انقطاعها، حيث استخدام بطاريات لتخزين الطاقة المتولدة منها وتعمل في الليل، تستخدم في توليد الكهرباء وهنا نضمن توفير الأموال التي تدفع في سداد الفواتير، منتج صامت مصفوفة الخلايا الشمسية التي يتم تركيبها في مواجهة ضوء الشمس لا تصدر صوتا عند توليد الكهرباء أو تشغيل السيارات، حيث أنها لا تمثل أي خطر على أي شخص ولا تترك مخلفات ضارة أو إشعاعات، لا يتأثر عمل خلايا الطاقة الشمسية بحالة الطقس بمعنى أنه سواء كانت مشمسة أو غير ذلك فسيتم توليد الكهرباء وتخزينها بسهولة مما يؤكد على أن </w:t>
      </w:r>
      <w:hyperlink r:id="rId12">
        <w:r w:rsidRPr="00C46528">
          <w:rPr>
            <w:rFonts w:ascii="Simplified Arabic" w:eastAsia="Simplified Arabic" w:hAnsi="Simplified Arabic" w:cs="Simplified Arabic"/>
            <w:sz w:val="24"/>
            <w:szCs w:val="24"/>
            <w:rtl/>
          </w:rPr>
          <w:t>الكهرباء</w:t>
        </w:r>
      </w:hyperlink>
      <w:r w:rsidRPr="00C46528">
        <w:rPr>
          <w:rFonts w:ascii="Simplified Arabic" w:eastAsia="Simplified Arabic" w:hAnsi="Simplified Arabic" w:cs="Simplified Arabic"/>
          <w:sz w:val="24"/>
          <w:szCs w:val="24"/>
          <w:rtl/>
        </w:rPr>
        <w:t> سوف تستمد خلودها من خلود الشمس، يمكن بسهولة معرفة ما تدفعه من اجل الاستفادة من نظام كهروضوئي أو سخان شمسي يعيش معك لأكثر من 30 عاما ويريحك من دفع فواتير الكهرباء، تقوم أفضل شركة تعمل في مجال الطاقة الشمسية بحساب التكلفة التي ينفقها العميل في مقابل تركيب </w:t>
      </w:r>
      <w:hyperlink r:id="rId13">
        <w:r w:rsidRPr="00C46528">
          <w:rPr>
            <w:rFonts w:ascii="Simplified Arabic" w:eastAsia="Simplified Arabic" w:hAnsi="Simplified Arabic" w:cs="Simplified Arabic"/>
            <w:sz w:val="24"/>
            <w:szCs w:val="24"/>
            <w:rtl/>
          </w:rPr>
          <w:t>،</w:t>
        </w:r>
      </w:hyperlink>
      <w:r w:rsidRPr="00C46528">
        <w:rPr>
          <w:rFonts w:ascii="Simplified Arabic" w:eastAsia="Simplified Arabic" w:hAnsi="Simplified Arabic" w:cs="Simplified Arabic"/>
          <w:sz w:val="24"/>
          <w:szCs w:val="24"/>
          <w:rtl/>
        </w:rPr>
        <w:t>معرفة استهلاك المكان ( الشقة مثلا) من فاتورة سداد الكهرباء الشهرية والتي تقاس بالكيلو وات، نقسم قيمة الاستهلاك الشهري على 30 يوما لنعرف فعلا كم كيلو وات نحتاجها يوميا مع معرفة متوسط عدد ساعات سطوع الشمس يوميا يمكن للمهندس تركيب عدد معين من الألواح والتي يمكنها توليد ما يحتاجه العميل، مع ملاحظة تركيب عدد ألواح زيادة من اجل تخزين طاقة تعمل عند غياب </w:t>
      </w:r>
      <w:hyperlink r:id="rId14">
        <w:r w:rsidRPr="00C46528">
          <w:rPr>
            <w:rFonts w:ascii="Simplified Arabic" w:eastAsia="Simplified Arabic" w:hAnsi="Simplified Arabic" w:cs="Simplified Arabic"/>
            <w:sz w:val="24"/>
            <w:szCs w:val="24"/>
            <w:rtl/>
          </w:rPr>
          <w:t>الشمس</w:t>
        </w:r>
      </w:hyperlink>
      <w:r w:rsidRPr="00C46528">
        <w:rPr>
          <w:rFonts w:ascii="Simplified Arabic" w:eastAsia="Simplified Arabic" w:hAnsi="Simplified Arabic" w:cs="Simplified Arabic"/>
          <w:sz w:val="24"/>
          <w:szCs w:val="24"/>
          <w:rtl/>
        </w:rPr>
        <w:t>، وهناك أمر هام يقوم الفني بمراعاته وهو، تثبيت الألواح بطريقة تعرض سطحها بالكامل لاستقبال الأشعة الساقطة من الشمس.</w:t>
      </w:r>
    </w:p>
    <w:p w:rsidR="006E22C5" w:rsidRPr="00C46528" w:rsidRDefault="006E22C5" w:rsidP="00BA5333">
      <w:pPr>
        <w:numPr>
          <w:ilvl w:val="0"/>
          <w:numId w:val="5"/>
        </w:numPr>
        <w:bidi/>
        <w:spacing w:before="15" w:after="15"/>
        <w:ind w:left="146" w:right="142" w:firstLine="0"/>
        <w:contextualSpacing/>
        <w:jc w:val="both"/>
        <w:rPr>
          <w:rFonts w:ascii="Simplified Arabic" w:eastAsia="Simplified Arabic" w:hAnsi="Simplified Arabic" w:cs="Simplified Arabic"/>
          <w:sz w:val="24"/>
          <w:szCs w:val="24"/>
        </w:rPr>
      </w:pPr>
      <w:r w:rsidRPr="00C46528">
        <w:rPr>
          <w:rFonts w:ascii="Simplified Arabic" w:eastAsia="Simplified Arabic" w:hAnsi="Simplified Arabic" w:cs="Simplified Arabic"/>
          <w:sz w:val="24"/>
          <w:szCs w:val="24"/>
          <w:rtl/>
        </w:rPr>
        <w:t xml:space="preserve">تستثمر الدول المصنعة أموالاً طائلة في مجال الخلايا الشمسية وذلك على مستوى البحث والتطوير والتطبيق بغية الوصول إلي تخفيض أسعارها وزيادة كفاءتها وتسهيل طرق إنتاجها وجعلها واعدة للإنتاج والتطبيق الموسع كما تسعى هذه الدول الصناعية جادة من خلال مراكز البحث والتطوير إلي تخفيض تكلفة الوات ذروة إلي 0.5 أو 1 دولار مع سنة 2000 ولا غرابة في ذلك فقد كانت تكلفة الوات ذروة 300 – 350 دولار في الخمسينــات حين كـان هذا المجـال مقصوراً على أبحاث الفضاء يدرك العاملون في مجال الطاقة أن الأراضي العربية هي من أغنى مناطق العالم بالطاقة الشمسية ويتبين ذلك بالمقارنة مع بعض دول العالم الأخرى ولو أخذنا متوسط ما يصل الأرض العربية من طاقة شمسية وهو 5 كيلو وات – ساعة / متر مربع / اليوم و افترضنا أن الخلايا الشمسية بمعامل تحويل 5 </w:t>
      </w:r>
      <w:r w:rsidR="008E3298" w:rsidRPr="00C46528">
        <w:rPr>
          <w:rFonts w:ascii="Simplified Arabic" w:eastAsia="Simplified Arabic" w:hAnsi="Simplified Arabic" w:cs="Simplified Arabic"/>
          <w:sz w:val="24"/>
          <w:szCs w:val="24"/>
          <w:rtl/>
        </w:rPr>
        <w:t>%</w:t>
      </w:r>
      <w:r w:rsidRPr="00C46528">
        <w:rPr>
          <w:rFonts w:ascii="Simplified Arabic" w:eastAsia="Simplified Arabic" w:hAnsi="Simplified Arabic" w:cs="Simplified Arabic"/>
          <w:sz w:val="24"/>
          <w:szCs w:val="24"/>
          <w:rtl/>
        </w:rPr>
        <w:t xml:space="preserve"> وقمنا بوضع هذه الخلايا الشمسية على مساحة 16000 كيلو متر مربع في صحراء العراق الغربية (وهذه المساحة تعادل تقريباً مساحة الكويت) و أصبح بإمكاننا توليد طاقة كهربائية تساوي 10 4 × 400 ميجا وات – ساعة في اليوم ، أي ما يزيد عن خمسة أضعاف ما نحتاجه في اليوم في حالة فترة الاستهلاك القصوى، ومن البديهي أيضاً أن طاقتنا النفطية ستنضب بعد مائة عام على الأكثر وهو أحسن المصادر للطاقة وذلك لعدم وجود كميات كبيرة من مادة اليورانيوم في بلداننا العربية بالإضافة إلي تكلفة أجهزة الطاقة وتقدمها التكنولوجي خلال السنوات الخمسين الماضية و إمكانية عدم اللحاق بها وهو ما جعلنا مقصرين في استثمارها و نأمل أن لا تفوتنا الفرصة في خلق تكنولوجيا عربية لاستغلال الطاقة الشمسية وهي لا زالت في بداية تطورها، وعليه فإن الأرقام المشار إليها في ميزانية الإنفاق ومبالغ الاستثمارات إنما تدل على ما توليه الدول المتقدمة من اهتمام بالغ لامتلاك الفولت ضوئيات لها خاصة وأن المصادر التقليدية آخذة في النضوب بالإضافة إلي ضمان استحواذها على الأسواق العالمية لمنتجات الفولت ضوئيات، تعتبر الطاقة الشمسية أحسن وسيلة للتبريد حيث أنه كلما زاد الإشعاع الشمسي كلما حصلنا على التبريد وكلما كانت أجهزة التبريد الشمسي أكثر كفاءة ، ولكن تكلفة التبريد الشمسي تكون أعلى من السعر الحالي للتبريد بثلاثة إلي خمس أضعاف تكلفته الاعتيادية ويعود السبب لارتفاع التكلفة لمواد التبريد الشمسي ومعدات تجميع الحرارة وتوليد الكهرباء .كما </w:t>
      </w:r>
      <w:r w:rsidRPr="00C46528">
        <w:rPr>
          <w:rFonts w:ascii="Simplified Arabic" w:eastAsia="Simplified Arabic" w:hAnsi="Simplified Arabic" w:cs="Simplified Arabic"/>
          <w:sz w:val="24"/>
          <w:szCs w:val="24"/>
          <w:rtl/>
        </w:rPr>
        <w:lastRenderedPageBreak/>
        <w:t>أننا نستخدمها في التدفئة، ولو استعرضنا البحث والتطبيقات الحالية للطاقة الشمسية في الوطن العربي لتبين لنا أن استخدام السخانات الشمسية أصبح شيئاً مألوفاً في بعض البلدان العربية بينما بقيت صناعة الخلايا بصورة تجارية متأخرة في جميع البلدان العربية بسبب تكلفة إنشاء المصنع الأولية و إتباع سياسة التأمل القائلة يجب الانتظار ريثما تنخفض الكلفة، إن معظم التجارب الميدانية والمختبريه لاستغلال الطاقة الشمسية في الوطن العربي لا تزال في مراحلها الأولى ويجب تنشيطها و الإكثار منها و لو استعرضنا ما تقوم به دول العالم في هذا المجال و بخاصة الدول المتقدمة صناعياً والتي لا تملك خمس ما تملكه الدول العربية من الطاقة الشمسية لوجدنا أن بريطانيا وحدها تنفق على مشاريع الطاقة الشمسية ما يعادل جميع ما تنفقه الدول العربية مجتمعة وينطبق هذا على عدد العاملين في مجالات الطاقة المتجددة حيث يعمل في فرنسا ضعف اللذين يعملون في جميع الدول العربية في هذه المجالات.</w:t>
      </w:r>
    </w:p>
    <w:p w:rsidR="006E22C5" w:rsidRPr="00C46528" w:rsidRDefault="008C6B30" w:rsidP="00A83E19">
      <w:pPr>
        <w:numPr>
          <w:ilvl w:val="0"/>
          <w:numId w:val="5"/>
        </w:numPr>
        <w:bidi/>
        <w:spacing w:before="15" w:after="15"/>
        <w:ind w:left="146" w:right="142" w:firstLine="0"/>
        <w:contextualSpacing/>
        <w:jc w:val="both"/>
        <w:rPr>
          <w:rFonts w:ascii="Simplified Arabic" w:eastAsia="Simplified Arabic" w:hAnsi="Simplified Arabic" w:cs="Simplified Arabic"/>
          <w:sz w:val="24"/>
          <w:szCs w:val="24"/>
        </w:rPr>
      </w:pPr>
      <w:r w:rsidRPr="00C46528">
        <w:rPr>
          <w:rFonts w:ascii="Simplified Arabic" w:eastAsia="Simplified Arabic" w:hAnsi="Simplified Arabic" w:cs="Simplified Arabic"/>
          <w:sz w:val="24"/>
          <w:szCs w:val="24"/>
          <w:rtl/>
        </w:rPr>
        <w:t>انتشار الخلايا الشمسية </w:t>
      </w:r>
      <w:hyperlink r:id="rId15">
        <w:r w:rsidRPr="00C46528">
          <w:rPr>
            <w:rFonts w:ascii="Simplified Arabic" w:eastAsia="Simplified Arabic" w:hAnsi="Simplified Arabic" w:cs="Simplified Arabic"/>
            <w:sz w:val="24"/>
            <w:szCs w:val="24"/>
            <w:rtl/>
          </w:rPr>
          <w:t>منحنى</w:t>
        </w:r>
      </w:hyperlink>
      <w:r w:rsidRPr="00A83E19">
        <w:rPr>
          <w:rFonts w:ascii="Simplified Arabic" w:eastAsia="Simplified Arabic" w:hAnsi="Simplified Arabic" w:cs="Simplified Arabic"/>
          <w:sz w:val="24"/>
          <w:szCs w:val="24"/>
        </w:rPr>
        <w:t xml:space="preserve"> </w:t>
      </w:r>
      <w:hyperlink r:id="rId16"/>
      <w:hyperlink r:id="rId17">
        <w:r w:rsidRPr="00C46528">
          <w:rPr>
            <w:rFonts w:ascii="Simplified Arabic" w:eastAsia="Simplified Arabic" w:hAnsi="Simplified Arabic" w:cs="Simplified Arabic"/>
            <w:sz w:val="24"/>
            <w:szCs w:val="24"/>
            <w:rtl/>
          </w:rPr>
          <w:t>تصاعديا</w:t>
        </w:r>
      </w:hyperlink>
      <w:r w:rsidRPr="00C46528">
        <w:rPr>
          <w:rFonts w:ascii="Simplified Arabic" w:eastAsia="Simplified Arabic" w:hAnsi="Simplified Arabic" w:cs="Simplified Arabic"/>
          <w:sz w:val="24"/>
          <w:szCs w:val="24"/>
          <w:rtl/>
        </w:rPr>
        <w:t xml:space="preserve"> وتطورت بشكل ملحوظ في الأسواق حتى أصبحت تستخدم كأحد أهم مصادر </w:t>
      </w:r>
      <w:hyperlink r:id="rId18">
        <w:r w:rsidRPr="00C46528">
          <w:rPr>
            <w:rFonts w:ascii="Simplified Arabic" w:eastAsia="Simplified Arabic" w:hAnsi="Simplified Arabic" w:cs="Simplified Arabic"/>
            <w:sz w:val="24"/>
            <w:szCs w:val="24"/>
            <w:rtl/>
          </w:rPr>
          <w:t>توليد</w:t>
        </w:r>
      </w:hyperlink>
      <w:r w:rsidRPr="00A83E19">
        <w:rPr>
          <w:rFonts w:ascii="Simplified Arabic" w:eastAsia="Simplified Arabic" w:hAnsi="Simplified Arabic" w:cs="Simplified Arabic"/>
          <w:sz w:val="24"/>
          <w:szCs w:val="24"/>
        </w:rPr>
        <w:t xml:space="preserve"> </w:t>
      </w:r>
      <w:hyperlink r:id="rId19"/>
      <w:hyperlink r:id="rId20">
        <w:r w:rsidRPr="00C46528">
          <w:rPr>
            <w:rFonts w:ascii="Simplified Arabic" w:eastAsia="Simplified Arabic" w:hAnsi="Simplified Arabic" w:cs="Simplified Arabic"/>
            <w:sz w:val="24"/>
            <w:szCs w:val="24"/>
            <w:rtl/>
          </w:rPr>
          <w:t>الكهرباء</w:t>
        </w:r>
      </w:hyperlink>
      <w:r w:rsidRPr="00C46528">
        <w:rPr>
          <w:rFonts w:ascii="Simplified Arabic" w:eastAsia="Simplified Arabic" w:hAnsi="Simplified Arabic" w:cs="Simplified Arabic"/>
          <w:sz w:val="24"/>
          <w:szCs w:val="24"/>
          <w:rtl/>
        </w:rPr>
        <w:t> الأساسية, فمنذ بداية ظهور </w:t>
      </w:r>
      <w:hyperlink r:id="rId21">
        <w:r w:rsidRPr="00C46528">
          <w:rPr>
            <w:rFonts w:ascii="Simplified Arabic" w:eastAsia="Simplified Arabic" w:hAnsi="Simplified Arabic" w:cs="Simplified Arabic"/>
            <w:sz w:val="24"/>
            <w:szCs w:val="24"/>
            <w:rtl/>
          </w:rPr>
          <w:t>الخلايا</w:t>
        </w:r>
      </w:hyperlink>
      <w:r w:rsidRPr="00A83E19">
        <w:rPr>
          <w:rFonts w:ascii="Simplified Arabic" w:eastAsia="Simplified Arabic" w:hAnsi="Simplified Arabic" w:cs="Simplified Arabic"/>
          <w:sz w:val="24"/>
          <w:szCs w:val="24"/>
        </w:rPr>
        <w:t xml:space="preserve"> </w:t>
      </w:r>
      <w:hyperlink r:id="rId22"/>
      <w:hyperlink r:id="rId23">
        <w:r w:rsidRPr="00C46528">
          <w:rPr>
            <w:rFonts w:ascii="Simplified Arabic" w:eastAsia="Simplified Arabic" w:hAnsi="Simplified Arabic" w:cs="Simplified Arabic"/>
            <w:sz w:val="24"/>
            <w:szCs w:val="24"/>
            <w:rtl/>
          </w:rPr>
          <w:t>الشمسية</w:t>
        </w:r>
      </w:hyperlink>
      <w:r w:rsidRPr="00C46528">
        <w:rPr>
          <w:rFonts w:ascii="Simplified Arabic" w:eastAsia="Simplified Arabic" w:hAnsi="Simplified Arabic" w:cs="Simplified Arabic"/>
          <w:sz w:val="24"/>
          <w:szCs w:val="24"/>
          <w:rtl/>
        </w:rPr>
        <w:t> لأول مرة كمصادر </w:t>
      </w:r>
      <w:hyperlink r:id="rId24">
        <w:r w:rsidRPr="00C46528">
          <w:rPr>
            <w:rFonts w:ascii="Simplified Arabic" w:eastAsia="Simplified Arabic" w:hAnsi="Simplified Arabic" w:cs="Simplified Arabic"/>
            <w:sz w:val="24"/>
            <w:szCs w:val="24"/>
            <w:rtl/>
          </w:rPr>
          <w:t>للطاقة</w:t>
        </w:r>
      </w:hyperlink>
      <w:r w:rsidRPr="00A83E19">
        <w:rPr>
          <w:rFonts w:ascii="Simplified Arabic" w:eastAsia="Simplified Arabic" w:hAnsi="Simplified Arabic" w:cs="Simplified Arabic"/>
          <w:sz w:val="24"/>
          <w:szCs w:val="24"/>
        </w:rPr>
        <w:t xml:space="preserve"> </w:t>
      </w:r>
      <w:hyperlink r:id="rId25"/>
      <w:hyperlink r:id="rId26">
        <w:r w:rsidRPr="00C46528">
          <w:rPr>
            <w:rFonts w:ascii="Simplified Arabic" w:eastAsia="Simplified Arabic" w:hAnsi="Simplified Arabic" w:cs="Simplified Arabic"/>
            <w:sz w:val="24"/>
            <w:szCs w:val="24"/>
            <w:rtl/>
          </w:rPr>
          <w:t>المتجددة</w:t>
        </w:r>
      </w:hyperlink>
      <w:r w:rsidRPr="00C46528">
        <w:rPr>
          <w:rFonts w:ascii="Simplified Arabic" w:eastAsia="Simplified Arabic" w:hAnsi="Simplified Arabic" w:cs="Simplified Arabic"/>
          <w:sz w:val="24"/>
          <w:szCs w:val="24"/>
          <w:rtl/>
        </w:rPr>
        <w:t xml:space="preserve"> تم استخدامها من قبل بعض الحكومات كاستثمار وبمرور الوقت، انتشرت هذه الخلايا في </w:t>
      </w:r>
      <w:hyperlink r:id="rId27">
        <w:r w:rsidRPr="00C46528">
          <w:rPr>
            <w:rFonts w:ascii="Simplified Arabic" w:eastAsia="Simplified Arabic" w:hAnsi="Simplified Arabic" w:cs="Simplified Arabic"/>
            <w:sz w:val="24"/>
            <w:szCs w:val="24"/>
            <w:rtl/>
          </w:rPr>
          <w:t>اليابان</w:t>
        </w:r>
      </w:hyperlink>
      <w:r w:rsidRPr="00C46528">
        <w:rPr>
          <w:rFonts w:ascii="Simplified Arabic" w:eastAsia="Simplified Arabic" w:hAnsi="Simplified Arabic" w:cs="Simplified Arabic"/>
          <w:sz w:val="24"/>
          <w:szCs w:val="24"/>
          <w:rtl/>
        </w:rPr>
        <w:t> والدول الأوروبية الرائدة بشكل ملحوظ ونتيجة لذلك، انخفضت تكلفة إنشاء نظام خلايا شمسية نتيجة لاستخدام أساليب حديثة في التكنولوجيا وبلغ ذروته عندما دخلت </w:t>
      </w:r>
      <w:hyperlink r:id="rId28">
        <w:r w:rsidRPr="00C46528">
          <w:rPr>
            <w:rFonts w:ascii="Simplified Arabic" w:eastAsia="Simplified Arabic" w:hAnsi="Simplified Arabic" w:cs="Simplified Arabic"/>
            <w:sz w:val="24"/>
            <w:szCs w:val="24"/>
            <w:rtl/>
          </w:rPr>
          <w:t>الصين</w:t>
        </w:r>
      </w:hyperlink>
      <w:r w:rsidRPr="00C46528">
        <w:rPr>
          <w:rFonts w:ascii="Simplified Arabic" w:eastAsia="Simplified Arabic" w:hAnsi="Simplified Arabic" w:cs="Simplified Arabic"/>
          <w:sz w:val="24"/>
          <w:szCs w:val="24"/>
          <w:rtl/>
        </w:rPr>
        <w:t> في صناعة هذه الخلايا.</w:t>
      </w:r>
    </w:p>
    <w:p w:rsidR="006E22C5" w:rsidRPr="00C46528" w:rsidRDefault="008C6B30" w:rsidP="00A83E19">
      <w:pPr>
        <w:numPr>
          <w:ilvl w:val="0"/>
          <w:numId w:val="5"/>
        </w:numPr>
        <w:bidi/>
        <w:spacing w:before="15" w:after="15"/>
        <w:ind w:left="146" w:right="142" w:firstLine="0"/>
        <w:contextualSpacing/>
        <w:jc w:val="both"/>
        <w:rPr>
          <w:rFonts w:ascii="Simplified Arabic" w:eastAsia="Simplified Arabic" w:hAnsi="Simplified Arabic" w:cs="Simplified Arabic"/>
          <w:sz w:val="24"/>
          <w:szCs w:val="24"/>
        </w:rPr>
      </w:pPr>
      <w:r w:rsidRPr="00C46528">
        <w:rPr>
          <w:rFonts w:ascii="Simplified Arabic" w:eastAsia="Simplified Arabic" w:hAnsi="Simplified Arabic" w:cs="Simplified Arabic"/>
          <w:sz w:val="24"/>
          <w:szCs w:val="24"/>
          <w:rtl/>
        </w:rPr>
        <w:t>اكتسبت صناعة </w:t>
      </w:r>
      <w:hyperlink r:id="rId29">
        <w:r w:rsidRPr="00C46528">
          <w:rPr>
            <w:rFonts w:ascii="Simplified Arabic" w:eastAsia="Simplified Arabic" w:hAnsi="Simplified Arabic" w:cs="Simplified Arabic"/>
            <w:sz w:val="24"/>
            <w:szCs w:val="24"/>
            <w:rtl/>
          </w:rPr>
          <w:t>الخلايا</w:t>
        </w:r>
      </w:hyperlink>
      <w:r w:rsidRPr="00A83E19">
        <w:rPr>
          <w:rFonts w:ascii="Simplified Arabic" w:eastAsia="Simplified Arabic" w:hAnsi="Simplified Arabic" w:cs="Simplified Arabic"/>
          <w:sz w:val="24"/>
          <w:szCs w:val="24"/>
        </w:rPr>
        <w:t xml:space="preserve"> </w:t>
      </w:r>
      <w:hyperlink r:id="rId30"/>
      <w:hyperlink r:id="rId31">
        <w:r w:rsidRPr="00C46528">
          <w:rPr>
            <w:rFonts w:ascii="Simplified Arabic" w:eastAsia="Simplified Arabic" w:hAnsi="Simplified Arabic" w:cs="Simplified Arabic"/>
            <w:sz w:val="24"/>
            <w:szCs w:val="24"/>
            <w:rtl/>
          </w:rPr>
          <w:t>الشمسية</w:t>
        </w:r>
      </w:hyperlink>
      <w:r w:rsidRPr="00C46528">
        <w:rPr>
          <w:rFonts w:ascii="Simplified Arabic" w:eastAsia="Simplified Arabic" w:hAnsi="Simplified Arabic" w:cs="Simplified Arabic"/>
          <w:sz w:val="24"/>
          <w:szCs w:val="24"/>
          <w:rtl/>
        </w:rPr>
        <w:t> صيتا على مستوى العالم بشكل عام ، وفي </w:t>
      </w:r>
      <w:hyperlink r:id="rId32">
        <w:r w:rsidRPr="00C46528">
          <w:rPr>
            <w:rFonts w:ascii="Simplified Arabic" w:eastAsia="Simplified Arabic" w:hAnsi="Simplified Arabic" w:cs="Simplified Arabic"/>
            <w:sz w:val="24"/>
            <w:szCs w:val="24"/>
            <w:rtl/>
          </w:rPr>
          <w:t>آسيا</w:t>
        </w:r>
      </w:hyperlink>
      <w:r w:rsidRPr="00C46528">
        <w:rPr>
          <w:rFonts w:ascii="Simplified Arabic" w:eastAsia="Simplified Arabic" w:hAnsi="Simplified Arabic" w:cs="Simplified Arabic"/>
          <w:sz w:val="24"/>
          <w:szCs w:val="24"/>
        </w:rPr>
        <w:t> </w:t>
      </w:r>
      <w:hyperlink r:id="rId33">
        <w:r w:rsidRPr="00C46528">
          <w:rPr>
            <w:rFonts w:ascii="Simplified Arabic" w:eastAsia="Simplified Arabic" w:hAnsi="Simplified Arabic" w:cs="Simplified Arabic"/>
            <w:sz w:val="24"/>
            <w:szCs w:val="24"/>
            <w:rtl/>
          </w:rPr>
          <w:t>وأمريكا</w:t>
        </w:r>
      </w:hyperlink>
      <w:r w:rsidRPr="00A83E19">
        <w:rPr>
          <w:rFonts w:ascii="Simplified Arabic" w:eastAsia="Simplified Arabic" w:hAnsi="Simplified Arabic" w:cs="Simplified Arabic"/>
          <w:sz w:val="24"/>
          <w:szCs w:val="24"/>
        </w:rPr>
        <w:t xml:space="preserve"> </w:t>
      </w:r>
      <w:hyperlink r:id="rId34"/>
      <w:hyperlink r:id="rId35">
        <w:r w:rsidRPr="00C46528">
          <w:rPr>
            <w:rFonts w:ascii="Simplified Arabic" w:eastAsia="Simplified Arabic" w:hAnsi="Simplified Arabic" w:cs="Simplified Arabic"/>
            <w:sz w:val="24"/>
            <w:szCs w:val="24"/>
            <w:rtl/>
          </w:rPr>
          <w:t>الشمالية</w:t>
        </w:r>
      </w:hyperlink>
      <w:r w:rsidRPr="00C46528">
        <w:rPr>
          <w:rFonts w:ascii="Simplified Arabic" w:eastAsia="Simplified Arabic" w:hAnsi="Simplified Arabic" w:cs="Simplified Arabic"/>
          <w:sz w:val="24"/>
          <w:szCs w:val="24"/>
          <w:rtl/>
        </w:rPr>
        <w:t> بشكل خاص .</w:t>
      </w:r>
      <w:r w:rsidR="006E22C5" w:rsidRPr="00C46528">
        <w:rPr>
          <w:rFonts w:ascii="Simplified Arabic" w:eastAsia="Simplified Arabic" w:hAnsi="Simplified Arabic" w:cs="Simplified Arabic"/>
          <w:sz w:val="24"/>
          <w:szCs w:val="24"/>
          <w:rtl/>
        </w:rPr>
        <w:t xml:space="preserve"> </w:t>
      </w:r>
      <w:r w:rsidRPr="00C46528">
        <w:rPr>
          <w:rFonts w:ascii="Simplified Arabic" w:eastAsia="Simplified Arabic" w:hAnsi="Simplified Arabic" w:cs="Simplified Arabic"/>
          <w:sz w:val="24"/>
          <w:szCs w:val="24"/>
          <w:rtl/>
        </w:rPr>
        <w:t>أخذت هذه الصناعة في النمو حتى أصبحت الآن منافسة لمصادر الطاقة التقليدية في أكثر من 30 دولة توقع مدى انتشار هذه </w:t>
      </w:r>
      <w:hyperlink r:id="rId36">
        <w:r w:rsidRPr="00C46528">
          <w:rPr>
            <w:rFonts w:ascii="Simplified Arabic" w:eastAsia="Simplified Arabic" w:hAnsi="Simplified Arabic" w:cs="Simplified Arabic"/>
            <w:sz w:val="24"/>
            <w:szCs w:val="24"/>
            <w:rtl/>
          </w:rPr>
          <w:t>الخلايا</w:t>
        </w:r>
      </w:hyperlink>
      <w:r w:rsidRPr="00A83E19">
        <w:rPr>
          <w:rFonts w:ascii="Simplified Arabic" w:eastAsia="Simplified Arabic" w:hAnsi="Simplified Arabic" w:cs="Simplified Arabic"/>
          <w:sz w:val="24"/>
          <w:szCs w:val="24"/>
        </w:rPr>
        <w:t xml:space="preserve"> </w:t>
      </w:r>
      <w:hyperlink r:id="rId37"/>
      <w:hyperlink r:id="rId38">
        <w:r w:rsidRPr="00C46528">
          <w:rPr>
            <w:rFonts w:ascii="Simplified Arabic" w:eastAsia="Simplified Arabic" w:hAnsi="Simplified Arabic" w:cs="Simplified Arabic"/>
            <w:sz w:val="24"/>
            <w:szCs w:val="24"/>
            <w:rtl/>
          </w:rPr>
          <w:t>الضوئية</w:t>
        </w:r>
      </w:hyperlink>
      <w:r w:rsidRPr="00C46528">
        <w:rPr>
          <w:rFonts w:ascii="Simplified Arabic" w:eastAsia="Simplified Arabic" w:hAnsi="Simplified Arabic" w:cs="Simplified Arabic"/>
          <w:sz w:val="24"/>
          <w:szCs w:val="24"/>
          <w:rtl/>
        </w:rPr>
        <w:t> هي عملية صعبة جدا ومحاطة بالعديد من التساؤلات والشكوك من الوكالات الرسمية </w:t>
      </w:r>
      <w:hyperlink r:id="rId39">
        <w:r w:rsidRPr="00C46528">
          <w:rPr>
            <w:rFonts w:ascii="Simplified Arabic" w:eastAsia="Simplified Arabic" w:hAnsi="Simplified Arabic" w:cs="Simplified Arabic"/>
            <w:sz w:val="24"/>
            <w:szCs w:val="24"/>
            <w:rtl/>
          </w:rPr>
          <w:t>كالوكالة</w:t>
        </w:r>
      </w:hyperlink>
      <w:r w:rsidRPr="00A83E19">
        <w:rPr>
          <w:rFonts w:ascii="Simplified Arabic" w:eastAsia="Simplified Arabic" w:hAnsi="Simplified Arabic" w:cs="Simplified Arabic"/>
          <w:sz w:val="24"/>
          <w:szCs w:val="24"/>
        </w:rPr>
        <w:t xml:space="preserve"> </w:t>
      </w:r>
      <w:hyperlink r:id="rId40"/>
      <w:hyperlink r:id="rId41">
        <w:r w:rsidRPr="00C46528">
          <w:rPr>
            <w:rFonts w:ascii="Simplified Arabic" w:eastAsia="Simplified Arabic" w:hAnsi="Simplified Arabic" w:cs="Simplified Arabic"/>
            <w:sz w:val="24"/>
            <w:szCs w:val="24"/>
            <w:rtl/>
          </w:rPr>
          <w:t>الدولية</w:t>
        </w:r>
      </w:hyperlink>
      <w:r w:rsidRPr="00A83E19">
        <w:rPr>
          <w:rFonts w:ascii="Simplified Arabic" w:eastAsia="Simplified Arabic" w:hAnsi="Simplified Arabic" w:cs="Simplified Arabic"/>
          <w:sz w:val="24"/>
          <w:szCs w:val="24"/>
        </w:rPr>
        <w:t xml:space="preserve"> </w:t>
      </w:r>
      <w:hyperlink r:id="rId42"/>
      <w:hyperlink r:id="rId43">
        <w:r w:rsidRPr="00C46528">
          <w:rPr>
            <w:rFonts w:ascii="Simplified Arabic" w:eastAsia="Simplified Arabic" w:hAnsi="Simplified Arabic" w:cs="Simplified Arabic"/>
            <w:sz w:val="24"/>
            <w:szCs w:val="24"/>
            <w:rtl/>
          </w:rPr>
          <w:t>للطاقة</w:t>
        </w:r>
      </w:hyperlink>
      <w:r w:rsidRPr="00C46528">
        <w:rPr>
          <w:rFonts w:ascii="Simplified Arabic" w:eastAsia="Simplified Arabic" w:hAnsi="Simplified Arabic" w:cs="Simplified Arabic"/>
          <w:sz w:val="24"/>
          <w:szCs w:val="24"/>
          <w:rtl/>
        </w:rPr>
        <w:t> التي تجدد توقعاتها كل في الماضي، كانت </w:t>
      </w:r>
      <w:hyperlink r:id="rId44">
        <w:r w:rsidRPr="00C46528">
          <w:rPr>
            <w:rFonts w:ascii="Simplified Arabic" w:eastAsia="Simplified Arabic" w:hAnsi="Simplified Arabic" w:cs="Simplified Arabic"/>
            <w:sz w:val="24"/>
            <w:szCs w:val="24"/>
            <w:rtl/>
          </w:rPr>
          <w:t>الولايات</w:t>
        </w:r>
      </w:hyperlink>
      <w:r w:rsidRPr="00A83E19">
        <w:rPr>
          <w:rFonts w:ascii="Simplified Arabic" w:eastAsia="Simplified Arabic" w:hAnsi="Simplified Arabic" w:cs="Simplified Arabic"/>
          <w:sz w:val="24"/>
          <w:szCs w:val="24"/>
        </w:rPr>
        <w:t xml:space="preserve"> </w:t>
      </w:r>
      <w:hyperlink r:id="rId45"/>
      <w:hyperlink r:id="rId46">
        <w:r w:rsidRPr="00C46528">
          <w:rPr>
            <w:rFonts w:ascii="Simplified Arabic" w:eastAsia="Simplified Arabic" w:hAnsi="Simplified Arabic" w:cs="Simplified Arabic"/>
            <w:sz w:val="24"/>
            <w:szCs w:val="24"/>
            <w:rtl/>
          </w:rPr>
          <w:t>المتحدة</w:t>
        </w:r>
      </w:hyperlink>
      <w:r w:rsidRPr="00C46528">
        <w:rPr>
          <w:rFonts w:ascii="Simplified Arabic" w:eastAsia="Simplified Arabic" w:hAnsi="Simplified Arabic" w:cs="Simplified Arabic"/>
          <w:sz w:val="24"/>
          <w:szCs w:val="24"/>
          <w:rtl/>
        </w:rPr>
        <w:t> تتصدر قائمة الدول المستخدمة </w:t>
      </w:r>
      <w:hyperlink r:id="rId47">
        <w:r w:rsidRPr="00C46528">
          <w:rPr>
            <w:rFonts w:ascii="Simplified Arabic" w:eastAsia="Simplified Arabic" w:hAnsi="Simplified Arabic" w:cs="Simplified Arabic"/>
            <w:sz w:val="24"/>
            <w:szCs w:val="24"/>
            <w:rtl/>
          </w:rPr>
          <w:t>للخلايا</w:t>
        </w:r>
      </w:hyperlink>
      <w:r w:rsidRPr="00A83E19">
        <w:rPr>
          <w:rFonts w:ascii="Simplified Arabic" w:eastAsia="Simplified Arabic" w:hAnsi="Simplified Arabic" w:cs="Simplified Arabic"/>
          <w:sz w:val="24"/>
          <w:szCs w:val="24"/>
        </w:rPr>
        <w:t xml:space="preserve"> </w:t>
      </w:r>
      <w:hyperlink r:id="rId48"/>
      <w:hyperlink r:id="rId49">
        <w:r w:rsidRPr="00C46528">
          <w:rPr>
            <w:rFonts w:ascii="Simplified Arabic" w:eastAsia="Simplified Arabic" w:hAnsi="Simplified Arabic" w:cs="Simplified Arabic"/>
            <w:sz w:val="24"/>
            <w:szCs w:val="24"/>
            <w:rtl/>
          </w:rPr>
          <w:t>الضوئية</w:t>
        </w:r>
      </w:hyperlink>
      <w:r w:rsidRPr="00C46528">
        <w:rPr>
          <w:rFonts w:ascii="Simplified Arabic" w:eastAsia="Simplified Arabic" w:hAnsi="Simplified Arabic" w:cs="Simplified Arabic"/>
          <w:sz w:val="24"/>
          <w:szCs w:val="24"/>
          <w:rtl/>
        </w:rPr>
        <w:t> لسنين عديدة فكانت سعة إنتاجها تصل إلى 77 </w:t>
      </w:r>
      <w:hyperlink r:id="rId50">
        <w:r w:rsidRPr="00C46528">
          <w:rPr>
            <w:rFonts w:ascii="Simplified Arabic" w:eastAsia="Simplified Arabic" w:hAnsi="Simplified Arabic" w:cs="Simplified Arabic"/>
            <w:sz w:val="24"/>
            <w:szCs w:val="24"/>
            <w:rtl/>
          </w:rPr>
          <w:t>ميجاوات</w:t>
        </w:r>
      </w:hyperlink>
      <w:r w:rsidRPr="00C46528">
        <w:rPr>
          <w:rFonts w:ascii="Simplified Arabic" w:eastAsia="Simplified Arabic" w:hAnsi="Simplified Arabic" w:cs="Simplified Arabic"/>
          <w:sz w:val="24"/>
          <w:szCs w:val="24"/>
          <w:rtl/>
        </w:rPr>
        <w:t> في عام 1996،  وهو رقم أكبر من أي سعة إنتاجية لأي دولة من دول العالم،</w:t>
      </w:r>
      <w:hyperlink r:id="rId51">
        <w:r w:rsidRPr="00C46528">
          <w:rPr>
            <w:rFonts w:ascii="Simplified Arabic" w:eastAsia="Simplified Arabic" w:hAnsi="Simplified Arabic" w:cs="Simplified Arabic"/>
            <w:sz w:val="24"/>
            <w:szCs w:val="24"/>
            <w:rtl/>
          </w:rPr>
          <w:t>اليابان</w:t>
        </w:r>
      </w:hyperlink>
      <w:r w:rsidRPr="00C46528">
        <w:rPr>
          <w:rFonts w:ascii="Simplified Arabic" w:eastAsia="Simplified Arabic" w:hAnsi="Simplified Arabic" w:cs="Simplified Arabic"/>
          <w:sz w:val="24"/>
          <w:szCs w:val="24"/>
          <w:rtl/>
        </w:rPr>
        <w:t> لتصبح أكثر الدول إنتاجا للكهرباء من </w:t>
      </w:r>
      <w:hyperlink r:id="rId52">
        <w:r w:rsidRPr="00C46528">
          <w:rPr>
            <w:rFonts w:ascii="Simplified Arabic" w:eastAsia="Simplified Arabic" w:hAnsi="Simplified Arabic" w:cs="Simplified Arabic"/>
            <w:sz w:val="24"/>
            <w:szCs w:val="24"/>
            <w:rtl/>
          </w:rPr>
          <w:t>الطاقة</w:t>
        </w:r>
      </w:hyperlink>
      <w:r w:rsidRPr="00A83E19">
        <w:rPr>
          <w:rFonts w:ascii="Simplified Arabic" w:eastAsia="Simplified Arabic" w:hAnsi="Simplified Arabic" w:cs="Simplified Arabic"/>
          <w:sz w:val="24"/>
          <w:szCs w:val="24"/>
        </w:rPr>
        <w:t xml:space="preserve"> </w:t>
      </w:r>
      <w:hyperlink r:id="rId53"/>
      <w:hyperlink r:id="rId54">
        <w:r w:rsidRPr="00C46528">
          <w:rPr>
            <w:rFonts w:ascii="Simplified Arabic" w:eastAsia="Simplified Arabic" w:hAnsi="Simplified Arabic" w:cs="Simplified Arabic"/>
            <w:sz w:val="24"/>
            <w:szCs w:val="24"/>
            <w:rtl/>
          </w:rPr>
          <w:t>الشمسية</w:t>
        </w:r>
      </w:hyperlink>
      <w:r w:rsidRPr="00C46528">
        <w:rPr>
          <w:rFonts w:ascii="Simplified Arabic" w:eastAsia="Simplified Arabic" w:hAnsi="Simplified Arabic" w:cs="Simplified Arabic"/>
          <w:sz w:val="24"/>
          <w:szCs w:val="24"/>
          <w:rtl/>
        </w:rPr>
        <w:t> حتى عام 2005 ،وسرعان ما تصدرت </w:t>
      </w:r>
      <w:hyperlink r:id="rId55">
        <w:r w:rsidRPr="00C46528">
          <w:rPr>
            <w:rFonts w:ascii="Simplified Arabic" w:eastAsia="Simplified Arabic" w:hAnsi="Simplified Arabic" w:cs="Simplified Arabic"/>
            <w:sz w:val="24"/>
            <w:szCs w:val="24"/>
            <w:rtl/>
          </w:rPr>
          <w:t>ألمانيا</w:t>
        </w:r>
      </w:hyperlink>
      <w:r w:rsidRPr="00C46528">
        <w:rPr>
          <w:rFonts w:ascii="Simplified Arabic" w:eastAsia="Simplified Arabic" w:hAnsi="Simplified Arabic" w:cs="Simplified Arabic"/>
          <w:sz w:val="24"/>
          <w:szCs w:val="24"/>
          <w:rtl/>
        </w:rPr>
        <w:t> القائمة، فهي الآن تقترب من </w:t>
      </w:r>
      <w:hyperlink r:id="rId56">
        <w:r w:rsidRPr="00C46528">
          <w:rPr>
            <w:rFonts w:ascii="Simplified Arabic" w:eastAsia="Simplified Arabic" w:hAnsi="Simplified Arabic" w:cs="Simplified Arabic"/>
            <w:sz w:val="24"/>
            <w:szCs w:val="24"/>
            <w:rtl/>
          </w:rPr>
          <w:t>توليد</w:t>
        </w:r>
      </w:hyperlink>
      <w:r w:rsidRPr="00C46528">
        <w:rPr>
          <w:rFonts w:ascii="Simplified Arabic" w:eastAsia="Simplified Arabic" w:hAnsi="Simplified Arabic" w:cs="Simplified Arabic"/>
          <w:sz w:val="24"/>
          <w:szCs w:val="24"/>
          <w:rtl/>
        </w:rPr>
        <w:t>40000</w:t>
      </w:r>
      <w:hyperlink r:id="rId57">
        <w:r w:rsidRPr="00C46528">
          <w:rPr>
            <w:rFonts w:ascii="Simplified Arabic" w:eastAsia="Simplified Arabic" w:hAnsi="Simplified Arabic" w:cs="Simplified Arabic"/>
            <w:sz w:val="24"/>
            <w:szCs w:val="24"/>
            <w:rtl/>
          </w:rPr>
          <w:t>ميجاوات</w:t>
        </w:r>
      </w:hyperlink>
      <w:r w:rsidRPr="00C46528">
        <w:rPr>
          <w:rFonts w:ascii="Simplified Arabic" w:eastAsia="Simplified Arabic" w:hAnsi="Simplified Arabic" w:cs="Simplified Arabic"/>
          <w:sz w:val="24"/>
          <w:szCs w:val="24"/>
          <w:rtl/>
        </w:rPr>
        <w:t> من </w:t>
      </w:r>
      <w:hyperlink r:id="rId58">
        <w:r w:rsidRPr="00C46528">
          <w:rPr>
            <w:rFonts w:ascii="Simplified Arabic" w:eastAsia="Simplified Arabic" w:hAnsi="Simplified Arabic" w:cs="Simplified Arabic"/>
            <w:sz w:val="24"/>
            <w:szCs w:val="24"/>
            <w:rtl/>
          </w:rPr>
          <w:t>الخلايا</w:t>
        </w:r>
      </w:hyperlink>
      <w:r w:rsidRPr="00A83E19">
        <w:rPr>
          <w:rFonts w:ascii="Simplified Arabic" w:eastAsia="Simplified Arabic" w:hAnsi="Simplified Arabic" w:cs="Simplified Arabic"/>
          <w:sz w:val="24"/>
          <w:szCs w:val="24"/>
        </w:rPr>
        <w:t xml:space="preserve"> </w:t>
      </w:r>
      <w:hyperlink r:id="rId59"/>
      <w:hyperlink r:id="rId60">
        <w:r w:rsidRPr="00C46528">
          <w:rPr>
            <w:rFonts w:ascii="Simplified Arabic" w:eastAsia="Simplified Arabic" w:hAnsi="Simplified Arabic" w:cs="Simplified Arabic"/>
            <w:sz w:val="24"/>
            <w:szCs w:val="24"/>
            <w:rtl/>
          </w:rPr>
          <w:t>الشمسية</w:t>
        </w:r>
      </w:hyperlink>
      <w:r w:rsidRPr="00C46528">
        <w:rPr>
          <w:rFonts w:ascii="Simplified Arabic" w:eastAsia="Simplified Arabic" w:hAnsi="Simplified Arabic" w:cs="Simplified Arabic"/>
          <w:sz w:val="24"/>
          <w:szCs w:val="24"/>
          <w:rtl/>
        </w:rPr>
        <w:t> .</w:t>
      </w:r>
      <w:r w:rsidR="006E22C5" w:rsidRPr="00C46528">
        <w:rPr>
          <w:rFonts w:ascii="Simplified Arabic" w:eastAsia="Simplified Arabic" w:hAnsi="Simplified Arabic" w:cs="Simplified Arabic"/>
          <w:sz w:val="24"/>
          <w:szCs w:val="24"/>
          <w:rtl/>
        </w:rPr>
        <w:t xml:space="preserve"> </w:t>
      </w:r>
    </w:p>
    <w:p w:rsidR="006E22C5" w:rsidRPr="00C46528" w:rsidRDefault="008C6B30" w:rsidP="00A83E19">
      <w:pPr>
        <w:numPr>
          <w:ilvl w:val="0"/>
          <w:numId w:val="5"/>
        </w:numPr>
        <w:bidi/>
        <w:spacing w:before="15" w:after="15"/>
        <w:ind w:left="146" w:right="142" w:firstLine="0"/>
        <w:contextualSpacing/>
        <w:jc w:val="both"/>
        <w:rPr>
          <w:rFonts w:ascii="Simplified Arabic" w:eastAsia="Simplified Arabic" w:hAnsi="Simplified Arabic" w:cs="Simplified Arabic"/>
          <w:sz w:val="24"/>
          <w:szCs w:val="24"/>
        </w:rPr>
      </w:pPr>
      <w:r w:rsidRPr="00C46528">
        <w:rPr>
          <w:rFonts w:ascii="Simplified Arabic" w:eastAsia="Simplified Arabic" w:hAnsi="Simplified Arabic" w:cs="Simplified Arabic"/>
          <w:sz w:val="24"/>
          <w:szCs w:val="24"/>
          <w:rtl/>
        </w:rPr>
        <w:t>لم تكن </w:t>
      </w:r>
      <w:hyperlink r:id="rId61">
        <w:r w:rsidRPr="00C46528">
          <w:rPr>
            <w:rFonts w:ascii="Simplified Arabic" w:eastAsia="Simplified Arabic" w:hAnsi="Simplified Arabic" w:cs="Simplified Arabic"/>
            <w:sz w:val="24"/>
            <w:szCs w:val="24"/>
            <w:rtl/>
          </w:rPr>
          <w:t>الصين</w:t>
        </w:r>
      </w:hyperlink>
      <w:r w:rsidR="005510A0">
        <w:rPr>
          <w:rFonts w:ascii="Simplified Arabic" w:eastAsia="Simplified Arabic" w:hAnsi="Simplified Arabic" w:cs="Simplified Arabic"/>
          <w:sz w:val="24"/>
          <w:szCs w:val="24"/>
          <w:rtl/>
        </w:rPr>
        <w:t> بعيده</w:t>
      </w:r>
      <w:r w:rsidR="005510A0">
        <w:rPr>
          <w:rFonts w:ascii="Simplified Arabic" w:eastAsia="Simplified Arabic" w:hAnsi="Simplified Arabic" w:cs="Simplified Arabic" w:hint="cs"/>
          <w:sz w:val="24"/>
          <w:szCs w:val="24"/>
          <w:rtl/>
        </w:rPr>
        <w:t xml:space="preserve"> </w:t>
      </w:r>
      <w:r w:rsidR="005510A0">
        <w:rPr>
          <w:rFonts w:ascii="Simplified Arabic" w:eastAsia="Simplified Arabic" w:hAnsi="Simplified Arabic" w:cs="Simplified Arabic"/>
          <w:sz w:val="24"/>
          <w:szCs w:val="24"/>
          <w:rtl/>
        </w:rPr>
        <w:t>عن</w:t>
      </w:r>
      <w:r w:rsidR="005510A0">
        <w:rPr>
          <w:rFonts w:ascii="Simplified Arabic" w:eastAsia="Simplified Arabic" w:hAnsi="Simplified Arabic" w:cs="Simplified Arabic" w:hint="cs"/>
          <w:sz w:val="24"/>
          <w:szCs w:val="24"/>
          <w:rtl/>
        </w:rPr>
        <w:t xml:space="preserve"> </w:t>
      </w:r>
      <w:r w:rsidR="005510A0">
        <w:rPr>
          <w:rFonts w:ascii="Simplified Arabic" w:eastAsia="Simplified Arabic" w:hAnsi="Simplified Arabic" w:cs="Simplified Arabic"/>
          <w:sz w:val="24"/>
          <w:szCs w:val="24"/>
          <w:rtl/>
        </w:rPr>
        <w:t>المنافسة</w:t>
      </w:r>
      <w:r w:rsidR="005510A0">
        <w:rPr>
          <w:rFonts w:ascii="Simplified Arabic" w:eastAsia="Simplified Arabic" w:hAnsi="Simplified Arabic" w:cs="Simplified Arabic" w:hint="cs"/>
          <w:sz w:val="24"/>
          <w:szCs w:val="24"/>
          <w:rtl/>
        </w:rPr>
        <w:t xml:space="preserve"> </w:t>
      </w:r>
      <w:r w:rsidR="005510A0">
        <w:rPr>
          <w:rFonts w:ascii="Simplified Arabic" w:eastAsia="Simplified Arabic" w:hAnsi="Simplified Arabic" w:cs="Simplified Arabic"/>
          <w:sz w:val="24"/>
          <w:szCs w:val="24"/>
          <w:rtl/>
        </w:rPr>
        <w:t>فأعلنت</w:t>
      </w:r>
      <w:r w:rsidR="005510A0">
        <w:rPr>
          <w:rFonts w:ascii="Simplified Arabic" w:eastAsia="Simplified Arabic" w:hAnsi="Simplified Arabic" w:cs="Simplified Arabic" w:hint="cs"/>
          <w:sz w:val="24"/>
          <w:szCs w:val="24"/>
          <w:rtl/>
        </w:rPr>
        <w:t xml:space="preserve"> </w:t>
      </w:r>
      <w:r w:rsidR="005510A0">
        <w:rPr>
          <w:rFonts w:ascii="Simplified Arabic" w:eastAsia="Simplified Arabic" w:hAnsi="Simplified Arabic" w:cs="Simplified Arabic"/>
          <w:sz w:val="24"/>
          <w:szCs w:val="24"/>
          <w:rtl/>
        </w:rPr>
        <w:t>أنها</w:t>
      </w:r>
      <w:r w:rsidR="005510A0">
        <w:rPr>
          <w:rFonts w:ascii="Simplified Arabic" w:eastAsia="Simplified Arabic" w:hAnsi="Simplified Arabic" w:cs="Simplified Arabic" w:hint="cs"/>
          <w:sz w:val="24"/>
          <w:szCs w:val="24"/>
          <w:rtl/>
        </w:rPr>
        <w:t xml:space="preserve"> </w:t>
      </w:r>
      <w:r w:rsidR="005510A0">
        <w:rPr>
          <w:rFonts w:ascii="Simplified Arabic" w:eastAsia="Simplified Arabic" w:hAnsi="Simplified Arabic" w:cs="Simplified Arabic"/>
          <w:sz w:val="24"/>
          <w:szCs w:val="24"/>
          <w:rtl/>
        </w:rPr>
        <w:t>بحلول</w:t>
      </w:r>
      <w:r w:rsidR="005510A0">
        <w:rPr>
          <w:rFonts w:ascii="Simplified Arabic" w:eastAsia="Simplified Arabic" w:hAnsi="Simplified Arabic" w:cs="Simplified Arabic" w:hint="cs"/>
          <w:sz w:val="24"/>
          <w:szCs w:val="24"/>
          <w:rtl/>
        </w:rPr>
        <w:t xml:space="preserve"> </w:t>
      </w:r>
      <w:r w:rsidRPr="00C46528">
        <w:rPr>
          <w:rFonts w:ascii="Simplified Arabic" w:eastAsia="Simplified Arabic" w:hAnsi="Simplified Arabic" w:cs="Simplified Arabic"/>
          <w:sz w:val="24"/>
          <w:szCs w:val="24"/>
          <w:rtl/>
        </w:rPr>
        <w:t>عام 2017 ستصل سعتها الإنتاجية من </w:t>
      </w:r>
      <w:hyperlink r:id="rId62">
        <w:r w:rsidRPr="00C46528">
          <w:rPr>
            <w:rFonts w:ascii="Simplified Arabic" w:eastAsia="Simplified Arabic" w:hAnsi="Simplified Arabic" w:cs="Simplified Arabic"/>
            <w:sz w:val="24"/>
            <w:szCs w:val="24"/>
            <w:rtl/>
          </w:rPr>
          <w:t>الخلايا</w:t>
        </w:r>
      </w:hyperlink>
      <w:r w:rsidRPr="00A83E19">
        <w:rPr>
          <w:rFonts w:ascii="Simplified Arabic" w:eastAsia="Simplified Arabic" w:hAnsi="Simplified Arabic" w:cs="Simplified Arabic"/>
          <w:sz w:val="24"/>
          <w:szCs w:val="24"/>
        </w:rPr>
        <w:t xml:space="preserve"> </w:t>
      </w:r>
      <w:hyperlink r:id="rId63"/>
      <w:hyperlink r:id="rId64">
        <w:r w:rsidRPr="00C46528">
          <w:rPr>
            <w:rFonts w:ascii="Simplified Arabic" w:eastAsia="Simplified Arabic" w:hAnsi="Simplified Arabic" w:cs="Simplified Arabic"/>
            <w:sz w:val="24"/>
            <w:szCs w:val="24"/>
            <w:rtl/>
          </w:rPr>
          <w:t>الشمسية</w:t>
        </w:r>
      </w:hyperlink>
      <w:r w:rsidRPr="00C46528">
        <w:rPr>
          <w:rFonts w:ascii="Simplified Arabic" w:eastAsia="Simplified Arabic" w:hAnsi="Simplified Arabic" w:cs="Simplified Arabic"/>
          <w:sz w:val="24"/>
          <w:szCs w:val="24"/>
          <w:rtl/>
        </w:rPr>
        <w:t> إلى 70000 </w:t>
      </w:r>
      <w:hyperlink r:id="rId65">
        <w:r w:rsidRPr="00C46528">
          <w:rPr>
            <w:rFonts w:ascii="Simplified Arabic" w:eastAsia="Simplified Arabic" w:hAnsi="Simplified Arabic" w:cs="Simplified Arabic"/>
            <w:sz w:val="24"/>
            <w:szCs w:val="24"/>
            <w:rtl/>
          </w:rPr>
          <w:t>ميجاوات</w:t>
        </w:r>
      </w:hyperlink>
      <w:r w:rsidRPr="00C46528">
        <w:rPr>
          <w:rFonts w:ascii="Simplified Arabic" w:eastAsia="Simplified Arabic" w:hAnsi="Simplified Arabic" w:cs="Simplified Arabic"/>
          <w:sz w:val="24"/>
          <w:szCs w:val="24"/>
          <w:rtl/>
        </w:rPr>
        <w:t> أي أكبر بثلاثة أضعاف السعة الحالية، وبالفعل في عام 2015 أصبحت </w:t>
      </w:r>
      <w:hyperlink r:id="rId66">
        <w:r w:rsidRPr="00C46528">
          <w:rPr>
            <w:rFonts w:ascii="Simplified Arabic" w:eastAsia="Simplified Arabic" w:hAnsi="Simplified Arabic" w:cs="Simplified Arabic"/>
            <w:sz w:val="24"/>
            <w:szCs w:val="24"/>
            <w:rtl/>
          </w:rPr>
          <w:t>الصين</w:t>
        </w:r>
      </w:hyperlink>
      <w:r w:rsidRPr="00C46528">
        <w:rPr>
          <w:rFonts w:ascii="Simplified Arabic" w:eastAsia="Simplified Arabic" w:hAnsi="Simplified Arabic" w:cs="Simplified Arabic"/>
          <w:sz w:val="24"/>
          <w:szCs w:val="24"/>
          <w:rtl/>
        </w:rPr>
        <w:t> الرائدة هذا المجال بنهاية عام 2015 ، وصلت السعة الكلية للكهرباء المولدة من الطاقة الشمسية إلى 178 </w:t>
      </w:r>
      <w:hyperlink r:id="rId67">
        <w:r w:rsidRPr="00C46528">
          <w:rPr>
            <w:rFonts w:ascii="Simplified Arabic" w:eastAsia="Simplified Arabic" w:hAnsi="Simplified Arabic" w:cs="Simplified Arabic"/>
            <w:sz w:val="24"/>
            <w:szCs w:val="24"/>
            <w:rtl/>
          </w:rPr>
          <w:t>جيجا</w:t>
        </w:r>
      </w:hyperlink>
      <w:hyperlink r:id="rId68"/>
      <w:hyperlink r:id="rId69">
        <w:r w:rsidRPr="00C46528">
          <w:rPr>
            <w:rFonts w:ascii="Simplified Arabic" w:eastAsia="Simplified Arabic" w:hAnsi="Simplified Arabic" w:cs="Simplified Arabic"/>
            <w:sz w:val="24"/>
            <w:szCs w:val="24"/>
            <w:rtl/>
          </w:rPr>
          <w:t>وات</w:t>
        </w:r>
      </w:hyperlink>
      <w:r w:rsidRPr="00C46528">
        <w:rPr>
          <w:rFonts w:ascii="Simplified Arabic" w:eastAsia="Simplified Arabic" w:hAnsi="Simplified Arabic" w:cs="Simplified Arabic"/>
          <w:sz w:val="24"/>
          <w:szCs w:val="24"/>
          <w:rtl/>
        </w:rPr>
        <w:t> بأقل تقدير، وهي كفاية لتغطية احتياج 1 % من متطلبات الكهرباء على مستوى العالم .</w:t>
      </w:r>
      <w:r w:rsidR="006E22C5" w:rsidRPr="00C46528">
        <w:rPr>
          <w:rFonts w:ascii="Simplified Arabic" w:eastAsia="Simplified Arabic" w:hAnsi="Simplified Arabic" w:cs="Simplified Arabic"/>
          <w:sz w:val="24"/>
          <w:szCs w:val="24"/>
          <w:rtl/>
        </w:rPr>
        <w:t xml:space="preserve"> </w:t>
      </w:r>
      <w:r w:rsidRPr="00C46528">
        <w:rPr>
          <w:rFonts w:ascii="Simplified Arabic" w:eastAsia="Simplified Arabic" w:hAnsi="Simplified Arabic" w:cs="Simplified Arabic"/>
          <w:sz w:val="24"/>
          <w:szCs w:val="24"/>
          <w:rtl/>
        </w:rPr>
        <w:t>أما الآن فتصل نسبة مشاركة </w:t>
      </w:r>
      <w:hyperlink r:id="rId70">
        <w:r w:rsidRPr="00C46528">
          <w:rPr>
            <w:rFonts w:ascii="Simplified Arabic" w:eastAsia="Simplified Arabic" w:hAnsi="Simplified Arabic" w:cs="Simplified Arabic"/>
            <w:sz w:val="24"/>
            <w:szCs w:val="24"/>
            <w:rtl/>
          </w:rPr>
          <w:t>الخلايا</w:t>
        </w:r>
      </w:hyperlink>
      <w:r w:rsidRPr="00A83E19">
        <w:rPr>
          <w:rFonts w:ascii="Simplified Arabic" w:eastAsia="Simplified Arabic" w:hAnsi="Simplified Arabic" w:cs="Simplified Arabic"/>
          <w:sz w:val="24"/>
          <w:szCs w:val="24"/>
        </w:rPr>
        <w:t xml:space="preserve"> </w:t>
      </w:r>
      <w:hyperlink r:id="rId71"/>
      <w:hyperlink r:id="rId72">
        <w:r w:rsidRPr="00C46528">
          <w:rPr>
            <w:rFonts w:ascii="Simplified Arabic" w:eastAsia="Simplified Arabic" w:hAnsi="Simplified Arabic" w:cs="Simplified Arabic"/>
            <w:sz w:val="24"/>
            <w:szCs w:val="24"/>
            <w:rtl/>
          </w:rPr>
          <w:t>الشمسية</w:t>
        </w:r>
      </w:hyperlink>
      <w:r w:rsidRPr="00C46528">
        <w:rPr>
          <w:rFonts w:ascii="Simplified Arabic" w:eastAsia="Simplified Arabic" w:hAnsi="Simplified Arabic" w:cs="Simplified Arabic"/>
          <w:sz w:val="24"/>
          <w:szCs w:val="24"/>
          <w:rtl/>
        </w:rPr>
        <w:t> إلى 7.</w:t>
      </w:r>
      <w:r w:rsidR="006E22C5" w:rsidRPr="00C46528">
        <w:rPr>
          <w:rFonts w:ascii="Simplified Arabic" w:eastAsia="Simplified Arabic" w:hAnsi="Simplified Arabic" w:cs="Simplified Arabic"/>
          <w:sz w:val="24"/>
          <w:szCs w:val="24"/>
          <w:rtl/>
        </w:rPr>
        <w:t>9</w:t>
      </w:r>
      <w:r w:rsidR="008E3298" w:rsidRPr="00C46528">
        <w:rPr>
          <w:rFonts w:ascii="Simplified Arabic" w:eastAsia="Simplified Arabic" w:hAnsi="Simplified Arabic" w:cs="Simplified Arabic"/>
          <w:sz w:val="24"/>
          <w:szCs w:val="24"/>
          <w:rtl/>
        </w:rPr>
        <w:t>%</w:t>
      </w:r>
      <w:r w:rsidR="006E22C5" w:rsidRPr="00C46528">
        <w:rPr>
          <w:rFonts w:ascii="Simplified Arabic" w:eastAsia="Simplified Arabic" w:hAnsi="Simplified Arabic" w:cs="Simplified Arabic"/>
          <w:sz w:val="24"/>
          <w:szCs w:val="24"/>
          <w:rtl/>
        </w:rPr>
        <w:t xml:space="preserve"> من السعة السنوية للكهرباء في </w:t>
      </w:r>
      <w:hyperlink r:id="rId73">
        <w:r w:rsidR="006E22C5" w:rsidRPr="00C46528">
          <w:rPr>
            <w:rFonts w:ascii="Simplified Arabic" w:eastAsia="Simplified Arabic" w:hAnsi="Simplified Arabic" w:cs="Simplified Arabic"/>
            <w:sz w:val="24"/>
            <w:szCs w:val="24"/>
            <w:rtl/>
          </w:rPr>
          <w:t>إيطاليا</w:t>
        </w:r>
      </w:hyperlink>
      <w:r w:rsidR="006E22C5" w:rsidRPr="00C46528">
        <w:rPr>
          <w:rFonts w:ascii="Simplified Arabic" w:eastAsia="Simplified Arabic" w:hAnsi="Simplified Arabic" w:cs="Simplified Arabic"/>
          <w:sz w:val="24"/>
          <w:szCs w:val="24"/>
          <w:rtl/>
        </w:rPr>
        <w:t>، و7</w:t>
      </w:r>
      <w:r w:rsidR="008E3298" w:rsidRPr="00C46528">
        <w:rPr>
          <w:rFonts w:ascii="Simplified Arabic" w:eastAsia="Simplified Arabic" w:hAnsi="Simplified Arabic" w:cs="Simplified Arabic"/>
          <w:sz w:val="24"/>
          <w:szCs w:val="24"/>
          <w:rtl/>
        </w:rPr>
        <w:t>%</w:t>
      </w:r>
      <w:r w:rsidR="006E22C5" w:rsidRPr="00C46528">
        <w:rPr>
          <w:rFonts w:ascii="Simplified Arabic" w:eastAsia="Simplified Arabic" w:hAnsi="Simplified Arabic" w:cs="Simplified Arabic"/>
          <w:sz w:val="24"/>
          <w:szCs w:val="24"/>
          <w:rtl/>
        </w:rPr>
        <w:t>بالنسبة </w:t>
      </w:r>
      <w:hyperlink r:id="rId74">
        <w:r w:rsidR="006E22C5" w:rsidRPr="00C46528">
          <w:rPr>
            <w:rFonts w:ascii="Simplified Arabic" w:eastAsia="Simplified Arabic" w:hAnsi="Simplified Arabic" w:cs="Simplified Arabic"/>
            <w:sz w:val="24"/>
            <w:szCs w:val="24"/>
            <w:rtl/>
          </w:rPr>
          <w:t>لألمانيا</w:t>
        </w:r>
      </w:hyperlink>
      <w:r w:rsidR="006E22C5" w:rsidRPr="00C46528">
        <w:rPr>
          <w:rFonts w:ascii="Simplified Arabic" w:eastAsia="Simplified Arabic" w:hAnsi="Simplified Arabic" w:cs="Simplified Arabic"/>
          <w:sz w:val="24"/>
          <w:szCs w:val="24"/>
          <w:rtl/>
        </w:rPr>
        <w:t> . وبحلول عام 2016 .</w:t>
      </w:r>
    </w:p>
    <w:p w:rsidR="006E22C5" w:rsidRPr="00C46528" w:rsidRDefault="006E22C5" w:rsidP="00A83E19">
      <w:pPr>
        <w:numPr>
          <w:ilvl w:val="0"/>
          <w:numId w:val="5"/>
        </w:numPr>
        <w:bidi/>
        <w:spacing w:before="15" w:after="15"/>
        <w:ind w:left="146" w:right="142" w:firstLine="0"/>
        <w:contextualSpacing/>
        <w:jc w:val="both"/>
        <w:rPr>
          <w:rFonts w:ascii="Simplified Arabic" w:eastAsia="Simplified Arabic" w:hAnsi="Simplified Arabic" w:cs="Simplified Arabic"/>
          <w:sz w:val="24"/>
          <w:szCs w:val="24"/>
        </w:rPr>
      </w:pPr>
      <w:r w:rsidRPr="00C46528">
        <w:rPr>
          <w:rFonts w:ascii="Simplified Arabic" w:eastAsia="Simplified Arabic" w:hAnsi="Simplified Arabic" w:cs="Simplified Arabic"/>
          <w:sz w:val="24"/>
          <w:szCs w:val="24"/>
          <w:rtl/>
        </w:rPr>
        <w:t>وتوصلت نتائج الدراسة أنه من المتوقع أن تصل الزيادة إلى 55 </w:t>
      </w:r>
      <w:hyperlink r:id="rId75">
        <w:r w:rsidRPr="00C46528">
          <w:rPr>
            <w:rFonts w:ascii="Simplified Arabic" w:eastAsia="Simplified Arabic" w:hAnsi="Simplified Arabic" w:cs="Simplified Arabic"/>
            <w:sz w:val="24"/>
            <w:szCs w:val="24"/>
            <w:rtl/>
          </w:rPr>
          <w:t>جيجا</w:t>
        </w:r>
      </w:hyperlink>
      <w:hyperlink r:id="rId76"/>
      <w:hyperlink r:id="rId77">
        <w:r w:rsidRPr="00C46528">
          <w:rPr>
            <w:rFonts w:ascii="Simplified Arabic" w:eastAsia="Simplified Arabic" w:hAnsi="Simplified Arabic" w:cs="Simplified Arabic"/>
            <w:sz w:val="24"/>
            <w:szCs w:val="24"/>
            <w:rtl/>
          </w:rPr>
          <w:t>وات</w:t>
        </w:r>
      </w:hyperlink>
      <w:r w:rsidRPr="00C46528">
        <w:rPr>
          <w:rFonts w:ascii="Simplified Arabic" w:eastAsia="Simplified Arabic" w:hAnsi="Simplified Arabic" w:cs="Simplified Arabic"/>
          <w:sz w:val="24"/>
          <w:szCs w:val="24"/>
          <w:rtl/>
        </w:rPr>
        <w:t> على مستوى العالم . وأن يصل الناتج الكلي إلى الضعف أو ثلاث أضعاف ليقترب من 500 </w:t>
      </w:r>
      <w:hyperlink r:id="rId78">
        <w:r w:rsidRPr="00C46528">
          <w:rPr>
            <w:rFonts w:ascii="Simplified Arabic" w:eastAsia="Simplified Arabic" w:hAnsi="Simplified Arabic" w:cs="Simplified Arabic"/>
            <w:sz w:val="24"/>
            <w:szCs w:val="24"/>
            <w:rtl/>
          </w:rPr>
          <w:t>جيجا</w:t>
        </w:r>
      </w:hyperlink>
      <w:r w:rsidRPr="00C46528">
        <w:rPr>
          <w:rFonts w:ascii="Simplified Arabic" w:eastAsia="Simplified Arabic" w:hAnsi="Simplified Arabic" w:cs="Simplified Arabic"/>
          <w:sz w:val="24"/>
          <w:szCs w:val="24"/>
        </w:rPr>
        <w:t> </w:t>
      </w:r>
      <w:hyperlink r:id="rId79">
        <w:r w:rsidRPr="00C46528">
          <w:rPr>
            <w:rFonts w:ascii="Simplified Arabic" w:eastAsia="Simplified Arabic" w:hAnsi="Simplified Arabic" w:cs="Simplified Arabic"/>
            <w:sz w:val="24"/>
            <w:szCs w:val="24"/>
            <w:rtl/>
          </w:rPr>
          <w:t>وات</w:t>
        </w:r>
      </w:hyperlink>
      <w:r w:rsidRPr="00C46528">
        <w:rPr>
          <w:rFonts w:ascii="Simplified Arabic" w:eastAsia="Simplified Arabic" w:hAnsi="Simplified Arabic" w:cs="Simplified Arabic"/>
          <w:sz w:val="24"/>
          <w:szCs w:val="24"/>
          <w:rtl/>
        </w:rPr>
        <w:t xml:space="preserve"> من الآن وحتى </w:t>
      </w:r>
      <w:r w:rsidR="008C6B30">
        <w:rPr>
          <w:rFonts w:ascii="Simplified Arabic" w:eastAsia="Simplified Arabic" w:hAnsi="Simplified Arabic" w:cs="Simplified Arabic" w:hint="cs"/>
          <w:sz w:val="24"/>
          <w:szCs w:val="24"/>
          <w:rtl/>
        </w:rPr>
        <w:t xml:space="preserve">نهاية </w:t>
      </w:r>
      <w:r w:rsidRPr="00C46528">
        <w:rPr>
          <w:rFonts w:ascii="Simplified Arabic" w:eastAsia="Simplified Arabic" w:hAnsi="Simplified Arabic" w:cs="Simplified Arabic"/>
          <w:sz w:val="24"/>
          <w:szCs w:val="24"/>
          <w:rtl/>
        </w:rPr>
        <w:t xml:space="preserve">عام 2020 . </w:t>
      </w:r>
      <w:r w:rsidR="008C6B30" w:rsidRPr="00C46528">
        <w:rPr>
          <w:rFonts w:ascii="Simplified Arabic" w:eastAsia="Simplified Arabic" w:hAnsi="Simplified Arabic" w:cs="Simplified Arabic"/>
          <w:sz w:val="24"/>
          <w:szCs w:val="24"/>
          <w:rtl/>
        </w:rPr>
        <w:t>وبحلول عام 2050 ، يتوقع أن تكون </w:t>
      </w:r>
      <w:hyperlink r:id="rId80">
        <w:r w:rsidR="008C6B30" w:rsidRPr="00C46528">
          <w:rPr>
            <w:rFonts w:ascii="Simplified Arabic" w:eastAsia="Simplified Arabic" w:hAnsi="Simplified Arabic" w:cs="Simplified Arabic"/>
            <w:sz w:val="24"/>
            <w:szCs w:val="24"/>
            <w:rtl/>
          </w:rPr>
          <w:t>الطاقة</w:t>
        </w:r>
      </w:hyperlink>
      <w:r w:rsidR="008C6B30" w:rsidRPr="00A83E19">
        <w:rPr>
          <w:rFonts w:ascii="Simplified Arabic" w:eastAsia="Simplified Arabic" w:hAnsi="Simplified Arabic" w:cs="Simplified Arabic"/>
          <w:sz w:val="24"/>
          <w:szCs w:val="24"/>
        </w:rPr>
        <w:t xml:space="preserve"> </w:t>
      </w:r>
      <w:hyperlink r:id="rId81"/>
      <w:hyperlink r:id="rId82">
        <w:r w:rsidR="008C6B30" w:rsidRPr="00C46528">
          <w:rPr>
            <w:rFonts w:ascii="Simplified Arabic" w:eastAsia="Simplified Arabic" w:hAnsi="Simplified Arabic" w:cs="Simplified Arabic"/>
            <w:sz w:val="24"/>
            <w:szCs w:val="24"/>
            <w:rtl/>
          </w:rPr>
          <w:t>الشمسية</w:t>
        </w:r>
      </w:hyperlink>
      <w:r w:rsidR="008C6B30" w:rsidRPr="00C46528">
        <w:rPr>
          <w:rFonts w:ascii="Simplified Arabic" w:eastAsia="Simplified Arabic" w:hAnsi="Simplified Arabic" w:cs="Simplified Arabic"/>
          <w:sz w:val="24"/>
          <w:szCs w:val="24"/>
          <w:rtl/>
        </w:rPr>
        <w:t> هي المصدر الأساسي </w:t>
      </w:r>
      <w:hyperlink r:id="rId83">
        <w:r w:rsidR="008C6B30" w:rsidRPr="00C46528">
          <w:rPr>
            <w:rFonts w:ascii="Simplified Arabic" w:eastAsia="Simplified Arabic" w:hAnsi="Simplified Arabic" w:cs="Simplified Arabic"/>
            <w:sz w:val="24"/>
            <w:szCs w:val="24"/>
            <w:rtl/>
          </w:rPr>
          <w:t>لتوليد</w:t>
        </w:r>
      </w:hyperlink>
      <w:r w:rsidR="008C6B30" w:rsidRPr="00A83E19">
        <w:rPr>
          <w:rFonts w:ascii="Simplified Arabic" w:eastAsia="Simplified Arabic" w:hAnsi="Simplified Arabic" w:cs="Simplified Arabic"/>
          <w:sz w:val="24"/>
          <w:szCs w:val="24"/>
        </w:rPr>
        <w:t xml:space="preserve"> </w:t>
      </w:r>
      <w:hyperlink r:id="rId84"/>
      <w:hyperlink r:id="rId85">
        <w:r w:rsidR="008C6B30" w:rsidRPr="00C46528">
          <w:rPr>
            <w:rFonts w:ascii="Simplified Arabic" w:eastAsia="Simplified Arabic" w:hAnsi="Simplified Arabic" w:cs="Simplified Arabic"/>
            <w:sz w:val="24"/>
            <w:szCs w:val="24"/>
            <w:rtl/>
          </w:rPr>
          <w:t>الكهرباء</w:t>
        </w:r>
      </w:hyperlink>
      <w:r w:rsidR="008C6B30" w:rsidRPr="00C46528">
        <w:rPr>
          <w:rFonts w:ascii="Simplified Arabic" w:eastAsia="Simplified Arabic" w:hAnsi="Simplified Arabic" w:cs="Simplified Arabic"/>
          <w:sz w:val="24"/>
          <w:szCs w:val="24"/>
          <w:rtl/>
        </w:rPr>
        <w:t> في جميع أنحاء العالم .</w:t>
      </w:r>
      <w:r w:rsidRPr="00C46528">
        <w:rPr>
          <w:rFonts w:ascii="Simplified Arabic" w:eastAsia="Simplified Arabic" w:hAnsi="Simplified Arabic" w:cs="Simplified Arabic"/>
          <w:sz w:val="24"/>
          <w:szCs w:val="24"/>
          <w:rtl/>
        </w:rPr>
        <w:t xml:space="preserve"> </w:t>
      </w:r>
      <w:r w:rsidR="008C6B30" w:rsidRPr="00C46528">
        <w:rPr>
          <w:rFonts w:ascii="Simplified Arabic" w:eastAsia="Simplified Arabic" w:hAnsi="Simplified Arabic" w:cs="Simplified Arabic"/>
          <w:sz w:val="24"/>
          <w:szCs w:val="24"/>
          <w:rtl/>
        </w:rPr>
        <w:t>وأن تصل مساهمة </w:t>
      </w:r>
      <w:hyperlink r:id="rId86">
        <w:r w:rsidR="008C6B30" w:rsidRPr="00C46528">
          <w:rPr>
            <w:rFonts w:ascii="Simplified Arabic" w:eastAsia="Simplified Arabic" w:hAnsi="Simplified Arabic" w:cs="Simplified Arabic"/>
            <w:sz w:val="24"/>
            <w:szCs w:val="24"/>
            <w:rtl/>
          </w:rPr>
          <w:t>الخلايا</w:t>
        </w:r>
      </w:hyperlink>
      <w:r w:rsidR="008C6B30" w:rsidRPr="00A83E19">
        <w:rPr>
          <w:rFonts w:ascii="Simplified Arabic" w:eastAsia="Simplified Arabic" w:hAnsi="Simplified Arabic" w:cs="Simplified Arabic"/>
          <w:sz w:val="24"/>
          <w:szCs w:val="24"/>
        </w:rPr>
        <w:t xml:space="preserve"> </w:t>
      </w:r>
      <w:hyperlink r:id="rId87"/>
      <w:hyperlink r:id="rId88">
        <w:r w:rsidR="008C6B30" w:rsidRPr="00C46528">
          <w:rPr>
            <w:rFonts w:ascii="Simplified Arabic" w:eastAsia="Simplified Arabic" w:hAnsi="Simplified Arabic" w:cs="Simplified Arabic"/>
            <w:sz w:val="24"/>
            <w:szCs w:val="24"/>
            <w:rtl/>
          </w:rPr>
          <w:t>الكهروضوئية</w:t>
        </w:r>
      </w:hyperlink>
      <w:r w:rsidR="008C6B30" w:rsidRPr="00C46528">
        <w:rPr>
          <w:rFonts w:ascii="Simplified Arabic" w:eastAsia="Simplified Arabic" w:hAnsi="Simplified Arabic" w:cs="Simplified Arabic"/>
          <w:sz w:val="24"/>
          <w:szCs w:val="24"/>
          <w:rtl/>
        </w:rPr>
        <w:t> إلى 16 %، وأنظمة </w:t>
      </w:r>
      <w:hyperlink r:id="rId89">
        <w:r w:rsidR="008C6B30" w:rsidRPr="00C46528">
          <w:rPr>
            <w:rFonts w:ascii="Simplified Arabic" w:eastAsia="Simplified Arabic" w:hAnsi="Simplified Arabic" w:cs="Simplified Arabic"/>
            <w:sz w:val="24"/>
            <w:szCs w:val="24"/>
            <w:rtl/>
          </w:rPr>
          <w:t>الطاقة</w:t>
        </w:r>
      </w:hyperlink>
      <w:r w:rsidR="005510A0" w:rsidRPr="00A83E19">
        <w:rPr>
          <w:rFonts w:ascii="Simplified Arabic" w:eastAsia="Simplified Arabic" w:hAnsi="Simplified Arabic" w:cs="Simplified Arabic"/>
          <w:sz w:val="24"/>
          <w:szCs w:val="24"/>
        </w:rPr>
        <w:t xml:space="preserve"> </w:t>
      </w:r>
      <w:hyperlink r:id="rId90"/>
      <w:hyperlink r:id="rId91">
        <w:r w:rsidR="008C6B30" w:rsidRPr="00C46528">
          <w:rPr>
            <w:rFonts w:ascii="Simplified Arabic" w:eastAsia="Simplified Arabic" w:hAnsi="Simplified Arabic" w:cs="Simplified Arabic"/>
            <w:sz w:val="24"/>
            <w:szCs w:val="24"/>
            <w:rtl/>
          </w:rPr>
          <w:t>الشمسية</w:t>
        </w:r>
      </w:hyperlink>
      <w:r w:rsidR="005510A0" w:rsidRPr="00A83E19">
        <w:rPr>
          <w:rFonts w:ascii="Simplified Arabic" w:eastAsia="Simplified Arabic" w:hAnsi="Simplified Arabic" w:cs="Simplified Arabic"/>
          <w:sz w:val="24"/>
          <w:szCs w:val="24"/>
        </w:rPr>
        <w:t xml:space="preserve"> </w:t>
      </w:r>
      <w:hyperlink r:id="rId92"/>
      <w:hyperlink r:id="rId93">
        <w:r w:rsidR="008C6B30" w:rsidRPr="00C46528">
          <w:rPr>
            <w:rFonts w:ascii="Simplified Arabic" w:eastAsia="Simplified Arabic" w:hAnsi="Simplified Arabic" w:cs="Simplified Arabic"/>
            <w:sz w:val="24"/>
            <w:szCs w:val="24"/>
            <w:rtl/>
          </w:rPr>
          <w:t>المركزة</w:t>
        </w:r>
      </w:hyperlink>
      <w:r w:rsidR="008C6B30" w:rsidRPr="00C46528">
        <w:rPr>
          <w:rFonts w:ascii="Simplified Arabic" w:eastAsia="Simplified Arabic" w:hAnsi="Simplified Arabic" w:cs="Simplified Arabic"/>
          <w:sz w:val="24"/>
          <w:szCs w:val="24"/>
          <w:rtl/>
        </w:rPr>
        <w:t> إلى 11 % لترتفع السعة الكلية إلى 4600 </w:t>
      </w:r>
      <w:hyperlink r:id="rId94">
        <w:r w:rsidR="008C6B30" w:rsidRPr="00C46528">
          <w:rPr>
            <w:rFonts w:ascii="Simplified Arabic" w:eastAsia="Simplified Arabic" w:hAnsi="Simplified Arabic" w:cs="Simplified Arabic"/>
            <w:sz w:val="24"/>
            <w:szCs w:val="24"/>
            <w:rtl/>
          </w:rPr>
          <w:t>جيجا</w:t>
        </w:r>
      </w:hyperlink>
      <w:hyperlink r:id="rId95"/>
      <w:hyperlink r:id="rId96">
        <w:r w:rsidR="008C6B30" w:rsidRPr="00C46528">
          <w:rPr>
            <w:rFonts w:ascii="Simplified Arabic" w:eastAsia="Simplified Arabic" w:hAnsi="Simplified Arabic" w:cs="Simplified Arabic"/>
            <w:sz w:val="24"/>
            <w:szCs w:val="24"/>
            <w:rtl/>
          </w:rPr>
          <w:t>وات</w:t>
        </w:r>
      </w:hyperlink>
      <w:r w:rsidR="008C6B30" w:rsidRPr="00C46528">
        <w:rPr>
          <w:rFonts w:ascii="Simplified Arabic" w:eastAsia="Simplified Arabic" w:hAnsi="Simplified Arabic" w:cs="Simplified Arabic"/>
          <w:sz w:val="24"/>
          <w:szCs w:val="24"/>
          <w:rtl/>
        </w:rPr>
        <w:t> .</w:t>
      </w:r>
      <w:r w:rsidRPr="00C46528">
        <w:rPr>
          <w:rFonts w:ascii="Simplified Arabic" w:eastAsia="Simplified Arabic" w:hAnsi="Simplified Arabic" w:cs="Simplified Arabic"/>
          <w:sz w:val="24"/>
          <w:szCs w:val="24"/>
          <w:rtl/>
        </w:rPr>
        <w:t xml:space="preserve"> </w:t>
      </w:r>
      <w:r w:rsidR="008C6B30" w:rsidRPr="00C46528">
        <w:rPr>
          <w:rFonts w:ascii="Simplified Arabic" w:eastAsia="Simplified Arabic" w:hAnsi="Simplified Arabic" w:cs="Simplified Arabic"/>
          <w:sz w:val="24"/>
          <w:szCs w:val="24"/>
          <w:rtl/>
        </w:rPr>
        <w:t>وهو رقم كافي لتلبية احتياج نصف </w:t>
      </w:r>
      <w:hyperlink r:id="rId97">
        <w:r w:rsidR="008C6B30" w:rsidRPr="00C46528">
          <w:rPr>
            <w:rFonts w:ascii="Simplified Arabic" w:eastAsia="Simplified Arabic" w:hAnsi="Simplified Arabic" w:cs="Simplified Arabic"/>
            <w:sz w:val="24"/>
            <w:szCs w:val="24"/>
            <w:rtl/>
          </w:rPr>
          <w:t>الصين</w:t>
        </w:r>
      </w:hyperlink>
      <w:r w:rsidR="008C6B30" w:rsidRPr="00C46528">
        <w:rPr>
          <w:rFonts w:ascii="Simplified Arabic" w:eastAsia="Simplified Arabic" w:hAnsi="Simplified Arabic" w:cs="Simplified Arabic"/>
          <w:sz w:val="24"/>
          <w:szCs w:val="24"/>
        </w:rPr>
        <w:t> </w:t>
      </w:r>
      <w:hyperlink r:id="rId98">
        <w:r w:rsidR="008C6B30" w:rsidRPr="00C46528">
          <w:rPr>
            <w:rFonts w:ascii="Simplified Arabic" w:eastAsia="Simplified Arabic" w:hAnsi="Simplified Arabic" w:cs="Simplified Arabic"/>
            <w:sz w:val="24"/>
            <w:szCs w:val="24"/>
            <w:rtl/>
          </w:rPr>
          <w:t>والهند</w:t>
        </w:r>
      </w:hyperlink>
      <w:r w:rsidR="008C6B30" w:rsidRPr="00C46528">
        <w:rPr>
          <w:rFonts w:ascii="Simplified Arabic" w:eastAsia="Simplified Arabic" w:hAnsi="Simplified Arabic" w:cs="Simplified Arabic"/>
          <w:sz w:val="24"/>
          <w:szCs w:val="24"/>
          <w:rtl/>
        </w:rPr>
        <w:t> في ذلك الوقت، في عام 2014 ، كانت قارة </w:t>
      </w:r>
      <w:hyperlink r:id="rId99">
        <w:r w:rsidR="008C6B30" w:rsidRPr="00C46528">
          <w:rPr>
            <w:rFonts w:ascii="Simplified Arabic" w:eastAsia="Simplified Arabic" w:hAnsi="Simplified Arabic" w:cs="Simplified Arabic"/>
            <w:sz w:val="24"/>
            <w:szCs w:val="24"/>
            <w:rtl/>
          </w:rPr>
          <w:t>آسيا</w:t>
        </w:r>
      </w:hyperlink>
      <w:r w:rsidR="008C6B30" w:rsidRPr="00C46528">
        <w:rPr>
          <w:rFonts w:ascii="Simplified Arabic" w:eastAsia="Simplified Arabic" w:hAnsi="Simplified Arabic" w:cs="Simplified Arabic"/>
          <w:sz w:val="24"/>
          <w:szCs w:val="24"/>
          <w:rtl/>
        </w:rPr>
        <w:t> هي المنطقة الأسرع نموا في استخدام </w:t>
      </w:r>
      <w:hyperlink r:id="rId100">
        <w:r w:rsidR="008C6B30" w:rsidRPr="00C46528">
          <w:rPr>
            <w:rFonts w:ascii="Simplified Arabic" w:eastAsia="Simplified Arabic" w:hAnsi="Simplified Arabic" w:cs="Simplified Arabic"/>
            <w:sz w:val="24"/>
            <w:szCs w:val="24"/>
            <w:rtl/>
          </w:rPr>
          <w:t>الطاقة</w:t>
        </w:r>
      </w:hyperlink>
      <w:r w:rsidR="008C6B30" w:rsidRPr="00A83E19">
        <w:rPr>
          <w:rFonts w:ascii="Simplified Arabic" w:eastAsia="Simplified Arabic" w:hAnsi="Simplified Arabic" w:cs="Simplified Arabic"/>
          <w:sz w:val="24"/>
          <w:szCs w:val="24"/>
        </w:rPr>
        <w:t xml:space="preserve"> </w:t>
      </w:r>
      <w:hyperlink r:id="rId101"/>
      <w:hyperlink r:id="rId102">
        <w:r w:rsidR="008C6B30" w:rsidRPr="00C46528">
          <w:rPr>
            <w:rFonts w:ascii="Simplified Arabic" w:eastAsia="Simplified Arabic" w:hAnsi="Simplified Arabic" w:cs="Simplified Arabic"/>
            <w:sz w:val="24"/>
            <w:szCs w:val="24"/>
            <w:rtl/>
          </w:rPr>
          <w:t>الشمسية</w:t>
        </w:r>
      </w:hyperlink>
      <w:r w:rsidR="008C6B30" w:rsidRPr="00C46528">
        <w:rPr>
          <w:rFonts w:ascii="Simplified Arabic" w:eastAsia="Simplified Arabic" w:hAnsi="Simplified Arabic" w:cs="Simplified Arabic"/>
          <w:sz w:val="24"/>
          <w:szCs w:val="24"/>
          <w:rtl/>
        </w:rPr>
        <w:t> على مستوى العالم ، بما يقارب من 60% من المنشآت العالمية .</w:t>
      </w:r>
      <w:r w:rsidRPr="00C46528">
        <w:rPr>
          <w:rFonts w:ascii="Simplified Arabic" w:eastAsia="Simplified Arabic" w:hAnsi="Simplified Arabic" w:cs="Simplified Arabic"/>
          <w:sz w:val="24"/>
          <w:szCs w:val="24"/>
          <w:rtl/>
        </w:rPr>
        <w:t xml:space="preserve"> حيث وصل إنتاج كلا من </w:t>
      </w:r>
      <w:hyperlink r:id="rId103">
        <w:r w:rsidRPr="00C46528">
          <w:rPr>
            <w:rFonts w:ascii="Simplified Arabic" w:eastAsia="Simplified Arabic" w:hAnsi="Simplified Arabic" w:cs="Simplified Arabic"/>
            <w:sz w:val="24"/>
            <w:szCs w:val="24"/>
            <w:rtl/>
          </w:rPr>
          <w:t>الصين</w:t>
        </w:r>
      </w:hyperlink>
      <w:r w:rsidRPr="00C46528">
        <w:rPr>
          <w:rFonts w:ascii="Simplified Arabic" w:eastAsia="Simplified Arabic" w:hAnsi="Simplified Arabic" w:cs="Simplified Arabic"/>
          <w:sz w:val="24"/>
          <w:szCs w:val="24"/>
        </w:rPr>
        <w:t> </w:t>
      </w:r>
      <w:hyperlink r:id="rId104">
        <w:r w:rsidRPr="00C46528">
          <w:rPr>
            <w:rFonts w:ascii="Simplified Arabic" w:eastAsia="Simplified Arabic" w:hAnsi="Simplified Arabic" w:cs="Simplified Arabic"/>
            <w:sz w:val="24"/>
            <w:szCs w:val="24"/>
            <w:rtl/>
          </w:rPr>
          <w:t>واليابان</w:t>
        </w:r>
      </w:hyperlink>
      <w:r w:rsidRPr="00C46528">
        <w:rPr>
          <w:rFonts w:ascii="Simplified Arabic" w:eastAsia="Simplified Arabic" w:hAnsi="Simplified Arabic" w:cs="Simplified Arabic"/>
          <w:sz w:val="24"/>
          <w:szCs w:val="24"/>
          <w:rtl/>
        </w:rPr>
        <w:t xml:space="preserve"> فقط إلى 20 جيجا وات بما يعادل نصف </w:t>
      </w:r>
      <w:r w:rsidRPr="00C46528">
        <w:rPr>
          <w:rFonts w:ascii="Simplified Arabic" w:eastAsia="Simplified Arabic" w:hAnsi="Simplified Arabic" w:cs="Simplified Arabic"/>
          <w:sz w:val="24"/>
          <w:szCs w:val="24"/>
          <w:rtl/>
        </w:rPr>
        <w:lastRenderedPageBreak/>
        <w:t xml:space="preserve">الانتشار العالمي . </w:t>
      </w:r>
      <w:r w:rsidR="008C6B30" w:rsidRPr="00C46528">
        <w:rPr>
          <w:rFonts w:ascii="Simplified Arabic" w:eastAsia="Simplified Arabic" w:hAnsi="Simplified Arabic" w:cs="Simplified Arabic"/>
          <w:sz w:val="24"/>
          <w:szCs w:val="24"/>
          <w:rtl/>
        </w:rPr>
        <w:t>في حين استمر إنتاج </w:t>
      </w:r>
      <w:hyperlink r:id="rId105">
        <w:r w:rsidR="008C6B30" w:rsidRPr="00C46528">
          <w:rPr>
            <w:rFonts w:ascii="Simplified Arabic" w:eastAsia="Simplified Arabic" w:hAnsi="Simplified Arabic" w:cs="Simplified Arabic"/>
            <w:sz w:val="24"/>
            <w:szCs w:val="24"/>
            <w:rtl/>
          </w:rPr>
          <w:t>أوروبا</w:t>
        </w:r>
      </w:hyperlink>
      <w:r w:rsidR="008C6B30" w:rsidRPr="00C46528">
        <w:rPr>
          <w:rFonts w:ascii="Simplified Arabic" w:eastAsia="Simplified Arabic" w:hAnsi="Simplified Arabic" w:cs="Simplified Arabic"/>
          <w:sz w:val="24"/>
          <w:szCs w:val="24"/>
          <w:rtl/>
        </w:rPr>
        <w:t> في الانخفاض فوصل الإنتاج إلى 7 جيجا وات بما يعادل 18% من السعة الكلية للعالم ، أي أقل بثلاث مرات مما كانت عليه في 2011 حيث أنتجت وقتها 22 جيجا وات، كانت هذه هي المرة الأولى التي يقترب فيها إنتاج </w:t>
      </w:r>
      <w:hyperlink r:id="rId106">
        <w:r w:rsidR="008C6B30" w:rsidRPr="00C46528">
          <w:rPr>
            <w:rFonts w:ascii="Simplified Arabic" w:eastAsia="Simplified Arabic" w:hAnsi="Simplified Arabic" w:cs="Simplified Arabic"/>
            <w:sz w:val="24"/>
            <w:szCs w:val="24"/>
            <w:rtl/>
          </w:rPr>
          <w:t>أمريكا</w:t>
        </w:r>
      </w:hyperlink>
      <w:r w:rsidR="008C6B30" w:rsidRPr="00A83E19">
        <w:rPr>
          <w:rFonts w:ascii="Simplified Arabic" w:eastAsia="Simplified Arabic" w:hAnsi="Simplified Arabic" w:cs="Simplified Arabic"/>
          <w:sz w:val="24"/>
          <w:szCs w:val="24"/>
        </w:rPr>
        <w:t xml:space="preserve"> </w:t>
      </w:r>
      <w:hyperlink r:id="rId107"/>
      <w:hyperlink r:id="rId108">
        <w:r w:rsidR="008C6B30" w:rsidRPr="00C46528">
          <w:rPr>
            <w:rFonts w:ascii="Simplified Arabic" w:eastAsia="Simplified Arabic" w:hAnsi="Simplified Arabic" w:cs="Simplified Arabic"/>
            <w:sz w:val="24"/>
            <w:szCs w:val="24"/>
            <w:rtl/>
          </w:rPr>
          <w:t>الشمالية</w:t>
        </w:r>
      </w:hyperlink>
      <w:r w:rsidR="008C6B30" w:rsidRPr="00C46528">
        <w:rPr>
          <w:rFonts w:ascii="Simplified Arabic" w:eastAsia="Simplified Arabic" w:hAnsi="Simplified Arabic" w:cs="Simplified Arabic"/>
          <w:sz w:val="24"/>
          <w:szCs w:val="24"/>
        </w:rPr>
        <w:t> </w:t>
      </w:r>
      <w:hyperlink r:id="rId109">
        <w:r w:rsidR="008C6B30" w:rsidRPr="00C46528">
          <w:rPr>
            <w:rFonts w:ascii="Simplified Arabic" w:eastAsia="Simplified Arabic" w:hAnsi="Simplified Arabic" w:cs="Simplified Arabic"/>
            <w:sz w:val="24"/>
            <w:szCs w:val="24"/>
            <w:rtl/>
          </w:rPr>
          <w:t>والجنوبية</w:t>
        </w:r>
      </w:hyperlink>
      <w:r w:rsidR="008C6B30" w:rsidRPr="00C46528">
        <w:rPr>
          <w:rFonts w:ascii="Simplified Arabic" w:eastAsia="Simplified Arabic" w:hAnsi="Simplified Arabic" w:cs="Simplified Arabic"/>
          <w:sz w:val="24"/>
          <w:szCs w:val="24"/>
          <w:rtl/>
        </w:rPr>
        <w:t> من إنتاج </w:t>
      </w:r>
      <w:hyperlink r:id="rId110">
        <w:r w:rsidR="008C6B30" w:rsidRPr="00C46528">
          <w:rPr>
            <w:rFonts w:ascii="Simplified Arabic" w:eastAsia="Simplified Arabic" w:hAnsi="Simplified Arabic" w:cs="Simplified Arabic"/>
            <w:sz w:val="24"/>
            <w:szCs w:val="24"/>
            <w:rtl/>
          </w:rPr>
          <w:t>أوروبا</w:t>
        </w:r>
      </w:hyperlink>
      <w:r w:rsidR="008C6B30" w:rsidRPr="00C46528">
        <w:rPr>
          <w:rFonts w:ascii="Simplified Arabic" w:eastAsia="Simplified Arabic" w:hAnsi="Simplified Arabic" w:cs="Simplified Arabic"/>
          <w:sz w:val="24"/>
          <w:szCs w:val="24"/>
          <w:rtl/>
        </w:rPr>
        <w:t> فوصل إلى 7.1 جيجا وات بما يعادل 18 % من الإنتاج العالمي، وكان هذا بسبب النمو الهائل في هذا المجال في </w:t>
      </w:r>
      <w:hyperlink r:id="rId111">
        <w:r w:rsidR="008C6B30" w:rsidRPr="00C46528">
          <w:rPr>
            <w:rFonts w:ascii="Simplified Arabic" w:eastAsia="Simplified Arabic" w:hAnsi="Simplified Arabic" w:cs="Simplified Arabic"/>
            <w:sz w:val="24"/>
            <w:szCs w:val="24"/>
            <w:rtl/>
          </w:rPr>
          <w:t>الولايات</w:t>
        </w:r>
      </w:hyperlink>
      <w:r w:rsidR="008C6B30" w:rsidRPr="00A83E19">
        <w:rPr>
          <w:rFonts w:ascii="Simplified Arabic" w:eastAsia="Simplified Arabic" w:hAnsi="Simplified Arabic" w:cs="Simplified Arabic"/>
          <w:sz w:val="24"/>
          <w:szCs w:val="24"/>
        </w:rPr>
        <w:t xml:space="preserve"> </w:t>
      </w:r>
      <w:hyperlink r:id="rId112"/>
      <w:hyperlink r:id="rId113">
        <w:r w:rsidR="008C6B30" w:rsidRPr="00C46528">
          <w:rPr>
            <w:rFonts w:ascii="Simplified Arabic" w:eastAsia="Simplified Arabic" w:hAnsi="Simplified Arabic" w:cs="Simplified Arabic"/>
            <w:sz w:val="24"/>
            <w:szCs w:val="24"/>
            <w:rtl/>
          </w:rPr>
          <w:t>المتحدة</w:t>
        </w:r>
      </w:hyperlink>
      <w:r w:rsidR="008C6B30" w:rsidRPr="00C46528">
        <w:rPr>
          <w:rFonts w:ascii="Simplified Arabic" w:eastAsia="Simplified Arabic" w:hAnsi="Simplified Arabic" w:cs="Simplified Arabic"/>
          <w:sz w:val="24"/>
          <w:szCs w:val="24"/>
          <w:rtl/>
        </w:rPr>
        <w:t> عموما ، </w:t>
      </w:r>
      <w:hyperlink r:id="rId114">
        <w:r w:rsidR="008C6B30" w:rsidRPr="00C46528">
          <w:rPr>
            <w:rFonts w:ascii="Simplified Arabic" w:eastAsia="Simplified Arabic" w:hAnsi="Simplified Arabic" w:cs="Simplified Arabic"/>
            <w:sz w:val="24"/>
            <w:szCs w:val="24"/>
            <w:rtl/>
          </w:rPr>
          <w:t>وكندا</w:t>
        </w:r>
      </w:hyperlink>
      <w:r w:rsidR="008C6B30" w:rsidRPr="00C46528">
        <w:rPr>
          <w:rFonts w:ascii="Simplified Arabic" w:eastAsia="Simplified Arabic" w:hAnsi="Simplified Arabic" w:cs="Simplified Arabic"/>
          <w:sz w:val="24"/>
          <w:szCs w:val="24"/>
        </w:rPr>
        <w:t> </w:t>
      </w:r>
      <w:hyperlink r:id="rId115">
        <w:r w:rsidR="008C6B30" w:rsidRPr="00C46528">
          <w:rPr>
            <w:rFonts w:ascii="Simplified Arabic" w:eastAsia="Simplified Arabic" w:hAnsi="Simplified Arabic" w:cs="Simplified Arabic"/>
            <w:sz w:val="24"/>
            <w:szCs w:val="24"/>
            <w:rtl/>
          </w:rPr>
          <w:t>وتشيلي</w:t>
        </w:r>
      </w:hyperlink>
      <w:r w:rsidR="008C6B30" w:rsidRPr="00C46528">
        <w:rPr>
          <w:rFonts w:ascii="Simplified Arabic" w:eastAsia="Simplified Arabic" w:hAnsi="Simplified Arabic" w:cs="Simplified Arabic"/>
          <w:sz w:val="24"/>
          <w:szCs w:val="24"/>
        </w:rPr>
        <w:t> </w:t>
      </w:r>
      <w:hyperlink r:id="rId116">
        <w:r w:rsidR="008C6B30" w:rsidRPr="00C46528">
          <w:rPr>
            <w:rFonts w:ascii="Simplified Arabic" w:eastAsia="Simplified Arabic" w:hAnsi="Simplified Arabic" w:cs="Simplified Arabic"/>
            <w:sz w:val="24"/>
            <w:szCs w:val="24"/>
            <w:rtl/>
          </w:rPr>
          <w:t>والمكسيك</w:t>
        </w:r>
      </w:hyperlink>
      <w:r w:rsidR="008C6B30" w:rsidRPr="00C46528">
        <w:rPr>
          <w:rFonts w:ascii="Simplified Arabic" w:eastAsia="Simplified Arabic" w:hAnsi="Simplified Arabic" w:cs="Simplified Arabic"/>
          <w:sz w:val="24"/>
          <w:szCs w:val="24"/>
          <w:rtl/>
        </w:rPr>
        <w:t> بشكل خاص، عند الترتيب من حيث السعة الكلية المنتجة، تظل </w:t>
      </w:r>
      <w:hyperlink r:id="rId117">
        <w:r w:rsidR="008C6B30" w:rsidRPr="00C46528">
          <w:rPr>
            <w:rFonts w:ascii="Simplified Arabic" w:eastAsia="Simplified Arabic" w:hAnsi="Simplified Arabic" w:cs="Simplified Arabic"/>
            <w:sz w:val="24"/>
            <w:szCs w:val="24"/>
            <w:rtl/>
          </w:rPr>
          <w:t>أوروبا</w:t>
        </w:r>
      </w:hyperlink>
      <w:r w:rsidR="008C6B30" w:rsidRPr="00C46528">
        <w:rPr>
          <w:rFonts w:ascii="Simplified Arabic" w:eastAsia="Simplified Arabic" w:hAnsi="Simplified Arabic" w:cs="Simplified Arabic"/>
          <w:sz w:val="24"/>
          <w:szCs w:val="24"/>
          <w:rtl/>
        </w:rPr>
        <w:t> في صدارة الدول برصيد 88 جيجا وات بما يعادل نص الإنتاج العالمي البالغ 178 جيجا وات .</w:t>
      </w:r>
      <w:r w:rsidRPr="00C46528">
        <w:rPr>
          <w:rFonts w:ascii="Simplified Arabic" w:eastAsia="Simplified Arabic" w:hAnsi="Simplified Arabic" w:cs="Simplified Arabic"/>
          <w:sz w:val="24"/>
          <w:szCs w:val="24"/>
          <w:rtl/>
        </w:rPr>
        <w:t xml:space="preserve"> تغطي الطاقة الشمسية الآن 3.</w:t>
      </w:r>
      <w:r w:rsidR="008C6B30" w:rsidRPr="00C46528">
        <w:rPr>
          <w:rFonts w:ascii="Simplified Arabic" w:eastAsia="Simplified Arabic" w:hAnsi="Simplified Arabic" w:cs="Simplified Arabic"/>
          <w:sz w:val="24"/>
          <w:szCs w:val="24"/>
          <w:rtl/>
        </w:rPr>
        <w:t>5 من الطاقة الكهربية </w:t>
      </w:r>
      <w:hyperlink r:id="rId118">
        <w:r w:rsidR="008C6B30" w:rsidRPr="00C46528">
          <w:rPr>
            <w:rFonts w:ascii="Simplified Arabic" w:eastAsia="Simplified Arabic" w:hAnsi="Simplified Arabic" w:cs="Simplified Arabic"/>
            <w:sz w:val="24"/>
            <w:szCs w:val="24"/>
            <w:rtl/>
          </w:rPr>
          <w:t>للإتحاد</w:t>
        </w:r>
      </w:hyperlink>
      <w:r w:rsidR="008C6B30">
        <w:rPr>
          <w:rFonts w:ascii="Simplified Arabic" w:eastAsia="Simplified Arabic" w:hAnsi="Simplified Arabic" w:cs="Simplified Arabic"/>
          <w:sz w:val="24"/>
          <w:szCs w:val="24"/>
        </w:rPr>
        <w:t xml:space="preserve"> </w:t>
      </w:r>
      <w:hyperlink r:id="rId119"/>
      <w:hyperlink r:id="rId120">
        <w:r w:rsidR="008C6B30" w:rsidRPr="00C46528">
          <w:rPr>
            <w:rFonts w:ascii="Simplified Arabic" w:eastAsia="Simplified Arabic" w:hAnsi="Simplified Arabic" w:cs="Simplified Arabic"/>
            <w:sz w:val="24"/>
            <w:szCs w:val="24"/>
            <w:rtl/>
          </w:rPr>
          <w:t>الأوروبي</w:t>
        </w:r>
      </w:hyperlink>
      <w:r w:rsidR="008C6B30" w:rsidRPr="00C46528">
        <w:rPr>
          <w:rFonts w:ascii="Simplified Arabic" w:eastAsia="Simplified Arabic" w:hAnsi="Simplified Arabic" w:cs="Simplified Arabic"/>
          <w:sz w:val="24"/>
          <w:szCs w:val="24"/>
          <w:rtl/>
        </w:rPr>
        <w:t> ، و7%من الطاقة الكهربية المستخدمة في ساعات الذروة .</w:t>
      </w:r>
      <w:r w:rsidRPr="00C46528">
        <w:rPr>
          <w:rFonts w:ascii="Simplified Arabic" w:eastAsia="Simplified Arabic" w:hAnsi="Simplified Arabic" w:cs="Simplified Arabic"/>
          <w:sz w:val="24"/>
          <w:szCs w:val="24"/>
          <w:rtl/>
        </w:rPr>
        <w:t xml:space="preserve"> </w:t>
      </w:r>
      <w:r w:rsidR="008C6B30" w:rsidRPr="00C46528">
        <w:rPr>
          <w:rFonts w:ascii="Simplified Arabic" w:eastAsia="Simplified Arabic" w:hAnsi="Simplified Arabic" w:cs="Simplified Arabic"/>
          <w:sz w:val="24"/>
          <w:szCs w:val="24"/>
          <w:rtl/>
        </w:rPr>
        <w:t>وتأتي منطقة </w:t>
      </w:r>
      <w:hyperlink r:id="rId121">
        <w:r w:rsidR="008C6B30" w:rsidRPr="00C46528">
          <w:rPr>
            <w:rFonts w:ascii="Simplified Arabic" w:eastAsia="Simplified Arabic" w:hAnsi="Simplified Arabic" w:cs="Simplified Arabic"/>
            <w:sz w:val="24"/>
            <w:szCs w:val="24"/>
            <w:rtl/>
          </w:rPr>
          <w:t>آسيا</w:t>
        </w:r>
      </w:hyperlink>
      <w:r w:rsidR="008C6B30" w:rsidRPr="00A83E19">
        <w:rPr>
          <w:rFonts w:ascii="Simplified Arabic" w:eastAsia="Simplified Arabic" w:hAnsi="Simplified Arabic" w:cs="Simplified Arabic"/>
          <w:sz w:val="24"/>
          <w:szCs w:val="24"/>
        </w:rPr>
        <w:t xml:space="preserve"> </w:t>
      </w:r>
      <w:hyperlink r:id="rId122"/>
      <w:hyperlink r:id="rId123">
        <w:r w:rsidR="008C6B30" w:rsidRPr="00C46528">
          <w:rPr>
            <w:rFonts w:ascii="Simplified Arabic" w:eastAsia="Simplified Arabic" w:hAnsi="Simplified Arabic" w:cs="Simplified Arabic"/>
            <w:sz w:val="24"/>
            <w:szCs w:val="24"/>
            <w:rtl/>
          </w:rPr>
          <w:t>والمحيط</w:t>
        </w:r>
      </w:hyperlink>
      <w:r w:rsidR="008C6B30" w:rsidRPr="00A83E19">
        <w:rPr>
          <w:rFonts w:ascii="Simplified Arabic" w:eastAsia="Simplified Arabic" w:hAnsi="Simplified Arabic" w:cs="Simplified Arabic"/>
          <w:sz w:val="24"/>
          <w:szCs w:val="24"/>
        </w:rPr>
        <w:t xml:space="preserve"> </w:t>
      </w:r>
      <w:hyperlink r:id="rId124"/>
      <w:hyperlink r:id="rId125">
        <w:r w:rsidR="008C6B30" w:rsidRPr="00C46528">
          <w:rPr>
            <w:rFonts w:ascii="Simplified Arabic" w:eastAsia="Simplified Arabic" w:hAnsi="Simplified Arabic" w:cs="Simplified Arabic"/>
            <w:sz w:val="24"/>
            <w:szCs w:val="24"/>
            <w:rtl/>
          </w:rPr>
          <w:t>الهادئ</w:t>
        </w:r>
      </w:hyperlink>
      <w:r w:rsidR="008C6B30" w:rsidRPr="00C46528">
        <w:rPr>
          <w:rFonts w:ascii="Simplified Arabic" w:eastAsia="Simplified Arabic" w:hAnsi="Simplified Arabic" w:cs="Simplified Arabic"/>
          <w:sz w:val="24"/>
          <w:szCs w:val="24"/>
          <w:rtl/>
        </w:rPr>
        <w:t> (والتي تشمل الدول الواقعة غرب المحيط الهادئ مثل </w:t>
      </w:r>
      <w:hyperlink r:id="rId126">
        <w:r w:rsidR="008C6B30" w:rsidRPr="00C46528">
          <w:rPr>
            <w:rFonts w:ascii="Simplified Arabic" w:eastAsia="Simplified Arabic" w:hAnsi="Simplified Arabic" w:cs="Simplified Arabic"/>
            <w:sz w:val="24"/>
            <w:szCs w:val="24"/>
            <w:rtl/>
          </w:rPr>
          <w:t>اليابان</w:t>
        </w:r>
      </w:hyperlink>
      <w:r w:rsidR="008C6B30" w:rsidRPr="00C46528">
        <w:rPr>
          <w:rFonts w:ascii="Simplified Arabic" w:eastAsia="Simplified Arabic" w:hAnsi="Simplified Arabic" w:cs="Simplified Arabic"/>
          <w:sz w:val="24"/>
          <w:szCs w:val="24"/>
        </w:rPr>
        <w:t> </w:t>
      </w:r>
      <w:hyperlink r:id="rId127">
        <w:r w:rsidR="008C6B30" w:rsidRPr="00C46528">
          <w:rPr>
            <w:rFonts w:ascii="Simplified Arabic" w:eastAsia="Simplified Arabic" w:hAnsi="Simplified Arabic" w:cs="Simplified Arabic"/>
            <w:sz w:val="24"/>
            <w:szCs w:val="24"/>
            <w:rtl/>
          </w:rPr>
          <w:t>والهند</w:t>
        </w:r>
      </w:hyperlink>
      <w:r w:rsidR="008C6B30" w:rsidRPr="00C46528">
        <w:rPr>
          <w:rFonts w:ascii="Simplified Arabic" w:eastAsia="Simplified Arabic" w:hAnsi="Simplified Arabic" w:cs="Simplified Arabic"/>
          <w:sz w:val="24"/>
          <w:szCs w:val="24"/>
        </w:rPr>
        <w:t> </w:t>
      </w:r>
      <w:hyperlink r:id="rId128">
        <w:r w:rsidR="008C6B30" w:rsidRPr="00C46528">
          <w:rPr>
            <w:rFonts w:ascii="Simplified Arabic" w:eastAsia="Simplified Arabic" w:hAnsi="Simplified Arabic" w:cs="Simplified Arabic"/>
            <w:sz w:val="24"/>
            <w:szCs w:val="24"/>
            <w:rtl/>
          </w:rPr>
          <w:t>وأستراليا</w:t>
        </w:r>
      </w:hyperlink>
      <w:r w:rsidR="008C6B30" w:rsidRPr="00C46528">
        <w:rPr>
          <w:rFonts w:ascii="Simplified Arabic" w:eastAsia="Simplified Arabic" w:hAnsi="Simplified Arabic" w:cs="Simplified Arabic"/>
          <w:sz w:val="24"/>
          <w:szCs w:val="24"/>
          <w:rtl/>
        </w:rPr>
        <w:t> في المركز الثاني برصيد 20% من السعة العالمية .</w:t>
      </w:r>
      <w:r w:rsidRPr="00C46528">
        <w:rPr>
          <w:rFonts w:ascii="Simplified Arabic" w:eastAsia="Simplified Arabic" w:hAnsi="Simplified Arabic" w:cs="Simplified Arabic"/>
          <w:sz w:val="24"/>
          <w:szCs w:val="24"/>
          <w:rtl/>
        </w:rPr>
        <w:t xml:space="preserve"> </w:t>
      </w:r>
      <w:r w:rsidR="008C6B30" w:rsidRPr="00C46528">
        <w:rPr>
          <w:rFonts w:ascii="Simplified Arabic" w:eastAsia="Simplified Arabic" w:hAnsi="Simplified Arabic" w:cs="Simplified Arabic"/>
          <w:sz w:val="24"/>
          <w:szCs w:val="24"/>
          <w:rtl/>
        </w:rPr>
        <w:t>بينما تأتي </w:t>
      </w:r>
      <w:hyperlink r:id="rId129">
        <w:r w:rsidR="008C6B30" w:rsidRPr="00C46528">
          <w:rPr>
            <w:rFonts w:ascii="Simplified Arabic" w:eastAsia="Simplified Arabic" w:hAnsi="Simplified Arabic" w:cs="Simplified Arabic"/>
            <w:sz w:val="24"/>
            <w:szCs w:val="24"/>
            <w:rtl/>
          </w:rPr>
          <w:t>الصين</w:t>
        </w:r>
      </w:hyperlink>
      <w:r w:rsidR="008C6B30" w:rsidRPr="00C46528">
        <w:rPr>
          <w:rFonts w:ascii="Simplified Arabic" w:eastAsia="Simplified Arabic" w:hAnsi="Simplified Arabic" w:cs="Simplified Arabic"/>
          <w:sz w:val="24"/>
          <w:szCs w:val="24"/>
          <w:rtl/>
        </w:rPr>
        <w:t> في المركز الثالث برصيد 16% تليها </w:t>
      </w:r>
      <w:hyperlink r:id="rId130">
        <w:r w:rsidR="008C6B30" w:rsidRPr="00C46528">
          <w:rPr>
            <w:rFonts w:ascii="Simplified Arabic" w:eastAsia="Simplified Arabic" w:hAnsi="Simplified Arabic" w:cs="Simplified Arabic"/>
            <w:sz w:val="24"/>
            <w:szCs w:val="24"/>
            <w:rtl/>
          </w:rPr>
          <w:t>الأمريكيتين</w:t>
        </w:r>
      </w:hyperlink>
      <w:r w:rsidR="008C6B30" w:rsidRPr="00C46528">
        <w:rPr>
          <w:rFonts w:ascii="Simplified Arabic" w:eastAsia="Simplified Arabic" w:hAnsi="Simplified Arabic" w:cs="Simplified Arabic"/>
          <w:sz w:val="24"/>
          <w:szCs w:val="24"/>
          <w:rtl/>
        </w:rPr>
        <w:t> برصيد 12% ، ويحتل </w:t>
      </w:r>
      <w:hyperlink r:id="rId131">
        <w:r w:rsidR="008C6B30" w:rsidRPr="00C46528">
          <w:rPr>
            <w:rFonts w:ascii="Simplified Arabic" w:eastAsia="Simplified Arabic" w:hAnsi="Simplified Arabic" w:cs="Simplified Arabic"/>
            <w:sz w:val="24"/>
            <w:szCs w:val="24"/>
            <w:rtl/>
          </w:rPr>
          <w:t>الشرق</w:t>
        </w:r>
      </w:hyperlink>
      <w:r w:rsidR="008C6B30" w:rsidRPr="00A83E19">
        <w:rPr>
          <w:rFonts w:ascii="Simplified Arabic" w:eastAsia="Simplified Arabic" w:hAnsi="Simplified Arabic" w:cs="Simplified Arabic"/>
          <w:sz w:val="24"/>
          <w:szCs w:val="24"/>
        </w:rPr>
        <w:t xml:space="preserve"> </w:t>
      </w:r>
      <w:hyperlink r:id="rId132"/>
      <w:hyperlink r:id="rId133">
        <w:r w:rsidR="008C6B30" w:rsidRPr="00C46528">
          <w:rPr>
            <w:rFonts w:ascii="Simplified Arabic" w:eastAsia="Simplified Arabic" w:hAnsi="Simplified Arabic" w:cs="Simplified Arabic"/>
            <w:sz w:val="24"/>
            <w:szCs w:val="24"/>
            <w:rtl/>
          </w:rPr>
          <w:t>الأوسط</w:t>
        </w:r>
      </w:hyperlink>
      <w:r w:rsidR="008C6B30" w:rsidRPr="00C46528">
        <w:rPr>
          <w:rFonts w:ascii="Simplified Arabic" w:eastAsia="Simplified Arabic" w:hAnsi="Simplified Arabic" w:cs="Simplified Arabic"/>
          <w:sz w:val="24"/>
          <w:szCs w:val="24"/>
          <w:rtl/>
        </w:rPr>
        <w:t> ودول </w:t>
      </w:r>
      <w:hyperlink r:id="rId134">
        <w:r w:rsidR="008C6B30" w:rsidRPr="00C46528">
          <w:rPr>
            <w:rFonts w:ascii="Simplified Arabic" w:eastAsia="Simplified Arabic" w:hAnsi="Simplified Arabic" w:cs="Simplified Arabic"/>
            <w:sz w:val="24"/>
            <w:szCs w:val="24"/>
            <w:rtl/>
          </w:rPr>
          <w:t>أفريقيا</w:t>
        </w:r>
      </w:hyperlink>
      <w:r w:rsidR="008C6B30" w:rsidRPr="00C46528">
        <w:rPr>
          <w:rFonts w:ascii="Simplified Arabic" w:eastAsia="Simplified Arabic" w:hAnsi="Simplified Arabic" w:cs="Simplified Arabic"/>
          <w:sz w:val="24"/>
          <w:szCs w:val="24"/>
          <w:rtl/>
        </w:rPr>
        <w:t> وباقي دول العالم في المركز الأخير برصيد 3.</w:t>
      </w:r>
      <w:r w:rsidRPr="00C46528">
        <w:rPr>
          <w:rFonts w:ascii="Simplified Arabic" w:eastAsia="Simplified Arabic" w:hAnsi="Simplified Arabic" w:cs="Simplified Arabic"/>
          <w:sz w:val="24"/>
          <w:szCs w:val="24"/>
          <w:rtl/>
        </w:rPr>
        <w:t>3</w:t>
      </w:r>
      <w:r w:rsidR="008E3298" w:rsidRPr="00C46528">
        <w:rPr>
          <w:rFonts w:ascii="Simplified Arabic" w:eastAsia="Simplified Arabic" w:hAnsi="Simplified Arabic" w:cs="Simplified Arabic"/>
          <w:sz w:val="24"/>
          <w:szCs w:val="24"/>
          <w:rtl/>
        </w:rPr>
        <w:t>%</w:t>
      </w:r>
      <w:r w:rsidRPr="00C46528">
        <w:rPr>
          <w:rFonts w:ascii="Simplified Arabic" w:eastAsia="Simplified Arabic" w:hAnsi="Simplified Arabic" w:cs="Simplified Arabic"/>
          <w:sz w:val="24"/>
          <w:szCs w:val="24"/>
          <w:rtl/>
        </w:rPr>
        <w:t xml:space="preserve"> من الإنتاج العالمي . على الرغم من وجود إمكانيات كبيرة غير مستخدمة في هذه الدول خصوصا الدول الواقعة في الحزام الشمسي .</w:t>
      </w:r>
    </w:p>
    <w:p w:rsidR="006E22C5" w:rsidRPr="00C46528" w:rsidRDefault="008C6B30" w:rsidP="00A83E19">
      <w:pPr>
        <w:numPr>
          <w:ilvl w:val="0"/>
          <w:numId w:val="5"/>
        </w:numPr>
        <w:bidi/>
        <w:spacing w:before="15" w:after="15"/>
        <w:ind w:left="146" w:right="142" w:firstLine="0"/>
        <w:contextualSpacing/>
        <w:jc w:val="both"/>
        <w:rPr>
          <w:rFonts w:ascii="Simplified Arabic" w:eastAsia="Simplified Arabic" w:hAnsi="Simplified Arabic" w:cs="Simplified Arabic"/>
          <w:sz w:val="24"/>
          <w:szCs w:val="24"/>
        </w:rPr>
      </w:pPr>
      <w:r w:rsidRPr="00C46528">
        <w:rPr>
          <w:rFonts w:ascii="Simplified Arabic" w:eastAsia="Simplified Arabic" w:hAnsi="Simplified Arabic" w:cs="Simplified Arabic"/>
          <w:sz w:val="24"/>
          <w:szCs w:val="24"/>
          <w:rtl/>
        </w:rPr>
        <w:t>تتربع </w:t>
      </w:r>
      <w:hyperlink r:id="rId135">
        <w:r w:rsidRPr="00C46528">
          <w:rPr>
            <w:rFonts w:ascii="Simplified Arabic" w:eastAsia="Simplified Arabic" w:hAnsi="Simplified Arabic" w:cs="Simplified Arabic"/>
            <w:sz w:val="24"/>
            <w:szCs w:val="24"/>
            <w:rtl/>
          </w:rPr>
          <w:t>الصين</w:t>
        </w:r>
      </w:hyperlink>
      <w:r w:rsidRPr="00C46528">
        <w:rPr>
          <w:rFonts w:ascii="Simplified Arabic" w:eastAsia="Simplified Arabic" w:hAnsi="Simplified Arabic" w:cs="Simplified Arabic"/>
          <w:sz w:val="24"/>
          <w:szCs w:val="24"/>
          <w:rtl/>
        </w:rPr>
        <w:t> على عرش الدول الأكثر إنتاجا للكهرباء باستخدام </w:t>
      </w:r>
      <w:hyperlink r:id="rId136">
        <w:r w:rsidRPr="00C46528">
          <w:rPr>
            <w:rFonts w:ascii="Simplified Arabic" w:eastAsia="Simplified Arabic" w:hAnsi="Simplified Arabic" w:cs="Simplified Arabic"/>
            <w:sz w:val="24"/>
            <w:szCs w:val="24"/>
            <w:rtl/>
          </w:rPr>
          <w:t>الخلايا</w:t>
        </w:r>
      </w:hyperlink>
      <w:r w:rsidRPr="00A83E19">
        <w:rPr>
          <w:rFonts w:ascii="Simplified Arabic" w:eastAsia="Simplified Arabic" w:hAnsi="Simplified Arabic" w:cs="Simplified Arabic"/>
          <w:sz w:val="24"/>
          <w:szCs w:val="24"/>
        </w:rPr>
        <w:t xml:space="preserve"> </w:t>
      </w:r>
      <w:hyperlink r:id="rId137"/>
      <w:hyperlink r:id="rId138">
        <w:r w:rsidRPr="00C46528">
          <w:rPr>
            <w:rFonts w:ascii="Simplified Arabic" w:eastAsia="Simplified Arabic" w:hAnsi="Simplified Arabic" w:cs="Simplified Arabic"/>
            <w:sz w:val="24"/>
            <w:szCs w:val="24"/>
            <w:rtl/>
          </w:rPr>
          <w:t>الشمسية</w:t>
        </w:r>
      </w:hyperlink>
      <w:r w:rsidRPr="00C46528">
        <w:rPr>
          <w:rFonts w:ascii="Simplified Arabic" w:eastAsia="Simplified Arabic" w:hAnsi="Simplified Arabic" w:cs="Simplified Arabic"/>
          <w:sz w:val="24"/>
          <w:szCs w:val="24"/>
          <w:rtl/>
        </w:rPr>
        <w:t> .</w:t>
      </w:r>
      <w:r w:rsidR="006E22C5" w:rsidRPr="00C46528">
        <w:rPr>
          <w:rFonts w:ascii="Simplified Arabic" w:eastAsia="Simplified Arabic" w:hAnsi="Simplified Arabic" w:cs="Simplified Arabic"/>
          <w:sz w:val="24"/>
          <w:szCs w:val="24"/>
          <w:rtl/>
        </w:rPr>
        <w:t xml:space="preserve"> ففي عام 2014 وصل حجم الإنتاج لها إلى أكثر من 10.6 جيجا وات، تليها </w:t>
      </w:r>
      <w:hyperlink r:id="rId139">
        <w:r w:rsidR="006E22C5" w:rsidRPr="00C46528">
          <w:rPr>
            <w:rFonts w:ascii="Simplified Arabic" w:eastAsia="Simplified Arabic" w:hAnsi="Simplified Arabic" w:cs="Simplified Arabic"/>
            <w:sz w:val="24"/>
            <w:szCs w:val="24"/>
            <w:rtl/>
          </w:rPr>
          <w:t>اليابان</w:t>
        </w:r>
      </w:hyperlink>
      <w:r w:rsidR="006E22C5" w:rsidRPr="00C46528">
        <w:rPr>
          <w:rFonts w:ascii="Simplified Arabic" w:eastAsia="Simplified Arabic" w:hAnsi="Simplified Arabic" w:cs="Simplified Arabic"/>
          <w:sz w:val="24"/>
          <w:szCs w:val="24"/>
          <w:rtl/>
        </w:rPr>
        <w:t> بأكثر من 9.</w:t>
      </w:r>
      <w:r w:rsidRPr="00C46528">
        <w:rPr>
          <w:rFonts w:ascii="Simplified Arabic" w:eastAsia="Simplified Arabic" w:hAnsi="Simplified Arabic" w:cs="Simplified Arabic"/>
          <w:sz w:val="24"/>
          <w:szCs w:val="24"/>
          <w:rtl/>
        </w:rPr>
        <w:t>6 جيجا وات ، تليها </w:t>
      </w:r>
      <w:hyperlink r:id="rId140">
        <w:r w:rsidRPr="00C46528">
          <w:rPr>
            <w:rFonts w:ascii="Simplified Arabic" w:eastAsia="Simplified Arabic" w:hAnsi="Simplified Arabic" w:cs="Simplified Arabic"/>
            <w:sz w:val="24"/>
            <w:szCs w:val="24"/>
            <w:rtl/>
          </w:rPr>
          <w:t>الولايات</w:t>
        </w:r>
      </w:hyperlink>
      <w:r w:rsidRPr="00A83E19">
        <w:rPr>
          <w:rFonts w:ascii="Simplified Arabic" w:eastAsia="Simplified Arabic" w:hAnsi="Simplified Arabic" w:cs="Simplified Arabic"/>
          <w:sz w:val="24"/>
          <w:szCs w:val="24"/>
        </w:rPr>
        <w:t xml:space="preserve"> </w:t>
      </w:r>
      <w:hyperlink r:id="rId141"/>
      <w:hyperlink r:id="rId142">
        <w:r w:rsidRPr="00C46528">
          <w:rPr>
            <w:rFonts w:ascii="Simplified Arabic" w:eastAsia="Simplified Arabic" w:hAnsi="Simplified Arabic" w:cs="Simplified Arabic"/>
            <w:sz w:val="24"/>
            <w:szCs w:val="24"/>
            <w:rtl/>
          </w:rPr>
          <w:t>المتحدة</w:t>
        </w:r>
      </w:hyperlink>
      <w:r w:rsidRPr="00C46528">
        <w:rPr>
          <w:rFonts w:ascii="Simplified Arabic" w:eastAsia="Simplified Arabic" w:hAnsi="Simplified Arabic" w:cs="Simplified Arabic"/>
          <w:sz w:val="24"/>
          <w:szCs w:val="24"/>
          <w:rtl/>
        </w:rPr>
        <w:t> بأكثر من 6.2 جيجا وات، بينما وصل إنتاج </w:t>
      </w:r>
      <w:hyperlink r:id="rId143">
        <w:r w:rsidRPr="00C46528">
          <w:rPr>
            <w:rFonts w:ascii="Simplified Arabic" w:eastAsia="Simplified Arabic" w:hAnsi="Simplified Arabic" w:cs="Simplified Arabic"/>
            <w:sz w:val="24"/>
            <w:szCs w:val="24"/>
            <w:rtl/>
          </w:rPr>
          <w:t>المملكة</w:t>
        </w:r>
      </w:hyperlink>
      <w:r w:rsidRPr="00A83E19">
        <w:rPr>
          <w:rFonts w:ascii="Simplified Arabic" w:eastAsia="Simplified Arabic" w:hAnsi="Simplified Arabic" w:cs="Simplified Arabic"/>
          <w:sz w:val="24"/>
          <w:szCs w:val="24"/>
        </w:rPr>
        <w:t xml:space="preserve"> </w:t>
      </w:r>
      <w:hyperlink r:id="rId144"/>
      <w:hyperlink r:id="rId145">
        <w:r w:rsidRPr="00C46528">
          <w:rPr>
            <w:rFonts w:ascii="Simplified Arabic" w:eastAsia="Simplified Arabic" w:hAnsi="Simplified Arabic" w:cs="Simplified Arabic"/>
            <w:sz w:val="24"/>
            <w:szCs w:val="24"/>
            <w:rtl/>
          </w:rPr>
          <w:t>المتحدة</w:t>
        </w:r>
      </w:hyperlink>
      <w:r w:rsidRPr="00C46528">
        <w:rPr>
          <w:rFonts w:ascii="Simplified Arabic" w:eastAsia="Simplified Arabic" w:hAnsi="Simplified Arabic" w:cs="Simplified Arabic"/>
          <w:sz w:val="24"/>
          <w:szCs w:val="24"/>
          <w:rtl/>
        </w:rPr>
        <w:t> إلى أكثر من 2.3 جيجا وات لتتصدر دول </w:t>
      </w:r>
      <w:hyperlink r:id="rId146">
        <w:r w:rsidRPr="00C46528">
          <w:rPr>
            <w:rFonts w:ascii="Simplified Arabic" w:eastAsia="Simplified Arabic" w:hAnsi="Simplified Arabic" w:cs="Simplified Arabic"/>
            <w:sz w:val="24"/>
            <w:szCs w:val="24"/>
            <w:rtl/>
          </w:rPr>
          <w:t>الإتحاد</w:t>
        </w:r>
      </w:hyperlink>
      <w:r>
        <w:rPr>
          <w:rFonts w:ascii="Simplified Arabic" w:eastAsia="Simplified Arabic" w:hAnsi="Simplified Arabic" w:cs="Simplified Arabic"/>
          <w:sz w:val="24"/>
          <w:szCs w:val="24"/>
        </w:rPr>
        <w:t xml:space="preserve"> </w:t>
      </w:r>
      <w:hyperlink r:id="rId147"/>
      <w:hyperlink r:id="rId148">
        <w:r w:rsidRPr="00C46528">
          <w:rPr>
            <w:rFonts w:ascii="Simplified Arabic" w:eastAsia="Simplified Arabic" w:hAnsi="Simplified Arabic" w:cs="Simplified Arabic"/>
            <w:sz w:val="24"/>
            <w:szCs w:val="24"/>
            <w:rtl/>
          </w:rPr>
          <w:t>الأوروبي</w:t>
        </w:r>
      </w:hyperlink>
      <w:r w:rsidRPr="00C46528">
        <w:rPr>
          <w:rFonts w:ascii="Simplified Arabic" w:eastAsia="Simplified Arabic" w:hAnsi="Simplified Arabic" w:cs="Simplified Arabic"/>
          <w:sz w:val="24"/>
          <w:szCs w:val="24"/>
          <w:rtl/>
        </w:rPr>
        <w:t> تأتي بعدها </w:t>
      </w:r>
      <w:hyperlink r:id="rId149">
        <w:r w:rsidRPr="00C46528">
          <w:rPr>
            <w:rFonts w:ascii="Simplified Arabic" w:eastAsia="Simplified Arabic" w:hAnsi="Simplified Arabic" w:cs="Simplified Arabic"/>
            <w:sz w:val="24"/>
            <w:szCs w:val="24"/>
            <w:rtl/>
          </w:rPr>
          <w:t>ألمانيا</w:t>
        </w:r>
      </w:hyperlink>
      <w:r w:rsidRPr="00C46528">
        <w:rPr>
          <w:rFonts w:ascii="Simplified Arabic" w:eastAsia="Simplified Arabic" w:hAnsi="Simplified Arabic" w:cs="Simplified Arabic"/>
          <w:sz w:val="24"/>
          <w:szCs w:val="24"/>
          <w:rtl/>
        </w:rPr>
        <w:t> بأكثر من 1.</w:t>
      </w:r>
      <w:r w:rsidR="006E22C5" w:rsidRPr="00C46528">
        <w:rPr>
          <w:rFonts w:ascii="Simplified Arabic" w:eastAsia="Simplified Arabic" w:hAnsi="Simplified Arabic" w:cs="Simplified Arabic"/>
          <w:sz w:val="24"/>
          <w:szCs w:val="24"/>
          <w:rtl/>
        </w:rPr>
        <w:t>9 جيجا وات </w:t>
      </w:r>
      <w:hyperlink r:id="rId150">
        <w:r w:rsidR="006E22C5" w:rsidRPr="00C46528">
          <w:rPr>
            <w:rFonts w:ascii="Simplified Arabic" w:eastAsia="Simplified Arabic" w:hAnsi="Simplified Arabic" w:cs="Simplified Arabic"/>
            <w:sz w:val="24"/>
            <w:szCs w:val="24"/>
            <w:rtl/>
          </w:rPr>
          <w:t>وفرنسا</w:t>
        </w:r>
      </w:hyperlink>
      <w:r w:rsidR="006E22C5" w:rsidRPr="00C46528">
        <w:rPr>
          <w:rFonts w:ascii="Simplified Arabic" w:eastAsia="Simplified Arabic" w:hAnsi="Simplified Arabic" w:cs="Simplified Arabic"/>
          <w:sz w:val="24"/>
          <w:szCs w:val="24"/>
          <w:rtl/>
        </w:rPr>
        <w:t> بأكثر من0.9 جيجا وات، حافظت </w:t>
      </w:r>
      <w:hyperlink r:id="rId151">
        <w:r w:rsidR="006E22C5" w:rsidRPr="00C46528">
          <w:rPr>
            <w:rFonts w:ascii="Simplified Arabic" w:eastAsia="Simplified Arabic" w:hAnsi="Simplified Arabic" w:cs="Simplified Arabic"/>
            <w:sz w:val="24"/>
            <w:szCs w:val="24"/>
            <w:rtl/>
          </w:rPr>
          <w:t>ألمانيا</w:t>
        </w:r>
      </w:hyperlink>
      <w:r w:rsidR="006E22C5" w:rsidRPr="00C46528">
        <w:rPr>
          <w:rFonts w:ascii="Simplified Arabic" w:eastAsia="Simplified Arabic" w:hAnsi="Simplified Arabic" w:cs="Simplified Arabic"/>
          <w:sz w:val="24"/>
          <w:szCs w:val="24"/>
          <w:rtl/>
        </w:rPr>
        <w:t> أكثر من عام على مكانتها كأكثر الدول إنتاجا للطاقة الشمسية ، حيث وصلت السعة الإنتاجية لها إلى 38.2 جيجا وات .</w:t>
      </w:r>
    </w:p>
    <w:p w:rsidR="006E22C5" w:rsidRPr="00C46528" w:rsidRDefault="006E22C5" w:rsidP="00A83E19">
      <w:pPr>
        <w:numPr>
          <w:ilvl w:val="0"/>
          <w:numId w:val="5"/>
        </w:numPr>
        <w:bidi/>
        <w:spacing w:before="15" w:after="15"/>
        <w:ind w:left="146" w:right="142" w:firstLine="0"/>
        <w:contextualSpacing/>
        <w:jc w:val="both"/>
        <w:rPr>
          <w:rFonts w:ascii="Simplified Arabic" w:eastAsia="Simplified Arabic" w:hAnsi="Simplified Arabic" w:cs="Simplified Arabic"/>
          <w:sz w:val="24"/>
          <w:szCs w:val="24"/>
        </w:rPr>
      </w:pPr>
      <w:r w:rsidRPr="00C46528">
        <w:rPr>
          <w:rFonts w:ascii="Simplified Arabic" w:eastAsia="Simplified Arabic" w:hAnsi="Simplified Arabic" w:cs="Simplified Arabic"/>
          <w:sz w:val="24"/>
          <w:szCs w:val="24"/>
          <w:rtl/>
        </w:rPr>
        <w:t xml:space="preserve"> خطط واستراتيجيات الدولة حول تصنيع الخلايا الشمسية، تستهدف تشجيع الاستثمار في الخلايا الشمسية  وتوليد 20</w:t>
      </w:r>
      <w:r w:rsidR="008E3298" w:rsidRPr="00C46528">
        <w:rPr>
          <w:rFonts w:ascii="Simplified Arabic" w:eastAsia="Simplified Arabic" w:hAnsi="Simplified Arabic" w:cs="Simplified Arabic"/>
          <w:sz w:val="24"/>
          <w:szCs w:val="24"/>
          <w:rtl/>
        </w:rPr>
        <w:t>%</w:t>
      </w:r>
      <w:r w:rsidRPr="00C46528">
        <w:rPr>
          <w:rFonts w:ascii="Simplified Arabic" w:eastAsia="Simplified Arabic" w:hAnsi="Simplified Arabic" w:cs="Simplified Arabic"/>
          <w:sz w:val="24"/>
          <w:szCs w:val="24"/>
          <w:rtl/>
        </w:rPr>
        <w:t>من الكهرباء المنتجة في 2022 وذلك من مصادر الطاقة المتجددة، على حساب المصادر التقليدية للطاقة، كالغاز الطبيعي، والمازوت، وباقي المواد البترولية، ونقل التكنولوجيا والمعرفة لتصنيع وإنتاج الطاقة،  بواسطة الخلايا الشمسية المصنعة من مادة السليكون، بالتعاون مع الشركة الصينية، التي أنشأت أكثر من 5 آلاف محطة طاقة شمسية في مصر، حيث بلغت استثمارات مصنع الإنتاج الحربي إلى ما يقدر مليار دولار وذلك لإنتاج الخلايا الشمسية الفوتوفولتية وذلك بالتعاون مع شركة أوزازيز الصينية وذلك بمحافظة أسوان،  بقدرة إنتاجية 1000 ميجاوات سنوياً،  وتشير الدراسة إلى أن تعريفة شراء الطاقة سوف تصل إلى 2000 ميجاوات، والتخطيط للقيام بالتصدير للأسواق الأفريقية والعربية، خلال الفترة المقبلة، بعد تلبية كافة احتياجات السوق المحلية</w:t>
      </w:r>
      <w:r w:rsidRPr="00C46528">
        <w:rPr>
          <w:rFonts w:ascii="Simplified Arabic" w:eastAsia="Calibri" w:hAnsi="Simplified Arabic" w:cs="Simplified Arabic"/>
          <w:sz w:val="24"/>
          <w:szCs w:val="24"/>
          <w:vertAlign w:val="superscript"/>
          <w:rtl/>
        </w:rPr>
        <w:t>.</w:t>
      </w:r>
    </w:p>
    <w:p w:rsidR="006E22C5" w:rsidRPr="00C46528" w:rsidRDefault="006E22C5" w:rsidP="00BA5333">
      <w:pPr>
        <w:numPr>
          <w:ilvl w:val="0"/>
          <w:numId w:val="5"/>
        </w:numPr>
        <w:bidi/>
        <w:spacing w:before="240" w:after="0"/>
        <w:ind w:left="146" w:right="142" w:firstLine="0"/>
        <w:contextualSpacing/>
        <w:jc w:val="both"/>
        <w:rPr>
          <w:rFonts w:ascii="Simplified Arabic" w:eastAsia="Simplified Arabic" w:hAnsi="Simplified Arabic" w:cs="Simplified Arabic"/>
          <w:sz w:val="24"/>
          <w:szCs w:val="24"/>
        </w:rPr>
      </w:pPr>
      <w:r w:rsidRPr="00C46528">
        <w:rPr>
          <w:rFonts w:ascii="Simplified Arabic" w:eastAsia="Simplified Arabic" w:hAnsi="Simplified Arabic" w:cs="Simplified Arabic"/>
          <w:sz w:val="24"/>
          <w:szCs w:val="24"/>
          <w:rtl/>
        </w:rPr>
        <w:t>الجهود المبذولة من مركز تحديث الصناعة مع برنامج الأمم المتحدة الإنمائي، مع شركة السادس من أكتوبر للتنمية والاستثمار "سوديك" لتنفيذ محطة خلايا شمسية لإنتاج الكهرباء بمنطقة ويستن بالشيخ زايد، حيث تبلغ القدرة الإجمالية للمحطة 330 كيلووات/ ساعة وتنتج سنويا 520 ميجا وات حيث أن ذلك سوف يساهم في تخفيض إنبعاثات ثاني أكسيد الكربون 300 طن سنويا، وسيتم تركيب المحطة على مظلات موقف السيارات أمام المبنى الإداري لإنتاج كهرباء تكفى لإنارته، وهناك خطط إستراتيجية من الدولة متمثلة في مركز تحديث الصناعة من  توسيع مجالات أخرى مثل السياحة والإسكان عن طريق مشروعات الطاقة الشمسية.</w:t>
      </w:r>
    </w:p>
    <w:p w:rsidR="006E22C5" w:rsidRPr="00C46528" w:rsidRDefault="006E22C5" w:rsidP="00BA5333">
      <w:pPr>
        <w:numPr>
          <w:ilvl w:val="0"/>
          <w:numId w:val="5"/>
        </w:numPr>
        <w:bidi/>
        <w:spacing w:before="240" w:after="0"/>
        <w:ind w:left="146" w:right="142" w:firstLine="0"/>
        <w:contextualSpacing/>
        <w:jc w:val="both"/>
        <w:rPr>
          <w:rFonts w:ascii="Simplified Arabic" w:eastAsia="Simplified Arabic" w:hAnsi="Simplified Arabic" w:cs="Simplified Arabic"/>
          <w:sz w:val="24"/>
          <w:szCs w:val="24"/>
        </w:rPr>
      </w:pPr>
      <w:r w:rsidRPr="00C46528">
        <w:rPr>
          <w:rFonts w:ascii="Simplified Arabic" w:eastAsia="Simplified Arabic" w:hAnsi="Simplified Arabic" w:cs="Simplified Arabic"/>
          <w:sz w:val="24"/>
          <w:szCs w:val="24"/>
          <w:rtl/>
        </w:rPr>
        <w:t>أن بعد ارتفاع أسعار الطاقة التقليدية كان لابد من الاتجاه لمشروعات الطاقة الشمسية ورفع الوعي بالطاقة المتجددة، حيث أن استخدامها يصلح لقطاعات الصناعة والسياحة والإسكان، حيث أن مشاريع نظم الخلايا الشمسية أنتج خلال عام 2018(2.</w:t>
      </w:r>
      <w:r w:rsidR="008C6B30" w:rsidRPr="00C46528">
        <w:rPr>
          <w:rFonts w:ascii="Simplified Arabic" w:eastAsia="Simplified Arabic" w:hAnsi="Simplified Arabic" w:cs="Simplified Arabic"/>
          <w:sz w:val="24"/>
          <w:szCs w:val="24"/>
          <w:rtl/>
        </w:rPr>
        <w:t xml:space="preserve">2) ميجا وات </w:t>
      </w:r>
      <w:r w:rsidR="008C6B30" w:rsidRPr="00C46528">
        <w:rPr>
          <w:rFonts w:ascii="Simplified Arabic" w:eastAsia="Simplified Arabic" w:hAnsi="Simplified Arabic" w:cs="Simplified Arabic"/>
          <w:sz w:val="24"/>
          <w:szCs w:val="24"/>
          <w:rtl/>
        </w:rPr>
        <w:lastRenderedPageBreak/>
        <w:t>في 37 مشروعا باستثمارات تبلغ 26 مليون دولار وذلك ی</w:t>
      </w:r>
      <w:r w:rsidR="008C6B30" w:rsidRPr="00C46528">
        <w:rPr>
          <w:rFonts w:ascii="Simplified Arabic" w:eastAsia="Simplified Arabic" w:hAnsi="Simplified Arabic" w:cs="Arial"/>
          <w:sz w:val="24"/>
          <w:szCs w:val="24"/>
          <w:rtl/>
        </w:rPr>
        <w:t>ھ</w:t>
      </w:r>
      <w:r w:rsidR="008C6B30" w:rsidRPr="00C46528">
        <w:rPr>
          <w:rFonts w:ascii="Simplified Arabic" w:eastAsia="Simplified Arabic" w:hAnsi="Simplified Arabic" w:cs="Simplified Arabic"/>
          <w:sz w:val="24"/>
          <w:szCs w:val="24"/>
          <w:rtl/>
        </w:rPr>
        <w:t>دف دعم انتشار استخدام الخلایا</w:t>
      </w:r>
      <w:r w:rsidR="008C6B30">
        <w:rPr>
          <w:rFonts w:ascii="Simplified Arabic" w:eastAsia="Simplified Arabic" w:hAnsi="Simplified Arabic" w:cs="Simplified Arabic" w:hint="cs"/>
          <w:sz w:val="24"/>
          <w:szCs w:val="24"/>
          <w:rtl/>
        </w:rPr>
        <w:t xml:space="preserve"> </w:t>
      </w:r>
      <w:r w:rsidR="008C6B30" w:rsidRPr="00C46528">
        <w:rPr>
          <w:rFonts w:ascii="Simplified Arabic" w:eastAsia="Simplified Arabic" w:hAnsi="Simplified Arabic" w:cs="Simplified Arabic"/>
          <w:sz w:val="24"/>
          <w:szCs w:val="24"/>
          <w:rtl/>
        </w:rPr>
        <w:t>الشمسیة</w:t>
      </w:r>
      <w:r w:rsidR="008C6B30">
        <w:rPr>
          <w:rFonts w:ascii="Simplified Arabic" w:eastAsia="Simplified Arabic" w:hAnsi="Simplified Arabic" w:cs="Simplified Arabic" w:hint="cs"/>
          <w:sz w:val="24"/>
          <w:szCs w:val="24"/>
          <w:rtl/>
        </w:rPr>
        <w:t xml:space="preserve"> </w:t>
      </w:r>
      <w:r w:rsidR="008C6B30" w:rsidRPr="00C46528">
        <w:rPr>
          <w:rFonts w:ascii="Simplified Arabic" w:eastAsia="Simplified Arabic" w:hAnsi="Simplified Arabic" w:cs="Simplified Arabic"/>
          <w:sz w:val="24"/>
          <w:szCs w:val="24"/>
          <w:rtl/>
        </w:rPr>
        <w:t>الصغیرة التي یتم</w:t>
      </w:r>
      <w:r w:rsidR="008C6B30">
        <w:rPr>
          <w:rFonts w:ascii="Simplified Arabic" w:eastAsia="Simplified Arabic" w:hAnsi="Simplified Arabic" w:cs="Simplified Arabic" w:hint="cs"/>
          <w:sz w:val="24"/>
          <w:szCs w:val="24"/>
          <w:rtl/>
        </w:rPr>
        <w:t xml:space="preserve"> </w:t>
      </w:r>
      <w:r w:rsidR="008C6B30">
        <w:rPr>
          <w:rFonts w:ascii="Simplified Arabic" w:eastAsia="Simplified Arabic" w:hAnsi="Simplified Arabic" w:cs="Simplified Arabic"/>
          <w:sz w:val="24"/>
          <w:szCs w:val="24"/>
          <w:rtl/>
        </w:rPr>
        <w:t>تركی</w:t>
      </w:r>
      <w:r w:rsidR="008C6B30">
        <w:rPr>
          <w:rFonts w:ascii="Simplified Arabic" w:eastAsia="Simplified Arabic" w:hAnsi="Simplified Arabic" w:cs="Simplified Arabic" w:hint="cs"/>
          <w:sz w:val="24"/>
          <w:szCs w:val="24"/>
          <w:rtl/>
        </w:rPr>
        <w:t>به</w:t>
      </w:r>
      <w:r w:rsidR="008C6B30" w:rsidRPr="00C46528">
        <w:rPr>
          <w:rFonts w:ascii="Simplified Arabic" w:eastAsia="Simplified Arabic" w:hAnsi="Simplified Arabic" w:cs="Simplified Arabic"/>
          <w:sz w:val="24"/>
          <w:szCs w:val="24"/>
          <w:rtl/>
        </w:rPr>
        <w:t>ا بالمباني السكنیة</w:t>
      </w:r>
      <w:r w:rsidR="008C6B30">
        <w:rPr>
          <w:rFonts w:ascii="Simplified Arabic" w:eastAsia="Simplified Arabic" w:hAnsi="Simplified Arabic" w:cs="Simplified Arabic" w:hint="cs"/>
          <w:sz w:val="24"/>
          <w:szCs w:val="24"/>
          <w:rtl/>
        </w:rPr>
        <w:t xml:space="preserve"> </w:t>
      </w:r>
      <w:r w:rsidR="008C6B30" w:rsidRPr="00C46528">
        <w:rPr>
          <w:rFonts w:ascii="Simplified Arabic" w:eastAsia="Simplified Arabic" w:hAnsi="Simplified Arabic" w:cs="Simplified Arabic"/>
          <w:sz w:val="24"/>
          <w:szCs w:val="24"/>
          <w:rtl/>
        </w:rPr>
        <w:t>والتجاریة و المباني العامة والفنادق والمنشآت الصناعیة مما یعد عاملا محفزا لانتشار استخدام محطات الطاقة الشمسية الصغيرة المرتبطة بالشبكة، وتطویر سوق إنتاج</w:t>
      </w:r>
      <w:r w:rsidR="008C6B30">
        <w:rPr>
          <w:rFonts w:ascii="Simplified Arabic" w:eastAsia="Simplified Arabic" w:hAnsi="Simplified Arabic" w:cs="Simplified Arabic"/>
          <w:sz w:val="24"/>
          <w:szCs w:val="24"/>
          <w:rtl/>
        </w:rPr>
        <w:t xml:space="preserve"> نظم الخلایا الشمسية وتسهیل</w:t>
      </w:r>
      <w:r w:rsidR="008C6B30">
        <w:rPr>
          <w:rFonts w:ascii="Simplified Arabic" w:eastAsia="Simplified Arabic" w:hAnsi="Simplified Arabic" w:cs="Simplified Arabic" w:hint="cs"/>
          <w:sz w:val="24"/>
          <w:szCs w:val="24"/>
          <w:rtl/>
        </w:rPr>
        <w:t xml:space="preserve"> </w:t>
      </w:r>
      <w:r w:rsidR="008C6B30">
        <w:rPr>
          <w:rFonts w:ascii="Simplified Arabic" w:eastAsia="Simplified Arabic" w:hAnsi="Simplified Arabic" w:cs="Simplified Arabic"/>
          <w:sz w:val="24"/>
          <w:szCs w:val="24"/>
          <w:rtl/>
        </w:rPr>
        <w:t>تركی</w:t>
      </w:r>
      <w:r w:rsidR="008C6B30">
        <w:rPr>
          <w:rFonts w:ascii="Simplified Arabic" w:eastAsia="Simplified Arabic" w:hAnsi="Simplified Arabic" w:cs="Simplified Arabic" w:hint="cs"/>
          <w:sz w:val="24"/>
          <w:szCs w:val="24"/>
          <w:rtl/>
        </w:rPr>
        <w:t>به</w:t>
      </w:r>
      <w:r w:rsidR="008C6B30" w:rsidRPr="00C46528">
        <w:rPr>
          <w:rFonts w:ascii="Simplified Arabic" w:eastAsia="Simplified Arabic" w:hAnsi="Simplified Arabic" w:cs="Simplified Arabic"/>
          <w:sz w:val="24"/>
          <w:szCs w:val="24"/>
          <w:rtl/>
        </w:rPr>
        <w:t>ا، حيث ساهمت هذه الجهود في مشروع نظم الخلايا الشمسية بتنفيذ 61 محطة طاقة شمسية، بإجمالي قدرة مركبة 2.</w:t>
      </w:r>
      <w:r w:rsidRPr="00C46528">
        <w:rPr>
          <w:rFonts w:ascii="Simplified Arabic" w:eastAsia="Simplified Arabic" w:hAnsi="Simplified Arabic" w:cs="Simplified Arabic"/>
          <w:sz w:val="24"/>
          <w:szCs w:val="24"/>
          <w:rtl/>
        </w:rPr>
        <w:t>2 ميجاوات، وبإجمالي وفر في الطاقة 3491 ميجا وات سنوياً، وتصل نسبة انخفاض نسبة ثاني أكسيد الكربون إلى 2039 طن/ سنوياً</w:t>
      </w:r>
      <w:r w:rsidRPr="00C46528">
        <w:rPr>
          <w:rFonts w:ascii="Simplified Arabic" w:eastAsia="Calibri" w:hAnsi="Simplified Arabic" w:cs="Simplified Arabic"/>
          <w:sz w:val="24"/>
          <w:szCs w:val="24"/>
          <w:vertAlign w:val="superscript"/>
          <w:rtl/>
        </w:rPr>
        <w:t>.</w:t>
      </w:r>
    </w:p>
    <w:p w:rsidR="006E22C5" w:rsidRPr="00C46528" w:rsidRDefault="006E22C5" w:rsidP="00BA5333">
      <w:pPr>
        <w:numPr>
          <w:ilvl w:val="0"/>
          <w:numId w:val="5"/>
        </w:numPr>
        <w:pBdr>
          <w:top w:val="nil"/>
          <w:left w:val="nil"/>
          <w:bottom w:val="nil"/>
          <w:right w:val="nil"/>
          <w:between w:val="nil"/>
        </w:pBdr>
        <w:bidi/>
        <w:spacing w:after="0"/>
        <w:ind w:left="146" w:right="142" w:firstLine="0"/>
        <w:contextualSpacing/>
        <w:jc w:val="both"/>
        <w:rPr>
          <w:rFonts w:ascii="Simplified Arabic" w:eastAsia="Simplified Arabic" w:hAnsi="Simplified Arabic" w:cs="Simplified Arabic"/>
          <w:color w:val="000000"/>
          <w:sz w:val="24"/>
          <w:szCs w:val="24"/>
        </w:rPr>
      </w:pPr>
      <w:r w:rsidRPr="00C46528">
        <w:rPr>
          <w:rFonts w:ascii="Simplified Arabic" w:eastAsia="Simplified Arabic" w:hAnsi="Simplified Arabic" w:cs="Simplified Arabic"/>
          <w:color w:val="000000"/>
          <w:sz w:val="24"/>
          <w:szCs w:val="24"/>
          <w:rtl/>
        </w:rPr>
        <w:t xml:space="preserve"> تبنى الدولة متمثلة في وزارة الكهرباء والطاقة المتجددة منذ 3 سنوات، تصنيع عدادات ذكية بديلة عن العدادات القديمة تهدف </w:t>
      </w:r>
      <w:r w:rsidR="00CA0FA3" w:rsidRPr="00C46528">
        <w:rPr>
          <w:rFonts w:ascii="Simplified Arabic" w:eastAsia="Simplified Arabic" w:hAnsi="Simplified Arabic" w:cs="Simplified Arabic" w:hint="cs"/>
          <w:color w:val="000000"/>
          <w:sz w:val="24"/>
          <w:szCs w:val="24"/>
          <w:rtl/>
        </w:rPr>
        <w:t>إلي</w:t>
      </w:r>
      <w:r w:rsidRPr="00C46528">
        <w:rPr>
          <w:rFonts w:ascii="Simplified Arabic" w:eastAsia="Simplified Arabic" w:hAnsi="Simplified Arabic" w:cs="Simplified Arabic"/>
          <w:color w:val="000000"/>
          <w:sz w:val="24"/>
          <w:szCs w:val="24"/>
          <w:rtl/>
        </w:rPr>
        <w:t xml:space="preserve"> القضاء على أخطاء الفواتير ومواجهة النقص الفادح في عملية الكشف والتحصيل، وذلك من خلال تركيب 250 ألف عداد ذكي بمختلف أنحاء جمهورية مصر العربية  تشمل 6 شركات توزيع هي: "شمال القاهرة للكهرباء، جنوب القاهرة للكهرباء، القناة للكهرباء، الإسكندرية للكهرباء، جنوب الدلتا للكهرباء، مصر الوسطى للكهرباء" مقسمة على عدة مراحل، جارى الانتهاء من تركيب 2500 عداد ذكي في المرحلة الأولى من المشروع تمثل 1</w:t>
      </w:r>
      <w:r w:rsidR="008E3298" w:rsidRPr="00C46528">
        <w:rPr>
          <w:rFonts w:ascii="Simplified Arabic" w:eastAsia="Simplified Arabic" w:hAnsi="Simplified Arabic" w:cs="Simplified Arabic"/>
          <w:color w:val="000000"/>
          <w:sz w:val="24"/>
          <w:szCs w:val="24"/>
          <w:rtl/>
        </w:rPr>
        <w:t>%</w:t>
      </w:r>
      <w:r w:rsidRPr="00C46528">
        <w:rPr>
          <w:rFonts w:ascii="Simplified Arabic" w:eastAsia="Simplified Arabic" w:hAnsi="Simplified Arabic" w:cs="Simplified Arabic"/>
          <w:color w:val="000000"/>
          <w:sz w:val="24"/>
          <w:szCs w:val="24"/>
          <w:rtl/>
        </w:rPr>
        <w:t xml:space="preserve"> من إجمالي المشروع، وتم استيراد جميع العدادات من الخارج، في حين تصل نسبة الصناعة المحلية بالمرحلة الثانية 20</w:t>
      </w:r>
      <w:r w:rsidR="008E3298" w:rsidRPr="00C46528">
        <w:rPr>
          <w:rFonts w:ascii="Simplified Arabic" w:eastAsia="Simplified Arabic" w:hAnsi="Simplified Arabic" w:cs="Simplified Arabic"/>
          <w:color w:val="000000"/>
          <w:sz w:val="24"/>
          <w:szCs w:val="24"/>
          <w:rtl/>
        </w:rPr>
        <w:t>%</w:t>
      </w:r>
      <w:r w:rsidRPr="00C46528">
        <w:rPr>
          <w:rFonts w:ascii="Simplified Arabic" w:eastAsia="Simplified Arabic" w:hAnsi="Simplified Arabic" w:cs="Simplified Arabic"/>
          <w:color w:val="000000"/>
          <w:sz w:val="24"/>
          <w:szCs w:val="24"/>
          <w:rtl/>
        </w:rPr>
        <w:t xml:space="preserve"> وتشمل المرحلة الثانية تركيب 10</w:t>
      </w:r>
      <w:r w:rsidR="008E3298" w:rsidRPr="00C46528">
        <w:rPr>
          <w:rFonts w:ascii="Simplified Arabic" w:eastAsia="Simplified Arabic" w:hAnsi="Simplified Arabic" w:cs="Simplified Arabic"/>
          <w:color w:val="000000"/>
          <w:sz w:val="24"/>
          <w:szCs w:val="24"/>
          <w:rtl/>
        </w:rPr>
        <w:t>%</w:t>
      </w:r>
      <w:r w:rsidRPr="00C46528">
        <w:rPr>
          <w:rFonts w:ascii="Simplified Arabic" w:eastAsia="Simplified Arabic" w:hAnsi="Simplified Arabic" w:cs="Simplified Arabic"/>
          <w:color w:val="000000"/>
          <w:sz w:val="24"/>
          <w:szCs w:val="24"/>
          <w:rtl/>
        </w:rPr>
        <w:t>من إجمالي المستهدف بواقع 25 ألف عداد ذكي، ويتم الانتهاء من باقي المشروع تباعا حتى بداية عام 2019، على أن تكون جميع العدادات الذكية التي سيتم تركيبها للمواطنين مصنعة محليا بنسبة 100</w:t>
      </w:r>
      <w:r w:rsidR="008E3298" w:rsidRPr="00C46528">
        <w:rPr>
          <w:rFonts w:ascii="Simplified Arabic" w:eastAsia="Simplified Arabic" w:hAnsi="Simplified Arabic" w:cs="Simplified Arabic"/>
          <w:color w:val="000000"/>
          <w:sz w:val="24"/>
          <w:szCs w:val="24"/>
          <w:rtl/>
        </w:rPr>
        <w:t>%</w:t>
      </w:r>
      <w:r w:rsidRPr="00C46528">
        <w:rPr>
          <w:rFonts w:ascii="Simplified Arabic" w:eastAsia="Simplified Arabic" w:hAnsi="Simplified Arabic" w:cs="Simplified Arabic"/>
          <w:color w:val="000000"/>
          <w:sz w:val="24"/>
          <w:szCs w:val="24"/>
          <w:rtl/>
        </w:rPr>
        <w:t>.</w:t>
      </w:r>
    </w:p>
    <w:p w:rsidR="006E22C5" w:rsidRPr="00C46528" w:rsidRDefault="006E22C5" w:rsidP="00BA5333">
      <w:pPr>
        <w:numPr>
          <w:ilvl w:val="0"/>
          <w:numId w:val="5"/>
        </w:numPr>
        <w:pBdr>
          <w:top w:val="nil"/>
          <w:left w:val="nil"/>
          <w:bottom w:val="nil"/>
          <w:right w:val="nil"/>
          <w:between w:val="nil"/>
        </w:pBdr>
        <w:bidi/>
        <w:spacing w:after="0"/>
        <w:ind w:left="146" w:right="142" w:firstLine="0"/>
        <w:contextualSpacing/>
        <w:jc w:val="both"/>
        <w:rPr>
          <w:rFonts w:ascii="Simplified Arabic" w:eastAsia="Simplified Arabic" w:hAnsi="Simplified Arabic" w:cs="Simplified Arabic"/>
          <w:color w:val="000000"/>
          <w:sz w:val="24"/>
          <w:szCs w:val="24"/>
        </w:rPr>
      </w:pPr>
      <w:r w:rsidRPr="00C46528">
        <w:rPr>
          <w:rFonts w:ascii="Simplified Arabic" w:eastAsia="Simplified Arabic" w:hAnsi="Simplified Arabic" w:cs="Simplified Arabic"/>
          <w:color w:val="000000"/>
          <w:sz w:val="24"/>
          <w:szCs w:val="24"/>
          <w:rtl/>
        </w:rPr>
        <w:t xml:space="preserve"> قامت وزارة الكهرباء والطاقة من إجراء عدة اختبارات على ما تم تركيبه من عدادات ذكية خلال المرحلة الأولى حيث حققت نسب نجاح بلغت 98</w:t>
      </w:r>
      <w:r w:rsidR="008E3298" w:rsidRPr="00C46528">
        <w:rPr>
          <w:rFonts w:ascii="Simplified Arabic" w:eastAsia="Simplified Arabic" w:hAnsi="Simplified Arabic" w:cs="Simplified Arabic"/>
          <w:color w:val="000000"/>
          <w:sz w:val="24"/>
          <w:szCs w:val="24"/>
          <w:rtl/>
        </w:rPr>
        <w:t>%</w:t>
      </w:r>
      <w:r w:rsidRPr="00C46528">
        <w:rPr>
          <w:rFonts w:ascii="Simplified Arabic" w:eastAsia="Simplified Arabic" w:hAnsi="Simplified Arabic" w:cs="Simplified Arabic"/>
          <w:color w:val="000000"/>
          <w:sz w:val="24"/>
          <w:szCs w:val="24"/>
          <w:rtl/>
        </w:rPr>
        <w:t>، علمًا بأن وزارة الكهرباء استعانت بشركة خاصة لتقييم التجربة وتدوين بعض الملاحظات على بعض الشركات الموردة للعدادات الذكية في المرحلة الأولى.</w:t>
      </w:r>
    </w:p>
    <w:p w:rsidR="006E22C5" w:rsidRPr="00C46528" w:rsidRDefault="006E22C5" w:rsidP="00BA5333">
      <w:pPr>
        <w:numPr>
          <w:ilvl w:val="0"/>
          <w:numId w:val="5"/>
        </w:numPr>
        <w:pBdr>
          <w:top w:val="nil"/>
          <w:left w:val="nil"/>
          <w:bottom w:val="nil"/>
          <w:right w:val="nil"/>
          <w:between w:val="nil"/>
        </w:pBdr>
        <w:bidi/>
        <w:spacing w:after="0"/>
        <w:ind w:left="146" w:right="142" w:firstLine="0"/>
        <w:contextualSpacing/>
        <w:jc w:val="both"/>
        <w:rPr>
          <w:rFonts w:ascii="Simplified Arabic" w:eastAsia="Simplified Arabic" w:hAnsi="Simplified Arabic" w:cs="Simplified Arabic"/>
          <w:color w:val="000000"/>
          <w:sz w:val="24"/>
          <w:szCs w:val="24"/>
        </w:rPr>
      </w:pPr>
      <w:r w:rsidRPr="00C46528">
        <w:rPr>
          <w:rFonts w:ascii="Simplified Arabic" w:eastAsia="Simplified Arabic" w:hAnsi="Simplified Arabic" w:cs="Simplified Arabic"/>
          <w:color w:val="000000"/>
          <w:sz w:val="24"/>
          <w:szCs w:val="24"/>
          <w:rtl/>
        </w:rPr>
        <w:t xml:space="preserve"> إن العدادات الذكية لها عدة مميزات تعود على المستهلك والدولة وأهمها ترشيد الطاقة والقضاء على مشاكل القراءات الخاطئة مع المستهلكين، ويمكن للمستهلك شحن رصيد العداد بواسطة الهاتف المحمول قبل الاستهلاك، إلى أن العداد الذكي يتيح للمشترك إمكانية شحن الكارت في أي وقت من مراكز الشحن المخصصة ومن خلال التليفون المحمول قبل الاستهلاك، وتم إجراء عدة اختبارات على ما تم تركيبه من عدادات ذكية خلال المرحلة الأولى حيث حققت نسب نجاح، حيث توجد خطط إستراتيجية لتحويل كل عدادات الكهرباء لدى المستهلكين اللذين يبلغ عددها 30 مليون عداد إلى عدادات ذكية، وذلك من خلال 10 سنوات بتكلفة 60 مليار جنيه، وسوف تتحمل وزارة الكهرباء والطاقة  التكلفة الكاملة لتركيب العداد دون أن يتحمل المواطن أي أعباء مالية للمشروع التجريبي لتركيب 250 ألف عداد، يحتوي على مكانين مخصصين لتركيب شريحتين خط محمول وتبلغ تكلفتها 1500 جنيه وتبلغ تكلفته 500 جنيه، يمكن للمشترك أو من ينوب عنه شحن الكارت في أي وقت من مراكز الشحن المخصصة ومن خلال التليفون المحمول قبل الاستهلاك أو بعد الاستهلاك واستلاف رصيد، يضاف الرصيد الجديد للرصيد المتبقي حتى نفاذه "حسب الاستهلاك"، يتمتع المستهلك بنفس أسعار الشرائح.</w:t>
      </w:r>
    </w:p>
    <w:p w:rsidR="006E22C5" w:rsidRPr="00C46528" w:rsidRDefault="006E22C5" w:rsidP="00BA5333">
      <w:pPr>
        <w:numPr>
          <w:ilvl w:val="0"/>
          <w:numId w:val="5"/>
        </w:numPr>
        <w:pBdr>
          <w:top w:val="nil"/>
          <w:left w:val="nil"/>
          <w:bottom w:val="nil"/>
          <w:right w:val="nil"/>
          <w:between w:val="nil"/>
        </w:pBdr>
        <w:bidi/>
        <w:spacing w:after="0"/>
        <w:ind w:left="146" w:right="142" w:firstLine="0"/>
        <w:contextualSpacing/>
        <w:jc w:val="both"/>
        <w:rPr>
          <w:rFonts w:ascii="Simplified Arabic" w:eastAsia="Simplified Arabic" w:hAnsi="Simplified Arabic" w:cs="Simplified Arabic"/>
          <w:color w:val="000000"/>
          <w:sz w:val="24"/>
          <w:szCs w:val="24"/>
        </w:rPr>
      </w:pPr>
      <w:r w:rsidRPr="00C46528">
        <w:rPr>
          <w:rFonts w:ascii="Simplified Arabic" w:eastAsia="Simplified Arabic" w:hAnsi="Simplified Arabic" w:cs="Simplified Arabic"/>
          <w:color w:val="000000"/>
          <w:sz w:val="24"/>
          <w:szCs w:val="24"/>
          <w:rtl/>
        </w:rPr>
        <w:t>حيث تتم المحاسبة طبقا للاستهلاك الفعلي، يتيح للمستهلك إمكانية ضبط العداد على قيمة استهلاك معينة خلال الشهر ويقوم العداد الذكي بإنذاره حال قرب نفاذ الرصيد، يستطيع المستهلك الحصول علي عدد من البيانات تظهر على الشاشة باستخدام الزر الضاغط مثل "الرصيد المتبقي مع تسجيل التاريخ والوقت، استهلاك الشهر الحالي بالكيلو وات ساعة، أقصي حمل بالأمبير والكيلو وات، استهلاك الشهر السابق و12 شهر سابق، الاستهلاك الكلي التراكمي من وقت التركيب، التاريخ باليوم والشهر والسنة والوقت، إظهار آخر حالة عبث وتلاعب بالوقت والتاريخ.</w:t>
      </w:r>
    </w:p>
    <w:p w:rsidR="006E22C5" w:rsidRPr="00C46528" w:rsidRDefault="006E22C5" w:rsidP="00BA5333">
      <w:pPr>
        <w:numPr>
          <w:ilvl w:val="0"/>
          <w:numId w:val="5"/>
        </w:numPr>
        <w:pBdr>
          <w:top w:val="nil"/>
          <w:left w:val="nil"/>
          <w:bottom w:val="nil"/>
          <w:right w:val="nil"/>
          <w:between w:val="nil"/>
        </w:pBdr>
        <w:bidi/>
        <w:spacing w:after="0"/>
        <w:ind w:left="146" w:right="142" w:firstLine="0"/>
        <w:contextualSpacing/>
        <w:jc w:val="both"/>
        <w:rPr>
          <w:rFonts w:ascii="Simplified Arabic" w:eastAsia="Simplified Arabic" w:hAnsi="Simplified Arabic" w:cs="Simplified Arabic"/>
          <w:color w:val="000000"/>
          <w:sz w:val="24"/>
          <w:szCs w:val="24"/>
        </w:rPr>
      </w:pPr>
      <w:r w:rsidRPr="00C46528">
        <w:rPr>
          <w:rFonts w:ascii="Simplified Arabic" w:eastAsia="Simplified Arabic" w:hAnsi="Simplified Arabic" w:cs="Simplified Arabic"/>
          <w:color w:val="000000"/>
          <w:sz w:val="24"/>
          <w:szCs w:val="24"/>
          <w:rtl/>
        </w:rPr>
        <w:lastRenderedPageBreak/>
        <w:t>وتشير نتائج الدراسة أنه يوجد رسائل نصية من شركة الكهرباء على الشاشة مثل قبول الكارت وزيادة حمل المشترك عن التيار المبرمج للعداد، تحقيق السيولة المالية لشركات توزيع الكهرباء و القضاء على خسائر تحصيل فواتير الكهرباء، تلافي مشاكل القراءات الخاطئة مع المستهلكين، يمكن للمشترك أو من ينوب عنه شحن الكارت في أي وقت من مراكز الشحن المخصصة ومن خلال التليفون المحمول قبل الاستهلاك أو بعد الاستهلاك واستلاف رصيد.</w:t>
      </w:r>
    </w:p>
    <w:p w:rsidR="006E22C5" w:rsidRPr="00C46528" w:rsidRDefault="006E22C5" w:rsidP="00BA5333">
      <w:pPr>
        <w:numPr>
          <w:ilvl w:val="0"/>
          <w:numId w:val="5"/>
        </w:numPr>
        <w:pBdr>
          <w:top w:val="nil"/>
          <w:left w:val="nil"/>
          <w:bottom w:val="nil"/>
          <w:right w:val="nil"/>
          <w:between w:val="nil"/>
        </w:pBdr>
        <w:bidi/>
        <w:spacing w:after="0"/>
        <w:ind w:left="146" w:right="142" w:firstLine="0"/>
        <w:contextualSpacing/>
        <w:jc w:val="both"/>
        <w:rPr>
          <w:rFonts w:ascii="Simplified Arabic" w:eastAsia="Simplified Arabic" w:hAnsi="Simplified Arabic" w:cs="Simplified Arabic"/>
          <w:color w:val="262626"/>
          <w:sz w:val="24"/>
          <w:szCs w:val="24"/>
          <w:highlight w:val="white"/>
        </w:rPr>
      </w:pPr>
      <w:r w:rsidRPr="00C46528">
        <w:rPr>
          <w:rFonts w:ascii="Simplified Arabic" w:eastAsia="Simplified Arabic" w:hAnsi="Simplified Arabic" w:cs="Simplified Arabic"/>
          <w:color w:val="000000"/>
          <w:sz w:val="24"/>
          <w:szCs w:val="24"/>
          <w:rtl/>
        </w:rPr>
        <w:t xml:space="preserve">وتشير الدراسة </w:t>
      </w:r>
      <w:r w:rsidR="00CA0FA3" w:rsidRPr="00C46528">
        <w:rPr>
          <w:rFonts w:ascii="Simplified Arabic" w:eastAsia="Simplified Arabic" w:hAnsi="Simplified Arabic" w:cs="Simplified Arabic" w:hint="cs"/>
          <w:color w:val="000000"/>
          <w:sz w:val="24"/>
          <w:szCs w:val="24"/>
          <w:rtl/>
        </w:rPr>
        <w:t>إلي</w:t>
      </w:r>
      <w:r w:rsidRPr="00C46528">
        <w:rPr>
          <w:rFonts w:ascii="Simplified Arabic" w:eastAsia="Simplified Arabic" w:hAnsi="Simplified Arabic" w:cs="Simplified Arabic"/>
          <w:color w:val="000000"/>
          <w:sz w:val="24"/>
          <w:szCs w:val="24"/>
          <w:rtl/>
        </w:rPr>
        <w:t xml:space="preserve"> أن المناطق التي سيتم تركيب فيها العدادات الذكية بشركات التوزيع الستة التي تم اختيارها من بين 9 شركات توزيع تابعة للكهرباء، العبور ومدينة نصر التابعين لشركة شمال القاهرة، وعددها 53 ألف عداد، 50 ألف عداد ذكي بمنطقتي 6 أكتوبر والشيخ زايد بشركة جنوب القاهرة، منطقة وسط الإسكندرية وبرج العرب بشركة الإسكندرية بإجمالي 39 ألف عداد، 50 ألف عداد ذكي بالعاشر من رمضان بشركة القناة، 30 ألف عداد بشركة جنوب الدلتا بمنطقة طنطا، 28 ألف عداد بشركة مصر الوسطى بمنطقتي "المنيا- أسيوط".</w:t>
      </w:r>
      <w:r w:rsidRPr="00C46528">
        <w:rPr>
          <w:rFonts w:ascii="Simplified Arabic" w:eastAsia="Calibri" w:hAnsi="Simplified Arabic" w:cs="Simplified Arabic"/>
          <w:sz w:val="24"/>
          <w:szCs w:val="24"/>
          <w:vertAlign w:val="superscript"/>
          <w:rtl/>
        </w:rPr>
        <w:t>.</w:t>
      </w:r>
    </w:p>
    <w:p w:rsidR="006E22C5" w:rsidRPr="00C46528" w:rsidRDefault="006E22C5" w:rsidP="00BA5333">
      <w:pPr>
        <w:numPr>
          <w:ilvl w:val="0"/>
          <w:numId w:val="5"/>
        </w:numPr>
        <w:pBdr>
          <w:top w:val="nil"/>
          <w:left w:val="nil"/>
          <w:bottom w:val="nil"/>
          <w:right w:val="nil"/>
          <w:between w:val="nil"/>
        </w:pBdr>
        <w:bidi/>
        <w:spacing w:after="0"/>
        <w:ind w:left="146" w:right="142" w:firstLine="0"/>
        <w:contextualSpacing/>
        <w:jc w:val="both"/>
        <w:rPr>
          <w:rFonts w:ascii="Simplified Arabic" w:eastAsia="Simplified Arabic" w:hAnsi="Simplified Arabic" w:cs="Simplified Arabic"/>
          <w:color w:val="262626"/>
          <w:sz w:val="24"/>
          <w:szCs w:val="24"/>
          <w:highlight w:val="white"/>
        </w:rPr>
      </w:pPr>
      <w:r w:rsidRPr="00C46528">
        <w:rPr>
          <w:rFonts w:ascii="Simplified Arabic" w:eastAsia="Simplified Arabic" w:hAnsi="Simplified Arabic" w:cs="Simplified Arabic"/>
          <w:color w:val="000000"/>
          <w:sz w:val="24"/>
          <w:szCs w:val="24"/>
          <w:rtl/>
        </w:rPr>
        <w:t>تتيح العدادات الذكية للمواطن معرفة عدد أمتار المياه المكعبة التي تم استهلاكها وقيمة المبلغ المتبقي من الشحن، ويمكن تشغيل المياه بعد انتهاء الشحن عن طريق وضع كارت الشحن بالعداد لحين شحن الكارت بمبلغ آخر، وقد بدأت شركة مياه الشرب بالقاهرة بتركيب العداد الذكي بإسكان منطقة روضة السيدة زينب (تل العقارب) وإنشاء مركز للشحن بمبنى الديوان العام للشركة بمقر شركة مرفق المياه الصالحة للشرب بميدان رمسيس لخدمة العملاء وجارى العمل على تركيب العدادات الذكية بحي الأسمرات بالمقطم وإنشاء مركز للشحن بمركز خدمة عملاء الأسمرات ومناطق المحروسة 1 و2 بمدينة السلام وباقي المناطق الواقعة ضمن نطاق عمل شركة مياه الشرب بالقاهرة وذلك حرصا من الدولة على توفير النفقات ومنع السرقة وإصلاح النظام الهيكلي لمنظومة مياه الشرب وإتباع أحدث النظم في إدارة وتشغيل مرفق المياه لجأت الشركة إلى تركيب العداد الذكي الذي يعمل بالكارت ومتاح للجميع على مستوى محافظة القاهرة وله خصائص متميزة حيث يقوم بإرسال رسالة إلى المشترك قبل انتهاء مدة الكارت بـ24 ساعة والاحتفاظ بالرصيد في حال سفر المشترك أو توقف استخدام المياه ويعتبر فرصة حقيقية للقضاء على أخطاء قراءة العدادات والتي يعانى منها الكثير.</w:t>
      </w:r>
    </w:p>
    <w:p w:rsidR="006E22C5" w:rsidRPr="00202413" w:rsidRDefault="006E22C5" w:rsidP="00BA5333">
      <w:pPr>
        <w:numPr>
          <w:ilvl w:val="0"/>
          <w:numId w:val="5"/>
        </w:numPr>
        <w:pBdr>
          <w:top w:val="nil"/>
          <w:left w:val="nil"/>
          <w:bottom w:val="nil"/>
          <w:right w:val="nil"/>
          <w:between w:val="nil"/>
        </w:pBdr>
        <w:bidi/>
        <w:spacing w:after="0"/>
        <w:ind w:left="146" w:right="142" w:firstLine="0"/>
        <w:contextualSpacing/>
        <w:jc w:val="both"/>
        <w:rPr>
          <w:rFonts w:ascii="Simplified Arabic" w:eastAsia="Simplified Arabic" w:hAnsi="Simplified Arabic" w:cs="Simplified Arabic"/>
          <w:color w:val="000000"/>
          <w:sz w:val="24"/>
          <w:szCs w:val="24"/>
        </w:rPr>
      </w:pPr>
      <w:r w:rsidRPr="00202413">
        <w:rPr>
          <w:rFonts w:ascii="Simplified Arabic" w:eastAsia="Simplified Arabic" w:hAnsi="Simplified Arabic" w:cs="Simplified Arabic"/>
          <w:color w:val="000000"/>
          <w:sz w:val="24"/>
          <w:szCs w:val="24"/>
          <w:rtl/>
        </w:rPr>
        <w:t xml:space="preserve"> أن العداد الذكي يتيح للمواطن معرفة عدد أمتار المياه المكعبة التي تم استهلاكها وقيمة المبلغ المتبقي من الشحن، ويمكن تشغيل المياه بعد انتهاء الشحن عن طريق وضع كارت الشحن بالعداد لحين شحن الكارت بمبلغ آخر، وقد بدأت شركة مياه الشرب بالقاهرة بتركيب العداد الذكي بإسكان منطقة روضة السيدة زينب (تل العقارب) وإنشاء مركز للشحن بمبنى الديوان العام للشركة برمسيس لخدمة العملاء وجارى العمل على تركيب العدادات الذكية بحي الأسمرات بالمقطم وإنشاء مركز للشحن بمركز خدمة عملاء الأسمرات ومناطق المحروسة 1 و2 بمدينة السلام وباقي المناطق الواقعة ضمن نطاق عمل شركة مياه الشرب بالقاهرة</w:t>
      </w:r>
      <w:r w:rsidR="00A83E19">
        <w:rPr>
          <w:rFonts w:ascii="Simplified Arabic" w:eastAsia="Simplified Arabic" w:hAnsi="Simplified Arabic" w:cs="Simplified Arabic" w:hint="cs"/>
          <w:color w:val="000000"/>
          <w:sz w:val="24"/>
          <w:szCs w:val="24"/>
          <w:rtl/>
        </w:rPr>
        <w:t>.</w:t>
      </w:r>
    </w:p>
    <w:p w:rsidR="006E22C5" w:rsidRPr="00C46528" w:rsidRDefault="006E22C5" w:rsidP="00BA5333">
      <w:pPr>
        <w:numPr>
          <w:ilvl w:val="0"/>
          <w:numId w:val="5"/>
        </w:numPr>
        <w:pBdr>
          <w:top w:val="nil"/>
          <w:left w:val="nil"/>
          <w:bottom w:val="nil"/>
          <w:right w:val="nil"/>
          <w:between w:val="nil"/>
        </w:pBdr>
        <w:bidi/>
        <w:spacing w:after="0"/>
        <w:ind w:left="146" w:right="142" w:firstLine="0"/>
        <w:contextualSpacing/>
        <w:jc w:val="both"/>
        <w:rPr>
          <w:rFonts w:ascii="Simplified Arabic" w:eastAsia="Simplified Arabic" w:hAnsi="Simplified Arabic" w:cs="Simplified Arabic"/>
          <w:color w:val="262626"/>
          <w:sz w:val="24"/>
          <w:szCs w:val="24"/>
          <w:highlight w:val="white"/>
        </w:rPr>
      </w:pPr>
      <w:r w:rsidRPr="00C46528">
        <w:rPr>
          <w:rFonts w:ascii="Simplified Arabic" w:eastAsia="Simplified Arabic" w:hAnsi="Simplified Arabic" w:cs="Simplified Arabic"/>
          <w:sz w:val="24"/>
          <w:szCs w:val="24"/>
          <w:rtl/>
        </w:rPr>
        <w:t>تستهدف شركة المعصرة للصناعات الهندسية (مصنع 45 الحربي) إنتاج 750 ألف عداد في الوردية الواحدة سنويا، والقدرات الإنتاجية سترتفع عبر تشغيل ورديتين لتصل إلى 1.5 مليون عداد، تصنيع مهمات ومكونات الكهرباء بنسبة 100</w:t>
      </w:r>
      <w:r w:rsidR="008E3298" w:rsidRPr="00C46528">
        <w:rPr>
          <w:rFonts w:ascii="Simplified Arabic" w:eastAsia="Simplified Arabic" w:hAnsi="Simplified Arabic" w:cs="Simplified Arabic"/>
          <w:sz w:val="24"/>
          <w:szCs w:val="24"/>
          <w:rtl/>
        </w:rPr>
        <w:t>%</w:t>
      </w:r>
      <w:r w:rsidRPr="00C46528">
        <w:rPr>
          <w:rFonts w:ascii="Simplified Arabic" w:eastAsia="Simplified Arabic" w:hAnsi="Simplified Arabic" w:cs="Simplified Arabic"/>
          <w:sz w:val="24"/>
          <w:szCs w:val="24"/>
          <w:rtl/>
        </w:rPr>
        <w:t>، وتوطين التكنولوجيا والاعتماد على المنتج المحلى، وترتكز الرؤية المستقبلية لقطاع الكهرباء، على التحول التدريجي من شبكة نمطية إلى شبكة ذكية</w:t>
      </w:r>
      <w:r w:rsidRPr="00C46528">
        <w:rPr>
          <w:rFonts w:ascii="Simplified Arabic" w:eastAsia="Simplified Arabic" w:hAnsi="Simplified Arabic" w:cs="Simplified Arabic"/>
          <w:sz w:val="24"/>
          <w:szCs w:val="24"/>
        </w:rPr>
        <w:t>.</w:t>
      </w:r>
    </w:p>
    <w:p w:rsidR="006E22C5" w:rsidRPr="00C46528" w:rsidRDefault="006E22C5" w:rsidP="00BA5333">
      <w:pPr>
        <w:pBdr>
          <w:top w:val="nil"/>
          <w:left w:val="nil"/>
          <w:bottom w:val="nil"/>
          <w:right w:val="nil"/>
          <w:between w:val="nil"/>
        </w:pBdr>
        <w:bidi/>
        <w:spacing w:after="0"/>
        <w:ind w:left="146" w:right="142"/>
        <w:jc w:val="both"/>
        <w:rPr>
          <w:rFonts w:ascii="Simplified Arabic" w:eastAsia="Simplified Arabic" w:hAnsi="Simplified Arabic" w:cs="Simplified Arabic"/>
          <w:color w:val="262626"/>
          <w:sz w:val="24"/>
          <w:szCs w:val="24"/>
          <w:highlight w:val="white"/>
          <w:rtl/>
        </w:rPr>
      </w:pPr>
    </w:p>
    <w:p w:rsidR="006E22C5" w:rsidRPr="00C46528" w:rsidRDefault="006E22C5" w:rsidP="00BA5333">
      <w:pPr>
        <w:pBdr>
          <w:top w:val="nil"/>
          <w:left w:val="nil"/>
          <w:bottom w:val="nil"/>
          <w:right w:val="nil"/>
          <w:between w:val="nil"/>
        </w:pBdr>
        <w:bidi/>
        <w:spacing w:after="0"/>
        <w:ind w:left="146" w:right="142"/>
        <w:jc w:val="both"/>
        <w:rPr>
          <w:rFonts w:ascii="Simplified Arabic" w:eastAsia="Simplified Arabic" w:hAnsi="Simplified Arabic" w:cs="Simplified Arabic"/>
          <w:color w:val="262626"/>
          <w:sz w:val="24"/>
          <w:szCs w:val="24"/>
          <w:highlight w:val="white"/>
          <w:rtl/>
        </w:rPr>
      </w:pPr>
    </w:p>
    <w:p w:rsidR="006E22C5" w:rsidRPr="00C46528" w:rsidRDefault="006E22C5" w:rsidP="00BA5333">
      <w:pPr>
        <w:pBdr>
          <w:top w:val="nil"/>
          <w:left w:val="nil"/>
          <w:bottom w:val="nil"/>
          <w:right w:val="nil"/>
          <w:between w:val="nil"/>
        </w:pBdr>
        <w:bidi/>
        <w:spacing w:after="0"/>
        <w:ind w:left="146" w:right="142"/>
        <w:jc w:val="both"/>
        <w:rPr>
          <w:rFonts w:ascii="Simplified Arabic" w:eastAsia="Simplified Arabic" w:hAnsi="Simplified Arabic" w:cs="Simplified Arabic"/>
          <w:color w:val="262626"/>
          <w:sz w:val="24"/>
          <w:szCs w:val="24"/>
          <w:highlight w:val="white"/>
          <w:rtl/>
        </w:rPr>
      </w:pPr>
    </w:p>
    <w:p w:rsidR="006E22C5" w:rsidRPr="00933FA9" w:rsidRDefault="00933FA9" w:rsidP="00933FA9">
      <w:pPr>
        <w:bidi/>
        <w:spacing w:after="160" w:line="259" w:lineRule="auto"/>
        <w:ind w:left="146" w:right="142"/>
        <w:rPr>
          <w:rFonts w:ascii="Simplified Arabic" w:eastAsia="Calibri" w:hAnsi="Simplified Arabic" w:cs="Simplified Arabic"/>
          <w:b/>
          <w:bCs/>
          <w:sz w:val="24"/>
          <w:szCs w:val="24"/>
          <w:u w:val="thick"/>
          <w:rtl/>
        </w:rPr>
      </w:pPr>
      <w:r>
        <w:rPr>
          <w:rFonts w:ascii="Simplified Arabic" w:eastAsia="Calibri" w:hAnsi="Simplified Arabic" w:cs="Simplified Arabic" w:hint="cs"/>
          <w:b/>
          <w:bCs/>
          <w:sz w:val="24"/>
          <w:szCs w:val="24"/>
          <w:u w:val="thick"/>
          <w:rtl/>
        </w:rPr>
        <w:lastRenderedPageBreak/>
        <w:t>التوصيات</w:t>
      </w:r>
      <w:r w:rsidRPr="00933FA9">
        <w:rPr>
          <w:rFonts w:ascii="Simplified Arabic" w:eastAsia="Calibri" w:hAnsi="Simplified Arabic" w:cs="Simplified Arabic" w:hint="cs"/>
          <w:b/>
          <w:bCs/>
          <w:sz w:val="24"/>
          <w:szCs w:val="24"/>
          <w:u w:val="thick"/>
          <w:rtl/>
        </w:rPr>
        <w:t xml:space="preserve"> :</w:t>
      </w:r>
    </w:p>
    <w:p w:rsidR="00E570B2" w:rsidRPr="00E570B2" w:rsidRDefault="006E22C5" w:rsidP="00E570B2">
      <w:pPr>
        <w:numPr>
          <w:ilvl w:val="0"/>
          <w:numId w:val="2"/>
        </w:numPr>
        <w:pBdr>
          <w:top w:val="nil"/>
          <w:left w:val="nil"/>
          <w:bottom w:val="nil"/>
          <w:right w:val="nil"/>
          <w:between w:val="nil"/>
        </w:pBdr>
        <w:bidi/>
        <w:spacing w:after="0"/>
        <w:ind w:left="566" w:right="142" w:hanging="283"/>
        <w:contextualSpacing/>
        <w:jc w:val="lowKashida"/>
        <w:rPr>
          <w:rFonts w:ascii="Simplified Arabic" w:eastAsia="Simplified Arabic" w:hAnsi="Simplified Arabic" w:cs="Simplified Arabic"/>
          <w:color w:val="262626"/>
          <w:sz w:val="24"/>
          <w:szCs w:val="24"/>
          <w:highlight w:val="white"/>
        </w:rPr>
      </w:pPr>
      <w:r w:rsidRPr="00C46528">
        <w:rPr>
          <w:rFonts w:ascii="Simplified Arabic" w:eastAsia="Simplified Arabic" w:hAnsi="Simplified Arabic" w:cs="Simplified Arabic"/>
          <w:color w:val="000000"/>
          <w:sz w:val="24"/>
          <w:szCs w:val="24"/>
          <w:rtl/>
        </w:rPr>
        <w:t xml:space="preserve">توصى الدراسة بأهمية دور الجامعات في دعم صناعة الألواح الشمسية من خلال البحث العلمى، </w:t>
      </w:r>
      <w:r w:rsidR="00BB7572" w:rsidRPr="00C46528">
        <w:rPr>
          <w:rFonts w:ascii="Simplified Arabic" w:eastAsia="Simplified Arabic" w:hAnsi="Simplified Arabic" w:cs="Simplified Arabic"/>
          <w:color w:val="000000"/>
          <w:sz w:val="24"/>
          <w:szCs w:val="24"/>
          <w:rtl/>
        </w:rPr>
        <w:t>والاستثمار</w:t>
      </w:r>
      <w:r w:rsidRPr="00C46528">
        <w:rPr>
          <w:rFonts w:ascii="Simplified Arabic" w:eastAsia="Simplified Arabic" w:hAnsi="Simplified Arabic" w:cs="Simplified Arabic"/>
          <w:color w:val="000000"/>
          <w:sz w:val="24"/>
          <w:szCs w:val="24"/>
          <w:rtl/>
        </w:rPr>
        <w:t xml:space="preserve"> في التكنولوجيا.</w:t>
      </w:r>
    </w:p>
    <w:p w:rsidR="006E22C5" w:rsidRPr="00C46528" w:rsidRDefault="006E22C5" w:rsidP="003B5A27">
      <w:pPr>
        <w:numPr>
          <w:ilvl w:val="0"/>
          <w:numId w:val="2"/>
        </w:numPr>
        <w:pBdr>
          <w:top w:val="nil"/>
          <w:left w:val="nil"/>
          <w:bottom w:val="nil"/>
          <w:right w:val="nil"/>
          <w:between w:val="nil"/>
        </w:pBdr>
        <w:bidi/>
        <w:spacing w:after="0"/>
        <w:ind w:left="566" w:right="142" w:hanging="283"/>
        <w:contextualSpacing/>
        <w:jc w:val="lowKashida"/>
        <w:rPr>
          <w:rFonts w:ascii="Simplified Arabic" w:eastAsia="Simplified Arabic" w:hAnsi="Simplified Arabic" w:cs="Simplified Arabic"/>
          <w:color w:val="262626"/>
          <w:sz w:val="24"/>
          <w:szCs w:val="24"/>
          <w:highlight w:val="white"/>
        </w:rPr>
      </w:pPr>
      <w:r w:rsidRPr="00C46528">
        <w:rPr>
          <w:rFonts w:ascii="Simplified Arabic" w:eastAsia="Simplified Arabic" w:hAnsi="Simplified Arabic" w:cs="Simplified Arabic"/>
          <w:color w:val="000000"/>
          <w:sz w:val="24"/>
          <w:szCs w:val="24"/>
          <w:rtl/>
        </w:rPr>
        <w:t>توصى الدراسة بوجود علاقة سببية موجبة في اتجاهين بين الناتج المحلى لل</w:t>
      </w:r>
      <w:r w:rsidR="00933FA9">
        <w:rPr>
          <w:rFonts w:ascii="Simplified Arabic" w:eastAsia="Simplified Arabic" w:hAnsi="Simplified Arabic" w:cs="Simplified Arabic"/>
          <w:color w:val="000000"/>
          <w:sz w:val="24"/>
          <w:szCs w:val="24"/>
          <w:rtl/>
        </w:rPr>
        <w:t>صناعة واستهلاك الطاقة بها</w:t>
      </w:r>
      <w:r w:rsidR="00E570B2">
        <w:rPr>
          <w:rFonts w:ascii="Simplified Arabic" w:eastAsia="Simplified Arabic" w:hAnsi="Simplified Arabic" w:cs="Simplified Arabic" w:hint="cs"/>
          <w:color w:val="000000"/>
          <w:sz w:val="24"/>
          <w:szCs w:val="24"/>
          <w:rtl/>
        </w:rPr>
        <w:t xml:space="preserve"> </w:t>
      </w:r>
      <w:r w:rsidRPr="00C46528">
        <w:rPr>
          <w:rFonts w:ascii="Simplified Arabic" w:eastAsia="Simplified Arabic" w:hAnsi="Simplified Arabic" w:cs="Simplified Arabic"/>
          <w:color w:val="000000"/>
          <w:sz w:val="24"/>
          <w:szCs w:val="24"/>
          <w:rtl/>
        </w:rPr>
        <w:t>ولذلك كانت الحاجة إلى الاستثمار في الطاقة البديلة كصناعة الألواح الشمسية</w:t>
      </w:r>
      <w:r w:rsidR="00B80FFC">
        <w:rPr>
          <w:rFonts w:ascii="Simplified Arabic" w:eastAsia="Simplified Arabic" w:hAnsi="Simplified Arabic" w:cs="Simplified Arabic"/>
          <w:color w:val="000000"/>
          <w:sz w:val="24"/>
          <w:szCs w:val="24"/>
          <w:rtl/>
        </w:rPr>
        <w:t xml:space="preserve"> والعدادات ال</w:t>
      </w:r>
      <w:r w:rsidR="00B80FFC">
        <w:rPr>
          <w:rFonts w:ascii="Simplified Arabic" w:eastAsia="Simplified Arabic" w:hAnsi="Simplified Arabic" w:cs="Simplified Arabic" w:hint="cs"/>
          <w:color w:val="000000"/>
          <w:sz w:val="24"/>
          <w:szCs w:val="24"/>
          <w:rtl/>
        </w:rPr>
        <w:t>ذ</w:t>
      </w:r>
      <w:r w:rsidRPr="00C46528">
        <w:rPr>
          <w:rFonts w:ascii="Simplified Arabic" w:eastAsia="Simplified Arabic" w:hAnsi="Simplified Arabic" w:cs="Simplified Arabic"/>
          <w:color w:val="000000"/>
          <w:sz w:val="24"/>
          <w:szCs w:val="24"/>
          <w:rtl/>
        </w:rPr>
        <w:t>كية</w:t>
      </w:r>
      <w:r w:rsidR="003B5A27">
        <w:rPr>
          <w:rFonts w:ascii="Simplified Arabic" w:eastAsia="Simplified Arabic" w:hAnsi="Simplified Arabic" w:cs="Simplified Arabic" w:hint="cs"/>
          <w:color w:val="262626"/>
          <w:sz w:val="24"/>
          <w:szCs w:val="24"/>
          <w:highlight w:val="white"/>
          <w:rtl/>
        </w:rPr>
        <w:t>.</w:t>
      </w:r>
    </w:p>
    <w:p w:rsidR="006E22C5" w:rsidRDefault="006E22C5" w:rsidP="00933FA9">
      <w:pPr>
        <w:numPr>
          <w:ilvl w:val="0"/>
          <w:numId w:val="2"/>
        </w:numPr>
        <w:bidi/>
        <w:spacing w:after="160"/>
        <w:ind w:left="566" w:right="142" w:hanging="283"/>
        <w:contextualSpacing/>
        <w:jc w:val="lowKashida"/>
        <w:rPr>
          <w:rFonts w:ascii="Simplified Arabic" w:eastAsia="Simplified Arabic" w:hAnsi="Simplified Arabic" w:cs="Simplified Arabic"/>
          <w:sz w:val="24"/>
          <w:szCs w:val="24"/>
        </w:rPr>
      </w:pPr>
      <w:r w:rsidRPr="00C46528">
        <w:rPr>
          <w:rFonts w:ascii="Simplified Arabic" w:eastAsia="Simplified Arabic" w:hAnsi="Simplified Arabic" w:cs="Simplified Arabic"/>
          <w:sz w:val="24"/>
          <w:szCs w:val="24"/>
          <w:rtl/>
        </w:rPr>
        <w:t>توصى الدراسة ب</w:t>
      </w:r>
      <w:r w:rsidR="00142B9E" w:rsidRPr="00C46528">
        <w:rPr>
          <w:rFonts w:ascii="Simplified Arabic" w:eastAsia="Simplified Arabic" w:hAnsi="Simplified Arabic" w:cs="Simplified Arabic"/>
          <w:sz w:val="24"/>
          <w:szCs w:val="24"/>
          <w:rtl/>
        </w:rPr>
        <w:t xml:space="preserve">دعم تصنيع </w:t>
      </w:r>
      <w:r w:rsidRPr="00C46528">
        <w:rPr>
          <w:rFonts w:ascii="Simplified Arabic" w:eastAsia="Simplified Arabic" w:hAnsi="Simplified Arabic" w:cs="Simplified Arabic"/>
          <w:sz w:val="24"/>
          <w:szCs w:val="24"/>
          <w:rtl/>
        </w:rPr>
        <w:t xml:space="preserve">عدادات </w:t>
      </w:r>
      <w:r w:rsidR="00142B9E" w:rsidRPr="00C46528">
        <w:rPr>
          <w:rFonts w:ascii="Simplified Arabic" w:eastAsia="Simplified Arabic" w:hAnsi="Simplified Arabic" w:cs="Simplified Arabic"/>
          <w:sz w:val="24"/>
          <w:szCs w:val="24"/>
          <w:rtl/>
        </w:rPr>
        <w:t>الكهرباء و</w:t>
      </w:r>
      <w:r w:rsidRPr="00C46528">
        <w:rPr>
          <w:rFonts w:ascii="Simplified Arabic" w:eastAsia="Simplified Arabic" w:hAnsi="Simplified Arabic" w:cs="Simplified Arabic"/>
          <w:sz w:val="24"/>
          <w:szCs w:val="24"/>
          <w:rtl/>
        </w:rPr>
        <w:t xml:space="preserve">المياه الذكية لترشيد </w:t>
      </w:r>
      <w:r w:rsidR="00142B9E" w:rsidRPr="00C46528">
        <w:rPr>
          <w:rFonts w:ascii="Simplified Arabic" w:eastAsia="Simplified Arabic" w:hAnsi="Simplified Arabic" w:cs="Simplified Arabic"/>
          <w:sz w:val="24"/>
          <w:szCs w:val="24"/>
          <w:rtl/>
        </w:rPr>
        <w:t>ال</w:t>
      </w:r>
      <w:r w:rsidRPr="00C46528">
        <w:rPr>
          <w:rFonts w:ascii="Simplified Arabic" w:eastAsia="Simplified Arabic" w:hAnsi="Simplified Arabic" w:cs="Simplified Arabic"/>
          <w:sz w:val="24"/>
          <w:szCs w:val="24"/>
          <w:rtl/>
        </w:rPr>
        <w:t>استهلاك بما</w:t>
      </w:r>
      <w:r w:rsidR="00933FA9">
        <w:rPr>
          <w:rFonts w:ascii="Simplified Arabic" w:eastAsia="Simplified Arabic" w:hAnsi="Simplified Arabic" w:cs="Simplified Arabic"/>
          <w:sz w:val="24"/>
          <w:szCs w:val="24"/>
          <w:rtl/>
        </w:rPr>
        <w:t xml:space="preserve"> يضمن استدامة الموارد الطبيعية،</w:t>
      </w:r>
      <w:r w:rsidR="00933FA9">
        <w:rPr>
          <w:rFonts w:ascii="Simplified Arabic" w:eastAsia="Simplified Arabic" w:hAnsi="Simplified Arabic" w:cs="Simplified Arabic" w:hint="cs"/>
          <w:sz w:val="24"/>
          <w:szCs w:val="24"/>
          <w:rtl/>
        </w:rPr>
        <w:br/>
      </w:r>
      <w:r w:rsidRPr="00C46528">
        <w:rPr>
          <w:rFonts w:ascii="Simplified Arabic" w:eastAsia="Simplified Arabic" w:hAnsi="Simplified Arabic" w:cs="Simplified Arabic"/>
          <w:sz w:val="24"/>
          <w:szCs w:val="24"/>
          <w:rtl/>
          <w:lang w:bidi="ar-EG"/>
        </w:rPr>
        <w:t xml:space="preserve">وذلك من خلال </w:t>
      </w:r>
      <w:r w:rsidRPr="00C46528">
        <w:rPr>
          <w:rFonts w:ascii="Simplified Arabic" w:eastAsia="Simplified Arabic" w:hAnsi="Simplified Arabic" w:cs="Simplified Arabic"/>
          <w:sz w:val="24"/>
          <w:szCs w:val="24"/>
          <w:rtl/>
        </w:rPr>
        <w:t>التحول رقمياً وتعميق التصنيع لمواكبة التطورات التكنولوجية العالمية والثورة الصناعية.</w:t>
      </w:r>
    </w:p>
    <w:p w:rsidR="004906F4" w:rsidRDefault="004906F4" w:rsidP="004906F4">
      <w:pPr>
        <w:numPr>
          <w:ilvl w:val="0"/>
          <w:numId w:val="2"/>
        </w:numPr>
        <w:bidi/>
        <w:spacing w:after="160"/>
        <w:ind w:left="566" w:right="142" w:hanging="283"/>
        <w:contextualSpacing/>
        <w:jc w:val="lowKashida"/>
        <w:rPr>
          <w:rFonts w:ascii="Simplified Arabic" w:eastAsia="Simplified Arabic" w:hAnsi="Simplified Arabic" w:cs="Simplified Arabic"/>
          <w:sz w:val="24"/>
          <w:szCs w:val="24"/>
        </w:rPr>
      </w:pPr>
      <w:r w:rsidRPr="00C46528">
        <w:rPr>
          <w:rFonts w:ascii="Simplified Arabic" w:eastAsia="Simplified Arabic" w:hAnsi="Simplified Arabic" w:cs="Simplified Arabic"/>
          <w:sz w:val="24"/>
          <w:szCs w:val="24"/>
          <w:rtl/>
        </w:rPr>
        <w:t xml:space="preserve">توصى الدراسة </w:t>
      </w:r>
      <w:r w:rsidR="00353801">
        <w:rPr>
          <w:rFonts w:ascii="Simplified Arabic" w:eastAsia="Simplified Arabic" w:hAnsi="Simplified Arabic" w:cs="Simplified Arabic" w:hint="cs"/>
          <w:sz w:val="24"/>
          <w:szCs w:val="24"/>
          <w:rtl/>
        </w:rPr>
        <w:t xml:space="preserve">الاهتمام </w:t>
      </w:r>
      <w:r>
        <w:rPr>
          <w:rFonts w:ascii="Simplified Arabic" w:eastAsia="Simplified Arabic" w:hAnsi="Simplified Arabic" w:cs="Simplified Arabic" w:hint="cs"/>
          <w:sz w:val="24"/>
          <w:szCs w:val="24"/>
          <w:rtl/>
        </w:rPr>
        <w:t xml:space="preserve">دور منظومة البحث والجودة والرقابة </w:t>
      </w:r>
      <w:r w:rsidR="003B5A27">
        <w:rPr>
          <w:rFonts w:ascii="Simplified Arabic" w:eastAsia="Simplified Arabic" w:hAnsi="Simplified Arabic" w:cs="Simplified Arabic" w:hint="cs"/>
          <w:sz w:val="24"/>
          <w:szCs w:val="24"/>
          <w:rtl/>
        </w:rPr>
        <w:t>والتصميم</w:t>
      </w:r>
      <w:r>
        <w:rPr>
          <w:rFonts w:ascii="Simplified Arabic" w:eastAsia="Simplified Arabic" w:hAnsi="Simplified Arabic" w:cs="Simplified Arabic" w:hint="cs"/>
          <w:sz w:val="24"/>
          <w:szCs w:val="24"/>
          <w:rtl/>
        </w:rPr>
        <w:t>.</w:t>
      </w:r>
    </w:p>
    <w:p w:rsidR="004906F4" w:rsidRDefault="004906F4" w:rsidP="004906F4">
      <w:pPr>
        <w:numPr>
          <w:ilvl w:val="0"/>
          <w:numId w:val="2"/>
        </w:numPr>
        <w:bidi/>
        <w:spacing w:after="160"/>
        <w:ind w:left="566" w:right="142" w:hanging="283"/>
        <w:contextualSpacing/>
        <w:jc w:val="lowKashida"/>
        <w:rPr>
          <w:rFonts w:ascii="Simplified Arabic" w:eastAsia="Simplified Arabic" w:hAnsi="Simplified Arabic" w:cs="Simplified Arabic"/>
          <w:sz w:val="24"/>
          <w:szCs w:val="24"/>
        </w:rPr>
      </w:pPr>
      <w:r w:rsidRPr="00C46528">
        <w:rPr>
          <w:rFonts w:ascii="Simplified Arabic" w:eastAsia="Simplified Arabic" w:hAnsi="Simplified Arabic" w:cs="Simplified Arabic"/>
          <w:sz w:val="24"/>
          <w:szCs w:val="24"/>
          <w:rtl/>
        </w:rPr>
        <w:t>توصى الدراسة</w:t>
      </w:r>
      <w:r>
        <w:rPr>
          <w:rFonts w:ascii="Simplified Arabic" w:eastAsia="Simplified Arabic" w:hAnsi="Simplified Arabic" w:cs="Simplified Arabic" w:hint="cs"/>
          <w:sz w:val="24"/>
          <w:szCs w:val="24"/>
          <w:rtl/>
        </w:rPr>
        <w:t xml:space="preserve"> الاهتمام بجودة المنتج للحصول علي منتج ذو جودة عالية قابل للتسوي</w:t>
      </w:r>
      <w:r w:rsidR="003B5A27">
        <w:rPr>
          <w:rFonts w:ascii="Simplified Arabic" w:eastAsia="Simplified Arabic" w:hAnsi="Simplified Arabic" w:cs="Simplified Arabic" w:hint="cs"/>
          <w:sz w:val="24"/>
          <w:szCs w:val="24"/>
          <w:rtl/>
        </w:rPr>
        <w:t>ق والمنافسة في الأسواق العالمية</w:t>
      </w:r>
      <w:r>
        <w:rPr>
          <w:rFonts w:ascii="Simplified Arabic" w:eastAsia="Simplified Arabic" w:hAnsi="Simplified Arabic" w:cs="Simplified Arabic" w:hint="cs"/>
          <w:sz w:val="24"/>
          <w:szCs w:val="24"/>
          <w:rtl/>
        </w:rPr>
        <w:t>.</w:t>
      </w:r>
    </w:p>
    <w:p w:rsidR="00353801" w:rsidRDefault="00353801" w:rsidP="00D80BEE">
      <w:pPr>
        <w:numPr>
          <w:ilvl w:val="0"/>
          <w:numId w:val="2"/>
        </w:numPr>
        <w:bidi/>
        <w:spacing w:after="160"/>
        <w:ind w:left="566" w:right="142" w:hanging="283"/>
        <w:contextualSpacing/>
        <w:jc w:val="lowKashida"/>
        <w:rPr>
          <w:rFonts w:ascii="Simplified Arabic" w:eastAsia="Simplified Arabic" w:hAnsi="Simplified Arabic" w:cs="Simplified Arabic"/>
          <w:sz w:val="24"/>
          <w:szCs w:val="24"/>
        </w:rPr>
      </w:pPr>
      <w:r w:rsidRPr="00C46528">
        <w:rPr>
          <w:rFonts w:ascii="Simplified Arabic" w:eastAsia="Simplified Arabic" w:hAnsi="Simplified Arabic" w:cs="Simplified Arabic"/>
          <w:sz w:val="24"/>
          <w:szCs w:val="24"/>
          <w:rtl/>
        </w:rPr>
        <w:t>توصى الدراسة</w:t>
      </w:r>
      <w:r>
        <w:rPr>
          <w:rFonts w:ascii="Simplified Arabic" w:eastAsia="Simplified Arabic" w:hAnsi="Simplified Arabic" w:cs="Simplified Arabic" w:hint="cs"/>
          <w:sz w:val="24"/>
          <w:szCs w:val="24"/>
          <w:rtl/>
        </w:rPr>
        <w:t xml:space="preserve"> الاهتمام بتحسين دور مراكز التدريب والمعامل الخاصة بالشركات وذلك لإضفاء </w:t>
      </w:r>
      <w:r w:rsidR="00D80BEE">
        <w:rPr>
          <w:rFonts w:ascii="Simplified Arabic" w:eastAsia="Simplified Arabic" w:hAnsi="Simplified Arabic" w:cs="Simplified Arabic" w:hint="cs"/>
          <w:sz w:val="24"/>
          <w:szCs w:val="24"/>
          <w:rtl/>
        </w:rPr>
        <w:t>تصميمات ذات جودة عالية للمنتجات واستخدامات التكنولوجيا المتطورة ومنظومة الجودة الشاملة وهذا من خلال تنظيم دورات تد</w:t>
      </w:r>
      <w:r w:rsidR="003B5A27">
        <w:rPr>
          <w:rFonts w:ascii="Simplified Arabic" w:eastAsia="Simplified Arabic" w:hAnsi="Simplified Arabic" w:cs="Simplified Arabic" w:hint="cs"/>
          <w:sz w:val="24"/>
          <w:szCs w:val="24"/>
          <w:rtl/>
        </w:rPr>
        <w:t>ريبية ذات مستويات عالية ومتقدمه</w:t>
      </w:r>
      <w:r w:rsidR="00D80BEE">
        <w:rPr>
          <w:rFonts w:ascii="Simplified Arabic" w:eastAsia="Simplified Arabic" w:hAnsi="Simplified Arabic" w:cs="Simplified Arabic" w:hint="cs"/>
          <w:sz w:val="24"/>
          <w:szCs w:val="24"/>
          <w:rtl/>
        </w:rPr>
        <w:t>.</w:t>
      </w:r>
    </w:p>
    <w:p w:rsidR="000C3ED2" w:rsidRPr="00882763" w:rsidRDefault="00D80BEE" w:rsidP="00AD7189">
      <w:pPr>
        <w:numPr>
          <w:ilvl w:val="0"/>
          <w:numId w:val="2"/>
        </w:numPr>
        <w:bidi/>
        <w:spacing w:after="160"/>
        <w:ind w:left="566" w:right="142" w:hanging="283"/>
        <w:contextualSpacing/>
        <w:jc w:val="lowKashida"/>
        <w:rPr>
          <w:rFonts w:ascii="Simplified Arabic" w:eastAsia="Simplified Arabic" w:hAnsi="Simplified Arabic" w:cs="Simplified Arabic"/>
          <w:sz w:val="24"/>
          <w:szCs w:val="24"/>
        </w:rPr>
      </w:pPr>
      <w:r>
        <w:rPr>
          <w:rFonts w:ascii="Simplified Arabic" w:eastAsia="Simplified Arabic" w:hAnsi="Simplified Arabic" w:cs="Simplified Arabic" w:hint="cs"/>
          <w:sz w:val="24"/>
          <w:szCs w:val="24"/>
          <w:rtl/>
        </w:rPr>
        <w:t>ي</w:t>
      </w:r>
      <w:r w:rsidR="000C3ED2">
        <w:rPr>
          <w:rFonts w:ascii="Simplified Arabic" w:eastAsia="Simplified Arabic" w:hAnsi="Simplified Arabic" w:cs="Simplified Arabic" w:hint="cs"/>
          <w:sz w:val="24"/>
          <w:szCs w:val="24"/>
          <w:rtl/>
        </w:rPr>
        <w:t xml:space="preserve">قترح </w:t>
      </w:r>
      <w:r w:rsidR="00A47F91">
        <w:rPr>
          <w:rFonts w:ascii="Simplified Arabic" w:eastAsia="Simplified Arabic" w:hAnsi="Simplified Arabic" w:cs="Simplified Arabic" w:hint="cs"/>
          <w:sz w:val="24"/>
          <w:szCs w:val="24"/>
          <w:rtl/>
        </w:rPr>
        <w:t>ا</w:t>
      </w:r>
      <w:r>
        <w:rPr>
          <w:rFonts w:ascii="Simplified Arabic" w:eastAsia="Simplified Arabic" w:hAnsi="Simplified Arabic" w:cs="Simplified Arabic" w:hint="cs"/>
          <w:sz w:val="24"/>
          <w:szCs w:val="24"/>
          <w:rtl/>
        </w:rPr>
        <w:t xml:space="preserve">لباحث </w:t>
      </w:r>
      <w:r w:rsidR="00AD7189">
        <w:rPr>
          <w:rFonts w:ascii="Simplified Arabic" w:eastAsia="Simplified Arabic" w:hAnsi="Simplified Arabic" w:cs="Simplified Arabic" w:hint="cs"/>
          <w:sz w:val="24"/>
          <w:szCs w:val="24"/>
          <w:rtl/>
        </w:rPr>
        <w:t xml:space="preserve">أنه ينبغي </w:t>
      </w:r>
      <w:r w:rsidR="000C3ED2">
        <w:rPr>
          <w:rFonts w:ascii="Simplified Arabic" w:eastAsia="Simplified Arabic" w:hAnsi="Simplified Arabic" w:cs="Simplified Arabic" w:hint="cs"/>
          <w:sz w:val="24"/>
          <w:szCs w:val="24"/>
          <w:rtl/>
        </w:rPr>
        <w:t xml:space="preserve">تعديل بعض بنود قانون </w:t>
      </w:r>
      <w:r w:rsidR="00E144CE">
        <w:rPr>
          <w:rFonts w:ascii="Simplified Arabic" w:eastAsia="Simplified Arabic" w:hAnsi="Simplified Arabic" w:cs="Simplified Arabic" w:hint="cs"/>
          <w:sz w:val="24"/>
          <w:szCs w:val="24"/>
          <w:rtl/>
        </w:rPr>
        <w:t xml:space="preserve">182لـ2018 </w:t>
      </w:r>
      <w:r w:rsidR="003E30DB">
        <w:rPr>
          <w:rFonts w:ascii="Simplified Arabic" w:eastAsia="Simplified Arabic" w:hAnsi="Simplified Arabic" w:cs="Simplified Arabic" w:hint="cs"/>
          <w:sz w:val="24"/>
          <w:szCs w:val="24"/>
          <w:rtl/>
        </w:rPr>
        <w:t xml:space="preserve">بشأن </w:t>
      </w:r>
      <w:r w:rsidR="00882763">
        <w:rPr>
          <w:rFonts w:ascii="Simplified Arabic" w:eastAsia="Simplified Arabic" w:hAnsi="Simplified Arabic" w:cs="Simplified Arabic" w:hint="cs"/>
          <w:sz w:val="24"/>
          <w:szCs w:val="24"/>
          <w:rtl/>
        </w:rPr>
        <w:t xml:space="preserve">تنظيم </w:t>
      </w:r>
      <w:r w:rsidR="003E30DB">
        <w:rPr>
          <w:rFonts w:ascii="Simplified Arabic" w:eastAsia="Simplified Arabic" w:hAnsi="Simplified Arabic" w:cs="Simplified Arabic" w:hint="cs"/>
          <w:sz w:val="24"/>
          <w:szCs w:val="24"/>
          <w:rtl/>
        </w:rPr>
        <w:t xml:space="preserve">التعاقدات الحكومية </w:t>
      </w:r>
      <w:r w:rsidR="000C3ED2" w:rsidRPr="00882763">
        <w:rPr>
          <w:rFonts w:ascii="Simplified Arabic" w:eastAsia="Simplified Arabic" w:hAnsi="Simplified Arabic" w:cs="Simplified Arabic" w:hint="cs"/>
          <w:sz w:val="24"/>
          <w:szCs w:val="24"/>
          <w:rtl/>
        </w:rPr>
        <w:t xml:space="preserve">للنهوض بالقطاع العام </w:t>
      </w:r>
      <w:r w:rsidR="00A47F91" w:rsidRPr="00882763">
        <w:rPr>
          <w:rFonts w:ascii="Simplified Arabic" w:eastAsia="Simplified Arabic" w:hAnsi="Simplified Arabic" w:cs="Simplified Arabic" w:hint="cs"/>
          <w:sz w:val="24"/>
          <w:szCs w:val="24"/>
          <w:rtl/>
        </w:rPr>
        <w:t>والأعمال</w:t>
      </w:r>
      <w:r w:rsidR="00AD7189">
        <w:rPr>
          <w:rFonts w:ascii="Simplified Arabic" w:eastAsia="Simplified Arabic" w:hAnsi="Simplified Arabic" w:cs="Simplified Arabic"/>
          <w:sz w:val="24"/>
          <w:szCs w:val="24"/>
          <w:rtl/>
        </w:rPr>
        <w:br/>
      </w:r>
      <w:r w:rsidR="000C3ED2" w:rsidRPr="00882763">
        <w:rPr>
          <w:rFonts w:ascii="Simplified Arabic" w:eastAsia="Simplified Arabic" w:hAnsi="Simplified Arabic" w:cs="Simplified Arabic" w:hint="cs"/>
          <w:sz w:val="24"/>
          <w:szCs w:val="24"/>
          <w:rtl/>
        </w:rPr>
        <w:t>وذلك من خل</w:t>
      </w:r>
      <w:r w:rsidR="00A47F91" w:rsidRPr="00882763">
        <w:rPr>
          <w:rFonts w:ascii="Simplified Arabic" w:eastAsia="Simplified Arabic" w:hAnsi="Simplified Arabic" w:cs="Simplified Arabic" w:hint="cs"/>
          <w:sz w:val="24"/>
          <w:szCs w:val="24"/>
          <w:rtl/>
        </w:rPr>
        <w:t>ال أن تقسم المناقصات والممارسات</w:t>
      </w:r>
      <w:r w:rsidR="007739AD" w:rsidRPr="00882763">
        <w:rPr>
          <w:rFonts w:ascii="Simplified Arabic" w:eastAsia="Simplified Arabic" w:hAnsi="Simplified Arabic" w:cs="Simplified Arabic" w:hint="cs"/>
          <w:sz w:val="24"/>
          <w:szCs w:val="24"/>
          <w:rtl/>
        </w:rPr>
        <w:t xml:space="preserve"> </w:t>
      </w:r>
      <w:r w:rsidR="00874857">
        <w:rPr>
          <w:rFonts w:ascii="Simplified Arabic" w:eastAsia="Simplified Arabic" w:hAnsi="Simplified Arabic" w:cs="Simplified Arabic" w:hint="cs"/>
          <w:sz w:val="24"/>
          <w:szCs w:val="24"/>
          <w:rtl/>
        </w:rPr>
        <w:t>ل</w:t>
      </w:r>
      <w:r w:rsidR="000C3ED2" w:rsidRPr="00882763">
        <w:rPr>
          <w:rFonts w:ascii="Simplified Arabic" w:eastAsia="Simplified Arabic" w:hAnsi="Simplified Arabic" w:cs="Simplified Arabic" w:hint="cs"/>
          <w:sz w:val="24"/>
          <w:szCs w:val="24"/>
          <w:rtl/>
        </w:rPr>
        <w:t>ل</w:t>
      </w:r>
      <w:r w:rsidR="00874857">
        <w:rPr>
          <w:rFonts w:ascii="Simplified Arabic" w:eastAsia="Simplified Arabic" w:hAnsi="Simplified Arabic" w:cs="Simplified Arabic" w:hint="cs"/>
          <w:sz w:val="24"/>
          <w:szCs w:val="24"/>
          <w:rtl/>
        </w:rPr>
        <w:t xml:space="preserve">جهات العامة </w:t>
      </w:r>
      <w:r w:rsidR="008078A8">
        <w:rPr>
          <w:rFonts w:ascii="Simplified Arabic" w:eastAsia="Simplified Arabic" w:hAnsi="Simplified Arabic" w:cs="Simplified Arabic" w:hint="cs"/>
          <w:sz w:val="24"/>
          <w:szCs w:val="24"/>
          <w:rtl/>
        </w:rPr>
        <w:t xml:space="preserve">إلي نسب متوازنة بين </w:t>
      </w:r>
      <w:r w:rsidR="00A47F91" w:rsidRPr="00882763">
        <w:rPr>
          <w:rFonts w:ascii="Simplified Arabic" w:eastAsia="Simplified Arabic" w:hAnsi="Simplified Arabic" w:cs="Simplified Arabic" w:hint="cs"/>
          <w:sz w:val="24"/>
          <w:szCs w:val="24"/>
          <w:rtl/>
        </w:rPr>
        <w:t>قطاع</w:t>
      </w:r>
      <w:r w:rsidR="008078A8">
        <w:rPr>
          <w:rFonts w:ascii="Simplified Arabic" w:eastAsia="Simplified Arabic" w:hAnsi="Simplified Arabic" w:cs="Simplified Arabic" w:hint="cs"/>
          <w:sz w:val="24"/>
          <w:szCs w:val="24"/>
          <w:rtl/>
        </w:rPr>
        <w:t>ي</w:t>
      </w:r>
      <w:r w:rsidR="000C3ED2" w:rsidRPr="00882763">
        <w:rPr>
          <w:rFonts w:ascii="Simplified Arabic" w:eastAsia="Simplified Arabic" w:hAnsi="Simplified Arabic" w:cs="Simplified Arabic" w:hint="cs"/>
          <w:sz w:val="24"/>
          <w:szCs w:val="24"/>
          <w:rtl/>
        </w:rPr>
        <w:t xml:space="preserve"> </w:t>
      </w:r>
      <w:r w:rsidR="00AD7189">
        <w:rPr>
          <w:rFonts w:ascii="Simplified Arabic" w:eastAsia="Simplified Arabic" w:hAnsi="Simplified Arabic" w:cs="Simplified Arabic" w:hint="cs"/>
          <w:sz w:val="24"/>
          <w:szCs w:val="24"/>
          <w:rtl/>
        </w:rPr>
        <w:t>العام والأعمال وبين القطاع الخاص</w:t>
      </w:r>
      <w:r w:rsidR="00AD7189">
        <w:rPr>
          <w:rFonts w:ascii="Simplified Arabic" w:eastAsia="Simplified Arabic" w:hAnsi="Simplified Arabic" w:cs="Simplified Arabic"/>
          <w:sz w:val="24"/>
          <w:szCs w:val="24"/>
          <w:rtl/>
        </w:rPr>
        <w:br/>
      </w:r>
      <w:r w:rsidR="00A47F91" w:rsidRPr="00882763">
        <w:rPr>
          <w:rFonts w:ascii="Simplified Arabic" w:eastAsia="Simplified Arabic" w:hAnsi="Simplified Arabic" w:cs="Simplified Arabic" w:hint="cs"/>
          <w:sz w:val="24"/>
          <w:szCs w:val="24"/>
          <w:rtl/>
        </w:rPr>
        <w:t>مع</w:t>
      </w:r>
      <w:r w:rsidR="00817BAA">
        <w:rPr>
          <w:rFonts w:ascii="Simplified Arabic" w:eastAsia="Simplified Arabic" w:hAnsi="Simplified Arabic" w:cs="Simplified Arabic" w:hint="cs"/>
          <w:sz w:val="24"/>
          <w:szCs w:val="24"/>
          <w:rtl/>
        </w:rPr>
        <w:t xml:space="preserve"> عدم الإخلال بالمواصفات</w:t>
      </w:r>
      <w:r w:rsidR="003B5A27" w:rsidRPr="00882763">
        <w:rPr>
          <w:rFonts w:ascii="Simplified Arabic" w:eastAsia="Simplified Arabic" w:hAnsi="Simplified Arabic" w:cs="Simplified Arabic" w:hint="cs"/>
          <w:sz w:val="24"/>
          <w:szCs w:val="24"/>
          <w:rtl/>
        </w:rPr>
        <w:t xml:space="preserve"> المطلوبة</w:t>
      </w:r>
      <w:r w:rsidR="00A47F91" w:rsidRPr="00882763">
        <w:rPr>
          <w:rFonts w:ascii="Simplified Arabic" w:eastAsia="Simplified Arabic" w:hAnsi="Simplified Arabic" w:cs="Simplified Arabic" w:hint="cs"/>
          <w:sz w:val="24"/>
          <w:szCs w:val="24"/>
          <w:rtl/>
        </w:rPr>
        <w:t>.</w:t>
      </w:r>
    </w:p>
    <w:p w:rsidR="006E22C5" w:rsidRPr="00C46528" w:rsidRDefault="006E22C5" w:rsidP="00BA5333">
      <w:pPr>
        <w:bidi/>
        <w:spacing w:after="160" w:line="360" w:lineRule="auto"/>
        <w:ind w:left="146" w:right="142"/>
        <w:rPr>
          <w:rFonts w:ascii="Simplified Arabic" w:eastAsia="Calibri" w:hAnsi="Simplified Arabic" w:cs="Simplified Arabic"/>
          <w:sz w:val="24"/>
          <w:szCs w:val="24"/>
          <w:rtl/>
        </w:rPr>
      </w:pPr>
    </w:p>
    <w:p w:rsidR="006E22C5" w:rsidRPr="00C46528" w:rsidRDefault="006E22C5" w:rsidP="00BA5333">
      <w:pPr>
        <w:bidi/>
        <w:spacing w:after="160" w:line="360" w:lineRule="auto"/>
        <w:ind w:left="146" w:right="142"/>
        <w:rPr>
          <w:rFonts w:ascii="Simplified Arabic" w:eastAsia="Calibri" w:hAnsi="Simplified Arabic" w:cs="Simplified Arabic"/>
          <w:sz w:val="24"/>
          <w:szCs w:val="24"/>
          <w:rtl/>
        </w:rPr>
      </w:pPr>
    </w:p>
    <w:p w:rsidR="006E22C5" w:rsidRPr="00C46528" w:rsidRDefault="006E22C5" w:rsidP="00BA5333">
      <w:pPr>
        <w:bidi/>
        <w:spacing w:after="160"/>
        <w:ind w:left="146" w:right="142"/>
        <w:rPr>
          <w:rFonts w:ascii="Simplified Arabic" w:eastAsia="Calibri" w:hAnsi="Simplified Arabic" w:cs="Simplified Arabic"/>
          <w:sz w:val="24"/>
          <w:szCs w:val="24"/>
          <w:rtl/>
        </w:rPr>
      </w:pPr>
    </w:p>
    <w:p w:rsidR="006E22C5" w:rsidRPr="00C46528" w:rsidRDefault="006E22C5" w:rsidP="00BA5333">
      <w:pPr>
        <w:bidi/>
        <w:spacing w:after="160"/>
        <w:ind w:left="146" w:right="142"/>
        <w:rPr>
          <w:rFonts w:ascii="Simplified Arabic" w:eastAsia="Calibri" w:hAnsi="Simplified Arabic" w:cs="Simplified Arabic"/>
          <w:sz w:val="24"/>
          <w:szCs w:val="24"/>
          <w:rtl/>
        </w:rPr>
      </w:pPr>
    </w:p>
    <w:p w:rsidR="006E22C5" w:rsidRPr="00C46528" w:rsidRDefault="006E22C5" w:rsidP="00BA5333">
      <w:pPr>
        <w:bidi/>
        <w:spacing w:after="160"/>
        <w:ind w:left="146" w:right="142"/>
        <w:rPr>
          <w:rFonts w:ascii="Simplified Arabic" w:eastAsia="Calibri" w:hAnsi="Simplified Arabic" w:cs="Simplified Arabic"/>
          <w:sz w:val="24"/>
          <w:szCs w:val="24"/>
          <w:rtl/>
        </w:rPr>
      </w:pPr>
    </w:p>
    <w:p w:rsidR="006E22C5" w:rsidRPr="00C46528" w:rsidRDefault="006E22C5" w:rsidP="00BA5333">
      <w:pPr>
        <w:bidi/>
        <w:spacing w:after="160"/>
        <w:ind w:left="146" w:right="142"/>
        <w:rPr>
          <w:rFonts w:ascii="Simplified Arabic" w:eastAsia="Calibri" w:hAnsi="Simplified Arabic" w:cs="Simplified Arabic"/>
          <w:sz w:val="24"/>
          <w:szCs w:val="24"/>
          <w:rtl/>
        </w:rPr>
      </w:pPr>
    </w:p>
    <w:p w:rsidR="006E22C5" w:rsidRPr="00C46528" w:rsidRDefault="006E22C5" w:rsidP="00BA5333">
      <w:pPr>
        <w:bidi/>
        <w:spacing w:after="160"/>
        <w:ind w:left="146" w:right="142"/>
        <w:rPr>
          <w:rFonts w:ascii="Simplified Arabic" w:eastAsia="Calibri" w:hAnsi="Simplified Arabic" w:cs="Simplified Arabic"/>
          <w:sz w:val="24"/>
          <w:szCs w:val="24"/>
          <w:rtl/>
        </w:rPr>
      </w:pPr>
    </w:p>
    <w:p w:rsidR="006E22C5" w:rsidRPr="00C46528" w:rsidRDefault="006E22C5" w:rsidP="00BA5333">
      <w:pPr>
        <w:bidi/>
        <w:spacing w:after="160"/>
        <w:ind w:left="146" w:right="142"/>
        <w:rPr>
          <w:rFonts w:ascii="Simplified Arabic" w:eastAsia="Calibri" w:hAnsi="Simplified Arabic" w:cs="Simplified Arabic"/>
          <w:sz w:val="24"/>
          <w:szCs w:val="24"/>
          <w:rtl/>
        </w:rPr>
      </w:pPr>
    </w:p>
    <w:p w:rsidR="006E22C5" w:rsidRPr="00C46528" w:rsidRDefault="006E22C5" w:rsidP="00BA5333">
      <w:pPr>
        <w:bidi/>
        <w:spacing w:after="160"/>
        <w:ind w:left="146" w:right="142"/>
        <w:rPr>
          <w:rFonts w:ascii="Simplified Arabic" w:eastAsia="Calibri" w:hAnsi="Simplified Arabic" w:cs="Simplified Arabic"/>
          <w:sz w:val="24"/>
          <w:szCs w:val="24"/>
          <w:rtl/>
        </w:rPr>
      </w:pPr>
    </w:p>
    <w:p w:rsidR="006E22C5" w:rsidRPr="00C46528" w:rsidRDefault="006E22C5" w:rsidP="00BA5333">
      <w:pPr>
        <w:bidi/>
        <w:spacing w:after="160"/>
        <w:ind w:left="146" w:right="142"/>
        <w:rPr>
          <w:rFonts w:ascii="Simplified Arabic" w:eastAsia="Calibri" w:hAnsi="Simplified Arabic" w:cs="Simplified Arabic"/>
          <w:sz w:val="24"/>
          <w:szCs w:val="24"/>
          <w:rtl/>
        </w:rPr>
      </w:pPr>
    </w:p>
    <w:p w:rsidR="006E22C5" w:rsidRPr="00C46528" w:rsidRDefault="006E22C5" w:rsidP="00BA5333">
      <w:pPr>
        <w:bidi/>
        <w:spacing w:after="160"/>
        <w:ind w:left="146" w:right="142"/>
        <w:rPr>
          <w:rFonts w:ascii="Simplified Arabic" w:eastAsia="Calibri" w:hAnsi="Simplified Arabic" w:cs="Simplified Arabic"/>
          <w:sz w:val="24"/>
          <w:szCs w:val="24"/>
          <w:rtl/>
        </w:rPr>
      </w:pPr>
    </w:p>
    <w:p w:rsidR="007B51E8" w:rsidRPr="00C46528" w:rsidRDefault="007B51E8" w:rsidP="00B37538">
      <w:pPr>
        <w:bidi/>
        <w:spacing w:after="160" w:line="259" w:lineRule="auto"/>
        <w:ind w:right="142"/>
        <w:rPr>
          <w:rFonts w:ascii="Simplified Arabic" w:eastAsia="Calibri" w:hAnsi="Simplified Arabic" w:cs="Simplified Arabic" w:hint="cs"/>
          <w:sz w:val="24"/>
          <w:szCs w:val="24"/>
          <w:rtl/>
          <w:lang w:bidi="ar-EG"/>
        </w:rPr>
      </w:pPr>
    </w:p>
    <w:p w:rsidR="007B51E8" w:rsidRPr="00933FA9" w:rsidRDefault="006E22C5" w:rsidP="00933FA9">
      <w:pPr>
        <w:bidi/>
        <w:spacing w:after="160" w:line="259" w:lineRule="auto"/>
        <w:ind w:left="146" w:right="142"/>
        <w:jc w:val="center"/>
        <w:rPr>
          <w:rFonts w:ascii="Simplified Arabic" w:eastAsia="Calibri" w:hAnsi="Simplified Arabic" w:cs="Simplified Arabic"/>
          <w:b/>
          <w:bCs/>
          <w:sz w:val="28"/>
          <w:szCs w:val="28"/>
          <w:u w:val="single"/>
          <w:rtl/>
        </w:rPr>
      </w:pPr>
      <w:r w:rsidRPr="00B80FFC">
        <w:rPr>
          <w:rFonts w:ascii="Simplified Arabic" w:eastAsia="Calibri" w:hAnsi="Simplified Arabic" w:cs="Simplified Arabic"/>
          <w:b/>
          <w:bCs/>
          <w:sz w:val="28"/>
          <w:szCs w:val="28"/>
          <w:u w:val="single"/>
          <w:rtl/>
        </w:rPr>
        <w:t>المراجع والملاح</w:t>
      </w:r>
      <w:r w:rsidR="0056341A" w:rsidRPr="00B80FFC">
        <w:rPr>
          <w:rFonts w:ascii="Simplified Arabic" w:eastAsia="Calibri" w:hAnsi="Simplified Arabic" w:cs="Simplified Arabic"/>
          <w:b/>
          <w:bCs/>
          <w:sz w:val="28"/>
          <w:szCs w:val="28"/>
          <w:u w:val="single"/>
          <w:rtl/>
        </w:rPr>
        <w:t>ق</w:t>
      </w:r>
    </w:p>
    <w:p w:rsidR="006E22C5" w:rsidRDefault="006E22C5" w:rsidP="00933FA9">
      <w:pPr>
        <w:bidi/>
        <w:spacing w:after="0" w:line="288" w:lineRule="auto"/>
        <w:ind w:left="146" w:right="142"/>
        <w:rPr>
          <w:rFonts w:ascii="Simplified Arabic" w:eastAsia="Simplified Arabic" w:hAnsi="Simplified Arabic" w:cs="Simplified Arabic"/>
          <w:b/>
          <w:bCs/>
          <w:sz w:val="24"/>
          <w:szCs w:val="24"/>
          <w:u w:val="single"/>
          <w:rtl/>
        </w:rPr>
      </w:pPr>
      <w:r w:rsidRPr="00B80FFC">
        <w:rPr>
          <w:rFonts w:ascii="Simplified Arabic" w:eastAsia="Simplified Arabic" w:hAnsi="Simplified Arabic" w:cs="Simplified Arabic"/>
          <w:b/>
          <w:bCs/>
          <w:sz w:val="24"/>
          <w:szCs w:val="24"/>
          <w:u w:val="single"/>
          <w:rtl/>
        </w:rPr>
        <w:t xml:space="preserve">المراجع </w:t>
      </w:r>
      <w:r w:rsidR="00933FA9">
        <w:rPr>
          <w:rFonts w:ascii="Simplified Arabic" w:eastAsia="Simplified Arabic" w:hAnsi="Simplified Arabic" w:cs="Simplified Arabic" w:hint="cs"/>
          <w:b/>
          <w:bCs/>
          <w:sz w:val="24"/>
          <w:szCs w:val="24"/>
          <w:u w:val="single"/>
          <w:rtl/>
        </w:rPr>
        <w:t>:</w:t>
      </w:r>
    </w:p>
    <w:p w:rsidR="00933FA9" w:rsidRPr="00933FA9" w:rsidRDefault="00933FA9" w:rsidP="00933FA9">
      <w:pPr>
        <w:bidi/>
        <w:spacing w:after="0" w:line="288" w:lineRule="auto"/>
        <w:ind w:left="146" w:right="142"/>
        <w:rPr>
          <w:rFonts w:ascii="Simplified Arabic" w:eastAsia="Simplified Arabic" w:hAnsi="Simplified Arabic" w:cs="Simplified Arabic"/>
          <w:b/>
          <w:bCs/>
          <w:sz w:val="14"/>
          <w:szCs w:val="14"/>
          <w:u w:val="single"/>
        </w:rPr>
      </w:pPr>
    </w:p>
    <w:p w:rsidR="006E22C5" w:rsidRPr="00B80FFC" w:rsidRDefault="006E22C5" w:rsidP="00BA5333">
      <w:pPr>
        <w:bidi/>
        <w:spacing w:after="0" w:line="288" w:lineRule="auto"/>
        <w:ind w:left="146" w:right="142"/>
        <w:rPr>
          <w:rFonts w:ascii="Simplified Arabic" w:eastAsia="Simplified Arabic" w:hAnsi="Simplified Arabic" w:cs="Simplified Arabic"/>
          <w:b/>
          <w:bCs/>
          <w:sz w:val="24"/>
          <w:szCs w:val="24"/>
          <w:u w:val="single"/>
        </w:rPr>
      </w:pPr>
      <w:r w:rsidRPr="00B80FFC">
        <w:rPr>
          <w:rFonts w:ascii="Simplified Arabic" w:eastAsia="Simplified Arabic" w:hAnsi="Simplified Arabic" w:cs="Simplified Arabic"/>
          <w:b/>
          <w:bCs/>
          <w:sz w:val="24"/>
          <w:szCs w:val="24"/>
          <w:u w:val="single"/>
          <w:rtl/>
        </w:rPr>
        <w:t>مراجع باللغة العربية:</w:t>
      </w:r>
      <w:r w:rsidR="000C3ED2">
        <w:rPr>
          <w:rFonts w:ascii="Simplified Arabic" w:eastAsia="Simplified Arabic" w:hAnsi="Simplified Arabic" w:cs="Simplified Arabic" w:hint="cs"/>
          <w:b/>
          <w:bCs/>
          <w:sz w:val="24"/>
          <w:szCs w:val="24"/>
          <w:u w:val="single"/>
          <w:rtl/>
        </w:rPr>
        <w:t xml:space="preserve"> </w:t>
      </w:r>
    </w:p>
    <w:p w:rsidR="006E22C5" w:rsidRPr="00C46528" w:rsidRDefault="006E22C5" w:rsidP="00BA5333">
      <w:pPr>
        <w:bidi/>
        <w:spacing w:after="0" w:line="360" w:lineRule="auto"/>
        <w:ind w:left="146" w:right="142"/>
        <w:jc w:val="both"/>
        <w:rPr>
          <w:rFonts w:ascii="Simplified Arabic" w:eastAsia="Simplified Arabic" w:hAnsi="Simplified Arabic" w:cs="Simplified Arabic"/>
          <w:sz w:val="24"/>
          <w:szCs w:val="24"/>
        </w:rPr>
      </w:pPr>
      <w:r w:rsidRPr="00C46528">
        <w:rPr>
          <w:rFonts w:ascii="Simplified Arabic" w:eastAsia="Simplified Arabic" w:hAnsi="Simplified Arabic" w:cs="Simplified Arabic"/>
          <w:sz w:val="24"/>
          <w:szCs w:val="24"/>
          <w:rtl/>
        </w:rPr>
        <w:t>عمرو طه (2019) المدير التنفيذي لمركز تحديث الصناعة، المشروع القومي " أنظمة الخلايا الشمسية الصغيرة والمتصلة بالشبكة".</w:t>
      </w:r>
    </w:p>
    <w:p w:rsidR="006E22C5" w:rsidRPr="00C46528" w:rsidRDefault="006E22C5" w:rsidP="00BA5333">
      <w:pPr>
        <w:bidi/>
        <w:spacing w:after="0" w:line="360" w:lineRule="auto"/>
        <w:ind w:left="146" w:right="142"/>
        <w:jc w:val="both"/>
        <w:rPr>
          <w:rFonts w:ascii="Simplified Arabic" w:eastAsia="Simplified Arabic" w:hAnsi="Simplified Arabic" w:cs="Simplified Arabic"/>
          <w:sz w:val="24"/>
          <w:szCs w:val="24"/>
          <w:rtl/>
          <w:lang w:bidi="ar-EG"/>
        </w:rPr>
      </w:pPr>
      <w:r w:rsidRPr="00C46528">
        <w:rPr>
          <w:rFonts w:ascii="Simplified Arabic" w:eastAsia="Simplified Arabic" w:hAnsi="Simplified Arabic" w:cs="Simplified Arabic"/>
          <w:sz w:val="24"/>
          <w:szCs w:val="24"/>
          <w:rtl/>
        </w:rPr>
        <w:t>طارق قابيل (2019) وزير التجارة والصناعة "إستراتيجية وزارة التجارة والصناعة لتعزيز التنمية الصناعية والتجارة الخارجية".</w:t>
      </w:r>
    </w:p>
    <w:p w:rsidR="006E22C5" w:rsidRPr="00C46528" w:rsidRDefault="006E22C5" w:rsidP="00BA5333">
      <w:pPr>
        <w:bidi/>
        <w:spacing w:after="0" w:line="360" w:lineRule="auto"/>
        <w:ind w:left="146" w:right="142"/>
        <w:jc w:val="both"/>
        <w:rPr>
          <w:rFonts w:ascii="Simplified Arabic" w:eastAsia="Simplified Arabic" w:hAnsi="Simplified Arabic" w:cs="Simplified Arabic"/>
          <w:sz w:val="24"/>
          <w:szCs w:val="24"/>
        </w:rPr>
      </w:pPr>
      <w:r w:rsidRPr="00C46528">
        <w:rPr>
          <w:rFonts w:ascii="Simplified Arabic" w:eastAsia="Simplified Arabic" w:hAnsi="Simplified Arabic" w:cs="Simplified Arabic"/>
          <w:sz w:val="24"/>
          <w:szCs w:val="24"/>
          <w:rtl/>
        </w:rPr>
        <w:t>مصطفى الشيمى (2019) رئيس شركة مياه الشرب بالقاهرة دراسة حول سياسات واستراتيجيات تشغيل وبرمجة عدادات المياه الذكية.</w:t>
      </w:r>
    </w:p>
    <w:p w:rsidR="006E22C5" w:rsidRPr="00C46528" w:rsidRDefault="006E22C5" w:rsidP="00BA5333">
      <w:pPr>
        <w:bidi/>
        <w:spacing w:after="0" w:line="360" w:lineRule="auto"/>
        <w:ind w:left="146" w:right="142"/>
        <w:jc w:val="both"/>
        <w:rPr>
          <w:rFonts w:ascii="Simplified Arabic" w:eastAsia="Simplified Arabic" w:hAnsi="Simplified Arabic" w:cs="Simplified Arabic"/>
          <w:sz w:val="24"/>
          <w:szCs w:val="24"/>
        </w:rPr>
      </w:pPr>
      <w:r w:rsidRPr="00C46528">
        <w:rPr>
          <w:rFonts w:ascii="Simplified Arabic" w:eastAsia="Simplified Arabic" w:hAnsi="Simplified Arabic" w:cs="Simplified Arabic"/>
          <w:sz w:val="24"/>
          <w:szCs w:val="24"/>
          <w:rtl/>
        </w:rPr>
        <w:t>محمد العصار(2019) وزير الدولة للإنتاج الحربي سياسات واستراتيجيات صناعة عدادات الكهرباء والمياه.</w:t>
      </w:r>
    </w:p>
    <w:p w:rsidR="006E22C5" w:rsidRPr="00C46528" w:rsidRDefault="006E22C5" w:rsidP="00BA5333">
      <w:pPr>
        <w:bidi/>
        <w:spacing w:after="0" w:line="360" w:lineRule="auto"/>
        <w:ind w:left="146" w:right="142"/>
        <w:jc w:val="both"/>
        <w:rPr>
          <w:rFonts w:ascii="Simplified Arabic" w:eastAsia="Simplified Arabic" w:hAnsi="Simplified Arabic" w:cs="Simplified Arabic"/>
          <w:sz w:val="24"/>
          <w:szCs w:val="24"/>
        </w:rPr>
      </w:pPr>
      <w:r w:rsidRPr="00C46528">
        <w:rPr>
          <w:rFonts w:ascii="Simplified Arabic" w:eastAsia="Simplified Arabic" w:hAnsi="Simplified Arabic" w:cs="Simplified Arabic"/>
          <w:sz w:val="24"/>
          <w:szCs w:val="24"/>
          <w:rtl/>
        </w:rPr>
        <w:t>محمد شاكر(2019) وزير الكهرباء والطاقة، سياسات وأهداف التنمية الصناعية للعدادات الذكية.</w:t>
      </w:r>
    </w:p>
    <w:p w:rsidR="006E22C5" w:rsidRPr="00B80FFC" w:rsidRDefault="006E22C5" w:rsidP="00BA5333">
      <w:pPr>
        <w:bidi/>
        <w:spacing w:after="0" w:line="288" w:lineRule="auto"/>
        <w:ind w:left="146" w:right="142"/>
        <w:rPr>
          <w:rFonts w:ascii="Simplified Arabic" w:eastAsia="Simplified Arabic" w:hAnsi="Simplified Arabic" w:cs="Simplified Arabic"/>
          <w:b/>
          <w:bCs/>
          <w:sz w:val="24"/>
          <w:szCs w:val="24"/>
          <w:u w:val="single"/>
        </w:rPr>
      </w:pPr>
      <w:r w:rsidRPr="00B80FFC">
        <w:rPr>
          <w:rFonts w:ascii="Simplified Arabic" w:eastAsia="Simplified Arabic" w:hAnsi="Simplified Arabic" w:cs="Simplified Arabic"/>
          <w:b/>
          <w:bCs/>
          <w:sz w:val="24"/>
          <w:szCs w:val="24"/>
          <w:u w:val="single"/>
          <w:rtl/>
        </w:rPr>
        <w:t>مراجع باللغة الأجنبية:</w:t>
      </w:r>
    </w:p>
    <w:p w:rsidR="006E22C5" w:rsidRPr="00C46528" w:rsidRDefault="006E22C5" w:rsidP="00BA5333">
      <w:pPr>
        <w:pBdr>
          <w:top w:val="nil"/>
          <w:left w:val="nil"/>
          <w:bottom w:val="nil"/>
          <w:right w:val="nil"/>
          <w:between w:val="nil"/>
        </w:pBdr>
        <w:bidi/>
        <w:spacing w:after="0"/>
        <w:ind w:left="146" w:right="142"/>
        <w:jc w:val="both"/>
        <w:rPr>
          <w:rFonts w:ascii="Simplified Arabic" w:eastAsia="Simplified Arabic" w:hAnsi="Simplified Arabic" w:cs="Simplified Arabic"/>
          <w:color w:val="000000"/>
          <w:sz w:val="24"/>
          <w:szCs w:val="24"/>
          <w:lang w:bidi="ar-EG"/>
        </w:rPr>
      </w:pPr>
    </w:p>
    <w:p w:rsidR="006E22C5" w:rsidRPr="00C46528" w:rsidRDefault="006E22C5" w:rsidP="00BA5333">
      <w:pPr>
        <w:spacing w:after="0"/>
        <w:ind w:left="146" w:right="142"/>
        <w:jc w:val="both"/>
        <w:rPr>
          <w:rFonts w:ascii="Simplified Arabic" w:eastAsia="Calibri" w:hAnsi="Simplified Arabic" w:cs="Simplified Arabic"/>
          <w:sz w:val="24"/>
          <w:szCs w:val="24"/>
        </w:rPr>
      </w:pPr>
      <w:r w:rsidRPr="00C46528">
        <w:rPr>
          <w:rFonts w:ascii="Simplified Arabic" w:eastAsia="Calibri" w:hAnsi="Simplified Arabic" w:cs="Simplified Arabic"/>
          <w:sz w:val="24"/>
          <w:szCs w:val="24"/>
        </w:rPr>
        <w:t>Koschatzky and Stahlecker, New Forms of Strategic Research Collaboration between Firms and Universities in the German Research Systems”,International journal of Technology Transfer and Commercialization,2018,p99.</w:t>
      </w:r>
    </w:p>
    <w:p w:rsidR="006E22C5" w:rsidRPr="00C46528" w:rsidRDefault="006E22C5" w:rsidP="00BA5333">
      <w:pPr>
        <w:spacing w:after="0"/>
        <w:ind w:left="146" w:right="142"/>
        <w:jc w:val="both"/>
        <w:rPr>
          <w:rFonts w:ascii="Simplified Arabic" w:eastAsia="Calibri" w:hAnsi="Simplified Arabic" w:cs="Simplified Arabic"/>
          <w:sz w:val="24"/>
          <w:szCs w:val="24"/>
        </w:rPr>
      </w:pPr>
    </w:p>
    <w:p w:rsidR="006E22C5" w:rsidRPr="00C46528" w:rsidRDefault="006E22C5" w:rsidP="00BA5333">
      <w:pPr>
        <w:pBdr>
          <w:top w:val="nil"/>
          <w:left w:val="nil"/>
          <w:bottom w:val="nil"/>
          <w:right w:val="nil"/>
          <w:between w:val="nil"/>
        </w:pBdr>
        <w:spacing w:after="0"/>
        <w:ind w:left="146" w:right="142"/>
        <w:jc w:val="both"/>
        <w:rPr>
          <w:rFonts w:ascii="Simplified Arabic" w:eastAsia="Calibri" w:hAnsi="Simplified Arabic" w:cs="Simplified Arabic"/>
          <w:color w:val="000000"/>
          <w:sz w:val="24"/>
          <w:szCs w:val="24"/>
        </w:rPr>
      </w:pPr>
      <w:r w:rsidRPr="00C46528">
        <w:rPr>
          <w:rFonts w:ascii="Simplified Arabic" w:eastAsia="Calibri" w:hAnsi="Simplified Arabic" w:cs="Simplified Arabic"/>
          <w:color w:val="000000"/>
          <w:sz w:val="24"/>
          <w:szCs w:val="24"/>
        </w:rPr>
        <w:t xml:space="preserve">Onakoya, A. B., Onakoya, A.O.,jimi – Salami, O. A. and Odedaired B. M. (2017).Energy Consumption and Nigerian Economic Growth: an Empirical Analysis, European Scientific Journal, vol.9,4. </w:t>
      </w:r>
    </w:p>
    <w:p w:rsidR="006E22C5" w:rsidRPr="00C46528" w:rsidRDefault="006E22C5" w:rsidP="00BA5333">
      <w:pPr>
        <w:pBdr>
          <w:top w:val="nil"/>
          <w:left w:val="nil"/>
          <w:bottom w:val="nil"/>
          <w:right w:val="nil"/>
          <w:between w:val="nil"/>
        </w:pBdr>
        <w:spacing w:after="0"/>
        <w:ind w:left="146" w:right="142"/>
        <w:jc w:val="both"/>
        <w:rPr>
          <w:rFonts w:ascii="Simplified Arabic" w:eastAsia="Calibri" w:hAnsi="Simplified Arabic" w:cs="Simplified Arabic"/>
          <w:color w:val="000000"/>
          <w:sz w:val="24"/>
          <w:szCs w:val="24"/>
        </w:rPr>
      </w:pPr>
    </w:p>
    <w:p w:rsidR="006E22C5" w:rsidRPr="00C46528" w:rsidRDefault="006E22C5" w:rsidP="00BA5333">
      <w:pPr>
        <w:pBdr>
          <w:top w:val="nil"/>
          <w:left w:val="nil"/>
          <w:bottom w:val="nil"/>
          <w:right w:val="nil"/>
          <w:between w:val="nil"/>
        </w:pBdr>
        <w:spacing w:after="0"/>
        <w:ind w:left="146" w:right="142"/>
        <w:jc w:val="both"/>
        <w:rPr>
          <w:rFonts w:ascii="Simplified Arabic" w:eastAsia="Calibri" w:hAnsi="Simplified Arabic" w:cs="Simplified Arabic"/>
          <w:color w:val="000000"/>
          <w:sz w:val="24"/>
          <w:szCs w:val="24"/>
        </w:rPr>
      </w:pPr>
      <w:r w:rsidRPr="00C46528">
        <w:rPr>
          <w:rFonts w:ascii="Simplified Arabic" w:eastAsia="Calibri" w:hAnsi="Simplified Arabic" w:cs="Simplified Arabic"/>
          <w:color w:val="000000"/>
          <w:sz w:val="24"/>
          <w:szCs w:val="24"/>
        </w:rPr>
        <w:t>Hoekstra A. Y. Chapagain A.K and Zhang, G(2018).Water footprints and Sustainable water Allocation. Sustainability.</w:t>
      </w:r>
    </w:p>
    <w:p w:rsidR="006E22C5" w:rsidRPr="00C46528" w:rsidRDefault="006E22C5" w:rsidP="00BA5333">
      <w:pPr>
        <w:pBdr>
          <w:top w:val="nil"/>
          <w:left w:val="nil"/>
          <w:bottom w:val="nil"/>
          <w:right w:val="nil"/>
          <w:between w:val="nil"/>
        </w:pBdr>
        <w:spacing w:after="0"/>
        <w:ind w:left="146" w:right="142"/>
        <w:jc w:val="both"/>
        <w:rPr>
          <w:rFonts w:ascii="Simplified Arabic" w:eastAsia="Calibri" w:hAnsi="Simplified Arabic" w:cs="Simplified Arabic"/>
          <w:color w:val="000000"/>
          <w:sz w:val="24"/>
          <w:szCs w:val="24"/>
        </w:rPr>
      </w:pPr>
    </w:p>
    <w:p w:rsidR="006E22C5" w:rsidRPr="00C46528" w:rsidRDefault="006E22C5" w:rsidP="00BA5333">
      <w:pPr>
        <w:spacing w:after="0"/>
        <w:ind w:left="146" w:right="142"/>
        <w:jc w:val="both"/>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Pr>
        <w:t>13 Mapping the terrain of sustainability accounting.In: Unerman,J., Bebbington J.,O,Dwyer, B(Eds),sustainability ccounting and Accountabilitiy . routledge.Thomson, l.,(2017).</w:t>
      </w:r>
    </w:p>
    <w:p w:rsidR="006E22C5" w:rsidRPr="00C46528" w:rsidRDefault="006E22C5" w:rsidP="00BA5333">
      <w:pPr>
        <w:bidi/>
        <w:spacing w:after="0" w:line="288" w:lineRule="auto"/>
        <w:ind w:left="146" w:right="142"/>
        <w:jc w:val="both"/>
        <w:rPr>
          <w:rFonts w:ascii="Simplified Arabic" w:eastAsia="Simplified Arabic" w:hAnsi="Simplified Arabic" w:cs="Simplified Arabic"/>
          <w:sz w:val="24"/>
          <w:szCs w:val="24"/>
          <w:u w:val="single"/>
          <w:rtl/>
          <w:lang w:bidi="ar-EG"/>
        </w:rPr>
      </w:pPr>
      <w:r w:rsidRPr="00C46528">
        <w:rPr>
          <w:rFonts w:ascii="Simplified Arabic" w:eastAsia="Simplified Arabic" w:hAnsi="Simplified Arabic" w:cs="Simplified Arabic"/>
          <w:sz w:val="24"/>
          <w:szCs w:val="24"/>
          <w:u w:val="single"/>
          <w:rtl/>
        </w:rPr>
        <w:t>النشرات والوثائق الرسمية:</w:t>
      </w:r>
    </w:p>
    <w:p w:rsidR="006E22C5" w:rsidRPr="00C46528" w:rsidRDefault="006E22C5" w:rsidP="00BA5333">
      <w:pPr>
        <w:bidi/>
        <w:spacing w:after="0" w:line="360" w:lineRule="auto"/>
        <w:ind w:left="146" w:right="142"/>
        <w:jc w:val="both"/>
        <w:rPr>
          <w:rFonts w:ascii="Simplified Arabic" w:eastAsia="Simplified Arabic" w:hAnsi="Simplified Arabic" w:cs="Simplified Arabic"/>
          <w:sz w:val="24"/>
          <w:szCs w:val="24"/>
          <w:rtl/>
          <w:lang w:bidi="ar-EG"/>
        </w:rPr>
      </w:pPr>
      <w:r w:rsidRPr="00C46528">
        <w:rPr>
          <w:rFonts w:ascii="Simplified Arabic" w:eastAsia="Simplified Arabic" w:hAnsi="Simplified Arabic" w:cs="Simplified Arabic"/>
          <w:sz w:val="24"/>
          <w:szCs w:val="24"/>
          <w:rtl/>
        </w:rPr>
        <w:t>أيمن حمزة (2019) وكيل وزارة الكهرباء والطاقة المتجددة " تقرير عن الكه</w:t>
      </w:r>
      <w:r w:rsidR="000D0A20" w:rsidRPr="00C46528">
        <w:rPr>
          <w:rFonts w:ascii="Simplified Arabic" w:eastAsia="Simplified Arabic" w:hAnsi="Simplified Arabic" w:cs="Simplified Arabic"/>
          <w:sz w:val="24"/>
          <w:szCs w:val="24"/>
          <w:rtl/>
        </w:rPr>
        <w:t>رباء والطاقة المتجددة في مصر ".</w:t>
      </w:r>
      <w:r w:rsidRPr="00C46528">
        <w:rPr>
          <w:rFonts w:ascii="Simplified Arabic" w:eastAsia="Calibri" w:hAnsi="Simplified Arabic" w:cs="Simplified Arabic"/>
          <w:sz w:val="24"/>
          <w:szCs w:val="24"/>
        </w:rPr>
        <w:br w:type="page"/>
      </w:r>
    </w:p>
    <w:p w:rsidR="00933FA9" w:rsidRPr="00B80FFC" w:rsidRDefault="00933FA9" w:rsidP="005510A0">
      <w:pPr>
        <w:bidi/>
        <w:spacing w:after="0" w:line="288" w:lineRule="auto"/>
        <w:ind w:left="146" w:right="142"/>
        <w:rPr>
          <w:rFonts w:ascii="Simplified Arabic" w:eastAsia="Simplified Arabic" w:hAnsi="Simplified Arabic" w:cs="Simplified Arabic"/>
          <w:b/>
          <w:bCs/>
          <w:sz w:val="24"/>
          <w:szCs w:val="24"/>
          <w:u w:val="single"/>
        </w:rPr>
      </w:pPr>
      <w:r>
        <w:rPr>
          <w:rFonts w:ascii="Simplified Arabic" w:eastAsia="Simplified Arabic" w:hAnsi="Simplified Arabic" w:cs="Simplified Arabic"/>
          <w:b/>
          <w:bCs/>
          <w:sz w:val="24"/>
          <w:szCs w:val="24"/>
          <w:u w:val="single"/>
          <w:rtl/>
        </w:rPr>
        <w:lastRenderedPageBreak/>
        <w:t>ا</w:t>
      </w:r>
      <w:r w:rsidR="005510A0">
        <w:rPr>
          <w:rFonts w:ascii="Simplified Arabic" w:eastAsia="Simplified Arabic" w:hAnsi="Simplified Arabic" w:cs="Simplified Arabic" w:hint="cs"/>
          <w:b/>
          <w:bCs/>
          <w:sz w:val="24"/>
          <w:szCs w:val="24"/>
          <w:u w:val="single"/>
          <w:rtl/>
        </w:rPr>
        <w:t>لملاح</w:t>
      </w:r>
      <w:r>
        <w:rPr>
          <w:rFonts w:ascii="Simplified Arabic" w:eastAsia="Simplified Arabic" w:hAnsi="Simplified Arabic" w:cs="Simplified Arabic" w:hint="cs"/>
          <w:b/>
          <w:bCs/>
          <w:sz w:val="24"/>
          <w:szCs w:val="24"/>
          <w:u w:val="single"/>
          <w:rtl/>
        </w:rPr>
        <w:t>ق :</w:t>
      </w:r>
    </w:p>
    <w:p w:rsidR="006E22C5" w:rsidRPr="00B80FFC" w:rsidRDefault="00520719" w:rsidP="00BA5333">
      <w:pPr>
        <w:bidi/>
        <w:spacing w:after="0"/>
        <w:ind w:left="146" w:right="142"/>
        <w:jc w:val="center"/>
        <w:rPr>
          <w:rFonts w:ascii="Simplified Arabic" w:eastAsia="Calibri" w:hAnsi="Simplified Arabic" w:cs="Simplified Arabic"/>
          <w:b/>
          <w:bCs/>
          <w:sz w:val="28"/>
          <w:szCs w:val="28"/>
          <w:rtl/>
          <w:lang w:bidi="ar-EG"/>
        </w:rPr>
      </w:pPr>
      <w:r w:rsidRPr="00B80FFC">
        <w:rPr>
          <w:rFonts w:ascii="Simplified Arabic" w:eastAsia="Calibri" w:hAnsi="Simplified Arabic" w:cs="Simplified Arabic"/>
          <w:b/>
          <w:bCs/>
          <w:sz w:val="28"/>
          <w:szCs w:val="28"/>
          <w:rtl/>
          <w:lang w:bidi="ar-EG"/>
        </w:rPr>
        <w:t>إستمارة</w:t>
      </w:r>
      <w:r w:rsidRPr="00B80FFC">
        <w:rPr>
          <w:rFonts w:ascii="Simplified Arabic" w:eastAsia="Calibri" w:hAnsi="Simplified Arabic" w:cs="Simplified Arabic" w:hint="cs"/>
          <w:b/>
          <w:bCs/>
          <w:sz w:val="28"/>
          <w:szCs w:val="28"/>
          <w:rtl/>
          <w:lang w:bidi="ar-EG"/>
        </w:rPr>
        <w:t xml:space="preserve"> </w:t>
      </w:r>
      <w:r w:rsidRPr="00B80FFC">
        <w:rPr>
          <w:rFonts w:ascii="Simplified Arabic" w:eastAsia="Calibri" w:hAnsi="Simplified Arabic" w:cs="Simplified Arabic"/>
          <w:b/>
          <w:bCs/>
          <w:sz w:val="28"/>
          <w:szCs w:val="28"/>
          <w:rtl/>
          <w:lang w:bidi="ar-EG"/>
        </w:rPr>
        <w:t>إستقصاء</w:t>
      </w:r>
    </w:p>
    <w:p w:rsidR="006E22C5" w:rsidRPr="00B80FFC" w:rsidRDefault="006E22C5" w:rsidP="00BA5333">
      <w:pPr>
        <w:bidi/>
        <w:spacing w:after="0"/>
        <w:ind w:left="146" w:right="142"/>
        <w:jc w:val="center"/>
        <w:rPr>
          <w:rFonts w:ascii="Simplified Arabic" w:eastAsia="Calibri" w:hAnsi="Simplified Arabic" w:cs="Simplified Arabic"/>
          <w:b/>
          <w:bCs/>
          <w:sz w:val="28"/>
          <w:szCs w:val="28"/>
          <w:u w:val="single"/>
          <w:rtl/>
          <w:lang w:bidi="ar-EG"/>
        </w:rPr>
      </w:pPr>
      <w:r w:rsidRPr="00B80FFC">
        <w:rPr>
          <w:rFonts w:ascii="Simplified Arabic" w:eastAsia="Calibri" w:hAnsi="Simplified Arabic" w:cs="Simplified Arabic"/>
          <w:b/>
          <w:bCs/>
          <w:sz w:val="28"/>
          <w:szCs w:val="28"/>
          <w:u w:val="single"/>
          <w:rtl/>
          <w:lang w:bidi="ar-EG"/>
        </w:rPr>
        <w:t xml:space="preserve">للعاملين بالهيئة القومية للإنتاج الحربى  </w:t>
      </w:r>
    </w:p>
    <w:p w:rsidR="006E22C5" w:rsidRPr="00C46528" w:rsidRDefault="006E22C5" w:rsidP="00BA5333">
      <w:pPr>
        <w:bidi/>
        <w:spacing w:after="0"/>
        <w:ind w:left="146" w:right="142"/>
        <w:jc w:val="both"/>
        <w:rPr>
          <w:rFonts w:ascii="Simplified Arabic" w:eastAsia="Times New Roman" w:hAnsi="Simplified Arabic" w:cs="Simplified Arabic"/>
          <w:sz w:val="24"/>
          <w:szCs w:val="24"/>
          <w:rtl/>
        </w:rPr>
      </w:pPr>
      <w:r w:rsidRPr="00C46528">
        <w:rPr>
          <w:rFonts w:ascii="Simplified Arabic" w:eastAsia="Times New Roman" w:hAnsi="Simplified Arabic" w:cs="Simplified Arabic"/>
          <w:sz w:val="24"/>
          <w:szCs w:val="24"/>
          <w:rtl/>
        </w:rPr>
        <w:t xml:space="preserve"> </w:t>
      </w:r>
      <w:r w:rsidR="00520719" w:rsidRPr="00C46528">
        <w:rPr>
          <w:rFonts w:ascii="Simplified Arabic" w:eastAsia="Times New Roman" w:hAnsi="Simplified Arabic" w:cs="Simplified Arabic"/>
          <w:sz w:val="24"/>
          <w:szCs w:val="24"/>
          <w:rtl/>
        </w:rPr>
        <w:t xml:space="preserve">هذه مشاركة بحثية تعليمية </w:t>
      </w:r>
      <w:r w:rsidR="00520719" w:rsidRPr="00C46528">
        <w:rPr>
          <w:rFonts w:ascii="Simplified Arabic" w:eastAsia="Times New Roman" w:hAnsi="Simplified Arabic" w:cs="Simplified Arabic"/>
          <w:sz w:val="24"/>
          <w:szCs w:val="24"/>
          <w:rtl/>
          <w:lang w:bidi="ar-EG"/>
        </w:rPr>
        <w:t>إستيفاءاً لمتطلبات الحصول على درجة الماجستير المهنى</w:t>
      </w:r>
      <w:r w:rsidR="00520719">
        <w:rPr>
          <w:rFonts w:ascii="Simplified Arabic" w:eastAsia="Times New Roman" w:hAnsi="Simplified Arabic" w:cs="Simplified Arabic" w:hint="cs"/>
          <w:sz w:val="24"/>
          <w:szCs w:val="24"/>
          <w:rtl/>
          <w:lang w:bidi="ar-EG"/>
        </w:rPr>
        <w:t xml:space="preserve"> "</w:t>
      </w:r>
      <w:r w:rsidR="00520719" w:rsidRPr="00C46528">
        <w:rPr>
          <w:rFonts w:ascii="Simplified Arabic" w:eastAsia="Times New Roman" w:hAnsi="Simplified Arabic" w:cs="Simplified Arabic"/>
          <w:sz w:val="24"/>
          <w:szCs w:val="24"/>
          <w:rtl/>
          <w:lang w:bidi="ar-EG"/>
        </w:rPr>
        <w:t>ا</w:t>
      </w:r>
      <w:r w:rsidR="00520719">
        <w:rPr>
          <w:rFonts w:ascii="Simplified Arabic" w:eastAsia="Times New Roman" w:hAnsi="Simplified Arabic" w:cs="Simplified Arabic"/>
          <w:sz w:val="24"/>
          <w:szCs w:val="24"/>
          <w:rtl/>
          <w:lang w:bidi="ar-EG"/>
        </w:rPr>
        <w:t>لتخطيط</w:t>
      </w:r>
      <w:r w:rsidR="00520719">
        <w:rPr>
          <w:rFonts w:ascii="Simplified Arabic" w:eastAsia="Times New Roman" w:hAnsi="Simplified Arabic" w:cs="Simplified Arabic" w:hint="cs"/>
          <w:sz w:val="24"/>
          <w:szCs w:val="24"/>
          <w:rtl/>
          <w:lang w:bidi="ar-EG"/>
        </w:rPr>
        <w:t xml:space="preserve"> ل</w:t>
      </w:r>
      <w:r w:rsidR="00520719" w:rsidRPr="00C46528">
        <w:rPr>
          <w:rFonts w:ascii="Simplified Arabic" w:eastAsia="Times New Roman" w:hAnsi="Simplified Arabic" w:cs="Simplified Arabic"/>
          <w:sz w:val="24"/>
          <w:szCs w:val="24"/>
          <w:rtl/>
          <w:lang w:bidi="ar-EG"/>
        </w:rPr>
        <w:t>لتنمية المستدامة</w:t>
      </w:r>
      <w:r w:rsidR="00520719">
        <w:rPr>
          <w:rFonts w:ascii="Simplified Arabic" w:eastAsia="Times New Roman" w:hAnsi="Simplified Arabic" w:cs="Simplified Arabic" w:hint="cs"/>
          <w:sz w:val="24"/>
          <w:szCs w:val="24"/>
          <w:rtl/>
          <w:lang w:bidi="ar-EG"/>
        </w:rPr>
        <w:t>"</w:t>
      </w:r>
      <w:r w:rsidR="00520719" w:rsidRPr="00C46528">
        <w:rPr>
          <w:rFonts w:ascii="Simplified Arabic" w:eastAsia="Times New Roman" w:hAnsi="Simplified Arabic" w:cs="Simplified Arabic"/>
          <w:sz w:val="24"/>
          <w:szCs w:val="24"/>
          <w:rtl/>
          <w:lang w:bidi="ar-EG"/>
        </w:rPr>
        <w:t xml:space="preserve"> محور التنمية </w:t>
      </w:r>
      <w:r w:rsidR="00520719" w:rsidRPr="00C46528">
        <w:rPr>
          <w:rFonts w:ascii="Simplified Arabic" w:eastAsia="Times New Roman" w:hAnsi="Simplified Arabic" w:cs="Simplified Arabic" w:hint="cs"/>
          <w:sz w:val="24"/>
          <w:szCs w:val="24"/>
          <w:rtl/>
          <w:lang w:bidi="ar-EG"/>
        </w:rPr>
        <w:t>الاقتصادية</w:t>
      </w:r>
      <w:r w:rsidR="00520719" w:rsidRPr="00C46528">
        <w:rPr>
          <w:rFonts w:ascii="Simplified Arabic" w:eastAsia="Times New Roman" w:hAnsi="Simplified Arabic" w:cs="Simplified Arabic"/>
          <w:sz w:val="24"/>
          <w:szCs w:val="24"/>
          <w:rtl/>
          <w:lang w:bidi="ar-EG"/>
        </w:rPr>
        <w:t xml:space="preserve"> بعنوان " </w:t>
      </w:r>
      <w:r w:rsidR="00520719" w:rsidRPr="00C46528">
        <w:rPr>
          <w:rFonts w:ascii="Simplified Arabic" w:eastAsia="Calibri" w:hAnsi="Simplified Arabic" w:cs="Simplified Arabic"/>
          <w:color w:val="000000"/>
          <w:sz w:val="24"/>
          <w:szCs w:val="24"/>
          <w:rtl/>
        </w:rPr>
        <w:t xml:space="preserve">سبل وآليات تنمية الصناعات المحلية </w:t>
      </w:r>
      <w:r w:rsidR="00520719" w:rsidRPr="00C46528">
        <w:rPr>
          <w:rFonts w:ascii="Simplified Arabic" w:eastAsia="Times New Roman" w:hAnsi="Simplified Arabic" w:cs="Simplified Arabic"/>
          <w:sz w:val="24"/>
          <w:szCs w:val="24"/>
          <w:rtl/>
          <w:lang w:bidi="ar-EG"/>
        </w:rPr>
        <w:t>"</w:t>
      </w:r>
      <w:r w:rsidR="00520719" w:rsidRPr="00C46528">
        <w:rPr>
          <w:rFonts w:ascii="Simplified Arabic" w:eastAsia="Times New Roman" w:hAnsi="Simplified Arabic" w:cs="Simplified Arabic"/>
          <w:sz w:val="24"/>
          <w:szCs w:val="24"/>
          <w:rtl/>
        </w:rPr>
        <w:t xml:space="preserve">لذلك </w:t>
      </w:r>
      <w:r w:rsidR="00520719">
        <w:rPr>
          <w:rFonts w:ascii="Simplified Arabic" w:eastAsia="Times New Roman" w:hAnsi="Simplified Arabic" w:cs="Simplified Arabic" w:hint="cs"/>
          <w:sz w:val="24"/>
          <w:szCs w:val="24"/>
          <w:rtl/>
        </w:rPr>
        <w:t xml:space="preserve">يرجي </w:t>
      </w:r>
      <w:r w:rsidR="00520719" w:rsidRPr="00C46528">
        <w:rPr>
          <w:rFonts w:ascii="Simplified Arabic" w:eastAsia="Times New Roman" w:hAnsi="Simplified Arabic" w:cs="Simplified Arabic"/>
          <w:sz w:val="24"/>
          <w:szCs w:val="24"/>
          <w:rtl/>
        </w:rPr>
        <w:t xml:space="preserve">من سيادتكم التكرم بوضع علامة صح </w:t>
      </w:r>
      <w:r w:rsidR="00520719" w:rsidRPr="00C46528">
        <w:rPr>
          <w:rFonts w:ascii="Simplified Arabic" w:eastAsia="Times New Roman" w:hAnsi="Simplified Arabic" w:cs="Simplified Arabic"/>
          <w:sz w:val="24"/>
          <w:szCs w:val="24"/>
        </w:rPr>
        <w:sym w:font="Wingdings" w:char="F0FC"/>
      </w:r>
      <w:r w:rsidR="00520719" w:rsidRPr="00C46528">
        <w:rPr>
          <w:rFonts w:ascii="Simplified Arabic" w:eastAsia="Times New Roman" w:hAnsi="Simplified Arabic" w:cs="Simplified Arabic"/>
          <w:sz w:val="24"/>
          <w:szCs w:val="24"/>
          <w:rtl/>
        </w:rPr>
        <w:t xml:space="preserve">  أمام  أحد الخيارات التي تعبر عن رأيك</w:t>
      </w:r>
      <w:r w:rsidR="00933FA9">
        <w:rPr>
          <w:rFonts w:ascii="Simplified Arabic" w:eastAsia="Times New Roman" w:hAnsi="Simplified Arabic" w:cs="Simplified Arabic" w:hint="cs"/>
          <w:sz w:val="24"/>
          <w:szCs w:val="24"/>
          <w:rtl/>
        </w:rPr>
        <w:t xml:space="preserve"> </w:t>
      </w:r>
      <w:r w:rsidR="00520719" w:rsidRPr="00C46528">
        <w:rPr>
          <w:rFonts w:ascii="Simplified Arabic" w:eastAsia="Times New Roman" w:hAnsi="Simplified Arabic" w:cs="Simplified Arabic"/>
          <w:sz w:val="24"/>
          <w:szCs w:val="24"/>
          <w:rtl/>
          <w:lang w:bidi="ar-EG"/>
        </w:rPr>
        <w:t>وذلك</w:t>
      </w:r>
      <w:r w:rsidR="00520719" w:rsidRPr="00C46528">
        <w:rPr>
          <w:rFonts w:ascii="Simplified Arabic" w:eastAsia="Times New Roman" w:hAnsi="Simplified Arabic" w:cs="Simplified Arabic"/>
          <w:sz w:val="24"/>
          <w:szCs w:val="24"/>
          <w:rtl/>
        </w:rPr>
        <w:t xml:space="preserve"> بعد </w:t>
      </w:r>
      <w:r w:rsidR="00520719" w:rsidRPr="00C46528">
        <w:rPr>
          <w:rFonts w:ascii="Simplified Arabic" w:eastAsia="Times New Roman" w:hAnsi="Simplified Arabic" w:cs="Simplified Arabic" w:hint="cs"/>
          <w:sz w:val="24"/>
          <w:szCs w:val="24"/>
          <w:rtl/>
        </w:rPr>
        <w:t>استكمال</w:t>
      </w:r>
      <w:r w:rsidR="00520719" w:rsidRPr="00C46528">
        <w:rPr>
          <w:rFonts w:ascii="Simplified Arabic" w:eastAsia="Times New Roman" w:hAnsi="Simplified Arabic" w:cs="Simplified Arabic"/>
          <w:sz w:val="24"/>
          <w:szCs w:val="24"/>
          <w:rtl/>
        </w:rPr>
        <w:t xml:space="preserve"> المعلومات الديمغرافية.</w:t>
      </w:r>
    </w:p>
    <w:p w:rsidR="00B8506D" w:rsidRPr="00C46528" w:rsidRDefault="00B8506D" w:rsidP="00BA5333">
      <w:pPr>
        <w:bidi/>
        <w:spacing w:after="0"/>
        <w:ind w:left="146" w:right="142"/>
        <w:jc w:val="both"/>
        <w:rPr>
          <w:rFonts w:ascii="Simplified Arabic" w:eastAsia="Times New Roman" w:hAnsi="Simplified Arabic" w:cs="Simplified Arabic"/>
          <w:sz w:val="24"/>
          <w:szCs w:val="24"/>
          <w:rtl/>
        </w:rPr>
      </w:pPr>
    </w:p>
    <w:p w:rsidR="006E22C5" w:rsidRPr="00C46528" w:rsidRDefault="006E22C5" w:rsidP="00BA5333">
      <w:pPr>
        <w:bidi/>
        <w:spacing w:after="0"/>
        <w:ind w:left="146" w:right="142"/>
        <w:rPr>
          <w:rFonts w:ascii="Simplified Arabic" w:eastAsia="Calibri" w:hAnsi="Simplified Arabic" w:cs="Simplified Arabic"/>
          <w:sz w:val="24"/>
          <w:szCs w:val="24"/>
          <w:u w:val="single"/>
          <w:rtl/>
          <w:lang w:bidi="ar-EG"/>
        </w:rPr>
      </w:pPr>
      <w:r w:rsidRPr="00C46528">
        <w:rPr>
          <w:rFonts w:ascii="Simplified Arabic" w:eastAsia="Calibri" w:hAnsi="Simplified Arabic" w:cs="Simplified Arabic"/>
          <w:sz w:val="24"/>
          <w:szCs w:val="24"/>
          <w:u w:val="single"/>
          <w:rtl/>
          <w:lang w:bidi="ar-EG"/>
        </w:rPr>
        <w:t xml:space="preserve">أولاً:المعلومات الديمغرافية: </w:t>
      </w:r>
    </w:p>
    <w:p w:rsidR="006E22C5" w:rsidRPr="00C46528" w:rsidRDefault="006E22C5" w:rsidP="00BA5333">
      <w:pPr>
        <w:bidi/>
        <w:spacing w:after="0" w:line="240" w:lineRule="auto"/>
        <w:ind w:left="146" w:right="142"/>
        <w:rPr>
          <w:rFonts w:ascii="Simplified Arabic" w:eastAsia="Calibri" w:hAnsi="Simplified Arabic" w:cs="Simplified Arabic"/>
          <w:sz w:val="24"/>
          <w:szCs w:val="24"/>
          <w:rtl/>
          <w:lang w:bidi="ar-EG"/>
        </w:rPr>
      </w:pPr>
      <w:r w:rsidRPr="00C46528">
        <w:rPr>
          <w:rFonts w:ascii="Simplified Arabic" w:eastAsia="Calibri" w:hAnsi="Simplified Arabic" w:cs="Simplified Arabic"/>
          <w:sz w:val="24"/>
          <w:szCs w:val="24"/>
          <w:rtl/>
          <w:lang w:bidi="ar-EG"/>
        </w:rPr>
        <w:t xml:space="preserve">يرجى </w:t>
      </w:r>
      <w:r w:rsidR="00520719" w:rsidRPr="00C46528">
        <w:rPr>
          <w:rFonts w:ascii="Simplified Arabic" w:eastAsia="Calibri" w:hAnsi="Simplified Arabic" w:cs="Simplified Arabic" w:hint="cs"/>
          <w:sz w:val="24"/>
          <w:szCs w:val="24"/>
          <w:rtl/>
          <w:lang w:bidi="ar-EG"/>
        </w:rPr>
        <w:t>استكمال</w:t>
      </w:r>
      <w:r w:rsidRPr="00C46528">
        <w:rPr>
          <w:rFonts w:ascii="Simplified Arabic" w:eastAsia="Calibri" w:hAnsi="Simplified Arabic" w:cs="Simplified Arabic"/>
          <w:sz w:val="24"/>
          <w:szCs w:val="24"/>
          <w:rtl/>
          <w:lang w:bidi="ar-EG"/>
        </w:rPr>
        <w:t xml:space="preserve"> البيانات الشخصية الخاصة بسيادتكم وذلك من خلال </w:t>
      </w:r>
      <w:r w:rsidR="00520719" w:rsidRPr="00C46528">
        <w:rPr>
          <w:rFonts w:ascii="Simplified Arabic" w:eastAsia="Calibri" w:hAnsi="Simplified Arabic" w:cs="Simplified Arabic" w:hint="cs"/>
          <w:sz w:val="24"/>
          <w:szCs w:val="24"/>
          <w:rtl/>
          <w:lang w:bidi="ar-EG"/>
        </w:rPr>
        <w:t>اختيار</w:t>
      </w:r>
      <w:r w:rsidRPr="00C46528">
        <w:rPr>
          <w:rFonts w:ascii="Simplified Arabic" w:eastAsia="Calibri" w:hAnsi="Simplified Arabic" w:cs="Simplified Arabic"/>
          <w:sz w:val="24"/>
          <w:szCs w:val="24"/>
          <w:rtl/>
          <w:lang w:bidi="ar-EG"/>
        </w:rPr>
        <w:t xml:space="preserve"> الرد المناسب على كل من النقاط التالية: </w:t>
      </w:r>
    </w:p>
    <w:p w:rsidR="006E22C5" w:rsidRPr="00C46528" w:rsidRDefault="006E22C5" w:rsidP="00BA5333">
      <w:pPr>
        <w:bidi/>
        <w:spacing w:line="240" w:lineRule="auto"/>
        <w:ind w:left="146" w:right="142"/>
        <w:rPr>
          <w:rFonts w:ascii="Simplified Arabic" w:eastAsia="Calibri" w:hAnsi="Simplified Arabic" w:cs="Simplified Arabic"/>
          <w:sz w:val="24"/>
          <w:szCs w:val="24"/>
          <w:rtl/>
          <w:lang w:bidi="ar-EG"/>
        </w:rPr>
      </w:pPr>
      <w:r w:rsidRPr="00C46528">
        <w:rPr>
          <w:rFonts w:ascii="Simplified Arabic" w:eastAsia="Calibri" w:hAnsi="Simplified Arabic" w:cs="Simplified Arabic"/>
          <w:sz w:val="24"/>
          <w:szCs w:val="24"/>
          <w:rtl/>
          <w:lang w:bidi="ar-EG"/>
        </w:rPr>
        <w:t xml:space="preserve">المستوى </w:t>
      </w:r>
      <w:r w:rsidR="00520719" w:rsidRPr="00C46528">
        <w:rPr>
          <w:rFonts w:ascii="Simplified Arabic" w:eastAsia="Calibri" w:hAnsi="Simplified Arabic" w:cs="Simplified Arabic" w:hint="cs"/>
          <w:sz w:val="24"/>
          <w:szCs w:val="24"/>
          <w:rtl/>
          <w:lang w:bidi="ar-EG"/>
        </w:rPr>
        <w:t>الإداري</w:t>
      </w:r>
      <w:r w:rsidRPr="00C46528">
        <w:rPr>
          <w:rFonts w:ascii="Simplified Arabic" w:eastAsia="Calibri" w:hAnsi="Simplified Arabic" w:cs="Simplified Arabic"/>
          <w:sz w:val="24"/>
          <w:szCs w:val="24"/>
          <w:rtl/>
          <w:lang w:bidi="ar-EG"/>
        </w:rPr>
        <w:t>:</w:t>
      </w:r>
    </w:p>
    <w:p w:rsidR="006E22C5" w:rsidRPr="00C46528" w:rsidRDefault="006E22C5" w:rsidP="00BA5333">
      <w:pPr>
        <w:numPr>
          <w:ilvl w:val="0"/>
          <w:numId w:val="10"/>
        </w:numPr>
        <w:bidi/>
        <w:spacing w:after="160" w:line="240" w:lineRule="auto"/>
        <w:ind w:left="146" w:right="142" w:firstLine="0"/>
        <w:contextualSpacing/>
        <w:jc w:val="both"/>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 xml:space="preserve">إدارة عليا </w:t>
      </w:r>
    </w:p>
    <w:p w:rsidR="006E22C5" w:rsidRPr="00C46528" w:rsidRDefault="006E22C5" w:rsidP="00BA5333">
      <w:pPr>
        <w:numPr>
          <w:ilvl w:val="0"/>
          <w:numId w:val="10"/>
        </w:numPr>
        <w:bidi/>
        <w:spacing w:after="160" w:line="240" w:lineRule="auto"/>
        <w:ind w:left="146" w:right="142" w:firstLine="0"/>
        <w:contextualSpacing/>
        <w:jc w:val="both"/>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 xml:space="preserve">إدارة وسطى </w:t>
      </w:r>
    </w:p>
    <w:p w:rsidR="006E22C5" w:rsidRPr="00C46528" w:rsidRDefault="006E22C5" w:rsidP="00BA5333">
      <w:pPr>
        <w:numPr>
          <w:ilvl w:val="0"/>
          <w:numId w:val="10"/>
        </w:numPr>
        <w:bidi/>
        <w:spacing w:after="160" w:line="240" w:lineRule="auto"/>
        <w:ind w:left="146" w:right="142" w:firstLine="0"/>
        <w:contextualSpacing/>
        <w:jc w:val="both"/>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 xml:space="preserve">موظفين </w:t>
      </w:r>
    </w:p>
    <w:p w:rsidR="006E22C5" w:rsidRPr="00C46528" w:rsidRDefault="006E22C5" w:rsidP="00BA5333">
      <w:pPr>
        <w:bidi/>
        <w:spacing w:line="240" w:lineRule="auto"/>
        <w:ind w:left="146" w:right="142"/>
        <w:jc w:val="both"/>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الجنس:</w:t>
      </w:r>
    </w:p>
    <w:p w:rsidR="006E22C5" w:rsidRPr="00C46528" w:rsidRDefault="006E22C5" w:rsidP="00BA5333">
      <w:pPr>
        <w:numPr>
          <w:ilvl w:val="0"/>
          <w:numId w:val="9"/>
        </w:numPr>
        <w:bidi/>
        <w:spacing w:after="160" w:line="240" w:lineRule="auto"/>
        <w:ind w:left="146" w:right="142" w:firstLine="0"/>
        <w:contextualSpacing/>
        <w:jc w:val="both"/>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 xml:space="preserve">ذكر </w:t>
      </w:r>
    </w:p>
    <w:p w:rsidR="006E22C5" w:rsidRPr="00C46528" w:rsidRDefault="006E22C5" w:rsidP="00BA5333">
      <w:pPr>
        <w:numPr>
          <w:ilvl w:val="0"/>
          <w:numId w:val="9"/>
        </w:numPr>
        <w:bidi/>
        <w:spacing w:after="160" w:line="240" w:lineRule="auto"/>
        <w:ind w:left="146" w:right="142" w:firstLine="0"/>
        <w:contextualSpacing/>
        <w:jc w:val="both"/>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انثى</w:t>
      </w:r>
    </w:p>
    <w:p w:rsidR="006E22C5" w:rsidRPr="00C46528" w:rsidRDefault="006E22C5" w:rsidP="00BA5333">
      <w:pPr>
        <w:bidi/>
        <w:spacing w:line="240" w:lineRule="auto"/>
        <w:ind w:left="146" w:right="142"/>
        <w:jc w:val="both"/>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السن:</w:t>
      </w:r>
    </w:p>
    <w:p w:rsidR="006E22C5" w:rsidRPr="00C46528" w:rsidRDefault="006E22C5" w:rsidP="00BA5333">
      <w:pPr>
        <w:numPr>
          <w:ilvl w:val="0"/>
          <w:numId w:val="6"/>
        </w:numPr>
        <w:bidi/>
        <w:spacing w:after="160" w:line="240" w:lineRule="auto"/>
        <w:ind w:left="146" w:right="142" w:firstLine="0"/>
        <w:contextualSpacing/>
        <w:jc w:val="both"/>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أقل   من  25  عاماً</w:t>
      </w:r>
    </w:p>
    <w:p w:rsidR="006E22C5" w:rsidRPr="00C46528" w:rsidRDefault="006E22C5" w:rsidP="00BA5333">
      <w:pPr>
        <w:numPr>
          <w:ilvl w:val="0"/>
          <w:numId w:val="6"/>
        </w:numPr>
        <w:bidi/>
        <w:spacing w:after="160"/>
        <w:ind w:left="146" w:right="142" w:firstLine="0"/>
        <w:contextualSpacing/>
        <w:jc w:val="both"/>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 xml:space="preserve">من 25الى 30 عاماً </w:t>
      </w:r>
    </w:p>
    <w:p w:rsidR="006E22C5" w:rsidRPr="00C46528" w:rsidRDefault="006E22C5" w:rsidP="00BA5333">
      <w:pPr>
        <w:numPr>
          <w:ilvl w:val="0"/>
          <w:numId w:val="6"/>
        </w:numPr>
        <w:bidi/>
        <w:spacing w:after="160"/>
        <w:ind w:left="146" w:right="142" w:firstLine="0"/>
        <w:contextualSpacing/>
        <w:jc w:val="both"/>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 xml:space="preserve">من 30الى 35 عاماً </w:t>
      </w:r>
    </w:p>
    <w:p w:rsidR="006E22C5" w:rsidRPr="00C46528" w:rsidRDefault="006E22C5" w:rsidP="00BA5333">
      <w:pPr>
        <w:numPr>
          <w:ilvl w:val="0"/>
          <w:numId w:val="6"/>
        </w:numPr>
        <w:bidi/>
        <w:spacing w:after="160"/>
        <w:ind w:left="146" w:right="142" w:firstLine="0"/>
        <w:contextualSpacing/>
        <w:jc w:val="both"/>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 xml:space="preserve">من 35 الى40 عاماً </w:t>
      </w:r>
    </w:p>
    <w:p w:rsidR="006E22C5" w:rsidRPr="00C46528" w:rsidRDefault="006E22C5" w:rsidP="00BA5333">
      <w:pPr>
        <w:numPr>
          <w:ilvl w:val="0"/>
          <w:numId w:val="6"/>
        </w:numPr>
        <w:bidi/>
        <w:spacing w:after="160"/>
        <w:ind w:left="146" w:right="142" w:firstLine="0"/>
        <w:contextualSpacing/>
        <w:jc w:val="both"/>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 xml:space="preserve">اكثر  من  40 عاماً </w:t>
      </w:r>
    </w:p>
    <w:p w:rsidR="006E22C5" w:rsidRPr="00C46528" w:rsidRDefault="006E22C5" w:rsidP="00BA5333">
      <w:pPr>
        <w:bidi/>
        <w:spacing w:after="0"/>
        <w:ind w:left="146" w:right="142"/>
        <w:jc w:val="both"/>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سنوات الخبرة:</w:t>
      </w:r>
    </w:p>
    <w:p w:rsidR="006E22C5" w:rsidRPr="00C46528" w:rsidRDefault="006E22C5" w:rsidP="00BA5333">
      <w:pPr>
        <w:numPr>
          <w:ilvl w:val="0"/>
          <w:numId w:val="8"/>
        </w:numPr>
        <w:bidi/>
        <w:spacing w:after="0"/>
        <w:ind w:left="146" w:right="142" w:firstLine="0"/>
        <w:contextualSpacing/>
        <w:jc w:val="both"/>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 xml:space="preserve">أقل   من   5   سنوات </w:t>
      </w:r>
    </w:p>
    <w:p w:rsidR="006E22C5" w:rsidRPr="00C46528" w:rsidRDefault="006E22C5" w:rsidP="00BA5333">
      <w:pPr>
        <w:numPr>
          <w:ilvl w:val="0"/>
          <w:numId w:val="8"/>
        </w:numPr>
        <w:bidi/>
        <w:spacing w:after="160"/>
        <w:ind w:left="146" w:right="142" w:firstLine="0"/>
        <w:contextualSpacing/>
        <w:jc w:val="both"/>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 xml:space="preserve">من 5 </w:t>
      </w:r>
      <w:r w:rsidR="00CA0FA3" w:rsidRPr="00C46528">
        <w:rPr>
          <w:rFonts w:ascii="Simplified Arabic" w:eastAsia="Calibri" w:hAnsi="Simplified Arabic" w:cs="Simplified Arabic" w:hint="cs"/>
          <w:sz w:val="24"/>
          <w:szCs w:val="24"/>
          <w:rtl/>
          <w:lang w:bidi="ar-EG"/>
        </w:rPr>
        <w:t>إلى</w:t>
      </w:r>
      <w:r w:rsidRPr="00C46528">
        <w:rPr>
          <w:rFonts w:ascii="Simplified Arabic" w:eastAsia="Calibri" w:hAnsi="Simplified Arabic" w:cs="Simplified Arabic"/>
          <w:sz w:val="24"/>
          <w:szCs w:val="24"/>
          <w:rtl/>
          <w:lang w:bidi="ar-EG"/>
        </w:rPr>
        <w:t xml:space="preserve"> 10   سنوات </w:t>
      </w:r>
    </w:p>
    <w:p w:rsidR="006E22C5" w:rsidRPr="00C46528" w:rsidRDefault="006E22C5" w:rsidP="00BA5333">
      <w:pPr>
        <w:numPr>
          <w:ilvl w:val="0"/>
          <w:numId w:val="8"/>
        </w:numPr>
        <w:bidi/>
        <w:spacing w:after="160"/>
        <w:ind w:left="146" w:right="142" w:firstLine="0"/>
        <w:contextualSpacing/>
        <w:jc w:val="both"/>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 xml:space="preserve">من 10 </w:t>
      </w:r>
      <w:r w:rsidR="00CA0FA3" w:rsidRPr="00C46528">
        <w:rPr>
          <w:rFonts w:ascii="Simplified Arabic" w:eastAsia="Calibri" w:hAnsi="Simplified Arabic" w:cs="Simplified Arabic" w:hint="cs"/>
          <w:sz w:val="24"/>
          <w:szCs w:val="24"/>
          <w:rtl/>
          <w:lang w:bidi="ar-EG"/>
        </w:rPr>
        <w:t>إلى</w:t>
      </w:r>
      <w:r w:rsidRPr="00C46528">
        <w:rPr>
          <w:rFonts w:ascii="Simplified Arabic" w:eastAsia="Calibri" w:hAnsi="Simplified Arabic" w:cs="Simplified Arabic"/>
          <w:sz w:val="24"/>
          <w:szCs w:val="24"/>
          <w:rtl/>
          <w:lang w:bidi="ar-EG"/>
        </w:rPr>
        <w:t xml:space="preserve"> 15 سنوات </w:t>
      </w:r>
    </w:p>
    <w:p w:rsidR="006E22C5" w:rsidRPr="00C46528" w:rsidRDefault="006E22C5" w:rsidP="00BA5333">
      <w:pPr>
        <w:numPr>
          <w:ilvl w:val="0"/>
          <w:numId w:val="8"/>
        </w:numPr>
        <w:bidi/>
        <w:spacing w:after="160"/>
        <w:ind w:left="146" w:right="142" w:firstLine="0"/>
        <w:contextualSpacing/>
        <w:jc w:val="both"/>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أكثر    من 15  ســـنة</w:t>
      </w:r>
    </w:p>
    <w:p w:rsidR="00933FA9" w:rsidRDefault="00933FA9">
      <w:pPr>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br w:type="page"/>
      </w:r>
    </w:p>
    <w:p w:rsidR="006E22C5" w:rsidRPr="00C46528" w:rsidRDefault="006E22C5" w:rsidP="00BA5333">
      <w:pPr>
        <w:bidi/>
        <w:spacing w:after="0"/>
        <w:ind w:left="146" w:right="142"/>
        <w:jc w:val="both"/>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lastRenderedPageBreak/>
        <w:t xml:space="preserve">الحالة الاجتماعية: </w:t>
      </w:r>
    </w:p>
    <w:p w:rsidR="006E22C5" w:rsidRPr="00C46528" w:rsidRDefault="006E22C5" w:rsidP="00BA5333">
      <w:pPr>
        <w:numPr>
          <w:ilvl w:val="0"/>
          <w:numId w:val="7"/>
        </w:numPr>
        <w:bidi/>
        <w:spacing w:after="0"/>
        <w:ind w:left="146" w:right="142" w:firstLine="0"/>
        <w:contextualSpacing/>
        <w:jc w:val="both"/>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أعزب</w:t>
      </w:r>
    </w:p>
    <w:p w:rsidR="006E22C5" w:rsidRPr="00C46528" w:rsidRDefault="006E22C5" w:rsidP="00BA5333">
      <w:pPr>
        <w:numPr>
          <w:ilvl w:val="0"/>
          <w:numId w:val="7"/>
        </w:numPr>
        <w:bidi/>
        <w:spacing w:after="0"/>
        <w:ind w:left="146" w:right="142" w:firstLine="0"/>
        <w:contextualSpacing/>
        <w:jc w:val="both"/>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 xml:space="preserve">متزوج </w:t>
      </w:r>
    </w:p>
    <w:p w:rsidR="006E22C5" w:rsidRPr="00C46528" w:rsidRDefault="006E22C5" w:rsidP="00BA5333">
      <w:pPr>
        <w:numPr>
          <w:ilvl w:val="0"/>
          <w:numId w:val="7"/>
        </w:numPr>
        <w:bidi/>
        <w:spacing w:after="0"/>
        <w:ind w:left="146" w:right="142" w:firstLine="0"/>
        <w:contextualSpacing/>
        <w:jc w:val="both"/>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غير ذلك</w:t>
      </w:r>
    </w:p>
    <w:p w:rsidR="00B8506D" w:rsidRPr="00C46528" w:rsidRDefault="00B8506D" w:rsidP="00BA5333">
      <w:pPr>
        <w:bidi/>
        <w:spacing w:after="0"/>
        <w:ind w:left="146" w:right="142"/>
        <w:contextualSpacing/>
        <w:jc w:val="both"/>
        <w:rPr>
          <w:rFonts w:ascii="Simplified Arabic" w:eastAsia="Calibri" w:hAnsi="Simplified Arabic" w:cs="Simplified Arabic"/>
          <w:sz w:val="24"/>
          <w:szCs w:val="24"/>
          <w:lang w:bidi="ar-EG"/>
        </w:rPr>
      </w:pPr>
    </w:p>
    <w:p w:rsidR="006E22C5" w:rsidRPr="00C46528" w:rsidRDefault="006E22C5" w:rsidP="00BA5333">
      <w:pPr>
        <w:bidi/>
        <w:spacing w:after="0"/>
        <w:ind w:left="146" w:right="142"/>
        <w:rPr>
          <w:rFonts w:ascii="Simplified Arabic" w:eastAsia="Calibri" w:hAnsi="Simplified Arabic" w:cs="Simplified Arabic"/>
          <w:sz w:val="24"/>
          <w:szCs w:val="24"/>
          <w:rtl/>
          <w:lang w:bidi="ar-EG"/>
        </w:rPr>
      </w:pPr>
      <w:r w:rsidRPr="00C46528">
        <w:rPr>
          <w:rFonts w:ascii="Simplified Arabic" w:eastAsia="Calibri" w:hAnsi="Simplified Arabic" w:cs="Simplified Arabic"/>
          <w:sz w:val="24"/>
          <w:szCs w:val="24"/>
          <w:rtl/>
          <w:lang w:bidi="ar-EG"/>
        </w:rPr>
        <w:t xml:space="preserve">يرجى </w:t>
      </w:r>
      <w:r w:rsidR="00520719" w:rsidRPr="00C46528">
        <w:rPr>
          <w:rFonts w:ascii="Simplified Arabic" w:eastAsia="Calibri" w:hAnsi="Simplified Arabic" w:cs="Simplified Arabic" w:hint="cs"/>
          <w:sz w:val="24"/>
          <w:szCs w:val="24"/>
          <w:rtl/>
          <w:lang w:bidi="ar-EG"/>
        </w:rPr>
        <w:t>اختيار</w:t>
      </w:r>
      <w:r w:rsidRPr="00C46528">
        <w:rPr>
          <w:rFonts w:ascii="Simplified Arabic" w:eastAsia="Calibri" w:hAnsi="Simplified Arabic" w:cs="Simplified Arabic"/>
          <w:sz w:val="24"/>
          <w:szCs w:val="24"/>
          <w:rtl/>
          <w:lang w:bidi="ar-EG"/>
        </w:rPr>
        <w:t xml:space="preserve"> الرد المناسب على كل من النقاط التالية:</w:t>
      </w:r>
    </w:p>
    <w:p w:rsidR="006E22C5" w:rsidRPr="00C46528" w:rsidRDefault="006E22C5" w:rsidP="00BA5333">
      <w:pPr>
        <w:numPr>
          <w:ilvl w:val="0"/>
          <w:numId w:val="4"/>
        </w:numPr>
        <w:bidi/>
        <w:spacing w:after="0"/>
        <w:ind w:left="146" w:right="142" w:firstLine="0"/>
        <w:contextualSpacing/>
        <w:jc w:val="both"/>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 xml:space="preserve">تعزيز دور وزارة الإنتاج الحربى لتصنيع الخلايا الشمسية، عدادات المياه والكهرباء الذكية يساهم فى تحقيق قيمة مضافة </w:t>
      </w:r>
      <w:r w:rsidR="00520719" w:rsidRPr="00C46528">
        <w:rPr>
          <w:rFonts w:ascii="Simplified Arabic" w:eastAsia="Calibri" w:hAnsi="Simplified Arabic" w:cs="Simplified Arabic"/>
          <w:sz w:val="24"/>
          <w:szCs w:val="24"/>
          <w:rtl/>
          <w:lang w:bidi="ar-EG"/>
        </w:rPr>
        <w:t>للإقتصاد</w:t>
      </w:r>
      <w:r w:rsidR="00520719">
        <w:rPr>
          <w:rFonts w:ascii="Simplified Arabic" w:eastAsia="Calibri" w:hAnsi="Simplified Arabic" w:cs="Simplified Arabic" w:hint="cs"/>
          <w:sz w:val="24"/>
          <w:szCs w:val="24"/>
          <w:rtl/>
          <w:lang w:bidi="ar-EG"/>
        </w:rPr>
        <w:t xml:space="preserve"> </w:t>
      </w:r>
      <w:r w:rsidR="00520719" w:rsidRPr="00C46528">
        <w:rPr>
          <w:rFonts w:ascii="Simplified Arabic" w:eastAsia="Calibri" w:hAnsi="Simplified Arabic" w:cs="Simplified Arabic"/>
          <w:sz w:val="24"/>
          <w:szCs w:val="24"/>
          <w:rtl/>
          <w:lang w:bidi="ar-EG"/>
        </w:rPr>
        <w:t>القومى</w:t>
      </w:r>
      <w:r w:rsidRPr="00C46528">
        <w:rPr>
          <w:rFonts w:ascii="Simplified Arabic" w:eastAsia="Calibri" w:hAnsi="Simplified Arabic" w:cs="Simplified Arabic"/>
          <w:sz w:val="24"/>
          <w:szCs w:val="24"/>
          <w:rtl/>
          <w:lang w:bidi="ar-EG"/>
        </w:rPr>
        <w:t xml:space="preserve"> بما يضمن </w:t>
      </w:r>
      <w:r w:rsidR="008C6B30" w:rsidRPr="00C46528">
        <w:rPr>
          <w:rFonts w:ascii="Simplified Arabic" w:eastAsia="Calibri" w:hAnsi="Simplified Arabic" w:cs="Simplified Arabic" w:hint="cs"/>
          <w:sz w:val="24"/>
          <w:szCs w:val="24"/>
          <w:rtl/>
          <w:lang w:bidi="ar-EG"/>
        </w:rPr>
        <w:t>استدامة</w:t>
      </w:r>
      <w:r w:rsidRPr="00C46528">
        <w:rPr>
          <w:rFonts w:ascii="Simplified Arabic" w:eastAsia="Calibri" w:hAnsi="Simplified Arabic" w:cs="Simplified Arabic"/>
          <w:sz w:val="24"/>
          <w:szCs w:val="24"/>
          <w:rtl/>
          <w:lang w:bidi="ar-EG"/>
        </w:rPr>
        <w:t xml:space="preserve"> الموارد، يساهم </w:t>
      </w:r>
      <w:r w:rsidR="00520719" w:rsidRPr="00C46528">
        <w:rPr>
          <w:rFonts w:ascii="Simplified Arabic" w:eastAsia="Calibri" w:hAnsi="Simplified Arabic" w:cs="Simplified Arabic"/>
          <w:sz w:val="24"/>
          <w:szCs w:val="24"/>
          <w:rtl/>
          <w:lang w:bidi="ar-EG"/>
        </w:rPr>
        <w:t>فى</w:t>
      </w:r>
      <w:r w:rsidR="00520719">
        <w:rPr>
          <w:rFonts w:ascii="Simplified Arabic" w:eastAsia="Calibri" w:hAnsi="Simplified Arabic" w:cs="Simplified Arabic" w:hint="cs"/>
          <w:sz w:val="24"/>
          <w:szCs w:val="24"/>
          <w:rtl/>
          <w:lang w:bidi="ar-EG"/>
        </w:rPr>
        <w:t xml:space="preserve"> </w:t>
      </w:r>
      <w:r w:rsidR="00520719" w:rsidRPr="00C46528">
        <w:rPr>
          <w:rFonts w:ascii="Simplified Arabic" w:eastAsia="Calibri" w:hAnsi="Simplified Arabic" w:cs="Simplified Arabic" w:hint="cs"/>
          <w:sz w:val="24"/>
          <w:szCs w:val="24"/>
          <w:rtl/>
          <w:lang w:bidi="ar-EG"/>
        </w:rPr>
        <w:t>ارتفاع</w:t>
      </w:r>
      <w:r w:rsidRPr="00C46528">
        <w:rPr>
          <w:rFonts w:ascii="Simplified Arabic" w:eastAsia="Calibri" w:hAnsi="Simplified Arabic" w:cs="Simplified Arabic"/>
          <w:sz w:val="24"/>
          <w:szCs w:val="24"/>
          <w:rtl/>
          <w:lang w:bidi="ar-EG"/>
        </w:rPr>
        <w:t xml:space="preserve"> معدل الصادرات  فى مصر.</w:t>
      </w:r>
    </w:p>
    <w:p w:rsidR="000D0A20" w:rsidRPr="00C46528" w:rsidRDefault="00B80FFC" w:rsidP="00BA5333">
      <w:pPr>
        <w:numPr>
          <w:ilvl w:val="0"/>
          <w:numId w:val="3"/>
        </w:numPr>
        <w:bidi/>
        <w:spacing w:after="160"/>
        <w:ind w:left="146" w:right="142" w:firstLine="0"/>
        <w:contextualSpacing/>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أوافق</w:t>
      </w:r>
    </w:p>
    <w:p w:rsidR="000D0A20" w:rsidRPr="00C46528" w:rsidRDefault="00B80FFC" w:rsidP="00BA5333">
      <w:pPr>
        <w:numPr>
          <w:ilvl w:val="0"/>
          <w:numId w:val="3"/>
        </w:numPr>
        <w:bidi/>
        <w:spacing w:after="160"/>
        <w:ind w:left="146" w:right="142" w:firstLine="0"/>
        <w:contextualSpacing/>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أوافق</w:t>
      </w:r>
      <w:r w:rsidR="000D0A20" w:rsidRPr="00C46528">
        <w:rPr>
          <w:rFonts w:ascii="Simplified Arabic" w:eastAsia="Calibri" w:hAnsi="Simplified Arabic" w:cs="Simplified Arabic"/>
          <w:sz w:val="24"/>
          <w:szCs w:val="24"/>
          <w:rtl/>
          <w:lang w:bidi="ar-EG"/>
        </w:rPr>
        <w:t xml:space="preserve"> بشدة </w:t>
      </w:r>
    </w:p>
    <w:p w:rsidR="000D0A20" w:rsidRPr="00C46528" w:rsidRDefault="00CA0FA3" w:rsidP="00BA5333">
      <w:pPr>
        <w:numPr>
          <w:ilvl w:val="0"/>
          <w:numId w:val="3"/>
        </w:numPr>
        <w:bidi/>
        <w:spacing w:after="160"/>
        <w:ind w:left="146" w:right="142" w:firstLine="0"/>
        <w:contextualSpacing/>
        <w:rPr>
          <w:rFonts w:ascii="Simplified Arabic" w:eastAsia="Calibri" w:hAnsi="Simplified Arabic" w:cs="Simplified Arabic"/>
          <w:sz w:val="24"/>
          <w:szCs w:val="24"/>
          <w:lang w:bidi="ar-EG"/>
        </w:rPr>
      </w:pPr>
      <w:r w:rsidRPr="00C46528">
        <w:rPr>
          <w:rFonts w:ascii="Simplified Arabic" w:eastAsia="Calibri" w:hAnsi="Simplified Arabic" w:cs="Simplified Arabic" w:hint="cs"/>
          <w:sz w:val="24"/>
          <w:szCs w:val="24"/>
          <w:rtl/>
          <w:lang w:bidi="ar-EG"/>
        </w:rPr>
        <w:t>إلى</w:t>
      </w:r>
      <w:r w:rsidR="000D0A20" w:rsidRPr="00C46528">
        <w:rPr>
          <w:rFonts w:ascii="Simplified Arabic" w:eastAsia="Calibri" w:hAnsi="Simplified Arabic" w:cs="Simplified Arabic"/>
          <w:sz w:val="24"/>
          <w:szCs w:val="24"/>
          <w:rtl/>
          <w:lang w:bidi="ar-EG"/>
        </w:rPr>
        <w:t xml:space="preserve"> حد ما </w:t>
      </w:r>
    </w:p>
    <w:p w:rsidR="000D0A20" w:rsidRPr="00C46528" w:rsidRDefault="000D0A20" w:rsidP="00BA5333">
      <w:pPr>
        <w:numPr>
          <w:ilvl w:val="0"/>
          <w:numId w:val="3"/>
        </w:numPr>
        <w:bidi/>
        <w:spacing w:after="160"/>
        <w:ind w:left="146" w:right="142" w:firstLine="0"/>
        <w:contextualSpacing/>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 xml:space="preserve">لا </w:t>
      </w:r>
      <w:r w:rsidR="00B80FFC">
        <w:rPr>
          <w:rFonts w:ascii="Simplified Arabic" w:eastAsia="Calibri" w:hAnsi="Simplified Arabic" w:cs="Simplified Arabic"/>
          <w:sz w:val="24"/>
          <w:szCs w:val="24"/>
          <w:rtl/>
          <w:lang w:bidi="ar-EG"/>
        </w:rPr>
        <w:t>أوافق</w:t>
      </w:r>
      <w:r w:rsidRPr="00C46528">
        <w:rPr>
          <w:rFonts w:ascii="Simplified Arabic" w:eastAsia="Calibri" w:hAnsi="Simplified Arabic" w:cs="Simplified Arabic"/>
          <w:sz w:val="24"/>
          <w:szCs w:val="24"/>
          <w:rtl/>
          <w:lang w:bidi="ar-EG"/>
        </w:rPr>
        <w:t xml:space="preserve"> </w:t>
      </w:r>
    </w:p>
    <w:p w:rsidR="000D0A20" w:rsidRPr="00C46528" w:rsidRDefault="000D0A20" w:rsidP="00BA5333">
      <w:pPr>
        <w:numPr>
          <w:ilvl w:val="0"/>
          <w:numId w:val="3"/>
        </w:numPr>
        <w:bidi/>
        <w:spacing w:after="160"/>
        <w:ind w:left="146" w:right="142" w:firstLine="0"/>
        <w:contextualSpacing/>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 xml:space="preserve">لا </w:t>
      </w:r>
      <w:r w:rsidR="00B80FFC">
        <w:rPr>
          <w:rFonts w:ascii="Simplified Arabic" w:eastAsia="Calibri" w:hAnsi="Simplified Arabic" w:cs="Simplified Arabic"/>
          <w:sz w:val="24"/>
          <w:szCs w:val="24"/>
          <w:rtl/>
          <w:lang w:bidi="ar-EG"/>
        </w:rPr>
        <w:t>أوافق</w:t>
      </w:r>
      <w:r w:rsidRPr="00C46528">
        <w:rPr>
          <w:rFonts w:ascii="Simplified Arabic" w:eastAsia="Calibri" w:hAnsi="Simplified Arabic" w:cs="Simplified Arabic"/>
          <w:sz w:val="24"/>
          <w:szCs w:val="24"/>
          <w:rtl/>
          <w:lang w:bidi="ar-EG"/>
        </w:rPr>
        <w:t xml:space="preserve"> بشدة</w:t>
      </w:r>
    </w:p>
    <w:p w:rsidR="000D0A20" w:rsidRPr="00C46528" w:rsidRDefault="00520719" w:rsidP="00BA5333">
      <w:pPr>
        <w:numPr>
          <w:ilvl w:val="0"/>
          <w:numId w:val="4"/>
        </w:numPr>
        <w:bidi/>
        <w:spacing w:after="160"/>
        <w:ind w:left="146" w:right="142" w:firstLine="0"/>
        <w:contextualSpacing/>
        <w:jc w:val="both"/>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تصنيع البلاستيك الذى يتكون منة العدادات الذكية سوف يساهم فى</w:t>
      </w:r>
      <w:r>
        <w:rPr>
          <w:rFonts w:ascii="Simplified Arabic" w:eastAsia="Calibri" w:hAnsi="Simplified Arabic" w:cs="Simplified Arabic" w:hint="cs"/>
          <w:sz w:val="24"/>
          <w:szCs w:val="24"/>
          <w:rtl/>
          <w:lang w:bidi="ar-EG"/>
        </w:rPr>
        <w:t xml:space="preserve"> </w:t>
      </w:r>
      <w:r w:rsidRPr="00C46528">
        <w:rPr>
          <w:rFonts w:ascii="Simplified Arabic" w:eastAsia="Calibri" w:hAnsi="Simplified Arabic" w:cs="Simplified Arabic" w:hint="cs"/>
          <w:sz w:val="24"/>
          <w:szCs w:val="24"/>
          <w:rtl/>
          <w:lang w:bidi="ar-EG"/>
        </w:rPr>
        <w:t>ارتفاع</w:t>
      </w:r>
      <w:r w:rsidRPr="00C46528">
        <w:rPr>
          <w:rFonts w:ascii="Simplified Arabic" w:eastAsia="Calibri" w:hAnsi="Simplified Arabic" w:cs="Simplified Arabic"/>
          <w:sz w:val="24"/>
          <w:szCs w:val="24"/>
          <w:rtl/>
          <w:lang w:bidi="ar-EG"/>
        </w:rPr>
        <w:t xml:space="preserve">  معدل الإنتاج المحلى من 40: 65 % طبقا لمعايير المواصفات والجودة ويساهم فى تحقيق التنمية الصناعية للصناعات التحويلية التى تتعلق بترشيد الطاقة والقضاء على  أخطاء الفواتير وخلق ميزة تنافسية تدعم سياسات وأهدف خطط التنمية المستدامة.</w:t>
      </w:r>
    </w:p>
    <w:p w:rsidR="000D0A20" w:rsidRPr="00C46528" w:rsidRDefault="00B80FFC" w:rsidP="00BA5333">
      <w:pPr>
        <w:numPr>
          <w:ilvl w:val="0"/>
          <w:numId w:val="3"/>
        </w:numPr>
        <w:bidi/>
        <w:spacing w:after="160"/>
        <w:ind w:left="146" w:right="142" w:firstLine="0"/>
        <w:contextualSpacing/>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أوافق</w:t>
      </w:r>
    </w:p>
    <w:p w:rsidR="000D0A20" w:rsidRPr="00C46528" w:rsidRDefault="00B80FFC" w:rsidP="00BA5333">
      <w:pPr>
        <w:numPr>
          <w:ilvl w:val="0"/>
          <w:numId w:val="3"/>
        </w:numPr>
        <w:bidi/>
        <w:spacing w:after="160"/>
        <w:ind w:left="146" w:right="142" w:firstLine="0"/>
        <w:contextualSpacing/>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أوافق</w:t>
      </w:r>
      <w:r w:rsidR="000D0A20" w:rsidRPr="00C46528">
        <w:rPr>
          <w:rFonts w:ascii="Simplified Arabic" w:eastAsia="Calibri" w:hAnsi="Simplified Arabic" w:cs="Simplified Arabic"/>
          <w:sz w:val="24"/>
          <w:szCs w:val="24"/>
          <w:rtl/>
          <w:lang w:bidi="ar-EG"/>
        </w:rPr>
        <w:t xml:space="preserve"> بشدة </w:t>
      </w:r>
    </w:p>
    <w:p w:rsidR="000D0A20" w:rsidRPr="00C46528" w:rsidRDefault="00CA0FA3" w:rsidP="00BA5333">
      <w:pPr>
        <w:numPr>
          <w:ilvl w:val="0"/>
          <w:numId w:val="3"/>
        </w:numPr>
        <w:bidi/>
        <w:spacing w:after="160"/>
        <w:ind w:left="146" w:right="142" w:firstLine="0"/>
        <w:contextualSpacing/>
        <w:rPr>
          <w:rFonts w:ascii="Simplified Arabic" w:eastAsia="Calibri" w:hAnsi="Simplified Arabic" w:cs="Simplified Arabic"/>
          <w:sz w:val="24"/>
          <w:szCs w:val="24"/>
          <w:lang w:bidi="ar-EG"/>
        </w:rPr>
      </w:pPr>
      <w:r w:rsidRPr="00C46528">
        <w:rPr>
          <w:rFonts w:ascii="Simplified Arabic" w:eastAsia="Calibri" w:hAnsi="Simplified Arabic" w:cs="Simplified Arabic" w:hint="cs"/>
          <w:sz w:val="24"/>
          <w:szCs w:val="24"/>
          <w:rtl/>
          <w:lang w:bidi="ar-EG"/>
        </w:rPr>
        <w:t>إلى</w:t>
      </w:r>
      <w:r w:rsidR="000D0A20" w:rsidRPr="00C46528">
        <w:rPr>
          <w:rFonts w:ascii="Simplified Arabic" w:eastAsia="Calibri" w:hAnsi="Simplified Arabic" w:cs="Simplified Arabic"/>
          <w:sz w:val="24"/>
          <w:szCs w:val="24"/>
          <w:rtl/>
          <w:lang w:bidi="ar-EG"/>
        </w:rPr>
        <w:t xml:space="preserve"> حد ما </w:t>
      </w:r>
    </w:p>
    <w:p w:rsidR="000D0A20" w:rsidRPr="00C46528" w:rsidRDefault="000D0A20" w:rsidP="00BA5333">
      <w:pPr>
        <w:numPr>
          <w:ilvl w:val="0"/>
          <w:numId w:val="3"/>
        </w:numPr>
        <w:bidi/>
        <w:spacing w:after="160"/>
        <w:ind w:left="146" w:right="142" w:firstLine="0"/>
        <w:contextualSpacing/>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 xml:space="preserve">لا </w:t>
      </w:r>
      <w:r w:rsidR="00B80FFC">
        <w:rPr>
          <w:rFonts w:ascii="Simplified Arabic" w:eastAsia="Calibri" w:hAnsi="Simplified Arabic" w:cs="Simplified Arabic"/>
          <w:sz w:val="24"/>
          <w:szCs w:val="24"/>
          <w:rtl/>
          <w:lang w:bidi="ar-EG"/>
        </w:rPr>
        <w:t>أوافق</w:t>
      </w:r>
      <w:r w:rsidRPr="00C46528">
        <w:rPr>
          <w:rFonts w:ascii="Simplified Arabic" w:eastAsia="Calibri" w:hAnsi="Simplified Arabic" w:cs="Simplified Arabic"/>
          <w:sz w:val="24"/>
          <w:szCs w:val="24"/>
          <w:rtl/>
          <w:lang w:bidi="ar-EG"/>
        </w:rPr>
        <w:t xml:space="preserve"> </w:t>
      </w:r>
    </w:p>
    <w:p w:rsidR="000D0A20" w:rsidRPr="00C46528" w:rsidRDefault="000D0A20" w:rsidP="00BA5333">
      <w:pPr>
        <w:numPr>
          <w:ilvl w:val="0"/>
          <w:numId w:val="3"/>
        </w:numPr>
        <w:bidi/>
        <w:spacing w:after="160"/>
        <w:ind w:left="146" w:right="142" w:firstLine="0"/>
        <w:contextualSpacing/>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 xml:space="preserve">لا </w:t>
      </w:r>
      <w:r w:rsidR="00B80FFC">
        <w:rPr>
          <w:rFonts w:ascii="Simplified Arabic" w:eastAsia="Calibri" w:hAnsi="Simplified Arabic" w:cs="Simplified Arabic"/>
          <w:sz w:val="24"/>
          <w:szCs w:val="24"/>
          <w:rtl/>
          <w:lang w:bidi="ar-EG"/>
        </w:rPr>
        <w:t>أوافق</w:t>
      </w:r>
      <w:r w:rsidRPr="00C46528">
        <w:rPr>
          <w:rFonts w:ascii="Simplified Arabic" w:eastAsia="Calibri" w:hAnsi="Simplified Arabic" w:cs="Simplified Arabic"/>
          <w:sz w:val="24"/>
          <w:szCs w:val="24"/>
          <w:rtl/>
          <w:lang w:bidi="ar-EG"/>
        </w:rPr>
        <w:t xml:space="preserve"> بشدة</w:t>
      </w:r>
    </w:p>
    <w:p w:rsidR="000D0A20" w:rsidRPr="00C46528" w:rsidRDefault="000D0A20" w:rsidP="00BA5333">
      <w:pPr>
        <w:numPr>
          <w:ilvl w:val="0"/>
          <w:numId w:val="4"/>
        </w:numPr>
        <w:bidi/>
        <w:spacing w:after="160"/>
        <w:ind w:left="146" w:right="142" w:firstLine="0"/>
        <w:contextualSpacing/>
        <w:jc w:val="both"/>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إن تعميق الصناعات الهندسية خلايا شمسية، عدادات كهرباء ومياه ذكية تدعم نمو الصادرات لتصبح مصر لاعباً فاعلاً في الاقتصاد العالمى سوف تساهم فى عملية ترشيد استهلاك الطاقة التقليدية و دعم وإدخال تكنولوجيا الطاقة الجديدة والمتجددة.</w:t>
      </w:r>
    </w:p>
    <w:p w:rsidR="000D0A20" w:rsidRPr="00C46528" w:rsidRDefault="00B80FFC" w:rsidP="00BA5333">
      <w:pPr>
        <w:numPr>
          <w:ilvl w:val="0"/>
          <w:numId w:val="3"/>
        </w:numPr>
        <w:bidi/>
        <w:spacing w:after="160"/>
        <w:ind w:left="146" w:right="142" w:firstLine="0"/>
        <w:contextualSpacing/>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أوافق</w:t>
      </w:r>
    </w:p>
    <w:p w:rsidR="000D0A20" w:rsidRPr="00C46528" w:rsidRDefault="00B80FFC" w:rsidP="00BA5333">
      <w:pPr>
        <w:numPr>
          <w:ilvl w:val="0"/>
          <w:numId w:val="3"/>
        </w:numPr>
        <w:bidi/>
        <w:spacing w:after="160"/>
        <w:ind w:left="146" w:right="142" w:firstLine="0"/>
        <w:contextualSpacing/>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أوافق</w:t>
      </w:r>
      <w:r w:rsidR="000D0A20" w:rsidRPr="00C46528">
        <w:rPr>
          <w:rFonts w:ascii="Simplified Arabic" w:eastAsia="Calibri" w:hAnsi="Simplified Arabic" w:cs="Simplified Arabic"/>
          <w:sz w:val="24"/>
          <w:szCs w:val="24"/>
          <w:rtl/>
          <w:lang w:bidi="ar-EG"/>
        </w:rPr>
        <w:t xml:space="preserve"> بشدة </w:t>
      </w:r>
    </w:p>
    <w:p w:rsidR="000D0A20" w:rsidRPr="00C46528" w:rsidRDefault="00CA0FA3" w:rsidP="00BA5333">
      <w:pPr>
        <w:numPr>
          <w:ilvl w:val="0"/>
          <w:numId w:val="3"/>
        </w:numPr>
        <w:bidi/>
        <w:spacing w:after="160"/>
        <w:ind w:left="146" w:right="142" w:firstLine="0"/>
        <w:contextualSpacing/>
        <w:rPr>
          <w:rFonts w:ascii="Simplified Arabic" w:eastAsia="Calibri" w:hAnsi="Simplified Arabic" w:cs="Simplified Arabic"/>
          <w:sz w:val="24"/>
          <w:szCs w:val="24"/>
          <w:lang w:bidi="ar-EG"/>
        </w:rPr>
      </w:pPr>
      <w:r w:rsidRPr="00C46528">
        <w:rPr>
          <w:rFonts w:ascii="Simplified Arabic" w:eastAsia="Calibri" w:hAnsi="Simplified Arabic" w:cs="Simplified Arabic" w:hint="cs"/>
          <w:sz w:val="24"/>
          <w:szCs w:val="24"/>
          <w:rtl/>
          <w:lang w:bidi="ar-EG"/>
        </w:rPr>
        <w:t>إلى</w:t>
      </w:r>
      <w:r w:rsidR="000D0A20" w:rsidRPr="00C46528">
        <w:rPr>
          <w:rFonts w:ascii="Simplified Arabic" w:eastAsia="Calibri" w:hAnsi="Simplified Arabic" w:cs="Simplified Arabic"/>
          <w:sz w:val="24"/>
          <w:szCs w:val="24"/>
          <w:rtl/>
          <w:lang w:bidi="ar-EG"/>
        </w:rPr>
        <w:t xml:space="preserve"> حد ما </w:t>
      </w:r>
    </w:p>
    <w:p w:rsidR="000D0A20" w:rsidRPr="00C46528" w:rsidRDefault="000D0A20" w:rsidP="00BA5333">
      <w:pPr>
        <w:numPr>
          <w:ilvl w:val="0"/>
          <w:numId w:val="3"/>
        </w:numPr>
        <w:bidi/>
        <w:spacing w:after="160"/>
        <w:ind w:left="146" w:right="142" w:firstLine="0"/>
        <w:contextualSpacing/>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 xml:space="preserve">لا </w:t>
      </w:r>
      <w:r w:rsidR="00B80FFC">
        <w:rPr>
          <w:rFonts w:ascii="Simplified Arabic" w:eastAsia="Calibri" w:hAnsi="Simplified Arabic" w:cs="Simplified Arabic"/>
          <w:sz w:val="24"/>
          <w:szCs w:val="24"/>
          <w:rtl/>
          <w:lang w:bidi="ar-EG"/>
        </w:rPr>
        <w:t>أوافق</w:t>
      </w:r>
      <w:r w:rsidRPr="00C46528">
        <w:rPr>
          <w:rFonts w:ascii="Simplified Arabic" w:eastAsia="Calibri" w:hAnsi="Simplified Arabic" w:cs="Simplified Arabic"/>
          <w:sz w:val="24"/>
          <w:szCs w:val="24"/>
          <w:rtl/>
          <w:lang w:bidi="ar-EG"/>
        </w:rPr>
        <w:t xml:space="preserve"> </w:t>
      </w:r>
    </w:p>
    <w:p w:rsidR="000D0A20" w:rsidRPr="00C46528" w:rsidRDefault="000D0A20" w:rsidP="00BA5333">
      <w:pPr>
        <w:numPr>
          <w:ilvl w:val="0"/>
          <w:numId w:val="3"/>
        </w:numPr>
        <w:bidi/>
        <w:spacing w:after="160"/>
        <w:ind w:left="146" w:right="142" w:firstLine="0"/>
        <w:contextualSpacing/>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 xml:space="preserve">لا </w:t>
      </w:r>
      <w:r w:rsidR="00B80FFC">
        <w:rPr>
          <w:rFonts w:ascii="Simplified Arabic" w:eastAsia="Calibri" w:hAnsi="Simplified Arabic" w:cs="Simplified Arabic"/>
          <w:sz w:val="24"/>
          <w:szCs w:val="24"/>
          <w:rtl/>
          <w:lang w:bidi="ar-EG"/>
        </w:rPr>
        <w:t>أوافق</w:t>
      </w:r>
      <w:r w:rsidRPr="00C46528">
        <w:rPr>
          <w:rFonts w:ascii="Simplified Arabic" w:eastAsia="Calibri" w:hAnsi="Simplified Arabic" w:cs="Simplified Arabic"/>
          <w:sz w:val="24"/>
          <w:szCs w:val="24"/>
          <w:rtl/>
          <w:lang w:bidi="ar-EG"/>
        </w:rPr>
        <w:t xml:space="preserve"> بشدة</w:t>
      </w:r>
    </w:p>
    <w:p w:rsidR="000D0A20" w:rsidRPr="00C46528" w:rsidRDefault="000D0A20" w:rsidP="00BA5333">
      <w:pPr>
        <w:numPr>
          <w:ilvl w:val="0"/>
          <w:numId w:val="4"/>
        </w:numPr>
        <w:bidi/>
        <w:spacing w:after="160"/>
        <w:ind w:left="146" w:right="142" w:firstLine="0"/>
        <w:contextualSpacing/>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lastRenderedPageBreak/>
        <w:t>وفقاً لإستراتيجيات وأهداف الطاقة البديلة لقد أصبح التوجه نحو دعم تحديث وتعميق صناعة العدادات الذكية والخلايا الشمسية بمثابة تحفيز نحو النمو الصناعي المستدام.</w:t>
      </w:r>
    </w:p>
    <w:p w:rsidR="000D0A20" w:rsidRPr="00C46528" w:rsidRDefault="00B80FFC" w:rsidP="00BA5333">
      <w:pPr>
        <w:numPr>
          <w:ilvl w:val="0"/>
          <w:numId w:val="3"/>
        </w:numPr>
        <w:bidi/>
        <w:spacing w:after="160"/>
        <w:ind w:left="146" w:right="142" w:firstLine="0"/>
        <w:contextualSpacing/>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أوافق</w:t>
      </w:r>
    </w:p>
    <w:p w:rsidR="000D0A20" w:rsidRPr="00C46528" w:rsidRDefault="00B80FFC" w:rsidP="00BA5333">
      <w:pPr>
        <w:numPr>
          <w:ilvl w:val="0"/>
          <w:numId w:val="3"/>
        </w:numPr>
        <w:bidi/>
        <w:spacing w:after="160"/>
        <w:ind w:left="146" w:right="142" w:firstLine="0"/>
        <w:contextualSpacing/>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أوافق</w:t>
      </w:r>
      <w:r w:rsidR="000D0A20" w:rsidRPr="00C46528">
        <w:rPr>
          <w:rFonts w:ascii="Simplified Arabic" w:eastAsia="Calibri" w:hAnsi="Simplified Arabic" w:cs="Simplified Arabic"/>
          <w:sz w:val="24"/>
          <w:szCs w:val="24"/>
          <w:rtl/>
          <w:lang w:bidi="ar-EG"/>
        </w:rPr>
        <w:t xml:space="preserve"> بشدة </w:t>
      </w:r>
    </w:p>
    <w:p w:rsidR="000D0A20" w:rsidRPr="00C46528" w:rsidRDefault="00CA0FA3" w:rsidP="00BA5333">
      <w:pPr>
        <w:numPr>
          <w:ilvl w:val="0"/>
          <w:numId w:val="3"/>
        </w:numPr>
        <w:bidi/>
        <w:spacing w:after="160"/>
        <w:ind w:left="146" w:right="142" w:firstLine="0"/>
        <w:contextualSpacing/>
        <w:rPr>
          <w:rFonts w:ascii="Simplified Arabic" w:eastAsia="Calibri" w:hAnsi="Simplified Arabic" w:cs="Simplified Arabic"/>
          <w:sz w:val="24"/>
          <w:szCs w:val="24"/>
          <w:lang w:bidi="ar-EG"/>
        </w:rPr>
      </w:pPr>
      <w:r w:rsidRPr="00C46528">
        <w:rPr>
          <w:rFonts w:ascii="Simplified Arabic" w:eastAsia="Calibri" w:hAnsi="Simplified Arabic" w:cs="Simplified Arabic" w:hint="cs"/>
          <w:sz w:val="24"/>
          <w:szCs w:val="24"/>
          <w:rtl/>
          <w:lang w:bidi="ar-EG"/>
        </w:rPr>
        <w:t>إلى</w:t>
      </w:r>
      <w:r w:rsidR="000D0A20" w:rsidRPr="00C46528">
        <w:rPr>
          <w:rFonts w:ascii="Simplified Arabic" w:eastAsia="Calibri" w:hAnsi="Simplified Arabic" w:cs="Simplified Arabic"/>
          <w:sz w:val="24"/>
          <w:szCs w:val="24"/>
          <w:rtl/>
          <w:lang w:bidi="ar-EG"/>
        </w:rPr>
        <w:t xml:space="preserve"> حد ما </w:t>
      </w:r>
    </w:p>
    <w:p w:rsidR="000D0A20" w:rsidRPr="00C46528" w:rsidRDefault="000D0A20" w:rsidP="00BA5333">
      <w:pPr>
        <w:numPr>
          <w:ilvl w:val="0"/>
          <w:numId w:val="3"/>
        </w:numPr>
        <w:bidi/>
        <w:spacing w:after="160"/>
        <w:ind w:left="146" w:right="142" w:firstLine="0"/>
        <w:contextualSpacing/>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 xml:space="preserve">لا </w:t>
      </w:r>
      <w:r w:rsidR="00B80FFC">
        <w:rPr>
          <w:rFonts w:ascii="Simplified Arabic" w:eastAsia="Calibri" w:hAnsi="Simplified Arabic" w:cs="Simplified Arabic"/>
          <w:sz w:val="24"/>
          <w:szCs w:val="24"/>
          <w:rtl/>
          <w:lang w:bidi="ar-EG"/>
        </w:rPr>
        <w:t>أوافق</w:t>
      </w:r>
      <w:r w:rsidRPr="00C46528">
        <w:rPr>
          <w:rFonts w:ascii="Simplified Arabic" w:eastAsia="Calibri" w:hAnsi="Simplified Arabic" w:cs="Simplified Arabic"/>
          <w:sz w:val="24"/>
          <w:szCs w:val="24"/>
          <w:rtl/>
          <w:lang w:bidi="ar-EG"/>
        </w:rPr>
        <w:t xml:space="preserve"> </w:t>
      </w:r>
    </w:p>
    <w:p w:rsidR="000D0A20" w:rsidRPr="00C46528" w:rsidRDefault="000D0A20" w:rsidP="00BA5333">
      <w:pPr>
        <w:numPr>
          <w:ilvl w:val="0"/>
          <w:numId w:val="3"/>
        </w:numPr>
        <w:bidi/>
        <w:spacing w:after="160"/>
        <w:ind w:left="146" w:right="142" w:firstLine="0"/>
        <w:contextualSpacing/>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 xml:space="preserve">لا </w:t>
      </w:r>
      <w:r w:rsidR="00B80FFC">
        <w:rPr>
          <w:rFonts w:ascii="Simplified Arabic" w:eastAsia="Calibri" w:hAnsi="Simplified Arabic" w:cs="Simplified Arabic"/>
          <w:sz w:val="24"/>
          <w:szCs w:val="24"/>
          <w:rtl/>
          <w:lang w:bidi="ar-EG"/>
        </w:rPr>
        <w:t>أوافق</w:t>
      </w:r>
      <w:r w:rsidRPr="00C46528">
        <w:rPr>
          <w:rFonts w:ascii="Simplified Arabic" w:eastAsia="Calibri" w:hAnsi="Simplified Arabic" w:cs="Simplified Arabic"/>
          <w:sz w:val="24"/>
          <w:szCs w:val="24"/>
          <w:rtl/>
          <w:lang w:bidi="ar-EG"/>
        </w:rPr>
        <w:t xml:space="preserve"> بشدة</w:t>
      </w:r>
    </w:p>
    <w:p w:rsidR="000D0A20" w:rsidRPr="00C46528" w:rsidRDefault="000D0A20" w:rsidP="00BA5333">
      <w:pPr>
        <w:numPr>
          <w:ilvl w:val="0"/>
          <w:numId w:val="4"/>
        </w:numPr>
        <w:bidi/>
        <w:spacing w:after="160"/>
        <w:ind w:left="146" w:right="142" w:firstLine="0"/>
        <w:contextualSpacing/>
        <w:jc w:val="both"/>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 xml:space="preserve">إن الاعتماد على المنتج المحلى من خلال </w:t>
      </w:r>
      <w:r w:rsidR="008C6B30" w:rsidRPr="00C46528">
        <w:rPr>
          <w:rFonts w:ascii="Simplified Arabic" w:eastAsia="Calibri" w:hAnsi="Simplified Arabic" w:cs="Simplified Arabic" w:hint="cs"/>
          <w:sz w:val="24"/>
          <w:szCs w:val="24"/>
          <w:rtl/>
          <w:lang w:bidi="ar-EG"/>
        </w:rPr>
        <w:t>استخدام</w:t>
      </w:r>
      <w:r w:rsidRPr="00C46528">
        <w:rPr>
          <w:rFonts w:ascii="Simplified Arabic" w:eastAsia="Calibri" w:hAnsi="Simplified Arabic" w:cs="Simplified Arabic"/>
          <w:sz w:val="24"/>
          <w:szCs w:val="24"/>
          <w:rtl/>
          <w:lang w:bidi="ar-EG"/>
        </w:rPr>
        <w:t xml:space="preserve"> التكنولوجيا الحديثة ونظم المعلومات يؤثر إيجابيا على ميزان التجارة والقدرة التنافسية للاقتصاد القومي و فى توفير الطاقة البديلة وخفض نفقات التصنيع ودعم محور التنمية البيئية.</w:t>
      </w:r>
    </w:p>
    <w:p w:rsidR="000D0A20" w:rsidRPr="00C46528" w:rsidRDefault="00B80FFC" w:rsidP="00BA5333">
      <w:pPr>
        <w:numPr>
          <w:ilvl w:val="0"/>
          <w:numId w:val="3"/>
        </w:numPr>
        <w:bidi/>
        <w:spacing w:after="160"/>
        <w:ind w:left="146" w:right="142" w:firstLine="0"/>
        <w:contextualSpacing/>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أوافق</w:t>
      </w:r>
    </w:p>
    <w:p w:rsidR="000D0A20" w:rsidRPr="00C46528" w:rsidRDefault="00B80FFC" w:rsidP="00BA5333">
      <w:pPr>
        <w:numPr>
          <w:ilvl w:val="0"/>
          <w:numId w:val="3"/>
        </w:numPr>
        <w:bidi/>
        <w:spacing w:after="160"/>
        <w:ind w:left="146" w:right="142" w:firstLine="0"/>
        <w:contextualSpacing/>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أوافق</w:t>
      </w:r>
      <w:r w:rsidR="000D0A20" w:rsidRPr="00C46528">
        <w:rPr>
          <w:rFonts w:ascii="Simplified Arabic" w:eastAsia="Calibri" w:hAnsi="Simplified Arabic" w:cs="Simplified Arabic"/>
          <w:sz w:val="24"/>
          <w:szCs w:val="24"/>
          <w:rtl/>
          <w:lang w:bidi="ar-EG"/>
        </w:rPr>
        <w:t xml:space="preserve"> بشدة </w:t>
      </w:r>
    </w:p>
    <w:p w:rsidR="000D0A20" w:rsidRPr="00C46528" w:rsidRDefault="00CA0FA3" w:rsidP="00BA5333">
      <w:pPr>
        <w:numPr>
          <w:ilvl w:val="0"/>
          <w:numId w:val="3"/>
        </w:numPr>
        <w:bidi/>
        <w:spacing w:after="160"/>
        <w:ind w:left="146" w:right="142" w:firstLine="0"/>
        <w:contextualSpacing/>
        <w:rPr>
          <w:rFonts w:ascii="Simplified Arabic" w:eastAsia="Calibri" w:hAnsi="Simplified Arabic" w:cs="Simplified Arabic"/>
          <w:sz w:val="24"/>
          <w:szCs w:val="24"/>
          <w:lang w:bidi="ar-EG"/>
        </w:rPr>
      </w:pPr>
      <w:r w:rsidRPr="00C46528">
        <w:rPr>
          <w:rFonts w:ascii="Simplified Arabic" w:eastAsia="Calibri" w:hAnsi="Simplified Arabic" w:cs="Simplified Arabic" w:hint="cs"/>
          <w:sz w:val="24"/>
          <w:szCs w:val="24"/>
          <w:rtl/>
          <w:lang w:bidi="ar-EG"/>
        </w:rPr>
        <w:t>إلى</w:t>
      </w:r>
      <w:r w:rsidR="000D0A20" w:rsidRPr="00C46528">
        <w:rPr>
          <w:rFonts w:ascii="Simplified Arabic" w:eastAsia="Calibri" w:hAnsi="Simplified Arabic" w:cs="Simplified Arabic"/>
          <w:sz w:val="24"/>
          <w:szCs w:val="24"/>
          <w:rtl/>
          <w:lang w:bidi="ar-EG"/>
        </w:rPr>
        <w:t xml:space="preserve"> حد ما </w:t>
      </w:r>
    </w:p>
    <w:p w:rsidR="000D0A20" w:rsidRPr="00C46528" w:rsidRDefault="000D0A20" w:rsidP="00BA5333">
      <w:pPr>
        <w:numPr>
          <w:ilvl w:val="0"/>
          <w:numId w:val="3"/>
        </w:numPr>
        <w:bidi/>
        <w:spacing w:after="160"/>
        <w:ind w:left="146" w:right="142" w:firstLine="0"/>
        <w:contextualSpacing/>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 xml:space="preserve">لا </w:t>
      </w:r>
      <w:r w:rsidR="00B80FFC">
        <w:rPr>
          <w:rFonts w:ascii="Simplified Arabic" w:eastAsia="Calibri" w:hAnsi="Simplified Arabic" w:cs="Simplified Arabic"/>
          <w:sz w:val="24"/>
          <w:szCs w:val="24"/>
          <w:rtl/>
          <w:lang w:bidi="ar-EG"/>
        </w:rPr>
        <w:t>أوافق</w:t>
      </w:r>
      <w:r w:rsidRPr="00C46528">
        <w:rPr>
          <w:rFonts w:ascii="Simplified Arabic" w:eastAsia="Calibri" w:hAnsi="Simplified Arabic" w:cs="Simplified Arabic"/>
          <w:sz w:val="24"/>
          <w:szCs w:val="24"/>
          <w:rtl/>
          <w:lang w:bidi="ar-EG"/>
        </w:rPr>
        <w:t xml:space="preserve"> </w:t>
      </w:r>
    </w:p>
    <w:p w:rsidR="000D0A20" w:rsidRPr="00C46528" w:rsidRDefault="000D0A20" w:rsidP="00BA5333">
      <w:pPr>
        <w:numPr>
          <w:ilvl w:val="0"/>
          <w:numId w:val="3"/>
        </w:numPr>
        <w:bidi/>
        <w:spacing w:after="160"/>
        <w:ind w:left="146" w:right="142" w:firstLine="0"/>
        <w:contextualSpacing/>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 xml:space="preserve">لا </w:t>
      </w:r>
      <w:r w:rsidR="00B80FFC">
        <w:rPr>
          <w:rFonts w:ascii="Simplified Arabic" w:eastAsia="Calibri" w:hAnsi="Simplified Arabic" w:cs="Simplified Arabic"/>
          <w:sz w:val="24"/>
          <w:szCs w:val="24"/>
          <w:rtl/>
          <w:lang w:bidi="ar-EG"/>
        </w:rPr>
        <w:t>أوافق</w:t>
      </w:r>
      <w:r w:rsidRPr="00C46528">
        <w:rPr>
          <w:rFonts w:ascii="Simplified Arabic" w:eastAsia="Calibri" w:hAnsi="Simplified Arabic" w:cs="Simplified Arabic"/>
          <w:sz w:val="24"/>
          <w:szCs w:val="24"/>
          <w:rtl/>
          <w:lang w:bidi="ar-EG"/>
        </w:rPr>
        <w:t xml:space="preserve"> بشدة</w:t>
      </w:r>
    </w:p>
    <w:p w:rsidR="000D0A20" w:rsidRPr="00C46528" w:rsidRDefault="000D0A20" w:rsidP="00BA5333">
      <w:pPr>
        <w:numPr>
          <w:ilvl w:val="0"/>
          <w:numId w:val="4"/>
        </w:numPr>
        <w:bidi/>
        <w:spacing w:after="160"/>
        <w:ind w:left="146" w:right="142" w:firstLine="0"/>
        <w:contextualSpacing/>
        <w:jc w:val="both"/>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 xml:space="preserve">قيام المصانع بإجراء الاختبارات المعملية المتخصصة والمعتمدة دولياً تساهم فى تطوير منتجتنا وزيادة القيمة المضافة </w:t>
      </w:r>
      <w:r w:rsidR="008C6B30" w:rsidRPr="00C46528">
        <w:rPr>
          <w:rFonts w:ascii="Simplified Arabic" w:eastAsia="Calibri" w:hAnsi="Simplified Arabic" w:cs="Simplified Arabic" w:hint="cs"/>
          <w:sz w:val="24"/>
          <w:szCs w:val="24"/>
          <w:rtl/>
          <w:lang w:bidi="ar-EG"/>
        </w:rPr>
        <w:t>وارتفاع</w:t>
      </w:r>
      <w:r w:rsidRPr="00C46528">
        <w:rPr>
          <w:rFonts w:ascii="Simplified Arabic" w:eastAsia="Calibri" w:hAnsi="Simplified Arabic" w:cs="Simplified Arabic"/>
          <w:sz w:val="24"/>
          <w:szCs w:val="24"/>
          <w:rtl/>
          <w:lang w:bidi="ar-EG"/>
        </w:rPr>
        <w:t xml:space="preserve"> كفاءة الكوادر الفنية والإدارية لنقل وتوطين التكنولوجيا وذلك لدعم  القطاع </w:t>
      </w:r>
      <w:r w:rsidR="008C6B30" w:rsidRPr="00C46528">
        <w:rPr>
          <w:rFonts w:ascii="Simplified Arabic" w:eastAsia="Calibri" w:hAnsi="Simplified Arabic" w:cs="Simplified Arabic" w:hint="cs"/>
          <w:sz w:val="24"/>
          <w:szCs w:val="24"/>
          <w:rtl/>
          <w:lang w:bidi="ar-EG"/>
        </w:rPr>
        <w:t>الصناعي</w:t>
      </w:r>
      <w:r w:rsidRPr="00C46528">
        <w:rPr>
          <w:rFonts w:ascii="Simplified Arabic" w:eastAsia="Calibri" w:hAnsi="Simplified Arabic" w:cs="Simplified Arabic"/>
          <w:sz w:val="24"/>
          <w:szCs w:val="24"/>
          <w:rtl/>
          <w:lang w:bidi="ar-EG"/>
        </w:rPr>
        <w:t xml:space="preserve"> بشكل عام.</w:t>
      </w:r>
    </w:p>
    <w:p w:rsidR="000D0A20" w:rsidRPr="00C46528" w:rsidRDefault="00B80FFC" w:rsidP="00BA5333">
      <w:pPr>
        <w:numPr>
          <w:ilvl w:val="0"/>
          <w:numId w:val="3"/>
        </w:numPr>
        <w:bidi/>
        <w:spacing w:after="160"/>
        <w:ind w:left="146" w:right="142" w:firstLine="0"/>
        <w:contextualSpacing/>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أوافق</w:t>
      </w:r>
    </w:p>
    <w:p w:rsidR="000D0A20" w:rsidRPr="00C46528" w:rsidRDefault="00B80FFC" w:rsidP="00BA5333">
      <w:pPr>
        <w:numPr>
          <w:ilvl w:val="0"/>
          <w:numId w:val="3"/>
        </w:numPr>
        <w:bidi/>
        <w:spacing w:after="160"/>
        <w:ind w:left="146" w:right="142" w:firstLine="0"/>
        <w:contextualSpacing/>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أوافق</w:t>
      </w:r>
      <w:r w:rsidR="000D0A20" w:rsidRPr="00C46528">
        <w:rPr>
          <w:rFonts w:ascii="Simplified Arabic" w:eastAsia="Calibri" w:hAnsi="Simplified Arabic" w:cs="Simplified Arabic"/>
          <w:sz w:val="24"/>
          <w:szCs w:val="24"/>
          <w:rtl/>
          <w:lang w:bidi="ar-EG"/>
        </w:rPr>
        <w:t xml:space="preserve"> بشدة </w:t>
      </w:r>
    </w:p>
    <w:p w:rsidR="000D0A20" w:rsidRPr="00C46528" w:rsidRDefault="00CA0FA3" w:rsidP="00BA5333">
      <w:pPr>
        <w:numPr>
          <w:ilvl w:val="0"/>
          <w:numId w:val="3"/>
        </w:numPr>
        <w:bidi/>
        <w:spacing w:after="160"/>
        <w:ind w:left="146" w:right="142" w:firstLine="0"/>
        <w:contextualSpacing/>
        <w:rPr>
          <w:rFonts w:ascii="Simplified Arabic" w:eastAsia="Calibri" w:hAnsi="Simplified Arabic" w:cs="Simplified Arabic"/>
          <w:sz w:val="24"/>
          <w:szCs w:val="24"/>
          <w:lang w:bidi="ar-EG"/>
        </w:rPr>
      </w:pPr>
      <w:r w:rsidRPr="00C46528">
        <w:rPr>
          <w:rFonts w:ascii="Simplified Arabic" w:eastAsia="Calibri" w:hAnsi="Simplified Arabic" w:cs="Simplified Arabic" w:hint="cs"/>
          <w:sz w:val="24"/>
          <w:szCs w:val="24"/>
          <w:rtl/>
          <w:lang w:bidi="ar-EG"/>
        </w:rPr>
        <w:t>إلى</w:t>
      </w:r>
      <w:r w:rsidR="000D0A20" w:rsidRPr="00C46528">
        <w:rPr>
          <w:rFonts w:ascii="Simplified Arabic" w:eastAsia="Calibri" w:hAnsi="Simplified Arabic" w:cs="Simplified Arabic"/>
          <w:sz w:val="24"/>
          <w:szCs w:val="24"/>
          <w:rtl/>
          <w:lang w:bidi="ar-EG"/>
        </w:rPr>
        <w:t xml:space="preserve"> حد ما </w:t>
      </w:r>
    </w:p>
    <w:p w:rsidR="000D0A20" w:rsidRPr="00C46528" w:rsidRDefault="000D0A20" w:rsidP="00BA5333">
      <w:pPr>
        <w:numPr>
          <w:ilvl w:val="0"/>
          <w:numId w:val="3"/>
        </w:numPr>
        <w:bidi/>
        <w:spacing w:after="160"/>
        <w:ind w:left="146" w:right="142" w:firstLine="0"/>
        <w:contextualSpacing/>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 xml:space="preserve">لا </w:t>
      </w:r>
      <w:r w:rsidR="00B80FFC">
        <w:rPr>
          <w:rFonts w:ascii="Simplified Arabic" w:eastAsia="Calibri" w:hAnsi="Simplified Arabic" w:cs="Simplified Arabic"/>
          <w:sz w:val="24"/>
          <w:szCs w:val="24"/>
          <w:rtl/>
          <w:lang w:bidi="ar-EG"/>
        </w:rPr>
        <w:t>أوافق</w:t>
      </w:r>
      <w:r w:rsidRPr="00C46528">
        <w:rPr>
          <w:rFonts w:ascii="Simplified Arabic" w:eastAsia="Calibri" w:hAnsi="Simplified Arabic" w:cs="Simplified Arabic"/>
          <w:sz w:val="24"/>
          <w:szCs w:val="24"/>
          <w:rtl/>
          <w:lang w:bidi="ar-EG"/>
        </w:rPr>
        <w:t xml:space="preserve"> </w:t>
      </w:r>
    </w:p>
    <w:p w:rsidR="006E22C5" w:rsidRPr="00C46528" w:rsidRDefault="000D0A20" w:rsidP="00BA5333">
      <w:pPr>
        <w:numPr>
          <w:ilvl w:val="0"/>
          <w:numId w:val="3"/>
        </w:numPr>
        <w:bidi/>
        <w:spacing w:after="160"/>
        <w:ind w:left="146" w:right="142" w:firstLine="0"/>
        <w:contextualSpacing/>
        <w:rPr>
          <w:rFonts w:ascii="Simplified Arabic" w:eastAsia="Calibri" w:hAnsi="Simplified Arabic" w:cs="Simplified Arabic"/>
          <w:sz w:val="24"/>
          <w:szCs w:val="24"/>
          <w:lang w:bidi="ar-EG"/>
        </w:rPr>
      </w:pPr>
      <w:r w:rsidRPr="00C46528">
        <w:rPr>
          <w:rFonts w:ascii="Simplified Arabic" w:eastAsia="Calibri" w:hAnsi="Simplified Arabic" w:cs="Simplified Arabic"/>
          <w:sz w:val="24"/>
          <w:szCs w:val="24"/>
          <w:rtl/>
          <w:lang w:bidi="ar-EG"/>
        </w:rPr>
        <w:t xml:space="preserve">لا </w:t>
      </w:r>
      <w:r w:rsidR="00B80FFC">
        <w:rPr>
          <w:rFonts w:ascii="Simplified Arabic" w:eastAsia="Calibri" w:hAnsi="Simplified Arabic" w:cs="Simplified Arabic" w:hint="cs"/>
          <w:sz w:val="24"/>
          <w:szCs w:val="24"/>
          <w:rtl/>
          <w:lang w:bidi="ar-EG"/>
        </w:rPr>
        <w:t>أوافق</w:t>
      </w:r>
      <w:r w:rsidRPr="00C46528">
        <w:rPr>
          <w:rFonts w:ascii="Simplified Arabic" w:eastAsia="Calibri" w:hAnsi="Simplified Arabic" w:cs="Simplified Arabic"/>
          <w:sz w:val="24"/>
          <w:szCs w:val="24"/>
          <w:rtl/>
          <w:lang w:bidi="ar-EG"/>
        </w:rPr>
        <w:t xml:space="preserve"> بشدة.</w:t>
      </w:r>
    </w:p>
    <w:p w:rsidR="00B8506D" w:rsidRPr="000D0A20" w:rsidRDefault="00B8506D" w:rsidP="00BA5333">
      <w:pPr>
        <w:bidi/>
        <w:spacing w:after="160"/>
        <w:ind w:left="146" w:right="142"/>
        <w:contextualSpacing/>
        <w:rPr>
          <w:rFonts w:ascii="Calibri" w:eastAsia="Calibri" w:hAnsi="Calibri" w:cs="Arial"/>
          <w:sz w:val="28"/>
          <w:szCs w:val="28"/>
          <w:lang w:bidi="ar-EG"/>
        </w:rPr>
      </w:pPr>
      <w:bookmarkStart w:id="0" w:name="_GoBack"/>
      <w:bookmarkEnd w:id="0"/>
    </w:p>
    <w:sectPr w:rsidR="00B8506D" w:rsidRPr="000D0A20" w:rsidSect="00BA5333">
      <w:headerReference w:type="even" r:id="rId152"/>
      <w:headerReference w:type="default" r:id="rId153"/>
      <w:footerReference w:type="even" r:id="rId154"/>
      <w:footerReference w:type="default" r:id="rId155"/>
      <w:headerReference w:type="first" r:id="rId156"/>
      <w:footerReference w:type="first" r:id="rId157"/>
      <w:pgSz w:w="12240" w:h="15840"/>
      <w:pgMar w:top="1134" w:right="900" w:bottom="1276"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0C51" w:rsidRDefault="002A0C51" w:rsidP="003A05C7">
      <w:pPr>
        <w:spacing w:after="0" w:line="240" w:lineRule="auto"/>
      </w:pPr>
      <w:r>
        <w:separator/>
      </w:r>
    </w:p>
  </w:endnote>
  <w:endnote w:type="continuationSeparator" w:id="1">
    <w:p w:rsidR="002A0C51" w:rsidRDefault="002A0C51" w:rsidP="003A05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Traditional Arabic">
    <w:altName w:val="Times New Roman"/>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Simple Bold Jut Out">
    <w:panose1 w:val="02010401010101010101"/>
    <w:charset w:val="B2"/>
    <w:family w:val="auto"/>
    <w:pitch w:val="variable"/>
    <w:sig w:usb0="00002001" w:usb1="00000000" w:usb2="00000000" w:usb3="00000000" w:csb0="00000040" w:csb1="00000000"/>
  </w:font>
  <w:font w:name="Simplified Arabic">
    <w:altName w:val="Times New Roman"/>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05E" w:rsidRDefault="0015305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600097320"/>
      <w:docPartObj>
        <w:docPartGallery w:val="Page Numbers (Bottom of Page)"/>
        <w:docPartUnique/>
      </w:docPartObj>
    </w:sdtPr>
    <w:sdtEndPr>
      <w:rPr>
        <w:noProof/>
      </w:rPr>
    </w:sdtEndPr>
    <w:sdtContent>
      <w:p w:rsidR="00E570B2" w:rsidRDefault="0093786D" w:rsidP="0015305E">
        <w:pPr>
          <w:pStyle w:val="a5"/>
          <w:bidi/>
          <w:jc w:val="center"/>
        </w:pPr>
        <w:fldSimple w:instr=" PAGE   \* MERGEFORMAT ">
          <w:r w:rsidR="0015305E">
            <w:rPr>
              <w:noProof/>
              <w:rtl/>
            </w:rPr>
            <w:t>29</w:t>
          </w:r>
        </w:fldSimple>
      </w:p>
    </w:sdtContent>
  </w:sdt>
  <w:p w:rsidR="00E570B2" w:rsidRDefault="00E570B2">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05E" w:rsidRDefault="0015305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0C51" w:rsidRDefault="002A0C51" w:rsidP="003A05C7">
      <w:pPr>
        <w:spacing w:after="0" w:line="240" w:lineRule="auto"/>
      </w:pPr>
      <w:r>
        <w:separator/>
      </w:r>
    </w:p>
  </w:footnote>
  <w:footnote w:type="continuationSeparator" w:id="1">
    <w:p w:rsidR="002A0C51" w:rsidRDefault="002A0C51" w:rsidP="003A05C7">
      <w:pPr>
        <w:spacing w:after="0" w:line="240" w:lineRule="auto"/>
      </w:pPr>
      <w:r>
        <w:continuationSeparator/>
      </w:r>
    </w:p>
  </w:footnote>
  <w:footnote w:id="2">
    <w:p w:rsidR="00E570B2" w:rsidRDefault="00E570B2" w:rsidP="003E1338">
      <w:pPr>
        <w:bidi/>
        <w:spacing w:after="0" w:line="360" w:lineRule="auto"/>
        <w:jc w:val="both"/>
        <w:rPr>
          <w:b/>
          <w:sz w:val="24"/>
          <w:szCs w:val="24"/>
        </w:rPr>
      </w:pPr>
      <w:r>
        <w:rPr>
          <w:vertAlign w:val="superscript"/>
        </w:rPr>
        <w:footnoteRef/>
      </w:r>
      <w:r>
        <w:rPr>
          <w:b/>
          <w:sz w:val="24"/>
          <w:szCs w:val="24"/>
          <w:rtl/>
        </w:rPr>
        <w:t>طارق قابيل (2019) وزير التجارة والصناعة "إستراتيجية وزارة التجارة والصناعة لتعزيز التنمية الصناعية والتجارة الخارجية".</w:t>
      </w:r>
    </w:p>
  </w:footnote>
  <w:footnote w:id="3">
    <w:p w:rsidR="00E570B2" w:rsidRDefault="00E570B2" w:rsidP="003E1338">
      <w:pPr>
        <w:pBdr>
          <w:top w:val="nil"/>
          <w:left w:val="nil"/>
          <w:bottom w:val="nil"/>
          <w:right w:val="nil"/>
          <w:between w:val="nil"/>
        </w:pBdr>
        <w:bidi/>
        <w:spacing w:after="0" w:line="240" w:lineRule="auto"/>
        <w:rPr>
          <w:b/>
          <w:color w:val="000000"/>
          <w:sz w:val="24"/>
          <w:szCs w:val="24"/>
        </w:rPr>
      </w:pPr>
      <w:r>
        <w:rPr>
          <w:vertAlign w:val="superscript"/>
        </w:rPr>
        <w:footnoteRef/>
      </w:r>
      <w:r>
        <w:rPr>
          <w:b/>
          <w:color w:val="000000"/>
          <w:sz w:val="24"/>
          <w:szCs w:val="24"/>
          <w:rtl/>
        </w:rPr>
        <w:t>وزارة التخطيط والإصلاح الإداري  رؤية مصر 2030.</w:t>
      </w:r>
    </w:p>
    <w:p w:rsidR="00E570B2" w:rsidRDefault="00E570B2" w:rsidP="003E1338">
      <w:pPr>
        <w:pBdr>
          <w:top w:val="nil"/>
          <w:left w:val="nil"/>
          <w:bottom w:val="nil"/>
          <w:right w:val="nil"/>
          <w:between w:val="nil"/>
        </w:pBdr>
        <w:bidi/>
        <w:spacing w:after="0" w:line="240" w:lineRule="auto"/>
        <w:rPr>
          <w:color w:val="000000"/>
          <w:sz w:val="20"/>
          <w:szCs w:val="20"/>
          <w:lang w:bidi="ar-EG"/>
        </w:rPr>
      </w:pPr>
    </w:p>
  </w:footnote>
  <w:footnote w:id="4">
    <w:p w:rsidR="00E570B2" w:rsidRDefault="00E570B2" w:rsidP="003E1338">
      <w:pPr>
        <w:bidi/>
        <w:spacing w:after="0"/>
        <w:jc w:val="both"/>
        <w:rPr>
          <w:b/>
          <w:sz w:val="24"/>
          <w:szCs w:val="24"/>
        </w:rPr>
      </w:pPr>
      <w:r>
        <w:rPr>
          <w:vertAlign w:val="superscript"/>
        </w:rPr>
        <w:footnoteRef/>
      </w:r>
      <w:r>
        <w:rPr>
          <w:b/>
          <w:sz w:val="24"/>
          <w:szCs w:val="24"/>
          <w:rtl/>
        </w:rPr>
        <w:t>أيمن حمزة (2019) وكيل وزارة الكهرباء والطاقة المتجددة " تقرير عن الكهرباء والطاقة المتجددة في مصر ".</w:t>
      </w:r>
    </w:p>
    <w:p w:rsidR="00E570B2" w:rsidRDefault="00E570B2" w:rsidP="003E1338">
      <w:pPr>
        <w:pBdr>
          <w:top w:val="nil"/>
          <w:left w:val="nil"/>
          <w:bottom w:val="nil"/>
          <w:right w:val="nil"/>
          <w:between w:val="nil"/>
        </w:pBdr>
        <w:bidi/>
        <w:spacing w:after="0" w:line="240" w:lineRule="auto"/>
        <w:rPr>
          <w:color w:val="000000"/>
          <w:sz w:val="20"/>
          <w:szCs w:val="20"/>
          <w:lang w:bidi="ar-EG"/>
        </w:rPr>
      </w:pPr>
    </w:p>
  </w:footnote>
  <w:footnote w:id="5">
    <w:p w:rsidR="00E570B2" w:rsidRPr="00C46528" w:rsidRDefault="00E570B2" w:rsidP="00F8779E">
      <w:pPr>
        <w:pStyle w:val="a7"/>
        <w:spacing w:line="360" w:lineRule="auto"/>
        <w:rPr>
          <w:rFonts w:cstheme="minorBidi"/>
          <w:rtl/>
          <w:lang w:bidi="ar-EG"/>
        </w:rPr>
      </w:pPr>
      <w:r>
        <w:rPr>
          <w:rStyle w:val="a8"/>
        </w:rPr>
        <w:footnoteRef/>
      </w:r>
      <w:r>
        <w:rPr>
          <w:rFonts w:cs="Times New Roman" w:hint="cs"/>
          <w:rtl/>
        </w:rPr>
        <w:t xml:space="preserve">الأستاذ الدكتور  ممدوح فهمى الشرقاوى </w:t>
      </w:r>
      <w:r>
        <w:rPr>
          <w:rFonts w:hint="cs"/>
          <w:rtl/>
        </w:rPr>
        <w:t xml:space="preserve">(2013) </w:t>
      </w:r>
      <w:r>
        <w:rPr>
          <w:rFonts w:cs="Times New Roman" w:hint="cs"/>
          <w:rtl/>
        </w:rPr>
        <w:t xml:space="preserve">دراسة بعنوان </w:t>
      </w:r>
      <w:r>
        <w:rPr>
          <w:rFonts w:hint="cs"/>
          <w:rtl/>
        </w:rPr>
        <w:t>"</w:t>
      </w:r>
      <w:r>
        <w:rPr>
          <w:rFonts w:cs="Times New Roman" w:hint="cs"/>
          <w:rtl/>
        </w:rPr>
        <w:t>الصناعات التحويلية والتنمية المستدامة في مصر</w:t>
      </w:r>
      <w:r>
        <w:rPr>
          <w:rFonts w:hint="cs"/>
          <w:rtl/>
        </w:rPr>
        <w:t xml:space="preserve">" </w:t>
      </w:r>
      <w:r>
        <w:rPr>
          <w:rFonts w:cs="Times New Roman" w:hint="cs"/>
          <w:rtl/>
        </w:rPr>
        <w:t xml:space="preserve">سلسلة قضايا التخطيط والتنمية رقم </w:t>
      </w:r>
      <w:r>
        <w:rPr>
          <w:rFonts w:hint="cs"/>
          <w:rtl/>
        </w:rPr>
        <w:t xml:space="preserve">(249) </w:t>
      </w:r>
      <w:r>
        <w:rPr>
          <w:rFonts w:cs="Times New Roman" w:hint="cs"/>
          <w:rtl/>
        </w:rPr>
        <w:t xml:space="preserve">تاريخ الإصدار ديسمبر </w:t>
      </w:r>
      <w:r>
        <w:rPr>
          <w:rFonts w:hint="cs"/>
          <w:rtl/>
        </w:rPr>
        <w:t>2013</w:t>
      </w:r>
      <w:r>
        <w:rPr>
          <w:rFonts w:cs="Times New Roman" w:hint="cs"/>
          <w:rtl/>
        </w:rPr>
        <w:t xml:space="preserve">، ص </w:t>
      </w:r>
      <w:r>
        <w:rPr>
          <w:rFonts w:hint="cs"/>
          <w:rtl/>
        </w:rPr>
        <w:t>200:202</w:t>
      </w:r>
      <w:r>
        <w:rPr>
          <w:rFonts w:cs="Times New Roman" w:hint="cs"/>
          <w:rtl/>
        </w:rPr>
        <w:t>،</w:t>
      </w:r>
      <w:r>
        <w:rPr>
          <w:rFonts w:hint="cs"/>
          <w:rtl/>
        </w:rPr>
        <w:t>1.</w:t>
      </w:r>
    </w:p>
  </w:footnote>
  <w:footnote w:id="6">
    <w:p w:rsidR="00E570B2" w:rsidRDefault="00E570B2" w:rsidP="00660AFF">
      <w:pPr>
        <w:pStyle w:val="a7"/>
        <w:spacing w:line="360" w:lineRule="auto"/>
      </w:pPr>
      <w:r>
        <w:rPr>
          <w:rStyle w:val="a8"/>
        </w:rPr>
        <w:footnoteRef/>
      </w:r>
      <w:r>
        <w:rPr>
          <w:rFonts w:cs="Times New Roman" w:hint="cs"/>
          <w:rtl/>
        </w:rPr>
        <w:t xml:space="preserve">إستراتيجية الصناعة والتجارة الخارجية </w:t>
      </w:r>
      <w:r>
        <w:rPr>
          <w:rFonts w:hint="cs"/>
          <w:rtl/>
        </w:rPr>
        <w:t xml:space="preserve">(2020) </w:t>
      </w:r>
      <w:r>
        <w:rPr>
          <w:rFonts w:cs="Times New Roman" w:hint="cs"/>
          <w:rtl/>
        </w:rPr>
        <w:t xml:space="preserve">وزارة الصناعة والتجارة ، تطور معدل النمو الحقيقى للقطاع الصناعى والأهمية النسبية للقطاع الصناعى البترولى وغير البترولى في الأقتصاد، ص </w:t>
      </w:r>
      <w:r>
        <w:rPr>
          <w:rFonts w:hint="cs"/>
          <w:rtl/>
        </w:rPr>
        <w:t>17</w:t>
      </w:r>
    </w:p>
  </w:footnote>
  <w:footnote w:id="7">
    <w:p w:rsidR="00E570B2" w:rsidRPr="00660AFF" w:rsidRDefault="00E570B2" w:rsidP="00660AFF">
      <w:pPr>
        <w:bidi/>
        <w:spacing w:after="0" w:line="360" w:lineRule="auto"/>
        <w:jc w:val="both"/>
        <w:rPr>
          <w:rFonts w:ascii="Calibri" w:eastAsia="Calibri" w:hAnsi="Calibri" w:cs="Times New Roman"/>
          <w:sz w:val="20"/>
          <w:szCs w:val="20"/>
        </w:rPr>
      </w:pPr>
      <w:r>
        <w:rPr>
          <w:vertAlign w:val="superscript"/>
        </w:rPr>
        <w:footnoteRef/>
      </w:r>
      <w:r w:rsidRPr="00660AFF">
        <w:rPr>
          <w:rFonts w:ascii="Calibri" w:eastAsia="Calibri" w:hAnsi="Calibri" w:cs="Times New Roman"/>
          <w:sz w:val="20"/>
          <w:szCs w:val="20"/>
          <w:rtl/>
        </w:rPr>
        <w:t>عمرو طه (2019) المدير التنفيذي لمركز تحديث الصناعة، المشروع القومي " أنظمة الخلايا الشمسية الصغيرة والمتصلة بالشبكة".</w:t>
      </w:r>
    </w:p>
  </w:footnote>
  <w:footnote w:id="8">
    <w:p w:rsidR="00E570B2" w:rsidRPr="00660AFF" w:rsidRDefault="00E570B2" w:rsidP="00660AFF">
      <w:pPr>
        <w:pStyle w:val="a7"/>
        <w:rPr>
          <w:rFonts w:cs="Times New Roman"/>
        </w:rPr>
      </w:pPr>
      <w:r w:rsidRPr="00660AFF">
        <w:rPr>
          <w:rFonts w:cs="Times New Roman"/>
        </w:rPr>
        <w:footnoteRef/>
      </w:r>
      <w:r w:rsidRPr="00660AFF">
        <w:rPr>
          <w:rFonts w:cs="Times New Roman" w:hint="cs"/>
          <w:rtl/>
        </w:rPr>
        <w:t>استراتيجية  الصناعة والتجارة (2020) وزارة الصناعة والتجارة الخارجية ، النمو الحقيقى المستهدف لقطاع الصناعة والاستثمارات المطلوبة وذلك لتعزيز دور تعميق الصناعات الهندسية عدادات كهرباء ومياه وخلايا شمسية في دعم إستراتيجية الصناعة والتجارة، ص 38.</w:t>
      </w:r>
    </w:p>
  </w:footnote>
  <w:footnote w:id="9">
    <w:p w:rsidR="00E570B2" w:rsidRPr="003D4723" w:rsidRDefault="00E570B2" w:rsidP="003D4723">
      <w:pPr>
        <w:bidi/>
        <w:spacing w:after="0"/>
        <w:rPr>
          <w:b/>
          <w:sz w:val="24"/>
          <w:szCs w:val="24"/>
          <w:rtl/>
          <w:lang w:bidi="ar-EG"/>
        </w:rPr>
      </w:pPr>
      <w:r>
        <w:rPr>
          <w:vertAlign w:val="superscript"/>
        </w:rPr>
        <w:footnoteRef/>
      </w:r>
      <w:r>
        <w:rPr>
          <w:b/>
          <w:sz w:val="24"/>
          <w:szCs w:val="24"/>
          <w:rtl/>
        </w:rPr>
        <w:t>أيمن حمزة (2019) وكيل وزارة الكهرباء والطاقة المتجددة " تقرير عن الكهرباء والطاقة المتجددة في مصر ".</w:t>
      </w:r>
    </w:p>
  </w:footnote>
  <w:footnote w:id="10">
    <w:p w:rsidR="00E570B2" w:rsidRDefault="00E570B2" w:rsidP="003D4723">
      <w:pPr>
        <w:bidi/>
        <w:spacing w:after="0"/>
        <w:jc w:val="both"/>
        <w:rPr>
          <w:b/>
          <w:sz w:val="24"/>
          <w:szCs w:val="24"/>
        </w:rPr>
      </w:pPr>
      <w:r>
        <w:rPr>
          <w:vertAlign w:val="superscript"/>
        </w:rPr>
        <w:footnoteRef/>
      </w:r>
      <w:r>
        <w:rPr>
          <w:b/>
          <w:sz w:val="24"/>
          <w:szCs w:val="24"/>
          <w:rtl/>
        </w:rPr>
        <w:t>مصطفى الشيمى (2019) رئيس شركة مياه الشرب بالقاهرة دراسة حول سياسات واستراتيجيات تشغيل وبرمجة عدادات المياه الذكية.</w:t>
      </w:r>
    </w:p>
    <w:p w:rsidR="00E570B2" w:rsidRDefault="00E570B2" w:rsidP="003D4723">
      <w:pPr>
        <w:pBdr>
          <w:top w:val="nil"/>
          <w:left w:val="nil"/>
          <w:bottom w:val="nil"/>
          <w:right w:val="nil"/>
          <w:between w:val="nil"/>
        </w:pBdr>
        <w:bidi/>
        <w:spacing w:after="0"/>
        <w:rPr>
          <w:color w:val="000000"/>
          <w:sz w:val="20"/>
          <w:szCs w:val="20"/>
        </w:rPr>
      </w:pPr>
    </w:p>
  </w:footnote>
  <w:footnote w:id="11">
    <w:p w:rsidR="00E570B2" w:rsidRDefault="00E570B2" w:rsidP="003D4723">
      <w:pPr>
        <w:pStyle w:val="a7"/>
        <w:spacing w:line="276" w:lineRule="auto"/>
      </w:pPr>
      <w:r w:rsidRPr="00192F48">
        <w:rPr>
          <w:rStyle w:val="a8"/>
          <w:sz w:val="22"/>
          <w:szCs w:val="22"/>
        </w:rPr>
        <w:footnoteRef/>
      </w:r>
      <w:r w:rsidRPr="00192F48">
        <w:rPr>
          <w:rFonts w:cs="Times New Roman" w:hint="cs"/>
          <w:sz w:val="22"/>
          <w:szCs w:val="22"/>
          <w:rtl/>
        </w:rPr>
        <w:t>وزارة الصناعة والتجارة الخارجية</w:t>
      </w:r>
      <w:r w:rsidRPr="00192F48">
        <w:rPr>
          <w:rFonts w:hint="cs"/>
          <w:sz w:val="22"/>
          <w:szCs w:val="22"/>
          <w:rtl/>
        </w:rPr>
        <w:t xml:space="preserve">(2017) </w:t>
      </w:r>
      <w:r w:rsidRPr="00192F48">
        <w:rPr>
          <w:rFonts w:cs="Times New Roman" w:hint="cs"/>
          <w:sz w:val="22"/>
          <w:szCs w:val="22"/>
          <w:rtl/>
        </w:rPr>
        <w:t xml:space="preserve">قطاع نظم وتكنولوجيا المعلومات، الإدارة المركزية للإحصاء والتوثيق ، التقرير الربع سنوى بعنوان اتجاهات الصناعات التحويلية في مصر خلال الفترة  </w:t>
      </w:r>
      <w:r w:rsidRPr="00192F48">
        <w:rPr>
          <w:rFonts w:hint="cs"/>
          <w:sz w:val="22"/>
          <w:szCs w:val="22"/>
          <w:rtl/>
        </w:rPr>
        <w:t>2011- 2017 .</w:t>
      </w:r>
    </w:p>
  </w:footnote>
  <w:footnote w:id="12">
    <w:p w:rsidR="00E570B2" w:rsidRDefault="00E570B2" w:rsidP="003D4723">
      <w:pPr>
        <w:bidi/>
        <w:spacing w:after="0"/>
        <w:rPr>
          <w:b/>
          <w:sz w:val="24"/>
          <w:szCs w:val="24"/>
        </w:rPr>
      </w:pPr>
      <w:r>
        <w:rPr>
          <w:vertAlign w:val="superscript"/>
        </w:rPr>
        <w:footnoteRef/>
      </w:r>
      <w:r>
        <w:rPr>
          <w:b/>
          <w:sz w:val="24"/>
          <w:szCs w:val="24"/>
          <w:rtl/>
        </w:rPr>
        <w:t>محمد العصار(2019) وزير الدولة للإنتاج الحربي سياسات واستراتيجيات صناعة عدادات الكهرباء والمياه.</w:t>
      </w:r>
    </w:p>
    <w:p w:rsidR="00E570B2" w:rsidRDefault="00E570B2" w:rsidP="00F8779E">
      <w:pPr>
        <w:pBdr>
          <w:top w:val="nil"/>
          <w:left w:val="nil"/>
          <w:bottom w:val="nil"/>
          <w:right w:val="nil"/>
          <w:between w:val="nil"/>
        </w:pBdr>
        <w:spacing w:after="0" w:line="240" w:lineRule="auto"/>
        <w:jc w:val="both"/>
        <w:rPr>
          <w:b/>
          <w:color w:val="000000"/>
          <w:sz w:val="24"/>
          <w:szCs w:val="24"/>
        </w:rPr>
      </w:pPr>
    </w:p>
  </w:footnote>
  <w:footnote w:id="13">
    <w:p w:rsidR="00E570B2" w:rsidRPr="00C56F62" w:rsidRDefault="00E570B2" w:rsidP="003D4723">
      <w:pPr>
        <w:pBdr>
          <w:top w:val="nil"/>
          <w:left w:val="nil"/>
          <w:bottom w:val="nil"/>
          <w:right w:val="nil"/>
          <w:between w:val="nil"/>
        </w:pBdr>
        <w:spacing w:after="0"/>
        <w:jc w:val="both"/>
        <w:rPr>
          <w:rFonts w:asciiTheme="majorBidi" w:hAnsiTheme="majorBidi" w:cstheme="majorBidi"/>
          <w:color w:val="000000"/>
          <w:sz w:val="24"/>
          <w:szCs w:val="24"/>
        </w:rPr>
      </w:pPr>
      <w:r w:rsidRPr="00C56F62">
        <w:rPr>
          <w:rFonts w:asciiTheme="majorBidi" w:hAnsiTheme="majorBidi" w:cstheme="majorBidi"/>
          <w:vertAlign w:val="superscript"/>
        </w:rPr>
        <w:footnoteRef/>
      </w:r>
      <w:r w:rsidRPr="00C56F62">
        <w:rPr>
          <w:rFonts w:asciiTheme="majorBidi" w:hAnsiTheme="majorBidi" w:cstheme="majorBidi"/>
          <w:color w:val="000000"/>
        </w:rPr>
        <w:t>11</w:t>
      </w:r>
      <w:r w:rsidRPr="00C56F62">
        <w:rPr>
          <w:rFonts w:asciiTheme="majorBidi" w:hAnsiTheme="majorBidi" w:cstheme="majorBidi"/>
          <w:color w:val="000000"/>
          <w:sz w:val="24"/>
          <w:szCs w:val="24"/>
        </w:rPr>
        <w:t>Onakoya, A. B., Onakoya, A.O.,jimi – Salami, O. A. and Odedaired B. M. (2017).Energy Consumption and Nigerian Economic Growth: an Empirical Analysis, European Scientific Journal, vol.9,4.</w:t>
      </w:r>
    </w:p>
    <w:p w:rsidR="00E570B2" w:rsidRPr="00C56F62" w:rsidRDefault="00E570B2" w:rsidP="003D4723">
      <w:pPr>
        <w:pBdr>
          <w:top w:val="nil"/>
          <w:left w:val="nil"/>
          <w:bottom w:val="nil"/>
          <w:right w:val="nil"/>
          <w:between w:val="nil"/>
        </w:pBdr>
        <w:spacing w:after="0"/>
        <w:jc w:val="both"/>
        <w:rPr>
          <w:rFonts w:asciiTheme="majorBidi" w:hAnsiTheme="majorBidi" w:cstheme="majorBidi"/>
          <w:color w:val="000000"/>
          <w:sz w:val="24"/>
          <w:szCs w:val="24"/>
        </w:rPr>
      </w:pPr>
    </w:p>
  </w:footnote>
  <w:footnote w:id="14">
    <w:p w:rsidR="00E570B2" w:rsidRPr="00C56F62" w:rsidRDefault="00E570B2" w:rsidP="003D4723">
      <w:pPr>
        <w:pBdr>
          <w:top w:val="nil"/>
          <w:left w:val="nil"/>
          <w:bottom w:val="nil"/>
          <w:right w:val="nil"/>
          <w:between w:val="nil"/>
        </w:pBdr>
        <w:spacing w:after="0"/>
        <w:jc w:val="both"/>
        <w:rPr>
          <w:rFonts w:asciiTheme="majorBidi" w:hAnsiTheme="majorBidi" w:cstheme="majorBidi"/>
          <w:color w:val="000000"/>
          <w:sz w:val="24"/>
          <w:szCs w:val="24"/>
        </w:rPr>
      </w:pPr>
      <w:r w:rsidRPr="00C56F62">
        <w:rPr>
          <w:rFonts w:asciiTheme="majorBidi" w:hAnsiTheme="majorBidi" w:cstheme="majorBidi"/>
          <w:vertAlign w:val="superscript"/>
        </w:rPr>
        <w:footnoteRef/>
      </w:r>
      <w:r w:rsidRPr="00C56F62">
        <w:rPr>
          <w:rFonts w:asciiTheme="majorBidi" w:hAnsiTheme="majorBidi" w:cstheme="majorBidi"/>
          <w:color w:val="000000"/>
          <w:sz w:val="24"/>
          <w:szCs w:val="24"/>
        </w:rPr>
        <w:t>Hoekstra A. Y. Chapagain A.K and Zhang, G(2018).Water footprints and Sustainable water Allocation. Sustainability.</w:t>
      </w:r>
    </w:p>
    <w:p w:rsidR="00E570B2" w:rsidRPr="00C56F62" w:rsidRDefault="00E570B2" w:rsidP="003D4723">
      <w:pPr>
        <w:pBdr>
          <w:top w:val="nil"/>
          <w:left w:val="nil"/>
          <w:bottom w:val="nil"/>
          <w:right w:val="nil"/>
          <w:between w:val="nil"/>
        </w:pBdr>
        <w:spacing w:after="0"/>
        <w:jc w:val="both"/>
        <w:rPr>
          <w:rFonts w:asciiTheme="majorBidi" w:hAnsiTheme="majorBidi" w:cstheme="majorBidi"/>
          <w:color w:val="000000"/>
          <w:sz w:val="24"/>
          <w:szCs w:val="24"/>
        </w:rPr>
      </w:pPr>
    </w:p>
  </w:footnote>
  <w:footnote w:id="15">
    <w:p w:rsidR="00E570B2" w:rsidRDefault="00E570B2" w:rsidP="003D4723">
      <w:pPr>
        <w:pBdr>
          <w:top w:val="nil"/>
          <w:left w:val="nil"/>
          <w:bottom w:val="nil"/>
          <w:right w:val="nil"/>
          <w:between w:val="nil"/>
        </w:pBdr>
        <w:spacing w:after="0"/>
        <w:jc w:val="both"/>
        <w:rPr>
          <w:color w:val="000000"/>
          <w:sz w:val="20"/>
          <w:szCs w:val="20"/>
        </w:rPr>
      </w:pPr>
      <w:r w:rsidRPr="00C56F62">
        <w:rPr>
          <w:rFonts w:asciiTheme="majorBidi" w:hAnsiTheme="majorBidi" w:cstheme="majorBidi"/>
          <w:vertAlign w:val="superscript"/>
        </w:rPr>
        <w:footnoteRef/>
      </w:r>
      <w:r w:rsidRPr="00C56F62">
        <w:rPr>
          <w:rFonts w:asciiTheme="majorBidi" w:hAnsiTheme="majorBidi" w:cstheme="majorBidi"/>
          <w:color w:val="000000"/>
        </w:rPr>
        <w:t>13</w:t>
      </w:r>
      <w:r w:rsidRPr="00C56F62">
        <w:rPr>
          <w:rFonts w:asciiTheme="majorBidi" w:hAnsiTheme="majorBidi" w:cstheme="majorBidi"/>
          <w:color w:val="000000"/>
          <w:sz w:val="24"/>
          <w:szCs w:val="24"/>
        </w:rPr>
        <w:t>Mapping the terrain of sustainability accounting.In: Unerman,J., Bebbington J.,O,Dwyer, B(Eds),sustainability ccounting and Accountabilitiy . routledge.Thomson, l.,(2017).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05E" w:rsidRDefault="0015305E">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05E" w:rsidRDefault="0015305E">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05E" w:rsidRDefault="0015305E">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9pt;height:10.9pt" o:bullet="t">
        <v:imagedata r:id="rId1" o:title="mso1ED7"/>
      </v:shape>
    </w:pict>
  </w:numPicBullet>
  <w:abstractNum w:abstractNumId="0">
    <w:nsid w:val="0116678A"/>
    <w:multiLevelType w:val="hybridMultilevel"/>
    <w:tmpl w:val="D41611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437CA5"/>
    <w:multiLevelType w:val="hybridMultilevel"/>
    <w:tmpl w:val="567A0C7A"/>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E614FD3"/>
    <w:multiLevelType w:val="hybridMultilevel"/>
    <w:tmpl w:val="36E4199A"/>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9417848"/>
    <w:multiLevelType w:val="hybridMultilevel"/>
    <w:tmpl w:val="DDD01064"/>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02015B3"/>
    <w:multiLevelType w:val="hybridMultilevel"/>
    <w:tmpl w:val="2E0CD192"/>
    <w:lvl w:ilvl="0" w:tplc="04090007">
      <w:start w:val="1"/>
      <w:numFmt w:val="bullet"/>
      <w:lvlText w:val=""/>
      <w:lvlPicBulletId w:val="0"/>
      <w:lvlJc w:val="left"/>
      <w:pPr>
        <w:ind w:left="927"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1CC3648"/>
    <w:multiLevelType w:val="hybridMultilevel"/>
    <w:tmpl w:val="004238A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507BBA"/>
    <w:multiLevelType w:val="hybridMultilevel"/>
    <w:tmpl w:val="D8ACE916"/>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8E55711"/>
    <w:multiLevelType w:val="hybridMultilevel"/>
    <w:tmpl w:val="B930E7B8"/>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B447F06"/>
    <w:multiLevelType w:val="multilevel"/>
    <w:tmpl w:val="D264E7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5C696132"/>
    <w:multiLevelType w:val="hybridMultilevel"/>
    <w:tmpl w:val="1FBE187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8785723"/>
    <w:multiLevelType w:val="hybridMultilevel"/>
    <w:tmpl w:val="36AC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4"/>
  </w:num>
  <w:num w:numId="4">
    <w:abstractNumId w:val="5"/>
  </w:num>
  <w:num w:numId="5">
    <w:abstractNumId w:val="9"/>
  </w:num>
  <w:num w:numId="6">
    <w:abstractNumId w:val="3"/>
  </w:num>
  <w:num w:numId="7">
    <w:abstractNumId w:val="7"/>
  </w:num>
  <w:num w:numId="8">
    <w:abstractNumId w:val="2"/>
  </w:num>
  <w:num w:numId="9">
    <w:abstractNumId w:val="1"/>
  </w:num>
  <w:num w:numId="10">
    <w:abstractNumId w:val="6"/>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E07C26"/>
    <w:rsid w:val="00012710"/>
    <w:rsid w:val="0002482C"/>
    <w:rsid w:val="000422A1"/>
    <w:rsid w:val="000840F5"/>
    <w:rsid w:val="000C3ED2"/>
    <w:rsid w:val="000D0A20"/>
    <w:rsid w:val="001018DA"/>
    <w:rsid w:val="00135681"/>
    <w:rsid w:val="00142B9E"/>
    <w:rsid w:val="0015305E"/>
    <w:rsid w:val="001C3A8C"/>
    <w:rsid w:val="00202413"/>
    <w:rsid w:val="00256830"/>
    <w:rsid w:val="002957CD"/>
    <w:rsid w:val="002A0C51"/>
    <w:rsid w:val="002A4051"/>
    <w:rsid w:val="002D6011"/>
    <w:rsid w:val="00306AAF"/>
    <w:rsid w:val="003208D7"/>
    <w:rsid w:val="00340AA0"/>
    <w:rsid w:val="00353801"/>
    <w:rsid w:val="00373F48"/>
    <w:rsid w:val="00374665"/>
    <w:rsid w:val="003840BD"/>
    <w:rsid w:val="003A05C7"/>
    <w:rsid w:val="003B5A27"/>
    <w:rsid w:val="003D4723"/>
    <w:rsid w:val="003E1338"/>
    <w:rsid w:val="003E30DB"/>
    <w:rsid w:val="00452352"/>
    <w:rsid w:val="00480370"/>
    <w:rsid w:val="004906F4"/>
    <w:rsid w:val="00495731"/>
    <w:rsid w:val="004966E4"/>
    <w:rsid w:val="004A08E5"/>
    <w:rsid w:val="004B1CDE"/>
    <w:rsid w:val="004F2D7B"/>
    <w:rsid w:val="00511C50"/>
    <w:rsid w:val="00520719"/>
    <w:rsid w:val="005510A0"/>
    <w:rsid w:val="0056341A"/>
    <w:rsid w:val="00594528"/>
    <w:rsid w:val="005B5EE0"/>
    <w:rsid w:val="005B67C0"/>
    <w:rsid w:val="005E05C9"/>
    <w:rsid w:val="005F70BB"/>
    <w:rsid w:val="006110EA"/>
    <w:rsid w:val="00656D7D"/>
    <w:rsid w:val="00660AFF"/>
    <w:rsid w:val="0066628D"/>
    <w:rsid w:val="006C13E3"/>
    <w:rsid w:val="006E22C5"/>
    <w:rsid w:val="006F17C7"/>
    <w:rsid w:val="0073383E"/>
    <w:rsid w:val="007413E0"/>
    <w:rsid w:val="00772979"/>
    <w:rsid w:val="007739AD"/>
    <w:rsid w:val="0077422E"/>
    <w:rsid w:val="007B0ECA"/>
    <w:rsid w:val="007B51E8"/>
    <w:rsid w:val="007B5CBF"/>
    <w:rsid w:val="007B65D8"/>
    <w:rsid w:val="008078A8"/>
    <w:rsid w:val="00817BAA"/>
    <w:rsid w:val="00862A81"/>
    <w:rsid w:val="00863764"/>
    <w:rsid w:val="00874857"/>
    <w:rsid w:val="00875D1C"/>
    <w:rsid w:val="00882763"/>
    <w:rsid w:val="008B50BF"/>
    <w:rsid w:val="008C6B30"/>
    <w:rsid w:val="008D521D"/>
    <w:rsid w:val="008E3298"/>
    <w:rsid w:val="00916D5B"/>
    <w:rsid w:val="00923F0E"/>
    <w:rsid w:val="00933FA9"/>
    <w:rsid w:val="0093786D"/>
    <w:rsid w:val="00944A03"/>
    <w:rsid w:val="009A18F2"/>
    <w:rsid w:val="009D7A73"/>
    <w:rsid w:val="00A44555"/>
    <w:rsid w:val="00A47F91"/>
    <w:rsid w:val="00A56B23"/>
    <w:rsid w:val="00A63565"/>
    <w:rsid w:val="00A83E19"/>
    <w:rsid w:val="00AA7C58"/>
    <w:rsid w:val="00AD7189"/>
    <w:rsid w:val="00B20495"/>
    <w:rsid w:val="00B37538"/>
    <w:rsid w:val="00B62833"/>
    <w:rsid w:val="00B66D38"/>
    <w:rsid w:val="00B75BF8"/>
    <w:rsid w:val="00B80FFC"/>
    <w:rsid w:val="00B8506D"/>
    <w:rsid w:val="00BA418B"/>
    <w:rsid w:val="00BA5333"/>
    <w:rsid w:val="00BB7572"/>
    <w:rsid w:val="00BC5DCB"/>
    <w:rsid w:val="00BD73FF"/>
    <w:rsid w:val="00BF733F"/>
    <w:rsid w:val="00C46528"/>
    <w:rsid w:val="00C470BF"/>
    <w:rsid w:val="00C65F4F"/>
    <w:rsid w:val="00C750E1"/>
    <w:rsid w:val="00CA0FA3"/>
    <w:rsid w:val="00CB3B79"/>
    <w:rsid w:val="00CB41D4"/>
    <w:rsid w:val="00CB6C09"/>
    <w:rsid w:val="00CF4AA9"/>
    <w:rsid w:val="00CF5225"/>
    <w:rsid w:val="00CF5813"/>
    <w:rsid w:val="00D13DE6"/>
    <w:rsid w:val="00D57E15"/>
    <w:rsid w:val="00D80BEE"/>
    <w:rsid w:val="00D86DFA"/>
    <w:rsid w:val="00DA0C13"/>
    <w:rsid w:val="00DF0E8C"/>
    <w:rsid w:val="00E07C26"/>
    <w:rsid w:val="00E144CE"/>
    <w:rsid w:val="00E32BAB"/>
    <w:rsid w:val="00E43EDF"/>
    <w:rsid w:val="00E50F64"/>
    <w:rsid w:val="00E519B7"/>
    <w:rsid w:val="00E570B2"/>
    <w:rsid w:val="00EB65DD"/>
    <w:rsid w:val="00F0175B"/>
    <w:rsid w:val="00F22DD2"/>
    <w:rsid w:val="00F610D7"/>
    <w:rsid w:val="00F8779E"/>
    <w:rsid w:val="00FB25E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2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2">
    <w:name w:val="Table Grid2"/>
    <w:basedOn w:val="a1"/>
    <w:next w:val="a3"/>
    <w:uiPriority w:val="59"/>
    <w:rsid w:val="003A05C7"/>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3A05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impllfolic">
    <w:name w:val="Simpllfolic"/>
    <w:basedOn w:val="a"/>
    <w:qFormat/>
    <w:rsid w:val="003A05C7"/>
    <w:pPr>
      <w:bidi/>
      <w:spacing w:after="0"/>
      <w:jc w:val="both"/>
    </w:pPr>
    <w:rPr>
      <w:rFonts w:ascii="Symbol" w:eastAsia="Calibri" w:hAnsi="Symbol" w:cs="Arial"/>
      <w:sz w:val="28"/>
      <w:szCs w:val="28"/>
      <w:lang w:bidi="ar-EG"/>
    </w:rPr>
  </w:style>
  <w:style w:type="paragraph" w:styleId="a4">
    <w:name w:val="header"/>
    <w:basedOn w:val="a"/>
    <w:link w:val="Char"/>
    <w:uiPriority w:val="99"/>
    <w:unhideWhenUsed/>
    <w:rsid w:val="003A05C7"/>
    <w:pPr>
      <w:tabs>
        <w:tab w:val="center" w:pos="4680"/>
        <w:tab w:val="right" w:pos="9360"/>
      </w:tabs>
      <w:spacing w:after="0" w:line="240" w:lineRule="auto"/>
    </w:pPr>
  </w:style>
  <w:style w:type="character" w:customStyle="1" w:styleId="Char">
    <w:name w:val="رأس صفحة Char"/>
    <w:basedOn w:val="a0"/>
    <w:link w:val="a4"/>
    <w:uiPriority w:val="99"/>
    <w:rsid w:val="003A05C7"/>
  </w:style>
  <w:style w:type="paragraph" w:styleId="a5">
    <w:name w:val="footer"/>
    <w:basedOn w:val="a"/>
    <w:link w:val="Char0"/>
    <w:uiPriority w:val="99"/>
    <w:unhideWhenUsed/>
    <w:rsid w:val="003A05C7"/>
    <w:pPr>
      <w:tabs>
        <w:tab w:val="center" w:pos="4680"/>
        <w:tab w:val="right" w:pos="9360"/>
      </w:tabs>
      <w:spacing w:after="0" w:line="240" w:lineRule="auto"/>
    </w:pPr>
  </w:style>
  <w:style w:type="character" w:customStyle="1" w:styleId="Char0">
    <w:name w:val="تذييل صفحة Char"/>
    <w:basedOn w:val="a0"/>
    <w:link w:val="a5"/>
    <w:uiPriority w:val="99"/>
    <w:rsid w:val="003A05C7"/>
  </w:style>
  <w:style w:type="paragraph" w:styleId="a6">
    <w:name w:val="Balloon Text"/>
    <w:basedOn w:val="a"/>
    <w:link w:val="Char1"/>
    <w:uiPriority w:val="99"/>
    <w:semiHidden/>
    <w:unhideWhenUsed/>
    <w:rsid w:val="006F17C7"/>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6F17C7"/>
    <w:rPr>
      <w:rFonts w:ascii="Tahoma" w:hAnsi="Tahoma" w:cs="Tahoma"/>
      <w:sz w:val="16"/>
      <w:szCs w:val="16"/>
    </w:rPr>
  </w:style>
  <w:style w:type="paragraph" w:styleId="a7">
    <w:name w:val="footnote text"/>
    <w:basedOn w:val="a"/>
    <w:link w:val="Char2"/>
    <w:uiPriority w:val="99"/>
    <w:semiHidden/>
    <w:unhideWhenUsed/>
    <w:rsid w:val="00F8779E"/>
    <w:pPr>
      <w:bidi/>
      <w:spacing w:after="0" w:line="240" w:lineRule="auto"/>
    </w:pPr>
    <w:rPr>
      <w:rFonts w:ascii="Calibri" w:eastAsia="Calibri" w:hAnsi="Calibri" w:cs="Calibri"/>
      <w:sz w:val="20"/>
      <w:szCs w:val="20"/>
    </w:rPr>
  </w:style>
  <w:style w:type="character" w:customStyle="1" w:styleId="Char2">
    <w:name w:val="نص حاشية سفلية Char"/>
    <w:basedOn w:val="a0"/>
    <w:link w:val="a7"/>
    <w:uiPriority w:val="99"/>
    <w:semiHidden/>
    <w:rsid w:val="00F8779E"/>
    <w:rPr>
      <w:rFonts w:ascii="Calibri" w:eastAsia="Calibri" w:hAnsi="Calibri" w:cs="Calibri"/>
      <w:sz w:val="20"/>
      <w:szCs w:val="20"/>
    </w:rPr>
  </w:style>
  <w:style w:type="character" w:styleId="a8">
    <w:name w:val="footnote reference"/>
    <w:basedOn w:val="a0"/>
    <w:uiPriority w:val="99"/>
    <w:semiHidden/>
    <w:unhideWhenUsed/>
    <w:rsid w:val="00F8779E"/>
    <w:rPr>
      <w:vertAlign w:val="superscript"/>
    </w:rPr>
  </w:style>
  <w:style w:type="paragraph" w:customStyle="1" w:styleId="Normal1">
    <w:name w:val="Normal1"/>
    <w:rsid w:val="008B50BF"/>
    <w:pPr>
      <w:bidi/>
      <w:spacing w:after="0"/>
    </w:pPr>
    <w:rPr>
      <w:rFonts w:ascii="Arial" w:eastAsia="Arial" w:hAnsi="Arial" w:cs="Arial"/>
    </w:rPr>
  </w:style>
  <w:style w:type="paragraph" w:styleId="a9">
    <w:name w:val="List Paragraph"/>
    <w:basedOn w:val="a"/>
    <w:uiPriority w:val="34"/>
    <w:qFormat/>
    <w:rsid w:val="007B5CBF"/>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r.wikipedia.org/wiki/%D8%B7%D8%A7%D9%82%D8%A9_%D9%85%D8%AA%D8%AC%D8%AF%D8%AF%D8%A9" TargetMode="External"/><Relationship Id="rId117" Type="http://schemas.openxmlformats.org/officeDocument/2006/relationships/hyperlink" Target="https://ar.wikipedia.org/wiki/%D8%A3%D9%88%D8%B1%D9%88%D8%A8%D8%A7" TargetMode="External"/><Relationship Id="rId21" Type="http://schemas.openxmlformats.org/officeDocument/2006/relationships/hyperlink" Target="https://ar.wikipedia.org/wiki/%D8%AE%D9%84%D9%8A%D8%A9_%D8%B4%D9%85%D8%B3%D9%8A%D8%A9" TargetMode="External"/><Relationship Id="rId42" Type="http://schemas.openxmlformats.org/officeDocument/2006/relationships/hyperlink" Target="https://ar.wikipedia.org/wiki/%D8%A7%D9%84%D9%88%D9%83%D8%A7%D9%84%D8%A9_%D8%A7%D9%84%D8%AF%D9%88%D9%84%D9%8A%D8%A9_%D9%84%D9%84%D8%B7%D8%A7%D9%82%D8%A9" TargetMode="External"/><Relationship Id="rId47" Type="http://schemas.openxmlformats.org/officeDocument/2006/relationships/hyperlink" Target="https://ar.wikipedia.org/wiki/%D9%84%D9%88%D8%AD_%D8%B6%D9%88%D8%A6%D9%8A" TargetMode="External"/><Relationship Id="rId63" Type="http://schemas.openxmlformats.org/officeDocument/2006/relationships/hyperlink" Target="https://ar.wikipedia.org/wiki/%D8%AE%D9%84%D9%8A%D8%A9_%D8%B4%D9%85%D8%B3%D9%8A%D8%A9" TargetMode="External"/><Relationship Id="rId68" Type="http://schemas.openxmlformats.org/officeDocument/2006/relationships/hyperlink" Target="https://ar.wikipedia.org/wiki/%D9%88%D8%A7%D8%AA_(%D8%AA%D9%88%D8%B6%D9%8A%D8%AD)" TargetMode="External"/><Relationship Id="rId84" Type="http://schemas.openxmlformats.org/officeDocument/2006/relationships/hyperlink" Target="https://ar.wikipedia.org/wiki/%D8%AA%D9%88%D9%84%D9%8A%D8%AF_%D8%A7%D9%84%D9%83%D9%87%D8%B1%D8%A8%D8%A7%D8%A1" TargetMode="External"/><Relationship Id="rId89" Type="http://schemas.openxmlformats.org/officeDocument/2006/relationships/hyperlink" Target="https://ar.wikipedia.org/wiki/%D8%B7%D8%A7%D9%82%D8%A9_%D8%B4%D9%85%D8%B3%D9%8A%D8%A9_%D9%85%D8%B1%D9%83%D8%B2%D8%A9" TargetMode="External"/><Relationship Id="rId112" Type="http://schemas.openxmlformats.org/officeDocument/2006/relationships/hyperlink" Target="https://ar.wikipedia.org/wiki/%D8%A7%D9%84%D9%88%D9%84%D8%A7%D9%8A%D8%A7%D8%AA_%D8%A7%D9%84%D9%85%D8%AA%D8%AD%D8%AF%D8%A9" TargetMode="External"/><Relationship Id="rId133" Type="http://schemas.openxmlformats.org/officeDocument/2006/relationships/hyperlink" Target="https://ar.wikipedia.org/wiki/%D8%A7%D9%84%D8%B4%D8%B1%D9%82_%D8%A7%D9%84%D8%A3%D9%88%D8%B3%D8%B7" TargetMode="External"/><Relationship Id="rId138" Type="http://schemas.openxmlformats.org/officeDocument/2006/relationships/hyperlink" Target="https://ar.wikipedia.org/wiki/%D8%AE%D9%84%D9%8A%D8%A9_%D8%B4%D9%85%D8%B3%D9%8A%D8%A9" TargetMode="External"/><Relationship Id="rId154" Type="http://schemas.openxmlformats.org/officeDocument/2006/relationships/footer" Target="footer1.xml"/><Relationship Id="rId159" Type="http://schemas.openxmlformats.org/officeDocument/2006/relationships/theme" Target="theme/theme1.xml"/><Relationship Id="rId16" Type="http://schemas.openxmlformats.org/officeDocument/2006/relationships/hyperlink" Target="https://ar.wikipedia.org/wiki/%D9%86%D9%85%D9%88_%D8%A3%D8%B3%D9%8A" TargetMode="External"/><Relationship Id="rId107" Type="http://schemas.openxmlformats.org/officeDocument/2006/relationships/hyperlink" Target="https://ar.wikipedia.org/wiki/%D8%A3%D9%85%D8%B1%D9%8A%D9%83%D8%A7_%D8%A7%D9%84%D8%B4%D9%85%D8%A7%D9%84%D9%8A%D8%A9" TargetMode="External"/><Relationship Id="rId11" Type="http://schemas.openxmlformats.org/officeDocument/2006/relationships/chart" Target="charts/chart1.xml"/><Relationship Id="rId32" Type="http://schemas.openxmlformats.org/officeDocument/2006/relationships/hyperlink" Target="https://ar.wikipedia.org/wiki/%D8%A2%D8%B3%D9%8A%D8%A7" TargetMode="External"/><Relationship Id="rId37" Type="http://schemas.openxmlformats.org/officeDocument/2006/relationships/hyperlink" Target="https://ar.wikipedia.org/wiki/%D9%84%D9%88%D8%AD_%D8%B6%D9%88%D8%A6%D9%8A" TargetMode="External"/><Relationship Id="rId53" Type="http://schemas.openxmlformats.org/officeDocument/2006/relationships/hyperlink" Target="https://ar.wikipedia.org/wiki/%D8%B7%D8%A7%D9%82%D8%A9_%D8%B4%D9%85%D8%B3%D9%8A%D8%A9" TargetMode="External"/><Relationship Id="rId58" Type="http://schemas.openxmlformats.org/officeDocument/2006/relationships/hyperlink" Target="https://ar.wikipedia.org/wiki/%D8%AE%D9%84%D9%8A%D8%A9_%D8%B4%D9%85%D8%B3%D9%8A%D8%A9" TargetMode="External"/><Relationship Id="rId74" Type="http://schemas.openxmlformats.org/officeDocument/2006/relationships/hyperlink" Target="https://ar.wikipedia.org/wiki/%D8%A3%D9%84%D9%85%D8%A7%D9%86%D9%8A%D8%A7" TargetMode="External"/><Relationship Id="rId79" Type="http://schemas.openxmlformats.org/officeDocument/2006/relationships/hyperlink" Target="https://ar.wikipedia.org/wiki/%D9%88%D8%A7%D8%AA_(%D8%AA%D9%88%D8%B6%D9%8A%D8%AD)" TargetMode="External"/><Relationship Id="rId102" Type="http://schemas.openxmlformats.org/officeDocument/2006/relationships/hyperlink" Target="https://ar.wikipedia.org/wiki/%D8%B7%D8%A7%D9%82%D8%A9_%D8%B4%D9%85%D8%B3%D9%8A%D8%A9" TargetMode="External"/><Relationship Id="rId123" Type="http://schemas.openxmlformats.org/officeDocument/2006/relationships/hyperlink" Target="https://ar.wikipedia.org/wiki/%D8%A2%D8%B3%D9%8A%D8%A7_%D9%88%D8%A7%D9%84%D9%85%D8%AD%D9%8A%D8%B7_%D8%A7%D9%84%D9%87%D8%A7%D8%AF%D8%A6" TargetMode="External"/><Relationship Id="rId128" Type="http://schemas.openxmlformats.org/officeDocument/2006/relationships/hyperlink" Target="https://ar.wikipedia.org/wiki/%D8%A3%D8%B3%D8%AA%D8%B1%D8%A7%D9%84%D9%8A%D8%A7" TargetMode="External"/><Relationship Id="rId144" Type="http://schemas.openxmlformats.org/officeDocument/2006/relationships/hyperlink" Target="https://ar.wikipedia.org/wiki/%D8%A7%D9%84%D9%85%D9%85%D9%84%D9%83%D8%A9_%D8%A7%D9%84%D9%85%D8%AA%D8%AD%D8%AF%D8%A9" TargetMode="External"/><Relationship Id="rId149" Type="http://schemas.openxmlformats.org/officeDocument/2006/relationships/hyperlink" Target="https://ar.wikipedia.org/wiki/%D8%A3%D9%84%D9%85%D8%A7%D9%86%D9%8A%D8%A7" TargetMode="External"/><Relationship Id="rId5" Type="http://schemas.openxmlformats.org/officeDocument/2006/relationships/footnotes" Target="footnotes.xml"/><Relationship Id="rId90" Type="http://schemas.openxmlformats.org/officeDocument/2006/relationships/hyperlink" Target="https://ar.wikipedia.org/wiki/%D8%B7%D8%A7%D9%82%D8%A9_%D8%B4%D9%85%D8%B3%D9%8A%D8%A9_%D9%85%D8%B1%D9%83%D8%B2%D8%A9" TargetMode="External"/><Relationship Id="rId95" Type="http://schemas.openxmlformats.org/officeDocument/2006/relationships/hyperlink" Target="https://ar.wikipedia.org/wiki/%D9%88%D8%A7%D8%AA_(%D8%AA%D9%88%D8%B6%D9%8A%D8%AD)" TargetMode="External"/><Relationship Id="rId22" Type="http://schemas.openxmlformats.org/officeDocument/2006/relationships/hyperlink" Target="https://ar.wikipedia.org/wiki/%D8%AE%D9%84%D9%8A%D8%A9_%D8%B4%D9%85%D8%B3%D9%8A%D8%A9" TargetMode="External"/><Relationship Id="rId27" Type="http://schemas.openxmlformats.org/officeDocument/2006/relationships/hyperlink" Target="https://ar.wikipedia.org/wiki/%D8%A7%D9%84%D9%8A%D8%A7%D8%A8%D8%A7%D9%86" TargetMode="External"/><Relationship Id="rId43" Type="http://schemas.openxmlformats.org/officeDocument/2006/relationships/hyperlink" Target="https://ar.wikipedia.org/wiki/%D8%A7%D9%84%D9%88%D9%83%D8%A7%D9%84%D8%A9_%D8%A7%D9%84%D8%AF%D9%88%D9%84%D9%8A%D8%A9_%D9%84%D9%84%D8%B7%D8%A7%D9%82%D8%A9" TargetMode="External"/><Relationship Id="rId48" Type="http://schemas.openxmlformats.org/officeDocument/2006/relationships/hyperlink" Target="https://ar.wikipedia.org/wiki/%D9%84%D9%88%D8%AD_%D8%B6%D9%88%D8%A6%D9%8A" TargetMode="External"/><Relationship Id="rId64" Type="http://schemas.openxmlformats.org/officeDocument/2006/relationships/hyperlink" Target="https://ar.wikipedia.org/wiki/%D8%AE%D9%84%D9%8A%D8%A9_%D8%B4%D9%85%D8%B3%D9%8A%D8%A9" TargetMode="External"/><Relationship Id="rId69" Type="http://schemas.openxmlformats.org/officeDocument/2006/relationships/hyperlink" Target="https://ar.wikipedia.org/wiki/%D9%88%D8%A7%D8%AA_(%D8%AA%D9%88%D8%B6%D9%8A%D8%AD)" TargetMode="External"/><Relationship Id="rId113" Type="http://schemas.openxmlformats.org/officeDocument/2006/relationships/hyperlink" Target="https://ar.wikipedia.org/wiki/%D8%A7%D9%84%D9%88%D9%84%D8%A7%D9%8A%D8%A7%D8%AA_%D8%A7%D9%84%D9%85%D8%AA%D8%AD%D8%AF%D8%A9" TargetMode="External"/><Relationship Id="rId118" Type="http://schemas.openxmlformats.org/officeDocument/2006/relationships/hyperlink" Target="https://ar.wikipedia.org/wiki/%D8%A7%D9%84%D8%A7%D8%AA%D8%AD%D8%A7%D8%AF_%D8%A7%D9%84%D8%A3%D9%88%D8%B1%D9%88%D8%A8%D9%8A" TargetMode="External"/><Relationship Id="rId134" Type="http://schemas.openxmlformats.org/officeDocument/2006/relationships/hyperlink" Target="https://ar.wikipedia.org/wiki/%D8%A3%D9%81%D8%B1%D9%8A%D9%82%D9%8A%D8%A7" TargetMode="External"/><Relationship Id="rId139" Type="http://schemas.openxmlformats.org/officeDocument/2006/relationships/hyperlink" Target="https://ar.wikipedia.org/wiki/%D8%A7%D9%84%D9%8A%D8%A7%D8%A8%D8%A7%D9%86" TargetMode="External"/><Relationship Id="rId80" Type="http://schemas.openxmlformats.org/officeDocument/2006/relationships/hyperlink" Target="https://ar.wikipedia.org/wiki/%D8%B7%D8%A7%D9%82%D8%A9_%D8%B4%D9%85%D8%B3%D9%8A%D8%A9" TargetMode="External"/><Relationship Id="rId85" Type="http://schemas.openxmlformats.org/officeDocument/2006/relationships/hyperlink" Target="https://ar.wikipedia.org/wiki/%D8%AA%D9%88%D9%84%D9%8A%D8%AF_%D8%A7%D9%84%D9%83%D9%87%D8%B1%D8%A8%D8%A7%D8%A1" TargetMode="External"/><Relationship Id="rId150" Type="http://schemas.openxmlformats.org/officeDocument/2006/relationships/hyperlink" Target="https://ar.wikipedia.org/wiki/%D9%81%D8%B1%D9%86%D8%B3%D8%A7" TargetMode="External"/><Relationship Id="rId155" Type="http://schemas.openxmlformats.org/officeDocument/2006/relationships/footer" Target="footer2.xml"/><Relationship Id="rId12" Type="http://schemas.openxmlformats.org/officeDocument/2006/relationships/hyperlink" Target="https://ar.wikipedia.org/wiki/%D9%83%D9%87%D8%B1%D8%A8%D8%A7%D8%A1" TargetMode="External"/><Relationship Id="rId17" Type="http://schemas.openxmlformats.org/officeDocument/2006/relationships/hyperlink" Target="https://ar.wikipedia.org/wiki/%D9%86%D9%85%D9%88_%D8%A3%D8%B3%D9%8A" TargetMode="External"/><Relationship Id="rId33" Type="http://schemas.openxmlformats.org/officeDocument/2006/relationships/hyperlink" Target="https://ar.wikipedia.org/wiki/%D8%A3%D9%85%D8%B1%D9%8A%D9%83%D8%A7_%D8%A7%D9%84%D8%B4%D9%85%D8%A7%D9%84%D9%8A%D8%A9" TargetMode="External"/><Relationship Id="rId38" Type="http://schemas.openxmlformats.org/officeDocument/2006/relationships/hyperlink" Target="https://ar.wikipedia.org/wiki/%D9%84%D9%88%D8%AD_%D8%B6%D9%88%D8%A6%D9%8A" TargetMode="External"/><Relationship Id="rId59" Type="http://schemas.openxmlformats.org/officeDocument/2006/relationships/hyperlink" Target="https://ar.wikipedia.org/wiki/%D8%AE%D9%84%D9%8A%D8%A9_%D8%B4%D9%85%D8%B3%D9%8A%D8%A9" TargetMode="External"/><Relationship Id="rId103" Type="http://schemas.openxmlformats.org/officeDocument/2006/relationships/hyperlink" Target="https://ar.wikipedia.org/wiki/%D8%A7%D9%84%D8%B5%D9%8A%D9%86" TargetMode="External"/><Relationship Id="rId108" Type="http://schemas.openxmlformats.org/officeDocument/2006/relationships/hyperlink" Target="https://ar.wikipedia.org/wiki/%D8%A3%D9%85%D8%B1%D9%8A%D9%83%D8%A7_%D8%A7%D9%84%D8%B4%D9%85%D8%A7%D9%84%D9%8A%D8%A9" TargetMode="External"/><Relationship Id="rId124" Type="http://schemas.openxmlformats.org/officeDocument/2006/relationships/hyperlink" Target="https://ar.wikipedia.org/wiki/%D8%A2%D8%B3%D9%8A%D8%A7_%D9%88%D8%A7%D9%84%D9%85%D8%AD%D9%8A%D8%B7_%D8%A7%D9%84%D9%87%D8%A7%D8%AF%D8%A6" TargetMode="External"/><Relationship Id="rId129" Type="http://schemas.openxmlformats.org/officeDocument/2006/relationships/hyperlink" Target="https://ar.wikipedia.org/wiki/%D8%A7%D9%84%D8%B5%D9%8A%D9%86" TargetMode="External"/><Relationship Id="rId20" Type="http://schemas.openxmlformats.org/officeDocument/2006/relationships/hyperlink" Target="https://ar.wikipedia.org/wiki/%D8%AA%D9%88%D9%84%D9%8A%D8%AF_%D8%A7%D9%84%D9%83%D9%87%D8%B1%D8%A8%D8%A7%D8%A1" TargetMode="External"/><Relationship Id="rId41" Type="http://schemas.openxmlformats.org/officeDocument/2006/relationships/hyperlink" Target="https://ar.wikipedia.org/wiki/%D8%A7%D9%84%D9%88%D9%83%D8%A7%D9%84%D8%A9_%D8%A7%D9%84%D8%AF%D9%88%D9%84%D9%8A%D8%A9_%D9%84%D9%84%D8%B7%D8%A7%D9%82%D8%A9" TargetMode="External"/><Relationship Id="rId54" Type="http://schemas.openxmlformats.org/officeDocument/2006/relationships/hyperlink" Target="https://ar.wikipedia.org/wiki/%D8%B7%D8%A7%D9%82%D8%A9_%D8%B4%D9%85%D8%B3%D9%8A%D8%A9" TargetMode="External"/><Relationship Id="rId62" Type="http://schemas.openxmlformats.org/officeDocument/2006/relationships/hyperlink" Target="https://ar.wikipedia.org/wiki/%D8%AE%D9%84%D9%8A%D8%A9_%D8%B4%D9%85%D8%B3%D9%8A%D8%A9" TargetMode="External"/><Relationship Id="rId70" Type="http://schemas.openxmlformats.org/officeDocument/2006/relationships/hyperlink" Target="https://ar.wikipedia.org/wiki/%D8%AE%D9%84%D9%8A%D8%A9_%D8%B4%D9%85%D8%B3%D9%8A%D8%A9" TargetMode="External"/><Relationship Id="rId75" Type="http://schemas.openxmlformats.org/officeDocument/2006/relationships/hyperlink" Target="https://ar.wikipedia.org/wiki/%D9%88%D8%A7%D8%AA_(%D8%AA%D9%88%D8%B6%D9%8A%D8%AD)" TargetMode="External"/><Relationship Id="rId83" Type="http://schemas.openxmlformats.org/officeDocument/2006/relationships/hyperlink" Target="https://ar.wikipedia.org/wiki/%D8%AA%D9%88%D9%84%D9%8A%D8%AF_%D8%A7%D9%84%D9%83%D9%87%D8%B1%D8%A8%D8%A7%D8%A1" TargetMode="External"/><Relationship Id="rId88" Type="http://schemas.openxmlformats.org/officeDocument/2006/relationships/hyperlink" Target="https://ar.wikipedia.org/wiki/%D8%AE%D9%84%D9%8A%D8%A9_%D9%83%D9%87%D8%B1%D9%88%D8%B6%D9%88%D8%A6%D9%8A%D8%A9" TargetMode="External"/><Relationship Id="rId91" Type="http://schemas.openxmlformats.org/officeDocument/2006/relationships/hyperlink" Target="https://ar.wikipedia.org/wiki/%D8%B7%D8%A7%D9%82%D8%A9_%D8%B4%D9%85%D8%B3%D9%8A%D8%A9_%D9%85%D8%B1%D9%83%D8%B2%D8%A9" TargetMode="External"/><Relationship Id="rId96" Type="http://schemas.openxmlformats.org/officeDocument/2006/relationships/hyperlink" Target="https://ar.wikipedia.org/wiki/%D9%88%D8%A7%D8%AA_(%D8%AA%D9%88%D8%B6%D9%8A%D8%AD)" TargetMode="External"/><Relationship Id="rId111" Type="http://schemas.openxmlformats.org/officeDocument/2006/relationships/hyperlink" Target="https://ar.wikipedia.org/wiki/%D8%A7%D9%84%D9%88%D9%84%D8%A7%D9%8A%D8%A7%D8%AA_%D8%A7%D9%84%D9%85%D8%AA%D8%AD%D8%AF%D8%A9" TargetMode="External"/><Relationship Id="rId132" Type="http://schemas.openxmlformats.org/officeDocument/2006/relationships/hyperlink" Target="https://ar.wikipedia.org/wiki/%D8%A7%D9%84%D8%B4%D8%B1%D9%82_%D8%A7%D9%84%D8%A3%D9%88%D8%B3%D8%B7" TargetMode="External"/><Relationship Id="rId140" Type="http://schemas.openxmlformats.org/officeDocument/2006/relationships/hyperlink" Target="https://ar.wikipedia.org/wiki/%D8%A7%D9%84%D9%88%D9%84%D8%A7%D9%8A%D8%A7%D8%AA_%D8%A7%D9%84%D9%85%D8%AA%D8%AD%D8%AF%D8%A9" TargetMode="External"/><Relationship Id="rId145" Type="http://schemas.openxmlformats.org/officeDocument/2006/relationships/hyperlink" Target="https://ar.wikipedia.org/wiki/%D8%A7%D9%84%D9%85%D9%85%D9%84%D9%83%D8%A9_%D8%A7%D9%84%D9%85%D8%AA%D8%AD%D8%AF%D8%A9" TargetMode="External"/><Relationship Id="rId153"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ar.wikipedia.org/wiki/%D9%86%D9%85%D9%88_%D8%A3%D8%B3%D9%8A" TargetMode="External"/><Relationship Id="rId23" Type="http://schemas.openxmlformats.org/officeDocument/2006/relationships/hyperlink" Target="https://ar.wikipedia.org/wiki/%D8%AE%D9%84%D9%8A%D8%A9_%D8%B4%D9%85%D8%B3%D9%8A%D8%A9" TargetMode="External"/><Relationship Id="rId28" Type="http://schemas.openxmlformats.org/officeDocument/2006/relationships/hyperlink" Target="https://ar.wikipedia.org/wiki/%D8%A7%D9%84%D8%B5%D9%8A%D9%86" TargetMode="External"/><Relationship Id="rId36" Type="http://schemas.openxmlformats.org/officeDocument/2006/relationships/hyperlink" Target="https://ar.wikipedia.org/wiki/%D9%84%D9%88%D8%AD_%D8%B6%D9%88%D8%A6%D9%8A" TargetMode="External"/><Relationship Id="rId49" Type="http://schemas.openxmlformats.org/officeDocument/2006/relationships/hyperlink" Target="https://ar.wikipedia.org/wiki/%D9%84%D9%88%D8%AD_%D8%B6%D9%88%D8%A6%D9%8A" TargetMode="External"/><Relationship Id="rId57" Type="http://schemas.openxmlformats.org/officeDocument/2006/relationships/hyperlink" Target="https://ar.wikipedia.org/wiki/%D9%88%D8%A7%D8%B7" TargetMode="External"/><Relationship Id="rId106" Type="http://schemas.openxmlformats.org/officeDocument/2006/relationships/hyperlink" Target="https://ar.wikipedia.org/wiki/%D8%A3%D9%85%D8%B1%D9%8A%D9%83%D8%A7_%D8%A7%D9%84%D8%B4%D9%85%D8%A7%D9%84%D9%8A%D8%A9" TargetMode="External"/><Relationship Id="rId114" Type="http://schemas.openxmlformats.org/officeDocument/2006/relationships/hyperlink" Target="https://ar.wikipedia.org/wiki/%D9%83%D9%86%D8%AF%D8%A7" TargetMode="External"/><Relationship Id="rId119" Type="http://schemas.openxmlformats.org/officeDocument/2006/relationships/hyperlink" Target="https://ar.wikipedia.org/wiki/%D8%A7%D9%84%D8%A7%D8%AA%D8%AD%D8%A7%D8%AF_%D8%A7%D9%84%D8%A3%D9%88%D8%B1%D9%88%D8%A8%D9%8A" TargetMode="External"/><Relationship Id="rId127" Type="http://schemas.openxmlformats.org/officeDocument/2006/relationships/hyperlink" Target="https://ar.wikipedia.org/wiki/%D8%A7%D9%84%D9%87%D9%86%D8%AF" TargetMode="External"/><Relationship Id="rId10" Type="http://schemas.openxmlformats.org/officeDocument/2006/relationships/image" Target="media/image5.emf"/><Relationship Id="rId31" Type="http://schemas.openxmlformats.org/officeDocument/2006/relationships/hyperlink" Target="https://ar.wikipedia.org/wiki/%D8%AE%D9%84%D9%8A%D8%A9_%D8%B4%D9%85%D8%B3%D9%8A%D8%A9" TargetMode="External"/><Relationship Id="rId44" Type="http://schemas.openxmlformats.org/officeDocument/2006/relationships/hyperlink" Target="https://ar.wikipedia.org/wiki/%D8%A7%D9%84%D9%88%D9%84%D8%A7%D9%8A%D8%A7%D8%AA_%D8%A7%D9%84%D9%85%D8%AA%D8%AD%D8%AF%D8%A9" TargetMode="External"/><Relationship Id="rId52" Type="http://schemas.openxmlformats.org/officeDocument/2006/relationships/hyperlink" Target="https://ar.wikipedia.org/wiki/%D8%B7%D8%A7%D9%82%D8%A9_%D8%B4%D9%85%D8%B3%D9%8A%D8%A9" TargetMode="External"/><Relationship Id="rId60" Type="http://schemas.openxmlformats.org/officeDocument/2006/relationships/hyperlink" Target="https://ar.wikipedia.org/wiki/%D8%AE%D9%84%D9%8A%D8%A9_%D8%B4%D9%85%D8%B3%D9%8A%D8%A9" TargetMode="External"/><Relationship Id="rId65" Type="http://schemas.openxmlformats.org/officeDocument/2006/relationships/hyperlink" Target="https://ar.wikipedia.org/wiki/%D9%88%D8%A7%D8%B7" TargetMode="External"/><Relationship Id="rId73" Type="http://schemas.openxmlformats.org/officeDocument/2006/relationships/hyperlink" Target="https://ar.wikipedia.org/wiki/%D8%A5%D9%8A%D8%B7%D8%A7%D9%84%D9%8A%D8%A7" TargetMode="External"/><Relationship Id="rId78" Type="http://schemas.openxmlformats.org/officeDocument/2006/relationships/hyperlink" Target="https://ar.wikipedia.org/wiki/%D8%AC%D9%8A%D8%AC%D8%A7" TargetMode="External"/><Relationship Id="rId81" Type="http://schemas.openxmlformats.org/officeDocument/2006/relationships/hyperlink" Target="https://ar.wikipedia.org/wiki/%D8%B7%D8%A7%D9%82%D8%A9_%D8%B4%D9%85%D8%B3%D9%8A%D8%A9" TargetMode="External"/><Relationship Id="rId86" Type="http://schemas.openxmlformats.org/officeDocument/2006/relationships/hyperlink" Target="https://ar.wikipedia.org/wiki/%D8%AE%D9%84%D9%8A%D8%A9_%D9%83%D9%87%D8%B1%D9%88%D8%B6%D9%88%D8%A6%D9%8A%D8%A9" TargetMode="External"/><Relationship Id="rId94" Type="http://schemas.openxmlformats.org/officeDocument/2006/relationships/hyperlink" Target="https://ar.wikipedia.org/wiki/%D9%88%D8%A7%D8%AA_(%D8%AA%D9%88%D8%B6%D9%8A%D8%AD)" TargetMode="External"/><Relationship Id="rId99" Type="http://schemas.openxmlformats.org/officeDocument/2006/relationships/hyperlink" Target="https://ar.wikipedia.org/wiki/%D8%A2%D8%B3%D9%8A%D8%A7" TargetMode="External"/><Relationship Id="rId101" Type="http://schemas.openxmlformats.org/officeDocument/2006/relationships/hyperlink" Target="https://ar.wikipedia.org/wiki/%D8%B7%D8%A7%D9%82%D8%A9_%D8%B4%D9%85%D8%B3%D9%8A%D8%A9" TargetMode="External"/><Relationship Id="rId122" Type="http://schemas.openxmlformats.org/officeDocument/2006/relationships/hyperlink" Target="https://ar.wikipedia.org/wiki/%D8%A2%D8%B3%D9%8A%D8%A7_%D9%88%D8%A7%D9%84%D9%85%D8%AD%D9%8A%D8%B7_%D8%A7%D9%84%D9%87%D8%A7%D8%AF%D8%A6" TargetMode="External"/><Relationship Id="rId130" Type="http://schemas.openxmlformats.org/officeDocument/2006/relationships/hyperlink" Target="https://ar.wikipedia.org/wiki/%D8%A7%D9%84%D8%A3%D9%85%D8%B1%D9%8A%D9%83%D8%AA%D8%A7%D9%86" TargetMode="External"/><Relationship Id="rId135" Type="http://schemas.openxmlformats.org/officeDocument/2006/relationships/hyperlink" Target="https://ar.wikipedia.org/wiki/%D8%A7%D9%84%D8%B5%D9%8A%D9%86" TargetMode="External"/><Relationship Id="rId143" Type="http://schemas.openxmlformats.org/officeDocument/2006/relationships/hyperlink" Target="https://ar.wikipedia.org/wiki/%D8%A7%D9%84%D9%85%D9%85%D9%84%D9%83%D8%A9_%D8%A7%D9%84%D9%85%D8%AA%D8%AD%D8%AF%D8%A9" TargetMode="External"/><Relationship Id="rId148" Type="http://schemas.openxmlformats.org/officeDocument/2006/relationships/hyperlink" Target="https://ar.wikipedia.org/wiki/%D8%A7%D9%84%D8%A7%D8%AA%D8%AD%D8%A7%D8%AF_%D8%A7%D9%84%D8%A3%D9%88%D8%B1%D9%88%D8%A8%D9%8A" TargetMode="External"/><Relationship Id="rId151" Type="http://schemas.openxmlformats.org/officeDocument/2006/relationships/hyperlink" Target="https://ar.wikipedia.org/wiki/%D8%A3%D9%84%D9%85%D8%A7%D9%86%D9%8A%D8%A7" TargetMode="External"/><Relationship Id="rId156"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4.emf"/><Relationship Id="rId13" Type="http://schemas.openxmlformats.org/officeDocument/2006/relationships/hyperlink" Target="https://q8tech.net/%d8%a3%d9%84%d9%88%d8%a7%d8%ad-%d8%a7%d9%84%d8%b7%d8%a7%d9%82%d8%a9-%d8%a7%d9%84%d8%b4%d9%85%d8%b3%d9%8a%d8%a9/" TargetMode="External"/><Relationship Id="rId18" Type="http://schemas.openxmlformats.org/officeDocument/2006/relationships/hyperlink" Target="https://ar.wikipedia.org/wiki/%D8%AA%D9%88%D9%84%D9%8A%D8%AF_%D8%A7%D9%84%D9%83%D9%87%D8%B1%D8%A8%D8%A7%D8%A1" TargetMode="External"/><Relationship Id="rId39" Type="http://schemas.openxmlformats.org/officeDocument/2006/relationships/hyperlink" Target="https://ar.wikipedia.org/wiki/%D8%A7%D9%84%D9%88%D9%83%D8%A7%D9%84%D8%A9_%D8%A7%D9%84%D8%AF%D9%88%D9%84%D9%8A%D8%A9_%D9%84%D9%84%D8%B7%D8%A7%D9%82%D8%A9" TargetMode="External"/><Relationship Id="rId109" Type="http://schemas.openxmlformats.org/officeDocument/2006/relationships/hyperlink" Target="https://ar.wikipedia.org/wiki/%D8%A3%D9%85%D8%B1%D9%8A%D9%83%D8%A7_%D8%A7%D9%84%D8%AC%D9%86%D9%88%D8%A8%D9%8A%D8%A9" TargetMode="External"/><Relationship Id="rId34" Type="http://schemas.openxmlformats.org/officeDocument/2006/relationships/hyperlink" Target="https://ar.wikipedia.org/wiki/%D8%A3%D9%85%D8%B1%D9%8A%D9%83%D8%A7_%D8%A7%D9%84%D8%B4%D9%85%D8%A7%D9%84%D9%8A%D8%A9" TargetMode="External"/><Relationship Id="rId50" Type="http://schemas.openxmlformats.org/officeDocument/2006/relationships/hyperlink" Target="https://ar.wikipedia.org/wiki/%D9%88%D8%A7%D8%B7" TargetMode="External"/><Relationship Id="rId55" Type="http://schemas.openxmlformats.org/officeDocument/2006/relationships/hyperlink" Target="https://ar.wikipedia.org/wiki/%D8%A3%D9%84%D9%85%D8%A7%D9%86%D9%8A%D8%A7" TargetMode="External"/><Relationship Id="rId76" Type="http://schemas.openxmlformats.org/officeDocument/2006/relationships/hyperlink" Target="https://ar.wikipedia.org/wiki/%D9%88%D8%A7%D8%AA_(%D8%AA%D9%88%D8%B6%D9%8A%D8%AD)" TargetMode="External"/><Relationship Id="rId97" Type="http://schemas.openxmlformats.org/officeDocument/2006/relationships/hyperlink" Target="https://ar.wikipedia.org/wiki/%D8%A7%D9%84%D8%B5%D9%8A%D9%86" TargetMode="External"/><Relationship Id="rId104" Type="http://schemas.openxmlformats.org/officeDocument/2006/relationships/hyperlink" Target="https://ar.wikipedia.org/wiki/%D8%A7%D9%84%D9%8A%D8%A7%D8%A8%D8%A7%D9%86" TargetMode="External"/><Relationship Id="rId120" Type="http://schemas.openxmlformats.org/officeDocument/2006/relationships/hyperlink" Target="https://ar.wikipedia.org/wiki/%D8%A7%D9%84%D8%A7%D8%AA%D8%AD%D8%A7%D8%AF_%D8%A7%D9%84%D8%A3%D9%88%D8%B1%D9%88%D8%A8%D9%8A" TargetMode="External"/><Relationship Id="rId125" Type="http://schemas.openxmlformats.org/officeDocument/2006/relationships/hyperlink" Target="https://ar.wikipedia.org/wiki/%D8%A2%D8%B3%D9%8A%D8%A7_%D9%88%D8%A7%D9%84%D9%85%D8%AD%D9%8A%D8%B7_%D8%A7%D9%84%D9%87%D8%A7%D8%AF%D8%A6" TargetMode="External"/><Relationship Id="rId141" Type="http://schemas.openxmlformats.org/officeDocument/2006/relationships/hyperlink" Target="https://ar.wikipedia.org/wiki/%D8%A7%D9%84%D9%88%D9%84%D8%A7%D9%8A%D8%A7%D8%AA_%D8%A7%D9%84%D9%85%D8%AA%D8%AD%D8%AF%D8%A9" TargetMode="External"/><Relationship Id="rId146" Type="http://schemas.openxmlformats.org/officeDocument/2006/relationships/hyperlink" Target="https://ar.wikipedia.org/wiki/%D8%A7%D9%84%D8%A7%D8%AA%D8%AD%D8%A7%D8%AF_%D8%A7%D9%84%D8%A3%D9%88%D8%B1%D9%88%D8%A8%D9%8A" TargetMode="External"/><Relationship Id="rId7" Type="http://schemas.openxmlformats.org/officeDocument/2006/relationships/image" Target="media/image2.jpeg"/><Relationship Id="rId71" Type="http://schemas.openxmlformats.org/officeDocument/2006/relationships/hyperlink" Target="https://ar.wikipedia.org/wiki/%D8%AE%D9%84%D9%8A%D8%A9_%D8%B4%D9%85%D8%B3%D9%8A%D8%A9" TargetMode="External"/><Relationship Id="rId92" Type="http://schemas.openxmlformats.org/officeDocument/2006/relationships/hyperlink" Target="https://ar.wikipedia.org/wiki/%D8%B7%D8%A7%D9%82%D8%A9_%D8%B4%D9%85%D8%B3%D9%8A%D8%A9_%D9%85%D8%B1%D9%83%D8%B2%D8%A9" TargetMode="External"/><Relationship Id="rId2" Type="http://schemas.openxmlformats.org/officeDocument/2006/relationships/styles" Target="styles.xml"/><Relationship Id="rId29" Type="http://schemas.openxmlformats.org/officeDocument/2006/relationships/hyperlink" Target="https://ar.wikipedia.org/wiki/%D8%AE%D9%84%D9%8A%D8%A9_%D8%B4%D9%85%D8%B3%D9%8A%D8%A9" TargetMode="External"/><Relationship Id="rId24" Type="http://schemas.openxmlformats.org/officeDocument/2006/relationships/hyperlink" Target="https://ar.wikipedia.org/wiki/%D8%B7%D8%A7%D9%82%D8%A9_%D9%85%D8%AA%D8%AC%D8%AF%D8%AF%D8%A9" TargetMode="External"/><Relationship Id="rId40" Type="http://schemas.openxmlformats.org/officeDocument/2006/relationships/hyperlink" Target="https://ar.wikipedia.org/wiki/%D8%A7%D9%84%D9%88%D9%83%D8%A7%D9%84%D8%A9_%D8%A7%D9%84%D8%AF%D9%88%D9%84%D9%8A%D8%A9_%D9%84%D9%84%D8%B7%D8%A7%D9%82%D8%A9" TargetMode="External"/><Relationship Id="rId45" Type="http://schemas.openxmlformats.org/officeDocument/2006/relationships/hyperlink" Target="https://ar.wikipedia.org/wiki/%D8%A7%D9%84%D9%88%D9%84%D8%A7%D9%8A%D8%A7%D8%AA_%D8%A7%D9%84%D9%85%D8%AA%D8%AD%D8%AF%D8%A9" TargetMode="External"/><Relationship Id="rId66" Type="http://schemas.openxmlformats.org/officeDocument/2006/relationships/hyperlink" Target="https://ar.wikipedia.org/wiki/%D8%A7%D9%84%D8%B5%D9%8A%D9%86" TargetMode="External"/><Relationship Id="rId87" Type="http://schemas.openxmlformats.org/officeDocument/2006/relationships/hyperlink" Target="https://ar.wikipedia.org/wiki/%D8%AE%D9%84%D9%8A%D8%A9_%D9%83%D9%87%D8%B1%D9%88%D8%B6%D9%88%D8%A6%D9%8A%D8%A9" TargetMode="External"/><Relationship Id="rId110" Type="http://schemas.openxmlformats.org/officeDocument/2006/relationships/hyperlink" Target="https://ar.wikipedia.org/wiki/%D8%A3%D9%88%D8%B1%D9%88%D8%A8%D8%A7" TargetMode="External"/><Relationship Id="rId115" Type="http://schemas.openxmlformats.org/officeDocument/2006/relationships/hyperlink" Target="https://ar.wikipedia.org/wiki/%D8%AA%D8%B4%D9%8A%D9%84%D9%8A" TargetMode="External"/><Relationship Id="rId131" Type="http://schemas.openxmlformats.org/officeDocument/2006/relationships/hyperlink" Target="https://ar.wikipedia.org/wiki/%D8%A7%D9%84%D8%B4%D8%B1%D9%82_%D8%A7%D9%84%D8%A3%D9%88%D8%B3%D8%B7" TargetMode="External"/><Relationship Id="rId136" Type="http://schemas.openxmlformats.org/officeDocument/2006/relationships/hyperlink" Target="https://ar.wikipedia.org/wiki/%D8%AE%D9%84%D9%8A%D8%A9_%D8%B4%D9%85%D8%B3%D9%8A%D8%A9" TargetMode="External"/><Relationship Id="rId157" Type="http://schemas.openxmlformats.org/officeDocument/2006/relationships/footer" Target="footer3.xml"/><Relationship Id="rId61" Type="http://schemas.openxmlformats.org/officeDocument/2006/relationships/hyperlink" Target="https://ar.wikipedia.org/wiki/%D8%A7%D9%84%D8%B5%D9%8A%D9%86" TargetMode="External"/><Relationship Id="rId82" Type="http://schemas.openxmlformats.org/officeDocument/2006/relationships/hyperlink" Target="https://ar.wikipedia.org/wiki/%D8%B7%D8%A7%D9%82%D8%A9_%D8%B4%D9%85%D8%B3%D9%8A%D8%A9" TargetMode="External"/><Relationship Id="rId152" Type="http://schemas.openxmlformats.org/officeDocument/2006/relationships/header" Target="header1.xml"/><Relationship Id="rId19" Type="http://schemas.openxmlformats.org/officeDocument/2006/relationships/hyperlink" Target="https://ar.wikipedia.org/wiki/%D8%AA%D9%88%D9%84%D9%8A%D8%AF_%D8%A7%D9%84%D9%83%D9%87%D8%B1%D8%A8%D8%A7%D8%A1" TargetMode="External"/><Relationship Id="rId14" Type="http://schemas.openxmlformats.org/officeDocument/2006/relationships/hyperlink" Target="https://ar.wikipedia.org/wiki/%D8%A7%D9%84%D8%B4%D9%85%D8%B3" TargetMode="External"/><Relationship Id="rId30" Type="http://schemas.openxmlformats.org/officeDocument/2006/relationships/hyperlink" Target="https://ar.wikipedia.org/wiki/%D8%AE%D9%84%D9%8A%D8%A9_%D8%B4%D9%85%D8%B3%D9%8A%D8%A9" TargetMode="External"/><Relationship Id="rId35" Type="http://schemas.openxmlformats.org/officeDocument/2006/relationships/hyperlink" Target="https://ar.wikipedia.org/wiki/%D8%A3%D9%85%D8%B1%D9%8A%D9%83%D8%A7_%D8%A7%D9%84%D8%B4%D9%85%D8%A7%D9%84%D9%8A%D8%A9" TargetMode="External"/><Relationship Id="rId56" Type="http://schemas.openxmlformats.org/officeDocument/2006/relationships/hyperlink" Target="https://ar.wikipedia.org/wiki/%D8%AA%D9%88%D9%84%D9%8A%D8%AF_%D8%A7%D9%84%D9%83%D9%87%D8%B1%D8%A8%D8%A7%D8%A1" TargetMode="External"/><Relationship Id="rId77" Type="http://schemas.openxmlformats.org/officeDocument/2006/relationships/hyperlink" Target="https://ar.wikipedia.org/wiki/%D9%88%D8%A7%D8%AA_(%D8%AA%D9%88%D8%B6%D9%8A%D8%AD)" TargetMode="External"/><Relationship Id="rId100" Type="http://schemas.openxmlformats.org/officeDocument/2006/relationships/hyperlink" Target="https://ar.wikipedia.org/wiki/%D8%B7%D8%A7%D9%82%D8%A9_%D8%B4%D9%85%D8%B3%D9%8A%D8%A9" TargetMode="External"/><Relationship Id="rId105" Type="http://schemas.openxmlformats.org/officeDocument/2006/relationships/hyperlink" Target="https://ar.wikipedia.org/wiki/%D8%A3%D9%88%D8%B1%D9%88%D8%A8%D8%A7" TargetMode="External"/><Relationship Id="rId126" Type="http://schemas.openxmlformats.org/officeDocument/2006/relationships/hyperlink" Target="https://ar.wikipedia.org/wiki/%D8%A7%D9%84%D9%8A%D8%A7%D8%A8%D8%A7%D9%86" TargetMode="External"/><Relationship Id="rId147" Type="http://schemas.openxmlformats.org/officeDocument/2006/relationships/hyperlink" Target="https://ar.wikipedia.org/wiki/%D8%A7%D9%84%D8%A7%D8%AA%D8%AD%D8%A7%D8%AF_%D8%A7%D9%84%D8%A3%D9%88%D8%B1%D9%88%D8%A8%D9%8A" TargetMode="External"/><Relationship Id="rId8" Type="http://schemas.openxmlformats.org/officeDocument/2006/relationships/image" Target="media/image3.emf"/><Relationship Id="rId51" Type="http://schemas.openxmlformats.org/officeDocument/2006/relationships/hyperlink" Target="https://ar.wikipedia.org/wiki/%D8%A7%D9%84%D9%8A%D8%A7%D8%A8%D8%A7%D9%86" TargetMode="External"/><Relationship Id="rId72" Type="http://schemas.openxmlformats.org/officeDocument/2006/relationships/hyperlink" Target="https://ar.wikipedia.org/wiki/%D8%AE%D9%84%D9%8A%D8%A9_%D8%B4%D9%85%D8%B3%D9%8A%D8%A9" TargetMode="External"/><Relationship Id="rId93" Type="http://schemas.openxmlformats.org/officeDocument/2006/relationships/hyperlink" Target="https://ar.wikipedia.org/wiki/%D8%B7%D8%A7%D9%82%D8%A9_%D8%B4%D9%85%D8%B3%D9%8A%D8%A9_%D9%85%D8%B1%D9%83%D8%B2%D8%A9" TargetMode="External"/><Relationship Id="rId98" Type="http://schemas.openxmlformats.org/officeDocument/2006/relationships/hyperlink" Target="https://ar.wikipedia.org/wiki/%D8%A7%D9%84%D9%87%D9%86%D8%AF" TargetMode="External"/><Relationship Id="rId121" Type="http://schemas.openxmlformats.org/officeDocument/2006/relationships/hyperlink" Target="https://ar.wikipedia.org/wiki/%D8%A2%D8%B3%D9%8A%D8%A7_%D9%88%D8%A7%D9%84%D9%85%D8%AD%D9%8A%D8%B7_%D8%A7%D9%84%D9%87%D8%A7%D8%AF%D8%A6" TargetMode="External"/><Relationship Id="rId142" Type="http://schemas.openxmlformats.org/officeDocument/2006/relationships/hyperlink" Target="https://ar.wikipedia.org/wiki/%D8%A7%D9%84%D9%88%D9%84%D8%A7%D9%8A%D8%A7%D8%AA_%D8%A7%D9%84%D9%85%D8%AA%D8%AD%D8%AF%D8%A9" TargetMode="External"/><Relationship Id="rId3" Type="http://schemas.openxmlformats.org/officeDocument/2006/relationships/settings" Target="settings.xml"/><Relationship Id="rId25" Type="http://schemas.openxmlformats.org/officeDocument/2006/relationships/hyperlink" Target="https://ar.wikipedia.org/wiki/%D8%B7%D8%A7%D9%82%D8%A9_%D9%85%D8%AA%D8%AC%D8%AF%D8%AF%D8%A9" TargetMode="External"/><Relationship Id="rId46" Type="http://schemas.openxmlformats.org/officeDocument/2006/relationships/hyperlink" Target="https://ar.wikipedia.org/wiki/%D8%A7%D9%84%D9%88%D9%84%D8%A7%D9%8A%D8%A7%D8%AA_%D8%A7%D9%84%D9%85%D8%AA%D8%AD%D8%AF%D8%A9" TargetMode="External"/><Relationship Id="rId67" Type="http://schemas.openxmlformats.org/officeDocument/2006/relationships/hyperlink" Target="https://ar.wikipedia.org/wiki/%D9%88%D8%A7%D8%AA_(%D8%AA%D9%88%D8%B6%D9%8A%D8%AD)" TargetMode="External"/><Relationship Id="rId116" Type="http://schemas.openxmlformats.org/officeDocument/2006/relationships/hyperlink" Target="https://ar.wikipedia.org/wiki/%D8%A7%D9%84%D9%85%D9%83%D8%B3%D9%8A%D9%83" TargetMode="External"/><Relationship Id="rId137" Type="http://schemas.openxmlformats.org/officeDocument/2006/relationships/hyperlink" Target="https://ar.wikipedia.org/wiki/%D8%AE%D9%84%D9%8A%D8%A9_%D8%B4%D9%85%D8%B3%D9%8A%D8%A9" TargetMode="External"/><Relationship Id="rId158"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ar-EG"/>
  <c:clrMapOvr bg1="lt1" tx1="dk1" bg2="lt2" tx2="dk2" accent1="accent1" accent2="accent2" accent3="accent3" accent4="accent4" accent5="accent5" accent6="accent6" hlink="hlink" folHlink="folHlink"/>
  <c:chart>
    <c:title>
      <c:txPr>
        <a:bodyPr/>
        <a:lstStyle/>
        <a:p>
          <a:pPr>
            <a:defRPr lang="en-US"/>
          </a:pPr>
          <a:endParaRPr lang="ar-EG"/>
        </a:p>
      </c:txPr>
    </c:title>
    <c:view3D>
      <c:rAngAx val="1"/>
    </c:view3D>
    <c:sideWall>
      <c:spPr>
        <a:noFill/>
        <a:ln w="25400">
          <a:noFill/>
        </a:ln>
      </c:spPr>
    </c:sideWall>
    <c:plotArea>
      <c:layout/>
      <c:bar3DChart>
        <c:barDir val="bar"/>
        <c:grouping val="clustered"/>
        <c:ser>
          <c:idx val="0"/>
          <c:order val="0"/>
          <c:tx>
            <c:strRef>
              <c:f>Sheet1!$B$1</c:f>
              <c:strCache>
                <c:ptCount val="1"/>
                <c:pt idx="0">
                  <c:v>أعلى نسبة للتكرارات </c:v>
                </c:pt>
              </c:strCache>
            </c:strRef>
          </c:tx>
          <c:cat>
            <c:strRef>
              <c:f>Sheet1!$A$2:$A$5</c:f>
              <c:strCache>
                <c:ptCount val="4"/>
                <c:pt idx="0">
                  <c:v>ذكور </c:v>
                </c:pt>
                <c:pt idx="1">
                  <c:v>الفئة العمرية من 40:30 </c:v>
                </c:pt>
                <c:pt idx="2">
                  <c:v>المؤهل العالى </c:v>
                </c:pt>
                <c:pt idx="3">
                  <c:v>سنوات الخبرة </c:v>
                </c:pt>
              </c:strCache>
            </c:strRef>
          </c:cat>
          <c:val>
            <c:numRef>
              <c:f>Sheet1!$B$2:$B$5</c:f>
              <c:numCache>
                <c:formatCode>General</c:formatCode>
                <c:ptCount val="4"/>
                <c:pt idx="0">
                  <c:v>52</c:v>
                </c:pt>
                <c:pt idx="1">
                  <c:v>44</c:v>
                </c:pt>
                <c:pt idx="2">
                  <c:v>52</c:v>
                </c:pt>
                <c:pt idx="3">
                  <c:v>35</c:v>
                </c:pt>
              </c:numCache>
            </c:numRef>
          </c:val>
        </c:ser>
        <c:shape val="box"/>
        <c:axId val="87002496"/>
        <c:axId val="90236032"/>
        <c:axId val="0"/>
      </c:bar3DChart>
      <c:catAx>
        <c:axId val="87002496"/>
        <c:scaling>
          <c:orientation val="minMax"/>
        </c:scaling>
        <c:axPos val="l"/>
        <c:majorTickMark val="none"/>
        <c:tickLblPos val="nextTo"/>
        <c:txPr>
          <a:bodyPr/>
          <a:lstStyle/>
          <a:p>
            <a:pPr>
              <a:defRPr lang="en-US"/>
            </a:pPr>
            <a:endParaRPr lang="ar-EG"/>
          </a:p>
        </c:txPr>
        <c:crossAx val="90236032"/>
        <c:crosses val="autoZero"/>
        <c:auto val="1"/>
        <c:lblAlgn val="ctr"/>
        <c:lblOffset val="100"/>
      </c:catAx>
      <c:valAx>
        <c:axId val="90236032"/>
        <c:scaling>
          <c:orientation val="minMax"/>
        </c:scaling>
        <c:axPos val="b"/>
        <c:majorGridlines/>
        <c:numFmt formatCode="General" sourceLinked="1"/>
        <c:majorTickMark val="none"/>
        <c:tickLblPos val="nextTo"/>
        <c:txPr>
          <a:bodyPr/>
          <a:lstStyle/>
          <a:p>
            <a:pPr>
              <a:defRPr lang="en-US"/>
            </a:pPr>
            <a:endParaRPr lang="ar-EG"/>
          </a:p>
        </c:txPr>
        <c:crossAx val="87002496"/>
        <c:crosses val="autoZero"/>
        <c:crossBetween val="between"/>
      </c:valAx>
    </c:plotArea>
    <c:legend>
      <c:legendPos val="r"/>
      <c:txPr>
        <a:bodyPr/>
        <a:lstStyle/>
        <a:p>
          <a:pPr>
            <a:defRPr lang="en-US"/>
          </a:pPr>
          <a:endParaRPr lang="ar-EG"/>
        </a:p>
      </c:txPr>
    </c:legend>
    <c:plotVisOnly val="1"/>
    <c:dispBlanksAs val="gap"/>
  </c:chart>
  <c:spPr>
    <a:solidFill>
      <a:sysClr val="window" lastClr="FFFFFF"/>
    </a:solidFill>
    <a:ln w="25400" cap="flat" cmpd="sng" algn="ctr">
      <a:solidFill>
        <a:srgbClr val="4F81BD"/>
      </a:solidFill>
      <a:prstDash val="solid"/>
    </a:ln>
    <a:effectLst/>
  </c:spPr>
  <c:txPr>
    <a:bodyPr/>
    <a:lstStyle/>
    <a:p>
      <a:pPr>
        <a:defRPr>
          <a:solidFill>
            <a:sysClr val="windowText" lastClr="000000"/>
          </a:solidFill>
          <a:latin typeface="+mn-lt"/>
          <a:ea typeface="+mn-ea"/>
          <a:cs typeface="+mn-cs"/>
        </a:defRPr>
      </a:pPr>
      <a:endParaRPr lang="ar-EG"/>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14</TotalTime>
  <Pages>33</Pages>
  <Words>12321</Words>
  <Characters>70235</Characters>
  <Application>Microsoft Office Word</Application>
  <DocSecurity>0</DocSecurity>
  <Lines>585</Lines>
  <Paragraphs>164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Makram</dc:creator>
  <cp:lastModifiedBy>H81 M</cp:lastModifiedBy>
  <cp:revision>8</cp:revision>
  <cp:lastPrinted>2020-06-14T11:09:00Z</cp:lastPrinted>
  <dcterms:created xsi:type="dcterms:W3CDTF">2020-06-14T11:10:00Z</dcterms:created>
  <dcterms:modified xsi:type="dcterms:W3CDTF">2020-06-17T11:56:00Z</dcterms:modified>
</cp:coreProperties>
</file>