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2.xml" ContentType="application/vnd.openxmlformats-officedocument.wordprocessingml.footer+xml"/>
  <Override PartName="/word/header26.xml" ContentType="application/vnd.openxmlformats-officedocument.wordprocessingml.header+xml"/>
  <Override PartName="/word/footer13.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C25" w:rsidRPr="00844EE8" w:rsidRDefault="00C65C25" w:rsidP="00C65C25">
      <w:pPr>
        <w:pStyle w:val="af1"/>
        <w:bidi/>
        <w:ind w:right="-540"/>
        <w:rPr>
          <w:rFonts w:ascii="Arial" w:hAnsi="Arial" w:cs="Monotype Koufi"/>
          <w:b/>
          <w:bCs/>
          <w:caps/>
          <w:sz w:val="28"/>
          <w:szCs w:val="28"/>
        </w:rPr>
      </w:pPr>
      <w:r w:rsidRPr="00844EE8">
        <w:rPr>
          <w:rFonts w:ascii="Arial" w:hAnsi="Arial" w:cs="Monotype Koufi"/>
          <w:b/>
          <w:bCs/>
          <w:caps/>
          <w:sz w:val="28"/>
          <w:szCs w:val="28"/>
          <w:rtl/>
        </w:rPr>
        <w:t>جمهورية مصر العربية</w:t>
      </w:r>
    </w:p>
    <w:p w:rsidR="00C65C25" w:rsidRPr="008F379F" w:rsidRDefault="00525A3C" w:rsidP="00C65C25">
      <w:pPr>
        <w:pStyle w:val="af1"/>
        <w:tabs>
          <w:tab w:val="left" w:pos="930"/>
          <w:tab w:val="right" w:pos="8306"/>
        </w:tabs>
        <w:bidi/>
        <w:jc w:val="lowKashida"/>
        <w:rPr>
          <w:rFonts w:ascii="Arial" w:hAnsi="Arial"/>
          <w:b/>
          <w:bCs/>
          <w:caps/>
          <w:sz w:val="28"/>
          <w:szCs w:val="28"/>
          <w:rtl/>
        </w:rPr>
      </w:pPr>
      <w:r>
        <w:rPr>
          <w:noProof/>
        </w:rPr>
        <w:drawing>
          <wp:anchor distT="0" distB="0" distL="114300" distR="114300" simplePos="0" relativeHeight="251662336" behindDoc="0" locked="0" layoutInCell="1" allowOverlap="1">
            <wp:simplePos x="0" y="0"/>
            <wp:positionH relativeFrom="margin">
              <wp:posOffset>4382135</wp:posOffset>
            </wp:positionH>
            <wp:positionV relativeFrom="margin">
              <wp:posOffset>300990</wp:posOffset>
            </wp:positionV>
            <wp:extent cx="588645" cy="721995"/>
            <wp:effectExtent l="0" t="0" r="1905" b="1905"/>
            <wp:wrapSquare wrapText="bothSides"/>
            <wp:docPr id="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645" cy="721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5C25" w:rsidRPr="008F379F" w:rsidRDefault="00C65C25" w:rsidP="00C65C25">
      <w:pPr>
        <w:pStyle w:val="af1"/>
        <w:tabs>
          <w:tab w:val="left" w:pos="930"/>
          <w:tab w:val="right" w:pos="8306"/>
        </w:tabs>
        <w:bidi/>
        <w:jc w:val="lowKashida"/>
        <w:rPr>
          <w:rFonts w:ascii="Arial" w:hAnsi="Arial"/>
          <w:b/>
          <w:bCs/>
          <w:caps/>
          <w:sz w:val="28"/>
          <w:szCs w:val="28"/>
          <w:rtl/>
        </w:rPr>
      </w:pPr>
    </w:p>
    <w:p w:rsidR="00C65C25" w:rsidRPr="008F379F" w:rsidRDefault="00C65C25" w:rsidP="00C65C25">
      <w:pPr>
        <w:pStyle w:val="af1"/>
        <w:tabs>
          <w:tab w:val="left" w:pos="930"/>
          <w:tab w:val="right" w:pos="8306"/>
        </w:tabs>
        <w:bidi/>
        <w:jc w:val="lowKashida"/>
        <w:rPr>
          <w:rFonts w:ascii="Arial" w:hAnsi="Arial"/>
          <w:b/>
          <w:bCs/>
          <w:caps/>
          <w:sz w:val="28"/>
          <w:szCs w:val="28"/>
          <w:rtl/>
        </w:rPr>
      </w:pPr>
    </w:p>
    <w:p w:rsidR="00C65C25" w:rsidRPr="008F379F" w:rsidRDefault="00C65C25" w:rsidP="00C65C25">
      <w:pPr>
        <w:pStyle w:val="af1"/>
        <w:tabs>
          <w:tab w:val="left" w:pos="930"/>
          <w:tab w:val="right" w:pos="8306"/>
        </w:tabs>
        <w:bidi/>
        <w:jc w:val="lowKashida"/>
        <w:rPr>
          <w:rFonts w:ascii="Arial" w:hAnsi="Arial"/>
          <w:b/>
          <w:bCs/>
          <w:caps/>
          <w:sz w:val="28"/>
          <w:szCs w:val="28"/>
          <w:rtl/>
        </w:rPr>
      </w:pPr>
    </w:p>
    <w:p w:rsidR="00C65C25" w:rsidRPr="00844EE8" w:rsidRDefault="00C65C25" w:rsidP="00C65C25">
      <w:pPr>
        <w:pStyle w:val="af1"/>
        <w:tabs>
          <w:tab w:val="left" w:pos="930"/>
          <w:tab w:val="right" w:pos="8306"/>
        </w:tabs>
        <w:bidi/>
        <w:jc w:val="lowKashida"/>
        <w:rPr>
          <w:rFonts w:ascii="Arial" w:hAnsi="Arial" w:cs="Monotype Koufi"/>
          <w:caps/>
          <w:sz w:val="28"/>
          <w:szCs w:val="28"/>
        </w:rPr>
      </w:pPr>
      <w:r w:rsidRPr="00844EE8">
        <w:rPr>
          <w:rFonts w:ascii="Arial" w:hAnsi="Arial" w:cs="Monotype Koufi"/>
          <w:caps/>
          <w:sz w:val="28"/>
          <w:szCs w:val="28"/>
          <w:rtl/>
        </w:rPr>
        <w:t xml:space="preserve"> معهد  التخطيط القومي   </w:t>
      </w:r>
      <w:r w:rsidRPr="00844EE8">
        <w:rPr>
          <w:rFonts w:ascii="Arial" w:hAnsi="Arial" w:cs="Monotype Koufi"/>
          <w:caps/>
          <w:sz w:val="28"/>
          <w:szCs w:val="28"/>
        </w:rPr>
        <w:t xml:space="preserve"> </w:t>
      </w:r>
    </w:p>
    <w:p w:rsidR="00C65C25" w:rsidRPr="008F379F" w:rsidRDefault="00C65C25" w:rsidP="00C65C25">
      <w:pPr>
        <w:pStyle w:val="af1"/>
        <w:tabs>
          <w:tab w:val="left" w:pos="930"/>
          <w:tab w:val="right" w:pos="8306"/>
        </w:tabs>
        <w:bidi/>
        <w:jc w:val="lowKashida"/>
        <w:rPr>
          <w:rFonts w:ascii="Arial" w:hAnsi="Arial"/>
          <w:b/>
          <w:bCs/>
          <w:caps/>
          <w:sz w:val="28"/>
          <w:szCs w:val="28"/>
        </w:rPr>
      </w:pPr>
    </w:p>
    <w:p w:rsidR="00C65C25" w:rsidRPr="00A73283" w:rsidRDefault="00C65C25" w:rsidP="00C65C25">
      <w:pPr>
        <w:bidi/>
        <w:jc w:val="center"/>
        <w:rPr>
          <w:rFonts w:ascii="Arial" w:hAnsi="Arial" w:cs="PT Bold Heading"/>
          <w:sz w:val="40"/>
          <w:szCs w:val="40"/>
          <w:rtl/>
          <w:lang w:bidi="ar-EG"/>
        </w:rPr>
      </w:pPr>
      <w:r w:rsidRPr="00A73283">
        <w:rPr>
          <w:rFonts w:ascii="Arial" w:hAnsi="Arial" w:cs="PT Bold Heading"/>
          <w:sz w:val="40"/>
          <w:szCs w:val="40"/>
          <w:rtl/>
          <w:lang w:bidi="ar-EG"/>
        </w:rPr>
        <w:t>دور الاتصال الإقناعي في التوعية المجتمعية وإدارة الأزمات  في المؤسسات الخدمية</w:t>
      </w:r>
    </w:p>
    <w:p w:rsidR="00C65C25" w:rsidRPr="00A73283" w:rsidRDefault="00C65C25" w:rsidP="00C65C25">
      <w:pPr>
        <w:bidi/>
        <w:jc w:val="center"/>
        <w:rPr>
          <w:rFonts w:ascii="Traditional Arabic" w:hAnsi="Traditional Arabic" w:cs="Traditional Arabic"/>
          <w:b/>
          <w:bCs/>
          <w:sz w:val="36"/>
          <w:szCs w:val="36"/>
          <w:rtl/>
        </w:rPr>
      </w:pPr>
      <w:r w:rsidRPr="00A73283">
        <w:rPr>
          <w:rFonts w:ascii="Traditional Arabic" w:hAnsi="Traditional Arabic" w:cs="Traditional Arabic"/>
          <w:b/>
          <w:bCs/>
          <w:sz w:val="36"/>
          <w:szCs w:val="36"/>
          <w:rtl/>
          <w:lang w:bidi="ar-EG"/>
        </w:rPr>
        <w:t xml:space="preserve">" دراسة حالة </w:t>
      </w:r>
      <w:r w:rsidRPr="00A73283">
        <w:rPr>
          <w:rFonts w:ascii="Traditional Arabic" w:hAnsi="Traditional Arabic" w:cs="Traditional Arabic"/>
          <w:b/>
          <w:bCs/>
          <w:sz w:val="36"/>
          <w:szCs w:val="36"/>
          <w:rtl/>
        </w:rPr>
        <w:t>"</w:t>
      </w:r>
    </w:p>
    <w:p w:rsidR="00C65C25" w:rsidRPr="00526B3D" w:rsidRDefault="00C65C25" w:rsidP="00C65C25">
      <w:pPr>
        <w:pStyle w:val="af1"/>
        <w:ind w:right="-547"/>
        <w:jc w:val="center"/>
        <w:rPr>
          <w:rStyle w:val="Char"/>
          <w:rFonts w:ascii="Times New Roman" w:hAnsi="Times New Roman"/>
          <w:b/>
          <w:bCs/>
          <w:sz w:val="32"/>
          <w:szCs w:val="32"/>
        </w:rPr>
      </w:pPr>
      <w:r w:rsidRPr="00526B3D">
        <w:rPr>
          <w:rStyle w:val="3Char"/>
          <w:rFonts w:ascii="Times New Roman" w:hAnsi="Times New Roman"/>
          <w:b/>
          <w:bCs/>
          <w:color w:val="auto"/>
          <w:sz w:val="32"/>
          <w:szCs w:val="32"/>
        </w:rPr>
        <w:t>The Role of Persuasive Communication In Community Awareness and Crisis Management In Service</w:t>
      </w:r>
      <w:r w:rsidRPr="00526B3D">
        <w:rPr>
          <w:rStyle w:val="3Char"/>
          <w:rFonts w:ascii="Times New Roman" w:hAnsi="Times New Roman"/>
          <w:b/>
          <w:bCs/>
          <w:color w:val="auto"/>
          <w:sz w:val="32"/>
          <w:szCs w:val="32"/>
          <w:rtl/>
        </w:rPr>
        <w:t xml:space="preserve"> </w:t>
      </w:r>
      <w:r w:rsidRPr="00526B3D">
        <w:rPr>
          <w:rStyle w:val="3Char"/>
          <w:rFonts w:ascii="Times New Roman" w:hAnsi="Times New Roman"/>
          <w:b/>
          <w:bCs/>
          <w:color w:val="auto"/>
          <w:sz w:val="32"/>
          <w:szCs w:val="32"/>
        </w:rPr>
        <w:t>institutions</w:t>
      </w:r>
      <w:r>
        <w:rPr>
          <w:rStyle w:val="3Char"/>
          <w:rFonts w:ascii="Times New Roman" w:hAnsi="Times New Roman"/>
          <w:b/>
          <w:bCs/>
          <w:color w:val="auto"/>
          <w:sz w:val="32"/>
          <w:szCs w:val="32"/>
        </w:rPr>
        <w:br/>
      </w:r>
      <w:r w:rsidRPr="00526B3D">
        <w:rPr>
          <w:rStyle w:val="3Char"/>
          <w:rFonts w:ascii="Times New Roman" w:hAnsi="Times New Roman"/>
          <w:b/>
          <w:bCs/>
          <w:color w:val="auto"/>
          <w:sz w:val="32"/>
          <w:szCs w:val="32"/>
        </w:rPr>
        <w:t xml:space="preserve">A case study </w:t>
      </w:r>
    </w:p>
    <w:p w:rsidR="00C65C25" w:rsidRPr="008F379F" w:rsidRDefault="00C65C25" w:rsidP="00C65C25">
      <w:pPr>
        <w:tabs>
          <w:tab w:val="left" w:pos="8023"/>
        </w:tabs>
        <w:bidi/>
        <w:jc w:val="mediumKashida"/>
        <w:rPr>
          <w:rFonts w:ascii="Arial" w:hAnsi="Arial" w:cs="Arial"/>
          <w:b/>
          <w:bCs/>
          <w:sz w:val="30"/>
          <w:szCs w:val="30"/>
          <w:rtl/>
          <w:lang w:bidi="ar-EG"/>
        </w:rPr>
      </w:pPr>
    </w:p>
    <w:p w:rsidR="00C65C25" w:rsidRPr="00844EE8" w:rsidRDefault="00C65C25" w:rsidP="00C65C25">
      <w:pPr>
        <w:tabs>
          <w:tab w:val="left" w:pos="8023"/>
        </w:tabs>
        <w:bidi/>
        <w:jc w:val="center"/>
        <w:rPr>
          <w:rFonts w:ascii="Arial" w:hAnsi="Arial" w:cs="Monotype Koufi"/>
          <w:sz w:val="38"/>
          <w:szCs w:val="38"/>
          <w:rtl/>
          <w:lang w:bidi="ar-EG"/>
        </w:rPr>
      </w:pPr>
      <w:r w:rsidRPr="00844EE8">
        <w:rPr>
          <w:rFonts w:ascii="Arial" w:hAnsi="Arial" w:cs="Monotype Koufi"/>
          <w:sz w:val="38"/>
          <w:szCs w:val="38"/>
          <w:rtl/>
        </w:rPr>
        <w:t>رسالة مقدمة لاستكمال متطلبات نيل درجة الماجستير الأكاديمي في التخطيط والتنمية</w:t>
      </w:r>
    </w:p>
    <w:p w:rsidR="00C65C25" w:rsidRPr="008F379F" w:rsidRDefault="00C65C25" w:rsidP="00C65C25">
      <w:pPr>
        <w:tabs>
          <w:tab w:val="left" w:pos="8023"/>
        </w:tabs>
        <w:bidi/>
        <w:jc w:val="mediumKashida"/>
        <w:rPr>
          <w:rFonts w:ascii="Arial" w:hAnsi="Arial" w:cs="Arial"/>
          <w:b/>
          <w:bCs/>
          <w:sz w:val="36"/>
          <w:szCs w:val="36"/>
          <w:rtl/>
          <w:lang w:bidi="ar-EG"/>
        </w:rPr>
      </w:pPr>
    </w:p>
    <w:p w:rsidR="00C65C25" w:rsidRPr="00844EE8" w:rsidRDefault="00C65C25" w:rsidP="00C65C25">
      <w:pPr>
        <w:pStyle w:val="a4"/>
        <w:tabs>
          <w:tab w:val="left" w:pos="3525"/>
          <w:tab w:val="center" w:pos="4320"/>
        </w:tabs>
        <w:bidi/>
        <w:jc w:val="center"/>
        <w:rPr>
          <w:rStyle w:val="af2"/>
          <w:rFonts w:ascii="Simplified Arabic" w:hAnsi="Simplified Arabic" w:cs="Simplified Arabic"/>
          <w:i/>
          <w:iCs/>
          <w:color w:val="auto"/>
          <w:sz w:val="38"/>
          <w:szCs w:val="38"/>
          <w:rtl/>
        </w:rPr>
      </w:pPr>
      <w:r w:rsidRPr="00844EE8">
        <w:rPr>
          <w:rStyle w:val="af2"/>
          <w:rFonts w:ascii="Simplified Arabic" w:hAnsi="Simplified Arabic" w:cs="Simplified Arabic"/>
          <w:color w:val="auto"/>
          <w:sz w:val="38"/>
          <w:szCs w:val="38"/>
          <w:rtl/>
        </w:rPr>
        <w:t xml:space="preserve">إعداد </w:t>
      </w:r>
    </w:p>
    <w:p w:rsidR="00C65C25" w:rsidRPr="00844EE8" w:rsidRDefault="00C65C25" w:rsidP="00C65C25">
      <w:pPr>
        <w:pStyle w:val="a4"/>
        <w:bidi/>
        <w:jc w:val="center"/>
        <w:rPr>
          <w:rFonts w:ascii="Simplified Arabic" w:hAnsi="Simplified Arabic" w:cs="Simplified Arabic"/>
          <w:b/>
          <w:bCs/>
          <w:smallCaps/>
          <w:color w:val="auto"/>
          <w:spacing w:val="5"/>
          <w:sz w:val="34"/>
          <w:szCs w:val="34"/>
        </w:rPr>
      </w:pPr>
      <w:r w:rsidRPr="00844EE8">
        <w:rPr>
          <w:rStyle w:val="af2"/>
          <w:rFonts w:ascii="Simplified Arabic" w:hAnsi="Simplified Arabic" w:cs="Simplified Arabic"/>
          <w:color w:val="auto"/>
          <w:sz w:val="34"/>
          <w:szCs w:val="34"/>
          <w:rtl/>
        </w:rPr>
        <w:t>هشام عبد الحكيم عبد المحسن</w:t>
      </w:r>
    </w:p>
    <w:p w:rsidR="00C65C25" w:rsidRPr="00844EE8" w:rsidRDefault="00C65C25" w:rsidP="00C65C25">
      <w:pPr>
        <w:bidi/>
        <w:jc w:val="center"/>
        <w:rPr>
          <w:rFonts w:ascii="Arial" w:hAnsi="Arial" w:cs="PT Bold Heading"/>
          <w:sz w:val="40"/>
          <w:szCs w:val="40"/>
          <w:rtl/>
          <w:lang w:bidi="ar-EG"/>
        </w:rPr>
      </w:pPr>
      <w:r w:rsidRPr="00844EE8">
        <w:rPr>
          <w:rFonts w:ascii="Arial" w:hAnsi="Arial" w:cs="PT Bold Heading"/>
          <w:sz w:val="40"/>
          <w:szCs w:val="40"/>
          <w:rtl/>
          <w:lang w:bidi="ar-EG"/>
        </w:rPr>
        <w:t>إشراف</w:t>
      </w:r>
    </w:p>
    <w:p w:rsidR="00C65C25" w:rsidRPr="00844EE8" w:rsidRDefault="00C65C25" w:rsidP="00C65C25">
      <w:pPr>
        <w:bidi/>
        <w:jc w:val="center"/>
        <w:rPr>
          <w:rFonts w:ascii="Arial" w:hAnsi="Arial" w:cs="PT Bold Heading"/>
          <w:sz w:val="40"/>
          <w:szCs w:val="40"/>
          <w:rtl/>
          <w:lang w:bidi="ar-EG"/>
        </w:rPr>
      </w:pPr>
      <w:proofErr w:type="spellStart"/>
      <w:r w:rsidRPr="00844EE8">
        <w:rPr>
          <w:rFonts w:ascii="Arial" w:hAnsi="Arial" w:cs="PT Bold Heading"/>
          <w:sz w:val="40"/>
          <w:szCs w:val="40"/>
          <w:rtl/>
          <w:lang w:bidi="ar-EG"/>
        </w:rPr>
        <w:t>أ.د</w:t>
      </w:r>
      <w:proofErr w:type="spellEnd"/>
      <w:r w:rsidRPr="00844EE8">
        <w:rPr>
          <w:rFonts w:ascii="Arial" w:hAnsi="Arial" w:cs="PT Bold Heading"/>
          <w:sz w:val="40"/>
          <w:szCs w:val="40"/>
          <w:rtl/>
          <w:lang w:bidi="ar-EG"/>
        </w:rPr>
        <w:t xml:space="preserve"> إيمان محمد منجي</w:t>
      </w:r>
    </w:p>
    <w:p w:rsidR="00C65C25" w:rsidRPr="00844EE8" w:rsidRDefault="00C65C25" w:rsidP="00C65C25">
      <w:pPr>
        <w:bidi/>
        <w:jc w:val="center"/>
        <w:rPr>
          <w:rFonts w:ascii="Arial" w:hAnsi="Arial" w:cs="Monotype Koufi"/>
          <w:b/>
          <w:bCs/>
          <w:sz w:val="38"/>
          <w:szCs w:val="38"/>
          <w:rtl/>
        </w:rPr>
      </w:pPr>
      <w:r w:rsidRPr="00844EE8">
        <w:rPr>
          <w:rFonts w:ascii="Arial" w:hAnsi="Arial" w:cs="Monotype Koufi"/>
          <w:b/>
          <w:bCs/>
          <w:sz w:val="38"/>
          <w:szCs w:val="38"/>
          <w:rtl/>
        </w:rPr>
        <w:t>أستاذ إدارة الأعمال بمركز التخطيط الاجتماعي والثقافي</w:t>
      </w:r>
    </w:p>
    <w:p w:rsidR="00C65C25" w:rsidRPr="00844EE8" w:rsidRDefault="00C65C25" w:rsidP="00C65C25">
      <w:pPr>
        <w:bidi/>
        <w:jc w:val="center"/>
        <w:rPr>
          <w:rFonts w:ascii="Arial" w:hAnsi="Arial" w:cs="Monotype Koufi"/>
          <w:b/>
          <w:bCs/>
          <w:sz w:val="38"/>
          <w:szCs w:val="38"/>
          <w:rtl/>
        </w:rPr>
      </w:pPr>
      <w:r w:rsidRPr="00844EE8">
        <w:rPr>
          <w:rFonts w:ascii="Arial" w:hAnsi="Arial" w:cs="Monotype Koufi"/>
          <w:b/>
          <w:bCs/>
          <w:sz w:val="38"/>
          <w:szCs w:val="38"/>
          <w:rtl/>
        </w:rPr>
        <w:t>معهد التخطيط القومي</w:t>
      </w:r>
    </w:p>
    <w:p w:rsidR="00C65C25" w:rsidRDefault="00C65C25" w:rsidP="00C65C25">
      <w:pPr>
        <w:bidi/>
        <w:jc w:val="center"/>
        <w:rPr>
          <w:rFonts w:ascii="Arial" w:hAnsi="Arial" w:cs="Arial"/>
          <w:b/>
          <w:bCs/>
          <w:sz w:val="38"/>
          <w:szCs w:val="38"/>
          <w:rtl/>
        </w:rPr>
      </w:pPr>
    </w:p>
    <w:p w:rsidR="00C65C25" w:rsidRPr="00844EE8" w:rsidRDefault="00C65C25" w:rsidP="00C65C25">
      <w:pPr>
        <w:bidi/>
        <w:jc w:val="center"/>
        <w:rPr>
          <w:rFonts w:ascii="Simplified Arabic" w:hAnsi="Simplified Arabic" w:cs="Simplified Arabic"/>
          <w:b/>
          <w:bCs/>
          <w:sz w:val="32"/>
          <w:szCs w:val="32"/>
          <w:rtl/>
          <w:lang w:bidi="ar-EG"/>
        </w:rPr>
      </w:pPr>
      <w:proofErr w:type="spellStart"/>
      <w:r w:rsidRPr="00844EE8">
        <w:rPr>
          <w:rFonts w:ascii="Simplified Arabic" w:hAnsi="Simplified Arabic" w:cs="Simplified Arabic"/>
          <w:b/>
          <w:bCs/>
          <w:sz w:val="38"/>
          <w:szCs w:val="38"/>
          <w:rtl/>
        </w:rPr>
        <w:t>٢٠٢٥م</w:t>
      </w:r>
      <w:proofErr w:type="spellEnd"/>
    </w:p>
    <w:p w:rsidR="00C65C25" w:rsidRPr="008F379F" w:rsidRDefault="00C65C25" w:rsidP="00C65C25">
      <w:pPr>
        <w:bidi/>
        <w:spacing w:after="200" w:line="276" w:lineRule="auto"/>
        <w:jc w:val="lowKashida"/>
        <w:rPr>
          <w:rFonts w:ascii="Arial" w:hAnsi="Arial" w:cs="Arial"/>
          <w:sz w:val="32"/>
          <w:szCs w:val="32"/>
          <w:lang w:bidi="ar-EG"/>
        </w:rPr>
      </w:pPr>
    </w:p>
    <w:p w:rsidR="00D211A4" w:rsidRPr="008F379F" w:rsidRDefault="00D211A4" w:rsidP="00D211A4">
      <w:pPr>
        <w:bidi/>
        <w:spacing w:after="200" w:line="276" w:lineRule="auto"/>
        <w:jc w:val="lowKashida"/>
        <w:rPr>
          <w:rFonts w:ascii="Arial" w:hAnsi="Arial" w:cs="Arial"/>
          <w:sz w:val="32"/>
          <w:szCs w:val="32"/>
          <w:lang w:bidi="ar-EG"/>
        </w:rPr>
      </w:pPr>
    </w:p>
    <w:p w:rsidR="004C7D60" w:rsidRPr="008F379F" w:rsidRDefault="004C7D60" w:rsidP="004C7D60">
      <w:pPr>
        <w:bidi/>
        <w:spacing w:after="200" w:line="276" w:lineRule="auto"/>
        <w:jc w:val="lowKashida"/>
        <w:rPr>
          <w:rFonts w:ascii="Arial" w:hAnsi="Arial" w:cs="Arial"/>
          <w:sz w:val="32"/>
          <w:szCs w:val="32"/>
          <w:rtl/>
          <w:lang w:bidi="ar-EG"/>
        </w:rPr>
      </w:pPr>
    </w:p>
    <w:p w:rsidR="00BC7BBE" w:rsidRDefault="00BC7BBE" w:rsidP="00D211A4">
      <w:pPr>
        <w:bidi/>
        <w:spacing w:after="200" w:line="276" w:lineRule="auto"/>
        <w:jc w:val="lowKashida"/>
        <w:rPr>
          <w:rFonts w:ascii="Arial" w:hAnsi="Arial" w:cs="Arial"/>
          <w:sz w:val="32"/>
          <w:szCs w:val="32"/>
          <w:lang w:bidi="ar-EG"/>
        </w:rPr>
      </w:pPr>
    </w:p>
    <w:p w:rsidR="00BC7BBE" w:rsidRDefault="00BC7BBE" w:rsidP="00BC7BBE">
      <w:pPr>
        <w:bidi/>
        <w:spacing w:after="200" w:line="276" w:lineRule="auto"/>
        <w:jc w:val="lowKashida"/>
        <w:rPr>
          <w:rFonts w:ascii="Arial" w:hAnsi="Arial" w:cs="Arial"/>
          <w:sz w:val="32"/>
          <w:szCs w:val="32"/>
          <w:lang w:bidi="ar-EG"/>
        </w:rPr>
      </w:pPr>
    </w:p>
    <w:p w:rsidR="00BC7BBE" w:rsidRDefault="00BC7BBE" w:rsidP="00BC7BBE">
      <w:pPr>
        <w:bidi/>
        <w:spacing w:after="200" w:line="276" w:lineRule="auto"/>
        <w:jc w:val="lowKashida"/>
        <w:rPr>
          <w:rFonts w:ascii="Arial" w:hAnsi="Arial" w:cs="Arial"/>
          <w:sz w:val="32"/>
          <w:szCs w:val="32"/>
          <w:lang w:bidi="ar-EG"/>
        </w:rPr>
      </w:pPr>
    </w:p>
    <w:p w:rsidR="00BC7BBE" w:rsidRDefault="00BC7BBE" w:rsidP="00BC7BBE">
      <w:pPr>
        <w:bidi/>
        <w:spacing w:after="200" w:line="276" w:lineRule="auto"/>
        <w:jc w:val="lowKashida"/>
        <w:rPr>
          <w:rFonts w:ascii="Arial" w:hAnsi="Arial" w:cs="Arial"/>
          <w:sz w:val="32"/>
          <w:szCs w:val="32"/>
          <w:lang w:bidi="ar-EG"/>
        </w:rPr>
      </w:pPr>
    </w:p>
    <w:p w:rsidR="008010E3" w:rsidRPr="008F379F" w:rsidRDefault="00525A3C" w:rsidP="00BC7BBE">
      <w:pPr>
        <w:bidi/>
        <w:spacing w:after="200" w:line="276" w:lineRule="auto"/>
        <w:jc w:val="lowKashida"/>
        <w:rPr>
          <w:rFonts w:ascii="Arial" w:hAnsi="Arial" w:cs="Arial"/>
          <w:sz w:val="32"/>
          <w:szCs w:val="32"/>
          <w:rtl/>
          <w:lang w:bidi="ar-EG"/>
        </w:rPr>
      </w:pPr>
      <w:r>
        <w:rPr>
          <w:noProof/>
        </w:rPr>
        <mc:AlternateContent>
          <mc:Choice Requires="wps">
            <w:drawing>
              <wp:anchor distT="0" distB="0" distL="114300" distR="114300" simplePos="0" relativeHeight="251652096" behindDoc="0" locked="0" layoutInCell="1" allowOverlap="1">
                <wp:simplePos x="0" y="0"/>
                <wp:positionH relativeFrom="column">
                  <wp:posOffset>281305</wp:posOffset>
                </wp:positionH>
                <wp:positionV relativeFrom="paragraph">
                  <wp:posOffset>346710</wp:posOffset>
                </wp:positionV>
                <wp:extent cx="4829175" cy="1981835"/>
                <wp:effectExtent l="0" t="0" r="0" b="0"/>
                <wp:wrapNone/>
                <wp:docPr id="24" name="مربع ن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9175" cy="1981835"/>
                        </a:xfrm>
                        <a:prstGeom prst="rect">
                          <a:avLst/>
                        </a:prstGeom>
                        <a:noFill/>
                        <a:ln w="6350">
                          <a:noFill/>
                        </a:ln>
                        <a:effectLst/>
                      </wps:spPr>
                      <wps:txbx>
                        <w:txbxContent>
                          <w:p w:rsidR="008E70A0" w:rsidRPr="001B0B18" w:rsidRDefault="008E70A0" w:rsidP="001B0B18">
                            <w:pPr>
                              <w:pStyle w:val="af5"/>
                              <w:spacing w:after="0" w:line="240" w:lineRule="auto"/>
                              <w:ind w:left="691" w:right="990" w:firstLine="0"/>
                              <w:jc w:val="center"/>
                              <w:rPr>
                                <w:rFonts w:cs="Monotype Koufi"/>
                                <w:b/>
                                <w:bCs/>
                                <w:color w:val="000000"/>
                                <w:sz w:val="68"/>
                                <w:szCs w:val="68"/>
                                <w:rtl/>
                                <w:lang w:bidi="ar-EG"/>
                              </w:rPr>
                            </w:pPr>
                            <w:r w:rsidRPr="001B0B18">
                              <w:rPr>
                                <w:rFonts w:cs="Monotype Koufi" w:hint="cs"/>
                                <w:b/>
                                <w:bCs/>
                                <w:color w:val="000000"/>
                                <w:sz w:val="68"/>
                                <w:szCs w:val="68"/>
                                <w:lang w:bidi="ar-EG"/>
                              </w:rPr>
                              <w:sym w:font="AGA Arabesque" w:char="F050"/>
                            </w:r>
                          </w:p>
                          <w:p w:rsidR="008E70A0" w:rsidRPr="008F379F" w:rsidRDefault="008E70A0" w:rsidP="00874A6F">
                            <w:pPr>
                              <w:pStyle w:val="af5"/>
                              <w:spacing w:after="0" w:line="240" w:lineRule="auto"/>
                              <w:ind w:left="691" w:right="990" w:firstLine="0"/>
                              <w:jc w:val="both"/>
                              <w:rPr>
                                <w:rFonts w:cs="Monotype Koufi"/>
                                <w:color w:val="000000"/>
                                <w:sz w:val="60"/>
                                <w:szCs w:val="60"/>
                                <w:rtl/>
                                <w:lang w:bidi="ar-EG"/>
                              </w:rPr>
                            </w:pPr>
                            <w:r w:rsidRPr="008F379F">
                              <w:rPr>
                                <w:rFonts w:cs="Monotype Koufi"/>
                                <w:color w:val="000000"/>
                                <w:sz w:val="60"/>
                                <w:szCs w:val="60"/>
                              </w:rPr>
                              <w:sym w:font="AGA Arabesque" w:char="F029"/>
                            </w:r>
                            <w:r w:rsidRPr="008F379F">
                              <w:rPr>
                                <w:rFonts w:cs="Monotype Koufi"/>
                                <w:color w:val="000000"/>
                                <w:sz w:val="60"/>
                                <w:szCs w:val="60"/>
                              </w:rPr>
                              <w:t xml:space="preserve"> </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إِنْ</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أُرِيدُ</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إِلَّا</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الْإِصْلَاحَ</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مَا</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اسْتَطَعْتُ</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وَمَا</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تَوْفِيقِي</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إِلَّا</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بِاللَّهِ</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عَلَيْهِ</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تَوَكَّلْتُ</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 xml:space="preserve"> وَإِلَيْهِ</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أُنِيبُ</w:t>
                            </w:r>
                            <w:r w:rsidRPr="008F379F">
                              <w:rPr>
                                <w:rFonts w:cs="Monotype Koufi"/>
                                <w:color w:val="000000"/>
                                <w:sz w:val="60"/>
                                <w:szCs w:val="60"/>
                              </w:rPr>
                              <w:sym w:font="AGA Arabesque" w:char="F028"/>
                            </w:r>
                          </w:p>
                          <w:p w:rsidR="008E70A0" w:rsidRPr="008F379F" w:rsidRDefault="008E70A0" w:rsidP="00DF3AF9">
                            <w:pPr>
                              <w:jc w:val="center"/>
                              <w:rPr>
                                <w:b/>
                                <w:bCs/>
                                <w:color w:val="000000"/>
                                <w:sz w:val="22"/>
                                <w:szCs w:val="22"/>
                              </w:rPr>
                            </w:pPr>
                          </w:p>
                          <w:p w:rsidR="008E70A0" w:rsidRPr="008F379F" w:rsidRDefault="008E70A0" w:rsidP="00DF3AF9">
                            <w:pPr>
                              <w:jc w:val="center"/>
                              <w:rPr>
                                <w:b/>
                                <w:bCs/>
                                <w:color w:val="000000"/>
                                <w:sz w:val="22"/>
                                <w:szCs w:val="22"/>
                              </w:rPr>
                            </w:pPr>
                            <w:r w:rsidRPr="008F379F">
                              <w:rPr>
                                <w:b/>
                                <w:bCs/>
                                <w:color w:val="000000"/>
                                <w:sz w:val="22"/>
                                <w:szCs w:val="22"/>
                              </w:rPr>
                              <w:t>(</w:t>
                            </w:r>
                            <w:r w:rsidRPr="008F379F">
                              <w:rPr>
                                <w:b/>
                                <w:bCs/>
                                <w:color w:val="000000"/>
                                <w:sz w:val="22"/>
                                <w:szCs w:val="22"/>
                                <w:rtl/>
                              </w:rPr>
                              <w:t>هود ٨٨</w:t>
                            </w:r>
                            <w:r w:rsidRPr="008F379F">
                              <w:rPr>
                                <w:b/>
                                <w:bCs/>
                                <w:color w:val="000000"/>
                                <w:sz w:val="22"/>
                                <w:szCs w:val="22"/>
                              </w:rPr>
                              <w:t>)</w:t>
                            </w:r>
                            <w:r w:rsidRPr="008F379F">
                              <w:rPr>
                                <w:b/>
                                <w:bCs/>
                                <w:color w:val="000000"/>
                                <w:sz w:val="22"/>
                                <w:szCs w:val="22"/>
                              </w:rPr>
                              <w:tab/>
                            </w:r>
                            <w:r w:rsidRPr="008F379F">
                              <w:rPr>
                                <w:b/>
                                <w:bCs/>
                                <w:color w:val="000000"/>
                                <w:sz w:val="22"/>
                                <w:szCs w:val="22"/>
                              </w:rPr>
                              <w:tab/>
                            </w:r>
                            <w:r w:rsidRPr="008F379F">
                              <w:rPr>
                                <w:b/>
                                <w:bCs/>
                                <w:color w:val="000000"/>
                                <w:sz w:val="22"/>
                                <w:szCs w:val="22"/>
                              </w:rPr>
                              <w:tab/>
                            </w:r>
                            <w:r w:rsidRPr="008F379F">
                              <w:rPr>
                                <w:b/>
                                <w:bCs/>
                                <w:color w:val="000000"/>
                                <w:sz w:val="22"/>
                                <w:szCs w:val="22"/>
                              </w:rPr>
                              <w:tab/>
                            </w:r>
                            <w:r w:rsidRPr="008F379F">
                              <w:rPr>
                                <w:b/>
                                <w:bCs/>
                                <w:color w:val="000000"/>
                                <w:sz w:val="22"/>
                                <w:szCs w:val="22"/>
                              </w:rPr>
                              <w:tab/>
                            </w:r>
                            <w:r w:rsidRPr="008F379F">
                              <w:rPr>
                                <w:b/>
                                <w:bCs/>
                                <w:color w:val="000000"/>
                                <w:sz w:val="22"/>
                                <w:szCs w:val="22"/>
                              </w:rPr>
                              <w:tab/>
                            </w:r>
                          </w:p>
                          <w:p w:rsidR="008E70A0" w:rsidRPr="008F379F" w:rsidRDefault="008E70A0" w:rsidP="00DF3AF9">
                            <w:pPr>
                              <w:bidi/>
                              <w:ind w:left="3600" w:firstLine="720"/>
                              <w:jc w:val="center"/>
                              <w:rPr>
                                <w:b/>
                                <w:bCs/>
                                <w:color w:val="000000"/>
                                <w:sz w:val="22"/>
                                <w:szCs w:val="22"/>
                              </w:rPr>
                            </w:pPr>
                            <w:r w:rsidRPr="008F379F">
                              <w:rPr>
                                <w:b/>
                                <w:bCs/>
                                <w:color w:val="000000"/>
                                <w:sz w:val="22"/>
                                <w:szCs w:val="22"/>
                                <w:rtl/>
                              </w:rPr>
                              <w:t>صدق الله العظيم</w:t>
                            </w:r>
                          </w:p>
                          <w:p w:rsidR="008E70A0" w:rsidRPr="00EC28AA" w:rsidRDefault="008E70A0" w:rsidP="00DF3AF9">
                            <w:pPr>
                              <w:bidi/>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4" o:spid="_x0000_s1026" type="#_x0000_t202" style="position:absolute;left:0;text-align:left;margin-left:22.15pt;margin-top:27.3pt;width:380.25pt;height:156.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" filled="f" stroked="f" strokeweight=".5pt">
                <v:path arrowok="t"/>
                <v:textbox>
                  <w:txbxContent>
                    <w:p w:rsidR="008E70A0" w:rsidRPr="001B0B18" w:rsidRDefault="008E70A0" w:rsidP="001B0B18">
                      <w:pPr>
                        <w:pStyle w:val="af5"/>
                        <w:spacing w:after="0" w:line="240" w:lineRule="auto"/>
                        <w:ind w:left="691" w:right="990" w:firstLine="0"/>
                        <w:jc w:val="center"/>
                        <w:rPr>
                          <w:rFonts w:cs="Monotype Koufi"/>
                          <w:b/>
                          <w:bCs/>
                          <w:color w:val="000000"/>
                          <w:sz w:val="68"/>
                          <w:szCs w:val="68"/>
                          <w:rtl/>
                          <w:lang w:bidi="ar-EG"/>
                        </w:rPr>
                      </w:pPr>
                      <w:r w:rsidRPr="001B0B18">
                        <w:rPr>
                          <w:rFonts w:cs="Monotype Koufi" w:hint="cs"/>
                          <w:b/>
                          <w:bCs/>
                          <w:color w:val="000000"/>
                          <w:sz w:val="68"/>
                          <w:szCs w:val="68"/>
                          <w:lang w:bidi="ar-EG"/>
                        </w:rPr>
                        <w:sym w:font="AGA Arabesque" w:char="F050"/>
                      </w:r>
                    </w:p>
                    <w:p w:rsidR="008E70A0" w:rsidRPr="008F379F" w:rsidRDefault="008E70A0" w:rsidP="00874A6F">
                      <w:pPr>
                        <w:pStyle w:val="af5"/>
                        <w:spacing w:after="0" w:line="240" w:lineRule="auto"/>
                        <w:ind w:left="691" w:right="990" w:firstLine="0"/>
                        <w:jc w:val="both"/>
                        <w:rPr>
                          <w:rFonts w:cs="Monotype Koufi"/>
                          <w:color w:val="000000"/>
                          <w:sz w:val="60"/>
                          <w:szCs w:val="60"/>
                          <w:rtl/>
                          <w:lang w:bidi="ar-EG"/>
                        </w:rPr>
                      </w:pPr>
                      <w:r w:rsidRPr="008F379F">
                        <w:rPr>
                          <w:rFonts w:cs="Monotype Koufi"/>
                          <w:color w:val="000000"/>
                          <w:sz w:val="60"/>
                          <w:szCs w:val="60"/>
                        </w:rPr>
                        <w:sym w:font="AGA Arabesque" w:char="F029"/>
                      </w:r>
                      <w:r w:rsidRPr="008F379F">
                        <w:rPr>
                          <w:rFonts w:cs="Monotype Koufi"/>
                          <w:color w:val="000000"/>
                          <w:sz w:val="60"/>
                          <w:szCs w:val="60"/>
                        </w:rPr>
                        <w:t xml:space="preserve"> </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إِنْ</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أُرِيدُ</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إِلَّا</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الْإِصْلَاحَ</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مَا</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اسْتَطَعْتُ</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وَمَا</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تَوْفِيقِي</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إِلَّا</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بِاللَّهِ</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عَلَيْهِ</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تَوَكَّلْتُ</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 xml:space="preserve"> وَإِلَيْهِ</w:t>
                      </w:r>
                      <w:r w:rsidRPr="008F379F">
                        <w:rPr>
                          <w:rFonts w:ascii="AGA Arabesque" w:hAnsi="AGA Arabesque" w:cs="Monotype Koufi"/>
                          <w:color w:val="000000"/>
                          <w:sz w:val="36"/>
                          <w:szCs w:val="36"/>
                          <w:rtl/>
                          <w:lang w:bidi="ar-SY"/>
                        </w:rPr>
                        <w:t xml:space="preserve"> </w:t>
                      </w:r>
                      <w:r w:rsidRPr="008F379F">
                        <w:rPr>
                          <w:rFonts w:ascii="AGA Arabesque" w:hAnsi="AGA Arabesque" w:cs="Monotype Koufi" w:hint="cs"/>
                          <w:color w:val="000000"/>
                          <w:sz w:val="36"/>
                          <w:szCs w:val="36"/>
                          <w:rtl/>
                          <w:lang w:bidi="ar-SY"/>
                        </w:rPr>
                        <w:t>أُنِيبُ</w:t>
                      </w:r>
                      <w:r w:rsidRPr="008F379F">
                        <w:rPr>
                          <w:rFonts w:cs="Monotype Koufi"/>
                          <w:color w:val="000000"/>
                          <w:sz w:val="60"/>
                          <w:szCs w:val="60"/>
                        </w:rPr>
                        <w:sym w:font="AGA Arabesque" w:char="F028"/>
                      </w:r>
                    </w:p>
                    <w:p w:rsidR="008E70A0" w:rsidRPr="008F379F" w:rsidRDefault="008E70A0" w:rsidP="00DF3AF9">
                      <w:pPr>
                        <w:jc w:val="center"/>
                        <w:rPr>
                          <w:b/>
                          <w:bCs/>
                          <w:color w:val="000000"/>
                          <w:sz w:val="22"/>
                          <w:szCs w:val="22"/>
                        </w:rPr>
                      </w:pPr>
                    </w:p>
                    <w:p w:rsidR="008E70A0" w:rsidRPr="008F379F" w:rsidRDefault="008E70A0" w:rsidP="00DF3AF9">
                      <w:pPr>
                        <w:jc w:val="center"/>
                        <w:rPr>
                          <w:b/>
                          <w:bCs/>
                          <w:color w:val="000000"/>
                          <w:sz w:val="22"/>
                          <w:szCs w:val="22"/>
                        </w:rPr>
                      </w:pPr>
                      <w:r w:rsidRPr="008F379F">
                        <w:rPr>
                          <w:b/>
                          <w:bCs/>
                          <w:color w:val="000000"/>
                          <w:sz w:val="22"/>
                          <w:szCs w:val="22"/>
                        </w:rPr>
                        <w:t>(</w:t>
                      </w:r>
                      <w:r w:rsidRPr="008F379F">
                        <w:rPr>
                          <w:b/>
                          <w:bCs/>
                          <w:color w:val="000000"/>
                          <w:sz w:val="22"/>
                          <w:szCs w:val="22"/>
                          <w:rtl/>
                        </w:rPr>
                        <w:t>هود ٨٨</w:t>
                      </w:r>
                      <w:r w:rsidRPr="008F379F">
                        <w:rPr>
                          <w:b/>
                          <w:bCs/>
                          <w:color w:val="000000"/>
                          <w:sz w:val="22"/>
                          <w:szCs w:val="22"/>
                        </w:rPr>
                        <w:t>)</w:t>
                      </w:r>
                      <w:r w:rsidRPr="008F379F">
                        <w:rPr>
                          <w:b/>
                          <w:bCs/>
                          <w:color w:val="000000"/>
                          <w:sz w:val="22"/>
                          <w:szCs w:val="22"/>
                        </w:rPr>
                        <w:tab/>
                      </w:r>
                      <w:r w:rsidRPr="008F379F">
                        <w:rPr>
                          <w:b/>
                          <w:bCs/>
                          <w:color w:val="000000"/>
                          <w:sz w:val="22"/>
                          <w:szCs w:val="22"/>
                        </w:rPr>
                        <w:tab/>
                      </w:r>
                      <w:r w:rsidRPr="008F379F">
                        <w:rPr>
                          <w:b/>
                          <w:bCs/>
                          <w:color w:val="000000"/>
                          <w:sz w:val="22"/>
                          <w:szCs w:val="22"/>
                        </w:rPr>
                        <w:tab/>
                      </w:r>
                      <w:r w:rsidRPr="008F379F">
                        <w:rPr>
                          <w:b/>
                          <w:bCs/>
                          <w:color w:val="000000"/>
                          <w:sz w:val="22"/>
                          <w:szCs w:val="22"/>
                        </w:rPr>
                        <w:tab/>
                      </w:r>
                      <w:r w:rsidRPr="008F379F">
                        <w:rPr>
                          <w:b/>
                          <w:bCs/>
                          <w:color w:val="000000"/>
                          <w:sz w:val="22"/>
                          <w:szCs w:val="22"/>
                        </w:rPr>
                        <w:tab/>
                      </w:r>
                      <w:r w:rsidRPr="008F379F">
                        <w:rPr>
                          <w:b/>
                          <w:bCs/>
                          <w:color w:val="000000"/>
                          <w:sz w:val="22"/>
                          <w:szCs w:val="22"/>
                        </w:rPr>
                        <w:tab/>
                      </w:r>
                    </w:p>
                    <w:p w:rsidR="008E70A0" w:rsidRPr="008F379F" w:rsidRDefault="008E70A0" w:rsidP="00DF3AF9">
                      <w:pPr>
                        <w:bidi/>
                        <w:ind w:left="3600" w:firstLine="720"/>
                        <w:jc w:val="center"/>
                        <w:rPr>
                          <w:b/>
                          <w:bCs/>
                          <w:color w:val="000000"/>
                          <w:sz w:val="22"/>
                          <w:szCs w:val="22"/>
                        </w:rPr>
                      </w:pPr>
                      <w:r w:rsidRPr="008F379F">
                        <w:rPr>
                          <w:b/>
                          <w:bCs/>
                          <w:color w:val="000000"/>
                          <w:sz w:val="22"/>
                          <w:szCs w:val="22"/>
                          <w:rtl/>
                        </w:rPr>
                        <w:t>صدق الله العظيم</w:t>
                      </w:r>
                    </w:p>
                    <w:p w:rsidR="008E70A0" w:rsidRPr="00EC28AA" w:rsidRDefault="008E70A0" w:rsidP="00DF3AF9">
                      <w:pPr>
                        <w:bidi/>
                        <w:rPr>
                          <w:sz w:val="18"/>
                          <w:szCs w:val="18"/>
                        </w:rPr>
                      </w:pPr>
                    </w:p>
                  </w:txbxContent>
                </v:textbox>
              </v:shape>
            </w:pict>
          </mc:Fallback>
        </mc:AlternateContent>
      </w:r>
    </w:p>
    <w:p w:rsidR="008010E3" w:rsidRPr="008F379F" w:rsidRDefault="00525A3C" w:rsidP="00D211A4">
      <w:pPr>
        <w:bidi/>
        <w:spacing w:after="200" w:line="276" w:lineRule="auto"/>
        <w:jc w:val="lowKashida"/>
        <w:rPr>
          <w:rFonts w:ascii="Arial" w:hAnsi="Arial" w:cs="Arial"/>
          <w:sz w:val="32"/>
          <w:szCs w:val="32"/>
          <w:rtl/>
          <w:lang w:bidi="ar-EG"/>
        </w:rPr>
      </w:pPr>
      <w:r>
        <w:rPr>
          <w:rFonts w:ascii="Arial" w:hAnsi="Arial" w:cs="Arial"/>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163195</wp:posOffset>
                </wp:positionH>
                <wp:positionV relativeFrom="paragraph">
                  <wp:posOffset>20955</wp:posOffset>
                </wp:positionV>
                <wp:extent cx="4737735" cy="2148205"/>
                <wp:effectExtent l="29845" t="30480" r="33020" b="31115"/>
                <wp:wrapNone/>
                <wp:docPr id="2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7735" cy="2148205"/>
                        </a:xfrm>
                        <a:prstGeom prst="roundRect">
                          <a:avLst>
                            <a:gd name="adj" fmla="val 16667"/>
                          </a:avLst>
                        </a:pr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9" o:spid="_x0000_s1026" style="position:absolute;left:0;text-align:left;margin-left:12.85pt;margin-top:1.65pt;width:373.05pt;height:16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" filled="f" strokeweight="4.5pt"/>
            </w:pict>
          </mc:Fallback>
        </mc:AlternateContent>
      </w:r>
    </w:p>
    <w:p w:rsidR="008010E3" w:rsidRPr="008F379F" w:rsidRDefault="008010E3" w:rsidP="00D211A4">
      <w:pPr>
        <w:bidi/>
        <w:spacing w:after="200" w:line="276" w:lineRule="auto"/>
        <w:jc w:val="lowKashida"/>
        <w:rPr>
          <w:rFonts w:ascii="Arial" w:hAnsi="Arial" w:cs="Arial"/>
          <w:sz w:val="32"/>
          <w:szCs w:val="32"/>
          <w:rtl/>
          <w:lang w:bidi="ar-EG"/>
        </w:rPr>
      </w:pPr>
    </w:p>
    <w:p w:rsidR="00F65C7E" w:rsidRPr="008F379F" w:rsidRDefault="00F65C7E" w:rsidP="00D211A4">
      <w:pPr>
        <w:bidi/>
        <w:spacing w:after="200" w:line="276" w:lineRule="auto"/>
        <w:jc w:val="lowKashida"/>
        <w:rPr>
          <w:rFonts w:ascii="Arial" w:hAnsi="Arial" w:cs="Arial"/>
          <w:sz w:val="32"/>
          <w:szCs w:val="32"/>
          <w:rtl/>
          <w:lang w:bidi="ar-EG"/>
        </w:rPr>
      </w:pPr>
    </w:p>
    <w:p w:rsidR="008702EF" w:rsidRPr="008F379F" w:rsidRDefault="008702EF" w:rsidP="00D211A4">
      <w:pPr>
        <w:bidi/>
        <w:spacing w:after="200" w:line="276" w:lineRule="auto"/>
        <w:jc w:val="lowKashida"/>
        <w:rPr>
          <w:rFonts w:ascii="Arial" w:hAnsi="Arial" w:cs="Arial"/>
          <w:sz w:val="32"/>
          <w:szCs w:val="32"/>
          <w:rtl/>
          <w:lang w:bidi="ar-EG"/>
        </w:rPr>
      </w:pPr>
    </w:p>
    <w:p w:rsidR="008702EF" w:rsidRPr="008F379F" w:rsidRDefault="008702EF" w:rsidP="00D211A4">
      <w:pPr>
        <w:bidi/>
        <w:spacing w:after="200" w:line="276" w:lineRule="auto"/>
        <w:jc w:val="lowKashida"/>
        <w:rPr>
          <w:rFonts w:ascii="Arial" w:hAnsi="Arial" w:cs="Arial"/>
          <w:sz w:val="32"/>
          <w:szCs w:val="32"/>
          <w:rtl/>
          <w:lang w:bidi="ar-EG"/>
        </w:rPr>
      </w:pPr>
    </w:p>
    <w:p w:rsidR="000645F8" w:rsidRPr="008F379F" w:rsidRDefault="000645F8" w:rsidP="00D211A4">
      <w:pPr>
        <w:spacing w:after="200" w:line="276" w:lineRule="auto"/>
        <w:jc w:val="lowKashida"/>
        <w:rPr>
          <w:rFonts w:ascii="Arial" w:hAnsi="Arial" w:cs="Arial"/>
          <w:sz w:val="32"/>
          <w:szCs w:val="32"/>
          <w:rtl/>
          <w:lang w:bidi="ar-EG"/>
        </w:rPr>
      </w:pPr>
    </w:p>
    <w:p w:rsidR="005D5718" w:rsidRPr="00844EE8" w:rsidRDefault="005D5718" w:rsidP="005D5718">
      <w:pPr>
        <w:pStyle w:val="af1"/>
        <w:bidi/>
        <w:ind w:right="-540"/>
        <w:rPr>
          <w:rFonts w:ascii="Arial" w:hAnsi="Arial" w:cs="Monotype Koufi"/>
          <w:b/>
          <w:bCs/>
          <w:caps/>
          <w:sz w:val="28"/>
          <w:szCs w:val="28"/>
        </w:rPr>
      </w:pPr>
      <w:r>
        <w:rPr>
          <w:rtl/>
        </w:rPr>
        <w:br w:type="page"/>
      </w:r>
      <w:r w:rsidRPr="00844EE8">
        <w:rPr>
          <w:rFonts w:ascii="Arial" w:hAnsi="Arial" w:cs="Monotype Koufi"/>
          <w:b/>
          <w:bCs/>
          <w:caps/>
          <w:sz w:val="28"/>
          <w:szCs w:val="28"/>
          <w:rtl/>
        </w:rPr>
        <w:t>جمهورية مصر العربية</w:t>
      </w:r>
    </w:p>
    <w:p w:rsidR="005D5718" w:rsidRPr="008F379F" w:rsidRDefault="00525A3C" w:rsidP="005D5718">
      <w:pPr>
        <w:pStyle w:val="af1"/>
        <w:tabs>
          <w:tab w:val="left" w:pos="930"/>
          <w:tab w:val="right" w:pos="8306"/>
        </w:tabs>
        <w:bidi/>
        <w:jc w:val="lowKashida"/>
        <w:rPr>
          <w:rFonts w:ascii="Arial" w:hAnsi="Arial"/>
          <w:b/>
          <w:bCs/>
          <w:caps/>
          <w:sz w:val="28"/>
          <w:szCs w:val="28"/>
          <w:rtl/>
        </w:rPr>
      </w:pPr>
      <w:r>
        <w:rPr>
          <w:noProof/>
        </w:rPr>
        <w:drawing>
          <wp:anchor distT="0" distB="0" distL="114300" distR="114300" simplePos="0" relativeHeight="251663360" behindDoc="0" locked="0" layoutInCell="1" allowOverlap="1">
            <wp:simplePos x="0" y="0"/>
            <wp:positionH relativeFrom="margin">
              <wp:posOffset>4382135</wp:posOffset>
            </wp:positionH>
            <wp:positionV relativeFrom="margin">
              <wp:posOffset>300990</wp:posOffset>
            </wp:positionV>
            <wp:extent cx="588645" cy="721995"/>
            <wp:effectExtent l="0" t="0" r="1905" b="1905"/>
            <wp:wrapSquare wrapText="bothSides"/>
            <wp:docPr id="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645" cy="721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5718" w:rsidRPr="008F379F" w:rsidRDefault="005D5718" w:rsidP="005D5718">
      <w:pPr>
        <w:pStyle w:val="af1"/>
        <w:tabs>
          <w:tab w:val="left" w:pos="930"/>
          <w:tab w:val="right" w:pos="8306"/>
        </w:tabs>
        <w:bidi/>
        <w:jc w:val="lowKashida"/>
        <w:rPr>
          <w:rFonts w:ascii="Arial" w:hAnsi="Arial"/>
          <w:b/>
          <w:bCs/>
          <w:caps/>
          <w:sz w:val="28"/>
          <w:szCs w:val="28"/>
          <w:rtl/>
        </w:rPr>
      </w:pPr>
    </w:p>
    <w:p w:rsidR="005D5718" w:rsidRPr="008F379F" w:rsidRDefault="005D5718" w:rsidP="005D5718">
      <w:pPr>
        <w:pStyle w:val="af1"/>
        <w:tabs>
          <w:tab w:val="left" w:pos="930"/>
          <w:tab w:val="right" w:pos="8306"/>
        </w:tabs>
        <w:bidi/>
        <w:jc w:val="lowKashida"/>
        <w:rPr>
          <w:rFonts w:ascii="Arial" w:hAnsi="Arial"/>
          <w:b/>
          <w:bCs/>
          <w:caps/>
          <w:sz w:val="28"/>
          <w:szCs w:val="28"/>
          <w:rtl/>
        </w:rPr>
      </w:pPr>
    </w:p>
    <w:p w:rsidR="005D5718" w:rsidRPr="008F379F" w:rsidRDefault="005D5718" w:rsidP="005D5718">
      <w:pPr>
        <w:pStyle w:val="af1"/>
        <w:tabs>
          <w:tab w:val="left" w:pos="930"/>
          <w:tab w:val="right" w:pos="8306"/>
        </w:tabs>
        <w:bidi/>
        <w:jc w:val="lowKashida"/>
        <w:rPr>
          <w:rFonts w:ascii="Arial" w:hAnsi="Arial"/>
          <w:b/>
          <w:bCs/>
          <w:caps/>
          <w:sz w:val="28"/>
          <w:szCs w:val="28"/>
          <w:rtl/>
        </w:rPr>
      </w:pPr>
    </w:p>
    <w:p w:rsidR="005D5718" w:rsidRPr="00844EE8" w:rsidRDefault="005D5718" w:rsidP="005D5718">
      <w:pPr>
        <w:pStyle w:val="af1"/>
        <w:tabs>
          <w:tab w:val="left" w:pos="930"/>
          <w:tab w:val="right" w:pos="8306"/>
        </w:tabs>
        <w:bidi/>
        <w:jc w:val="lowKashida"/>
        <w:rPr>
          <w:rFonts w:ascii="Arial" w:hAnsi="Arial" w:cs="Monotype Koufi"/>
          <w:caps/>
          <w:sz w:val="28"/>
          <w:szCs w:val="28"/>
        </w:rPr>
      </w:pPr>
      <w:r w:rsidRPr="00844EE8">
        <w:rPr>
          <w:rFonts w:ascii="Arial" w:hAnsi="Arial" w:cs="Monotype Koufi"/>
          <w:caps/>
          <w:sz w:val="28"/>
          <w:szCs w:val="28"/>
          <w:rtl/>
        </w:rPr>
        <w:t xml:space="preserve"> معهد  التخطيط القومي   </w:t>
      </w:r>
      <w:r w:rsidRPr="00844EE8">
        <w:rPr>
          <w:rFonts w:ascii="Arial" w:hAnsi="Arial" w:cs="Monotype Koufi"/>
          <w:caps/>
          <w:sz w:val="28"/>
          <w:szCs w:val="28"/>
        </w:rPr>
        <w:t xml:space="preserve"> </w:t>
      </w:r>
    </w:p>
    <w:p w:rsidR="005D5718" w:rsidRPr="0080408B" w:rsidRDefault="005D5718" w:rsidP="005D5718">
      <w:pPr>
        <w:pStyle w:val="af1"/>
        <w:tabs>
          <w:tab w:val="left" w:pos="930"/>
          <w:tab w:val="right" w:pos="8306"/>
        </w:tabs>
        <w:bidi/>
        <w:jc w:val="lowKashida"/>
        <w:rPr>
          <w:rFonts w:ascii="Arial" w:hAnsi="Arial" w:cs="Monotype Koufi"/>
          <w:caps/>
          <w:sz w:val="28"/>
          <w:szCs w:val="28"/>
        </w:rPr>
      </w:pPr>
      <w:r w:rsidRPr="0080408B">
        <w:rPr>
          <w:rFonts w:ascii="Arial" w:hAnsi="Arial" w:cs="Monotype Koufi"/>
          <w:caps/>
          <w:sz w:val="28"/>
          <w:szCs w:val="28"/>
        </w:rPr>
        <w:t xml:space="preserve">   </w:t>
      </w:r>
      <w:r w:rsidRPr="0080408B">
        <w:rPr>
          <w:rFonts w:ascii="Arial" w:hAnsi="Arial" w:cs="Monotype Koufi" w:hint="cs"/>
          <w:caps/>
          <w:sz w:val="28"/>
          <w:szCs w:val="28"/>
          <w:rtl/>
        </w:rPr>
        <w:t xml:space="preserve">الدراسات العليا </w:t>
      </w:r>
      <w:r w:rsidRPr="0080408B">
        <w:rPr>
          <w:rFonts w:ascii="Arial" w:hAnsi="Arial" w:cs="Monotype Koufi"/>
          <w:caps/>
          <w:sz w:val="28"/>
          <w:szCs w:val="28"/>
          <w:rtl/>
        </w:rPr>
        <w:t xml:space="preserve">  </w:t>
      </w:r>
      <w:r w:rsidRPr="0080408B">
        <w:rPr>
          <w:rFonts w:ascii="Arial" w:hAnsi="Arial" w:cs="Monotype Koufi"/>
          <w:caps/>
          <w:sz w:val="28"/>
          <w:szCs w:val="28"/>
        </w:rPr>
        <w:t xml:space="preserve"> </w:t>
      </w:r>
    </w:p>
    <w:p w:rsidR="005D5718" w:rsidRDefault="005D5718" w:rsidP="005D5718">
      <w:pPr>
        <w:pStyle w:val="af1"/>
        <w:tabs>
          <w:tab w:val="left" w:pos="930"/>
          <w:tab w:val="right" w:pos="8306"/>
        </w:tabs>
        <w:bidi/>
        <w:jc w:val="lowKashida"/>
        <w:rPr>
          <w:rFonts w:ascii="Arial" w:hAnsi="Arial"/>
          <w:b/>
          <w:bCs/>
          <w:caps/>
          <w:sz w:val="28"/>
          <w:szCs w:val="28"/>
          <w:rtl/>
          <w:lang w:bidi="ar-EG"/>
        </w:rPr>
      </w:pPr>
    </w:p>
    <w:p w:rsidR="005D5718" w:rsidRPr="008F379F" w:rsidRDefault="005D5718" w:rsidP="005D5718">
      <w:pPr>
        <w:pStyle w:val="af1"/>
        <w:tabs>
          <w:tab w:val="left" w:pos="930"/>
          <w:tab w:val="right" w:pos="8306"/>
        </w:tabs>
        <w:bidi/>
        <w:jc w:val="lowKashida"/>
        <w:rPr>
          <w:rFonts w:ascii="Arial" w:hAnsi="Arial"/>
          <w:b/>
          <w:bCs/>
          <w:caps/>
          <w:sz w:val="28"/>
          <w:szCs w:val="28"/>
          <w:rtl/>
          <w:lang w:bidi="ar-EG"/>
        </w:rPr>
      </w:pPr>
    </w:p>
    <w:p w:rsidR="005D5718" w:rsidRPr="00400081" w:rsidRDefault="005D5718" w:rsidP="005D5718">
      <w:pPr>
        <w:pStyle w:val="af1"/>
        <w:tabs>
          <w:tab w:val="left" w:pos="930"/>
          <w:tab w:val="right" w:pos="8306"/>
        </w:tabs>
        <w:bidi/>
        <w:jc w:val="center"/>
        <w:rPr>
          <w:rFonts w:ascii="Arial" w:hAnsi="Arial" w:cs="Monotype Koufi"/>
          <w:caps/>
          <w:sz w:val="28"/>
          <w:szCs w:val="28"/>
        </w:rPr>
      </w:pPr>
      <w:r w:rsidRPr="00400081">
        <w:rPr>
          <w:rFonts w:ascii="Arial" w:hAnsi="Arial" w:cs="Monotype Koufi" w:hint="cs"/>
          <w:caps/>
          <w:sz w:val="28"/>
          <w:szCs w:val="28"/>
          <w:rtl/>
        </w:rPr>
        <w:t>إجازة رسالة ماجستير في التخطيط والتنمية</w:t>
      </w:r>
    </w:p>
    <w:p w:rsidR="005D5718" w:rsidRPr="00DB30AA" w:rsidRDefault="005D5718" w:rsidP="005D5718">
      <w:pPr>
        <w:pStyle w:val="af1"/>
        <w:tabs>
          <w:tab w:val="left" w:pos="930"/>
          <w:tab w:val="right" w:pos="8306"/>
        </w:tabs>
        <w:bidi/>
        <w:jc w:val="center"/>
        <w:rPr>
          <w:rFonts w:ascii="Arial" w:hAnsi="Arial"/>
          <w:caps/>
          <w:sz w:val="28"/>
          <w:szCs w:val="28"/>
          <w:rtl/>
          <w:lang w:bidi="ar-EG"/>
        </w:rPr>
      </w:pPr>
    </w:p>
    <w:p w:rsidR="00F1314A" w:rsidRPr="00A73283" w:rsidRDefault="00F1314A" w:rsidP="00F1314A">
      <w:pPr>
        <w:bidi/>
        <w:jc w:val="center"/>
        <w:rPr>
          <w:rFonts w:ascii="Arial" w:hAnsi="Arial" w:cs="PT Bold Heading"/>
          <w:sz w:val="40"/>
          <w:szCs w:val="40"/>
          <w:rtl/>
          <w:lang w:bidi="ar-EG"/>
        </w:rPr>
      </w:pPr>
      <w:r w:rsidRPr="00A73283">
        <w:rPr>
          <w:rFonts w:ascii="Arial" w:hAnsi="Arial" w:cs="PT Bold Heading"/>
          <w:sz w:val="40"/>
          <w:szCs w:val="40"/>
          <w:rtl/>
          <w:lang w:bidi="ar-EG"/>
        </w:rPr>
        <w:t>دور الاتصال الإقناعي في التوعية المجتمعية وإدارة الأزمات  في المؤسسات الخدمية</w:t>
      </w:r>
    </w:p>
    <w:p w:rsidR="00F1314A" w:rsidRPr="00A73283" w:rsidRDefault="00F1314A" w:rsidP="00F1314A">
      <w:pPr>
        <w:bidi/>
        <w:jc w:val="center"/>
        <w:rPr>
          <w:rFonts w:ascii="Traditional Arabic" w:hAnsi="Traditional Arabic" w:cs="Traditional Arabic"/>
          <w:b/>
          <w:bCs/>
          <w:sz w:val="36"/>
          <w:szCs w:val="36"/>
          <w:rtl/>
        </w:rPr>
      </w:pPr>
      <w:r w:rsidRPr="00A73283">
        <w:rPr>
          <w:rFonts w:ascii="Traditional Arabic" w:hAnsi="Traditional Arabic" w:cs="Traditional Arabic"/>
          <w:b/>
          <w:bCs/>
          <w:sz w:val="36"/>
          <w:szCs w:val="36"/>
          <w:rtl/>
          <w:lang w:bidi="ar-EG"/>
        </w:rPr>
        <w:t xml:space="preserve">" دراسة حالة </w:t>
      </w:r>
      <w:r w:rsidRPr="00A73283">
        <w:rPr>
          <w:rFonts w:ascii="Traditional Arabic" w:hAnsi="Traditional Arabic" w:cs="Traditional Arabic"/>
          <w:b/>
          <w:bCs/>
          <w:sz w:val="36"/>
          <w:szCs w:val="36"/>
          <w:rtl/>
        </w:rPr>
        <w:t>"</w:t>
      </w:r>
    </w:p>
    <w:p w:rsidR="00F1314A" w:rsidRPr="00526B3D" w:rsidRDefault="00F1314A" w:rsidP="00F1314A">
      <w:pPr>
        <w:pStyle w:val="af1"/>
        <w:ind w:right="-547"/>
        <w:jc w:val="center"/>
        <w:rPr>
          <w:rStyle w:val="Char"/>
          <w:rFonts w:ascii="Times New Roman" w:hAnsi="Times New Roman"/>
          <w:b/>
          <w:bCs/>
          <w:sz w:val="32"/>
          <w:szCs w:val="32"/>
        </w:rPr>
      </w:pPr>
      <w:r w:rsidRPr="00526B3D">
        <w:rPr>
          <w:rStyle w:val="3Char"/>
          <w:rFonts w:ascii="Times New Roman" w:hAnsi="Times New Roman"/>
          <w:b/>
          <w:bCs/>
          <w:color w:val="auto"/>
          <w:sz w:val="32"/>
          <w:szCs w:val="32"/>
        </w:rPr>
        <w:t>The Role of Persuasive Communication In Community Awareness and Crisis Management In Service</w:t>
      </w:r>
      <w:r w:rsidRPr="00526B3D">
        <w:rPr>
          <w:rStyle w:val="3Char"/>
          <w:rFonts w:ascii="Times New Roman" w:hAnsi="Times New Roman"/>
          <w:b/>
          <w:bCs/>
          <w:color w:val="auto"/>
          <w:sz w:val="32"/>
          <w:szCs w:val="32"/>
          <w:rtl/>
        </w:rPr>
        <w:t xml:space="preserve"> </w:t>
      </w:r>
      <w:r w:rsidRPr="00526B3D">
        <w:rPr>
          <w:rStyle w:val="3Char"/>
          <w:rFonts w:ascii="Times New Roman" w:hAnsi="Times New Roman"/>
          <w:b/>
          <w:bCs/>
          <w:color w:val="auto"/>
          <w:sz w:val="32"/>
          <w:szCs w:val="32"/>
        </w:rPr>
        <w:t>institutions</w:t>
      </w:r>
      <w:r>
        <w:rPr>
          <w:rStyle w:val="3Char"/>
          <w:rFonts w:ascii="Times New Roman" w:hAnsi="Times New Roman"/>
          <w:b/>
          <w:bCs/>
          <w:color w:val="auto"/>
          <w:sz w:val="32"/>
          <w:szCs w:val="32"/>
        </w:rPr>
        <w:br/>
      </w:r>
      <w:r w:rsidRPr="00526B3D">
        <w:rPr>
          <w:rStyle w:val="3Char"/>
          <w:rFonts w:ascii="Times New Roman" w:hAnsi="Times New Roman"/>
          <w:b/>
          <w:bCs/>
          <w:color w:val="auto"/>
          <w:sz w:val="32"/>
          <w:szCs w:val="32"/>
        </w:rPr>
        <w:t xml:space="preserve">A case study </w:t>
      </w:r>
    </w:p>
    <w:p w:rsidR="005D5718" w:rsidRPr="008F379F" w:rsidRDefault="005D5718" w:rsidP="005D5718">
      <w:pPr>
        <w:tabs>
          <w:tab w:val="left" w:pos="8023"/>
        </w:tabs>
        <w:bidi/>
        <w:jc w:val="mediumKashida"/>
        <w:rPr>
          <w:rFonts w:ascii="Arial" w:hAnsi="Arial" w:cs="Arial"/>
          <w:sz w:val="30"/>
          <w:szCs w:val="30"/>
          <w:rtl/>
          <w:lang w:bidi="ar-EG"/>
        </w:rPr>
      </w:pPr>
    </w:p>
    <w:p w:rsidR="005D5718" w:rsidRDefault="005D5718" w:rsidP="005D5718">
      <w:pPr>
        <w:pStyle w:val="af1"/>
        <w:tabs>
          <w:tab w:val="left" w:pos="930"/>
          <w:tab w:val="right" w:pos="8306"/>
        </w:tabs>
        <w:bidi/>
        <w:jc w:val="center"/>
        <w:rPr>
          <w:rFonts w:ascii="Arial" w:hAnsi="Arial" w:cs="Monotype Koufi"/>
          <w:caps/>
          <w:sz w:val="30"/>
          <w:szCs w:val="30"/>
          <w:rtl/>
        </w:rPr>
      </w:pPr>
      <w:r w:rsidRPr="00400081">
        <w:rPr>
          <w:rFonts w:ascii="Arial" w:hAnsi="Arial" w:cs="Monotype Koufi" w:hint="cs"/>
          <w:caps/>
          <w:sz w:val="30"/>
          <w:szCs w:val="30"/>
          <w:rtl/>
        </w:rPr>
        <w:t xml:space="preserve">الباحث </w:t>
      </w:r>
    </w:p>
    <w:p w:rsidR="005D5718" w:rsidRPr="00400081" w:rsidRDefault="005D5718" w:rsidP="005D5718">
      <w:pPr>
        <w:pStyle w:val="af1"/>
        <w:tabs>
          <w:tab w:val="left" w:pos="930"/>
          <w:tab w:val="right" w:pos="8306"/>
        </w:tabs>
        <w:bidi/>
        <w:jc w:val="center"/>
        <w:rPr>
          <w:rFonts w:ascii="Arial" w:hAnsi="Arial" w:cs="Monotype Koufi"/>
          <w:caps/>
          <w:sz w:val="30"/>
          <w:szCs w:val="30"/>
          <w:rtl/>
        </w:rPr>
      </w:pPr>
      <w:r w:rsidRPr="00400081">
        <w:rPr>
          <w:rFonts w:ascii="Arial" w:hAnsi="Arial" w:cs="Monotype Koufi" w:hint="cs"/>
          <w:caps/>
          <w:sz w:val="30"/>
          <w:szCs w:val="30"/>
          <w:rtl/>
        </w:rPr>
        <w:t xml:space="preserve"> هشام عبد الحكيم عبد المحسن درويش</w:t>
      </w:r>
    </w:p>
    <w:p w:rsidR="005D5718" w:rsidRPr="00400081" w:rsidRDefault="005D5718" w:rsidP="005D5718">
      <w:pPr>
        <w:pStyle w:val="af1"/>
        <w:tabs>
          <w:tab w:val="left" w:pos="930"/>
          <w:tab w:val="right" w:pos="8306"/>
        </w:tabs>
        <w:bidi/>
        <w:jc w:val="lowKashida"/>
        <w:rPr>
          <w:rFonts w:ascii="Arial" w:hAnsi="Arial" w:cs="PT Bold Heading"/>
          <w:caps/>
          <w:sz w:val="28"/>
          <w:szCs w:val="28"/>
          <w:u w:val="double"/>
          <w:rtl/>
        </w:rPr>
      </w:pPr>
      <w:r w:rsidRPr="00400081">
        <w:rPr>
          <w:rFonts w:ascii="Arial" w:hAnsi="Arial" w:cs="PT Bold Heading" w:hint="cs"/>
          <w:caps/>
          <w:sz w:val="28"/>
          <w:szCs w:val="28"/>
          <w:u w:val="double"/>
          <w:rtl/>
        </w:rPr>
        <w:t xml:space="preserve">لجنة المناقشة والحكم </w:t>
      </w:r>
    </w:p>
    <w:tbl>
      <w:tblPr>
        <w:bidiVisual/>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4"/>
        <w:gridCol w:w="3544"/>
      </w:tblGrid>
      <w:tr w:rsidR="005D5718" w:rsidTr="00EE4950">
        <w:tc>
          <w:tcPr>
            <w:tcW w:w="6004" w:type="dxa"/>
            <w:shd w:val="clear" w:color="auto" w:fill="auto"/>
          </w:tcPr>
          <w:p w:rsidR="005D5718" w:rsidRPr="00400081" w:rsidRDefault="005D5718" w:rsidP="00EE4950">
            <w:pPr>
              <w:bidi/>
              <w:spacing w:after="200"/>
              <w:jc w:val="center"/>
              <w:rPr>
                <w:rFonts w:ascii="Arial" w:hAnsi="Arial" w:cs="PT Bold Heading"/>
                <w:sz w:val="28"/>
                <w:szCs w:val="28"/>
                <w:rtl/>
                <w:lang w:bidi="ar-EG"/>
              </w:rPr>
            </w:pPr>
            <w:proofErr w:type="spellStart"/>
            <w:r w:rsidRPr="00400081">
              <w:rPr>
                <w:rFonts w:ascii="Arial" w:hAnsi="Arial" w:cs="PT Bold Heading" w:hint="cs"/>
                <w:sz w:val="28"/>
                <w:szCs w:val="28"/>
                <w:rtl/>
                <w:lang w:bidi="ar-EG"/>
              </w:rPr>
              <w:t>أ.د</w:t>
            </w:r>
            <w:proofErr w:type="spellEnd"/>
            <w:r w:rsidRPr="00400081">
              <w:rPr>
                <w:rFonts w:ascii="Arial" w:hAnsi="Arial" w:cs="PT Bold Heading" w:hint="cs"/>
                <w:sz w:val="28"/>
                <w:szCs w:val="28"/>
                <w:rtl/>
                <w:lang w:bidi="ar-EG"/>
              </w:rPr>
              <w:t xml:space="preserve"> إيمان محمد عبد الفتاح منجي</w:t>
            </w:r>
          </w:p>
          <w:p w:rsidR="005D5718" w:rsidRPr="00400081" w:rsidRDefault="005D5718" w:rsidP="00EE4950">
            <w:pPr>
              <w:pStyle w:val="af1"/>
              <w:tabs>
                <w:tab w:val="left" w:pos="930"/>
                <w:tab w:val="right" w:pos="8306"/>
              </w:tabs>
              <w:bidi/>
              <w:rPr>
                <w:rFonts w:ascii="Arial" w:hAnsi="Arial"/>
                <w:rtl/>
                <w:lang w:bidi="ar-EG"/>
              </w:rPr>
            </w:pPr>
            <w:r w:rsidRPr="00400081">
              <w:rPr>
                <w:rFonts w:ascii="Arial" w:hAnsi="Arial" w:cs="Monotype Koufi" w:hint="cs"/>
                <w:caps/>
                <w:sz w:val="26"/>
                <w:szCs w:val="26"/>
                <w:rtl/>
              </w:rPr>
              <w:t>أستاذ إدارة الأعمال- مركز التخطيط الاجتماعي والثقافي- معهد التخطيط القومي</w:t>
            </w:r>
          </w:p>
        </w:tc>
        <w:tc>
          <w:tcPr>
            <w:tcW w:w="3544" w:type="dxa"/>
            <w:shd w:val="clear" w:color="auto" w:fill="auto"/>
          </w:tcPr>
          <w:p w:rsidR="005D5718" w:rsidRPr="00400081" w:rsidRDefault="005D5718" w:rsidP="00EE4950">
            <w:pPr>
              <w:bidi/>
              <w:spacing w:after="200"/>
              <w:jc w:val="center"/>
              <w:rPr>
                <w:rFonts w:ascii="Arial" w:hAnsi="Arial" w:cs="PT Bold Heading"/>
                <w:sz w:val="28"/>
                <w:szCs w:val="28"/>
                <w:rtl/>
                <w:lang w:bidi="ar-EG"/>
              </w:rPr>
            </w:pPr>
            <w:r w:rsidRPr="00400081">
              <w:rPr>
                <w:rFonts w:ascii="Arial" w:hAnsi="Arial" w:cs="PT Bold Heading" w:hint="cs"/>
                <w:sz w:val="28"/>
                <w:szCs w:val="28"/>
                <w:rtl/>
                <w:lang w:bidi="ar-EG"/>
              </w:rPr>
              <w:t>مشرفا ورئيساً</w:t>
            </w:r>
          </w:p>
          <w:p w:rsidR="005D5718" w:rsidRPr="00400081" w:rsidRDefault="005D5718" w:rsidP="00EE4950">
            <w:pPr>
              <w:bidi/>
              <w:spacing w:after="200"/>
              <w:rPr>
                <w:rFonts w:ascii="Arial" w:hAnsi="Arial" w:cs="Arial"/>
                <w:sz w:val="26"/>
                <w:szCs w:val="26"/>
                <w:rtl/>
                <w:lang w:bidi="ar-EG"/>
              </w:rPr>
            </w:pPr>
            <w:r w:rsidRPr="00400081">
              <w:rPr>
                <w:rFonts w:ascii="Arial" w:hAnsi="Arial" w:cs="PT Bold Heading" w:hint="cs"/>
                <w:sz w:val="28"/>
                <w:szCs w:val="28"/>
                <w:rtl/>
                <w:lang w:bidi="ar-EG"/>
              </w:rPr>
              <w:t xml:space="preserve">التوقيع </w:t>
            </w:r>
          </w:p>
        </w:tc>
      </w:tr>
      <w:tr w:rsidR="005D5718" w:rsidTr="00EE4950">
        <w:tc>
          <w:tcPr>
            <w:tcW w:w="6004" w:type="dxa"/>
            <w:shd w:val="clear" w:color="auto" w:fill="auto"/>
          </w:tcPr>
          <w:p w:rsidR="005D5718" w:rsidRPr="00400081" w:rsidRDefault="005D5718" w:rsidP="00EE4950">
            <w:pPr>
              <w:bidi/>
              <w:spacing w:after="200"/>
              <w:jc w:val="center"/>
              <w:rPr>
                <w:rFonts w:ascii="Arial" w:hAnsi="Arial" w:cs="PT Bold Heading"/>
                <w:sz w:val="28"/>
                <w:szCs w:val="28"/>
                <w:rtl/>
                <w:lang w:bidi="ar-EG"/>
              </w:rPr>
            </w:pPr>
            <w:proofErr w:type="spellStart"/>
            <w:r w:rsidRPr="00400081">
              <w:rPr>
                <w:rFonts w:ascii="Arial" w:hAnsi="Arial" w:cs="PT Bold Heading" w:hint="cs"/>
                <w:sz w:val="28"/>
                <w:szCs w:val="28"/>
                <w:rtl/>
                <w:lang w:bidi="ar-EG"/>
              </w:rPr>
              <w:t>أ.د</w:t>
            </w:r>
            <w:proofErr w:type="spellEnd"/>
            <w:r w:rsidRPr="00400081">
              <w:rPr>
                <w:rFonts w:ascii="Arial" w:hAnsi="Arial" w:cs="PT Bold Heading" w:hint="cs"/>
                <w:sz w:val="28"/>
                <w:szCs w:val="28"/>
                <w:rtl/>
                <w:lang w:bidi="ar-EG"/>
              </w:rPr>
              <w:t xml:space="preserve">  محمد حسن توفيق</w:t>
            </w:r>
          </w:p>
          <w:p w:rsidR="005D5718" w:rsidRPr="00400081" w:rsidRDefault="005D5718" w:rsidP="00EE4950">
            <w:pPr>
              <w:pStyle w:val="af1"/>
              <w:tabs>
                <w:tab w:val="left" w:pos="930"/>
                <w:tab w:val="right" w:pos="8306"/>
              </w:tabs>
              <w:bidi/>
              <w:rPr>
                <w:rFonts w:ascii="Arial" w:hAnsi="Arial" w:cs="Monotype Koufi"/>
                <w:caps/>
                <w:sz w:val="26"/>
                <w:szCs w:val="26"/>
                <w:rtl/>
              </w:rPr>
            </w:pPr>
            <w:r w:rsidRPr="00400081">
              <w:rPr>
                <w:rFonts w:ascii="Arial" w:hAnsi="Arial" w:cs="Monotype Koufi" w:hint="cs"/>
                <w:caps/>
                <w:sz w:val="26"/>
                <w:szCs w:val="26"/>
                <w:rtl/>
              </w:rPr>
              <w:t>أستاذ</w:t>
            </w:r>
            <w:r w:rsidRPr="00400081">
              <w:rPr>
                <w:rFonts w:ascii="Arial" w:hAnsi="Arial" w:cs="Monotype Koufi"/>
                <w:caps/>
                <w:sz w:val="26"/>
                <w:szCs w:val="26"/>
              </w:rPr>
              <w:t xml:space="preserve"> </w:t>
            </w:r>
            <w:r w:rsidRPr="00400081">
              <w:rPr>
                <w:rFonts w:ascii="Arial" w:hAnsi="Arial" w:cs="Monotype Koufi" w:hint="cs"/>
                <w:caps/>
                <w:sz w:val="26"/>
                <w:szCs w:val="26"/>
                <w:rtl/>
              </w:rPr>
              <w:t>التسويق - مركز التخطيط والتنمية الصناعية- معهد التخطيط القومي</w:t>
            </w:r>
          </w:p>
          <w:p w:rsidR="005D5718" w:rsidRPr="00400081" w:rsidRDefault="005D5718" w:rsidP="00EE4950">
            <w:pPr>
              <w:bidi/>
              <w:spacing w:after="200"/>
              <w:jc w:val="center"/>
              <w:rPr>
                <w:rFonts w:ascii="Arial" w:hAnsi="Arial" w:cs="Arial"/>
                <w:rtl/>
                <w:lang w:bidi="ar-EG"/>
              </w:rPr>
            </w:pPr>
          </w:p>
        </w:tc>
        <w:tc>
          <w:tcPr>
            <w:tcW w:w="3544" w:type="dxa"/>
            <w:shd w:val="clear" w:color="auto" w:fill="auto"/>
          </w:tcPr>
          <w:p w:rsidR="005D5718" w:rsidRPr="00400081" w:rsidRDefault="005D5718" w:rsidP="00EE4950">
            <w:pPr>
              <w:bidi/>
              <w:spacing w:after="200"/>
              <w:jc w:val="center"/>
              <w:rPr>
                <w:rFonts w:ascii="Arial" w:hAnsi="Arial" w:cs="PT Bold Heading"/>
                <w:sz w:val="28"/>
                <w:szCs w:val="28"/>
                <w:rtl/>
                <w:lang w:bidi="ar-EG"/>
              </w:rPr>
            </w:pPr>
            <w:r w:rsidRPr="00400081">
              <w:rPr>
                <w:rFonts w:ascii="Arial" w:hAnsi="Arial" w:cs="PT Bold Heading" w:hint="cs"/>
                <w:sz w:val="28"/>
                <w:szCs w:val="28"/>
                <w:rtl/>
                <w:lang w:bidi="ar-EG"/>
              </w:rPr>
              <w:t>محكماً وعضو</w:t>
            </w:r>
            <w:r>
              <w:rPr>
                <w:rFonts w:ascii="Arial" w:hAnsi="Arial" w:cs="PT Bold Heading" w:hint="cs"/>
                <w:sz w:val="28"/>
                <w:szCs w:val="28"/>
                <w:rtl/>
                <w:lang w:bidi="ar-EG"/>
              </w:rPr>
              <w:t>ًا</w:t>
            </w:r>
          </w:p>
          <w:p w:rsidR="005D5718" w:rsidRPr="00400081" w:rsidRDefault="005D5718" w:rsidP="00EE4950">
            <w:pPr>
              <w:bidi/>
              <w:spacing w:after="200"/>
              <w:rPr>
                <w:rFonts w:ascii="Arial" w:hAnsi="Arial" w:cs="PT Bold Heading"/>
                <w:sz w:val="28"/>
                <w:szCs w:val="28"/>
                <w:rtl/>
                <w:lang w:bidi="ar-EG"/>
              </w:rPr>
            </w:pPr>
            <w:r w:rsidRPr="00400081">
              <w:rPr>
                <w:rFonts w:ascii="Arial" w:hAnsi="Arial" w:cs="PT Bold Heading" w:hint="cs"/>
                <w:sz w:val="28"/>
                <w:szCs w:val="28"/>
                <w:rtl/>
                <w:lang w:bidi="ar-EG"/>
              </w:rPr>
              <w:t xml:space="preserve">التوقيع </w:t>
            </w:r>
          </w:p>
        </w:tc>
      </w:tr>
      <w:tr w:rsidR="005D5718" w:rsidTr="00EE4950">
        <w:tc>
          <w:tcPr>
            <w:tcW w:w="6004" w:type="dxa"/>
            <w:shd w:val="clear" w:color="auto" w:fill="auto"/>
          </w:tcPr>
          <w:p w:rsidR="005D5718" w:rsidRPr="00400081" w:rsidRDefault="005D5718" w:rsidP="00EE4950">
            <w:pPr>
              <w:bidi/>
              <w:spacing w:after="200"/>
              <w:jc w:val="center"/>
              <w:rPr>
                <w:rFonts w:ascii="Arial" w:hAnsi="Arial" w:cs="PT Bold Heading"/>
                <w:sz w:val="28"/>
                <w:szCs w:val="28"/>
                <w:rtl/>
                <w:lang w:bidi="ar-EG"/>
              </w:rPr>
            </w:pPr>
            <w:proofErr w:type="spellStart"/>
            <w:r w:rsidRPr="00400081">
              <w:rPr>
                <w:rFonts w:ascii="Arial" w:hAnsi="Arial" w:cs="PT Bold Heading" w:hint="cs"/>
                <w:sz w:val="28"/>
                <w:szCs w:val="28"/>
                <w:rtl/>
                <w:lang w:bidi="ar-EG"/>
              </w:rPr>
              <w:t>أ.د</w:t>
            </w:r>
            <w:proofErr w:type="spellEnd"/>
            <w:r w:rsidRPr="00400081">
              <w:rPr>
                <w:rFonts w:ascii="Arial" w:hAnsi="Arial" w:cs="PT Bold Heading" w:hint="cs"/>
                <w:sz w:val="28"/>
                <w:szCs w:val="28"/>
                <w:rtl/>
                <w:lang w:bidi="ar-EG"/>
              </w:rPr>
              <w:t xml:space="preserve"> نهى محمد الخطيب</w:t>
            </w:r>
          </w:p>
          <w:p w:rsidR="005D5718" w:rsidRPr="00400081" w:rsidRDefault="005D5718" w:rsidP="00EE4950">
            <w:pPr>
              <w:pStyle w:val="af1"/>
              <w:tabs>
                <w:tab w:val="left" w:pos="930"/>
                <w:tab w:val="right" w:pos="8306"/>
              </w:tabs>
              <w:bidi/>
              <w:rPr>
                <w:rFonts w:ascii="Arial" w:hAnsi="Arial"/>
                <w:rtl/>
                <w:lang w:bidi="ar-EG"/>
              </w:rPr>
            </w:pPr>
            <w:r w:rsidRPr="00400081">
              <w:rPr>
                <w:rFonts w:ascii="Arial" w:hAnsi="Arial" w:cs="Monotype Koufi" w:hint="cs"/>
                <w:caps/>
                <w:sz w:val="26"/>
                <w:szCs w:val="26"/>
                <w:rtl/>
              </w:rPr>
              <w:t>أستاذ الإدارة العامة - أكاديمية السادات</w:t>
            </w:r>
          </w:p>
        </w:tc>
        <w:tc>
          <w:tcPr>
            <w:tcW w:w="3544" w:type="dxa"/>
            <w:shd w:val="clear" w:color="auto" w:fill="auto"/>
          </w:tcPr>
          <w:p w:rsidR="005D5718" w:rsidRPr="00400081" w:rsidRDefault="005D5718" w:rsidP="00EE4950">
            <w:pPr>
              <w:bidi/>
              <w:spacing w:after="200"/>
              <w:jc w:val="center"/>
              <w:rPr>
                <w:rFonts w:ascii="Arial" w:hAnsi="Arial" w:cs="PT Bold Heading"/>
                <w:sz w:val="28"/>
                <w:szCs w:val="28"/>
                <w:rtl/>
                <w:lang w:bidi="ar-EG"/>
              </w:rPr>
            </w:pPr>
            <w:r w:rsidRPr="00400081">
              <w:rPr>
                <w:rFonts w:ascii="Arial" w:hAnsi="Arial" w:cs="PT Bold Heading" w:hint="cs"/>
                <w:sz w:val="28"/>
                <w:szCs w:val="28"/>
                <w:rtl/>
                <w:lang w:bidi="ar-EG"/>
              </w:rPr>
              <w:t>محكماً وعضو</w:t>
            </w:r>
            <w:r>
              <w:rPr>
                <w:rFonts w:ascii="Arial" w:hAnsi="Arial" w:cs="PT Bold Heading" w:hint="cs"/>
                <w:sz w:val="28"/>
                <w:szCs w:val="28"/>
                <w:rtl/>
                <w:lang w:bidi="ar-EG"/>
              </w:rPr>
              <w:t>ًا</w:t>
            </w:r>
          </w:p>
          <w:p w:rsidR="005D5718" w:rsidRPr="00400081" w:rsidRDefault="005D5718" w:rsidP="00EE4950">
            <w:pPr>
              <w:bidi/>
              <w:spacing w:after="200"/>
              <w:rPr>
                <w:rFonts w:ascii="Arial" w:hAnsi="Arial" w:cs="PT Bold Heading"/>
                <w:sz w:val="28"/>
                <w:szCs w:val="28"/>
                <w:rtl/>
                <w:lang w:bidi="ar-EG"/>
              </w:rPr>
            </w:pPr>
            <w:r w:rsidRPr="00400081">
              <w:rPr>
                <w:rFonts w:ascii="Arial" w:hAnsi="Arial" w:cs="PT Bold Heading" w:hint="cs"/>
                <w:sz w:val="28"/>
                <w:szCs w:val="28"/>
                <w:rtl/>
                <w:lang w:bidi="ar-EG"/>
              </w:rPr>
              <w:t>التوقيع</w:t>
            </w:r>
          </w:p>
        </w:tc>
      </w:tr>
    </w:tbl>
    <w:p w:rsidR="008702EF" w:rsidRPr="005E3884" w:rsidRDefault="007A4D0A" w:rsidP="00BC7BBE">
      <w:pPr>
        <w:bidi/>
        <w:jc w:val="center"/>
        <w:rPr>
          <w:rFonts w:ascii="Arial" w:hAnsi="Arial" w:cs="PT Bold Heading"/>
          <w:sz w:val="32"/>
          <w:szCs w:val="32"/>
          <w:rtl/>
          <w:lang w:bidi="ar-EG"/>
        </w:rPr>
      </w:pPr>
      <w:r>
        <w:br w:type="page"/>
      </w:r>
      <w:r w:rsidR="00525A3C">
        <w:rPr>
          <w:rFonts w:cs="PT Bold Heading"/>
          <w:noProof/>
          <w:sz w:val="40"/>
          <w:szCs w:val="40"/>
        </w:rPr>
        <mc:AlternateContent>
          <mc:Choice Requires="wps">
            <w:drawing>
              <wp:anchor distT="0" distB="0" distL="114300" distR="114300" simplePos="0" relativeHeight="251660288" behindDoc="0" locked="0" layoutInCell="1" allowOverlap="1">
                <wp:simplePos x="0" y="0"/>
                <wp:positionH relativeFrom="column">
                  <wp:posOffset>-415290</wp:posOffset>
                </wp:positionH>
                <wp:positionV relativeFrom="paragraph">
                  <wp:posOffset>14605</wp:posOffset>
                </wp:positionV>
                <wp:extent cx="6023610" cy="5907405"/>
                <wp:effectExtent l="22860" t="24130" r="20955" b="21590"/>
                <wp:wrapNone/>
                <wp:docPr id="18"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3610" cy="5907405"/>
                        </a:xfrm>
                        <a:prstGeom prst="roundRect">
                          <a:avLst>
                            <a:gd name="adj" fmla="val 16667"/>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0" o:spid="_x0000_s1026" style="position:absolute;left:0;text-align:left;margin-left:-32.7pt;margin-top:1.15pt;width:474.3pt;height:46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" filled="f" strokeweight="3pt"/>
            </w:pict>
          </mc:Fallback>
        </mc:AlternateContent>
      </w:r>
      <w:r w:rsidR="005E3884" w:rsidRPr="005E3884">
        <w:rPr>
          <w:rFonts w:ascii="Arial" w:hAnsi="Arial" w:cs="PT Bold Heading" w:hint="cs"/>
          <w:sz w:val="48"/>
          <w:szCs w:val="48"/>
          <w:rtl/>
          <w:lang w:bidi="ar-EG"/>
        </w:rPr>
        <w:t>اهداء</w:t>
      </w:r>
    </w:p>
    <w:p w:rsidR="000645F8" w:rsidRPr="008F379F" w:rsidRDefault="000645F8" w:rsidP="00D211A4">
      <w:pPr>
        <w:bidi/>
        <w:jc w:val="lowKashida"/>
        <w:rPr>
          <w:rFonts w:ascii="Arial" w:hAnsi="Arial" w:cs="Arial"/>
          <w:sz w:val="16"/>
          <w:szCs w:val="16"/>
          <w:rtl/>
          <w:lang w:bidi="ar-EG"/>
        </w:rPr>
      </w:pPr>
    </w:p>
    <w:p w:rsidR="00F9121A" w:rsidRPr="005E3884" w:rsidRDefault="00F9121A" w:rsidP="005E3884">
      <w:pPr>
        <w:pStyle w:val="af7"/>
        <w:bidi/>
        <w:spacing w:before="120" w:beforeAutospacing="0" w:after="120" w:afterAutospacing="0" w:line="288" w:lineRule="auto"/>
        <w:jc w:val="both"/>
        <w:rPr>
          <w:rFonts w:ascii="Traditional Arabic" w:hAnsi="Traditional Arabic" w:cs="Traditional Arabic"/>
          <w:b/>
          <w:bCs/>
          <w:sz w:val="28"/>
          <w:szCs w:val="28"/>
          <w:rtl/>
          <w:lang w:bidi="ar-EG"/>
        </w:rPr>
      </w:pPr>
      <w:r w:rsidRPr="005E3884">
        <w:rPr>
          <w:rFonts w:ascii="Traditional Arabic" w:hAnsi="Traditional Arabic" w:cs="Traditional Arabic"/>
          <w:b/>
          <w:bCs/>
          <w:sz w:val="32"/>
          <w:szCs w:val="32"/>
          <w:rtl/>
        </w:rPr>
        <w:t xml:space="preserve">إلى أمي،،،، </w:t>
      </w:r>
      <w:r w:rsidRPr="005E3884">
        <w:rPr>
          <w:rFonts w:ascii="Traditional Arabic" w:hAnsi="Traditional Arabic" w:cs="Traditional Arabic"/>
          <w:b/>
          <w:bCs/>
          <w:sz w:val="28"/>
          <w:szCs w:val="28"/>
          <w:rtl/>
        </w:rPr>
        <w:t>التي عرفتني قبل أن أعرف نفسي،</w:t>
      </w:r>
    </w:p>
    <w:p w:rsidR="00F9121A" w:rsidRPr="005E3884" w:rsidRDefault="00F9121A" w:rsidP="005E3884">
      <w:pPr>
        <w:pStyle w:val="af7"/>
        <w:bidi/>
        <w:spacing w:before="120" w:beforeAutospacing="0" w:after="120" w:afterAutospacing="0" w:line="288" w:lineRule="auto"/>
        <w:jc w:val="both"/>
        <w:rPr>
          <w:rFonts w:ascii="Traditional Arabic" w:hAnsi="Traditional Arabic" w:cs="Traditional Arabic"/>
          <w:b/>
          <w:bCs/>
          <w:sz w:val="28"/>
          <w:szCs w:val="28"/>
          <w:rtl/>
          <w:lang w:bidi="ar-EG"/>
        </w:rPr>
      </w:pPr>
      <w:r w:rsidRPr="005E3884">
        <w:rPr>
          <w:rFonts w:ascii="Traditional Arabic" w:hAnsi="Traditional Arabic" w:cs="Traditional Arabic"/>
          <w:b/>
          <w:bCs/>
          <w:sz w:val="32"/>
          <w:szCs w:val="32"/>
          <w:rtl/>
        </w:rPr>
        <w:t xml:space="preserve">إلى أبي،،،،، </w:t>
      </w:r>
      <w:r w:rsidRPr="005E3884">
        <w:rPr>
          <w:rFonts w:ascii="Traditional Arabic" w:hAnsi="Traditional Arabic" w:cs="Traditional Arabic"/>
          <w:b/>
          <w:bCs/>
          <w:sz w:val="28"/>
          <w:szCs w:val="28"/>
          <w:rtl/>
        </w:rPr>
        <w:t xml:space="preserve"> الذي أوقد في قلبي شعلة الثقة قبل أن يكتمل بناء عقلي وجسدي  أنتم في عالم آخر، لكن رسالتكما في حياتي لا تزال حية في كل خطوة أخطوها، في كل فكرة أكتبها، وفي كل حلم </w:t>
      </w:r>
      <w:proofErr w:type="spellStart"/>
      <w:r w:rsidRPr="005E3884">
        <w:rPr>
          <w:rFonts w:ascii="Traditional Arabic" w:hAnsi="Traditional Arabic" w:cs="Traditional Arabic"/>
          <w:b/>
          <w:bCs/>
          <w:sz w:val="28"/>
          <w:szCs w:val="28"/>
          <w:rtl/>
        </w:rPr>
        <w:t>أحققه</w:t>
      </w:r>
      <w:r w:rsidR="001B26C7" w:rsidRPr="005E3884">
        <w:rPr>
          <w:rFonts w:ascii="Traditional Arabic" w:hAnsi="Traditional Arabic" w:cs="Traditional Arabic"/>
          <w:b/>
          <w:bCs/>
          <w:sz w:val="28"/>
          <w:szCs w:val="28"/>
          <w:rtl/>
        </w:rPr>
        <w:t>.</w:t>
      </w:r>
      <w:r w:rsidRPr="005E3884">
        <w:rPr>
          <w:rFonts w:ascii="Traditional Arabic" w:hAnsi="Traditional Arabic" w:cs="Traditional Arabic"/>
          <w:b/>
          <w:bCs/>
          <w:sz w:val="28"/>
          <w:szCs w:val="28"/>
          <w:rtl/>
        </w:rPr>
        <w:t>.قبل</w:t>
      </w:r>
      <w:proofErr w:type="spellEnd"/>
      <w:r w:rsidRPr="005E3884">
        <w:rPr>
          <w:rFonts w:ascii="Traditional Arabic" w:hAnsi="Traditional Arabic" w:cs="Traditional Arabic"/>
          <w:b/>
          <w:bCs/>
          <w:sz w:val="28"/>
          <w:szCs w:val="28"/>
          <w:rtl/>
        </w:rPr>
        <w:t xml:space="preserve"> أن أبدأ رسالتي الأكاديمية</w:t>
      </w:r>
      <w:r w:rsidR="001B26C7" w:rsidRPr="005E3884">
        <w:rPr>
          <w:rFonts w:ascii="Traditional Arabic" w:hAnsi="Traditional Arabic" w:cs="Traditional Arabic"/>
          <w:b/>
          <w:bCs/>
          <w:sz w:val="28"/>
          <w:szCs w:val="28"/>
          <w:rtl/>
        </w:rPr>
        <w:t>،</w:t>
      </w:r>
      <w:r w:rsidRPr="005E3884">
        <w:rPr>
          <w:rFonts w:ascii="Traditional Arabic" w:hAnsi="Traditional Arabic" w:cs="Traditional Arabic"/>
          <w:b/>
          <w:bCs/>
          <w:sz w:val="28"/>
          <w:szCs w:val="28"/>
          <w:rtl/>
        </w:rPr>
        <w:t xml:space="preserve"> أجد أن رسالتكما هي التي صنعتني، وهي التي تقودني إلى الأمام وذكراكما ستظل وسامي الأسمى والأرفع</w:t>
      </w:r>
      <w:r w:rsidR="001B26C7" w:rsidRPr="005E3884">
        <w:rPr>
          <w:rFonts w:ascii="Traditional Arabic" w:hAnsi="Traditional Arabic" w:cs="Traditional Arabic"/>
          <w:b/>
          <w:bCs/>
          <w:sz w:val="28"/>
          <w:szCs w:val="28"/>
          <w:rtl/>
        </w:rPr>
        <w:t>.</w:t>
      </w:r>
      <w:r w:rsidRPr="005E3884">
        <w:rPr>
          <w:rFonts w:ascii="Traditional Arabic" w:hAnsi="Traditional Arabic" w:cs="Traditional Arabic"/>
          <w:b/>
          <w:bCs/>
          <w:sz w:val="28"/>
          <w:szCs w:val="28"/>
          <w:rtl/>
        </w:rPr>
        <w:t>.</w:t>
      </w:r>
    </w:p>
    <w:p w:rsidR="00F9121A" w:rsidRPr="005E3884" w:rsidRDefault="00F9121A" w:rsidP="005E3884">
      <w:pPr>
        <w:pStyle w:val="af7"/>
        <w:bidi/>
        <w:spacing w:before="120" w:beforeAutospacing="0" w:after="120" w:afterAutospacing="0" w:line="288" w:lineRule="auto"/>
        <w:jc w:val="both"/>
        <w:rPr>
          <w:rFonts w:ascii="Traditional Arabic" w:hAnsi="Traditional Arabic" w:cs="Traditional Arabic"/>
          <w:b/>
          <w:bCs/>
          <w:sz w:val="28"/>
          <w:szCs w:val="28"/>
          <w:rtl/>
        </w:rPr>
      </w:pPr>
      <w:r w:rsidRPr="005E3884">
        <w:rPr>
          <w:rFonts w:ascii="Traditional Arabic" w:hAnsi="Traditional Arabic" w:cs="Traditional Arabic"/>
          <w:b/>
          <w:bCs/>
          <w:sz w:val="32"/>
          <w:szCs w:val="32"/>
          <w:rtl/>
        </w:rPr>
        <w:t xml:space="preserve"> إلى،،،، </w:t>
      </w:r>
      <w:r w:rsidRPr="005E3884">
        <w:rPr>
          <w:rFonts w:ascii="Traditional Arabic" w:hAnsi="Traditional Arabic" w:cs="Traditional Arabic"/>
          <w:b/>
          <w:bCs/>
          <w:sz w:val="28"/>
          <w:szCs w:val="28"/>
          <w:rtl/>
        </w:rPr>
        <w:t>روحكما الطاهرة، التي لا تغيب، أهدي هذا العمل، ل</w:t>
      </w:r>
      <w:r w:rsidR="008329C8" w:rsidRPr="005E3884">
        <w:rPr>
          <w:rFonts w:ascii="Traditional Arabic" w:hAnsi="Traditional Arabic" w:cs="Traditional Arabic"/>
          <w:b/>
          <w:bCs/>
          <w:sz w:val="28"/>
          <w:szCs w:val="28"/>
          <w:rtl/>
        </w:rPr>
        <w:t xml:space="preserve">علّه يكون جزءًا من الرسالة التي </w:t>
      </w:r>
      <w:r w:rsidRPr="005E3884">
        <w:rPr>
          <w:rFonts w:ascii="Traditional Arabic" w:hAnsi="Traditional Arabic" w:cs="Traditional Arabic"/>
          <w:b/>
          <w:bCs/>
          <w:sz w:val="28"/>
          <w:szCs w:val="28"/>
          <w:rtl/>
        </w:rPr>
        <w:t>بدأتموها في حياتي، والتي لن تنتهي أبداً.</w:t>
      </w:r>
    </w:p>
    <w:p w:rsidR="00F9121A" w:rsidRPr="005E3884" w:rsidRDefault="00F9121A" w:rsidP="005E3884">
      <w:pPr>
        <w:pStyle w:val="af7"/>
        <w:bidi/>
        <w:spacing w:before="120" w:beforeAutospacing="0" w:after="120" w:afterAutospacing="0" w:line="288" w:lineRule="auto"/>
        <w:jc w:val="both"/>
        <w:rPr>
          <w:rFonts w:ascii="Traditional Arabic" w:hAnsi="Traditional Arabic" w:cs="Traditional Arabic"/>
          <w:b/>
          <w:bCs/>
          <w:sz w:val="28"/>
          <w:szCs w:val="28"/>
          <w:rtl/>
        </w:rPr>
      </w:pPr>
      <w:r w:rsidRPr="005E3884">
        <w:rPr>
          <w:rFonts w:ascii="Traditional Arabic" w:hAnsi="Traditional Arabic" w:cs="Traditional Arabic"/>
          <w:b/>
          <w:bCs/>
          <w:sz w:val="32"/>
          <w:szCs w:val="32"/>
          <w:rtl/>
        </w:rPr>
        <w:t xml:space="preserve">إلى،،،، </w:t>
      </w:r>
      <w:r w:rsidRPr="005E3884">
        <w:rPr>
          <w:rFonts w:ascii="Traditional Arabic" w:hAnsi="Traditional Arabic" w:cs="Traditional Arabic"/>
          <w:b/>
          <w:bCs/>
          <w:sz w:val="28"/>
          <w:szCs w:val="28"/>
          <w:rtl/>
        </w:rPr>
        <w:t xml:space="preserve">زوجتي الغالية التي تقدم دعماً لا يُقدَّر بثمن </w:t>
      </w:r>
      <w:proofErr w:type="spellStart"/>
      <w:r w:rsidRPr="005E3884">
        <w:rPr>
          <w:rFonts w:ascii="Traditional Arabic" w:hAnsi="Traditional Arabic" w:cs="Traditional Arabic"/>
          <w:b/>
          <w:bCs/>
          <w:sz w:val="28"/>
          <w:szCs w:val="28"/>
          <w:rtl/>
        </w:rPr>
        <w:t>كملاذًا</w:t>
      </w:r>
      <w:proofErr w:type="spellEnd"/>
      <w:r w:rsidRPr="005E3884">
        <w:rPr>
          <w:rFonts w:ascii="Traditional Arabic" w:hAnsi="Traditional Arabic" w:cs="Traditional Arabic"/>
          <w:b/>
          <w:bCs/>
          <w:sz w:val="28"/>
          <w:szCs w:val="28"/>
          <w:rtl/>
        </w:rPr>
        <w:t xml:space="preserve"> أمناً من ضجيج العالم وهمومه</w:t>
      </w:r>
      <w:r w:rsidRPr="005E3884">
        <w:rPr>
          <w:rFonts w:ascii="Traditional Arabic" w:hAnsi="Traditional Arabic" w:cs="Traditional Arabic"/>
          <w:b/>
          <w:bCs/>
          <w:sz w:val="28"/>
          <w:szCs w:val="28"/>
        </w:rPr>
        <w:t xml:space="preserve">  </w:t>
      </w:r>
    </w:p>
    <w:p w:rsidR="00F9121A" w:rsidRPr="005E3884" w:rsidRDefault="00F9121A" w:rsidP="005E3884">
      <w:pPr>
        <w:pStyle w:val="af7"/>
        <w:bidi/>
        <w:spacing w:before="120" w:beforeAutospacing="0" w:after="120" w:afterAutospacing="0" w:line="288" w:lineRule="auto"/>
        <w:jc w:val="both"/>
        <w:rPr>
          <w:rFonts w:ascii="Traditional Arabic" w:hAnsi="Traditional Arabic" w:cs="Traditional Arabic"/>
          <w:b/>
          <w:bCs/>
          <w:sz w:val="28"/>
          <w:szCs w:val="28"/>
          <w:rtl/>
          <w:lang w:bidi="ar-EG"/>
        </w:rPr>
      </w:pPr>
      <w:r w:rsidRPr="005E3884">
        <w:rPr>
          <w:rFonts w:ascii="Traditional Arabic" w:hAnsi="Traditional Arabic" w:cs="Traditional Arabic"/>
          <w:b/>
          <w:bCs/>
          <w:sz w:val="32"/>
          <w:szCs w:val="32"/>
          <w:rtl/>
        </w:rPr>
        <w:t xml:space="preserve">إلى،،،، </w:t>
      </w:r>
      <w:r w:rsidRPr="005E3884">
        <w:rPr>
          <w:rFonts w:ascii="Traditional Arabic" w:hAnsi="Traditional Arabic" w:cs="Traditional Arabic"/>
          <w:b/>
          <w:bCs/>
          <w:sz w:val="28"/>
          <w:szCs w:val="28"/>
          <w:rtl/>
        </w:rPr>
        <w:t>أبنائي الأعزاء معتز ومروان إنني لا أسعى في هذا الطريق إلا أن أترك في قلوبكم أثرًا طيبًا</w:t>
      </w:r>
      <w:r w:rsidRPr="005E3884">
        <w:rPr>
          <w:rFonts w:ascii="Traditional Arabic" w:hAnsi="Traditional Arabic" w:cs="Traditional Arabic"/>
          <w:b/>
          <w:bCs/>
          <w:sz w:val="28"/>
          <w:szCs w:val="28"/>
        </w:rPr>
        <w:t xml:space="preserve">  </w:t>
      </w:r>
      <w:r w:rsidRPr="005E3884">
        <w:rPr>
          <w:rFonts w:ascii="Traditional Arabic" w:hAnsi="Traditional Arabic" w:cs="Traditional Arabic"/>
          <w:b/>
          <w:bCs/>
          <w:sz w:val="28"/>
          <w:szCs w:val="28"/>
          <w:rtl/>
        </w:rPr>
        <w:t>يظل معكم، ولو بعد حين</w:t>
      </w:r>
      <w:r w:rsidRPr="005E3884">
        <w:rPr>
          <w:rFonts w:ascii="Traditional Arabic" w:hAnsi="Traditional Arabic" w:cs="Traditional Arabic"/>
          <w:b/>
          <w:bCs/>
          <w:sz w:val="28"/>
          <w:szCs w:val="28"/>
        </w:rPr>
        <w:t xml:space="preserve"> </w:t>
      </w:r>
    </w:p>
    <w:p w:rsidR="00F9121A" w:rsidRPr="005E3884" w:rsidRDefault="00F9121A" w:rsidP="005E3884">
      <w:pPr>
        <w:bidi/>
        <w:spacing w:before="120" w:after="120" w:line="288" w:lineRule="auto"/>
        <w:jc w:val="both"/>
        <w:rPr>
          <w:rFonts w:ascii="Traditional Arabic" w:hAnsi="Traditional Arabic" w:cs="Traditional Arabic"/>
          <w:b/>
          <w:bCs/>
          <w:sz w:val="28"/>
          <w:szCs w:val="28"/>
          <w:rtl/>
        </w:rPr>
      </w:pPr>
      <w:r w:rsidRPr="005E3884">
        <w:rPr>
          <w:rFonts w:ascii="Traditional Arabic" w:hAnsi="Traditional Arabic" w:cs="Traditional Arabic"/>
          <w:b/>
          <w:bCs/>
          <w:sz w:val="32"/>
          <w:szCs w:val="32"/>
          <w:rtl/>
        </w:rPr>
        <w:t xml:space="preserve"> إلى،،،، </w:t>
      </w:r>
      <w:r w:rsidRPr="005E3884">
        <w:rPr>
          <w:rFonts w:ascii="Traditional Arabic" w:hAnsi="Traditional Arabic" w:cs="Traditional Arabic"/>
          <w:b/>
          <w:bCs/>
          <w:sz w:val="28"/>
          <w:szCs w:val="28"/>
          <w:rtl/>
        </w:rPr>
        <w:t xml:space="preserve"> إخوتي  وعائلتي </w:t>
      </w:r>
      <w:r w:rsidR="00A73977" w:rsidRPr="005E3884">
        <w:rPr>
          <w:rFonts w:ascii="Traditional Arabic" w:hAnsi="Traditional Arabic" w:cs="Traditional Arabic"/>
          <w:b/>
          <w:bCs/>
          <w:sz w:val="28"/>
          <w:szCs w:val="28"/>
          <w:rtl/>
        </w:rPr>
        <w:t>وأصدقائي</w:t>
      </w:r>
      <w:r w:rsidRPr="005E3884">
        <w:rPr>
          <w:rFonts w:ascii="Traditional Arabic" w:hAnsi="Traditional Arabic" w:cs="Traditional Arabic"/>
          <w:b/>
          <w:bCs/>
          <w:sz w:val="28"/>
          <w:szCs w:val="28"/>
          <w:rtl/>
        </w:rPr>
        <w:t xml:space="preserve"> وقادتي  وكل من مد لي يد العون حين تعثرت خطواتي </w:t>
      </w:r>
    </w:p>
    <w:p w:rsidR="00F9121A" w:rsidRPr="005E3884" w:rsidRDefault="00F9121A" w:rsidP="00D211A4">
      <w:pPr>
        <w:bidi/>
        <w:spacing w:before="120" w:after="120"/>
        <w:jc w:val="lowKashida"/>
        <w:rPr>
          <w:rFonts w:ascii="Traditional Arabic" w:hAnsi="Traditional Arabic" w:cs="Traditional Arabic"/>
          <w:b/>
          <w:bCs/>
          <w:sz w:val="28"/>
          <w:szCs w:val="28"/>
          <w:rtl/>
        </w:rPr>
      </w:pPr>
    </w:p>
    <w:p w:rsidR="00F9121A" w:rsidRPr="008F379F" w:rsidRDefault="00F9121A" w:rsidP="00D211A4">
      <w:pPr>
        <w:bidi/>
        <w:jc w:val="lowKashida"/>
        <w:rPr>
          <w:rFonts w:ascii="Arial" w:hAnsi="Arial" w:cs="Arial" w:hint="cs"/>
          <w:b/>
          <w:bCs/>
          <w:sz w:val="28"/>
          <w:szCs w:val="28"/>
          <w:rtl/>
          <w:lang w:bidi="ar-EG"/>
        </w:rPr>
      </w:pPr>
    </w:p>
    <w:p w:rsidR="00F9121A" w:rsidRPr="008F379F" w:rsidRDefault="00F9121A" w:rsidP="00D211A4">
      <w:pPr>
        <w:bidi/>
        <w:jc w:val="lowKashida"/>
        <w:rPr>
          <w:rFonts w:ascii="Arial" w:hAnsi="Arial" w:cs="Arial"/>
          <w:b/>
          <w:bCs/>
          <w:sz w:val="28"/>
          <w:szCs w:val="28"/>
          <w:rtl/>
          <w:lang w:bidi="ar-EG"/>
        </w:rPr>
      </w:pPr>
    </w:p>
    <w:p w:rsidR="00A73977" w:rsidRPr="008F379F" w:rsidRDefault="00A73977" w:rsidP="00D211A4">
      <w:pPr>
        <w:spacing w:after="200" w:line="276" w:lineRule="auto"/>
        <w:jc w:val="lowKashida"/>
        <w:rPr>
          <w:rFonts w:ascii="Arial" w:hAnsi="Arial" w:cs="Arial"/>
          <w:b/>
          <w:bCs/>
          <w:sz w:val="28"/>
          <w:szCs w:val="28"/>
        </w:rPr>
      </w:pPr>
      <w:r w:rsidRPr="008F379F">
        <w:rPr>
          <w:rFonts w:ascii="Arial" w:hAnsi="Arial" w:cs="Arial"/>
          <w:b/>
          <w:bCs/>
          <w:sz w:val="28"/>
          <w:szCs w:val="28"/>
          <w:rtl/>
        </w:rPr>
        <w:br w:type="page"/>
      </w:r>
    </w:p>
    <w:p w:rsidR="00D211A4" w:rsidRPr="008F379F" w:rsidRDefault="00525A3C" w:rsidP="00D211A4">
      <w:pPr>
        <w:bidi/>
        <w:jc w:val="lowKashida"/>
        <w:rPr>
          <w:rFonts w:ascii="Arial" w:hAnsi="Arial" w:cs="Arial"/>
          <w:color w:val="FF0000"/>
          <w:sz w:val="46"/>
          <w:szCs w:val="46"/>
          <w:rtl/>
          <w:lang w:bidi="ar-EG"/>
        </w:rPr>
      </w:pPr>
      <w:r>
        <w:rPr>
          <w:rFonts w:cs="PT Bold Heading"/>
          <w:noProof/>
          <w:sz w:val="40"/>
          <w:szCs w:val="40"/>
        </w:rPr>
        <mc:AlternateContent>
          <mc:Choice Requires="wps">
            <w:drawing>
              <wp:anchor distT="0" distB="0" distL="114300" distR="114300" simplePos="0" relativeHeight="251661312" behindDoc="0" locked="0" layoutInCell="1" allowOverlap="1">
                <wp:simplePos x="0" y="0"/>
                <wp:positionH relativeFrom="column">
                  <wp:posOffset>-678180</wp:posOffset>
                </wp:positionH>
                <wp:positionV relativeFrom="paragraph">
                  <wp:posOffset>-133350</wp:posOffset>
                </wp:positionV>
                <wp:extent cx="6457315" cy="8255635"/>
                <wp:effectExtent l="26670" t="19050" r="21590" b="21590"/>
                <wp:wrapNone/>
                <wp:docPr id="17"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315" cy="8255635"/>
                        </a:xfrm>
                        <a:prstGeom prst="roundRect">
                          <a:avLst>
                            <a:gd name="adj" fmla="val 16667"/>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26" style="position:absolute;left:0;text-align:left;margin-left:-53.4pt;margin-top:-10.5pt;width:508.45pt;height:65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" filled="f" strokeweight="3pt"/>
            </w:pict>
          </mc:Fallback>
        </mc:AlternateContent>
      </w:r>
    </w:p>
    <w:p w:rsidR="004C7D60" w:rsidRPr="008F379F" w:rsidRDefault="00D211A4" w:rsidP="004C7D60">
      <w:pPr>
        <w:bidi/>
        <w:jc w:val="lowKashida"/>
        <w:rPr>
          <w:rFonts w:ascii="Arial" w:hAnsi="Arial" w:cs="Arial"/>
          <w:color w:val="FF0000"/>
          <w:sz w:val="46"/>
          <w:szCs w:val="46"/>
        </w:rPr>
      </w:pPr>
      <w:r w:rsidRPr="008F379F">
        <w:rPr>
          <w:rFonts w:ascii="Arial" w:hAnsi="Arial" w:cs="Arial" w:hint="cs"/>
          <w:color w:val="FF0000"/>
          <w:sz w:val="46"/>
          <w:szCs w:val="46"/>
          <w:rtl/>
        </w:rPr>
        <w:t xml:space="preserve">                           </w:t>
      </w:r>
    </w:p>
    <w:p w:rsidR="00F36C6B" w:rsidRPr="00526B3D" w:rsidRDefault="00F36C6B" w:rsidP="004C7D60">
      <w:pPr>
        <w:bidi/>
        <w:jc w:val="center"/>
        <w:rPr>
          <w:rFonts w:ascii="Arial" w:hAnsi="Arial" w:cs="PT Bold Heading"/>
          <w:color w:val="000000"/>
          <w:sz w:val="46"/>
          <w:szCs w:val="46"/>
        </w:rPr>
      </w:pPr>
      <w:r w:rsidRPr="00526B3D">
        <w:rPr>
          <w:rFonts w:ascii="Arial" w:hAnsi="Arial" w:cs="PT Bold Heading"/>
          <w:color w:val="000000"/>
          <w:sz w:val="46"/>
          <w:szCs w:val="46"/>
          <w:rtl/>
        </w:rPr>
        <w:t>شكر وتقدير</w:t>
      </w:r>
    </w:p>
    <w:p w:rsidR="00233930" w:rsidRPr="00233930" w:rsidRDefault="00233930" w:rsidP="00233930">
      <w:pPr>
        <w:pStyle w:val="af7"/>
        <w:bidi/>
        <w:jc w:val="lowKashida"/>
        <w:rPr>
          <w:rFonts w:ascii="Simplified Arabic" w:hAnsi="Simplified Arabic" w:cs="Simplified Arabic"/>
          <w:rtl/>
        </w:rPr>
      </w:pPr>
      <w:r w:rsidRPr="00233930">
        <w:rPr>
          <w:rFonts w:ascii="Simplified Arabic" w:hAnsi="Simplified Arabic" w:cs="Simplified Arabic"/>
          <w:rtl/>
        </w:rPr>
        <w:t>أستهل كلماتي بحمد الله سبحانه وتعالى، الذي أيّدني بعونه، وبلغ بي هذه المرحلة</w:t>
      </w:r>
      <w:r w:rsidRPr="00233930">
        <w:rPr>
          <w:rFonts w:ascii="Simplified Arabic" w:hAnsi="Simplified Arabic" w:cs="Simplified Arabic" w:hint="cs"/>
          <w:rtl/>
        </w:rPr>
        <w:t xml:space="preserve"> التي </w:t>
      </w:r>
      <w:r w:rsidRPr="00233930">
        <w:rPr>
          <w:rFonts w:ascii="Simplified Arabic" w:hAnsi="Simplified Arabic" w:cs="Simplified Arabic"/>
          <w:rtl/>
        </w:rPr>
        <w:t xml:space="preserve"> أعانقُ</w:t>
      </w:r>
      <w:r w:rsidRPr="00233930">
        <w:rPr>
          <w:rFonts w:ascii="Simplified Arabic" w:hAnsi="Simplified Arabic" w:cs="Simplified Arabic" w:hint="cs"/>
          <w:rtl/>
        </w:rPr>
        <w:t xml:space="preserve"> بها </w:t>
      </w:r>
      <w:r w:rsidRPr="00233930">
        <w:rPr>
          <w:rFonts w:ascii="Simplified Arabic" w:hAnsi="Simplified Arabic" w:cs="Simplified Arabic"/>
          <w:rtl/>
        </w:rPr>
        <w:t xml:space="preserve"> حلمًا طالما راودَني، حتى صار حقيقةً ناطقة </w:t>
      </w:r>
      <w:r w:rsidRPr="00233930">
        <w:rPr>
          <w:rFonts w:ascii="Simplified Arabic" w:hAnsi="Simplified Arabic" w:cs="Simplified Arabic" w:hint="cs"/>
          <w:rtl/>
        </w:rPr>
        <w:t xml:space="preserve"> مرحلة </w:t>
      </w:r>
      <w:r w:rsidRPr="00233930">
        <w:rPr>
          <w:rFonts w:ascii="Simplified Arabic" w:hAnsi="Simplified Arabic" w:cs="Simplified Arabic"/>
          <w:rtl/>
        </w:rPr>
        <w:t xml:space="preserve">امتزج </w:t>
      </w:r>
      <w:r w:rsidRPr="00233930">
        <w:rPr>
          <w:rFonts w:ascii="Simplified Arabic" w:hAnsi="Simplified Arabic" w:cs="Simplified Arabic" w:hint="cs"/>
          <w:rtl/>
        </w:rPr>
        <w:t>بها</w:t>
      </w:r>
      <w:r w:rsidRPr="00233930">
        <w:rPr>
          <w:rFonts w:ascii="Simplified Arabic" w:hAnsi="Simplified Arabic" w:cs="Simplified Arabic"/>
          <w:rtl/>
        </w:rPr>
        <w:t xml:space="preserve"> التعب بالأمل، والجهد بالتوكل</w:t>
      </w:r>
      <w:r w:rsidRPr="00233930">
        <w:rPr>
          <w:rFonts w:ascii="Simplified Arabic" w:hAnsi="Simplified Arabic" w:cs="Simplified Arabic"/>
        </w:rPr>
        <w:t>.</w:t>
      </w:r>
      <w:r w:rsidRPr="00233930">
        <w:rPr>
          <w:rFonts w:ascii="Simplified Arabic" w:hAnsi="Simplified Arabic" w:cs="Simplified Arabic"/>
          <w:rtl/>
        </w:rPr>
        <w:t>ولولا رعايته جلّ وعلا، ثم سواعد صادقة وقامات علمية شاهقة مدت إليّ يد العون، ما اكتمل لهذا العمل بنيانه ولا استقام مساره</w:t>
      </w:r>
    </w:p>
    <w:p w:rsidR="00233930" w:rsidRPr="00233930" w:rsidRDefault="00233930" w:rsidP="00233930">
      <w:pPr>
        <w:bidi/>
        <w:jc w:val="lowKashida"/>
        <w:rPr>
          <w:rFonts w:ascii="Simplified Arabic" w:hAnsi="Simplified Arabic" w:cs="Simplified Arabic"/>
          <w:rtl/>
        </w:rPr>
      </w:pPr>
      <w:r w:rsidRPr="00233930">
        <w:rPr>
          <w:rFonts w:ascii="Simplified Arabic" w:hAnsi="Simplified Arabic" w:cs="Simplified Arabic" w:hint="cs"/>
          <w:rtl/>
        </w:rPr>
        <w:t xml:space="preserve">إلى </w:t>
      </w:r>
      <w:r w:rsidRPr="00233930">
        <w:rPr>
          <w:rFonts w:ascii="Simplified Arabic" w:hAnsi="Simplified Arabic" w:cs="Simplified Arabic"/>
          <w:rtl/>
        </w:rPr>
        <w:t xml:space="preserve">أستاذتي الجليلة، </w:t>
      </w:r>
      <w:r w:rsidRPr="00233930">
        <w:rPr>
          <w:rFonts w:ascii="Simplified Arabic" w:hAnsi="Simplified Arabic" w:cs="Simplified Arabic" w:hint="cs"/>
          <w:rtl/>
        </w:rPr>
        <w:t xml:space="preserve">الأستاذه </w:t>
      </w:r>
      <w:r w:rsidRPr="00233930">
        <w:rPr>
          <w:rFonts w:ascii="Simplified Arabic" w:hAnsi="Simplified Arabic" w:cs="Simplified Arabic"/>
          <w:rtl/>
        </w:rPr>
        <w:t xml:space="preserve">الدكتورة/ </w:t>
      </w:r>
      <w:r w:rsidRPr="00012535">
        <w:rPr>
          <w:rFonts w:ascii="Arial" w:hAnsi="Arial" w:cs="Monotype Koufi"/>
          <w:caps/>
          <w:sz w:val="26"/>
          <w:szCs w:val="26"/>
          <w:rtl/>
        </w:rPr>
        <w:t>إيمان محمد منجي،</w:t>
      </w:r>
      <w:r w:rsidRPr="00012535">
        <w:rPr>
          <w:rFonts w:ascii="Arial" w:hAnsi="Arial" w:cs="Monotype Koufi" w:hint="cs"/>
          <w:caps/>
          <w:sz w:val="26"/>
          <w:szCs w:val="26"/>
          <w:rtl/>
        </w:rPr>
        <w:t xml:space="preserve"> </w:t>
      </w:r>
      <w:r w:rsidRPr="00012535">
        <w:rPr>
          <w:rFonts w:ascii="Arial" w:hAnsi="Arial" w:cs="Monotype Koufi"/>
          <w:caps/>
          <w:sz w:val="26"/>
          <w:szCs w:val="26"/>
          <w:rtl/>
        </w:rPr>
        <w:t xml:space="preserve">أستاذ إدارة الأعمال </w:t>
      </w:r>
      <w:r w:rsidRPr="00012535">
        <w:rPr>
          <w:rFonts w:ascii="Arial" w:hAnsi="Arial" w:cs="Monotype Koufi" w:hint="cs"/>
          <w:caps/>
          <w:sz w:val="26"/>
          <w:szCs w:val="26"/>
          <w:rtl/>
        </w:rPr>
        <w:t xml:space="preserve">ومدير مركز التخطيط الاجتماعي والثقافي الأسبق </w:t>
      </w:r>
      <w:r w:rsidRPr="00012535">
        <w:rPr>
          <w:rFonts w:ascii="Arial" w:hAnsi="Arial" w:cs="Monotype Koufi"/>
          <w:caps/>
          <w:sz w:val="26"/>
          <w:szCs w:val="26"/>
          <w:rtl/>
        </w:rPr>
        <w:t>بمعهد التخطيط القومي</w:t>
      </w:r>
      <w:r w:rsidRPr="00012535">
        <w:rPr>
          <w:rFonts w:ascii="Arial" w:hAnsi="Arial" w:cs="Monotype Koufi" w:hint="cs"/>
          <w:caps/>
          <w:sz w:val="26"/>
          <w:szCs w:val="26"/>
          <w:rtl/>
        </w:rPr>
        <w:t xml:space="preserve"> </w:t>
      </w:r>
      <w:r w:rsidRPr="00233930">
        <w:rPr>
          <w:rFonts w:ascii="Simplified Arabic" w:hAnsi="Simplified Arabic" w:cs="Simplified Arabic"/>
          <w:rtl/>
        </w:rPr>
        <w:t xml:space="preserve">لقد كنتِ منذ اللحظة الأولى </w:t>
      </w:r>
      <w:r w:rsidRPr="00233930">
        <w:rPr>
          <w:rFonts w:ascii="Simplified Arabic" w:hAnsi="Simplified Arabic" w:cs="Simplified Arabic"/>
          <w:b/>
          <w:bCs/>
          <w:rtl/>
        </w:rPr>
        <w:t>الروح النابضة لهذه الدراسة</w:t>
      </w:r>
      <w:r w:rsidRPr="00233930">
        <w:rPr>
          <w:rFonts w:ascii="Simplified Arabic" w:hAnsi="Simplified Arabic" w:cs="Simplified Arabic"/>
          <w:rtl/>
        </w:rPr>
        <w:t xml:space="preserve">، والمؤمنة </w:t>
      </w:r>
      <w:r w:rsidRPr="00233930">
        <w:rPr>
          <w:rFonts w:ascii="Simplified Arabic" w:hAnsi="Simplified Arabic" w:cs="Simplified Arabic" w:hint="cs"/>
          <w:rtl/>
        </w:rPr>
        <w:t>بفكرتها و</w:t>
      </w:r>
      <w:r w:rsidRPr="00233930">
        <w:rPr>
          <w:rFonts w:ascii="Simplified Arabic" w:hAnsi="Simplified Arabic" w:cs="Simplified Arabic"/>
          <w:rtl/>
        </w:rPr>
        <w:t xml:space="preserve">جدواها، بصبرٍ لا يعرف كللًا، وعطاءٍ لا </w:t>
      </w:r>
      <w:r w:rsidRPr="00233930">
        <w:rPr>
          <w:rFonts w:ascii="Simplified Arabic" w:hAnsi="Simplified Arabic" w:cs="Simplified Arabic" w:hint="cs"/>
          <w:rtl/>
        </w:rPr>
        <w:t>تسعه</w:t>
      </w:r>
      <w:r w:rsidRPr="00233930">
        <w:rPr>
          <w:rFonts w:ascii="Simplified Arabic" w:hAnsi="Simplified Arabic" w:cs="Simplified Arabic"/>
          <w:rtl/>
        </w:rPr>
        <w:t xml:space="preserve"> كلمات </w:t>
      </w:r>
      <w:r w:rsidRPr="00233930">
        <w:rPr>
          <w:rFonts w:ascii="Simplified Arabic" w:hAnsi="Simplified Arabic" w:cs="Simplified Arabic" w:hint="cs"/>
          <w:rtl/>
        </w:rPr>
        <w:t>ال</w:t>
      </w:r>
      <w:r w:rsidRPr="00233930">
        <w:rPr>
          <w:rFonts w:ascii="Simplified Arabic" w:hAnsi="Simplified Arabic" w:cs="Simplified Arabic"/>
          <w:rtl/>
        </w:rPr>
        <w:t xml:space="preserve">شكر، ولا تختصره عبارات </w:t>
      </w:r>
      <w:r w:rsidRPr="00233930">
        <w:rPr>
          <w:rFonts w:ascii="Simplified Arabic" w:hAnsi="Simplified Arabic" w:cs="Simplified Arabic" w:hint="cs"/>
          <w:rtl/>
        </w:rPr>
        <w:t>الا</w:t>
      </w:r>
      <w:r w:rsidRPr="00233930">
        <w:rPr>
          <w:rFonts w:ascii="Simplified Arabic" w:hAnsi="Simplified Arabic" w:cs="Simplified Arabic"/>
          <w:rtl/>
        </w:rPr>
        <w:t>متنا</w:t>
      </w:r>
      <w:r w:rsidRPr="00233930">
        <w:rPr>
          <w:rFonts w:ascii="Simplified Arabic" w:hAnsi="Simplified Arabic" w:cs="Simplified Arabic" w:hint="cs"/>
          <w:rtl/>
        </w:rPr>
        <w:t xml:space="preserve">ن </w:t>
      </w:r>
      <w:r w:rsidRPr="00233930">
        <w:rPr>
          <w:rFonts w:ascii="Simplified Arabic" w:hAnsi="Simplified Arabic" w:cs="Simplified Arabic"/>
          <w:b/>
          <w:bCs/>
          <w:rtl/>
        </w:rPr>
        <w:t>فبفضل الله</w:t>
      </w:r>
      <w:r w:rsidRPr="00233930">
        <w:rPr>
          <w:rFonts w:ascii="Simplified Arabic" w:hAnsi="Simplified Arabic" w:cs="Simplified Arabic"/>
          <w:rtl/>
        </w:rPr>
        <w:t xml:space="preserve"> ثم بفضل جهودكِ التي لا تُقدّر</w:t>
      </w:r>
      <w:r w:rsidRPr="00233930">
        <w:rPr>
          <w:rFonts w:ascii="Simplified Arabic" w:hAnsi="Simplified Arabic" w:cs="Simplified Arabic" w:hint="cs"/>
          <w:rtl/>
        </w:rPr>
        <w:t xml:space="preserve"> بثمن</w:t>
      </w:r>
      <w:r w:rsidRPr="00233930">
        <w:rPr>
          <w:rFonts w:ascii="Simplified Arabic" w:hAnsi="Simplified Arabic" w:cs="Simplified Arabic"/>
          <w:rtl/>
        </w:rPr>
        <w:t>، أتم</w:t>
      </w:r>
      <w:r w:rsidRPr="00233930">
        <w:rPr>
          <w:rFonts w:ascii="Simplified Arabic" w:hAnsi="Simplified Arabic" w:cs="Simplified Arabic" w:hint="cs"/>
          <w:rtl/>
        </w:rPr>
        <w:t xml:space="preserve"> الباحث</w:t>
      </w:r>
      <w:r w:rsidRPr="00233930">
        <w:rPr>
          <w:rFonts w:ascii="Simplified Arabic" w:hAnsi="Simplified Arabic" w:cs="Simplified Arabic"/>
          <w:rtl/>
        </w:rPr>
        <w:t xml:space="preserve"> هذا </w:t>
      </w:r>
      <w:r w:rsidRPr="00233930">
        <w:rPr>
          <w:rFonts w:ascii="Simplified Arabic" w:hAnsi="Simplified Arabic" w:cs="Simplified Arabic" w:hint="cs"/>
          <w:rtl/>
        </w:rPr>
        <w:t>الدراسة العلمية</w:t>
      </w:r>
    </w:p>
    <w:p w:rsidR="00233930" w:rsidRPr="00233930" w:rsidRDefault="00233930" w:rsidP="00012535">
      <w:pPr>
        <w:bidi/>
        <w:jc w:val="both"/>
        <w:rPr>
          <w:rFonts w:ascii="Simplified Arabic" w:hAnsi="Simplified Arabic" w:cs="Simplified Arabic"/>
          <w:rtl/>
          <w:lang w:bidi="ar-EG"/>
        </w:rPr>
      </w:pPr>
      <w:r w:rsidRPr="00233930">
        <w:rPr>
          <w:rFonts w:ascii="Simplified Arabic" w:hAnsi="Simplified Arabic" w:cs="Simplified Arabic"/>
          <w:rtl/>
        </w:rPr>
        <w:t xml:space="preserve"> </w:t>
      </w:r>
      <w:r w:rsidRPr="00233930">
        <w:rPr>
          <w:rFonts w:ascii="Simplified Arabic" w:hAnsi="Simplified Arabic" w:cs="Simplified Arabic"/>
        </w:rPr>
        <w:t>"</w:t>
      </w:r>
      <w:r w:rsidRPr="00233930">
        <w:rPr>
          <w:rFonts w:ascii="Simplified Arabic" w:hAnsi="Simplified Arabic" w:cs="Simplified Arabic"/>
          <w:rtl/>
        </w:rPr>
        <w:t xml:space="preserve">إلى أستاذِنا الفاضل، </w:t>
      </w:r>
      <w:r w:rsidRPr="00012535">
        <w:rPr>
          <w:rFonts w:ascii="Arial" w:hAnsi="Arial" w:cs="Monotype Koufi"/>
          <w:caps/>
          <w:sz w:val="26"/>
          <w:szCs w:val="26"/>
          <w:rtl/>
        </w:rPr>
        <w:t>الأستا</w:t>
      </w:r>
      <w:r w:rsidRPr="00012535">
        <w:rPr>
          <w:rFonts w:ascii="Arial" w:hAnsi="Arial" w:cs="Monotype Koufi" w:hint="cs"/>
          <w:caps/>
          <w:sz w:val="26"/>
          <w:szCs w:val="26"/>
          <w:rtl/>
        </w:rPr>
        <w:t xml:space="preserve">ذ </w:t>
      </w:r>
      <w:r w:rsidRPr="00012535">
        <w:rPr>
          <w:rFonts w:ascii="Arial" w:hAnsi="Arial" w:cs="Monotype Koufi"/>
          <w:caps/>
          <w:sz w:val="26"/>
          <w:szCs w:val="26"/>
          <w:rtl/>
        </w:rPr>
        <w:t>الدكتور/ محمد حسن توفيق، أستاذ التسويق، ومديرِ مركز التخطيط والتنمية الصناعية الأسبق بمعهد التخطيط القومي</w:t>
      </w:r>
      <w:r w:rsidRPr="00233930">
        <w:rPr>
          <w:rFonts w:ascii="Simplified Arabic" w:hAnsi="Simplified Arabic" w:cs="Simplified Arabic"/>
          <w:rtl/>
        </w:rPr>
        <w:t>، الذي أمدّ هذه الدراسة بعلمه الغزير وتوجيهاته السديدة، فأكسبها عمقًا في الرؤية، ورصانةً في الطرح، ودقةً في المنهج، مما منحها قوةً وثراءً ووضوحًا</w:t>
      </w:r>
      <w:r w:rsidRPr="00233930">
        <w:rPr>
          <w:rFonts w:ascii="Simplified Arabic" w:hAnsi="Simplified Arabic" w:cs="Simplified Arabic"/>
        </w:rPr>
        <w:t>.</w:t>
      </w:r>
    </w:p>
    <w:p w:rsidR="00233930" w:rsidRPr="00233930" w:rsidRDefault="00233930" w:rsidP="00012535">
      <w:pPr>
        <w:bidi/>
        <w:jc w:val="both"/>
        <w:rPr>
          <w:rFonts w:ascii="Simplified Arabic" w:hAnsi="Simplified Arabic" w:cs="Simplified Arabic"/>
          <w:rtl/>
        </w:rPr>
      </w:pPr>
      <w:r w:rsidRPr="00233930">
        <w:rPr>
          <w:rFonts w:ascii="Simplified Arabic" w:hAnsi="Simplified Arabic" w:cs="Simplified Arabic"/>
          <w:rtl/>
        </w:rPr>
        <w:t xml:space="preserve">إلى </w:t>
      </w:r>
      <w:r w:rsidRPr="00233930">
        <w:rPr>
          <w:rFonts w:ascii="Simplified Arabic" w:hAnsi="Simplified Arabic" w:cs="Simplified Arabic" w:hint="cs"/>
          <w:rtl/>
        </w:rPr>
        <w:t>الأستاذة</w:t>
      </w:r>
      <w:r w:rsidRPr="00233930">
        <w:rPr>
          <w:rFonts w:ascii="Simplified Arabic" w:hAnsi="Simplified Arabic" w:cs="Simplified Arabic"/>
          <w:rtl/>
        </w:rPr>
        <w:t xml:space="preserve"> الفاضلة، الدكتورة/ </w:t>
      </w:r>
      <w:r w:rsidRPr="00012535">
        <w:rPr>
          <w:rFonts w:ascii="Arial" w:hAnsi="Arial" w:cs="Monotype Koufi"/>
          <w:caps/>
          <w:sz w:val="26"/>
          <w:szCs w:val="26"/>
          <w:rtl/>
        </w:rPr>
        <w:t>نهى محمد الخطيب، أستاذ الإدارة العامة وعميد كلية العلوم الإدارية</w:t>
      </w:r>
      <w:r w:rsidRPr="00012535">
        <w:rPr>
          <w:rFonts w:ascii="Arial" w:hAnsi="Arial" w:cs="Monotype Koufi" w:hint="cs"/>
          <w:caps/>
          <w:sz w:val="26"/>
          <w:szCs w:val="26"/>
          <w:rtl/>
        </w:rPr>
        <w:t xml:space="preserve"> الأسبق بأكاديمية</w:t>
      </w:r>
      <w:r w:rsidRPr="00012535">
        <w:rPr>
          <w:rFonts w:ascii="Arial" w:hAnsi="Arial" w:cs="Monotype Koufi"/>
          <w:caps/>
          <w:sz w:val="26"/>
          <w:szCs w:val="26"/>
          <w:rtl/>
        </w:rPr>
        <w:t xml:space="preserve"> السادات</w:t>
      </w:r>
      <w:r w:rsidRPr="00012535">
        <w:rPr>
          <w:rFonts w:ascii="Arial" w:hAnsi="Arial" w:cs="Monotype Koufi" w:hint="cs"/>
          <w:caps/>
          <w:sz w:val="26"/>
          <w:szCs w:val="26"/>
          <w:rtl/>
        </w:rPr>
        <w:t xml:space="preserve"> </w:t>
      </w:r>
      <w:r w:rsidRPr="00233930">
        <w:rPr>
          <w:rFonts w:ascii="Simplified Arabic" w:hAnsi="Simplified Arabic" w:cs="Simplified Arabic" w:hint="cs"/>
          <w:rtl/>
        </w:rPr>
        <w:t>و</w:t>
      </w:r>
      <w:r w:rsidRPr="00233930">
        <w:rPr>
          <w:rFonts w:ascii="Simplified Arabic" w:hAnsi="Simplified Arabic" w:cs="Simplified Arabic"/>
          <w:rtl/>
        </w:rPr>
        <w:t xml:space="preserve">التي بثّت في تفاصيل هذه الدراسة </w:t>
      </w:r>
      <w:r w:rsidRPr="00233930">
        <w:rPr>
          <w:rFonts w:ascii="Simplified Arabic" w:hAnsi="Simplified Arabic" w:cs="Simplified Arabic" w:hint="cs"/>
          <w:rtl/>
        </w:rPr>
        <w:t xml:space="preserve">روح </w:t>
      </w:r>
      <w:r w:rsidRPr="00233930">
        <w:rPr>
          <w:rFonts w:ascii="Simplified Arabic" w:hAnsi="Simplified Arabic" w:cs="Simplified Arabic"/>
          <w:rtl/>
        </w:rPr>
        <w:t xml:space="preserve">الأصالة والصدق، فأكسبتها ثراء وبهاءً، وأضفت إلى مسيرتها قيمةً علمية </w:t>
      </w:r>
      <w:proofErr w:type="spellStart"/>
      <w:r w:rsidRPr="00233930">
        <w:rPr>
          <w:rFonts w:ascii="Simplified Arabic" w:hAnsi="Simplified Arabic" w:cs="Simplified Arabic"/>
          <w:rtl/>
        </w:rPr>
        <w:t>ووقارًا</w:t>
      </w:r>
      <w:proofErr w:type="spellEnd"/>
      <w:r w:rsidRPr="00233930">
        <w:rPr>
          <w:rFonts w:ascii="Simplified Arabic" w:hAnsi="Simplified Arabic" w:cs="Simplified Arabic"/>
          <w:rtl/>
        </w:rPr>
        <w:t xml:space="preserve"> فكريًا انعكس أثرهما في كل جانب من جوانبها</w:t>
      </w:r>
      <w:r w:rsidRPr="00233930">
        <w:rPr>
          <w:rFonts w:ascii="Simplified Arabic" w:hAnsi="Simplified Arabic" w:cs="Simplified Arabic"/>
        </w:rPr>
        <w:t>.</w:t>
      </w:r>
    </w:p>
    <w:p w:rsidR="00233930" w:rsidRPr="00233930" w:rsidRDefault="00233930" w:rsidP="00233930">
      <w:pPr>
        <w:bidi/>
        <w:rPr>
          <w:rFonts w:ascii="Simplified Arabic" w:hAnsi="Simplified Arabic" w:cs="Simplified Arabic"/>
          <w:b/>
          <w:bCs/>
          <w:rtl/>
        </w:rPr>
      </w:pPr>
      <w:r w:rsidRPr="00233930">
        <w:rPr>
          <w:rFonts w:ascii="Simplified Arabic" w:hAnsi="Simplified Arabic" w:cs="Simplified Arabic"/>
          <w:rtl/>
        </w:rPr>
        <w:t>فلحضراتكم جميعًا خالص الشكر والعرفان، فقد اجتمع دعمكم وتوجيهاتكم في أنبل صورة، فكان له</w:t>
      </w:r>
      <w:r w:rsidRPr="00233930">
        <w:rPr>
          <w:rFonts w:ascii="Simplified Arabic" w:hAnsi="Simplified Arabic" w:cs="Simplified Arabic" w:hint="cs"/>
          <w:rtl/>
        </w:rPr>
        <w:t>ما</w:t>
      </w:r>
      <w:r w:rsidRPr="00233930">
        <w:rPr>
          <w:rFonts w:ascii="Simplified Arabic" w:hAnsi="Simplified Arabic" w:cs="Simplified Arabic"/>
          <w:rtl/>
        </w:rPr>
        <w:t xml:space="preserve"> أبلغ الأثر في إنجاز هذ</w:t>
      </w:r>
      <w:r w:rsidRPr="00233930">
        <w:rPr>
          <w:rFonts w:ascii="Simplified Arabic" w:hAnsi="Simplified Arabic" w:cs="Simplified Arabic" w:hint="cs"/>
          <w:rtl/>
        </w:rPr>
        <w:t>ه الدراسة العلمية</w:t>
      </w:r>
      <w:r w:rsidRPr="00233930">
        <w:rPr>
          <w:rFonts w:ascii="Simplified Arabic" w:hAnsi="Simplified Arabic" w:cs="Simplified Arabic"/>
          <w:rtl/>
        </w:rPr>
        <w:t xml:space="preserve"> نسأل الله عز وجل أن يجعل هذه الرسالة علمًا ينتفع به في خدمة العلم والمجتمع</w:t>
      </w:r>
      <w:r w:rsidRPr="00233930">
        <w:rPr>
          <w:rFonts w:ascii="Simplified Arabic" w:hAnsi="Simplified Arabic" w:cs="Simplified Arabic" w:hint="cs"/>
          <w:rtl/>
        </w:rPr>
        <w:t xml:space="preserve"> في </w:t>
      </w:r>
      <w:r w:rsidRPr="00233930">
        <w:rPr>
          <w:rFonts w:ascii="Simplified Arabic" w:hAnsi="Simplified Arabic" w:cs="Simplified Arabic" w:hint="cs"/>
          <w:b/>
          <w:bCs/>
          <w:rtl/>
        </w:rPr>
        <w:t>وطننا العزيز مصر.</w:t>
      </w:r>
    </w:p>
    <w:p w:rsidR="00233930" w:rsidRDefault="00233930" w:rsidP="00233930">
      <w:pPr>
        <w:pStyle w:val="af7"/>
        <w:bidi/>
        <w:jc w:val="center"/>
        <w:rPr>
          <w:rFonts w:ascii="Simplified Arabic" w:hAnsi="Simplified Arabic" w:cs="Monotype Koufi"/>
          <w:b/>
          <w:bCs/>
          <w:sz w:val="28"/>
          <w:szCs w:val="28"/>
          <w:rtl/>
        </w:rPr>
      </w:pPr>
      <w:r w:rsidRPr="00233930">
        <w:rPr>
          <w:rFonts w:ascii="Simplified Arabic" w:hAnsi="Simplified Arabic" w:cs="Monotype Koufi"/>
          <w:b/>
          <w:bCs/>
          <w:szCs w:val="26"/>
          <w:rtl/>
        </w:rPr>
        <w:t>لكِ</w:t>
      </w:r>
      <w:r w:rsidRPr="00233930">
        <w:rPr>
          <w:rFonts w:ascii="Simplified Arabic" w:hAnsi="Simplified Arabic" w:cs="Monotype Koufi" w:hint="cs"/>
          <w:b/>
          <w:bCs/>
          <w:szCs w:val="26"/>
          <w:rtl/>
        </w:rPr>
        <w:t>م</w:t>
      </w:r>
      <w:r w:rsidRPr="00233930">
        <w:rPr>
          <w:rFonts w:ascii="Simplified Arabic" w:hAnsi="Simplified Arabic" w:cs="Monotype Koufi"/>
          <w:b/>
          <w:bCs/>
          <w:szCs w:val="26"/>
          <w:rtl/>
        </w:rPr>
        <w:t xml:space="preserve"> من القلب أصدق الدعوات وأسمى آيات الشكر</w:t>
      </w:r>
      <w:r w:rsidRPr="00610EAF">
        <w:rPr>
          <w:rFonts w:ascii="Simplified Arabic" w:hAnsi="Simplified Arabic" w:cs="Monotype Koufi"/>
          <w:b/>
          <w:bCs/>
          <w:sz w:val="28"/>
          <w:szCs w:val="28"/>
          <w:rtl/>
        </w:rPr>
        <w:t>.</w:t>
      </w:r>
    </w:p>
    <w:p w:rsidR="00233930" w:rsidRDefault="00233930" w:rsidP="00012535">
      <w:pPr>
        <w:pStyle w:val="af7"/>
        <w:bidi/>
        <w:ind w:left="4320"/>
        <w:jc w:val="center"/>
        <w:rPr>
          <w:rFonts w:ascii="Simplified Arabic" w:hAnsi="Simplified Arabic" w:cs="Monotype Koufi"/>
          <w:b/>
          <w:bCs/>
          <w:sz w:val="28"/>
          <w:szCs w:val="28"/>
          <w:rtl/>
        </w:rPr>
      </w:pPr>
      <w:r>
        <w:rPr>
          <w:rFonts w:ascii="Simplified Arabic" w:hAnsi="Simplified Arabic" w:cs="Monotype Koufi" w:hint="cs"/>
          <w:b/>
          <w:bCs/>
          <w:sz w:val="28"/>
          <w:szCs w:val="28"/>
          <w:rtl/>
        </w:rPr>
        <w:t>الباحث</w:t>
      </w:r>
    </w:p>
    <w:p w:rsidR="00233930" w:rsidRDefault="00233930" w:rsidP="00012535">
      <w:pPr>
        <w:pStyle w:val="af7"/>
        <w:bidi/>
        <w:ind w:left="4320"/>
        <w:jc w:val="center"/>
        <w:rPr>
          <w:rFonts w:ascii="Simplified Arabic" w:hAnsi="Simplified Arabic" w:cs="Monotype Koufi"/>
          <w:b/>
          <w:bCs/>
          <w:sz w:val="28"/>
          <w:szCs w:val="28"/>
          <w:rtl/>
        </w:rPr>
      </w:pPr>
      <w:r>
        <w:rPr>
          <w:rFonts w:ascii="Simplified Arabic" w:hAnsi="Simplified Arabic" w:cs="Monotype Koufi" w:hint="cs"/>
          <w:b/>
          <w:bCs/>
          <w:sz w:val="28"/>
          <w:szCs w:val="28"/>
          <w:rtl/>
        </w:rPr>
        <w:t>هشام عبد الحكيم عبد المحسن</w:t>
      </w:r>
    </w:p>
    <w:p w:rsidR="00233930" w:rsidRPr="00610EAF" w:rsidRDefault="00233930" w:rsidP="00233930">
      <w:pPr>
        <w:pStyle w:val="af7"/>
        <w:bidi/>
        <w:rPr>
          <w:rFonts w:ascii="Simplified Arabic" w:hAnsi="Simplified Arabic" w:cs="Monotype Koufi"/>
          <w:b/>
          <w:bCs/>
          <w:sz w:val="28"/>
          <w:szCs w:val="28"/>
        </w:rPr>
      </w:pPr>
    </w:p>
    <w:p w:rsidR="00F9121A" w:rsidRPr="008F379F" w:rsidRDefault="00F9121A" w:rsidP="00D211A4">
      <w:pPr>
        <w:bidi/>
        <w:jc w:val="lowKashida"/>
        <w:rPr>
          <w:rFonts w:ascii="Arial" w:hAnsi="Arial" w:cs="Arial"/>
          <w:b/>
          <w:bCs/>
          <w:sz w:val="28"/>
          <w:szCs w:val="28"/>
          <w:rtl/>
        </w:rPr>
      </w:pPr>
    </w:p>
    <w:p w:rsidR="00526B3D" w:rsidRDefault="00526B3D" w:rsidP="00D211A4">
      <w:pPr>
        <w:bidi/>
        <w:jc w:val="lowKashida"/>
        <w:rPr>
          <w:rFonts w:ascii="Arial" w:hAnsi="Arial" w:cs="Arial"/>
          <w:b/>
          <w:bCs/>
          <w:sz w:val="28"/>
          <w:szCs w:val="28"/>
          <w:rtl/>
          <w:lang w:bidi="ar-EG"/>
        </w:rPr>
        <w:sectPr w:rsidR="00526B3D" w:rsidSect="00526B3D">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0" w:h="16840" w:code="9"/>
          <w:pgMar w:top="1440" w:right="1797" w:bottom="1440" w:left="1797" w:header="426" w:footer="556" w:gutter="0"/>
          <w:pgNumType w:fmt="arabicAbjad" w:start="1"/>
          <w:cols w:space="720"/>
          <w:noEndnote/>
          <w:titlePg/>
          <w:bidi/>
          <w:docGrid w:linePitch="360"/>
        </w:sectPr>
      </w:pPr>
    </w:p>
    <w:p w:rsidR="007308B7" w:rsidRPr="00030386" w:rsidRDefault="0042077E" w:rsidP="00BF3AAF">
      <w:pPr>
        <w:bidi/>
        <w:spacing w:after="200" w:line="276" w:lineRule="auto"/>
        <w:jc w:val="center"/>
        <w:rPr>
          <w:rFonts w:ascii="Simplified Arabic" w:hAnsi="Simplified Arabic" w:cs="Simplified Arabic"/>
          <w:b/>
          <w:bCs/>
          <w:sz w:val="32"/>
          <w:szCs w:val="32"/>
          <w:rtl/>
          <w:lang w:bidi="ar-EG"/>
        </w:rPr>
      </w:pPr>
      <w:r w:rsidRPr="00030386">
        <w:rPr>
          <w:rFonts w:ascii="Simplified Arabic" w:hAnsi="Simplified Arabic" w:cs="Simplified Arabic"/>
          <w:b/>
          <w:bCs/>
          <w:sz w:val="32"/>
          <w:szCs w:val="32"/>
          <w:rtl/>
          <w:lang w:bidi="ar-EG"/>
        </w:rPr>
        <w:t>المستخلص</w:t>
      </w:r>
    </w:p>
    <w:p w:rsidR="007D0D3B" w:rsidRPr="00030386" w:rsidRDefault="007D0D3B"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rPr>
        <w:t>تتناول هذه الدراسة دور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w:t>
      </w:r>
      <w:r w:rsidR="006125CF" w:rsidRPr="00030386">
        <w:rPr>
          <w:rFonts w:ascii="Simplified Arabic" w:hAnsi="Simplified Arabic" w:cs="Simplified Arabic"/>
          <w:sz w:val="28"/>
          <w:szCs w:val="28"/>
          <w:rtl/>
        </w:rPr>
        <w:t>الإقناعي</w:t>
      </w:r>
      <w:r w:rsidR="00202F3C"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كأداة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ة فعّالة في المؤسسات لتحقيق أهداف التوعية المجتمعية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w:t>
      </w:r>
      <w:r w:rsidR="00081C73" w:rsidRPr="00030386">
        <w:rPr>
          <w:rFonts w:ascii="Simplified Arabic" w:hAnsi="Simplified Arabic" w:cs="Simplified Arabic"/>
          <w:sz w:val="28"/>
          <w:szCs w:val="28"/>
          <w:rtl/>
        </w:rPr>
        <w:t xml:space="preserve"> حيث</w:t>
      </w:r>
      <w:r w:rsidRPr="00030386">
        <w:rPr>
          <w:rFonts w:ascii="Simplified Arabic" w:hAnsi="Simplified Arabic" w:cs="Simplified Arabic"/>
          <w:sz w:val="28"/>
          <w:szCs w:val="28"/>
          <w:rtl/>
        </w:rPr>
        <w:t xml:space="preserve"> يعتمد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على توجيه الأفكار والمواقف بشكل مدروس بهدف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في القناعات والسلوكيات، مما يساهم في تعزيز استجابة المجتمع وتلبية احتياجاته خاصة في الأوقات الصعبة</w:t>
      </w:r>
      <w:r w:rsidR="00081C73"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w:t>
      </w:r>
      <w:r w:rsidRPr="00030386">
        <w:rPr>
          <w:rFonts w:ascii="Simplified Arabic" w:hAnsi="Simplified Arabic" w:cs="Simplified Arabic"/>
          <w:b/>
          <w:bCs/>
          <w:sz w:val="28"/>
          <w:szCs w:val="28"/>
          <w:rtl/>
        </w:rPr>
        <w:t>تهدف</w:t>
      </w:r>
      <w:r w:rsidRPr="00030386">
        <w:rPr>
          <w:rFonts w:ascii="Simplified Arabic" w:hAnsi="Simplified Arabic" w:cs="Simplified Arabic"/>
          <w:sz w:val="28"/>
          <w:szCs w:val="28"/>
          <w:rtl/>
        </w:rPr>
        <w:t xml:space="preserve"> الدراسة إلى استكشاف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على التوعية المجتمعية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مع التركيز على التطبيقات العملية في المؤسسات </w:t>
      </w:r>
      <w:r w:rsidR="002257F9" w:rsidRPr="00030386">
        <w:rPr>
          <w:rFonts w:ascii="Simplified Arabic" w:hAnsi="Simplified Arabic" w:cs="Simplified Arabic"/>
          <w:sz w:val="28"/>
          <w:szCs w:val="28"/>
          <w:rtl/>
        </w:rPr>
        <w:t>الخدمية</w:t>
      </w:r>
      <w:r w:rsidRPr="00030386">
        <w:rPr>
          <w:rFonts w:ascii="Simplified Arabic" w:hAnsi="Simplified Arabic" w:cs="Simplified Arabic"/>
          <w:sz w:val="28"/>
          <w:szCs w:val="28"/>
        </w:rPr>
        <w:t>.</w:t>
      </w:r>
    </w:p>
    <w:p w:rsidR="007D0D3B" w:rsidRPr="00030386" w:rsidRDefault="007D0D3B"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استخدمت الدراسة </w:t>
      </w:r>
      <w:r w:rsidR="0061125F" w:rsidRPr="00030386">
        <w:rPr>
          <w:rFonts w:ascii="Simplified Arabic" w:hAnsi="Simplified Arabic" w:cs="Simplified Arabic"/>
          <w:b/>
          <w:bCs/>
          <w:sz w:val="28"/>
          <w:szCs w:val="28"/>
          <w:rtl/>
        </w:rPr>
        <w:t>منهجي</w:t>
      </w:r>
      <w:r w:rsidRPr="00030386">
        <w:rPr>
          <w:rFonts w:ascii="Simplified Arabic" w:hAnsi="Simplified Arabic" w:cs="Simplified Arabic"/>
          <w:b/>
          <w:bCs/>
          <w:sz w:val="28"/>
          <w:szCs w:val="28"/>
          <w:rtl/>
        </w:rPr>
        <w:t xml:space="preserve"> </w:t>
      </w:r>
      <w:r w:rsidR="008B0E2D" w:rsidRPr="00030386">
        <w:rPr>
          <w:rFonts w:ascii="Simplified Arabic" w:hAnsi="Simplified Arabic" w:cs="Simplified Arabic"/>
          <w:b/>
          <w:bCs/>
          <w:sz w:val="28"/>
          <w:szCs w:val="28"/>
          <w:rtl/>
        </w:rPr>
        <w:t>(</w:t>
      </w:r>
      <w:r w:rsidRPr="00030386">
        <w:rPr>
          <w:rFonts w:ascii="Simplified Arabic" w:hAnsi="Simplified Arabic" w:cs="Simplified Arabic"/>
          <w:b/>
          <w:bCs/>
          <w:sz w:val="28"/>
          <w:szCs w:val="28"/>
          <w:rtl/>
        </w:rPr>
        <w:t>الوصفي التحليلي</w:t>
      </w:r>
      <w:r w:rsidR="008B0E2D" w:rsidRPr="00030386">
        <w:rPr>
          <w:rFonts w:ascii="Simplified Arabic" w:hAnsi="Simplified Arabic" w:cs="Simplified Arabic"/>
          <w:sz w:val="28"/>
          <w:szCs w:val="28"/>
          <w:rtl/>
        </w:rPr>
        <w:t>،</w:t>
      </w:r>
      <w:r w:rsidR="008B0E2D" w:rsidRPr="00030386">
        <w:rPr>
          <w:rFonts w:ascii="Simplified Arabic" w:hAnsi="Simplified Arabic" w:cs="Simplified Arabic"/>
          <w:b/>
          <w:bCs/>
          <w:sz w:val="28"/>
          <w:szCs w:val="28"/>
          <w:rtl/>
        </w:rPr>
        <w:t xml:space="preserve"> </w:t>
      </w:r>
      <w:r w:rsidR="0061125F" w:rsidRPr="00030386">
        <w:rPr>
          <w:rFonts w:ascii="Simplified Arabic" w:hAnsi="Simplified Arabic" w:cs="Simplified Arabic"/>
          <w:b/>
          <w:bCs/>
          <w:sz w:val="28"/>
          <w:szCs w:val="28"/>
          <w:rtl/>
        </w:rPr>
        <w:t>دراسة الحالة</w:t>
      </w:r>
      <w:r w:rsidR="008B0E2D" w:rsidRPr="00030386">
        <w:rPr>
          <w:rFonts w:ascii="Simplified Arabic" w:hAnsi="Simplified Arabic" w:cs="Simplified Arabic"/>
          <w:b/>
          <w:bCs/>
          <w:sz w:val="28"/>
          <w:szCs w:val="28"/>
          <w:rtl/>
        </w:rPr>
        <w:t>)</w:t>
      </w:r>
      <w:r w:rsidRPr="00030386">
        <w:rPr>
          <w:rFonts w:ascii="Simplified Arabic" w:hAnsi="Simplified Arabic" w:cs="Simplified Arabic"/>
          <w:sz w:val="28"/>
          <w:szCs w:val="28"/>
          <w:rtl/>
        </w:rPr>
        <w:t xml:space="preserve"> حيث تم تحليل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لمؤسسة "بهية" للكشف المبكر عن سرطان الثدي من خلال استعراض الأدبيات ذات الصلة</w:t>
      </w:r>
      <w:r w:rsidR="001B26C7" w:rsidRPr="00030386">
        <w:rPr>
          <w:rFonts w:ascii="Simplified Arabic" w:hAnsi="Simplified Arabic" w:cs="Simplified Arabic"/>
          <w:sz w:val="28"/>
          <w:szCs w:val="28"/>
          <w:rtl/>
        </w:rPr>
        <w:t>،</w:t>
      </w:r>
      <w:r w:rsidR="00E76585"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كما تم جمع البيانات باستخدام استمارة تحليل لتقييم فعالية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وتعزيز الوعي المجتمعي</w:t>
      </w:r>
      <w:r w:rsidR="00081C73"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w:t>
      </w:r>
      <w:r w:rsidR="006E6FD3" w:rsidRPr="00030386">
        <w:rPr>
          <w:rFonts w:ascii="Simplified Arabic" w:hAnsi="Simplified Arabic" w:cs="Simplified Arabic"/>
          <w:sz w:val="28"/>
          <w:szCs w:val="28"/>
          <w:rtl/>
        </w:rPr>
        <w:t xml:space="preserve">حيث </w:t>
      </w:r>
      <w:r w:rsidRPr="00030386">
        <w:rPr>
          <w:rFonts w:ascii="Simplified Arabic" w:hAnsi="Simplified Arabic" w:cs="Simplified Arabic"/>
          <w:sz w:val="28"/>
          <w:szCs w:val="28"/>
          <w:rtl/>
        </w:rPr>
        <w:t>أظهرت النتائج دور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تقوية العلاقة بين المؤسسة والجمهور، خاصة في تعزيز الثقة خلال الأزمات</w:t>
      </w:r>
      <w:r w:rsidRPr="00030386">
        <w:rPr>
          <w:rFonts w:ascii="Simplified Arabic" w:hAnsi="Simplified Arabic" w:cs="Simplified Arabic"/>
          <w:sz w:val="28"/>
          <w:szCs w:val="28"/>
        </w:rPr>
        <w:t>.</w:t>
      </w:r>
    </w:p>
    <w:p w:rsidR="007D0D3B" w:rsidRPr="00462945" w:rsidRDefault="007D0D3B" w:rsidP="00D211A4">
      <w:pPr>
        <w:bidi/>
        <w:jc w:val="lowKashida"/>
        <w:rPr>
          <w:rFonts w:ascii="Simplified Arabic" w:hAnsi="Simplified Arabic" w:cs="Monotype Koufi"/>
          <w:b/>
          <w:bCs/>
          <w:sz w:val="28"/>
          <w:szCs w:val="28"/>
          <w:lang w:bidi="ar-EG"/>
        </w:rPr>
      </w:pPr>
      <w:r w:rsidRPr="00462945">
        <w:rPr>
          <w:rFonts w:ascii="Simplified Arabic" w:hAnsi="Simplified Arabic" w:cs="Monotype Koufi"/>
          <w:b/>
          <w:bCs/>
          <w:sz w:val="28"/>
          <w:szCs w:val="28"/>
          <w:rtl/>
          <w:lang w:bidi="ar-EG"/>
        </w:rPr>
        <w:t>من أبرز التوصيات</w:t>
      </w:r>
      <w:r w:rsidR="00BC2FD0" w:rsidRPr="00462945">
        <w:rPr>
          <w:rFonts w:ascii="Simplified Arabic" w:hAnsi="Simplified Arabic" w:cs="Monotype Koufi"/>
          <w:b/>
          <w:bCs/>
          <w:sz w:val="28"/>
          <w:szCs w:val="28"/>
          <w:rtl/>
          <w:lang w:bidi="ar-EG"/>
        </w:rPr>
        <w:t>:</w:t>
      </w:r>
    </w:p>
    <w:p w:rsidR="007D0D3B" w:rsidRPr="00030386" w:rsidRDefault="00081C73"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١-</w:t>
      </w:r>
      <w:r w:rsidR="007D0D3B" w:rsidRPr="00030386">
        <w:rPr>
          <w:rFonts w:ascii="Simplified Arabic" w:hAnsi="Simplified Arabic" w:cs="Simplified Arabic"/>
          <w:sz w:val="28"/>
          <w:szCs w:val="28"/>
        </w:rPr>
        <w:t xml:space="preserve"> </w:t>
      </w:r>
      <w:r w:rsidR="007D0D3B" w:rsidRPr="00030386">
        <w:rPr>
          <w:rFonts w:ascii="Simplified Arabic" w:hAnsi="Simplified Arabic" w:cs="Simplified Arabic"/>
          <w:sz w:val="28"/>
          <w:szCs w:val="28"/>
          <w:rtl/>
        </w:rPr>
        <w:t xml:space="preserve">تطوير </w:t>
      </w:r>
      <w:r w:rsidR="00006D88" w:rsidRPr="00030386">
        <w:rPr>
          <w:rFonts w:ascii="Simplified Arabic" w:hAnsi="Simplified Arabic" w:cs="Simplified Arabic"/>
          <w:sz w:val="28"/>
          <w:szCs w:val="28"/>
          <w:rtl/>
        </w:rPr>
        <w:t>استراتيجي</w:t>
      </w:r>
      <w:r w:rsidR="007D0D3B" w:rsidRPr="00030386">
        <w:rPr>
          <w:rFonts w:ascii="Simplified Arabic" w:hAnsi="Simplified Arabic" w:cs="Simplified Arabic"/>
          <w:sz w:val="28"/>
          <w:szCs w:val="28"/>
          <w:rtl/>
        </w:rPr>
        <w:t xml:space="preserve">ات </w:t>
      </w:r>
      <w:r w:rsidR="002201B8" w:rsidRPr="00030386">
        <w:rPr>
          <w:rFonts w:ascii="Simplified Arabic" w:hAnsi="Simplified Arabic" w:cs="Simplified Arabic"/>
          <w:sz w:val="28"/>
          <w:szCs w:val="28"/>
          <w:rtl/>
        </w:rPr>
        <w:t>اتصال</w:t>
      </w:r>
      <w:r w:rsidR="007D0D3B" w:rsidRPr="00030386">
        <w:rPr>
          <w:rFonts w:ascii="Simplified Arabic" w:hAnsi="Simplified Arabic" w:cs="Simplified Arabic"/>
          <w:sz w:val="28"/>
          <w:szCs w:val="28"/>
          <w:rtl/>
        </w:rPr>
        <w:t xml:space="preserve"> </w:t>
      </w:r>
      <w:r w:rsidR="008B4E83" w:rsidRPr="00030386">
        <w:rPr>
          <w:rFonts w:ascii="Simplified Arabic" w:hAnsi="Simplified Arabic" w:cs="Simplified Arabic"/>
          <w:sz w:val="28"/>
          <w:szCs w:val="28"/>
          <w:rtl/>
        </w:rPr>
        <w:t>إقناعي</w:t>
      </w:r>
      <w:r w:rsidR="007D0D3B" w:rsidRPr="00030386">
        <w:rPr>
          <w:rFonts w:ascii="Simplified Arabic" w:hAnsi="Simplified Arabic" w:cs="Simplified Arabic"/>
          <w:sz w:val="28"/>
          <w:szCs w:val="28"/>
          <w:rtl/>
        </w:rPr>
        <w:t xml:space="preserve"> شاملة لدمج التوعية المجتمعية و</w:t>
      </w:r>
      <w:r w:rsidR="009F1F57" w:rsidRPr="00030386">
        <w:rPr>
          <w:rFonts w:ascii="Simplified Arabic" w:hAnsi="Simplified Arabic" w:cs="Simplified Arabic"/>
          <w:sz w:val="28"/>
          <w:szCs w:val="28"/>
          <w:rtl/>
        </w:rPr>
        <w:t>إدارة</w:t>
      </w:r>
      <w:r w:rsidR="007D0D3B" w:rsidRPr="00030386">
        <w:rPr>
          <w:rFonts w:ascii="Simplified Arabic" w:hAnsi="Simplified Arabic" w:cs="Simplified Arabic"/>
          <w:sz w:val="28"/>
          <w:szCs w:val="28"/>
          <w:rtl/>
        </w:rPr>
        <w:t xml:space="preserve"> الأزمات</w:t>
      </w:r>
      <w:r w:rsidR="00BC2FD0" w:rsidRPr="00030386">
        <w:rPr>
          <w:rFonts w:ascii="Simplified Arabic" w:hAnsi="Simplified Arabic" w:cs="Simplified Arabic"/>
          <w:sz w:val="28"/>
          <w:szCs w:val="28"/>
          <w:rtl/>
        </w:rPr>
        <w:t>.</w:t>
      </w:r>
    </w:p>
    <w:p w:rsidR="007D0D3B" w:rsidRPr="00030386" w:rsidRDefault="00081C73"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٢-</w:t>
      </w:r>
      <w:r w:rsidR="007D0D3B" w:rsidRPr="00030386">
        <w:rPr>
          <w:rFonts w:ascii="Simplified Arabic" w:hAnsi="Simplified Arabic" w:cs="Simplified Arabic"/>
          <w:sz w:val="28"/>
          <w:szCs w:val="28"/>
        </w:rPr>
        <w:t xml:space="preserve"> </w:t>
      </w:r>
      <w:r w:rsidR="007D0D3B" w:rsidRPr="00030386">
        <w:rPr>
          <w:rFonts w:ascii="Simplified Arabic" w:hAnsi="Simplified Arabic" w:cs="Simplified Arabic"/>
          <w:sz w:val="28"/>
          <w:szCs w:val="28"/>
          <w:rtl/>
        </w:rPr>
        <w:t>تدريب فرق ال</w:t>
      </w:r>
      <w:r w:rsidR="002201B8" w:rsidRPr="00030386">
        <w:rPr>
          <w:rFonts w:ascii="Simplified Arabic" w:hAnsi="Simplified Arabic" w:cs="Simplified Arabic"/>
          <w:sz w:val="28"/>
          <w:szCs w:val="28"/>
          <w:rtl/>
        </w:rPr>
        <w:t>اتصال</w:t>
      </w:r>
      <w:r w:rsidR="007D0D3B" w:rsidRPr="00030386">
        <w:rPr>
          <w:rFonts w:ascii="Simplified Arabic" w:hAnsi="Simplified Arabic" w:cs="Simplified Arabic"/>
          <w:sz w:val="28"/>
          <w:szCs w:val="28"/>
          <w:rtl/>
        </w:rPr>
        <w:t xml:space="preserve"> على استخدام تقنيات الإقناع الحديثة لزيادة فعالية الرسائل</w:t>
      </w:r>
      <w:r w:rsidR="00BC2FD0" w:rsidRPr="00030386">
        <w:rPr>
          <w:rFonts w:ascii="Simplified Arabic" w:hAnsi="Simplified Arabic" w:cs="Simplified Arabic"/>
          <w:sz w:val="28"/>
          <w:szCs w:val="28"/>
          <w:rtl/>
        </w:rPr>
        <w:t>.</w:t>
      </w:r>
    </w:p>
    <w:p w:rsidR="00C21FAE" w:rsidRPr="00030386" w:rsidRDefault="00081C73"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٣-</w:t>
      </w:r>
      <w:r w:rsidR="00C21FAE" w:rsidRPr="00030386">
        <w:rPr>
          <w:rFonts w:ascii="Simplified Arabic" w:hAnsi="Simplified Arabic" w:cs="Simplified Arabic"/>
          <w:sz w:val="28"/>
          <w:szCs w:val="28"/>
          <w:rtl/>
        </w:rPr>
        <w:t xml:space="preserve"> </w:t>
      </w:r>
      <w:r w:rsidR="007D0D3B" w:rsidRPr="00030386">
        <w:rPr>
          <w:rFonts w:ascii="Simplified Arabic" w:hAnsi="Simplified Arabic" w:cs="Simplified Arabic"/>
          <w:sz w:val="28"/>
          <w:szCs w:val="28"/>
          <w:rtl/>
        </w:rPr>
        <w:t>الاستفادة من الوسائط الرقمية ومنصات التواصل الاجتماعي لنقل الرسائل بشكل</w:t>
      </w:r>
      <w:r w:rsidR="00E76585" w:rsidRPr="00030386">
        <w:rPr>
          <w:rFonts w:ascii="Simplified Arabic" w:hAnsi="Simplified Arabic" w:cs="Simplified Arabic"/>
          <w:sz w:val="28"/>
          <w:szCs w:val="28"/>
          <w:rtl/>
        </w:rPr>
        <w:t xml:space="preserve"> </w:t>
      </w:r>
      <w:r w:rsidR="007D0D3B" w:rsidRPr="00030386">
        <w:rPr>
          <w:rFonts w:ascii="Simplified Arabic" w:hAnsi="Simplified Arabic" w:cs="Simplified Arabic"/>
          <w:sz w:val="28"/>
          <w:szCs w:val="28"/>
          <w:rtl/>
        </w:rPr>
        <w:t xml:space="preserve">أسرع وأكثر </w:t>
      </w:r>
      <w:r w:rsidR="00E46CA8" w:rsidRPr="00030386">
        <w:rPr>
          <w:rFonts w:ascii="Simplified Arabic" w:hAnsi="Simplified Arabic" w:cs="Simplified Arabic"/>
          <w:sz w:val="28"/>
          <w:szCs w:val="28"/>
          <w:rtl/>
        </w:rPr>
        <w:t>تأثير</w:t>
      </w:r>
      <w:r w:rsidR="007D0D3B" w:rsidRPr="00030386">
        <w:rPr>
          <w:rFonts w:ascii="Simplified Arabic" w:hAnsi="Simplified Arabic" w:cs="Simplified Arabic"/>
          <w:sz w:val="28"/>
          <w:szCs w:val="28"/>
          <w:rtl/>
        </w:rPr>
        <w:t>ا</w:t>
      </w:r>
      <w:r w:rsidR="007D0D3B" w:rsidRPr="00030386">
        <w:rPr>
          <w:rFonts w:ascii="Simplified Arabic" w:hAnsi="Simplified Arabic" w:cs="Simplified Arabic"/>
          <w:sz w:val="28"/>
          <w:szCs w:val="28"/>
        </w:rPr>
        <w:t>.</w:t>
      </w:r>
    </w:p>
    <w:p w:rsidR="00275268" w:rsidRPr="00030386" w:rsidRDefault="00081C73"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٤-</w:t>
      </w:r>
      <w:r w:rsidR="00C21FAE" w:rsidRPr="00030386">
        <w:rPr>
          <w:rFonts w:ascii="Simplified Arabic" w:hAnsi="Simplified Arabic" w:cs="Simplified Arabic"/>
          <w:sz w:val="28"/>
          <w:szCs w:val="28"/>
          <w:rtl/>
        </w:rPr>
        <w:t xml:space="preserve"> </w:t>
      </w:r>
      <w:r w:rsidR="007D0D3B" w:rsidRPr="00030386">
        <w:rPr>
          <w:rFonts w:ascii="Simplified Arabic" w:hAnsi="Simplified Arabic" w:cs="Simplified Arabic"/>
          <w:sz w:val="28"/>
          <w:szCs w:val="28"/>
          <w:rtl/>
        </w:rPr>
        <w:t>ضمان الشفافية والمصداقية في الرسائل خلال الأزمات لتعزيز الثقة بين الجمهور</w:t>
      </w:r>
      <w:r w:rsidR="00275268" w:rsidRPr="00030386">
        <w:rPr>
          <w:rFonts w:ascii="Simplified Arabic" w:hAnsi="Simplified Arabic" w:cs="Simplified Arabic"/>
          <w:sz w:val="28"/>
          <w:szCs w:val="28"/>
          <w:rtl/>
        </w:rPr>
        <w:t xml:space="preserve"> </w:t>
      </w:r>
      <w:r w:rsidR="007D0D3B" w:rsidRPr="00030386">
        <w:rPr>
          <w:rFonts w:ascii="Simplified Arabic" w:hAnsi="Simplified Arabic" w:cs="Simplified Arabic"/>
          <w:sz w:val="28"/>
          <w:szCs w:val="28"/>
          <w:rtl/>
        </w:rPr>
        <w:t>والمؤسسة</w:t>
      </w:r>
      <w:r w:rsidR="00BC2FD0" w:rsidRPr="00030386">
        <w:rPr>
          <w:rFonts w:ascii="Simplified Arabic" w:hAnsi="Simplified Arabic" w:cs="Simplified Arabic"/>
          <w:sz w:val="28"/>
          <w:szCs w:val="28"/>
          <w:rtl/>
        </w:rPr>
        <w:t>.</w:t>
      </w:r>
      <w:r w:rsidR="000726F2" w:rsidRPr="00030386">
        <w:rPr>
          <w:rFonts w:ascii="Simplified Arabic" w:hAnsi="Simplified Arabic" w:cs="Simplified Arabic"/>
          <w:sz w:val="28"/>
          <w:szCs w:val="28"/>
          <w:rtl/>
        </w:rPr>
        <w:t xml:space="preserve"> </w:t>
      </w:r>
    </w:p>
    <w:p w:rsidR="00782EB4" w:rsidRPr="00030386" w:rsidRDefault="00BC2FD0"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 xml:space="preserve">الكلمات </w:t>
      </w:r>
      <w:r w:rsidR="007D0D3B" w:rsidRPr="00030386">
        <w:rPr>
          <w:rFonts w:ascii="Simplified Arabic" w:hAnsi="Simplified Arabic" w:cs="Simplified Arabic"/>
          <w:b/>
          <w:bCs/>
          <w:sz w:val="28"/>
          <w:szCs w:val="28"/>
          <w:rtl/>
        </w:rPr>
        <w:t>المفتاحية</w:t>
      </w:r>
      <w:r w:rsidR="007D0D3B" w:rsidRPr="00030386">
        <w:rPr>
          <w:rFonts w:ascii="Simplified Arabic" w:hAnsi="Simplified Arabic" w:cs="Simplified Arabic"/>
          <w:sz w:val="28"/>
          <w:szCs w:val="28"/>
          <w:rtl/>
        </w:rPr>
        <w:t>: ال</w:t>
      </w:r>
      <w:r w:rsidR="002201B8" w:rsidRPr="00030386">
        <w:rPr>
          <w:rFonts w:ascii="Simplified Arabic" w:hAnsi="Simplified Arabic" w:cs="Simplified Arabic"/>
          <w:sz w:val="28"/>
          <w:szCs w:val="28"/>
          <w:rtl/>
        </w:rPr>
        <w:t>اتصال</w:t>
      </w:r>
      <w:r w:rsidR="007D0D3B"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7D0D3B" w:rsidRPr="00030386">
        <w:rPr>
          <w:rFonts w:ascii="Simplified Arabic" w:hAnsi="Simplified Arabic" w:cs="Simplified Arabic"/>
          <w:sz w:val="28"/>
          <w:szCs w:val="28"/>
          <w:rtl/>
        </w:rPr>
        <w:t>، التوعية المجتمعية،</w:t>
      </w:r>
      <w:r w:rsidR="00490829" w:rsidRPr="00030386">
        <w:rPr>
          <w:rFonts w:ascii="Simplified Arabic" w:hAnsi="Simplified Arabic" w:cs="Simplified Arabic"/>
          <w:sz w:val="28"/>
          <w:szCs w:val="28"/>
          <w:rtl/>
        </w:rPr>
        <w:t xml:space="preserve"> </w:t>
      </w:r>
      <w:r w:rsidR="009F1F57" w:rsidRPr="00030386">
        <w:rPr>
          <w:rFonts w:ascii="Simplified Arabic" w:hAnsi="Simplified Arabic" w:cs="Simplified Arabic"/>
          <w:sz w:val="28"/>
          <w:szCs w:val="28"/>
          <w:rtl/>
        </w:rPr>
        <w:t>إدارة</w:t>
      </w:r>
      <w:r w:rsidR="007D0D3B" w:rsidRPr="00030386">
        <w:rPr>
          <w:rFonts w:ascii="Simplified Arabic" w:hAnsi="Simplified Arabic" w:cs="Simplified Arabic"/>
          <w:sz w:val="28"/>
          <w:szCs w:val="28"/>
          <w:rtl/>
        </w:rPr>
        <w:t xml:space="preserve"> الأزمات</w:t>
      </w:r>
    </w:p>
    <w:p w:rsidR="001A5840" w:rsidRPr="00526B3D" w:rsidRDefault="001A5840" w:rsidP="00802993">
      <w:pPr>
        <w:spacing w:line="276" w:lineRule="auto"/>
        <w:jc w:val="both"/>
        <w:rPr>
          <w:sz w:val="28"/>
          <w:szCs w:val="28"/>
        </w:rPr>
      </w:pPr>
    </w:p>
    <w:p w:rsidR="00E45991" w:rsidRPr="00030386" w:rsidRDefault="00E45991" w:rsidP="00D211A4">
      <w:pPr>
        <w:spacing w:line="276" w:lineRule="auto"/>
        <w:jc w:val="lowKashida"/>
        <w:rPr>
          <w:rFonts w:ascii="Simplified Arabic" w:hAnsi="Simplified Arabic" w:cs="Simplified Arabic"/>
          <w:sz w:val="28"/>
          <w:szCs w:val="28"/>
          <w:rtl/>
        </w:rPr>
      </w:pPr>
    </w:p>
    <w:p w:rsidR="00802993" w:rsidRDefault="00802993" w:rsidP="00D211A4">
      <w:pPr>
        <w:bidi/>
        <w:jc w:val="lowKashida"/>
        <w:rPr>
          <w:rFonts w:ascii="Simplified Arabic" w:hAnsi="Simplified Arabic" w:cs="Simplified Arabic"/>
          <w:sz w:val="28"/>
          <w:szCs w:val="28"/>
          <w:rtl/>
          <w:lang w:bidi="ar-EG"/>
        </w:rPr>
        <w:sectPr w:rsidR="00802993" w:rsidSect="00D01643">
          <w:headerReference w:type="first" r:id="rId16"/>
          <w:footerReference w:type="first" r:id="rId17"/>
          <w:footnotePr>
            <w:numRestart w:val="eachPage"/>
          </w:footnotePr>
          <w:pgSz w:w="11900" w:h="16840" w:code="9"/>
          <w:pgMar w:top="1440" w:right="1797" w:bottom="1440" w:left="1797" w:header="567" w:footer="556" w:gutter="0"/>
          <w:pgNumType w:fmt="arabicAbjad" w:start="1"/>
          <w:cols w:space="720"/>
          <w:noEndnote/>
          <w:titlePg/>
          <w:bidi/>
          <w:docGrid w:linePitch="360"/>
        </w:sectPr>
      </w:pPr>
    </w:p>
    <w:p w:rsidR="008B0E2D" w:rsidRPr="00030386" w:rsidRDefault="008B0E2D" w:rsidP="00D211A4">
      <w:pPr>
        <w:bidi/>
        <w:jc w:val="lowKashida"/>
        <w:rPr>
          <w:rFonts w:ascii="Simplified Arabic" w:hAnsi="Simplified Arabic" w:cs="Simplified Arabic"/>
          <w:sz w:val="28"/>
          <w:szCs w:val="28"/>
          <w:rtl/>
          <w:lang w:bidi="ar-EG"/>
        </w:rPr>
      </w:pPr>
    </w:p>
    <w:p w:rsidR="00802993" w:rsidRDefault="00802993" w:rsidP="00233930">
      <w:pPr>
        <w:pStyle w:val="af7"/>
        <w:bidi/>
        <w:jc w:val="center"/>
        <w:rPr>
          <w:rFonts w:ascii="Simplified Arabic" w:hAnsi="Simplified Arabic" w:cs="PT Bold Heading"/>
          <w:sz w:val="44"/>
          <w:szCs w:val="44"/>
          <w:rtl/>
          <w:lang w:bidi="ar-EG"/>
        </w:rPr>
      </w:pPr>
    </w:p>
    <w:p w:rsidR="00802993" w:rsidRDefault="00802993" w:rsidP="00802993">
      <w:pPr>
        <w:pStyle w:val="af7"/>
        <w:bidi/>
        <w:jc w:val="center"/>
        <w:rPr>
          <w:rFonts w:ascii="Simplified Arabic" w:hAnsi="Simplified Arabic" w:cs="PT Bold Heading"/>
          <w:sz w:val="44"/>
          <w:szCs w:val="44"/>
          <w:rtl/>
          <w:lang w:bidi="ar-EG"/>
        </w:rPr>
      </w:pPr>
    </w:p>
    <w:p w:rsidR="00802993" w:rsidRDefault="00802993" w:rsidP="00802993">
      <w:pPr>
        <w:pStyle w:val="af7"/>
        <w:bidi/>
        <w:jc w:val="center"/>
        <w:rPr>
          <w:rFonts w:ascii="Simplified Arabic" w:hAnsi="Simplified Arabic" w:cs="PT Bold Heading"/>
          <w:sz w:val="44"/>
          <w:szCs w:val="44"/>
          <w:rtl/>
          <w:lang w:bidi="ar-EG"/>
        </w:rPr>
      </w:pPr>
    </w:p>
    <w:p w:rsidR="00802993" w:rsidRDefault="00802993" w:rsidP="00802993">
      <w:pPr>
        <w:pStyle w:val="af7"/>
        <w:bidi/>
        <w:jc w:val="center"/>
        <w:rPr>
          <w:rFonts w:ascii="Simplified Arabic" w:hAnsi="Simplified Arabic" w:cs="PT Bold Heading"/>
          <w:sz w:val="44"/>
          <w:szCs w:val="44"/>
          <w:rtl/>
          <w:lang w:bidi="ar-EG"/>
        </w:rPr>
      </w:pPr>
    </w:p>
    <w:p w:rsidR="00E7679C" w:rsidRPr="00802993" w:rsidRDefault="00C21FAE" w:rsidP="00802993">
      <w:pPr>
        <w:pStyle w:val="af7"/>
        <w:bidi/>
        <w:jc w:val="center"/>
        <w:rPr>
          <w:rFonts w:ascii="Simplified Arabic" w:hAnsi="Simplified Arabic" w:cs="PT Bold Heading"/>
          <w:sz w:val="44"/>
          <w:szCs w:val="44"/>
          <w:rtl/>
          <w:lang w:bidi="ar-EG"/>
        </w:rPr>
      </w:pPr>
      <w:r w:rsidRPr="00802993">
        <w:rPr>
          <w:rFonts w:ascii="Simplified Arabic" w:hAnsi="Simplified Arabic" w:cs="PT Bold Heading"/>
          <w:sz w:val="44"/>
          <w:szCs w:val="44"/>
          <w:rtl/>
          <w:lang w:bidi="ar-EG"/>
        </w:rPr>
        <w:t>ملخص دراسة</w:t>
      </w:r>
    </w:p>
    <w:p w:rsidR="00233930" w:rsidRPr="00030386" w:rsidRDefault="00233930" w:rsidP="00233930">
      <w:pPr>
        <w:pStyle w:val="af7"/>
        <w:bidi/>
        <w:jc w:val="lowKashida"/>
        <w:rPr>
          <w:rFonts w:ascii="Simplified Arabic" w:hAnsi="Simplified Arabic" w:cs="Simplified Arabic"/>
          <w:b/>
          <w:bCs/>
          <w:sz w:val="32"/>
          <w:szCs w:val="32"/>
          <w:rtl/>
          <w:lang w:bidi="ar-EG"/>
        </w:rPr>
      </w:pPr>
    </w:p>
    <w:p w:rsidR="00233930" w:rsidRPr="00030386" w:rsidRDefault="00233930" w:rsidP="00233930">
      <w:pPr>
        <w:pStyle w:val="af7"/>
        <w:bidi/>
        <w:jc w:val="lowKashida"/>
        <w:rPr>
          <w:rFonts w:ascii="Simplified Arabic" w:hAnsi="Simplified Arabic" w:cs="Simplified Arabic"/>
          <w:b/>
          <w:bCs/>
          <w:sz w:val="32"/>
          <w:szCs w:val="32"/>
          <w:rtl/>
          <w:lang w:bidi="ar-EG"/>
        </w:rPr>
      </w:pPr>
      <w:bookmarkStart w:id="0" w:name="_GoBack"/>
      <w:bookmarkEnd w:id="0"/>
    </w:p>
    <w:p w:rsidR="00233930" w:rsidRPr="00030386" w:rsidRDefault="00233930" w:rsidP="00233930">
      <w:pPr>
        <w:pStyle w:val="af7"/>
        <w:bidi/>
        <w:jc w:val="lowKashida"/>
        <w:rPr>
          <w:rFonts w:ascii="Simplified Arabic" w:hAnsi="Simplified Arabic" w:cs="Simplified Arabic"/>
          <w:b/>
          <w:bCs/>
          <w:sz w:val="32"/>
          <w:szCs w:val="32"/>
          <w:rtl/>
          <w:lang w:bidi="ar-EG"/>
        </w:rPr>
      </w:pPr>
    </w:p>
    <w:p w:rsidR="00233930" w:rsidRPr="00030386" w:rsidRDefault="00233930" w:rsidP="00233930">
      <w:pPr>
        <w:pStyle w:val="af7"/>
        <w:bidi/>
        <w:jc w:val="lowKashida"/>
        <w:rPr>
          <w:rFonts w:ascii="Simplified Arabic" w:hAnsi="Simplified Arabic" w:cs="Simplified Arabic"/>
          <w:b/>
          <w:bCs/>
          <w:sz w:val="32"/>
          <w:szCs w:val="32"/>
          <w:rtl/>
          <w:lang w:bidi="ar-EG"/>
        </w:rPr>
      </w:pPr>
    </w:p>
    <w:p w:rsidR="00233930" w:rsidRPr="00030386" w:rsidRDefault="00233930" w:rsidP="00233930">
      <w:pPr>
        <w:pStyle w:val="af7"/>
        <w:bidi/>
        <w:jc w:val="lowKashida"/>
        <w:rPr>
          <w:rFonts w:ascii="Simplified Arabic" w:hAnsi="Simplified Arabic" w:cs="Simplified Arabic"/>
          <w:b/>
          <w:bCs/>
          <w:sz w:val="32"/>
          <w:szCs w:val="32"/>
          <w:rtl/>
          <w:lang w:bidi="ar-EG"/>
        </w:rPr>
      </w:pPr>
    </w:p>
    <w:p w:rsidR="00233930" w:rsidRPr="00030386" w:rsidRDefault="00233930" w:rsidP="00233930">
      <w:pPr>
        <w:pStyle w:val="af7"/>
        <w:bidi/>
        <w:jc w:val="lowKashida"/>
        <w:rPr>
          <w:rFonts w:ascii="Simplified Arabic" w:hAnsi="Simplified Arabic" w:cs="Simplified Arabic"/>
          <w:b/>
          <w:bCs/>
          <w:sz w:val="32"/>
          <w:szCs w:val="32"/>
          <w:rtl/>
          <w:lang w:bidi="ar-EG"/>
        </w:rPr>
      </w:pPr>
    </w:p>
    <w:p w:rsidR="00233930" w:rsidRPr="00030386" w:rsidRDefault="00233930" w:rsidP="00233930">
      <w:pPr>
        <w:pStyle w:val="af7"/>
        <w:bidi/>
        <w:jc w:val="lowKashida"/>
        <w:rPr>
          <w:rFonts w:ascii="Simplified Arabic" w:hAnsi="Simplified Arabic" w:cs="Simplified Arabic"/>
          <w:b/>
          <w:bCs/>
          <w:sz w:val="32"/>
          <w:szCs w:val="32"/>
          <w:rtl/>
          <w:lang w:bidi="ar-EG"/>
        </w:rPr>
      </w:pPr>
    </w:p>
    <w:p w:rsidR="00233930" w:rsidRPr="00030386" w:rsidRDefault="00233930" w:rsidP="00233930">
      <w:pPr>
        <w:pStyle w:val="af7"/>
        <w:bidi/>
        <w:jc w:val="lowKashida"/>
        <w:rPr>
          <w:rFonts w:ascii="Simplified Arabic" w:hAnsi="Simplified Arabic" w:cs="Simplified Arabic"/>
          <w:b/>
          <w:bCs/>
          <w:sz w:val="32"/>
          <w:szCs w:val="32"/>
          <w:rtl/>
          <w:lang w:bidi="ar-EG"/>
        </w:rPr>
      </w:pPr>
    </w:p>
    <w:p w:rsidR="00233930" w:rsidRPr="00030386" w:rsidRDefault="00233930" w:rsidP="00233930">
      <w:pPr>
        <w:pStyle w:val="af7"/>
        <w:bidi/>
        <w:jc w:val="lowKashida"/>
        <w:rPr>
          <w:rFonts w:ascii="Simplified Arabic" w:hAnsi="Simplified Arabic" w:cs="Simplified Arabic"/>
          <w:b/>
          <w:bCs/>
          <w:sz w:val="32"/>
          <w:szCs w:val="32"/>
          <w:rtl/>
          <w:lang w:bidi="ar-EG"/>
        </w:rPr>
      </w:pPr>
    </w:p>
    <w:p w:rsidR="00233930" w:rsidRPr="00030386" w:rsidRDefault="00525A3C" w:rsidP="00233930">
      <w:pPr>
        <w:pStyle w:val="af7"/>
        <w:bidi/>
        <w:jc w:val="lowKashida"/>
        <w:rPr>
          <w:rFonts w:ascii="Simplified Arabic" w:hAnsi="Simplified Arabic" w:cs="Simplified Arabic"/>
          <w:b/>
          <w:bCs/>
          <w:sz w:val="32"/>
          <w:szCs w:val="32"/>
          <w:rtl/>
          <w:lang w:bidi="ar-EG"/>
        </w:rPr>
      </w:pPr>
      <w:r>
        <w:rPr>
          <w:rFonts w:ascii="Simplified Arabic" w:hAnsi="Simplified Arabic" w:cs="Simplified Arabic" w:hint="cs"/>
          <w:b/>
          <w:bCs/>
          <w:noProof/>
          <w:sz w:val="32"/>
          <w:szCs w:val="32"/>
          <w:rtl/>
        </w:rPr>
        <mc:AlternateContent>
          <mc:Choice Requires="wps">
            <w:drawing>
              <wp:anchor distT="0" distB="0" distL="114300" distR="114300" simplePos="0" relativeHeight="251664384" behindDoc="0" locked="0" layoutInCell="1" allowOverlap="1">
                <wp:simplePos x="0" y="0"/>
                <wp:positionH relativeFrom="column">
                  <wp:posOffset>2053590</wp:posOffset>
                </wp:positionH>
                <wp:positionV relativeFrom="paragraph">
                  <wp:posOffset>387985</wp:posOffset>
                </wp:positionV>
                <wp:extent cx="973455" cy="593725"/>
                <wp:effectExtent l="3810" t="3175" r="3810" b="3175"/>
                <wp:wrapNone/>
                <wp:docPr id="1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0A0" w:rsidRDefault="008E70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27" type="#_x0000_t202" style="position:absolute;left:0;text-align:left;margin-left:161.7pt;margin-top:30.55pt;width:76.65pt;height:4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" stroked="f">
                <v:textbox>
                  <w:txbxContent>
                    <w:p w:rsidR="008E70A0" w:rsidRDefault="008E70A0"/>
                  </w:txbxContent>
                </v:textbox>
              </v:shape>
            </w:pict>
          </mc:Fallback>
        </mc:AlternateContent>
      </w:r>
    </w:p>
    <w:p w:rsidR="00233930" w:rsidRPr="00802993" w:rsidRDefault="00233930" w:rsidP="00233930">
      <w:pPr>
        <w:pStyle w:val="af7"/>
        <w:bidi/>
        <w:jc w:val="center"/>
        <w:rPr>
          <w:rFonts w:ascii="Simplified Arabic" w:hAnsi="Simplified Arabic" w:cs="PT Bold Heading"/>
          <w:sz w:val="32"/>
          <w:szCs w:val="32"/>
          <w:rtl/>
          <w:lang w:bidi="ar-EG"/>
        </w:rPr>
      </w:pPr>
      <w:r w:rsidRPr="00802993">
        <w:rPr>
          <w:rFonts w:ascii="Simplified Arabic" w:hAnsi="Simplified Arabic" w:cs="PT Bold Heading"/>
          <w:sz w:val="32"/>
          <w:szCs w:val="32"/>
          <w:rtl/>
          <w:lang w:bidi="ar-EG"/>
        </w:rPr>
        <w:t>ا</w:t>
      </w:r>
      <w:r w:rsidR="0095597F" w:rsidRPr="00802993">
        <w:rPr>
          <w:rFonts w:ascii="Simplified Arabic" w:hAnsi="Simplified Arabic" w:cs="PT Bold Heading"/>
          <w:sz w:val="32"/>
          <w:szCs w:val="32"/>
          <w:rtl/>
          <w:lang w:bidi="ar-EG"/>
        </w:rPr>
        <w:t>ل</w:t>
      </w:r>
      <w:r w:rsidRPr="00802993">
        <w:rPr>
          <w:rFonts w:ascii="Simplified Arabic" w:hAnsi="Simplified Arabic" w:cs="PT Bold Heading"/>
          <w:sz w:val="32"/>
          <w:szCs w:val="32"/>
          <w:rtl/>
          <w:lang w:bidi="ar-EG"/>
        </w:rPr>
        <w:t xml:space="preserve">ملخص </w:t>
      </w:r>
    </w:p>
    <w:p w:rsidR="00E7679C" w:rsidRPr="00802993" w:rsidRDefault="001A5840" w:rsidP="00B419F9">
      <w:pPr>
        <w:bidi/>
        <w:jc w:val="both"/>
        <w:rPr>
          <w:rFonts w:ascii="Simplified Arabic" w:hAnsi="Simplified Arabic" w:cs="PT Bold Heading"/>
          <w:sz w:val="28"/>
          <w:szCs w:val="28"/>
          <w:rtl/>
        </w:rPr>
      </w:pPr>
      <w:r w:rsidRPr="00802993">
        <w:rPr>
          <w:rFonts w:ascii="Simplified Arabic" w:hAnsi="Simplified Arabic" w:cs="PT Bold Heading"/>
          <w:sz w:val="28"/>
          <w:szCs w:val="28"/>
          <w:rtl/>
        </w:rPr>
        <w:t>دور ال</w:t>
      </w:r>
      <w:r w:rsidR="002201B8" w:rsidRPr="00802993">
        <w:rPr>
          <w:rFonts w:ascii="Simplified Arabic" w:hAnsi="Simplified Arabic" w:cs="PT Bold Heading"/>
          <w:sz w:val="28"/>
          <w:szCs w:val="28"/>
          <w:rtl/>
        </w:rPr>
        <w:t>اتصال</w:t>
      </w:r>
      <w:r w:rsidRPr="00802993">
        <w:rPr>
          <w:rFonts w:ascii="Simplified Arabic" w:hAnsi="Simplified Arabic" w:cs="PT Bold Heading"/>
          <w:sz w:val="28"/>
          <w:szCs w:val="28"/>
          <w:rtl/>
        </w:rPr>
        <w:t xml:space="preserve"> ال</w:t>
      </w:r>
      <w:r w:rsidR="008B4E83" w:rsidRPr="00802993">
        <w:rPr>
          <w:rFonts w:ascii="Simplified Arabic" w:hAnsi="Simplified Arabic" w:cs="PT Bold Heading"/>
          <w:sz w:val="28"/>
          <w:szCs w:val="28"/>
          <w:rtl/>
        </w:rPr>
        <w:t>إقناعي</w:t>
      </w:r>
      <w:r w:rsidRPr="00802993">
        <w:rPr>
          <w:rFonts w:ascii="Simplified Arabic" w:hAnsi="Simplified Arabic" w:cs="PT Bold Heading"/>
          <w:sz w:val="28"/>
          <w:szCs w:val="28"/>
          <w:rtl/>
        </w:rPr>
        <w:t xml:space="preserve"> في ا</w:t>
      </w:r>
      <w:r w:rsidR="00C21FAE" w:rsidRPr="00802993">
        <w:rPr>
          <w:rFonts w:ascii="Simplified Arabic" w:hAnsi="Simplified Arabic" w:cs="PT Bold Heading"/>
          <w:sz w:val="28"/>
          <w:szCs w:val="28"/>
          <w:rtl/>
        </w:rPr>
        <w:t>لتوعية المجتمعية و</w:t>
      </w:r>
      <w:r w:rsidR="009F1F57" w:rsidRPr="00802993">
        <w:rPr>
          <w:rFonts w:ascii="Simplified Arabic" w:hAnsi="Simplified Arabic" w:cs="PT Bold Heading"/>
          <w:sz w:val="28"/>
          <w:szCs w:val="28"/>
          <w:rtl/>
        </w:rPr>
        <w:t>إدارة</w:t>
      </w:r>
      <w:r w:rsidR="00C21FAE" w:rsidRPr="00802993">
        <w:rPr>
          <w:rFonts w:ascii="Simplified Arabic" w:hAnsi="Simplified Arabic" w:cs="PT Bold Heading"/>
          <w:sz w:val="28"/>
          <w:szCs w:val="28"/>
          <w:rtl/>
        </w:rPr>
        <w:t xml:space="preserve"> الأزمات </w:t>
      </w:r>
      <w:r w:rsidR="00B419F9">
        <w:rPr>
          <w:rFonts w:ascii="Simplified Arabic" w:hAnsi="Simplified Arabic" w:cs="PT Bold Heading"/>
          <w:sz w:val="28"/>
          <w:szCs w:val="28"/>
        </w:rPr>
        <w:t>“</w:t>
      </w:r>
      <w:r w:rsidRPr="00802993">
        <w:rPr>
          <w:rFonts w:ascii="Simplified Arabic" w:hAnsi="Simplified Arabic" w:cs="PT Bold Heading"/>
          <w:sz w:val="28"/>
          <w:szCs w:val="28"/>
          <w:rtl/>
        </w:rPr>
        <w:t xml:space="preserve">دراسة حالة </w:t>
      </w:r>
      <w:r w:rsidR="00B419F9">
        <w:rPr>
          <w:rFonts w:ascii="Simplified Arabic" w:hAnsi="Simplified Arabic" w:cs="PT Bold Heading"/>
          <w:sz w:val="28"/>
          <w:szCs w:val="28"/>
        </w:rPr>
        <w:t>“</w:t>
      </w:r>
    </w:p>
    <w:p w:rsidR="00E7679C" w:rsidRPr="00030386" w:rsidRDefault="00E7679C" w:rsidP="00DB4D12">
      <w:pPr>
        <w:bidi/>
        <w:ind w:firstLine="720"/>
        <w:jc w:val="both"/>
        <w:rPr>
          <w:rFonts w:ascii="Simplified Arabic" w:hAnsi="Simplified Arabic" w:cs="Simplified Arabic"/>
          <w:sz w:val="28"/>
          <w:szCs w:val="28"/>
          <w:rtl/>
        </w:rPr>
      </w:pPr>
      <w:r w:rsidRPr="00030386">
        <w:rPr>
          <w:rFonts w:ascii="Simplified Arabic" w:hAnsi="Simplified Arabic" w:cs="Simplified Arabic"/>
          <w:sz w:val="28"/>
          <w:szCs w:val="28"/>
          <w:rtl/>
        </w:rPr>
        <w:t xml:space="preserve">يُعَدّ الاتصالُ الإقناعي وسيلة محورية لتوجيه الرأي العام وتغيير السلوك عبر استراتيجيات مدروسة </w:t>
      </w:r>
      <w:r w:rsidR="00C02581" w:rsidRPr="00030386">
        <w:rPr>
          <w:rFonts w:ascii="Simplified Arabic" w:hAnsi="Simplified Arabic" w:cs="Simplified Arabic"/>
          <w:sz w:val="28"/>
          <w:szCs w:val="28"/>
          <w:rtl/>
        </w:rPr>
        <w:t>و</w:t>
      </w:r>
      <w:r w:rsidRPr="00030386">
        <w:rPr>
          <w:rFonts w:ascii="Simplified Arabic" w:hAnsi="Simplified Arabic" w:cs="Simplified Arabic"/>
          <w:sz w:val="28"/>
          <w:szCs w:val="28"/>
          <w:rtl/>
        </w:rPr>
        <w:t>مدعومة بالحقائق وفي الوقت ذاته، يُسهِم في تعزيز التماسك الاجتماعي من خلال دعمه لبرامج التوعية المجتمعية، كما يُمثّل أداة مساندة لإدارة الأزمات عبر تحسين فاعلية التخطيط والتواصل مع الجمهور. ومن هنا تتضح أهميته باعتباره حلقة وصل تعمل على التوازي بين التوعية المجتمعية وإدارة الأزمات، بما يحقق استجابة مؤسسية أكثر شمولًا وكفاءة</w:t>
      </w:r>
      <w:r w:rsidRPr="00030386">
        <w:rPr>
          <w:rFonts w:ascii="Simplified Arabic" w:hAnsi="Simplified Arabic" w:cs="Simplified Arabic"/>
          <w:sz w:val="28"/>
          <w:szCs w:val="28"/>
        </w:rPr>
        <w:t>.</w:t>
      </w:r>
    </w:p>
    <w:p w:rsidR="008702EF" w:rsidRPr="00DB4D12" w:rsidRDefault="008702EF" w:rsidP="00802993">
      <w:pPr>
        <w:bidi/>
        <w:jc w:val="both"/>
        <w:rPr>
          <w:rFonts w:ascii="Simplified Arabic" w:hAnsi="Simplified Arabic" w:cs="PT Bold Heading"/>
          <w:sz w:val="28"/>
          <w:szCs w:val="28"/>
          <w:rtl/>
        </w:rPr>
      </w:pPr>
      <w:r w:rsidRPr="00DB4D12">
        <w:rPr>
          <w:rFonts w:ascii="Simplified Arabic" w:hAnsi="Simplified Arabic" w:cs="PT Bold Heading"/>
          <w:sz w:val="28"/>
          <w:szCs w:val="28"/>
          <w:rtl/>
        </w:rPr>
        <w:t xml:space="preserve">مشكلة الدراسة </w:t>
      </w:r>
      <w:r w:rsidR="0064535C" w:rsidRPr="00DB4D12">
        <w:rPr>
          <w:rFonts w:ascii="Simplified Arabic" w:hAnsi="Simplified Arabic" w:cs="PT Bold Heading"/>
          <w:sz w:val="28"/>
          <w:szCs w:val="28"/>
          <w:rtl/>
        </w:rPr>
        <w:t xml:space="preserve"> </w:t>
      </w:r>
    </w:p>
    <w:p w:rsidR="00782EB4" w:rsidRPr="00030386" w:rsidRDefault="00782EB4" w:rsidP="00802993">
      <w:pPr>
        <w:bidi/>
        <w:jc w:val="both"/>
        <w:rPr>
          <w:rFonts w:ascii="Simplified Arabic" w:hAnsi="Simplified Arabic" w:cs="Simplified Arabic"/>
          <w:b/>
          <w:bCs/>
          <w:sz w:val="28"/>
          <w:szCs w:val="28"/>
          <w:rtl/>
        </w:rPr>
      </w:pPr>
      <w:r w:rsidRPr="00030386">
        <w:rPr>
          <w:rFonts w:ascii="Simplified Arabic" w:hAnsi="Simplified Arabic" w:cs="Simplified Arabic"/>
          <w:b/>
          <w:bCs/>
          <w:sz w:val="28"/>
          <w:szCs w:val="28"/>
          <w:rtl/>
        </w:rPr>
        <w:t xml:space="preserve">تتمثل مشكلة الدراسة فيما يلي </w:t>
      </w:r>
    </w:p>
    <w:p w:rsidR="00E57DD1" w:rsidRPr="00030386" w:rsidRDefault="00E57DD1" w:rsidP="00802993">
      <w:pPr>
        <w:pStyle w:val="af7"/>
        <w:bidi/>
        <w:spacing w:before="0" w:beforeAutospacing="0" w:after="0" w:afterAutospacing="0"/>
        <w:jc w:val="both"/>
        <w:rPr>
          <w:rFonts w:ascii="Simplified Arabic" w:hAnsi="Simplified Arabic" w:cs="Simplified Arabic"/>
          <w:sz w:val="28"/>
          <w:szCs w:val="28"/>
          <w:rtl/>
        </w:rPr>
      </w:pPr>
      <w:r w:rsidRPr="00030386">
        <w:rPr>
          <w:rFonts w:ascii="Simplified Arabic" w:hAnsi="Simplified Arabic" w:cs="Simplified Arabic"/>
          <w:sz w:val="28"/>
          <w:szCs w:val="28"/>
          <w:rtl/>
        </w:rPr>
        <w:t>١- يوجد قصور في توظيف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لتحقيق التوعية المجتمعية مما يحدّ من قدرة المؤسسات على إقناع الجمهور وتوجيه سلوكه بفعالية</w:t>
      </w:r>
    </w:p>
    <w:p w:rsidR="00E57DD1" w:rsidRPr="00030386" w:rsidRDefault="00E57DD1" w:rsidP="00802993">
      <w:pPr>
        <w:pStyle w:val="af7"/>
        <w:bidi/>
        <w:spacing w:before="0" w:beforeAutospacing="0" w:after="0" w:afterAutospacing="0"/>
        <w:jc w:val="both"/>
        <w:rPr>
          <w:rFonts w:ascii="Simplified Arabic" w:hAnsi="Simplified Arabic" w:cs="Simplified Arabic"/>
          <w:sz w:val="28"/>
          <w:szCs w:val="28"/>
        </w:rPr>
      </w:pPr>
      <w:r w:rsidRPr="00030386">
        <w:rPr>
          <w:rFonts w:ascii="Simplified Arabic" w:hAnsi="Simplified Arabic" w:cs="Simplified Arabic"/>
          <w:sz w:val="28"/>
          <w:szCs w:val="28"/>
          <w:rtl/>
        </w:rPr>
        <w:t xml:space="preserve">٢- ضعف استخدام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المؤسسية بما في ذلك الأزمات التنظيمية والإدارية وتلك التي تمس سمعة المؤسسة.</w:t>
      </w:r>
    </w:p>
    <w:p w:rsidR="00E7679C" w:rsidRPr="00030386" w:rsidRDefault="00E57DD1" w:rsidP="00802993">
      <w:pPr>
        <w:pStyle w:val="af7"/>
        <w:bidi/>
        <w:spacing w:before="0" w:beforeAutospacing="0" w:after="0" w:afterAutospacing="0"/>
        <w:jc w:val="both"/>
        <w:rPr>
          <w:rFonts w:ascii="Simplified Arabic" w:hAnsi="Simplified Arabic" w:cs="Simplified Arabic"/>
          <w:sz w:val="28"/>
          <w:szCs w:val="28"/>
        </w:rPr>
      </w:pPr>
      <w:r w:rsidRPr="00030386">
        <w:rPr>
          <w:rFonts w:ascii="Simplified Arabic" w:hAnsi="Simplified Arabic" w:cs="Simplified Arabic"/>
          <w:sz w:val="28"/>
          <w:szCs w:val="28"/>
          <w:rtl/>
        </w:rPr>
        <w:t>٣- غياب معالجة بحثية تجمع بين التوعية المجتمعية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عبر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حيث لم تول الدراسات السابقة اهتماماً كافياً لهذا التكامل في الطرح والتحليل.</w:t>
      </w:r>
    </w:p>
    <w:p w:rsidR="00782EB4" w:rsidRPr="00DB4D12" w:rsidRDefault="00782EB4" w:rsidP="00802993">
      <w:pPr>
        <w:bidi/>
        <w:jc w:val="both"/>
        <w:rPr>
          <w:rFonts w:ascii="Simplified Arabic" w:hAnsi="Simplified Arabic" w:cs="PT Bold Heading"/>
          <w:sz w:val="28"/>
          <w:szCs w:val="28"/>
          <w:rtl/>
        </w:rPr>
      </w:pPr>
      <w:r w:rsidRPr="00DB4D12">
        <w:rPr>
          <w:rFonts w:ascii="Simplified Arabic" w:hAnsi="Simplified Arabic" w:cs="PT Bold Heading"/>
          <w:sz w:val="28"/>
          <w:szCs w:val="28"/>
          <w:rtl/>
        </w:rPr>
        <w:t xml:space="preserve">أهداف الدراسة </w:t>
      </w:r>
    </w:p>
    <w:p w:rsidR="001A5840" w:rsidRPr="00030386" w:rsidRDefault="000D1091" w:rsidP="00802993">
      <w:pPr>
        <w:bidi/>
        <w:jc w:val="both"/>
        <w:rPr>
          <w:rFonts w:ascii="Simplified Arabic" w:hAnsi="Simplified Arabic" w:cs="Simplified Arabic"/>
          <w:b/>
          <w:bCs/>
          <w:sz w:val="28"/>
          <w:szCs w:val="28"/>
        </w:rPr>
      </w:pPr>
      <w:r w:rsidRPr="00030386">
        <w:rPr>
          <w:rFonts w:ascii="Simplified Arabic" w:hAnsi="Simplified Arabic" w:cs="Simplified Arabic"/>
          <w:b/>
          <w:bCs/>
          <w:sz w:val="28"/>
          <w:szCs w:val="28"/>
          <w:rtl/>
        </w:rPr>
        <w:t xml:space="preserve">تتمثل أهداف الدراسة فيما يلى </w:t>
      </w:r>
    </w:p>
    <w:p w:rsidR="00E57DD1" w:rsidRPr="00030386" w:rsidRDefault="00E57DD1" w:rsidP="00802993">
      <w:pPr>
        <w:pStyle w:val="af7"/>
        <w:bidi/>
        <w:spacing w:before="0" w:beforeAutospacing="0" w:after="0" w:afterAutospacing="0"/>
        <w:jc w:val="both"/>
        <w:rPr>
          <w:rFonts w:ascii="Simplified Arabic" w:hAnsi="Simplified Arabic" w:cs="Simplified Arabic"/>
          <w:sz w:val="28"/>
          <w:szCs w:val="28"/>
        </w:rPr>
      </w:pPr>
      <w:r w:rsidRPr="00030386">
        <w:rPr>
          <w:rFonts w:ascii="Simplified Arabic" w:hAnsi="Simplified Arabic" w:cs="Simplified Arabic"/>
          <w:sz w:val="28"/>
          <w:szCs w:val="28"/>
          <w:rtl/>
        </w:rPr>
        <w:t>١- توظيف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تعزيز التوعية</w:t>
      </w:r>
      <w:r w:rsidR="001B26C7"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مع التركيز على قضايا مجتمعية حساسة مثل الكشف المبكر عن سرطان الثدي.</w:t>
      </w:r>
    </w:p>
    <w:p w:rsidR="00E57DD1" w:rsidRPr="00030386" w:rsidRDefault="000D1091" w:rsidP="00802993">
      <w:pPr>
        <w:pStyle w:val="af7"/>
        <w:bidi/>
        <w:spacing w:before="0" w:beforeAutospacing="0" w:after="0" w:afterAutospacing="0"/>
        <w:jc w:val="both"/>
        <w:rPr>
          <w:rFonts w:ascii="Simplified Arabic" w:hAnsi="Simplified Arabic" w:cs="Simplified Arabic"/>
          <w:sz w:val="28"/>
          <w:szCs w:val="28"/>
        </w:rPr>
      </w:pPr>
      <w:r w:rsidRPr="00030386">
        <w:rPr>
          <w:rFonts w:ascii="Simplified Arabic" w:hAnsi="Simplified Arabic" w:cs="Simplified Arabic"/>
          <w:sz w:val="28"/>
          <w:szCs w:val="28"/>
          <w:rtl/>
        </w:rPr>
        <w:t>٢</w:t>
      </w:r>
      <w:r w:rsidR="00E57DD1" w:rsidRPr="00030386">
        <w:rPr>
          <w:rFonts w:ascii="Simplified Arabic" w:hAnsi="Simplified Arabic" w:cs="Simplified Arabic"/>
          <w:sz w:val="28"/>
          <w:szCs w:val="28"/>
          <w:rtl/>
        </w:rPr>
        <w:t>- تحديد الأساليب ال</w:t>
      </w:r>
      <w:r w:rsidR="008B4E83" w:rsidRPr="00030386">
        <w:rPr>
          <w:rFonts w:ascii="Simplified Arabic" w:hAnsi="Simplified Arabic" w:cs="Simplified Arabic"/>
          <w:sz w:val="28"/>
          <w:szCs w:val="28"/>
          <w:rtl/>
        </w:rPr>
        <w:t>إقناعي</w:t>
      </w:r>
      <w:r w:rsidR="00E57DD1" w:rsidRPr="00030386">
        <w:rPr>
          <w:rFonts w:ascii="Simplified Arabic" w:hAnsi="Simplified Arabic" w:cs="Simplified Arabic"/>
          <w:sz w:val="28"/>
          <w:szCs w:val="28"/>
          <w:rtl/>
        </w:rPr>
        <w:t>ة الأكثر ملاءمة لخصا</w:t>
      </w:r>
      <w:r w:rsidR="001B26C7" w:rsidRPr="00030386">
        <w:rPr>
          <w:rFonts w:ascii="Simplified Arabic" w:hAnsi="Simplified Arabic" w:cs="Simplified Arabic"/>
          <w:sz w:val="28"/>
          <w:szCs w:val="28"/>
          <w:rtl/>
        </w:rPr>
        <w:t xml:space="preserve">ئص جمهور المؤسسات الخدمية لضمان </w:t>
      </w:r>
      <w:r w:rsidR="00E57DD1" w:rsidRPr="00030386">
        <w:rPr>
          <w:rFonts w:ascii="Simplified Arabic" w:hAnsi="Simplified Arabic" w:cs="Simplified Arabic"/>
          <w:sz w:val="28"/>
          <w:szCs w:val="28"/>
          <w:rtl/>
        </w:rPr>
        <w:t>وصول الرسائل بفاعلية و</w:t>
      </w:r>
      <w:r w:rsidR="00E46CA8" w:rsidRPr="00030386">
        <w:rPr>
          <w:rFonts w:ascii="Simplified Arabic" w:hAnsi="Simplified Arabic" w:cs="Simplified Arabic"/>
          <w:sz w:val="28"/>
          <w:szCs w:val="28"/>
          <w:rtl/>
        </w:rPr>
        <w:t>تأثير</w:t>
      </w:r>
      <w:r w:rsidR="00E57DD1" w:rsidRPr="00030386">
        <w:rPr>
          <w:rFonts w:ascii="Simplified Arabic" w:hAnsi="Simplified Arabic" w:cs="Simplified Arabic"/>
          <w:sz w:val="28"/>
          <w:szCs w:val="28"/>
          <w:rtl/>
        </w:rPr>
        <w:t>.</w:t>
      </w:r>
    </w:p>
    <w:p w:rsidR="00E57DD1" w:rsidRPr="00030386" w:rsidRDefault="000D1091" w:rsidP="00802993">
      <w:pPr>
        <w:pStyle w:val="af7"/>
        <w:bidi/>
        <w:spacing w:before="0" w:beforeAutospacing="0" w:after="0" w:afterAutospacing="0"/>
        <w:jc w:val="both"/>
        <w:rPr>
          <w:rFonts w:ascii="Simplified Arabic" w:hAnsi="Simplified Arabic" w:cs="Simplified Arabic"/>
          <w:sz w:val="28"/>
          <w:szCs w:val="28"/>
        </w:rPr>
      </w:pPr>
      <w:r w:rsidRPr="00030386">
        <w:rPr>
          <w:rFonts w:ascii="Simplified Arabic" w:hAnsi="Simplified Arabic" w:cs="Simplified Arabic"/>
          <w:sz w:val="28"/>
          <w:szCs w:val="28"/>
          <w:rtl/>
        </w:rPr>
        <w:t>٣</w:t>
      </w:r>
      <w:r w:rsidR="00E57DD1" w:rsidRPr="00030386">
        <w:rPr>
          <w:rFonts w:ascii="Simplified Arabic" w:hAnsi="Simplified Arabic" w:cs="Simplified Arabic"/>
          <w:sz w:val="28"/>
          <w:szCs w:val="28"/>
          <w:rtl/>
        </w:rPr>
        <w:t>- تحليل قدرة ال</w:t>
      </w:r>
      <w:r w:rsidR="002201B8" w:rsidRPr="00030386">
        <w:rPr>
          <w:rFonts w:ascii="Simplified Arabic" w:hAnsi="Simplified Arabic" w:cs="Simplified Arabic"/>
          <w:sz w:val="28"/>
          <w:szCs w:val="28"/>
          <w:rtl/>
        </w:rPr>
        <w:t>اتصال</w:t>
      </w:r>
      <w:r w:rsidR="00E57DD1"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57DD1" w:rsidRPr="00030386">
        <w:rPr>
          <w:rFonts w:ascii="Simplified Arabic" w:hAnsi="Simplified Arabic" w:cs="Simplified Arabic"/>
          <w:sz w:val="28"/>
          <w:szCs w:val="28"/>
          <w:rtl/>
        </w:rPr>
        <w:t xml:space="preserve"> على ال</w:t>
      </w:r>
      <w:r w:rsidR="00E46CA8" w:rsidRPr="00030386">
        <w:rPr>
          <w:rFonts w:ascii="Simplified Arabic" w:hAnsi="Simplified Arabic" w:cs="Simplified Arabic"/>
          <w:sz w:val="28"/>
          <w:szCs w:val="28"/>
          <w:rtl/>
        </w:rPr>
        <w:t>تأثير</w:t>
      </w:r>
      <w:r w:rsidR="00E57DD1" w:rsidRPr="00030386">
        <w:rPr>
          <w:rFonts w:ascii="Simplified Arabic" w:hAnsi="Simplified Arabic" w:cs="Simplified Arabic"/>
          <w:sz w:val="28"/>
          <w:szCs w:val="28"/>
          <w:rtl/>
        </w:rPr>
        <w:t xml:space="preserve"> المسبق في س</w:t>
      </w:r>
      <w:r w:rsidR="001B26C7" w:rsidRPr="00030386">
        <w:rPr>
          <w:rFonts w:ascii="Simplified Arabic" w:hAnsi="Simplified Arabic" w:cs="Simplified Arabic"/>
          <w:sz w:val="28"/>
          <w:szCs w:val="28"/>
          <w:rtl/>
        </w:rPr>
        <w:t xml:space="preserve">لوك الجمهور، بما يدعم الاستقرار </w:t>
      </w:r>
      <w:r w:rsidR="00E57DD1" w:rsidRPr="00030386">
        <w:rPr>
          <w:rFonts w:ascii="Simplified Arabic" w:hAnsi="Simplified Arabic" w:cs="Simplified Arabic"/>
          <w:sz w:val="28"/>
          <w:szCs w:val="28"/>
          <w:rtl/>
        </w:rPr>
        <w:t>المؤسسي ويقلل من احتمالية وقوع الأزمات.</w:t>
      </w:r>
    </w:p>
    <w:p w:rsidR="00E7679C" w:rsidRPr="00030386" w:rsidRDefault="000D1091" w:rsidP="00802993">
      <w:pPr>
        <w:pStyle w:val="af7"/>
        <w:bidi/>
        <w:spacing w:before="0" w:beforeAutospacing="0" w:after="0" w:afterAutospacing="0"/>
        <w:jc w:val="both"/>
        <w:rPr>
          <w:rFonts w:ascii="Simplified Arabic" w:hAnsi="Simplified Arabic" w:cs="Simplified Arabic"/>
          <w:sz w:val="28"/>
          <w:szCs w:val="28"/>
          <w:rtl/>
        </w:rPr>
      </w:pPr>
      <w:r w:rsidRPr="00030386">
        <w:rPr>
          <w:rFonts w:ascii="Simplified Arabic" w:hAnsi="Simplified Arabic" w:cs="Simplified Arabic"/>
          <w:sz w:val="28"/>
          <w:szCs w:val="28"/>
          <w:rtl/>
        </w:rPr>
        <w:t>٤</w:t>
      </w:r>
      <w:r w:rsidR="00E57DD1" w:rsidRPr="00030386">
        <w:rPr>
          <w:rFonts w:ascii="Simplified Arabic" w:hAnsi="Simplified Arabic" w:cs="Simplified Arabic"/>
          <w:sz w:val="28"/>
          <w:szCs w:val="28"/>
          <w:rtl/>
        </w:rPr>
        <w:t>- مواءمة الرسائل ال</w:t>
      </w:r>
      <w:r w:rsidR="008B4E83" w:rsidRPr="00030386">
        <w:rPr>
          <w:rFonts w:ascii="Simplified Arabic" w:hAnsi="Simplified Arabic" w:cs="Simplified Arabic"/>
          <w:sz w:val="28"/>
          <w:szCs w:val="28"/>
          <w:rtl/>
        </w:rPr>
        <w:t>إقناعي</w:t>
      </w:r>
      <w:r w:rsidR="00E57DD1" w:rsidRPr="00030386">
        <w:rPr>
          <w:rFonts w:ascii="Simplified Arabic" w:hAnsi="Simplified Arabic" w:cs="Simplified Arabic"/>
          <w:sz w:val="28"/>
          <w:szCs w:val="28"/>
          <w:rtl/>
        </w:rPr>
        <w:t>ة مع القيم الثقافية والاجتما</w:t>
      </w:r>
      <w:r w:rsidR="001B26C7" w:rsidRPr="00030386">
        <w:rPr>
          <w:rFonts w:ascii="Simplified Arabic" w:hAnsi="Simplified Arabic" w:cs="Simplified Arabic"/>
          <w:sz w:val="28"/>
          <w:szCs w:val="28"/>
          <w:rtl/>
        </w:rPr>
        <w:t xml:space="preserve">عية للجمهور لتلائم وعيه وخصوصية </w:t>
      </w:r>
      <w:r w:rsidR="00E57DD1" w:rsidRPr="00030386">
        <w:rPr>
          <w:rFonts w:ascii="Simplified Arabic" w:hAnsi="Simplified Arabic" w:cs="Simplified Arabic"/>
          <w:sz w:val="28"/>
          <w:szCs w:val="28"/>
          <w:rtl/>
        </w:rPr>
        <w:t>بيئته نظراً ل</w:t>
      </w:r>
      <w:r w:rsidR="00E46CA8" w:rsidRPr="00030386">
        <w:rPr>
          <w:rFonts w:ascii="Simplified Arabic" w:hAnsi="Simplified Arabic" w:cs="Simplified Arabic"/>
          <w:sz w:val="28"/>
          <w:szCs w:val="28"/>
          <w:rtl/>
        </w:rPr>
        <w:t>تأثير</w:t>
      </w:r>
      <w:r w:rsidR="00E57DD1" w:rsidRPr="00030386">
        <w:rPr>
          <w:rFonts w:ascii="Simplified Arabic" w:hAnsi="Simplified Arabic" w:cs="Simplified Arabic"/>
          <w:sz w:val="28"/>
          <w:szCs w:val="28"/>
          <w:rtl/>
        </w:rPr>
        <w:t xml:space="preserve"> الخلفية الثقافية والديموغرافية على استجابة الجمهور</w:t>
      </w:r>
    </w:p>
    <w:p w:rsidR="00A877E7" w:rsidRPr="00030386" w:rsidRDefault="00A877E7" w:rsidP="00802993">
      <w:pPr>
        <w:pStyle w:val="af7"/>
        <w:bidi/>
        <w:spacing w:before="0" w:beforeAutospacing="0" w:after="0" w:afterAutospacing="0"/>
        <w:jc w:val="both"/>
        <w:rPr>
          <w:rFonts w:ascii="Simplified Arabic" w:hAnsi="Simplified Arabic" w:cs="Simplified Arabic"/>
          <w:sz w:val="28"/>
          <w:szCs w:val="28"/>
          <w:rtl/>
        </w:rPr>
      </w:pPr>
    </w:p>
    <w:p w:rsidR="00A877E7" w:rsidRDefault="00A877E7" w:rsidP="00802993">
      <w:pPr>
        <w:pStyle w:val="af7"/>
        <w:bidi/>
        <w:spacing w:before="0" w:beforeAutospacing="0" w:after="0" w:afterAutospacing="0"/>
        <w:jc w:val="both"/>
        <w:rPr>
          <w:rFonts w:ascii="Simplified Arabic" w:hAnsi="Simplified Arabic" w:cs="Simplified Arabic"/>
          <w:sz w:val="28"/>
          <w:szCs w:val="28"/>
        </w:rPr>
      </w:pPr>
    </w:p>
    <w:p w:rsidR="00B419F9" w:rsidRPr="00030386" w:rsidRDefault="00B419F9" w:rsidP="00B419F9">
      <w:pPr>
        <w:pStyle w:val="af7"/>
        <w:bidi/>
        <w:spacing w:before="0" w:beforeAutospacing="0" w:after="0" w:afterAutospacing="0"/>
        <w:jc w:val="both"/>
        <w:rPr>
          <w:rFonts w:ascii="Simplified Arabic" w:hAnsi="Simplified Arabic" w:cs="Simplified Arabic"/>
          <w:sz w:val="28"/>
          <w:szCs w:val="28"/>
          <w:rtl/>
        </w:rPr>
      </w:pPr>
    </w:p>
    <w:p w:rsidR="00782EB4" w:rsidRPr="00DB4D12" w:rsidRDefault="001A5840" w:rsidP="00802993">
      <w:pPr>
        <w:pStyle w:val="af7"/>
        <w:bidi/>
        <w:spacing w:before="0" w:beforeAutospacing="0" w:after="0" w:afterAutospacing="0"/>
        <w:jc w:val="both"/>
        <w:rPr>
          <w:rFonts w:ascii="Simplified Arabic" w:hAnsi="Simplified Arabic" w:cs="PT Bold Heading" w:hint="cs"/>
          <w:sz w:val="28"/>
          <w:szCs w:val="28"/>
          <w:rtl/>
          <w:lang w:bidi="ar-EG"/>
        </w:rPr>
      </w:pPr>
      <w:r w:rsidRPr="00DB4D12">
        <w:rPr>
          <w:rFonts w:ascii="Simplified Arabic" w:hAnsi="Simplified Arabic" w:cs="PT Bold Heading"/>
          <w:sz w:val="28"/>
          <w:szCs w:val="28"/>
          <w:rtl/>
        </w:rPr>
        <w:t xml:space="preserve"> أسئلة الدراسة </w:t>
      </w:r>
    </w:p>
    <w:p w:rsidR="00670EC6" w:rsidRPr="00030386" w:rsidRDefault="00782EB4" w:rsidP="00802993">
      <w:pPr>
        <w:pStyle w:val="af7"/>
        <w:bidi/>
        <w:spacing w:before="0" w:beforeAutospacing="0" w:after="0" w:afterAutospacing="0"/>
        <w:jc w:val="both"/>
        <w:rPr>
          <w:rFonts w:ascii="Simplified Arabic" w:hAnsi="Simplified Arabic" w:cs="Simplified Arabic"/>
          <w:b/>
          <w:bCs/>
          <w:sz w:val="28"/>
          <w:szCs w:val="28"/>
        </w:rPr>
      </w:pPr>
      <w:r w:rsidRPr="00030386">
        <w:rPr>
          <w:rFonts w:ascii="Simplified Arabic" w:hAnsi="Simplified Arabic" w:cs="Simplified Arabic"/>
          <w:b/>
          <w:bCs/>
          <w:sz w:val="28"/>
          <w:szCs w:val="28"/>
          <w:rtl/>
        </w:rPr>
        <w:t>تتمثل أسئلة الدراسة فيما يلي</w:t>
      </w:r>
    </w:p>
    <w:p w:rsidR="009E44EC" w:rsidRPr="00030386" w:rsidRDefault="009E44EC" w:rsidP="00802993">
      <w:pPr>
        <w:pStyle w:val="af7"/>
        <w:bidi/>
        <w:spacing w:before="0" w:beforeAutospacing="0" w:after="0" w:afterAutospacing="0"/>
        <w:jc w:val="both"/>
        <w:rPr>
          <w:rFonts w:ascii="Simplified Arabic" w:hAnsi="Simplified Arabic" w:cs="Simplified Arabic"/>
          <w:sz w:val="28"/>
          <w:szCs w:val="28"/>
        </w:rPr>
      </w:pPr>
      <w:r w:rsidRPr="00030386">
        <w:rPr>
          <w:rFonts w:ascii="Simplified Arabic" w:hAnsi="Simplified Arabic" w:cs="Simplified Arabic"/>
          <w:sz w:val="28"/>
          <w:szCs w:val="28"/>
          <w:rtl/>
        </w:rPr>
        <w:t>١- ما دور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تشكيل المواقف والسلوك المجتمعي وال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على الجمهور؟</w:t>
      </w:r>
    </w:p>
    <w:p w:rsidR="00C02581" w:rsidRPr="00030386" w:rsidRDefault="009E44EC" w:rsidP="00DB4D12">
      <w:pPr>
        <w:pStyle w:val="af7"/>
        <w:bidi/>
        <w:spacing w:before="0" w:beforeAutospacing="0" w:after="0" w:afterAutospacing="0"/>
        <w:jc w:val="both"/>
        <w:rPr>
          <w:rFonts w:ascii="Simplified Arabic" w:hAnsi="Simplified Arabic" w:cs="Simplified Arabic"/>
          <w:sz w:val="28"/>
          <w:szCs w:val="28"/>
        </w:rPr>
      </w:pPr>
      <w:r w:rsidRPr="00030386">
        <w:rPr>
          <w:rFonts w:ascii="Simplified Arabic" w:hAnsi="Simplified Arabic" w:cs="Simplified Arabic"/>
          <w:sz w:val="28"/>
          <w:szCs w:val="28"/>
          <w:rtl/>
        </w:rPr>
        <w:t>٢- ما التحديات التي تواجه المؤسسات في استخدام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لتحقيق أهدافها؟</w:t>
      </w:r>
    </w:p>
    <w:p w:rsidR="009E44EC" w:rsidRPr="00030386" w:rsidRDefault="009E44EC" w:rsidP="00DB4D12">
      <w:pPr>
        <w:pStyle w:val="af7"/>
        <w:bidi/>
        <w:spacing w:before="0" w:beforeAutospacing="0" w:after="0" w:afterAutospacing="0"/>
        <w:jc w:val="both"/>
        <w:rPr>
          <w:rFonts w:ascii="Simplified Arabic" w:hAnsi="Simplified Arabic" w:cs="Simplified Arabic"/>
          <w:sz w:val="28"/>
          <w:szCs w:val="28"/>
          <w:rtl/>
          <w:lang w:bidi="ar-EG"/>
        </w:rPr>
      </w:pPr>
      <w:r w:rsidRPr="00030386">
        <w:rPr>
          <w:rFonts w:ascii="Simplified Arabic" w:hAnsi="Simplified Arabic" w:cs="Simplified Arabic"/>
          <w:sz w:val="28"/>
          <w:szCs w:val="28"/>
          <w:rtl/>
        </w:rPr>
        <w:t>٣- كيف يعزّز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التوعية المجتمعية داخل المؤسسات؟</w:t>
      </w:r>
    </w:p>
    <w:p w:rsidR="009E44EC" w:rsidRPr="00030386" w:rsidRDefault="009E44EC" w:rsidP="00DB4D12">
      <w:pPr>
        <w:pStyle w:val="af7"/>
        <w:bidi/>
        <w:spacing w:before="0" w:beforeAutospacing="0" w:after="0" w:afterAutospacing="0"/>
        <w:jc w:val="both"/>
        <w:rPr>
          <w:rFonts w:ascii="Simplified Arabic" w:hAnsi="Simplified Arabic" w:cs="Simplified Arabic"/>
          <w:sz w:val="28"/>
          <w:szCs w:val="28"/>
        </w:rPr>
      </w:pPr>
      <w:r w:rsidRPr="00030386">
        <w:rPr>
          <w:rFonts w:ascii="Simplified Arabic" w:hAnsi="Simplified Arabic" w:cs="Simplified Arabic"/>
          <w:sz w:val="28"/>
          <w:szCs w:val="28"/>
          <w:rtl/>
        </w:rPr>
        <w:t>٤- ما أثر الحملات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على ثقة المجتمع بالمؤسسات؟</w:t>
      </w:r>
    </w:p>
    <w:p w:rsidR="009E44EC" w:rsidRPr="00030386" w:rsidRDefault="009E44EC" w:rsidP="00DB4D12">
      <w:pPr>
        <w:pStyle w:val="af7"/>
        <w:bidi/>
        <w:spacing w:before="0" w:beforeAutospacing="0" w:after="0" w:afterAutospacing="0"/>
        <w:jc w:val="both"/>
        <w:rPr>
          <w:rFonts w:ascii="Simplified Arabic" w:hAnsi="Simplified Arabic" w:cs="Simplified Arabic"/>
          <w:sz w:val="28"/>
          <w:szCs w:val="28"/>
        </w:rPr>
      </w:pPr>
      <w:r w:rsidRPr="00030386">
        <w:rPr>
          <w:rFonts w:ascii="Simplified Arabic" w:hAnsi="Simplified Arabic" w:cs="Simplified Arabic"/>
          <w:sz w:val="28"/>
          <w:szCs w:val="28"/>
          <w:rtl/>
        </w:rPr>
        <w:t>٥- كيف يُستخدم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استباق الأزمات وتقليل آثارها؟</w:t>
      </w:r>
    </w:p>
    <w:p w:rsidR="00847BAE" w:rsidRPr="00030386" w:rsidRDefault="009E44EC" w:rsidP="00DB4D12">
      <w:pPr>
        <w:pStyle w:val="af7"/>
        <w:bidi/>
        <w:spacing w:before="0" w:beforeAutospacing="0" w:after="0" w:afterAutospacing="0"/>
        <w:jc w:val="both"/>
        <w:rPr>
          <w:rFonts w:ascii="Simplified Arabic" w:hAnsi="Simplified Arabic" w:cs="Simplified Arabic"/>
          <w:sz w:val="28"/>
          <w:szCs w:val="28"/>
        </w:rPr>
      </w:pPr>
      <w:r w:rsidRPr="00030386">
        <w:rPr>
          <w:rFonts w:ascii="Simplified Arabic" w:hAnsi="Simplified Arabic" w:cs="Simplified Arabic"/>
          <w:sz w:val="28"/>
          <w:szCs w:val="28"/>
          <w:rtl/>
        </w:rPr>
        <w:t>٦- ما دور الإعلام الرقمي ووسائل التواصل الاجتماعي في دعم الحملات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w:t>
      </w:r>
      <w:r w:rsidR="00A877E7" w:rsidRPr="00030386">
        <w:rPr>
          <w:rFonts w:ascii="Simplified Arabic" w:hAnsi="Simplified Arabic" w:cs="Simplified Arabic"/>
          <w:sz w:val="28"/>
          <w:szCs w:val="28"/>
          <w:rtl/>
        </w:rPr>
        <w:br/>
      </w:r>
      <w:r w:rsidRPr="00030386">
        <w:rPr>
          <w:rFonts w:ascii="Simplified Arabic" w:hAnsi="Simplified Arabic" w:cs="Simplified Arabic"/>
          <w:sz w:val="28"/>
          <w:szCs w:val="28"/>
          <w:rtl/>
        </w:rPr>
        <w:t xml:space="preserve"> للأزمات</w:t>
      </w:r>
      <w:r w:rsidR="001B26C7" w:rsidRPr="00030386">
        <w:rPr>
          <w:rFonts w:ascii="Simplified Arabic" w:hAnsi="Simplified Arabic" w:cs="Simplified Arabic"/>
          <w:sz w:val="28"/>
          <w:szCs w:val="28"/>
          <w:rtl/>
        </w:rPr>
        <w:t xml:space="preserve"> والتوعية</w:t>
      </w:r>
    </w:p>
    <w:p w:rsidR="001A5840" w:rsidRPr="00DB4D12" w:rsidRDefault="00253A08" w:rsidP="00D211A4">
      <w:pPr>
        <w:bidi/>
        <w:jc w:val="lowKashida"/>
        <w:rPr>
          <w:rFonts w:ascii="Simplified Arabic" w:hAnsi="Simplified Arabic" w:cs="PT Bold Heading"/>
          <w:sz w:val="28"/>
          <w:szCs w:val="28"/>
          <w:rtl/>
        </w:rPr>
      </w:pPr>
      <w:r w:rsidRPr="00DB4D12">
        <w:rPr>
          <w:rFonts w:ascii="Simplified Arabic" w:hAnsi="Simplified Arabic" w:cs="PT Bold Heading"/>
          <w:sz w:val="28"/>
          <w:szCs w:val="28"/>
          <w:rtl/>
        </w:rPr>
        <w:t xml:space="preserve"> </w:t>
      </w:r>
      <w:r w:rsidR="001A5840" w:rsidRPr="00DB4D12">
        <w:rPr>
          <w:rFonts w:ascii="Simplified Arabic" w:hAnsi="Simplified Arabic" w:cs="PT Bold Heading"/>
          <w:sz w:val="28"/>
          <w:szCs w:val="28"/>
          <w:rtl/>
        </w:rPr>
        <w:t>فروض الدراسة</w:t>
      </w:r>
    </w:p>
    <w:p w:rsidR="00782EB4" w:rsidRPr="00030386" w:rsidRDefault="00782EB4" w:rsidP="00D211A4">
      <w:pPr>
        <w:bidi/>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 xml:space="preserve">تتمثل فروض الدراسة فيما يلي </w:t>
      </w:r>
    </w:p>
    <w:p w:rsidR="00244FFF" w:rsidRPr="00030386" w:rsidRDefault="00244FFF" w:rsidP="00D211A4">
      <w:pPr>
        <w:pStyle w:val="3"/>
        <w:bidi/>
        <w:spacing w:before="0" w:after="0"/>
        <w:jc w:val="lowKashida"/>
        <w:rPr>
          <w:rFonts w:ascii="Simplified Arabic" w:hAnsi="Simplified Arabic" w:cs="Simplified Arabic"/>
          <w:color w:val="auto"/>
          <w:rtl/>
          <w:lang w:bidi="ar-EG"/>
        </w:rPr>
      </w:pPr>
      <w:r w:rsidRPr="00030386">
        <w:rPr>
          <w:rFonts w:ascii="Simplified Arabic" w:hAnsi="Simplified Arabic" w:cs="Simplified Arabic"/>
          <w:color w:val="auto"/>
          <w:rtl/>
        </w:rPr>
        <w:t>١-</w:t>
      </w:r>
      <w:r w:rsidR="00653F09">
        <w:rPr>
          <w:rFonts w:ascii="Simplified Arabic" w:hAnsi="Simplified Arabic" w:cs="Simplified Arabic"/>
          <w:color w:val="auto"/>
        </w:rPr>
        <w:t xml:space="preserve">  </w:t>
      </w:r>
      <w:r w:rsidR="00653F09">
        <w:rPr>
          <w:rFonts w:ascii="Simplified Arabic" w:hAnsi="Simplified Arabic" w:cs="Simplified Arabic" w:hint="cs"/>
          <w:color w:val="auto"/>
          <w:rtl/>
          <w:lang w:bidi="ar-EG"/>
        </w:rPr>
        <w:t xml:space="preserve">توجد علاقة ذات دلالة إحصائية بين استخدام </w:t>
      </w:r>
      <w:proofErr w:type="spellStart"/>
      <w:r w:rsidR="00653F09">
        <w:rPr>
          <w:rFonts w:ascii="Simplified Arabic" w:hAnsi="Simplified Arabic" w:cs="Simplified Arabic" w:hint="cs"/>
          <w:color w:val="auto"/>
          <w:rtl/>
          <w:lang w:bidi="ar-EG"/>
        </w:rPr>
        <w:t>إستراتيجيات</w:t>
      </w:r>
      <w:proofErr w:type="spellEnd"/>
      <w:r w:rsidR="00653F09">
        <w:rPr>
          <w:rFonts w:ascii="Simplified Arabic" w:hAnsi="Simplified Arabic" w:cs="Simplified Arabic" w:hint="cs"/>
          <w:color w:val="auto"/>
          <w:rtl/>
          <w:lang w:bidi="ar-EG"/>
        </w:rPr>
        <w:t xml:space="preserve"> الاتصال الإقناعي في مؤسسة    بهية وبين الاتصال الجماهيري والمجتمعي .</w:t>
      </w:r>
    </w:p>
    <w:p w:rsidR="00244FFF" w:rsidRPr="00030386" w:rsidRDefault="00244FFF" w:rsidP="00D211A4">
      <w:pPr>
        <w:pStyle w:val="3"/>
        <w:bidi/>
        <w:spacing w:before="0" w:after="0"/>
        <w:jc w:val="lowKashida"/>
        <w:rPr>
          <w:rFonts w:ascii="Simplified Arabic" w:hAnsi="Simplified Arabic" w:cs="Simplified Arabic"/>
          <w:color w:val="auto"/>
        </w:rPr>
      </w:pPr>
      <w:r w:rsidRPr="00030386">
        <w:rPr>
          <w:rFonts w:ascii="Simplified Arabic" w:hAnsi="Simplified Arabic" w:cs="Simplified Arabic"/>
          <w:color w:val="auto"/>
          <w:rtl/>
        </w:rPr>
        <w:t xml:space="preserve">٢- </w:t>
      </w:r>
      <w:r w:rsidR="00653F09">
        <w:rPr>
          <w:rFonts w:ascii="Simplified Arabic" w:hAnsi="Simplified Arabic" w:cs="Simplified Arabic" w:hint="cs"/>
          <w:color w:val="auto"/>
          <w:rtl/>
        </w:rPr>
        <w:t xml:space="preserve">توجد علاقة ذات دلالة إحصائية بين وسائل الاتصال </w:t>
      </w:r>
      <w:r w:rsidRPr="00030386">
        <w:rPr>
          <w:rFonts w:ascii="Simplified Arabic" w:hAnsi="Simplified Arabic" w:cs="Simplified Arabic"/>
          <w:color w:val="auto"/>
          <w:rtl/>
        </w:rPr>
        <w:t xml:space="preserve"> </w:t>
      </w:r>
      <w:r w:rsidR="00653F09">
        <w:rPr>
          <w:rFonts w:ascii="Simplified Arabic" w:hAnsi="Simplified Arabic" w:cs="Simplified Arabic" w:hint="cs"/>
          <w:color w:val="auto"/>
          <w:rtl/>
        </w:rPr>
        <w:t>الإقناعي وإدارة الأزمات في</w:t>
      </w:r>
      <w:r w:rsidR="00ED2D20">
        <w:rPr>
          <w:rFonts w:ascii="Simplified Arabic" w:hAnsi="Simplified Arabic" w:cs="Simplified Arabic"/>
          <w:color w:val="auto"/>
          <w:rtl/>
        </w:rPr>
        <w:br/>
      </w:r>
      <w:r w:rsidR="00653F09">
        <w:rPr>
          <w:rFonts w:ascii="Simplified Arabic" w:hAnsi="Simplified Arabic" w:cs="Simplified Arabic" w:hint="cs"/>
          <w:color w:val="auto"/>
          <w:rtl/>
        </w:rPr>
        <w:t xml:space="preserve"> مؤسسة</w:t>
      </w:r>
      <w:r w:rsidR="00ED2D20">
        <w:rPr>
          <w:rFonts w:ascii="Simplified Arabic" w:hAnsi="Simplified Arabic" w:cs="Simplified Arabic" w:hint="cs"/>
          <w:color w:val="auto"/>
          <w:rtl/>
        </w:rPr>
        <w:t xml:space="preserve"> بهية</w:t>
      </w:r>
    </w:p>
    <w:p w:rsidR="00244FFF" w:rsidRPr="00030386" w:rsidRDefault="00244FFF" w:rsidP="00DB4D12">
      <w:pPr>
        <w:pStyle w:val="3"/>
        <w:bidi/>
        <w:spacing w:before="0" w:after="0"/>
        <w:jc w:val="lowKashida"/>
        <w:rPr>
          <w:rFonts w:ascii="Simplified Arabic" w:hAnsi="Simplified Arabic" w:cs="Simplified Arabic"/>
          <w:color w:val="auto"/>
        </w:rPr>
      </w:pPr>
      <w:r w:rsidRPr="00030386">
        <w:rPr>
          <w:rFonts w:ascii="Simplified Arabic" w:hAnsi="Simplified Arabic" w:cs="Simplified Arabic"/>
          <w:color w:val="auto"/>
          <w:rtl/>
        </w:rPr>
        <w:t xml:space="preserve">٣- </w:t>
      </w:r>
      <w:r w:rsidR="00653F09">
        <w:rPr>
          <w:rFonts w:ascii="Simplified Arabic" w:hAnsi="Simplified Arabic" w:cs="Simplified Arabic" w:hint="cs"/>
          <w:color w:val="auto"/>
          <w:rtl/>
        </w:rPr>
        <w:t>توجد</w:t>
      </w:r>
      <w:r w:rsidRPr="00030386">
        <w:rPr>
          <w:rFonts w:ascii="Simplified Arabic" w:hAnsi="Simplified Arabic" w:cs="Simplified Arabic"/>
          <w:color w:val="auto"/>
          <w:rtl/>
        </w:rPr>
        <w:t xml:space="preserve"> علاقة ذات دلالة احصائية بين استخدام </w:t>
      </w:r>
      <w:r w:rsidR="00006D88" w:rsidRPr="00030386">
        <w:rPr>
          <w:rFonts w:ascii="Simplified Arabic" w:hAnsi="Simplified Arabic" w:cs="Simplified Arabic"/>
          <w:color w:val="auto"/>
          <w:rtl/>
        </w:rPr>
        <w:t>استراتيجي</w:t>
      </w:r>
      <w:r w:rsidRPr="00030386">
        <w:rPr>
          <w:rFonts w:ascii="Simplified Arabic" w:hAnsi="Simplified Arabic" w:cs="Simplified Arabic"/>
          <w:color w:val="auto"/>
          <w:rtl/>
        </w:rPr>
        <w:t>ات ال</w:t>
      </w:r>
      <w:r w:rsidR="002201B8" w:rsidRPr="00030386">
        <w:rPr>
          <w:rFonts w:ascii="Simplified Arabic" w:hAnsi="Simplified Arabic" w:cs="Simplified Arabic"/>
          <w:color w:val="auto"/>
          <w:rtl/>
        </w:rPr>
        <w:t>اتصال</w:t>
      </w:r>
      <w:r w:rsidRPr="00030386">
        <w:rPr>
          <w:rFonts w:ascii="Simplified Arabic" w:hAnsi="Simplified Arabic" w:cs="Simplified Arabic"/>
          <w:color w:val="auto"/>
          <w:rtl/>
        </w:rPr>
        <w:t xml:space="preserve"> ال</w:t>
      </w:r>
      <w:r w:rsidR="008B4E83" w:rsidRPr="00030386">
        <w:rPr>
          <w:rFonts w:ascii="Simplified Arabic" w:hAnsi="Simplified Arabic" w:cs="Simplified Arabic"/>
          <w:color w:val="auto"/>
          <w:rtl/>
        </w:rPr>
        <w:t>إقناعي</w:t>
      </w:r>
      <w:r w:rsidRPr="00030386">
        <w:rPr>
          <w:rFonts w:ascii="Simplified Arabic" w:hAnsi="Simplified Arabic" w:cs="Simplified Arabic"/>
          <w:color w:val="auto"/>
          <w:rtl/>
        </w:rPr>
        <w:t xml:space="preserve"> وبين نجاح المؤسسة في تغير الصورة الذهنية لدي المجتمع</w:t>
      </w:r>
      <w:r w:rsidR="001B26C7" w:rsidRPr="00030386">
        <w:rPr>
          <w:rFonts w:ascii="Simplified Arabic" w:hAnsi="Simplified Arabic" w:cs="Simplified Arabic"/>
          <w:color w:val="auto"/>
          <w:rtl/>
        </w:rPr>
        <w:t>.</w:t>
      </w:r>
    </w:p>
    <w:p w:rsidR="00244FFF" w:rsidRPr="00030386" w:rsidRDefault="00244FFF" w:rsidP="00D211A4">
      <w:pPr>
        <w:pStyle w:val="3"/>
        <w:bidi/>
        <w:spacing w:before="0" w:after="0"/>
        <w:jc w:val="lowKashida"/>
        <w:rPr>
          <w:rFonts w:ascii="Simplified Arabic" w:hAnsi="Simplified Arabic" w:cs="Simplified Arabic"/>
          <w:b/>
          <w:bCs/>
        </w:rPr>
      </w:pPr>
      <w:r w:rsidRPr="00030386">
        <w:rPr>
          <w:rFonts w:ascii="Simplified Arabic" w:hAnsi="Simplified Arabic" w:cs="Simplified Arabic"/>
          <w:color w:val="auto"/>
          <w:rtl/>
        </w:rPr>
        <w:t xml:space="preserve">٤- </w:t>
      </w:r>
      <w:r w:rsidR="00653F09">
        <w:rPr>
          <w:rFonts w:ascii="Simplified Arabic" w:hAnsi="Simplified Arabic" w:cs="Simplified Arabic" w:hint="cs"/>
          <w:color w:val="auto"/>
          <w:rtl/>
        </w:rPr>
        <w:t>توجد</w:t>
      </w:r>
      <w:r w:rsidRPr="00030386">
        <w:rPr>
          <w:rFonts w:ascii="Simplified Arabic" w:hAnsi="Simplified Arabic" w:cs="Simplified Arabic"/>
          <w:color w:val="auto"/>
          <w:rtl/>
        </w:rPr>
        <w:t xml:space="preserve"> علاقة ذات دلالة احصائية بين  وسائل ال</w:t>
      </w:r>
      <w:r w:rsidR="002201B8" w:rsidRPr="00030386">
        <w:rPr>
          <w:rFonts w:ascii="Simplified Arabic" w:hAnsi="Simplified Arabic" w:cs="Simplified Arabic"/>
          <w:color w:val="auto"/>
          <w:rtl/>
        </w:rPr>
        <w:t>اتصال</w:t>
      </w:r>
      <w:r w:rsidRPr="00030386">
        <w:rPr>
          <w:rFonts w:ascii="Simplified Arabic" w:hAnsi="Simplified Arabic" w:cs="Simplified Arabic"/>
          <w:color w:val="auto"/>
          <w:rtl/>
        </w:rPr>
        <w:t xml:space="preserve"> </w:t>
      </w:r>
      <w:r w:rsidR="008B4E83" w:rsidRPr="00030386">
        <w:rPr>
          <w:rFonts w:ascii="Simplified Arabic" w:hAnsi="Simplified Arabic" w:cs="Simplified Arabic"/>
          <w:color w:val="auto"/>
          <w:rtl/>
        </w:rPr>
        <w:t>الإقناعي</w:t>
      </w:r>
      <w:r w:rsidRPr="00030386">
        <w:rPr>
          <w:rFonts w:ascii="Simplified Arabic" w:hAnsi="Simplified Arabic" w:cs="Simplified Arabic"/>
          <w:color w:val="auto"/>
          <w:rtl/>
        </w:rPr>
        <w:t xml:space="preserve"> المستخدمة في توجيه جهود</w:t>
      </w:r>
      <w:r w:rsidRPr="00030386">
        <w:rPr>
          <w:rFonts w:ascii="Simplified Arabic" w:hAnsi="Simplified Arabic" w:cs="Simplified Arabic"/>
          <w:b/>
          <w:bCs/>
          <w:rtl/>
        </w:rPr>
        <w:t xml:space="preserve"> </w:t>
      </w:r>
      <w:r w:rsidRPr="00030386">
        <w:rPr>
          <w:rFonts w:ascii="Simplified Arabic" w:hAnsi="Simplified Arabic" w:cs="Simplified Arabic"/>
          <w:color w:val="auto"/>
          <w:rtl/>
        </w:rPr>
        <w:t xml:space="preserve">التوعية نحو قضايا الصحة العامة والأزمات وبين قدرة المؤسسة على </w:t>
      </w:r>
      <w:r w:rsidR="009F1F57" w:rsidRPr="00030386">
        <w:rPr>
          <w:rFonts w:ascii="Simplified Arabic" w:hAnsi="Simplified Arabic" w:cs="Simplified Arabic"/>
          <w:color w:val="auto"/>
          <w:rtl/>
        </w:rPr>
        <w:t>إدارة</w:t>
      </w:r>
      <w:r w:rsidRPr="00030386">
        <w:rPr>
          <w:rFonts w:ascii="Simplified Arabic" w:hAnsi="Simplified Arabic" w:cs="Simplified Arabic"/>
          <w:color w:val="auto"/>
          <w:rtl/>
        </w:rPr>
        <w:t xml:space="preserve"> الازمات </w:t>
      </w:r>
      <w:r w:rsidR="00653F09">
        <w:rPr>
          <w:rFonts w:ascii="Simplified Arabic" w:hAnsi="Simplified Arabic" w:cs="Simplified Arabic" w:hint="cs"/>
          <w:color w:val="auto"/>
          <w:rtl/>
        </w:rPr>
        <w:t>.</w:t>
      </w:r>
    </w:p>
    <w:p w:rsidR="001A5840" w:rsidRPr="00DB4D12" w:rsidRDefault="001A5840" w:rsidP="00D211A4">
      <w:pPr>
        <w:bidi/>
        <w:jc w:val="lowKashida"/>
        <w:rPr>
          <w:rFonts w:ascii="Simplified Arabic" w:hAnsi="Simplified Arabic" w:cs="PT Bold Heading"/>
          <w:sz w:val="28"/>
          <w:szCs w:val="28"/>
          <w:rtl/>
        </w:rPr>
      </w:pPr>
      <w:r w:rsidRPr="00DB4D12">
        <w:rPr>
          <w:rFonts w:ascii="Simplified Arabic" w:hAnsi="Simplified Arabic" w:cs="PT Bold Heading"/>
          <w:sz w:val="28"/>
          <w:szCs w:val="28"/>
          <w:rtl/>
        </w:rPr>
        <w:t xml:space="preserve"> مبررات الدراسة</w:t>
      </w:r>
    </w:p>
    <w:p w:rsidR="00782EB4" w:rsidRPr="00030386" w:rsidRDefault="00782EB4" w:rsidP="00D211A4">
      <w:pPr>
        <w:bidi/>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 xml:space="preserve">تتمثل مبررات الدراسة فيما يلي </w:t>
      </w:r>
    </w:p>
    <w:p w:rsidR="001A5840" w:rsidRPr="00030386" w:rsidRDefault="001A5840" w:rsidP="00D211A4">
      <w:pPr>
        <w:pStyle w:val="3"/>
        <w:bidi/>
        <w:spacing w:before="0" w:after="0"/>
        <w:jc w:val="lowKashida"/>
        <w:rPr>
          <w:rFonts w:ascii="Simplified Arabic" w:hAnsi="Simplified Arabic" w:cs="Simplified Arabic"/>
          <w:color w:val="auto"/>
          <w:rtl/>
        </w:rPr>
      </w:pPr>
      <w:r w:rsidRPr="00030386">
        <w:rPr>
          <w:rFonts w:ascii="Simplified Arabic" w:hAnsi="Simplified Arabic" w:cs="Simplified Arabic"/>
          <w:b/>
          <w:bCs/>
          <w:color w:val="auto"/>
          <w:rtl/>
        </w:rPr>
        <w:t>١-</w:t>
      </w:r>
      <w:r w:rsidRPr="00030386">
        <w:rPr>
          <w:rFonts w:ascii="Simplified Arabic" w:hAnsi="Simplified Arabic" w:cs="Simplified Arabic"/>
          <w:color w:val="auto"/>
          <w:rtl/>
        </w:rPr>
        <w:t>الحاجة لتعزيز أدوات ال</w:t>
      </w:r>
      <w:r w:rsidR="002201B8" w:rsidRPr="00030386">
        <w:rPr>
          <w:rFonts w:ascii="Simplified Arabic" w:hAnsi="Simplified Arabic" w:cs="Simplified Arabic"/>
          <w:color w:val="auto"/>
          <w:rtl/>
        </w:rPr>
        <w:t>اتصال</w:t>
      </w:r>
      <w:r w:rsidRPr="00030386">
        <w:rPr>
          <w:rFonts w:ascii="Simplified Arabic" w:hAnsi="Simplified Arabic" w:cs="Simplified Arabic"/>
          <w:color w:val="auto"/>
          <w:rtl/>
        </w:rPr>
        <w:t xml:space="preserve"> في ظل التحديات الاجتماعية والمعلوماتية</w:t>
      </w:r>
      <w:r w:rsidRPr="00030386">
        <w:rPr>
          <w:rFonts w:ascii="Simplified Arabic" w:hAnsi="Simplified Arabic" w:cs="Simplified Arabic"/>
          <w:color w:val="auto"/>
        </w:rPr>
        <w:t>.</w:t>
      </w:r>
    </w:p>
    <w:p w:rsidR="001A5840" w:rsidRPr="00030386" w:rsidRDefault="001A5840" w:rsidP="00D211A4">
      <w:pPr>
        <w:pStyle w:val="3"/>
        <w:bidi/>
        <w:spacing w:before="0" w:after="0"/>
        <w:jc w:val="lowKashida"/>
        <w:rPr>
          <w:rFonts w:ascii="Simplified Arabic" w:hAnsi="Simplified Arabic" w:cs="Simplified Arabic"/>
          <w:b/>
          <w:bCs/>
          <w:color w:val="auto"/>
          <w:u w:val="single"/>
        </w:rPr>
      </w:pPr>
      <w:r w:rsidRPr="00030386">
        <w:rPr>
          <w:rFonts w:ascii="Simplified Arabic" w:hAnsi="Simplified Arabic" w:cs="Simplified Arabic"/>
          <w:color w:val="auto"/>
          <w:rtl/>
        </w:rPr>
        <w:t>٢-ندرة الدراسات المحلية التي تربط بين ال</w:t>
      </w:r>
      <w:r w:rsidR="002201B8" w:rsidRPr="00030386">
        <w:rPr>
          <w:rFonts w:ascii="Simplified Arabic" w:hAnsi="Simplified Arabic" w:cs="Simplified Arabic"/>
          <w:color w:val="auto"/>
          <w:rtl/>
        </w:rPr>
        <w:t>اتصال</w:t>
      </w:r>
      <w:r w:rsidRPr="00030386">
        <w:rPr>
          <w:rFonts w:ascii="Simplified Arabic" w:hAnsi="Simplified Arabic" w:cs="Simplified Arabic"/>
          <w:color w:val="auto"/>
          <w:rtl/>
        </w:rPr>
        <w:t xml:space="preserve"> ال</w:t>
      </w:r>
      <w:r w:rsidR="008B4E83" w:rsidRPr="00030386">
        <w:rPr>
          <w:rFonts w:ascii="Simplified Arabic" w:hAnsi="Simplified Arabic" w:cs="Simplified Arabic"/>
          <w:color w:val="auto"/>
          <w:rtl/>
        </w:rPr>
        <w:t>إقناعي</w:t>
      </w:r>
      <w:r w:rsidRPr="00030386">
        <w:rPr>
          <w:rFonts w:ascii="Simplified Arabic" w:hAnsi="Simplified Arabic" w:cs="Simplified Arabic"/>
          <w:color w:val="auto"/>
          <w:rtl/>
        </w:rPr>
        <w:t xml:space="preserve"> والتوعية </w:t>
      </w:r>
      <w:r w:rsidR="00A877E7" w:rsidRPr="00030386">
        <w:rPr>
          <w:rFonts w:ascii="Simplified Arabic" w:hAnsi="Simplified Arabic" w:cs="Simplified Arabic"/>
          <w:color w:val="auto"/>
          <w:rtl/>
        </w:rPr>
        <w:br/>
      </w:r>
      <w:r w:rsidRPr="00030386">
        <w:rPr>
          <w:rFonts w:ascii="Simplified Arabic" w:hAnsi="Simplified Arabic" w:cs="Simplified Arabic"/>
          <w:color w:val="auto"/>
          <w:rtl/>
        </w:rPr>
        <w:t>و</w:t>
      </w:r>
      <w:r w:rsidR="009F1F57" w:rsidRPr="00030386">
        <w:rPr>
          <w:rFonts w:ascii="Simplified Arabic" w:hAnsi="Simplified Arabic" w:cs="Simplified Arabic"/>
          <w:color w:val="auto"/>
          <w:rtl/>
        </w:rPr>
        <w:t>إدارة</w:t>
      </w:r>
      <w:r w:rsidRPr="00030386">
        <w:rPr>
          <w:rFonts w:ascii="Simplified Arabic" w:hAnsi="Simplified Arabic" w:cs="Simplified Arabic"/>
          <w:color w:val="auto"/>
          <w:rtl/>
        </w:rPr>
        <w:t xml:space="preserve"> الأزمات</w:t>
      </w:r>
      <w:r w:rsidR="00A877E7" w:rsidRPr="00030386">
        <w:rPr>
          <w:rFonts w:ascii="Simplified Arabic" w:hAnsi="Simplified Arabic" w:cs="Simplified Arabic"/>
          <w:color w:val="auto"/>
          <w:rtl/>
        </w:rPr>
        <w:t xml:space="preserve"> </w:t>
      </w:r>
      <w:r w:rsidR="00924800" w:rsidRPr="00030386">
        <w:rPr>
          <w:rFonts w:ascii="Simplified Arabic" w:hAnsi="Simplified Arabic" w:cs="Simplified Arabic"/>
          <w:color w:val="auto"/>
          <w:rtl/>
        </w:rPr>
        <w:t>( فى حدود علم الباحث)</w:t>
      </w:r>
    </w:p>
    <w:p w:rsidR="001A5840" w:rsidRPr="00DB4D12" w:rsidRDefault="001A5840" w:rsidP="00D211A4">
      <w:pPr>
        <w:pStyle w:val="3"/>
        <w:bidi/>
        <w:spacing w:before="0" w:after="0"/>
        <w:jc w:val="lowKashida"/>
        <w:rPr>
          <w:rFonts w:ascii="Simplified Arabic" w:hAnsi="Simplified Arabic" w:cs="PT Bold Heading"/>
          <w:color w:val="auto"/>
          <w:rtl/>
        </w:rPr>
      </w:pPr>
      <w:r w:rsidRPr="00DB4D12">
        <w:rPr>
          <w:rFonts w:ascii="Simplified Arabic" w:hAnsi="Simplified Arabic" w:cs="PT Bold Heading"/>
          <w:color w:val="auto"/>
          <w:rtl/>
        </w:rPr>
        <w:t xml:space="preserve">منهجية الدراسة </w:t>
      </w:r>
    </w:p>
    <w:p w:rsidR="00782EB4" w:rsidRPr="00030386" w:rsidRDefault="00782EB4" w:rsidP="00D211A4">
      <w:pPr>
        <w:bidi/>
        <w:jc w:val="lowKashida"/>
        <w:rPr>
          <w:rFonts w:ascii="Simplified Arabic" w:hAnsi="Simplified Arabic" w:cs="Simplified Arabic"/>
        </w:rPr>
      </w:pPr>
      <w:r w:rsidRPr="00030386">
        <w:rPr>
          <w:rFonts w:ascii="Simplified Arabic" w:hAnsi="Simplified Arabic" w:cs="Simplified Arabic"/>
          <w:rtl/>
        </w:rPr>
        <w:t xml:space="preserve">تتمثل منهجية الدراسة فيما يلي </w:t>
      </w:r>
    </w:p>
    <w:p w:rsidR="001A5840" w:rsidRPr="00030386" w:rsidRDefault="001A5840" w:rsidP="00D211A4">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١-</w:t>
      </w:r>
      <w:r w:rsidR="00B71180" w:rsidRPr="00030386">
        <w:rPr>
          <w:rFonts w:ascii="Simplified Arabic" w:hAnsi="Simplified Arabic" w:cs="Simplified Arabic"/>
          <w:b/>
          <w:bCs/>
          <w:sz w:val="28"/>
          <w:szCs w:val="28"/>
          <w:rtl/>
        </w:rPr>
        <w:t>منهجية الدراسة</w:t>
      </w:r>
      <w:r w:rsidR="006D4333" w:rsidRPr="00030386">
        <w:rPr>
          <w:rFonts w:ascii="Simplified Arabic" w:hAnsi="Simplified Arabic" w:cs="Simplified Arabic"/>
          <w:sz w:val="28"/>
          <w:szCs w:val="28"/>
          <w:rtl/>
        </w:rPr>
        <w:t xml:space="preserve">: </w:t>
      </w:r>
      <w:r w:rsidR="00B71180" w:rsidRPr="00030386">
        <w:rPr>
          <w:rFonts w:ascii="Simplified Arabic" w:hAnsi="Simplified Arabic" w:cs="Simplified Arabic"/>
          <w:sz w:val="28"/>
          <w:szCs w:val="28"/>
          <w:rtl/>
        </w:rPr>
        <w:t>المنهج الوصفي</w:t>
      </w:r>
      <w:r w:rsidRPr="00030386">
        <w:rPr>
          <w:rFonts w:ascii="Simplified Arabic" w:hAnsi="Simplified Arabic" w:cs="Simplified Arabic"/>
          <w:sz w:val="28"/>
          <w:szCs w:val="28"/>
          <w:rtl/>
        </w:rPr>
        <w:t xml:space="preserve"> </w:t>
      </w:r>
      <w:r w:rsidR="00823E59" w:rsidRPr="00030386">
        <w:rPr>
          <w:rFonts w:ascii="Simplified Arabic" w:hAnsi="Simplified Arabic" w:cs="Simplified Arabic"/>
          <w:sz w:val="28"/>
          <w:szCs w:val="28"/>
          <w:rtl/>
        </w:rPr>
        <w:t xml:space="preserve">التحليلي </w:t>
      </w:r>
      <w:r w:rsidRPr="00030386">
        <w:rPr>
          <w:rFonts w:ascii="Simplified Arabic" w:hAnsi="Simplified Arabic" w:cs="Simplified Arabic"/>
          <w:sz w:val="28"/>
          <w:szCs w:val="28"/>
          <w:rtl/>
        </w:rPr>
        <w:t>ودراسة الحالة</w:t>
      </w:r>
      <w:r w:rsidRPr="00030386">
        <w:rPr>
          <w:rFonts w:ascii="Simplified Arabic" w:hAnsi="Simplified Arabic" w:cs="Simplified Arabic"/>
          <w:sz w:val="28"/>
          <w:szCs w:val="28"/>
        </w:rPr>
        <w:t>.</w:t>
      </w:r>
    </w:p>
    <w:p w:rsidR="00847BAE" w:rsidRPr="00030386" w:rsidRDefault="001A5840" w:rsidP="00D211A4">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٢-أداة البحث</w:t>
      </w:r>
      <w:r w:rsidR="006D4333"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استبيان (</w:t>
      </w:r>
      <w:r w:rsidR="00B71180" w:rsidRPr="00030386">
        <w:rPr>
          <w:rFonts w:ascii="Simplified Arabic" w:hAnsi="Simplified Arabic" w:cs="Simplified Arabic"/>
          <w:sz w:val="28"/>
          <w:szCs w:val="28"/>
          <w:rtl/>
        </w:rPr>
        <w:t>١٣٠</w:t>
      </w:r>
      <w:r w:rsidRPr="00030386">
        <w:rPr>
          <w:rFonts w:ascii="Simplified Arabic" w:hAnsi="Simplified Arabic" w:cs="Simplified Arabic"/>
          <w:sz w:val="28"/>
          <w:szCs w:val="28"/>
          <w:rtl/>
        </w:rPr>
        <w:t xml:space="preserve"> فقرة) وُزّع على </w:t>
      </w:r>
      <w:r w:rsidR="00B71180" w:rsidRPr="00030386">
        <w:rPr>
          <w:rFonts w:ascii="Simplified Arabic" w:hAnsi="Simplified Arabic" w:cs="Simplified Arabic"/>
          <w:sz w:val="28"/>
          <w:szCs w:val="28"/>
          <w:rtl/>
        </w:rPr>
        <w:t>١٤٠</w:t>
      </w:r>
      <w:r w:rsidRPr="00030386">
        <w:rPr>
          <w:rFonts w:ascii="Simplified Arabic" w:hAnsi="Simplified Arabic" w:cs="Simplified Arabic"/>
          <w:sz w:val="28"/>
          <w:szCs w:val="28"/>
          <w:rtl/>
        </w:rPr>
        <w:t xml:space="preserve"> موظفًا إداريًا وطبيًا في </w:t>
      </w:r>
      <w:r w:rsidRPr="00030386">
        <w:rPr>
          <w:rFonts w:ascii="Simplified Arabic" w:hAnsi="Simplified Arabic" w:cs="Simplified Arabic"/>
          <w:sz w:val="28"/>
          <w:szCs w:val="28"/>
          <w:rtl/>
        </w:rPr>
        <w:br/>
        <w:t xml:space="preserve">   “</w:t>
      </w:r>
      <w:r w:rsidR="009470D3" w:rsidRPr="00030386">
        <w:rPr>
          <w:rFonts w:ascii="Simplified Arabic" w:hAnsi="Simplified Arabic" w:cs="Simplified Arabic"/>
          <w:sz w:val="28"/>
          <w:szCs w:val="28"/>
          <w:rtl/>
        </w:rPr>
        <w:t>مؤسسة بهية</w:t>
      </w:r>
      <w:r w:rsidRPr="00030386">
        <w:rPr>
          <w:rFonts w:ascii="Simplified Arabic" w:hAnsi="Simplified Arabic" w:cs="Simplified Arabic"/>
          <w:sz w:val="28"/>
          <w:szCs w:val="28"/>
          <w:rtl/>
        </w:rPr>
        <w:t>”</w:t>
      </w:r>
      <w:r w:rsidRPr="00030386">
        <w:rPr>
          <w:rFonts w:ascii="Simplified Arabic" w:hAnsi="Simplified Arabic" w:cs="Simplified Arabic"/>
          <w:sz w:val="28"/>
          <w:szCs w:val="28"/>
        </w:rPr>
        <w:t>.</w:t>
      </w:r>
      <w:r w:rsidR="00924800" w:rsidRPr="00030386">
        <w:rPr>
          <w:rFonts w:ascii="Simplified Arabic" w:hAnsi="Simplified Arabic" w:cs="Simplified Arabic"/>
          <w:sz w:val="28"/>
          <w:szCs w:val="28"/>
          <w:rtl/>
        </w:rPr>
        <w:t xml:space="preserve">   </w:t>
      </w:r>
    </w:p>
    <w:p w:rsidR="00BA7F05" w:rsidRPr="00030386" w:rsidRDefault="001A5840" w:rsidP="00D211A4">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٣-</w:t>
      </w:r>
      <w:r w:rsidRPr="00030386">
        <w:rPr>
          <w:rFonts w:ascii="Simplified Arabic" w:hAnsi="Simplified Arabic" w:cs="Simplified Arabic"/>
          <w:b/>
          <w:bCs/>
          <w:sz w:val="28"/>
          <w:szCs w:val="28"/>
          <w:rtl/>
        </w:rPr>
        <w:t>الحدود الزمنية</w:t>
      </w:r>
      <w:r w:rsidR="006D4333" w:rsidRPr="00030386">
        <w:rPr>
          <w:rFonts w:ascii="Simplified Arabic" w:hAnsi="Simplified Arabic" w:cs="Simplified Arabic"/>
          <w:b/>
          <w:bCs/>
          <w:sz w:val="28"/>
          <w:szCs w:val="28"/>
          <w:rtl/>
        </w:rPr>
        <w:t>:</w:t>
      </w:r>
      <w:r w:rsidR="00BA7F05" w:rsidRPr="00030386">
        <w:rPr>
          <w:rFonts w:ascii="Simplified Arabic" w:hAnsi="Simplified Arabic" w:cs="Simplified Arabic"/>
          <w:b/>
          <w:bCs/>
          <w:sz w:val="28"/>
          <w:szCs w:val="28"/>
          <w:rtl/>
        </w:rPr>
        <w:t xml:space="preserve"> </w:t>
      </w:r>
      <w:r w:rsidR="00244FFF" w:rsidRPr="00030386">
        <w:rPr>
          <w:rFonts w:ascii="Simplified Arabic" w:hAnsi="Simplified Arabic" w:cs="Simplified Arabic"/>
          <w:sz w:val="28"/>
          <w:szCs w:val="28"/>
          <w:rtl/>
        </w:rPr>
        <w:t xml:space="preserve">عامان من </w:t>
      </w:r>
      <w:r w:rsidR="00244FFF" w:rsidRPr="00030386">
        <w:rPr>
          <w:rFonts w:ascii="Simplified Arabic" w:hAnsi="Simplified Arabic" w:cs="Simplified Arabic"/>
          <w:b/>
          <w:bCs/>
          <w:sz w:val="28"/>
          <w:szCs w:val="28"/>
          <w:rtl/>
        </w:rPr>
        <w:t>عام ٢٠٢٣ حتى عام ٢٠٢٥</w:t>
      </w:r>
      <w:r w:rsidR="00244FFF" w:rsidRPr="00030386">
        <w:rPr>
          <w:rFonts w:ascii="Simplified Arabic" w:hAnsi="Simplified Arabic" w:cs="Simplified Arabic"/>
          <w:sz w:val="28"/>
          <w:szCs w:val="28"/>
          <w:rtl/>
        </w:rPr>
        <w:t xml:space="preserve">، كما تم تنفيذ </w:t>
      </w:r>
      <w:r w:rsidR="00782EB4" w:rsidRPr="00030386">
        <w:rPr>
          <w:rFonts w:ascii="Simplified Arabic" w:hAnsi="Simplified Arabic" w:cs="Simplified Arabic"/>
          <w:sz w:val="28"/>
          <w:szCs w:val="28"/>
          <w:rtl/>
        </w:rPr>
        <w:t xml:space="preserve">الدراسة الميدانية </w:t>
      </w:r>
      <w:r w:rsidR="00244FFF" w:rsidRPr="00030386">
        <w:rPr>
          <w:rFonts w:ascii="Simplified Arabic" w:hAnsi="Simplified Arabic" w:cs="Simplified Arabic"/>
          <w:sz w:val="28"/>
          <w:szCs w:val="28"/>
          <w:rtl/>
        </w:rPr>
        <w:t xml:space="preserve"> </w:t>
      </w:r>
      <w:r w:rsidR="00782EB4" w:rsidRPr="00030386">
        <w:rPr>
          <w:rFonts w:ascii="Simplified Arabic" w:hAnsi="Simplified Arabic" w:cs="Simplified Arabic"/>
          <w:sz w:val="28"/>
          <w:szCs w:val="28"/>
          <w:rtl/>
        </w:rPr>
        <w:t>خلال الفترة من يناير ٢٠٢٥ حتى مارس ٢٠٢٥</w:t>
      </w:r>
      <w:r w:rsidR="00244FFF" w:rsidRPr="00030386">
        <w:rPr>
          <w:rFonts w:ascii="Simplified Arabic" w:hAnsi="Simplified Arabic" w:cs="Simplified Arabic"/>
          <w:sz w:val="28"/>
          <w:szCs w:val="28"/>
          <w:rtl/>
        </w:rPr>
        <w:t xml:space="preserve"> حيث جرى تصميم أداة البحث، وتوزيعها على عينة الدراسة، وجمع البيانات وتحليلها</w:t>
      </w:r>
      <w:r w:rsidR="00244FFF" w:rsidRPr="00030386">
        <w:rPr>
          <w:rFonts w:ascii="Simplified Arabic" w:hAnsi="Simplified Arabic" w:cs="Simplified Arabic"/>
          <w:sz w:val="28"/>
          <w:szCs w:val="28"/>
        </w:rPr>
        <w:t>.</w:t>
      </w:r>
    </w:p>
    <w:p w:rsidR="00BA7F05" w:rsidRPr="00030386" w:rsidRDefault="001A5840" w:rsidP="00D211A4">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 xml:space="preserve"> </w:t>
      </w:r>
      <w:r w:rsidR="00BA7F05" w:rsidRPr="00030386">
        <w:rPr>
          <w:rFonts w:ascii="Simplified Arabic" w:hAnsi="Simplified Arabic" w:cs="Simplified Arabic"/>
          <w:b/>
          <w:bCs/>
          <w:sz w:val="28"/>
          <w:szCs w:val="28"/>
          <w:rtl/>
        </w:rPr>
        <w:t xml:space="preserve">٤- الحدود </w:t>
      </w:r>
      <w:r w:rsidRPr="00030386">
        <w:rPr>
          <w:rFonts w:ascii="Simplified Arabic" w:hAnsi="Simplified Arabic" w:cs="Simplified Arabic"/>
          <w:b/>
          <w:bCs/>
          <w:sz w:val="28"/>
          <w:szCs w:val="28"/>
          <w:rtl/>
        </w:rPr>
        <w:t xml:space="preserve">المكانية </w:t>
      </w:r>
      <w:r w:rsidRPr="00030386">
        <w:rPr>
          <w:rFonts w:ascii="Simplified Arabic" w:hAnsi="Simplified Arabic" w:cs="Simplified Arabic"/>
          <w:sz w:val="28"/>
          <w:szCs w:val="28"/>
          <w:rtl/>
        </w:rPr>
        <w:t>مؤسسة “بهية” للكشف المبكر عن سرطان الثدي</w:t>
      </w:r>
      <w:r w:rsidRPr="00030386">
        <w:rPr>
          <w:rFonts w:ascii="Simplified Arabic" w:hAnsi="Simplified Arabic" w:cs="Simplified Arabic"/>
          <w:sz w:val="28"/>
          <w:szCs w:val="28"/>
        </w:rPr>
        <w:t>.</w:t>
      </w:r>
    </w:p>
    <w:p w:rsidR="00BA7F05" w:rsidRPr="00030386" w:rsidRDefault="00BA7F05" w:rsidP="00D211A4">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٥- </w:t>
      </w:r>
      <w:r w:rsidRPr="00030386">
        <w:rPr>
          <w:rFonts w:ascii="Simplified Arabic" w:hAnsi="Simplified Arabic" w:cs="Simplified Arabic"/>
          <w:b/>
          <w:bCs/>
          <w:sz w:val="28"/>
          <w:szCs w:val="28"/>
          <w:rtl/>
        </w:rPr>
        <w:t>الحدود الموضوعية</w:t>
      </w:r>
      <w:r w:rsidRPr="00030386">
        <w:rPr>
          <w:rFonts w:ascii="Simplified Arabic" w:hAnsi="Simplified Arabic" w:cs="Simplified Arabic"/>
          <w:sz w:val="28"/>
          <w:szCs w:val="28"/>
          <w:rtl/>
        </w:rPr>
        <w:t xml:space="preserve">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التوعية المجتمعية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w:t>
      </w:r>
      <w:r w:rsidRPr="00030386">
        <w:rPr>
          <w:rFonts w:ascii="Simplified Arabic" w:hAnsi="Simplified Arabic" w:cs="Simplified Arabic"/>
          <w:sz w:val="28"/>
          <w:szCs w:val="28"/>
        </w:rPr>
        <w:t>.</w:t>
      </w:r>
    </w:p>
    <w:p w:rsidR="00847BAE" w:rsidRPr="00030386" w:rsidRDefault="00BA7F05" w:rsidP="00D211A4">
      <w:pPr>
        <w:pStyle w:val="af7"/>
        <w:bidi/>
        <w:spacing w:before="0" w:beforeAutospacing="0" w:after="0" w:afterAutospacing="0"/>
        <w:jc w:val="lowKashida"/>
        <w:rPr>
          <w:rFonts w:ascii="Simplified Arabic" w:hAnsi="Simplified Arabic" w:cs="Simplified Arabic"/>
          <w:b/>
          <w:bCs/>
          <w:sz w:val="28"/>
          <w:szCs w:val="28"/>
          <w:rtl/>
          <w:lang w:bidi="ar-EG"/>
        </w:rPr>
      </w:pPr>
      <w:r w:rsidRPr="00030386">
        <w:rPr>
          <w:rFonts w:ascii="Simplified Arabic" w:hAnsi="Simplified Arabic" w:cs="Simplified Arabic"/>
          <w:sz w:val="28"/>
          <w:szCs w:val="28"/>
          <w:rtl/>
        </w:rPr>
        <w:t xml:space="preserve">٥- </w:t>
      </w:r>
      <w:r w:rsidR="001A5840" w:rsidRPr="00030386">
        <w:rPr>
          <w:rFonts w:ascii="Simplified Arabic" w:hAnsi="Simplified Arabic" w:cs="Simplified Arabic"/>
          <w:b/>
          <w:bCs/>
          <w:sz w:val="28"/>
          <w:szCs w:val="28"/>
          <w:rtl/>
        </w:rPr>
        <w:t>الحدو</w:t>
      </w:r>
      <w:r w:rsidRPr="00030386">
        <w:rPr>
          <w:rFonts w:ascii="Simplified Arabic" w:hAnsi="Simplified Arabic" w:cs="Simplified Arabic"/>
          <w:b/>
          <w:bCs/>
          <w:sz w:val="28"/>
          <w:szCs w:val="28"/>
          <w:rtl/>
        </w:rPr>
        <w:t>د</w:t>
      </w:r>
      <w:r w:rsidRPr="00030386">
        <w:rPr>
          <w:rFonts w:ascii="Simplified Arabic" w:hAnsi="Simplified Arabic" w:cs="Simplified Arabic"/>
          <w:sz w:val="28"/>
          <w:szCs w:val="28"/>
          <w:rtl/>
        </w:rPr>
        <w:t xml:space="preserve"> </w:t>
      </w:r>
      <w:r w:rsidR="001A5840" w:rsidRPr="00030386">
        <w:rPr>
          <w:rFonts w:ascii="Simplified Arabic" w:hAnsi="Simplified Arabic" w:cs="Simplified Arabic"/>
          <w:b/>
          <w:bCs/>
          <w:sz w:val="28"/>
          <w:szCs w:val="28"/>
          <w:rtl/>
        </w:rPr>
        <w:t>البشرية</w:t>
      </w:r>
      <w:r w:rsidR="001A5840" w:rsidRPr="00030386">
        <w:rPr>
          <w:rFonts w:ascii="Simplified Arabic" w:hAnsi="Simplified Arabic" w:cs="Simplified Arabic"/>
          <w:sz w:val="28"/>
          <w:szCs w:val="28"/>
          <w:rtl/>
        </w:rPr>
        <w:t xml:space="preserve"> </w:t>
      </w:r>
      <w:r w:rsidR="003B293D" w:rsidRPr="00030386">
        <w:rPr>
          <w:rFonts w:ascii="Simplified Arabic" w:hAnsi="Simplified Arabic" w:cs="Simplified Arabic"/>
          <w:sz w:val="28"/>
          <w:szCs w:val="28"/>
          <w:rtl/>
          <w:lang w:bidi="ar-EG"/>
        </w:rPr>
        <w:t>المديرين التنفيذيين ورؤساء القطاعات،</w:t>
      </w:r>
      <w:r w:rsidR="006D4333" w:rsidRPr="00030386">
        <w:rPr>
          <w:rFonts w:ascii="Simplified Arabic" w:hAnsi="Simplified Arabic" w:cs="Simplified Arabic"/>
          <w:sz w:val="28"/>
          <w:szCs w:val="28"/>
          <w:rtl/>
          <w:lang w:bidi="ar-EG"/>
        </w:rPr>
        <w:t xml:space="preserve"> </w:t>
      </w:r>
      <w:r w:rsidR="003B293D" w:rsidRPr="00030386">
        <w:rPr>
          <w:rFonts w:ascii="Simplified Arabic" w:hAnsi="Simplified Arabic" w:cs="Simplified Arabic"/>
          <w:sz w:val="28"/>
          <w:szCs w:val="28"/>
          <w:rtl/>
          <w:lang w:bidi="ar-EG"/>
        </w:rPr>
        <w:t>والمشرفين على الوحدات الفنية والإدارية الأطباء،</w:t>
      </w:r>
      <w:r w:rsidR="006D4333" w:rsidRPr="00030386">
        <w:rPr>
          <w:rFonts w:ascii="Simplified Arabic" w:hAnsi="Simplified Arabic" w:cs="Simplified Arabic"/>
          <w:sz w:val="28"/>
          <w:szCs w:val="28"/>
          <w:rtl/>
          <w:lang w:bidi="ar-EG"/>
        </w:rPr>
        <w:t xml:space="preserve"> </w:t>
      </w:r>
      <w:r w:rsidR="003B293D" w:rsidRPr="00030386">
        <w:rPr>
          <w:rFonts w:ascii="Simplified Arabic" w:hAnsi="Simplified Arabic" w:cs="Simplified Arabic"/>
          <w:sz w:val="28"/>
          <w:szCs w:val="28"/>
          <w:rtl/>
          <w:lang w:bidi="ar-EG"/>
        </w:rPr>
        <w:t>وطاقم التمريض والأخصائيين الاجتماعيين وموظفي ( شؤون العاملين، الحسابات، الموارد البشرية الدعم اللوجستــي،</w:t>
      </w:r>
      <w:r w:rsidR="006D4333" w:rsidRPr="00030386">
        <w:rPr>
          <w:rFonts w:ascii="Simplified Arabic" w:hAnsi="Simplified Arabic" w:cs="Simplified Arabic"/>
          <w:sz w:val="28"/>
          <w:szCs w:val="28"/>
          <w:rtl/>
          <w:lang w:bidi="ar-EG"/>
        </w:rPr>
        <w:t xml:space="preserve"> </w:t>
      </w:r>
      <w:r w:rsidR="003B293D" w:rsidRPr="00030386">
        <w:rPr>
          <w:rFonts w:ascii="Simplified Arabic" w:hAnsi="Simplified Arabic" w:cs="Simplified Arabic"/>
          <w:sz w:val="28"/>
          <w:szCs w:val="28"/>
          <w:rtl/>
          <w:lang w:bidi="ar-EG"/>
        </w:rPr>
        <w:t xml:space="preserve">وخدمة العمـلاء) </w:t>
      </w:r>
      <w:r w:rsidR="003B293D" w:rsidRPr="00030386">
        <w:rPr>
          <w:rFonts w:ascii="Simplified Arabic" w:hAnsi="Simplified Arabic" w:cs="Simplified Arabic"/>
          <w:b/>
          <w:bCs/>
          <w:sz w:val="28"/>
          <w:szCs w:val="28"/>
          <w:rtl/>
          <w:lang w:bidi="ar-EG"/>
        </w:rPr>
        <w:t xml:space="preserve">فضلاً عن </w:t>
      </w:r>
      <w:r w:rsidR="003B293D" w:rsidRPr="00030386">
        <w:rPr>
          <w:rFonts w:ascii="Simplified Arabic" w:hAnsi="Simplified Arabic" w:cs="Simplified Arabic"/>
          <w:sz w:val="28"/>
          <w:szCs w:val="28"/>
          <w:rtl/>
          <w:lang w:bidi="ar-EG"/>
        </w:rPr>
        <w:t>فرق الصيانة،</w:t>
      </w:r>
      <w:r w:rsidR="006D4333" w:rsidRPr="00030386">
        <w:rPr>
          <w:rFonts w:ascii="Simplified Arabic" w:hAnsi="Simplified Arabic" w:cs="Simplified Arabic"/>
          <w:sz w:val="28"/>
          <w:szCs w:val="28"/>
          <w:rtl/>
          <w:lang w:bidi="ar-EG"/>
        </w:rPr>
        <w:t xml:space="preserve"> </w:t>
      </w:r>
      <w:r w:rsidR="003B293D" w:rsidRPr="00030386">
        <w:rPr>
          <w:rFonts w:ascii="Simplified Arabic" w:hAnsi="Simplified Arabic" w:cs="Simplified Arabic"/>
          <w:sz w:val="28"/>
          <w:szCs w:val="28"/>
          <w:rtl/>
          <w:lang w:bidi="ar-EG"/>
        </w:rPr>
        <w:t>والعاملين في الأمن والخدمات العامة والمرضى</w:t>
      </w:r>
      <w:r w:rsidR="001B26C7" w:rsidRPr="00030386">
        <w:rPr>
          <w:rFonts w:ascii="Simplified Arabic" w:hAnsi="Simplified Arabic" w:cs="Simplified Arabic"/>
          <w:sz w:val="28"/>
          <w:szCs w:val="28"/>
          <w:rtl/>
          <w:lang w:bidi="ar-EG"/>
        </w:rPr>
        <w:t>.</w:t>
      </w:r>
    </w:p>
    <w:p w:rsidR="001A5840" w:rsidRPr="00DB4D12" w:rsidRDefault="001A5840" w:rsidP="00D211A4">
      <w:pPr>
        <w:pStyle w:val="3"/>
        <w:bidi/>
        <w:spacing w:before="0" w:after="0"/>
        <w:jc w:val="lowKashida"/>
        <w:rPr>
          <w:rFonts w:ascii="Simplified Arabic" w:hAnsi="Simplified Arabic" w:cs="PT Bold Heading"/>
          <w:color w:val="auto"/>
          <w:rtl/>
        </w:rPr>
      </w:pPr>
      <w:r w:rsidRPr="00DB4D12">
        <w:rPr>
          <w:rFonts w:ascii="Simplified Arabic" w:hAnsi="Simplified Arabic" w:cs="PT Bold Heading"/>
          <w:color w:val="auto"/>
          <w:rtl/>
        </w:rPr>
        <w:t>الدراسات السابقة</w:t>
      </w:r>
    </w:p>
    <w:p w:rsidR="00BF3221" w:rsidRDefault="00665CDC" w:rsidP="00BF3221">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استفاد الباحث من الدراسات السابقة في الاطلاع العميق وفهم أبعاد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مما مكّنه من تحديد الفجوة البحثية القائمة ومن خلال هذا الفهم، استطاع الربط بين مفاهيم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والتوعية المجتمعية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بما أسهم في بناء إطار متكامل للدراسة الحالية</w:t>
      </w:r>
      <w:r w:rsidRPr="00030386">
        <w:rPr>
          <w:rFonts w:ascii="Simplified Arabic" w:hAnsi="Simplified Arabic" w:cs="Simplified Arabic"/>
          <w:sz w:val="28"/>
          <w:szCs w:val="28"/>
        </w:rPr>
        <w:t>.</w:t>
      </w:r>
    </w:p>
    <w:p w:rsidR="006D4333" w:rsidRPr="00BF3221" w:rsidRDefault="001A5840" w:rsidP="00BF3221">
      <w:pPr>
        <w:bidi/>
        <w:jc w:val="lowKashida"/>
        <w:rPr>
          <w:rFonts w:ascii="Simplified Arabic" w:hAnsi="Simplified Arabic" w:cs="Simplified Arabic"/>
          <w:sz w:val="28"/>
          <w:szCs w:val="28"/>
          <w:rtl/>
        </w:rPr>
      </w:pPr>
      <w:r w:rsidRPr="00DB4D12">
        <w:rPr>
          <w:rFonts w:ascii="Simplified Arabic" w:hAnsi="Simplified Arabic" w:cs="PT Bold Heading"/>
          <w:sz w:val="28"/>
          <w:szCs w:val="28"/>
          <w:rtl/>
        </w:rPr>
        <w:t xml:space="preserve">الفجوة البحثية  </w:t>
      </w:r>
    </w:p>
    <w:p w:rsidR="001A5840" w:rsidRPr="00030386" w:rsidRDefault="00782EB4" w:rsidP="00DB4D12">
      <w:pPr>
        <w:pStyle w:val="af7"/>
        <w:bidi/>
        <w:spacing w:before="0" w:beforeAutospacing="0" w:after="0" w:afterAutospacing="0"/>
        <w:ind w:firstLine="720"/>
        <w:jc w:val="lowKashida"/>
        <w:rPr>
          <w:rFonts w:ascii="Simplified Arabic" w:hAnsi="Simplified Arabic" w:cs="Simplified Arabic"/>
          <w:sz w:val="28"/>
          <w:szCs w:val="28"/>
          <w:rtl/>
        </w:rPr>
      </w:pPr>
      <w:r w:rsidRPr="00CB12AB">
        <w:rPr>
          <w:rFonts w:ascii="Simplified Arabic" w:hAnsi="Simplified Arabic" w:cs="Simplified Arabic"/>
          <w:sz w:val="28"/>
          <w:szCs w:val="28"/>
          <w:rtl/>
        </w:rPr>
        <w:t>تناولت الدراسات السابقة</w:t>
      </w:r>
      <w:r w:rsidRPr="00030386">
        <w:rPr>
          <w:rFonts w:ascii="Simplified Arabic" w:hAnsi="Simplified Arabic" w:cs="Simplified Arabic"/>
          <w:sz w:val="28"/>
          <w:szCs w:val="28"/>
          <w:rtl/>
        </w:rPr>
        <w:t xml:space="preserve"> موضوع الاتصال الإقناعي </w:t>
      </w:r>
      <w:r w:rsidR="001A5840" w:rsidRPr="00030386">
        <w:rPr>
          <w:rFonts w:ascii="Simplified Arabic" w:hAnsi="Simplified Arabic" w:cs="Simplified Arabic"/>
          <w:sz w:val="28"/>
          <w:szCs w:val="28"/>
          <w:rtl/>
        </w:rPr>
        <w:t>بمعزل عن التوعية</w:t>
      </w:r>
      <w:r w:rsidR="005A3AC3" w:rsidRPr="00030386">
        <w:rPr>
          <w:rFonts w:ascii="Simplified Arabic" w:hAnsi="Simplified Arabic" w:cs="Simplified Arabic"/>
          <w:sz w:val="28"/>
          <w:szCs w:val="28"/>
          <w:rtl/>
        </w:rPr>
        <w:t xml:space="preserve"> المجتمعية</w:t>
      </w:r>
      <w:r w:rsidR="001A5840" w:rsidRPr="00030386">
        <w:rPr>
          <w:rFonts w:ascii="Simplified Arabic" w:hAnsi="Simplified Arabic" w:cs="Simplified Arabic"/>
          <w:sz w:val="28"/>
          <w:szCs w:val="28"/>
          <w:rtl/>
        </w:rPr>
        <w:t xml:space="preserve"> أو </w:t>
      </w:r>
      <w:r w:rsidR="009F1F57" w:rsidRPr="00030386">
        <w:rPr>
          <w:rFonts w:ascii="Simplified Arabic" w:hAnsi="Simplified Arabic" w:cs="Simplified Arabic"/>
          <w:sz w:val="28"/>
          <w:szCs w:val="28"/>
          <w:rtl/>
        </w:rPr>
        <w:t>إدارة</w:t>
      </w:r>
      <w:r w:rsidR="001A5840" w:rsidRPr="00030386">
        <w:rPr>
          <w:rFonts w:ascii="Simplified Arabic" w:hAnsi="Simplified Arabic" w:cs="Simplified Arabic"/>
          <w:sz w:val="28"/>
          <w:szCs w:val="28"/>
          <w:rtl/>
        </w:rPr>
        <w:t xml:space="preserve"> الأزمات، دون تقديم نموذج تطبيقي موحد</w:t>
      </w:r>
      <w:r w:rsidR="001A5840" w:rsidRPr="00030386">
        <w:rPr>
          <w:rFonts w:ascii="Simplified Arabic" w:hAnsi="Simplified Arabic" w:cs="Simplified Arabic"/>
          <w:sz w:val="28"/>
          <w:szCs w:val="28"/>
        </w:rPr>
        <w:t>.</w:t>
      </w:r>
    </w:p>
    <w:p w:rsidR="00641BB7" w:rsidRPr="00DB4D12" w:rsidRDefault="00641BB7" w:rsidP="00D211A4">
      <w:pPr>
        <w:pStyle w:val="3"/>
        <w:bidi/>
        <w:spacing w:before="0" w:after="0"/>
        <w:jc w:val="lowKashida"/>
        <w:rPr>
          <w:rFonts w:ascii="Simplified Arabic" w:hAnsi="Simplified Arabic" w:cs="Monotype Koufi"/>
          <w:b/>
          <w:bCs/>
          <w:color w:val="auto"/>
          <w:rtl/>
        </w:rPr>
      </w:pPr>
      <w:r w:rsidRPr="00DB4D12">
        <w:rPr>
          <w:rFonts w:ascii="Simplified Arabic" w:hAnsi="Simplified Arabic" w:cs="Monotype Koufi"/>
          <w:b/>
          <w:bCs/>
          <w:color w:val="auto"/>
          <w:rtl/>
        </w:rPr>
        <w:t xml:space="preserve">النتائج الإحصائية </w:t>
      </w:r>
    </w:p>
    <w:p w:rsidR="005709D8" w:rsidRPr="00DB4D12" w:rsidRDefault="005709D8" w:rsidP="00D211A4">
      <w:pPr>
        <w:bidi/>
        <w:jc w:val="lowKashida"/>
        <w:rPr>
          <w:rFonts w:ascii="Simplified Arabic" w:hAnsi="Simplified Arabic" w:cs="Simplified Arabic"/>
          <w:b/>
          <w:bCs/>
          <w:rtl/>
        </w:rPr>
      </w:pPr>
      <w:r w:rsidRPr="00DB4D12">
        <w:rPr>
          <w:rFonts w:ascii="Simplified Arabic" w:hAnsi="Simplified Arabic" w:cs="Simplified Arabic"/>
          <w:b/>
          <w:bCs/>
          <w:rtl/>
        </w:rPr>
        <w:t xml:space="preserve">تمثلت أهم النتائج الإحصائية فيما يلي </w:t>
      </w:r>
    </w:p>
    <w:p w:rsidR="00641BB7" w:rsidRPr="00030386" w:rsidRDefault="00641BB7" w:rsidP="00D211A4">
      <w:pPr>
        <w:pStyle w:val="3"/>
        <w:bidi/>
        <w:spacing w:before="0" w:after="0"/>
        <w:jc w:val="lowKashida"/>
        <w:rPr>
          <w:rFonts w:ascii="Simplified Arabic" w:hAnsi="Simplified Arabic" w:cs="Simplified Arabic"/>
          <w:color w:val="auto"/>
          <w:rtl/>
        </w:rPr>
      </w:pPr>
      <w:r w:rsidRPr="00030386">
        <w:rPr>
          <w:rFonts w:ascii="Simplified Arabic" w:hAnsi="Simplified Arabic" w:cs="Simplified Arabic"/>
          <w:color w:val="auto"/>
          <w:rtl/>
        </w:rPr>
        <w:t>١-</w:t>
      </w:r>
      <w:r w:rsidR="001A5840" w:rsidRPr="00030386">
        <w:rPr>
          <w:rFonts w:ascii="Simplified Arabic" w:hAnsi="Simplified Arabic" w:cs="Simplified Arabic"/>
          <w:color w:val="auto"/>
          <w:rtl/>
        </w:rPr>
        <w:t>رفض الفرضية الصفرية عن عدم توافر المهارات ال</w:t>
      </w:r>
      <w:r w:rsidR="002201B8" w:rsidRPr="00030386">
        <w:rPr>
          <w:rFonts w:ascii="Simplified Arabic" w:hAnsi="Simplified Arabic" w:cs="Simplified Arabic"/>
          <w:color w:val="auto"/>
          <w:rtl/>
        </w:rPr>
        <w:t>اتصال</w:t>
      </w:r>
      <w:r w:rsidR="001A5840" w:rsidRPr="00030386">
        <w:rPr>
          <w:rFonts w:ascii="Simplified Arabic" w:hAnsi="Simplified Arabic" w:cs="Simplified Arabic"/>
          <w:color w:val="auto"/>
          <w:rtl/>
        </w:rPr>
        <w:t>ية لدى العاملين</w:t>
      </w:r>
      <w:r w:rsidR="001A5840" w:rsidRPr="00030386">
        <w:rPr>
          <w:rFonts w:ascii="Simplified Arabic" w:hAnsi="Simplified Arabic" w:cs="Simplified Arabic"/>
          <w:color w:val="auto"/>
        </w:rPr>
        <w:t>.</w:t>
      </w:r>
    </w:p>
    <w:p w:rsidR="00641BB7" w:rsidRPr="00030386" w:rsidRDefault="00641BB7" w:rsidP="00D211A4">
      <w:pPr>
        <w:pStyle w:val="3"/>
        <w:bidi/>
        <w:spacing w:before="0" w:after="0"/>
        <w:jc w:val="lowKashida"/>
        <w:rPr>
          <w:rFonts w:ascii="Simplified Arabic" w:hAnsi="Simplified Arabic" w:cs="Simplified Arabic"/>
          <w:color w:val="auto"/>
          <w:rtl/>
          <w:lang w:bidi="ar-EG"/>
        </w:rPr>
      </w:pPr>
      <w:r w:rsidRPr="00030386">
        <w:rPr>
          <w:rFonts w:ascii="Simplified Arabic" w:hAnsi="Simplified Arabic" w:cs="Simplified Arabic"/>
          <w:color w:val="auto"/>
          <w:rtl/>
        </w:rPr>
        <w:t>٢-</w:t>
      </w:r>
      <w:r w:rsidR="001A5840" w:rsidRPr="00030386">
        <w:rPr>
          <w:rFonts w:ascii="Simplified Arabic" w:hAnsi="Simplified Arabic" w:cs="Simplified Arabic"/>
          <w:color w:val="auto"/>
          <w:rtl/>
        </w:rPr>
        <w:t>ترتيب المتغيرات: القدرات ال</w:t>
      </w:r>
      <w:r w:rsidR="002201B8" w:rsidRPr="00030386">
        <w:rPr>
          <w:rFonts w:ascii="Simplified Arabic" w:hAnsi="Simplified Arabic" w:cs="Simplified Arabic"/>
          <w:color w:val="auto"/>
          <w:rtl/>
        </w:rPr>
        <w:t>اتصال</w:t>
      </w:r>
      <w:r w:rsidR="001A5840" w:rsidRPr="00030386">
        <w:rPr>
          <w:rFonts w:ascii="Simplified Arabic" w:hAnsi="Simplified Arabic" w:cs="Simplified Arabic"/>
          <w:color w:val="auto"/>
          <w:rtl/>
        </w:rPr>
        <w:t xml:space="preserve">ية </w:t>
      </w:r>
      <w:r w:rsidR="001A5840" w:rsidRPr="00030386">
        <w:rPr>
          <w:rFonts w:ascii="Simplified Arabic" w:hAnsi="Simplified Arabic" w:cs="Simplified Arabic"/>
          <w:color w:val="auto"/>
        </w:rPr>
        <w:t>&gt;</w:t>
      </w:r>
      <w:r w:rsidR="001A5840" w:rsidRPr="00030386">
        <w:rPr>
          <w:rFonts w:ascii="Simplified Arabic" w:hAnsi="Simplified Arabic" w:cs="Simplified Arabic"/>
          <w:color w:val="auto"/>
          <w:rtl/>
        </w:rPr>
        <w:t xml:space="preserve">الصفات الشخصية </w:t>
      </w:r>
      <w:r w:rsidR="001A5840" w:rsidRPr="00030386">
        <w:rPr>
          <w:rFonts w:ascii="Simplified Arabic" w:hAnsi="Simplified Arabic" w:cs="Simplified Arabic"/>
          <w:color w:val="auto"/>
        </w:rPr>
        <w:t>&gt;</w:t>
      </w:r>
      <w:r w:rsidR="001A5840" w:rsidRPr="00030386">
        <w:rPr>
          <w:rFonts w:ascii="Simplified Arabic" w:hAnsi="Simplified Arabic" w:cs="Simplified Arabic"/>
          <w:color w:val="auto"/>
          <w:rtl/>
        </w:rPr>
        <w:t xml:space="preserve">الصفات التكميلية </w:t>
      </w:r>
      <w:r w:rsidRPr="00030386">
        <w:rPr>
          <w:rFonts w:ascii="Simplified Arabic" w:hAnsi="Simplified Arabic" w:cs="Simplified Arabic"/>
          <w:color w:val="auto"/>
          <w:rtl/>
        </w:rPr>
        <w:br/>
        <w:t xml:space="preserve">   </w:t>
      </w:r>
      <w:r w:rsidR="001A5840" w:rsidRPr="00030386">
        <w:rPr>
          <w:rFonts w:ascii="Simplified Arabic" w:hAnsi="Simplified Arabic" w:cs="Simplified Arabic"/>
          <w:color w:val="auto"/>
        </w:rPr>
        <w:t>&gt;</w:t>
      </w:r>
      <w:r w:rsidR="00CE1B2A" w:rsidRPr="00030386">
        <w:rPr>
          <w:rFonts w:ascii="Simplified Arabic" w:hAnsi="Simplified Arabic" w:cs="Simplified Arabic"/>
          <w:color w:val="auto"/>
          <w:rtl/>
        </w:rPr>
        <w:t xml:space="preserve"> </w:t>
      </w:r>
      <w:r w:rsidR="001A5840" w:rsidRPr="00030386">
        <w:rPr>
          <w:rFonts w:ascii="Simplified Arabic" w:hAnsi="Simplified Arabic" w:cs="Simplified Arabic"/>
          <w:color w:val="auto"/>
          <w:rtl/>
        </w:rPr>
        <w:t>المستوى العلمي</w:t>
      </w:r>
      <w:r w:rsidR="001A5840" w:rsidRPr="00030386">
        <w:rPr>
          <w:rFonts w:ascii="Simplified Arabic" w:hAnsi="Simplified Arabic" w:cs="Simplified Arabic"/>
          <w:color w:val="auto"/>
        </w:rPr>
        <w:t>.</w:t>
      </w:r>
    </w:p>
    <w:p w:rsidR="00641BB7" w:rsidRPr="00030386" w:rsidRDefault="00641BB7" w:rsidP="00D211A4">
      <w:pPr>
        <w:pStyle w:val="3"/>
        <w:bidi/>
        <w:spacing w:before="0" w:after="0"/>
        <w:jc w:val="lowKashida"/>
        <w:rPr>
          <w:rFonts w:ascii="Simplified Arabic" w:hAnsi="Simplified Arabic" w:cs="Simplified Arabic"/>
          <w:color w:val="auto"/>
          <w:rtl/>
        </w:rPr>
      </w:pPr>
      <w:r w:rsidRPr="00030386">
        <w:rPr>
          <w:rFonts w:ascii="Simplified Arabic" w:hAnsi="Simplified Arabic" w:cs="Simplified Arabic"/>
          <w:color w:val="auto"/>
          <w:rtl/>
        </w:rPr>
        <w:t>٣-</w:t>
      </w:r>
      <w:r w:rsidR="001A5840" w:rsidRPr="00030386">
        <w:rPr>
          <w:rFonts w:ascii="Simplified Arabic" w:hAnsi="Simplified Arabic" w:cs="Simplified Arabic"/>
          <w:color w:val="auto"/>
          <w:rtl/>
        </w:rPr>
        <w:t>استخدام متوسط للوسائل الرقمية مقارنة بالتواصل المباشر</w:t>
      </w:r>
      <w:r w:rsidR="001A5840" w:rsidRPr="00030386">
        <w:rPr>
          <w:rFonts w:ascii="Simplified Arabic" w:hAnsi="Simplified Arabic" w:cs="Simplified Arabic"/>
          <w:color w:val="auto"/>
        </w:rPr>
        <w:t>.</w:t>
      </w:r>
    </w:p>
    <w:p w:rsidR="007E73A6" w:rsidRPr="00030386" w:rsidRDefault="00641BB7" w:rsidP="00D211A4">
      <w:pPr>
        <w:pStyle w:val="3"/>
        <w:bidi/>
        <w:spacing w:before="0" w:after="0"/>
        <w:jc w:val="lowKashida"/>
        <w:rPr>
          <w:rFonts w:ascii="Simplified Arabic" w:hAnsi="Simplified Arabic" w:cs="Simplified Arabic"/>
          <w:color w:val="auto"/>
          <w:rtl/>
        </w:rPr>
      </w:pPr>
      <w:r w:rsidRPr="00030386">
        <w:rPr>
          <w:rFonts w:ascii="Simplified Arabic" w:hAnsi="Simplified Arabic" w:cs="Simplified Arabic"/>
          <w:color w:val="auto"/>
          <w:rtl/>
        </w:rPr>
        <w:t>٤-</w:t>
      </w:r>
      <w:r w:rsidR="001A5840" w:rsidRPr="00030386">
        <w:rPr>
          <w:rFonts w:ascii="Simplified Arabic" w:hAnsi="Simplified Arabic" w:cs="Simplified Arabic"/>
          <w:color w:val="auto"/>
          <w:rtl/>
        </w:rPr>
        <w:t>فروق ديموغرافية طفيفة حسب الخبرة والمستوى الأكاديمي</w:t>
      </w:r>
    </w:p>
    <w:p w:rsidR="005709D8" w:rsidRPr="00DB4D12" w:rsidRDefault="00CE1B2A" w:rsidP="00D211A4">
      <w:pPr>
        <w:pStyle w:val="af7"/>
        <w:bidi/>
        <w:spacing w:before="0" w:beforeAutospacing="0" w:after="0" w:afterAutospacing="0"/>
        <w:jc w:val="lowKashida"/>
        <w:rPr>
          <w:rFonts w:ascii="Simplified Arabic" w:hAnsi="Simplified Arabic" w:cs="PT Bold Heading"/>
          <w:sz w:val="28"/>
          <w:szCs w:val="28"/>
          <w:rtl/>
        </w:rPr>
      </w:pPr>
      <w:r w:rsidRPr="00DB4D12">
        <w:rPr>
          <w:rFonts w:ascii="Simplified Arabic" w:hAnsi="Simplified Arabic" w:cs="PT Bold Heading"/>
          <w:sz w:val="28"/>
          <w:szCs w:val="28"/>
          <w:rtl/>
        </w:rPr>
        <w:t>توصيات</w:t>
      </w:r>
      <w:r w:rsidR="005709D8" w:rsidRPr="00DB4D12">
        <w:rPr>
          <w:rFonts w:ascii="Simplified Arabic" w:hAnsi="Simplified Arabic" w:cs="PT Bold Heading"/>
          <w:sz w:val="28"/>
          <w:szCs w:val="28"/>
          <w:rtl/>
        </w:rPr>
        <w:t xml:space="preserve"> الدراسة</w:t>
      </w:r>
    </w:p>
    <w:p w:rsidR="008F10FB" w:rsidRPr="00030386" w:rsidRDefault="005709D8" w:rsidP="00D211A4">
      <w:pPr>
        <w:pStyle w:val="af7"/>
        <w:bidi/>
        <w:spacing w:before="0" w:beforeAutospacing="0" w:after="0" w:afterAutospacing="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 xml:space="preserve">تمثلت أهم توصيات الدراسة فيما يلي </w:t>
      </w:r>
    </w:p>
    <w:p w:rsidR="00CE1B2A" w:rsidRPr="00030386" w:rsidRDefault="00CE1B2A"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١-</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اعتماد منهج الإقناع بالمصداقية والمنفعة الشخصية في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المؤسسي</w:t>
      </w:r>
    </w:p>
    <w:p w:rsidR="00CE1B2A" w:rsidRPr="00030386" w:rsidRDefault="00CE1B2A"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٢-</w:t>
      </w:r>
      <w:r w:rsidR="00523FEC"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إنشاء وحدة دائمة للاستجابة السريعة للأزمات داخل المؤسسة</w:t>
      </w:r>
    </w:p>
    <w:p w:rsidR="00CE1B2A" w:rsidRPr="00030386" w:rsidRDefault="00CE1B2A"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٣-</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دمج خدمات الطب عن بُعد والمنصات الذكية في النظام التشغيلي</w:t>
      </w:r>
    </w:p>
    <w:p w:rsidR="00CE1B2A" w:rsidRPr="00030386" w:rsidRDefault="00CE1B2A"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٤-تأسيس وحدة إعلام طبي متخصصة لمواجهة الشائعات والأخبار الزائفة</w:t>
      </w:r>
    </w:p>
    <w:p w:rsidR="00CE1B2A" w:rsidRPr="00030386" w:rsidRDefault="00CE1B2A"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٥-بناء تحالفات مع المؤثرين الرقميين لنشر رسائل التوعية الطبية</w:t>
      </w:r>
    </w:p>
    <w:p w:rsidR="00CE1B2A" w:rsidRPr="00030386" w:rsidRDefault="00CE1B2A"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٦-</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تفعيل منصات التبرعات التفاعلية وزيادة الشفافية المجتمعية</w:t>
      </w:r>
    </w:p>
    <w:p w:rsidR="00CE1B2A" w:rsidRPr="00030386" w:rsidRDefault="00CE1B2A"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٧-تنظيم حملات توعية مجتمعية رقمية وميدانية مستمرة</w:t>
      </w:r>
    </w:p>
    <w:p w:rsidR="00CE1B2A" w:rsidRPr="00030386" w:rsidRDefault="00CE1B2A"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٨-</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تدريب الكوادر الطبية والإدارية على مهارات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w:t>
      </w:r>
    </w:p>
    <w:p w:rsidR="003B293D" w:rsidRPr="00030386" w:rsidRDefault="00CE1B2A"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٩-تعزيز الشراكات مع الإعلام والمؤسسات التعليمية</w:t>
      </w:r>
    </w:p>
    <w:p w:rsidR="007015C5" w:rsidRPr="00030386" w:rsidRDefault="007015C5" w:rsidP="00D211A4">
      <w:pPr>
        <w:bidi/>
        <w:jc w:val="lowKashida"/>
        <w:rPr>
          <w:rFonts w:ascii="Simplified Arabic" w:hAnsi="Simplified Arabic" w:cs="Simplified Arabic"/>
          <w:sz w:val="28"/>
          <w:szCs w:val="28"/>
          <w:rtl/>
          <w:lang w:bidi="ar-EG"/>
        </w:rPr>
      </w:pPr>
    </w:p>
    <w:p w:rsidR="00DB4D12" w:rsidRDefault="00DB4D12" w:rsidP="00D211A4">
      <w:pPr>
        <w:bidi/>
        <w:jc w:val="lowKashida"/>
        <w:rPr>
          <w:rFonts w:ascii="Simplified Arabic" w:hAnsi="Simplified Arabic" w:cs="Simplified Arabic"/>
          <w:sz w:val="28"/>
          <w:szCs w:val="28"/>
          <w:rtl/>
          <w:lang w:bidi="ar-EG"/>
        </w:rPr>
        <w:sectPr w:rsidR="00DB4D12" w:rsidSect="00D01643">
          <w:headerReference w:type="default" r:id="rId18"/>
          <w:footerReference w:type="default" r:id="rId19"/>
          <w:headerReference w:type="first" r:id="rId20"/>
          <w:footerReference w:type="first" r:id="rId21"/>
          <w:footnotePr>
            <w:numRestart w:val="eachPage"/>
          </w:footnotePr>
          <w:pgSz w:w="11900" w:h="16840" w:code="9"/>
          <w:pgMar w:top="1440" w:right="1797" w:bottom="1440" w:left="1797" w:header="567" w:footer="556" w:gutter="0"/>
          <w:pgNumType w:fmt="arabicAbjad" w:start="2"/>
          <w:cols w:space="720"/>
          <w:noEndnote/>
          <w:titlePg/>
          <w:bidi/>
          <w:docGrid w:linePitch="360"/>
        </w:sectPr>
      </w:pPr>
    </w:p>
    <w:p w:rsidR="00DB4D12" w:rsidRDefault="00DB4D12" w:rsidP="00DB4D12">
      <w:pPr>
        <w:bidi/>
        <w:jc w:val="center"/>
        <w:rPr>
          <w:rFonts w:ascii="Simplified Arabic" w:hAnsi="Simplified Arabic" w:cs="PT Bold Heading"/>
          <w:sz w:val="38"/>
          <w:szCs w:val="38"/>
          <w:rtl/>
        </w:rPr>
      </w:pPr>
    </w:p>
    <w:p w:rsidR="00DB4D12" w:rsidRDefault="00DB4D12" w:rsidP="00DB4D12">
      <w:pPr>
        <w:bidi/>
        <w:jc w:val="center"/>
        <w:rPr>
          <w:rFonts w:ascii="Simplified Arabic" w:hAnsi="Simplified Arabic" w:cs="PT Bold Heading"/>
          <w:sz w:val="38"/>
          <w:szCs w:val="38"/>
          <w:rtl/>
        </w:rPr>
      </w:pPr>
    </w:p>
    <w:p w:rsidR="00DB4D12" w:rsidRDefault="00DB4D12" w:rsidP="00DB4D12">
      <w:pPr>
        <w:bidi/>
        <w:jc w:val="center"/>
        <w:rPr>
          <w:rFonts w:ascii="Simplified Arabic" w:hAnsi="Simplified Arabic" w:cs="PT Bold Heading"/>
          <w:sz w:val="38"/>
          <w:szCs w:val="38"/>
          <w:rtl/>
        </w:rPr>
      </w:pPr>
    </w:p>
    <w:p w:rsidR="00DB4D12" w:rsidRDefault="00DB4D12" w:rsidP="00DB4D12">
      <w:pPr>
        <w:bidi/>
        <w:jc w:val="center"/>
        <w:rPr>
          <w:rFonts w:ascii="Simplified Arabic" w:hAnsi="Simplified Arabic" w:cs="PT Bold Heading"/>
          <w:sz w:val="38"/>
          <w:szCs w:val="38"/>
          <w:rtl/>
        </w:rPr>
      </w:pPr>
    </w:p>
    <w:p w:rsidR="00DB4D12" w:rsidRDefault="00DB4D12" w:rsidP="00DB4D12">
      <w:pPr>
        <w:bidi/>
        <w:jc w:val="center"/>
        <w:rPr>
          <w:rFonts w:ascii="Simplified Arabic" w:hAnsi="Simplified Arabic" w:cs="PT Bold Heading"/>
          <w:sz w:val="38"/>
          <w:szCs w:val="38"/>
          <w:rtl/>
        </w:rPr>
      </w:pPr>
    </w:p>
    <w:p w:rsidR="00DB4D12" w:rsidRDefault="00DB4D12" w:rsidP="00DB4D12">
      <w:pPr>
        <w:bidi/>
        <w:jc w:val="center"/>
        <w:rPr>
          <w:rFonts w:ascii="Simplified Arabic" w:hAnsi="Simplified Arabic" w:cs="PT Bold Heading" w:hint="cs"/>
          <w:sz w:val="38"/>
          <w:szCs w:val="38"/>
          <w:rtl/>
          <w:lang w:bidi="ar-EG"/>
        </w:rPr>
      </w:pPr>
    </w:p>
    <w:p w:rsidR="00DB4D12" w:rsidRDefault="00DB4D12" w:rsidP="00DB4D12">
      <w:pPr>
        <w:bidi/>
        <w:jc w:val="center"/>
        <w:rPr>
          <w:rFonts w:ascii="Simplified Arabic" w:hAnsi="Simplified Arabic" w:cs="PT Bold Heading"/>
          <w:sz w:val="38"/>
          <w:szCs w:val="38"/>
          <w:rtl/>
        </w:rPr>
      </w:pPr>
    </w:p>
    <w:p w:rsidR="00DB4D12" w:rsidRDefault="00DB4D12" w:rsidP="00DB4D12">
      <w:pPr>
        <w:bidi/>
        <w:jc w:val="center"/>
        <w:rPr>
          <w:rFonts w:ascii="Simplified Arabic" w:hAnsi="Simplified Arabic" w:cs="PT Bold Heading"/>
          <w:sz w:val="38"/>
          <w:szCs w:val="38"/>
          <w:rtl/>
        </w:rPr>
      </w:pPr>
    </w:p>
    <w:p w:rsidR="00BA2A20" w:rsidRPr="00DB4D12" w:rsidRDefault="00525A3C" w:rsidP="00DB4D12">
      <w:pPr>
        <w:bidi/>
        <w:jc w:val="center"/>
        <w:rPr>
          <w:rFonts w:ascii="Simplified Arabic" w:hAnsi="Simplified Arabic" w:cs="PT Bold Heading"/>
          <w:sz w:val="46"/>
          <w:szCs w:val="46"/>
          <w:rtl/>
        </w:rPr>
      </w:pPr>
      <w:r>
        <w:rPr>
          <w:rFonts w:ascii="Simplified Arabic" w:hAnsi="Simplified Arabic" w:cs="PT Bold Heading" w:hint="cs"/>
          <w:noProof/>
          <w:sz w:val="46"/>
          <w:szCs w:val="46"/>
          <w:rtl/>
        </w:rPr>
        <mc:AlternateContent>
          <mc:Choice Requires="wps">
            <w:drawing>
              <wp:anchor distT="0" distB="0" distL="114300" distR="114300" simplePos="0" relativeHeight="251665408" behindDoc="0" locked="0" layoutInCell="1" allowOverlap="1">
                <wp:simplePos x="0" y="0"/>
                <wp:positionH relativeFrom="column">
                  <wp:posOffset>2205990</wp:posOffset>
                </wp:positionH>
                <wp:positionV relativeFrom="paragraph">
                  <wp:posOffset>5594985</wp:posOffset>
                </wp:positionV>
                <wp:extent cx="973455" cy="593725"/>
                <wp:effectExtent l="3810" t="3175" r="3810" b="3175"/>
                <wp:wrapNone/>
                <wp:docPr id="1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0A0" w:rsidRDefault="008E70A0" w:rsidP="00D016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left:0;text-align:left;margin-left:173.7pt;margin-top:440.55pt;width:76.65pt;height:4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" stroked="f">
                <v:textbox>
                  <w:txbxContent>
                    <w:p w:rsidR="008E70A0" w:rsidRDefault="008E70A0" w:rsidP="00D01643"/>
                  </w:txbxContent>
                </v:textbox>
              </v:shape>
            </w:pict>
          </mc:Fallback>
        </mc:AlternateContent>
      </w:r>
      <w:r w:rsidR="00DB4D12" w:rsidRPr="00DB4D12">
        <w:rPr>
          <w:rFonts w:ascii="Simplified Arabic" w:hAnsi="Simplified Arabic" w:cs="PT Bold Heading" w:hint="cs"/>
          <w:sz w:val="46"/>
          <w:szCs w:val="46"/>
          <w:rtl/>
        </w:rPr>
        <w:t>فهرس المحتويات</w:t>
      </w:r>
    </w:p>
    <w:p w:rsidR="00DB4D12" w:rsidRPr="00030386" w:rsidRDefault="00DB4D12" w:rsidP="00DB4D12">
      <w:pPr>
        <w:bidi/>
        <w:jc w:val="lowKashida"/>
        <w:rPr>
          <w:rFonts w:ascii="Simplified Arabic" w:hAnsi="Simplified Arabic" w:cs="Simplified Arabic"/>
          <w:sz w:val="28"/>
          <w:szCs w:val="28"/>
          <w:rtl/>
          <w:lang w:bidi="ar-EG"/>
        </w:rPr>
        <w:sectPr w:rsidR="00DB4D12" w:rsidRPr="00030386" w:rsidSect="00526B3D">
          <w:headerReference w:type="first" r:id="rId22"/>
          <w:footerReference w:type="first" r:id="rId23"/>
          <w:footnotePr>
            <w:numRestart w:val="eachPage"/>
          </w:footnotePr>
          <w:pgSz w:w="11900" w:h="16840" w:code="9"/>
          <w:pgMar w:top="1440" w:right="1797" w:bottom="1440" w:left="1797" w:header="567" w:footer="556" w:gutter="0"/>
          <w:pgNumType w:fmt="arabicAbjad"/>
          <w:cols w:space="720"/>
          <w:noEndnote/>
          <w:titlePg/>
          <w:bidi/>
          <w:docGrid w:linePitch="360"/>
        </w:sectPr>
      </w:pPr>
    </w:p>
    <w:p w:rsidR="008D6EF9" w:rsidRPr="00DB4D12" w:rsidRDefault="008D6EF9" w:rsidP="008D6EF9">
      <w:pPr>
        <w:bidi/>
        <w:spacing w:after="200" w:line="276" w:lineRule="auto"/>
        <w:jc w:val="center"/>
        <w:rPr>
          <w:rFonts w:ascii="Simplified Arabic" w:hAnsi="Simplified Arabic" w:cs="PT Bold Heading"/>
          <w:sz w:val="28"/>
          <w:szCs w:val="28"/>
        </w:rPr>
      </w:pPr>
      <w:r w:rsidRPr="00DB4D12">
        <w:rPr>
          <w:rFonts w:ascii="Simplified Arabic" w:hAnsi="Simplified Arabic" w:cs="PT Bold Heading"/>
          <w:sz w:val="28"/>
          <w:szCs w:val="28"/>
          <w:rtl/>
        </w:rPr>
        <w:t>فهرس المحتويات</w:t>
      </w:r>
    </w:p>
    <w:tbl>
      <w:tblPr>
        <w:bidiVisual/>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6713"/>
        <w:gridCol w:w="1809"/>
      </w:tblGrid>
      <w:tr w:rsidR="008D6EF9" w:rsidRPr="00030386" w:rsidTr="00740F72">
        <w:tc>
          <w:tcPr>
            <w:tcW w:w="6713" w:type="dxa"/>
            <w:shd w:val="clear" w:color="auto" w:fill="D9D9D9"/>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الموضوع</w:t>
            </w:r>
          </w:p>
        </w:tc>
        <w:tc>
          <w:tcPr>
            <w:tcW w:w="1809" w:type="dxa"/>
            <w:shd w:val="clear" w:color="auto" w:fill="D9D9D9"/>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رقم الصفحة</w:t>
            </w:r>
          </w:p>
        </w:tc>
      </w:tr>
      <w:tr w:rsidR="008D6EF9" w:rsidRPr="00030386" w:rsidTr="00740F72">
        <w:tc>
          <w:tcPr>
            <w:tcW w:w="6713" w:type="dxa"/>
            <w:shd w:val="clear" w:color="auto" w:fill="DBE5F1"/>
          </w:tcPr>
          <w:p w:rsidR="008D6EF9" w:rsidRPr="00DB4D12" w:rsidRDefault="008D6EF9" w:rsidP="00740F72">
            <w:pPr>
              <w:bidi/>
              <w:jc w:val="center"/>
              <w:rPr>
                <w:rFonts w:ascii="Simplified Arabic" w:hAnsi="Simplified Arabic" w:cs="PT Bold Heading"/>
                <w:sz w:val="28"/>
                <w:szCs w:val="28"/>
                <w:rtl/>
              </w:rPr>
            </w:pPr>
            <w:r w:rsidRPr="00DB4D12">
              <w:rPr>
                <w:rFonts w:ascii="Simplified Arabic" w:hAnsi="Simplified Arabic" w:cs="PT Bold Heading"/>
                <w:sz w:val="28"/>
                <w:szCs w:val="28"/>
                <w:rtl/>
              </w:rPr>
              <w:t>الفصل الاول</w:t>
            </w:r>
          </w:p>
          <w:p w:rsidR="008D6EF9" w:rsidRPr="00030386" w:rsidRDefault="008D6EF9" w:rsidP="00740F72">
            <w:pPr>
              <w:bidi/>
              <w:jc w:val="center"/>
              <w:rPr>
                <w:rFonts w:ascii="Simplified Arabic" w:hAnsi="Simplified Arabic" w:cs="Simplified Arabic"/>
                <w:sz w:val="32"/>
                <w:szCs w:val="32"/>
                <w:rtl/>
              </w:rPr>
            </w:pPr>
            <w:r w:rsidRPr="00DB4D12">
              <w:rPr>
                <w:rFonts w:ascii="Simplified Arabic" w:hAnsi="Simplified Arabic" w:cs="PT Bold Heading"/>
                <w:sz w:val="28"/>
                <w:szCs w:val="28"/>
                <w:rtl/>
              </w:rPr>
              <w:t>الإطار المنهجي للدراسة</w:t>
            </w:r>
          </w:p>
        </w:tc>
        <w:tc>
          <w:tcPr>
            <w:tcW w:w="1809" w:type="dxa"/>
            <w:shd w:val="clear" w:color="auto" w:fill="DBE5F1"/>
          </w:tcPr>
          <w:p w:rsidR="008D6EF9" w:rsidRPr="00030386" w:rsidRDefault="008D6EF9" w:rsidP="00740F72">
            <w:pPr>
              <w:bidi/>
              <w:jc w:val="center"/>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2</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lang w:bidi="ar-EG"/>
              </w:rPr>
            </w:pPr>
            <w:r w:rsidRPr="00030386">
              <w:rPr>
                <w:rFonts w:ascii="Simplified Arabic" w:hAnsi="Simplified Arabic" w:cs="Simplified Arabic"/>
                <w:sz w:val="32"/>
                <w:szCs w:val="32"/>
                <w:rtl/>
              </w:rPr>
              <w:t xml:space="preserve">المقدمة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2</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أولاً: مصطلحات الدراسة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3</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ثانيًا: مشكلة الدراسة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4</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ثالثاً: تساؤلات الدراسة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4</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رابعًا: فروض الدراسة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4</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خامساً: أهداف الدراسة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5</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Pr>
            </w:pPr>
            <w:r w:rsidRPr="00030386">
              <w:rPr>
                <w:rFonts w:ascii="Simplified Arabic" w:hAnsi="Simplified Arabic" w:cs="Simplified Arabic"/>
                <w:sz w:val="32"/>
                <w:szCs w:val="32"/>
                <w:rtl/>
              </w:rPr>
              <w:t>سادسًا: أهمية الدراسة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5</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سابعًا: منهجية الدراسة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6</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ثامنًا: حدود الدراسة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7</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تاسعًا: مجتمع الدراسة والعينة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8</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عاشرًا: أداة الدراسة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8</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Pr>
            </w:pPr>
            <w:r w:rsidRPr="00030386">
              <w:rPr>
                <w:rFonts w:ascii="Simplified Arabic" w:hAnsi="Simplified Arabic" w:cs="Simplified Arabic"/>
                <w:sz w:val="32"/>
                <w:szCs w:val="32"/>
                <w:rtl/>
              </w:rPr>
              <w:t>أحد عشر: الدراسات السابقة</w:t>
            </w:r>
            <w:r w:rsidRPr="00030386">
              <w:rPr>
                <w:rFonts w:ascii="Simplified Arabic" w:hAnsi="Simplified Arabic" w:cs="Simplified Arabic"/>
                <w:sz w:val="32"/>
                <w:szCs w:val="32"/>
              </w:rPr>
              <w:t xml:space="preserve">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8</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 نتائج الدراسات السابقة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15</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Pr>
            </w:pPr>
            <w:r w:rsidRPr="00030386">
              <w:rPr>
                <w:rFonts w:ascii="Simplified Arabic" w:hAnsi="Simplified Arabic" w:cs="Simplified Arabic"/>
                <w:sz w:val="32"/>
                <w:szCs w:val="32"/>
                <w:rtl/>
              </w:rPr>
              <w:t>تحديد فجوة الدراسة</w:t>
            </w:r>
            <w:r w:rsidRPr="00030386">
              <w:rPr>
                <w:rFonts w:ascii="Simplified Arabic" w:hAnsi="Simplified Arabic" w:cs="Simplified Arabic"/>
                <w:sz w:val="32"/>
                <w:szCs w:val="32"/>
              </w:rPr>
              <w:t xml:space="preserve">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19</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مدى استفادة الدراسة الحالية من الدراسات السابقة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19</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proofErr w:type="spellStart"/>
            <w:r w:rsidRPr="00030386">
              <w:rPr>
                <w:rFonts w:ascii="Simplified Arabic" w:hAnsi="Simplified Arabic" w:cs="Simplified Arabic"/>
                <w:sz w:val="32"/>
                <w:szCs w:val="32"/>
                <w:rtl/>
              </w:rPr>
              <w:t>إثناعشر</w:t>
            </w:r>
            <w:proofErr w:type="spellEnd"/>
            <w:r w:rsidRPr="00030386">
              <w:rPr>
                <w:rFonts w:ascii="Simplified Arabic" w:hAnsi="Simplified Arabic" w:cs="Simplified Arabic"/>
                <w:sz w:val="32"/>
                <w:szCs w:val="32"/>
                <w:rtl/>
              </w:rPr>
              <w:t>: خطة الدراسة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20</w:t>
            </w:r>
          </w:p>
        </w:tc>
      </w:tr>
      <w:tr w:rsidR="008D6EF9" w:rsidRPr="00030386" w:rsidTr="00740F72">
        <w:tc>
          <w:tcPr>
            <w:tcW w:w="6713" w:type="dxa"/>
            <w:shd w:val="clear" w:color="auto" w:fill="DBE5F1"/>
          </w:tcPr>
          <w:p w:rsidR="008D6EF9" w:rsidRPr="00DB4D12" w:rsidRDefault="008D6EF9" w:rsidP="00740F72">
            <w:pPr>
              <w:bidi/>
              <w:jc w:val="center"/>
              <w:rPr>
                <w:rFonts w:ascii="Simplified Arabic" w:hAnsi="Simplified Arabic" w:cs="PT Bold Heading"/>
                <w:sz w:val="28"/>
                <w:szCs w:val="28"/>
                <w:rtl/>
              </w:rPr>
            </w:pPr>
            <w:r w:rsidRPr="00DB4D12">
              <w:rPr>
                <w:rFonts w:ascii="Simplified Arabic" w:hAnsi="Simplified Arabic" w:cs="PT Bold Heading"/>
                <w:sz w:val="28"/>
                <w:szCs w:val="28"/>
                <w:rtl/>
              </w:rPr>
              <w:t>الفصل الثاني</w:t>
            </w:r>
          </w:p>
          <w:p w:rsidR="008D6EF9" w:rsidRPr="00DB4D12" w:rsidRDefault="008D6EF9" w:rsidP="00740F72">
            <w:pPr>
              <w:bidi/>
              <w:jc w:val="center"/>
              <w:rPr>
                <w:rFonts w:ascii="Simplified Arabic" w:hAnsi="Simplified Arabic" w:cs="PT Bold Heading"/>
                <w:sz w:val="28"/>
                <w:szCs w:val="28"/>
              </w:rPr>
            </w:pPr>
            <w:r w:rsidRPr="00DB4D12">
              <w:rPr>
                <w:rFonts w:ascii="Simplified Arabic" w:hAnsi="Simplified Arabic" w:cs="PT Bold Heading"/>
                <w:sz w:val="28"/>
                <w:szCs w:val="28"/>
                <w:rtl/>
              </w:rPr>
              <w:t xml:space="preserve"> الأسس النظرية للاتصال الإقناعي</w:t>
            </w:r>
          </w:p>
        </w:tc>
        <w:tc>
          <w:tcPr>
            <w:tcW w:w="1809" w:type="dxa"/>
            <w:shd w:val="clear" w:color="auto" w:fill="DBE5F1"/>
          </w:tcPr>
          <w:p w:rsidR="008D6EF9" w:rsidRPr="00030386" w:rsidRDefault="008D6EF9" w:rsidP="00740F72">
            <w:pPr>
              <w:bidi/>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21</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تمهيد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22</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Pr>
            </w:pPr>
            <w:r w:rsidRPr="00030386">
              <w:rPr>
                <w:rFonts w:ascii="Simplified Arabic" w:hAnsi="Simplified Arabic" w:cs="Simplified Arabic"/>
                <w:sz w:val="32"/>
                <w:szCs w:val="32"/>
                <w:rtl/>
              </w:rPr>
              <w:t>الإطار الفكري للاتصال الإقناعي</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22</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Pr>
            </w:pPr>
            <w:r w:rsidRPr="00B92BE3">
              <w:rPr>
                <w:rFonts w:ascii="Simplified Arabic" w:hAnsi="Simplified Arabic" w:cs="Simplified Arabic"/>
                <w:sz w:val="32"/>
                <w:szCs w:val="32"/>
                <w:rtl/>
              </w:rPr>
              <w:t>ماهية العملية الإقناعية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23</w:t>
            </w:r>
          </w:p>
        </w:tc>
      </w:tr>
      <w:tr w:rsidR="008D6EF9" w:rsidRPr="00030386" w:rsidTr="00740F72">
        <w:tc>
          <w:tcPr>
            <w:tcW w:w="6713" w:type="dxa"/>
            <w:shd w:val="clear" w:color="auto" w:fill="auto"/>
          </w:tcPr>
          <w:p w:rsidR="008D6EF9" w:rsidRPr="00030386" w:rsidRDefault="008D6EF9" w:rsidP="00740F72">
            <w:pPr>
              <w:tabs>
                <w:tab w:val="right" w:pos="0"/>
                <w:tab w:val="right" w:pos="90"/>
                <w:tab w:val="right" w:pos="270"/>
                <w:tab w:val="left" w:pos="3094"/>
              </w:tabs>
              <w:bidi/>
              <w:jc w:val="lowKashida"/>
              <w:rPr>
                <w:rFonts w:ascii="Simplified Arabic" w:hAnsi="Simplified Arabic" w:cs="Simplified Arabic"/>
                <w:sz w:val="32"/>
                <w:szCs w:val="32"/>
                <w:rtl/>
                <w:lang w:val="fr-FR" w:bidi="ar-DZ"/>
              </w:rPr>
            </w:pPr>
            <w:r w:rsidRPr="00030386">
              <w:rPr>
                <w:rFonts w:ascii="Simplified Arabic" w:hAnsi="Simplified Arabic" w:cs="Simplified Arabic"/>
                <w:sz w:val="32"/>
                <w:szCs w:val="32"/>
                <w:rtl/>
              </w:rPr>
              <w:t>عناصر عملية الاتصال الإقناعي:</w:t>
            </w:r>
          </w:p>
        </w:tc>
        <w:tc>
          <w:tcPr>
            <w:tcW w:w="1809" w:type="dxa"/>
            <w:shd w:val="clear" w:color="auto" w:fill="auto"/>
          </w:tcPr>
          <w:p w:rsidR="008D6EF9" w:rsidRPr="00030386" w:rsidRDefault="008D6EF9" w:rsidP="00740F72">
            <w:pPr>
              <w:tabs>
                <w:tab w:val="right" w:pos="0"/>
                <w:tab w:val="right" w:pos="90"/>
                <w:tab w:val="right" w:pos="270"/>
                <w:tab w:val="left" w:pos="3094"/>
              </w:tabs>
              <w:bidi/>
              <w:jc w:val="center"/>
              <w:rPr>
                <w:rFonts w:ascii="Simplified Arabic" w:hAnsi="Simplified Arabic" w:cs="Simplified Arabic"/>
                <w:sz w:val="32"/>
                <w:szCs w:val="32"/>
                <w:rtl/>
              </w:rPr>
            </w:pPr>
            <w:r>
              <w:rPr>
                <w:rFonts w:ascii="Simplified Arabic" w:hAnsi="Simplified Arabic" w:cs="Simplified Arabic" w:hint="cs"/>
                <w:sz w:val="32"/>
                <w:szCs w:val="32"/>
                <w:rtl/>
              </w:rPr>
              <w:t>29</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lang w:bidi="ar-EG"/>
              </w:rPr>
            </w:pPr>
            <w:r w:rsidRPr="00030386">
              <w:rPr>
                <w:rFonts w:ascii="Simplified Arabic" w:hAnsi="Simplified Arabic" w:cs="Simplified Arabic"/>
                <w:sz w:val="32"/>
                <w:szCs w:val="32"/>
                <w:rtl/>
              </w:rPr>
              <w:t xml:space="preserve">مراحل تطور الاتصال الإقناعي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29</w:t>
            </w:r>
          </w:p>
        </w:tc>
      </w:tr>
      <w:tr w:rsidR="008D6EF9" w:rsidRPr="00030386" w:rsidTr="00740F72">
        <w:tc>
          <w:tcPr>
            <w:tcW w:w="6713" w:type="dxa"/>
            <w:shd w:val="clear" w:color="auto" w:fill="auto"/>
          </w:tcPr>
          <w:p w:rsidR="008D6EF9" w:rsidRPr="00030386" w:rsidRDefault="008D6EF9" w:rsidP="00740F72">
            <w:pPr>
              <w:pStyle w:val="a6"/>
              <w:tabs>
                <w:tab w:val="right" w:pos="0"/>
                <w:tab w:val="right" w:pos="63"/>
                <w:tab w:val="right" w:pos="90"/>
                <w:tab w:val="right" w:pos="270"/>
              </w:tabs>
              <w:bidi/>
              <w:ind w:left="0"/>
              <w:jc w:val="lowKashida"/>
              <w:rPr>
                <w:rFonts w:ascii="Simplified Arabic" w:hAnsi="Simplified Arabic" w:cs="Simplified Arabic"/>
                <w:sz w:val="32"/>
                <w:szCs w:val="32"/>
                <w:rtl/>
              </w:rPr>
            </w:pPr>
            <w:r w:rsidRPr="00030386">
              <w:rPr>
                <w:rFonts w:ascii="Simplified Arabic" w:hAnsi="Simplified Arabic" w:cs="Simplified Arabic"/>
                <w:sz w:val="32"/>
                <w:szCs w:val="32"/>
                <w:rtl/>
                <w:lang w:bidi="ar-EG"/>
              </w:rPr>
              <w:t>مراحل الوصول من عملية الاتصال الإقناعي  الى التأثير:</w:t>
            </w:r>
          </w:p>
        </w:tc>
        <w:tc>
          <w:tcPr>
            <w:tcW w:w="1809" w:type="dxa"/>
            <w:shd w:val="clear" w:color="auto" w:fill="auto"/>
          </w:tcPr>
          <w:p w:rsidR="008D6EF9" w:rsidRPr="00030386" w:rsidRDefault="008D6EF9" w:rsidP="00740F72">
            <w:pPr>
              <w:pStyle w:val="a6"/>
              <w:tabs>
                <w:tab w:val="right" w:pos="0"/>
                <w:tab w:val="right" w:pos="63"/>
                <w:tab w:val="right" w:pos="90"/>
                <w:tab w:val="right" w:pos="270"/>
              </w:tabs>
              <w:bidi/>
              <w:ind w:left="0"/>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31</w:t>
            </w:r>
          </w:p>
        </w:tc>
      </w:tr>
      <w:tr w:rsidR="008D6EF9" w:rsidRPr="00030386" w:rsidTr="00740F72">
        <w:tc>
          <w:tcPr>
            <w:tcW w:w="6713" w:type="dxa"/>
            <w:shd w:val="clear" w:color="auto" w:fill="auto"/>
          </w:tcPr>
          <w:p w:rsidR="008D6EF9" w:rsidRPr="00030386" w:rsidRDefault="008D6EF9" w:rsidP="00740F72">
            <w:pPr>
              <w:pStyle w:val="a6"/>
              <w:tabs>
                <w:tab w:val="right" w:pos="0"/>
                <w:tab w:val="right" w:pos="63"/>
                <w:tab w:val="right" w:pos="90"/>
                <w:tab w:val="right" w:pos="270"/>
              </w:tabs>
              <w:bidi/>
              <w:ind w:left="0"/>
              <w:jc w:val="lowKashida"/>
              <w:rPr>
                <w:rFonts w:ascii="Simplified Arabic" w:hAnsi="Simplified Arabic" w:cs="Simplified Arabic"/>
                <w:sz w:val="32"/>
                <w:szCs w:val="32"/>
                <w:rtl/>
                <w:lang w:bidi="ar-EG"/>
              </w:rPr>
            </w:pPr>
            <w:r w:rsidRPr="00030386">
              <w:rPr>
                <w:rFonts w:ascii="Simplified Arabic" w:hAnsi="Simplified Arabic" w:cs="Simplified Arabic"/>
                <w:sz w:val="32"/>
                <w:szCs w:val="32"/>
                <w:rtl/>
                <w:lang w:bidi="ar-EG"/>
              </w:rPr>
              <w:t xml:space="preserve">مبادئ الاتصال الإقناعي </w:t>
            </w:r>
          </w:p>
        </w:tc>
        <w:tc>
          <w:tcPr>
            <w:tcW w:w="1809" w:type="dxa"/>
            <w:shd w:val="clear" w:color="auto" w:fill="auto"/>
          </w:tcPr>
          <w:p w:rsidR="008D6EF9" w:rsidRPr="00030386" w:rsidRDefault="008D6EF9" w:rsidP="00740F72">
            <w:pPr>
              <w:pStyle w:val="a6"/>
              <w:tabs>
                <w:tab w:val="right" w:pos="0"/>
                <w:tab w:val="right" w:pos="63"/>
                <w:tab w:val="right" w:pos="90"/>
                <w:tab w:val="right" w:pos="270"/>
              </w:tabs>
              <w:bidi/>
              <w:ind w:left="0"/>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32</w:t>
            </w:r>
          </w:p>
        </w:tc>
      </w:tr>
      <w:tr w:rsidR="008D6EF9" w:rsidRPr="00030386" w:rsidTr="00740F72">
        <w:tc>
          <w:tcPr>
            <w:tcW w:w="6713" w:type="dxa"/>
            <w:shd w:val="clear" w:color="auto" w:fill="auto"/>
          </w:tcPr>
          <w:p w:rsidR="008D6EF9" w:rsidRPr="00030386" w:rsidRDefault="008D6EF9" w:rsidP="00740F72">
            <w:pPr>
              <w:pStyle w:val="a6"/>
              <w:tabs>
                <w:tab w:val="right" w:pos="0"/>
                <w:tab w:val="right" w:pos="63"/>
                <w:tab w:val="right" w:pos="90"/>
                <w:tab w:val="right" w:pos="270"/>
              </w:tabs>
              <w:bidi/>
              <w:ind w:left="0"/>
              <w:jc w:val="lowKashida"/>
              <w:rPr>
                <w:rFonts w:ascii="Simplified Arabic" w:hAnsi="Simplified Arabic" w:cs="Simplified Arabic"/>
                <w:sz w:val="32"/>
                <w:szCs w:val="32"/>
                <w:rtl/>
                <w:lang w:bidi="ar-EG"/>
              </w:rPr>
            </w:pPr>
            <w:r w:rsidRPr="00030386">
              <w:rPr>
                <w:rFonts w:ascii="Simplified Arabic" w:hAnsi="Simplified Arabic" w:cs="Simplified Arabic"/>
                <w:sz w:val="32"/>
                <w:szCs w:val="32"/>
                <w:rtl/>
                <w:lang w:bidi="ar-EG"/>
              </w:rPr>
              <w:t xml:space="preserve">مدارس الاتصال </w:t>
            </w:r>
            <w:proofErr w:type="spellStart"/>
            <w:r w:rsidRPr="00030386">
              <w:rPr>
                <w:rFonts w:ascii="Simplified Arabic" w:hAnsi="Simplified Arabic" w:cs="Simplified Arabic"/>
                <w:sz w:val="32"/>
                <w:szCs w:val="32"/>
                <w:rtl/>
                <w:lang w:bidi="ar-EG"/>
              </w:rPr>
              <w:t>الإقاعي</w:t>
            </w:r>
            <w:proofErr w:type="spellEnd"/>
            <w:r w:rsidRPr="00030386">
              <w:rPr>
                <w:rFonts w:ascii="Simplified Arabic" w:hAnsi="Simplified Arabic" w:cs="Simplified Arabic"/>
                <w:sz w:val="32"/>
                <w:szCs w:val="32"/>
                <w:rtl/>
                <w:lang w:bidi="ar-EG"/>
              </w:rPr>
              <w:t xml:space="preserve"> </w:t>
            </w:r>
          </w:p>
        </w:tc>
        <w:tc>
          <w:tcPr>
            <w:tcW w:w="1809" w:type="dxa"/>
            <w:shd w:val="clear" w:color="auto" w:fill="auto"/>
          </w:tcPr>
          <w:p w:rsidR="008D6EF9" w:rsidRPr="00030386" w:rsidRDefault="008D6EF9" w:rsidP="00740F72">
            <w:pPr>
              <w:pStyle w:val="a6"/>
              <w:tabs>
                <w:tab w:val="right" w:pos="0"/>
                <w:tab w:val="right" w:pos="63"/>
                <w:tab w:val="right" w:pos="90"/>
                <w:tab w:val="right" w:pos="270"/>
              </w:tabs>
              <w:bidi/>
              <w:ind w:left="0"/>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32</w:t>
            </w:r>
          </w:p>
        </w:tc>
      </w:tr>
      <w:tr w:rsidR="008D6EF9" w:rsidRPr="00030386" w:rsidTr="00740F72">
        <w:tc>
          <w:tcPr>
            <w:tcW w:w="6713" w:type="dxa"/>
            <w:shd w:val="clear" w:color="auto" w:fill="auto"/>
          </w:tcPr>
          <w:p w:rsidR="008D6EF9" w:rsidRPr="00030386" w:rsidRDefault="008D6EF9" w:rsidP="00740F72">
            <w:pPr>
              <w:pStyle w:val="af7"/>
              <w:bidi/>
              <w:spacing w:before="0" w:beforeAutospacing="0" w:after="0" w:afterAutospacing="0"/>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سلوكيات الاتصال في نظرية (</w:t>
            </w:r>
            <w:r w:rsidRPr="00030386">
              <w:rPr>
                <w:rFonts w:ascii="Simplified Arabic" w:hAnsi="Simplified Arabic" w:cs="Simplified Arabic"/>
                <w:sz w:val="32"/>
                <w:szCs w:val="32"/>
              </w:rPr>
              <w:t>x</w:t>
            </w:r>
            <w:r w:rsidRPr="00030386">
              <w:rPr>
                <w:rFonts w:ascii="Simplified Arabic" w:hAnsi="Simplified Arabic" w:cs="Simplified Arabic"/>
                <w:sz w:val="32"/>
                <w:szCs w:val="32"/>
                <w:rtl/>
              </w:rPr>
              <w:t>):</w:t>
            </w:r>
          </w:p>
        </w:tc>
        <w:tc>
          <w:tcPr>
            <w:tcW w:w="1809" w:type="dxa"/>
            <w:shd w:val="clear" w:color="auto" w:fill="auto"/>
          </w:tcPr>
          <w:p w:rsidR="008D6EF9" w:rsidRPr="00030386" w:rsidRDefault="008D6EF9" w:rsidP="00740F72">
            <w:pPr>
              <w:pStyle w:val="af7"/>
              <w:bidi/>
              <w:spacing w:before="0" w:beforeAutospacing="0" w:after="0" w:afterAutospacing="0"/>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33</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سلوكيات الاتصال في نظرية (</w:t>
            </w:r>
            <w:r w:rsidRPr="00030386">
              <w:rPr>
                <w:rFonts w:ascii="Simplified Arabic" w:hAnsi="Simplified Arabic" w:cs="Simplified Arabic"/>
                <w:sz w:val="32"/>
                <w:szCs w:val="32"/>
              </w:rPr>
              <w:t>y</w:t>
            </w:r>
            <w:r w:rsidRPr="00030386">
              <w:rPr>
                <w:rFonts w:ascii="Simplified Arabic" w:hAnsi="Simplified Arabic" w:cs="Simplified Arabic"/>
                <w:sz w:val="32"/>
                <w:szCs w:val="32"/>
                <w:rtl/>
              </w:rPr>
              <w:t xml:space="preserve">): </w:t>
            </w:r>
          </w:p>
        </w:tc>
        <w:tc>
          <w:tcPr>
            <w:tcW w:w="1809" w:type="dxa"/>
            <w:shd w:val="clear" w:color="auto" w:fill="auto"/>
          </w:tcPr>
          <w:p w:rsidR="008D6EF9" w:rsidRPr="00030386" w:rsidRDefault="008D6EF9" w:rsidP="00740F72">
            <w:pPr>
              <w:widowControl w:val="0"/>
              <w:bidi/>
              <w:jc w:val="center"/>
              <w:rPr>
                <w:rFonts w:ascii="Simplified Arabic" w:hAnsi="Simplified Arabic" w:cs="Simplified Arabic"/>
                <w:sz w:val="32"/>
                <w:szCs w:val="32"/>
                <w:rtl/>
              </w:rPr>
            </w:pPr>
            <w:r>
              <w:rPr>
                <w:rFonts w:ascii="Simplified Arabic" w:hAnsi="Simplified Arabic" w:cs="Simplified Arabic" w:hint="cs"/>
                <w:sz w:val="32"/>
                <w:szCs w:val="32"/>
                <w:rtl/>
              </w:rPr>
              <w:t>33</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Pr>
            </w:pPr>
            <w:r w:rsidRPr="00030386">
              <w:rPr>
                <w:rFonts w:ascii="Simplified Arabic" w:hAnsi="Simplified Arabic" w:cs="Simplified Arabic"/>
                <w:sz w:val="32"/>
                <w:szCs w:val="32"/>
                <w:rtl/>
              </w:rPr>
              <w:t xml:space="preserve"> النظريات المفسرة للاتصال</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34</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 أهداف الاتصال</w:t>
            </w:r>
            <w:r w:rsidRPr="00030386">
              <w:rPr>
                <w:rFonts w:ascii="Simplified Arabic" w:hAnsi="Simplified Arabic" w:cs="Simplified Arabic"/>
                <w:sz w:val="32"/>
                <w:szCs w:val="32"/>
              </w:rPr>
              <w:t xml:space="preserve"> </w:t>
            </w:r>
            <w:r w:rsidRPr="00030386">
              <w:rPr>
                <w:rFonts w:ascii="Simplified Arabic" w:hAnsi="Simplified Arabic" w:cs="Simplified Arabic"/>
                <w:sz w:val="32"/>
                <w:szCs w:val="32"/>
                <w:rtl/>
              </w:rPr>
              <w:t xml:space="preserve">الإقناعي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38</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الاستراتيجية الديناميكية النفسية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39</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الاستراتيجية الثقافية – الاجتماعية</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40</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استراتيجية إنشاء المعاني</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41</w:t>
            </w:r>
          </w:p>
        </w:tc>
      </w:tr>
      <w:tr w:rsidR="008D6EF9" w:rsidRPr="00030386" w:rsidTr="00740F72">
        <w:tc>
          <w:tcPr>
            <w:tcW w:w="6713" w:type="dxa"/>
            <w:shd w:val="clear" w:color="auto" w:fill="DBE5F1"/>
          </w:tcPr>
          <w:p w:rsidR="008D6EF9" w:rsidRPr="00DB4D12" w:rsidRDefault="008D6EF9" w:rsidP="00740F72">
            <w:pPr>
              <w:bidi/>
              <w:jc w:val="center"/>
              <w:rPr>
                <w:rFonts w:ascii="Simplified Arabic" w:hAnsi="Simplified Arabic" w:cs="PT Bold Heading"/>
                <w:sz w:val="28"/>
                <w:szCs w:val="28"/>
                <w:rtl/>
              </w:rPr>
            </w:pPr>
            <w:r w:rsidRPr="00DB4D12">
              <w:rPr>
                <w:rFonts w:ascii="Simplified Arabic" w:hAnsi="Simplified Arabic" w:cs="PT Bold Heading"/>
                <w:sz w:val="28"/>
                <w:szCs w:val="28"/>
                <w:rtl/>
              </w:rPr>
              <w:t>الفصل الثالث</w:t>
            </w:r>
          </w:p>
          <w:p w:rsidR="008D6EF9" w:rsidRPr="00030386" w:rsidRDefault="008D6EF9" w:rsidP="00740F72">
            <w:pPr>
              <w:bidi/>
              <w:jc w:val="center"/>
              <w:rPr>
                <w:rFonts w:ascii="Simplified Arabic" w:hAnsi="Simplified Arabic" w:cs="Simplified Arabic"/>
                <w:sz w:val="32"/>
                <w:szCs w:val="32"/>
                <w:lang w:bidi="ar-EG"/>
              </w:rPr>
            </w:pPr>
            <w:r w:rsidRPr="00DB4D12">
              <w:rPr>
                <w:rFonts w:ascii="Simplified Arabic" w:hAnsi="Simplified Arabic" w:cs="PT Bold Heading"/>
                <w:sz w:val="28"/>
                <w:szCs w:val="28"/>
                <w:rtl/>
              </w:rPr>
              <w:t xml:space="preserve"> دور الاتصال الإقناعي في التوعية المجتمعية وإدارة الازمات في المؤسسات الخدمية</w:t>
            </w:r>
          </w:p>
        </w:tc>
        <w:tc>
          <w:tcPr>
            <w:tcW w:w="1809" w:type="dxa"/>
            <w:shd w:val="clear" w:color="auto" w:fill="DBE5F1"/>
          </w:tcPr>
          <w:p w:rsidR="008D6EF9" w:rsidRPr="00030386" w:rsidRDefault="008D6EF9" w:rsidP="00740F72">
            <w:pPr>
              <w:bidi/>
              <w:jc w:val="center"/>
              <w:rPr>
                <w:rFonts w:ascii="Simplified Arabic" w:hAnsi="Simplified Arabic" w:cs="Simplified Arabic"/>
                <w:color w:val="000000"/>
                <w:sz w:val="32"/>
                <w:szCs w:val="32"/>
                <w:rtl/>
                <w:lang w:bidi="ar-EG"/>
              </w:rPr>
            </w:pPr>
            <w:r>
              <w:rPr>
                <w:rFonts w:ascii="Simplified Arabic" w:hAnsi="Simplified Arabic" w:cs="Simplified Arabic" w:hint="cs"/>
                <w:color w:val="000000"/>
                <w:sz w:val="32"/>
                <w:szCs w:val="32"/>
                <w:rtl/>
                <w:lang w:bidi="ar-EG"/>
              </w:rPr>
              <w:t>43</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lang w:bidi="ar-EG"/>
              </w:rPr>
            </w:pPr>
            <w:r w:rsidRPr="00030386">
              <w:rPr>
                <w:rFonts w:ascii="Simplified Arabic" w:hAnsi="Simplified Arabic" w:cs="Simplified Arabic"/>
                <w:sz w:val="32"/>
                <w:szCs w:val="32"/>
                <w:rtl/>
              </w:rPr>
              <w:t>تمهيد</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44</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 دور الاتصال الإقناعي في التوعية المجتمعية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46</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أساليب التكامل ما بين التوعية المجتمعية وإدارة الازمات  </w:t>
            </w:r>
          </w:p>
        </w:tc>
        <w:tc>
          <w:tcPr>
            <w:tcW w:w="1809" w:type="dxa"/>
            <w:shd w:val="clear" w:color="auto" w:fill="auto"/>
          </w:tcPr>
          <w:p w:rsidR="008D6EF9" w:rsidRPr="00030386" w:rsidRDefault="008D6EF9" w:rsidP="00740F72">
            <w:pPr>
              <w:widowControl w:val="0"/>
              <w:bidi/>
              <w:jc w:val="center"/>
              <w:rPr>
                <w:rFonts w:ascii="Simplified Arabic" w:hAnsi="Simplified Arabic" w:cs="Simplified Arabic"/>
                <w:sz w:val="32"/>
                <w:szCs w:val="32"/>
                <w:rtl/>
              </w:rPr>
            </w:pPr>
            <w:r>
              <w:rPr>
                <w:rFonts w:ascii="Simplified Arabic" w:hAnsi="Simplified Arabic" w:cs="Simplified Arabic" w:hint="cs"/>
                <w:sz w:val="32"/>
                <w:szCs w:val="32"/>
                <w:rtl/>
              </w:rPr>
              <w:t>47</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 مهام ووسائل الاتصال الإقناعي التوعوي</w:t>
            </w:r>
          </w:p>
        </w:tc>
        <w:tc>
          <w:tcPr>
            <w:tcW w:w="1809" w:type="dxa"/>
            <w:shd w:val="clear" w:color="auto" w:fill="auto"/>
          </w:tcPr>
          <w:p w:rsidR="008D6EF9" w:rsidRPr="00030386" w:rsidRDefault="008D6EF9" w:rsidP="00740F72">
            <w:pPr>
              <w:tabs>
                <w:tab w:val="right" w:pos="0"/>
                <w:tab w:val="right" w:pos="90"/>
                <w:tab w:val="right" w:pos="270"/>
                <w:tab w:val="right" w:pos="450"/>
                <w:tab w:val="right" w:pos="810"/>
                <w:tab w:val="right" w:pos="1170"/>
                <w:tab w:val="right" w:pos="1350"/>
              </w:tabs>
              <w:bidi/>
              <w:contextualSpacing/>
              <w:jc w:val="center"/>
              <w:rPr>
                <w:rFonts w:ascii="Simplified Arabic" w:hAnsi="Simplified Arabic" w:cs="Simplified Arabic"/>
                <w:sz w:val="32"/>
                <w:szCs w:val="32"/>
                <w:rtl/>
              </w:rPr>
            </w:pPr>
            <w:r>
              <w:rPr>
                <w:rFonts w:ascii="Simplified Arabic" w:hAnsi="Simplified Arabic" w:cs="Simplified Arabic" w:hint="cs"/>
                <w:sz w:val="32"/>
                <w:szCs w:val="32"/>
                <w:rtl/>
              </w:rPr>
              <w:t>48</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Pr>
            </w:pPr>
            <w:r w:rsidRPr="00030386">
              <w:rPr>
                <w:rFonts w:ascii="Simplified Arabic" w:hAnsi="Simplified Arabic" w:cs="Simplified Arabic"/>
                <w:sz w:val="32"/>
                <w:szCs w:val="32"/>
                <w:rtl/>
              </w:rPr>
              <w:t xml:space="preserve"> المحاور الأساسية لزيادة الوعي المجتمعي للمؤسسات الخدمية</w:t>
            </w:r>
          </w:p>
        </w:tc>
        <w:tc>
          <w:tcPr>
            <w:tcW w:w="1809" w:type="dxa"/>
            <w:shd w:val="clear" w:color="auto" w:fill="auto"/>
          </w:tcPr>
          <w:p w:rsidR="008D6EF9" w:rsidRPr="00030386" w:rsidRDefault="008D6EF9" w:rsidP="00740F72">
            <w:pPr>
              <w:tabs>
                <w:tab w:val="right" w:pos="0"/>
                <w:tab w:val="right" w:pos="90"/>
                <w:tab w:val="right" w:pos="270"/>
                <w:tab w:val="right" w:pos="450"/>
                <w:tab w:val="right" w:pos="810"/>
                <w:tab w:val="right" w:pos="1170"/>
                <w:tab w:val="right" w:pos="1350"/>
              </w:tabs>
              <w:bidi/>
              <w:contextualSpacing/>
              <w:jc w:val="center"/>
              <w:rPr>
                <w:rFonts w:ascii="Simplified Arabic" w:hAnsi="Simplified Arabic" w:cs="Simplified Arabic"/>
                <w:sz w:val="32"/>
                <w:szCs w:val="32"/>
                <w:rtl/>
              </w:rPr>
            </w:pPr>
            <w:r>
              <w:rPr>
                <w:rFonts w:ascii="Simplified Arabic" w:hAnsi="Simplified Arabic" w:cs="Simplified Arabic" w:hint="cs"/>
                <w:sz w:val="32"/>
                <w:szCs w:val="32"/>
                <w:rtl/>
              </w:rPr>
              <w:t>49</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 أبرز أدوات التأثير في عملية الاتصال الإقناعي التوعوي </w:t>
            </w:r>
          </w:p>
        </w:tc>
        <w:tc>
          <w:tcPr>
            <w:tcW w:w="1809" w:type="dxa"/>
            <w:shd w:val="clear" w:color="auto" w:fill="auto"/>
          </w:tcPr>
          <w:p w:rsidR="008D6EF9" w:rsidRPr="00030386" w:rsidRDefault="008D6EF9" w:rsidP="00740F72">
            <w:pPr>
              <w:widowControl w:val="0"/>
              <w:tabs>
                <w:tab w:val="left" w:pos="509"/>
                <w:tab w:val="left" w:pos="567"/>
                <w:tab w:val="left" w:pos="651"/>
              </w:tabs>
              <w:bidi/>
              <w:jc w:val="center"/>
              <w:rPr>
                <w:rFonts w:ascii="Simplified Arabic" w:hAnsi="Simplified Arabic" w:cs="Simplified Arabic"/>
                <w:sz w:val="32"/>
                <w:szCs w:val="32"/>
                <w:rtl/>
              </w:rPr>
            </w:pPr>
            <w:r>
              <w:rPr>
                <w:rFonts w:ascii="Simplified Arabic" w:hAnsi="Simplified Arabic" w:cs="Simplified Arabic" w:hint="cs"/>
                <w:sz w:val="32"/>
                <w:szCs w:val="32"/>
                <w:rtl/>
              </w:rPr>
              <w:t>50</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 وظائف الاتصال الإقناعي للمجتمع </w:t>
            </w:r>
          </w:p>
        </w:tc>
        <w:tc>
          <w:tcPr>
            <w:tcW w:w="1809" w:type="dxa"/>
            <w:shd w:val="clear" w:color="auto" w:fill="auto"/>
          </w:tcPr>
          <w:p w:rsidR="008D6EF9" w:rsidRPr="00030386" w:rsidRDefault="008D6EF9" w:rsidP="00740F72">
            <w:pPr>
              <w:widowControl w:val="0"/>
              <w:bidi/>
              <w:jc w:val="center"/>
              <w:rPr>
                <w:rFonts w:ascii="Simplified Arabic" w:hAnsi="Simplified Arabic" w:cs="Simplified Arabic"/>
                <w:sz w:val="32"/>
                <w:szCs w:val="32"/>
                <w:rtl/>
              </w:rPr>
            </w:pPr>
            <w:r>
              <w:rPr>
                <w:rFonts w:ascii="Simplified Arabic" w:hAnsi="Simplified Arabic" w:cs="Simplified Arabic" w:hint="cs"/>
                <w:sz w:val="32"/>
                <w:szCs w:val="32"/>
                <w:rtl/>
              </w:rPr>
              <w:t>52</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 دور الاتصال الإقناعي في إدارة الأزمات </w:t>
            </w:r>
          </w:p>
        </w:tc>
        <w:tc>
          <w:tcPr>
            <w:tcW w:w="1809" w:type="dxa"/>
            <w:shd w:val="clear" w:color="auto" w:fill="auto"/>
          </w:tcPr>
          <w:p w:rsidR="008D6EF9" w:rsidRPr="00030386" w:rsidRDefault="008D6EF9" w:rsidP="00740F72">
            <w:pPr>
              <w:widowControl w:val="0"/>
              <w:bidi/>
              <w:jc w:val="center"/>
              <w:rPr>
                <w:rFonts w:ascii="Simplified Arabic" w:hAnsi="Simplified Arabic" w:cs="Simplified Arabic"/>
                <w:sz w:val="32"/>
                <w:szCs w:val="32"/>
                <w:rtl/>
              </w:rPr>
            </w:pPr>
            <w:r>
              <w:rPr>
                <w:rFonts w:ascii="Simplified Arabic" w:hAnsi="Simplified Arabic" w:cs="Simplified Arabic" w:hint="cs"/>
                <w:sz w:val="32"/>
                <w:szCs w:val="32"/>
                <w:rtl/>
              </w:rPr>
              <w:t>52</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FE21B9">
              <w:rPr>
                <w:rFonts w:ascii="Simplified Arabic" w:hAnsi="Simplified Arabic" w:cs="Simplified Arabic"/>
                <w:sz w:val="32"/>
                <w:szCs w:val="32"/>
                <w:rtl/>
              </w:rPr>
              <w:t>المداخل الإقناعية للاتصال وإدارة الأزمات في المؤسسات الخدمية.</w:t>
            </w:r>
          </w:p>
        </w:tc>
        <w:tc>
          <w:tcPr>
            <w:tcW w:w="1809" w:type="dxa"/>
            <w:shd w:val="clear" w:color="auto" w:fill="auto"/>
          </w:tcPr>
          <w:p w:rsidR="008D6EF9" w:rsidRDefault="008D6EF9" w:rsidP="00740F72">
            <w:pPr>
              <w:widowControl w:val="0"/>
              <w:bidi/>
              <w:jc w:val="center"/>
              <w:rPr>
                <w:rFonts w:ascii="Simplified Arabic" w:hAnsi="Simplified Arabic" w:cs="Simplified Arabic"/>
                <w:sz w:val="32"/>
                <w:szCs w:val="32"/>
                <w:rtl/>
              </w:rPr>
            </w:pPr>
            <w:r>
              <w:rPr>
                <w:rFonts w:ascii="Simplified Arabic" w:hAnsi="Simplified Arabic" w:cs="Simplified Arabic" w:hint="cs"/>
                <w:sz w:val="32"/>
                <w:szCs w:val="32"/>
                <w:rtl/>
              </w:rPr>
              <w:t>56</w:t>
            </w:r>
          </w:p>
        </w:tc>
      </w:tr>
      <w:tr w:rsidR="008D6EF9" w:rsidRPr="00030386" w:rsidTr="00740F72">
        <w:tc>
          <w:tcPr>
            <w:tcW w:w="6713" w:type="dxa"/>
            <w:shd w:val="clear" w:color="auto" w:fill="auto"/>
          </w:tcPr>
          <w:p w:rsidR="008D6EF9" w:rsidRPr="00FE21B9" w:rsidRDefault="008D6EF9" w:rsidP="00740F72">
            <w:pPr>
              <w:widowControl w:val="0"/>
              <w:bidi/>
              <w:jc w:val="lowKashida"/>
              <w:rPr>
                <w:rFonts w:ascii="Simplified Arabic" w:hAnsi="Simplified Arabic" w:cs="Simplified Arabic"/>
                <w:sz w:val="32"/>
                <w:szCs w:val="32"/>
                <w:rtl/>
              </w:rPr>
            </w:pPr>
            <w:r w:rsidRPr="00FE21B9">
              <w:rPr>
                <w:rFonts w:ascii="Simplified Arabic" w:hAnsi="Simplified Arabic" w:cs="Simplified Arabic"/>
                <w:sz w:val="32"/>
                <w:szCs w:val="32"/>
                <w:rtl/>
              </w:rPr>
              <w:t>دوائر الاتصال الداخلية والخارجية للمؤسسات الخدمية لإدارة الأزمات</w:t>
            </w:r>
          </w:p>
        </w:tc>
        <w:tc>
          <w:tcPr>
            <w:tcW w:w="1809" w:type="dxa"/>
            <w:shd w:val="clear" w:color="auto" w:fill="auto"/>
          </w:tcPr>
          <w:p w:rsidR="008D6EF9" w:rsidRDefault="008D6EF9" w:rsidP="00740F72">
            <w:pPr>
              <w:widowControl w:val="0"/>
              <w:bidi/>
              <w:jc w:val="center"/>
              <w:rPr>
                <w:rFonts w:ascii="Simplified Arabic" w:hAnsi="Simplified Arabic" w:cs="Simplified Arabic"/>
                <w:sz w:val="32"/>
                <w:szCs w:val="32"/>
                <w:rtl/>
              </w:rPr>
            </w:pPr>
            <w:r>
              <w:rPr>
                <w:rFonts w:ascii="Simplified Arabic" w:hAnsi="Simplified Arabic" w:cs="Simplified Arabic" w:hint="cs"/>
                <w:sz w:val="32"/>
                <w:szCs w:val="32"/>
                <w:rtl/>
              </w:rPr>
              <w:t>58</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Pr>
            </w:pPr>
            <w:r w:rsidRPr="00030386">
              <w:rPr>
                <w:rFonts w:ascii="Simplified Arabic" w:hAnsi="Simplified Arabic" w:cs="Simplified Arabic"/>
                <w:sz w:val="32"/>
                <w:szCs w:val="32"/>
                <w:rtl/>
              </w:rPr>
              <w:t>تهيئة المناخ الإداري لتطبيق الاتصال الإقناعي</w:t>
            </w:r>
          </w:p>
        </w:tc>
        <w:tc>
          <w:tcPr>
            <w:tcW w:w="1809" w:type="dxa"/>
            <w:shd w:val="clear" w:color="auto" w:fill="auto"/>
          </w:tcPr>
          <w:p w:rsidR="008D6EF9" w:rsidRPr="00E905BA"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58</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Pr>
            </w:pPr>
            <w:r w:rsidRPr="00030386">
              <w:rPr>
                <w:rFonts w:ascii="Simplified Arabic" w:hAnsi="Simplified Arabic" w:cs="Simplified Arabic"/>
                <w:sz w:val="32"/>
                <w:szCs w:val="32"/>
                <w:rtl/>
              </w:rPr>
              <w:t>تفعيل الاتصال الإقناعي في إدارة الأزمات للمؤسسات الخدمية</w:t>
            </w:r>
          </w:p>
        </w:tc>
        <w:tc>
          <w:tcPr>
            <w:tcW w:w="1809" w:type="dxa"/>
            <w:shd w:val="clear" w:color="auto" w:fill="auto"/>
          </w:tcPr>
          <w:p w:rsidR="008D6EF9"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59</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E905BA">
              <w:rPr>
                <w:rFonts w:ascii="Simplified Arabic" w:hAnsi="Simplified Arabic" w:cs="Simplified Arabic"/>
                <w:sz w:val="32"/>
                <w:szCs w:val="32"/>
                <w:rtl/>
              </w:rPr>
              <w:t>مراحل الاتصال لمواجهة الأزمات الإدارية للمؤسسات الخدمية</w:t>
            </w:r>
          </w:p>
        </w:tc>
        <w:tc>
          <w:tcPr>
            <w:tcW w:w="1809" w:type="dxa"/>
            <w:shd w:val="clear" w:color="auto" w:fill="auto"/>
          </w:tcPr>
          <w:p w:rsidR="008D6EF9"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59</w:t>
            </w:r>
          </w:p>
        </w:tc>
      </w:tr>
      <w:tr w:rsidR="008D6EF9" w:rsidRPr="00030386" w:rsidTr="00740F72">
        <w:tc>
          <w:tcPr>
            <w:tcW w:w="6713" w:type="dxa"/>
            <w:shd w:val="clear" w:color="auto" w:fill="auto"/>
          </w:tcPr>
          <w:p w:rsidR="008D6EF9" w:rsidRPr="00030386" w:rsidRDefault="008D6EF9" w:rsidP="00740F72">
            <w:pPr>
              <w:bidi/>
              <w:jc w:val="lowKashida"/>
              <w:outlineLvl w:val="3"/>
              <w:rPr>
                <w:rFonts w:ascii="Simplified Arabic" w:hAnsi="Simplified Arabic" w:cs="Simplified Arabic"/>
                <w:sz w:val="32"/>
                <w:szCs w:val="32"/>
                <w:rtl/>
              </w:rPr>
            </w:pPr>
            <w:r w:rsidRPr="00481394">
              <w:rPr>
                <w:rFonts w:ascii="Simplified Arabic" w:hAnsi="Simplified Arabic" w:cs="Simplified Arabic"/>
                <w:sz w:val="32"/>
                <w:szCs w:val="32"/>
                <w:rtl/>
              </w:rPr>
              <w:t>أساليب الاتصال الإقناعي لإدارة الأزمات بالمؤسسات</w:t>
            </w:r>
          </w:p>
        </w:tc>
        <w:tc>
          <w:tcPr>
            <w:tcW w:w="1809" w:type="dxa"/>
            <w:shd w:val="clear" w:color="auto" w:fill="auto"/>
          </w:tcPr>
          <w:p w:rsidR="008D6EF9" w:rsidRDefault="008D6EF9" w:rsidP="00740F72">
            <w:pPr>
              <w:bidi/>
              <w:jc w:val="center"/>
              <w:outlineLvl w:val="3"/>
              <w:rPr>
                <w:rFonts w:ascii="Simplified Arabic" w:hAnsi="Simplified Arabic" w:cs="Simplified Arabic"/>
                <w:sz w:val="32"/>
                <w:szCs w:val="32"/>
                <w:rtl/>
              </w:rPr>
            </w:pPr>
            <w:r>
              <w:rPr>
                <w:rFonts w:ascii="Simplified Arabic" w:hAnsi="Simplified Arabic" w:cs="Simplified Arabic" w:hint="cs"/>
                <w:sz w:val="32"/>
                <w:szCs w:val="32"/>
                <w:rtl/>
              </w:rPr>
              <w:t>61</w:t>
            </w:r>
          </w:p>
        </w:tc>
      </w:tr>
      <w:tr w:rsidR="008D6EF9" w:rsidRPr="00030386" w:rsidTr="00740F72">
        <w:tc>
          <w:tcPr>
            <w:tcW w:w="6713" w:type="dxa"/>
            <w:shd w:val="clear" w:color="auto" w:fill="auto"/>
          </w:tcPr>
          <w:p w:rsidR="008D6EF9" w:rsidRPr="00481394" w:rsidRDefault="008D6EF9" w:rsidP="00740F72">
            <w:pPr>
              <w:bidi/>
              <w:jc w:val="lowKashida"/>
              <w:outlineLvl w:val="3"/>
              <w:rPr>
                <w:rFonts w:ascii="Simplified Arabic" w:hAnsi="Simplified Arabic" w:cs="Simplified Arabic"/>
                <w:sz w:val="32"/>
                <w:szCs w:val="32"/>
                <w:rtl/>
              </w:rPr>
            </w:pPr>
            <w:r w:rsidRPr="00481394">
              <w:rPr>
                <w:rFonts w:ascii="Simplified Arabic" w:hAnsi="Simplified Arabic" w:cs="Simplified Arabic"/>
                <w:sz w:val="32"/>
                <w:szCs w:val="32"/>
                <w:rtl/>
              </w:rPr>
              <w:t>الاتصال الإقناعي وإدارة الأزمات المؤسسية</w:t>
            </w:r>
          </w:p>
        </w:tc>
        <w:tc>
          <w:tcPr>
            <w:tcW w:w="1809" w:type="dxa"/>
            <w:shd w:val="clear" w:color="auto" w:fill="auto"/>
          </w:tcPr>
          <w:p w:rsidR="008D6EF9" w:rsidRDefault="008D6EF9" w:rsidP="00740F72">
            <w:pPr>
              <w:bidi/>
              <w:jc w:val="center"/>
              <w:outlineLvl w:val="3"/>
              <w:rPr>
                <w:rFonts w:ascii="Simplified Arabic" w:hAnsi="Simplified Arabic" w:cs="Simplified Arabic"/>
                <w:sz w:val="32"/>
                <w:szCs w:val="32"/>
              </w:rPr>
            </w:pPr>
            <w:r>
              <w:rPr>
                <w:rFonts w:ascii="Simplified Arabic" w:hAnsi="Simplified Arabic" w:cs="Simplified Arabic" w:hint="cs"/>
                <w:sz w:val="32"/>
                <w:szCs w:val="32"/>
                <w:rtl/>
              </w:rPr>
              <w:t>64</w:t>
            </w:r>
          </w:p>
        </w:tc>
      </w:tr>
      <w:tr w:rsidR="008D6EF9" w:rsidRPr="00030386" w:rsidTr="00740F72">
        <w:tc>
          <w:tcPr>
            <w:tcW w:w="6713" w:type="dxa"/>
            <w:shd w:val="clear" w:color="auto" w:fill="auto"/>
          </w:tcPr>
          <w:p w:rsidR="008D6EF9" w:rsidRPr="00481394" w:rsidRDefault="008D6EF9" w:rsidP="00740F72">
            <w:pPr>
              <w:bidi/>
              <w:jc w:val="lowKashida"/>
              <w:outlineLvl w:val="3"/>
              <w:rPr>
                <w:rFonts w:ascii="Simplified Arabic" w:hAnsi="Simplified Arabic" w:cs="Simplified Arabic"/>
                <w:sz w:val="32"/>
                <w:szCs w:val="32"/>
                <w:rtl/>
                <w:lang w:bidi="ar-EG"/>
              </w:rPr>
            </w:pPr>
            <w:r w:rsidRPr="00481394">
              <w:rPr>
                <w:rFonts w:ascii="Simplified Arabic" w:hAnsi="Simplified Arabic" w:cs="Simplified Arabic"/>
                <w:sz w:val="32"/>
                <w:szCs w:val="32"/>
                <w:rtl/>
                <w:lang w:bidi="ar-EG"/>
              </w:rPr>
              <w:t>الممارسات الإجرائية للاتصال الإقناعي لإدارة الأزمات</w:t>
            </w:r>
          </w:p>
        </w:tc>
        <w:tc>
          <w:tcPr>
            <w:tcW w:w="1809" w:type="dxa"/>
            <w:shd w:val="clear" w:color="auto" w:fill="auto"/>
          </w:tcPr>
          <w:p w:rsidR="008D6EF9" w:rsidRDefault="008D6EF9" w:rsidP="00740F72">
            <w:pPr>
              <w:bidi/>
              <w:jc w:val="center"/>
              <w:outlineLvl w:val="3"/>
              <w:rPr>
                <w:rFonts w:ascii="Simplified Arabic" w:hAnsi="Simplified Arabic" w:cs="Simplified Arabic"/>
                <w:sz w:val="32"/>
                <w:szCs w:val="32"/>
                <w:rtl/>
              </w:rPr>
            </w:pPr>
            <w:r>
              <w:rPr>
                <w:rFonts w:ascii="Simplified Arabic" w:hAnsi="Simplified Arabic" w:cs="Simplified Arabic" w:hint="cs"/>
                <w:sz w:val="32"/>
                <w:szCs w:val="32"/>
                <w:rtl/>
              </w:rPr>
              <w:t>66</w:t>
            </w:r>
          </w:p>
        </w:tc>
      </w:tr>
      <w:tr w:rsidR="008D6EF9" w:rsidRPr="00030386" w:rsidTr="00740F72">
        <w:tc>
          <w:tcPr>
            <w:tcW w:w="6713" w:type="dxa"/>
            <w:shd w:val="clear" w:color="auto" w:fill="DBE5F1"/>
          </w:tcPr>
          <w:p w:rsidR="008D6EF9" w:rsidRPr="00DB4D12" w:rsidRDefault="008D6EF9" w:rsidP="00740F72">
            <w:pPr>
              <w:bidi/>
              <w:jc w:val="center"/>
              <w:rPr>
                <w:rFonts w:ascii="Simplified Arabic" w:hAnsi="Simplified Arabic" w:cs="PT Bold Heading"/>
                <w:sz w:val="28"/>
                <w:szCs w:val="28"/>
                <w:rtl/>
              </w:rPr>
            </w:pPr>
            <w:r w:rsidRPr="00DB4D12">
              <w:rPr>
                <w:rFonts w:ascii="Simplified Arabic" w:hAnsi="Simplified Arabic" w:cs="PT Bold Heading"/>
                <w:sz w:val="28"/>
                <w:szCs w:val="28"/>
                <w:rtl/>
              </w:rPr>
              <w:t>الفصل الرابع</w:t>
            </w:r>
          </w:p>
          <w:p w:rsidR="008D6EF9" w:rsidRPr="00DB4D12" w:rsidRDefault="008D6EF9" w:rsidP="00740F72">
            <w:pPr>
              <w:bidi/>
              <w:jc w:val="center"/>
              <w:rPr>
                <w:rFonts w:ascii="Simplified Arabic" w:hAnsi="Simplified Arabic" w:cs="PT Bold Heading"/>
                <w:sz w:val="28"/>
                <w:szCs w:val="28"/>
                <w:rtl/>
              </w:rPr>
            </w:pPr>
            <w:r w:rsidRPr="00DB4D12">
              <w:rPr>
                <w:rFonts w:ascii="Simplified Arabic" w:hAnsi="Simplified Arabic" w:cs="PT Bold Heading"/>
                <w:sz w:val="28"/>
                <w:szCs w:val="28"/>
                <w:rtl/>
              </w:rPr>
              <w:t>دراسة حالة (مؤسسة بهية للكشف والفحص المبكر عن سرطان الثدى)  وطريقة واجراءات الدراسة</w:t>
            </w:r>
          </w:p>
        </w:tc>
        <w:tc>
          <w:tcPr>
            <w:tcW w:w="1809" w:type="dxa"/>
            <w:shd w:val="clear" w:color="auto" w:fill="DBE5F1"/>
          </w:tcPr>
          <w:p w:rsidR="008D6EF9" w:rsidRPr="00DB4D12" w:rsidRDefault="008D6EF9" w:rsidP="00740F72">
            <w:pPr>
              <w:bidi/>
              <w:spacing w:before="120" w:after="120"/>
              <w:jc w:val="center"/>
              <w:rPr>
                <w:rFonts w:ascii="Simplified Arabic" w:hAnsi="Simplified Arabic" w:cs="PT Bold Heading"/>
                <w:sz w:val="28"/>
                <w:szCs w:val="28"/>
                <w:rtl/>
              </w:rPr>
            </w:pPr>
            <w:r>
              <w:rPr>
                <w:rFonts w:ascii="Simplified Arabic" w:hAnsi="Simplified Arabic" w:cs="PT Bold Heading" w:hint="cs"/>
                <w:sz w:val="28"/>
                <w:szCs w:val="28"/>
                <w:rtl/>
              </w:rPr>
              <w:t>70</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lang w:bidi="ar-EG"/>
              </w:rPr>
            </w:pPr>
            <w:r w:rsidRPr="00030386">
              <w:rPr>
                <w:rFonts w:ascii="Simplified Arabic" w:hAnsi="Simplified Arabic" w:cs="Simplified Arabic"/>
                <w:sz w:val="32"/>
                <w:szCs w:val="32"/>
                <w:rtl/>
                <w:lang w:bidi="ar-EG"/>
              </w:rPr>
              <w:t>تمهيد</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71</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Pr>
            </w:pPr>
            <w:r w:rsidRPr="00030386">
              <w:rPr>
                <w:rFonts w:ascii="Simplified Arabic" w:hAnsi="Simplified Arabic" w:cs="Simplified Arabic"/>
                <w:sz w:val="32"/>
                <w:szCs w:val="32"/>
                <w:rtl/>
                <w:lang w:bidi="ar-EG"/>
              </w:rPr>
              <w:t xml:space="preserve">خلفيات حول مؤسسة بهية ودور الاتصال الإقناعي فى أنشطتها </w:t>
            </w:r>
            <w:r w:rsidRPr="00030386">
              <w:rPr>
                <w:rFonts w:ascii="Simplified Arabic" w:hAnsi="Simplified Arabic" w:cs="Simplified Arabic"/>
                <w:sz w:val="32"/>
                <w:szCs w:val="32"/>
                <w:rtl/>
              </w:rPr>
              <w:t xml:space="preserve"> الأزمات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71</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 دور الاتصال الإقناعي في الحد من تداعيات الأزمات بالمؤسسة </w:t>
            </w:r>
          </w:p>
        </w:tc>
        <w:tc>
          <w:tcPr>
            <w:tcW w:w="1809" w:type="dxa"/>
            <w:shd w:val="clear" w:color="auto" w:fill="auto"/>
          </w:tcPr>
          <w:p w:rsidR="008D6EF9" w:rsidRPr="00030386" w:rsidRDefault="008D6EF9" w:rsidP="00740F72">
            <w:pPr>
              <w:widowControl w:val="0"/>
              <w:bidi/>
              <w:jc w:val="center"/>
              <w:rPr>
                <w:rFonts w:ascii="Simplified Arabic" w:hAnsi="Simplified Arabic" w:cs="Simplified Arabic"/>
                <w:sz w:val="32"/>
                <w:szCs w:val="32"/>
                <w:rtl/>
              </w:rPr>
            </w:pPr>
            <w:r>
              <w:rPr>
                <w:rFonts w:ascii="Simplified Arabic" w:hAnsi="Simplified Arabic" w:cs="Simplified Arabic" w:hint="cs"/>
                <w:sz w:val="32"/>
                <w:szCs w:val="32"/>
                <w:rtl/>
              </w:rPr>
              <w:t>74</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lang w:bidi="ar-EG"/>
              </w:rPr>
            </w:pPr>
            <w:r w:rsidRPr="00030386">
              <w:rPr>
                <w:rFonts w:ascii="Simplified Arabic" w:hAnsi="Simplified Arabic" w:cs="Simplified Arabic"/>
                <w:sz w:val="32"/>
                <w:szCs w:val="32"/>
                <w:rtl/>
                <w:lang w:bidi="ar-EG"/>
              </w:rPr>
              <w:t xml:space="preserve"> الطرق والإجراءات</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75</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 أداة الدراسة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76</w:t>
            </w:r>
          </w:p>
        </w:tc>
      </w:tr>
      <w:tr w:rsidR="008D6EF9" w:rsidRPr="00030386" w:rsidTr="00740F72">
        <w:tc>
          <w:tcPr>
            <w:tcW w:w="6713" w:type="dxa"/>
            <w:shd w:val="clear" w:color="auto" w:fill="auto"/>
          </w:tcPr>
          <w:p w:rsidR="008D6EF9" w:rsidRPr="00030386" w:rsidRDefault="008D6EF9" w:rsidP="00740F72">
            <w:pPr>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إجراءات الدراسة  </w:t>
            </w:r>
          </w:p>
        </w:tc>
        <w:tc>
          <w:tcPr>
            <w:tcW w:w="1809" w:type="dxa"/>
            <w:shd w:val="clear" w:color="auto" w:fill="auto"/>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79</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030386">
              <w:rPr>
                <w:rFonts w:ascii="Simplified Arabic" w:hAnsi="Simplified Arabic" w:cs="Simplified Arabic"/>
                <w:sz w:val="32"/>
                <w:szCs w:val="32"/>
                <w:rtl/>
                <w:lang w:bidi="ar-EG"/>
              </w:rPr>
              <w:t xml:space="preserve"> </w:t>
            </w:r>
            <w:r w:rsidRPr="00030386">
              <w:rPr>
                <w:rFonts w:ascii="Simplified Arabic" w:hAnsi="Simplified Arabic" w:cs="Simplified Arabic"/>
                <w:sz w:val="32"/>
                <w:szCs w:val="32"/>
                <w:rtl/>
              </w:rPr>
              <w:t xml:space="preserve">المعالجة الإحصائية </w:t>
            </w:r>
          </w:p>
        </w:tc>
        <w:tc>
          <w:tcPr>
            <w:tcW w:w="1809" w:type="dxa"/>
            <w:shd w:val="clear" w:color="auto" w:fill="auto"/>
          </w:tcPr>
          <w:p w:rsidR="008D6EF9" w:rsidRPr="00030386" w:rsidRDefault="008D6EF9" w:rsidP="00740F72">
            <w:pPr>
              <w:widowControl w:val="0"/>
              <w:bidi/>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80</w:t>
            </w:r>
          </w:p>
        </w:tc>
      </w:tr>
    </w:tbl>
    <w:p w:rsidR="008D6EF9" w:rsidRDefault="008D6EF9" w:rsidP="008D6EF9">
      <w:pPr>
        <w:bidi/>
      </w:pPr>
      <w:r>
        <w:br w:type="page"/>
      </w:r>
    </w:p>
    <w:tbl>
      <w:tblPr>
        <w:bidiVisual/>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6713"/>
        <w:gridCol w:w="1809"/>
      </w:tblGrid>
      <w:tr w:rsidR="008D6EF9" w:rsidRPr="00030386" w:rsidTr="00740F72">
        <w:tc>
          <w:tcPr>
            <w:tcW w:w="6713" w:type="dxa"/>
            <w:shd w:val="clear" w:color="auto" w:fill="DBE5F1"/>
          </w:tcPr>
          <w:p w:rsidR="008D6EF9" w:rsidRPr="00030386" w:rsidRDefault="008D6EF9" w:rsidP="00740F72">
            <w:pPr>
              <w:bidi/>
              <w:jc w:val="center"/>
              <w:rPr>
                <w:rFonts w:ascii="Simplified Arabic" w:hAnsi="Simplified Arabic" w:cs="Simplified Arabic"/>
                <w:sz w:val="32"/>
                <w:szCs w:val="32"/>
                <w:rtl/>
              </w:rPr>
            </w:pPr>
            <w:r w:rsidRPr="00DB4D12">
              <w:rPr>
                <w:rFonts w:ascii="Simplified Arabic" w:hAnsi="Simplified Arabic" w:cs="PT Bold Heading"/>
                <w:sz w:val="28"/>
                <w:szCs w:val="28"/>
                <w:rtl/>
              </w:rPr>
              <w:t>الفصل الخامس</w:t>
            </w:r>
            <w:r w:rsidRPr="00DB4D12">
              <w:rPr>
                <w:rFonts w:ascii="Simplified Arabic" w:hAnsi="Simplified Arabic" w:cs="PT Bold Heading"/>
                <w:sz w:val="28"/>
                <w:szCs w:val="28"/>
                <w:rtl/>
              </w:rPr>
              <w:br/>
              <w:t xml:space="preserve"> تحليل البيانات وعرض النتائج والتوصيات </w:t>
            </w:r>
          </w:p>
        </w:tc>
        <w:tc>
          <w:tcPr>
            <w:tcW w:w="1809" w:type="dxa"/>
            <w:shd w:val="clear" w:color="auto" w:fill="DBE5F1"/>
          </w:tcPr>
          <w:p w:rsidR="008D6EF9" w:rsidRPr="00030386" w:rsidRDefault="008D6EF9" w:rsidP="00740F72">
            <w:pPr>
              <w:bidi/>
              <w:jc w:val="center"/>
              <w:rPr>
                <w:rFonts w:ascii="Simplified Arabic" w:hAnsi="Simplified Arabic" w:cs="Simplified Arabic"/>
                <w:sz w:val="32"/>
                <w:szCs w:val="32"/>
                <w:rtl/>
              </w:rPr>
            </w:pPr>
            <w:r>
              <w:rPr>
                <w:rFonts w:ascii="Simplified Arabic" w:hAnsi="Simplified Arabic" w:cs="Simplified Arabic" w:hint="cs"/>
                <w:sz w:val="32"/>
                <w:szCs w:val="32"/>
                <w:rtl/>
              </w:rPr>
              <w:t>81</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تمهيد</w:t>
            </w:r>
          </w:p>
        </w:tc>
        <w:tc>
          <w:tcPr>
            <w:tcW w:w="1809" w:type="dxa"/>
            <w:shd w:val="clear" w:color="auto" w:fill="auto"/>
          </w:tcPr>
          <w:p w:rsidR="008D6EF9" w:rsidRPr="00030386" w:rsidRDefault="008D6EF9" w:rsidP="00740F72">
            <w:pPr>
              <w:widowControl w:val="0"/>
              <w:bidi/>
              <w:jc w:val="center"/>
              <w:rPr>
                <w:rFonts w:ascii="Simplified Arabic" w:hAnsi="Simplified Arabic" w:cs="Simplified Arabic"/>
                <w:sz w:val="32"/>
                <w:szCs w:val="32"/>
                <w:rtl/>
              </w:rPr>
            </w:pPr>
            <w:r>
              <w:rPr>
                <w:rFonts w:ascii="Simplified Arabic" w:hAnsi="Simplified Arabic" w:cs="Simplified Arabic" w:hint="cs"/>
                <w:sz w:val="32"/>
                <w:szCs w:val="32"/>
                <w:rtl/>
              </w:rPr>
              <w:t>82</w:t>
            </w:r>
          </w:p>
        </w:tc>
      </w:tr>
      <w:tr w:rsidR="008D6EF9" w:rsidRPr="00030386" w:rsidTr="00740F72">
        <w:tc>
          <w:tcPr>
            <w:tcW w:w="6713" w:type="dxa"/>
            <w:shd w:val="clear" w:color="auto" w:fill="auto"/>
          </w:tcPr>
          <w:p w:rsidR="008D6EF9" w:rsidRPr="00030386" w:rsidRDefault="008D6EF9" w:rsidP="00740F72">
            <w:pPr>
              <w:widowControl w:val="0"/>
              <w:bidi/>
              <w:jc w:val="lowKashida"/>
              <w:rPr>
                <w:rFonts w:ascii="Simplified Arabic" w:hAnsi="Simplified Arabic" w:cs="Simplified Arabic"/>
                <w:sz w:val="32"/>
                <w:szCs w:val="32"/>
                <w:rtl/>
              </w:rPr>
            </w:pPr>
            <w:r w:rsidRPr="00030386">
              <w:rPr>
                <w:rFonts w:ascii="Simplified Arabic" w:hAnsi="Simplified Arabic" w:cs="Simplified Arabic"/>
                <w:sz w:val="32"/>
                <w:szCs w:val="32"/>
                <w:rtl/>
              </w:rPr>
              <w:t xml:space="preserve">اختبار الفرضيات </w:t>
            </w:r>
          </w:p>
        </w:tc>
        <w:tc>
          <w:tcPr>
            <w:tcW w:w="1809" w:type="dxa"/>
            <w:shd w:val="clear" w:color="auto" w:fill="auto"/>
          </w:tcPr>
          <w:p w:rsidR="008D6EF9" w:rsidRPr="00030386" w:rsidRDefault="008D6EF9" w:rsidP="00740F72">
            <w:pPr>
              <w:widowControl w:val="0"/>
              <w:bidi/>
              <w:jc w:val="center"/>
              <w:rPr>
                <w:rFonts w:ascii="Simplified Arabic" w:hAnsi="Simplified Arabic" w:cs="Simplified Arabic"/>
                <w:sz w:val="32"/>
                <w:szCs w:val="32"/>
                <w:rtl/>
              </w:rPr>
            </w:pPr>
            <w:r>
              <w:rPr>
                <w:rFonts w:ascii="Simplified Arabic" w:hAnsi="Simplified Arabic" w:cs="Simplified Arabic" w:hint="cs"/>
                <w:sz w:val="32"/>
                <w:szCs w:val="32"/>
                <w:rtl/>
              </w:rPr>
              <w:t>82</w:t>
            </w:r>
          </w:p>
        </w:tc>
      </w:tr>
      <w:tr w:rsidR="008D6EF9" w:rsidRPr="00030386" w:rsidTr="00740F72">
        <w:tc>
          <w:tcPr>
            <w:tcW w:w="6713" w:type="dxa"/>
            <w:shd w:val="clear" w:color="auto" w:fill="auto"/>
          </w:tcPr>
          <w:p w:rsidR="008D6EF9" w:rsidRPr="00030386" w:rsidRDefault="008D6EF9" w:rsidP="00740F72">
            <w:pPr>
              <w:keepNext/>
              <w:keepLines/>
              <w:widowControl w:val="0"/>
              <w:bidi/>
              <w:jc w:val="lowKashida"/>
              <w:outlineLvl w:val="0"/>
              <w:rPr>
                <w:rFonts w:ascii="Simplified Arabic" w:hAnsi="Simplified Arabic" w:cs="Simplified Arabic"/>
                <w:kern w:val="2"/>
                <w:sz w:val="32"/>
                <w:szCs w:val="32"/>
                <w:rtl/>
              </w:rPr>
            </w:pPr>
            <w:r w:rsidRPr="00030386">
              <w:rPr>
                <w:rFonts w:ascii="Simplified Arabic" w:hAnsi="Simplified Arabic" w:cs="Simplified Arabic"/>
                <w:kern w:val="2"/>
                <w:sz w:val="32"/>
                <w:szCs w:val="32"/>
                <w:rtl/>
              </w:rPr>
              <w:t xml:space="preserve">مناقشة النتائج  </w:t>
            </w:r>
          </w:p>
        </w:tc>
        <w:tc>
          <w:tcPr>
            <w:tcW w:w="1809" w:type="dxa"/>
            <w:shd w:val="clear" w:color="auto" w:fill="auto"/>
          </w:tcPr>
          <w:p w:rsidR="008D6EF9" w:rsidRPr="00030386" w:rsidRDefault="008D6EF9" w:rsidP="00740F72">
            <w:pPr>
              <w:keepNext/>
              <w:keepLines/>
              <w:widowControl w:val="0"/>
              <w:bidi/>
              <w:jc w:val="center"/>
              <w:outlineLvl w:val="0"/>
              <w:rPr>
                <w:rFonts w:ascii="Simplified Arabic" w:hAnsi="Simplified Arabic" w:cs="Simplified Arabic"/>
                <w:kern w:val="2"/>
                <w:sz w:val="32"/>
                <w:szCs w:val="32"/>
                <w:rtl/>
              </w:rPr>
            </w:pPr>
            <w:r>
              <w:rPr>
                <w:rFonts w:ascii="Simplified Arabic" w:hAnsi="Simplified Arabic" w:cs="Simplified Arabic" w:hint="cs"/>
                <w:kern w:val="2"/>
                <w:sz w:val="32"/>
                <w:szCs w:val="32"/>
                <w:rtl/>
              </w:rPr>
              <w:t>115</w:t>
            </w:r>
          </w:p>
        </w:tc>
      </w:tr>
      <w:tr w:rsidR="008D6EF9" w:rsidRPr="00030386" w:rsidTr="00740F72">
        <w:tc>
          <w:tcPr>
            <w:tcW w:w="6713" w:type="dxa"/>
            <w:shd w:val="clear" w:color="auto" w:fill="auto"/>
          </w:tcPr>
          <w:p w:rsidR="008D6EF9" w:rsidRPr="00030386" w:rsidRDefault="008D6EF9" w:rsidP="00740F72">
            <w:pPr>
              <w:keepNext/>
              <w:keepLines/>
              <w:widowControl w:val="0"/>
              <w:bidi/>
              <w:jc w:val="lowKashida"/>
              <w:outlineLvl w:val="0"/>
              <w:rPr>
                <w:rFonts w:ascii="Simplified Arabic" w:hAnsi="Simplified Arabic" w:cs="Simplified Arabic"/>
                <w:kern w:val="2"/>
                <w:sz w:val="32"/>
                <w:szCs w:val="32"/>
                <w:rtl/>
              </w:rPr>
            </w:pPr>
            <w:r w:rsidRPr="00030386">
              <w:rPr>
                <w:rFonts w:ascii="Simplified Arabic" w:hAnsi="Simplified Arabic" w:cs="Simplified Arabic"/>
                <w:kern w:val="2"/>
                <w:sz w:val="32"/>
                <w:szCs w:val="32"/>
                <w:rtl/>
              </w:rPr>
              <w:t xml:space="preserve">التوصيات </w:t>
            </w:r>
          </w:p>
        </w:tc>
        <w:tc>
          <w:tcPr>
            <w:tcW w:w="1809" w:type="dxa"/>
            <w:shd w:val="clear" w:color="auto" w:fill="auto"/>
          </w:tcPr>
          <w:p w:rsidR="008D6EF9" w:rsidRPr="00030386" w:rsidRDefault="008D6EF9" w:rsidP="00740F72">
            <w:pPr>
              <w:widowControl w:val="0"/>
              <w:bidi/>
              <w:jc w:val="center"/>
              <w:rPr>
                <w:rFonts w:ascii="Simplified Arabic" w:hAnsi="Simplified Arabic" w:cs="Simplified Arabic"/>
                <w:kern w:val="2"/>
                <w:sz w:val="32"/>
                <w:szCs w:val="32"/>
                <w:rtl/>
              </w:rPr>
            </w:pPr>
            <w:r>
              <w:rPr>
                <w:rFonts w:ascii="Simplified Arabic" w:hAnsi="Simplified Arabic" w:cs="Simplified Arabic" w:hint="cs"/>
                <w:kern w:val="2"/>
                <w:sz w:val="32"/>
                <w:szCs w:val="32"/>
                <w:rtl/>
              </w:rPr>
              <w:t>123</w:t>
            </w:r>
          </w:p>
        </w:tc>
      </w:tr>
      <w:tr w:rsidR="008D6EF9" w:rsidRPr="00030386" w:rsidTr="00740F72">
        <w:tc>
          <w:tcPr>
            <w:tcW w:w="6713" w:type="dxa"/>
            <w:shd w:val="clear" w:color="auto" w:fill="DBE5F1"/>
          </w:tcPr>
          <w:p w:rsidR="008D6EF9" w:rsidRPr="00DB4D12" w:rsidRDefault="008D6EF9" w:rsidP="00740F72">
            <w:pPr>
              <w:bidi/>
              <w:rPr>
                <w:rFonts w:ascii="Simplified Arabic" w:hAnsi="Simplified Arabic" w:cs="PT Bold Heading"/>
                <w:sz w:val="28"/>
                <w:szCs w:val="28"/>
                <w:rtl/>
              </w:rPr>
            </w:pPr>
            <w:r w:rsidRPr="00DB4D12">
              <w:rPr>
                <w:rFonts w:ascii="Simplified Arabic" w:hAnsi="Simplified Arabic" w:cs="PT Bold Heading"/>
                <w:sz w:val="28"/>
                <w:szCs w:val="28"/>
                <w:rtl/>
              </w:rPr>
              <w:t>قائمة المصادر والمراجع</w:t>
            </w:r>
          </w:p>
        </w:tc>
        <w:tc>
          <w:tcPr>
            <w:tcW w:w="1809" w:type="dxa"/>
            <w:shd w:val="clear" w:color="auto" w:fill="DBE5F1"/>
          </w:tcPr>
          <w:p w:rsidR="008D6EF9" w:rsidRPr="00030386" w:rsidRDefault="008D6EF9" w:rsidP="00740F72">
            <w:pPr>
              <w:keepNext/>
              <w:keepLines/>
              <w:widowControl w:val="0"/>
              <w:bidi/>
              <w:jc w:val="center"/>
              <w:outlineLvl w:val="0"/>
              <w:rPr>
                <w:rFonts w:ascii="Simplified Arabic" w:hAnsi="Simplified Arabic" w:cs="Simplified Arabic"/>
                <w:kern w:val="2"/>
                <w:sz w:val="32"/>
                <w:szCs w:val="32"/>
                <w:rtl/>
              </w:rPr>
            </w:pPr>
            <w:r>
              <w:rPr>
                <w:rFonts w:ascii="Simplified Arabic" w:hAnsi="Simplified Arabic" w:cs="Simplified Arabic" w:hint="cs"/>
                <w:kern w:val="2"/>
                <w:sz w:val="32"/>
                <w:szCs w:val="32"/>
                <w:rtl/>
              </w:rPr>
              <w:t>131</w:t>
            </w:r>
          </w:p>
        </w:tc>
      </w:tr>
    </w:tbl>
    <w:p w:rsidR="008D6EF9" w:rsidRPr="00030386" w:rsidRDefault="008D6EF9" w:rsidP="008D6EF9">
      <w:pPr>
        <w:jc w:val="lowKashida"/>
        <w:rPr>
          <w:rFonts w:ascii="Simplified Arabic" w:hAnsi="Simplified Arabic" w:cs="Simplified Arabic"/>
          <w:b/>
          <w:bCs/>
        </w:rPr>
      </w:pPr>
    </w:p>
    <w:p w:rsidR="008D6EF9" w:rsidRPr="00030386" w:rsidRDefault="008D6EF9" w:rsidP="008D6EF9">
      <w:pPr>
        <w:bidi/>
        <w:jc w:val="lowKashida"/>
        <w:rPr>
          <w:rFonts w:ascii="Simplified Arabic" w:hAnsi="Simplified Arabic" w:cs="Simplified Arabic"/>
          <w:rtl/>
          <w:lang w:bidi="ar-EG"/>
        </w:rPr>
      </w:pPr>
    </w:p>
    <w:p w:rsidR="001A517B" w:rsidRPr="00844014" w:rsidRDefault="008D6EF9" w:rsidP="001A517B">
      <w:pPr>
        <w:bidi/>
        <w:spacing w:after="200" w:line="276" w:lineRule="auto"/>
        <w:jc w:val="center"/>
        <w:rPr>
          <w:rFonts w:ascii="Simplified Arabic" w:hAnsi="Simplified Arabic" w:cs="PT Bold Heading"/>
          <w:sz w:val="28"/>
          <w:szCs w:val="28"/>
          <w:rtl/>
        </w:rPr>
      </w:pPr>
      <w:r w:rsidRPr="00030386">
        <w:rPr>
          <w:rFonts w:ascii="Simplified Arabic" w:hAnsi="Simplified Arabic" w:cs="Simplified Arabic"/>
          <w:rtl/>
        </w:rPr>
        <w:br w:type="page"/>
      </w:r>
      <w:r w:rsidR="001A517B" w:rsidRPr="00844014">
        <w:rPr>
          <w:rFonts w:ascii="Simplified Arabic" w:hAnsi="Simplified Arabic" w:cs="PT Bold Heading"/>
          <w:sz w:val="28"/>
          <w:szCs w:val="28"/>
          <w:rtl/>
        </w:rPr>
        <w:t>فهرس الجداول</w:t>
      </w:r>
    </w:p>
    <w:tbl>
      <w:tblPr>
        <w:bidiVisual/>
        <w:tblW w:w="9357"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419"/>
      </w:tblGrid>
      <w:tr w:rsidR="001A517B" w:rsidRPr="00030386" w:rsidTr="00F26FEE">
        <w:tc>
          <w:tcPr>
            <w:tcW w:w="7938" w:type="dxa"/>
            <w:shd w:val="clear" w:color="auto" w:fill="auto"/>
          </w:tcPr>
          <w:p w:rsidR="001A517B" w:rsidRPr="00844014" w:rsidRDefault="001A517B" w:rsidP="00F26FEE">
            <w:pPr>
              <w:bidi/>
              <w:jc w:val="center"/>
              <w:rPr>
                <w:rFonts w:ascii="Simplified Arabic" w:hAnsi="Simplified Arabic" w:cs="PT Bold Heading"/>
                <w:sz w:val="28"/>
                <w:szCs w:val="28"/>
                <w:rtl/>
              </w:rPr>
            </w:pPr>
            <w:r w:rsidRPr="00844014">
              <w:rPr>
                <w:rFonts w:ascii="Simplified Arabic" w:hAnsi="Simplified Arabic" w:cs="PT Bold Heading"/>
                <w:sz w:val="28"/>
                <w:szCs w:val="28"/>
                <w:rtl/>
              </w:rPr>
              <w:t>اسم الجدول</w:t>
            </w:r>
          </w:p>
        </w:tc>
        <w:tc>
          <w:tcPr>
            <w:tcW w:w="1419" w:type="dxa"/>
            <w:shd w:val="clear" w:color="auto" w:fill="auto"/>
          </w:tcPr>
          <w:p w:rsidR="001A517B" w:rsidRPr="00844014" w:rsidRDefault="001A517B" w:rsidP="00F26FEE">
            <w:pPr>
              <w:bidi/>
              <w:jc w:val="center"/>
              <w:rPr>
                <w:rFonts w:ascii="Simplified Arabic" w:hAnsi="Simplified Arabic" w:cs="PT Bold Heading"/>
                <w:sz w:val="28"/>
                <w:szCs w:val="28"/>
                <w:rtl/>
              </w:rPr>
            </w:pPr>
            <w:r w:rsidRPr="00844014">
              <w:rPr>
                <w:rFonts w:ascii="Simplified Arabic" w:hAnsi="Simplified Arabic" w:cs="PT Bold Heading"/>
                <w:sz w:val="28"/>
                <w:szCs w:val="28"/>
                <w:rtl/>
              </w:rPr>
              <w:t>رقم الصفحة</w:t>
            </w:r>
          </w:p>
        </w:tc>
      </w:tr>
      <w:tr w:rsidR="001A517B" w:rsidRPr="00030386" w:rsidTr="00F26FEE">
        <w:tc>
          <w:tcPr>
            <w:tcW w:w="7938" w:type="dxa"/>
            <w:shd w:val="clear" w:color="auto" w:fill="auto"/>
          </w:tcPr>
          <w:p w:rsidR="001A517B" w:rsidRPr="00844014" w:rsidRDefault="001A517B" w:rsidP="00F26FEE">
            <w:pPr>
              <w:bidi/>
              <w:spacing w:line="192" w:lineRule="auto"/>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(1) معامل الاتساق الداخلي (</w:t>
            </w:r>
            <w:proofErr w:type="spellStart"/>
            <w:r w:rsidRPr="00844014">
              <w:rPr>
                <w:rFonts w:ascii="Simplified Arabic" w:hAnsi="Simplified Arabic" w:cs="Simplified Arabic"/>
                <w:sz w:val="28"/>
                <w:szCs w:val="28"/>
                <w:rtl/>
                <w:lang w:bidi="ar-EG"/>
              </w:rPr>
              <w:t>كرونباخ</w:t>
            </w:r>
            <w:proofErr w:type="spellEnd"/>
            <w:r w:rsidRPr="00844014">
              <w:rPr>
                <w:rFonts w:ascii="Simplified Arabic" w:hAnsi="Simplified Arabic" w:cs="Simplified Arabic"/>
                <w:sz w:val="28"/>
                <w:szCs w:val="28"/>
                <w:rtl/>
                <w:lang w:bidi="ar-EG"/>
              </w:rPr>
              <w:t xml:space="preserve"> ألفا) لكل مجال من مجالات أداة الدراسة للعينة الاستطلاعية ولعينة التحليل</w:t>
            </w:r>
          </w:p>
        </w:tc>
        <w:tc>
          <w:tcPr>
            <w:tcW w:w="1419" w:type="dxa"/>
            <w:shd w:val="clear" w:color="auto" w:fill="auto"/>
          </w:tcPr>
          <w:p w:rsidR="001A517B" w:rsidRPr="00030386" w:rsidRDefault="001A517B" w:rsidP="00F26FEE">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78</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lang w:bidi="ar-EG"/>
              </w:rPr>
            </w:pPr>
            <w:r w:rsidRPr="00844014">
              <w:rPr>
                <w:rFonts w:ascii="Simplified Arabic" w:hAnsi="Simplified Arabic" w:cs="Simplified Arabic"/>
                <w:sz w:val="28"/>
                <w:szCs w:val="28"/>
                <w:rtl/>
                <w:lang w:bidi="ar-EG"/>
              </w:rPr>
              <w:t>جدول (2) المتوسطات الحسابية والانحرافات المعيارية واختبار (ت</w:t>
            </w:r>
            <w:r w:rsidRPr="00844014">
              <w:rPr>
                <w:rFonts w:ascii="Simplified Arabic" w:hAnsi="Simplified Arabic" w:cs="Simplified Arabic"/>
                <w:sz w:val="28"/>
                <w:szCs w:val="28"/>
                <w:lang w:bidi="ar-EG"/>
              </w:rPr>
              <w:t>t-test</w:t>
            </w:r>
            <w:r w:rsidRPr="00844014">
              <w:rPr>
                <w:rFonts w:ascii="Simplified Arabic" w:hAnsi="Simplified Arabic" w:cs="Simplified Arabic"/>
                <w:sz w:val="28"/>
                <w:szCs w:val="28"/>
                <w:rtl/>
                <w:lang w:bidi="ar-EG"/>
              </w:rPr>
              <w:t>) لتقديرات أفراد عينة الدراسة على كل مجال من مجالات أداة الدراسة والمتعلقة بالصفات والخصائص والمواصفات الواجب توافرها في العاملين في إدارة مؤسسة بهية  للقيام بالأنشطة الاتصالية الإقناعية مرتبة ترتيباً تنازلياً حسب المتوسطات الحسابية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83</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rPr>
            </w:pPr>
            <w:r w:rsidRPr="00844014">
              <w:rPr>
                <w:rFonts w:ascii="Simplified Arabic" w:hAnsi="Simplified Arabic" w:cs="Simplified Arabic"/>
                <w:sz w:val="28"/>
                <w:szCs w:val="28"/>
                <w:rtl/>
                <w:lang w:bidi="ar-EG"/>
              </w:rPr>
              <w:t xml:space="preserve">جدول (3) نتائج اختبار (ت) </w:t>
            </w:r>
            <w:r w:rsidRPr="00844014">
              <w:rPr>
                <w:rFonts w:ascii="Simplified Arabic" w:hAnsi="Simplified Arabic" w:cs="Simplified Arabic"/>
                <w:sz w:val="28"/>
                <w:szCs w:val="28"/>
                <w:lang w:bidi="ar-EG"/>
              </w:rPr>
              <w:t xml:space="preserve"> (one sample t- test)</w:t>
            </w:r>
            <w:r w:rsidRPr="00844014">
              <w:rPr>
                <w:rFonts w:ascii="Simplified Arabic" w:hAnsi="Simplified Arabic" w:cs="Simplified Arabic"/>
                <w:sz w:val="28"/>
                <w:szCs w:val="28"/>
                <w:rtl/>
                <w:lang w:bidi="ar-EG"/>
              </w:rPr>
              <w:t xml:space="preserve"> درجة توافر الصفات والخصائص والمواصفات لموظفي إدارة مؤسسة بهية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83</w:t>
            </w:r>
          </w:p>
        </w:tc>
      </w:tr>
      <w:tr w:rsidR="001A517B" w:rsidRPr="00030386" w:rsidTr="00F26FEE">
        <w:tc>
          <w:tcPr>
            <w:tcW w:w="7938" w:type="dxa"/>
            <w:shd w:val="clear" w:color="auto" w:fill="auto"/>
          </w:tcPr>
          <w:p w:rsidR="001A517B" w:rsidRPr="00844014" w:rsidRDefault="001A517B" w:rsidP="00F26FEE">
            <w:pPr>
              <w:bidi/>
              <w:spacing w:line="192" w:lineRule="auto"/>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جدول(4) المتوسطات الحسابية والانحرافات المعيارية واختبار (ت) (</w:t>
            </w:r>
            <w:r w:rsidRPr="00844014">
              <w:rPr>
                <w:rFonts w:ascii="Simplified Arabic" w:hAnsi="Simplified Arabic" w:cs="Simplified Arabic"/>
                <w:sz w:val="28"/>
                <w:szCs w:val="28"/>
                <w:lang w:bidi="ar-EG"/>
              </w:rPr>
              <w:t>t-test</w:t>
            </w:r>
            <w:r w:rsidRPr="00844014">
              <w:rPr>
                <w:rFonts w:ascii="Simplified Arabic" w:hAnsi="Simplified Arabic" w:cs="Simplified Arabic"/>
                <w:sz w:val="28"/>
                <w:szCs w:val="28"/>
                <w:rtl/>
                <w:lang w:bidi="ar-EG"/>
              </w:rPr>
              <w:t>) لتقديرات أفراد عينة الدراسة على كل فقرة من فقرات الصفات الشخصية المحبوبة مرتبة ترتيباً تنازلياً حسب المتوسط الحسابي</w:t>
            </w:r>
          </w:p>
        </w:tc>
        <w:tc>
          <w:tcPr>
            <w:tcW w:w="1419" w:type="dxa"/>
            <w:shd w:val="clear" w:color="auto" w:fill="auto"/>
          </w:tcPr>
          <w:p w:rsidR="001A517B" w:rsidRPr="00030386" w:rsidRDefault="001A517B" w:rsidP="00F26FEE">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84</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lang w:bidi="ar-EG"/>
              </w:rPr>
            </w:pPr>
            <w:r w:rsidRPr="00844014">
              <w:rPr>
                <w:rFonts w:ascii="Simplified Arabic" w:hAnsi="Simplified Arabic" w:cs="Simplified Arabic"/>
                <w:sz w:val="28"/>
                <w:szCs w:val="28"/>
                <w:rtl/>
                <w:lang w:bidi="ar-EG"/>
              </w:rPr>
              <w:t>جدول (5) كما تم إجراء اختبار (ت</w:t>
            </w:r>
            <w:r w:rsidRPr="00844014">
              <w:rPr>
                <w:rFonts w:ascii="Simplified Arabic" w:hAnsi="Simplified Arabic" w:cs="Simplified Arabic"/>
                <w:sz w:val="28"/>
                <w:szCs w:val="28"/>
                <w:lang w:bidi="ar-EG"/>
              </w:rPr>
              <w:t>one sample t-test</w:t>
            </w:r>
            <w:r w:rsidRPr="00844014">
              <w:rPr>
                <w:rFonts w:ascii="Simplified Arabic" w:hAnsi="Simplified Arabic" w:cs="Simplified Arabic"/>
                <w:sz w:val="28"/>
                <w:szCs w:val="28"/>
                <w:rtl/>
                <w:lang w:bidi="ar-EG"/>
              </w:rPr>
              <w:t xml:space="preserve">) على درجة توافر الصفات الشخصية المحبوبة لموظفي إدارة مؤسسة بهية، والجدول (4) يبين ذلك نتائج اختبار (ت) </w:t>
            </w:r>
            <w:r w:rsidRPr="00844014">
              <w:rPr>
                <w:rFonts w:ascii="Simplified Arabic" w:hAnsi="Simplified Arabic" w:cs="Simplified Arabic"/>
                <w:sz w:val="28"/>
                <w:szCs w:val="28"/>
                <w:lang w:bidi="ar-EG"/>
              </w:rPr>
              <w:t>one sample test</w:t>
            </w:r>
            <w:r w:rsidRPr="00844014">
              <w:rPr>
                <w:rFonts w:ascii="Simplified Arabic" w:hAnsi="Simplified Arabic" w:cs="Simplified Arabic"/>
                <w:sz w:val="28"/>
                <w:szCs w:val="28"/>
                <w:rtl/>
                <w:lang w:bidi="ar-EG"/>
              </w:rPr>
              <w:t>) درجة توافر الصفات الشخصية المحبوبة لموظفي إدارة مؤسسة بهية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85</w:t>
            </w:r>
          </w:p>
        </w:tc>
      </w:tr>
      <w:tr w:rsidR="001A517B" w:rsidRPr="00030386" w:rsidTr="00F26FEE">
        <w:tc>
          <w:tcPr>
            <w:tcW w:w="7938" w:type="dxa"/>
            <w:shd w:val="clear" w:color="auto" w:fill="auto"/>
          </w:tcPr>
          <w:p w:rsidR="001A517B" w:rsidRPr="00844014" w:rsidRDefault="001A517B" w:rsidP="00F26FEE">
            <w:pPr>
              <w:bidi/>
              <w:spacing w:line="192" w:lineRule="auto"/>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 xml:space="preserve">جدول (6) المتوسطات الحسابية والانحرافات المعيارية واختبار (ت </w:t>
            </w:r>
            <w:r w:rsidRPr="00844014">
              <w:rPr>
                <w:rFonts w:ascii="Simplified Arabic" w:hAnsi="Simplified Arabic" w:cs="Simplified Arabic"/>
                <w:sz w:val="28"/>
                <w:szCs w:val="28"/>
                <w:lang w:bidi="ar-EG"/>
              </w:rPr>
              <w:t>t-test</w:t>
            </w:r>
            <w:r w:rsidRPr="00844014">
              <w:rPr>
                <w:rFonts w:ascii="Simplified Arabic" w:hAnsi="Simplified Arabic" w:cs="Simplified Arabic"/>
                <w:sz w:val="28"/>
                <w:szCs w:val="28"/>
                <w:rtl/>
                <w:lang w:bidi="ar-EG"/>
              </w:rPr>
              <w:t>) لتقديرات أفراد عينة الدراسة على كل فقرة من فقرات (خصائص المقدرة الاتصالية)مرتبة ترتيباً تنازلياً حسب المتوسط الحساب.</w:t>
            </w:r>
          </w:p>
        </w:tc>
        <w:tc>
          <w:tcPr>
            <w:tcW w:w="1419" w:type="dxa"/>
            <w:shd w:val="clear" w:color="auto" w:fill="auto"/>
          </w:tcPr>
          <w:p w:rsidR="001A517B" w:rsidRPr="00030386" w:rsidRDefault="001A517B" w:rsidP="00F26FEE">
            <w:pPr>
              <w:bidi/>
              <w:spacing w:line="192"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85</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 xml:space="preserve">جدول (7) نتائج اختبار (ت) </w:t>
            </w:r>
            <w:r w:rsidRPr="00844014">
              <w:rPr>
                <w:rFonts w:ascii="Simplified Arabic" w:hAnsi="Simplified Arabic" w:cs="Simplified Arabic"/>
                <w:sz w:val="28"/>
                <w:szCs w:val="28"/>
                <w:lang w:bidi="ar-EG"/>
              </w:rPr>
              <w:t>one sample test</w:t>
            </w:r>
            <w:r w:rsidRPr="00844014">
              <w:rPr>
                <w:rFonts w:ascii="Simplified Arabic" w:hAnsi="Simplified Arabic" w:cs="Simplified Arabic"/>
                <w:sz w:val="28"/>
                <w:szCs w:val="28"/>
                <w:rtl/>
                <w:lang w:bidi="ar-EG"/>
              </w:rPr>
              <w:t xml:space="preserve"> (درجة توافر خصائص المقدرة الاتصالية لموظفي إدارة مؤسسة بهية)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86</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(8) المتوسطات الحسابية والانحرافات المعيارية واختبار (ت</w:t>
            </w:r>
            <w:r w:rsidRPr="00844014">
              <w:rPr>
                <w:rFonts w:ascii="Simplified Arabic" w:hAnsi="Simplified Arabic" w:cs="Simplified Arabic"/>
                <w:sz w:val="28"/>
                <w:szCs w:val="28"/>
                <w:lang w:bidi="ar-EG"/>
              </w:rPr>
              <w:t>t-test</w:t>
            </w:r>
            <w:r w:rsidRPr="00844014">
              <w:rPr>
                <w:rFonts w:ascii="Simplified Arabic" w:hAnsi="Simplified Arabic" w:cs="Simplified Arabic"/>
                <w:sz w:val="28"/>
                <w:szCs w:val="28"/>
                <w:rtl/>
                <w:lang w:bidi="ar-EG"/>
              </w:rPr>
              <w:t>) لتقديرات أفراد عينة الدراسة على كل فقرة من فقرات مواصفات المستوى العلمي مرتبة ترتيباً تنازلياً حسب المتوسط</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86</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 xml:space="preserve">جدول (9) نتائج اختبار (ت) </w:t>
            </w:r>
            <w:r w:rsidRPr="00844014">
              <w:rPr>
                <w:rFonts w:ascii="Simplified Arabic" w:hAnsi="Simplified Arabic" w:cs="Simplified Arabic"/>
                <w:sz w:val="28"/>
                <w:szCs w:val="28"/>
                <w:lang w:bidi="ar-EG"/>
              </w:rPr>
              <w:t>one sample t-test</w:t>
            </w:r>
            <w:r w:rsidRPr="00844014">
              <w:rPr>
                <w:rFonts w:ascii="Simplified Arabic" w:hAnsi="Simplified Arabic" w:cs="Simplified Arabic"/>
                <w:sz w:val="28"/>
                <w:szCs w:val="28"/>
                <w:rtl/>
                <w:lang w:bidi="ar-EG"/>
              </w:rPr>
              <w:t xml:space="preserve">  درجة توافر مواصفات المستوى العلمي لموظفي إدارة مؤسسة بهية</w:t>
            </w:r>
          </w:p>
        </w:tc>
        <w:tc>
          <w:tcPr>
            <w:tcW w:w="1419" w:type="dxa"/>
            <w:shd w:val="clear" w:color="auto" w:fill="auto"/>
          </w:tcPr>
          <w:p w:rsidR="001A517B" w:rsidRPr="00030386" w:rsidRDefault="001A517B" w:rsidP="00F26FEE">
            <w:pPr>
              <w:bidi/>
              <w:spacing w:before="120" w:after="12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87</w:t>
            </w:r>
          </w:p>
        </w:tc>
      </w:tr>
      <w:tr w:rsidR="001A517B" w:rsidRPr="00030386" w:rsidTr="00F26FEE">
        <w:tc>
          <w:tcPr>
            <w:tcW w:w="7938" w:type="dxa"/>
            <w:shd w:val="clear" w:color="auto" w:fill="auto"/>
          </w:tcPr>
          <w:p w:rsidR="001A517B" w:rsidRPr="00844014" w:rsidRDefault="001A517B" w:rsidP="00F26FEE">
            <w:pPr>
              <w:bidi/>
              <w:spacing w:before="120" w:after="120"/>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 xml:space="preserve">جدول (10) المتوسطات الحسابية والانحرافات المعيارية واختبار (ت) </w:t>
            </w:r>
            <w:r w:rsidRPr="00844014">
              <w:rPr>
                <w:rFonts w:ascii="Simplified Arabic" w:hAnsi="Simplified Arabic" w:cs="Simplified Arabic"/>
                <w:sz w:val="28"/>
                <w:szCs w:val="28"/>
                <w:lang w:bidi="ar-EG"/>
              </w:rPr>
              <w:t>( t-test)</w:t>
            </w:r>
            <w:r w:rsidRPr="00844014">
              <w:rPr>
                <w:rFonts w:ascii="Simplified Arabic" w:hAnsi="Simplified Arabic" w:cs="Simplified Arabic"/>
                <w:sz w:val="28"/>
                <w:szCs w:val="28"/>
                <w:rtl/>
                <w:lang w:bidi="ar-EG"/>
              </w:rPr>
              <w:t xml:space="preserve"> لتقديرات أفراد عينة الدراسة على كل فقرة من فقرات (الصفات التكميلية للموظفين الإداريين) مرتبة ترتيباً تنازلياً حسب المتوسط الحسابي.</w:t>
            </w:r>
          </w:p>
        </w:tc>
        <w:tc>
          <w:tcPr>
            <w:tcW w:w="1419" w:type="dxa"/>
            <w:shd w:val="clear" w:color="auto" w:fill="auto"/>
          </w:tcPr>
          <w:p w:rsidR="001A517B" w:rsidRPr="00030386" w:rsidRDefault="001A517B" w:rsidP="00F26FEE">
            <w:pPr>
              <w:bidi/>
              <w:spacing w:before="120" w:after="12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88</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 xml:space="preserve">جدول (11) نتائج اختبار (ت) </w:t>
            </w:r>
            <w:r w:rsidRPr="00844014">
              <w:rPr>
                <w:rFonts w:ascii="Simplified Arabic" w:hAnsi="Simplified Arabic" w:cs="Simplified Arabic"/>
                <w:sz w:val="28"/>
                <w:szCs w:val="28"/>
                <w:lang w:bidi="ar-EG"/>
              </w:rPr>
              <w:t>(one sample test)</w:t>
            </w:r>
            <w:r w:rsidRPr="00844014">
              <w:rPr>
                <w:rFonts w:ascii="Simplified Arabic" w:hAnsi="Simplified Arabic" w:cs="Simplified Arabic"/>
                <w:sz w:val="28"/>
                <w:szCs w:val="28"/>
                <w:rtl/>
                <w:lang w:bidi="ar-EG"/>
              </w:rPr>
              <w:t xml:space="preserve"> درجة توافر الصفات التكميلية للإداريين لموظفي إدارة مؤسسة بهية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89</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(12) المتوسطات الحسابية والانحرافات المعيارية واختبار (ت)</w:t>
            </w:r>
            <w:r w:rsidRPr="00844014">
              <w:rPr>
                <w:rFonts w:ascii="Simplified Arabic" w:hAnsi="Simplified Arabic" w:cs="Simplified Arabic"/>
                <w:sz w:val="28"/>
                <w:szCs w:val="28"/>
                <w:lang w:bidi="ar-EG"/>
              </w:rPr>
              <w:t xml:space="preserve"> t-test</w:t>
            </w:r>
            <w:r w:rsidRPr="00844014">
              <w:rPr>
                <w:rFonts w:ascii="Simplified Arabic" w:hAnsi="Simplified Arabic" w:cs="Simplified Arabic"/>
                <w:sz w:val="28"/>
                <w:szCs w:val="28"/>
                <w:rtl/>
                <w:lang w:bidi="ar-EG"/>
              </w:rPr>
              <w:t>) لتقديرات أفراد عينة الدراسة على كل مجال من مجالات أداة الدراسة والمتعلقة بالوسائل الاتصالية التي تستخدمها إدارة مؤسسة بهية في أنشطتها الاتصالية مع جمهور مؤسسة بهية مرتبة ترتيباً تنازلياً حسب المتوسطات الحسابية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90</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 xml:space="preserve">جدول (13) نتائج اختبار (ت) </w:t>
            </w:r>
            <w:r w:rsidRPr="00844014">
              <w:rPr>
                <w:rFonts w:ascii="Simplified Arabic" w:hAnsi="Simplified Arabic" w:cs="Simplified Arabic"/>
                <w:sz w:val="28"/>
                <w:szCs w:val="28"/>
                <w:lang w:bidi="ar-EG"/>
              </w:rPr>
              <w:t>(one sample test</w:t>
            </w:r>
            <w:r w:rsidRPr="00844014">
              <w:rPr>
                <w:rFonts w:ascii="Simplified Arabic" w:hAnsi="Simplified Arabic" w:cs="Simplified Arabic"/>
                <w:sz w:val="28"/>
                <w:szCs w:val="28"/>
                <w:rtl/>
                <w:lang w:bidi="ar-EG"/>
              </w:rPr>
              <w:t xml:space="preserve"> درجة استخدام الوسائل الاتصالية في إدارة مؤسسة بهية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90</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lang w:bidi="ar-EG"/>
              </w:rPr>
            </w:pPr>
            <w:r w:rsidRPr="00844014">
              <w:rPr>
                <w:rFonts w:ascii="Simplified Arabic" w:hAnsi="Simplified Arabic" w:cs="Simplified Arabic"/>
                <w:sz w:val="28"/>
                <w:szCs w:val="28"/>
                <w:rtl/>
                <w:lang w:bidi="ar-EG"/>
              </w:rPr>
              <w:t>جدول (14) المتوسطات الحسابية والانحرافات المعيارية لتقديرات أفراد عينة الدراسة على كل فقرة من فقرات الوسيلة الاتصالية (الاتصال الشخصي غير المباشر - الكترونية  مرتبة ترتيباً تنازلياً) حسب المتوسط الحسابي</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91</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lang w:bidi="ar-EG"/>
              </w:rPr>
            </w:pPr>
            <w:r w:rsidRPr="00844014">
              <w:rPr>
                <w:rFonts w:ascii="Simplified Arabic" w:hAnsi="Simplified Arabic" w:cs="Simplified Arabic"/>
                <w:sz w:val="28"/>
                <w:szCs w:val="28"/>
                <w:rtl/>
                <w:lang w:bidi="ar-EG"/>
              </w:rPr>
              <w:t xml:space="preserve">جدول (15) نتائج اختبار (ت) </w:t>
            </w:r>
            <w:r w:rsidRPr="00844014">
              <w:rPr>
                <w:rFonts w:ascii="Simplified Arabic" w:hAnsi="Simplified Arabic" w:cs="Simplified Arabic"/>
                <w:sz w:val="28"/>
                <w:szCs w:val="28"/>
                <w:lang w:bidi="ar-EG"/>
              </w:rPr>
              <w:t>one sample t-test</w:t>
            </w:r>
            <w:r w:rsidRPr="00844014">
              <w:rPr>
                <w:rFonts w:ascii="Simplified Arabic" w:hAnsi="Simplified Arabic" w:cs="Simplified Arabic"/>
                <w:sz w:val="28"/>
                <w:szCs w:val="28"/>
                <w:rtl/>
                <w:lang w:bidi="ar-EG"/>
              </w:rPr>
              <w:t xml:space="preserve"> درجة استخدام إدارة مؤسسة بهية في أنشطتها الاتصالية مع جمهور مؤسسة بهية الوسيلة الاتصالية الاتصال الشخصي غير المباشر - الكترونية -)</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92</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(16) المتوسطات الحسابية والانحرافات المعيارية لتقديرات أفراد عينة الدراسة على كل فقرة من فقرات الوسيلة الاتصالية الاتصال الشخصي غير المباشر - غير الكترونية- مرتبة ترتيباً تنازليا حسب المتوسط الحسابي</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93</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6"/>
                <w:szCs w:val="26"/>
                <w:lang w:bidi="ar-EG"/>
              </w:rPr>
            </w:pPr>
            <w:r w:rsidRPr="00844014">
              <w:rPr>
                <w:rFonts w:ascii="Simplified Arabic" w:hAnsi="Simplified Arabic" w:cs="Simplified Arabic"/>
                <w:sz w:val="28"/>
                <w:szCs w:val="28"/>
                <w:rtl/>
                <w:lang w:bidi="ar-EG"/>
              </w:rPr>
              <w:t>جدول (17)</w:t>
            </w:r>
            <w:r w:rsidRPr="00844014">
              <w:rPr>
                <w:rFonts w:ascii="Simplified Arabic" w:hAnsi="Simplified Arabic" w:cs="Simplified Arabic"/>
                <w:sz w:val="26"/>
                <w:szCs w:val="26"/>
                <w:rtl/>
                <w:lang w:bidi="ar-EG"/>
              </w:rPr>
              <w:t xml:space="preserve"> نتائج اختبار (ت) </w:t>
            </w:r>
            <w:r w:rsidRPr="00844014">
              <w:rPr>
                <w:rFonts w:ascii="Simplified Arabic" w:hAnsi="Simplified Arabic" w:cs="Simplified Arabic"/>
                <w:sz w:val="26"/>
                <w:szCs w:val="26"/>
                <w:lang w:bidi="ar-EG"/>
              </w:rPr>
              <w:t xml:space="preserve"> (one sample test)</w:t>
            </w:r>
            <w:r w:rsidRPr="00844014">
              <w:rPr>
                <w:rFonts w:ascii="Simplified Arabic" w:hAnsi="Simplified Arabic" w:cs="Simplified Arabic"/>
                <w:sz w:val="26"/>
                <w:szCs w:val="26"/>
                <w:rtl/>
                <w:lang w:bidi="ar-EG"/>
              </w:rPr>
              <w:t xml:space="preserve"> درجة استخدام إدارة مؤسسة بهية في أنشطتها الاتصالية مع جمهور مؤسسة بهية الوسيلة الاتصالية (الاتصال الشخصي غير المباشر - غير الكترونية -)</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93</w:t>
            </w:r>
          </w:p>
        </w:tc>
      </w:tr>
      <w:tr w:rsidR="001A517B" w:rsidRPr="00030386" w:rsidTr="00F26FEE">
        <w:tc>
          <w:tcPr>
            <w:tcW w:w="7938" w:type="dxa"/>
            <w:shd w:val="clear" w:color="auto" w:fill="auto"/>
          </w:tcPr>
          <w:p w:rsidR="001A517B" w:rsidRPr="00844014" w:rsidRDefault="001A517B" w:rsidP="00F26FEE">
            <w:pPr>
              <w:bidi/>
              <w:spacing w:before="120" w:after="120" w:line="288" w:lineRule="auto"/>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(18) المتوسطات الحسابية والانحرافات المعيارية لتقديرات أفراد عينة الدراسة على كل فقرة من فقرات (الوسيلة الاتصالية الاتصال الشخصي المباشر) مرتبة ترتيباً تنازلياً حسب المتوسط الحسابي</w:t>
            </w:r>
          </w:p>
        </w:tc>
        <w:tc>
          <w:tcPr>
            <w:tcW w:w="1419" w:type="dxa"/>
            <w:shd w:val="clear" w:color="auto" w:fill="auto"/>
          </w:tcPr>
          <w:p w:rsidR="001A517B" w:rsidRPr="00030386" w:rsidRDefault="001A517B" w:rsidP="00F26FEE">
            <w:pPr>
              <w:bidi/>
              <w:spacing w:before="120" w:after="120" w:line="288"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94</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lang w:bidi="ar-EG"/>
              </w:rPr>
            </w:pPr>
            <w:r w:rsidRPr="00844014">
              <w:rPr>
                <w:rFonts w:ascii="Simplified Arabic" w:hAnsi="Simplified Arabic" w:cs="Simplified Arabic"/>
                <w:sz w:val="28"/>
                <w:szCs w:val="28"/>
                <w:rtl/>
                <w:lang w:bidi="ar-EG"/>
              </w:rPr>
              <w:t xml:space="preserve">جدول ( 19) نتائج اختبار (ت) </w:t>
            </w:r>
            <w:r w:rsidRPr="00844014">
              <w:rPr>
                <w:rFonts w:ascii="Simplified Arabic" w:hAnsi="Simplified Arabic" w:cs="Simplified Arabic"/>
                <w:sz w:val="28"/>
                <w:szCs w:val="28"/>
                <w:lang w:bidi="ar-EG"/>
              </w:rPr>
              <w:t>one sample test</w:t>
            </w:r>
            <w:r w:rsidRPr="00844014">
              <w:rPr>
                <w:rFonts w:ascii="Simplified Arabic" w:hAnsi="Simplified Arabic" w:cs="Simplified Arabic"/>
                <w:sz w:val="28"/>
                <w:szCs w:val="28"/>
                <w:rtl/>
                <w:lang w:bidi="ar-EG"/>
              </w:rPr>
              <w:t>) درجة استخدام إدارة مؤسسة بهية في أنشطتها الاتصالية مع جمهور مؤسسة بهية الوسيلة الاتصالية الاتصال الشخصي المباشر</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95</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6"/>
                <w:szCs w:val="26"/>
                <w:lang w:bidi="ar-EG"/>
              </w:rPr>
            </w:pPr>
            <w:r w:rsidRPr="00844014">
              <w:rPr>
                <w:rFonts w:ascii="Simplified Arabic" w:hAnsi="Simplified Arabic" w:cs="Simplified Arabic"/>
                <w:sz w:val="28"/>
                <w:szCs w:val="28"/>
                <w:rtl/>
                <w:lang w:bidi="ar-EG"/>
              </w:rPr>
              <w:t>جدول (20)</w:t>
            </w:r>
            <w:r w:rsidRPr="00844014">
              <w:rPr>
                <w:rFonts w:ascii="Simplified Arabic" w:hAnsi="Simplified Arabic" w:cs="Simplified Arabic"/>
                <w:sz w:val="26"/>
                <w:szCs w:val="26"/>
                <w:rtl/>
                <w:lang w:bidi="ar-EG"/>
              </w:rPr>
              <w:t xml:space="preserve"> المتوسطات الحسابية والانحرافات المعيارية لتقديرات أفراد عينة الدراسة على كل فقرة من فقرات الوسيلة الاتصالية (وسائل الاتصال الجمعي) مرتبة ترتيباً تنازلياً حسب المتوسط الحسابي</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96</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lang w:bidi="ar-EG"/>
              </w:rPr>
            </w:pPr>
            <w:r w:rsidRPr="00844014">
              <w:rPr>
                <w:rFonts w:ascii="Simplified Arabic" w:hAnsi="Simplified Arabic" w:cs="Simplified Arabic"/>
                <w:sz w:val="28"/>
                <w:szCs w:val="28"/>
                <w:rtl/>
                <w:lang w:bidi="ar-EG"/>
              </w:rPr>
              <w:t>جدول (21) نتائج اختبار (ت) (</w:t>
            </w:r>
            <w:r w:rsidRPr="00844014">
              <w:rPr>
                <w:rFonts w:ascii="Simplified Arabic" w:hAnsi="Simplified Arabic" w:cs="Simplified Arabic"/>
                <w:sz w:val="28"/>
                <w:szCs w:val="28"/>
                <w:lang w:bidi="ar-EG"/>
              </w:rPr>
              <w:t>one sample test</w:t>
            </w:r>
            <w:r w:rsidRPr="00844014">
              <w:rPr>
                <w:rFonts w:ascii="Simplified Arabic" w:hAnsi="Simplified Arabic" w:cs="Simplified Arabic"/>
                <w:sz w:val="28"/>
                <w:szCs w:val="28"/>
                <w:rtl/>
                <w:lang w:bidi="ar-EG"/>
              </w:rPr>
              <w:t>) درجة استخدام إدارة مؤسسة بهية في أنشطتها الاتصالية مع جمهور مؤسسة بهية الوسيلة الاتصالية (وسائل الاتصال الجمعي)</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97</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6"/>
                <w:szCs w:val="26"/>
                <w:rtl/>
                <w:lang w:bidi="ar-EG"/>
              </w:rPr>
            </w:pPr>
            <w:r w:rsidRPr="00844014">
              <w:rPr>
                <w:rFonts w:ascii="Simplified Arabic" w:hAnsi="Simplified Arabic" w:cs="Simplified Arabic"/>
                <w:sz w:val="26"/>
                <w:szCs w:val="26"/>
                <w:rtl/>
                <w:lang w:bidi="ar-EG"/>
              </w:rPr>
              <w:t>جدول (22) المتوسطات الحسابية والانحرافات المعيارية لتقديرات أفراد عينة الدراسة على كل فقرة من فقرات الوسيلة الاتصالية وسائل الاتصال الجماهيري) مرتبة ترتيباً تنازلياً حسب المتوسط الحسابي</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6"/>
                <w:szCs w:val="26"/>
                <w:rtl/>
                <w:lang w:bidi="ar-EG"/>
              </w:rPr>
            </w:pPr>
            <w:r>
              <w:rPr>
                <w:rFonts w:ascii="Simplified Arabic" w:hAnsi="Simplified Arabic" w:cs="Simplified Arabic" w:hint="cs"/>
                <w:b/>
                <w:bCs/>
                <w:sz w:val="26"/>
                <w:szCs w:val="26"/>
                <w:rtl/>
                <w:lang w:bidi="ar-EG"/>
              </w:rPr>
              <w:t>97</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 xml:space="preserve">جدول (23) نتائج اختبار (ت) </w:t>
            </w:r>
            <w:r w:rsidRPr="00844014">
              <w:rPr>
                <w:rFonts w:ascii="Simplified Arabic" w:hAnsi="Simplified Arabic" w:cs="Simplified Arabic"/>
                <w:sz w:val="28"/>
                <w:szCs w:val="28"/>
                <w:lang w:bidi="ar-EG"/>
              </w:rPr>
              <w:t xml:space="preserve"> (one sample t-test)</w:t>
            </w:r>
            <w:r w:rsidRPr="00844014">
              <w:rPr>
                <w:rFonts w:ascii="Simplified Arabic" w:hAnsi="Simplified Arabic" w:cs="Simplified Arabic"/>
                <w:sz w:val="28"/>
                <w:szCs w:val="28"/>
                <w:rtl/>
                <w:lang w:bidi="ar-EG"/>
              </w:rPr>
              <w:t xml:space="preserve"> درجة استخدام إدارة مؤسسة بهية في أنشطتها الاتصالية مع جمهور مؤسسة بهية الوسيلة الاتصالية (وسائل الاتصال الجماهيري)</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98</w:t>
            </w:r>
          </w:p>
        </w:tc>
      </w:tr>
      <w:tr w:rsidR="001A517B" w:rsidRPr="00030386" w:rsidTr="00F26FEE">
        <w:tc>
          <w:tcPr>
            <w:tcW w:w="7938" w:type="dxa"/>
            <w:shd w:val="clear" w:color="auto" w:fill="auto"/>
          </w:tcPr>
          <w:p w:rsidR="001A517B" w:rsidRPr="00844014" w:rsidRDefault="001A517B" w:rsidP="00F26FEE">
            <w:pPr>
              <w:bidi/>
              <w:spacing w:line="264" w:lineRule="auto"/>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(24) المتوسطات الحسابية والانحرافات المعيارية لتقديرات أفراد عينة الدراسة على كل فقرة من فقرات أداة الدراسة والمتعلقة بتوافر أهداف ووظائف إدارة مؤسسة بهية مرتبة ترتيباً تنازلياً حسب المتوسطات الحسابية</w:t>
            </w:r>
          </w:p>
        </w:tc>
        <w:tc>
          <w:tcPr>
            <w:tcW w:w="1419" w:type="dxa"/>
            <w:shd w:val="clear" w:color="auto" w:fill="auto"/>
          </w:tcPr>
          <w:p w:rsidR="001A517B" w:rsidRPr="00030386" w:rsidRDefault="001A517B" w:rsidP="00F26FEE">
            <w:pPr>
              <w:bidi/>
              <w:spacing w:line="264"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99</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6"/>
                <w:szCs w:val="26"/>
                <w:rtl/>
                <w:lang w:bidi="ar-EG"/>
              </w:rPr>
            </w:pPr>
            <w:r w:rsidRPr="00844014">
              <w:rPr>
                <w:rFonts w:ascii="Simplified Arabic" w:hAnsi="Simplified Arabic" w:cs="Simplified Arabic"/>
                <w:sz w:val="28"/>
                <w:szCs w:val="28"/>
                <w:rtl/>
                <w:lang w:bidi="ar-EG"/>
              </w:rPr>
              <w:t>جدول (25)</w:t>
            </w:r>
            <w:r w:rsidRPr="00844014">
              <w:rPr>
                <w:rFonts w:ascii="Simplified Arabic" w:hAnsi="Simplified Arabic" w:cs="Simplified Arabic"/>
                <w:sz w:val="26"/>
                <w:szCs w:val="26"/>
                <w:rtl/>
                <w:lang w:bidi="ar-EG"/>
              </w:rPr>
              <w:t xml:space="preserve"> نتائج اختبار (ت)</w:t>
            </w:r>
            <w:r w:rsidRPr="00844014">
              <w:rPr>
                <w:rFonts w:ascii="Simplified Arabic" w:hAnsi="Simplified Arabic" w:cs="Simplified Arabic"/>
                <w:sz w:val="26"/>
                <w:szCs w:val="26"/>
                <w:lang w:bidi="ar-EG"/>
              </w:rPr>
              <w:t xml:space="preserve"> (one sample t-test</w:t>
            </w:r>
            <w:r w:rsidRPr="00844014">
              <w:rPr>
                <w:rFonts w:ascii="Simplified Arabic" w:hAnsi="Simplified Arabic" w:cs="Simplified Arabic"/>
                <w:sz w:val="26"/>
                <w:szCs w:val="26"/>
                <w:rtl/>
                <w:lang w:bidi="ar-EG"/>
              </w:rPr>
              <w:t xml:space="preserve"> درجة توافر أهداف ووظائف لإدارة (مؤسسة بهية)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100</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lang w:bidi="ar-EG"/>
              </w:rPr>
            </w:pPr>
            <w:r w:rsidRPr="00844014">
              <w:rPr>
                <w:rFonts w:ascii="Simplified Arabic" w:hAnsi="Simplified Arabic" w:cs="Simplified Arabic"/>
                <w:sz w:val="28"/>
                <w:szCs w:val="28"/>
                <w:rtl/>
                <w:lang w:bidi="ar-EG"/>
              </w:rPr>
              <w:t>جدول (26) الصفات والخصائص التي يجب توافرها في العاملين في إدارة مؤسسة بهيئة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101</w:t>
            </w:r>
          </w:p>
        </w:tc>
      </w:tr>
      <w:tr w:rsidR="001A517B" w:rsidRPr="00030386" w:rsidTr="00F26FEE">
        <w:tc>
          <w:tcPr>
            <w:tcW w:w="7938" w:type="dxa"/>
            <w:shd w:val="clear" w:color="auto" w:fill="auto"/>
          </w:tcPr>
          <w:p w:rsidR="001A517B" w:rsidRPr="00844014" w:rsidRDefault="001A517B" w:rsidP="00F26FEE">
            <w:pPr>
              <w:bidi/>
              <w:spacing w:line="192" w:lineRule="auto"/>
              <w:jc w:val="lowKashida"/>
              <w:rPr>
                <w:rFonts w:ascii="Simplified Arabic" w:hAnsi="Simplified Arabic" w:cs="Simplified Arabic"/>
                <w:sz w:val="28"/>
                <w:szCs w:val="28"/>
                <w:lang w:bidi="ar-EG"/>
              </w:rPr>
            </w:pPr>
            <w:r w:rsidRPr="00844014">
              <w:rPr>
                <w:rFonts w:ascii="Simplified Arabic" w:hAnsi="Simplified Arabic" w:cs="Simplified Arabic"/>
                <w:sz w:val="28"/>
                <w:szCs w:val="28"/>
                <w:rtl/>
                <w:lang w:bidi="ar-EG"/>
              </w:rPr>
              <w:t>جدول (27) نتائج تحليل التباين الأحادي لمتوسطات تقديرات أفراد عينة الدراسة على كل مجال من مجالات الأداة والمتعلقة بالصفات والخصائص والمواصفات الواجب توافرها في</w:t>
            </w:r>
            <w:r w:rsidRPr="00844014">
              <w:rPr>
                <w:rFonts w:ascii="Simplified Arabic" w:hAnsi="Simplified Arabic" w:cs="Simplified Arabic"/>
                <w:sz w:val="28"/>
                <w:szCs w:val="28"/>
                <w:lang w:bidi="ar-EG"/>
              </w:rPr>
              <w:t xml:space="preserve"> </w:t>
            </w:r>
            <w:r w:rsidRPr="00844014">
              <w:rPr>
                <w:rFonts w:ascii="Simplified Arabic" w:hAnsi="Simplified Arabic" w:cs="Simplified Arabic"/>
                <w:sz w:val="28"/>
                <w:szCs w:val="28"/>
                <w:rtl/>
                <w:lang w:bidi="ar-EG"/>
              </w:rPr>
              <w:t>البد ع املين في إدارة مؤسسة بهية للقيام بالأنشطة الاتصالية وحسب متغير مسمى الإدارة داخل المؤسسة.</w:t>
            </w:r>
          </w:p>
        </w:tc>
        <w:tc>
          <w:tcPr>
            <w:tcW w:w="1419" w:type="dxa"/>
            <w:shd w:val="clear" w:color="auto" w:fill="auto"/>
          </w:tcPr>
          <w:p w:rsidR="001A517B" w:rsidRPr="00030386" w:rsidRDefault="001A517B" w:rsidP="00F26FEE">
            <w:pPr>
              <w:bidi/>
              <w:spacing w:line="192"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102</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6"/>
                <w:szCs w:val="26"/>
                <w:rtl/>
                <w:lang w:bidi="ar-EG"/>
              </w:rPr>
            </w:pPr>
            <w:r w:rsidRPr="00844014">
              <w:rPr>
                <w:rFonts w:ascii="Simplified Arabic" w:hAnsi="Simplified Arabic" w:cs="Simplified Arabic"/>
                <w:sz w:val="26"/>
                <w:szCs w:val="26"/>
                <w:rtl/>
                <w:lang w:bidi="ar-EG"/>
              </w:rPr>
              <w:t>جدول (28) نتائج اختبار شيفيه للمقارنات البعدية لمتوسطات تقديرات أفراد عينة الدراسة على مجال الصفات التكميلية (للإداريين)</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6"/>
                <w:szCs w:val="26"/>
                <w:rtl/>
                <w:lang w:bidi="ar-EG"/>
              </w:rPr>
            </w:pPr>
            <w:r>
              <w:rPr>
                <w:rFonts w:ascii="Simplified Arabic" w:hAnsi="Simplified Arabic" w:cs="Simplified Arabic" w:hint="cs"/>
                <w:b/>
                <w:bCs/>
                <w:sz w:val="26"/>
                <w:szCs w:val="26"/>
                <w:rtl/>
                <w:lang w:bidi="ar-EG"/>
              </w:rPr>
              <w:t>102</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 xml:space="preserve">جدول (29) المتوسطات الحسابية والانحرافات المعيارية واختبار (ت) </w:t>
            </w:r>
            <w:r w:rsidRPr="00844014">
              <w:rPr>
                <w:rFonts w:ascii="Simplified Arabic" w:hAnsi="Simplified Arabic" w:cs="Simplified Arabic"/>
                <w:sz w:val="28"/>
                <w:szCs w:val="28"/>
                <w:lang w:bidi="ar-EG"/>
              </w:rPr>
              <w:t>(t-test)</w:t>
            </w:r>
            <w:r w:rsidRPr="00844014">
              <w:rPr>
                <w:rFonts w:ascii="Simplified Arabic" w:hAnsi="Simplified Arabic" w:cs="Simplified Arabic"/>
                <w:sz w:val="28"/>
                <w:szCs w:val="28"/>
                <w:rtl/>
                <w:lang w:bidi="ar-EG"/>
              </w:rPr>
              <w:t xml:space="preserve"> لتقديرات أفراد عينة الدراسة على كل مجال من مجالات الأداة والمتعلقة بالصفات والخصائص والمواصفات الواجب توافرها في العاملين في إدارة مؤسسة بهية للقيام بالأنشطة الاتصالية وحسب متغير الجنس</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103</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(30) المتوسطات الحسابية والانحرافات المعيارية لتقديرات أفراد عينة الدراسة على الأداة ككل والمتعلقة بالصفات والخصائص والمواصفات الواجب توافرها في العاملين في إدارة مؤسسة بهية للقيام بالأنشطة الاتصالية وحسب متغير الحالة الاجتماعية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103</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(31) نتائج تحليل التباين الأحادي لمتوسطات تقديرات أفراد عينة الدراسة على كل مجال من والمتعلقة بالصفات والخصائص والمواصفات الواجب توافرها في العاملين في إدارة مؤسسة بهية للقيام بالأنشطة الاتصالية وحسب متغير الحالة الاجتماعية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104</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lang w:bidi="ar-EG"/>
              </w:rPr>
            </w:pPr>
            <w:r w:rsidRPr="00844014">
              <w:rPr>
                <w:rFonts w:ascii="Simplified Arabic" w:hAnsi="Simplified Arabic" w:cs="Simplified Arabic"/>
                <w:sz w:val="28"/>
                <w:szCs w:val="28"/>
                <w:rtl/>
                <w:lang w:bidi="ar-EG"/>
              </w:rPr>
              <w:t>جدول (32) نتائج اختبار شيفيه للمقارنات البعدية لمتوسطات تقديرات أفراد عينة الدراسة على مجال (الصفات الشخصية للموظفين) وحسب متغير (الحالة الاجتماعية)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104</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(33) المتوسطات الحسابية والانحرافات المعيارية لتقديرات أفراد عينة الدراسة على الأداة ككل والمتعلقة بالصفات والخصائص والمواصفات الواجب توافرها في العاملين في إدارة مؤسسة بهية للقيام بالأنشطة الاتصالية وحسب متغير العمر</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105</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(34) نتائج تحليل التباين الأحادي لمتوسطات تقديرات أفراد عينة الدراسة على كل مجال من مجالات الأداة والمتعلقة بالصفات والخصائص والمواصفات الواجب توافرها في العاملين في إدارة مؤسسة بهية للقيام بالأنشطة الاتصالية وحسب متغير العمر</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106</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(35) المتوسطات الحسابية والانحرافات المعيارية لتقديرات أفراد عينة الدراسة على الأداة ككل والمتعلقة بالصفات والخصائص والمواصفات الواجب توافرها في العاملين في إدارة مؤسسة بهية للقيام بالأنشطة الاتصالية وحسب متغير الوظيفة الحالية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107</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(36) نتائج تحليل التباين الأحادي لمتوسطات تقديرات أفراد عينة الدراسة على كل مجال من مجالات الأداة والمتعلقة بالصفات والخصائص والمواصفات الواجب توافرها في العاملين في إدارة مؤسسة بهية للقيام بالأنشطة الاتصالية وحسب متغير الوظيفة الحالية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108</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(37) المتوسطات الحسابية والانحرافات المعيارية لتقديرات أفراد عينة الدراسة على الأداة ككل والمتعلقة بالصفات والخصائص والمواصفات الواجب توافرها في العاملين في إدارة مؤسسة بهية للقيام بالأنشطة الاتصالية وحسب متغير عدد سنوات الخبرة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109</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(38) نتائج تحليل التباين الأحادي لمتوسطات تقديرات أفراد عينة الدراسة على كل مجال من مجالات الأداة والمتعلقة بالصفات والخصائص والمواصفات الواجب توافرها في العاملين في إدارة مؤسسة بهية للقيام بالأنشطة لاتصالية وحسب متغير عدد سنوات الخبر</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110</w:t>
            </w:r>
          </w:p>
        </w:tc>
      </w:tr>
      <w:tr w:rsidR="001A517B" w:rsidRPr="00030386" w:rsidTr="00F26FEE">
        <w:tc>
          <w:tcPr>
            <w:tcW w:w="7938" w:type="dxa"/>
            <w:shd w:val="clear" w:color="auto" w:fill="auto"/>
          </w:tcPr>
          <w:p w:rsidR="001A517B" w:rsidRPr="00844014" w:rsidRDefault="001A517B" w:rsidP="00F26FEE">
            <w:pPr>
              <w:bidi/>
              <w:jc w:val="lowKashida"/>
              <w:rPr>
                <w:rFonts w:ascii="Simplified Arabic" w:hAnsi="Simplified Arabic" w:cs="Simplified Arabic"/>
                <w:sz w:val="28"/>
                <w:szCs w:val="28"/>
                <w:rtl/>
                <w:lang w:bidi="ar-EG"/>
              </w:rPr>
            </w:pPr>
            <w:r w:rsidRPr="00844014">
              <w:rPr>
                <w:rFonts w:ascii="Simplified Arabic" w:hAnsi="Simplified Arabic" w:cs="Simplified Arabic"/>
                <w:sz w:val="28"/>
                <w:szCs w:val="28"/>
                <w:rtl/>
                <w:lang w:bidi="ar-EG"/>
              </w:rPr>
              <w:t>جدول (39) نتائج اختبار شيفيه للمقارنات البعدية لمتوسطات تقديرات أفراد عينة الدراسة على مجال الصفات التكميلية للإداريين(وحسب متغير عدد سنوات الخبرة)</w:t>
            </w:r>
          </w:p>
        </w:tc>
        <w:tc>
          <w:tcPr>
            <w:tcW w:w="1419" w:type="dxa"/>
            <w:shd w:val="clear" w:color="auto" w:fill="auto"/>
          </w:tcPr>
          <w:p w:rsidR="001A517B" w:rsidRPr="00030386" w:rsidRDefault="001A517B" w:rsidP="00F26FE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110</w:t>
            </w:r>
          </w:p>
        </w:tc>
      </w:tr>
      <w:tr w:rsidR="001A517B" w:rsidRPr="00030386" w:rsidTr="00F26FEE">
        <w:tc>
          <w:tcPr>
            <w:tcW w:w="7938" w:type="dxa"/>
            <w:shd w:val="clear" w:color="auto" w:fill="auto"/>
          </w:tcPr>
          <w:p w:rsidR="001A517B" w:rsidRPr="00844014" w:rsidRDefault="001A517B" w:rsidP="00F26FEE">
            <w:pPr>
              <w:pStyle w:val="Bodytext20"/>
              <w:spacing w:line="240" w:lineRule="auto"/>
              <w:jc w:val="lowKashida"/>
              <w:rPr>
                <w:rFonts w:ascii="Simplified Arabic" w:hAnsi="Simplified Arabic" w:cs="Simplified Arabic"/>
                <w:rtl/>
                <w:lang w:bidi="ar-EG"/>
              </w:rPr>
            </w:pPr>
            <w:r w:rsidRPr="00844014">
              <w:rPr>
                <w:rFonts w:ascii="Simplified Arabic" w:hAnsi="Simplified Arabic" w:cs="Simplified Arabic"/>
                <w:rtl/>
              </w:rPr>
              <w:t>جدول (40) المتوسطات الحسابية والانحرافات المعيارية لتقديرات أفراد عينة الدراسة على الأداة ككل والمتعلقة بالصفات والخصائص والمواصفات الواجب توافرها في العاملين في إدارة مؤسسة بهية للقيام بالأنشطة الاتصالية وحسب متغير التحصيل الأكاديمي</w:t>
            </w:r>
          </w:p>
        </w:tc>
        <w:tc>
          <w:tcPr>
            <w:tcW w:w="1419" w:type="dxa"/>
            <w:shd w:val="clear" w:color="auto" w:fill="auto"/>
          </w:tcPr>
          <w:p w:rsidR="001A517B" w:rsidRPr="00030386" w:rsidRDefault="001A517B" w:rsidP="00F26FEE">
            <w:pPr>
              <w:pStyle w:val="Bodytext20"/>
              <w:spacing w:line="240" w:lineRule="auto"/>
              <w:rPr>
                <w:rFonts w:ascii="Simplified Arabic" w:hAnsi="Simplified Arabic" w:cs="Simplified Arabic"/>
                <w:b/>
                <w:bCs/>
                <w:rtl/>
              </w:rPr>
            </w:pPr>
            <w:r>
              <w:rPr>
                <w:rFonts w:ascii="Simplified Arabic" w:hAnsi="Simplified Arabic" w:cs="Simplified Arabic" w:hint="cs"/>
                <w:b/>
                <w:bCs/>
                <w:rtl/>
              </w:rPr>
              <w:t>111</w:t>
            </w:r>
          </w:p>
        </w:tc>
      </w:tr>
      <w:tr w:rsidR="001A517B" w:rsidRPr="00030386" w:rsidTr="00F26FEE">
        <w:tc>
          <w:tcPr>
            <w:tcW w:w="7938" w:type="dxa"/>
            <w:shd w:val="clear" w:color="auto" w:fill="auto"/>
          </w:tcPr>
          <w:p w:rsidR="001A517B" w:rsidRPr="00844014" w:rsidRDefault="001A517B" w:rsidP="00F26FEE">
            <w:pPr>
              <w:pStyle w:val="Bodytext20"/>
              <w:spacing w:line="240" w:lineRule="auto"/>
              <w:jc w:val="lowKashida"/>
              <w:rPr>
                <w:rFonts w:ascii="Simplified Arabic" w:hAnsi="Simplified Arabic" w:cs="Simplified Arabic"/>
                <w:rtl/>
              </w:rPr>
            </w:pPr>
            <w:r w:rsidRPr="00844014">
              <w:rPr>
                <w:rFonts w:ascii="Simplified Arabic" w:hAnsi="Simplified Arabic" w:cs="Simplified Arabic"/>
                <w:rtl/>
              </w:rPr>
              <w:t>جدول (41) نتائج تحليل التباين الأحادي لمتوسطات تقديرات أفراد عينة الدراسة على كل مجال من مجالات الأداة والمتعلقة بالصفات والخصائص والمواصفات الواجب توافرها في العاملين في إدارة مؤسسة بهية للقيام بالأنشطة الاتصالية وحسب متغير التحصيل الأكاديمي</w:t>
            </w:r>
          </w:p>
        </w:tc>
        <w:tc>
          <w:tcPr>
            <w:tcW w:w="1419" w:type="dxa"/>
            <w:shd w:val="clear" w:color="auto" w:fill="auto"/>
          </w:tcPr>
          <w:p w:rsidR="001A517B" w:rsidRPr="00030386" w:rsidRDefault="001A517B" w:rsidP="00F26FEE">
            <w:pPr>
              <w:pStyle w:val="Bodytext20"/>
              <w:spacing w:line="240" w:lineRule="auto"/>
              <w:rPr>
                <w:rFonts w:ascii="Simplified Arabic" w:hAnsi="Simplified Arabic" w:cs="Simplified Arabic"/>
                <w:b/>
                <w:bCs/>
                <w:rtl/>
              </w:rPr>
            </w:pPr>
            <w:r>
              <w:rPr>
                <w:rFonts w:ascii="Simplified Arabic" w:hAnsi="Simplified Arabic" w:cs="Simplified Arabic" w:hint="cs"/>
                <w:b/>
                <w:bCs/>
                <w:rtl/>
              </w:rPr>
              <w:t>112</w:t>
            </w:r>
          </w:p>
        </w:tc>
      </w:tr>
      <w:tr w:rsidR="001A517B" w:rsidRPr="00030386" w:rsidTr="00F26FEE">
        <w:tc>
          <w:tcPr>
            <w:tcW w:w="7938" w:type="dxa"/>
            <w:shd w:val="clear" w:color="auto" w:fill="auto"/>
          </w:tcPr>
          <w:p w:rsidR="001A517B" w:rsidRPr="00844014" w:rsidRDefault="001A517B" w:rsidP="00F26FEE">
            <w:pPr>
              <w:pStyle w:val="af5"/>
              <w:spacing w:after="0" w:line="240" w:lineRule="auto"/>
              <w:ind w:firstLine="0"/>
              <w:jc w:val="lowKashida"/>
              <w:rPr>
                <w:rFonts w:ascii="Simplified Arabic" w:hAnsi="Simplified Arabic" w:cs="Simplified Arabic"/>
                <w:rtl/>
              </w:rPr>
            </w:pPr>
            <w:r w:rsidRPr="00844014">
              <w:rPr>
                <w:rFonts w:ascii="Simplified Arabic" w:hAnsi="Simplified Arabic" w:cs="Simplified Arabic"/>
                <w:sz w:val="28"/>
                <w:szCs w:val="28"/>
                <w:rtl/>
              </w:rPr>
              <w:t>جدول (42)</w:t>
            </w:r>
            <w:r w:rsidRPr="00844014">
              <w:rPr>
                <w:rFonts w:ascii="Simplified Arabic" w:hAnsi="Simplified Arabic" w:cs="Simplified Arabic"/>
                <w:rtl/>
              </w:rPr>
              <w:t xml:space="preserve"> نتائج اختبار شيفيه للمقارنات البعدية لمتوسطات تقديرات أفراد عينة الدراسة على مجال</w:t>
            </w:r>
            <w:r w:rsidRPr="00844014">
              <w:rPr>
                <w:rFonts w:ascii="Simplified Arabic" w:hAnsi="Simplified Arabic" w:cs="Simplified Arabic"/>
                <w:rtl/>
              </w:rPr>
              <w:br/>
              <w:t>(خصائص المقدرة الاتصالية للموظفين) وحسب متغير (المؤهل الأكاديمي).</w:t>
            </w:r>
          </w:p>
        </w:tc>
        <w:tc>
          <w:tcPr>
            <w:tcW w:w="1419" w:type="dxa"/>
            <w:shd w:val="clear" w:color="auto" w:fill="auto"/>
          </w:tcPr>
          <w:p w:rsidR="001A517B" w:rsidRPr="00030386" w:rsidRDefault="001A517B" w:rsidP="00F26FEE">
            <w:pPr>
              <w:pStyle w:val="af5"/>
              <w:spacing w:after="0" w:line="240" w:lineRule="auto"/>
              <w:ind w:firstLine="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112</w:t>
            </w:r>
          </w:p>
        </w:tc>
      </w:tr>
      <w:tr w:rsidR="001A517B" w:rsidRPr="00030386" w:rsidTr="00F26FEE">
        <w:tc>
          <w:tcPr>
            <w:tcW w:w="7938" w:type="dxa"/>
            <w:shd w:val="clear" w:color="auto" w:fill="auto"/>
          </w:tcPr>
          <w:p w:rsidR="001A517B" w:rsidRPr="00844014" w:rsidRDefault="001A517B" w:rsidP="00F26FEE">
            <w:pPr>
              <w:pStyle w:val="Bodytext20"/>
              <w:spacing w:line="240" w:lineRule="auto"/>
              <w:jc w:val="lowKashida"/>
              <w:rPr>
                <w:rFonts w:ascii="Simplified Arabic" w:hAnsi="Simplified Arabic" w:cs="Simplified Arabic"/>
                <w:rtl/>
              </w:rPr>
            </w:pPr>
            <w:r w:rsidRPr="00844014">
              <w:rPr>
                <w:rFonts w:ascii="Simplified Arabic" w:hAnsi="Simplified Arabic" w:cs="Simplified Arabic"/>
                <w:rtl/>
              </w:rPr>
              <w:t>جدول (43) المتوسطات الحسابية والانحرافات المعيارية لتقديرات أفراد عينة الدراسة على الأداة ككل والمتعلقة بالصفات والخصائص والمواصفات الواجب توافرها في العاملين في إدارة مؤسسة بهية للقيام بالأنشطة الاتصالية وحسب متغير التخصص الأكاديمي</w:t>
            </w:r>
          </w:p>
        </w:tc>
        <w:tc>
          <w:tcPr>
            <w:tcW w:w="1419" w:type="dxa"/>
            <w:shd w:val="clear" w:color="auto" w:fill="auto"/>
          </w:tcPr>
          <w:p w:rsidR="001A517B" w:rsidRPr="00030386" w:rsidRDefault="001A517B" w:rsidP="00F26FEE">
            <w:pPr>
              <w:pStyle w:val="Bodytext20"/>
              <w:spacing w:line="240" w:lineRule="auto"/>
              <w:rPr>
                <w:rFonts w:ascii="Simplified Arabic" w:hAnsi="Simplified Arabic" w:cs="Simplified Arabic"/>
                <w:b/>
                <w:bCs/>
                <w:rtl/>
              </w:rPr>
            </w:pPr>
            <w:r>
              <w:rPr>
                <w:rFonts w:ascii="Simplified Arabic" w:hAnsi="Simplified Arabic" w:cs="Simplified Arabic" w:hint="cs"/>
                <w:b/>
                <w:bCs/>
                <w:rtl/>
              </w:rPr>
              <w:t>113</w:t>
            </w:r>
          </w:p>
        </w:tc>
      </w:tr>
      <w:tr w:rsidR="001A517B" w:rsidRPr="00030386" w:rsidTr="00F26FEE">
        <w:tc>
          <w:tcPr>
            <w:tcW w:w="7938" w:type="dxa"/>
            <w:shd w:val="clear" w:color="auto" w:fill="auto"/>
          </w:tcPr>
          <w:p w:rsidR="001A517B" w:rsidRPr="00844014" w:rsidRDefault="001A517B" w:rsidP="00F26FEE">
            <w:pPr>
              <w:pStyle w:val="Bodytext20"/>
              <w:spacing w:line="240" w:lineRule="auto"/>
              <w:jc w:val="lowKashida"/>
              <w:rPr>
                <w:rFonts w:ascii="Simplified Arabic" w:hAnsi="Simplified Arabic" w:cs="Simplified Arabic"/>
                <w:rtl/>
              </w:rPr>
            </w:pPr>
            <w:r w:rsidRPr="00844014">
              <w:rPr>
                <w:rFonts w:ascii="Simplified Arabic" w:hAnsi="Simplified Arabic" w:cs="Simplified Arabic"/>
                <w:rtl/>
              </w:rPr>
              <w:t xml:space="preserve">جدول (44) نتائج تحليل التباين الأحادي لمتوسطات تقديرات أفراد عينة الدراسة على كل مجال من </w:t>
            </w:r>
            <w:proofErr w:type="spellStart"/>
            <w:r w:rsidRPr="00844014">
              <w:rPr>
                <w:rFonts w:ascii="Simplified Arabic" w:hAnsi="Simplified Arabic" w:cs="Simplified Arabic"/>
                <w:rtl/>
              </w:rPr>
              <w:t>مجاات</w:t>
            </w:r>
            <w:proofErr w:type="spellEnd"/>
            <w:r w:rsidRPr="00844014">
              <w:rPr>
                <w:rFonts w:ascii="Simplified Arabic" w:hAnsi="Simplified Arabic" w:cs="Simplified Arabic"/>
                <w:rtl/>
              </w:rPr>
              <w:t xml:space="preserve"> الأداة والمتعلقة بالصفات والخصائص والمواصفات الواجب توافرها في العاملين في إدارة مؤسسة بهية للقيام بالأنشطة الاتصالية وحسب متغير التخصص الأكاديمي</w:t>
            </w:r>
          </w:p>
        </w:tc>
        <w:tc>
          <w:tcPr>
            <w:tcW w:w="1419" w:type="dxa"/>
            <w:shd w:val="clear" w:color="auto" w:fill="auto"/>
          </w:tcPr>
          <w:p w:rsidR="001A517B" w:rsidRPr="00030386" w:rsidRDefault="001A517B" w:rsidP="00F26FEE">
            <w:pPr>
              <w:pStyle w:val="Bodytext20"/>
              <w:spacing w:line="240" w:lineRule="auto"/>
              <w:rPr>
                <w:rFonts w:ascii="Simplified Arabic" w:hAnsi="Simplified Arabic" w:cs="Simplified Arabic"/>
                <w:b/>
                <w:bCs/>
                <w:rtl/>
              </w:rPr>
            </w:pPr>
            <w:r>
              <w:rPr>
                <w:rFonts w:ascii="Simplified Arabic" w:hAnsi="Simplified Arabic" w:cs="Simplified Arabic" w:hint="cs"/>
                <w:b/>
                <w:bCs/>
                <w:rtl/>
              </w:rPr>
              <w:t>114</w:t>
            </w:r>
          </w:p>
        </w:tc>
      </w:tr>
      <w:tr w:rsidR="001A517B" w:rsidRPr="00030386" w:rsidTr="00F26FEE">
        <w:tc>
          <w:tcPr>
            <w:tcW w:w="7938" w:type="dxa"/>
            <w:shd w:val="clear" w:color="auto" w:fill="auto"/>
          </w:tcPr>
          <w:p w:rsidR="001A517B" w:rsidRPr="00844014" w:rsidRDefault="001A517B" w:rsidP="00F26FEE">
            <w:pPr>
              <w:pStyle w:val="Bodytext20"/>
              <w:spacing w:line="240" w:lineRule="auto"/>
              <w:jc w:val="lowKashida"/>
              <w:rPr>
                <w:rFonts w:ascii="Simplified Arabic" w:hAnsi="Simplified Arabic" w:cs="Simplified Arabic"/>
                <w:rtl/>
              </w:rPr>
            </w:pPr>
            <w:r w:rsidRPr="00844014">
              <w:rPr>
                <w:rFonts w:ascii="Simplified Arabic" w:hAnsi="Simplified Arabic" w:cs="Simplified Arabic"/>
                <w:rtl/>
              </w:rPr>
              <w:t>جدول (45) المتوسطات الحسابية والانحرافات المعيارية واختبار (5)(</w:t>
            </w:r>
            <w:r w:rsidRPr="00844014">
              <w:rPr>
                <w:rFonts w:ascii="Simplified Arabic" w:hAnsi="Simplified Arabic" w:cs="Simplified Arabic"/>
              </w:rPr>
              <w:t>t-test</w:t>
            </w:r>
            <w:r w:rsidRPr="00844014">
              <w:rPr>
                <w:rFonts w:ascii="Simplified Arabic" w:hAnsi="Simplified Arabic" w:cs="Simplified Arabic"/>
                <w:rtl/>
              </w:rPr>
              <w:t>) لتقديرات أفراد عينة الدراسة على كل مجال من مجالات الأداة والمتعلقة بالصفات والخصائص والمواصفات الواجب توافرها في العاملين في إدارة مؤسسة بهية للقيام بالأنشطة الاتصالية وحسب متغير مكان السكن</w:t>
            </w:r>
          </w:p>
        </w:tc>
        <w:tc>
          <w:tcPr>
            <w:tcW w:w="1419" w:type="dxa"/>
            <w:shd w:val="clear" w:color="auto" w:fill="auto"/>
          </w:tcPr>
          <w:p w:rsidR="001A517B" w:rsidRPr="00030386" w:rsidRDefault="001A517B" w:rsidP="00F26FEE">
            <w:pPr>
              <w:pStyle w:val="Bodytext20"/>
              <w:spacing w:line="240" w:lineRule="auto"/>
              <w:rPr>
                <w:rFonts w:ascii="Simplified Arabic" w:hAnsi="Simplified Arabic" w:cs="Simplified Arabic"/>
                <w:b/>
                <w:bCs/>
                <w:rtl/>
              </w:rPr>
            </w:pPr>
            <w:r>
              <w:rPr>
                <w:rFonts w:ascii="Simplified Arabic" w:hAnsi="Simplified Arabic" w:cs="Simplified Arabic" w:hint="cs"/>
                <w:b/>
                <w:bCs/>
                <w:rtl/>
              </w:rPr>
              <w:t>115</w:t>
            </w:r>
          </w:p>
        </w:tc>
      </w:tr>
    </w:tbl>
    <w:p w:rsidR="001A517B" w:rsidRDefault="001A517B" w:rsidP="008D6EF9">
      <w:pPr>
        <w:bidi/>
        <w:jc w:val="center"/>
        <w:rPr>
          <w:rFonts w:ascii="Simplified Arabic" w:hAnsi="Simplified Arabic" w:cs="PT Bold Heading"/>
          <w:sz w:val="28"/>
          <w:szCs w:val="28"/>
          <w:rtl/>
        </w:rPr>
      </w:pPr>
    </w:p>
    <w:p w:rsidR="008D6EF9" w:rsidRPr="00844014" w:rsidRDefault="001A517B" w:rsidP="00F46248">
      <w:pPr>
        <w:bidi/>
        <w:jc w:val="center"/>
        <w:rPr>
          <w:rFonts w:ascii="Simplified Arabic" w:hAnsi="Simplified Arabic" w:cs="PT Bold Heading"/>
          <w:sz w:val="28"/>
          <w:szCs w:val="28"/>
          <w:rtl/>
          <w:lang w:bidi="ar-EG"/>
        </w:rPr>
      </w:pPr>
      <w:r>
        <w:rPr>
          <w:rFonts w:ascii="Simplified Arabic" w:hAnsi="Simplified Arabic" w:cs="PT Bold Heading"/>
          <w:sz w:val="28"/>
          <w:szCs w:val="28"/>
          <w:rtl/>
        </w:rPr>
        <w:br w:type="page"/>
      </w:r>
      <w:r w:rsidR="008D6EF9" w:rsidRPr="00844014">
        <w:rPr>
          <w:rFonts w:ascii="Simplified Arabic" w:hAnsi="Simplified Arabic" w:cs="PT Bold Heading"/>
          <w:sz w:val="28"/>
          <w:szCs w:val="28"/>
          <w:rtl/>
        </w:rPr>
        <w:t>فهرس الأشكال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9"/>
        <w:gridCol w:w="2093"/>
      </w:tblGrid>
      <w:tr w:rsidR="008D6EF9" w:rsidRPr="00030386" w:rsidTr="00740F72">
        <w:tc>
          <w:tcPr>
            <w:tcW w:w="6429" w:type="dxa"/>
            <w:shd w:val="clear" w:color="auto" w:fill="auto"/>
          </w:tcPr>
          <w:p w:rsidR="008D6EF9" w:rsidRPr="00844014" w:rsidRDefault="008D6EF9" w:rsidP="00740F72">
            <w:pPr>
              <w:bidi/>
              <w:jc w:val="center"/>
              <w:rPr>
                <w:rFonts w:ascii="Simplified Arabic" w:hAnsi="Simplified Arabic" w:cs="PT Bold Heading"/>
                <w:sz w:val="28"/>
                <w:szCs w:val="28"/>
                <w:rtl/>
              </w:rPr>
            </w:pPr>
            <w:r w:rsidRPr="00844014">
              <w:rPr>
                <w:rFonts w:ascii="Simplified Arabic" w:hAnsi="Simplified Arabic" w:cs="PT Bold Heading"/>
                <w:sz w:val="28"/>
                <w:szCs w:val="28"/>
                <w:rtl/>
              </w:rPr>
              <w:t>اسم الشكل</w:t>
            </w:r>
          </w:p>
        </w:tc>
        <w:tc>
          <w:tcPr>
            <w:tcW w:w="2093" w:type="dxa"/>
            <w:shd w:val="clear" w:color="auto" w:fill="auto"/>
          </w:tcPr>
          <w:p w:rsidR="008D6EF9" w:rsidRPr="00844014" w:rsidRDefault="008D6EF9" w:rsidP="00740F72">
            <w:pPr>
              <w:bidi/>
              <w:jc w:val="center"/>
              <w:rPr>
                <w:rFonts w:ascii="Simplified Arabic" w:hAnsi="Simplified Arabic" w:cs="PT Bold Heading"/>
                <w:sz w:val="28"/>
                <w:szCs w:val="28"/>
                <w:rtl/>
              </w:rPr>
            </w:pPr>
            <w:r w:rsidRPr="00844014">
              <w:rPr>
                <w:rFonts w:ascii="Simplified Arabic" w:hAnsi="Simplified Arabic" w:cs="PT Bold Heading"/>
                <w:sz w:val="28"/>
                <w:szCs w:val="28"/>
                <w:rtl/>
              </w:rPr>
              <w:t>رقم الصفحة</w:t>
            </w:r>
          </w:p>
        </w:tc>
      </w:tr>
      <w:tr w:rsidR="008D6EF9" w:rsidRPr="00030386" w:rsidTr="00740F72">
        <w:tc>
          <w:tcPr>
            <w:tcW w:w="6429" w:type="dxa"/>
            <w:shd w:val="clear" w:color="auto" w:fill="auto"/>
          </w:tcPr>
          <w:p w:rsidR="008D6EF9" w:rsidRPr="00030386" w:rsidRDefault="008D6EF9" w:rsidP="00740F72">
            <w:pPr>
              <w:widowControl w:val="0"/>
              <w:bidi/>
              <w:jc w:val="lowKashida"/>
              <w:rPr>
                <w:rFonts w:ascii="Simplified Arabic" w:hAnsi="Simplified Arabic" w:cs="Simplified Arabic"/>
                <w:b/>
                <w:bCs/>
                <w:rtl/>
              </w:rPr>
            </w:pPr>
            <w:r w:rsidRPr="00030386">
              <w:rPr>
                <w:rFonts w:ascii="Simplified Arabic" w:hAnsi="Simplified Arabic" w:cs="Simplified Arabic"/>
                <w:b/>
                <w:bCs/>
                <w:rtl/>
              </w:rPr>
              <w:t>(شكل رقم 1) يمثل استراتيجية الإقناع الديناميكية - النفسية</w:t>
            </w:r>
          </w:p>
        </w:tc>
        <w:tc>
          <w:tcPr>
            <w:tcW w:w="2093" w:type="dxa"/>
            <w:shd w:val="clear" w:color="auto" w:fill="auto"/>
          </w:tcPr>
          <w:p w:rsidR="008D6EF9" w:rsidRPr="00030386" w:rsidRDefault="008D6EF9" w:rsidP="00740F72">
            <w:pPr>
              <w:widowControl w:val="0"/>
              <w:bidi/>
              <w:jc w:val="lowKashida"/>
              <w:rPr>
                <w:rFonts w:ascii="Simplified Arabic" w:hAnsi="Simplified Arabic" w:cs="Simplified Arabic"/>
                <w:b/>
                <w:bCs/>
                <w:rtl/>
              </w:rPr>
            </w:pPr>
            <w:r w:rsidRPr="00030386">
              <w:rPr>
                <w:rFonts w:ascii="Simplified Arabic" w:hAnsi="Simplified Arabic" w:cs="Simplified Arabic"/>
                <w:b/>
                <w:bCs/>
                <w:rtl/>
              </w:rPr>
              <w:t>40</w:t>
            </w:r>
          </w:p>
        </w:tc>
      </w:tr>
      <w:tr w:rsidR="008D6EF9" w:rsidRPr="00030386" w:rsidTr="00740F72">
        <w:tc>
          <w:tcPr>
            <w:tcW w:w="6429" w:type="dxa"/>
            <w:shd w:val="clear" w:color="auto" w:fill="auto"/>
          </w:tcPr>
          <w:p w:rsidR="008D6EF9" w:rsidRPr="00030386" w:rsidRDefault="008D6EF9" w:rsidP="00740F72">
            <w:pPr>
              <w:widowControl w:val="0"/>
              <w:bidi/>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(الشكل 2) يمثل الاستراتيجية الثقافية -الاجتماعية للإقناع.</w:t>
            </w:r>
          </w:p>
        </w:tc>
        <w:tc>
          <w:tcPr>
            <w:tcW w:w="2093" w:type="dxa"/>
            <w:shd w:val="clear" w:color="auto" w:fill="auto"/>
          </w:tcPr>
          <w:p w:rsidR="008D6EF9" w:rsidRPr="00030386" w:rsidRDefault="008D6EF9" w:rsidP="00740F72">
            <w:pPr>
              <w:widowControl w:val="0"/>
              <w:bidi/>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40</w:t>
            </w:r>
          </w:p>
        </w:tc>
      </w:tr>
      <w:tr w:rsidR="008D6EF9" w:rsidRPr="00030386" w:rsidTr="00740F72">
        <w:tc>
          <w:tcPr>
            <w:tcW w:w="6429" w:type="dxa"/>
            <w:shd w:val="clear" w:color="auto" w:fill="auto"/>
          </w:tcPr>
          <w:p w:rsidR="008D6EF9" w:rsidRPr="00030386" w:rsidRDefault="008D6EF9" w:rsidP="00740F72">
            <w:pPr>
              <w:widowControl w:val="0"/>
              <w:bidi/>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(الشكل رقم 3) مثل استراتيجية إنشاء المعاني للإقناع</w:t>
            </w:r>
          </w:p>
        </w:tc>
        <w:tc>
          <w:tcPr>
            <w:tcW w:w="2093" w:type="dxa"/>
            <w:shd w:val="clear" w:color="auto" w:fill="auto"/>
          </w:tcPr>
          <w:p w:rsidR="008D6EF9" w:rsidRPr="00030386" w:rsidRDefault="008D6EF9" w:rsidP="00740F72">
            <w:pPr>
              <w:widowControl w:val="0"/>
              <w:bidi/>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41</w:t>
            </w:r>
          </w:p>
        </w:tc>
      </w:tr>
    </w:tbl>
    <w:p w:rsidR="008D6EF9" w:rsidRPr="00030386" w:rsidRDefault="008D6EF9" w:rsidP="008D6EF9">
      <w:pPr>
        <w:keepNext/>
        <w:keepLines/>
        <w:widowControl w:val="0"/>
        <w:bidi/>
        <w:jc w:val="lowKashida"/>
        <w:outlineLvl w:val="0"/>
        <w:rPr>
          <w:rFonts w:ascii="Simplified Arabic" w:hAnsi="Simplified Arabic" w:cs="Simplified Arabic"/>
          <w:sz w:val="32"/>
          <w:szCs w:val="32"/>
          <w:rtl/>
        </w:rPr>
      </w:pPr>
    </w:p>
    <w:p w:rsidR="008D6EF9" w:rsidRPr="00030386" w:rsidRDefault="008D6EF9" w:rsidP="008D6EF9">
      <w:pPr>
        <w:keepNext/>
        <w:keepLines/>
        <w:widowControl w:val="0"/>
        <w:bidi/>
        <w:jc w:val="lowKashida"/>
        <w:outlineLvl w:val="0"/>
        <w:rPr>
          <w:rFonts w:ascii="Simplified Arabic" w:hAnsi="Simplified Arabic" w:cs="Simplified Arabic"/>
          <w:sz w:val="32"/>
          <w:szCs w:val="32"/>
          <w:rtl/>
          <w:lang w:bidi="ar-EG"/>
        </w:rPr>
      </w:pPr>
    </w:p>
    <w:p w:rsidR="00844014" w:rsidRDefault="00844014" w:rsidP="001A517B">
      <w:pPr>
        <w:bidi/>
        <w:spacing w:after="200" w:line="276" w:lineRule="auto"/>
        <w:jc w:val="center"/>
        <w:rPr>
          <w:rFonts w:ascii="Simplified Arabic" w:hAnsi="Simplified Arabic" w:cs="Simplified Arabic"/>
          <w:b/>
          <w:bCs/>
          <w:sz w:val="28"/>
          <w:szCs w:val="28"/>
          <w:rtl/>
          <w:lang w:bidi="ar-EG"/>
        </w:rPr>
        <w:sectPr w:rsidR="00844014" w:rsidSect="00526B3D">
          <w:headerReference w:type="default" r:id="rId24"/>
          <w:footerReference w:type="default" r:id="rId25"/>
          <w:headerReference w:type="first" r:id="rId26"/>
          <w:footerReference w:type="first" r:id="rId27"/>
          <w:footnotePr>
            <w:numRestart w:val="eachPage"/>
          </w:footnotePr>
          <w:pgSz w:w="11900" w:h="16840" w:code="9"/>
          <w:pgMar w:top="1440" w:right="1797" w:bottom="1440" w:left="1797" w:header="709" w:footer="556" w:gutter="0"/>
          <w:pgNumType w:fmt="arabicAbjad"/>
          <w:cols w:space="720"/>
          <w:noEndnote/>
          <w:bidi/>
          <w:docGrid w:linePitch="360"/>
        </w:sectPr>
      </w:pPr>
    </w:p>
    <w:p w:rsidR="00623112" w:rsidRPr="00030386" w:rsidRDefault="00623112" w:rsidP="00D211A4">
      <w:pPr>
        <w:bidi/>
        <w:jc w:val="lowKashida"/>
        <w:rPr>
          <w:rFonts w:ascii="Simplified Arabic" w:hAnsi="Simplified Arabic" w:cs="Simplified Arabic"/>
          <w:color w:val="000000"/>
          <w:sz w:val="64"/>
          <w:szCs w:val="64"/>
          <w:rtl/>
          <w:lang w:bidi="ar-EG"/>
        </w:rPr>
      </w:pPr>
    </w:p>
    <w:p w:rsidR="00623112" w:rsidRPr="00030386" w:rsidRDefault="00623112" w:rsidP="00D211A4">
      <w:pPr>
        <w:bidi/>
        <w:jc w:val="lowKashida"/>
        <w:rPr>
          <w:rFonts w:ascii="Simplified Arabic" w:hAnsi="Simplified Arabic" w:cs="Simplified Arabic"/>
          <w:color w:val="000000"/>
          <w:sz w:val="64"/>
          <w:szCs w:val="64"/>
          <w:rtl/>
        </w:rPr>
      </w:pPr>
    </w:p>
    <w:p w:rsidR="00623112" w:rsidRDefault="00623112" w:rsidP="00D211A4">
      <w:pPr>
        <w:bidi/>
        <w:jc w:val="lowKashida"/>
        <w:rPr>
          <w:rFonts w:ascii="Simplified Arabic" w:hAnsi="Simplified Arabic" w:cs="Simplified Arabic"/>
          <w:color w:val="000000"/>
          <w:sz w:val="64"/>
          <w:szCs w:val="64"/>
          <w:rtl/>
          <w:lang w:bidi="ar-EG"/>
        </w:rPr>
      </w:pPr>
    </w:p>
    <w:p w:rsidR="00844014" w:rsidRPr="00030386" w:rsidRDefault="00844014" w:rsidP="00844014">
      <w:pPr>
        <w:bidi/>
        <w:jc w:val="lowKashida"/>
        <w:rPr>
          <w:rFonts w:ascii="Simplified Arabic" w:hAnsi="Simplified Arabic" w:cs="Simplified Arabic"/>
          <w:color w:val="000000"/>
          <w:sz w:val="64"/>
          <w:szCs w:val="64"/>
          <w:rtl/>
          <w:lang w:bidi="ar-EG"/>
        </w:rPr>
      </w:pPr>
    </w:p>
    <w:p w:rsidR="007F13B8" w:rsidRPr="00844014" w:rsidRDefault="007F13B8" w:rsidP="00844014">
      <w:pPr>
        <w:bidi/>
        <w:jc w:val="center"/>
        <w:rPr>
          <w:rFonts w:ascii="Simplified Arabic" w:hAnsi="Simplified Arabic" w:cs="PT Bold Heading"/>
          <w:sz w:val="44"/>
          <w:szCs w:val="44"/>
          <w:rtl/>
        </w:rPr>
      </w:pPr>
      <w:r w:rsidRPr="00844014">
        <w:rPr>
          <w:rFonts w:ascii="Simplified Arabic" w:hAnsi="Simplified Arabic" w:cs="PT Bold Heading"/>
          <w:sz w:val="44"/>
          <w:szCs w:val="44"/>
          <w:rtl/>
        </w:rPr>
        <w:t>الفصل الاول</w:t>
      </w:r>
    </w:p>
    <w:p w:rsidR="007F13B8" w:rsidRPr="00844014" w:rsidRDefault="007F13B8" w:rsidP="00844014">
      <w:pPr>
        <w:bidi/>
        <w:jc w:val="center"/>
        <w:rPr>
          <w:rFonts w:ascii="Simplified Arabic" w:hAnsi="Simplified Arabic" w:cs="PT Bold Heading"/>
          <w:sz w:val="44"/>
          <w:szCs w:val="44"/>
          <w:rtl/>
        </w:rPr>
      </w:pPr>
      <w:r w:rsidRPr="00844014">
        <w:rPr>
          <w:rFonts w:ascii="Simplified Arabic" w:hAnsi="Simplified Arabic" w:cs="PT Bold Heading"/>
          <w:sz w:val="44"/>
          <w:szCs w:val="44"/>
          <w:rtl/>
        </w:rPr>
        <w:t>الإطار المنهجي للدراسة</w:t>
      </w:r>
    </w:p>
    <w:p w:rsidR="00523FEC" w:rsidRPr="00030386" w:rsidRDefault="00523FEC" w:rsidP="00D211A4">
      <w:pPr>
        <w:bidi/>
        <w:spacing w:after="200" w:line="276" w:lineRule="auto"/>
        <w:jc w:val="lowKashida"/>
        <w:rPr>
          <w:rFonts w:ascii="Simplified Arabic" w:hAnsi="Simplified Arabic" w:cs="Simplified Arabic"/>
          <w:b/>
          <w:bCs/>
          <w:sz w:val="28"/>
          <w:szCs w:val="28"/>
          <w:rtl/>
          <w:lang w:bidi="ar-EG"/>
        </w:rPr>
      </w:pPr>
    </w:p>
    <w:p w:rsidR="001310D0" w:rsidRPr="00030386" w:rsidRDefault="00525A3C" w:rsidP="00D211A4">
      <w:pPr>
        <w:spacing w:after="200" w:line="276" w:lineRule="auto"/>
        <w:jc w:val="lowKashida"/>
        <w:rPr>
          <w:rFonts w:ascii="Simplified Arabic" w:hAnsi="Simplified Arabic" w:cs="Simplified Arabic"/>
          <w:b/>
          <w:bCs/>
          <w:sz w:val="28"/>
          <w:szCs w:val="28"/>
        </w:rPr>
      </w:pPr>
      <w:r>
        <w:rPr>
          <w:rFonts w:ascii="Simplified Arabic" w:hAnsi="Simplified Arabic" w:cs="Simplified Arabic"/>
          <w:noProof/>
        </w:rPr>
        <mc:AlternateContent>
          <mc:Choice Requires="wps">
            <w:drawing>
              <wp:anchor distT="0" distB="0" distL="114300" distR="114300" simplePos="0" relativeHeight="251653120" behindDoc="0" locked="0" layoutInCell="1" allowOverlap="1">
                <wp:simplePos x="0" y="0"/>
                <wp:positionH relativeFrom="column">
                  <wp:posOffset>2377440</wp:posOffset>
                </wp:positionH>
                <wp:positionV relativeFrom="paragraph">
                  <wp:posOffset>4815205</wp:posOffset>
                </wp:positionV>
                <wp:extent cx="437515" cy="278130"/>
                <wp:effectExtent l="0" t="0" r="19685" b="26670"/>
                <wp:wrapNone/>
                <wp:docPr id="14"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515" cy="278130"/>
                        </a:xfrm>
                        <a:prstGeom prst="rect">
                          <a:avLst/>
                        </a:prstGeom>
                        <a:solidFill>
                          <a:sysClr val="window" lastClr="FFFFFF"/>
                        </a:solidFill>
                        <a:ln w="6350">
                          <a:solidFill>
                            <a:sysClr val="window" lastClr="FFFFFF"/>
                          </a:solidFill>
                        </a:ln>
                        <a:effectLst/>
                      </wps:spPr>
                      <wps:txbx>
                        <w:txbxContent>
                          <w:p w:rsidR="008E70A0" w:rsidRDefault="008E70A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مربع نص 3" o:spid="_x0000_s1029" type="#_x0000_t202" style="position:absolute;left:0;text-align:left;margin-left:187.2pt;margin-top:379.15pt;width:34.45pt;height:21.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" fillcolor="window" strokecolor="window" strokeweight=".5pt">
                <v:path arrowok="t"/>
                <v:textbox>
                  <w:txbxContent>
                    <w:p w:rsidR="008E70A0" w:rsidRDefault="008E70A0"/>
                  </w:txbxContent>
                </v:textbox>
              </v:shape>
            </w:pict>
          </mc:Fallback>
        </mc:AlternateContent>
      </w:r>
    </w:p>
    <w:p w:rsidR="007F13B8" w:rsidRPr="00030386" w:rsidRDefault="00525A3C" w:rsidP="00D211A4">
      <w:pPr>
        <w:spacing w:after="200" w:line="276" w:lineRule="auto"/>
        <w:jc w:val="lowKashida"/>
        <w:rPr>
          <w:rFonts w:ascii="Simplified Arabic" w:hAnsi="Simplified Arabic" w:cs="Simplified Arabic"/>
          <w:b/>
          <w:bCs/>
          <w:sz w:val="28"/>
          <w:szCs w:val="28"/>
          <w:rtl/>
        </w:rPr>
        <w:sectPr w:rsidR="007F13B8" w:rsidRPr="00030386" w:rsidSect="00526B3D">
          <w:headerReference w:type="first" r:id="rId28"/>
          <w:footnotePr>
            <w:numRestart w:val="eachPage"/>
          </w:footnotePr>
          <w:pgSz w:w="11900" w:h="16840" w:code="9"/>
          <w:pgMar w:top="1440" w:right="1797" w:bottom="1440" w:left="1797" w:header="709" w:footer="556" w:gutter="0"/>
          <w:pgNumType w:start="1"/>
          <w:cols w:space="720"/>
          <w:noEndnote/>
          <w:titlePg/>
          <w:bidi/>
          <w:docGrid w:linePitch="360"/>
        </w:sectPr>
      </w:pPr>
      <w:r>
        <w:rPr>
          <w:rFonts w:ascii="Simplified Arabic" w:hAnsi="Simplified Arabic" w:cs="Simplified Arabic"/>
          <w:b/>
          <w:bCs/>
          <w:noProof/>
          <w:sz w:val="28"/>
          <w:szCs w:val="28"/>
          <w:rtl/>
        </w:rPr>
        <mc:AlternateContent>
          <mc:Choice Requires="wps">
            <w:drawing>
              <wp:anchor distT="0" distB="0" distL="114300" distR="114300" simplePos="0" relativeHeight="251666432" behindDoc="0" locked="0" layoutInCell="1" allowOverlap="1">
                <wp:simplePos x="0" y="0"/>
                <wp:positionH relativeFrom="column">
                  <wp:posOffset>2334260</wp:posOffset>
                </wp:positionH>
                <wp:positionV relativeFrom="paragraph">
                  <wp:posOffset>4443730</wp:posOffset>
                </wp:positionV>
                <wp:extent cx="973455" cy="593725"/>
                <wp:effectExtent l="0" t="4445" r="0" b="1905"/>
                <wp:wrapNone/>
                <wp:docPr id="1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0A0" w:rsidRDefault="008E70A0" w:rsidP="00D016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0" type="#_x0000_t202" style="position:absolute;left:0;text-align:left;margin-left:183.8pt;margin-top:349.9pt;width:76.65pt;height:4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" stroked="f">
                <v:textbox>
                  <w:txbxContent>
                    <w:p w:rsidR="008E70A0" w:rsidRDefault="008E70A0" w:rsidP="00D01643"/>
                  </w:txbxContent>
                </v:textbox>
              </v:shape>
            </w:pict>
          </mc:Fallback>
        </mc:AlternateContent>
      </w:r>
    </w:p>
    <w:p w:rsidR="005C0471" w:rsidRPr="00844014" w:rsidRDefault="005C0471" w:rsidP="0095597F">
      <w:pPr>
        <w:bidi/>
        <w:jc w:val="center"/>
        <w:rPr>
          <w:rFonts w:ascii="Simplified Arabic" w:hAnsi="Simplified Arabic" w:cs="PT Bold Heading"/>
          <w:sz w:val="28"/>
          <w:szCs w:val="28"/>
          <w:rtl/>
        </w:rPr>
      </w:pPr>
      <w:r w:rsidRPr="00844014">
        <w:rPr>
          <w:rFonts w:ascii="Simplified Arabic" w:hAnsi="Simplified Arabic" w:cs="PT Bold Heading"/>
          <w:sz w:val="28"/>
          <w:szCs w:val="28"/>
          <w:rtl/>
        </w:rPr>
        <w:t>الفصل الأول</w:t>
      </w:r>
    </w:p>
    <w:p w:rsidR="00DA4392" w:rsidRPr="00844014" w:rsidRDefault="005C0471" w:rsidP="0095597F">
      <w:pPr>
        <w:bidi/>
        <w:jc w:val="center"/>
        <w:rPr>
          <w:rFonts w:ascii="Simplified Arabic" w:hAnsi="Simplified Arabic" w:cs="PT Bold Heading"/>
          <w:sz w:val="28"/>
          <w:szCs w:val="28"/>
          <w:rtl/>
        </w:rPr>
      </w:pPr>
      <w:r w:rsidRPr="00844014">
        <w:rPr>
          <w:rFonts w:ascii="Simplified Arabic" w:hAnsi="Simplified Arabic" w:cs="PT Bold Heading"/>
          <w:sz w:val="28"/>
          <w:szCs w:val="28"/>
          <w:rtl/>
        </w:rPr>
        <w:t xml:space="preserve">الإطار </w:t>
      </w:r>
      <w:r w:rsidR="003C5B2A" w:rsidRPr="00844014">
        <w:rPr>
          <w:rFonts w:ascii="Simplified Arabic" w:hAnsi="Simplified Arabic" w:cs="PT Bold Heading"/>
          <w:sz w:val="28"/>
          <w:szCs w:val="28"/>
          <w:rtl/>
        </w:rPr>
        <w:t>المنهجي</w:t>
      </w:r>
      <w:r w:rsidRPr="00844014">
        <w:rPr>
          <w:rFonts w:ascii="Simplified Arabic" w:hAnsi="Simplified Arabic" w:cs="PT Bold Heading"/>
          <w:sz w:val="28"/>
          <w:szCs w:val="28"/>
          <w:rtl/>
        </w:rPr>
        <w:t xml:space="preserve"> للدراسة</w:t>
      </w:r>
    </w:p>
    <w:p w:rsidR="00CA3CFA" w:rsidRPr="00030386" w:rsidRDefault="00CA3CFA" w:rsidP="00D211A4">
      <w:pPr>
        <w:bidi/>
        <w:jc w:val="lowKashida"/>
        <w:rPr>
          <w:rFonts w:ascii="Simplified Arabic" w:hAnsi="Simplified Arabic" w:cs="Simplified Arabic"/>
          <w:sz w:val="14"/>
          <w:szCs w:val="14"/>
          <w:rtl/>
          <w:lang w:bidi="ar-EG"/>
        </w:rPr>
      </w:pPr>
    </w:p>
    <w:p w:rsidR="00CA3CFA" w:rsidRPr="00844014" w:rsidRDefault="004135AA" w:rsidP="00844014">
      <w:pPr>
        <w:bidi/>
        <w:rPr>
          <w:rFonts w:ascii="Simplified Arabic" w:hAnsi="Simplified Arabic" w:cs="PT Bold Heading"/>
          <w:sz w:val="28"/>
          <w:szCs w:val="28"/>
          <w:rtl/>
        </w:rPr>
      </w:pPr>
      <w:r w:rsidRPr="00844014">
        <w:rPr>
          <w:rFonts w:ascii="Simplified Arabic" w:hAnsi="Simplified Arabic" w:cs="PT Bold Heading"/>
          <w:sz w:val="28"/>
          <w:szCs w:val="28"/>
          <w:rtl/>
        </w:rPr>
        <w:t>مقدمة</w:t>
      </w:r>
      <w:r w:rsidR="0095597F" w:rsidRPr="00844014">
        <w:rPr>
          <w:rFonts w:ascii="Simplified Arabic" w:hAnsi="Simplified Arabic" w:cs="PT Bold Heading"/>
          <w:sz w:val="28"/>
          <w:szCs w:val="28"/>
          <w:rtl/>
        </w:rPr>
        <w:t xml:space="preserve"> الدراسة</w:t>
      </w:r>
    </w:p>
    <w:p w:rsidR="00CA3CFA" w:rsidRPr="00030386" w:rsidRDefault="00CA3CFA"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في عالمنا المعاصر، حيث تتشابك الأحداث وتتسارع المتغيرات، تصبح القدرة على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في الأفراد والجماعات مهارة</w:t>
      </w:r>
      <w:r w:rsidR="00C11564" w:rsidRPr="00030386">
        <w:rPr>
          <w:rFonts w:ascii="Simplified Arabic" w:hAnsi="Simplified Arabic" w:cs="Simplified Arabic"/>
          <w:sz w:val="28"/>
          <w:szCs w:val="28"/>
          <w:rtl/>
        </w:rPr>
        <w:t xml:space="preserve"> و </w:t>
      </w:r>
      <w:r w:rsidRPr="00030386">
        <w:rPr>
          <w:rFonts w:ascii="Simplified Arabic" w:hAnsi="Simplified Arabic" w:cs="Simplified Arabic"/>
          <w:sz w:val="28"/>
          <w:szCs w:val="28"/>
          <w:rtl/>
        </w:rPr>
        <w:t xml:space="preserve">أداة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ة محورية تسعى المؤسسات إلى توظيفها لتحقيق أهدافها</w:t>
      </w:r>
      <w:r w:rsidR="001B26C7"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ويُعد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من أبرز تلك الأدوات التي تُحاكي العقل وتُلامس الوجدان، حيث يمكنه أن يوجه الأفكار ويشكّل السلوكيات، ليحقق أهداف المؤسسات على المدى البعيد،  فال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يهدف إلى توجيه الرسائل بطريقة محورية</w:t>
      </w:r>
      <w:r w:rsidR="00C11564" w:rsidRPr="00030386">
        <w:rPr>
          <w:rFonts w:ascii="Simplified Arabic" w:hAnsi="Simplified Arabic" w:cs="Simplified Arabic"/>
          <w:sz w:val="28"/>
          <w:szCs w:val="28"/>
          <w:rtl/>
        </w:rPr>
        <w:t xml:space="preserve"> لل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في قناعات الأفراد، وتحفيزهم على اتخاذ قرارات تُسهم في تحقيق المصلحة العامة</w:t>
      </w:r>
      <w:r w:rsidR="001B26C7" w:rsidRPr="00030386">
        <w:rPr>
          <w:rFonts w:ascii="Simplified Arabic" w:hAnsi="Simplified Arabic" w:cs="Simplified Arabic"/>
          <w:sz w:val="28"/>
          <w:szCs w:val="28"/>
          <w:rtl/>
        </w:rPr>
        <w:t>.</w:t>
      </w:r>
    </w:p>
    <w:p w:rsidR="00CA3CFA" w:rsidRPr="00030386" w:rsidRDefault="00C11564"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و</w:t>
      </w:r>
      <w:r w:rsidR="00CA3CFA" w:rsidRPr="00030386">
        <w:rPr>
          <w:rFonts w:ascii="Simplified Arabic" w:hAnsi="Simplified Arabic" w:cs="Simplified Arabic"/>
          <w:b/>
          <w:bCs/>
          <w:sz w:val="28"/>
          <w:szCs w:val="28"/>
          <w:rtl/>
        </w:rPr>
        <w:t>تستعرض هذه الدراسة دور ال</w:t>
      </w:r>
      <w:r w:rsidR="002201B8" w:rsidRPr="00030386">
        <w:rPr>
          <w:rFonts w:ascii="Simplified Arabic" w:hAnsi="Simplified Arabic" w:cs="Simplified Arabic"/>
          <w:b/>
          <w:bCs/>
          <w:sz w:val="28"/>
          <w:szCs w:val="28"/>
          <w:rtl/>
        </w:rPr>
        <w:t>اتصال</w:t>
      </w:r>
      <w:r w:rsidR="00CA3CFA" w:rsidRPr="00030386">
        <w:rPr>
          <w:rFonts w:ascii="Simplified Arabic" w:hAnsi="Simplified Arabic" w:cs="Simplified Arabic"/>
          <w:b/>
          <w:bCs/>
          <w:sz w:val="28"/>
          <w:szCs w:val="28"/>
          <w:rtl/>
        </w:rPr>
        <w:t xml:space="preserve"> ال</w:t>
      </w:r>
      <w:r w:rsidR="008B4E83" w:rsidRPr="00030386">
        <w:rPr>
          <w:rFonts w:ascii="Simplified Arabic" w:hAnsi="Simplified Arabic" w:cs="Simplified Arabic"/>
          <w:b/>
          <w:bCs/>
          <w:sz w:val="28"/>
          <w:szCs w:val="28"/>
          <w:rtl/>
        </w:rPr>
        <w:t>إقناعي</w:t>
      </w:r>
      <w:r w:rsidR="00CA3CFA" w:rsidRPr="00030386">
        <w:rPr>
          <w:rFonts w:ascii="Simplified Arabic" w:hAnsi="Simplified Arabic" w:cs="Simplified Arabic"/>
          <w:b/>
          <w:bCs/>
          <w:sz w:val="28"/>
          <w:szCs w:val="28"/>
          <w:rtl/>
        </w:rPr>
        <w:t xml:space="preserve"> في مجالات متنوعة</w:t>
      </w:r>
      <w:r w:rsidR="00CA3CFA" w:rsidRPr="00030386">
        <w:rPr>
          <w:rFonts w:ascii="Simplified Arabic" w:hAnsi="Simplified Arabic" w:cs="Simplified Arabic"/>
          <w:sz w:val="28"/>
          <w:szCs w:val="28"/>
          <w:rtl/>
        </w:rPr>
        <w:t xml:space="preserve">، حيث أصبح أداة </w:t>
      </w:r>
      <w:r w:rsidR="00006D88" w:rsidRPr="00030386">
        <w:rPr>
          <w:rFonts w:ascii="Simplified Arabic" w:hAnsi="Simplified Arabic" w:cs="Simplified Arabic"/>
          <w:sz w:val="28"/>
          <w:szCs w:val="28"/>
          <w:rtl/>
        </w:rPr>
        <w:t>استراتيجي</w:t>
      </w:r>
      <w:r w:rsidR="00CA3CFA" w:rsidRPr="00030386">
        <w:rPr>
          <w:rFonts w:ascii="Simplified Arabic" w:hAnsi="Simplified Arabic" w:cs="Simplified Arabic"/>
          <w:sz w:val="28"/>
          <w:szCs w:val="28"/>
          <w:rtl/>
        </w:rPr>
        <w:t>ة فعّالة يُمكن للمؤسسات سواء كانت تجارية، غير ربحية، أو حكومية، الاستفادة منها في نشر رسائلها وال</w:t>
      </w:r>
      <w:r w:rsidR="00E46CA8" w:rsidRPr="00030386">
        <w:rPr>
          <w:rFonts w:ascii="Simplified Arabic" w:hAnsi="Simplified Arabic" w:cs="Simplified Arabic"/>
          <w:sz w:val="28"/>
          <w:szCs w:val="28"/>
          <w:rtl/>
        </w:rPr>
        <w:t>تأثير</w:t>
      </w:r>
      <w:r w:rsidR="00CA3CFA" w:rsidRPr="00030386">
        <w:rPr>
          <w:rFonts w:ascii="Simplified Arabic" w:hAnsi="Simplified Arabic" w:cs="Simplified Arabic"/>
          <w:sz w:val="28"/>
          <w:szCs w:val="28"/>
          <w:rtl/>
        </w:rPr>
        <w:t xml:space="preserve"> في تصورات المجتمع وسلوكياته، بما يتماشى مع أهدافها التوعوية لا يقتصر الأمر على إطلاع الأفراد على المعلومات فحسب، بل يمتد ليشمل تغييرًا حقيقيًا في مواقفهم وقراراتهم، بما يعزز من تحقق أهداف المؤسسة ويُرسّخ قيمة الرسالة التي تسعى لنقلها</w:t>
      </w:r>
      <w:r w:rsidR="0095597F" w:rsidRPr="00030386">
        <w:rPr>
          <w:rFonts w:ascii="Simplified Arabic" w:hAnsi="Simplified Arabic" w:cs="Simplified Arabic"/>
          <w:sz w:val="28"/>
          <w:szCs w:val="28"/>
          <w:rtl/>
        </w:rPr>
        <w:t xml:space="preserve"> </w:t>
      </w:r>
      <w:r w:rsidR="00CA3CFA" w:rsidRPr="00030386">
        <w:rPr>
          <w:rFonts w:ascii="Simplified Arabic" w:hAnsi="Simplified Arabic" w:cs="Simplified Arabic"/>
          <w:sz w:val="28"/>
          <w:szCs w:val="28"/>
          <w:rtl/>
        </w:rPr>
        <w:t>من خلال ال</w:t>
      </w:r>
      <w:r w:rsidR="002201B8" w:rsidRPr="00030386">
        <w:rPr>
          <w:rFonts w:ascii="Simplified Arabic" w:hAnsi="Simplified Arabic" w:cs="Simplified Arabic"/>
          <w:sz w:val="28"/>
          <w:szCs w:val="28"/>
          <w:rtl/>
        </w:rPr>
        <w:t>اتصال</w:t>
      </w:r>
      <w:r w:rsidR="00CA3CFA"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CA3CFA" w:rsidRPr="00030386">
        <w:rPr>
          <w:rFonts w:ascii="Simplified Arabic" w:hAnsi="Simplified Arabic" w:cs="Simplified Arabic"/>
          <w:sz w:val="28"/>
          <w:szCs w:val="28"/>
          <w:rtl/>
        </w:rPr>
        <w:t xml:space="preserve"> يصبح من الممكن تحفيز الأفراد نحو سلوكيات بنّاءة تسهم في تعزيز التوعية المجتمعية، وتساهم في تحقيق مصالح مشتركة تخدم الجميع</w:t>
      </w:r>
      <w:r w:rsidR="00CA3CFA" w:rsidRPr="00030386">
        <w:rPr>
          <w:rFonts w:ascii="Simplified Arabic" w:hAnsi="Simplified Arabic" w:cs="Simplified Arabic"/>
          <w:sz w:val="28"/>
          <w:szCs w:val="28"/>
        </w:rPr>
        <w:t>.</w:t>
      </w:r>
    </w:p>
    <w:p w:rsidR="00CA3CFA" w:rsidRPr="00030386" w:rsidRDefault="00CA3CFA"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وفي هذا السياق فأن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لا يتوقف عند هذا الحد، بل يمتد ليشمل دورًا محوريًا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حيث يُعد أحد المفاتيح الأساسية للحد من الأضرار التي قد تنشأ في الأوقات الحرجة المرتبطة بالأزمات</w:t>
      </w:r>
      <w:r w:rsidR="001B26C7"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حيث تتجلى أهمية الرسائل المقنعة التي تحافظ على استقرار المؤسسة وتحمي سمعتها من الزعزعة بتوجيه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مدروسة، كما يمكن للمؤسسات أن تتفاعل بمرونة مع المتغيرات المحيطة، وتتحكم في كيفية توجيه رسائلها لتفادي الارتباك والحفاظ على ثقة الجمهور، الأمر الذي يجعل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أداة حيوية تساهم في الحفاظ على استقرار المؤسسات في مواجهة مختلف الظروف</w:t>
      </w:r>
      <w:r w:rsidRPr="00030386">
        <w:rPr>
          <w:rFonts w:ascii="Simplified Arabic" w:hAnsi="Simplified Arabic" w:cs="Simplified Arabic"/>
          <w:sz w:val="28"/>
          <w:szCs w:val="28"/>
        </w:rPr>
        <w:t>.</w:t>
      </w:r>
    </w:p>
    <w:p w:rsidR="00CA3CFA" w:rsidRPr="00030386" w:rsidRDefault="00C11564"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و</w:t>
      </w:r>
      <w:r w:rsidR="00CA3CFA" w:rsidRPr="00030386">
        <w:rPr>
          <w:rFonts w:ascii="Simplified Arabic" w:hAnsi="Simplified Arabic" w:cs="Simplified Arabic"/>
          <w:b/>
          <w:bCs/>
          <w:sz w:val="28"/>
          <w:szCs w:val="28"/>
          <w:rtl/>
        </w:rPr>
        <w:t>في</w:t>
      </w:r>
      <w:r w:rsidRPr="00030386">
        <w:rPr>
          <w:rFonts w:ascii="Simplified Arabic" w:hAnsi="Simplified Arabic" w:cs="Simplified Arabic"/>
          <w:b/>
          <w:bCs/>
          <w:sz w:val="28"/>
          <w:szCs w:val="28"/>
          <w:rtl/>
        </w:rPr>
        <w:t xml:space="preserve"> هذا السياق</w:t>
      </w:r>
      <w:r w:rsidR="001B26C7" w:rsidRPr="00030386">
        <w:rPr>
          <w:rFonts w:ascii="Simplified Arabic" w:hAnsi="Simplified Arabic" w:cs="Simplified Arabic"/>
          <w:b/>
          <w:bCs/>
          <w:sz w:val="28"/>
          <w:szCs w:val="28"/>
          <w:rtl/>
        </w:rPr>
        <w:t>،</w:t>
      </w:r>
      <w:r w:rsidR="00CA3CFA" w:rsidRPr="00030386">
        <w:rPr>
          <w:rFonts w:ascii="Simplified Arabic" w:hAnsi="Simplified Arabic" w:cs="Simplified Arabic"/>
          <w:b/>
          <w:bCs/>
          <w:sz w:val="28"/>
          <w:szCs w:val="28"/>
          <w:rtl/>
        </w:rPr>
        <w:t xml:space="preserve"> تم اختيار مؤسسة "بهية" للكشف المبكر عن سرطان الثدي كحالة تطبيقية حيث أن المؤسسة محل الدراسة </w:t>
      </w:r>
      <w:r w:rsidR="00CA3CFA" w:rsidRPr="00030386">
        <w:rPr>
          <w:rFonts w:ascii="Simplified Arabic" w:hAnsi="Simplified Arabic" w:cs="Simplified Arabic"/>
          <w:sz w:val="28"/>
          <w:szCs w:val="28"/>
          <w:rtl/>
        </w:rPr>
        <w:t xml:space="preserve">تُعد نموذجًا حيًا لتطبيق </w:t>
      </w:r>
      <w:r w:rsidR="00006D88" w:rsidRPr="00030386">
        <w:rPr>
          <w:rFonts w:ascii="Simplified Arabic" w:hAnsi="Simplified Arabic" w:cs="Simplified Arabic"/>
          <w:sz w:val="28"/>
          <w:szCs w:val="28"/>
          <w:rtl/>
        </w:rPr>
        <w:t>استراتيجي</w:t>
      </w:r>
      <w:r w:rsidR="00CA3CFA"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00CA3CFA"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CA3CFA" w:rsidRPr="00030386">
        <w:rPr>
          <w:rFonts w:ascii="Simplified Arabic" w:hAnsi="Simplified Arabic" w:cs="Simplified Arabic"/>
          <w:sz w:val="28"/>
          <w:szCs w:val="28"/>
          <w:rtl/>
        </w:rPr>
        <w:t xml:space="preserve"> داخل المؤسسات الخدمية، حيث استطاعت توظيف أدوات وأساليب </w:t>
      </w:r>
      <w:r w:rsidR="008B4E83" w:rsidRPr="00030386">
        <w:rPr>
          <w:rFonts w:ascii="Simplified Arabic" w:hAnsi="Simplified Arabic" w:cs="Simplified Arabic"/>
          <w:sz w:val="28"/>
          <w:szCs w:val="28"/>
          <w:rtl/>
        </w:rPr>
        <w:t>إقناعي</w:t>
      </w:r>
      <w:r w:rsidR="00CA3CFA" w:rsidRPr="00030386">
        <w:rPr>
          <w:rFonts w:ascii="Simplified Arabic" w:hAnsi="Simplified Arabic" w:cs="Simplified Arabic"/>
          <w:sz w:val="28"/>
          <w:szCs w:val="28"/>
          <w:rtl/>
        </w:rPr>
        <w:t xml:space="preserve">ة مبتكرة مكّنتها من الوصول إلى شرائح واسعة من الجمهور، وتعزيز التوعية المجتمعية بأهمية الكشف المبكر. كما أثبتت المؤسسة كفاءة ملحوظة في </w:t>
      </w:r>
      <w:r w:rsidR="009F1F57" w:rsidRPr="00030386">
        <w:rPr>
          <w:rFonts w:ascii="Simplified Arabic" w:hAnsi="Simplified Arabic" w:cs="Simplified Arabic"/>
          <w:sz w:val="28"/>
          <w:szCs w:val="28"/>
          <w:rtl/>
        </w:rPr>
        <w:t>إدارة</w:t>
      </w:r>
      <w:r w:rsidR="00CA3CFA" w:rsidRPr="00030386">
        <w:rPr>
          <w:rFonts w:ascii="Simplified Arabic" w:hAnsi="Simplified Arabic" w:cs="Simplified Arabic"/>
          <w:sz w:val="28"/>
          <w:szCs w:val="28"/>
          <w:rtl/>
        </w:rPr>
        <w:t xml:space="preserve"> الأزمات، </w:t>
      </w:r>
    </w:p>
    <w:p w:rsidR="009E62AE" w:rsidRPr="00030386" w:rsidRDefault="009E62AE" w:rsidP="00D211A4">
      <w:pPr>
        <w:bidi/>
        <w:ind w:firstLine="720"/>
        <w:jc w:val="lowKashida"/>
        <w:rPr>
          <w:rFonts w:ascii="Simplified Arabic" w:hAnsi="Simplified Arabic" w:cs="Simplified Arabic"/>
          <w:sz w:val="28"/>
          <w:szCs w:val="28"/>
          <w:rtl/>
        </w:rPr>
      </w:pPr>
    </w:p>
    <w:p w:rsidR="00CA3CFA" w:rsidRPr="00030386" w:rsidRDefault="00CA3CFA" w:rsidP="00D211A4">
      <w:pPr>
        <w:bidi/>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من خلال تبنيها لاستجابات مرنة وسريعة للتحديات المختلفة، رغم طبيعتها الخيرية واعتمادها على التبرعات لذا</w:t>
      </w:r>
      <w:r w:rsidRPr="00030386">
        <w:rPr>
          <w:rFonts w:ascii="Simplified Arabic" w:hAnsi="Simplified Arabic" w:cs="Simplified Arabic"/>
          <w:b/>
          <w:bCs/>
          <w:sz w:val="28"/>
          <w:szCs w:val="28"/>
          <w:rtl/>
        </w:rPr>
        <w:t xml:space="preserve"> </w:t>
      </w:r>
      <w:r w:rsidRPr="00030386">
        <w:rPr>
          <w:rFonts w:ascii="Simplified Arabic" w:hAnsi="Simplified Arabic" w:cs="Simplified Arabic"/>
          <w:sz w:val="28"/>
          <w:szCs w:val="28"/>
          <w:rtl/>
        </w:rPr>
        <w:t xml:space="preserve">دراسة هذه التجربة في إطار بحثي </w:t>
      </w:r>
      <w:r w:rsidRPr="00030386">
        <w:rPr>
          <w:rFonts w:ascii="Simplified Arabic" w:hAnsi="Simplified Arabic" w:cs="Simplified Arabic"/>
          <w:b/>
          <w:bCs/>
          <w:sz w:val="28"/>
          <w:szCs w:val="28"/>
          <w:rtl/>
        </w:rPr>
        <w:t xml:space="preserve">تهدف إلى توثيق وتحليل وتقييم </w:t>
      </w:r>
      <w:r w:rsidRPr="00030386">
        <w:rPr>
          <w:rFonts w:ascii="Simplified Arabic" w:hAnsi="Simplified Arabic" w:cs="Simplified Arabic"/>
          <w:sz w:val="28"/>
          <w:szCs w:val="28"/>
          <w:rtl/>
        </w:rPr>
        <w:t>الممارسات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ية في المؤسسة محل الدراسة وصولاً إلى </w:t>
      </w:r>
      <w:r w:rsidRPr="00030386">
        <w:rPr>
          <w:rFonts w:ascii="Simplified Arabic" w:hAnsi="Simplified Arabic" w:cs="Simplified Arabic"/>
          <w:b/>
          <w:bCs/>
          <w:sz w:val="28"/>
          <w:szCs w:val="28"/>
          <w:rtl/>
        </w:rPr>
        <w:t>تقديم توصيات علمية</w:t>
      </w:r>
      <w:r w:rsidRPr="00030386">
        <w:rPr>
          <w:rFonts w:ascii="Simplified Arabic" w:hAnsi="Simplified Arabic" w:cs="Simplified Arabic"/>
          <w:sz w:val="28"/>
          <w:szCs w:val="28"/>
          <w:rtl/>
        </w:rPr>
        <w:t xml:space="preserve"> بهدف تعزيز التوعية المجتمعية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داخل المؤسسات الخدمية يمكن ذلك أن يفيد مؤسسات مماثلة تسعى إلى توظيف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كأداة فعالة في التوعية المجتمعية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w:t>
      </w:r>
      <w:r w:rsidR="001B26C7" w:rsidRPr="00030386">
        <w:rPr>
          <w:rFonts w:ascii="Simplified Arabic" w:hAnsi="Simplified Arabic" w:cs="Simplified Arabic"/>
          <w:sz w:val="28"/>
          <w:szCs w:val="28"/>
          <w:rtl/>
        </w:rPr>
        <w:t>.</w:t>
      </w:r>
    </w:p>
    <w:p w:rsidR="0094270A" w:rsidRPr="00634BF7" w:rsidRDefault="00320CAA" w:rsidP="00634BF7">
      <w:pPr>
        <w:bidi/>
        <w:rPr>
          <w:rFonts w:ascii="Simplified Arabic" w:hAnsi="Simplified Arabic" w:cs="PT Bold Heading"/>
          <w:sz w:val="28"/>
          <w:szCs w:val="28"/>
          <w:rtl/>
        </w:rPr>
      </w:pPr>
      <w:r w:rsidRPr="00634BF7">
        <w:rPr>
          <w:rFonts w:ascii="Simplified Arabic" w:hAnsi="Simplified Arabic" w:cs="PT Bold Heading"/>
          <w:sz w:val="28"/>
          <w:szCs w:val="28"/>
          <w:rtl/>
        </w:rPr>
        <w:t>أولاً</w:t>
      </w:r>
      <w:r w:rsidR="001B44F3" w:rsidRPr="00634BF7">
        <w:rPr>
          <w:rFonts w:ascii="Simplified Arabic" w:hAnsi="Simplified Arabic" w:cs="PT Bold Heading"/>
          <w:sz w:val="28"/>
          <w:szCs w:val="28"/>
          <w:rtl/>
        </w:rPr>
        <w:t xml:space="preserve"> مصطلحات الدراسة</w:t>
      </w:r>
      <w:r w:rsidR="002201B8" w:rsidRPr="00634BF7">
        <w:rPr>
          <w:rFonts w:ascii="Simplified Arabic" w:hAnsi="Simplified Arabic" w:cs="PT Bold Heading"/>
          <w:sz w:val="28"/>
          <w:szCs w:val="28"/>
          <w:rtl/>
        </w:rPr>
        <w:t>:</w:t>
      </w:r>
    </w:p>
    <w:p w:rsidR="002201B8" w:rsidRPr="00030386" w:rsidRDefault="002201B8" w:rsidP="00D211A4">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1</w:t>
      </w:r>
      <w:r w:rsidR="006A70BF" w:rsidRPr="00030386">
        <w:rPr>
          <w:rFonts w:ascii="Simplified Arabic" w:hAnsi="Simplified Arabic" w:cs="Simplified Arabic"/>
          <w:b/>
          <w:bCs/>
          <w:sz w:val="28"/>
          <w:szCs w:val="28"/>
          <w:rtl/>
        </w:rPr>
        <w:t xml:space="preserve">- </w:t>
      </w:r>
      <w:r w:rsidR="00DB14E0" w:rsidRPr="00030386">
        <w:rPr>
          <w:rFonts w:ascii="Simplified Arabic" w:hAnsi="Simplified Arabic" w:cs="Simplified Arabic"/>
          <w:b/>
          <w:bCs/>
          <w:sz w:val="28"/>
          <w:szCs w:val="28"/>
          <w:rtl/>
        </w:rPr>
        <w:t>ال</w:t>
      </w:r>
      <w:r w:rsidRPr="00030386">
        <w:rPr>
          <w:rFonts w:ascii="Simplified Arabic" w:hAnsi="Simplified Arabic" w:cs="Simplified Arabic"/>
          <w:b/>
          <w:bCs/>
          <w:sz w:val="28"/>
          <w:szCs w:val="28"/>
          <w:rtl/>
        </w:rPr>
        <w:t>اتصال</w:t>
      </w:r>
      <w:r w:rsidR="00DB14E0" w:rsidRPr="00030386">
        <w:rPr>
          <w:rFonts w:ascii="Simplified Arabic" w:hAnsi="Simplified Arabic" w:cs="Simplified Arabic"/>
          <w:b/>
          <w:bCs/>
          <w:sz w:val="28"/>
          <w:szCs w:val="28"/>
          <w:rtl/>
        </w:rPr>
        <w:t xml:space="preserve"> ال</w:t>
      </w:r>
      <w:r w:rsidR="008B4E83" w:rsidRPr="00030386">
        <w:rPr>
          <w:rFonts w:ascii="Simplified Arabic" w:hAnsi="Simplified Arabic" w:cs="Simplified Arabic"/>
          <w:b/>
          <w:bCs/>
          <w:sz w:val="28"/>
          <w:szCs w:val="28"/>
          <w:rtl/>
        </w:rPr>
        <w:t>إقناعي</w:t>
      </w:r>
      <w:r w:rsidRPr="00030386">
        <w:rPr>
          <w:rFonts w:ascii="Simplified Arabic" w:hAnsi="Simplified Arabic" w:cs="Simplified Arabic"/>
          <w:b/>
          <w:bCs/>
          <w:sz w:val="28"/>
          <w:szCs w:val="28"/>
          <w:rtl/>
        </w:rPr>
        <w:t>:</w:t>
      </w:r>
      <w:r w:rsidR="00DB14E0" w:rsidRPr="00030386">
        <w:rPr>
          <w:rFonts w:ascii="Simplified Arabic" w:hAnsi="Simplified Arabic" w:cs="Simplified Arabic"/>
          <w:sz w:val="28"/>
          <w:szCs w:val="28"/>
          <w:rtl/>
        </w:rPr>
        <w:t xml:space="preserve"> هو عملية تواصل موجه تهدف إلى ال</w:t>
      </w:r>
      <w:r w:rsidR="00E46CA8" w:rsidRPr="00030386">
        <w:rPr>
          <w:rFonts w:ascii="Simplified Arabic" w:hAnsi="Simplified Arabic" w:cs="Simplified Arabic"/>
          <w:sz w:val="28"/>
          <w:szCs w:val="28"/>
          <w:rtl/>
        </w:rPr>
        <w:t>تأثير</w:t>
      </w:r>
      <w:r w:rsidR="00DB14E0" w:rsidRPr="00030386">
        <w:rPr>
          <w:rFonts w:ascii="Simplified Arabic" w:hAnsi="Simplified Arabic" w:cs="Simplified Arabic"/>
          <w:sz w:val="28"/>
          <w:szCs w:val="28"/>
          <w:rtl/>
        </w:rPr>
        <w:t xml:space="preserve"> في آراء واتجاهات وسلوك الأفراد أو الجماعات، باستخدام رسائل مدروسة وأساليب مدعومة بالأدلة المنطقية والانفعالية، بما يحقق هدف المرسل ( ال</w:t>
      </w:r>
      <w:r w:rsidRPr="00030386">
        <w:rPr>
          <w:rFonts w:ascii="Simplified Arabic" w:hAnsi="Simplified Arabic" w:cs="Simplified Arabic"/>
          <w:sz w:val="28"/>
          <w:szCs w:val="28"/>
          <w:rtl/>
        </w:rPr>
        <w:t>اتصال</w:t>
      </w:r>
      <w:r w:rsidR="00DB14E0"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DB14E0" w:rsidRPr="00030386">
        <w:rPr>
          <w:rFonts w:ascii="Simplified Arabic" w:hAnsi="Simplified Arabic" w:cs="Simplified Arabic"/>
          <w:sz w:val="28"/>
          <w:szCs w:val="28"/>
          <w:rtl/>
        </w:rPr>
        <w:t xml:space="preserve"> أسسه وتطبيقاته في الإعلام المعاصر</w:t>
      </w:r>
      <w:r w:rsidR="00FB508C" w:rsidRPr="00030386">
        <w:rPr>
          <w:rFonts w:ascii="Simplified Arabic" w:hAnsi="Simplified Arabic" w:cs="Simplified Arabic"/>
          <w:sz w:val="28"/>
          <w:szCs w:val="28"/>
          <w:rtl/>
        </w:rPr>
        <w:t xml:space="preserve"> </w:t>
      </w:r>
      <w:r w:rsidR="00DB14E0" w:rsidRPr="00030386">
        <w:rPr>
          <w:rFonts w:ascii="Simplified Arabic" w:hAnsi="Simplified Arabic" w:cs="Simplified Arabic"/>
          <w:sz w:val="28"/>
          <w:szCs w:val="28"/>
          <w:rtl/>
        </w:rPr>
        <w:t>حسان أحمد عبدالله ٢٠١٨)</w:t>
      </w:r>
      <w:r w:rsidRPr="00030386">
        <w:rPr>
          <w:rFonts w:ascii="Simplified Arabic" w:hAnsi="Simplified Arabic" w:cs="Simplified Arabic"/>
          <w:sz w:val="28"/>
          <w:szCs w:val="28"/>
          <w:rtl/>
        </w:rPr>
        <w:t>.</w:t>
      </w:r>
    </w:p>
    <w:p w:rsidR="00DA4392" w:rsidRPr="00030386" w:rsidRDefault="00FB508C" w:rsidP="00844014">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كما تم تعريفه</w:t>
      </w:r>
      <w:r w:rsidRPr="00030386">
        <w:rPr>
          <w:rFonts w:ascii="Simplified Arabic" w:hAnsi="Simplified Arabic" w:cs="Simplified Arabic"/>
          <w:sz w:val="28"/>
          <w:szCs w:val="28"/>
          <w:rtl/>
        </w:rPr>
        <w:t xml:space="preserve"> بأنه </w:t>
      </w:r>
      <w:r w:rsidR="00DB14E0" w:rsidRPr="00030386">
        <w:rPr>
          <w:rFonts w:ascii="Simplified Arabic" w:hAnsi="Simplified Arabic" w:cs="Simplified Arabic"/>
          <w:sz w:val="28"/>
          <w:szCs w:val="28"/>
          <w:rtl/>
        </w:rPr>
        <w:t>نوع من ال</w:t>
      </w:r>
      <w:r w:rsidR="002201B8" w:rsidRPr="00030386">
        <w:rPr>
          <w:rFonts w:ascii="Simplified Arabic" w:hAnsi="Simplified Arabic" w:cs="Simplified Arabic"/>
          <w:sz w:val="28"/>
          <w:szCs w:val="28"/>
          <w:rtl/>
        </w:rPr>
        <w:t>اتصال</w:t>
      </w:r>
      <w:r w:rsidR="00DB14E0" w:rsidRPr="00030386">
        <w:rPr>
          <w:rFonts w:ascii="Simplified Arabic" w:hAnsi="Simplified Arabic" w:cs="Simplified Arabic"/>
          <w:sz w:val="28"/>
          <w:szCs w:val="28"/>
          <w:rtl/>
        </w:rPr>
        <w:t xml:space="preserve"> الهادف </w:t>
      </w:r>
      <w:r w:rsidRPr="00030386">
        <w:rPr>
          <w:rFonts w:ascii="Simplified Arabic" w:hAnsi="Simplified Arabic" w:cs="Simplified Arabic"/>
          <w:sz w:val="28"/>
          <w:szCs w:val="28"/>
          <w:rtl/>
        </w:rPr>
        <w:t xml:space="preserve">الذي </w:t>
      </w:r>
      <w:r w:rsidR="00DB14E0" w:rsidRPr="00030386">
        <w:rPr>
          <w:rFonts w:ascii="Simplified Arabic" w:hAnsi="Simplified Arabic" w:cs="Simplified Arabic"/>
          <w:sz w:val="28"/>
          <w:szCs w:val="28"/>
          <w:rtl/>
        </w:rPr>
        <w:t>يقوم على تقديم الحجج والبراهين المدروسة</w:t>
      </w:r>
      <w:r w:rsidRPr="00030386">
        <w:rPr>
          <w:rFonts w:ascii="Simplified Arabic" w:hAnsi="Simplified Arabic" w:cs="Simplified Arabic"/>
          <w:sz w:val="28"/>
          <w:szCs w:val="28"/>
          <w:rtl/>
        </w:rPr>
        <w:t xml:space="preserve"> </w:t>
      </w:r>
      <w:r w:rsidR="00DB14E0" w:rsidRPr="00030386">
        <w:rPr>
          <w:rFonts w:ascii="Simplified Arabic" w:hAnsi="Simplified Arabic" w:cs="Simplified Arabic"/>
          <w:sz w:val="28"/>
          <w:szCs w:val="28"/>
          <w:rtl/>
        </w:rPr>
        <w:t>بغرض إحداث تغيير مرغوب في المعتقدات أو الاتجاهات أو السلوكيات، مع مراعاة القيم الثقافية والاجتماعية للجمهور المستهدف</w:t>
      </w:r>
      <w:r w:rsidRPr="00030386">
        <w:rPr>
          <w:rFonts w:ascii="Simplified Arabic" w:hAnsi="Simplified Arabic" w:cs="Simplified Arabic"/>
          <w:sz w:val="28"/>
          <w:szCs w:val="28"/>
          <w:rtl/>
        </w:rPr>
        <w:t xml:space="preserve">  (الخولي، محمد حسن</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فن الإقناع وال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9F1F57" w:rsidRPr="00030386">
        <w:rPr>
          <w:rFonts w:ascii="Simplified Arabic" w:hAnsi="Simplified Arabic" w:cs="Simplified Arabic"/>
          <w:sz w:val="28"/>
          <w:szCs w:val="28"/>
          <w:rtl/>
        </w:rPr>
        <w:t>إنسان</w:t>
      </w:r>
      <w:r w:rsidRPr="00030386">
        <w:rPr>
          <w:rFonts w:ascii="Simplified Arabic" w:hAnsi="Simplified Arabic" w:cs="Simplified Arabic"/>
          <w:sz w:val="28"/>
          <w:szCs w:val="28"/>
          <w:rtl/>
        </w:rPr>
        <w:t>ي</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عمان: دار المسيرة، 2020) كذلك هو العملية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التي يسعى من خلالها المرسل إلى تعديل أو ترسيخ مواقف المتلقين، عن طريق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العاطفي والعقلي، مع الاعتماد على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وأساليب مقنعة لتحقيق الاستجابة المطلوبة </w:t>
      </w:r>
      <w:r w:rsidR="00D0025F"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عبد الرحمن، فاطمة علي</w:t>
      </w:r>
      <w:r w:rsidRPr="00030386">
        <w:rPr>
          <w:rFonts w:ascii="Simplified Arabic" w:hAnsi="Simplified Arabic" w:cs="Simplified Arabic"/>
          <w:sz w:val="28"/>
          <w:szCs w:val="28"/>
        </w:rPr>
        <w:t xml:space="preserve">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الإعلام العربي</w:t>
      </w:r>
      <w:r w:rsidR="00D0025F"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بيروت دار النهضة العربية، 2019</w:t>
      </w:r>
      <w:r w:rsidR="00D0025F" w:rsidRPr="00030386">
        <w:rPr>
          <w:rFonts w:ascii="Simplified Arabic" w:hAnsi="Simplified Arabic" w:cs="Simplified Arabic"/>
          <w:sz w:val="28"/>
          <w:szCs w:val="28"/>
          <w:rtl/>
        </w:rPr>
        <w:t xml:space="preserve"> )</w:t>
      </w:r>
      <w:r w:rsidR="006A70BF" w:rsidRPr="00030386">
        <w:rPr>
          <w:rFonts w:ascii="Simplified Arabic" w:hAnsi="Simplified Arabic" w:cs="Simplified Arabic"/>
          <w:sz w:val="28"/>
          <w:szCs w:val="28"/>
          <w:rtl/>
        </w:rPr>
        <w:br/>
      </w:r>
      <w:r w:rsidR="00D0025F" w:rsidRPr="00030386">
        <w:rPr>
          <w:rFonts w:ascii="Simplified Arabic" w:hAnsi="Simplified Arabic" w:cs="Simplified Arabic"/>
          <w:b/>
          <w:bCs/>
          <w:sz w:val="28"/>
          <w:szCs w:val="28"/>
          <w:rtl/>
        </w:rPr>
        <w:t xml:space="preserve"> </w:t>
      </w:r>
      <w:r w:rsidR="00D0025F" w:rsidRPr="00030386">
        <w:rPr>
          <w:rFonts w:ascii="Simplified Arabic" w:hAnsi="Simplified Arabic" w:cs="Simplified Arabic"/>
          <w:b/>
          <w:bCs/>
          <w:sz w:val="28"/>
          <w:szCs w:val="28"/>
          <w:rtl/>
          <w:lang w:val="fr-FR"/>
        </w:rPr>
        <w:t>لذا يمكن القول أيضاً</w:t>
      </w:r>
      <w:r w:rsidR="00D0025F" w:rsidRPr="00030386">
        <w:rPr>
          <w:rFonts w:ascii="Simplified Arabic" w:hAnsi="Simplified Arabic" w:cs="Simplified Arabic"/>
          <w:sz w:val="28"/>
          <w:szCs w:val="28"/>
          <w:rtl/>
          <w:lang w:val="fr-FR"/>
        </w:rPr>
        <w:t xml:space="preserve"> بأنه</w:t>
      </w:r>
      <w:r w:rsidR="00D0025F" w:rsidRPr="00030386">
        <w:rPr>
          <w:rFonts w:ascii="Simplified Arabic" w:hAnsi="Simplified Arabic" w:cs="Simplified Arabic"/>
          <w:sz w:val="28"/>
          <w:szCs w:val="28"/>
          <w:rtl/>
        </w:rPr>
        <w:t xml:space="preserve"> </w:t>
      </w:r>
      <w:r w:rsidR="00D31F17" w:rsidRPr="00030386">
        <w:rPr>
          <w:rFonts w:ascii="Simplified Arabic" w:hAnsi="Simplified Arabic" w:cs="Simplified Arabic"/>
          <w:sz w:val="28"/>
          <w:szCs w:val="28"/>
          <w:rtl/>
          <w:lang w:val="fr-FR"/>
        </w:rPr>
        <w:t xml:space="preserve"> عملية </w:t>
      </w:r>
      <w:r w:rsidR="002201B8" w:rsidRPr="00030386">
        <w:rPr>
          <w:rFonts w:ascii="Simplified Arabic" w:hAnsi="Simplified Arabic" w:cs="Simplified Arabic"/>
          <w:sz w:val="28"/>
          <w:szCs w:val="28"/>
          <w:rtl/>
          <w:lang w:val="fr-FR"/>
        </w:rPr>
        <w:t>اتصال</w:t>
      </w:r>
      <w:r w:rsidR="00D31F17" w:rsidRPr="00030386">
        <w:rPr>
          <w:rFonts w:ascii="Simplified Arabic" w:hAnsi="Simplified Arabic" w:cs="Simplified Arabic"/>
          <w:sz w:val="28"/>
          <w:szCs w:val="28"/>
          <w:rtl/>
          <w:lang w:val="fr-FR"/>
        </w:rPr>
        <w:t>ية كاملة البنيان تهدف إلى ال</w:t>
      </w:r>
      <w:r w:rsidR="00E46CA8" w:rsidRPr="00030386">
        <w:rPr>
          <w:rFonts w:ascii="Simplified Arabic" w:hAnsi="Simplified Arabic" w:cs="Simplified Arabic"/>
          <w:sz w:val="28"/>
          <w:szCs w:val="28"/>
          <w:rtl/>
          <w:lang w:val="fr-FR"/>
        </w:rPr>
        <w:t>تأثير</w:t>
      </w:r>
      <w:r w:rsidR="00D31F17" w:rsidRPr="00030386">
        <w:rPr>
          <w:rFonts w:ascii="Simplified Arabic" w:hAnsi="Simplified Arabic" w:cs="Simplified Arabic"/>
          <w:sz w:val="28"/>
          <w:szCs w:val="28"/>
          <w:rtl/>
          <w:lang w:val="fr-FR"/>
        </w:rPr>
        <w:t xml:space="preserve"> على أفكار وسلوكيات المتلقي</w:t>
      </w:r>
      <w:r w:rsidR="001B26C7" w:rsidRPr="00030386">
        <w:rPr>
          <w:rFonts w:ascii="Simplified Arabic" w:hAnsi="Simplified Arabic" w:cs="Simplified Arabic"/>
          <w:sz w:val="28"/>
          <w:szCs w:val="28"/>
          <w:rtl/>
          <w:lang w:val="fr-FR"/>
        </w:rPr>
        <w:t>،</w:t>
      </w:r>
      <w:r w:rsidR="00D31F17" w:rsidRPr="00030386">
        <w:rPr>
          <w:rFonts w:ascii="Simplified Arabic" w:hAnsi="Simplified Arabic" w:cs="Simplified Arabic"/>
          <w:sz w:val="28"/>
          <w:szCs w:val="28"/>
          <w:rtl/>
          <w:lang w:val="fr-FR"/>
        </w:rPr>
        <w:t xml:space="preserve"> والإقناع هو وظيفة من بين وظائف ال</w:t>
      </w:r>
      <w:r w:rsidR="002201B8" w:rsidRPr="00030386">
        <w:rPr>
          <w:rFonts w:ascii="Simplified Arabic" w:hAnsi="Simplified Arabic" w:cs="Simplified Arabic"/>
          <w:sz w:val="28"/>
          <w:szCs w:val="28"/>
          <w:rtl/>
          <w:lang w:val="fr-FR"/>
        </w:rPr>
        <w:t>اتصال</w:t>
      </w:r>
      <w:r w:rsidR="00D31F17" w:rsidRPr="00030386">
        <w:rPr>
          <w:rFonts w:ascii="Simplified Arabic" w:hAnsi="Simplified Arabic" w:cs="Simplified Arabic"/>
          <w:sz w:val="28"/>
          <w:szCs w:val="28"/>
          <w:rtl/>
          <w:lang w:val="fr-FR"/>
        </w:rPr>
        <w:t xml:space="preserve"> شأنها في ذلك شأن وظيفة الأخبار أو التوجيه أو التعليم أو تبادل المنفعة أو غير ذلك من باقي المقاصد ال</w:t>
      </w:r>
      <w:r w:rsidR="002201B8" w:rsidRPr="00030386">
        <w:rPr>
          <w:rFonts w:ascii="Simplified Arabic" w:hAnsi="Simplified Arabic" w:cs="Simplified Arabic"/>
          <w:sz w:val="28"/>
          <w:szCs w:val="28"/>
          <w:rtl/>
          <w:lang w:val="fr-FR"/>
        </w:rPr>
        <w:t>اتصال</w:t>
      </w:r>
      <w:r w:rsidR="00D31F17" w:rsidRPr="00030386">
        <w:rPr>
          <w:rFonts w:ascii="Simplified Arabic" w:hAnsi="Simplified Arabic" w:cs="Simplified Arabic"/>
          <w:sz w:val="28"/>
          <w:szCs w:val="28"/>
          <w:rtl/>
          <w:lang w:val="fr-FR"/>
        </w:rPr>
        <w:t>ية</w:t>
      </w:r>
      <w:r w:rsidR="006A70BF" w:rsidRPr="00030386">
        <w:rPr>
          <w:rFonts w:ascii="Simplified Arabic" w:hAnsi="Simplified Arabic" w:cs="Simplified Arabic"/>
          <w:sz w:val="28"/>
          <w:szCs w:val="28"/>
          <w:rtl/>
          <w:lang w:val="fr-FR"/>
        </w:rPr>
        <w:br/>
      </w:r>
      <w:r w:rsidR="00D31F17" w:rsidRPr="00030386">
        <w:rPr>
          <w:rFonts w:ascii="Simplified Arabic" w:hAnsi="Simplified Arabic" w:cs="Simplified Arabic"/>
          <w:sz w:val="28"/>
          <w:szCs w:val="28"/>
        </w:rPr>
        <w:t xml:space="preserve"> </w:t>
      </w:r>
      <w:r w:rsidR="00D31F17" w:rsidRPr="00030386">
        <w:rPr>
          <w:rFonts w:ascii="Simplified Arabic" w:hAnsi="Simplified Arabic" w:cs="Simplified Arabic"/>
          <w:sz w:val="28"/>
          <w:szCs w:val="28"/>
          <w:rtl/>
        </w:rPr>
        <w:t xml:space="preserve">(سليم حداد، 2005، </w:t>
      </w:r>
      <w:proofErr w:type="spellStart"/>
      <w:r w:rsidR="00D31F17" w:rsidRPr="00030386">
        <w:rPr>
          <w:rFonts w:ascii="Simplified Arabic" w:hAnsi="Simplified Arabic" w:cs="Simplified Arabic"/>
          <w:sz w:val="28"/>
          <w:szCs w:val="28"/>
          <w:rtl/>
        </w:rPr>
        <w:t>ص116</w:t>
      </w:r>
      <w:proofErr w:type="spellEnd"/>
      <w:r w:rsidR="00D31F17" w:rsidRPr="00030386">
        <w:rPr>
          <w:rFonts w:ascii="Simplified Arabic" w:hAnsi="Simplified Arabic" w:cs="Simplified Arabic"/>
          <w:sz w:val="28"/>
          <w:szCs w:val="28"/>
          <w:rtl/>
        </w:rPr>
        <w:t>)</w:t>
      </w:r>
    </w:p>
    <w:p w:rsidR="00D31F17" w:rsidRPr="00030386" w:rsidRDefault="008A4B29" w:rsidP="00D211A4">
      <w:pPr>
        <w:widowControl w:val="0"/>
        <w:bidi/>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٢</w:t>
      </w:r>
      <w:r w:rsidR="00D31F17" w:rsidRPr="00030386">
        <w:rPr>
          <w:rFonts w:ascii="Simplified Arabic" w:hAnsi="Simplified Arabic" w:cs="Simplified Arabic"/>
          <w:sz w:val="28"/>
          <w:szCs w:val="28"/>
          <w:rtl/>
        </w:rPr>
        <w:t xml:space="preserve">- </w:t>
      </w:r>
      <w:r w:rsidR="00D31F17" w:rsidRPr="00030386">
        <w:rPr>
          <w:rFonts w:ascii="Simplified Arabic" w:hAnsi="Simplified Arabic" w:cs="Simplified Arabic"/>
          <w:b/>
          <w:bCs/>
          <w:sz w:val="28"/>
          <w:szCs w:val="28"/>
          <w:rtl/>
        </w:rPr>
        <w:t>مفهوم ال</w:t>
      </w:r>
      <w:r w:rsidR="002201B8" w:rsidRPr="00030386">
        <w:rPr>
          <w:rFonts w:ascii="Simplified Arabic" w:hAnsi="Simplified Arabic" w:cs="Simplified Arabic"/>
          <w:b/>
          <w:bCs/>
          <w:sz w:val="28"/>
          <w:szCs w:val="28"/>
          <w:rtl/>
        </w:rPr>
        <w:t>اتصال</w:t>
      </w:r>
      <w:r w:rsidR="00D31F17" w:rsidRPr="00030386">
        <w:rPr>
          <w:rFonts w:ascii="Simplified Arabic" w:hAnsi="Simplified Arabic" w:cs="Simplified Arabic"/>
          <w:b/>
          <w:bCs/>
          <w:sz w:val="28"/>
          <w:szCs w:val="28"/>
          <w:rtl/>
        </w:rPr>
        <w:t xml:space="preserve"> في التنظيم</w:t>
      </w:r>
      <w:r w:rsidR="002201B8" w:rsidRPr="00030386">
        <w:rPr>
          <w:rFonts w:ascii="Simplified Arabic" w:hAnsi="Simplified Arabic" w:cs="Simplified Arabic"/>
          <w:b/>
          <w:bCs/>
          <w:sz w:val="28"/>
          <w:szCs w:val="28"/>
          <w:rtl/>
        </w:rPr>
        <w:t>:</w:t>
      </w:r>
      <w:r w:rsidR="00DA4392" w:rsidRPr="00030386">
        <w:rPr>
          <w:rFonts w:ascii="Simplified Arabic" w:hAnsi="Simplified Arabic" w:cs="Simplified Arabic"/>
          <w:b/>
          <w:bCs/>
          <w:sz w:val="28"/>
          <w:szCs w:val="28"/>
          <w:rtl/>
        </w:rPr>
        <w:t xml:space="preserve"> </w:t>
      </w:r>
      <w:r w:rsidR="00D31F17" w:rsidRPr="00030386">
        <w:rPr>
          <w:rFonts w:ascii="Simplified Arabic" w:hAnsi="Simplified Arabic" w:cs="Simplified Arabic"/>
          <w:b/>
          <w:bCs/>
          <w:sz w:val="28"/>
          <w:szCs w:val="28"/>
          <w:rtl/>
          <w:lang w:val="fr-FR" w:bidi="ar-DZ"/>
        </w:rPr>
        <w:t>"</w:t>
      </w:r>
      <w:r w:rsidR="00D31F17" w:rsidRPr="00030386">
        <w:rPr>
          <w:rFonts w:ascii="Simplified Arabic" w:hAnsi="Simplified Arabic" w:cs="Simplified Arabic"/>
          <w:sz w:val="28"/>
          <w:szCs w:val="28"/>
          <w:rtl/>
          <w:lang w:val="fr-FR" w:bidi="ar-DZ"/>
        </w:rPr>
        <w:t>يعتبُر كلُ من (</w:t>
      </w:r>
      <w:proofErr w:type="spellStart"/>
      <w:r w:rsidR="00D31F17" w:rsidRPr="00030386">
        <w:rPr>
          <w:rFonts w:ascii="Simplified Arabic" w:hAnsi="Simplified Arabic" w:cs="Simplified Arabic"/>
          <w:b/>
          <w:bCs/>
          <w:sz w:val="28"/>
          <w:szCs w:val="28"/>
          <w:rtl/>
          <w:lang w:val="fr-FR" w:bidi="ar-DZ"/>
        </w:rPr>
        <w:t>كاتز</w:t>
      </w:r>
      <w:proofErr w:type="spellEnd"/>
      <w:r w:rsidR="00D31F17" w:rsidRPr="00030386">
        <w:rPr>
          <w:rFonts w:ascii="Simplified Arabic" w:hAnsi="Simplified Arabic" w:cs="Simplified Arabic"/>
          <w:b/>
          <w:bCs/>
          <w:sz w:val="28"/>
          <w:szCs w:val="28"/>
          <w:rtl/>
          <w:lang w:val="fr-FR" w:bidi="ar-DZ"/>
        </w:rPr>
        <w:t xml:space="preserve"> و كاهن</w:t>
      </w:r>
      <w:r w:rsidR="00D31F17" w:rsidRPr="00030386">
        <w:rPr>
          <w:rFonts w:ascii="Simplified Arabic" w:hAnsi="Simplified Arabic" w:cs="Simplified Arabic"/>
          <w:sz w:val="28"/>
          <w:szCs w:val="28"/>
          <w:rtl/>
          <w:lang w:val="fr-FR" w:bidi="ar-DZ"/>
        </w:rPr>
        <w:t>) "أن ال</w:t>
      </w:r>
      <w:r w:rsidR="002201B8" w:rsidRPr="00030386">
        <w:rPr>
          <w:rFonts w:ascii="Simplified Arabic" w:hAnsi="Simplified Arabic" w:cs="Simplified Arabic"/>
          <w:sz w:val="28"/>
          <w:szCs w:val="28"/>
          <w:rtl/>
          <w:lang w:val="fr-FR" w:bidi="ar-DZ"/>
        </w:rPr>
        <w:t>اتصال</w:t>
      </w:r>
      <w:r w:rsidR="00D31F17" w:rsidRPr="00030386">
        <w:rPr>
          <w:rFonts w:ascii="Simplified Arabic" w:hAnsi="Simplified Arabic" w:cs="Simplified Arabic"/>
          <w:sz w:val="28"/>
          <w:szCs w:val="28"/>
          <w:rtl/>
          <w:lang w:val="fr-FR" w:bidi="ar-DZ"/>
        </w:rPr>
        <w:t xml:space="preserve"> التنظيمي لا يتجاوز تدفق المعلومات وتبادلها و ترحيلاً للمعنى ضمن نطاق التنظيم أي أنه يمكننا القول ب</w:t>
      </w:r>
      <w:r w:rsidR="00D2037F" w:rsidRPr="00030386">
        <w:rPr>
          <w:rFonts w:ascii="Simplified Arabic" w:hAnsi="Simplified Arabic" w:cs="Simplified Arabic"/>
          <w:sz w:val="28"/>
          <w:szCs w:val="28"/>
          <w:rtl/>
          <w:lang w:val="fr-FR" w:bidi="ar-DZ"/>
        </w:rPr>
        <w:t>أ</w:t>
      </w:r>
      <w:r w:rsidR="00D31F17" w:rsidRPr="00030386">
        <w:rPr>
          <w:rFonts w:ascii="Simplified Arabic" w:hAnsi="Simplified Arabic" w:cs="Simplified Arabic"/>
          <w:sz w:val="28"/>
          <w:szCs w:val="28"/>
          <w:rtl/>
          <w:lang w:val="fr-FR" w:bidi="ar-DZ"/>
        </w:rPr>
        <w:t>ن</w:t>
      </w:r>
      <w:r w:rsidR="00EE59AD" w:rsidRPr="00030386">
        <w:rPr>
          <w:rFonts w:ascii="Simplified Arabic" w:hAnsi="Simplified Arabic" w:cs="Simplified Arabic"/>
          <w:sz w:val="28"/>
          <w:szCs w:val="28"/>
          <w:rtl/>
          <w:lang w:val="fr-FR" w:bidi="ar-DZ"/>
        </w:rPr>
        <w:t xml:space="preserve"> </w:t>
      </w:r>
      <w:r w:rsidR="00D31F17" w:rsidRPr="00030386">
        <w:rPr>
          <w:rFonts w:ascii="Simplified Arabic" w:hAnsi="Simplified Arabic" w:cs="Simplified Arabic"/>
          <w:sz w:val="28"/>
          <w:szCs w:val="28"/>
          <w:rtl/>
          <w:lang w:val="fr-FR" w:bidi="ar-DZ"/>
        </w:rPr>
        <w:t>ال</w:t>
      </w:r>
      <w:r w:rsidR="002201B8" w:rsidRPr="00030386">
        <w:rPr>
          <w:rFonts w:ascii="Simplified Arabic" w:hAnsi="Simplified Arabic" w:cs="Simplified Arabic"/>
          <w:sz w:val="28"/>
          <w:szCs w:val="28"/>
          <w:rtl/>
          <w:lang w:val="fr-FR" w:bidi="ar-DZ"/>
        </w:rPr>
        <w:t>اتصال</w:t>
      </w:r>
      <w:r w:rsidR="00D31F17" w:rsidRPr="00030386">
        <w:rPr>
          <w:rFonts w:ascii="Simplified Arabic" w:hAnsi="Simplified Arabic" w:cs="Simplified Arabic"/>
          <w:sz w:val="28"/>
          <w:szCs w:val="28"/>
          <w:rtl/>
          <w:lang w:val="fr-FR" w:bidi="ar-DZ"/>
        </w:rPr>
        <w:t xml:space="preserve"> التنظيمي يحدث في نطاق مفتوح يؤثر و يتأثر بالبيّئة المحيطة به</w:t>
      </w:r>
      <w:r w:rsidR="00EE59AD" w:rsidRPr="00030386">
        <w:rPr>
          <w:rFonts w:ascii="Simplified Arabic" w:hAnsi="Simplified Arabic" w:cs="Simplified Arabic"/>
          <w:sz w:val="28"/>
          <w:szCs w:val="28"/>
          <w:rtl/>
          <w:lang w:val="fr-FR" w:bidi="ar-DZ"/>
        </w:rPr>
        <w:t xml:space="preserve"> </w:t>
      </w:r>
      <w:r w:rsidR="00D31F17" w:rsidRPr="00030386">
        <w:rPr>
          <w:rFonts w:ascii="Simplified Arabic" w:hAnsi="Simplified Arabic" w:cs="Simplified Arabic"/>
          <w:sz w:val="28"/>
          <w:szCs w:val="28"/>
          <w:rtl/>
          <w:lang w:val="fr-FR" w:bidi="ar-DZ"/>
        </w:rPr>
        <w:t>كما يتعلق "بالوسائل وتدفقها وأهدافها و اتجاهاتها ومشاعر الأفراد وعلاقاتهم داخل التنظيم"</w:t>
      </w:r>
      <w:r w:rsidR="004B4DB7" w:rsidRPr="00030386">
        <w:rPr>
          <w:rFonts w:ascii="Simplified Arabic" w:hAnsi="Simplified Arabic" w:cs="Simplified Arabic"/>
          <w:b/>
          <w:bCs/>
          <w:sz w:val="28"/>
          <w:szCs w:val="28"/>
          <w:rtl/>
          <w:lang w:val="fr-FR" w:bidi="ar-DZ"/>
        </w:rPr>
        <w:t xml:space="preserve"> </w:t>
      </w:r>
      <w:r w:rsidR="004B4DB7" w:rsidRPr="00030386">
        <w:rPr>
          <w:rFonts w:ascii="Simplified Arabic" w:hAnsi="Simplified Arabic" w:cs="Simplified Arabic"/>
          <w:sz w:val="28"/>
          <w:szCs w:val="28"/>
          <w:rtl/>
        </w:rPr>
        <w:t>( السلمي 2013)</w:t>
      </w:r>
    </w:p>
    <w:p w:rsidR="004B4DB7" w:rsidRPr="00030386" w:rsidRDefault="008A4B29" w:rsidP="00D211A4">
      <w:pPr>
        <w:tabs>
          <w:tab w:val="right" w:pos="0"/>
          <w:tab w:val="right" w:pos="90"/>
          <w:tab w:val="right" w:pos="270"/>
          <w:tab w:val="left" w:pos="3094"/>
        </w:tabs>
        <w:bidi/>
        <w:ind w:right="-180"/>
        <w:jc w:val="lowKashida"/>
        <w:rPr>
          <w:rFonts w:ascii="Simplified Arabic" w:hAnsi="Simplified Arabic" w:cs="Simplified Arabic"/>
          <w:b/>
          <w:bCs/>
          <w:sz w:val="28"/>
          <w:szCs w:val="28"/>
          <w:rtl/>
          <w:lang w:val="fr-FR" w:bidi="ar-DZ"/>
        </w:rPr>
      </w:pPr>
      <w:r w:rsidRPr="00030386">
        <w:rPr>
          <w:rFonts w:ascii="Simplified Arabic" w:hAnsi="Simplified Arabic" w:cs="Simplified Arabic"/>
          <w:b/>
          <w:bCs/>
          <w:sz w:val="28"/>
          <w:szCs w:val="28"/>
          <w:rtl/>
          <w:lang w:val="fr-FR" w:bidi="ar-DZ"/>
        </w:rPr>
        <w:t>٣</w:t>
      </w:r>
      <w:r w:rsidR="00D31F17" w:rsidRPr="00030386">
        <w:rPr>
          <w:rFonts w:ascii="Simplified Arabic" w:hAnsi="Simplified Arabic" w:cs="Simplified Arabic"/>
          <w:b/>
          <w:bCs/>
          <w:sz w:val="28"/>
          <w:szCs w:val="28"/>
          <w:rtl/>
          <w:lang w:val="fr-FR" w:bidi="ar-DZ"/>
        </w:rPr>
        <w:t xml:space="preserve">- </w:t>
      </w:r>
      <w:r w:rsidR="004B4DB7" w:rsidRPr="00030386">
        <w:rPr>
          <w:rFonts w:ascii="Simplified Arabic" w:hAnsi="Simplified Arabic" w:cs="Simplified Arabic"/>
          <w:b/>
          <w:bCs/>
          <w:sz w:val="28"/>
          <w:szCs w:val="28"/>
          <w:rtl/>
          <w:lang w:val="fr-FR" w:bidi="ar-DZ"/>
        </w:rPr>
        <w:t xml:space="preserve">تعريف </w:t>
      </w:r>
      <w:r w:rsidR="009F1F57" w:rsidRPr="00030386">
        <w:rPr>
          <w:rFonts w:ascii="Simplified Arabic" w:hAnsi="Simplified Arabic" w:cs="Simplified Arabic"/>
          <w:b/>
          <w:bCs/>
          <w:sz w:val="28"/>
          <w:szCs w:val="28"/>
          <w:rtl/>
          <w:lang w:val="fr-FR" w:bidi="ar-DZ"/>
        </w:rPr>
        <w:t>إدارة</w:t>
      </w:r>
      <w:r w:rsidR="004B4DB7" w:rsidRPr="00030386">
        <w:rPr>
          <w:rFonts w:ascii="Simplified Arabic" w:hAnsi="Simplified Arabic" w:cs="Simplified Arabic"/>
          <w:b/>
          <w:bCs/>
          <w:sz w:val="28"/>
          <w:szCs w:val="28"/>
          <w:rtl/>
          <w:lang w:val="fr-FR" w:bidi="ar-DZ"/>
        </w:rPr>
        <w:t xml:space="preserve"> الازمات</w:t>
      </w:r>
      <w:r w:rsidR="002201B8" w:rsidRPr="00030386">
        <w:rPr>
          <w:rFonts w:ascii="Simplified Arabic" w:hAnsi="Simplified Arabic" w:cs="Simplified Arabic"/>
          <w:b/>
          <w:bCs/>
          <w:sz w:val="28"/>
          <w:szCs w:val="28"/>
          <w:rtl/>
          <w:lang w:val="fr-FR" w:bidi="ar-DZ"/>
        </w:rPr>
        <w:t>:</w:t>
      </w:r>
      <w:r w:rsidR="00DA4392" w:rsidRPr="00030386">
        <w:rPr>
          <w:rFonts w:ascii="Simplified Arabic" w:hAnsi="Simplified Arabic" w:cs="Simplified Arabic"/>
          <w:b/>
          <w:bCs/>
          <w:sz w:val="28"/>
          <w:szCs w:val="28"/>
          <w:rtl/>
          <w:lang w:val="fr-FR" w:bidi="ar-DZ"/>
        </w:rPr>
        <w:t xml:space="preserve"> </w:t>
      </w:r>
      <w:r w:rsidR="004B4DB7" w:rsidRPr="00030386">
        <w:rPr>
          <w:rFonts w:ascii="Simplified Arabic" w:hAnsi="Simplified Arabic" w:cs="Simplified Arabic"/>
          <w:sz w:val="28"/>
          <w:szCs w:val="28"/>
          <w:rtl/>
          <w:lang w:val="fr-FR"/>
        </w:rPr>
        <w:t>هي العملية التي تتعامل من خلالها المؤسسة مع الأحداث المعطلة وغير المتوقعة التي تهدد بإلحاق الضرر بالكيان أو أصحاب المصلحة فيه أو عامة الناس ويشمل ذلك التخطيط ال</w:t>
      </w:r>
      <w:r w:rsidR="00006D88" w:rsidRPr="00030386">
        <w:rPr>
          <w:rFonts w:ascii="Simplified Arabic" w:hAnsi="Simplified Arabic" w:cs="Simplified Arabic"/>
          <w:sz w:val="28"/>
          <w:szCs w:val="28"/>
          <w:rtl/>
          <w:lang w:val="fr-FR"/>
        </w:rPr>
        <w:t>استراتيجي</w:t>
      </w:r>
      <w:r w:rsidR="004B4DB7" w:rsidRPr="00030386">
        <w:rPr>
          <w:rFonts w:ascii="Simplified Arabic" w:hAnsi="Simplified Arabic" w:cs="Simplified Arabic"/>
          <w:sz w:val="28"/>
          <w:szCs w:val="28"/>
          <w:rtl/>
          <w:lang w:val="fr-FR"/>
        </w:rPr>
        <w:t xml:space="preserve"> وتنفيذ الإجراءات التي تهدف إلى التخفيف من الآثار السلبية للأزمات، مع ضمان استمرار العمليات بأكبر قدر ممكن من السلاسة</w:t>
      </w:r>
      <w:r w:rsidR="001B26C7" w:rsidRPr="00030386">
        <w:rPr>
          <w:rFonts w:ascii="Simplified Arabic" w:hAnsi="Simplified Arabic" w:cs="Simplified Arabic"/>
          <w:sz w:val="28"/>
          <w:szCs w:val="28"/>
          <w:rtl/>
          <w:lang w:bidi="ar-DZ"/>
        </w:rPr>
        <w:t>،</w:t>
      </w:r>
      <w:r w:rsidR="00DA4392" w:rsidRPr="00030386">
        <w:rPr>
          <w:rFonts w:ascii="Simplified Arabic" w:hAnsi="Simplified Arabic" w:cs="Simplified Arabic"/>
          <w:sz w:val="28"/>
          <w:szCs w:val="28"/>
          <w:rtl/>
          <w:lang w:bidi="ar-DZ"/>
        </w:rPr>
        <w:t xml:space="preserve"> </w:t>
      </w:r>
      <w:r w:rsidR="004B4DB7" w:rsidRPr="00030386">
        <w:rPr>
          <w:rFonts w:ascii="Simplified Arabic" w:hAnsi="Simplified Arabic" w:cs="Simplified Arabic"/>
          <w:b/>
          <w:bCs/>
          <w:sz w:val="28"/>
          <w:szCs w:val="28"/>
          <w:rtl/>
          <w:lang w:val="fr-FR"/>
        </w:rPr>
        <w:t>تاريخياً</w:t>
      </w:r>
      <w:r w:rsidR="004B4DB7" w:rsidRPr="00030386">
        <w:rPr>
          <w:rFonts w:ascii="Simplified Arabic" w:hAnsi="Simplified Arabic" w:cs="Simplified Arabic"/>
          <w:sz w:val="28"/>
          <w:szCs w:val="28"/>
          <w:rtl/>
          <w:lang w:val="fr-FR"/>
        </w:rPr>
        <w:t xml:space="preserve"> برزت </w:t>
      </w:r>
      <w:r w:rsidR="009F1F57" w:rsidRPr="00030386">
        <w:rPr>
          <w:rFonts w:ascii="Simplified Arabic" w:hAnsi="Simplified Arabic" w:cs="Simplified Arabic"/>
          <w:sz w:val="28"/>
          <w:szCs w:val="28"/>
          <w:rtl/>
          <w:lang w:val="fr-FR"/>
        </w:rPr>
        <w:t>إدارة</w:t>
      </w:r>
      <w:r w:rsidR="004B4DB7" w:rsidRPr="00030386">
        <w:rPr>
          <w:rFonts w:ascii="Simplified Arabic" w:hAnsi="Simplified Arabic" w:cs="Simplified Arabic"/>
          <w:sz w:val="28"/>
          <w:szCs w:val="28"/>
          <w:rtl/>
          <w:lang w:val="fr-FR"/>
        </w:rPr>
        <w:t xml:space="preserve"> الأزمات كنظام رسمي في أواخر القرن العشرين، مدفوعة بالكوارث المؤسسية البارزة ومع ذلك، فقد تطور المفهوم وأصبح أكثر تطوراً مع إدراك الشركات للطبيعة المعقدة للأزمات الحديثة</w:t>
      </w:r>
      <w:r w:rsidR="004B4DB7" w:rsidRPr="00030386">
        <w:rPr>
          <w:rFonts w:ascii="Simplified Arabic" w:hAnsi="Simplified Arabic" w:cs="Simplified Arabic"/>
          <w:sz w:val="28"/>
          <w:szCs w:val="28"/>
          <w:rtl/>
          <w:lang w:bidi="ar-DZ"/>
        </w:rPr>
        <w:t xml:space="preserve"> </w:t>
      </w:r>
      <w:r w:rsidR="004B4DB7" w:rsidRPr="00030386">
        <w:rPr>
          <w:rFonts w:ascii="Simplified Arabic" w:hAnsi="Simplified Arabic" w:cs="Simplified Arabic"/>
          <w:sz w:val="28"/>
          <w:szCs w:val="28"/>
          <w:rtl/>
        </w:rPr>
        <w:t xml:space="preserve">( </w:t>
      </w:r>
      <w:proofErr w:type="spellStart"/>
      <w:r w:rsidR="004B4DB7" w:rsidRPr="00030386">
        <w:rPr>
          <w:rFonts w:ascii="Simplified Arabic" w:hAnsi="Simplified Arabic" w:cs="Simplified Arabic"/>
          <w:sz w:val="28"/>
          <w:szCs w:val="28"/>
          <w:rtl/>
        </w:rPr>
        <w:t>الفقية</w:t>
      </w:r>
      <w:proofErr w:type="spellEnd"/>
      <w:r w:rsidR="004B4DB7" w:rsidRPr="00030386">
        <w:rPr>
          <w:rFonts w:ascii="Simplified Arabic" w:hAnsi="Simplified Arabic" w:cs="Simplified Arabic"/>
          <w:sz w:val="28"/>
          <w:szCs w:val="28"/>
          <w:rtl/>
        </w:rPr>
        <w:t xml:space="preserve"> 2006)</w:t>
      </w:r>
    </w:p>
    <w:p w:rsidR="004B4DB7" w:rsidRPr="00030386" w:rsidRDefault="008A4B29" w:rsidP="00D211A4">
      <w:pPr>
        <w:tabs>
          <w:tab w:val="right" w:pos="0"/>
          <w:tab w:val="right" w:pos="90"/>
          <w:tab w:val="right" w:pos="270"/>
          <w:tab w:val="left" w:pos="3094"/>
        </w:tabs>
        <w:bidi/>
        <w:ind w:right="-180"/>
        <w:jc w:val="lowKashida"/>
        <w:rPr>
          <w:rFonts w:ascii="Simplified Arabic" w:hAnsi="Simplified Arabic" w:cs="Simplified Arabic"/>
          <w:b/>
          <w:bCs/>
          <w:sz w:val="28"/>
          <w:szCs w:val="28"/>
          <w:rtl/>
          <w:lang w:val="fr-FR" w:bidi="ar-DZ"/>
        </w:rPr>
      </w:pPr>
      <w:r w:rsidRPr="00030386">
        <w:rPr>
          <w:rFonts w:ascii="Simplified Arabic" w:hAnsi="Simplified Arabic" w:cs="Simplified Arabic"/>
          <w:b/>
          <w:bCs/>
          <w:sz w:val="28"/>
          <w:szCs w:val="28"/>
          <w:rtl/>
          <w:lang w:val="fr-FR" w:bidi="ar-DZ"/>
        </w:rPr>
        <w:t>٤</w:t>
      </w:r>
      <w:r w:rsidR="004B4DB7" w:rsidRPr="00030386">
        <w:rPr>
          <w:rFonts w:ascii="Simplified Arabic" w:hAnsi="Simplified Arabic" w:cs="Simplified Arabic"/>
          <w:b/>
          <w:bCs/>
          <w:sz w:val="28"/>
          <w:szCs w:val="28"/>
          <w:rtl/>
          <w:lang w:val="fr-FR" w:bidi="ar-DZ"/>
        </w:rPr>
        <w:t>- تعريف التوعية المجتمعية</w:t>
      </w:r>
      <w:r w:rsidR="002201B8" w:rsidRPr="00030386">
        <w:rPr>
          <w:rFonts w:ascii="Simplified Arabic" w:hAnsi="Simplified Arabic" w:cs="Simplified Arabic"/>
          <w:b/>
          <w:bCs/>
          <w:sz w:val="28"/>
          <w:szCs w:val="28"/>
          <w:rtl/>
          <w:lang w:val="fr-FR" w:bidi="ar-DZ"/>
        </w:rPr>
        <w:t>:</w:t>
      </w:r>
      <w:r w:rsidR="00DA4392" w:rsidRPr="00030386">
        <w:rPr>
          <w:rFonts w:ascii="Simplified Arabic" w:hAnsi="Simplified Arabic" w:cs="Simplified Arabic"/>
          <w:b/>
          <w:bCs/>
          <w:sz w:val="28"/>
          <w:szCs w:val="28"/>
          <w:rtl/>
          <w:lang w:val="fr-FR" w:bidi="ar-DZ"/>
        </w:rPr>
        <w:t xml:space="preserve"> </w:t>
      </w:r>
      <w:r w:rsidR="004B4DB7" w:rsidRPr="00030386">
        <w:rPr>
          <w:rFonts w:ascii="Simplified Arabic" w:hAnsi="Simplified Arabic" w:cs="Simplified Arabic"/>
          <w:sz w:val="28"/>
          <w:szCs w:val="28"/>
          <w:rtl/>
          <w:lang w:val="fr-FR" w:bidi="ar-DZ"/>
        </w:rPr>
        <w:t>تعد من أهم الأدوات التي تسهم في بناء وازدهار المجتمع، ومن أهم عناصر تقوية الجبهة الداخلية، إذ تساعد بشكل كبير في رفع مستوى الوعي بين أفراد المجتمع حول أهمية الوحدة الوطنية، كما أن لها الكثير من عناصر القوة في مواجهة أي نوع من أنواع التحديات التي تواجه المجتمع (</w:t>
      </w:r>
      <w:proofErr w:type="spellStart"/>
      <w:r w:rsidR="004B4DB7" w:rsidRPr="00030386">
        <w:rPr>
          <w:rFonts w:ascii="Simplified Arabic" w:hAnsi="Simplified Arabic" w:cs="Simplified Arabic"/>
          <w:sz w:val="28"/>
          <w:szCs w:val="28"/>
          <w:rtl/>
          <w:lang w:val="fr-FR" w:bidi="ar-DZ"/>
        </w:rPr>
        <w:t>الفيشاني</w:t>
      </w:r>
      <w:proofErr w:type="spellEnd"/>
      <w:r w:rsidR="004B4DB7" w:rsidRPr="00030386">
        <w:rPr>
          <w:rFonts w:ascii="Simplified Arabic" w:hAnsi="Simplified Arabic" w:cs="Simplified Arabic"/>
          <w:sz w:val="28"/>
          <w:szCs w:val="28"/>
          <w:rtl/>
          <w:lang w:val="fr-FR" w:bidi="ar-DZ"/>
        </w:rPr>
        <w:t>، عبد الملك هلال احمد، (2000).</w:t>
      </w:r>
    </w:p>
    <w:p w:rsidR="00DA4392" w:rsidRPr="00844014" w:rsidRDefault="00320CAA" w:rsidP="00844014">
      <w:pPr>
        <w:bidi/>
        <w:rPr>
          <w:rFonts w:ascii="Simplified Arabic" w:hAnsi="Simplified Arabic" w:cs="PT Bold Heading"/>
          <w:sz w:val="28"/>
          <w:szCs w:val="28"/>
          <w:rtl/>
        </w:rPr>
      </w:pPr>
      <w:r w:rsidRPr="00844014">
        <w:rPr>
          <w:rFonts w:ascii="Simplified Arabic" w:hAnsi="Simplified Arabic" w:cs="PT Bold Heading"/>
          <w:sz w:val="28"/>
          <w:szCs w:val="28"/>
          <w:rtl/>
        </w:rPr>
        <w:t>ثانيًا:</w:t>
      </w:r>
      <w:r w:rsidR="009F4B31" w:rsidRPr="00844014">
        <w:rPr>
          <w:rFonts w:ascii="Simplified Arabic" w:hAnsi="Simplified Arabic" w:cs="PT Bold Heading"/>
          <w:sz w:val="28"/>
          <w:szCs w:val="28"/>
          <w:rtl/>
        </w:rPr>
        <w:t xml:space="preserve"> </w:t>
      </w:r>
      <w:r w:rsidR="00F46427" w:rsidRPr="00844014">
        <w:rPr>
          <w:rFonts w:ascii="Simplified Arabic" w:hAnsi="Simplified Arabic" w:cs="PT Bold Heading"/>
          <w:sz w:val="28"/>
          <w:szCs w:val="28"/>
          <w:rtl/>
        </w:rPr>
        <w:t>مشكلة الدراسة</w:t>
      </w:r>
      <w:r w:rsidR="002201B8" w:rsidRPr="00844014">
        <w:rPr>
          <w:rFonts w:ascii="Simplified Arabic" w:hAnsi="Simplified Arabic" w:cs="PT Bold Heading"/>
          <w:sz w:val="28"/>
          <w:szCs w:val="28"/>
          <w:rtl/>
        </w:rPr>
        <w:t>:</w:t>
      </w:r>
      <w:r w:rsidR="00DA4392" w:rsidRPr="00844014">
        <w:rPr>
          <w:rFonts w:ascii="Simplified Arabic" w:hAnsi="Simplified Arabic" w:cs="PT Bold Heading"/>
          <w:sz w:val="28"/>
          <w:szCs w:val="28"/>
          <w:rtl/>
        </w:rPr>
        <w:t>-</w:t>
      </w:r>
    </w:p>
    <w:p w:rsidR="00BB234C" w:rsidRPr="00030386" w:rsidRDefault="00196569"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من خلال استعراض الأدبيات والدراسات السابقة </w:t>
      </w:r>
      <w:r w:rsidR="0082721B" w:rsidRPr="00030386">
        <w:rPr>
          <w:rFonts w:ascii="Simplified Arabic" w:hAnsi="Simplified Arabic" w:cs="Simplified Arabic"/>
          <w:sz w:val="28"/>
          <w:szCs w:val="28"/>
          <w:rtl/>
        </w:rPr>
        <w:t>و</w:t>
      </w:r>
      <w:r w:rsidRPr="00030386">
        <w:rPr>
          <w:rFonts w:ascii="Simplified Arabic" w:hAnsi="Simplified Arabic" w:cs="Simplified Arabic"/>
          <w:sz w:val="28"/>
          <w:szCs w:val="28"/>
          <w:rtl/>
        </w:rPr>
        <w:t xml:space="preserve">الاطلاع العميق على </w:t>
      </w:r>
      <w:r w:rsidR="00AD03CC" w:rsidRPr="00030386">
        <w:rPr>
          <w:rFonts w:ascii="Simplified Arabic" w:hAnsi="Simplified Arabic" w:cs="Simplified Arabic"/>
          <w:sz w:val="28"/>
          <w:szCs w:val="28"/>
          <w:rtl/>
        </w:rPr>
        <w:t>الاتصال</w:t>
      </w:r>
      <w:r w:rsidRPr="00030386">
        <w:rPr>
          <w:rFonts w:ascii="Simplified Arabic" w:hAnsi="Simplified Arabic" w:cs="Simplified Arabic"/>
          <w:sz w:val="28"/>
          <w:szCs w:val="28"/>
          <w:rtl/>
        </w:rPr>
        <w:t xml:space="preserve"> الإعلامي، توصل الباحث إلى أن مشكلة الدراسة تتمثل في غياب الاستخدام الفعّال لل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المؤسسات</w:t>
      </w:r>
      <w:r w:rsidR="001B26C7"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w:t>
      </w:r>
      <w:r w:rsidR="006D2788" w:rsidRPr="00030386">
        <w:rPr>
          <w:rFonts w:ascii="Simplified Arabic" w:hAnsi="Simplified Arabic" w:cs="Simplified Arabic"/>
          <w:sz w:val="28"/>
          <w:szCs w:val="28"/>
          <w:rtl/>
        </w:rPr>
        <w:t>م</w:t>
      </w:r>
      <w:r w:rsidR="00C11564" w:rsidRPr="00030386">
        <w:rPr>
          <w:rFonts w:ascii="Simplified Arabic" w:hAnsi="Simplified Arabic" w:cs="Simplified Arabic"/>
          <w:sz w:val="28"/>
          <w:szCs w:val="28"/>
          <w:rtl/>
        </w:rPr>
        <w:t>م</w:t>
      </w:r>
      <w:r w:rsidR="006D2788" w:rsidRPr="00030386">
        <w:rPr>
          <w:rFonts w:ascii="Simplified Arabic" w:hAnsi="Simplified Arabic" w:cs="Simplified Arabic"/>
          <w:sz w:val="28"/>
          <w:szCs w:val="28"/>
          <w:rtl/>
        </w:rPr>
        <w:t>ا</w:t>
      </w:r>
      <w:r w:rsidR="003F1EA4" w:rsidRPr="00030386">
        <w:rPr>
          <w:rFonts w:ascii="Simplified Arabic" w:hAnsi="Simplified Arabic" w:cs="Simplified Arabic"/>
          <w:sz w:val="28"/>
          <w:szCs w:val="28"/>
          <w:rtl/>
        </w:rPr>
        <w:t xml:space="preserve"> </w:t>
      </w:r>
      <w:r w:rsidR="006D2788" w:rsidRPr="00030386">
        <w:rPr>
          <w:rFonts w:ascii="Simplified Arabic" w:hAnsi="Simplified Arabic" w:cs="Simplified Arabic"/>
          <w:sz w:val="28"/>
          <w:szCs w:val="28"/>
          <w:rtl/>
        </w:rPr>
        <w:t>يعيق تحقيق الأهداف المرجوة من التوعية المجتمعية ويقلل من قدرة المؤسسات</w:t>
      </w:r>
      <w:r w:rsidR="007E54B3" w:rsidRPr="00030386">
        <w:rPr>
          <w:rFonts w:ascii="Simplified Arabic" w:hAnsi="Simplified Arabic" w:cs="Simplified Arabic"/>
          <w:sz w:val="28"/>
          <w:szCs w:val="28"/>
          <w:rtl/>
        </w:rPr>
        <w:t xml:space="preserve"> </w:t>
      </w:r>
      <w:r w:rsidR="006D2788" w:rsidRPr="00030386">
        <w:rPr>
          <w:rFonts w:ascii="Simplified Arabic" w:hAnsi="Simplified Arabic" w:cs="Simplified Arabic"/>
          <w:sz w:val="28"/>
          <w:szCs w:val="28"/>
          <w:rtl/>
        </w:rPr>
        <w:t xml:space="preserve">على التعامل مع الأزمات، سواء كانت ناتجة عن خلل داخلي أو </w:t>
      </w:r>
      <w:r w:rsidR="00E46CA8" w:rsidRPr="00030386">
        <w:rPr>
          <w:rFonts w:ascii="Simplified Arabic" w:hAnsi="Simplified Arabic" w:cs="Simplified Arabic"/>
          <w:sz w:val="28"/>
          <w:szCs w:val="28"/>
          <w:rtl/>
        </w:rPr>
        <w:t>تأثير</w:t>
      </w:r>
      <w:r w:rsidR="006D2788" w:rsidRPr="00030386">
        <w:rPr>
          <w:rFonts w:ascii="Simplified Arabic" w:hAnsi="Simplified Arabic" w:cs="Simplified Arabic"/>
          <w:sz w:val="28"/>
          <w:szCs w:val="28"/>
          <w:rtl/>
        </w:rPr>
        <w:t>ات خارجية غير متوقعة</w:t>
      </w:r>
      <w:r w:rsidR="001B26C7" w:rsidRPr="00030386">
        <w:rPr>
          <w:rFonts w:ascii="Simplified Arabic" w:hAnsi="Simplified Arabic" w:cs="Simplified Arabic"/>
          <w:sz w:val="28"/>
          <w:szCs w:val="28"/>
          <w:rtl/>
        </w:rPr>
        <w:t>،</w:t>
      </w:r>
      <w:r w:rsidR="0082721B" w:rsidRPr="00030386">
        <w:rPr>
          <w:rFonts w:ascii="Simplified Arabic" w:hAnsi="Simplified Arabic" w:cs="Simplified Arabic"/>
          <w:sz w:val="28"/>
          <w:szCs w:val="28"/>
          <w:rtl/>
        </w:rPr>
        <w:t xml:space="preserve"> </w:t>
      </w:r>
      <w:r w:rsidR="0049791A" w:rsidRPr="00030386">
        <w:rPr>
          <w:rFonts w:ascii="Simplified Arabic" w:hAnsi="Simplified Arabic" w:cs="Simplified Arabic"/>
          <w:sz w:val="28"/>
          <w:szCs w:val="28"/>
          <w:rtl/>
        </w:rPr>
        <w:t>حيث يعتمد العديد من المؤسسات</w:t>
      </w:r>
      <w:r w:rsidR="00806A8D" w:rsidRPr="00030386">
        <w:rPr>
          <w:rFonts w:ascii="Simplified Arabic" w:hAnsi="Simplified Arabic" w:cs="Simplified Arabic"/>
          <w:sz w:val="28"/>
          <w:szCs w:val="28"/>
          <w:rtl/>
        </w:rPr>
        <w:t xml:space="preserve"> على أساليب </w:t>
      </w:r>
      <w:r w:rsidR="002201B8" w:rsidRPr="00030386">
        <w:rPr>
          <w:rFonts w:ascii="Simplified Arabic" w:hAnsi="Simplified Arabic" w:cs="Simplified Arabic"/>
          <w:sz w:val="28"/>
          <w:szCs w:val="28"/>
          <w:rtl/>
        </w:rPr>
        <w:t>اتصال</w:t>
      </w:r>
      <w:r w:rsidR="00806A8D" w:rsidRPr="00030386">
        <w:rPr>
          <w:rFonts w:ascii="Simplified Arabic" w:hAnsi="Simplified Arabic" w:cs="Simplified Arabic"/>
          <w:sz w:val="28"/>
          <w:szCs w:val="28"/>
          <w:rtl/>
        </w:rPr>
        <w:t xml:space="preserve"> تقليدية وغير مدروسة،</w:t>
      </w:r>
      <w:r w:rsidR="0049791A" w:rsidRPr="00030386">
        <w:rPr>
          <w:rFonts w:ascii="Simplified Arabic" w:hAnsi="Simplified Arabic" w:cs="Simplified Arabic"/>
          <w:sz w:val="28"/>
          <w:szCs w:val="28"/>
          <w:rtl/>
        </w:rPr>
        <w:t xml:space="preserve"> </w:t>
      </w:r>
    </w:p>
    <w:p w:rsidR="00196569" w:rsidRPr="00030386" w:rsidRDefault="0049791A"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rPr>
        <w:t>ب</w:t>
      </w:r>
      <w:r w:rsidR="00806A8D" w:rsidRPr="00030386">
        <w:rPr>
          <w:rFonts w:ascii="Simplified Arabic" w:hAnsi="Simplified Arabic" w:cs="Simplified Arabic"/>
          <w:sz w:val="28"/>
          <w:szCs w:val="28"/>
          <w:rtl/>
        </w:rPr>
        <w:t>ما يقيد فعالية الرسائل الإعلامي</w:t>
      </w:r>
      <w:r w:rsidRPr="00030386">
        <w:rPr>
          <w:rFonts w:ascii="Simplified Arabic" w:hAnsi="Simplified Arabic" w:cs="Simplified Arabic"/>
          <w:sz w:val="28"/>
          <w:szCs w:val="28"/>
          <w:rtl/>
        </w:rPr>
        <w:t>ة</w:t>
      </w:r>
      <w:r w:rsidR="00806A8D" w:rsidRPr="00030386">
        <w:rPr>
          <w:rFonts w:ascii="Simplified Arabic" w:hAnsi="Simplified Arabic" w:cs="Simplified Arabic"/>
          <w:sz w:val="28"/>
          <w:szCs w:val="28"/>
          <w:rtl/>
        </w:rPr>
        <w:t xml:space="preserve"> </w:t>
      </w:r>
      <w:r w:rsidR="0082721B" w:rsidRPr="00030386">
        <w:rPr>
          <w:rFonts w:ascii="Simplified Arabic" w:hAnsi="Simplified Arabic" w:cs="Simplified Arabic"/>
          <w:sz w:val="28"/>
          <w:szCs w:val="28"/>
          <w:rtl/>
        </w:rPr>
        <w:t>ويحجم</w:t>
      </w:r>
      <w:r w:rsidRPr="00030386">
        <w:rPr>
          <w:rFonts w:ascii="Simplified Arabic" w:hAnsi="Simplified Arabic" w:cs="Simplified Arabic"/>
          <w:sz w:val="28"/>
          <w:szCs w:val="28"/>
          <w:rtl/>
        </w:rPr>
        <w:t xml:space="preserve"> فاعلية المؤسسات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w:t>
      </w:r>
      <w:r w:rsidR="00136FFF" w:rsidRPr="00030386">
        <w:rPr>
          <w:rFonts w:ascii="Simplified Arabic" w:hAnsi="Simplified Arabic" w:cs="Simplified Arabic"/>
          <w:sz w:val="28"/>
          <w:szCs w:val="28"/>
          <w:rtl/>
        </w:rPr>
        <w:t>.</w:t>
      </w:r>
      <w:r w:rsidR="00DD5C0B" w:rsidRPr="00030386">
        <w:rPr>
          <w:rFonts w:ascii="Simplified Arabic" w:hAnsi="Simplified Arabic" w:cs="Simplified Arabic"/>
          <w:sz w:val="28"/>
          <w:szCs w:val="28"/>
          <w:rtl/>
        </w:rPr>
        <w:t xml:space="preserve"> </w:t>
      </w:r>
      <w:r w:rsidRPr="00030386">
        <w:rPr>
          <w:rFonts w:ascii="Simplified Arabic" w:hAnsi="Simplified Arabic" w:cs="Simplified Arabic"/>
          <w:b/>
          <w:bCs/>
          <w:sz w:val="28"/>
          <w:szCs w:val="28"/>
          <w:rtl/>
        </w:rPr>
        <w:t>في هذا السياق</w:t>
      </w:r>
      <w:r w:rsidR="00196569" w:rsidRPr="00030386">
        <w:rPr>
          <w:rFonts w:ascii="Simplified Arabic" w:hAnsi="Simplified Arabic" w:cs="Simplified Arabic"/>
          <w:sz w:val="28"/>
          <w:szCs w:val="28"/>
          <w:rtl/>
        </w:rPr>
        <w:t xml:space="preserve"> يتضح أن أبعاد مشكلة </w:t>
      </w:r>
      <w:r w:rsidR="003139C3" w:rsidRPr="00030386">
        <w:rPr>
          <w:rFonts w:ascii="Simplified Arabic" w:hAnsi="Simplified Arabic" w:cs="Simplified Arabic"/>
          <w:sz w:val="28"/>
          <w:szCs w:val="28"/>
          <w:rtl/>
        </w:rPr>
        <w:t>الدراسة</w:t>
      </w:r>
      <w:r w:rsidR="00196569" w:rsidRPr="00030386">
        <w:rPr>
          <w:rFonts w:ascii="Simplified Arabic" w:hAnsi="Simplified Arabic" w:cs="Simplified Arabic"/>
          <w:sz w:val="28"/>
          <w:szCs w:val="28"/>
          <w:rtl/>
        </w:rPr>
        <w:t xml:space="preserve"> تتلخص في أن غياب</w:t>
      </w:r>
      <w:r w:rsidRPr="00030386">
        <w:rPr>
          <w:rFonts w:ascii="Simplified Arabic" w:hAnsi="Simplified Arabic" w:cs="Simplified Arabic"/>
          <w:sz w:val="28"/>
          <w:szCs w:val="28"/>
          <w:rtl/>
        </w:rPr>
        <w:t xml:space="preserve"> دور</w:t>
      </w:r>
      <w:r w:rsidR="00196569" w:rsidRPr="00030386">
        <w:rPr>
          <w:rFonts w:ascii="Simplified Arabic" w:hAnsi="Simplified Arabic" w:cs="Simplified Arabic"/>
          <w:sz w:val="28"/>
          <w:szCs w:val="28"/>
          <w:rtl/>
        </w:rPr>
        <w:t xml:space="preserve"> ال</w:t>
      </w:r>
      <w:r w:rsidR="002201B8" w:rsidRPr="00030386">
        <w:rPr>
          <w:rFonts w:ascii="Simplified Arabic" w:hAnsi="Simplified Arabic" w:cs="Simplified Arabic"/>
          <w:sz w:val="28"/>
          <w:szCs w:val="28"/>
          <w:rtl/>
        </w:rPr>
        <w:t>اتصال</w:t>
      </w:r>
      <w:r w:rsidR="0019656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196569" w:rsidRPr="00030386">
        <w:rPr>
          <w:rFonts w:ascii="Simplified Arabic" w:hAnsi="Simplified Arabic" w:cs="Simplified Arabic"/>
          <w:sz w:val="28"/>
          <w:szCs w:val="28"/>
          <w:rtl/>
        </w:rPr>
        <w:t xml:space="preserve"> يُعيق عملية التوعية المجتمعية ويُضعف القدرة على تحجيم الأزمات التي قد تواجهها المؤسسات</w:t>
      </w:r>
      <w:r w:rsidR="001B26C7" w:rsidRPr="00030386">
        <w:rPr>
          <w:rFonts w:ascii="Simplified Arabic" w:hAnsi="Simplified Arabic" w:cs="Simplified Arabic"/>
          <w:sz w:val="28"/>
          <w:szCs w:val="28"/>
          <w:rtl/>
        </w:rPr>
        <w:t>.</w:t>
      </w:r>
      <w:r w:rsidR="00136FFF" w:rsidRPr="00030386">
        <w:rPr>
          <w:rFonts w:ascii="Simplified Arabic" w:hAnsi="Simplified Arabic" w:cs="Simplified Arabic"/>
          <w:sz w:val="28"/>
          <w:szCs w:val="28"/>
          <w:rtl/>
        </w:rPr>
        <w:t>.</w:t>
      </w:r>
      <w:r w:rsidR="006D2788" w:rsidRPr="00030386">
        <w:rPr>
          <w:rFonts w:ascii="Simplified Arabic" w:hAnsi="Simplified Arabic" w:cs="Simplified Arabic"/>
          <w:b/>
          <w:bCs/>
          <w:sz w:val="28"/>
          <w:szCs w:val="28"/>
          <w:rtl/>
        </w:rPr>
        <w:t>،</w:t>
      </w:r>
      <w:r w:rsidR="00196569" w:rsidRPr="00030386">
        <w:rPr>
          <w:rFonts w:ascii="Simplified Arabic" w:hAnsi="Simplified Arabic" w:cs="Simplified Arabic"/>
          <w:b/>
          <w:bCs/>
          <w:sz w:val="28"/>
          <w:szCs w:val="28"/>
          <w:rtl/>
        </w:rPr>
        <w:t xml:space="preserve"> بناءً على ذلك</w:t>
      </w:r>
      <w:r w:rsidR="006D2788" w:rsidRPr="00030386">
        <w:rPr>
          <w:rFonts w:ascii="Simplified Arabic" w:hAnsi="Simplified Arabic" w:cs="Simplified Arabic"/>
          <w:sz w:val="28"/>
          <w:szCs w:val="28"/>
          <w:rtl/>
        </w:rPr>
        <w:t xml:space="preserve"> </w:t>
      </w:r>
      <w:r w:rsidR="00196569" w:rsidRPr="00030386">
        <w:rPr>
          <w:rFonts w:ascii="Simplified Arabic" w:hAnsi="Simplified Arabic" w:cs="Simplified Arabic"/>
          <w:sz w:val="28"/>
          <w:szCs w:val="28"/>
          <w:rtl/>
        </w:rPr>
        <w:t>يبرز دور ال</w:t>
      </w:r>
      <w:r w:rsidR="002201B8" w:rsidRPr="00030386">
        <w:rPr>
          <w:rFonts w:ascii="Simplified Arabic" w:hAnsi="Simplified Arabic" w:cs="Simplified Arabic"/>
          <w:sz w:val="28"/>
          <w:szCs w:val="28"/>
          <w:rtl/>
        </w:rPr>
        <w:t>اتصال</w:t>
      </w:r>
      <w:r w:rsidR="0019656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FE0A3D" w:rsidRPr="00030386">
        <w:rPr>
          <w:rFonts w:ascii="Simplified Arabic" w:hAnsi="Simplified Arabic" w:cs="Simplified Arabic"/>
          <w:sz w:val="28"/>
          <w:szCs w:val="28"/>
          <w:rtl/>
        </w:rPr>
        <w:t xml:space="preserve"> في إمداد المؤسسات بالأدوات اللازمة لتعزيز الوعي المجتمعي وتحسين قدرتها على التعامل مع الأزمات </w:t>
      </w:r>
      <w:r w:rsidR="00196569" w:rsidRPr="00030386">
        <w:rPr>
          <w:rFonts w:ascii="Simplified Arabic" w:hAnsi="Simplified Arabic" w:cs="Simplified Arabic"/>
          <w:sz w:val="28"/>
          <w:szCs w:val="28"/>
          <w:rtl/>
        </w:rPr>
        <w:t>عبر توفير آليات مدروسة للإقناع والتوجيه، وبالتالي تحسين استعدادات المؤسسات لمواجهة التحديات بأقل الأضرار الممكنة</w:t>
      </w:r>
      <w:r w:rsidR="00196569" w:rsidRPr="00030386">
        <w:rPr>
          <w:rFonts w:ascii="Simplified Arabic" w:hAnsi="Simplified Arabic" w:cs="Simplified Arabic"/>
          <w:sz w:val="28"/>
          <w:szCs w:val="28"/>
          <w:lang w:bidi="ar-EG"/>
        </w:rPr>
        <w:t>.</w:t>
      </w:r>
    </w:p>
    <w:p w:rsidR="00A42054" w:rsidRPr="00844014" w:rsidRDefault="00DD5C0B" w:rsidP="00844014">
      <w:pPr>
        <w:bidi/>
        <w:rPr>
          <w:rFonts w:ascii="Simplified Arabic" w:hAnsi="Simplified Arabic" w:cs="PT Bold Heading"/>
          <w:sz w:val="28"/>
          <w:szCs w:val="28"/>
          <w:rtl/>
        </w:rPr>
      </w:pPr>
      <w:r w:rsidRPr="00844014">
        <w:rPr>
          <w:rFonts w:ascii="Simplified Arabic" w:hAnsi="Simplified Arabic" w:cs="PT Bold Heading"/>
          <w:sz w:val="28"/>
          <w:szCs w:val="28"/>
          <w:rtl/>
        </w:rPr>
        <w:t xml:space="preserve">  </w:t>
      </w:r>
      <w:r w:rsidR="00320CAA" w:rsidRPr="00844014">
        <w:rPr>
          <w:rFonts w:ascii="Simplified Arabic" w:hAnsi="Simplified Arabic" w:cs="PT Bold Heading"/>
          <w:sz w:val="28"/>
          <w:szCs w:val="28"/>
          <w:rtl/>
        </w:rPr>
        <w:t xml:space="preserve">ثالثًا: </w:t>
      </w:r>
      <w:r w:rsidR="00DB488F" w:rsidRPr="00844014">
        <w:rPr>
          <w:rFonts w:ascii="Simplified Arabic" w:hAnsi="Simplified Arabic" w:cs="PT Bold Heading"/>
          <w:sz w:val="28"/>
          <w:szCs w:val="28"/>
          <w:rtl/>
        </w:rPr>
        <w:t xml:space="preserve">تساؤلات </w:t>
      </w:r>
      <w:r w:rsidR="003139C3" w:rsidRPr="00844014">
        <w:rPr>
          <w:rFonts w:ascii="Simplified Arabic" w:hAnsi="Simplified Arabic" w:cs="PT Bold Heading"/>
          <w:sz w:val="28"/>
          <w:szCs w:val="28"/>
          <w:rtl/>
        </w:rPr>
        <w:t>الدراسة</w:t>
      </w:r>
      <w:r w:rsidR="002201B8" w:rsidRPr="00844014">
        <w:rPr>
          <w:rFonts w:ascii="Simplified Arabic" w:hAnsi="Simplified Arabic" w:cs="PT Bold Heading"/>
          <w:sz w:val="28"/>
          <w:szCs w:val="28"/>
          <w:rtl/>
        </w:rPr>
        <w:t>:</w:t>
      </w:r>
    </w:p>
    <w:p w:rsidR="00BE731B" w:rsidRPr="00030386" w:rsidRDefault="00BE731B" w:rsidP="00D211A4">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١- ما دور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تشكيل المواقف والسلوك المجتمعي وال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على الجمهور؟</w:t>
      </w:r>
    </w:p>
    <w:p w:rsidR="00BE731B" w:rsidRPr="00030386" w:rsidRDefault="00BE731B" w:rsidP="00D211A4">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٢- ما التحديات التي تواجه المؤسسات في استخدام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لتحقيق أهدافها؟</w:t>
      </w:r>
    </w:p>
    <w:p w:rsidR="00BE731B" w:rsidRPr="00030386" w:rsidRDefault="00BE731B" w:rsidP="00D211A4">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٣- كيف يعزّز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التوعية المجتمعية داخل المؤسسات؟</w:t>
      </w:r>
    </w:p>
    <w:p w:rsidR="00BE731B" w:rsidRPr="00030386" w:rsidRDefault="00BE731B" w:rsidP="00D211A4">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٤- ما أثر الحملات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على ثقة المجتمع بالمؤسسات؟</w:t>
      </w:r>
    </w:p>
    <w:p w:rsidR="00BE731B" w:rsidRPr="00030386" w:rsidRDefault="00BE731B" w:rsidP="00D211A4">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٥-</w:t>
      </w:r>
      <w:r w:rsidR="0097140B"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كيف يُستخدم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استباق الأزمات وتقليل آثارها؟</w:t>
      </w:r>
    </w:p>
    <w:p w:rsidR="00BE731B" w:rsidRPr="00030386" w:rsidRDefault="0097140B" w:rsidP="00D211A4">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٦- </w:t>
      </w:r>
      <w:r w:rsidR="00BE731B" w:rsidRPr="00030386">
        <w:rPr>
          <w:rFonts w:ascii="Simplified Arabic" w:hAnsi="Simplified Arabic" w:cs="Simplified Arabic"/>
          <w:sz w:val="28"/>
          <w:szCs w:val="28"/>
          <w:rtl/>
        </w:rPr>
        <w:t>ما دور الإعلام الرقمي ووسائل التواصل الاجتماعي في دعم الحملات ال</w:t>
      </w:r>
      <w:r w:rsidR="008B4E83" w:rsidRPr="00030386">
        <w:rPr>
          <w:rFonts w:ascii="Simplified Arabic" w:hAnsi="Simplified Arabic" w:cs="Simplified Arabic"/>
          <w:sz w:val="28"/>
          <w:szCs w:val="28"/>
          <w:rtl/>
        </w:rPr>
        <w:t>إقناعي</w:t>
      </w:r>
      <w:r w:rsidR="00BE731B" w:rsidRPr="00030386">
        <w:rPr>
          <w:rFonts w:ascii="Simplified Arabic" w:hAnsi="Simplified Arabic" w:cs="Simplified Arabic"/>
          <w:sz w:val="28"/>
          <w:szCs w:val="28"/>
          <w:rtl/>
        </w:rPr>
        <w:t>ة للأزمات</w:t>
      </w:r>
      <w:r w:rsidR="009E44EC" w:rsidRPr="00030386">
        <w:rPr>
          <w:rFonts w:ascii="Simplified Arabic" w:hAnsi="Simplified Arabic" w:cs="Simplified Arabic"/>
          <w:sz w:val="28"/>
          <w:szCs w:val="28"/>
          <w:rtl/>
        </w:rPr>
        <w:t xml:space="preserve"> </w:t>
      </w:r>
      <w:r w:rsidR="00BE731B" w:rsidRPr="00030386">
        <w:rPr>
          <w:rFonts w:ascii="Simplified Arabic" w:hAnsi="Simplified Arabic" w:cs="Simplified Arabic"/>
          <w:sz w:val="28"/>
          <w:szCs w:val="28"/>
          <w:rtl/>
        </w:rPr>
        <w:t>والتوعية؟</w:t>
      </w:r>
    </w:p>
    <w:p w:rsidR="00BC05BD" w:rsidRPr="00844014" w:rsidRDefault="00320CAA" w:rsidP="00844014">
      <w:pPr>
        <w:bidi/>
        <w:rPr>
          <w:rFonts w:ascii="Simplified Arabic" w:hAnsi="Simplified Arabic" w:cs="PT Bold Heading"/>
          <w:sz w:val="28"/>
          <w:szCs w:val="28"/>
          <w:rtl/>
        </w:rPr>
      </w:pPr>
      <w:r w:rsidRPr="00844014">
        <w:rPr>
          <w:rFonts w:ascii="Simplified Arabic" w:hAnsi="Simplified Arabic" w:cs="PT Bold Heading"/>
          <w:sz w:val="28"/>
          <w:szCs w:val="28"/>
          <w:rtl/>
        </w:rPr>
        <w:t>رابعًا</w:t>
      </w:r>
      <w:r w:rsidR="002201B8" w:rsidRPr="00844014">
        <w:rPr>
          <w:rFonts w:ascii="Simplified Arabic" w:hAnsi="Simplified Arabic" w:cs="PT Bold Heading"/>
          <w:sz w:val="28"/>
          <w:szCs w:val="28"/>
          <w:rtl/>
        </w:rPr>
        <w:t>:</w:t>
      </w:r>
      <w:r w:rsidR="00B127EB" w:rsidRPr="00844014">
        <w:rPr>
          <w:rFonts w:ascii="Simplified Arabic" w:hAnsi="Simplified Arabic" w:cs="PT Bold Heading"/>
          <w:sz w:val="28"/>
          <w:szCs w:val="28"/>
          <w:rtl/>
        </w:rPr>
        <w:t xml:space="preserve"> </w:t>
      </w:r>
      <w:r w:rsidR="00DB488F" w:rsidRPr="00844014">
        <w:rPr>
          <w:rFonts w:ascii="Simplified Arabic" w:hAnsi="Simplified Arabic" w:cs="PT Bold Heading"/>
          <w:sz w:val="28"/>
          <w:szCs w:val="28"/>
          <w:rtl/>
        </w:rPr>
        <w:t>فروض الدراسة</w:t>
      </w:r>
      <w:r w:rsidR="002201B8" w:rsidRPr="00844014">
        <w:rPr>
          <w:rFonts w:ascii="Simplified Arabic" w:hAnsi="Simplified Arabic" w:cs="PT Bold Heading"/>
          <w:sz w:val="28"/>
          <w:szCs w:val="28"/>
          <w:rtl/>
        </w:rPr>
        <w:t>:</w:t>
      </w:r>
    </w:p>
    <w:p w:rsidR="00BC05BD" w:rsidRPr="00030386" w:rsidRDefault="00BC05BD" w:rsidP="00D211A4">
      <w:pPr>
        <w:bidi/>
        <w:jc w:val="lowKashida"/>
        <w:rPr>
          <w:rFonts w:ascii="Simplified Arabic" w:hAnsi="Simplified Arabic" w:cs="Simplified Arabic"/>
          <w:rtl/>
        </w:rPr>
      </w:pPr>
      <w:r w:rsidRPr="00030386">
        <w:rPr>
          <w:rFonts w:ascii="Simplified Arabic" w:hAnsi="Simplified Arabic" w:cs="Simplified Arabic"/>
          <w:sz w:val="28"/>
          <w:szCs w:val="28"/>
          <w:rtl/>
        </w:rPr>
        <w:t>١</w:t>
      </w:r>
      <w:r w:rsidRPr="00030386">
        <w:rPr>
          <w:rFonts w:ascii="Simplified Arabic" w:hAnsi="Simplified Arabic" w:cs="Simplified Arabic"/>
          <w:rtl/>
        </w:rPr>
        <w:t>-</w:t>
      </w:r>
      <w:r w:rsidR="00ED2D20" w:rsidRPr="00ED2D20">
        <w:rPr>
          <w:rFonts w:ascii="Simplified Arabic" w:hAnsi="Simplified Arabic" w:cs="Simplified Arabic" w:hint="cs"/>
          <w:rtl/>
          <w:lang w:bidi="ar-EG"/>
        </w:rPr>
        <w:t xml:space="preserve"> </w:t>
      </w:r>
      <w:r w:rsidR="00ED2D20">
        <w:rPr>
          <w:rFonts w:ascii="Simplified Arabic" w:hAnsi="Simplified Arabic" w:cs="Simplified Arabic" w:hint="cs"/>
          <w:rtl/>
          <w:lang w:bidi="ar-EG"/>
        </w:rPr>
        <w:t xml:space="preserve">توجد علاقة ذات دلالة إحصائية بين استخدام </w:t>
      </w:r>
      <w:proofErr w:type="spellStart"/>
      <w:r w:rsidR="00ED2D20">
        <w:rPr>
          <w:rFonts w:ascii="Simplified Arabic" w:hAnsi="Simplified Arabic" w:cs="Simplified Arabic" w:hint="cs"/>
          <w:rtl/>
          <w:lang w:bidi="ar-EG"/>
        </w:rPr>
        <w:t>إستراتيجيات</w:t>
      </w:r>
      <w:proofErr w:type="spellEnd"/>
      <w:r w:rsidR="00ED2D20">
        <w:rPr>
          <w:rFonts w:ascii="Simplified Arabic" w:hAnsi="Simplified Arabic" w:cs="Simplified Arabic" w:hint="cs"/>
          <w:rtl/>
          <w:lang w:bidi="ar-EG"/>
        </w:rPr>
        <w:t xml:space="preserve"> الاتصال الإقناعي في مؤسسة    بهية وبين الاتصال الجماهيري والمجتمعي</w:t>
      </w:r>
    </w:p>
    <w:p w:rsidR="00BC05BD" w:rsidRPr="00030386" w:rsidRDefault="00BC05BD" w:rsidP="00D211A4">
      <w:pPr>
        <w:bidi/>
        <w:jc w:val="lowKashida"/>
        <w:rPr>
          <w:rFonts w:ascii="Simplified Arabic" w:hAnsi="Simplified Arabic" w:cs="Simplified Arabic"/>
          <w:rtl/>
        </w:rPr>
      </w:pPr>
      <w:r w:rsidRPr="00030386">
        <w:rPr>
          <w:rFonts w:ascii="Simplified Arabic" w:hAnsi="Simplified Arabic" w:cs="Simplified Arabic"/>
          <w:rtl/>
        </w:rPr>
        <w:t xml:space="preserve"> ٢-</w:t>
      </w:r>
      <w:r w:rsidR="00ED2D20" w:rsidRPr="00ED2D20">
        <w:rPr>
          <w:rFonts w:ascii="Simplified Arabic" w:hAnsi="Simplified Arabic" w:cs="Simplified Arabic" w:hint="cs"/>
          <w:rtl/>
        </w:rPr>
        <w:t xml:space="preserve"> </w:t>
      </w:r>
      <w:r w:rsidR="00ED2D20">
        <w:rPr>
          <w:rFonts w:ascii="Simplified Arabic" w:hAnsi="Simplified Arabic" w:cs="Simplified Arabic" w:hint="cs"/>
          <w:rtl/>
        </w:rPr>
        <w:t xml:space="preserve">توجد علاقة ذات دلالة إحصائية بين وسائل الاتصال </w:t>
      </w:r>
      <w:r w:rsidR="00ED2D20" w:rsidRPr="00030386">
        <w:rPr>
          <w:rFonts w:ascii="Simplified Arabic" w:hAnsi="Simplified Arabic" w:cs="Simplified Arabic"/>
          <w:rtl/>
        </w:rPr>
        <w:t xml:space="preserve"> </w:t>
      </w:r>
      <w:r w:rsidR="00ED2D20">
        <w:rPr>
          <w:rFonts w:ascii="Simplified Arabic" w:hAnsi="Simplified Arabic" w:cs="Simplified Arabic" w:hint="cs"/>
          <w:rtl/>
        </w:rPr>
        <w:t>الإقناعي وإدارة الأزمات في مؤسسة بهية .</w:t>
      </w:r>
    </w:p>
    <w:p w:rsidR="00BC05BD" w:rsidRPr="00030386" w:rsidRDefault="00BC05BD" w:rsidP="00D211A4">
      <w:pPr>
        <w:bidi/>
        <w:jc w:val="lowKashida"/>
        <w:rPr>
          <w:rFonts w:ascii="Simplified Arabic" w:hAnsi="Simplified Arabic" w:cs="Simplified Arabic"/>
          <w:sz w:val="28"/>
          <w:szCs w:val="28"/>
        </w:rPr>
      </w:pPr>
      <w:r w:rsidRPr="00030386">
        <w:rPr>
          <w:rFonts w:ascii="Simplified Arabic" w:hAnsi="Simplified Arabic" w:cs="Simplified Arabic"/>
          <w:rtl/>
        </w:rPr>
        <w:t>٣- وجود علاقة ذات دلالة احصائية بين استخدام استراتيجيات الاتصال الإقناعي وبين نجاح المؤسسة في تغير الصورة الذهنية لدي المجتمع.</w:t>
      </w:r>
    </w:p>
    <w:p w:rsidR="00336596" w:rsidRPr="00030386" w:rsidRDefault="00BC05BD" w:rsidP="00D211A4">
      <w:pPr>
        <w:pStyle w:val="3"/>
        <w:bidi/>
        <w:spacing w:before="0" w:after="0"/>
        <w:jc w:val="lowKashida"/>
        <w:rPr>
          <w:rFonts w:ascii="Simplified Arabic" w:hAnsi="Simplified Arabic" w:cs="Simplified Arabic"/>
          <w:b/>
          <w:bCs/>
          <w:rtl/>
        </w:rPr>
      </w:pPr>
      <w:r w:rsidRPr="00030386">
        <w:rPr>
          <w:rFonts w:ascii="Simplified Arabic" w:hAnsi="Simplified Arabic" w:cs="Simplified Arabic"/>
          <w:color w:val="auto"/>
          <w:rtl/>
        </w:rPr>
        <w:t>٤- وجود علاقة ذات دلالة احصائية بين  وسائل الاتصال الإقناعي المستخدمة في توجيه جهود</w:t>
      </w:r>
      <w:r w:rsidRPr="00030386">
        <w:rPr>
          <w:rFonts w:ascii="Simplified Arabic" w:hAnsi="Simplified Arabic" w:cs="Simplified Arabic"/>
          <w:b/>
          <w:bCs/>
          <w:rtl/>
        </w:rPr>
        <w:t xml:space="preserve"> </w:t>
      </w:r>
      <w:r w:rsidRPr="00030386">
        <w:rPr>
          <w:rFonts w:ascii="Simplified Arabic" w:hAnsi="Simplified Arabic" w:cs="Simplified Arabic"/>
          <w:color w:val="auto"/>
          <w:rtl/>
        </w:rPr>
        <w:t xml:space="preserve">التوعية نحو قضايا الصحة العامة والأزمات وبين قدرة المؤسسة على إدارة الازمات </w:t>
      </w:r>
    </w:p>
    <w:p w:rsidR="00DB488F" w:rsidRPr="00634BF7" w:rsidRDefault="00320CAA" w:rsidP="00634BF7">
      <w:pPr>
        <w:bidi/>
        <w:rPr>
          <w:rFonts w:ascii="Simplified Arabic" w:hAnsi="Simplified Arabic" w:cs="PT Bold Heading"/>
          <w:sz w:val="28"/>
          <w:szCs w:val="28"/>
          <w:rtl/>
        </w:rPr>
      </w:pPr>
      <w:r w:rsidRPr="00634BF7">
        <w:rPr>
          <w:rFonts w:ascii="Simplified Arabic" w:hAnsi="Simplified Arabic" w:cs="PT Bold Heading"/>
          <w:sz w:val="28"/>
          <w:szCs w:val="28"/>
          <w:rtl/>
        </w:rPr>
        <w:t>خامسًا</w:t>
      </w:r>
      <w:r w:rsidR="002201B8" w:rsidRPr="00634BF7">
        <w:rPr>
          <w:rFonts w:ascii="Simplified Arabic" w:hAnsi="Simplified Arabic" w:cs="PT Bold Heading"/>
          <w:sz w:val="28"/>
          <w:szCs w:val="28"/>
          <w:rtl/>
        </w:rPr>
        <w:t>:</w:t>
      </w:r>
      <w:r w:rsidR="00D425CA" w:rsidRPr="00634BF7">
        <w:rPr>
          <w:rFonts w:ascii="Simplified Arabic" w:hAnsi="Simplified Arabic" w:cs="PT Bold Heading"/>
          <w:sz w:val="28"/>
          <w:szCs w:val="28"/>
          <w:rtl/>
        </w:rPr>
        <w:t xml:space="preserve"> </w:t>
      </w:r>
      <w:r w:rsidR="00DB488F" w:rsidRPr="00634BF7">
        <w:rPr>
          <w:rFonts w:ascii="Simplified Arabic" w:hAnsi="Simplified Arabic" w:cs="PT Bold Heading"/>
          <w:sz w:val="28"/>
          <w:szCs w:val="28"/>
          <w:rtl/>
        </w:rPr>
        <w:t>أهداف الدراسة</w:t>
      </w:r>
      <w:r w:rsidR="00C83737" w:rsidRPr="00634BF7">
        <w:rPr>
          <w:rFonts w:ascii="Simplified Arabic" w:hAnsi="Simplified Arabic" w:cs="PT Bold Heading"/>
          <w:sz w:val="28"/>
          <w:szCs w:val="28"/>
          <w:rtl/>
        </w:rPr>
        <w:t xml:space="preserve"> </w:t>
      </w:r>
      <w:r w:rsidR="00AD03CC" w:rsidRPr="00634BF7">
        <w:rPr>
          <w:rFonts w:ascii="Simplified Arabic" w:hAnsi="Simplified Arabic" w:cs="PT Bold Heading"/>
          <w:sz w:val="28"/>
          <w:szCs w:val="28"/>
          <w:rtl/>
        </w:rPr>
        <w:t>تهدف هذه الدراسة إلى</w:t>
      </w:r>
    </w:p>
    <w:p w:rsidR="00454121" w:rsidRPr="00030386" w:rsidRDefault="002201B8"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1</w:t>
      </w:r>
      <w:r w:rsidR="00454121"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w:t>
      </w:r>
      <w:r w:rsidR="00454121" w:rsidRPr="00030386">
        <w:rPr>
          <w:rFonts w:ascii="Simplified Arabic" w:hAnsi="Simplified Arabic" w:cs="Simplified Arabic"/>
          <w:sz w:val="28"/>
          <w:szCs w:val="28"/>
          <w:rtl/>
        </w:rPr>
        <w:t>توظيف ال</w:t>
      </w:r>
      <w:r w:rsidRPr="00030386">
        <w:rPr>
          <w:rFonts w:ascii="Simplified Arabic" w:hAnsi="Simplified Arabic" w:cs="Simplified Arabic"/>
          <w:sz w:val="28"/>
          <w:szCs w:val="28"/>
          <w:rtl/>
        </w:rPr>
        <w:t>اتصال</w:t>
      </w:r>
      <w:r w:rsidR="00454121"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454121" w:rsidRPr="00030386">
        <w:rPr>
          <w:rFonts w:ascii="Simplified Arabic" w:hAnsi="Simplified Arabic" w:cs="Simplified Arabic"/>
          <w:sz w:val="28"/>
          <w:szCs w:val="28"/>
          <w:rtl/>
        </w:rPr>
        <w:t xml:space="preserve"> في تعزيز التوعية</w:t>
      </w:r>
      <w:r w:rsidR="001B26C7" w:rsidRPr="00030386">
        <w:rPr>
          <w:rFonts w:ascii="Simplified Arabic" w:hAnsi="Simplified Arabic" w:cs="Simplified Arabic"/>
          <w:sz w:val="28"/>
          <w:szCs w:val="28"/>
          <w:rtl/>
        </w:rPr>
        <w:t>،</w:t>
      </w:r>
      <w:r w:rsidR="00454121" w:rsidRPr="00030386">
        <w:rPr>
          <w:rFonts w:ascii="Simplified Arabic" w:hAnsi="Simplified Arabic" w:cs="Simplified Arabic"/>
          <w:sz w:val="28"/>
          <w:szCs w:val="28"/>
          <w:rtl/>
        </w:rPr>
        <w:t xml:space="preserve"> مع التركيز على قضايا مجتمعية </w:t>
      </w:r>
      <w:r w:rsidR="00454121" w:rsidRPr="00030386">
        <w:rPr>
          <w:rFonts w:ascii="Simplified Arabic" w:hAnsi="Simplified Arabic" w:cs="Simplified Arabic"/>
          <w:sz w:val="28"/>
          <w:szCs w:val="28"/>
          <w:rtl/>
        </w:rPr>
        <w:br/>
        <w:t>حساسة مثل الكشف المبكر عن سرطان الثدي.</w:t>
      </w:r>
    </w:p>
    <w:p w:rsidR="00454121" w:rsidRPr="00030386" w:rsidRDefault="00454121"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٢- تقديم إطار علمي فعّال من خلال </w:t>
      </w:r>
      <w:r w:rsidR="00006D88" w:rsidRPr="00030386">
        <w:rPr>
          <w:rFonts w:ascii="Simplified Arabic" w:hAnsi="Simplified Arabic" w:cs="Simplified Arabic"/>
          <w:sz w:val="28"/>
          <w:szCs w:val="28"/>
          <w:rtl/>
        </w:rPr>
        <w:t>استراتيجي</w:t>
      </w:r>
      <w:r w:rsidR="002201B8" w:rsidRPr="00030386">
        <w:rPr>
          <w:rFonts w:ascii="Simplified Arabic" w:hAnsi="Simplified Arabic" w:cs="Simplified Arabic"/>
          <w:sz w:val="28"/>
          <w:szCs w:val="28"/>
          <w:rtl/>
        </w:rPr>
        <w:t>ات</w:t>
      </w:r>
      <w:r w:rsidRPr="00030386">
        <w:rPr>
          <w:rFonts w:ascii="Simplified Arabic" w:hAnsi="Simplified Arabic" w:cs="Simplified Arabic"/>
          <w:sz w:val="28"/>
          <w:szCs w:val="28"/>
          <w:rtl/>
        </w:rPr>
        <w:t xml:space="preserve">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لمواجهة الأزمات </w:t>
      </w:r>
      <w:r w:rsidRPr="00030386">
        <w:rPr>
          <w:rFonts w:ascii="Simplified Arabic" w:hAnsi="Simplified Arabic" w:cs="Simplified Arabic"/>
          <w:sz w:val="28"/>
          <w:szCs w:val="28"/>
          <w:rtl/>
        </w:rPr>
        <w:br/>
        <w:t xml:space="preserve"> بمختلف أنواعها، بما يضمن الحفاظ على السمعة المؤسسية وتعزيز التفاعل</w:t>
      </w:r>
      <w:r w:rsidRPr="00030386">
        <w:rPr>
          <w:rFonts w:ascii="Simplified Arabic" w:hAnsi="Simplified Arabic" w:cs="Simplified Arabic"/>
          <w:sz w:val="28"/>
          <w:szCs w:val="28"/>
          <w:rtl/>
        </w:rPr>
        <w:br/>
        <w:t xml:space="preserve"> مع الجمهور.</w:t>
      </w:r>
    </w:p>
    <w:p w:rsidR="00454121" w:rsidRPr="00030386" w:rsidRDefault="00454121"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٣- تحديد الأساليب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الأكثر ملاءمة لخصائص جمهور المؤسسات الخدمية لضمان وصول الرسائل بفاعلية و</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w:t>
      </w:r>
    </w:p>
    <w:p w:rsidR="00454121" w:rsidRPr="00030386" w:rsidRDefault="00454121" w:rsidP="00D211A4">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٤- تحليل قدرة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على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المسبق في سلوك الجمهور، بما يدعم الاستقرار المؤسسي ويقلل من احتمالية وقوع الأزمات.</w:t>
      </w:r>
    </w:p>
    <w:p w:rsidR="00454121" w:rsidRPr="00030386" w:rsidRDefault="00454121"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٥- مواءمة الرسائل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مع القيم الثقافية والاجتماعية للجمهور لتلائم وعيه وخصوصية بيئته نظراً 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الخلفية الثقافية والديموغرافية على استجابة الجمهور</w:t>
      </w:r>
    </w:p>
    <w:p w:rsidR="00602DB2" w:rsidRPr="00844014" w:rsidRDefault="00320CAA" w:rsidP="00844014">
      <w:pPr>
        <w:bidi/>
        <w:rPr>
          <w:rFonts w:ascii="Simplified Arabic" w:hAnsi="Simplified Arabic" w:cs="PT Bold Heading"/>
          <w:sz w:val="28"/>
          <w:szCs w:val="28"/>
        </w:rPr>
      </w:pPr>
      <w:r w:rsidRPr="00844014">
        <w:rPr>
          <w:rFonts w:ascii="Simplified Arabic" w:hAnsi="Simplified Arabic" w:cs="PT Bold Heading"/>
          <w:sz w:val="28"/>
          <w:szCs w:val="28"/>
          <w:rtl/>
        </w:rPr>
        <w:t>سادسًا</w:t>
      </w:r>
      <w:r w:rsidR="002201B8" w:rsidRPr="00844014">
        <w:rPr>
          <w:rFonts w:ascii="Simplified Arabic" w:hAnsi="Simplified Arabic" w:cs="PT Bold Heading"/>
          <w:sz w:val="28"/>
          <w:szCs w:val="28"/>
          <w:rtl/>
        </w:rPr>
        <w:t>:</w:t>
      </w:r>
      <w:r w:rsidR="00DB488F" w:rsidRPr="00844014">
        <w:rPr>
          <w:rFonts w:ascii="Simplified Arabic" w:hAnsi="Simplified Arabic" w:cs="PT Bold Heading"/>
          <w:sz w:val="28"/>
          <w:szCs w:val="28"/>
          <w:rtl/>
        </w:rPr>
        <w:t xml:space="preserve"> أهمية الدراسة</w:t>
      </w:r>
      <w:r w:rsidR="002201B8" w:rsidRPr="00844014">
        <w:rPr>
          <w:rFonts w:ascii="Simplified Arabic" w:hAnsi="Simplified Arabic" w:cs="PT Bold Heading"/>
          <w:sz w:val="28"/>
          <w:szCs w:val="28"/>
          <w:rtl/>
        </w:rPr>
        <w:t>:</w:t>
      </w:r>
    </w:p>
    <w:p w:rsidR="00602DB2" w:rsidRPr="00844014" w:rsidRDefault="00602DB2" w:rsidP="00D211A4">
      <w:pPr>
        <w:pStyle w:val="af7"/>
        <w:bidi/>
        <w:spacing w:before="0" w:beforeAutospacing="0" w:after="0" w:afterAutospacing="0"/>
        <w:jc w:val="lowKashida"/>
        <w:rPr>
          <w:rFonts w:ascii="Simplified Arabic" w:hAnsi="Simplified Arabic" w:cs="Monotype Koufi"/>
          <w:sz w:val="28"/>
          <w:szCs w:val="28"/>
          <w:rtl/>
          <w:lang w:bidi="ar-EG"/>
        </w:rPr>
      </w:pPr>
      <w:r w:rsidRPr="00844014">
        <w:rPr>
          <w:rFonts w:hint="cs"/>
          <w:sz w:val="28"/>
          <w:szCs w:val="28"/>
          <w:rtl/>
          <w:lang w:bidi="ar-EG"/>
        </w:rPr>
        <w:t>١</w:t>
      </w:r>
      <w:r w:rsidRPr="00844014">
        <w:rPr>
          <w:rFonts w:ascii="Simplified Arabic" w:hAnsi="Simplified Arabic" w:cs="Monotype Koufi"/>
          <w:sz w:val="28"/>
          <w:szCs w:val="28"/>
          <w:rtl/>
          <w:lang w:bidi="ar-EG"/>
        </w:rPr>
        <w:t xml:space="preserve">- </w:t>
      </w:r>
      <w:r w:rsidRPr="00844014">
        <w:rPr>
          <w:rFonts w:ascii="Simplified Arabic" w:hAnsi="Simplified Arabic" w:cs="Monotype Koufi"/>
          <w:b/>
          <w:bCs/>
          <w:sz w:val="28"/>
          <w:szCs w:val="28"/>
          <w:rtl/>
          <w:lang w:bidi="ar-EG"/>
        </w:rPr>
        <w:t>الأهمية العلمية</w:t>
      </w:r>
      <w:r w:rsidRPr="00844014">
        <w:rPr>
          <w:rFonts w:ascii="Simplified Arabic" w:hAnsi="Simplified Arabic" w:cs="Monotype Koufi"/>
          <w:sz w:val="28"/>
          <w:szCs w:val="28"/>
          <w:rtl/>
          <w:lang w:bidi="ar-EG"/>
        </w:rPr>
        <w:t xml:space="preserve"> </w:t>
      </w:r>
    </w:p>
    <w:p w:rsidR="00602DB2" w:rsidRPr="00030386" w:rsidRDefault="00602DB2" w:rsidP="00D211A4">
      <w:pPr>
        <w:pStyle w:val="af7"/>
        <w:bidi/>
        <w:spacing w:before="0" w:beforeAutospacing="0" w:after="0" w:afterAutospacing="0"/>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تتمثل الأهمية العلمية لهذه الدراسة في إسهامها في إثراء الأدبيات العلمية الخاصة بال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من خلال تحليل دوره المحوري في صياغة الوعي المجتمعي وتوجيهه، إلى جانب الكشف عن آليات توظيفه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الأزمات التي قد تهدد استقرار المؤسسات وسمعتها. كما تقدم الدراسة منظورًا متكاملًا يربط بين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والاستجابة المجتمعية الفاعلة، موضحةً كيف يمكن لهذا النمط من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أن يتجاوز دوره التقليدي كأداة لنقل الرسائل، ليصبح قوة ذات </w:t>
      </w:r>
      <w:r w:rsidR="00E46CA8" w:rsidRPr="00030386">
        <w:rPr>
          <w:rFonts w:ascii="Simplified Arabic" w:hAnsi="Simplified Arabic" w:cs="Simplified Arabic"/>
          <w:sz w:val="28"/>
          <w:szCs w:val="28"/>
          <w:rtl/>
          <w:lang w:bidi="ar-EG"/>
        </w:rPr>
        <w:t>تأثير</w:t>
      </w:r>
      <w:r w:rsidRPr="00030386">
        <w:rPr>
          <w:rFonts w:ascii="Simplified Arabic" w:hAnsi="Simplified Arabic" w:cs="Simplified Arabic"/>
          <w:sz w:val="28"/>
          <w:szCs w:val="28"/>
          <w:rtl/>
          <w:lang w:bidi="ar-EG"/>
        </w:rPr>
        <w:t xml:space="preserve"> في تشكيل المواقف والسلوكيات العامة وتفتح هذه الدراسة آفاقًا جديدة للبحث في </w:t>
      </w:r>
      <w:r w:rsidR="00006D88" w:rsidRPr="00030386">
        <w:rPr>
          <w:rFonts w:ascii="Simplified Arabic" w:hAnsi="Simplified Arabic" w:cs="Simplified Arabic"/>
          <w:sz w:val="28"/>
          <w:szCs w:val="28"/>
          <w:rtl/>
          <w:lang w:bidi="ar-EG"/>
        </w:rPr>
        <w:t>استراتيجي</w:t>
      </w:r>
      <w:r w:rsidRPr="00030386">
        <w:rPr>
          <w:rFonts w:ascii="Simplified Arabic" w:hAnsi="Simplified Arabic" w:cs="Simplified Arabic"/>
          <w:sz w:val="28"/>
          <w:szCs w:val="28"/>
          <w:rtl/>
          <w:lang w:bidi="ar-EG"/>
        </w:rPr>
        <w:t>ات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بما يسهم في سد فجوة معرفية تتعلق بكيفية دمج مفاهيم الإقناع و</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الأزمات ضمن إطار نظري واحد متكامل</w:t>
      </w:r>
      <w:r w:rsidRPr="00030386">
        <w:rPr>
          <w:rFonts w:ascii="Simplified Arabic" w:hAnsi="Simplified Arabic" w:cs="Simplified Arabic"/>
          <w:sz w:val="28"/>
          <w:szCs w:val="28"/>
          <w:lang w:bidi="ar-EG"/>
        </w:rPr>
        <w:t>.</w:t>
      </w:r>
    </w:p>
    <w:p w:rsidR="00602DB2" w:rsidRPr="00844014" w:rsidRDefault="00602DB2" w:rsidP="00844014">
      <w:pPr>
        <w:bidi/>
        <w:jc w:val="lowKashida"/>
        <w:rPr>
          <w:rFonts w:ascii="Simplified Arabic" w:hAnsi="Simplified Arabic" w:cs="Monotype Koufi"/>
          <w:sz w:val="28"/>
          <w:szCs w:val="28"/>
          <w:rtl/>
          <w:lang w:bidi="ar-EG"/>
        </w:rPr>
      </w:pPr>
      <w:r w:rsidRPr="00844014">
        <w:rPr>
          <w:rFonts w:hint="cs"/>
          <w:sz w:val="28"/>
          <w:szCs w:val="28"/>
          <w:rtl/>
          <w:lang w:bidi="ar-EG"/>
        </w:rPr>
        <w:t>٢</w:t>
      </w:r>
      <w:r w:rsidRPr="00844014">
        <w:rPr>
          <w:rFonts w:ascii="Simplified Arabic" w:hAnsi="Simplified Arabic" w:cs="Monotype Koufi"/>
          <w:sz w:val="28"/>
          <w:szCs w:val="28"/>
          <w:rtl/>
          <w:lang w:bidi="ar-EG"/>
        </w:rPr>
        <w:t xml:space="preserve">- </w:t>
      </w:r>
      <w:r w:rsidRPr="00844014">
        <w:rPr>
          <w:rFonts w:ascii="Simplified Arabic" w:hAnsi="Simplified Arabic" w:cs="Monotype Koufi"/>
          <w:b/>
          <w:bCs/>
          <w:sz w:val="28"/>
          <w:szCs w:val="28"/>
          <w:rtl/>
          <w:lang w:bidi="ar-EG"/>
        </w:rPr>
        <w:t>الأهمية التطبيقية</w:t>
      </w:r>
    </w:p>
    <w:p w:rsidR="00602DB2" w:rsidRPr="00030386" w:rsidRDefault="00602DB2" w:rsidP="00844014">
      <w:pPr>
        <w:pStyle w:val="af7"/>
        <w:bidi/>
        <w:spacing w:before="0" w:beforeAutospacing="0" w:after="0" w:afterAutospacing="0"/>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تكمن الأهمية التطبيقية لهذه الدراسة في إمكانية الاستفادة من نتائجها في تطوير </w:t>
      </w:r>
      <w:r w:rsidR="00006D88" w:rsidRPr="00030386">
        <w:rPr>
          <w:rFonts w:ascii="Simplified Arabic" w:hAnsi="Simplified Arabic" w:cs="Simplified Arabic"/>
          <w:sz w:val="28"/>
          <w:szCs w:val="28"/>
          <w:rtl/>
          <w:lang w:bidi="ar-EG"/>
        </w:rPr>
        <w:t>استراتيجي</w:t>
      </w:r>
      <w:r w:rsidRPr="00030386">
        <w:rPr>
          <w:rFonts w:ascii="Simplified Arabic" w:hAnsi="Simplified Arabic" w:cs="Simplified Arabic"/>
          <w:sz w:val="28"/>
          <w:szCs w:val="28"/>
          <w:rtl/>
          <w:lang w:bidi="ar-EG"/>
        </w:rPr>
        <w:t xml:space="preserve">ات </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مؤسسية فعّالة، خاصة في البيئات الخدمية ذات الحساسية المجتمعية العالية، كما في حالة مؤسسة بهية للكشف المبكر عن سرطان الثدي</w:t>
      </w:r>
      <w:r w:rsidR="001B26C7"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وتبرز الدراسة كيفية توظيف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لتعزيز التوعية المجتمعية ليس على المستوى المعرفي فحسب، بل من خلال ال</w:t>
      </w:r>
      <w:r w:rsidR="00E46CA8" w:rsidRPr="00030386">
        <w:rPr>
          <w:rFonts w:ascii="Simplified Arabic" w:hAnsi="Simplified Arabic" w:cs="Simplified Arabic"/>
          <w:sz w:val="28"/>
          <w:szCs w:val="28"/>
          <w:rtl/>
          <w:lang w:bidi="ar-EG"/>
        </w:rPr>
        <w:t>تأثير</w:t>
      </w:r>
      <w:r w:rsidRPr="00030386">
        <w:rPr>
          <w:rFonts w:ascii="Simplified Arabic" w:hAnsi="Simplified Arabic" w:cs="Simplified Arabic"/>
          <w:sz w:val="28"/>
          <w:szCs w:val="28"/>
          <w:rtl/>
          <w:lang w:bidi="ar-EG"/>
        </w:rPr>
        <w:t xml:space="preserve"> العاطفي والعقلي المتكامل، بما يسهم في زيادة الإقبال على الفحوصات الوقائية وتعزيز ثقة الجمهور بالمؤسسة كما تقدم إطارًا عمليًا يمكن تطبيقه لتحويل الأزمات إلى فرص لتعزيز السمعة المؤسسية واستعادة الثقة، إلى جانب وضع آليات وقائية تحد من تفاقم الأزمات الصحية أو الاقتصادية أو الإدارية. وبذلك، تشكل نتائج الدراسة أداة عملية لمتخذي القرار والممارسين في مجالات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المؤسسي و</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الأزمات، بما يعزز القدرة على التكيف </w:t>
      </w:r>
      <w:r w:rsidRPr="00030386">
        <w:rPr>
          <w:rFonts w:ascii="Simplified Arabic" w:hAnsi="Simplified Arabic" w:cs="Simplified Arabic"/>
          <w:sz w:val="28"/>
          <w:szCs w:val="28"/>
          <w:rtl/>
          <w:lang w:bidi="ar-EG"/>
        </w:rPr>
        <w:br/>
        <w:t>والنجاح المستدام</w:t>
      </w:r>
      <w:r w:rsidRPr="00030386">
        <w:rPr>
          <w:rFonts w:ascii="Simplified Arabic" w:hAnsi="Simplified Arabic" w:cs="Simplified Arabic"/>
          <w:sz w:val="28"/>
          <w:szCs w:val="28"/>
          <w:lang w:bidi="ar-EG"/>
        </w:rPr>
        <w:t>.</w:t>
      </w:r>
    </w:p>
    <w:p w:rsidR="00B2519C" w:rsidRPr="00844014" w:rsidRDefault="00320CAA" w:rsidP="00634BF7">
      <w:pPr>
        <w:bidi/>
        <w:spacing w:before="120" w:after="120"/>
        <w:rPr>
          <w:rFonts w:ascii="Simplified Arabic" w:hAnsi="Simplified Arabic" w:cs="PT Bold Heading"/>
          <w:sz w:val="28"/>
          <w:szCs w:val="28"/>
          <w:rtl/>
        </w:rPr>
      </w:pPr>
      <w:r w:rsidRPr="00844014">
        <w:rPr>
          <w:rFonts w:ascii="Simplified Arabic" w:hAnsi="Simplified Arabic" w:cs="PT Bold Heading"/>
          <w:sz w:val="28"/>
          <w:szCs w:val="28"/>
          <w:rtl/>
        </w:rPr>
        <w:t>سابعًا</w:t>
      </w:r>
      <w:r w:rsidR="00DB488F" w:rsidRPr="00844014">
        <w:rPr>
          <w:rFonts w:ascii="Simplified Arabic" w:hAnsi="Simplified Arabic" w:cs="PT Bold Heading"/>
          <w:sz w:val="28"/>
          <w:szCs w:val="28"/>
          <w:rtl/>
        </w:rPr>
        <w:t xml:space="preserve"> </w:t>
      </w:r>
      <w:r w:rsidR="002201B8" w:rsidRPr="00844014">
        <w:rPr>
          <w:rFonts w:ascii="Simplified Arabic" w:hAnsi="Simplified Arabic" w:cs="PT Bold Heading"/>
          <w:sz w:val="28"/>
          <w:szCs w:val="28"/>
          <w:rtl/>
        </w:rPr>
        <w:t>:</w:t>
      </w:r>
      <w:r w:rsidR="00B25BFB" w:rsidRPr="00844014">
        <w:rPr>
          <w:rFonts w:ascii="Simplified Arabic" w:hAnsi="Simplified Arabic" w:cs="PT Bold Heading"/>
          <w:sz w:val="28"/>
          <w:szCs w:val="28"/>
          <w:rtl/>
        </w:rPr>
        <w:t xml:space="preserve"> </w:t>
      </w:r>
      <w:r w:rsidR="00DB488F" w:rsidRPr="00844014">
        <w:rPr>
          <w:rFonts w:ascii="Simplified Arabic" w:hAnsi="Simplified Arabic" w:cs="PT Bold Heading"/>
          <w:sz w:val="28"/>
          <w:szCs w:val="28"/>
          <w:rtl/>
        </w:rPr>
        <w:t xml:space="preserve">منهجية </w:t>
      </w:r>
      <w:r w:rsidR="003139C3" w:rsidRPr="00844014">
        <w:rPr>
          <w:rFonts w:ascii="Simplified Arabic" w:hAnsi="Simplified Arabic" w:cs="PT Bold Heading"/>
          <w:sz w:val="28"/>
          <w:szCs w:val="28"/>
          <w:rtl/>
        </w:rPr>
        <w:t>الدراسة</w:t>
      </w:r>
    </w:p>
    <w:p w:rsidR="00C458EE" w:rsidRPr="00030386" w:rsidRDefault="00C458EE" w:rsidP="00634BF7">
      <w:pPr>
        <w:bidi/>
        <w:spacing w:before="120" w:after="120"/>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تعتمد الدراسة الحالية على مزيج من المنهجيات البحثية لتوفير فهم شامل وواقعي ل</w:t>
      </w:r>
      <w:r w:rsidR="00E46CA8" w:rsidRPr="00030386">
        <w:rPr>
          <w:rFonts w:ascii="Simplified Arabic" w:hAnsi="Simplified Arabic" w:cs="Simplified Arabic"/>
          <w:sz w:val="28"/>
          <w:szCs w:val="28"/>
          <w:rtl/>
          <w:lang w:bidi="ar-EG"/>
        </w:rPr>
        <w:t>تأثير</w:t>
      </w:r>
      <w:r w:rsidRPr="00030386">
        <w:rPr>
          <w:rFonts w:ascii="Simplified Arabic" w:hAnsi="Simplified Arabic" w:cs="Simplified Arabic"/>
          <w:sz w:val="28"/>
          <w:szCs w:val="28"/>
          <w:rtl/>
          <w:lang w:bidi="ar-EG"/>
        </w:rPr>
        <w:t xml:space="preserve">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في التوعية المجتمعية و</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الأزمات في مؤسسة بهية حيث يتم </w:t>
      </w:r>
      <w:proofErr w:type="spellStart"/>
      <w:r w:rsidRPr="00030386">
        <w:rPr>
          <w:rFonts w:ascii="Simplified Arabic" w:hAnsi="Simplified Arabic" w:cs="Simplified Arabic"/>
          <w:sz w:val="28"/>
          <w:szCs w:val="28"/>
          <w:rtl/>
          <w:lang w:bidi="ar-EG"/>
        </w:rPr>
        <w:t>إستخدام</w:t>
      </w:r>
      <w:proofErr w:type="spellEnd"/>
      <w:r w:rsidRPr="00030386">
        <w:rPr>
          <w:rFonts w:ascii="Simplified Arabic" w:hAnsi="Simplified Arabic" w:cs="Simplified Arabic"/>
          <w:sz w:val="28"/>
          <w:szCs w:val="28"/>
          <w:rtl/>
          <w:lang w:bidi="ar-EG"/>
        </w:rPr>
        <w:t xml:space="preserve"> المنهج الوصفي</w:t>
      </w:r>
      <w:r w:rsidR="00AD03CC" w:rsidRPr="00030386">
        <w:rPr>
          <w:rFonts w:ascii="Simplified Arabic" w:hAnsi="Simplified Arabic" w:cs="Simplified Arabic"/>
          <w:sz w:val="28"/>
          <w:szCs w:val="28"/>
          <w:rtl/>
          <w:lang w:bidi="ar-EG"/>
        </w:rPr>
        <w:t xml:space="preserve"> التحليلي</w:t>
      </w:r>
      <w:r w:rsidRPr="00030386">
        <w:rPr>
          <w:rFonts w:ascii="Simplified Arabic" w:hAnsi="Simplified Arabic" w:cs="Simplified Arabic"/>
          <w:sz w:val="28"/>
          <w:szCs w:val="28"/>
          <w:rtl/>
          <w:lang w:bidi="ar-EG"/>
        </w:rPr>
        <w:t xml:space="preserve"> ومنهج دراسة الحالة </w:t>
      </w:r>
    </w:p>
    <w:p w:rsidR="00B2519C" w:rsidRPr="00844014" w:rsidRDefault="008264EB" w:rsidP="00634BF7">
      <w:pPr>
        <w:bidi/>
        <w:spacing w:before="120" w:after="120"/>
        <w:ind w:hanging="58"/>
        <w:jc w:val="lowKashida"/>
        <w:rPr>
          <w:rFonts w:ascii="Simplified Arabic" w:hAnsi="Simplified Arabic" w:cs="Monotype Koufi"/>
          <w:sz w:val="28"/>
          <w:szCs w:val="28"/>
          <w:lang w:bidi="ar-EG"/>
        </w:rPr>
      </w:pPr>
      <w:r w:rsidRPr="00844014">
        <w:rPr>
          <w:rFonts w:ascii="Simplified Arabic" w:hAnsi="Simplified Arabic" w:cs="Monotype Koufi"/>
          <w:sz w:val="28"/>
          <w:szCs w:val="28"/>
          <w:rtl/>
          <w:lang w:bidi="ar-EG"/>
        </w:rPr>
        <w:t>1</w:t>
      </w:r>
      <w:r w:rsidR="00444922" w:rsidRPr="00844014">
        <w:rPr>
          <w:rFonts w:ascii="Simplified Arabic" w:hAnsi="Simplified Arabic" w:cs="Monotype Koufi"/>
          <w:sz w:val="28"/>
          <w:szCs w:val="28"/>
          <w:rtl/>
          <w:lang w:bidi="ar-EG"/>
        </w:rPr>
        <w:t>-</w:t>
      </w:r>
      <w:r w:rsidRPr="00844014">
        <w:rPr>
          <w:rFonts w:ascii="Simplified Arabic" w:hAnsi="Simplified Arabic" w:cs="Monotype Koufi"/>
          <w:b/>
          <w:bCs/>
          <w:sz w:val="28"/>
          <w:szCs w:val="28"/>
          <w:rtl/>
          <w:lang w:bidi="ar-EG"/>
        </w:rPr>
        <w:t xml:space="preserve"> </w:t>
      </w:r>
      <w:r w:rsidR="00C458EE" w:rsidRPr="00844014">
        <w:rPr>
          <w:rFonts w:ascii="Simplified Arabic" w:hAnsi="Simplified Arabic" w:cs="Monotype Koufi"/>
          <w:b/>
          <w:bCs/>
          <w:sz w:val="28"/>
          <w:szCs w:val="28"/>
          <w:rtl/>
          <w:lang w:bidi="ar-EG"/>
        </w:rPr>
        <w:t>المنهج الوصفي</w:t>
      </w:r>
      <w:r w:rsidR="00823E59" w:rsidRPr="00844014">
        <w:rPr>
          <w:rFonts w:ascii="Simplified Arabic" w:hAnsi="Simplified Arabic" w:cs="Monotype Koufi"/>
          <w:b/>
          <w:bCs/>
          <w:sz w:val="28"/>
          <w:szCs w:val="28"/>
          <w:rtl/>
          <w:lang w:bidi="ar-EG"/>
        </w:rPr>
        <w:t xml:space="preserve"> التحليلي </w:t>
      </w:r>
      <w:r w:rsidR="00C458EE" w:rsidRPr="00844014">
        <w:rPr>
          <w:rFonts w:ascii="Simplified Arabic" w:hAnsi="Simplified Arabic" w:cs="Monotype Koufi"/>
          <w:b/>
          <w:bCs/>
          <w:sz w:val="28"/>
          <w:szCs w:val="28"/>
          <w:rtl/>
          <w:lang w:bidi="ar-EG"/>
        </w:rPr>
        <w:t xml:space="preserve"> (</w:t>
      </w:r>
      <w:r w:rsidR="00A42054" w:rsidRPr="00844014">
        <w:rPr>
          <w:rFonts w:ascii="Simplified Arabic" w:hAnsi="Simplified Arabic" w:cs="Monotype Koufi"/>
          <w:b/>
          <w:bCs/>
          <w:sz w:val="28"/>
          <w:szCs w:val="28"/>
          <w:lang w:bidi="ar-EG"/>
        </w:rPr>
        <w:t>D</w:t>
      </w:r>
      <w:r w:rsidR="00C458EE" w:rsidRPr="00844014">
        <w:rPr>
          <w:rFonts w:ascii="Simplified Arabic" w:hAnsi="Simplified Arabic" w:cs="Monotype Koufi"/>
          <w:b/>
          <w:bCs/>
          <w:sz w:val="28"/>
          <w:szCs w:val="28"/>
          <w:lang w:bidi="ar-EG"/>
        </w:rPr>
        <w:t xml:space="preserve">escriptive </w:t>
      </w:r>
      <w:r w:rsidR="00A42054" w:rsidRPr="00844014">
        <w:rPr>
          <w:rFonts w:ascii="Simplified Arabic" w:hAnsi="Simplified Arabic" w:cs="Monotype Koufi"/>
          <w:b/>
          <w:bCs/>
          <w:sz w:val="28"/>
          <w:szCs w:val="28"/>
          <w:lang w:bidi="ar-EG"/>
        </w:rPr>
        <w:t>R</w:t>
      </w:r>
      <w:r w:rsidR="00C458EE" w:rsidRPr="00844014">
        <w:rPr>
          <w:rFonts w:ascii="Simplified Arabic" w:hAnsi="Simplified Arabic" w:cs="Monotype Koufi"/>
          <w:b/>
          <w:bCs/>
          <w:sz w:val="28"/>
          <w:szCs w:val="28"/>
          <w:lang w:bidi="ar-EG"/>
        </w:rPr>
        <w:t xml:space="preserve">esearch </w:t>
      </w:r>
      <w:r w:rsidR="00A42054" w:rsidRPr="00844014">
        <w:rPr>
          <w:rFonts w:ascii="Simplified Arabic" w:hAnsi="Simplified Arabic" w:cs="Monotype Koufi"/>
          <w:b/>
          <w:bCs/>
          <w:sz w:val="28"/>
          <w:szCs w:val="28"/>
          <w:lang w:bidi="ar-EG"/>
        </w:rPr>
        <w:t>M</w:t>
      </w:r>
      <w:r w:rsidR="00C458EE" w:rsidRPr="00844014">
        <w:rPr>
          <w:rFonts w:ascii="Simplified Arabic" w:hAnsi="Simplified Arabic" w:cs="Monotype Koufi"/>
          <w:b/>
          <w:bCs/>
          <w:sz w:val="28"/>
          <w:szCs w:val="28"/>
          <w:lang w:bidi="ar-EG"/>
        </w:rPr>
        <w:t>ethod</w:t>
      </w:r>
      <w:r w:rsidR="00C458EE" w:rsidRPr="00844014">
        <w:rPr>
          <w:rFonts w:ascii="Simplified Arabic" w:hAnsi="Simplified Arabic" w:cs="Monotype Koufi"/>
          <w:b/>
          <w:bCs/>
          <w:sz w:val="28"/>
          <w:szCs w:val="28"/>
          <w:rtl/>
          <w:lang w:bidi="ar-EG"/>
        </w:rPr>
        <w:t>)</w:t>
      </w:r>
      <w:r w:rsidR="00B2519C" w:rsidRPr="00844014">
        <w:rPr>
          <w:rFonts w:ascii="Simplified Arabic" w:hAnsi="Simplified Arabic" w:cs="Monotype Koufi"/>
          <w:sz w:val="28"/>
          <w:szCs w:val="28"/>
          <w:rtl/>
          <w:lang w:bidi="ar-EG"/>
        </w:rPr>
        <w:t xml:space="preserve"> </w:t>
      </w:r>
    </w:p>
    <w:p w:rsidR="00B2519C" w:rsidRPr="00030386" w:rsidRDefault="000B36D3" w:rsidP="00634BF7">
      <w:pPr>
        <w:bidi/>
        <w:spacing w:before="120" w:after="120"/>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في هذه الدراسة</w:t>
      </w:r>
      <w:r w:rsidR="00C458EE"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يتم استخدام</w:t>
      </w:r>
      <w:r w:rsidR="00C458EE" w:rsidRPr="00030386">
        <w:rPr>
          <w:rFonts w:ascii="Simplified Arabic" w:hAnsi="Simplified Arabic" w:cs="Simplified Arabic"/>
          <w:sz w:val="28"/>
          <w:szCs w:val="28"/>
          <w:rtl/>
          <w:lang w:bidi="ar-EG"/>
        </w:rPr>
        <w:t xml:space="preserve"> منهج </w:t>
      </w:r>
      <w:r w:rsidRPr="00030386">
        <w:rPr>
          <w:rFonts w:ascii="Simplified Arabic" w:hAnsi="Simplified Arabic" w:cs="Simplified Arabic"/>
          <w:sz w:val="28"/>
          <w:szCs w:val="28"/>
          <w:rtl/>
          <w:lang w:bidi="ar-EG"/>
        </w:rPr>
        <w:t xml:space="preserve">المسح لجمع بيانات كمية حول اتجاهات ومدركات العاملين </w:t>
      </w:r>
      <w:r w:rsidR="00B2519C" w:rsidRPr="00030386">
        <w:rPr>
          <w:rFonts w:ascii="Simplified Arabic" w:hAnsi="Simplified Arabic" w:cs="Simplified Arabic"/>
          <w:sz w:val="28"/>
          <w:szCs w:val="28"/>
          <w:rtl/>
          <w:lang w:bidi="ar-EG"/>
        </w:rPr>
        <w:t xml:space="preserve">في </w:t>
      </w:r>
      <w:r w:rsidR="009F1F57" w:rsidRPr="00030386">
        <w:rPr>
          <w:rFonts w:ascii="Simplified Arabic" w:hAnsi="Simplified Arabic" w:cs="Simplified Arabic"/>
          <w:sz w:val="28"/>
          <w:szCs w:val="28"/>
          <w:rtl/>
          <w:lang w:bidi="ar-EG"/>
        </w:rPr>
        <w:t>إدارة</w:t>
      </w:r>
      <w:r w:rsidR="00B2519C" w:rsidRPr="00030386">
        <w:rPr>
          <w:rFonts w:ascii="Simplified Arabic" w:hAnsi="Simplified Arabic" w:cs="Simplified Arabic"/>
          <w:sz w:val="28"/>
          <w:szCs w:val="28"/>
          <w:rtl/>
          <w:lang w:bidi="ar-EG"/>
        </w:rPr>
        <w:t xml:space="preserve"> العلاقات العامة، ومسؤولي </w:t>
      </w:r>
      <w:r w:rsidR="009F1F57" w:rsidRPr="00030386">
        <w:rPr>
          <w:rFonts w:ascii="Simplified Arabic" w:hAnsi="Simplified Arabic" w:cs="Simplified Arabic"/>
          <w:sz w:val="28"/>
          <w:szCs w:val="28"/>
          <w:rtl/>
          <w:lang w:bidi="ar-EG"/>
        </w:rPr>
        <w:t>إدارة</w:t>
      </w:r>
      <w:r w:rsidR="00B2519C" w:rsidRPr="00030386">
        <w:rPr>
          <w:rFonts w:ascii="Simplified Arabic" w:hAnsi="Simplified Arabic" w:cs="Simplified Arabic"/>
          <w:sz w:val="28"/>
          <w:szCs w:val="28"/>
          <w:rtl/>
          <w:lang w:bidi="ar-EG"/>
        </w:rPr>
        <w:t xml:space="preserve"> </w:t>
      </w:r>
      <w:r w:rsidR="002201B8" w:rsidRPr="00030386">
        <w:rPr>
          <w:rFonts w:ascii="Simplified Arabic" w:hAnsi="Simplified Arabic" w:cs="Simplified Arabic"/>
          <w:sz w:val="28"/>
          <w:szCs w:val="28"/>
          <w:rtl/>
          <w:lang w:bidi="ar-EG"/>
        </w:rPr>
        <w:t>اتصال</w:t>
      </w:r>
      <w:r w:rsidR="00B2519C" w:rsidRPr="00030386">
        <w:rPr>
          <w:rFonts w:ascii="Simplified Arabic" w:hAnsi="Simplified Arabic" w:cs="Simplified Arabic"/>
          <w:sz w:val="28"/>
          <w:szCs w:val="28"/>
          <w:rtl/>
          <w:lang w:bidi="ar-EG"/>
        </w:rPr>
        <w:t xml:space="preserve">ات الأزمات، والكوادر الطبية في مؤسسة بهية، حيث يتم جمع البيانات الميدانية من خلال </w:t>
      </w:r>
      <w:r w:rsidRPr="00030386">
        <w:rPr>
          <w:rFonts w:ascii="Simplified Arabic" w:hAnsi="Simplified Arabic" w:cs="Simplified Arabic"/>
          <w:sz w:val="28"/>
          <w:szCs w:val="28"/>
          <w:rtl/>
          <w:lang w:bidi="ar-EG"/>
        </w:rPr>
        <w:t>استمارة استبيان</w:t>
      </w:r>
      <w:r w:rsidR="00823E59" w:rsidRPr="00030386">
        <w:rPr>
          <w:rFonts w:ascii="Simplified Arabic" w:hAnsi="Simplified Arabic" w:cs="Simplified Arabic"/>
          <w:sz w:val="28"/>
          <w:szCs w:val="28"/>
          <w:rtl/>
          <w:lang w:bidi="ar-EG"/>
        </w:rPr>
        <w:t xml:space="preserve"> وتحليلها </w:t>
      </w:r>
      <w:proofErr w:type="spellStart"/>
      <w:r w:rsidR="00823E59" w:rsidRPr="00030386">
        <w:rPr>
          <w:rFonts w:ascii="Simplified Arabic" w:hAnsi="Simplified Arabic" w:cs="Simplified Arabic"/>
          <w:sz w:val="28"/>
          <w:szCs w:val="28"/>
          <w:rtl/>
          <w:lang w:bidi="ar-EG"/>
        </w:rPr>
        <w:t>إحصلئياً</w:t>
      </w:r>
      <w:proofErr w:type="spellEnd"/>
      <w:r w:rsidR="001B26C7" w:rsidRPr="00030386">
        <w:rPr>
          <w:rFonts w:ascii="Simplified Arabic" w:hAnsi="Simplified Arabic" w:cs="Simplified Arabic"/>
          <w:sz w:val="28"/>
          <w:szCs w:val="28"/>
          <w:rtl/>
          <w:lang w:bidi="ar-EG"/>
        </w:rPr>
        <w:t>،</w:t>
      </w:r>
      <w:r w:rsidR="00B2519C" w:rsidRPr="00030386">
        <w:rPr>
          <w:rFonts w:ascii="Simplified Arabic" w:hAnsi="Simplified Arabic" w:cs="Simplified Arabic"/>
          <w:sz w:val="28"/>
          <w:szCs w:val="28"/>
          <w:rtl/>
          <w:lang w:bidi="ar-EG"/>
        </w:rPr>
        <w:t xml:space="preserve"> تُسهم في الكشف عن مدى إدراكهم لدور ال</w:t>
      </w:r>
      <w:r w:rsidR="002201B8" w:rsidRPr="00030386">
        <w:rPr>
          <w:rFonts w:ascii="Simplified Arabic" w:hAnsi="Simplified Arabic" w:cs="Simplified Arabic"/>
          <w:sz w:val="28"/>
          <w:szCs w:val="28"/>
          <w:rtl/>
          <w:lang w:bidi="ar-EG"/>
        </w:rPr>
        <w:t>اتصال</w:t>
      </w:r>
      <w:r w:rsidR="00B2519C"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B2519C" w:rsidRPr="00030386">
        <w:rPr>
          <w:rFonts w:ascii="Simplified Arabic" w:hAnsi="Simplified Arabic" w:cs="Simplified Arabic"/>
          <w:sz w:val="28"/>
          <w:szCs w:val="28"/>
          <w:rtl/>
          <w:lang w:bidi="ar-EG"/>
        </w:rPr>
        <w:t xml:space="preserve"> في التوعية المجتمعية </w:t>
      </w:r>
      <w:r w:rsidRPr="00030386">
        <w:rPr>
          <w:rFonts w:ascii="Simplified Arabic" w:hAnsi="Simplified Arabic" w:cs="Simplified Arabic"/>
          <w:sz w:val="28"/>
          <w:szCs w:val="28"/>
          <w:rtl/>
          <w:lang w:bidi="ar-EG"/>
        </w:rPr>
        <w:t>و</w:t>
      </w:r>
      <w:r w:rsidR="009F1F57" w:rsidRPr="00030386">
        <w:rPr>
          <w:rFonts w:ascii="Simplified Arabic" w:hAnsi="Simplified Arabic" w:cs="Simplified Arabic"/>
          <w:sz w:val="28"/>
          <w:szCs w:val="28"/>
          <w:rtl/>
          <w:lang w:bidi="ar-EG"/>
        </w:rPr>
        <w:t>إدارة</w:t>
      </w:r>
      <w:r w:rsidR="00B2519C" w:rsidRPr="00030386">
        <w:rPr>
          <w:rFonts w:ascii="Simplified Arabic" w:hAnsi="Simplified Arabic" w:cs="Simplified Arabic"/>
          <w:sz w:val="28"/>
          <w:szCs w:val="28"/>
          <w:rtl/>
          <w:lang w:bidi="ar-EG"/>
        </w:rPr>
        <w:t xml:space="preserve"> الأزمات. ومن خلال تحليل هذه المعطيات الجزئية، تسعى الدراسة إلى استخلاص استنتاجات عامة حول فاعلية </w:t>
      </w:r>
      <w:r w:rsidR="00006D88" w:rsidRPr="00030386">
        <w:rPr>
          <w:rFonts w:ascii="Simplified Arabic" w:hAnsi="Simplified Arabic" w:cs="Simplified Arabic"/>
          <w:sz w:val="28"/>
          <w:szCs w:val="28"/>
          <w:rtl/>
          <w:lang w:bidi="ar-EG"/>
        </w:rPr>
        <w:t>استراتيجي</w:t>
      </w:r>
      <w:r w:rsidR="00B2519C" w:rsidRPr="00030386">
        <w:rPr>
          <w:rFonts w:ascii="Simplified Arabic" w:hAnsi="Simplified Arabic" w:cs="Simplified Arabic"/>
          <w:sz w:val="28"/>
          <w:szCs w:val="28"/>
          <w:rtl/>
          <w:lang w:bidi="ar-EG"/>
        </w:rPr>
        <w:t>ات ال</w:t>
      </w:r>
      <w:r w:rsidR="002201B8" w:rsidRPr="00030386">
        <w:rPr>
          <w:rFonts w:ascii="Simplified Arabic" w:hAnsi="Simplified Arabic" w:cs="Simplified Arabic"/>
          <w:sz w:val="28"/>
          <w:szCs w:val="28"/>
          <w:rtl/>
          <w:lang w:bidi="ar-EG"/>
        </w:rPr>
        <w:t>اتصال</w:t>
      </w:r>
      <w:r w:rsidR="00B2519C"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B2519C" w:rsidRPr="00030386">
        <w:rPr>
          <w:rFonts w:ascii="Simplified Arabic" w:hAnsi="Simplified Arabic" w:cs="Simplified Arabic"/>
          <w:sz w:val="28"/>
          <w:szCs w:val="28"/>
          <w:rtl/>
          <w:lang w:bidi="ar-EG"/>
        </w:rPr>
        <w:t xml:space="preserve"> في </w:t>
      </w:r>
      <w:r w:rsidR="009F1F57" w:rsidRPr="00030386">
        <w:rPr>
          <w:rFonts w:ascii="Simplified Arabic" w:hAnsi="Simplified Arabic" w:cs="Simplified Arabic"/>
          <w:sz w:val="28"/>
          <w:szCs w:val="28"/>
          <w:rtl/>
          <w:lang w:bidi="ar-EG"/>
        </w:rPr>
        <w:t>إدارة</w:t>
      </w:r>
      <w:r w:rsidR="00B2519C" w:rsidRPr="00030386">
        <w:rPr>
          <w:rFonts w:ascii="Simplified Arabic" w:hAnsi="Simplified Arabic" w:cs="Simplified Arabic"/>
          <w:sz w:val="28"/>
          <w:szCs w:val="28"/>
          <w:rtl/>
          <w:lang w:bidi="ar-EG"/>
        </w:rPr>
        <w:t xml:space="preserve"> الأزمات داخل المؤسسات الخدمية</w:t>
      </w:r>
      <w:r w:rsidR="00B2519C" w:rsidRPr="00030386">
        <w:rPr>
          <w:rFonts w:ascii="Simplified Arabic" w:hAnsi="Simplified Arabic" w:cs="Simplified Arabic"/>
          <w:sz w:val="28"/>
          <w:szCs w:val="28"/>
          <w:lang w:bidi="ar-EG"/>
        </w:rPr>
        <w:t>.</w:t>
      </w:r>
    </w:p>
    <w:p w:rsidR="00DB488F" w:rsidRPr="00844014" w:rsidRDefault="00444922" w:rsidP="00D211A4">
      <w:pPr>
        <w:bidi/>
        <w:ind w:hanging="58"/>
        <w:jc w:val="lowKashida"/>
        <w:rPr>
          <w:rFonts w:ascii="Simplified Arabic" w:hAnsi="Simplified Arabic" w:cs="Monotype Koufi"/>
          <w:b/>
          <w:bCs/>
          <w:sz w:val="28"/>
          <w:szCs w:val="28"/>
          <w:lang w:bidi="ar-EG"/>
        </w:rPr>
      </w:pPr>
      <w:r w:rsidRPr="00844014">
        <w:rPr>
          <w:rFonts w:hint="cs"/>
          <w:b/>
          <w:bCs/>
          <w:sz w:val="28"/>
          <w:szCs w:val="28"/>
          <w:rtl/>
          <w:lang w:bidi="ar-EG"/>
        </w:rPr>
        <w:t>٢</w:t>
      </w:r>
      <w:r w:rsidRPr="00844014">
        <w:rPr>
          <w:rFonts w:ascii="Simplified Arabic" w:hAnsi="Simplified Arabic" w:cs="Monotype Koufi"/>
          <w:b/>
          <w:bCs/>
          <w:sz w:val="28"/>
          <w:szCs w:val="28"/>
          <w:rtl/>
          <w:lang w:bidi="ar-EG"/>
        </w:rPr>
        <w:t>-</w:t>
      </w:r>
      <w:r w:rsidR="00DB488F" w:rsidRPr="00844014">
        <w:rPr>
          <w:rFonts w:ascii="Simplified Arabic" w:hAnsi="Simplified Arabic" w:cs="Monotype Koufi"/>
          <w:b/>
          <w:bCs/>
          <w:sz w:val="28"/>
          <w:szCs w:val="28"/>
          <w:rtl/>
          <w:lang w:bidi="ar-EG"/>
        </w:rPr>
        <w:t>منهج دراسة الحالة</w:t>
      </w:r>
      <w:r w:rsidR="00DB488F" w:rsidRPr="00844014">
        <w:rPr>
          <w:rFonts w:ascii="Simplified Arabic" w:hAnsi="Simplified Arabic" w:cs="Monotype Koufi"/>
          <w:b/>
          <w:bCs/>
          <w:sz w:val="28"/>
          <w:szCs w:val="28"/>
          <w:lang w:bidi="ar-EG"/>
        </w:rPr>
        <w:t xml:space="preserve"> (Case Study Method)</w:t>
      </w:r>
      <w:r w:rsidR="00387FB3" w:rsidRPr="00844014">
        <w:rPr>
          <w:rFonts w:ascii="Simplified Arabic" w:hAnsi="Simplified Arabic" w:cs="Monotype Koufi"/>
          <w:b/>
          <w:bCs/>
          <w:sz w:val="28"/>
          <w:szCs w:val="28"/>
          <w:lang w:bidi="ar-EG"/>
        </w:rPr>
        <w:t xml:space="preserve"> </w:t>
      </w:r>
      <w:r w:rsidR="00140AD8" w:rsidRPr="00844014">
        <w:rPr>
          <w:rFonts w:ascii="Simplified Arabic" w:hAnsi="Simplified Arabic" w:cs="Monotype Koufi"/>
          <w:b/>
          <w:bCs/>
          <w:sz w:val="28"/>
          <w:szCs w:val="28"/>
          <w:rtl/>
          <w:lang w:bidi="ar-EG"/>
        </w:rPr>
        <w:t xml:space="preserve"> </w:t>
      </w:r>
    </w:p>
    <w:p w:rsidR="008C5516" w:rsidRPr="00030386" w:rsidRDefault="00DB488F"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تعتمد الدراسة أيضًا على منهج دراسة الحالة، والذي يُعتبر من المناهج الوصفية، حيث يهدف إلى تقديم وصف مفصل للثقافات التنظيمية السائدة في مؤسسة بهية، ودراسة كيفية تعامل المؤسسة مع الأزمات المختلفة التي قد تواجهها يتم التركيز في هذا المنهج على ال</w:t>
      </w:r>
      <w:r w:rsidR="00006D88" w:rsidRPr="00030386">
        <w:rPr>
          <w:rFonts w:ascii="Simplified Arabic" w:hAnsi="Simplified Arabic" w:cs="Simplified Arabic"/>
          <w:sz w:val="28"/>
          <w:szCs w:val="28"/>
          <w:rtl/>
          <w:lang w:bidi="ar-EG"/>
        </w:rPr>
        <w:t>استراتيجي</w:t>
      </w:r>
      <w:r w:rsidRPr="00030386">
        <w:rPr>
          <w:rFonts w:ascii="Simplified Arabic" w:hAnsi="Simplified Arabic" w:cs="Simplified Arabic"/>
          <w:sz w:val="28"/>
          <w:szCs w:val="28"/>
          <w:rtl/>
          <w:lang w:bidi="ar-EG"/>
        </w:rPr>
        <w:t>ات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التي تستخدمها المؤسسة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الأزمات، وكيفية تفاعلها مع هذه الأزمات لتقليل آثارها السلبية من خلال دراسة الحالات العملية، تسعى الدراسة إلى فهم الأنماط الثقافية داخل المنظمة، وكيف تؤثر هذه الأنماط في </w:t>
      </w:r>
      <w:r w:rsidR="00006D88" w:rsidRPr="00030386">
        <w:rPr>
          <w:rFonts w:ascii="Simplified Arabic" w:hAnsi="Simplified Arabic" w:cs="Simplified Arabic"/>
          <w:sz w:val="28"/>
          <w:szCs w:val="28"/>
          <w:rtl/>
          <w:lang w:bidi="ar-EG"/>
        </w:rPr>
        <w:t>استراتيجي</w:t>
      </w:r>
      <w:r w:rsidRPr="00030386">
        <w:rPr>
          <w:rFonts w:ascii="Simplified Arabic" w:hAnsi="Simplified Arabic" w:cs="Simplified Arabic"/>
          <w:sz w:val="28"/>
          <w:szCs w:val="28"/>
          <w:rtl/>
          <w:lang w:bidi="ar-EG"/>
        </w:rPr>
        <w:t>ات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والأزمات المستجدة، فضلاً عن استكشاف النجاحات و التحديات التي تواجه المؤسسة أثناء التعامل مع الأزمات</w:t>
      </w:r>
      <w:r w:rsidRPr="00030386">
        <w:rPr>
          <w:rFonts w:ascii="Simplified Arabic" w:hAnsi="Simplified Arabic" w:cs="Simplified Arabic"/>
          <w:sz w:val="28"/>
          <w:szCs w:val="28"/>
          <w:lang w:bidi="ar-EG"/>
        </w:rPr>
        <w:t>.</w:t>
      </w:r>
    </w:p>
    <w:p w:rsidR="00DB488F" w:rsidRPr="00844014" w:rsidRDefault="00634BF7" w:rsidP="00844014">
      <w:pPr>
        <w:bidi/>
        <w:rPr>
          <w:rFonts w:ascii="Simplified Arabic" w:hAnsi="Simplified Arabic" w:cs="PT Bold Heading"/>
          <w:sz w:val="28"/>
          <w:szCs w:val="28"/>
          <w:rtl/>
        </w:rPr>
      </w:pPr>
      <w:r>
        <w:rPr>
          <w:rFonts w:ascii="Simplified Arabic" w:hAnsi="Simplified Arabic" w:cs="PT Bold Heading"/>
          <w:sz w:val="28"/>
          <w:szCs w:val="28"/>
          <w:rtl/>
        </w:rPr>
        <w:br w:type="page"/>
      </w:r>
      <w:r w:rsidR="00320CAA" w:rsidRPr="00844014">
        <w:rPr>
          <w:rFonts w:ascii="Simplified Arabic" w:hAnsi="Simplified Arabic" w:cs="PT Bold Heading"/>
          <w:sz w:val="28"/>
          <w:szCs w:val="28"/>
          <w:rtl/>
        </w:rPr>
        <w:t>ثامنًا</w:t>
      </w:r>
      <w:r w:rsidR="002201B8" w:rsidRPr="00844014">
        <w:rPr>
          <w:rFonts w:ascii="Simplified Arabic" w:hAnsi="Simplified Arabic" w:cs="PT Bold Heading"/>
          <w:sz w:val="28"/>
          <w:szCs w:val="28"/>
          <w:rtl/>
        </w:rPr>
        <w:t>:</w:t>
      </w:r>
      <w:r w:rsidR="00DB488F" w:rsidRPr="00844014">
        <w:rPr>
          <w:rFonts w:ascii="Simplified Arabic" w:hAnsi="Simplified Arabic" w:cs="PT Bold Heading"/>
          <w:sz w:val="28"/>
          <w:szCs w:val="28"/>
          <w:rtl/>
        </w:rPr>
        <w:t xml:space="preserve"> حدود </w:t>
      </w:r>
      <w:r w:rsidR="003139C3" w:rsidRPr="00844014">
        <w:rPr>
          <w:rFonts w:ascii="Simplified Arabic" w:hAnsi="Simplified Arabic" w:cs="PT Bold Heading"/>
          <w:sz w:val="28"/>
          <w:szCs w:val="28"/>
          <w:rtl/>
        </w:rPr>
        <w:t>الدراسة</w:t>
      </w:r>
      <w:r w:rsidR="00DB488F" w:rsidRPr="00844014">
        <w:rPr>
          <w:rFonts w:ascii="Simplified Arabic" w:hAnsi="Simplified Arabic" w:cs="PT Bold Heading"/>
          <w:sz w:val="28"/>
          <w:szCs w:val="28"/>
          <w:rtl/>
        </w:rPr>
        <w:t xml:space="preserve"> </w:t>
      </w:r>
    </w:p>
    <w:p w:rsidR="00DB488F" w:rsidRPr="00844014" w:rsidRDefault="00444922" w:rsidP="00D211A4">
      <w:pPr>
        <w:widowControl w:val="0"/>
        <w:tabs>
          <w:tab w:val="left" w:pos="509"/>
          <w:tab w:val="left" w:pos="709"/>
          <w:tab w:val="left" w:pos="793"/>
        </w:tabs>
        <w:bidi/>
        <w:jc w:val="lowKashida"/>
        <w:rPr>
          <w:rFonts w:ascii="Simplified Arabic" w:hAnsi="Simplified Arabic" w:cs="Monotype Koufi"/>
          <w:b/>
          <w:bCs/>
          <w:sz w:val="28"/>
          <w:szCs w:val="28"/>
          <w:lang w:bidi="ar-EG"/>
        </w:rPr>
      </w:pPr>
      <w:r w:rsidRPr="00844014">
        <w:rPr>
          <w:rFonts w:hint="cs"/>
          <w:b/>
          <w:bCs/>
          <w:sz w:val="28"/>
          <w:szCs w:val="28"/>
          <w:rtl/>
          <w:lang w:bidi="ar-EG"/>
        </w:rPr>
        <w:t>١</w:t>
      </w:r>
      <w:r w:rsidRPr="00844014">
        <w:rPr>
          <w:rFonts w:ascii="Simplified Arabic" w:hAnsi="Simplified Arabic" w:cs="Monotype Koufi"/>
          <w:b/>
          <w:bCs/>
          <w:sz w:val="28"/>
          <w:szCs w:val="28"/>
          <w:rtl/>
          <w:lang w:bidi="ar-EG"/>
        </w:rPr>
        <w:t>-</w:t>
      </w:r>
      <w:r w:rsidR="00DB488F" w:rsidRPr="00844014">
        <w:rPr>
          <w:rFonts w:ascii="Simplified Arabic" w:hAnsi="Simplified Arabic" w:cs="Monotype Koufi"/>
          <w:b/>
          <w:bCs/>
          <w:sz w:val="28"/>
          <w:szCs w:val="28"/>
          <w:rtl/>
          <w:lang w:bidi="ar-EG"/>
        </w:rPr>
        <w:t>الحدود الموضوعية</w:t>
      </w:r>
      <w:r w:rsidR="002201B8" w:rsidRPr="00844014">
        <w:rPr>
          <w:rFonts w:ascii="Simplified Arabic" w:hAnsi="Simplified Arabic" w:cs="Monotype Koufi"/>
          <w:b/>
          <w:bCs/>
          <w:sz w:val="28"/>
          <w:szCs w:val="28"/>
          <w:rtl/>
          <w:lang w:bidi="ar-EG"/>
        </w:rPr>
        <w:t>:</w:t>
      </w:r>
    </w:p>
    <w:p w:rsidR="00AF473E" w:rsidRPr="00030386" w:rsidRDefault="00140AD8" w:rsidP="00D211A4">
      <w:pPr>
        <w:pStyle w:val="af7"/>
        <w:bidi/>
        <w:spacing w:before="0" w:beforeAutospacing="0" w:after="0" w:afterAutospacing="0"/>
        <w:ind w:firstLine="502"/>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ت</w:t>
      </w:r>
      <w:r w:rsidR="00DB488F" w:rsidRPr="00030386">
        <w:rPr>
          <w:rFonts w:ascii="Simplified Arabic" w:hAnsi="Simplified Arabic" w:cs="Simplified Arabic"/>
          <w:sz w:val="28"/>
          <w:szCs w:val="28"/>
          <w:rtl/>
          <w:lang w:bidi="ar-EG"/>
        </w:rPr>
        <w:t xml:space="preserve">ندرج </w:t>
      </w:r>
      <w:r w:rsidR="003139C3" w:rsidRPr="00030386">
        <w:rPr>
          <w:rFonts w:ascii="Simplified Arabic" w:hAnsi="Simplified Arabic" w:cs="Simplified Arabic"/>
          <w:sz w:val="28"/>
          <w:szCs w:val="28"/>
          <w:rtl/>
          <w:lang w:bidi="ar-EG"/>
        </w:rPr>
        <w:t>الدراسة</w:t>
      </w:r>
      <w:r w:rsidR="00DB488F" w:rsidRPr="00030386">
        <w:rPr>
          <w:rFonts w:ascii="Simplified Arabic" w:hAnsi="Simplified Arabic" w:cs="Simplified Arabic"/>
          <w:sz w:val="28"/>
          <w:szCs w:val="28"/>
          <w:rtl/>
          <w:lang w:bidi="ar-EG"/>
        </w:rPr>
        <w:t xml:space="preserve"> الحالي</w:t>
      </w:r>
      <w:r w:rsidR="00F974E4" w:rsidRPr="00030386">
        <w:rPr>
          <w:rFonts w:ascii="Simplified Arabic" w:hAnsi="Simplified Arabic" w:cs="Simplified Arabic"/>
          <w:sz w:val="28"/>
          <w:szCs w:val="28"/>
          <w:rtl/>
          <w:lang w:bidi="ar-EG"/>
        </w:rPr>
        <w:t>ة</w:t>
      </w:r>
      <w:r w:rsidR="00DB488F" w:rsidRPr="00030386">
        <w:rPr>
          <w:rFonts w:ascii="Simplified Arabic" w:hAnsi="Simplified Arabic" w:cs="Simplified Arabic"/>
          <w:sz w:val="28"/>
          <w:szCs w:val="28"/>
          <w:rtl/>
          <w:lang w:bidi="ar-EG"/>
        </w:rPr>
        <w:t xml:space="preserve"> ضمن نطاق دراسات ال</w:t>
      </w:r>
      <w:r w:rsidR="002201B8" w:rsidRPr="00030386">
        <w:rPr>
          <w:rFonts w:ascii="Simplified Arabic" w:hAnsi="Simplified Arabic" w:cs="Simplified Arabic"/>
          <w:sz w:val="28"/>
          <w:szCs w:val="28"/>
          <w:rtl/>
          <w:lang w:bidi="ar-EG"/>
        </w:rPr>
        <w:t>اتصال</w:t>
      </w:r>
      <w:r w:rsidR="00DB488F" w:rsidRPr="00030386">
        <w:rPr>
          <w:rFonts w:ascii="Simplified Arabic" w:hAnsi="Simplified Arabic" w:cs="Simplified Arabic"/>
          <w:sz w:val="28"/>
          <w:szCs w:val="28"/>
          <w:rtl/>
          <w:lang w:bidi="ar-EG"/>
        </w:rPr>
        <w:t xml:space="preserve"> الجماهيري، إذ </w:t>
      </w:r>
      <w:r w:rsidR="00BF3CB1" w:rsidRPr="00030386">
        <w:rPr>
          <w:rFonts w:ascii="Simplified Arabic" w:hAnsi="Simplified Arabic" w:cs="Simplified Arabic"/>
          <w:sz w:val="28"/>
          <w:szCs w:val="28"/>
          <w:rtl/>
          <w:lang w:bidi="ar-EG"/>
        </w:rPr>
        <w:t>ت</w:t>
      </w:r>
      <w:r w:rsidR="00DB488F" w:rsidRPr="00030386">
        <w:rPr>
          <w:rFonts w:ascii="Simplified Arabic" w:hAnsi="Simplified Arabic" w:cs="Simplified Arabic"/>
          <w:sz w:val="28"/>
          <w:szCs w:val="28"/>
          <w:rtl/>
          <w:lang w:bidi="ar-EG"/>
        </w:rPr>
        <w:t>ركز على دراسة العوامل المؤثرة في تحسين الأداء المؤسسي من خلال تحليل دور ال</w:t>
      </w:r>
      <w:r w:rsidR="002201B8" w:rsidRPr="00030386">
        <w:rPr>
          <w:rFonts w:ascii="Simplified Arabic" w:hAnsi="Simplified Arabic" w:cs="Simplified Arabic"/>
          <w:sz w:val="28"/>
          <w:szCs w:val="28"/>
          <w:rtl/>
          <w:lang w:bidi="ar-EG"/>
        </w:rPr>
        <w:t>اتصال</w:t>
      </w:r>
      <w:r w:rsidR="00DB488F"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DB488F" w:rsidRPr="00030386">
        <w:rPr>
          <w:rFonts w:ascii="Simplified Arabic" w:hAnsi="Simplified Arabic" w:cs="Simplified Arabic"/>
          <w:sz w:val="28"/>
          <w:szCs w:val="28"/>
          <w:rtl/>
          <w:lang w:bidi="ar-EG"/>
        </w:rPr>
        <w:t xml:space="preserve"> في تعزيز التوعية المجتمعية و </w:t>
      </w:r>
      <w:r w:rsidR="009F1F57" w:rsidRPr="00030386">
        <w:rPr>
          <w:rFonts w:ascii="Simplified Arabic" w:hAnsi="Simplified Arabic" w:cs="Simplified Arabic"/>
          <w:sz w:val="28"/>
          <w:szCs w:val="28"/>
          <w:rtl/>
          <w:lang w:bidi="ar-EG"/>
        </w:rPr>
        <w:t>إدارة</w:t>
      </w:r>
      <w:r w:rsidR="00DB488F" w:rsidRPr="00030386">
        <w:rPr>
          <w:rFonts w:ascii="Simplified Arabic" w:hAnsi="Simplified Arabic" w:cs="Simplified Arabic"/>
          <w:sz w:val="28"/>
          <w:szCs w:val="28"/>
          <w:rtl/>
          <w:lang w:bidi="ar-EG"/>
        </w:rPr>
        <w:t xml:space="preserve"> الأزمات داخل المؤسسات</w:t>
      </w:r>
      <w:r w:rsidR="001B26C7" w:rsidRPr="00030386">
        <w:rPr>
          <w:rFonts w:ascii="Simplified Arabic" w:hAnsi="Simplified Arabic" w:cs="Simplified Arabic"/>
          <w:sz w:val="28"/>
          <w:szCs w:val="28"/>
          <w:rtl/>
          <w:lang w:bidi="ar-EG"/>
        </w:rPr>
        <w:t>.</w:t>
      </w:r>
    </w:p>
    <w:p w:rsidR="008C5DEB" w:rsidRPr="00030386" w:rsidRDefault="00BF3CB1" w:rsidP="00D211A4">
      <w:pPr>
        <w:pStyle w:val="af7"/>
        <w:bidi/>
        <w:spacing w:before="0" w:beforeAutospacing="0" w:after="0" w:afterAutospacing="0"/>
        <w:ind w:firstLine="502"/>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 كما</w:t>
      </w:r>
      <w:r w:rsidR="00DB488F"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ت</w:t>
      </w:r>
      <w:r w:rsidR="00DB488F" w:rsidRPr="00030386">
        <w:rPr>
          <w:rFonts w:ascii="Simplified Arabic" w:hAnsi="Simplified Arabic" w:cs="Simplified Arabic"/>
          <w:sz w:val="28"/>
          <w:szCs w:val="28"/>
          <w:rtl/>
          <w:lang w:bidi="ar-EG"/>
        </w:rPr>
        <w:t xml:space="preserve">تناول </w:t>
      </w:r>
      <w:r w:rsidR="003139C3" w:rsidRPr="00030386">
        <w:rPr>
          <w:rFonts w:ascii="Simplified Arabic" w:hAnsi="Simplified Arabic" w:cs="Simplified Arabic"/>
          <w:sz w:val="28"/>
          <w:szCs w:val="28"/>
          <w:rtl/>
          <w:lang w:bidi="ar-EG"/>
        </w:rPr>
        <w:t>الدراسة</w:t>
      </w:r>
      <w:r w:rsidR="00DB488F" w:rsidRPr="00030386">
        <w:rPr>
          <w:rFonts w:ascii="Simplified Arabic" w:hAnsi="Simplified Arabic" w:cs="Simplified Arabic"/>
          <w:sz w:val="28"/>
          <w:szCs w:val="28"/>
          <w:rtl/>
          <w:lang w:bidi="ar-EG"/>
        </w:rPr>
        <w:t xml:space="preserve"> مدى </w:t>
      </w:r>
      <w:r w:rsidR="00E46CA8" w:rsidRPr="00030386">
        <w:rPr>
          <w:rFonts w:ascii="Simplified Arabic" w:hAnsi="Simplified Arabic" w:cs="Simplified Arabic"/>
          <w:sz w:val="28"/>
          <w:szCs w:val="28"/>
          <w:rtl/>
          <w:lang w:bidi="ar-EG"/>
        </w:rPr>
        <w:t>تأثير</w:t>
      </w:r>
      <w:r w:rsidR="00DB488F" w:rsidRPr="00030386">
        <w:rPr>
          <w:rFonts w:ascii="Simplified Arabic" w:hAnsi="Simplified Arabic" w:cs="Simplified Arabic"/>
          <w:sz w:val="28"/>
          <w:szCs w:val="28"/>
          <w:rtl/>
          <w:lang w:bidi="ar-EG"/>
        </w:rPr>
        <w:t xml:space="preserve"> </w:t>
      </w:r>
      <w:r w:rsidR="00006D88" w:rsidRPr="00030386">
        <w:rPr>
          <w:rFonts w:ascii="Simplified Arabic" w:hAnsi="Simplified Arabic" w:cs="Simplified Arabic"/>
          <w:sz w:val="28"/>
          <w:szCs w:val="28"/>
          <w:rtl/>
          <w:lang w:bidi="ar-EG"/>
        </w:rPr>
        <w:t>استراتيجي</w:t>
      </w:r>
      <w:r w:rsidR="00DB488F" w:rsidRPr="00030386">
        <w:rPr>
          <w:rFonts w:ascii="Simplified Arabic" w:hAnsi="Simplified Arabic" w:cs="Simplified Arabic"/>
          <w:sz w:val="28"/>
          <w:szCs w:val="28"/>
          <w:rtl/>
          <w:lang w:bidi="ar-EG"/>
        </w:rPr>
        <w:t>ات ال</w:t>
      </w:r>
      <w:r w:rsidR="002201B8" w:rsidRPr="00030386">
        <w:rPr>
          <w:rFonts w:ascii="Simplified Arabic" w:hAnsi="Simplified Arabic" w:cs="Simplified Arabic"/>
          <w:sz w:val="28"/>
          <w:szCs w:val="28"/>
          <w:rtl/>
          <w:lang w:bidi="ar-EG"/>
        </w:rPr>
        <w:t>اتصال</w:t>
      </w:r>
      <w:r w:rsidR="00DB488F"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DB488F" w:rsidRPr="00030386">
        <w:rPr>
          <w:rFonts w:ascii="Simplified Arabic" w:hAnsi="Simplified Arabic" w:cs="Simplified Arabic"/>
          <w:sz w:val="28"/>
          <w:szCs w:val="28"/>
          <w:rtl/>
          <w:lang w:bidi="ar-EG"/>
        </w:rPr>
        <w:t xml:space="preserve"> في تعزيز التفاعل بين المؤسسة وجمهورها، سواء كان ذلك في سياق التوعية حول قضايا معينة (مثل الصحة أو البيئة) أو في </w:t>
      </w:r>
      <w:r w:rsidR="00006D88" w:rsidRPr="00030386">
        <w:rPr>
          <w:rFonts w:ascii="Simplified Arabic" w:hAnsi="Simplified Arabic" w:cs="Simplified Arabic"/>
          <w:sz w:val="28"/>
          <w:szCs w:val="28"/>
          <w:rtl/>
          <w:lang w:bidi="ar-EG"/>
        </w:rPr>
        <w:t>استراتيجي</w:t>
      </w:r>
      <w:r w:rsidR="00DB488F" w:rsidRPr="00030386">
        <w:rPr>
          <w:rFonts w:ascii="Simplified Arabic" w:hAnsi="Simplified Arabic" w:cs="Simplified Arabic"/>
          <w:sz w:val="28"/>
          <w:szCs w:val="28"/>
          <w:rtl/>
          <w:lang w:bidi="ar-EG"/>
        </w:rPr>
        <w:t xml:space="preserve">ات </w:t>
      </w:r>
      <w:r w:rsidR="009F1F57" w:rsidRPr="00030386">
        <w:rPr>
          <w:rFonts w:ascii="Simplified Arabic" w:hAnsi="Simplified Arabic" w:cs="Simplified Arabic"/>
          <w:sz w:val="28"/>
          <w:szCs w:val="28"/>
          <w:rtl/>
          <w:lang w:bidi="ar-EG"/>
        </w:rPr>
        <w:t>إدارة</w:t>
      </w:r>
      <w:r w:rsidR="00DB488F" w:rsidRPr="00030386">
        <w:rPr>
          <w:rFonts w:ascii="Simplified Arabic" w:hAnsi="Simplified Arabic" w:cs="Simplified Arabic"/>
          <w:sz w:val="28"/>
          <w:szCs w:val="28"/>
          <w:rtl/>
          <w:lang w:bidi="ar-EG"/>
        </w:rPr>
        <w:t xml:space="preserve"> الأزمات التي قد تواجه المؤسسة كما </w:t>
      </w:r>
      <w:r w:rsidRPr="00030386">
        <w:rPr>
          <w:rFonts w:ascii="Simplified Arabic" w:hAnsi="Simplified Arabic" w:cs="Simplified Arabic"/>
          <w:sz w:val="28"/>
          <w:szCs w:val="28"/>
          <w:rtl/>
          <w:lang w:bidi="ar-EG"/>
        </w:rPr>
        <w:t>ت</w:t>
      </w:r>
      <w:r w:rsidR="00DB488F" w:rsidRPr="00030386">
        <w:rPr>
          <w:rFonts w:ascii="Simplified Arabic" w:hAnsi="Simplified Arabic" w:cs="Simplified Arabic"/>
          <w:sz w:val="28"/>
          <w:szCs w:val="28"/>
          <w:rtl/>
          <w:lang w:bidi="ar-EG"/>
        </w:rPr>
        <w:t>هدف</w:t>
      </w:r>
      <w:r w:rsidRPr="00030386">
        <w:rPr>
          <w:rFonts w:ascii="Simplified Arabic" w:hAnsi="Simplified Arabic" w:cs="Simplified Arabic"/>
          <w:sz w:val="28"/>
          <w:szCs w:val="28"/>
          <w:rtl/>
          <w:lang w:bidi="ar-EG"/>
        </w:rPr>
        <w:t xml:space="preserve"> الدراسة</w:t>
      </w:r>
      <w:r w:rsidR="00DB488F" w:rsidRPr="00030386">
        <w:rPr>
          <w:rFonts w:ascii="Simplified Arabic" w:hAnsi="Simplified Arabic" w:cs="Simplified Arabic"/>
          <w:sz w:val="28"/>
          <w:szCs w:val="28"/>
          <w:rtl/>
          <w:lang w:bidi="ar-EG"/>
        </w:rPr>
        <w:t xml:space="preserve"> إلى فهم كيفية توظيف ال</w:t>
      </w:r>
      <w:r w:rsidR="002201B8" w:rsidRPr="00030386">
        <w:rPr>
          <w:rFonts w:ascii="Simplified Arabic" w:hAnsi="Simplified Arabic" w:cs="Simplified Arabic"/>
          <w:sz w:val="28"/>
          <w:szCs w:val="28"/>
          <w:rtl/>
          <w:lang w:bidi="ar-EG"/>
        </w:rPr>
        <w:t>اتصال</w:t>
      </w:r>
      <w:r w:rsidR="00DB488F"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DB488F" w:rsidRPr="00030386">
        <w:rPr>
          <w:rFonts w:ascii="Simplified Arabic" w:hAnsi="Simplified Arabic" w:cs="Simplified Arabic"/>
          <w:sz w:val="28"/>
          <w:szCs w:val="28"/>
          <w:rtl/>
          <w:lang w:bidi="ar-EG"/>
        </w:rPr>
        <w:t xml:space="preserve"> بشكل فعّال داخل المؤسسة لضمان تحقيق الأهداف الاجتماعية والإدارية في أوقات الأزمات، وتحديد مدى مساهمته في خلق بيئة عمل متفاعلة وموحدة تسهم في مواجهة التحديات</w:t>
      </w:r>
      <w:r w:rsidR="001B26C7" w:rsidRPr="00030386">
        <w:rPr>
          <w:rFonts w:ascii="Simplified Arabic" w:hAnsi="Simplified Arabic" w:cs="Simplified Arabic"/>
          <w:sz w:val="28"/>
          <w:szCs w:val="28"/>
          <w:rtl/>
          <w:lang w:bidi="ar-EG"/>
        </w:rPr>
        <w:t>.</w:t>
      </w:r>
    </w:p>
    <w:p w:rsidR="001D3D59" w:rsidRPr="00844014" w:rsidRDefault="00444922" w:rsidP="00D211A4">
      <w:pPr>
        <w:pStyle w:val="af7"/>
        <w:tabs>
          <w:tab w:val="left" w:pos="709"/>
          <w:tab w:val="left" w:pos="793"/>
          <w:tab w:val="left" w:pos="851"/>
          <w:tab w:val="left" w:pos="935"/>
          <w:tab w:val="left" w:pos="1360"/>
          <w:tab w:val="left" w:pos="1843"/>
        </w:tabs>
        <w:bidi/>
        <w:spacing w:before="0" w:beforeAutospacing="0" w:after="0" w:afterAutospacing="0"/>
        <w:jc w:val="lowKashida"/>
        <w:rPr>
          <w:rFonts w:ascii="Simplified Arabic" w:hAnsi="Simplified Arabic" w:cs="Monotype Koufi"/>
          <w:b/>
          <w:bCs/>
          <w:sz w:val="28"/>
          <w:szCs w:val="28"/>
          <w:rtl/>
          <w:lang w:bidi="ar-EG"/>
        </w:rPr>
      </w:pPr>
      <w:r w:rsidRPr="00844014">
        <w:rPr>
          <w:rFonts w:hint="cs"/>
          <w:b/>
          <w:bCs/>
          <w:sz w:val="28"/>
          <w:szCs w:val="28"/>
          <w:rtl/>
          <w:lang w:bidi="ar-EG"/>
        </w:rPr>
        <w:t>٢</w:t>
      </w:r>
      <w:r w:rsidRPr="00844014">
        <w:rPr>
          <w:rFonts w:ascii="Simplified Arabic" w:hAnsi="Simplified Arabic" w:cs="Monotype Koufi"/>
          <w:b/>
          <w:bCs/>
          <w:sz w:val="28"/>
          <w:szCs w:val="28"/>
          <w:rtl/>
          <w:lang w:bidi="ar-EG"/>
        </w:rPr>
        <w:t>-</w:t>
      </w:r>
      <w:r w:rsidR="008C5DEB" w:rsidRPr="00844014">
        <w:rPr>
          <w:rFonts w:ascii="Simplified Arabic" w:hAnsi="Simplified Arabic" w:cs="Monotype Koufi"/>
          <w:b/>
          <w:bCs/>
          <w:sz w:val="28"/>
          <w:szCs w:val="28"/>
          <w:rtl/>
          <w:lang w:bidi="ar-EG"/>
        </w:rPr>
        <w:t xml:space="preserve"> </w:t>
      </w:r>
      <w:r w:rsidR="00DB488F" w:rsidRPr="00844014">
        <w:rPr>
          <w:rFonts w:ascii="Simplified Arabic" w:hAnsi="Simplified Arabic" w:cs="Monotype Koufi"/>
          <w:b/>
          <w:bCs/>
          <w:sz w:val="28"/>
          <w:szCs w:val="28"/>
          <w:rtl/>
          <w:lang w:bidi="ar-EG"/>
        </w:rPr>
        <w:t>الحدود المكانية</w:t>
      </w:r>
      <w:r w:rsidR="002201B8" w:rsidRPr="00844014">
        <w:rPr>
          <w:rFonts w:ascii="Simplified Arabic" w:hAnsi="Simplified Arabic" w:cs="Monotype Koufi"/>
          <w:b/>
          <w:bCs/>
          <w:sz w:val="28"/>
          <w:szCs w:val="28"/>
          <w:rtl/>
          <w:lang w:bidi="ar-EG"/>
        </w:rPr>
        <w:t>:</w:t>
      </w:r>
    </w:p>
    <w:p w:rsidR="001175B3" w:rsidRPr="00030386" w:rsidRDefault="00DB488F" w:rsidP="00D211A4">
      <w:pPr>
        <w:pStyle w:val="af7"/>
        <w:bidi/>
        <w:spacing w:before="0" w:beforeAutospacing="0" w:after="0" w:afterAutospacing="0"/>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يتم تطبيق </w:t>
      </w:r>
      <w:r w:rsidR="003139C3" w:rsidRPr="00030386">
        <w:rPr>
          <w:rFonts w:ascii="Simplified Arabic" w:hAnsi="Simplified Arabic" w:cs="Simplified Arabic"/>
          <w:sz w:val="28"/>
          <w:szCs w:val="28"/>
          <w:rtl/>
          <w:lang w:bidi="ar-EG"/>
        </w:rPr>
        <w:t>الدراسة</w:t>
      </w:r>
      <w:r w:rsidRPr="00030386">
        <w:rPr>
          <w:rFonts w:ascii="Simplified Arabic" w:hAnsi="Simplified Arabic" w:cs="Simplified Arabic"/>
          <w:sz w:val="28"/>
          <w:szCs w:val="28"/>
          <w:rtl/>
          <w:lang w:bidi="ar-EG"/>
        </w:rPr>
        <w:t xml:space="preserve"> على مؤسسة بهية للكشف المبكر عن سرطان الثدي وهي إحدى المؤسسات الرائدة في مصر التي تكرس جهودها لتقديم خدمات الكشف المبكر والعلاج لمرضى سرطان الثدي </w:t>
      </w:r>
      <w:r w:rsidR="00BF3CB1" w:rsidRPr="00030386">
        <w:rPr>
          <w:rFonts w:ascii="Simplified Arabic" w:hAnsi="Simplified Arabic" w:cs="Simplified Arabic"/>
          <w:sz w:val="28"/>
          <w:szCs w:val="28"/>
          <w:rtl/>
          <w:lang w:bidi="ar-EG"/>
        </w:rPr>
        <w:t xml:space="preserve"> لذا </w:t>
      </w:r>
      <w:r w:rsidRPr="00030386">
        <w:rPr>
          <w:rFonts w:ascii="Simplified Arabic" w:hAnsi="Simplified Arabic" w:cs="Simplified Arabic"/>
          <w:sz w:val="28"/>
          <w:szCs w:val="28"/>
          <w:rtl/>
          <w:lang w:bidi="ar-EG"/>
        </w:rPr>
        <w:t xml:space="preserve">تُعتبر هذه المؤسسة مثالًا حيًّا على الابتكار في مجال التوعية الصحية، حيث تلتزم بدور حيوي في تعزيز الوقاية من المرض من خلال برامج التوعية والفحص المبكر كما تعتبر نموذجًا متفردًا في تطبيق </w:t>
      </w:r>
      <w:r w:rsidR="00006D88" w:rsidRPr="00030386">
        <w:rPr>
          <w:rFonts w:ascii="Simplified Arabic" w:hAnsi="Simplified Arabic" w:cs="Simplified Arabic"/>
          <w:sz w:val="28"/>
          <w:szCs w:val="28"/>
          <w:rtl/>
          <w:lang w:bidi="ar-EG"/>
        </w:rPr>
        <w:t>استراتيجي</w:t>
      </w:r>
      <w:r w:rsidRPr="00030386">
        <w:rPr>
          <w:rFonts w:ascii="Simplified Arabic" w:hAnsi="Simplified Arabic" w:cs="Simplified Arabic"/>
          <w:sz w:val="28"/>
          <w:szCs w:val="28"/>
          <w:rtl/>
          <w:lang w:bidi="ar-EG"/>
        </w:rPr>
        <w:t>ات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w:t>
      </w:r>
    </w:p>
    <w:p w:rsidR="00DB488F" w:rsidRPr="00030386" w:rsidRDefault="00DB488F" w:rsidP="00D211A4">
      <w:pPr>
        <w:pStyle w:val="af7"/>
        <w:bidi/>
        <w:spacing w:before="0" w:beforeAutospacing="0" w:after="0" w:afterAutospacing="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مما يجعلها نقطة انطلاق مثالية لدراسة </w:t>
      </w:r>
      <w:r w:rsidR="00E46CA8" w:rsidRPr="00030386">
        <w:rPr>
          <w:rFonts w:ascii="Simplified Arabic" w:hAnsi="Simplified Arabic" w:cs="Simplified Arabic"/>
          <w:sz w:val="28"/>
          <w:szCs w:val="28"/>
          <w:rtl/>
          <w:lang w:bidi="ar-EG"/>
        </w:rPr>
        <w:t>تأثير</w:t>
      </w:r>
      <w:r w:rsidRPr="00030386">
        <w:rPr>
          <w:rFonts w:ascii="Simplified Arabic" w:hAnsi="Simplified Arabic" w:cs="Simplified Arabic"/>
          <w:sz w:val="28"/>
          <w:szCs w:val="28"/>
          <w:rtl/>
          <w:lang w:bidi="ar-EG"/>
        </w:rPr>
        <w:t xml:space="preserve"> هذه ال</w:t>
      </w:r>
      <w:r w:rsidR="00006D88" w:rsidRPr="00030386">
        <w:rPr>
          <w:rFonts w:ascii="Simplified Arabic" w:hAnsi="Simplified Arabic" w:cs="Simplified Arabic"/>
          <w:sz w:val="28"/>
          <w:szCs w:val="28"/>
          <w:rtl/>
          <w:lang w:bidi="ar-EG"/>
        </w:rPr>
        <w:t>استراتيجي</w:t>
      </w:r>
      <w:r w:rsidRPr="00030386">
        <w:rPr>
          <w:rFonts w:ascii="Simplified Arabic" w:hAnsi="Simplified Arabic" w:cs="Simplified Arabic"/>
          <w:sz w:val="28"/>
          <w:szCs w:val="28"/>
          <w:rtl/>
          <w:lang w:bidi="ar-EG"/>
        </w:rPr>
        <w:t>ات في التعامل مع قضايا الصحة العامة في سياق الأزمات الصحية</w:t>
      </w:r>
      <w:r w:rsidRPr="00030386">
        <w:rPr>
          <w:rFonts w:ascii="Simplified Arabic" w:hAnsi="Simplified Arabic" w:cs="Simplified Arabic"/>
          <w:sz w:val="28"/>
          <w:szCs w:val="28"/>
          <w:lang w:bidi="ar-EG"/>
        </w:rPr>
        <w:t>.</w:t>
      </w:r>
    </w:p>
    <w:p w:rsidR="00BC2BA0" w:rsidRPr="00844014" w:rsidRDefault="00444922" w:rsidP="00D211A4">
      <w:pPr>
        <w:pStyle w:val="af7"/>
        <w:tabs>
          <w:tab w:val="left" w:pos="793"/>
          <w:tab w:val="left" w:pos="1076"/>
          <w:tab w:val="left" w:pos="1418"/>
          <w:tab w:val="left" w:pos="1643"/>
          <w:tab w:val="left" w:pos="1785"/>
        </w:tabs>
        <w:bidi/>
        <w:spacing w:before="0" w:beforeAutospacing="0" w:after="0" w:afterAutospacing="0"/>
        <w:jc w:val="lowKashida"/>
        <w:rPr>
          <w:rFonts w:ascii="Simplified Arabic" w:hAnsi="Simplified Arabic" w:cs="Monotype Koufi"/>
          <w:b/>
          <w:bCs/>
          <w:sz w:val="28"/>
          <w:szCs w:val="28"/>
          <w:rtl/>
          <w:lang w:bidi="ar-EG"/>
        </w:rPr>
      </w:pPr>
      <w:r w:rsidRPr="00844014">
        <w:rPr>
          <w:rFonts w:hint="cs"/>
          <w:b/>
          <w:bCs/>
          <w:sz w:val="28"/>
          <w:szCs w:val="28"/>
          <w:rtl/>
          <w:lang w:bidi="ar-EG"/>
        </w:rPr>
        <w:t>٣</w:t>
      </w:r>
      <w:r w:rsidRPr="00844014">
        <w:rPr>
          <w:rFonts w:ascii="Simplified Arabic" w:hAnsi="Simplified Arabic" w:cs="Monotype Koufi"/>
          <w:b/>
          <w:bCs/>
          <w:sz w:val="28"/>
          <w:szCs w:val="28"/>
          <w:rtl/>
          <w:lang w:bidi="ar-EG"/>
        </w:rPr>
        <w:t>-</w:t>
      </w:r>
      <w:r w:rsidR="00DB488F" w:rsidRPr="00844014">
        <w:rPr>
          <w:rFonts w:ascii="Simplified Arabic" w:hAnsi="Simplified Arabic" w:cs="Monotype Koufi"/>
          <w:b/>
          <w:bCs/>
          <w:sz w:val="28"/>
          <w:szCs w:val="28"/>
          <w:rtl/>
          <w:lang w:bidi="ar-EG"/>
        </w:rPr>
        <w:t>الحدود الزمنية</w:t>
      </w:r>
      <w:r w:rsidR="00DB488F" w:rsidRPr="00844014">
        <w:rPr>
          <w:rFonts w:ascii="Simplified Arabic" w:hAnsi="Simplified Arabic" w:cs="Monotype Koufi"/>
          <w:b/>
          <w:bCs/>
          <w:sz w:val="28"/>
          <w:szCs w:val="28"/>
          <w:lang w:bidi="ar-EG"/>
        </w:rPr>
        <w:t>:</w:t>
      </w:r>
    </w:p>
    <w:p w:rsidR="00BC2BA0" w:rsidRPr="00030386" w:rsidRDefault="00BC2BA0" w:rsidP="00D211A4">
      <w:pPr>
        <w:pStyle w:val="af7"/>
        <w:tabs>
          <w:tab w:val="left" w:pos="793"/>
          <w:tab w:val="left" w:pos="1076"/>
          <w:tab w:val="left" w:pos="1418"/>
          <w:tab w:val="left" w:pos="1643"/>
          <w:tab w:val="left" w:pos="1785"/>
        </w:tabs>
        <w:bidi/>
        <w:spacing w:before="0" w:beforeAutospacing="0" w:after="0" w:afterAutospacing="0"/>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عامان من عام ٢٠٢٣ حتى عام ٢٠٢٥، كما تم تنفيذ الجانب الميداني للدراسة </w:t>
      </w:r>
      <w:r w:rsidR="00C83737" w:rsidRPr="00030386">
        <w:rPr>
          <w:rFonts w:ascii="Simplified Arabic" w:hAnsi="Simplified Arabic" w:cs="Simplified Arabic"/>
          <w:sz w:val="28"/>
          <w:szCs w:val="28"/>
          <w:rtl/>
          <w:lang w:bidi="ar-EG"/>
        </w:rPr>
        <w:br/>
      </w:r>
      <w:r w:rsidR="000B4241" w:rsidRPr="00030386">
        <w:rPr>
          <w:rFonts w:ascii="Simplified Arabic" w:hAnsi="Simplified Arabic" w:cs="Simplified Arabic"/>
          <w:sz w:val="28"/>
          <w:szCs w:val="28"/>
          <w:rtl/>
          <w:lang w:bidi="ar-EG"/>
        </w:rPr>
        <w:t xml:space="preserve">خلال الفترة من يناير ٢٠٢٥ حتى مارس ٢٠٢٥ </w:t>
      </w:r>
      <w:r w:rsidRPr="00030386">
        <w:rPr>
          <w:rFonts w:ascii="Simplified Arabic" w:hAnsi="Simplified Arabic" w:cs="Simplified Arabic"/>
          <w:sz w:val="28"/>
          <w:szCs w:val="28"/>
          <w:rtl/>
          <w:lang w:bidi="ar-EG"/>
        </w:rPr>
        <w:t>حيث جرى تصميم أداة البحث، وتوزيعها على عينة الدراسة، وجمع البيانات وتحليلها</w:t>
      </w:r>
      <w:r w:rsidRPr="00030386">
        <w:rPr>
          <w:rFonts w:ascii="Simplified Arabic" w:hAnsi="Simplified Arabic" w:cs="Simplified Arabic"/>
          <w:sz w:val="28"/>
          <w:szCs w:val="28"/>
          <w:lang w:bidi="ar-EG"/>
        </w:rPr>
        <w:t>.</w:t>
      </w:r>
    </w:p>
    <w:p w:rsidR="00AA3554" w:rsidRPr="00844014" w:rsidRDefault="00444922" w:rsidP="00D211A4">
      <w:pPr>
        <w:widowControl w:val="0"/>
        <w:tabs>
          <w:tab w:val="left" w:pos="651"/>
          <w:tab w:val="left" w:pos="851"/>
          <w:tab w:val="left" w:pos="1134"/>
          <w:tab w:val="left" w:pos="1218"/>
        </w:tabs>
        <w:bidi/>
        <w:jc w:val="lowKashida"/>
        <w:rPr>
          <w:rFonts w:ascii="Simplified Arabic" w:hAnsi="Simplified Arabic" w:cs="Monotype Koufi"/>
          <w:b/>
          <w:bCs/>
          <w:sz w:val="28"/>
          <w:szCs w:val="28"/>
          <w:rtl/>
          <w:lang w:bidi="ar-EG"/>
        </w:rPr>
      </w:pPr>
      <w:r w:rsidRPr="00844014">
        <w:rPr>
          <w:rFonts w:hint="cs"/>
          <w:b/>
          <w:bCs/>
          <w:sz w:val="28"/>
          <w:szCs w:val="28"/>
          <w:rtl/>
          <w:lang w:bidi="ar-EG"/>
        </w:rPr>
        <w:t>٤</w:t>
      </w:r>
      <w:r w:rsidRPr="00844014">
        <w:rPr>
          <w:rFonts w:ascii="Simplified Arabic" w:hAnsi="Simplified Arabic" w:cs="Monotype Koufi"/>
          <w:b/>
          <w:bCs/>
          <w:sz w:val="28"/>
          <w:szCs w:val="28"/>
          <w:rtl/>
          <w:lang w:bidi="ar-EG"/>
        </w:rPr>
        <w:t>-</w:t>
      </w:r>
      <w:r w:rsidR="008C5DEB" w:rsidRPr="00844014">
        <w:rPr>
          <w:rFonts w:ascii="Simplified Arabic" w:hAnsi="Simplified Arabic" w:cs="Monotype Koufi"/>
          <w:b/>
          <w:bCs/>
          <w:sz w:val="28"/>
          <w:szCs w:val="28"/>
          <w:rtl/>
          <w:lang w:bidi="ar-EG"/>
        </w:rPr>
        <w:t xml:space="preserve"> </w:t>
      </w:r>
      <w:r w:rsidR="00DB488F" w:rsidRPr="00844014">
        <w:rPr>
          <w:rFonts w:ascii="Simplified Arabic" w:hAnsi="Simplified Arabic" w:cs="Monotype Koufi"/>
          <w:b/>
          <w:bCs/>
          <w:sz w:val="28"/>
          <w:szCs w:val="28"/>
          <w:rtl/>
          <w:lang w:bidi="ar-EG"/>
        </w:rPr>
        <w:t>الحدود البشرية</w:t>
      </w:r>
      <w:r w:rsidR="00DB488F" w:rsidRPr="00844014">
        <w:rPr>
          <w:rFonts w:ascii="Simplified Arabic" w:hAnsi="Simplified Arabic" w:cs="Monotype Koufi"/>
          <w:b/>
          <w:bCs/>
          <w:sz w:val="28"/>
          <w:szCs w:val="28"/>
          <w:lang w:bidi="ar-EG"/>
        </w:rPr>
        <w:t>:</w:t>
      </w:r>
    </w:p>
    <w:p w:rsidR="00BC2BA0" w:rsidRPr="00844014" w:rsidRDefault="00BC2BA0" w:rsidP="00D211A4">
      <w:pPr>
        <w:widowControl w:val="0"/>
        <w:tabs>
          <w:tab w:val="left" w:pos="651"/>
          <w:tab w:val="left" w:pos="851"/>
          <w:tab w:val="left" w:pos="1134"/>
          <w:tab w:val="left" w:pos="1218"/>
        </w:tabs>
        <w:bidi/>
        <w:ind w:firstLine="651"/>
        <w:jc w:val="lowKashida"/>
        <w:rPr>
          <w:rFonts w:ascii="Simplified Arabic" w:hAnsi="Simplified Arabic" w:cs="Monotype Koufi"/>
          <w:sz w:val="28"/>
          <w:szCs w:val="28"/>
          <w:rtl/>
          <w:lang w:bidi="ar-EG"/>
        </w:rPr>
      </w:pPr>
      <w:r w:rsidRPr="00030386">
        <w:rPr>
          <w:rFonts w:ascii="Simplified Arabic" w:hAnsi="Simplified Arabic" w:cs="Simplified Arabic"/>
          <w:sz w:val="28"/>
          <w:szCs w:val="28"/>
          <w:rtl/>
          <w:lang w:bidi="ar-EG"/>
        </w:rPr>
        <w:t>المديرين التنفيذيين ورؤساء القطاعات،</w:t>
      </w:r>
      <w:r w:rsidR="008264EB"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والمشرفين على الوحدات الفنية والإدارية</w:t>
      </w:r>
      <w:r w:rsidR="008264EB"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الأطباء،</w:t>
      </w:r>
      <w:r w:rsidR="008264EB"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وطاقم التمريض والأخصائيين الاجتماعيين وموظفي (شؤون العاملين، الحسابات، الموارد البشرية الدعم اللوجستــي،</w:t>
      </w:r>
      <w:r w:rsidR="008264EB"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وخدمة العمـلاء) فضلاً عن فرق الصيانة،</w:t>
      </w:r>
      <w:r w:rsidR="008264EB"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والعاملين في الأمن والخدمات </w:t>
      </w:r>
      <w:r w:rsidRPr="00BF3221">
        <w:rPr>
          <w:rFonts w:ascii="Simplified Arabic" w:hAnsi="Simplified Arabic" w:cs="Simplified Arabic"/>
          <w:sz w:val="28"/>
          <w:szCs w:val="28"/>
          <w:rtl/>
          <w:lang w:bidi="ar-EG"/>
        </w:rPr>
        <w:t xml:space="preserve">العامة والمرضى </w:t>
      </w:r>
      <w:r w:rsidR="008264EB" w:rsidRPr="00BF3221">
        <w:rPr>
          <w:rFonts w:ascii="Simplified Arabic" w:hAnsi="Simplified Arabic" w:cs="Simplified Arabic"/>
          <w:sz w:val="28"/>
          <w:szCs w:val="28"/>
          <w:rtl/>
          <w:lang w:bidi="ar-EG"/>
        </w:rPr>
        <w:t>والمتعافيات</w:t>
      </w:r>
      <w:r w:rsidR="001B26C7" w:rsidRPr="00844014">
        <w:rPr>
          <w:rFonts w:ascii="Simplified Arabic" w:hAnsi="Simplified Arabic" w:cs="Monotype Koufi"/>
          <w:sz w:val="28"/>
          <w:szCs w:val="28"/>
          <w:rtl/>
          <w:lang w:bidi="ar-EG"/>
        </w:rPr>
        <w:t>.</w:t>
      </w:r>
    </w:p>
    <w:p w:rsidR="00DB488F" w:rsidRPr="00030386" w:rsidRDefault="00DB488F" w:rsidP="00D211A4">
      <w:pPr>
        <w:pStyle w:val="af7"/>
        <w:bidi/>
        <w:spacing w:before="0" w:beforeAutospacing="0" w:after="0" w:afterAutospacing="0"/>
        <w:ind w:firstLine="651"/>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تم اختيار عينة تمثل الفئات المذكورة، من أجل إجراء وتطبيق استمارات </w:t>
      </w:r>
      <w:r w:rsidR="003139C3" w:rsidRPr="00030386">
        <w:rPr>
          <w:rFonts w:ascii="Simplified Arabic" w:hAnsi="Simplified Arabic" w:cs="Simplified Arabic"/>
          <w:sz w:val="28"/>
          <w:szCs w:val="28"/>
          <w:rtl/>
          <w:lang w:bidi="ar-EG"/>
        </w:rPr>
        <w:t>الدراسة</w:t>
      </w:r>
      <w:r w:rsidRPr="00030386">
        <w:rPr>
          <w:rFonts w:ascii="Simplified Arabic" w:hAnsi="Simplified Arabic" w:cs="Simplified Arabic"/>
          <w:sz w:val="28"/>
          <w:szCs w:val="28"/>
          <w:rtl/>
          <w:lang w:bidi="ar-EG"/>
        </w:rPr>
        <w:t xml:space="preserve"> عليها، </w:t>
      </w:r>
      <w:r w:rsidR="00850B2A"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بهدف جمع البيانات وتحليل العلاقة بين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و</w:t>
      </w:r>
      <w:r w:rsidR="001B5D4A" w:rsidRPr="00030386">
        <w:rPr>
          <w:rFonts w:ascii="Simplified Arabic" w:hAnsi="Simplified Arabic" w:cs="Simplified Arabic"/>
          <w:sz w:val="28"/>
          <w:szCs w:val="28"/>
          <w:rtl/>
          <w:lang w:bidi="ar-EG"/>
        </w:rPr>
        <w:t>الت</w:t>
      </w:r>
      <w:r w:rsidRPr="00030386">
        <w:rPr>
          <w:rFonts w:ascii="Simplified Arabic" w:hAnsi="Simplified Arabic" w:cs="Simplified Arabic"/>
          <w:sz w:val="28"/>
          <w:szCs w:val="28"/>
          <w:rtl/>
          <w:lang w:bidi="ar-EG"/>
        </w:rPr>
        <w:t>وعي</w:t>
      </w:r>
      <w:r w:rsidR="001B5D4A" w:rsidRPr="00030386">
        <w:rPr>
          <w:rFonts w:ascii="Simplified Arabic" w:hAnsi="Simplified Arabic" w:cs="Simplified Arabic"/>
          <w:sz w:val="28"/>
          <w:szCs w:val="28"/>
          <w:rtl/>
          <w:lang w:bidi="ar-EG"/>
        </w:rPr>
        <w:t>ة</w:t>
      </w:r>
      <w:r w:rsidRPr="00030386">
        <w:rPr>
          <w:rFonts w:ascii="Simplified Arabic" w:hAnsi="Simplified Arabic" w:cs="Simplified Arabic"/>
          <w:sz w:val="28"/>
          <w:szCs w:val="28"/>
          <w:rtl/>
          <w:lang w:bidi="ar-EG"/>
        </w:rPr>
        <w:t xml:space="preserve"> في مجال الصحة</w:t>
      </w:r>
      <w:r w:rsidRPr="00030386">
        <w:rPr>
          <w:rFonts w:ascii="Simplified Arabic" w:hAnsi="Simplified Arabic" w:cs="Simplified Arabic"/>
          <w:sz w:val="28"/>
          <w:szCs w:val="28"/>
          <w:lang w:bidi="ar-EG"/>
        </w:rPr>
        <w:t>.</w:t>
      </w:r>
    </w:p>
    <w:p w:rsidR="00DB488F" w:rsidRPr="00844014" w:rsidRDefault="00320CAA" w:rsidP="00844014">
      <w:pPr>
        <w:bidi/>
        <w:rPr>
          <w:rFonts w:ascii="Simplified Arabic" w:hAnsi="Simplified Arabic" w:cs="PT Bold Heading"/>
          <w:sz w:val="28"/>
          <w:szCs w:val="28"/>
          <w:rtl/>
        </w:rPr>
      </w:pPr>
      <w:r w:rsidRPr="00844014">
        <w:rPr>
          <w:rFonts w:ascii="Simplified Arabic" w:hAnsi="Simplified Arabic" w:cs="PT Bold Heading"/>
          <w:sz w:val="28"/>
          <w:szCs w:val="28"/>
          <w:rtl/>
        </w:rPr>
        <w:t>تاسعًا</w:t>
      </w:r>
      <w:r w:rsidR="002201B8" w:rsidRPr="00844014">
        <w:rPr>
          <w:rFonts w:ascii="Simplified Arabic" w:hAnsi="Simplified Arabic" w:cs="PT Bold Heading"/>
          <w:sz w:val="28"/>
          <w:szCs w:val="28"/>
          <w:rtl/>
        </w:rPr>
        <w:t>:</w:t>
      </w:r>
      <w:r w:rsidR="00DB488F" w:rsidRPr="00844014">
        <w:rPr>
          <w:rFonts w:ascii="Simplified Arabic" w:hAnsi="Simplified Arabic" w:cs="PT Bold Heading"/>
          <w:sz w:val="28"/>
          <w:szCs w:val="28"/>
          <w:rtl/>
        </w:rPr>
        <w:t xml:space="preserve"> مجتمع الدراسة </w:t>
      </w:r>
      <w:r w:rsidR="00A43C39" w:rsidRPr="00844014">
        <w:rPr>
          <w:rFonts w:ascii="Simplified Arabic" w:hAnsi="Simplified Arabic" w:cs="PT Bold Heading"/>
          <w:sz w:val="28"/>
          <w:szCs w:val="28"/>
          <w:rtl/>
        </w:rPr>
        <w:t>والعينة</w:t>
      </w:r>
      <w:r w:rsidR="002201B8" w:rsidRPr="00844014">
        <w:rPr>
          <w:rFonts w:ascii="Simplified Arabic" w:hAnsi="Simplified Arabic" w:cs="PT Bold Heading"/>
          <w:sz w:val="28"/>
          <w:szCs w:val="28"/>
          <w:rtl/>
        </w:rPr>
        <w:t>:</w:t>
      </w:r>
      <w:r w:rsidR="00DB488F" w:rsidRPr="00844014">
        <w:rPr>
          <w:rFonts w:ascii="Simplified Arabic" w:hAnsi="Simplified Arabic" w:cs="PT Bold Heading"/>
          <w:sz w:val="28"/>
          <w:szCs w:val="28"/>
          <w:rtl/>
        </w:rPr>
        <w:t xml:space="preserve"> </w:t>
      </w:r>
    </w:p>
    <w:p w:rsidR="00322F0D" w:rsidRPr="00030386" w:rsidRDefault="00322F0D" w:rsidP="00322F0D">
      <w:pPr>
        <w:pStyle w:val="af7"/>
        <w:bidi/>
        <w:spacing w:before="0" w:beforeAutospacing="0" w:after="0" w:afterAutospacing="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يتكوَّن مجتمع الدراسة من جميع العاملين في مؤسسة بهية بمختلف فئاتهم الإدارية والفنية والتنظيمية، إذ يمثل هؤلاء العاملون الإطار البشري المسؤول عن تنفيذ سياسات المؤسسة وتحقيق أهدافها في مجالات التوعية المجتمعية وإدارة الأزمات. ونظرًا لاتساع هذا المجتمع وتنوع تخصصاته، تم اعتماد أسلوب المعاينة القصدية التي تراعي التوزيع الطبقي للعاملين داخل المؤسسة، لضمان تمثيل المستويات الإدارية والفنية والتنظيمية ذات الصلة بموضوع الدراسة</w:t>
      </w:r>
      <w:r w:rsidRPr="00030386">
        <w:rPr>
          <w:rFonts w:ascii="Simplified Arabic" w:hAnsi="Simplified Arabic" w:cs="Simplified Arabic"/>
          <w:sz w:val="28"/>
          <w:szCs w:val="28"/>
          <w:lang w:bidi="ar-EG"/>
        </w:rPr>
        <w:t>.</w:t>
      </w:r>
    </w:p>
    <w:p w:rsidR="00322F0D" w:rsidRPr="00030386" w:rsidRDefault="00322F0D" w:rsidP="00322F0D">
      <w:pPr>
        <w:pStyle w:val="af7"/>
        <w:bidi/>
        <w:spacing w:before="0" w:beforeAutospacing="0" w:after="0" w:afterAutospacing="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وقد بلغ حجم العينة المختارة (١٧٣) موظفًا وموظفة، تم اختيارهم وفق أسس منهجية تراعي ارتباط مهامهم بمجال الاتصال الإقناعي وإدارة الأزمات والتوعية المجتمعية، واستُبعد منهم (33) موظفًا لعدم صلة وظائفهم بموضوع الدراسة، ليصبح الحجم الفعلي للعينة (140) موظفًا وموظفة، بنسبة استجابة بلغت نحو (80%) من إجمالي العينة المختارة</w:t>
      </w:r>
      <w:r>
        <w:rPr>
          <w:rFonts w:ascii="Simplified Arabic" w:hAnsi="Simplified Arabic" w:cs="Simplified Arabic" w:hint="cs"/>
          <w:sz w:val="28"/>
          <w:szCs w:val="28"/>
          <w:rtl/>
          <w:lang w:bidi="ar-EG"/>
        </w:rPr>
        <w:t xml:space="preserve"> .</w:t>
      </w:r>
    </w:p>
    <w:p w:rsidR="00E331D5" w:rsidRPr="00322F0D" w:rsidRDefault="00322F0D" w:rsidP="00322F0D">
      <w:pPr>
        <w:pStyle w:val="af7"/>
        <w:bidi/>
        <w:spacing w:before="0" w:beforeAutospacing="0" w:after="0" w:afterAutospacing="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وتوزعت الاستجابات بين (97) موظفًا و(43) موظفة، بما يعكس تمثيلًا متوازنًا للهيكل البشري داخل المؤسسة، وشكّلت هذه العينة قاعدة البيانات الأساسية للدراسة الميدانية، بما يضمن درجة عالية من الصدق والثبات في تمثيل واقع الاتصال الإقناعي ودوره في دعم التوعية المجتمعية وإدارة الأزمات داخل مؤسسة بهية</w:t>
      </w:r>
      <w:r w:rsidRPr="00030386">
        <w:rPr>
          <w:rFonts w:ascii="Simplified Arabic" w:hAnsi="Simplified Arabic" w:cs="Simplified Arabic"/>
          <w:sz w:val="28"/>
          <w:szCs w:val="28"/>
          <w:lang w:bidi="ar-EG"/>
        </w:rPr>
        <w:t>.</w:t>
      </w:r>
    </w:p>
    <w:p w:rsidR="00004861" w:rsidRPr="00844014" w:rsidRDefault="00320CAA" w:rsidP="00844014">
      <w:pPr>
        <w:bidi/>
        <w:rPr>
          <w:rFonts w:ascii="Simplified Arabic" w:hAnsi="Simplified Arabic" w:cs="PT Bold Heading"/>
          <w:sz w:val="28"/>
          <w:szCs w:val="28"/>
          <w:rtl/>
        </w:rPr>
      </w:pPr>
      <w:r w:rsidRPr="00844014">
        <w:rPr>
          <w:rFonts w:ascii="Simplified Arabic" w:hAnsi="Simplified Arabic" w:cs="PT Bold Heading"/>
          <w:sz w:val="28"/>
          <w:szCs w:val="28"/>
          <w:rtl/>
        </w:rPr>
        <w:t>عاشرًا</w:t>
      </w:r>
      <w:r w:rsidR="002201B8" w:rsidRPr="00844014">
        <w:rPr>
          <w:rFonts w:ascii="Simplified Arabic" w:hAnsi="Simplified Arabic" w:cs="PT Bold Heading"/>
          <w:sz w:val="28"/>
          <w:szCs w:val="28"/>
          <w:rtl/>
        </w:rPr>
        <w:t>:</w:t>
      </w:r>
      <w:r w:rsidR="00284322" w:rsidRPr="00844014">
        <w:rPr>
          <w:rFonts w:ascii="Simplified Arabic" w:hAnsi="Simplified Arabic" w:cs="PT Bold Heading"/>
          <w:sz w:val="28"/>
          <w:szCs w:val="28"/>
          <w:rtl/>
        </w:rPr>
        <w:t xml:space="preserve"> </w:t>
      </w:r>
      <w:r w:rsidR="00DB488F" w:rsidRPr="00844014">
        <w:rPr>
          <w:rFonts w:ascii="Simplified Arabic" w:hAnsi="Simplified Arabic" w:cs="PT Bold Heading"/>
          <w:sz w:val="28"/>
          <w:szCs w:val="28"/>
          <w:rtl/>
        </w:rPr>
        <w:t>أداة الدراسة</w:t>
      </w:r>
    </w:p>
    <w:p w:rsidR="00DB488F" w:rsidRPr="00030386" w:rsidRDefault="00284322"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١- </w:t>
      </w:r>
      <w:r w:rsidR="00132F7D" w:rsidRPr="00030386">
        <w:rPr>
          <w:rFonts w:ascii="Simplified Arabic" w:hAnsi="Simplified Arabic" w:cs="Simplified Arabic"/>
          <w:sz w:val="28"/>
          <w:szCs w:val="28"/>
          <w:rtl/>
          <w:lang w:bidi="ar-EG"/>
        </w:rPr>
        <w:t>ت</w:t>
      </w:r>
      <w:r w:rsidR="0056126C" w:rsidRPr="00030386">
        <w:rPr>
          <w:rFonts w:ascii="Simplified Arabic" w:hAnsi="Simplified Arabic" w:cs="Simplified Arabic"/>
          <w:sz w:val="28"/>
          <w:szCs w:val="28"/>
          <w:rtl/>
          <w:lang w:bidi="ar-EG"/>
        </w:rPr>
        <w:t xml:space="preserve">ستند هذا </w:t>
      </w:r>
      <w:r w:rsidR="003139C3" w:rsidRPr="00030386">
        <w:rPr>
          <w:rFonts w:ascii="Simplified Arabic" w:hAnsi="Simplified Arabic" w:cs="Simplified Arabic"/>
          <w:sz w:val="28"/>
          <w:szCs w:val="28"/>
          <w:rtl/>
          <w:lang w:bidi="ar-EG"/>
        </w:rPr>
        <w:t>الدراسة</w:t>
      </w:r>
      <w:r w:rsidR="0056126C" w:rsidRPr="00030386">
        <w:rPr>
          <w:rFonts w:ascii="Simplified Arabic" w:hAnsi="Simplified Arabic" w:cs="Simplified Arabic"/>
          <w:sz w:val="28"/>
          <w:szCs w:val="28"/>
          <w:rtl/>
          <w:lang w:bidi="ar-EG"/>
        </w:rPr>
        <w:t xml:space="preserve"> إلى استكشاف الأدبيات النظرية المتعلقة بمؤسسة بهية، من خلال دراسة خلفيتها التاريخية، التي تعكس مسارها في مجال التوعية و أنشطتها المتنوعة</w:t>
      </w:r>
      <w:r w:rsidR="001B26C7" w:rsidRPr="00030386">
        <w:rPr>
          <w:rFonts w:ascii="Simplified Arabic" w:hAnsi="Simplified Arabic" w:cs="Simplified Arabic"/>
          <w:sz w:val="28"/>
          <w:szCs w:val="28"/>
          <w:rtl/>
          <w:lang w:bidi="ar-EG"/>
        </w:rPr>
        <w:t>.</w:t>
      </w:r>
    </w:p>
    <w:p w:rsidR="00284322" w:rsidRPr="00030386" w:rsidRDefault="00284322" w:rsidP="00844014">
      <w:pPr>
        <w:bidi/>
        <w:spacing w:before="120" w:after="1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٢</w:t>
      </w:r>
      <w:r w:rsidR="001D3D59" w:rsidRPr="00030386">
        <w:rPr>
          <w:rFonts w:ascii="Simplified Arabic" w:hAnsi="Simplified Arabic" w:cs="Simplified Arabic"/>
          <w:sz w:val="28"/>
          <w:szCs w:val="28"/>
          <w:rtl/>
          <w:lang w:bidi="ar-EG"/>
        </w:rPr>
        <w:t xml:space="preserve">- </w:t>
      </w:r>
      <w:r w:rsidR="00DB488F" w:rsidRPr="00030386">
        <w:rPr>
          <w:rFonts w:ascii="Simplified Arabic" w:hAnsi="Simplified Arabic" w:cs="Simplified Arabic"/>
          <w:sz w:val="28"/>
          <w:szCs w:val="28"/>
          <w:rtl/>
          <w:lang w:bidi="ar-EG"/>
        </w:rPr>
        <w:t>تم اختيار بعض فقرات أداة الدراسة الحالية من الأدب النظري لل</w:t>
      </w:r>
      <w:r w:rsidR="002201B8" w:rsidRPr="00030386">
        <w:rPr>
          <w:rFonts w:ascii="Simplified Arabic" w:hAnsi="Simplified Arabic" w:cs="Simplified Arabic"/>
          <w:sz w:val="28"/>
          <w:szCs w:val="28"/>
          <w:rtl/>
          <w:lang w:bidi="ar-EG"/>
        </w:rPr>
        <w:t>اتصال</w:t>
      </w:r>
      <w:r w:rsidR="00DB488F"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1B26C7" w:rsidRPr="00030386">
        <w:rPr>
          <w:rFonts w:ascii="Simplified Arabic" w:hAnsi="Simplified Arabic" w:cs="Simplified Arabic"/>
          <w:sz w:val="28"/>
          <w:szCs w:val="28"/>
          <w:rtl/>
          <w:lang w:bidi="ar-EG"/>
        </w:rPr>
        <w:t>،</w:t>
      </w:r>
      <w:r w:rsidR="00DB488F" w:rsidRPr="00030386">
        <w:rPr>
          <w:rFonts w:ascii="Simplified Arabic" w:hAnsi="Simplified Arabic" w:cs="Simplified Arabic"/>
          <w:sz w:val="28"/>
          <w:szCs w:val="28"/>
          <w:rtl/>
          <w:lang w:bidi="ar-EG"/>
        </w:rPr>
        <w:t xml:space="preserve"> ومن أداوت سابقة (العبدالله ١٩٩٢، </w:t>
      </w:r>
      <w:proofErr w:type="spellStart"/>
      <w:r w:rsidR="00DB488F" w:rsidRPr="00030386">
        <w:rPr>
          <w:rFonts w:ascii="Simplified Arabic" w:hAnsi="Simplified Arabic" w:cs="Simplified Arabic"/>
          <w:sz w:val="28"/>
          <w:szCs w:val="28"/>
          <w:rtl/>
          <w:lang w:bidi="ar-EG"/>
        </w:rPr>
        <w:t>والفياشي</w:t>
      </w:r>
      <w:proofErr w:type="spellEnd"/>
      <w:r w:rsidR="00DB488F" w:rsidRPr="00030386">
        <w:rPr>
          <w:rFonts w:ascii="Simplified Arabic" w:hAnsi="Simplified Arabic" w:cs="Simplified Arabic"/>
          <w:sz w:val="28"/>
          <w:szCs w:val="28"/>
          <w:rtl/>
          <w:lang w:bidi="ar-EG"/>
        </w:rPr>
        <w:t xml:space="preserve"> ٢٠٠٠، </w:t>
      </w:r>
      <w:proofErr w:type="spellStart"/>
      <w:r w:rsidR="00DB488F" w:rsidRPr="00030386">
        <w:rPr>
          <w:rFonts w:ascii="Simplified Arabic" w:hAnsi="Simplified Arabic" w:cs="Simplified Arabic"/>
          <w:sz w:val="28"/>
          <w:szCs w:val="28"/>
          <w:rtl/>
          <w:lang w:bidi="ar-EG"/>
        </w:rPr>
        <w:t>والشماخي</w:t>
      </w:r>
      <w:proofErr w:type="spellEnd"/>
      <w:r w:rsidR="00DB488F" w:rsidRPr="00030386">
        <w:rPr>
          <w:rFonts w:ascii="Simplified Arabic" w:hAnsi="Simplified Arabic" w:cs="Simplified Arabic"/>
          <w:sz w:val="28"/>
          <w:szCs w:val="28"/>
          <w:rtl/>
          <w:lang w:bidi="ar-EG"/>
        </w:rPr>
        <w:t xml:space="preserve"> ٢٠٠-٢٠٠١، والقضاه ٢٠٠٤) </w:t>
      </w:r>
      <w:r w:rsidR="001D3D59" w:rsidRPr="00030386">
        <w:rPr>
          <w:rFonts w:ascii="Simplified Arabic" w:hAnsi="Simplified Arabic" w:cs="Simplified Arabic"/>
          <w:sz w:val="28"/>
          <w:szCs w:val="28"/>
          <w:rtl/>
          <w:lang w:bidi="ar-EG"/>
        </w:rPr>
        <w:t xml:space="preserve"> </w:t>
      </w:r>
      <w:r w:rsidR="00DB488F" w:rsidRPr="00030386">
        <w:rPr>
          <w:rFonts w:ascii="Simplified Arabic" w:hAnsi="Simplified Arabic" w:cs="Simplified Arabic"/>
          <w:sz w:val="28"/>
          <w:szCs w:val="28"/>
          <w:rtl/>
          <w:lang w:bidi="ar-EG"/>
        </w:rPr>
        <w:t>والتي تقيس الأنشطة ال</w:t>
      </w:r>
      <w:r w:rsidR="002201B8" w:rsidRPr="00030386">
        <w:rPr>
          <w:rFonts w:ascii="Simplified Arabic" w:hAnsi="Simplified Arabic" w:cs="Simplified Arabic"/>
          <w:sz w:val="28"/>
          <w:szCs w:val="28"/>
          <w:rtl/>
          <w:lang w:bidi="ar-EG"/>
        </w:rPr>
        <w:t>اتصال</w:t>
      </w:r>
      <w:r w:rsidR="00DB488F" w:rsidRPr="00030386">
        <w:rPr>
          <w:rFonts w:ascii="Simplified Arabic" w:hAnsi="Simplified Arabic" w:cs="Simplified Arabic"/>
          <w:sz w:val="28"/>
          <w:szCs w:val="28"/>
          <w:rtl/>
          <w:lang w:bidi="ar-EG"/>
        </w:rPr>
        <w:t>ية  ال</w:t>
      </w:r>
      <w:r w:rsidR="008B4E83" w:rsidRPr="00030386">
        <w:rPr>
          <w:rFonts w:ascii="Simplified Arabic" w:hAnsi="Simplified Arabic" w:cs="Simplified Arabic"/>
          <w:sz w:val="28"/>
          <w:szCs w:val="28"/>
          <w:rtl/>
          <w:lang w:bidi="ar-EG"/>
        </w:rPr>
        <w:t>إقناعي</w:t>
      </w:r>
      <w:r w:rsidR="00DB488F" w:rsidRPr="00030386">
        <w:rPr>
          <w:rFonts w:ascii="Simplified Arabic" w:hAnsi="Simplified Arabic" w:cs="Simplified Arabic"/>
          <w:sz w:val="28"/>
          <w:szCs w:val="28"/>
          <w:rtl/>
          <w:lang w:bidi="ar-EG"/>
        </w:rPr>
        <w:t xml:space="preserve">ة في عمل ودورها في التوعية المجتمعية </w:t>
      </w:r>
      <w:r w:rsidR="00BF3221">
        <w:rPr>
          <w:rFonts w:ascii="Simplified Arabic" w:hAnsi="Simplified Arabic" w:cs="Simplified Arabic"/>
          <w:sz w:val="28"/>
          <w:szCs w:val="28"/>
          <w:rtl/>
          <w:lang w:bidi="ar-EG"/>
        </w:rPr>
        <w:br/>
      </w:r>
      <w:r w:rsidR="00DB488F" w:rsidRPr="00030386">
        <w:rPr>
          <w:rFonts w:ascii="Simplified Arabic" w:hAnsi="Simplified Arabic" w:cs="Simplified Arabic"/>
          <w:sz w:val="28"/>
          <w:szCs w:val="28"/>
          <w:rtl/>
          <w:lang w:bidi="ar-EG"/>
        </w:rPr>
        <w:t>و</w:t>
      </w:r>
      <w:r w:rsidR="009F1F57" w:rsidRPr="00030386">
        <w:rPr>
          <w:rFonts w:ascii="Simplified Arabic" w:hAnsi="Simplified Arabic" w:cs="Simplified Arabic"/>
          <w:sz w:val="28"/>
          <w:szCs w:val="28"/>
          <w:rtl/>
          <w:lang w:bidi="ar-EG"/>
        </w:rPr>
        <w:t>إدارة</w:t>
      </w:r>
      <w:r w:rsidR="00DB488F" w:rsidRPr="00030386">
        <w:rPr>
          <w:rFonts w:ascii="Simplified Arabic" w:hAnsi="Simplified Arabic" w:cs="Simplified Arabic"/>
          <w:sz w:val="28"/>
          <w:szCs w:val="28"/>
          <w:rtl/>
          <w:lang w:bidi="ar-EG"/>
        </w:rPr>
        <w:t xml:space="preserve"> الازمات</w:t>
      </w:r>
      <w:r w:rsidR="001D3D59" w:rsidRPr="00030386">
        <w:rPr>
          <w:rFonts w:ascii="Simplified Arabic" w:hAnsi="Simplified Arabic" w:cs="Simplified Arabic"/>
          <w:sz w:val="28"/>
          <w:szCs w:val="28"/>
          <w:rtl/>
          <w:lang w:bidi="ar-EG"/>
        </w:rPr>
        <w:t>.</w:t>
      </w:r>
      <w:r w:rsidR="00DB488F" w:rsidRPr="00030386">
        <w:rPr>
          <w:rFonts w:ascii="Simplified Arabic" w:hAnsi="Simplified Arabic" w:cs="Simplified Arabic"/>
          <w:sz w:val="28"/>
          <w:szCs w:val="28"/>
          <w:rtl/>
          <w:lang w:bidi="ar-EG"/>
        </w:rPr>
        <w:t xml:space="preserve"> </w:t>
      </w:r>
    </w:p>
    <w:p w:rsidR="001175B3" w:rsidRPr="00030386" w:rsidRDefault="00284322" w:rsidP="00844014">
      <w:pPr>
        <w:bidi/>
        <w:spacing w:before="120" w:after="1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٣- </w:t>
      </w:r>
      <w:r w:rsidR="00DB488F" w:rsidRPr="00030386">
        <w:rPr>
          <w:rFonts w:ascii="Simplified Arabic" w:hAnsi="Simplified Arabic" w:cs="Simplified Arabic"/>
          <w:sz w:val="28"/>
          <w:szCs w:val="28"/>
          <w:rtl/>
          <w:lang w:bidi="ar-EG"/>
        </w:rPr>
        <w:t>تمت صياغة فقرات الأداة من خلال الاطلاع على الأدب السابق المنشور والمتعلق بطرق بناء الأدوات بشكل عام، وبهذا تمت صياغة الأداة بشكلها المبدئي، حيث تكونت من (</w:t>
      </w:r>
      <w:r w:rsidR="00C50FAB" w:rsidRPr="00030386">
        <w:rPr>
          <w:rFonts w:ascii="Simplified Arabic" w:hAnsi="Simplified Arabic" w:cs="Simplified Arabic"/>
          <w:sz w:val="28"/>
          <w:szCs w:val="28"/>
          <w:rtl/>
          <w:lang w:bidi="ar-EG"/>
        </w:rPr>
        <w:t>١٣٠</w:t>
      </w:r>
      <w:r w:rsidR="00DB488F" w:rsidRPr="00030386">
        <w:rPr>
          <w:rFonts w:ascii="Simplified Arabic" w:hAnsi="Simplified Arabic" w:cs="Simplified Arabic"/>
          <w:sz w:val="28"/>
          <w:szCs w:val="28"/>
          <w:rtl/>
          <w:lang w:bidi="ar-EG"/>
        </w:rPr>
        <w:t>) فقرة - ملحق  (٤) - موزعة على مجالين</w:t>
      </w:r>
      <w:r w:rsidR="001B26C7" w:rsidRPr="00030386">
        <w:rPr>
          <w:rFonts w:ascii="Simplified Arabic" w:hAnsi="Simplified Arabic" w:cs="Simplified Arabic"/>
          <w:sz w:val="28"/>
          <w:szCs w:val="28"/>
          <w:rtl/>
          <w:lang w:bidi="ar-EG"/>
        </w:rPr>
        <w:t>.</w:t>
      </w:r>
    </w:p>
    <w:p w:rsidR="00D31F17" w:rsidRPr="00844014" w:rsidRDefault="00CB12AB" w:rsidP="00844014">
      <w:pPr>
        <w:bidi/>
        <w:spacing w:before="120" w:after="120"/>
        <w:rPr>
          <w:rFonts w:ascii="Simplified Arabic" w:hAnsi="Simplified Arabic" w:cs="PT Bold Heading"/>
          <w:sz w:val="28"/>
          <w:szCs w:val="28"/>
          <w:rtl/>
        </w:rPr>
      </w:pPr>
      <w:r>
        <w:rPr>
          <w:rFonts w:ascii="Simplified Arabic" w:hAnsi="Simplified Arabic" w:cs="PT Bold Heading" w:hint="cs"/>
          <w:sz w:val="28"/>
          <w:szCs w:val="28"/>
          <w:rtl/>
        </w:rPr>
        <w:t>إ</w:t>
      </w:r>
      <w:r w:rsidR="00320CAA" w:rsidRPr="00844014">
        <w:rPr>
          <w:rFonts w:ascii="Simplified Arabic" w:hAnsi="Simplified Arabic" w:cs="PT Bold Heading"/>
          <w:sz w:val="28"/>
          <w:szCs w:val="28"/>
          <w:rtl/>
        </w:rPr>
        <w:t>حدى عشر</w:t>
      </w:r>
      <w:r w:rsidR="002201B8" w:rsidRPr="00844014">
        <w:rPr>
          <w:rFonts w:ascii="Simplified Arabic" w:hAnsi="Simplified Arabic" w:cs="PT Bold Heading"/>
          <w:sz w:val="28"/>
          <w:szCs w:val="28"/>
          <w:rtl/>
        </w:rPr>
        <w:t>:</w:t>
      </w:r>
      <w:r w:rsidR="00D31F17" w:rsidRPr="00844014">
        <w:rPr>
          <w:rFonts w:ascii="Simplified Arabic" w:hAnsi="Simplified Arabic" w:cs="PT Bold Heading"/>
          <w:sz w:val="28"/>
          <w:szCs w:val="28"/>
          <w:rtl/>
        </w:rPr>
        <w:t xml:space="preserve"> الدراسات السابقة</w:t>
      </w:r>
      <w:r w:rsidR="00D31F17" w:rsidRPr="00844014">
        <w:rPr>
          <w:rFonts w:ascii="Simplified Arabic" w:hAnsi="Simplified Arabic" w:cs="PT Bold Heading"/>
          <w:sz w:val="28"/>
          <w:szCs w:val="28"/>
        </w:rPr>
        <w:t xml:space="preserve"> </w:t>
      </w:r>
    </w:p>
    <w:p w:rsidR="001B5D4A" w:rsidRPr="00030386" w:rsidRDefault="00D31F17" w:rsidP="00844014">
      <w:pPr>
        <w:bidi/>
        <w:spacing w:before="120" w:after="120"/>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تكتسب الدراسات السابقة أهمية كبيرة في توجيه الدراسة الحالي، حيث تسهم في تحديد ملامح المشكلة الدراسة وتوجيه الباحث نحو الفجوات المعرفية الموجودة في الأدبيات ومن خلال استعراض مجموعة من الدراسات المتعلقة بالموضوع، تبين أن معظم الأبحاث السابقة</w:t>
      </w:r>
    </w:p>
    <w:p w:rsidR="00D31F17" w:rsidRDefault="00D31F17" w:rsidP="00844014">
      <w:pPr>
        <w:bidi/>
        <w:spacing w:before="120" w:after="120"/>
        <w:ind w:firstLine="142"/>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 قد تناولت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أو التوعية المجتمعية أو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الأزمات بشكل منفصل، </w:t>
      </w:r>
      <w:r w:rsidRPr="00030386">
        <w:rPr>
          <w:rFonts w:ascii="Simplified Arabic" w:hAnsi="Simplified Arabic" w:cs="Simplified Arabic"/>
          <w:sz w:val="28"/>
          <w:szCs w:val="28"/>
          <w:rtl/>
          <w:lang w:bidi="ar-EG"/>
        </w:rPr>
        <w:br/>
        <w:t>ولكن لم تتطرق الدراسات السابقة إلى الربط بين هذه المتغيرات الثلاثة في سياق واحد</w:t>
      </w:r>
      <w:r w:rsidRPr="00030386">
        <w:rPr>
          <w:rFonts w:ascii="Simplified Arabic" w:hAnsi="Simplified Arabic" w:cs="Simplified Arabic"/>
          <w:sz w:val="28"/>
          <w:szCs w:val="28"/>
          <w:lang w:bidi="ar-EG"/>
        </w:rPr>
        <w:t>.</w:t>
      </w:r>
    </w:p>
    <w:p w:rsidR="00D31F17" w:rsidRPr="00844014" w:rsidRDefault="008264EB" w:rsidP="00844014">
      <w:pPr>
        <w:bidi/>
        <w:spacing w:before="120" w:after="120"/>
        <w:rPr>
          <w:rFonts w:ascii="Simplified Arabic" w:hAnsi="Simplified Arabic" w:cs="PT Bold Heading"/>
          <w:sz w:val="28"/>
          <w:szCs w:val="28"/>
          <w:rtl/>
        </w:rPr>
      </w:pPr>
      <w:r w:rsidRPr="00844014">
        <w:rPr>
          <w:rFonts w:ascii="Simplified Arabic" w:hAnsi="Simplified Arabic" w:cs="PT Bold Heading"/>
          <w:sz w:val="28"/>
          <w:szCs w:val="28"/>
        </w:rPr>
        <w:sym w:font="Symbol" w:char="F0B7"/>
      </w:r>
      <w:r w:rsidRPr="00844014">
        <w:rPr>
          <w:rFonts w:ascii="Simplified Arabic" w:hAnsi="Simplified Arabic" w:cs="PT Bold Heading"/>
          <w:sz w:val="28"/>
          <w:szCs w:val="28"/>
          <w:rtl/>
        </w:rPr>
        <w:t xml:space="preserve"> </w:t>
      </w:r>
      <w:r w:rsidR="00D31F17" w:rsidRPr="00844014">
        <w:rPr>
          <w:rFonts w:ascii="Simplified Arabic" w:hAnsi="Simplified Arabic" w:cs="PT Bold Heading"/>
          <w:sz w:val="28"/>
          <w:szCs w:val="28"/>
          <w:rtl/>
        </w:rPr>
        <w:t xml:space="preserve">الدراسات العربية </w:t>
      </w:r>
    </w:p>
    <w:p w:rsidR="00646059" w:rsidRDefault="00D31F17" w:rsidP="00844014">
      <w:pPr>
        <w:bidi/>
        <w:spacing w:before="120" w:after="120"/>
        <w:jc w:val="lowKashida"/>
        <w:rPr>
          <w:rFonts w:ascii="Simplified Arabic" w:hAnsi="Simplified Arabic" w:cs="Monotype Koufi"/>
          <w:sz w:val="28"/>
          <w:szCs w:val="28"/>
          <w:u w:val="single"/>
          <w:rtl/>
          <w:lang w:bidi="ar-EG"/>
        </w:rPr>
      </w:pPr>
      <w:r w:rsidRPr="00844014">
        <w:rPr>
          <w:rFonts w:ascii="Simplified Arabic" w:hAnsi="Simplified Arabic" w:cs="Monotype Koufi"/>
          <w:sz w:val="28"/>
          <w:szCs w:val="28"/>
          <w:rtl/>
          <w:lang w:bidi="ar-EG"/>
        </w:rPr>
        <w:t xml:space="preserve"> </w:t>
      </w:r>
      <w:r w:rsidR="00A57E7F" w:rsidRPr="00844014">
        <w:rPr>
          <w:rFonts w:ascii="Simplified Arabic" w:hAnsi="Simplified Arabic" w:cs="Monotype Koufi"/>
          <w:sz w:val="28"/>
          <w:szCs w:val="28"/>
          <w:u w:val="single"/>
          <w:rtl/>
          <w:lang w:bidi="ar-EG"/>
        </w:rPr>
        <w:t xml:space="preserve">المحور الأول </w:t>
      </w:r>
      <w:r w:rsidRPr="00844014">
        <w:rPr>
          <w:rFonts w:ascii="Simplified Arabic" w:hAnsi="Simplified Arabic" w:cs="Monotype Koufi"/>
          <w:sz w:val="28"/>
          <w:szCs w:val="28"/>
          <w:u w:val="single"/>
          <w:rtl/>
          <w:lang w:bidi="ar-EG"/>
        </w:rPr>
        <w:t>دراسات مرتبطة بمتغير ال</w:t>
      </w:r>
      <w:r w:rsidR="002201B8" w:rsidRPr="00844014">
        <w:rPr>
          <w:rFonts w:ascii="Simplified Arabic" w:hAnsi="Simplified Arabic" w:cs="Monotype Koufi"/>
          <w:sz w:val="28"/>
          <w:szCs w:val="28"/>
          <w:u w:val="single"/>
          <w:rtl/>
          <w:lang w:bidi="ar-EG"/>
        </w:rPr>
        <w:t>اتصال</w:t>
      </w:r>
      <w:r w:rsidRPr="00844014">
        <w:rPr>
          <w:rFonts w:ascii="Simplified Arabic" w:hAnsi="Simplified Arabic" w:cs="Monotype Koufi"/>
          <w:sz w:val="28"/>
          <w:szCs w:val="28"/>
          <w:u w:val="single"/>
          <w:rtl/>
          <w:lang w:bidi="ar-EG"/>
        </w:rPr>
        <w:t xml:space="preserve"> ال</w:t>
      </w:r>
      <w:r w:rsidR="008B4E83" w:rsidRPr="00844014">
        <w:rPr>
          <w:rFonts w:ascii="Simplified Arabic" w:hAnsi="Simplified Arabic" w:cs="Monotype Koufi"/>
          <w:sz w:val="28"/>
          <w:szCs w:val="28"/>
          <w:u w:val="single"/>
          <w:rtl/>
          <w:lang w:bidi="ar-EG"/>
        </w:rPr>
        <w:t>إقناعي</w:t>
      </w:r>
      <w:r w:rsidRPr="00844014">
        <w:rPr>
          <w:rFonts w:ascii="Simplified Arabic" w:hAnsi="Simplified Arabic" w:cs="Monotype Koufi"/>
          <w:sz w:val="28"/>
          <w:szCs w:val="28"/>
          <w:u w:val="single"/>
          <w:rtl/>
          <w:lang w:bidi="ar-EG"/>
        </w:rPr>
        <w:t xml:space="preserve">  </w:t>
      </w:r>
    </w:p>
    <w:p w:rsidR="00D31F17" w:rsidRPr="00844014" w:rsidRDefault="00646059" w:rsidP="00646059">
      <w:pPr>
        <w:bidi/>
        <w:spacing w:before="120" w:after="120"/>
        <w:jc w:val="lowKashida"/>
        <w:rPr>
          <w:rFonts w:ascii="Simplified Arabic" w:hAnsi="Simplified Arabic" w:cs="Monotype Koufi"/>
          <w:sz w:val="28"/>
          <w:szCs w:val="28"/>
          <w:rtl/>
          <w:lang w:bidi="ar-EG"/>
        </w:rPr>
      </w:pPr>
      <w:r>
        <w:rPr>
          <w:rFonts w:ascii="Simplified Arabic" w:hAnsi="Simplified Arabic" w:cs="Monotype Koufi" w:hint="cs"/>
          <w:sz w:val="28"/>
          <w:szCs w:val="28"/>
          <w:rtl/>
          <w:lang w:bidi="ar-EG"/>
        </w:rPr>
        <w:t>1-</w:t>
      </w:r>
      <w:r w:rsidR="00D31F17" w:rsidRPr="00844014">
        <w:rPr>
          <w:rFonts w:ascii="Simplified Arabic" w:hAnsi="Simplified Arabic" w:cs="Monotype Koufi"/>
          <w:sz w:val="28"/>
          <w:szCs w:val="28"/>
          <w:rtl/>
          <w:lang w:bidi="ar-EG"/>
        </w:rPr>
        <w:t xml:space="preserve"> دراسة عبد الستار جديع</w:t>
      </w:r>
      <w:r w:rsidR="00B56B12" w:rsidRPr="00844014">
        <w:rPr>
          <w:rFonts w:ascii="Simplified Arabic" w:hAnsi="Simplified Arabic" w:cs="Monotype Koufi"/>
          <w:sz w:val="28"/>
          <w:szCs w:val="28"/>
          <w:rtl/>
          <w:lang w:bidi="ar-EG"/>
        </w:rPr>
        <w:t xml:space="preserve"> </w:t>
      </w:r>
      <w:r w:rsidR="00D31F17" w:rsidRPr="00844014">
        <w:rPr>
          <w:rFonts w:ascii="Simplified Arabic" w:hAnsi="Simplified Arabic" w:cs="Monotype Koufi"/>
          <w:sz w:val="28"/>
          <w:szCs w:val="28"/>
          <w:rtl/>
          <w:lang w:bidi="ar-EG"/>
        </w:rPr>
        <w:t xml:space="preserve">2024: عنوان الدراسة: توظيف </w:t>
      </w:r>
      <w:r w:rsidR="00006D88" w:rsidRPr="00844014">
        <w:rPr>
          <w:rFonts w:ascii="Simplified Arabic" w:hAnsi="Simplified Arabic" w:cs="Monotype Koufi"/>
          <w:sz w:val="28"/>
          <w:szCs w:val="28"/>
          <w:rtl/>
          <w:lang w:bidi="ar-EG"/>
        </w:rPr>
        <w:t>استراتيجي</w:t>
      </w:r>
      <w:r w:rsidR="00D31F17" w:rsidRPr="00844014">
        <w:rPr>
          <w:rFonts w:ascii="Simplified Arabic" w:hAnsi="Simplified Arabic" w:cs="Monotype Koufi"/>
          <w:sz w:val="28"/>
          <w:szCs w:val="28"/>
          <w:rtl/>
          <w:lang w:bidi="ar-EG"/>
        </w:rPr>
        <w:t>ة الاقناع في تنمية وعي جمهور الشباب بأخلاقيات الإعلان الرقمي</w:t>
      </w:r>
      <w:r w:rsidR="008264EB" w:rsidRPr="00844014">
        <w:rPr>
          <w:rFonts w:ascii="Simplified Arabic" w:hAnsi="Simplified Arabic" w:cs="Monotype Koufi"/>
          <w:sz w:val="28"/>
          <w:szCs w:val="28"/>
          <w:rtl/>
          <w:lang w:bidi="ar-EG"/>
        </w:rPr>
        <w:t>).</w:t>
      </w:r>
    </w:p>
    <w:p w:rsidR="00D31F17" w:rsidRPr="00030386" w:rsidRDefault="00D31F17" w:rsidP="00844014">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xml:space="preserve">: تهدف الدراسة إلى فحص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تنمية الوعي لدى الشباب بأخلاقيات الإعلان الرقمي مع تزايد استخدام وسائل الإعلام الرقمية في الوقت الحاضر، يسعى الباحث إلى فهم كيف يمكن أن تؤثر هذه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في سلوكيات جمهور الشباب وتوجيههم نحو تبني أخلاقيات الإعلان الرقمي السليمة.</w:t>
      </w:r>
    </w:p>
    <w:p w:rsidR="00D31F17"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توصلت الدراسة إلى أن الأساليب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تلعب دورًا حيويًا في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على سلوكيات الشباب، كما أثبتت النتائج أن استخدام الأساليب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ة بشكل مدروس يمكن أن يسهم في تعزيز الوعي الأخلاقي لدى الجمهور المستهدف، وتحقيق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إيجابي في سلوكهم تجاه الرسائل الإعلانية الرقمية</w:t>
      </w:r>
      <w:r w:rsidRPr="00030386">
        <w:rPr>
          <w:rFonts w:ascii="Simplified Arabic" w:hAnsi="Simplified Arabic" w:cs="Simplified Arabic"/>
          <w:sz w:val="28"/>
          <w:szCs w:val="28"/>
        </w:rPr>
        <w:t>.</w:t>
      </w:r>
    </w:p>
    <w:p w:rsidR="00D31F17" w:rsidRPr="00844014" w:rsidRDefault="00D31F17" w:rsidP="009A7B67">
      <w:pPr>
        <w:bidi/>
        <w:spacing w:before="120" w:after="120"/>
        <w:jc w:val="lowKashida"/>
        <w:rPr>
          <w:rFonts w:ascii="Simplified Arabic" w:hAnsi="Simplified Arabic" w:cs="Monotype Koufi"/>
          <w:sz w:val="28"/>
          <w:szCs w:val="28"/>
          <w:rtl/>
          <w:lang w:bidi="ar-EG"/>
        </w:rPr>
      </w:pPr>
      <w:r w:rsidRPr="00844014">
        <w:rPr>
          <w:rFonts w:ascii="Simplified Arabic" w:hAnsi="Simplified Arabic" w:cs="Monotype Koufi"/>
          <w:sz w:val="28"/>
          <w:szCs w:val="28"/>
          <w:rtl/>
          <w:lang w:bidi="ar-EG"/>
        </w:rPr>
        <w:t>٢- دراسة فهد هادي فلاح مطلق (٢٠٢١): "عنوان الدراسة: الأساليب ال</w:t>
      </w:r>
      <w:r w:rsidR="008B4E83" w:rsidRPr="00844014">
        <w:rPr>
          <w:rFonts w:ascii="Simplified Arabic" w:hAnsi="Simplified Arabic" w:cs="Monotype Koufi"/>
          <w:sz w:val="28"/>
          <w:szCs w:val="28"/>
          <w:rtl/>
          <w:lang w:bidi="ar-EG"/>
        </w:rPr>
        <w:t>إقناعي</w:t>
      </w:r>
      <w:r w:rsidRPr="00844014">
        <w:rPr>
          <w:rFonts w:ascii="Simplified Arabic" w:hAnsi="Simplified Arabic" w:cs="Monotype Koufi"/>
          <w:sz w:val="28"/>
          <w:szCs w:val="28"/>
          <w:rtl/>
          <w:lang w:bidi="ar-EG"/>
        </w:rPr>
        <w:t>ة للعلاقات العامة وتكوين الصورة الذهنية في المؤسسات الكويتية</w:t>
      </w:r>
      <w:r w:rsidRPr="00844014">
        <w:rPr>
          <w:rFonts w:ascii="Simplified Arabic" w:hAnsi="Simplified Arabic" w:cs="Monotype Koufi"/>
          <w:sz w:val="28"/>
          <w:szCs w:val="28"/>
          <w:lang w:bidi="ar-EG"/>
        </w:rPr>
        <w:t>"</w:t>
      </w:r>
      <w:r w:rsidRPr="00844014">
        <w:rPr>
          <w:rFonts w:ascii="Simplified Arabic" w:hAnsi="Simplified Arabic" w:cs="Monotype Koufi"/>
          <w:sz w:val="28"/>
          <w:szCs w:val="28"/>
          <w:rtl/>
          <w:lang w:bidi="ar-EG"/>
        </w:rPr>
        <w:t xml:space="preserve">. </w:t>
      </w:r>
    </w:p>
    <w:p w:rsidR="00D31F17" w:rsidRPr="00030386" w:rsidRDefault="00D31F17" w:rsidP="009A7B67">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تهدف هذه الدراسة إلى الكشف عن الدور الحيوي الذي تلعبه الأساليب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ة في تشكيل الصورة الذهنية للمؤسسات الكويتية لدى جمهورها، مع التركيز على كيف يمكن أن تسهم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العلاقات العامة في تعزيز صورة المؤسسات وجذب التأييد الشعبي.</w:t>
      </w:r>
    </w:p>
    <w:p w:rsidR="001175B3" w:rsidRPr="00030386" w:rsidRDefault="00D31F17" w:rsidP="009A7B67">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xml:space="preserve">: توصل الباحث إلى أن المؤسسات الكويتية تعتمد بشكل كبير على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الإقناع في أنشطتها الترويجية، كما أظهرت الدراسة أن استخدام مزيج من الأساليب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العقلية والعاطفية يعد من العوامل الأساسية في تشكيل صورة ذهنية إيجابية، ما يساهم في بناء علاقة قوية ومستدامة بين المؤسسات وجمهورها</w:t>
      </w:r>
      <w:r w:rsidRPr="00030386">
        <w:rPr>
          <w:rFonts w:ascii="Simplified Arabic" w:hAnsi="Simplified Arabic" w:cs="Simplified Arabic"/>
          <w:sz w:val="28"/>
          <w:szCs w:val="28"/>
        </w:rPr>
        <w:t>.</w:t>
      </w:r>
    </w:p>
    <w:p w:rsidR="00D31F17" w:rsidRPr="00844014" w:rsidRDefault="00D31F17" w:rsidP="009A7B67">
      <w:pPr>
        <w:bidi/>
        <w:spacing w:before="120" w:after="120"/>
        <w:jc w:val="lowKashida"/>
        <w:rPr>
          <w:rFonts w:ascii="Simplified Arabic" w:hAnsi="Simplified Arabic" w:cs="Monotype Koufi"/>
          <w:sz w:val="28"/>
          <w:szCs w:val="28"/>
          <w:rtl/>
          <w:lang w:bidi="ar-EG"/>
        </w:rPr>
      </w:pPr>
      <w:r w:rsidRPr="00844014">
        <w:rPr>
          <w:rFonts w:ascii="Simplified Arabic" w:hAnsi="Simplified Arabic" w:cs="Monotype Koufi"/>
          <w:sz w:val="28"/>
          <w:szCs w:val="28"/>
          <w:rtl/>
          <w:lang w:bidi="ar-EG"/>
        </w:rPr>
        <w:t>٣- دراسة سخري ماجدة (٢٠٢١): عنوان الدراسة: "ال</w:t>
      </w:r>
      <w:r w:rsidR="002201B8" w:rsidRPr="00844014">
        <w:rPr>
          <w:rFonts w:ascii="Simplified Arabic" w:hAnsi="Simplified Arabic" w:cs="Monotype Koufi"/>
          <w:sz w:val="28"/>
          <w:szCs w:val="28"/>
          <w:rtl/>
          <w:lang w:bidi="ar-EG"/>
        </w:rPr>
        <w:t>اتصال</w:t>
      </w:r>
      <w:r w:rsidRPr="00844014">
        <w:rPr>
          <w:rFonts w:ascii="Simplified Arabic" w:hAnsi="Simplified Arabic" w:cs="Monotype Koufi"/>
          <w:sz w:val="28"/>
          <w:szCs w:val="28"/>
          <w:rtl/>
          <w:lang w:bidi="ar-EG"/>
        </w:rPr>
        <w:t xml:space="preserve"> ال</w:t>
      </w:r>
      <w:r w:rsidR="008B4E83" w:rsidRPr="00844014">
        <w:rPr>
          <w:rFonts w:ascii="Simplified Arabic" w:hAnsi="Simplified Arabic" w:cs="Monotype Koufi"/>
          <w:sz w:val="28"/>
          <w:szCs w:val="28"/>
          <w:rtl/>
          <w:lang w:bidi="ar-EG"/>
        </w:rPr>
        <w:t>إقناعي</w:t>
      </w:r>
      <w:r w:rsidRPr="00844014">
        <w:rPr>
          <w:rFonts w:ascii="Simplified Arabic" w:hAnsi="Simplified Arabic" w:cs="Monotype Koufi"/>
          <w:sz w:val="28"/>
          <w:szCs w:val="28"/>
          <w:rtl/>
          <w:lang w:bidi="ar-EG"/>
        </w:rPr>
        <w:t xml:space="preserve"> في حملات التوعية الصحية الجزائرية خلال جائحة </w:t>
      </w:r>
      <w:proofErr w:type="spellStart"/>
      <w:r w:rsidRPr="00844014">
        <w:rPr>
          <w:rFonts w:ascii="Simplified Arabic" w:hAnsi="Simplified Arabic" w:cs="Monotype Koufi"/>
          <w:sz w:val="28"/>
          <w:szCs w:val="28"/>
          <w:rtl/>
          <w:lang w:bidi="ar-EG"/>
        </w:rPr>
        <w:t>كوفيد</w:t>
      </w:r>
      <w:proofErr w:type="spellEnd"/>
      <w:r w:rsidRPr="00844014">
        <w:rPr>
          <w:rFonts w:ascii="Simplified Arabic" w:hAnsi="Simplified Arabic" w:cs="Monotype Koufi"/>
          <w:sz w:val="28"/>
          <w:szCs w:val="28"/>
          <w:rtl/>
          <w:lang w:bidi="ar-EG"/>
        </w:rPr>
        <w:t>-19 عبر موقع الفيس بوك</w:t>
      </w:r>
      <w:r w:rsidRPr="00844014">
        <w:rPr>
          <w:rFonts w:ascii="Simplified Arabic" w:hAnsi="Simplified Arabic" w:cs="Monotype Koufi"/>
          <w:sz w:val="28"/>
          <w:szCs w:val="28"/>
          <w:lang w:bidi="ar-EG"/>
        </w:rPr>
        <w:t>"</w:t>
      </w:r>
      <w:r w:rsidRPr="00844014">
        <w:rPr>
          <w:rFonts w:ascii="Simplified Arabic" w:hAnsi="Simplified Arabic" w:cs="Monotype Koufi"/>
          <w:sz w:val="28"/>
          <w:szCs w:val="28"/>
          <w:rtl/>
          <w:lang w:bidi="ar-EG"/>
        </w:rPr>
        <w:t xml:space="preserve">. </w:t>
      </w:r>
    </w:p>
    <w:p w:rsidR="00D31F17" w:rsidRPr="00030386" w:rsidRDefault="00D31F17" w:rsidP="009A7B67">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تسعى هذه الدراسة إلى تحليل كيفية استخدام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حملات التوعية الصحية الجزائرية عبر الفيس بوك أثناء جائحة </w:t>
      </w:r>
      <w:proofErr w:type="spellStart"/>
      <w:r w:rsidRPr="00030386">
        <w:rPr>
          <w:rFonts w:ascii="Simplified Arabic" w:hAnsi="Simplified Arabic" w:cs="Simplified Arabic"/>
          <w:sz w:val="28"/>
          <w:szCs w:val="28"/>
          <w:rtl/>
        </w:rPr>
        <w:t>كوفيد</w:t>
      </w:r>
      <w:proofErr w:type="spellEnd"/>
      <w:r w:rsidRPr="00030386">
        <w:rPr>
          <w:rFonts w:ascii="Simplified Arabic" w:hAnsi="Simplified Arabic" w:cs="Simplified Arabic"/>
          <w:sz w:val="28"/>
          <w:szCs w:val="28"/>
          <w:rtl/>
        </w:rPr>
        <w:t xml:space="preserve">-19، مع التركيز على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الاستمالات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التي تم استخدامها لزيادة الوعي الصحي بين المواطنين.</w:t>
      </w:r>
    </w:p>
    <w:p w:rsidR="00D31F17" w:rsidRPr="00030386" w:rsidRDefault="00D31F17" w:rsidP="009A7B67">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xml:space="preserve">: توصلت الدراسة إلى أن الحملات التوعوية الصحية الجزائرية اعتمدت على استمالات عقلية استخدمت أسلوبًا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ا منظمًا لنقل معلومات منطقية إلى الجمهور كما تبين أن الفيس بوك كان أداة فعالة في نشر هذه الرسائل، حيث استُخدمت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w:t>
      </w:r>
      <w:proofErr w:type="spellStart"/>
      <w:r w:rsidRPr="00030386">
        <w:rPr>
          <w:rFonts w:ascii="Simplified Arabic" w:hAnsi="Simplified Arabic" w:cs="Simplified Arabic"/>
          <w:sz w:val="28"/>
          <w:szCs w:val="28"/>
          <w:rtl/>
        </w:rPr>
        <w:t>سيكودينامية</w:t>
      </w:r>
      <w:proofErr w:type="spellEnd"/>
      <w:r w:rsidRPr="00030386">
        <w:rPr>
          <w:rFonts w:ascii="Simplified Arabic" w:hAnsi="Simplified Arabic" w:cs="Simplified Arabic"/>
          <w:sz w:val="28"/>
          <w:szCs w:val="28"/>
          <w:rtl/>
        </w:rPr>
        <w:t xml:space="preserve"> لتغيير القيم المعرفية لدى الجمهور</w:t>
      </w:r>
      <w:r w:rsidRPr="00030386">
        <w:rPr>
          <w:rFonts w:ascii="Simplified Arabic" w:hAnsi="Simplified Arabic" w:cs="Simplified Arabic"/>
          <w:sz w:val="28"/>
          <w:szCs w:val="28"/>
        </w:rPr>
        <w:t>.</w:t>
      </w:r>
    </w:p>
    <w:p w:rsidR="00D31F17" w:rsidRPr="00844014" w:rsidRDefault="00D31F17" w:rsidP="009A7B67">
      <w:pPr>
        <w:bidi/>
        <w:spacing w:before="120" w:after="120"/>
        <w:jc w:val="lowKashida"/>
        <w:rPr>
          <w:rFonts w:ascii="Simplified Arabic" w:hAnsi="Simplified Arabic" w:cs="Monotype Koufi"/>
          <w:sz w:val="28"/>
          <w:szCs w:val="28"/>
          <w:rtl/>
          <w:lang w:bidi="ar-EG"/>
        </w:rPr>
      </w:pPr>
      <w:r w:rsidRPr="00844014">
        <w:rPr>
          <w:rFonts w:ascii="Simplified Arabic" w:hAnsi="Simplified Arabic" w:cs="Monotype Koufi"/>
          <w:sz w:val="28"/>
          <w:szCs w:val="28"/>
          <w:rtl/>
          <w:lang w:bidi="ar-EG"/>
        </w:rPr>
        <w:t>٤</w:t>
      </w:r>
      <w:r w:rsidR="0057204F" w:rsidRPr="00844014">
        <w:rPr>
          <w:rFonts w:ascii="Simplified Arabic" w:hAnsi="Simplified Arabic" w:cs="Monotype Koufi"/>
          <w:sz w:val="28"/>
          <w:szCs w:val="28"/>
          <w:rtl/>
          <w:lang w:bidi="ar-EG"/>
        </w:rPr>
        <w:t>-</w:t>
      </w:r>
      <w:r w:rsidRPr="00844014">
        <w:rPr>
          <w:rFonts w:ascii="Simplified Arabic" w:hAnsi="Simplified Arabic" w:cs="Monotype Koufi"/>
          <w:sz w:val="28"/>
          <w:szCs w:val="28"/>
          <w:rtl/>
          <w:lang w:bidi="ar-EG"/>
        </w:rPr>
        <w:t>دراسة أمينة مزيان (٢٠٢١): عنوان الدراسة: "الأساليب ال</w:t>
      </w:r>
      <w:r w:rsidR="008B4E83" w:rsidRPr="00844014">
        <w:rPr>
          <w:rFonts w:ascii="Simplified Arabic" w:hAnsi="Simplified Arabic" w:cs="Monotype Koufi"/>
          <w:sz w:val="28"/>
          <w:szCs w:val="28"/>
          <w:rtl/>
          <w:lang w:bidi="ar-EG"/>
        </w:rPr>
        <w:t>إقناعي</w:t>
      </w:r>
      <w:r w:rsidRPr="00844014">
        <w:rPr>
          <w:rFonts w:ascii="Simplified Arabic" w:hAnsi="Simplified Arabic" w:cs="Monotype Koufi"/>
          <w:sz w:val="28"/>
          <w:szCs w:val="28"/>
          <w:rtl/>
          <w:lang w:bidi="ar-EG"/>
        </w:rPr>
        <w:t xml:space="preserve">ة في مواقع </w:t>
      </w:r>
      <w:r w:rsidR="0057204F" w:rsidRPr="00844014">
        <w:rPr>
          <w:rFonts w:ascii="Simplified Arabic" w:hAnsi="Simplified Arabic" w:cs="Monotype Koufi"/>
          <w:sz w:val="28"/>
          <w:szCs w:val="28"/>
          <w:rtl/>
          <w:lang w:bidi="ar-EG"/>
        </w:rPr>
        <w:br/>
        <w:t xml:space="preserve">    </w:t>
      </w:r>
      <w:r w:rsidRPr="00844014">
        <w:rPr>
          <w:rFonts w:ascii="Simplified Arabic" w:hAnsi="Simplified Arabic" w:cs="Monotype Koufi"/>
          <w:sz w:val="28"/>
          <w:szCs w:val="28"/>
          <w:rtl/>
          <w:lang w:bidi="ar-EG"/>
        </w:rPr>
        <w:t>التواصل الاجتماعي</w:t>
      </w:r>
      <w:r w:rsidRPr="00844014">
        <w:rPr>
          <w:rFonts w:ascii="Simplified Arabic" w:hAnsi="Simplified Arabic" w:cs="Monotype Koufi"/>
          <w:sz w:val="28"/>
          <w:szCs w:val="28"/>
          <w:lang w:bidi="ar-EG"/>
        </w:rPr>
        <w:t>"</w:t>
      </w:r>
      <w:r w:rsidRPr="00844014">
        <w:rPr>
          <w:rFonts w:ascii="Simplified Arabic" w:hAnsi="Simplified Arabic" w:cs="Monotype Koufi"/>
          <w:sz w:val="28"/>
          <w:szCs w:val="28"/>
          <w:rtl/>
          <w:lang w:bidi="ar-EG"/>
        </w:rPr>
        <w:t xml:space="preserve">. </w:t>
      </w:r>
    </w:p>
    <w:p w:rsidR="00D31F17" w:rsidRPr="00844014" w:rsidRDefault="00D31F17" w:rsidP="009A7B67">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xml:space="preserve">: </w:t>
      </w:r>
      <w:r w:rsidR="0057204F" w:rsidRPr="00030386">
        <w:rPr>
          <w:rFonts w:ascii="Simplified Arabic" w:hAnsi="Simplified Arabic" w:cs="Simplified Arabic"/>
          <w:sz w:val="28"/>
          <w:szCs w:val="28"/>
          <w:rtl/>
        </w:rPr>
        <w:t>ت</w:t>
      </w:r>
      <w:r w:rsidRPr="00030386">
        <w:rPr>
          <w:rFonts w:ascii="Simplified Arabic" w:hAnsi="Simplified Arabic" w:cs="Simplified Arabic"/>
          <w:sz w:val="28"/>
          <w:szCs w:val="28"/>
          <w:rtl/>
        </w:rPr>
        <w:t>هدف الباحثة إلى دراسة الأساليب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ة التي تستخدمها صفحات التواصل </w:t>
      </w:r>
      <w:r w:rsidRPr="00844014">
        <w:rPr>
          <w:rFonts w:ascii="Simplified Arabic" w:hAnsi="Simplified Arabic" w:cs="Simplified Arabic"/>
          <w:sz w:val="28"/>
          <w:szCs w:val="28"/>
          <w:rtl/>
        </w:rPr>
        <w:t>الاجتماعي في مجال الصحة، مع التركيز على كيفية توظيف هذه الأساليب في ال</w:t>
      </w:r>
      <w:r w:rsidR="00E46CA8" w:rsidRPr="00844014">
        <w:rPr>
          <w:rFonts w:ascii="Simplified Arabic" w:hAnsi="Simplified Arabic" w:cs="Simplified Arabic"/>
          <w:sz w:val="28"/>
          <w:szCs w:val="28"/>
          <w:rtl/>
        </w:rPr>
        <w:t>تأثير</w:t>
      </w:r>
      <w:r w:rsidRPr="00844014">
        <w:rPr>
          <w:rFonts w:ascii="Simplified Arabic" w:hAnsi="Simplified Arabic" w:cs="Simplified Arabic"/>
          <w:sz w:val="28"/>
          <w:szCs w:val="28"/>
          <w:rtl/>
        </w:rPr>
        <w:t xml:space="preserve"> على سلوكيات الأفراد وتوجيههم نحو اتخاذ قرارات صحية سليمة.</w:t>
      </w:r>
    </w:p>
    <w:p w:rsidR="0057204F" w:rsidRPr="00844014" w:rsidRDefault="00D31F17" w:rsidP="009A7B67">
      <w:pPr>
        <w:bidi/>
        <w:jc w:val="lowKashida"/>
        <w:rPr>
          <w:rFonts w:ascii="Simplified Arabic" w:hAnsi="Simplified Arabic" w:cs="Simplified Arabic"/>
          <w:sz w:val="28"/>
          <w:szCs w:val="28"/>
          <w:rtl/>
        </w:rPr>
      </w:pPr>
      <w:r w:rsidRPr="00844014">
        <w:rPr>
          <w:rFonts w:ascii="Simplified Arabic" w:hAnsi="Simplified Arabic" w:cs="Simplified Arabic"/>
          <w:b/>
          <w:bCs/>
          <w:sz w:val="28"/>
          <w:szCs w:val="28"/>
          <w:rtl/>
        </w:rPr>
        <w:t>ما توصلت إليه الدراسة</w:t>
      </w:r>
      <w:r w:rsidRPr="00844014">
        <w:rPr>
          <w:rFonts w:ascii="Simplified Arabic" w:hAnsi="Simplified Arabic" w:cs="Simplified Arabic"/>
          <w:sz w:val="28"/>
          <w:szCs w:val="28"/>
          <w:rtl/>
        </w:rPr>
        <w:t xml:space="preserve">: أظهرت الدراسة أن صفحة "ويب طب" عبر الفيس بوك اعتمدت على استمالات </w:t>
      </w:r>
      <w:r w:rsidR="008B4E83" w:rsidRPr="00844014">
        <w:rPr>
          <w:rFonts w:ascii="Simplified Arabic" w:hAnsi="Simplified Arabic" w:cs="Simplified Arabic"/>
          <w:sz w:val="28"/>
          <w:szCs w:val="28"/>
          <w:rtl/>
        </w:rPr>
        <w:t>إقناعي</w:t>
      </w:r>
      <w:r w:rsidRPr="00844014">
        <w:rPr>
          <w:rFonts w:ascii="Simplified Arabic" w:hAnsi="Simplified Arabic" w:cs="Simplified Arabic"/>
          <w:sz w:val="28"/>
          <w:szCs w:val="28"/>
          <w:rtl/>
        </w:rPr>
        <w:t>ة متنوعة، بما في ذلك الاستمالات العاطفية والعقلية والتخويف كما تبين أن استمالات التخويف احتلت المرتبة الأولى من حيث الفاعلية في ال</w:t>
      </w:r>
      <w:r w:rsidR="00E46CA8" w:rsidRPr="00844014">
        <w:rPr>
          <w:rFonts w:ascii="Simplified Arabic" w:hAnsi="Simplified Arabic" w:cs="Simplified Arabic"/>
          <w:sz w:val="28"/>
          <w:szCs w:val="28"/>
          <w:rtl/>
        </w:rPr>
        <w:t>تأثير</w:t>
      </w:r>
      <w:r w:rsidRPr="00844014">
        <w:rPr>
          <w:rFonts w:ascii="Simplified Arabic" w:hAnsi="Simplified Arabic" w:cs="Simplified Arabic"/>
          <w:sz w:val="28"/>
          <w:szCs w:val="28"/>
          <w:rtl/>
        </w:rPr>
        <w:t xml:space="preserve"> على الجمهور، مع استغلال تقنيات تصميم جذابة للمنشورات</w:t>
      </w:r>
      <w:r w:rsidRPr="00844014">
        <w:rPr>
          <w:rFonts w:ascii="Simplified Arabic" w:hAnsi="Simplified Arabic" w:cs="Simplified Arabic"/>
          <w:sz w:val="28"/>
          <w:szCs w:val="28"/>
        </w:rPr>
        <w:t>.</w:t>
      </w:r>
    </w:p>
    <w:p w:rsidR="00D31F17" w:rsidRPr="009A7B67" w:rsidRDefault="00D31F17" w:rsidP="009A7B67">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٥- دراسة منى محمود عبد الجليل (٢٠١٩): عنوان الدراسة: "أساليب ال</w:t>
      </w:r>
      <w:r w:rsidR="002201B8" w:rsidRPr="009A7B67">
        <w:rPr>
          <w:rFonts w:ascii="Simplified Arabic" w:hAnsi="Simplified Arabic" w:cs="Monotype Koufi"/>
          <w:sz w:val="28"/>
          <w:szCs w:val="28"/>
          <w:rtl/>
          <w:lang w:bidi="ar-EG"/>
        </w:rPr>
        <w:t>اتصال</w:t>
      </w:r>
      <w:r w:rsidRPr="009A7B67">
        <w:rPr>
          <w:rFonts w:ascii="Simplified Arabic" w:hAnsi="Simplified Arabic" w:cs="Monotype Koufi"/>
          <w:sz w:val="28"/>
          <w:szCs w:val="28"/>
          <w:rtl/>
          <w:lang w:bidi="ar-EG"/>
        </w:rPr>
        <w:t xml:space="preserve"> ال</w:t>
      </w:r>
      <w:r w:rsidR="008B4E83" w:rsidRPr="009A7B67">
        <w:rPr>
          <w:rFonts w:ascii="Simplified Arabic" w:hAnsi="Simplified Arabic" w:cs="Monotype Koufi"/>
          <w:sz w:val="28"/>
          <w:szCs w:val="28"/>
          <w:rtl/>
          <w:lang w:bidi="ar-EG"/>
        </w:rPr>
        <w:t>إقناعي</w:t>
      </w:r>
      <w:r w:rsidRPr="009A7B67">
        <w:rPr>
          <w:rFonts w:ascii="Simplified Arabic" w:hAnsi="Simplified Arabic" w:cs="Monotype Koufi"/>
          <w:sz w:val="28"/>
          <w:szCs w:val="28"/>
          <w:rtl/>
          <w:lang w:bidi="ar-EG"/>
        </w:rPr>
        <w:t xml:space="preserve"> المتضمنة في   الأمثال الشعبية المصرية</w:t>
      </w:r>
      <w:r w:rsidRPr="009A7B67">
        <w:rPr>
          <w:rFonts w:ascii="Simplified Arabic" w:hAnsi="Simplified Arabic" w:cs="Monotype Koufi"/>
          <w:sz w:val="28"/>
          <w:szCs w:val="28"/>
          <w:lang w:bidi="ar-EG"/>
        </w:rPr>
        <w:t>"</w:t>
      </w:r>
      <w:r w:rsidRPr="009A7B67">
        <w:rPr>
          <w:rFonts w:ascii="Simplified Arabic" w:hAnsi="Simplified Arabic" w:cs="Monotype Koufi"/>
          <w:sz w:val="28"/>
          <w:szCs w:val="28"/>
          <w:rtl/>
          <w:lang w:bidi="ar-EG"/>
        </w:rPr>
        <w:t xml:space="preserve">. </w:t>
      </w:r>
    </w:p>
    <w:p w:rsidR="00D31F17" w:rsidRPr="00844014" w:rsidRDefault="00D31F17" w:rsidP="009A7B67">
      <w:pPr>
        <w:bidi/>
        <w:jc w:val="lowKashida"/>
        <w:rPr>
          <w:rFonts w:ascii="Simplified Arabic" w:hAnsi="Simplified Arabic" w:cs="Simplified Arabic"/>
          <w:sz w:val="28"/>
          <w:szCs w:val="28"/>
          <w:rtl/>
        </w:rPr>
      </w:pPr>
      <w:r w:rsidRPr="00844014">
        <w:rPr>
          <w:rFonts w:ascii="Simplified Arabic" w:hAnsi="Simplified Arabic" w:cs="Simplified Arabic"/>
          <w:b/>
          <w:bCs/>
          <w:sz w:val="28"/>
          <w:szCs w:val="28"/>
        </w:rPr>
        <w:t xml:space="preserve">- </w:t>
      </w:r>
      <w:r w:rsidRPr="00844014">
        <w:rPr>
          <w:rFonts w:ascii="Simplified Arabic" w:hAnsi="Simplified Arabic" w:cs="Simplified Arabic"/>
          <w:b/>
          <w:bCs/>
          <w:sz w:val="28"/>
          <w:szCs w:val="28"/>
          <w:rtl/>
        </w:rPr>
        <w:t xml:space="preserve"> هدف الدراسة</w:t>
      </w:r>
      <w:r w:rsidRPr="00844014">
        <w:rPr>
          <w:rFonts w:ascii="Simplified Arabic" w:hAnsi="Simplified Arabic" w:cs="Simplified Arabic"/>
          <w:sz w:val="28"/>
          <w:szCs w:val="28"/>
          <w:rtl/>
        </w:rPr>
        <w:t>: تهدف الدراسة إلى فحص دور الأمثال الشعبية المصرية في ال</w:t>
      </w:r>
      <w:r w:rsidR="002201B8" w:rsidRPr="00844014">
        <w:rPr>
          <w:rFonts w:ascii="Simplified Arabic" w:hAnsi="Simplified Arabic" w:cs="Simplified Arabic"/>
          <w:sz w:val="28"/>
          <w:szCs w:val="28"/>
          <w:rtl/>
        </w:rPr>
        <w:t>اتصال</w:t>
      </w:r>
      <w:r w:rsidRPr="00844014">
        <w:rPr>
          <w:rFonts w:ascii="Simplified Arabic" w:hAnsi="Simplified Arabic" w:cs="Simplified Arabic"/>
          <w:sz w:val="28"/>
          <w:szCs w:val="28"/>
          <w:rtl/>
        </w:rPr>
        <w:t xml:space="preserve"> ال</w:t>
      </w:r>
      <w:r w:rsidR="008B4E83" w:rsidRPr="00844014">
        <w:rPr>
          <w:rFonts w:ascii="Simplified Arabic" w:hAnsi="Simplified Arabic" w:cs="Simplified Arabic"/>
          <w:sz w:val="28"/>
          <w:szCs w:val="28"/>
          <w:rtl/>
        </w:rPr>
        <w:t>إقناعي</w:t>
      </w:r>
      <w:r w:rsidRPr="00844014">
        <w:rPr>
          <w:rFonts w:ascii="Simplified Arabic" w:hAnsi="Simplified Arabic" w:cs="Simplified Arabic"/>
          <w:sz w:val="28"/>
          <w:szCs w:val="28"/>
          <w:rtl/>
        </w:rPr>
        <w:t>، وتحديد كيفية استخدامها في المؤسسات الإعلامية والمجتمعية لل</w:t>
      </w:r>
      <w:r w:rsidR="00E46CA8" w:rsidRPr="00844014">
        <w:rPr>
          <w:rFonts w:ascii="Simplified Arabic" w:hAnsi="Simplified Arabic" w:cs="Simplified Arabic"/>
          <w:sz w:val="28"/>
          <w:szCs w:val="28"/>
          <w:rtl/>
        </w:rPr>
        <w:t>تأثير</w:t>
      </w:r>
      <w:r w:rsidRPr="00844014">
        <w:rPr>
          <w:rFonts w:ascii="Simplified Arabic" w:hAnsi="Simplified Arabic" w:cs="Simplified Arabic"/>
          <w:sz w:val="28"/>
          <w:szCs w:val="28"/>
          <w:rtl/>
        </w:rPr>
        <w:t xml:space="preserve"> على الأفراد وتوجيههم نحو قيم إيجابية.</w:t>
      </w:r>
    </w:p>
    <w:p w:rsidR="00D31F17" w:rsidRPr="00030386" w:rsidRDefault="00D31F17" w:rsidP="009A7B67">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xml:space="preserve">: توصلت الدراسة إلى أن الأمثال الشعبية المصرية تحتوي على أساليب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فعالة تعتمد على العقل والعاطفة، وقدرتها على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في الأفراد كانت واضحة، خصوصًا عندما يتم استخدام هذه الأمثال بطريقة ذكية ضمن سياق اجتماعي وإعلامي</w:t>
      </w:r>
      <w:r w:rsidR="001B26C7" w:rsidRPr="00030386">
        <w:rPr>
          <w:rFonts w:ascii="Simplified Arabic" w:hAnsi="Simplified Arabic" w:cs="Simplified Arabic"/>
          <w:sz w:val="28"/>
          <w:szCs w:val="28"/>
          <w:rtl/>
        </w:rPr>
        <w:t>.</w:t>
      </w:r>
    </w:p>
    <w:p w:rsidR="00D31F17" w:rsidRPr="009A7B67" w:rsidRDefault="00D31F17" w:rsidP="009A7B67">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٦-</w:t>
      </w:r>
      <w:r w:rsidRPr="009A7B67">
        <w:rPr>
          <w:rFonts w:ascii="Simplified Arabic" w:hAnsi="Simplified Arabic" w:cs="Monotype Koufi"/>
          <w:sz w:val="28"/>
          <w:szCs w:val="28"/>
          <w:lang w:bidi="ar-EG"/>
        </w:rPr>
        <w:t xml:space="preserve"> </w:t>
      </w:r>
      <w:r w:rsidRPr="009A7B67">
        <w:rPr>
          <w:rFonts w:ascii="Simplified Arabic" w:hAnsi="Simplified Arabic" w:cs="Monotype Koufi"/>
          <w:sz w:val="28"/>
          <w:szCs w:val="28"/>
          <w:rtl/>
          <w:lang w:bidi="ar-EG"/>
        </w:rPr>
        <w:t xml:space="preserve">دراسة </w:t>
      </w:r>
      <w:proofErr w:type="spellStart"/>
      <w:r w:rsidRPr="009A7B67">
        <w:rPr>
          <w:rFonts w:ascii="Simplified Arabic" w:hAnsi="Simplified Arabic" w:cs="Monotype Koufi"/>
          <w:sz w:val="28"/>
          <w:szCs w:val="28"/>
          <w:rtl/>
          <w:lang w:bidi="ar-EG"/>
        </w:rPr>
        <w:t>جاجة</w:t>
      </w:r>
      <w:proofErr w:type="spellEnd"/>
      <w:r w:rsidRPr="009A7B67">
        <w:rPr>
          <w:rFonts w:ascii="Simplified Arabic" w:hAnsi="Simplified Arabic" w:cs="Monotype Koufi"/>
          <w:sz w:val="28"/>
          <w:szCs w:val="28"/>
          <w:rtl/>
          <w:lang w:bidi="ar-EG"/>
        </w:rPr>
        <w:t xml:space="preserve"> أمين وربعي شمس الدين(٢٠١٨): عنوان الدراسة: </w:t>
      </w:r>
      <w:r w:rsidR="00006D88" w:rsidRPr="009A7B67">
        <w:rPr>
          <w:rFonts w:ascii="Simplified Arabic" w:hAnsi="Simplified Arabic" w:cs="Monotype Koufi"/>
          <w:sz w:val="28"/>
          <w:szCs w:val="28"/>
          <w:rtl/>
          <w:lang w:bidi="ar-EG"/>
        </w:rPr>
        <w:t>استراتيجي</w:t>
      </w:r>
      <w:r w:rsidRPr="009A7B67">
        <w:rPr>
          <w:rFonts w:ascii="Simplified Arabic" w:hAnsi="Simplified Arabic" w:cs="Monotype Koufi"/>
          <w:sz w:val="28"/>
          <w:szCs w:val="28"/>
          <w:rtl/>
          <w:lang w:bidi="ar-EG"/>
        </w:rPr>
        <w:t>ات ال</w:t>
      </w:r>
      <w:r w:rsidR="002201B8" w:rsidRPr="009A7B67">
        <w:rPr>
          <w:rFonts w:ascii="Simplified Arabic" w:hAnsi="Simplified Arabic" w:cs="Monotype Koufi"/>
          <w:sz w:val="28"/>
          <w:szCs w:val="28"/>
          <w:rtl/>
          <w:lang w:bidi="ar-EG"/>
        </w:rPr>
        <w:t>اتصال</w:t>
      </w:r>
      <w:r w:rsidRPr="009A7B67">
        <w:rPr>
          <w:rFonts w:ascii="Simplified Arabic" w:hAnsi="Simplified Arabic" w:cs="Monotype Koufi"/>
          <w:sz w:val="28"/>
          <w:szCs w:val="28"/>
          <w:rtl/>
          <w:lang w:bidi="ar-EG"/>
        </w:rPr>
        <w:t xml:space="preserve"> ال</w:t>
      </w:r>
      <w:r w:rsidR="008B4E83" w:rsidRPr="009A7B67">
        <w:rPr>
          <w:rFonts w:ascii="Simplified Arabic" w:hAnsi="Simplified Arabic" w:cs="Monotype Koufi"/>
          <w:sz w:val="28"/>
          <w:szCs w:val="28"/>
          <w:rtl/>
          <w:lang w:bidi="ar-EG"/>
        </w:rPr>
        <w:t>إقناعي</w:t>
      </w:r>
      <w:r w:rsidRPr="009A7B67">
        <w:rPr>
          <w:rFonts w:ascii="Simplified Arabic" w:hAnsi="Simplified Arabic" w:cs="Monotype Koufi"/>
          <w:sz w:val="28"/>
          <w:szCs w:val="28"/>
          <w:rtl/>
          <w:lang w:bidi="ar-EG"/>
        </w:rPr>
        <w:t xml:space="preserve"> في تشكيل الرأي العام تجاه القضايا الاقتصادية في الجزائر</w:t>
      </w:r>
      <w:r w:rsidRPr="009A7B67">
        <w:rPr>
          <w:rFonts w:ascii="Simplified Arabic" w:hAnsi="Simplified Arabic" w:cs="Monotype Koufi"/>
          <w:sz w:val="28"/>
          <w:szCs w:val="28"/>
          <w:lang w:bidi="ar-EG"/>
        </w:rPr>
        <w:t>"</w:t>
      </w:r>
      <w:r w:rsidRPr="009A7B67">
        <w:rPr>
          <w:rFonts w:ascii="Simplified Arabic" w:hAnsi="Simplified Arabic" w:cs="Monotype Koufi"/>
          <w:sz w:val="28"/>
          <w:szCs w:val="28"/>
          <w:rtl/>
          <w:lang w:bidi="ar-EG"/>
        </w:rPr>
        <w:t xml:space="preserve">. </w:t>
      </w:r>
    </w:p>
    <w:p w:rsidR="00D31F17" w:rsidRPr="00030386" w:rsidRDefault="00D31F17" w:rsidP="009A7B67">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xml:space="preserve">: معرفة كيفية توظيف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تشكيل الرأي العام تجاه القضايا الاقتصادية في الجزائر، من خلال عينة من طلبة كلية الاقتصاد في جامعة المسيلة.</w:t>
      </w:r>
    </w:p>
    <w:p w:rsidR="00D31F17" w:rsidRDefault="00D31F17" w:rsidP="009A7B67">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xml:space="preserve">: توصلت الدراسة إلى أن الإعلام قادر على توظيف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بفعالية في معالجة القضايا الاقتصادية في الجزائر وقد أثبتت النتائج أن هذه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لا تقتصر على عرض المعلومات بل تتجاوزها لتؤثر بشكل كبير على الرأي العام، مما يساعد على توجيه القرارات والآراء الاقتصادية في المجتمع</w:t>
      </w:r>
      <w:r w:rsidRPr="00030386">
        <w:rPr>
          <w:rFonts w:ascii="Simplified Arabic" w:hAnsi="Simplified Arabic" w:cs="Simplified Arabic"/>
          <w:sz w:val="28"/>
          <w:szCs w:val="28"/>
        </w:rPr>
        <w:t>.</w:t>
      </w:r>
    </w:p>
    <w:p w:rsidR="00646059" w:rsidRDefault="00646059" w:rsidP="00646059">
      <w:pPr>
        <w:bidi/>
        <w:jc w:val="lowKashida"/>
        <w:rPr>
          <w:rFonts w:ascii="Simplified Arabic" w:hAnsi="Simplified Arabic" w:cs="Simplified Arabic"/>
          <w:sz w:val="28"/>
          <w:szCs w:val="28"/>
          <w:rtl/>
        </w:rPr>
      </w:pPr>
    </w:p>
    <w:p w:rsidR="00646059" w:rsidRPr="00030386" w:rsidRDefault="00646059" w:rsidP="00646059">
      <w:pPr>
        <w:bidi/>
        <w:jc w:val="lowKashida"/>
        <w:rPr>
          <w:rFonts w:ascii="Simplified Arabic" w:hAnsi="Simplified Arabic" w:cs="Simplified Arabic"/>
          <w:sz w:val="28"/>
          <w:szCs w:val="28"/>
          <w:rtl/>
        </w:rPr>
      </w:pPr>
    </w:p>
    <w:p w:rsidR="00D31F17" w:rsidRPr="009A7B67" w:rsidRDefault="00D31F17" w:rsidP="009A7B67">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٧- دراسة صباح قصة (٢٠١٨): عنوان الدراسة: "دور الاستمالات ال</w:t>
      </w:r>
      <w:r w:rsidR="008B4E83" w:rsidRPr="009A7B67">
        <w:rPr>
          <w:rFonts w:ascii="Simplified Arabic" w:hAnsi="Simplified Arabic" w:cs="Monotype Koufi"/>
          <w:sz w:val="28"/>
          <w:szCs w:val="28"/>
          <w:rtl/>
          <w:lang w:bidi="ar-EG"/>
        </w:rPr>
        <w:t>إقناعي</w:t>
      </w:r>
      <w:r w:rsidRPr="009A7B67">
        <w:rPr>
          <w:rFonts w:ascii="Simplified Arabic" w:hAnsi="Simplified Arabic" w:cs="Monotype Koufi"/>
          <w:sz w:val="28"/>
          <w:szCs w:val="28"/>
          <w:rtl/>
          <w:lang w:bidi="ar-EG"/>
        </w:rPr>
        <w:t>ة (الإشهارية) في إعادة بناء الصورة الذهنية لدى المؤسسة الخدماتية</w:t>
      </w:r>
      <w:r w:rsidRPr="009A7B67">
        <w:rPr>
          <w:rFonts w:ascii="Simplified Arabic" w:hAnsi="Simplified Arabic" w:cs="Monotype Koufi"/>
          <w:sz w:val="28"/>
          <w:szCs w:val="28"/>
          <w:lang w:bidi="ar-EG"/>
        </w:rPr>
        <w:t>"</w:t>
      </w:r>
      <w:r w:rsidRPr="009A7B67">
        <w:rPr>
          <w:rFonts w:ascii="Simplified Arabic" w:hAnsi="Simplified Arabic" w:cs="Monotype Koufi"/>
          <w:sz w:val="28"/>
          <w:szCs w:val="28"/>
          <w:rtl/>
          <w:lang w:bidi="ar-EG"/>
        </w:rPr>
        <w:t xml:space="preserve">. </w:t>
      </w:r>
    </w:p>
    <w:p w:rsidR="00D31F17" w:rsidRPr="00030386" w:rsidRDefault="00D31F17" w:rsidP="009A7B67">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إلقاء الضوء على كيفية استخدام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في المواد الإعلانية الخاصة بمؤسسة</w:t>
      </w:r>
      <w:r w:rsidRPr="00030386">
        <w:rPr>
          <w:rFonts w:ascii="Simplified Arabic" w:hAnsi="Simplified Arabic" w:cs="Simplified Arabic"/>
          <w:sz w:val="28"/>
          <w:szCs w:val="28"/>
        </w:rPr>
        <w:t xml:space="preserve"> "</w:t>
      </w:r>
      <w:proofErr w:type="spellStart"/>
      <w:r w:rsidRPr="00030386">
        <w:rPr>
          <w:rFonts w:ascii="Simplified Arabic" w:hAnsi="Simplified Arabic" w:cs="Simplified Arabic"/>
          <w:sz w:val="28"/>
          <w:szCs w:val="28"/>
        </w:rPr>
        <w:t>Djezzy</w:t>
      </w:r>
      <w:proofErr w:type="spellEnd"/>
      <w:r w:rsidRPr="00030386">
        <w:rPr>
          <w:rFonts w:ascii="Simplified Arabic" w:hAnsi="Simplified Arabic" w:cs="Simplified Arabic"/>
          <w:sz w:val="28"/>
          <w:szCs w:val="28"/>
        </w:rPr>
        <w:t>"</w:t>
      </w:r>
      <w:r w:rsidRPr="00030386">
        <w:rPr>
          <w:rFonts w:ascii="Simplified Arabic" w:hAnsi="Simplified Arabic" w:cs="Simplified Arabic"/>
          <w:sz w:val="28"/>
          <w:szCs w:val="28"/>
          <w:rtl/>
        </w:rPr>
        <w:t xml:space="preserve">، وطرق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هذه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على إعادة تشكيل صورة المؤسسة في أذهان مستخدميه.</w:t>
      </w:r>
    </w:p>
    <w:p w:rsidR="00A57E7F" w:rsidRPr="00030386" w:rsidRDefault="00D31F17" w:rsidP="009A7B67">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توصلت الدراسة إلى أن الدمج بين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العاطفية والمنطقية في عملية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يعد ضرورياً لتحقيق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الأمثل على الجمهور، كما تبين أن تكامل هذه الأساليب يعزز من قدرة الإعلان على إعادة بناء الصورة الذهنية للمؤسسة بشكل فعّال ومستدام</w:t>
      </w:r>
      <w:r w:rsidRPr="00030386">
        <w:rPr>
          <w:rFonts w:ascii="Simplified Arabic" w:hAnsi="Simplified Arabic" w:cs="Simplified Arabic"/>
          <w:sz w:val="28"/>
          <w:szCs w:val="28"/>
        </w:rPr>
        <w:t>.</w:t>
      </w:r>
    </w:p>
    <w:p w:rsidR="00D31F17" w:rsidRPr="00646059" w:rsidRDefault="00D31F17" w:rsidP="009A7B67">
      <w:pPr>
        <w:bidi/>
        <w:jc w:val="lowKashida"/>
        <w:rPr>
          <w:rFonts w:ascii="Simplified Arabic" w:hAnsi="Simplified Arabic" w:cs="Monotype Koufi"/>
          <w:sz w:val="28"/>
          <w:szCs w:val="28"/>
          <w:u w:val="single"/>
          <w:rtl/>
          <w:lang w:bidi="ar-EG"/>
        </w:rPr>
      </w:pPr>
      <w:r w:rsidRPr="00646059">
        <w:rPr>
          <w:rFonts w:ascii="Simplified Arabic" w:hAnsi="Simplified Arabic" w:cs="Monotype Koufi"/>
          <w:sz w:val="28"/>
          <w:szCs w:val="28"/>
          <w:u w:val="single"/>
          <w:rtl/>
          <w:lang w:bidi="ar-EG"/>
        </w:rPr>
        <w:t>المحور الثاني دراسات مرتبطة بمتغير التوعية المجتمعية</w:t>
      </w:r>
    </w:p>
    <w:p w:rsidR="00D31F17" w:rsidRPr="009A7B67" w:rsidRDefault="00444922" w:rsidP="009A7B67">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١-</w:t>
      </w:r>
      <w:r w:rsidR="00D31F17" w:rsidRPr="009A7B67">
        <w:rPr>
          <w:rFonts w:ascii="Simplified Arabic" w:hAnsi="Simplified Arabic" w:cs="Monotype Koufi"/>
          <w:sz w:val="28"/>
          <w:szCs w:val="28"/>
          <w:rtl/>
          <w:lang w:bidi="ar-EG"/>
        </w:rPr>
        <w:t>دراسة مي محفوظ (٢٠١٧)</w:t>
      </w:r>
      <w:r w:rsidR="00D31F17" w:rsidRPr="009A7B67">
        <w:rPr>
          <w:rFonts w:ascii="Simplified Arabic" w:hAnsi="Simplified Arabic" w:cs="Monotype Koufi"/>
          <w:sz w:val="28"/>
          <w:szCs w:val="28"/>
          <w:lang w:bidi="ar-EG"/>
        </w:rPr>
        <w:t>:</w:t>
      </w:r>
      <w:r w:rsidR="00D31F17" w:rsidRPr="009A7B67">
        <w:rPr>
          <w:rFonts w:ascii="Simplified Arabic" w:hAnsi="Simplified Arabic" w:cs="Monotype Koufi"/>
          <w:sz w:val="28"/>
          <w:szCs w:val="28"/>
          <w:rtl/>
          <w:lang w:bidi="ar-EG"/>
        </w:rPr>
        <w:t xml:space="preserve"> عنوان: "حملات التسويق الاجتماعي في وسائل الإعلام الإلكترونية ودورها في تحفيز الشباب على المشاركة المجتمعية</w:t>
      </w:r>
      <w:r w:rsidR="00D31F17" w:rsidRPr="009A7B67">
        <w:rPr>
          <w:rFonts w:ascii="Simplified Arabic" w:hAnsi="Simplified Arabic" w:cs="Monotype Koufi"/>
          <w:sz w:val="28"/>
          <w:szCs w:val="28"/>
          <w:lang w:bidi="ar-EG"/>
        </w:rPr>
        <w:t>"</w:t>
      </w:r>
      <w:r w:rsidR="00D31F17" w:rsidRPr="009A7B67">
        <w:rPr>
          <w:rFonts w:ascii="Simplified Arabic" w:hAnsi="Simplified Arabic" w:cs="Monotype Koufi"/>
          <w:sz w:val="28"/>
          <w:szCs w:val="28"/>
          <w:rtl/>
          <w:lang w:bidi="ar-EG"/>
        </w:rPr>
        <w:t xml:space="preserve">. </w:t>
      </w:r>
    </w:p>
    <w:p w:rsidR="00D31F17" w:rsidRPr="00030386" w:rsidRDefault="00D31F17" w:rsidP="009A7B67">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إبراز دور حملات التسويق الاجتماعي التي تتم عبر وسائل الإعلام الإلكترونية في تحفيز الشباب على المشاركة في الأنشطة المجتمعية.</w:t>
      </w:r>
    </w:p>
    <w:p w:rsidR="00D31F17" w:rsidRPr="00030386" w:rsidRDefault="00D31F17" w:rsidP="009A7B67">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ما </w:t>
      </w:r>
      <w:r w:rsidRPr="00030386">
        <w:rPr>
          <w:rFonts w:ascii="Simplified Arabic" w:hAnsi="Simplified Arabic" w:cs="Simplified Arabic"/>
          <w:b/>
          <w:bCs/>
          <w:sz w:val="28"/>
          <w:szCs w:val="28"/>
          <w:rtl/>
        </w:rPr>
        <w:t>توصلت إليه الدراسة</w:t>
      </w:r>
      <w:r w:rsidRPr="00030386">
        <w:rPr>
          <w:rFonts w:ascii="Simplified Arabic" w:hAnsi="Simplified Arabic" w:cs="Simplified Arabic"/>
          <w:sz w:val="28"/>
          <w:szCs w:val="28"/>
          <w:rtl/>
        </w:rPr>
        <w:t xml:space="preserve">: توصلت الدراسة إلى أن الاستعمالات المنطقية كانت الأكثر استخداماً في هذه الحملات الإلكترونية، وهو ما يتوافق مع نتائج دراسة محمد علي (2017) التي أكدت على أن الاستمالات المنطقية كانت الأكثر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اً، تلتها الاستمالات العاطفية، بينما جاءت استمالات التخويف في المرتبة الأخيرة من حيث الاستخدام وال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Pr>
        <w:t>.</w:t>
      </w:r>
    </w:p>
    <w:p w:rsidR="00D31F17" w:rsidRPr="009A7B67" w:rsidRDefault="00D31F17" w:rsidP="009A7B67">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٢-</w:t>
      </w:r>
      <w:r w:rsidRPr="009A7B67">
        <w:rPr>
          <w:rFonts w:ascii="Simplified Arabic" w:hAnsi="Simplified Arabic" w:cs="Monotype Koufi"/>
          <w:sz w:val="28"/>
          <w:szCs w:val="28"/>
          <w:lang w:bidi="ar-EG"/>
        </w:rPr>
        <w:t xml:space="preserve"> </w:t>
      </w:r>
      <w:r w:rsidRPr="009A7B67">
        <w:rPr>
          <w:rFonts w:ascii="Simplified Arabic" w:hAnsi="Simplified Arabic" w:cs="Monotype Koufi"/>
          <w:sz w:val="28"/>
          <w:szCs w:val="28"/>
          <w:rtl/>
          <w:lang w:bidi="ar-EG"/>
        </w:rPr>
        <w:t xml:space="preserve">دراسة شيماء السيد سالم (٢٠١٦): عنوان الدراسة: "دور وسائل الإعلام الاجتماعي في </w:t>
      </w:r>
      <w:r w:rsidR="009F1F57" w:rsidRPr="009A7B67">
        <w:rPr>
          <w:rFonts w:ascii="Simplified Arabic" w:hAnsi="Simplified Arabic" w:cs="Monotype Koufi"/>
          <w:sz w:val="28"/>
          <w:szCs w:val="28"/>
          <w:rtl/>
          <w:lang w:bidi="ar-EG"/>
        </w:rPr>
        <w:t>إدارة</w:t>
      </w:r>
      <w:r w:rsidRPr="009A7B67">
        <w:rPr>
          <w:rFonts w:ascii="Simplified Arabic" w:hAnsi="Simplified Arabic" w:cs="Monotype Koufi"/>
          <w:sz w:val="28"/>
          <w:szCs w:val="28"/>
          <w:rtl/>
          <w:lang w:bidi="ar-EG"/>
        </w:rPr>
        <w:t xml:space="preserve"> </w:t>
      </w:r>
      <w:r w:rsidR="002201B8" w:rsidRPr="009A7B67">
        <w:rPr>
          <w:rFonts w:ascii="Simplified Arabic" w:hAnsi="Simplified Arabic" w:cs="Monotype Koufi"/>
          <w:sz w:val="28"/>
          <w:szCs w:val="28"/>
          <w:rtl/>
          <w:lang w:bidi="ar-EG"/>
        </w:rPr>
        <w:t>اتصال</w:t>
      </w:r>
      <w:r w:rsidRPr="009A7B67">
        <w:rPr>
          <w:rFonts w:ascii="Simplified Arabic" w:hAnsi="Simplified Arabic" w:cs="Monotype Koufi"/>
          <w:sz w:val="28"/>
          <w:szCs w:val="28"/>
          <w:rtl/>
          <w:lang w:bidi="ar-EG"/>
        </w:rPr>
        <w:t>ات الأزمات والكوارث</w:t>
      </w:r>
      <w:r w:rsidRPr="009A7B67">
        <w:rPr>
          <w:rFonts w:ascii="Simplified Arabic" w:hAnsi="Simplified Arabic" w:cs="Monotype Koufi"/>
          <w:sz w:val="28"/>
          <w:szCs w:val="28"/>
          <w:lang w:bidi="ar-EG"/>
        </w:rPr>
        <w:t>"</w:t>
      </w:r>
      <w:r w:rsidRPr="009A7B67">
        <w:rPr>
          <w:rFonts w:ascii="Simplified Arabic" w:hAnsi="Simplified Arabic" w:cs="Monotype Koufi"/>
          <w:sz w:val="28"/>
          <w:szCs w:val="28"/>
          <w:rtl/>
          <w:lang w:bidi="ar-EG"/>
        </w:rPr>
        <w:t xml:space="preserve">. </w:t>
      </w:r>
    </w:p>
    <w:p w:rsidR="00D31F17" w:rsidRPr="00030386" w:rsidRDefault="00D31F17" w:rsidP="00D211A4">
      <w:pPr>
        <w:bidi/>
        <w:spacing w:before="120" w:after="120"/>
        <w:ind w:left="-64"/>
        <w:jc w:val="lowKashida"/>
        <w:rPr>
          <w:rFonts w:ascii="Simplified Arabic" w:hAnsi="Simplified Arabic" w:cs="Simplified Arabic"/>
          <w:sz w:val="28"/>
          <w:szCs w:val="28"/>
          <w:rtl/>
        </w:rPr>
      </w:pPr>
      <w:r w:rsidRPr="00030386">
        <w:rPr>
          <w:rFonts w:ascii="Simplified Arabic" w:hAnsi="Simplified Arabic" w:cs="Simplified Arabic"/>
          <w:sz w:val="28"/>
          <w:szCs w:val="28"/>
        </w:rPr>
        <w:t xml:space="preserve">   </w:t>
      </w: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xml:space="preserve">: تقديم إطار نظري حول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ات الأزمات والكوارث عبر وسائل الإعلام الاجتماعي، مع دراسة حالات متعددة مثل أزمات شركات (</w:t>
      </w:r>
      <w:proofErr w:type="spellStart"/>
      <w:r w:rsidRPr="00030386">
        <w:rPr>
          <w:rFonts w:ascii="Simplified Arabic" w:hAnsi="Simplified Arabic" w:cs="Simplified Arabic"/>
          <w:sz w:val="28"/>
          <w:szCs w:val="28"/>
          <w:rtl/>
        </w:rPr>
        <w:t>دومينيز</w:t>
      </w:r>
      <w:proofErr w:type="spellEnd"/>
      <w:r w:rsidRPr="00030386">
        <w:rPr>
          <w:rFonts w:ascii="Simplified Arabic" w:hAnsi="Simplified Arabic" w:cs="Simplified Arabic"/>
          <w:sz w:val="28"/>
          <w:szCs w:val="28"/>
          <w:rtl/>
        </w:rPr>
        <w:t xml:space="preserve"> بيتزا، بريتش بتروليوم، فولكس فاجن) وأزمات </w:t>
      </w:r>
      <w:r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rPr>
        <w:t>طبيعية  وصحية (إنفلونزا الخنازير، إعصار ساندي، تسونامي اليابان)</w:t>
      </w:r>
      <w:r w:rsidR="001B26C7" w:rsidRPr="00030386">
        <w:rPr>
          <w:rFonts w:ascii="Simplified Arabic" w:hAnsi="Simplified Arabic" w:cs="Simplified Arabic"/>
          <w:sz w:val="28"/>
          <w:szCs w:val="28"/>
          <w:rtl/>
        </w:rPr>
        <w:t>.</w:t>
      </w:r>
    </w:p>
    <w:p w:rsidR="00D31F17" w:rsidRDefault="00D31F17" w:rsidP="00D211A4">
      <w:pPr>
        <w:bidi/>
        <w:spacing w:before="120" w:after="120"/>
        <w:jc w:val="lowKashida"/>
        <w:rPr>
          <w:rFonts w:ascii="Simplified Arabic" w:hAnsi="Simplified Arabic" w:cs="Monotype Koufi"/>
          <w:sz w:val="28"/>
          <w:szCs w:val="28"/>
          <w:u w:val="single"/>
          <w:rtl/>
          <w:lang w:bidi="ar-EG"/>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xml:space="preserve">: توصلت الدراسة إلى أن وسائل الإعلام الاجتماعي كانت أداة فعالة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حيث تم استخدامها بشكل إيجابي في بعض الحالات بينما كانت هناك أخطاء في ممارسات أخرى، كما قدمت الدراسة مجموعة من الدروس المستفادة والنصائح لتحسين ممارسات </w:t>
      </w:r>
      <w:r w:rsidRPr="00CB12AB">
        <w:rPr>
          <w:rFonts w:ascii="Simplified Arabic" w:hAnsi="Simplified Arabic" w:cs="Simplified Arabic"/>
          <w:sz w:val="28"/>
          <w:szCs w:val="28"/>
          <w:rtl/>
        </w:rPr>
        <w:t>ال</w:t>
      </w:r>
      <w:r w:rsidR="002201B8" w:rsidRPr="00CB12AB">
        <w:rPr>
          <w:rFonts w:ascii="Simplified Arabic" w:hAnsi="Simplified Arabic" w:cs="Simplified Arabic"/>
          <w:sz w:val="28"/>
          <w:szCs w:val="28"/>
          <w:rtl/>
        </w:rPr>
        <w:t>اتصال</w:t>
      </w:r>
      <w:r w:rsidRPr="00CB12AB">
        <w:rPr>
          <w:rFonts w:ascii="Simplified Arabic" w:hAnsi="Simplified Arabic" w:cs="Simplified Arabic"/>
          <w:sz w:val="28"/>
          <w:szCs w:val="28"/>
          <w:rtl/>
        </w:rPr>
        <w:t xml:space="preserve"> في الأزمات</w:t>
      </w:r>
      <w:r w:rsidR="00CB12AB">
        <w:rPr>
          <w:rFonts w:ascii="Simplified Arabic" w:hAnsi="Simplified Arabic" w:cs="Monotype Koufi" w:hint="cs"/>
          <w:sz w:val="28"/>
          <w:szCs w:val="28"/>
          <w:u w:val="single"/>
          <w:rtl/>
          <w:lang w:bidi="ar-EG"/>
        </w:rPr>
        <w:t xml:space="preserve"> </w:t>
      </w:r>
    </w:p>
    <w:p w:rsidR="00646059" w:rsidRDefault="00646059" w:rsidP="00646059">
      <w:pPr>
        <w:bidi/>
        <w:spacing w:before="120" w:after="120"/>
        <w:jc w:val="lowKashida"/>
        <w:rPr>
          <w:rFonts w:ascii="Simplified Arabic" w:hAnsi="Simplified Arabic" w:cs="Monotype Koufi"/>
          <w:sz w:val="28"/>
          <w:szCs w:val="28"/>
          <w:u w:val="single"/>
          <w:rtl/>
          <w:lang w:bidi="ar-EG"/>
        </w:rPr>
      </w:pPr>
    </w:p>
    <w:p w:rsidR="00D31F17" w:rsidRPr="00CB12AB" w:rsidRDefault="00D31F17" w:rsidP="00D211A4">
      <w:pPr>
        <w:bidi/>
        <w:spacing w:before="120" w:after="120"/>
        <w:jc w:val="lowKashida"/>
        <w:rPr>
          <w:rFonts w:ascii="Simplified Arabic" w:hAnsi="Simplified Arabic" w:cs="Monotype Koufi"/>
          <w:sz w:val="28"/>
          <w:szCs w:val="28"/>
          <w:u w:val="single"/>
          <w:rtl/>
          <w:lang w:bidi="ar-EG"/>
        </w:rPr>
      </w:pPr>
      <w:r w:rsidRPr="00CB12AB">
        <w:rPr>
          <w:rFonts w:ascii="Simplified Arabic" w:hAnsi="Simplified Arabic" w:cs="Monotype Koufi"/>
          <w:sz w:val="28"/>
          <w:szCs w:val="28"/>
          <w:u w:val="single"/>
          <w:rtl/>
          <w:lang w:bidi="ar-EG"/>
        </w:rPr>
        <w:t xml:space="preserve">المحور الثالث دراسات مرتبطة بمتغير </w:t>
      </w:r>
      <w:r w:rsidR="009F1F57" w:rsidRPr="00CB12AB">
        <w:rPr>
          <w:rFonts w:ascii="Simplified Arabic" w:hAnsi="Simplified Arabic" w:cs="Monotype Koufi"/>
          <w:sz w:val="28"/>
          <w:szCs w:val="28"/>
          <w:u w:val="single"/>
          <w:rtl/>
          <w:lang w:bidi="ar-EG"/>
        </w:rPr>
        <w:t>إدارة</w:t>
      </w:r>
      <w:r w:rsidRPr="00CB12AB">
        <w:rPr>
          <w:rFonts w:ascii="Simplified Arabic" w:hAnsi="Simplified Arabic" w:cs="Monotype Koufi"/>
          <w:sz w:val="28"/>
          <w:szCs w:val="28"/>
          <w:u w:val="single"/>
          <w:rtl/>
          <w:lang w:bidi="ar-EG"/>
        </w:rPr>
        <w:t xml:space="preserve"> الأزمات </w:t>
      </w:r>
    </w:p>
    <w:p w:rsidR="00D31F17" w:rsidRPr="009A7B67" w:rsidRDefault="00444922" w:rsidP="009A7B67">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١-</w:t>
      </w:r>
      <w:r w:rsidR="00D31F17" w:rsidRPr="009A7B67">
        <w:rPr>
          <w:rFonts w:ascii="Simplified Arabic" w:hAnsi="Simplified Arabic" w:cs="Monotype Koufi"/>
          <w:sz w:val="28"/>
          <w:szCs w:val="28"/>
          <w:rtl/>
          <w:lang w:bidi="ar-EG"/>
        </w:rPr>
        <w:t>دراسة نزهة حنون (٢٠٢٢) عنوان الدراسة: دور ال</w:t>
      </w:r>
      <w:r w:rsidR="002201B8" w:rsidRPr="009A7B67">
        <w:rPr>
          <w:rFonts w:ascii="Simplified Arabic" w:hAnsi="Simplified Arabic" w:cs="Monotype Koufi"/>
          <w:sz w:val="28"/>
          <w:szCs w:val="28"/>
          <w:rtl/>
          <w:lang w:bidi="ar-EG"/>
        </w:rPr>
        <w:t>اتصال</w:t>
      </w:r>
      <w:r w:rsidR="00D31F17" w:rsidRPr="009A7B67">
        <w:rPr>
          <w:rFonts w:ascii="Simplified Arabic" w:hAnsi="Simplified Arabic" w:cs="Monotype Koufi"/>
          <w:sz w:val="28"/>
          <w:szCs w:val="28"/>
          <w:rtl/>
          <w:lang w:bidi="ar-EG"/>
        </w:rPr>
        <w:t xml:space="preserve"> في </w:t>
      </w:r>
      <w:r w:rsidR="009F1F57" w:rsidRPr="009A7B67">
        <w:rPr>
          <w:rFonts w:ascii="Simplified Arabic" w:hAnsi="Simplified Arabic" w:cs="Monotype Koufi"/>
          <w:sz w:val="28"/>
          <w:szCs w:val="28"/>
          <w:rtl/>
          <w:lang w:bidi="ar-EG"/>
        </w:rPr>
        <w:t>إدارة</w:t>
      </w:r>
      <w:r w:rsidR="00D31F17" w:rsidRPr="009A7B67">
        <w:rPr>
          <w:rFonts w:ascii="Simplified Arabic" w:hAnsi="Simplified Arabic" w:cs="Monotype Koufi"/>
          <w:sz w:val="28"/>
          <w:szCs w:val="28"/>
          <w:rtl/>
          <w:lang w:bidi="ar-EG"/>
        </w:rPr>
        <w:t xml:space="preserve"> أزمة كورونا </w:t>
      </w:r>
      <w:proofErr w:type="spellStart"/>
      <w:r w:rsidR="00D31F17" w:rsidRPr="009A7B67">
        <w:rPr>
          <w:rFonts w:ascii="Simplified Arabic" w:hAnsi="Simplified Arabic" w:cs="Monotype Koufi"/>
          <w:sz w:val="28"/>
          <w:szCs w:val="28"/>
          <w:rtl/>
          <w:lang w:bidi="ar-EG"/>
        </w:rPr>
        <w:t>كوفيد</w:t>
      </w:r>
      <w:proofErr w:type="spellEnd"/>
      <w:r w:rsidR="00A57E7F" w:rsidRPr="009A7B67">
        <w:rPr>
          <w:rFonts w:ascii="Simplified Arabic" w:hAnsi="Simplified Arabic" w:cs="Monotype Koufi"/>
          <w:sz w:val="28"/>
          <w:szCs w:val="28"/>
          <w:rtl/>
          <w:lang w:bidi="ar-EG"/>
        </w:rPr>
        <w:t xml:space="preserve"> </w:t>
      </w:r>
      <w:r w:rsidR="00D31F17" w:rsidRPr="009A7B67">
        <w:rPr>
          <w:rFonts w:ascii="Simplified Arabic" w:hAnsi="Simplified Arabic" w:cs="Monotype Koufi"/>
          <w:sz w:val="28"/>
          <w:szCs w:val="28"/>
          <w:rtl/>
          <w:lang w:bidi="ar-EG"/>
        </w:rPr>
        <w:t>-19: المبادئ وال</w:t>
      </w:r>
      <w:r w:rsidR="00006D88" w:rsidRPr="009A7B67">
        <w:rPr>
          <w:rFonts w:ascii="Simplified Arabic" w:hAnsi="Simplified Arabic" w:cs="Monotype Koufi"/>
          <w:sz w:val="28"/>
          <w:szCs w:val="28"/>
          <w:rtl/>
          <w:lang w:bidi="ar-EG"/>
        </w:rPr>
        <w:t>استراتيجي</w:t>
      </w:r>
      <w:r w:rsidR="00D31F17" w:rsidRPr="009A7B67">
        <w:rPr>
          <w:rFonts w:ascii="Simplified Arabic" w:hAnsi="Simplified Arabic" w:cs="Monotype Koufi"/>
          <w:sz w:val="28"/>
          <w:szCs w:val="28"/>
          <w:rtl/>
          <w:lang w:bidi="ar-EG"/>
        </w:rPr>
        <w:t>ات</w:t>
      </w:r>
      <w:r w:rsidR="00D31F17" w:rsidRPr="009A7B67">
        <w:rPr>
          <w:rFonts w:ascii="Simplified Arabic" w:hAnsi="Simplified Arabic" w:cs="Monotype Koufi"/>
          <w:sz w:val="28"/>
          <w:szCs w:val="28"/>
          <w:lang w:bidi="ar-EG"/>
        </w:rPr>
        <w:t>"</w:t>
      </w:r>
      <w:r w:rsidR="00D31F17" w:rsidRPr="009A7B67">
        <w:rPr>
          <w:rFonts w:ascii="Simplified Arabic" w:hAnsi="Simplified Arabic" w:cs="Monotype Koufi"/>
          <w:sz w:val="28"/>
          <w:szCs w:val="28"/>
          <w:rtl/>
          <w:lang w:bidi="ar-EG"/>
        </w:rPr>
        <w:t xml:space="preserve">. </w:t>
      </w:r>
    </w:p>
    <w:p w:rsidR="00D31F17" w:rsidRPr="00030386" w:rsidRDefault="00D31F17" w:rsidP="00D211A4">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التعرف على دور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أزمة كورونا (</w:t>
      </w:r>
      <w:proofErr w:type="spellStart"/>
      <w:r w:rsidRPr="00030386">
        <w:rPr>
          <w:rFonts w:ascii="Simplified Arabic" w:hAnsi="Simplified Arabic" w:cs="Simplified Arabic"/>
          <w:sz w:val="28"/>
          <w:szCs w:val="28"/>
          <w:rtl/>
        </w:rPr>
        <w:t>كوفيد</w:t>
      </w:r>
      <w:proofErr w:type="spellEnd"/>
      <w:r w:rsidRPr="00030386">
        <w:rPr>
          <w:rFonts w:ascii="Simplified Arabic" w:hAnsi="Simplified Arabic" w:cs="Simplified Arabic"/>
          <w:sz w:val="28"/>
          <w:szCs w:val="28"/>
          <w:rtl/>
        </w:rPr>
        <w:t>-19) من خلال كشف المبادئ وال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التي تم تبنيها للتعامل مع الأزمة.</w:t>
      </w:r>
    </w:p>
    <w:p w:rsidR="00D31F17" w:rsidRPr="00030386" w:rsidRDefault="00D31F17" w:rsidP="00D211A4">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توصلت الدراسة إلى أن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 والإعلامي كان حاسماً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أزمة كورونا، حيث كان من الضروري أن تتبنى الحكومات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منسقة للحد من انتشار الشائعات وضمان توجيه المعلومات الصحيحة للجمهور</w:t>
      </w:r>
      <w:r w:rsidRPr="00030386">
        <w:rPr>
          <w:rFonts w:ascii="Simplified Arabic" w:hAnsi="Simplified Arabic" w:cs="Simplified Arabic"/>
          <w:sz w:val="28"/>
          <w:szCs w:val="28"/>
        </w:rPr>
        <w:t>.</w:t>
      </w:r>
    </w:p>
    <w:p w:rsidR="00D31F17" w:rsidRPr="009A7B67" w:rsidRDefault="00444922" w:rsidP="009A7B67">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٢</w:t>
      </w:r>
      <w:r w:rsidR="00D31F17" w:rsidRPr="009A7B67">
        <w:rPr>
          <w:rFonts w:ascii="Simplified Arabic" w:hAnsi="Simplified Arabic" w:cs="Monotype Koufi"/>
          <w:sz w:val="28"/>
          <w:szCs w:val="28"/>
          <w:rtl/>
          <w:lang w:bidi="ar-EG"/>
        </w:rPr>
        <w:t xml:space="preserve">- دراسة نايلي خالد وبوشارب </w:t>
      </w:r>
      <w:proofErr w:type="spellStart"/>
      <w:r w:rsidR="00D31F17" w:rsidRPr="009A7B67">
        <w:rPr>
          <w:rFonts w:ascii="Simplified Arabic" w:hAnsi="Simplified Arabic" w:cs="Monotype Koufi"/>
          <w:sz w:val="28"/>
          <w:szCs w:val="28"/>
          <w:rtl/>
          <w:lang w:bidi="ar-EG"/>
        </w:rPr>
        <w:t>بولوداني</w:t>
      </w:r>
      <w:proofErr w:type="spellEnd"/>
      <w:r w:rsidR="00D31F17" w:rsidRPr="009A7B67">
        <w:rPr>
          <w:rFonts w:ascii="Simplified Arabic" w:hAnsi="Simplified Arabic" w:cs="Monotype Koufi"/>
          <w:sz w:val="28"/>
          <w:szCs w:val="28"/>
          <w:rtl/>
          <w:lang w:bidi="ar-EG"/>
        </w:rPr>
        <w:t xml:space="preserve"> خالد (٢٠٢٢) عنوان الدراسة: وسائل ال</w:t>
      </w:r>
      <w:r w:rsidR="002201B8" w:rsidRPr="009A7B67">
        <w:rPr>
          <w:rFonts w:ascii="Simplified Arabic" w:hAnsi="Simplified Arabic" w:cs="Monotype Koufi"/>
          <w:sz w:val="28"/>
          <w:szCs w:val="28"/>
          <w:rtl/>
          <w:lang w:bidi="ar-EG"/>
        </w:rPr>
        <w:t>اتصال</w:t>
      </w:r>
      <w:r w:rsidR="00D31F17" w:rsidRPr="009A7B67">
        <w:rPr>
          <w:rFonts w:ascii="Simplified Arabic" w:hAnsi="Simplified Arabic" w:cs="Monotype Koufi"/>
          <w:sz w:val="28"/>
          <w:szCs w:val="28"/>
          <w:rtl/>
          <w:lang w:bidi="ar-EG"/>
        </w:rPr>
        <w:t xml:space="preserve"> في </w:t>
      </w:r>
      <w:r w:rsidR="009F1F57" w:rsidRPr="009A7B67">
        <w:rPr>
          <w:rFonts w:ascii="Simplified Arabic" w:hAnsi="Simplified Arabic" w:cs="Monotype Koufi"/>
          <w:sz w:val="28"/>
          <w:szCs w:val="28"/>
          <w:rtl/>
          <w:lang w:bidi="ar-EG"/>
        </w:rPr>
        <w:t>إدارة</w:t>
      </w:r>
      <w:r w:rsidR="00D31F17" w:rsidRPr="009A7B67">
        <w:rPr>
          <w:rFonts w:ascii="Simplified Arabic" w:hAnsi="Simplified Arabic" w:cs="Monotype Koufi"/>
          <w:sz w:val="28"/>
          <w:szCs w:val="28"/>
          <w:rtl/>
          <w:lang w:bidi="ar-EG"/>
        </w:rPr>
        <w:t xml:space="preserve"> الأزمات بمؤسسة  سونلغاز قسنطينة</w:t>
      </w:r>
      <w:r w:rsidR="00D31F17" w:rsidRPr="009A7B67">
        <w:rPr>
          <w:rFonts w:ascii="Simplified Arabic" w:hAnsi="Simplified Arabic" w:cs="Monotype Koufi"/>
          <w:sz w:val="28"/>
          <w:szCs w:val="28"/>
          <w:lang w:bidi="ar-EG"/>
        </w:rPr>
        <w:t>"</w:t>
      </w:r>
      <w:r w:rsidR="00D31F17" w:rsidRPr="009A7B67">
        <w:rPr>
          <w:rFonts w:ascii="Simplified Arabic" w:hAnsi="Simplified Arabic" w:cs="Monotype Koufi"/>
          <w:sz w:val="28"/>
          <w:szCs w:val="28"/>
          <w:rtl/>
          <w:lang w:bidi="ar-EG"/>
        </w:rPr>
        <w:t xml:space="preserve">. </w:t>
      </w:r>
    </w:p>
    <w:p w:rsidR="00D31F17" w:rsidRPr="00030386" w:rsidRDefault="00D31F17" w:rsidP="00D211A4">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كشف الوسائل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الحديثة التي تستخدمها مؤسسة سونلغاز في قسنطينة ل</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w:t>
      </w:r>
    </w:p>
    <w:p w:rsidR="0057204F" w:rsidRPr="00030386" w:rsidRDefault="00D31F17" w:rsidP="00D211A4">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توصلت الدراسة إلى أن المؤسسة تعتمد على بعض الوسائل والتكنولوجيات الحديثة للإعلام وال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لكنها تغفل عن استخدام بعض الوسائل التي يمكن أن تعزز من فاعلية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بشكل أكبر</w:t>
      </w:r>
      <w:r w:rsidRPr="00030386">
        <w:rPr>
          <w:rFonts w:ascii="Simplified Arabic" w:hAnsi="Simplified Arabic" w:cs="Simplified Arabic"/>
          <w:sz w:val="28"/>
          <w:szCs w:val="28"/>
        </w:rPr>
        <w:t>.</w:t>
      </w:r>
    </w:p>
    <w:p w:rsidR="00D31F17" w:rsidRPr="009A7B67" w:rsidRDefault="00D31F17" w:rsidP="009A7B67">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٣- دراسة رزاق الحسن (٢٠٢١)</w:t>
      </w:r>
      <w:r w:rsidRPr="009A7B67">
        <w:rPr>
          <w:rFonts w:ascii="Simplified Arabic" w:hAnsi="Simplified Arabic" w:cs="Monotype Koufi"/>
          <w:sz w:val="28"/>
          <w:szCs w:val="28"/>
          <w:lang w:bidi="ar-EG"/>
        </w:rPr>
        <w:t xml:space="preserve"> </w:t>
      </w:r>
      <w:r w:rsidRPr="009A7B67">
        <w:rPr>
          <w:rFonts w:ascii="Simplified Arabic" w:hAnsi="Simplified Arabic" w:cs="Monotype Koufi"/>
          <w:sz w:val="28"/>
          <w:szCs w:val="28"/>
          <w:rtl/>
          <w:lang w:bidi="ar-EG"/>
        </w:rPr>
        <w:t>عنوان الدراسة: "دور ال</w:t>
      </w:r>
      <w:r w:rsidR="002201B8" w:rsidRPr="009A7B67">
        <w:rPr>
          <w:rFonts w:ascii="Simplified Arabic" w:hAnsi="Simplified Arabic" w:cs="Monotype Koufi"/>
          <w:sz w:val="28"/>
          <w:szCs w:val="28"/>
          <w:rtl/>
          <w:lang w:bidi="ar-EG"/>
        </w:rPr>
        <w:t>اتصال</w:t>
      </w:r>
      <w:r w:rsidRPr="009A7B67">
        <w:rPr>
          <w:rFonts w:ascii="Simplified Arabic" w:hAnsi="Simplified Arabic" w:cs="Monotype Koufi"/>
          <w:sz w:val="28"/>
          <w:szCs w:val="28"/>
          <w:rtl/>
          <w:lang w:bidi="ar-EG"/>
        </w:rPr>
        <w:t xml:space="preserve"> ال</w:t>
      </w:r>
      <w:r w:rsidR="00006D88" w:rsidRPr="009A7B67">
        <w:rPr>
          <w:rFonts w:ascii="Simplified Arabic" w:hAnsi="Simplified Arabic" w:cs="Monotype Koufi"/>
          <w:sz w:val="28"/>
          <w:szCs w:val="28"/>
          <w:rtl/>
          <w:lang w:bidi="ar-EG"/>
        </w:rPr>
        <w:t>استراتيجي</w:t>
      </w:r>
      <w:r w:rsidRPr="009A7B67">
        <w:rPr>
          <w:rFonts w:ascii="Simplified Arabic" w:hAnsi="Simplified Arabic" w:cs="Monotype Koufi"/>
          <w:sz w:val="28"/>
          <w:szCs w:val="28"/>
          <w:rtl/>
          <w:lang w:bidi="ar-EG"/>
        </w:rPr>
        <w:t xml:space="preserve"> في</w:t>
      </w:r>
      <w:r w:rsidR="00FD05D5" w:rsidRPr="009A7B67">
        <w:rPr>
          <w:rFonts w:ascii="Simplified Arabic" w:hAnsi="Simplified Arabic" w:cs="Monotype Koufi"/>
          <w:sz w:val="28"/>
          <w:szCs w:val="28"/>
          <w:rtl/>
          <w:lang w:bidi="ar-EG"/>
        </w:rPr>
        <w:br/>
      </w:r>
      <w:r w:rsidRPr="009A7B67">
        <w:rPr>
          <w:rFonts w:ascii="Simplified Arabic" w:hAnsi="Simplified Arabic" w:cs="Monotype Koufi"/>
          <w:sz w:val="28"/>
          <w:szCs w:val="28"/>
          <w:rtl/>
          <w:lang w:bidi="ar-EG"/>
        </w:rPr>
        <w:t xml:space="preserve"> </w:t>
      </w:r>
      <w:r w:rsidR="009F1F57" w:rsidRPr="009A7B67">
        <w:rPr>
          <w:rFonts w:ascii="Simplified Arabic" w:hAnsi="Simplified Arabic" w:cs="Monotype Koufi"/>
          <w:sz w:val="28"/>
          <w:szCs w:val="28"/>
          <w:rtl/>
          <w:lang w:bidi="ar-EG"/>
        </w:rPr>
        <w:t>إدارة</w:t>
      </w:r>
      <w:r w:rsidRPr="009A7B67">
        <w:rPr>
          <w:rFonts w:ascii="Simplified Arabic" w:hAnsi="Simplified Arabic" w:cs="Monotype Koufi"/>
          <w:sz w:val="28"/>
          <w:szCs w:val="28"/>
          <w:rtl/>
          <w:lang w:bidi="ar-EG"/>
        </w:rPr>
        <w:t xml:space="preserve"> الأزمات</w:t>
      </w:r>
      <w:r w:rsidRPr="009A7B67">
        <w:rPr>
          <w:rFonts w:ascii="Simplified Arabic" w:hAnsi="Simplified Arabic" w:cs="Monotype Koufi"/>
          <w:sz w:val="28"/>
          <w:szCs w:val="28"/>
          <w:lang w:bidi="ar-EG"/>
        </w:rPr>
        <w:t>"</w:t>
      </w:r>
      <w:r w:rsidRPr="009A7B67">
        <w:rPr>
          <w:rFonts w:ascii="Simplified Arabic" w:hAnsi="Simplified Arabic" w:cs="Monotype Koufi"/>
          <w:sz w:val="28"/>
          <w:szCs w:val="28"/>
          <w:rtl/>
          <w:lang w:bidi="ar-EG"/>
        </w:rPr>
        <w:t xml:space="preserve">. </w:t>
      </w:r>
    </w:p>
    <w:p w:rsidR="00D31F17" w:rsidRPr="00030386" w:rsidRDefault="00D31F17" w:rsidP="009A7B67">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تهدف الدراسة إلى فهم كيفية توظيف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وتحديد دور وسائل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في تقليل تداعيات الأزمات وتحقيق استجابة سريعة وفعالة.</w:t>
      </w:r>
    </w:p>
    <w:p w:rsidR="00D31F17"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توصلت الدراسة إلى أن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 هو عنصر أساسي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كما أظهرت أن المؤسسات التي تعتمد على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متقنة تتمكن من التصدي للأزمات بشكل أكثر فاعلية، وتحقيق نتائج إيجابية حتى في أصعب الظروف</w:t>
      </w:r>
      <w:r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٤- دراسة رزاق الحسن (٢٠٢١):عنوان الدراسة: "دور ال</w:t>
      </w:r>
      <w:r w:rsidR="002201B8" w:rsidRPr="009A7B67">
        <w:rPr>
          <w:rFonts w:ascii="Simplified Arabic" w:hAnsi="Simplified Arabic" w:cs="Monotype Koufi"/>
          <w:sz w:val="28"/>
          <w:szCs w:val="28"/>
          <w:rtl/>
          <w:lang w:bidi="ar-EG"/>
        </w:rPr>
        <w:t>اتصال</w:t>
      </w:r>
      <w:r w:rsidRPr="009A7B67">
        <w:rPr>
          <w:rFonts w:ascii="Simplified Arabic" w:hAnsi="Simplified Arabic" w:cs="Monotype Koufi"/>
          <w:sz w:val="28"/>
          <w:szCs w:val="28"/>
          <w:rtl/>
          <w:lang w:bidi="ar-EG"/>
        </w:rPr>
        <w:t xml:space="preserve"> ال</w:t>
      </w:r>
      <w:r w:rsidR="00006D88" w:rsidRPr="009A7B67">
        <w:rPr>
          <w:rFonts w:ascii="Simplified Arabic" w:hAnsi="Simplified Arabic" w:cs="Monotype Koufi"/>
          <w:sz w:val="28"/>
          <w:szCs w:val="28"/>
          <w:rtl/>
          <w:lang w:bidi="ar-EG"/>
        </w:rPr>
        <w:t>استراتيجي</w:t>
      </w:r>
      <w:r w:rsidRPr="009A7B67">
        <w:rPr>
          <w:rFonts w:ascii="Simplified Arabic" w:hAnsi="Simplified Arabic" w:cs="Monotype Koufi"/>
          <w:sz w:val="28"/>
          <w:szCs w:val="28"/>
          <w:rtl/>
          <w:lang w:bidi="ar-EG"/>
        </w:rPr>
        <w:t xml:space="preserve"> في</w:t>
      </w:r>
      <w:r w:rsidR="00A57E7F" w:rsidRPr="009A7B67">
        <w:rPr>
          <w:rFonts w:ascii="Simplified Arabic" w:hAnsi="Simplified Arabic" w:cs="Monotype Koufi"/>
          <w:sz w:val="28"/>
          <w:szCs w:val="28"/>
          <w:rtl/>
          <w:lang w:bidi="ar-EG"/>
        </w:rPr>
        <w:br/>
      </w:r>
      <w:r w:rsidRPr="009A7B67">
        <w:rPr>
          <w:rFonts w:ascii="Simplified Arabic" w:hAnsi="Simplified Arabic" w:cs="Monotype Koufi"/>
          <w:sz w:val="28"/>
          <w:szCs w:val="28"/>
          <w:rtl/>
          <w:lang w:bidi="ar-EG"/>
        </w:rPr>
        <w:t xml:space="preserve"> </w:t>
      </w:r>
      <w:r w:rsidR="009F1F57" w:rsidRPr="009A7B67">
        <w:rPr>
          <w:rFonts w:ascii="Simplified Arabic" w:hAnsi="Simplified Arabic" w:cs="Monotype Koufi"/>
          <w:sz w:val="28"/>
          <w:szCs w:val="28"/>
          <w:rtl/>
          <w:lang w:bidi="ar-EG"/>
        </w:rPr>
        <w:t>إدارة</w:t>
      </w:r>
      <w:r w:rsidRPr="009A7B67">
        <w:rPr>
          <w:rFonts w:ascii="Simplified Arabic" w:hAnsi="Simplified Arabic" w:cs="Monotype Koufi"/>
          <w:sz w:val="28"/>
          <w:szCs w:val="28"/>
          <w:rtl/>
          <w:lang w:bidi="ar-EG"/>
        </w:rPr>
        <w:t xml:space="preserve"> الأزمات</w:t>
      </w:r>
      <w:r w:rsidRPr="009A7B67">
        <w:rPr>
          <w:rFonts w:ascii="Simplified Arabic" w:hAnsi="Simplified Arabic" w:cs="Monotype Koufi"/>
          <w:sz w:val="28"/>
          <w:szCs w:val="28"/>
          <w:lang w:bidi="ar-EG"/>
        </w:rPr>
        <w:t>"</w:t>
      </w:r>
      <w:r w:rsidRPr="009A7B67">
        <w:rPr>
          <w:rFonts w:ascii="Simplified Arabic" w:hAnsi="Simplified Arabic" w:cs="Monotype Koufi"/>
          <w:sz w:val="28"/>
          <w:szCs w:val="28"/>
          <w:rtl/>
          <w:lang w:bidi="ar-EG"/>
        </w:rPr>
        <w:t xml:space="preserve">. </w:t>
      </w:r>
    </w:p>
    <w:p w:rsidR="00D31F17" w:rsidRPr="00030386" w:rsidRDefault="00D31F17" w:rsidP="00D211A4">
      <w:pPr>
        <w:bidi/>
        <w:spacing w:before="120" w:after="12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معرفة كيفية تطبيق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وتحديد دور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 في سرعة وكفاءة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الأزمة.</w:t>
      </w:r>
    </w:p>
    <w:p w:rsidR="00D31F17" w:rsidRPr="00030386" w:rsidRDefault="00D31F17" w:rsidP="00D211A4">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توصلت الدراسة إلى أن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 يعد أحد العناصر الأساسية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بفعالية وأشارت الدراسة إلى أن تطبيقه بشكل صحيح يمكن أن يساعد في تسريع الاستجابة للأزمات وتقليل تداعياتها السلبية</w:t>
      </w:r>
      <w:r w:rsidRPr="00030386">
        <w:rPr>
          <w:rFonts w:ascii="Simplified Arabic" w:hAnsi="Simplified Arabic" w:cs="Simplified Arabic"/>
          <w:sz w:val="28"/>
          <w:szCs w:val="28"/>
        </w:rPr>
        <w:t>.</w:t>
      </w:r>
    </w:p>
    <w:p w:rsidR="00D31F17" w:rsidRPr="009A7B67" w:rsidRDefault="00D31F17" w:rsidP="009A7B67">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٥-</w:t>
      </w:r>
      <w:r w:rsidRPr="009A7B67">
        <w:rPr>
          <w:rFonts w:ascii="Simplified Arabic" w:hAnsi="Simplified Arabic" w:cs="Monotype Koufi"/>
          <w:sz w:val="28"/>
          <w:szCs w:val="28"/>
          <w:lang w:bidi="ar-EG"/>
        </w:rPr>
        <w:t xml:space="preserve"> </w:t>
      </w:r>
      <w:r w:rsidRPr="009A7B67">
        <w:rPr>
          <w:rFonts w:ascii="Simplified Arabic" w:hAnsi="Simplified Arabic" w:cs="Monotype Koufi"/>
          <w:sz w:val="28"/>
          <w:szCs w:val="28"/>
          <w:rtl/>
          <w:lang w:bidi="ar-EG"/>
        </w:rPr>
        <w:t>دراسة نزهة حنون (٢٠٠٨-٢٠٠٩)عنوان الدراسة: "الأساليب ال</w:t>
      </w:r>
      <w:r w:rsidR="008B4E83" w:rsidRPr="009A7B67">
        <w:rPr>
          <w:rFonts w:ascii="Simplified Arabic" w:hAnsi="Simplified Arabic" w:cs="Monotype Koufi"/>
          <w:sz w:val="28"/>
          <w:szCs w:val="28"/>
          <w:rtl/>
          <w:lang w:bidi="ar-EG"/>
        </w:rPr>
        <w:t>إقناعي</w:t>
      </w:r>
      <w:r w:rsidRPr="009A7B67">
        <w:rPr>
          <w:rFonts w:ascii="Simplified Arabic" w:hAnsi="Simplified Arabic" w:cs="Monotype Koufi"/>
          <w:sz w:val="28"/>
          <w:szCs w:val="28"/>
          <w:rtl/>
          <w:lang w:bidi="ar-EG"/>
        </w:rPr>
        <w:t>ة في الصحافة المكتوبة الجزائرية ميثاق السلم والمصالحة الوطنية نموذجاً</w:t>
      </w:r>
      <w:r w:rsidRPr="009A7B67">
        <w:rPr>
          <w:rFonts w:ascii="Simplified Arabic" w:hAnsi="Simplified Arabic" w:cs="Monotype Koufi"/>
          <w:sz w:val="28"/>
          <w:szCs w:val="28"/>
          <w:lang w:bidi="ar-EG"/>
        </w:rPr>
        <w:t>"</w:t>
      </w:r>
      <w:r w:rsidRPr="009A7B67">
        <w:rPr>
          <w:rFonts w:ascii="Simplified Arabic" w:hAnsi="Simplified Arabic" w:cs="Monotype Koufi"/>
          <w:sz w:val="28"/>
          <w:szCs w:val="28"/>
          <w:rtl/>
          <w:lang w:bidi="ar-EG"/>
        </w:rPr>
        <w:t xml:space="preserve">. </w:t>
      </w:r>
    </w:p>
    <w:p w:rsidR="00D31F17" w:rsidRPr="00030386" w:rsidRDefault="00D31F17" w:rsidP="00D211A4">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التعريف بالأساليب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المستخدمة من قبل الصحافة المكتوبة الجزائرية في تناول مواضيع ميثاق السلم والمصالحة الوطنية.</w:t>
      </w:r>
    </w:p>
    <w:p w:rsidR="00D31F17" w:rsidRPr="00030386" w:rsidRDefault="00D31F17" w:rsidP="00D211A4">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توصلت الدراسة إلى أن الصحافة المكتوبة الجزائرية استخدمت مجموعة من الأساليب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لتحقيق هدف نشر فكرة المصالحة الوطنية، مثل أسلوب الوضوح، وأساليب تقديم الأدلة العقلانية والعاطفية، بالإضافة إلى أسلوب التحيز وأسلوب عرض الجانب المؤيد والمعارض</w:t>
      </w:r>
      <w:r w:rsidRPr="00030386">
        <w:rPr>
          <w:rFonts w:ascii="Simplified Arabic" w:hAnsi="Simplified Arabic" w:cs="Simplified Arabic"/>
          <w:sz w:val="28"/>
          <w:szCs w:val="28"/>
        </w:rPr>
        <w:t>.</w:t>
      </w:r>
    </w:p>
    <w:p w:rsidR="00D31F17" w:rsidRPr="009A7B67" w:rsidRDefault="00D31F17" w:rsidP="009A7B67">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٦- دراسة عادل صادق (٢٠٠٦): عنوان الدراسة: "دور الصحافة المصرية في</w:t>
      </w:r>
      <w:r w:rsidR="00B56B12" w:rsidRPr="009A7B67">
        <w:rPr>
          <w:rFonts w:ascii="Simplified Arabic" w:hAnsi="Simplified Arabic" w:cs="Monotype Koufi"/>
          <w:sz w:val="28"/>
          <w:szCs w:val="28"/>
          <w:rtl/>
          <w:lang w:bidi="ar-EG"/>
        </w:rPr>
        <w:t xml:space="preserve"> </w:t>
      </w:r>
      <w:r w:rsidR="009F1F57" w:rsidRPr="009A7B67">
        <w:rPr>
          <w:rFonts w:ascii="Simplified Arabic" w:hAnsi="Simplified Arabic" w:cs="Monotype Koufi"/>
          <w:sz w:val="28"/>
          <w:szCs w:val="28"/>
          <w:rtl/>
          <w:lang w:bidi="ar-EG"/>
        </w:rPr>
        <w:t>إدارة</w:t>
      </w:r>
      <w:r w:rsidRPr="009A7B67">
        <w:rPr>
          <w:rFonts w:ascii="Simplified Arabic" w:hAnsi="Simplified Arabic" w:cs="Monotype Koufi"/>
          <w:sz w:val="28"/>
          <w:szCs w:val="28"/>
          <w:rtl/>
          <w:lang w:bidi="ar-EG"/>
        </w:rPr>
        <w:t xml:space="preserve"> الأزمات</w:t>
      </w:r>
      <w:r w:rsidRPr="009A7B67">
        <w:rPr>
          <w:rFonts w:ascii="Simplified Arabic" w:hAnsi="Simplified Arabic" w:cs="Monotype Koufi"/>
          <w:sz w:val="28"/>
          <w:szCs w:val="28"/>
          <w:lang w:bidi="ar-EG"/>
        </w:rPr>
        <w:t xml:space="preserve"> </w:t>
      </w:r>
    </w:p>
    <w:p w:rsidR="00D31F17" w:rsidRPr="00030386" w:rsidRDefault="00D31F17" w:rsidP="00D211A4">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xml:space="preserve">: تحليل دور الصحافة المصرية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الإقليمية والعالمية، مثل أحداث 11 سبتمبر 2001، ورصد قدرتها على تقديم تغطية إعلامية تتسم بالموضوعية.</w:t>
      </w:r>
    </w:p>
    <w:p w:rsidR="00D31F17" w:rsidRPr="00030386" w:rsidRDefault="00D31F17" w:rsidP="00D211A4">
      <w:pPr>
        <w:bidi/>
        <w:spacing w:before="120" w:after="12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توصلت الدراسة إلى أن الصحافة المصرية كانت تلعب دوراً مهماً في تتبع وتغطية الأزمات الكبرى، مثل أحداث 11 سبتمبر، من خلال تحليلات موضوعية تساعد في إيضاح الأبعاد المختلفة للأزمة وتقديم المعلومات الدقيقة للجمهور</w:t>
      </w:r>
      <w:r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 xml:space="preserve">٧- </w:t>
      </w:r>
      <w:r w:rsidRPr="009A7B67">
        <w:rPr>
          <w:rFonts w:ascii="Simplified Arabic" w:hAnsi="Simplified Arabic" w:cs="Monotype Koufi"/>
          <w:sz w:val="28"/>
          <w:szCs w:val="28"/>
          <w:lang w:bidi="ar-EG"/>
        </w:rPr>
        <w:t xml:space="preserve"> </w:t>
      </w:r>
      <w:r w:rsidRPr="009A7B67">
        <w:rPr>
          <w:rFonts w:ascii="Simplified Arabic" w:hAnsi="Simplified Arabic" w:cs="Monotype Koufi"/>
          <w:sz w:val="28"/>
          <w:szCs w:val="28"/>
          <w:rtl/>
          <w:lang w:bidi="ar-EG"/>
        </w:rPr>
        <w:t>دراسة ذهبية سيدهم (٢٠٠٤): عنوان الدراسة: "الأساليب ال</w:t>
      </w:r>
      <w:r w:rsidR="008B4E83" w:rsidRPr="009A7B67">
        <w:rPr>
          <w:rFonts w:ascii="Simplified Arabic" w:hAnsi="Simplified Arabic" w:cs="Monotype Koufi"/>
          <w:sz w:val="28"/>
          <w:szCs w:val="28"/>
          <w:rtl/>
          <w:lang w:bidi="ar-EG"/>
        </w:rPr>
        <w:t>إقناعي</w:t>
      </w:r>
      <w:r w:rsidRPr="009A7B67">
        <w:rPr>
          <w:rFonts w:ascii="Simplified Arabic" w:hAnsi="Simplified Arabic" w:cs="Monotype Koufi"/>
          <w:sz w:val="28"/>
          <w:szCs w:val="28"/>
          <w:rtl/>
          <w:lang w:bidi="ar-EG"/>
        </w:rPr>
        <w:t xml:space="preserve">ة في الصحافة المكتوبة (دراسة تحليلية للمضامين الصحفية في جريدة الخبر). </w:t>
      </w:r>
    </w:p>
    <w:p w:rsidR="00D31F17"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الكشف عن الأساليب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التي تستخدمها الصحافة المكتوبة في الجزائر من خلال تحليل المواد الصحفية المنشورة في جريدة "الخبر"، مع التركيز على دور الصحافة في التوعية والتثقيف الصحي.</w:t>
      </w:r>
    </w:p>
    <w:p w:rsidR="001175B3"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توصلت الدراسة إلى أن أسلوب تقديم الأدلة والشواهد كان الأكثر استخداماً في المواد الصحفية، حيث يتناسب مع الطابع السردي ويعزز مصداقية الخبر، مما يؤدي إلى زيادة الاقتناع به</w:t>
      </w:r>
      <w:r w:rsidRPr="00030386">
        <w:rPr>
          <w:rFonts w:ascii="Simplified Arabic" w:hAnsi="Simplified Arabic" w:cs="Simplified Arabic"/>
          <w:sz w:val="28"/>
          <w:szCs w:val="28"/>
        </w:rPr>
        <w:t>.</w:t>
      </w:r>
    </w:p>
    <w:p w:rsidR="00D31F17" w:rsidRPr="00030386" w:rsidRDefault="00A57E7F"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rPr>
        <w:t>المحور الرابع</w:t>
      </w:r>
      <w:r w:rsidR="002201B8" w:rsidRPr="00030386">
        <w:rPr>
          <w:rFonts w:ascii="Simplified Arabic" w:hAnsi="Simplified Arabic" w:cs="Simplified Arabic"/>
          <w:sz w:val="28"/>
          <w:szCs w:val="28"/>
          <w:rtl/>
        </w:rPr>
        <w:t>:</w:t>
      </w:r>
      <w:r w:rsidR="00B56B12" w:rsidRPr="00030386">
        <w:rPr>
          <w:rFonts w:ascii="Simplified Arabic" w:hAnsi="Simplified Arabic" w:cs="Simplified Arabic"/>
          <w:sz w:val="28"/>
          <w:szCs w:val="28"/>
          <w:rtl/>
        </w:rPr>
        <w:t xml:space="preserve"> </w:t>
      </w:r>
      <w:r w:rsidR="00D31F17" w:rsidRPr="00030386">
        <w:rPr>
          <w:rFonts w:ascii="Simplified Arabic" w:hAnsi="Simplified Arabic" w:cs="Simplified Arabic"/>
          <w:sz w:val="28"/>
          <w:szCs w:val="28"/>
          <w:rtl/>
        </w:rPr>
        <w:t xml:space="preserve">الدراسات الأجنبية </w:t>
      </w:r>
    </w:p>
    <w:p w:rsidR="00D31F17" w:rsidRPr="009A7B67" w:rsidRDefault="00634BF7" w:rsidP="00D211A4">
      <w:pPr>
        <w:bidi/>
        <w:jc w:val="lowKashida"/>
        <w:rPr>
          <w:rFonts w:ascii="Simplified Arabic" w:hAnsi="Simplified Arabic" w:cs="Monotype Koufi"/>
          <w:sz w:val="28"/>
          <w:szCs w:val="28"/>
          <w:rtl/>
          <w:lang w:bidi="ar-EG"/>
        </w:rPr>
      </w:pPr>
      <w:r>
        <w:rPr>
          <w:rFonts w:ascii="Simplified Arabic" w:hAnsi="Simplified Arabic" w:cs="Monotype Koufi"/>
          <w:sz w:val="28"/>
          <w:szCs w:val="28"/>
          <w:rtl/>
          <w:lang w:bidi="ar-EG"/>
        </w:rPr>
        <w:br w:type="page"/>
      </w:r>
      <w:r w:rsidR="00D31F17" w:rsidRPr="009A7B67">
        <w:rPr>
          <w:rFonts w:ascii="Simplified Arabic" w:hAnsi="Simplified Arabic" w:cs="Monotype Koufi"/>
          <w:sz w:val="28"/>
          <w:szCs w:val="28"/>
          <w:rtl/>
          <w:lang w:bidi="ar-EG"/>
        </w:rPr>
        <w:t>١ـ دراسة</w:t>
      </w:r>
      <w:r w:rsidR="00D31F17" w:rsidRPr="009A7B67">
        <w:rPr>
          <w:rFonts w:ascii="Simplified Arabic" w:hAnsi="Simplified Arabic" w:cs="Monotype Koufi"/>
          <w:sz w:val="28"/>
          <w:szCs w:val="28"/>
          <w:lang w:bidi="ar-EG"/>
        </w:rPr>
        <w:t xml:space="preserve"> </w:t>
      </w:r>
      <w:proofErr w:type="spellStart"/>
      <w:r w:rsidR="00D31F17" w:rsidRPr="009A7B67">
        <w:rPr>
          <w:rFonts w:ascii="Simplified Arabic" w:hAnsi="Simplified Arabic" w:cs="Monotype Koufi"/>
          <w:sz w:val="28"/>
          <w:szCs w:val="28"/>
          <w:lang w:bidi="ar-EG"/>
        </w:rPr>
        <w:t>Alsaqer</w:t>
      </w:r>
      <w:proofErr w:type="spellEnd"/>
      <w:r w:rsidR="00D31F17" w:rsidRPr="009A7B67">
        <w:rPr>
          <w:rFonts w:ascii="Simplified Arabic" w:hAnsi="Simplified Arabic" w:cs="Monotype Koufi"/>
          <w:sz w:val="28"/>
          <w:szCs w:val="28"/>
          <w:lang w:bidi="ar-EG"/>
        </w:rPr>
        <w:t xml:space="preserve"> </w:t>
      </w:r>
      <w:proofErr w:type="spellStart"/>
      <w:r w:rsidR="00D31F17" w:rsidRPr="009A7B67">
        <w:rPr>
          <w:rFonts w:ascii="Simplified Arabic" w:hAnsi="Simplified Arabic" w:cs="Monotype Koufi"/>
          <w:sz w:val="28"/>
          <w:szCs w:val="28"/>
          <w:lang w:bidi="ar-EG"/>
        </w:rPr>
        <w:t>Layla</w:t>
      </w:r>
      <w:proofErr w:type="spellEnd"/>
      <w:r w:rsidR="00D31F17" w:rsidRPr="009A7B67">
        <w:rPr>
          <w:rFonts w:ascii="Simplified Arabic" w:hAnsi="Simplified Arabic" w:cs="Monotype Koufi"/>
          <w:sz w:val="28"/>
          <w:szCs w:val="28"/>
          <w:lang w:bidi="ar-EG"/>
        </w:rPr>
        <w:t xml:space="preserve"> (2018) </w:t>
      </w:r>
      <w:r w:rsidR="002201B8" w:rsidRPr="009A7B67">
        <w:rPr>
          <w:rFonts w:ascii="Simplified Arabic" w:hAnsi="Simplified Arabic" w:cs="Monotype Koufi"/>
          <w:sz w:val="28"/>
          <w:szCs w:val="28"/>
          <w:rtl/>
          <w:lang w:bidi="ar-EG"/>
        </w:rPr>
        <w:t>:</w:t>
      </w:r>
      <w:r w:rsidR="00D31F17" w:rsidRPr="009A7B67">
        <w:rPr>
          <w:rFonts w:ascii="Simplified Arabic" w:hAnsi="Simplified Arabic" w:cs="Monotype Koufi"/>
          <w:sz w:val="28"/>
          <w:szCs w:val="28"/>
          <w:rtl/>
          <w:lang w:bidi="ar-EG"/>
        </w:rPr>
        <w:t>عنوان الدراسة</w:t>
      </w:r>
    </w:p>
    <w:p w:rsidR="00D31F17" w:rsidRPr="00526B3D" w:rsidRDefault="00B56B12" w:rsidP="00D211A4">
      <w:pPr>
        <w:jc w:val="lowKashida"/>
        <w:rPr>
          <w:b/>
          <w:bCs/>
          <w:sz w:val="28"/>
          <w:szCs w:val="28"/>
          <w:lang w:bidi="ar-EG"/>
        </w:rPr>
      </w:pPr>
      <w:r w:rsidRPr="00526B3D">
        <w:rPr>
          <w:b/>
          <w:bCs/>
          <w:sz w:val="28"/>
          <w:szCs w:val="28"/>
          <w:lang w:bidi="ar-EG"/>
        </w:rPr>
        <w:t>(</w:t>
      </w:r>
      <w:r w:rsidR="00D31F17" w:rsidRPr="00526B3D">
        <w:rPr>
          <w:b/>
          <w:bCs/>
          <w:sz w:val="28"/>
          <w:szCs w:val="28"/>
          <w:lang w:bidi="ar-EG"/>
        </w:rPr>
        <w:t>The Role</w:t>
      </w:r>
      <w:r w:rsidR="00D31F17" w:rsidRPr="00526B3D">
        <w:rPr>
          <w:b/>
          <w:bCs/>
          <w:sz w:val="28"/>
          <w:szCs w:val="28"/>
          <w:rtl/>
          <w:lang w:bidi="ar-EG"/>
        </w:rPr>
        <w:t xml:space="preserve"> </w:t>
      </w:r>
      <w:r w:rsidR="00D31F17" w:rsidRPr="00526B3D">
        <w:rPr>
          <w:b/>
          <w:bCs/>
          <w:sz w:val="28"/>
          <w:szCs w:val="28"/>
          <w:lang w:bidi="ar-EG"/>
        </w:rPr>
        <w:t>of Public Relations in Crisis</w:t>
      </w:r>
      <w:r w:rsidR="00D31F17" w:rsidRPr="00526B3D">
        <w:rPr>
          <w:b/>
          <w:bCs/>
          <w:sz w:val="28"/>
          <w:szCs w:val="28"/>
          <w:rtl/>
          <w:lang w:bidi="ar-EG"/>
        </w:rPr>
        <w:t xml:space="preserve"> </w:t>
      </w:r>
      <w:r w:rsidR="00D31F17" w:rsidRPr="00526B3D">
        <w:rPr>
          <w:b/>
          <w:bCs/>
          <w:sz w:val="28"/>
          <w:szCs w:val="28"/>
          <w:lang w:bidi="ar-EG"/>
        </w:rPr>
        <w:t>Communication Planning in Bahraini Organizations</w:t>
      </w:r>
      <w:r w:rsidRPr="00526B3D">
        <w:rPr>
          <w:b/>
          <w:bCs/>
          <w:sz w:val="28"/>
          <w:szCs w:val="28"/>
          <w:lang w:bidi="ar-EG"/>
        </w:rPr>
        <w:t>)</w:t>
      </w:r>
    </w:p>
    <w:p w:rsidR="00D31F17"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xml:space="preserve">: تهدف هذه الدراسة إلى تسليط الضوء على دور العلاقات العامة في المنظمات البحرينية في التخطيط الإعلامي </w:t>
      </w:r>
      <w:proofErr w:type="spellStart"/>
      <w:r w:rsidRPr="00030386">
        <w:rPr>
          <w:rFonts w:ascii="Simplified Arabic" w:hAnsi="Simplified Arabic" w:cs="Simplified Arabic"/>
          <w:sz w:val="28"/>
          <w:szCs w:val="28"/>
          <w:rtl/>
        </w:rPr>
        <w:t>وال</w:t>
      </w:r>
      <w:r w:rsidR="00B56B12" w:rsidRPr="00030386">
        <w:rPr>
          <w:rFonts w:ascii="Simplified Arabic" w:hAnsi="Simplified Arabic" w:cs="Simplified Arabic"/>
          <w:sz w:val="28"/>
          <w:szCs w:val="28"/>
          <w:rtl/>
        </w:rPr>
        <w:t>ا</w:t>
      </w:r>
      <w:r w:rsidR="002201B8" w:rsidRPr="00030386">
        <w:rPr>
          <w:rFonts w:ascii="Simplified Arabic" w:hAnsi="Simplified Arabic" w:cs="Simplified Arabic"/>
          <w:sz w:val="28"/>
          <w:szCs w:val="28"/>
          <w:rtl/>
        </w:rPr>
        <w:t>تصال</w:t>
      </w:r>
      <w:r w:rsidR="00B56B12" w:rsidRPr="00030386">
        <w:rPr>
          <w:rFonts w:ascii="Simplified Arabic" w:hAnsi="Simplified Arabic" w:cs="Simplified Arabic"/>
          <w:sz w:val="28"/>
          <w:szCs w:val="28"/>
          <w:rtl/>
        </w:rPr>
        <w:t>ي</w:t>
      </w:r>
      <w:proofErr w:type="spellEnd"/>
      <w:r w:rsidRPr="00030386">
        <w:rPr>
          <w:rFonts w:ascii="Simplified Arabic" w:hAnsi="Simplified Arabic" w:cs="Simplified Arabic"/>
          <w:sz w:val="28"/>
          <w:szCs w:val="28"/>
          <w:rtl/>
        </w:rPr>
        <w:t xml:space="preserve"> لمواجهة الأزمات، ودراسة كيفية تحسين فعالية هذا الدور في المؤسسات البحرينية.</w:t>
      </w:r>
    </w:p>
    <w:p w:rsidR="00D31F17"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Pr>
        <w:t>:</w:t>
      </w:r>
      <w:r w:rsidRPr="00030386">
        <w:rPr>
          <w:rFonts w:ascii="Simplified Arabic" w:hAnsi="Simplified Arabic" w:cs="Simplified Arabic"/>
          <w:sz w:val="28"/>
          <w:szCs w:val="28"/>
          <w:rtl/>
        </w:rPr>
        <w:t xml:space="preserve"> توصلت الدراسة إلى أن التخطيط الإعلامي لمواجهة الأزمات بحاجة إلى تحسين وتفعيل أكبر كما أكدت على ضرورة ربط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العلاقات العامة بشكل وثيق بخطط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في المؤسسات البحرينية، لضمان الاستجابة السريعة والفعّالة للأزمات</w:t>
      </w:r>
      <w:r w:rsidR="001B26C7" w:rsidRPr="00030386">
        <w:rPr>
          <w:rFonts w:ascii="Simplified Arabic" w:hAnsi="Simplified Arabic" w:cs="Simplified Arabic"/>
          <w:sz w:val="28"/>
          <w:szCs w:val="28"/>
          <w:rtl/>
        </w:rPr>
        <w:t>.</w:t>
      </w:r>
    </w:p>
    <w:p w:rsidR="00D31F17" w:rsidRPr="009A7B67" w:rsidRDefault="00D31F17" w:rsidP="00D211A4">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٢- دراسة</w:t>
      </w:r>
      <w:r w:rsidRPr="009A7B67">
        <w:rPr>
          <w:rFonts w:ascii="Simplified Arabic" w:hAnsi="Simplified Arabic" w:cs="Monotype Koufi"/>
          <w:sz w:val="28"/>
          <w:szCs w:val="28"/>
          <w:lang w:bidi="ar-EG"/>
        </w:rPr>
        <w:t xml:space="preserve"> Ly-Le </w:t>
      </w:r>
      <w:proofErr w:type="spellStart"/>
      <w:r w:rsidRPr="009A7B67">
        <w:rPr>
          <w:rFonts w:ascii="Simplified Arabic" w:hAnsi="Simplified Arabic" w:cs="Monotype Koufi"/>
          <w:sz w:val="28"/>
          <w:szCs w:val="28"/>
          <w:lang w:bidi="ar-EG"/>
        </w:rPr>
        <w:t>Toung</w:t>
      </w:r>
      <w:proofErr w:type="spellEnd"/>
      <w:r w:rsidRPr="009A7B67">
        <w:rPr>
          <w:rFonts w:ascii="Simplified Arabic" w:hAnsi="Simplified Arabic" w:cs="Monotype Koufi"/>
          <w:sz w:val="28"/>
          <w:szCs w:val="28"/>
          <w:lang w:bidi="ar-EG"/>
        </w:rPr>
        <w:t xml:space="preserve">-Min (2015) </w:t>
      </w:r>
      <w:r w:rsidR="002201B8" w:rsidRPr="009A7B67">
        <w:rPr>
          <w:rFonts w:ascii="Simplified Arabic" w:hAnsi="Simplified Arabic" w:cs="Monotype Koufi"/>
          <w:sz w:val="28"/>
          <w:szCs w:val="28"/>
          <w:rtl/>
          <w:lang w:bidi="ar-EG"/>
        </w:rPr>
        <w:t>:</w:t>
      </w:r>
      <w:r w:rsidRPr="009A7B67">
        <w:rPr>
          <w:rFonts w:ascii="Simplified Arabic" w:hAnsi="Simplified Arabic" w:cs="Monotype Koufi"/>
          <w:sz w:val="28"/>
          <w:szCs w:val="28"/>
          <w:rtl/>
          <w:lang w:bidi="ar-EG"/>
        </w:rPr>
        <w:t xml:space="preserve"> عنوان الدراسة</w:t>
      </w:r>
    </w:p>
    <w:p w:rsidR="00D31F17" w:rsidRPr="00526B3D" w:rsidRDefault="00B56B12" w:rsidP="00D211A4">
      <w:pPr>
        <w:jc w:val="lowKashida"/>
        <w:rPr>
          <w:b/>
          <w:bCs/>
          <w:sz w:val="28"/>
          <w:szCs w:val="28"/>
        </w:rPr>
      </w:pPr>
      <w:r w:rsidRPr="00526B3D">
        <w:rPr>
          <w:b/>
          <w:bCs/>
          <w:sz w:val="28"/>
          <w:szCs w:val="28"/>
        </w:rPr>
        <w:t>(</w:t>
      </w:r>
      <w:r w:rsidR="00D31F17" w:rsidRPr="00526B3D">
        <w:rPr>
          <w:b/>
          <w:bCs/>
          <w:sz w:val="28"/>
          <w:szCs w:val="28"/>
        </w:rPr>
        <w:t>Government Crisis Assessment and Reputation  Management: A Case Study of the Vietnam Health Minister Crisis</w:t>
      </w:r>
      <w:r w:rsidRPr="00526B3D">
        <w:rPr>
          <w:b/>
          <w:bCs/>
          <w:sz w:val="28"/>
          <w:szCs w:val="28"/>
        </w:rPr>
        <w:t>)</w:t>
      </w:r>
      <w:r w:rsidR="00D31F17" w:rsidRPr="00526B3D">
        <w:rPr>
          <w:b/>
          <w:bCs/>
          <w:sz w:val="28"/>
          <w:szCs w:val="28"/>
        </w:rPr>
        <w:t xml:space="preserve">  </w:t>
      </w:r>
    </w:p>
    <w:p w:rsidR="00D31F17"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xml:space="preserve">: تهدف الدراسة إلى دراسة كيفية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الفضائح الصحية في فيتنام، مثل رفع رسوم المستشفيات، فساد المطاعيم، وانتشار وباء الحصبة، على وقوع الحكومة في أزمة سياسية، ومدى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ذلك على سمعة وزيرة الصحة الفيتنامية</w:t>
      </w:r>
      <w:r w:rsidR="00FD05D5"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كما تبحث الدراسة في أفضل الطرق التي كان يمكن أن تتبعها الوزيرة للتعامل مع الأزمة بشكل أكثر فعالية.</w:t>
      </w:r>
    </w:p>
    <w:p w:rsidR="00C036B2"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xml:space="preserve"> توصلت الدراسة إلى أن ضعف ال</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في التعامل مع الفضائح الصحية أدى إلى تفاقم الأزمة السياسية ونتج عنه تشويه سمعة وزيرة الصحة في نظر الجمهور الفيتنامي، ما أدى إلى فقدان الثقة في الحكومة</w:t>
      </w:r>
      <w:r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٣- دراسة</w:t>
      </w:r>
      <w:r w:rsidRPr="009A7B67">
        <w:rPr>
          <w:rFonts w:ascii="Simplified Arabic" w:hAnsi="Simplified Arabic" w:cs="Monotype Koufi"/>
          <w:sz w:val="28"/>
          <w:szCs w:val="28"/>
          <w:lang w:bidi="ar-EG"/>
        </w:rPr>
        <w:t xml:space="preserve"> Harvey, Mark (2014)  </w:t>
      </w:r>
      <w:r w:rsidRPr="009A7B67">
        <w:rPr>
          <w:rFonts w:ascii="Simplified Arabic" w:hAnsi="Simplified Arabic" w:cs="Monotype Koufi"/>
          <w:sz w:val="28"/>
          <w:szCs w:val="28"/>
          <w:rtl/>
          <w:lang w:bidi="ar-EG"/>
        </w:rPr>
        <w:t xml:space="preserve"> عنوان الدراسة </w:t>
      </w:r>
      <w:r w:rsidRPr="009A7B67">
        <w:rPr>
          <w:rFonts w:ascii="Simplified Arabic" w:hAnsi="Simplified Arabic" w:cs="Monotype Koufi"/>
          <w:sz w:val="28"/>
          <w:szCs w:val="28"/>
          <w:lang w:bidi="ar-EG"/>
        </w:rPr>
        <w:t xml:space="preserve">Social Psychology </w:t>
      </w:r>
    </w:p>
    <w:p w:rsidR="00D31F17"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00B56B12" w:rsidRPr="00030386">
        <w:rPr>
          <w:rFonts w:ascii="Simplified Arabic" w:hAnsi="Simplified Arabic" w:cs="Simplified Arabic"/>
          <w:b/>
          <w:bCs/>
          <w:sz w:val="28"/>
          <w:szCs w:val="28"/>
          <w:rtl/>
        </w:rPr>
        <w:t xml:space="preserve">: </w:t>
      </w:r>
      <w:r w:rsidRPr="00030386">
        <w:rPr>
          <w:rFonts w:ascii="Simplified Arabic" w:hAnsi="Simplified Arabic" w:cs="Simplified Arabic"/>
          <w:sz w:val="28"/>
          <w:szCs w:val="28"/>
          <w:rtl/>
        </w:rPr>
        <w:t xml:space="preserve">تسعى هذه الدراسة إلى إجراء مقارنة بين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ات المشاهير والسياسيين في ترتيب أولويات وسائل الإعلام، مع التركيز على القوى المحتملة التي تقود هذه الترتيبات.</w:t>
      </w:r>
    </w:p>
    <w:p w:rsidR="00D31F17"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ما توصلت إليه الدراسة</w:t>
      </w:r>
      <w:r w:rsidR="002201B8" w:rsidRPr="00030386">
        <w:rPr>
          <w:rFonts w:ascii="Simplified Arabic" w:hAnsi="Simplified Arabic" w:cs="Simplified Arabic"/>
          <w:sz w:val="28"/>
          <w:szCs w:val="28"/>
          <w:rtl/>
        </w:rPr>
        <w:t>:</w:t>
      </w:r>
      <w:r w:rsidR="00B56B1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توصلت الدراسة إلى أن المشاهير يمتلكون قدرات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فاعلة تمكنهم من تغيير اهتمامات وسائل الإعلام والتركيز على القضايا التي يعتقدون أنها مهمة</w:t>
      </w:r>
      <w:r w:rsidR="001B26C7" w:rsidRPr="00030386">
        <w:rPr>
          <w:rFonts w:ascii="Simplified Arabic" w:hAnsi="Simplified Arabic" w:cs="Simplified Arabic"/>
          <w:sz w:val="28"/>
          <w:szCs w:val="28"/>
          <w:rtl/>
        </w:rPr>
        <w:t>،</w:t>
      </w:r>
      <w:r w:rsidR="00B56B1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كما أكدت الدراسة أن المشاهير ليسوا قادرين فقط على التنافس مع السياسيين في جذب الانتباه للقضايا العامة، بل في بعض الأحيان قد يتفوقون على السياسيين أنفسهم في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على الرأي العام</w:t>
      </w:r>
      <w:r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٤- دراسة</w:t>
      </w:r>
      <w:r w:rsidRPr="009A7B67">
        <w:rPr>
          <w:rFonts w:ascii="Simplified Arabic" w:hAnsi="Simplified Arabic" w:cs="Monotype Koufi"/>
          <w:sz w:val="28"/>
          <w:szCs w:val="28"/>
          <w:lang w:bidi="ar-EG"/>
        </w:rPr>
        <w:t xml:space="preserve"> Lee, </w:t>
      </w:r>
      <w:proofErr w:type="spellStart"/>
      <w:r w:rsidRPr="009A7B67">
        <w:rPr>
          <w:rFonts w:ascii="Simplified Arabic" w:hAnsi="Simplified Arabic" w:cs="Monotype Koufi"/>
          <w:sz w:val="28"/>
          <w:szCs w:val="28"/>
          <w:lang w:bidi="ar-EG"/>
        </w:rPr>
        <w:t>Jihye</w:t>
      </w:r>
      <w:proofErr w:type="spellEnd"/>
      <w:r w:rsidRPr="009A7B67">
        <w:rPr>
          <w:rFonts w:ascii="Simplified Arabic" w:hAnsi="Simplified Arabic" w:cs="Monotype Koufi"/>
          <w:sz w:val="28"/>
          <w:szCs w:val="28"/>
          <w:lang w:bidi="ar-EG"/>
        </w:rPr>
        <w:t xml:space="preserve"> </w:t>
      </w:r>
      <w:r w:rsidRPr="009A7B67">
        <w:rPr>
          <w:rFonts w:ascii="Simplified Arabic" w:hAnsi="Simplified Arabic" w:cs="Monotype Koufi"/>
          <w:sz w:val="28"/>
          <w:szCs w:val="28"/>
          <w:rtl/>
          <w:lang w:bidi="ar-EG"/>
        </w:rPr>
        <w:t>٢٠١١</w:t>
      </w:r>
      <w:r w:rsidRPr="009A7B67">
        <w:rPr>
          <w:rFonts w:ascii="Simplified Arabic" w:hAnsi="Simplified Arabic" w:cs="Monotype Koufi"/>
          <w:sz w:val="28"/>
          <w:szCs w:val="28"/>
          <w:lang w:bidi="ar-EG"/>
        </w:rPr>
        <w:t xml:space="preserve"> </w:t>
      </w:r>
      <w:r w:rsidRPr="009A7B67">
        <w:rPr>
          <w:rFonts w:ascii="Simplified Arabic" w:hAnsi="Simplified Arabic" w:cs="Monotype Koufi"/>
          <w:sz w:val="28"/>
          <w:szCs w:val="28"/>
          <w:rtl/>
          <w:lang w:bidi="ar-EG"/>
        </w:rPr>
        <w:t xml:space="preserve">عنوان الدراسة: </w:t>
      </w:r>
      <w:r w:rsidRPr="009A7B67">
        <w:rPr>
          <w:rFonts w:ascii="Simplified Arabic" w:hAnsi="Simplified Arabic" w:cs="Monotype Koufi"/>
          <w:sz w:val="28"/>
          <w:szCs w:val="28"/>
          <w:lang w:bidi="ar-EG"/>
        </w:rPr>
        <w:t xml:space="preserve"> </w:t>
      </w:r>
    </w:p>
    <w:p w:rsidR="00D31F17" w:rsidRPr="00526B3D" w:rsidRDefault="00B56B12" w:rsidP="00D211A4">
      <w:pPr>
        <w:jc w:val="lowKashida"/>
        <w:rPr>
          <w:b/>
          <w:bCs/>
          <w:sz w:val="28"/>
          <w:szCs w:val="28"/>
        </w:rPr>
      </w:pPr>
      <w:r w:rsidRPr="00526B3D">
        <w:rPr>
          <w:b/>
          <w:bCs/>
          <w:sz w:val="28"/>
          <w:szCs w:val="28"/>
        </w:rPr>
        <w:t>(</w:t>
      </w:r>
      <w:r w:rsidR="00D31F17" w:rsidRPr="00526B3D">
        <w:rPr>
          <w:b/>
          <w:bCs/>
          <w:sz w:val="28"/>
          <w:szCs w:val="28"/>
        </w:rPr>
        <w:t>The Role of Media Campaigns in Charity Fundraising</w:t>
      </w:r>
      <w:r w:rsidRPr="00526B3D">
        <w:rPr>
          <w:b/>
          <w:bCs/>
          <w:sz w:val="28"/>
          <w:szCs w:val="28"/>
        </w:rPr>
        <w:t>)</w:t>
      </w:r>
    </w:p>
    <w:p w:rsidR="00D31F17"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يهدف الدراسة إلى إبراز الدور الحيوي الذي تلعبه الحملات الإعلامية في تحفيز التبرعات لصالح الجمعيات الخيرية، وكيفية استخدام الإعلام كأداة لإقناع المتبرعين المحتملين.</w:t>
      </w:r>
    </w:p>
    <w:p w:rsidR="00D31F17" w:rsidRPr="00030386" w:rsidRDefault="00D31F17"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rPr>
        <w:t>ما توصلت إليه الدراس</w:t>
      </w:r>
      <w:r w:rsidR="00646059">
        <w:rPr>
          <w:rFonts w:ascii="Simplified Arabic" w:hAnsi="Simplified Arabic" w:cs="Simplified Arabic" w:hint="cs"/>
          <w:b/>
          <w:bCs/>
          <w:sz w:val="28"/>
          <w:szCs w:val="28"/>
          <w:rtl/>
        </w:rPr>
        <w:t>ة:</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 xml:space="preserve">توصلت الدراسة إلى أن المؤسسات الخيرية التي تعتمد على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فعّالة في تقديم خدماتها ورسالتها للمتبرعين المحتملين هي الأكثر نجاحاً في جمع التبرعات وتحقيق أهدافها</w:t>
      </w:r>
      <w:r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٥- دراسة</w:t>
      </w:r>
      <w:r w:rsidRPr="009A7B67">
        <w:rPr>
          <w:rFonts w:ascii="Simplified Arabic" w:hAnsi="Simplified Arabic" w:cs="Monotype Koufi"/>
          <w:sz w:val="28"/>
          <w:szCs w:val="28"/>
          <w:lang w:bidi="ar-EG"/>
        </w:rPr>
        <w:t xml:space="preserve"> </w:t>
      </w:r>
      <w:proofErr w:type="spellStart"/>
      <w:r w:rsidRPr="009A7B67">
        <w:rPr>
          <w:rFonts w:ascii="Simplified Arabic" w:hAnsi="Simplified Arabic" w:cs="Monotype Koufi"/>
          <w:sz w:val="28"/>
          <w:szCs w:val="28"/>
          <w:lang w:bidi="ar-EG"/>
        </w:rPr>
        <w:t>Onat</w:t>
      </w:r>
      <w:proofErr w:type="spellEnd"/>
      <w:r w:rsidRPr="009A7B67">
        <w:rPr>
          <w:rFonts w:ascii="Simplified Arabic" w:hAnsi="Simplified Arabic" w:cs="Monotype Koufi"/>
          <w:sz w:val="28"/>
          <w:szCs w:val="28"/>
          <w:lang w:bidi="ar-EG"/>
        </w:rPr>
        <w:t xml:space="preserve">, </w:t>
      </w:r>
      <w:proofErr w:type="spellStart"/>
      <w:r w:rsidRPr="009A7B67">
        <w:rPr>
          <w:rFonts w:ascii="Simplified Arabic" w:hAnsi="Simplified Arabic" w:cs="Monotype Koufi"/>
          <w:sz w:val="28"/>
          <w:szCs w:val="28"/>
          <w:lang w:bidi="ar-EG"/>
        </w:rPr>
        <w:t>Ebru</w:t>
      </w:r>
      <w:proofErr w:type="spellEnd"/>
      <w:r w:rsidRPr="009A7B67">
        <w:rPr>
          <w:rFonts w:ascii="Simplified Arabic" w:hAnsi="Simplified Arabic" w:cs="Monotype Koufi"/>
          <w:sz w:val="28"/>
          <w:szCs w:val="28"/>
          <w:lang w:bidi="ar-EG"/>
        </w:rPr>
        <w:t xml:space="preserve"> </w:t>
      </w:r>
      <w:proofErr w:type="spellStart"/>
      <w:r w:rsidRPr="009A7B67">
        <w:rPr>
          <w:rFonts w:ascii="Simplified Arabic" w:hAnsi="Simplified Arabic" w:cs="Monotype Koufi"/>
          <w:sz w:val="28"/>
          <w:szCs w:val="28"/>
          <w:lang w:bidi="ar-EG"/>
        </w:rPr>
        <w:t>Uzunoglu</w:t>
      </w:r>
      <w:proofErr w:type="spellEnd"/>
      <w:r w:rsidRPr="009A7B67">
        <w:rPr>
          <w:rFonts w:ascii="Simplified Arabic" w:hAnsi="Simplified Arabic" w:cs="Monotype Koufi"/>
          <w:sz w:val="28"/>
          <w:szCs w:val="28"/>
          <w:lang w:bidi="ar-EG"/>
        </w:rPr>
        <w:t xml:space="preserve"> &amp; </w:t>
      </w:r>
      <w:proofErr w:type="spellStart"/>
      <w:r w:rsidRPr="009A7B67">
        <w:rPr>
          <w:rFonts w:ascii="Simplified Arabic" w:hAnsi="Simplified Arabic" w:cs="Monotype Koufi"/>
          <w:sz w:val="28"/>
          <w:szCs w:val="28"/>
          <w:lang w:bidi="ar-EG"/>
        </w:rPr>
        <w:t>Ferah</w:t>
      </w:r>
      <w:proofErr w:type="spellEnd"/>
      <w:r w:rsidRPr="009A7B67">
        <w:rPr>
          <w:rFonts w:ascii="Simplified Arabic" w:hAnsi="Simplified Arabic" w:cs="Monotype Koufi"/>
          <w:sz w:val="28"/>
          <w:szCs w:val="28"/>
          <w:lang w:bidi="ar-EG"/>
        </w:rPr>
        <w:t xml:space="preserve"> (2012) </w:t>
      </w:r>
      <w:r w:rsidRPr="009A7B67">
        <w:rPr>
          <w:rFonts w:ascii="Simplified Arabic" w:hAnsi="Simplified Arabic" w:cs="Monotype Koufi"/>
          <w:sz w:val="28"/>
          <w:szCs w:val="28"/>
          <w:rtl/>
          <w:lang w:bidi="ar-EG"/>
        </w:rPr>
        <w:t xml:space="preserve">عنوان الدراسة </w:t>
      </w:r>
    </w:p>
    <w:p w:rsidR="00D31F17" w:rsidRPr="00526B3D" w:rsidRDefault="00B56B12" w:rsidP="009A7B67">
      <w:pPr>
        <w:jc w:val="lowKashida"/>
        <w:rPr>
          <w:b/>
          <w:bCs/>
          <w:sz w:val="28"/>
          <w:szCs w:val="28"/>
        </w:rPr>
      </w:pPr>
      <w:r w:rsidRPr="00526B3D">
        <w:rPr>
          <w:b/>
          <w:bCs/>
          <w:sz w:val="28"/>
          <w:szCs w:val="28"/>
        </w:rPr>
        <w:t>(</w:t>
      </w:r>
      <w:r w:rsidR="00D31F17" w:rsidRPr="00526B3D">
        <w:rPr>
          <w:b/>
          <w:bCs/>
          <w:sz w:val="28"/>
          <w:szCs w:val="28"/>
        </w:rPr>
        <w:t>Public Relations in a Time of Turbulence A Study on Turkish PR Firms</w:t>
      </w:r>
      <w:r w:rsidRPr="00526B3D">
        <w:rPr>
          <w:b/>
          <w:bCs/>
          <w:sz w:val="28"/>
          <w:szCs w:val="28"/>
        </w:rPr>
        <w:t>)</w:t>
      </w:r>
    </w:p>
    <w:p w:rsidR="00D31F17" w:rsidRPr="00030386" w:rsidRDefault="00D31F17" w:rsidP="00D211A4">
      <w:pPr>
        <w:bidi/>
        <w:spacing w:line="276" w:lineRule="auto"/>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b/>
          <w:bCs/>
          <w:sz w:val="28"/>
          <w:szCs w:val="28"/>
        </w:rPr>
        <w:t xml:space="preserve"> </w:t>
      </w:r>
      <w:r w:rsidRPr="00030386">
        <w:rPr>
          <w:rFonts w:ascii="Simplified Arabic" w:hAnsi="Simplified Arabic" w:cs="Simplified Arabic"/>
          <w:sz w:val="28"/>
          <w:szCs w:val="28"/>
          <w:rtl/>
        </w:rPr>
        <w:t xml:space="preserve">تستهدف الدراسة تحليل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الأزمة الاقتصادية التركية التي استمرت من عام</w:t>
      </w:r>
      <w:r w:rsidR="00B56B1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2001 حتى</w:t>
      </w:r>
      <w:r w:rsidR="00B56B1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2008 على شركات العلاقات العامة في تركيا، و</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التي اعتمدتها هذه الشركات للتواصل مع العملاء خلال الأزمة.</w:t>
      </w:r>
    </w:p>
    <w:p w:rsidR="00D31F17" w:rsidRPr="00030386" w:rsidRDefault="00D31F17" w:rsidP="00D211A4">
      <w:pPr>
        <w:bidi/>
        <w:spacing w:line="276" w:lineRule="auto"/>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ما توصلت إليه الدراسة</w:t>
      </w:r>
      <w:r w:rsidRPr="00030386">
        <w:rPr>
          <w:rFonts w:ascii="Simplified Arabic" w:hAnsi="Simplified Arabic" w:cs="Simplified Arabic"/>
          <w:b/>
          <w:bCs/>
          <w:sz w:val="28"/>
          <w:szCs w:val="28"/>
          <w:lang w:bidi="ar-EG"/>
        </w:rPr>
        <w:t xml:space="preserve"> </w:t>
      </w:r>
    </w:p>
    <w:p w:rsidR="00D31F17" w:rsidRPr="00030386" w:rsidRDefault="00D31F17" w:rsidP="00D211A4">
      <w:pPr>
        <w:bidi/>
        <w:spacing w:line="276" w:lineRule="auto"/>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rPr>
        <w:t xml:space="preserve">توصلت الدراسة إلى أن شركات العلاقات العامة التركية قد طورت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جديدة للتواصل</w:t>
      </w:r>
      <w:r w:rsidR="00B56B1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مع عملائها، حيث اعتمدت على الإنترنت ووسائل التواصل الاجتماعي لإعادة بناء رسائلها</w:t>
      </w:r>
      <w:r w:rsidR="00B56B1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ية بما يتناسب مع الوضع الاقتصادي </w:t>
      </w:r>
      <w:proofErr w:type="spellStart"/>
      <w:r w:rsidRPr="00030386">
        <w:rPr>
          <w:rFonts w:ascii="Simplified Arabic" w:hAnsi="Simplified Arabic" w:cs="Simplified Arabic"/>
          <w:sz w:val="28"/>
          <w:szCs w:val="28"/>
          <w:rtl/>
        </w:rPr>
        <w:t>الصعب.كما</w:t>
      </w:r>
      <w:proofErr w:type="spellEnd"/>
      <w:r w:rsidRPr="00030386">
        <w:rPr>
          <w:rFonts w:ascii="Simplified Arabic" w:hAnsi="Simplified Arabic" w:cs="Simplified Arabic"/>
          <w:sz w:val="28"/>
          <w:szCs w:val="28"/>
          <w:rtl/>
        </w:rPr>
        <w:t xml:space="preserve"> خفضت من رسوم خدمات العملاء</w:t>
      </w:r>
      <w:r w:rsidR="00B56B1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بهدف الحد من آثار الأزمة</w:t>
      </w:r>
      <w:r w:rsidRPr="00030386">
        <w:rPr>
          <w:rFonts w:ascii="Simplified Arabic" w:hAnsi="Simplified Arabic" w:cs="Simplified Arabic"/>
          <w:sz w:val="28"/>
          <w:szCs w:val="28"/>
        </w:rPr>
        <w:t>.</w:t>
      </w:r>
    </w:p>
    <w:p w:rsidR="00D31F17" w:rsidRPr="009A7B67" w:rsidRDefault="00D31F17" w:rsidP="009A7B67">
      <w:pPr>
        <w:bidi/>
        <w:jc w:val="lowKashida"/>
        <w:rPr>
          <w:rFonts w:ascii="Simplified Arabic" w:hAnsi="Simplified Arabic" w:cs="Monotype Koufi"/>
          <w:sz w:val="28"/>
          <w:szCs w:val="28"/>
          <w:rtl/>
          <w:lang w:bidi="ar-EG"/>
        </w:rPr>
      </w:pPr>
      <w:r w:rsidRPr="009A7B67">
        <w:rPr>
          <w:rFonts w:ascii="Simplified Arabic" w:hAnsi="Simplified Arabic" w:cs="Monotype Koufi"/>
          <w:sz w:val="28"/>
          <w:szCs w:val="28"/>
          <w:rtl/>
          <w:lang w:bidi="ar-EG"/>
        </w:rPr>
        <w:t>٦- دراسة</w:t>
      </w:r>
      <w:r w:rsidRPr="009A7B67">
        <w:rPr>
          <w:rFonts w:ascii="Simplified Arabic" w:hAnsi="Simplified Arabic" w:cs="Monotype Koufi"/>
          <w:sz w:val="28"/>
          <w:szCs w:val="28"/>
          <w:lang w:bidi="ar-EG"/>
        </w:rPr>
        <w:t xml:space="preserve"> </w:t>
      </w:r>
      <w:proofErr w:type="spellStart"/>
      <w:r w:rsidRPr="009A7B67">
        <w:rPr>
          <w:rFonts w:ascii="Simplified Arabic" w:hAnsi="Simplified Arabic" w:cs="Monotype Koufi"/>
          <w:sz w:val="28"/>
          <w:szCs w:val="28"/>
          <w:lang w:bidi="ar-EG"/>
        </w:rPr>
        <w:t>Prislin</w:t>
      </w:r>
      <w:proofErr w:type="spellEnd"/>
      <w:r w:rsidRPr="009A7B67">
        <w:rPr>
          <w:rFonts w:ascii="Simplified Arabic" w:hAnsi="Simplified Arabic" w:cs="Monotype Koufi"/>
          <w:sz w:val="28"/>
          <w:szCs w:val="28"/>
          <w:lang w:bidi="ar-EG"/>
        </w:rPr>
        <w:t xml:space="preserve">, </w:t>
      </w:r>
      <w:proofErr w:type="spellStart"/>
      <w:r w:rsidRPr="009A7B67">
        <w:rPr>
          <w:rFonts w:ascii="Simplified Arabic" w:hAnsi="Simplified Arabic" w:cs="Monotype Koufi"/>
          <w:sz w:val="28"/>
          <w:szCs w:val="28"/>
          <w:lang w:bidi="ar-EG"/>
        </w:rPr>
        <w:t>Crano</w:t>
      </w:r>
      <w:proofErr w:type="spellEnd"/>
      <w:r w:rsidRPr="009A7B67">
        <w:rPr>
          <w:rFonts w:ascii="Simplified Arabic" w:hAnsi="Simplified Arabic" w:cs="Monotype Koufi"/>
          <w:sz w:val="28"/>
          <w:szCs w:val="28"/>
          <w:lang w:bidi="ar-EG"/>
        </w:rPr>
        <w:t xml:space="preserve"> (2000)  </w:t>
      </w:r>
      <w:r w:rsidRPr="009A7B67">
        <w:rPr>
          <w:rFonts w:ascii="Simplified Arabic" w:hAnsi="Simplified Arabic" w:cs="Monotype Koufi"/>
          <w:sz w:val="28"/>
          <w:szCs w:val="28"/>
          <w:rtl/>
          <w:lang w:bidi="ar-EG"/>
        </w:rPr>
        <w:t xml:space="preserve"> عنوان الدراسة </w:t>
      </w:r>
      <w:r w:rsidRPr="009A7B67">
        <w:rPr>
          <w:rFonts w:ascii="Simplified Arabic" w:hAnsi="Simplified Arabic" w:cs="Monotype Koufi"/>
          <w:sz w:val="28"/>
          <w:szCs w:val="28"/>
          <w:lang w:bidi="ar-EG"/>
        </w:rPr>
        <w:t xml:space="preserve">Attitudes and Persuasion  </w:t>
      </w:r>
    </w:p>
    <w:p w:rsidR="00D31F17" w:rsidRPr="00030386" w:rsidRDefault="00D31F17" w:rsidP="00D211A4">
      <w:pPr>
        <w:bidi/>
        <w:spacing w:line="276" w:lineRule="auto"/>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rPr>
        <w:t>هدف الدراسة:</w:t>
      </w:r>
      <w:r w:rsidRPr="00030386">
        <w:rPr>
          <w:rFonts w:ascii="Simplified Arabic" w:hAnsi="Simplified Arabic" w:cs="Simplified Arabic"/>
          <w:sz w:val="28"/>
          <w:szCs w:val="28"/>
          <w:rtl/>
        </w:rPr>
        <w:t xml:space="preserve"> تهدف هذه الدراسة إلى فهم العوامل المرتبطة بمصداقية مصدر الرسالة و</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ها على الجمهور أثناء عملية الإقناع.</w:t>
      </w:r>
    </w:p>
    <w:p w:rsidR="00D31F17" w:rsidRPr="00646059" w:rsidRDefault="00D31F17" w:rsidP="00646059">
      <w:pPr>
        <w:bidi/>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ما توصلت إليه الدراسة:</w:t>
      </w:r>
      <w:r w:rsidRPr="00030386">
        <w:rPr>
          <w:rFonts w:ascii="Simplified Arabic" w:hAnsi="Simplified Arabic" w:cs="Simplified Arabic"/>
          <w:sz w:val="28"/>
          <w:szCs w:val="28"/>
          <w:rtl/>
        </w:rPr>
        <w:t xml:space="preserve"> توصلت الدراسة إلى أن عملية الإقناع وتغيير الاتجاهات تتحقق بنجاح عندما تراعي عملية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السمات الديناميكية والمحيط الاجتماعي للجمهور </w:t>
      </w:r>
      <w:proofErr w:type="spellStart"/>
      <w:r w:rsidRPr="00030386">
        <w:rPr>
          <w:rFonts w:ascii="Simplified Arabic" w:hAnsi="Simplified Arabic" w:cs="Simplified Arabic"/>
          <w:sz w:val="28"/>
          <w:szCs w:val="28"/>
          <w:rtl/>
        </w:rPr>
        <w:t>المستهدف.كما</w:t>
      </w:r>
      <w:proofErr w:type="spellEnd"/>
      <w:r w:rsidRPr="00030386">
        <w:rPr>
          <w:rFonts w:ascii="Simplified Arabic" w:hAnsi="Simplified Arabic" w:cs="Simplified Arabic"/>
          <w:sz w:val="28"/>
          <w:szCs w:val="28"/>
          <w:rtl/>
        </w:rPr>
        <w:t xml:space="preserve"> أكدت أن العوامل الاجتماعية والبيئية تلعب دوراً حاسماً في نجاح أو فشل الرسائل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w:t>
      </w:r>
      <w:r w:rsidRPr="00030386">
        <w:rPr>
          <w:rFonts w:ascii="Simplified Arabic" w:hAnsi="Simplified Arabic" w:cs="Simplified Arabic"/>
          <w:b/>
          <w:bCs/>
          <w:sz w:val="28"/>
          <w:szCs w:val="28"/>
          <w:rtl/>
        </w:rPr>
        <w:t xml:space="preserve">.  </w:t>
      </w:r>
      <w:r w:rsidR="00C83737" w:rsidRPr="009A7B67">
        <w:rPr>
          <w:rFonts w:ascii="Simplified Arabic" w:hAnsi="Simplified Arabic" w:cs="PT Bold Heading"/>
          <w:sz w:val="28"/>
          <w:szCs w:val="28"/>
          <w:rtl/>
          <w:lang w:bidi="ar-EG"/>
        </w:rPr>
        <w:t xml:space="preserve"> </w:t>
      </w:r>
      <w:r w:rsidRPr="009A7B67">
        <w:rPr>
          <w:rFonts w:ascii="Simplified Arabic" w:hAnsi="Simplified Arabic" w:cs="PT Bold Heading"/>
          <w:sz w:val="28"/>
          <w:szCs w:val="28"/>
          <w:rtl/>
          <w:lang w:bidi="ar-EG"/>
        </w:rPr>
        <w:t xml:space="preserve">نتائج الدراسات السابقة </w:t>
      </w:r>
    </w:p>
    <w:p w:rsidR="00D31F17" w:rsidRPr="009A7B67" w:rsidRDefault="00D31F17" w:rsidP="00D211A4">
      <w:pPr>
        <w:bidi/>
        <w:jc w:val="lowKashida"/>
        <w:rPr>
          <w:rFonts w:ascii="Simplified Arabic" w:hAnsi="Simplified Arabic" w:cs="Monotype Koufi"/>
          <w:b/>
          <w:bCs/>
          <w:sz w:val="28"/>
          <w:szCs w:val="28"/>
          <w:lang w:bidi="ar-EG"/>
        </w:rPr>
      </w:pPr>
      <w:r w:rsidRPr="009A7B67">
        <w:rPr>
          <w:rFonts w:hint="cs"/>
          <w:b/>
          <w:bCs/>
          <w:sz w:val="28"/>
          <w:szCs w:val="28"/>
          <w:rtl/>
          <w:lang w:bidi="ar-EG"/>
        </w:rPr>
        <w:t>١</w:t>
      </w:r>
      <w:r w:rsidRPr="009A7B67">
        <w:rPr>
          <w:rFonts w:ascii="Simplified Arabic" w:hAnsi="Simplified Arabic" w:cs="Monotype Koufi"/>
          <w:b/>
          <w:bCs/>
          <w:sz w:val="28"/>
          <w:szCs w:val="28"/>
          <w:rtl/>
          <w:lang w:bidi="ar-EG"/>
        </w:rPr>
        <w:t>-</w:t>
      </w:r>
      <w:r w:rsidRPr="009A7B67">
        <w:rPr>
          <w:rFonts w:ascii="Simplified Arabic" w:hAnsi="Simplified Arabic" w:cs="Monotype Koufi"/>
          <w:b/>
          <w:bCs/>
          <w:sz w:val="28"/>
          <w:szCs w:val="28"/>
          <w:lang w:bidi="ar-EG"/>
        </w:rPr>
        <w:t xml:space="preserve"> </w:t>
      </w:r>
      <w:r w:rsidRPr="009A7B67">
        <w:rPr>
          <w:rFonts w:ascii="Simplified Arabic" w:hAnsi="Simplified Arabic" w:cs="Monotype Koufi"/>
          <w:b/>
          <w:bCs/>
          <w:sz w:val="28"/>
          <w:szCs w:val="28"/>
          <w:rtl/>
          <w:lang w:bidi="ar-EG"/>
        </w:rPr>
        <w:t>الدمج بين التراث والإقناع</w:t>
      </w:r>
    </w:p>
    <w:p w:rsidR="00D31F17" w:rsidRPr="00030386" w:rsidRDefault="00D31F17" w:rsidP="00D211A4">
      <w:pPr>
        <w:bidi/>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الدراسات السابقة تؤكد على قوة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التي تمتلكها العناصر التراثية، مثل الأمثال الشعبية، في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هذه العناصر ليست فقط جزءًا من الذاكرة الثقافية الجماعية، بل أيضًا وسيلة فعّالة لجذب انتباه الجمهور المستهدف، على سبيل المثال، الأمثال الشعبية التي تحمل حكمًا وأمثولات يمكن أن تكون وسيلة لتوصيل فكرة معقدة بطريقة مبسطة وجاذبة في هذا السياق، إذا تم دمج هذه الفنون مع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الحديثة، مثل تلك المستخدمة في الحملات الإعلامية والإعلانات، يمكن للمؤسسة الخدمية أن تُحقق تواصلًا عميقًا مع الجمهور الذي يقدر الرموز الثقافية ويثق في القيم التي تحملها هذه الرموز٬ قد يظهر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هذا الدمج في حالات كثيرة، مثل الحملات التي تسعى إلى تغيير سلوكيات محددة، أو رفع مستوى الوعي العام بقضايا معينة، حيث أن هذا المزيج يساعد في الحفاظ على الهوية الثقافية للمجتمع وفي الوقت نفسه يضمن فاعلية الرسالة</w:t>
      </w:r>
      <w:r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b/>
          <w:bCs/>
          <w:sz w:val="28"/>
          <w:szCs w:val="28"/>
          <w:lang w:bidi="ar-EG"/>
        </w:rPr>
      </w:pPr>
      <w:r w:rsidRPr="009A7B67">
        <w:rPr>
          <w:rFonts w:ascii="Simplified Arabic" w:hAnsi="Simplified Arabic" w:cs="Monotype Koufi"/>
          <w:b/>
          <w:bCs/>
          <w:sz w:val="28"/>
          <w:szCs w:val="28"/>
          <w:rtl/>
          <w:lang w:bidi="ar-EG"/>
        </w:rPr>
        <w:t>٢-</w:t>
      </w:r>
      <w:r w:rsidRPr="009A7B67">
        <w:rPr>
          <w:rFonts w:ascii="Simplified Arabic" w:hAnsi="Simplified Arabic" w:cs="Monotype Koufi"/>
          <w:b/>
          <w:bCs/>
          <w:sz w:val="28"/>
          <w:szCs w:val="28"/>
          <w:lang w:bidi="ar-EG"/>
        </w:rPr>
        <w:t xml:space="preserve"> </w:t>
      </w:r>
      <w:r w:rsidR="00006D88" w:rsidRPr="009A7B67">
        <w:rPr>
          <w:rFonts w:ascii="Simplified Arabic" w:hAnsi="Simplified Arabic" w:cs="Monotype Koufi"/>
          <w:b/>
          <w:bCs/>
          <w:sz w:val="28"/>
          <w:szCs w:val="28"/>
          <w:rtl/>
          <w:lang w:bidi="ar-EG"/>
        </w:rPr>
        <w:t>استراتيجي</w:t>
      </w:r>
      <w:r w:rsidRPr="009A7B67">
        <w:rPr>
          <w:rFonts w:ascii="Simplified Arabic" w:hAnsi="Simplified Arabic" w:cs="Monotype Koufi"/>
          <w:b/>
          <w:bCs/>
          <w:sz w:val="28"/>
          <w:szCs w:val="28"/>
          <w:rtl/>
          <w:lang w:bidi="ar-EG"/>
        </w:rPr>
        <w:t>ات الإقناع و</w:t>
      </w:r>
      <w:r w:rsidR="00E46CA8" w:rsidRPr="009A7B67">
        <w:rPr>
          <w:rFonts w:ascii="Simplified Arabic" w:hAnsi="Simplified Arabic" w:cs="Monotype Koufi"/>
          <w:b/>
          <w:bCs/>
          <w:sz w:val="28"/>
          <w:szCs w:val="28"/>
          <w:rtl/>
          <w:lang w:bidi="ar-EG"/>
        </w:rPr>
        <w:t>تأثير</w:t>
      </w:r>
      <w:r w:rsidRPr="009A7B67">
        <w:rPr>
          <w:rFonts w:ascii="Simplified Arabic" w:hAnsi="Simplified Arabic" w:cs="Monotype Koufi"/>
          <w:b/>
          <w:bCs/>
          <w:sz w:val="28"/>
          <w:szCs w:val="28"/>
          <w:rtl/>
          <w:lang w:bidi="ar-EG"/>
        </w:rPr>
        <w:t>ها على الرأي العام</w:t>
      </w:r>
    </w:p>
    <w:p w:rsidR="00D31F17" w:rsidRPr="00030386" w:rsidRDefault="00D31F17" w:rsidP="00D211A4">
      <w:pPr>
        <w:bidi/>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تُشير الدراسات إلى أن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لا تقتصر فقط على تأكيد الحقائق أو تقديم الأدلة المادية، بل تتضمن أيضًا استخدام الاستمالات العاطفية التي قد تساهم في جذب انتباه الجمهور وتحفيزه.</w:t>
      </w:r>
      <w:r w:rsidR="005058BB"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إن القدرة على استخدام الحجج العقلانية جنبًا إلى جنب مع الاستمالات العاطفية تتيح تغييرًا حقيقيًا في الرأي العام ومع ذلك، تُظهر الدراسات أن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الفعّالة تعتمد على دقة اختيار الأدوات والأساليب الملائمة لكل قضية أو حدث، كما هو الحال في الحملات السياسية أو الاجتماعية التي تسعى لإحداث تغيير جذري في مواقف الناس</w:t>
      </w:r>
      <w:r w:rsidRPr="00030386">
        <w:rPr>
          <w:rFonts w:ascii="Simplified Arabic" w:hAnsi="Simplified Arabic" w:cs="Simplified Arabic"/>
          <w:sz w:val="28"/>
          <w:szCs w:val="28"/>
        </w:rPr>
        <w:t>.</w:t>
      </w:r>
    </w:p>
    <w:p w:rsidR="00D31F17" w:rsidRPr="00030386" w:rsidRDefault="00D31F17" w:rsidP="00646059">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إذا كانت الرسالة المدعومة بحجج قوية تدعو إلى التغيير بناءً على بيانات واقعية، فإنها تكون أكثر قدرة على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والإقناع على المدى الطويل. من جهة أخرى، إذا كان الهدف هو الوصول إلى الجماهير في اللحظات العاطفية أو المحورية، فيمكن استخدام الاستمالات العاطفية التي تلامس قلوب الجمهور وتخلق نوعًا من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العاطفي العميق</w:t>
      </w:r>
      <w:r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b/>
          <w:bCs/>
          <w:sz w:val="28"/>
          <w:szCs w:val="28"/>
          <w:lang w:bidi="ar-EG"/>
        </w:rPr>
      </w:pPr>
      <w:r w:rsidRPr="009A7B67">
        <w:rPr>
          <w:rFonts w:ascii="Simplified Arabic" w:hAnsi="Simplified Arabic" w:cs="Monotype Koufi"/>
          <w:b/>
          <w:bCs/>
          <w:sz w:val="28"/>
          <w:szCs w:val="28"/>
          <w:rtl/>
          <w:lang w:bidi="ar-EG"/>
        </w:rPr>
        <w:t>٣-</w:t>
      </w:r>
      <w:r w:rsidRPr="009A7B67">
        <w:rPr>
          <w:rFonts w:ascii="Simplified Arabic" w:hAnsi="Simplified Arabic" w:cs="Monotype Koufi"/>
          <w:b/>
          <w:bCs/>
          <w:sz w:val="28"/>
          <w:szCs w:val="28"/>
          <w:lang w:bidi="ar-EG"/>
        </w:rPr>
        <w:t xml:space="preserve"> </w:t>
      </w:r>
      <w:r w:rsidRPr="009A7B67">
        <w:rPr>
          <w:rFonts w:ascii="Simplified Arabic" w:hAnsi="Simplified Arabic" w:cs="Monotype Koufi"/>
          <w:b/>
          <w:bCs/>
          <w:sz w:val="28"/>
          <w:szCs w:val="28"/>
          <w:rtl/>
          <w:lang w:bidi="ar-EG"/>
        </w:rPr>
        <w:t>الإقناع في التسويق والإعلانات</w:t>
      </w:r>
    </w:p>
    <w:p w:rsidR="00D31F17" w:rsidRPr="00030386" w:rsidRDefault="00D31F17" w:rsidP="00D211A4">
      <w:pPr>
        <w:bidi/>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الإعلانات التجارية والحملات التسويقية تعتبر أحد أكثر الأمثلة وضوحًا على استخدام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إن الأسلوب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لا يقتصر فقط على إقناع المستهلك بشراء منتج ما، بل يشمل بناء علاقة مستدامة بين العلامة التجارية والجمهور المستهدف</w:t>
      </w:r>
      <w:r w:rsidR="001B26C7"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الدراسات تظهر أن استخدام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مدروسة يساعد في تحقيق زيادة في المبيعات وتطوير صورة إيجابية للمنتج أو الخدمة في أذهان العملاء</w:t>
      </w:r>
      <w:r w:rsidRPr="00030386">
        <w:rPr>
          <w:rFonts w:ascii="Simplified Arabic" w:hAnsi="Simplified Arabic" w:cs="Simplified Arabic"/>
          <w:sz w:val="28"/>
          <w:szCs w:val="28"/>
        </w:rPr>
        <w:t>.</w:t>
      </w:r>
    </w:p>
    <w:p w:rsidR="00D31F17" w:rsidRPr="00030386" w:rsidRDefault="00D31F17" w:rsidP="00D211A4">
      <w:pPr>
        <w:bidi/>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الهدف من هذه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لا يقتصر فقط على الإقناع بالشراء، بل يمتد إلى تعزيز الولاء للعلامة التجارية، بحيث يصبح المستهلك متفاعلًا مع الرسائل الإعلانية ويشعر أن المنتج جزء من حياته اليومية.</w:t>
      </w:r>
      <w:r w:rsidR="00F16133"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في هذا السياق، يمكن ربط العناصر الثقافية المحلية أو حتى الفنون الأدبية التراثية بحملات تسويقية لتزيد من فعالية التواصل</w:t>
      </w:r>
      <w:r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b/>
          <w:bCs/>
          <w:sz w:val="28"/>
          <w:szCs w:val="28"/>
          <w:lang w:bidi="ar-EG"/>
        </w:rPr>
      </w:pPr>
      <w:r w:rsidRPr="009A7B67">
        <w:rPr>
          <w:rFonts w:ascii="Simplified Arabic" w:hAnsi="Simplified Arabic" w:cs="Monotype Koufi"/>
          <w:b/>
          <w:bCs/>
          <w:sz w:val="28"/>
          <w:szCs w:val="28"/>
          <w:rtl/>
          <w:lang w:bidi="ar-EG"/>
        </w:rPr>
        <w:t>٤- الصورة الذهنية عبر الإقناع</w:t>
      </w:r>
    </w:p>
    <w:p w:rsidR="00444922" w:rsidRPr="00030386" w:rsidRDefault="00D31F17" w:rsidP="00D211A4">
      <w:pPr>
        <w:bidi/>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إحدى النتائج الرئيسية للدراسات هي أن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لا يعمل فقط على نقل الرسالة، بل يساهم أيضًا في بناء صورة ذهنية لدى الجمهور عن المؤسسة أو المنظمة، الصورة الذهنية هي تلك الانطباعات التي تُخلق لدى الأفراد بناءً على تجربتهم مع الرسائل التي يتلقونها، تُظهر الدراسات أن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الجيد يمكن أن يخلق تصورات قوية وإيجابية في عقول الجمهور تجاه العلامات التجارية أو المؤسسات، مما يساعد في تحسين سمعتها وزيادة الثقة التي يوليها الناس لها يمكن أن تلعب الأدوات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مثل الخطابات المدروسة، أو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ات المرئية، أو الأساليب الحوارية المبدعة دورًا كبيرًا في تعزيز هذه الصورة الذهنية على سبيل المثال، عندما تُستخدم مراجع ثقافية أو تاريخية محبوبة ضمن الرسالة، فإنها تعزز من تواصل الجمهور مع المؤسسة وتخلق لديهم شعورًا بالانتماء والثقة</w:t>
      </w:r>
      <w:r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b/>
          <w:bCs/>
          <w:sz w:val="28"/>
          <w:szCs w:val="28"/>
          <w:lang w:bidi="ar-EG"/>
        </w:rPr>
      </w:pPr>
      <w:r w:rsidRPr="009A7B67">
        <w:rPr>
          <w:rFonts w:ascii="Simplified Arabic" w:hAnsi="Simplified Arabic" w:cs="Monotype Koufi"/>
          <w:b/>
          <w:bCs/>
          <w:sz w:val="28"/>
          <w:szCs w:val="28"/>
          <w:rtl/>
          <w:lang w:bidi="ar-EG"/>
        </w:rPr>
        <w:t>٥-</w:t>
      </w:r>
      <w:r w:rsidRPr="009A7B67">
        <w:rPr>
          <w:rFonts w:ascii="Simplified Arabic" w:hAnsi="Simplified Arabic" w:cs="Monotype Koufi"/>
          <w:b/>
          <w:bCs/>
          <w:sz w:val="28"/>
          <w:szCs w:val="28"/>
          <w:lang w:bidi="ar-EG"/>
        </w:rPr>
        <w:t xml:space="preserve"> </w:t>
      </w:r>
      <w:r w:rsidRPr="009A7B67">
        <w:rPr>
          <w:rFonts w:ascii="Simplified Arabic" w:hAnsi="Simplified Arabic" w:cs="Monotype Koufi"/>
          <w:b/>
          <w:bCs/>
          <w:sz w:val="28"/>
          <w:szCs w:val="28"/>
          <w:rtl/>
          <w:lang w:bidi="ar-EG"/>
        </w:rPr>
        <w:t>الخطاب القرآني في الإقناع</w:t>
      </w:r>
    </w:p>
    <w:p w:rsidR="00D31F17" w:rsidRPr="00030386" w:rsidRDefault="00D31F17" w:rsidP="00D211A4">
      <w:pPr>
        <w:bidi/>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الدراسات لا تقتصر على الدراسة في أساليب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الحديثة، بل تذهب أيضًا إلى الدراسة في الأمثلة التاريخية الكبرى القرآن الكريم، باعتباره أحد أسمى أشكال الخطاب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يُظهر قدرة مذهلة على دمج البراهين العقلية والواقعية مع الاستمالات العاطفية والجمالية، مما يجعل الرسالة ذات طابع بلاغي عميق، تشير الدراسات إلى قصتي سيدنا يوسف وسيدنا موسى عليهما السلام كأمثلة على كيفية استخدام الحجج العقلية والمقنعة بأسلوب أدبي راقٍ٬ في هذه القصص، نجد كيفية استخدام الربط بين الأحداث والتفاصيل الصغيرة التي تؤثر على القارئ، مما يعزز من فاعلية الخطاب في إقناعه، وهذا يُظهر أن الإقناع لا يكون فقط عبر الحقائق المجردة، بل من خلال أسلوب السرد الذي يجذب العقل والوجدان معًا</w:t>
      </w:r>
      <w:r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b/>
          <w:bCs/>
          <w:sz w:val="28"/>
          <w:szCs w:val="28"/>
          <w:lang w:bidi="ar-EG"/>
        </w:rPr>
      </w:pPr>
      <w:r w:rsidRPr="009A7B67">
        <w:rPr>
          <w:rFonts w:ascii="Simplified Arabic" w:hAnsi="Simplified Arabic" w:cs="Monotype Koufi"/>
          <w:b/>
          <w:bCs/>
          <w:sz w:val="28"/>
          <w:szCs w:val="28"/>
          <w:rtl/>
          <w:lang w:bidi="ar-EG"/>
        </w:rPr>
        <w:t>٦-</w:t>
      </w:r>
      <w:r w:rsidR="005058BB" w:rsidRPr="009A7B67">
        <w:rPr>
          <w:rFonts w:ascii="Simplified Arabic" w:hAnsi="Simplified Arabic" w:cs="Monotype Koufi"/>
          <w:b/>
          <w:bCs/>
          <w:sz w:val="28"/>
          <w:szCs w:val="28"/>
          <w:rtl/>
          <w:lang w:bidi="ar-EG"/>
        </w:rPr>
        <w:t xml:space="preserve"> </w:t>
      </w:r>
      <w:r w:rsidRPr="009A7B67">
        <w:rPr>
          <w:rFonts w:ascii="Simplified Arabic" w:hAnsi="Simplified Arabic" w:cs="Monotype Koufi"/>
          <w:b/>
          <w:bCs/>
          <w:sz w:val="28"/>
          <w:szCs w:val="28"/>
          <w:rtl/>
          <w:lang w:bidi="ar-EG"/>
        </w:rPr>
        <w:t>التوعية المجتمعية وحملات الإقناع</w:t>
      </w:r>
    </w:p>
    <w:p w:rsidR="00C036B2" w:rsidRPr="00030386" w:rsidRDefault="00D31F17"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العديد من الدراسات تبرز ضرورة اتباع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مدروسة في حملات التوعية المجتمعية، خصوصًا في قضايا الخير والتبرع، حيث أن نجاح هذه الحملات يعتمد على قدرتها على تحفيز الناس للمشاركة الفعالة في الأنشطة الخيرية وفقًا لهذه الدراسات</w:t>
      </w:r>
      <w:r w:rsidR="001B26C7" w:rsidRPr="00030386">
        <w:rPr>
          <w:rFonts w:ascii="Simplified Arabic" w:hAnsi="Simplified Arabic" w:cs="Simplified Arabic"/>
          <w:sz w:val="28"/>
          <w:szCs w:val="28"/>
          <w:rtl/>
        </w:rPr>
        <w:t>،</w:t>
      </w:r>
    </w:p>
    <w:p w:rsidR="00D31F17" w:rsidRPr="00030386" w:rsidRDefault="00D31F17" w:rsidP="009A7B67">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 فإن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مثل هذه الحالات ليس مجرد وسيلة لنقل المعلومات، بل هو أداة أساسية لبناء الوعي الاجتماعي الذي يؤدي إلى التغيير٬ التواصل مع الجمهور يتطلب استخدام رسائل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تلامس مشاعر الأفراد وتحفزهم على اتخاذ خطوات ملموسة، ففي حملات التبرعات على سبيل المثال، تكون الرسالة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ة أكثر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ا عندما يُظهر خطاب الحملة كيف أن المساعدة الفعلية من شأنها إحداث فارق حقيقي في حياة المحتاجين</w:t>
      </w:r>
      <w:r w:rsidRPr="00030386">
        <w:rPr>
          <w:rFonts w:ascii="Simplified Arabic" w:hAnsi="Simplified Arabic" w:cs="Simplified Arabic"/>
          <w:sz w:val="28"/>
          <w:szCs w:val="28"/>
        </w:rPr>
        <w:t>.</w:t>
      </w:r>
    </w:p>
    <w:p w:rsidR="00D31F17" w:rsidRPr="009A7B67" w:rsidRDefault="00D31F17" w:rsidP="009A7B67">
      <w:pPr>
        <w:bidi/>
        <w:jc w:val="lowKashida"/>
        <w:rPr>
          <w:rFonts w:ascii="Simplified Arabic" w:hAnsi="Simplified Arabic" w:cs="Monotype Koufi"/>
          <w:b/>
          <w:bCs/>
          <w:sz w:val="28"/>
          <w:szCs w:val="28"/>
          <w:lang w:bidi="ar-EG"/>
        </w:rPr>
      </w:pPr>
      <w:r w:rsidRPr="009A7B67">
        <w:rPr>
          <w:rFonts w:ascii="Simplified Arabic" w:hAnsi="Simplified Arabic" w:cs="Monotype Koufi"/>
          <w:b/>
          <w:bCs/>
          <w:sz w:val="28"/>
          <w:szCs w:val="28"/>
          <w:rtl/>
          <w:lang w:bidi="ar-EG"/>
        </w:rPr>
        <w:t>٧-</w:t>
      </w:r>
      <w:r w:rsidRPr="009A7B67">
        <w:rPr>
          <w:rFonts w:ascii="Simplified Arabic" w:hAnsi="Simplified Arabic" w:cs="Monotype Koufi"/>
          <w:b/>
          <w:bCs/>
          <w:sz w:val="28"/>
          <w:szCs w:val="28"/>
          <w:lang w:bidi="ar-EG"/>
        </w:rPr>
        <w:t xml:space="preserve"> </w:t>
      </w:r>
      <w:r w:rsidRPr="009A7B67">
        <w:rPr>
          <w:rFonts w:ascii="Simplified Arabic" w:hAnsi="Simplified Arabic" w:cs="Monotype Koufi"/>
          <w:b/>
          <w:bCs/>
          <w:sz w:val="28"/>
          <w:szCs w:val="28"/>
          <w:rtl/>
          <w:lang w:bidi="ar-EG"/>
        </w:rPr>
        <w:t>مصداقية مصدر الرسالة في ال</w:t>
      </w:r>
      <w:r w:rsidR="002201B8" w:rsidRPr="009A7B67">
        <w:rPr>
          <w:rFonts w:ascii="Simplified Arabic" w:hAnsi="Simplified Arabic" w:cs="Monotype Koufi"/>
          <w:b/>
          <w:bCs/>
          <w:sz w:val="28"/>
          <w:szCs w:val="28"/>
          <w:rtl/>
          <w:lang w:bidi="ar-EG"/>
        </w:rPr>
        <w:t>اتصال</w:t>
      </w:r>
      <w:r w:rsidRPr="009A7B67">
        <w:rPr>
          <w:rFonts w:ascii="Simplified Arabic" w:hAnsi="Simplified Arabic" w:cs="Monotype Koufi"/>
          <w:b/>
          <w:bCs/>
          <w:sz w:val="28"/>
          <w:szCs w:val="28"/>
          <w:rtl/>
          <w:lang w:bidi="ar-EG"/>
        </w:rPr>
        <w:t xml:space="preserve"> ال</w:t>
      </w:r>
      <w:r w:rsidR="008B4E83" w:rsidRPr="009A7B67">
        <w:rPr>
          <w:rFonts w:ascii="Simplified Arabic" w:hAnsi="Simplified Arabic" w:cs="Monotype Koufi"/>
          <w:b/>
          <w:bCs/>
          <w:sz w:val="28"/>
          <w:szCs w:val="28"/>
          <w:rtl/>
          <w:lang w:bidi="ar-EG"/>
        </w:rPr>
        <w:t>إقناعي</w:t>
      </w:r>
      <w:r w:rsidR="00C036B2" w:rsidRPr="009A7B67">
        <w:rPr>
          <w:rFonts w:ascii="Simplified Arabic" w:hAnsi="Simplified Arabic" w:cs="Monotype Koufi"/>
          <w:b/>
          <w:bCs/>
          <w:sz w:val="28"/>
          <w:szCs w:val="28"/>
          <w:rtl/>
          <w:lang w:bidi="ar-EG"/>
        </w:rPr>
        <w:t xml:space="preserve"> </w:t>
      </w:r>
    </w:p>
    <w:p w:rsidR="00D31F17" w:rsidRPr="00030386" w:rsidRDefault="00D31F17" w:rsidP="009A7B67">
      <w:pPr>
        <w:bidi/>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مصداقية الرسالة ومصداقية مصدرها هي من العوامل الحاسمة في نجاح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الدراسات تشير إلى أن الجمهور أكثر استعدادًا للاستماع والتفاعل مع الرسائل التي تأتي من مصادر يعتبرونها موثوقة وذات مصداقية عالية. هذه المصداقية لا تقتصر على الأشخاص، بل تشمل أيضًا وسائل الإعلام والمؤسسات. فمن خلال التأكد من أن المصدر يقدم معلومات دقيقة ومؤكدة، يزيد مستوى قبول الرسالة ٬ من المهم في هذا السياق أن تأخذ المؤسسات في اعتبارها السمات الثقافية والاجتماعية للجمهور المستهدف، وأن تكون على دراية بالبيئة الاقتصادية والاجتماعية المحيطة، حتى تضمن أن رسالتها تكون قابلة للاستقبال والإقناع في السياقات المختلفة</w:t>
      </w:r>
      <w:r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b/>
          <w:bCs/>
          <w:sz w:val="28"/>
          <w:szCs w:val="28"/>
          <w:lang w:bidi="ar-EG"/>
        </w:rPr>
      </w:pPr>
      <w:r w:rsidRPr="009A7B67">
        <w:rPr>
          <w:rFonts w:ascii="Simplified Arabic" w:hAnsi="Simplified Arabic" w:cs="Monotype Koufi"/>
          <w:b/>
          <w:bCs/>
          <w:sz w:val="28"/>
          <w:szCs w:val="28"/>
          <w:rtl/>
          <w:lang w:bidi="ar-EG"/>
        </w:rPr>
        <w:t xml:space="preserve">٨- </w:t>
      </w:r>
      <w:r w:rsidR="00E46CA8" w:rsidRPr="009A7B67">
        <w:rPr>
          <w:rFonts w:ascii="Simplified Arabic" w:hAnsi="Simplified Arabic" w:cs="Monotype Koufi"/>
          <w:b/>
          <w:bCs/>
          <w:sz w:val="28"/>
          <w:szCs w:val="28"/>
          <w:rtl/>
          <w:lang w:bidi="ar-EG"/>
        </w:rPr>
        <w:t>تأثير</w:t>
      </w:r>
      <w:r w:rsidRPr="009A7B67">
        <w:rPr>
          <w:rFonts w:ascii="Simplified Arabic" w:hAnsi="Simplified Arabic" w:cs="Monotype Koufi"/>
          <w:b/>
          <w:bCs/>
          <w:sz w:val="28"/>
          <w:szCs w:val="28"/>
          <w:rtl/>
          <w:lang w:bidi="ar-EG"/>
        </w:rPr>
        <w:t xml:space="preserve"> المشاهير في ال</w:t>
      </w:r>
      <w:r w:rsidR="002201B8" w:rsidRPr="009A7B67">
        <w:rPr>
          <w:rFonts w:ascii="Simplified Arabic" w:hAnsi="Simplified Arabic" w:cs="Monotype Koufi"/>
          <w:b/>
          <w:bCs/>
          <w:sz w:val="28"/>
          <w:szCs w:val="28"/>
          <w:rtl/>
          <w:lang w:bidi="ar-EG"/>
        </w:rPr>
        <w:t>اتصال</w:t>
      </w:r>
      <w:r w:rsidRPr="009A7B67">
        <w:rPr>
          <w:rFonts w:ascii="Simplified Arabic" w:hAnsi="Simplified Arabic" w:cs="Monotype Koufi"/>
          <w:b/>
          <w:bCs/>
          <w:sz w:val="28"/>
          <w:szCs w:val="28"/>
          <w:rtl/>
          <w:lang w:bidi="ar-EG"/>
        </w:rPr>
        <w:t xml:space="preserve"> ال</w:t>
      </w:r>
      <w:r w:rsidR="008B4E83" w:rsidRPr="009A7B67">
        <w:rPr>
          <w:rFonts w:ascii="Simplified Arabic" w:hAnsi="Simplified Arabic" w:cs="Monotype Koufi"/>
          <w:b/>
          <w:bCs/>
          <w:sz w:val="28"/>
          <w:szCs w:val="28"/>
          <w:rtl/>
          <w:lang w:bidi="ar-EG"/>
        </w:rPr>
        <w:t>إقناعي</w:t>
      </w:r>
    </w:p>
    <w:p w:rsidR="00D31F17" w:rsidRPr="00030386" w:rsidRDefault="00E46CA8" w:rsidP="00D211A4">
      <w:pPr>
        <w:bidi/>
        <w:spacing w:before="120" w:after="12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تأثير</w:t>
      </w:r>
      <w:r w:rsidR="00D31F17" w:rsidRPr="00030386">
        <w:rPr>
          <w:rFonts w:ascii="Simplified Arabic" w:hAnsi="Simplified Arabic" w:cs="Simplified Arabic"/>
          <w:sz w:val="28"/>
          <w:szCs w:val="28"/>
          <w:rtl/>
        </w:rPr>
        <w:t xml:space="preserve"> المشاهير في ال</w:t>
      </w:r>
      <w:r w:rsidR="002201B8" w:rsidRPr="00030386">
        <w:rPr>
          <w:rFonts w:ascii="Simplified Arabic" w:hAnsi="Simplified Arabic" w:cs="Simplified Arabic"/>
          <w:sz w:val="28"/>
          <w:szCs w:val="28"/>
          <w:rtl/>
        </w:rPr>
        <w:t>اتصال</w:t>
      </w:r>
      <w:r w:rsidR="00D31F17"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D31F17" w:rsidRPr="00030386">
        <w:rPr>
          <w:rFonts w:ascii="Simplified Arabic" w:hAnsi="Simplified Arabic" w:cs="Simplified Arabic"/>
          <w:sz w:val="28"/>
          <w:szCs w:val="28"/>
          <w:rtl/>
        </w:rPr>
        <w:t xml:space="preserve"> ليس أمرًا جديدًا، لكنه أصبح أكثر وضوحًا في العصر الحديث بفضل وسائل التواصل الاجتماعي. الدراسات السابقة أظهرت أن المشاهير يمتلكون قدرة فائقة على جذب انتباه الجمهور وتوجيه رسائل </w:t>
      </w:r>
      <w:r w:rsidR="008B4E83" w:rsidRPr="00030386">
        <w:rPr>
          <w:rFonts w:ascii="Simplified Arabic" w:hAnsi="Simplified Arabic" w:cs="Simplified Arabic"/>
          <w:sz w:val="28"/>
          <w:szCs w:val="28"/>
          <w:rtl/>
        </w:rPr>
        <w:t>إقناعي</w:t>
      </w:r>
      <w:r w:rsidR="00D31F17" w:rsidRPr="00030386">
        <w:rPr>
          <w:rFonts w:ascii="Simplified Arabic" w:hAnsi="Simplified Arabic" w:cs="Simplified Arabic"/>
          <w:sz w:val="28"/>
          <w:szCs w:val="28"/>
          <w:rtl/>
        </w:rPr>
        <w:t xml:space="preserve">ة في مجالات متعددة، سواء كانت تجارية أو اجتماعية أو سياسية٬ إن </w:t>
      </w:r>
      <w:r w:rsidRPr="00030386">
        <w:rPr>
          <w:rFonts w:ascii="Simplified Arabic" w:hAnsi="Simplified Arabic" w:cs="Simplified Arabic"/>
          <w:sz w:val="28"/>
          <w:szCs w:val="28"/>
          <w:rtl/>
        </w:rPr>
        <w:t>تأثير</w:t>
      </w:r>
      <w:r w:rsidR="00D31F17" w:rsidRPr="00030386">
        <w:rPr>
          <w:rFonts w:ascii="Simplified Arabic" w:hAnsi="Simplified Arabic" w:cs="Simplified Arabic"/>
          <w:sz w:val="28"/>
          <w:szCs w:val="28"/>
          <w:rtl/>
        </w:rPr>
        <w:t xml:space="preserve">هم قد يتجاوز في بعض الأحيان </w:t>
      </w:r>
      <w:r w:rsidRPr="00030386">
        <w:rPr>
          <w:rFonts w:ascii="Simplified Arabic" w:hAnsi="Simplified Arabic" w:cs="Simplified Arabic"/>
          <w:sz w:val="28"/>
          <w:szCs w:val="28"/>
          <w:rtl/>
        </w:rPr>
        <w:t>تأثير</w:t>
      </w:r>
      <w:r w:rsidR="00D31F17" w:rsidRPr="00030386">
        <w:rPr>
          <w:rFonts w:ascii="Simplified Arabic" w:hAnsi="Simplified Arabic" w:cs="Simplified Arabic"/>
          <w:sz w:val="28"/>
          <w:szCs w:val="28"/>
          <w:rtl/>
        </w:rPr>
        <w:t xml:space="preserve"> المتخصصين في ال</w:t>
      </w:r>
      <w:r w:rsidR="002201B8" w:rsidRPr="00030386">
        <w:rPr>
          <w:rFonts w:ascii="Simplified Arabic" w:hAnsi="Simplified Arabic" w:cs="Simplified Arabic"/>
          <w:sz w:val="28"/>
          <w:szCs w:val="28"/>
          <w:rtl/>
        </w:rPr>
        <w:t>اتصال</w:t>
      </w:r>
      <w:r w:rsidR="00D31F17"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D31F17" w:rsidRPr="00030386">
        <w:rPr>
          <w:rFonts w:ascii="Simplified Arabic" w:hAnsi="Simplified Arabic" w:cs="Simplified Arabic"/>
          <w:sz w:val="28"/>
          <w:szCs w:val="28"/>
          <w:rtl/>
        </w:rPr>
        <w:t>، لأن لديهم قاعدة جماهيرية واسعة تستمع إليهم وتثق بهم٬ هذا ال</w:t>
      </w:r>
      <w:r w:rsidRPr="00030386">
        <w:rPr>
          <w:rFonts w:ascii="Simplified Arabic" w:hAnsi="Simplified Arabic" w:cs="Simplified Arabic"/>
          <w:sz w:val="28"/>
          <w:szCs w:val="28"/>
          <w:rtl/>
        </w:rPr>
        <w:t>تأثير</w:t>
      </w:r>
      <w:r w:rsidR="00D31F17" w:rsidRPr="00030386">
        <w:rPr>
          <w:rFonts w:ascii="Simplified Arabic" w:hAnsi="Simplified Arabic" w:cs="Simplified Arabic"/>
          <w:sz w:val="28"/>
          <w:szCs w:val="28"/>
          <w:rtl/>
        </w:rPr>
        <w:t xml:space="preserve"> يستند إلى العلاقة العاطفية التي يقيمها المشاهير مع متابعيهم، حيث يعتبرهم هؤلاء المتابعون نماذج يُحتذى بها</w:t>
      </w:r>
      <w:r w:rsidR="00D31F17" w:rsidRPr="00030386">
        <w:rPr>
          <w:rFonts w:ascii="Simplified Arabic" w:hAnsi="Simplified Arabic" w:cs="Simplified Arabic"/>
          <w:sz w:val="28"/>
          <w:szCs w:val="28"/>
        </w:rPr>
        <w:t>.</w:t>
      </w:r>
    </w:p>
    <w:p w:rsidR="00D31F17" w:rsidRPr="009A7B67" w:rsidRDefault="00D31F17" w:rsidP="00D211A4">
      <w:pPr>
        <w:bidi/>
        <w:jc w:val="lowKashida"/>
        <w:rPr>
          <w:rFonts w:ascii="Simplified Arabic" w:hAnsi="Simplified Arabic" w:cs="Monotype Koufi"/>
          <w:b/>
          <w:bCs/>
          <w:sz w:val="28"/>
          <w:szCs w:val="28"/>
          <w:lang w:bidi="ar-EG"/>
        </w:rPr>
      </w:pPr>
      <w:r w:rsidRPr="009A7B67">
        <w:rPr>
          <w:rFonts w:ascii="Simplified Arabic" w:hAnsi="Simplified Arabic" w:cs="Monotype Koufi"/>
          <w:b/>
          <w:bCs/>
          <w:sz w:val="28"/>
          <w:szCs w:val="28"/>
          <w:rtl/>
          <w:lang w:bidi="ar-EG"/>
        </w:rPr>
        <w:t xml:space="preserve">٩- </w:t>
      </w:r>
      <w:r w:rsidR="009F1F57" w:rsidRPr="009A7B67">
        <w:rPr>
          <w:rFonts w:ascii="Simplified Arabic" w:hAnsi="Simplified Arabic" w:cs="Monotype Koufi"/>
          <w:b/>
          <w:bCs/>
          <w:sz w:val="28"/>
          <w:szCs w:val="28"/>
          <w:rtl/>
          <w:lang w:bidi="ar-EG"/>
        </w:rPr>
        <w:t>إدارة</w:t>
      </w:r>
      <w:r w:rsidRPr="009A7B67">
        <w:rPr>
          <w:rFonts w:ascii="Simplified Arabic" w:hAnsi="Simplified Arabic" w:cs="Monotype Koufi"/>
          <w:b/>
          <w:bCs/>
          <w:sz w:val="28"/>
          <w:szCs w:val="28"/>
          <w:rtl/>
          <w:lang w:bidi="ar-EG"/>
        </w:rPr>
        <w:t xml:space="preserve"> الأزمات والتخطيط ال</w:t>
      </w:r>
      <w:r w:rsidR="008B4E83" w:rsidRPr="009A7B67">
        <w:rPr>
          <w:rFonts w:ascii="Simplified Arabic" w:hAnsi="Simplified Arabic" w:cs="Monotype Koufi"/>
          <w:b/>
          <w:bCs/>
          <w:sz w:val="28"/>
          <w:szCs w:val="28"/>
          <w:rtl/>
          <w:lang w:bidi="ar-EG"/>
        </w:rPr>
        <w:t>إقناعي</w:t>
      </w:r>
    </w:p>
    <w:p w:rsidR="00646059" w:rsidRPr="00030386" w:rsidRDefault="00D31F17" w:rsidP="00634BF7">
      <w:pPr>
        <w:bidi/>
        <w:spacing w:before="120" w:after="12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تُظهر الدراسات أهمية اعتماد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عند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في الأوقات الحرجة، يكون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هو الجسر الذي يصل بين المؤسسة وجمهورها إذ يُساعد في تهدئة المخاوف، وتصحيح المفاهيم الخاطئة، وإعادة بناء الثقة بين الأطراف المعنية. بناءً على ذلك، من الضروري أن يتسم هذا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بالدقة والشفافية</w:t>
      </w:r>
      <w:r w:rsidRPr="00030386">
        <w:rPr>
          <w:rFonts w:ascii="Simplified Arabic" w:hAnsi="Simplified Arabic" w:cs="Simplified Arabic"/>
          <w:sz w:val="28"/>
          <w:szCs w:val="28"/>
        </w:rPr>
        <w:t>.</w:t>
      </w:r>
    </w:p>
    <w:p w:rsidR="00D31F17" w:rsidRPr="009A7B67" w:rsidRDefault="00D31F17" w:rsidP="009A7B67">
      <w:pPr>
        <w:bidi/>
        <w:jc w:val="lowKashida"/>
        <w:rPr>
          <w:rFonts w:ascii="Simplified Arabic" w:hAnsi="Simplified Arabic" w:cs="Monotype Koufi"/>
          <w:b/>
          <w:bCs/>
          <w:sz w:val="28"/>
          <w:szCs w:val="28"/>
          <w:lang w:bidi="ar-EG"/>
        </w:rPr>
      </w:pPr>
      <w:r w:rsidRPr="009A7B67">
        <w:rPr>
          <w:rFonts w:ascii="Simplified Arabic" w:hAnsi="Simplified Arabic" w:cs="Monotype Koufi"/>
          <w:b/>
          <w:bCs/>
          <w:sz w:val="28"/>
          <w:szCs w:val="28"/>
          <w:rtl/>
          <w:lang w:bidi="ar-EG"/>
        </w:rPr>
        <w:t>١٠-</w:t>
      </w:r>
      <w:r w:rsidRPr="009A7B67">
        <w:rPr>
          <w:rFonts w:ascii="Simplified Arabic" w:hAnsi="Simplified Arabic" w:cs="Monotype Koufi"/>
          <w:b/>
          <w:bCs/>
          <w:sz w:val="28"/>
          <w:szCs w:val="28"/>
          <w:lang w:bidi="ar-EG"/>
        </w:rPr>
        <w:t xml:space="preserve"> </w:t>
      </w:r>
      <w:r w:rsidRPr="009A7B67">
        <w:rPr>
          <w:rFonts w:ascii="Simplified Arabic" w:hAnsi="Simplified Arabic" w:cs="Monotype Koufi"/>
          <w:b/>
          <w:bCs/>
          <w:sz w:val="28"/>
          <w:szCs w:val="28"/>
          <w:rtl/>
          <w:lang w:bidi="ar-EG"/>
        </w:rPr>
        <w:t>إعادة صياغة الخطاب ال</w:t>
      </w:r>
      <w:r w:rsidR="008B4E83" w:rsidRPr="009A7B67">
        <w:rPr>
          <w:rFonts w:ascii="Simplified Arabic" w:hAnsi="Simplified Arabic" w:cs="Monotype Koufi"/>
          <w:b/>
          <w:bCs/>
          <w:sz w:val="28"/>
          <w:szCs w:val="28"/>
          <w:rtl/>
          <w:lang w:bidi="ar-EG"/>
        </w:rPr>
        <w:t>إقناعي</w:t>
      </w:r>
      <w:r w:rsidRPr="009A7B67">
        <w:rPr>
          <w:rFonts w:ascii="Simplified Arabic" w:hAnsi="Simplified Arabic" w:cs="Monotype Koufi"/>
          <w:b/>
          <w:bCs/>
          <w:sz w:val="28"/>
          <w:szCs w:val="28"/>
          <w:rtl/>
          <w:lang w:bidi="ar-EG"/>
        </w:rPr>
        <w:t xml:space="preserve"> أثناء الأزمات الاقتصادية</w:t>
      </w:r>
    </w:p>
    <w:p w:rsidR="00D31F17" w:rsidRPr="00030386" w:rsidRDefault="00D31F17" w:rsidP="00D211A4">
      <w:pPr>
        <w:bidi/>
        <w:spacing w:before="120" w:after="12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الدراسات تشير إلى أن التغييرات الاقتصادية الكبرى تتطلب من المؤسسات أن تُعدل من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اتها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ة لتتناسب مع الظروف الجديدة، قد تكون الأزمة الاقتصادية فرصة لتحويل الرسائل إلى حملات تطمئن الجمهور حول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المؤسسة لمواجهة الأزمة</w:t>
      </w:r>
      <w:r w:rsidR="001B26C7" w:rsidRPr="00030386">
        <w:rPr>
          <w:rFonts w:ascii="Simplified Arabic" w:hAnsi="Simplified Arabic" w:cs="Simplified Arabic"/>
          <w:sz w:val="28"/>
          <w:szCs w:val="28"/>
          <w:rtl/>
        </w:rPr>
        <w:t>.</w:t>
      </w:r>
    </w:p>
    <w:p w:rsidR="00D31F17" w:rsidRPr="009A7B67" w:rsidRDefault="00646059" w:rsidP="00D211A4">
      <w:pPr>
        <w:bidi/>
        <w:jc w:val="lowKashida"/>
        <w:rPr>
          <w:rFonts w:ascii="Simplified Arabic" w:hAnsi="Simplified Arabic" w:cs="Monotype Koufi"/>
          <w:b/>
          <w:bCs/>
          <w:sz w:val="28"/>
          <w:szCs w:val="28"/>
          <w:rtl/>
          <w:lang w:bidi="ar-EG"/>
        </w:rPr>
      </w:pPr>
      <w:r>
        <w:rPr>
          <w:rFonts w:ascii="Simplified Arabic" w:hAnsi="Simplified Arabic" w:cs="Monotype Koufi" w:hint="cs"/>
          <w:b/>
          <w:bCs/>
          <w:sz w:val="28"/>
          <w:szCs w:val="28"/>
          <w:rtl/>
          <w:lang w:bidi="ar-EG"/>
        </w:rPr>
        <w:t>11</w:t>
      </w:r>
      <w:r w:rsidR="00D31F17" w:rsidRPr="009A7B67">
        <w:rPr>
          <w:rFonts w:ascii="Simplified Arabic" w:hAnsi="Simplified Arabic" w:cs="Monotype Koufi"/>
          <w:b/>
          <w:bCs/>
          <w:sz w:val="28"/>
          <w:szCs w:val="28"/>
          <w:rtl/>
          <w:lang w:bidi="ar-EG"/>
        </w:rPr>
        <w:t>- المصارحة في أوقات الأزمات</w:t>
      </w:r>
      <w:r w:rsidR="00D31F17" w:rsidRPr="009A7B67">
        <w:rPr>
          <w:rFonts w:ascii="Simplified Arabic" w:hAnsi="Simplified Arabic" w:cs="Monotype Koufi"/>
          <w:b/>
          <w:bCs/>
          <w:sz w:val="28"/>
          <w:szCs w:val="28"/>
          <w:lang w:bidi="ar-EG"/>
        </w:rPr>
        <w:t xml:space="preserve">  </w:t>
      </w:r>
    </w:p>
    <w:p w:rsidR="00472E62" w:rsidRPr="00030386" w:rsidRDefault="00D31F17"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يُظهر الدراسة في الدراسات السابقة أن المصارحة بالكشف عن الحقائق في فترات الأزمات (سواء كانت اقتصادية أو اجتماعية أو سياسية) تعتبر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ة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ة فعّالة للغاية </w:t>
      </w:r>
    </w:p>
    <w:p w:rsidR="00D31F17" w:rsidRPr="00030386" w:rsidRDefault="00D31F17"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ففي أوقات الأزمات، سواء كانت مؤسسة ما تواجه مشكلة في سمعتها أو كانت البلاد في أزمة اقتصادية، يكون من المهم أن تظهر المؤسسة أو الجهة المعنية مستوى عالٍ من الشفافية والمصارحة مع الجمهور</w:t>
      </w:r>
      <w:r w:rsidR="001B26C7"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عندما تشعر الجماهير بأن المعلومات المقدمة هي حقائق واضحة وصحيحة، حتى وإن كانت محبطة أو مؤلمة، فإن ذلك يعزز من مصداقية المؤسسة ويعيد الثقة بين الأطراف</w:t>
      </w:r>
      <w:r w:rsidRPr="00030386">
        <w:rPr>
          <w:rFonts w:ascii="Simplified Arabic" w:hAnsi="Simplified Arabic" w:cs="Simplified Arabic"/>
          <w:sz w:val="28"/>
          <w:szCs w:val="28"/>
        </w:rPr>
        <w:t>.</w:t>
      </w:r>
    </w:p>
    <w:p w:rsidR="00DA4392" w:rsidRPr="00030386" w:rsidRDefault="00D31F17"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وفي نفس السياق، تشير الدراسات إلى أن هذا النوع من المصارحة يكون ذا أثر كبير في تبديد الشكوك أو الانقسامات بين الجمهور ومؤسساتهم بل قد يساعد في معالجة المشاعر السلبية، مثل القلق والخوف، حيث يشعر الجمهور بأنهم جزء من الحل، وتتم مشاركتهم في التفاصيل الجوهرية فإذا كان الخطاب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صادقًا ومباشرًا، فقد يؤدي ذلك إلى إعادة بناء الثقة بشكل سريع، ويمهد الطريق لمزيد من التعاون بين المؤسسات والجماهير في المستقبل ولذلك، تُظهر الدراسات السابقة أن المصارحة والتواصل المفتوح يعتبران من أقوى الأدوات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في الأزمات العاصفة</w:t>
      </w:r>
    </w:p>
    <w:p w:rsidR="00DA4392" w:rsidRPr="00634BF7" w:rsidRDefault="00DA4392" w:rsidP="00634BF7">
      <w:pPr>
        <w:bidi/>
        <w:rPr>
          <w:rFonts w:ascii="Simplified Arabic" w:hAnsi="Simplified Arabic" w:cs="PT Bold Heading"/>
          <w:sz w:val="28"/>
          <w:szCs w:val="28"/>
          <w:rtl/>
        </w:rPr>
      </w:pPr>
      <w:r w:rsidRPr="00634BF7">
        <w:rPr>
          <w:rFonts w:ascii="Simplified Arabic" w:hAnsi="Simplified Arabic" w:cs="PT Bold Heading"/>
          <w:sz w:val="28"/>
          <w:szCs w:val="28"/>
          <w:rtl/>
        </w:rPr>
        <w:t>تحديد فجوة الدراسة</w:t>
      </w:r>
      <w:r w:rsidRPr="00634BF7">
        <w:rPr>
          <w:rFonts w:ascii="Simplified Arabic" w:hAnsi="Simplified Arabic" w:cs="PT Bold Heading"/>
          <w:sz w:val="28"/>
          <w:szCs w:val="28"/>
        </w:rPr>
        <w:t xml:space="preserve">  </w:t>
      </w:r>
    </w:p>
    <w:p w:rsidR="00DA4392" w:rsidRPr="00030386" w:rsidRDefault="005058BB" w:rsidP="00D211A4">
      <w:pPr>
        <w:tabs>
          <w:tab w:val="left" w:pos="226"/>
        </w:tabs>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00DA4392" w:rsidRPr="00030386">
        <w:rPr>
          <w:rFonts w:ascii="Simplified Arabic" w:hAnsi="Simplified Arabic" w:cs="Simplified Arabic"/>
          <w:sz w:val="28"/>
          <w:szCs w:val="28"/>
          <w:rtl/>
        </w:rPr>
        <w:t>من خلال مقارنة نتائج الدراسات السابقة مع الأهداف المبدئية للدراسة الحالية، تمكن الباحث من تحديد الفجوة الدراس</w:t>
      </w:r>
      <w:r w:rsidR="00AD03CC" w:rsidRPr="00030386">
        <w:rPr>
          <w:rFonts w:ascii="Simplified Arabic" w:hAnsi="Simplified Arabic" w:cs="Simplified Arabic"/>
          <w:sz w:val="28"/>
          <w:szCs w:val="28"/>
          <w:rtl/>
        </w:rPr>
        <w:t>ي</w:t>
      </w:r>
      <w:r w:rsidR="00DA4392" w:rsidRPr="00030386">
        <w:rPr>
          <w:rFonts w:ascii="Simplified Arabic" w:hAnsi="Simplified Arabic" w:cs="Simplified Arabic"/>
          <w:sz w:val="28"/>
          <w:szCs w:val="28"/>
          <w:rtl/>
        </w:rPr>
        <w:t xml:space="preserve">ة التي لم تُعالج بشكل </w:t>
      </w:r>
      <w:r w:rsidR="00DA4392" w:rsidRPr="00030386">
        <w:rPr>
          <w:rFonts w:ascii="Simplified Arabic" w:hAnsi="Simplified Arabic" w:cs="Simplified Arabic"/>
          <w:b/>
          <w:bCs/>
          <w:sz w:val="28"/>
          <w:szCs w:val="28"/>
          <w:rtl/>
        </w:rPr>
        <w:t>كافٍ</w:t>
      </w:r>
      <w:r w:rsidR="00DA4392" w:rsidRPr="00030386">
        <w:rPr>
          <w:rFonts w:ascii="Simplified Arabic" w:hAnsi="Simplified Arabic" w:cs="Simplified Arabic"/>
          <w:sz w:val="28"/>
          <w:szCs w:val="28"/>
          <w:rtl/>
        </w:rPr>
        <w:t xml:space="preserve"> في الأدبيات السابقة على سبيل المثال، كانت العديد من الدراسات السابقة تركز على جوانب معينة من ال</w:t>
      </w:r>
      <w:r w:rsidR="002201B8" w:rsidRPr="00030386">
        <w:rPr>
          <w:rFonts w:ascii="Simplified Arabic" w:hAnsi="Simplified Arabic" w:cs="Simplified Arabic"/>
          <w:sz w:val="28"/>
          <w:szCs w:val="28"/>
          <w:rtl/>
        </w:rPr>
        <w:t>اتصال</w:t>
      </w:r>
      <w:r w:rsidR="00DA4392"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DA4392" w:rsidRPr="00030386">
        <w:rPr>
          <w:rFonts w:ascii="Simplified Arabic" w:hAnsi="Simplified Arabic" w:cs="Simplified Arabic"/>
          <w:sz w:val="28"/>
          <w:szCs w:val="28"/>
          <w:rtl/>
        </w:rPr>
        <w:t>، مثل التسويق أو التوعية الإعلامية، دون التعمق في العلاقة الدقيقة بين ال</w:t>
      </w:r>
      <w:r w:rsidR="002201B8" w:rsidRPr="00030386">
        <w:rPr>
          <w:rFonts w:ascii="Simplified Arabic" w:hAnsi="Simplified Arabic" w:cs="Simplified Arabic"/>
          <w:sz w:val="28"/>
          <w:szCs w:val="28"/>
          <w:rtl/>
        </w:rPr>
        <w:t>اتصال</w:t>
      </w:r>
      <w:r w:rsidR="00DA4392"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DA4392" w:rsidRPr="00030386">
        <w:rPr>
          <w:rFonts w:ascii="Simplified Arabic" w:hAnsi="Simplified Arabic" w:cs="Simplified Arabic"/>
          <w:sz w:val="28"/>
          <w:szCs w:val="28"/>
          <w:rtl/>
        </w:rPr>
        <w:t xml:space="preserve"> والتوعية المجتمعية و</w:t>
      </w:r>
      <w:r w:rsidR="009F1F57" w:rsidRPr="00030386">
        <w:rPr>
          <w:rFonts w:ascii="Simplified Arabic" w:hAnsi="Simplified Arabic" w:cs="Simplified Arabic"/>
          <w:sz w:val="28"/>
          <w:szCs w:val="28"/>
          <w:rtl/>
        </w:rPr>
        <w:t>إدارة</w:t>
      </w:r>
      <w:r w:rsidR="00DA4392" w:rsidRPr="00030386">
        <w:rPr>
          <w:rFonts w:ascii="Simplified Arabic" w:hAnsi="Simplified Arabic" w:cs="Simplified Arabic"/>
          <w:sz w:val="28"/>
          <w:szCs w:val="28"/>
          <w:rtl/>
        </w:rPr>
        <w:t xml:space="preserve"> الأزمات الاجتماعية في مجتمعات معينة</w:t>
      </w:r>
      <w:r w:rsidR="00DA4392" w:rsidRPr="00030386">
        <w:rPr>
          <w:rFonts w:ascii="Simplified Arabic" w:hAnsi="Simplified Arabic" w:cs="Simplified Arabic"/>
          <w:sz w:val="28"/>
          <w:szCs w:val="28"/>
        </w:rPr>
        <w:t>.</w:t>
      </w:r>
    </w:p>
    <w:p w:rsidR="00A57E7F" w:rsidRPr="00030386" w:rsidRDefault="00DA4392"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هذه الفجوة</w:t>
      </w:r>
      <w:r w:rsidRPr="00030386">
        <w:rPr>
          <w:rFonts w:ascii="Simplified Arabic" w:hAnsi="Simplified Arabic" w:cs="Simplified Arabic"/>
          <w:sz w:val="28"/>
          <w:szCs w:val="28"/>
          <w:rtl/>
        </w:rPr>
        <w:t xml:space="preserve"> الدراسية مهدت الطريق لتناول الدراسة الحالية لآليات وطرائق جديدة في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على نحو يجعلها أكثر تماشيًا مع التحديات التي تواجهها المؤسسات في عصرنا الحالي</w:t>
      </w:r>
      <w:r w:rsidR="001B26C7" w:rsidRPr="00030386">
        <w:rPr>
          <w:rFonts w:ascii="Simplified Arabic" w:hAnsi="Simplified Arabic" w:cs="Simplified Arabic"/>
          <w:sz w:val="28"/>
          <w:szCs w:val="28"/>
          <w:rtl/>
        </w:rPr>
        <w:t>.</w:t>
      </w:r>
    </w:p>
    <w:p w:rsidR="00D31F17" w:rsidRPr="00634BF7" w:rsidRDefault="00D31F17" w:rsidP="00634BF7">
      <w:pPr>
        <w:bidi/>
        <w:rPr>
          <w:rFonts w:ascii="Simplified Arabic" w:hAnsi="Simplified Arabic" w:cs="PT Bold Heading"/>
          <w:sz w:val="28"/>
          <w:szCs w:val="28"/>
          <w:rtl/>
        </w:rPr>
      </w:pPr>
      <w:r w:rsidRPr="00634BF7">
        <w:rPr>
          <w:rFonts w:ascii="Simplified Arabic" w:hAnsi="Simplified Arabic" w:cs="PT Bold Heading"/>
          <w:sz w:val="28"/>
          <w:szCs w:val="28"/>
          <w:rtl/>
        </w:rPr>
        <w:t>مدى استفادة الدراسة الحالية من الدراسات السابقة</w:t>
      </w:r>
    </w:p>
    <w:p w:rsidR="007D038C" w:rsidRPr="00030386" w:rsidRDefault="00472E62"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تعد</w:t>
      </w:r>
      <w:r w:rsidR="00D31F17" w:rsidRPr="00030386">
        <w:rPr>
          <w:rFonts w:ascii="Simplified Arabic" w:hAnsi="Simplified Arabic" w:cs="Simplified Arabic"/>
          <w:sz w:val="28"/>
          <w:szCs w:val="28"/>
          <w:rtl/>
        </w:rPr>
        <w:t xml:space="preserve"> الدراسات السابقة بمثابة الأساس الذي بنيت عليه الدراسة الحالية فمن خلال استعراض هذه الدراسات والاستفادة من نتائجها، تمكّن الباحث من توسيع نطاق فهمه لعملية ال</w:t>
      </w:r>
      <w:r w:rsidR="002201B8" w:rsidRPr="00030386">
        <w:rPr>
          <w:rFonts w:ascii="Simplified Arabic" w:hAnsi="Simplified Arabic" w:cs="Simplified Arabic"/>
          <w:sz w:val="28"/>
          <w:szCs w:val="28"/>
          <w:rtl/>
        </w:rPr>
        <w:t>اتصال</w:t>
      </w:r>
      <w:r w:rsidR="00D31F17"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D31F17" w:rsidRPr="00030386">
        <w:rPr>
          <w:rFonts w:ascii="Simplified Arabic" w:hAnsi="Simplified Arabic" w:cs="Simplified Arabic"/>
          <w:sz w:val="28"/>
          <w:szCs w:val="28"/>
          <w:rtl/>
        </w:rPr>
        <w:t xml:space="preserve"> وتوظيفه في مجالات متنوعة تتراوح بين التسويق الاجتماعي، إلى التوعية المجتمعية، وحتى </w:t>
      </w:r>
      <w:r w:rsidR="009F1F57" w:rsidRPr="00030386">
        <w:rPr>
          <w:rFonts w:ascii="Simplified Arabic" w:hAnsi="Simplified Arabic" w:cs="Simplified Arabic"/>
          <w:sz w:val="28"/>
          <w:szCs w:val="28"/>
          <w:rtl/>
        </w:rPr>
        <w:t>إدارة</w:t>
      </w:r>
      <w:r w:rsidR="00D31F17" w:rsidRPr="00030386">
        <w:rPr>
          <w:rFonts w:ascii="Simplified Arabic" w:hAnsi="Simplified Arabic" w:cs="Simplified Arabic"/>
          <w:sz w:val="28"/>
          <w:szCs w:val="28"/>
          <w:rtl/>
        </w:rPr>
        <w:t xml:space="preserve"> الأزمات</w:t>
      </w:r>
    </w:p>
    <w:p w:rsidR="00D31F17" w:rsidRPr="009A7B67" w:rsidRDefault="00D31F17" w:rsidP="009A7B67">
      <w:pPr>
        <w:bidi/>
        <w:jc w:val="lowKashida"/>
        <w:rPr>
          <w:rFonts w:ascii="Simplified Arabic" w:hAnsi="Simplified Arabic" w:cs="Simplified Arabic"/>
          <w:b/>
          <w:bCs/>
          <w:sz w:val="28"/>
          <w:szCs w:val="28"/>
          <w:rtl/>
        </w:rPr>
      </w:pPr>
      <w:r w:rsidRPr="009A7B67">
        <w:rPr>
          <w:rFonts w:ascii="Simplified Arabic" w:hAnsi="Simplified Arabic" w:cs="Simplified Arabic"/>
          <w:b/>
          <w:bCs/>
          <w:sz w:val="28"/>
          <w:szCs w:val="28"/>
          <w:rtl/>
        </w:rPr>
        <w:t>وفيما يلي تفصيل لكيفية استفادة الدراسة الحالية من هذه الدراسات</w:t>
      </w:r>
      <w:r w:rsidRPr="009A7B67">
        <w:rPr>
          <w:rFonts w:ascii="Simplified Arabic" w:hAnsi="Simplified Arabic" w:cs="Simplified Arabic"/>
          <w:b/>
          <w:bCs/>
          <w:sz w:val="28"/>
          <w:szCs w:val="28"/>
        </w:rPr>
        <w:t>:</w:t>
      </w:r>
    </w:p>
    <w:p w:rsidR="00D31F17" w:rsidRPr="009A7B67" w:rsidRDefault="00D31F17" w:rsidP="009A7B67">
      <w:pPr>
        <w:bidi/>
        <w:jc w:val="lowKashida"/>
        <w:rPr>
          <w:rFonts w:ascii="Simplified Arabic" w:hAnsi="Simplified Arabic" w:cs="Monotype Koufi"/>
          <w:b/>
          <w:bCs/>
          <w:sz w:val="28"/>
          <w:szCs w:val="28"/>
          <w:rtl/>
          <w:lang w:bidi="ar-EG"/>
        </w:rPr>
      </w:pPr>
      <w:r w:rsidRPr="009A7B67">
        <w:rPr>
          <w:rFonts w:ascii="Simplified Arabic" w:hAnsi="Simplified Arabic" w:cs="Monotype Koufi"/>
          <w:b/>
          <w:bCs/>
          <w:sz w:val="28"/>
          <w:szCs w:val="28"/>
          <w:rtl/>
          <w:lang w:bidi="ar-EG"/>
        </w:rPr>
        <w:t>١-</w:t>
      </w:r>
      <w:r w:rsidRPr="009A7B67">
        <w:rPr>
          <w:rFonts w:ascii="Simplified Arabic" w:hAnsi="Simplified Arabic" w:cs="Monotype Koufi"/>
          <w:b/>
          <w:bCs/>
          <w:sz w:val="28"/>
          <w:szCs w:val="28"/>
          <w:lang w:bidi="ar-EG"/>
        </w:rPr>
        <w:t xml:space="preserve"> </w:t>
      </w:r>
      <w:r w:rsidRPr="009A7B67">
        <w:rPr>
          <w:rFonts w:ascii="Simplified Arabic" w:hAnsi="Simplified Arabic" w:cs="Monotype Koufi"/>
          <w:b/>
          <w:bCs/>
          <w:sz w:val="28"/>
          <w:szCs w:val="28"/>
          <w:rtl/>
          <w:lang w:bidi="ar-EG"/>
        </w:rPr>
        <w:t>إثراء الإطار النظري وتحديد المتغيرات</w:t>
      </w:r>
      <w:r w:rsidRPr="009A7B67">
        <w:rPr>
          <w:rFonts w:ascii="Simplified Arabic" w:hAnsi="Simplified Arabic" w:cs="Monotype Koufi"/>
          <w:b/>
          <w:bCs/>
          <w:sz w:val="28"/>
          <w:szCs w:val="28"/>
          <w:lang w:bidi="ar-EG"/>
        </w:rPr>
        <w:t xml:space="preserve"> </w:t>
      </w:r>
    </w:p>
    <w:p w:rsidR="00D31F17" w:rsidRPr="00030386" w:rsidRDefault="00D31F17" w:rsidP="009A7B67">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لقد تم اختيار الدراسات والبحوث السابقة الأكثر ارتباطًا بالموضوع الرئيسي للدراسة الحالية بعناية، مع مراعاة حداثتها وشمولها لكافة جوانب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تم الاستفادة من هذه الدراسات في بناء الإطار النظري للدراسة الحالية، خاصة في ما يتعلق بتحديد المتغيرات الرئيسة، مثل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"التوعية المجتمعية"،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w:t>
      </w:r>
      <w:r w:rsidRPr="00030386">
        <w:rPr>
          <w:rFonts w:ascii="Simplified Arabic" w:hAnsi="Simplified Arabic" w:cs="Simplified Arabic"/>
          <w:sz w:val="28"/>
          <w:szCs w:val="28"/>
        </w:rPr>
        <w:t>"</w:t>
      </w:r>
      <w:r w:rsidRPr="00030386">
        <w:rPr>
          <w:rFonts w:ascii="Simplified Arabic" w:hAnsi="Simplified Arabic" w:cs="Simplified Arabic"/>
          <w:sz w:val="28"/>
          <w:szCs w:val="28"/>
          <w:rtl/>
        </w:rPr>
        <w:t>.</w:t>
      </w:r>
    </w:p>
    <w:p w:rsidR="00541AB9" w:rsidRPr="00030386" w:rsidRDefault="00D31F17" w:rsidP="009A7B67">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كما أن الباحث استفاد من هذه الدراسات لتحديد الاتجاهات الحديثة في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ولتوضيح العلاقات بين هذه المتغيرات على سبيل المثال، كانت الدراسات السابقة مفيدة في فهم كيفية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الإقناع في الحركات المجتمعية، وكيفية تشكيل الرأي العام حول قضايا معينة</w:t>
      </w:r>
      <w:r w:rsidRPr="00030386">
        <w:rPr>
          <w:rFonts w:ascii="Simplified Arabic" w:hAnsi="Simplified Arabic" w:cs="Simplified Arabic"/>
          <w:sz w:val="28"/>
          <w:szCs w:val="28"/>
        </w:rPr>
        <w:t>.</w:t>
      </w:r>
    </w:p>
    <w:p w:rsidR="00D31F17" w:rsidRPr="009A7B67" w:rsidRDefault="00634BF7" w:rsidP="009A7B67">
      <w:pPr>
        <w:bidi/>
        <w:jc w:val="lowKashida"/>
        <w:rPr>
          <w:rFonts w:ascii="Simplified Arabic" w:hAnsi="Simplified Arabic" w:cs="Monotype Koufi"/>
          <w:b/>
          <w:bCs/>
          <w:sz w:val="28"/>
          <w:szCs w:val="28"/>
          <w:rtl/>
          <w:lang w:bidi="ar-EG"/>
        </w:rPr>
      </w:pPr>
      <w:r>
        <w:rPr>
          <w:rFonts w:ascii="Simplified Arabic" w:hAnsi="Simplified Arabic" w:cs="Monotype Koufi"/>
          <w:b/>
          <w:bCs/>
          <w:sz w:val="28"/>
          <w:szCs w:val="28"/>
          <w:rtl/>
          <w:lang w:bidi="ar-EG"/>
        </w:rPr>
        <w:br w:type="page"/>
      </w:r>
      <w:r w:rsidR="00D31F17" w:rsidRPr="009A7B67">
        <w:rPr>
          <w:rFonts w:ascii="Simplified Arabic" w:hAnsi="Simplified Arabic" w:cs="Monotype Koufi"/>
          <w:b/>
          <w:bCs/>
          <w:sz w:val="28"/>
          <w:szCs w:val="28"/>
          <w:rtl/>
          <w:lang w:bidi="ar-EG"/>
        </w:rPr>
        <w:t>٢-</w:t>
      </w:r>
      <w:r w:rsidR="00D31F17" w:rsidRPr="009A7B67">
        <w:rPr>
          <w:rFonts w:ascii="Simplified Arabic" w:hAnsi="Simplified Arabic" w:cs="Monotype Koufi"/>
          <w:b/>
          <w:bCs/>
          <w:sz w:val="28"/>
          <w:szCs w:val="28"/>
          <w:lang w:bidi="ar-EG"/>
        </w:rPr>
        <w:t xml:space="preserve"> </w:t>
      </w:r>
      <w:r w:rsidR="00D31F17" w:rsidRPr="009A7B67">
        <w:rPr>
          <w:rFonts w:ascii="Simplified Arabic" w:hAnsi="Simplified Arabic" w:cs="Monotype Koufi"/>
          <w:b/>
          <w:bCs/>
          <w:sz w:val="28"/>
          <w:szCs w:val="28"/>
          <w:rtl/>
          <w:lang w:bidi="ar-EG"/>
        </w:rPr>
        <w:t>تحليل البيانات والأساليب الإحصائية</w:t>
      </w:r>
      <w:r w:rsidR="00D31F17" w:rsidRPr="009A7B67">
        <w:rPr>
          <w:rFonts w:ascii="Simplified Arabic" w:hAnsi="Simplified Arabic" w:cs="Monotype Koufi"/>
          <w:b/>
          <w:bCs/>
          <w:sz w:val="28"/>
          <w:szCs w:val="28"/>
          <w:lang w:bidi="ar-EG"/>
        </w:rPr>
        <w:t xml:space="preserve">  </w:t>
      </w:r>
    </w:p>
    <w:p w:rsidR="00D31F17" w:rsidRPr="00030386" w:rsidRDefault="00D31F17" w:rsidP="009A7B67">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ساعدت الدراسات السابقة الباحث في تحديد الأساليب الإحصائية الأنسب لتحليل البيانات التي تم جمعها، حيث تم استعراض تقنيات مختلفة من تحليل المحتوى والنماذج الإحصائية التي استخدمها الباحثون في دراسات مشابهة من خلال مقارنة البيانات المتاحة مع النماذج التي تناولتها الدراسات السابقة، استطاع الباحث تحديد الفجوة الدراسة التي تم تناولها في دراسته الحالية</w:t>
      </w:r>
      <w:r w:rsidR="001B26C7" w:rsidRPr="00030386">
        <w:rPr>
          <w:rFonts w:ascii="Simplified Arabic" w:hAnsi="Simplified Arabic" w:cs="Simplified Arabic"/>
          <w:sz w:val="28"/>
          <w:szCs w:val="28"/>
          <w:rtl/>
        </w:rPr>
        <w:t>.</w:t>
      </w:r>
    </w:p>
    <w:p w:rsidR="00D31F17" w:rsidRPr="00030386" w:rsidRDefault="00D31F17" w:rsidP="009A7B67">
      <w:pPr>
        <w:bidi/>
        <w:spacing w:before="12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علاوة على ذلك، قدمت الدراسات السابقة إشارات إلى الأساليب الإحصائية المتقدمة التي يمكن استخدامها لتحليل أبعاد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سياقات مختلفة وبالتالي، تم اختيار الأدوات الأكثر مناسبة لقياس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على الأفراد والجماهير</w:t>
      </w:r>
      <w:r w:rsidR="001B26C7" w:rsidRPr="00030386">
        <w:rPr>
          <w:rFonts w:ascii="Simplified Arabic" w:hAnsi="Simplified Arabic" w:cs="Simplified Arabic"/>
          <w:sz w:val="28"/>
          <w:szCs w:val="28"/>
          <w:rtl/>
        </w:rPr>
        <w:t>.</w:t>
      </w:r>
    </w:p>
    <w:p w:rsidR="00D31F17" w:rsidRPr="009A7B67" w:rsidRDefault="00D31F17" w:rsidP="009A7B67">
      <w:pPr>
        <w:bidi/>
        <w:jc w:val="lowKashida"/>
        <w:rPr>
          <w:rFonts w:ascii="Simplified Arabic" w:hAnsi="Simplified Arabic" w:cs="Monotype Koufi"/>
          <w:b/>
          <w:bCs/>
          <w:sz w:val="28"/>
          <w:szCs w:val="28"/>
          <w:rtl/>
          <w:lang w:bidi="ar-EG"/>
        </w:rPr>
      </w:pPr>
      <w:r w:rsidRPr="009A7B67">
        <w:rPr>
          <w:rFonts w:ascii="Simplified Arabic" w:hAnsi="Simplified Arabic" w:cs="Monotype Koufi"/>
          <w:b/>
          <w:bCs/>
          <w:sz w:val="28"/>
          <w:szCs w:val="28"/>
          <w:rtl/>
          <w:lang w:bidi="ar-EG"/>
        </w:rPr>
        <w:t>٣- إبراز أهمية ال</w:t>
      </w:r>
      <w:r w:rsidR="002201B8" w:rsidRPr="009A7B67">
        <w:rPr>
          <w:rFonts w:ascii="Simplified Arabic" w:hAnsi="Simplified Arabic" w:cs="Monotype Koufi"/>
          <w:b/>
          <w:bCs/>
          <w:sz w:val="28"/>
          <w:szCs w:val="28"/>
          <w:rtl/>
          <w:lang w:bidi="ar-EG"/>
        </w:rPr>
        <w:t>اتصال</w:t>
      </w:r>
      <w:r w:rsidRPr="009A7B67">
        <w:rPr>
          <w:rFonts w:ascii="Simplified Arabic" w:hAnsi="Simplified Arabic" w:cs="Monotype Koufi"/>
          <w:b/>
          <w:bCs/>
          <w:sz w:val="28"/>
          <w:szCs w:val="28"/>
          <w:rtl/>
          <w:lang w:bidi="ar-EG"/>
        </w:rPr>
        <w:t xml:space="preserve"> ال</w:t>
      </w:r>
      <w:r w:rsidR="008B4E83" w:rsidRPr="009A7B67">
        <w:rPr>
          <w:rFonts w:ascii="Simplified Arabic" w:hAnsi="Simplified Arabic" w:cs="Monotype Koufi"/>
          <w:b/>
          <w:bCs/>
          <w:sz w:val="28"/>
          <w:szCs w:val="28"/>
          <w:rtl/>
          <w:lang w:bidi="ar-EG"/>
        </w:rPr>
        <w:t>إقناعي</w:t>
      </w:r>
      <w:r w:rsidRPr="009A7B67">
        <w:rPr>
          <w:rFonts w:ascii="Simplified Arabic" w:hAnsi="Simplified Arabic" w:cs="Monotype Koufi"/>
          <w:b/>
          <w:bCs/>
          <w:sz w:val="28"/>
          <w:szCs w:val="28"/>
          <w:rtl/>
          <w:lang w:bidi="ar-EG"/>
        </w:rPr>
        <w:t xml:space="preserve"> في التوعية المجتمعية و</w:t>
      </w:r>
      <w:r w:rsidR="009F1F57" w:rsidRPr="009A7B67">
        <w:rPr>
          <w:rFonts w:ascii="Simplified Arabic" w:hAnsi="Simplified Arabic" w:cs="Monotype Koufi"/>
          <w:b/>
          <w:bCs/>
          <w:sz w:val="28"/>
          <w:szCs w:val="28"/>
          <w:rtl/>
          <w:lang w:bidi="ar-EG"/>
        </w:rPr>
        <w:t>إدارة</w:t>
      </w:r>
      <w:r w:rsidRPr="009A7B67">
        <w:rPr>
          <w:rFonts w:ascii="Simplified Arabic" w:hAnsi="Simplified Arabic" w:cs="Monotype Koufi"/>
          <w:b/>
          <w:bCs/>
          <w:sz w:val="28"/>
          <w:szCs w:val="28"/>
          <w:rtl/>
          <w:lang w:bidi="ar-EG"/>
        </w:rPr>
        <w:t xml:space="preserve"> الأزمات</w:t>
      </w:r>
    </w:p>
    <w:p w:rsidR="00D31F17" w:rsidRPr="00030386" w:rsidRDefault="00D31F17" w:rsidP="009A7B67">
      <w:pPr>
        <w:bidi/>
        <w:spacing w:before="12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من خلال الاطلاع على الدراسات السابقة التي تناولت العلاقة بين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والتوعية المجتمعية، تمكن الباحث من إبراز هذه العلاقة في دراسته الحالية بشكل أدق فقد أظهرت الدراسات السابقة أن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يعد أداة أساسية لنقل الرسائل الاجتماعية، مثل حملات التبرع والجمعيات الخيرية، وهو ما تم أخذه بعين الاعتبار في الدراسة الحالية</w:t>
      </w:r>
      <w:r w:rsidRPr="00030386">
        <w:rPr>
          <w:rFonts w:ascii="Simplified Arabic" w:hAnsi="Simplified Arabic" w:cs="Simplified Arabic"/>
          <w:sz w:val="28"/>
          <w:szCs w:val="28"/>
        </w:rPr>
        <w:t>.</w:t>
      </w:r>
    </w:p>
    <w:p w:rsidR="00634BF7" w:rsidRDefault="00D31F17" w:rsidP="00634BF7">
      <w:pPr>
        <w:bidi/>
        <w:jc w:val="lowKashida"/>
        <w:rPr>
          <w:rFonts w:ascii="Simplified Arabic" w:hAnsi="Simplified Arabic" w:cs="PT Bold Heading"/>
          <w:sz w:val="28"/>
          <w:szCs w:val="28"/>
          <w:rtl/>
        </w:rPr>
      </w:pPr>
      <w:r w:rsidRPr="00030386">
        <w:rPr>
          <w:rFonts w:ascii="Simplified Arabic" w:hAnsi="Simplified Arabic" w:cs="Simplified Arabic"/>
          <w:sz w:val="28"/>
          <w:szCs w:val="28"/>
          <w:rtl/>
        </w:rPr>
        <w:t xml:space="preserve">إضافة إلى ذلك، استفاد الباحث من فهمه لكيفية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عمليات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لا سيما في الأوقات الاقتصادية الصعبة فقد تبين له من خلال الدراسات السابقة أن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الفعّال في هذه السياقات يجب أن يكون مدروسًا بعناية، ويجب أن يراعي المواقف العاطفية والجوانب العقلانية للجمهور</w:t>
      </w:r>
      <w:r w:rsidRPr="00030386">
        <w:rPr>
          <w:rFonts w:ascii="Simplified Arabic" w:hAnsi="Simplified Arabic" w:cs="Simplified Arabic"/>
          <w:sz w:val="28"/>
          <w:szCs w:val="28"/>
        </w:rPr>
        <w:t>.</w:t>
      </w:r>
    </w:p>
    <w:p w:rsidR="006029E9" w:rsidRPr="009A7B67" w:rsidRDefault="003B53F4" w:rsidP="00634BF7">
      <w:pPr>
        <w:bidi/>
        <w:jc w:val="lowKashida"/>
        <w:rPr>
          <w:rFonts w:ascii="Simplified Arabic" w:hAnsi="Simplified Arabic" w:cs="PT Bold Heading"/>
          <w:sz w:val="28"/>
          <w:szCs w:val="28"/>
          <w:rtl/>
        </w:rPr>
      </w:pPr>
      <w:proofErr w:type="spellStart"/>
      <w:r w:rsidRPr="009A7B67">
        <w:rPr>
          <w:rFonts w:ascii="Simplified Arabic" w:hAnsi="Simplified Arabic" w:cs="PT Bold Heading"/>
          <w:sz w:val="28"/>
          <w:szCs w:val="28"/>
          <w:rtl/>
        </w:rPr>
        <w:t>إثنا</w:t>
      </w:r>
      <w:proofErr w:type="spellEnd"/>
      <w:r w:rsidR="00AA3554" w:rsidRPr="009A7B67">
        <w:rPr>
          <w:rFonts w:ascii="Simplified Arabic" w:hAnsi="Simplified Arabic" w:cs="PT Bold Heading"/>
          <w:sz w:val="28"/>
          <w:szCs w:val="28"/>
          <w:rtl/>
        </w:rPr>
        <w:t xml:space="preserve"> عشر</w:t>
      </w:r>
      <w:r w:rsidR="002201B8" w:rsidRPr="009A7B67">
        <w:rPr>
          <w:rFonts w:ascii="Simplified Arabic" w:hAnsi="Simplified Arabic" w:cs="PT Bold Heading"/>
          <w:sz w:val="28"/>
          <w:szCs w:val="28"/>
          <w:rtl/>
        </w:rPr>
        <w:t>:</w:t>
      </w:r>
      <w:r w:rsidR="00C9213B" w:rsidRPr="009A7B67">
        <w:rPr>
          <w:rFonts w:ascii="Simplified Arabic" w:hAnsi="Simplified Arabic" w:cs="PT Bold Heading"/>
          <w:sz w:val="28"/>
          <w:szCs w:val="28"/>
          <w:rtl/>
        </w:rPr>
        <w:t xml:space="preserve"> </w:t>
      </w:r>
      <w:r w:rsidR="00C83737" w:rsidRPr="009A7B67">
        <w:rPr>
          <w:rFonts w:ascii="Simplified Arabic" w:hAnsi="Simplified Arabic" w:cs="PT Bold Heading"/>
          <w:sz w:val="28"/>
          <w:szCs w:val="28"/>
          <w:rtl/>
        </w:rPr>
        <w:t>خطة</w:t>
      </w:r>
      <w:r w:rsidR="00083710" w:rsidRPr="009A7B67">
        <w:rPr>
          <w:rFonts w:ascii="Simplified Arabic" w:hAnsi="Simplified Arabic" w:cs="PT Bold Heading"/>
          <w:sz w:val="28"/>
          <w:szCs w:val="28"/>
          <w:rtl/>
        </w:rPr>
        <w:t xml:space="preserve"> الدراسة</w:t>
      </w:r>
      <w:r w:rsidR="00AD03CC" w:rsidRPr="009A7B67">
        <w:rPr>
          <w:rFonts w:ascii="Simplified Arabic" w:hAnsi="Simplified Arabic" w:cs="PT Bold Heading"/>
          <w:sz w:val="28"/>
          <w:szCs w:val="28"/>
          <w:rtl/>
        </w:rPr>
        <w:t xml:space="preserve">.  </w:t>
      </w:r>
    </w:p>
    <w:p w:rsidR="006029E9" w:rsidRPr="009A7B67" w:rsidRDefault="006029E9" w:rsidP="009A7B67">
      <w:pPr>
        <w:bidi/>
        <w:jc w:val="lowKashida"/>
        <w:rPr>
          <w:rFonts w:ascii="Simplified Arabic" w:hAnsi="Simplified Arabic" w:cs="Monotype Koufi"/>
          <w:b/>
          <w:bCs/>
          <w:sz w:val="28"/>
          <w:szCs w:val="28"/>
          <w:lang w:bidi="ar-EG"/>
        </w:rPr>
      </w:pPr>
      <w:r w:rsidRPr="009A7B67">
        <w:rPr>
          <w:rFonts w:ascii="Simplified Arabic" w:hAnsi="Simplified Arabic" w:cs="Monotype Koufi"/>
          <w:b/>
          <w:bCs/>
          <w:sz w:val="28"/>
          <w:szCs w:val="28"/>
          <w:rtl/>
          <w:lang w:bidi="ar-EG"/>
        </w:rPr>
        <w:t>تتكون الدراسة من خمسة فصول على النحو التالي</w:t>
      </w:r>
      <w:r w:rsidR="00136FFF" w:rsidRPr="009A7B67">
        <w:rPr>
          <w:rFonts w:ascii="Simplified Arabic" w:hAnsi="Simplified Arabic" w:cs="Monotype Koufi"/>
          <w:b/>
          <w:bCs/>
          <w:sz w:val="28"/>
          <w:szCs w:val="28"/>
          <w:rtl/>
          <w:lang w:bidi="ar-EG"/>
        </w:rPr>
        <w:t>:</w:t>
      </w:r>
    </w:p>
    <w:p w:rsidR="00E03286" w:rsidRPr="009A7B67" w:rsidRDefault="00E03286" w:rsidP="009A7B67">
      <w:pPr>
        <w:bidi/>
        <w:jc w:val="lowKashida"/>
        <w:rPr>
          <w:rFonts w:ascii="Simplified Arabic" w:hAnsi="Simplified Arabic" w:cs="Simplified Arabic"/>
          <w:b/>
          <w:bCs/>
          <w:sz w:val="28"/>
          <w:szCs w:val="28"/>
          <w:rtl/>
          <w:lang w:bidi="ar-EG"/>
        </w:rPr>
      </w:pPr>
      <w:r w:rsidRPr="009A7B67">
        <w:rPr>
          <w:rFonts w:ascii="Simplified Arabic" w:hAnsi="Simplified Arabic" w:cs="Simplified Arabic"/>
          <w:b/>
          <w:bCs/>
          <w:sz w:val="28"/>
          <w:szCs w:val="28"/>
          <w:lang w:bidi="ar-EG"/>
        </w:rPr>
        <w:sym w:font="Symbol" w:char="F0B7"/>
      </w:r>
      <w:r w:rsidRPr="009A7B67">
        <w:rPr>
          <w:rFonts w:ascii="Simplified Arabic" w:hAnsi="Simplified Arabic" w:cs="Simplified Arabic"/>
          <w:b/>
          <w:bCs/>
          <w:sz w:val="28"/>
          <w:szCs w:val="28"/>
          <w:rtl/>
          <w:lang w:bidi="ar-EG"/>
        </w:rPr>
        <w:t xml:space="preserve"> </w:t>
      </w:r>
      <w:r w:rsidR="006029E9" w:rsidRPr="009A7B67">
        <w:rPr>
          <w:rFonts w:ascii="Simplified Arabic" w:hAnsi="Simplified Arabic" w:cs="Simplified Arabic"/>
          <w:b/>
          <w:bCs/>
          <w:sz w:val="28"/>
          <w:szCs w:val="28"/>
          <w:rtl/>
          <w:lang w:bidi="ar-EG"/>
        </w:rPr>
        <w:t>الفصل الأول</w:t>
      </w:r>
      <w:r w:rsidR="00136FFF" w:rsidRPr="009A7B67">
        <w:rPr>
          <w:rFonts w:ascii="Simplified Arabic" w:hAnsi="Simplified Arabic" w:cs="Simplified Arabic"/>
          <w:b/>
          <w:bCs/>
          <w:sz w:val="28"/>
          <w:szCs w:val="28"/>
          <w:rtl/>
          <w:lang w:bidi="ar-EG"/>
        </w:rPr>
        <w:t>:</w:t>
      </w:r>
      <w:r w:rsidR="001D3D59" w:rsidRPr="009A7B67">
        <w:rPr>
          <w:rFonts w:ascii="Simplified Arabic" w:hAnsi="Simplified Arabic" w:cs="Simplified Arabic"/>
          <w:b/>
          <w:bCs/>
          <w:sz w:val="28"/>
          <w:szCs w:val="28"/>
          <w:rtl/>
          <w:lang w:bidi="ar-EG"/>
        </w:rPr>
        <w:t xml:space="preserve"> </w:t>
      </w:r>
      <w:r w:rsidR="006029E9" w:rsidRPr="009A7B67">
        <w:rPr>
          <w:rFonts w:ascii="Simplified Arabic" w:hAnsi="Simplified Arabic" w:cs="Simplified Arabic"/>
          <w:b/>
          <w:bCs/>
          <w:sz w:val="28"/>
          <w:szCs w:val="28"/>
          <w:rtl/>
          <w:lang w:bidi="ar-EG"/>
        </w:rPr>
        <w:t>ال</w:t>
      </w:r>
      <w:r w:rsidR="0056126C" w:rsidRPr="009A7B67">
        <w:rPr>
          <w:rFonts w:ascii="Simplified Arabic" w:hAnsi="Simplified Arabic" w:cs="Simplified Arabic"/>
          <w:b/>
          <w:bCs/>
          <w:sz w:val="28"/>
          <w:szCs w:val="28"/>
          <w:rtl/>
          <w:lang w:bidi="ar-EG"/>
        </w:rPr>
        <w:t>إ</w:t>
      </w:r>
      <w:r w:rsidR="006029E9" w:rsidRPr="009A7B67">
        <w:rPr>
          <w:rFonts w:ascii="Simplified Arabic" w:hAnsi="Simplified Arabic" w:cs="Simplified Arabic"/>
          <w:b/>
          <w:bCs/>
          <w:sz w:val="28"/>
          <w:szCs w:val="28"/>
          <w:rtl/>
          <w:lang w:bidi="ar-EG"/>
        </w:rPr>
        <w:t xml:space="preserve">طار المنهجي للدراسة </w:t>
      </w:r>
    </w:p>
    <w:p w:rsidR="00E03286" w:rsidRPr="009A7B67" w:rsidRDefault="00E03286" w:rsidP="009A7B67">
      <w:pPr>
        <w:bidi/>
        <w:jc w:val="lowKashida"/>
        <w:rPr>
          <w:rFonts w:ascii="Simplified Arabic" w:hAnsi="Simplified Arabic" w:cs="Simplified Arabic"/>
          <w:b/>
          <w:bCs/>
          <w:sz w:val="28"/>
          <w:szCs w:val="28"/>
          <w:rtl/>
          <w:lang w:bidi="ar-EG"/>
        </w:rPr>
      </w:pPr>
      <w:r w:rsidRPr="009A7B67">
        <w:rPr>
          <w:rFonts w:ascii="Simplified Arabic" w:hAnsi="Simplified Arabic" w:cs="Simplified Arabic"/>
          <w:b/>
          <w:bCs/>
          <w:sz w:val="28"/>
          <w:szCs w:val="28"/>
          <w:lang w:bidi="ar-EG"/>
        </w:rPr>
        <w:sym w:font="Symbol" w:char="F0B7"/>
      </w:r>
      <w:r w:rsidRPr="009A7B67">
        <w:rPr>
          <w:rFonts w:ascii="Simplified Arabic" w:hAnsi="Simplified Arabic" w:cs="Simplified Arabic"/>
          <w:b/>
          <w:bCs/>
          <w:sz w:val="28"/>
          <w:szCs w:val="28"/>
          <w:rtl/>
          <w:lang w:bidi="ar-EG"/>
        </w:rPr>
        <w:t xml:space="preserve"> </w:t>
      </w:r>
      <w:r w:rsidR="006029E9" w:rsidRPr="009A7B67">
        <w:rPr>
          <w:rFonts w:ascii="Simplified Arabic" w:hAnsi="Simplified Arabic" w:cs="Simplified Arabic"/>
          <w:b/>
          <w:bCs/>
          <w:sz w:val="28"/>
          <w:szCs w:val="28"/>
          <w:rtl/>
          <w:lang w:bidi="ar-EG"/>
        </w:rPr>
        <w:t>الفصل الثاني</w:t>
      </w:r>
      <w:r w:rsidR="00136FFF" w:rsidRPr="009A7B67">
        <w:rPr>
          <w:rFonts w:ascii="Simplified Arabic" w:hAnsi="Simplified Arabic" w:cs="Simplified Arabic"/>
          <w:b/>
          <w:bCs/>
          <w:sz w:val="28"/>
          <w:szCs w:val="28"/>
          <w:rtl/>
          <w:lang w:bidi="ar-EG"/>
        </w:rPr>
        <w:t>:</w:t>
      </w:r>
      <w:r w:rsidR="001D3D59" w:rsidRPr="009A7B67">
        <w:rPr>
          <w:rFonts w:ascii="Simplified Arabic" w:hAnsi="Simplified Arabic" w:cs="Simplified Arabic"/>
          <w:b/>
          <w:bCs/>
          <w:sz w:val="28"/>
          <w:szCs w:val="28"/>
          <w:rtl/>
          <w:lang w:bidi="ar-EG"/>
        </w:rPr>
        <w:t xml:space="preserve"> </w:t>
      </w:r>
      <w:r w:rsidR="005D7915" w:rsidRPr="009A7B67">
        <w:rPr>
          <w:rFonts w:ascii="Simplified Arabic" w:hAnsi="Simplified Arabic" w:cs="Simplified Arabic"/>
          <w:b/>
          <w:bCs/>
          <w:sz w:val="28"/>
          <w:szCs w:val="28"/>
          <w:rtl/>
          <w:lang w:bidi="ar-EG"/>
        </w:rPr>
        <w:t>ال</w:t>
      </w:r>
      <w:r w:rsidR="0056126C" w:rsidRPr="009A7B67">
        <w:rPr>
          <w:rFonts w:ascii="Simplified Arabic" w:hAnsi="Simplified Arabic" w:cs="Simplified Arabic"/>
          <w:b/>
          <w:bCs/>
          <w:sz w:val="28"/>
          <w:szCs w:val="28"/>
          <w:rtl/>
          <w:lang w:bidi="ar-EG"/>
        </w:rPr>
        <w:t>أ</w:t>
      </w:r>
      <w:r w:rsidR="005D7915" w:rsidRPr="009A7B67">
        <w:rPr>
          <w:rFonts w:ascii="Simplified Arabic" w:hAnsi="Simplified Arabic" w:cs="Simplified Arabic"/>
          <w:b/>
          <w:bCs/>
          <w:sz w:val="28"/>
          <w:szCs w:val="28"/>
          <w:rtl/>
          <w:lang w:bidi="ar-EG"/>
        </w:rPr>
        <w:t>سس النظرية</w:t>
      </w:r>
      <w:r w:rsidR="006029E9" w:rsidRPr="009A7B67">
        <w:rPr>
          <w:rFonts w:ascii="Simplified Arabic" w:hAnsi="Simplified Arabic" w:cs="Simplified Arabic"/>
          <w:b/>
          <w:bCs/>
          <w:sz w:val="28"/>
          <w:szCs w:val="28"/>
          <w:rtl/>
          <w:lang w:bidi="ar-EG"/>
        </w:rPr>
        <w:t xml:space="preserve"> </w:t>
      </w:r>
      <w:r w:rsidR="005D7915" w:rsidRPr="009A7B67">
        <w:rPr>
          <w:rFonts w:ascii="Simplified Arabic" w:hAnsi="Simplified Arabic" w:cs="Simplified Arabic"/>
          <w:b/>
          <w:bCs/>
          <w:sz w:val="28"/>
          <w:szCs w:val="28"/>
          <w:rtl/>
          <w:lang w:bidi="ar-EG"/>
        </w:rPr>
        <w:t>ل</w:t>
      </w:r>
      <w:r w:rsidR="001D3D59" w:rsidRPr="009A7B67">
        <w:rPr>
          <w:rFonts w:ascii="Simplified Arabic" w:hAnsi="Simplified Arabic" w:cs="Simplified Arabic"/>
          <w:b/>
          <w:bCs/>
          <w:sz w:val="28"/>
          <w:szCs w:val="28"/>
          <w:rtl/>
          <w:lang w:bidi="ar-EG"/>
        </w:rPr>
        <w:t>ل</w:t>
      </w:r>
      <w:r w:rsidR="002201B8" w:rsidRPr="009A7B67">
        <w:rPr>
          <w:rFonts w:ascii="Simplified Arabic" w:hAnsi="Simplified Arabic" w:cs="Simplified Arabic"/>
          <w:b/>
          <w:bCs/>
          <w:sz w:val="28"/>
          <w:szCs w:val="28"/>
          <w:rtl/>
          <w:lang w:bidi="ar-EG"/>
        </w:rPr>
        <w:t>اتصال</w:t>
      </w:r>
      <w:r w:rsidR="001D3D59" w:rsidRPr="009A7B67">
        <w:rPr>
          <w:rFonts w:ascii="Simplified Arabic" w:hAnsi="Simplified Arabic" w:cs="Simplified Arabic"/>
          <w:b/>
          <w:bCs/>
          <w:sz w:val="28"/>
          <w:szCs w:val="28"/>
          <w:rtl/>
          <w:lang w:bidi="ar-EG"/>
        </w:rPr>
        <w:t xml:space="preserve"> ال</w:t>
      </w:r>
      <w:r w:rsidR="008B4E83" w:rsidRPr="009A7B67">
        <w:rPr>
          <w:rFonts w:ascii="Simplified Arabic" w:hAnsi="Simplified Arabic" w:cs="Simplified Arabic"/>
          <w:b/>
          <w:bCs/>
          <w:sz w:val="28"/>
          <w:szCs w:val="28"/>
          <w:rtl/>
          <w:lang w:bidi="ar-EG"/>
        </w:rPr>
        <w:t>إقناعي</w:t>
      </w:r>
      <w:r w:rsidR="006029E9" w:rsidRPr="009A7B67">
        <w:rPr>
          <w:rFonts w:ascii="Simplified Arabic" w:hAnsi="Simplified Arabic" w:cs="Simplified Arabic"/>
          <w:b/>
          <w:bCs/>
          <w:sz w:val="28"/>
          <w:szCs w:val="28"/>
          <w:rtl/>
          <w:lang w:bidi="ar-EG"/>
        </w:rPr>
        <w:t xml:space="preserve">           </w:t>
      </w:r>
    </w:p>
    <w:p w:rsidR="00E03286" w:rsidRPr="009A7B67" w:rsidRDefault="00E03286" w:rsidP="009A7B67">
      <w:pPr>
        <w:bidi/>
        <w:jc w:val="lowKashida"/>
        <w:rPr>
          <w:rFonts w:ascii="Simplified Arabic" w:hAnsi="Simplified Arabic" w:cs="Simplified Arabic"/>
          <w:b/>
          <w:bCs/>
          <w:sz w:val="28"/>
          <w:szCs w:val="28"/>
          <w:rtl/>
          <w:lang w:bidi="ar-EG"/>
        </w:rPr>
      </w:pPr>
      <w:r w:rsidRPr="009A7B67">
        <w:rPr>
          <w:rFonts w:ascii="Simplified Arabic" w:hAnsi="Simplified Arabic" w:cs="Simplified Arabic"/>
          <w:b/>
          <w:bCs/>
          <w:sz w:val="28"/>
          <w:szCs w:val="28"/>
          <w:lang w:bidi="ar-EG"/>
        </w:rPr>
        <w:sym w:font="Symbol" w:char="F0B7"/>
      </w:r>
      <w:r w:rsidRPr="009A7B67">
        <w:rPr>
          <w:rFonts w:ascii="Simplified Arabic" w:hAnsi="Simplified Arabic" w:cs="Simplified Arabic"/>
          <w:b/>
          <w:bCs/>
          <w:sz w:val="28"/>
          <w:szCs w:val="28"/>
          <w:rtl/>
          <w:lang w:bidi="ar-EG"/>
        </w:rPr>
        <w:t xml:space="preserve"> </w:t>
      </w:r>
      <w:r w:rsidR="00AC7D3B" w:rsidRPr="009A7B67">
        <w:rPr>
          <w:rFonts w:ascii="Simplified Arabic" w:hAnsi="Simplified Arabic" w:cs="Simplified Arabic"/>
          <w:b/>
          <w:bCs/>
          <w:sz w:val="28"/>
          <w:szCs w:val="28"/>
          <w:rtl/>
          <w:lang w:bidi="ar-EG"/>
        </w:rPr>
        <w:t>الفصل الث</w:t>
      </w:r>
      <w:r w:rsidR="006029E9" w:rsidRPr="009A7B67">
        <w:rPr>
          <w:rFonts w:ascii="Simplified Arabic" w:hAnsi="Simplified Arabic" w:cs="Simplified Arabic"/>
          <w:b/>
          <w:bCs/>
          <w:sz w:val="28"/>
          <w:szCs w:val="28"/>
          <w:rtl/>
          <w:lang w:bidi="ar-EG"/>
        </w:rPr>
        <w:t>الث</w:t>
      </w:r>
      <w:r w:rsidR="00136FFF" w:rsidRPr="009A7B67">
        <w:rPr>
          <w:rFonts w:ascii="Simplified Arabic" w:hAnsi="Simplified Arabic" w:cs="Simplified Arabic"/>
          <w:b/>
          <w:bCs/>
          <w:sz w:val="28"/>
          <w:szCs w:val="28"/>
          <w:rtl/>
          <w:lang w:bidi="ar-EG"/>
        </w:rPr>
        <w:t>:</w:t>
      </w:r>
      <w:r w:rsidR="00AC7D3B" w:rsidRPr="009A7B67">
        <w:rPr>
          <w:rFonts w:ascii="Simplified Arabic" w:hAnsi="Simplified Arabic" w:cs="Simplified Arabic"/>
          <w:b/>
          <w:bCs/>
          <w:sz w:val="28"/>
          <w:szCs w:val="28"/>
          <w:rtl/>
          <w:lang w:bidi="ar-EG"/>
        </w:rPr>
        <w:t xml:space="preserve"> دور</w:t>
      </w:r>
      <w:r w:rsidR="0056126C" w:rsidRPr="009A7B67">
        <w:rPr>
          <w:rFonts w:ascii="Simplified Arabic" w:hAnsi="Simplified Arabic" w:cs="Simplified Arabic"/>
          <w:b/>
          <w:bCs/>
          <w:sz w:val="28"/>
          <w:szCs w:val="28"/>
          <w:rtl/>
          <w:lang w:bidi="ar-EG"/>
        </w:rPr>
        <w:t xml:space="preserve"> </w:t>
      </w:r>
      <w:r w:rsidR="006029E9" w:rsidRPr="009A7B67">
        <w:rPr>
          <w:rFonts w:ascii="Simplified Arabic" w:hAnsi="Simplified Arabic" w:cs="Simplified Arabic"/>
          <w:b/>
          <w:bCs/>
          <w:sz w:val="28"/>
          <w:szCs w:val="28"/>
          <w:rtl/>
          <w:lang w:bidi="ar-EG"/>
        </w:rPr>
        <w:t>ال</w:t>
      </w:r>
      <w:r w:rsidR="002201B8" w:rsidRPr="009A7B67">
        <w:rPr>
          <w:rFonts w:ascii="Simplified Arabic" w:hAnsi="Simplified Arabic" w:cs="Simplified Arabic"/>
          <w:b/>
          <w:bCs/>
          <w:sz w:val="28"/>
          <w:szCs w:val="28"/>
          <w:rtl/>
          <w:lang w:bidi="ar-EG"/>
        </w:rPr>
        <w:t>اتصال</w:t>
      </w:r>
      <w:r w:rsidR="006029E9" w:rsidRPr="009A7B67">
        <w:rPr>
          <w:rFonts w:ascii="Simplified Arabic" w:hAnsi="Simplified Arabic" w:cs="Simplified Arabic"/>
          <w:b/>
          <w:bCs/>
          <w:sz w:val="28"/>
          <w:szCs w:val="28"/>
          <w:rtl/>
          <w:lang w:bidi="ar-EG"/>
        </w:rPr>
        <w:t xml:space="preserve"> ال</w:t>
      </w:r>
      <w:r w:rsidR="008B4E83" w:rsidRPr="009A7B67">
        <w:rPr>
          <w:rFonts w:ascii="Simplified Arabic" w:hAnsi="Simplified Arabic" w:cs="Simplified Arabic"/>
          <w:b/>
          <w:bCs/>
          <w:sz w:val="28"/>
          <w:szCs w:val="28"/>
          <w:rtl/>
          <w:lang w:bidi="ar-EG"/>
        </w:rPr>
        <w:t>إقناعي</w:t>
      </w:r>
      <w:r w:rsidR="006029E9" w:rsidRPr="009A7B67">
        <w:rPr>
          <w:rFonts w:ascii="Simplified Arabic" w:hAnsi="Simplified Arabic" w:cs="Simplified Arabic"/>
          <w:b/>
          <w:bCs/>
          <w:sz w:val="28"/>
          <w:szCs w:val="28"/>
          <w:rtl/>
          <w:lang w:bidi="ar-EG"/>
        </w:rPr>
        <w:t xml:space="preserve"> في التوعية الم</w:t>
      </w:r>
      <w:r w:rsidR="0056126C" w:rsidRPr="009A7B67">
        <w:rPr>
          <w:rFonts w:ascii="Simplified Arabic" w:hAnsi="Simplified Arabic" w:cs="Simplified Arabic"/>
          <w:b/>
          <w:bCs/>
          <w:sz w:val="28"/>
          <w:szCs w:val="28"/>
          <w:rtl/>
          <w:lang w:bidi="ar-EG"/>
        </w:rPr>
        <w:t>ج</w:t>
      </w:r>
      <w:r w:rsidR="006029E9" w:rsidRPr="009A7B67">
        <w:rPr>
          <w:rFonts w:ascii="Simplified Arabic" w:hAnsi="Simplified Arabic" w:cs="Simplified Arabic"/>
          <w:b/>
          <w:bCs/>
          <w:sz w:val="28"/>
          <w:szCs w:val="28"/>
          <w:rtl/>
          <w:lang w:bidi="ar-EG"/>
        </w:rPr>
        <w:t>تمعية و</w:t>
      </w:r>
      <w:r w:rsidR="009F1F57" w:rsidRPr="009A7B67">
        <w:rPr>
          <w:rFonts w:ascii="Simplified Arabic" w:hAnsi="Simplified Arabic" w:cs="Simplified Arabic"/>
          <w:b/>
          <w:bCs/>
          <w:sz w:val="28"/>
          <w:szCs w:val="28"/>
          <w:rtl/>
          <w:lang w:bidi="ar-EG"/>
        </w:rPr>
        <w:t>إدارة</w:t>
      </w:r>
      <w:r w:rsidR="006029E9" w:rsidRPr="009A7B67">
        <w:rPr>
          <w:rFonts w:ascii="Simplified Arabic" w:hAnsi="Simplified Arabic" w:cs="Simplified Arabic"/>
          <w:b/>
          <w:bCs/>
          <w:sz w:val="28"/>
          <w:szCs w:val="28"/>
          <w:rtl/>
          <w:lang w:bidi="ar-EG"/>
        </w:rPr>
        <w:t xml:space="preserve"> الازمات</w:t>
      </w:r>
    </w:p>
    <w:p w:rsidR="00E03286" w:rsidRPr="009A7B67" w:rsidRDefault="00E03286" w:rsidP="009A7B67">
      <w:pPr>
        <w:bidi/>
        <w:jc w:val="lowKashida"/>
        <w:rPr>
          <w:rFonts w:ascii="Simplified Arabic" w:hAnsi="Simplified Arabic" w:cs="Simplified Arabic"/>
          <w:b/>
          <w:bCs/>
          <w:sz w:val="28"/>
          <w:szCs w:val="28"/>
          <w:rtl/>
          <w:lang w:bidi="ar-EG"/>
        </w:rPr>
      </w:pPr>
      <w:r w:rsidRPr="009A7B67">
        <w:rPr>
          <w:rFonts w:ascii="Simplified Arabic" w:hAnsi="Simplified Arabic" w:cs="Simplified Arabic"/>
          <w:b/>
          <w:bCs/>
          <w:sz w:val="28"/>
          <w:szCs w:val="28"/>
          <w:lang w:bidi="ar-EG"/>
        </w:rPr>
        <w:sym w:font="Symbol" w:char="F0B7"/>
      </w:r>
      <w:r w:rsidRPr="009A7B67">
        <w:rPr>
          <w:rFonts w:ascii="Simplified Arabic" w:hAnsi="Simplified Arabic" w:cs="Simplified Arabic"/>
          <w:b/>
          <w:bCs/>
          <w:sz w:val="28"/>
          <w:szCs w:val="28"/>
          <w:rtl/>
          <w:lang w:bidi="ar-EG"/>
        </w:rPr>
        <w:t xml:space="preserve"> </w:t>
      </w:r>
      <w:r w:rsidR="006029E9" w:rsidRPr="009A7B67">
        <w:rPr>
          <w:rFonts w:ascii="Simplified Arabic" w:hAnsi="Simplified Arabic" w:cs="Simplified Arabic"/>
          <w:b/>
          <w:bCs/>
          <w:sz w:val="28"/>
          <w:szCs w:val="28"/>
          <w:rtl/>
          <w:lang w:bidi="ar-EG"/>
        </w:rPr>
        <w:t>الفصل الــــرابع</w:t>
      </w:r>
      <w:r w:rsidR="00136FFF" w:rsidRPr="009A7B67">
        <w:rPr>
          <w:rFonts w:ascii="Simplified Arabic" w:hAnsi="Simplified Arabic" w:cs="Simplified Arabic"/>
          <w:b/>
          <w:bCs/>
          <w:sz w:val="28"/>
          <w:szCs w:val="28"/>
          <w:rtl/>
          <w:lang w:bidi="ar-EG"/>
        </w:rPr>
        <w:t>:</w:t>
      </w:r>
      <w:r w:rsidR="006029E9" w:rsidRPr="009A7B67">
        <w:rPr>
          <w:rFonts w:ascii="Simplified Arabic" w:hAnsi="Simplified Arabic" w:cs="Simplified Arabic"/>
          <w:b/>
          <w:bCs/>
          <w:sz w:val="28"/>
          <w:szCs w:val="28"/>
          <w:rtl/>
          <w:lang w:bidi="ar-EG"/>
        </w:rPr>
        <w:t xml:space="preserve"> الدراســـــة الميدانيــة</w:t>
      </w:r>
      <w:r w:rsidR="001B26C7" w:rsidRPr="009A7B67">
        <w:rPr>
          <w:rFonts w:ascii="Simplified Arabic" w:hAnsi="Simplified Arabic" w:cs="Simplified Arabic"/>
          <w:b/>
          <w:bCs/>
          <w:sz w:val="28"/>
          <w:szCs w:val="28"/>
          <w:rtl/>
          <w:lang w:bidi="ar-EG"/>
        </w:rPr>
        <w:t>.</w:t>
      </w:r>
    </w:p>
    <w:p w:rsidR="00E03286" w:rsidRPr="009A7B67" w:rsidRDefault="00E03286" w:rsidP="009A7B67">
      <w:pPr>
        <w:bidi/>
        <w:jc w:val="lowKashida"/>
        <w:rPr>
          <w:rFonts w:ascii="Simplified Arabic" w:hAnsi="Simplified Arabic" w:cs="Simplified Arabic"/>
          <w:b/>
          <w:bCs/>
          <w:sz w:val="28"/>
          <w:szCs w:val="28"/>
          <w:rtl/>
          <w:lang w:bidi="ar-EG"/>
        </w:rPr>
      </w:pPr>
      <w:r w:rsidRPr="009A7B67">
        <w:rPr>
          <w:rFonts w:ascii="Simplified Arabic" w:hAnsi="Simplified Arabic" w:cs="Simplified Arabic"/>
          <w:b/>
          <w:bCs/>
          <w:sz w:val="28"/>
          <w:szCs w:val="28"/>
          <w:lang w:bidi="ar-EG"/>
        </w:rPr>
        <w:sym w:font="Symbol" w:char="F0B7"/>
      </w:r>
      <w:r w:rsidRPr="009A7B67">
        <w:rPr>
          <w:rFonts w:ascii="Simplified Arabic" w:hAnsi="Simplified Arabic" w:cs="Simplified Arabic"/>
          <w:b/>
          <w:bCs/>
          <w:sz w:val="28"/>
          <w:szCs w:val="28"/>
          <w:rtl/>
          <w:lang w:bidi="ar-EG"/>
        </w:rPr>
        <w:t xml:space="preserve"> </w:t>
      </w:r>
      <w:r w:rsidR="006029E9" w:rsidRPr="009A7B67">
        <w:rPr>
          <w:rFonts w:ascii="Simplified Arabic" w:hAnsi="Simplified Arabic" w:cs="Simplified Arabic"/>
          <w:b/>
          <w:bCs/>
          <w:sz w:val="28"/>
          <w:szCs w:val="28"/>
          <w:rtl/>
          <w:lang w:bidi="ar-EG"/>
        </w:rPr>
        <w:t>الف</w:t>
      </w:r>
      <w:r w:rsidR="00AC7D3B" w:rsidRPr="009A7B67">
        <w:rPr>
          <w:rFonts w:ascii="Simplified Arabic" w:hAnsi="Simplified Arabic" w:cs="Simplified Arabic"/>
          <w:b/>
          <w:bCs/>
          <w:sz w:val="28"/>
          <w:szCs w:val="28"/>
          <w:rtl/>
          <w:lang w:bidi="ar-EG"/>
        </w:rPr>
        <w:t>صل الخامـ</w:t>
      </w:r>
      <w:r w:rsidR="006029E9" w:rsidRPr="009A7B67">
        <w:rPr>
          <w:rFonts w:ascii="Simplified Arabic" w:hAnsi="Simplified Arabic" w:cs="Simplified Arabic"/>
          <w:b/>
          <w:bCs/>
          <w:sz w:val="28"/>
          <w:szCs w:val="28"/>
          <w:rtl/>
          <w:lang w:bidi="ar-EG"/>
        </w:rPr>
        <w:t>ــس</w:t>
      </w:r>
      <w:r w:rsidR="00136FFF" w:rsidRPr="009A7B67">
        <w:rPr>
          <w:rFonts w:ascii="Simplified Arabic" w:hAnsi="Simplified Arabic" w:cs="Simplified Arabic"/>
          <w:b/>
          <w:bCs/>
          <w:sz w:val="28"/>
          <w:szCs w:val="28"/>
          <w:rtl/>
          <w:lang w:bidi="ar-EG"/>
        </w:rPr>
        <w:t>:</w:t>
      </w:r>
      <w:r w:rsidR="006029E9" w:rsidRPr="009A7B67">
        <w:rPr>
          <w:rFonts w:ascii="Simplified Arabic" w:hAnsi="Simplified Arabic" w:cs="Simplified Arabic"/>
          <w:b/>
          <w:bCs/>
          <w:sz w:val="28"/>
          <w:szCs w:val="28"/>
          <w:rtl/>
          <w:lang w:bidi="ar-EG"/>
        </w:rPr>
        <w:t xml:space="preserve"> النتائج و التوصيـات</w:t>
      </w:r>
      <w:r w:rsidR="001B26C7" w:rsidRPr="009A7B67">
        <w:rPr>
          <w:rFonts w:ascii="Simplified Arabic" w:hAnsi="Simplified Arabic" w:cs="Simplified Arabic"/>
          <w:b/>
          <w:bCs/>
          <w:sz w:val="28"/>
          <w:szCs w:val="28"/>
          <w:rtl/>
          <w:lang w:bidi="ar-EG"/>
        </w:rPr>
        <w:t>.</w:t>
      </w:r>
    </w:p>
    <w:p w:rsidR="00E03286" w:rsidRPr="009A7B67" w:rsidRDefault="00E03286" w:rsidP="009A7B67">
      <w:pPr>
        <w:bidi/>
        <w:jc w:val="lowKashida"/>
        <w:rPr>
          <w:rFonts w:ascii="Simplified Arabic" w:hAnsi="Simplified Arabic" w:cs="Simplified Arabic"/>
          <w:b/>
          <w:bCs/>
          <w:sz w:val="28"/>
          <w:szCs w:val="28"/>
          <w:rtl/>
          <w:lang w:bidi="ar-EG"/>
        </w:rPr>
      </w:pPr>
      <w:r w:rsidRPr="009A7B67">
        <w:rPr>
          <w:rFonts w:ascii="Simplified Arabic" w:hAnsi="Simplified Arabic" w:cs="Simplified Arabic"/>
          <w:b/>
          <w:bCs/>
          <w:sz w:val="28"/>
          <w:szCs w:val="28"/>
          <w:lang w:bidi="ar-EG"/>
        </w:rPr>
        <w:sym w:font="Symbol" w:char="F0B7"/>
      </w:r>
      <w:r w:rsidRPr="009A7B67">
        <w:rPr>
          <w:rFonts w:ascii="Simplified Arabic" w:hAnsi="Simplified Arabic" w:cs="Simplified Arabic"/>
          <w:b/>
          <w:bCs/>
          <w:sz w:val="28"/>
          <w:szCs w:val="28"/>
          <w:rtl/>
          <w:lang w:bidi="ar-EG"/>
        </w:rPr>
        <w:t xml:space="preserve"> </w:t>
      </w:r>
      <w:r w:rsidR="00AC7D3B" w:rsidRPr="009A7B67">
        <w:rPr>
          <w:rFonts w:ascii="Simplified Arabic" w:hAnsi="Simplified Arabic" w:cs="Simplified Arabic"/>
          <w:b/>
          <w:bCs/>
          <w:sz w:val="28"/>
          <w:szCs w:val="28"/>
          <w:rtl/>
          <w:lang w:bidi="ar-EG"/>
        </w:rPr>
        <w:t>المراجــ</w:t>
      </w:r>
      <w:r w:rsidR="006029E9" w:rsidRPr="009A7B67">
        <w:rPr>
          <w:rFonts w:ascii="Simplified Arabic" w:hAnsi="Simplified Arabic" w:cs="Simplified Arabic"/>
          <w:b/>
          <w:bCs/>
          <w:sz w:val="28"/>
          <w:szCs w:val="28"/>
          <w:rtl/>
          <w:lang w:bidi="ar-EG"/>
        </w:rPr>
        <w:t>ـع</w:t>
      </w:r>
      <w:r w:rsidR="00136FFF" w:rsidRPr="009A7B67">
        <w:rPr>
          <w:rFonts w:ascii="Simplified Arabic" w:hAnsi="Simplified Arabic" w:cs="Simplified Arabic"/>
          <w:b/>
          <w:bCs/>
          <w:sz w:val="28"/>
          <w:szCs w:val="28"/>
          <w:rtl/>
          <w:lang w:bidi="ar-EG"/>
        </w:rPr>
        <w:t>:</w:t>
      </w:r>
      <w:r w:rsidR="006029E9" w:rsidRPr="009A7B67">
        <w:rPr>
          <w:rFonts w:ascii="Simplified Arabic" w:hAnsi="Simplified Arabic" w:cs="Simplified Arabic"/>
          <w:b/>
          <w:bCs/>
          <w:sz w:val="28"/>
          <w:szCs w:val="28"/>
          <w:rtl/>
          <w:lang w:bidi="ar-EG"/>
        </w:rPr>
        <w:t xml:space="preserve"> العربية / الإنجليزية / الإلكترونية</w:t>
      </w:r>
      <w:r w:rsidR="001B26C7" w:rsidRPr="009A7B67">
        <w:rPr>
          <w:rFonts w:ascii="Simplified Arabic" w:hAnsi="Simplified Arabic" w:cs="Simplified Arabic"/>
          <w:b/>
          <w:bCs/>
          <w:sz w:val="28"/>
          <w:szCs w:val="28"/>
          <w:rtl/>
          <w:lang w:bidi="ar-EG"/>
        </w:rPr>
        <w:t>.</w:t>
      </w:r>
    </w:p>
    <w:p w:rsidR="006029E9" w:rsidRPr="009A7B67" w:rsidRDefault="00E03286" w:rsidP="009A7B67">
      <w:pPr>
        <w:bidi/>
        <w:jc w:val="lowKashida"/>
        <w:rPr>
          <w:rFonts w:ascii="Simplified Arabic" w:hAnsi="Simplified Arabic" w:cs="Simplified Arabic"/>
          <w:b/>
          <w:bCs/>
          <w:sz w:val="28"/>
          <w:szCs w:val="28"/>
          <w:lang w:bidi="ar-EG"/>
        </w:rPr>
      </w:pPr>
      <w:r w:rsidRPr="009A7B67">
        <w:rPr>
          <w:rFonts w:ascii="Simplified Arabic" w:hAnsi="Simplified Arabic" w:cs="Simplified Arabic"/>
          <w:b/>
          <w:bCs/>
          <w:sz w:val="28"/>
          <w:szCs w:val="28"/>
          <w:lang w:bidi="ar-EG"/>
        </w:rPr>
        <w:sym w:font="Symbol" w:char="F0B7"/>
      </w:r>
      <w:r w:rsidRPr="009A7B67">
        <w:rPr>
          <w:rFonts w:ascii="Simplified Arabic" w:hAnsi="Simplified Arabic" w:cs="Simplified Arabic"/>
          <w:b/>
          <w:bCs/>
          <w:sz w:val="28"/>
          <w:szCs w:val="28"/>
          <w:rtl/>
          <w:lang w:bidi="ar-EG"/>
        </w:rPr>
        <w:t xml:space="preserve"> </w:t>
      </w:r>
      <w:r w:rsidR="001D3D59" w:rsidRPr="009A7B67">
        <w:rPr>
          <w:rFonts w:ascii="Simplified Arabic" w:hAnsi="Simplified Arabic" w:cs="Simplified Arabic"/>
          <w:b/>
          <w:bCs/>
          <w:sz w:val="28"/>
          <w:szCs w:val="28"/>
          <w:rtl/>
          <w:lang w:bidi="ar-EG"/>
        </w:rPr>
        <w:t>الملاحق</w:t>
      </w:r>
      <w:r w:rsidR="006029E9" w:rsidRPr="009A7B67">
        <w:rPr>
          <w:rFonts w:ascii="Simplified Arabic" w:hAnsi="Simplified Arabic" w:cs="Simplified Arabic"/>
          <w:b/>
          <w:bCs/>
          <w:sz w:val="28"/>
          <w:szCs w:val="28"/>
          <w:rtl/>
          <w:lang w:bidi="ar-EG"/>
        </w:rPr>
        <w:t>.</w:t>
      </w:r>
    </w:p>
    <w:p w:rsidR="00EC72D4" w:rsidRDefault="00EC72D4" w:rsidP="009A7B67">
      <w:pPr>
        <w:bidi/>
        <w:jc w:val="lowKashida"/>
        <w:rPr>
          <w:rFonts w:ascii="Simplified Arabic" w:hAnsi="Simplified Arabic" w:cs="Simplified Arabic"/>
          <w:sz w:val="28"/>
          <w:szCs w:val="28"/>
          <w:lang w:bidi="ar-EG"/>
        </w:rPr>
      </w:pPr>
    </w:p>
    <w:p w:rsidR="009A7B67" w:rsidRDefault="009A7B67" w:rsidP="009A7B67">
      <w:pPr>
        <w:bidi/>
        <w:jc w:val="lowKashida"/>
        <w:rPr>
          <w:rFonts w:ascii="Simplified Arabic" w:hAnsi="Simplified Arabic" w:cs="Simplified Arabic"/>
          <w:sz w:val="28"/>
          <w:szCs w:val="28"/>
          <w:rtl/>
          <w:lang w:bidi="ar-EG"/>
        </w:rPr>
        <w:sectPr w:rsidR="009A7B67" w:rsidSect="00526B3D">
          <w:headerReference w:type="default" r:id="rId29"/>
          <w:footerReference w:type="default" r:id="rId30"/>
          <w:headerReference w:type="first" r:id="rId31"/>
          <w:footerReference w:type="first" r:id="rId32"/>
          <w:footnotePr>
            <w:numRestart w:val="eachPage"/>
          </w:footnotePr>
          <w:pgSz w:w="11900" w:h="16840" w:code="9"/>
          <w:pgMar w:top="1105" w:right="1797" w:bottom="1440" w:left="1797" w:header="567" w:footer="556" w:gutter="0"/>
          <w:pgNumType w:start="2"/>
          <w:cols w:space="720"/>
          <w:noEndnote/>
          <w:titlePg/>
          <w:bidi/>
          <w:docGrid w:linePitch="360"/>
        </w:sectPr>
      </w:pPr>
    </w:p>
    <w:p w:rsidR="009A7B67" w:rsidRDefault="009A7B67" w:rsidP="009A7B67">
      <w:pPr>
        <w:bidi/>
        <w:jc w:val="lowKashida"/>
        <w:rPr>
          <w:rFonts w:ascii="Simplified Arabic" w:hAnsi="Simplified Arabic" w:cs="Simplified Arabic"/>
          <w:sz w:val="28"/>
          <w:szCs w:val="28"/>
          <w:rtl/>
          <w:lang w:bidi="ar-EG"/>
        </w:rPr>
      </w:pPr>
    </w:p>
    <w:p w:rsidR="00113860" w:rsidRPr="00030386" w:rsidRDefault="00113860" w:rsidP="00D211A4">
      <w:pPr>
        <w:bidi/>
        <w:jc w:val="lowKashida"/>
        <w:rPr>
          <w:rFonts w:ascii="Simplified Arabic" w:hAnsi="Simplified Arabic" w:cs="Simplified Arabic"/>
          <w:sz w:val="28"/>
          <w:szCs w:val="28"/>
          <w:rtl/>
          <w:lang w:bidi="ar-EG"/>
        </w:rPr>
      </w:pPr>
    </w:p>
    <w:p w:rsidR="00113860" w:rsidRPr="00030386" w:rsidRDefault="00113860" w:rsidP="00D211A4">
      <w:pPr>
        <w:bidi/>
        <w:jc w:val="lowKashida"/>
        <w:rPr>
          <w:rFonts w:ascii="Simplified Arabic" w:hAnsi="Simplified Arabic" w:cs="Simplified Arabic"/>
          <w:sz w:val="28"/>
          <w:szCs w:val="28"/>
          <w:rtl/>
        </w:rPr>
      </w:pPr>
    </w:p>
    <w:p w:rsidR="00113860" w:rsidRPr="00030386" w:rsidRDefault="00113860" w:rsidP="00D211A4">
      <w:pPr>
        <w:bidi/>
        <w:jc w:val="lowKashida"/>
        <w:rPr>
          <w:rFonts w:ascii="Simplified Arabic" w:hAnsi="Simplified Arabic" w:cs="Simplified Arabic"/>
          <w:sz w:val="28"/>
          <w:szCs w:val="28"/>
          <w:rtl/>
        </w:rPr>
      </w:pPr>
    </w:p>
    <w:p w:rsidR="00113860" w:rsidRPr="00030386" w:rsidRDefault="00113860" w:rsidP="00D211A4">
      <w:pPr>
        <w:bidi/>
        <w:jc w:val="lowKashida"/>
        <w:rPr>
          <w:rFonts w:ascii="Simplified Arabic" w:hAnsi="Simplified Arabic" w:cs="Simplified Arabic"/>
          <w:sz w:val="28"/>
          <w:szCs w:val="28"/>
          <w:rtl/>
        </w:rPr>
      </w:pPr>
    </w:p>
    <w:p w:rsidR="00481213" w:rsidRPr="00030386" w:rsidRDefault="00481213" w:rsidP="00D211A4">
      <w:pPr>
        <w:bidi/>
        <w:jc w:val="lowKashida"/>
        <w:rPr>
          <w:rFonts w:ascii="Simplified Arabic" w:hAnsi="Simplified Arabic" w:cs="Simplified Arabic"/>
          <w:sz w:val="28"/>
          <w:szCs w:val="28"/>
          <w:rtl/>
          <w:lang w:bidi="ar-EG"/>
        </w:rPr>
      </w:pPr>
    </w:p>
    <w:p w:rsidR="006B3966" w:rsidRPr="00030386" w:rsidRDefault="006B3966" w:rsidP="00D211A4">
      <w:pPr>
        <w:bidi/>
        <w:jc w:val="lowKashida"/>
        <w:rPr>
          <w:rFonts w:ascii="Simplified Arabic" w:hAnsi="Simplified Arabic" w:cs="Simplified Arabic"/>
          <w:sz w:val="28"/>
          <w:szCs w:val="28"/>
          <w:rtl/>
          <w:lang w:bidi="ar-EG"/>
        </w:rPr>
      </w:pPr>
    </w:p>
    <w:p w:rsidR="006B3966" w:rsidRPr="00030386" w:rsidRDefault="006B3966" w:rsidP="00D211A4">
      <w:pPr>
        <w:bidi/>
        <w:jc w:val="lowKashida"/>
        <w:rPr>
          <w:rFonts w:ascii="Simplified Arabic" w:hAnsi="Simplified Arabic" w:cs="Simplified Arabic"/>
          <w:sz w:val="28"/>
          <w:szCs w:val="28"/>
          <w:rtl/>
          <w:lang w:bidi="ar-EG"/>
        </w:rPr>
      </w:pPr>
    </w:p>
    <w:p w:rsidR="00D274A1" w:rsidRPr="009A7B67" w:rsidRDefault="00D274A1" w:rsidP="009A7B67">
      <w:pPr>
        <w:bidi/>
        <w:jc w:val="center"/>
        <w:rPr>
          <w:rFonts w:ascii="Simplified Arabic" w:hAnsi="Simplified Arabic" w:cs="PT Bold Heading"/>
          <w:sz w:val="50"/>
          <w:szCs w:val="50"/>
          <w:lang w:bidi="ar-EG"/>
        </w:rPr>
      </w:pPr>
      <w:r w:rsidRPr="009A7B67">
        <w:rPr>
          <w:rFonts w:ascii="Simplified Arabic" w:hAnsi="Simplified Arabic" w:cs="PT Bold Heading"/>
          <w:sz w:val="50"/>
          <w:szCs w:val="50"/>
          <w:rtl/>
          <w:lang w:bidi="ar-EG"/>
        </w:rPr>
        <w:t>الفصل الثاني</w:t>
      </w:r>
    </w:p>
    <w:p w:rsidR="00D274A1" w:rsidRPr="009A7B67" w:rsidRDefault="00145539" w:rsidP="009A7B67">
      <w:pPr>
        <w:bidi/>
        <w:jc w:val="center"/>
        <w:rPr>
          <w:rFonts w:ascii="Simplified Arabic" w:hAnsi="Simplified Arabic" w:cs="PT Bold Heading"/>
          <w:sz w:val="50"/>
          <w:szCs w:val="50"/>
          <w:lang w:bidi="ar-EG"/>
        </w:rPr>
      </w:pPr>
      <w:r w:rsidRPr="009A7B67">
        <w:rPr>
          <w:rFonts w:ascii="Simplified Arabic" w:hAnsi="Simplified Arabic" w:cs="PT Bold Heading"/>
          <w:sz w:val="50"/>
          <w:szCs w:val="50"/>
          <w:rtl/>
          <w:lang w:bidi="ar-EG"/>
        </w:rPr>
        <w:t>الأسس ال</w:t>
      </w:r>
      <w:r w:rsidR="00400BAD" w:rsidRPr="009A7B67">
        <w:rPr>
          <w:rFonts w:ascii="Simplified Arabic" w:hAnsi="Simplified Arabic" w:cs="PT Bold Heading"/>
          <w:sz w:val="50"/>
          <w:szCs w:val="50"/>
          <w:rtl/>
          <w:lang w:bidi="ar-EG"/>
        </w:rPr>
        <w:t>نظرية</w:t>
      </w:r>
      <w:r w:rsidR="00D274A1" w:rsidRPr="009A7B67">
        <w:rPr>
          <w:rFonts w:ascii="Simplified Arabic" w:hAnsi="Simplified Arabic" w:cs="PT Bold Heading"/>
          <w:sz w:val="50"/>
          <w:szCs w:val="50"/>
          <w:rtl/>
          <w:lang w:bidi="ar-EG"/>
        </w:rPr>
        <w:t xml:space="preserve"> لل</w:t>
      </w:r>
      <w:r w:rsidR="002201B8" w:rsidRPr="009A7B67">
        <w:rPr>
          <w:rFonts w:ascii="Simplified Arabic" w:hAnsi="Simplified Arabic" w:cs="PT Bold Heading"/>
          <w:sz w:val="50"/>
          <w:szCs w:val="50"/>
          <w:rtl/>
          <w:lang w:bidi="ar-EG"/>
        </w:rPr>
        <w:t>اتصال</w:t>
      </w:r>
      <w:r w:rsidR="00D274A1" w:rsidRPr="009A7B67">
        <w:rPr>
          <w:rFonts w:ascii="Simplified Arabic" w:hAnsi="Simplified Arabic" w:cs="PT Bold Heading"/>
          <w:sz w:val="50"/>
          <w:szCs w:val="50"/>
          <w:rtl/>
          <w:lang w:bidi="ar-EG"/>
        </w:rPr>
        <w:t xml:space="preserve"> ال</w:t>
      </w:r>
      <w:r w:rsidR="008B4E83" w:rsidRPr="009A7B67">
        <w:rPr>
          <w:rFonts w:ascii="Simplified Arabic" w:hAnsi="Simplified Arabic" w:cs="PT Bold Heading"/>
          <w:sz w:val="50"/>
          <w:szCs w:val="50"/>
          <w:rtl/>
          <w:lang w:bidi="ar-EG"/>
        </w:rPr>
        <w:t>إقناعي</w:t>
      </w:r>
    </w:p>
    <w:p w:rsidR="00E771DD" w:rsidRPr="00030386" w:rsidRDefault="00E771DD" w:rsidP="00D211A4">
      <w:pPr>
        <w:tabs>
          <w:tab w:val="right" w:pos="0"/>
          <w:tab w:val="right" w:pos="63"/>
          <w:tab w:val="right" w:pos="90"/>
          <w:tab w:val="right" w:pos="270"/>
        </w:tabs>
        <w:bidi/>
        <w:ind w:right="-180"/>
        <w:jc w:val="lowKashida"/>
        <w:rPr>
          <w:rFonts w:ascii="Simplified Arabic" w:hAnsi="Simplified Arabic" w:cs="Simplified Arabic"/>
          <w:b/>
          <w:bCs/>
          <w:sz w:val="48"/>
          <w:szCs w:val="48"/>
          <w:rtl/>
          <w:lang w:bidi="ar-EG"/>
        </w:rPr>
      </w:pPr>
    </w:p>
    <w:p w:rsidR="00E771DD" w:rsidRPr="00030386" w:rsidRDefault="00E771DD" w:rsidP="00D211A4">
      <w:pPr>
        <w:tabs>
          <w:tab w:val="right" w:pos="0"/>
          <w:tab w:val="right" w:pos="63"/>
          <w:tab w:val="right" w:pos="90"/>
          <w:tab w:val="right" w:pos="270"/>
        </w:tabs>
        <w:bidi/>
        <w:ind w:right="-180"/>
        <w:jc w:val="lowKashida"/>
        <w:rPr>
          <w:rFonts w:ascii="Simplified Arabic" w:hAnsi="Simplified Arabic" w:cs="Simplified Arabic"/>
          <w:b/>
          <w:bCs/>
          <w:sz w:val="48"/>
          <w:szCs w:val="48"/>
          <w:rtl/>
          <w:lang w:bidi="ar-EG"/>
        </w:rPr>
      </w:pPr>
    </w:p>
    <w:p w:rsidR="00E771DD" w:rsidRPr="00030386" w:rsidRDefault="00E771DD" w:rsidP="00D211A4">
      <w:pPr>
        <w:tabs>
          <w:tab w:val="right" w:pos="0"/>
          <w:tab w:val="right" w:pos="63"/>
          <w:tab w:val="right" w:pos="90"/>
          <w:tab w:val="right" w:pos="270"/>
        </w:tabs>
        <w:bidi/>
        <w:ind w:right="-180"/>
        <w:jc w:val="lowKashida"/>
        <w:rPr>
          <w:rFonts w:ascii="Simplified Arabic" w:hAnsi="Simplified Arabic" w:cs="Simplified Arabic"/>
          <w:b/>
          <w:bCs/>
          <w:sz w:val="28"/>
          <w:szCs w:val="28"/>
          <w:rtl/>
          <w:lang w:bidi="ar-EG"/>
        </w:rPr>
      </w:pPr>
    </w:p>
    <w:p w:rsidR="00290384" w:rsidRPr="00030386" w:rsidRDefault="00290384" w:rsidP="00D211A4">
      <w:pPr>
        <w:tabs>
          <w:tab w:val="right" w:pos="0"/>
          <w:tab w:val="right" w:pos="63"/>
          <w:tab w:val="right" w:pos="90"/>
          <w:tab w:val="right" w:pos="270"/>
        </w:tabs>
        <w:bidi/>
        <w:ind w:right="-180"/>
        <w:jc w:val="lowKashida"/>
        <w:rPr>
          <w:rFonts w:ascii="Simplified Arabic" w:hAnsi="Simplified Arabic" w:cs="Simplified Arabic"/>
          <w:b/>
          <w:bCs/>
          <w:sz w:val="28"/>
          <w:szCs w:val="28"/>
          <w:rtl/>
          <w:lang w:bidi="ar-EG"/>
        </w:rPr>
      </w:pPr>
    </w:p>
    <w:p w:rsidR="00E771DD" w:rsidRPr="00030386" w:rsidRDefault="00E771DD" w:rsidP="00D211A4">
      <w:pPr>
        <w:tabs>
          <w:tab w:val="right" w:pos="0"/>
          <w:tab w:val="right" w:pos="63"/>
          <w:tab w:val="right" w:pos="90"/>
          <w:tab w:val="right" w:pos="270"/>
        </w:tabs>
        <w:bidi/>
        <w:ind w:right="-180"/>
        <w:jc w:val="lowKashida"/>
        <w:rPr>
          <w:rFonts w:ascii="Simplified Arabic" w:hAnsi="Simplified Arabic" w:cs="Simplified Arabic"/>
          <w:b/>
          <w:bCs/>
          <w:sz w:val="28"/>
          <w:szCs w:val="28"/>
          <w:rtl/>
          <w:lang w:bidi="ar-EG"/>
        </w:rPr>
      </w:pPr>
    </w:p>
    <w:p w:rsidR="003E4AD6" w:rsidRPr="009A7B67" w:rsidRDefault="00525A3C" w:rsidP="009A7B67">
      <w:pPr>
        <w:bidi/>
        <w:jc w:val="center"/>
        <w:rPr>
          <w:rFonts w:ascii="Simplified Arabic" w:hAnsi="Simplified Arabic" w:cs="PT Bold Heading"/>
          <w:sz w:val="32"/>
          <w:szCs w:val="32"/>
        </w:rPr>
      </w:pPr>
      <w:r>
        <w:rPr>
          <w:rFonts w:ascii="Simplified Arabic" w:hAnsi="Simplified Arabic" w:cs="Simplified Arabic"/>
          <w:noProof/>
        </w:rPr>
        <mc:AlternateContent>
          <mc:Choice Requires="wps">
            <w:drawing>
              <wp:anchor distT="0" distB="0" distL="114300" distR="114300" simplePos="0" relativeHeight="251667456" behindDoc="0" locked="0" layoutInCell="1" allowOverlap="1">
                <wp:simplePos x="0" y="0"/>
                <wp:positionH relativeFrom="column">
                  <wp:posOffset>2358390</wp:posOffset>
                </wp:positionH>
                <wp:positionV relativeFrom="paragraph">
                  <wp:posOffset>3853180</wp:posOffset>
                </wp:positionV>
                <wp:extent cx="973455" cy="593725"/>
                <wp:effectExtent l="3810" t="3175" r="3810" b="3175"/>
                <wp:wrapNone/>
                <wp:docPr id="1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0A0" w:rsidRDefault="008E70A0" w:rsidP="00D016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1" type="#_x0000_t202" style="position:absolute;left:0;text-align:left;margin-left:185.7pt;margin-top:303.4pt;width:76.65pt;height:4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lJphQIAABc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" stroked="f">
                <v:textbox>
                  <w:txbxContent>
                    <w:p w:rsidR="008E70A0" w:rsidRDefault="008E70A0" w:rsidP="00D01643"/>
                  </w:txbxContent>
                </v:textbox>
              </v:shape>
            </w:pict>
          </mc:Fallback>
        </mc:AlternateContent>
      </w:r>
      <w:r>
        <w:rPr>
          <w:rFonts w:ascii="Simplified Arabic" w:hAnsi="Simplified Arabic" w:cs="Simplified Arabic"/>
          <w:noProof/>
        </w:rPr>
        <mc:AlternateContent>
          <mc:Choice Requires="wps">
            <w:drawing>
              <wp:anchor distT="0" distB="0" distL="114300" distR="114300" simplePos="0" relativeHeight="251654144" behindDoc="0" locked="0" layoutInCell="1" allowOverlap="1">
                <wp:simplePos x="0" y="0"/>
                <wp:positionH relativeFrom="column">
                  <wp:posOffset>2468245</wp:posOffset>
                </wp:positionH>
                <wp:positionV relativeFrom="paragraph">
                  <wp:posOffset>3682365</wp:posOffset>
                </wp:positionV>
                <wp:extent cx="436880" cy="278130"/>
                <wp:effectExtent l="0" t="0" r="20320" b="26670"/>
                <wp:wrapNone/>
                <wp:docPr id="10"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278130"/>
                        </a:xfrm>
                        <a:prstGeom prst="rect">
                          <a:avLst/>
                        </a:prstGeom>
                        <a:solidFill>
                          <a:sysClr val="window" lastClr="FFFFFF"/>
                        </a:solidFill>
                        <a:ln w="6350">
                          <a:solidFill>
                            <a:sysClr val="window" lastClr="FFFFFF"/>
                          </a:solidFill>
                        </a:ln>
                        <a:effectLst/>
                      </wps:spPr>
                      <wps:txbx>
                        <w:txbxContent>
                          <w:p w:rsidR="008E70A0" w:rsidRDefault="008E70A0" w:rsidP="00D745F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مربع نص 7" o:spid="_x0000_s1032" type="#_x0000_t202" style="position:absolute;left:0;text-align:left;margin-left:194.35pt;margin-top:289.95pt;width:34.4pt;height:2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" fillcolor="window" strokecolor="window" strokeweight=".5pt">
                <v:path arrowok="t"/>
                <v:textbox>
                  <w:txbxContent>
                    <w:p w:rsidR="008E70A0" w:rsidRDefault="008E70A0" w:rsidP="00D745F1"/>
                  </w:txbxContent>
                </v:textbox>
              </v:shape>
            </w:pict>
          </mc:Fallback>
        </mc:AlternateContent>
      </w:r>
      <w:r w:rsidR="00264572" w:rsidRPr="00030386">
        <w:rPr>
          <w:rFonts w:ascii="Simplified Arabic" w:hAnsi="Simplified Arabic" w:cs="Simplified Arabic"/>
          <w:b/>
          <w:bCs/>
          <w:sz w:val="28"/>
          <w:szCs w:val="28"/>
          <w:rtl/>
          <w:lang w:bidi="ar-EG"/>
        </w:rPr>
        <w:br w:type="page"/>
      </w:r>
      <w:r w:rsidR="003E4AD6" w:rsidRPr="009A7B67">
        <w:rPr>
          <w:rFonts w:ascii="Simplified Arabic" w:hAnsi="Simplified Arabic" w:cs="PT Bold Heading"/>
          <w:sz w:val="32"/>
          <w:szCs w:val="32"/>
          <w:rtl/>
        </w:rPr>
        <w:t>الفصل الثاني</w:t>
      </w:r>
    </w:p>
    <w:p w:rsidR="003E4AD6" w:rsidRPr="009A7B67" w:rsidRDefault="003E4AD6" w:rsidP="009A7B67">
      <w:pPr>
        <w:bidi/>
        <w:jc w:val="center"/>
        <w:rPr>
          <w:rFonts w:ascii="Simplified Arabic" w:hAnsi="Simplified Arabic" w:cs="PT Bold Heading"/>
          <w:sz w:val="32"/>
          <w:szCs w:val="32"/>
        </w:rPr>
      </w:pPr>
      <w:r w:rsidRPr="009A7B67">
        <w:rPr>
          <w:rFonts w:ascii="Simplified Arabic" w:hAnsi="Simplified Arabic" w:cs="PT Bold Heading"/>
          <w:sz w:val="32"/>
          <w:szCs w:val="32"/>
          <w:rtl/>
        </w:rPr>
        <w:t>ال</w:t>
      </w:r>
      <w:r w:rsidR="00400BAD" w:rsidRPr="009A7B67">
        <w:rPr>
          <w:rFonts w:ascii="Simplified Arabic" w:hAnsi="Simplified Arabic" w:cs="PT Bold Heading"/>
          <w:sz w:val="32"/>
          <w:szCs w:val="32"/>
          <w:rtl/>
        </w:rPr>
        <w:t>أسس النظرية</w:t>
      </w:r>
      <w:r w:rsidRPr="009A7B67">
        <w:rPr>
          <w:rFonts w:ascii="Simplified Arabic" w:hAnsi="Simplified Arabic" w:cs="PT Bold Heading"/>
          <w:sz w:val="32"/>
          <w:szCs w:val="32"/>
          <w:rtl/>
        </w:rPr>
        <w:t xml:space="preserve"> لل</w:t>
      </w:r>
      <w:r w:rsidR="002201B8" w:rsidRPr="009A7B67">
        <w:rPr>
          <w:rFonts w:ascii="Simplified Arabic" w:hAnsi="Simplified Arabic" w:cs="PT Bold Heading"/>
          <w:sz w:val="32"/>
          <w:szCs w:val="32"/>
          <w:rtl/>
        </w:rPr>
        <w:t>اتصال</w:t>
      </w:r>
      <w:r w:rsidRPr="009A7B67">
        <w:rPr>
          <w:rFonts w:ascii="Simplified Arabic" w:hAnsi="Simplified Arabic" w:cs="PT Bold Heading"/>
          <w:sz w:val="32"/>
          <w:szCs w:val="32"/>
          <w:rtl/>
        </w:rPr>
        <w:t xml:space="preserve"> ال</w:t>
      </w:r>
      <w:r w:rsidR="008B4E83" w:rsidRPr="009A7B67">
        <w:rPr>
          <w:rFonts w:ascii="Simplified Arabic" w:hAnsi="Simplified Arabic" w:cs="PT Bold Heading"/>
          <w:sz w:val="32"/>
          <w:szCs w:val="32"/>
          <w:rtl/>
        </w:rPr>
        <w:t>إقناعي</w:t>
      </w:r>
    </w:p>
    <w:p w:rsidR="00057542" w:rsidRPr="007B41E7" w:rsidRDefault="005E50C6" w:rsidP="00D211A4">
      <w:pPr>
        <w:bidi/>
        <w:jc w:val="lowKashida"/>
        <w:rPr>
          <w:rFonts w:ascii="Simplified Arabic" w:hAnsi="Simplified Arabic" w:cs="PT Bold Heading"/>
          <w:sz w:val="28"/>
          <w:szCs w:val="28"/>
          <w:rtl/>
          <w:lang w:bidi="ar-EG"/>
        </w:rPr>
      </w:pPr>
      <w:r w:rsidRPr="007B41E7">
        <w:rPr>
          <w:rFonts w:ascii="Simplified Arabic" w:hAnsi="Simplified Arabic" w:cs="PT Bold Heading"/>
          <w:sz w:val="28"/>
          <w:szCs w:val="28"/>
          <w:rtl/>
          <w:lang w:bidi="ar-EG"/>
        </w:rPr>
        <w:t>تمهيد</w:t>
      </w:r>
      <w:r w:rsidR="002201B8" w:rsidRPr="007B41E7">
        <w:rPr>
          <w:rFonts w:ascii="Simplified Arabic" w:hAnsi="Simplified Arabic" w:cs="PT Bold Heading"/>
          <w:sz w:val="28"/>
          <w:szCs w:val="28"/>
          <w:rtl/>
          <w:lang w:bidi="ar-EG"/>
        </w:rPr>
        <w:t>:</w:t>
      </w:r>
    </w:p>
    <w:p w:rsidR="00264572" w:rsidRPr="00030386" w:rsidRDefault="00F31FA4" w:rsidP="00D211A4">
      <w:pPr>
        <w:tabs>
          <w:tab w:val="right" w:pos="-6011"/>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lang w:bidi="ar-EG"/>
        </w:rPr>
        <w:tab/>
      </w:r>
      <w:r w:rsidRPr="00030386">
        <w:rPr>
          <w:rFonts w:ascii="Simplified Arabic" w:hAnsi="Simplified Arabic" w:cs="Simplified Arabic"/>
          <w:sz w:val="28"/>
          <w:szCs w:val="28"/>
          <w:rtl/>
        </w:rPr>
        <w:t>تعد ظاهرة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من أبرز الظواهر ال</w:t>
      </w:r>
      <w:r w:rsidR="009F1F57" w:rsidRPr="00030386">
        <w:rPr>
          <w:rFonts w:ascii="Simplified Arabic" w:hAnsi="Simplified Arabic" w:cs="Simplified Arabic"/>
          <w:sz w:val="28"/>
          <w:szCs w:val="28"/>
          <w:rtl/>
        </w:rPr>
        <w:t>إنسان</w:t>
      </w:r>
      <w:r w:rsidRPr="00030386">
        <w:rPr>
          <w:rFonts w:ascii="Simplified Arabic" w:hAnsi="Simplified Arabic" w:cs="Simplified Arabic"/>
          <w:sz w:val="28"/>
          <w:szCs w:val="28"/>
          <w:rtl/>
        </w:rPr>
        <w:t xml:space="preserve">ية التي أثارت اهتمام الباحثين والمفكرين في شتى المجالات، وذلك باعتبارها عملية محورية في بناء المجتمعات البشرية </w:t>
      </w:r>
      <w:r w:rsidR="00481213" w:rsidRPr="00030386">
        <w:rPr>
          <w:rFonts w:ascii="Simplified Arabic" w:hAnsi="Simplified Arabic" w:cs="Simplified Arabic"/>
          <w:sz w:val="28"/>
          <w:szCs w:val="28"/>
          <w:rtl/>
        </w:rPr>
        <w:t>كما يشير</w:t>
      </w:r>
      <w:r w:rsidR="00481213" w:rsidRPr="00030386">
        <w:rPr>
          <w:rFonts w:ascii="Simplified Arabic" w:hAnsi="Simplified Arabic" w:cs="Simplified Arabic"/>
          <w:sz w:val="28"/>
          <w:szCs w:val="28"/>
          <w:rtl/>
        </w:rPr>
        <w:br/>
        <w:t xml:space="preserve">(بسام </w:t>
      </w:r>
      <w:proofErr w:type="spellStart"/>
      <w:r w:rsidR="00481213" w:rsidRPr="00030386">
        <w:rPr>
          <w:rFonts w:ascii="Simplified Arabic" w:hAnsi="Simplified Arabic" w:cs="Simplified Arabic"/>
          <w:sz w:val="28"/>
          <w:szCs w:val="28"/>
          <w:rtl/>
        </w:rPr>
        <w:t>مشاقبة</w:t>
      </w:r>
      <w:proofErr w:type="spellEnd"/>
      <w:r w:rsidR="00481213" w:rsidRPr="00030386">
        <w:rPr>
          <w:rFonts w:ascii="Simplified Arabic" w:hAnsi="Simplified Arabic" w:cs="Simplified Arabic"/>
          <w:sz w:val="28"/>
          <w:szCs w:val="28"/>
          <w:rtl/>
        </w:rPr>
        <w:t xml:space="preserve"> ٢٠٠٩</w:t>
      </w:r>
      <w:r w:rsidRPr="00030386">
        <w:rPr>
          <w:rFonts w:ascii="Simplified Arabic" w:hAnsi="Simplified Arabic" w:cs="Simplified Arabic"/>
          <w:sz w:val="28"/>
          <w:szCs w:val="28"/>
        </w:rPr>
        <w:t>(</w:t>
      </w:r>
      <w:r w:rsidR="00481213"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w:t>
      </w:r>
      <w:proofErr w:type="spellStart"/>
      <w:r w:rsidRPr="00030386">
        <w:rPr>
          <w:rFonts w:ascii="Simplified Arabic" w:hAnsi="Simplified Arabic" w:cs="Simplified Arabic"/>
          <w:sz w:val="28"/>
          <w:szCs w:val="28"/>
          <w:rtl/>
        </w:rPr>
        <w:t>ص١١</w:t>
      </w:r>
      <w:proofErr w:type="spellEnd"/>
      <w:r w:rsidRPr="00030386">
        <w:rPr>
          <w:rFonts w:ascii="Simplified Arabic" w:hAnsi="Simplified Arabic" w:cs="Simplified Arabic"/>
          <w:sz w:val="28"/>
          <w:szCs w:val="28"/>
          <w:rtl/>
        </w:rPr>
        <w:t>)، تُعتبر اللغة من أهم العمليات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الأولية في المجتمع،</w:t>
      </w:r>
      <w:r w:rsidRPr="00030386">
        <w:rPr>
          <w:rFonts w:ascii="Simplified Arabic" w:hAnsi="Simplified Arabic" w:cs="Simplified Arabic"/>
          <w:sz w:val="28"/>
          <w:szCs w:val="28"/>
          <w:rtl/>
        </w:rPr>
        <w:br/>
        <w:t xml:space="preserve"> إذ يتطلب تشكيل الجماعة ال</w:t>
      </w:r>
      <w:r w:rsidR="009F1F57" w:rsidRPr="00030386">
        <w:rPr>
          <w:rFonts w:ascii="Simplified Arabic" w:hAnsi="Simplified Arabic" w:cs="Simplified Arabic"/>
          <w:sz w:val="28"/>
          <w:szCs w:val="28"/>
          <w:rtl/>
        </w:rPr>
        <w:t>إنسان</w:t>
      </w:r>
      <w:r w:rsidRPr="00030386">
        <w:rPr>
          <w:rFonts w:ascii="Simplified Arabic" w:hAnsi="Simplified Arabic" w:cs="Simplified Arabic"/>
          <w:sz w:val="28"/>
          <w:szCs w:val="28"/>
          <w:rtl/>
        </w:rPr>
        <w:t xml:space="preserve">ية تكاملًا بين الأفراد ضمن وحدات اجتماعية من خلال قنوات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متعددة وقد تبدو الجماعة ال</w:t>
      </w:r>
      <w:r w:rsidR="009F1F57" w:rsidRPr="00030386">
        <w:rPr>
          <w:rFonts w:ascii="Simplified Arabic" w:hAnsi="Simplified Arabic" w:cs="Simplified Arabic"/>
          <w:sz w:val="28"/>
          <w:szCs w:val="28"/>
          <w:rtl/>
        </w:rPr>
        <w:t>إنسان</w:t>
      </w:r>
      <w:r w:rsidRPr="00030386">
        <w:rPr>
          <w:rFonts w:ascii="Simplified Arabic" w:hAnsi="Simplified Arabic" w:cs="Simplified Arabic"/>
          <w:sz w:val="28"/>
          <w:szCs w:val="28"/>
          <w:rtl/>
        </w:rPr>
        <w:t>ية في الظاهر ككيان ثابت قائم على نظم اجتماعية محددة، لكنها في الحقيقة حركة دائمة ومتطورة نتيجة لل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المستمر بين الأفراد الذين يشكلون هذا النظام الاجتماعي</w:t>
      </w:r>
      <w:r w:rsidR="00057542" w:rsidRPr="00030386">
        <w:rPr>
          <w:rFonts w:ascii="Simplified Arabic" w:hAnsi="Simplified Arabic" w:cs="Simplified Arabic"/>
          <w:sz w:val="28"/>
          <w:szCs w:val="28"/>
        </w:rPr>
        <w:t>.</w:t>
      </w:r>
    </w:p>
    <w:p w:rsidR="00E86787" w:rsidRPr="00030386" w:rsidRDefault="00264572" w:rsidP="00D211A4">
      <w:pPr>
        <w:tabs>
          <w:tab w:val="right" w:pos="-6011"/>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003E4AD6" w:rsidRPr="00030386">
        <w:rPr>
          <w:rFonts w:ascii="Simplified Arabic" w:hAnsi="Simplified Arabic" w:cs="Simplified Arabic"/>
          <w:sz w:val="28"/>
          <w:szCs w:val="28"/>
          <w:rtl/>
        </w:rPr>
        <w:t>تسعى هذه</w:t>
      </w:r>
      <w:r w:rsidR="00057542" w:rsidRPr="00030386">
        <w:rPr>
          <w:rFonts w:ascii="Simplified Arabic" w:hAnsi="Simplified Arabic" w:cs="Simplified Arabic"/>
          <w:sz w:val="28"/>
          <w:szCs w:val="28"/>
          <w:rtl/>
        </w:rPr>
        <w:t xml:space="preserve"> </w:t>
      </w:r>
      <w:r w:rsidR="003139C3" w:rsidRPr="00030386">
        <w:rPr>
          <w:rFonts w:ascii="Simplified Arabic" w:hAnsi="Simplified Arabic" w:cs="Simplified Arabic"/>
          <w:sz w:val="28"/>
          <w:szCs w:val="28"/>
          <w:rtl/>
        </w:rPr>
        <w:t>الدراسة</w:t>
      </w:r>
      <w:r w:rsidR="00057542" w:rsidRPr="00030386">
        <w:rPr>
          <w:rFonts w:ascii="Simplified Arabic" w:hAnsi="Simplified Arabic" w:cs="Simplified Arabic"/>
          <w:sz w:val="28"/>
          <w:szCs w:val="28"/>
          <w:rtl/>
        </w:rPr>
        <w:t xml:space="preserve"> إلى تحليل التوقعات النظرية والعملية المتعلقة بعملية ال</w:t>
      </w:r>
      <w:r w:rsidR="002201B8" w:rsidRPr="00030386">
        <w:rPr>
          <w:rFonts w:ascii="Simplified Arabic" w:hAnsi="Simplified Arabic" w:cs="Simplified Arabic"/>
          <w:sz w:val="28"/>
          <w:szCs w:val="28"/>
          <w:rtl/>
        </w:rPr>
        <w:t>اتصال</w:t>
      </w:r>
      <w:r w:rsidR="00057542" w:rsidRPr="00030386">
        <w:rPr>
          <w:rFonts w:ascii="Simplified Arabic" w:hAnsi="Simplified Arabic" w:cs="Simplified Arabic"/>
          <w:sz w:val="28"/>
          <w:szCs w:val="28"/>
          <w:rtl/>
        </w:rPr>
        <w:t>، بالإضافة إلى مراجعة الدراسات التجريبية و</w:t>
      </w:r>
      <w:r w:rsidR="003139C3" w:rsidRPr="00030386">
        <w:rPr>
          <w:rFonts w:ascii="Simplified Arabic" w:hAnsi="Simplified Arabic" w:cs="Simplified Arabic"/>
          <w:sz w:val="28"/>
          <w:szCs w:val="28"/>
          <w:rtl/>
        </w:rPr>
        <w:t>الدراسة</w:t>
      </w:r>
      <w:r w:rsidR="00057542" w:rsidRPr="00030386">
        <w:rPr>
          <w:rFonts w:ascii="Simplified Arabic" w:hAnsi="Simplified Arabic" w:cs="Simplified Arabic"/>
          <w:sz w:val="28"/>
          <w:szCs w:val="28"/>
          <w:rtl/>
        </w:rPr>
        <w:t xml:space="preserve"> الإجرائي</w:t>
      </w:r>
      <w:r w:rsidR="009A1E59" w:rsidRPr="00030386">
        <w:rPr>
          <w:rFonts w:ascii="Simplified Arabic" w:hAnsi="Simplified Arabic" w:cs="Simplified Arabic"/>
          <w:sz w:val="28"/>
          <w:szCs w:val="28"/>
          <w:rtl/>
        </w:rPr>
        <w:t>ة</w:t>
      </w:r>
      <w:r w:rsidR="00057542" w:rsidRPr="00030386">
        <w:rPr>
          <w:rFonts w:ascii="Simplified Arabic" w:hAnsi="Simplified Arabic" w:cs="Simplified Arabic"/>
          <w:sz w:val="28"/>
          <w:szCs w:val="28"/>
          <w:rtl/>
        </w:rPr>
        <w:t xml:space="preserve"> المعتمد عل</w:t>
      </w:r>
      <w:r w:rsidR="009A1E59" w:rsidRPr="00030386">
        <w:rPr>
          <w:rFonts w:ascii="Simplified Arabic" w:hAnsi="Simplified Arabic" w:cs="Simplified Arabic"/>
          <w:sz w:val="28"/>
          <w:szCs w:val="28"/>
          <w:rtl/>
        </w:rPr>
        <w:t>يها فى</w:t>
      </w:r>
      <w:r w:rsidR="00057542" w:rsidRPr="00030386">
        <w:rPr>
          <w:rFonts w:ascii="Simplified Arabic" w:hAnsi="Simplified Arabic" w:cs="Simplified Arabic"/>
          <w:sz w:val="28"/>
          <w:szCs w:val="28"/>
          <w:rtl/>
        </w:rPr>
        <w:t xml:space="preserve"> إطار التعريفات </w:t>
      </w:r>
      <w:proofErr w:type="spellStart"/>
      <w:r w:rsidR="00057542" w:rsidRPr="00030386">
        <w:rPr>
          <w:rFonts w:ascii="Simplified Arabic" w:hAnsi="Simplified Arabic" w:cs="Simplified Arabic"/>
          <w:sz w:val="28"/>
          <w:szCs w:val="28"/>
          <w:rtl/>
        </w:rPr>
        <w:t>العملياتية</w:t>
      </w:r>
      <w:proofErr w:type="spellEnd"/>
      <w:r w:rsidR="00057542" w:rsidRPr="00030386">
        <w:rPr>
          <w:rFonts w:ascii="Simplified Arabic" w:hAnsi="Simplified Arabic" w:cs="Simplified Arabic"/>
          <w:sz w:val="28"/>
          <w:szCs w:val="28"/>
          <w:rtl/>
        </w:rPr>
        <w:t xml:space="preserve"> </w:t>
      </w:r>
      <w:r w:rsidR="00057542" w:rsidRPr="00030386">
        <w:rPr>
          <w:rFonts w:ascii="Simplified Arabic" w:hAnsi="Simplified Arabic" w:cs="Simplified Arabic"/>
          <w:b/>
          <w:bCs/>
          <w:sz w:val="28"/>
          <w:szCs w:val="28"/>
          <w:rtl/>
        </w:rPr>
        <w:t>وعلى</w:t>
      </w:r>
      <w:r w:rsidR="00057542" w:rsidRPr="00030386">
        <w:rPr>
          <w:rFonts w:ascii="Simplified Arabic" w:hAnsi="Simplified Arabic" w:cs="Simplified Arabic"/>
          <w:sz w:val="28"/>
          <w:szCs w:val="28"/>
          <w:rtl/>
        </w:rPr>
        <w:t xml:space="preserve"> الرغم من أن نطاق </w:t>
      </w:r>
      <w:r w:rsidR="007C60DD" w:rsidRPr="00030386">
        <w:rPr>
          <w:rFonts w:ascii="Simplified Arabic" w:hAnsi="Simplified Arabic" w:cs="Simplified Arabic"/>
          <w:sz w:val="28"/>
          <w:szCs w:val="28"/>
          <w:rtl/>
        </w:rPr>
        <w:t>التحليل</w:t>
      </w:r>
      <w:r w:rsidR="00057542" w:rsidRPr="00030386">
        <w:rPr>
          <w:rFonts w:ascii="Simplified Arabic" w:hAnsi="Simplified Arabic" w:cs="Simplified Arabic"/>
          <w:sz w:val="28"/>
          <w:szCs w:val="28"/>
          <w:rtl/>
        </w:rPr>
        <w:t xml:space="preserve"> لا يقتصر على </w:t>
      </w:r>
      <w:r w:rsidR="00006D88" w:rsidRPr="00030386">
        <w:rPr>
          <w:rFonts w:ascii="Simplified Arabic" w:hAnsi="Simplified Arabic" w:cs="Simplified Arabic"/>
          <w:sz w:val="28"/>
          <w:szCs w:val="28"/>
          <w:rtl/>
        </w:rPr>
        <w:t>استراتيجي</w:t>
      </w:r>
      <w:r w:rsidR="00057542" w:rsidRPr="00030386">
        <w:rPr>
          <w:rFonts w:ascii="Simplified Arabic" w:hAnsi="Simplified Arabic" w:cs="Simplified Arabic"/>
          <w:sz w:val="28"/>
          <w:szCs w:val="28"/>
          <w:rtl/>
        </w:rPr>
        <w:t>ات الخطاب، إلا أننا نعي تمامًا القيود المفروضة على جمع البيانات؛ حيث يشمل مجال الدراسة إقامة منافذ جديدة وابتكار حلول تلائم المؤسسات بما يتوافق مع طبيعة التطور الاجتماعي المستمر</w:t>
      </w:r>
      <w:r w:rsidR="0056126C" w:rsidRPr="00030386">
        <w:rPr>
          <w:rFonts w:ascii="Simplified Arabic" w:hAnsi="Simplified Arabic" w:cs="Simplified Arabic"/>
          <w:sz w:val="28"/>
          <w:szCs w:val="28"/>
          <w:rtl/>
        </w:rPr>
        <w:t xml:space="preserve">، </w:t>
      </w:r>
      <w:r w:rsidR="00057542" w:rsidRPr="00030386">
        <w:rPr>
          <w:rFonts w:ascii="Simplified Arabic" w:hAnsi="Simplified Arabic" w:cs="Simplified Arabic"/>
          <w:sz w:val="28"/>
          <w:szCs w:val="28"/>
          <w:rtl/>
        </w:rPr>
        <w:t xml:space="preserve">هذا التفاعل الاجتماعي يعبر عن عملية ديناميكية تهدف إلى نقل معنى موجه، وتهدف إلى إحداث </w:t>
      </w:r>
      <w:r w:rsidR="00E46CA8" w:rsidRPr="00030386">
        <w:rPr>
          <w:rFonts w:ascii="Simplified Arabic" w:hAnsi="Simplified Arabic" w:cs="Simplified Arabic"/>
          <w:sz w:val="28"/>
          <w:szCs w:val="28"/>
          <w:rtl/>
        </w:rPr>
        <w:t>تأثير</w:t>
      </w:r>
      <w:r w:rsidR="00057542" w:rsidRPr="00030386">
        <w:rPr>
          <w:rFonts w:ascii="Simplified Arabic" w:hAnsi="Simplified Arabic" w:cs="Simplified Arabic"/>
          <w:sz w:val="28"/>
          <w:szCs w:val="28"/>
          <w:rtl/>
        </w:rPr>
        <w:t xml:space="preserve">ات سلوكية تتماشى مع أهداف اجتماعية مستحدثة، وقد أشار( </w:t>
      </w:r>
      <w:proofErr w:type="spellStart"/>
      <w:r w:rsidR="00057542" w:rsidRPr="00030386">
        <w:rPr>
          <w:rFonts w:ascii="Simplified Arabic" w:hAnsi="Simplified Arabic" w:cs="Simplified Arabic"/>
          <w:i/>
          <w:iCs/>
          <w:sz w:val="28"/>
          <w:szCs w:val="28"/>
        </w:rPr>
        <w:t>Gendron</w:t>
      </w:r>
      <w:proofErr w:type="spellEnd"/>
      <w:r w:rsidR="00057542" w:rsidRPr="00030386">
        <w:rPr>
          <w:rFonts w:ascii="Simplified Arabic" w:hAnsi="Simplified Arabic" w:cs="Simplified Arabic"/>
          <w:i/>
          <w:iCs/>
          <w:sz w:val="28"/>
          <w:szCs w:val="28"/>
        </w:rPr>
        <w:t xml:space="preserve"> and Barrett</w:t>
      </w:r>
      <w:r w:rsidR="00057542" w:rsidRPr="00030386">
        <w:rPr>
          <w:rFonts w:ascii="Simplified Arabic" w:hAnsi="Simplified Arabic" w:cs="Simplified Arabic"/>
          <w:sz w:val="28"/>
          <w:szCs w:val="28"/>
        </w:rPr>
        <w:t xml:space="preserve"> 2013</w:t>
      </w:r>
      <w:r w:rsidR="00057542" w:rsidRPr="00030386">
        <w:rPr>
          <w:rFonts w:ascii="Simplified Arabic" w:hAnsi="Simplified Arabic" w:cs="Simplified Arabic"/>
          <w:sz w:val="28"/>
          <w:szCs w:val="28"/>
          <w:rtl/>
        </w:rPr>
        <w:t>، ص 54) إلى أن بناء الخبرة ال</w:t>
      </w:r>
      <w:r w:rsidR="009F1F57" w:rsidRPr="00030386">
        <w:rPr>
          <w:rFonts w:ascii="Simplified Arabic" w:hAnsi="Simplified Arabic" w:cs="Simplified Arabic"/>
          <w:sz w:val="28"/>
          <w:szCs w:val="28"/>
          <w:rtl/>
        </w:rPr>
        <w:t>إنسان</w:t>
      </w:r>
      <w:r w:rsidR="00057542" w:rsidRPr="00030386">
        <w:rPr>
          <w:rFonts w:ascii="Simplified Arabic" w:hAnsi="Simplified Arabic" w:cs="Simplified Arabic"/>
          <w:sz w:val="28"/>
          <w:szCs w:val="28"/>
          <w:rtl/>
        </w:rPr>
        <w:t xml:space="preserve">ية لا يحدث </w:t>
      </w:r>
      <w:r w:rsidR="009A1E59" w:rsidRPr="00030386">
        <w:rPr>
          <w:rFonts w:ascii="Simplified Arabic" w:hAnsi="Simplified Arabic" w:cs="Simplified Arabic"/>
          <w:sz w:val="28"/>
          <w:szCs w:val="28"/>
          <w:rtl/>
        </w:rPr>
        <w:t>من</w:t>
      </w:r>
      <w:r w:rsidR="00057542" w:rsidRPr="00030386">
        <w:rPr>
          <w:rFonts w:ascii="Simplified Arabic" w:hAnsi="Simplified Arabic" w:cs="Simplified Arabic"/>
          <w:sz w:val="28"/>
          <w:szCs w:val="28"/>
          <w:rtl/>
        </w:rPr>
        <w:t xml:space="preserve"> العدم، بل يتجسد في علاقات اجتماعية تفاعلية يجب أخذها بعين الاعتبار لفهم العمليات ال</w:t>
      </w:r>
      <w:r w:rsidR="008B4E83" w:rsidRPr="00030386">
        <w:rPr>
          <w:rFonts w:ascii="Simplified Arabic" w:hAnsi="Simplified Arabic" w:cs="Simplified Arabic"/>
          <w:sz w:val="28"/>
          <w:szCs w:val="28"/>
          <w:rtl/>
        </w:rPr>
        <w:t>إقناعي</w:t>
      </w:r>
      <w:r w:rsidR="00057542" w:rsidRPr="00030386">
        <w:rPr>
          <w:rFonts w:ascii="Simplified Arabic" w:hAnsi="Simplified Arabic" w:cs="Simplified Arabic"/>
          <w:sz w:val="28"/>
          <w:szCs w:val="28"/>
          <w:rtl/>
        </w:rPr>
        <w:t>ة المؤثرة في السلوك البشري</w:t>
      </w:r>
      <w:r w:rsidR="001B26C7" w:rsidRPr="00030386">
        <w:rPr>
          <w:rFonts w:ascii="Simplified Arabic" w:hAnsi="Simplified Arabic" w:cs="Simplified Arabic"/>
          <w:sz w:val="28"/>
          <w:szCs w:val="28"/>
          <w:rtl/>
        </w:rPr>
        <w:t>.</w:t>
      </w:r>
    </w:p>
    <w:p w:rsidR="00057542" w:rsidRPr="007B41E7" w:rsidRDefault="00AF520A" w:rsidP="00D211A4">
      <w:pPr>
        <w:bidi/>
        <w:jc w:val="lowKashida"/>
        <w:rPr>
          <w:rFonts w:ascii="Simplified Arabic" w:hAnsi="Simplified Arabic" w:cs="Monotype Koufi"/>
          <w:sz w:val="28"/>
          <w:szCs w:val="28"/>
        </w:rPr>
      </w:pPr>
      <w:r w:rsidRPr="007B41E7">
        <w:rPr>
          <w:rFonts w:ascii="Simplified Arabic" w:hAnsi="Simplified Arabic" w:cs="Monotype Koufi"/>
          <w:sz w:val="28"/>
          <w:szCs w:val="28"/>
          <w:rtl/>
        </w:rPr>
        <w:t>أولاً</w:t>
      </w:r>
      <w:r w:rsidR="002201B8" w:rsidRPr="007B41E7">
        <w:rPr>
          <w:rFonts w:ascii="Simplified Arabic" w:hAnsi="Simplified Arabic" w:cs="Monotype Koufi"/>
          <w:sz w:val="28"/>
          <w:szCs w:val="28"/>
          <w:rtl/>
        </w:rPr>
        <w:t>:</w:t>
      </w:r>
      <w:r w:rsidR="003E4AD6" w:rsidRPr="007B41E7">
        <w:rPr>
          <w:rFonts w:ascii="Simplified Arabic" w:hAnsi="Simplified Arabic" w:cs="Monotype Koufi"/>
          <w:sz w:val="28"/>
          <w:szCs w:val="28"/>
          <w:rtl/>
        </w:rPr>
        <w:t xml:space="preserve"> </w:t>
      </w:r>
      <w:r w:rsidR="00E86787" w:rsidRPr="007B41E7">
        <w:rPr>
          <w:rFonts w:ascii="Simplified Arabic" w:hAnsi="Simplified Arabic" w:cs="Monotype Koufi"/>
          <w:sz w:val="28"/>
          <w:szCs w:val="28"/>
          <w:rtl/>
        </w:rPr>
        <w:t xml:space="preserve"> </w:t>
      </w:r>
      <w:r w:rsidR="00057542" w:rsidRPr="007B41E7">
        <w:rPr>
          <w:rFonts w:ascii="Simplified Arabic" w:hAnsi="Simplified Arabic" w:cs="Monotype Koufi"/>
          <w:sz w:val="28"/>
          <w:szCs w:val="28"/>
          <w:rtl/>
        </w:rPr>
        <w:t>الإطار الفكري لل</w:t>
      </w:r>
      <w:r w:rsidR="002201B8" w:rsidRPr="007B41E7">
        <w:rPr>
          <w:rFonts w:ascii="Simplified Arabic" w:hAnsi="Simplified Arabic" w:cs="Monotype Koufi"/>
          <w:sz w:val="28"/>
          <w:szCs w:val="28"/>
          <w:rtl/>
        </w:rPr>
        <w:t>اتصال</w:t>
      </w:r>
      <w:r w:rsidR="00057542" w:rsidRPr="007B41E7">
        <w:rPr>
          <w:rFonts w:ascii="Simplified Arabic" w:hAnsi="Simplified Arabic" w:cs="Monotype Koufi"/>
          <w:sz w:val="28"/>
          <w:szCs w:val="28"/>
          <w:rtl/>
        </w:rPr>
        <w:t xml:space="preserve"> ال</w:t>
      </w:r>
      <w:r w:rsidR="008B4E83" w:rsidRPr="007B41E7">
        <w:rPr>
          <w:rFonts w:ascii="Simplified Arabic" w:hAnsi="Simplified Arabic" w:cs="Monotype Koufi"/>
          <w:sz w:val="28"/>
          <w:szCs w:val="28"/>
          <w:rtl/>
        </w:rPr>
        <w:t>إقناعي</w:t>
      </w:r>
    </w:p>
    <w:p w:rsidR="00057542" w:rsidRPr="007B41E7" w:rsidRDefault="00444922" w:rsidP="00D211A4">
      <w:pPr>
        <w:pStyle w:val="af7"/>
        <w:bidi/>
        <w:spacing w:before="0" w:beforeAutospacing="0" w:after="0" w:afterAutospacing="0"/>
        <w:jc w:val="lowKashida"/>
        <w:rPr>
          <w:rFonts w:ascii="Simplified Arabic" w:hAnsi="Simplified Arabic" w:cs="Simplified Arabic"/>
          <w:b/>
          <w:bCs/>
          <w:sz w:val="28"/>
          <w:szCs w:val="28"/>
        </w:rPr>
      </w:pPr>
      <w:r w:rsidRPr="007B41E7">
        <w:rPr>
          <w:rFonts w:ascii="Simplified Arabic" w:hAnsi="Simplified Arabic" w:cs="Simplified Arabic"/>
          <w:b/>
          <w:bCs/>
          <w:sz w:val="28"/>
          <w:szCs w:val="28"/>
          <w:rtl/>
        </w:rPr>
        <w:t>١-</w:t>
      </w:r>
      <w:r w:rsidR="00264572" w:rsidRPr="007B41E7">
        <w:rPr>
          <w:rFonts w:ascii="Simplified Arabic" w:hAnsi="Simplified Arabic" w:cs="Simplified Arabic"/>
          <w:b/>
          <w:bCs/>
          <w:sz w:val="28"/>
          <w:szCs w:val="28"/>
          <w:rtl/>
        </w:rPr>
        <w:t xml:space="preserve"> </w:t>
      </w:r>
      <w:r w:rsidR="00057542" w:rsidRPr="007B41E7">
        <w:rPr>
          <w:rFonts w:ascii="Simplified Arabic" w:hAnsi="Simplified Arabic" w:cs="Simplified Arabic"/>
          <w:b/>
          <w:bCs/>
          <w:sz w:val="28"/>
          <w:szCs w:val="28"/>
          <w:rtl/>
        </w:rPr>
        <w:t>نشأة المصطلح من ال</w:t>
      </w:r>
      <w:r w:rsidR="002201B8" w:rsidRPr="007B41E7">
        <w:rPr>
          <w:rFonts w:ascii="Simplified Arabic" w:hAnsi="Simplified Arabic" w:cs="Simplified Arabic"/>
          <w:b/>
          <w:bCs/>
          <w:sz w:val="28"/>
          <w:szCs w:val="28"/>
          <w:rtl/>
        </w:rPr>
        <w:t>اتصال</w:t>
      </w:r>
      <w:r w:rsidR="00057542" w:rsidRPr="007B41E7">
        <w:rPr>
          <w:rFonts w:ascii="Simplified Arabic" w:hAnsi="Simplified Arabic" w:cs="Simplified Arabic"/>
          <w:b/>
          <w:bCs/>
          <w:sz w:val="28"/>
          <w:szCs w:val="28"/>
          <w:rtl/>
        </w:rPr>
        <w:t xml:space="preserve"> إلى الإقناع وصولًا إلى </w:t>
      </w:r>
      <w:r w:rsidR="00264572" w:rsidRPr="007B41E7">
        <w:rPr>
          <w:rFonts w:ascii="Simplified Arabic" w:hAnsi="Simplified Arabic" w:cs="Simplified Arabic"/>
          <w:b/>
          <w:bCs/>
          <w:sz w:val="28"/>
          <w:szCs w:val="28"/>
          <w:rtl/>
        </w:rPr>
        <w:t xml:space="preserve"> </w:t>
      </w:r>
      <w:r w:rsidR="00057542" w:rsidRPr="007B41E7">
        <w:rPr>
          <w:rFonts w:ascii="Simplified Arabic" w:hAnsi="Simplified Arabic" w:cs="Simplified Arabic"/>
          <w:b/>
          <w:bCs/>
          <w:sz w:val="28"/>
          <w:szCs w:val="28"/>
          <w:rtl/>
        </w:rPr>
        <w:t>ال</w:t>
      </w:r>
      <w:r w:rsidR="002201B8" w:rsidRPr="007B41E7">
        <w:rPr>
          <w:rFonts w:ascii="Simplified Arabic" w:hAnsi="Simplified Arabic" w:cs="Simplified Arabic"/>
          <w:b/>
          <w:bCs/>
          <w:sz w:val="28"/>
          <w:szCs w:val="28"/>
          <w:rtl/>
        </w:rPr>
        <w:t>اتصال</w:t>
      </w:r>
      <w:r w:rsidR="00057542" w:rsidRPr="007B41E7">
        <w:rPr>
          <w:rFonts w:ascii="Simplified Arabic" w:hAnsi="Simplified Arabic" w:cs="Simplified Arabic"/>
          <w:b/>
          <w:bCs/>
          <w:sz w:val="28"/>
          <w:szCs w:val="28"/>
          <w:rtl/>
        </w:rPr>
        <w:t xml:space="preserve"> ال</w:t>
      </w:r>
      <w:r w:rsidR="008B4E83" w:rsidRPr="007B41E7">
        <w:rPr>
          <w:rFonts w:ascii="Simplified Arabic" w:hAnsi="Simplified Arabic" w:cs="Simplified Arabic"/>
          <w:b/>
          <w:bCs/>
          <w:sz w:val="28"/>
          <w:szCs w:val="28"/>
          <w:rtl/>
        </w:rPr>
        <w:t>إقناعي</w:t>
      </w:r>
      <w:r w:rsidR="00057542" w:rsidRPr="007B41E7">
        <w:rPr>
          <w:rFonts w:ascii="Simplified Arabic" w:hAnsi="Simplified Arabic" w:cs="Simplified Arabic"/>
          <w:b/>
          <w:bCs/>
          <w:sz w:val="28"/>
          <w:szCs w:val="28"/>
          <w:rtl/>
        </w:rPr>
        <w:t xml:space="preserve">  في </w:t>
      </w:r>
      <w:r w:rsidR="00646059">
        <w:rPr>
          <w:rFonts w:ascii="Simplified Arabic" w:hAnsi="Simplified Arabic" w:cs="Simplified Arabic"/>
          <w:b/>
          <w:bCs/>
          <w:sz w:val="28"/>
          <w:szCs w:val="28"/>
          <w:rtl/>
        </w:rPr>
        <w:br/>
      </w:r>
      <w:r w:rsidR="00057542" w:rsidRPr="007B41E7">
        <w:rPr>
          <w:rFonts w:ascii="Simplified Arabic" w:hAnsi="Simplified Arabic" w:cs="Simplified Arabic"/>
          <w:b/>
          <w:bCs/>
          <w:sz w:val="28"/>
          <w:szCs w:val="28"/>
          <w:rtl/>
        </w:rPr>
        <w:t>البحوث العلمية</w:t>
      </w:r>
    </w:p>
    <w:p w:rsidR="00400BAD" w:rsidRPr="007A30CA" w:rsidRDefault="00057542" w:rsidP="00D211A4">
      <w:pPr>
        <w:pStyle w:val="af7"/>
        <w:bidi/>
        <w:spacing w:before="0" w:beforeAutospacing="0" w:after="0" w:afterAutospacing="0"/>
        <w:ind w:firstLine="720"/>
        <w:jc w:val="lowKashida"/>
        <w:rPr>
          <w:sz w:val="20"/>
          <w:szCs w:val="20"/>
          <w:rtl/>
        </w:rPr>
      </w:pPr>
      <w:r w:rsidRPr="00030386">
        <w:rPr>
          <w:rFonts w:ascii="Simplified Arabic" w:hAnsi="Simplified Arabic" w:cs="Simplified Arabic"/>
          <w:sz w:val="28"/>
          <w:szCs w:val="28"/>
          <w:rtl/>
        </w:rPr>
        <w:t>يرتبط علم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تاريخيًا ب</w:t>
      </w:r>
      <w:r w:rsidR="009E542F" w:rsidRPr="00030386">
        <w:rPr>
          <w:rFonts w:ascii="Simplified Arabic" w:hAnsi="Simplified Arabic" w:cs="Simplified Arabic"/>
          <w:sz w:val="28"/>
          <w:szCs w:val="28"/>
          <w:rtl/>
        </w:rPr>
        <w:t xml:space="preserve">دولة </w:t>
      </w:r>
      <w:r w:rsidRPr="00030386">
        <w:rPr>
          <w:rFonts w:ascii="Simplified Arabic" w:hAnsi="Simplified Arabic" w:cs="Simplified Arabic"/>
          <w:sz w:val="28"/>
          <w:szCs w:val="28"/>
          <w:rtl/>
        </w:rPr>
        <w:t xml:space="preserve">فرنسا حيث كان له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واسع في العديد من الحقول المعرفية وقد ارتبط مصطلح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ارتباطًا وثيقًا بنظريات علم النفس التحليلي التي أسسها </w:t>
      </w:r>
      <w:r w:rsidRPr="00030386">
        <w:rPr>
          <w:rFonts w:ascii="Simplified Arabic" w:hAnsi="Simplified Arabic" w:cs="Simplified Arabic"/>
          <w:i/>
          <w:iCs/>
          <w:sz w:val="28"/>
          <w:szCs w:val="28"/>
          <w:rtl/>
        </w:rPr>
        <w:t>كارل يونغ</w:t>
      </w:r>
      <w:r w:rsidRPr="00030386">
        <w:rPr>
          <w:rFonts w:ascii="Simplified Arabic" w:hAnsi="Simplified Arabic" w:cs="Simplified Arabic"/>
          <w:sz w:val="28"/>
          <w:szCs w:val="28"/>
          <w:rtl/>
        </w:rPr>
        <w:t>، حيث يرى أن السلوك ال</w:t>
      </w:r>
      <w:r w:rsidR="009F1F57" w:rsidRPr="00030386">
        <w:rPr>
          <w:rFonts w:ascii="Simplified Arabic" w:hAnsi="Simplified Arabic" w:cs="Simplified Arabic"/>
          <w:sz w:val="28"/>
          <w:szCs w:val="28"/>
          <w:rtl/>
        </w:rPr>
        <w:t>إنسان</w:t>
      </w:r>
      <w:r w:rsidRPr="00030386">
        <w:rPr>
          <w:rFonts w:ascii="Simplified Arabic" w:hAnsi="Simplified Arabic" w:cs="Simplified Arabic"/>
          <w:sz w:val="28"/>
          <w:szCs w:val="28"/>
          <w:rtl/>
        </w:rPr>
        <w:t>ي ينشأ استجابة للمثيرات المحيطة، وتعتبر الغرائز هي المحرك الأساسي لعلم النفس البشري، وهو ما يعارض بعض النظريات السابقة التي قالت إن ال</w:t>
      </w:r>
      <w:r w:rsidR="009F1F57" w:rsidRPr="00030386">
        <w:rPr>
          <w:rFonts w:ascii="Simplified Arabic" w:hAnsi="Simplified Arabic" w:cs="Simplified Arabic"/>
          <w:sz w:val="28"/>
          <w:szCs w:val="28"/>
          <w:rtl/>
        </w:rPr>
        <w:t>إنسان</w:t>
      </w:r>
      <w:r w:rsidRPr="00030386">
        <w:rPr>
          <w:rFonts w:ascii="Simplified Arabic" w:hAnsi="Simplified Arabic" w:cs="Simplified Arabic"/>
          <w:sz w:val="28"/>
          <w:szCs w:val="28"/>
          <w:rtl/>
        </w:rPr>
        <w:t xml:space="preserve"> يتصف بالكمال ولا يخضع لضغوط داخلية تؤثر في </w:t>
      </w:r>
      <w:r w:rsidRPr="007A30CA">
        <w:rPr>
          <w:sz w:val="28"/>
          <w:szCs w:val="28"/>
          <w:rtl/>
        </w:rPr>
        <w:t>دوافعه</w:t>
      </w:r>
      <w:r w:rsidRPr="007A30CA">
        <w:rPr>
          <w:sz w:val="28"/>
          <w:szCs w:val="28"/>
        </w:rPr>
        <w:t xml:space="preserve"> </w:t>
      </w:r>
      <w:r w:rsidRPr="007A30CA">
        <w:rPr>
          <w:sz w:val="20"/>
          <w:szCs w:val="20"/>
          <w:rtl/>
        </w:rPr>
        <w:t>(</w:t>
      </w:r>
      <w:r w:rsidR="009E542F" w:rsidRPr="007A30CA">
        <w:rPr>
          <w:sz w:val="20"/>
          <w:szCs w:val="20"/>
        </w:rPr>
        <w:t>Patricia Perry, 2000, p. 415</w:t>
      </w:r>
      <w:r w:rsidR="009E542F" w:rsidRPr="007A30CA">
        <w:rPr>
          <w:sz w:val="20"/>
          <w:szCs w:val="20"/>
          <w:rtl/>
        </w:rPr>
        <w:t>)</w:t>
      </w:r>
    </w:p>
    <w:p w:rsidR="00057542" w:rsidRPr="00030386" w:rsidRDefault="00057542" w:rsidP="00D211A4">
      <w:pPr>
        <w:pStyle w:val="af7"/>
        <w:bidi/>
        <w:spacing w:before="0" w:beforeAutospacing="0" w:after="0" w:afterAutospacing="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مع تطور علم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لم يتمكن هذا المجال من أن يصبح علمًا مستقلًا بذاته مثل العلوم التطبيقية الأخرى، مما أدى إلى وجود اختلافات بين المنهجية النظرية والتطبيق العملي لل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(نبيل عارف</w:t>
      </w:r>
      <w:r w:rsidRPr="00030386">
        <w:rPr>
          <w:rFonts w:ascii="Simplified Arabic" w:hAnsi="Simplified Arabic" w:cs="Simplified Arabic"/>
          <w:i/>
          <w:iCs/>
          <w:sz w:val="28"/>
          <w:szCs w:val="28"/>
          <w:rtl/>
        </w:rPr>
        <w:t xml:space="preserve">، </w:t>
      </w:r>
      <w:proofErr w:type="spellStart"/>
      <w:r w:rsidR="00B1043F" w:rsidRPr="00030386">
        <w:rPr>
          <w:rFonts w:ascii="Simplified Arabic" w:hAnsi="Simplified Arabic" w:cs="Simplified Arabic"/>
          <w:i/>
          <w:iCs/>
          <w:sz w:val="28"/>
          <w:szCs w:val="28"/>
          <w:rtl/>
        </w:rPr>
        <w:t>١٩٩٠</w:t>
      </w:r>
      <w:r w:rsidR="00B1043F" w:rsidRPr="00030386">
        <w:rPr>
          <w:rFonts w:ascii="Simplified Arabic" w:hAnsi="Simplified Arabic" w:cs="Simplified Arabic"/>
          <w:sz w:val="28"/>
          <w:szCs w:val="28"/>
          <w:rtl/>
        </w:rPr>
        <w:t>ص</w:t>
      </w:r>
      <w:proofErr w:type="spellEnd"/>
      <w:r w:rsidR="00B1043F" w:rsidRPr="00030386">
        <w:rPr>
          <w:rFonts w:ascii="Simplified Arabic" w:hAnsi="Simplified Arabic" w:cs="Simplified Arabic"/>
          <w:i/>
          <w:iCs/>
          <w:sz w:val="28"/>
          <w:szCs w:val="28"/>
          <w:rtl/>
        </w:rPr>
        <w:t xml:space="preserve"> ١٥</w:t>
      </w:r>
      <w:r w:rsidRPr="00030386">
        <w:rPr>
          <w:rFonts w:ascii="Simplified Arabic" w:hAnsi="Simplified Arabic" w:cs="Simplified Arabic"/>
          <w:i/>
          <w:iCs/>
          <w:sz w:val="28"/>
          <w:szCs w:val="28"/>
          <w:rtl/>
        </w:rPr>
        <w:t>)</w:t>
      </w:r>
    </w:p>
    <w:p w:rsidR="00057542" w:rsidRPr="00030386" w:rsidRDefault="00057542" w:rsidP="00D211A4">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في هذا السياق</w:t>
      </w:r>
      <w:r w:rsidRPr="00030386">
        <w:rPr>
          <w:rFonts w:ascii="Simplified Arabic" w:hAnsi="Simplified Arabic" w:cs="Simplified Arabic"/>
          <w:sz w:val="28"/>
          <w:szCs w:val="28"/>
          <w:rtl/>
        </w:rPr>
        <w:t>، يعتبر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أحد أهم أدوات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التي تندرج ضمن دراسات متعددة حول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وقد تباينت تلك الدراسات بين فلسفات مختلفة بشأن ماهية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وعند </w:t>
      </w:r>
      <w:r w:rsidR="003139C3" w:rsidRPr="00030386">
        <w:rPr>
          <w:rFonts w:ascii="Simplified Arabic" w:hAnsi="Simplified Arabic" w:cs="Simplified Arabic"/>
          <w:sz w:val="28"/>
          <w:szCs w:val="28"/>
          <w:rtl/>
        </w:rPr>
        <w:t>الدراسة</w:t>
      </w:r>
      <w:r w:rsidRPr="00030386">
        <w:rPr>
          <w:rFonts w:ascii="Simplified Arabic" w:hAnsi="Simplified Arabic" w:cs="Simplified Arabic"/>
          <w:sz w:val="28"/>
          <w:szCs w:val="28"/>
          <w:rtl/>
        </w:rPr>
        <w:t xml:space="preserve"> في معاني كلمة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نجد أنها مشتقة من الجذر العربي "واصل"، </w:t>
      </w:r>
      <w:r w:rsidRPr="00030386">
        <w:rPr>
          <w:rFonts w:ascii="Simplified Arabic" w:hAnsi="Simplified Arabic" w:cs="Simplified Arabic"/>
          <w:sz w:val="28"/>
          <w:szCs w:val="28"/>
          <w:rtl/>
        </w:rPr>
        <w:br/>
        <w:t>مما يشير إلى تفاعل بين طرفين بهدف تحقيق التفاهم والتواصل المشترك</w:t>
      </w:r>
      <w:r w:rsidRPr="00030386">
        <w:rPr>
          <w:rFonts w:ascii="Simplified Arabic" w:hAnsi="Simplified Arabic" w:cs="Simplified Arabic"/>
          <w:sz w:val="28"/>
          <w:szCs w:val="28"/>
          <w:rtl/>
        </w:rPr>
        <w:br/>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 xml:space="preserve">(معجم مختار </w:t>
      </w:r>
      <w:proofErr w:type="spellStart"/>
      <w:r w:rsidRPr="00030386">
        <w:rPr>
          <w:rFonts w:ascii="Simplified Arabic" w:hAnsi="Simplified Arabic" w:cs="Simplified Arabic"/>
          <w:sz w:val="28"/>
          <w:szCs w:val="28"/>
          <w:rtl/>
        </w:rPr>
        <w:t>الصحاح</w:t>
      </w:r>
      <w:r w:rsidR="00B1043F" w:rsidRPr="00030386">
        <w:rPr>
          <w:rFonts w:ascii="Simplified Arabic" w:hAnsi="Simplified Arabic" w:cs="Simplified Arabic"/>
          <w:i/>
          <w:iCs/>
          <w:sz w:val="28"/>
          <w:szCs w:val="28"/>
          <w:rtl/>
        </w:rPr>
        <w:t>١٩٩٦ص</w:t>
      </w:r>
      <w:proofErr w:type="spellEnd"/>
      <w:r w:rsidR="00B1043F" w:rsidRPr="00030386">
        <w:rPr>
          <w:rFonts w:ascii="Simplified Arabic" w:hAnsi="Simplified Arabic" w:cs="Simplified Arabic"/>
          <w:i/>
          <w:iCs/>
          <w:sz w:val="28"/>
          <w:szCs w:val="28"/>
          <w:rtl/>
        </w:rPr>
        <w:t xml:space="preserve"> ٣٥٣</w:t>
      </w:r>
      <w:r w:rsidRPr="00030386">
        <w:rPr>
          <w:rFonts w:ascii="Simplified Arabic" w:hAnsi="Simplified Arabic" w:cs="Simplified Arabic"/>
          <w:sz w:val="28"/>
          <w:szCs w:val="28"/>
          <w:rtl/>
        </w:rPr>
        <w:t>) وقد تناول العديد من الباحثين فكرة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باعتباره عملية تفاعلية حيوية لا تقتصر على نقل المعلومات فحسب، بل تشمل أيضًا تبادل الآراء والمشاعر بين الأفراد والمجموعات</w:t>
      </w:r>
    </w:p>
    <w:p w:rsidR="00057542" w:rsidRPr="007B41E7" w:rsidRDefault="00444922" w:rsidP="007B41E7">
      <w:pPr>
        <w:bidi/>
        <w:jc w:val="lowKashida"/>
        <w:rPr>
          <w:rFonts w:ascii="Simplified Arabic" w:hAnsi="Simplified Arabic" w:cs="Monotype Koufi"/>
          <w:sz w:val="28"/>
          <w:szCs w:val="28"/>
          <w:rtl/>
        </w:rPr>
      </w:pPr>
      <w:r w:rsidRPr="007B41E7">
        <w:rPr>
          <w:rFonts w:ascii="Simplified Arabic" w:hAnsi="Simplified Arabic" w:cs="Monotype Koufi"/>
          <w:sz w:val="28"/>
          <w:szCs w:val="28"/>
          <w:rtl/>
        </w:rPr>
        <w:t>٢</w:t>
      </w:r>
      <w:r w:rsidR="003E4AD6" w:rsidRPr="007B41E7">
        <w:rPr>
          <w:rFonts w:ascii="Simplified Arabic" w:hAnsi="Simplified Arabic" w:cs="Monotype Koufi"/>
          <w:sz w:val="28"/>
          <w:szCs w:val="28"/>
          <w:rtl/>
        </w:rPr>
        <w:t>-</w:t>
      </w:r>
      <w:r w:rsidR="00AC7D3B" w:rsidRPr="007B41E7">
        <w:rPr>
          <w:rFonts w:ascii="Simplified Arabic" w:hAnsi="Simplified Arabic" w:cs="Monotype Koufi"/>
          <w:sz w:val="28"/>
          <w:szCs w:val="28"/>
          <w:rtl/>
        </w:rPr>
        <w:t xml:space="preserve"> </w:t>
      </w:r>
      <w:r w:rsidR="00057542" w:rsidRPr="007B41E7">
        <w:rPr>
          <w:rFonts w:ascii="Simplified Arabic" w:hAnsi="Simplified Arabic" w:cs="Monotype Koufi"/>
          <w:sz w:val="28"/>
          <w:szCs w:val="28"/>
          <w:rtl/>
        </w:rPr>
        <w:t>ماهي</w:t>
      </w:r>
      <w:r w:rsidR="00B1043F" w:rsidRPr="007B41E7">
        <w:rPr>
          <w:rFonts w:ascii="Simplified Arabic" w:hAnsi="Simplified Arabic" w:cs="Monotype Koufi"/>
          <w:sz w:val="28"/>
          <w:szCs w:val="28"/>
          <w:rtl/>
        </w:rPr>
        <w:t>ة</w:t>
      </w:r>
      <w:r w:rsidR="009728B6" w:rsidRPr="007B41E7">
        <w:rPr>
          <w:rFonts w:ascii="Simplified Arabic" w:hAnsi="Simplified Arabic" w:cs="Monotype Koufi"/>
          <w:sz w:val="28"/>
          <w:szCs w:val="28"/>
          <w:rtl/>
        </w:rPr>
        <w:t xml:space="preserve"> ا</w:t>
      </w:r>
      <w:r w:rsidR="00057542" w:rsidRPr="007B41E7">
        <w:rPr>
          <w:rFonts w:ascii="Simplified Arabic" w:hAnsi="Simplified Arabic" w:cs="Monotype Koufi"/>
          <w:sz w:val="28"/>
          <w:szCs w:val="28"/>
          <w:rtl/>
        </w:rPr>
        <w:t>لعملية ال</w:t>
      </w:r>
      <w:r w:rsidR="008B4E83" w:rsidRPr="007B41E7">
        <w:rPr>
          <w:rFonts w:ascii="Simplified Arabic" w:hAnsi="Simplified Arabic" w:cs="Monotype Koufi"/>
          <w:sz w:val="28"/>
          <w:szCs w:val="28"/>
          <w:rtl/>
        </w:rPr>
        <w:t>إقناعي</w:t>
      </w:r>
      <w:r w:rsidR="00057542" w:rsidRPr="007B41E7">
        <w:rPr>
          <w:rFonts w:ascii="Simplified Arabic" w:hAnsi="Simplified Arabic" w:cs="Monotype Koufi"/>
          <w:sz w:val="28"/>
          <w:szCs w:val="28"/>
          <w:rtl/>
        </w:rPr>
        <w:t>ة</w:t>
      </w:r>
    </w:p>
    <w:p w:rsidR="009470D3" w:rsidRPr="00030386" w:rsidRDefault="00057542" w:rsidP="00D211A4">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تعتبر مهارات وتقنيات الإقناع أدوات أساسية تسهم في تبسيط عملية إيصال الأفكار وتحقيق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الفعّال في المتلقي </w:t>
      </w:r>
      <w:r w:rsidR="00B1043F" w:rsidRPr="00030386">
        <w:rPr>
          <w:rFonts w:ascii="Simplified Arabic" w:hAnsi="Simplified Arabic" w:cs="Simplified Arabic"/>
          <w:sz w:val="28"/>
          <w:szCs w:val="28"/>
          <w:rtl/>
        </w:rPr>
        <w:t>حيث أن</w:t>
      </w:r>
      <w:r w:rsidRPr="00030386">
        <w:rPr>
          <w:rFonts w:ascii="Simplified Arabic" w:hAnsi="Simplified Arabic" w:cs="Simplified Arabic"/>
          <w:sz w:val="28"/>
          <w:szCs w:val="28"/>
          <w:rtl/>
        </w:rPr>
        <w:t xml:space="preserve"> العملية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لا تقتصر على نقل رسالة فحسب، بل تتطلب تفاعلًا مع المتلقي الذي يجب أن يكون مستعدًا للاستجابة والقبول لذلك</w:t>
      </w:r>
      <w:r w:rsidR="00B1043F"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تتطلب عملية الإقناع مهارات متقدمة من الطرف المرسل ومرونة في فهم ردود فعل المستقبل لتحقيق نتائج </w:t>
      </w:r>
      <w:r w:rsidR="00EA1B32" w:rsidRPr="00030386">
        <w:rPr>
          <w:rFonts w:ascii="Simplified Arabic" w:hAnsi="Simplified Arabic" w:cs="Simplified Arabic"/>
          <w:sz w:val="28"/>
          <w:szCs w:val="28"/>
          <w:rtl/>
        </w:rPr>
        <w:t xml:space="preserve">ومن هنا يمكن أن تُدرج العملية الإقناعية ومفهوم الإقناع وعناصره ضمن أهم محاور الاتصال الإنساني الفعّال فمن </w:t>
      </w:r>
      <w:r w:rsidR="00EA1B32" w:rsidRPr="00030386">
        <w:rPr>
          <w:rFonts w:ascii="Simplified Arabic" w:hAnsi="Simplified Arabic" w:cs="Simplified Arabic"/>
          <w:b/>
          <w:bCs/>
          <w:sz w:val="28"/>
          <w:szCs w:val="28"/>
          <w:rtl/>
        </w:rPr>
        <w:t>الناحية اللغوية</w:t>
      </w:r>
      <w:r w:rsidR="00EA1B32" w:rsidRPr="00030386">
        <w:rPr>
          <w:rFonts w:ascii="Simplified Arabic" w:hAnsi="Simplified Arabic" w:cs="Simplified Arabic"/>
          <w:sz w:val="28"/>
          <w:szCs w:val="28"/>
          <w:rtl/>
        </w:rPr>
        <w:t xml:space="preserve">، تعود جذور كلمة </w:t>
      </w:r>
      <w:r w:rsidR="00EA1B32" w:rsidRPr="00030386">
        <w:rPr>
          <w:rFonts w:ascii="Simplified Arabic" w:hAnsi="Simplified Arabic" w:cs="Simplified Arabic"/>
          <w:i/>
          <w:iCs/>
          <w:sz w:val="28"/>
          <w:szCs w:val="28"/>
          <w:rtl/>
        </w:rPr>
        <w:t>الإقناع</w:t>
      </w:r>
      <w:r w:rsidR="00EA1B32" w:rsidRPr="00030386">
        <w:rPr>
          <w:rFonts w:ascii="Simplified Arabic" w:hAnsi="Simplified Arabic" w:cs="Simplified Arabic"/>
          <w:sz w:val="28"/>
          <w:szCs w:val="28"/>
          <w:rtl/>
        </w:rPr>
        <w:t xml:space="preserve"> إلى الجذر العربي </w:t>
      </w:r>
      <w:r w:rsidR="00EA1B32" w:rsidRPr="00030386">
        <w:rPr>
          <w:rFonts w:ascii="Simplified Arabic" w:hAnsi="Simplified Arabic" w:cs="Simplified Arabic"/>
          <w:b/>
          <w:bCs/>
          <w:sz w:val="28"/>
          <w:szCs w:val="28"/>
        </w:rPr>
        <w:t>"</w:t>
      </w:r>
      <w:r w:rsidR="00EA1B32" w:rsidRPr="00030386">
        <w:rPr>
          <w:rFonts w:ascii="Simplified Arabic" w:hAnsi="Simplified Arabic" w:cs="Simplified Arabic"/>
          <w:b/>
          <w:bCs/>
          <w:sz w:val="28"/>
          <w:szCs w:val="28"/>
          <w:rtl/>
        </w:rPr>
        <w:t>قَنِعَ</w:t>
      </w:r>
      <w:r w:rsidR="00EA1B32" w:rsidRPr="00030386">
        <w:rPr>
          <w:rFonts w:ascii="Simplified Arabic" w:hAnsi="Simplified Arabic" w:cs="Simplified Arabic"/>
          <w:b/>
          <w:bCs/>
          <w:sz w:val="28"/>
          <w:szCs w:val="28"/>
        </w:rPr>
        <w:t>"</w:t>
      </w:r>
      <w:r w:rsidR="00EA1B32" w:rsidRPr="00030386">
        <w:rPr>
          <w:rFonts w:ascii="Simplified Arabic" w:hAnsi="Simplified Arabic" w:cs="Simplified Arabic"/>
          <w:sz w:val="28"/>
          <w:szCs w:val="28"/>
          <w:rtl/>
        </w:rPr>
        <w:t xml:space="preserve">، الذي يدلّ على </w:t>
      </w:r>
      <w:r w:rsidR="00EA1B32" w:rsidRPr="00030386">
        <w:rPr>
          <w:rFonts w:ascii="Simplified Arabic" w:hAnsi="Simplified Arabic" w:cs="Simplified Arabic"/>
          <w:b/>
          <w:bCs/>
          <w:sz w:val="28"/>
          <w:szCs w:val="28"/>
          <w:rtl/>
        </w:rPr>
        <w:t>الرضا والقبول</w:t>
      </w:r>
      <w:r w:rsidR="00EA1B32" w:rsidRPr="00030386">
        <w:rPr>
          <w:rFonts w:ascii="Simplified Arabic" w:hAnsi="Simplified Arabic" w:cs="Simplified Arabic"/>
          <w:sz w:val="28"/>
          <w:szCs w:val="28"/>
          <w:rtl/>
        </w:rPr>
        <w:t>، ويُقال</w:t>
      </w:r>
      <w:r w:rsidR="00EA1B32" w:rsidRPr="00030386">
        <w:rPr>
          <w:rFonts w:ascii="Simplified Arabic" w:hAnsi="Simplified Arabic" w:cs="Simplified Arabic"/>
          <w:sz w:val="28"/>
          <w:szCs w:val="28"/>
        </w:rPr>
        <w:t xml:space="preserve">: </w:t>
      </w:r>
      <w:r w:rsidR="00EA1B32" w:rsidRPr="00030386">
        <w:rPr>
          <w:rFonts w:ascii="Simplified Arabic" w:hAnsi="Simplified Arabic" w:cs="Simplified Arabic"/>
          <w:i/>
          <w:iCs/>
          <w:sz w:val="28"/>
          <w:szCs w:val="28"/>
          <w:rtl/>
        </w:rPr>
        <w:t>قَنِعَ فلانٌ بالشيء</w:t>
      </w:r>
      <w:r w:rsidR="00EA1B32" w:rsidRPr="00030386">
        <w:rPr>
          <w:rFonts w:ascii="Simplified Arabic" w:hAnsi="Simplified Arabic" w:cs="Simplified Arabic"/>
          <w:sz w:val="28"/>
          <w:szCs w:val="28"/>
          <w:rtl/>
        </w:rPr>
        <w:t xml:space="preserve"> أي رضي به واطمأنّ إليه. ومن هذا الأصل اللغوي، جاء الفعل </w:t>
      </w:r>
      <w:r w:rsidR="00EA1B32" w:rsidRPr="00030386">
        <w:rPr>
          <w:rFonts w:ascii="Simplified Arabic" w:hAnsi="Simplified Arabic" w:cs="Simplified Arabic"/>
          <w:i/>
          <w:iCs/>
          <w:sz w:val="28"/>
          <w:szCs w:val="28"/>
          <w:rtl/>
        </w:rPr>
        <w:t>أقنعَ</w:t>
      </w:r>
      <w:r w:rsidR="00EA1B32" w:rsidRPr="00030386">
        <w:rPr>
          <w:rFonts w:ascii="Simplified Arabic" w:hAnsi="Simplified Arabic" w:cs="Simplified Arabic"/>
          <w:sz w:val="28"/>
          <w:szCs w:val="28"/>
          <w:rtl/>
        </w:rPr>
        <w:t xml:space="preserve"> ليعني </w:t>
      </w:r>
      <w:r w:rsidR="00EA1B32" w:rsidRPr="00030386">
        <w:rPr>
          <w:rFonts w:ascii="Simplified Arabic" w:hAnsi="Simplified Arabic" w:cs="Simplified Arabic"/>
          <w:b/>
          <w:bCs/>
          <w:sz w:val="28"/>
          <w:szCs w:val="28"/>
          <w:rtl/>
        </w:rPr>
        <w:t>جعلَ غيرَه يقتنع أو</w:t>
      </w:r>
      <w:r w:rsidR="00EA1B32" w:rsidRPr="00030386">
        <w:rPr>
          <w:rStyle w:val="af8"/>
          <w:rFonts w:ascii="Simplified Arabic" w:hAnsi="Simplified Arabic" w:cs="Simplified Arabic"/>
          <w:rtl/>
        </w:rPr>
        <w:t xml:space="preserve"> يرضى بفكرةٍ أو موقفٍ ما</w:t>
      </w:r>
      <w:r w:rsidR="00EA1B32" w:rsidRPr="00030386">
        <w:rPr>
          <w:rFonts w:ascii="Simplified Arabic" w:hAnsi="Simplified Arabic" w:cs="Simplified Arabic"/>
        </w:rPr>
        <w:t>.</w:t>
      </w:r>
      <w:r w:rsidR="00EA1B3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الرضا أو القبول، حيث يتفاوت معنى الإقناع بين الاستجابة الإيجابية والرضا بفكرة معينة ووفقًا لابن منظور، الإقناع يعني جذب انتباه الشخص أو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عليه ليراعي فكرة أو موقف معين ومن جانب آخر، تعتبر الدراسات الحديثة للإقناع جزءًا من مجموعة من الأساليب النفسية والاجتماعية تهدف إلى تحقيق توافق عقلاني وعاطفي بين المتلقي والمصدر</w:t>
      </w:r>
    </w:p>
    <w:p w:rsidR="00D1503A" w:rsidRPr="007B41E7" w:rsidRDefault="006F58A7" w:rsidP="007B41E7">
      <w:pPr>
        <w:bidi/>
        <w:jc w:val="lowKashida"/>
        <w:rPr>
          <w:rFonts w:ascii="Simplified Arabic" w:hAnsi="Simplified Arabic" w:cs="Monotype Koufi"/>
          <w:sz w:val="28"/>
          <w:szCs w:val="28"/>
          <w:rtl/>
        </w:rPr>
      </w:pPr>
      <w:r w:rsidRPr="007B41E7">
        <w:rPr>
          <w:rFonts w:ascii="Simplified Arabic" w:hAnsi="Simplified Arabic" w:cs="Monotype Koufi"/>
          <w:sz w:val="28"/>
          <w:szCs w:val="28"/>
          <w:rtl/>
        </w:rPr>
        <w:t>ثانياً</w:t>
      </w:r>
      <w:r w:rsidR="00264572" w:rsidRPr="007B41E7">
        <w:rPr>
          <w:rFonts w:ascii="Simplified Arabic" w:hAnsi="Simplified Arabic" w:cs="Monotype Koufi"/>
          <w:sz w:val="28"/>
          <w:szCs w:val="28"/>
          <w:rtl/>
        </w:rPr>
        <w:t xml:space="preserve"> </w:t>
      </w:r>
      <w:r w:rsidR="00D1503A" w:rsidRPr="007B41E7">
        <w:rPr>
          <w:rFonts w:ascii="Simplified Arabic" w:hAnsi="Simplified Arabic" w:cs="Monotype Koufi"/>
          <w:sz w:val="28"/>
          <w:szCs w:val="28"/>
          <w:rtl/>
        </w:rPr>
        <w:t>الاقناع:</w:t>
      </w:r>
      <w:r w:rsidR="00393CF3" w:rsidRPr="007B41E7">
        <w:rPr>
          <w:rFonts w:ascii="Simplified Arabic" w:hAnsi="Simplified Arabic" w:cs="Monotype Koufi"/>
          <w:sz w:val="28"/>
          <w:szCs w:val="28"/>
          <w:rtl/>
        </w:rPr>
        <w:t xml:space="preserve"> (</w:t>
      </w:r>
      <w:r w:rsidR="009470D3" w:rsidRPr="007B41E7">
        <w:rPr>
          <w:rFonts w:ascii="Simplified Arabic" w:hAnsi="Simplified Arabic" w:cs="Monotype Koufi"/>
          <w:sz w:val="28"/>
          <w:szCs w:val="28"/>
          <w:rtl/>
        </w:rPr>
        <w:t>أبو إصبع، صالح خليل، (1997)</w:t>
      </w:r>
    </w:p>
    <w:p w:rsidR="009E542F" w:rsidRPr="00030386" w:rsidRDefault="00D1503A" w:rsidP="00D211A4">
      <w:pPr>
        <w:bidi/>
        <w:ind w:right="-180" w:firstLine="720"/>
        <w:jc w:val="lowKashida"/>
        <w:rPr>
          <w:rFonts w:ascii="Simplified Arabic" w:hAnsi="Simplified Arabic" w:cs="Simplified Arabic"/>
          <w:sz w:val="28"/>
          <w:szCs w:val="28"/>
          <w:rtl/>
          <w:lang w:val="fr-FR"/>
        </w:rPr>
      </w:pPr>
      <w:r w:rsidRPr="00030386">
        <w:rPr>
          <w:rFonts w:ascii="Simplified Arabic" w:hAnsi="Simplified Arabic" w:cs="Simplified Arabic"/>
          <w:sz w:val="28"/>
          <w:szCs w:val="28"/>
          <w:rtl/>
        </w:rPr>
        <w:t>يعد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مفهوما أساسيا من المفاهيم المرتبطة بالعملية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ة الإقناع لغة من الفعل الثلاثي قنع والذي يعنى الرضى بالشيء؛ </w:t>
      </w:r>
      <w:bookmarkStart w:id="1" w:name="_Hlk172638222"/>
      <w:r w:rsidRPr="00030386">
        <w:rPr>
          <w:rFonts w:ascii="Simplified Arabic" w:hAnsi="Simplified Arabic" w:cs="Simplified Arabic"/>
          <w:sz w:val="28"/>
          <w:szCs w:val="28"/>
          <w:rtl/>
        </w:rPr>
        <w:t>(</w:t>
      </w:r>
      <w:r w:rsidRPr="00030386">
        <w:rPr>
          <w:rFonts w:ascii="Simplified Arabic" w:hAnsi="Simplified Arabic" w:cs="Simplified Arabic"/>
          <w:sz w:val="28"/>
          <w:szCs w:val="28"/>
          <w:rtl/>
          <w:lang w:val="fr-FR"/>
        </w:rPr>
        <w:t xml:space="preserve">طارق محمد السويدان، </w:t>
      </w:r>
      <w:proofErr w:type="spellStart"/>
      <w:r w:rsidRPr="00030386">
        <w:rPr>
          <w:rFonts w:ascii="Simplified Arabic" w:hAnsi="Simplified Arabic" w:cs="Simplified Arabic"/>
          <w:sz w:val="28"/>
          <w:szCs w:val="28"/>
          <w:rtl/>
          <w:lang w:val="fr-FR"/>
        </w:rPr>
        <w:t>ط3</w:t>
      </w:r>
      <w:proofErr w:type="spellEnd"/>
      <w:r w:rsidRPr="00030386">
        <w:rPr>
          <w:rFonts w:ascii="Simplified Arabic" w:hAnsi="Simplified Arabic" w:cs="Simplified Arabic"/>
          <w:sz w:val="28"/>
          <w:szCs w:val="28"/>
          <w:rtl/>
          <w:lang w:val="fr-FR"/>
        </w:rPr>
        <w:t>، 2004)</w:t>
      </w:r>
      <w:bookmarkEnd w:id="1"/>
      <w:r w:rsidRPr="00030386">
        <w:rPr>
          <w:rFonts w:ascii="Simplified Arabic" w:hAnsi="Simplified Arabic" w:cs="Simplified Arabic"/>
          <w:sz w:val="28"/>
          <w:szCs w:val="28"/>
          <w:rtl/>
        </w:rPr>
        <w:t>،</w:t>
      </w:r>
      <w:r w:rsidRPr="00030386">
        <w:rPr>
          <w:rFonts w:ascii="Simplified Arabic" w:hAnsi="Simplified Arabic" w:cs="Simplified Arabic"/>
          <w:sz w:val="28"/>
          <w:szCs w:val="28"/>
          <w:rtl/>
          <w:lang w:val="fr-FR"/>
        </w:rPr>
        <w:t xml:space="preserve"> </w:t>
      </w:r>
      <w:r w:rsidR="00421D9A" w:rsidRPr="00030386">
        <w:rPr>
          <w:rFonts w:ascii="Simplified Arabic" w:hAnsi="Simplified Arabic" w:cs="Simplified Arabic"/>
          <w:sz w:val="28"/>
          <w:szCs w:val="28"/>
          <w:rtl/>
        </w:rPr>
        <w:t>بمعنى</w:t>
      </w:r>
      <w:r w:rsidRPr="00030386">
        <w:rPr>
          <w:rFonts w:ascii="Simplified Arabic" w:hAnsi="Simplified Arabic" w:cs="Simplified Arabic"/>
          <w:sz w:val="28"/>
          <w:szCs w:val="28"/>
          <w:rtl/>
        </w:rPr>
        <w:t xml:space="preserve"> القاموس المحيط: </w:t>
      </w:r>
      <w:proofErr w:type="spellStart"/>
      <w:r w:rsidRPr="00030386">
        <w:rPr>
          <w:rFonts w:ascii="Simplified Arabic" w:hAnsi="Simplified Arabic" w:cs="Simplified Arabic"/>
          <w:b/>
          <w:bCs/>
          <w:sz w:val="28"/>
          <w:szCs w:val="28"/>
          <w:rtl/>
        </w:rPr>
        <w:t>القنوع:</w:t>
      </w:r>
      <w:r w:rsidRPr="00030386">
        <w:rPr>
          <w:rFonts w:ascii="Simplified Arabic" w:hAnsi="Simplified Arabic" w:cs="Simplified Arabic"/>
          <w:sz w:val="28"/>
          <w:szCs w:val="28"/>
          <w:rtl/>
        </w:rPr>
        <w:t>الرضا</w:t>
      </w:r>
      <w:proofErr w:type="spellEnd"/>
      <w:r w:rsidRPr="00030386">
        <w:rPr>
          <w:rFonts w:ascii="Simplified Arabic" w:hAnsi="Simplified Arabic" w:cs="Simplified Arabic"/>
          <w:sz w:val="28"/>
          <w:szCs w:val="28"/>
          <w:rtl/>
        </w:rPr>
        <w:t xml:space="preserve"> بالقسم، و</w:t>
      </w:r>
      <w:r w:rsidRPr="00030386">
        <w:rPr>
          <w:rFonts w:ascii="Simplified Arabic" w:hAnsi="Simplified Arabic" w:cs="Simplified Arabic"/>
          <w:b/>
          <w:bCs/>
          <w:sz w:val="28"/>
          <w:szCs w:val="28"/>
          <w:rtl/>
        </w:rPr>
        <w:t xml:space="preserve"> قنيع</w:t>
      </w:r>
      <w:r w:rsidRPr="00030386">
        <w:rPr>
          <w:rFonts w:ascii="Simplified Arabic" w:hAnsi="Simplified Arabic" w:cs="Simplified Arabic"/>
          <w:sz w:val="28"/>
          <w:szCs w:val="28"/>
          <w:rtl/>
        </w:rPr>
        <w:t xml:space="preserve"> القناعة بمعنى الرضا </w:t>
      </w:r>
      <w:r w:rsidRPr="00030386">
        <w:rPr>
          <w:rFonts w:ascii="Simplified Arabic" w:hAnsi="Simplified Arabic" w:cs="Simplified Arabic"/>
          <w:b/>
          <w:bCs/>
          <w:sz w:val="28"/>
          <w:szCs w:val="28"/>
          <w:rtl/>
        </w:rPr>
        <w:t>وقنعان</w:t>
      </w:r>
      <w:r w:rsidRPr="00030386">
        <w:rPr>
          <w:rFonts w:ascii="Simplified Arabic" w:hAnsi="Simplified Arabic" w:cs="Simplified Arabic"/>
          <w:sz w:val="28"/>
          <w:szCs w:val="28"/>
          <w:rtl/>
        </w:rPr>
        <w:t>: رضي ويقنع به أو يحكمه أو شهادته؛</w:t>
      </w:r>
      <w:r w:rsidRPr="00030386">
        <w:rPr>
          <w:rFonts w:ascii="Simplified Arabic" w:hAnsi="Simplified Arabic" w:cs="Simplified Arabic"/>
          <w:b/>
          <w:bCs/>
          <w:sz w:val="28"/>
          <w:szCs w:val="28"/>
          <w:rtl/>
        </w:rPr>
        <w:t xml:space="preserve"> المعجم الوسيط</w:t>
      </w:r>
      <w:r w:rsidRPr="00030386">
        <w:rPr>
          <w:rFonts w:ascii="Simplified Arabic" w:hAnsi="Simplified Arabic" w:cs="Simplified Arabic"/>
          <w:sz w:val="28"/>
          <w:szCs w:val="28"/>
          <w:rtl/>
        </w:rPr>
        <w:t xml:space="preserve">: قنع </w:t>
      </w:r>
      <w:proofErr w:type="spellStart"/>
      <w:r w:rsidRPr="00030386">
        <w:rPr>
          <w:rFonts w:ascii="Simplified Arabic" w:hAnsi="Simplified Arabic" w:cs="Simplified Arabic"/>
          <w:sz w:val="28"/>
          <w:szCs w:val="28"/>
          <w:rtl/>
        </w:rPr>
        <w:t>بمعنی</w:t>
      </w:r>
      <w:proofErr w:type="spellEnd"/>
      <w:r w:rsidRPr="00030386">
        <w:rPr>
          <w:rFonts w:ascii="Simplified Arabic" w:hAnsi="Simplified Arabic" w:cs="Simplified Arabic"/>
          <w:sz w:val="28"/>
          <w:szCs w:val="28"/>
          <w:rtl/>
        </w:rPr>
        <w:t xml:space="preserve"> مال بالقسم واليسير، فهو قانع وقنيع إلى </w:t>
      </w:r>
      <w:proofErr w:type="spellStart"/>
      <w:r w:rsidRPr="00030386">
        <w:rPr>
          <w:rFonts w:ascii="Simplified Arabic" w:hAnsi="Simplified Arabic" w:cs="Simplified Arabic"/>
          <w:sz w:val="28"/>
          <w:szCs w:val="28"/>
          <w:rtl/>
        </w:rPr>
        <w:t>فالن</w:t>
      </w:r>
      <w:proofErr w:type="spellEnd"/>
      <w:r w:rsidRPr="00030386">
        <w:rPr>
          <w:rFonts w:ascii="Simplified Arabic" w:hAnsi="Simplified Arabic" w:cs="Simplified Arabic"/>
          <w:sz w:val="28"/>
          <w:szCs w:val="28"/>
          <w:rtl/>
        </w:rPr>
        <w:t xml:space="preserve">، أي خضع له وانقطع إليه، واقتنع بالفكرة والرأي </w:t>
      </w:r>
      <w:r w:rsidRPr="00030386">
        <w:rPr>
          <w:rFonts w:ascii="Simplified Arabic" w:hAnsi="Simplified Arabic" w:cs="Simplified Arabic"/>
          <w:sz w:val="28"/>
          <w:szCs w:val="28"/>
          <w:rtl/>
          <w:lang w:val="fr-FR"/>
        </w:rPr>
        <w:t xml:space="preserve"> </w:t>
      </w:r>
      <w:r w:rsidRPr="00030386">
        <w:rPr>
          <w:rFonts w:ascii="Simplified Arabic" w:hAnsi="Simplified Arabic" w:cs="Simplified Arabic"/>
          <w:b/>
          <w:bCs/>
          <w:sz w:val="28"/>
          <w:szCs w:val="28"/>
          <w:rtl/>
          <w:lang w:val="fr-FR"/>
        </w:rPr>
        <w:t>تعريف فيليب بروتون</w:t>
      </w:r>
      <w:r w:rsidR="00136FFF" w:rsidRPr="00030386">
        <w:rPr>
          <w:rFonts w:ascii="Simplified Arabic" w:hAnsi="Simplified Arabic" w:cs="Simplified Arabic"/>
          <w:b/>
          <w:bCs/>
          <w:sz w:val="28"/>
          <w:szCs w:val="28"/>
          <w:rtl/>
        </w:rPr>
        <w:t>:</w:t>
      </w:r>
      <w:proofErr w:type="spellStart"/>
      <w:r w:rsidRPr="00030386">
        <w:rPr>
          <w:rFonts w:ascii="Simplified Arabic" w:hAnsi="Simplified Arabic" w:cs="Simplified Arabic"/>
          <w:b/>
          <w:bCs/>
          <w:sz w:val="28"/>
          <w:szCs w:val="28"/>
        </w:rPr>
        <w:t>breton</w:t>
      </w:r>
      <w:proofErr w:type="spellEnd"/>
      <w:r w:rsidRPr="00030386">
        <w:rPr>
          <w:rFonts w:ascii="Simplified Arabic" w:hAnsi="Simplified Arabic" w:cs="Simplified Arabic"/>
          <w:sz w:val="28"/>
          <w:szCs w:val="28"/>
        </w:rPr>
        <w:t xml:space="preserve"> </w:t>
      </w:r>
      <w:proofErr w:type="spellStart"/>
      <w:r w:rsidRPr="00030386">
        <w:rPr>
          <w:rFonts w:ascii="Simplified Arabic" w:hAnsi="Simplified Arabic" w:cs="Simplified Arabic"/>
          <w:b/>
          <w:bCs/>
          <w:sz w:val="28"/>
          <w:szCs w:val="28"/>
        </w:rPr>
        <w:t>Philipe</w:t>
      </w:r>
      <w:proofErr w:type="spellEnd"/>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lang w:val="fr-FR"/>
        </w:rPr>
        <w:t xml:space="preserve"> القصد هو التعبير عن الإحساس، الإقناع و احد من الحالات الأساسية للتواصل أو حالة أو نظرة خاصة إلى العالم أو إلى الذات أو الأخبار، أي الوصف الموضوعي إلى أقصى درجة لمقام ما، أو بالإضافة إلى ذلك الإقناع أي التوجه إلى المستمع بالمبررات المقبولة لنبني رأياً ما</w:t>
      </w:r>
      <w:r w:rsidR="00264572" w:rsidRPr="00030386">
        <w:rPr>
          <w:rFonts w:ascii="Simplified Arabic" w:hAnsi="Simplified Arabic" w:cs="Simplified Arabic"/>
          <w:b/>
          <w:bCs/>
          <w:sz w:val="28"/>
          <w:szCs w:val="28"/>
          <w:rtl/>
          <w:lang w:val="fr-FR"/>
        </w:rPr>
        <w:t>.</w:t>
      </w:r>
      <w:r w:rsidR="009470D3" w:rsidRPr="00030386">
        <w:rPr>
          <w:rFonts w:ascii="Simplified Arabic" w:hAnsi="Simplified Arabic" w:cs="Simplified Arabic"/>
          <w:sz w:val="28"/>
          <w:szCs w:val="28"/>
          <w:rtl/>
        </w:rPr>
        <w:t xml:space="preserve"> أبو إصبع،</w:t>
      </w:r>
      <w:r w:rsidR="00646059">
        <w:rPr>
          <w:rFonts w:ascii="Simplified Arabic" w:hAnsi="Simplified Arabic" w:cs="Simplified Arabic"/>
          <w:sz w:val="28"/>
          <w:szCs w:val="28"/>
          <w:rtl/>
        </w:rPr>
        <w:br/>
      </w:r>
      <w:r w:rsidR="009470D3" w:rsidRPr="00030386">
        <w:rPr>
          <w:rFonts w:ascii="Simplified Arabic" w:hAnsi="Simplified Arabic" w:cs="Simplified Arabic"/>
          <w:sz w:val="28"/>
          <w:szCs w:val="28"/>
          <w:rtl/>
        </w:rPr>
        <w:t xml:space="preserve"> صالح خليل، (1997)</w:t>
      </w:r>
    </w:p>
    <w:p w:rsidR="00D1503A" w:rsidRPr="00030386" w:rsidRDefault="00283FF0" w:rsidP="00D211A4">
      <w:pPr>
        <w:tabs>
          <w:tab w:val="right" w:pos="0"/>
          <w:tab w:val="right" w:pos="90"/>
          <w:tab w:val="right" w:pos="270"/>
        </w:tabs>
        <w:bidi/>
        <w:ind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u w:val="single"/>
          <w:rtl/>
          <w:lang w:val="fr-FR"/>
        </w:rPr>
        <w:t>يرى الباحث أن</w:t>
      </w:r>
      <w:r w:rsidR="00D1503A" w:rsidRPr="00030386">
        <w:rPr>
          <w:rFonts w:ascii="Simplified Arabic" w:hAnsi="Simplified Arabic" w:cs="Simplified Arabic"/>
          <w:b/>
          <w:bCs/>
          <w:sz w:val="28"/>
          <w:szCs w:val="28"/>
          <w:u w:val="single"/>
          <w:rtl/>
          <w:lang w:val="fr-FR"/>
        </w:rPr>
        <w:t xml:space="preserve"> الإقناع</w:t>
      </w:r>
      <w:r w:rsidRPr="00030386">
        <w:rPr>
          <w:rFonts w:ascii="Simplified Arabic" w:hAnsi="Simplified Arabic" w:cs="Simplified Arabic"/>
          <w:b/>
          <w:bCs/>
          <w:sz w:val="28"/>
          <w:szCs w:val="28"/>
          <w:u w:val="single"/>
          <w:rtl/>
          <w:lang w:val="fr-FR"/>
        </w:rPr>
        <w:t xml:space="preserve"> يتمثل ب</w:t>
      </w:r>
      <w:r w:rsidR="00D1503A" w:rsidRPr="00030386">
        <w:rPr>
          <w:rFonts w:ascii="Simplified Arabic" w:hAnsi="Simplified Arabic" w:cs="Simplified Arabic"/>
          <w:b/>
          <w:bCs/>
          <w:sz w:val="28"/>
          <w:szCs w:val="28"/>
          <w:u w:val="single"/>
          <w:rtl/>
          <w:lang w:val="fr-FR"/>
        </w:rPr>
        <w:t>الكلمات التالية:</w:t>
      </w:r>
      <w:r w:rsidR="00D1503A" w:rsidRPr="00030386">
        <w:rPr>
          <w:rFonts w:ascii="Simplified Arabic" w:hAnsi="Simplified Arabic" w:cs="Simplified Arabic"/>
          <w:sz w:val="28"/>
          <w:szCs w:val="28"/>
          <w:rtl/>
          <w:lang w:val="fr-FR"/>
        </w:rPr>
        <w:t xml:space="preserve"> يمكن التعبير عنه بانة هو محاولة لتغيير السلوك، او  تغيير الموقف، او الدافع، يعرف الإقناع بأنه ال</w:t>
      </w:r>
      <w:r w:rsidR="00015E9C" w:rsidRPr="00030386">
        <w:rPr>
          <w:rFonts w:ascii="Simplified Arabic" w:hAnsi="Simplified Arabic" w:cs="Simplified Arabic"/>
          <w:sz w:val="28"/>
          <w:szCs w:val="28"/>
          <w:rtl/>
          <w:lang w:val="fr-FR"/>
        </w:rPr>
        <w:t>أ</w:t>
      </w:r>
      <w:r w:rsidR="00D1503A" w:rsidRPr="00030386">
        <w:rPr>
          <w:rFonts w:ascii="Simplified Arabic" w:hAnsi="Simplified Arabic" w:cs="Simplified Arabic"/>
          <w:sz w:val="28"/>
          <w:szCs w:val="28"/>
          <w:rtl/>
          <w:lang w:val="fr-FR"/>
        </w:rPr>
        <w:t>سلوب العلمي المدروس لإقامة التواصل لتغيير مواقف الناس وسلوكهم  إلى هذا الحد؛ " تعد تقنيات الإقناع جزءا</w:t>
      </w:r>
      <w:r w:rsidR="008B7DF4" w:rsidRPr="00030386">
        <w:rPr>
          <w:rFonts w:ascii="Simplified Arabic" w:hAnsi="Simplified Arabic" w:cs="Simplified Arabic"/>
          <w:sz w:val="28"/>
          <w:szCs w:val="28"/>
          <w:rtl/>
          <w:lang w:val="fr-FR"/>
        </w:rPr>
        <w:t>ً</w:t>
      </w:r>
      <w:r w:rsidR="00D1503A" w:rsidRPr="00030386">
        <w:rPr>
          <w:rFonts w:ascii="Simplified Arabic" w:hAnsi="Simplified Arabic" w:cs="Simplified Arabic"/>
          <w:sz w:val="28"/>
          <w:szCs w:val="28"/>
          <w:rtl/>
          <w:lang w:val="fr-FR"/>
        </w:rPr>
        <w:t xml:space="preserve"> من حياة الناس اليومية ولا ينبغي استبعادها من المعاملات الجادة</w:t>
      </w:r>
      <w:r w:rsidR="001B26C7" w:rsidRPr="00030386">
        <w:rPr>
          <w:rFonts w:ascii="Simplified Arabic" w:hAnsi="Simplified Arabic" w:cs="Simplified Arabic"/>
          <w:sz w:val="28"/>
          <w:szCs w:val="28"/>
          <w:rtl/>
          <w:lang w:val="fr-FR"/>
        </w:rPr>
        <w:t>،</w:t>
      </w:r>
      <w:r w:rsidR="00D1503A" w:rsidRPr="00030386">
        <w:rPr>
          <w:rFonts w:ascii="Simplified Arabic" w:hAnsi="Simplified Arabic" w:cs="Simplified Arabic"/>
          <w:sz w:val="28"/>
          <w:szCs w:val="28"/>
          <w:rtl/>
          <w:lang w:val="fr-FR"/>
        </w:rPr>
        <w:t xml:space="preserve"> حيث يمكن للتقنيات المقنعة في سياق محدد أن تلعب دورا إيجابياً من خلال إقناع  المستخدمين و تحفيزهم على الانخراط في سلوكيات الصحة والتعلم</w:t>
      </w:r>
      <w:r w:rsidR="00136FFF" w:rsidRPr="00030386">
        <w:rPr>
          <w:rFonts w:ascii="Simplified Arabic" w:hAnsi="Simplified Arabic" w:cs="Simplified Arabic"/>
          <w:sz w:val="28"/>
          <w:szCs w:val="28"/>
          <w:rtl/>
          <w:lang w:val="fr-FR"/>
        </w:rPr>
        <w:t>.</w:t>
      </w:r>
    </w:p>
    <w:p w:rsidR="00D1503A" w:rsidRPr="00030386" w:rsidRDefault="00D1503A" w:rsidP="00D211A4">
      <w:pPr>
        <w:tabs>
          <w:tab w:val="right" w:pos="0"/>
          <w:tab w:val="right" w:pos="90"/>
          <w:tab w:val="right" w:pos="270"/>
        </w:tabs>
        <w:bidi/>
        <w:ind w:right="-180"/>
        <w:jc w:val="lowKashida"/>
        <w:rPr>
          <w:rFonts w:ascii="Simplified Arabic" w:hAnsi="Simplified Arabic" w:cs="Simplified Arabic"/>
          <w:b/>
          <w:bCs/>
          <w:sz w:val="28"/>
          <w:szCs w:val="28"/>
          <w:u w:val="single"/>
          <w:rtl/>
          <w:lang w:val="fr-FR"/>
        </w:rPr>
      </w:pPr>
      <w:r w:rsidRPr="00030386">
        <w:rPr>
          <w:rFonts w:ascii="Simplified Arabic" w:hAnsi="Simplified Arabic" w:cs="Simplified Arabic"/>
          <w:sz w:val="28"/>
          <w:szCs w:val="28"/>
          <w:rtl/>
          <w:lang w:val="fr-FR"/>
        </w:rPr>
        <w:t xml:space="preserve">لتكون مقنعة؛ يجب أن تستند </w:t>
      </w:r>
      <w:r w:rsidR="00006D88" w:rsidRPr="00030386">
        <w:rPr>
          <w:rFonts w:ascii="Simplified Arabic" w:hAnsi="Simplified Arabic" w:cs="Simplified Arabic"/>
          <w:sz w:val="28"/>
          <w:szCs w:val="28"/>
          <w:rtl/>
          <w:lang w:val="fr-FR"/>
        </w:rPr>
        <w:t>استراتيجي</w:t>
      </w:r>
      <w:r w:rsidRPr="00030386">
        <w:rPr>
          <w:rFonts w:ascii="Simplified Arabic" w:hAnsi="Simplified Arabic" w:cs="Simplified Arabic"/>
          <w:sz w:val="28"/>
          <w:szCs w:val="28"/>
          <w:rtl/>
          <w:lang w:val="fr-FR"/>
        </w:rPr>
        <w:t>ات الإقناع إلى الحقيقة كما يجب تطوير الحجج بشكل منطقي مع تجنب الادعاءات أو الأمثلة المثيرة؛ فضلاً عن ترتيب الحجج ؛</w:t>
      </w:r>
      <w:r w:rsidRPr="00030386">
        <w:rPr>
          <w:rFonts w:ascii="Simplified Arabic" w:hAnsi="Simplified Arabic" w:cs="Simplified Arabic"/>
          <w:b/>
          <w:bCs/>
          <w:sz w:val="28"/>
          <w:szCs w:val="28"/>
          <w:rtl/>
          <w:lang w:val="fr-FR"/>
        </w:rPr>
        <w:t xml:space="preserve"> من </w:t>
      </w:r>
      <w:r w:rsidRPr="00030386">
        <w:rPr>
          <w:rFonts w:ascii="Simplified Arabic" w:hAnsi="Simplified Arabic" w:cs="Simplified Arabic"/>
          <w:b/>
          <w:bCs/>
          <w:sz w:val="28"/>
          <w:szCs w:val="28"/>
          <w:u w:val="single"/>
          <w:rtl/>
          <w:lang w:val="fr-FR"/>
        </w:rPr>
        <w:t xml:space="preserve">هنا ينشأ </w:t>
      </w:r>
      <w:proofErr w:type="spellStart"/>
      <w:r w:rsidRPr="00030386">
        <w:rPr>
          <w:rFonts w:ascii="Simplified Arabic" w:hAnsi="Simplified Arabic" w:cs="Simplified Arabic"/>
          <w:b/>
          <w:bCs/>
          <w:sz w:val="28"/>
          <w:szCs w:val="28"/>
          <w:u w:val="single"/>
          <w:rtl/>
          <w:lang w:val="fr-FR"/>
        </w:rPr>
        <w:t>شئ</w:t>
      </w:r>
      <w:proofErr w:type="spellEnd"/>
      <w:r w:rsidRPr="00030386">
        <w:rPr>
          <w:rFonts w:ascii="Simplified Arabic" w:hAnsi="Simplified Arabic" w:cs="Simplified Arabic"/>
          <w:b/>
          <w:bCs/>
          <w:sz w:val="28"/>
          <w:szCs w:val="28"/>
          <w:u w:val="single"/>
          <w:rtl/>
          <w:lang w:val="fr-FR"/>
        </w:rPr>
        <w:t xml:space="preserve"> مصاحب لعمليات الإقناع وهو الوساطة والإطار الاخلاقي للإقناع</w:t>
      </w:r>
      <w:r w:rsidR="00136FFF" w:rsidRPr="00030386">
        <w:rPr>
          <w:rFonts w:ascii="Simplified Arabic" w:hAnsi="Simplified Arabic" w:cs="Simplified Arabic"/>
          <w:b/>
          <w:bCs/>
          <w:sz w:val="28"/>
          <w:szCs w:val="28"/>
          <w:u w:val="single"/>
          <w:rtl/>
          <w:lang w:val="fr-FR"/>
        </w:rPr>
        <w:t>:</w:t>
      </w:r>
    </w:p>
    <w:p w:rsidR="00421D9A" w:rsidRPr="00030386" w:rsidRDefault="00421D9A" w:rsidP="00D211A4">
      <w:pPr>
        <w:tabs>
          <w:tab w:val="right" w:pos="0"/>
          <w:tab w:val="right" w:pos="90"/>
          <w:tab w:val="right" w:pos="270"/>
        </w:tabs>
        <w:bidi/>
        <w:ind w:right="-18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Pr>
        <w:sym w:font="Symbol" w:char="F0B7"/>
      </w:r>
      <w:r w:rsidRPr="00030386">
        <w:rPr>
          <w:rFonts w:ascii="Simplified Arabic" w:hAnsi="Simplified Arabic" w:cs="Simplified Arabic"/>
          <w:b/>
          <w:bCs/>
          <w:sz w:val="28"/>
          <w:szCs w:val="28"/>
          <w:rtl/>
        </w:rPr>
        <w:t xml:space="preserve"> </w:t>
      </w:r>
      <w:r w:rsidR="00D1503A" w:rsidRPr="00030386">
        <w:rPr>
          <w:rFonts w:ascii="Simplified Arabic" w:hAnsi="Simplified Arabic" w:cs="Simplified Arabic"/>
          <w:b/>
          <w:bCs/>
          <w:sz w:val="28"/>
          <w:szCs w:val="28"/>
          <w:rtl/>
        </w:rPr>
        <w:t>الفكرة الرئ</w:t>
      </w:r>
      <w:r w:rsidR="008B7DF4" w:rsidRPr="00030386">
        <w:rPr>
          <w:rFonts w:ascii="Simplified Arabic" w:hAnsi="Simplified Arabic" w:cs="Simplified Arabic"/>
          <w:b/>
          <w:bCs/>
          <w:sz w:val="28"/>
          <w:szCs w:val="28"/>
          <w:rtl/>
        </w:rPr>
        <w:t>ي</w:t>
      </w:r>
      <w:r w:rsidR="00D1503A" w:rsidRPr="00030386">
        <w:rPr>
          <w:rFonts w:ascii="Simplified Arabic" w:hAnsi="Simplified Arabic" w:cs="Simplified Arabic"/>
          <w:b/>
          <w:bCs/>
          <w:sz w:val="28"/>
          <w:szCs w:val="28"/>
          <w:rtl/>
        </w:rPr>
        <w:t>سية في نظرية الوساطة</w:t>
      </w:r>
      <w:r w:rsidR="00D1503A" w:rsidRPr="00030386">
        <w:rPr>
          <w:rFonts w:ascii="Simplified Arabic" w:hAnsi="Simplified Arabic" w:cs="Simplified Arabic"/>
          <w:sz w:val="28"/>
          <w:szCs w:val="28"/>
          <w:rtl/>
        </w:rPr>
        <w:t xml:space="preserve"> من خلال فهم تقنيات ال</w:t>
      </w:r>
      <w:r w:rsidR="002201B8" w:rsidRPr="00030386">
        <w:rPr>
          <w:rFonts w:ascii="Simplified Arabic" w:hAnsi="Simplified Arabic" w:cs="Simplified Arabic"/>
          <w:sz w:val="28"/>
          <w:szCs w:val="28"/>
          <w:rtl/>
        </w:rPr>
        <w:t>اتصال</w:t>
      </w:r>
      <w:r w:rsidR="00D1503A" w:rsidRPr="00030386">
        <w:rPr>
          <w:rFonts w:ascii="Simplified Arabic" w:hAnsi="Simplified Arabic" w:cs="Simplified Arabic"/>
          <w:sz w:val="28"/>
          <w:szCs w:val="28"/>
          <w:rtl/>
        </w:rPr>
        <w:t xml:space="preserve"> باعتبار الوساطة إحدى أهم وسائل ال</w:t>
      </w:r>
      <w:r w:rsidR="002201B8" w:rsidRPr="00030386">
        <w:rPr>
          <w:rFonts w:ascii="Simplified Arabic" w:hAnsi="Simplified Arabic" w:cs="Simplified Arabic"/>
          <w:sz w:val="28"/>
          <w:szCs w:val="28"/>
          <w:rtl/>
        </w:rPr>
        <w:t>اتصال</w:t>
      </w:r>
      <w:r w:rsidR="00D1503A"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D1503A" w:rsidRPr="00030386">
        <w:rPr>
          <w:rFonts w:ascii="Simplified Arabic" w:hAnsi="Simplified Arabic" w:cs="Simplified Arabic"/>
          <w:sz w:val="28"/>
          <w:szCs w:val="28"/>
          <w:rtl/>
        </w:rPr>
        <w:t xml:space="preserve"> او التفاعلي، لذا لابد من وجود وسطاء نشيطين في العلاقات وذلك لتحقيق أهداف العملية ال</w:t>
      </w:r>
      <w:r w:rsidR="008B4E83" w:rsidRPr="00030386">
        <w:rPr>
          <w:rFonts w:ascii="Simplified Arabic" w:hAnsi="Simplified Arabic" w:cs="Simplified Arabic"/>
          <w:sz w:val="28"/>
          <w:szCs w:val="28"/>
          <w:rtl/>
        </w:rPr>
        <w:t>إقناعي</w:t>
      </w:r>
      <w:r w:rsidR="00D1503A" w:rsidRPr="00030386">
        <w:rPr>
          <w:rFonts w:ascii="Simplified Arabic" w:hAnsi="Simplified Arabic" w:cs="Simplified Arabic"/>
          <w:sz w:val="28"/>
          <w:szCs w:val="28"/>
          <w:rtl/>
        </w:rPr>
        <w:t xml:space="preserve">ة، تساعد التقنيات المستخدمة في تشكيل علاقات مختلفة ؛ وذلك لإقامة شبكة معلوماتية قائمة على الوساطة المعرفية </w:t>
      </w:r>
      <w:r w:rsidRPr="00030386">
        <w:rPr>
          <w:rFonts w:ascii="Simplified Arabic" w:hAnsi="Simplified Arabic" w:cs="Simplified Arabic"/>
          <w:sz w:val="28"/>
          <w:szCs w:val="28"/>
          <w:lang w:bidi="ar-EG"/>
        </w:rPr>
        <w:t>(</w:t>
      </w:r>
      <w:proofErr w:type="spellStart"/>
      <w:r w:rsidRPr="00030386">
        <w:rPr>
          <w:rFonts w:ascii="Simplified Arabic" w:hAnsi="Simplified Arabic" w:cs="Simplified Arabic"/>
          <w:sz w:val="28"/>
          <w:szCs w:val="28"/>
          <w:lang w:bidi="ar-EG"/>
        </w:rPr>
        <w:t>H</w:t>
      </w:r>
      <w:r w:rsidR="00572EC0" w:rsidRPr="00030386">
        <w:rPr>
          <w:rFonts w:ascii="Simplified Arabic" w:hAnsi="Simplified Arabic" w:cs="Simplified Arabic"/>
          <w:sz w:val="28"/>
          <w:szCs w:val="28"/>
          <w:lang w:bidi="ar-EG"/>
        </w:rPr>
        <w:t>amari</w:t>
      </w:r>
      <w:proofErr w:type="spellEnd"/>
      <w:r w:rsidR="00572EC0" w:rsidRPr="00030386">
        <w:rPr>
          <w:rFonts w:ascii="Simplified Arabic" w:hAnsi="Simplified Arabic" w:cs="Simplified Arabic"/>
          <w:sz w:val="28"/>
          <w:szCs w:val="28"/>
          <w:lang w:bidi="ar-EG"/>
        </w:rPr>
        <w:t xml:space="preserve"> and </w:t>
      </w:r>
      <w:proofErr w:type="spellStart"/>
      <w:r w:rsidR="00572EC0" w:rsidRPr="00030386">
        <w:rPr>
          <w:rFonts w:ascii="Simplified Arabic" w:hAnsi="Simplified Arabic" w:cs="Simplified Arabic"/>
          <w:sz w:val="28"/>
          <w:szCs w:val="28"/>
          <w:lang w:bidi="ar-EG"/>
        </w:rPr>
        <w:t>koivisto,2015</w:t>
      </w:r>
      <w:proofErr w:type="spellEnd"/>
      <w:r w:rsidR="00572EC0" w:rsidRPr="00030386">
        <w:rPr>
          <w:rFonts w:ascii="Simplified Arabic" w:hAnsi="Simplified Arabic" w:cs="Simplified Arabic"/>
          <w:sz w:val="28"/>
          <w:szCs w:val="28"/>
          <w:lang w:bidi="ar-EG"/>
        </w:rPr>
        <w:t>)</w:t>
      </w:r>
      <w:r w:rsidRPr="00030386">
        <w:rPr>
          <w:rFonts w:ascii="Simplified Arabic" w:hAnsi="Simplified Arabic" w:cs="Simplified Arabic"/>
          <w:sz w:val="28"/>
          <w:szCs w:val="28"/>
          <w:lang w:bidi="ar-EG"/>
        </w:rPr>
        <w:t xml:space="preserve"> </w:t>
      </w:r>
    </w:p>
    <w:p w:rsidR="00421D9A" w:rsidRPr="00030386" w:rsidRDefault="00421D9A" w:rsidP="00D211A4">
      <w:pPr>
        <w:tabs>
          <w:tab w:val="right" w:pos="0"/>
          <w:tab w:val="right" w:pos="90"/>
          <w:tab w:val="right" w:pos="270"/>
        </w:tabs>
        <w:bidi/>
        <w:ind w:right="-180"/>
        <w:jc w:val="lowKashida"/>
        <w:rPr>
          <w:rFonts w:ascii="Simplified Arabic" w:hAnsi="Simplified Arabic" w:cs="Simplified Arabic"/>
          <w:b/>
          <w:bCs/>
          <w:sz w:val="28"/>
          <w:szCs w:val="28"/>
          <w:rtl/>
        </w:rPr>
      </w:pPr>
      <w:bookmarkStart w:id="2" w:name="_Hlk172638316"/>
      <w:r w:rsidRPr="00030386">
        <w:rPr>
          <w:rFonts w:ascii="Simplified Arabic" w:hAnsi="Simplified Arabic" w:cs="Simplified Arabic"/>
          <w:sz w:val="28"/>
          <w:szCs w:val="28"/>
        </w:rPr>
        <w:sym w:font="Symbol" w:char="F0B7"/>
      </w:r>
      <w:r w:rsidRPr="00030386">
        <w:rPr>
          <w:rFonts w:ascii="Simplified Arabic" w:hAnsi="Simplified Arabic" w:cs="Simplified Arabic"/>
          <w:sz w:val="28"/>
          <w:szCs w:val="28"/>
          <w:rtl/>
        </w:rPr>
        <w:t xml:space="preserve"> </w:t>
      </w:r>
      <w:r w:rsidR="00D1503A" w:rsidRPr="00030386">
        <w:rPr>
          <w:rFonts w:ascii="Simplified Arabic" w:hAnsi="Simplified Arabic" w:cs="Simplified Arabic"/>
          <w:sz w:val="28"/>
          <w:szCs w:val="28"/>
          <w:rtl/>
        </w:rPr>
        <w:t>اقصى ما يستطيع ان يفعله ال</w:t>
      </w:r>
      <w:r w:rsidR="009F1F57" w:rsidRPr="00030386">
        <w:rPr>
          <w:rFonts w:ascii="Simplified Arabic" w:hAnsi="Simplified Arabic" w:cs="Simplified Arabic"/>
          <w:sz w:val="28"/>
          <w:szCs w:val="28"/>
          <w:rtl/>
        </w:rPr>
        <w:t>إنسان</w:t>
      </w:r>
      <w:r w:rsidR="00D1503A" w:rsidRPr="00030386">
        <w:rPr>
          <w:rFonts w:ascii="Simplified Arabic" w:hAnsi="Simplified Arabic" w:cs="Simplified Arabic"/>
          <w:sz w:val="28"/>
          <w:szCs w:val="28"/>
          <w:rtl/>
        </w:rPr>
        <w:t xml:space="preserve"> فى جعل الأخرين يؤمنون </w:t>
      </w:r>
      <w:proofErr w:type="spellStart"/>
      <w:r w:rsidR="00D1503A" w:rsidRPr="00030386">
        <w:rPr>
          <w:rFonts w:ascii="Simplified Arabic" w:hAnsi="Simplified Arabic" w:cs="Simplified Arabic"/>
          <w:sz w:val="28"/>
          <w:szCs w:val="28"/>
          <w:rtl/>
        </w:rPr>
        <w:t>بأرائه</w:t>
      </w:r>
      <w:proofErr w:type="spellEnd"/>
      <w:r w:rsidR="00D1503A" w:rsidRPr="00030386">
        <w:rPr>
          <w:rFonts w:ascii="Simplified Arabic" w:hAnsi="Simplified Arabic" w:cs="Simplified Arabic"/>
          <w:sz w:val="28"/>
          <w:szCs w:val="28"/>
          <w:rtl/>
        </w:rPr>
        <w:t xml:space="preserve"> وافكاره واعماله، وهذا يتطلب اعلى مراحل المعرفة </w:t>
      </w:r>
      <w:r w:rsidR="008B7DF4" w:rsidRPr="00030386">
        <w:rPr>
          <w:rFonts w:ascii="Simplified Arabic" w:hAnsi="Simplified Arabic" w:cs="Simplified Arabic"/>
          <w:sz w:val="28"/>
          <w:szCs w:val="28"/>
          <w:rtl/>
        </w:rPr>
        <w:t>في</w:t>
      </w:r>
      <w:r w:rsidR="00D1503A" w:rsidRPr="00030386">
        <w:rPr>
          <w:rFonts w:ascii="Simplified Arabic" w:hAnsi="Simplified Arabic" w:cs="Simplified Arabic"/>
          <w:sz w:val="28"/>
          <w:szCs w:val="28"/>
          <w:rtl/>
        </w:rPr>
        <w:t xml:space="preserve"> </w:t>
      </w:r>
      <w:r w:rsidR="008B7DF4" w:rsidRPr="00030386">
        <w:rPr>
          <w:rFonts w:ascii="Simplified Arabic" w:hAnsi="Simplified Arabic" w:cs="Simplified Arabic"/>
          <w:sz w:val="28"/>
          <w:szCs w:val="28"/>
          <w:rtl/>
        </w:rPr>
        <w:t>الاختصاص</w:t>
      </w:r>
      <w:r w:rsidR="00D1503A" w:rsidRPr="00030386">
        <w:rPr>
          <w:rFonts w:ascii="Simplified Arabic" w:hAnsi="Simplified Arabic" w:cs="Simplified Arabic"/>
          <w:sz w:val="28"/>
          <w:szCs w:val="28"/>
          <w:rtl/>
        </w:rPr>
        <w:t xml:space="preserve"> والتفوق فيه بطريقة مؤثرة تجتذب الأخر</w:t>
      </w:r>
      <w:r w:rsidR="007D038C" w:rsidRPr="00030386">
        <w:rPr>
          <w:rFonts w:ascii="Simplified Arabic" w:hAnsi="Simplified Arabic" w:cs="Simplified Arabic"/>
          <w:sz w:val="28"/>
          <w:szCs w:val="28"/>
          <w:rtl/>
        </w:rPr>
        <w:br/>
      </w:r>
      <w:r w:rsidR="00D1503A" w:rsidRPr="00030386">
        <w:rPr>
          <w:rFonts w:ascii="Simplified Arabic" w:hAnsi="Simplified Arabic" w:cs="Simplified Arabic"/>
          <w:sz w:val="28"/>
          <w:szCs w:val="28"/>
          <w:rtl/>
        </w:rPr>
        <w:t>(</w:t>
      </w:r>
      <w:r w:rsidR="00D1503A" w:rsidRPr="00030386">
        <w:rPr>
          <w:rFonts w:ascii="Simplified Arabic" w:hAnsi="Simplified Arabic" w:cs="Simplified Arabic"/>
          <w:sz w:val="28"/>
          <w:szCs w:val="28"/>
        </w:rPr>
        <w:t>OLIVER</w:t>
      </w:r>
      <w:r w:rsidR="001B26C7" w:rsidRPr="00030386">
        <w:rPr>
          <w:rFonts w:ascii="Simplified Arabic" w:hAnsi="Simplified Arabic" w:cs="Simplified Arabic"/>
          <w:sz w:val="28"/>
          <w:szCs w:val="28"/>
        </w:rPr>
        <w:t>.</w:t>
      </w:r>
      <w:r w:rsidR="00F31FA4" w:rsidRPr="00030386">
        <w:rPr>
          <w:rFonts w:ascii="Simplified Arabic" w:hAnsi="Simplified Arabic" w:cs="Simplified Arabic"/>
          <w:sz w:val="28"/>
          <w:szCs w:val="28"/>
        </w:rPr>
        <w:t xml:space="preserve"> P </w:t>
      </w:r>
      <w:r w:rsidR="00D1503A" w:rsidRPr="00030386">
        <w:rPr>
          <w:rFonts w:ascii="Simplified Arabic" w:hAnsi="Simplified Arabic" w:cs="Simplified Arabic"/>
          <w:sz w:val="28"/>
          <w:szCs w:val="28"/>
        </w:rPr>
        <w:t>1312015</w:t>
      </w:r>
      <w:r w:rsidR="00D1503A" w:rsidRPr="00030386">
        <w:rPr>
          <w:rFonts w:ascii="Simplified Arabic" w:hAnsi="Simplified Arabic" w:cs="Simplified Arabic"/>
          <w:sz w:val="28"/>
          <w:szCs w:val="28"/>
          <w:rtl/>
        </w:rPr>
        <w:t>)</w:t>
      </w:r>
      <w:bookmarkEnd w:id="2"/>
    </w:p>
    <w:p w:rsidR="00D1503A" w:rsidRPr="00030386" w:rsidRDefault="00421D9A" w:rsidP="00D211A4">
      <w:pPr>
        <w:tabs>
          <w:tab w:val="right" w:pos="0"/>
          <w:tab w:val="right" w:pos="90"/>
          <w:tab w:val="right" w:pos="270"/>
        </w:tabs>
        <w:bidi/>
        <w:ind w:right="-180"/>
        <w:jc w:val="lowKashida"/>
        <w:rPr>
          <w:rFonts w:ascii="Simplified Arabic" w:hAnsi="Simplified Arabic" w:cs="Simplified Arabic"/>
          <w:b/>
          <w:bCs/>
          <w:sz w:val="28"/>
          <w:szCs w:val="28"/>
        </w:rPr>
      </w:pPr>
      <w:r w:rsidRPr="00030386">
        <w:rPr>
          <w:rFonts w:ascii="Simplified Arabic" w:hAnsi="Simplified Arabic" w:cs="Simplified Arabic"/>
          <w:b/>
          <w:bCs/>
          <w:sz w:val="28"/>
          <w:szCs w:val="28"/>
        </w:rPr>
        <w:sym w:font="Symbol" w:char="F0B7"/>
      </w:r>
      <w:r w:rsidRPr="00030386">
        <w:rPr>
          <w:rFonts w:ascii="Simplified Arabic" w:hAnsi="Simplified Arabic" w:cs="Simplified Arabic"/>
          <w:b/>
          <w:bCs/>
          <w:sz w:val="28"/>
          <w:szCs w:val="28"/>
          <w:rtl/>
        </w:rPr>
        <w:t xml:space="preserve"> </w:t>
      </w:r>
      <w:r w:rsidR="00D1503A" w:rsidRPr="00030386">
        <w:rPr>
          <w:rFonts w:ascii="Simplified Arabic" w:hAnsi="Simplified Arabic" w:cs="Simplified Arabic"/>
          <w:b/>
          <w:bCs/>
          <w:sz w:val="28"/>
          <w:szCs w:val="28"/>
          <w:rtl/>
        </w:rPr>
        <w:t>لابد من وضع اطار أخلاقي</w:t>
      </w:r>
      <w:r w:rsidR="00D1503A" w:rsidRPr="00030386">
        <w:rPr>
          <w:rFonts w:ascii="Simplified Arabic" w:hAnsi="Simplified Arabic" w:cs="Simplified Arabic"/>
          <w:sz w:val="28"/>
          <w:szCs w:val="28"/>
          <w:rtl/>
        </w:rPr>
        <w:t xml:space="preserve"> لاستخدام ادوات الإقناع </w:t>
      </w:r>
      <w:r w:rsidR="00264572" w:rsidRPr="00030386">
        <w:rPr>
          <w:rFonts w:ascii="Simplified Arabic" w:hAnsi="Simplified Arabic" w:cs="Simplified Arabic"/>
          <w:sz w:val="28"/>
          <w:szCs w:val="28"/>
          <w:rtl/>
        </w:rPr>
        <w:t xml:space="preserve">مثل المصارحة والشفافية والإفصاح </w:t>
      </w:r>
      <w:r w:rsidR="00D1503A" w:rsidRPr="00030386">
        <w:rPr>
          <w:rFonts w:ascii="Simplified Arabic" w:hAnsi="Simplified Arabic" w:cs="Simplified Arabic"/>
          <w:sz w:val="28"/>
          <w:szCs w:val="28"/>
          <w:rtl/>
        </w:rPr>
        <w:t xml:space="preserve">والمساهمة </w:t>
      </w:r>
      <w:r w:rsidR="008B7DF4" w:rsidRPr="00030386">
        <w:rPr>
          <w:rFonts w:ascii="Simplified Arabic" w:hAnsi="Simplified Arabic" w:cs="Simplified Arabic"/>
          <w:sz w:val="28"/>
          <w:szCs w:val="28"/>
          <w:rtl/>
        </w:rPr>
        <w:t>في</w:t>
      </w:r>
      <w:r w:rsidR="00D1503A" w:rsidRPr="00030386">
        <w:rPr>
          <w:rFonts w:ascii="Simplified Arabic" w:hAnsi="Simplified Arabic" w:cs="Simplified Arabic"/>
          <w:sz w:val="28"/>
          <w:szCs w:val="28"/>
          <w:rtl/>
        </w:rPr>
        <w:t xml:space="preserve"> بناء المجتمع؛ النظر للمصلحة العامة والمكاشفة و</w:t>
      </w:r>
      <w:r w:rsidR="00264572" w:rsidRPr="00030386">
        <w:rPr>
          <w:rFonts w:ascii="Simplified Arabic" w:hAnsi="Simplified Arabic" w:cs="Simplified Arabic"/>
          <w:sz w:val="28"/>
          <w:szCs w:val="28"/>
          <w:rtl/>
        </w:rPr>
        <w:t xml:space="preserve">عدم المبالغة وحسن التقدير، كذلك </w:t>
      </w:r>
      <w:r w:rsidR="00D1503A" w:rsidRPr="00030386">
        <w:rPr>
          <w:rFonts w:ascii="Simplified Arabic" w:hAnsi="Simplified Arabic" w:cs="Simplified Arabic"/>
          <w:sz w:val="28"/>
          <w:szCs w:val="28"/>
          <w:rtl/>
        </w:rPr>
        <w:t xml:space="preserve">الوضوح وعدم المباغتة، كل هذا لابد ان يتحلى </w:t>
      </w:r>
      <w:r w:rsidR="008B7DF4" w:rsidRPr="00030386">
        <w:rPr>
          <w:rFonts w:ascii="Simplified Arabic" w:hAnsi="Simplified Arabic" w:cs="Simplified Arabic"/>
          <w:sz w:val="28"/>
          <w:szCs w:val="28"/>
          <w:rtl/>
        </w:rPr>
        <w:t>به</w:t>
      </w:r>
      <w:r w:rsidR="00D1503A" w:rsidRPr="00030386">
        <w:rPr>
          <w:rFonts w:ascii="Simplified Arabic" w:hAnsi="Simplified Arabic" w:cs="Simplified Arabic"/>
          <w:sz w:val="28"/>
          <w:szCs w:val="28"/>
          <w:rtl/>
        </w:rPr>
        <w:t xml:space="preserve"> ملقن الرس</w:t>
      </w:r>
      <w:r w:rsidR="00264572" w:rsidRPr="00030386">
        <w:rPr>
          <w:rFonts w:ascii="Simplified Arabic" w:hAnsi="Simplified Arabic" w:cs="Simplified Arabic"/>
          <w:sz w:val="28"/>
          <w:szCs w:val="28"/>
          <w:rtl/>
        </w:rPr>
        <w:t xml:space="preserve">الة او صانع مضمونها وذلك لبناء  </w:t>
      </w:r>
      <w:r w:rsidR="00D1503A" w:rsidRPr="00030386">
        <w:rPr>
          <w:rFonts w:ascii="Simplified Arabic" w:hAnsi="Simplified Arabic" w:cs="Simplified Arabic"/>
          <w:sz w:val="28"/>
          <w:szCs w:val="28"/>
          <w:rtl/>
        </w:rPr>
        <w:t xml:space="preserve">الثقة بينة وبين </w:t>
      </w:r>
      <w:proofErr w:type="spellStart"/>
      <w:r w:rsidR="00D1503A" w:rsidRPr="00030386">
        <w:rPr>
          <w:rFonts w:ascii="Simplified Arabic" w:hAnsi="Simplified Arabic" w:cs="Simplified Arabic"/>
          <w:sz w:val="28"/>
          <w:szCs w:val="28"/>
          <w:rtl/>
        </w:rPr>
        <w:t>المتلقن</w:t>
      </w:r>
      <w:proofErr w:type="spellEnd"/>
      <w:r w:rsidR="00264572" w:rsidRPr="00030386">
        <w:rPr>
          <w:rFonts w:ascii="Simplified Arabic" w:hAnsi="Simplified Arabic" w:cs="Simplified Arabic"/>
          <w:sz w:val="28"/>
          <w:szCs w:val="28"/>
          <w:rtl/>
        </w:rPr>
        <w:t>.</w:t>
      </w:r>
    </w:p>
    <w:p w:rsidR="00057542" w:rsidRPr="003D0392" w:rsidRDefault="006F58A7" w:rsidP="003D0392">
      <w:pPr>
        <w:bidi/>
        <w:jc w:val="lowKashida"/>
        <w:rPr>
          <w:rFonts w:ascii="Simplified Arabic" w:hAnsi="Simplified Arabic" w:cs="Monotype Koufi"/>
          <w:b/>
          <w:bCs/>
          <w:sz w:val="28"/>
          <w:szCs w:val="28"/>
          <w:lang w:bidi="ar-EG"/>
        </w:rPr>
      </w:pPr>
      <w:r w:rsidRPr="003D0392">
        <w:rPr>
          <w:rFonts w:ascii="Simplified Arabic" w:hAnsi="Simplified Arabic" w:cs="Monotype Koufi"/>
          <w:b/>
          <w:bCs/>
          <w:sz w:val="28"/>
          <w:szCs w:val="28"/>
          <w:rtl/>
          <w:lang w:bidi="ar-EG"/>
        </w:rPr>
        <w:t>١</w:t>
      </w:r>
      <w:r w:rsidR="00572EC0" w:rsidRPr="003D0392">
        <w:rPr>
          <w:rFonts w:ascii="Simplified Arabic" w:hAnsi="Simplified Arabic" w:cs="Monotype Koufi"/>
          <w:b/>
          <w:bCs/>
          <w:sz w:val="28"/>
          <w:szCs w:val="28"/>
          <w:rtl/>
          <w:lang w:bidi="ar-EG"/>
        </w:rPr>
        <w:t xml:space="preserve">- </w:t>
      </w:r>
      <w:r w:rsidR="00057542" w:rsidRPr="003D0392">
        <w:rPr>
          <w:rFonts w:ascii="Simplified Arabic" w:hAnsi="Simplified Arabic" w:cs="Monotype Koufi"/>
          <w:b/>
          <w:bCs/>
          <w:sz w:val="28"/>
          <w:szCs w:val="28"/>
          <w:rtl/>
          <w:lang w:bidi="ar-EG"/>
        </w:rPr>
        <w:t>عناصر عملية الإقناع</w:t>
      </w:r>
    </w:p>
    <w:p w:rsidR="000C0259" w:rsidRPr="00030386" w:rsidRDefault="00057542" w:rsidP="00D211A4">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يعتبر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عملية معقدة تشمل العديد من العناصر المترابطة التي تؤثر بشكل</w:t>
      </w:r>
      <w:r w:rsidR="008B7DF4"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متبادل على فعالية الرسالة الموجهة</w:t>
      </w:r>
      <w:r w:rsidR="00F20D02" w:rsidRPr="00030386">
        <w:rPr>
          <w:rFonts w:ascii="Simplified Arabic" w:hAnsi="Simplified Arabic" w:cs="Simplified Arabic"/>
          <w:sz w:val="28"/>
          <w:szCs w:val="28"/>
          <w:rtl/>
        </w:rPr>
        <w:t xml:space="preserve"> </w:t>
      </w:r>
    </w:p>
    <w:p w:rsidR="00057542" w:rsidRPr="003D0392" w:rsidRDefault="00057542" w:rsidP="003D0392">
      <w:pPr>
        <w:bidi/>
        <w:jc w:val="lowKashida"/>
        <w:rPr>
          <w:rFonts w:ascii="Simplified Arabic" w:hAnsi="Simplified Arabic" w:cs="Monotype Koufi"/>
          <w:b/>
          <w:bCs/>
          <w:sz w:val="28"/>
          <w:szCs w:val="28"/>
          <w:lang w:bidi="ar-EG"/>
        </w:rPr>
      </w:pPr>
      <w:r w:rsidRPr="003D0392">
        <w:rPr>
          <w:rFonts w:ascii="Simplified Arabic" w:hAnsi="Simplified Arabic" w:cs="Monotype Koufi"/>
          <w:b/>
          <w:bCs/>
          <w:sz w:val="28"/>
          <w:szCs w:val="28"/>
          <w:rtl/>
          <w:lang w:bidi="ar-EG"/>
        </w:rPr>
        <w:t>وهذه العناصر تتمثل في</w:t>
      </w:r>
      <w:r w:rsidRPr="003D0392">
        <w:rPr>
          <w:rFonts w:ascii="Simplified Arabic" w:hAnsi="Simplified Arabic" w:cs="Monotype Koufi"/>
          <w:b/>
          <w:bCs/>
          <w:sz w:val="28"/>
          <w:szCs w:val="28"/>
          <w:lang w:bidi="ar-EG"/>
        </w:rPr>
        <w:t>:</w:t>
      </w:r>
    </w:p>
    <w:p w:rsidR="00057542" w:rsidRPr="00030386" w:rsidRDefault="006F58A7" w:rsidP="00D211A4">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أ-</w:t>
      </w:r>
      <w:r w:rsidR="00572EC0" w:rsidRPr="00030386">
        <w:rPr>
          <w:rFonts w:ascii="Simplified Arabic" w:hAnsi="Simplified Arabic" w:cs="Simplified Arabic"/>
          <w:b/>
          <w:bCs/>
          <w:sz w:val="28"/>
          <w:szCs w:val="28"/>
          <w:rtl/>
        </w:rPr>
        <w:t xml:space="preserve"> </w:t>
      </w:r>
      <w:r w:rsidR="00057542" w:rsidRPr="00030386">
        <w:rPr>
          <w:rFonts w:ascii="Simplified Arabic" w:hAnsi="Simplified Arabic" w:cs="Simplified Arabic"/>
          <w:b/>
          <w:bCs/>
          <w:sz w:val="28"/>
          <w:szCs w:val="28"/>
          <w:rtl/>
        </w:rPr>
        <w:t>المصدر (المرسل، المقن</w:t>
      </w:r>
      <w:r w:rsidR="00F20D02" w:rsidRPr="00030386">
        <w:rPr>
          <w:rFonts w:ascii="Simplified Arabic" w:hAnsi="Simplified Arabic" w:cs="Simplified Arabic"/>
          <w:b/>
          <w:bCs/>
          <w:sz w:val="28"/>
          <w:szCs w:val="28"/>
          <w:rtl/>
        </w:rPr>
        <w:t>ع</w:t>
      </w:r>
      <w:r w:rsidR="00572EC0" w:rsidRPr="00030386">
        <w:rPr>
          <w:rFonts w:ascii="Simplified Arabic" w:hAnsi="Simplified Arabic" w:cs="Simplified Arabic"/>
          <w:sz w:val="28"/>
          <w:szCs w:val="28"/>
          <w:rtl/>
        </w:rPr>
        <w:t xml:space="preserve">): </w:t>
      </w:r>
      <w:r w:rsidR="00057542" w:rsidRPr="00030386">
        <w:rPr>
          <w:rFonts w:ascii="Simplified Arabic" w:hAnsi="Simplified Arabic" w:cs="Simplified Arabic"/>
          <w:sz w:val="28"/>
          <w:szCs w:val="28"/>
          <w:rtl/>
        </w:rPr>
        <w:t>وهو الطرف الذي يبدأ عملية ال</w:t>
      </w:r>
      <w:r w:rsidR="002201B8" w:rsidRPr="00030386">
        <w:rPr>
          <w:rFonts w:ascii="Simplified Arabic" w:hAnsi="Simplified Arabic" w:cs="Simplified Arabic"/>
          <w:sz w:val="28"/>
          <w:szCs w:val="28"/>
          <w:rtl/>
        </w:rPr>
        <w:t>اتصال</w:t>
      </w:r>
      <w:r w:rsidR="00057542" w:rsidRPr="00030386">
        <w:rPr>
          <w:rFonts w:ascii="Simplified Arabic" w:hAnsi="Simplified Arabic" w:cs="Simplified Arabic"/>
          <w:sz w:val="28"/>
          <w:szCs w:val="28"/>
          <w:rtl/>
        </w:rPr>
        <w:t xml:space="preserve"> ويهدف إلى إحداث تغيير في المعلومات أو الاتجاهات أو سلوك المتلقي</w:t>
      </w:r>
      <w:r w:rsidR="00F20D02" w:rsidRPr="00030386">
        <w:rPr>
          <w:rFonts w:ascii="Simplified Arabic" w:hAnsi="Simplified Arabic" w:cs="Simplified Arabic"/>
          <w:sz w:val="28"/>
          <w:szCs w:val="28"/>
          <w:rtl/>
        </w:rPr>
        <w:t xml:space="preserve"> حيث أن</w:t>
      </w:r>
      <w:r w:rsidR="00057542" w:rsidRPr="00030386">
        <w:rPr>
          <w:rFonts w:ascii="Simplified Arabic" w:hAnsi="Simplified Arabic" w:cs="Simplified Arabic"/>
          <w:sz w:val="28"/>
          <w:szCs w:val="28"/>
          <w:rtl/>
        </w:rPr>
        <w:t xml:space="preserve"> </w:t>
      </w:r>
      <w:r w:rsidR="00E46CA8" w:rsidRPr="00030386">
        <w:rPr>
          <w:rFonts w:ascii="Simplified Arabic" w:hAnsi="Simplified Arabic" w:cs="Simplified Arabic"/>
          <w:sz w:val="28"/>
          <w:szCs w:val="28"/>
          <w:rtl/>
        </w:rPr>
        <w:t>تأثير</w:t>
      </w:r>
      <w:r w:rsidR="00057542" w:rsidRPr="00030386">
        <w:rPr>
          <w:rFonts w:ascii="Simplified Arabic" w:hAnsi="Simplified Arabic" w:cs="Simplified Arabic"/>
          <w:sz w:val="28"/>
          <w:szCs w:val="28"/>
          <w:rtl/>
        </w:rPr>
        <w:t xml:space="preserve"> المصدر يعتمد على مصداقيته، جاذبيته، وخبرته الموضوعية</w:t>
      </w:r>
      <w:r w:rsidR="00057542" w:rsidRPr="00030386">
        <w:rPr>
          <w:rFonts w:ascii="Simplified Arabic" w:hAnsi="Simplified Arabic" w:cs="Simplified Arabic"/>
          <w:sz w:val="28"/>
          <w:szCs w:val="28"/>
        </w:rPr>
        <w:t>.</w:t>
      </w:r>
    </w:p>
    <w:p w:rsidR="00057542" w:rsidRPr="00030386" w:rsidRDefault="006F58A7" w:rsidP="00D211A4">
      <w:pPr>
        <w:tabs>
          <w:tab w:val="left" w:pos="1701"/>
          <w:tab w:val="left" w:pos="1843"/>
          <w:tab w:val="left" w:pos="1985"/>
          <w:tab w:val="left" w:pos="2069"/>
          <w:tab w:val="left" w:pos="2268"/>
        </w:tabs>
        <w:bidi/>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ب-</w:t>
      </w:r>
      <w:r w:rsidR="00572EC0" w:rsidRPr="00030386">
        <w:rPr>
          <w:rFonts w:ascii="Simplified Arabic" w:hAnsi="Simplified Arabic" w:cs="Simplified Arabic"/>
          <w:b/>
          <w:bCs/>
          <w:sz w:val="28"/>
          <w:szCs w:val="28"/>
          <w:rtl/>
        </w:rPr>
        <w:t xml:space="preserve"> </w:t>
      </w:r>
      <w:r w:rsidR="00057542" w:rsidRPr="00030386">
        <w:rPr>
          <w:rFonts w:ascii="Simplified Arabic" w:hAnsi="Simplified Arabic" w:cs="Simplified Arabic"/>
          <w:b/>
          <w:bCs/>
          <w:sz w:val="28"/>
          <w:szCs w:val="28"/>
          <w:rtl/>
        </w:rPr>
        <w:t>المصداق</w:t>
      </w:r>
      <w:r w:rsidR="00400BAD" w:rsidRPr="00030386">
        <w:rPr>
          <w:rFonts w:ascii="Simplified Arabic" w:hAnsi="Simplified Arabic" w:cs="Simplified Arabic"/>
          <w:b/>
          <w:bCs/>
          <w:sz w:val="28"/>
          <w:szCs w:val="28"/>
          <w:rtl/>
        </w:rPr>
        <w:t>ية</w:t>
      </w:r>
      <w:r w:rsidR="00400BAD" w:rsidRPr="00030386">
        <w:rPr>
          <w:rFonts w:ascii="Simplified Arabic" w:hAnsi="Simplified Arabic" w:cs="Simplified Arabic"/>
          <w:sz w:val="28"/>
          <w:szCs w:val="28"/>
          <w:rtl/>
        </w:rPr>
        <w:t xml:space="preserve"> </w:t>
      </w:r>
      <w:r w:rsidR="00057542" w:rsidRPr="00030386">
        <w:rPr>
          <w:rFonts w:ascii="Simplified Arabic" w:hAnsi="Simplified Arabic" w:cs="Simplified Arabic"/>
          <w:sz w:val="28"/>
          <w:szCs w:val="28"/>
          <w:rtl/>
        </w:rPr>
        <w:t xml:space="preserve">تعتبر عنصرًا حاسمًا في فعالية الإقناع، حيث ترتبط بالثقة التي </w:t>
      </w:r>
      <w:r w:rsidR="00572EC0" w:rsidRPr="00030386">
        <w:rPr>
          <w:rFonts w:ascii="Simplified Arabic" w:hAnsi="Simplified Arabic" w:cs="Simplified Arabic"/>
          <w:sz w:val="28"/>
          <w:szCs w:val="28"/>
          <w:rtl/>
        </w:rPr>
        <w:t xml:space="preserve"> </w:t>
      </w:r>
      <w:r w:rsidR="00057542" w:rsidRPr="00030386">
        <w:rPr>
          <w:rFonts w:ascii="Simplified Arabic" w:hAnsi="Simplified Arabic" w:cs="Simplified Arabic"/>
          <w:sz w:val="28"/>
          <w:szCs w:val="28"/>
          <w:rtl/>
        </w:rPr>
        <w:t>يكتسبها المصدر من الجمهور</w:t>
      </w:r>
      <w:r w:rsidR="00057542" w:rsidRPr="00030386">
        <w:rPr>
          <w:rFonts w:ascii="Simplified Arabic" w:hAnsi="Simplified Arabic" w:cs="Simplified Arabic"/>
          <w:sz w:val="28"/>
          <w:szCs w:val="28"/>
        </w:rPr>
        <w:t>.</w:t>
      </w:r>
    </w:p>
    <w:p w:rsidR="00572EC0" w:rsidRPr="00030386" w:rsidRDefault="006F58A7" w:rsidP="00D211A4">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 xml:space="preserve">جـ- </w:t>
      </w:r>
      <w:r w:rsidR="00057542" w:rsidRPr="00030386">
        <w:rPr>
          <w:rFonts w:ascii="Simplified Arabic" w:hAnsi="Simplified Arabic" w:cs="Simplified Arabic"/>
          <w:b/>
          <w:bCs/>
          <w:sz w:val="28"/>
          <w:szCs w:val="28"/>
          <w:rtl/>
        </w:rPr>
        <w:t>التشابه بين المصدر والمستقبل</w:t>
      </w:r>
      <w:r w:rsidR="006C67F4" w:rsidRPr="00030386">
        <w:rPr>
          <w:rFonts w:ascii="Simplified Arabic" w:hAnsi="Simplified Arabic" w:cs="Simplified Arabic"/>
          <w:sz w:val="28"/>
          <w:szCs w:val="28"/>
          <w:rtl/>
        </w:rPr>
        <w:t>:</w:t>
      </w:r>
      <w:r w:rsidR="00572EC0" w:rsidRPr="00030386">
        <w:rPr>
          <w:rFonts w:ascii="Simplified Arabic" w:hAnsi="Simplified Arabic" w:cs="Simplified Arabic"/>
          <w:sz w:val="28"/>
          <w:szCs w:val="28"/>
          <w:rtl/>
        </w:rPr>
        <w:t xml:space="preserve"> يسهم </w:t>
      </w:r>
      <w:r w:rsidR="00057542" w:rsidRPr="00030386">
        <w:rPr>
          <w:rFonts w:ascii="Simplified Arabic" w:hAnsi="Simplified Arabic" w:cs="Simplified Arabic"/>
          <w:sz w:val="28"/>
          <w:szCs w:val="28"/>
          <w:rtl/>
        </w:rPr>
        <w:t xml:space="preserve">التشابه الأيديولوجي والشخصي في زيادة </w:t>
      </w:r>
      <w:r w:rsidR="00400BAD" w:rsidRPr="00030386">
        <w:rPr>
          <w:rFonts w:ascii="Simplified Arabic" w:hAnsi="Simplified Arabic" w:cs="Simplified Arabic"/>
          <w:sz w:val="28"/>
          <w:szCs w:val="28"/>
          <w:rtl/>
        </w:rPr>
        <w:br/>
        <w:t xml:space="preserve">   </w:t>
      </w:r>
      <w:r w:rsidR="00057542" w:rsidRPr="00030386">
        <w:rPr>
          <w:rFonts w:ascii="Simplified Arabic" w:hAnsi="Simplified Arabic" w:cs="Simplified Arabic"/>
          <w:sz w:val="28"/>
          <w:szCs w:val="28"/>
          <w:rtl/>
        </w:rPr>
        <w:t>فاعلية</w:t>
      </w:r>
      <w:r w:rsidR="00400BAD" w:rsidRPr="00030386">
        <w:rPr>
          <w:rFonts w:ascii="Simplified Arabic" w:hAnsi="Simplified Arabic" w:cs="Simplified Arabic"/>
          <w:sz w:val="28"/>
          <w:szCs w:val="28"/>
          <w:rtl/>
        </w:rPr>
        <w:t xml:space="preserve"> </w:t>
      </w:r>
      <w:r w:rsidR="00057542" w:rsidRPr="00030386">
        <w:rPr>
          <w:rFonts w:ascii="Simplified Arabic" w:hAnsi="Simplified Arabic" w:cs="Simplified Arabic"/>
          <w:sz w:val="28"/>
          <w:szCs w:val="28"/>
          <w:rtl/>
        </w:rPr>
        <w:t>الرسالة ال</w:t>
      </w:r>
      <w:r w:rsidR="008B4E83" w:rsidRPr="00030386">
        <w:rPr>
          <w:rFonts w:ascii="Simplified Arabic" w:hAnsi="Simplified Arabic" w:cs="Simplified Arabic"/>
          <w:sz w:val="28"/>
          <w:szCs w:val="28"/>
          <w:rtl/>
        </w:rPr>
        <w:t>إقناعي</w:t>
      </w:r>
      <w:r w:rsidR="00057542" w:rsidRPr="00030386">
        <w:rPr>
          <w:rFonts w:ascii="Simplified Arabic" w:hAnsi="Simplified Arabic" w:cs="Simplified Arabic"/>
          <w:sz w:val="28"/>
          <w:szCs w:val="28"/>
          <w:rtl/>
        </w:rPr>
        <w:t>ة</w:t>
      </w:r>
      <w:r w:rsidR="00400BAD" w:rsidRPr="00030386">
        <w:rPr>
          <w:rFonts w:ascii="Simplified Arabic" w:hAnsi="Simplified Arabic" w:cs="Simplified Arabic"/>
          <w:sz w:val="28"/>
          <w:szCs w:val="28"/>
          <w:rtl/>
        </w:rPr>
        <w:t xml:space="preserve"> </w:t>
      </w:r>
    </w:p>
    <w:p w:rsidR="00572EC0" w:rsidRPr="00030386" w:rsidRDefault="006F58A7"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د-</w:t>
      </w:r>
      <w:r w:rsidR="00572EC0" w:rsidRPr="00030386">
        <w:rPr>
          <w:rFonts w:ascii="Simplified Arabic" w:hAnsi="Simplified Arabic" w:cs="Simplified Arabic"/>
          <w:b/>
          <w:bCs/>
          <w:sz w:val="28"/>
          <w:szCs w:val="28"/>
          <w:rtl/>
        </w:rPr>
        <w:t xml:space="preserve"> </w:t>
      </w:r>
      <w:r w:rsidR="00057542" w:rsidRPr="00030386">
        <w:rPr>
          <w:rFonts w:ascii="Simplified Arabic" w:hAnsi="Simplified Arabic" w:cs="Simplified Arabic"/>
          <w:b/>
          <w:bCs/>
          <w:sz w:val="28"/>
          <w:szCs w:val="28"/>
          <w:rtl/>
        </w:rPr>
        <w:t xml:space="preserve">الرسالة </w:t>
      </w:r>
      <w:proofErr w:type="spellStart"/>
      <w:r w:rsidR="00057542" w:rsidRPr="00030386">
        <w:rPr>
          <w:rFonts w:ascii="Simplified Arabic" w:hAnsi="Simplified Arabic" w:cs="Simplified Arabic"/>
          <w:b/>
          <w:bCs/>
          <w:sz w:val="28"/>
          <w:szCs w:val="28"/>
          <w:rtl/>
        </w:rPr>
        <w:t>ال</w:t>
      </w:r>
      <w:r w:rsidR="008B4E83" w:rsidRPr="00030386">
        <w:rPr>
          <w:rFonts w:ascii="Simplified Arabic" w:hAnsi="Simplified Arabic" w:cs="Simplified Arabic"/>
          <w:b/>
          <w:bCs/>
          <w:sz w:val="28"/>
          <w:szCs w:val="28"/>
          <w:rtl/>
        </w:rPr>
        <w:t>إقناعي</w:t>
      </w:r>
      <w:r w:rsidR="00057542" w:rsidRPr="00030386">
        <w:rPr>
          <w:rFonts w:ascii="Simplified Arabic" w:hAnsi="Simplified Arabic" w:cs="Simplified Arabic"/>
          <w:b/>
          <w:bCs/>
          <w:sz w:val="28"/>
          <w:szCs w:val="28"/>
          <w:rtl/>
        </w:rPr>
        <w:t>ة</w:t>
      </w:r>
      <w:r w:rsidR="006C67F4" w:rsidRPr="00030386">
        <w:rPr>
          <w:rFonts w:ascii="Simplified Arabic" w:hAnsi="Simplified Arabic" w:cs="Simplified Arabic"/>
          <w:sz w:val="28"/>
          <w:szCs w:val="28"/>
          <w:rtl/>
        </w:rPr>
        <w:t>:</w:t>
      </w:r>
      <w:r w:rsidR="00057542" w:rsidRPr="00030386">
        <w:rPr>
          <w:rFonts w:ascii="Simplified Arabic" w:hAnsi="Simplified Arabic" w:cs="Simplified Arabic"/>
          <w:sz w:val="28"/>
          <w:szCs w:val="28"/>
          <w:rtl/>
        </w:rPr>
        <w:t>هي</w:t>
      </w:r>
      <w:proofErr w:type="spellEnd"/>
      <w:r w:rsidR="00057542" w:rsidRPr="00030386">
        <w:rPr>
          <w:rFonts w:ascii="Simplified Arabic" w:hAnsi="Simplified Arabic" w:cs="Simplified Arabic"/>
          <w:sz w:val="28"/>
          <w:szCs w:val="28"/>
          <w:rtl/>
        </w:rPr>
        <w:t xml:space="preserve"> الفكرة أو مجموعة الأفكار التي يسعى المرسل إلى نقلها،</w:t>
      </w:r>
      <w:r w:rsidR="00572EC0" w:rsidRPr="00030386">
        <w:rPr>
          <w:rFonts w:ascii="Simplified Arabic" w:hAnsi="Simplified Arabic" w:cs="Simplified Arabic"/>
          <w:sz w:val="28"/>
          <w:szCs w:val="28"/>
          <w:rtl/>
        </w:rPr>
        <w:t xml:space="preserve"> </w:t>
      </w:r>
      <w:r w:rsidR="00057542" w:rsidRPr="00030386">
        <w:rPr>
          <w:rFonts w:ascii="Simplified Arabic" w:hAnsi="Simplified Arabic" w:cs="Simplified Arabic"/>
          <w:sz w:val="28"/>
          <w:szCs w:val="28"/>
          <w:rtl/>
        </w:rPr>
        <w:t>ويجب أن تحتوي على عناصر مثل إثارة الانتباه والجاذبية وبساطة الأسلوب</w:t>
      </w:r>
      <w:r w:rsidR="00057542" w:rsidRPr="00030386">
        <w:rPr>
          <w:rFonts w:ascii="Simplified Arabic" w:hAnsi="Simplified Arabic" w:cs="Simplified Arabic"/>
          <w:sz w:val="28"/>
          <w:szCs w:val="28"/>
        </w:rPr>
        <w:t>.</w:t>
      </w:r>
    </w:p>
    <w:p w:rsidR="006C67F4" w:rsidRPr="00030386" w:rsidRDefault="006F58A7"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ه- </w:t>
      </w:r>
      <w:r w:rsidR="00572EC0" w:rsidRPr="00030386">
        <w:rPr>
          <w:rFonts w:ascii="Simplified Arabic" w:hAnsi="Simplified Arabic" w:cs="Simplified Arabic"/>
          <w:b/>
          <w:bCs/>
          <w:sz w:val="28"/>
          <w:szCs w:val="28"/>
          <w:rtl/>
        </w:rPr>
        <w:t xml:space="preserve"> </w:t>
      </w:r>
      <w:r w:rsidR="00057542" w:rsidRPr="00030386">
        <w:rPr>
          <w:rFonts w:ascii="Simplified Arabic" w:hAnsi="Simplified Arabic" w:cs="Simplified Arabic"/>
          <w:b/>
          <w:bCs/>
          <w:sz w:val="28"/>
          <w:szCs w:val="28"/>
          <w:rtl/>
        </w:rPr>
        <w:t>المتلقي</w:t>
      </w:r>
      <w:r w:rsidR="00057542" w:rsidRPr="00030386">
        <w:rPr>
          <w:rFonts w:ascii="Simplified Arabic" w:hAnsi="Simplified Arabic" w:cs="Simplified Arabic"/>
          <w:sz w:val="28"/>
          <w:szCs w:val="28"/>
        </w:rPr>
        <w:t xml:space="preserve">: </w:t>
      </w:r>
      <w:r w:rsidR="00057542" w:rsidRPr="00030386">
        <w:rPr>
          <w:rFonts w:ascii="Simplified Arabic" w:hAnsi="Simplified Arabic" w:cs="Simplified Arabic"/>
          <w:sz w:val="28"/>
          <w:szCs w:val="28"/>
          <w:rtl/>
        </w:rPr>
        <w:t>هو الشخص أو الجمهور المستهدف من عملية الإقناع</w:t>
      </w:r>
      <w:r w:rsidR="00F20D02" w:rsidRPr="00030386">
        <w:rPr>
          <w:rFonts w:ascii="Simplified Arabic" w:hAnsi="Simplified Arabic" w:cs="Simplified Arabic"/>
          <w:sz w:val="28"/>
          <w:szCs w:val="28"/>
          <w:rtl/>
        </w:rPr>
        <w:t xml:space="preserve"> ف</w:t>
      </w:r>
      <w:r w:rsidR="00057542" w:rsidRPr="00030386">
        <w:rPr>
          <w:rFonts w:ascii="Simplified Arabic" w:hAnsi="Simplified Arabic" w:cs="Simplified Arabic"/>
          <w:sz w:val="28"/>
          <w:szCs w:val="28"/>
          <w:rtl/>
        </w:rPr>
        <w:t>حاجاته ورغباته تعتبر من العوامل الأساسية التي تحدد مدى استجابته لرسالة الإقناع</w:t>
      </w:r>
    </w:p>
    <w:p w:rsidR="009728B6" w:rsidRPr="00030386" w:rsidRDefault="006F58A7" w:rsidP="00D211A4">
      <w:pPr>
        <w:tabs>
          <w:tab w:val="left" w:pos="84"/>
        </w:tabs>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و-</w:t>
      </w:r>
      <w:r w:rsidR="00572EC0" w:rsidRPr="00030386">
        <w:rPr>
          <w:rFonts w:ascii="Simplified Arabic" w:hAnsi="Simplified Arabic" w:cs="Simplified Arabic"/>
          <w:b/>
          <w:bCs/>
          <w:sz w:val="28"/>
          <w:szCs w:val="28"/>
          <w:rtl/>
        </w:rPr>
        <w:t xml:space="preserve"> </w:t>
      </w:r>
      <w:r w:rsidR="00057542" w:rsidRPr="00030386">
        <w:rPr>
          <w:rFonts w:ascii="Simplified Arabic" w:hAnsi="Simplified Arabic" w:cs="Simplified Arabic"/>
          <w:b/>
          <w:bCs/>
          <w:sz w:val="28"/>
          <w:szCs w:val="28"/>
          <w:rtl/>
        </w:rPr>
        <w:t>الوسيلة ال</w:t>
      </w:r>
      <w:r w:rsidR="008B4E83" w:rsidRPr="00030386">
        <w:rPr>
          <w:rFonts w:ascii="Simplified Arabic" w:hAnsi="Simplified Arabic" w:cs="Simplified Arabic"/>
          <w:b/>
          <w:bCs/>
          <w:sz w:val="28"/>
          <w:szCs w:val="28"/>
          <w:rtl/>
        </w:rPr>
        <w:t>إقناعي</w:t>
      </w:r>
      <w:r w:rsidR="00057542" w:rsidRPr="00030386">
        <w:rPr>
          <w:rFonts w:ascii="Simplified Arabic" w:hAnsi="Simplified Arabic" w:cs="Simplified Arabic"/>
          <w:b/>
          <w:bCs/>
          <w:sz w:val="28"/>
          <w:szCs w:val="28"/>
          <w:rtl/>
        </w:rPr>
        <w:t>ة</w:t>
      </w:r>
      <w:r w:rsidR="00057542" w:rsidRPr="00030386">
        <w:rPr>
          <w:rFonts w:ascii="Simplified Arabic" w:hAnsi="Simplified Arabic" w:cs="Simplified Arabic"/>
          <w:sz w:val="28"/>
          <w:szCs w:val="28"/>
        </w:rPr>
        <w:t xml:space="preserve">: </w:t>
      </w:r>
      <w:r w:rsidR="00057542" w:rsidRPr="00030386">
        <w:rPr>
          <w:rFonts w:ascii="Simplified Arabic" w:hAnsi="Simplified Arabic" w:cs="Simplified Arabic"/>
          <w:sz w:val="28"/>
          <w:szCs w:val="28"/>
          <w:rtl/>
        </w:rPr>
        <w:t>هي الأداة التي تُستخدم لنقل الرسال</w:t>
      </w:r>
      <w:r w:rsidR="00264572" w:rsidRPr="00030386">
        <w:rPr>
          <w:rFonts w:ascii="Simplified Arabic" w:hAnsi="Simplified Arabic" w:cs="Simplified Arabic"/>
          <w:sz w:val="28"/>
          <w:szCs w:val="28"/>
          <w:rtl/>
        </w:rPr>
        <w:t xml:space="preserve">ة، سواء كانت وسيلة تقليدية (مثل </w:t>
      </w:r>
      <w:r w:rsidR="00057542" w:rsidRPr="00030386">
        <w:rPr>
          <w:rFonts w:ascii="Simplified Arabic" w:hAnsi="Simplified Arabic" w:cs="Simplified Arabic"/>
          <w:sz w:val="28"/>
          <w:szCs w:val="28"/>
          <w:rtl/>
        </w:rPr>
        <w:t>التلفاز أو الراديو) أو حديثة (مثل الإنترنت ووسائل التواصل الاجتماعي)</w:t>
      </w:r>
      <w:r w:rsidR="00264572" w:rsidRPr="00030386">
        <w:rPr>
          <w:rFonts w:ascii="Simplified Arabic" w:hAnsi="Simplified Arabic" w:cs="Simplified Arabic"/>
          <w:sz w:val="28"/>
          <w:szCs w:val="28"/>
          <w:rtl/>
        </w:rPr>
        <w:t xml:space="preserve"> </w:t>
      </w:r>
      <w:r w:rsidR="00057542" w:rsidRPr="00030386">
        <w:rPr>
          <w:rFonts w:ascii="Simplified Arabic" w:hAnsi="Simplified Arabic" w:cs="Simplified Arabic"/>
          <w:sz w:val="28"/>
          <w:szCs w:val="28"/>
          <w:rtl/>
        </w:rPr>
        <w:t xml:space="preserve"> يجب أن تكون الوسيلة متوافقة مع طبيعة الرسالة والجمهور المستهدف</w:t>
      </w:r>
      <w:r w:rsidR="00F20D02" w:rsidRPr="00030386">
        <w:rPr>
          <w:rFonts w:ascii="Simplified Arabic" w:hAnsi="Simplified Arabic" w:cs="Simplified Arabic"/>
          <w:sz w:val="28"/>
          <w:szCs w:val="28"/>
          <w:rtl/>
        </w:rPr>
        <w:t xml:space="preserve"> </w:t>
      </w:r>
      <w:r w:rsidR="00235C0A" w:rsidRPr="00030386">
        <w:rPr>
          <w:rFonts w:ascii="Simplified Arabic" w:hAnsi="Simplified Arabic" w:cs="Simplified Arabic"/>
          <w:sz w:val="28"/>
          <w:szCs w:val="28"/>
          <w:rtl/>
        </w:rPr>
        <w:t xml:space="preserve">(نبيل عارف، </w:t>
      </w:r>
      <w:proofErr w:type="spellStart"/>
      <w:r w:rsidR="00235C0A" w:rsidRPr="00030386">
        <w:rPr>
          <w:rFonts w:ascii="Simplified Arabic" w:hAnsi="Simplified Arabic" w:cs="Simplified Arabic"/>
          <w:sz w:val="28"/>
          <w:szCs w:val="28"/>
          <w:rtl/>
        </w:rPr>
        <w:t>١٩٩٠ص</w:t>
      </w:r>
      <w:proofErr w:type="spellEnd"/>
      <w:r w:rsidR="00235C0A" w:rsidRPr="00030386">
        <w:rPr>
          <w:rFonts w:ascii="Simplified Arabic" w:hAnsi="Simplified Arabic" w:cs="Simplified Arabic"/>
          <w:sz w:val="28"/>
          <w:szCs w:val="28"/>
          <w:rtl/>
        </w:rPr>
        <w:t xml:space="preserve"> 26)</w:t>
      </w:r>
    </w:p>
    <w:p w:rsidR="007D37D3" w:rsidRPr="003D0392" w:rsidRDefault="006F58A7" w:rsidP="003D0392">
      <w:pPr>
        <w:bidi/>
        <w:jc w:val="lowKashida"/>
        <w:rPr>
          <w:rFonts w:ascii="Simplified Arabic" w:hAnsi="Simplified Arabic" w:cs="Monotype Koufi"/>
          <w:b/>
          <w:bCs/>
          <w:sz w:val="28"/>
          <w:szCs w:val="28"/>
          <w:rtl/>
          <w:lang w:bidi="ar-EG"/>
        </w:rPr>
      </w:pPr>
      <w:r w:rsidRPr="003D0392">
        <w:rPr>
          <w:rFonts w:ascii="Simplified Arabic" w:hAnsi="Simplified Arabic" w:cs="Monotype Koufi"/>
          <w:b/>
          <w:bCs/>
          <w:sz w:val="28"/>
          <w:szCs w:val="28"/>
          <w:rtl/>
          <w:lang w:bidi="ar-EG"/>
        </w:rPr>
        <w:t>٢</w:t>
      </w:r>
      <w:r w:rsidR="007D37D3" w:rsidRPr="003D0392">
        <w:rPr>
          <w:rFonts w:ascii="Simplified Arabic" w:hAnsi="Simplified Arabic" w:cs="Monotype Koufi"/>
          <w:b/>
          <w:bCs/>
          <w:sz w:val="28"/>
          <w:szCs w:val="28"/>
          <w:rtl/>
          <w:lang w:bidi="ar-EG"/>
        </w:rPr>
        <w:t xml:space="preserve"> -</w:t>
      </w:r>
      <w:r w:rsidR="00325921" w:rsidRPr="003D0392">
        <w:rPr>
          <w:rFonts w:ascii="Simplified Arabic" w:hAnsi="Simplified Arabic" w:cs="Monotype Koufi"/>
          <w:b/>
          <w:bCs/>
          <w:sz w:val="28"/>
          <w:szCs w:val="28"/>
          <w:rtl/>
          <w:lang w:bidi="ar-EG"/>
        </w:rPr>
        <w:t xml:space="preserve"> ال</w:t>
      </w:r>
      <w:r w:rsidR="00CB1DFB" w:rsidRPr="003D0392">
        <w:rPr>
          <w:rFonts w:ascii="Simplified Arabic" w:hAnsi="Simplified Arabic" w:cs="Monotype Koufi"/>
          <w:b/>
          <w:bCs/>
          <w:sz w:val="28"/>
          <w:szCs w:val="28"/>
          <w:rtl/>
          <w:lang w:bidi="ar-EG"/>
        </w:rPr>
        <w:t>ا</w:t>
      </w:r>
      <w:r w:rsidR="00325921" w:rsidRPr="003D0392">
        <w:rPr>
          <w:rFonts w:ascii="Simplified Arabic" w:hAnsi="Simplified Arabic" w:cs="Monotype Koufi"/>
          <w:b/>
          <w:bCs/>
          <w:sz w:val="28"/>
          <w:szCs w:val="28"/>
          <w:rtl/>
          <w:lang w:bidi="ar-EG"/>
        </w:rPr>
        <w:t>ستمالات ال</w:t>
      </w:r>
      <w:r w:rsidR="008B4E83" w:rsidRPr="003D0392">
        <w:rPr>
          <w:rFonts w:ascii="Simplified Arabic" w:hAnsi="Simplified Arabic" w:cs="Monotype Koufi"/>
          <w:b/>
          <w:bCs/>
          <w:sz w:val="28"/>
          <w:szCs w:val="28"/>
          <w:rtl/>
          <w:lang w:bidi="ar-EG"/>
        </w:rPr>
        <w:t>إقناعي</w:t>
      </w:r>
      <w:r w:rsidR="00325921" w:rsidRPr="003D0392">
        <w:rPr>
          <w:rFonts w:ascii="Simplified Arabic" w:hAnsi="Simplified Arabic" w:cs="Monotype Koufi"/>
          <w:b/>
          <w:bCs/>
          <w:sz w:val="28"/>
          <w:szCs w:val="28"/>
          <w:rtl/>
          <w:lang w:bidi="ar-EG"/>
        </w:rPr>
        <w:t>ة</w:t>
      </w:r>
      <w:r w:rsidR="00B7184F" w:rsidRPr="003D0392">
        <w:rPr>
          <w:rFonts w:ascii="Simplified Arabic" w:hAnsi="Simplified Arabic" w:cs="Monotype Koufi"/>
          <w:b/>
          <w:bCs/>
          <w:sz w:val="28"/>
          <w:szCs w:val="28"/>
          <w:rtl/>
          <w:lang w:bidi="ar-EG"/>
        </w:rPr>
        <w:t xml:space="preserve"> وأنواعها </w:t>
      </w:r>
      <w:r w:rsidR="00B1043F" w:rsidRPr="003D0392">
        <w:rPr>
          <w:rFonts w:ascii="Simplified Arabic" w:hAnsi="Simplified Arabic" w:cs="Monotype Koufi"/>
          <w:b/>
          <w:bCs/>
          <w:sz w:val="28"/>
          <w:szCs w:val="28"/>
          <w:rtl/>
          <w:lang w:bidi="ar-EG"/>
        </w:rPr>
        <w:t xml:space="preserve"> </w:t>
      </w:r>
    </w:p>
    <w:p w:rsidR="00325921" w:rsidRPr="00030386" w:rsidRDefault="00325921" w:rsidP="007B41E7">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في الاتجاهات يعتمد أساسا على توظيف ا</w:t>
      </w:r>
      <w:r w:rsidR="008B7DF4" w:rsidRPr="00030386">
        <w:rPr>
          <w:rFonts w:ascii="Simplified Arabic" w:hAnsi="Simplified Arabic" w:cs="Simplified Arabic"/>
          <w:sz w:val="28"/>
          <w:szCs w:val="28"/>
          <w:rtl/>
        </w:rPr>
        <w:t>لا</w:t>
      </w:r>
      <w:r w:rsidRPr="00030386">
        <w:rPr>
          <w:rFonts w:ascii="Simplified Arabic" w:hAnsi="Simplified Arabic" w:cs="Simplified Arabic"/>
          <w:sz w:val="28"/>
          <w:szCs w:val="28"/>
          <w:rtl/>
        </w:rPr>
        <w:t>ستمالات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الفعالة، على أساس أن الاتجاه عندما يبن</w:t>
      </w:r>
      <w:r w:rsidR="0094477F" w:rsidRPr="00030386">
        <w:rPr>
          <w:rFonts w:ascii="Simplified Arabic" w:hAnsi="Simplified Arabic" w:cs="Simplified Arabic"/>
          <w:sz w:val="28"/>
          <w:szCs w:val="28"/>
          <w:rtl/>
        </w:rPr>
        <w:t>ى</w:t>
      </w:r>
      <w:r w:rsidRPr="00030386">
        <w:rPr>
          <w:rFonts w:ascii="Simplified Arabic" w:hAnsi="Simplified Arabic" w:cs="Simplified Arabic"/>
          <w:sz w:val="28"/>
          <w:szCs w:val="28"/>
          <w:rtl/>
        </w:rPr>
        <w:t xml:space="preserve"> على أساس سليم من الوعي والمعرفة تكون الاستجابة أكثر احتمال</w:t>
      </w:r>
      <w:r w:rsidR="0094477F" w:rsidRPr="00030386">
        <w:rPr>
          <w:rFonts w:ascii="Simplified Arabic" w:hAnsi="Simplified Arabic" w:cs="Simplified Arabic"/>
          <w:sz w:val="28"/>
          <w:szCs w:val="28"/>
          <w:rtl/>
        </w:rPr>
        <w:t>اً</w:t>
      </w:r>
      <w:r w:rsidRPr="00030386">
        <w:rPr>
          <w:rFonts w:ascii="Simplified Arabic" w:hAnsi="Simplified Arabic" w:cs="Simplified Arabic"/>
          <w:sz w:val="28"/>
          <w:szCs w:val="28"/>
          <w:rtl/>
        </w:rPr>
        <w:t xml:space="preserve">، ومن ثم يجب التوظيف الأمثل للبناء النفسي الاجتماعي </w:t>
      </w:r>
      <w:proofErr w:type="spellStart"/>
      <w:r w:rsidRPr="00030386">
        <w:rPr>
          <w:rFonts w:ascii="Simplified Arabic" w:hAnsi="Simplified Arabic" w:cs="Simplified Arabic"/>
          <w:sz w:val="28"/>
          <w:szCs w:val="28"/>
          <w:rtl/>
        </w:rPr>
        <w:t>لاستمالات</w:t>
      </w:r>
      <w:proofErr w:type="spellEnd"/>
      <w:r w:rsidRPr="00030386">
        <w:rPr>
          <w:rFonts w:ascii="Simplified Arabic" w:hAnsi="Simplified Arabic" w:cs="Simplified Arabic"/>
          <w:sz w:val="28"/>
          <w:szCs w:val="28"/>
          <w:rtl/>
        </w:rPr>
        <w:t xml:space="preserve"> الإقناع لما لها من دور مهم في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على عمليات الانتقاء الإدراكي وعمق تمثيل المعلومات، والاتجاهات في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على عمليات </w:t>
      </w:r>
      <w:r w:rsidR="008B7DF4" w:rsidRPr="00030386">
        <w:rPr>
          <w:rFonts w:ascii="Simplified Arabic" w:hAnsi="Simplified Arabic" w:cs="Simplified Arabic"/>
          <w:sz w:val="28"/>
          <w:szCs w:val="28"/>
          <w:rtl/>
        </w:rPr>
        <w:t>الانتقاء</w:t>
      </w:r>
      <w:r w:rsidRPr="00030386">
        <w:rPr>
          <w:rFonts w:ascii="Simplified Arabic" w:hAnsi="Simplified Arabic" w:cs="Simplified Arabic"/>
          <w:sz w:val="28"/>
          <w:szCs w:val="28"/>
          <w:rtl/>
        </w:rPr>
        <w:t xml:space="preserve"> الإدراكي، فهي تمثل في نهاية العملية مثيرات لسلسلة من العمليات العقلية التي تعد مدخلات </w:t>
      </w:r>
      <w:proofErr w:type="spellStart"/>
      <w:r w:rsidRPr="00030386">
        <w:rPr>
          <w:rFonts w:ascii="Simplified Arabic" w:hAnsi="Simplified Arabic" w:cs="Simplified Arabic"/>
          <w:sz w:val="28"/>
          <w:szCs w:val="28"/>
          <w:rtl/>
        </w:rPr>
        <w:t>تنبؤية</w:t>
      </w:r>
      <w:proofErr w:type="spellEnd"/>
      <w:r w:rsidRPr="00030386">
        <w:rPr>
          <w:rFonts w:ascii="Simplified Arabic" w:hAnsi="Simplified Arabic" w:cs="Simplified Arabic"/>
          <w:sz w:val="28"/>
          <w:szCs w:val="28"/>
          <w:rtl/>
        </w:rPr>
        <w:t xml:space="preserve"> بالمخرجات السلوكية</w:t>
      </w:r>
      <w:r w:rsidR="007D37D3"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وتوجد ثلاث أنواع من ال</w:t>
      </w:r>
      <w:r w:rsidR="0094477F" w:rsidRPr="00030386">
        <w:rPr>
          <w:rFonts w:ascii="Simplified Arabic" w:hAnsi="Simplified Arabic" w:cs="Simplified Arabic"/>
          <w:sz w:val="28"/>
          <w:szCs w:val="28"/>
          <w:rtl/>
        </w:rPr>
        <w:t>ا</w:t>
      </w:r>
      <w:r w:rsidRPr="00030386">
        <w:rPr>
          <w:rFonts w:ascii="Simplified Arabic" w:hAnsi="Simplified Arabic" w:cs="Simplified Arabic"/>
          <w:sz w:val="28"/>
          <w:szCs w:val="28"/>
          <w:rtl/>
        </w:rPr>
        <w:t>ستمالات المستخدمة في الرسالة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هي: ال</w:t>
      </w:r>
      <w:r w:rsidR="0094477F" w:rsidRPr="00030386">
        <w:rPr>
          <w:rFonts w:ascii="Simplified Arabic" w:hAnsi="Simplified Arabic" w:cs="Simplified Arabic"/>
          <w:sz w:val="28"/>
          <w:szCs w:val="28"/>
          <w:rtl/>
        </w:rPr>
        <w:t>ا</w:t>
      </w:r>
      <w:r w:rsidRPr="00030386">
        <w:rPr>
          <w:rFonts w:ascii="Simplified Arabic" w:hAnsi="Simplified Arabic" w:cs="Simplified Arabic"/>
          <w:sz w:val="28"/>
          <w:szCs w:val="28"/>
          <w:rtl/>
        </w:rPr>
        <w:t>ستمالات العاطفية، ال</w:t>
      </w:r>
      <w:r w:rsidR="0094477F" w:rsidRPr="00030386">
        <w:rPr>
          <w:rFonts w:ascii="Simplified Arabic" w:hAnsi="Simplified Arabic" w:cs="Simplified Arabic"/>
          <w:sz w:val="28"/>
          <w:szCs w:val="28"/>
          <w:rtl/>
        </w:rPr>
        <w:t>ا</w:t>
      </w:r>
      <w:r w:rsidRPr="00030386">
        <w:rPr>
          <w:rFonts w:ascii="Simplified Arabic" w:hAnsi="Simplified Arabic" w:cs="Simplified Arabic"/>
          <w:sz w:val="28"/>
          <w:szCs w:val="28"/>
          <w:rtl/>
        </w:rPr>
        <w:t>ستمالات العقلانية واستمالات التخويف</w:t>
      </w:r>
      <w:r w:rsidR="007B41E7">
        <w:rPr>
          <w:rFonts w:ascii="Simplified Arabic" w:hAnsi="Simplified Arabic" w:cs="Simplified Arabic" w:hint="cs"/>
          <w:sz w:val="28"/>
          <w:szCs w:val="28"/>
          <w:rtl/>
        </w:rPr>
        <w:t xml:space="preserve"> </w:t>
      </w:r>
      <w:r w:rsidRPr="00030386">
        <w:rPr>
          <w:rFonts w:ascii="Simplified Arabic" w:hAnsi="Simplified Arabic" w:cs="Simplified Arabic"/>
          <w:sz w:val="28"/>
          <w:szCs w:val="28"/>
          <w:u w:val="single"/>
          <w:rtl/>
        </w:rPr>
        <w:t>على</w:t>
      </w:r>
      <w:r w:rsidR="007D37D3" w:rsidRPr="00030386">
        <w:rPr>
          <w:rFonts w:ascii="Simplified Arabic" w:hAnsi="Simplified Arabic" w:cs="Simplified Arabic"/>
          <w:sz w:val="28"/>
          <w:szCs w:val="28"/>
          <w:u w:val="single"/>
          <w:rtl/>
        </w:rPr>
        <w:t xml:space="preserve"> </w:t>
      </w:r>
      <w:r w:rsidRPr="00030386">
        <w:rPr>
          <w:rFonts w:ascii="Simplified Arabic" w:hAnsi="Simplified Arabic" w:cs="Simplified Arabic"/>
          <w:sz w:val="28"/>
          <w:szCs w:val="28"/>
          <w:u w:val="single"/>
          <w:rtl/>
        </w:rPr>
        <w:t>النحو الآتي</w:t>
      </w:r>
      <w:r w:rsidRPr="00030386">
        <w:rPr>
          <w:rFonts w:ascii="Simplified Arabic" w:hAnsi="Simplified Arabic" w:cs="Simplified Arabic"/>
          <w:sz w:val="28"/>
          <w:szCs w:val="28"/>
          <w:rtl/>
        </w:rPr>
        <w:t>:</w:t>
      </w:r>
    </w:p>
    <w:p w:rsidR="00325921" w:rsidRPr="003D0392" w:rsidRDefault="006F58A7" w:rsidP="003D0392">
      <w:pPr>
        <w:bidi/>
        <w:jc w:val="lowKashida"/>
        <w:rPr>
          <w:rFonts w:ascii="Simplified Arabic" w:hAnsi="Simplified Arabic" w:cs="Monotype Koufi"/>
          <w:b/>
          <w:bCs/>
          <w:sz w:val="28"/>
          <w:szCs w:val="28"/>
          <w:rtl/>
          <w:lang w:bidi="ar-EG"/>
        </w:rPr>
      </w:pPr>
      <w:r w:rsidRPr="003D0392">
        <w:rPr>
          <w:rFonts w:ascii="Simplified Arabic" w:hAnsi="Simplified Arabic" w:cs="Monotype Koufi"/>
          <w:b/>
          <w:bCs/>
          <w:sz w:val="28"/>
          <w:szCs w:val="28"/>
          <w:rtl/>
          <w:lang w:bidi="ar-EG"/>
        </w:rPr>
        <w:t>أ-</w:t>
      </w:r>
      <w:r w:rsidR="00325921" w:rsidRPr="003D0392">
        <w:rPr>
          <w:rFonts w:ascii="Simplified Arabic" w:hAnsi="Simplified Arabic" w:cs="Monotype Koufi"/>
          <w:b/>
          <w:bCs/>
          <w:sz w:val="28"/>
          <w:szCs w:val="28"/>
          <w:rtl/>
          <w:lang w:bidi="ar-EG"/>
        </w:rPr>
        <w:t xml:space="preserve"> الاستمالات العاطفية </w:t>
      </w:r>
    </w:p>
    <w:p w:rsidR="007D038C" w:rsidRPr="00030386" w:rsidRDefault="00325921" w:rsidP="00D211A4">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يذهب علماء الاجتماع إلى أن الجماعة تقبل الاستمالات العاطفية والوجدانية أكثر، وقال بعض الباحثين في أحوال الجماعات، إن الخطيب إذا خاطب العاطفة أرضى ثمانين في المائة من السامعين  </w:t>
      </w:r>
      <w:r w:rsidR="00B06994" w:rsidRPr="00030386">
        <w:rPr>
          <w:rFonts w:ascii="Simplified Arabic" w:hAnsi="Simplified Arabic" w:cs="Simplified Arabic"/>
          <w:sz w:val="28"/>
          <w:szCs w:val="28"/>
          <w:rtl/>
        </w:rPr>
        <w:t>ف</w:t>
      </w:r>
      <w:r w:rsidRPr="00030386">
        <w:rPr>
          <w:rFonts w:ascii="Simplified Arabic" w:hAnsi="Simplified Arabic" w:cs="Simplified Arabic"/>
          <w:sz w:val="28"/>
          <w:szCs w:val="28"/>
          <w:rtl/>
        </w:rPr>
        <w:t>فاعلية ال</w:t>
      </w:r>
      <w:r w:rsidR="0094477F" w:rsidRPr="00030386">
        <w:rPr>
          <w:rFonts w:ascii="Simplified Arabic" w:hAnsi="Simplified Arabic" w:cs="Simplified Arabic"/>
          <w:sz w:val="28"/>
          <w:szCs w:val="28"/>
          <w:rtl/>
        </w:rPr>
        <w:t>اس</w:t>
      </w:r>
      <w:r w:rsidRPr="00030386">
        <w:rPr>
          <w:rFonts w:ascii="Simplified Arabic" w:hAnsi="Simplified Arabic" w:cs="Simplified Arabic"/>
          <w:sz w:val="28"/>
          <w:szCs w:val="28"/>
          <w:rtl/>
        </w:rPr>
        <w:t>تمالات العاطفية تتوقف إلى حد كبير</w:t>
      </w:r>
      <w:r w:rsidR="00CB1DFB"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على إقناع الأفراد بالتفكير المنطقي في بعض الأمور التي تثار، ولكي تكون الحجج المنطقية فعالة فإنها يجب أن تعتمد إلى حد ما على </w:t>
      </w:r>
      <w:r w:rsidR="0094477F" w:rsidRPr="00030386">
        <w:rPr>
          <w:rFonts w:ascii="Simplified Arabic" w:hAnsi="Simplified Arabic" w:cs="Simplified Arabic"/>
          <w:sz w:val="28"/>
          <w:szCs w:val="28"/>
          <w:rtl/>
        </w:rPr>
        <w:t>ا</w:t>
      </w:r>
      <w:r w:rsidRPr="00030386">
        <w:rPr>
          <w:rFonts w:ascii="Simplified Arabic" w:hAnsi="Simplified Arabic" w:cs="Simplified Arabic"/>
          <w:sz w:val="28"/>
          <w:szCs w:val="28"/>
          <w:rtl/>
        </w:rPr>
        <w:t>ستمالة دافع الفرد</w:t>
      </w:r>
      <w:r w:rsidR="007D37D3" w:rsidRPr="00030386">
        <w:rPr>
          <w:rFonts w:ascii="Simplified Arabic" w:hAnsi="Simplified Arabic" w:cs="Simplified Arabic"/>
          <w:sz w:val="28"/>
          <w:szCs w:val="28"/>
          <w:vertAlign w:val="superscript"/>
          <w:rtl/>
          <w:lang w:bidi="ar-EG"/>
        </w:rPr>
        <w:t xml:space="preserve"> </w:t>
      </w:r>
      <w:r w:rsidR="00B06994" w:rsidRPr="00030386">
        <w:rPr>
          <w:rFonts w:ascii="Simplified Arabic" w:hAnsi="Simplified Arabic" w:cs="Simplified Arabic"/>
          <w:sz w:val="28"/>
          <w:szCs w:val="28"/>
          <w:rtl/>
          <w:lang w:bidi="ar-EG"/>
        </w:rPr>
        <w:t>ب</w:t>
      </w:r>
      <w:r w:rsidRPr="00030386">
        <w:rPr>
          <w:rFonts w:ascii="Simplified Arabic" w:hAnsi="Simplified Arabic" w:cs="Simplified Arabic"/>
          <w:sz w:val="28"/>
          <w:szCs w:val="28"/>
          <w:rtl/>
        </w:rPr>
        <w:t>استخدام الشعارات والرموز</w:t>
      </w:r>
      <w:r w:rsidR="00B06994" w:rsidRPr="00030386">
        <w:rPr>
          <w:rFonts w:ascii="Simplified Arabic" w:hAnsi="Simplified Arabic" w:cs="Simplified Arabic"/>
          <w:sz w:val="28"/>
          <w:szCs w:val="28"/>
          <w:rtl/>
        </w:rPr>
        <w:t xml:space="preserve"> و </w:t>
      </w:r>
      <w:r w:rsidRPr="00030386">
        <w:rPr>
          <w:rFonts w:ascii="Simplified Arabic" w:hAnsi="Simplified Arabic" w:cs="Simplified Arabic"/>
          <w:sz w:val="28"/>
          <w:szCs w:val="28"/>
          <w:rtl/>
        </w:rPr>
        <w:t xml:space="preserve">تلخيص هدف الإقناع في صيغة واضحة </w:t>
      </w:r>
      <w:r w:rsidR="00B7184F" w:rsidRPr="00030386">
        <w:rPr>
          <w:rFonts w:ascii="Simplified Arabic" w:hAnsi="Simplified Arabic" w:cs="Simplified Arabic"/>
          <w:sz w:val="28"/>
          <w:szCs w:val="28"/>
          <w:rtl/>
        </w:rPr>
        <w:t>بجانب</w:t>
      </w:r>
      <w:r w:rsidRPr="00030386">
        <w:rPr>
          <w:rFonts w:ascii="Simplified Arabic" w:hAnsi="Simplified Arabic" w:cs="Simplified Arabic"/>
          <w:sz w:val="28"/>
          <w:szCs w:val="28"/>
          <w:rtl/>
        </w:rPr>
        <w:t xml:space="preserve"> استخدام الأساليب اللغوية</w:t>
      </w:r>
      <w:r w:rsidR="00B7184F"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مثل التشبيه، الاستعارة، الكن</w:t>
      </w:r>
      <w:r w:rsidR="00B53ED9" w:rsidRPr="00030386">
        <w:rPr>
          <w:rFonts w:ascii="Simplified Arabic" w:hAnsi="Simplified Arabic" w:cs="Simplified Arabic"/>
          <w:sz w:val="28"/>
          <w:szCs w:val="28"/>
          <w:rtl/>
        </w:rPr>
        <w:t xml:space="preserve">اية، وكل الأساليب التي من شأنها </w:t>
      </w:r>
      <w:r w:rsidRPr="00030386">
        <w:rPr>
          <w:rFonts w:ascii="Simplified Arabic" w:hAnsi="Simplified Arabic" w:cs="Simplified Arabic"/>
          <w:sz w:val="28"/>
          <w:szCs w:val="28"/>
          <w:rtl/>
        </w:rPr>
        <w:t>تقريب المعني وتجسيد وجهة نظر القائم بالإقناع</w:t>
      </w:r>
      <w:r w:rsidR="00B06994" w:rsidRPr="00030386">
        <w:rPr>
          <w:rFonts w:ascii="Simplified Arabic" w:hAnsi="Simplified Arabic" w:cs="Simplified Arabic"/>
          <w:sz w:val="28"/>
          <w:szCs w:val="28"/>
          <w:rtl/>
        </w:rPr>
        <w:t xml:space="preserve"> مع </w:t>
      </w:r>
      <w:r w:rsidRPr="00030386">
        <w:rPr>
          <w:rFonts w:ascii="Simplified Arabic" w:hAnsi="Simplified Arabic" w:cs="Simplified Arabic"/>
          <w:sz w:val="28"/>
          <w:szCs w:val="28"/>
          <w:rtl/>
        </w:rPr>
        <w:t>استخدام الكلمات والصفات</w:t>
      </w:r>
      <w:r w:rsidR="008B7DF4"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والأفعال المحملة بالمشاعر</w:t>
      </w:r>
      <w:r w:rsidR="00B7184F" w:rsidRPr="00030386">
        <w:rPr>
          <w:rFonts w:ascii="Simplified Arabic" w:hAnsi="Simplified Arabic" w:cs="Simplified Arabic"/>
          <w:sz w:val="28"/>
          <w:szCs w:val="28"/>
          <w:rtl/>
        </w:rPr>
        <w:t xml:space="preserve"> </w:t>
      </w:r>
      <w:r w:rsidR="00B7184F" w:rsidRPr="00030386">
        <w:rPr>
          <w:rFonts w:ascii="Simplified Arabic" w:hAnsi="Simplified Arabic" w:cs="Simplified Arabic"/>
          <w:b/>
          <w:bCs/>
          <w:sz w:val="28"/>
          <w:szCs w:val="28"/>
          <w:rtl/>
        </w:rPr>
        <w:t xml:space="preserve">فضلاً عن استخدام </w:t>
      </w:r>
      <w:r w:rsidRPr="00030386">
        <w:rPr>
          <w:rFonts w:ascii="Simplified Arabic" w:hAnsi="Simplified Arabic" w:cs="Simplified Arabic"/>
          <w:sz w:val="28"/>
          <w:szCs w:val="28"/>
          <w:rtl/>
        </w:rPr>
        <w:t>صيغ أفعال التف</w:t>
      </w:r>
      <w:r w:rsidR="00DF7BA4" w:rsidRPr="00030386">
        <w:rPr>
          <w:rFonts w:ascii="Simplified Arabic" w:hAnsi="Simplified Arabic" w:cs="Simplified Arabic"/>
          <w:sz w:val="28"/>
          <w:szCs w:val="28"/>
          <w:rtl/>
        </w:rPr>
        <w:t>ض</w:t>
      </w:r>
      <w:r w:rsidRPr="00030386">
        <w:rPr>
          <w:rFonts w:ascii="Simplified Arabic" w:hAnsi="Simplified Arabic" w:cs="Simplified Arabic"/>
          <w:sz w:val="28"/>
          <w:szCs w:val="28"/>
          <w:rtl/>
        </w:rPr>
        <w:t xml:space="preserve">يل لترجيح فكرة معينة </w:t>
      </w:r>
      <w:r w:rsidR="00B06994" w:rsidRPr="00030386">
        <w:rPr>
          <w:rFonts w:ascii="Simplified Arabic" w:hAnsi="Simplified Arabic" w:cs="Simplified Arabic"/>
          <w:sz w:val="28"/>
          <w:szCs w:val="28"/>
          <w:rtl/>
        </w:rPr>
        <w:t xml:space="preserve">كذلك </w:t>
      </w:r>
      <w:r w:rsidRPr="00030386">
        <w:rPr>
          <w:rFonts w:ascii="Simplified Arabic" w:hAnsi="Simplified Arabic" w:cs="Simplified Arabic"/>
          <w:sz w:val="28"/>
          <w:szCs w:val="28"/>
          <w:rtl/>
        </w:rPr>
        <w:t>التشبيه بمن هو أكثر شهرة أو أعلى سلطة أو من يح</w:t>
      </w:r>
      <w:r w:rsidR="00FF1925" w:rsidRPr="00030386">
        <w:rPr>
          <w:rFonts w:ascii="Simplified Arabic" w:hAnsi="Simplified Arabic" w:cs="Simplified Arabic"/>
          <w:sz w:val="28"/>
          <w:szCs w:val="28"/>
          <w:rtl/>
        </w:rPr>
        <w:t>ظ</w:t>
      </w:r>
      <w:r w:rsidRPr="00030386">
        <w:rPr>
          <w:rFonts w:ascii="Simplified Arabic" w:hAnsi="Simplified Arabic" w:cs="Simplified Arabic"/>
          <w:sz w:val="28"/>
          <w:szCs w:val="28"/>
          <w:rtl/>
        </w:rPr>
        <w:t>ى بمصداقية عالية من جانب المتلقي</w:t>
      </w:r>
      <w:r w:rsidR="00B7184F" w:rsidRPr="00030386">
        <w:rPr>
          <w:rFonts w:ascii="Simplified Arabic" w:hAnsi="Simplified Arabic" w:cs="Simplified Arabic"/>
          <w:sz w:val="28"/>
          <w:szCs w:val="28"/>
          <w:rtl/>
        </w:rPr>
        <w:t xml:space="preserve"> و</w:t>
      </w:r>
      <w:r w:rsidRPr="00030386">
        <w:rPr>
          <w:rFonts w:ascii="Simplified Arabic" w:hAnsi="Simplified Arabic" w:cs="Simplified Arabic"/>
          <w:sz w:val="28"/>
          <w:szCs w:val="28"/>
          <w:rtl/>
        </w:rPr>
        <w:t xml:space="preserve">عرض الرأي على أنه حقيقة  رغم عدم </w:t>
      </w:r>
      <w:r w:rsidR="00DF7BA4" w:rsidRPr="00030386">
        <w:rPr>
          <w:rFonts w:ascii="Simplified Arabic" w:hAnsi="Simplified Arabic" w:cs="Simplified Arabic"/>
          <w:sz w:val="28"/>
          <w:szCs w:val="28"/>
          <w:rtl/>
        </w:rPr>
        <w:t>ا</w:t>
      </w:r>
      <w:r w:rsidRPr="00030386">
        <w:rPr>
          <w:rFonts w:ascii="Simplified Arabic" w:hAnsi="Simplified Arabic" w:cs="Simplified Arabic"/>
          <w:sz w:val="28"/>
          <w:szCs w:val="28"/>
          <w:rtl/>
        </w:rPr>
        <w:t>لإجماع عل</w:t>
      </w:r>
      <w:r w:rsidR="00B06994" w:rsidRPr="00030386">
        <w:rPr>
          <w:rFonts w:ascii="Simplified Arabic" w:hAnsi="Simplified Arabic" w:cs="Simplified Arabic"/>
          <w:sz w:val="28"/>
          <w:szCs w:val="28"/>
          <w:rtl/>
        </w:rPr>
        <w:t>ى ذلك</w:t>
      </w:r>
      <w:r w:rsidR="00B7184F" w:rsidRPr="00030386">
        <w:rPr>
          <w:rFonts w:ascii="Simplified Arabic" w:hAnsi="Simplified Arabic" w:cs="Simplified Arabic"/>
          <w:sz w:val="28"/>
          <w:szCs w:val="28"/>
          <w:rtl/>
        </w:rPr>
        <w:t xml:space="preserve"> مع</w:t>
      </w:r>
      <w:r w:rsidRPr="00030386">
        <w:rPr>
          <w:rFonts w:ascii="Simplified Arabic" w:hAnsi="Simplified Arabic" w:cs="Simplified Arabic"/>
          <w:sz w:val="28"/>
          <w:szCs w:val="28"/>
          <w:rtl/>
        </w:rPr>
        <w:t xml:space="preserve"> استخدام غريزة القطيع</w:t>
      </w:r>
      <w:r w:rsidR="001B26C7" w:rsidRPr="00030386">
        <w:rPr>
          <w:rFonts w:ascii="Simplified Arabic" w:hAnsi="Simplified Arabic" w:cs="Simplified Arabic"/>
          <w:sz w:val="28"/>
          <w:szCs w:val="28"/>
          <w:rtl/>
        </w:rPr>
        <w:t>.</w:t>
      </w:r>
      <w:r w:rsidR="00393CF3" w:rsidRPr="00030386">
        <w:rPr>
          <w:rFonts w:ascii="Simplified Arabic" w:hAnsi="Simplified Arabic" w:cs="Simplified Arabic"/>
          <w:sz w:val="28"/>
          <w:szCs w:val="28"/>
          <w:rtl/>
        </w:rPr>
        <w:t>(</w:t>
      </w:r>
      <w:r w:rsidR="002D0C92" w:rsidRPr="00030386">
        <w:rPr>
          <w:rFonts w:ascii="Simplified Arabic" w:hAnsi="Simplified Arabic" w:cs="Simplified Arabic"/>
          <w:sz w:val="28"/>
          <w:szCs w:val="28"/>
          <w:rtl/>
        </w:rPr>
        <w:t xml:space="preserve"> عبد الناصر، والشامي، لبنان</w:t>
      </w:r>
      <w:r w:rsidR="001B26C7" w:rsidRPr="00030386">
        <w:rPr>
          <w:rFonts w:ascii="Simplified Arabic" w:hAnsi="Simplified Arabic" w:cs="Simplified Arabic"/>
          <w:sz w:val="28"/>
          <w:szCs w:val="28"/>
          <w:rtl/>
        </w:rPr>
        <w:t>،</w:t>
      </w:r>
      <w:r w:rsidR="002D0C92" w:rsidRPr="00030386">
        <w:rPr>
          <w:rFonts w:ascii="Simplified Arabic" w:hAnsi="Simplified Arabic" w:cs="Simplified Arabic"/>
          <w:sz w:val="28"/>
          <w:szCs w:val="28"/>
          <w:rtl/>
        </w:rPr>
        <w:t>(2009)</w:t>
      </w:r>
      <w:r w:rsidR="00572EC0" w:rsidRPr="00030386">
        <w:rPr>
          <w:rFonts w:ascii="Simplified Arabic" w:hAnsi="Simplified Arabic" w:cs="Simplified Arabic"/>
          <w:sz w:val="28"/>
          <w:szCs w:val="28"/>
          <w:rtl/>
        </w:rPr>
        <w:t>.</w:t>
      </w:r>
    </w:p>
    <w:p w:rsidR="00325921" w:rsidRPr="00030386" w:rsidRDefault="00325921" w:rsidP="00D211A4">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وقد قال "</w:t>
      </w:r>
      <w:r w:rsidRPr="00030386">
        <w:rPr>
          <w:rFonts w:ascii="Simplified Arabic" w:hAnsi="Simplified Arabic" w:cs="Simplified Arabic"/>
          <w:b/>
          <w:bCs/>
          <w:sz w:val="28"/>
          <w:szCs w:val="28"/>
          <w:rtl/>
        </w:rPr>
        <w:t xml:space="preserve">غوستاف </w:t>
      </w:r>
      <w:proofErr w:type="spellStart"/>
      <w:r w:rsidRPr="00030386">
        <w:rPr>
          <w:rFonts w:ascii="Simplified Arabic" w:hAnsi="Simplified Arabic" w:cs="Simplified Arabic"/>
          <w:b/>
          <w:bCs/>
          <w:sz w:val="28"/>
          <w:szCs w:val="28"/>
          <w:rtl/>
        </w:rPr>
        <w:t>لوبو</w:t>
      </w:r>
      <w:r w:rsidR="005B2093" w:rsidRPr="00030386">
        <w:rPr>
          <w:rFonts w:ascii="Simplified Arabic" w:hAnsi="Simplified Arabic" w:cs="Simplified Arabic"/>
          <w:b/>
          <w:bCs/>
          <w:sz w:val="28"/>
          <w:szCs w:val="28"/>
          <w:rtl/>
        </w:rPr>
        <w:t>ن</w:t>
      </w:r>
      <w:proofErr w:type="spellEnd"/>
      <w:r w:rsidR="005B2093" w:rsidRPr="00030386">
        <w:rPr>
          <w:rFonts w:ascii="Simplified Arabic" w:hAnsi="Simplified Arabic" w:cs="Simplified Arabic"/>
          <w:sz w:val="28"/>
          <w:szCs w:val="28"/>
          <w:rtl/>
        </w:rPr>
        <w:t xml:space="preserve"> "في كتابه "</w:t>
      </w:r>
      <w:r w:rsidR="005B2093" w:rsidRPr="00030386">
        <w:rPr>
          <w:rFonts w:ascii="Simplified Arabic" w:hAnsi="Simplified Arabic" w:cs="Simplified Arabic"/>
          <w:b/>
          <w:bCs/>
          <w:sz w:val="28"/>
          <w:szCs w:val="28"/>
          <w:rtl/>
        </w:rPr>
        <w:t>سيكولوجية الجماهير</w:t>
      </w:r>
      <w:r w:rsidRPr="00030386">
        <w:rPr>
          <w:rFonts w:ascii="Simplified Arabic" w:hAnsi="Simplified Arabic" w:cs="Simplified Arabic"/>
          <w:sz w:val="28"/>
          <w:szCs w:val="28"/>
          <w:rtl/>
        </w:rPr>
        <w:t>" في وصف قائد الجماعة</w:t>
      </w:r>
      <w:r w:rsidR="005B2093"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إنه يكون مسحور</w:t>
      </w:r>
      <w:r w:rsidR="00DF7BA4" w:rsidRPr="00030386">
        <w:rPr>
          <w:rFonts w:ascii="Simplified Arabic" w:hAnsi="Simplified Arabic" w:cs="Simplified Arabic"/>
          <w:sz w:val="28"/>
          <w:szCs w:val="28"/>
          <w:rtl/>
        </w:rPr>
        <w:t>اً</w:t>
      </w:r>
      <w:r w:rsidRPr="00030386">
        <w:rPr>
          <w:rFonts w:ascii="Simplified Arabic" w:hAnsi="Simplified Arabic" w:cs="Simplified Arabic"/>
          <w:sz w:val="28"/>
          <w:szCs w:val="28"/>
          <w:rtl/>
        </w:rPr>
        <w:t xml:space="preserve"> بالفكرة التي صار إليها حتى استولت على نفسه </w:t>
      </w:r>
      <w:proofErr w:type="spellStart"/>
      <w:r w:rsidRPr="00030386">
        <w:rPr>
          <w:rFonts w:ascii="Simplified Arabic" w:hAnsi="Simplified Arabic" w:cs="Simplified Arabic"/>
          <w:sz w:val="28"/>
          <w:szCs w:val="28"/>
          <w:rtl/>
        </w:rPr>
        <w:t>استيلاء</w:t>
      </w:r>
      <w:r w:rsidR="00DF7BA4" w:rsidRPr="00030386">
        <w:rPr>
          <w:rFonts w:ascii="Simplified Arabic" w:hAnsi="Simplified Arabic" w:cs="Simplified Arabic"/>
          <w:sz w:val="28"/>
          <w:szCs w:val="28"/>
          <w:rtl/>
        </w:rPr>
        <w:t>اً</w:t>
      </w:r>
      <w:proofErr w:type="spellEnd"/>
      <w:r w:rsidRPr="00030386">
        <w:rPr>
          <w:rFonts w:ascii="Simplified Arabic" w:hAnsi="Simplified Arabic" w:cs="Simplified Arabic"/>
          <w:sz w:val="28"/>
          <w:szCs w:val="28"/>
          <w:rtl/>
        </w:rPr>
        <w:t xml:space="preserve">، وأن كل </w:t>
      </w:r>
      <w:r w:rsidR="00DF7BA4" w:rsidRPr="00030386">
        <w:rPr>
          <w:rFonts w:ascii="Simplified Arabic" w:hAnsi="Simplified Arabic" w:cs="Simplified Arabic"/>
          <w:sz w:val="28"/>
          <w:szCs w:val="28"/>
          <w:rtl/>
        </w:rPr>
        <w:t xml:space="preserve">من </w:t>
      </w:r>
      <w:r w:rsidRPr="00030386">
        <w:rPr>
          <w:rFonts w:ascii="Simplified Arabic" w:hAnsi="Simplified Arabic" w:cs="Simplified Arabic"/>
          <w:sz w:val="28"/>
          <w:szCs w:val="28"/>
          <w:rtl/>
        </w:rPr>
        <w:t>ما خالفها و</w:t>
      </w:r>
      <w:r w:rsidR="00DF7BA4" w:rsidRPr="00030386">
        <w:rPr>
          <w:rFonts w:ascii="Simplified Arabic" w:hAnsi="Simplified Arabic" w:cs="Simplified Arabic"/>
          <w:sz w:val="28"/>
          <w:szCs w:val="28"/>
          <w:rtl/>
        </w:rPr>
        <w:t>ا</w:t>
      </w:r>
      <w:r w:rsidRPr="00030386">
        <w:rPr>
          <w:rFonts w:ascii="Simplified Arabic" w:hAnsi="Simplified Arabic" w:cs="Simplified Arabic"/>
          <w:sz w:val="28"/>
          <w:szCs w:val="28"/>
          <w:rtl/>
        </w:rPr>
        <w:t xml:space="preserve">هم </w:t>
      </w:r>
      <w:r w:rsidR="00DF7BA4" w:rsidRPr="00030386">
        <w:rPr>
          <w:rFonts w:ascii="Simplified Arabic" w:hAnsi="Simplified Arabic" w:cs="Simplified Arabic"/>
          <w:sz w:val="28"/>
          <w:szCs w:val="28"/>
          <w:rtl/>
        </w:rPr>
        <w:t>و</w:t>
      </w:r>
      <w:r w:rsidRPr="00030386">
        <w:rPr>
          <w:rFonts w:ascii="Simplified Arabic" w:hAnsi="Simplified Arabic" w:cs="Simplified Arabic"/>
          <w:sz w:val="28"/>
          <w:szCs w:val="28"/>
          <w:rtl/>
        </w:rPr>
        <w:t>باطل</w:t>
      </w:r>
      <w:r w:rsidR="00B06994"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ويجب أن يحس (القائم بالإقناع) بإحساس </w:t>
      </w:r>
      <w:r w:rsidR="007F6A6A" w:rsidRPr="00030386">
        <w:rPr>
          <w:rFonts w:ascii="Simplified Arabic" w:hAnsi="Simplified Arabic" w:cs="Simplified Arabic"/>
          <w:sz w:val="28"/>
          <w:szCs w:val="28"/>
          <w:rtl/>
        </w:rPr>
        <w:t>الجماهير</w:t>
      </w:r>
      <w:r w:rsidRPr="00030386">
        <w:rPr>
          <w:rFonts w:ascii="Simplified Arabic" w:hAnsi="Simplified Arabic" w:cs="Simplified Arabic"/>
          <w:sz w:val="28"/>
          <w:szCs w:val="28"/>
          <w:rtl/>
        </w:rPr>
        <w:t xml:space="preserve"> </w:t>
      </w:r>
      <w:r w:rsidR="007F6A6A" w:rsidRPr="00030386">
        <w:rPr>
          <w:rFonts w:ascii="Simplified Arabic" w:hAnsi="Simplified Arabic" w:cs="Simplified Arabic"/>
          <w:sz w:val="28"/>
          <w:szCs w:val="28"/>
          <w:rtl/>
        </w:rPr>
        <w:t>شاعراً</w:t>
      </w:r>
      <w:r w:rsidRPr="00030386">
        <w:rPr>
          <w:rFonts w:ascii="Simplified Arabic" w:hAnsi="Simplified Arabic" w:cs="Simplified Arabic"/>
          <w:sz w:val="28"/>
          <w:szCs w:val="28"/>
          <w:rtl/>
        </w:rPr>
        <w:t xml:space="preserve"> بشعورها </w:t>
      </w:r>
      <w:r w:rsidR="007F6A6A" w:rsidRPr="00030386">
        <w:rPr>
          <w:rFonts w:ascii="Simplified Arabic" w:hAnsi="Simplified Arabic" w:cs="Simplified Arabic"/>
          <w:sz w:val="28"/>
          <w:szCs w:val="28"/>
          <w:rtl/>
        </w:rPr>
        <w:t xml:space="preserve">غاضباً </w:t>
      </w:r>
      <w:r w:rsidRPr="00030386">
        <w:rPr>
          <w:rFonts w:ascii="Simplified Arabic" w:hAnsi="Simplified Arabic" w:cs="Simplified Arabic"/>
          <w:sz w:val="28"/>
          <w:szCs w:val="28"/>
          <w:rtl/>
        </w:rPr>
        <w:t>لما يغضبها.</w:t>
      </w:r>
    </w:p>
    <w:p w:rsidR="00325921" w:rsidRPr="00030386" w:rsidRDefault="007F6A6A" w:rsidP="00D211A4">
      <w:pPr>
        <w:widowControl w:val="0"/>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فارحاً</w:t>
      </w:r>
      <w:r w:rsidR="00325921" w:rsidRPr="00030386">
        <w:rPr>
          <w:rFonts w:ascii="Simplified Arabic" w:hAnsi="Simplified Arabic" w:cs="Simplified Arabic"/>
          <w:sz w:val="28"/>
          <w:szCs w:val="28"/>
          <w:rtl/>
        </w:rPr>
        <w:t xml:space="preserve"> لما يفرحها، ألامها ألامه، ليكون ال</w:t>
      </w:r>
      <w:r w:rsidR="002201B8" w:rsidRPr="00030386">
        <w:rPr>
          <w:rFonts w:ascii="Simplified Arabic" w:hAnsi="Simplified Arabic" w:cs="Simplified Arabic"/>
          <w:sz w:val="28"/>
          <w:szCs w:val="28"/>
          <w:rtl/>
        </w:rPr>
        <w:t>اتصال</w:t>
      </w:r>
      <w:r w:rsidR="00325921" w:rsidRPr="00030386">
        <w:rPr>
          <w:rFonts w:ascii="Simplified Arabic" w:hAnsi="Simplified Arabic" w:cs="Simplified Arabic"/>
          <w:sz w:val="28"/>
          <w:szCs w:val="28"/>
          <w:rtl/>
        </w:rPr>
        <w:t xml:space="preserve"> الروحي أداة </w:t>
      </w:r>
      <w:r w:rsidR="00E46CA8" w:rsidRPr="00030386">
        <w:rPr>
          <w:rFonts w:ascii="Simplified Arabic" w:hAnsi="Simplified Arabic" w:cs="Simplified Arabic"/>
          <w:sz w:val="28"/>
          <w:szCs w:val="28"/>
          <w:rtl/>
        </w:rPr>
        <w:t>تأثير</w:t>
      </w:r>
      <w:r w:rsidR="00325921" w:rsidRPr="00030386">
        <w:rPr>
          <w:rFonts w:ascii="Simplified Arabic" w:hAnsi="Simplified Arabic" w:cs="Simplified Arabic"/>
          <w:sz w:val="28"/>
          <w:szCs w:val="28"/>
          <w:rtl/>
        </w:rPr>
        <w:t xml:space="preserve"> فيها، إذ أن ذلك الإحساس المشترك بينهما يجعله قادر</w:t>
      </w:r>
      <w:r w:rsidR="00FF1925" w:rsidRPr="00030386">
        <w:rPr>
          <w:rFonts w:ascii="Simplified Arabic" w:hAnsi="Simplified Arabic" w:cs="Simplified Arabic"/>
          <w:sz w:val="28"/>
          <w:szCs w:val="28"/>
          <w:rtl/>
        </w:rPr>
        <w:t>اً</w:t>
      </w:r>
      <w:r w:rsidR="00325921" w:rsidRPr="00030386">
        <w:rPr>
          <w:rFonts w:ascii="Simplified Arabic" w:hAnsi="Simplified Arabic" w:cs="Simplified Arabic"/>
          <w:sz w:val="28"/>
          <w:szCs w:val="28"/>
          <w:rtl/>
        </w:rPr>
        <w:t xml:space="preserve"> على إثارة ميولها وإصابة أهوائها.</w:t>
      </w:r>
    </w:p>
    <w:p w:rsidR="00325921" w:rsidRPr="003D0392" w:rsidRDefault="00325921" w:rsidP="003D0392">
      <w:pPr>
        <w:bidi/>
        <w:jc w:val="lowKashida"/>
        <w:rPr>
          <w:rFonts w:ascii="Simplified Arabic" w:hAnsi="Simplified Arabic" w:cs="Monotype Koufi"/>
          <w:b/>
          <w:bCs/>
          <w:sz w:val="28"/>
          <w:szCs w:val="28"/>
          <w:rtl/>
          <w:lang w:bidi="ar-EG"/>
        </w:rPr>
      </w:pPr>
      <w:r w:rsidRPr="003D0392">
        <w:rPr>
          <w:rFonts w:ascii="Simplified Arabic" w:hAnsi="Simplified Arabic" w:cs="Monotype Koufi"/>
          <w:b/>
          <w:bCs/>
          <w:sz w:val="28"/>
          <w:szCs w:val="28"/>
          <w:rtl/>
          <w:lang w:bidi="ar-EG"/>
        </w:rPr>
        <w:t xml:space="preserve"> </w:t>
      </w:r>
      <w:r w:rsidR="006F58A7" w:rsidRPr="003D0392">
        <w:rPr>
          <w:rFonts w:ascii="Simplified Arabic" w:hAnsi="Simplified Arabic" w:cs="Monotype Koufi"/>
          <w:b/>
          <w:bCs/>
          <w:sz w:val="28"/>
          <w:szCs w:val="28"/>
          <w:rtl/>
          <w:lang w:bidi="ar-EG"/>
        </w:rPr>
        <w:t xml:space="preserve">ب- </w:t>
      </w:r>
      <w:r w:rsidRPr="003D0392">
        <w:rPr>
          <w:rFonts w:ascii="Simplified Arabic" w:hAnsi="Simplified Arabic" w:cs="Monotype Koufi"/>
          <w:b/>
          <w:bCs/>
          <w:sz w:val="28"/>
          <w:szCs w:val="28"/>
          <w:rtl/>
          <w:lang w:bidi="ar-EG"/>
        </w:rPr>
        <w:t>الاستمالات العقلانية</w:t>
      </w:r>
    </w:p>
    <w:p w:rsidR="00325921" w:rsidRPr="00030386" w:rsidRDefault="00325921" w:rsidP="003D0392">
      <w:pPr>
        <w:widowControl w:val="0"/>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تعتمد </w:t>
      </w:r>
      <w:r w:rsidR="00374DCA" w:rsidRPr="00030386">
        <w:rPr>
          <w:rFonts w:ascii="Simplified Arabic" w:hAnsi="Simplified Arabic" w:cs="Simplified Arabic"/>
          <w:sz w:val="28"/>
          <w:szCs w:val="28"/>
          <w:rtl/>
        </w:rPr>
        <w:t xml:space="preserve"> على </w:t>
      </w:r>
      <w:r w:rsidRPr="00030386">
        <w:rPr>
          <w:rFonts w:ascii="Simplified Arabic" w:hAnsi="Simplified Arabic" w:cs="Simplified Arabic"/>
          <w:sz w:val="28"/>
          <w:szCs w:val="28"/>
          <w:rtl/>
        </w:rPr>
        <w:t xml:space="preserve">مخاطبة عقل الملتقى وتقديم الحجج والشواهد المنطقية، وتستخدم في ذلك </w:t>
      </w:r>
    </w:p>
    <w:p w:rsidR="00325921" w:rsidRPr="00030386" w:rsidRDefault="00516E78" w:rsidP="00D211A4">
      <w:pPr>
        <w:widowControl w:val="0"/>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الا</w:t>
      </w:r>
      <w:r w:rsidR="00325921" w:rsidRPr="00030386">
        <w:rPr>
          <w:rFonts w:ascii="Simplified Arabic" w:hAnsi="Simplified Arabic" w:cs="Simplified Arabic"/>
          <w:sz w:val="28"/>
          <w:szCs w:val="28"/>
          <w:rtl/>
        </w:rPr>
        <w:t>ستشهاد بالمعلومات والأحداث الواقعية.</w:t>
      </w:r>
    </w:p>
    <w:p w:rsidR="00325921" w:rsidRPr="00030386" w:rsidRDefault="00325921" w:rsidP="00D211A4">
      <w:pPr>
        <w:widowControl w:val="0"/>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تقديم الأرقام والإحصاءات.</w:t>
      </w:r>
    </w:p>
    <w:p w:rsidR="00325921" w:rsidRPr="00030386" w:rsidRDefault="00325921" w:rsidP="00D211A4">
      <w:pPr>
        <w:widowControl w:val="0"/>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بناء النتائج على مقدمات.</w:t>
      </w:r>
    </w:p>
    <w:p w:rsidR="00325921" w:rsidRPr="00030386" w:rsidRDefault="00325921" w:rsidP="00D211A4">
      <w:pPr>
        <w:widowControl w:val="0"/>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تنفيذ وجهة النظر الأخرى.</w:t>
      </w:r>
    </w:p>
    <w:p w:rsidR="00374DCA" w:rsidRPr="00030386" w:rsidRDefault="00374DCA" w:rsidP="00D211A4">
      <w:pPr>
        <w:bidi/>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يرى أرسطو أن هناك تشابهًا بين الخطابة والمنطق، فكلاهما يعتمد على أساليب التقدير والاستدلال والتنفيذ، لكن الفرق بينهما أن المنطق يُستخدم بشكل أساسي لتحليل قيمة التعريفات بدقة، وهو موجه أكثر للمعرفة العلمية، حيث لا يعتمد على آراء الناس أو ما يشتهر بينهم، بل يعتبر الانسياق وراء تلك الآراء خطأ منطقيًا</w:t>
      </w:r>
      <w:r w:rsidRPr="00030386">
        <w:rPr>
          <w:rFonts w:ascii="Simplified Arabic" w:hAnsi="Simplified Arabic" w:cs="Simplified Arabic"/>
          <w:sz w:val="28"/>
          <w:szCs w:val="28"/>
        </w:rPr>
        <w:t>.</w:t>
      </w:r>
    </w:p>
    <w:p w:rsidR="0089343A" w:rsidRPr="00030386" w:rsidRDefault="00374DCA" w:rsidP="00D211A4">
      <w:pPr>
        <w:bidi/>
        <w:ind w:firstLine="36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أما الخطابة، فرغم أنها قد تستفيد من أدوات المنطق، إلا أن هدفها مختلف؛ فهي تسعى لل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في جمهور معين، لذا لابد من أن تتناسب العبارات والحجج المستخدمة مع ظروف </w:t>
      </w:r>
      <w:r w:rsidR="009E542F" w:rsidRPr="00030386">
        <w:rPr>
          <w:rFonts w:ascii="Simplified Arabic" w:hAnsi="Simplified Arabic" w:cs="Simplified Arabic"/>
          <w:sz w:val="28"/>
          <w:szCs w:val="28"/>
          <w:rtl/>
        </w:rPr>
        <w:br/>
      </w:r>
      <w:r w:rsidRPr="00030386">
        <w:rPr>
          <w:rFonts w:ascii="Simplified Arabic" w:hAnsi="Simplified Arabic" w:cs="Simplified Arabic"/>
          <w:sz w:val="28"/>
          <w:szCs w:val="28"/>
          <w:rtl/>
        </w:rPr>
        <w:t>هذا الجمهور وطبيعته</w:t>
      </w:r>
      <w:r w:rsidRPr="00030386">
        <w:rPr>
          <w:rFonts w:ascii="Simplified Arabic" w:hAnsi="Simplified Arabic" w:cs="Simplified Arabic"/>
          <w:sz w:val="28"/>
          <w:szCs w:val="28"/>
        </w:rPr>
        <w:t>.</w:t>
      </w:r>
    </w:p>
    <w:p w:rsidR="00325921" w:rsidRPr="003D0392" w:rsidRDefault="00325921" w:rsidP="003D0392">
      <w:pPr>
        <w:bidi/>
        <w:jc w:val="lowKashida"/>
        <w:rPr>
          <w:rFonts w:ascii="Simplified Arabic" w:hAnsi="Simplified Arabic" w:cs="Monotype Koufi"/>
          <w:b/>
          <w:bCs/>
          <w:sz w:val="28"/>
          <w:szCs w:val="28"/>
          <w:rtl/>
          <w:lang w:bidi="ar-EG"/>
        </w:rPr>
      </w:pPr>
      <w:r w:rsidRPr="003D0392">
        <w:rPr>
          <w:rFonts w:ascii="Simplified Arabic" w:hAnsi="Simplified Arabic" w:cs="Monotype Koufi"/>
          <w:b/>
          <w:bCs/>
          <w:sz w:val="28"/>
          <w:szCs w:val="28"/>
          <w:rtl/>
          <w:lang w:bidi="ar-EG"/>
        </w:rPr>
        <w:t xml:space="preserve"> </w:t>
      </w:r>
      <w:r w:rsidR="006F58A7" w:rsidRPr="003D0392">
        <w:rPr>
          <w:rFonts w:ascii="Simplified Arabic" w:hAnsi="Simplified Arabic" w:cs="Monotype Koufi"/>
          <w:b/>
          <w:bCs/>
          <w:sz w:val="28"/>
          <w:szCs w:val="28"/>
          <w:rtl/>
          <w:lang w:bidi="ar-EG"/>
        </w:rPr>
        <w:t xml:space="preserve">جـ - </w:t>
      </w:r>
      <w:r w:rsidR="00572EC0" w:rsidRPr="003D0392">
        <w:rPr>
          <w:rFonts w:ascii="Simplified Arabic" w:hAnsi="Simplified Arabic" w:cs="Monotype Koufi"/>
          <w:b/>
          <w:bCs/>
          <w:sz w:val="28"/>
          <w:szCs w:val="28"/>
          <w:rtl/>
          <w:lang w:bidi="ar-EG"/>
        </w:rPr>
        <w:t>استمالات</w:t>
      </w:r>
      <w:r w:rsidRPr="003D0392">
        <w:rPr>
          <w:rFonts w:ascii="Simplified Arabic" w:hAnsi="Simplified Arabic" w:cs="Monotype Koufi"/>
          <w:b/>
          <w:bCs/>
          <w:sz w:val="28"/>
          <w:szCs w:val="28"/>
          <w:rtl/>
          <w:lang w:bidi="ar-EG"/>
        </w:rPr>
        <w:t xml:space="preserve"> التخويف</w:t>
      </w:r>
    </w:p>
    <w:p w:rsidR="00325921" w:rsidRPr="00030386" w:rsidRDefault="00325921" w:rsidP="00D211A4">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من أهم التقنيات المستخدمة في المجال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و</w:t>
      </w:r>
      <w:r w:rsidR="008B1D44" w:rsidRPr="00030386">
        <w:rPr>
          <w:rFonts w:ascii="Simplified Arabic" w:hAnsi="Simplified Arabic" w:cs="Simplified Arabic"/>
          <w:sz w:val="28"/>
          <w:szCs w:val="28"/>
          <w:rtl/>
        </w:rPr>
        <w:t>ت</w:t>
      </w:r>
      <w:r w:rsidRPr="00030386">
        <w:rPr>
          <w:rFonts w:ascii="Simplified Arabic" w:hAnsi="Simplified Arabic" w:cs="Simplified Arabic"/>
          <w:sz w:val="28"/>
          <w:szCs w:val="28"/>
          <w:rtl/>
        </w:rPr>
        <w:t>شير إلى إثارة مخاوف أفراد</w:t>
      </w:r>
      <w:r w:rsidR="00F16133"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الجمهور من الآثار السلبية لقضية ما أو موضوع معين بهدف تغيير الاتجاه نحوه، وتعد استمالات التخويف رسائل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توضح الأضرار الاجتماعية التي تترتب على عدم الاستجابة لمحاذير الرسالة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ة؛ والهدف من استخدام </w:t>
      </w:r>
      <w:r w:rsidR="00572EC0" w:rsidRPr="00030386">
        <w:rPr>
          <w:rFonts w:ascii="Simplified Arabic" w:hAnsi="Simplified Arabic" w:cs="Simplified Arabic"/>
          <w:sz w:val="28"/>
          <w:szCs w:val="28"/>
          <w:rtl/>
        </w:rPr>
        <w:t>استمالات</w:t>
      </w:r>
      <w:r w:rsidRPr="00030386">
        <w:rPr>
          <w:rFonts w:ascii="Simplified Arabic" w:hAnsi="Simplified Arabic" w:cs="Simplified Arabic"/>
          <w:sz w:val="28"/>
          <w:szCs w:val="28"/>
          <w:rtl/>
        </w:rPr>
        <w:t xml:space="preserve"> التخويف ليس مجرد آثار الرعب بين المتلقين</w:t>
      </w:r>
      <w:r w:rsidR="008B1D44"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لكن الشرح والتفسير وتقديم الحقائق الموضوعية المقنعة</w:t>
      </w:r>
      <w:r w:rsidR="00FF1925"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وصولا</w:t>
      </w:r>
      <w:r w:rsidR="00FF1925"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إلى الاتجاه الإيجابي بالضغط على وتر الخوف كاستجابة انفعالية لما قد يهدد حياة ال</w:t>
      </w:r>
      <w:r w:rsidR="009F1F57" w:rsidRPr="00030386">
        <w:rPr>
          <w:rFonts w:ascii="Simplified Arabic" w:hAnsi="Simplified Arabic" w:cs="Simplified Arabic"/>
          <w:sz w:val="28"/>
          <w:szCs w:val="28"/>
          <w:rtl/>
        </w:rPr>
        <w:t>إنسان</w:t>
      </w:r>
      <w:r w:rsidRPr="00030386">
        <w:rPr>
          <w:rFonts w:ascii="Simplified Arabic" w:hAnsi="Simplified Arabic" w:cs="Simplified Arabic"/>
          <w:sz w:val="28"/>
          <w:szCs w:val="28"/>
          <w:rtl/>
        </w:rPr>
        <w:t xml:space="preserve"> وأمنه وصحته، وهنا يؤكد" روجر "أن استمالات التخويف تعمل من خلال تصوير أو توضيح خطورة أو مضار مشكلة معينة، والتأكد على احتمالية حدوث هذه المضار والتعرف على الآثار الإيجابية للاستجابة الوقائية، وتتوقف تلك المتغيرات على مستوى التخويف</w:t>
      </w:r>
      <w:r w:rsidR="001B26C7" w:rsidRPr="00030386">
        <w:rPr>
          <w:rFonts w:ascii="Simplified Arabic" w:hAnsi="Simplified Arabic" w:cs="Simplified Arabic"/>
          <w:sz w:val="28"/>
          <w:szCs w:val="28"/>
          <w:rtl/>
        </w:rPr>
        <w:t>،</w:t>
      </w:r>
      <w:r w:rsidR="008B1D44"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كما يشير مصطلح استمالة التخويف إلى مضمون الرسالة الذي يشير إلى النتائج غير المرغوبة التي تترتب على عدم اقتناع المتلقي أو قبوله لتوصيات القائم بال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وسوف تنشط أمثال تلك الاستمالات درجة معينة من التوتر العاطفي، تزيد أو تقل وفقا لمضمون الرسالة، وكثيرا ما تلجأ وسائل الإعلام الجماهيرية إلى استخدام الوسائل التي تثير خوف المتلقي بهذا الشكل</w:t>
      </w:r>
      <w:r w:rsidR="008B1D44" w:rsidRPr="00030386">
        <w:rPr>
          <w:rFonts w:ascii="Simplified Arabic" w:hAnsi="Simplified Arabic" w:cs="Simplified Arabic"/>
          <w:sz w:val="28"/>
          <w:szCs w:val="28"/>
          <w:vertAlign w:val="superscript"/>
          <w:rtl/>
          <w:lang w:bidi="ar-EG"/>
        </w:rPr>
        <w:t xml:space="preserve"> </w:t>
      </w:r>
      <w:r w:rsidR="008B1D44" w:rsidRPr="00030386">
        <w:rPr>
          <w:rFonts w:ascii="Simplified Arabic" w:hAnsi="Simplified Arabic" w:cs="Simplified Arabic"/>
          <w:sz w:val="28"/>
          <w:szCs w:val="28"/>
          <w:rtl/>
        </w:rPr>
        <w:t>فا</w:t>
      </w:r>
      <w:r w:rsidRPr="00030386">
        <w:rPr>
          <w:rFonts w:ascii="Simplified Arabic" w:hAnsi="Simplified Arabic" w:cs="Simplified Arabic"/>
          <w:sz w:val="28"/>
          <w:szCs w:val="28"/>
          <w:rtl/>
        </w:rPr>
        <w:t xml:space="preserve">ستمالة التخويف </w:t>
      </w:r>
      <w:r w:rsidR="008B1D44" w:rsidRPr="00030386">
        <w:rPr>
          <w:rFonts w:ascii="Simplified Arabic" w:hAnsi="Simplified Arabic" w:cs="Simplified Arabic"/>
          <w:sz w:val="28"/>
          <w:szCs w:val="28"/>
          <w:rtl/>
        </w:rPr>
        <w:t>ت</w:t>
      </w:r>
      <w:r w:rsidRPr="00030386">
        <w:rPr>
          <w:rFonts w:ascii="Simplified Arabic" w:hAnsi="Simplified Arabic" w:cs="Simplified Arabic"/>
          <w:sz w:val="28"/>
          <w:szCs w:val="28"/>
          <w:rtl/>
        </w:rPr>
        <w:t xml:space="preserve">جعل المتلقي يستجيب </w:t>
      </w:r>
      <w:r w:rsidR="008B1D44" w:rsidRPr="00030386">
        <w:rPr>
          <w:rFonts w:ascii="Simplified Arabic" w:hAnsi="Simplified Arabic" w:cs="Simplified Arabic"/>
          <w:sz w:val="28"/>
          <w:szCs w:val="28"/>
          <w:rtl/>
        </w:rPr>
        <w:br/>
      </w:r>
      <w:r w:rsidRPr="00030386">
        <w:rPr>
          <w:rFonts w:ascii="Simplified Arabic" w:hAnsi="Simplified Arabic" w:cs="Simplified Arabic"/>
          <w:sz w:val="28"/>
          <w:szCs w:val="28"/>
          <w:rtl/>
        </w:rPr>
        <w:t>للرسالة في حالتين:</w:t>
      </w:r>
    </w:p>
    <w:p w:rsidR="00325921" w:rsidRPr="00030386" w:rsidRDefault="006F58A7" w:rsidP="00D211A4">
      <w:pPr>
        <w:widowControl w:val="0"/>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w:t>
      </w:r>
      <w:r w:rsidR="00325921" w:rsidRPr="00030386">
        <w:rPr>
          <w:rFonts w:ascii="Simplified Arabic" w:hAnsi="Simplified Arabic" w:cs="Simplified Arabic"/>
          <w:b/>
          <w:bCs/>
          <w:sz w:val="28"/>
          <w:szCs w:val="28"/>
          <w:rtl/>
        </w:rPr>
        <w:t>المحتوى التهديدي</w:t>
      </w:r>
      <w:r w:rsidR="00325921" w:rsidRPr="00030386">
        <w:rPr>
          <w:rFonts w:ascii="Simplified Arabic" w:hAnsi="Simplified Arabic" w:cs="Simplified Arabic"/>
          <w:sz w:val="28"/>
          <w:szCs w:val="28"/>
          <w:rtl/>
        </w:rPr>
        <w:t>، ويسعى إلى توضيح الأضرار الناتجة عن عدم الاستجابة ل</w:t>
      </w:r>
      <w:r w:rsidR="007F6A6A" w:rsidRPr="00030386">
        <w:rPr>
          <w:rFonts w:ascii="Simplified Arabic" w:hAnsi="Simplified Arabic" w:cs="Simplified Arabic"/>
          <w:sz w:val="28"/>
          <w:szCs w:val="28"/>
          <w:rtl/>
        </w:rPr>
        <w:t>ل</w:t>
      </w:r>
      <w:r w:rsidR="00325921" w:rsidRPr="00030386">
        <w:rPr>
          <w:rFonts w:ascii="Simplified Arabic" w:hAnsi="Simplified Arabic" w:cs="Simplified Arabic"/>
          <w:sz w:val="28"/>
          <w:szCs w:val="28"/>
          <w:rtl/>
        </w:rPr>
        <w:t>رسالة ال</w:t>
      </w:r>
      <w:r w:rsidR="008B4E83" w:rsidRPr="00030386">
        <w:rPr>
          <w:rFonts w:ascii="Simplified Arabic" w:hAnsi="Simplified Arabic" w:cs="Simplified Arabic"/>
          <w:sz w:val="28"/>
          <w:szCs w:val="28"/>
          <w:rtl/>
        </w:rPr>
        <w:t>إقناعي</w:t>
      </w:r>
      <w:r w:rsidR="00325921" w:rsidRPr="00030386">
        <w:rPr>
          <w:rFonts w:ascii="Simplified Arabic" w:hAnsi="Simplified Arabic" w:cs="Simplified Arabic"/>
          <w:sz w:val="28"/>
          <w:szCs w:val="28"/>
          <w:rtl/>
        </w:rPr>
        <w:t>ة، كما يعنى بتشخيص المخاطر التي تنطوي عليها الرسالة بحيث لا يتسرب للمتلقي الارتياب أو عدم الثقة.</w:t>
      </w:r>
    </w:p>
    <w:p w:rsidR="008B1D44" w:rsidRPr="00030386" w:rsidRDefault="00572EC0"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w:t>
      </w:r>
      <w:r w:rsidR="00325921" w:rsidRPr="00030386">
        <w:rPr>
          <w:rFonts w:ascii="Simplified Arabic" w:hAnsi="Simplified Arabic" w:cs="Simplified Arabic"/>
          <w:b/>
          <w:bCs/>
          <w:sz w:val="28"/>
          <w:szCs w:val="28"/>
          <w:rtl/>
        </w:rPr>
        <w:t>المحتوى السلوكي</w:t>
      </w:r>
      <w:r w:rsidR="008B1D44" w:rsidRPr="00030386">
        <w:rPr>
          <w:rFonts w:ascii="Simplified Arabic" w:hAnsi="Simplified Arabic" w:cs="Simplified Arabic"/>
          <w:b/>
          <w:bCs/>
          <w:sz w:val="28"/>
          <w:szCs w:val="28"/>
          <w:rtl/>
        </w:rPr>
        <w:t xml:space="preserve"> </w:t>
      </w:r>
      <w:r w:rsidR="00FC4F00" w:rsidRPr="00030386">
        <w:rPr>
          <w:rFonts w:ascii="Simplified Arabic" w:hAnsi="Simplified Arabic" w:cs="Simplified Arabic"/>
          <w:sz w:val="28"/>
          <w:szCs w:val="28"/>
          <w:rtl/>
        </w:rPr>
        <w:t>ويعني</w:t>
      </w:r>
      <w:r w:rsidR="008B1D44" w:rsidRPr="00030386">
        <w:rPr>
          <w:rFonts w:ascii="Simplified Arabic" w:hAnsi="Simplified Arabic" w:cs="Simplified Arabic"/>
          <w:sz w:val="28"/>
          <w:szCs w:val="28"/>
          <w:rtl/>
        </w:rPr>
        <w:t xml:space="preserve"> مدى شعور الجمهور بأنه قادر على فهم الرسالة والتفاعل معها</w:t>
      </w:r>
      <w:r w:rsidR="00FC4F00" w:rsidRPr="00030386">
        <w:rPr>
          <w:rFonts w:ascii="Simplified Arabic" w:hAnsi="Simplified Arabic" w:cs="Simplified Arabic"/>
          <w:sz w:val="28"/>
          <w:szCs w:val="28"/>
          <w:rtl/>
        </w:rPr>
        <w:t xml:space="preserve"> </w:t>
      </w:r>
      <w:r w:rsidR="008B1D44" w:rsidRPr="00030386">
        <w:rPr>
          <w:rFonts w:ascii="Simplified Arabic" w:hAnsi="Simplified Arabic" w:cs="Simplified Arabic"/>
          <w:sz w:val="28"/>
          <w:szCs w:val="28"/>
          <w:rtl/>
        </w:rPr>
        <w:t>وهل يراها مناسبة لقدراته وتوقعاته</w:t>
      </w:r>
      <w:r w:rsidR="008B1D44" w:rsidRPr="00030386">
        <w:rPr>
          <w:rFonts w:ascii="Simplified Arabic" w:hAnsi="Simplified Arabic" w:cs="Simplified Arabic"/>
          <w:sz w:val="28"/>
          <w:szCs w:val="28"/>
        </w:rPr>
        <w:t>.</w:t>
      </w:r>
      <w:r w:rsidR="008B1D44" w:rsidRPr="00030386">
        <w:rPr>
          <w:rFonts w:ascii="Simplified Arabic" w:hAnsi="Simplified Arabic" w:cs="Simplified Arabic"/>
          <w:sz w:val="28"/>
          <w:szCs w:val="28"/>
          <w:rtl/>
        </w:rPr>
        <w:t xml:space="preserve"> </w:t>
      </w:r>
      <w:r w:rsidR="00FC4F00" w:rsidRPr="00030386">
        <w:rPr>
          <w:rFonts w:ascii="Simplified Arabic" w:hAnsi="Simplified Arabic" w:cs="Simplified Arabic"/>
          <w:sz w:val="28"/>
          <w:szCs w:val="28"/>
          <w:rtl/>
        </w:rPr>
        <w:t>من خلال</w:t>
      </w:r>
      <w:r w:rsidR="008B1D44" w:rsidRPr="00030386">
        <w:rPr>
          <w:rFonts w:ascii="Simplified Arabic" w:hAnsi="Simplified Arabic" w:cs="Simplified Arabic"/>
          <w:sz w:val="28"/>
          <w:szCs w:val="28"/>
          <w:rtl/>
        </w:rPr>
        <w:t xml:space="preserve"> المعايير الشخصية التي يعتمدون عليها في اتخاذ قراراتهم</w:t>
      </w:r>
      <w:r w:rsidR="008B1D44" w:rsidRPr="00030386">
        <w:rPr>
          <w:rFonts w:ascii="Simplified Arabic" w:hAnsi="Simplified Arabic" w:cs="Simplified Arabic"/>
          <w:sz w:val="28"/>
          <w:szCs w:val="28"/>
        </w:rPr>
        <w:t>.</w:t>
      </w:r>
    </w:p>
    <w:p w:rsidR="00397833" w:rsidRPr="003D0392" w:rsidRDefault="006F58A7" w:rsidP="003D0392">
      <w:pPr>
        <w:bidi/>
        <w:jc w:val="lowKashida"/>
        <w:rPr>
          <w:rFonts w:ascii="Simplified Arabic" w:hAnsi="Simplified Arabic" w:cs="Monotype Koufi"/>
          <w:b/>
          <w:bCs/>
          <w:sz w:val="28"/>
          <w:szCs w:val="28"/>
          <w:rtl/>
          <w:lang w:bidi="ar-EG"/>
        </w:rPr>
      </w:pPr>
      <w:r w:rsidRPr="003D0392">
        <w:rPr>
          <w:rFonts w:ascii="Simplified Arabic" w:hAnsi="Simplified Arabic" w:cs="Monotype Koufi"/>
          <w:b/>
          <w:bCs/>
          <w:sz w:val="28"/>
          <w:szCs w:val="28"/>
          <w:rtl/>
          <w:lang w:bidi="ar-EG"/>
        </w:rPr>
        <w:t>٣</w:t>
      </w:r>
      <w:r w:rsidR="00FC4F00" w:rsidRPr="003D0392">
        <w:rPr>
          <w:rFonts w:ascii="Simplified Arabic" w:hAnsi="Simplified Arabic" w:cs="Monotype Koufi"/>
          <w:b/>
          <w:bCs/>
          <w:sz w:val="28"/>
          <w:szCs w:val="28"/>
          <w:rtl/>
          <w:lang w:bidi="ar-EG"/>
        </w:rPr>
        <w:t xml:space="preserve">- </w:t>
      </w:r>
      <w:r w:rsidR="00397833" w:rsidRPr="003D0392">
        <w:rPr>
          <w:rFonts w:ascii="Simplified Arabic" w:hAnsi="Simplified Arabic" w:cs="Monotype Koufi"/>
          <w:b/>
          <w:bCs/>
          <w:sz w:val="28"/>
          <w:szCs w:val="28"/>
          <w:rtl/>
          <w:lang w:bidi="ar-EG"/>
        </w:rPr>
        <w:t xml:space="preserve"> أهداف عملية الإقناع</w:t>
      </w:r>
      <w:r w:rsidR="002201B8" w:rsidRPr="003D0392">
        <w:rPr>
          <w:rFonts w:ascii="Simplified Arabic" w:hAnsi="Simplified Arabic" w:cs="Monotype Koufi"/>
          <w:b/>
          <w:bCs/>
          <w:sz w:val="28"/>
          <w:szCs w:val="28"/>
          <w:rtl/>
          <w:lang w:bidi="ar-EG"/>
        </w:rPr>
        <w:t>:</w:t>
      </w:r>
      <w:r w:rsidR="0003084A" w:rsidRPr="003D0392">
        <w:rPr>
          <w:rFonts w:ascii="Simplified Arabic" w:hAnsi="Simplified Arabic" w:cs="Monotype Koufi"/>
          <w:b/>
          <w:bCs/>
          <w:sz w:val="28"/>
          <w:szCs w:val="28"/>
          <w:rtl/>
          <w:lang w:bidi="ar-EG"/>
        </w:rPr>
        <w:t>-</w:t>
      </w:r>
    </w:p>
    <w:p w:rsidR="00397833" w:rsidRPr="00030386" w:rsidRDefault="00CB12AB" w:rsidP="00D211A4">
      <w:pPr>
        <w:widowControl w:val="0"/>
        <w:bidi/>
        <w:jc w:val="lowKashida"/>
        <w:rPr>
          <w:rFonts w:ascii="Simplified Arabic" w:hAnsi="Simplified Arabic" w:cs="Simplified Arabic"/>
          <w:sz w:val="28"/>
          <w:szCs w:val="28"/>
          <w:rtl/>
        </w:rPr>
      </w:pPr>
      <w:r>
        <w:rPr>
          <w:rFonts w:ascii="Simplified Arabic" w:hAnsi="Simplified Arabic" w:cs="Simplified Arabic" w:hint="cs"/>
          <w:sz w:val="28"/>
          <w:szCs w:val="28"/>
          <w:rtl/>
        </w:rPr>
        <w:t>أ</w:t>
      </w:r>
      <w:r w:rsidR="006466E4">
        <w:rPr>
          <w:rFonts w:ascii="Simplified Arabic" w:hAnsi="Simplified Arabic" w:cs="Simplified Arabic" w:hint="cs"/>
          <w:sz w:val="28"/>
          <w:szCs w:val="28"/>
          <w:rtl/>
        </w:rPr>
        <w:t>-</w:t>
      </w:r>
      <w:r w:rsidR="00397833" w:rsidRPr="00030386">
        <w:rPr>
          <w:rFonts w:ascii="Simplified Arabic" w:hAnsi="Simplified Arabic" w:cs="Simplified Arabic"/>
          <w:sz w:val="28"/>
          <w:szCs w:val="28"/>
          <w:rtl/>
        </w:rPr>
        <w:t xml:space="preserve"> إحداث التغيير في أفكار أو سلوك المستهدف بالإقناع، و يتحقق هنا بتزويده بمعلومات جديدة تعزز الصورة التي في ذهنه أو تحدث تراجعات فيها أو تغييرها.</w:t>
      </w:r>
    </w:p>
    <w:p w:rsidR="00397833" w:rsidRPr="00030386" w:rsidRDefault="00CB12AB" w:rsidP="00D211A4">
      <w:pPr>
        <w:widowControl w:val="0"/>
        <w:bidi/>
        <w:jc w:val="lowKashida"/>
        <w:rPr>
          <w:rFonts w:ascii="Simplified Arabic" w:hAnsi="Simplified Arabic" w:cs="Simplified Arabic"/>
          <w:sz w:val="28"/>
          <w:szCs w:val="28"/>
          <w:rtl/>
        </w:rPr>
      </w:pPr>
      <w:r>
        <w:rPr>
          <w:rFonts w:ascii="Simplified Arabic" w:hAnsi="Simplified Arabic" w:cs="Simplified Arabic" w:hint="cs"/>
          <w:sz w:val="28"/>
          <w:szCs w:val="28"/>
          <w:rtl/>
        </w:rPr>
        <w:t>ب</w:t>
      </w:r>
      <w:r w:rsidR="006466E4">
        <w:rPr>
          <w:rFonts w:ascii="Simplified Arabic" w:hAnsi="Simplified Arabic" w:cs="Simplified Arabic" w:hint="cs"/>
          <w:sz w:val="28"/>
          <w:szCs w:val="28"/>
          <w:rtl/>
        </w:rPr>
        <w:t>-</w:t>
      </w:r>
      <w:r w:rsidR="00397833" w:rsidRPr="00030386">
        <w:rPr>
          <w:rFonts w:ascii="Simplified Arabic" w:hAnsi="Simplified Arabic" w:cs="Simplified Arabic"/>
          <w:sz w:val="28"/>
          <w:szCs w:val="28"/>
          <w:rtl/>
        </w:rPr>
        <w:t xml:space="preserve"> ال</w:t>
      </w:r>
      <w:r w:rsidR="00E46CA8" w:rsidRPr="00030386">
        <w:rPr>
          <w:rFonts w:ascii="Simplified Arabic" w:hAnsi="Simplified Arabic" w:cs="Simplified Arabic"/>
          <w:sz w:val="28"/>
          <w:szCs w:val="28"/>
          <w:rtl/>
        </w:rPr>
        <w:t>تأثير</w:t>
      </w:r>
      <w:r w:rsidR="00397833" w:rsidRPr="00030386">
        <w:rPr>
          <w:rFonts w:ascii="Simplified Arabic" w:hAnsi="Simplified Arabic" w:cs="Simplified Arabic"/>
          <w:sz w:val="28"/>
          <w:szCs w:val="28"/>
          <w:rtl/>
        </w:rPr>
        <w:t xml:space="preserve"> في تكوين الرأي العام، وتغيير معتقدات الأفراد ومواقفهم وسلوكهم وتطويرها من خلال ال</w:t>
      </w:r>
      <w:r w:rsidR="00E46CA8" w:rsidRPr="00030386">
        <w:rPr>
          <w:rFonts w:ascii="Simplified Arabic" w:hAnsi="Simplified Arabic" w:cs="Simplified Arabic"/>
          <w:sz w:val="28"/>
          <w:szCs w:val="28"/>
          <w:rtl/>
        </w:rPr>
        <w:t>تأثير</w:t>
      </w:r>
      <w:r w:rsidR="00397833" w:rsidRPr="00030386">
        <w:rPr>
          <w:rFonts w:ascii="Simplified Arabic" w:hAnsi="Simplified Arabic" w:cs="Simplified Arabic"/>
          <w:sz w:val="28"/>
          <w:szCs w:val="28"/>
          <w:rtl/>
        </w:rPr>
        <w:t xml:space="preserve"> في حالتهم الذهنية في ظروف يمتلكون فيها كامل الحرية في الرفض أو القبول.</w:t>
      </w:r>
    </w:p>
    <w:p w:rsidR="00397833" w:rsidRPr="00030386" w:rsidRDefault="00CB12AB" w:rsidP="00D211A4">
      <w:pPr>
        <w:widowControl w:val="0"/>
        <w:bidi/>
        <w:jc w:val="lowKashida"/>
        <w:rPr>
          <w:rFonts w:ascii="Simplified Arabic" w:hAnsi="Simplified Arabic" w:cs="Simplified Arabic"/>
          <w:sz w:val="28"/>
          <w:szCs w:val="28"/>
          <w:rtl/>
        </w:rPr>
      </w:pPr>
      <w:r>
        <w:rPr>
          <w:rFonts w:ascii="Simplified Arabic" w:hAnsi="Simplified Arabic" w:cs="Simplified Arabic" w:hint="cs"/>
          <w:sz w:val="28"/>
          <w:szCs w:val="28"/>
          <w:rtl/>
        </w:rPr>
        <w:t>جـ</w:t>
      </w:r>
      <w:r w:rsidR="006466E4">
        <w:rPr>
          <w:rFonts w:ascii="Simplified Arabic" w:hAnsi="Simplified Arabic" w:cs="Simplified Arabic" w:hint="cs"/>
          <w:sz w:val="28"/>
          <w:szCs w:val="28"/>
          <w:rtl/>
        </w:rPr>
        <w:t>-</w:t>
      </w:r>
      <w:r w:rsidR="00397833" w:rsidRPr="00030386">
        <w:rPr>
          <w:rFonts w:ascii="Simplified Arabic" w:hAnsi="Simplified Arabic" w:cs="Simplified Arabic"/>
          <w:sz w:val="28"/>
          <w:szCs w:val="28"/>
          <w:rtl/>
        </w:rPr>
        <w:t xml:space="preserve"> تعديل البنية الذهنية الداخلية للأفراد و جعلها تقودهم إلى الاستجابة و التوجيه إلى السلوك المرغوب فيه من خلال أ</w:t>
      </w:r>
      <w:r w:rsidR="00572EC0" w:rsidRPr="00030386">
        <w:rPr>
          <w:rFonts w:ascii="Simplified Arabic" w:hAnsi="Simplified Arabic" w:cs="Simplified Arabic"/>
          <w:sz w:val="28"/>
          <w:szCs w:val="28"/>
          <w:rtl/>
        </w:rPr>
        <w:t>حداث تغيير في مواقفهم الفكرية و</w:t>
      </w:r>
      <w:r w:rsidR="00397833" w:rsidRPr="00030386">
        <w:rPr>
          <w:rFonts w:ascii="Simplified Arabic" w:hAnsi="Simplified Arabic" w:cs="Simplified Arabic"/>
          <w:sz w:val="28"/>
          <w:szCs w:val="28"/>
          <w:rtl/>
        </w:rPr>
        <w:t>العاطفية.</w:t>
      </w:r>
    </w:p>
    <w:p w:rsidR="00397833" w:rsidRPr="00030386" w:rsidRDefault="00CB12AB" w:rsidP="00D211A4">
      <w:pPr>
        <w:widowControl w:val="0"/>
        <w:bidi/>
        <w:jc w:val="lowKashida"/>
        <w:rPr>
          <w:rFonts w:ascii="Simplified Arabic" w:hAnsi="Simplified Arabic" w:cs="Simplified Arabic"/>
          <w:sz w:val="28"/>
          <w:szCs w:val="28"/>
          <w:rtl/>
        </w:rPr>
      </w:pPr>
      <w:r>
        <w:rPr>
          <w:rFonts w:ascii="Simplified Arabic" w:hAnsi="Simplified Arabic" w:cs="Simplified Arabic" w:hint="cs"/>
          <w:sz w:val="28"/>
          <w:szCs w:val="28"/>
          <w:rtl/>
        </w:rPr>
        <w:t>د</w:t>
      </w:r>
      <w:r w:rsidR="006466E4">
        <w:rPr>
          <w:rFonts w:ascii="Simplified Arabic" w:hAnsi="Simplified Arabic" w:cs="Simplified Arabic" w:hint="cs"/>
          <w:sz w:val="28"/>
          <w:szCs w:val="28"/>
          <w:rtl/>
        </w:rPr>
        <w:t>-</w:t>
      </w:r>
      <w:r w:rsidR="00397833" w:rsidRPr="00030386">
        <w:rPr>
          <w:rFonts w:ascii="Simplified Arabic" w:hAnsi="Simplified Arabic" w:cs="Simplified Arabic"/>
          <w:sz w:val="28"/>
          <w:szCs w:val="28"/>
          <w:rtl/>
        </w:rPr>
        <w:t xml:space="preserve"> الارتقاء بإنتاجية الأفراد في جميع المنظمات من خلال إقناعهم بضرورة تطوير مستواهم العلمي والمهني وتغيير سلوكهم و أدائهم في العمل</w:t>
      </w:r>
      <w:r w:rsidR="00235C0A" w:rsidRPr="00030386">
        <w:rPr>
          <w:rFonts w:ascii="Simplified Arabic" w:hAnsi="Simplified Arabic" w:cs="Simplified Arabic"/>
          <w:sz w:val="28"/>
          <w:szCs w:val="28"/>
          <w:rtl/>
        </w:rPr>
        <w:t xml:space="preserve"> (جيهان رشتي، مرجع سابق ذكره، </w:t>
      </w:r>
      <w:proofErr w:type="spellStart"/>
      <w:r w:rsidR="00235C0A" w:rsidRPr="00030386">
        <w:rPr>
          <w:rFonts w:ascii="Simplified Arabic" w:hAnsi="Simplified Arabic" w:cs="Simplified Arabic"/>
          <w:sz w:val="28"/>
          <w:szCs w:val="28"/>
          <w:rtl/>
        </w:rPr>
        <w:t>ص476</w:t>
      </w:r>
      <w:proofErr w:type="spellEnd"/>
      <w:r w:rsidR="00235C0A" w:rsidRPr="00030386">
        <w:rPr>
          <w:rFonts w:ascii="Simplified Arabic" w:hAnsi="Simplified Arabic" w:cs="Simplified Arabic"/>
          <w:sz w:val="28"/>
          <w:szCs w:val="28"/>
          <w:rtl/>
        </w:rPr>
        <w:t>).</w:t>
      </w:r>
      <w:r w:rsidR="001B26C7" w:rsidRPr="00030386">
        <w:rPr>
          <w:rFonts w:ascii="Simplified Arabic" w:hAnsi="Simplified Arabic" w:cs="Simplified Arabic"/>
          <w:sz w:val="28"/>
          <w:szCs w:val="28"/>
          <w:rtl/>
        </w:rPr>
        <w:t>.</w:t>
      </w:r>
    </w:p>
    <w:p w:rsidR="00397833" w:rsidRPr="00030386" w:rsidRDefault="00CB12AB" w:rsidP="00D211A4">
      <w:pPr>
        <w:widowControl w:val="0"/>
        <w:bidi/>
        <w:jc w:val="lowKashida"/>
        <w:rPr>
          <w:rFonts w:ascii="Simplified Arabic" w:hAnsi="Simplified Arabic" w:cs="Simplified Arabic"/>
          <w:sz w:val="28"/>
          <w:szCs w:val="28"/>
          <w:rtl/>
        </w:rPr>
      </w:pPr>
      <w:r>
        <w:rPr>
          <w:rFonts w:ascii="Simplified Arabic" w:hAnsi="Simplified Arabic" w:cs="Simplified Arabic" w:hint="cs"/>
          <w:sz w:val="28"/>
          <w:szCs w:val="28"/>
          <w:rtl/>
        </w:rPr>
        <w:t>ه</w:t>
      </w:r>
      <w:r w:rsidR="006466E4">
        <w:rPr>
          <w:rFonts w:ascii="Simplified Arabic" w:hAnsi="Simplified Arabic" w:cs="Simplified Arabic" w:hint="cs"/>
          <w:sz w:val="28"/>
          <w:szCs w:val="28"/>
          <w:rtl/>
        </w:rPr>
        <w:t>-</w:t>
      </w:r>
      <w:r w:rsidR="00397833" w:rsidRPr="00030386">
        <w:rPr>
          <w:rFonts w:ascii="Simplified Arabic" w:hAnsi="Simplified Arabic" w:cs="Simplified Arabic"/>
          <w:sz w:val="28"/>
          <w:szCs w:val="28"/>
          <w:rtl/>
        </w:rPr>
        <w:t xml:space="preserve"> زيادة مبيعات المنظمات من خلال إقناع الزبائن باقتناء منتجاتها.</w:t>
      </w:r>
    </w:p>
    <w:p w:rsidR="00397833" w:rsidRPr="00030386" w:rsidRDefault="00CB12AB" w:rsidP="00D211A4">
      <w:pPr>
        <w:widowControl w:val="0"/>
        <w:bidi/>
        <w:jc w:val="lowKashida"/>
        <w:rPr>
          <w:rFonts w:ascii="Simplified Arabic" w:hAnsi="Simplified Arabic" w:cs="Simplified Arabic"/>
          <w:sz w:val="28"/>
          <w:szCs w:val="28"/>
          <w:rtl/>
        </w:rPr>
      </w:pPr>
      <w:r>
        <w:rPr>
          <w:rFonts w:ascii="Simplified Arabic" w:hAnsi="Simplified Arabic" w:cs="Simplified Arabic" w:hint="cs"/>
          <w:sz w:val="28"/>
          <w:szCs w:val="28"/>
          <w:rtl/>
        </w:rPr>
        <w:t>و</w:t>
      </w:r>
      <w:r w:rsidR="006466E4">
        <w:rPr>
          <w:rFonts w:ascii="Simplified Arabic" w:hAnsi="Simplified Arabic" w:cs="Simplified Arabic" w:hint="cs"/>
          <w:sz w:val="28"/>
          <w:szCs w:val="28"/>
          <w:rtl/>
        </w:rPr>
        <w:t>-</w:t>
      </w:r>
      <w:r w:rsidR="00397833" w:rsidRPr="00030386">
        <w:rPr>
          <w:rFonts w:ascii="Simplified Arabic" w:hAnsi="Simplified Arabic" w:cs="Simplified Arabic"/>
          <w:sz w:val="28"/>
          <w:szCs w:val="28"/>
          <w:rtl/>
        </w:rPr>
        <w:t xml:space="preserve"> تطوير المستوى الصحي للأفراد من خلال إقناعهم بضرورة التخلي عن العادات الضارة في المأكل والمشرب والتدخين وغيرها ٠</w:t>
      </w:r>
    </w:p>
    <w:p w:rsidR="00397833" w:rsidRPr="00030386" w:rsidRDefault="00CB12AB" w:rsidP="00D211A4">
      <w:pPr>
        <w:widowControl w:val="0"/>
        <w:bidi/>
        <w:jc w:val="lowKashida"/>
        <w:rPr>
          <w:rFonts w:ascii="Simplified Arabic" w:hAnsi="Simplified Arabic" w:cs="Simplified Arabic"/>
          <w:sz w:val="28"/>
          <w:szCs w:val="28"/>
          <w:rtl/>
        </w:rPr>
      </w:pPr>
      <w:r>
        <w:rPr>
          <w:rFonts w:ascii="Simplified Arabic" w:hAnsi="Simplified Arabic" w:cs="Simplified Arabic" w:hint="cs"/>
          <w:sz w:val="28"/>
          <w:szCs w:val="28"/>
          <w:rtl/>
        </w:rPr>
        <w:t>ز</w:t>
      </w:r>
      <w:r w:rsidR="006466E4">
        <w:rPr>
          <w:rFonts w:ascii="Simplified Arabic" w:hAnsi="Simplified Arabic" w:cs="Simplified Arabic" w:hint="cs"/>
          <w:sz w:val="28"/>
          <w:szCs w:val="28"/>
          <w:rtl/>
        </w:rPr>
        <w:t>-</w:t>
      </w:r>
      <w:r w:rsidR="00397833" w:rsidRPr="00030386">
        <w:rPr>
          <w:rFonts w:ascii="Simplified Arabic" w:hAnsi="Simplified Arabic" w:cs="Simplified Arabic"/>
          <w:sz w:val="28"/>
          <w:szCs w:val="28"/>
          <w:rtl/>
        </w:rPr>
        <w:t xml:space="preserve"> خفض مستوى الجريمة من خلال إقناع الأفراد </w:t>
      </w:r>
      <w:proofErr w:type="spellStart"/>
      <w:r w:rsidR="00397833" w:rsidRPr="00030386">
        <w:rPr>
          <w:rFonts w:ascii="Simplified Arabic" w:hAnsi="Simplified Arabic" w:cs="Simplified Arabic"/>
          <w:sz w:val="28"/>
          <w:szCs w:val="28"/>
          <w:rtl/>
        </w:rPr>
        <w:t>بالإبتعاد</w:t>
      </w:r>
      <w:proofErr w:type="spellEnd"/>
      <w:r w:rsidR="00397833" w:rsidRPr="00030386">
        <w:rPr>
          <w:rFonts w:ascii="Simplified Arabic" w:hAnsi="Simplified Arabic" w:cs="Simplified Arabic"/>
          <w:sz w:val="28"/>
          <w:szCs w:val="28"/>
          <w:rtl/>
        </w:rPr>
        <w:t xml:space="preserve"> عن الممارسات والسلوكيات المسببة للجريمة بمختلف أشكالها و مستوياتها.</w:t>
      </w:r>
    </w:p>
    <w:p w:rsidR="007D038C" w:rsidRPr="00030386" w:rsidRDefault="00CB12AB" w:rsidP="00D211A4">
      <w:pPr>
        <w:widowControl w:val="0"/>
        <w:bidi/>
        <w:jc w:val="lowKashida"/>
        <w:rPr>
          <w:rFonts w:ascii="Simplified Arabic" w:hAnsi="Simplified Arabic" w:cs="Simplified Arabic"/>
          <w:sz w:val="28"/>
          <w:szCs w:val="28"/>
          <w:rtl/>
        </w:rPr>
      </w:pPr>
      <w:r>
        <w:rPr>
          <w:rFonts w:ascii="Simplified Arabic" w:hAnsi="Simplified Arabic" w:cs="Simplified Arabic" w:hint="cs"/>
          <w:sz w:val="28"/>
          <w:szCs w:val="28"/>
          <w:rtl/>
        </w:rPr>
        <w:t>حـ</w:t>
      </w:r>
      <w:r w:rsidR="006466E4">
        <w:rPr>
          <w:rFonts w:ascii="Simplified Arabic" w:hAnsi="Simplified Arabic" w:cs="Simplified Arabic" w:hint="cs"/>
          <w:sz w:val="28"/>
          <w:szCs w:val="28"/>
          <w:rtl/>
        </w:rPr>
        <w:t>-</w:t>
      </w:r>
      <w:r w:rsidR="00397833" w:rsidRPr="00030386">
        <w:rPr>
          <w:rFonts w:ascii="Simplified Arabic" w:hAnsi="Simplified Arabic" w:cs="Simplified Arabic"/>
          <w:sz w:val="28"/>
          <w:szCs w:val="28"/>
          <w:rtl/>
        </w:rPr>
        <w:t xml:space="preserve"> إقناع الأفراد بالأفكار التي تسهم في القضاء على الآفات الاجتماعية المنتشرة في المجتمع، ونشر سلوك جديد يفيد الصالح العام، ويشجع التضامن والتماسك الاجتماعي.</w:t>
      </w:r>
    </w:p>
    <w:p w:rsidR="009E542F" w:rsidRPr="00030386" w:rsidRDefault="00660964" w:rsidP="00D211A4">
      <w:pPr>
        <w:widowControl w:val="0"/>
        <w:bidi/>
        <w:jc w:val="lowKashida"/>
        <w:rPr>
          <w:rFonts w:ascii="Simplified Arabic" w:hAnsi="Simplified Arabic" w:cs="Simplified Arabic"/>
          <w:sz w:val="28"/>
          <w:szCs w:val="28"/>
          <w:rtl/>
        </w:rPr>
      </w:pPr>
      <w:r>
        <w:rPr>
          <w:rFonts w:ascii="Simplified Arabic" w:hAnsi="Simplified Arabic" w:cs="Simplified Arabic" w:hint="cs"/>
          <w:sz w:val="28"/>
          <w:szCs w:val="28"/>
          <w:rtl/>
        </w:rPr>
        <w:t>ط</w:t>
      </w:r>
      <w:r w:rsidR="006466E4">
        <w:rPr>
          <w:rFonts w:ascii="Simplified Arabic" w:hAnsi="Simplified Arabic" w:cs="Simplified Arabic" w:hint="cs"/>
          <w:sz w:val="28"/>
          <w:szCs w:val="28"/>
          <w:rtl/>
        </w:rPr>
        <w:t>-</w:t>
      </w:r>
      <w:r w:rsidR="00397833" w:rsidRPr="00030386">
        <w:rPr>
          <w:rFonts w:ascii="Simplified Arabic" w:hAnsi="Simplified Arabic" w:cs="Simplified Arabic"/>
          <w:sz w:val="28"/>
          <w:szCs w:val="28"/>
          <w:rtl/>
        </w:rPr>
        <w:t xml:space="preserve"> تعزيز المواقف المرغوب فيها لدى المستهدف بالإقناع، وتحفيزه للانتقال من </w:t>
      </w:r>
      <w:proofErr w:type="spellStart"/>
      <w:r w:rsidR="00397833" w:rsidRPr="00030386">
        <w:rPr>
          <w:rFonts w:ascii="Simplified Arabic" w:hAnsi="Simplified Arabic" w:cs="Simplified Arabic"/>
          <w:sz w:val="28"/>
          <w:szCs w:val="28"/>
          <w:rtl/>
        </w:rPr>
        <w:t>الإلتزام</w:t>
      </w:r>
      <w:proofErr w:type="spellEnd"/>
      <w:r w:rsidR="00397833" w:rsidRPr="00030386">
        <w:rPr>
          <w:rFonts w:ascii="Simplified Arabic" w:hAnsi="Simplified Arabic" w:cs="Simplified Arabic"/>
          <w:sz w:val="28"/>
          <w:szCs w:val="28"/>
          <w:rtl/>
        </w:rPr>
        <w:t xml:space="preserve"> المستتر تجاه قضية معينة إلى إعلان التزمه أمام الجمهور.</w:t>
      </w:r>
    </w:p>
    <w:p w:rsidR="00397833" w:rsidRPr="00030386" w:rsidRDefault="00660964" w:rsidP="00D211A4">
      <w:pPr>
        <w:widowControl w:val="0"/>
        <w:tabs>
          <w:tab w:val="left" w:pos="2210"/>
        </w:tabs>
        <w:bidi/>
        <w:jc w:val="lowKashida"/>
        <w:rPr>
          <w:rFonts w:ascii="Simplified Arabic" w:hAnsi="Simplified Arabic" w:cs="Simplified Arabic"/>
          <w:sz w:val="28"/>
          <w:szCs w:val="28"/>
          <w:rtl/>
        </w:rPr>
      </w:pPr>
      <w:r>
        <w:rPr>
          <w:rFonts w:ascii="Simplified Arabic" w:hAnsi="Simplified Arabic" w:cs="Simplified Arabic" w:hint="cs"/>
          <w:sz w:val="28"/>
          <w:szCs w:val="28"/>
          <w:rtl/>
        </w:rPr>
        <w:t>ي</w:t>
      </w:r>
      <w:r w:rsidR="006466E4">
        <w:rPr>
          <w:rFonts w:ascii="Simplified Arabic" w:hAnsi="Simplified Arabic" w:cs="Simplified Arabic" w:hint="cs"/>
          <w:sz w:val="28"/>
          <w:szCs w:val="28"/>
          <w:rtl/>
        </w:rPr>
        <w:t>-</w:t>
      </w:r>
      <w:r w:rsidR="00397833" w:rsidRPr="00030386">
        <w:rPr>
          <w:rFonts w:ascii="Simplified Arabic" w:hAnsi="Simplified Arabic" w:cs="Simplified Arabic"/>
          <w:sz w:val="28"/>
          <w:szCs w:val="28"/>
          <w:rtl/>
        </w:rPr>
        <w:t xml:space="preserve"> تطوير التزام المستهدف بالإقناع بالأفكار التي اقتنع بها إلى مستوى يمتنع فيه عن العودة  إلى موقفه السابق.</w:t>
      </w:r>
    </w:p>
    <w:p w:rsidR="00E444AD" w:rsidRPr="00030386" w:rsidRDefault="00660964" w:rsidP="00D211A4">
      <w:pPr>
        <w:widowControl w:val="0"/>
        <w:bidi/>
        <w:jc w:val="lowKashida"/>
        <w:rPr>
          <w:rFonts w:ascii="Simplified Arabic" w:hAnsi="Simplified Arabic" w:cs="Simplified Arabic"/>
          <w:sz w:val="28"/>
          <w:szCs w:val="28"/>
          <w:vertAlign w:val="superscript"/>
          <w:rtl/>
          <w:lang w:bidi="ar-EG"/>
        </w:rPr>
      </w:pPr>
      <w:r>
        <w:rPr>
          <w:rFonts w:ascii="Simplified Arabic" w:hAnsi="Simplified Arabic" w:cs="Simplified Arabic" w:hint="cs"/>
          <w:sz w:val="28"/>
          <w:szCs w:val="28"/>
          <w:rtl/>
        </w:rPr>
        <w:t>ك</w:t>
      </w:r>
      <w:r w:rsidR="006466E4">
        <w:rPr>
          <w:rFonts w:ascii="Simplified Arabic" w:hAnsi="Simplified Arabic" w:cs="Simplified Arabic" w:hint="cs"/>
          <w:sz w:val="28"/>
          <w:szCs w:val="28"/>
          <w:rtl/>
        </w:rPr>
        <w:t>-</w:t>
      </w:r>
      <w:r w:rsidR="00397833" w:rsidRPr="00030386">
        <w:rPr>
          <w:rFonts w:ascii="Simplified Arabic" w:hAnsi="Simplified Arabic" w:cs="Simplified Arabic"/>
          <w:sz w:val="28"/>
          <w:szCs w:val="28"/>
          <w:rtl/>
        </w:rPr>
        <w:t xml:space="preserve"> خفض المقاومة الجمعية الظاهرة التي تواجه قضية معينة</w:t>
      </w:r>
      <w:r w:rsidR="001B26C7" w:rsidRPr="00030386">
        <w:rPr>
          <w:rFonts w:ascii="Simplified Arabic" w:hAnsi="Simplified Arabic" w:cs="Simplified Arabic"/>
          <w:sz w:val="28"/>
          <w:szCs w:val="28"/>
          <w:vertAlign w:val="superscript"/>
          <w:rtl/>
          <w:lang w:bidi="ar-EG"/>
        </w:rPr>
        <w:t>.</w:t>
      </w:r>
    </w:p>
    <w:p w:rsidR="009E542F" w:rsidRPr="003D0392" w:rsidRDefault="006F58A7" w:rsidP="003D0392">
      <w:pPr>
        <w:bidi/>
        <w:jc w:val="lowKashida"/>
        <w:rPr>
          <w:rFonts w:ascii="Simplified Arabic" w:hAnsi="Simplified Arabic" w:cs="Monotype Koufi"/>
          <w:b/>
          <w:bCs/>
          <w:sz w:val="28"/>
          <w:szCs w:val="28"/>
          <w:rtl/>
          <w:lang w:bidi="ar-EG"/>
        </w:rPr>
      </w:pPr>
      <w:r w:rsidRPr="003D0392">
        <w:rPr>
          <w:rFonts w:ascii="Simplified Arabic" w:hAnsi="Simplified Arabic" w:cs="Monotype Koufi"/>
          <w:b/>
          <w:bCs/>
          <w:sz w:val="28"/>
          <w:szCs w:val="28"/>
          <w:rtl/>
          <w:lang w:bidi="ar-EG"/>
        </w:rPr>
        <w:t xml:space="preserve">ثالثاً </w:t>
      </w:r>
      <w:r w:rsidR="00E444AD" w:rsidRPr="003D0392">
        <w:rPr>
          <w:rFonts w:ascii="Simplified Arabic" w:hAnsi="Simplified Arabic" w:cs="Monotype Koufi"/>
          <w:b/>
          <w:bCs/>
          <w:sz w:val="28"/>
          <w:szCs w:val="28"/>
          <w:rtl/>
          <w:lang w:bidi="ar-EG"/>
        </w:rPr>
        <w:t>-</w:t>
      </w:r>
      <w:r w:rsidR="00101C85" w:rsidRPr="003D0392">
        <w:rPr>
          <w:rFonts w:ascii="Simplified Arabic" w:hAnsi="Simplified Arabic" w:cs="Monotype Koufi"/>
          <w:b/>
          <w:bCs/>
          <w:sz w:val="28"/>
          <w:szCs w:val="28"/>
          <w:rtl/>
          <w:lang w:bidi="ar-EG"/>
        </w:rPr>
        <w:t>مفهوم ال</w:t>
      </w:r>
      <w:r w:rsidR="002201B8" w:rsidRPr="003D0392">
        <w:rPr>
          <w:rFonts w:ascii="Simplified Arabic" w:hAnsi="Simplified Arabic" w:cs="Monotype Koufi"/>
          <w:b/>
          <w:bCs/>
          <w:sz w:val="28"/>
          <w:szCs w:val="28"/>
          <w:rtl/>
          <w:lang w:bidi="ar-EG"/>
        </w:rPr>
        <w:t>اتصال:</w:t>
      </w:r>
    </w:p>
    <w:p w:rsidR="006D3B63" w:rsidRPr="00F10B9A" w:rsidRDefault="006D3B63" w:rsidP="00F10B9A">
      <w:pPr>
        <w:widowControl w:val="0"/>
        <w:bidi/>
        <w:ind w:firstLine="360"/>
        <w:jc w:val="lowKashida"/>
        <w:rPr>
          <w:rFonts w:ascii="Simplified Arabic" w:hAnsi="Simplified Arabic" w:cs="Simplified Arabic"/>
          <w:b/>
          <w:bCs/>
          <w:sz w:val="28"/>
          <w:szCs w:val="28"/>
          <w:rtl/>
        </w:rPr>
      </w:pPr>
      <w:r w:rsidRPr="00030386">
        <w:rPr>
          <w:rFonts w:ascii="Simplified Arabic" w:hAnsi="Simplified Arabic" w:cs="Simplified Arabic"/>
          <w:sz w:val="28"/>
          <w:szCs w:val="28"/>
          <w:rtl/>
          <w:lang w:bidi="ar-EG"/>
        </w:rPr>
        <w:t xml:space="preserve">يُعد </w:t>
      </w:r>
      <w:r w:rsidRPr="00030386">
        <w:rPr>
          <w:rFonts w:ascii="Simplified Arabic" w:hAnsi="Simplified Arabic" w:cs="Simplified Arabic"/>
          <w:b/>
          <w:bCs/>
          <w:sz w:val="28"/>
          <w:szCs w:val="28"/>
          <w:rtl/>
          <w:lang w:bidi="ar-EG"/>
        </w:rPr>
        <w:t>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sz w:val="28"/>
          <w:szCs w:val="28"/>
          <w:rtl/>
          <w:lang w:bidi="ar-EG"/>
        </w:rPr>
        <w:t xml:space="preserve"> من السمات الأساسية في حياة ال</w:t>
      </w:r>
      <w:r w:rsidR="009F1F57" w:rsidRPr="00030386">
        <w:rPr>
          <w:rFonts w:ascii="Simplified Arabic" w:hAnsi="Simplified Arabic" w:cs="Simplified Arabic"/>
          <w:sz w:val="28"/>
          <w:szCs w:val="28"/>
          <w:rtl/>
          <w:lang w:bidi="ar-EG"/>
        </w:rPr>
        <w:t>إنسان</w:t>
      </w:r>
      <w:r w:rsidRPr="00030386">
        <w:rPr>
          <w:rFonts w:ascii="Simplified Arabic" w:hAnsi="Simplified Arabic" w:cs="Simplified Arabic"/>
          <w:sz w:val="28"/>
          <w:szCs w:val="28"/>
          <w:rtl/>
          <w:lang w:bidi="ar-EG"/>
        </w:rPr>
        <w:t xml:space="preserve">، ويُستخدم في كثير من السياقات ليدل غالبًا على </w:t>
      </w:r>
      <w:r w:rsidRPr="00030386">
        <w:rPr>
          <w:rFonts w:ascii="Simplified Arabic" w:hAnsi="Simplified Arabic" w:cs="Simplified Arabic"/>
          <w:b/>
          <w:bCs/>
          <w:sz w:val="28"/>
          <w:szCs w:val="28"/>
          <w:rtl/>
          <w:lang w:bidi="ar-EG"/>
        </w:rPr>
        <w:t>تبادل الأفكار</w:t>
      </w:r>
      <w:r w:rsidRPr="00030386">
        <w:rPr>
          <w:rFonts w:ascii="Simplified Arabic" w:hAnsi="Simplified Arabic" w:cs="Simplified Arabic"/>
          <w:sz w:val="28"/>
          <w:szCs w:val="28"/>
          <w:rtl/>
          <w:lang w:bidi="ar-EG"/>
        </w:rPr>
        <w:t xml:space="preserve"> والمعلومات ومع مرور الزمن، تغيّر مفهوم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وطريقة استخدامه، خاصة في بدايات القرن العشرين، حيث تطورت 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بشكل ملحوظ، فانتقلنا من الوسائل التقليدية البسيطة إلى وسائل أكثر جماهيرية وتعقيدًا، وأصبح التركيز الأكبر على </w:t>
      </w:r>
      <w:r w:rsidRPr="00030386">
        <w:rPr>
          <w:rFonts w:ascii="Simplified Arabic" w:hAnsi="Simplified Arabic" w:cs="Simplified Arabic"/>
          <w:b/>
          <w:bCs/>
          <w:sz w:val="28"/>
          <w:szCs w:val="28"/>
          <w:rtl/>
          <w:lang w:bidi="ar-EG"/>
        </w:rPr>
        <w:t>وسائل الإعلام الجماهيري</w:t>
      </w:r>
      <w:r w:rsidRPr="00030386">
        <w:rPr>
          <w:rFonts w:ascii="Simplified Arabic" w:hAnsi="Simplified Arabic" w:cs="Simplified Arabic"/>
          <w:sz w:val="28"/>
          <w:szCs w:val="28"/>
          <w:rtl/>
          <w:lang w:bidi="ar-EG"/>
        </w:rPr>
        <w:t xml:space="preserve"> بدلاً من الاعتماد على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غير الرسمي أو التقليدي</w:t>
      </w:r>
      <w:r w:rsidRPr="00030386">
        <w:rPr>
          <w:rFonts w:ascii="Simplified Arabic" w:hAnsi="Simplified Arabic" w:cs="Simplified Arabic"/>
          <w:sz w:val="28"/>
          <w:szCs w:val="28"/>
          <w:lang w:bidi="ar-EG"/>
        </w:rPr>
        <w:t xml:space="preserve"> (Berkowitz, </w:t>
      </w:r>
      <w:proofErr w:type="spellStart"/>
      <w:r w:rsidRPr="00030386">
        <w:rPr>
          <w:rFonts w:ascii="Simplified Arabic" w:hAnsi="Simplified Arabic" w:cs="Simplified Arabic"/>
          <w:sz w:val="28"/>
          <w:szCs w:val="28"/>
          <w:lang w:bidi="ar-EG"/>
        </w:rPr>
        <w:t>Eds</w:t>
      </w:r>
      <w:proofErr w:type="spellEnd"/>
      <w:r w:rsidRPr="00030386">
        <w:rPr>
          <w:rFonts w:ascii="Simplified Arabic" w:hAnsi="Simplified Arabic" w:cs="Simplified Arabic"/>
          <w:sz w:val="28"/>
          <w:szCs w:val="28"/>
          <w:lang w:bidi="ar-EG"/>
        </w:rPr>
        <w:t xml:space="preserve"> P, 2000).</w:t>
      </w:r>
      <w:r w:rsidRPr="00030386">
        <w:rPr>
          <w:rFonts w:ascii="Simplified Arabic" w:hAnsi="Simplified Arabic" w:cs="Simplified Arabic"/>
          <w:sz w:val="28"/>
          <w:szCs w:val="28"/>
          <w:rtl/>
          <w:lang w:bidi="ar-EG"/>
        </w:rPr>
        <w:t xml:space="preserve"> ) ويُشير </w:t>
      </w:r>
      <w:r w:rsidRPr="00030386">
        <w:rPr>
          <w:rFonts w:ascii="Simplified Arabic" w:hAnsi="Simplified Arabic" w:cs="Simplified Arabic"/>
          <w:b/>
          <w:bCs/>
          <w:sz w:val="28"/>
          <w:szCs w:val="28"/>
          <w:rtl/>
          <w:lang w:bidi="ar-EG"/>
        </w:rPr>
        <w:t xml:space="preserve">عمر (2014، </w:t>
      </w:r>
      <w:proofErr w:type="spellStart"/>
      <w:r w:rsidRPr="00030386">
        <w:rPr>
          <w:rFonts w:ascii="Simplified Arabic" w:hAnsi="Simplified Arabic" w:cs="Simplified Arabic"/>
          <w:b/>
          <w:bCs/>
          <w:sz w:val="28"/>
          <w:szCs w:val="28"/>
          <w:rtl/>
          <w:lang w:bidi="ar-EG"/>
        </w:rPr>
        <w:t>ص79</w:t>
      </w:r>
      <w:proofErr w:type="spellEnd"/>
      <w:r w:rsidRPr="00030386">
        <w:rPr>
          <w:rFonts w:ascii="Simplified Arabic" w:hAnsi="Simplified Arabic" w:cs="Simplified Arabic"/>
          <w:b/>
          <w:bCs/>
          <w:sz w:val="28"/>
          <w:szCs w:val="28"/>
          <w:lang w:bidi="ar-EG"/>
        </w:rPr>
        <w:t>)</w:t>
      </w:r>
      <w:r w:rsidRPr="00030386">
        <w:rPr>
          <w:rFonts w:ascii="Simplified Arabic" w:hAnsi="Simplified Arabic" w:cs="Simplified Arabic"/>
          <w:sz w:val="28"/>
          <w:szCs w:val="28"/>
          <w:lang w:bidi="ar-EG"/>
        </w:rPr>
        <w:t xml:space="preserve"> </w:t>
      </w:r>
      <w:r w:rsidRPr="00030386">
        <w:rPr>
          <w:rFonts w:ascii="Simplified Arabic" w:hAnsi="Simplified Arabic" w:cs="Simplified Arabic"/>
          <w:sz w:val="28"/>
          <w:szCs w:val="28"/>
          <w:rtl/>
          <w:lang w:bidi="ar-EG"/>
        </w:rPr>
        <w:t>إلى أهمية إدراك الواقع الثقافي والمعرفي في فهم الاختلافات بين المجتمعات، لأن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عملية تعتمد على </w:t>
      </w:r>
      <w:r w:rsidRPr="00030386">
        <w:rPr>
          <w:rFonts w:ascii="Simplified Arabic" w:hAnsi="Simplified Arabic" w:cs="Simplified Arabic"/>
          <w:b/>
          <w:bCs/>
          <w:sz w:val="28"/>
          <w:szCs w:val="28"/>
          <w:rtl/>
          <w:lang w:bidi="ar-EG"/>
        </w:rPr>
        <w:t>الانتباه والاستجابة للمؤثرات</w:t>
      </w:r>
      <w:r w:rsidRPr="00030386">
        <w:rPr>
          <w:rFonts w:ascii="Simplified Arabic" w:hAnsi="Simplified Arabic" w:cs="Simplified Arabic"/>
          <w:sz w:val="28"/>
          <w:szCs w:val="28"/>
          <w:rtl/>
          <w:lang w:bidi="ar-EG"/>
        </w:rPr>
        <w:t>، مثل ما يحدث في الإدراك أما عن تعريف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فقد قدمه الباحثون بعدة صيغ، منها</w:t>
      </w:r>
      <w:r w:rsidR="00F10B9A">
        <w:rPr>
          <w:rFonts w:ascii="Simplified Arabic" w:hAnsi="Simplified Arabic" w:cs="Simplified Arabic" w:hint="cs"/>
          <w:sz w:val="28"/>
          <w:szCs w:val="28"/>
          <w:rtl/>
          <w:lang w:bidi="ar-EG"/>
        </w:rPr>
        <w:t xml:space="preserve"> </w:t>
      </w:r>
      <w:r w:rsidRPr="00030386">
        <w:rPr>
          <w:rFonts w:ascii="Simplified Arabic" w:hAnsi="Simplified Arabic" w:cs="Simplified Arabic"/>
          <w:sz w:val="28"/>
          <w:szCs w:val="28"/>
          <w:rtl/>
          <w:lang w:bidi="ar-EG"/>
        </w:rPr>
        <w:t xml:space="preserve">أنه </w:t>
      </w:r>
      <w:r w:rsidRPr="00030386">
        <w:rPr>
          <w:rFonts w:ascii="Simplified Arabic" w:hAnsi="Simplified Arabic" w:cs="Simplified Arabic"/>
          <w:b/>
          <w:bCs/>
          <w:sz w:val="28"/>
          <w:szCs w:val="28"/>
          <w:rtl/>
          <w:lang w:bidi="ar-EG"/>
        </w:rPr>
        <w:t>نشاط يهدف إلى نشر فكرة أو موضوع</w:t>
      </w:r>
      <w:r w:rsidRPr="00030386">
        <w:rPr>
          <w:rFonts w:ascii="Simplified Arabic" w:hAnsi="Simplified Arabic" w:cs="Simplified Arabic"/>
          <w:sz w:val="28"/>
          <w:szCs w:val="28"/>
          <w:rtl/>
          <w:lang w:bidi="ar-EG"/>
        </w:rPr>
        <w:t xml:space="preserve"> من خلال نقل المعلومات بين طرفين أو أكثر (بسام </w:t>
      </w:r>
      <w:proofErr w:type="spellStart"/>
      <w:r w:rsidRPr="00030386">
        <w:rPr>
          <w:rFonts w:ascii="Simplified Arabic" w:hAnsi="Simplified Arabic" w:cs="Simplified Arabic"/>
          <w:sz w:val="28"/>
          <w:szCs w:val="28"/>
          <w:rtl/>
          <w:lang w:bidi="ar-EG"/>
        </w:rPr>
        <w:t>المشاقبة</w:t>
      </w:r>
      <w:proofErr w:type="spellEnd"/>
      <w:r w:rsidRPr="00030386">
        <w:rPr>
          <w:rFonts w:ascii="Simplified Arabic" w:hAnsi="Simplified Arabic" w:cs="Simplified Arabic"/>
          <w:sz w:val="28"/>
          <w:szCs w:val="28"/>
          <w:rtl/>
          <w:lang w:bidi="ar-EG"/>
        </w:rPr>
        <w:t xml:space="preserve">، 2003، </w:t>
      </w:r>
      <w:proofErr w:type="spellStart"/>
      <w:r w:rsidRPr="00030386">
        <w:rPr>
          <w:rFonts w:ascii="Simplified Arabic" w:hAnsi="Simplified Arabic" w:cs="Simplified Arabic"/>
          <w:sz w:val="28"/>
          <w:szCs w:val="28"/>
          <w:rtl/>
          <w:lang w:bidi="ar-EG"/>
        </w:rPr>
        <w:t>ص178</w:t>
      </w:r>
      <w:proofErr w:type="spellEnd"/>
      <w:r w:rsidRPr="00030386">
        <w:rPr>
          <w:rFonts w:ascii="Simplified Arabic" w:hAnsi="Simplified Arabic" w:cs="Simplified Arabic"/>
          <w:sz w:val="28"/>
          <w:szCs w:val="28"/>
          <w:rtl/>
          <w:lang w:bidi="ar-EG"/>
        </w:rPr>
        <w:t xml:space="preserve">) وعرّفه </w:t>
      </w:r>
      <w:r w:rsidRPr="00030386">
        <w:rPr>
          <w:rFonts w:ascii="Simplified Arabic" w:hAnsi="Simplified Arabic" w:cs="Simplified Arabic"/>
          <w:b/>
          <w:bCs/>
          <w:sz w:val="28"/>
          <w:szCs w:val="28"/>
          <w:rtl/>
          <w:lang w:bidi="ar-EG"/>
        </w:rPr>
        <w:t xml:space="preserve">محمد حجاب (2001، </w:t>
      </w:r>
      <w:proofErr w:type="spellStart"/>
      <w:r w:rsidRPr="00030386">
        <w:rPr>
          <w:rFonts w:ascii="Simplified Arabic" w:hAnsi="Simplified Arabic" w:cs="Simplified Arabic"/>
          <w:b/>
          <w:bCs/>
          <w:sz w:val="28"/>
          <w:szCs w:val="28"/>
          <w:rtl/>
          <w:lang w:bidi="ar-EG"/>
        </w:rPr>
        <w:t>ص30</w:t>
      </w:r>
      <w:proofErr w:type="spellEnd"/>
      <w:r w:rsidRPr="00030386">
        <w:rPr>
          <w:rFonts w:ascii="Simplified Arabic" w:hAnsi="Simplified Arabic" w:cs="Simplified Arabic"/>
          <w:b/>
          <w:bCs/>
          <w:sz w:val="28"/>
          <w:szCs w:val="28"/>
          <w:rtl/>
          <w:lang w:bidi="ar-EG"/>
        </w:rPr>
        <w:t>)</w:t>
      </w:r>
      <w:r w:rsidRPr="00030386">
        <w:rPr>
          <w:rFonts w:ascii="Simplified Arabic" w:hAnsi="Simplified Arabic" w:cs="Simplified Arabic"/>
          <w:sz w:val="28"/>
          <w:szCs w:val="28"/>
          <w:lang w:bidi="ar-EG"/>
        </w:rPr>
        <w:t xml:space="preserve"> </w:t>
      </w:r>
      <w:r w:rsidRPr="00030386">
        <w:rPr>
          <w:rFonts w:ascii="Simplified Arabic" w:hAnsi="Simplified Arabic" w:cs="Simplified Arabic"/>
          <w:sz w:val="28"/>
          <w:szCs w:val="28"/>
          <w:rtl/>
          <w:lang w:bidi="ar-EG"/>
        </w:rPr>
        <w:t xml:space="preserve">بأنه </w:t>
      </w:r>
      <w:r w:rsidRPr="00030386">
        <w:rPr>
          <w:rFonts w:ascii="Simplified Arabic" w:hAnsi="Simplified Arabic" w:cs="Simplified Arabic"/>
          <w:b/>
          <w:bCs/>
          <w:sz w:val="28"/>
          <w:szCs w:val="28"/>
          <w:rtl/>
          <w:lang w:bidi="ar-EG"/>
        </w:rPr>
        <w:t>الطريقة التي تنتقل بها الأفكار والمعلومات بين الأفراد داخل المجتمع</w:t>
      </w:r>
      <w:r w:rsidR="00F10B9A">
        <w:rPr>
          <w:rFonts w:ascii="Simplified Arabic" w:hAnsi="Simplified Arabic" w:cs="Simplified Arabic" w:hint="cs"/>
          <w:sz w:val="28"/>
          <w:szCs w:val="28"/>
          <w:rtl/>
          <w:lang w:bidi="ar-EG"/>
        </w:rPr>
        <w:t xml:space="preserve"> </w:t>
      </w:r>
      <w:r w:rsidRPr="00030386">
        <w:rPr>
          <w:rFonts w:ascii="Simplified Arabic" w:hAnsi="Simplified Arabic" w:cs="Simplified Arabic"/>
          <w:sz w:val="28"/>
          <w:szCs w:val="28"/>
          <w:rtl/>
          <w:lang w:bidi="ar-EG"/>
        </w:rPr>
        <w:t xml:space="preserve">أما </w:t>
      </w:r>
      <w:r w:rsidRPr="00030386">
        <w:rPr>
          <w:rFonts w:ascii="Simplified Arabic" w:hAnsi="Simplified Arabic" w:cs="Simplified Arabic"/>
          <w:b/>
          <w:bCs/>
          <w:sz w:val="28"/>
          <w:szCs w:val="28"/>
          <w:rtl/>
          <w:lang w:bidi="ar-EG"/>
        </w:rPr>
        <w:t xml:space="preserve">لطفي عبد القادر (2010، </w:t>
      </w:r>
      <w:proofErr w:type="spellStart"/>
      <w:r w:rsidRPr="00030386">
        <w:rPr>
          <w:rFonts w:ascii="Simplified Arabic" w:hAnsi="Simplified Arabic" w:cs="Simplified Arabic"/>
          <w:b/>
          <w:bCs/>
          <w:sz w:val="28"/>
          <w:szCs w:val="28"/>
          <w:rtl/>
          <w:lang w:bidi="ar-EG"/>
        </w:rPr>
        <w:t>ص21</w:t>
      </w:r>
      <w:proofErr w:type="spellEnd"/>
      <w:r w:rsidRPr="00030386">
        <w:rPr>
          <w:rFonts w:ascii="Simplified Arabic" w:hAnsi="Simplified Arabic" w:cs="Simplified Arabic"/>
          <w:b/>
          <w:bCs/>
          <w:sz w:val="28"/>
          <w:szCs w:val="28"/>
          <w:rtl/>
          <w:lang w:bidi="ar-EG"/>
        </w:rPr>
        <w:t>، 34</w:t>
      </w:r>
      <w:r w:rsidRPr="00030386">
        <w:rPr>
          <w:rFonts w:ascii="Simplified Arabic" w:hAnsi="Simplified Arabic" w:cs="Simplified Arabic"/>
          <w:b/>
          <w:bCs/>
          <w:sz w:val="28"/>
          <w:szCs w:val="28"/>
          <w:lang w:bidi="ar-EG"/>
        </w:rPr>
        <w:t>)</w:t>
      </w:r>
      <w:r w:rsidRPr="00030386">
        <w:rPr>
          <w:rFonts w:ascii="Simplified Arabic" w:hAnsi="Simplified Arabic" w:cs="Simplified Arabic"/>
          <w:sz w:val="28"/>
          <w:szCs w:val="28"/>
          <w:lang w:bidi="ar-EG"/>
        </w:rPr>
        <w:t xml:space="preserve"> </w:t>
      </w:r>
      <w:r w:rsidRPr="00030386">
        <w:rPr>
          <w:rFonts w:ascii="Simplified Arabic" w:hAnsi="Simplified Arabic" w:cs="Simplified Arabic"/>
          <w:sz w:val="28"/>
          <w:szCs w:val="28"/>
          <w:rtl/>
          <w:lang w:bidi="ar-EG"/>
        </w:rPr>
        <w:t xml:space="preserve">فيراه </w:t>
      </w:r>
      <w:r w:rsidRPr="00030386">
        <w:rPr>
          <w:rFonts w:ascii="Simplified Arabic" w:hAnsi="Simplified Arabic" w:cs="Simplified Arabic"/>
          <w:b/>
          <w:bCs/>
          <w:sz w:val="28"/>
          <w:szCs w:val="28"/>
          <w:rtl/>
          <w:lang w:bidi="ar-EG"/>
        </w:rPr>
        <w:t>عملية لتبادل المعلومات والآراء باستخدام رموز يفهمها أفراد المجتمع )</w:t>
      </w:r>
      <w:r w:rsidR="00F10B9A">
        <w:rPr>
          <w:rFonts w:ascii="Simplified Arabic" w:hAnsi="Simplified Arabic" w:cs="Simplified Arabic" w:hint="cs"/>
          <w:b/>
          <w:bCs/>
          <w:sz w:val="28"/>
          <w:szCs w:val="28"/>
          <w:rtl/>
          <w:lang w:bidi="ar-EG"/>
        </w:rPr>
        <w:t xml:space="preserve"> </w:t>
      </w:r>
      <w:r w:rsidRPr="00030386">
        <w:rPr>
          <w:rFonts w:ascii="Simplified Arabic" w:hAnsi="Simplified Arabic" w:cs="Simplified Arabic"/>
          <w:sz w:val="28"/>
          <w:szCs w:val="28"/>
          <w:rtl/>
          <w:lang w:bidi="ar-EG"/>
        </w:rPr>
        <w:t xml:space="preserve">بينما وصفه </w:t>
      </w:r>
      <w:r w:rsidRPr="00030386">
        <w:rPr>
          <w:rFonts w:ascii="Simplified Arabic" w:hAnsi="Simplified Arabic" w:cs="Simplified Arabic"/>
          <w:b/>
          <w:bCs/>
          <w:sz w:val="28"/>
          <w:szCs w:val="28"/>
          <w:rtl/>
          <w:lang w:bidi="ar-EG"/>
        </w:rPr>
        <w:t xml:space="preserve">دونالد </w:t>
      </w:r>
      <w:proofErr w:type="spellStart"/>
      <w:r w:rsidRPr="00030386">
        <w:rPr>
          <w:rFonts w:ascii="Simplified Arabic" w:hAnsi="Simplified Arabic" w:cs="Simplified Arabic"/>
          <w:b/>
          <w:bCs/>
          <w:sz w:val="28"/>
          <w:szCs w:val="28"/>
          <w:rtl/>
          <w:lang w:bidi="ar-EG"/>
        </w:rPr>
        <w:t>روبورت</w:t>
      </w:r>
      <w:proofErr w:type="spellEnd"/>
      <w:r w:rsidRPr="00030386">
        <w:rPr>
          <w:rFonts w:ascii="Simplified Arabic" w:hAnsi="Simplified Arabic" w:cs="Simplified Arabic"/>
          <w:b/>
          <w:bCs/>
          <w:sz w:val="28"/>
          <w:szCs w:val="28"/>
          <w:rtl/>
          <w:lang w:bidi="ar-EG"/>
        </w:rPr>
        <w:t xml:space="preserve"> (2006، </w:t>
      </w:r>
      <w:proofErr w:type="spellStart"/>
      <w:r w:rsidRPr="00030386">
        <w:rPr>
          <w:rFonts w:ascii="Simplified Arabic" w:hAnsi="Simplified Arabic" w:cs="Simplified Arabic"/>
          <w:b/>
          <w:bCs/>
          <w:sz w:val="28"/>
          <w:szCs w:val="28"/>
          <w:rtl/>
          <w:lang w:bidi="ar-EG"/>
        </w:rPr>
        <w:t>ص25</w:t>
      </w:r>
      <w:proofErr w:type="spellEnd"/>
      <w:r w:rsidR="00A7299D" w:rsidRPr="00030386">
        <w:rPr>
          <w:rFonts w:ascii="Simplified Arabic" w:hAnsi="Simplified Arabic" w:cs="Simplified Arabic"/>
          <w:b/>
          <w:bCs/>
          <w:sz w:val="28"/>
          <w:szCs w:val="28"/>
          <w:rtl/>
          <w:lang w:bidi="ar-EG"/>
        </w:rPr>
        <w:t>)</w:t>
      </w:r>
      <w:r w:rsidRPr="00030386">
        <w:rPr>
          <w:rFonts w:ascii="Simplified Arabic" w:hAnsi="Simplified Arabic" w:cs="Simplified Arabic"/>
          <w:sz w:val="28"/>
          <w:szCs w:val="28"/>
          <w:lang w:bidi="ar-EG"/>
        </w:rPr>
        <w:t xml:space="preserve"> </w:t>
      </w:r>
      <w:r w:rsidRPr="00030386">
        <w:rPr>
          <w:rFonts w:ascii="Simplified Arabic" w:hAnsi="Simplified Arabic" w:cs="Simplified Arabic"/>
          <w:sz w:val="28"/>
          <w:szCs w:val="28"/>
          <w:rtl/>
          <w:lang w:bidi="ar-EG"/>
        </w:rPr>
        <w:t xml:space="preserve">بأنه </w:t>
      </w:r>
      <w:r w:rsidRPr="00030386">
        <w:rPr>
          <w:rFonts w:ascii="Simplified Arabic" w:hAnsi="Simplified Arabic" w:cs="Simplified Arabic"/>
          <w:b/>
          <w:bCs/>
          <w:sz w:val="28"/>
          <w:szCs w:val="28"/>
          <w:rtl/>
          <w:lang w:bidi="ar-EG"/>
        </w:rPr>
        <w:t>عملية ديناميكية تساعد المستقبل على إعادة التفكير في احتياجاته وكيفية تلبيتها</w:t>
      </w:r>
      <w:r w:rsidRPr="00030386">
        <w:rPr>
          <w:rFonts w:ascii="Simplified Arabic" w:hAnsi="Simplified Arabic" w:cs="Simplified Arabic"/>
          <w:sz w:val="28"/>
          <w:szCs w:val="28"/>
          <w:lang w:bidi="ar-EG"/>
        </w:rPr>
        <w:t>.</w:t>
      </w:r>
      <w:r w:rsidRPr="00030386">
        <w:rPr>
          <w:rFonts w:ascii="Simplified Arabic" w:hAnsi="Simplified Arabic" w:cs="Simplified Arabic"/>
          <w:sz w:val="28"/>
          <w:szCs w:val="28"/>
          <w:rtl/>
          <w:lang w:bidi="ar-EG"/>
        </w:rPr>
        <w:t>) ومن هذا كله، نرى أن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ليس مجرد نقل معلومات، بل هو </w:t>
      </w:r>
      <w:r w:rsidRPr="00030386">
        <w:rPr>
          <w:rFonts w:ascii="Simplified Arabic" w:hAnsi="Simplified Arabic" w:cs="Simplified Arabic"/>
          <w:b/>
          <w:bCs/>
          <w:sz w:val="28"/>
          <w:szCs w:val="28"/>
          <w:rtl/>
          <w:lang w:bidi="ar-EG"/>
        </w:rPr>
        <w:t>عملية تفاعلية ومستمرة</w:t>
      </w:r>
      <w:r w:rsidRPr="00030386">
        <w:rPr>
          <w:rFonts w:ascii="Simplified Arabic" w:hAnsi="Simplified Arabic" w:cs="Simplified Arabic"/>
          <w:sz w:val="28"/>
          <w:szCs w:val="28"/>
          <w:rtl/>
          <w:lang w:bidi="ar-EG"/>
        </w:rPr>
        <w:t xml:space="preserve"> تتأثر بالثقافة، والمعرفة، والواقع الاجتماعي، وتسهم في تشكيل آراء وسلوك الأفراد داخل المجتمع</w:t>
      </w:r>
      <w:r w:rsidRPr="00030386">
        <w:rPr>
          <w:rFonts w:ascii="Simplified Arabic" w:hAnsi="Simplified Arabic" w:cs="Simplified Arabic"/>
          <w:sz w:val="28"/>
          <w:szCs w:val="28"/>
        </w:rPr>
        <w:t>.</w:t>
      </w:r>
    </w:p>
    <w:p w:rsidR="009E542F" w:rsidRPr="003D0392" w:rsidRDefault="006F58A7" w:rsidP="003D0392">
      <w:pPr>
        <w:bidi/>
        <w:jc w:val="lowKashida"/>
        <w:rPr>
          <w:rFonts w:ascii="Simplified Arabic" w:hAnsi="Simplified Arabic" w:cs="Monotype Koufi"/>
          <w:b/>
          <w:bCs/>
          <w:sz w:val="28"/>
          <w:szCs w:val="28"/>
          <w:rtl/>
          <w:lang w:bidi="ar-EG"/>
        </w:rPr>
      </w:pPr>
      <w:r w:rsidRPr="003D0392">
        <w:rPr>
          <w:rFonts w:ascii="Simplified Arabic" w:hAnsi="Simplified Arabic" w:cs="Monotype Koufi"/>
          <w:b/>
          <w:bCs/>
          <w:sz w:val="28"/>
          <w:szCs w:val="28"/>
          <w:rtl/>
          <w:lang w:bidi="ar-EG"/>
        </w:rPr>
        <w:t xml:space="preserve">رابعاً </w:t>
      </w:r>
      <w:r w:rsidR="00E444AD" w:rsidRPr="003D0392">
        <w:rPr>
          <w:rFonts w:ascii="Simplified Arabic" w:hAnsi="Simplified Arabic" w:cs="Monotype Koufi"/>
          <w:b/>
          <w:bCs/>
          <w:sz w:val="28"/>
          <w:szCs w:val="28"/>
          <w:rtl/>
          <w:lang w:bidi="ar-EG"/>
        </w:rPr>
        <w:t>-</w:t>
      </w:r>
      <w:r w:rsidR="00101C85" w:rsidRPr="003D0392">
        <w:rPr>
          <w:rFonts w:ascii="Simplified Arabic" w:hAnsi="Simplified Arabic" w:cs="Monotype Koufi"/>
          <w:b/>
          <w:bCs/>
          <w:sz w:val="28"/>
          <w:szCs w:val="28"/>
          <w:rtl/>
          <w:lang w:bidi="ar-EG"/>
        </w:rPr>
        <w:t>مفهوم ال</w:t>
      </w:r>
      <w:r w:rsidR="002201B8" w:rsidRPr="003D0392">
        <w:rPr>
          <w:rFonts w:ascii="Simplified Arabic" w:hAnsi="Simplified Arabic" w:cs="Monotype Koufi"/>
          <w:b/>
          <w:bCs/>
          <w:sz w:val="28"/>
          <w:szCs w:val="28"/>
          <w:rtl/>
          <w:lang w:bidi="ar-EG"/>
        </w:rPr>
        <w:t>اتصال</w:t>
      </w:r>
      <w:r w:rsidR="00101C85" w:rsidRPr="003D0392">
        <w:rPr>
          <w:rFonts w:ascii="Simplified Arabic" w:hAnsi="Simplified Arabic" w:cs="Monotype Koufi"/>
          <w:b/>
          <w:bCs/>
          <w:sz w:val="28"/>
          <w:szCs w:val="28"/>
          <w:rtl/>
          <w:lang w:bidi="ar-EG"/>
        </w:rPr>
        <w:t xml:space="preserve"> ال</w:t>
      </w:r>
      <w:r w:rsidR="008B4E83" w:rsidRPr="003D0392">
        <w:rPr>
          <w:rFonts w:ascii="Simplified Arabic" w:hAnsi="Simplified Arabic" w:cs="Monotype Koufi"/>
          <w:b/>
          <w:bCs/>
          <w:sz w:val="28"/>
          <w:szCs w:val="28"/>
          <w:rtl/>
          <w:lang w:bidi="ar-EG"/>
        </w:rPr>
        <w:t>إقناعي</w:t>
      </w:r>
      <w:r w:rsidR="00101C85" w:rsidRPr="003D0392">
        <w:rPr>
          <w:rFonts w:ascii="Simplified Arabic" w:hAnsi="Simplified Arabic" w:cs="Monotype Koufi"/>
          <w:b/>
          <w:bCs/>
          <w:sz w:val="28"/>
          <w:szCs w:val="28"/>
          <w:rtl/>
          <w:lang w:bidi="ar-EG"/>
        </w:rPr>
        <w:t>:</w:t>
      </w:r>
    </w:p>
    <w:p w:rsidR="00DC0B8C" w:rsidRPr="00030386" w:rsidRDefault="00AA0D78" w:rsidP="00D211A4">
      <w:pPr>
        <w:widowControl w:val="0"/>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يُعد </w:t>
      </w:r>
      <w:r w:rsidRPr="00030386">
        <w:rPr>
          <w:rFonts w:ascii="Simplified Arabic" w:hAnsi="Simplified Arabic" w:cs="Simplified Arabic"/>
          <w:b/>
          <w:bCs/>
          <w:sz w:val="28"/>
          <w:szCs w:val="28"/>
          <w:rtl/>
          <w:lang w:bidi="ar-EG"/>
        </w:rPr>
        <w:t>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 ال</w:t>
      </w:r>
      <w:r w:rsidR="008B4E83" w:rsidRPr="00030386">
        <w:rPr>
          <w:rFonts w:ascii="Simplified Arabic" w:hAnsi="Simplified Arabic" w:cs="Simplified Arabic"/>
          <w:b/>
          <w:bCs/>
          <w:sz w:val="28"/>
          <w:szCs w:val="28"/>
          <w:rtl/>
          <w:lang w:bidi="ar-EG"/>
        </w:rPr>
        <w:t>إقناعي</w:t>
      </w:r>
      <w:r w:rsidRPr="00030386">
        <w:rPr>
          <w:rFonts w:ascii="Simplified Arabic" w:hAnsi="Simplified Arabic" w:cs="Simplified Arabic"/>
          <w:sz w:val="28"/>
          <w:szCs w:val="28"/>
          <w:rtl/>
          <w:lang w:bidi="ar-EG"/>
        </w:rPr>
        <w:t xml:space="preserve"> أحد أهم أنواع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9F1F57" w:rsidRPr="00030386">
        <w:rPr>
          <w:rFonts w:ascii="Simplified Arabic" w:hAnsi="Simplified Arabic" w:cs="Simplified Arabic"/>
          <w:sz w:val="28"/>
          <w:szCs w:val="28"/>
          <w:rtl/>
          <w:lang w:bidi="ar-EG"/>
        </w:rPr>
        <w:t>إنسان</w:t>
      </w:r>
      <w:r w:rsidRPr="00030386">
        <w:rPr>
          <w:rFonts w:ascii="Simplified Arabic" w:hAnsi="Simplified Arabic" w:cs="Simplified Arabic"/>
          <w:sz w:val="28"/>
          <w:szCs w:val="28"/>
          <w:rtl/>
          <w:lang w:bidi="ar-EG"/>
        </w:rPr>
        <w:t xml:space="preserve">ي، إذ يهدف إلى </w:t>
      </w:r>
      <w:r w:rsidRPr="00030386">
        <w:rPr>
          <w:rFonts w:ascii="Simplified Arabic" w:hAnsi="Simplified Arabic" w:cs="Simplified Arabic"/>
          <w:b/>
          <w:bCs/>
          <w:sz w:val="28"/>
          <w:szCs w:val="28"/>
          <w:rtl/>
          <w:lang w:bidi="ar-EG"/>
        </w:rPr>
        <w:t>ال</w:t>
      </w:r>
      <w:r w:rsidR="00E46CA8" w:rsidRPr="00030386">
        <w:rPr>
          <w:rFonts w:ascii="Simplified Arabic" w:hAnsi="Simplified Arabic" w:cs="Simplified Arabic"/>
          <w:b/>
          <w:bCs/>
          <w:sz w:val="28"/>
          <w:szCs w:val="28"/>
          <w:rtl/>
          <w:lang w:bidi="ar-EG"/>
        </w:rPr>
        <w:t>تأثير</w:t>
      </w:r>
      <w:r w:rsidRPr="00030386">
        <w:rPr>
          <w:rFonts w:ascii="Simplified Arabic" w:hAnsi="Simplified Arabic" w:cs="Simplified Arabic"/>
          <w:b/>
          <w:bCs/>
          <w:sz w:val="28"/>
          <w:szCs w:val="28"/>
          <w:rtl/>
          <w:lang w:bidi="ar-EG"/>
        </w:rPr>
        <w:t xml:space="preserve"> في أفكار وسلوكيات المتلقي</w:t>
      </w:r>
      <w:r w:rsidR="00DC0B8C"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ويُنظر إليه كوظيفة أساسية لل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تمامًا مثل التوجيه</w:t>
      </w:r>
      <w:r w:rsidR="00DC0B8C" w:rsidRPr="00030386">
        <w:rPr>
          <w:rFonts w:ascii="Simplified Arabic" w:hAnsi="Simplified Arabic" w:cs="Simplified Arabic"/>
          <w:sz w:val="28"/>
          <w:szCs w:val="28"/>
          <w:rtl/>
          <w:lang w:bidi="ar-EG"/>
        </w:rPr>
        <w:br/>
      </w:r>
      <w:r w:rsidRPr="00030386">
        <w:rPr>
          <w:rFonts w:ascii="Simplified Arabic" w:hAnsi="Simplified Arabic" w:cs="Simplified Arabic"/>
          <w:sz w:val="28"/>
          <w:szCs w:val="28"/>
          <w:rtl/>
          <w:lang w:bidi="ar-EG"/>
        </w:rPr>
        <w:t xml:space="preserve"> أو التعليم أو تبادل المعلومات</w:t>
      </w:r>
      <w:r w:rsidR="001B26C7" w:rsidRPr="00030386">
        <w:rPr>
          <w:rFonts w:ascii="Simplified Arabic" w:hAnsi="Simplified Arabic" w:cs="Simplified Arabic"/>
          <w:sz w:val="28"/>
          <w:szCs w:val="28"/>
          <w:rtl/>
          <w:lang w:bidi="ar-EG"/>
        </w:rPr>
        <w:t>.</w:t>
      </w:r>
    </w:p>
    <w:p w:rsidR="00AA0D78" w:rsidRPr="00030386" w:rsidRDefault="00AA0D78" w:rsidP="003D0392">
      <w:pPr>
        <w:widowControl w:val="0"/>
        <w:bidi/>
        <w:jc w:val="lowKashida"/>
        <w:rPr>
          <w:rFonts w:ascii="Simplified Arabic" w:hAnsi="Simplified Arabic" w:cs="Simplified Arabic"/>
          <w:sz w:val="28"/>
          <w:szCs w:val="28"/>
        </w:rPr>
      </w:pPr>
      <w:r w:rsidRPr="00030386">
        <w:rPr>
          <w:rFonts w:ascii="Simplified Arabic" w:hAnsi="Simplified Arabic" w:cs="Simplified Arabic"/>
          <w:sz w:val="28"/>
          <w:szCs w:val="28"/>
          <w:rtl/>
          <w:lang w:bidi="ar-EG"/>
        </w:rPr>
        <w:t xml:space="preserve"> فالإقناع، ببساطة، هو </w:t>
      </w:r>
      <w:r w:rsidRPr="00030386">
        <w:rPr>
          <w:rFonts w:ascii="Simplified Arabic" w:hAnsi="Simplified Arabic" w:cs="Simplified Arabic"/>
          <w:b/>
          <w:bCs/>
          <w:sz w:val="28"/>
          <w:szCs w:val="28"/>
          <w:rtl/>
          <w:lang w:bidi="ar-EG"/>
        </w:rPr>
        <w:t>عملية تواصل تهدف لتغيير رأي أو موقف أو سلوك معين لدى المتلقي</w:t>
      </w:r>
      <w:r w:rsidRPr="00030386">
        <w:rPr>
          <w:rFonts w:ascii="Simplified Arabic" w:hAnsi="Simplified Arabic" w:cs="Simplified Arabic"/>
          <w:sz w:val="28"/>
          <w:szCs w:val="28"/>
          <w:rtl/>
          <w:lang w:bidi="ar-EG"/>
        </w:rPr>
        <w:t xml:space="preserve"> </w:t>
      </w:r>
      <w:r w:rsidRPr="00030386">
        <w:rPr>
          <w:rFonts w:ascii="Simplified Arabic" w:hAnsi="Simplified Arabic" w:cs="Simplified Arabic"/>
          <w:b/>
          <w:bCs/>
          <w:sz w:val="28"/>
          <w:szCs w:val="28"/>
          <w:rtl/>
          <w:lang w:bidi="ar-EG"/>
        </w:rPr>
        <w:t xml:space="preserve">(سليم حداد، 2005، </w:t>
      </w:r>
      <w:proofErr w:type="spellStart"/>
      <w:r w:rsidRPr="00030386">
        <w:rPr>
          <w:rFonts w:ascii="Simplified Arabic" w:hAnsi="Simplified Arabic" w:cs="Simplified Arabic"/>
          <w:b/>
          <w:bCs/>
          <w:sz w:val="28"/>
          <w:szCs w:val="28"/>
          <w:rtl/>
          <w:lang w:bidi="ar-EG"/>
        </w:rPr>
        <w:t>ص116</w:t>
      </w:r>
      <w:proofErr w:type="spellEnd"/>
      <w:r w:rsidRPr="00030386">
        <w:rPr>
          <w:rFonts w:ascii="Simplified Arabic" w:hAnsi="Simplified Arabic" w:cs="Simplified Arabic"/>
          <w:b/>
          <w:bCs/>
          <w:sz w:val="28"/>
          <w:szCs w:val="28"/>
          <w:rtl/>
          <w:lang w:bidi="ar-EG"/>
        </w:rPr>
        <w:t>)</w:t>
      </w:r>
      <w:r w:rsidRPr="00030386">
        <w:rPr>
          <w:rFonts w:ascii="Simplified Arabic" w:hAnsi="Simplified Arabic" w:cs="Simplified Arabic"/>
          <w:sz w:val="28"/>
          <w:szCs w:val="28"/>
          <w:lang w:bidi="ar-EG"/>
        </w:rPr>
        <w:t>.</w:t>
      </w:r>
    </w:p>
    <w:p w:rsidR="00AA0D78" w:rsidRPr="00030386" w:rsidRDefault="00AA0D78"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حيث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على </w:t>
      </w:r>
      <w:r w:rsidRPr="00030386">
        <w:rPr>
          <w:rFonts w:ascii="Simplified Arabic" w:hAnsi="Simplified Arabic" w:cs="Simplified Arabic"/>
          <w:b/>
          <w:bCs/>
          <w:sz w:val="28"/>
          <w:szCs w:val="28"/>
          <w:rtl/>
          <w:lang w:bidi="ar-EG"/>
        </w:rPr>
        <w:t>نقل الأفكار والاتجاهات والقيم بشكل مباشر أو غير مباشر</w:t>
      </w:r>
      <w:r w:rsidRPr="00030386">
        <w:rPr>
          <w:rFonts w:ascii="Simplified Arabic" w:hAnsi="Simplified Arabic" w:cs="Simplified Arabic"/>
          <w:sz w:val="28"/>
          <w:szCs w:val="28"/>
          <w:rtl/>
          <w:lang w:bidi="ar-EG"/>
        </w:rPr>
        <w:t xml:space="preserve">، من خلال مراحل محددة وتحت شروط معينة، حتى يتحقق في النهاية </w:t>
      </w:r>
      <w:r w:rsidR="00E46CA8" w:rsidRPr="00030386">
        <w:rPr>
          <w:rFonts w:ascii="Simplified Arabic" w:hAnsi="Simplified Arabic" w:cs="Simplified Arabic"/>
          <w:b/>
          <w:bCs/>
          <w:sz w:val="28"/>
          <w:szCs w:val="28"/>
          <w:rtl/>
          <w:lang w:bidi="ar-EG"/>
        </w:rPr>
        <w:t>تأثير</w:t>
      </w:r>
      <w:r w:rsidRPr="00030386">
        <w:rPr>
          <w:rFonts w:ascii="Simplified Arabic" w:hAnsi="Simplified Arabic" w:cs="Simplified Arabic"/>
          <w:b/>
          <w:bCs/>
          <w:sz w:val="28"/>
          <w:szCs w:val="28"/>
          <w:rtl/>
          <w:lang w:bidi="ar-EG"/>
        </w:rPr>
        <w:t xml:space="preserve"> واضح على المتلقي</w:t>
      </w:r>
      <w:r w:rsidRPr="00030386">
        <w:rPr>
          <w:rFonts w:ascii="Simplified Arabic" w:hAnsi="Simplified Arabic" w:cs="Simplified Arabic"/>
          <w:sz w:val="28"/>
          <w:szCs w:val="28"/>
          <w:rtl/>
          <w:lang w:bidi="ar-EG"/>
        </w:rPr>
        <w:t>، يتمثل في تغيير المعتقد أو الاتجاه أو السلوك كما يرى</w:t>
      </w:r>
      <w:r w:rsidRPr="00030386">
        <w:rPr>
          <w:rFonts w:ascii="Simplified Arabic" w:hAnsi="Simplified Arabic" w:cs="Simplified Arabic"/>
          <w:sz w:val="28"/>
          <w:szCs w:val="28"/>
          <w:lang w:bidi="ar-EG"/>
        </w:rPr>
        <w:t xml:space="preserve"> "</w:t>
      </w:r>
      <w:proofErr w:type="spellStart"/>
      <w:r w:rsidRPr="00030386">
        <w:rPr>
          <w:rFonts w:ascii="Simplified Arabic" w:hAnsi="Simplified Arabic" w:cs="Simplified Arabic"/>
          <w:sz w:val="28"/>
          <w:szCs w:val="28"/>
          <w:lang w:bidi="ar-EG"/>
        </w:rPr>
        <w:t>Arnheim</w:t>
      </w:r>
      <w:proofErr w:type="spellEnd"/>
      <w:r w:rsidRPr="00030386">
        <w:rPr>
          <w:rFonts w:ascii="Simplified Arabic" w:hAnsi="Simplified Arabic" w:cs="Simplified Arabic"/>
          <w:sz w:val="28"/>
          <w:szCs w:val="28"/>
          <w:lang w:bidi="ar-EG"/>
        </w:rPr>
        <w:t xml:space="preserve"> (2000, </w:t>
      </w:r>
      <w:proofErr w:type="spellStart"/>
      <w:r w:rsidRPr="00030386">
        <w:rPr>
          <w:rFonts w:ascii="Simplified Arabic" w:hAnsi="Simplified Arabic" w:cs="Simplified Arabic"/>
          <w:sz w:val="28"/>
          <w:szCs w:val="28"/>
          <w:lang w:bidi="ar-EG"/>
        </w:rPr>
        <w:t>p.257</w:t>
      </w:r>
      <w:proofErr w:type="spellEnd"/>
      <w:r w:rsidRPr="00030386">
        <w:rPr>
          <w:rFonts w:ascii="Simplified Arabic" w:hAnsi="Simplified Arabic" w:cs="Simplified Arabic"/>
          <w:sz w:val="28"/>
          <w:szCs w:val="28"/>
          <w:lang w:bidi="ar-EG"/>
        </w:rPr>
        <w:t xml:space="preserve">)" </w:t>
      </w:r>
      <w:r w:rsidRPr="00030386">
        <w:rPr>
          <w:rFonts w:ascii="Simplified Arabic" w:hAnsi="Simplified Arabic" w:cs="Simplified Arabic"/>
          <w:sz w:val="28"/>
          <w:szCs w:val="28"/>
          <w:rtl/>
          <w:lang w:bidi="ar-EG"/>
        </w:rPr>
        <w:t xml:space="preserve">أن </w:t>
      </w:r>
      <w:r w:rsidRPr="00030386">
        <w:rPr>
          <w:rFonts w:ascii="Simplified Arabic" w:hAnsi="Simplified Arabic" w:cs="Simplified Arabic"/>
          <w:b/>
          <w:bCs/>
          <w:sz w:val="28"/>
          <w:szCs w:val="28"/>
          <w:rtl/>
          <w:lang w:bidi="ar-EG"/>
        </w:rPr>
        <w:t>القدرة على جذب الانتباه</w:t>
      </w:r>
      <w:r w:rsidRPr="00030386">
        <w:rPr>
          <w:rFonts w:ascii="Simplified Arabic" w:hAnsi="Simplified Arabic" w:cs="Simplified Arabic"/>
          <w:sz w:val="28"/>
          <w:szCs w:val="28"/>
          <w:rtl/>
          <w:lang w:bidi="ar-EG"/>
        </w:rPr>
        <w:t xml:space="preserve"> هي إحدى أهم أدوات الإقناع، وهو ما يجعل الخطاب المجتمعي فعّالًا في الوصول إلى الجمهو</w:t>
      </w:r>
      <w:r w:rsidR="00501E6A" w:rsidRPr="00030386">
        <w:rPr>
          <w:rFonts w:ascii="Simplified Arabic" w:hAnsi="Simplified Arabic" w:cs="Simplified Arabic"/>
          <w:sz w:val="28"/>
          <w:szCs w:val="28"/>
          <w:rtl/>
          <w:lang w:bidi="ar-EG"/>
        </w:rPr>
        <w:t>ر يشير كذلك</w:t>
      </w:r>
      <w:r w:rsidRPr="00030386">
        <w:rPr>
          <w:rFonts w:ascii="Simplified Arabic" w:hAnsi="Simplified Arabic" w:cs="Simplified Arabic"/>
          <w:sz w:val="28"/>
          <w:szCs w:val="28"/>
          <w:rtl/>
          <w:lang w:bidi="ar-EG"/>
        </w:rPr>
        <w:t xml:space="preserve"> </w:t>
      </w:r>
      <w:r w:rsidRPr="00030386">
        <w:rPr>
          <w:rFonts w:ascii="Simplified Arabic" w:hAnsi="Simplified Arabic" w:cs="Simplified Arabic"/>
          <w:b/>
          <w:bCs/>
          <w:sz w:val="28"/>
          <w:szCs w:val="28"/>
          <w:rtl/>
          <w:lang w:bidi="ar-EG"/>
        </w:rPr>
        <w:t>تشارلز مورسي</w:t>
      </w:r>
      <w:r w:rsidRPr="00030386">
        <w:rPr>
          <w:rFonts w:ascii="Simplified Arabic" w:hAnsi="Simplified Arabic" w:cs="Simplified Arabic"/>
          <w:sz w:val="28"/>
          <w:szCs w:val="28"/>
          <w:rtl/>
          <w:lang w:bidi="ar-EG"/>
        </w:rPr>
        <w:t xml:space="preserve"> إلى أن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هو </w:t>
      </w:r>
      <w:r w:rsidRPr="00030386">
        <w:rPr>
          <w:rFonts w:ascii="Simplified Arabic" w:hAnsi="Simplified Arabic" w:cs="Simplified Arabic"/>
          <w:b/>
          <w:bCs/>
          <w:sz w:val="28"/>
          <w:szCs w:val="28"/>
          <w:rtl/>
          <w:lang w:bidi="ar-EG"/>
        </w:rPr>
        <w:t>نوع من التفاعل يتم من خلال رموز مثل اللغة أو الصور</w:t>
      </w:r>
      <w:r w:rsidRPr="00030386">
        <w:rPr>
          <w:rFonts w:ascii="Simplified Arabic" w:hAnsi="Simplified Arabic" w:cs="Simplified Arabic"/>
          <w:sz w:val="28"/>
          <w:szCs w:val="28"/>
          <w:rtl/>
          <w:lang w:bidi="ar-EG"/>
        </w:rPr>
        <w:t xml:space="preserve">، تُستخدم كمنبهات تؤثر في السلوك </w:t>
      </w:r>
      <w:r w:rsidR="00501E6A" w:rsidRPr="00030386">
        <w:rPr>
          <w:rFonts w:ascii="Simplified Arabic" w:hAnsi="Simplified Arabic" w:cs="Simplified Arabic"/>
          <w:sz w:val="28"/>
          <w:szCs w:val="28"/>
          <w:rtl/>
          <w:lang w:bidi="ar-EG"/>
        </w:rPr>
        <w:br/>
      </w:r>
      <w:r w:rsidRPr="00030386">
        <w:rPr>
          <w:rFonts w:ascii="Simplified Arabic" w:hAnsi="Simplified Arabic" w:cs="Simplified Arabic"/>
          <w:sz w:val="28"/>
          <w:szCs w:val="28"/>
          <w:rtl/>
          <w:lang w:bidi="ar-EG"/>
        </w:rPr>
        <w:t>(</w:t>
      </w:r>
      <w:proofErr w:type="spellStart"/>
      <w:r w:rsidRPr="00030386">
        <w:rPr>
          <w:rFonts w:ascii="Simplified Arabic" w:hAnsi="Simplified Arabic" w:cs="Simplified Arabic"/>
          <w:sz w:val="28"/>
          <w:szCs w:val="28"/>
          <w:rtl/>
          <w:lang w:bidi="ar-EG"/>
        </w:rPr>
        <w:t>جيهات</w:t>
      </w:r>
      <w:proofErr w:type="spellEnd"/>
      <w:r w:rsidRPr="00030386">
        <w:rPr>
          <w:rFonts w:ascii="Simplified Arabic" w:hAnsi="Simplified Arabic" w:cs="Simplified Arabic"/>
          <w:sz w:val="28"/>
          <w:szCs w:val="28"/>
          <w:rtl/>
          <w:lang w:bidi="ar-EG"/>
        </w:rPr>
        <w:t xml:space="preserve"> رشتي، 2005، </w:t>
      </w:r>
      <w:proofErr w:type="spellStart"/>
      <w:r w:rsidRPr="00030386">
        <w:rPr>
          <w:rFonts w:ascii="Simplified Arabic" w:hAnsi="Simplified Arabic" w:cs="Simplified Arabic"/>
          <w:sz w:val="28"/>
          <w:szCs w:val="28"/>
          <w:rtl/>
          <w:lang w:bidi="ar-EG"/>
        </w:rPr>
        <w:t>ص50</w:t>
      </w:r>
      <w:proofErr w:type="spellEnd"/>
      <w:r w:rsidRPr="00030386">
        <w:rPr>
          <w:rFonts w:ascii="Simplified Arabic" w:hAnsi="Simplified Arabic" w:cs="Simplified Arabic"/>
          <w:sz w:val="28"/>
          <w:szCs w:val="28"/>
          <w:rtl/>
          <w:lang w:bidi="ar-EG"/>
        </w:rPr>
        <w:t>–51</w:t>
      </w:r>
      <w:r w:rsidR="00335BAB" w:rsidRPr="00030386">
        <w:rPr>
          <w:rFonts w:ascii="Simplified Arabic" w:hAnsi="Simplified Arabic" w:cs="Simplified Arabic"/>
          <w:sz w:val="28"/>
          <w:szCs w:val="28"/>
          <w:rtl/>
          <w:lang w:bidi="ar-EG"/>
        </w:rPr>
        <w:t>)</w:t>
      </w:r>
    </w:p>
    <w:p w:rsidR="00572EC0" w:rsidRPr="00030386" w:rsidRDefault="00AA0D78"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وفي ضوء ما سبق، يتضح أن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يمكن تعريفه إجرائيًا بأنه</w:t>
      </w:r>
      <w:r w:rsidRPr="00030386">
        <w:rPr>
          <w:rFonts w:ascii="Simplified Arabic" w:hAnsi="Simplified Arabic" w:cs="Simplified Arabic"/>
          <w:sz w:val="28"/>
          <w:szCs w:val="28"/>
          <w:lang w:bidi="ar-EG"/>
        </w:rPr>
        <w:t>:</w:t>
      </w:r>
      <w:r w:rsidR="00572EC0"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rtl/>
          <w:lang w:bidi="ar-EG"/>
        </w:rPr>
        <w:t>عملية تواصل يقوم بها المسؤول لل</w:t>
      </w:r>
      <w:r w:rsidR="00E46CA8" w:rsidRPr="00030386">
        <w:rPr>
          <w:rFonts w:ascii="Simplified Arabic" w:hAnsi="Simplified Arabic" w:cs="Simplified Arabic"/>
          <w:b/>
          <w:bCs/>
          <w:sz w:val="28"/>
          <w:szCs w:val="28"/>
          <w:rtl/>
          <w:lang w:bidi="ar-EG"/>
        </w:rPr>
        <w:t>تأثير</w:t>
      </w:r>
      <w:r w:rsidRPr="00030386">
        <w:rPr>
          <w:rFonts w:ascii="Simplified Arabic" w:hAnsi="Simplified Arabic" w:cs="Simplified Arabic"/>
          <w:b/>
          <w:bCs/>
          <w:sz w:val="28"/>
          <w:szCs w:val="28"/>
          <w:rtl/>
          <w:lang w:bidi="ar-EG"/>
        </w:rPr>
        <w:t xml:space="preserve"> على الأفراد داخل المؤسسة، من خلال الانضباط، القيم التنظيمية، التوجيه، وحل النزاعات، بهدف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الأزمات وتحقيق الانسجام داخل المنظمة</w:t>
      </w:r>
      <w:r w:rsidRPr="00030386">
        <w:rPr>
          <w:rFonts w:ascii="Simplified Arabic" w:hAnsi="Simplified Arabic" w:cs="Simplified Arabic"/>
          <w:sz w:val="28"/>
          <w:szCs w:val="28"/>
          <w:lang w:bidi="ar-EG"/>
        </w:rPr>
        <w:t>.</w:t>
      </w:r>
    </w:p>
    <w:p w:rsidR="00AA0D78" w:rsidRPr="00030386" w:rsidRDefault="00AA0D78"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lang w:bidi="ar-EG"/>
        </w:rPr>
        <w:t xml:space="preserve">ولكن، رغم أهمية المعلومات والحجج في هذه العملية، </w:t>
      </w:r>
      <w:r w:rsidRPr="00030386">
        <w:rPr>
          <w:rFonts w:ascii="Simplified Arabic" w:hAnsi="Simplified Arabic" w:cs="Simplified Arabic"/>
          <w:b/>
          <w:bCs/>
          <w:sz w:val="28"/>
          <w:szCs w:val="28"/>
          <w:rtl/>
          <w:lang w:bidi="ar-EG"/>
        </w:rPr>
        <w:t>إلا أن الدراسات تشير إلى أن الإقناع وحده لا يكفي لتغيير السلوك</w:t>
      </w:r>
      <w:r w:rsidR="00501E6A"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فنتائج الحملات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غالبًا ما تكون أكثر نجاحًا في </w:t>
      </w:r>
      <w:r w:rsidRPr="00030386">
        <w:rPr>
          <w:rFonts w:ascii="Simplified Arabic" w:hAnsi="Simplified Arabic" w:cs="Simplified Arabic"/>
          <w:b/>
          <w:bCs/>
          <w:sz w:val="28"/>
          <w:szCs w:val="28"/>
          <w:rtl/>
          <w:lang w:bidi="ar-EG"/>
        </w:rPr>
        <w:t>زيادة الوعي والمعرفة</w:t>
      </w:r>
      <w:r w:rsidRPr="00030386">
        <w:rPr>
          <w:rFonts w:ascii="Simplified Arabic" w:hAnsi="Simplified Arabic" w:cs="Simplified Arabic"/>
          <w:sz w:val="28"/>
          <w:szCs w:val="28"/>
          <w:rtl/>
          <w:lang w:bidi="ar-EG"/>
        </w:rPr>
        <w:t xml:space="preserve"> منها في </w:t>
      </w:r>
      <w:r w:rsidRPr="00030386">
        <w:rPr>
          <w:rFonts w:ascii="Simplified Arabic" w:hAnsi="Simplified Arabic" w:cs="Simplified Arabic"/>
          <w:b/>
          <w:bCs/>
          <w:sz w:val="28"/>
          <w:szCs w:val="28"/>
          <w:rtl/>
          <w:lang w:bidi="ar-EG"/>
        </w:rPr>
        <w:t>تغيير التصرفات الفعلية</w:t>
      </w:r>
      <w:r w:rsidR="003D3EB1"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محمد متولي، 2003، </w:t>
      </w:r>
      <w:proofErr w:type="spellStart"/>
      <w:r w:rsidRPr="00030386">
        <w:rPr>
          <w:rFonts w:ascii="Simplified Arabic" w:hAnsi="Simplified Arabic" w:cs="Simplified Arabic"/>
          <w:sz w:val="28"/>
          <w:szCs w:val="28"/>
          <w:rtl/>
          <w:lang w:bidi="ar-EG"/>
        </w:rPr>
        <w:t>ص68</w:t>
      </w:r>
      <w:proofErr w:type="spellEnd"/>
      <w:r w:rsidRPr="00030386">
        <w:rPr>
          <w:rFonts w:ascii="Simplified Arabic" w:hAnsi="Simplified Arabic" w:cs="Simplified Arabic"/>
          <w:sz w:val="28"/>
          <w:szCs w:val="28"/>
          <w:rtl/>
          <w:lang w:bidi="ar-EG"/>
        </w:rPr>
        <w:t xml:space="preserve">؛ </w:t>
      </w:r>
      <w:r w:rsidR="009E542F" w:rsidRPr="00030386">
        <w:rPr>
          <w:rFonts w:ascii="Simplified Arabic" w:hAnsi="Simplified Arabic" w:cs="Simplified Arabic"/>
          <w:sz w:val="28"/>
          <w:szCs w:val="28"/>
          <w:rtl/>
          <w:lang w:bidi="ar-EG"/>
        </w:rPr>
        <w:br/>
      </w:r>
      <w:r w:rsidR="00DF3B9C" w:rsidRPr="00030386">
        <w:rPr>
          <w:rFonts w:ascii="Simplified Arabic" w:hAnsi="Simplified Arabic" w:cs="Simplified Arabic"/>
          <w:sz w:val="28"/>
          <w:szCs w:val="28"/>
          <w:rtl/>
        </w:rPr>
        <w:t xml:space="preserve"> </w:t>
      </w:r>
      <w:r w:rsidR="009E542F" w:rsidRPr="00030386">
        <w:rPr>
          <w:rFonts w:ascii="Simplified Arabic" w:hAnsi="Simplified Arabic" w:cs="Simplified Arabic"/>
          <w:b/>
          <w:bCs/>
          <w:sz w:val="28"/>
          <w:szCs w:val="28"/>
        </w:rPr>
        <w:t xml:space="preserve">Brown &amp; </w:t>
      </w:r>
      <w:proofErr w:type="spellStart"/>
      <w:r w:rsidR="009E542F" w:rsidRPr="00030386">
        <w:rPr>
          <w:rFonts w:ascii="Simplified Arabic" w:hAnsi="Simplified Arabic" w:cs="Simplified Arabic"/>
          <w:b/>
          <w:bCs/>
          <w:sz w:val="28"/>
          <w:szCs w:val="28"/>
        </w:rPr>
        <w:t>Albracin</w:t>
      </w:r>
      <w:proofErr w:type="spellEnd"/>
      <w:r w:rsidR="009E542F" w:rsidRPr="00030386">
        <w:rPr>
          <w:rFonts w:ascii="Simplified Arabic" w:hAnsi="Simplified Arabic" w:cs="Simplified Arabic"/>
          <w:b/>
          <w:bCs/>
          <w:sz w:val="28"/>
          <w:szCs w:val="28"/>
        </w:rPr>
        <w:t>, 2005, p. 79</w:t>
      </w:r>
      <w:r w:rsidRPr="00030386">
        <w:rPr>
          <w:rFonts w:ascii="Simplified Arabic" w:hAnsi="Simplified Arabic" w:cs="Simplified Arabic"/>
          <w:b/>
          <w:bCs/>
          <w:sz w:val="28"/>
          <w:szCs w:val="28"/>
          <w:rtl/>
          <w:lang w:bidi="ar-EG"/>
        </w:rPr>
        <w:t>ولهذا</w:t>
      </w:r>
      <w:r w:rsidRPr="00030386">
        <w:rPr>
          <w:rFonts w:ascii="Simplified Arabic" w:hAnsi="Simplified Arabic" w:cs="Simplified Arabic"/>
          <w:sz w:val="28"/>
          <w:szCs w:val="28"/>
          <w:rtl/>
          <w:lang w:bidi="ar-EG"/>
        </w:rPr>
        <w:t xml:space="preserve">، يخلص بعض الباحثين إلى أن </w:t>
      </w:r>
      <w:r w:rsidRPr="00030386">
        <w:rPr>
          <w:rFonts w:ascii="Simplified Arabic" w:hAnsi="Simplified Arabic" w:cs="Simplified Arabic"/>
          <w:b/>
          <w:bCs/>
          <w:sz w:val="28"/>
          <w:szCs w:val="28"/>
          <w:rtl/>
          <w:lang w:bidi="ar-EG"/>
        </w:rPr>
        <w:t>المعلومات</w:t>
      </w:r>
      <w:r w:rsidR="00F10B9A">
        <w:rPr>
          <w:rFonts w:ascii="Simplified Arabic" w:hAnsi="Simplified Arabic" w:cs="Simplified Arabic" w:hint="cs"/>
          <w:b/>
          <w:bCs/>
          <w:sz w:val="28"/>
          <w:szCs w:val="28"/>
          <w:rtl/>
          <w:lang w:bidi="ar-EG"/>
        </w:rPr>
        <w:t xml:space="preserve"> </w:t>
      </w:r>
      <w:r w:rsidRPr="00030386">
        <w:rPr>
          <w:rFonts w:ascii="Simplified Arabic" w:hAnsi="Simplified Arabic" w:cs="Simplified Arabic"/>
          <w:b/>
          <w:bCs/>
          <w:sz w:val="28"/>
          <w:szCs w:val="28"/>
          <w:rtl/>
          <w:lang w:bidi="ar-EG"/>
        </w:rPr>
        <w:t>والحجج ضرورية لكنها غير كافية</w:t>
      </w:r>
      <w:r w:rsidRPr="00030386">
        <w:rPr>
          <w:rFonts w:ascii="Simplified Arabic" w:hAnsi="Simplified Arabic" w:cs="Simplified Arabic"/>
          <w:sz w:val="28"/>
          <w:szCs w:val="28"/>
          <w:rtl/>
          <w:lang w:bidi="ar-EG"/>
        </w:rPr>
        <w:t xml:space="preserve"> لإحداث التغيير السلوكي </w:t>
      </w:r>
      <w:proofErr w:type="spellStart"/>
      <w:r w:rsidR="009E542F" w:rsidRPr="00030386">
        <w:rPr>
          <w:rFonts w:ascii="Simplified Arabic" w:hAnsi="Simplified Arabic" w:cs="Simplified Arabic"/>
          <w:b/>
          <w:bCs/>
          <w:sz w:val="28"/>
          <w:szCs w:val="28"/>
        </w:rPr>
        <w:t>Raweeb</w:t>
      </w:r>
      <w:proofErr w:type="spellEnd"/>
      <w:r w:rsidR="009E542F" w:rsidRPr="00030386">
        <w:rPr>
          <w:rFonts w:ascii="Simplified Arabic" w:hAnsi="Simplified Arabic" w:cs="Simplified Arabic"/>
          <w:b/>
          <w:bCs/>
          <w:sz w:val="28"/>
          <w:szCs w:val="28"/>
        </w:rPr>
        <w:t xml:space="preserve"> &amp; </w:t>
      </w:r>
      <w:proofErr w:type="spellStart"/>
      <w:r w:rsidR="009E542F" w:rsidRPr="00030386">
        <w:rPr>
          <w:rFonts w:ascii="Simplified Arabic" w:hAnsi="Simplified Arabic" w:cs="Simplified Arabic"/>
          <w:b/>
          <w:bCs/>
          <w:sz w:val="28"/>
          <w:szCs w:val="28"/>
        </w:rPr>
        <w:t>Sheeran</w:t>
      </w:r>
      <w:proofErr w:type="spellEnd"/>
      <w:r w:rsidR="009E542F" w:rsidRPr="00030386">
        <w:rPr>
          <w:rFonts w:ascii="Simplified Arabic" w:hAnsi="Simplified Arabic" w:cs="Simplified Arabic"/>
          <w:b/>
          <w:bCs/>
          <w:sz w:val="28"/>
          <w:szCs w:val="28"/>
        </w:rPr>
        <w:t>, 2006, p. 94</w:t>
      </w:r>
      <w:r w:rsidR="001B26C7" w:rsidRPr="00030386">
        <w:rPr>
          <w:rFonts w:ascii="Simplified Arabic" w:hAnsi="Simplified Arabic" w:cs="Simplified Arabic"/>
          <w:b/>
          <w:bCs/>
          <w:sz w:val="28"/>
          <w:szCs w:val="28"/>
          <w:rtl/>
        </w:rPr>
        <w:t>.</w:t>
      </w:r>
    </w:p>
    <w:p w:rsidR="00101C85" w:rsidRPr="003D0392" w:rsidRDefault="00F54469" w:rsidP="00D211A4">
      <w:pPr>
        <w:tabs>
          <w:tab w:val="right" w:pos="0"/>
          <w:tab w:val="right" w:pos="90"/>
          <w:tab w:val="right" w:pos="270"/>
          <w:tab w:val="left" w:pos="3094"/>
        </w:tabs>
        <w:bidi/>
        <w:ind w:right="-180"/>
        <w:jc w:val="lowKashida"/>
        <w:rPr>
          <w:rFonts w:ascii="Simplified Arabic" w:hAnsi="Simplified Arabic" w:cs="PT Bold Heading"/>
          <w:sz w:val="28"/>
          <w:szCs w:val="28"/>
          <w:rtl/>
          <w:lang w:val="fr-FR" w:bidi="ar-DZ"/>
        </w:rPr>
      </w:pPr>
      <w:r w:rsidRPr="003D0392">
        <w:rPr>
          <w:rFonts w:ascii="Simplified Arabic" w:hAnsi="Simplified Arabic" w:cs="PT Bold Heading"/>
          <w:sz w:val="28"/>
          <w:szCs w:val="28"/>
          <w:rtl/>
        </w:rPr>
        <w:t>١</w:t>
      </w:r>
      <w:r w:rsidR="00572EC0" w:rsidRPr="003D0392">
        <w:rPr>
          <w:rFonts w:ascii="Simplified Arabic" w:hAnsi="Simplified Arabic" w:cs="PT Bold Heading"/>
          <w:sz w:val="28"/>
          <w:szCs w:val="28"/>
          <w:rtl/>
        </w:rPr>
        <w:t>-</w:t>
      </w:r>
      <w:r w:rsidR="0065465D" w:rsidRPr="003D0392">
        <w:rPr>
          <w:rFonts w:ascii="Simplified Arabic" w:hAnsi="Simplified Arabic" w:cs="PT Bold Heading"/>
          <w:sz w:val="28"/>
          <w:szCs w:val="28"/>
          <w:rtl/>
        </w:rPr>
        <w:t xml:space="preserve"> </w:t>
      </w:r>
      <w:r w:rsidR="00501E6A" w:rsidRPr="003D0392">
        <w:rPr>
          <w:rFonts w:ascii="Simplified Arabic" w:hAnsi="Simplified Arabic" w:cs="PT Bold Heading"/>
          <w:sz w:val="28"/>
          <w:szCs w:val="28"/>
          <w:rtl/>
        </w:rPr>
        <w:t>عناصر</w:t>
      </w:r>
      <w:r w:rsidR="00101C85" w:rsidRPr="003D0392">
        <w:rPr>
          <w:rFonts w:ascii="Simplified Arabic" w:hAnsi="Simplified Arabic" w:cs="PT Bold Heading"/>
          <w:sz w:val="28"/>
          <w:szCs w:val="28"/>
          <w:rtl/>
        </w:rPr>
        <w:t xml:space="preserve"> عملية ال</w:t>
      </w:r>
      <w:r w:rsidR="002201B8" w:rsidRPr="003D0392">
        <w:rPr>
          <w:rFonts w:ascii="Simplified Arabic" w:hAnsi="Simplified Arabic" w:cs="PT Bold Heading"/>
          <w:sz w:val="28"/>
          <w:szCs w:val="28"/>
          <w:rtl/>
        </w:rPr>
        <w:t>اتصال</w:t>
      </w:r>
      <w:r w:rsidR="00101C85" w:rsidRPr="003D0392">
        <w:rPr>
          <w:rFonts w:ascii="Simplified Arabic" w:hAnsi="Simplified Arabic" w:cs="PT Bold Heading"/>
          <w:sz w:val="28"/>
          <w:szCs w:val="28"/>
          <w:rtl/>
        </w:rPr>
        <w:t xml:space="preserve"> ال</w:t>
      </w:r>
      <w:r w:rsidR="008B4E83" w:rsidRPr="003D0392">
        <w:rPr>
          <w:rFonts w:ascii="Simplified Arabic" w:hAnsi="Simplified Arabic" w:cs="PT Bold Heading"/>
          <w:sz w:val="28"/>
          <w:szCs w:val="28"/>
          <w:rtl/>
        </w:rPr>
        <w:t>إقناعي</w:t>
      </w:r>
      <w:r w:rsidR="00101C85" w:rsidRPr="003D0392">
        <w:rPr>
          <w:rFonts w:ascii="Simplified Arabic" w:hAnsi="Simplified Arabic" w:cs="PT Bold Heading"/>
          <w:sz w:val="28"/>
          <w:szCs w:val="28"/>
          <w:rtl/>
        </w:rPr>
        <w:t>:</w:t>
      </w:r>
    </w:p>
    <w:p w:rsidR="000E2848" w:rsidRPr="00F10B9A" w:rsidRDefault="00101C85" w:rsidP="001F137F">
      <w:pPr>
        <w:numPr>
          <w:ilvl w:val="0"/>
          <w:numId w:val="16"/>
        </w:numPr>
        <w:bidi/>
        <w:ind w:left="720"/>
        <w:jc w:val="lowKashida"/>
        <w:rPr>
          <w:rFonts w:ascii="Simplified Arabic" w:hAnsi="Simplified Arabic" w:cs="Monotype Koufi"/>
          <w:b/>
          <w:bCs/>
          <w:sz w:val="28"/>
          <w:szCs w:val="28"/>
          <w:rtl/>
          <w:lang w:bidi="ar-EG"/>
        </w:rPr>
      </w:pPr>
      <w:r w:rsidRPr="003D0392">
        <w:rPr>
          <w:rFonts w:ascii="Simplified Arabic" w:hAnsi="Simplified Arabic" w:cs="Monotype Koufi"/>
          <w:b/>
          <w:bCs/>
          <w:sz w:val="28"/>
          <w:szCs w:val="28"/>
          <w:rtl/>
          <w:lang w:bidi="ar-EG"/>
        </w:rPr>
        <w:t>القائم بعملية ال</w:t>
      </w:r>
      <w:r w:rsidR="002201B8" w:rsidRPr="003D0392">
        <w:rPr>
          <w:rFonts w:ascii="Simplified Arabic" w:hAnsi="Simplified Arabic" w:cs="Monotype Koufi"/>
          <w:b/>
          <w:bCs/>
          <w:sz w:val="28"/>
          <w:szCs w:val="28"/>
          <w:rtl/>
          <w:lang w:bidi="ar-EG"/>
        </w:rPr>
        <w:t>اتصال</w:t>
      </w:r>
      <w:r w:rsidR="00F10B9A">
        <w:rPr>
          <w:rFonts w:ascii="Simplified Arabic" w:hAnsi="Simplified Arabic" w:cs="Monotype Koufi" w:hint="cs"/>
          <w:b/>
          <w:bCs/>
          <w:sz w:val="28"/>
          <w:szCs w:val="28"/>
          <w:rtl/>
          <w:lang w:bidi="ar-EG"/>
        </w:rPr>
        <w:t>:</w:t>
      </w:r>
      <w:r w:rsidR="00F10B9A" w:rsidRPr="00F10B9A">
        <w:rPr>
          <w:rFonts w:ascii="Simplified Arabic" w:hAnsi="Simplified Arabic" w:cs="Simplified Arabic"/>
          <w:sz w:val="28"/>
          <w:szCs w:val="28"/>
          <w:rtl/>
        </w:rPr>
        <w:t xml:space="preserve"> </w:t>
      </w:r>
      <w:r w:rsidR="00E46CA8" w:rsidRPr="00F10B9A">
        <w:rPr>
          <w:rFonts w:ascii="Simplified Arabic" w:hAnsi="Simplified Arabic" w:cs="Simplified Arabic"/>
          <w:sz w:val="28"/>
          <w:szCs w:val="28"/>
          <w:rtl/>
        </w:rPr>
        <w:t>هو من يقوم بنقل مضمون الرسالة ب</w:t>
      </w:r>
      <w:r w:rsidRPr="00F10B9A">
        <w:rPr>
          <w:rFonts w:ascii="Simplified Arabic" w:hAnsi="Simplified Arabic" w:cs="Simplified Arabic"/>
          <w:sz w:val="28"/>
          <w:szCs w:val="28"/>
          <w:rtl/>
        </w:rPr>
        <w:t xml:space="preserve">طريقه تعمل على </w:t>
      </w:r>
      <w:r w:rsidR="00E46CA8" w:rsidRPr="00F10B9A">
        <w:rPr>
          <w:rFonts w:ascii="Simplified Arabic" w:hAnsi="Simplified Arabic" w:cs="Simplified Arabic"/>
          <w:sz w:val="28"/>
          <w:szCs w:val="28"/>
          <w:rtl/>
        </w:rPr>
        <w:t>توجيه</w:t>
      </w:r>
      <w:r w:rsidRPr="00F10B9A">
        <w:rPr>
          <w:rFonts w:ascii="Simplified Arabic" w:hAnsi="Simplified Arabic" w:cs="Simplified Arabic"/>
          <w:sz w:val="28"/>
          <w:szCs w:val="28"/>
          <w:rtl/>
        </w:rPr>
        <w:t xml:space="preserve"> </w:t>
      </w:r>
      <w:r w:rsidR="00E46CA8" w:rsidRPr="00F10B9A">
        <w:rPr>
          <w:rFonts w:ascii="Simplified Arabic" w:hAnsi="Simplified Arabic" w:cs="Simplified Arabic"/>
          <w:sz w:val="28"/>
          <w:szCs w:val="28"/>
          <w:rtl/>
        </w:rPr>
        <w:t>الآراء</w:t>
      </w:r>
      <w:r w:rsidRPr="00F10B9A">
        <w:rPr>
          <w:rFonts w:ascii="Simplified Arabic" w:hAnsi="Simplified Arabic" w:cs="Simplified Arabic"/>
          <w:sz w:val="28"/>
          <w:szCs w:val="28"/>
          <w:rtl/>
        </w:rPr>
        <w:t xml:space="preserve"> وتوحيد صفوف </w:t>
      </w:r>
      <w:proofErr w:type="spellStart"/>
      <w:r w:rsidRPr="00F10B9A">
        <w:rPr>
          <w:rFonts w:ascii="Simplified Arabic" w:hAnsi="Simplified Arabic" w:cs="Simplified Arabic"/>
          <w:sz w:val="28"/>
          <w:szCs w:val="28"/>
          <w:rtl/>
        </w:rPr>
        <w:t>المتل</w:t>
      </w:r>
      <w:r w:rsidR="000C41F4" w:rsidRPr="00F10B9A">
        <w:rPr>
          <w:rFonts w:ascii="Simplified Arabic" w:hAnsi="Simplified Arabic" w:cs="Simplified Arabic"/>
          <w:sz w:val="28"/>
          <w:szCs w:val="28"/>
          <w:rtl/>
        </w:rPr>
        <w:t>قنيين</w:t>
      </w:r>
      <w:proofErr w:type="spellEnd"/>
      <w:r w:rsidR="00572EC0" w:rsidRPr="00F10B9A">
        <w:rPr>
          <w:rFonts w:ascii="Simplified Arabic" w:hAnsi="Simplified Arabic" w:cs="Simplified Arabic"/>
          <w:sz w:val="28"/>
          <w:szCs w:val="28"/>
          <w:rtl/>
        </w:rPr>
        <w:t xml:space="preserve"> </w:t>
      </w:r>
      <w:r w:rsidRPr="00F10B9A">
        <w:rPr>
          <w:rFonts w:ascii="Simplified Arabic" w:hAnsi="Simplified Arabic" w:cs="Simplified Arabic"/>
          <w:sz w:val="28"/>
          <w:szCs w:val="28"/>
          <w:rtl/>
        </w:rPr>
        <w:t>وجمع المحددات للوصول الى الهدف، واقامة النماذج العامة لخطة ال</w:t>
      </w:r>
      <w:r w:rsidR="002201B8" w:rsidRPr="00F10B9A">
        <w:rPr>
          <w:rFonts w:ascii="Simplified Arabic" w:hAnsi="Simplified Arabic" w:cs="Simplified Arabic"/>
          <w:sz w:val="28"/>
          <w:szCs w:val="28"/>
          <w:rtl/>
        </w:rPr>
        <w:t>اتصال</w:t>
      </w:r>
      <w:r w:rsidRPr="00F10B9A">
        <w:rPr>
          <w:rFonts w:ascii="Simplified Arabic" w:hAnsi="Simplified Arabic" w:cs="Simplified Arabic"/>
          <w:sz w:val="28"/>
          <w:szCs w:val="28"/>
          <w:rtl/>
        </w:rPr>
        <w:t>، وتحديد العلاقة بين المرسل والمتلق</w:t>
      </w:r>
      <w:r w:rsidR="0050339F" w:rsidRPr="00F10B9A">
        <w:rPr>
          <w:rFonts w:ascii="Simplified Arabic" w:hAnsi="Simplified Arabic" w:cs="Simplified Arabic"/>
          <w:sz w:val="28"/>
          <w:szCs w:val="28"/>
          <w:rtl/>
        </w:rPr>
        <w:t>ي</w:t>
      </w:r>
      <w:r w:rsidRPr="00F10B9A">
        <w:rPr>
          <w:rFonts w:ascii="Simplified Arabic" w:hAnsi="Simplified Arabic" w:cs="Simplified Arabic"/>
          <w:sz w:val="28"/>
          <w:szCs w:val="28"/>
          <w:rtl/>
        </w:rPr>
        <w:t xml:space="preserve">، كما يحدد العناصر الرئيسية التي يجب اخذها فى الاعتبار عند </w:t>
      </w:r>
      <w:r w:rsidR="000C41F4" w:rsidRPr="00F10B9A">
        <w:rPr>
          <w:rFonts w:ascii="Simplified Arabic" w:hAnsi="Simplified Arabic" w:cs="Simplified Arabic"/>
          <w:sz w:val="28"/>
          <w:szCs w:val="28"/>
          <w:rtl/>
        </w:rPr>
        <w:t>إ</w:t>
      </w:r>
      <w:r w:rsidRPr="00F10B9A">
        <w:rPr>
          <w:rFonts w:ascii="Simplified Arabic" w:hAnsi="Simplified Arabic" w:cs="Simplified Arabic"/>
          <w:sz w:val="28"/>
          <w:szCs w:val="28"/>
          <w:rtl/>
        </w:rPr>
        <w:t>يصال الرسال</w:t>
      </w:r>
      <w:r w:rsidR="000C41F4" w:rsidRPr="00F10B9A">
        <w:rPr>
          <w:rFonts w:ascii="Simplified Arabic" w:hAnsi="Simplified Arabic" w:cs="Simplified Arabic"/>
          <w:sz w:val="28"/>
          <w:szCs w:val="28"/>
          <w:rtl/>
        </w:rPr>
        <w:t>ة</w:t>
      </w:r>
      <w:r w:rsidRPr="00F10B9A">
        <w:rPr>
          <w:rFonts w:ascii="Simplified Arabic" w:hAnsi="Simplified Arabic" w:cs="Simplified Arabic"/>
          <w:sz w:val="28"/>
          <w:szCs w:val="28"/>
          <w:rtl/>
        </w:rPr>
        <w:t>.</w:t>
      </w:r>
    </w:p>
    <w:p w:rsidR="00101C85" w:rsidRPr="000A0807" w:rsidRDefault="000A0807" w:rsidP="000A0807">
      <w:pPr>
        <w:pStyle w:val="af7"/>
        <w:bidi/>
        <w:spacing w:before="0" w:beforeAutospacing="0" w:after="0" w:afterAutospacing="0"/>
        <w:jc w:val="lowKashida"/>
        <w:rPr>
          <w:rFonts w:ascii="Simplified Arabic" w:hAnsi="Simplified Arabic" w:cs="Simplified Arabic"/>
          <w:b/>
          <w:bCs/>
          <w:sz w:val="28"/>
          <w:szCs w:val="28"/>
          <w:rtl/>
        </w:rPr>
      </w:pPr>
      <w:r w:rsidRPr="000A0807">
        <w:rPr>
          <w:rFonts w:ascii="Simplified Arabic" w:hAnsi="Simplified Arabic" w:cs="Monotype Koufi" w:hint="cs"/>
          <w:b/>
          <w:bCs/>
          <w:sz w:val="28"/>
          <w:szCs w:val="28"/>
          <w:rtl/>
          <w:lang w:bidi="ar-EG"/>
        </w:rPr>
        <w:t>ب-</w:t>
      </w:r>
      <w:r w:rsidR="00101C85" w:rsidRPr="000A0807">
        <w:rPr>
          <w:rFonts w:ascii="Simplified Arabic" w:hAnsi="Simplified Arabic" w:cs="Monotype Koufi"/>
          <w:b/>
          <w:bCs/>
          <w:sz w:val="28"/>
          <w:szCs w:val="28"/>
          <w:rtl/>
          <w:lang w:bidi="ar-EG"/>
        </w:rPr>
        <w:t>المتلقي</w:t>
      </w:r>
      <w:r>
        <w:rPr>
          <w:rFonts w:ascii="Simplified Arabic" w:hAnsi="Simplified Arabic" w:cs="Simplified Arabic" w:hint="cs"/>
          <w:b/>
          <w:bCs/>
          <w:sz w:val="28"/>
          <w:szCs w:val="28"/>
          <w:rtl/>
        </w:rPr>
        <w:t xml:space="preserve"> : </w:t>
      </w:r>
      <w:r w:rsidR="00101C85" w:rsidRPr="00030386">
        <w:rPr>
          <w:rFonts w:ascii="Simplified Arabic" w:hAnsi="Simplified Arabic" w:cs="Simplified Arabic"/>
          <w:sz w:val="28"/>
          <w:szCs w:val="28"/>
          <w:rtl/>
        </w:rPr>
        <w:t>هو الطرف المستهدف والذي لابد ان يبذل المرسل او القائم بال</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 xml:space="preserve"> قصار</w:t>
      </w:r>
      <w:r w:rsidR="000C41F4" w:rsidRPr="00030386">
        <w:rPr>
          <w:rFonts w:ascii="Simplified Arabic" w:hAnsi="Simplified Arabic" w:cs="Simplified Arabic"/>
          <w:sz w:val="28"/>
          <w:szCs w:val="28"/>
          <w:rtl/>
        </w:rPr>
        <w:t>ى</w:t>
      </w:r>
      <w:r w:rsidR="00101C85" w:rsidRPr="00030386">
        <w:rPr>
          <w:rFonts w:ascii="Simplified Arabic" w:hAnsi="Simplified Arabic" w:cs="Simplified Arabic"/>
          <w:sz w:val="28"/>
          <w:szCs w:val="28"/>
          <w:rtl/>
        </w:rPr>
        <w:t xml:space="preserve"> جهده لتفسير الرسالة</w:t>
      </w:r>
      <w:r w:rsidR="001B26C7" w:rsidRPr="00030386">
        <w:rPr>
          <w:rFonts w:ascii="Simplified Arabic" w:hAnsi="Simplified Arabic" w:cs="Simplified Arabic"/>
          <w:sz w:val="28"/>
          <w:szCs w:val="28"/>
          <w:rtl/>
        </w:rPr>
        <w:t>،</w:t>
      </w:r>
      <w:r w:rsidR="000C41F4" w:rsidRPr="00030386">
        <w:rPr>
          <w:rFonts w:ascii="Simplified Arabic" w:hAnsi="Simplified Arabic" w:cs="Simplified Arabic"/>
          <w:sz w:val="28"/>
          <w:szCs w:val="28"/>
          <w:rtl/>
        </w:rPr>
        <w:t xml:space="preserve"> </w:t>
      </w:r>
      <w:r w:rsidR="00101C85" w:rsidRPr="00030386">
        <w:rPr>
          <w:rFonts w:ascii="Simplified Arabic" w:hAnsi="Simplified Arabic" w:cs="Simplified Arabic"/>
          <w:sz w:val="28"/>
          <w:szCs w:val="28"/>
          <w:rtl/>
        </w:rPr>
        <w:t>وتحديد ما هي رغباته واحتياجاته، وذلك لتحقيق مضمون الرسالة</w:t>
      </w:r>
      <w:r w:rsidR="001B26C7" w:rsidRPr="00030386">
        <w:rPr>
          <w:rFonts w:ascii="Simplified Arabic" w:hAnsi="Simplified Arabic" w:cs="Simplified Arabic"/>
          <w:sz w:val="28"/>
          <w:szCs w:val="28"/>
          <w:rtl/>
        </w:rPr>
        <w:t>.</w:t>
      </w:r>
    </w:p>
    <w:p w:rsidR="00101C85" w:rsidRPr="000A0807" w:rsidRDefault="000A0807" w:rsidP="000A0807">
      <w:pPr>
        <w:pStyle w:val="af7"/>
        <w:bidi/>
        <w:spacing w:before="0" w:beforeAutospacing="0" w:after="0" w:afterAutospacing="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جـ-</w:t>
      </w:r>
      <w:r w:rsidR="00101C85" w:rsidRPr="000A0807">
        <w:rPr>
          <w:rFonts w:ascii="Simplified Arabic" w:hAnsi="Simplified Arabic" w:cs="Monotype Koufi"/>
          <w:b/>
          <w:bCs/>
          <w:sz w:val="28"/>
          <w:szCs w:val="28"/>
          <w:rtl/>
          <w:lang w:bidi="ar-EG"/>
        </w:rPr>
        <w:t>الرسالة</w:t>
      </w:r>
      <w:r>
        <w:rPr>
          <w:rFonts w:ascii="Simplified Arabic" w:hAnsi="Simplified Arabic" w:cs="Simplified Arabic" w:hint="cs"/>
          <w:b/>
          <w:bCs/>
          <w:sz w:val="28"/>
          <w:szCs w:val="28"/>
          <w:rtl/>
        </w:rPr>
        <w:t xml:space="preserve"> :</w:t>
      </w:r>
      <w:r w:rsidR="00101C85" w:rsidRPr="00030386">
        <w:rPr>
          <w:rFonts w:ascii="Simplified Arabic" w:hAnsi="Simplified Arabic" w:cs="Simplified Arabic"/>
          <w:sz w:val="28"/>
          <w:szCs w:val="28"/>
          <w:rtl/>
        </w:rPr>
        <w:t>هي المزيج بين الحجج والعواطف ومعلومات ومؤشرات والتى من خلاله نكون مضموناً، واستخدام الدرجات المختلفة من الوسائل والادوات للوصول الي عملية الاقناع</w:t>
      </w:r>
      <w:r w:rsidR="001B26C7" w:rsidRPr="00030386">
        <w:rPr>
          <w:rFonts w:ascii="Simplified Arabic" w:hAnsi="Simplified Arabic" w:cs="Simplified Arabic"/>
          <w:sz w:val="28"/>
          <w:szCs w:val="28"/>
          <w:rtl/>
        </w:rPr>
        <w:t>.</w:t>
      </w:r>
    </w:p>
    <w:p w:rsidR="00101C85" w:rsidRPr="000A0807" w:rsidRDefault="000A0807" w:rsidP="000A0807">
      <w:pPr>
        <w:bidi/>
        <w:jc w:val="lowKashida"/>
        <w:rPr>
          <w:rFonts w:ascii="Simplified Arabic" w:hAnsi="Simplified Arabic" w:cs="Monotype Koufi"/>
          <w:b/>
          <w:bCs/>
          <w:sz w:val="28"/>
          <w:szCs w:val="28"/>
          <w:rtl/>
          <w:lang w:bidi="ar-EG"/>
        </w:rPr>
      </w:pPr>
      <w:r>
        <w:rPr>
          <w:rFonts w:ascii="Simplified Arabic" w:hAnsi="Simplified Arabic" w:cs="Monotype Koufi" w:hint="cs"/>
          <w:b/>
          <w:bCs/>
          <w:sz w:val="28"/>
          <w:szCs w:val="28"/>
          <w:rtl/>
          <w:lang w:bidi="ar-EG"/>
        </w:rPr>
        <w:t>د-</w:t>
      </w:r>
      <w:r w:rsidR="00101C85" w:rsidRPr="003D0392">
        <w:rPr>
          <w:rFonts w:ascii="Simplified Arabic" w:hAnsi="Simplified Arabic" w:cs="Monotype Koufi"/>
          <w:b/>
          <w:bCs/>
          <w:sz w:val="28"/>
          <w:szCs w:val="28"/>
          <w:rtl/>
          <w:lang w:bidi="ar-EG"/>
        </w:rPr>
        <w:t>وسيلة ال</w:t>
      </w:r>
      <w:r w:rsidR="002201B8" w:rsidRPr="003D0392">
        <w:rPr>
          <w:rFonts w:ascii="Simplified Arabic" w:hAnsi="Simplified Arabic" w:cs="Monotype Koufi"/>
          <w:b/>
          <w:bCs/>
          <w:sz w:val="28"/>
          <w:szCs w:val="28"/>
          <w:rtl/>
          <w:lang w:bidi="ar-EG"/>
        </w:rPr>
        <w:t>اتصال</w:t>
      </w:r>
      <w:r>
        <w:rPr>
          <w:rFonts w:ascii="Simplified Arabic" w:hAnsi="Simplified Arabic" w:cs="Monotype Koufi" w:hint="cs"/>
          <w:b/>
          <w:bCs/>
          <w:sz w:val="28"/>
          <w:szCs w:val="28"/>
          <w:rtl/>
          <w:lang w:bidi="ar-EG"/>
        </w:rPr>
        <w:t xml:space="preserve"> : </w:t>
      </w:r>
      <w:r w:rsidR="00101C85" w:rsidRPr="000A0807">
        <w:rPr>
          <w:rFonts w:ascii="Simplified Arabic" w:hAnsi="Simplified Arabic" w:cs="Simplified Arabic"/>
          <w:sz w:val="28"/>
          <w:szCs w:val="28"/>
          <w:rtl/>
        </w:rPr>
        <w:t xml:space="preserve">هي ادوات التي من خلاله تعبر مضمون الرسالة فى مسامع واذهان </w:t>
      </w:r>
      <w:proofErr w:type="spellStart"/>
      <w:r w:rsidR="00101C85" w:rsidRPr="000A0807">
        <w:rPr>
          <w:rFonts w:ascii="Simplified Arabic" w:hAnsi="Simplified Arabic" w:cs="Simplified Arabic"/>
          <w:sz w:val="28"/>
          <w:szCs w:val="28"/>
          <w:rtl/>
        </w:rPr>
        <w:t>المتلقنين</w:t>
      </w:r>
      <w:proofErr w:type="spellEnd"/>
      <w:r w:rsidR="00101C85" w:rsidRPr="000A0807">
        <w:rPr>
          <w:rFonts w:ascii="Simplified Arabic" w:hAnsi="Simplified Arabic" w:cs="Simplified Arabic"/>
          <w:sz w:val="28"/>
          <w:szCs w:val="28"/>
          <w:rtl/>
        </w:rPr>
        <w:t>، وهي الوسائط التي يستعن به المرسل</w:t>
      </w:r>
      <w:r w:rsidR="00235C0A" w:rsidRPr="000A0807">
        <w:rPr>
          <w:rFonts w:ascii="Simplified Arabic" w:hAnsi="Simplified Arabic" w:cs="Simplified Arabic"/>
          <w:sz w:val="28"/>
          <w:szCs w:val="28"/>
          <w:rtl/>
        </w:rPr>
        <w:t xml:space="preserve"> (</w:t>
      </w:r>
      <w:r w:rsidR="00235C0A" w:rsidRPr="000A0807">
        <w:rPr>
          <w:rFonts w:ascii="Simplified Arabic" w:hAnsi="Simplified Arabic" w:cs="Simplified Arabic"/>
          <w:sz w:val="28"/>
          <w:szCs w:val="28"/>
          <w:rtl/>
          <w:lang w:bidi="ar-EG"/>
        </w:rPr>
        <w:t xml:space="preserve">غانم فنجان موسى  فاطمة فالح احمد  </w:t>
      </w:r>
      <w:proofErr w:type="spellStart"/>
      <w:r w:rsidR="00235C0A" w:rsidRPr="000A0807">
        <w:rPr>
          <w:rFonts w:ascii="Simplified Arabic" w:hAnsi="Simplified Arabic" w:cs="Simplified Arabic"/>
          <w:sz w:val="28"/>
          <w:szCs w:val="28"/>
          <w:rtl/>
          <w:lang w:bidi="ar-EG"/>
        </w:rPr>
        <w:t>استنباق</w:t>
      </w:r>
      <w:proofErr w:type="spellEnd"/>
      <w:r w:rsidR="00235C0A" w:rsidRPr="000A0807">
        <w:rPr>
          <w:rFonts w:ascii="Simplified Arabic" w:hAnsi="Simplified Arabic" w:cs="Simplified Arabic"/>
          <w:sz w:val="28"/>
          <w:szCs w:val="28"/>
          <w:rtl/>
          <w:lang w:bidi="ar-EG"/>
        </w:rPr>
        <w:t xml:space="preserve"> مقاومة الإقناع  </w:t>
      </w:r>
      <w:proofErr w:type="spellStart"/>
      <w:r w:rsidR="00235C0A" w:rsidRPr="000A0807">
        <w:rPr>
          <w:rFonts w:ascii="Simplified Arabic" w:hAnsi="Simplified Arabic" w:cs="Simplified Arabic"/>
          <w:sz w:val="28"/>
          <w:szCs w:val="28"/>
          <w:rtl/>
          <w:lang w:bidi="ar-EG"/>
        </w:rPr>
        <w:t>ط1</w:t>
      </w:r>
      <w:proofErr w:type="spellEnd"/>
      <w:r w:rsidR="00235C0A" w:rsidRPr="000A0807">
        <w:rPr>
          <w:rFonts w:ascii="Simplified Arabic" w:hAnsi="Simplified Arabic" w:cs="Simplified Arabic"/>
          <w:sz w:val="28"/>
          <w:szCs w:val="28"/>
          <w:rtl/>
          <w:lang w:bidi="ar-EG"/>
        </w:rPr>
        <w:t xml:space="preserve">  فيشون ميديا للنشر والتوزيع  السويد 2010  ص ص 23-24.)</w:t>
      </w:r>
    </w:p>
    <w:p w:rsidR="000A0807" w:rsidRPr="00030386" w:rsidRDefault="00F54469" w:rsidP="00F10B9A">
      <w:pPr>
        <w:bidi/>
        <w:jc w:val="lowKashida"/>
        <w:rPr>
          <w:rFonts w:ascii="Simplified Arabic" w:hAnsi="Simplified Arabic" w:cs="Simplified Arabic"/>
          <w:sz w:val="28"/>
          <w:szCs w:val="28"/>
          <w:rtl/>
          <w:lang w:bidi="ar-EG"/>
        </w:rPr>
      </w:pPr>
      <w:r w:rsidRPr="00660964">
        <w:rPr>
          <w:rFonts w:ascii="Simplified Arabic" w:hAnsi="Simplified Arabic" w:cs="PT Bold Heading"/>
          <w:sz w:val="28"/>
          <w:szCs w:val="28"/>
          <w:rtl/>
        </w:rPr>
        <w:t>٢</w:t>
      </w:r>
      <w:r w:rsidR="00501E6A" w:rsidRPr="00660964">
        <w:rPr>
          <w:rFonts w:ascii="Simplified Arabic" w:hAnsi="Simplified Arabic" w:cs="PT Bold Heading"/>
          <w:sz w:val="28"/>
          <w:szCs w:val="28"/>
          <w:rtl/>
        </w:rPr>
        <w:t xml:space="preserve"> - </w:t>
      </w:r>
      <w:r w:rsidR="00101C85" w:rsidRPr="00660964">
        <w:rPr>
          <w:rFonts w:ascii="Simplified Arabic" w:hAnsi="Simplified Arabic" w:cs="PT Bold Heading"/>
          <w:sz w:val="28"/>
          <w:szCs w:val="28"/>
          <w:rtl/>
        </w:rPr>
        <w:t>مراحل تطور ال</w:t>
      </w:r>
      <w:r w:rsidR="002201B8" w:rsidRPr="00660964">
        <w:rPr>
          <w:rFonts w:ascii="Simplified Arabic" w:hAnsi="Simplified Arabic" w:cs="PT Bold Heading"/>
          <w:sz w:val="28"/>
          <w:szCs w:val="28"/>
          <w:rtl/>
        </w:rPr>
        <w:t>اتصال</w:t>
      </w:r>
      <w:r w:rsidR="00101C85" w:rsidRPr="00660964">
        <w:rPr>
          <w:rFonts w:ascii="Simplified Arabic" w:hAnsi="Simplified Arabic" w:cs="PT Bold Heading"/>
          <w:sz w:val="28"/>
          <w:szCs w:val="28"/>
          <w:rtl/>
        </w:rPr>
        <w:t xml:space="preserve"> ال</w:t>
      </w:r>
      <w:r w:rsidR="008B4E83" w:rsidRPr="00660964">
        <w:rPr>
          <w:rFonts w:ascii="Simplified Arabic" w:hAnsi="Simplified Arabic" w:cs="PT Bold Heading"/>
          <w:sz w:val="28"/>
          <w:szCs w:val="28"/>
          <w:rtl/>
        </w:rPr>
        <w:t>إقناعي</w:t>
      </w:r>
      <w:r w:rsidR="00101C85" w:rsidRPr="00030386">
        <w:rPr>
          <w:rFonts w:ascii="Simplified Arabic" w:hAnsi="Simplified Arabic" w:cs="Simplified Arabic"/>
          <w:sz w:val="28"/>
          <w:szCs w:val="28"/>
          <w:rtl/>
        </w:rPr>
        <w:t xml:space="preserve"> </w:t>
      </w:r>
      <w:r w:rsidR="00235C0A" w:rsidRPr="00030386">
        <w:rPr>
          <w:rFonts w:ascii="Simplified Arabic" w:hAnsi="Simplified Arabic" w:cs="Simplified Arabic"/>
          <w:sz w:val="28"/>
          <w:szCs w:val="28"/>
          <w:rtl/>
          <w:lang w:bidi="ar-EG"/>
        </w:rPr>
        <w:t xml:space="preserve">(لطفي عبد القادر، </w:t>
      </w:r>
      <w:proofErr w:type="spellStart"/>
      <w:r w:rsidR="00235C0A" w:rsidRPr="00030386">
        <w:rPr>
          <w:rFonts w:ascii="Simplified Arabic" w:hAnsi="Simplified Arabic" w:cs="Simplified Arabic"/>
          <w:sz w:val="28"/>
          <w:szCs w:val="28"/>
          <w:rtl/>
          <w:lang w:bidi="ar-EG"/>
        </w:rPr>
        <w:t>2010،ص21،ص34</w:t>
      </w:r>
      <w:proofErr w:type="spellEnd"/>
      <w:r w:rsidR="00235C0A" w:rsidRPr="00030386">
        <w:rPr>
          <w:rFonts w:ascii="Simplified Arabic" w:hAnsi="Simplified Arabic" w:cs="Simplified Arabic"/>
          <w:sz w:val="28"/>
          <w:szCs w:val="28"/>
          <w:rtl/>
          <w:lang w:bidi="ar-EG"/>
        </w:rPr>
        <w:t>)</w:t>
      </w:r>
    </w:p>
    <w:p w:rsidR="00101C85" w:rsidRPr="003D0392" w:rsidRDefault="00660964" w:rsidP="003D0392">
      <w:pPr>
        <w:bidi/>
        <w:jc w:val="lowKashida"/>
        <w:rPr>
          <w:rFonts w:ascii="Simplified Arabic" w:hAnsi="Simplified Arabic" w:cs="Monotype Koufi"/>
          <w:b/>
          <w:bCs/>
          <w:sz w:val="28"/>
          <w:szCs w:val="28"/>
          <w:lang w:bidi="ar-EG"/>
        </w:rPr>
      </w:pPr>
      <w:r w:rsidRPr="00660964">
        <w:rPr>
          <w:rFonts w:ascii="Simplified Arabic" w:hAnsi="Simplified Arabic" w:cs="Simplified Arabic" w:hint="cs"/>
          <w:b/>
          <w:bCs/>
          <w:sz w:val="28"/>
          <w:szCs w:val="28"/>
          <w:rtl/>
          <w:lang w:bidi="ar-EG"/>
        </w:rPr>
        <w:t>أ-</w:t>
      </w:r>
      <w:r w:rsidR="00101C85" w:rsidRPr="00660964">
        <w:rPr>
          <w:rFonts w:ascii="Simplified Arabic" w:hAnsi="Simplified Arabic" w:cs="Simplified Arabic"/>
          <w:b/>
          <w:bCs/>
          <w:sz w:val="28"/>
          <w:szCs w:val="28"/>
          <w:rtl/>
          <w:lang w:bidi="ar-EG"/>
        </w:rPr>
        <w:t>المرحلة الاولي عصر الارشاد والعلامات</w:t>
      </w:r>
      <w:r w:rsidRPr="00660964">
        <w:rPr>
          <w:rFonts w:ascii="Simplified Arabic" w:hAnsi="Simplified Arabic" w:cs="Simplified Arabic" w:hint="cs"/>
          <w:b/>
          <w:bCs/>
          <w:sz w:val="28"/>
          <w:szCs w:val="28"/>
          <w:rtl/>
          <w:lang w:bidi="ar-EG"/>
        </w:rPr>
        <w:t>:</w:t>
      </w:r>
    </w:p>
    <w:p w:rsidR="00F54469" w:rsidRPr="00030386" w:rsidRDefault="00E46CA8" w:rsidP="003D0392">
      <w:pPr>
        <w:tabs>
          <w:tab w:val="right" w:pos="0"/>
          <w:tab w:val="right" w:pos="63"/>
          <w:tab w:val="right" w:pos="90"/>
          <w:tab w:val="right" w:pos="270"/>
        </w:tabs>
        <w:bidi/>
        <w:ind w:right="-18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ab/>
      </w:r>
      <w:r w:rsidR="00516E78" w:rsidRPr="00030386">
        <w:rPr>
          <w:rFonts w:ascii="Simplified Arabic" w:hAnsi="Simplified Arabic" w:cs="Simplified Arabic"/>
          <w:sz w:val="28"/>
          <w:szCs w:val="28"/>
          <w:rtl/>
          <w:lang w:bidi="ar-EG"/>
        </w:rPr>
        <w:tab/>
      </w:r>
      <w:r w:rsidR="00516E78" w:rsidRPr="00030386">
        <w:rPr>
          <w:rFonts w:ascii="Simplified Arabic" w:hAnsi="Simplified Arabic" w:cs="Simplified Arabic"/>
          <w:sz w:val="28"/>
          <w:szCs w:val="28"/>
          <w:rtl/>
          <w:lang w:bidi="ar-EG"/>
        </w:rPr>
        <w:tab/>
      </w:r>
      <w:r w:rsidR="00101C85" w:rsidRPr="00030386">
        <w:rPr>
          <w:rFonts w:ascii="Simplified Arabic" w:hAnsi="Simplified Arabic" w:cs="Simplified Arabic"/>
          <w:sz w:val="28"/>
          <w:szCs w:val="28"/>
          <w:rtl/>
          <w:lang w:bidi="ar-EG"/>
        </w:rPr>
        <w:t>قد عرف ال</w:t>
      </w:r>
      <w:r w:rsidR="009F1F57" w:rsidRPr="00030386">
        <w:rPr>
          <w:rFonts w:ascii="Simplified Arabic" w:hAnsi="Simplified Arabic" w:cs="Simplified Arabic"/>
          <w:sz w:val="28"/>
          <w:szCs w:val="28"/>
          <w:rtl/>
          <w:lang w:bidi="ar-EG"/>
        </w:rPr>
        <w:t>إنسان</w:t>
      </w:r>
      <w:r w:rsidR="00101C85" w:rsidRPr="00030386">
        <w:rPr>
          <w:rFonts w:ascii="Simplified Arabic" w:hAnsi="Simplified Arabic" w:cs="Simplified Arabic"/>
          <w:sz w:val="28"/>
          <w:szCs w:val="28"/>
          <w:rtl/>
          <w:lang w:bidi="ar-EG"/>
        </w:rPr>
        <w:t xml:space="preserve"> طرق و</w:t>
      </w:r>
      <w:r w:rsidR="002E010C"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دوات التعبير عن شعورة الدا</w:t>
      </w:r>
      <w:r w:rsidR="000C41F4" w:rsidRPr="00030386">
        <w:rPr>
          <w:rFonts w:ascii="Simplified Arabic" w:hAnsi="Simplified Arabic" w:cs="Simplified Arabic"/>
          <w:sz w:val="28"/>
          <w:szCs w:val="28"/>
          <w:rtl/>
          <w:lang w:bidi="ar-EG"/>
        </w:rPr>
        <w:t>خ</w:t>
      </w:r>
      <w:r w:rsidR="00101C85" w:rsidRPr="00030386">
        <w:rPr>
          <w:rFonts w:ascii="Simplified Arabic" w:hAnsi="Simplified Arabic" w:cs="Simplified Arabic"/>
          <w:sz w:val="28"/>
          <w:szCs w:val="28"/>
          <w:rtl/>
          <w:lang w:bidi="ar-EG"/>
        </w:rPr>
        <w:t>لي او التواصل مع ال</w:t>
      </w:r>
      <w:r w:rsidR="000C41F4"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 xml:space="preserve">خرين مثل </w:t>
      </w:r>
      <w:proofErr w:type="spellStart"/>
      <w:r w:rsidR="00101C85" w:rsidRPr="00030386">
        <w:rPr>
          <w:rFonts w:ascii="Simplified Arabic" w:hAnsi="Simplified Arabic" w:cs="Simplified Arabic"/>
          <w:sz w:val="28"/>
          <w:szCs w:val="28"/>
          <w:rtl/>
          <w:lang w:bidi="ar-EG"/>
        </w:rPr>
        <w:t>الصرخ</w:t>
      </w:r>
      <w:proofErr w:type="spellEnd"/>
      <w:r w:rsidR="00101C85" w:rsidRPr="00030386">
        <w:rPr>
          <w:rFonts w:ascii="Simplified Arabic" w:hAnsi="Simplified Arabic" w:cs="Simplified Arabic"/>
          <w:sz w:val="28"/>
          <w:szCs w:val="28"/>
          <w:rtl/>
          <w:lang w:bidi="ar-EG"/>
        </w:rPr>
        <w:t xml:space="preserve"> او </w:t>
      </w:r>
      <w:proofErr w:type="spellStart"/>
      <w:r w:rsidR="00101C85" w:rsidRPr="00030386">
        <w:rPr>
          <w:rFonts w:ascii="Simplified Arabic" w:hAnsi="Simplified Arabic" w:cs="Simplified Arabic"/>
          <w:sz w:val="28"/>
          <w:szCs w:val="28"/>
          <w:rtl/>
          <w:lang w:bidi="ar-EG"/>
        </w:rPr>
        <w:t>الدمدة</w:t>
      </w:r>
      <w:proofErr w:type="spellEnd"/>
      <w:r w:rsidR="00101C85" w:rsidRPr="00030386">
        <w:rPr>
          <w:rFonts w:ascii="Simplified Arabic" w:hAnsi="Simplified Arabic" w:cs="Simplified Arabic"/>
          <w:sz w:val="28"/>
          <w:szCs w:val="28"/>
          <w:rtl/>
          <w:lang w:bidi="ar-EG"/>
        </w:rPr>
        <w:t xml:space="preserve"> و</w:t>
      </w:r>
      <w:r w:rsidR="000C41F4"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ضاف عليها لغة الجسد ول</w:t>
      </w:r>
      <w:r w:rsidR="000C41F4"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ن فى هذا العصور كانت وسيلة ال</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تمر بمرسال</w:t>
      </w:r>
      <w:r w:rsidR="002E010C" w:rsidRPr="00030386">
        <w:rPr>
          <w:rFonts w:ascii="Simplified Arabic" w:hAnsi="Simplified Arabic" w:cs="Simplified Arabic"/>
          <w:sz w:val="28"/>
          <w:szCs w:val="28"/>
          <w:rtl/>
          <w:lang w:bidi="ar-EG"/>
        </w:rPr>
        <w:t xml:space="preserve"> </w:t>
      </w:r>
      <w:r w:rsidR="00101C85" w:rsidRPr="00030386">
        <w:rPr>
          <w:rFonts w:ascii="Simplified Arabic" w:hAnsi="Simplified Arabic" w:cs="Simplified Arabic"/>
          <w:sz w:val="28"/>
          <w:szCs w:val="28"/>
          <w:rtl/>
          <w:lang w:bidi="ar-EG"/>
        </w:rPr>
        <w:t xml:space="preserve">عن طريق مندوب او التواصل مباشر، وفى </w:t>
      </w:r>
      <w:r w:rsidR="002E010C" w:rsidRPr="00030386">
        <w:rPr>
          <w:rFonts w:ascii="Simplified Arabic" w:hAnsi="Simplified Arabic" w:cs="Simplified Arabic"/>
          <w:sz w:val="28"/>
          <w:szCs w:val="28"/>
          <w:rtl/>
          <w:lang w:bidi="ar-EG"/>
        </w:rPr>
        <w:t>تلك الأوقات</w:t>
      </w:r>
      <w:r w:rsidR="00101C85" w:rsidRPr="00030386">
        <w:rPr>
          <w:rFonts w:ascii="Simplified Arabic" w:hAnsi="Simplified Arabic" w:cs="Simplified Arabic"/>
          <w:sz w:val="28"/>
          <w:szCs w:val="28"/>
          <w:rtl/>
          <w:lang w:bidi="ar-EG"/>
        </w:rPr>
        <w:t xml:space="preserve"> كانت يقابل معوقات عدة منها</w:t>
      </w:r>
      <w:r w:rsidR="002F6891" w:rsidRPr="00030386">
        <w:rPr>
          <w:rFonts w:ascii="Simplified Arabic" w:hAnsi="Simplified Arabic" w:cs="Simplified Arabic"/>
          <w:sz w:val="28"/>
          <w:szCs w:val="28"/>
          <w:rtl/>
          <w:lang w:bidi="ar-EG"/>
        </w:rPr>
        <w:br/>
      </w:r>
      <w:r w:rsidR="00101C85" w:rsidRPr="00030386">
        <w:rPr>
          <w:rFonts w:ascii="Simplified Arabic" w:hAnsi="Simplified Arabic" w:cs="Simplified Arabic"/>
          <w:sz w:val="28"/>
          <w:szCs w:val="28"/>
          <w:rtl/>
          <w:lang w:bidi="ar-EG"/>
        </w:rPr>
        <w:t xml:space="preserve"> ت</w:t>
      </w:r>
      <w:r w:rsidR="002F6891"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 xml:space="preserve">خير </w:t>
      </w:r>
      <w:r w:rsidR="002F6891" w:rsidRPr="00030386">
        <w:rPr>
          <w:rFonts w:ascii="Simplified Arabic" w:hAnsi="Simplified Arabic" w:cs="Simplified Arabic"/>
          <w:sz w:val="28"/>
          <w:szCs w:val="28"/>
          <w:rtl/>
          <w:lang w:bidi="ar-EG"/>
        </w:rPr>
        <w:t>إ</w:t>
      </w:r>
      <w:r w:rsidR="00101C85" w:rsidRPr="00030386">
        <w:rPr>
          <w:rFonts w:ascii="Simplified Arabic" w:hAnsi="Simplified Arabic" w:cs="Simplified Arabic"/>
          <w:sz w:val="28"/>
          <w:szCs w:val="28"/>
          <w:rtl/>
          <w:lang w:bidi="ar-EG"/>
        </w:rPr>
        <w:t>رسالها واستقب</w:t>
      </w:r>
      <w:r w:rsidR="002F6891" w:rsidRPr="00030386">
        <w:rPr>
          <w:rFonts w:ascii="Simplified Arabic" w:hAnsi="Simplified Arabic" w:cs="Simplified Arabic"/>
          <w:sz w:val="28"/>
          <w:szCs w:val="28"/>
          <w:rtl/>
          <w:lang w:bidi="ar-EG"/>
        </w:rPr>
        <w:t>ا</w:t>
      </w:r>
      <w:r w:rsidR="00101C85" w:rsidRPr="00030386">
        <w:rPr>
          <w:rFonts w:ascii="Simplified Arabic" w:hAnsi="Simplified Arabic" w:cs="Simplified Arabic"/>
          <w:sz w:val="28"/>
          <w:szCs w:val="28"/>
          <w:rtl/>
          <w:lang w:bidi="ar-EG"/>
        </w:rPr>
        <w:t>له</w:t>
      </w:r>
      <w:r w:rsidR="002F6891" w:rsidRPr="00030386">
        <w:rPr>
          <w:rFonts w:ascii="Simplified Arabic" w:hAnsi="Simplified Arabic" w:cs="Simplified Arabic"/>
          <w:sz w:val="28"/>
          <w:szCs w:val="28"/>
          <w:rtl/>
          <w:lang w:bidi="ar-EG"/>
        </w:rPr>
        <w:t>ا</w:t>
      </w:r>
      <w:r w:rsidR="001B26C7" w:rsidRPr="00030386">
        <w:rPr>
          <w:rFonts w:ascii="Simplified Arabic" w:hAnsi="Simplified Arabic" w:cs="Simplified Arabic"/>
          <w:sz w:val="28"/>
          <w:szCs w:val="28"/>
          <w:rtl/>
          <w:lang w:bidi="ar-EG"/>
        </w:rPr>
        <w:t>.</w:t>
      </w:r>
    </w:p>
    <w:p w:rsidR="00101C85" w:rsidRPr="00030386" w:rsidRDefault="00660964" w:rsidP="003D0392">
      <w:pPr>
        <w:tabs>
          <w:tab w:val="right" w:pos="0"/>
          <w:tab w:val="right" w:pos="63"/>
          <w:tab w:val="right" w:pos="90"/>
          <w:tab w:val="right" w:pos="270"/>
        </w:tabs>
        <w:bidi/>
        <w:ind w:right="-18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w:t>
      </w:r>
      <w:r w:rsidR="00F54469" w:rsidRPr="00030386">
        <w:rPr>
          <w:rFonts w:ascii="Simplified Arabic" w:hAnsi="Simplified Arabic" w:cs="Simplified Arabic"/>
          <w:sz w:val="28"/>
          <w:szCs w:val="28"/>
          <w:rtl/>
          <w:lang w:bidi="ar-EG"/>
        </w:rPr>
        <w:t>-</w:t>
      </w:r>
      <w:r w:rsidR="00E46CA8" w:rsidRPr="00030386">
        <w:rPr>
          <w:rFonts w:ascii="Simplified Arabic" w:hAnsi="Simplified Arabic" w:cs="Simplified Arabic"/>
          <w:b/>
          <w:bCs/>
          <w:sz w:val="28"/>
          <w:szCs w:val="28"/>
          <w:rtl/>
          <w:lang w:bidi="ar-EG"/>
        </w:rPr>
        <w:t xml:space="preserve"> </w:t>
      </w:r>
      <w:r w:rsidR="00101C85" w:rsidRPr="00030386">
        <w:rPr>
          <w:rFonts w:ascii="Simplified Arabic" w:hAnsi="Simplified Arabic" w:cs="Simplified Arabic"/>
          <w:b/>
          <w:bCs/>
          <w:sz w:val="28"/>
          <w:szCs w:val="28"/>
          <w:rtl/>
          <w:lang w:bidi="ar-EG"/>
        </w:rPr>
        <w:t>المرحلة الثانية مرحلة ال</w:t>
      </w:r>
      <w:r w:rsidR="002201B8" w:rsidRPr="00030386">
        <w:rPr>
          <w:rFonts w:ascii="Simplified Arabic" w:hAnsi="Simplified Arabic" w:cs="Simplified Arabic"/>
          <w:b/>
          <w:bCs/>
          <w:sz w:val="28"/>
          <w:szCs w:val="28"/>
          <w:rtl/>
          <w:lang w:bidi="ar-EG"/>
        </w:rPr>
        <w:t>اتصال</w:t>
      </w:r>
      <w:r w:rsidR="00101C85" w:rsidRPr="00030386">
        <w:rPr>
          <w:rFonts w:ascii="Simplified Arabic" w:hAnsi="Simplified Arabic" w:cs="Simplified Arabic"/>
          <w:b/>
          <w:bCs/>
          <w:sz w:val="28"/>
          <w:szCs w:val="28"/>
          <w:rtl/>
          <w:lang w:bidi="ar-EG"/>
        </w:rPr>
        <w:t xml:space="preserve"> اللفظي:</w:t>
      </w:r>
      <w:r w:rsidR="00101C85" w:rsidRPr="00030386">
        <w:rPr>
          <w:rFonts w:ascii="Simplified Arabic" w:hAnsi="Simplified Arabic" w:cs="Simplified Arabic"/>
          <w:sz w:val="28"/>
          <w:szCs w:val="28"/>
          <w:rtl/>
          <w:lang w:bidi="ar-EG"/>
        </w:rPr>
        <w:t xml:space="preserve"> من خلال </w:t>
      </w:r>
      <w:r w:rsidR="003D3EB1" w:rsidRPr="00030386">
        <w:rPr>
          <w:rFonts w:ascii="Simplified Arabic" w:hAnsi="Simplified Arabic" w:cs="Simplified Arabic"/>
          <w:sz w:val="28"/>
          <w:szCs w:val="28"/>
          <w:rtl/>
          <w:lang w:bidi="ar-EG"/>
        </w:rPr>
        <w:t>انتقال</w:t>
      </w:r>
      <w:r w:rsidR="00101C85" w:rsidRPr="00030386">
        <w:rPr>
          <w:rFonts w:ascii="Simplified Arabic" w:hAnsi="Simplified Arabic" w:cs="Simplified Arabic"/>
          <w:sz w:val="28"/>
          <w:szCs w:val="28"/>
          <w:rtl/>
          <w:lang w:bidi="ar-EG"/>
        </w:rPr>
        <w:t xml:space="preserve"> ال</w:t>
      </w:r>
      <w:r w:rsidR="002F6891"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 xml:space="preserve">فراد لبيئة </w:t>
      </w:r>
      <w:r w:rsidR="002F6891" w:rsidRPr="00030386">
        <w:rPr>
          <w:rFonts w:ascii="Simplified Arabic" w:hAnsi="Simplified Arabic" w:cs="Simplified Arabic"/>
          <w:sz w:val="28"/>
          <w:szCs w:val="28"/>
          <w:rtl/>
          <w:lang w:bidi="ar-EG"/>
        </w:rPr>
        <w:t>آ</w:t>
      </w:r>
      <w:r w:rsidR="00101C85" w:rsidRPr="00030386">
        <w:rPr>
          <w:rFonts w:ascii="Simplified Arabic" w:hAnsi="Simplified Arabic" w:cs="Simplified Arabic"/>
          <w:sz w:val="28"/>
          <w:szCs w:val="28"/>
          <w:rtl/>
          <w:lang w:bidi="ar-EG"/>
        </w:rPr>
        <w:t>منة</w:t>
      </w:r>
      <w:r w:rsidR="002F6891" w:rsidRPr="00030386">
        <w:rPr>
          <w:rFonts w:ascii="Simplified Arabic" w:hAnsi="Simplified Arabic" w:cs="Simplified Arabic"/>
          <w:sz w:val="28"/>
          <w:szCs w:val="28"/>
          <w:rtl/>
          <w:lang w:bidi="ar-EG"/>
        </w:rPr>
        <w:t xml:space="preserve"> </w:t>
      </w:r>
      <w:r w:rsidR="00101C85" w:rsidRPr="00030386">
        <w:rPr>
          <w:rFonts w:ascii="Simplified Arabic" w:hAnsi="Simplified Arabic" w:cs="Simplified Arabic"/>
          <w:sz w:val="28"/>
          <w:szCs w:val="28"/>
          <w:rtl/>
          <w:lang w:bidi="ar-EG"/>
        </w:rPr>
        <w:t>فكانت له لغة خاصة به وذلك</w:t>
      </w:r>
      <w:r w:rsidR="002F6891" w:rsidRPr="00030386">
        <w:rPr>
          <w:rFonts w:ascii="Simplified Arabic" w:hAnsi="Simplified Arabic" w:cs="Simplified Arabic"/>
          <w:sz w:val="28"/>
          <w:szCs w:val="28"/>
          <w:rtl/>
          <w:lang w:bidi="ar-EG"/>
        </w:rPr>
        <w:t xml:space="preserve"> للمعاملات الاجتماعية</w:t>
      </w:r>
      <w:r w:rsidR="00101C85" w:rsidRPr="00030386">
        <w:rPr>
          <w:rFonts w:ascii="Simplified Arabic" w:hAnsi="Simplified Arabic" w:cs="Simplified Arabic"/>
          <w:sz w:val="28"/>
          <w:szCs w:val="28"/>
          <w:rtl/>
          <w:lang w:bidi="ar-EG"/>
        </w:rPr>
        <w:t xml:space="preserve"> </w:t>
      </w:r>
      <w:r w:rsidR="002F6891" w:rsidRPr="00030386">
        <w:rPr>
          <w:rFonts w:ascii="Simplified Arabic" w:hAnsi="Simplified Arabic" w:cs="Simplified Arabic"/>
          <w:sz w:val="28"/>
          <w:szCs w:val="28"/>
          <w:rtl/>
          <w:lang w:bidi="ar-EG"/>
        </w:rPr>
        <w:t>وتسهيل</w:t>
      </w:r>
      <w:r w:rsidR="00101C85" w:rsidRPr="00030386">
        <w:rPr>
          <w:rFonts w:ascii="Simplified Arabic" w:hAnsi="Simplified Arabic" w:cs="Simplified Arabic"/>
          <w:sz w:val="28"/>
          <w:szCs w:val="28"/>
          <w:rtl/>
          <w:lang w:bidi="ar-EG"/>
        </w:rPr>
        <w:t xml:space="preserve"> عملية التنقل والصيد او </w:t>
      </w:r>
      <w:r w:rsidR="002F6891" w:rsidRPr="00030386">
        <w:rPr>
          <w:rFonts w:ascii="Simplified Arabic" w:hAnsi="Simplified Arabic" w:cs="Simplified Arabic"/>
          <w:sz w:val="28"/>
          <w:szCs w:val="28"/>
          <w:rtl/>
          <w:lang w:bidi="ar-EG"/>
        </w:rPr>
        <w:t>إلى أن</w:t>
      </w:r>
      <w:r w:rsidR="00E46CA8" w:rsidRPr="00030386">
        <w:rPr>
          <w:rFonts w:ascii="Simplified Arabic" w:hAnsi="Simplified Arabic" w:cs="Simplified Arabic"/>
          <w:sz w:val="28"/>
          <w:szCs w:val="28"/>
          <w:rtl/>
          <w:lang w:bidi="ar-EG"/>
        </w:rPr>
        <w:t xml:space="preserve"> </w:t>
      </w:r>
      <w:r w:rsidR="002F6891" w:rsidRPr="00030386">
        <w:rPr>
          <w:rFonts w:ascii="Simplified Arabic" w:hAnsi="Simplified Arabic" w:cs="Simplified Arabic"/>
          <w:sz w:val="28"/>
          <w:szCs w:val="28"/>
          <w:rtl/>
          <w:lang w:bidi="ar-EG"/>
        </w:rPr>
        <w:t xml:space="preserve"> </w:t>
      </w:r>
      <w:r w:rsidR="00101C85" w:rsidRPr="00030386">
        <w:rPr>
          <w:rFonts w:ascii="Simplified Arabic" w:hAnsi="Simplified Arabic" w:cs="Simplified Arabic"/>
          <w:sz w:val="28"/>
          <w:szCs w:val="28"/>
          <w:rtl/>
          <w:lang w:bidi="ar-EG"/>
        </w:rPr>
        <w:t xml:space="preserve">ظهرت اللغة </w:t>
      </w:r>
      <w:r w:rsidR="002F6891" w:rsidRPr="00030386">
        <w:rPr>
          <w:rFonts w:ascii="Simplified Arabic" w:hAnsi="Simplified Arabic" w:cs="Simplified Arabic"/>
          <w:sz w:val="28"/>
          <w:szCs w:val="28"/>
          <w:rtl/>
          <w:lang w:bidi="ar-EG"/>
        </w:rPr>
        <w:t>و</w:t>
      </w:r>
      <w:r w:rsidR="00101C85" w:rsidRPr="00030386">
        <w:rPr>
          <w:rFonts w:ascii="Simplified Arabic" w:hAnsi="Simplified Arabic" w:cs="Simplified Arabic"/>
          <w:sz w:val="28"/>
          <w:szCs w:val="28"/>
          <w:rtl/>
          <w:lang w:bidi="ar-EG"/>
        </w:rPr>
        <w:t>اللهجات</w:t>
      </w:r>
      <w:r w:rsidR="001B26C7" w:rsidRPr="00030386">
        <w:rPr>
          <w:rFonts w:ascii="Simplified Arabic" w:hAnsi="Simplified Arabic" w:cs="Simplified Arabic"/>
          <w:sz w:val="28"/>
          <w:szCs w:val="28"/>
          <w:rtl/>
          <w:lang w:bidi="ar-EG"/>
        </w:rPr>
        <w:t>.</w:t>
      </w:r>
    </w:p>
    <w:p w:rsidR="00101C85" w:rsidRPr="00030386" w:rsidRDefault="00660964" w:rsidP="00D211A4">
      <w:pPr>
        <w:pStyle w:val="a6"/>
        <w:tabs>
          <w:tab w:val="right" w:pos="0"/>
          <w:tab w:val="right" w:pos="63"/>
          <w:tab w:val="right" w:pos="90"/>
          <w:tab w:val="right" w:pos="270"/>
        </w:tabs>
        <w:bidi/>
        <w:ind w:left="0" w:right="-18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جـ</w:t>
      </w:r>
      <w:r w:rsidR="00F54469" w:rsidRPr="00030386">
        <w:rPr>
          <w:rFonts w:ascii="Simplified Arabic" w:hAnsi="Simplified Arabic" w:cs="Simplified Arabic"/>
          <w:sz w:val="28"/>
          <w:szCs w:val="28"/>
          <w:rtl/>
          <w:lang w:bidi="ar-EG"/>
        </w:rPr>
        <w:t>-</w:t>
      </w:r>
      <w:r w:rsidR="00E46CA8" w:rsidRPr="00030386">
        <w:rPr>
          <w:rFonts w:ascii="Simplified Arabic" w:hAnsi="Simplified Arabic" w:cs="Simplified Arabic"/>
          <w:sz w:val="28"/>
          <w:szCs w:val="28"/>
          <w:rtl/>
          <w:lang w:bidi="ar-EG"/>
        </w:rPr>
        <w:t xml:space="preserve"> </w:t>
      </w:r>
      <w:r w:rsidR="00101C85" w:rsidRPr="00030386">
        <w:rPr>
          <w:rFonts w:ascii="Simplified Arabic" w:hAnsi="Simplified Arabic" w:cs="Simplified Arabic"/>
          <w:b/>
          <w:bCs/>
          <w:sz w:val="28"/>
          <w:szCs w:val="28"/>
          <w:rtl/>
          <w:lang w:bidi="ar-EG"/>
        </w:rPr>
        <w:t>المرحلة الثالثة مرحلة الكتابة:</w:t>
      </w:r>
      <w:r w:rsidR="00101C85" w:rsidRPr="00030386">
        <w:rPr>
          <w:rFonts w:ascii="Simplified Arabic" w:hAnsi="Simplified Arabic" w:cs="Simplified Arabic"/>
          <w:sz w:val="28"/>
          <w:szCs w:val="28"/>
          <w:rtl/>
          <w:lang w:bidi="ar-EG"/>
        </w:rPr>
        <w:t xml:space="preserve"> حيث تمكن ال</w:t>
      </w:r>
      <w:r w:rsidR="009F1F57" w:rsidRPr="00030386">
        <w:rPr>
          <w:rFonts w:ascii="Simplified Arabic" w:hAnsi="Simplified Arabic" w:cs="Simplified Arabic"/>
          <w:sz w:val="28"/>
          <w:szCs w:val="28"/>
          <w:rtl/>
          <w:lang w:bidi="ar-EG"/>
        </w:rPr>
        <w:t>إنسان</w:t>
      </w:r>
      <w:r w:rsidR="00101C85" w:rsidRPr="00030386">
        <w:rPr>
          <w:rFonts w:ascii="Simplified Arabic" w:hAnsi="Simplified Arabic" w:cs="Simplified Arabic"/>
          <w:sz w:val="28"/>
          <w:szCs w:val="28"/>
          <w:rtl/>
          <w:lang w:bidi="ar-EG"/>
        </w:rPr>
        <w:t xml:space="preserve"> من جمع ال</w:t>
      </w:r>
      <w:r w:rsidR="002F6891"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 xml:space="preserve">حرف والرسومات التعبيرية للكتابة وهي </w:t>
      </w:r>
      <w:r w:rsidR="002F6891"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بجدية الس</w:t>
      </w:r>
      <w:r w:rsidR="002F6891" w:rsidRPr="00030386">
        <w:rPr>
          <w:rFonts w:ascii="Simplified Arabic" w:hAnsi="Simplified Arabic" w:cs="Simplified Arabic"/>
          <w:sz w:val="28"/>
          <w:szCs w:val="28"/>
          <w:rtl/>
          <w:lang w:bidi="ar-EG"/>
        </w:rPr>
        <w:t>ا</w:t>
      </w:r>
      <w:r w:rsidR="00101C85" w:rsidRPr="00030386">
        <w:rPr>
          <w:rFonts w:ascii="Simplified Arabic" w:hAnsi="Simplified Arabic" w:cs="Simplified Arabic"/>
          <w:sz w:val="28"/>
          <w:szCs w:val="28"/>
          <w:rtl/>
          <w:lang w:bidi="ar-EG"/>
        </w:rPr>
        <w:t>م</w:t>
      </w:r>
      <w:r w:rsidR="002F6891" w:rsidRPr="00030386">
        <w:rPr>
          <w:rFonts w:ascii="Simplified Arabic" w:hAnsi="Simplified Arabic" w:cs="Simplified Arabic"/>
          <w:sz w:val="28"/>
          <w:szCs w:val="28"/>
          <w:rtl/>
          <w:lang w:bidi="ar-EG"/>
        </w:rPr>
        <w:t>ر</w:t>
      </w:r>
      <w:r w:rsidR="00101C85" w:rsidRPr="00030386">
        <w:rPr>
          <w:rFonts w:ascii="Simplified Arabic" w:hAnsi="Simplified Arabic" w:cs="Simplified Arabic"/>
          <w:sz w:val="28"/>
          <w:szCs w:val="28"/>
          <w:rtl/>
          <w:lang w:bidi="ar-EG"/>
        </w:rPr>
        <w:t xml:space="preserve">ية والهيروغليفية </w:t>
      </w:r>
      <w:r w:rsidR="00101C85" w:rsidRPr="00030386">
        <w:rPr>
          <w:rFonts w:ascii="Simplified Arabic" w:hAnsi="Simplified Arabic" w:cs="Simplified Arabic"/>
          <w:b/>
          <w:bCs/>
          <w:sz w:val="28"/>
          <w:szCs w:val="28"/>
          <w:u w:val="single"/>
          <w:rtl/>
          <w:lang w:bidi="ar-EG"/>
        </w:rPr>
        <w:t>والتي انقسمت الي:</w:t>
      </w:r>
    </w:p>
    <w:p w:rsidR="00101C85" w:rsidRPr="00030386" w:rsidRDefault="00101C85" w:rsidP="001F137F">
      <w:pPr>
        <w:pStyle w:val="a6"/>
        <w:numPr>
          <w:ilvl w:val="0"/>
          <w:numId w:val="2"/>
        </w:numPr>
        <w:tabs>
          <w:tab w:val="right" w:pos="0"/>
          <w:tab w:val="right" w:pos="63"/>
          <w:tab w:val="right" w:pos="90"/>
          <w:tab w:val="right" w:pos="270"/>
        </w:tabs>
        <w:bidi/>
        <w:ind w:left="5" w:right="-180" w:firstLine="4"/>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الكت</w:t>
      </w:r>
      <w:r w:rsidR="00DF3B9C" w:rsidRPr="00030386">
        <w:rPr>
          <w:rFonts w:ascii="Simplified Arabic" w:hAnsi="Simplified Arabic" w:cs="Simplified Arabic"/>
          <w:b/>
          <w:bCs/>
          <w:sz w:val="28"/>
          <w:szCs w:val="28"/>
          <w:rtl/>
          <w:lang w:bidi="ar-EG"/>
        </w:rPr>
        <w:t>ا</w:t>
      </w:r>
      <w:r w:rsidRPr="00030386">
        <w:rPr>
          <w:rFonts w:ascii="Simplified Arabic" w:hAnsi="Simplified Arabic" w:cs="Simplified Arabic"/>
          <w:b/>
          <w:bCs/>
          <w:sz w:val="28"/>
          <w:szCs w:val="28"/>
          <w:rtl/>
          <w:lang w:bidi="ar-EG"/>
        </w:rPr>
        <w:t>بة على اساس النطق</w:t>
      </w:r>
      <w:r w:rsidRPr="00030386">
        <w:rPr>
          <w:rFonts w:ascii="Simplified Arabic" w:hAnsi="Simplified Arabic" w:cs="Simplified Arabic"/>
          <w:sz w:val="28"/>
          <w:szCs w:val="28"/>
          <w:rtl/>
          <w:lang w:bidi="ar-EG"/>
        </w:rPr>
        <w:t>:</w:t>
      </w:r>
      <w:r w:rsidR="002F6891"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طور السامريون </w:t>
      </w:r>
      <w:r w:rsidR="002F6891" w:rsidRPr="00030386">
        <w:rPr>
          <w:rFonts w:ascii="Simplified Arabic" w:hAnsi="Simplified Arabic" w:cs="Simplified Arabic"/>
          <w:sz w:val="28"/>
          <w:szCs w:val="28"/>
          <w:rtl/>
          <w:lang w:bidi="ar-EG"/>
        </w:rPr>
        <w:t>في</w:t>
      </w:r>
      <w:r w:rsidRPr="00030386">
        <w:rPr>
          <w:rFonts w:ascii="Simplified Arabic" w:hAnsi="Simplified Arabic" w:cs="Simplified Arabic"/>
          <w:sz w:val="28"/>
          <w:szCs w:val="28"/>
          <w:rtl/>
          <w:lang w:bidi="ar-EG"/>
        </w:rPr>
        <w:t xml:space="preserve"> ذاك الوقت نمطا</w:t>
      </w:r>
      <w:r w:rsidR="002F6891"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من الكتابة </w:t>
      </w:r>
      <w:r w:rsidR="002F6891" w:rsidRPr="00030386">
        <w:rPr>
          <w:rFonts w:ascii="Simplified Arabic" w:hAnsi="Simplified Arabic" w:cs="Simplified Arabic"/>
          <w:sz w:val="28"/>
          <w:szCs w:val="28"/>
          <w:rtl/>
          <w:lang w:bidi="ar-EG"/>
        </w:rPr>
        <w:t>ي</w:t>
      </w:r>
      <w:r w:rsidRPr="00030386">
        <w:rPr>
          <w:rFonts w:ascii="Simplified Arabic" w:hAnsi="Simplified Arabic" w:cs="Simplified Arabic"/>
          <w:sz w:val="28"/>
          <w:szCs w:val="28"/>
          <w:rtl/>
          <w:lang w:bidi="ar-EG"/>
        </w:rPr>
        <w:t xml:space="preserve">عتمد على الرموز لمعرفة المقاطع الصوتية فى للغة </w:t>
      </w:r>
    </w:p>
    <w:p w:rsidR="00101C85" w:rsidRPr="00030386" w:rsidRDefault="00101C85" w:rsidP="001F137F">
      <w:pPr>
        <w:pStyle w:val="a6"/>
        <w:numPr>
          <w:ilvl w:val="0"/>
          <w:numId w:val="2"/>
        </w:numPr>
        <w:tabs>
          <w:tab w:val="right" w:pos="0"/>
          <w:tab w:val="right" w:pos="63"/>
          <w:tab w:val="right" w:pos="90"/>
          <w:tab w:val="right" w:pos="270"/>
        </w:tabs>
        <w:bidi/>
        <w:ind w:left="5" w:right="-180" w:firstLine="4"/>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الكتابة الالفبائية:</w:t>
      </w:r>
      <w:r w:rsidRPr="00030386">
        <w:rPr>
          <w:rFonts w:ascii="Simplified Arabic" w:hAnsi="Simplified Arabic" w:cs="Simplified Arabic"/>
          <w:sz w:val="28"/>
          <w:szCs w:val="28"/>
          <w:rtl/>
          <w:lang w:bidi="ar-EG"/>
        </w:rPr>
        <w:t xml:space="preserve"> التي تعتمد على حروف منذ سبعمائة</w:t>
      </w:r>
      <w:r w:rsidR="002F6891"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عام قبل الميلاد، وتعتمد على فكرة الحروف التعبيرية عن الاصوات الساكنة والمتحركة بدلاً من المقاطع الصوتية حتي وان وصلنا الي ما هو عليه الان</w:t>
      </w:r>
      <w:r w:rsidR="001B26C7" w:rsidRPr="00030386">
        <w:rPr>
          <w:rFonts w:ascii="Simplified Arabic" w:hAnsi="Simplified Arabic" w:cs="Simplified Arabic"/>
          <w:sz w:val="28"/>
          <w:szCs w:val="28"/>
          <w:rtl/>
          <w:lang w:bidi="ar-EG"/>
        </w:rPr>
        <w:t>.</w:t>
      </w:r>
    </w:p>
    <w:p w:rsidR="00E46CA8" w:rsidRPr="00030386" w:rsidRDefault="00660964" w:rsidP="00D211A4">
      <w:pPr>
        <w:pStyle w:val="a6"/>
        <w:tabs>
          <w:tab w:val="right" w:pos="0"/>
          <w:tab w:val="right" w:pos="63"/>
          <w:tab w:val="right" w:pos="90"/>
          <w:tab w:val="right" w:pos="270"/>
        </w:tabs>
        <w:bidi/>
        <w:ind w:left="0" w:right="-180"/>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د</w:t>
      </w:r>
      <w:r w:rsidR="00F54469" w:rsidRPr="00030386">
        <w:rPr>
          <w:rFonts w:ascii="Simplified Arabic" w:hAnsi="Simplified Arabic" w:cs="Simplified Arabic"/>
          <w:b/>
          <w:bCs/>
          <w:sz w:val="28"/>
          <w:szCs w:val="28"/>
          <w:rtl/>
          <w:lang w:bidi="ar-EG"/>
        </w:rPr>
        <w:t>-</w:t>
      </w:r>
      <w:r w:rsidR="00E46CA8" w:rsidRPr="00030386">
        <w:rPr>
          <w:rFonts w:ascii="Simplified Arabic" w:hAnsi="Simplified Arabic" w:cs="Simplified Arabic"/>
          <w:b/>
          <w:bCs/>
          <w:sz w:val="28"/>
          <w:szCs w:val="28"/>
          <w:rtl/>
          <w:lang w:bidi="ar-EG"/>
        </w:rPr>
        <w:t xml:space="preserve"> </w:t>
      </w:r>
      <w:r w:rsidR="00101C85" w:rsidRPr="00030386">
        <w:rPr>
          <w:rFonts w:ascii="Simplified Arabic" w:hAnsi="Simplified Arabic" w:cs="Simplified Arabic"/>
          <w:b/>
          <w:bCs/>
          <w:sz w:val="28"/>
          <w:szCs w:val="28"/>
          <w:rtl/>
          <w:lang w:bidi="ar-EG"/>
        </w:rPr>
        <w:t>المرحلة الرابعة</w:t>
      </w:r>
      <w:r w:rsidR="00136FFF" w:rsidRPr="00030386">
        <w:rPr>
          <w:rFonts w:ascii="Simplified Arabic" w:hAnsi="Simplified Arabic" w:cs="Simplified Arabic"/>
          <w:b/>
          <w:bCs/>
          <w:sz w:val="28"/>
          <w:szCs w:val="28"/>
          <w:rtl/>
          <w:lang w:bidi="ar-EG"/>
        </w:rPr>
        <w:t>:</w:t>
      </w:r>
      <w:r w:rsidR="00101C85" w:rsidRPr="00030386">
        <w:rPr>
          <w:rFonts w:ascii="Simplified Arabic" w:hAnsi="Simplified Arabic" w:cs="Simplified Arabic"/>
          <w:sz w:val="28"/>
          <w:szCs w:val="28"/>
          <w:rtl/>
          <w:lang w:bidi="ar-EG"/>
        </w:rPr>
        <w:t xml:space="preserve"> وهي </w:t>
      </w:r>
      <w:r w:rsidR="002F6891"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 xml:space="preserve">ول ثورة </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والتي جاءت بعد الثورة الصناعية  والتي برع فيها ال</w:t>
      </w:r>
      <w:r w:rsidR="009F1F57" w:rsidRPr="00030386">
        <w:rPr>
          <w:rFonts w:ascii="Simplified Arabic" w:hAnsi="Simplified Arabic" w:cs="Simplified Arabic"/>
          <w:sz w:val="28"/>
          <w:szCs w:val="28"/>
          <w:rtl/>
          <w:lang w:bidi="ar-EG"/>
        </w:rPr>
        <w:t>إنسان</w:t>
      </w:r>
      <w:r w:rsidR="00101C85" w:rsidRPr="00030386">
        <w:rPr>
          <w:rFonts w:ascii="Simplified Arabic" w:hAnsi="Simplified Arabic" w:cs="Simplified Arabic"/>
          <w:sz w:val="28"/>
          <w:szCs w:val="28"/>
          <w:rtl/>
          <w:lang w:bidi="ar-EG"/>
        </w:rPr>
        <w:t xml:space="preserve"> فى حقل ال</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w:t>
      </w:r>
      <w:r w:rsidR="002F6891" w:rsidRPr="00030386">
        <w:rPr>
          <w:rFonts w:ascii="Simplified Arabic" w:hAnsi="Simplified Arabic" w:cs="Simplified Arabic"/>
          <w:sz w:val="28"/>
          <w:szCs w:val="28"/>
          <w:rtl/>
          <w:lang w:bidi="ar-EG"/>
        </w:rPr>
        <w:t>ببروز</w:t>
      </w:r>
      <w:r w:rsidR="00101C85" w:rsidRPr="00030386">
        <w:rPr>
          <w:rFonts w:ascii="Simplified Arabic" w:hAnsi="Simplified Arabic" w:cs="Simplified Arabic"/>
          <w:sz w:val="28"/>
          <w:szCs w:val="28"/>
          <w:rtl/>
          <w:lang w:bidi="ar-EG"/>
        </w:rPr>
        <w:t xml:space="preserve"> عمليات الطباعة والاخ</w:t>
      </w:r>
      <w:r w:rsidR="002F6891" w:rsidRPr="00030386">
        <w:rPr>
          <w:rFonts w:ascii="Simplified Arabic" w:hAnsi="Simplified Arabic" w:cs="Simplified Arabic"/>
          <w:sz w:val="28"/>
          <w:szCs w:val="28"/>
          <w:rtl/>
          <w:lang w:bidi="ar-EG"/>
        </w:rPr>
        <w:t>تام</w:t>
      </w:r>
      <w:r w:rsidR="00101C85" w:rsidRPr="00030386">
        <w:rPr>
          <w:rFonts w:ascii="Simplified Arabic" w:hAnsi="Simplified Arabic" w:cs="Simplified Arabic"/>
          <w:sz w:val="28"/>
          <w:szCs w:val="28"/>
          <w:rtl/>
          <w:lang w:bidi="ar-EG"/>
        </w:rPr>
        <w:t xml:space="preserve"> المحفورة والتي انتقلت </w:t>
      </w:r>
      <w:r w:rsidR="002F6891" w:rsidRPr="00030386">
        <w:rPr>
          <w:rFonts w:ascii="Simplified Arabic" w:hAnsi="Simplified Arabic" w:cs="Simplified Arabic"/>
          <w:sz w:val="28"/>
          <w:szCs w:val="28"/>
          <w:rtl/>
          <w:lang w:bidi="ar-EG"/>
        </w:rPr>
        <w:t xml:space="preserve">من </w:t>
      </w:r>
      <w:r w:rsidR="00101C85" w:rsidRPr="00030386">
        <w:rPr>
          <w:rFonts w:ascii="Simplified Arabic" w:hAnsi="Simplified Arabic" w:cs="Simplified Arabic"/>
          <w:sz w:val="28"/>
          <w:szCs w:val="28"/>
          <w:rtl/>
          <w:lang w:bidi="ar-EG"/>
        </w:rPr>
        <w:t xml:space="preserve">الصين الي اوروبا فى القرن الرابع عشر بواسطة الملاحة والتجارة الصينية </w:t>
      </w:r>
      <w:r w:rsidR="002F6891" w:rsidRPr="00030386">
        <w:rPr>
          <w:rFonts w:ascii="Simplified Arabic" w:hAnsi="Simplified Arabic" w:cs="Simplified Arabic"/>
          <w:sz w:val="28"/>
          <w:szCs w:val="28"/>
          <w:rtl/>
          <w:lang w:bidi="ar-EG"/>
        </w:rPr>
        <w:t xml:space="preserve">و </w:t>
      </w:r>
      <w:r w:rsidR="00101C85" w:rsidRPr="00030386">
        <w:rPr>
          <w:rFonts w:ascii="Simplified Arabic" w:hAnsi="Simplified Arabic" w:cs="Simplified Arabic"/>
          <w:sz w:val="28"/>
          <w:szCs w:val="28"/>
          <w:rtl/>
          <w:lang w:bidi="ar-EG"/>
        </w:rPr>
        <w:t>ال</w:t>
      </w:r>
      <w:r w:rsidR="002F6891"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 xml:space="preserve">وروبية، </w:t>
      </w:r>
      <w:r w:rsidR="002F6891" w:rsidRPr="00030386">
        <w:rPr>
          <w:rFonts w:ascii="Simplified Arabic" w:hAnsi="Simplified Arabic" w:cs="Simplified Arabic"/>
          <w:sz w:val="28"/>
          <w:szCs w:val="28"/>
          <w:rtl/>
          <w:lang w:bidi="ar-EG"/>
        </w:rPr>
        <w:t>كبداية ل</w:t>
      </w:r>
      <w:r w:rsidR="00101C85" w:rsidRPr="00030386">
        <w:rPr>
          <w:rFonts w:ascii="Simplified Arabic" w:hAnsi="Simplified Arabic" w:cs="Simplified Arabic"/>
          <w:sz w:val="28"/>
          <w:szCs w:val="28"/>
          <w:rtl/>
          <w:lang w:bidi="ar-EG"/>
        </w:rPr>
        <w:t>ظه</w:t>
      </w:r>
      <w:r w:rsidR="002F6891" w:rsidRPr="00030386">
        <w:rPr>
          <w:rFonts w:ascii="Simplified Arabic" w:hAnsi="Simplified Arabic" w:cs="Simplified Arabic"/>
          <w:sz w:val="28"/>
          <w:szCs w:val="28"/>
          <w:rtl/>
          <w:lang w:bidi="ar-EG"/>
        </w:rPr>
        <w:t>و</w:t>
      </w:r>
      <w:r w:rsidR="00101C85" w:rsidRPr="00030386">
        <w:rPr>
          <w:rFonts w:ascii="Simplified Arabic" w:hAnsi="Simplified Arabic" w:cs="Simplified Arabic"/>
          <w:sz w:val="28"/>
          <w:szCs w:val="28"/>
          <w:rtl/>
          <w:lang w:bidi="ar-EG"/>
        </w:rPr>
        <w:t>ر الصحف والمجلات الورقية</w:t>
      </w:r>
      <w:r w:rsidR="001B26C7" w:rsidRPr="00030386">
        <w:rPr>
          <w:rFonts w:ascii="Simplified Arabic" w:hAnsi="Simplified Arabic" w:cs="Simplified Arabic"/>
          <w:sz w:val="28"/>
          <w:szCs w:val="28"/>
          <w:rtl/>
          <w:lang w:bidi="ar-EG"/>
        </w:rPr>
        <w:t>.</w:t>
      </w:r>
    </w:p>
    <w:p w:rsidR="00E46CA8" w:rsidRPr="00030386" w:rsidRDefault="00660964" w:rsidP="00D211A4">
      <w:pPr>
        <w:pStyle w:val="a6"/>
        <w:tabs>
          <w:tab w:val="right" w:pos="0"/>
          <w:tab w:val="right" w:pos="63"/>
          <w:tab w:val="right" w:pos="90"/>
          <w:tab w:val="right" w:pos="270"/>
        </w:tabs>
        <w:bidi/>
        <w:ind w:left="0" w:right="-180"/>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ه</w:t>
      </w:r>
      <w:r w:rsidR="00F54469" w:rsidRPr="00030386">
        <w:rPr>
          <w:rFonts w:ascii="Simplified Arabic" w:hAnsi="Simplified Arabic" w:cs="Simplified Arabic"/>
          <w:b/>
          <w:bCs/>
          <w:sz w:val="28"/>
          <w:szCs w:val="28"/>
          <w:rtl/>
          <w:lang w:bidi="ar-EG"/>
        </w:rPr>
        <w:t>-</w:t>
      </w:r>
      <w:r w:rsidR="00E46CA8" w:rsidRPr="00030386">
        <w:rPr>
          <w:rFonts w:ascii="Simplified Arabic" w:hAnsi="Simplified Arabic" w:cs="Simplified Arabic"/>
          <w:b/>
          <w:bCs/>
          <w:sz w:val="28"/>
          <w:szCs w:val="28"/>
          <w:rtl/>
          <w:lang w:bidi="ar-EG"/>
        </w:rPr>
        <w:t xml:space="preserve"> </w:t>
      </w:r>
      <w:r w:rsidR="00101C85" w:rsidRPr="00030386">
        <w:rPr>
          <w:rFonts w:ascii="Simplified Arabic" w:hAnsi="Simplified Arabic" w:cs="Simplified Arabic"/>
          <w:b/>
          <w:bCs/>
          <w:sz w:val="28"/>
          <w:szCs w:val="28"/>
          <w:rtl/>
          <w:lang w:bidi="ar-EG"/>
        </w:rPr>
        <w:t>المرحلة الخامسة مرحلة ال</w:t>
      </w:r>
      <w:r w:rsidR="002201B8" w:rsidRPr="00030386">
        <w:rPr>
          <w:rFonts w:ascii="Simplified Arabic" w:hAnsi="Simplified Arabic" w:cs="Simplified Arabic"/>
          <w:b/>
          <w:bCs/>
          <w:sz w:val="28"/>
          <w:szCs w:val="28"/>
          <w:rtl/>
          <w:lang w:bidi="ar-EG"/>
        </w:rPr>
        <w:t>اتصال</w:t>
      </w:r>
      <w:r w:rsidR="00101C85" w:rsidRPr="00030386">
        <w:rPr>
          <w:rFonts w:ascii="Simplified Arabic" w:hAnsi="Simplified Arabic" w:cs="Simplified Arabic"/>
          <w:b/>
          <w:bCs/>
          <w:sz w:val="28"/>
          <w:szCs w:val="28"/>
          <w:rtl/>
          <w:lang w:bidi="ar-EG"/>
        </w:rPr>
        <w:t xml:space="preserve"> ال</w:t>
      </w:r>
      <w:r w:rsidR="008B4E83" w:rsidRPr="00030386">
        <w:rPr>
          <w:rFonts w:ascii="Simplified Arabic" w:hAnsi="Simplified Arabic" w:cs="Simplified Arabic"/>
          <w:b/>
          <w:bCs/>
          <w:sz w:val="28"/>
          <w:szCs w:val="28"/>
          <w:rtl/>
          <w:lang w:bidi="ar-EG"/>
        </w:rPr>
        <w:t>إقناعي</w:t>
      </w:r>
      <w:r w:rsidR="00101C85" w:rsidRPr="00030386">
        <w:rPr>
          <w:rFonts w:ascii="Simplified Arabic" w:hAnsi="Simplified Arabic" w:cs="Simplified Arabic"/>
          <w:b/>
          <w:bCs/>
          <w:sz w:val="28"/>
          <w:szCs w:val="28"/>
          <w:rtl/>
          <w:lang w:bidi="ar-EG"/>
        </w:rPr>
        <w:t xml:space="preserve"> الجماهير</w:t>
      </w:r>
      <w:r w:rsidR="002F6891" w:rsidRPr="00030386">
        <w:rPr>
          <w:rFonts w:ascii="Simplified Arabic" w:hAnsi="Simplified Arabic" w:cs="Simplified Arabic"/>
          <w:b/>
          <w:bCs/>
          <w:sz w:val="28"/>
          <w:szCs w:val="28"/>
          <w:rtl/>
          <w:lang w:bidi="ar-EG"/>
        </w:rPr>
        <w:t>ي</w:t>
      </w:r>
      <w:r w:rsidR="00136FFF" w:rsidRPr="00030386">
        <w:rPr>
          <w:rFonts w:ascii="Simplified Arabic" w:hAnsi="Simplified Arabic" w:cs="Simplified Arabic"/>
          <w:sz w:val="28"/>
          <w:szCs w:val="28"/>
          <w:rtl/>
          <w:lang w:bidi="ar-EG"/>
        </w:rPr>
        <w:t>:</w:t>
      </w:r>
      <w:r w:rsidR="00101C85" w:rsidRPr="00030386">
        <w:rPr>
          <w:rFonts w:ascii="Simplified Arabic" w:hAnsi="Simplified Arabic" w:cs="Simplified Arabic"/>
          <w:sz w:val="28"/>
          <w:szCs w:val="28"/>
          <w:rtl/>
          <w:lang w:bidi="ar-EG"/>
        </w:rPr>
        <w:t xml:space="preserve"> لنبد</w:t>
      </w:r>
      <w:r w:rsidR="002F6891"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 xml:space="preserve"> عصر</w:t>
      </w:r>
      <w:r w:rsidR="002F6891" w:rsidRPr="00030386">
        <w:rPr>
          <w:rFonts w:ascii="Simplified Arabic" w:hAnsi="Simplified Arabic" w:cs="Simplified Arabic"/>
          <w:sz w:val="28"/>
          <w:szCs w:val="28"/>
          <w:rtl/>
          <w:lang w:bidi="ar-EG"/>
        </w:rPr>
        <w:t>اً</w:t>
      </w:r>
      <w:r w:rsidR="00101C85" w:rsidRPr="00030386">
        <w:rPr>
          <w:rFonts w:ascii="Simplified Arabic" w:hAnsi="Simplified Arabic" w:cs="Simplified Arabic"/>
          <w:sz w:val="28"/>
          <w:szCs w:val="28"/>
          <w:rtl/>
          <w:lang w:bidi="ar-EG"/>
        </w:rPr>
        <w:t xml:space="preserve"> جديد</w:t>
      </w:r>
      <w:r w:rsidR="002F6891" w:rsidRPr="00030386">
        <w:rPr>
          <w:rFonts w:ascii="Simplified Arabic" w:hAnsi="Simplified Arabic" w:cs="Simplified Arabic"/>
          <w:sz w:val="28"/>
          <w:szCs w:val="28"/>
          <w:rtl/>
          <w:lang w:bidi="ar-EG"/>
        </w:rPr>
        <w:t>اً</w:t>
      </w:r>
      <w:r w:rsidR="00101C85" w:rsidRPr="00030386">
        <w:rPr>
          <w:rFonts w:ascii="Simplified Arabic" w:hAnsi="Simplified Arabic" w:cs="Simplified Arabic"/>
          <w:sz w:val="28"/>
          <w:szCs w:val="28"/>
          <w:rtl/>
          <w:lang w:bidi="ar-EG"/>
        </w:rPr>
        <w:t xml:space="preserve"> بمجال ال</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بالقرن التاسع عشر من خلال التقدم بمجالات الصحا</w:t>
      </w:r>
      <w:r w:rsidR="002F6891" w:rsidRPr="00030386">
        <w:rPr>
          <w:rFonts w:ascii="Simplified Arabic" w:hAnsi="Simplified Arabic" w:cs="Simplified Arabic"/>
          <w:sz w:val="28"/>
          <w:szCs w:val="28"/>
          <w:rtl/>
          <w:lang w:bidi="ar-EG"/>
        </w:rPr>
        <w:t>ف</w:t>
      </w:r>
      <w:r w:rsidR="00101C85" w:rsidRPr="00030386">
        <w:rPr>
          <w:rFonts w:ascii="Simplified Arabic" w:hAnsi="Simplified Arabic" w:cs="Simplified Arabic"/>
          <w:sz w:val="28"/>
          <w:szCs w:val="28"/>
          <w:rtl/>
          <w:lang w:bidi="ar-EG"/>
        </w:rPr>
        <w:t>ة و</w:t>
      </w:r>
      <w:r w:rsidR="00E57AD1"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دوات ال</w:t>
      </w:r>
      <w:r w:rsidR="00E57AD1" w:rsidRPr="00030386">
        <w:rPr>
          <w:rFonts w:ascii="Simplified Arabic" w:hAnsi="Simplified Arabic" w:cs="Simplified Arabic"/>
          <w:sz w:val="28"/>
          <w:szCs w:val="28"/>
          <w:rtl/>
          <w:lang w:bidi="ar-EG"/>
        </w:rPr>
        <w:t>إ</w:t>
      </w:r>
      <w:r w:rsidR="00101C85" w:rsidRPr="00030386">
        <w:rPr>
          <w:rFonts w:ascii="Simplified Arabic" w:hAnsi="Simplified Arabic" w:cs="Simplified Arabic"/>
          <w:sz w:val="28"/>
          <w:szCs w:val="28"/>
          <w:rtl/>
          <w:lang w:bidi="ar-EG"/>
        </w:rPr>
        <w:t xml:space="preserve">علام عن </w:t>
      </w:r>
      <w:r w:rsidR="00E57AD1" w:rsidRPr="00030386">
        <w:rPr>
          <w:rFonts w:ascii="Simplified Arabic" w:hAnsi="Simplified Arabic" w:cs="Simplified Arabic"/>
          <w:sz w:val="28"/>
          <w:szCs w:val="28"/>
          <w:rtl/>
          <w:lang w:bidi="ar-EG"/>
        </w:rPr>
        <w:t xml:space="preserve">تقنية </w:t>
      </w:r>
      <w:r w:rsidR="00101C85" w:rsidRPr="00030386">
        <w:rPr>
          <w:rFonts w:ascii="Simplified Arabic" w:hAnsi="Simplified Arabic" w:cs="Simplified Arabic"/>
          <w:sz w:val="28"/>
          <w:szCs w:val="28"/>
          <w:rtl/>
          <w:lang w:bidi="ar-EG"/>
        </w:rPr>
        <w:t>الر</w:t>
      </w:r>
      <w:r w:rsidR="00E57AD1" w:rsidRPr="00030386">
        <w:rPr>
          <w:rFonts w:ascii="Simplified Arabic" w:hAnsi="Simplified Arabic" w:cs="Simplified Arabic"/>
          <w:sz w:val="28"/>
          <w:szCs w:val="28"/>
          <w:rtl/>
          <w:lang w:bidi="ar-EG"/>
        </w:rPr>
        <w:t>ا</w:t>
      </w:r>
      <w:r w:rsidR="00101C85" w:rsidRPr="00030386">
        <w:rPr>
          <w:rFonts w:ascii="Simplified Arabic" w:hAnsi="Simplified Arabic" w:cs="Simplified Arabic"/>
          <w:sz w:val="28"/>
          <w:szCs w:val="28"/>
          <w:rtl/>
          <w:lang w:bidi="ar-EG"/>
        </w:rPr>
        <w:t>ديو، بعد دخول الكهرباء ليظهر معها التلفزيون لتفتح سلسة اخري من  البث الفضائي والصحافة الا</w:t>
      </w:r>
      <w:r w:rsidR="00E57AD1" w:rsidRPr="00030386">
        <w:rPr>
          <w:rFonts w:ascii="Simplified Arabic" w:hAnsi="Simplified Arabic" w:cs="Simplified Arabic"/>
          <w:sz w:val="28"/>
          <w:szCs w:val="28"/>
          <w:rtl/>
          <w:lang w:bidi="ar-EG"/>
        </w:rPr>
        <w:t>ل</w:t>
      </w:r>
      <w:r w:rsidR="00101C85" w:rsidRPr="00030386">
        <w:rPr>
          <w:rFonts w:ascii="Simplified Arabic" w:hAnsi="Simplified Arabic" w:cs="Simplified Arabic"/>
          <w:sz w:val="28"/>
          <w:szCs w:val="28"/>
          <w:rtl/>
          <w:lang w:bidi="ar-EG"/>
        </w:rPr>
        <w:t>كترونية</w:t>
      </w:r>
    </w:p>
    <w:p w:rsidR="00E46CA8" w:rsidRPr="00030386" w:rsidRDefault="00660964" w:rsidP="00D211A4">
      <w:pPr>
        <w:pStyle w:val="a6"/>
        <w:tabs>
          <w:tab w:val="right" w:pos="0"/>
          <w:tab w:val="right" w:pos="63"/>
          <w:tab w:val="right" w:pos="90"/>
          <w:tab w:val="right" w:pos="270"/>
        </w:tabs>
        <w:bidi/>
        <w:ind w:left="0" w:right="-180"/>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و</w:t>
      </w:r>
      <w:r w:rsidR="00F54469" w:rsidRPr="00030386">
        <w:rPr>
          <w:rFonts w:ascii="Simplified Arabic" w:hAnsi="Simplified Arabic" w:cs="Simplified Arabic"/>
          <w:b/>
          <w:bCs/>
          <w:sz w:val="28"/>
          <w:szCs w:val="28"/>
          <w:rtl/>
          <w:lang w:bidi="ar-EG"/>
        </w:rPr>
        <w:t>-</w:t>
      </w:r>
      <w:r w:rsidR="00E46CA8" w:rsidRPr="00030386">
        <w:rPr>
          <w:rFonts w:ascii="Simplified Arabic" w:hAnsi="Simplified Arabic" w:cs="Simplified Arabic"/>
          <w:b/>
          <w:bCs/>
          <w:sz w:val="28"/>
          <w:szCs w:val="28"/>
          <w:rtl/>
          <w:lang w:bidi="ar-EG"/>
        </w:rPr>
        <w:t xml:space="preserve"> </w:t>
      </w:r>
      <w:r w:rsidR="00101C85" w:rsidRPr="00030386">
        <w:rPr>
          <w:rFonts w:ascii="Simplified Arabic" w:hAnsi="Simplified Arabic" w:cs="Simplified Arabic"/>
          <w:b/>
          <w:bCs/>
          <w:sz w:val="28"/>
          <w:szCs w:val="28"/>
          <w:rtl/>
          <w:lang w:bidi="ar-EG"/>
        </w:rPr>
        <w:t>المرحلة السادسة مرحلة ال</w:t>
      </w:r>
      <w:r w:rsidR="002201B8" w:rsidRPr="00030386">
        <w:rPr>
          <w:rFonts w:ascii="Simplified Arabic" w:hAnsi="Simplified Arabic" w:cs="Simplified Arabic"/>
          <w:b/>
          <w:bCs/>
          <w:sz w:val="28"/>
          <w:szCs w:val="28"/>
          <w:rtl/>
          <w:lang w:bidi="ar-EG"/>
        </w:rPr>
        <w:t>اتصال</w:t>
      </w:r>
      <w:r w:rsidR="00101C85" w:rsidRPr="00030386">
        <w:rPr>
          <w:rFonts w:ascii="Simplified Arabic" w:hAnsi="Simplified Arabic" w:cs="Simplified Arabic"/>
          <w:b/>
          <w:bCs/>
          <w:sz w:val="28"/>
          <w:szCs w:val="28"/>
          <w:rtl/>
          <w:lang w:bidi="ar-EG"/>
        </w:rPr>
        <w:t xml:space="preserve"> ال</w:t>
      </w:r>
      <w:r w:rsidR="008B4E83" w:rsidRPr="00030386">
        <w:rPr>
          <w:rFonts w:ascii="Simplified Arabic" w:hAnsi="Simplified Arabic" w:cs="Simplified Arabic"/>
          <w:b/>
          <w:bCs/>
          <w:sz w:val="28"/>
          <w:szCs w:val="28"/>
          <w:rtl/>
          <w:lang w:bidi="ar-EG"/>
        </w:rPr>
        <w:t>إقناعي</w:t>
      </w:r>
      <w:r w:rsidR="00101C85" w:rsidRPr="00030386">
        <w:rPr>
          <w:rFonts w:ascii="Simplified Arabic" w:hAnsi="Simplified Arabic" w:cs="Simplified Arabic"/>
          <w:b/>
          <w:bCs/>
          <w:sz w:val="28"/>
          <w:szCs w:val="28"/>
          <w:rtl/>
          <w:lang w:bidi="ar-EG"/>
        </w:rPr>
        <w:t xml:space="preserve"> والتفاعلي</w:t>
      </w:r>
      <w:r w:rsidR="00136FFF" w:rsidRPr="00030386">
        <w:rPr>
          <w:rFonts w:ascii="Simplified Arabic" w:hAnsi="Simplified Arabic" w:cs="Simplified Arabic"/>
          <w:b/>
          <w:bCs/>
          <w:sz w:val="28"/>
          <w:szCs w:val="28"/>
          <w:rtl/>
          <w:lang w:bidi="ar-EG"/>
        </w:rPr>
        <w:t>:</w:t>
      </w:r>
      <w:r w:rsidR="00101C85" w:rsidRPr="00030386">
        <w:rPr>
          <w:rFonts w:ascii="Simplified Arabic" w:hAnsi="Simplified Arabic" w:cs="Simplified Arabic"/>
          <w:b/>
          <w:bCs/>
          <w:sz w:val="28"/>
          <w:szCs w:val="28"/>
          <w:rtl/>
          <w:lang w:bidi="ar-EG"/>
        </w:rPr>
        <w:t xml:space="preserve"> وذلك</w:t>
      </w:r>
      <w:r w:rsidR="00101C85" w:rsidRPr="00030386">
        <w:rPr>
          <w:rFonts w:ascii="Simplified Arabic" w:hAnsi="Simplified Arabic" w:cs="Simplified Arabic"/>
          <w:sz w:val="28"/>
          <w:szCs w:val="28"/>
          <w:rtl/>
          <w:lang w:bidi="ar-EG"/>
        </w:rPr>
        <w:t xml:space="preserve"> خلال</w:t>
      </w:r>
      <w:r w:rsidR="00EC4DA1" w:rsidRPr="00030386">
        <w:rPr>
          <w:rFonts w:ascii="Simplified Arabic" w:hAnsi="Simplified Arabic" w:cs="Simplified Arabic"/>
          <w:sz w:val="28"/>
          <w:szCs w:val="28"/>
          <w:rtl/>
          <w:lang w:bidi="ar-EG"/>
        </w:rPr>
        <w:t xml:space="preserve"> منتصف</w:t>
      </w:r>
      <w:r w:rsidR="00101C85" w:rsidRPr="00030386">
        <w:rPr>
          <w:rFonts w:ascii="Simplified Arabic" w:hAnsi="Simplified Arabic" w:cs="Simplified Arabic"/>
          <w:sz w:val="28"/>
          <w:szCs w:val="28"/>
          <w:rtl/>
          <w:lang w:bidi="ar-EG"/>
        </w:rPr>
        <w:t xml:space="preserve"> القرن الماضي باكتشاف الحاسوب الا</w:t>
      </w:r>
      <w:r w:rsidR="00E57AD1" w:rsidRPr="00030386">
        <w:rPr>
          <w:rFonts w:ascii="Simplified Arabic" w:hAnsi="Simplified Arabic" w:cs="Simplified Arabic"/>
          <w:sz w:val="28"/>
          <w:szCs w:val="28"/>
          <w:rtl/>
          <w:lang w:bidi="ar-EG"/>
        </w:rPr>
        <w:t>ل</w:t>
      </w:r>
      <w:r w:rsidR="00101C85" w:rsidRPr="00030386">
        <w:rPr>
          <w:rFonts w:ascii="Simplified Arabic" w:hAnsi="Simplified Arabic" w:cs="Simplified Arabic"/>
          <w:sz w:val="28"/>
          <w:szCs w:val="28"/>
          <w:rtl/>
          <w:lang w:bidi="ar-EG"/>
        </w:rPr>
        <w:t>كتروني  وال</w:t>
      </w:r>
      <w:r w:rsidR="00E57AD1"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 xml:space="preserve">قمار الصناعية </w:t>
      </w:r>
      <w:r w:rsidR="00E57AD1" w:rsidRPr="00030386">
        <w:rPr>
          <w:rFonts w:ascii="Simplified Arabic" w:hAnsi="Simplified Arabic" w:cs="Simplified Arabic"/>
          <w:sz w:val="28"/>
          <w:szCs w:val="28"/>
          <w:rtl/>
          <w:lang w:bidi="ar-EG"/>
        </w:rPr>
        <w:t>لتصبح أدوات</w:t>
      </w:r>
      <w:r w:rsidR="00101C85" w:rsidRPr="00030386">
        <w:rPr>
          <w:rFonts w:ascii="Simplified Arabic" w:hAnsi="Simplified Arabic" w:cs="Simplified Arabic"/>
          <w:sz w:val="28"/>
          <w:szCs w:val="28"/>
          <w:rtl/>
          <w:lang w:bidi="ar-EG"/>
        </w:rPr>
        <w:t xml:space="preserve"> </w:t>
      </w:r>
      <w:r w:rsidR="00E57AD1"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كثر اقناعاً و</w:t>
      </w:r>
      <w:r w:rsidR="00E46CA8" w:rsidRPr="00030386">
        <w:rPr>
          <w:rFonts w:ascii="Simplified Arabic" w:hAnsi="Simplified Arabic" w:cs="Simplified Arabic"/>
          <w:sz w:val="28"/>
          <w:szCs w:val="28"/>
          <w:rtl/>
          <w:lang w:bidi="ar-EG"/>
        </w:rPr>
        <w:t>تأثير</w:t>
      </w:r>
      <w:r w:rsidR="00101C85" w:rsidRPr="00030386">
        <w:rPr>
          <w:rFonts w:ascii="Simplified Arabic" w:hAnsi="Simplified Arabic" w:cs="Simplified Arabic"/>
          <w:sz w:val="28"/>
          <w:szCs w:val="28"/>
          <w:rtl/>
          <w:lang w:bidi="ar-EG"/>
        </w:rPr>
        <w:t xml:space="preserve">ا عما سبق من </w:t>
      </w:r>
      <w:r w:rsidR="00E57AD1"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 xml:space="preserve">دوات </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w:t>
      </w:r>
      <w:bookmarkStart w:id="3" w:name="_Hlk172640283"/>
      <w:r w:rsidR="00101C85" w:rsidRPr="00030386">
        <w:rPr>
          <w:rFonts w:ascii="Simplified Arabic" w:hAnsi="Simplified Arabic" w:cs="Simplified Arabic"/>
          <w:sz w:val="28"/>
          <w:szCs w:val="28"/>
          <w:rtl/>
          <w:lang w:bidi="ar-EG"/>
        </w:rPr>
        <w:t>(البيج وليم</w:t>
      </w:r>
      <w:r w:rsidR="001B26C7" w:rsidRPr="00030386">
        <w:rPr>
          <w:rFonts w:ascii="Simplified Arabic" w:hAnsi="Simplified Arabic" w:cs="Simplified Arabic"/>
          <w:sz w:val="28"/>
          <w:szCs w:val="28"/>
          <w:rtl/>
          <w:lang w:bidi="ar-EG"/>
        </w:rPr>
        <w:t>،</w:t>
      </w:r>
      <w:r w:rsidR="00101C85" w:rsidRPr="00030386">
        <w:rPr>
          <w:rFonts w:ascii="Simplified Arabic" w:hAnsi="Simplified Arabic" w:cs="Simplified Arabic"/>
          <w:sz w:val="28"/>
          <w:szCs w:val="28"/>
          <w:rtl/>
          <w:lang w:bidi="ar-EG"/>
        </w:rPr>
        <w:t xml:space="preserve"> </w:t>
      </w:r>
      <w:proofErr w:type="spellStart"/>
      <w:r w:rsidR="00101C85" w:rsidRPr="00030386">
        <w:rPr>
          <w:rFonts w:ascii="Simplified Arabic" w:hAnsi="Simplified Arabic" w:cs="Simplified Arabic"/>
          <w:sz w:val="28"/>
          <w:szCs w:val="28"/>
          <w:rtl/>
          <w:lang w:bidi="ar-EG"/>
        </w:rPr>
        <w:t>ص45</w:t>
      </w:r>
      <w:r w:rsidR="001B26C7" w:rsidRPr="00030386">
        <w:rPr>
          <w:rFonts w:ascii="Simplified Arabic" w:hAnsi="Simplified Arabic" w:cs="Simplified Arabic"/>
          <w:sz w:val="28"/>
          <w:szCs w:val="28"/>
          <w:rtl/>
          <w:lang w:bidi="ar-EG"/>
        </w:rPr>
        <w:t>،</w:t>
      </w:r>
      <w:r w:rsidR="00101C85" w:rsidRPr="00030386">
        <w:rPr>
          <w:rFonts w:ascii="Simplified Arabic" w:hAnsi="Simplified Arabic" w:cs="Simplified Arabic"/>
          <w:sz w:val="28"/>
          <w:szCs w:val="28"/>
          <w:rtl/>
          <w:lang w:bidi="ar-EG"/>
        </w:rPr>
        <w:t>2002</w:t>
      </w:r>
      <w:proofErr w:type="spellEnd"/>
      <w:r w:rsidR="00101C85" w:rsidRPr="00030386">
        <w:rPr>
          <w:rFonts w:ascii="Simplified Arabic" w:hAnsi="Simplified Arabic" w:cs="Simplified Arabic"/>
          <w:sz w:val="28"/>
          <w:szCs w:val="28"/>
          <w:rtl/>
          <w:lang w:bidi="ar-EG"/>
        </w:rPr>
        <w:t>،)</w:t>
      </w:r>
      <w:bookmarkEnd w:id="3"/>
    </w:p>
    <w:p w:rsidR="00DF3B9C" w:rsidRPr="00030386" w:rsidRDefault="006466E4" w:rsidP="00D211A4">
      <w:pPr>
        <w:pStyle w:val="a6"/>
        <w:tabs>
          <w:tab w:val="right" w:pos="0"/>
          <w:tab w:val="right" w:pos="63"/>
          <w:tab w:val="right" w:pos="90"/>
          <w:tab w:val="right" w:pos="270"/>
        </w:tabs>
        <w:bidi/>
        <w:ind w:left="0" w:right="-18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w:t>
      </w:r>
      <w:r w:rsidR="00E46CA8" w:rsidRPr="00030386">
        <w:rPr>
          <w:rFonts w:ascii="Simplified Arabic" w:hAnsi="Simplified Arabic" w:cs="Simplified Arabic"/>
          <w:sz w:val="28"/>
          <w:szCs w:val="28"/>
          <w:rtl/>
          <w:lang w:bidi="ar-EG"/>
        </w:rPr>
        <w:t xml:space="preserve"> </w:t>
      </w:r>
      <w:r w:rsidR="00101C85" w:rsidRPr="00030386">
        <w:rPr>
          <w:rFonts w:ascii="Simplified Arabic" w:hAnsi="Simplified Arabic" w:cs="Simplified Arabic"/>
          <w:sz w:val="28"/>
          <w:szCs w:val="28"/>
          <w:rtl/>
          <w:lang w:bidi="ar-EG"/>
        </w:rPr>
        <w:t>ونتج عنها سوق منفتح واستجابة سريعة لعمليات البيع والشراء</w:t>
      </w:r>
      <w:r w:rsidR="001B26C7" w:rsidRPr="00030386">
        <w:rPr>
          <w:rFonts w:ascii="Simplified Arabic" w:hAnsi="Simplified Arabic" w:cs="Simplified Arabic"/>
          <w:sz w:val="28"/>
          <w:szCs w:val="28"/>
          <w:rtl/>
          <w:lang w:bidi="ar-EG"/>
        </w:rPr>
        <w:t>،</w:t>
      </w:r>
      <w:r w:rsidR="00E57AD1" w:rsidRPr="00030386">
        <w:rPr>
          <w:rFonts w:ascii="Simplified Arabic" w:hAnsi="Simplified Arabic" w:cs="Simplified Arabic"/>
          <w:sz w:val="28"/>
          <w:szCs w:val="28"/>
          <w:rtl/>
          <w:lang w:bidi="ar-EG"/>
        </w:rPr>
        <w:t xml:space="preserve"> نظراً لتوفر الأ</w:t>
      </w:r>
      <w:r w:rsidR="00101C85" w:rsidRPr="00030386">
        <w:rPr>
          <w:rFonts w:ascii="Simplified Arabic" w:hAnsi="Simplified Arabic" w:cs="Simplified Arabic"/>
          <w:sz w:val="28"/>
          <w:szCs w:val="28"/>
          <w:rtl/>
          <w:lang w:bidi="ar-EG"/>
        </w:rPr>
        <w:t xml:space="preserve">دوات التفاعلية </w:t>
      </w:r>
      <w:r w:rsidR="00E57AD1" w:rsidRPr="00030386">
        <w:rPr>
          <w:rFonts w:ascii="Simplified Arabic" w:hAnsi="Simplified Arabic" w:cs="Simplified Arabic"/>
          <w:sz w:val="28"/>
          <w:szCs w:val="28"/>
          <w:rtl/>
          <w:lang w:bidi="ar-EG"/>
        </w:rPr>
        <w:t>التي</w:t>
      </w:r>
      <w:r w:rsidR="00101C85" w:rsidRPr="00030386">
        <w:rPr>
          <w:rFonts w:ascii="Simplified Arabic" w:hAnsi="Simplified Arabic" w:cs="Simplified Arabic"/>
          <w:sz w:val="28"/>
          <w:szCs w:val="28"/>
          <w:rtl/>
          <w:lang w:bidi="ar-EG"/>
        </w:rPr>
        <w:t xml:space="preserve"> يستخدمها البائع لجذب انتباه المشتري دون عناء التجارة السابقة، </w:t>
      </w:r>
      <w:r w:rsidR="00E57AD1" w:rsidRPr="00030386">
        <w:rPr>
          <w:rFonts w:ascii="Simplified Arabic" w:hAnsi="Simplified Arabic" w:cs="Simplified Arabic"/>
          <w:sz w:val="28"/>
          <w:szCs w:val="28"/>
          <w:rtl/>
          <w:lang w:bidi="ar-EG"/>
        </w:rPr>
        <w:t>فضلاً عن إ</w:t>
      </w:r>
      <w:r w:rsidR="00101C85" w:rsidRPr="00030386">
        <w:rPr>
          <w:rFonts w:ascii="Simplified Arabic" w:hAnsi="Simplified Arabic" w:cs="Simplified Arabic"/>
          <w:sz w:val="28"/>
          <w:szCs w:val="28"/>
          <w:rtl/>
          <w:lang w:bidi="ar-EG"/>
        </w:rPr>
        <w:t>تاحة المعلومات الذي يحتاج</w:t>
      </w:r>
      <w:r w:rsidR="00E57AD1" w:rsidRPr="00030386">
        <w:rPr>
          <w:rFonts w:ascii="Simplified Arabic" w:hAnsi="Simplified Arabic" w:cs="Simplified Arabic"/>
          <w:sz w:val="28"/>
          <w:szCs w:val="28"/>
          <w:rtl/>
          <w:lang w:bidi="ar-EG"/>
        </w:rPr>
        <w:t>ها</w:t>
      </w:r>
      <w:r w:rsidR="00101C85" w:rsidRPr="00030386">
        <w:rPr>
          <w:rFonts w:ascii="Simplified Arabic" w:hAnsi="Simplified Arabic" w:cs="Simplified Arabic"/>
          <w:sz w:val="28"/>
          <w:szCs w:val="28"/>
          <w:rtl/>
          <w:lang w:bidi="ar-EG"/>
        </w:rPr>
        <w:t xml:space="preserve"> المشتري </w:t>
      </w:r>
      <w:r w:rsidR="00E57AD1" w:rsidRPr="00030386">
        <w:rPr>
          <w:rFonts w:ascii="Simplified Arabic" w:hAnsi="Simplified Arabic" w:cs="Simplified Arabic"/>
          <w:sz w:val="28"/>
          <w:szCs w:val="28"/>
          <w:rtl/>
          <w:lang w:bidi="ar-EG"/>
        </w:rPr>
        <w:t xml:space="preserve">كـذلك </w:t>
      </w:r>
      <w:r w:rsidR="00101C85" w:rsidRPr="00030386">
        <w:rPr>
          <w:rFonts w:ascii="Simplified Arabic" w:hAnsi="Simplified Arabic" w:cs="Simplified Arabic"/>
          <w:sz w:val="28"/>
          <w:szCs w:val="28"/>
          <w:rtl/>
          <w:lang w:bidi="ar-EG"/>
        </w:rPr>
        <w:t>طرق الدفع اليسيرة التي ادت الي انتعاش الاقتصاد العالمي بشكل غير مسبوق</w:t>
      </w:r>
      <w:r w:rsidR="00E57AD1" w:rsidRPr="00030386">
        <w:rPr>
          <w:rFonts w:ascii="Simplified Arabic" w:hAnsi="Simplified Arabic" w:cs="Simplified Arabic"/>
          <w:sz w:val="28"/>
          <w:szCs w:val="28"/>
          <w:rtl/>
          <w:lang w:bidi="ar-EG"/>
        </w:rPr>
        <w:t xml:space="preserve"> مقارنة</w:t>
      </w:r>
      <w:r w:rsidR="00101C85" w:rsidRPr="00030386">
        <w:rPr>
          <w:rFonts w:ascii="Simplified Arabic" w:hAnsi="Simplified Arabic" w:cs="Simplified Arabic"/>
          <w:sz w:val="28"/>
          <w:szCs w:val="28"/>
          <w:rtl/>
          <w:lang w:bidi="ar-EG"/>
        </w:rPr>
        <w:t xml:space="preserve"> </w:t>
      </w:r>
      <w:r w:rsidR="002B2557" w:rsidRPr="00030386">
        <w:rPr>
          <w:rFonts w:ascii="Simplified Arabic" w:hAnsi="Simplified Arabic" w:cs="Simplified Arabic"/>
          <w:sz w:val="28"/>
          <w:szCs w:val="28"/>
          <w:rtl/>
          <w:lang w:bidi="ar-EG"/>
        </w:rPr>
        <w:t>ب</w:t>
      </w:r>
      <w:r w:rsidR="00101C85" w:rsidRPr="00030386">
        <w:rPr>
          <w:rFonts w:ascii="Simplified Arabic" w:hAnsi="Simplified Arabic" w:cs="Simplified Arabic"/>
          <w:sz w:val="28"/>
          <w:szCs w:val="28"/>
          <w:rtl/>
          <w:lang w:bidi="ar-EG"/>
        </w:rPr>
        <w:t>القرون السابقة</w:t>
      </w:r>
      <w:r w:rsidR="001B26C7" w:rsidRPr="00030386">
        <w:rPr>
          <w:rFonts w:ascii="Simplified Arabic" w:hAnsi="Simplified Arabic" w:cs="Simplified Arabic"/>
          <w:sz w:val="28"/>
          <w:szCs w:val="28"/>
          <w:rtl/>
          <w:lang w:bidi="ar-EG"/>
        </w:rPr>
        <w:t>.</w:t>
      </w:r>
    </w:p>
    <w:p w:rsidR="00101C85" w:rsidRPr="003D0392" w:rsidRDefault="00F10B9A" w:rsidP="003D0392">
      <w:pPr>
        <w:bidi/>
        <w:jc w:val="lowKashida"/>
        <w:rPr>
          <w:rFonts w:ascii="Simplified Arabic" w:hAnsi="Simplified Arabic" w:cs="Monotype Koufi"/>
          <w:b/>
          <w:bCs/>
          <w:sz w:val="28"/>
          <w:szCs w:val="28"/>
          <w:lang w:bidi="ar-EG"/>
        </w:rPr>
      </w:pPr>
      <w:r>
        <w:rPr>
          <w:rFonts w:ascii="Simplified Arabic" w:hAnsi="Simplified Arabic" w:cs="Monotype Koufi" w:hint="cs"/>
          <w:b/>
          <w:bCs/>
          <w:sz w:val="28"/>
          <w:szCs w:val="28"/>
          <w:rtl/>
          <w:lang w:bidi="ar-EG"/>
        </w:rPr>
        <w:t>3</w:t>
      </w:r>
      <w:r w:rsidR="005F0052" w:rsidRPr="003D0392">
        <w:rPr>
          <w:rFonts w:ascii="Simplified Arabic" w:hAnsi="Simplified Arabic" w:cs="Monotype Koufi"/>
          <w:b/>
          <w:bCs/>
          <w:sz w:val="28"/>
          <w:szCs w:val="28"/>
          <w:rtl/>
          <w:lang w:bidi="ar-EG"/>
        </w:rPr>
        <w:t>- مقومات ال</w:t>
      </w:r>
      <w:r w:rsidR="002201B8" w:rsidRPr="003D0392">
        <w:rPr>
          <w:rFonts w:ascii="Simplified Arabic" w:hAnsi="Simplified Arabic" w:cs="Monotype Koufi"/>
          <w:b/>
          <w:bCs/>
          <w:sz w:val="28"/>
          <w:szCs w:val="28"/>
          <w:rtl/>
          <w:lang w:bidi="ar-EG"/>
        </w:rPr>
        <w:t>اتصال</w:t>
      </w:r>
      <w:r w:rsidR="005F0052" w:rsidRPr="003D0392">
        <w:rPr>
          <w:rFonts w:ascii="Simplified Arabic" w:hAnsi="Simplified Arabic" w:cs="Monotype Koufi"/>
          <w:b/>
          <w:bCs/>
          <w:sz w:val="28"/>
          <w:szCs w:val="28"/>
          <w:rtl/>
          <w:lang w:bidi="ar-EG"/>
        </w:rPr>
        <w:t xml:space="preserve"> ال</w:t>
      </w:r>
      <w:r w:rsidR="008B4E83" w:rsidRPr="003D0392">
        <w:rPr>
          <w:rFonts w:ascii="Simplified Arabic" w:hAnsi="Simplified Arabic" w:cs="Monotype Koufi"/>
          <w:b/>
          <w:bCs/>
          <w:sz w:val="28"/>
          <w:szCs w:val="28"/>
          <w:rtl/>
          <w:lang w:bidi="ar-EG"/>
        </w:rPr>
        <w:t>إقناعي</w:t>
      </w:r>
      <w:r w:rsidR="002201B8" w:rsidRPr="003D0392">
        <w:rPr>
          <w:rFonts w:ascii="Simplified Arabic" w:hAnsi="Simplified Arabic" w:cs="Monotype Koufi"/>
          <w:b/>
          <w:bCs/>
          <w:sz w:val="28"/>
          <w:szCs w:val="28"/>
          <w:rtl/>
          <w:lang w:bidi="ar-EG"/>
        </w:rPr>
        <w:t>:</w:t>
      </w:r>
    </w:p>
    <w:p w:rsidR="00101C85" w:rsidRPr="00030386" w:rsidRDefault="00100FB9" w:rsidP="00D211A4">
      <w:pPr>
        <w:pStyle w:val="a6"/>
        <w:tabs>
          <w:tab w:val="right" w:pos="0"/>
          <w:tab w:val="right" w:pos="63"/>
          <w:tab w:val="right" w:pos="90"/>
          <w:tab w:val="right" w:pos="270"/>
        </w:tabs>
        <w:bidi/>
        <w:ind w:left="0" w:right="-180"/>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أ-</w:t>
      </w:r>
      <w:r w:rsidR="00101C85" w:rsidRPr="00030386">
        <w:rPr>
          <w:rFonts w:ascii="Simplified Arabic" w:hAnsi="Simplified Arabic" w:cs="Simplified Arabic"/>
          <w:b/>
          <w:bCs/>
          <w:sz w:val="28"/>
          <w:szCs w:val="28"/>
          <w:rtl/>
          <w:lang w:bidi="ar-EG"/>
        </w:rPr>
        <w:t>التفتيت:</w:t>
      </w:r>
      <w:r w:rsidR="00101C85" w:rsidRPr="00030386">
        <w:rPr>
          <w:rFonts w:ascii="Simplified Arabic" w:hAnsi="Simplified Arabic" w:cs="Simplified Arabic"/>
          <w:sz w:val="28"/>
          <w:szCs w:val="28"/>
          <w:rtl/>
          <w:lang w:bidi="ar-EG"/>
        </w:rPr>
        <w:t xml:space="preserve"> تعدد الوسائل التي يمكن ان يختار بينها اي تعدد النوافذ التي تقدم نفس الخدمات او المنتجات ليجعلها ملائمة اكثر مع كافة </w:t>
      </w:r>
      <w:r w:rsidR="0019798D"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ذواق المستهلكين فتفتيت مقصده ال</w:t>
      </w:r>
      <w:r w:rsidR="0019798D" w:rsidRPr="00030386">
        <w:rPr>
          <w:rFonts w:ascii="Simplified Arabic" w:hAnsi="Simplified Arabic" w:cs="Simplified Arabic"/>
          <w:sz w:val="28"/>
          <w:szCs w:val="28"/>
          <w:rtl/>
          <w:lang w:bidi="ar-EG"/>
        </w:rPr>
        <w:t>إ</w:t>
      </w:r>
      <w:r w:rsidR="00101C85" w:rsidRPr="00030386">
        <w:rPr>
          <w:rFonts w:ascii="Simplified Arabic" w:hAnsi="Simplified Arabic" w:cs="Simplified Arabic"/>
          <w:sz w:val="28"/>
          <w:szCs w:val="28"/>
          <w:rtl/>
          <w:lang w:bidi="ar-EG"/>
        </w:rPr>
        <w:t>تاحة</w:t>
      </w:r>
      <w:r w:rsidR="0019798D" w:rsidRPr="00030386">
        <w:rPr>
          <w:rFonts w:ascii="Simplified Arabic" w:hAnsi="Simplified Arabic" w:cs="Simplified Arabic"/>
          <w:sz w:val="28"/>
          <w:szCs w:val="28"/>
          <w:rtl/>
          <w:lang w:bidi="ar-EG"/>
        </w:rPr>
        <w:t xml:space="preserve"> </w:t>
      </w:r>
      <w:r w:rsidR="0019798D" w:rsidRPr="00030386">
        <w:rPr>
          <w:rFonts w:ascii="Simplified Arabic" w:hAnsi="Simplified Arabic" w:cs="Simplified Arabic"/>
          <w:sz w:val="28"/>
          <w:szCs w:val="28"/>
          <w:rtl/>
          <w:lang w:bidi="ar-EG"/>
        </w:rPr>
        <w:br/>
        <w:t>وتيسير</w:t>
      </w:r>
      <w:r w:rsidR="00101C85" w:rsidRPr="00030386">
        <w:rPr>
          <w:rFonts w:ascii="Simplified Arabic" w:hAnsi="Simplified Arabic" w:cs="Simplified Arabic"/>
          <w:sz w:val="28"/>
          <w:szCs w:val="28"/>
          <w:rtl/>
          <w:lang w:bidi="ar-EG"/>
        </w:rPr>
        <w:t xml:space="preserve"> سبل التواصل بكافة الانماط</w:t>
      </w:r>
    </w:p>
    <w:p w:rsidR="00101C85" w:rsidRPr="00030386" w:rsidRDefault="00100FB9" w:rsidP="00D211A4">
      <w:pPr>
        <w:pStyle w:val="a6"/>
        <w:tabs>
          <w:tab w:val="right" w:pos="0"/>
          <w:tab w:val="right" w:pos="63"/>
          <w:tab w:val="right" w:pos="90"/>
          <w:tab w:val="right" w:pos="270"/>
        </w:tabs>
        <w:bidi/>
        <w:ind w:left="0" w:right="-180"/>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ب-</w:t>
      </w:r>
      <w:r w:rsidR="00101C85" w:rsidRPr="00030386">
        <w:rPr>
          <w:rFonts w:ascii="Simplified Arabic" w:hAnsi="Simplified Arabic" w:cs="Simplified Arabic"/>
          <w:b/>
          <w:bCs/>
          <w:sz w:val="28"/>
          <w:szCs w:val="28"/>
          <w:rtl/>
          <w:lang w:bidi="ar-EG"/>
        </w:rPr>
        <w:t>المرونة:</w:t>
      </w:r>
      <w:r w:rsidR="00101C85" w:rsidRPr="00030386">
        <w:rPr>
          <w:rFonts w:ascii="Simplified Arabic" w:hAnsi="Simplified Arabic" w:cs="Simplified Arabic"/>
          <w:sz w:val="28"/>
          <w:szCs w:val="28"/>
          <w:rtl/>
          <w:lang w:bidi="ar-EG"/>
        </w:rPr>
        <w:t xml:space="preserve"> وهي تحريك الوسائل الجديدة إلي اي مكان مثل الحاسوب  والكاميرات والهواتف النقالة </w:t>
      </w:r>
    </w:p>
    <w:p w:rsidR="00101C85" w:rsidRPr="00030386" w:rsidRDefault="00100FB9" w:rsidP="00D211A4">
      <w:pPr>
        <w:pStyle w:val="a6"/>
        <w:tabs>
          <w:tab w:val="right" w:pos="0"/>
          <w:tab w:val="right" w:pos="63"/>
          <w:tab w:val="right" w:pos="90"/>
          <w:tab w:val="right" w:pos="270"/>
        </w:tabs>
        <w:bidi/>
        <w:ind w:left="0" w:right="-180"/>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جـ -</w:t>
      </w:r>
      <w:r w:rsidR="00101C85" w:rsidRPr="00030386">
        <w:rPr>
          <w:rFonts w:ascii="Simplified Arabic" w:hAnsi="Simplified Arabic" w:cs="Simplified Arabic"/>
          <w:b/>
          <w:bCs/>
          <w:sz w:val="28"/>
          <w:szCs w:val="28"/>
          <w:rtl/>
          <w:lang w:bidi="ar-EG"/>
        </w:rPr>
        <w:t>قابلية التحويل:</w:t>
      </w:r>
      <w:r w:rsidR="00101C85" w:rsidRPr="00030386">
        <w:rPr>
          <w:rFonts w:ascii="Simplified Arabic" w:hAnsi="Simplified Arabic" w:cs="Simplified Arabic"/>
          <w:sz w:val="28"/>
          <w:szCs w:val="28"/>
          <w:rtl/>
          <w:lang w:bidi="ar-EG"/>
        </w:rPr>
        <w:t xml:space="preserve"> هي اتاحة ال</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الرقمي او تحويل </w:t>
      </w:r>
      <w:proofErr w:type="spellStart"/>
      <w:r w:rsidR="00101C85" w:rsidRPr="00030386">
        <w:rPr>
          <w:rFonts w:ascii="Simplified Arabic" w:hAnsi="Simplified Arabic" w:cs="Simplified Arabic"/>
          <w:sz w:val="28"/>
          <w:szCs w:val="28"/>
          <w:rtl/>
          <w:lang w:bidi="ar-EG"/>
        </w:rPr>
        <w:t>الاشارت</w:t>
      </w:r>
      <w:proofErr w:type="spellEnd"/>
      <w:r w:rsidR="00101C85" w:rsidRPr="00030386">
        <w:rPr>
          <w:rFonts w:ascii="Simplified Arabic" w:hAnsi="Simplified Arabic" w:cs="Simplified Arabic"/>
          <w:sz w:val="28"/>
          <w:szCs w:val="28"/>
          <w:rtl/>
          <w:lang w:bidi="ar-EG"/>
        </w:rPr>
        <w:t xml:space="preserve"> المسموعة الي المكتوبة وتحويلها من مكتوبة الى مطبوعة والعكس</w:t>
      </w:r>
    </w:p>
    <w:p w:rsidR="00101C85" w:rsidRPr="00030386" w:rsidRDefault="00100FB9" w:rsidP="00D211A4">
      <w:pPr>
        <w:pStyle w:val="a6"/>
        <w:tabs>
          <w:tab w:val="right" w:pos="0"/>
          <w:tab w:val="right" w:pos="63"/>
          <w:tab w:val="right" w:pos="90"/>
          <w:tab w:val="right" w:pos="270"/>
        </w:tabs>
        <w:bidi/>
        <w:ind w:left="0" w:right="-181"/>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د-</w:t>
      </w:r>
      <w:r w:rsidR="00101C85" w:rsidRPr="00030386">
        <w:rPr>
          <w:rFonts w:ascii="Simplified Arabic" w:hAnsi="Simplified Arabic" w:cs="Simplified Arabic"/>
          <w:b/>
          <w:bCs/>
          <w:sz w:val="28"/>
          <w:szCs w:val="28"/>
          <w:rtl/>
          <w:lang w:bidi="ar-EG"/>
        </w:rPr>
        <w:t>الانتشار:</w:t>
      </w:r>
      <w:r w:rsidR="00101C85" w:rsidRPr="00030386">
        <w:rPr>
          <w:rFonts w:ascii="Simplified Arabic" w:hAnsi="Simplified Arabic" w:cs="Simplified Arabic"/>
          <w:sz w:val="28"/>
          <w:szCs w:val="28"/>
          <w:rtl/>
          <w:lang w:bidi="ar-EG"/>
        </w:rPr>
        <w:t xml:space="preserve"> </w:t>
      </w:r>
      <w:r w:rsidR="0019798D" w:rsidRPr="00030386">
        <w:rPr>
          <w:rFonts w:ascii="Simplified Arabic" w:hAnsi="Simplified Arabic" w:cs="Simplified Arabic"/>
          <w:sz w:val="28"/>
          <w:szCs w:val="28"/>
          <w:rtl/>
          <w:lang w:bidi="ar-EG"/>
        </w:rPr>
        <w:t>سببت</w:t>
      </w:r>
      <w:r w:rsidR="00101C85" w:rsidRPr="00030386">
        <w:rPr>
          <w:rFonts w:ascii="Simplified Arabic" w:hAnsi="Simplified Arabic" w:cs="Simplified Arabic"/>
          <w:sz w:val="28"/>
          <w:szCs w:val="28"/>
          <w:rtl/>
          <w:lang w:bidi="ar-EG"/>
        </w:rPr>
        <w:t xml:space="preserve"> </w:t>
      </w:r>
      <w:r w:rsidR="0019798D"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دوات ال</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101C85" w:rsidRPr="00030386">
        <w:rPr>
          <w:rFonts w:ascii="Simplified Arabic" w:hAnsi="Simplified Arabic" w:cs="Simplified Arabic"/>
          <w:sz w:val="28"/>
          <w:szCs w:val="28"/>
          <w:rtl/>
          <w:lang w:bidi="ar-EG"/>
        </w:rPr>
        <w:t xml:space="preserve"> الحديث نوع من انواع الترف </w:t>
      </w:r>
      <w:r w:rsidR="0019798D" w:rsidRPr="00030386">
        <w:rPr>
          <w:rFonts w:ascii="Simplified Arabic" w:hAnsi="Simplified Arabic" w:cs="Simplified Arabic"/>
          <w:sz w:val="28"/>
          <w:szCs w:val="28"/>
          <w:rtl/>
          <w:lang w:bidi="ar-EG"/>
        </w:rPr>
        <w:t xml:space="preserve">حد التغلغل في </w:t>
      </w:r>
      <w:r w:rsidR="00101C85" w:rsidRPr="00030386">
        <w:rPr>
          <w:rFonts w:ascii="Simplified Arabic" w:hAnsi="Simplified Arabic" w:cs="Simplified Arabic"/>
          <w:sz w:val="28"/>
          <w:szCs w:val="28"/>
          <w:rtl/>
          <w:lang w:bidi="ar-EG"/>
        </w:rPr>
        <w:t xml:space="preserve"> مجتمع</w:t>
      </w:r>
      <w:r w:rsidR="0019798D" w:rsidRPr="00030386">
        <w:rPr>
          <w:rFonts w:ascii="Simplified Arabic" w:hAnsi="Simplified Arabic" w:cs="Simplified Arabic"/>
          <w:sz w:val="28"/>
          <w:szCs w:val="28"/>
          <w:rtl/>
          <w:lang w:bidi="ar-EG"/>
        </w:rPr>
        <w:t>ا</w:t>
      </w:r>
      <w:r w:rsidR="00101C85" w:rsidRPr="00030386">
        <w:rPr>
          <w:rFonts w:ascii="Simplified Arabic" w:hAnsi="Simplified Arabic" w:cs="Simplified Arabic"/>
          <w:sz w:val="28"/>
          <w:szCs w:val="28"/>
          <w:rtl/>
          <w:lang w:bidi="ar-EG"/>
        </w:rPr>
        <w:t xml:space="preserve">تنا </w:t>
      </w:r>
      <w:r w:rsidR="0019798D" w:rsidRPr="00030386">
        <w:rPr>
          <w:rFonts w:ascii="Simplified Arabic" w:hAnsi="Simplified Arabic" w:cs="Simplified Arabic"/>
          <w:sz w:val="28"/>
          <w:szCs w:val="28"/>
          <w:rtl/>
          <w:lang w:bidi="ar-EG"/>
        </w:rPr>
        <w:t xml:space="preserve">لتصبح مع الوقت </w:t>
      </w:r>
      <w:r w:rsidR="00101C85" w:rsidRPr="00030386">
        <w:rPr>
          <w:rFonts w:ascii="Simplified Arabic" w:hAnsi="Simplified Arabic" w:cs="Simplified Arabic"/>
          <w:sz w:val="28"/>
          <w:szCs w:val="28"/>
          <w:rtl/>
          <w:lang w:bidi="ar-EG"/>
        </w:rPr>
        <w:t>جز</w:t>
      </w:r>
      <w:r w:rsidR="0019798D" w:rsidRPr="00030386">
        <w:rPr>
          <w:rFonts w:ascii="Simplified Arabic" w:hAnsi="Simplified Arabic" w:cs="Simplified Arabic"/>
          <w:sz w:val="28"/>
          <w:szCs w:val="28"/>
          <w:rtl/>
          <w:lang w:bidi="ar-EG"/>
        </w:rPr>
        <w:t>ءاً</w:t>
      </w:r>
      <w:r w:rsidR="00101C85" w:rsidRPr="00030386">
        <w:rPr>
          <w:rFonts w:ascii="Simplified Arabic" w:hAnsi="Simplified Arabic" w:cs="Simplified Arabic"/>
          <w:sz w:val="28"/>
          <w:szCs w:val="28"/>
          <w:rtl/>
          <w:lang w:bidi="ar-EG"/>
        </w:rPr>
        <w:t xml:space="preserve"> اصيل</w:t>
      </w:r>
      <w:r w:rsidR="0019798D" w:rsidRPr="00030386">
        <w:rPr>
          <w:rFonts w:ascii="Simplified Arabic" w:hAnsi="Simplified Arabic" w:cs="Simplified Arabic"/>
          <w:sz w:val="28"/>
          <w:szCs w:val="28"/>
          <w:rtl/>
          <w:lang w:bidi="ar-EG"/>
        </w:rPr>
        <w:t>اً</w:t>
      </w:r>
      <w:r w:rsidR="00101C85" w:rsidRPr="00030386">
        <w:rPr>
          <w:rFonts w:ascii="Simplified Arabic" w:hAnsi="Simplified Arabic" w:cs="Simplified Arabic"/>
          <w:sz w:val="28"/>
          <w:szCs w:val="28"/>
          <w:rtl/>
          <w:lang w:bidi="ar-EG"/>
        </w:rPr>
        <w:t xml:space="preserve"> منها وذلك لضرورية وظيفتها</w:t>
      </w:r>
      <w:r w:rsidR="001B26C7" w:rsidRPr="00030386">
        <w:rPr>
          <w:rFonts w:ascii="Simplified Arabic" w:hAnsi="Simplified Arabic" w:cs="Simplified Arabic"/>
          <w:sz w:val="28"/>
          <w:szCs w:val="28"/>
          <w:rtl/>
          <w:lang w:bidi="ar-EG"/>
        </w:rPr>
        <w:t>.</w:t>
      </w:r>
    </w:p>
    <w:p w:rsidR="00101C85" w:rsidRPr="00030386" w:rsidRDefault="00100FB9" w:rsidP="00D211A4">
      <w:pPr>
        <w:pStyle w:val="a6"/>
        <w:tabs>
          <w:tab w:val="right" w:pos="0"/>
          <w:tab w:val="right" w:pos="63"/>
          <w:tab w:val="right" w:pos="90"/>
          <w:tab w:val="right" w:pos="270"/>
        </w:tabs>
        <w:bidi/>
        <w:ind w:left="0" w:right="-181"/>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 xml:space="preserve">هـ- </w:t>
      </w:r>
      <w:r w:rsidR="00101C85" w:rsidRPr="00030386">
        <w:rPr>
          <w:rFonts w:ascii="Simplified Arabic" w:hAnsi="Simplified Arabic" w:cs="Simplified Arabic"/>
          <w:b/>
          <w:bCs/>
          <w:sz w:val="28"/>
          <w:szCs w:val="28"/>
          <w:rtl/>
          <w:lang w:bidi="ar-EG"/>
        </w:rPr>
        <w:t>الكونية</w:t>
      </w:r>
      <w:r w:rsidR="00101C85" w:rsidRPr="00030386">
        <w:rPr>
          <w:rFonts w:ascii="Simplified Arabic" w:hAnsi="Simplified Arabic" w:cs="Simplified Arabic"/>
          <w:sz w:val="28"/>
          <w:szCs w:val="28"/>
          <w:rtl/>
          <w:lang w:bidi="ar-EG"/>
        </w:rPr>
        <w:t xml:space="preserve">: هنا اصبحنا نري العالم فى اي وقت </w:t>
      </w:r>
      <w:r w:rsidR="0019798D" w:rsidRPr="00030386">
        <w:rPr>
          <w:rFonts w:ascii="Simplified Arabic" w:hAnsi="Simplified Arabic" w:cs="Simplified Arabic"/>
          <w:sz w:val="28"/>
          <w:szCs w:val="28"/>
          <w:rtl/>
          <w:lang w:bidi="ar-EG"/>
        </w:rPr>
        <w:t>وفي</w:t>
      </w:r>
      <w:r w:rsidR="00101C85" w:rsidRPr="00030386">
        <w:rPr>
          <w:rFonts w:ascii="Simplified Arabic" w:hAnsi="Simplified Arabic" w:cs="Simplified Arabic"/>
          <w:sz w:val="28"/>
          <w:szCs w:val="28"/>
          <w:rtl/>
          <w:lang w:bidi="ar-EG"/>
        </w:rPr>
        <w:t xml:space="preserve"> مكان واصبح هناك بيئة </w:t>
      </w:r>
      <w:r w:rsidR="002201B8" w:rsidRPr="00030386">
        <w:rPr>
          <w:rFonts w:ascii="Simplified Arabic" w:hAnsi="Simplified Arabic" w:cs="Simplified Arabic"/>
          <w:sz w:val="28"/>
          <w:szCs w:val="28"/>
          <w:rtl/>
          <w:lang w:bidi="ar-EG"/>
        </w:rPr>
        <w:t>اتصال</w:t>
      </w:r>
      <w:r w:rsidR="0019798D" w:rsidRPr="00030386">
        <w:rPr>
          <w:rFonts w:ascii="Simplified Arabic" w:hAnsi="Simplified Arabic" w:cs="Simplified Arabic"/>
          <w:sz w:val="28"/>
          <w:szCs w:val="28"/>
          <w:rtl/>
          <w:lang w:bidi="ar-EG"/>
        </w:rPr>
        <w:br/>
        <w:t xml:space="preserve">  </w:t>
      </w:r>
      <w:r w:rsidR="00101C85" w:rsidRPr="00030386">
        <w:rPr>
          <w:rFonts w:ascii="Simplified Arabic" w:hAnsi="Simplified Arabic" w:cs="Simplified Arabic"/>
          <w:sz w:val="28"/>
          <w:szCs w:val="28"/>
          <w:rtl/>
          <w:lang w:bidi="ar-EG"/>
        </w:rPr>
        <w:t xml:space="preserve"> عالمية </w:t>
      </w:r>
      <w:r w:rsidR="0019798D" w:rsidRPr="00030386">
        <w:rPr>
          <w:rFonts w:ascii="Simplified Arabic" w:hAnsi="Simplified Arabic" w:cs="Simplified Arabic"/>
          <w:sz w:val="28"/>
          <w:szCs w:val="28"/>
          <w:rtl/>
          <w:lang w:bidi="ar-EG"/>
        </w:rPr>
        <w:t>تتخطى</w:t>
      </w:r>
      <w:r w:rsidR="00101C85" w:rsidRPr="00030386">
        <w:rPr>
          <w:rFonts w:ascii="Simplified Arabic" w:hAnsi="Simplified Arabic" w:cs="Simplified Arabic"/>
          <w:sz w:val="28"/>
          <w:szCs w:val="28"/>
          <w:rtl/>
          <w:lang w:bidi="ar-EG"/>
        </w:rPr>
        <w:t xml:space="preserve"> كل الحواجز</w:t>
      </w:r>
      <w:r w:rsidR="001B26C7" w:rsidRPr="00030386">
        <w:rPr>
          <w:rFonts w:ascii="Simplified Arabic" w:hAnsi="Simplified Arabic" w:cs="Simplified Arabic"/>
          <w:sz w:val="28"/>
          <w:szCs w:val="28"/>
          <w:rtl/>
          <w:lang w:bidi="ar-EG"/>
        </w:rPr>
        <w:t>.</w:t>
      </w:r>
    </w:p>
    <w:p w:rsidR="00101C85" w:rsidRPr="00030386" w:rsidRDefault="00100FB9" w:rsidP="00D211A4">
      <w:pPr>
        <w:tabs>
          <w:tab w:val="right" w:pos="0"/>
          <w:tab w:val="right" w:pos="63"/>
          <w:tab w:val="right" w:pos="90"/>
          <w:tab w:val="right" w:pos="270"/>
        </w:tabs>
        <w:bidi/>
        <w:ind w:right="-181"/>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lang w:bidi="ar-EG"/>
        </w:rPr>
        <w:t>و-</w:t>
      </w:r>
      <w:r w:rsidR="00283FF0" w:rsidRPr="00030386">
        <w:rPr>
          <w:rFonts w:ascii="Simplified Arabic" w:hAnsi="Simplified Arabic" w:cs="Simplified Arabic"/>
          <w:rtl/>
        </w:rPr>
        <w:t xml:space="preserve"> </w:t>
      </w:r>
      <w:proofErr w:type="spellStart"/>
      <w:r w:rsidR="00283FF0" w:rsidRPr="00030386">
        <w:rPr>
          <w:rFonts w:ascii="Simplified Arabic" w:hAnsi="Simplified Arabic" w:cs="Simplified Arabic"/>
          <w:b/>
          <w:bCs/>
          <w:sz w:val="28"/>
          <w:szCs w:val="28"/>
          <w:rtl/>
          <w:lang w:bidi="ar-EG"/>
        </w:rPr>
        <w:t>اللاالتزامية</w:t>
      </w:r>
      <w:proofErr w:type="spellEnd"/>
      <w:r w:rsidR="00101C85" w:rsidRPr="00030386">
        <w:rPr>
          <w:rFonts w:ascii="Simplified Arabic" w:hAnsi="Simplified Arabic" w:cs="Simplified Arabic"/>
          <w:b/>
          <w:bCs/>
          <w:sz w:val="28"/>
          <w:szCs w:val="28"/>
          <w:rtl/>
          <w:lang w:bidi="ar-EG"/>
        </w:rPr>
        <w:t>:</w:t>
      </w:r>
      <w:r w:rsidR="00B43FC5" w:rsidRPr="00030386">
        <w:rPr>
          <w:rFonts w:ascii="Simplified Arabic" w:hAnsi="Simplified Arabic" w:cs="Simplified Arabic"/>
          <w:b/>
          <w:bCs/>
          <w:sz w:val="28"/>
          <w:szCs w:val="28"/>
          <w:rtl/>
          <w:lang w:bidi="ar-EG"/>
        </w:rPr>
        <w:t xml:space="preserve"> </w:t>
      </w:r>
      <w:r w:rsidR="00101C85" w:rsidRPr="00030386">
        <w:rPr>
          <w:rFonts w:ascii="Simplified Arabic" w:hAnsi="Simplified Arabic" w:cs="Simplified Arabic"/>
          <w:sz w:val="28"/>
          <w:szCs w:val="28"/>
          <w:rtl/>
          <w:lang w:bidi="ar-EG"/>
        </w:rPr>
        <w:t xml:space="preserve">والتي جعلت الحرية فى استقبال الرسائل دون </w:t>
      </w:r>
      <w:r w:rsidR="0019798D" w:rsidRPr="00030386">
        <w:rPr>
          <w:rFonts w:ascii="Simplified Arabic" w:hAnsi="Simplified Arabic" w:cs="Simplified Arabic"/>
          <w:sz w:val="28"/>
          <w:szCs w:val="28"/>
          <w:rtl/>
          <w:lang w:bidi="ar-EG"/>
        </w:rPr>
        <w:t>الإلزام</w:t>
      </w:r>
      <w:r w:rsidR="00101C85" w:rsidRPr="00030386">
        <w:rPr>
          <w:rFonts w:ascii="Simplified Arabic" w:hAnsi="Simplified Arabic" w:cs="Simplified Arabic"/>
          <w:sz w:val="28"/>
          <w:szCs w:val="28"/>
          <w:rtl/>
          <w:lang w:bidi="ar-EG"/>
        </w:rPr>
        <w:t xml:space="preserve"> </w:t>
      </w:r>
      <w:r w:rsidR="00233E01" w:rsidRPr="00030386">
        <w:rPr>
          <w:rFonts w:ascii="Simplified Arabic" w:hAnsi="Simplified Arabic" w:cs="Simplified Arabic"/>
          <w:sz w:val="28"/>
          <w:szCs w:val="28"/>
          <w:rtl/>
          <w:lang w:bidi="ar-EG"/>
        </w:rPr>
        <w:t xml:space="preserve">في </w:t>
      </w:r>
      <w:r w:rsidR="00101C85" w:rsidRPr="00030386">
        <w:rPr>
          <w:rFonts w:ascii="Simplified Arabic" w:hAnsi="Simplified Arabic" w:cs="Simplified Arabic"/>
          <w:sz w:val="28"/>
          <w:szCs w:val="28"/>
          <w:rtl/>
          <w:lang w:bidi="ar-EG"/>
        </w:rPr>
        <w:t xml:space="preserve">عملية الرد عليها فى الوقت </w:t>
      </w:r>
      <w:proofErr w:type="spellStart"/>
      <w:r w:rsidR="00101C85" w:rsidRPr="00030386">
        <w:rPr>
          <w:rFonts w:ascii="Simplified Arabic" w:hAnsi="Simplified Arabic" w:cs="Simplified Arabic"/>
          <w:sz w:val="28"/>
          <w:szCs w:val="28"/>
          <w:rtl/>
          <w:lang w:bidi="ar-EG"/>
        </w:rPr>
        <w:t>ذاتة</w:t>
      </w:r>
      <w:proofErr w:type="spellEnd"/>
    </w:p>
    <w:p w:rsidR="00E166AF" w:rsidRPr="00030386" w:rsidRDefault="003E43A6" w:rsidP="00D211A4">
      <w:pPr>
        <w:pStyle w:val="a6"/>
        <w:tabs>
          <w:tab w:val="right" w:pos="0"/>
          <w:tab w:val="right" w:pos="63"/>
          <w:tab w:val="right" w:pos="90"/>
          <w:tab w:val="right" w:pos="270"/>
        </w:tabs>
        <w:bidi/>
        <w:ind w:left="0" w:right="-181"/>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ز-</w:t>
      </w:r>
      <w:r w:rsidR="00101C85" w:rsidRPr="00030386">
        <w:rPr>
          <w:rFonts w:ascii="Simplified Arabic" w:hAnsi="Simplified Arabic" w:cs="Simplified Arabic"/>
          <w:b/>
          <w:bCs/>
          <w:sz w:val="28"/>
          <w:szCs w:val="28"/>
          <w:rtl/>
          <w:lang w:bidi="ar-EG"/>
        </w:rPr>
        <w:t>قابلية التواصل:</w:t>
      </w:r>
      <w:r w:rsidR="00B43FC5" w:rsidRPr="00030386">
        <w:rPr>
          <w:rFonts w:ascii="Simplified Arabic" w:hAnsi="Simplified Arabic" w:cs="Simplified Arabic"/>
          <w:sz w:val="28"/>
          <w:szCs w:val="28"/>
          <w:rtl/>
          <w:lang w:bidi="ar-EG"/>
        </w:rPr>
        <w:t xml:space="preserve"> </w:t>
      </w:r>
      <w:r w:rsidR="00101C85" w:rsidRPr="00030386">
        <w:rPr>
          <w:rFonts w:ascii="Simplified Arabic" w:hAnsi="Simplified Arabic" w:cs="Simplified Arabic"/>
          <w:sz w:val="28"/>
          <w:szCs w:val="28"/>
          <w:rtl/>
          <w:lang w:bidi="ar-EG"/>
        </w:rPr>
        <w:t>دمجت عده صناعات مختلفة تخدم عملية ال</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101C85" w:rsidRPr="00030386">
        <w:rPr>
          <w:rFonts w:ascii="Simplified Arabic" w:hAnsi="Simplified Arabic" w:cs="Simplified Arabic"/>
          <w:sz w:val="28"/>
          <w:szCs w:val="28"/>
          <w:rtl/>
          <w:lang w:bidi="ar-EG"/>
        </w:rPr>
        <w:t xml:space="preserve"> داخل سلسلة واحدة </w:t>
      </w:r>
      <w:r w:rsidR="007D2862" w:rsidRPr="00030386">
        <w:rPr>
          <w:rFonts w:ascii="Simplified Arabic" w:hAnsi="Simplified Arabic" w:cs="Simplified Arabic"/>
          <w:sz w:val="28"/>
          <w:szCs w:val="28"/>
          <w:rtl/>
          <w:lang w:bidi="ar-EG"/>
        </w:rPr>
        <w:t>لتحقيق</w:t>
      </w:r>
      <w:r w:rsidR="00101C85" w:rsidRPr="00030386">
        <w:rPr>
          <w:rFonts w:ascii="Simplified Arabic" w:hAnsi="Simplified Arabic" w:cs="Simplified Arabic"/>
          <w:sz w:val="28"/>
          <w:szCs w:val="28"/>
          <w:rtl/>
          <w:lang w:bidi="ar-EG"/>
        </w:rPr>
        <w:t xml:space="preserve"> </w:t>
      </w:r>
      <w:r w:rsidR="007D2862" w:rsidRPr="00030386">
        <w:rPr>
          <w:rFonts w:ascii="Simplified Arabic" w:hAnsi="Simplified Arabic" w:cs="Simplified Arabic"/>
          <w:sz w:val="28"/>
          <w:szCs w:val="28"/>
          <w:rtl/>
          <w:lang w:bidi="ar-EG"/>
        </w:rPr>
        <w:t>ذات</w:t>
      </w:r>
      <w:r w:rsidR="00101C85" w:rsidRPr="00030386">
        <w:rPr>
          <w:rFonts w:ascii="Simplified Arabic" w:hAnsi="Simplified Arabic" w:cs="Simplified Arabic"/>
          <w:sz w:val="28"/>
          <w:szCs w:val="28"/>
          <w:rtl/>
          <w:lang w:bidi="ar-EG"/>
        </w:rPr>
        <w:t xml:space="preserve"> الهدف الذي يسعون الية</w:t>
      </w:r>
      <w:r w:rsidR="00136FFF" w:rsidRPr="00030386">
        <w:rPr>
          <w:rFonts w:ascii="Simplified Arabic" w:hAnsi="Simplified Arabic" w:cs="Simplified Arabic"/>
          <w:sz w:val="28"/>
          <w:szCs w:val="28"/>
          <w:rtl/>
          <w:lang w:bidi="ar-EG"/>
        </w:rPr>
        <w:t>.</w:t>
      </w:r>
      <w:bookmarkStart w:id="4" w:name="_Hlk172640389"/>
      <w:r w:rsidR="00101C85" w:rsidRPr="00030386">
        <w:rPr>
          <w:rFonts w:ascii="Simplified Arabic" w:hAnsi="Simplified Arabic" w:cs="Simplified Arabic"/>
          <w:sz w:val="28"/>
          <w:szCs w:val="28"/>
          <w:rtl/>
          <w:lang w:bidi="ar-EG"/>
        </w:rPr>
        <w:t xml:space="preserve">( محمود تيمور، </w:t>
      </w:r>
      <w:proofErr w:type="spellStart"/>
      <w:r w:rsidR="00101C85" w:rsidRPr="00030386">
        <w:rPr>
          <w:rFonts w:ascii="Simplified Arabic" w:hAnsi="Simplified Arabic" w:cs="Simplified Arabic"/>
          <w:sz w:val="28"/>
          <w:szCs w:val="28"/>
          <w:rtl/>
          <w:lang w:bidi="ar-EG"/>
        </w:rPr>
        <w:t>2005،ص198</w:t>
      </w:r>
      <w:proofErr w:type="spellEnd"/>
      <w:r w:rsidR="00101C85" w:rsidRPr="00030386">
        <w:rPr>
          <w:rFonts w:ascii="Simplified Arabic" w:hAnsi="Simplified Arabic" w:cs="Simplified Arabic"/>
          <w:sz w:val="28"/>
          <w:szCs w:val="28"/>
          <w:rtl/>
          <w:lang w:bidi="ar-EG"/>
        </w:rPr>
        <w:t>)؛</w:t>
      </w:r>
      <w:r w:rsidR="00101C85" w:rsidRPr="00030386">
        <w:rPr>
          <w:rFonts w:ascii="Simplified Arabic" w:hAnsi="Simplified Arabic" w:cs="Simplified Arabic"/>
          <w:sz w:val="28"/>
          <w:szCs w:val="28"/>
          <w:rtl/>
        </w:rPr>
        <w:t xml:space="preserve"> </w:t>
      </w:r>
      <w:bookmarkEnd w:id="4"/>
      <w:r w:rsidR="00101C85" w:rsidRPr="00030386">
        <w:rPr>
          <w:rFonts w:ascii="Simplified Arabic" w:hAnsi="Simplified Arabic" w:cs="Simplified Arabic"/>
          <w:sz w:val="28"/>
          <w:szCs w:val="28"/>
          <w:rtl/>
        </w:rPr>
        <w:t xml:space="preserve">لذلك لابد من معرفة </w:t>
      </w:r>
      <w:r w:rsidR="007D2862" w:rsidRPr="00030386">
        <w:rPr>
          <w:rFonts w:ascii="Simplified Arabic" w:hAnsi="Simplified Arabic" w:cs="Simplified Arabic"/>
          <w:sz w:val="28"/>
          <w:szCs w:val="28"/>
          <w:rtl/>
        </w:rPr>
        <w:t>أ</w:t>
      </w:r>
      <w:r w:rsidR="00101C85" w:rsidRPr="00030386">
        <w:rPr>
          <w:rFonts w:ascii="Simplified Arabic" w:hAnsi="Simplified Arabic" w:cs="Simplified Arabic"/>
          <w:sz w:val="28"/>
          <w:szCs w:val="28"/>
          <w:rtl/>
        </w:rPr>
        <w:t>دوات ومراحل ال</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1C5534" w:rsidRPr="00030386">
        <w:rPr>
          <w:rFonts w:ascii="Simplified Arabic" w:hAnsi="Simplified Arabic" w:cs="Simplified Arabic"/>
          <w:sz w:val="28"/>
          <w:szCs w:val="28"/>
          <w:rtl/>
          <w:lang w:bidi="ar-EG"/>
        </w:rPr>
        <w:t>،</w:t>
      </w:r>
      <w:r w:rsidR="007D2862" w:rsidRPr="00030386">
        <w:rPr>
          <w:rFonts w:ascii="Simplified Arabic" w:hAnsi="Simplified Arabic" w:cs="Simplified Arabic"/>
          <w:sz w:val="28"/>
          <w:szCs w:val="28"/>
          <w:rtl/>
          <w:lang w:bidi="ar-EG"/>
        </w:rPr>
        <w:t xml:space="preserve"> </w:t>
      </w:r>
      <w:r w:rsidR="001C5534" w:rsidRPr="00030386">
        <w:rPr>
          <w:rFonts w:ascii="Simplified Arabic" w:hAnsi="Simplified Arabic" w:cs="Simplified Arabic"/>
          <w:b/>
          <w:bCs/>
          <w:sz w:val="28"/>
          <w:szCs w:val="28"/>
          <w:rtl/>
          <w:lang w:bidi="ar-EG"/>
        </w:rPr>
        <w:t>ويترتب على مراحل تطور ال</w:t>
      </w:r>
      <w:r w:rsidR="002201B8" w:rsidRPr="00030386">
        <w:rPr>
          <w:rFonts w:ascii="Simplified Arabic" w:hAnsi="Simplified Arabic" w:cs="Simplified Arabic"/>
          <w:b/>
          <w:bCs/>
          <w:sz w:val="28"/>
          <w:szCs w:val="28"/>
          <w:rtl/>
          <w:lang w:bidi="ar-EG"/>
        </w:rPr>
        <w:t>اتصال</w:t>
      </w:r>
      <w:r w:rsidR="001C5534" w:rsidRPr="00030386">
        <w:rPr>
          <w:rFonts w:ascii="Simplified Arabic" w:hAnsi="Simplified Arabic" w:cs="Simplified Arabic"/>
          <w:b/>
          <w:bCs/>
          <w:sz w:val="28"/>
          <w:szCs w:val="28"/>
          <w:rtl/>
          <w:lang w:bidi="ar-EG"/>
        </w:rPr>
        <w:t xml:space="preserve"> عبر مرور الزمن </w:t>
      </w:r>
    </w:p>
    <w:p w:rsidR="001C5534" w:rsidRPr="003D0392" w:rsidRDefault="003E43A6" w:rsidP="003D0392">
      <w:pPr>
        <w:bidi/>
        <w:jc w:val="lowKashida"/>
        <w:rPr>
          <w:rFonts w:ascii="Simplified Arabic" w:hAnsi="Simplified Arabic" w:cs="Monotype Koufi"/>
          <w:b/>
          <w:bCs/>
          <w:sz w:val="28"/>
          <w:szCs w:val="28"/>
          <w:rtl/>
          <w:lang w:bidi="ar-EG"/>
        </w:rPr>
      </w:pPr>
      <w:r w:rsidRPr="003D0392">
        <w:rPr>
          <w:rFonts w:ascii="Simplified Arabic" w:hAnsi="Simplified Arabic" w:cs="Monotype Koufi"/>
          <w:b/>
          <w:bCs/>
          <w:sz w:val="28"/>
          <w:szCs w:val="28"/>
          <w:rtl/>
          <w:lang w:bidi="ar-EG"/>
        </w:rPr>
        <w:t xml:space="preserve">خامساً </w:t>
      </w:r>
      <w:r w:rsidR="001C5534" w:rsidRPr="003D0392">
        <w:rPr>
          <w:rFonts w:ascii="Simplified Arabic" w:hAnsi="Simplified Arabic" w:cs="Monotype Koufi"/>
          <w:b/>
          <w:bCs/>
          <w:sz w:val="28"/>
          <w:szCs w:val="28"/>
          <w:rtl/>
          <w:lang w:bidi="ar-EG"/>
        </w:rPr>
        <w:t xml:space="preserve">مراحل </w:t>
      </w:r>
      <w:r w:rsidR="005F0052" w:rsidRPr="003D0392">
        <w:rPr>
          <w:rFonts w:ascii="Simplified Arabic" w:hAnsi="Simplified Arabic" w:cs="Monotype Koufi"/>
          <w:b/>
          <w:bCs/>
          <w:sz w:val="28"/>
          <w:szCs w:val="28"/>
          <w:rtl/>
          <w:lang w:bidi="ar-EG"/>
        </w:rPr>
        <w:t>الوصول</w:t>
      </w:r>
      <w:r w:rsidR="00AD1B08" w:rsidRPr="003D0392">
        <w:rPr>
          <w:rFonts w:ascii="Simplified Arabic" w:hAnsi="Simplified Arabic" w:cs="Monotype Koufi"/>
          <w:b/>
          <w:bCs/>
          <w:sz w:val="28"/>
          <w:szCs w:val="28"/>
          <w:rtl/>
          <w:lang w:bidi="ar-EG"/>
        </w:rPr>
        <w:t xml:space="preserve"> </w:t>
      </w:r>
      <w:r w:rsidR="007D2862" w:rsidRPr="003D0392">
        <w:rPr>
          <w:rFonts w:ascii="Simplified Arabic" w:hAnsi="Simplified Arabic" w:cs="Monotype Koufi"/>
          <w:b/>
          <w:bCs/>
          <w:sz w:val="28"/>
          <w:szCs w:val="28"/>
          <w:rtl/>
          <w:lang w:bidi="ar-EG"/>
        </w:rPr>
        <w:t>من</w:t>
      </w:r>
      <w:r w:rsidR="00AD1B08" w:rsidRPr="003D0392">
        <w:rPr>
          <w:rFonts w:ascii="Simplified Arabic" w:hAnsi="Simplified Arabic" w:cs="Monotype Koufi"/>
          <w:b/>
          <w:bCs/>
          <w:sz w:val="28"/>
          <w:szCs w:val="28"/>
          <w:rtl/>
          <w:lang w:bidi="ar-EG"/>
        </w:rPr>
        <w:t xml:space="preserve"> </w:t>
      </w:r>
      <w:r w:rsidR="005F0052" w:rsidRPr="003D0392">
        <w:rPr>
          <w:rFonts w:ascii="Simplified Arabic" w:hAnsi="Simplified Arabic" w:cs="Monotype Koufi"/>
          <w:b/>
          <w:bCs/>
          <w:sz w:val="28"/>
          <w:szCs w:val="28"/>
          <w:rtl/>
          <w:lang w:bidi="ar-EG"/>
        </w:rPr>
        <w:t>عملية ال</w:t>
      </w:r>
      <w:r w:rsidR="002201B8" w:rsidRPr="003D0392">
        <w:rPr>
          <w:rFonts w:ascii="Simplified Arabic" w:hAnsi="Simplified Arabic" w:cs="Monotype Koufi"/>
          <w:b/>
          <w:bCs/>
          <w:sz w:val="28"/>
          <w:szCs w:val="28"/>
          <w:rtl/>
          <w:lang w:bidi="ar-EG"/>
        </w:rPr>
        <w:t>اتصال</w:t>
      </w:r>
      <w:r w:rsidR="005F0052" w:rsidRPr="003D0392">
        <w:rPr>
          <w:rFonts w:ascii="Simplified Arabic" w:hAnsi="Simplified Arabic" w:cs="Monotype Koufi"/>
          <w:b/>
          <w:bCs/>
          <w:sz w:val="28"/>
          <w:szCs w:val="28"/>
          <w:rtl/>
          <w:lang w:bidi="ar-EG"/>
        </w:rPr>
        <w:t xml:space="preserve"> ال</w:t>
      </w:r>
      <w:r w:rsidR="008B4E83" w:rsidRPr="003D0392">
        <w:rPr>
          <w:rFonts w:ascii="Simplified Arabic" w:hAnsi="Simplified Arabic" w:cs="Monotype Koufi"/>
          <w:b/>
          <w:bCs/>
          <w:sz w:val="28"/>
          <w:szCs w:val="28"/>
          <w:rtl/>
          <w:lang w:bidi="ar-EG"/>
        </w:rPr>
        <w:t>إقناعي</w:t>
      </w:r>
      <w:r w:rsidR="005F0052" w:rsidRPr="003D0392">
        <w:rPr>
          <w:rFonts w:ascii="Simplified Arabic" w:hAnsi="Simplified Arabic" w:cs="Monotype Koufi"/>
          <w:b/>
          <w:bCs/>
          <w:sz w:val="28"/>
          <w:szCs w:val="28"/>
          <w:rtl/>
          <w:lang w:bidi="ar-EG"/>
        </w:rPr>
        <w:t xml:space="preserve"> </w:t>
      </w:r>
      <w:r w:rsidR="00AD1B08" w:rsidRPr="003D0392">
        <w:rPr>
          <w:rFonts w:ascii="Simplified Arabic" w:hAnsi="Simplified Arabic" w:cs="Monotype Koufi"/>
          <w:b/>
          <w:bCs/>
          <w:sz w:val="28"/>
          <w:szCs w:val="28"/>
          <w:rtl/>
          <w:lang w:bidi="ar-EG"/>
        </w:rPr>
        <w:t xml:space="preserve"> الى ال</w:t>
      </w:r>
      <w:r w:rsidR="00E46CA8" w:rsidRPr="003D0392">
        <w:rPr>
          <w:rFonts w:ascii="Simplified Arabic" w:hAnsi="Simplified Arabic" w:cs="Monotype Koufi"/>
          <w:b/>
          <w:bCs/>
          <w:sz w:val="28"/>
          <w:szCs w:val="28"/>
          <w:rtl/>
          <w:lang w:bidi="ar-EG"/>
        </w:rPr>
        <w:t>تأثير</w:t>
      </w:r>
      <w:r w:rsidR="00136FFF" w:rsidRPr="003D0392">
        <w:rPr>
          <w:rFonts w:ascii="Simplified Arabic" w:hAnsi="Simplified Arabic" w:cs="Monotype Koufi"/>
          <w:b/>
          <w:bCs/>
          <w:sz w:val="28"/>
          <w:szCs w:val="28"/>
          <w:rtl/>
          <w:lang w:bidi="ar-EG"/>
        </w:rPr>
        <w:t>:</w:t>
      </w:r>
    </w:p>
    <w:p w:rsidR="00E166AF" w:rsidRPr="004F04C3" w:rsidRDefault="00E166AF" w:rsidP="00E166AF">
      <w:pPr>
        <w:tabs>
          <w:tab w:val="left" w:pos="226"/>
        </w:tabs>
        <w:bidi/>
        <w:ind w:right="-180"/>
        <w:jc w:val="lowKashida"/>
        <w:rPr>
          <w:rFonts w:ascii="Simplified Arabic" w:hAnsi="Simplified Arabic" w:cs="Simplified Arabic"/>
          <w:b/>
          <w:bCs/>
          <w:sz w:val="28"/>
          <w:szCs w:val="28"/>
          <w:rtl/>
        </w:rPr>
      </w:pPr>
      <w:r w:rsidRPr="004F04C3">
        <w:rPr>
          <w:rFonts w:ascii="Simplified Arabic" w:hAnsi="Simplified Arabic" w:cs="Simplified Arabic"/>
          <w:b/>
          <w:bCs/>
          <w:rtl/>
        </w:rPr>
        <w:t xml:space="preserve">يري </w:t>
      </w:r>
      <w:proofErr w:type="spellStart"/>
      <w:r w:rsidRPr="004F04C3">
        <w:rPr>
          <w:rFonts w:ascii="Simplified Arabic" w:hAnsi="Simplified Arabic" w:cs="Simplified Arabic"/>
          <w:b/>
          <w:bCs/>
          <w:rtl/>
        </w:rPr>
        <w:t>هربرت</w:t>
      </w:r>
      <w:proofErr w:type="spellEnd"/>
      <w:r w:rsidRPr="004F04C3">
        <w:rPr>
          <w:rFonts w:ascii="Simplified Arabic" w:hAnsi="Simplified Arabic" w:cs="Simplified Arabic"/>
          <w:b/>
          <w:bCs/>
          <w:rtl/>
        </w:rPr>
        <w:t xml:space="preserve"> سيمون أن عملية الإقناع والتأثير تتم </w:t>
      </w:r>
      <w:r w:rsidRPr="004F04C3">
        <w:rPr>
          <w:rFonts w:ascii="Simplified Arabic" w:hAnsi="Simplified Arabic" w:cs="Simplified Arabic"/>
          <w:b/>
          <w:bCs/>
        </w:rPr>
        <w:t xml:space="preserve">Simons, H. W. (1976). </w:t>
      </w:r>
      <w:r w:rsidRPr="004F04C3">
        <w:rPr>
          <w:rStyle w:val="af9"/>
          <w:rFonts w:ascii="Simplified Arabic" w:hAnsi="Simplified Arabic" w:cs="Simplified Arabic"/>
          <w:b/>
          <w:bCs/>
        </w:rPr>
        <w:t>Persuasion</w:t>
      </w:r>
    </w:p>
    <w:p w:rsidR="001C5534" w:rsidRPr="00030386" w:rsidRDefault="000A0807" w:rsidP="003D0392">
      <w:pPr>
        <w:tabs>
          <w:tab w:val="left" w:pos="226"/>
        </w:tabs>
        <w:bidi/>
        <w:ind w:right="-180"/>
        <w:jc w:val="lowKashida"/>
        <w:rPr>
          <w:rFonts w:ascii="Simplified Arabic" w:hAnsi="Simplified Arabic" w:cs="Simplified Arabic"/>
          <w:sz w:val="28"/>
          <w:szCs w:val="28"/>
        </w:rPr>
      </w:pPr>
      <w:r>
        <w:rPr>
          <w:rFonts w:ascii="Simplified Arabic" w:hAnsi="Simplified Arabic" w:cs="Simplified Arabic" w:hint="cs"/>
          <w:b/>
          <w:bCs/>
          <w:sz w:val="28"/>
          <w:szCs w:val="28"/>
          <w:rtl/>
        </w:rPr>
        <w:t>1</w:t>
      </w:r>
      <w:r w:rsidR="003D0392">
        <w:rPr>
          <w:rFonts w:ascii="Simplified Arabic" w:hAnsi="Simplified Arabic" w:cs="Simplified Arabic" w:hint="cs"/>
          <w:b/>
          <w:bCs/>
          <w:sz w:val="28"/>
          <w:szCs w:val="28"/>
          <w:rtl/>
        </w:rPr>
        <w:t xml:space="preserve">- </w:t>
      </w:r>
      <w:r w:rsidR="001C5534" w:rsidRPr="00030386">
        <w:rPr>
          <w:rFonts w:ascii="Simplified Arabic" w:hAnsi="Simplified Arabic" w:cs="Simplified Arabic"/>
          <w:b/>
          <w:bCs/>
          <w:sz w:val="28"/>
          <w:szCs w:val="28"/>
          <w:rtl/>
        </w:rPr>
        <w:t xml:space="preserve">المرحلة الاولى </w:t>
      </w:r>
      <w:r w:rsidR="00193C8C" w:rsidRPr="00030386">
        <w:rPr>
          <w:rFonts w:ascii="Simplified Arabic" w:hAnsi="Simplified Arabic" w:cs="Simplified Arabic"/>
          <w:b/>
          <w:bCs/>
          <w:sz w:val="28"/>
          <w:szCs w:val="28"/>
          <w:rtl/>
        </w:rPr>
        <w:t>الإ</w:t>
      </w:r>
      <w:r w:rsidR="001C5534" w:rsidRPr="00030386">
        <w:rPr>
          <w:rFonts w:ascii="Simplified Arabic" w:hAnsi="Simplified Arabic" w:cs="Simplified Arabic"/>
          <w:b/>
          <w:bCs/>
          <w:sz w:val="28"/>
          <w:szCs w:val="28"/>
          <w:rtl/>
        </w:rPr>
        <w:t>دراك:</w:t>
      </w:r>
      <w:r w:rsidR="001C5534" w:rsidRPr="00030386">
        <w:rPr>
          <w:rFonts w:ascii="Simplified Arabic" w:hAnsi="Simplified Arabic" w:cs="Simplified Arabic"/>
          <w:sz w:val="28"/>
          <w:szCs w:val="28"/>
          <w:rtl/>
        </w:rPr>
        <w:t xml:space="preserve"> بعد عرض </w:t>
      </w:r>
      <w:r w:rsidR="00193C8C" w:rsidRPr="00030386">
        <w:rPr>
          <w:rFonts w:ascii="Simplified Arabic" w:hAnsi="Simplified Arabic" w:cs="Simplified Arabic"/>
          <w:sz w:val="28"/>
          <w:szCs w:val="28"/>
          <w:rtl/>
        </w:rPr>
        <w:t>ا</w:t>
      </w:r>
      <w:r w:rsidR="001C5534" w:rsidRPr="00030386">
        <w:rPr>
          <w:rFonts w:ascii="Simplified Arabic" w:hAnsi="Simplified Arabic" w:cs="Simplified Arabic"/>
          <w:sz w:val="28"/>
          <w:szCs w:val="28"/>
          <w:rtl/>
        </w:rPr>
        <w:t xml:space="preserve">لرسالة </w:t>
      </w:r>
      <w:r w:rsidR="00193C8C" w:rsidRPr="00030386">
        <w:rPr>
          <w:rFonts w:ascii="Simplified Arabic" w:hAnsi="Simplified Arabic" w:cs="Simplified Arabic"/>
          <w:sz w:val="28"/>
          <w:szCs w:val="28"/>
          <w:rtl/>
        </w:rPr>
        <w:t>يتم تجسيد</w:t>
      </w:r>
      <w:r w:rsidR="008065CC" w:rsidRPr="00030386">
        <w:rPr>
          <w:rFonts w:ascii="Simplified Arabic" w:hAnsi="Simplified Arabic" w:cs="Simplified Arabic"/>
          <w:sz w:val="28"/>
          <w:szCs w:val="28"/>
          <w:rtl/>
        </w:rPr>
        <w:t>ُ</w:t>
      </w:r>
      <w:r w:rsidR="00193C8C" w:rsidRPr="00030386">
        <w:rPr>
          <w:rFonts w:ascii="Simplified Arabic" w:hAnsi="Simplified Arabic" w:cs="Simplified Arabic"/>
          <w:sz w:val="28"/>
          <w:szCs w:val="28"/>
          <w:rtl/>
        </w:rPr>
        <w:t xml:space="preserve"> </w:t>
      </w:r>
      <w:r w:rsidR="001C5534" w:rsidRPr="00030386">
        <w:rPr>
          <w:rFonts w:ascii="Simplified Arabic" w:hAnsi="Simplified Arabic" w:cs="Simplified Arabic"/>
          <w:sz w:val="28"/>
          <w:szCs w:val="28"/>
          <w:rtl/>
        </w:rPr>
        <w:t>مواق</w:t>
      </w:r>
      <w:r w:rsidR="00193C8C" w:rsidRPr="00030386">
        <w:rPr>
          <w:rFonts w:ascii="Simplified Arabic" w:hAnsi="Simplified Arabic" w:cs="Simplified Arabic"/>
          <w:sz w:val="28"/>
          <w:szCs w:val="28"/>
          <w:rtl/>
        </w:rPr>
        <w:t xml:space="preserve">ف تقربنا </w:t>
      </w:r>
      <w:r w:rsidR="001C5534" w:rsidRPr="00030386">
        <w:rPr>
          <w:rFonts w:ascii="Simplified Arabic" w:hAnsi="Simplified Arabic" w:cs="Simplified Arabic"/>
          <w:sz w:val="28"/>
          <w:szCs w:val="28"/>
          <w:rtl/>
        </w:rPr>
        <w:t xml:space="preserve">من الفكرة العامة للرسالة </w:t>
      </w:r>
      <w:r w:rsidR="002E010C" w:rsidRPr="00030386">
        <w:rPr>
          <w:rFonts w:ascii="Simplified Arabic" w:hAnsi="Simplified Arabic" w:cs="Simplified Arabic"/>
          <w:sz w:val="28"/>
          <w:szCs w:val="28"/>
          <w:rtl/>
        </w:rPr>
        <w:br/>
        <w:t xml:space="preserve">   </w:t>
      </w:r>
      <w:r w:rsidR="001C5534" w:rsidRPr="00030386">
        <w:rPr>
          <w:rFonts w:ascii="Simplified Arabic" w:hAnsi="Simplified Arabic" w:cs="Simplified Arabic"/>
          <w:sz w:val="28"/>
          <w:szCs w:val="28"/>
          <w:rtl/>
        </w:rPr>
        <w:t>أو الشيء المروج له</w:t>
      </w:r>
      <w:r w:rsidR="001B26C7" w:rsidRPr="00030386">
        <w:rPr>
          <w:rFonts w:ascii="Simplified Arabic" w:hAnsi="Simplified Arabic" w:cs="Simplified Arabic"/>
          <w:sz w:val="28"/>
          <w:szCs w:val="28"/>
          <w:rtl/>
        </w:rPr>
        <w:t>.</w:t>
      </w:r>
    </w:p>
    <w:p w:rsidR="001C5534" w:rsidRPr="00030386" w:rsidRDefault="000A0807" w:rsidP="003D0392">
      <w:pPr>
        <w:tabs>
          <w:tab w:val="left" w:pos="226"/>
        </w:tabs>
        <w:bidi/>
        <w:ind w:right="-180"/>
        <w:jc w:val="lowKashida"/>
        <w:rPr>
          <w:rFonts w:ascii="Simplified Arabic" w:hAnsi="Simplified Arabic" w:cs="Simplified Arabic"/>
          <w:sz w:val="28"/>
          <w:szCs w:val="28"/>
        </w:rPr>
      </w:pPr>
      <w:r>
        <w:rPr>
          <w:rFonts w:ascii="Simplified Arabic" w:hAnsi="Simplified Arabic" w:cs="Simplified Arabic" w:hint="cs"/>
          <w:b/>
          <w:bCs/>
          <w:sz w:val="28"/>
          <w:szCs w:val="28"/>
          <w:rtl/>
        </w:rPr>
        <w:t>2</w:t>
      </w:r>
      <w:r w:rsidR="003D0392">
        <w:rPr>
          <w:rFonts w:ascii="Simplified Arabic" w:hAnsi="Simplified Arabic" w:cs="Simplified Arabic" w:hint="cs"/>
          <w:b/>
          <w:bCs/>
          <w:sz w:val="28"/>
          <w:szCs w:val="28"/>
          <w:rtl/>
        </w:rPr>
        <w:t xml:space="preserve">- </w:t>
      </w:r>
      <w:r w:rsidR="001C5534" w:rsidRPr="00030386">
        <w:rPr>
          <w:rFonts w:ascii="Simplified Arabic" w:hAnsi="Simplified Arabic" w:cs="Simplified Arabic"/>
          <w:b/>
          <w:bCs/>
          <w:sz w:val="28"/>
          <w:szCs w:val="28"/>
          <w:rtl/>
        </w:rPr>
        <w:t>المرحلة الثانية</w:t>
      </w:r>
      <w:r w:rsidR="00B43FC5" w:rsidRPr="00030386">
        <w:rPr>
          <w:rFonts w:ascii="Simplified Arabic" w:hAnsi="Simplified Arabic" w:cs="Simplified Arabic"/>
          <w:b/>
          <w:bCs/>
          <w:sz w:val="28"/>
          <w:szCs w:val="28"/>
          <w:rtl/>
        </w:rPr>
        <w:t xml:space="preserve"> </w:t>
      </w:r>
      <w:r w:rsidR="001C5534" w:rsidRPr="00030386">
        <w:rPr>
          <w:rFonts w:ascii="Simplified Arabic" w:hAnsi="Simplified Arabic" w:cs="Simplified Arabic"/>
          <w:b/>
          <w:bCs/>
          <w:sz w:val="28"/>
          <w:szCs w:val="28"/>
          <w:rtl/>
        </w:rPr>
        <w:t>مرحلة</w:t>
      </w:r>
      <w:r w:rsidR="00B43FC5" w:rsidRPr="00030386">
        <w:rPr>
          <w:rFonts w:ascii="Simplified Arabic" w:hAnsi="Simplified Arabic" w:cs="Simplified Arabic"/>
          <w:b/>
          <w:bCs/>
          <w:sz w:val="28"/>
          <w:szCs w:val="28"/>
          <w:rtl/>
        </w:rPr>
        <w:t xml:space="preserve"> </w:t>
      </w:r>
      <w:r w:rsidR="001C5534" w:rsidRPr="00030386">
        <w:rPr>
          <w:rFonts w:ascii="Simplified Arabic" w:hAnsi="Simplified Arabic" w:cs="Simplified Arabic"/>
          <w:b/>
          <w:bCs/>
          <w:sz w:val="28"/>
          <w:szCs w:val="28"/>
          <w:rtl/>
        </w:rPr>
        <w:t>ال</w:t>
      </w:r>
      <w:r w:rsidR="00193C8C" w:rsidRPr="00030386">
        <w:rPr>
          <w:rFonts w:ascii="Simplified Arabic" w:hAnsi="Simplified Arabic" w:cs="Simplified Arabic"/>
          <w:b/>
          <w:bCs/>
          <w:sz w:val="28"/>
          <w:szCs w:val="28"/>
          <w:rtl/>
        </w:rPr>
        <w:t>ا</w:t>
      </w:r>
      <w:r w:rsidR="001C5534" w:rsidRPr="00030386">
        <w:rPr>
          <w:rFonts w:ascii="Simplified Arabic" w:hAnsi="Simplified Arabic" w:cs="Simplified Arabic"/>
          <w:b/>
          <w:bCs/>
          <w:sz w:val="28"/>
          <w:szCs w:val="28"/>
          <w:rtl/>
        </w:rPr>
        <w:t>هتمام:</w:t>
      </w:r>
      <w:r w:rsidR="001C5534" w:rsidRPr="00030386">
        <w:rPr>
          <w:rFonts w:ascii="Simplified Arabic" w:hAnsi="Simplified Arabic" w:cs="Simplified Arabic"/>
          <w:sz w:val="28"/>
          <w:szCs w:val="28"/>
          <w:rtl/>
        </w:rPr>
        <w:t xml:space="preserve"> بعد </w:t>
      </w:r>
      <w:r w:rsidR="008065CC" w:rsidRPr="00030386">
        <w:rPr>
          <w:rFonts w:ascii="Simplified Arabic" w:hAnsi="Simplified Arabic" w:cs="Simplified Arabic"/>
          <w:sz w:val="28"/>
          <w:szCs w:val="28"/>
          <w:rtl/>
        </w:rPr>
        <w:t>إ</w:t>
      </w:r>
      <w:r w:rsidR="001C5534" w:rsidRPr="00030386">
        <w:rPr>
          <w:rFonts w:ascii="Simplified Arabic" w:hAnsi="Simplified Arabic" w:cs="Simplified Arabic"/>
          <w:sz w:val="28"/>
          <w:szCs w:val="28"/>
          <w:rtl/>
        </w:rPr>
        <w:t>دراك مضمون الرسالة و تلقيها يحاول المتلقي</w:t>
      </w:r>
      <w:r w:rsidR="002E010C" w:rsidRPr="00030386">
        <w:rPr>
          <w:rFonts w:ascii="Simplified Arabic" w:hAnsi="Simplified Arabic" w:cs="Simplified Arabic"/>
          <w:sz w:val="28"/>
          <w:szCs w:val="28"/>
          <w:rtl/>
        </w:rPr>
        <w:br/>
        <w:t xml:space="preserve"> </w:t>
      </w:r>
      <w:r w:rsidR="001C5534" w:rsidRPr="00030386">
        <w:rPr>
          <w:rFonts w:ascii="Simplified Arabic" w:hAnsi="Simplified Arabic" w:cs="Simplified Arabic"/>
          <w:sz w:val="28"/>
          <w:szCs w:val="28"/>
          <w:rtl/>
        </w:rPr>
        <w:t xml:space="preserve"> معرفة الجوانب المهمة الت</w:t>
      </w:r>
      <w:r w:rsidR="00E44B86" w:rsidRPr="00030386">
        <w:rPr>
          <w:rFonts w:ascii="Simplified Arabic" w:hAnsi="Simplified Arabic" w:cs="Simplified Arabic"/>
          <w:sz w:val="28"/>
          <w:szCs w:val="28"/>
          <w:rtl/>
        </w:rPr>
        <w:t>ي</w:t>
      </w:r>
      <w:r w:rsidR="001C5534" w:rsidRPr="00030386">
        <w:rPr>
          <w:rFonts w:ascii="Simplified Arabic" w:hAnsi="Simplified Arabic" w:cs="Simplified Arabic"/>
          <w:sz w:val="28"/>
          <w:szCs w:val="28"/>
          <w:rtl/>
        </w:rPr>
        <w:t xml:space="preserve"> تلبي</w:t>
      </w:r>
      <w:r w:rsidR="00B43FC5" w:rsidRPr="00030386">
        <w:rPr>
          <w:rFonts w:ascii="Simplified Arabic" w:hAnsi="Simplified Arabic" w:cs="Simplified Arabic"/>
          <w:sz w:val="28"/>
          <w:szCs w:val="28"/>
          <w:rtl/>
        </w:rPr>
        <w:t xml:space="preserve"> </w:t>
      </w:r>
      <w:r w:rsidR="001C5534" w:rsidRPr="00030386">
        <w:rPr>
          <w:rFonts w:ascii="Simplified Arabic" w:hAnsi="Simplified Arabic" w:cs="Simplified Arabic"/>
          <w:sz w:val="28"/>
          <w:szCs w:val="28"/>
          <w:rtl/>
        </w:rPr>
        <w:t>احتياجات</w:t>
      </w:r>
      <w:r w:rsidR="00E44B86" w:rsidRPr="00030386">
        <w:rPr>
          <w:rFonts w:ascii="Simplified Arabic" w:hAnsi="Simplified Arabic" w:cs="Simplified Arabic"/>
          <w:sz w:val="28"/>
          <w:szCs w:val="28"/>
          <w:rtl/>
        </w:rPr>
        <w:t>ه</w:t>
      </w:r>
      <w:r w:rsidR="001C5534" w:rsidRPr="00030386">
        <w:rPr>
          <w:rFonts w:ascii="Simplified Arabic" w:hAnsi="Simplified Arabic" w:cs="Simplified Arabic"/>
          <w:sz w:val="28"/>
          <w:szCs w:val="28"/>
          <w:rtl/>
        </w:rPr>
        <w:t xml:space="preserve"> في الرسالة، والتي تحقق مصلحته</w:t>
      </w:r>
      <w:r w:rsidR="00B43FC5" w:rsidRPr="00030386">
        <w:rPr>
          <w:rFonts w:ascii="Simplified Arabic" w:hAnsi="Simplified Arabic" w:cs="Simplified Arabic"/>
          <w:sz w:val="28"/>
          <w:szCs w:val="28"/>
          <w:rtl/>
        </w:rPr>
        <w:t xml:space="preserve"> </w:t>
      </w:r>
      <w:r w:rsidR="00B43FC5" w:rsidRPr="00030386">
        <w:rPr>
          <w:rFonts w:ascii="Simplified Arabic" w:hAnsi="Simplified Arabic" w:cs="Simplified Arabic"/>
          <w:sz w:val="28"/>
          <w:szCs w:val="28"/>
          <w:rtl/>
        </w:rPr>
        <w:br/>
      </w:r>
      <w:r w:rsidR="001C5534" w:rsidRPr="00030386">
        <w:rPr>
          <w:rFonts w:ascii="Simplified Arabic" w:hAnsi="Simplified Arabic" w:cs="Simplified Arabic"/>
          <w:sz w:val="28"/>
          <w:szCs w:val="28"/>
          <w:rtl/>
        </w:rPr>
        <w:t>ليتم التركيز عليها</w:t>
      </w:r>
      <w:r w:rsidR="001C5534" w:rsidRPr="00030386">
        <w:rPr>
          <w:rFonts w:ascii="Simplified Arabic" w:hAnsi="Simplified Arabic" w:cs="Simplified Arabic"/>
          <w:sz w:val="28"/>
          <w:szCs w:val="28"/>
        </w:rPr>
        <w:t>.</w:t>
      </w:r>
    </w:p>
    <w:p w:rsidR="001C5534" w:rsidRPr="00030386" w:rsidRDefault="000A0807" w:rsidP="003D0392">
      <w:pPr>
        <w:tabs>
          <w:tab w:val="left" w:pos="226"/>
        </w:tabs>
        <w:bidi/>
        <w:ind w:right="-180"/>
        <w:jc w:val="lowKashida"/>
        <w:rPr>
          <w:rFonts w:ascii="Simplified Arabic" w:hAnsi="Simplified Arabic" w:cs="Simplified Arabic"/>
          <w:sz w:val="28"/>
          <w:szCs w:val="28"/>
        </w:rPr>
      </w:pPr>
      <w:r>
        <w:rPr>
          <w:rFonts w:ascii="Simplified Arabic" w:hAnsi="Simplified Arabic" w:cs="Simplified Arabic" w:hint="cs"/>
          <w:b/>
          <w:bCs/>
          <w:sz w:val="28"/>
          <w:szCs w:val="28"/>
          <w:rtl/>
        </w:rPr>
        <w:t>3</w:t>
      </w:r>
      <w:r w:rsidR="003D0392">
        <w:rPr>
          <w:rFonts w:ascii="Simplified Arabic" w:hAnsi="Simplified Arabic" w:cs="Simplified Arabic" w:hint="cs"/>
          <w:b/>
          <w:bCs/>
          <w:sz w:val="28"/>
          <w:szCs w:val="28"/>
          <w:rtl/>
        </w:rPr>
        <w:t xml:space="preserve">- </w:t>
      </w:r>
      <w:r w:rsidR="001C5534" w:rsidRPr="00030386">
        <w:rPr>
          <w:rFonts w:ascii="Simplified Arabic" w:hAnsi="Simplified Arabic" w:cs="Simplified Arabic"/>
          <w:b/>
          <w:bCs/>
          <w:sz w:val="28"/>
          <w:szCs w:val="28"/>
          <w:rtl/>
        </w:rPr>
        <w:t>المرحلة الثالثة مرحلة التقييم:</w:t>
      </w:r>
      <w:r w:rsidR="001C5534" w:rsidRPr="00030386">
        <w:rPr>
          <w:rFonts w:ascii="Simplified Arabic" w:hAnsi="Simplified Arabic" w:cs="Simplified Arabic"/>
          <w:sz w:val="28"/>
          <w:szCs w:val="28"/>
          <w:rtl/>
        </w:rPr>
        <w:t xml:space="preserve"> </w:t>
      </w:r>
      <w:r w:rsidR="005B00D4" w:rsidRPr="00030386">
        <w:rPr>
          <w:rFonts w:ascii="Simplified Arabic" w:hAnsi="Simplified Arabic" w:cs="Simplified Arabic"/>
          <w:sz w:val="28"/>
          <w:szCs w:val="28"/>
          <w:rtl/>
        </w:rPr>
        <w:t>قيام</w:t>
      </w:r>
      <w:r w:rsidR="001C5534" w:rsidRPr="00030386">
        <w:rPr>
          <w:rFonts w:ascii="Simplified Arabic" w:hAnsi="Simplified Arabic" w:cs="Simplified Arabic"/>
          <w:sz w:val="28"/>
          <w:szCs w:val="28"/>
          <w:rtl/>
        </w:rPr>
        <w:t xml:space="preserve"> المتلقي</w:t>
      </w:r>
      <w:r w:rsidR="005B00D4" w:rsidRPr="00030386">
        <w:rPr>
          <w:rFonts w:ascii="Simplified Arabic" w:hAnsi="Simplified Arabic" w:cs="Simplified Arabic"/>
          <w:sz w:val="28"/>
          <w:szCs w:val="28"/>
          <w:rtl/>
        </w:rPr>
        <w:t xml:space="preserve"> بقياس </w:t>
      </w:r>
      <w:r w:rsidR="00E46CA8" w:rsidRPr="00030386">
        <w:rPr>
          <w:rFonts w:ascii="Simplified Arabic" w:hAnsi="Simplified Arabic" w:cs="Simplified Arabic"/>
          <w:sz w:val="28"/>
          <w:szCs w:val="28"/>
          <w:rtl/>
        </w:rPr>
        <w:t>تأثير</w:t>
      </w:r>
      <w:r w:rsidR="005B00D4" w:rsidRPr="00030386">
        <w:rPr>
          <w:rFonts w:ascii="Simplified Arabic" w:hAnsi="Simplified Arabic" w:cs="Simplified Arabic"/>
          <w:sz w:val="28"/>
          <w:szCs w:val="28"/>
          <w:rtl/>
        </w:rPr>
        <w:t xml:space="preserve"> </w:t>
      </w:r>
      <w:r w:rsidR="001C5534" w:rsidRPr="00030386">
        <w:rPr>
          <w:rFonts w:ascii="Simplified Arabic" w:hAnsi="Simplified Arabic" w:cs="Simplified Arabic"/>
          <w:sz w:val="28"/>
          <w:szCs w:val="28"/>
          <w:rtl/>
        </w:rPr>
        <w:t xml:space="preserve">ما أحدثته الرسالة من تغيير، </w:t>
      </w:r>
      <w:r w:rsidR="005B00D4" w:rsidRPr="00030386">
        <w:rPr>
          <w:rFonts w:ascii="Simplified Arabic" w:hAnsi="Simplified Arabic" w:cs="Simplified Arabic"/>
          <w:sz w:val="28"/>
          <w:szCs w:val="28"/>
          <w:rtl/>
        </w:rPr>
        <w:br/>
      </w:r>
      <w:r w:rsidR="004A3E0A" w:rsidRPr="00030386">
        <w:rPr>
          <w:rFonts w:ascii="Simplified Arabic" w:hAnsi="Simplified Arabic" w:cs="Simplified Arabic"/>
          <w:sz w:val="28"/>
          <w:szCs w:val="28"/>
          <w:rtl/>
        </w:rPr>
        <w:t xml:space="preserve">  </w:t>
      </w:r>
      <w:r w:rsidR="001C5534" w:rsidRPr="00030386">
        <w:rPr>
          <w:rFonts w:ascii="Simplified Arabic" w:hAnsi="Simplified Arabic" w:cs="Simplified Arabic"/>
          <w:sz w:val="28"/>
          <w:szCs w:val="28"/>
          <w:rtl/>
        </w:rPr>
        <w:t>أي بحسب نسبة الفائدة التي يرجوها في حالة التعامل مع الفكرة</w:t>
      </w:r>
      <w:r w:rsidR="00487310" w:rsidRPr="00030386">
        <w:rPr>
          <w:rFonts w:ascii="Simplified Arabic" w:hAnsi="Simplified Arabic" w:cs="Simplified Arabic"/>
          <w:b/>
          <w:bCs/>
          <w:sz w:val="28"/>
          <w:szCs w:val="28"/>
          <w:rtl/>
        </w:rPr>
        <w:t xml:space="preserve">. </w:t>
      </w:r>
      <w:r w:rsidR="00136FFF" w:rsidRPr="00030386">
        <w:rPr>
          <w:rFonts w:ascii="Simplified Arabic" w:hAnsi="Simplified Arabic" w:cs="Simplified Arabic"/>
          <w:b/>
          <w:bCs/>
          <w:sz w:val="28"/>
          <w:szCs w:val="28"/>
          <w:rtl/>
        </w:rPr>
        <w:t xml:space="preserve"> </w:t>
      </w:r>
    </w:p>
    <w:p w:rsidR="001C5534" w:rsidRPr="00030386" w:rsidRDefault="000A0807" w:rsidP="004F04C3">
      <w:pPr>
        <w:tabs>
          <w:tab w:val="left" w:pos="226"/>
        </w:tabs>
        <w:bidi/>
        <w:ind w:right="-180"/>
        <w:jc w:val="lowKashida"/>
        <w:rPr>
          <w:rFonts w:ascii="Simplified Arabic" w:hAnsi="Simplified Arabic" w:cs="Simplified Arabic"/>
          <w:sz w:val="28"/>
          <w:szCs w:val="28"/>
        </w:rPr>
      </w:pPr>
      <w:r>
        <w:rPr>
          <w:rFonts w:ascii="Simplified Arabic" w:hAnsi="Simplified Arabic" w:cs="Simplified Arabic" w:hint="cs"/>
          <w:b/>
          <w:bCs/>
          <w:sz w:val="28"/>
          <w:szCs w:val="28"/>
          <w:rtl/>
        </w:rPr>
        <w:t>4</w:t>
      </w:r>
      <w:r w:rsidR="004F04C3">
        <w:rPr>
          <w:rFonts w:ascii="Simplified Arabic" w:hAnsi="Simplified Arabic" w:cs="Simplified Arabic" w:hint="cs"/>
          <w:b/>
          <w:bCs/>
          <w:sz w:val="28"/>
          <w:szCs w:val="28"/>
          <w:rtl/>
        </w:rPr>
        <w:t xml:space="preserve">- </w:t>
      </w:r>
      <w:r w:rsidR="005B00D4" w:rsidRPr="00030386">
        <w:rPr>
          <w:rFonts w:ascii="Simplified Arabic" w:hAnsi="Simplified Arabic" w:cs="Simplified Arabic"/>
          <w:b/>
          <w:bCs/>
          <w:sz w:val="28"/>
          <w:szCs w:val="28"/>
          <w:rtl/>
        </w:rPr>
        <w:t>ال</w:t>
      </w:r>
      <w:r w:rsidR="001C5534" w:rsidRPr="00030386">
        <w:rPr>
          <w:rFonts w:ascii="Simplified Arabic" w:hAnsi="Simplified Arabic" w:cs="Simplified Arabic"/>
          <w:b/>
          <w:bCs/>
          <w:sz w:val="28"/>
          <w:szCs w:val="28"/>
          <w:rtl/>
        </w:rPr>
        <w:t xml:space="preserve">مرحلة الرابعة </w:t>
      </w:r>
      <w:proofErr w:type="spellStart"/>
      <w:r w:rsidR="001C5534" w:rsidRPr="00030386">
        <w:rPr>
          <w:rFonts w:ascii="Simplified Arabic" w:hAnsi="Simplified Arabic" w:cs="Simplified Arabic"/>
          <w:b/>
          <w:bCs/>
          <w:sz w:val="28"/>
          <w:szCs w:val="28"/>
          <w:rtl/>
        </w:rPr>
        <w:t>المقارنة</w:t>
      </w:r>
      <w:r w:rsidR="00BC2FD0" w:rsidRPr="00030386">
        <w:rPr>
          <w:rFonts w:ascii="Simplified Arabic" w:hAnsi="Simplified Arabic" w:cs="Simplified Arabic"/>
          <w:sz w:val="28"/>
          <w:szCs w:val="28"/>
          <w:rtl/>
        </w:rPr>
        <w:t>:</w:t>
      </w:r>
      <w:r w:rsidR="001C5534" w:rsidRPr="00030386">
        <w:rPr>
          <w:rFonts w:ascii="Simplified Arabic" w:hAnsi="Simplified Arabic" w:cs="Simplified Arabic"/>
          <w:sz w:val="28"/>
          <w:szCs w:val="28"/>
          <w:rtl/>
        </w:rPr>
        <w:t>المقارنة</w:t>
      </w:r>
      <w:proofErr w:type="spellEnd"/>
      <w:r w:rsidR="001C5534" w:rsidRPr="00030386">
        <w:rPr>
          <w:rFonts w:ascii="Simplified Arabic" w:hAnsi="Simplified Arabic" w:cs="Simplified Arabic"/>
          <w:sz w:val="28"/>
          <w:szCs w:val="28"/>
          <w:rtl/>
        </w:rPr>
        <w:t xml:space="preserve"> يبين</w:t>
      </w:r>
      <w:r w:rsidR="005B00D4" w:rsidRPr="00030386">
        <w:rPr>
          <w:rFonts w:ascii="Simplified Arabic" w:hAnsi="Simplified Arabic" w:cs="Simplified Arabic"/>
          <w:sz w:val="28"/>
          <w:szCs w:val="28"/>
          <w:rtl/>
        </w:rPr>
        <w:t xml:space="preserve"> </w:t>
      </w:r>
      <w:r w:rsidR="00E44B86" w:rsidRPr="00030386">
        <w:rPr>
          <w:rFonts w:ascii="Simplified Arabic" w:hAnsi="Simplified Arabic" w:cs="Simplified Arabic"/>
          <w:sz w:val="28"/>
          <w:szCs w:val="28"/>
          <w:rtl/>
        </w:rPr>
        <w:t>ما ستقدمه</w:t>
      </w:r>
      <w:r w:rsidR="005B00D4" w:rsidRPr="00030386">
        <w:rPr>
          <w:rFonts w:ascii="Simplified Arabic" w:hAnsi="Simplified Arabic" w:cs="Simplified Arabic"/>
          <w:sz w:val="28"/>
          <w:szCs w:val="28"/>
          <w:rtl/>
        </w:rPr>
        <w:t xml:space="preserve"> الفكرة أو الرسالة</w:t>
      </w:r>
      <w:r w:rsidR="001C5534" w:rsidRPr="00030386">
        <w:rPr>
          <w:rFonts w:ascii="Simplified Arabic" w:hAnsi="Simplified Arabic" w:cs="Simplified Arabic"/>
          <w:sz w:val="28"/>
          <w:szCs w:val="28"/>
          <w:rtl/>
        </w:rPr>
        <w:t xml:space="preserve"> </w:t>
      </w:r>
      <w:r w:rsidR="005B00D4" w:rsidRPr="00030386">
        <w:rPr>
          <w:rFonts w:ascii="Simplified Arabic" w:hAnsi="Simplified Arabic" w:cs="Simplified Arabic"/>
          <w:sz w:val="28"/>
          <w:szCs w:val="28"/>
          <w:rtl/>
        </w:rPr>
        <w:t>ودرجة تباينها واختلافها مع</w:t>
      </w:r>
      <w:r w:rsidR="001C5534" w:rsidRPr="00030386">
        <w:rPr>
          <w:rFonts w:ascii="Simplified Arabic" w:hAnsi="Simplified Arabic" w:cs="Simplified Arabic"/>
          <w:sz w:val="28"/>
          <w:szCs w:val="28"/>
          <w:rtl/>
        </w:rPr>
        <w:t xml:space="preserve"> الوضع الحال</w:t>
      </w:r>
      <w:r w:rsidR="00E44B86" w:rsidRPr="00030386">
        <w:rPr>
          <w:rFonts w:ascii="Simplified Arabic" w:hAnsi="Simplified Arabic" w:cs="Simplified Arabic"/>
          <w:sz w:val="28"/>
          <w:szCs w:val="28"/>
          <w:rtl/>
        </w:rPr>
        <w:t>ي</w:t>
      </w:r>
      <w:r w:rsidR="001C5534" w:rsidRPr="00030386">
        <w:rPr>
          <w:rFonts w:ascii="Simplified Arabic" w:hAnsi="Simplified Arabic" w:cs="Simplified Arabic"/>
          <w:sz w:val="28"/>
          <w:szCs w:val="28"/>
          <w:rtl/>
        </w:rPr>
        <w:t xml:space="preserve">، أن يخضع </w:t>
      </w:r>
      <w:r w:rsidR="005B00D4" w:rsidRPr="00030386">
        <w:rPr>
          <w:rFonts w:ascii="Simplified Arabic" w:hAnsi="Simplified Arabic" w:cs="Simplified Arabic"/>
          <w:sz w:val="28"/>
          <w:szCs w:val="28"/>
          <w:rtl/>
        </w:rPr>
        <w:t>ل</w:t>
      </w:r>
      <w:r w:rsidR="001C5534" w:rsidRPr="00030386">
        <w:rPr>
          <w:rFonts w:ascii="Simplified Arabic" w:hAnsi="Simplified Arabic" w:cs="Simplified Arabic"/>
          <w:sz w:val="28"/>
          <w:szCs w:val="28"/>
          <w:rtl/>
        </w:rPr>
        <w:t xml:space="preserve">فكرة </w:t>
      </w:r>
      <w:r w:rsidR="005B00D4" w:rsidRPr="00030386">
        <w:rPr>
          <w:rFonts w:ascii="Simplified Arabic" w:hAnsi="Simplified Arabic" w:cs="Simplified Arabic"/>
          <w:sz w:val="28"/>
          <w:szCs w:val="28"/>
          <w:rtl/>
        </w:rPr>
        <w:t>ا</w:t>
      </w:r>
      <w:r w:rsidR="001C5534" w:rsidRPr="00030386">
        <w:rPr>
          <w:rFonts w:ascii="Simplified Arabic" w:hAnsi="Simplified Arabic" w:cs="Simplified Arabic"/>
          <w:sz w:val="28"/>
          <w:szCs w:val="28"/>
          <w:rtl/>
        </w:rPr>
        <w:t>لتجريب العملي</w:t>
      </w:r>
      <w:r w:rsidR="001B26C7" w:rsidRPr="00030386">
        <w:rPr>
          <w:rFonts w:ascii="Simplified Arabic" w:hAnsi="Simplified Arabic" w:cs="Simplified Arabic"/>
          <w:sz w:val="28"/>
          <w:szCs w:val="28"/>
          <w:rtl/>
        </w:rPr>
        <w:t>.</w:t>
      </w:r>
    </w:p>
    <w:p w:rsidR="001C5534" w:rsidRPr="00030386" w:rsidRDefault="000A0807" w:rsidP="004F04C3">
      <w:pPr>
        <w:tabs>
          <w:tab w:val="left" w:pos="226"/>
        </w:tabs>
        <w:bidi/>
        <w:ind w:right="-180"/>
        <w:jc w:val="lowKashida"/>
        <w:rPr>
          <w:rFonts w:ascii="Simplified Arabic" w:hAnsi="Simplified Arabic" w:cs="Simplified Arabic"/>
          <w:sz w:val="28"/>
          <w:szCs w:val="28"/>
        </w:rPr>
      </w:pPr>
      <w:r>
        <w:rPr>
          <w:rFonts w:ascii="Simplified Arabic" w:hAnsi="Simplified Arabic" w:cs="Simplified Arabic" w:hint="cs"/>
          <w:b/>
          <w:bCs/>
          <w:sz w:val="28"/>
          <w:szCs w:val="28"/>
          <w:rtl/>
        </w:rPr>
        <w:t>5</w:t>
      </w:r>
      <w:r w:rsidR="004F04C3">
        <w:rPr>
          <w:rFonts w:ascii="Simplified Arabic" w:hAnsi="Simplified Arabic" w:cs="Simplified Arabic" w:hint="cs"/>
          <w:b/>
          <w:bCs/>
          <w:sz w:val="28"/>
          <w:szCs w:val="28"/>
          <w:rtl/>
        </w:rPr>
        <w:t xml:space="preserve">- </w:t>
      </w:r>
      <w:r w:rsidR="001C5534" w:rsidRPr="00030386">
        <w:rPr>
          <w:rFonts w:ascii="Simplified Arabic" w:hAnsi="Simplified Arabic" w:cs="Simplified Arabic"/>
          <w:b/>
          <w:bCs/>
          <w:sz w:val="28"/>
          <w:szCs w:val="28"/>
          <w:rtl/>
        </w:rPr>
        <w:t>المرحلة الخامسة مرحلة المحاولة:</w:t>
      </w:r>
      <w:r w:rsidR="001C5534" w:rsidRPr="00030386">
        <w:rPr>
          <w:rFonts w:ascii="Simplified Arabic" w:hAnsi="Simplified Arabic" w:cs="Simplified Arabic"/>
          <w:sz w:val="28"/>
          <w:szCs w:val="28"/>
          <w:rtl/>
        </w:rPr>
        <w:t xml:space="preserve"> يحاول المتلقي </w:t>
      </w:r>
      <w:r w:rsidR="005B00D4" w:rsidRPr="00030386">
        <w:rPr>
          <w:rFonts w:ascii="Simplified Arabic" w:hAnsi="Simplified Arabic" w:cs="Simplified Arabic"/>
          <w:sz w:val="28"/>
          <w:szCs w:val="28"/>
          <w:rtl/>
        </w:rPr>
        <w:t>إ</w:t>
      </w:r>
      <w:r w:rsidR="001C5534" w:rsidRPr="00030386">
        <w:rPr>
          <w:rFonts w:ascii="Simplified Arabic" w:hAnsi="Simplified Arabic" w:cs="Simplified Arabic"/>
          <w:sz w:val="28"/>
          <w:szCs w:val="28"/>
          <w:rtl/>
        </w:rPr>
        <w:t xml:space="preserve">دراك المنفعة </w:t>
      </w:r>
      <w:proofErr w:type="spellStart"/>
      <w:r w:rsidR="001C5534" w:rsidRPr="00030386">
        <w:rPr>
          <w:rFonts w:ascii="Simplified Arabic" w:hAnsi="Simplified Arabic" w:cs="Simplified Arabic"/>
          <w:sz w:val="28"/>
          <w:szCs w:val="28"/>
          <w:rtl/>
        </w:rPr>
        <w:t>المدائية</w:t>
      </w:r>
      <w:proofErr w:type="spellEnd"/>
      <w:r w:rsidR="001C5534" w:rsidRPr="00030386">
        <w:rPr>
          <w:rFonts w:ascii="Simplified Arabic" w:hAnsi="Simplified Arabic" w:cs="Simplified Arabic"/>
          <w:sz w:val="28"/>
          <w:szCs w:val="28"/>
          <w:rtl/>
        </w:rPr>
        <w:t xml:space="preserve"> للفكرة ومعرفة </w:t>
      </w:r>
      <w:r w:rsidR="005B00D4" w:rsidRPr="00030386">
        <w:rPr>
          <w:rFonts w:ascii="Simplified Arabic" w:hAnsi="Simplified Arabic" w:cs="Simplified Arabic"/>
          <w:sz w:val="28"/>
          <w:szCs w:val="28"/>
          <w:rtl/>
        </w:rPr>
        <w:t>المخرجات</w:t>
      </w:r>
      <w:r w:rsidR="001C5534" w:rsidRPr="00030386">
        <w:rPr>
          <w:rFonts w:ascii="Simplified Arabic" w:hAnsi="Simplified Arabic" w:cs="Simplified Arabic"/>
          <w:sz w:val="28"/>
          <w:szCs w:val="28"/>
          <w:rtl/>
        </w:rPr>
        <w:t xml:space="preserve"> و</w:t>
      </w:r>
      <w:r w:rsidR="005B00D4" w:rsidRPr="00030386">
        <w:rPr>
          <w:rFonts w:ascii="Simplified Arabic" w:hAnsi="Simplified Arabic" w:cs="Simplified Arabic"/>
          <w:sz w:val="28"/>
          <w:szCs w:val="28"/>
          <w:rtl/>
        </w:rPr>
        <w:t>ال</w:t>
      </w:r>
      <w:r w:rsidR="001C5534" w:rsidRPr="00030386">
        <w:rPr>
          <w:rFonts w:ascii="Simplified Arabic" w:hAnsi="Simplified Arabic" w:cs="Simplified Arabic"/>
          <w:sz w:val="28"/>
          <w:szCs w:val="28"/>
          <w:rtl/>
        </w:rPr>
        <w:t xml:space="preserve">نهايات الكامنة </w:t>
      </w:r>
      <w:r w:rsidR="005B00D4" w:rsidRPr="00030386">
        <w:rPr>
          <w:rFonts w:ascii="Simplified Arabic" w:hAnsi="Simplified Arabic" w:cs="Simplified Arabic"/>
          <w:sz w:val="28"/>
          <w:szCs w:val="28"/>
          <w:rtl/>
        </w:rPr>
        <w:t xml:space="preserve">من </w:t>
      </w:r>
      <w:r w:rsidR="001C5534" w:rsidRPr="00030386">
        <w:rPr>
          <w:rFonts w:ascii="Simplified Arabic" w:hAnsi="Simplified Arabic" w:cs="Simplified Arabic"/>
          <w:sz w:val="28"/>
          <w:szCs w:val="28"/>
          <w:rtl/>
        </w:rPr>
        <w:t>مضمون الرسالة</w:t>
      </w:r>
      <w:r w:rsidR="001B26C7" w:rsidRPr="00030386">
        <w:rPr>
          <w:rFonts w:ascii="Simplified Arabic" w:hAnsi="Simplified Arabic" w:cs="Simplified Arabic"/>
          <w:sz w:val="28"/>
          <w:szCs w:val="28"/>
          <w:rtl/>
        </w:rPr>
        <w:t>.</w:t>
      </w:r>
    </w:p>
    <w:p w:rsidR="001C5534" w:rsidRPr="00030386" w:rsidRDefault="000A0807" w:rsidP="004F04C3">
      <w:pPr>
        <w:tabs>
          <w:tab w:val="left" w:pos="226"/>
        </w:tabs>
        <w:bidi/>
        <w:ind w:right="-180"/>
        <w:jc w:val="lowKashida"/>
        <w:rPr>
          <w:rFonts w:ascii="Simplified Arabic" w:hAnsi="Simplified Arabic" w:cs="Simplified Arabic"/>
          <w:sz w:val="28"/>
          <w:szCs w:val="28"/>
          <w:lang w:bidi="ar-EG"/>
        </w:rPr>
      </w:pPr>
      <w:r>
        <w:rPr>
          <w:rFonts w:ascii="Simplified Arabic" w:hAnsi="Simplified Arabic" w:cs="Simplified Arabic" w:hint="cs"/>
          <w:b/>
          <w:bCs/>
          <w:sz w:val="28"/>
          <w:szCs w:val="28"/>
          <w:rtl/>
        </w:rPr>
        <w:t>6</w:t>
      </w:r>
      <w:r w:rsidR="004F04C3">
        <w:rPr>
          <w:rFonts w:ascii="Simplified Arabic" w:hAnsi="Simplified Arabic" w:cs="Simplified Arabic" w:hint="cs"/>
          <w:b/>
          <w:bCs/>
          <w:sz w:val="28"/>
          <w:szCs w:val="28"/>
          <w:rtl/>
        </w:rPr>
        <w:t xml:space="preserve">- </w:t>
      </w:r>
      <w:r w:rsidR="001C5534" w:rsidRPr="00030386">
        <w:rPr>
          <w:rFonts w:ascii="Simplified Arabic" w:hAnsi="Simplified Arabic" w:cs="Simplified Arabic"/>
          <w:b/>
          <w:bCs/>
          <w:sz w:val="28"/>
          <w:szCs w:val="28"/>
          <w:rtl/>
        </w:rPr>
        <w:t>المرحلة السادسة مرحلة التبني:</w:t>
      </w:r>
      <w:r w:rsidR="001C5534" w:rsidRPr="00030386">
        <w:rPr>
          <w:rFonts w:ascii="Simplified Arabic" w:hAnsi="Simplified Arabic" w:cs="Simplified Arabic"/>
          <w:sz w:val="28"/>
          <w:szCs w:val="28"/>
          <w:rtl/>
        </w:rPr>
        <w:t xml:space="preserve"> بعد </w:t>
      </w:r>
      <w:proofErr w:type="spellStart"/>
      <w:r w:rsidR="001C5534" w:rsidRPr="00030386">
        <w:rPr>
          <w:rFonts w:ascii="Simplified Arabic" w:hAnsi="Simplified Arabic" w:cs="Simplified Arabic"/>
          <w:sz w:val="28"/>
          <w:szCs w:val="28"/>
          <w:rtl/>
        </w:rPr>
        <w:t>تجريبة</w:t>
      </w:r>
      <w:proofErr w:type="spellEnd"/>
      <w:r w:rsidR="001C5534" w:rsidRPr="00030386">
        <w:rPr>
          <w:rFonts w:ascii="Simplified Arabic" w:hAnsi="Simplified Arabic" w:cs="Simplified Arabic"/>
          <w:sz w:val="28"/>
          <w:szCs w:val="28"/>
          <w:rtl/>
        </w:rPr>
        <w:t xml:space="preserve"> </w:t>
      </w:r>
      <w:r w:rsidR="00E44B86" w:rsidRPr="00030386">
        <w:rPr>
          <w:rFonts w:ascii="Simplified Arabic" w:hAnsi="Simplified Arabic" w:cs="Simplified Arabic"/>
          <w:sz w:val="28"/>
          <w:szCs w:val="28"/>
          <w:rtl/>
        </w:rPr>
        <w:t>وإدراك</w:t>
      </w:r>
      <w:r w:rsidR="001C5534" w:rsidRPr="00030386">
        <w:rPr>
          <w:rFonts w:ascii="Simplified Arabic" w:hAnsi="Simplified Arabic" w:cs="Simplified Arabic"/>
          <w:sz w:val="28"/>
          <w:szCs w:val="28"/>
          <w:rtl/>
        </w:rPr>
        <w:t xml:space="preserve"> القيمة النفعية و العائدة لها يقوم المتلقي بتبني الفكرة فيصبح يتحدث ب</w:t>
      </w:r>
      <w:r w:rsidR="008065CC" w:rsidRPr="00030386">
        <w:rPr>
          <w:rFonts w:ascii="Simplified Arabic" w:hAnsi="Simplified Arabic" w:cs="Simplified Arabic"/>
          <w:sz w:val="28"/>
          <w:szCs w:val="28"/>
          <w:rtl/>
        </w:rPr>
        <w:t>ا</w:t>
      </w:r>
      <w:r w:rsidR="001C5534" w:rsidRPr="00030386">
        <w:rPr>
          <w:rFonts w:ascii="Simplified Arabic" w:hAnsi="Simplified Arabic" w:cs="Simplified Arabic"/>
          <w:sz w:val="28"/>
          <w:szCs w:val="28"/>
          <w:rtl/>
        </w:rPr>
        <w:t>سمها، ويحاول نشره</w:t>
      </w:r>
      <w:r w:rsidR="005B00D4" w:rsidRPr="00030386">
        <w:rPr>
          <w:rFonts w:ascii="Simplified Arabic" w:hAnsi="Simplified Arabic" w:cs="Simplified Arabic"/>
          <w:sz w:val="28"/>
          <w:szCs w:val="28"/>
          <w:rtl/>
        </w:rPr>
        <w:t>ا</w:t>
      </w:r>
      <w:r w:rsidR="001C5534" w:rsidRPr="00030386">
        <w:rPr>
          <w:rFonts w:ascii="Simplified Arabic" w:hAnsi="Simplified Arabic" w:cs="Simplified Arabic"/>
          <w:sz w:val="28"/>
          <w:szCs w:val="28"/>
          <w:rtl/>
        </w:rPr>
        <w:t xml:space="preserve"> </w:t>
      </w:r>
      <w:bookmarkStart w:id="5" w:name="_Hlk172640983"/>
      <w:r w:rsidR="001C5534" w:rsidRPr="00030386">
        <w:rPr>
          <w:rFonts w:ascii="Simplified Arabic" w:hAnsi="Simplified Arabic" w:cs="Simplified Arabic"/>
          <w:b/>
          <w:bCs/>
          <w:sz w:val="28"/>
          <w:szCs w:val="28"/>
          <w:rtl/>
        </w:rPr>
        <w:t xml:space="preserve">(احمد الخشاب واحمد </w:t>
      </w:r>
      <w:proofErr w:type="spellStart"/>
      <w:r w:rsidR="001C5534" w:rsidRPr="00030386">
        <w:rPr>
          <w:rFonts w:ascii="Simplified Arabic" w:hAnsi="Simplified Arabic" w:cs="Simplified Arabic"/>
          <w:b/>
          <w:bCs/>
          <w:sz w:val="28"/>
          <w:szCs w:val="28"/>
          <w:rtl/>
        </w:rPr>
        <w:t>النكاوى</w:t>
      </w:r>
      <w:r w:rsidR="00487310" w:rsidRPr="00030386">
        <w:rPr>
          <w:rFonts w:ascii="Simplified Arabic" w:hAnsi="Simplified Arabic" w:cs="Simplified Arabic"/>
          <w:b/>
          <w:bCs/>
          <w:sz w:val="28"/>
          <w:szCs w:val="28"/>
          <w:rtl/>
        </w:rPr>
        <w:t>،</w:t>
      </w:r>
      <w:r w:rsidR="001C5534" w:rsidRPr="00030386">
        <w:rPr>
          <w:rFonts w:ascii="Simplified Arabic" w:hAnsi="Simplified Arabic" w:cs="Simplified Arabic"/>
          <w:b/>
          <w:bCs/>
          <w:sz w:val="28"/>
          <w:szCs w:val="28"/>
          <w:rtl/>
        </w:rPr>
        <w:t>2010ص</w:t>
      </w:r>
      <w:proofErr w:type="spellEnd"/>
      <w:r w:rsidR="001C5534" w:rsidRPr="00030386">
        <w:rPr>
          <w:rFonts w:ascii="Simplified Arabic" w:hAnsi="Simplified Arabic" w:cs="Simplified Arabic"/>
          <w:b/>
          <w:bCs/>
          <w:sz w:val="28"/>
          <w:szCs w:val="28"/>
          <w:rtl/>
        </w:rPr>
        <w:t xml:space="preserve"> 25)</w:t>
      </w:r>
      <w:bookmarkEnd w:id="5"/>
    </w:p>
    <w:p w:rsidR="00D43FAB" w:rsidRPr="003D0392" w:rsidRDefault="000A0807" w:rsidP="003D0392">
      <w:pPr>
        <w:bidi/>
        <w:jc w:val="lowKashida"/>
        <w:rPr>
          <w:rFonts w:ascii="Simplified Arabic" w:hAnsi="Simplified Arabic" w:cs="Monotype Koufi"/>
          <w:b/>
          <w:bCs/>
          <w:sz w:val="28"/>
          <w:szCs w:val="28"/>
          <w:rtl/>
          <w:lang w:bidi="ar-EG"/>
        </w:rPr>
      </w:pPr>
      <w:r>
        <w:rPr>
          <w:rFonts w:ascii="Simplified Arabic" w:hAnsi="Simplified Arabic" w:cs="Monotype Koufi" w:hint="cs"/>
          <w:b/>
          <w:bCs/>
          <w:sz w:val="28"/>
          <w:szCs w:val="28"/>
          <w:rtl/>
          <w:lang w:bidi="ar-EG"/>
        </w:rPr>
        <w:t>7-</w:t>
      </w:r>
      <w:r w:rsidR="00ED062A" w:rsidRPr="003D0392">
        <w:rPr>
          <w:rFonts w:ascii="Simplified Arabic" w:hAnsi="Simplified Arabic" w:cs="Monotype Koufi"/>
          <w:b/>
          <w:bCs/>
          <w:sz w:val="28"/>
          <w:szCs w:val="28"/>
          <w:rtl/>
          <w:lang w:bidi="ar-EG"/>
        </w:rPr>
        <w:t xml:space="preserve"> </w:t>
      </w:r>
      <w:r w:rsidR="007C7544" w:rsidRPr="003D0392">
        <w:rPr>
          <w:rFonts w:ascii="Simplified Arabic" w:hAnsi="Simplified Arabic" w:cs="Monotype Koufi"/>
          <w:b/>
          <w:bCs/>
          <w:sz w:val="28"/>
          <w:szCs w:val="28"/>
          <w:rtl/>
          <w:lang w:bidi="ar-EG"/>
        </w:rPr>
        <w:t xml:space="preserve"> </w:t>
      </w:r>
      <w:r w:rsidR="00EC72DD" w:rsidRPr="000A0807">
        <w:rPr>
          <w:rFonts w:ascii="Simplified Arabic" w:hAnsi="Simplified Arabic" w:cs="Simplified Arabic"/>
          <w:b/>
          <w:bCs/>
          <w:sz w:val="28"/>
          <w:szCs w:val="28"/>
          <w:rtl/>
        </w:rPr>
        <w:t>آليات الانتقال من الاتصال الإقناعي إلى التأثير</w:t>
      </w:r>
    </w:p>
    <w:p w:rsidR="00C01CA8" w:rsidRPr="00030386" w:rsidRDefault="00101C85" w:rsidP="00F10B9A">
      <w:pPr>
        <w:widowControl w:val="0"/>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الطريق </w:t>
      </w:r>
      <w:r w:rsidR="005B00D4" w:rsidRPr="00030386">
        <w:rPr>
          <w:rFonts w:ascii="Simplified Arabic" w:hAnsi="Simplified Arabic" w:cs="Simplified Arabic"/>
          <w:sz w:val="28"/>
          <w:szCs w:val="28"/>
          <w:rtl/>
          <w:lang w:bidi="ar-EG"/>
        </w:rPr>
        <w:t>ما</w:t>
      </w:r>
      <w:r w:rsidR="00D43FAB" w:rsidRPr="00030386">
        <w:rPr>
          <w:rFonts w:ascii="Simplified Arabic" w:hAnsi="Simplified Arabic" w:cs="Simplified Arabic"/>
          <w:sz w:val="28"/>
          <w:szCs w:val="28"/>
          <w:rtl/>
          <w:lang w:bidi="ar-EG"/>
        </w:rPr>
        <w:t xml:space="preserve"> </w:t>
      </w:r>
      <w:r w:rsidR="005B00D4" w:rsidRPr="00030386">
        <w:rPr>
          <w:rFonts w:ascii="Simplified Arabic" w:hAnsi="Simplified Arabic" w:cs="Simplified Arabic"/>
          <w:sz w:val="28"/>
          <w:szCs w:val="28"/>
          <w:rtl/>
          <w:lang w:bidi="ar-EG"/>
        </w:rPr>
        <w:t xml:space="preserve">بين </w:t>
      </w:r>
      <w:r w:rsidRPr="00030386">
        <w:rPr>
          <w:rFonts w:ascii="Simplified Arabic" w:hAnsi="Simplified Arabic" w:cs="Simplified Arabic"/>
          <w:sz w:val="28"/>
          <w:szCs w:val="28"/>
          <w:rtl/>
          <w:lang w:bidi="ar-EG"/>
        </w:rPr>
        <w:t>الاقناع وال</w:t>
      </w:r>
      <w:r w:rsidR="00E46CA8" w:rsidRPr="00030386">
        <w:rPr>
          <w:rFonts w:ascii="Simplified Arabic" w:hAnsi="Simplified Arabic" w:cs="Simplified Arabic"/>
          <w:sz w:val="28"/>
          <w:szCs w:val="28"/>
          <w:rtl/>
          <w:lang w:bidi="ar-EG"/>
        </w:rPr>
        <w:t>تأثير</w:t>
      </w:r>
      <w:r w:rsidRPr="00030386">
        <w:rPr>
          <w:rFonts w:ascii="Simplified Arabic" w:hAnsi="Simplified Arabic" w:cs="Simplified Arabic"/>
          <w:sz w:val="28"/>
          <w:szCs w:val="28"/>
          <w:rtl/>
          <w:lang w:bidi="ar-EG"/>
        </w:rPr>
        <w:t xml:space="preserve"> </w:t>
      </w:r>
      <w:r w:rsidR="005B00D4" w:rsidRPr="00030386">
        <w:rPr>
          <w:rFonts w:ascii="Simplified Arabic" w:hAnsi="Simplified Arabic" w:cs="Simplified Arabic"/>
          <w:sz w:val="28"/>
          <w:szCs w:val="28"/>
          <w:rtl/>
          <w:lang w:bidi="ar-EG"/>
        </w:rPr>
        <w:t xml:space="preserve">يشتمل </w:t>
      </w:r>
      <w:r w:rsidRPr="00030386">
        <w:rPr>
          <w:rFonts w:ascii="Simplified Arabic" w:hAnsi="Simplified Arabic" w:cs="Simplified Arabic"/>
          <w:sz w:val="28"/>
          <w:szCs w:val="28"/>
          <w:rtl/>
          <w:lang w:bidi="ar-EG"/>
        </w:rPr>
        <w:t xml:space="preserve">عدة ادوات </w:t>
      </w:r>
      <w:r w:rsidR="005B00D4" w:rsidRPr="00030386">
        <w:rPr>
          <w:rFonts w:ascii="Simplified Arabic" w:hAnsi="Simplified Arabic" w:cs="Simplified Arabic"/>
          <w:sz w:val="28"/>
          <w:szCs w:val="28"/>
          <w:rtl/>
          <w:lang w:bidi="ar-EG"/>
        </w:rPr>
        <w:t>بدءاً من</w:t>
      </w:r>
      <w:r w:rsidRPr="00030386">
        <w:rPr>
          <w:rFonts w:ascii="Simplified Arabic" w:hAnsi="Simplified Arabic" w:cs="Simplified Arabic"/>
          <w:sz w:val="28"/>
          <w:szCs w:val="28"/>
          <w:rtl/>
          <w:lang w:bidi="ar-EG"/>
        </w:rPr>
        <w:t xml:space="preserve"> عملية التهيئة</w:t>
      </w:r>
      <w:r w:rsidR="005B00D4" w:rsidRPr="00030386">
        <w:rPr>
          <w:rFonts w:ascii="Simplified Arabic" w:hAnsi="Simplified Arabic" w:cs="Simplified Arabic"/>
          <w:sz w:val="28"/>
          <w:szCs w:val="28"/>
          <w:rtl/>
          <w:lang w:bidi="ar-EG"/>
        </w:rPr>
        <w:t xml:space="preserve"> مروراً </w:t>
      </w:r>
      <w:r w:rsidRPr="00030386">
        <w:rPr>
          <w:rFonts w:ascii="Simplified Arabic" w:hAnsi="Simplified Arabic" w:cs="Simplified Arabic"/>
          <w:sz w:val="28"/>
          <w:szCs w:val="28"/>
          <w:rtl/>
          <w:lang w:bidi="ar-EG"/>
        </w:rPr>
        <w:t xml:space="preserve"> </w:t>
      </w:r>
      <w:r w:rsidR="005B00D4" w:rsidRPr="00030386">
        <w:rPr>
          <w:rFonts w:ascii="Simplified Arabic" w:hAnsi="Simplified Arabic" w:cs="Simplified Arabic"/>
          <w:sz w:val="28"/>
          <w:szCs w:val="28"/>
          <w:rtl/>
          <w:lang w:bidi="ar-EG"/>
        </w:rPr>
        <w:t>بالإقناع</w:t>
      </w:r>
      <w:r w:rsidRPr="00030386">
        <w:rPr>
          <w:rFonts w:ascii="Simplified Arabic" w:hAnsi="Simplified Arabic" w:cs="Simplified Arabic"/>
          <w:sz w:val="28"/>
          <w:szCs w:val="28"/>
          <w:rtl/>
          <w:lang w:bidi="ar-EG"/>
        </w:rPr>
        <w:t xml:space="preserve"> </w:t>
      </w:r>
      <w:r w:rsidR="005B00D4"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والايحاء،</w:t>
      </w:r>
      <w:r w:rsidR="005B00D4" w:rsidRPr="00030386">
        <w:rPr>
          <w:rFonts w:ascii="Simplified Arabic" w:hAnsi="Simplified Arabic" w:cs="Simplified Arabic"/>
          <w:sz w:val="28"/>
          <w:szCs w:val="28"/>
          <w:rtl/>
          <w:lang w:bidi="ar-EG"/>
        </w:rPr>
        <w:t xml:space="preserve"> ومن ثم</w:t>
      </w:r>
      <w:r w:rsidRPr="00030386">
        <w:rPr>
          <w:rFonts w:ascii="Simplified Arabic" w:hAnsi="Simplified Arabic" w:cs="Simplified Arabic"/>
          <w:sz w:val="28"/>
          <w:szCs w:val="28"/>
          <w:rtl/>
          <w:lang w:bidi="ar-EG"/>
        </w:rPr>
        <w:t xml:space="preserve"> المبادلة، السلطة، التناسق</w:t>
      </w:r>
      <w:r w:rsidR="001B26C7"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الاستماع الفعال، الزمن،</w:t>
      </w:r>
      <w:r w:rsidR="00243083" w:rsidRPr="00030386">
        <w:rPr>
          <w:rFonts w:ascii="Simplified Arabic" w:hAnsi="Simplified Arabic" w:cs="Simplified Arabic"/>
          <w:sz w:val="28"/>
          <w:szCs w:val="28"/>
          <w:rtl/>
          <w:lang w:bidi="ar-EG"/>
        </w:rPr>
        <w:t xml:space="preserve"> وصولاً إلي</w:t>
      </w:r>
      <w:r w:rsidRPr="00030386">
        <w:rPr>
          <w:rFonts w:ascii="Simplified Arabic" w:hAnsi="Simplified Arabic" w:cs="Simplified Arabic"/>
          <w:sz w:val="28"/>
          <w:szCs w:val="28"/>
          <w:rtl/>
          <w:lang w:bidi="ar-EG"/>
        </w:rPr>
        <w:t xml:space="preserve"> ال</w:t>
      </w:r>
      <w:r w:rsidR="00E46CA8" w:rsidRPr="00030386">
        <w:rPr>
          <w:rFonts w:ascii="Simplified Arabic" w:hAnsi="Simplified Arabic" w:cs="Simplified Arabic"/>
          <w:sz w:val="28"/>
          <w:szCs w:val="28"/>
          <w:rtl/>
          <w:lang w:bidi="ar-EG"/>
        </w:rPr>
        <w:t>تأثير</w:t>
      </w:r>
      <w:r w:rsidR="004E7F76" w:rsidRPr="00030386">
        <w:rPr>
          <w:rFonts w:ascii="Simplified Arabic" w:hAnsi="Simplified Arabic" w:cs="Simplified Arabic"/>
          <w:sz w:val="28"/>
          <w:szCs w:val="28"/>
          <w:rtl/>
          <w:lang w:bidi="ar-EG"/>
        </w:rPr>
        <w:br/>
      </w:r>
      <w:r w:rsidR="003B5BC6" w:rsidRPr="00F10B9A">
        <w:rPr>
          <w:rFonts w:ascii="Simplified Arabic" w:hAnsi="Simplified Arabic" w:cs="Simplified Arabic"/>
          <w:sz w:val="28"/>
          <w:szCs w:val="28"/>
          <w:rtl/>
          <w:lang w:bidi="ar-EG"/>
        </w:rPr>
        <w:t>أ</w:t>
      </w:r>
      <w:r w:rsidR="003E43A6" w:rsidRPr="00F10B9A">
        <w:rPr>
          <w:rFonts w:ascii="Simplified Arabic" w:hAnsi="Simplified Arabic" w:cs="Simplified Arabic"/>
          <w:sz w:val="28"/>
          <w:szCs w:val="28"/>
          <w:rtl/>
          <w:lang w:bidi="ar-EG"/>
        </w:rPr>
        <w:t>-</w:t>
      </w:r>
      <w:r w:rsidR="00E46CA8" w:rsidRPr="00F10B9A">
        <w:rPr>
          <w:rFonts w:ascii="Simplified Arabic" w:hAnsi="Simplified Arabic" w:cs="Simplified Arabic"/>
          <w:b/>
          <w:bCs/>
          <w:sz w:val="28"/>
          <w:szCs w:val="28"/>
          <w:u w:val="single"/>
          <w:rtl/>
          <w:lang w:bidi="ar-EG"/>
        </w:rPr>
        <w:t>الإيحاء</w:t>
      </w:r>
      <w:r w:rsidRPr="00F10B9A">
        <w:rPr>
          <w:rFonts w:ascii="Simplified Arabic" w:hAnsi="Simplified Arabic" w:cs="Simplified Arabic"/>
          <w:sz w:val="28"/>
          <w:szCs w:val="28"/>
          <w:rtl/>
          <w:lang w:bidi="ar-EG"/>
        </w:rPr>
        <w:t xml:space="preserve"> هو</w:t>
      </w:r>
      <w:r w:rsidR="003D0392" w:rsidRPr="00F10B9A">
        <w:rPr>
          <w:rFonts w:ascii="Simplified Arabic" w:hAnsi="Simplified Arabic" w:cs="Simplified Arabic" w:hint="cs"/>
          <w:sz w:val="28"/>
          <w:szCs w:val="28"/>
          <w:rtl/>
          <w:lang w:bidi="ar-EG"/>
        </w:rPr>
        <w:t xml:space="preserve"> </w:t>
      </w:r>
      <w:r w:rsidRPr="00F10B9A">
        <w:rPr>
          <w:rFonts w:ascii="Simplified Arabic" w:hAnsi="Simplified Arabic" w:cs="Simplified Arabic"/>
          <w:sz w:val="28"/>
          <w:szCs w:val="28"/>
          <w:rtl/>
          <w:lang w:bidi="ar-EG"/>
        </w:rPr>
        <w:t>"ال</w:t>
      </w:r>
      <w:r w:rsidR="00E46CA8" w:rsidRPr="00F10B9A">
        <w:rPr>
          <w:rFonts w:ascii="Simplified Arabic" w:hAnsi="Simplified Arabic" w:cs="Simplified Arabic"/>
          <w:sz w:val="28"/>
          <w:szCs w:val="28"/>
          <w:rtl/>
          <w:lang w:bidi="ar-EG"/>
        </w:rPr>
        <w:t>تأثير</w:t>
      </w:r>
      <w:r w:rsidRPr="00030386">
        <w:rPr>
          <w:rFonts w:ascii="Simplified Arabic" w:hAnsi="Simplified Arabic" w:cs="Simplified Arabic"/>
          <w:sz w:val="28"/>
          <w:szCs w:val="28"/>
          <w:rtl/>
          <w:lang w:bidi="ar-EG"/>
        </w:rPr>
        <w:t xml:space="preserve"> النفسي القائم على تقبل </w:t>
      </w:r>
      <w:proofErr w:type="spellStart"/>
      <w:r w:rsidRPr="00030386">
        <w:rPr>
          <w:rFonts w:ascii="Simplified Arabic" w:hAnsi="Simplified Arabic" w:cs="Simplified Arabic"/>
          <w:sz w:val="28"/>
          <w:szCs w:val="28"/>
          <w:rtl/>
          <w:lang w:bidi="ar-EG"/>
        </w:rPr>
        <w:t>الصاغي</w:t>
      </w:r>
      <w:proofErr w:type="spellEnd"/>
      <w:r w:rsidRPr="00030386">
        <w:rPr>
          <w:rFonts w:ascii="Simplified Arabic" w:hAnsi="Simplified Arabic" w:cs="Simplified Arabic"/>
          <w:sz w:val="28"/>
          <w:szCs w:val="28"/>
          <w:rtl/>
          <w:lang w:bidi="ar-EG"/>
        </w:rPr>
        <w:t xml:space="preserve"> لما يوحي به من حدي</w:t>
      </w:r>
      <w:r w:rsidR="00C01CA8" w:rsidRPr="00030386">
        <w:rPr>
          <w:rFonts w:ascii="Simplified Arabic" w:hAnsi="Simplified Arabic" w:cs="Simplified Arabic"/>
          <w:sz w:val="28"/>
          <w:szCs w:val="28"/>
          <w:rtl/>
          <w:lang w:bidi="ar-EG"/>
        </w:rPr>
        <w:t>ث</w:t>
      </w:r>
      <w:r w:rsidRPr="00030386">
        <w:rPr>
          <w:rFonts w:ascii="Simplified Arabic" w:hAnsi="Simplified Arabic" w:cs="Simplified Arabic"/>
          <w:sz w:val="28"/>
          <w:szCs w:val="28"/>
          <w:rtl/>
          <w:lang w:bidi="ar-EG"/>
        </w:rPr>
        <w:t xml:space="preserve"> او </w:t>
      </w:r>
      <w:r w:rsidR="00E507E2" w:rsidRPr="00030386">
        <w:rPr>
          <w:rFonts w:ascii="Simplified Arabic" w:hAnsi="Simplified Arabic" w:cs="Simplified Arabic"/>
          <w:sz w:val="28"/>
          <w:szCs w:val="28"/>
          <w:rtl/>
          <w:lang w:bidi="ar-EG"/>
        </w:rPr>
        <w:t>أ</w:t>
      </w:r>
      <w:r w:rsidRPr="00030386">
        <w:rPr>
          <w:rFonts w:ascii="Simplified Arabic" w:hAnsi="Simplified Arabic" w:cs="Simplified Arabic"/>
          <w:sz w:val="28"/>
          <w:szCs w:val="28"/>
          <w:rtl/>
          <w:lang w:bidi="ar-EG"/>
        </w:rPr>
        <w:t>فكار او</w:t>
      </w:r>
      <w:r w:rsidR="00E46CA8"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رغبات"</w:t>
      </w:r>
      <w:r w:rsidR="00136FFF" w:rsidRPr="00030386">
        <w:rPr>
          <w:rFonts w:ascii="Simplified Arabic" w:hAnsi="Simplified Arabic" w:cs="Simplified Arabic"/>
          <w:sz w:val="28"/>
          <w:szCs w:val="28"/>
          <w:rtl/>
          <w:lang w:bidi="ar-EG"/>
        </w:rPr>
        <w:t>.</w:t>
      </w:r>
      <w:bookmarkStart w:id="6" w:name="_Hlk172640449"/>
      <w:r w:rsidRPr="00030386">
        <w:rPr>
          <w:rFonts w:ascii="Simplified Arabic" w:hAnsi="Simplified Arabic" w:cs="Simplified Arabic"/>
          <w:b/>
          <w:bCs/>
          <w:sz w:val="28"/>
          <w:szCs w:val="28"/>
          <w:rtl/>
          <w:lang w:bidi="ar-EG"/>
        </w:rPr>
        <w:t xml:space="preserve">(دار الفكر العربي، 1995، </w:t>
      </w:r>
      <w:proofErr w:type="spellStart"/>
      <w:r w:rsidRPr="00030386">
        <w:rPr>
          <w:rFonts w:ascii="Simplified Arabic" w:hAnsi="Simplified Arabic" w:cs="Simplified Arabic"/>
          <w:b/>
          <w:bCs/>
          <w:sz w:val="28"/>
          <w:szCs w:val="28"/>
          <w:rtl/>
          <w:lang w:bidi="ar-EG"/>
        </w:rPr>
        <w:t>ص171</w:t>
      </w:r>
      <w:proofErr w:type="spellEnd"/>
      <w:r w:rsidRPr="00030386">
        <w:rPr>
          <w:rFonts w:ascii="Simplified Arabic" w:hAnsi="Simplified Arabic" w:cs="Simplified Arabic"/>
          <w:b/>
          <w:bCs/>
          <w:sz w:val="28"/>
          <w:szCs w:val="28"/>
          <w:rtl/>
          <w:lang w:bidi="ar-EG"/>
        </w:rPr>
        <w:t>)</w:t>
      </w:r>
      <w:bookmarkEnd w:id="6"/>
      <w:r w:rsidR="00C01CA8" w:rsidRPr="00030386">
        <w:rPr>
          <w:rFonts w:ascii="Simplified Arabic" w:hAnsi="Simplified Arabic" w:cs="Simplified Arabic"/>
          <w:b/>
          <w:bCs/>
          <w:sz w:val="28"/>
          <w:szCs w:val="28"/>
          <w:rtl/>
          <w:lang w:bidi="ar-EG"/>
        </w:rPr>
        <w:t xml:space="preserve"> </w:t>
      </w:r>
    </w:p>
    <w:p w:rsidR="00C01CA8" w:rsidRPr="00030386" w:rsidRDefault="003B5BC6" w:rsidP="00D211A4">
      <w:pPr>
        <w:pStyle w:val="a6"/>
        <w:tabs>
          <w:tab w:val="right" w:pos="0"/>
          <w:tab w:val="right" w:pos="90"/>
          <w:tab w:val="right" w:pos="270"/>
        </w:tabs>
        <w:bidi/>
        <w:ind w:left="0" w:right="-18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u w:val="single"/>
          <w:rtl/>
          <w:lang w:bidi="ar-EG"/>
        </w:rPr>
        <w:t>ب</w:t>
      </w:r>
      <w:r w:rsidR="003E43A6" w:rsidRPr="00030386">
        <w:rPr>
          <w:rFonts w:ascii="Simplified Arabic" w:hAnsi="Simplified Arabic" w:cs="Simplified Arabic"/>
          <w:b/>
          <w:bCs/>
          <w:sz w:val="28"/>
          <w:szCs w:val="28"/>
          <w:u w:val="single"/>
          <w:rtl/>
          <w:lang w:bidi="ar-EG"/>
        </w:rPr>
        <w:t>-</w:t>
      </w:r>
      <w:r w:rsidR="00D43FAB" w:rsidRPr="00030386">
        <w:rPr>
          <w:rFonts w:ascii="Simplified Arabic" w:hAnsi="Simplified Arabic" w:cs="Simplified Arabic"/>
          <w:b/>
          <w:bCs/>
          <w:sz w:val="28"/>
          <w:szCs w:val="28"/>
          <w:u w:val="single"/>
          <w:rtl/>
          <w:lang w:bidi="ar-EG"/>
        </w:rPr>
        <w:t xml:space="preserve"> </w:t>
      </w:r>
      <w:r w:rsidR="00101C85" w:rsidRPr="00030386">
        <w:rPr>
          <w:rFonts w:ascii="Simplified Arabic" w:hAnsi="Simplified Arabic" w:cs="Simplified Arabic"/>
          <w:b/>
          <w:bCs/>
          <w:sz w:val="28"/>
          <w:szCs w:val="28"/>
          <w:u w:val="single"/>
          <w:rtl/>
          <w:lang w:bidi="ar-EG"/>
        </w:rPr>
        <w:t xml:space="preserve">المبادلة </w:t>
      </w:r>
      <w:r w:rsidR="00101C85" w:rsidRPr="00030386">
        <w:rPr>
          <w:rFonts w:ascii="Simplified Arabic" w:hAnsi="Simplified Arabic" w:cs="Simplified Arabic"/>
          <w:sz w:val="28"/>
          <w:szCs w:val="28"/>
          <w:rtl/>
          <w:lang w:bidi="ar-EG"/>
        </w:rPr>
        <w:t xml:space="preserve">وهي العملية التي من خلالها </w:t>
      </w:r>
      <w:r w:rsidR="00C01CA8" w:rsidRPr="00030386">
        <w:rPr>
          <w:rFonts w:ascii="Simplified Arabic" w:hAnsi="Simplified Arabic" w:cs="Simplified Arabic"/>
          <w:sz w:val="28"/>
          <w:szCs w:val="28"/>
          <w:rtl/>
          <w:lang w:bidi="ar-EG"/>
        </w:rPr>
        <w:t>ي</w:t>
      </w:r>
      <w:r w:rsidR="00101C85" w:rsidRPr="00030386">
        <w:rPr>
          <w:rFonts w:ascii="Simplified Arabic" w:hAnsi="Simplified Arabic" w:cs="Simplified Arabic"/>
          <w:sz w:val="28"/>
          <w:szCs w:val="28"/>
          <w:rtl/>
          <w:lang w:bidi="ar-EG"/>
        </w:rPr>
        <w:t xml:space="preserve">صل </w:t>
      </w:r>
      <w:proofErr w:type="spellStart"/>
      <w:r w:rsidR="00101C85" w:rsidRPr="00030386">
        <w:rPr>
          <w:rFonts w:ascii="Simplified Arabic" w:hAnsi="Simplified Arabic" w:cs="Simplified Arabic"/>
          <w:sz w:val="28"/>
          <w:szCs w:val="28"/>
          <w:rtl/>
          <w:lang w:bidi="ar-EG"/>
        </w:rPr>
        <w:t>الصاغي</w:t>
      </w:r>
      <w:proofErr w:type="spellEnd"/>
      <w:r w:rsidR="00101C85" w:rsidRPr="00030386">
        <w:rPr>
          <w:rFonts w:ascii="Simplified Arabic" w:hAnsi="Simplified Arabic" w:cs="Simplified Arabic"/>
          <w:sz w:val="28"/>
          <w:szCs w:val="28"/>
          <w:rtl/>
          <w:lang w:bidi="ar-EG"/>
        </w:rPr>
        <w:t xml:space="preserve"> بمستو</w:t>
      </w:r>
      <w:r w:rsidR="00E507E2" w:rsidRPr="00030386">
        <w:rPr>
          <w:rFonts w:ascii="Simplified Arabic" w:hAnsi="Simplified Arabic" w:cs="Simplified Arabic"/>
          <w:sz w:val="28"/>
          <w:szCs w:val="28"/>
          <w:rtl/>
          <w:lang w:bidi="ar-EG"/>
        </w:rPr>
        <w:t>ى</w:t>
      </w:r>
      <w:r w:rsidR="00101C85" w:rsidRPr="00030386">
        <w:rPr>
          <w:rFonts w:ascii="Simplified Arabic" w:hAnsi="Simplified Arabic" w:cs="Simplified Arabic"/>
          <w:sz w:val="28"/>
          <w:szCs w:val="28"/>
          <w:rtl/>
          <w:lang w:bidi="ar-EG"/>
        </w:rPr>
        <w:t xml:space="preserve"> </w:t>
      </w:r>
      <w:r w:rsidR="00E507E2"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عل</w:t>
      </w:r>
      <w:r w:rsidR="00C01CA8" w:rsidRPr="00030386">
        <w:rPr>
          <w:rFonts w:ascii="Simplified Arabic" w:hAnsi="Simplified Arabic" w:cs="Simplified Arabic"/>
          <w:sz w:val="28"/>
          <w:szCs w:val="28"/>
          <w:rtl/>
          <w:lang w:bidi="ar-EG"/>
        </w:rPr>
        <w:t>ى</w:t>
      </w:r>
      <w:r w:rsidR="00101C85" w:rsidRPr="00030386">
        <w:rPr>
          <w:rFonts w:ascii="Simplified Arabic" w:hAnsi="Simplified Arabic" w:cs="Simplified Arabic"/>
          <w:sz w:val="28"/>
          <w:szCs w:val="28"/>
          <w:rtl/>
          <w:lang w:bidi="ar-EG"/>
        </w:rPr>
        <w:t xml:space="preserve"> من الايحاء ا</w:t>
      </w:r>
      <w:r w:rsidR="00E507E2" w:rsidRPr="00030386">
        <w:rPr>
          <w:rFonts w:ascii="Simplified Arabic" w:hAnsi="Simplified Arabic" w:cs="Simplified Arabic"/>
          <w:sz w:val="28"/>
          <w:szCs w:val="28"/>
          <w:rtl/>
          <w:lang w:bidi="ar-EG"/>
        </w:rPr>
        <w:t xml:space="preserve">لا </w:t>
      </w:r>
      <w:r w:rsidR="00101C85" w:rsidRPr="00030386">
        <w:rPr>
          <w:rFonts w:ascii="Simplified Arabic" w:hAnsi="Simplified Arabic" w:cs="Simplified Arabic"/>
          <w:sz w:val="28"/>
          <w:szCs w:val="28"/>
          <w:rtl/>
          <w:lang w:bidi="ar-EG"/>
        </w:rPr>
        <w:t>وهو تهيئة بديلا</w:t>
      </w:r>
      <w:r w:rsidR="009A60CF" w:rsidRPr="00030386">
        <w:rPr>
          <w:rFonts w:ascii="Simplified Arabic" w:hAnsi="Simplified Arabic" w:cs="Simplified Arabic"/>
          <w:sz w:val="28"/>
          <w:szCs w:val="28"/>
          <w:rtl/>
          <w:lang w:bidi="ar-EG"/>
        </w:rPr>
        <w:t>ً</w:t>
      </w:r>
      <w:r w:rsidR="00C01CA8" w:rsidRPr="00030386">
        <w:rPr>
          <w:rFonts w:ascii="Simplified Arabic" w:hAnsi="Simplified Arabic" w:cs="Simplified Arabic"/>
          <w:sz w:val="28"/>
          <w:szCs w:val="28"/>
          <w:rtl/>
          <w:lang w:bidi="ar-EG"/>
        </w:rPr>
        <w:t xml:space="preserve"> </w:t>
      </w:r>
      <w:r w:rsidR="00101C85" w:rsidRPr="00030386">
        <w:rPr>
          <w:rFonts w:ascii="Simplified Arabic" w:hAnsi="Simplified Arabic" w:cs="Simplified Arabic"/>
          <w:sz w:val="28"/>
          <w:szCs w:val="28"/>
          <w:rtl/>
          <w:lang w:bidi="ar-EG"/>
        </w:rPr>
        <w:t>عن الوضع الحالي</w:t>
      </w:r>
      <w:r w:rsidR="001B26C7" w:rsidRPr="00030386">
        <w:rPr>
          <w:rFonts w:ascii="Simplified Arabic" w:hAnsi="Simplified Arabic" w:cs="Simplified Arabic"/>
          <w:sz w:val="28"/>
          <w:szCs w:val="28"/>
          <w:rtl/>
          <w:lang w:bidi="ar-EG"/>
        </w:rPr>
        <w:t>.</w:t>
      </w:r>
    </w:p>
    <w:p w:rsidR="00174B23" w:rsidRPr="00030386" w:rsidRDefault="003B5BC6" w:rsidP="00D211A4">
      <w:pPr>
        <w:pStyle w:val="a6"/>
        <w:tabs>
          <w:tab w:val="right" w:pos="0"/>
          <w:tab w:val="right" w:pos="90"/>
          <w:tab w:val="right" w:pos="270"/>
        </w:tabs>
        <w:bidi/>
        <w:ind w:left="0" w:right="-180"/>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u w:val="single"/>
          <w:rtl/>
          <w:lang w:bidi="ar-EG"/>
        </w:rPr>
        <w:t>جـ</w:t>
      </w:r>
      <w:r w:rsidR="003E43A6" w:rsidRPr="00030386">
        <w:rPr>
          <w:rFonts w:ascii="Simplified Arabic" w:hAnsi="Simplified Arabic" w:cs="Simplified Arabic"/>
          <w:b/>
          <w:bCs/>
          <w:sz w:val="28"/>
          <w:szCs w:val="28"/>
          <w:u w:val="single"/>
          <w:rtl/>
          <w:lang w:bidi="ar-EG"/>
        </w:rPr>
        <w:t>-</w:t>
      </w:r>
      <w:r w:rsidR="00D43FAB" w:rsidRPr="00030386">
        <w:rPr>
          <w:rFonts w:ascii="Simplified Arabic" w:hAnsi="Simplified Arabic" w:cs="Simplified Arabic"/>
          <w:b/>
          <w:bCs/>
          <w:sz w:val="28"/>
          <w:szCs w:val="28"/>
          <w:u w:val="single"/>
          <w:rtl/>
          <w:lang w:bidi="ar-EG"/>
        </w:rPr>
        <w:t xml:space="preserve"> </w:t>
      </w:r>
      <w:r w:rsidR="00101C85" w:rsidRPr="00030386">
        <w:rPr>
          <w:rFonts w:ascii="Simplified Arabic" w:hAnsi="Simplified Arabic" w:cs="Simplified Arabic"/>
          <w:b/>
          <w:bCs/>
          <w:sz w:val="28"/>
          <w:szCs w:val="28"/>
          <w:u w:val="single"/>
          <w:rtl/>
          <w:lang w:bidi="ar-EG"/>
        </w:rPr>
        <w:t>السلطة</w:t>
      </w:r>
      <w:r w:rsidR="00101C85" w:rsidRPr="00030386">
        <w:rPr>
          <w:rFonts w:ascii="Simplified Arabic" w:hAnsi="Simplified Arabic" w:cs="Simplified Arabic"/>
          <w:sz w:val="28"/>
          <w:szCs w:val="28"/>
          <w:rtl/>
          <w:lang w:bidi="ar-EG"/>
        </w:rPr>
        <w:t xml:space="preserve"> هي ال</w:t>
      </w:r>
      <w:r w:rsidR="009A60CF"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 xml:space="preserve">داة التي </w:t>
      </w:r>
      <w:r w:rsidR="00101C85" w:rsidRPr="00030386">
        <w:rPr>
          <w:rFonts w:ascii="Simplified Arabic" w:hAnsi="Simplified Arabic" w:cs="Simplified Arabic"/>
          <w:sz w:val="28"/>
          <w:szCs w:val="28"/>
          <w:rtl/>
        </w:rPr>
        <w:t xml:space="preserve">تسعى لإعادة إنتاج المجتمع  وعلاقاته، بهدف تغليف تناقضات مجتمع </w:t>
      </w:r>
      <w:r w:rsidR="00E44B86" w:rsidRPr="00030386">
        <w:rPr>
          <w:rFonts w:ascii="Simplified Arabic" w:hAnsi="Simplified Arabic" w:cs="Simplified Arabic"/>
          <w:sz w:val="28"/>
          <w:szCs w:val="28"/>
          <w:rtl/>
        </w:rPr>
        <w:t>ما وتوحيده</w:t>
      </w:r>
      <w:r w:rsidR="00136FFF" w:rsidRPr="00030386">
        <w:rPr>
          <w:rFonts w:ascii="Simplified Arabic" w:hAnsi="Simplified Arabic" w:cs="Simplified Arabic"/>
          <w:sz w:val="28"/>
          <w:szCs w:val="28"/>
          <w:rtl/>
          <w:lang w:bidi="ar-EG"/>
        </w:rPr>
        <w:t>.</w:t>
      </w:r>
      <w:bookmarkStart w:id="7" w:name="_Hlk172640503"/>
      <w:r w:rsidR="00101C85" w:rsidRPr="00030386">
        <w:rPr>
          <w:rFonts w:ascii="Simplified Arabic" w:hAnsi="Simplified Arabic" w:cs="Simplified Arabic"/>
          <w:b/>
          <w:bCs/>
          <w:sz w:val="28"/>
          <w:szCs w:val="28"/>
          <w:rtl/>
          <w:lang w:bidi="ar-EG"/>
        </w:rPr>
        <w:t xml:space="preserve">(مروة كردية، 2007، </w:t>
      </w:r>
      <w:proofErr w:type="spellStart"/>
      <w:r w:rsidR="00101C85" w:rsidRPr="00030386">
        <w:rPr>
          <w:rFonts w:ascii="Simplified Arabic" w:hAnsi="Simplified Arabic" w:cs="Simplified Arabic"/>
          <w:b/>
          <w:bCs/>
          <w:sz w:val="28"/>
          <w:szCs w:val="28"/>
          <w:rtl/>
          <w:lang w:bidi="ar-EG"/>
        </w:rPr>
        <w:t>ص20</w:t>
      </w:r>
      <w:bookmarkEnd w:id="7"/>
      <w:proofErr w:type="spellEnd"/>
      <w:r w:rsidR="00101C85" w:rsidRPr="00030386">
        <w:rPr>
          <w:rFonts w:ascii="Simplified Arabic" w:hAnsi="Simplified Arabic" w:cs="Simplified Arabic"/>
          <w:b/>
          <w:bCs/>
          <w:sz w:val="28"/>
          <w:szCs w:val="28"/>
          <w:rtl/>
          <w:lang w:bidi="ar-EG"/>
        </w:rPr>
        <w:t>)</w:t>
      </w:r>
    </w:p>
    <w:p w:rsidR="00174B23" w:rsidRPr="00030386" w:rsidRDefault="003B5BC6" w:rsidP="00D211A4">
      <w:pPr>
        <w:pStyle w:val="a6"/>
        <w:tabs>
          <w:tab w:val="right" w:pos="0"/>
          <w:tab w:val="right" w:pos="90"/>
          <w:tab w:val="right" w:pos="270"/>
        </w:tabs>
        <w:bidi/>
        <w:ind w:left="0" w:right="-18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د</w:t>
      </w:r>
      <w:r w:rsidR="003E43A6" w:rsidRPr="00030386">
        <w:rPr>
          <w:rFonts w:ascii="Simplified Arabic" w:hAnsi="Simplified Arabic" w:cs="Simplified Arabic"/>
          <w:sz w:val="28"/>
          <w:szCs w:val="28"/>
          <w:rtl/>
          <w:lang w:bidi="ar-EG"/>
        </w:rPr>
        <w:t>-</w:t>
      </w:r>
      <w:r w:rsidR="00D43FAB" w:rsidRPr="00030386">
        <w:rPr>
          <w:rFonts w:ascii="Simplified Arabic" w:hAnsi="Simplified Arabic" w:cs="Simplified Arabic"/>
          <w:sz w:val="28"/>
          <w:szCs w:val="28"/>
          <w:rtl/>
          <w:lang w:bidi="ar-EG"/>
        </w:rPr>
        <w:t xml:space="preserve"> </w:t>
      </w:r>
      <w:r w:rsidR="00101C85" w:rsidRPr="00030386">
        <w:rPr>
          <w:rFonts w:ascii="Simplified Arabic" w:hAnsi="Simplified Arabic" w:cs="Simplified Arabic"/>
          <w:sz w:val="28"/>
          <w:szCs w:val="28"/>
          <w:rtl/>
          <w:lang w:bidi="ar-EG"/>
        </w:rPr>
        <w:t>ا</w:t>
      </w:r>
      <w:r w:rsidR="00101C85" w:rsidRPr="00030386">
        <w:rPr>
          <w:rFonts w:ascii="Simplified Arabic" w:hAnsi="Simplified Arabic" w:cs="Simplified Arabic"/>
          <w:b/>
          <w:bCs/>
          <w:sz w:val="28"/>
          <w:szCs w:val="28"/>
          <w:u w:val="single"/>
          <w:rtl/>
          <w:lang w:bidi="ar-EG"/>
        </w:rPr>
        <w:t>لتناسق</w:t>
      </w:r>
      <w:r w:rsidR="00101C85" w:rsidRPr="00030386">
        <w:rPr>
          <w:rFonts w:ascii="Simplified Arabic" w:hAnsi="Simplified Arabic" w:cs="Simplified Arabic"/>
          <w:sz w:val="28"/>
          <w:szCs w:val="28"/>
          <w:rtl/>
          <w:lang w:bidi="ar-EG"/>
        </w:rPr>
        <w:t xml:space="preserve"> وذلك للعمل</w:t>
      </w:r>
      <w:r w:rsidR="009A60CF" w:rsidRPr="00030386">
        <w:rPr>
          <w:rFonts w:ascii="Simplified Arabic" w:hAnsi="Simplified Arabic" w:cs="Simplified Arabic"/>
          <w:sz w:val="28"/>
          <w:szCs w:val="28"/>
          <w:rtl/>
          <w:lang w:bidi="ar-EG"/>
        </w:rPr>
        <w:t xml:space="preserve"> </w:t>
      </w:r>
      <w:r w:rsidR="00101C85" w:rsidRPr="00030386">
        <w:rPr>
          <w:rFonts w:ascii="Simplified Arabic" w:hAnsi="Simplified Arabic" w:cs="Simplified Arabic"/>
          <w:sz w:val="28"/>
          <w:szCs w:val="28"/>
          <w:rtl/>
          <w:lang w:bidi="ar-EG"/>
        </w:rPr>
        <w:t>على الربط بين الاحتياجات والمتطلبات ومقياس التكلفة من قيمة العائد</w:t>
      </w:r>
    </w:p>
    <w:p w:rsidR="00174B23" w:rsidRPr="00030386" w:rsidRDefault="003B5BC6" w:rsidP="00D211A4">
      <w:pPr>
        <w:pStyle w:val="a6"/>
        <w:tabs>
          <w:tab w:val="right" w:pos="0"/>
          <w:tab w:val="right" w:pos="90"/>
          <w:tab w:val="right" w:pos="270"/>
        </w:tabs>
        <w:bidi/>
        <w:ind w:left="0" w:right="-18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ه</w:t>
      </w:r>
      <w:r w:rsidR="004E7F76" w:rsidRPr="00030386">
        <w:rPr>
          <w:rFonts w:ascii="Simplified Arabic" w:hAnsi="Simplified Arabic" w:cs="Simplified Arabic"/>
          <w:b/>
          <w:bCs/>
          <w:sz w:val="28"/>
          <w:szCs w:val="28"/>
          <w:rtl/>
          <w:lang w:bidi="ar-EG"/>
        </w:rPr>
        <w:t>-</w:t>
      </w:r>
      <w:r w:rsidR="00D43FAB" w:rsidRPr="00030386">
        <w:rPr>
          <w:rFonts w:ascii="Simplified Arabic" w:hAnsi="Simplified Arabic" w:cs="Simplified Arabic"/>
          <w:b/>
          <w:bCs/>
          <w:sz w:val="28"/>
          <w:szCs w:val="28"/>
          <w:u w:val="single"/>
          <w:rtl/>
          <w:lang w:bidi="ar-EG"/>
        </w:rPr>
        <w:t xml:space="preserve"> </w:t>
      </w:r>
      <w:r w:rsidR="00101C85" w:rsidRPr="00030386">
        <w:rPr>
          <w:rFonts w:ascii="Simplified Arabic" w:hAnsi="Simplified Arabic" w:cs="Simplified Arabic"/>
          <w:b/>
          <w:bCs/>
          <w:sz w:val="28"/>
          <w:szCs w:val="28"/>
          <w:u w:val="single"/>
          <w:rtl/>
          <w:lang w:bidi="ar-EG"/>
        </w:rPr>
        <w:t>الزمن</w:t>
      </w:r>
      <w:r w:rsidR="00101C85" w:rsidRPr="00030386">
        <w:rPr>
          <w:rFonts w:ascii="Simplified Arabic" w:hAnsi="Simplified Arabic" w:cs="Simplified Arabic"/>
          <w:sz w:val="28"/>
          <w:szCs w:val="28"/>
          <w:rtl/>
          <w:lang w:bidi="ar-EG"/>
        </w:rPr>
        <w:t xml:space="preserve"> هنا يقصد به هي المدة الزمنية التي تم</w:t>
      </w:r>
      <w:r w:rsidR="002E010C" w:rsidRPr="00030386">
        <w:rPr>
          <w:rFonts w:ascii="Simplified Arabic" w:hAnsi="Simplified Arabic" w:cs="Simplified Arabic"/>
          <w:sz w:val="28"/>
          <w:szCs w:val="28"/>
          <w:rtl/>
          <w:lang w:bidi="ar-EG"/>
        </w:rPr>
        <w:t>ت</w:t>
      </w:r>
      <w:r w:rsidR="00101C85" w:rsidRPr="00030386">
        <w:rPr>
          <w:rFonts w:ascii="Simplified Arabic" w:hAnsi="Simplified Arabic" w:cs="Simplified Arabic"/>
          <w:sz w:val="28"/>
          <w:szCs w:val="28"/>
          <w:rtl/>
          <w:lang w:bidi="ar-EG"/>
        </w:rPr>
        <w:t xml:space="preserve"> من خلالها عملية ال</w:t>
      </w:r>
      <w:r w:rsidR="002201B8" w:rsidRPr="00030386">
        <w:rPr>
          <w:rFonts w:ascii="Simplified Arabic" w:hAnsi="Simplified Arabic" w:cs="Simplified Arabic"/>
          <w:sz w:val="28"/>
          <w:szCs w:val="28"/>
          <w:rtl/>
          <w:lang w:bidi="ar-EG"/>
        </w:rPr>
        <w:t>اتصال</w:t>
      </w:r>
    </w:p>
    <w:p w:rsidR="00174B23" w:rsidRPr="00030386" w:rsidRDefault="003B5BC6" w:rsidP="00D211A4">
      <w:pPr>
        <w:pStyle w:val="a6"/>
        <w:tabs>
          <w:tab w:val="right" w:pos="0"/>
          <w:tab w:val="right" w:pos="90"/>
          <w:tab w:val="right" w:pos="270"/>
        </w:tabs>
        <w:bidi/>
        <w:ind w:left="0" w:right="-18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lang w:bidi="ar-EG"/>
        </w:rPr>
        <w:t>و</w:t>
      </w:r>
      <w:r w:rsidR="004E7F76" w:rsidRPr="00030386">
        <w:rPr>
          <w:rFonts w:ascii="Simplified Arabic" w:hAnsi="Simplified Arabic" w:cs="Simplified Arabic"/>
          <w:b/>
          <w:bCs/>
          <w:sz w:val="28"/>
          <w:szCs w:val="28"/>
          <w:rtl/>
          <w:lang w:bidi="ar-EG"/>
        </w:rPr>
        <w:t>-</w:t>
      </w:r>
      <w:r w:rsidR="002E010C" w:rsidRPr="00030386">
        <w:rPr>
          <w:rFonts w:ascii="Simplified Arabic" w:hAnsi="Simplified Arabic" w:cs="Simplified Arabic"/>
          <w:b/>
          <w:bCs/>
          <w:sz w:val="28"/>
          <w:szCs w:val="28"/>
          <w:rtl/>
          <w:lang w:bidi="ar-EG"/>
        </w:rPr>
        <w:t xml:space="preserve"> </w:t>
      </w:r>
      <w:r w:rsidR="00101C85" w:rsidRPr="00030386">
        <w:rPr>
          <w:rFonts w:ascii="Simplified Arabic" w:hAnsi="Simplified Arabic" w:cs="Simplified Arabic"/>
          <w:b/>
          <w:bCs/>
          <w:sz w:val="28"/>
          <w:szCs w:val="28"/>
          <w:u w:val="single"/>
          <w:rtl/>
          <w:lang w:bidi="ar-EG"/>
        </w:rPr>
        <w:t>ال</w:t>
      </w:r>
      <w:r w:rsidR="00E46CA8" w:rsidRPr="00030386">
        <w:rPr>
          <w:rFonts w:ascii="Simplified Arabic" w:hAnsi="Simplified Arabic" w:cs="Simplified Arabic"/>
          <w:b/>
          <w:bCs/>
          <w:sz w:val="28"/>
          <w:szCs w:val="28"/>
          <w:u w:val="single"/>
          <w:rtl/>
          <w:lang w:bidi="ar-EG"/>
        </w:rPr>
        <w:t>تأثير</w:t>
      </w:r>
      <w:r w:rsidR="00D43FAB" w:rsidRPr="00030386">
        <w:rPr>
          <w:rFonts w:ascii="Simplified Arabic" w:hAnsi="Simplified Arabic" w:cs="Simplified Arabic"/>
          <w:sz w:val="28"/>
          <w:szCs w:val="28"/>
          <w:rtl/>
          <w:lang w:bidi="ar-EG"/>
        </w:rPr>
        <w:t>:</w:t>
      </w:r>
      <w:r w:rsidR="00101C85" w:rsidRPr="00030386">
        <w:rPr>
          <w:rFonts w:ascii="Simplified Arabic" w:hAnsi="Simplified Arabic" w:cs="Simplified Arabic"/>
          <w:sz w:val="28"/>
          <w:szCs w:val="28"/>
          <w:rtl/>
          <w:lang w:bidi="ar-EG"/>
        </w:rPr>
        <w:t xml:space="preserve"> هو القيام بإضافة حالة نفسية صدرت عن إضافة أفكار جد</w:t>
      </w:r>
      <w:r w:rsidR="00F80C19" w:rsidRPr="00030386">
        <w:rPr>
          <w:rFonts w:ascii="Simplified Arabic" w:hAnsi="Simplified Arabic" w:cs="Simplified Arabic"/>
          <w:sz w:val="28"/>
          <w:szCs w:val="28"/>
          <w:rtl/>
          <w:lang w:bidi="ar-EG"/>
        </w:rPr>
        <w:t>يدة عند المستمع لذا</w:t>
      </w:r>
      <w:r w:rsidR="002E010C" w:rsidRPr="00030386">
        <w:rPr>
          <w:rFonts w:ascii="Simplified Arabic" w:hAnsi="Simplified Arabic" w:cs="Simplified Arabic"/>
          <w:b/>
          <w:bCs/>
          <w:sz w:val="28"/>
          <w:szCs w:val="28"/>
          <w:highlight w:val="yellow"/>
          <w:rtl/>
          <w:lang w:bidi="ar-EG"/>
        </w:rPr>
        <w:t xml:space="preserve"> </w:t>
      </w:r>
      <w:r w:rsidR="00CC1AC4">
        <w:rPr>
          <w:rFonts w:ascii="Simplified Arabic" w:hAnsi="Simplified Arabic" w:cs="Simplified Arabic"/>
          <w:sz w:val="28"/>
          <w:szCs w:val="28"/>
          <w:u w:val="single"/>
          <w:rtl/>
          <w:lang w:bidi="ar-EG"/>
        </w:rPr>
        <w:t>وتشمل م</w:t>
      </w:r>
      <w:r w:rsidR="00CC1AC4">
        <w:rPr>
          <w:rFonts w:ascii="Simplified Arabic" w:hAnsi="Simplified Arabic" w:cs="Simplified Arabic" w:hint="cs"/>
          <w:sz w:val="28"/>
          <w:szCs w:val="28"/>
          <w:u w:val="single"/>
          <w:rtl/>
          <w:lang w:bidi="ar-EG"/>
        </w:rPr>
        <w:t>ستو</w:t>
      </w:r>
      <w:r w:rsidR="004E7F76" w:rsidRPr="00030386">
        <w:rPr>
          <w:rFonts w:ascii="Simplified Arabic" w:hAnsi="Simplified Arabic" w:cs="Simplified Arabic"/>
          <w:sz w:val="28"/>
          <w:szCs w:val="28"/>
          <w:u w:val="single"/>
          <w:rtl/>
          <w:lang w:bidi="ar-EG"/>
        </w:rPr>
        <w:t xml:space="preserve">يات التأثير </w:t>
      </w:r>
      <w:r w:rsidR="00ED062A" w:rsidRPr="00030386">
        <w:rPr>
          <w:rFonts w:ascii="Simplified Arabic" w:hAnsi="Simplified Arabic" w:cs="Simplified Arabic"/>
          <w:sz w:val="28"/>
          <w:szCs w:val="28"/>
          <w:u w:val="single"/>
          <w:rtl/>
          <w:lang w:bidi="ar-EG"/>
        </w:rPr>
        <w:t xml:space="preserve">مستويات التأثير </w:t>
      </w:r>
      <w:r w:rsidR="00101C85" w:rsidRPr="00030386">
        <w:rPr>
          <w:rFonts w:ascii="Simplified Arabic" w:hAnsi="Simplified Arabic" w:cs="Simplified Arabic"/>
          <w:sz w:val="28"/>
          <w:szCs w:val="28"/>
          <w:u w:val="single"/>
          <w:rtl/>
        </w:rPr>
        <w:t>:</w:t>
      </w:r>
    </w:p>
    <w:p w:rsidR="00174B23" w:rsidRPr="00030386" w:rsidRDefault="005F0052" w:rsidP="00D211A4">
      <w:pPr>
        <w:pStyle w:val="a6"/>
        <w:tabs>
          <w:tab w:val="right" w:pos="0"/>
          <w:tab w:val="right" w:pos="90"/>
          <w:tab w:val="right" w:pos="270"/>
        </w:tabs>
        <w:bidi/>
        <w:ind w:left="0"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w:t>
      </w:r>
      <w:r w:rsidR="00101C85" w:rsidRPr="00030386">
        <w:rPr>
          <w:rFonts w:ascii="Simplified Arabic" w:hAnsi="Simplified Arabic" w:cs="Simplified Arabic"/>
          <w:sz w:val="28"/>
          <w:szCs w:val="28"/>
          <w:rtl/>
        </w:rPr>
        <w:t xml:space="preserve"> </w:t>
      </w:r>
      <w:r w:rsidR="00101C85" w:rsidRPr="00030386">
        <w:rPr>
          <w:rFonts w:ascii="Simplified Arabic" w:hAnsi="Simplified Arabic" w:cs="Simplified Arabic"/>
          <w:b/>
          <w:bCs/>
          <w:sz w:val="28"/>
          <w:szCs w:val="28"/>
          <w:u w:val="single"/>
          <w:rtl/>
        </w:rPr>
        <w:t>ال</w:t>
      </w:r>
      <w:r w:rsidR="00E46CA8" w:rsidRPr="00030386">
        <w:rPr>
          <w:rFonts w:ascii="Simplified Arabic" w:hAnsi="Simplified Arabic" w:cs="Simplified Arabic"/>
          <w:b/>
          <w:bCs/>
          <w:sz w:val="28"/>
          <w:szCs w:val="28"/>
          <w:u w:val="single"/>
          <w:rtl/>
        </w:rPr>
        <w:t>تأثير</w:t>
      </w:r>
      <w:r w:rsidR="00101C85" w:rsidRPr="00030386">
        <w:rPr>
          <w:rFonts w:ascii="Simplified Arabic" w:hAnsi="Simplified Arabic" w:cs="Simplified Arabic"/>
          <w:b/>
          <w:bCs/>
          <w:sz w:val="28"/>
          <w:szCs w:val="28"/>
          <w:u w:val="single"/>
          <w:rtl/>
        </w:rPr>
        <w:t xml:space="preserve"> في المستويات الإدراكية</w:t>
      </w:r>
      <w:r w:rsidR="00101C85" w:rsidRPr="00030386">
        <w:rPr>
          <w:rFonts w:ascii="Simplified Arabic" w:hAnsi="Simplified Arabic" w:cs="Simplified Arabic"/>
          <w:b/>
          <w:bCs/>
          <w:sz w:val="28"/>
          <w:szCs w:val="28"/>
          <w:rtl/>
        </w:rPr>
        <w:t>:</w:t>
      </w:r>
      <w:r w:rsidR="00101C85" w:rsidRPr="00030386">
        <w:rPr>
          <w:rFonts w:ascii="Simplified Arabic" w:hAnsi="Simplified Arabic" w:cs="Simplified Arabic"/>
          <w:sz w:val="28"/>
          <w:szCs w:val="28"/>
          <w:rtl/>
        </w:rPr>
        <w:t xml:space="preserve"> يقصد بها العمليات الذهن</w:t>
      </w:r>
      <w:r w:rsidR="00D43FAB" w:rsidRPr="00030386">
        <w:rPr>
          <w:rFonts w:ascii="Simplified Arabic" w:hAnsi="Simplified Arabic" w:cs="Simplified Arabic"/>
          <w:sz w:val="28"/>
          <w:szCs w:val="28"/>
          <w:rtl/>
        </w:rPr>
        <w:t>ية والعقلية مثل التعليم والتفكير</w:t>
      </w:r>
    </w:p>
    <w:p w:rsidR="00174B23" w:rsidRPr="00030386" w:rsidRDefault="005F0052" w:rsidP="00D211A4">
      <w:pPr>
        <w:pStyle w:val="a6"/>
        <w:tabs>
          <w:tab w:val="right" w:pos="0"/>
          <w:tab w:val="right" w:pos="90"/>
          <w:tab w:val="right" w:pos="270"/>
        </w:tabs>
        <w:bidi/>
        <w:ind w:left="0"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w:t>
      </w:r>
      <w:r w:rsidR="00101C85" w:rsidRPr="00030386">
        <w:rPr>
          <w:rFonts w:ascii="Simplified Arabic" w:hAnsi="Simplified Arabic" w:cs="Simplified Arabic"/>
          <w:sz w:val="28"/>
          <w:szCs w:val="28"/>
          <w:rtl/>
        </w:rPr>
        <w:t xml:space="preserve"> </w:t>
      </w:r>
      <w:r w:rsidR="00101C85" w:rsidRPr="00030386">
        <w:rPr>
          <w:rFonts w:ascii="Simplified Arabic" w:hAnsi="Simplified Arabic" w:cs="Simplified Arabic"/>
          <w:b/>
          <w:bCs/>
          <w:sz w:val="28"/>
          <w:szCs w:val="28"/>
          <w:u w:val="single"/>
          <w:rtl/>
        </w:rPr>
        <w:t>ال</w:t>
      </w:r>
      <w:r w:rsidR="00E46CA8" w:rsidRPr="00030386">
        <w:rPr>
          <w:rFonts w:ascii="Simplified Arabic" w:hAnsi="Simplified Arabic" w:cs="Simplified Arabic"/>
          <w:b/>
          <w:bCs/>
          <w:sz w:val="28"/>
          <w:szCs w:val="28"/>
          <w:u w:val="single"/>
          <w:rtl/>
        </w:rPr>
        <w:t>تأثير</w:t>
      </w:r>
      <w:r w:rsidR="00101C85" w:rsidRPr="00030386">
        <w:rPr>
          <w:rFonts w:ascii="Simplified Arabic" w:hAnsi="Simplified Arabic" w:cs="Simplified Arabic"/>
          <w:b/>
          <w:bCs/>
          <w:sz w:val="28"/>
          <w:szCs w:val="28"/>
          <w:u w:val="single"/>
          <w:rtl/>
        </w:rPr>
        <w:t xml:space="preserve"> في المستويات السلوكية:</w:t>
      </w:r>
      <w:r w:rsidR="00101C85" w:rsidRPr="00030386">
        <w:rPr>
          <w:rFonts w:ascii="Simplified Arabic" w:hAnsi="Simplified Arabic" w:cs="Simplified Arabic"/>
          <w:sz w:val="28"/>
          <w:szCs w:val="28"/>
          <w:rtl/>
        </w:rPr>
        <w:t xml:space="preserve"> هي مجموعة من التغييرات الناتجة والتي يمكن قياسها في </w:t>
      </w:r>
      <w:r w:rsidR="00D43FAB" w:rsidRPr="00030386">
        <w:rPr>
          <w:rFonts w:ascii="Simplified Arabic" w:hAnsi="Simplified Arabic" w:cs="Simplified Arabic"/>
          <w:sz w:val="28"/>
          <w:szCs w:val="28"/>
          <w:rtl/>
        </w:rPr>
        <w:t xml:space="preserve"> </w:t>
      </w:r>
      <w:r w:rsidR="00101C85" w:rsidRPr="00030386">
        <w:rPr>
          <w:rFonts w:ascii="Simplified Arabic" w:hAnsi="Simplified Arabic" w:cs="Simplified Arabic"/>
          <w:sz w:val="28"/>
          <w:szCs w:val="28"/>
          <w:rtl/>
        </w:rPr>
        <w:t>أغلب الأوقات</w:t>
      </w:r>
    </w:p>
    <w:p w:rsidR="00AC1C69" w:rsidRPr="00030386" w:rsidRDefault="005F0052" w:rsidP="00D211A4">
      <w:pPr>
        <w:pStyle w:val="a6"/>
        <w:tabs>
          <w:tab w:val="right" w:pos="0"/>
          <w:tab w:val="right" w:pos="90"/>
          <w:tab w:val="right" w:pos="270"/>
        </w:tabs>
        <w:bidi/>
        <w:ind w:left="0" w:right="-18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b/>
          <w:bCs/>
          <w:sz w:val="28"/>
          <w:szCs w:val="28"/>
          <w:u w:val="single"/>
          <w:rtl/>
        </w:rPr>
        <w:t>ال</w:t>
      </w:r>
      <w:r w:rsidR="00E46CA8" w:rsidRPr="00030386">
        <w:rPr>
          <w:rFonts w:ascii="Simplified Arabic" w:hAnsi="Simplified Arabic" w:cs="Simplified Arabic"/>
          <w:b/>
          <w:bCs/>
          <w:sz w:val="28"/>
          <w:szCs w:val="28"/>
          <w:u w:val="single"/>
          <w:rtl/>
        </w:rPr>
        <w:t>تأثير</w:t>
      </w:r>
      <w:r w:rsidR="00101C85" w:rsidRPr="00030386">
        <w:rPr>
          <w:rFonts w:ascii="Simplified Arabic" w:hAnsi="Simplified Arabic" w:cs="Simplified Arabic"/>
          <w:b/>
          <w:bCs/>
          <w:sz w:val="28"/>
          <w:szCs w:val="28"/>
          <w:u w:val="single"/>
          <w:rtl/>
        </w:rPr>
        <w:t xml:space="preserve"> في المستوى العاطفي:</w:t>
      </w:r>
      <w:r w:rsidR="00101C85" w:rsidRPr="00030386">
        <w:rPr>
          <w:rFonts w:ascii="Simplified Arabic" w:hAnsi="Simplified Arabic" w:cs="Simplified Arabic"/>
          <w:sz w:val="28"/>
          <w:szCs w:val="28"/>
          <w:rtl/>
        </w:rPr>
        <w:t xml:space="preserve"> تعتمد على ردود الأفعال العاطفية نحو موضوع ما</w:t>
      </w:r>
      <w:bookmarkStart w:id="8" w:name="_Hlk172640527"/>
      <w:r w:rsidR="00D43FAB" w:rsidRPr="00030386">
        <w:rPr>
          <w:rFonts w:ascii="Simplified Arabic" w:hAnsi="Simplified Arabic" w:cs="Simplified Arabic"/>
          <w:sz w:val="28"/>
          <w:szCs w:val="28"/>
          <w:rtl/>
          <w:lang w:bidi="ar-EG"/>
        </w:rPr>
        <w:t xml:space="preserve">  </w:t>
      </w:r>
      <w:r w:rsidR="000A4F78" w:rsidRPr="00030386">
        <w:rPr>
          <w:rFonts w:ascii="Simplified Arabic" w:hAnsi="Simplified Arabic" w:cs="Simplified Arabic"/>
          <w:sz w:val="28"/>
          <w:szCs w:val="28"/>
          <w:rtl/>
          <w:lang w:bidi="ar-EG"/>
        </w:rPr>
        <w:br/>
        <w:t xml:space="preserve"> </w:t>
      </w:r>
      <w:r w:rsidR="00101C85" w:rsidRPr="00030386">
        <w:rPr>
          <w:rFonts w:ascii="Simplified Arabic" w:hAnsi="Simplified Arabic" w:cs="Simplified Arabic"/>
          <w:b/>
          <w:bCs/>
          <w:sz w:val="28"/>
          <w:szCs w:val="28"/>
          <w:rtl/>
          <w:lang w:bidi="ar-EG"/>
        </w:rPr>
        <w:t>(</w:t>
      </w:r>
      <w:r w:rsidR="00101C85" w:rsidRPr="00030386">
        <w:rPr>
          <w:rFonts w:ascii="Simplified Arabic" w:hAnsi="Simplified Arabic" w:cs="Simplified Arabic"/>
          <w:b/>
          <w:bCs/>
          <w:sz w:val="28"/>
          <w:szCs w:val="28"/>
          <w:rtl/>
        </w:rPr>
        <w:t xml:space="preserve">ديمة الشاعر، </w:t>
      </w:r>
      <w:r w:rsidR="00101C85" w:rsidRPr="00030386">
        <w:rPr>
          <w:rFonts w:ascii="Simplified Arabic" w:hAnsi="Simplified Arabic" w:cs="Simplified Arabic"/>
          <w:b/>
          <w:bCs/>
          <w:sz w:val="28"/>
          <w:szCs w:val="28"/>
          <w:rtl/>
          <w:lang w:bidi="ar-EG"/>
        </w:rPr>
        <w:t>ص</w:t>
      </w:r>
      <w:r w:rsidR="00101C85" w:rsidRPr="00030386">
        <w:rPr>
          <w:rFonts w:ascii="Simplified Arabic" w:hAnsi="Simplified Arabic" w:cs="Simplified Arabic"/>
          <w:b/>
          <w:bCs/>
          <w:sz w:val="28"/>
          <w:szCs w:val="28"/>
          <w:rtl/>
        </w:rPr>
        <w:t xml:space="preserve"> 7-12</w:t>
      </w:r>
      <w:r w:rsidR="00101C85" w:rsidRPr="00030386">
        <w:rPr>
          <w:rFonts w:ascii="Simplified Arabic" w:hAnsi="Simplified Arabic" w:cs="Simplified Arabic"/>
          <w:b/>
          <w:bCs/>
          <w:sz w:val="28"/>
          <w:szCs w:val="28"/>
          <w:rtl/>
          <w:lang w:bidi="ar-EG"/>
        </w:rPr>
        <w:t xml:space="preserve">) </w:t>
      </w:r>
      <w:bookmarkEnd w:id="8"/>
    </w:p>
    <w:p w:rsidR="00101C85" w:rsidRPr="00030386" w:rsidRDefault="004E7F76" w:rsidP="00D211A4">
      <w:pPr>
        <w:pStyle w:val="af7"/>
        <w:bidi/>
        <w:spacing w:before="0" w:beforeAutospacing="0" w:after="0" w:afterAutospacing="0"/>
        <w:jc w:val="lowKashida"/>
        <w:rPr>
          <w:rFonts w:ascii="Simplified Arabic" w:hAnsi="Simplified Arabic" w:cs="Simplified Arabic"/>
          <w:sz w:val="28"/>
          <w:szCs w:val="28"/>
        </w:rPr>
      </w:pPr>
      <w:bookmarkStart w:id="9" w:name="_Hlk172640709"/>
      <w:r w:rsidRPr="000A0807">
        <w:rPr>
          <w:rFonts w:ascii="Simplified Arabic" w:hAnsi="Simplified Arabic" w:cs="Monotype Koufi"/>
          <w:b/>
          <w:bCs/>
          <w:sz w:val="28"/>
          <w:szCs w:val="28"/>
          <w:rtl/>
          <w:lang w:bidi="ar-EG"/>
        </w:rPr>
        <w:t>سادساً</w:t>
      </w:r>
      <w:r w:rsidR="001D5002" w:rsidRPr="000A0807">
        <w:rPr>
          <w:rFonts w:ascii="Simplified Arabic" w:hAnsi="Simplified Arabic" w:cs="Monotype Koufi"/>
          <w:b/>
          <w:bCs/>
          <w:sz w:val="28"/>
          <w:szCs w:val="28"/>
          <w:rtl/>
          <w:lang w:bidi="ar-EG"/>
        </w:rPr>
        <w:t xml:space="preserve"> - </w:t>
      </w:r>
      <w:r w:rsidR="00101C85" w:rsidRPr="000A0807">
        <w:rPr>
          <w:rFonts w:ascii="Simplified Arabic" w:hAnsi="Simplified Arabic" w:cs="Monotype Koufi"/>
          <w:b/>
          <w:bCs/>
          <w:sz w:val="28"/>
          <w:szCs w:val="28"/>
          <w:rtl/>
          <w:lang w:bidi="ar-EG"/>
        </w:rPr>
        <w:t>مبادئ ال</w:t>
      </w:r>
      <w:r w:rsidR="002201B8" w:rsidRPr="000A0807">
        <w:rPr>
          <w:rFonts w:ascii="Simplified Arabic" w:hAnsi="Simplified Arabic" w:cs="Monotype Koufi"/>
          <w:b/>
          <w:bCs/>
          <w:sz w:val="28"/>
          <w:szCs w:val="28"/>
          <w:rtl/>
          <w:lang w:bidi="ar-EG"/>
        </w:rPr>
        <w:t>اتصال</w:t>
      </w:r>
      <w:r w:rsidR="00101C85" w:rsidRPr="000A0807">
        <w:rPr>
          <w:rFonts w:ascii="Simplified Arabic" w:hAnsi="Simplified Arabic" w:cs="Monotype Koufi"/>
          <w:b/>
          <w:bCs/>
          <w:sz w:val="28"/>
          <w:szCs w:val="28"/>
          <w:rtl/>
          <w:lang w:bidi="ar-EG"/>
        </w:rPr>
        <w:t xml:space="preserve"> ال</w:t>
      </w:r>
      <w:r w:rsidR="008B4E83" w:rsidRPr="000A0807">
        <w:rPr>
          <w:rFonts w:ascii="Simplified Arabic" w:hAnsi="Simplified Arabic" w:cs="Monotype Koufi"/>
          <w:b/>
          <w:bCs/>
          <w:sz w:val="28"/>
          <w:szCs w:val="28"/>
          <w:rtl/>
          <w:lang w:bidi="ar-EG"/>
        </w:rPr>
        <w:t>إقناعي</w:t>
      </w:r>
      <w:r w:rsidR="00101C85" w:rsidRPr="00030386">
        <w:rPr>
          <w:rFonts w:ascii="Simplified Arabic" w:hAnsi="Simplified Arabic" w:cs="Simplified Arabic"/>
          <w:sz w:val="28"/>
          <w:szCs w:val="28"/>
          <w:rtl/>
        </w:rPr>
        <w:t>:</w:t>
      </w:r>
    </w:p>
    <w:bookmarkEnd w:id="9"/>
    <w:p w:rsidR="00101C85" w:rsidRPr="00030386" w:rsidRDefault="00101C85" w:rsidP="00D211A4">
      <w:pPr>
        <w:shd w:val="clear" w:color="auto" w:fill="FFFFFF"/>
        <w:tabs>
          <w:tab w:val="right" w:pos="0"/>
          <w:tab w:val="right" w:pos="90"/>
          <w:tab w:val="right" w:pos="270"/>
          <w:tab w:val="right" w:pos="810"/>
        </w:tabs>
        <w:bidi/>
        <w:ind w:right="-180"/>
        <w:jc w:val="lowKashida"/>
        <w:outlineLvl w:val="1"/>
        <w:rPr>
          <w:rFonts w:ascii="Simplified Arabic" w:hAnsi="Simplified Arabic" w:cs="Simplified Arabic"/>
          <w:sz w:val="28"/>
          <w:szCs w:val="28"/>
        </w:rPr>
      </w:pPr>
      <w:r w:rsidRPr="00030386">
        <w:rPr>
          <w:rFonts w:ascii="Simplified Arabic" w:hAnsi="Simplified Arabic" w:cs="Simplified Arabic"/>
          <w:sz w:val="28"/>
          <w:szCs w:val="28"/>
          <w:rtl/>
        </w:rPr>
        <w:t xml:space="preserve">لضمان </w:t>
      </w:r>
      <w:r w:rsidR="001D5002" w:rsidRPr="00030386">
        <w:rPr>
          <w:rFonts w:ascii="Simplified Arabic" w:hAnsi="Simplified Arabic" w:cs="Simplified Arabic"/>
          <w:sz w:val="28"/>
          <w:szCs w:val="28"/>
          <w:rtl/>
        </w:rPr>
        <w:t>تطبيق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w:t>
      </w:r>
      <w:r w:rsidR="006147A0" w:rsidRPr="00030386">
        <w:rPr>
          <w:rFonts w:ascii="Simplified Arabic" w:hAnsi="Simplified Arabic" w:cs="Simplified Arabic"/>
          <w:sz w:val="28"/>
          <w:szCs w:val="28"/>
          <w:rtl/>
        </w:rPr>
        <w:t>ال</w:t>
      </w:r>
      <w:r w:rsidR="008B4E83" w:rsidRPr="00030386">
        <w:rPr>
          <w:rFonts w:ascii="Simplified Arabic" w:hAnsi="Simplified Arabic" w:cs="Simplified Arabic"/>
          <w:sz w:val="28"/>
          <w:szCs w:val="28"/>
          <w:rtl/>
        </w:rPr>
        <w:t>إقناعي</w:t>
      </w:r>
      <w:r w:rsidR="006147A0" w:rsidRPr="00030386">
        <w:rPr>
          <w:rFonts w:ascii="Simplified Arabic" w:hAnsi="Simplified Arabic" w:cs="Simplified Arabic"/>
          <w:sz w:val="28"/>
          <w:szCs w:val="28"/>
          <w:rtl/>
        </w:rPr>
        <w:t xml:space="preserve"> والفعال</w:t>
      </w:r>
      <w:r w:rsidRPr="00030386">
        <w:rPr>
          <w:rFonts w:ascii="Simplified Arabic" w:hAnsi="Simplified Arabic" w:cs="Simplified Arabic"/>
          <w:sz w:val="28"/>
          <w:szCs w:val="28"/>
          <w:rtl/>
        </w:rPr>
        <w:t xml:space="preserve"> مع فريق العمل، من </w:t>
      </w:r>
      <w:r w:rsidR="001D5002" w:rsidRPr="00030386">
        <w:rPr>
          <w:rFonts w:ascii="Simplified Arabic" w:hAnsi="Simplified Arabic" w:cs="Simplified Arabic"/>
          <w:sz w:val="28"/>
          <w:szCs w:val="28"/>
          <w:rtl/>
        </w:rPr>
        <w:t xml:space="preserve"> خلال </w:t>
      </w:r>
      <w:r w:rsidRPr="00030386">
        <w:rPr>
          <w:rFonts w:ascii="Simplified Arabic" w:hAnsi="Simplified Arabic" w:cs="Simplified Arabic"/>
          <w:sz w:val="28"/>
          <w:szCs w:val="28"/>
          <w:rtl/>
        </w:rPr>
        <w:t>تطبيق</w:t>
      </w:r>
      <w:r w:rsidR="001D5002" w:rsidRPr="00030386">
        <w:rPr>
          <w:rFonts w:ascii="Simplified Arabic" w:hAnsi="Simplified Arabic" w:cs="Simplified Arabic"/>
          <w:sz w:val="28"/>
          <w:szCs w:val="28"/>
          <w:rtl/>
        </w:rPr>
        <w:br/>
      </w:r>
      <w:r w:rsidRPr="00030386">
        <w:rPr>
          <w:rFonts w:ascii="Simplified Arabic" w:hAnsi="Simplified Arabic" w:cs="Simplified Arabic"/>
          <w:sz w:val="28"/>
          <w:szCs w:val="28"/>
          <w:rtl/>
        </w:rPr>
        <w:t xml:space="preserve"> </w:t>
      </w:r>
      <w:r w:rsidR="006147A0" w:rsidRPr="00030386">
        <w:rPr>
          <w:rFonts w:ascii="Simplified Arabic" w:hAnsi="Simplified Arabic" w:cs="Simplified Arabic"/>
          <w:b/>
          <w:bCs/>
          <w:sz w:val="28"/>
          <w:szCs w:val="28"/>
          <w:rtl/>
        </w:rPr>
        <w:t>المبادئ</w:t>
      </w:r>
      <w:r w:rsidR="006147A0" w:rsidRPr="00030386">
        <w:rPr>
          <w:rFonts w:ascii="Simplified Arabic" w:hAnsi="Simplified Arabic" w:cs="Simplified Arabic"/>
          <w:b/>
          <w:bCs/>
          <w:sz w:val="28"/>
          <w:szCs w:val="28"/>
          <w:u w:val="single"/>
          <w:rtl/>
        </w:rPr>
        <w:t xml:space="preserve"> التالية</w:t>
      </w:r>
      <w:r w:rsidRPr="00030386">
        <w:rPr>
          <w:rFonts w:ascii="Simplified Arabic" w:hAnsi="Simplified Arabic" w:cs="Simplified Arabic"/>
          <w:sz w:val="28"/>
          <w:szCs w:val="28"/>
        </w:rPr>
        <w:t>:</w:t>
      </w:r>
    </w:p>
    <w:p w:rsidR="00243924" w:rsidRPr="00030386" w:rsidRDefault="004E7F76" w:rsidP="00D211A4">
      <w:pPr>
        <w:pStyle w:val="a6"/>
        <w:shd w:val="clear" w:color="auto" w:fill="FFFFFF"/>
        <w:tabs>
          <w:tab w:val="left" w:pos="368"/>
        </w:tabs>
        <w:bidi/>
        <w:ind w:left="47"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١-</w:t>
      </w:r>
      <w:r w:rsidR="00243924"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b/>
          <w:bCs/>
          <w:sz w:val="28"/>
          <w:szCs w:val="28"/>
          <w:rtl/>
        </w:rPr>
        <w:t>توجيه رسالة محددة</w:t>
      </w:r>
      <w:r w:rsidR="00101C85" w:rsidRPr="00030386">
        <w:rPr>
          <w:rFonts w:ascii="Simplified Arabic" w:hAnsi="Simplified Arabic" w:cs="Simplified Arabic"/>
          <w:sz w:val="28"/>
          <w:szCs w:val="28"/>
          <w:rtl/>
        </w:rPr>
        <w:t>: العمل على ان تكون الرسالة محددة وواضحة ليسهل است</w:t>
      </w:r>
      <w:r w:rsidR="00D6216B" w:rsidRPr="00030386">
        <w:rPr>
          <w:rFonts w:ascii="Simplified Arabic" w:hAnsi="Simplified Arabic" w:cs="Simplified Arabic"/>
          <w:sz w:val="28"/>
          <w:szCs w:val="28"/>
          <w:rtl/>
        </w:rPr>
        <w:t>ي</w:t>
      </w:r>
      <w:r w:rsidR="00101C85" w:rsidRPr="00030386">
        <w:rPr>
          <w:rFonts w:ascii="Simplified Arabic" w:hAnsi="Simplified Arabic" w:cs="Simplified Arabic"/>
          <w:sz w:val="28"/>
          <w:szCs w:val="28"/>
          <w:rtl/>
        </w:rPr>
        <w:t xml:space="preserve">عابها </w:t>
      </w:r>
      <w:r w:rsidR="00D6216B" w:rsidRPr="00030386">
        <w:rPr>
          <w:rFonts w:ascii="Simplified Arabic" w:hAnsi="Simplified Arabic" w:cs="Simplified Arabic"/>
          <w:sz w:val="28"/>
          <w:szCs w:val="28"/>
          <w:rtl/>
        </w:rPr>
        <w:t xml:space="preserve">فضلاً عن كونها </w:t>
      </w:r>
      <w:r w:rsidR="00101C85" w:rsidRPr="00030386">
        <w:rPr>
          <w:rFonts w:ascii="Simplified Arabic" w:hAnsi="Simplified Arabic" w:cs="Simplified Arabic"/>
          <w:sz w:val="28"/>
          <w:szCs w:val="28"/>
          <w:rtl/>
        </w:rPr>
        <w:t>قابلة</w:t>
      </w:r>
      <w:r w:rsidR="00D6216B" w:rsidRPr="00030386">
        <w:rPr>
          <w:rFonts w:ascii="Simplified Arabic" w:hAnsi="Simplified Arabic" w:cs="Simplified Arabic"/>
          <w:sz w:val="28"/>
          <w:szCs w:val="28"/>
          <w:rtl/>
        </w:rPr>
        <w:t>ً</w:t>
      </w:r>
      <w:r w:rsidR="00101C85" w:rsidRPr="00030386">
        <w:rPr>
          <w:rFonts w:ascii="Simplified Arabic" w:hAnsi="Simplified Arabic" w:cs="Simplified Arabic"/>
          <w:sz w:val="28"/>
          <w:szCs w:val="28"/>
          <w:rtl/>
        </w:rPr>
        <w:t xml:space="preserve"> للتأويل </w:t>
      </w:r>
      <w:r w:rsidR="00D6216B" w:rsidRPr="00030386">
        <w:rPr>
          <w:rFonts w:ascii="Simplified Arabic" w:hAnsi="Simplified Arabic" w:cs="Simplified Arabic"/>
          <w:sz w:val="28"/>
          <w:szCs w:val="28"/>
          <w:rtl/>
        </w:rPr>
        <w:t>للعمل بها و</w:t>
      </w:r>
      <w:r w:rsidR="00101C85" w:rsidRPr="00030386">
        <w:rPr>
          <w:rFonts w:ascii="Simplified Arabic" w:hAnsi="Simplified Arabic" w:cs="Simplified Arabic"/>
          <w:sz w:val="28"/>
          <w:szCs w:val="28"/>
          <w:rtl/>
        </w:rPr>
        <w:t>تنفيذها</w:t>
      </w:r>
      <w:r w:rsidR="001B26C7" w:rsidRPr="00030386">
        <w:rPr>
          <w:rFonts w:ascii="Simplified Arabic" w:hAnsi="Simplified Arabic" w:cs="Simplified Arabic"/>
          <w:sz w:val="28"/>
          <w:szCs w:val="28"/>
          <w:rtl/>
        </w:rPr>
        <w:t>.</w:t>
      </w:r>
    </w:p>
    <w:p w:rsidR="00243924" w:rsidRPr="00030386" w:rsidRDefault="004E7F76" w:rsidP="00D211A4">
      <w:pPr>
        <w:pStyle w:val="a6"/>
        <w:shd w:val="clear" w:color="auto" w:fill="FFFFFF"/>
        <w:tabs>
          <w:tab w:val="left" w:pos="368"/>
        </w:tabs>
        <w:bidi/>
        <w:ind w:left="47"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٢-</w:t>
      </w:r>
      <w:r w:rsidR="00243924"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b/>
          <w:bCs/>
          <w:sz w:val="28"/>
          <w:szCs w:val="28"/>
          <w:rtl/>
        </w:rPr>
        <w:t>قوية الحجة والسند</w:t>
      </w:r>
      <w:r w:rsidR="00101C85" w:rsidRPr="00030386">
        <w:rPr>
          <w:rFonts w:ascii="Simplified Arabic" w:hAnsi="Simplified Arabic" w:cs="Simplified Arabic"/>
          <w:sz w:val="28"/>
          <w:szCs w:val="28"/>
          <w:rtl/>
        </w:rPr>
        <w:t xml:space="preserve">: لابد من </w:t>
      </w:r>
      <w:r w:rsidR="00D6216B" w:rsidRPr="00030386">
        <w:rPr>
          <w:rFonts w:ascii="Simplified Arabic" w:hAnsi="Simplified Arabic" w:cs="Simplified Arabic"/>
          <w:sz w:val="28"/>
          <w:szCs w:val="28"/>
          <w:rtl/>
        </w:rPr>
        <w:t>إل</w:t>
      </w:r>
      <w:r w:rsidR="00101C85" w:rsidRPr="00030386">
        <w:rPr>
          <w:rFonts w:ascii="Simplified Arabic" w:hAnsi="Simplified Arabic" w:cs="Simplified Arabic"/>
          <w:sz w:val="28"/>
          <w:szCs w:val="28"/>
          <w:rtl/>
        </w:rPr>
        <w:t xml:space="preserve">حاق خطابك </w:t>
      </w:r>
      <w:r w:rsidR="00D6216B" w:rsidRPr="00030386">
        <w:rPr>
          <w:rFonts w:ascii="Simplified Arabic" w:hAnsi="Simplified Arabic" w:cs="Simplified Arabic"/>
          <w:sz w:val="28"/>
          <w:szCs w:val="28"/>
          <w:rtl/>
        </w:rPr>
        <w:t>ال</w:t>
      </w:r>
      <w:r w:rsidR="008B4E83" w:rsidRPr="00030386">
        <w:rPr>
          <w:rFonts w:ascii="Simplified Arabic" w:hAnsi="Simplified Arabic" w:cs="Simplified Arabic"/>
          <w:sz w:val="28"/>
          <w:szCs w:val="28"/>
          <w:rtl/>
        </w:rPr>
        <w:t>إقناعي</w:t>
      </w:r>
      <w:r w:rsidR="00101C85" w:rsidRPr="00030386">
        <w:rPr>
          <w:rFonts w:ascii="Simplified Arabic" w:hAnsi="Simplified Arabic" w:cs="Simplified Arabic"/>
          <w:sz w:val="28"/>
          <w:szCs w:val="28"/>
          <w:rtl/>
        </w:rPr>
        <w:t xml:space="preserve"> بالمستند</w:t>
      </w:r>
      <w:r w:rsidR="00D6216B" w:rsidRPr="00030386">
        <w:rPr>
          <w:rFonts w:ascii="Simplified Arabic" w:hAnsi="Simplified Arabic" w:cs="Simplified Arabic"/>
          <w:sz w:val="28"/>
          <w:szCs w:val="28"/>
          <w:rtl/>
        </w:rPr>
        <w:t>ات</w:t>
      </w:r>
      <w:r w:rsidR="00101C85" w:rsidRPr="00030386">
        <w:rPr>
          <w:rFonts w:ascii="Simplified Arabic" w:hAnsi="Simplified Arabic" w:cs="Simplified Arabic"/>
          <w:sz w:val="28"/>
          <w:szCs w:val="28"/>
          <w:rtl/>
        </w:rPr>
        <w:t xml:space="preserve"> والحجج وان تكون </w:t>
      </w:r>
      <w:r w:rsidR="00F80C19" w:rsidRPr="00030386">
        <w:rPr>
          <w:rFonts w:ascii="Simplified Arabic" w:hAnsi="Simplified Arabic" w:cs="Simplified Arabic"/>
          <w:sz w:val="28"/>
          <w:szCs w:val="28"/>
          <w:rtl/>
        </w:rPr>
        <w:t xml:space="preserve"> </w:t>
      </w:r>
      <w:r w:rsidR="00101C85" w:rsidRPr="00030386">
        <w:rPr>
          <w:rFonts w:ascii="Simplified Arabic" w:hAnsi="Simplified Arabic" w:cs="Simplified Arabic"/>
          <w:sz w:val="28"/>
          <w:szCs w:val="28"/>
          <w:rtl/>
        </w:rPr>
        <w:t>الخطة مبنية على بيانات ودر</w:t>
      </w:r>
      <w:r w:rsidR="00D6216B" w:rsidRPr="00030386">
        <w:rPr>
          <w:rFonts w:ascii="Simplified Arabic" w:hAnsi="Simplified Arabic" w:cs="Simplified Arabic"/>
          <w:sz w:val="28"/>
          <w:szCs w:val="28"/>
          <w:rtl/>
        </w:rPr>
        <w:t>ا</w:t>
      </w:r>
      <w:r w:rsidR="00101C85" w:rsidRPr="00030386">
        <w:rPr>
          <w:rFonts w:ascii="Simplified Arabic" w:hAnsi="Simplified Arabic" w:cs="Simplified Arabic"/>
          <w:sz w:val="28"/>
          <w:szCs w:val="28"/>
          <w:rtl/>
        </w:rPr>
        <w:t>سات واقعية</w:t>
      </w:r>
      <w:r w:rsidR="001B26C7" w:rsidRPr="00030386">
        <w:rPr>
          <w:rFonts w:ascii="Simplified Arabic" w:hAnsi="Simplified Arabic" w:cs="Simplified Arabic"/>
          <w:sz w:val="28"/>
          <w:szCs w:val="28"/>
          <w:rtl/>
        </w:rPr>
        <w:t>.</w:t>
      </w:r>
    </w:p>
    <w:p w:rsidR="00243924" w:rsidRPr="00030386" w:rsidRDefault="004E7F76" w:rsidP="00D211A4">
      <w:pPr>
        <w:shd w:val="clear" w:color="auto" w:fill="FFFFFF"/>
        <w:tabs>
          <w:tab w:val="left" w:pos="368"/>
        </w:tabs>
        <w:bidi/>
        <w:ind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٣-</w:t>
      </w:r>
      <w:r w:rsidR="00101C85" w:rsidRPr="00030386">
        <w:rPr>
          <w:rFonts w:ascii="Simplified Arabic" w:hAnsi="Simplified Arabic" w:cs="Simplified Arabic"/>
          <w:b/>
          <w:bCs/>
          <w:sz w:val="28"/>
          <w:szCs w:val="28"/>
          <w:rtl/>
        </w:rPr>
        <w:t>الالتزام</w:t>
      </w:r>
      <w:r w:rsidR="00BC2FD0" w:rsidRPr="00030386">
        <w:rPr>
          <w:rFonts w:ascii="Simplified Arabic" w:hAnsi="Simplified Arabic" w:cs="Simplified Arabic"/>
          <w:b/>
          <w:bCs/>
          <w:sz w:val="28"/>
          <w:szCs w:val="28"/>
          <w:rtl/>
        </w:rPr>
        <w:t>:</w:t>
      </w:r>
      <w:r w:rsidR="00F80C19"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sz w:val="28"/>
          <w:szCs w:val="28"/>
          <w:rtl/>
        </w:rPr>
        <w:t>يعمل الالتزام على خلق بيئة متوازنة من الثقة والولاء لدي المتلقين</w:t>
      </w:r>
      <w:r w:rsidR="001B26C7" w:rsidRPr="00030386">
        <w:rPr>
          <w:rFonts w:ascii="Simplified Arabic" w:hAnsi="Simplified Arabic" w:cs="Simplified Arabic"/>
          <w:sz w:val="28"/>
          <w:szCs w:val="28"/>
          <w:rtl/>
        </w:rPr>
        <w:t>.</w:t>
      </w:r>
    </w:p>
    <w:p w:rsidR="00243924" w:rsidRPr="00030386" w:rsidRDefault="004E7F76" w:rsidP="00D211A4">
      <w:pPr>
        <w:pStyle w:val="a6"/>
        <w:shd w:val="clear" w:color="auto" w:fill="FFFFFF"/>
        <w:tabs>
          <w:tab w:val="left" w:pos="368"/>
        </w:tabs>
        <w:bidi/>
        <w:ind w:left="47"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٤-</w:t>
      </w:r>
      <w:r w:rsidR="00101C85" w:rsidRPr="00030386">
        <w:rPr>
          <w:rFonts w:ascii="Simplified Arabic" w:hAnsi="Simplified Arabic" w:cs="Simplified Arabic"/>
          <w:b/>
          <w:bCs/>
          <w:sz w:val="28"/>
          <w:szCs w:val="28"/>
          <w:rtl/>
        </w:rPr>
        <w:t>التناسق</w:t>
      </w:r>
      <w:r w:rsidR="00101C85" w:rsidRPr="00030386">
        <w:rPr>
          <w:rFonts w:ascii="Simplified Arabic" w:hAnsi="Simplified Arabic" w:cs="Simplified Arabic"/>
          <w:sz w:val="28"/>
          <w:szCs w:val="28"/>
          <w:rtl/>
        </w:rPr>
        <w:t xml:space="preserve">: وضوح الرسالة يأتي من تنسيقها </w:t>
      </w:r>
      <w:r w:rsidR="00D6216B" w:rsidRPr="00030386">
        <w:rPr>
          <w:rFonts w:ascii="Simplified Arabic" w:hAnsi="Simplified Arabic" w:cs="Simplified Arabic"/>
          <w:sz w:val="28"/>
          <w:szCs w:val="28"/>
          <w:rtl/>
        </w:rPr>
        <w:t>وترابطها</w:t>
      </w:r>
      <w:r w:rsidR="00101C85" w:rsidRPr="00030386">
        <w:rPr>
          <w:rFonts w:ascii="Simplified Arabic" w:hAnsi="Simplified Arabic" w:cs="Simplified Arabic"/>
          <w:sz w:val="28"/>
          <w:szCs w:val="28"/>
          <w:rtl/>
        </w:rPr>
        <w:t xml:space="preserve"> مع المحتوي والصوت </w:t>
      </w:r>
      <w:r w:rsidR="00D6216B" w:rsidRPr="00030386">
        <w:rPr>
          <w:rFonts w:ascii="Simplified Arabic" w:hAnsi="Simplified Arabic" w:cs="Simplified Arabic"/>
          <w:sz w:val="28"/>
          <w:szCs w:val="28"/>
          <w:rtl/>
        </w:rPr>
        <w:t>ولغة الجسد</w:t>
      </w:r>
    </w:p>
    <w:p w:rsidR="00243924" w:rsidRPr="00030386" w:rsidRDefault="004E7F76" w:rsidP="00D211A4">
      <w:pPr>
        <w:pStyle w:val="a6"/>
        <w:shd w:val="clear" w:color="auto" w:fill="FFFFFF"/>
        <w:tabs>
          <w:tab w:val="left" w:pos="368"/>
        </w:tabs>
        <w:bidi/>
        <w:ind w:left="47"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٥-</w:t>
      </w:r>
      <w:r w:rsidR="00101C85" w:rsidRPr="00030386">
        <w:rPr>
          <w:rFonts w:ascii="Simplified Arabic" w:hAnsi="Simplified Arabic" w:cs="Simplified Arabic"/>
          <w:b/>
          <w:bCs/>
          <w:sz w:val="28"/>
          <w:szCs w:val="28"/>
          <w:rtl/>
        </w:rPr>
        <w:t>الاكتمال</w:t>
      </w:r>
      <w:r w:rsidR="00BC2FD0" w:rsidRPr="00030386">
        <w:rPr>
          <w:rFonts w:ascii="Simplified Arabic" w:hAnsi="Simplified Arabic" w:cs="Simplified Arabic"/>
          <w:b/>
          <w:bCs/>
          <w:sz w:val="28"/>
          <w:szCs w:val="28"/>
          <w:rtl/>
        </w:rPr>
        <w:t>:</w:t>
      </w:r>
      <w:r w:rsidR="00F80C19"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sz w:val="28"/>
          <w:szCs w:val="28"/>
          <w:rtl/>
        </w:rPr>
        <w:t xml:space="preserve">هي </w:t>
      </w:r>
      <w:r w:rsidR="00D6216B" w:rsidRPr="00030386">
        <w:rPr>
          <w:rFonts w:ascii="Simplified Arabic" w:hAnsi="Simplified Arabic" w:cs="Simplified Arabic"/>
          <w:sz w:val="28"/>
          <w:szCs w:val="28"/>
          <w:rtl/>
        </w:rPr>
        <w:t>إ</w:t>
      </w:r>
      <w:r w:rsidR="00101C85" w:rsidRPr="00030386">
        <w:rPr>
          <w:rFonts w:ascii="Simplified Arabic" w:hAnsi="Simplified Arabic" w:cs="Simplified Arabic"/>
          <w:sz w:val="28"/>
          <w:szCs w:val="28"/>
          <w:rtl/>
        </w:rPr>
        <w:t xml:space="preserve">ظهار كافة التفاصيل </w:t>
      </w:r>
      <w:r w:rsidR="00D6216B" w:rsidRPr="00030386">
        <w:rPr>
          <w:rFonts w:ascii="Simplified Arabic" w:hAnsi="Simplified Arabic" w:cs="Simplified Arabic"/>
          <w:sz w:val="28"/>
          <w:szCs w:val="28"/>
          <w:rtl/>
        </w:rPr>
        <w:t>التي</w:t>
      </w:r>
      <w:r w:rsidR="00101C85" w:rsidRPr="00030386">
        <w:rPr>
          <w:rFonts w:ascii="Simplified Arabic" w:hAnsi="Simplified Arabic" w:cs="Simplified Arabic"/>
          <w:sz w:val="28"/>
          <w:szCs w:val="28"/>
          <w:rtl/>
        </w:rPr>
        <w:t xml:space="preserve"> يحتاجها المتلق</w:t>
      </w:r>
      <w:r w:rsidR="00D6216B" w:rsidRPr="00030386">
        <w:rPr>
          <w:rFonts w:ascii="Simplified Arabic" w:hAnsi="Simplified Arabic" w:cs="Simplified Arabic"/>
          <w:sz w:val="28"/>
          <w:szCs w:val="28"/>
          <w:rtl/>
        </w:rPr>
        <w:t>ون</w:t>
      </w:r>
      <w:r w:rsidR="00101C85" w:rsidRPr="00030386">
        <w:rPr>
          <w:rFonts w:ascii="Simplified Arabic" w:hAnsi="Simplified Arabic" w:cs="Simplified Arabic"/>
          <w:sz w:val="28"/>
          <w:szCs w:val="28"/>
          <w:rtl/>
        </w:rPr>
        <w:t xml:space="preserve"> حتى تقدم ل</w:t>
      </w:r>
      <w:r w:rsidR="00D6216B" w:rsidRPr="00030386">
        <w:rPr>
          <w:rFonts w:ascii="Simplified Arabic" w:hAnsi="Simplified Arabic" w:cs="Simplified Arabic"/>
          <w:sz w:val="28"/>
          <w:szCs w:val="28"/>
          <w:rtl/>
        </w:rPr>
        <w:t>هم</w:t>
      </w:r>
      <w:r w:rsidR="00101C85" w:rsidRPr="00030386">
        <w:rPr>
          <w:rFonts w:ascii="Simplified Arabic" w:hAnsi="Simplified Arabic" w:cs="Simplified Arabic"/>
          <w:sz w:val="28"/>
          <w:szCs w:val="28"/>
          <w:rtl/>
        </w:rPr>
        <w:t xml:space="preserve"> التصور الكامل</w:t>
      </w:r>
      <w:r w:rsidR="00FA566B" w:rsidRPr="00030386">
        <w:rPr>
          <w:rFonts w:ascii="Simplified Arabic" w:hAnsi="Simplified Arabic" w:cs="Simplified Arabic"/>
          <w:sz w:val="28"/>
          <w:szCs w:val="28"/>
          <w:rtl/>
        </w:rPr>
        <w:t xml:space="preserve"> </w:t>
      </w:r>
      <w:r w:rsidR="00F80C19" w:rsidRPr="00030386">
        <w:rPr>
          <w:rFonts w:ascii="Simplified Arabic" w:hAnsi="Simplified Arabic" w:cs="Simplified Arabic"/>
          <w:sz w:val="28"/>
          <w:szCs w:val="28"/>
          <w:rtl/>
        </w:rPr>
        <w:t xml:space="preserve">دون </w:t>
      </w:r>
      <w:r w:rsidR="00101C85" w:rsidRPr="00030386">
        <w:rPr>
          <w:rFonts w:ascii="Simplified Arabic" w:hAnsi="Simplified Arabic" w:cs="Simplified Arabic"/>
          <w:sz w:val="28"/>
          <w:szCs w:val="28"/>
          <w:rtl/>
        </w:rPr>
        <w:t>تفاصيل مبهمة</w:t>
      </w:r>
    </w:p>
    <w:p w:rsidR="00101C85" w:rsidRPr="00030386" w:rsidRDefault="004E7F76" w:rsidP="00D211A4">
      <w:pPr>
        <w:pStyle w:val="a6"/>
        <w:shd w:val="clear" w:color="auto" w:fill="FFFFFF"/>
        <w:tabs>
          <w:tab w:val="left" w:pos="368"/>
        </w:tabs>
        <w:bidi/>
        <w:ind w:left="47"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٦-</w:t>
      </w:r>
      <w:r w:rsidR="00101C85" w:rsidRPr="00030386">
        <w:rPr>
          <w:rFonts w:ascii="Simplified Arabic" w:hAnsi="Simplified Arabic" w:cs="Simplified Arabic"/>
          <w:b/>
          <w:bCs/>
          <w:sz w:val="28"/>
          <w:szCs w:val="28"/>
          <w:rtl/>
        </w:rPr>
        <w:t>التهذيب</w:t>
      </w:r>
      <w:r w:rsidR="00101C85" w:rsidRPr="00030386">
        <w:rPr>
          <w:rFonts w:ascii="Simplified Arabic" w:hAnsi="Simplified Arabic" w:cs="Simplified Arabic"/>
          <w:sz w:val="28"/>
          <w:szCs w:val="28"/>
        </w:rPr>
        <w:t>:</w:t>
      </w:r>
      <w:r w:rsidR="00101C85" w:rsidRPr="00030386">
        <w:rPr>
          <w:rFonts w:ascii="Simplified Arabic" w:hAnsi="Simplified Arabic" w:cs="Simplified Arabic"/>
          <w:sz w:val="28"/>
          <w:szCs w:val="28"/>
          <w:rtl/>
        </w:rPr>
        <w:t xml:space="preserve"> الادراك الكامل للعادات والتقاليد او المعتقدات الفكرية والدينية التي تمس</w:t>
      </w:r>
      <w:r w:rsidR="00FA566B" w:rsidRPr="00030386">
        <w:rPr>
          <w:rFonts w:ascii="Simplified Arabic" w:hAnsi="Simplified Arabic" w:cs="Simplified Arabic"/>
          <w:sz w:val="28"/>
          <w:szCs w:val="28"/>
          <w:rtl/>
        </w:rPr>
        <w:t xml:space="preserve"> </w:t>
      </w:r>
      <w:proofErr w:type="spellStart"/>
      <w:r w:rsidR="00F80C19" w:rsidRPr="00030386">
        <w:rPr>
          <w:rFonts w:ascii="Simplified Arabic" w:hAnsi="Simplified Arabic" w:cs="Simplified Arabic"/>
          <w:sz w:val="28"/>
          <w:szCs w:val="28"/>
          <w:rtl/>
        </w:rPr>
        <w:t>المتلقن</w:t>
      </w:r>
      <w:proofErr w:type="spellEnd"/>
      <w:r w:rsidR="00F80C19" w:rsidRPr="00030386">
        <w:rPr>
          <w:rFonts w:ascii="Simplified Arabic" w:hAnsi="Simplified Arabic" w:cs="Simplified Arabic"/>
          <w:sz w:val="28"/>
          <w:szCs w:val="28"/>
          <w:rtl/>
        </w:rPr>
        <w:t xml:space="preserve"> </w:t>
      </w:r>
      <w:r w:rsidR="00101C85" w:rsidRPr="00030386">
        <w:rPr>
          <w:rFonts w:ascii="Simplified Arabic" w:hAnsi="Simplified Arabic" w:cs="Simplified Arabic"/>
          <w:sz w:val="28"/>
          <w:szCs w:val="28"/>
          <w:rtl/>
        </w:rPr>
        <w:t xml:space="preserve">ووضعها </w:t>
      </w:r>
      <w:r w:rsidR="00E44B86" w:rsidRPr="00030386">
        <w:rPr>
          <w:rFonts w:ascii="Simplified Arabic" w:hAnsi="Simplified Arabic" w:cs="Simplified Arabic"/>
          <w:sz w:val="28"/>
          <w:szCs w:val="28"/>
          <w:rtl/>
        </w:rPr>
        <w:t>في</w:t>
      </w:r>
      <w:r w:rsidR="00101C85" w:rsidRPr="00030386">
        <w:rPr>
          <w:rFonts w:ascii="Simplified Arabic" w:hAnsi="Simplified Arabic" w:cs="Simplified Arabic"/>
          <w:sz w:val="28"/>
          <w:szCs w:val="28"/>
          <w:rtl/>
        </w:rPr>
        <w:t xml:space="preserve"> الحسبان </w:t>
      </w:r>
      <w:r w:rsidR="00D6216B" w:rsidRPr="00030386">
        <w:rPr>
          <w:rFonts w:ascii="Simplified Arabic" w:hAnsi="Simplified Arabic" w:cs="Simplified Arabic"/>
          <w:sz w:val="28"/>
          <w:szCs w:val="28"/>
          <w:rtl/>
        </w:rPr>
        <w:t xml:space="preserve">ومراعاة </w:t>
      </w:r>
      <w:r w:rsidR="00101C85" w:rsidRPr="00030386">
        <w:rPr>
          <w:rFonts w:ascii="Simplified Arabic" w:hAnsi="Simplified Arabic" w:cs="Simplified Arabic"/>
          <w:sz w:val="28"/>
          <w:szCs w:val="28"/>
          <w:rtl/>
        </w:rPr>
        <w:t xml:space="preserve">الاحترام المتبادل </w:t>
      </w:r>
      <w:r w:rsidR="00E44B86" w:rsidRPr="00030386">
        <w:rPr>
          <w:rFonts w:ascii="Simplified Arabic" w:hAnsi="Simplified Arabic" w:cs="Simplified Arabic"/>
          <w:sz w:val="28"/>
          <w:szCs w:val="28"/>
          <w:rtl/>
        </w:rPr>
        <w:t>في</w:t>
      </w:r>
      <w:r w:rsidR="00101C85" w:rsidRPr="00030386">
        <w:rPr>
          <w:rFonts w:ascii="Simplified Arabic" w:hAnsi="Simplified Arabic" w:cs="Simplified Arabic"/>
          <w:sz w:val="28"/>
          <w:szCs w:val="28"/>
          <w:rtl/>
        </w:rPr>
        <w:t xml:space="preserve"> بيئة ال</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p>
    <w:p w:rsidR="00101C85" w:rsidRPr="00CC1AC4" w:rsidRDefault="004E7F76" w:rsidP="00CC1AC4">
      <w:pPr>
        <w:bidi/>
        <w:jc w:val="lowKashida"/>
        <w:rPr>
          <w:rFonts w:ascii="Simplified Arabic" w:hAnsi="Simplified Arabic" w:cs="Monotype Koufi"/>
          <w:b/>
          <w:bCs/>
          <w:sz w:val="28"/>
          <w:szCs w:val="28"/>
          <w:rtl/>
          <w:lang w:bidi="ar-EG"/>
        </w:rPr>
      </w:pPr>
      <w:r w:rsidRPr="00CC1AC4">
        <w:rPr>
          <w:rFonts w:ascii="Simplified Arabic" w:hAnsi="Simplified Arabic" w:cs="Monotype Koufi"/>
          <w:b/>
          <w:bCs/>
          <w:sz w:val="28"/>
          <w:szCs w:val="28"/>
          <w:rtl/>
          <w:lang w:bidi="ar-EG"/>
        </w:rPr>
        <w:t xml:space="preserve">سابعاً </w:t>
      </w:r>
      <w:r w:rsidR="00101C85" w:rsidRPr="00CC1AC4">
        <w:rPr>
          <w:rFonts w:ascii="Simplified Arabic" w:hAnsi="Simplified Arabic" w:cs="Monotype Koufi"/>
          <w:b/>
          <w:bCs/>
          <w:sz w:val="28"/>
          <w:szCs w:val="28"/>
          <w:rtl/>
          <w:lang w:bidi="ar-EG"/>
        </w:rPr>
        <w:t xml:space="preserve">مدارس </w:t>
      </w:r>
      <w:r w:rsidR="001D5002" w:rsidRPr="00CC1AC4">
        <w:rPr>
          <w:rFonts w:ascii="Simplified Arabic" w:hAnsi="Simplified Arabic" w:cs="Monotype Koufi"/>
          <w:b/>
          <w:bCs/>
          <w:sz w:val="28"/>
          <w:szCs w:val="28"/>
          <w:rtl/>
          <w:lang w:bidi="ar-EG"/>
        </w:rPr>
        <w:t>ا</w:t>
      </w:r>
      <w:r w:rsidR="00101C85" w:rsidRPr="00CC1AC4">
        <w:rPr>
          <w:rFonts w:ascii="Simplified Arabic" w:hAnsi="Simplified Arabic" w:cs="Monotype Koufi"/>
          <w:b/>
          <w:bCs/>
          <w:sz w:val="28"/>
          <w:szCs w:val="28"/>
          <w:rtl/>
          <w:lang w:bidi="ar-EG"/>
        </w:rPr>
        <w:t>ل</w:t>
      </w:r>
      <w:r w:rsidR="002201B8" w:rsidRPr="00CC1AC4">
        <w:rPr>
          <w:rFonts w:ascii="Simplified Arabic" w:hAnsi="Simplified Arabic" w:cs="Monotype Koufi"/>
          <w:b/>
          <w:bCs/>
          <w:sz w:val="28"/>
          <w:szCs w:val="28"/>
          <w:rtl/>
          <w:lang w:bidi="ar-EG"/>
        </w:rPr>
        <w:t>اتصال</w:t>
      </w:r>
      <w:r w:rsidR="00101C85" w:rsidRPr="00CC1AC4">
        <w:rPr>
          <w:rFonts w:ascii="Simplified Arabic" w:hAnsi="Simplified Arabic" w:cs="Monotype Koufi"/>
          <w:b/>
          <w:bCs/>
          <w:sz w:val="28"/>
          <w:szCs w:val="28"/>
          <w:rtl/>
          <w:lang w:bidi="ar-EG"/>
        </w:rPr>
        <w:t xml:space="preserve"> ال</w:t>
      </w:r>
      <w:r w:rsidR="008B4E83" w:rsidRPr="00CC1AC4">
        <w:rPr>
          <w:rFonts w:ascii="Simplified Arabic" w:hAnsi="Simplified Arabic" w:cs="Monotype Koufi"/>
          <w:b/>
          <w:bCs/>
          <w:sz w:val="28"/>
          <w:szCs w:val="28"/>
          <w:rtl/>
          <w:lang w:bidi="ar-EG"/>
        </w:rPr>
        <w:t>إقناعي</w:t>
      </w:r>
    </w:p>
    <w:p w:rsidR="000A4F78" w:rsidRPr="00030386" w:rsidRDefault="004E7F76" w:rsidP="00D211A4">
      <w:pPr>
        <w:tabs>
          <w:tab w:val="right" w:pos="0"/>
          <w:tab w:val="right" w:pos="90"/>
          <w:tab w:val="right" w:pos="270"/>
          <w:tab w:val="right" w:pos="450"/>
        </w:tabs>
        <w:bidi/>
        <w:ind w:right="-180"/>
        <w:jc w:val="lowKashida"/>
        <w:rPr>
          <w:rFonts w:ascii="Simplified Arabic" w:hAnsi="Simplified Arabic" w:cs="Simplified Arabic"/>
          <w:sz w:val="28"/>
          <w:szCs w:val="28"/>
          <w:rtl/>
          <w:lang w:bidi="ar-DZ"/>
        </w:rPr>
      </w:pPr>
      <w:r w:rsidRPr="00030386">
        <w:rPr>
          <w:rFonts w:ascii="Simplified Arabic" w:hAnsi="Simplified Arabic" w:cs="Simplified Arabic"/>
          <w:b/>
          <w:bCs/>
          <w:sz w:val="28"/>
          <w:szCs w:val="28"/>
          <w:rtl/>
          <w:lang w:bidi="ar-DZ"/>
        </w:rPr>
        <w:t>١-</w:t>
      </w:r>
      <w:r w:rsidR="00F80C19" w:rsidRPr="00030386">
        <w:rPr>
          <w:rFonts w:ascii="Simplified Arabic" w:hAnsi="Simplified Arabic" w:cs="Simplified Arabic"/>
          <w:b/>
          <w:bCs/>
          <w:sz w:val="28"/>
          <w:szCs w:val="28"/>
          <w:rtl/>
          <w:lang w:bidi="ar-DZ"/>
        </w:rPr>
        <w:t xml:space="preserve"> </w:t>
      </w:r>
      <w:r w:rsidR="00101C85" w:rsidRPr="00030386">
        <w:rPr>
          <w:rFonts w:ascii="Simplified Arabic" w:hAnsi="Simplified Arabic" w:cs="Simplified Arabic"/>
          <w:b/>
          <w:bCs/>
          <w:sz w:val="28"/>
          <w:szCs w:val="28"/>
          <w:rtl/>
          <w:lang w:bidi="ar-DZ"/>
        </w:rPr>
        <w:t>مدرسة العلاقات ال</w:t>
      </w:r>
      <w:r w:rsidR="009F1F57" w:rsidRPr="00030386">
        <w:rPr>
          <w:rFonts w:ascii="Simplified Arabic" w:hAnsi="Simplified Arabic" w:cs="Simplified Arabic"/>
          <w:b/>
          <w:bCs/>
          <w:sz w:val="28"/>
          <w:szCs w:val="28"/>
          <w:rtl/>
          <w:lang w:bidi="ar-DZ"/>
        </w:rPr>
        <w:t>إنسان</w:t>
      </w:r>
      <w:r w:rsidR="00101C85" w:rsidRPr="00030386">
        <w:rPr>
          <w:rFonts w:ascii="Simplified Arabic" w:hAnsi="Simplified Arabic" w:cs="Simplified Arabic"/>
          <w:b/>
          <w:bCs/>
          <w:sz w:val="28"/>
          <w:szCs w:val="28"/>
          <w:rtl/>
          <w:lang w:bidi="ar-DZ"/>
        </w:rPr>
        <w:t xml:space="preserve">ية الجديدة (السلوكية): </w:t>
      </w:r>
      <w:r w:rsidR="00101C85" w:rsidRPr="00030386">
        <w:rPr>
          <w:rFonts w:ascii="Simplified Arabic" w:hAnsi="Simplified Arabic" w:cs="Simplified Arabic"/>
          <w:sz w:val="28"/>
          <w:szCs w:val="28"/>
          <w:rtl/>
          <w:lang w:bidi="ar-DZ"/>
        </w:rPr>
        <w:t xml:space="preserve">ظهرت في </w:t>
      </w:r>
      <w:r w:rsidR="00AA4235" w:rsidRPr="00030386">
        <w:rPr>
          <w:rFonts w:ascii="Simplified Arabic" w:hAnsi="Simplified Arabic" w:cs="Simplified Arabic"/>
          <w:sz w:val="28"/>
          <w:szCs w:val="28"/>
          <w:rtl/>
          <w:lang w:bidi="ar-DZ"/>
        </w:rPr>
        <w:t>ا</w:t>
      </w:r>
      <w:r w:rsidR="00101C85" w:rsidRPr="00030386">
        <w:rPr>
          <w:rFonts w:ascii="Simplified Arabic" w:hAnsi="Simplified Arabic" w:cs="Simplified Arabic"/>
          <w:sz w:val="28"/>
          <w:szCs w:val="28"/>
          <w:rtl/>
          <w:lang w:bidi="ar-DZ"/>
        </w:rPr>
        <w:t>وائل الثمانينيات من القرن العشرين جاءت بأفكار حركة التصميم التنظيمي لتحسين حركة اجتماعية تؤدي إلى تحسين نوعية بيئه العمل بالنسبة للعاملين في المجتمعات الصناعية؛ و يعد (</w:t>
      </w:r>
      <w:proofErr w:type="spellStart"/>
      <w:r w:rsidR="00101C85" w:rsidRPr="00030386">
        <w:rPr>
          <w:rFonts w:ascii="Simplified Arabic" w:hAnsi="Simplified Arabic" w:cs="Simplified Arabic"/>
          <w:sz w:val="28"/>
          <w:szCs w:val="28"/>
          <w:rtl/>
          <w:lang w:bidi="ar-DZ"/>
        </w:rPr>
        <w:t>دوقلاس</w:t>
      </w:r>
      <w:proofErr w:type="spellEnd"/>
      <w:r w:rsidR="00101C85" w:rsidRPr="00030386">
        <w:rPr>
          <w:rFonts w:ascii="Simplified Arabic" w:hAnsi="Simplified Arabic" w:cs="Simplified Arabic"/>
          <w:sz w:val="28"/>
          <w:szCs w:val="28"/>
          <w:rtl/>
          <w:lang w:bidi="ar-DZ"/>
        </w:rPr>
        <w:t xml:space="preserve"> </w:t>
      </w:r>
      <w:proofErr w:type="spellStart"/>
      <w:r w:rsidR="00101C85" w:rsidRPr="00030386">
        <w:rPr>
          <w:rFonts w:ascii="Simplified Arabic" w:hAnsi="Simplified Arabic" w:cs="Simplified Arabic"/>
          <w:sz w:val="28"/>
          <w:szCs w:val="28"/>
          <w:rtl/>
          <w:lang w:bidi="ar-DZ"/>
        </w:rPr>
        <w:t>ماغريغور</w:t>
      </w:r>
      <w:proofErr w:type="spellEnd"/>
      <w:r w:rsidR="00101C85" w:rsidRPr="00030386">
        <w:rPr>
          <w:rFonts w:ascii="Simplified Arabic" w:hAnsi="Simplified Arabic" w:cs="Simplified Arabic"/>
          <w:sz w:val="28"/>
          <w:szCs w:val="28"/>
          <w:rtl/>
          <w:lang w:bidi="ar-DZ"/>
        </w:rPr>
        <w:t>) من بين أهم مؤسسي نظريتي (</w:t>
      </w:r>
      <w:r w:rsidR="00101C85" w:rsidRPr="00030386">
        <w:rPr>
          <w:rFonts w:ascii="Simplified Arabic" w:hAnsi="Simplified Arabic" w:cs="Simplified Arabic"/>
          <w:sz w:val="28"/>
          <w:szCs w:val="28"/>
          <w:lang w:val="fr-FR" w:bidi="ar-EG"/>
        </w:rPr>
        <w:t>x</w:t>
      </w:r>
      <w:r w:rsidR="00101C85" w:rsidRPr="00030386">
        <w:rPr>
          <w:rFonts w:ascii="Simplified Arabic" w:hAnsi="Simplified Arabic" w:cs="Simplified Arabic"/>
          <w:sz w:val="28"/>
          <w:szCs w:val="28"/>
          <w:rtl/>
          <w:lang w:bidi="ar-DZ"/>
        </w:rPr>
        <w:t>) و(</w:t>
      </w:r>
      <w:r w:rsidR="00101C85" w:rsidRPr="00030386">
        <w:rPr>
          <w:rFonts w:ascii="Simplified Arabic" w:hAnsi="Simplified Arabic" w:cs="Simplified Arabic"/>
          <w:sz w:val="28"/>
          <w:szCs w:val="28"/>
          <w:lang w:val="fr-FR" w:bidi="ar-EG"/>
        </w:rPr>
        <w:t>y</w:t>
      </w:r>
      <w:r w:rsidR="00101C85" w:rsidRPr="00030386">
        <w:rPr>
          <w:rFonts w:ascii="Simplified Arabic" w:hAnsi="Simplified Arabic" w:cs="Simplified Arabic"/>
          <w:sz w:val="28"/>
          <w:szCs w:val="28"/>
          <w:rtl/>
          <w:lang w:bidi="ar-DZ"/>
        </w:rPr>
        <w:t xml:space="preserve">)، </w:t>
      </w:r>
      <w:r w:rsidR="00070700" w:rsidRPr="00030386">
        <w:rPr>
          <w:rFonts w:ascii="Simplified Arabic" w:hAnsi="Simplified Arabic" w:cs="Simplified Arabic"/>
          <w:sz w:val="28"/>
          <w:szCs w:val="28"/>
          <w:rtl/>
          <w:lang w:bidi="ar-DZ"/>
        </w:rPr>
        <w:t>تبلور هذه</w:t>
      </w:r>
      <w:r w:rsidR="00101C85" w:rsidRPr="00030386">
        <w:rPr>
          <w:rFonts w:ascii="Simplified Arabic" w:hAnsi="Simplified Arabic" w:cs="Simplified Arabic"/>
          <w:sz w:val="28"/>
          <w:szCs w:val="28"/>
          <w:rtl/>
          <w:lang w:bidi="ar-DZ"/>
        </w:rPr>
        <w:t xml:space="preserve"> </w:t>
      </w:r>
      <w:proofErr w:type="spellStart"/>
      <w:r w:rsidR="00101C85" w:rsidRPr="00030386">
        <w:rPr>
          <w:rFonts w:ascii="Simplified Arabic" w:hAnsi="Simplified Arabic" w:cs="Simplified Arabic"/>
          <w:sz w:val="28"/>
          <w:szCs w:val="28"/>
          <w:rtl/>
          <w:lang w:bidi="ar-DZ"/>
        </w:rPr>
        <w:t>النظري</w:t>
      </w:r>
      <w:r w:rsidR="00070700" w:rsidRPr="00030386">
        <w:rPr>
          <w:rFonts w:ascii="Simplified Arabic" w:hAnsi="Simplified Arabic" w:cs="Simplified Arabic"/>
          <w:sz w:val="28"/>
          <w:szCs w:val="28"/>
          <w:rtl/>
          <w:lang w:bidi="ar-DZ"/>
        </w:rPr>
        <w:t>ا</w:t>
      </w:r>
      <w:proofErr w:type="spellEnd"/>
      <w:r w:rsidR="00070700" w:rsidRPr="00030386">
        <w:rPr>
          <w:rFonts w:ascii="Simplified Arabic" w:hAnsi="Simplified Arabic" w:cs="Simplified Arabic"/>
          <w:sz w:val="28"/>
          <w:szCs w:val="28"/>
          <w:rtl/>
          <w:lang w:bidi="ar-DZ"/>
        </w:rPr>
        <w:t xml:space="preserve"> </w:t>
      </w:r>
      <w:r w:rsidR="00101C85" w:rsidRPr="00030386">
        <w:rPr>
          <w:rFonts w:ascii="Simplified Arabic" w:hAnsi="Simplified Arabic" w:cs="Simplified Arabic"/>
          <w:sz w:val="28"/>
          <w:szCs w:val="28"/>
          <w:rtl/>
          <w:lang w:bidi="ar-DZ"/>
        </w:rPr>
        <w:t xml:space="preserve"> دور القائد في</w:t>
      </w:r>
      <w:r w:rsidR="00AA4235" w:rsidRPr="00030386">
        <w:rPr>
          <w:rFonts w:ascii="Simplified Arabic" w:hAnsi="Simplified Arabic" w:cs="Simplified Arabic"/>
          <w:sz w:val="28"/>
          <w:szCs w:val="28"/>
          <w:rtl/>
          <w:lang w:bidi="ar-DZ"/>
        </w:rPr>
        <w:t xml:space="preserve"> عملية التنظيم</w:t>
      </w:r>
      <w:r w:rsidR="001B26C7" w:rsidRPr="00030386">
        <w:rPr>
          <w:rFonts w:ascii="Simplified Arabic" w:hAnsi="Simplified Arabic" w:cs="Simplified Arabic"/>
          <w:sz w:val="28"/>
          <w:szCs w:val="28"/>
          <w:rtl/>
          <w:lang w:bidi="ar-DZ"/>
        </w:rPr>
        <w:t>،</w:t>
      </w:r>
    </w:p>
    <w:p w:rsidR="00070700" w:rsidRPr="00030386" w:rsidRDefault="00101C85" w:rsidP="00D211A4">
      <w:pPr>
        <w:tabs>
          <w:tab w:val="right" w:pos="0"/>
          <w:tab w:val="right" w:pos="90"/>
          <w:tab w:val="right" w:pos="270"/>
          <w:tab w:val="right" w:pos="450"/>
        </w:tabs>
        <w:bidi/>
        <w:ind w:right="-180"/>
        <w:jc w:val="lowKashida"/>
        <w:rPr>
          <w:rFonts w:ascii="Simplified Arabic" w:hAnsi="Simplified Arabic" w:cs="Simplified Arabic"/>
          <w:b/>
          <w:bCs/>
          <w:sz w:val="28"/>
          <w:szCs w:val="28"/>
          <w:rtl/>
          <w:lang w:bidi="ar-DZ"/>
        </w:rPr>
      </w:pPr>
      <w:r w:rsidRPr="00030386">
        <w:rPr>
          <w:rFonts w:ascii="Simplified Arabic" w:hAnsi="Simplified Arabic" w:cs="Simplified Arabic"/>
          <w:sz w:val="28"/>
          <w:szCs w:val="28"/>
          <w:rtl/>
          <w:lang w:bidi="ar-DZ"/>
        </w:rPr>
        <w:t xml:space="preserve"> </w:t>
      </w:r>
      <w:r w:rsidR="00070700" w:rsidRPr="00030386">
        <w:rPr>
          <w:rFonts w:ascii="Simplified Arabic" w:hAnsi="Simplified Arabic" w:cs="Simplified Arabic"/>
          <w:sz w:val="28"/>
          <w:szCs w:val="28"/>
          <w:rtl/>
          <w:lang w:bidi="ar-DZ"/>
        </w:rPr>
        <w:t xml:space="preserve">من </w:t>
      </w:r>
      <w:r w:rsidRPr="00030386">
        <w:rPr>
          <w:rFonts w:ascii="Simplified Arabic" w:hAnsi="Simplified Arabic" w:cs="Simplified Arabic"/>
          <w:sz w:val="28"/>
          <w:szCs w:val="28"/>
          <w:rtl/>
          <w:lang w:bidi="ar-DZ"/>
        </w:rPr>
        <w:t xml:space="preserve">خلال قدرته </w:t>
      </w:r>
      <w:r w:rsidR="00070700" w:rsidRPr="00030386">
        <w:rPr>
          <w:rFonts w:ascii="Simplified Arabic" w:hAnsi="Simplified Arabic" w:cs="Simplified Arabic"/>
          <w:sz w:val="28"/>
          <w:szCs w:val="28"/>
          <w:rtl/>
          <w:lang w:bidi="ar-DZ"/>
        </w:rPr>
        <w:t xml:space="preserve">على </w:t>
      </w:r>
      <w:r w:rsidR="002201B8" w:rsidRPr="00030386">
        <w:rPr>
          <w:rFonts w:ascii="Simplified Arabic" w:hAnsi="Simplified Arabic" w:cs="Simplified Arabic"/>
          <w:sz w:val="28"/>
          <w:szCs w:val="28"/>
          <w:rtl/>
          <w:lang w:bidi="ar-DZ"/>
        </w:rPr>
        <w:t>اتصال</w:t>
      </w:r>
      <w:r w:rsidRPr="00030386">
        <w:rPr>
          <w:rFonts w:ascii="Simplified Arabic" w:hAnsi="Simplified Arabic" w:cs="Simplified Arabic"/>
          <w:sz w:val="28"/>
          <w:szCs w:val="28"/>
          <w:rtl/>
          <w:lang w:bidi="ar-DZ"/>
        </w:rPr>
        <w:t xml:space="preserve">ه بجماعة عمله </w:t>
      </w:r>
      <w:r w:rsidR="00070700" w:rsidRPr="00030386">
        <w:rPr>
          <w:rFonts w:ascii="Simplified Arabic" w:hAnsi="Simplified Arabic" w:cs="Simplified Arabic"/>
          <w:sz w:val="28"/>
          <w:szCs w:val="28"/>
          <w:rtl/>
          <w:lang w:bidi="ar-DZ"/>
        </w:rPr>
        <w:t xml:space="preserve">بوسائل </w:t>
      </w:r>
      <w:r w:rsidRPr="00030386">
        <w:rPr>
          <w:rFonts w:ascii="Simplified Arabic" w:hAnsi="Simplified Arabic" w:cs="Simplified Arabic"/>
          <w:sz w:val="28"/>
          <w:szCs w:val="28"/>
          <w:rtl/>
          <w:lang w:bidi="ar-DZ"/>
        </w:rPr>
        <w:t>المراقبة، المشاركة، والمسأل</w:t>
      </w:r>
      <w:r w:rsidR="00070700" w:rsidRPr="00030386">
        <w:rPr>
          <w:rFonts w:ascii="Simplified Arabic" w:hAnsi="Simplified Arabic" w:cs="Simplified Arabic"/>
          <w:sz w:val="28"/>
          <w:szCs w:val="28"/>
          <w:rtl/>
          <w:lang w:bidi="ar-DZ"/>
        </w:rPr>
        <w:t>ة حيث</w:t>
      </w:r>
      <w:r w:rsidRPr="00030386">
        <w:rPr>
          <w:rFonts w:ascii="Simplified Arabic" w:hAnsi="Simplified Arabic" w:cs="Simplified Arabic"/>
          <w:sz w:val="28"/>
          <w:szCs w:val="28"/>
          <w:rtl/>
          <w:lang w:bidi="ar-DZ"/>
        </w:rPr>
        <w:t xml:space="preserve"> يعتبر التمييز بين النظريتين أن لكل نظرية سلوكيات </w:t>
      </w:r>
      <w:r w:rsidR="002201B8" w:rsidRPr="00030386">
        <w:rPr>
          <w:rFonts w:ascii="Simplified Arabic" w:hAnsi="Simplified Arabic" w:cs="Simplified Arabic"/>
          <w:sz w:val="28"/>
          <w:szCs w:val="28"/>
          <w:rtl/>
          <w:lang w:bidi="ar-DZ"/>
        </w:rPr>
        <w:t>اتصال</w:t>
      </w:r>
      <w:r w:rsidRPr="00030386">
        <w:rPr>
          <w:rFonts w:ascii="Simplified Arabic" w:hAnsi="Simplified Arabic" w:cs="Simplified Arabic"/>
          <w:sz w:val="28"/>
          <w:szCs w:val="28"/>
          <w:rtl/>
          <w:lang w:bidi="ar-DZ"/>
        </w:rPr>
        <w:t xml:space="preserve">ية يتبناها المدراء </w:t>
      </w:r>
      <w:r w:rsidRPr="00030386">
        <w:rPr>
          <w:rFonts w:ascii="Simplified Arabic" w:hAnsi="Simplified Arabic" w:cs="Simplified Arabic"/>
          <w:b/>
          <w:bCs/>
          <w:sz w:val="28"/>
          <w:szCs w:val="28"/>
          <w:rtl/>
          <w:lang w:bidi="ar-DZ"/>
        </w:rPr>
        <w:t>بتطبيقها</w:t>
      </w:r>
      <w:r w:rsidR="00070700" w:rsidRPr="00030386">
        <w:rPr>
          <w:rFonts w:ascii="Simplified Arabic" w:hAnsi="Simplified Arabic" w:cs="Simplified Arabic"/>
          <w:b/>
          <w:bCs/>
          <w:sz w:val="28"/>
          <w:szCs w:val="28"/>
          <w:rtl/>
          <w:lang w:bidi="ar-DZ"/>
        </w:rPr>
        <w:t xml:space="preserve"> كالتالي</w:t>
      </w:r>
      <w:r w:rsidR="00136FFF" w:rsidRPr="00030386">
        <w:rPr>
          <w:rFonts w:ascii="Simplified Arabic" w:hAnsi="Simplified Arabic" w:cs="Simplified Arabic"/>
          <w:sz w:val="28"/>
          <w:szCs w:val="28"/>
          <w:rtl/>
          <w:lang w:bidi="ar-DZ"/>
        </w:rPr>
        <w:t>:</w:t>
      </w:r>
      <w:r w:rsidRPr="00030386">
        <w:rPr>
          <w:rFonts w:ascii="Simplified Arabic" w:hAnsi="Simplified Arabic" w:cs="Simplified Arabic"/>
          <w:b/>
          <w:bCs/>
          <w:sz w:val="28"/>
          <w:szCs w:val="28"/>
          <w:rtl/>
          <w:lang w:bidi="ar-DZ"/>
        </w:rPr>
        <w:t xml:space="preserve"> </w:t>
      </w:r>
    </w:p>
    <w:p w:rsidR="001D5002" w:rsidRPr="00030386" w:rsidRDefault="00101C85" w:rsidP="001F137F">
      <w:pPr>
        <w:pStyle w:val="af7"/>
        <w:numPr>
          <w:ilvl w:val="0"/>
          <w:numId w:val="11"/>
        </w:numPr>
        <w:bidi/>
        <w:spacing w:before="0" w:beforeAutospacing="0" w:after="0" w:afterAutospacing="0"/>
        <w:ind w:left="411"/>
        <w:jc w:val="lowKashida"/>
        <w:rPr>
          <w:rFonts w:ascii="Simplified Arabic" w:hAnsi="Simplified Arabic" w:cs="Simplified Arabic"/>
          <w:b/>
          <w:bCs/>
          <w:sz w:val="28"/>
          <w:szCs w:val="28"/>
          <w:u w:val="single"/>
          <w:rtl/>
        </w:rPr>
      </w:pPr>
      <w:r w:rsidRPr="00030386">
        <w:rPr>
          <w:rFonts w:ascii="Simplified Arabic" w:hAnsi="Simplified Arabic" w:cs="Simplified Arabic"/>
          <w:b/>
          <w:bCs/>
          <w:sz w:val="28"/>
          <w:szCs w:val="28"/>
          <w:u w:val="single"/>
          <w:rtl/>
        </w:rPr>
        <w:t>سلوكيات ال</w:t>
      </w:r>
      <w:r w:rsidR="002201B8" w:rsidRPr="00030386">
        <w:rPr>
          <w:rFonts w:ascii="Simplified Arabic" w:hAnsi="Simplified Arabic" w:cs="Simplified Arabic"/>
          <w:b/>
          <w:bCs/>
          <w:sz w:val="28"/>
          <w:szCs w:val="28"/>
          <w:u w:val="single"/>
          <w:rtl/>
        </w:rPr>
        <w:t>اتصال</w:t>
      </w:r>
      <w:r w:rsidRPr="00030386">
        <w:rPr>
          <w:rFonts w:ascii="Simplified Arabic" w:hAnsi="Simplified Arabic" w:cs="Simplified Arabic"/>
          <w:b/>
          <w:bCs/>
          <w:sz w:val="28"/>
          <w:szCs w:val="28"/>
          <w:u w:val="single"/>
          <w:rtl/>
        </w:rPr>
        <w:t xml:space="preserve"> في نظرية (</w:t>
      </w:r>
      <w:r w:rsidRPr="00030386">
        <w:rPr>
          <w:rFonts w:ascii="Simplified Arabic" w:hAnsi="Simplified Arabic" w:cs="Simplified Arabic"/>
          <w:b/>
          <w:bCs/>
          <w:sz w:val="28"/>
          <w:szCs w:val="28"/>
          <w:u w:val="single"/>
        </w:rPr>
        <w:t>x</w:t>
      </w:r>
      <w:r w:rsidRPr="00030386">
        <w:rPr>
          <w:rFonts w:ascii="Simplified Arabic" w:hAnsi="Simplified Arabic" w:cs="Simplified Arabic"/>
          <w:b/>
          <w:bCs/>
          <w:sz w:val="28"/>
          <w:szCs w:val="28"/>
          <w:u w:val="single"/>
          <w:rtl/>
        </w:rPr>
        <w:t>):</w:t>
      </w:r>
    </w:p>
    <w:p w:rsidR="001D5002" w:rsidRPr="00030386" w:rsidRDefault="00101C85" w:rsidP="001F137F">
      <w:pPr>
        <w:pStyle w:val="a6"/>
        <w:widowControl w:val="0"/>
        <w:numPr>
          <w:ilvl w:val="0"/>
          <w:numId w:val="2"/>
        </w:numPr>
        <w:tabs>
          <w:tab w:val="left" w:pos="368"/>
        </w:tabs>
        <w:bidi/>
        <w:ind w:left="61" w:hanging="38"/>
        <w:jc w:val="lowKashida"/>
        <w:rPr>
          <w:rFonts w:ascii="Simplified Arabic" w:hAnsi="Simplified Arabic" w:cs="Simplified Arabic"/>
          <w:sz w:val="28"/>
          <w:szCs w:val="28"/>
        </w:rPr>
      </w:pPr>
      <w:r w:rsidRPr="00030386">
        <w:rPr>
          <w:rFonts w:ascii="Simplified Arabic" w:hAnsi="Simplified Arabic" w:cs="Simplified Arabic"/>
          <w:sz w:val="28"/>
          <w:szCs w:val="28"/>
          <w:rtl/>
          <w:lang w:bidi="ar-DZ"/>
        </w:rPr>
        <w:t xml:space="preserve">قلة التفاعل بين العمال بحيث يظهر بشكل ضئيل </w:t>
      </w:r>
      <w:r w:rsidR="00850675" w:rsidRPr="00030386">
        <w:rPr>
          <w:rFonts w:ascii="Simplified Arabic" w:hAnsi="Simplified Arabic" w:cs="Simplified Arabic"/>
          <w:sz w:val="28"/>
          <w:szCs w:val="28"/>
          <w:rtl/>
          <w:lang w:bidi="ar-DZ"/>
        </w:rPr>
        <w:t>ا</w:t>
      </w:r>
      <w:r w:rsidRPr="00030386">
        <w:rPr>
          <w:rFonts w:ascii="Simplified Arabic" w:hAnsi="Simplified Arabic" w:cs="Simplified Arabic"/>
          <w:sz w:val="28"/>
          <w:szCs w:val="28"/>
          <w:rtl/>
          <w:lang w:bidi="ar-DZ"/>
        </w:rPr>
        <w:t>تباع معظم المديرين لاتجاه ال</w:t>
      </w:r>
      <w:r w:rsidR="002201B8" w:rsidRPr="00030386">
        <w:rPr>
          <w:rFonts w:ascii="Simplified Arabic" w:hAnsi="Simplified Arabic" w:cs="Simplified Arabic"/>
          <w:sz w:val="28"/>
          <w:szCs w:val="28"/>
          <w:rtl/>
          <w:lang w:bidi="ar-DZ"/>
        </w:rPr>
        <w:t>اتصال</w:t>
      </w:r>
      <w:r w:rsidR="00850675" w:rsidRPr="00030386">
        <w:rPr>
          <w:rFonts w:ascii="Simplified Arabic" w:hAnsi="Simplified Arabic" w:cs="Simplified Arabic"/>
          <w:sz w:val="28"/>
          <w:szCs w:val="28"/>
          <w:rtl/>
          <w:lang w:bidi="ar-DZ"/>
        </w:rPr>
        <w:br/>
        <w:t xml:space="preserve">  </w:t>
      </w:r>
      <w:r w:rsidRPr="00030386">
        <w:rPr>
          <w:rFonts w:ascii="Simplified Arabic" w:hAnsi="Simplified Arabic" w:cs="Simplified Arabic"/>
          <w:sz w:val="28"/>
          <w:szCs w:val="28"/>
          <w:rtl/>
          <w:lang w:bidi="ar-DZ"/>
        </w:rPr>
        <w:t xml:space="preserve"> الهابط و اقتصاره على بعض الرسائل و المعلومات البسيطة او ال</w:t>
      </w:r>
      <w:r w:rsidR="00850675" w:rsidRPr="00030386">
        <w:rPr>
          <w:rFonts w:ascii="Simplified Arabic" w:hAnsi="Simplified Arabic" w:cs="Simplified Arabic"/>
          <w:sz w:val="28"/>
          <w:szCs w:val="28"/>
          <w:rtl/>
          <w:lang w:bidi="ar-DZ"/>
        </w:rPr>
        <w:t>أ</w:t>
      </w:r>
      <w:r w:rsidRPr="00030386">
        <w:rPr>
          <w:rFonts w:ascii="Simplified Arabic" w:hAnsi="Simplified Arabic" w:cs="Simplified Arabic"/>
          <w:sz w:val="28"/>
          <w:szCs w:val="28"/>
          <w:rtl/>
          <w:lang w:bidi="ar-DZ"/>
        </w:rPr>
        <w:t>وامر المحددة غير المرنة</w:t>
      </w:r>
    </w:p>
    <w:p w:rsidR="001D5002" w:rsidRPr="00030386" w:rsidRDefault="00101C85" w:rsidP="001F137F">
      <w:pPr>
        <w:pStyle w:val="a6"/>
        <w:widowControl w:val="0"/>
        <w:numPr>
          <w:ilvl w:val="0"/>
          <w:numId w:val="2"/>
        </w:numPr>
        <w:tabs>
          <w:tab w:val="left" w:pos="368"/>
        </w:tabs>
        <w:bidi/>
        <w:ind w:left="61" w:hanging="38"/>
        <w:jc w:val="lowKashida"/>
        <w:rPr>
          <w:rFonts w:ascii="Simplified Arabic" w:hAnsi="Simplified Arabic" w:cs="Simplified Arabic"/>
          <w:sz w:val="28"/>
          <w:szCs w:val="28"/>
        </w:rPr>
      </w:pPr>
      <w:r w:rsidRPr="00030386">
        <w:rPr>
          <w:rFonts w:ascii="Simplified Arabic" w:hAnsi="Simplified Arabic" w:cs="Simplified Arabic"/>
          <w:sz w:val="28"/>
          <w:szCs w:val="28"/>
          <w:rtl/>
          <w:lang w:bidi="ar-DZ"/>
        </w:rPr>
        <w:t xml:space="preserve">محدودية </w:t>
      </w:r>
      <w:r w:rsidR="00850675" w:rsidRPr="00030386">
        <w:rPr>
          <w:rFonts w:ascii="Simplified Arabic" w:hAnsi="Simplified Arabic" w:cs="Simplified Arabic"/>
          <w:sz w:val="28"/>
          <w:szCs w:val="28"/>
          <w:rtl/>
          <w:lang w:bidi="ar-DZ"/>
        </w:rPr>
        <w:t>ا</w:t>
      </w:r>
      <w:r w:rsidRPr="00030386">
        <w:rPr>
          <w:rFonts w:ascii="Simplified Arabic" w:hAnsi="Simplified Arabic" w:cs="Simplified Arabic"/>
          <w:sz w:val="28"/>
          <w:szCs w:val="28"/>
          <w:rtl/>
          <w:lang w:bidi="ar-DZ"/>
        </w:rPr>
        <w:t>تجاه الرأي الصاعد على صندوق الاقتراحات و شبكة ال</w:t>
      </w:r>
      <w:r w:rsidR="002201B8" w:rsidRPr="00030386">
        <w:rPr>
          <w:rFonts w:ascii="Simplified Arabic" w:hAnsi="Simplified Arabic" w:cs="Simplified Arabic"/>
          <w:sz w:val="28"/>
          <w:szCs w:val="28"/>
          <w:rtl/>
          <w:lang w:bidi="ar-DZ"/>
        </w:rPr>
        <w:t>اتصال</w:t>
      </w:r>
      <w:r w:rsidRPr="00030386">
        <w:rPr>
          <w:rFonts w:ascii="Simplified Arabic" w:hAnsi="Simplified Arabic" w:cs="Simplified Arabic"/>
          <w:sz w:val="28"/>
          <w:szCs w:val="28"/>
          <w:rtl/>
          <w:lang w:bidi="ar-DZ"/>
        </w:rPr>
        <w:t xml:space="preserve"> </w:t>
      </w:r>
      <w:r w:rsidR="00850675" w:rsidRPr="00030386">
        <w:rPr>
          <w:rFonts w:ascii="Simplified Arabic" w:hAnsi="Simplified Arabic" w:cs="Simplified Arabic"/>
          <w:sz w:val="28"/>
          <w:szCs w:val="28"/>
          <w:rtl/>
          <w:lang w:bidi="ar-DZ"/>
        </w:rPr>
        <w:br/>
        <w:t xml:space="preserve">   </w:t>
      </w:r>
      <w:r w:rsidRPr="00030386">
        <w:rPr>
          <w:rFonts w:ascii="Simplified Arabic" w:hAnsi="Simplified Arabic" w:cs="Simplified Arabic"/>
          <w:sz w:val="28"/>
          <w:szCs w:val="28"/>
          <w:rtl/>
          <w:lang w:bidi="ar-DZ"/>
        </w:rPr>
        <w:t>من خلال جماعات العمل غير الرسمية.</w:t>
      </w:r>
    </w:p>
    <w:p w:rsidR="00101C85" w:rsidRPr="00030386" w:rsidRDefault="00101C85" w:rsidP="001F137F">
      <w:pPr>
        <w:pStyle w:val="a6"/>
        <w:widowControl w:val="0"/>
        <w:numPr>
          <w:ilvl w:val="0"/>
          <w:numId w:val="2"/>
        </w:numPr>
        <w:tabs>
          <w:tab w:val="left" w:pos="368"/>
        </w:tabs>
        <w:bidi/>
        <w:ind w:left="61" w:hanging="38"/>
        <w:jc w:val="lowKashida"/>
        <w:rPr>
          <w:rFonts w:ascii="Simplified Arabic" w:hAnsi="Simplified Arabic" w:cs="Simplified Arabic"/>
          <w:sz w:val="28"/>
          <w:szCs w:val="28"/>
          <w:rtl/>
        </w:rPr>
      </w:pPr>
      <w:r w:rsidRPr="00030386">
        <w:rPr>
          <w:rFonts w:ascii="Simplified Arabic" w:hAnsi="Simplified Arabic" w:cs="Simplified Arabic"/>
          <w:sz w:val="28"/>
          <w:szCs w:val="28"/>
          <w:rtl/>
          <w:lang w:bidi="ar-DZ"/>
        </w:rPr>
        <w:t xml:space="preserve">تركيز عملية اتخاذ القرارات على  </w:t>
      </w:r>
      <w:proofErr w:type="spellStart"/>
      <w:r w:rsidRPr="00030386">
        <w:rPr>
          <w:rFonts w:ascii="Simplified Arabic" w:hAnsi="Simplified Arabic" w:cs="Simplified Arabic"/>
          <w:sz w:val="28"/>
          <w:szCs w:val="28"/>
          <w:rtl/>
          <w:lang w:bidi="ar-DZ"/>
        </w:rPr>
        <w:t>اتجاة</w:t>
      </w:r>
      <w:proofErr w:type="spellEnd"/>
      <w:r w:rsidRPr="00030386">
        <w:rPr>
          <w:rFonts w:ascii="Simplified Arabic" w:hAnsi="Simplified Arabic" w:cs="Simplified Arabic"/>
          <w:sz w:val="28"/>
          <w:szCs w:val="28"/>
          <w:rtl/>
          <w:lang w:bidi="ar-DZ"/>
        </w:rPr>
        <w:t xml:space="preserve"> </w:t>
      </w:r>
      <w:r w:rsidR="00850675" w:rsidRPr="00030386">
        <w:rPr>
          <w:rFonts w:ascii="Simplified Arabic" w:hAnsi="Simplified Arabic" w:cs="Simplified Arabic"/>
          <w:sz w:val="28"/>
          <w:szCs w:val="28"/>
          <w:rtl/>
          <w:lang w:bidi="ar-DZ"/>
        </w:rPr>
        <w:t>أ</w:t>
      </w:r>
      <w:r w:rsidRPr="00030386">
        <w:rPr>
          <w:rFonts w:ascii="Simplified Arabic" w:hAnsi="Simplified Arabic" w:cs="Simplified Arabic"/>
          <w:sz w:val="28"/>
          <w:szCs w:val="28"/>
          <w:rtl/>
          <w:lang w:bidi="ar-DZ"/>
        </w:rPr>
        <w:t>حداي غير تشاركي من المعلومات</w:t>
      </w:r>
      <w:r w:rsidR="00850675" w:rsidRPr="00030386">
        <w:rPr>
          <w:rFonts w:ascii="Simplified Arabic" w:hAnsi="Simplified Arabic" w:cs="Simplified Arabic"/>
          <w:sz w:val="28"/>
          <w:szCs w:val="28"/>
          <w:rtl/>
          <w:lang w:bidi="ar-DZ"/>
        </w:rPr>
        <w:t xml:space="preserve"> مع</w:t>
      </w:r>
      <w:r w:rsidRPr="00030386">
        <w:rPr>
          <w:rFonts w:ascii="Simplified Arabic" w:hAnsi="Simplified Arabic" w:cs="Simplified Arabic"/>
          <w:sz w:val="28"/>
          <w:szCs w:val="28"/>
          <w:rtl/>
          <w:lang w:bidi="ar-DZ"/>
        </w:rPr>
        <w:t xml:space="preserve"> عدم وضوح هذا الجزء"؛ و بالتالي يتضح أن ال</w:t>
      </w:r>
      <w:r w:rsidR="002201B8" w:rsidRPr="00030386">
        <w:rPr>
          <w:rFonts w:ascii="Simplified Arabic" w:hAnsi="Simplified Arabic" w:cs="Simplified Arabic"/>
          <w:sz w:val="28"/>
          <w:szCs w:val="28"/>
          <w:rtl/>
          <w:lang w:bidi="ar-DZ"/>
        </w:rPr>
        <w:t>اتصال</w:t>
      </w:r>
      <w:r w:rsidRPr="00030386">
        <w:rPr>
          <w:rFonts w:ascii="Simplified Arabic" w:hAnsi="Simplified Arabic" w:cs="Simplified Arabic"/>
          <w:sz w:val="28"/>
          <w:szCs w:val="28"/>
          <w:rtl/>
          <w:lang w:bidi="ar-DZ"/>
        </w:rPr>
        <w:t xml:space="preserve"> في ظل نظريةْ (</w:t>
      </w:r>
      <w:r w:rsidRPr="00030386">
        <w:rPr>
          <w:rFonts w:ascii="Simplified Arabic" w:hAnsi="Simplified Arabic" w:cs="Simplified Arabic"/>
          <w:sz w:val="28"/>
          <w:szCs w:val="28"/>
          <w:lang w:val="fr-FR" w:bidi="ar-EG"/>
        </w:rPr>
        <w:t>x</w:t>
      </w:r>
      <w:r w:rsidRPr="00030386">
        <w:rPr>
          <w:rFonts w:ascii="Simplified Arabic" w:hAnsi="Simplified Arabic" w:cs="Simplified Arabic"/>
          <w:sz w:val="28"/>
          <w:szCs w:val="28"/>
          <w:rtl/>
          <w:lang w:bidi="ar-DZ"/>
        </w:rPr>
        <w:t>) يخضع فيها إلى سلطة القائد التقليدية يعتمد من خلالها في مراقبة العمال بتحفيزهم ماديا</w:t>
      </w:r>
      <w:r w:rsidR="00850675" w:rsidRPr="00030386">
        <w:rPr>
          <w:rFonts w:ascii="Simplified Arabic" w:hAnsi="Simplified Arabic" w:cs="Simplified Arabic"/>
          <w:sz w:val="28"/>
          <w:szCs w:val="28"/>
          <w:rtl/>
          <w:lang w:bidi="ar-DZ"/>
        </w:rPr>
        <w:t>ً</w:t>
      </w:r>
      <w:r w:rsidRPr="00030386">
        <w:rPr>
          <w:rFonts w:ascii="Simplified Arabic" w:hAnsi="Simplified Arabic" w:cs="Simplified Arabic"/>
          <w:sz w:val="28"/>
          <w:szCs w:val="28"/>
          <w:rtl/>
          <w:lang w:bidi="ar-DZ"/>
        </w:rPr>
        <w:t xml:space="preserve"> و ردعهم بالعقوبة، حيث يتسم</w:t>
      </w:r>
      <w:r w:rsidR="00850675" w:rsidRPr="00030386">
        <w:rPr>
          <w:rFonts w:ascii="Simplified Arabic" w:hAnsi="Simplified Arabic" w:cs="Simplified Arabic"/>
          <w:sz w:val="28"/>
          <w:szCs w:val="28"/>
          <w:rtl/>
          <w:lang w:bidi="ar-DZ"/>
        </w:rPr>
        <w:t>ُ</w:t>
      </w:r>
      <w:r w:rsidRPr="00030386">
        <w:rPr>
          <w:rFonts w:ascii="Simplified Arabic" w:hAnsi="Simplified Arabic" w:cs="Simplified Arabic"/>
          <w:sz w:val="28"/>
          <w:szCs w:val="28"/>
          <w:rtl/>
          <w:lang w:bidi="ar-DZ"/>
        </w:rPr>
        <w:t xml:space="preserve"> ال</w:t>
      </w:r>
      <w:r w:rsidR="002201B8" w:rsidRPr="00030386">
        <w:rPr>
          <w:rFonts w:ascii="Simplified Arabic" w:hAnsi="Simplified Arabic" w:cs="Simplified Arabic"/>
          <w:sz w:val="28"/>
          <w:szCs w:val="28"/>
          <w:rtl/>
          <w:lang w:bidi="ar-DZ"/>
        </w:rPr>
        <w:t>اتصال</w:t>
      </w:r>
      <w:r w:rsidRPr="00030386">
        <w:rPr>
          <w:rFonts w:ascii="Simplified Arabic" w:hAnsi="Simplified Arabic" w:cs="Simplified Arabic"/>
          <w:sz w:val="28"/>
          <w:szCs w:val="28"/>
          <w:rtl/>
          <w:lang w:bidi="ar-DZ"/>
        </w:rPr>
        <w:t xml:space="preserve"> من خلال هذه النظرية بعدم الثقة و التردد و سوء الفهم و سيادة مناخ غير صحي ومنفر، مما يجعل أفراد المنظمة ينظرون إلى كل ال</w:t>
      </w:r>
      <w:r w:rsidR="002201B8" w:rsidRPr="00030386">
        <w:rPr>
          <w:rFonts w:ascii="Simplified Arabic" w:hAnsi="Simplified Arabic" w:cs="Simplified Arabic"/>
          <w:sz w:val="28"/>
          <w:szCs w:val="28"/>
          <w:rtl/>
          <w:lang w:bidi="ar-DZ"/>
        </w:rPr>
        <w:t>اتصال</w:t>
      </w:r>
      <w:r w:rsidRPr="00030386">
        <w:rPr>
          <w:rFonts w:ascii="Simplified Arabic" w:hAnsi="Simplified Arabic" w:cs="Simplified Arabic"/>
          <w:sz w:val="28"/>
          <w:szCs w:val="28"/>
          <w:rtl/>
          <w:lang w:bidi="ar-DZ"/>
        </w:rPr>
        <w:t>ات بعين الشك و الرهبة.</w:t>
      </w:r>
    </w:p>
    <w:p w:rsidR="00101C85" w:rsidRPr="00030386" w:rsidRDefault="00101C85" w:rsidP="001F137F">
      <w:pPr>
        <w:pStyle w:val="a6"/>
        <w:widowControl w:val="0"/>
        <w:numPr>
          <w:ilvl w:val="0"/>
          <w:numId w:val="11"/>
        </w:numPr>
        <w:bidi/>
        <w:ind w:left="411"/>
        <w:jc w:val="lowKashida"/>
        <w:rPr>
          <w:rFonts w:ascii="Simplified Arabic" w:hAnsi="Simplified Arabic" w:cs="Simplified Arabic"/>
          <w:b/>
          <w:bCs/>
          <w:sz w:val="28"/>
          <w:szCs w:val="28"/>
          <w:u w:val="single"/>
          <w:rtl/>
        </w:rPr>
      </w:pPr>
      <w:r w:rsidRPr="00030386">
        <w:rPr>
          <w:rFonts w:ascii="Simplified Arabic" w:hAnsi="Simplified Arabic" w:cs="Simplified Arabic"/>
          <w:b/>
          <w:bCs/>
          <w:sz w:val="28"/>
          <w:szCs w:val="28"/>
          <w:u w:val="single"/>
          <w:rtl/>
        </w:rPr>
        <w:t>سلوكيات ال</w:t>
      </w:r>
      <w:r w:rsidR="002201B8" w:rsidRPr="00030386">
        <w:rPr>
          <w:rFonts w:ascii="Simplified Arabic" w:hAnsi="Simplified Arabic" w:cs="Simplified Arabic"/>
          <w:b/>
          <w:bCs/>
          <w:sz w:val="28"/>
          <w:szCs w:val="28"/>
          <w:u w:val="single"/>
          <w:rtl/>
        </w:rPr>
        <w:t>اتصال</w:t>
      </w:r>
      <w:r w:rsidRPr="00030386">
        <w:rPr>
          <w:rFonts w:ascii="Simplified Arabic" w:hAnsi="Simplified Arabic" w:cs="Simplified Arabic"/>
          <w:b/>
          <w:bCs/>
          <w:sz w:val="28"/>
          <w:szCs w:val="28"/>
          <w:u w:val="single"/>
          <w:rtl/>
        </w:rPr>
        <w:t xml:space="preserve"> في نظرية (</w:t>
      </w:r>
      <w:r w:rsidRPr="00030386">
        <w:rPr>
          <w:rFonts w:ascii="Simplified Arabic" w:hAnsi="Simplified Arabic" w:cs="Simplified Arabic"/>
          <w:b/>
          <w:bCs/>
          <w:sz w:val="28"/>
          <w:szCs w:val="28"/>
          <w:u w:val="single"/>
        </w:rPr>
        <w:t>y</w:t>
      </w:r>
      <w:r w:rsidRPr="00030386">
        <w:rPr>
          <w:rFonts w:ascii="Simplified Arabic" w:hAnsi="Simplified Arabic" w:cs="Simplified Arabic"/>
          <w:b/>
          <w:bCs/>
          <w:sz w:val="28"/>
          <w:szCs w:val="28"/>
          <w:u w:val="single"/>
          <w:rtl/>
        </w:rPr>
        <w:t xml:space="preserve">): </w:t>
      </w:r>
    </w:p>
    <w:p w:rsidR="00101C85" w:rsidRPr="00030386" w:rsidRDefault="00101C85" w:rsidP="001F137F">
      <w:pPr>
        <w:pStyle w:val="a6"/>
        <w:numPr>
          <w:ilvl w:val="0"/>
          <w:numId w:val="2"/>
        </w:numPr>
        <w:tabs>
          <w:tab w:val="left" w:pos="368"/>
        </w:tabs>
        <w:bidi/>
        <w:ind w:left="5" w:right="-180" w:hanging="10"/>
        <w:jc w:val="lowKashida"/>
        <w:rPr>
          <w:rFonts w:ascii="Simplified Arabic" w:hAnsi="Simplified Arabic" w:cs="Simplified Arabic"/>
          <w:sz w:val="28"/>
          <w:szCs w:val="28"/>
          <w:lang w:val="fr-FR" w:bidi="ar-EG"/>
        </w:rPr>
      </w:pPr>
      <w:r w:rsidRPr="00030386">
        <w:rPr>
          <w:rFonts w:ascii="Simplified Arabic" w:hAnsi="Simplified Arabic" w:cs="Simplified Arabic"/>
          <w:sz w:val="28"/>
          <w:szCs w:val="28"/>
          <w:rtl/>
          <w:lang w:bidi="ar-DZ"/>
        </w:rPr>
        <w:t>تشجيع عملية التغذية العكسية من خلال إصغاء ال</w:t>
      </w:r>
      <w:r w:rsidR="009F1F57" w:rsidRPr="00030386">
        <w:rPr>
          <w:rFonts w:ascii="Simplified Arabic" w:hAnsi="Simplified Arabic" w:cs="Simplified Arabic"/>
          <w:sz w:val="28"/>
          <w:szCs w:val="28"/>
          <w:rtl/>
          <w:lang w:bidi="ar-DZ"/>
        </w:rPr>
        <w:t>إدارة</w:t>
      </w:r>
      <w:r w:rsidRPr="00030386">
        <w:rPr>
          <w:rFonts w:ascii="Simplified Arabic" w:hAnsi="Simplified Arabic" w:cs="Simplified Arabic"/>
          <w:sz w:val="28"/>
          <w:szCs w:val="28"/>
          <w:rtl/>
          <w:lang w:bidi="ar-DZ"/>
        </w:rPr>
        <w:t xml:space="preserve"> </w:t>
      </w:r>
      <w:r w:rsidR="00850675" w:rsidRPr="00030386">
        <w:rPr>
          <w:rFonts w:ascii="Simplified Arabic" w:hAnsi="Simplified Arabic" w:cs="Simplified Arabic"/>
          <w:sz w:val="28"/>
          <w:szCs w:val="28"/>
          <w:rtl/>
          <w:lang w:bidi="ar-DZ"/>
        </w:rPr>
        <w:t>لل</w:t>
      </w:r>
      <w:r w:rsidRPr="00030386">
        <w:rPr>
          <w:rFonts w:ascii="Simplified Arabic" w:hAnsi="Simplified Arabic" w:cs="Simplified Arabic"/>
          <w:sz w:val="28"/>
          <w:szCs w:val="28"/>
          <w:rtl/>
          <w:lang w:bidi="ar-DZ"/>
        </w:rPr>
        <w:t>عاملين.</w:t>
      </w:r>
    </w:p>
    <w:p w:rsidR="00101C85" w:rsidRPr="00030386" w:rsidRDefault="00101C85" w:rsidP="001F137F">
      <w:pPr>
        <w:pStyle w:val="a6"/>
        <w:numPr>
          <w:ilvl w:val="0"/>
          <w:numId w:val="2"/>
        </w:numPr>
        <w:tabs>
          <w:tab w:val="left" w:pos="368"/>
        </w:tabs>
        <w:bidi/>
        <w:ind w:left="5" w:right="-180" w:hanging="10"/>
        <w:jc w:val="lowKashida"/>
        <w:rPr>
          <w:rFonts w:ascii="Simplified Arabic" w:hAnsi="Simplified Arabic" w:cs="Simplified Arabic"/>
          <w:sz w:val="28"/>
          <w:szCs w:val="28"/>
          <w:lang w:val="fr-FR" w:bidi="ar-EG"/>
        </w:rPr>
      </w:pPr>
      <w:r w:rsidRPr="00030386">
        <w:rPr>
          <w:rFonts w:ascii="Simplified Arabic" w:hAnsi="Simplified Arabic" w:cs="Simplified Arabic"/>
          <w:sz w:val="28"/>
          <w:szCs w:val="28"/>
          <w:rtl/>
          <w:lang w:bidi="ar-DZ"/>
        </w:rPr>
        <w:t>اتخاذ القرارات في ظل مشاركة الأفراد</w:t>
      </w:r>
      <w:r w:rsidR="001B26C7" w:rsidRPr="00030386">
        <w:rPr>
          <w:rFonts w:ascii="Simplified Arabic" w:hAnsi="Simplified Arabic" w:cs="Simplified Arabic"/>
          <w:sz w:val="28"/>
          <w:szCs w:val="28"/>
          <w:rtl/>
          <w:lang w:bidi="ar-DZ"/>
        </w:rPr>
        <w:t>.</w:t>
      </w:r>
    </w:p>
    <w:p w:rsidR="00101C85" w:rsidRPr="00F10B9A" w:rsidRDefault="00101C85" w:rsidP="001F137F">
      <w:pPr>
        <w:pStyle w:val="a6"/>
        <w:numPr>
          <w:ilvl w:val="0"/>
          <w:numId w:val="2"/>
        </w:numPr>
        <w:tabs>
          <w:tab w:val="left" w:pos="368"/>
        </w:tabs>
        <w:bidi/>
        <w:ind w:left="5" w:right="-180" w:hanging="10"/>
        <w:jc w:val="lowKashida"/>
        <w:rPr>
          <w:rFonts w:ascii="Simplified Arabic" w:hAnsi="Simplified Arabic" w:cs="Simplified Arabic"/>
          <w:sz w:val="28"/>
          <w:szCs w:val="28"/>
          <w:rtl/>
          <w:lang w:bidi="ar-DZ"/>
        </w:rPr>
      </w:pPr>
      <w:r w:rsidRPr="00030386">
        <w:rPr>
          <w:rFonts w:ascii="Simplified Arabic" w:hAnsi="Simplified Arabic" w:cs="Simplified Arabic"/>
          <w:sz w:val="28"/>
          <w:szCs w:val="28"/>
          <w:rtl/>
          <w:lang w:bidi="ar-DZ"/>
        </w:rPr>
        <w:t>التواصل و التفاعل بين العمال بشكل دائم و خلق جوّ من الثقة و الأمان بينهم؛ "حيث تكون المرجعية الثابتة وال</w:t>
      </w:r>
      <w:r w:rsidR="00850675" w:rsidRPr="00030386">
        <w:rPr>
          <w:rFonts w:ascii="Simplified Arabic" w:hAnsi="Simplified Arabic" w:cs="Simplified Arabic"/>
          <w:sz w:val="28"/>
          <w:szCs w:val="28"/>
          <w:rtl/>
          <w:lang w:bidi="ar-DZ"/>
        </w:rPr>
        <w:t>أ</w:t>
      </w:r>
      <w:r w:rsidRPr="00030386">
        <w:rPr>
          <w:rFonts w:ascii="Simplified Arabic" w:hAnsi="Simplified Arabic" w:cs="Simplified Arabic"/>
          <w:sz w:val="28"/>
          <w:szCs w:val="28"/>
          <w:rtl/>
          <w:lang w:bidi="ar-DZ"/>
        </w:rPr>
        <w:t xml:space="preserve">صيلة هي </w:t>
      </w:r>
      <w:r w:rsidR="00850675" w:rsidRPr="00030386">
        <w:rPr>
          <w:rFonts w:ascii="Simplified Arabic" w:hAnsi="Simplified Arabic" w:cs="Simplified Arabic"/>
          <w:sz w:val="28"/>
          <w:szCs w:val="28"/>
          <w:rtl/>
          <w:lang w:bidi="ar-DZ"/>
        </w:rPr>
        <w:t>ال</w:t>
      </w:r>
      <w:r w:rsidRPr="00030386">
        <w:rPr>
          <w:rFonts w:ascii="Simplified Arabic" w:hAnsi="Simplified Arabic" w:cs="Simplified Arabic"/>
          <w:sz w:val="28"/>
          <w:szCs w:val="28"/>
          <w:rtl/>
          <w:lang w:bidi="ar-DZ"/>
        </w:rPr>
        <w:t>صوت العقلاني للقائد الكفء</w:t>
      </w:r>
      <w:r w:rsidR="00F10B9A">
        <w:rPr>
          <w:rFonts w:ascii="Simplified Arabic" w:hAnsi="Simplified Arabic" w:cs="Simplified Arabic" w:hint="cs"/>
          <w:sz w:val="28"/>
          <w:szCs w:val="28"/>
          <w:rtl/>
          <w:lang w:bidi="ar-DZ"/>
        </w:rPr>
        <w:t xml:space="preserve"> </w:t>
      </w:r>
      <w:r w:rsidRPr="00F10B9A">
        <w:rPr>
          <w:rFonts w:ascii="Simplified Arabic" w:hAnsi="Simplified Arabic" w:cs="Simplified Arabic"/>
          <w:sz w:val="28"/>
          <w:szCs w:val="28"/>
          <w:rtl/>
          <w:lang w:bidi="ar-DZ"/>
        </w:rPr>
        <w:t>ب</w:t>
      </w:r>
      <w:r w:rsidR="00850675" w:rsidRPr="00F10B9A">
        <w:rPr>
          <w:rFonts w:ascii="Simplified Arabic" w:hAnsi="Simplified Arabic" w:cs="Simplified Arabic"/>
          <w:sz w:val="28"/>
          <w:szCs w:val="28"/>
          <w:rtl/>
          <w:lang w:bidi="ar-DZ"/>
        </w:rPr>
        <w:t>ا</w:t>
      </w:r>
      <w:r w:rsidRPr="00F10B9A">
        <w:rPr>
          <w:rFonts w:ascii="Simplified Arabic" w:hAnsi="Simplified Arabic" w:cs="Simplified Arabic"/>
          <w:sz w:val="28"/>
          <w:szCs w:val="28"/>
          <w:rtl/>
          <w:lang w:bidi="ar-DZ"/>
        </w:rPr>
        <w:t>عتبار ان لدي</w:t>
      </w:r>
      <w:r w:rsidR="004A3E0A" w:rsidRPr="00F10B9A">
        <w:rPr>
          <w:rFonts w:ascii="Simplified Arabic" w:hAnsi="Simplified Arabic" w:cs="Simplified Arabic"/>
          <w:sz w:val="28"/>
          <w:szCs w:val="28"/>
          <w:rtl/>
          <w:lang w:bidi="ar-DZ"/>
        </w:rPr>
        <w:t>ه</w:t>
      </w:r>
      <w:r w:rsidRPr="00F10B9A">
        <w:rPr>
          <w:rFonts w:ascii="Simplified Arabic" w:hAnsi="Simplified Arabic" w:cs="Simplified Arabic"/>
          <w:sz w:val="28"/>
          <w:szCs w:val="28"/>
          <w:rtl/>
          <w:lang w:bidi="ar-DZ"/>
        </w:rPr>
        <w:t xml:space="preserve"> القدرة على أن يحصل من جميع أفراد مجموعته على المجهود و التعاون الكلي فيما بينهم من أجل </w:t>
      </w:r>
      <w:r w:rsidR="009F1F57" w:rsidRPr="00F10B9A">
        <w:rPr>
          <w:rFonts w:ascii="Simplified Arabic" w:hAnsi="Simplified Arabic" w:cs="Simplified Arabic"/>
          <w:sz w:val="28"/>
          <w:szCs w:val="28"/>
          <w:rtl/>
          <w:lang w:bidi="ar-DZ"/>
        </w:rPr>
        <w:t>إنجاز</w:t>
      </w:r>
      <w:r w:rsidR="00F80C19" w:rsidRPr="00F10B9A">
        <w:rPr>
          <w:rFonts w:ascii="Simplified Arabic" w:hAnsi="Simplified Arabic" w:cs="Simplified Arabic"/>
          <w:sz w:val="28"/>
          <w:szCs w:val="28"/>
          <w:rtl/>
          <w:lang w:bidi="ar-DZ"/>
        </w:rPr>
        <w:t xml:space="preserve"> العمل و</w:t>
      </w:r>
      <w:r w:rsidRPr="00F10B9A">
        <w:rPr>
          <w:rFonts w:ascii="Simplified Arabic" w:hAnsi="Simplified Arabic" w:cs="Simplified Arabic"/>
          <w:sz w:val="28"/>
          <w:szCs w:val="28"/>
          <w:rtl/>
          <w:lang w:bidi="ar-DZ"/>
        </w:rPr>
        <w:t>تقتصر السلطة و مراقبة القائد على العلاقة النوعية بينه و بين أعضاء مجموعته، أي هي علاقة اجتماعية تفاعلية تتشكل داخل التنظيم من أجل تحقيق أهدافه لضمان استمراريته؛ هذا يدل على ابقاء اثر واضح في خلق مناخ جيد لل</w:t>
      </w:r>
      <w:r w:rsidR="002201B8" w:rsidRPr="00F10B9A">
        <w:rPr>
          <w:rFonts w:ascii="Simplified Arabic" w:hAnsi="Simplified Arabic" w:cs="Simplified Arabic"/>
          <w:sz w:val="28"/>
          <w:szCs w:val="28"/>
          <w:rtl/>
          <w:lang w:bidi="ar-DZ"/>
        </w:rPr>
        <w:t>اتصال</w:t>
      </w:r>
      <w:r w:rsidRPr="00F10B9A">
        <w:rPr>
          <w:rFonts w:ascii="Simplified Arabic" w:hAnsi="Simplified Arabic" w:cs="Simplified Arabic"/>
          <w:sz w:val="28"/>
          <w:szCs w:val="28"/>
          <w:rtl/>
          <w:lang w:bidi="ar-DZ"/>
        </w:rPr>
        <w:t xml:space="preserve">ات و </w:t>
      </w:r>
      <w:r w:rsidR="00850675" w:rsidRPr="00F10B9A">
        <w:rPr>
          <w:rFonts w:ascii="Simplified Arabic" w:hAnsi="Simplified Arabic" w:cs="Simplified Arabic"/>
          <w:sz w:val="28"/>
          <w:szCs w:val="28"/>
          <w:rtl/>
          <w:lang w:bidi="ar-DZ"/>
        </w:rPr>
        <w:t>إ</w:t>
      </w:r>
      <w:r w:rsidRPr="00F10B9A">
        <w:rPr>
          <w:rFonts w:ascii="Simplified Arabic" w:hAnsi="Simplified Arabic" w:cs="Simplified Arabic"/>
          <w:sz w:val="28"/>
          <w:szCs w:val="28"/>
          <w:rtl/>
          <w:lang w:bidi="ar-DZ"/>
        </w:rPr>
        <w:t>قامة جدار الثقة و التفاهم بين كافة الأطراف في ظل النظام المفتوح لل</w:t>
      </w:r>
      <w:r w:rsidR="002201B8" w:rsidRPr="00F10B9A">
        <w:rPr>
          <w:rFonts w:ascii="Simplified Arabic" w:hAnsi="Simplified Arabic" w:cs="Simplified Arabic"/>
          <w:sz w:val="28"/>
          <w:szCs w:val="28"/>
          <w:rtl/>
          <w:lang w:bidi="ar-DZ"/>
        </w:rPr>
        <w:t>اتصال</w:t>
      </w:r>
      <w:r w:rsidRPr="00F10B9A">
        <w:rPr>
          <w:rFonts w:ascii="Simplified Arabic" w:hAnsi="Simplified Arabic" w:cs="Simplified Arabic"/>
          <w:sz w:val="28"/>
          <w:szCs w:val="28"/>
          <w:rtl/>
          <w:lang w:bidi="ar-DZ"/>
        </w:rPr>
        <w:t>ات التنظيمية للهيكل الاداري، واستجابة متكاملة ومتفاعلة من ال</w:t>
      </w:r>
      <w:r w:rsidR="009F1F57" w:rsidRPr="00F10B9A">
        <w:rPr>
          <w:rFonts w:ascii="Simplified Arabic" w:hAnsi="Simplified Arabic" w:cs="Simplified Arabic"/>
          <w:sz w:val="28"/>
          <w:szCs w:val="28"/>
          <w:rtl/>
          <w:lang w:bidi="ar-DZ"/>
        </w:rPr>
        <w:t>إدارة</w:t>
      </w:r>
      <w:r w:rsidRPr="00F10B9A">
        <w:rPr>
          <w:rFonts w:ascii="Simplified Arabic" w:hAnsi="Simplified Arabic" w:cs="Simplified Arabic"/>
          <w:sz w:val="28"/>
          <w:szCs w:val="28"/>
          <w:rtl/>
          <w:lang w:bidi="ar-DZ"/>
        </w:rPr>
        <w:t xml:space="preserve"> العليا  </w:t>
      </w:r>
      <w:r w:rsidR="00850675" w:rsidRPr="00F10B9A">
        <w:rPr>
          <w:rFonts w:ascii="Simplified Arabic" w:hAnsi="Simplified Arabic" w:cs="Simplified Arabic"/>
          <w:sz w:val="28"/>
          <w:szCs w:val="28"/>
          <w:rtl/>
          <w:lang w:bidi="ar-DZ"/>
        </w:rPr>
        <w:t>التي</w:t>
      </w:r>
      <w:r w:rsidRPr="00F10B9A">
        <w:rPr>
          <w:rFonts w:ascii="Simplified Arabic" w:hAnsi="Simplified Arabic" w:cs="Simplified Arabic"/>
          <w:sz w:val="28"/>
          <w:szCs w:val="28"/>
          <w:rtl/>
          <w:lang w:bidi="ar-DZ"/>
        </w:rPr>
        <w:t xml:space="preserve"> تضفي روح الألفة، الصداقة </w:t>
      </w:r>
      <w:r w:rsidR="00850675" w:rsidRPr="00F10B9A">
        <w:rPr>
          <w:rFonts w:ascii="Simplified Arabic" w:hAnsi="Simplified Arabic" w:cs="Simplified Arabic"/>
          <w:sz w:val="28"/>
          <w:szCs w:val="28"/>
          <w:rtl/>
          <w:lang w:bidi="ar-DZ"/>
        </w:rPr>
        <w:t xml:space="preserve">بما </w:t>
      </w:r>
      <w:r w:rsidRPr="00F10B9A">
        <w:rPr>
          <w:rFonts w:ascii="Simplified Arabic" w:hAnsi="Simplified Arabic" w:cs="Simplified Arabic"/>
          <w:sz w:val="28"/>
          <w:szCs w:val="28"/>
          <w:rtl/>
          <w:lang w:bidi="ar-DZ"/>
        </w:rPr>
        <w:t>يقلّل تشبث العمال بال</w:t>
      </w:r>
      <w:r w:rsidR="002201B8" w:rsidRPr="00F10B9A">
        <w:rPr>
          <w:rFonts w:ascii="Simplified Arabic" w:hAnsi="Simplified Arabic" w:cs="Simplified Arabic"/>
          <w:sz w:val="28"/>
          <w:szCs w:val="28"/>
          <w:rtl/>
          <w:lang w:bidi="ar-DZ"/>
        </w:rPr>
        <w:t>اتصال</w:t>
      </w:r>
      <w:r w:rsidRPr="00F10B9A">
        <w:rPr>
          <w:rFonts w:ascii="Simplified Arabic" w:hAnsi="Simplified Arabic" w:cs="Simplified Arabic"/>
          <w:sz w:val="28"/>
          <w:szCs w:val="28"/>
          <w:rtl/>
          <w:lang w:bidi="ar-DZ"/>
        </w:rPr>
        <w:t>ات غير الرسمية؛ من خلال تحسين جودة ال</w:t>
      </w:r>
      <w:r w:rsidR="002201B8" w:rsidRPr="00F10B9A">
        <w:rPr>
          <w:rFonts w:ascii="Simplified Arabic" w:hAnsi="Simplified Arabic" w:cs="Simplified Arabic"/>
          <w:sz w:val="28"/>
          <w:szCs w:val="28"/>
          <w:rtl/>
          <w:lang w:bidi="ar-DZ"/>
        </w:rPr>
        <w:t>اتصال</w:t>
      </w:r>
      <w:r w:rsidRPr="00F10B9A">
        <w:rPr>
          <w:rFonts w:ascii="Simplified Arabic" w:hAnsi="Simplified Arabic" w:cs="Simplified Arabic"/>
          <w:sz w:val="28"/>
          <w:szCs w:val="28"/>
          <w:rtl/>
          <w:lang w:bidi="ar-DZ"/>
        </w:rPr>
        <w:t xml:space="preserve"> في العلاقة بين القيادة والأفراد داخل التنظيم لأجل تحقيق أهداف المنظمة</w:t>
      </w:r>
      <w:r w:rsidR="00136FFF" w:rsidRPr="00F10B9A">
        <w:rPr>
          <w:rFonts w:ascii="Simplified Arabic" w:hAnsi="Simplified Arabic" w:cs="Simplified Arabic"/>
          <w:sz w:val="28"/>
          <w:szCs w:val="28"/>
          <w:rtl/>
          <w:lang w:bidi="ar-DZ"/>
        </w:rPr>
        <w:t>.</w:t>
      </w:r>
      <w:bookmarkStart w:id="10" w:name="_Hlk172641368"/>
      <w:r w:rsidRPr="00F10B9A">
        <w:rPr>
          <w:rFonts w:ascii="Simplified Arabic" w:hAnsi="Simplified Arabic" w:cs="Simplified Arabic"/>
          <w:sz w:val="28"/>
          <w:szCs w:val="28"/>
          <w:rtl/>
          <w:lang w:bidi="ar-DZ"/>
        </w:rPr>
        <w:t xml:space="preserve">(احمد بدر، </w:t>
      </w:r>
      <w:r w:rsidR="001D5002" w:rsidRPr="00F10B9A">
        <w:rPr>
          <w:rFonts w:ascii="Simplified Arabic" w:hAnsi="Simplified Arabic" w:cs="Simplified Arabic"/>
          <w:sz w:val="28"/>
          <w:szCs w:val="28"/>
          <w:rtl/>
          <w:lang w:bidi="ar-DZ"/>
        </w:rPr>
        <w:t xml:space="preserve"> </w:t>
      </w:r>
      <w:proofErr w:type="spellStart"/>
      <w:r w:rsidRPr="00F10B9A">
        <w:rPr>
          <w:rFonts w:ascii="Simplified Arabic" w:hAnsi="Simplified Arabic" w:cs="Simplified Arabic"/>
          <w:sz w:val="28"/>
          <w:szCs w:val="28"/>
          <w:rtl/>
          <w:lang w:bidi="ar-DZ"/>
        </w:rPr>
        <w:t>60ص،2012</w:t>
      </w:r>
      <w:proofErr w:type="spellEnd"/>
      <w:r w:rsidRPr="00F10B9A">
        <w:rPr>
          <w:rFonts w:ascii="Simplified Arabic" w:hAnsi="Simplified Arabic" w:cs="Simplified Arabic"/>
          <w:sz w:val="28"/>
          <w:szCs w:val="28"/>
          <w:rtl/>
          <w:lang w:bidi="ar-DZ"/>
        </w:rPr>
        <w:t>)</w:t>
      </w:r>
      <w:bookmarkEnd w:id="10"/>
      <w:r w:rsidR="00F10B9A">
        <w:rPr>
          <w:rFonts w:ascii="Simplified Arabic" w:hAnsi="Simplified Arabic" w:cs="Simplified Arabic" w:hint="cs"/>
          <w:sz w:val="28"/>
          <w:szCs w:val="28"/>
          <w:rtl/>
          <w:lang w:bidi="ar-DZ"/>
        </w:rPr>
        <w:t xml:space="preserve"> </w:t>
      </w:r>
      <w:r w:rsidR="00F80C19" w:rsidRPr="00F10B9A">
        <w:rPr>
          <w:rFonts w:ascii="Simplified Arabic" w:hAnsi="Simplified Arabic" w:cs="Simplified Arabic"/>
          <w:sz w:val="28"/>
          <w:szCs w:val="28"/>
          <w:rtl/>
          <w:lang w:bidi="ar-DZ"/>
        </w:rPr>
        <w:t>و</w:t>
      </w:r>
      <w:r w:rsidRPr="00F10B9A">
        <w:rPr>
          <w:rFonts w:ascii="Simplified Arabic" w:hAnsi="Simplified Arabic" w:cs="Simplified Arabic"/>
          <w:sz w:val="28"/>
          <w:szCs w:val="28"/>
          <w:rtl/>
          <w:lang w:bidi="ar-DZ"/>
        </w:rPr>
        <w:t>بالتالي فال</w:t>
      </w:r>
      <w:r w:rsidR="002201B8" w:rsidRPr="00F10B9A">
        <w:rPr>
          <w:rFonts w:ascii="Simplified Arabic" w:hAnsi="Simplified Arabic" w:cs="Simplified Arabic"/>
          <w:sz w:val="28"/>
          <w:szCs w:val="28"/>
          <w:rtl/>
          <w:lang w:bidi="ar-DZ"/>
        </w:rPr>
        <w:t>اتصال</w:t>
      </w:r>
      <w:r w:rsidRPr="00F10B9A">
        <w:rPr>
          <w:rFonts w:ascii="Simplified Arabic" w:hAnsi="Simplified Arabic" w:cs="Simplified Arabic"/>
          <w:sz w:val="28"/>
          <w:szCs w:val="28"/>
          <w:rtl/>
          <w:lang w:bidi="ar-DZ"/>
        </w:rPr>
        <w:t xml:space="preserve"> هو مصدر سلوك عقلاني للقائد الكفء الذي له القدرة على الحصول على التعاون مع جماعته في العمل، يمهده طريقاً من  السلطة </w:t>
      </w:r>
      <w:r w:rsidR="00850675" w:rsidRPr="00F10B9A">
        <w:rPr>
          <w:rFonts w:ascii="Simplified Arabic" w:hAnsi="Simplified Arabic" w:cs="Simplified Arabic"/>
          <w:sz w:val="28"/>
          <w:szCs w:val="28"/>
          <w:rtl/>
          <w:lang w:bidi="ar-DZ"/>
        </w:rPr>
        <w:t>ال</w:t>
      </w:r>
      <w:r w:rsidRPr="00F10B9A">
        <w:rPr>
          <w:rFonts w:ascii="Simplified Arabic" w:hAnsi="Simplified Arabic" w:cs="Simplified Arabic"/>
          <w:sz w:val="28"/>
          <w:szCs w:val="28"/>
          <w:rtl/>
          <w:lang w:bidi="ar-DZ"/>
        </w:rPr>
        <w:t>متسامحة من خلال ال</w:t>
      </w:r>
      <w:r w:rsidR="002201B8" w:rsidRPr="00F10B9A">
        <w:rPr>
          <w:rFonts w:ascii="Simplified Arabic" w:hAnsi="Simplified Arabic" w:cs="Simplified Arabic"/>
          <w:sz w:val="28"/>
          <w:szCs w:val="28"/>
          <w:rtl/>
          <w:lang w:bidi="ar-DZ"/>
        </w:rPr>
        <w:t>اتصال</w:t>
      </w:r>
      <w:r w:rsidRPr="00F10B9A">
        <w:rPr>
          <w:rFonts w:ascii="Simplified Arabic" w:hAnsi="Simplified Arabic" w:cs="Simplified Arabic"/>
          <w:sz w:val="28"/>
          <w:szCs w:val="28"/>
          <w:rtl/>
          <w:lang w:bidi="ar-DZ"/>
        </w:rPr>
        <w:t xml:space="preserve"> الجيد معهم لبناء علاقة اجتماعية تفا</w:t>
      </w:r>
      <w:r w:rsidR="00F80C19" w:rsidRPr="00F10B9A">
        <w:rPr>
          <w:rFonts w:ascii="Simplified Arabic" w:hAnsi="Simplified Arabic" w:cs="Simplified Arabic"/>
          <w:sz w:val="28"/>
          <w:szCs w:val="28"/>
          <w:rtl/>
          <w:lang w:bidi="ar-DZ"/>
        </w:rPr>
        <w:t>علية تتشكل داخل التنظيم تخدمه و</w:t>
      </w:r>
      <w:r w:rsidRPr="00F10B9A">
        <w:rPr>
          <w:rFonts w:ascii="Simplified Arabic" w:hAnsi="Simplified Arabic" w:cs="Simplified Arabic"/>
          <w:sz w:val="28"/>
          <w:szCs w:val="28"/>
          <w:rtl/>
          <w:lang w:bidi="ar-DZ"/>
        </w:rPr>
        <w:t>تخدم التنظيم</w:t>
      </w:r>
      <w:r w:rsidR="00136FFF" w:rsidRPr="00F10B9A">
        <w:rPr>
          <w:rFonts w:ascii="Simplified Arabic" w:hAnsi="Simplified Arabic" w:cs="Simplified Arabic"/>
          <w:sz w:val="28"/>
          <w:szCs w:val="28"/>
          <w:rtl/>
          <w:lang w:bidi="ar-DZ"/>
        </w:rPr>
        <w:t>.</w:t>
      </w:r>
    </w:p>
    <w:p w:rsidR="002F0EC2" w:rsidRPr="00030386" w:rsidRDefault="004E7F76" w:rsidP="00D211A4">
      <w:pPr>
        <w:tabs>
          <w:tab w:val="right" w:pos="0"/>
          <w:tab w:val="right" w:pos="90"/>
          <w:tab w:val="right" w:pos="270"/>
        </w:tabs>
        <w:bidi/>
        <w:ind w:right="-180"/>
        <w:jc w:val="lowKashida"/>
        <w:rPr>
          <w:rFonts w:ascii="Simplified Arabic" w:hAnsi="Simplified Arabic" w:cs="Simplified Arabic"/>
          <w:b/>
          <w:bCs/>
          <w:sz w:val="28"/>
          <w:szCs w:val="28"/>
          <w:lang w:val="fr-FR" w:bidi="ar-EG"/>
        </w:rPr>
      </w:pPr>
      <w:r w:rsidRPr="00030386">
        <w:rPr>
          <w:rFonts w:ascii="Simplified Arabic" w:hAnsi="Simplified Arabic" w:cs="Simplified Arabic"/>
          <w:b/>
          <w:bCs/>
          <w:sz w:val="28"/>
          <w:szCs w:val="28"/>
          <w:rtl/>
          <w:lang w:bidi="ar-DZ"/>
        </w:rPr>
        <w:t>٢-</w:t>
      </w:r>
      <w:r w:rsidR="00101C85" w:rsidRPr="00030386">
        <w:rPr>
          <w:rFonts w:ascii="Simplified Arabic" w:hAnsi="Simplified Arabic" w:cs="Simplified Arabic"/>
          <w:b/>
          <w:bCs/>
          <w:sz w:val="28"/>
          <w:szCs w:val="28"/>
          <w:rtl/>
          <w:lang w:bidi="ar-DZ"/>
        </w:rPr>
        <w:t xml:space="preserve">المدرسة التفاعلية: </w:t>
      </w:r>
      <w:r w:rsidR="00101C85" w:rsidRPr="00030386">
        <w:rPr>
          <w:rFonts w:ascii="Simplified Arabic" w:hAnsi="Simplified Arabic" w:cs="Simplified Arabic"/>
          <w:sz w:val="28"/>
          <w:szCs w:val="28"/>
          <w:rtl/>
          <w:lang w:bidi="ar-DZ"/>
        </w:rPr>
        <w:t>ترى أنه "يتم داخل النسق علاقة تفاعلية</w:t>
      </w:r>
      <w:r w:rsidR="00F80C19" w:rsidRPr="00030386">
        <w:rPr>
          <w:rFonts w:ascii="Simplified Arabic" w:hAnsi="Simplified Arabic" w:cs="Simplified Arabic"/>
          <w:sz w:val="28"/>
          <w:szCs w:val="28"/>
          <w:rtl/>
          <w:lang w:bidi="ar-DZ"/>
        </w:rPr>
        <w:t xml:space="preserve"> بين الأفراد، خاصة بين العمال و</w:t>
      </w:r>
      <w:r w:rsidR="00101C85" w:rsidRPr="00030386">
        <w:rPr>
          <w:rFonts w:ascii="Simplified Arabic" w:hAnsi="Simplified Arabic" w:cs="Simplified Arabic"/>
          <w:sz w:val="28"/>
          <w:szCs w:val="28"/>
          <w:rtl/>
          <w:lang w:bidi="ar-DZ"/>
        </w:rPr>
        <w:t xml:space="preserve">القادة داخل التنظيم" ويرى (ميشال </w:t>
      </w:r>
      <w:proofErr w:type="spellStart"/>
      <w:r w:rsidR="00101C85" w:rsidRPr="00030386">
        <w:rPr>
          <w:rFonts w:ascii="Simplified Arabic" w:hAnsi="Simplified Arabic" w:cs="Simplified Arabic"/>
          <w:sz w:val="28"/>
          <w:szCs w:val="28"/>
          <w:rtl/>
          <w:lang w:bidi="ar-DZ"/>
        </w:rPr>
        <w:t>كروزي</w:t>
      </w:r>
      <w:proofErr w:type="spellEnd"/>
      <w:r w:rsidR="00101C85" w:rsidRPr="00030386">
        <w:rPr>
          <w:rFonts w:ascii="Simplified Arabic" w:hAnsi="Simplified Arabic" w:cs="Simplified Arabic"/>
          <w:sz w:val="28"/>
          <w:szCs w:val="28"/>
          <w:rtl/>
          <w:lang w:bidi="ar-DZ"/>
        </w:rPr>
        <w:t xml:space="preserve">) </w:t>
      </w:r>
      <w:r w:rsidR="00850675" w:rsidRPr="00030386">
        <w:rPr>
          <w:rFonts w:ascii="Simplified Arabic" w:hAnsi="Simplified Arabic" w:cs="Simplified Arabic"/>
          <w:sz w:val="28"/>
          <w:szCs w:val="28"/>
          <w:rtl/>
          <w:lang w:bidi="ar-DZ"/>
        </w:rPr>
        <w:t xml:space="preserve">اعتماد </w:t>
      </w:r>
      <w:r w:rsidR="00101C85" w:rsidRPr="00030386">
        <w:rPr>
          <w:rFonts w:ascii="Simplified Arabic" w:hAnsi="Simplified Arabic" w:cs="Simplified Arabic"/>
          <w:sz w:val="28"/>
          <w:szCs w:val="28"/>
          <w:rtl/>
          <w:lang w:bidi="ar-DZ"/>
        </w:rPr>
        <w:t>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ال</w:t>
      </w:r>
      <w:r w:rsidR="008B4E83" w:rsidRPr="00030386">
        <w:rPr>
          <w:rFonts w:ascii="Simplified Arabic" w:hAnsi="Simplified Arabic" w:cs="Simplified Arabic"/>
          <w:sz w:val="28"/>
          <w:szCs w:val="28"/>
          <w:rtl/>
          <w:lang w:bidi="ar-DZ"/>
        </w:rPr>
        <w:t>إقناعي</w:t>
      </w:r>
      <w:r w:rsidR="00101C85" w:rsidRPr="00030386">
        <w:rPr>
          <w:rFonts w:ascii="Simplified Arabic" w:hAnsi="Simplified Arabic" w:cs="Simplified Arabic"/>
          <w:sz w:val="28"/>
          <w:szCs w:val="28"/>
          <w:rtl/>
          <w:lang w:bidi="ar-DZ"/>
        </w:rPr>
        <w:t xml:space="preserve"> النظامي على "علاقة ثلاثية بين الرضا الفردي و الإنتاجية، وأن أسلوب القيادة المتسامحة يحقق رضا نفسي لدى العمال مما يجعلهم يعملون على تحسين إنتاجيتهم،</w:t>
      </w:r>
      <w:r w:rsidR="00850675" w:rsidRPr="00030386">
        <w:rPr>
          <w:rFonts w:ascii="Simplified Arabic" w:hAnsi="Simplified Arabic" w:cs="Simplified Arabic"/>
          <w:sz w:val="28"/>
          <w:szCs w:val="28"/>
          <w:rtl/>
          <w:lang w:bidi="ar-DZ"/>
        </w:rPr>
        <w:t xml:space="preserve"> </w:t>
      </w:r>
      <w:r w:rsidR="00101C85" w:rsidRPr="00030386">
        <w:rPr>
          <w:rFonts w:ascii="Simplified Arabic" w:hAnsi="Simplified Arabic" w:cs="Simplified Arabic"/>
          <w:sz w:val="28"/>
          <w:szCs w:val="28"/>
          <w:rtl/>
          <w:lang w:bidi="ar-DZ"/>
        </w:rPr>
        <w:t>من خلال تحسين علاقات القيادة و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بين أفراد التنظيم من أجل تحقيق أهدافه</w:t>
      </w:r>
    </w:p>
    <w:p w:rsidR="00101C85" w:rsidRPr="00CC1AC4" w:rsidRDefault="004E7F76" w:rsidP="00D211A4">
      <w:pPr>
        <w:bidi/>
        <w:jc w:val="lowKashida"/>
        <w:rPr>
          <w:rFonts w:ascii="Simplified Arabic" w:hAnsi="Simplified Arabic" w:cs="Monotype Koufi"/>
          <w:b/>
          <w:bCs/>
          <w:sz w:val="28"/>
          <w:szCs w:val="28"/>
          <w:lang w:bidi="ar-EG"/>
        </w:rPr>
      </w:pPr>
      <w:r w:rsidRPr="00CC1AC4">
        <w:rPr>
          <w:rFonts w:ascii="Simplified Arabic" w:hAnsi="Simplified Arabic" w:cs="Monotype Koufi"/>
          <w:b/>
          <w:bCs/>
          <w:sz w:val="28"/>
          <w:szCs w:val="28"/>
          <w:rtl/>
          <w:lang w:bidi="ar-EG"/>
        </w:rPr>
        <w:t xml:space="preserve">ثامناً </w:t>
      </w:r>
      <w:r w:rsidR="002F0EC2" w:rsidRPr="00CC1AC4">
        <w:rPr>
          <w:rFonts w:ascii="Simplified Arabic" w:hAnsi="Simplified Arabic" w:cs="Monotype Koufi"/>
          <w:b/>
          <w:bCs/>
          <w:sz w:val="28"/>
          <w:szCs w:val="28"/>
          <w:rtl/>
          <w:lang w:bidi="ar-EG"/>
        </w:rPr>
        <w:t xml:space="preserve"> </w:t>
      </w:r>
      <w:r w:rsidR="00101C85" w:rsidRPr="00CC1AC4">
        <w:rPr>
          <w:rFonts w:ascii="Simplified Arabic" w:hAnsi="Simplified Arabic" w:cs="Monotype Koufi"/>
          <w:b/>
          <w:bCs/>
          <w:sz w:val="28"/>
          <w:szCs w:val="28"/>
          <w:rtl/>
          <w:lang w:bidi="ar-EG"/>
        </w:rPr>
        <w:t>النظريات المفسرة لل</w:t>
      </w:r>
      <w:r w:rsidR="002201B8" w:rsidRPr="00CC1AC4">
        <w:rPr>
          <w:rFonts w:ascii="Simplified Arabic" w:hAnsi="Simplified Arabic" w:cs="Monotype Koufi"/>
          <w:b/>
          <w:bCs/>
          <w:sz w:val="28"/>
          <w:szCs w:val="28"/>
          <w:rtl/>
          <w:lang w:bidi="ar-EG"/>
        </w:rPr>
        <w:t>اتصال</w:t>
      </w:r>
      <w:r w:rsidR="00EC72DD" w:rsidRPr="00CC1AC4">
        <w:rPr>
          <w:rFonts w:ascii="Simplified Arabic" w:hAnsi="Simplified Arabic" w:cs="Monotype Koufi"/>
          <w:b/>
          <w:bCs/>
          <w:sz w:val="28"/>
          <w:szCs w:val="28"/>
          <w:rtl/>
          <w:lang w:bidi="ar-EG"/>
        </w:rPr>
        <w:t xml:space="preserve"> الإقناعي</w:t>
      </w:r>
      <w:r w:rsidR="00235C0A" w:rsidRPr="00CC1AC4">
        <w:rPr>
          <w:rFonts w:ascii="Simplified Arabic" w:hAnsi="Simplified Arabic" w:cs="Monotype Koufi"/>
          <w:b/>
          <w:bCs/>
          <w:sz w:val="28"/>
          <w:szCs w:val="28"/>
          <w:rtl/>
          <w:lang w:bidi="ar-EG"/>
        </w:rPr>
        <w:t xml:space="preserve"> (هبية سيدهم، </w:t>
      </w:r>
      <w:proofErr w:type="spellStart"/>
      <w:r w:rsidR="00235C0A" w:rsidRPr="00CC1AC4">
        <w:rPr>
          <w:rFonts w:ascii="Simplified Arabic" w:hAnsi="Simplified Arabic" w:cs="Monotype Koufi"/>
          <w:b/>
          <w:bCs/>
          <w:sz w:val="28"/>
          <w:szCs w:val="28"/>
          <w:rtl/>
          <w:lang w:bidi="ar-EG"/>
        </w:rPr>
        <w:t>2005،103ص</w:t>
      </w:r>
      <w:proofErr w:type="spellEnd"/>
      <w:r w:rsidR="00235C0A" w:rsidRPr="00CC1AC4">
        <w:rPr>
          <w:rFonts w:ascii="Simplified Arabic" w:hAnsi="Simplified Arabic" w:cs="Monotype Koufi"/>
          <w:b/>
          <w:bCs/>
          <w:sz w:val="28"/>
          <w:szCs w:val="28"/>
          <w:rtl/>
          <w:lang w:bidi="ar-EG"/>
        </w:rPr>
        <w:t xml:space="preserve"> )</w:t>
      </w:r>
    </w:p>
    <w:p w:rsidR="00101C85" w:rsidRPr="00030386" w:rsidRDefault="004E7F76" w:rsidP="00D211A4">
      <w:pPr>
        <w:tabs>
          <w:tab w:val="right" w:pos="0"/>
          <w:tab w:val="right" w:pos="90"/>
          <w:tab w:val="right" w:pos="270"/>
        </w:tabs>
        <w:bidi/>
        <w:ind w:right="-18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u w:val="single"/>
          <w:rtl/>
        </w:rPr>
        <w:t>١-</w:t>
      </w:r>
      <w:r w:rsidR="00101C85" w:rsidRPr="00030386">
        <w:rPr>
          <w:rFonts w:ascii="Simplified Arabic" w:hAnsi="Simplified Arabic" w:cs="Simplified Arabic"/>
          <w:b/>
          <w:bCs/>
          <w:sz w:val="28"/>
          <w:szCs w:val="28"/>
          <w:u w:val="single"/>
          <w:rtl/>
        </w:rPr>
        <w:t>نموذج ارسطو لل</w:t>
      </w:r>
      <w:r w:rsidR="002201B8" w:rsidRPr="00030386">
        <w:rPr>
          <w:rFonts w:ascii="Simplified Arabic" w:hAnsi="Simplified Arabic" w:cs="Simplified Arabic"/>
          <w:b/>
          <w:bCs/>
          <w:sz w:val="28"/>
          <w:szCs w:val="28"/>
          <w:u w:val="single"/>
          <w:rtl/>
        </w:rPr>
        <w:t>اتصال</w:t>
      </w:r>
      <w:r w:rsidR="00101C85" w:rsidRPr="00030386">
        <w:rPr>
          <w:rFonts w:ascii="Simplified Arabic" w:hAnsi="Simplified Arabic" w:cs="Simplified Arabic"/>
          <w:sz w:val="28"/>
          <w:szCs w:val="28"/>
          <w:rtl/>
        </w:rPr>
        <w:t>: كان ارسطو أوائل الفل</w:t>
      </w:r>
      <w:r w:rsidR="00F80C19" w:rsidRPr="00030386">
        <w:rPr>
          <w:rFonts w:ascii="Simplified Arabic" w:hAnsi="Simplified Arabic" w:cs="Simplified Arabic"/>
          <w:sz w:val="28"/>
          <w:szCs w:val="28"/>
          <w:rtl/>
        </w:rPr>
        <w:t xml:space="preserve">اسفة الذين قدموا فن التحدث كانت </w:t>
      </w:r>
      <w:r w:rsidR="00101C85" w:rsidRPr="00030386">
        <w:rPr>
          <w:rFonts w:ascii="Simplified Arabic" w:hAnsi="Simplified Arabic" w:cs="Simplified Arabic"/>
          <w:sz w:val="28"/>
          <w:szCs w:val="28"/>
          <w:rtl/>
        </w:rPr>
        <w:t>أطروحته التي هي التي أسست المبادئ</w:t>
      </w:r>
      <w:r w:rsidR="00101C85" w:rsidRPr="00030386">
        <w:rPr>
          <w:rFonts w:ascii="Simplified Arabic" w:hAnsi="Simplified Arabic" w:cs="Simplified Arabic"/>
          <w:sz w:val="28"/>
          <w:szCs w:val="28"/>
          <w:lang w:bidi="ar-EG"/>
        </w:rPr>
        <w:t xml:space="preserve"> </w:t>
      </w:r>
      <w:r w:rsidR="00101C85" w:rsidRPr="00030386">
        <w:rPr>
          <w:rFonts w:ascii="Simplified Arabic" w:hAnsi="Simplified Arabic" w:cs="Simplified Arabic"/>
          <w:sz w:val="28"/>
          <w:szCs w:val="28"/>
          <w:rtl/>
        </w:rPr>
        <w:t>الأساسية للنظرية البلاغية</w:t>
      </w:r>
      <w:r w:rsidR="00101C85" w:rsidRPr="00030386">
        <w:rPr>
          <w:rFonts w:ascii="Simplified Arabic" w:hAnsi="Simplified Arabic" w:cs="Simplified Arabic"/>
          <w:sz w:val="28"/>
          <w:szCs w:val="28"/>
          <w:lang w:bidi="ar-EG"/>
        </w:rPr>
        <w:t> </w:t>
      </w:r>
      <w:r w:rsidR="00101C85" w:rsidRPr="00030386">
        <w:rPr>
          <w:rFonts w:ascii="Simplified Arabic" w:hAnsi="Simplified Arabic" w:cs="Simplified Arabic"/>
          <w:sz w:val="28"/>
          <w:szCs w:val="28"/>
          <w:rtl/>
        </w:rPr>
        <w:t>وتحدثت عن فن الإقناع، هذه</w:t>
      </w:r>
      <w:r w:rsidR="00F80C19"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sz w:val="28"/>
          <w:szCs w:val="28"/>
          <w:rtl/>
        </w:rPr>
        <w:t>يعرف نموذج أرسطو للتواصل أيضا باسم "المثلث البلاغي" أو نموذج "المتحدث</w:t>
      </w:r>
      <w:r w:rsidR="00101C85" w:rsidRPr="00030386">
        <w:rPr>
          <w:rFonts w:ascii="Simplified Arabic" w:hAnsi="Simplified Arabic" w:cs="Simplified Arabic"/>
          <w:sz w:val="28"/>
          <w:szCs w:val="28"/>
          <w:rtl/>
          <w:lang w:bidi="ar-EG"/>
        </w:rPr>
        <w:t>،</w:t>
      </w:r>
      <w:r w:rsidR="00F80C19" w:rsidRPr="00030386">
        <w:rPr>
          <w:rFonts w:ascii="Simplified Arabic" w:hAnsi="Simplified Arabic" w:cs="Simplified Arabic"/>
          <w:sz w:val="28"/>
          <w:szCs w:val="28"/>
          <w:rtl/>
        </w:rPr>
        <w:t xml:space="preserve"> الجمهور، </w:t>
      </w:r>
      <w:r w:rsidR="00101C85" w:rsidRPr="00030386">
        <w:rPr>
          <w:rFonts w:ascii="Simplified Arabic" w:hAnsi="Simplified Arabic" w:cs="Simplified Arabic"/>
          <w:sz w:val="28"/>
          <w:szCs w:val="28"/>
          <w:rtl/>
        </w:rPr>
        <w:t>الرسالة" يتكون من ثلاثة عناصر رئيسية: المتحدث والجمهور والرسالة</w:t>
      </w:r>
      <w:r w:rsidR="00101C85" w:rsidRPr="00030386">
        <w:rPr>
          <w:rFonts w:ascii="Simplified Arabic" w:hAnsi="Simplified Arabic" w:cs="Simplified Arabic"/>
          <w:sz w:val="28"/>
          <w:szCs w:val="28"/>
          <w:lang w:bidi="ar-EG"/>
        </w:rPr>
        <w:t>.</w:t>
      </w:r>
    </w:p>
    <w:p w:rsidR="00101C85" w:rsidRPr="00030386" w:rsidRDefault="004E7F76" w:rsidP="00D211A4">
      <w:pPr>
        <w:tabs>
          <w:tab w:val="right" w:pos="0"/>
          <w:tab w:val="right" w:pos="90"/>
          <w:tab w:val="right" w:pos="270"/>
        </w:tabs>
        <w:bidi/>
        <w:ind w:right="-18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أ</w:t>
      </w:r>
      <w:r w:rsidR="002F0EC2" w:rsidRPr="00030386">
        <w:rPr>
          <w:rFonts w:ascii="Simplified Arabic" w:hAnsi="Simplified Arabic" w:cs="Simplified Arabic"/>
          <w:b/>
          <w:bCs/>
          <w:sz w:val="28"/>
          <w:szCs w:val="28"/>
          <w:rtl/>
        </w:rPr>
        <w:t>-</w:t>
      </w:r>
      <w:r w:rsidR="00487310" w:rsidRPr="00030386">
        <w:rPr>
          <w:rFonts w:ascii="Simplified Arabic" w:hAnsi="Simplified Arabic" w:cs="Simplified Arabic"/>
          <w:b/>
          <w:bCs/>
          <w:sz w:val="28"/>
          <w:szCs w:val="28"/>
          <w:rtl/>
        </w:rPr>
        <w:t xml:space="preserve"> </w:t>
      </w:r>
      <w:r w:rsidR="00136FFF"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b/>
          <w:bCs/>
          <w:sz w:val="28"/>
          <w:szCs w:val="28"/>
          <w:rtl/>
        </w:rPr>
        <w:t>المتحدث:</w:t>
      </w:r>
      <w:r w:rsidR="00101C85" w:rsidRPr="00030386">
        <w:rPr>
          <w:rFonts w:ascii="Simplified Arabic" w:hAnsi="Simplified Arabic" w:cs="Simplified Arabic"/>
          <w:b/>
          <w:bCs/>
          <w:sz w:val="28"/>
          <w:szCs w:val="28"/>
          <w:lang w:bidi="ar-EG"/>
        </w:rPr>
        <w:t xml:space="preserve"> </w:t>
      </w:r>
      <w:r w:rsidR="00101C85" w:rsidRPr="00030386">
        <w:rPr>
          <w:rFonts w:ascii="Simplified Arabic" w:hAnsi="Simplified Arabic" w:cs="Simplified Arabic"/>
          <w:sz w:val="28"/>
          <w:szCs w:val="28"/>
          <w:rtl/>
        </w:rPr>
        <w:t>المتحدث هو الشخص الذي يقدم الرسالة، في هذا النموذج، يكون المتحدث مسؤولا عن إنشاء مضمون الرسالة وإيصالها بشكل فعال وهذا لا يشمل فقط الكلمات المستخدمة ولكن أيضا أسلوب التسليم والنبرة ولغة الجسد</w:t>
      </w:r>
      <w:r w:rsidR="001B26C7" w:rsidRPr="00030386">
        <w:rPr>
          <w:rFonts w:ascii="Simplified Arabic" w:hAnsi="Simplified Arabic" w:cs="Simplified Arabic"/>
          <w:sz w:val="28"/>
          <w:szCs w:val="28"/>
          <w:rtl/>
        </w:rPr>
        <w:t>.</w:t>
      </w:r>
    </w:p>
    <w:p w:rsidR="00101C85" w:rsidRPr="00030386" w:rsidRDefault="004E7F76" w:rsidP="00D211A4">
      <w:pPr>
        <w:tabs>
          <w:tab w:val="right" w:pos="0"/>
          <w:tab w:val="right" w:pos="90"/>
          <w:tab w:val="right" w:pos="270"/>
        </w:tabs>
        <w:bidi/>
        <w:ind w:right="-180"/>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rPr>
        <w:t>ب</w:t>
      </w:r>
      <w:r w:rsidR="002F0EC2" w:rsidRPr="00030386">
        <w:rPr>
          <w:rFonts w:ascii="Simplified Arabic" w:hAnsi="Simplified Arabic" w:cs="Simplified Arabic"/>
          <w:b/>
          <w:bCs/>
          <w:sz w:val="28"/>
          <w:szCs w:val="28"/>
          <w:rtl/>
        </w:rPr>
        <w:t>-</w:t>
      </w:r>
      <w:r w:rsidR="00487310" w:rsidRPr="00030386">
        <w:rPr>
          <w:rFonts w:ascii="Simplified Arabic" w:hAnsi="Simplified Arabic" w:cs="Simplified Arabic"/>
          <w:b/>
          <w:bCs/>
          <w:sz w:val="28"/>
          <w:szCs w:val="28"/>
          <w:rtl/>
        </w:rPr>
        <w:t xml:space="preserve"> </w:t>
      </w:r>
      <w:r w:rsidR="00136FFF"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b/>
          <w:bCs/>
          <w:sz w:val="28"/>
          <w:szCs w:val="28"/>
          <w:rtl/>
        </w:rPr>
        <w:t xml:space="preserve">الجمهور: </w:t>
      </w:r>
      <w:r w:rsidR="00101C85" w:rsidRPr="00030386">
        <w:rPr>
          <w:rFonts w:ascii="Simplified Arabic" w:hAnsi="Simplified Arabic" w:cs="Simplified Arabic"/>
          <w:sz w:val="28"/>
          <w:szCs w:val="28"/>
          <w:rtl/>
        </w:rPr>
        <w:t>الجمهور هم الأشخاص متلقون الرسالة، يعتبر الجمهور جزءاً أساسيا من عملية ال</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 xml:space="preserve"> يحتاج المتحدث الي دراسة وافية تشمل فهم احتياجات الجمهور واهتماماته ومعتقداته وقيمه لتوصيل الرسالة بشكل فعال.</w:t>
      </w:r>
    </w:p>
    <w:p w:rsidR="00620122" w:rsidRPr="00030386" w:rsidRDefault="004E7F76" w:rsidP="00D211A4">
      <w:pPr>
        <w:tabs>
          <w:tab w:val="right" w:pos="0"/>
          <w:tab w:val="right" w:pos="90"/>
          <w:tab w:val="right" w:pos="270"/>
        </w:tabs>
        <w:bidi/>
        <w:ind w:right="-18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جـ</w:t>
      </w:r>
      <w:r w:rsidR="002F0EC2" w:rsidRPr="00030386">
        <w:rPr>
          <w:rFonts w:ascii="Simplified Arabic" w:hAnsi="Simplified Arabic" w:cs="Simplified Arabic"/>
          <w:b/>
          <w:bCs/>
          <w:sz w:val="28"/>
          <w:szCs w:val="28"/>
          <w:rtl/>
        </w:rPr>
        <w:t>-</w:t>
      </w:r>
      <w:r w:rsidR="00487310" w:rsidRPr="00030386">
        <w:rPr>
          <w:rFonts w:ascii="Simplified Arabic" w:hAnsi="Simplified Arabic" w:cs="Simplified Arabic"/>
          <w:b/>
          <w:bCs/>
          <w:sz w:val="28"/>
          <w:szCs w:val="28"/>
          <w:rtl/>
        </w:rPr>
        <w:t xml:space="preserve"> </w:t>
      </w:r>
      <w:r w:rsidR="00136FFF"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b/>
          <w:bCs/>
          <w:sz w:val="28"/>
          <w:szCs w:val="28"/>
          <w:rtl/>
        </w:rPr>
        <w:t xml:space="preserve">الرسالة: </w:t>
      </w:r>
      <w:r w:rsidR="00101C85" w:rsidRPr="00030386">
        <w:rPr>
          <w:rFonts w:ascii="Simplified Arabic" w:hAnsi="Simplified Arabic" w:cs="Simplified Arabic"/>
          <w:sz w:val="28"/>
          <w:szCs w:val="28"/>
          <w:rtl/>
        </w:rPr>
        <w:t xml:space="preserve">الرسالة هي محتوى ما يتم توصيله </w:t>
      </w:r>
      <w:r w:rsidR="007B3302" w:rsidRPr="00030386">
        <w:rPr>
          <w:rFonts w:ascii="Simplified Arabic" w:hAnsi="Simplified Arabic" w:cs="Simplified Arabic"/>
          <w:sz w:val="28"/>
          <w:szCs w:val="28"/>
          <w:rtl/>
        </w:rPr>
        <w:t>و</w:t>
      </w:r>
      <w:r w:rsidR="00101C85" w:rsidRPr="00030386">
        <w:rPr>
          <w:rFonts w:ascii="Simplified Arabic" w:hAnsi="Simplified Arabic" w:cs="Simplified Arabic"/>
          <w:sz w:val="28"/>
          <w:szCs w:val="28"/>
          <w:rtl/>
        </w:rPr>
        <w:t>يجب أن تكون الرسالة واضحة وموجزة ومقنعة ويتم صياغتها عن طريق التغذية المرجعية، وذلك للتأكد من أنها ذات صلة وجذابة</w:t>
      </w:r>
      <w:r w:rsidR="001B26C7" w:rsidRPr="00030386">
        <w:rPr>
          <w:rFonts w:ascii="Simplified Arabic" w:hAnsi="Simplified Arabic" w:cs="Simplified Arabic"/>
          <w:sz w:val="28"/>
          <w:szCs w:val="28"/>
          <w:rtl/>
        </w:rPr>
        <w:t>،</w:t>
      </w:r>
    </w:p>
    <w:p w:rsidR="00101C85" w:rsidRPr="00030386" w:rsidRDefault="007B3302" w:rsidP="00D211A4">
      <w:pPr>
        <w:tabs>
          <w:tab w:val="right" w:pos="0"/>
          <w:tab w:val="right" w:pos="90"/>
          <w:tab w:val="right" w:pos="270"/>
        </w:tabs>
        <w:bidi/>
        <w:ind w:right="-180"/>
        <w:jc w:val="lowKashida"/>
        <w:rPr>
          <w:rFonts w:ascii="Simplified Arabic" w:hAnsi="Simplified Arabic" w:cs="Simplified Arabic"/>
          <w:b/>
          <w:bCs/>
          <w:sz w:val="28"/>
          <w:szCs w:val="28"/>
          <w:lang w:bidi="ar-EG"/>
        </w:rPr>
      </w:pPr>
      <w:r w:rsidRPr="00030386">
        <w:rPr>
          <w:rFonts w:ascii="Simplified Arabic" w:hAnsi="Simplified Arabic" w:cs="Simplified Arabic"/>
          <w:sz w:val="28"/>
          <w:szCs w:val="28"/>
          <w:rtl/>
        </w:rPr>
        <w:t>ت</w:t>
      </w:r>
      <w:r w:rsidR="00101C85" w:rsidRPr="00030386">
        <w:rPr>
          <w:rFonts w:ascii="Simplified Arabic" w:hAnsi="Simplified Arabic" w:cs="Simplified Arabic"/>
          <w:sz w:val="28"/>
          <w:szCs w:val="28"/>
          <w:rtl/>
        </w:rPr>
        <w:t xml:space="preserve">تكون من ثلاث نقاط أو ثلاثة عناصر رئيسية مهمة لهذا السبب سنستكشف كل واحد منهم </w:t>
      </w:r>
      <w:r w:rsidRPr="00030386">
        <w:rPr>
          <w:rFonts w:ascii="Simplified Arabic" w:hAnsi="Simplified Arabic" w:cs="Simplified Arabic"/>
          <w:sz w:val="28"/>
          <w:szCs w:val="28"/>
          <w:rtl/>
        </w:rPr>
        <w:br/>
      </w:r>
      <w:r w:rsidR="00101C85" w:rsidRPr="00030386">
        <w:rPr>
          <w:rFonts w:ascii="Simplified Arabic" w:hAnsi="Simplified Arabic" w:cs="Simplified Arabic"/>
          <w:sz w:val="28"/>
          <w:szCs w:val="28"/>
          <w:rtl/>
        </w:rPr>
        <w:t>واحدا تلو</w:t>
      </w:r>
      <w:r w:rsidR="00101C85"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b/>
          <w:bCs/>
          <w:sz w:val="28"/>
          <w:szCs w:val="28"/>
          <w:u w:val="single"/>
          <w:rtl/>
        </w:rPr>
        <w:t>الآخر وهي كما يلي:</w:t>
      </w:r>
      <w:r w:rsidR="00101C85" w:rsidRPr="00030386">
        <w:rPr>
          <w:rFonts w:ascii="Simplified Arabic" w:hAnsi="Simplified Arabic" w:cs="Simplified Arabic"/>
          <w:b/>
          <w:bCs/>
          <w:sz w:val="28"/>
          <w:szCs w:val="28"/>
          <w:rtl/>
        </w:rPr>
        <w:t xml:space="preserve"> </w:t>
      </w:r>
    </w:p>
    <w:p w:rsidR="002F0EC2" w:rsidRPr="00030386" w:rsidRDefault="004E7F76" w:rsidP="00D211A4">
      <w:pPr>
        <w:tabs>
          <w:tab w:val="right" w:pos="0"/>
          <w:tab w:val="right" w:pos="90"/>
          <w:tab w:val="right" w:pos="270"/>
        </w:tabs>
        <w:bidi/>
        <w:ind w:right="-18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w:t>
      </w:r>
      <w:r w:rsidR="00101C85" w:rsidRPr="00030386">
        <w:rPr>
          <w:rFonts w:ascii="Simplified Arabic" w:hAnsi="Simplified Arabic" w:cs="Simplified Arabic"/>
          <w:b/>
          <w:bCs/>
          <w:sz w:val="28"/>
          <w:szCs w:val="28"/>
          <w:rtl/>
        </w:rPr>
        <w:t xml:space="preserve">العنصر الأول للتواصل: </w:t>
      </w:r>
      <w:r w:rsidR="00101C85" w:rsidRPr="00030386">
        <w:rPr>
          <w:rFonts w:ascii="Simplified Arabic" w:hAnsi="Simplified Arabic" w:cs="Simplified Arabic"/>
          <w:sz w:val="28"/>
          <w:szCs w:val="28"/>
          <w:rtl/>
        </w:rPr>
        <w:t>الروح: لعنصر الأول الذي توصل إليه أرسطو هو ما يسميه الروح، ما يعنيه بالروح هو عملية تأسيس المتحدث لمصداقيته حول الموضوع الذي يتحدث عنه، و الذي يتحدث عنه ومناقشته بصراحة</w:t>
      </w:r>
      <w:r w:rsidR="007B3302" w:rsidRPr="00030386">
        <w:rPr>
          <w:rFonts w:ascii="Simplified Arabic" w:hAnsi="Simplified Arabic" w:cs="Simplified Arabic"/>
          <w:sz w:val="28"/>
          <w:szCs w:val="28"/>
          <w:rtl/>
        </w:rPr>
        <w:t xml:space="preserve"> و</w:t>
      </w:r>
      <w:r w:rsidR="00101C85" w:rsidRPr="00030386">
        <w:rPr>
          <w:rFonts w:ascii="Simplified Arabic" w:hAnsi="Simplified Arabic" w:cs="Simplified Arabic"/>
          <w:sz w:val="28"/>
          <w:szCs w:val="28"/>
          <w:rtl/>
        </w:rPr>
        <w:t xml:space="preserve"> بيقين تام، والمتمثل </w:t>
      </w:r>
      <w:r w:rsidR="00E44B86" w:rsidRPr="00030386">
        <w:rPr>
          <w:rFonts w:ascii="Simplified Arabic" w:hAnsi="Simplified Arabic" w:cs="Simplified Arabic"/>
          <w:sz w:val="28"/>
          <w:szCs w:val="28"/>
          <w:rtl/>
        </w:rPr>
        <w:t>في</w:t>
      </w:r>
      <w:r w:rsidR="00101C85" w:rsidRPr="00030386">
        <w:rPr>
          <w:rFonts w:ascii="Simplified Arabic" w:hAnsi="Simplified Arabic" w:cs="Simplified Arabic"/>
          <w:sz w:val="28"/>
          <w:szCs w:val="28"/>
          <w:rtl/>
        </w:rPr>
        <w:t xml:space="preserve"> إظهار قدرته على دعم وتقديم الحجج، بناء المصداقية باستخدام الأدلة أو الاستشهاد بالمصادر أو الاعتماد على تجربة المتحدث، وكل ما يفعله هو بناء الثقة بسهولة</w:t>
      </w:r>
      <w:r w:rsidR="00487310" w:rsidRPr="00030386">
        <w:rPr>
          <w:rFonts w:ascii="Simplified Arabic" w:hAnsi="Simplified Arabic" w:cs="Simplified Arabic"/>
          <w:b/>
          <w:bCs/>
          <w:sz w:val="28"/>
          <w:szCs w:val="28"/>
          <w:rtl/>
        </w:rPr>
        <w:t xml:space="preserve">. </w:t>
      </w:r>
      <w:r w:rsidR="00136FFF" w:rsidRPr="00030386">
        <w:rPr>
          <w:rFonts w:ascii="Simplified Arabic" w:hAnsi="Simplified Arabic" w:cs="Simplified Arabic"/>
          <w:b/>
          <w:bCs/>
          <w:sz w:val="28"/>
          <w:szCs w:val="28"/>
          <w:rtl/>
        </w:rPr>
        <w:t xml:space="preserve"> </w:t>
      </w:r>
    </w:p>
    <w:p w:rsidR="00101C85" w:rsidRPr="00030386" w:rsidRDefault="004E7F76" w:rsidP="00D211A4">
      <w:pPr>
        <w:tabs>
          <w:tab w:val="right" w:pos="0"/>
          <w:tab w:val="right" w:pos="90"/>
          <w:tab w:val="right" w:pos="270"/>
        </w:tabs>
        <w:bidi/>
        <w:ind w:right="-180"/>
        <w:jc w:val="lowKashida"/>
        <w:rPr>
          <w:rFonts w:ascii="Simplified Arabic" w:hAnsi="Simplified Arabic" w:cs="Simplified Arabic"/>
          <w:b/>
          <w:bCs/>
          <w:sz w:val="28"/>
          <w:szCs w:val="28"/>
        </w:rPr>
      </w:pPr>
      <w:r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b/>
          <w:bCs/>
          <w:sz w:val="28"/>
          <w:szCs w:val="28"/>
          <w:rtl/>
        </w:rPr>
        <w:t>العنصر الثاني لل</w:t>
      </w:r>
      <w:r w:rsidR="002201B8" w:rsidRPr="00030386">
        <w:rPr>
          <w:rFonts w:ascii="Simplified Arabic" w:hAnsi="Simplified Arabic" w:cs="Simplified Arabic"/>
          <w:b/>
          <w:bCs/>
          <w:sz w:val="28"/>
          <w:szCs w:val="28"/>
          <w:rtl/>
        </w:rPr>
        <w:t>اتصال</w:t>
      </w:r>
      <w:r w:rsidR="00101C85" w:rsidRPr="00030386">
        <w:rPr>
          <w:rFonts w:ascii="Simplified Arabic" w:hAnsi="Simplified Arabic" w:cs="Simplified Arabic"/>
          <w:b/>
          <w:bCs/>
          <w:sz w:val="28"/>
          <w:szCs w:val="28"/>
          <w:rtl/>
        </w:rPr>
        <w:t xml:space="preserve"> الاستمالة: </w:t>
      </w:r>
      <w:r w:rsidR="007B3302" w:rsidRPr="00030386">
        <w:rPr>
          <w:rFonts w:ascii="Simplified Arabic" w:hAnsi="Simplified Arabic" w:cs="Simplified Arabic"/>
          <w:sz w:val="28"/>
          <w:szCs w:val="28"/>
          <w:rtl/>
        </w:rPr>
        <w:t>إ</w:t>
      </w:r>
      <w:r w:rsidR="00101C85" w:rsidRPr="00030386">
        <w:rPr>
          <w:rFonts w:ascii="Simplified Arabic" w:hAnsi="Simplified Arabic" w:cs="Simplified Arabic"/>
          <w:sz w:val="28"/>
          <w:szCs w:val="28"/>
          <w:rtl/>
        </w:rPr>
        <w:t>ن أهم عنصر في التواصل ما يسميه أرسطو الرثاء هي العاطفة الشفقة هي في الأساس المتحدث الذي يقيم علاقة عاطفية مع الجمه</w:t>
      </w:r>
      <w:r w:rsidR="00F80C19" w:rsidRPr="00030386">
        <w:rPr>
          <w:rFonts w:ascii="Simplified Arabic" w:hAnsi="Simplified Arabic" w:cs="Simplified Arabic"/>
          <w:sz w:val="28"/>
          <w:szCs w:val="28"/>
          <w:rtl/>
        </w:rPr>
        <w:t>ور الذي يتحدث إليه، والمتمثلة في</w:t>
      </w:r>
      <w:r w:rsidR="00101C85" w:rsidRPr="00030386">
        <w:rPr>
          <w:rFonts w:ascii="Simplified Arabic" w:hAnsi="Simplified Arabic" w:cs="Simplified Arabic"/>
          <w:sz w:val="28"/>
          <w:szCs w:val="28"/>
          <w:rtl/>
        </w:rPr>
        <w:t xml:space="preserve"> ان مضمون الرسالة هو احدي اهم الاسباب التي تلبي و تشبع احتياجاتهم، او إشراك مشاعر الجمهور وخلق </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 xml:space="preserve"> معهم من أجل </w:t>
      </w:r>
      <w:r w:rsidR="007B3302" w:rsidRPr="00030386">
        <w:rPr>
          <w:rFonts w:ascii="Simplified Arabic" w:hAnsi="Simplified Arabic" w:cs="Simplified Arabic"/>
          <w:sz w:val="28"/>
          <w:szCs w:val="28"/>
          <w:rtl/>
        </w:rPr>
        <w:t>الإ</w:t>
      </w:r>
      <w:r w:rsidR="00101C85" w:rsidRPr="00030386">
        <w:rPr>
          <w:rFonts w:ascii="Simplified Arabic" w:hAnsi="Simplified Arabic" w:cs="Simplified Arabic"/>
          <w:sz w:val="28"/>
          <w:szCs w:val="28"/>
          <w:rtl/>
        </w:rPr>
        <w:t>قناع أو ال</w:t>
      </w:r>
      <w:r w:rsidR="00E46CA8" w:rsidRPr="00030386">
        <w:rPr>
          <w:rFonts w:ascii="Simplified Arabic" w:hAnsi="Simplified Arabic" w:cs="Simplified Arabic"/>
          <w:sz w:val="28"/>
          <w:szCs w:val="28"/>
          <w:rtl/>
        </w:rPr>
        <w:t>تأثير</w:t>
      </w:r>
      <w:r w:rsidR="00101C85" w:rsidRPr="00030386">
        <w:rPr>
          <w:rFonts w:ascii="Simplified Arabic" w:hAnsi="Simplified Arabic" w:cs="Simplified Arabic"/>
          <w:sz w:val="28"/>
          <w:szCs w:val="28"/>
          <w:rtl/>
        </w:rPr>
        <w:t xml:space="preserve"> على مواقفهم أو معتقداتهم أو سلوكياتهم، وذلك باستخدام نبرة الصوت وتعبيرات الوجه ولغة الجسد واستخدام لغة وصور حية</w:t>
      </w:r>
      <w:r w:rsidR="00101C85" w:rsidRPr="00030386">
        <w:rPr>
          <w:rFonts w:ascii="Simplified Arabic" w:hAnsi="Simplified Arabic" w:cs="Simplified Arabic"/>
          <w:sz w:val="28"/>
          <w:szCs w:val="28"/>
          <w:lang w:bidi="ar-EG"/>
        </w:rPr>
        <w:t xml:space="preserve"> </w:t>
      </w:r>
      <w:r w:rsidR="00101C85" w:rsidRPr="00030386">
        <w:rPr>
          <w:rFonts w:ascii="Simplified Arabic" w:hAnsi="Simplified Arabic" w:cs="Simplified Arabic"/>
          <w:sz w:val="28"/>
          <w:szCs w:val="28"/>
          <w:rtl/>
        </w:rPr>
        <w:t>من أجل استخدام الشفقة بشكل فعال في التواصل وذلك عن طريق الروابط العاطفية ستجعل</w:t>
      </w:r>
      <w:r w:rsidR="007B3302" w:rsidRPr="00030386">
        <w:rPr>
          <w:rFonts w:ascii="Simplified Arabic" w:hAnsi="Simplified Arabic" w:cs="Simplified Arabic"/>
          <w:sz w:val="28"/>
          <w:szCs w:val="28"/>
          <w:rtl/>
        </w:rPr>
        <w:br/>
      </w:r>
      <w:r w:rsidR="00101C85" w:rsidRPr="00030386">
        <w:rPr>
          <w:rFonts w:ascii="Simplified Arabic" w:hAnsi="Simplified Arabic" w:cs="Simplified Arabic"/>
          <w:sz w:val="28"/>
          <w:szCs w:val="28"/>
          <w:rtl/>
        </w:rPr>
        <w:t xml:space="preserve"> المستمعين مستجابين</w:t>
      </w:r>
      <w:r w:rsidR="00136FFF" w:rsidRPr="00030386">
        <w:rPr>
          <w:rFonts w:ascii="Simplified Arabic" w:hAnsi="Simplified Arabic" w:cs="Simplified Arabic"/>
          <w:sz w:val="28"/>
          <w:szCs w:val="28"/>
          <w:rtl/>
        </w:rPr>
        <w:t>.</w:t>
      </w:r>
    </w:p>
    <w:p w:rsidR="007B3302" w:rsidRPr="00030386" w:rsidRDefault="004E7F76" w:rsidP="00D211A4">
      <w:pPr>
        <w:tabs>
          <w:tab w:val="right" w:pos="0"/>
          <w:tab w:val="right" w:pos="90"/>
          <w:tab w:val="right" w:pos="270"/>
        </w:tabs>
        <w:bidi/>
        <w:ind w:right="-18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w:t>
      </w:r>
      <w:r w:rsidR="00101C85" w:rsidRPr="00030386">
        <w:rPr>
          <w:rFonts w:ascii="Simplified Arabic" w:hAnsi="Simplified Arabic" w:cs="Simplified Arabic"/>
          <w:b/>
          <w:bCs/>
          <w:sz w:val="28"/>
          <w:szCs w:val="28"/>
          <w:rtl/>
        </w:rPr>
        <w:t xml:space="preserve">العنصر الثالث الشعارات: </w:t>
      </w:r>
      <w:r w:rsidR="00101C85" w:rsidRPr="00030386">
        <w:rPr>
          <w:rFonts w:ascii="Simplified Arabic" w:hAnsi="Simplified Arabic" w:cs="Simplified Arabic"/>
          <w:sz w:val="28"/>
          <w:szCs w:val="28"/>
          <w:rtl/>
        </w:rPr>
        <w:t>يم</w:t>
      </w:r>
      <w:r w:rsidR="007B3302" w:rsidRPr="00030386">
        <w:rPr>
          <w:rFonts w:ascii="Simplified Arabic" w:hAnsi="Simplified Arabic" w:cs="Simplified Arabic"/>
          <w:sz w:val="28"/>
          <w:szCs w:val="28"/>
          <w:rtl/>
        </w:rPr>
        <w:t>ك</w:t>
      </w:r>
      <w:r w:rsidR="00101C85" w:rsidRPr="00030386">
        <w:rPr>
          <w:rFonts w:ascii="Simplified Arabic" w:hAnsi="Simplified Arabic" w:cs="Simplified Arabic"/>
          <w:sz w:val="28"/>
          <w:szCs w:val="28"/>
          <w:rtl/>
        </w:rPr>
        <w:t xml:space="preserve">ن اعتبار الشعارات حجة أو منطقا وراء الرسالة </w:t>
      </w:r>
      <w:r w:rsidR="007B3302" w:rsidRPr="00030386">
        <w:rPr>
          <w:rFonts w:ascii="Simplified Arabic" w:hAnsi="Simplified Arabic" w:cs="Simplified Arabic"/>
          <w:sz w:val="28"/>
          <w:szCs w:val="28"/>
          <w:rtl/>
        </w:rPr>
        <w:t xml:space="preserve">حيث </w:t>
      </w:r>
      <w:r w:rsidR="00101C85" w:rsidRPr="00030386">
        <w:rPr>
          <w:rFonts w:ascii="Simplified Arabic" w:hAnsi="Simplified Arabic" w:cs="Simplified Arabic"/>
          <w:sz w:val="28"/>
          <w:szCs w:val="28"/>
          <w:rtl/>
        </w:rPr>
        <w:t xml:space="preserve">تشير الشعارات إلى الجاذبية المنطقية أو العقلانية للرسالة، </w:t>
      </w:r>
      <w:r w:rsidR="007B3302" w:rsidRPr="00030386">
        <w:rPr>
          <w:rFonts w:ascii="Simplified Arabic" w:hAnsi="Simplified Arabic" w:cs="Simplified Arabic"/>
          <w:sz w:val="28"/>
          <w:szCs w:val="28"/>
          <w:rtl/>
        </w:rPr>
        <w:t xml:space="preserve">بتركيزها </w:t>
      </w:r>
      <w:r w:rsidR="00101C85" w:rsidRPr="00030386">
        <w:rPr>
          <w:rFonts w:ascii="Simplified Arabic" w:hAnsi="Simplified Arabic" w:cs="Simplified Arabic"/>
          <w:sz w:val="28"/>
          <w:szCs w:val="28"/>
          <w:rtl/>
        </w:rPr>
        <w:t xml:space="preserve">على جوهر الرسالة </w:t>
      </w:r>
      <w:r w:rsidR="007B3302" w:rsidRPr="00030386">
        <w:rPr>
          <w:rFonts w:ascii="Simplified Arabic" w:hAnsi="Simplified Arabic" w:cs="Simplified Arabic"/>
          <w:sz w:val="28"/>
          <w:szCs w:val="28"/>
          <w:rtl/>
        </w:rPr>
        <w:t>و</w:t>
      </w:r>
      <w:r w:rsidR="00101C85" w:rsidRPr="00030386">
        <w:rPr>
          <w:rFonts w:ascii="Simplified Arabic" w:hAnsi="Simplified Arabic" w:cs="Simplified Arabic"/>
          <w:sz w:val="28"/>
          <w:szCs w:val="28"/>
          <w:rtl/>
        </w:rPr>
        <w:t>تقديمها للجمهور، وغالبا ما تستخدم لمناشدة إحساس الجمهور بالمنطق أو العقل، على الجاذبية المنطقية والبنية الجدلية للرسالة نفسها، لذا يمكن للمتحدثين إنشاء رسالة مقنعة او شغال ترتكز على الجوهر ويمكن أن تؤثر بشكل فعال على جمهورهم</w:t>
      </w:r>
      <w:r w:rsidR="00136FFF" w:rsidRPr="00030386">
        <w:rPr>
          <w:rFonts w:ascii="Simplified Arabic" w:hAnsi="Simplified Arabic" w:cs="Simplified Arabic"/>
          <w:sz w:val="28"/>
          <w:szCs w:val="28"/>
          <w:rtl/>
        </w:rPr>
        <w:t>.</w:t>
      </w:r>
      <w:r w:rsidR="00101C85" w:rsidRPr="00030386">
        <w:rPr>
          <w:rFonts w:ascii="Simplified Arabic" w:hAnsi="Simplified Arabic" w:cs="Simplified Arabic"/>
          <w:sz w:val="28"/>
          <w:szCs w:val="28"/>
          <w:rtl/>
        </w:rPr>
        <w:t>(</w:t>
      </w:r>
      <w:bookmarkStart w:id="11" w:name="_Hlk172641413"/>
      <w:r w:rsidR="00101C85" w:rsidRPr="00030386">
        <w:rPr>
          <w:rFonts w:ascii="Simplified Arabic" w:hAnsi="Simplified Arabic" w:cs="Simplified Arabic"/>
          <w:sz w:val="28"/>
          <w:szCs w:val="28"/>
          <w:rtl/>
        </w:rPr>
        <w:t xml:space="preserve">ترجمة بواسطة انطونيو </w:t>
      </w:r>
      <w:proofErr w:type="spellStart"/>
      <w:r w:rsidR="00101C85" w:rsidRPr="00030386">
        <w:rPr>
          <w:rFonts w:ascii="Simplified Arabic" w:hAnsi="Simplified Arabic" w:cs="Simplified Arabic"/>
          <w:sz w:val="28"/>
          <w:szCs w:val="28"/>
          <w:rtl/>
        </w:rPr>
        <w:t>بانوفسكي</w:t>
      </w:r>
      <w:proofErr w:type="spellEnd"/>
      <w:r w:rsidR="001B26C7" w:rsidRPr="00030386">
        <w:rPr>
          <w:rFonts w:ascii="Simplified Arabic" w:hAnsi="Simplified Arabic" w:cs="Simplified Arabic"/>
          <w:sz w:val="28"/>
          <w:szCs w:val="28"/>
          <w:rtl/>
        </w:rPr>
        <w:t>،</w:t>
      </w:r>
      <w:r w:rsidR="00101C85" w:rsidRPr="00030386">
        <w:rPr>
          <w:rFonts w:ascii="Simplified Arabic" w:hAnsi="Simplified Arabic" w:cs="Simplified Arabic"/>
          <w:sz w:val="28"/>
          <w:szCs w:val="28"/>
          <w:rtl/>
        </w:rPr>
        <w:t xml:space="preserve"> ص 207، 2023)</w:t>
      </w:r>
      <w:bookmarkEnd w:id="11"/>
    </w:p>
    <w:p w:rsidR="004E7F76" w:rsidRPr="00F10B9A" w:rsidRDefault="00101C85" w:rsidP="00D211A4">
      <w:pPr>
        <w:pStyle w:val="af7"/>
        <w:bidi/>
        <w:spacing w:before="0" w:beforeAutospacing="0" w:after="0" w:afterAutospacing="0"/>
        <w:jc w:val="lowKashida"/>
        <w:rPr>
          <w:rFonts w:ascii="Simplified Arabic" w:hAnsi="Simplified Arabic" w:cs="Simplified Arabic"/>
          <w:sz w:val="28"/>
          <w:szCs w:val="28"/>
          <w:u w:val="single"/>
          <w:rtl/>
          <w:lang w:bidi="ar-EG"/>
        </w:rPr>
      </w:pPr>
      <w:r w:rsidRPr="00030386">
        <w:rPr>
          <w:rFonts w:ascii="Simplified Arabic" w:hAnsi="Simplified Arabic" w:cs="Simplified Arabic"/>
          <w:sz w:val="28"/>
          <w:szCs w:val="28"/>
          <w:rtl/>
        </w:rPr>
        <w:t>و</w:t>
      </w:r>
      <w:r w:rsidR="007B3302" w:rsidRPr="00030386">
        <w:rPr>
          <w:rFonts w:ascii="Simplified Arabic" w:hAnsi="Simplified Arabic" w:cs="Simplified Arabic"/>
          <w:sz w:val="28"/>
          <w:szCs w:val="28"/>
          <w:rtl/>
        </w:rPr>
        <w:t>ت</w:t>
      </w:r>
      <w:r w:rsidRPr="00030386">
        <w:rPr>
          <w:rFonts w:ascii="Simplified Arabic" w:hAnsi="Simplified Arabic" w:cs="Simplified Arabic"/>
          <w:sz w:val="28"/>
          <w:szCs w:val="28"/>
          <w:rtl/>
        </w:rPr>
        <w:t>بدأ اول حلقة</w:t>
      </w:r>
      <w:r w:rsidR="00516E78" w:rsidRPr="00030386">
        <w:rPr>
          <w:rFonts w:ascii="Simplified Arabic" w:hAnsi="Simplified Arabic" w:cs="Simplified Arabic"/>
          <w:sz w:val="28"/>
          <w:szCs w:val="28"/>
          <w:rtl/>
        </w:rPr>
        <w:t xml:space="preserve"> في </w:t>
      </w:r>
      <w:r w:rsidRPr="00030386">
        <w:rPr>
          <w:rFonts w:ascii="Simplified Arabic" w:hAnsi="Simplified Arabic" w:cs="Simplified Arabic"/>
          <w:sz w:val="28"/>
          <w:szCs w:val="28"/>
          <w:rtl/>
        </w:rPr>
        <w:t>سلسلة نظريات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وذلك من حيث انتهي ارسطو</w:t>
      </w:r>
      <w:r w:rsidR="00516E78" w:rsidRPr="00030386">
        <w:rPr>
          <w:rFonts w:ascii="Simplified Arabic" w:hAnsi="Simplified Arabic" w:cs="Simplified Arabic"/>
          <w:sz w:val="28"/>
          <w:szCs w:val="28"/>
          <w:rtl/>
        </w:rPr>
        <w:t xml:space="preserve"> في </w:t>
      </w:r>
      <w:r w:rsidRPr="00030386">
        <w:rPr>
          <w:rFonts w:ascii="Simplified Arabic" w:hAnsi="Simplified Arabic" w:cs="Simplified Arabic"/>
          <w:sz w:val="28"/>
          <w:szCs w:val="28"/>
          <w:rtl/>
        </w:rPr>
        <w:t xml:space="preserve">وضع </w:t>
      </w:r>
      <w:r w:rsidRPr="00F10B9A">
        <w:rPr>
          <w:rFonts w:ascii="Simplified Arabic" w:hAnsi="Simplified Arabic" w:cs="Simplified Arabic"/>
          <w:sz w:val="28"/>
          <w:szCs w:val="28"/>
          <w:rtl/>
        </w:rPr>
        <w:t>قواعد ال</w:t>
      </w:r>
      <w:r w:rsidR="002201B8" w:rsidRPr="00F10B9A">
        <w:rPr>
          <w:rFonts w:ascii="Simplified Arabic" w:hAnsi="Simplified Arabic" w:cs="Simplified Arabic"/>
          <w:sz w:val="28"/>
          <w:szCs w:val="28"/>
          <w:rtl/>
        </w:rPr>
        <w:t>اتصال</w:t>
      </w:r>
      <w:r w:rsidRPr="00F10B9A">
        <w:rPr>
          <w:rFonts w:ascii="Simplified Arabic" w:hAnsi="Simplified Arabic" w:cs="Simplified Arabic"/>
          <w:sz w:val="28"/>
          <w:szCs w:val="28"/>
          <w:rtl/>
        </w:rPr>
        <w:t xml:space="preserve"> بفلسفية محكمة ومنطقية </w:t>
      </w:r>
      <w:r w:rsidRPr="00F10B9A">
        <w:rPr>
          <w:rFonts w:ascii="Simplified Arabic" w:hAnsi="Simplified Arabic" w:cs="Simplified Arabic"/>
          <w:sz w:val="28"/>
          <w:szCs w:val="28"/>
          <w:rtl/>
          <w:lang w:bidi="ar-EG"/>
        </w:rPr>
        <w:t xml:space="preserve">وبناء على هذا الصدد يمكن </w:t>
      </w:r>
      <w:r w:rsidRPr="00F10B9A">
        <w:rPr>
          <w:rFonts w:ascii="Simplified Arabic" w:hAnsi="Simplified Arabic" w:cs="Simplified Arabic"/>
          <w:sz w:val="28"/>
          <w:szCs w:val="28"/>
          <w:u w:val="single"/>
          <w:rtl/>
          <w:lang w:bidi="ar-EG"/>
        </w:rPr>
        <w:t xml:space="preserve">أن نشير الى </w:t>
      </w:r>
    </w:p>
    <w:p w:rsidR="00E46CA8" w:rsidRPr="00030386" w:rsidRDefault="004E7F76" w:rsidP="00E166AF">
      <w:pPr>
        <w:pStyle w:val="af7"/>
        <w:bidi/>
        <w:spacing w:before="0" w:beforeAutospacing="0" w:after="0" w:afterAutospacing="0"/>
        <w:jc w:val="lowKashida"/>
        <w:rPr>
          <w:rFonts w:ascii="Simplified Arabic" w:hAnsi="Simplified Arabic" w:cs="Simplified Arabic"/>
          <w:sz w:val="28"/>
          <w:szCs w:val="28"/>
        </w:rPr>
      </w:pPr>
      <w:r w:rsidRPr="00F10B9A">
        <w:rPr>
          <w:rFonts w:ascii="Simplified Arabic" w:hAnsi="Simplified Arabic" w:cs="Simplified Arabic"/>
          <w:sz w:val="28"/>
          <w:szCs w:val="28"/>
          <w:u w:val="single"/>
          <w:rtl/>
          <w:lang w:bidi="ar-EG"/>
        </w:rPr>
        <w:t>٢</w:t>
      </w:r>
      <w:r w:rsidRPr="00F10B9A">
        <w:rPr>
          <w:rFonts w:ascii="Simplified Arabic" w:hAnsi="Simplified Arabic" w:cs="Simplified Arabic"/>
          <w:b/>
          <w:bCs/>
          <w:sz w:val="28"/>
          <w:szCs w:val="28"/>
          <w:u w:val="single"/>
          <w:rtl/>
          <w:lang w:bidi="ar-EG"/>
        </w:rPr>
        <w:t xml:space="preserve">- </w:t>
      </w:r>
      <w:r w:rsidR="00101C85" w:rsidRPr="00F10B9A">
        <w:rPr>
          <w:rFonts w:ascii="Simplified Arabic" w:hAnsi="Simplified Arabic" w:cs="Simplified Arabic"/>
          <w:b/>
          <w:bCs/>
          <w:sz w:val="28"/>
          <w:szCs w:val="28"/>
          <w:u w:val="single"/>
          <w:rtl/>
          <w:lang w:bidi="ar-EG"/>
        </w:rPr>
        <w:t xml:space="preserve">نموذج (ديفيد </w:t>
      </w:r>
      <w:proofErr w:type="spellStart"/>
      <w:r w:rsidR="00101C85" w:rsidRPr="00F10B9A">
        <w:rPr>
          <w:rFonts w:ascii="Simplified Arabic" w:hAnsi="Simplified Arabic" w:cs="Simplified Arabic"/>
          <w:b/>
          <w:bCs/>
          <w:sz w:val="28"/>
          <w:szCs w:val="28"/>
          <w:u w:val="single"/>
          <w:rtl/>
          <w:lang w:bidi="ar-EG"/>
        </w:rPr>
        <w:t>برلو</w:t>
      </w:r>
      <w:proofErr w:type="spellEnd"/>
      <w:r w:rsidR="00101C85" w:rsidRPr="00F10B9A">
        <w:rPr>
          <w:rFonts w:ascii="Simplified Arabic" w:hAnsi="Simplified Arabic" w:cs="Simplified Arabic"/>
          <w:b/>
          <w:bCs/>
          <w:sz w:val="28"/>
          <w:szCs w:val="28"/>
          <w:u w:val="single"/>
          <w:rtl/>
          <w:lang w:bidi="ar-EG"/>
        </w:rPr>
        <w:t>)</w:t>
      </w:r>
      <w:r w:rsidR="00101C85" w:rsidRPr="00F10B9A">
        <w:rPr>
          <w:rFonts w:ascii="Simplified Arabic" w:hAnsi="Simplified Arabic" w:cs="Simplified Arabic"/>
          <w:sz w:val="28"/>
          <w:szCs w:val="28"/>
          <w:rtl/>
          <w:lang w:bidi="ar-EG"/>
        </w:rPr>
        <w:t xml:space="preserve"> </w:t>
      </w:r>
      <w:proofErr w:type="spellStart"/>
      <w:r w:rsidR="00E166AF" w:rsidRPr="00F10B9A">
        <w:rPr>
          <w:rFonts w:ascii="Simplified Arabic" w:hAnsi="Simplified Arabic" w:cs="Simplified Arabic"/>
        </w:rPr>
        <w:t>Berlo</w:t>
      </w:r>
      <w:proofErr w:type="spellEnd"/>
      <w:r w:rsidR="00E166AF" w:rsidRPr="00F10B9A">
        <w:rPr>
          <w:rFonts w:ascii="Simplified Arabic" w:hAnsi="Simplified Arabic" w:cs="Simplified Arabic"/>
        </w:rPr>
        <w:t xml:space="preserve">, D. K. (1960). </w:t>
      </w:r>
      <w:r w:rsidR="00E166AF" w:rsidRPr="00F10B9A">
        <w:rPr>
          <w:rStyle w:val="af9"/>
          <w:rFonts w:ascii="Simplified Arabic" w:hAnsi="Simplified Arabic" w:cs="Simplified Arabic"/>
        </w:rPr>
        <w:t>The Process of Communication:</w:t>
      </w:r>
      <w:r w:rsidR="00101C85" w:rsidRPr="00F10B9A">
        <w:rPr>
          <w:rFonts w:ascii="Simplified Arabic" w:hAnsi="Simplified Arabic" w:cs="Simplified Arabic"/>
          <w:sz w:val="28"/>
          <w:szCs w:val="28"/>
          <w:rtl/>
          <w:lang w:bidi="ar-EG"/>
        </w:rPr>
        <w:t xml:space="preserve">الذى يرى </w:t>
      </w:r>
      <w:r w:rsidR="007B3302" w:rsidRPr="00F10B9A">
        <w:rPr>
          <w:rFonts w:ascii="Simplified Arabic" w:hAnsi="Simplified Arabic" w:cs="Simplified Arabic"/>
          <w:sz w:val="28"/>
          <w:szCs w:val="28"/>
          <w:rtl/>
          <w:lang w:bidi="ar-EG"/>
        </w:rPr>
        <w:t>أ</w:t>
      </w:r>
      <w:r w:rsidR="00101C85" w:rsidRPr="00F10B9A">
        <w:rPr>
          <w:rFonts w:ascii="Simplified Arabic" w:hAnsi="Simplified Arabic" w:cs="Simplified Arabic"/>
          <w:sz w:val="28"/>
          <w:szCs w:val="28"/>
          <w:rtl/>
          <w:lang w:bidi="ar-EG"/>
        </w:rPr>
        <w:t>ن هناك اربعة عناصر تكون العملية ال</w:t>
      </w:r>
      <w:r w:rsidR="002201B8" w:rsidRPr="00F10B9A">
        <w:rPr>
          <w:rFonts w:ascii="Simplified Arabic" w:hAnsi="Simplified Arabic" w:cs="Simplified Arabic"/>
          <w:sz w:val="28"/>
          <w:szCs w:val="28"/>
          <w:rtl/>
          <w:lang w:bidi="ar-EG"/>
        </w:rPr>
        <w:t>اتصال</w:t>
      </w:r>
      <w:r w:rsidR="00101C85" w:rsidRPr="00F10B9A">
        <w:rPr>
          <w:rFonts w:ascii="Simplified Arabic" w:hAnsi="Simplified Arabic" w:cs="Simplified Arabic"/>
          <w:sz w:val="28"/>
          <w:szCs w:val="28"/>
          <w:rtl/>
          <w:lang w:bidi="ar-EG"/>
        </w:rPr>
        <w:t>ية</w:t>
      </w:r>
      <w:r w:rsidR="00101C85" w:rsidRPr="00030386">
        <w:rPr>
          <w:rFonts w:ascii="Simplified Arabic" w:hAnsi="Simplified Arabic" w:cs="Simplified Arabic"/>
          <w:sz w:val="28"/>
          <w:szCs w:val="28"/>
          <w:rtl/>
          <w:lang w:bidi="ar-EG"/>
        </w:rPr>
        <w:t xml:space="preserve"> </w:t>
      </w:r>
      <w:r w:rsidR="00365D55" w:rsidRPr="00030386">
        <w:rPr>
          <w:rFonts w:ascii="Simplified Arabic" w:hAnsi="Simplified Arabic" w:cs="Simplified Arabic"/>
          <w:sz w:val="28"/>
          <w:szCs w:val="28"/>
          <w:rtl/>
          <w:lang w:bidi="ar-EG"/>
        </w:rPr>
        <w:t xml:space="preserve">المرجع </w:t>
      </w:r>
      <w:r w:rsidR="00101C85" w:rsidRPr="00030386">
        <w:rPr>
          <w:rFonts w:ascii="Simplified Arabic" w:hAnsi="Simplified Arabic" w:cs="Simplified Arabic"/>
          <w:sz w:val="28"/>
          <w:szCs w:val="28"/>
          <w:rtl/>
          <w:lang w:bidi="ar-EG"/>
        </w:rPr>
        <w:t xml:space="preserve"> وتشمل: المرسل و الرسالة و الوسيلة و المستقبل؛ ومن</w:t>
      </w:r>
      <w:r w:rsidR="00101C85" w:rsidRPr="00030386">
        <w:rPr>
          <w:rFonts w:ascii="Simplified Arabic" w:hAnsi="Simplified Arabic" w:cs="Simplified Arabic"/>
          <w:b/>
          <w:bCs/>
          <w:sz w:val="28"/>
          <w:szCs w:val="28"/>
          <w:rtl/>
          <w:lang w:bidi="ar-EG"/>
        </w:rPr>
        <w:t xml:space="preserve"> </w:t>
      </w:r>
      <w:r w:rsidR="00101C85" w:rsidRPr="00030386">
        <w:rPr>
          <w:rFonts w:ascii="Simplified Arabic" w:hAnsi="Simplified Arabic" w:cs="Simplified Arabic"/>
          <w:sz w:val="28"/>
          <w:szCs w:val="28"/>
          <w:rtl/>
          <w:lang w:bidi="ar-EG"/>
        </w:rPr>
        <w:t xml:space="preserve">النماذج المهمة التى اسهمت فى ظهور نموذج </w:t>
      </w:r>
      <w:r w:rsidR="007B3302" w:rsidRPr="00030386">
        <w:rPr>
          <w:rFonts w:ascii="Simplified Arabic" w:hAnsi="Simplified Arabic" w:cs="Simplified Arabic"/>
          <w:sz w:val="28"/>
          <w:szCs w:val="28"/>
          <w:rtl/>
          <w:lang w:bidi="ar-EG"/>
        </w:rPr>
        <w:t>أع</w:t>
      </w:r>
      <w:r w:rsidR="00101C85" w:rsidRPr="00030386">
        <w:rPr>
          <w:rFonts w:ascii="Simplified Arabic" w:hAnsi="Simplified Arabic" w:cs="Simplified Arabic"/>
          <w:sz w:val="28"/>
          <w:szCs w:val="28"/>
          <w:rtl/>
          <w:lang w:bidi="ar-EG"/>
        </w:rPr>
        <w:t>مق يري جوانب اخري له</w:t>
      </w:r>
      <w:r w:rsidR="007B3302" w:rsidRPr="00030386">
        <w:rPr>
          <w:rFonts w:ascii="Simplified Arabic" w:hAnsi="Simplified Arabic" w:cs="Simplified Arabic"/>
          <w:sz w:val="28"/>
          <w:szCs w:val="28"/>
          <w:rtl/>
          <w:lang w:bidi="ar-EG"/>
        </w:rPr>
        <w:t>ا</w:t>
      </w:r>
      <w:r w:rsidR="00101C85" w:rsidRPr="00030386">
        <w:rPr>
          <w:rFonts w:ascii="Simplified Arabic" w:hAnsi="Simplified Arabic" w:cs="Simplified Arabic"/>
          <w:sz w:val="28"/>
          <w:szCs w:val="28"/>
          <w:rtl/>
          <w:lang w:bidi="ar-EG"/>
        </w:rPr>
        <w:t xml:space="preserve"> </w:t>
      </w:r>
      <w:r w:rsidR="00E46CA8" w:rsidRPr="00030386">
        <w:rPr>
          <w:rFonts w:ascii="Simplified Arabic" w:hAnsi="Simplified Arabic" w:cs="Simplified Arabic"/>
          <w:sz w:val="28"/>
          <w:szCs w:val="28"/>
          <w:rtl/>
          <w:lang w:bidi="ar-EG"/>
        </w:rPr>
        <w:t>تأثير</w:t>
      </w:r>
      <w:r w:rsidR="00101C85" w:rsidRPr="00030386">
        <w:rPr>
          <w:rFonts w:ascii="Simplified Arabic" w:hAnsi="Simplified Arabic" w:cs="Simplified Arabic"/>
          <w:sz w:val="28"/>
          <w:szCs w:val="28"/>
          <w:rtl/>
          <w:lang w:bidi="ar-EG"/>
        </w:rPr>
        <w:t xml:space="preserve"> فى ال</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101C85" w:rsidRPr="00030386">
        <w:rPr>
          <w:rFonts w:ascii="Simplified Arabic" w:hAnsi="Simplified Arabic" w:cs="Simplified Arabic"/>
          <w:sz w:val="28"/>
          <w:szCs w:val="28"/>
          <w:rtl/>
          <w:lang w:bidi="ar-EG"/>
        </w:rPr>
        <w:t xml:space="preserve"> و بناء نظريات ال</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النموذج الذى قدمه (ولبر </w:t>
      </w:r>
      <w:proofErr w:type="spellStart"/>
      <w:r w:rsidR="00101C85" w:rsidRPr="00030386">
        <w:rPr>
          <w:rFonts w:ascii="Simplified Arabic" w:hAnsi="Simplified Arabic" w:cs="Simplified Arabic"/>
          <w:sz w:val="28"/>
          <w:szCs w:val="28"/>
          <w:rtl/>
          <w:lang w:bidi="ar-EG"/>
        </w:rPr>
        <w:t>شرام</w:t>
      </w:r>
      <w:proofErr w:type="spellEnd"/>
      <w:r w:rsidR="00101C85" w:rsidRPr="00030386">
        <w:rPr>
          <w:rFonts w:ascii="Simplified Arabic" w:hAnsi="Simplified Arabic" w:cs="Simplified Arabic"/>
          <w:sz w:val="28"/>
          <w:szCs w:val="28"/>
          <w:rtl/>
          <w:lang w:bidi="ar-EG"/>
        </w:rPr>
        <w:t xml:space="preserve">) فى عام </w:t>
      </w:r>
      <w:r w:rsidR="007B3302" w:rsidRPr="00030386">
        <w:rPr>
          <w:rFonts w:ascii="Simplified Arabic" w:hAnsi="Simplified Arabic" w:cs="Simplified Arabic"/>
          <w:sz w:val="28"/>
          <w:szCs w:val="28"/>
          <w:rtl/>
          <w:lang w:bidi="ar-EG"/>
        </w:rPr>
        <w:t>١٩٧١</w:t>
      </w:r>
      <w:r w:rsidR="00101C85" w:rsidRPr="00030386">
        <w:rPr>
          <w:rFonts w:ascii="Simplified Arabic" w:hAnsi="Simplified Arabic" w:cs="Simplified Arabic"/>
          <w:sz w:val="28"/>
          <w:szCs w:val="28"/>
          <w:rtl/>
          <w:lang w:bidi="ar-EG"/>
        </w:rPr>
        <w:t xml:space="preserve"> وطوره ى عام </w:t>
      </w:r>
      <w:r w:rsidR="007B3302" w:rsidRPr="00030386">
        <w:rPr>
          <w:rFonts w:ascii="Simplified Arabic" w:hAnsi="Simplified Arabic" w:cs="Simplified Arabic"/>
          <w:sz w:val="28"/>
          <w:szCs w:val="28"/>
          <w:rtl/>
          <w:lang w:bidi="ar-EG"/>
        </w:rPr>
        <w:t>١٩٧٤</w:t>
      </w:r>
      <w:r w:rsidR="00101C85" w:rsidRPr="00030386">
        <w:rPr>
          <w:rFonts w:ascii="Simplified Arabic" w:hAnsi="Simplified Arabic" w:cs="Simplified Arabic"/>
          <w:sz w:val="28"/>
          <w:szCs w:val="28"/>
          <w:rtl/>
          <w:lang w:bidi="ar-EG"/>
        </w:rPr>
        <w:t xml:space="preserve"> وفى هذا النموذج </w:t>
      </w:r>
      <w:r w:rsidR="00101C85" w:rsidRPr="00030386">
        <w:rPr>
          <w:rFonts w:ascii="Simplified Arabic" w:hAnsi="Simplified Arabic" w:cs="Simplified Arabic"/>
          <w:b/>
          <w:bCs/>
          <w:sz w:val="28"/>
          <w:szCs w:val="28"/>
          <w:rtl/>
          <w:lang w:bidi="ar-EG"/>
        </w:rPr>
        <w:t xml:space="preserve">يعتمد </w:t>
      </w:r>
      <w:r w:rsidR="007B3302" w:rsidRPr="00030386">
        <w:rPr>
          <w:rFonts w:ascii="Simplified Arabic" w:hAnsi="Simplified Arabic" w:cs="Simplified Arabic"/>
          <w:b/>
          <w:bCs/>
          <w:sz w:val="28"/>
          <w:szCs w:val="28"/>
          <w:rtl/>
          <w:lang w:bidi="ar-EG"/>
        </w:rPr>
        <w:t xml:space="preserve"> على </w:t>
      </w:r>
      <w:r w:rsidR="00101C85" w:rsidRPr="00030386">
        <w:rPr>
          <w:rFonts w:ascii="Simplified Arabic" w:hAnsi="Simplified Arabic" w:cs="Simplified Arabic"/>
          <w:b/>
          <w:bCs/>
          <w:sz w:val="28"/>
          <w:szCs w:val="28"/>
          <w:rtl/>
          <w:lang w:bidi="ar-EG"/>
        </w:rPr>
        <w:t xml:space="preserve">عناصر </w:t>
      </w:r>
      <w:r w:rsidR="007B3302" w:rsidRPr="00030386">
        <w:rPr>
          <w:rFonts w:ascii="Simplified Arabic" w:hAnsi="Simplified Arabic" w:cs="Simplified Arabic"/>
          <w:b/>
          <w:bCs/>
          <w:sz w:val="28"/>
          <w:szCs w:val="28"/>
          <w:rtl/>
          <w:lang w:bidi="ar-EG"/>
        </w:rPr>
        <w:t>أ</w:t>
      </w:r>
      <w:r w:rsidR="00101C85" w:rsidRPr="00030386">
        <w:rPr>
          <w:rFonts w:ascii="Simplified Arabic" w:hAnsi="Simplified Arabic" w:cs="Simplified Arabic"/>
          <w:b/>
          <w:bCs/>
          <w:sz w:val="28"/>
          <w:szCs w:val="28"/>
          <w:rtl/>
          <w:lang w:bidi="ar-EG"/>
        </w:rPr>
        <w:t>ساس</w:t>
      </w:r>
      <w:r w:rsidR="00101C85" w:rsidRPr="00030386">
        <w:rPr>
          <w:rFonts w:ascii="Simplified Arabic" w:hAnsi="Simplified Arabic" w:cs="Simplified Arabic"/>
          <w:b/>
          <w:bCs/>
          <w:sz w:val="28"/>
          <w:szCs w:val="28"/>
          <w:u w:val="single"/>
          <w:rtl/>
          <w:lang w:bidi="ar-EG"/>
        </w:rPr>
        <w:t>ية على النحو التا</w:t>
      </w:r>
      <w:r w:rsidR="007B3302" w:rsidRPr="00030386">
        <w:rPr>
          <w:rFonts w:ascii="Simplified Arabic" w:hAnsi="Simplified Arabic" w:cs="Simplified Arabic"/>
          <w:b/>
          <w:bCs/>
          <w:sz w:val="28"/>
          <w:szCs w:val="28"/>
          <w:u w:val="single"/>
          <w:rtl/>
          <w:lang w:bidi="ar-EG"/>
        </w:rPr>
        <w:t>لي</w:t>
      </w:r>
      <w:r w:rsidR="00101C85" w:rsidRPr="00030386">
        <w:rPr>
          <w:rFonts w:ascii="Simplified Arabic" w:hAnsi="Simplified Arabic" w:cs="Simplified Arabic"/>
          <w:sz w:val="28"/>
          <w:szCs w:val="28"/>
          <w:u w:val="single"/>
          <w:lang w:bidi="ar-EG"/>
        </w:rPr>
        <w:t>:</w:t>
      </w:r>
    </w:p>
    <w:p w:rsidR="00101C85" w:rsidRPr="00030386" w:rsidRDefault="004E7F76" w:rsidP="00D211A4">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أ-</w:t>
      </w:r>
      <w:r w:rsidR="00101C85" w:rsidRPr="00030386">
        <w:rPr>
          <w:rFonts w:ascii="Simplified Arabic" w:hAnsi="Simplified Arabic" w:cs="Simplified Arabic"/>
          <w:sz w:val="28"/>
          <w:szCs w:val="28"/>
          <w:rtl/>
        </w:rPr>
        <w:t xml:space="preserve"> المصدر أو صاحب الفكرة</w:t>
      </w:r>
      <w:r w:rsidR="00101C85" w:rsidRPr="00030386">
        <w:rPr>
          <w:rFonts w:ascii="Simplified Arabic" w:hAnsi="Simplified Arabic" w:cs="Simplified Arabic"/>
          <w:sz w:val="28"/>
          <w:szCs w:val="28"/>
        </w:rPr>
        <w:t>.</w:t>
      </w:r>
    </w:p>
    <w:p w:rsidR="00101C85" w:rsidRPr="00030386" w:rsidRDefault="004E7F76" w:rsidP="00D211A4">
      <w:pPr>
        <w:tabs>
          <w:tab w:val="right" w:pos="0"/>
          <w:tab w:val="right" w:pos="90"/>
          <w:tab w:val="right" w:pos="270"/>
        </w:tabs>
        <w:bidi/>
        <w:ind w:right="-187"/>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ب-</w:t>
      </w:r>
      <w:r w:rsidR="00101C85" w:rsidRPr="00030386">
        <w:rPr>
          <w:rFonts w:ascii="Simplified Arabic" w:hAnsi="Simplified Arabic" w:cs="Simplified Arabic"/>
          <w:b/>
          <w:bCs/>
          <w:sz w:val="28"/>
          <w:szCs w:val="28"/>
          <w:rtl/>
          <w:lang w:bidi="ar-EG"/>
        </w:rPr>
        <w:t>التعبير عن الفكرة  بشفرات ورموز وصياغتها لتكوين الرسالة</w:t>
      </w:r>
      <w:r w:rsidR="00101C85" w:rsidRPr="00030386">
        <w:rPr>
          <w:rFonts w:ascii="Simplified Arabic" w:hAnsi="Simplified Arabic" w:cs="Simplified Arabic"/>
          <w:b/>
          <w:bCs/>
          <w:sz w:val="28"/>
          <w:szCs w:val="28"/>
          <w:lang w:bidi="ar-EG"/>
        </w:rPr>
        <w:t>.</w:t>
      </w:r>
    </w:p>
    <w:p w:rsidR="004E7F76" w:rsidRPr="00030386" w:rsidRDefault="004E7F76" w:rsidP="00D211A4">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sz w:val="28"/>
          <w:szCs w:val="28"/>
          <w:rtl/>
          <w:lang w:bidi="ar-EG"/>
        </w:rPr>
        <w:t>جـ-</w:t>
      </w:r>
      <w:r w:rsidR="00101C85" w:rsidRPr="00030386">
        <w:rPr>
          <w:rFonts w:ascii="Simplified Arabic" w:hAnsi="Simplified Arabic" w:cs="Simplified Arabic"/>
          <w:sz w:val="28"/>
          <w:szCs w:val="28"/>
          <w:rtl/>
        </w:rPr>
        <w:t xml:space="preserve"> المستقبل الذى يتلقى الرسالة ويفك رموزها</w:t>
      </w:r>
      <w:r w:rsidR="00101C85" w:rsidRPr="00030386">
        <w:rPr>
          <w:rFonts w:ascii="Simplified Arabic" w:hAnsi="Simplified Arabic" w:cs="Simplified Arabic"/>
          <w:sz w:val="28"/>
          <w:szCs w:val="28"/>
        </w:rPr>
        <w:t>.</w:t>
      </w:r>
    </w:p>
    <w:p w:rsidR="00101C85" w:rsidRPr="00030386" w:rsidRDefault="00101C85" w:rsidP="00D211A4">
      <w:pPr>
        <w:pStyle w:val="af7"/>
        <w:bidi/>
        <w:spacing w:before="0" w:beforeAutospacing="0" w:after="0" w:afterAutospacing="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 </w:t>
      </w:r>
      <w:r w:rsidR="004E7F76" w:rsidRPr="00030386">
        <w:rPr>
          <w:rFonts w:ascii="Simplified Arabic" w:hAnsi="Simplified Arabic" w:cs="Simplified Arabic"/>
          <w:sz w:val="28"/>
          <w:szCs w:val="28"/>
          <w:rtl/>
          <w:lang w:bidi="ar-EG"/>
        </w:rPr>
        <w:t>د-</w:t>
      </w:r>
      <w:r w:rsidRPr="00030386">
        <w:rPr>
          <w:rFonts w:ascii="Simplified Arabic" w:hAnsi="Simplified Arabic" w:cs="Simplified Arabic"/>
          <w:b/>
          <w:bCs/>
          <w:sz w:val="28"/>
          <w:szCs w:val="28"/>
          <w:rtl/>
          <w:lang w:bidi="ar-EG"/>
        </w:rPr>
        <w:t>الاستجابة او الهدف ورجع الصدى الذى قد يصل إلى المرسل او صاحب الفكرة</w:t>
      </w:r>
      <w:r w:rsidRPr="00030386">
        <w:rPr>
          <w:rFonts w:ascii="Simplified Arabic" w:hAnsi="Simplified Arabic" w:cs="Simplified Arabic"/>
          <w:sz w:val="28"/>
          <w:szCs w:val="28"/>
          <w:lang w:bidi="ar-EG"/>
        </w:rPr>
        <w:t>.</w:t>
      </w:r>
    </w:p>
    <w:p w:rsidR="00101C85" w:rsidRPr="00030386" w:rsidRDefault="00101C85" w:rsidP="00F10B9A">
      <w:pPr>
        <w:bidi/>
        <w:ind w:right="-180"/>
        <w:jc w:val="lowKashida"/>
        <w:rPr>
          <w:rFonts w:ascii="Simplified Arabic" w:hAnsi="Simplified Arabic" w:cs="Simplified Arabic"/>
          <w:b/>
          <w:bCs/>
          <w:sz w:val="28"/>
          <w:szCs w:val="28"/>
          <w:rtl/>
          <w:lang w:bidi="ar-EG"/>
        </w:rPr>
      </w:pPr>
      <w:r w:rsidRPr="00030386">
        <w:rPr>
          <w:rFonts w:ascii="Simplified Arabic" w:hAnsi="Simplified Arabic" w:cs="Simplified Arabic"/>
          <w:sz w:val="28"/>
          <w:szCs w:val="28"/>
          <w:rtl/>
          <w:lang w:bidi="ar-EG"/>
        </w:rPr>
        <w:t>ويعتمد</w:t>
      </w:r>
      <w:r w:rsidR="007B3302"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هذا النموذج على</w:t>
      </w:r>
      <w:r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u w:val="single"/>
          <w:rtl/>
          <w:lang w:bidi="ar-EG"/>
        </w:rPr>
        <w:t>أفكار خاصة بالصدى والتشويش،</w:t>
      </w:r>
      <w:r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sz w:val="28"/>
          <w:szCs w:val="28"/>
          <w:rtl/>
          <w:lang w:bidi="ar-EG"/>
        </w:rPr>
        <w:t>ويضيف من خلال</w:t>
      </w:r>
      <w:r w:rsidRPr="00030386">
        <w:rPr>
          <w:rFonts w:ascii="Simplified Arabic" w:hAnsi="Simplified Arabic" w:cs="Simplified Arabic"/>
          <w:b/>
          <w:bCs/>
          <w:sz w:val="28"/>
          <w:szCs w:val="28"/>
          <w:rtl/>
          <w:lang w:bidi="ar-EG"/>
        </w:rPr>
        <w:t xml:space="preserve"> نموذجه </w:t>
      </w:r>
      <w:r w:rsidRPr="00030386">
        <w:rPr>
          <w:rFonts w:ascii="Simplified Arabic" w:hAnsi="Simplified Arabic" w:cs="Simplified Arabic"/>
          <w:b/>
          <w:bCs/>
          <w:sz w:val="28"/>
          <w:szCs w:val="28"/>
          <w:u w:val="single"/>
          <w:rtl/>
          <w:lang w:bidi="ar-EG"/>
        </w:rPr>
        <w:t>النظام الوظيفى لعملية ال</w:t>
      </w:r>
      <w:r w:rsidR="002201B8" w:rsidRPr="00030386">
        <w:rPr>
          <w:rFonts w:ascii="Simplified Arabic" w:hAnsi="Simplified Arabic" w:cs="Simplified Arabic"/>
          <w:b/>
          <w:bCs/>
          <w:sz w:val="28"/>
          <w:szCs w:val="28"/>
          <w:u w:val="single"/>
          <w:rtl/>
          <w:lang w:bidi="ar-EG"/>
        </w:rPr>
        <w:t>اتصال</w:t>
      </w:r>
      <w:r w:rsidRPr="00030386">
        <w:rPr>
          <w:rFonts w:ascii="Simplified Arabic" w:hAnsi="Simplified Arabic" w:cs="Simplified Arabic"/>
          <w:sz w:val="28"/>
          <w:szCs w:val="28"/>
          <w:rtl/>
          <w:lang w:bidi="ar-EG"/>
        </w:rPr>
        <w:t xml:space="preserve"> كما قدم من خلال هذا النموذج مفاهيم مهمة مثل الاطار</w:t>
      </w:r>
      <w:r w:rsidRPr="00030386">
        <w:rPr>
          <w:rFonts w:ascii="Simplified Arabic" w:hAnsi="Simplified Arabic" w:cs="Simplified Arabic"/>
          <w:b/>
          <w:bCs/>
          <w:sz w:val="28"/>
          <w:szCs w:val="28"/>
          <w:rtl/>
          <w:lang w:bidi="ar-EG"/>
        </w:rPr>
        <w:t xml:space="preserve"> </w:t>
      </w:r>
      <w:proofErr w:type="spellStart"/>
      <w:r w:rsidRPr="00030386">
        <w:rPr>
          <w:rFonts w:ascii="Simplified Arabic" w:hAnsi="Simplified Arabic" w:cs="Simplified Arabic"/>
          <w:sz w:val="28"/>
          <w:szCs w:val="28"/>
          <w:rtl/>
          <w:lang w:bidi="ar-EG"/>
        </w:rPr>
        <w:t>الدلائى</w:t>
      </w:r>
      <w:proofErr w:type="spellEnd"/>
      <w:r w:rsidRPr="00030386">
        <w:rPr>
          <w:rFonts w:ascii="Simplified Arabic" w:hAnsi="Simplified Arabic" w:cs="Simplified Arabic"/>
          <w:sz w:val="28"/>
          <w:szCs w:val="28"/>
          <w:rtl/>
          <w:lang w:bidi="ar-EG"/>
        </w:rPr>
        <w:t xml:space="preserve"> والخبرة المشتركة واهميتها فى عملية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والى ذلك نجد </w:t>
      </w:r>
      <w:r w:rsidR="007B3302" w:rsidRPr="00030386">
        <w:rPr>
          <w:rFonts w:ascii="Simplified Arabic" w:hAnsi="Simplified Arabic" w:cs="Simplified Arabic"/>
          <w:sz w:val="28"/>
          <w:szCs w:val="28"/>
          <w:rtl/>
          <w:lang w:bidi="ar-EG"/>
        </w:rPr>
        <w:t>أ</w:t>
      </w:r>
      <w:r w:rsidRPr="00030386">
        <w:rPr>
          <w:rFonts w:ascii="Simplified Arabic" w:hAnsi="Simplified Arabic" w:cs="Simplified Arabic"/>
          <w:sz w:val="28"/>
          <w:szCs w:val="28"/>
          <w:rtl/>
          <w:lang w:bidi="ar-EG"/>
        </w:rPr>
        <w:t xml:space="preserve">ن المؤرخ والكاتب الانجليزى ويلز اوضح </w:t>
      </w:r>
      <w:r w:rsidR="007B3302" w:rsidRPr="00030386">
        <w:rPr>
          <w:rFonts w:ascii="Simplified Arabic" w:hAnsi="Simplified Arabic" w:cs="Simplified Arabic"/>
          <w:sz w:val="28"/>
          <w:szCs w:val="28"/>
          <w:rtl/>
          <w:lang w:bidi="ar-EG"/>
        </w:rPr>
        <w:t>أ</w:t>
      </w:r>
      <w:r w:rsidRPr="00030386">
        <w:rPr>
          <w:rFonts w:ascii="Simplified Arabic" w:hAnsi="Simplified Arabic" w:cs="Simplified Arabic"/>
          <w:sz w:val="28"/>
          <w:szCs w:val="28"/>
          <w:rtl/>
          <w:lang w:bidi="ar-EG"/>
        </w:rPr>
        <w:t>ن التاريخ ال</w:t>
      </w:r>
      <w:r w:rsidR="009F1F57" w:rsidRPr="00030386">
        <w:rPr>
          <w:rFonts w:ascii="Simplified Arabic" w:hAnsi="Simplified Arabic" w:cs="Simplified Arabic"/>
          <w:sz w:val="28"/>
          <w:szCs w:val="28"/>
          <w:rtl/>
          <w:lang w:bidi="ar-EG"/>
        </w:rPr>
        <w:t>إنسان</w:t>
      </w:r>
      <w:r w:rsidRPr="00030386">
        <w:rPr>
          <w:rFonts w:ascii="Simplified Arabic" w:hAnsi="Simplified Arabic" w:cs="Simplified Arabic"/>
          <w:sz w:val="28"/>
          <w:szCs w:val="28"/>
          <w:rtl/>
          <w:lang w:bidi="ar-EG"/>
        </w:rPr>
        <w:t>ى هو ظاهرة اجتماعية واحدة تدفع بال</w:t>
      </w:r>
      <w:r w:rsidR="009F1F57" w:rsidRPr="00030386">
        <w:rPr>
          <w:rFonts w:ascii="Simplified Arabic" w:hAnsi="Simplified Arabic" w:cs="Simplified Arabic"/>
          <w:sz w:val="28"/>
          <w:szCs w:val="28"/>
          <w:rtl/>
          <w:lang w:bidi="ar-EG"/>
        </w:rPr>
        <w:t>إنسان</w:t>
      </w:r>
      <w:r w:rsidRPr="00030386">
        <w:rPr>
          <w:rFonts w:ascii="Simplified Arabic" w:hAnsi="Simplified Arabic" w:cs="Simplified Arabic"/>
          <w:sz w:val="28"/>
          <w:szCs w:val="28"/>
          <w:rtl/>
          <w:lang w:bidi="ar-EG"/>
        </w:rPr>
        <w:t xml:space="preserve"> الى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الدائم بما يحيط ب</w:t>
      </w:r>
      <w:r w:rsidR="009D7D4F" w:rsidRPr="00030386">
        <w:rPr>
          <w:rFonts w:ascii="Simplified Arabic" w:hAnsi="Simplified Arabic" w:cs="Simplified Arabic"/>
          <w:sz w:val="28"/>
          <w:szCs w:val="28"/>
          <w:rtl/>
          <w:lang w:bidi="ar-EG"/>
        </w:rPr>
        <w:t>ه</w:t>
      </w:r>
      <w:r w:rsidRPr="00030386">
        <w:rPr>
          <w:rFonts w:ascii="Simplified Arabic" w:hAnsi="Simplified Arabic" w:cs="Simplified Arabic"/>
          <w:sz w:val="28"/>
          <w:szCs w:val="28"/>
          <w:rtl/>
          <w:lang w:bidi="ar-EG"/>
        </w:rPr>
        <w:t xml:space="preserve">، وهو بذلك </w:t>
      </w:r>
      <w:r w:rsidR="009D7D4F" w:rsidRPr="00030386">
        <w:rPr>
          <w:rFonts w:ascii="Simplified Arabic" w:hAnsi="Simplified Arabic" w:cs="Simplified Arabic"/>
          <w:sz w:val="28"/>
          <w:szCs w:val="28"/>
          <w:rtl/>
          <w:lang w:bidi="ar-EG"/>
        </w:rPr>
        <w:t xml:space="preserve">يرى أن </w:t>
      </w:r>
      <w:r w:rsidRPr="00030386">
        <w:rPr>
          <w:rFonts w:ascii="Simplified Arabic" w:hAnsi="Simplified Arabic" w:cs="Simplified Arabic"/>
          <w:sz w:val="28"/>
          <w:szCs w:val="28"/>
          <w:rtl/>
          <w:lang w:bidi="ar-EG"/>
        </w:rPr>
        <w:t>التطور التاريخى البشرى مستمد من تطور عملية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وبالتالي يتم تقس</w:t>
      </w:r>
      <w:r w:rsidR="009D7D4F" w:rsidRPr="00030386">
        <w:rPr>
          <w:rFonts w:ascii="Simplified Arabic" w:hAnsi="Simplified Arabic" w:cs="Simplified Arabic"/>
          <w:sz w:val="28"/>
          <w:szCs w:val="28"/>
          <w:rtl/>
          <w:lang w:bidi="ar-EG"/>
        </w:rPr>
        <w:t>ي</w:t>
      </w:r>
      <w:r w:rsidRPr="00030386">
        <w:rPr>
          <w:rFonts w:ascii="Simplified Arabic" w:hAnsi="Simplified Arabic" w:cs="Simplified Arabic"/>
          <w:sz w:val="28"/>
          <w:szCs w:val="28"/>
          <w:rtl/>
          <w:lang w:bidi="ar-EG"/>
        </w:rPr>
        <w:t xml:space="preserve">مها إلى </w:t>
      </w:r>
      <w:r w:rsidRPr="00030386">
        <w:rPr>
          <w:rFonts w:ascii="Simplified Arabic" w:hAnsi="Simplified Arabic" w:cs="Simplified Arabic"/>
          <w:b/>
          <w:bCs/>
          <w:sz w:val="28"/>
          <w:szCs w:val="28"/>
          <w:u w:val="single"/>
          <w:rtl/>
          <w:lang w:bidi="ar-EG"/>
        </w:rPr>
        <w:t>خمس مراحل وهى: الكلام، الكتابة، اختراع الطباعة، المرحلة العالمية، وأخيرا مرحلة الإذاعة وال</w:t>
      </w:r>
      <w:r w:rsidR="002201B8" w:rsidRPr="00030386">
        <w:rPr>
          <w:rFonts w:ascii="Simplified Arabic" w:hAnsi="Simplified Arabic" w:cs="Simplified Arabic"/>
          <w:b/>
          <w:bCs/>
          <w:sz w:val="28"/>
          <w:szCs w:val="28"/>
          <w:u w:val="single"/>
          <w:rtl/>
          <w:lang w:bidi="ar-EG"/>
        </w:rPr>
        <w:t>اتصال</w:t>
      </w:r>
      <w:r w:rsidRPr="00030386">
        <w:rPr>
          <w:rFonts w:ascii="Simplified Arabic" w:hAnsi="Simplified Arabic" w:cs="Simplified Arabic"/>
          <w:b/>
          <w:bCs/>
          <w:sz w:val="28"/>
          <w:szCs w:val="28"/>
          <w:u w:val="single"/>
          <w:rtl/>
          <w:lang w:bidi="ar-EG"/>
        </w:rPr>
        <w:t xml:space="preserve"> الإلكترونى</w:t>
      </w:r>
      <w:r w:rsidRPr="00030386">
        <w:rPr>
          <w:rFonts w:ascii="Simplified Arabic" w:hAnsi="Simplified Arabic" w:cs="Simplified Arabic"/>
          <w:sz w:val="28"/>
          <w:szCs w:val="28"/>
          <w:u w:val="single"/>
          <w:rtl/>
          <w:lang w:bidi="ar-EG"/>
        </w:rPr>
        <w:t>،</w:t>
      </w:r>
      <w:r w:rsidRPr="00030386">
        <w:rPr>
          <w:rFonts w:ascii="Simplified Arabic" w:hAnsi="Simplified Arabic" w:cs="Simplified Arabic"/>
          <w:sz w:val="28"/>
          <w:szCs w:val="28"/>
          <w:rtl/>
          <w:lang w:bidi="ar-EG"/>
        </w:rPr>
        <w:t xml:space="preserve"> وفى هذه المرحلة الأخيرة تطور</w:t>
      </w:r>
      <w:r w:rsidR="009D7D4F"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sz w:val="28"/>
          <w:szCs w:val="28"/>
          <w:rtl/>
          <w:lang w:bidi="ar-EG"/>
        </w:rPr>
        <w:t>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أصبح للوسائل الإلكترونية دورا</w:t>
      </w:r>
      <w:r w:rsidR="009D7D4F"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مهما فى حياة المجتمع، واستطاع ال</w:t>
      </w:r>
      <w:r w:rsidR="009F1F57" w:rsidRPr="00030386">
        <w:rPr>
          <w:rFonts w:ascii="Simplified Arabic" w:hAnsi="Simplified Arabic" w:cs="Simplified Arabic"/>
          <w:sz w:val="28"/>
          <w:szCs w:val="28"/>
          <w:rtl/>
          <w:lang w:bidi="ar-EG"/>
        </w:rPr>
        <w:t>إنسان</w:t>
      </w:r>
      <w:r w:rsidRPr="00030386">
        <w:rPr>
          <w:rFonts w:ascii="Simplified Arabic" w:hAnsi="Simplified Arabic" w:cs="Simplified Arabic"/>
          <w:sz w:val="28"/>
          <w:szCs w:val="28"/>
          <w:rtl/>
          <w:lang w:bidi="ar-EG"/>
        </w:rPr>
        <w:t xml:space="preserve"> نقل افكاره ومشاعره ومعلوماته عبر الحواجز الجغرافية المحدودة </w:t>
      </w:r>
      <w:proofErr w:type="spellStart"/>
      <w:r w:rsidRPr="00030386">
        <w:rPr>
          <w:rFonts w:ascii="Simplified Arabic" w:hAnsi="Simplified Arabic" w:cs="Simplified Arabic"/>
          <w:sz w:val="28"/>
          <w:szCs w:val="28"/>
          <w:rtl/>
          <w:lang w:bidi="ar-EG"/>
        </w:rPr>
        <w:t>بإستخدام</w:t>
      </w:r>
      <w:proofErr w:type="spellEnd"/>
      <w:r w:rsidRPr="00030386">
        <w:rPr>
          <w:rFonts w:ascii="Simplified Arabic" w:hAnsi="Simplified Arabic" w:cs="Simplified Arabic"/>
          <w:sz w:val="28"/>
          <w:szCs w:val="28"/>
          <w:rtl/>
          <w:lang w:bidi="ar-EG"/>
        </w:rPr>
        <w:t xml:space="preserve"> </w:t>
      </w:r>
      <w:r w:rsidR="009D7D4F" w:rsidRPr="00030386">
        <w:rPr>
          <w:rFonts w:ascii="Simplified Arabic" w:hAnsi="Simplified Arabic" w:cs="Simplified Arabic"/>
          <w:sz w:val="28"/>
          <w:szCs w:val="28"/>
          <w:rtl/>
          <w:lang w:bidi="ar-EG"/>
        </w:rPr>
        <w:t>أ</w:t>
      </w:r>
      <w:r w:rsidRPr="00030386">
        <w:rPr>
          <w:rFonts w:ascii="Simplified Arabic" w:hAnsi="Simplified Arabic" w:cs="Simplified Arabic"/>
          <w:sz w:val="28"/>
          <w:szCs w:val="28"/>
          <w:rtl/>
          <w:lang w:bidi="ar-EG"/>
        </w:rPr>
        <w:t>جهزة موجات الراديو ثم التليفزيون وأخيرا شبكة ال</w:t>
      </w:r>
      <w:r w:rsidR="009D7D4F" w:rsidRPr="00030386">
        <w:rPr>
          <w:rFonts w:ascii="Simplified Arabic" w:hAnsi="Simplified Arabic" w:cs="Simplified Arabic"/>
          <w:sz w:val="28"/>
          <w:szCs w:val="28"/>
          <w:rtl/>
          <w:lang w:bidi="ar-EG"/>
        </w:rPr>
        <w:t>إ</w:t>
      </w:r>
      <w:r w:rsidRPr="00030386">
        <w:rPr>
          <w:rFonts w:ascii="Simplified Arabic" w:hAnsi="Simplified Arabic" w:cs="Simplified Arabic"/>
          <w:sz w:val="28"/>
          <w:szCs w:val="28"/>
          <w:rtl/>
          <w:lang w:bidi="ar-EG"/>
        </w:rPr>
        <w:t>نترنت</w:t>
      </w:r>
      <w:r w:rsidRPr="00030386">
        <w:rPr>
          <w:rFonts w:ascii="Simplified Arabic" w:hAnsi="Simplified Arabic" w:cs="Simplified Arabic"/>
          <w:sz w:val="28"/>
          <w:szCs w:val="28"/>
          <w:lang w:bidi="ar-EG"/>
        </w:rPr>
        <w:t>.</w:t>
      </w:r>
    </w:p>
    <w:p w:rsidR="002F0EC2" w:rsidRPr="00030386" w:rsidRDefault="004E7F76" w:rsidP="00D211A4">
      <w:pPr>
        <w:tabs>
          <w:tab w:val="right" w:pos="0"/>
          <w:tab w:val="right" w:pos="90"/>
          <w:tab w:val="right" w:pos="270"/>
        </w:tabs>
        <w:bidi/>
        <w:ind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u w:val="single"/>
          <w:rtl/>
          <w:lang w:bidi="ar-EG"/>
        </w:rPr>
        <w:t>٣-</w:t>
      </w:r>
      <w:r w:rsidR="00101C85" w:rsidRPr="00030386">
        <w:rPr>
          <w:rFonts w:ascii="Simplified Arabic" w:hAnsi="Simplified Arabic" w:cs="Simplified Arabic"/>
          <w:b/>
          <w:bCs/>
          <w:sz w:val="28"/>
          <w:szCs w:val="28"/>
          <w:u w:val="single"/>
          <w:rtl/>
          <w:lang w:bidi="ar-EG"/>
        </w:rPr>
        <w:t xml:space="preserve"> نظرية مارشال </w:t>
      </w:r>
      <w:proofErr w:type="spellStart"/>
      <w:r w:rsidR="00101C85" w:rsidRPr="00030386">
        <w:rPr>
          <w:rFonts w:ascii="Simplified Arabic" w:hAnsi="Simplified Arabic" w:cs="Simplified Arabic"/>
          <w:b/>
          <w:bCs/>
          <w:sz w:val="28"/>
          <w:szCs w:val="28"/>
          <w:u w:val="single"/>
          <w:rtl/>
          <w:lang w:bidi="ar-EG"/>
        </w:rPr>
        <w:t>ماكلوهان</w:t>
      </w:r>
      <w:proofErr w:type="spellEnd"/>
      <w:r w:rsidR="00101C85" w:rsidRPr="00030386">
        <w:rPr>
          <w:rFonts w:ascii="Simplified Arabic" w:hAnsi="Simplified Arabic" w:cs="Simplified Arabic"/>
          <w:b/>
          <w:bCs/>
          <w:sz w:val="28"/>
          <w:szCs w:val="28"/>
          <w:rtl/>
          <w:lang w:bidi="ar-EG"/>
        </w:rPr>
        <w:t xml:space="preserve"> </w:t>
      </w:r>
      <w:r w:rsidR="00101C85" w:rsidRPr="00030386">
        <w:rPr>
          <w:rFonts w:ascii="Simplified Arabic" w:hAnsi="Simplified Arabic" w:cs="Simplified Arabic"/>
          <w:sz w:val="28"/>
          <w:szCs w:val="28"/>
          <w:rtl/>
          <w:lang w:bidi="ar-EG"/>
        </w:rPr>
        <w:t>التى ظهرت قبل زمن؛ الا</w:t>
      </w:r>
      <w:r w:rsidR="009D7D4F" w:rsidRPr="00030386">
        <w:rPr>
          <w:rFonts w:ascii="Simplified Arabic" w:hAnsi="Simplified Arabic" w:cs="Simplified Arabic"/>
          <w:sz w:val="28"/>
          <w:szCs w:val="28"/>
          <w:rtl/>
          <w:lang w:bidi="ar-EG"/>
        </w:rPr>
        <w:t xml:space="preserve"> إنها</w:t>
      </w:r>
      <w:r w:rsidR="00101C85" w:rsidRPr="00030386">
        <w:rPr>
          <w:rFonts w:ascii="Simplified Arabic" w:hAnsi="Simplified Arabic" w:cs="Simplified Arabic"/>
          <w:sz w:val="28"/>
          <w:szCs w:val="28"/>
          <w:rtl/>
          <w:lang w:bidi="ar-EG"/>
        </w:rPr>
        <w:t xml:space="preserve"> </w:t>
      </w:r>
      <w:r w:rsidR="009D7D4F" w:rsidRPr="00030386">
        <w:rPr>
          <w:rFonts w:ascii="Simplified Arabic" w:hAnsi="Simplified Arabic" w:cs="Simplified Arabic"/>
          <w:sz w:val="28"/>
          <w:szCs w:val="28"/>
          <w:rtl/>
          <w:lang w:bidi="ar-EG"/>
        </w:rPr>
        <w:t>لا</w:t>
      </w:r>
      <w:r w:rsidR="00101C85" w:rsidRPr="00030386">
        <w:rPr>
          <w:rFonts w:ascii="Simplified Arabic" w:hAnsi="Simplified Arabic" w:cs="Simplified Arabic"/>
          <w:sz w:val="28"/>
          <w:szCs w:val="28"/>
          <w:rtl/>
          <w:lang w:bidi="ar-EG"/>
        </w:rPr>
        <w:t>تزال حتى اليوم أكثر النظريات الإعلامية انتشارا</w:t>
      </w:r>
      <w:r w:rsidR="009D7D4F" w:rsidRPr="00030386">
        <w:rPr>
          <w:rFonts w:ascii="Simplified Arabic" w:hAnsi="Simplified Arabic" w:cs="Simplified Arabic"/>
          <w:sz w:val="28"/>
          <w:szCs w:val="28"/>
          <w:rtl/>
          <w:lang w:bidi="ar-EG"/>
        </w:rPr>
        <w:t>ً</w:t>
      </w:r>
      <w:r w:rsidR="00101C85" w:rsidRPr="00030386">
        <w:rPr>
          <w:rFonts w:ascii="Simplified Arabic" w:hAnsi="Simplified Arabic" w:cs="Simplified Arabic"/>
          <w:sz w:val="28"/>
          <w:szCs w:val="28"/>
          <w:rtl/>
          <w:lang w:bidi="ar-EG"/>
        </w:rPr>
        <w:t xml:space="preserve"> فى الربط بين الرسالة والوسيلة الإعلامية بالمجتمع، والتأكيد على أهمية الوسيلة فى تحديد نوع ال</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و</w:t>
      </w:r>
      <w:r w:rsidR="00E46CA8" w:rsidRPr="00030386">
        <w:rPr>
          <w:rFonts w:ascii="Simplified Arabic" w:hAnsi="Simplified Arabic" w:cs="Simplified Arabic"/>
          <w:sz w:val="28"/>
          <w:szCs w:val="28"/>
          <w:rtl/>
          <w:lang w:bidi="ar-EG"/>
        </w:rPr>
        <w:t>تأثير</w:t>
      </w:r>
      <w:r w:rsidR="00101C85" w:rsidRPr="00030386">
        <w:rPr>
          <w:rFonts w:ascii="Simplified Arabic" w:hAnsi="Simplified Arabic" w:cs="Simplified Arabic"/>
          <w:sz w:val="28"/>
          <w:szCs w:val="28"/>
          <w:rtl/>
          <w:lang w:bidi="ar-EG"/>
        </w:rPr>
        <w:t>ه حيث يرى (أن الوسيلة هى الرسالة) وتحدد الوسيلة بناء على مضمون الرسالة</w:t>
      </w:r>
      <w:r w:rsidR="009D7D4F" w:rsidRPr="00030386">
        <w:rPr>
          <w:rFonts w:ascii="Simplified Arabic" w:hAnsi="Simplified Arabic" w:cs="Simplified Arabic"/>
          <w:sz w:val="28"/>
          <w:szCs w:val="28"/>
          <w:rtl/>
          <w:lang w:bidi="ar-EG"/>
        </w:rPr>
        <w:t xml:space="preserve"> </w:t>
      </w:r>
      <w:r w:rsidR="00101C85" w:rsidRPr="00030386">
        <w:rPr>
          <w:rFonts w:ascii="Simplified Arabic" w:hAnsi="Simplified Arabic" w:cs="Simplified Arabic"/>
          <w:sz w:val="28"/>
          <w:szCs w:val="28"/>
          <w:rtl/>
          <w:lang w:bidi="ar-EG"/>
        </w:rPr>
        <w:t xml:space="preserve">؛ </w:t>
      </w:r>
      <w:r w:rsidR="009D7D4F" w:rsidRPr="00030386">
        <w:rPr>
          <w:rFonts w:ascii="Simplified Arabic" w:hAnsi="Simplified Arabic" w:cs="Simplified Arabic"/>
          <w:sz w:val="28"/>
          <w:szCs w:val="28"/>
          <w:rtl/>
          <w:lang w:bidi="ar-EG"/>
        </w:rPr>
        <w:t xml:space="preserve">كما </w:t>
      </w:r>
      <w:r w:rsidR="00101C85" w:rsidRPr="00030386">
        <w:rPr>
          <w:rFonts w:ascii="Simplified Arabic" w:hAnsi="Simplified Arabic" w:cs="Simplified Arabic"/>
          <w:sz w:val="28"/>
          <w:szCs w:val="28"/>
          <w:rtl/>
          <w:lang w:bidi="ar-EG"/>
        </w:rPr>
        <w:t xml:space="preserve">يوضح </w:t>
      </w:r>
      <w:r w:rsidR="009D7D4F" w:rsidRPr="00030386">
        <w:rPr>
          <w:rFonts w:ascii="Simplified Arabic" w:hAnsi="Simplified Arabic" w:cs="Simplified Arabic"/>
          <w:sz w:val="28"/>
          <w:szCs w:val="28"/>
          <w:rtl/>
          <w:lang w:bidi="ar-EG"/>
        </w:rPr>
        <w:t>أ</w:t>
      </w:r>
      <w:r w:rsidR="00101C85" w:rsidRPr="00030386">
        <w:rPr>
          <w:rFonts w:ascii="Simplified Arabic" w:hAnsi="Simplified Arabic" w:cs="Simplified Arabic"/>
          <w:sz w:val="28"/>
          <w:szCs w:val="28"/>
          <w:rtl/>
          <w:lang w:bidi="ar-EG"/>
        </w:rPr>
        <w:t>ن مضمون وسائل الإعلام لا يمكن النظر إليه مستقلا</w:t>
      </w:r>
      <w:r w:rsidR="009D7D4F" w:rsidRPr="00030386">
        <w:rPr>
          <w:rFonts w:ascii="Simplified Arabic" w:hAnsi="Simplified Arabic" w:cs="Simplified Arabic"/>
          <w:sz w:val="28"/>
          <w:szCs w:val="28"/>
          <w:rtl/>
          <w:lang w:bidi="ar-EG"/>
        </w:rPr>
        <w:t>ً</w:t>
      </w:r>
      <w:r w:rsidR="00101C85" w:rsidRPr="00030386">
        <w:rPr>
          <w:rFonts w:ascii="Simplified Arabic" w:hAnsi="Simplified Arabic" w:cs="Simplified Arabic"/>
          <w:sz w:val="28"/>
          <w:szCs w:val="28"/>
          <w:rtl/>
          <w:lang w:bidi="ar-EG"/>
        </w:rPr>
        <w:t xml:space="preserve"> </w:t>
      </w:r>
      <w:r w:rsidR="009D7D4F" w:rsidRPr="00030386">
        <w:rPr>
          <w:rFonts w:ascii="Simplified Arabic" w:hAnsi="Simplified Arabic" w:cs="Simplified Arabic"/>
          <w:sz w:val="28"/>
          <w:szCs w:val="28"/>
          <w:rtl/>
          <w:lang w:bidi="ar-EG"/>
        </w:rPr>
        <w:t>عبر</w:t>
      </w:r>
      <w:r w:rsidR="00101C85" w:rsidRPr="00030386">
        <w:rPr>
          <w:rFonts w:ascii="Simplified Arabic" w:hAnsi="Simplified Arabic" w:cs="Simplified Arabic"/>
          <w:sz w:val="28"/>
          <w:szCs w:val="28"/>
          <w:rtl/>
          <w:lang w:bidi="ar-EG"/>
        </w:rPr>
        <w:t xml:space="preserve"> تقنيات وسائل ال</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xml:space="preserve"> الاعلامية، فالموضوعات والجمهور </w:t>
      </w:r>
      <w:r w:rsidR="009D7D4F" w:rsidRPr="00030386">
        <w:rPr>
          <w:rFonts w:ascii="Simplified Arabic" w:hAnsi="Simplified Arabic" w:cs="Simplified Arabic"/>
          <w:sz w:val="28"/>
          <w:szCs w:val="28"/>
          <w:rtl/>
          <w:lang w:bidi="ar-EG"/>
        </w:rPr>
        <w:t xml:space="preserve">هما من يوجهان </w:t>
      </w:r>
      <w:r w:rsidR="00101C85" w:rsidRPr="00030386">
        <w:rPr>
          <w:rFonts w:ascii="Simplified Arabic" w:hAnsi="Simplified Arabic" w:cs="Simplified Arabic"/>
          <w:sz w:val="28"/>
          <w:szCs w:val="28"/>
          <w:rtl/>
          <w:lang w:bidi="ar-EG"/>
        </w:rPr>
        <w:t>مضمونها، يؤثران على محتوي تلك الوسائل ولكن طبيعة وسائل الاعلام التى يتصل بها ال</w:t>
      </w:r>
      <w:r w:rsidR="009F1F57" w:rsidRPr="00030386">
        <w:rPr>
          <w:rFonts w:ascii="Simplified Arabic" w:hAnsi="Simplified Arabic" w:cs="Simplified Arabic"/>
          <w:sz w:val="28"/>
          <w:szCs w:val="28"/>
          <w:rtl/>
          <w:lang w:bidi="ar-EG"/>
        </w:rPr>
        <w:t>إنسان</w:t>
      </w:r>
      <w:r w:rsidR="00101C85" w:rsidRPr="00030386">
        <w:rPr>
          <w:rFonts w:ascii="Simplified Arabic" w:hAnsi="Simplified Arabic" w:cs="Simplified Arabic"/>
          <w:sz w:val="28"/>
          <w:szCs w:val="28"/>
          <w:rtl/>
          <w:lang w:bidi="ar-EG"/>
        </w:rPr>
        <w:t xml:space="preserve"> تشكل المجتمعات أكثر ما يشكلها مضمون ال</w:t>
      </w:r>
      <w:r w:rsidR="002201B8" w:rsidRPr="00030386">
        <w:rPr>
          <w:rFonts w:ascii="Simplified Arabic" w:hAnsi="Simplified Arabic" w:cs="Simplified Arabic"/>
          <w:sz w:val="28"/>
          <w:szCs w:val="28"/>
          <w:rtl/>
          <w:lang w:bidi="ar-EG"/>
        </w:rPr>
        <w:t>اتصال</w:t>
      </w:r>
      <w:r w:rsidR="00101C85" w:rsidRPr="00030386">
        <w:rPr>
          <w:rFonts w:ascii="Simplified Arabic" w:hAnsi="Simplified Arabic" w:cs="Simplified Arabic"/>
          <w:sz w:val="28"/>
          <w:szCs w:val="28"/>
          <w:rtl/>
          <w:lang w:bidi="ar-EG"/>
        </w:rPr>
        <w:t>، ويبين أن وسائل الإعلام التي يستخدمها المجتمع أو يضطر إلي استخدامها ستحدد طبيعة المجتمع وكيف يعالج مشاكله، وأي وسيلة</w:t>
      </w:r>
      <w:r w:rsidR="00101C85" w:rsidRPr="00030386">
        <w:rPr>
          <w:rFonts w:ascii="Simplified Arabic" w:hAnsi="Simplified Arabic" w:cs="Simplified Arabic"/>
          <w:b/>
          <w:bCs/>
          <w:sz w:val="28"/>
          <w:szCs w:val="28"/>
          <w:rtl/>
          <w:lang w:bidi="ar-EG"/>
        </w:rPr>
        <w:t xml:space="preserve">؛(محمد محجوب </w:t>
      </w:r>
      <w:proofErr w:type="spellStart"/>
      <w:r w:rsidR="00101C85" w:rsidRPr="00030386">
        <w:rPr>
          <w:rFonts w:ascii="Simplified Arabic" w:hAnsi="Simplified Arabic" w:cs="Simplified Arabic"/>
          <w:b/>
          <w:bCs/>
          <w:sz w:val="28"/>
          <w:szCs w:val="28"/>
          <w:rtl/>
          <w:lang w:bidi="ar-EG"/>
        </w:rPr>
        <w:t>2،ص105</w:t>
      </w:r>
      <w:proofErr w:type="spellEnd"/>
      <w:r w:rsidR="00101C85" w:rsidRPr="00030386">
        <w:rPr>
          <w:rFonts w:ascii="Simplified Arabic" w:hAnsi="Simplified Arabic" w:cs="Simplified Arabic"/>
          <w:b/>
          <w:bCs/>
          <w:sz w:val="28"/>
          <w:szCs w:val="28"/>
          <w:rtl/>
          <w:lang w:bidi="ar-EG"/>
        </w:rPr>
        <w:t xml:space="preserve">)؛ </w:t>
      </w:r>
    </w:p>
    <w:p w:rsidR="00101C85" w:rsidRPr="00030386" w:rsidRDefault="004E7F76" w:rsidP="00D211A4">
      <w:pPr>
        <w:tabs>
          <w:tab w:val="right" w:pos="0"/>
          <w:tab w:val="right" w:pos="90"/>
          <w:tab w:val="right" w:pos="270"/>
        </w:tabs>
        <w:bidi/>
        <w:ind w:right="-180"/>
        <w:jc w:val="lowKashida"/>
        <w:rPr>
          <w:rFonts w:ascii="Simplified Arabic" w:hAnsi="Simplified Arabic" w:cs="Simplified Arabic"/>
          <w:b/>
          <w:bCs/>
          <w:sz w:val="28"/>
          <w:szCs w:val="28"/>
          <w:lang w:val="fr-FR" w:bidi="ar-EG"/>
        </w:rPr>
      </w:pPr>
      <w:r w:rsidRPr="00030386">
        <w:rPr>
          <w:rFonts w:ascii="Simplified Arabic" w:hAnsi="Simplified Arabic" w:cs="Simplified Arabic"/>
          <w:b/>
          <w:bCs/>
          <w:sz w:val="28"/>
          <w:szCs w:val="28"/>
          <w:rtl/>
          <w:lang w:bidi="ar-DZ"/>
        </w:rPr>
        <w:t>٤</w:t>
      </w:r>
      <w:r w:rsidRPr="00030386">
        <w:rPr>
          <w:rFonts w:ascii="Simplified Arabic" w:hAnsi="Simplified Arabic" w:cs="Simplified Arabic"/>
          <w:b/>
          <w:bCs/>
          <w:sz w:val="28"/>
          <w:szCs w:val="28"/>
          <w:u w:val="single"/>
          <w:rtl/>
          <w:lang w:bidi="ar-DZ"/>
        </w:rPr>
        <w:t>-</w:t>
      </w:r>
      <w:r w:rsidR="009F1F57" w:rsidRPr="00030386">
        <w:rPr>
          <w:rFonts w:ascii="Simplified Arabic" w:hAnsi="Simplified Arabic" w:cs="Simplified Arabic"/>
          <w:b/>
          <w:bCs/>
          <w:sz w:val="28"/>
          <w:szCs w:val="28"/>
          <w:u w:val="single"/>
          <w:rtl/>
          <w:lang w:bidi="ar-DZ"/>
        </w:rPr>
        <w:t xml:space="preserve"> </w:t>
      </w:r>
      <w:r w:rsidR="00101C85" w:rsidRPr="00030386">
        <w:rPr>
          <w:rFonts w:ascii="Simplified Arabic" w:hAnsi="Simplified Arabic" w:cs="Simplified Arabic"/>
          <w:b/>
          <w:bCs/>
          <w:sz w:val="28"/>
          <w:szCs w:val="28"/>
          <w:u w:val="single"/>
          <w:rtl/>
          <w:lang w:bidi="ar-DZ"/>
        </w:rPr>
        <w:t>نظرية النسق الاجتماعي</w:t>
      </w:r>
      <w:r w:rsidR="00101C85" w:rsidRPr="00030386">
        <w:rPr>
          <w:rFonts w:ascii="Simplified Arabic" w:hAnsi="Simplified Arabic" w:cs="Simplified Arabic"/>
          <w:b/>
          <w:bCs/>
          <w:sz w:val="28"/>
          <w:szCs w:val="28"/>
          <w:rtl/>
          <w:lang w:bidi="ar-DZ"/>
        </w:rPr>
        <w:t xml:space="preserve">: </w:t>
      </w:r>
      <w:r w:rsidR="00101C85" w:rsidRPr="00030386">
        <w:rPr>
          <w:rFonts w:ascii="Simplified Arabic" w:hAnsi="Simplified Arabic" w:cs="Simplified Arabic"/>
          <w:sz w:val="28"/>
          <w:szCs w:val="28"/>
          <w:rtl/>
          <w:lang w:bidi="ar-DZ"/>
        </w:rPr>
        <w:t>يرى "</w:t>
      </w:r>
      <w:proofErr w:type="spellStart"/>
      <w:r w:rsidR="00101C85" w:rsidRPr="00030386">
        <w:rPr>
          <w:rFonts w:ascii="Simplified Arabic" w:hAnsi="Simplified Arabic" w:cs="Simplified Arabic"/>
          <w:sz w:val="28"/>
          <w:szCs w:val="28"/>
          <w:rtl/>
          <w:lang w:bidi="ar-DZ"/>
        </w:rPr>
        <w:t>بارسونز</w:t>
      </w:r>
      <w:proofErr w:type="spellEnd"/>
      <w:r w:rsidR="00101C85" w:rsidRPr="00030386">
        <w:rPr>
          <w:rFonts w:ascii="Simplified Arabic" w:hAnsi="Simplified Arabic" w:cs="Simplified Arabic"/>
          <w:sz w:val="28"/>
          <w:szCs w:val="28"/>
          <w:rtl/>
          <w:lang w:bidi="ar-DZ"/>
        </w:rPr>
        <w:t xml:space="preserve">" أن " </w:t>
      </w:r>
      <w:r w:rsidR="009D7D4F" w:rsidRPr="00030386">
        <w:rPr>
          <w:rFonts w:ascii="Simplified Arabic" w:hAnsi="Simplified Arabic" w:cs="Simplified Arabic"/>
          <w:sz w:val="28"/>
          <w:szCs w:val="28"/>
          <w:rtl/>
          <w:lang w:bidi="ar-DZ"/>
        </w:rPr>
        <w:t>الأفعال ا</w:t>
      </w:r>
      <w:r w:rsidR="00101C85" w:rsidRPr="00030386">
        <w:rPr>
          <w:rFonts w:ascii="Simplified Arabic" w:hAnsi="Simplified Arabic" w:cs="Simplified Arabic"/>
          <w:sz w:val="28"/>
          <w:szCs w:val="28"/>
          <w:rtl/>
          <w:lang w:bidi="ar-DZ"/>
        </w:rPr>
        <w:t>لاجتماعي</w:t>
      </w:r>
      <w:r w:rsidR="009D7D4F" w:rsidRPr="00030386">
        <w:rPr>
          <w:rFonts w:ascii="Simplified Arabic" w:hAnsi="Simplified Arabic" w:cs="Simplified Arabic"/>
          <w:sz w:val="28"/>
          <w:szCs w:val="28"/>
          <w:rtl/>
          <w:lang w:bidi="ar-DZ"/>
        </w:rPr>
        <w:t>ة</w:t>
      </w:r>
      <w:r w:rsidR="00101C85" w:rsidRPr="00030386">
        <w:rPr>
          <w:rFonts w:ascii="Simplified Arabic" w:hAnsi="Simplified Arabic" w:cs="Simplified Arabic"/>
          <w:sz w:val="28"/>
          <w:szCs w:val="28"/>
          <w:rtl/>
          <w:lang w:bidi="ar-DZ"/>
        </w:rPr>
        <w:t xml:space="preserve"> </w:t>
      </w:r>
      <w:r w:rsidR="009D7D4F" w:rsidRPr="00030386">
        <w:rPr>
          <w:rFonts w:ascii="Simplified Arabic" w:hAnsi="Simplified Arabic" w:cs="Simplified Arabic"/>
          <w:sz w:val="28"/>
          <w:szCs w:val="28"/>
          <w:rtl/>
          <w:lang w:bidi="ar-DZ"/>
        </w:rPr>
        <w:t>ت</w:t>
      </w:r>
      <w:r w:rsidR="00101C85" w:rsidRPr="00030386">
        <w:rPr>
          <w:rFonts w:ascii="Simplified Arabic" w:hAnsi="Simplified Arabic" w:cs="Simplified Arabic"/>
          <w:sz w:val="28"/>
          <w:szCs w:val="28"/>
          <w:rtl/>
          <w:lang w:bidi="ar-DZ"/>
        </w:rPr>
        <w:t>تشكل بشقين؛  الاول بوجود دافع ل</w:t>
      </w:r>
      <w:r w:rsidR="009F1F57" w:rsidRPr="00030386">
        <w:rPr>
          <w:rFonts w:ascii="Simplified Arabic" w:hAnsi="Simplified Arabic" w:cs="Simplified Arabic"/>
          <w:sz w:val="28"/>
          <w:szCs w:val="28"/>
          <w:rtl/>
          <w:lang w:bidi="ar-DZ"/>
        </w:rPr>
        <w:t>إنجاز</w:t>
      </w:r>
      <w:r w:rsidR="00101C85" w:rsidRPr="00030386">
        <w:rPr>
          <w:rFonts w:ascii="Simplified Arabic" w:hAnsi="Simplified Arabic" w:cs="Simplified Arabic"/>
          <w:sz w:val="28"/>
          <w:szCs w:val="28"/>
          <w:rtl/>
          <w:lang w:bidi="ar-DZ"/>
        </w:rPr>
        <w:t xml:space="preserve"> بعض الأهداف" او هي الغريزه المحركة الدوافع وهي الدوافع او الغرائز المخاطبة فى عملية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ال</w:t>
      </w:r>
      <w:r w:rsidR="008B4E83" w:rsidRPr="00030386">
        <w:rPr>
          <w:rFonts w:ascii="Simplified Arabic" w:hAnsi="Simplified Arabic" w:cs="Simplified Arabic"/>
          <w:sz w:val="28"/>
          <w:szCs w:val="28"/>
          <w:rtl/>
          <w:lang w:bidi="ar-DZ"/>
        </w:rPr>
        <w:t>إقناعي</w:t>
      </w:r>
      <w:r w:rsidR="00101C85" w:rsidRPr="00030386">
        <w:rPr>
          <w:rFonts w:ascii="Simplified Arabic" w:hAnsi="Simplified Arabic" w:cs="Simplified Arabic"/>
          <w:sz w:val="28"/>
          <w:szCs w:val="28"/>
          <w:rtl/>
          <w:lang w:bidi="ar-DZ"/>
        </w:rPr>
        <w:t xml:space="preserve">؛ والشق الاخر هو المؤسسة أو التنظيم كنسق اجتماعي يتم داخله الفعل الاجتماعي، حيث تضم المؤسسة </w:t>
      </w:r>
      <w:r w:rsidR="009D7D4F" w:rsidRPr="00030386">
        <w:rPr>
          <w:rFonts w:ascii="Simplified Arabic" w:hAnsi="Simplified Arabic" w:cs="Simplified Arabic"/>
          <w:sz w:val="28"/>
          <w:szCs w:val="28"/>
          <w:rtl/>
          <w:lang w:bidi="ar-DZ"/>
        </w:rPr>
        <w:t>أ</w:t>
      </w:r>
      <w:r w:rsidR="00101C85" w:rsidRPr="00030386">
        <w:rPr>
          <w:rFonts w:ascii="Simplified Arabic" w:hAnsi="Simplified Arabic" w:cs="Simplified Arabic"/>
          <w:sz w:val="28"/>
          <w:szCs w:val="28"/>
          <w:rtl/>
          <w:lang w:bidi="ar-DZ"/>
        </w:rPr>
        <w:t>نساق فرعية تتناسب مع المنهج العام والذي يحقق الأهداف التنظيمي</w:t>
      </w:r>
      <w:r w:rsidR="009D7D4F" w:rsidRPr="00030386">
        <w:rPr>
          <w:rFonts w:ascii="Simplified Arabic" w:hAnsi="Simplified Arabic" w:cs="Simplified Arabic"/>
          <w:sz w:val="28"/>
          <w:szCs w:val="28"/>
          <w:rtl/>
          <w:lang w:bidi="ar-DZ"/>
        </w:rPr>
        <w:t>ة</w:t>
      </w:r>
      <w:r w:rsidR="00101C85" w:rsidRPr="00030386">
        <w:rPr>
          <w:rFonts w:ascii="Simplified Arabic" w:hAnsi="Simplified Arabic" w:cs="Simplified Arabic"/>
          <w:sz w:val="28"/>
          <w:szCs w:val="28"/>
          <w:rtl/>
          <w:lang w:bidi="ar-DZ"/>
        </w:rPr>
        <w:t xml:space="preserve"> و "يعمل هذا النسق على القيم و الثقافة السائدة في المجتمع التي يتعلمها الأفراد"، و هذه</w:t>
      </w:r>
      <w:r w:rsidR="00101C85" w:rsidRPr="00030386">
        <w:rPr>
          <w:rFonts w:ascii="Simplified Arabic" w:hAnsi="Simplified Arabic" w:cs="Simplified Arabic"/>
          <w:b/>
          <w:bCs/>
          <w:sz w:val="28"/>
          <w:szCs w:val="28"/>
          <w:rtl/>
          <w:lang w:bidi="ar-DZ"/>
        </w:rPr>
        <w:t xml:space="preserve"> </w:t>
      </w:r>
      <w:r w:rsidR="00101C85" w:rsidRPr="00030386">
        <w:rPr>
          <w:rFonts w:ascii="Simplified Arabic" w:hAnsi="Simplified Arabic" w:cs="Simplified Arabic"/>
          <w:sz w:val="28"/>
          <w:szCs w:val="28"/>
          <w:rtl/>
          <w:lang w:bidi="ar-DZ"/>
        </w:rPr>
        <w:t xml:space="preserve">الثقافة التي ركز عليها </w:t>
      </w:r>
      <w:proofErr w:type="spellStart"/>
      <w:r w:rsidR="00101C85" w:rsidRPr="00030386">
        <w:rPr>
          <w:rFonts w:ascii="Simplified Arabic" w:hAnsi="Simplified Arabic" w:cs="Simplified Arabic"/>
          <w:sz w:val="28"/>
          <w:szCs w:val="28"/>
          <w:rtl/>
          <w:lang w:bidi="ar-DZ"/>
        </w:rPr>
        <w:t>بارسونز</w:t>
      </w:r>
      <w:proofErr w:type="spellEnd"/>
      <w:r w:rsidR="00101C85" w:rsidRPr="00030386">
        <w:rPr>
          <w:rFonts w:ascii="Simplified Arabic" w:hAnsi="Simplified Arabic" w:cs="Simplified Arabic"/>
          <w:sz w:val="28"/>
          <w:szCs w:val="28"/>
          <w:rtl/>
          <w:lang w:bidi="ar-DZ"/>
        </w:rPr>
        <w:t xml:space="preserve"> "بمنظور نسقي لعملية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على نشأة و بروز الثقافة الرمزية  والمعتمد</w:t>
      </w:r>
      <w:r w:rsidR="009D7D4F" w:rsidRPr="00030386">
        <w:rPr>
          <w:rFonts w:ascii="Simplified Arabic" w:hAnsi="Simplified Arabic" w:cs="Simplified Arabic"/>
          <w:sz w:val="28"/>
          <w:szCs w:val="28"/>
          <w:rtl/>
          <w:lang w:bidi="ar-DZ"/>
        </w:rPr>
        <w:t>ة</w:t>
      </w:r>
      <w:r w:rsidR="00101C85" w:rsidRPr="00030386">
        <w:rPr>
          <w:rFonts w:ascii="Simplified Arabic" w:hAnsi="Simplified Arabic" w:cs="Simplified Arabic"/>
          <w:sz w:val="28"/>
          <w:szCs w:val="28"/>
          <w:rtl/>
          <w:lang w:bidi="ar-DZ"/>
        </w:rPr>
        <w:t xml:space="preserve"> على أساس التفاعل بين الفاعلين من الناس، </w:t>
      </w:r>
      <w:r w:rsidR="009D7D4F" w:rsidRPr="00030386">
        <w:rPr>
          <w:rFonts w:ascii="Simplified Arabic" w:hAnsi="Simplified Arabic" w:cs="Simplified Arabic"/>
          <w:sz w:val="28"/>
          <w:szCs w:val="28"/>
          <w:rtl/>
          <w:lang w:bidi="ar-DZ"/>
        </w:rPr>
        <w:t>ف</w:t>
      </w:r>
      <w:r w:rsidR="00101C85" w:rsidRPr="00030386">
        <w:rPr>
          <w:rFonts w:ascii="Simplified Arabic" w:hAnsi="Simplified Arabic" w:cs="Simplified Arabic"/>
          <w:sz w:val="28"/>
          <w:szCs w:val="28"/>
          <w:rtl/>
          <w:lang w:bidi="ar-DZ"/>
        </w:rPr>
        <w:t xml:space="preserve">حينما يوجد تفاعل اجتماعي فان الرموز و الإشارات تكتسب معاني عامة، و يصبح لها دور هام كوسائل </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بين الفاعلين و حينما ينشأ أو يظهر نسقا للرموز والتي من خلالها تحوي مضمون الرسالة التي توسط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تصبح الثقافة جزءا من نسق الفعل للفاعلين</w:t>
      </w:r>
      <w:r w:rsidR="00136FFF" w:rsidRPr="00030386">
        <w:rPr>
          <w:rFonts w:ascii="Simplified Arabic" w:hAnsi="Simplified Arabic" w:cs="Simplified Arabic"/>
          <w:sz w:val="28"/>
          <w:szCs w:val="28"/>
          <w:rtl/>
          <w:lang w:bidi="ar-DZ"/>
        </w:rPr>
        <w:t>.</w:t>
      </w:r>
      <w:r w:rsidR="00101C85" w:rsidRPr="00030386">
        <w:rPr>
          <w:rFonts w:ascii="Simplified Arabic" w:hAnsi="Simplified Arabic" w:cs="Simplified Arabic"/>
          <w:b/>
          <w:bCs/>
          <w:sz w:val="28"/>
          <w:szCs w:val="28"/>
          <w:rtl/>
          <w:lang w:bidi="ar-DZ"/>
        </w:rPr>
        <w:t xml:space="preserve">" </w:t>
      </w:r>
    </w:p>
    <w:p w:rsidR="00101C85" w:rsidRPr="00030386" w:rsidRDefault="004E7F76" w:rsidP="00D211A4">
      <w:pPr>
        <w:tabs>
          <w:tab w:val="right" w:pos="0"/>
          <w:tab w:val="right" w:pos="90"/>
          <w:tab w:val="right" w:pos="270"/>
        </w:tabs>
        <w:bidi/>
        <w:ind w:right="-180"/>
        <w:jc w:val="lowKashida"/>
        <w:rPr>
          <w:rFonts w:ascii="Simplified Arabic" w:hAnsi="Simplified Arabic" w:cs="Simplified Arabic"/>
          <w:b/>
          <w:bCs/>
          <w:sz w:val="28"/>
          <w:szCs w:val="28"/>
          <w:rtl/>
          <w:lang w:bidi="ar-DZ"/>
        </w:rPr>
      </w:pPr>
      <w:r w:rsidRPr="00030386">
        <w:rPr>
          <w:rFonts w:ascii="Simplified Arabic" w:hAnsi="Simplified Arabic" w:cs="Simplified Arabic"/>
          <w:b/>
          <w:bCs/>
          <w:sz w:val="28"/>
          <w:szCs w:val="28"/>
          <w:rtl/>
          <w:lang w:bidi="ar-DZ"/>
        </w:rPr>
        <w:t>٥-</w:t>
      </w:r>
      <w:r w:rsidR="00101C85" w:rsidRPr="00030386">
        <w:rPr>
          <w:rFonts w:ascii="Simplified Arabic" w:hAnsi="Simplified Arabic" w:cs="Simplified Arabic"/>
          <w:b/>
          <w:bCs/>
          <w:sz w:val="28"/>
          <w:szCs w:val="28"/>
          <w:rtl/>
          <w:lang w:bidi="ar-DZ"/>
        </w:rPr>
        <w:t xml:space="preserve"> نظرية العلاقات ال</w:t>
      </w:r>
      <w:r w:rsidR="009F1F57" w:rsidRPr="00030386">
        <w:rPr>
          <w:rFonts w:ascii="Simplified Arabic" w:hAnsi="Simplified Arabic" w:cs="Simplified Arabic"/>
          <w:b/>
          <w:bCs/>
          <w:sz w:val="28"/>
          <w:szCs w:val="28"/>
          <w:rtl/>
          <w:lang w:bidi="ar-DZ"/>
        </w:rPr>
        <w:t>إنسان</w:t>
      </w:r>
      <w:r w:rsidR="00101C85" w:rsidRPr="00030386">
        <w:rPr>
          <w:rFonts w:ascii="Simplified Arabic" w:hAnsi="Simplified Arabic" w:cs="Simplified Arabic"/>
          <w:b/>
          <w:bCs/>
          <w:sz w:val="28"/>
          <w:szCs w:val="28"/>
          <w:rtl/>
          <w:lang w:bidi="ar-DZ"/>
        </w:rPr>
        <w:t xml:space="preserve">ية (الكلاسيكية المعدلة): </w:t>
      </w:r>
      <w:r w:rsidR="009F1F57" w:rsidRPr="00030386">
        <w:rPr>
          <w:rFonts w:ascii="Simplified Arabic" w:hAnsi="Simplified Arabic" w:cs="Simplified Arabic"/>
          <w:sz w:val="28"/>
          <w:szCs w:val="28"/>
          <w:rtl/>
          <w:lang w:bidi="ar-DZ"/>
        </w:rPr>
        <w:t>جاءت دراسة و</w:t>
      </w:r>
      <w:r w:rsidR="00101C85" w:rsidRPr="00030386">
        <w:rPr>
          <w:rFonts w:ascii="Simplified Arabic" w:hAnsi="Simplified Arabic" w:cs="Simplified Arabic"/>
          <w:sz w:val="28"/>
          <w:szCs w:val="28"/>
          <w:rtl/>
          <w:lang w:bidi="ar-DZ"/>
        </w:rPr>
        <w:t>تجارب أجراها (</w:t>
      </w:r>
      <w:proofErr w:type="spellStart"/>
      <w:r w:rsidR="00101C85" w:rsidRPr="00030386">
        <w:rPr>
          <w:rFonts w:ascii="Simplified Arabic" w:hAnsi="Simplified Arabic" w:cs="Simplified Arabic"/>
          <w:sz w:val="28"/>
          <w:szCs w:val="28"/>
          <w:rtl/>
          <w:lang w:bidi="ar-DZ"/>
        </w:rPr>
        <w:t>إلتون</w:t>
      </w:r>
      <w:proofErr w:type="spellEnd"/>
      <w:r w:rsidR="00101C85" w:rsidRPr="00030386">
        <w:rPr>
          <w:rFonts w:ascii="Simplified Arabic" w:hAnsi="Simplified Arabic" w:cs="Simplified Arabic"/>
          <w:sz w:val="28"/>
          <w:szCs w:val="28"/>
          <w:rtl/>
          <w:lang w:bidi="ar-DZ"/>
        </w:rPr>
        <w:t xml:space="preserve"> </w:t>
      </w:r>
      <w:proofErr w:type="spellStart"/>
      <w:r w:rsidR="00101C85" w:rsidRPr="00030386">
        <w:rPr>
          <w:rFonts w:ascii="Simplified Arabic" w:hAnsi="Simplified Arabic" w:cs="Simplified Arabic"/>
          <w:sz w:val="28"/>
          <w:szCs w:val="28"/>
          <w:rtl/>
          <w:lang w:bidi="ar-DZ"/>
        </w:rPr>
        <w:t>مايو،1997-1992</w:t>
      </w:r>
      <w:proofErr w:type="spellEnd"/>
      <w:r w:rsidR="00101C85" w:rsidRPr="00030386">
        <w:rPr>
          <w:rFonts w:ascii="Simplified Arabic" w:hAnsi="Simplified Arabic" w:cs="Simplified Arabic"/>
          <w:sz w:val="28"/>
          <w:szCs w:val="28"/>
          <w:rtl/>
          <w:lang w:bidi="ar-DZ"/>
        </w:rPr>
        <w:t>) في مص</w:t>
      </w:r>
      <w:r w:rsidR="009F1F57" w:rsidRPr="00030386">
        <w:rPr>
          <w:rFonts w:ascii="Simplified Arabic" w:hAnsi="Simplified Arabic" w:cs="Simplified Arabic"/>
          <w:sz w:val="28"/>
          <w:szCs w:val="28"/>
          <w:rtl/>
          <w:lang w:bidi="ar-DZ"/>
        </w:rPr>
        <w:t xml:space="preserve">انع </w:t>
      </w:r>
      <w:proofErr w:type="spellStart"/>
      <w:r w:rsidR="009F1F57" w:rsidRPr="00030386">
        <w:rPr>
          <w:rFonts w:ascii="Simplified Arabic" w:hAnsi="Simplified Arabic" w:cs="Simplified Arabic"/>
          <w:sz w:val="28"/>
          <w:szCs w:val="28"/>
          <w:rtl/>
          <w:lang w:bidi="ar-DZ"/>
        </w:rPr>
        <w:t>هاورثون</w:t>
      </w:r>
      <w:proofErr w:type="spellEnd"/>
      <w:r w:rsidR="009F1F57" w:rsidRPr="00030386">
        <w:rPr>
          <w:rFonts w:ascii="Simplified Arabic" w:hAnsi="Simplified Arabic" w:cs="Simplified Arabic"/>
          <w:sz w:val="28"/>
          <w:szCs w:val="28"/>
          <w:rtl/>
          <w:lang w:bidi="ar-DZ"/>
        </w:rPr>
        <w:t xml:space="preserve"> في مؤلفه (الإدارة و</w:t>
      </w:r>
      <w:r w:rsidR="00101C85" w:rsidRPr="00030386">
        <w:rPr>
          <w:rFonts w:ascii="Simplified Arabic" w:hAnsi="Simplified Arabic" w:cs="Simplified Arabic"/>
          <w:sz w:val="28"/>
          <w:szCs w:val="28"/>
          <w:rtl/>
          <w:lang w:bidi="ar-DZ"/>
        </w:rPr>
        <w:t>العامل) حول مشاكل العمل، نتائجها جاءت كبداية لجميع الدراسات المتعلقة بالجوانب ال</w:t>
      </w:r>
      <w:r w:rsidR="009F1F57" w:rsidRPr="00030386">
        <w:rPr>
          <w:rFonts w:ascii="Simplified Arabic" w:hAnsi="Simplified Arabic" w:cs="Simplified Arabic"/>
          <w:sz w:val="28"/>
          <w:szCs w:val="28"/>
          <w:rtl/>
          <w:lang w:bidi="ar-DZ"/>
        </w:rPr>
        <w:t>إنسان</w:t>
      </w:r>
      <w:r w:rsidR="00101C85" w:rsidRPr="00030386">
        <w:rPr>
          <w:rFonts w:ascii="Simplified Arabic" w:hAnsi="Simplified Arabic" w:cs="Simplified Arabic"/>
          <w:sz w:val="28"/>
          <w:szCs w:val="28"/>
          <w:rtl/>
          <w:lang w:bidi="ar-DZ"/>
        </w:rPr>
        <w:t>ية</w:t>
      </w:r>
      <w:r w:rsidR="00487310" w:rsidRPr="00030386">
        <w:rPr>
          <w:rFonts w:ascii="Simplified Arabic" w:hAnsi="Simplified Arabic" w:cs="Simplified Arabic"/>
          <w:b/>
          <w:bCs/>
          <w:sz w:val="28"/>
          <w:szCs w:val="28"/>
          <w:rtl/>
          <w:lang w:bidi="ar-DZ"/>
        </w:rPr>
        <w:t xml:space="preserve">. </w:t>
      </w:r>
      <w:r w:rsidR="00136FFF" w:rsidRPr="00030386">
        <w:rPr>
          <w:rFonts w:ascii="Simplified Arabic" w:hAnsi="Simplified Arabic" w:cs="Simplified Arabic"/>
          <w:b/>
          <w:bCs/>
          <w:sz w:val="28"/>
          <w:szCs w:val="28"/>
          <w:rtl/>
          <w:lang w:bidi="ar-DZ"/>
        </w:rPr>
        <w:t xml:space="preserve"> </w:t>
      </w:r>
    </w:p>
    <w:p w:rsidR="00101C85" w:rsidRPr="00030386" w:rsidRDefault="009F1F57" w:rsidP="00D211A4">
      <w:pPr>
        <w:tabs>
          <w:tab w:val="right" w:pos="0"/>
          <w:tab w:val="right" w:pos="90"/>
          <w:tab w:val="right" w:pos="270"/>
        </w:tabs>
        <w:bidi/>
        <w:ind w:right="-180" w:firstLine="90"/>
        <w:jc w:val="lowKashida"/>
        <w:rPr>
          <w:rFonts w:ascii="Simplified Arabic" w:hAnsi="Simplified Arabic" w:cs="Simplified Arabic"/>
          <w:sz w:val="28"/>
          <w:szCs w:val="28"/>
          <w:vertAlign w:val="superscript"/>
          <w:rtl/>
          <w:lang w:bidi="ar-DZ"/>
        </w:rPr>
      </w:pPr>
      <w:r w:rsidRPr="00030386">
        <w:rPr>
          <w:rFonts w:ascii="Simplified Arabic" w:hAnsi="Simplified Arabic" w:cs="Simplified Arabic"/>
          <w:sz w:val="28"/>
          <w:szCs w:val="28"/>
          <w:rtl/>
          <w:lang w:bidi="ar-DZ"/>
        </w:rPr>
        <w:tab/>
      </w:r>
      <w:r w:rsidRPr="00030386">
        <w:rPr>
          <w:rFonts w:ascii="Simplified Arabic" w:hAnsi="Simplified Arabic" w:cs="Simplified Arabic"/>
          <w:sz w:val="28"/>
          <w:szCs w:val="28"/>
          <w:rtl/>
          <w:lang w:bidi="ar-DZ"/>
        </w:rPr>
        <w:tab/>
      </w:r>
      <w:r w:rsidR="00101C85" w:rsidRPr="00030386">
        <w:rPr>
          <w:rFonts w:ascii="Simplified Arabic" w:hAnsi="Simplified Arabic" w:cs="Simplified Arabic"/>
          <w:sz w:val="28"/>
          <w:szCs w:val="28"/>
          <w:rtl/>
          <w:lang w:bidi="ar-DZ"/>
        </w:rPr>
        <w:t>استطاع "</w:t>
      </w:r>
      <w:proofErr w:type="spellStart"/>
      <w:r w:rsidR="00101C85" w:rsidRPr="00030386">
        <w:rPr>
          <w:rFonts w:ascii="Simplified Arabic" w:hAnsi="Simplified Arabic" w:cs="Simplified Arabic"/>
          <w:sz w:val="28"/>
          <w:szCs w:val="28"/>
          <w:rtl/>
          <w:lang w:bidi="ar-DZ"/>
        </w:rPr>
        <w:t>إلتون</w:t>
      </w:r>
      <w:proofErr w:type="spellEnd"/>
      <w:r w:rsidR="00101C85" w:rsidRPr="00030386">
        <w:rPr>
          <w:rFonts w:ascii="Simplified Arabic" w:hAnsi="Simplified Arabic" w:cs="Simplified Arabic"/>
          <w:sz w:val="28"/>
          <w:szCs w:val="28"/>
          <w:rtl/>
          <w:lang w:bidi="ar-DZ"/>
        </w:rPr>
        <w:t xml:space="preserve"> مايو" أن يثبت "أن </w:t>
      </w:r>
      <w:r w:rsidR="00DF3A24" w:rsidRPr="00030386">
        <w:rPr>
          <w:rFonts w:ascii="Simplified Arabic" w:hAnsi="Simplified Arabic" w:cs="Simplified Arabic"/>
          <w:sz w:val="28"/>
          <w:szCs w:val="28"/>
          <w:rtl/>
          <w:lang w:bidi="ar-DZ"/>
        </w:rPr>
        <w:t>ا</w:t>
      </w:r>
      <w:r w:rsidR="00101C85" w:rsidRPr="00030386">
        <w:rPr>
          <w:rFonts w:ascii="Simplified Arabic" w:hAnsi="Simplified Arabic" w:cs="Simplified Arabic"/>
          <w:sz w:val="28"/>
          <w:szCs w:val="28"/>
          <w:rtl/>
          <w:lang w:bidi="ar-DZ"/>
        </w:rPr>
        <w:t>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يستميل ويؤثر</w:t>
      </w:r>
      <w:r w:rsidRPr="00030386">
        <w:rPr>
          <w:rFonts w:ascii="Simplified Arabic" w:hAnsi="Simplified Arabic" w:cs="Simplified Arabic"/>
          <w:sz w:val="28"/>
          <w:szCs w:val="28"/>
          <w:rtl/>
          <w:lang w:bidi="ar-DZ"/>
        </w:rPr>
        <w:t xml:space="preserve"> بقوة على العلاقات الاجتماعية و</w:t>
      </w:r>
      <w:r w:rsidR="00101C85" w:rsidRPr="00030386">
        <w:rPr>
          <w:rFonts w:ascii="Simplified Arabic" w:hAnsi="Simplified Arabic" w:cs="Simplified Arabic"/>
          <w:sz w:val="28"/>
          <w:szCs w:val="28"/>
          <w:rtl/>
          <w:lang w:bidi="ar-DZ"/>
        </w:rPr>
        <w:t xml:space="preserve">التفاعل بين رضا دافعية الأفراد في أعمالهم، وسد </w:t>
      </w:r>
      <w:r w:rsidRPr="00030386">
        <w:rPr>
          <w:rFonts w:ascii="Simplified Arabic" w:hAnsi="Simplified Arabic" w:cs="Simplified Arabic"/>
          <w:sz w:val="28"/>
          <w:szCs w:val="28"/>
          <w:rtl/>
          <w:lang w:bidi="ar-DZ"/>
        </w:rPr>
        <w:t>احتياجاتهم</w:t>
      </w:r>
      <w:r w:rsidR="00101C85" w:rsidRPr="00030386">
        <w:rPr>
          <w:rFonts w:ascii="Simplified Arabic" w:hAnsi="Simplified Arabic" w:cs="Simplified Arabic"/>
          <w:sz w:val="28"/>
          <w:szCs w:val="28"/>
          <w:rtl/>
          <w:lang w:bidi="ar-DZ"/>
        </w:rPr>
        <w:t xml:space="preserve"> المختلفة؛ إذا أثبت من خلال إحدى </w:t>
      </w:r>
      <w:r w:rsidRPr="00030386">
        <w:rPr>
          <w:rFonts w:ascii="Simplified Arabic" w:hAnsi="Simplified Arabic" w:cs="Simplified Arabic"/>
          <w:sz w:val="28"/>
          <w:szCs w:val="28"/>
          <w:rtl/>
          <w:lang w:bidi="ar-DZ"/>
        </w:rPr>
        <w:t>تجاربه</w:t>
      </w:r>
      <w:r w:rsidR="00101C85" w:rsidRPr="00030386">
        <w:rPr>
          <w:rFonts w:ascii="Simplified Arabic" w:hAnsi="Simplified Arabic" w:cs="Simplified Arabic"/>
          <w:sz w:val="28"/>
          <w:szCs w:val="28"/>
          <w:rtl/>
          <w:lang w:bidi="ar-DZ"/>
        </w:rPr>
        <w:t xml:space="preserve"> أن </w:t>
      </w:r>
      <w:r w:rsidR="00DF3A24" w:rsidRPr="00030386">
        <w:rPr>
          <w:rFonts w:ascii="Simplified Arabic" w:hAnsi="Simplified Arabic" w:cs="Simplified Arabic"/>
          <w:sz w:val="28"/>
          <w:szCs w:val="28"/>
          <w:rtl/>
          <w:lang w:bidi="ar-DZ"/>
        </w:rPr>
        <w:t>ا</w:t>
      </w:r>
      <w:r w:rsidR="00101C85" w:rsidRPr="00030386">
        <w:rPr>
          <w:rFonts w:ascii="Simplified Arabic" w:hAnsi="Simplified Arabic" w:cs="Simplified Arabic"/>
          <w:sz w:val="28"/>
          <w:szCs w:val="28"/>
          <w:rtl/>
          <w:lang w:bidi="ar-DZ"/>
        </w:rPr>
        <w:t>لمقابلات الشخصية بين الهيكل التنظيمي لل</w:t>
      </w:r>
      <w:r w:rsidRPr="00030386">
        <w:rPr>
          <w:rFonts w:ascii="Simplified Arabic" w:hAnsi="Simplified Arabic" w:cs="Simplified Arabic"/>
          <w:sz w:val="28"/>
          <w:szCs w:val="28"/>
          <w:rtl/>
          <w:lang w:bidi="ar-DZ"/>
        </w:rPr>
        <w:t>إدارة</w:t>
      </w:r>
      <w:r w:rsidR="00101C85" w:rsidRPr="00030386">
        <w:rPr>
          <w:rFonts w:ascii="Simplified Arabic" w:hAnsi="Simplified Arabic" w:cs="Simplified Arabic"/>
          <w:sz w:val="28"/>
          <w:szCs w:val="28"/>
          <w:rtl/>
          <w:lang w:bidi="ar-DZ"/>
        </w:rPr>
        <w:t xml:space="preserve"> تؤثر بشكل كبير في تلبية الاحتياجات الاجتماعية، و أنه يمكن </w:t>
      </w:r>
      <w:r w:rsidRPr="00030386">
        <w:rPr>
          <w:rFonts w:ascii="Simplified Arabic" w:hAnsi="Simplified Arabic" w:cs="Simplified Arabic"/>
          <w:sz w:val="28"/>
          <w:szCs w:val="28"/>
          <w:rtl/>
          <w:lang w:bidi="ar-DZ"/>
        </w:rPr>
        <w:t>اعتبار</w:t>
      </w:r>
      <w:r w:rsidR="00101C85" w:rsidRPr="00030386">
        <w:rPr>
          <w:rFonts w:ascii="Simplified Arabic" w:hAnsi="Simplified Arabic" w:cs="Simplified Arabic"/>
          <w:sz w:val="28"/>
          <w:szCs w:val="28"/>
          <w:rtl/>
          <w:lang w:bidi="ar-DZ"/>
        </w:rPr>
        <w:t xml:space="preserve">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كوسيلة للمشاركة و بث روح التعاون في العمل و القيادة و اتخاذ القرارات، و هذا على عكس المفهوم السائد بأن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يكون من الأعلى إلى الأسفل فقط، </w:t>
      </w:r>
      <w:r w:rsidRPr="00030386">
        <w:rPr>
          <w:rFonts w:ascii="Simplified Arabic" w:hAnsi="Simplified Arabic" w:cs="Simplified Arabic"/>
          <w:sz w:val="28"/>
          <w:szCs w:val="28"/>
          <w:rtl/>
          <w:lang w:bidi="ar-DZ"/>
        </w:rPr>
        <w:t>باعتباره</w:t>
      </w:r>
      <w:r w:rsidR="00101C85" w:rsidRPr="00030386">
        <w:rPr>
          <w:rFonts w:ascii="Simplified Arabic" w:hAnsi="Simplified Arabic" w:cs="Simplified Arabic"/>
          <w:sz w:val="28"/>
          <w:szCs w:val="28"/>
          <w:rtl/>
          <w:lang w:bidi="ar-DZ"/>
        </w:rPr>
        <w:t xml:space="preserve"> تكوين تقليدي لل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وجمود لل</w:t>
      </w:r>
      <w:r w:rsidRPr="00030386">
        <w:rPr>
          <w:rFonts w:ascii="Simplified Arabic" w:hAnsi="Simplified Arabic" w:cs="Simplified Arabic"/>
          <w:sz w:val="28"/>
          <w:szCs w:val="28"/>
          <w:rtl/>
          <w:lang w:bidi="ar-DZ"/>
        </w:rPr>
        <w:t>إدارة</w:t>
      </w:r>
      <w:r w:rsidR="001B26C7" w:rsidRPr="00030386">
        <w:rPr>
          <w:rFonts w:ascii="Simplified Arabic" w:hAnsi="Simplified Arabic" w:cs="Simplified Arabic"/>
          <w:sz w:val="28"/>
          <w:szCs w:val="28"/>
          <w:rtl/>
          <w:lang w:bidi="ar-DZ"/>
        </w:rPr>
        <w:t>،</w:t>
      </w:r>
      <w:r w:rsidR="00101C85" w:rsidRPr="00030386">
        <w:rPr>
          <w:rFonts w:ascii="Simplified Arabic" w:hAnsi="Simplified Arabic" w:cs="Simplified Arabic"/>
          <w:sz w:val="28"/>
          <w:szCs w:val="28"/>
          <w:rtl/>
          <w:lang w:bidi="ar-DZ"/>
        </w:rPr>
        <w:t xml:space="preserve"> و كذا اهتم بالشكل غير رسمي لل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w:t>
      </w:r>
      <w:r w:rsidR="00DF3A24" w:rsidRPr="00030386">
        <w:rPr>
          <w:rFonts w:ascii="Simplified Arabic" w:hAnsi="Simplified Arabic" w:cs="Simplified Arabic"/>
          <w:sz w:val="28"/>
          <w:szCs w:val="28"/>
          <w:rtl/>
          <w:lang w:bidi="ar-DZ"/>
        </w:rPr>
        <w:t>با</w:t>
      </w:r>
      <w:r w:rsidR="00101C85" w:rsidRPr="00030386">
        <w:rPr>
          <w:rFonts w:ascii="Simplified Arabic" w:hAnsi="Simplified Arabic" w:cs="Simplified Arabic"/>
          <w:sz w:val="28"/>
          <w:szCs w:val="28"/>
          <w:rtl/>
          <w:lang w:bidi="ar-DZ"/>
        </w:rPr>
        <w:t>عتبار انه من وسائل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الناجزة فى </w:t>
      </w:r>
      <w:r w:rsidRPr="00030386">
        <w:rPr>
          <w:rFonts w:ascii="Simplified Arabic" w:hAnsi="Simplified Arabic" w:cs="Simplified Arabic"/>
          <w:sz w:val="28"/>
          <w:szCs w:val="28"/>
          <w:rtl/>
          <w:lang w:bidi="ar-DZ"/>
        </w:rPr>
        <w:t>إدارة</w:t>
      </w:r>
      <w:r w:rsidR="00101C85" w:rsidRPr="00030386">
        <w:rPr>
          <w:rFonts w:ascii="Simplified Arabic" w:hAnsi="Simplified Arabic" w:cs="Simplified Arabic"/>
          <w:sz w:val="28"/>
          <w:szCs w:val="28"/>
          <w:rtl/>
          <w:lang w:bidi="ar-DZ"/>
        </w:rPr>
        <w:t xml:space="preserve"> المنظمة، كما اعتبر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وسيلة للتعرف على العالم الداخلي للعمل و الأفراد"، "و كوسيلة لإقناعهم </w:t>
      </w:r>
      <w:proofErr w:type="spellStart"/>
      <w:r w:rsidR="00101C85" w:rsidRPr="00030386">
        <w:rPr>
          <w:rFonts w:ascii="Simplified Arabic" w:hAnsi="Simplified Arabic" w:cs="Simplified Arabic"/>
          <w:sz w:val="28"/>
          <w:szCs w:val="28"/>
          <w:rtl/>
          <w:lang w:bidi="ar-DZ"/>
        </w:rPr>
        <w:t>بآدميتهم</w:t>
      </w:r>
      <w:proofErr w:type="spellEnd"/>
      <w:r w:rsidR="00101C85" w:rsidRPr="00030386">
        <w:rPr>
          <w:rFonts w:ascii="Simplified Arabic" w:hAnsi="Simplified Arabic" w:cs="Simplified Arabic"/>
          <w:sz w:val="28"/>
          <w:szCs w:val="28"/>
          <w:rtl/>
          <w:lang w:bidi="ar-DZ"/>
        </w:rPr>
        <w:t xml:space="preserve">، وكوسيلة لرفع كفاءة العمل و الرضا عنه؛ لم يتوقف الامر لهذا الحد حتي اضاف  (التون مايو) إلى أهمية الفرد في تسيير شأن المؤسسة وإلى التنظيم غير الرسمي للمؤسسة و العلاقات العفوية بين العمال و </w:t>
      </w:r>
      <w:r w:rsidR="00E46CA8" w:rsidRPr="00030386">
        <w:rPr>
          <w:rFonts w:ascii="Simplified Arabic" w:hAnsi="Simplified Arabic" w:cs="Simplified Arabic"/>
          <w:sz w:val="28"/>
          <w:szCs w:val="28"/>
          <w:rtl/>
          <w:lang w:bidi="ar-DZ"/>
        </w:rPr>
        <w:t>تأثير</w:t>
      </w:r>
      <w:r w:rsidR="00101C85" w:rsidRPr="00030386">
        <w:rPr>
          <w:rFonts w:ascii="Simplified Arabic" w:hAnsi="Simplified Arabic" w:cs="Simplified Arabic"/>
          <w:sz w:val="28"/>
          <w:szCs w:val="28"/>
          <w:rtl/>
          <w:lang w:bidi="ar-DZ"/>
        </w:rPr>
        <w:t xml:space="preserve"> كل هذا على رضاهم في العمل و بالتالي أدائهم عن طريق </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اتهم."</w:t>
      </w:r>
      <w:r w:rsidR="00101C85" w:rsidRPr="00030386">
        <w:rPr>
          <w:rFonts w:ascii="Simplified Arabic" w:hAnsi="Simplified Arabic" w:cs="Simplified Arabic"/>
          <w:sz w:val="28"/>
          <w:szCs w:val="28"/>
          <w:vertAlign w:val="superscript"/>
          <w:lang w:val="fr-FR" w:bidi="ar-EG"/>
        </w:rPr>
        <w:t xml:space="preserve"> </w:t>
      </w:r>
    </w:p>
    <w:p w:rsidR="00101C85" w:rsidRPr="00030386" w:rsidRDefault="004E7F76" w:rsidP="00D211A4">
      <w:pPr>
        <w:tabs>
          <w:tab w:val="right" w:pos="0"/>
          <w:tab w:val="right" w:pos="90"/>
          <w:tab w:val="right" w:pos="270"/>
        </w:tabs>
        <w:bidi/>
        <w:ind w:right="-180"/>
        <w:jc w:val="lowKashida"/>
        <w:rPr>
          <w:rFonts w:ascii="Simplified Arabic" w:hAnsi="Simplified Arabic" w:cs="Simplified Arabic"/>
          <w:sz w:val="28"/>
          <w:szCs w:val="28"/>
          <w:lang w:val="fr-FR" w:bidi="ar-EG"/>
        </w:rPr>
      </w:pPr>
      <w:r w:rsidRPr="00030386">
        <w:rPr>
          <w:rFonts w:ascii="Simplified Arabic" w:hAnsi="Simplified Arabic" w:cs="Simplified Arabic"/>
          <w:b/>
          <w:bCs/>
          <w:sz w:val="28"/>
          <w:szCs w:val="28"/>
          <w:rtl/>
          <w:lang w:bidi="ar-DZ"/>
        </w:rPr>
        <w:t>٦-</w:t>
      </w:r>
      <w:r w:rsidR="00101C85" w:rsidRPr="00030386">
        <w:rPr>
          <w:rFonts w:ascii="Simplified Arabic" w:hAnsi="Simplified Arabic" w:cs="Simplified Arabic"/>
          <w:b/>
          <w:bCs/>
          <w:sz w:val="28"/>
          <w:szCs w:val="28"/>
          <w:rtl/>
          <w:lang w:bidi="ar-DZ"/>
        </w:rPr>
        <w:t xml:space="preserve">نظرية النظم: </w:t>
      </w:r>
      <w:r w:rsidR="00101C85" w:rsidRPr="00030386">
        <w:rPr>
          <w:rFonts w:ascii="Simplified Arabic" w:hAnsi="Simplified Arabic" w:cs="Simplified Arabic"/>
          <w:sz w:val="28"/>
          <w:szCs w:val="28"/>
          <w:rtl/>
          <w:lang w:bidi="ar-DZ"/>
        </w:rPr>
        <w:t>التي تنظر إلى منظمات الأعمال على اعتبار "</w:t>
      </w:r>
      <w:r w:rsidR="00DF3A24" w:rsidRPr="00030386">
        <w:rPr>
          <w:rFonts w:ascii="Simplified Arabic" w:hAnsi="Simplified Arabic" w:cs="Simplified Arabic"/>
          <w:sz w:val="28"/>
          <w:szCs w:val="28"/>
          <w:rtl/>
          <w:lang w:bidi="ar-DZ"/>
        </w:rPr>
        <w:t>أ</w:t>
      </w:r>
      <w:r w:rsidR="00101C85" w:rsidRPr="00030386">
        <w:rPr>
          <w:rFonts w:ascii="Simplified Arabic" w:hAnsi="Simplified Arabic" w:cs="Simplified Arabic"/>
          <w:sz w:val="28"/>
          <w:szCs w:val="28"/>
          <w:rtl/>
          <w:lang w:bidi="ar-DZ"/>
        </w:rPr>
        <w:t>نها نظام اجتماعي يضم أفرادا و أهدافا و اتجاهات نفسيّة و دوافع مشتركة متناسبة ومتناغمة</w:t>
      </w:r>
      <w:r w:rsidR="00DF3A24" w:rsidRPr="00030386">
        <w:rPr>
          <w:rFonts w:ascii="Simplified Arabic" w:hAnsi="Simplified Arabic" w:cs="Simplified Arabic"/>
          <w:sz w:val="28"/>
          <w:szCs w:val="28"/>
          <w:rtl/>
          <w:lang w:bidi="ar-DZ"/>
        </w:rPr>
        <w:t xml:space="preserve"> بين الأفراد</w:t>
      </w:r>
      <w:r w:rsidR="001B26C7" w:rsidRPr="00030386">
        <w:rPr>
          <w:rFonts w:ascii="Simplified Arabic" w:hAnsi="Simplified Arabic" w:cs="Simplified Arabic"/>
          <w:sz w:val="28"/>
          <w:szCs w:val="28"/>
          <w:rtl/>
          <w:lang w:bidi="ar-DZ"/>
        </w:rPr>
        <w:t>،</w:t>
      </w:r>
      <w:r w:rsidR="00101C85" w:rsidRPr="00030386">
        <w:rPr>
          <w:rFonts w:ascii="Simplified Arabic" w:hAnsi="Simplified Arabic" w:cs="Simplified Arabic"/>
          <w:sz w:val="28"/>
          <w:szCs w:val="28"/>
          <w:rtl/>
          <w:lang w:bidi="ar-DZ"/>
        </w:rPr>
        <w:t xml:space="preserve"> ف</w:t>
      </w:r>
      <w:r w:rsidR="00DF3A24" w:rsidRPr="00030386">
        <w:rPr>
          <w:rFonts w:ascii="Simplified Arabic" w:hAnsi="Simplified Arabic" w:cs="Simplified Arabic"/>
          <w:sz w:val="28"/>
          <w:szCs w:val="28"/>
          <w:rtl/>
          <w:lang w:bidi="ar-DZ"/>
        </w:rPr>
        <w:t>ن</w:t>
      </w:r>
      <w:r w:rsidR="00101C85" w:rsidRPr="00030386">
        <w:rPr>
          <w:rFonts w:ascii="Simplified Arabic" w:hAnsi="Simplified Arabic" w:cs="Simplified Arabic"/>
          <w:sz w:val="28"/>
          <w:szCs w:val="28"/>
          <w:rtl/>
          <w:lang w:bidi="ar-DZ"/>
        </w:rPr>
        <w:t xml:space="preserve">رى أن النظام الاجتماعي لن يستقيم دون وجود </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ات تؤثر فيه بفاعلية؛ فال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ات هي جزء من النظام الاجتماعي للعمل، تؤثر فيه وتتأثر به؛  وال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ات هي النظم الحاكمة لربط النظام الاجتماعي</w:t>
      </w:r>
      <w:r w:rsidR="00101C85" w:rsidRPr="00030386">
        <w:rPr>
          <w:rFonts w:ascii="Simplified Arabic" w:hAnsi="Simplified Arabic" w:cs="Simplified Arabic"/>
          <w:b/>
          <w:bCs/>
          <w:sz w:val="28"/>
          <w:szCs w:val="28"/>
          <w:rtl/>
          <w:lang w:bidi="ar-DZ"/>
        </w:rPr>
        <w:t xml:space="preserve"> </w:t>
      </w:r>
      <w:r w:rsidR="00101C85" w:rsidRPr="00030386">
        <w:rPr>
          <w:rFonts w:ascii="Simplified Arabic" w:hAnsi="Simplified Arabic" w:cs="Simplified Arabic"/>
          <w:sz w:val="28"/>
          <w:szCs w:val="28"/>
          <w:rtl/>
          <w:lang w:bidi="ar-DZ"/>
        </w:rPr>
        <w:t>للعمل بالبيّئة المحيطة به من منظمات أخرى (عملاء، و موردين، و مساهمين و غيرها) يعتمد التوازن داخل النظام الاجتماعي للعمل على وجود نظام متكامل من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ات الذي يربط أجزاءه و أفراده باختلاف الظروف (كأطراف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و موضوع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 xml:space="preserve"> و غيرها) </w:t>
      </w:r>
      <w:r w:rsidR="00DF3A24" w:rsidRPr="00030386">
        <w:rPr>
          <w:rFonts w:ascii="Simplified Arabic" w:hAnsi="Simplified Arabic" w:cs="Simplified Arabic"/>
          <w:sz w:val="28"/>
          <w:szCs w:val="28"/>
          <w:rtl/>
          <w:lang w:bidi="ar-DZ"/>
        </w:rPr>
        <w:t>و</w:t>
      </w:r>
      <w:r w:rsidR="00101C85" w:rsidRPr="00030386">
        <w:rPr>
          <w:rFonts w:ascii="Simplified Arabic" w:hAnsi="Simplified Arabic" w:cs="Simplified Arabic"/>
          <w:sz w:val="28"/>
          <w:szCs w:val="28"/>
          <w:rtl/>
          <w:lang w:bidi="ar-DZ"/>
        </w:rPr>
        <w:t>يمكن أن يختلف نظام و وس</w:t>
      </w:r>
      <w:r w:rsidR="00DF3A24" w:rsidRPr="00030386">
        <w:rPr>
          <w:rFonts w:ascii="Simplified Arabic" w:hAnsi="Simplified Arabic" w:cs="Simplified Arabic"/>
          <w:sz w:val="28"/>
          <w:szCs w:val="28"/>
          <w:rtl/>
          <w:lang w:bidi="ar-DZ"/>
        </w:rPr>
        <w:t>يلة</w:t>
      </w:r>
      <w:r w:rsidR="00101C85" w:rsidRPr="00030386">
        <w:rPr>
          <w:rFonts w:ascii="Simplified Arabic" w:hAnsi="Simplified Arabic" w:cs="Simplified Arabic"/>
          <w:sz w:val="28"/>
          <w:szCs w:val="28"/>
          <w:rtl/>
          <w:lang w:bidi="ar-DZ"/>
        </w:rPr>
        <w:t xml:space="preserve"> ال</w:t>
      </w:r>
      <w:r w:rsidR="002201B8" w:rsidRPr="00030386">
        <w:rPr>
          <w:rFonts w:ascii="Simplified Arabic" w:hAnsi="Simplified Arabic" w:cs="Simplified Arabic"/>
          <w:sz w:val="28"/>
          <w:szCs w:val="28"/>
          <w:rtl/>
          <w:lang w:bidi="ar-DZ"/>
        </w:rPr>
        <w:t>اتصال</w:t>
      </w:r>
      <w:r w:rsidR="00101C85" w:rsidRPr="00030386">
        <w:rPr>
          <w:rFonts w:ascii="Simplified Arabic" w:hAnsi="Simplified Arabic" w:cs="Simplified Arabic"/>
          <w:sz w:val="28"/>
          <w:szCs w:val="28"/>
          <w:rtl/>
          <w:lang w:bidi="ar-DZ"/>
        </w:rPr>
        <w:t>،</w:t>
      </w:r>
      <w:r w:rsidR="00DF3A24" w:rsidRPr="00030386">
        <w:rPr>
          <w:rFonts w:ascii="Simplified Arabic" w:hAnsi="Simplified Arabic" w:cs="Simplified Arabic"/>
          <w:sz w:val="28"/>
          <w:szCs w:val="28"/>
          <w:rtl/>
          <w:lang w:bidi="ar-DZ"/>
        </w:rPr>
        <w:t xml:space="preserve"> طبقاً لطبيعة الهيكل التنظيمي </w:t>
      </w:r>
      <w:proofErr w:type="spellStart"/>
      <w:r w:rsidR="00DF3A24" w:rsidRPr="00030386">
        <w:rPr>
          <w:rFonts w:ascii="Simplified Arabic" w:hAnsi="Simplified Arabic" w:cs="Simplified Arabic"/>
          <w:sz w:val="28"/>
          <w:szCs w:val="28"/>
          <w:rtl/>
          <w:lang w:bidi="ar-DZ"/>
        </w:rPr>
        <w:t>للموسسة</w:t>
      </w:r>
      <w:proofErr w:type="spellEnd"/>
      <w:r w:rsidR="001B26C7" w:rsidRPr="00030386">
        <w:rPr>
          <w:rFonts w:ascii="Simplified Arabic" w:hAnsi="Simplified Arabic" w:cs="Simplified Arabic"/>
          <w:sz w:val="28"/>
          <w:szCs w:val="28"/>
          <w:rtl/>
          <w:lang w:bidi="ar-DZ"/>
        </w:rPr>
        <w:t>.</w:t>
      </w:r>
      <w:r w:rsidR="00101C85" w:rsidRPr="00030386">
        <w:rPr>
          <w:rFonts w:ascii="Simplified Arabic" w:hAnsi="Simplified Arabic" w:cs="Simplified Arabic"/>
          <w:sz w:val="28"/>
          <w:szCs w:val="28"/>
          <w:rtl/>
          <w:lang w:bidi="ar-DZ"/>
        </w:rPr>
        <w:t xml:space="preserve">(جيهان </w:t>
      </w:r>
      <w:proofErr w:type="spellStart"/>
      <w:r w:rsidR="00101C85" w:rsidRPr="00030386">
        <w:rPr>
          <w:rFonts w:ascii="Simplified Arabic" w:hAnsi="Simplified Arabic" w:cs="Simplified Arabic"/>
          <w:sz w:val="28"/>
          <w:szCs w:val="28"/>
          <w:rtl/>
          <w:lang w:bidi="ar-DZ"/>
        </w:rPr>
        <w:t>رتشي2،ص140</w:t>
      </w:r>
      <w:proofErr w:type="spellEnd"/>
      <w:r w:rsidR="00101C85" w:rsidRPr="00030386">
        <w:rPr>
          <w:rFonts w:ascii="Simplified Arabic" w:hAnsi="Simplified Arabic" w:cs="Simplified Arabic"/>
          <w:sz w:val="28"/>
          <w:szCs w:val="28"/>
          <w:rtl/>
          <w:lang w:bidi="ar-DZ"/>
        </w:rPr>
        <w:t>)</w:t>
      </w:r>
    </w:p>
    <w:p w:rsidR="00101C85" w:rsidRPr="00030386" w:rsidRDefault="004E7F76" w:rsidP="00D211A4">
      <w:pPr>
        <w:tabs>
          <w:tab w:val="right" w:pos="0"/>
          <w:tab w:val="right" w:pos="90"/>
          <w:tab w:val="right" w:pos="270"/>
        </w:tabs>
        <w:bidi/>
        <w:ind w:right="-180"/>
        <w:jc w:val="lowKashida"/>
        <w:rPr>
          <w:rFonts w:ascii="Simplified Arabic" w:hAnsi="Simplified Arabic" w:cs="Simplified Arabic"/>
          <w:b/>
          <w:bCs/>
          <w:sz w:val="28"/>
          <w:szCs w:val="28"/>
          <w:u w:val="single"/>
          <w:lang w:val="fr-FR" w:bidi="ar-EG"/>
        </w:rPr>
      </w:pPr>
      <w:r w:rsidRPr="00030386">
        <w:rPr>
          <w:rFonts w:ascii="Simplified Arabic" w:hAnsi="Simplified Arabic" w:cs="Simplified Arabic"/>
          <w:b/>
          <w:bCs/>
          <w:sz w:val="28"/>
          <w:szCs w:val="28"/>
          <w:rtl/>
          <w:lang w:val="fr-FR"/>
        </w:rPr>
        <w:t>٧-</w:t>
      </w:r>
      <w:r w:rsidR="00101C85" w:rsidRPr="00030386">
        <w:rPr>
          <w:rFonts w:ascii="Simplified Arabic" w:hAnsi="Simplified Arabic" w:cs="Simplified Arabic"/>
          <w:b/>
          <w:bCs/>
          <w:sz w:val="28"/>
          <w:szCs w:val="28"/>
          <w:rtl/>
        </w:rPr>
        <w:t xml:space="preserve">نظرية </w:t>
      </w:r>
      <w:proofErr w:type="spellStart"/>
      <w:r w:rsidR="00101C85" w:rsidRPr="00030386">
        <w:rPr>
          <w:rFonts w:ascii="Simplified Arabic" w:hAnsi="Simplified Arabic" w:cs="Simplified Arabic"/>
          <w:b/>
          <w:bCs/>
          <w:sz w:val="28"/>
          <w:szCs w:val="28"/>
          <w:rtl/>
        </w:rPr>
        <w:t>التاءات</w:t>
      </w:r>
      <w:proofErr w:type="spellEnd"/>
      <w:r w:rsidR="00101C85" w:rsidRPr="00030386">
        <w:rPr>
          <w:rFonts w:ascii="Simplified Arabic" w:hAnsi="Simplified Arabic" w:cs="Simplified Arabic"/>
          <w:b/>
          <w:bCs/>
          <w:sz w:val="28"/>
          <w:szCs w:val="28"/>
          <w:rtl/>
        </w:rPr>
        <w:t xml:space="preserve"> الثلاثة</w:t>
      </w:r>
      <w:r w:rsidR="00101C85" w:rsidRPr="00030386">
        <w:rPr>
          <w:rFonts w:ascii="Simplified Arabic" w:hAnsi="Simplified Arabic" w:cs="Simplified Arabic"/>
          <w:b/>
          <w:bCs/>
          <w:sz w:val="28"/>
          <w:szCs w:val="28"/>
          <w:lang w:bidi="ar-EG"/>
        </w:rPr>
        <w:t>:</w:t>
      </w:r>
      <w:r w:rsidR="00101C85" w:rsidRPr="00030386">
        <w:rPr>
          <w:rFonts w:ascii="Simplified Arabic" w:hAnsi="Simplified Arabic" w:cs="Simplified Arabic"/>
          <w:b/>
          <w:bCs/>
          <w:sz w:val="28"/>
          <w:szCs w:val="28"/>
          <w:rtl/>
          <w:lang w:bidi="ar-DZ"/>
        </w:rPr>
        <w:t xml:space="preserve"> </w:t>
      </w:r>
      <w:r w:rsidR="00101C85" w:rsidRPr="00030386">
        <w:rPr>
          <w:rFonts w:ascii="Simplified Arabic" w:hAnsi="Simplified Arabic" w:cs="Simplified Arabic"/>
          <w:sz w:val="28"/>
          <w:szCs w:val="28"/>
          <w:rtl/>
        </w:rPr>
        <w:t xml:space="preserve">يرى "ميشال </w:t>
      </w:r>
      <w:proofErr w:type="spellStart"/>
      <w:r w:rsidR="00101C85" w:rsidRPr="00030386">
        <w:rPr>
          <w:rFonts w:ascii="Simplified Arabic" w:hAnsi="Simplified Arabic" w:cs="Simplified Arabic"/>
          <w:sz w:val="28"/>
          <w:szCs w:val="28"/>
          <w:rtl/>
        </w:rPr>
        <w:t>لونات</w:t>
      </w:r>
      <w:proofErr w:type="spellEnd"/>
      <w:r w:rsidR="00101C85" w:rsidRPr="00030386">
        <w:rPr>
          <w:rFonts w:ascii="Simplified Arabic" w:hAnsi="Simplified Arabic" w:cs="Simplified Arabic"/>
          <w:sz w:val="28"/>
          <w:szCs w:val="28"/>
          <w:lang w:bidi="ar-EG"/>
        </w:rPr>
        <w:t>"</w:t>
      </w:r>
      <w:r w:rsidR="00101C85" w:rsidRPr="00030386">
        <w:rPr>
          <w:rFonts w:ascii="Simplified Arabic" w:hAnsi="Simplified Arabic" w:cs="Simplified Arabic"/>
          <w:sz w:val="28"/>
          <w:szCs w:val="28"/>
          <w:rtl/>
          <w:lang w:bidi="ar-DZ"/>
        </w:rPr>
        <w:t xml:space="preserve"> </w:t>
      </w:r>
      <w:r w:rsidR="00101C85" w:rsidRPr="00030386">
        <w:rPr>
          <w:rFonts w:ascii="Simplified Arabic" w:hAnsi="Simplified Arabic" w:cs="Simplified Arabic"/>
          <w:sz w:val="28"/>
          <w:szCs w:val="28"/>
          <w:rtl/>
        </w:rPr>
        <w:t>كل من التوعية، التشريع "التتبع أو المراقبة هي مراحل لعملية ال</w:t>
      </w:r>
      <w:r w:rsidR="00E46CA8" w:rsidRPr="00030386">
        <w:rPr>
          <w:rFonts w:ascii="Simplified Arabic" w:hAnsi="Simplified Arabic" w:cs="Simplified Arabic"/>
          <w:sz w:val="28"/>
          <w:szCs w:val="28"/>
          <w:rtl/>
        </w:rPr>
        <w:t>تأثير</w:t>
      </w:r>
      <w:r w:rsidR="00101C85" w:rsidRPr="00030386">
        <w:rPr>
          <w:rFonts w:ascii="Simplified Arabic" w:hAnsi="Simplified Arabic" w:cs="Simplified Arabic"/>
          <w:sz w:val="28"/>
          <w:szCs w:val="28"/>
          <w:rtl/>
        </w:rPr>
        <w:t xml:space="preserve"> و</w:t>
      </w:r>
      <w:r w:rsidR="00DF3A24" w:rsidRPr="00030386">
        <w:rPr>
          <w:rFonts w:ascii="Simplified Arabic" w:hAnsi="Simplified Arabic" w:cs="Simplified Arabic"/>
          <w:sz w:val="28"/>
          <w:szCs w:val="28"/>
          <w:rtl/>
        </w:rPr>
        <w:t>الإ</w:t>
      </w:r>
      <w:r w:rsidR="00101C85" w:rsidRPr="00030386">
        <w:rPr>
          <w:rFonts w:ascii="Simplified Arabic" w:hAnsi="Simplified Arabic" w:cs="Simplified Arabic"/>
          <w:sz w:val="28"/>
          <w:szCs w:val="28"/>
          <w:rtl/>
        </w:rPr>
        <w:t xml:space="preserve">قناع </w:t>
      </w:r>
      <w:r w:rsidR="00DF3A24" w:rsidRPr="00030386">
        <w:rPr>
          <w:rFonts w:ascii="Simplified Arabic" w:hAnsi="Simplified Arabic" w:cs="Simplified Arabic"/>
          <w:sz w:val="28"/>
          <w:szCs w:val="28"/>
          <w:rtl/>
        </w:rPr>
        <w:t>لأ</w:t>
      </w:r>
      <w:r w:rsidR="00101C85" w:rsidRPr="00030386">
        <w:rPr>
          <w:rFonts w:ascii="Simplified Arabic" w:hAnsi="Simplified Arabic" w:cs="Simplified Arabic"/>
          <w:sz w:val="28"/>
          <w:szCs w:val="28"/>
          <w:rtl/>
        </w:rPr>
        <w:t xml:space="preserve">ي سلوك فرد، من هذه المسميات الثلاثة اشتق </w:t>
      </w:r>
      <w:r w:rsidR="00F10B9A">
        <w:rPr>
          <w:rFonts w:ascii="Simplified Arabic" w:hAnsi="Simplified Arabic" w:cs="Simplified Arabic"/>
          <w:sz w:val="28"/>
          <w:szCs w:val="28"/>
          <w:rtl/>
        </w:rPr>
        <w:br/>
      </w:r>
      <w:r w:rsidR="00DF3A24" w:rsidRPr="00030386">
        <w:rPr>
          <w:rFonts w:ascii="Simplified Arabic" w:hAnsi="Simplified Arabic" w:cs="Simplified Arabic"/>
          <w:b/>
          <w:bCs/>
          <w:sz w:val="28"/>
          <w:szCs w:val="28"/>
          <w:u w:val="single"/>
          <w:rtl/>
        </w:rPr>
        <w:t>ا</w:t>
      </w:r>
      <w:r w:rsidR="00101C85" w:rsidRPr="00030386">
        <w:rPr>
          <w:rFonts w:ascii="Simplified Arabic" w:hAnsi="Simplified Arabic" w:cs="Simplified Arabic"/>
          <w:b/>
          <w:bCs/>
          <w:sz w:val="28"/>
          <w:szCs w:val="28"/>
          <w:u w:val="single"/>
          <w:rtl/>
        </w:rPr>
        <w:t xml:space="preserve">سم نظرية </w:t>
      </w:r>
      <w:proofErr w:type="spellStart"/>
      <w:r w:rsidR="00101C85" w:rsidRPr="00030386">
        <w:rPr>
          <w:rFonts w:ascii="Simplified Arabic" w:hAnsi="Simplified Arabic" w:cs="Simplified Arabic"/>
          <w:b/>
          <w:bCs/>
          <w:sz w:val="28"/>
          <w:szCs w:val="28"/>
          <w:u w:val="single"/>
          <w:rtl/>
        </w:rPr>
        <w:t>التاءات</w:t>
      </w:r>
      <w:proofErr w:type="spellEnd"/>
      <w:r w:rsidR="00101C85" w:rsidRPr="00030386">
        <w:rPr>
          <w:rFonts w:ascii="Simplified Arabic" w:hAnsi="Simplified Arabic" w:cs="Simplified Arabic"/>
          <w:b/>
          <w:bCs/>
          <w:sz w:val="28"/>
          <w:szCs w:val="28"/>
          <w:u w:val="single"/>
          <w:rtl/>
        </w:rPr>
        <w:t xml:space="preserve"> الثلاثة: </w:t>
      </w:r>
    </w:p>
    <w:p w:rsidR="002F0EC2" w:rsidRPr="00030386" w:rsidRDefault="00EC72DD" w:rsidP="00D211A4">
      <w:pPr>
        <w:pStyle w:val="a6"/>
        <w:tabs>
          <w:tab w:val="right" w:pos="-3318"/>
        </w:tabs>
        <w:bidi/>
        <w:ind w:left="61" w:right="-180"/>
        <w:jc w:val="lowKashida"/>
        <w:rPr>
          <w:rFonts w:ascii="Simplified Arabic" w:hAnsi="Simplified Arabic" w:cs="Simplified Arabic"/>
          <w:sz w:val="28"/>
          <w:szCs w:val="28"/>
          <w:lang w:val="fr-FR" w:bidi="ar-EG"/>
        </w:rPr>
      </w:pPr>
      <w:r w:rsidRPr="00030386">
        <w:rPr>
          <w:rFonts w:ascii="Simplified Arabic" w:hAnsi="Simplified Arabic" w:cs="Simplified Arabic"/>
          <w:b/>
          <w:bCs/>
          <w:sz w:val="28"/>
          <w:szCs w:val="28"/>
          <w:rtl/>
        </w:rPr>
        <w:t>أ</w:t>
      </w:r>
      <w:r w:rsidR="004E7F76" w:rsidRPr="00030386">
        <w:rPr>
          <w:rFonts w:ascii="Simplified Arabic" w:hAnsi="Simplified Arabic" w:cs="Simplified Arabic"/>
          <w:b/>
          <w:bCs/>
          <w:sz w:val="28"/>
          <w:szCs w:val="28"/>
          <w:rtl/>
        </w:rPr>
        <w:t>-</w:t>
      </w:r>
      <w:r w:rsidR="00101C85" w:rsidRPr="00030386">
        <w:rPr>
          <w:rFonts w:ascii="Simplified Arabic" w:hAnsi="Simplified Arabic" w:cs="Simplified Arabic"/>
          <w:b/>
          <w:bCs/>
          <w:sz w:val="28"/>
          <w:szCs w:val="28"/>
          <w:rtl/>
        </w:rPr>
        <w:t xml:space="preserve">تتمثل المرحلة الاولى: </w:t>
      </w:r>
      <w:r w:rsidR="00101C85" w:rsidRPr="00030386">
        <w:rPr>
          <w:rFonts w:ascii="Simplified Arabic" w:hAnsi="Simplified Arabic" w:cs="Simplified Arabic"/>
          <w:sz w:val="28"/>
          <w:szCs w:val="28"/>
          <w:rtl/>
        </w:rPr>
        <w:t>التوعية تتضمن آليات</w:t>
      </w:r>
      <w:r w:rsidR="00044834" w:rsidRPr="00030386">
        <w:rPr>
          <w:rFonts w:ascii="Simplified Arabic" w:hAnsi="Simplified Arabic" w:cs="Simplified Arabic"/>
          <w:sz w:val="28"/>
          <w:szCs w:val="28"/>
          <w:rtl/>
        </w:rPr>
        <w:t xml:space="preserve"> الإ</w:t>
      </w:r>
      <w:r w:rsidR="00101C85" w:rsidRPr="00030386">
        <w:rPr>
          <w:rFonts w:ascii="Simplified Arabic" w:hAnsi="Simplified Arabic" w:cs="Simplified Arabic"/>
          <w:sz w:val="28"/>
          <w:szCs w:val="28"/>
          <w:rtl/>
        </w:rPr>
        <w:t xml:space="preserve">قناع الخطابي فى التوعية والتوضيح ولتعزيز كل ذلك بالبراهين الموزعة التي تنساب إلى عقول المتلقين، كما يجب أن تمتاز هذه المعلومات بالبساطة الايضاح والصياغة بدقة مع تحديد محاورها واقامة صورة ذهنية، حتى </w:t>
      </w:r>
      <w:r w:rsidR="00044834" w:rsidRPr="00030386">
        <w:rPr>
          <w:rFonts w:ascii="Simplified Arabic" w:hAnsi="Simplified Arabic" w:cs="Simplified Arabic"/>
          <w:sz w:val="28"/>
          <w:szCs w:val="28"/>
          <w:rtl/>
        </w:rPr>
        <w:t>ت</w:t>
      </w:r>
      <w:r w:rsidR="00101C85" w:rsidRPr="00030386">
        <w:rPr>
          <w:rFonts w:ascii="Simplified Arabic" w:hAnsi="Simplified Arabic" w:cs="Simplified Arabic"/>
          <w:sz w:val="28"/>
          <w:szCs w:val="28"/>
          <w:rtl/>
        </w:rPr>
        <w:t xml:space="preserve">كون </w:t>
      </w:r>
      <w:r w:rsidR="00044834" w:rsidRPr="00030386">
        <w:rPr>
          <w:rFonts w:ascii="Simplified Arabic" w:hAnsi="Simplified Arabic" w:cs="Simplified Arabic"/>
          <w:sz w:val="28"/>
          <w:szCs w:val="28"/>
          <w:rtl/>
        </w:rPr>
        <w:t>أ</w:t>
      </w:r>
      <w:r w:rsidR="00101C85" w:rsidRPr="00030386">
        <w:rPr>
          <w:rFonts w:ascii="Simplified Arabic" w:hAnsi="Simplified Arabic" w:cs="Simplified Arabic"/>
          <w:sz w:val="28"/>
          <w:szCs w:val="28"/>
          <w:rtl/>
        </w:rPr>
        <w:t xml:space="preserve">كثر اقناعا، كما يشترط في التوعية حتى تكون اكثر اقناعاً </w:t>
      </w:r>
      <w:r w:rsidR="00044834" w:rsidRPr="00030386">
        <w:rPr>
          <w:rFonts w:ascii="Simplified Arabic" w:hAnsi="Simplified Arabic" w:cs="Simplified Arabic"/>
          <w:sz w:val="28"/>
          <w:szCs w:val="28"/>
          <w:rtl/>
        </w:rPr>
        <w:t>أ</w:t>
      </w:r>
      <w:r w:rsidR="00101C85" w:rsidRPr="00030386">
        <w:rPr>
          <w:rFonts w:ascii="Simplified Arabic" w:hAnsi="Simplified Arabic" w:cs="Simplified Arabic"/>
          <w:sz w:val="28"/>
          <w:szCs w:val="28"/>
          <w:rtl/>
        </w:rPr>
        <w:t xml:space="preserve">ن تتسم بالموضوعية وعدم التحيز، او العمل على </w:t>
      </w:r>
      <w:r w:rsidR="00044834" w:rsidRPr="00030386">
        <w:rPr>
          <w:rFonts w:ascii="Simplified Arabic" w:hAnsi="Simplified Arabic" w:cs="Simplified Arabic"/>
          <w:sz w:val="28"/>
          <w:szCs w:val="28"/>
          <w:rtl/>
        </w:rPr>
        <w:t>إ</w:t>
      </w:r>
      <w:r w:rsidR="00101C85" w:rsidRPr="00030386">
        <w:rPr>
          <w:rFonts w:ascii="Simplified Arabic" w:hAnsi="Simplified Arabic" w:cs="Simplified Arabic"/>
          <w:sz w:val="28"/>
          <w:szCs w:val="28"/>
          <w:rtl/>
        </w:rPr>
        <w:t>خضاع كافة العقبات التي تحيل بين مسار التوعية وتمنع المرسل من الوصول إلى مضمون الرسالة</w:t>
      </w:r>
      <w:r w:rsidR="001B26C7" w:rsidRPr="00030386">
        <w:rPr>
          <w:rFonts w:ascii="Simplified Arabic" w:hAnsi="Simplified Arabic" w:cs="Simplified Arabic"/>
          <w:sz w:val="28"/>
          <w:szCs w:val="28"/>
          <w:rtl/>
        </w:rPr>
        <w:t>.</w:t>
      </w:r>
    </w:p>
    <w:p w:rsidR="002F0EC2" w:rsidRPr="00030386" w:rsidRDefault="00EC72DD" w:rsidP="00D211A4">
      <w:pPr>
        <w:tabs>
          <w:tab w:val="right" w:pos="-3318"/>
          <w:tab w:val="left" w:pos="355"/>
        </w:tabs>
        <w:bidi/>
        <w:ind w:right="-180"/>
        <w:jc w:val="lowKashida"/>
        <w:rPr>
          <w:rFonts w:ascii="Simplified Arabic" w:hAnsi="Simplified Arabic" w:cs="Simplified Arabic"/>
          <w:sz w:val="28"/>
          <w:szCs w:val="28"/>
          <w:lang w:val="fr-FR" w:bidi="ar-EG"/>
        </w:rPr>
      </w:pPr>
      <w:r w:rsidRPr="00030386">
        <w:rPr>
          <w:rFonts w:ascii="Simplified Arabic" w:hAnsi="Simplified Arabic" w:cs="Simplified Arabic"/>
          <w:b/>
          <w:bCs/>
          <w:sz w:val="28"/>
          <w:szCs w:val="28"/>
          <w:rtl/>
        </w:rPr>
        <w:t>ب</w:t>
      </w:r>
      <w:r w:rsidR="004E7F76" w:rsidRPr="00030386">
        <w:rPr>
          <w:rFonts w:ascii="Simplified Arabic" w:hAnsi="Simplified Arabic" w:cs="Simplified Arabic"/>
          <w:b/>
          <w:bCs/>
          <w:sz w:val="28"/>
          <w:szCs w:val="28"/>
          <w:rtl/>
        </w:rPr>
        <w:t>-</w:t>
      </w:r>
      <w:r w:rsidR="00101C85" w:rsidRPr="00030386">
        <w:rPr>
          <w:rFonts w:ascii="Simplified Arabic" w:hAnsi="Simplified Arabic" w:cs="Simplified Arabic"/>
          <w:b/>
          <w:bCs/>
          <w:sz w:val="28"/>
          <w:szCs w:val="28"/>
          <w:rtl/>
        </w:rPr>
        <w:t xml:space="preserve">المرحلة الثانية التشريع: </w:t>
      </w:r>
      <w:r w:rsidR="00101C85" w:rsidRPr="00030386">
        <w:rPr>
          <w:rFonts w:ascii="Simplified Arabic" w:hAnsi="Simplified Arabic" w:cs="Simplified Arabic"/>
          <w:sz w:val="28"/>
          <w:szCs w:val="28"/>
          <w:rtl/>
        </w:rPr>
        <w:t xml:space="preserve">حسب ميشال </w:t>
      </w:r>
      <w:proofErr w:type="spellStart"/>
      <w:r w:rsidR="00101C85" w:rsidRPr="00030386">
        <w:rPr>
          <w:rFonts w:ascii="Simplified Arabic" w:hAnsi="Simplified Arabic" w:cs="Simplified Arabic"/>
          <w:sz w:val="28"/>
          <w:szCs w:val="28"/>
          <w:rtl/>
        </w:rPr>
        <w:t>لونات</w:t>
      </w:r>
      <w:proofErr w:type="spellEnd"/>
      <w:r w:rsidR="00101C85" w:rsidRPr="00030386">
        <w:rPr>
          <w:rFonts w:ascii="Simplified Arabic" w:hAnsi="Simplified Arabic" w:cs="Simplified Arabic"/>
          <w:sz w:val="28"/>
          <w:szCs w:val="28"/>
          <w:rtl/>
        </w:rPr>
        <w:t xml:space="preserve"> في هذه المرحلة </w:t>
      </w:r>
      <w:r w:rsidR="00044834" w:rsidRPr="00030386">
        <w:rPr>
          <w:rFonts w:ascii="Simplified Arabic" w:hAnsi="Simplified Arabic" w:cs="Simplified Arabic"/>
          <w:sz w:val="28"/>
          <w:szCs w:val="28"/>
          <w:rtl/>
        </w:rPr>
        <w:t xml:space="preserve">لا </w:t>
      </w:r>
      <w:r w:rsidR="00101C85" w:rsidRPr="00030386">
        <w:rPr>
          <w:rFonts w:ascii="Simplified Arabic" w:hAnsi="Simplified Arabic" w:cs="Simplified Arabic"/>
          <w:sz w:val="28"/>
          <w:szCs w:val="28"/>
          <w:rtl/>
        </w:rPr>
        <w:t xml:space="preserve">تكفى فقط التوعية وتوضيح الاشياء وبيان المخاطر والفوائد ما بل، يجب </w:t>
      </w:r>
      <w:r w:rsidR="00823DEF" w:rsidRPr="00030386">
        <w:rPr>
          <w:rFonts w:ascii="Simplified Arabic" w:hAnsi="Simplified Arabic" w:cs="Simplified Arabic"/>
          <w:sz w:val="28"/>
          <w:szCs w:val="28"/>
          <w:rtl/>
        </w:rPr>
        <w:t>أن يتم تشريع</w:t>
      </w:r>
      <w:r w:rsidR="00101C85" w:rsidRPr="00030386">
        <w:rPr>
          <w:rFonts w:ascii="Simplified Arabic" w:hAnsi="Simplified Arabic" w:cs="Simplified Arabic"/>
          <w:sz w:val="28"/>
          <w:szCs w:val="28"/>
          <w:rtl/>
        </w:rPr>
        <w:t xml:space="preserve"> قانون يحدد طبيعة الاشياء، وتظهر أهمية المرحلة في اعتماد الحملات العلمية العمومية فهي تنص على ادراك أن التوعية </w:t>
      </w:r>
      <w:proofErr w:type="spellStart"/>
      <w:r w:rsidR="00823DEF" w:rsidRPr="00030386">
        <w:rPr>
          <w:rFonts w:ascii="Simplified Arabic" w:hAnsi="Simplified Arabic" w:cs="Simplified Arabic"/>
          <w:sz w:val="28"/>
          <w:szCs w:val="28"/>
          <w:rtl/>
        </w:rPr>
        <w:t>لا</w:t>
      </w:r>
      <w:r w:rsidR="00101C85" w:rsidRPr="00030386">
        <w:rPr>
          <w:rFonts w:ascii="Simplified Arabic" w:hAnsi="Simplified Arabic" w:cs="Simplified Arabic"/>
          <w:sz w:val="28"/>
          <w:szCs w:val="28"/>
          <w:rtl/>
        </w:rPr>
        <w:t>تلبى</w:t>
      </w:r>
      <w:proofErr w:type="spellEnd"/>
      <w:r w:rsidR="00101C85" w:rsidRPr="00030386">
        <w:rPr>
          <w:rFonts w:ascii="Simplified Arabic" w:hAnsi="Simplified Arabic" w:cs="Simplified Arabic"/>
          <w:sz w:val="28"/>
          <w:szCs w:val="28"/>
          <w:rtl/>
        </w:rPr>
        <w:t xml:space="preserve"> الغرض لوحدها</w:t>
      </w:r>
      <w:r w:rsidR="001B26C7" w:rsidRPr="00030386">
        <w:rPr>
          <w:rFonts w:ascii="Simplified Arabic" w:hAnsi="Simplified Arabic" w:cs="Simplified Arabic"/>
          <w:sz w:val="28"/>
          <w:szCs w:val="28"/>
          <w:rtl/>
        </w:rPr>
        <w:t>.</w:t>
      </w:r>
    </w:p>
    <w:p w:rsidR="00101C85" w:rsidRPr="00030386" w:rsidRDefault="00EC72DD" w:rsidP="00D211A4">
      <w:pPr>
        <w:tabs>
          <w:tab w:val="right" w:pos="-3318"/>
          <w:tab w:val="left" w:pos="355"/>
        </w:tabs>
        <w:bidi/>
        <w:ind w:right="-180"/>
        <w:jc w:val="lowKashida"/>
        <w:rPr>
          <w:rFonts w:ascii="Simplified Arabic" w:hAnsi="Simplified Arabic" w:cs="Simplified Arabic"/>
          <w:sz w:val="28"/>
          <w:szCs w:val="28"/>
          <w:rtl/>
          <w:lang w:val="fr-FR" w:bidi="ar-EG"/>
        </w:rPr>
      </w:pPr>
      <w:r w:rsidRPr="00030386">
        <w:rPr>
          <w:rFonts w:ascii="Simplified Arabic" w:hAnsi="Simplified Arabic" w:cs="Simplified Arabic"/>
          <w:b/>
          <w:bCs/>
          <w:sz w:val="28"/>
          <w:szCs w:val="28"/>
          <w:rtl/>
        </w:rPr>
        <w:t>جـ</w:t>
      </w:r>
      <w:r w:rsidR="004E7F76" w:rsidRPr="00030386">
        <w:rPr>
          <w:rFonts w:ascii="Simplified Arabic" w:hAnsi="Simplified Arabic" w:cs="Simplified Arabic"/>
          <w:b/>
          <w:bCs/>
          <w:sz w:val="28"/>
          <w:szCs w:val="28"/>
          <w:rtl/>
        </w:rPr>
        <w:t>-</w:t>
      </w:r>
      <w:r w:rsidR="00101C85" w:rsidRPr="00030386">
        <w:rPr>
          <w:rFonts w:ascii="Simplified Arabic" w:hAnsi="Simplified Arabic" w:cs="Simplified Arabic"/>
          <w:b/>
          <w:bCs/>
          <w:sz w:val="28"/>
          <w:szCs w:val="28"/>
          <w:rtl/>
        </w:rPr>
        <w:t xml:space="preserve">المرحلة الثالثة التتبع: </w:t>
      </w:r>
      <w:r w:rsidR="00101C85" w:rsidRPr="00030386">
        <w:rPr>
          <w:rFonts w:ascii="Simplified Arabic" w:hAnsi="Simplified Arabic" w:cs="Simplified Arabic"/>
          <w:sz w:val="28"/>
          <w:szCs w:val="28"/>
          <w:rtl/>
        </w:rPr>
        <w:t xml:space="preserve">يرى ميشال، ان هذه المرحلة </w:t>
      </w:r>
      <w:r w:rsidR="00823DEF" w:rsidRPr="00030386">
        <w:rPr>
          <w:rFonts w:ascii="Simplified Arabic" w:hAnsi="Simplified Arabic" w:cs="Simplified Arabic"/>
          <w:sz w:val="28"/>
          <w:szCs w:val="28"/>
          <w:rtl/>
        </w:rPr>
        <w:t>ت</w:t>
      </w:r>
      <w:r w:rsidR="00101C85" w:rsidRPr="00030386">
        <w:rPr>
          <w:rFonts w:ascii="Simplified Arabic" w:hAnsi="Simplified Arabic" w:cs="Simplified Arabic"/>
          <w:sz w:val="28"/>
          <w:szCs w:val="28"/>
          <w:rtl/>
        </w:rPr>
        <w:t xml:space="preserve">ستوجب التأكيد على ضرورة </w:t>
      </w:r>
      <w:proofErr w:type="spellStart"/>
      <w:r w:rsidR="00823DEF" w:rsidRPr="00030386">
        <w:rPr>
          <w:rFonts w:ascii="Simplified Arabic" w:hAnsi="Simplified Arabic" w:cs="Simplified Arabic"/>
          <w:sz w:val="28"/>
          <w:szCs w:val="28"/>
          <w:rtl/>
        </w:rPr>
        <w:t>إ</w:t>
      </w:r>
      <w:r w:rsidR="00101C85" w:rsidRPr="00030386">
        <w:rPr>
          <w:rFonts w:ascii="Simplified Arabic" w:hAnsi="Simplified Arabic" w:cs="Simplified Arabic"/>
          <w:sz w:val="28"/>
          <w:szCs w:val="28"/>
          <w:rtl/>
        </w:rPr>
        <w:t>حترام</w:t>
      </w:r>
      <w:proofErr w:type="spellEnd"/>
      <w:r w:rsidR="00101C85" w:rsidRPr="00030386">
        <w:rPr>
          <w:rFonts w:ascii="Simplified Arabic" w:hAnsi="Simplified Arabic" w:cs="Simplified Arabic"/>
          <w:sz w:val="28"/>
          <w:szCs w:val="28"/>
          <w:rtl/>
        </w:rPr>
        <w:t xml:space="preserve"> القانون والتنبيه على المخالفين و</w:t>
      </w:r>
      <w:r w:rsidR="00823DEF" w:rsidRPr="00030386">
        <w:rPr>
          <w:rFonts w:ascii="Simplified Arabic" w:hAnsi="Simplified Arabic" w:cs="Simplified Arabic"/>
          <w:sz w:val="28"/>
          <w:szCs w:val="28"/>
          <w:rtl/>
        </w:rPr>
        <w:t>ال</w:t>
      </w:r>
      <w:r w:rsidR="00101C85" w:rsidRPr="00030386">
        <w:rPr>
          <w:rFonts w:ascii="Simplified Arabic" w:hAnsi="Simplified Arabic" w:cs="Simplified Arabic"/>
          <w:sz w:val="28"/>
          <w:szCs w:val="28"/>
          <w:rtl/>
        </w:rPr>
        <w:t>متابعة المستمرة للتأكد من استيعاب الرسالة، و هذه المرحلة تعطى المصداقية لجدية العملية وتزيد من درجة ال</w:t>
      </w:r>
      <w:r w:rsidR="00823DEF" w:rsidRPr="00030386">
        <w:rPr>
          <w:rFonts w:ascii="Simplified Arabic" w:hAnsi="Simplified Arabic" w:cs="Simplified Arabic"/>
          <w:sz w:val="28"/>
          <w:szCs w:val="28"/>
          <w:rtl/>
        </w:rPr>
        <w:t>أ</w:t>
      </w:r>
      <w:r w:rsidR="00101C85" w:rsidRPr="00030386">
        <w:rPr>
          <w:rFonts w:ascii="Simplified Arabic" w:hAnsi="Simplified Arabic" w:cs="Simplified Arabic"/>
          <w:sz w:val="28"/>
          <w:szCs w:val="28"/>
          <w:rtl/>
        </w:rPr>
        <w:t xml:space="preserve">همية لدى المتلقي للرسالة </w:t>
      </w:r>
      <w:r w:rsidR="00823DEF" w:rsidRPr="00030386">
        <w:rPr>
          <w:rFonts w:ascii="Simplified Arabic" w:hAnsi="Simplified Arabic" w:cs="Simplified Arabic"/>
          <w:sz w:val="28"/>
          <w:szCs w:val="28"/>
          <w:rtl/>
        </w:rPr>
        <w:t>ال</w:t>
      </w:r>
      <w:r w:rsidR="008B4E83" w:rsidRPr="00030386">
        <w:rPr>
          <w:rFonts w:ascii="Simplified Arabic" w:hAnsi="Simplified Arabic" w:cs="Simplified Arabic"/>
          <w:sz w:val="28"/>
          <w:szCs w:val="28"/>
          <w:rtl/>
        </w:rPr>
        <w:t>إقناعي</w:t>
      </w:r>
      <w:r w:rsidR="00101C85" w:rsidRPr="00030386">
        <w:rPr>
          <w:rFonts w:ascii="Simplified Arabic" w:hAnsi="Simplified Arabic" w:cs="Simplified Arabic"/>
          <w:sz w:val="28"/>
          <w:szCs w:val="28"/>
          <w:rtl/>
        </w:rPr>
        <w:t>ة؛ انه لابد من المراقبة والمتابعة ل</w:t>
      </w:r>
      <w:r w:rsidR="00823DEF" w:rsidRPr="00030386">
        <w:rPr>
          <w:rFonts w:ascii="Simplified Arabic" w:hAnsi="Simplified Arabic" w:cs="Simplified Arabic"/>
          <w:sz w:val="28"/>
          <w:szCs w:val="28"/>
          <w:rtl/>
        </w:rPr>
        <w:t>ل</w:t>
      </w:r>
      <w:r w:rsidR="00101C85" w:rsidRPr="00030386">
        <w:rPr>
          <w:rFonts w:ascii="Simplified Arabic" w:hAnsi="Simplified Arabic" w:cs="Simplified Arabic"/>
          <w:sz w:val="28"/>
          <w:szCs w:val="28"/>
          <w:rtl/>
        </w:rPr>
        <w:t>عملية ككل وذلك من اجل نجاح عملية الاقناع وال</w:t>
      </w:r>
      <w:r w:rsidR="00E46CA8" w:rsidRPr="00030386">
        <w:rPr>
          <w:rFonts w:ascii="Simplified Arabic" w:hAnsi="Simplified Arabic" w:cs="Simplified Arabic"/>
          <w:sz w:val="28"/>
          <w:szCs w:val="28"/>
          <w:rtl/>
        </w:rPr>
        <w:t>تأثير</w:t>
      </w:r>
      <w:r w:rsidR="00101C85" w:rsidRPr="00030386">
        <w:rPr>
          <w:rFonts w:ascii="Simplified Arabic" w:hAnsi="Simplified Arabic" w:cs="Simplified Arabic"/>
          <w:sz w:val="28"/>
          <w:szCs w:val="28"/>
          <w:rtl/>
        </w:rPr>
        <w:t xml:space="preserve"> خاصة وان ال</w:t>
      </w:r>
      <w:r w:rsidR="009F1F57" w:rsidRPr="00030386">
        <w:rPr>
          <w:rFonts w:ascii="Simplified Arabic" w:hAnsi="Simplified Arabic" w:cs="Simplified Arabic"/>
          <w:sz w:val="28"/>
          <w:szCs w:val="28"/>
          <w:rtl/>
        </w:rPr>
        <w:t>إنسان</w:t>
      </w:r>
      <w:r w:rsidR="00101C85" w:rsidRPr="00030386">
        <w:rPr>
          <w:rFonts w:ascii="Simplified Arabic" w:hAnsi="Simplified Arabic" w:cs="Simplified Arabic"/>
          <w:sz w:val="28"/>
          <w:szCs w:val="28"/>
          <w:rtl/>
        </w:rPr>
        <w:t xml:space="preserve"> بحاجة الى التذكر والتأكيد باستمرار</w:t>
      </w:r>
      <w:r w:rsidR="00136FFF" w:rsidRPr="00030386">
        <w:rPr>
          <w:rFonts w:ascii="Simplified Arabic" w:hAnsi="Simplified Arabic" w:cs="Simplified Arabic"/>
          <w:sz w:val="28"/>
          <w:szCs w:val="28"/>
          <w:rtl/>
        </w:rPr>
        <w:t>.</w:t>
      </w:r>
      <w:bookmarkStart w:id="12" w:name="_Hlk172641668"/>
      <w:r w:rsidR="00101C85" w:rsidRPr="00030386">
        <w:rPr>
          <w:rFonts w:ascii="Simplified Arabic" w:hAnsi="Simplified Arabic" w:cs="Simplified Arabic"/>
          <w:sz w:val="28"/>
          <w:szCs w:val="28"/>
          <w:rtl/>
        </w:rPr>
        <w:t>(بشير العلاق، 2010، 38 ص)</w:t>
      </w:r>
    </w:p>
    <w:bookmarkEnd w:id="12"/>
    <w:p w:rsidR="00101C85" w:rsidRPr="00030386" w:rsidRDefault="00EC72DD" w:rsidP="00D211A4">
      <w:pPr>
        <w:tabs>
          <w:tab w:val="right" w:pos="0"/>
          <w:tab w:val="right" w:pos="90"/>
          <w:tab w:val="right" w:pos="270"/>
        </w:tabs>
        <w:bidi/>
        <w:ind w:right="-18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٨-</w:t>
      </w:r>
      <w:r w:rsidR="00101C85" w:rsidRPr="00030386">
        <w:rPr>
          <w:rFonts w:ascii="Simplified Arabic" w:hAnsi="Simplified Arabic" w:cs="Simplified Arabic"/>
          <w:b/>
          <w:bCs/>
          <w:sz w:val="28"/>
          <w:szCs w:val="28"/>
          <w:rtl/>
        </w:rPr>
        <w:t>نظرية التوازن المعرفي</w:t>
      </w:r>
      <w:r w:rsidR="00BC2FD0" w:rsidRPr="00030386">
        <w:rPr>
          <w:rFonts w:ascii="Simplified Arabic" w:hAnsi="Simplified Arabic" w:cs="Simplified Arabic"/>
          <w:b/>
          <w:bCs/>
          <w:sz w:val="28"/>
          <w:szCs w:val="28"/>
          <w:rtl/>
          <w:lang w:bidi="ar-EG"/>
        </w:rPr>
        <w:t>:</w:t>
      </w:r>
      <w:r w:rsidR="00101C85" w:rsidRPr="00030386">
        <w:rPr>
          <w:rFonts w:ascii="Simplified Arabic" w:hAnsi="Simplified Arabic" w:cs="Simplified Arabic"/>
          <w:sz w:val="28"/>
          <w:szCs w:val="28"/>
          <w:rtl/>
        </w:rPr>
        <w:t xml:space="preserve">يعود بناء هذه النظرية إلى </w:t>
      </w:r>
      <w:proofErr w:type="spellStart"/>
      <w:r w:rsidR="00101C85" w:rsidRPr="00030386">
        <w:rPr>
          <w:rFonts w:ascii="Simplified Arabic" w:hAnsi="Simplified Arabic" w:cs="Simplified Arabic"/>
          <w:sz w:val="28"/>
          <w:szCs w:val="28"/>
          <w:rtl/>
        </w:rPr>
        <w:t>هيدر</w:t>
      </w:r>
      <w:proofErr w:type="spellEnd"/>
      <w:r w:rsidR="00101C85" w:rsidRPr="00030386">
        <w:rPr>
          <w:rFonts w:ascii="Simplified Arabic" w:hAnsi="Simplified Arabic" w:cs="Simplified Arabic"/>
          <w:sz w:val="28"/>
          <w:szCs w:val="28"/>
          <w:rtl/>
        </w:rPr>
        <w:t xml:space="preserve"> </w:t>
      </w:r>
      <w:proofErr w:type="spellStart"/>
      <w:r w:rsidR="00101C85" w:rsidRPr="00030386">
        <w:rPr>
          <w:rFonts w:ascii="Simplified Arabic" w:hAnsi="Simplified Arabic" w:cs="Simplified Arabic"/>
          <w:sz w:val="28"/>
          <w:szCs w:val="28"/>
          <w:rtl/>
        </w:rPr>
        <w:t>فيرينز</w:t>
      </w:r>
      <w:proofErr w:type="spellEnd"/>
      <w:r w:rsidR="00101C85" w:rsidRPr="00030386">
        <w:rPr>
          <w:rFonts w:ascii="Simplified Arabic" w:hAnsi="Simplified Arabic" w:cs="Simplified Arabic"/>
          <w:sz w:val="28"/>
          <w:szCs w:val="28"/>
          <w:rtl/>
        </w:rPr>
        <w:t xml:space="preserve">؛ وتعتمد هذه النظرية </w:t>
      </w:r>
      <w:r w:rsidR="00823DEF" w:rsidRPr="00030386">
        <w:rPr>
          <w:rFonts w:ascii="Simplified Arabic" w:hAnsi="Simplified Arabic" w:cs="Simplified Arabic"/>
          <w:sz w:val="28"/>
          <w:szCs w:val="28"/>
          <w:rtl/>
        </w:rPr>
        <w:t xml:space="preserve">على </w:t>
      </w:r>
      <w:r w:rsidR="00101C85" w:rsidRPr="00030386">
        <w:rPr>
          <w:rFonts w:ascii="Simplified Arabic" w:hAnsi="Simplified Arabic" w:cs="Simplified Arabic"/>
          <w:sz w:val="28"/>
          <w:szCs w:val="28"/>
          <w:rtl/>
        </w:rPr>
        <w:t xml:space="preserve">أن  هناك حالة من </w:t>
      </w:r>
      <w:proofErr w:type="spellStart"/>
      <w:r w:rsidR="00101C85" w:rsidRPr="00030386">
        <w:rPr>
          <w:rFonts w:ascii="Simplified Arabic" w:hAnsi="Simplified Arabic" w:cs="Simplified Arabic"/>
          <w:sz w:val="28"/>
          <w:szCs w:val="28"/>
          <w:rtl/>
        </w:rPr>
        <w:t>ال</w:t>
      </w:r>
      <w:r w:rsidR="00823DEF" w:rsidRPr="00030386">
        <w:rPr>
          <w:rFonts w:ascii="Simplified Arabic" w:hAnsi="Simplified Arabic" w:cs="Simplified Arabic"/>
          <w:sz w:val="28"/>
          <w:szCs w:val="28"/>
          <w:rtl/>
        </w:rPr>
        <w:t>إ</w:t>
      </w:r>
      <w:r w:rsidR="00101C85" w:rsidRPr="00030386">
        <w:rPr>
          <w:rFonts w:ascii="Simplified Arabic" w:hAnsi="Simplified Arabic" w:cs="Simplified Arabic"/>
          <w:sz w:val="28"/>
          <w:szCs w:val="28"/>
          <w:rtl/>
        </w:rPr>
        <w:t>نسجام</w:t>
      </w:r>
      <w:proofErr w:type="spellEnd"/>
      <w:r w:rsidR="00101C85" w:rsidRPr="00030386">
        <w:rPr>
          <w:rFonts w:ascii="Simplified Arabic" w:hAnsi="Simplified Arabic" w:cs="Simplified Arabic"/>
          <w:sz w:val="28"/>
          <w:szCs w:val="28"/>
          <w:rtl/>
        </w:rPr>
        <w:t xml:space="preserve"> والتوافق بين وحدات الشخصية للفرد، </w:t>
      </w:r>
      <w:r w:rsidR="00823DEF" w:rsidRPr="00030386">
        <w:rPr>
          <w:rFonts w:ascii="Simplified Arabic" w:hAnsi="Simplified Arabic" w:cs="Simplified Arabic"/>
          <w:sz w:val="28"/>
          <w:szCs w:val="28"/>
          <w:rtl/>
        </w:rPr>
        <w:t xml:space="preserve">وأن </w:t>
      </w:r>
      <w:r w:rsidR="00101C85" w:rsidRPr="00030386">
        <w:rPr>
          <w:rFonts w:ascii="Simplified Arabic" w:hAnsi="Simplified Arabic" w:cs="Simplified Arabic"/>
          <w:sz w:val="28"/>
          <w:szCs w:val="28"/>
          <w:rtl/>
        </w:rPr>
        <w:t xml:space="preserve">هذا التوازن </w:t>
      </w:r>
      <w:proofErr w:type="spellStart"/>
      <w:r w:rsidR="00101C85" w:rsidRPr="00030386">
        <w:rPr>
          <w:rFonts w:ascii="Simplified Arabic" w:hAnsi="Simplified Arabic" w:cs="Simplified Arabic"/>
          <w:sz w:val="28"/>
          <w:szCs w:val="28"/>
          <w:rtl/>
        </w:rPr>
        <w:t>و</w:t>
      </w:r>
      <w:r w:rsidR="00823DEF" w:rsidRPr="00030386">
        <w:rPr>
          <w:rFonts w:ascii="Simplified Arabic" w:hAnsi="Simplified Arabic" w:cs="Simplified Arabic"/>
          <w:sz w:val="28"/>
          <w:szCs w:val="28"/>
          <w:rtl/>
        </w:rPr>
        <w:t>الإ</w:t>
      </w:r>
      <w:r w:rsidR="00101C85" w:rsidRPr="00030386">
        <w:rPr>
          <w:rFonts w:ascii="Simplified Arabic" w:hAnsi="Simplified Arabic" w:cs="Simplified Arabic"/>
          <w:sz w:val="28"/>
          <w:szCs w:val="28"/>
          <w:rtl/>
        </w:rPr>
        <w:t>نسجام</w:t>
      </w:r>
      <w:proofErr w:type="spellEnd"/>
      <w:r w:rsidR="00101C85" w:rsidRPr="00030386">
        <w:rPr>
          <w:rFonts w:ascii="Simplified Arabic" w:hAnsi="Simplified Arabic" w:cs="Simplified Arabic"/>
          <w:sz w:val="28"/>
          <w:szCs w:val="28"/>
          <w:rtl/>
        </w:rPr>
        <w:t xml:space="preserve"> حاجة ورغبة نفسية للفرد </w:t>
      </w:r>
      <w:r w:rsidR="00823DEF" w:rsidRPr="00030386">
        <w:rPr>
          <w:rFonts w:ascii="Simplified Arabic" w:hAnsi="Simplified Arabic" w:cs="Simplified Arabic"/>
          <w:sz w:val="28"/>
          <w:szCs w:val="28"/>
          <w:rtl/>
        </w:rPr>
        <w:t>ي</w:t>
      </w:r>
      <w:r w:rsidR="00101C85" w:rsidRPr="00030386">
        <w:rPr>
          <w:rFonts w:ascii="Simplified Arabic" w:hAnsi="Simplified Arabic" w:cs="Simplified Arabic"/>
          <w:sz w:val="28"/>
          <w:szCs w:val="28"/>
          <w:rtl/>
        </w:rPr>
        <w:t>سعى للحفاظ عليه</w:t>
      </w:r>
      <w:r w:rsidR="00823DEF" w:rsidRPr="00030386">
        <w:rPr>
          <w:rFonts w:ascii="Simplified Arabic" w:hAnsi="Simplified Arabic" w:cs="Simplified Arabic"/>
          <w:sz w:val="28"/>
          <w:szCs w:val="28"/>
          <w:rtl/>
        </w:rPr>
        <w:t>ا</w:t>
      </w:r>
      <w:r w:rsidR="00101C85" w:rsidRPr="00030386">
        <w:rPr>
          <w:rFonts w:ascii="Simplified Arabic" w:hAnsi="Simplified Arabic" w:cs="Simplified Arabic"/>
          <w:sz w:val="28"/>
          <w:szCs w:val="28"/>
          <w:rtl/>
        </w:rPr>
        <w:t>؛ أي بين ال</w:t>
      </w:r>
      <w:r w:rsidR="00444801" w:rsidRPr="00030386">
        <w:rPr>
          <w:rFonts w:ascii="Simplified Arabic" w:hAnsi="Simplified Arabic" w:cs="Simplified Arabic"/>
          <w:sz w:val="28"/>
          <w:szCs w:val="28"/>
          <w:rtl/>
        </w:rPr>
        <w:t>إ</w:t>
      </w:r>
      <w:r w:rsidR="00101C85" w:rsidRPr="00030386">
        <w:rPr>
          <w:rFonts w:ascii="Simplified Arabic" w:hAnsi="Simplified Arabic" w:cs="Simplified Arabic"/>
          <w:sz w:val="28"/>
          <w:szCs w:val="28"/>
          <w:rtl/>
        </w:rPr>
        <w:t xml:space="preserve">دراك والسلوك والمعتقدات والاتجاهات، وبناء على هذا </w:t>
      </w:r>
      <w:r w:rsidR="00823DEF" w:rsidRPr="00030386">
        <w:rPr>
          <w:rFonts w:ascii="Simplified Arabic" w:hAnsi="Simplified Arabic" w:cs="Simplified Arabic"/>
          <w:sz w:val="28"/>
          <w:szCs w:val="28"/>
          <w:rtl/>
        </w:rPr>
        <w:t>فإن</w:t>
      </w:r>
      <w:r w:rsidR="00101C85" w:rsidRPr="00030386">
        <w:rPr>
          <w:rFonts w:ascii="Simplified Arabic" w:hAnsi="Simplified Arabic" w:cs="Simplified Arabic"/>
          <w:sz w:val="28"/>
          <w:szCs w:val="28"/>
          <w:rtl/>
        </w:rPr>
        <w:t xml:space="preserve"> هناك أنواع من العلاقات بين الناس والاشياء منها ما هو متصل بال</w:t>
      </w:r>
      <w:r w:rsidR="00444801" w:rsidRPr="00030386">
        <w:rPr>
          <w:rFonts w:ascii="Simplified Arabic" w:hAnsi="Simplified Arabic" w:cs="Simplified Arabic"/>
          <w:sz w:val="28"/>
          <w:szCs w:val="28"/>
          <w:rtl/>
        </w:rPr>
        <w:t>إ</w:t>
      </w:r>
      <w:r w:rsidR="00101C85" w:rsidRPr="00030386">
        <w:rPr>
          <w:rFonts w:ascii="Simplified Arabic" w:hAnsi="Simplified Arabic" w:cs="Simplified Arabic"/>
          <w:sz w:val="28"/>
          <w:szCs w:val="28"/>
          <w:rtl/>
        </w:rPr>
        <w:t>دراك العاطفي والقبول الناتج عن حسن التواصل</w:t>
      </w:r>
      <w:r w:rsidR="00101C85" w:rsidRPr="00030386">
        <w:rPr>
          <w:rFonts w:ascii="Simplified Arabic" w:hAnsi="Simplified Arabic" w:cs="Simplified Arabic"/>
          <w:sz w:val="28"/>
          <w:szCs w:val="28"/>
          <w:lang w:bidi="ar-EG"/>
        </w:rPr>
        <w:t>.</w:t>
      </w:r>
      <w:r w:rsidR="00101C85" w:rsidRPr="00030386">
        <w:rPr>
          <w:rFonts w:ascii="Simplified Arabic" w:hAnsi="Simplified Arabic" w:cs="Simplified Arabic"/>
          <w:sz w:val="28"/>
          <w:szCs w:val="28"/>
          <w:rtl/>
        </w:rPr>
        <w:t xml:space="preserve"> </w:t>
      </w:r>
    </w:p>
    <w:p w:rsidR="00CB1A11" w:rsidRPr="00030386" w:rsidRDefault="00EC72DD" w:rsidP="00D211A4">
      <w:pPr>
        <w:tabs>
          <w:tab w:val="right" w:pos="0"/>
          <w:tab w:val="right" w:pos="90"/>
          <w:tab w:val="right" w:pos="270"/>
        </w:tabs>
        <w:bidi/>
        <w:ind w:right="-18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٩-</w:t>
      </w:r>
      <w:r w:rsidR="00101C85" w:rsidRPr="00030386">
        <w:rPr>
          <w:rFonts w:ascii="Simplified Arabic" w:hAnsi="Simplified Arabic" w:cs="Simplified Arabic"/>
          <w:b/>
          <w:bCs/>
          <w:sz w:val="28"/>
          <w:szCs w:val="28"/>
          <w:rtl/>
        </w:rPr>
        <w:t>نظرية ال</w:t>
      </w:r>
      <w:r w:rsidR="00E46CA8" w:rsidRPr="00030386">
        <w:rPr>
          <w:rFonts w:ascii="Simplified Arabic" w:hAnsi="Simplified Arabic" w:cs="Simplified Arabic"/>
          <w:b/>
          <w:bCs/>
          <w:sz w:val="28"/>
          <w:szCs w:val="28"/>
          <w:rtl/>
        </w:rPr>
        <w:t>تأثير</w:t>
      </w:r>
      <w:r w:rsidR="00101C85" w:rsidRPr="00030386">
        <w:rPr>
          <w:rFonts w:ascii="Simplified Arabic" w:hAnsi="Simplified Arabic" w:cs="Simplified Arabic"/>
          <w:b/>
          <w:bCs/>
          <w:sz w:val="28"/>
          <w:szCs w:val="28"/>
          <w:rtl/>
        </w:rPr>
        <w:t xml:space="preserve"> الانتقائي: </w:t>
      </w:r>
      <w:r w:rsidR="00101C85" w:rsidRPr="00030386">
        <w:rPr>
          <w:rFonts w:ascii="Simplified Arabic" w:hAnsi="Simplified Arabic" w:cs="Simplified Arabic"/>
          <w:sz w:val="28"/>
          <w:szCs w:val="28"/>
          <w:rtl/>
        </w:rPr>
        <w:t>تعتمد على دراسة الدوافع، حيث ان تعددية الدوافع مب</w:t>
      </w:r>
      <w:r w:rsidR="00444801" w:rsidRPr="00030386">
        <w:rPr>
          <w:rFonts w:ascii="Simplified Arabic" w:hAnsi="Simplified Arabic" w:cs="Simplified Arabic"/>
          <w:sz w:val="28"/>
          <w:szCs w:val="28"/>
          <w:rtl/>
        </w:rPr>
        <w:t>ني</w:t>
      </w:r>
      <w:r w:rsidR="00101C85" w:rsidRPr="00030386">
        <w:rPr>
          <w:rFonts w:ascii="Simplified Arabic" w:hAnsi="Simplified Arabic" w:cs="Simplified Arabic"/>
          <w:sz w:val="28"/>
          <w:szCs w:val="28"/>
          <w:rtl/>
        </w:rPr>
        <w:t xml:space="preserve">ة على اختلاف سمات الشخصية من شخص </w:t>
      </w:r>
      <w:r w:rsidR="00444801" w:rsidRPr="00030386">
        <w:rPr>
          <w:rFonts w:ascii="Simplified Arabic" w:hAnsi="Simplified Arabic" w:cs="Simplified Arabic"/>
          <w:sz w:val="28"/>
          <w:szCs w:val="28"/>
          <w:rtl/>
        </w:rPr>
        <w:t>لأ</w:t>
      </w:r>
      <w:r w:rsidR="00101C85" w:rsidRPr="00030386">
        <w:rPr>
          <w:rFonts w:ascii="Simplified Arabic" w:hAnsi="Simplified Arabic" w:cs="Simplified Arabic"/>
          <w:sz w:val="28"/>
          <w:szCs w:val="28"/>
          <w:rtl/>
        </w:rPr>
        <w:t xml:space="preserve">خر، من هنا </w:t>
      </w:r>
      <w:r w:rsidR="00444801" w:rsidRPr="00030386">
        <w:rPr>
          <w:rFonts w:ascii="Simplified Arabic" w:hAnsi="Simplified Arabic" w:cs="Simplified Arabic"/>
          <w:sz w:val="28"/>
          <w:szCs w:val="28"/>
          <w:rtl/>
        </w:rPr>
        <w:t>يرى</w:t>
      </w:r>
      <w:r w:rsidR="00101C85" w:rsidRPr="00030386">
        <w:rPr>
          <w:rFonts w:ascii="Simplified Arabic" w:hAnsi="Simplified Arabic" w:cs="Simplified Arabic"/>
          <w:sz w:val="28"/>
          <w:szCs w:val="28"/>
          <w:rtl/>
        </w:rPr>
        <w:t xml:space="preserve"> " وليام تومان" </w:t>
      </w:r>
      <w:r w:rsidR="00444801" w:rsidRPr="00030386">
        <w:rPr>
          <w:rFonts w:ascii="Simplified Arabic" w:hAnsi="Simplified Arabic" w:cs="Simplified Arabic"/>
          <w:sz w:val="28"/>
          <w:szCs w:val="28"/>
          <w:rtl/>
        </w:rPr>
        <w:t>أ</w:t>
      </w:r>
      <w:r w:rsidR="00101C85" w:rsidRPr="00030386">
        <w:rPr>
          <w:rFonts w:ascii="Simplified Arabic" w:hAnsi="Simplified Arabic" w:cs="Simplified Arabic"/>
          <w:sz w:val="28"/>
          <w:szCs w:val="28"/>
          <w:rtl/>
        </w:rPr>
        <w:t>ن العملية ال</w:t>
      </w:r>
      <w:r w:rsidR="00022512" w:rsidRPr="00030386">
        <w:rPr>
          <w:rFonts w:ascii="Simplified Arabic" w:hAnsi="Simplified Arabic" w:cs="Simplified Arabic"/>
          <w:sz w:val="28"/>
          <w:szCs w:val="28"/>
          <w:rtl/>
        </w:rPr>
        <w:t>إ</w:t>
      </w:r>
      <w:r w:rsidR="00101C85" w:rsidRPr="00030386">
        <w:rPr>
          <w:rFonts w:ascii="Simplified Arabic" w:hAnsi="Simplified Arabic" w:cs="Simplified Arabic"/>
          <w:sz w:val="28"/>
          <w:szCs w:val="28"/>
          <w:rtl/>
        </w:rPr>
        <w:t>در</w:t>
      </w:r>
      <w:r w:rsidR="00022512" w:rsidRPr="00030386">
        <w:rPr>
          <w:rFonts w:ascii="Simplified Arabic" w:hAnsi="Simplified Arabic" w:cs="Simplified Arabic"/>
          <w:sz w:val="28"/>
          <w:szCs w:val="28"/>
          <w:rtl/>
        </w:rPr>
        <w:t>ا</w:t>
      </w:r>
      <w:r w:rsidR="00101C85" w:rsidRPr="00030386">
        <w:rPr>
          <w:rFonts w:ascii="Simplified Arabic" w:hAnsi="Simplified Arabic" w:cs="Simplified Arabic"/>
          <w:sz w:val="28"/>
          <w:szCs w:val="28"/>
          <w:rtl/>
        </w:rPr>
        <w:t>كية عند الفرد تحدد طبقاً للقدرة الاجتماعية ونشأ</w:t>
      </w:r>
      <w:r w:rsidR="00444801" w:rsidRPr="00030386">
        <w:rPr>
          <w:rFonts w:ascii="Simplified Arabic" w:hAnsi="Simplified Arabic" w:cs="Simplified Arabic"/>
          <w:sz w:val="28"/>
          <w:szCs w:val="28"/>
          <w:rtl/>
        </w:rPr>
        <w:t>ة</w:t>
      </w:r>
      <w:r w:rsidR="00101C85" w:rsidRPr="00030386">
        <w:rPr>
          <w:rFonts w:ascii="Simplified Arabic" w:hAnsi="Simplified Arabic" w:cs="Simplified Arabic"/>
          <w:sz w:val="28"/>
          <w:szCs w:val="28"/>
          <w:rtl/>
        </w:rPr>
        <w:t xml:space="preserve"> مصطلح</w:t>
      </w:r>
      <w:r w:rsidR="00444801" w:rsidRPr="00030386">
        <w:rPr>
          <w:rFonts w:ascii="Simplified Arabic" w:hAnsi="Simplified Arabic" w:cs="Simplified Arabic"/>
          <w:sz w:val="28"/>
          <w:szCs w:val="28"/>
          <w:rtl/>
        </w:rPr>
        <w:t>ات القبول تؤ</w:t>
      </w:r>
      <w:r w:rsidR="00101C85" w:rsidRPr="00030386">
        <w:rPr>
          <w:rFonts w:ascii="Simplified Arabic" w:hAnsi="Simplified Arabic" w:cs="Simplified Arabic"/>
          <w:sz w:val="28"/>
          <w:szCs w:val="28"/>
          <w:rtl/>
        </w:rPr>
        <w:t>كد هذ</w:t>
      </w:r>
      <w:r w:rsidR="00444801" w:rsidRPr="00030386">
        <w:rPr>
          <w:rFonts w:ascii="Simplified Arabic" w:hAnsi="Simplified Arabic" w:cs="Simplified Arabic"/>
          <w:sz w:val="28"/>
          <w:szCs w:val="28"/>
          <w:rtl/>
        </w:rPr>
        <w:t>ا</w:t>
      </w:r>
      <w:r w:rsidR="00101C85" w:rsidRPr="00030386">
        <w:rPr>
          <w:rFonts w:ascii="Simplified Arabic" w:hAnsi="Simplified Arabic" w:cs="Simplified Arabic"/>
          <w:sz w:val="28"/>
          <w:szCs w:val="28"/>
          <w:rtl/>
        </w:rPr>
        <w:t xml:space="preserve"> المعتقد وهو الاستعداد المسبق، الذي يلعب دوراً فى السلوك </w:t>
      </w:r>
      <w:proofErr w:type="spellStart"/>
      <w:r w:rsidR="00101C85" w:rsidRPr="00030386">
        <w:rPr>
          <w:rFonts w:ascii="Simplified Arabic" w:hAnsi="Simplified Arabic" w:cs="Simplified Arabic"/>
          <w:sz w:val="28"/>
          <w:szCs w:val="28"/>
          <w:rtl/>
        </w:rPr>
        <w:t>ال</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ي</w:t>
      </w:r>
      <w:proofErr w:type="spellEnd"/>
      <w:r w:rsidR="00101C85" w:rsidRPr="00030386">
        <w:rPr>
          <w:rFonts w:ascii="Simplified Arabic" w:hAnsi="Simplified Arabic" w:cs="Simplified Arabic"/>
          <w:sz w:val="28"/>
          <w:szCs w:val="28"/>
          <w:rtl/>
        </w:rPr>
        <w:t>، والذي ينش</w:t>
      </w:r>
      <w:r w:rsidR="00444801" w:rsidRPr="00030386">
        <w:rPr>
          <w:rFonts w:ascii="Simplified Arabic" w:hAnsi="Simplified Arabic" w:cs="Simplified Arabic"/>
          <w:sz w:val="28"/>
          <w:szCs w:val="28"/>
          <w:rtl/>
        </w:rPr>
        <w:t>ئ</w:t>
      </w:r>
      <w:r w:rsidR="00101C85" w:rsidRPr="00030386">
        <w:rPr>
          <w:rFonts w:ascii="Simplified Arabic" w:hAnsi="Simplified Arabic" w:cs="Simplified Arabic"/>
          <w:sz w:val="28"/>
          <w:szCs w:val="28"/>
          <w:rtl/>
        </w:rPr>
        <w:t xml:space="preserve"> من خلال</w:t>
      </w:r>
      <w:r w:rsidR="00022512" w:rsidRPr="00030386">
        <w:rPr>
          <w:rFonts w:ascii="Simplified Arabic" w:hAnsi="Simplified Arabic" w:cs="Simplified Arabic"/>
          <w:sz w:val="28"/>
          <w:szCs w:val="28"/>
          <w:rtl/>
        </w:rPr>
        <w:t>ه</w:t>
      </w:r>
      <w:r w:rsidR="00101C85" w:rsidRPr="00030386">
        <w:rPr>
          <w:rFonts w:ascii="Simplified Arabic" w:hAnsi="Simplified Arabic" w:cs="Simplified Arabic"/>
          <w:sz w:val="28"/>
          <w:szCs w:val="28"/>
          <w:rtl/>
        </w:rPr>
        <w:t xml:space="preserve"> " </w:t>
      </w:r>
      <w:proofErr w:type="spellStart"/>
      <w:r w:rsidR="00101C85" w:rsidRPr="00030386">
        <w:rPr>
          <w:rFonts w:ascii="Simplified Arabic" w:hAnsi="Simplified Arabic" w:cs="Simplified Arabic"/>
          <w:sz w:val="28"/>
          <w:szCs w:val="28"/>
          <w:rtl/>
        </w:rPr>
        <w:t>الاتجاة</w:t>
      </w:r>
      <w:proofErr w:type="spellEnd"/>
      <w:r w:rsidR="00101C85" w:rsidRPr="00030386">
        <w:rPr>
          <w:rFonts w:ascii="Simplified Arabic" w:hAnsi="Simplified Arabic" w:cs="Simplified Arabic"/>
          <w:sz w:val="28"/>
          <w:szCs w:val="28"/>
          <w:rtl/>
        </w:rPr>
        <w:t xml:space="preserve">" </w:t>
      </w:r>
      <w:r w:rsidR="00022512" w:rsidRPr="00030386">
        <w:rPr>
          <w:rFonts w:ascii="Simplified Arabic" w:hAnsi="Simplified Arabic" w:cs="Simplified Arabic"/>
          <w:sz w:val="28"/>
          <w:szCs w:val="28"/>
          <w:rtl/>
        </w:rPr>
        <w:t xml:space="preserve">وهو مزيج </w:t>
      </w:r>
      <w:r w:rsidR="00101C85" w:rsidRPr="00030386">
        <w:rPr>
          <w:rFonts w:ascii="Simplified Arabic" w:hAnsi="Simplified Arabic" w:cs="Simplified Arabic"/>
          <w:sz w:val="28"/>
          <w:szCs w:val="28"/>
          <w:rtl/>
        </w:rPr>
        <w:t>بين العمليات العقلية والعاطفية</w:t>
      </w:r>
      <w:r w:rsidR="001B26C7" w:rsidRPr="00030386">
        <w:rPr>
          <w:rFonts w:ascii="Simplified Arabic" w:hAnsi="Simplified Arabic" w:cs="Simplified Arabic"/>
          <w:sz w:val="28"/>
          <w:szCs w:val="28"/>
          <w:rtl/>
        </w:rPr>
        <w:t>،</w:t>
      </w:r>
      <w:r w:rsidR="00022512" w:rsidRPr="00030386">
        <w:rPr>
          <w:rFonts w:ascii="Simplified Arabic" w:hAnsi="Simplified Arabic" w:cs="Simplified Arabic"/>
          <w:sz w:val="28"/>
          <w:szCs w:val="28"/>
          <w:rtl/>
        </w:rPr>
        <w:t xml:space="preserve"> التي يبلورها </w:t>
      </w:r>
      <w:r w:rsidR="00101C85" w:rsidRPr="00030386">
        <w:rPr>
          <w:rFonts w:ascii="Simplified Arabic" w:hAnsi="Simplified Arabic" w:cs="Simplified Arabic"/>
          <w:sz w:val="28"/>
          <w:szCs w:val="28"/>
          <w:rtl/>
        </w:rPr>
        <w:t xml:space="preserve">المنطق الذي يدعم الاتجاه، ومن خلال هذه المنهج تقام الفروق الفردية </w:t>
      </w:r>
      <w:r w:rsidR="00022512" w:rsidRPr="00030386">
        <w:rPr>
          <w:rFonts w:ascii="Simplified Arabic" w:hAnsi="Simplified Arabic" w:cs="Simplified Arabic"/>
          <w:sz w:val="28"/>
          <w:szCs w:val="28"/>
          <w:rtl/>
        </w:rPr>
        <w:t>التي</w:t>
      </w:r>
      <w:r w:rsidR="00101C85" w:rsidRPr="00030386">
        <w:rPr>
          <w:rFonts w:ascii="Simplified Arabic" w:hAnsi="Simplified Arabic" w:cs="Simplified Arabic"/>
          <w:sz w:val="28"/>
          <w:szCs w:val="28"/>
          <w:rtl/>
        </w:rPr>
        <w:t xml:space="preserve"> ل</w:t>
      </w:r>
      <w:r w:rsidR="00022512" w:rsidRPr="00030386">
        <w:rPr>
          <w:rFonts w:ascii="Simplified Arabic" w:hAnsi="Simplified Arabic" w:cs="Simplified Arabic"/>
          <w:sz w:val="28"/>
          <w:szCs w:val="28"/>
          <w:rtl/>
        </w:rPr>
        <w:t>ها</w:t>
      </w:r>
      <w:r w:rsidR="00101C85" w:rsidRPr="00030386">
        <w:rPr>
          <w:rFonts w:ascii="Simplified Arabic" w:hAnsi="Simplified Arabic" w:cs="Simplified Arabic"/>
          <w:sz w:val="28"/>
          <w:szCs w:val="28"/>
          <w:rtl/>
        </w:rPr>
        <w:t xml:space="preserve"> </w:t>
      </w:r>
      <w:r w:rsidR="00022512" w:rsidRPr="00030386">
        <w:rPr>
          <w:rFonts w:ascii="Simplified Arabic" w:hAnsi="Simplified Arabic" w:cs="Simplified Arabic"/>
          <w:sz w:val="28"/>
          <w:szCs w:val="28"/>
          <w:rtl/>
        </w:rPr>
        <w:t>دور</w:t>
      </w:r>
      <w:r w:rsidR="00101C85" w:rsidRPr="00030386">
        <w:rPr>
          <w:rFonts w:ascii="Simplified Arabic" w:hAnsi="Simplified Arabic" w:cs="Simplified Arabic"/>
          <w:sz w:val="28"/>
          <w:szCs w:val="28"/>
          <w:rtl/>
        </w:rPr>
        <w:t xml:space="preserve"> فى تشكيل الاستجابات لوسائل ال</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 xml:space="preserve"> المبنية على المنظومة النفسية </w:t>
      </w:r>
      <w:proofErr w:type="spellStart"/>
      <w:r w:rsidR="00101C85" w:rsidRPr="00030386">
        <w:rPr>
          <w:rFonts w:ascii="Simplified Arabic" w:hAnsi="Simplified Arabic" w:cs="Simplified Arabic"/>
          <w:sz w:val="28"/>
          <w:szCs w:val="28"/>
          <w:rtl/>
        </w:rPr>
        <w:t>وال</w:t>
      </w:r>
      <w:r w:rsidR="00022512" w:rsidRPr="00030386">
        <w:rPr>
          <w:rFonts w:ascii="Simplified Arabic" w:hAnsi="Simplified Arabic" w:cs="Simplified Arabic"/>
          <w:sz w:val="28"/>
          <w:szCs w:val="28"/>
          <w:rtl/>
        </w:rPr>
        <w:t>إ</w:t>
      </w:r>
      <w:r w:rsidR="00101C85" w:rsidRPr="00030386">
        <w:rPr>
          <w:rFonts w:ascii="Simplified Arabic" w:hAnsi="Simplified Arabic" w:cs="Simplified Arabic"/>
          <w:sz w:val="28"/>
          <w:szCs w:val="28"/>
          <w:rtl/>
        </w:rPr>
        <w:t>داراكية</w:t>
      </w:r>
      <w:proofErr w:type="spellEnd"/>
      <w:r w:rsidR="00101C85" w:rsidRPr="00030386">
        <w:rPr>
          <w:rFonts w:ascii="Simplified Arabic" w:hAnsi="Simplified Arabic" w:cs="Simplified Arabic"/>
          <w:sz w:val="28"/>
          <w:szCs w:val="28"/>
          <w:rtl/>
        </w:rPr>
        <w:t xml:space="preserve"> وهي مدخل </w:t>
      </w:r>
      <w:r w:rsidR="00101C85" w:rsidRPr="00030386">
        <w:rPr>
          <w:rFonts w:ascii="Simplified Arabic" w:hAnsi="Simplified Arabic" w:cs="Simplified Arabic"/>
          <w:b/>
          <w:bCs/>
          <w:sz w:val="28"/>
          <w:szCs w:val="28"/>
          <w:rtl/>
        </w:rPr>
        <w:t>الاهتمام لل</w:t>
      </w:r>
      <w:r w:rsidR="002201B8" w:rsidRPr="00030386">
        <w:rPr>
          <w:rFonts w:ascii="Simplified Arabic" w:hAnsi="Simplified Arabic" w:cs="Simplified Arabic"/>
          <w:b/>
          <w:bCs/>
          <w:sz w:val="28"/>
          <w:szCs w:val="28"/>
          <w:rtl/>
        </w:rPr>
        <w:t>اتصال</w:t>
      </w:r>
      <w:r w:rsidR="00101C85" w:rsidRPr="00030386">
        <w:rPr>
          <w:rFonts w:ascii="Simplified Arabic" w:hAnsi="Simplified Arabic" w:cs="Simplified Arabic"/>
          <w:b/>
          <w:bCs/>
          <w:sz w:val="28"/>
          <w:szCs w:val="28"/>
          <w:rtl/>
        </w:rPr>
        <w:t xml:space="preserve"> </w:t>
      </w:r>
      <w:bookmarkStart w:id="13" w:name="_Hlk172641783"/>
      <w:r w:rsidR="00101C85" w:rsidRPr="00030386">
        <w:rPr>
          <w:rFonts w:ascii="Simplified Arabic" w:hAnsi="Simplified Arabic" w:cs="Simplified Arabic"/>
          <w:b/>
          <w:bCs/>
          <w:sz w:val="28"/>
          <w:szCs w:val="28"/>
          <w:rtl/>
        </w:rPr>
        <w:t xml:space="preserve">( </w:t>
      </w:r>
      <w:proofErr w:type="spellStart"/>
      <w:r w:rsidR="00101C85" w:rsidRPr="00030386">
        <w:rPr>
          <w:rFonts w:ascii="Simplified Arabic" w:hAnsi="Simplified Arabic" w:cs="Simplified Arabic"/>
          <w:b/>
          <w:bCs/>
          <w:sz w:val="28"/>
          <w:szCs w:val="28"/>
          <w:rtl/>
        </w:rPr>
        <w:t>ديفير</w:t>
      </w:r>
      <w:proofErr w:type="spellEnd"/>
      <w:r w:rsidR="00101C85" w:rsidRPr="00030386">
        <w:rPr>
          <w:rFonts w:ascii="Simplified Arabic" w:hAnsi="Simplified Arabic" w:cs="Simplified Arabic"/>
          <w:b/>
          <w:bCs/>
          <w:sz w:val="28"/>
          <w:szCs w:val="28"/>
          <w:rtl/>
        </w:rPr>
        <w:t xml:space="preserve"> </w:t>
      </w:r>
      <w:proofErr w:type="spellStart"/>
      <w:r w:rsidR="00101C85" w:rsidRPr="00030386">
        <w:rPr>
          <w:rFonts w:ascii="Simplified Arabic" w:hAnsi="Simplified Arabic" w:cs="Simplified Arabic"/>
          <w:b/>
          <w:bCs/>
          <w:sz w:val="28"/>
          <w:szCs w:val="28"/>
          <w:rtl/>
        </w:rPr>
        <w:t>وروكتشن</w:t>
      </w:r>
      <w:proofErr w:type="spellEnd"/>
      <w:r w:rsidR="00101C85" w:rsidRPr="00030386">
        <w:rPr>
          <w:rFonts w:ascii="Simplified Arabic" w:hAnsi="Simplified Arabic" w:cs="Simplified Arabic"/>
          <w:b/>
          <w:bCs/>
          <w:sz w:val="28"/>
          <w:szCs w:val="28"/>
          <w:rtl/>
        </w:rPr>
        <w:t xml:space="preserve">، 1995، </w:t>
      </w:r>
      <w:proofErr w:type="spellStart"/>
      <w:r w:rsidR="00101C85" w:rsidRPr="00030386">
        <w:rPr>
          <w:rFonts w:ascii="Simplified Arabic" w:hAnsi="Simplified Arabic" w:cs="Simplified Arabic"/>
          <w:b/>
          <w:bCs/>
          <w:sz w:val="28"/>
          <w:szCs w:val="28"/>
          <w:rtl/>
        </w:rPr>
        <w:t>ص256</w:t>
      </w:r>
      <w:proofErr w:type="spellEnd"/>
      <w:r w:rsidR="00101C85" w:rsidRPr="00030386">
        <w:rPr>
          <w:rFonts w:ascii="Simplified Arabic" w:hAnsi="Simplified Arabic" w:cs="Simplified Arabic"/>
          <w:b/>
          <w:bCs/>
          <w:sz w:val="28"/>
          <w:szCs w:val="28"/>
          <w:rtl/>
        </w:rPr>
        <w:t>)؛</w:t>
      </w:r>
      <w:bookmarkEnd w:id="13"/>
    </w:p>
    <w:p w:rsidR="00101C85" w:rsidRPr="00CC1AC4" w:rsidRDefault="00101C85" w:rsidP="00CC1AC4">
      <w:pPr>
        <w:bidi/>
        <w:jc w:val="lowKashida"/>
        <w:rPr>
          <w:rFonts w:ascii="Simplified Arabic" w:hAnsi="Simplified Arabic" w:cs="Monotype Koufi"/>
          <w:b/>
          <w:bCs/>
          <w:sz w:val="28"/>
          <w:szCs w:val="28"/>
          <w:rtl/>
          <w:lang w:bidi="ar-EG"/>
        </w:rPr>
      </w:pPr>
      <w:r w:rsidRPr="00CC1AC4">
        <w:rPr>
          <w:rFonts w:ascii="Simplified Arabic" w:hAnsi="Simplified Arabic" w:cs="Monotype Koufi"/>
          <w:b/>
          <w:bCs/>
          <w:sz w:val="28"/>
          <w:szCs w:val="28"/>
          <w:rtl/>
          <w:lang w:bidi="ar-EG"/>
        </w:rPr>
        <w:t>هناك مبادئ تعتمد عل</w:t>
      </w:r>
      <w:r w:rsidR="00022512" w:rsidRPr="00CC1AC4">
        <w:rPr>
          <w:rFonts w:ascii="Simplified Arabic" w:hAnsi="Simplified Arabic" w:cs="Monotype Koufi"/>
          <w:b/>
          <w:bCs/>
          <w:sz w:val="28"/>
          <w:szCs w:val="28"/>
          <w:rtl/>
          <w:lang w:bidi="ar-EG"/>
        </w:rPr>
        <w:t>ي</w:t>
      </w:r>
      <w:r w:rsidRPr="00CC1AC4">
        <w:rPr>
          <w:rFonts w:ascii="Simplified Arabic" w:hAnsi="Simplified Arabic" w:cs="Monotype Koufi"/>
          <w:b/>
          <w:bCs/>
          <w:sz w:val="28"/>
          <w:szCs w:val="28"/>
          <w:rtl/>
          <w:lang w:bidi="ar-EG"/>
        </w:rPr>
        <w:t>ها هذه النظرية وهي:</w:t>
      </w:r>
    </w:p>
    <w:p w:rsidR="00101C85" w:rsidRPr="00030386" w:rsidRDefault="00EC72DD" w:rsidP="00D211A4">
      <w:pPr>
        <w:tabs>
          <w:tab w:val="right" w:pos="-1050"/>
          <w:tab w:val="right" w:pos="-341"/>
          <w:tab w:val="left" w:pos="368"/>
        </w:tabs>
        <w:bidi/>
        <w:ind w:right="-18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 xml:space="preserve">أ- </w:t>
      </w:r>
      <w:r w:rsidR="00101C85" w:rsidRPr="00030386">
        <w:rPr>
          <w:rFonts w:ascii="Simplified Arabic" w:hAnsi="Simplified Arabic" w:cs="Simplified Arabic"/>
          <w:b/>
          <w:bCs/>
          <w:sz w:val="28"/>
          <w:szCs w:val="28"/>
          <w:rtl/>
        </w:rPr>
        <w:t>التعرض الانتقائي</w:t>
      </w:r>
      <w:r w:rsidR="00136FFF" w:rsidRPr="00030386">
        <w:rPr>
          <w:rFonts w:ascii="Simplified Arabic" w:hAnsi="Simplified Arabic" w:cs="Simplified Arabic"/>
          <w:b/>
          <w:bCs/>
          <w:sz w:val="28"/>
          <w:szCs w:val="28"/>
          <w:rtl/>
        </w:rPr>
        <w:t>:</w:t>
      </w:r>
      <w:r w:rsidR="00022512" w:rsidRPr="00030386">
        <w:rPr>
          <w:rFonts w:ascii="Simplified Arabic" w:hAnsi="Simplified Arabic" w:cs="Simplified Arabic"/>
          <w:b/>
          <w:bCs/>
          <w:sz w:val="28"/>
          <w:szCs w:val="28"/>
          <w:rtl/>
        </w:rPr>
        <w:t xml:space="preserve"> وهي اختيار</w:t>
      </w:r>
      <w:r w:rsidR="00101C85" w:rsidRPr="00030386">
        <w:rPr>
          <w:rFonts w:ascii="Simplified Arabic" w:hAnsi="Simplified Arabic" w:cs="Simplified Arabic"/>
          <w:sz w:val="28"/>
          <w:szCs w:val="28"/>
          <w:rtl/>
        </w:rPr>
        <w:t xml:space="preserve"> ما نتعرض الية من رسائل </w:t>
      </w:r>
      <w:r w:rsidR="00022512" w:rsidRPr="00030386">
        <w:rPr>
          <w:rFonts w:ascii="Simplified Arabic" w:hAnsi="Simplified Arabic" w:cs="Simplified Arabic"/>
          <w:sz w:val="28"/>
          <w:szCs w:val="28"/>
          <w:rtl/>
        </w:rPr>
        <w:t>إ</w:t>
      </w:r>
      <w:r w:rsidR="00101C85" w:rsidRPr="00030386">
        <w:rPr>
          <w:rFonts w:ascii="Simplified Arabic" w:hAnsi="Simplified Arabic" w:cs="Simplified Arabic"/>
          <w:sz w:val="28"/>
          <w:szCs w:val="28"/>
          <w:rtl/>
        </w:rPr>
        <w:t>علامية و</w:t>
      </w:r>
      <w:r w:rsidR="00022512" w:rsidRPr="00030386">
        <w:rPr>
          <w:rFonts w:ascii="Simplified Arabic" w:hAnsi="Simplified Arabic" w:cs="Simplified Arabic"/>
          <w:sz w:val="28"/>
          <w:szCs w:val="28"/>
          <w:rtl/>
        </w:rPr>
        <w:t>أ</w:t>
      </w:r>
      <w:r w:rsidR="00101C85" w:rsidRPr="00030386">
        <w:rPr>
          <w:rFonts w:ascii="Simplified Arabic" w:hAnsi="Simplified Arabic" w:cs="Simplified Arabic"/>
          <w:sz w:val="28"/>
          <w:szCs w:val="28"/>
          <w:rtl/>
        </w:rPr>
        <w:t xml:space="preserve">دوات </w:t>
      </w:r>
      <w:r w:rsidR="002201B8" w:rsidRPr="00030386">
        <w:rPr>
          <w:rFonts w:ascii="Simplified Arabic" w:hAnsi="Simplified Arabic" w:cs="Simplified Arabic"/>
          <w:sz w:val="28"/>
          <w:szCs w:val="28"/>
          <w:rtl/>
        </w:rPr>
        <w:t>اتصال</w:t>
      </w:r>
    </w:p>
    <w:p w:rsidR="002F0EC2" w:rsidRPr="00030386" w:rsidRDefault="00EC72DD" w:rsidP="00D211A4">
      <w:pPr>
        <w:pStyle w:val="a6"/>
        <w:tabs>
          <w:tab w:val="right" w:pos="-1050"/>
          <w:tab w:val="right" w:pos="-341"/>
        </w:tabs>
        <w:bidi/>
        <w:ind w:left="61" w:right="-180"/>
        <w:jc w:val="lowKashida"/>
        <w:rPr>
          <w:rFonts w:ascii="Simplified Arabic" w:hAnsi="Simplified Arabic" w:cs="Simplified Arabic"/>
          <w:b/>
          <w:bCs/>
          <w:sz w:val="28"/>
          <w:szCs w:val="28"/>
        </w:rPr>
      </w:pPr>
      <w:r w:rsidRPr="00030386">
        <w:rPr>
          <w:rFonts w:ascii="Simplified Arabic" w:hAnsi="Simplified Arabic" w:cs="Simplified Arabic"/>
          <w:b/>
          <w:bCs/>
          <w:sz w:val="28"/>
          <w:szCs w:val="28"/>
          <w:rtl/>
        </w:rPr>
        <w:t>ب-</w:t>
      </w:r>
      <w:r w:rsidR="00101C85" w:rsidRPr="00030386">
        <w:rPr>
          <w:rFonts w:ascii="Simplified Arabic" w:hAnsi="Simplified Arabic" w:cs="Simplified Arabic"/>
          <w:b/>
          <w:bCs/>
          <w:sz w:val="28"/>
          <w:szCs w:val="28"/>
          <w:rtl/>
        </w:rPr>
        <w:t>الادراك الانتقائي</w:t>
      </w:r>
      <w:r w:rsidR="00BC2FD0" w:rsidRPr="00030386">
        <w:rPr>
          <w:rFonts w:ascii="Simplified Arabic" w:hAnsi="Simplified Arabic" w:cs="Simplified Arabic"/>
          <w:sz w:val="28"/>
          <w:szCs w:val="28"/>
          <w:rtl/>
        </w:rPr>
        <w:t>:</w:t>
      </w:r>
      <w:r w:rsidR="00F80C19" w:rsidRPr="00030386">
        <w:rPr>
          <w:rFonts w:ascii="Simplified Arabic" w:hAnsi="Simplified Arabic" w:cs="Simplified Arabic"/>
          <w:sz w:val="28"/>
          <w:szCs w:val="28"/>
          <w:rtl/>
        </w:rPr>
        <w:t xml:space="preserve"> </w:t>
      </w:r>
      <w:r w:rsidR="00101C85" w:rsidRPr="00030386">
        <w:rPr>
          <w:rFonts w:ascii="Simplified Arabic" w:hAnsi="Simplified Arabic" w:cs="Simplified Arabic"/>
          <w:b/>
          <w:bCs/>
          <w:sz w:val="28"/>
          <w:szCs w:val="28"/>
          <w:rtl/>
        </w:rPr>
        <w:t>هو ردود الافعال</w:t>
      </w:r>
      <w:r w:rsidR="00101C85" w:rsidRPr="00030386">
        <w:rPr>
          <w:rFonts w:ascii="Simplified Arabic" w:hAnsi="Simplified Arabic" w:cs="Simplified Arabic"/>
          <w:sz w:val="28"/>
          <w:szCs w:val="28"/>
          <w:rtl/>
        </w:rPr>
        <w:t xml:space="preserve"> والتركيز على الجوانب التي تمس الاحتياجات</w:t>
      </w:r>
      <w:r w:rsidR="00101C85" w:rsidRPr="00030386">
        <w:rPr>
          <w:rFonts w:ascii="Simplified Arabic" w:hAnsi="Simplified Arabic" w:cs="Simplified Arabic"/>
          <w:b/>
          <w:bCs/>
          <w:sz w:val="28"/>
          <w:szCs w:val="28"/>
          <w:rtl/>
        </w:rPr>
        <w:t xml:space="preserve"> </w:t>
      </w:r>
    </w:p>
    <w:p w:rsidR="00282E82" w:rsidRPr="00030386" w:rsidRDefault="00EC72DD" w:rsidP="00D211A4">
      <w:pPr>
        <w:pStyle w:val="a6"/>
        <w:tabs>
          <w:tab w:val="right" w:pos="-1050"/>
          <w:tab w:val="right" w:pos="-341"/>
        </w:tabs>
        <w:bidi/>
        <w:ind w:left="61" w:right="-180"/>
        <w:jc w:val="lowKashida"/>
        <w:rPr>
          <w:rFonts w:ascii="Simplified Arabic" w:hAnsi="Simplified Arabic" w:cs="Simplified Arabic"/>
          <w:b/>
          <w:bCs/>
          <w:sz w:val="28"/>
          <w:szCs w:val="28"/>
        </w:rPr>
      </w:pPr>
      <w:r w:rsidRPr="00030386">
        <w:rPr>
          <w:rFonts w:ascii="Simplified Arabic" w:hAnsi="Simplified Arabic" w:cs="Simplified Arabic"/>
          <w:b/>
          <w:bCs/>
          <w:sz w:val="28"/>
          <w:szCs w:val="28"/>
          <w:rtl/>
        </w:rPr>
        <w:t xml:space="preserve">جـ- </w:t>
      </w:r>
      <w:r w:rsidR="00101C85" w:rsidRPr="00030386">
        <w:rPr>
          <w:rFonts w:ascii="Simplified Arabic" w:hAnsi="Simplified Arabic" w:cs="Simplified Arabic"/>
          <w:b/>
          <w:bCs/>
          <w:sz w:val="28"/>
          <w:szCs w:val="28"/>
          <w:rtl/>
        </w:rPr>
        <w:t xml:space="preserve">المنهج الانتقائي: </w:t>
      </w:r>
      <w:r w:rsidR="00101C85" w:rsidRPr="00030386">
        <w:rPr>
          <w:rFonts w:ascii="Simplified Arabic" w:hAnsi="Simplified Arabic" w:cs="Simplified Arabic"/>
          <w:sz w:val="28"/>
          <w:szCs w:val="28"/>
          <w:rtl/>
        </w:rPr>
        <w:t>هو</w:t>
      </w:r>
      <w:r w:rsidR="00100A3C" w:rsidRPr="00030386">
        <w:rPr>
          <w:rFonts w:ascii="Simplified Arabic" w:hAnsi="Simplified Arabic" w:cs="Simplified Arabic"/>
          <w:sz w:val="28"/>
          <w:szCs w:val="28"/>
          <w:rtl/>
        </w:rPr>
        <w:t xml:space="preserve"> </w:t>
      </w:r>
      <w:r w:rsidR="00101C85" w:rsidRPr="00030386">
        <w:rPr>
          <w:rFonts w:ascii="Simplified Arabic" w:hAnsi="Simplified Arabic" w:cs="Simplified Arabic"/>
          <w:sz w:val="28"/>
          <w:szCs w:val="28"/>
          <w:rtl/>
        </w:rPr>
        <w:t xml:space="preserve">عملية تحديد مضمون الرسالة لفئه الجمهور المستهدف </w:t>
      </w:r>
      <w:r w:rsidRPr="00030386">
        <w:rPr>
          <w:rFonts w:ascii="Simplified Arabic" w:hAnsi="Simplified Arabic" w:cs="Simplified Arabic"/>
          <w:sz w:val="28"/>
          <w:szCs w:val="28"/>
          <w:rtl/>
        </w:rPr>
        <w:br/>
      </w:r>
      <w:r w:rsidR="00F80C19" w:rsidRPr="00030386">
        <w:rPr>
          <w:rFonts w:ascii="Simplified Arabic" w:hAnsi="Simplified Arabic" w:cs="Simplified Arabic"/>
          <w:sz w:val="28"/>
          <w:szCs w:val="28"/>
          <w:rtl/>
        </w:rPr>
        <w:t xml:space="preserve"> </w:t>
      </w:r>
      <w:r w:rsidR="00E44B86" w:rsidRPr="00030386">
        <w:rPr>
          <w:rFonts w:ascii="Simplified Arabic" w:hAnsi="Simplified Arabic" w:cs="Simplified Arabic"/>
          <w:sz w:val="28"/>
          <w:szCs w:val="28"/>
          <w:rtl/>
        </w:rPr>
        <w:t>بالإضافة</w:t>
      </w:r>
      <w:r w:rsidR="00101C85" w:rsidRPr="00030386">
        <w:rPr>
          <w:rFonts w:ascii="Simplified Arabic" w:hAnsi="Simplified Arabic" w:cs="Simplified Arabic"/>
          <w:sz w:val="28"/>
          <w:szCs w:val="28"/>
          <w:rtl/>
        </w:rPr>
        <w:t xml:space="preserve"> الي تحديد ادوات وطرق المخاطبة</w:t>
      </w:r>
      <w:r w:rsidR="00487310" w:rsidRPr="00030386">
        <w:rPr>
          <w:rFonts w:ascii="Simplified Arabic" w:hAnsi="Simplified Arabic" w:cs="Simplified Arabic"/>
          <w:b/>
          <w:bCs/>
          <w:sz w:val="28"/>
          <w:szCs w:val="28"/>
          <w:rtl/>
        </w:rPr>
        <w:t>.</w:t>
      </w:r>
      <w:r w:rsidR="00136FFF" w:rsidRPr="00030386">
        <w:rPr>
          <w:rFonts w:ascii="Simplified Arabic" w:hAnsi="Simplified Arabic" w:cs="Simplified Arabic"/>
          <w:b/>
          <w:bCs/>
          <w:sz w:val="28"/>
          <w:szCs w:val="28"/>
          <w:rtl/>
        </w:rPr>
        <w:t xml:space="preserve"> </w:t>
      </w:r>
    </w:p>
    <w:p w:rsidR="00D1503A" w:rsidRPr="00CC1AC4" w:rsidRDefault="00EC72DD" w:rsidP="00CC1AC4">
      <w:pPr>
        <w:bidi/>
        <w:jc w:val="lowKashida"/>
        <w:rPr>
          <w:rFonts w:ascii="Simplified Arabic" w:hAnsi="Simplified Arabic" w:cs="Monotype Koufi"/>
          <w:b/>
          <w:bCs/>
          <w:sz w:val="28"/>
          <w:szCs w:val="28"/>
          <w:rtl/>
          <w:lang w:bidi="ar-EG"/>
        </w:rPr>
      </w:pPr>
      <w:r w:rsidRPr="00CC1AC4">
        <w:rPr>
          <w:rFonts w:ascii="Simplified Arabic" w:hAnsi="Simplified Arabic" w:cs="Monotype Koufi"/>
          <w:b/>
          <w:bCs/>
          <w:sz w:val="28"/>
          <w:szCs w:val="28"/>
          <w:rtl/>
          <w:lang w:bidi="ar-EG"/>
        </w:rPr>
        <w:t>تاسعاً</w:t>
      </w:r>
      <w:r w:rsidR="002F0EC2" w:rsidRPr="00CC1AC4">
        <w:rPr>
          <w:rFonts w:ascii="Simplified Arabic" w:hAnsi="Simplified Arabic" w:cs="Monotype Koufi"/>
          <w:b/>
          <w:bCs/>
          <w:sz w:val="28"/>
          <w:szCs w:val="28"/>
          <w:rtl/>
          <w:lang w:bidi="ar-EG"/>
        </w:rPr>
        <w:t xml:space="preserve"> - </w:t>
      </w:r>
      <w:r w:rsidR="00D1503A" w:rsidRPr="00CC1AC4">
        <w:rPr>
          <w:rFonts w:ascii="Simplified Arabic" w:hAnsi="Simplified Arabic" w:cs="Monotype Koufi"/>
          <w:b/>
          <w:bCs/>
          <w:sz w:val="28"/>
          <w:szCs w:val="28"/>
          <w:rtl/>
          <w:lang w:bidi="ar-EG"/>
        </w:rPr>
        <w:t>أهداف ال</w:t>
      </w:r>
      <w:r w:rsidR="002201B8" w:rsidRPr="00CC1AC4">
        <w:rPr>
          <w:rFonts w:ascii="Simplified Arabic" w:hAnsi="Simplified Arabic" w:cs="Monotype Koufi"/>
          <w:b/>
          <w:bCs/>
          <w:sz w:val="28"/>
          <w:szCs w:val="28"/>
          <w:rtl/>
          <w:lang w:bidi="ar-EG"/>
        </w:rPr>
        <w:t>اتصال</w:t>
      </w:r>
      <w:r w:rsidR="00D1503A" w:rsidRPr="00CC1AC4">
        <w:rPr>
          <w:rFonts w:ascii="Simplified Arabic" w:hAnsi="Simplified Arabic" w:cs="Monotype Koufi"/>
          <w:b/>
          <w:bCs/>
          <w:sz w:val="28"/>
          <w:szCs w:val="28"/>
          <w:lang w:bidi="ar-EG"/>
        </w:rPr>
        <w:t xml:space="preserve"> </w:t>
      </w:r>
      <w:r w:rsidR="00D1503A" w:rsidRPr="00CC1AC4">
        <w:rPr>
          <w:rFonts w:ascii="Simplified Arabic" w:hAnsi="Simplified Arabic" w:cs="Monotype Koufi"/>
          <w:b/>
          <w:bCs/>
          <w:sz w:val="28"/>
          <w:szCs w:val="28"/>
          <w:rtl/>
          <w:lang w:bidi="ar-EG"/>
        </w:rPr>
        <w:t>ال</w:t>
      </w:r>
      <w:r w:rsidR="008B4E83" w:rsidRPr="00CC1AC4">
        <w:rPr>
          <w:rFonts w:ascii="Simplified Arabic" w:hAnsi="Simplified Arabic" w:cs="Monotype Koufi"/>
          <w:b/>
          <w:bCs/>
          <w:sz w:val="28"/>
          <w:szCs w:val="28"/>
          <w:rtl/>
          <w:lang w:bidi="ar-EG"/>
        </w:rPr>
        <w:t>إقناعي</w:t>
      </w:r>
      <w:r w:rsidR="00D1503A" w:rsidRPr="00CC1AC4">
        <w:rPr>
          <w:rFonts w:ascii="Simplified Arabic" w:hAnsi="Simplified Arabic" w:cs="Monotype Koufi"/>
          <w:b/>
          <w:bCs/>
          <w:sz w:val="28"/>
          <w:szCs w:val="28"/>
          <w:rtl/>
          <w:lang w:bidi="ar-EG"/>
        </w:rPr>
        <w:t xml:space="preserve"> </w:t>
      </w:r>
    </w:p>
    <w:p w:rsidR="00D1503A" w:rsidRPr="00030386" w:rsidRDefault="00EC72DD" w:rsidP="00D211A4">
      <w:pPr>
        <w:pStyle w:val="a6"/>
        <w:tabs>
          <w:tab w:val="right" w:pos="-3885"/>
          <w:tab w:val="left" w:pos="84"/>
          <w:tab w:val="left" w:pos="226"/>
        </w:tabs>
        <w:bidi/>
        <w:ind w:left="-9" w:right="-180"/>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١-</w:t>
      </w:r>
      <w:r w:rsidR="00D1503A" w:rsidRPr="00030386">
        <w:rPr>
          <w:rFonts w:ascii="Simplified Arabic" w:hAnsi="Simplified Arabic" w:cs="Simplified Arabic"/>
          <w:b/>
          <w:bCs/>
          <w:sz w:val="28"/>
          <w:szCs w:val="28"/>
          <w:rtl/>
          <w:lang w:bidi="ar-EG"/>
        </w:rPr>
        <w:t>هدف توجيهي</w:t>
      </w:r>
      <w:r w:rsidR="00D1503A" w:rsidRPr="00030386">
        <w:rPr>
          <w:rFonts w:ascii="Simplified Arabic" w:hAnsi="Simplified Arabic" w:cs="Simplified Arabic"/>
          <w:sz w:val="28"/>
          <w:szCs w:val="28"/>
          <w:rtl/>
          <w:lang w:bidi="ar-EG"/>
        </w:rPr>
        <w:t xml:space="preserve">: ويمكن أن يحقق ذلك من خلال إكساب المستقبل اتجاهات جديدة وذلك لتعديل المسار المجتمعي بمنظور مرغوب فيها؛ ولقد وقع من خلال الدراسات العديدة التي المتخصصين </w:t>
      </w:r>
      <w:r w:rsidR="00D1503A" w:rsidRPr="00030386">
        <w:rPr>
          <w:rFonts w:ascii="Simplified Arabic" w:hAnsi="Simplified Arabic" w:cs="Simplified Arabic"/>
          <w:b/>
          <w:bCs/>
          <w:sz w:val="28"/>
          <w:szCs w:val="28"/>
          <w:rtl/>
          <w:lang w:bidi="ar-EG"/>
        </w:rPr>
        <w:t>أجريت من جانب في ال</w:t>
      </w:r>
      <w:r w:rsidR="002201B8" w:rsidRPr="00030386">
        <w:rPr>
          <w:rFonts w:ascii="Simplified Arabic" w:hAnsi="Simplified Arabic" w:cs="Simplified Arabic"/>
          <w:b/>
          <w:bCs/>
          <w:sz w:val="28"/>
          <w:szCs w:val="28"/>
          <w:rtl/>
          <w:lang w:bidi="ar-EG"/>
        </w:rPr>
        <w:t>اتصال</w:t>
      </w:r>
      <w:r w:rsidR="00D1503A" w:rsidRPr="00030386">
        <w:rPr>
          <w:rFonts w:ascii="Simplified Arabic" w:hAnsi="Simplified Arabic" w:cs="Simplified Arabic"/>
          <w:b/>
          <w:bCs/>
          <w:sz w:val="28"/>
          <w:szCs w:val="28"/>
          <w:rtl/>
          <w:lang w:bidi="ar-EG"/>
        </w:rPr>
        <w:t xml:space="preserve"> أن ال</w:t>
      </w:r>
      <w:r w:rsidR="002201B8" w:rsidRPr="00030386">
        <w:rPr>
          <w:rFonts w:ascii="Simplified Arabic" w:hAnsi="Simplified Arabic" w:cs="Simplified Arabic"/>
          <w:b/>
          <w:bCs/>
          <w:sz w:val="28"/>
          <w:szCs w:val="28"/>
          <w:rtl/>
          <w:lang w:bidi="ar-EG"/>
        </w:rPr>
        <w:t>اتصال</w:t>
      </w:r>
      <w:r w:rsidR="00D1503A" w:rsidRPr="00030386">
        <w:rPr>
          <w:rFonts w:ascii="Simplified Arabic" w:hAnsi="Simplified Arabic" w:cs="Simplified Arabic"/>
          <w:b/>
          <w:bCs/>
          <w:sz w:val="28"/>
          <w:szCs w:val="28"/>
          <w:rtl/>
          <w:lang w:bidi="ar-EG"/>
        </w:rPr>
        <w:t>ات ال</w:t>
      </w:r>
      <w:r w:rsidR="008B4E83" w:rsidRPr="00030386">
        <w:rPr>
          <w:rFonts w:ascii="Simplified Arabic" w:hAnsi="Simplified Arabic" w:cs="Simplified Arabic"/>
          <w:b/>
          <w:bCs/>
          <w:sz w:val="28"/>
          <w:szCs w:val="28"/>
          <w:rtl/>
          <w:lang w:bidi="ar-EG"/>
        </w:rPr>
        <w:t>إقناعي</w:t>
      </w:r>
      <w:r w:rsidR="00D1503A" w:rsidRPr="00030386">
        <w:rPr>
          <w:rFonts w:ascii="Simplified Arabic" w:hAnsi="Simplified Arabic" w:cs="Simplified Arabic"/>
          <w:b/>
          <w:bCs/>
          <w:sz w:val="28"/>
          <w:szCs w:val="28"/>
          <w:rtl/>
          <w:lang w:bidi="ar-EG"/>
        </w:rPr>
        <w:t>ة أقدر على تحقيق هذه الأهداف</w:t>
      </w:r>
      <w:r w:rsidR="00487310" w:rsidRPr="00030386">
        <w:rPr>
          <w:rFonts w:ascii="Simplified Arabic" w:hAnsi="Simplified Arabic" w:cs="Simplified Arabic"/>
          <w:b/>
          <w:bCs/>
          <w:sz w:val="28"/>
          <w:szCs w:val="28"/>
          <w:rtl/>
          <w:lang w:bidi="ar-EG"/>
        </w:rPr>
        <w:t xml:space="preserve">. </w:t>
      </w:r>
      <w:r w:rsidR="00136FFF" w:rsidRPr="00030386">
        <w:rPr>
          <w:rFonts w:ascii="Simplified Arabic" w:hAnsi="Simplified Arabic" w:cs="Simplified Arabic"/>
          <w:b/>
          <w:bCs/>
          <w:sz w:val="28"/>
          <w:szCs w:val="28"/>
          <w:rtl/>
          <w:lang w:bidi="ar-EG"/>
        </w:rPr>
        <w:t xml:space="preserve"> </w:t>
      </w:r>
    </w:p>
    <w:p w:rsidR="00D1503A" w:rsidRPr="00030386" w:rsidRDefault="00EC72DD" w:rsidP="00D211A4">
      <w:pPr>
        <w:pStyle w:val="a6"/>
        <w:tabs>
          <w:tab w:val="right" w:pos="-3885"/>
          <w:tab w:val="left" w:pos="84"/>
          <w:tab w:val="left" w:pos="226"/>
        </w:tabs>
        <w:bidi/>
        <w:ind w:left="-9" w:right="-18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٢-</w:t>
      </w:r>
      <w:r w:rsidR="00D1503A" w:rsidRPr="00030386">
        <w:rPr>
          <w:rFonts w:ascii="Simplified Arabic" w:hAnsi="Simplified Arabic" w:cs="Simplified Arabic"/>
          <w:b/>
          <w:bCs/>
          <w:sz w:val="28"/>
          <w:szCs w:val="28"/>
          <w:rtl/>
          <w:lang w:bidi="ar-EG"/>
        </w:rPr>
        <w:t>هدف تثقيفي</w:t>
      </w:r>
      <w:r w:rsidR="00D1503A" w:rsidRPr="00030386">
        <w:rPr>
          <w:rFonts w:ascii="Simplified Arabic" w:hAnsi="Simplified Arabic" w:cs="Simplified Arabic"/>
          <w:sz w:val="28"/>
          <w:szCs w:val="28"/>
          <w:rtl/>
          <w:lang w:bidi="ar-EG"/>
        </w:rPr>
        <w:t>: يتحقق هدف ال</w:t>
      </w:r>
      <w:r w:rsidR="002201B8" w:rsidRPr="00030386">
        <w:rPr>
          <w:rFonts w:ascii="Simplified Arabic" w:hAnsi="Simplified Arabic" w:cs="Simplified Arabic"/>
          <w:sz w:val="28"/>
          <w:szCs w:val="28"/>
          <w:rtl/>
          <w:lang w:bidi="ar-EG"/>
        </w:rPr>
        <w:t>اتصال</w:t>
      </w:r>
      <w:r w:rsidR="00D1503A" w:rsidRPr="00030386">
        <w:rPr>
          <w:rFonts w:ascii="Simplified Arabic" w:hAnsi="Simplified Arabic" w:cs="Simplified Arabic"/>
          <w:sz w:val="28"/>
          <w:szCs w:val="28"/>
          <w:rtl/>
          <w:lang w:bidi="ar-EG"/>
        </w:rPr>
        <w:t xml:space="preserve"> حينما يتجه نحو توعية المتلقين وزيادة معارفهم وإقامة رؤية ثاقبة لما يدور حولهم من احداث</w:t>
      </w:r>
      <w:r w:rsidR="001B26C7" w:rsidRPr="00030386">
        <w:rPr>
          <w:rFonts w:ascii="Simplified Arabic" w:hAnsi="Simplified Arabic" w:cs="Simplified Arabic"/>
          <w:sz w:val="28"/>
          <w:szCs w:val="28"/>
          <w:rtl/>
          <w:lang w:bidi="ar-EG"/>
        </w:rPr>
        <w:t>.</w:t>
      </w:r>
    </w:p>
    <w:p w:rsidR="00D1503A" w:rsidRPr="00030386" w:rsidRDefault="00EC72DD" w:rsidP="00D211A4">
      <w:pPr>
        <w:pStyle w:val="a6"/>
        <w:tabs>
          <w:tab w:val="right" w:pos="-3885"/>
          <w:tab w:val="left" w:pos="84"/>
          <w:tab w:val="left" w:pos="226"/>
        </w:tabs>
        <w:bidi/>
        <w:ind w:left="-9" w:right="-18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٣-</w:t>
      </w:r>
      <w:r w:rsidR="00D1503A" w:rsidRPr="00030386">
        <w:rPr>
          <w:rFonts w:ascii="Simplified Arabic" w:hAnsi="Simplified Arabic" w:cs="Simplified Arabic"/>
          <w:b/>
          <w:bCs/>
          <w:sz w:val="28"/>
          <w:szCs w:val="28"/>
          <w:rtl/>
          <w:lang w:bidi="ar-EG"/>
        </w:rPr>
        <w:t>هدف تعليمي</w:t>
      </w:r>
      <w:r w:rsidR="00D1503A" w:rsidRPr="00030386">
        <w:rPr>
          <w:rFonts w:ascii="Simplified Arabic" w:hAnsi="Simplified Arabic" w:cs="Simplified Arabic"/>
          <w:sz w:val="28"/>
          <w:szCs w:val="28"/>
          <w:rtl/>
          <w:lang w:bidi="ar-EG"/>
        </w:rPr>
        <w:t xml:space="preserve">: </w:t>
      </w:r>
      <w:proofErr w:type="spellStart"/>
      <w:r w:rsidR="00D1503A" w:rsidRPr="00030386">
        <w:rPr>
          <w:rFonts w:ascii="Simplified Arabic" w:hAnsi="Simplified Arabic" w:cs="Simplified Arabic"/>
          <w:sz w:val="28"/>
          <w:szCs w:val="28"/>
          <w:rtl/>
          <w:lang w:bidi="ar-EG"/>
        </w:rPr>
        <w:t>ويتحقى</w:t>
      </w:r>
      <w:proofErr w:type="spellEnd"/>
      <w:r w:rsidR="00D1503A" w:rsidRPr="00030386">
        <w:rPr>
          <w:rFonts w:ascii="Simplified Arabic" w:hAnsi="Simplified Arabic" w:cs="Simplified Arabic"/>
          <w:sz w:val="28"/>
          <w:szCs w:val="28"/>
          <w:rtl/>
          <w:lang w:bidi="ar-EG"/>
        </w:rPr>
        <w:t xml:space="preserve"> هذا حينما يتجه ال</w:t>
      </w:r>
      <w:r w:rsidR="002201B8" w:rsidRPr="00030386">
        <w:rPr>
          <w:rFonts w:ascii="Simplified Arabic" w:hAnsi="Simplified Arabic" w:cs="Simplified Arabic"/>
          <w:sz w:val="28"/>
          <w:szCs w:val="28"/>
          <w:rtl/>
          <w:lang w:bidi="ar-EG"/>
        </w:rPr>
        <w:t>اتصال</w:t>
      </w:r>
      <w:r w:rsidR="00D1503A" w:rsidRPr="00030386">
        <w:rPr>
          <w:rFonts w:ascii="Simplified Arabic" w:hAnsi="Simplified Arabic" w:cs="Simplified Arabic"/>
          <w:sz w:val="28"/>
          <w:szCs w:val="28"/>
          <w:rtl/>
          <w:lang w:bidi="ar-EG"/>
        </w:rPr>
        <w:t xml:space="preserve"> نحو إكساب المتلقي خبرات جديدة أو</w:t>
      </w:r>
      <w:r w:rsidR="00D1503A" w:rsidRPr="00030386">
        <w:rPr>
          <w:rFonts w:ascii="Simplified Arabic" w:hAnsi="Simplified Arabic" w:cs="Simplified Arabic"/>
          <w:sz w:val="28"/>
          <w:szCs w:val="28"/>
          <w:rtl/>
          <w:lang w:bidi="ar-EG"/>
        </w:rPr>
        <w:br/>
        <w:t xml:space="preserve"> مهارات ومفاهيم جديده</w:t>
      </w:r>
      <w:r w:rsidR="00136FFF" w:rsidRPr="00030386">
        <w:rPr>
          <w:rFonts w:ascii="Simplified Arabic" w:hAnsi="Simplified Arabic" w:cs="Simplified Arabic"/>
          <w:sz w:val="28"/>
          <w:szCs w:val="28"/>
          <w:rtl/>
          <w:lang w:bidi="ar-EG"/>
        </w:rPr>
        <w:t>.</w:t>
      </w:r>
    </w:p>
    <w:p w:rsidR="00D1503A" w:rsidRPr="00030386" w:rsidRDefault="00EC72DD" w:rsidP="00D211A4">
      <w:pPr>
        <w:pStyle w:val="a6"/>
        <w:tabs>
          <w:tab w:val="right" w:pos="-3885"/>
          <w:tab w:val="left" w:pos="84"/>
          <w:tab w:val="left" w:pos="226"/>
        </w:tabs>
        <w:bidi/>
        <w:ind w:left="-9" w:right="-18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٤-</w:t>
      </w:r>
      <w:r w:rsidR="00D1503A" w:rsidRPr="00030386">
        <w:rPr>
          <w:rFonts w:ascii="Simplified Arabic" w:hAnsi="Simplified Arabic" w:cs="Simplified Arabic"/>
          <w:b/>
          <w:bCs/>
          <w:sz w:val="28"/>
          <w:szCs w:val="28"/>
          <w:rtl/>
          <w:lang w:bidi="ar-EG"/>
        </w:rPr>
        <w:t xml:space="preserve">هدف </w:t>
      </w:r>
      <w:proofErr w:type="spellStart"/>
      <w:r w:rsidR="00D1503A" w:rsidRPr="00030386">
        <w:rPr>
          <w:rFonts w:ascii="Simplified Arabic" w:hAnsi="Simplified Arabic" w:cs="Simplified Arabic"/>
          <w:b/>
          <w:bCs/>
          <w:sz w:val="28"/>
          <w:szCs w:val="28"/>
          <w:rtl/>
          <w:lang w:bidi="ar-EG"/>
        </w:rPr>
        <w:t>ترفيبهي</w:t>
      </w:r>
      <w:proofErr w:type="spellEnd"/>
      <w:r w:rsidR="00D1503A" w:rsidRPr="00030386">
        <w:rPr>
          <w:rFonts w:ascii="Simplified Arabic" w:hAnsi="Simplified Arabic" w:cs="Simplified Arabic"/>
          <w:b/>
          <w:bCs/>
          <w:sz w:val="28"/>
          <w:szCs w:val="28"/>
          <w:rtl/>
          <w:lang w:bidi="ar-EG"/>
        </w:rPr>
        <w:t xml:space="preserve"> وترويحي</w:t>
      </w:r>
      <w:r w:rsidR="00D1503A" w:rsidRPr="00030386">
        <w:rPr>
          <w:rFonts w:ascii="Simplified Arabic" w:hAnsi="Simplified Arabic" w:cs="Simplified Arabic"/>
          <w:sz w:val="28"/>
          <w:szCs w:val="28"/>
          <w:rtl/>
          <w:lang w:bidi="ar-EG"/>
        </w:rPr>
        <w:t xml:space="preserve">: من خلال ادخال السرور والفرحة الي نفس الملتقي وذلك </w:t>
      </w:r>
      <w:r w:rsidR="00223C99" w:rsidRPr="00030386">
        <w:rPr>
          <w:rFonts w:ascii="Simplified Arabic" w:hAnsi="Simplified Arabic" w:cs="Simplified Arabic"/>
          <w:sz w:val="28"/>
          <w:szCs w:val="28"/>
          <w:rtl/>
          <w:lang w:bidi="ar-EG"/>
        </w:rPr>
        <w:br/>
        <w:t xml:space="preserve"> </w:t>
      </w:r>
      <w:r w:rsidR="00D1503A" w:rsidRPr="00030386">
        <w:rPr>
          <w:rFonts w:ascii="Simplified Arabic" w:hAnsi="Simplified Arabic" w:cs="Simplified Arabic"/>
          <w:sz w:val="28"/>
          <w:szCs w:val="28"/>
          <w:rtl/>
          <w:lang w:bidi="ar-EG"/>
        </w:rPr>
        <w:t>بهدف الاستمتاع</w:t>
      </w:r>
    </w:p>
    <w:p w:rsidR="00D1503A" w:rsidRPr="00030386" w:rsidRDefault="00EC72DD" w:rsidP="00D211A4">
      <w:pPr>
        <w:pStyle w:val="a6"/>
        <w:tabs>
          <w:tab w:val="right" w:pos="-3885"/>
          <w:tab w:val="left" w:pos="84"/>
          <w:tab w:val="left" w:pos="226"/>
        </w:tabs>
        <w:bidi/>
        <w:ind w:left="-9" w:right="-18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٥-</w:t>
      </w:r>
      <w:r w:rsidR="00D1503A" w:rsidRPr="00030386">
        <w:rPr>
          <w:rFonts w:ascii="Simplified Arabic" w:hAnsi="Simplified Arabic" w:cs="Simplified Arabic"/>
          <w:b/>
          <w:bCs/>
          <w:sz w:val="28"/>
          <w:szCs w:val="28"/>
          <w:rtl/>
          <w:lang w:bidi="ar-EG"/>
        </w:rPr>
        <w:t>هدف إداري:</w:t>
      </w:r>
      <w:r w:rsidR="00D1503A" w:rsidRPr="00030386">
        <w:rPr>
          <w:rFonts w:ascii="Simplified Arabic" w:hAnsi="Simplified Arabic" w:cs="Simplified Arabic"/>
          <w:sz w:val="28"/>
          <w:szCs w:val="28"/>
          <w:rtl/>
          <w:lang w:bidi="ar-EG"/>
        </w:rPr>
        <w:t xml:space="preserve"> ويتحقق هذا الهدف حينما يتجه ال</w:t>
      </w:r>
      <w:r w:rsidR="002201B8" w:rsidRPr="00030386">
        <w:rPr>
          <w:rFonts w:ascii="Simplified Arabic" w:hAnsi="Simplified Arabic" w:cs="Simplified Arabic"/>
          <w:sz w:val="28"/>
          <w:szCs w:val="28"/>
          <w:rtl/>
          <w:lang w:bidi="ar-EG"/>
        </w:rPr>
        <w:t>اتصال</w:t>
      </w:r>
      <w:r w:rsidR="00D1503A" w:rsidRPr="00030386">
        <w:rPr>
          <w:rFonts w:ascii="Simplified Arabic" w:hAnsi="Simplified Arabic" w:cs="Simplified Arabic"/>
          <w:sz w:val="28"/>
          <w:szCs w:val="28"/>
          <w:rtl/>
          <w:lang w:bidi="ar-EG"/>
        </w:rPr>
        <w:t xml:space="preserve"> نحو تحسين سير وتوزيع المسئوليات ودعم التفاهم بين العاملين في المؤسسة</w:t>
      </w:r>
      <w:r w:rsidR="00D1503A" w:rsidRPr="00030386">
        <w:rPr>
          <w:rFonts w:ascii="Simplified Arabic" w:hAnsi="Simplified Arabic" w:cs="Simplified Arabic"/>
          <w:sz w:val="28"/>
          <w:szCs w:val="28"/>
          <w:lang w:bidi="ar-EG"/>
        </w:rPr>
        <w:t>.</w:t>
      </w:r>
    </w:p>
    <w:p w:rsidR="00D1503A" w:rsidRDefault="00EC72DD" w:rsidP="00D211A4">
      <w:pPr>
        <w:pStyle w:val="a6"/>
        <w:tabs>
          <w:tab w:val="right" w:pos="-3885"/>
          <w:tab w:val="left" w:pos="84"/>
          <w:tab w:val="left" w:pos="226"/>
        </w:tabs>
        <w:bidi/>
        <w:ind w:left="-9" w:right="-180"/>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٦-</w:t>
      </w:r>
      <w:r w:rsidR="00D1503A" w:rsidRPr="00030386">
        <w:rPr>
          <w:rFonts w:ascii="Simplified Arabic" w:hAnsi="Simplified Arabic" w:cs="Simplified Arabic"/>
          <w:b/>
          <w:bCs/>
          <w:sz w:val="28"/>
          <w:szCs w:val="28"/>
          <w:rtl/>
          <w:lang w:bidi="ar-EG"/>
        </w:rPr>
        <w:t>هدف اجتماعي:</w:t>
      </w:r>
      <w:r w:rsidR="00D1503A" w:rsidRPr="00030386">
        <w:rPr>
          <w:rFonts w:ascii="Simplified Arabic" w:hAnsi="Simplified Arabic" w:cs="Simplified Arabic"/>
          <w:sz w:val="28"/>
          <w:szCs w:val="28"/>
          <w:rtl/>
          <w:lang w:bidi="ar-EG"/>
        </w:rPr>
        <w:t xml:space="preserve"> حيث يتيح ال</w:t>
      </w:r>
      <w:r w:rsidR="002201B8" w:rsidRPr="00030386">
        <w:rPr>
          <w:rFonts w:ascii="Simplified Arabic" w:hAnsi="Simplified Arabic" w:cs="Simplified Arabic"/>
          <w:sz w:val="28"/>
          <w:szCs w:val="28"/>
          <w:rtl/>
          <w:lang w:bidi="ar-EG"/>
        </w:rPr>
        <w:t>اتصال</w:t>
      </w:r>
      <w:r w:rsidR="00D1503A" w:rsidRPr="00030386">
        <w:rPr>
          <w:rFonts w:ascii="Simplified Arabic" w:hAnsi="Simplified Arabic" w:cs="Simplified Arabic"/>
          <w:sz w:val="28"/>
          <w:szCs w:val="28"/>
          <w:rtl/>
          <w:lang w:bidi="ar-EG"/>
        </w:rPr>
        <w:t xml:space="preserve"> الفرصة لزيادة احتكاك الجمهور بعضهم لبعض وبذلك تقوية ال</w:t>
      </w:r>
      <w:r w:rsidR="002201B8" w:rsidRPr="00030386">
        <w:rPr>
          <w:rFonts w:ascii="Simplified Arabic" w:hAnsi="Simplified Arabic" w:cs="Simplified Arabic"/>
          <w:sz w:val="28"/>
          <w:szCs w:val="28"/>
          <w:rtl/>
          <w:lang w:bidi="ar-EG"/>
        </w:rPr>
        <w:t>اتصال</w:t>
      </w:r>
      <w:r w:rsidR="00D1503A" w:rsidRPr="00030386">
        <w:rPr>
          <w:rFonts w:ascii="Simplified Arabic" w:hAnsi="Simplified Arabic" w:cs="Simplified Arabic"/>
          <w:sz w:val="28"/>
          <w:szCs w:val="28"/>
          <w:rtl/>
          <w:lang w:bidi="ar-EG"/>
        </w:rPr>
        <w:t>ات الاجتماعية بين الافراد</w:t>
      </w:r>
      <w:r w:rsidR="00136FFF" w:rsidRPr="00030386">
        <w:rPr>
          <w:rFonts w:ascii="Simplified Arabic" w:hAnsi="Simplified Arabic" w:cs="Simplified Arabic"/>
          <w:sz w:val="28"/>
          <w:szCs w:val="28"/>
          <w:rtl/>
          <w:lang w:bidi="ar-EG"/>
        </w:rPr>
        <w:t>.</w:t>
      </w:r>
      <w:bookmarkStart w:id="14" w:name="_Hlk172641056"/>
      <w:r w:rsidR="00D1503A" w:rsidRPr="00030386">
        <w:rPr>
          <w:rFonts w:ascii="Simplified Arabic" w:hAnsi="Simplified Arabic" w:cs="Simplified Arabic"/>
          <w:b/>
          <w:bCs/>
          <w:sz w:val="28"/>
          <w:szCs w:val="28"/>
          <w:rtl/>
          <w:lang w:bidi="ar-EG"/>
        </w:rPr>
        <w:t>(</w:t>
      </w:r>
      <w:r w:rsidR="00D1503A" w:rsidRPr="00030386">
        <w:rPr>
          <w:rFonts w:ascii="Simplified Arabic" w:hAnsi="Simplified Arabic" w:cs="Simplified Arabic"/>
          <w:b/>
          <w:bCs/>
          <w:smallCaps/>
          <w:sz w:val="28"/>
          <w:szCs w:val="28"/>
          <w:rtl/>
          <w:lang w:bidi="ar-EG"/>
        </w:rPr>
        <w:t>عبد العزير شرف</w:t>
      </w:r>
      <w:r w:rsidR="00D1503A" w:rsidRPr="00030386">
        <w:rPr>
          <w:rFonts w:ascii="Simplified Arabic" w:hAnsi="Simplified Arabic" w:cs="Simplified Arabic"/>
          <w:b/>
          <w:bCs/>
          <w:sz w:val="28"/>
          <w:szCs w:val="28"/>
          <w:lang w:bidi="ar-EG"/>
        </w:rPr>
        <w:t xml:space="preserve"> </w:t>
      </w:r>
      <w:proofErr w:type="spellStart"/>
      <w:r w:rsidR="00D1503A" w:rsidRPr="00030386">
        <w:rPr>
          <w:rFonts w:ascii="Simplified Arabic" w:hAnsi="Simplified Arabic" w:cs="Simplified Arabic"/>
          <w:b/>
          <w:bCs/>
          <w:sz w:val="28"/>
          <w:szCs w:val="28"/>
          <w:rtl/>
          <w:lang w:bidi="ar-EG"/>
        </w:rPr>
        <w:t>ص56:579</w:t>
      </w:r>
      <w:proofErr w:type="spellEnd"/>
      <w:r w:rsidR="00D1503A" w:rsidRPr="00030386">
        <w:rPr>
          <w:rFonts w:ascii="Simplified Arabic" w:hAnsi="Simplified Arabic" w:cs="Simplified Arabic"/>
          <w:b/>
          <w:bCs/>
          <w:sz w:val="28"/>
          <w:szCs w:val="28"/>
          <w:rtl/>
          <w:lang w:bidi="ar-EG"/>
        </w:rPr>
        <w:t>، 2011)</w:t>
      </w:r>
      <w:bookmarkEnd w:id="14"/>
    </w:p>
    <w:p w:rsidR="00CC1AC4" w:rsidRPr="00CC1AC4" w:rsidRDefault="003D63C2" w:rsidP="00CC1AC4">
      <w:pPr>
        <w:bidi/>
        <w:jc w:val="lowKashida"/>
        <w:rPr>
          <w:rFonts w:ascii="Simplified Arabic" w:hAnsi="Simplified Arabic" w:cs="Monotype Koufi"/>
          <w:b/>
          <w:bCs/>
          <w:sz w:val="28"/>
          <w:szCs w:val="28"/>
          <w:rtl/>
          <w:lang w:bidi="ar-EG"/>
        </w:rPr>
      </w:pPr>
      <w:r>
        <w:rPr>
          <w:rFonts w:ascii="Simplified Arabic" w:hAnsi="Simplified Arabic" w:cs="Monotype Koufi"/>
          <w:b/>
          <w:bCs/>
          <w:sz w:val="28"/>
          <w:szCs w:val="28"/>
          <w:rtl/>
          <w:lang w:bidi="ar-EG"/>
        </w:rPr>
        <w:br w:type="page"/>
      </w:r>
      <w:r w:rsidR="00EC72DD" w:rsidRPr="00CC1AC4">
        <w:rPr>
          <w:rFonts w:ascii="Simplified Arabic" w:hAnsi="Simplified Arabic" w:cs="Monotype Koufi"/>
          <w:b/>
          <w:bCs/>
          <w:sz w:val="28"/>
          <w:szCs w:val="28"/>
          <w:rtl/>
          <w:lang w:bidi="ar-EG"/>
        </w:rPr>
        <w:t>عاشراً</w:t>
      </w:r>
      <w:r w:rsidR="00325921" w:rsidRPr="00CC1AC4">
        <w:rPr>
          <w:rFonts w:ascii="Simplified Arabic" w:hAnsi="Simplified Arabic" w:cs="Monotype Koufi"/>
          <w:b/>
          <w:bCs/>
          <w:sz w:val="28"/>
          <w:szCs w:val="28"/>
          <w:rtl/>
          <w:lang w:bidi="ar-EG"/>
        </w:rPr>
        <w:t xml:space="preserve"> </w:t>
      </w:r>
      <w:r w:rsidR="00EC72DD" w:rsidRPr="00CC1AC4">
        <w:rPr>
          <w:rFonts w:ascii="Simplified Arabic" w:hAnsi="Simplified Arabic" w:cs="Monotype Koufi"/>
          <w:b/>
          <w:bCs/>
          <w:sz w:val="28"/>
          <w:szCs w:val="28"/>
          <w:rtl/>
          <w:lang w:bidi="ar-EG"/>
        </w:rPr>
        <w:t xml:space="preserve">: </w:t>
      </w:r>
      <w:r w:rsidR="00100FB9" w:rsidRPr="00CC1AC4">
        <w:rPr>
          <w:rFonts w:ascii="Simplified Arabic" w:hAnsi="Simplified Arabic" w:cs="Monotype Koufi"/>
          <w:b/>
          <w:bCs/>
          <w:sz w:val="28"/>
          <w:szCs w:val="28"/>
          <w:rtl/>
          <w:lang w:bidi="ar-EG"/>
        </w:rPr>
        <w:t xml:space="preserve">استراتيجيات الإقناع والتأثير في الاتصال </w:t>
      </w:r>
    </w:p>
    <w:p w:rsidR="00101C85" w:rsidRPr="00030386" w:rsidRDefault="005D5574" w:rsidP="00D211A4">
      <w:pPr>
        <w:pStyle w:val="af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rPr>
        <w:t>(</w:t>
      </w:r>
      <w:r w:rsidRPr="00030386">
        <w:rPr>
          <w:rFonts w:ascii="Simplified Arabic" w:hAnsi="Simplified Arabic" w:cs="Simplified Arabic"/>
          <w:sz w:val="28"/>
          <w:szCs w:val="28"/>
          <w:rtl/>
          <w:lang w:bidi="ar-EG"/>
        </w:rPr>
        <w:t>سهير حداد ' وسائل الإعلام وال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 الهيئة العامة المصرية للكتاب ' </w:t>
      </w:r>
      <w:proofErr w:type="spellStart"/>
      <w:r w:rsidRPr="00030386">
        <w:rPr>
          <w:rFonts w:ascii="Simplified Arabic" w:hAnsi="Simplified Arabic" w:cs="Simplified Arabic"/>
          <w:sz w:val="28"/>
          <w:szCs w:val="28"/>
          <w:rtl/>
          <w:lang w:bidi="ar-EG"/>
        </w:rPr>
        <w:t>2003ص35</w:t>
      </w:r>
      <w:proofErr w:type="spellEnd"/>
      <w:r w:rsidRPr="00030386">
        <w:rPr>
          <w:rFonts w:ascii="Simplified Arabic" w:hAnsi="Simplified Arabic" w:cs="Simplified Arabic"/>
          <w:sz w:val="28"/>
          <w:szCs w:val="28"/>
          <w:rtl/>
          <w:lang w:bidi="ar-EG"/>
        </w:rPr>
        <w:t>)</w:t>
      </w:r>
    </w:p>
    <w:p w:rsidR="00325921" w:rsidRPr="00030386" w:rsidRDefault="00F80C19" w:rsidP="00D211A4">
      <w:pPr>
        <w:bidi/>
        <w:jc w:val="lowKashida"/>
        <w:rPr>
          <w:rFonts w:ascii="Simplified Arabic" w:hAnsi="Simplified Arabic" w:cs="Simplified Arabic"/>
          <w:b/>
          <w:bCs/>
          <w:sz w:val="28"/>
          <w:szCs w:val="28"/>
          <w:u w:val="single"/>
          <w:rtl/>
        </w:rPr>
      </w:pPr>
      <w:r w:rsidRPr="00030386">
        <w:rPr>
          <w:rFonts w:ascii="Simplified Arabic" w:hAnsi="Simplified Arabic" w:cs="Simplified Arabic"/>
          <w:sz w:val="28"/>
          <w:szCs w:val="28"/>
          <w:rtl/>
        </w:rPr>
        <w:t xml:space="preserve"> </w:t>
      </w:r>
      <w:r w:rsidR="00325921" w:rsidRPr="00030386">
        <w:rPr>
          <w:rFonts w:ascii="Simplified Arabic" w:hAnsi="Simplified Arabic" w:cs="Simplified Arabic"/>
          <w:b/>
          <w:bCs/>
          <w:sz w:val="28"/>
          <w:szCs w:val="28"/>
          <w:u w:val="single"/>
          <w:rtl/>
        </w:rPr>
        <w:t>ا</w:t>
      </w:r>
      <w:r w:rsidR="00100FB9" w:rsidRPr="00030386">
        <w:rPr>
          <w:rFonts w:ascii="Simplified Arabic" w:hAnsi="Simplified Arabic" w:cs="Simplified Arabic"/>
          <w:b/>
          <w:bCs/>
          <w:sz w:val="28"/>
          <w:szCs w:val="28"/>
          <w:u w:val="single"/>
          <w:rtl/>
        </w:rPr>
        <w:t>-</w:t>
      </w:r>
      <w:proofErr w:type="spellStart"/>
      <w:r w:rsidR="00100FB9" w:rsidRPr="00030386">
        <w:rPr>
          <w:rFonts w:ascii="Simplified Arabic" w:hAnsi="Simplified Arabic" w:cs="Simplified Arabic"/>
          <w:b/>
          <w:bCs/>
          <w:sz w:val="28"/>
          <w:szCs w:val="28"/>
          <w:u w:val="single"/>
          <w:rtl/>
        </w:rPr>
        <w:t>الإ</w:t>
      </w:r>
      <w:r w:rsidR="00006D88" w:rsidRPr="00030386">
        <w:rPr>
          <w:rFonts w:ascii="Simplified Arabic" w:hAnsi="Simplified Arabic" w:cs="Simplified Arabic"/>
          <w:b/>
          <w:bCs/>
          <w:sz w:val="28"/>
          <w:szCs w:val="28"/>
          <w:u w:val="single"/>
          <w:rtl/>
        </w:rPr>
        <w:t>ستراتيجي</w:t>
      </w:r>
      <w:r w:rsidR="00325921" w:rsidRPr="00030386">
        <w:rPr>
          <w:rFonts w:ascii="Simplified Arabic" w:hAnsi="Simplified Arabic" w:cs="Simplified Arabic"/>
          <w:b/>
          <w:bCs/>
          <w:sz w:val="28"/>
          <w:szCs w:val="28"/>
          <w:u w:val="single"/>
          <w:rtl/>
        </w:rPr>
        <w:t>ة</w:t>
      </w:r>
      <w:proofErr w:type="spellEnd"/>
      <w:r w:rsidR="00325921" w:rsidRPr="00030386">
        <w:rPr>
          <w:rFonts w:ascii="Simplified Arabic" w:hAnsi="Simplified Arabic" w:cs="Simplified Arabic"/>
          <w:b/>
          <w:bCs/>
          <w:sz w:val="28"/>
          <w:szCs w:val="28"/>
          <w:u w:val="single"/>
          <w:rtl/>
        </w:rPr>
        <w:t xml:space="preserve"> الديناميكية النفسية</w:t>
      </w:r>
    </w:p>
    <w:p w:rsidR="00325921" w:rsidRPr="00030386" w:rsidRDefault="00325921" w:rsidP="00D211A4">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يذهب الكثير من الباحثين إلى أن الرسالة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ة هي تلك التي تتميز بخصائص جديرة </w:t>
      </w:r>
      <w:r w:rsidR="009D6193" w:rsidRPr="00030386">
        <w:rPr>
          <w:rFonts w:ascii="Simplified Arabic" w:hAnsi="Simplified Arabic" w:cs="Simplified Arabic"/>
          <w:sz w:val="28"/>
          <w:szCs w:val="28"/>
          <w:rtl/>
        </w:rPr>
        <w:t>بتحفيز</w:t>
      </w:r>
      <w:r w:rsidRPr="00030386">
        <w:rPr>
          <w:rFonts w:ascii="Simplified Arabic" w:hAnsi="Simplified Arabic" w:cs="Simplified Arabic"/>
          <w:sz w:val="28"/>
          <w:szCs w:val="28"/>
          <w:rtl/>
        </w:rPr>
        <w:t xml:space="preserve"> الوظيفة السيكولوجية للفرد على نحو يجعله</w:t>
      </w:r>
      <w:r w:rsidR="009D6193" w:rsidRPr="00030386">
        <w:rPr>
          <w:rFonts w:ascii="Simplified Arabic" w:hAnsi="Simplified Arabic" w:cs="Simplified Arabic"/>
          <w:sz w:val="28"/>
          <w:szCs w:val="28"/>
          <w:rtl/>
        </w:rPr>
        <w:t>ا</w:t>
      </w:r>
      <w:r w:rsidRPr="00030386">
        <w:rPr>
          <w:rFonts w:ascii="Simplified Arabic" w:hAnsi="Simplified Arabic" w:cs="Simplified Arabic"/>
          <w:sz w:val="28"/>
          <w:szCs w:val="28"/>
          <w:rtl/>
        </w:rPr>
        <w:t xml:space="preserve"> </w:t>
      </w:r>
      <w:r w:rsidR="009D6193" w:rsidRPr="00030386">
        <w:rPr>
          <w:rFonts w:ascii="Simplified Arabic" w:hAnsi="Simplified Arabic" w:cs="Simplified Arabic"/>
          <w:sz w:val="28"/>
          <w:szCs w:val="28"/>
          <w:rtl/>
        </w:rPr>
        <w:t>ت</w:t>
      </w:r>
      <w:r w:rsidRPr="00030386">
        <w:rPr>
          <w:rFonts w:ascii="Simplified Arabic" w:hAnsi="Simplified Arabic" w:cs="Simplified Arabic"/>
          <w:sz w:val="28"/>
          <w:szCs w:val="28"/>
          <w:rtl/>
        </w:rPr>
        <w:t>ستجيب علنا</w:t>
      </w:r>
      <w:r w:rsidR="00F63618"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تجاه المفردة التي تعتبر موضوعا</w:t>
      </w:r>
      <w:r w:rsidR="00F63618"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لل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وبالأساليب التي يرغب فيها القائم بال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ويعني ذلك أن هناك افتراضا</w:t>
      </w:r>
      <w:r w:rsidR="00F63618"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يشير إلى أن أداة الإقناع </w:t>
      </w:r>
      <w:r w:rsidR="00F63618" w:rsidRPr="00030386">
        <w:rPr>
          <w:rFonts w:ascii="Simplified Arabic" w:hAnsi="Simplified Arabic" w:cs="Simplified Arabic"/>
          <w:sz w:val="28"/>
          <w:szCs w:val="28"/>
          <w:rtl/>
        </w:rPr>
        <w:t xml:space="preserve">تساهم </w:t>
      </w:r>
      <w:r w:rsidRPr="00030386">
        <w:rPr>
          <w:rFonts w:ascii="Simplified Arabic" w:hAnsi="Simplified Arabic" w:cs="Simplified Arabic"/>
          <w:sz w:val="28"/>
          <w:szCs w:val="28"/>
          <w:rtl/>
        </w:rPr>
        <w:t>في تعديل البناء السيكولوجي الداخلي للفرد بحيث تؤدي العلاقة الديناميكية السيكولوجية بين العمليات الداخلية الكامنة والسلوك العلني الظاهر إلى أفعال يريدها القائم بال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vertAlign w:val="superscript"/>
          <w:rtl/>
          <w:lang w:bidi="ar-EG"/>
        </w:rPr>
        <w:t>(</w:t>
      </w:r>
      <w:r w:rsidR="005D5574" w:rsidRPr="00030386">
        <w:rPr>
          <w:rFonts w:ascii="Simplified Arabic" w:hAnsi="Simplified Arabic" w:cs="Simplified Arabic"/>
          <w:sz w:val="28"/>
          <w:szCs w:val="28"/>
          <w:vertAlign w:val="superscript"/>
          <w:rtl/>
          <w:lang w:bidi="ar-EG"/>
        </w:rPr>
        <w:t>الدراسة</w:t>
      </w:r>
      <w:r w:rsidRPr="00030386">
        <w:rPr>
          <w:rFonts w:ascii="Simplified Arabic" w:hAnsi="Simplified Arabic" w:cs="Simplified Arabic"/>
          <w:sz w:val="28"/>
          <w:szCs w:val="28"/>
          <w:vertAlign w:val="superscript"/>
          <w:rtl/>
          <w:lang w:bidi="ar-EG"/>
        </w:rPr>
        <w:t xml:space="preserve">) </w:t>
      </w:r>
      <w:r w:rsidRPr="00030386">
        <w:rPr>
          <w:rFonts w:ascii="Simplified Arabic" w:hAnsi="Simplified Arabic" w:cs="Simplified Arabic"/>
          <w:sz w:val="28"/>
          <w:szCs w:val="28"/>
          <w:rtl/>
        </w:rPr>
        <w:t>حيث تقوم الافتراضات الأساسية لعلم النفس على فكرة أن السلوك تتم السيطرة عليه من الداخل وتم جمع الافتراضات الأساسية لعلم النفس داخل صيغة (المؤثر، الفرد، الاستجابة) (</w:t>
      </w:r>
      <w:proofErr w:type="spellStart"/>
      <w:r w:rsidRPr="00030386">
        <w:rPr>
          <w:rFonts w:ascii="Simplified Arabic" w:hAnsi="Simplified Arabic" w:cs="Simplified Arabic"/>
          <w:sz w:val="28"/>
          <w:szCs w:val="28"/>
        </w:rPr>
        <w:t>S.O.R</w:t>
      </w:r>
      <w:proofErr w:type="spellEnd"/>
      <w:r w:rsidRPr="00030386">
        <w:rPr>
          <w:rFonts w:ascii="Simplified Arabic" w:hAnsi="Simplified Arabic" w:cs="Simplified Arabic"/>
          <w:sz w:val="28"/>
          <w:szCs w:val="28"/>
          <w:rtl/>
        </w:rPr>
        <w:t>) وتوضع هذه الصيغة انه يتم استقبال المؤثرات بواسطة الحواس من العالم الخارجي وأن خصائص الفرد ستشكل نوعية الاستجابة التي ستحدث ومن ثم السلوك الذي سيتبع</w:t>
      </w:r>
      <w:r w:rsidR="00FE03F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وتشمل </w:t>
      </w:r>
      <w:r w:rsidRPr="00F10B9A">
        <w:rPr>
          <w:rFonts w:ascii="Simplified Arabic" w:hAnsi="Simplified Arabic" w:cs="Simplified Arabic"/>
          <w:b/>
          <w:bCs/>
          <w:sz w:val="28"/>
          <w:szCs w:val="28"/>
          <w:u w:val="single"/>
          <w:rtl/>
        </w:rPr>
        <w:t>خصائص الفرد ما يلي</w:t>
      </w:r>
      <w:r w:rsidRPr="00030386">
        <w:rPr>
          <w:rFonts w:ascii="Simplified Arabic" w:hAnsi="Simplified Arabic" w:cs="Simplified Arabic"/>
          <w:b/>
          <w:bCs/>
          <w:sz w:val="28"/>
          <w:szCs w:val="28"/>
          <w:rtl/>
        </w:rPr>
        <w:t>:</w:t>
      </w:r>
    </w:p>
    <w:p w:rsidR="00223C99" w:rsidRPr="00030386" w:rsidRDefault="00325921" w:rsidP="001F137F">
      <w:pPr>
        <w:pStyle w:val="a6"/>
        <w:widowControl w:val="0"/>
        <w:numPr>
          <w:ilvl w:val="0"/>
          <w:numId w:val="12"/>
        </w:numPr>
        <w:bidi/>
        <w:spacing w:line="192" w:lineRule="auto"/>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مجموعة من الخصائص البيولوجية الموروثة</w:t>
      </w:r>
    </w:p>
    <w:p w:rsidR="00223C99" w:rsidRPr="00030386" w:rsidRDefault="00325921" w:rsidP="001F137F">
      <w:pPr>
        <w:pStyle w:val="a6"/>
        <w:widowControl w:val="0"/>
        <w:numPr>
          <w:ilvl w:val="0"/>
          <w:numId w:val="12"/>
        </w:numPr>
        <w:bidi/>
        <w:spacing w:line="192" w:lineRule="auto"/>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 مجموعة أخرى من العوامل البيولوجية جزئيا و</w:t>
      </w:r>
      <w:r w:rsidR="00CC1AC4">
        <w:rPr>
          <w:rFonts w:ascii="Simplified Arabic" w:hAnsi="Simplified Arabic" w:cs="Simplified Arabic"/>
          <w:sz w:val="28"/>
          <w:szCs w:val="28"/>
          <w:rtl/>
        </w:rPr>
        <w:t>المكتسبة جزئيا كالحالات والظروف</w:t>
      </w:r>
      <w:r w:rsidR="00CC1AC4">
        <w:rPr>
          <w:rFonts w:ascii="Simplified Arabic" w:hAnsi="Simplified Arabic" w:cs="Simplified Arabic" w:hint="cs"/>
          <w:sz w:val="28"/>
          <w:szCs w:val="28"/>
          <w:rtl/>
        </w:rPr>
        <w:t xml:space="preserve"> </w:t>
      </w:r>
      <w:r w:rsidRPr="00030386">
        <w:rPr>
          <w:rFonts w:ascii="Simplified Arabic" w:hAnsi="Simplified Arabic" w:cs="Simplified Arabic"/>
          <w:sz w:val="28"/>
          <w:szCs w:val="28"/>
          <w:rtl/>
        </w:rPr>
        <w:t>الانفعالية</w:t>
      </w:r>
    </w:p>
    <w:p w:rsidR="00325921" w:rsidRPr="00030386" w:rsidRDefault="00223C99" w:rsidP="00D211A4">
      <w:pPr>
        <w:pStyle w:val="a6"/>
        <w:widowControl w:val="0"/>
        <w:bidi/>
        <w:ind w:left="84"/>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جـ</w:t>
      </w:r>
      <w:r w:rsidR="009F1F57" w:rsidRPr="00030386">
        <w:rPr>
          <w:rFonts w:ascii="Simplified Arabic" w:hAnsi="Simplified Arabic" w:cs="Simplified Arabic"/>
          <w:sz w:val="28"/>
          <w:szCs w:val="28"/>
          <w:rtl/>
        </w:rPr>
        <w:t xml:space="preserve">- </w:t>
      </w:r>
      <w:r w:rsidR="00325921" w:rsidRPr="00030386">
        <w:rPr>
          <w:rFonts w:ascii="Simplified Arabic" w:hAnsi="Simplified Arabic" w:cs="Simplified Arabic"/>
          <w:sz w:val="28"/>
          <w:szCs w:val="28"/>
          <w:rtl/>
        </w:rPr>
        <w:t xml:space="preserve">مجموعة من العوامل المكتسبة التي تم تعلمها لتنظيم التركيب الإدراكي للفرد، ومن ثم فإن </w:t>
      </w:r>
      <w:r w:rsidR="00F63618" w:rsidRPr="00030386">
        <w:rPr>
          <w:rFonts w:ascii="Simplified Arabic" w:hAnsi="Simplified Arabic" w:cs="Simplified Arabic"/>
          <w:sz w:val="28"/>
          <w:szCs w:val="28"/>
          <w:rtl/>
        </w:rPr>
        <w:t>ا</w:t>
      </w:r>
      <w:r w:rsidR="00325921" w:rsidRPr="00030386">
        <w:rPr>
          <w:rFonts w:ascii="Simplified Arabic" w:hAnsi="Simplified Arabic" w:cs="Simplified Arabic"/>
          <w:sz w:val="28"/>
          <w:szCs w:val="28"/>
          <w:rtl/>
        </w:rPr>
        <w:t>لمخلوقات البشرية وهي العامل الطارئ (</w:t>
      </w:r>
      <w:r w:rsidR="00325921" w:rsidRPr="00030386">
        <w:rPr>
          <w:rFonts w:ascii="Simplified Arabic" w:hAnsi="Simplified Arabic" w:cs="Simplified Arabic"/>
          <w:sz w:val="28"/>
          <w:szCs w:val="28"/>
        </w:rPr>
        <w:t>O</w:t>
      </w:r>
      <w:r w:rsidR="00325921" w:rsidRPr="00030386">
        <w:rPr>
          <w:rFonts w:ascii="Simplified Arabic" w:hAnsi="Simplified Arabic" w:cs="Simplified Arabic"/>
          <w:sz w:val="28"/>
          <w:szCs w:val="28"/>
          <w:rtl/>
        </w:rPr>
        <w:t>) أو الفرد في التعبير هي تركيب معقد من مجموعة بيولوجية، عاطفية وإدراكية من الشخصية التي تعطي اتجاها</w:t>
      </w:r>
      <w:r w:rsidR="00F63618" w:rsidRPr="00030386">
        <w:rPr>
          <w:rFonts w:ascii="Simplified Arabic" w:hAnsi="Simplified Arabic" w:cs="Simplified Arabic"/>
          <w:sz w:val="28"/>
          <w:szCs w:val="28"/>
          <w:rtl/>
        </w:rPr>
        <w:t>ً</w:t>
      </w:r>
      <w:r w:rsidR="00325921" w:rsidRPr="00030386">
        <w:rPr>
          <w:rFonts w:ascii="Simplified Arabic" w:hAnsi="Simplified Arabic" w:cs="Simplified Arabic"/>
          <w:sz w:val="28"/>
          <w:szCs w:val="28"/>
          <w:rtl/>
        </w:rPr>
        <w:t xml:space="preserve"> إلى الاستجابة (</w:t>
      </w:r>
      <w:r w:rsidR="00325921" w:rsidRPr="00030386">
        <w:rPr>
          <w:rFonts w:ascii="Simplified Arabic" w:hAnsi="Simplified Arabic" w:cs="Simplified Arabic"/>
          <w:sz w:val="28"/>
          <w:szCs w:val="28"/>
        </w:rPr>
        <w:t>R</w:t>
      </w:r>
      <w:r w:rsidR="00325921" w:rsidRPr="00030386">
        <w:rPr>
          <w:rFonts w:ascii="Simplified Arabic" w:hAnsi="Simplified Arabic" w:cs="Simplified Arabic"/>
          <w:sz w:val="28"/>
          <w:szCs w:val="28"/>
          <w:rtl/>
        </w:rPr>
        <w:t>) أو التصرف</w:t>
      </w:r>
      <w:r w:rsidR="00136FFF" w:rsidRPr="00030386">
        <w:rPr>
          <w:rFonts w:ascii="Simplified Arabic" w:hAnsi="Simplified Arabic" w:cs="Simplified Arabic"/>
          <w:sz w:val="28"/>
          <w:szCs w:val="28"/>
          <w:rtl/>
        </w:rPr>
        <w:t>.</w:t>
      </w:r>
      <w:r w:rsidR="00F80C19" w:rsidRPr="00030386">
        <w:rPr>
          <w:rFonts w:ascii="Simplified Arabic" w:hAnsi="Simplified Arabic" w:cs="Simplified Arabic"/>
          <w:sz w:val="28"/>
          <w:szCs w:val="28"/>
          <w:rtl/>
        </w:rPr>
        <w:t xml:space="preserve"> </w:t>
      </w:r>
      <w:r w:rsidR="00325921" w:rsidRPr="00030386">
        <w:rPr>
          <w:rFonts w:ascii="Simplified Arabic" w:hAnsi="Simplified Arabic" w:cs="Simplified Arabic"/>
          <w:sz w:val="28"/>
          <w:szCs w:val="28"/>
          <w:rtl/>
        </w:rPr>
        <w:t xml:space="preserve">ومن بين هذه الأنواع الثلاث لابد أن ترتكز </w:t>
      </w:r>
      <w:r w:rsidR="00006D88" w:rsidRPr="00030386">
        <w:rPr>
          <w:rFonts w:ascii="Simplified Arabic" w:hAnsi="Simplified Arabic" w:cs="Simplified Arabic"/>
          <w:sz w:val="28"/>
          <w:szCs w:val="28"/>
          <w:rtl/>
        </w:rPr>
        <w:t>استراتيجي</w:t>
      </w:r>
      <w:r w:rsidR="00325921" w:rsidRPr="00030386">
        <w:rPr>
          <w:rFonts w:ascii="Simplified Arabic" w:hAnsi="Simplified Arabic" w:cs="Simplified Arabic"/>
          <w:sz w:val="28"/>
          <w:szCs w:val="28"/>
          <w:rtl/>
        </w:rPr>
        <w:t>ات الإقناع إما على عوامل عاطفية أو على عوامل إدراكية</w:t>
      </w:r>
      <w:r w:rsidR="00FB2999" w:rsidRPr="00030386">
        <w:rPr>
          <w:rFonts w:ascii="Simplified Arabic" w:hAnsi="Simplified Arabic" w:cs="Simplified Arabic"/>
          <w:sz w:val="28"/>
          <w:szCs w:val="28"/>
          <w:rtl/>
        </w:rPr>
        <w:t>،</w:t>
      </w:r>
      <w:r w:rsidR="00325921" w:rsidRPr="00030386">
        <w:rPr>
          <w:rFonts w:ascii="Simplified Arabic" w:hAnsi="Simplified Arabic" w:cs="Simplified Arabic"/>
          <w:sz w:val="28"/>
          <w:szCs w:val="28"/>
          <w:rtl/>
        </w:rPr>
        <w:t xml:space="preserve"> إذ من الواضح استحالة تعديل عامل بيولوجي موروث لكن من الممكن استخدام رسائل ال</w:t>
      </w:r>
      <w:r w:rsidR="002201B8" w:rsidRPr="00030386">
        <w:rPr>
          <w:rFonts w:ascii="Simplified Arabic" w:hAnsi="Simplified Arabic" w:cs="Simplified Arabic"/>
          <w:sz w:val="28"/>
          <w:szCs w:val="28"/>
          <w:rtl/>
        </w:rPr>
        <w:t>اتصال</w:t>
      </w:r>
      <w:r w:rsidR="00325921" w:rsidRPr="00030386">
        <w:rPr>
          <w:rFonts w:ascii="Simplified Arabic" w:hAnsi="Simplified Arabic" w:cs="Simplified Arabic"/>
          <w:sz w:val="28"/>
          <w:szCs w:val="28"/>
          <w:rtl/>
        </w:rPr>
        <w:t xml:space="preserve"> لإثارة حالة انفعالية كالغضب والخوف والتي يمكن أن تكون مهمة عندئذ في تشكيل الاستجابة وتمثل العواطف أساسا</w:t>
      </w:r>
      <w:r w:rsidR="002F2FAC" w:rsidRPr="00030386">
        <w:rPr>
          <w:rFonts w:ascii="Simplified Arabic" w:hAnsi="Simplified Arabic" w:cs="Simplified Arabic"/>
          <w:sz w:val="28"/>
          <w:szCs w:val="28"/>
          <w:rtl/>
        </w:rPr>
        <w:t>ً</w:t>
      </w:r>
      <w:r w:rsidR="00325921" w:rsidRPr="00030386">
        <w:rPr>
          <w:rFonts w:ascii="Simplified Arabic" w:hAnsi="Simplified Arabic" w:cs="Simplified Arabic"/>
          <w:sz w:val="28"/>
          <w:szCs w:val="28"/>
          <w:rtl/>
        </w:rPr>
        <w:t xml:space="preserve"> واضحا</w:t>
      </w:r>
      <w:r w:rsidR="002F2FAC" w:rsidRPr="00030386">
        <w:rPr>
          <w:rFonts w:ascii="Simplified Arabic" w:hAnsi="Simplified Arabic" w:cs="Simplified Arabic"/>
          <w:sz w:val="28"/>
          <w:szCs w:val="28"/>
          <w:rtl/>
        </w:rPr>
        <w:t>ً</w:t>
      </w:r>
      <w:r w:rsidR="00325921" w:rsidRPr="00030386">
        <w:rPr>
          <w:rFonts w:ascii="Simplified Arabic" w:hAnsi="Simplified Arabic" w:cs="Simplified Arabic"/>
          <w:sz w:val="28"/>
          <w:szCs w:val="28"/>
          <w:rtl/>
        </w:rPr>
        <w:t xml:space="preserve"> ل</w:t>
      </w:r>
      <w:r w:rsidR="00006D88" w:rsidRPr="00030386">
        <w:rPr>
          <w:rFonts w:ascii="Simplified Arabic" w:hAnsi="Simplified Arabic" w:cs="Simplified Arabic"/>
          <w:sz w:val="28"/>
          <w:szCs w:val="28"/>
          <w:rtl/>
        </w:rPr>
        <w:t>استراتيجي</w:t>
      </w:r>
      <w:r w:rsidR="00325921" w:rsidRPr="00030386">
        <w:rPr>
          <w:rFonts w:ascii="Simplified Arabic" w:hAnsi="Simplified Arabic" w:cs="Simplified Arabic"/>
          <w:sz w:val="28"/>
          <w:szCs w:val="28"/>
          <w:rtl/>
        </w:rPr>
        <w:t>ات الإقناع، لكن لن يتسنى استخدامها إلا في عدد محدود من المواقف لذا يجري التركيز في حملات الإقناع الهادفة إلى ال</w:t>
      </w:r>
      <w:r w:rsidR="00E46CA8" w:rsidRPr="00030386">
        <w:rPr>
          <w:rFonts w:ascii="Simplified Arabic" w:hAnsi="Simplified Arabic" w:cs="Simplified Arabic"/>
          <w:sz w:val="28"/>
          <w:szCs w:val="28"/>
          <w:rtl/>
        </w:rPr>
        <w:t>تأثير</w:t>
      </w:r>
      <w:r w:rsidR="00325921" w:rsidRPr="00030386">
        <w:rPr>
          <w:rFonts w:ascii="Simplified Arabic" w:hAnsi="Simplified Arabic" w:cs="Simplified Arabic"/>
          <w:sz w:val="28"/>
          <w:szCs w:val="28"/>
          <w:rtl/>
        </w:rPr>
        <w:t xml:space="preserve"> على العوامل الإدراكية باعتبارها مكتسبة في عملية التطبيع الاجتماعي، فهي أهداف أولى لحملات تحول الترويج لتعليم جديد، وبالتالي من الممكن تعديلها، وإذا كان ممكنا تعديل أو تغيير العوامل الإدراكية فسوف يكون ممكنا</w:t>
      </w:r>
      <w:r w:rsidR="00CA0BFA" w:rsidRPr="00030386">
        <w:rPr>
          <w:rFonts w:ascii="Simplified Arabic" w:hAnsi="Simplified Arabic" w:cs="Simplified Arabic"/>
          <w:sz w:val="28"/>
          <w:szCs w:val="28"/>
          <w:rtl/>
        </w:rPr>
        <w:t>ً</w:t>
      </w:r>
      <w:r w:rsidR="00325921" w:rsidRPr="00030386">
        <w:rPr>
          <w:rFonts w:ascii="Simplified Arabic" w:hAnsi="Simplified Arabic" w:cs="Simplified Arabic"/>
          <w:sz w:val="28"/>
          <w:szCs w:val="28"/>
          <w:rtl/>
        </w:rPr>
        <w:t xml:space="preserve"> عندئذ تغيير السلوك بمعنى إحكام السيطرة على السلوك بعوامل إدراكية</w:t>
      </w:r>
      <w:r w:rsidR="00325921" w:rsidRPr="00030386">
        <w:rPr>
          <w:rFonts w:ascii="Simplified Arabic" w:hAnsi="Simplified Arabic" w:cs="Simplified Arabic"/>
          <w:sz w:val="28"/>
          <w:szCs w:val="28"/>
          <w:vertAlign w:val="superscript"/>
          <w:rtl/>
          <w:lang w:bidi="ar-EG"/>
        </w:rPr>
        <w:t>(</w:t>
      </w:r>
      <w:r w:rsidR="005D5574" w:rsidRPr="00030386">
        <w:rPr>
          <w:rFonts w:ascii="Simplified Arabic" w:hAnsi="Simplified Arabic" w:cs="Simplified Arabic"/>
          <w:sz w:val="28"/>
          <w:szCs w:val="28"/>
          <w:vertAlign w:val="superscript"/>
          <w:rtl/>
          <w:lang w:bidi="ar-EG"/>
        </w:rPr>
        <w:t>الدراسة</w:t>
      </w:r>
      <w:r w:rsidR="00325921" w:rsidRPr="00030386">
        <w:rPr>
          <w:rFonts w:ascii="Simplified Arabic" w:hAnsi="Simplified Arabic" w:cs="Simplified Arabic"/>
          <w:sz w:val="28"/>
          <w:szCs w:val="28"/>
          <w:vertAlign w:val="superscript"/>
          <w:rtl/>
          <w:lang w:bidi="ar-EG"/>
        </w:rPr>
        <w:t>)</w:t>
      </w:r>
      <w:r w:rsidR="00325921" w:rsidRPr="00030386">
        <w:rPr>
          <w:rFonts w:ascii="Simplified Arabic" w:hAnsi="Simplified Arabic" w:cs="Simplified Arabic"/>
          <w:sz w:val="28"/>
          <w:szCs w:val="28"/>
          <w:rtl/>
        </w:rPr>
        <w:t xml:space="preserve"> ويشير المخطط التالي إلى </w:t>
      </w:r>
      <w:r w:rsidR="00006D88" w:rsidRPr="00030386">
        <w:rPr>
          <w:rFonts w:ascii="Simplified Arabic" w:hAnsi="Simplified Arabic" w:cs="Simplified Arabic"/>
          <w:sz w:val="28"/>
          <w:szCs w:val="28"/>
          <w:rtl/>
        </w:rPr>
        <w:t>استراتيجي</w:t>
      </w:r>
      <w:r w:rsidR="00325921" w:rsidRPr="00030386">
        <w:rPr>
          <w:rFonts w:ascii="Simplified Arabic" w:hAnsi="Simplified Arabic" w:cs="Simplified Arabic"/>
          <w:sz w:val="28"/>
          <w:szCs w:val="28"/>
          <w:rtl/>
        </w:rPr>
        <w:t xml:space="preserve">ة الإقناع الديناميكية - النفسية </w:t>
      </w:r>
    </w:p>
    <w:p w:rsidR="00325921" w:rsidRPr="00030386" w:rsidRDefault="00525A3C" w:rsidP="00D211A4">
      <w:pPr>
        <w:widowControl w:val="0"/>
        <w:bidi/>
        <w:jc w:val="lowKashida"/>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extent cx="5281295" cy="629285"/>
            <wp:effectExtent l="76200" t="57150" r="71755" b="94615"/>
            <wp:docPr id="1" name="رسم تخطيطي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325921" w:rsidRPr="00030386" w:rsidRDefault="00287ADD" w:rsidP="00D211A4">
      <w:pPr>
        <w:widowControl w:val="0"/>
        <w:bidi/>
        <w:jc w:val="lowKashida"/>
        <w:rPr>
          <w:rFonts w:ascii="Simplified Arabic" w:hAnsi="Simplified Arabic" w:cs="Simplified Arabic"/>
          <w:b/>
          <w:bCs/>
          <w:rtl/>
        </w:rPr>
      </w:pPr>
      <w:r w:rsidRPr="00030386">
        <w:rPr>
          <w:rFonts w:ascii="Simplified Arabic" w:hAnsi="Simplified Arabic" w:cs="Simplified Arabic"/>
          <w:b/>
          <w:bCs/>
          <w:rtl/>
        </w:rPr>
        <w:t>(</w:t>
      </w:r>
      <w:r w:rsidR="00325921" w:rsidRPr="00030386">
        <w:rPr>
          <w:rFonts w:ascii="Simplified Arabic" w:hAnsi="Simplified Arabic" w:cs="Simplified Arabic"/>
          <w:b/>
          <w:bCs/>
          <w:rtl/>
        </w:rPr>
        <w:t xml:space="preserve">شكل رقم </w:t>
      </w:r>
      <w:r w:rsidR="003D3EB1" w:rsidRPr="00030386">
        <w:rPr>
          <w:rFonts w:ascii="Simplified Arabic" w:hAnsi="Simplified Arabic" w:cs="Simplified Arabic"/>
          <w:b/>
          <w:bCs/>
          <w:rtl/>
        </w:rPr>
        <w:t>1</w:t>
      </w:r>
      <w:r w:rsidRPr="00030386">
        <w:rPr>
          <w:rFonts w:ascii="Simplified Arabic" w:hAnsi="Simplified Arabic" w:cs="Simplified Arabic"/>
          <w:b/>
          <w:bCs/>
          <w:rtl/>
        </w:rPr>
        <w:t>)</w:t>
      </w:r>
      <w:r w:rsidR="00006D88" w:rsidRPr="00030386">
        <w:rPr>
          <w:rFonts w:ascii="Simplified Arabic" w:hAnsi="Simplified Arabic" w:cs="Simplified Arabic"/>
          <w:b/>
          <w:bCs/>
          <w:rtl/>
        </w:rPr>
        <w:t xml:space="preserve"> </w:t>
      </w:r>
      <w:r w:rsidR="00325921" w:rsidRPr="00030386">
        <w:rPr>
          <w:rFonts w:ascii="Simplified Arabic" w:hAnsi="Simplified Arabic" w:cs="Simplified Arabic"/>
          <w:b/>
          <w:bCs/>
          <w:rtl/>
        </w:rPr>
        <w:t xml:space="preserve">يمثل </w:t>
      </w:r>
      <w:r w:rsidR="00006D88" w:rsidRPr="00030386">
        <w:rPr>
          <w:rFonts w:ascii="Simplified Arabic" w:hAnsi="Simplified Arabic" w:cs="Simplified Arabic"/>
          <w:b/>
          <w:bCs/>
          <w:rtl/>
        </w:rPr>
        <w:t>استراتيجي</w:t>
      </w:r>
      <w:r w:rsidR="00325921" w:rsidRPr="00030386">
        <w:rPr>
          <w:rFonts w:ascii="Simplified Arabic" w:hAnsi="Simplified Arabic" w:cs="Simplified Arabic"/>
          <w:b/>
          <w:bCs/>
          <w:rtl/>
        </w:rPr>
        <w:t xml:space="preserve">ة الإقناع الديناميكية </w:t>
      </w:r>
      <w:r w:rsidR="00DE6B81" w:rsidRPr="00030386">
        <w:rPr>
          <w:rFonts w:ascii="Simplified Arabic" w:hAnsi="Simplified Arabic" w:cs="Simplified Arabic"/>
          <w:b/>
          <w:bCs/>
          <w:rtl/>
        </w:rPr>
        <w:t>–</w:t>
      </w:r>
      <w:r w:rsidR="00325921" w:rsidRPr="00030386">
        <w:rPr>
          <w:rFonts w:ascii="Simplified Arabic" w:hAnsi="Simplified Arabic" w:cs="Simplified Arabic"/>
          <w:b/>
          <w:bCs/>
          <w:rtl/>
        </w:rPr>
        <w:t xml:space="preserve"> النفسية</w:t>
      </w:r>
    </w:p>
    <w:p w:rsidR="00DE6B81" w:rsidRPr="00526B3D" w:rsidRDefault="00DE6B81" w:rsidP="00081771">
      <w:pPr>
        <w:widowControl w:val="0"/>
        <w:jc w:val="lowKashida"/>
        <w:rPr>
          <w:b/>
          <w:bCs/>
          <w:rtl/>
        </w:rPr>
      </w:pPr>
      <w:proofErr w:type="spellStart"/>
      <w:r w:rsidRPr="00526B3D">
        <w:rPr>
          <w:b/>
          <w:bCs/>
        </w:rPr>
        <w:t>DeFleur</w:t>
      </w:r>
      <w:proofErr w:type="spellEnd"/>
      <w:r w:rsidRPr="00526B3D">
        <w:rPr>
          <w:b/>
          <w:bCs/>
        </w:rPr>
        <w:t>, M. L., &amp; Ball-</w:t>
      </w:r>
      <w:proofErr w:type="spellStart"/>
      <w:r w:rsidRPr="00526B3D">
        <w:rPr>
          <w:b/>
          <w:bCs/>
        </w:rPr>
        <w:t>Rokeach</w:t>
      </w:r>
      <w:proofErr w:type="spellEnd"/>
      <w:r w:rsidRPr="00526B3D">
        <w:rPr>
          <w:b/>
          <w:bCs/>
        </w:rPr>
        <w:t xml:space="preserve">, S. J. (1989). </w:t>
      </w:r>
      <w:r w:rsidRPr="00526B3D">
        <w:rPr>
          <w:rStyle w:val="af9"/>
          <w:b/>
          <w:bCs/>
        </w:rPr>
        <w:t>Theories of Mass Communication</w:t>
      </w:r>
      <w:r w:rsidRPr="00526B3D">
        <w:rPr>
          <w:b/>
          <w:bCs/>
        </w:rPr>
        <w:t xml:space="preserve"> (5th ed.). New York: Longman.</w:t>
      </w:r>
    </w:p>
    <w:p w:rsidR="00100FB9" w:rsidRPr="00030386" w:rsidRDefault="00325921" w:rsidP="00081771">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من ثم فإن هذا الاتجاه يؤكد على القوى الداخلية للفرد( الاحتياجات، الدوافع، المعتقدات، المصالح، المخاوف، القيم، الآراء، المواقف.</w:t>
      </w:r>
      <w:r w:rsidR="00136FFF"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في تكوين السلوك، أي أن مفتاح الإقناع يكمن في تعلم جديد من خلال معلومات يقدمها القائم بال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لكي تغير البناء النفسي الداخلي للفرد المستهدف مما يؤدي إلى السلوك العلني المرغوب فيه</w:t>
      </w:r>
    </w:p>
    <w:p w:rsidR="00325921" w:rsidRPr="00081771" w:rsidRDefault="00100FB9" w:rsidP="00081771">
      <w:pPr>
        <w:bidi/>
        <w:jc w:val="lowKashida"/>
        <w:rPr>
          <w:rFonts w:ascii="Simplified Arabic" w:hAnsi="Simplified Arabic" w:cs="Monotype Koufi"/>
          <w:b/>
          <w:bCs/>
          <w:sz w:val="28"/>
          <w:szCs w:val="28"/>
          <w:rtl/>
          <w:lang w:bidi="ar-EG"/>
        </w:rPr>
      </w:pPr>
      <w:r w:rsidRPr="00081771">
        <w:rPr>
          <w:rFonts w:ascii="Simplified Arabic" w:hAnsi="Simplified Arabic" w:cs="Monotype Koufi"/>
          <w:b/>
          <w:bCs/>
          <w:sz w:val="28"/>
          <w:szCs w:val="28"/>
          <w:rtl/>
          <w:lang w:bidi="ar-EG"/>
        </w:rPr>
        <w:t>٢-</w:t>
      </w:r>
      <w:r w:rsidR="00325921" w:rsidRPr="00081771">
        <w:rPr>
          <w:rFonts w:ascii="Simplified Arabic" w:hAnsi="Simplified Arabic" w:cs="Monotype Koufi"/>
          <w:b/>
          <w:bCs/>
          <w:sz w:val="28"/>
          <w:szCs w:val="28"/>
          <w:rtl/>
          <w:lang w:bidi="ar-EG"/>
        </w:rPr>
        <w:t>ال</w:t>
      </w:r>
      <w:r w:rsidR="00006D88" w:rsidRPr="00081771">
        <w:rPr>
          <w:rFonts w:ascii="Simplified Arabic" w:hAnsi="Simplified Arabic" w:cs="Monotype Koufi"/>
          <w:b/>
          <w:bCs/>
          <w:sz w:val="28"/>
          <w:szCs w:val="28"/>
          <w:rtl/>
          <w:lang w:bidi="ar-EG"/>
        </w:rPr>
        <w:t>استراتيجي</w:t>
      </w:r>
      <w:r w:rsidR="00325921" w:rsidRPr="00081771">
        <w:rPr>
          <w:rFonts w:ascii="Simplified Arabic" w:hAnsi="Simplified Arabic" w:cs="Monotype Koufi"/>
          <w:b/>
          <w:bCs/>
          <w:sz w:val="28"/>
          <w:szCs w:val="28"/>
          <w:rtl/>
          <w:lang w:bidi="ar-EG"/>
        </w:rPr>
        <w:t>ة الثقافية - الاجتماعية</w:t>
      </w:r>
    </w:p>
    <w:p w:rsidR="000A4F78" w:rsidRPr="00030386" w:rsidRDefault="00325921" w:rsidP="00D211A4">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تقوم هذه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ة على فكرة مفادها أن الثقافة تؤدي وظيفة حيوية في تشكيل السلوك، وتتحكم في الأنماط السلوكية المنبثقة عن الشخصية، وإذا أردنا تبرير بعض </w:t>
      </w:r>
      <w:r w:rsidR="00E44B86" w:rsidRPr="00030386">
        <w:rPr>
          <w:rFonts w:ascii="Simplified Arabic" w:hAnsi="Simplified Arabic" w:cs="Simplified Arabic"/>
          <w:sz w:val="28"/>
          <w:szCs w:val="28"/>
          <w:rtl/>
        </w:rPr>
        <w:t>السلوكيات</w:t>
      </w:r>
      <w:r w:rsidRPr="00030386">
        <w:rPr>
          <w:rFonts w:ascii="Simplified Arabic" w:hAnsi="Simplified Arabic" w:cs="Simplified Arabic"/>
          <w:sz w:val="28"/>
          <w:szCs w:val="28"/>
          <w:rtl/>
        </w:rPr>
        <w:t xml:space="preserve"> الغربية والشاذة فلا تجد تبرير إلا ضمن الثقافة التي نشأ فيها الفرد، فالثقافة تحمل في طياتها الأشكال السلوكية والقوالب الفكرية التي يطبع عليها الفرد.</w:t>
      </w:r>
    </w:p>
    <w:p w:rsidR="00FB2999" w:rsidRPr="00030386" w:rsidRDefault="00325921" w:rsidP="00D211A4">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كما تدمج ضمن هذه العملية مسألة التوقعات الاجتماعية المتضمنة في النظم</w:t>
      </w:r>
      <w:r w:rsidR="00006D88"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الاجتماعية التي يتفاعل من خلالها الأفراد مع بعضهم بعض، فالأسرة أو مجموعة الأصدقاء أو المدرسة...تمارس مجموعة من الضوابط الفردية، وقد يجبر الفرد في بعض الأحيان على القيام ببعض </w:t>
      </w:r>
      <w:r w:rsidR="00E44B86" w:rsidRPr="00030386">
        <w:rPr>
          <w:rFonts w:ascii="Simplified Arabic" w:hAnsi="Simplified Arabic" w:cs="Simplified Arabic"/>
          <w:sz w:val="28"/>
          <w:szCs w:val="28"/>
          <w:rtl/>
        </w:rPr>
        <w:t>السلوكيات</w:t>
      </w:r>
      <w:r w:rsidRPr="00030386">
        <w:rPr>
          <w:rFonts w:ascii="Simplified Arabic" w:hAnsi="Simplified Arabic" w:cs="Simplified Arabic"/>
          <w:sz w:val="28"/>
          <w:szCs w:val="28"/>
          <w:rtl/>
        </w:rPr>
        <w:t xml:space="preserve"> ضمن جماعة اجتماعية معينة دون أن يكون مقتنعا بذلك ويعترف بنظام الرتب الاجتماعية، ويوافق على نظام السيطرة الاجتماعية، وهذه العوامل الخارجية هي التي تشكل سلوك الفرد وتحدده مسبقا </w:t>
      </w:r>
      <w:proofErr w:type="spellStart"/>
      <w:r w:rsidRPr="00030386">
        <w:rPr>
          <w:rFonts w:ascii="Simplified Arabic" w:hAnsi="Simplified Arabic" w:cs="Simplified Arabic"/>
          <w:sz w:val="28"/>
          <w:szCs w:val="28"/>
          <w:rtl/>
        </w:rPr>
        <w:t>بناءا</w:t>
      </w:r>
      <w:proofErr w:type="spellEnd"/>
      <w:r w:rsidRPr="00030386">
        <w:rPr>
          <w:rFonts w:ascii="Simplified Arabic" w:hAnsi="Simplified Arabic" w:cs="Simplified Arabic"/>
          <w:sz w:val="28"/>
          <w:szCs w:val="28"/>
          <w:rtl/>
        </w:rPr>
        <w:t xml:space="preserve"> على التوقعات الاجتماعية ومطالب الأخرين</w:t>
      </w:r>
    </w:p>
    <w:p w:rsidR="00325921" w:rsidRPr="00030386" w:rsidRDefault="00325921" w:rsidP="00D211A4">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وليس بناء على رغبات الفرد وسلم الأفضليات فحسب</w:t>
      </w:r>
      <w:r w:rsidR="00A70CD6" w:rsidRPr="00030386">
        <w:rPr>
          <w:rFonts w:ascii="Simplified Arabic" w:hAnsi="Simplified Arabic" w:cs="Simplified Arabic"/>
          <w:sz w:val="28"/>
          <w:szCs w:val="28"/>
          <w:vertAlign w:val="superscript"/>
          <w:rtl/>
          <w:lang w:bidi="ar-EG"/>
        </w:rPr>
        <w:t xml:space="preserve"> </w:t>
      </w:r>
      <w:r w:rsidRPr="00030386">
        <w:rPr>
          <w:rFonts w:ascii="Simplified Arabic" w:hAnsi="Simplified Arabic" w:cs="Simplified Arabic"/>
          <w:sz w:val="28"/>
          <w:szCs w:val="28"/>
          <w:rtl/>
        </w:rPr>
        <w:t>وتستخدم هذه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ة بكثرة في الحملات الإعلامية من خلال تعيين شخصية معروفة </w:t>
      </w:r>
      <w:r w:rsidR="00E44B86" w:rsidRPr="00030386">
        <w:rPr>
          <w:rFonts w:ascii="Simplified Arabic" w:hAnsi="Simplified Arabic" w:cs="Simplified Arabic"/>
          <w:sz w:val="28"/>
          <w:szCs w:val="28"/>
          <w:rtl/>
        </w:rPr>
        <w:t>جماهيراً</w:t>
      </w:r>
      <w:r w:rsidRPr="00030386">
        <w:rPr>
          <w:rFonts w:ascii="Simplified Arabic" w:hAnsi="Simplified Arabic" w:cs="Simplified Arabic"/>
          <w:sz w:val="28"/>
          <w:szCs w:val="28"/>
          <w:rtl/>
        </w:rPr>
        <w:t xml:space="preserve"> أو أحد كبار المسؤولين لإثارة الحماس والتعاون من جانب المنظمات المختلفة الأفراد</w:t>
      </w:r>
      <w:r w:rsidR="007C7544" w:rsidRPr="00030386">
        <w:rPr>
          <w:rFonts w:ascii="Simplified Arabic" w:hAnsi="Simplified Arabic" w:cs="Simplified Arabic"/>
          <w:sz w:val="28"/>
          <w:szCs w:val="28"/>
          <w:vertAlign w:val="superscript"/>
          <w:rtl/>
          <w:lang w:bidi="ar-EG"/>
        </w:rPr>
        <w:t xml:space="preserve"> </w:t>
      </w:r>
      <w:r w:rsidRPr="00030386">
        <w:rPr>
          <w:rFonts w:ascii="Simplified Arabic" w:hAnsi="Simplified Arabic" w:cs="Simplified Arabic"/>
          <w:b/>
          <w:bCs/>
          <w:sz w:val="28"/>
          <w:szCs w:val="28"/>
          <w:rtl/>
        </w:rPr>
        <w:t>وتتخذ هذه ال</w:t>
      </w:r>
      <w:r w:rsidR="00006D88" w:rsidRPr="00030386">
        <w:rPr>
          <w:rFonts w:ascii="Simplified Arabic" w:hAnsi="Simplified Arabic" w:cs="Simplified Arabic"/>
          <w:b/>
          <w:bCs/>
          <w:sz w:val="28"/>
          <w:szCs w:val="28"/>
          <w:rtl/>
        </w:rPr>
        <w:t>استراتيجي</w:t>
      </w:r>
      <w:r w:rsidRPr="00030386">
        <w:rPr>
          <w:rFonts w:ascii="Simplified Arabic" w:hAnsi="Simplified Arabic" w:cs="Simplified Arabic"/>
          <w:b/>
          <w:bCs/>
          <w:sz w:val="28"/>
          <w:szCs w:val="28"/>
          <w:rtl/>
        </w:rPr>
        <w:t>ات الشكل التالي</w:t>
      </w:r>
    </w:p>
    <w:p w:rsidR="00325921" w:rsidRPr="00030386" w:rsidRDefault="00525A3C" w:rsidP="00D211A4">
      <w:pPr>
        <w:widowControl w:val="0"/>
        <w:bidi/>
        <w:jc w:val="lowKashida"/>
        <w:rPr>
          <w:rFonts w:ascii="Simplified Arabic" w:hAnsi="Simplified Arabic" w:cs="Simplified Arabic"/>
          <w:b/>
          <w:bCs/>
          <w:sz w:val="28"/>
          <w:szCs w:val="28"/>
          <w:rtl/>
        </w:rPr>
      </w:pPr>
      <w:r>
        <w:rPr>
          <w:rFonts w:ascii="Simplified Arabic" w:hAnsi="Simplified Arabic" w:cs="Simplified Arabic"/>
          <w:noProof/>
          <w:sz w:val="28"/>
          <w:szCs w:val="28"/>
        </w:rPr>
        <w:drawing>
          <wp:inline distT="0" distB="0" distL="0" distR="0">
            <wp:extent cx="5282565" cy="662940"/>
            <wp:effectExtent l="76200" t="38100" r="89535" b="80010"/>
            <wp:docPr id="2" name="رسم تخطيطي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r w:rsidR="00287ADD" w:rsidRPr="00030386">
        <w:rPr>
          <w:rFonts w:ascii="Simplified Arabic" w:hAnsi="Simplified Arabic" w:cs="Simplified Arabic"/>
          <w:b/>
          <w:bCs/>
          <w:sz w:val="28"/>
          <w:szCs w:val="28"/>
          <w:rtl/>
        </w:rPr>
        <w:t>(</w:t>
      </w:r>
      <w:r w:rsidR="00325921" w:rsidRPr="00030386">
        <w:rPr>
          <w:rFonts w:ascii="Simplified Arabic" w:hAnsi="Simplified Arabic" w:cs="Simplified Arabic"/>
          <w:b/>
          <w:bCs/>
          <w:sz w:val="28"/>
          <w:szCs w:val="28"/>
          <w:rtl/>
        </w:rPr>
        <w:t xml:space="preserve">الشكل </w:t>
      </w:r>
      <w:r w:rsidR="003D3EB1" w:rsidRPr="00030386">
        <w:rPr>
          <w:rFonts w:ascii="Simplified Arabic" w:hAnsi="Simplified Arabic" w:cs="Simplified Arabic"/>
          <w:b/>
          <w:bCs/>
          <w:sz w:val="28"/>
          <w:szCs w:val="28"/>
          <w:rtl/>
        </w:rPr>
        <w:t>2</w:t>
      </w:r>
      <w:r w:rsidR="00287ADD" w:rsidRPr="00030386">
        <w:rPr>
          <w:rFonts w:ascii="Simplified Arabic" w:hAnsi="Simplified Arabic" w:cs="Simplified Arabic"/>
          <w:b/>
          <w:bCs/>
          <w:sz w:val="28"/>
          <w:szCs w:val="28"/>
          <w:rtl/>
        </w:rPr>
        <w:t>)</w:t>
      </w:r>
      <w:r w:rsidR="00006D88" w:rsidRPr="00030386">
        <w:rPr>
          <w:rFonts w:ascii="Simplified Arabic" w:hAnsi="Simplified Arabic" w:cs="Simplified Arabic"/>
          <w:b/>
          <w:bCs/>
          <w:sz w:val="28"/>
          <w:szCs w:val="28"/>
          <w:rtl/>
        </w:rPr>
        <w:t xml:space="preserve"> </w:t>
      </w:r>
      <w:r w:rsidR="00325921" w:rsidRPr="00030386">
        <w:rPr>
          <w:rFonts w:ascii="Simplified Arabic" w:hAnsi="Simplified Arabic" w:cs="Simplified Arabic"/>
          <w:b/>
          <w:bCs/>
          <w:sz w:val="28"/>
          <w:szCs w:val="28"/>
          <w:rtl/>
        </w:rPr>
        <w:t>يمثل ال</w:t>
      </w:r>
      <w:r w:rsidR="00006D88" w:rsidRPr="00030386">
        <w:rPr>
          <w:rFonts w:ascii="Simplified Arabic" w:hAnsi="Simplified Arabic" w:cs="Simplified Arabic"/>
          <w:b/>
          <w:bCs/>
          <w:sz w:val="28"/>
          <w:szCs w:val="28"/>
          <w:rtl/>
        </w:rPr>
        <w:t>استراتيجي</w:t>
      </w:r>
      <w:r w:rsidR="00325921" w:rsidRPr="00030386">
        <w:rPr>
          <w:rFonts w:ascii="Simplified Arabic" w:hAnsi="Simplified Arabic" w:cs="Simplified Arabic"/>
          <w:b/>
          <w:bCs/>
          <w:sz w:val="28"/>
          <w:szCs w:val="28"/>
          <w:rtl/>
        </w:rPr>
        <w:t>ة الثقافية -الاجتماعية للإقناع</w:t>
      </w:r>
      <w:r w:rsidR="00487310" w:rsidRPr="00030386">
        <w:rPr>
          <w:rFonts w:ascii="Simplified Arabic" w:hAnsi="Simplified Arabic" w:cs="Simplified Arabic"/>
          <w:b/>
          <w:bCs/>
          <w:sz w:val="28"/>
          <w:szCs w:val="28"/>
          <w:rtl/>
        </w:rPr>
        <w:t>.</w:t>
      </w:r>
    </w:p>
    <w:p w:rsidR="00325921" w:rsidRPr="00030386" w:rsidRDefault="00325921" w:rsidP="00D211A4">
      <w:pPr>
        <w:widowControl w:val="0"/>
        <w:bidi/>
        <w:jc w:val="lowKashida"/>
        <w:rPr>
          <w:rFonts w:ascii="Simplified Arabic" w:hAnsi="Simplified Arabic" w:cs="Simplified Arabic"/>
          <w:b/>
          <w:bCs/>
          <w:rtl/>
        </w:rPr>
      </w:pPr>
      <w:r w:rsidRPr="00030386">
        <w:rPr>
          <w:rFonts w:ascii="Simplified Arabic" w:hAnsi="Simplified Arabic" w:cs="Simplified Arabic"/>
          <w:b/>
          <w:bCs/>
          <w:rtl/>
        </w:rPr>
        <w:t xml:space="preserve">المصدر </w:t>
      </w:r>
      <w:proofErr w:type="spellStart"/>
      <w:r w:rsidRPr="00030386">
        <w:rPr>
          <w:rFonts w:ascii="Simplified Arabic" w:hAnsi="Simplified Arabic" w:cs="Simplified Arabic"/>
          <w:b/>
          <w:bCs/>
          <w:rtl/>
        </w:rPr>
        <w:t>ميلفن</w:t>
      </w:r>
      <w:proofErr w:type="spellEnd"/>
      <w:r w:rsidRPr="00030386">
        <w:rPr>
          <w:rFonts w:ascii="Simplified Arabic" w:hAnsi="Simplified Arabic" w:cs="Simplified Arabic"/>
          <w:b/>
          <w:bCs/>
          <w:rtl/>
        </w:rPr>
        <w:t xml:space="preserve"> </w:t>
      </w:r>
      <w:proofErr w:type="spellStart"/>
      <w:r w:rsidRPr="00030386">
        <w:rPr>
          <w:rFonts w:ascii="Simplified Arabic" w:hAnsi="Simplified Arabic" w:cs="Simplified Arabic"/>
          <w:b/>
          <w:bCs/>
          <w:rtl/>
        </w:rPr>
        <w:t>ديفلر،ساندرابول</w:t>
      </w:r>
      <w:proofErr w:type="spellEnd"/>
      <w:r w:rsidRPr="00030386">
        <w:rPr>
          <w:rFonts w:ascii="Simplified Arabic" w:hAnsi="Simplified Arabic" w:cs="Simplified Arabic"/>
          <w:b/>
          <w:bCs/>
          <w:rtl/>
        </w:rPr>
        <w:t xml:space="preserve"> </w:t>
      </w:r>
      <w:proofErr w:type="spellStart"/>
      <w:r w:rsidRPr="00030386">
        <w:rPr>
          <w:rFonts w:ascii="Simplified Arabic" w:hAnsi="Simplified Arabic" w:cs="Simplified Arabic"/>
          <w:b/>
          <w:bCs/>
          <w:rtl/>
        </w:rPr>
        <w:t>روكيتش</w:t>
      </w:r>
      <w:proofErr w:type="spellEnd"/>
      <w:r w:rsidRPr="00030386">
        <w:rPr>
          <w:rFonts w:ascii="Simplified Arabic" w:hAnsi="Simplified Arabic" w:cs="Simplified Arabic"/>
          <w:b/>
          <w:bCs/>
          <w:rtl/>
        </w:rPr>
        <w:t xml:space="preserve">، </w:t>
      </w:r>
      <w:proofErr w:type="spellStart"/>
      <w:r w:rsidRPr="00030386">
        <w:rPr>
          <w:rFonts w:ascii="Simplified Arabic" w:hAnsi="Simplified Arabic" w:cs="Simplified Arabic"/>
          <w:b/>
          <w:bCs/>
          <w:rtl/>
        </w:rPr>
        <w:t>ص391</w:t>
      </w:r>
      <w:proofErr w:type="spellEnd"/>
      <w:r w:rsidR="00487310" w:rsidRPr="00030386">
        <w:rPr>
          <w:rFonts w:ascii="Simplified Arabic" w:hAnsi="Simplified Arabic" w:cs="Simplified Arabic"/>
          <w:b/>
          <w:bCs/>
          <w:rtl/>
        </w:rPr>
        <w:t>.</w:t>
      </w:r>
    </w:p>
    <w:p w:rsidR="002F0EC2" w:rsidRPr="00030386" w:rsidRDefault="00325921" w:rsidP="00D211A4">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ومنه فإن هذه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ة تتطلب أن تحدد رسائل الإقناع للفرد السلوك الاجتماعي ومتطلباته والتي سوف تحكم الأنشطة التي يحاول رجل الإعلام ان يحدثها وتتطلب أن تجد الرسالة الملقاة تأييدا اجتماعيا بحيث أن الذي يتصرف خارج تحديدات الرسالة يعد في وجهة النظر ال</w:t>
      </w:r>
      <w:r w:rsidR="00AC7D3B" w:rsidRPr="00030386">
        <w:rPr>
          <w:rFonts w:ascii="Simplified Arabic" w:hAnsi="Simplified Arabic" w:cs="Simplified Arabic"/>
          <w:sz w:val="28"/>
          <w:szCs w:val="28"/>
          <w:rtl/>
        </w:rPr>
        <w:t>اجتماعية سلوكا شاذ وغير مقبول</w:t>
      </w:r>
      <w:r w:rsidR="00136FFF" w:rsidRPr="00030386">
        <w:rPr>
          <w:rFonts w:ascii="Simplified Arabic" w:hAnsi="Simplified Arabic" w:cs="Simplified Arabic"/>
          <w:sz w:val="28"/>
          <w:szCs w:val="28"/>
          <w:rtl/>
        </w:rPr>
        <w:t>.</w:t>
      </w:r>
    </w:p>
    <w:p w:rsidR="00325921" w:rsidRPr="007E3A54" w:rsidRDefault="00100FB9" w:rsidP="00D211A4">
      <w:pPr>
        <w:bidi/>
        <w:jc w:val="lowKashida"/>
        <w:rPr>
          <w:rFonts w:ascii="Simplified Arabic" w:hAnsi="Simplified Arabic" w:cs="Monotype Koufi"/>
          <w:b/>
          <w:bCs/>
          <w:sz w:val="28"/>
          <w:szCs w:val="28"/>
          <w:rtl/>
          <w:lang w:bidi="ar-EG"/>
        </w:rPr>
      </w:pPr>
      <w:r w:rsidRPr="007E3A54">
        <w:rPr>
          <w:rFonts w:ascii="Simplified Arabic" w:hAnsi="Simplified Arabic" w:cs="Monotype Koufi"/>
          <w:b/>
          <w:bCs/>
          <w:sz w:val="28"/>
          <w:szCs w:val="28"/>
          <w:rtl/>
          <w:lang w:bidi="ar-EG"/>
        </w:rPr>
        <w:t>٣-</w:t>
      </w:r>
      <w:r w:rsidR="00006D88" w:rsidRPr="007E3A54">
        <w:rPr>
          <w:rFonts w:ascii="Simplified Arabic" w:hAnsi="Simplified Arabic" w:cs="Monotype Koufi"/>
          <w:b/>
          <w:bCs/>
          <w:sz w:val="28"/>
          <w:szCs w:val="28"/>
          <w:rtl/>
          <w:lang w:bidi="ar-EG"/>
        </w:rPr>
        <w:t>استراتيجي</w:t>
      </w:r>
      <w:r w:rsidR="00325921" w:rsidRPr="007E3A54">
        <w:rPr>
          <w:rFonts w:ascii="Simplified Arabic" w:hAnsi="Simplified Arabic" w:cs="Monotype Koufi"/>
          <w:b/>
          <w:bCs/>
          <w:sz w:val="28"/>
          <w:szCs w:val="28"/>
          <w:rtl/>
          <w:lang w:bidi="ar-EG"/>
        </w:rPr>
        <w:t>ة إنشاء المعاني</w:t>
      </w:r>
    </w:p>
    <w:p w:rsidR="00325921" w:rsidRPr="00030386" w:rsidRDefault="00325921" w:rsidP="00D211A4">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وتتخذ هذه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ة الشكل التالي:</w:t>
      </w:r>
    </w:p>
    <w:p w:rsidR="00325921" w:rsidRPr="00030386" w:rsidRDefault="00525A3C" w:rsidP="00D211A4">
      <w:pPr>
        <w:widowControl w:val="0"/>
        <w:bidi/>
        <w:jc w:val="lowKashida"/>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extent cx="5282565" cy="412115"/>
            <wp:effectExtent l="95250" t="57150" r="89535" b="121285"/>
            <wp:docPr id="3" name="رسم تخطيطي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325921" w:rsidRPr="00030386" w:rsidRDefault="00287ADD" w:rsidP="00D211A4">
      <w:pPr>
        <w:widowControl w:val="0"/>
        <w:bidi/>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w:t>
      </w:r>
      <w:r w:rsidR="00325921" w:rsidRPr="00030386">
        <w:rPr>
          <w:rFonts w:ascii="Simplified Arabic" w:hAnsi="Simplified Arabic" w:cs="Simplified Arabic"/>
          <w:b/>
          <w:bCs/>
          <w:sz w:val="28"/>
          <w:szCs w:val="28"/>
          <w:rtl/>
        </w:rPr>
        <w:t>الشكل رقم</w:t>
      </w:r>
      <w:r w:rsidR="00006D88" w:rsidRPr="00030386">
        <w:rPr>
          <w:rFonts w:ascii="Simplified Arabic" w:hAnsi="Simplified Arabic" w:cs="Simplified Arabic"/>
          <w:b/>
          <w:bCs/>
          <w:sz w:val="28"/>
          <w:szCs w:val="28"/>
          <w:rtl/>
        </w:rPr>
        <w:t xml:space="preserve"> </w:t>
      </w:r>
      <w:r w:rsidR="003D3EB1" w:rsidRPr="00030386">
        <w:rPr>
          <w:rFonts w:ascii="Simplified Arabic" w:hAnsi="Simplified Arabic" w:cs="Simplified Arabic"/>
          <w:b/>
          <w:bCs/>
          <w:sz w:val="28"/>
          <w:szCs w:val="28"/>
          <w:rtl/>
        </w:rPr>
        <w:t>3</w:t>
      </w:r>
      <w:r w:rsidRPr="00030386">
        <w:rPr>
          <w:rFonts w:ascii="Simplified Arabic" w:hAnsi="Simplified Arabic" w:cs="Simplified Arabic"/>
          <w:b/>
          <w:bCs/>
          <w:sz w:val="28"/>
          <w:szCs w:val="28"/>
          <w:rtl/>
        </w:rPr>
        <w:t>)</w:t>
      </w:r>
      <w:r w:rsidR="00006D88" w:rsidRPr="00030386">
        <w:rPr>
          <w:rFonts w:ascii="Simplified Arabic" w:hAnsi="Simplified Arabic" w:cs="Simplified Arabic"/>
          <w:b/>
          <w:bCs/>
          <w:sz w:val="28"/>
          <w:szCs w:val="28"/>
          <w:rtl/>
        </w:rPr>
        <w:t xml:space="preserve"> </w:t>
      </w:r>
      <w:r w:rsidR="00325921" w:rsidRPr="00030386">
        <w:rPr>
          <w:rFonts w:ascii="Simplified Arabic" w:hAnsi="Simplified Arabic" w:cs="Simplified Arabic"/>
          <w:b/>
          <w:bCs/>
          <w:sz w:val="28"/>
          <w:szCs w:val="28"/>
          <w:rtl/>
        </w:rPr>
        <w:t xml:space="preserve">مثل </w:t>
      </w:r>
      <w:r w:rsidR="00006D88" w:rsidRPr="00030386">
        <w:rPr>
          <w:rFonts w:ascii="Simplified Arabic" w:hAnsi="Simplified Arabic" w:cs="Simplified Arabic"/>
          <w:b/>
          <w:bCs/>
          <w:sz w:val="28"/>
          <w:szCs w:val="28"/>
          <w:rtl/>
        </w:rPr>
        <w:t>استراتيجي</w:t>
      </w:r>
      <w:r w:rsidR="00325921" w:rsidRPr="00030386">
        <w:rPr>
          <w:rFonts w:ascii="Simplified Arabic" w:hAnsi="Simplified Arabic" w:cs="Simplified Arabic"/>
          <w:b/>
          <w:bCs/>
          <w:sz w:val="28"/>
          <w:szCs w:val="28"/>
          <w:rtl/>
        </w:rPr>
        <w:t>ة إنشاء المعاني للإقناع</w:t>
      </w:r>
    </w:p>
    <w:p w:rsidR="00325921" w:rsidRPr="00030386" w:rsidRDefault="00325921" w:rsidP="00D211A4">
      <w:pPr>
        <w:widowControl w:val="0"/>
        <w:bidi/>
        <w:jc w:val="lowKashida"/>
        <w:rPr>
          <w:rFonts w:ascii="Simplified Arabic" w:hAnsi="Simplified Arabic" w:cs="Simplified Arabic"/>
          <w:b/>
          <w:bCs/>
          <w:rtl/>
        </w:rPr>
      </w:pPr>
      <w:r w:rsidRPr="00030386">
        <w:rPr>
          <w:rFonts w:ascii="Simplified Arabic" w:hAnsi="Simplified Arabic" w:cs="Simplified Arabic"/>
          <w:b/>
          <w:bCs/>
          <w:rtl/>
        </w:rPr>
        <w:t xml:space="preserve">المصدر: ملفين، </w:t>
      </w:r>
      <w:proofErr w:type="spellStart"/>
      <w:r w:rsidRPr="00030386">
        <w:rPr>
          <w:rFonts w:ascii="Simplified Arabic" w:hAnsi="Simplified Arabic" w:cs="Simplified Arabic"/>
          <w:b/>
          <w:bCs/>
          <w:rtl/>
        </w:rPr>
        <w:t>ديفلير</w:t>
      </w:r>
      <w:proofErr w:type="spellEnd"/>
      <w:r w:rsidRPr="00030386">
        <w:rPr>
          <w:rFonts w:ascii="Simplified Arabic" w:hAnsi="Simplified Arabic" w:cs="Simplified Arabic"/>
          <w:b/>
          <w:bCs/>
          <w:rtl/>
        </w:rPr>
        <w:t xml:space="preserve">، </w:t>
      </w:r>
      <w:proofErr w:type="spellStart"/>
      <w:r w:rsidRPr="00030386">
        <w:rPr>
          <w:rFonts w:ascii="Simplified Arabic" w:hAnsi="Simplified Arabic" w:cs="Simplified Arabic"/>
          <w:b/>
          <w:bCs/>
          <w:rtl/>
        </w:rPr>
        <w:t>ساندرابول</w:t>
      </w:r>
      <w:proofErr w:type="spellEnd"/>
      <w:r w:rsidR="002D0C92" w:rsidRPr="00030386">
        <w:rPr>
          <w:rFonts w:ascii="Simplified Arabic" w:hAnsi="Simplified Arabic" w:cs="Simplified Arabic"/>
          <w:b/>
          <w:bCs/>
          <w:rtl/>
        </w:rPr>
        <w:t xml:space="preserve">، </w:t>
      </w:r>
      <w:proofErr w:type="spellStart"/>
      <w:r w:rsidR="002D0C92" w:rsidRPr="00030386">
        <w:rPr>
          <w:rFonts w:ascii="Simplified Arabic" w:hAnsi="Simplified Arabic" w:cs="Simplified Arabic"/>
          <w:b/>
          <w:bCs/>
          <w:rtl/>
        </w:rPr>
        <w:t>روكيتش</w:t>
      </w:r>
      <w:proofErr w:type="spellEnd"/>
      <w:r w:rsidRPr="00030386">
        <w:rPr>
          <w:rFonts w:ascii="Simplified Arabic" w:hAnsi="Simplified Arabic" w:cs="Simplified Arabic"/>
          <w:b/>
          <w:bCs/>
          <w:rtl/>
        </w:rPr>
        <w:t xml:space="preserve">، </w:t>
      </w:r>
      <w:proofErr w:type="spellStart"/>
      <w:r w:rsidRPr="00030386">
        <w:rPr>
          <w:rFonts w:ascii="Simplified Arabic" w:hAnsi="Simplified Arabic" w:cs="Simplified Arabic"/>
          <w:b/>
          <w:bCs/>
          <w:rtl/>
        </w:rPr>
        <w:t>ص402</w:t>
      </w:r>
      <w:proofErr w:type="spellEnd"/>
    </w:p>
    <w:p w:rsidR="00A70CD6" w:rsidRPr="00030386" w:rsidRDefault="00325921" w:rsidP="00D211A4">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ومنه فإن هذه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ة يمكن أن تكون على شكل إنشاء جديد للمعاني أو استبدال معاني بأخرى أو تثبيت معاني جديدة في حالة تعزيز </w:t>
      </w:r>
      <w:proofErr w:type="spellStart"/>
      <w:r w:rsidRPr="00030386">
        <w:rPr>
          <w:rFonts w:ascii="Simplified Arabic" w:hAnsi="Simplified Arabic" w:cs="Simplified Arabic"/>
          <w:sz w:val="28"/>
          <w:szCs w:val="28"/>
          <w:rtl/>
        </w:rPr>
        <w:t>السلوكات</w:t>
      </w:r>
      <w:proofErr w:type="spellEnd"/>
      <w:r w:rsidRPr="00030386">
        <w:rPr>
          <w:rFonts w:ascii="Simplified Arabic" w:hAnsi="Simplified Arabic" w:cs="Simplified Arabic"/>
          <w:sz w:val="28"/>
          <w:szCs w:val="28"/>
          <w:rtl/>
        </w:rPr>
        <w:t xml:space="preserve"> القائمة بسبب فتورها</w:t>
      </w:r>
    </w:p>
    <w:p w:rsidR="00325921" w:rsidRPr="00030386" w:rsidRDefault="00325921" w:rsidP="00D211A4">
      <w:pPr>
        <w:widowControl w:val="0"/>
        <w:bidi/>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وبالتالي فإن ل</w:t>
      </w:r>
      <w:r w:rsidR="00DD7A37" w:rsidRPr="00030386">
        <w:rPr>
          <w:rFonts w:ascii="Simplified Arabic" w:hAnsi="Simplified Arabic" w:cs="Simplified Arabic"/>
          <w:sz w:val="28"/>
          <w:szCs w:val="28"/>
          <w:rtl/>
        </w:rPr>
        <w:t>ل</w:t>
      </w:r>
      <w:r w:rsidRPr="00030386">
        <w:rPr>
          <w:rFonts w:ascii="Simplified Arabic" w:hAnsi="Simplified Arabic" w:cs="Simplified Arabic"/>
          <w:sz w:val="28"/>
          <w:szCs w:val="28"/>
          <w:rtl/>
        </w:rPr>
        <w:t>جمهور الكم الكافي من المعلومات التي تؤدي إلى تنشئة معاني في منظومته المعرفية تؤدي  بدورها إلى انبثاق السلوك المتوافق والهدف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w:t>
      </w:r>
    </w:p>
    <w:p w:rsidR="003A0A0F" w:rsidRPr="00030386" w:rsidRDefault="00100FB9" w:rsidP="00D211A4">
      <w:pPr>
        <w:tabs>
          <w:tab w:val="right" w:pos="0"/>
          <w:tab w:val="right" w:pos="90"/>
          <w:tab w:val="right" w:pos="270"/>
        </w:tabs>
        <w:bidi/>
        <w:ind w:right="-18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٤</w:t>
      </w:r>
      <w:r w:rsidRPr="00030386">
        <w:rPr>
          <w:rFonts w:ascii="Simplified Arabic" w:hAnsi="Simplified Arabic" w:cs="Simplified Arabic"/>
          <w:b/>
          <w:bCs/>
          <w:sz w:val="28"/>
          <w:szCs w:val="28"/>
          <w:u w:val="single"/>
          <w:rtl/>
        </w:rPr>
        <w:t>-</w:t>
      </w:r>
      <w:r w:rsidR="00006D88" w:rsidRPr="00030386">
        <w:rPr>
          <w:rFonts w:ascii="Simplified Arabic" w:hAnsi="Simplified Arabic" w:cs="Simplified Arabic"/>
          <w:b/>
          <w:bCs/>
          <w:sz w:val="28"/>
          <w:szCs w:val="28"/>
          <w:u w:val="single"/>
          <w:rtl/>
        </w:rPr>
        <w:t xml:space="preserve"> </w:t>
      </w:r>
      <w:r w:rsidR="00101C85" w:rsidRPr="00030386">
        <w:rPr>
          <w:rFonts w:ascii="Simplified Arabic" w:hAnsi="Simplified Arabic" w:cs="Simplified Arabic"/>
          <w:b/>
          <w:bCs/>
          <w:sz w:val="28"/>
          <w:szCs w:val="28"/>
          <w:u w:val="single"/>
          <w:rtl/>
        </w:rPr>
        <w:t>ال</w:t>
      </w:r>
      <w:r w:rsidR="00006D88" w:rsidRPr="00030386">
        <w:rPr>
          <w:rFonts w:ascii="Simplified Arabic" w:hAnsi="Simplified Arabic" w:cs="Simplified Arabic"/>
          <w:b/>
          <w:bCs/>
          <w:sz w:val="28"/>
          <w:szCs w:val="28"/>
          <w:u w:val="single"/>
          <w:rtl/>
        </w:rPr>
        <w:t>استراتيجي</w:t>
      </w:r>
      <w:r w:rsidR="00101C85" w:rsidRPr="00030386">
        <w:rPr>
          <w:rFonts w:ascii="Simplified Arabic" w:hAnsi="Simplified Arabic" w:cs="Simplified Arabic"/>
          <w:b/>
          <w:bCs/>
          <w:sz w:val="28"/>
          <w:szCs w:val="28"/>
          <w:u w:val="single"/>
          <w:rtl/>
        </w:rPr>
        <w:t>ة</w:t>
      </w:r>
      <w:r w:rsidRPr="00030386">
        <w:rPr>
          <w:rFonts w:ascii="Simplified Arabic" w:hAnsi="Simplified Arabic" w:cs="Simplified Arabic"/>
          <w:b/>
          <w:bCs/>
          <w:sz w:val="28"/>
          <w:szCs w:val="28"/>
          <w:u w:val="single"/>
          <w:rtl/>
        </w:rPr>
        <w:t xml:space="preserve"> </w:t>
      </w:r>
      <w:proofErr w:type="spellStart"/>
      <w:r w:rsidR="00101C85" w:rsidRPr="00030386">
        <w:rPr>
          <w:rFonts w:ascii="Simplified Arabic" w:hAnsi="Simplified Arabic" w:cs="Simplified Arabic"/>
          <w:b/>
          <w:bCs/>
          <w:sz w:val="28"/>
          <w:szCs w:val="28"/>
          <w:u w:val="single"/>
          <w:rtl/>
        </w:rPr>
        <w:t>الدينامكية</w:t>
      </w:r>
      <w:proofErr w:type="spellEnd"/>
      <w:r w:rsidRPr="00030386">
        <w:rPr>
          <w:rFonts w:ascii="Simplified Arabic" w:hAnsi="Simplified Arabic" w:cs="Simplified Arabic"/>
          <w:b/>
          <w:bCs/>
          <w:sz w:val="28"/>
          <w:szCs w:val="28"/>
          <w:u w:val="single"/>
          <w:rtl/>
        </w:rPr>
        <w:t xml:space="preserve"> </w:t>
      </w:r>
      <w:r w:rsidR="00101C85" w:rsidRPr="00030386">
        <w:rPr>
          <w:rFonts w:ascii="Simplified Arabic" w:hAnsi="Simplified Arabic" w:cs="Simplified Arabic"/>
          <w:b/>
          <w:bCs/>
          <w:sz w:val="28"/>
          <w:szCs w:val="28"/>
          <w:u w:val="single"/>
          <w:rtl/>
        </w:rPr>
        <w:t>النفسية للإقناع</w:t>
      </w:r>
      <w:r w:rsidR="00101C85" w:rsidRPr="00030386">
        <w:rPr>
          <w:rFonts w:ascii="Simplified Arabic" w:hAnsi="Simplified Arabic" w:cs="Simplified Arabic"/>
          <w:b/>
          <w:bCs/>
          <w:sz w:val="28"/>
          <w:szCs w:val="28"/>
          <w:rtl/>
        </w:rPr>
        <w:t xml:space="preserve">: </w:t>
      </w:r>
      <w:r w:rsidR="00101C85" w:rsidRPr="00030386">
        <w:rPr>
          <w:rFonts w:ascii="Simplified Arabic" w:hAnsi="Simplified Arabic" w:cs="Simplified Arabic"/>
          <w:sz w:val="28"/>
          <w:szCs w:val="28"/>
          <w:rtl/>
        </w:rPr>
        <w:t>تستهدف هذه ال</w:t>
      </w:r>
      <w:r w:rsidR="00006D88" w:rsidRPr="00030386">
        <w:rPr>
          <w:rFonts w:ascii="Simplified Arabic" w:hAnsi="Simplified Arabic" w:cs="Simplified Arabic"/>
          <w:sz w:val="28"/>
          <w:szCs w:val="28"/>
          <w:rtl/>
        </w:rPr>
        <w:t>استراتيجي</w:t>
      </w:r>
      <w:r w:rsidR="00101C85" w:rsidRPr="00030386">
        <w:rPr>
          <w:rFonts w:ascii="Simplified Arabic" w:hAnsi="Simplified Arabic" w:cs="Simplified Arabic"/>
          <w:sz w:val="28"/>
          <w:szCs w:val="28"/>
          <w:rtl/>
        </w:rPr>
        <w:t>ة البناء النفسي</w:t>
      </w:r>
      <w:r w:rsidR="00DD7A37" w:rsidRPr="00030386">
        <w:rPr>
          <w:rFonts w:ascii="Simplified Arabic" w:hAnsi="Simplified Arabic" w:cs="Simplified Arabic"/>
          <w:sz w:val="28"/>
          <w:szCs w:val="28"/>
          <w:rtl/>
        </w:rPr>
        <w:br/>
      </w:r>
      <w:r w:rsidR="00101C85" w:rsidRPr="00030386">
        <w:rPr>
          <w:rFonts w:ascii="Simplified Arabic" w:hAnsi="Simplified Arabic" w:cs="Simplified Arabic"/>
          <w:sz w:val="28"/>
          <w:szCs w:val="28"/>
          <w:rtl/>
        </w:rPr>
        <w:t xml:space="preserve"> الداخلي ومتغيرات النفس للفرد الذي تلمس باحتياجات الفرد المتعددة وتصرفاته ويمس بمخاوفه، وبقدر ما تكون هذه الرسالة فعالة بقدر ما تقترن بالوظائف النفسية للأفراد وبالتالي حدوث الاستجابة والتفاعل يكون اكثر </w:t>
      </w:r>
      <w:r w:rsidR="00E46CA8" w:rsidRPr="00030386">
        <w:rPr>
          <w:rFonts w:ascii="Simplified Arabic" w:hAnsi="Simplified Arabic" w:cs="Simplified Arabic"/>
          <w:sz w:val="28"/>
          <w:szCs w:val="28"/>
          <w:rtl/>
        </w:rPr>
        <w:t>تأثير</w:t>
      </w:r>
      <w:r w:rsidR="00101C85" w:rsidRPr="00030386">
        <w:rPr>
          <w:rFonts w:ascii="Simplified Arabic" w:hAnsi="Simplified Arabic" w:cs="Simplified Arabic"/>
          <w:sz w:val="28"/>
          <w:szCs w:val="28"/>
          <w:rtl/>
        </w:rPr>
        <w:t xml:space="preserve"> ويقين بفاعلية النتيجه، يعتمد معهم أسلوب الإفراغ والإملاء الذي </w:t>
      </w:r>
      <w:proofErr w:type="spellStart"/>
      <w:r w:rsidR="00101C85" w:rsidRPr="00030386">
        <w:rPr>
          <w:rFonts w:ascii="Simplified Arabic" w:hAnsi="Simplified Arabic" w:cs="Simplified Arabic"/>
          <w:sz w:val="28"/>
          <w:szCs w:val="28"/>
          <w:rtl/>
        </w:rPr>
        <w:t>يحوية</w:t>
      </w:r>
      <w:proofErr w:type="spellEnd"/>
      <w:r w:rsidR="00101C85" w:rsidRPr="00030386">
        <w:rPr>
          <w:rFonts w:ascii="Simplified Arabic" w:hAnsi="Simplified Arabic" w:cs="Simplified Arabic"/>
          <w:sz w:val="28"/>
          <w:szCs w:val="28"/>
          <w:rtl/>
        </w:rPr>
        <w:t xml:space="preserve"> بعض أساليب التحذير والتخويف</w:t>
      </w:r>
      <w:r w:rsidR="00101C85" w:rsidRPr="00030386">
        <w:rPr>
          <w:rFonts w:ascii="Simplified Arabic" w:hAnsi="Simplified Arabic" w:cs="Simplified Arabic"/>
          <w:sz w:val="28"/>
          <w:szCs w:val="28"/>
        </w:rPr>
        <w:t xml:space="preserve"> </w:t>
      </w:r>
      <w:r w:rsidR="00101C85" w:rsidRPr="00030386">
        <w:rPr>
          <w:rFonts w:ascii="Simplified Arabic" w:hAnsi="Simplified Arabic" w:cs="Simplified Arabic"/>
          <w:sz w:val="28"/>
          <w:szCs w:val="28"/>
          <w:rtl/>
        </w:rPr>
        <w:t xml:space="preserve">حيث ان مستوى السلوك تبدأ بإثارة الحاجة إلى الأشياء والتوقعات المنتظرة من الجزاء إيجابا أو سلبا، يسعى إلى التغيير في البناء النفسي، من خلال استعمال استمالات التخويف أو التهديد او الترغيب، وفي المقابل بمقتضي هذا </w:t>
      </w:r>
      <w:r w:rsidR="008E6175" w:rsidRPr="00030386">
        <w:rPr>
          <w:rFonts w:ascii="Simplified Arabic" w:hAnsi="Simplified Arabic" w:cs="Simplified Arabic"/>
          <w:sz w:val="28"/>
          <w:szCs w:val="28"/>
          <w:rtl/>
        </w:rPr>
        <w:t>ال</w:t>
      </w:r>
      <w:r w:rsidR="00006D88" w:rsidRPr="00030386">
        <w:rPr>
          <w:rFonts w:ascii="Simplified Arabic" w:hAnsi="Simplified Arabic" w:cs="Simplified Arabic"/>
          <w:sz w:val="28"/>
          <w:szCs w:val="28"/>
          <w:rtl/>
        </w:rPr>
        <w:t>استراتيجي</w:t>
      </w:r>
      <w:r w:rsidR="008E6175" w:rsidRPr="00030386">
        <w:rPr>
          <w:rFonts w:ascii="Simplified Arabic" w:hAnsi="Simplified Arabic" w:cs="Simplified Arabic"/>
          <w:sz w:val="28"/>
          <w:szCs w:val="28"/>
          <w:rtl/>
        </w:rPr>
        <w:t>ة</w:t>
      </w:r>
      <w:r w:rsidR="00101C85" w:rsidRPr="00030386">
        <w:rPr>
          <w:rFonts w:ascii="Simplified Arabic" w:hAnsi="Simplified Arabic" w:cs="Simplified Arabic"/>
          <w:sz w:val="28"/>
          <w:szCs w:val="28"/>
          <w:rtl/>
        </w:rPr>
        <w:t xml:space="preserve"> يجنب الفرد مصادر هذا التهديد، ثم يتحول إلى عادات سلوكية تتفق مع أهداف القائم بال</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 xml:space="preserve"> وتعينه على نشر أفكاره ووعوده</w:t>
      </w:r>
      <w:r w:rsidR="00136FFF" w:rsidRPr="00030386">
        <w:rPr>
          <w:rFonts w:ascii="Simplified Arabic" w:hAnsi="Simplified Arabic" w:cs="Simplified Arabic"/>
          <w:sz w:val="28"/>
          <w:szCs w:val="28"/>
          <w:rtl/>
        </w:rPr>
        <w:t>.</w:t>
      </w:r>
      <w:bookmarkStart w:id="15" w:name="_Hlk172641923"/>
      <w:r w:rsidR="00101C85" w:rsidRPr="00030386">
        <w:rPr>
          <w:rFonts w:ascii="Simplified Arabic" w:hAnsi="Simplified Arabic" w:cs="Simplified Arabic"/>
          <w:sz w:val="28"/>
          <w:szCs w:val="28"/>
          <w:rtl/>
        </w:rPr>
        <w:t xml:space="preserve">(بن منظور، </w:t>
      </w:r>
      <w:proofErr w:type="spellStart"/>
      <w:r w:rsidR="00101C85" w:rsidRPr="00030386">
        <w:rPr>
          <w:rFonts w:ascii="Simplified Arabic" w:hAnsi="Simplified Arabic" w:cs="Simplified Arabic"/>
          <w:sz w:val="28"/>
          <w:szCs w:val="28"/>
          <w:rtl/>
        </w:rPr>
        <w:t>48ص،1998</w:t>
      </w:r>
      <w:proofErr w:type="spellEnd"/>
      <w:r w:rsidR="00101C85" w:rsidRPr="00030386">
        <w:rPr>
          <w:rFonts w:ascii="Simplified Arabic" w:hAnsi="Simplified Arabic" w:cs="Simplified Arabic"/>
          <w:sz w:val="28"/>
          <w:szCs w:val="28"/>
          <w:rtl/>
        </w:rPr>
        <w:t>)</w:t>
      </w:r>
    </w:p>
    <w:bookmarkEnd w:id="15"/>
    <w:p w:rsidR="00101C85" w:rsidRPr="007E3A54" w:rsidRDefault="00E444AD" w:rsidP="007E3A54">
      <w:pPr>
        <w:bidi/>
        <w:jc w:val="lowKashida"/>
        <w:rPr>
          <w:rFonts w:ascii="Simplified Arabic" w:hAnsi="Simplified Arabic" w:cs="PT Bold Heading"/>
          <w:sz w:val="28"/>
          <w:szCs w:val="28"/>
          <w:rtl/>
          <w:lang w:bidi="ar-EG"/>
        </w:rPr>
      </w:pPr>
      <w:r w:rsidRPr="007E3A54">
        <w:rPr>
          <w:rFonts w:ascii="Simplified Arabic" w:hAnsi="Simplified Arabic" w:cs="PT Bold Heading"/>
          <w:sz w:val="28"/>
          <w:szCs w:val="28"/>
          <w:rtl/>
          <w:lang w:bidi="ar-EG"/>
        </w:rPr>
        <w:t xml:space="preserve">خلاصة الفصل </w:t>
      </w:r>
    </w:p>
    <w:p w:rsidR="00A70799" w:rsidRPr="00030386" w:rsidRDefault="00A70799" w:rsidP="007E3A54">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في ضوء ما تناولَه هذا الفصل من عرضٍ للإطار الفكري للاتصال الإقناعي، ومناقشةٍ لمفهومه وعناصره ومراحله، وما يرتبط به من مبادئ واستراتيجيات ونظريات مفسّرة، يتضح أن الاتصال الإقناعي يُعدّ عمليةً ديناميكية متكاملة، تستند إلى التفاعل بين المرسل والمستقبل عبر رسائل مصاغة بأسلوب يستهدف التأثير في الاتجاهات والسلوكيات. وقد أبرز الفصلُ كيف تطوّر مفهوم الاتصال الإقناعي عبر مراحله المختلفة، وصولًا إلى التركيز على البعد النفسي والثقافي والاجتماعي الذي يمنح العملية الاتصالية عمقها وتأثيرها الحقيقي</w:t>
      </w:r>
      <w:r w:rsidRPr="00030386">
        <w:rPr>
          <w:rFonts w:ascii="Simplified Arabic" w:hAnsi="Simplified Arabic" w:cs="Simplified Arabic"/>
          <w:sz w:val="28"/>
          <w:szCs w:val="28"/>
        </w:rPr>
        <w:t>.</w:t>
      </w:r>
    </w:p>
    <w:p w:rsidR="00A70799" w:rsidRPr="00030386" w:rsidRDefault="00A70799" w:rsidP="007E3A54">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كما تناول الفصلُ المدارس الفكرية التي فسّرت الاتصال الإقناعي من زوايا متعددة، منها المدرسة الديناميكية النفسية التي ركزت على الدوافع والانفعالات الفردية، والمدرسة الثقافية – الاجتماعية التي أولت اهتمامًا بدور الثقافة والبيئة الاجتماعية في تشكيل المواقف والسلوكيات. وقد أُشير كذلك إلى أنماط السلوك </w:t>
      </w:r>
      <w:proofErr w:type="spellStart"/>
      <w:r w:rsidRPr="00030386">
        <w:rPr>
          <w:rFonts w:ascii="Simplified Arabic" w:hAnsi="Simplified Arabic" w:cs="Simplified Arabic"/>
          <w:sz w:val="28"/>
          <w:szCs w:val="28"/>
          <w:rtl/>
        </w:rPr>
        <w:t>الاتصالي</w:t>
      </w:r>
      <w:proofErr w:type="spellEnd"/>
      <w:r w:rsidRPr="00030386">
        <w:rPr>
          <w:rFonts w:ascii="Simplified Arabic" w:hAnsi="Simplified Arabic" w:cs="Simplified Arabic"/>
          <w:sz w:val="28"/>
          <w:szCs w:val="28"/>
          <w:rtl/>
        </w:rPr>
        <w:t xml:space="preserve"> وفق نظريتي</w:t>
      </w:r>
      <w:r w:rsidRPr="00030386">
        <w:rPr>
          <w:rFonts w:ascii="Simplified Arabic" w:hAnsi="Simplified Arabic" w:cs="Simplified Arabic"/>
          <w:sz w:val="28"/>
          <w:szCs w:val="28"/>
        </w:rPr>
        <w:t xml:space="preserve"> (X) </w:t>
      </w:r>
      <w:r w:rsidRPr="00030386">
        <w:rPr>
          <w:rFonts w:ascii="Simplified Arabic" w:hAnsi="Simplified Arabic" w:cs="Simplified Arabic"/>
          <w:sz w:val="28"/>
          <w:szCs w:val="28"/>
          <w:rtl/>
        </w:rPr>
        <w:t>و</w:t>
      </w:r>
      <w:r w:rsidRPr="00030386">
        <w:rPr>
          <w:rFonts w:ascii="Simplified Arabic" w:hAnsi="Simplified Arabic" w:cs="Simplified Arabic"/>
          <w:sz w:val="28"/>
          <w:szCs w:val="28"/>
        </w:rPr>
        <w:t>(Y)</w:t>
      </w:r>
      <w:r w:rsidRPr="00030386">
        <w:rPr>
          <w:rFonts w:ascii="Simplified Arabic" w:hAnsi="Simplified Arabic" w:cs="Simplified Arabic"/>
          <w:sz w:val="28"/>
          <w:szCs w:val="28"/>
          <w:rtl/>
        </w:rPr>
        <w:t>، وما تعكسانه من توجهات مختلفة نحو القيادة والتفاعل داخل بيئات العمل</w:t>
      </w:r>
      <w:r w:rsidRPr="00030386">
        <w:rPr>
          <w:rFonts w:ascii="Simplified Arabic" w:hAnsi="Simplified Arabic" w:cs="Simplified Arabic"/>
          <w:sz w:val="28"/>
          <w:szCs w:val="28"/>
        </w:rPr>
        <w:t>.</w:t>
      </w:r>
    </w:p>
    <w:p w:rsidR="00A70799" w:rsidRPr="00030386" w:rsidRDefault="00A70799" w:rsidP="007E3A54">
      <w:pPr>
        <w:pStyle w:val="af7"/>
        <w:bidi/>
        <w:spacing w:before="0" w:beforeAutospacing="0" w:after="0" w:afterAutospacing="0"/>
        <w:jc w:val="lowKashida"/>
        <w:rPr>
          <w:rFonts w:ascii="Simplified Arabic" w:hAnsi="Simplified Arabic" w:cs="Simplified Arabic"/>
        </w:rPr>
      </w:pPr>
      <w:r w:rsidRPr="00030386">
        <w:rPr>
          <w:rFonts w:ascii="Simplified Arabic" w:hAnsi="Simplified Arabic" w:cs="Simplified Arabic"/>
          <w:b/>
          <w:bCs/>
          <w:sz w:val="28"/>
          <w:szCs w:val="28"/>
          <w:rtl/>
        </w:rPr>
        <w:t>ويرتبط  الإطار النظري</w:t>
      </w:r>
      <w:r w:rsidR="005E6C5B" w:rsidRPr="00030386">
        <w:rPr>
          <w:rFonts w:ascii="Simplified Arabic" w:hAnsi="Simplified Arabic" w:cs="Simplified Arabic"/>
          <w:b/>
          <w:bCs/>
          <w:sz w:val="28"/>
          <w:szCs w:val="28"/>
          <w:rtl/>
        </w:rPr>
        <w:t xml:space="preserve"> للفصل الثاني</w:t>
      </w:r>
      <w:r w:rsidRPr="00030386">
        <w:rPr>
          <w:rFonts w:ascii="Simplified Arabic" w:hAnsi="Simplified Arabic" w:cs="Simplified Arabic"/>
          <w:b/>
          <w:bCs/>
          <w:sz w:val="28"/>
          <w:szCs w:val="28"/>
          <w:rtl/>
        </w:rPr>
        <w:t xml:space="preserve"> بالمحور الثاني من استمارة الاستبيان</w:t>
      </w:r>
      <w:r w:rsidRPr="00030386">
        <w:rPr>
          <w:rFonts w:ascii="Simplified Arabic" w:hAnsi="Simplified Arabic" w:cs="Simplified Arabic"/>
          <w:sz w:val="28"/>
          <w:szCs w:val="28"/>
          <w:rtl/>
        </w:rPr>
        <w:t xml:space="preserve">، المتعلق بالأنشطة الاتصالية للعاملين في مؤسسة بهية، إذ يساعد على تفسير الخصائص الشخصية </w:t>
      </w:r>
      <w:proofErr w:type="spellStart"/>
      <w:r w:rsidRPr="00030386">
        <w:rPr>
          <w:rFonts w:ascii="Simplified Arabic" w:hAnsi="Simplified Arabic" w:cs="Simplified Arabic"/>
          <w:sz w:val="28"/>
          <w:szCs w:val="28"/>
          <w:rtl/>
        </w:rPr>
        <w:t>والمهارية</w:t>
      </w:r>
      <w:proofErr w:type="spellEnd"/>
      <w:r w:rsidRPr="00030386">
        <w:rPr>
          <w:rFonts w:ascii="Simplified Arabic" w:hAnsi="Simplified Arabic" w:cs="Simplified Arabic"/>
          <w:sz w:val="28"/>
          <w:szCs w:val="28"/>
          <w:rtl/>
        </w:rPr>
        <w:t xml:space="preserve"> للعاملين، مثل القدرة على استمالة الآخرين، والتواصل الفعّال، والتفاعل مع الجمهور بأسلوب موضوعي ومقنع. ومن ثمّ، يشكّل هذا الإطار أساسًا علميًا لتحليل الممارسات الاتصالية داخل المؤسسة، وفهم مدى توظيف مبادئ الاتصال الإقناعي في تحقيق أهدافها الخدمية والتوعوية وإدارة الأزمات بكفاءة</w:t>
      </w:r>
      <w:r w:rsidRPr="00030386">
        <w:rPr>
          <w:rFonts w:ascii="Simplified Arabic" w:hAnsi="Simplified Arabic" w:cs="Simplified Arabic"/>
        </w:rPr>
        <w:t>.</w:t>
      </w:r>
    </w:p>
    <w:p w:rsidR="007E3A54" w:rsidRDefault="007E3A54" w:rsidP="00D211A4">
      <w:pPr>
        <w:widowControl w:val="0"/>
        <w:bidi/>
        <w:jc w:val="lowKashida"/>
        <w:rPr>
          <w:rFonts w:ascii="Simplified Arabic" w:hAnsi="Simplified Arabic" w:cs="Simplified Arabic"/>
          <w:b/>
          <w:bCs/>
          <w:sz w:val="28"/>
          <w:szCs w:val="28"/>
        </w:rPr>
        <w:sectPr w:rsidR="007E3A54" w:rsidSect="00526B3D">
          <w:headerReference w:type="default" r:id="rId48"/>
          <w:headerReference w:type="first" r:id="rId49"/>
          <w:footnotePr>
            <w:numRestart w:val="eachPage"/>
          </w:footnotePr>
          <w:pgSz w:w="11900" w:h="16840" w:code="9"/>
          <w:pgMar w:top="500" w:right="1797" w:bottom="1440" w:left="1797" w:header="567" w:footer="556" w:gutter="0"/>
          <w:cols w:space="720"/>
          <w:noEndnote/>
          <w:titlePg/>
          <w:bidi/>
          <w:docGrid w:linePitch="360"/>
        </w:sectPr>
      </w:pPr>
    </w:p>
    <w:p w:rsidR="00A70799" w:rsidRPr="00030386" w:rsidRDefault="00A70799" w:rsidP="00D211A4">
      <w:pPr>
        <w:widowControl w:val="0"/>
        <w:bidi/>
        <w:jc w:val="lowKashida"/>
        <w:rPr>
          <w:rFonts w:ascii="Simplified Arabic" w:hAnsi="Simplified Arabic" w:cs="Simplified Arabic"/>
          <w:b/>
          <w:bCs/>
          <w:sz w:val="28"/>
          <w:szCs w:val="28"/>
          <w:rtl/>
        </w:rPr>
      </w:pPr>
    </w:p>
    <w:p w:rsidR="002F0EC2" w:rsidRPr="00030386" w:rsidRDefault="00287ADD" w:rsidP="00D211A4">
      <w:pPr>
        <w:tabs>
          <w:tab w:val="right" w:pos="-3885"/>
        </w:tabs>
        <w:bidi/>
        <w:ind w:right="-180"/>
        <w:jc w:val="lowKashida"/>
        <w:rPr>
          <w:rFonts w:ascii="Simplified Arabic" w:hAnsi="Simplified Arabic" w:cs="Simplified Arabic"/>
          <w:smallCaps/>
          <w:sz w:val="28"/>
          <w:szCs w:val="28"/>
          <w:rtl/>
        </w:rPr>
      </w:pPr>
      <w:r w:rsidRPr="00030386">
        <w:rPr>
          <w:rFonts w:ascii="Simplified Arabic" w:hAnsi="Simplified Arabic" w:cs="Simplified Arabic"/>
          <w:sz w:val="28"/>
          <w:szCs w:val="28"/>
          <w:rtl/>
        </w:rPr>
        <w:tab/>
      </w:r>
    </w:p>
    <w:p w:rsidR="00006D88" w:rsidRPr="00030386" w:rsidRDefault="00006D88" w:rsidP="00D211A4">
      <w:pPr>
        <w:tabs>
          <w:tab w:val="right" w:pos="-3885"/>
        </w:tabs>
        <w:bidi/>
        <w:ind w:right="-180"/>
        <w:jc w:val="lowKashida"/>
        <w:rPr>
          <w:rFonts w:ascii="Simplified Arabic" w:hAnsi="Simplified Arabic" w:cs="Simplified Arabic"/>
          <w:smallCaps/>
          <w:sz w:val="28"/>
          <w:szCs w:val="28"/>
          <w:rtl/>
        </w:rPr>
      </w:pPr>
    </w:p>
    <w:p w:rsidR="00B25BFB" w:rsidRDefault="00B25BFB" w:rsidP="00D211A4">
      <w:pPr>
        <w:bidi/>
        <w:jc w:val="lowKashida"/>
        <w:rPr>
          <w:rFonts w:ascii="Simplified Arabic" w:hAnsi="Simplified Arabic" w:cs="Simplified Arabic"/>
          <w:b/>
          <w:bCs/>
          <w:sz w:val="28"/>
          <w:szCs w:val="28"/>
          <w:rtl/>
          <w:lang w:bidi="ar-EG"/>
        </w:rPr>
      </w:pPr>
    </w:p>
    <w:p w:rsidR="007E3A54" w:rsidRDefault="007E3A54" w:rsidP="007E3A54">
      <w:pPr>
        <w:bidi/>
        <w:jc w:val="lowKashida"/>
        <w:rPr>
          <w:rFonts w:ascii="Simplified Arabic" w:hAnsi="Simplified Arabic" w:cs="Simplified Arabic"/>
          <w:b/>
          <w:bCs/>
          <w:sz w:val="28"/>
          <w:szCs w:val="28"/>
          <w:rtl/>
          <w:lang w:bidi="ar-EG"/>
        </w:rPr>
      </w:pPr>
    </w:p>
    <w:p w:rsidR="007E3A54" w:rsidRDefault="007E3A54" w:rsidP="007E3A54">
      <w:pPr>
        <w:bidi/>
        <w:jc w:val="lowKashida"/>
        <w:rPr>
          <w:rFonts w:ascii="Simplified Arabic" w:hAnsi="Simplified Arabic" w:cs="Simplified Arabic"/>
          <w:b/>
          <w:bCs/>
          <w:sz w:val="28"/>
          <w:szCs w:val="28"/>
          <w:rtl/>
          <w:lang w:bidi="ar-EG"/>
        </w:rPr>
      </w:pPr>
    </w:p>
    <w:p w:rsidR="007E3A54" w:rsidRDefault="007E3A54" w:rsidP="007E3A54">
      <w:pPr>
        <w:bidi/>
        <w:jc w:val="lowKashida"/>
        <w:rPr>
          <w:rFonts w:ascii="Simplified Arabic" w:hAnsi="Simplified Arabic" w:cs="Simplified Arabic"/>
          <w:b/>
          <w:bCs/>
          <w:sz w:val="28"/>
          <w:szCs w:val="28"/>
          <w:rtl/>
          <w:lang w:bidi="ar-EG"/>
        </w:rPr>
      </w:pPr>
    </w:p>
    <w:p w:rsidR="007E3A54" w:rsidRDefault="007E3A54" w:rsidP="007E3A54">
      <w:pPr>
        <w:bidi/>
        <w:jc w:val="lowKashida"/>
        <w:rPr>
          <w:rFonts w:ascii="Simplified Arabic" w:hAnsi="Simplified Arabic" w:cs="Simplified Arabic"/>
          <w:b/>
          <w:bCs/>
          <w:sz w:val="28"/>
          <w:szCs w:val="28"/>
          <w:rtl/>
          <w:lang w:bidi="ar-EG"/>
        </w:rPr>
      </w:pPr>
    </w:p>
    <w:p w:rsidR="007E3A54" w:rsidRDefault="007E3A54" w:rsidP="007E3A54">
      <w:pPr>
        <w:bidi/>
        <w:jc w:val="lowKashida"/>
        <w:rPr>
          <w:rFonts w:ascii="Simplified Arabic" w:hAnsi="Simplified Arabic" w:cs="Simplified Arabic"/>
          <w:b/>
          <w:bCs/>
          <w:sz w:val="28"/>
          <w:szCs w:val="28"/>
          <w:rtl/>
          <w:lang w:bidi="ar-EG"/>
        </w:rPr>
      </w:pPr>
    </w:p>
    <w:p w:rsidR="007E3A54" w:rsidRPr="00030386" w:rsidRDefault="007E3A54" w:rsidP="007E3A54">
      <w:pPr>
        <w:bidi/>
        <w:jc w:val="lowKashida"/>
        <w:rPr>
          <w:rFonts w:ascii="Simplified Arabic" w:hAnsi="Simplified Arabic" w:cs="Simplified Arabic"/>
          <w:b/>
          <w:bCs/>
          <w:sz w:val="28"/>
          <w:szCs w:val="28"/>
          <w:rtl/>
          <w:lang w:bidi="ar-EG"/>
        </w:rPr>
      </w:pPr>
    </w:p>
    <w:p w:rsidR="00006D88" w:rsidRPr="007E3A54" w:rsidRDefault="00006D88" w:rsidP="007E3A54">
      <w:pPr>
        <w:bidi/>
        <w:jc w:val="center"/>
        <w:rPr>
          <w:rFonts w:ascii="Simplified Arabic" w:hAnsi="Simplified Arabic" w:cs="PT Bold Heading"/>
          <w:color w:val="000000"/>
          <w:sz w:val="42"/>
          <w:szCs w:val="40"/>
          <w:rtl/>
          <w:lang w:bidi="ar-EG"/>
        </w:rPr>
      </w:pPr>
      <w:r w:rsidRPr="007E3A54">
        <w:rPr>
          <w:rFonts w:ascii="Simplified Arabic" w:hAnsi="Simplified Arabic" w:cs="PT Bold Heading"/>
          <w:color w:val="000000"/>
          <w:sz w:val="42"/>
          <w:szCs w:val="40"/>
          <w:rtl/>
          <w:lang w:bidi="ar-EG"/>
        </w:rPr>
        <w:t>الفصل الثالث</w:t>
      </w:r>
    </w:p>
    <w:p w:rsidR="00006D88" w:rsidRPr="007E3A54" w:rsidRDefault="00006D88" w:rsidP="007E3A54">
      <w:pPr>
        <w:bidi/>
        <w:jc w:val="center"/>
        <w:rPr>
          <w:rFonts w:ascii="Simplified Arabic" w:hAnsi="Simplified Arabic" w:cs="PT Bold Heading"/>
          <w:sz w:val="10"/>
          <w:szCs w:val="10"/>
          <w:lang w:bidi="ar-EG"/>
        </w:rPr>
      </w:pPr>
      <w:r w:rsidRPr="007E3A54">
        <w:rPr>
          <w:rFonts w:ascii="Simplified Arabic" w:hAnsi="Simplified Arabic" w:cs="PT Bold Heading"/>
          <w:color w:val="000000"/>
          <w:sz w:val="42"/>
          <w:szCs w:val="40"/>
          <w:rtl/>
          <w:lang w:bidi="ar-EG"/>
        </w:rPr>
        <w:t>دور الاتصال الإقناعي في التوعية المجتمعية وإدارة الازمات في المؤسسات الخدمية</w:t>
      </w:r>
    </w:p>
    <w:p w:rsidR="00B25BFB" w:rsidRPr="007E3A54" w:rsidRDefault="00B25BFB" w:rsidP="00D211A4">
      <w:pPr>
        <w:bidi/>
        <w:jc w:val="lowKashida"/>
        <w:rPr>
          <w:rFonts w:ascii="Simplified Arabic" w:hAnsi="Simplified Arabic" w:cs="Simplified Arabic"/>
          <w:b/>
          <w:bCs/>
          <w:sz w:val="26"/>
          <w:szCs w:val="26"/>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C1650F" w:rsidP="00D211A4">
      <w:pPr>
        <w:tabs>
          <w:tab w:val="left" w:pos="5629"/>
        </w:tabs>
        <w:bidi/>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ab/>
      </w:r>
    </w:p>
    <w:p w:rsidR="00B25BFB" w:rsidRPr="00030386" w:rsidRDefault="00B25BFB" w:rsidP="00D211A4">
      <w:pPr>
        <w:bidi/>
        <w:jc w:val="lowKashida"/>
        <w:rPr>
          <w:rFonts w:ascii="Simplified Arabic" w:hAnsi="Simplified Arabic" w:cs="Simplified Arabic"/>
          <w:b/>
          <w:bCs/>
          <w:sz w:val="28"/>
          <w:szCs w:val="28"/>
          <w:rtl/>
          <w:lang w:bidi="ar-EG"/>
        </w:rPr>
      </w:pPr>
    </w:p>
    <w:p w:rsidR="00B25BFB" w:rsidRPr="00030386" w:rsidRDefault="00B25BFB" w:rsidP="00D211A4">
      <w:pPr>
        <w:bidi/>
        <w:jc w:val="lowKashida"/>
        <w:rPr>
          <w:rFonts w:ascii="Simplified Arabic" w:hAnsi="Simplified Arabic" w:cs="Simplified Arabic"/>
          <w:b/>
          <w:bCs/>
          <w:sz w:val="28"/>
          <w:szCs w:val="28"/>
          <w:rtl/>
          <w:lang w:bidi="ar-EG"/>
        </w:rPr>
      </w:pPr>
    </w:p>
    <w:p w:rsidR="005D7915" w:rsidRPr="007E3A54" w:rsidRDefault="00525A3C" w:rsidP="007E3A54">
      <w:pPr>
        <w:bidi/>
        <w:jc w:val="center"/>
        <w:rPr>
          <w:rFonts w:ascii="Simplified Arabic" w:hAnsi="Simplified Arabic" w:cs="PT Bold Heading"/>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68480" behindDoc="0" locked="0" layoutInCell="1" allowOverlap="1">
                <wp:simplePos x="0" y="0"/>
                <wp:positionH relativeFrom="column">
                  <wp:posOffset>2317750</wp:posOffset>
                </wp:positionH>
                <wp:positionV relativeFrom="paragraph">
                  <wp:posOffset>602615</wp:posOffset>
                </wp:positionV>
                <wp:extent cx="973455" cy="593725"/>
                <wp:effectExtent l="1270" t="2540" r="0" b="3810"/>
                <wp:wrapNone/>
                <wp:docPr id="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0A0" w:rsidRDefault="008E70A0" w:rsidP="00D016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33" type="#_x0000_t202" style="position:absolute;left:0;text-align:left;margin-left:182.5pt;margin-top:47.45pt;width:76.65pt;height:4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" stroked="f">
                <v:textbox>
                  <w:txbxContent>
                    <w:p w:rsidR="008E70A0" w:rsidRDefault="008E70A0" w:rsidP="00D01643"/>
                  </w:txbxContent>
                </v:textbox>
              </v:shape>
            </w:pict>
          </mc:Fallback>
        </mc:AlternateContent>
      </w:r>
      <w:r>
        <w:rPr>
          <w:rFonts w:ascii="Simplified Arabic" w:hAnsi="Simplified Arabic" w:cs="Simplified Arabic"/>
          <w:noProof/>
        </w:rPr>
        <mc:AlternateContent>
          <mc:Choice Requires="wps">
            <w:drawing>
              <wp:anchor distT="0" distB="0" distL="114300" distR="114300" simplePos="0" relativeHeight="251655168" behindDoc="0" locked="0" layoutInCell="1" allowOverlap="1">
                <wp:simplePos x="0" y="0"/>
                <wp:positionH relativeFrom="column">
                  <wp:posOffset>2459355</wp:posOffset>
                </wp:positionH>
                <wp:positionV relativeFrom="paragraph">
                  <wp:posOffset>1985645</wp:posOffset>
                </wp:positionV>
                <wp:extent cx="436880" cy="278130"/>
                <wp:effectExtent l="0" t="0" r="20320" b="26670"/>
                <wp:wrapNone/>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278130"/>
                        </a:xfrm>
                        <a:prstGeom prst="rect">
                          <a:avLst/>
                        </a:prstGeom>
                        <a:solidFill>
                          <a:sysClr val="window" lastClr="FFFFFF"/>
                        </a:solidFill>
                        <a:ln w="6350">
                          <a:solidFill>
                            <a:sysClr val="window" lastClr="FFFFFF"/>
                          </a:solidFill>
                        </a:ln>
                        <a:effectLst/>
                      </wps:spPr>
                      <wps:txbx>
                        <w:txbxContent>
                          <w:p w:rsidR="008E70A0" w:rsidRDefault="008E70A0" w:rsidP="00DD5B3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مربع نص 11" o:spid="_x0000_s1034" type="#_x0000_t202" style="position:absolute;left:0;text-align:left;margin-left:193.65pt;margin-top:156.35pt;width:34.4pt;height:2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" fillcolor="window" strokecolor="window" strokeweight=".5pt">
                <v:path arrowok="t"/>
                <v:textbox>
                  <w:txbxContent>
                    <w:p w:rsidR="008E70A0" w:rsidRDefault="008E70A0" w:rsidP="00DD5B38"/>
                  </w:txbxContent>
                </v:textbox>
              </v:shape>
            </w:pict>
          </mc:Fallback>
        </mc:AlternateContent>
      </w:r>
      <w:r w:rsidR="00287ADD" w:rsidRPr="00030386">
        <w:rPr>
          <w:rFonts w:ascii="Simplified Arabic" w:hAnsi="Simplified Arabic" w:cs="Simplified Arabic"/>
          <w:b/>
          <w:bCs/>
          <w:sz w:val="28"/>
          <w:szCs w:val="28"/>
          <w:rtl/>
          <w:lang w:bidi="ar-EG"/>
        </w:rPr>
        <w:br w:type="page"/>
      </w:r>
      <w:r w:rsidR="005D7915" w:rsidRPr="007E3A54">
        <w:rPr>
          <w:rFonts w:ascii="Simplified Arabic" w:hAnsi="Simplified Arabic" w:cs="PT Bold Heading"/>
          <w:sz w:val="28"/>
          <w:szCs w:val="28"/>
          <w:rtl/>
        </w:rPr>
        <w:t>الفصل الثالث</w:t>
      </w:r>
    </w:p>
    <w:p w:rsidR="00CB73AC" w:rsidRPr="007E3A54" w:rsidRDefault="009228B6" w:rsidP="007E3A54">
      <w:pPr>
        <w:tabs>
          <w:tab w:val="right" w:pos="0"/>
          <w:tab w:val="right" w:pos="90"/>
          <w:tab w:val="right" w:pos="270"/>
          <w:tab w:val="right" w:pos="450"/>
          <w:tab w:val="right" w:pos="810"/>
          <w:tab w:val="right" w:pos="1170"/>
          <w:tab w:val="right" w:pos="1350"/>
        </w:tabs>
        <w:bidi/>
        <w:ind w:right="-180"/>
        <w:jc w:val="center"/>
        <w:rPr>
          <w:rFonts w:ascii="Simplified Arabic" w:hAnsi="Simplified Arabic" w:cs="PT Bold Heading"/>
          <w:sz w:val="28"/>
          <w:szCs w:val="28"/>
          <w:rtl/>
          <w:lang w:bidi="ar-EG"/>
        </w:rPr>
      </w:pPr>
      <w:r w:rsidRPr="007E3A54">
        <w:rPr>
          <w:rFonts w:ascii="Simplified Arabic" w:hAnsi="Simplified Arabic" w:cs="PT Bold Heading"/>
          <w:sz w:val="28"/>
          <w:szCs w:val="28"/>
          <w:rtl/>
        </w:rPr>
        <w:t>دور</w:t>
      </w:r>
      <w:r w:rsidR="00A70CD6" w:rsidRPr="007E3A54">
        <w:rPr>
          <w:rFonts w:ascii="Simplified Arabic" w:hAnsi="Simplified Arabic" w:cs="PT Bold Heading"/>
          <w:sz w:val="28"/>
          <w:szCs w:val="28"/>
          <w:rtl/>
        </w:rPr>
        <w:t xml:space="preserve"> </w:t>
      </w:r>
      <w:r w:rsidRPr="007E3A54">
        <w:rPr>
          <w:rFonts w:ascii="Simplified Arabic" w:hAnsi="Simplified Arabic" w:cs="PT Bold Heading"/>
          <w:sz w:val="28"/>
          <w:szCs w:val="28"/>
          <w:rtl/>
        </w:rPr>
        <w:t>ال</w:t>
      </w:r>
      <w:r w:rsidR="002201B8" w:rsidRPr="007E3A54">
        <w:rPr>
          <w:rFonts w:ascii="Simplified Arabic" w:hAnsi="Simplified Arabic" w:cs="PT Bold Heading"/>
          <w:sz w:val="28"/>
          <w:szCs w:val="28"/>
          <w:rtl/>
        </w:rPr>
        <w:t>اتصال</w:t>
      </w:r>
      <w:r w:rsidR="005D7915" w:rsidRPr="007E3A54">
        <w:rPr>
          <w:rFonts w:ascii="Simplified Arabic" w:hAnsi="Simplified Arabic" w:cs="PT Bold Heading"/>
          <w:sz w:val="28"/>
          <w:szCs w:val="28"/>
          <w:rtl/>
        </w:rPr>
        <w:t xml:space="preserve"> ال</w:t>
      </w:r>
      <w:r w:rsidR="008B4E83" w:rsidRPr="007E3A54">
        <w:rPr>
          <w:rFonts w:ascii="Simplified Arabic" w:hAnsi="Simplified Arabic" w:cs="PT Bold Heading"/>
          <w:sz w:val="28"/>
          <w:szCs w:val="28"/>
          <w:rtl/>
        </w:rPr>
        <w:t>إقناعي</w:t>
      </w:r>
      <w:r w:rsidR="005D7915" w:rsidRPr="007E3A54">
        <w:rPr>
          <w:rFonts w:ascii="Simplified Arabic" w:hAnsi="Simplified Arabic" w:cs="PT Bold Heading"/>
          <w:sz w:val="28"/>
          <w:szCs w:val="28"/>
          <w:rtl/>
        </w:rPr>
        <w:t xml:space="preserve"> في </w:t>
      </w:r>
      <w:r w:rsidR="005D7915" w:rsidRPr="007E3A54">
        <w:rPr>
          <w:rFonts w:ascii="Simplified Arabic" w:hAnsi="Simplified Arabic" w:cs="PT Bold Heading"/>
          <w:sz w:val="28"/>
          <w:szCs w:val="28"/>
          <w:rtl/>
          <w:lang w:bidi="ar-EG"/>
        </w:rPr>
        <w:t>التوعية المجتمعية</w:t>
      </w:r>
    </w:p>
    <w:p w:rsidR="00766CFF" w:rsidRPr="007E3A54" w:rsidRDefault="006C383C" w:rsidP="007E3A54">
      <w:pPr>
        <w:tabs>
          <w:tab w:val="right" w:pos="0"/>
          <w:tab w:val="right" w:pos="90"/>
          <w:tab w:val="right" w:pos="270"/>
          <w:tab w:val="right" w:pos="450"/>
          <w:tab w:val="right" w:pos="810"/>
          <w:tab w:val="right" w:pos="1170"/>
          <w:tab w:val="right" w:pos="1350"/>
        </w:tabs>
        <w:bidi/>
        <w:ind w:right="-180"/>
        <w:jc w:val="center"/>
        <w:rPr>
          <w:rFonts w:ascii="Simplified Arabic" w:hAnsi="Simplified Arabic" w:cs="PT Bold Heading"/>
          <w:sz w:val="28"/>
          <w:szCs w:val="28"/>
          <w:rtl/>
          <w:lang w:bidi="ar-EG"/>
        </w:rPr>
      </w:pPr>
      <w:r w:rsidRPr="007E3A54">
        <w:rPr>
          <w:rFonts w:ascii="Simplified Arabic" w:hAnsi="Simplified Arabic" w:cs="PT Bold Heading"/>
          <w:sz w:val="28"/>
          <w:szCs w:val="28"/>
          <w:rtl/>
          <w:lang w:bidi="ar-EG"/>
        </w:rPr>
        <w:t>و</w:t>
      </w:r>
      <w:r w:rsidR="009F1F57" w:rsidRPr="007E3A54">
        <w:rPr>
          <w:rFonts w:ascii="Simplified Arabic" w:hAnsi="Simplified Arabic" w:cs="PT Bold Heading"/>
          <w:sz w:val="28"/>
          <w:szCs w:val="28"/>
          <w:rtl/>
          <w:lang w:bidi="ar-EG"/>
        </w:rPr>
        <w:t>إدارة</w:t>
      </w:r>
      <w:r w:rsidRPr="007E3A54">
        <w:rPr>
          <w:rFonts w:ascii="Simplified Arabic" w:hAnsi="Simplified Arabic" w:cs="PT Bold Heading"/>
          <w:sz w:val="28"/>
          <w:szCs w:val="28"/>
          <w:rtl/>
          <w:lang w:bidi="ar-EG"/>
        </w:rPr>
        <w:t xml:space="preserve"> الأزمات</w:t>
      </w:r>
      <w:r w:rsidR="00D60EF6" w:rsidRPr="007E3A54">
        <w:rPr>
          <w:rFonts w:ascii="Simplified Arabic" w:hAnsi="Simplified Arabic" w:cs="PT Bold Heading"/>
          <w:sz w:val="28"/>
          <w:szCs w:val="28"/>
          <w:rtl/>
          <w:lang w:bidi="ar-EG"/>
        </w:rPr>
        <w:t xml:space="preserve"> </w:t>
      </w:r>
      <w:r w:rsidRPr="007E3A54">
        <w:rPr>
          <w:rFonts w:ascii="Simplified Arabic" w:hAnsi="Simplified Arabic" w:cs="PT Bold Heading"/>
          <w:sz w:val="28"/>
          <w:szCs w:val="28"/>
          <w:rtl/>
          <w:lang w:bidi="ar-EG"/>
        </w:rPr>
        <w:t xml:space="preserve">في </w:t>
      </w:r>
      <w:r w:rsidR="005D7915" w:rsidRPr="007E3A54">
        <w:rPr>
          <w:rFonts w:ascii="Simplified Arabic" w:hAnsi="Simplified Arabic" w:cs="PT Bold Heading"/>
          <w:sz w:val="28"/>
          <w:szCs w:val="28"/>
          <w:rtl/>
          <w:lang w:bidi="ar-EG"/>
        </w:rPr>
        <w:t>المؤسسات الخدمية</w:t>
      </w:r>
      <w:r w:rsidR="00487310" w:rsidRPr="007E3A54">
        <w:rPr>
          <w:rFonts w:ascii="Simplified Arabic" w:hAnsi="Simplified Arabic" w:cs="PT Bold Heading"/>
          <w:sz w:val="28"/>
          <w:szCs w:val="28"/>
          <w:rtl/>
          <w:lang w:bidi="ar-EG"/>
        </w:rPr>
        <w:t>.</w:t>
      </w:r>
    </w:p>
    <w:p w:rsidR="00101C85" w:rsidRPr="007E3A54" w:rsidRDefault="007E3A54" w:rsidP="00D211A4">
      <w:pPr>
        <w:bidi/>
        <w:jc w:val="lowKashida"/>
        <w:rPr>
          <w:rFonts w:ascii="Simplified Arabic" w:hAnsi="Simplified Arabic" w:cs="Monotype Koufi"/>
          <w:b/>
          <w:bCs/>
          <w:sz w:val="28"/>
          <w:szCs w:val="28"/>
          <w:rtl/>
          <w:lang w:bidi="ar-EG"/>
        </w:rPr>
      </w:pPr>
      <w:r>
        <w:rPr>
          <w:rFonts w:ascii="Simplified Arabic" w:hAnsi="Simplified Arabic" w:cs="Monotype Koufi"/>
          <w:b/>
          <w:bCs/>
          <w:sz w:val="28"/>
          <w:szCs w:val="28"/>
          <w:rtl/>
          <w:lang w:bidi="ar-EG"/>
        </w:rPr>
        <w:t>تمهيد</w:t>
      </w:r>
    </w:p>
    <w:p w:rsidR="00CB73AC" w:rsidRPr="00030386" w:rsidRDefault="00972D53" w:rsidP="00D211A4">
      <w:pPr>
        <w:tabs>
          <w:tab w:val="right" w:pos="-3743"/>
          <w:tab w:val="right" w:pos="-3034"/>
        </w:tabs>
        <w:bidi/>
        <w:ind w:right="-180" w:firstLine="720"/>
        <w:jc w:val="lowKashida"/>
        <w:rPr>
          <w:rFonts w:ascii="Simplified Arabic" w:hAnsi="Simplified Arabic" w:cs="Simplified Arabic"/>
          <w:sz w:val="28"/>
          <w:szCs w:val="28"/>
          <w:rtl/>
          <w:lang w:val="fr-FR" w:bidi="ar-DZ"/>
        </w:rPr>
      </w:pPr>
      <w:r w:rsidRPr="00030386">
        <w:rPr>
          <w:rFonts w:ascii="Simplified Arabic" w:hAnsi="Simplified Arabic" w:cs="Simplified Arabic"/>
          <w:sz w:val="28"/>
          <w:szCs w:val="28"/>
          <w:rtl/>
          <w:lang w:bidi="ar-EG"/>
        </w:rPr>
        <w:t>ت</w:t>
      </w:r>
      <w:r w:rsidR="00101C85" w:rsidRPr="00030386">
        <w:rPr>
          <w:rFonts w:ascii="Simplified Arabic" w:hAnsi="Simplified Arabic" w:cs="Simplified Arabic"/>
          <w:sz w:val="28"/>
          <w:szCs w:val="28"/>
          <w:rtl/>
          <w:lang w:bidi="ar-EG"/>
        </w:rPr>
        <w:t xml:space="preserve">عتبر </w:t>
      </w:r>
      <w:r w:rsidR="00101C85" w:rsidRPr="00030386">
        <w:rPr>
          <w:rFonts w:ascii="Simplified Arabic" w:hAnsi="Simplified Arabic" w:cs="Simplified Arabic"/>
          <w:sz w:val="28"/>
          <w:szCs w:val="28"/>
          <w:rtl/>
        </w:rPr>
        <w:t>فعالية ال</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 xml:space="preserve"> في </w:t>
      </w:r>
      <w:r w:rsidR="009F1F57" w:rsidRPr="00030386">
        <w:rPr>
          <w:rFonts w:ascii="Simplified Arabic" w:hAnsi="Simplified Arabic" w:cs="Simplified Arabic"/>
          <w:sz w:val="28"/>
          <w:szCs w:val="28"/>
          <w:rtl/>
        </w:rPr>
        <w:t>إدارة</w:t>
      </w:r>
      <w:r w:rsidR="00101C85" w:rsidRPr="00030386">
        <w:rPr>
          <w:rFonts w:ascii="Simplified Arabic" w:hAnsi="Simplified Arabic" w:cs="Simplified Arabic"/>
          <w:sz w:val="28"/>
          <w:szCs w:val="28"/>
          <w:rtl/>
        </w:rPr>
        <w:t xml:space="preserve"> الأزمات في المؤسسات</w:t>
      </w:r>
      <w:r w:rsidRPr="00030386">
        <w:rPr>
          <w:rFonts w:ascii="Simplified Arabic" w:hAnsi="Simplified Arabic" w:cs="Simplified Arabic"/>
          <w:sz w:val="28"/>
          <w:szCs w:val="28"/>
          <w:rtl/>
        </w:rPr>
        <w:t xml:space="preserve"> آلية</w:t>
      </w:r>
      <w:r w:rsidR="00101C85"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هامة</w:t>
      </w:r>
      <w:r w:rsidR="00101C85" w:rsidRPr="00030386">
        <w:rPr>
          <w:rFonts w:ascii="Simplified Arabic" w:hAnsi="Simplified Arabic" w:cs="Simplified Arabic"/>
          <w:sz w:val="28"/>
          <w:szCs w:val="28"/>
          <w:rtl/>
        </w:rPr>
        <w:t xml:space="preserve"> في نجاح عملية </w:t>
      </w:r>
      <w:r w:rsidR="009F1F57" w:rsidRPr="00030386">
        <w:rPr>
          <w:rFonts w:ascii="Simplified Arabic" w:hAnsi="Simplified Arabic" w:cs="Simplified Arabic"/>
          <w:sz w:val="28"/>
          <w:szCs w:val="28"/>
          <w:rtl/>
        </w:rPr>
        <w:t>إدارة</w:t>
      </w:r>
      <w:r w:rsidR="00101C85" w:rsidRPr="00030386">
        <w:rPr>
          <w:rFonts w:ascii="Simplified Arabic" w:hAnsi="Simplified Arabic" w:cs="Simplified Arabic"/>
          <w:sz w:val="28"/>
          <w:szCs w:val="28"/>
          <w:rtl/>
        </w:rPr>
        <w:t xml:space="preserve"> الأزمة ويكون ذلك وفق أسس وقواعد تعتمد عليها المؤسسة في معالجة </w:t>
      </w:r>
      <w:r w:rsidRPr="00030386">
        <w:rPr>
          <w:rFonts w:ascii="Simplified Arabic" w:hAnsi="Simplified Arabic" w:cs="Simplified Arabic"/>
          <w:sz w:val="28"/>
          <w:szCs w:val="28"/>
          <w:rtl/>
        </w:rPr>
        <w:t>الأزمات</w:t>
      </w:r>
      <w:r w:rsidR="00101C85" w:rsidRPr="00030386">
        <w:rPr>
          <w:rFonts w:ascii="Simplified Arabic" w:hAnsi="Simplified Arabic" w:cs="Simplified Arabic"/>
          <w:sz w:val="28"/>
          <w:szCs w:val="28"/>
          <w:rtl/>
        </w:rPr>
        <w:t xml:space="preserve"> والمخاطر التي تحدث على مستواها وأخذ </w:t>
      </w:r>
      <w:r w:rsidR="008E6175" w:rsidRPr="00030386">
        <w:rPr>
          <w:rFonts w:ascii="Simplified Arabic" w:hAnsi="Simplified Arabic" w:cs="Simplified Arabic"/>
          <w:sz w:val="28"/>
          <w:szCs w:val="28"/>
          <w:rtl/>
        </w:rPr>
        <w:t>الإجراءات</w:t>
      </w:r>
      <w:r w:rsidR="00101C85" w:rsidRPr="00030386">
        <w:rPr>
          <w:rFonts w:ascii="Simplified Arabic" w:hAnsi="Simplified Arabic" w:cs="Simplified Arabic"/>
          <w:sz w:val="28"/>
          <w:szCs w:val="28"/>
          <w:rtl/>
        </w:rPr>
        <w:t xml:space="preserve"> والتدابير اللازمة خلال مراحل الأزمة</w:t>
      </w:r>
      <w:r w:rsidR="001B26C7" w:rsidRPr="00030386">
        <w:rPr>
          <w:rFonts w:ascii="Simplified Arabic" w:hAnsi="Simplified Arabic" w:cs="Simplified Arabic"/>
          <w:sz w:val="28"/>
          <w:szCs w:val="28"/>
          <w:rtl/>
        </w:rPr>
        <w:t>،</w:t>
      </w:r>
      <w:r w:rsidR="00101C85"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ف</w:t>
      </w:r>
      <w:r w:rsidR="00896D98" w:rsidRPr="00030386">
        <w:rPr>
          <w:rFonts w:ascii="Simplified Arabic" w:hAnsi="Simplified Arabic" w:cs="Simplified Arabic"/>
          <w:sz w:val="28"/>
          <w:szCs w:val="28"/>
          <w:rtl/>
        </w:rPr>
        <w:t>عملية ال</w:t>
      </w:r>
      <w:r w:rsidR="002201B8" w:rsidRPr="00030386">
        <w:rPr>
          <w:rFonts w:ascii="Simplified Arabic" w:hAnsi="Simplified Arabic" w:cs="Simplified Arabic"/>
          <w:sz w:val="28"/>
          <w:szCs w:val="28"/>
          <w:rtl/>
        </w:rPr>
        <w:t>اتصال</w:t>
      </w:r>
      <w:r w:rsidR="00896D98"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896D98" w:rsidRPr="00030386">
        <w:rPr>
          <w:rFonts w:ascii="Simplified Arabic" w:hAnsi="Simplified Arabic" w:cs="Simplified Arabic"/>
          <w:sz w:val="28"/>
          <w:szCs w:val="28"/>
          <w:rtl/>
        </w:rPr>
        <w:t xml:space="preserve"> تهدف إلى تثقيف الناس حول قضية أو مشكلة بقصد ال</w:t>
      </w:r>
      <w:r w:rsidR="00E46CA8" w:rsidRPr="00030386">
        <w:rPr>
          <w:rFonts w:ascii="Simplified Arabic" w:hAnsi="Simplified Arabic" w:cs="Simplified Arabic"/>
          <w:sz w:val="28"/>
          <w:szCs w:val="28"/>
          <w:rtl/>
        </w:rPr>
        <w:t>تأثير</w:t>
      </w:r>
      <w:r w:rsidR="00896D98" w:rsidRPr="00030386">
        <w:rPr>
          <w:rFonts w:ascii="Simplified Arabic" w:hAnsi="Simplified Arabic" w:cs="Simplified Arabic"/>
          <w:sz w:val="28"/>
          <w:szCs w:val="28"/>
          <w:rtl/>
        </w:rPr>
        <w:t xml:space="preserve"> على مواقفهم و سلوكياتهم و معتقداتهم لتحقيق غرض أو هدف معين، وذلك عن طريق التمكن من حشد سلطة الرأي العام لدعم قضية ما، و بالتالي ال</w:t>
      </w:r>
      <w:r w:rsidR="00E46CA8" w:rsidRPr="00030386">
        <w:rPr>
          <w:rFonts w:ascii="Simplified Arabic" w:hAnsi="Simplified Arabic" w:cs="Simplified Arabic"/>
          <w:sz w:val="28"/>
          <w:szCs w:val="28"/>
          <w:rtl/>
        </w:rPr>
        <w:t>تأثير</w:t>
      </w:r>
      <w:r w:rsidR="00896D98" w:rsidRPr="00030386">
        <w:rPr>
          <w:rFonts w:ascii="Simplified Arabic" w:hAnsi="Simplified Arabic" w:cs="Simplified Arabic"/>
          <w:sz w:val="28"/>
          <w:szCs w:val="28"/>
          <w:rtl/>
        </w:rPr>
        <w:t xml:space="preserve"> على الوعي المجتمعي او الجمعي، </w:t>
      </w:r>
      <w:r w:rsidR="00101C85" w:rsidRPr="00030386">
        <w:rPr>
          <w:rFonts w:ascii="Simplified Arabic" w:hAnsi="Simplified Arabic" w:cs="Simplified Arabic"/>
          <w:sz w:val="28"/>
          <w:szCs w:val="28"/>
          <w:rtl/>
        </w:rPr>
        <w:t>والذي يكون فيه ال</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 xml:space="preserve"> الركيزة الأساسية التي تعتمد عليها المؤسسة في حماية مصالح المؤسسة و</w:t>
      </w:r>
      <w:r w:rsidR="00101C85" w:rsidRPr="00030386">
        <w:rPr>
          <w:rFonts w:ascii="Simplified Arabic" w:hAnsi="Simplified Arabic" w:cs="Simplified Arabic"/>
          <w:sz w:val="28"/>
          <w:szCs w:val="28"/>
          <w:rtl/>
          <w:lang w:bidi="ar-EG"/>
        </w:rPr>
        <w:t xml:space="preserve">الدرجة </w:t>
      </w:r>
      <w:r w:rsidR="00101C85" w:rsidRPr="00030386">
        <w:rPr>
          <w:rFonts w:ascii="Simplified Arabic" w:hAnsi="Simplified Arabic" w:cs="Simplified Arabic"/>
          <w:sz w:val="28"/>
          <w:szCs w:val="28"/>
          <w:rtl/>
        </w:rPr>
        <w:t xml:space="preserve">الأولى وعلاقات المستوي الداخلي بنسبة </w:t>
      </w:r>
      <w:r w:rsidRPr="00030386">
        <w:rPr>
          <w:rFonts w:ascii="Simplified Arabic" w:hAnsi="Simplified Arabic" w:cs="Simplified Arabic"/>
          <w:sz w:val="28"/>
          <w:szCs w:val="28"/>
          <w:rtl/>
        </w:rPr>
        <w:t>للهيكل</w:t>
      </w:r>
      <w:r w:rsidR="00101C85" w:rsidRPr="00030386">
        <w:rPr>
          <w:rFonts w:ascii="Simplified Arabic" w:hAnsi="Simplified Arabic" w:cs="Simplified Arabic"/>
          <w:sz w:val="28"/>
          <w:szCs w:val="28"/>
          <w:rtl/>
        </w:rPr>
        <w:t xml:space="preserve"> ال</w:t>
      </w:r>
      <w:r w:rsidRPr="00030386">
        <w:rPr>
          <w:rFonts w:ascii="Simplified Arabic" w:hAnsi="Simplified Arabic" w:cs="Simplified Arabic"/>
          <w:sz w:val="28"/>
          <w:szCs w:val="28"/>
          <w:rtl/>
        </w:rPr>
        <w:t>إ</w:t>
      </w:r>
      <w:r w:rsidR="00101C85" w:rsidRPr="00030386">
        <w:rPr>
          <w:rFonts w:ascii="Simplified Arabic" w:hAnsi="Simplified Arabic" w:cs="Simplified Arabic"/>
          <w:sz w:val="28"/>
          <w:szCs w:val="28"/>
          <w:rtl/>
        </w:rPr>
        <w:t>داري او المستو</w:t>
      </w:r>
      <w:r w:rsidRPr="00030386">
        <w:rPr>
          <w:rFonts w:ascii="Simplified Arabic" w:hAnsi="Simplified Arabic" w:cs="Simplified Arabic"/>
          <w:sz w:val="28"/>
          <w:szCs w:val="28"/>
          <w:rtl/>
        </w:rPr>
        <w:t>ى</w:t>
      </w:r>
      <w:r w:rsidR="00101C85" w:rsidRPr="00030386">
        <w:rPr>
          <w:rFonts w:ascii="Simplified Arabic" w:hAnsi="Simplified Arabic" w:cs="Simplified Arabic"/>
          <w:sz w:val="28"/>
          <w:szCs w:val="28"/>
          <w:rtl/>
        </w:rPr>
        <w:t xml:space="preserve"> الخارجي وهو حصتها من الجمهور، و</w:t>
      </w:r>
      <w:r w:rsidRPr="00030386">
        <w:rPr>
          <w:rFonts w:ascii="Simplified Arabic" w:hAnsi="Simplified Arabic" w:cs="Simplified Arabic"/>
          <w:sz w:val="28"/>
          <w:szCs w:val="28"/>
          <w:rtl/>
        </w:rPr>
        <w:t>ال</w:t>
      </w:r>
      <w:r w:rsidR="00101C85" w:rsidRPr="00030386">
        <w:rPr>
          <w:rFonts w:ascii="Simplified Arabic" w:hAnsi="Simplified Arabic" w:cs="Simplified Arabic"/>
          <w:sz w:val="28"/>
          <w:szCs w:val="28"/>
          <w:rtl/>
        </w:rPr>
        <w:t>عمل على حماية صورة المؤسسة خلال الأزمة وتقليل الشائعات والخروج من</w:t>
      </w:r>
      <w:r w:rsidR="008E6175" w:rsidRPr="00030386">
        <w:rPr>
          <w:rFonts w:ascii="Simplified Arabic" w:hAnsi="Simplified Arabic" w:cs="Simplified Arabic"/>
          <w:sz w:val="28"/>
          <w:szCs w:val="28"/>
          <w:rtl/>
        </w:rPr>
        <w:t>ه</w:t>
      </w:r>
      <w:r w:rsidR="008E6175" w:rsidRPr="00030386">
        <w:rPr>
          <w:rFonts w:ascii="Simplified Arabic" w:hAnsi="Simplified Arabic" w:cs="Simplified Arabic"/>
          <w:sz w:val="28"/>
          <w:szCs w:val="28"/>
          <w:rtl/>
          <w:lang w:bidi="ar-EG"/>
        </w:rPr>
        <w:t xml:space="preserve"> </w:t>
      </w:r>
      <w:proofErr w:type="spellStart"/>
      <w:r w:rsidR="00101C85" w:rsidRPr="00030386">
        <w:rPr>
          <w:rFonts w:ascii="Simplified Arabic" w:hAnsi="Simplified Arabic" w:cs="Simplified Arabic"/>
          <w:sz w:val="28"/>
          <w:szCs w:val="28"/>
          <w:rtl/>
          <w:lang w:bidi="ar-EG"/>
        </w:rPr>
        <w:t>بأ</w:t>
      </w:r>
      <w:proofErr w:type="spellEnd"/>
      <w:r w:rsidR="00101C85" w:rsidRPr="00030386">
        <w:rPr>
          <w:rFonts w:ascii="Simplified Arabic" w:hAnsi="Simplified Arabic" w:cs="Simplified Arabic"/>
          <w:sz w:val="28"/>
          <w:szCs w:val="28"/>
          <w:rtl/>
        </w:rPr>
        <w:t xml:space="preserve">قل الاضرار الممكنة؛ </w:t>
      </w:r>
      <w:r w:rsidRPr="00030386">
        <w:rPr>
          <w:rFonts w:ascii="Simplified Arabic" w:hAnsi="Simplified Arabic" w:cs="Simplified Arabic"/>
          <w:sz w:val="28"/>
          <w:szCs w:val="28"/>
          <w:rtl/>
        </w:rPr>
        <w:br/>
      </w:r>
      <w:r w:rsidR="00101C85" w:rsidRPr="00030386">
        <w:rPr>
          <w:rFonts w:ascii="Simplified Arabic" w:hAnsi="Simplified Arabic" w:cs="Simplified Arabic"/>
          <w:sz w:val="28"/>
          <w:szCs w:val="28"/>
          <w:rtl/>
        </w:rPr>
        <w:t xml:space="preserve">لذا </w:t>
      </w:r>
      <w:r w:rsidRPr="00030386">
        <w:rPr>
          <w:rFonts w:ascii="Simplified Arabic" w:hAnsi="Simplified Arabic" w:cs="Simplified Arabic"/>
          <w:sz w:val="28"/>
          <w:szCs w:val="28"/>
          <w:rtl/>
        </w:rPr>
        <w:t>نرى</w:t>
      </w:r>
      <w:r w:rsidR="00101C85" w:rsidRPr="00030386">
        <w:rPr>
          <w:rFonts w:ascii="Simplified Arabic" w:hAnsi="Simplified Arabic" w:cs="Simplified Arabic"/>
          <w:sz w:val="28"/>
          <w:szCs w:val="28"/>
          <w:rtl/>
        </w:rPr>
        <w:t xml:space="preserve"> </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 xml:space="preserve"> عنصر مهم وأساسي في عملية </w:t>
      </w:r>
      <w:r w:rsidR="009F1F57" w:rsidRPr="00030386">
        <w:rPr>
          <w:rFonts w:ascii="Simplified Arabic" w:hAnsi="Simplified Arabic" w:cs="Simplified Arabic"/>
          <w:sz w:val="28"/>
          <w:szCs w:val="28"/>
          <w:rtl/>
        </w:rPr>
        <w:t>إدارة</w:t>
      </w:r>
      <w:r w:rsidR="00101C85" w:rsidRPr="00030386">
        <w:rPr>
          <w:rFonts w:ascii="Simplified Arabic" w:hAnsi="Simplified Arabic" w:cs="Simplified Arabic"/>
          <w:sz w:val="28"/>
          <w:szCs w:val="28"/>
          <w:rtl/>
        </w:rPr>
        <w:t xml:space="preserve"> الأزمات في المؤسسة </w:t>
      </w:r>
      <w:r w:rsidRPr="00030386">
        <w:rPr>
          <w:rFonts w:ascii="Simplified Arabic" w:hAnsi="Simplified Arabic" w:cs="Simplified Arabic"/>
          <w:sz w:val="28"/>
          <w:szCs w:val="28"/>
          <w:rtl/>
        </w:rPr>
        <w:t>وهو المكمل</w:t>
      </w:r>
      <w:r w:rsidR="00101C85" w:rsidRPr="00030386">
        <w:rPr>
          <w:rFonts w:ascii="Simplified Arabic" w:hAnsi="Simplified Arabic" w:cs="Simplified Arabic"/>
          <w:sz w:val="28"/>
          <w:szCs w:val="28"/>
          <w:rtl/>
        </w:rPr>
        <w:t xml:space="preserve"> لأهداف ورؤية المؤسسة والتي لها هدف واحد حماية سمعة المؤسسة، </w:t>
      </w:r>
      <w:r w:rsidRPr="00030386">
        <w:rPr>
          <w:rFonts w:ascii="Simplified Arabic" w:hAnsi="Simplified Arabic" w:cs="Simplified Arabic"/>
          <w:sz w:val="28"/>
          <w:szCs w:val="28"/>
          <w:rtl/>
        </w:rPr>
        <w:t>ف</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 xml:space="preserve">ات الأزمة هي </w:t>
      </w:r>
      <w:r w:rsidR="002201B8" w:rsidRPr="00030386">
        <w:rPr>
          <w:rFonts w:ascii="Simplified Arabic" w:hAnsi="Simplified Arabic" w:cs="Simplified Arabic"/>
          <w:sz w:val="28"/>
          <w:szCs w:val="28"/>
          <w:rtl/>
        </w:rPr>
        <w:t>اتصال</w:t>
      </w:r>
      <w:r w:rsidR="00101C85" w:rsidRPr="00030386">
        <w:rPr>
          <w:rFonts w:ascii="Simplified Arabic" w:hAnsi="Simplified Arabic" w:cs="Simplified Arabic"/>
          <w:sz w:val="28"/>
          <w:szCs w:val="28"/>
          <w:rtl/>
        </w:rPr>
        <w:t>ات مخططة مبنية على أسس وإجراءات وقائية من أجل التعامل والتحضير المسبق ل</w:t>
      </w:r>
      <w:r w:rsidR="009F1F57" w:rsidRPr="00030386">
        <w:rPr>
          <w:rFonts w:ascii="Simplified Arabic" w:hAnsi="Simplified Arabic" w:cs="Simplified Arabic"/>
          <w:sz w:val="28"/>
          <w:szCs w:val="28"/>
          <w:rtl/>
        </w:rPr>
        <w:t>إدارة</w:t>
      </w:r>
      <w:r w:rsidR="00101C85" w:rsidRPr="00030386">
        <w:rPr>
          <w:rFonts w:ascii="Simplified Arabic" w:hAnsi="Simplified Arabic" w:cs="Simplified Arabic"/>
          <w:sz w:val="28"/>
          <w:szCs w:val="28"/>
          <w:rtl/>
        </w:rPr>
        <w:t xml:space="preserve"> الأزمة في المؤسسة، وعنصر دعم لا يمكن الاستغناء عنه أثناء التخطيط ال</w:t>
      </w:r>
      <w:r w:rsidR="00006D88" w:rsidRPr="00030386">
        <w:rPr>
          <w:rFonts w:ascii="Simplified Arabic" w:hAnsi="Simplified Arabic" w:cs="Simplified Arabic"/>
          <w:sz w:val="28"/>
          <w:szCs w:val="28"/>
          <w:rtl/>
        </w:rPr>
        <w:t>استراتيجي</w:t>
      </w:r>
      <w:r w:rsidR="00101C85" w:rsidRPr="00030386">
        <w:rPr>
          <w:rFonts w:ascii="Simplified Arabic" w:hAnsi="Simplified Arabic" w:cs="Simplified Arabic"/>
          <w:sz w:val="28"/>
          <w:szCs w:val="28"/>
          <w:rtl/>
        </w:rPr>
        <w:t xml:space="preserve"> ل</w:t>
      </w:r>
      <w:r w:rsidR="009F1F57" w:rsidRPr="00030386">
        <w:rPr>
          <w:rFonts w:ascii="Simplified Arabic" w:hAnsi="Simplified Arabic" w:cs="Simplified Arabic"/>
          <w:sz w:val="28"/>
          <w:szCs w:val="28"/>
          <w:rtl/>
        </w:rPr>
        <w:t>إدارة</w:t>
      </w:r>
      <w:r w:rsidR="00101C85" w:rsidRPr="00030386">
        <w:rPr>
          <w:rFonts w:ascii="Simplified Arabic" w:hAnsi="Simplified Arabic" w:cs="Simplified Arabic"/>
          <w:sz w:val="28"/>
          <w:szCs w:val="28"/>
          <w:rtl/>
        </w:rPr>
        <w:t xml:space="preserve"> الأزمات في المؤسسة فهو يمثل جز</w:t>
      </w:r>
      <w:r w:rsidRPr="00030386">
        <w:rPr>
          <w:rFonts w:ascii="Simplified Arabic" w:hAnsi="Simplified Arabic" w:cs="Simplified Arabic"/>
          <w:sz w:val="28"/>
          <w:szCs w:val="28"/>
          <w:rtl/>
        </w:rPr>
        <w:t>ءاً</w:t>
      </w:r>
      <w:r w:rsidR="00101C85" w:rsidRPr="00030386">
        <w:rPr>
          <w:rFonts w:ascii="Simplified Arabic" w:hAnsi="Simplified Arabic" w:cs="Simplified Arabic"/>
          <w:sz w:val="28"/>
          <w:szCs w:val="28"/>
          <w:rtl/>
        </w:rPr>
        <w:t xml:space="preserve"> أساسي</w:t>
      </w:r>
      <w:r w:rsidRPr="00030386">
        <w:rPr>
          <w:rFonts w:ascii="Simplified Arabic" w:hAnsi="Simplified Arabic" w:cs="Simplified Arabic"/>
          <w:sz w:val="28"/>
          <w:szCs w:val="28"/>
          <w:rtl/>
        </w:rPr>
        <w:t>اً</w:t>
      </w:r>
      <w:r w:rsidR="00101C85" w:rsidRPr="00030386">
        <w:rPr>
          <w:rFonts w:ascii="Simplified Arabic" w:hAnsi="Simplified Arabic" w:cs="Simplified Arabic"/>
          <w:sz w:val="28"/>
          <w:szCs w:val="28"/>
          <w:rtl/>
        </w:rPr>
        <w:t xml:space="preserve"> في خطة </w:t>
      </w:r>
      <w:r w:rsidR="009F1F57" w:rsidRPr="00030386">
        <w:rPr>
          <w:rFonts w:ascii="Simplified Arabic" w:hAnsi="Simplified Arabic" w:cs="Simplified Arabic"/>
          <w:sz w:val="28"/>
          <w:szCs w:val="28"/>
          <w:rtl/>
        </w:rPr>
        <w:t>إدارة</w:t>
      </w:r>
      <w:r w:rsidR="00101C85" w:rsidRPr="00030386">
        <w:rPr>
          <w:rFonts w:ascii="Simplified Arabic" w:hAnsi="Simplified Arabic" w:cs="Simplified Arabic"/>
          <w:sz w:val="28"/>
          <w:szCs w:val="28"/>
          <w:rtl/>
        </w:rPr>
        <w:t xml:space="preserve"> الأزمة في المؤسسة وعامل مهم في تسيير ال</w:t>
      </w:r>
      <w:r w:rsidRPr="00030386">
        <w:rPr>
          <w:rFonts w:ascii="Simplified Arabic" w:hAnsi="Simplified Arabic" w:cs="Simplified Arabic"/>
          <w:sz w:val="28"/>
          <w:szCs w:val="28"/>
          <w:rtl/>
        </w:rPr>
        <w:t>أ</w:t>
      </w:r>
      <w:r w:rsidR="00101C85" w:rsidRPr="00030386">
        <w:rPr>
          <w:rFonts w:ascii="Simplified Arabic" w:hAnsi="Simplified Arabic" w:cs="Simplified Arabic"/>
          <w:sz w:val="28"/>
          <w:szCs w:val="28"/>
          <w:rtl/>
        </w:rPr>
        <w:t xml:space="preserve">زمة نحو </w:t>
      </w:r>
      <w:r w:rsidRPr="00030386">
        <w:rPr>
          <w:rFonts w:ascii="Simplified Arabic" w:hAnsi="Simplified Arabic" w:cs="Simplified Arabic"/>
          <w:sz w:val="28"/>
          <w:szCs w:val="28"/>
          <w:rtl/>
        </w:rPr>
        <w:t>الأفضل أو الأسو</w:t>
      </w:r>
      <w:r w:rsidR="00CB73AC" w:rsidRPr="00030386">
        <w:rPr>
          <w:rFonts w:ascii="Simplified Arabic" w:hAnsi="Simplified Arabic" w:cs="Simplified Arabic"/>
          <w:sz w:val="28"/>
          <w:szCs w:val="28"/>
          <w:rtl/>
        </w:rPr>
        <w:t>أ</w:t>
      </w:r>
      <w:r w:rsidR="00101C85" w:rsidRPr="00030386">
        <w:rPr>
          <w:rFonts w:ascii="Simplified Arabic" w:hAnsi="Simplified Arabic" w:cs="Simplified Arabic"/>
          <w:sz w:val="28"/>
          <w:szCs w:val="28"/>
          <w:lang w:bidi="ar-EG"/>
        </w:rPr>
        <w:t>.</w:t>
      </w:r>
    </w:p>
    <w:p w:rsidR="00CB73AC" w:rsidRPr="00030386" w:rsidRDefault="00101C85" w:rsidP="00D211A4">
      <w:pPr>
        <w:tabs>
          <w:tab w:val="right" w:pos="-3743"/>
          <w:tab w:val="right" w:pos="-3034"/>
        </w:tabs>
        <w:bidi/>
        <w:ind w:right="-180" w:firstLine="720"/>
        <w:jc w:val="lowKashida"/>
        <w:rPr>
          <w:rFonts w:ascii="Simplified Arabic" w:hAnsi="Simplified Arabic" w:cs="Simplified Arabic"/>
          <w:sz w:val="28"/>
          <w:szCs w:val="28"/>
          <w:vertAlign w:val="superscript"/>
          <w:rtl/>
          <w:lang w:val="fr-FR" w:bidi="ar-DZ"/>
        </w:rPr>
      </w:pPr>
      <w:r w:rsidRPr="00030386">
        <w:rPr>
          <w:rFonts w:ascii="Simplified Arabic" w:hAnsi="Simplified Arabic" w:cs="Simplified Arabic"/>
          <w:sz w:val="28"/>
          <w:szCs w:val="28"/>
          <w:rtl/>
          <w:lang w:val="fr-FR" w:bidi="ar-DZ"/>
        </w:rPr>
        <w:t>بما أن ال</w:t>
      </w:r>
      <w:r w:rsidR="002201B8" w:rsidRPr="00030386">
        <w:rPr>
          <w:rFonts w:ascii="Simplified Arabic" w:hAnsi="Simplified Arabic" w:cs="Simplified Arabic"/>
          <w:sz w:val="28"/>
          <w:szCs w:val="28"/>
          <w:rtl/>
          <w:lang w:val="fr-FR" w:bidi="ar-DZ"/>
        </w:rPr>
        <w:t>اتصال</w:t>
      </w:r>
      <w:r w:rsidRPr="00030386">
        <w:rPr>
          <w:rFonts w:ascii="Simplified Arabic" w:hAnsi="Simplified Arabic" w:cs="Simplified Arabic"/>
          <w:sz w:val="28"/>
          <w:szCs w:val="28"/>
          <w:rtl/>
          <w:lang w:val="fr-FR" w:bidi="ar-DZ"/>
        </w:rPr>
        <w:t xml:space="preserve"> هو عملية نقل رسالة من المصدر إلى المتلقي عبر قناة معينة لأجل تحقيق هدف معين، يصبح الإقناع هو عملية </w:t>
      </w:r>
      <w:r w:rsidR="00E46CA8" w:rsidRPr="00030386">
        <w:rPr>
          <w:rFonts w:ascii="Simplified Arabic" w:hAnsi="Simplified Arabic" w:cs="Simplified Arabic"/>
          <w:sz w:val="28"/>
          <w:szCs w:val="28"/>
          <w:rtl/>
          <w:lang w:val="fr-FR" w:bidi="ar-DZ"/>
        </w:rPr>
        <w:t>تأثير</w:t>
      </w:r>
      <w:r w:rsidRPr="00030386">
        <w:rPr>
          <w:rFonts w:ascii="Simplified Arabic" w:hAnsi="Simplified Arabic" w:cs="Simplified Arabic"/>
          <w:sz w:val="28"/>
          <w:szCs w:val="28"/>
          <w:rtl/>
          <w:lang w:val="fr-FR" w:bidi="ar-DZ"/>
        </w:rPr>
        <w:t xml:space="preserve"> قصدية على سلوكيات أو أفكار شخص أو جماعة معينة؛ وبذلك </w:t>
      </w:r>
      <w:r w:rsidR="00670C88" w:rsidRPr="00030386">
        <w:rPr>
          <w:rFonts w:ascii="Simplified Arabic" w:hAnsi="Simplified Arabic" w:cs="Simplified Arabic"/>
          <w:sz w:val="28"/>
          <w:szCs w:val="28"/>
          <w:rtl/>
          <w:lang w:val="fr-FR" w:bidi="ar-DZ"/>
        </w:rPr>
        <w:t>فإن</w:t>
      </w:r>
      <w:r w:rsidRPr="00030386">
        <w:rPr>
          <w:rFonts w:ascii="Simplified Arabic" w:hAnsi="Simplified Arabic" w:cs="Simplified Arabic"/>
          <w:sz w:val="28"/>
          <w:szCs w:val="28"/>
          <w:rtl/>
          <w:lang w:val="fr-FR" w:bidi="ar-DZ"/>
        </w:rPr>
        <w:t xml:space="preserve"> الإقناع "هو أحد وظائف ال</w:t>
      </w:r>
      <w:r w:rsidR="002201B8" w:rsidRPr="00030386">
        <w:rPr>
          <w:rFonts w:ascii="Simplified Arabic" w:hAnsi="Simplified Arabic" w:cs="Simplified Arabic"/>
          <w:sz w:val="28"/>
          <w:szCs w:val="28"/>
          <w:rtl/>
          <w:lang w:val="fr-FR" w:bidi="ar-DZ"/>
        </w:rPr>
        <w:t>اتصال</w:t>
      </w:r>
      <w:r w:rsidRPr="00030386">
        <w:rPr>
          <w:rFonts w:ascii="Simplified Arabic" w:hAnsi="Simplified Arabic" w:cs="Simplified Arabic"/>
          <w:sz w:val="28"/>
          <w:szCs w:val="28"/>
          <w:rtl/>
          <w:lang w:val="fr-FR" w:bidi="ar-DZ"/>
        </w:rPr>
        <w:t xml:space="preserve"> إلى جانب الوظائف الأخرى كالأخبار أو نقل المعلومات التي تضمن استمرارية الحياة الاجتماعية</w:t>
      </w:r>
      <w:r w:rsidR="00CB73AC" w:rsidRPr="00030386">
        <w:rPr>
          <w:rFonts w:ascii="Simplified Arabic" w:hAnsi="Simplified Arabic" w:cs="Simplified Arabic"/>
          <w:smallCaps/>
          <w:sz w:val="28"/>
          <w:szCs w:val="28"/>
          <w:rtl/>
          <w:lang w:val="fr-FR" w:bidi="ar-DZ"/>
        </w:rPr>
        <w:t>، والذي يهدف من خلاله</w:t>
      </w:r>
      <w:r w:rsidRPr="00030386">
        <w:rPr>
          <w:rFonts w:ascii="Simplified Arabic" w:hAnsi="Simplified Arabic" w:cs="Simplified Arabic"/>
          <w:smallCaps/>
          <w:sz w:val="28"/>
          <w:szCs w:val="28"/>
          <w:rtl/>
          <w:lang w:val="fr-FR" w:bidi="ar-DZ"/>
        </w:rPr>
        <w:t xml:space="preserve"> </w:t>
      </w:r>
      <w:r w:rsidR="00670C88" w:rsidRPr="00030386">
        <w:rPr>
          <w:rFonts w:ascii="Simplified Arabic" w:hAnsi="Simplified Arabic" w:cs="Simplified Arabic"/>
          <w:smallCaps/>
          <w:sz w:val="28"/>
          <w:szCs w:val="28"/>
          <w:rtl/>
          <w:lang w:val="fr-FR" w:bidi="ar-DZ"/>
        </w:rPr>
        <w:t xml:space="preserve">إلى </w:t>
      </w:r>
      <w:r w:rsidRPr="00030386">
        <w:rPr>
          <w:rFonts w:ascii="Simplified Arabic" w:hAnsi="Simplified Arabic" w:cs="Simplified Arabic"/>
          <w:smallCaps/>
          <w:sz w:val="28"/>
          <w:szCs w:val="28"/>
          <w:rtl/>
          <w:lang w:val="fr-FR" w:bidi="ar-DZ"/>
        </w:rPr>
        <w:t xml:space="preserve">توضيح رؤية بعينها او تصحيحاً لوضع يساهم بشكل او بأخر فى تهيئة </w:t>
      </w:r>
      <w:r w:rsidR="00670C88" w:rsidRPr="00030386">
        <w:rPr>
          <w:rFonts w:ascii="Simplified Arabic" w:hAnsi="Simplified Arabic" w:cs="Simplified Arabic"/>
          <w:smallCaps/>
          <w:sz w:val="28"/>
          <w:szCs w:val="28"/>
          <w:rtl/>
          <w:lang w:val="fr-FR" w:bidi="ar-DZ"/>
        </w:rPr>
        <w:t>ا</w:t>
      </w:r>
      <w:r w:rsidRPr="00030386">
        <w:rPr>
          <w:rFonts w:ascii="Simplified Arabic" w:hAnsi="Simplified Arabic" w:cs="Simplified Arabic"/>
          <w:smallCaps/>
          <w:sz w:val="28"/>
          <w:szCs w:val="28"/>
          <w:rtl/>
          <w:lang w:val="fr-FR" w:bidi="ar-DZ"/>
        </w:rPr>
        <w:t>لمناخ الاجتماعي وال</w:t>
      </w:r>
      <w:r w:rsidR="00670C88" w:rsidRPr="00030386">
        <w:rPr>
          <w:rFonts w:ascii="Simplified Arabic" w:hAnsi="Simplified Arabic" w:cs="Simplified Arabic"/>
          <w:smallCaps/>
          <w:sz w:val="28"/>
          <w:szCs w:val="28"/>
          <w:rtl/>
          <w:lang w:val="fr-FR" w:bidi="ar-DZ"/>
        </w:rPr>
        <w:t>إ</w:t>
      </w:r>
      <w:r w:rsidRPr="00030386">
        <w:rPr>
          <w:rFonts w:ascii="Simplified Arabic" w:hAnsi="Simplified Arabic" w:cs="Simplified Arabic"/>
          <w:smallCaps/>
          <w:sz w:val="28"/>
          <w:szCs w:val="28"/>
          <w:rtl/>
          <w:lang w:val="fr-FR" w:bidi="ar-DZ"/>
        </w:rPr>
        <w:t>داري،</w:t>
      </w:r>
      <w:r w:rsidRPr="00030386">
        <w:rPr>
          <w:rFonts w:ascii="Simplified Arabic" w:hAnsi="Simplified Arabic" w:cs="Simplified Arabic"/>
          <w:sz w:val="28"/>
          <w:szCs w:val="28"/>
          <w:rtl/>
          <w:lang w:val="fr-FR" w:bidi="ar-DZ"/>
        </w:rPr>
        <w:t xml:space="preserve"> فه</w:t>
      </w:r>
      <w:r w:rsidR="00670C88" w:rsidRPr="00030386">
        <w:rPr>
          <w:rFonts w:ascii="Simplified Arabic" w:hAnsi="Simplified Arabic" w:cs="Simplified Arabic"/>
          <w:sz w:val="28"/>
          <w:szCs w:val="28"/>
          <w:rtl/>
          <w:lang w:val="fr-FR" w:bidi="ar-DZ"/>
        </w:rPr>
        <w:t>ذا</w:t>
      </w:r>
      <w:r w:rsidRPr="00030386">
        <w:rPr>
          <w:rFonts w:ascii="Simplified Arabic" w:hAnsi="Simplified Arabic" w:cs="Simplified Arabic"/>
          <w:sz w:val="28"/>
          <w:szCs w:val="28"/>
          <w:rtl/>
          <w:lang w:val="fr-FR" w:bidi="ar-DZ"/>
        </w:rPr>
        <w:t xml:space="preserve"> ال</w:t>
      </w:r>
      <w:r w:rsidR="002201B8" w:rsidRPr="00030386">
        <w:rPr>
          <w:rFonts w:ascii="Simplified Arabic" w:hAnsi="Simplified Arabic" w:cs="Simplified Arabic"/>
          <w:sz w:val="28"/>
          <w:szCs w:val="28"/>
          <w:rtl/>
          <w:lang w:val="fr-FR" w:bidi="ar-DZ"/>
        </w:rPr>
        <w:t>اتصال</w:t>
      </w:r>
      <w:r w:rsidRPr="00030386">
        <w:rPr>
          <w:rFonts w:ascii="Simplified Arabic" w:hAnsi="Simplified Arabic" w:cs="Simplified Arabic"/>
          <w:sz w:val="28"/>
          <w:szCs w:val="28"/>
          <w:rtl/>
          <w:lang w:val="fr-FR" w:bidi="ar-DZ"/>
        </w:rPr>
        <w:t xml:space="preserve"> " يأخذ بعين الاع</w:t>
      </w:r>
      <w:r w:rsidR="00CB73AC" w:rsidRPr="00030386">
        <w:rPr>
          <w:rFonts w:ascii="Simplified Arabic" w:hAnsi="Simplified Arabic" w:cs="Simplified Arabic"/>
          <w:sz w:val="28"/>
          <w:szCs w:val="28"/>
          <w:rtl/>
          <w:lang w:val="fr-FR" w:bidi="ar-DZ"/>
        </w:rPr>
        <w:t>تبار كلية طابعه العملي و</w:t>
      </w:r>
      <w:r w:rsidRPr="00030386">
        <w:rPr>
          <w:rFonts w:ascii="Simplified Arabic" w:hAnsi="Simplified Arabic" w:cs="Simplified Arabic"/>
          <w:sz w:val="28"/>
          <w:szCs w:val="28"/>
          <w:rtl/>
          <w:lang w:val="fr-FR" w:bidi="ar-DZ"/>
        </w:rPr>
        <w:t>فعاليته</w:t>
      </w:r>
      <w:r w:rsidR="001B26C7" w:rsidRPr="00030386">
        <w:rPr>
          <w:rFonts w:ascii="Simplified Arabic" w:hAnsi="Simplified Arabic" w:cs="Simplified Arabic"/>
          <w:sz w:val="28"/>
          <w:szCs w:val="28"/>
          <w:rtl/>
          <w:lang w:val="fr-FR" w:bidi="ar-DZ"/>
        </w:rPr>
        <w:t>.</w:t>
      </w:r>
    </w:p>
    <w:p w:rsidR="00BD41DE" w:rsidRPr="00030386" w:rsidRDefault="00670C88" w:rsidP="00D211A4">
      <w:pPr>
        <w:tabs>
          <w:tab w:val="right" w:pos="-3743"/>
          <w:tab w:val="right" w:pos="-3034"/>
        </w:tabs>
        <w:bidi/>
        <w:ind w:right="-180" w:firstLine="720"/>
        <w:jc w:val="lowKashida"/>
        <w:rPr>
          <w:rFonts w:ascii="Simplified Arabic" w:hAnsi="Simplified Arabic" w:cs="Simplified Arabic"/>
          <w:sz w:val="28"/>
          <w:szCs w:val="28"/>
          <w:vertAlign w:val="superscript"/>
          <w:rtl/>
          <w:lang w:val="fr-FR" w:bidi="ar-DZ"/>
        </w:rPr>
      </w:pPr>
      <w:r w:rsidRPr="00030386">
        <w:rPr>
          <w:rFonts w:ascii="Simplified Arabic" w:hAnsi="Simplified Arabic" w:cs="Simplified Arabic"/>
          <w:sz w:val="28"/>
          <w:szCs w:val="28"/>
          <w:rtl/>
          <w:lang w:val="fr-FR"/>
        </w:rPr>
        <w:t>أ</w:t>
      </w:r>
      <w:r w:rsidR="00101C85" w:rsidRPr="00030386">
        <w:rPr>
          <w:rFonts w:ascii="Simplified Arabic" w:hAnsi="Simplified Arabic" w:cs="Simplified Arabic"/>
          <w:sz w:val="28"/>
          <w:szCs w:val="28"/>
          <w:rtl/>
          <w:lang w:val="fr-FR"/>
        </w:rPr>
        <w:t>يضا</w:t>
      </w:r>
      <w:r w:rsidRPr="00030386">
        <w:rPr>
          <w:rFonts w:ascii="Simplified Arabic" w:hAnsi="Simplified Arabic" w:cs="Simplified Arabic"/>
          <w:sz w:val="28"/>
          <w:szCs w:val="28"/>
          <w:rtl/>
          <w:lang w:val="fr-FR"/>
        </w:rPr>
        <w:t xml:space="preserve"> هو</w:t>
      </w:r>
      <w:r w:rsidR="00101C85" w:rsidRPr="00030386">
        <w:rPr>
          <w:rFonts w:ascii="Simplified Arabic" w:hAnsi="Simplified Arabic" w:cs="Simplified Arabic"/>
          <w:sz w:val="28"/>
          <w:szCs w:val="28"/>
          <w:rtl/>
          <w:lang w:val="fr-FR"/>
        </w:rPr>
        <w:t xml:space="preserve"> الامتثال والمقاومة في مجال التقييم للبيئة الاجتماعية، لا سيما بين الكيانات التي سوف يتم تقييمها والجهات الفاعلة في مجتمع المسؤولية الاجتماعية </w:t>
      </w:r>
      <w:r w:rsidRPr="00030386">
        <w:rPr>
          <w:rFonts w:ascii="Simplified Arabic" w:hAnsi="Simplified Arabic" w:cs="Simplified Arabic"/>
          <w:sz w:val="28"/>
          <w:szCs w:val="28"/>
          <w:rtl/>
          <w:lang w:val="fr-FR"/>
        </w:rPr>
        <w:t>ب</w:t>
      </w:r>
      <w:r w:rsidR="00101C85" w:rsidRPr="00030386">
        <w:rPr>
          <w:rFonts w:ascii="Simplified Arabic" w:hAnsi="Simplified Arabic" w:cs="Simplified Arabic"/>
          <w:sz w:val="28"/>
          <w:szCs w:val="28"/>
          <w:rtl/>
          <w:lang w:val="fr-FR"/>
        </w:rPr>
        <w:t xml:space="preserve">طرق وادوات العمليات الخطابية  </w:t>
      </w:r>
      <w:r w:rsidR="00101C85" w:rsidRPr="00030386">
        <w:rPr>
          <w:rFonts w:ascii="Simplified Arabic" w:hAnsi="Simplified Arabic" w:cs="Simplified Arabic"/>
          <w:sz w:val="28"/>
          <w:szCs w:val="28"/>
          <w:u w:val="single"/>
          <w:rtl/>
          <w:lang w:val="fr-FR"/>
        </w:rPr>
        <w:t xml:space="preserve">وللعلوم الاجتماعية حيث </w:t>
      </w:r>
      <w:r w:rsidR="00101C85" w:rsidRPr="00030386">
        <w:rPr>
          <w:rFonts w:ascii="Simplified Arabic" w:hAnsi="Simplified Arabic" w:cs="Simplified Arabic"/>
          <w:sz w:val="28"/>
          <w:szCs w:val="28"/>
          <w:rtl/>
          <w:lang w:val="fr-FR"/>
        </w:rPr>
        <w:t>نتدرج اهتمام العديد من الباحثين بمفهوم جزئيا في فكرة أن استدامة القيمة والممارسات ال</w:t>
      </w:r>
      <w:r w:rsidR="008B4E83" w:rsidRPr="00030386">
        <w:rPr>
          <w:rFonts w:ascii="Simplified Arabic" w:hAnsi="Simplified Arabic" w:cs="Simplified Arabic"/>
          <w:sz w:val="28"/>
          <w:szCs w:val="28"/>
          <w:rtl/>
          <w:lang w:val="fr-FR"/>
        </w:rPr>
        <w:t>إقناعي</w:t>
      </w:r>
      <w:r w:rsidR="00101C85" w:rsidRPr="00030386">
        <w:rPr>
          <w:rFonts w:ascii="Simplified Arabic" w:hAnsi="Simplified Arabic" w:cs="Simplified Arabic"/>
          <w:sz w:val="28"/>
          <w:szCs w:val="28"/>
          <w:rtl/>
          <w:lang w:val="fr-FR"/>
        </w:rPr>
        <w:t>ة على أنها غير متسقة مع القيم السائدة في البيئة الاجتماعية؛ وعلاوة على ذلك، تلعب العمليات التفاعلية دورا حاسما في فهم وتحليل الهياكل والممارسات التنظيمية</w:t>
      </w:r>
      <w:r w:rsidR="00101C85" w:rsidRPr="00030386">
        <w:rPr>
          <w:rFonts w:ascii="Simplified Arabic" w:hAnsi="Simplified Arabic" w:cs="Simplified Arabic"/>
          <w:sz w:val="28"/>
          <w:szCs w:val="28"/>
        </w:rPr>
        <w:t xml:space="preserve"> </w:t>
      </w:r>
      <w:r w:rsidR="00BD41DE" w:rsidRPr="00030386">
        <w:rPr>
          <w:rFonts w:ascii="Simplified Arabic" w:hAnsi="Simplified Arabic" w:cs="Simplified Arabic"/>
          <w:sz w:val="28"/>
          <w:szCs w:val="28"/>
          <w:rtl/>
        </w:rPr>
        <w:t xml:space="preserve"> </w:t>
      </w:r>
      <w:r w:rsidR="00BD41DE" w:rsidRPr="00030386">
        <w:rPr>
          <w:rFonts w:ascii="Simplified Arabic" w:hAnsi="Simplified Arabic" w:cs="Simplified Arabic"/>
          <w:sz w:val="28"/>
          <w:szCs w:val="28"/>
          <w:rtl/>
          <w:lang w:bidi="ar-EG"/>
        </w:rPr>
        <w:t>(</w:t>
      </w:r>
      <w:proofErr w:type="spellStart"/>
      <w:r w:rsidR="00BD41DE" w:rsidRPr="00030386">
        <w:rPr>
          <w:rFonts w:ascii="Simplified Arabic" w:hAnsi="Simplified Arabic" w:cs="Simplified Arabic"/>
          <w:sz w:val="28"/>
          <w:szCs w:val="28"/>
          <w:lang w:bidi="ar-EG"/>
        </w:rPr>
        <w:t>christof</w:t>
      </w:r>
      <w:proofErr w:type="spellEnd"/>
      <w:r w:rsidR="00BD41DE" w:rsidRPr="00030386">
        <w:rPr>
          <w:rFonts w:ascii="Simplified Arabic" w:hAnsi="Simplified Arabic" w:cs="Simplified Arabic"/>
          <w:sz w:val="28"/>
          <w:szCs w:val="28"/>
          <w:lang w:bidi="ar-EG"/>
        </w:rPr>
        <w:t xml:space="preserve"> </w:t>
      </w:r>
      <w:proofErr w:type="spellStart"/>
      <w:r w:rsidR="00BD41DE" w:rsidRPr="00030386">
        <w:rPr>
          <w:rFonts w:ascii="Simplified Arabic" w:hAnsi="Simplified Arabic" w:cs="Simplified Arabic"/>
          <w:sz w:val="28"/>
          <w:szCs w:val="28"/>
          <w:lang w:bidi="ar-EG"/>
        </w:rPr>
        <w:t>olga</w:t>
      </w:r>
      <w:proofErr w:type="spellEnd"/>
      <w:r w:rsidR="00BD41DE" w:rsidRPr="00030386">
        <w:rPr>
          <w:rFonts w:ascii="Simplified Arabic" w:hAnsi="Simplified Arabic" w:cs="Simplified Arabic"/>
          <w:sz w:val="28"/>
          <w:szCs w:val="28"/>
          <w:lang w:bidi="ar-EG"/>
        </w:rPr>
        <w:t xml:space="preserve"> </w:t>
      </w:r>
      <w:proofErr w:type="spellStart"/>
      <w:r w:rsidR="00BD41DE" w:rsidRPr="00030386">
        <w:rPr>
          <w:rFonts w:ascii="Simplified Arabic" w:hAnsi="Simplified Arabic" w:cs="Simplified Arabic"/>
          <w:sz w:val="28"/>
          <w:szCs w:val="28"/>
          <w:lang w:bidi="ar-EG"/>
        </w:rPr>
        <w:t>Bloch,2014,p15</w:t>
      </w:r>
      <w:proofErr w:type="spellEnd"/>
      <w:r w:rsidR="00BD41DE" w:rsidRPr="00030386">
        <w:rPr>
          <w:rFonts w:ascii="Simplified Arabic" w:hAnsi="Simplified Arabic" w:cs="Simplified Arabic"/>
          <w:sz w:val="28"/>
          <w:szCs w:val="28"/>
          <w:rtl/>
          <w:lang w:bidi="ar-EG"/>
        </w:rPr>
        <w:t>)</w:t>
      </w:r>
      <w:r w:rsidR="001B26C7" w:rsidRPr="00030386">
        <w:rPr>
          <w:rFonts w:ascii="Simplified Arabic" w:hAnsi="Simplified Arabic" w:cs="Simplified Arabic"/>
          <w:sz w:val="28"/>
          <w:szCs w:val="28"/>
          <w:rtl/>
          <w:lang w:bidi="ar-EG"/>
        </w:rPr>
        <w:t>.</w:t>
      </w:r>
    </w:p>
    <w:p w:rsidR="00BD41DE" w:rsidRPr="00030386" w:rsidRDefault="00BD41DE" w:rsidP="00D211A4">
      <w:pPr>
        <w:tabs>
          <w:tab w:val="right" w:pos="-3743"/>
          <w:tab w:val="right" w:pos="-3034"/>
        </w:tabs>
        <w:bidi/>
        <w:ind w:right="-180"/>
        <w:jc w:val="lowKashida"/>
        <w:rPr>
          <w:rFonts w:ascii="Simplified Arabic" w:hAnsi="Simplified Arabic" w:cs="Simplified Arabic"/>
          <w:sz w:val="28"/>
          <w:szCs w:val="28"/>
          <w:rtl/>
          <w:lang w:val="fr-FR"/>
        </w:rPr>
      </w:pPr>
      <w:r w:rsidRPr="00030386">
        <w:rPr>
          <w:rFonts w:ascii="Simplified Arabic" w:hAnsi="Simplified Arabic" w:cs="Simplified Arabic"/>
          <w:i/>
          <w:iCs/>
          <w:sz w:val="28"/>
          <w:szCs w:val="28"/>
          <w:rtl/>
          <w:lang w:val="fr-FR"/>
        </w:rPr>
        <w:tab/>
      </w:r>
      <w:r w:rsidRPr="00030386">
        <w:rPr>
          <w:rFonts w:ascii="Simplified Arabic" w:hAnsi="Simplified Arabic" w:cs="Simplified Arabic"/>
          <w:sz w:val="28"/>
          <w:szCs w:val="28"/>
          <w:u w:val="single"/>
          <w:rtl/>
          <w:lang w:val="fr-FR"/>
        </w:rPr>
        <w:t>أ</w:t>
      </w:r>
      <w:r w:rsidR="00101C85" w:rsidRPr="00030386">
        <w:rPr>
          <w:rFonts w:ascii="Simplified Arabic" w:hAnsi="Simplified Arabic" w:cs="Simplified Arabic"/>
          <w:sz w:val="28"/>
          <w:szCs w:val="28"/>
          <w:u w:val="single"/>
          <w:rtl/>
          <w:lang w:val="fr-FR"/>
        </w:rPr>
        <w:t xml:space="preserve">ما في العلوم الإدارية </w:t>
      </w:r>
      <w:r w:rsidR="00101C85" w:rsidRPr="00030386">
        <w:rPr>
          <w:rFonts w:ascii="Simplified Arabic" w:hAnsi="Simplified Arabic" w:cs="Simplified Arabic"/>
          <w:sz w:val="28"/>
          <w:szCs w:val="28"/>
          <w:rtl/>
          <w:lang w:val="fr-FR"/>
        </w:rPr>
        <w:t>يتم الحكم عليها ليس فقط من جانب الكفاءة الاقتصادية وأدائها التنظيمي ولكن على النظم والمناهج التفاعلية لتسويق أعمالها، لا سيما في المسائل الاجتماعية والتنظيمية لذلك سوف تسعى المنظمات جاهدة لتطوير وإظهار وحماية بعض الممارسات والتمثيلات والمظاهر التي ستمكنها من تحقيق والحفاظ على الوضع المرغوب فيه من الن</w:t>
      </w:r>
      <w:r w:rsidR="002A2B71" w:rsidRPr="00030386">
        <w:rPr>
          <w:rFonts w:ascii="Simplified Arabic" w:hAnsi="Simplified Arabic" w:cs="Simplified Arabic"/>
          <w:sz w:val="28"/>
          <w:szCs w:val="28"/>
          <w:rtl/>
          <w:lang w:val="fr-FR"/>
        </w:rPr>
        <w:t xml:space="preserve">ظم </w:t>
      </w:r>
      <w:r w:rsidR="00101C85" w:rsidRPr="00030386">
        <w:rPr>
          <w:rFonts w:ascii="Simplified Arabic" w:hAnsi="Simplified Arabic" w:cs="Simplified Arabic"/>
          <w:sz w:val="28"/>
          <w:szCs w:val="28"/>
          <w:rtl/>
          <w:lang w:val="fr-FR"/>
        </w:rPr>
        <w:t>الاجتماعية.</w:t>
      </w:r>
      <w:r w:rsidRPr="00030386">
        <w:rPr>
          <w:rFonts w:ascii="Simplified Arabic" w:hAnsi="Simplified Arabic" w:cs="Simplified Arabic"/>
          <w:sz w:val="28"/>
          <w:szCs w:val="28"/>
          <w:rtl/>
          <w:lang w:val="fr-FR"/>
        </w:rPr>
        <w:t>(</w:t>
      </w:r>
      <w:r w:rsidRPr="00030386">
        <w:rPr>
          <w:rFonts w:ascii="Simplified Arabic" w:hAnsi="Simplified Arabic" w:cs="Simplified Arabic"/>
          <w:sz w:val="28"/>
          <w:szCs w:val="28"/>
        </w:rPr>
        <w:t xml:space="preserve">Denis </w:t>
      </w:r>
      <w:proofErr w:type="spellStart"/>
      <w:r w:rsidRPr="00030386">
        <w:rPr>
          <w:rFonts w:ascii="Simplified Arabic" w:hAnsi="Simplified Arabic" w:cs="Simplified Arabic"/>
          <w:sz w:val="28"/>
          <w:szCs w:val="28"/>
        </w:rPr>
        <w:t>C.walker,D,B,A,2014,P66</w:t>
      </w:r>
      <w:proofErr w:type="spellEnd"/>
      <w:r w:rsidRPr="00030386">
        <w:rPr>
          <w:rFonts w:ascii="Simplified Arabic" w:hAnsi="Simplified Arabic" w:cs="Simplified Arabic"/>
          <w:sz w:val="28"/>
          <w:szCs w:val="28"/>
          <w:rtl/>
          <w:lang w:val="fr-FR"/>
        </w:rPr>
        <w:t>)</w:t>
      </w:r>
    </w:p>
    <w:p w:rsidR="00BD41DE" w:rsidRPr="00030386" w:rsidRDefault="00BD41DE" w:rsidP="007E3A54">
      <w:pPr>
        <w:tabs>
          <w:tab w:val="right" w:pos="-3743"/>
          <w:tab w:val="right" w:pos="-3034"/>
        </w:tabs>
        <w:bidi/>
        <w:ind w:right="-180"/>
        <w:jc w:val="lowKashida"/>
        <w:rPr>
          <w:rFonts w:ascii="Simplified Arabic" w:hAnsi="Simplified Arabic" w:cs="Simplified Arabic"/>
          <w:sz w:val="28"/>
          <w:szCs w:val="28"/>
          <w:rtl/>
          <w:lang w:val="fr-FR"/>
        </w:rPr>
      </w:pPr>
      <w:r w:rsidRPr="00030386">
        <w:rPr>
          <w:rFonts w:ascii="Simplified Arabic" w:hAnsi="Simplified Arabic" w:cs="Simplified Arabic"/>
          <w:sz w:val="28"/>
          <w:szCs w:val="28"/>
          <w:rtl/>
          <w:lang w:val="fr-FR"/>
        </w:rPr>
        <w:tab/>
      </w:r>
      <w:r w:rsidR="00101C85" w:rsidRPr="00030386">
        <w:rPr>
          <w:rFonts w:ascii="Simplified Arabic" w:hAnsi="Simplified Arabic" w:cs="Simplified Arabic"/>
          <w:sz w:val="28"/>
          <w:szCs w:val="28"/>
          <w:rtl/>
          <w:lang w:val="fr-FR"/>
        </w:rPr>
        <w:t xml:space="preserve">وذلك  في إطار اجتماعي سياسي معقد حيث يكون للمنظمات </w:t>
      </w:r>
      <w:r w:rsidR="00C3244A" w:rsidRPr="00030386">
        <w:rPr>
          <w:rFonts w:ascii="Simplified Arabic" w:hAnsi="Simplified Arabic" w:cs="Simplified Arabic"/>
          <w:sz w:val="28"/>
          <w:szCs w:val="28"/>
          <w:rtl/>
          <w:lang w:val="fr-FR"/>
        </w:rPr>
        <w:t>الخدمية</w:t>
      </w:r>
      <w:r w:rsidR="00101C85" w:rsidRPr="00030386">
        <w:rPr>
          <w:rFonts w:ascii="Simplified Arabic" w:hAnsi="Simplified Arabic" w:cs="Simplified Arabic"/>
          <w:sz w:val="28"/>
          <w:szCs w:val="28"/>
          <w:rtl/>
          <w:lang w:val="fr-FR"/>
        </w:rPr>
        <w:t xml:space="preserve"> في ضمان عندما تنظر إلى أهدافها وانتاجها وسياساتها وإجراءاتها على أنها تتماشى مع المعايير والقيم المجتمعية السائدة</w:t>
      </w:r>
      <w:r w:rsidR="00101C85" w:rsidRPr="00030386">
        <w:rPr>
          <w:rFonts w:ascii="Simplified Arabic" w:hAnsi="Simplified Arabic" w:cs="Simplified Arabic"/>
          <w:sz w:val="28"/>
          <w:szCs w:val="28"/>
        </w:rPr>
        <w:t xml:space="preserve"> </w:t>
      </w:r>
      <w:r w:rsidR="00101C85" w:rsidRPr="00030386">
        <w:rPr>
          <w:rFonts w:ascii="Simplified Arabic" w:hAnsi="Simplified Arabic" w:cs="Simplified Arabic"/>
          <w:sz w:val="28"/>
          <w:szCs w:val="28"/>
          <w:rtl/>
          <w:lang w:val="fr-FR"/>
        </w:rPr>
        <w:t>وفقا لوجهة النظر هذه، يمكن تصور ال</w:t>
      </w:r>
      <w:r w:rsidR="002201B8" w:rsidRPr="00030386">
        <w:rPr>
          <w:rFonts w:ascii="Simplified Arabic" w:hAnsi="Simplified Arabic" w:cs="Simplified Arabic"/>
          <w:sz w:val="28"/>
          <w:szCs w:val="28"/>
          <w:rtl/>
          <w:lang w:val="fr-FR"/>
        </w:rPr>
        <w:t>اتصال</w:t>
      </w:r>
      <w:r w:rsidR="00101C85" w:rsidRPr="00030386">
        <w:rPr>
          <w:rFonts w:ascii="Simplified Arabic" w:hAnsi="Simplified Arabic" w:cs="Simplified Arabic"/>
          <w:sz w:val="28"/>
          <w:szCs w:val="28"/>
          <w:rtl/>
          <w:lang w:val="fr-FR"/>
        </w:rPr>
        <w:t xml:space="preserve"> </w:t>
      </w:r>
      <w:r w:rsidR="008E6175" w:rsidRPr="00030386">
        <w:rPr>
          <w:rFonts w:ascii="Simplified Arabic" w:hAnsi="Simplified Arabic" w:cs="Simplified Arabic"/>
          <w:sz w:val="28"/>
          <w:szCs w:val="28"/>
          <w:rtl/>
          <w:lang w:val="fr-FR"/>
        </w:rPr>
        <w:t>ال</w:t>
      </w:r>
      <w:r w:rsidR="008B4E83" w:rsidRPr="00030386">
        <w:rPr>
          <w:rFonts w:ascii="Simplified Arabic" w:hAnsi="Simplified Arabic" w:cs="Simplified Arabic"/>
          <w:sz w:val="28"/>
          <w:szCs w:val="28"/>
          <w:rtl/>
          <w:lang w:val="fr-FR"/>
        </w:rPr>
        <w:t>إقناعي</w:t>
      </w:r>
      <w:r w:rsidR="00101C85" w:rsidRPr="00030386">
        <w:rPr>
          <w:rFonts w:ascii="Simplified Arabic" w:hAnsi="Simplified Arabic" w:cs="Simplified Arabic"/>
          <w:sz w:val="28"/>
          <w:szCs w:val="28"/>
          <w:rtl/>
          <w:lang w:val="fr-FR"/>
        </w:rPr>
        <w:t xml:space="preserve"> كمورد معنوي </w:t>
      </w:r>
      <w:r w:rsidR="00006D88" w:rsidRPr="00030386">
        <w:rPr>
          <w:rFonts w:ascii="Simplified Arabic" w:hAnsi="Simplified Arabic" w:cs="Simplified Arabic"/>
          <w:sz w:val="28"/>
          <w:szCs w:val="28"/>
          <w:rtl/>
          <w:lang w:val="fr-FR"/>
        </w:rPr>
        <w:t>استراتيجي</w:t>
      </w:r>
      <w:r w:rsidR="00101C85" w:rsidRPr="00030386">
        <w:rPr>
          <w:rFonts w:ascii="Simplified Arabic" w:hAnsi="Simplified Arabic" w:cs="Simplified Arabic"/>
          <w:sz w:val="28"/>
          <w:szCs w:val="28"/>
          <w:rtl/>
          <w:lang w:val="fr-FR"/>
        </w:rPr>
        <w:t xml:space="preserve"> ومؤسسي تعتمد عليه استدامة المنظمة </w:t>
      </w:r>
      <w:r w:rsidR="00C3244A" w:rsidRPr="00030386">
        <w:rPr>
          <w:rFonts w:ascii="Simplified Arabic" w:hAnsi="Simplified Arabic" w:cs="Simplified Arabic"/>
          <w:sz w:val="28"/>
          <w:szCs w:val="28"/>
          <w:rtl/>
          <w:lang w:val="fr-FR"/>
        </w:rPr>
        <w:t>الخدمي</w:t>
      </w:r>
      <w:r w:rsidR="00101C85" w:rsidRPr="00030386">
        <w:rPr>
          <w:rFonts w:ascii="Simplified Arabic" w:hAnsi="Simplified Arabic" w:cs="Simplified Arabic"/>
          <w:sz w:val="28"/>
          <w:szCs w:val="28"/>
          <w:rtl/>
          <w:lang w:val="fr-FR"/>
        </w:rPr>
        <w:t>ة؛ بمعنى آخر، تكون المنظمة عندما ينظر إلى ممارساتها على أنها متسقة وقدرتها على التواصل مع بيئتها الخارجية، مما يسهل الوصول إلى الموارد المادية والمالية والمعنوية المختلفة</w:t>
      </w:r>
      <w:r w:rsidR="00136FFF" w:rsidRPr="00030386">
        <w:rPr>
          <w:rFonts w:ascii="Simplified Arabic" w:hAnsi="Simplified Arabic" w:cs="Simplified Arabic"/>
          <w:sz w:val="28"/>
          <w:szCs w:val="28"/>
          <w:rtl/>
          <w:lang w:val="fr-FR"/>
        </w:rPr>
        <w:t>.</w:t>
      </w:r>
      <w:r w:rsidR="00101C85" w:rsidRPr="00030386">
        <w:rPr>
          <w:rFonts w:ascii="Simplified Arabic" w:hAnsi="Simplified Arabic" w:cs="Simplified Arabic"/>
          <w:sz w:val="28"/>
          <w:szCs w:val="28"/>
          <w:rtl/>
          <w:lang w:val="fr-FR"/>
        </w:rPr>
        <w:t>(انجليز موريس</w:t>
      </w:r>
      <w:r w:rsidR="001B26C7" w:rsidRPr="00030386">
        <w:rPr>
          <w:rFonts w:ascii="Simplified Arabic" w:hAnsi="Simplified Arabic" w:cs="Simplified Arabic"/>
          <w:sz w:val="28"/>
          <w:szCs w:val="28"/>
          <w:rtl/>
          <w:lang w:val="fr-FR"/>
        </w:rPr>
        <w:t>،</w:t>
      </w:r>
      <w:r w:rsidR="00101C85" w:rsidRPr="00030386">
        <w:rPr>
          <w:rFonts w:ascii="Simplified Arabic" w:hAnsi="Simplified Arabic" w:cs="Simplified Arabic"/>
          <w:sz w:val="28"/>
          <w:szCs w:val="28"/>
          <w:rtl/>
          <w:lang w:val="fr-FR"/>
        </w:rPr>
        <w:t xml:space="preserve"> 2004، </w:t>
      </w:r>
      <w:proofErr w:type="spellStart"/>
      <w:r w:rsidR="00101C85" w:rsidRPr="00030386">
        <w:rPr>
          <w:rFonts w:ascii="Simplified Arabic" w:hAnsi="Simplified Arabic" w:cs="Simplified Arabic"/>
          <w:sz w:val="28"/>
          <w:szCs w:val="28"/>
          <w:rtl/>
          <w:lang w:val="fr-FR"/>
        </w:rPr>
        <w:t>ص98</w:t>
      </w:r>
      <w:proofErr w:type="spellEnd"/>
      <w:r w:rsidR="00101C85" w:rsidRPr="00030386">
        <w:rPr>
          <w:rFonts w:ascii="Simplified Arabic" w:hAnsi="Simplified Arabic" w:cs="Simplified Arabic"/>
          <w:sz w:val="28"/>
          <w:szCs w:val="28"/>
          <w:rtl/>
          <w:lang w:val="fr-FR"/>
        </w:rPr>
        <w:t>)؛ إلى حد  ان نصل الادعاء بأن "القبول الاجتماعي الناتج عن التمكين من ادوات ال</w:t>
      </w:r>
      <w:r w:rsidR="002201B8" w:rsidRPr="00030386">
        <w:rPr>
          <w:rFonts w:ascii="Simplified Arabic" w:hAnsi="Simplified Arabic" w:cs="Simplified Arabic"/>
          <w:sz w:val="28"/>
          <w:szCs w:val="28"/>
          <w:rtl/>
          <w:lang w:val="fr-FR"/>
        </w:rPr>
        <w:t>اتصال</w:t>
      </w:r>
      <w:r w:rsidR="00101C85" w:rsidRPr="00030386">
        <w:rPr>
          <w:rFonts w:ascii="Simplified Arabic" w:hAnsi="Simplified Arabic" w:cs="Simplified Arabic"/>
          <w:sz w:val="28"/>
          <w:szCs w:val="28"/>
          <w:rtl/>
          <w:lang w:val="fr-FR"/>
        </w:rPr>
        <w:t xml:space="preserve"> قد يكون أكثر أهمية</w:t>
      </w:r>
      <w:r w:rsidR="0024348C" w:rsidRPr="00030386">
        <w:rPr>
          <w:rFonts w:ascii="Simplified Arabic" w:hAnsi="Simplified Arabic" w:cs="Simplified Arabic"/>
          <w:sz w:val="28"/>
          <w:szCs w:val="28"/>
          <w:rtl/>
          <w:lang w:val="fr-FR"/>
        </w:rPr>
        <w:br/>
      </w:r>
      <w:r w:rsidR="00101C85" w:rsidRPr="00030386">
        <w:rPr>
          <w:rFonts w:ascii="Simplified Arabic" w:hAnsi="Simplified Arabic" w:cs="Simplified Arabic"/>
          <w:sz w:val="28"/>
          <w:szCs w:val="28"/>
          <w:rtl/>
          <w:lang w:val="fr-FR"/>
        </w:rPr>
        <w:t xml:space="preserve"> من الأداء الاقتصادي</w:t>
      </w:r>
      <w:r w:rsidR="00101C85" w:rsidRPr="00030386">
        <w:rPr>
          <w:rFonts w:ascii="Simplified Arabic" w:hAnsi="Simplified Arabic" w:cs="Simplified Arabic"/>
          <w:sz w:val="28"/>
          <w:szCs w:val="28"/>
        </w:rPr>
        <w:t>".</w:t>
      </w:r>
    </w:p>
    <w:p w:rsidR="007E3A54" w:rsidRDefault="00BD41DE" w:rsidP="007E3A54">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lang w:val="fr-FR"/>
        </w:rPr>
        <w:tab/>
      </w:r>
      <w:r w:rsidR="00B93EFA" w:rsidRPr="00030386">
        <w:rPr>
          <w:rFonts w:ascii="Simplified Arabic" w:hAnsi="Simplified Arabic" w:cs="Simplified Arabic"/>
          <w:sz w:val="28"/>
          <w:szCs w:val="28"/>
          <w:rtl/>
        </w:rPr>
        <w:t>ويمتزج الاتصالُ الإقناعيُّ في ميدانِ القيادةِ التنظيميةِ بينَ القائدِ والأتباع، إذ يُشير</w:t>
      </w:r>
      <w:r w:rsidR="00B93EFA" w:rsidRPr="00030386">
        <w:rPr>
          <w:rFonts w:ascii="Simplified Arabic" w:hAnsi="Simplified Arabic" w:cs="Simplified Arabic"/>
          <w:sz w:val="28"/>
          <w:szCs w:val="28"/>
        </w:rPr>
        <w:t xml:space="preserve"> "</w:t>
      </w:r>
      <w:proofErr w:type="spellStart"/>
      <w:r w:rsidR="00B93EFA" w:rsidRPr="00030386">
        <w:rPr>
          <w:rFonts w:ascii="Simplified Arabic" w:hAnsi="Simplified Arabic" w:cs="Simplified Arabic"/>
          <w:sz w:val="28"/>
          <w:szCs w:val="28"/>
        </w:rPr>
        <w:t>Esaman</w:t>
      </w:r>
      <w:proofErr w:type="spellEnd"/>
      <w:r w:rsidR="00B93EFA" w:rsidRPr="00030386">
        <w:rPr>
          <w:rFonts w:ascii="Simplified Arabic" w:hAnsi="Simplified Arabic" w:cs="Simplified Arabic"/>
          <w:sz w:val="28"/>
          <w:szCs w:val="28"/>
        </w:rPr>
        <w:t xml:space="preserve"> </w:t>
      </w:r>
      <w:proofErr w:type="spellStart"/>
      <w:r w:rsidR="00B93EFA" w:rsidRPr="00030386">
        <w:rPr>
          <w:rFonts w:ascii="Simplified Arabic" w:hAnsi="Simplified Arabic" w:cs="Simplified Arabic"/>
          <w:sz w:val="28"/>
          <w:szCs w:val="28"/>
        </w:rPr>
        <w:t>Huisman</w:t>
      </w:r>
      <w:proofErr w:type="spellEnd"/>
      <w:r w:rsidR="00B93EFA" w:rsidRPr="00030386">
        <w:rPr>
          <w:rFonts w:ascii="Simplified Arabic" w:hAnsi="Simplified Arabic" w:cs="Simplified Arabic"/>
          <w:sz w:val="28"/>
          <w:szCs w:val="28"/>
        </w:rPr>
        <w:t xml:space="preserve">" </w:t>
      </w:r>
      <w:r w:rsidR="00B93EFA" w:rsidRPr="00030386">
        <w:rPr>
          <w:rFonts w:ascii="Simplified Arabic" w:hAnsi="Simplified Arabic" w:cs="Simplified Arabic"/>
          <w:sz w:val="28"/>
          <w:szCs w:val="28"/>
          <w:rtl/>
        </w:rPr>
        <w:t xml:space="preserve">إلى أنَّ الحياةَ المهنيةَ تتطلّبُ مهاراتِ التعبيرِ والإنصاتِ الفعّال، لما لهما من دورٍ في ضمانِ استمراريةِ نشاطِ الأفراد وتحقيقِ الاتصالِ الإقناعي من طرفِ القائدِ داخلَ التنظيمات، بما يسهمُ في بناءِ ثقافةِ اتصالٍ تنظيميةٍ فاعلة (فنّ الاتصال، ترجمة عبد الرحمن </w:t>
      </w:r>
      <w:proofErr w:type="spellStart"/>
      <w:r w:rsidR="00B93EFA" w:rsidRPr="00030386">
        <w:rPr>
          <w:rFonts w:ascii="Simplified Arabic" w:hAnsi="Simplified Arabic" w:cs="Simplified Arabic"/>
          <w:sz w:val="28"/>
          <w:szCs w:val="28"/>
          <w:rtl/>
        </w:rPr>
        <w:t>الشامراني</w:t>
      </w:r>
      <w:proofErr w:type="spellEnd"/>
      <w:r w:rsidR="00B93EFA" w:rsidRPr="00030386">
        <w:rPr>
          <w:rFonts w:ascii="Simplified Arabic" w:hAnsi="Simplified Arabic" w:cs="Simplified Arabic"/>
          <w:sz w:val="28"/>
          <w:szCs w:val="28"/>
          <w:rtl/>
        </w:rPr>
        <w:t xml:space="preserve">، 2020، </w:t>
      </w:r>
      <w:proofErr w:type="spellStart"/>
      <w:r w:rsidR="00B93EFA" w:rsidRPr="00030386">
        <w:rPr>
          <w:rFonts w:ascii="Simplified Arabic" w:hAnsi="Simplified Arabic" w:cs="Simplified Arabic"/>
          <w:sz w:val="28"/>
          <w:szCs w:val="28"/>
          <w:rtl/>
        </w:rPr>
        <w:t>ص20</w:t>
      </w:r>
      <w:proofErr w:type="spellEnd"/>
      <w:r w:rsidR="007E3A54">
        <w:rPr>
          <w:rFonts w:ascii="Simplified Arabic" w:hAnsi="Simplified Arabic" w:cs="Simplified Arabic"/>
          <w:sz w:val="28"/>
          <w:szCs w:val="28"/>
        </w:rPr>
        <w:t>).</w:t>
      </w:r>
      <w:r w:rsidR="00B93EFA" w:rsidRPr="00030386">
        <w:rPr>
          <w:rFonts w:ascii="Simplified Arabic" w:hAnsi="Simplified Arabic" w:cs="Simplified Arabic"/>
          <w:sz w:val="28"/>
          <w:szCs w:val="28"/>
          <w:rtl/>
        </w:rPr>
        <w:t>ويتحقّقُ الاتصالُ الإقناعيُّ في القيادةِ من خلالِ مزيجٍ من الأساليبِ التي تناولها الفكرُ البلاغيّ منذُ أرسطو، وهي الإقناعُ عبر الصورةِ الحسنةِ للمتحدث، والإقناعُ بالعاطفة، والإقناعُ بالعقل والمنطق</w:t>
      </w:r>
      <w:r w:rsidR="007E3A54">
        <w:rPr>
          <w:rFonts w:ascii="Simplified Arabic" w:hAnsi="Simplified Arabic" w:cs="Simplified Arabic"/>
          <w:sz w:val="28"/>
          <w:szCs w:val="28"/>
        </w:rPr>
        <w:t>.</w:t>
      </w:r>
    </w:p>
    <w:p w:rsidR="00B93EFA" w:rsidRPr="00030386" w:rsidRDefault="00B93EFA" w:rsidP="007E3A54">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فالإقناعُ عبر الصورةِ الحسنةِ أو ما يُعرف بـ </w:t>
      </w:r>
      <w:r w:rsidR="007E3A54">
        <w:rPr>
          <w:rFonts w:ascii="Simplified Arabic" w:hAnsi="Simplified Arabic" w:cs="Simplified Arabic"/>
          <w:b/>
          <w:bCs/>
          <w:sz w:val="28"/>
          <w:szCs w:val="28"/>
        </w:rPr>
        <w:t xml:space="preserve"> </w:t>
      </w:r>
      <w:r w:rsidRPr="00030386">
        <w:rPr>
          <w:rFonts w:ascii="Simplified Arabic" w:hAnsi="Simplified Arabic" w:cs="Simplified Arabic"/>
          <w:b/>
          <w:bCs/>
          <w:sz w:val="28"/>
          <w:szCs w:val="28"/>
        </w:rPr>
        <w:t>Ethos</w:t>
      </w:r>
      <w:r w:rsidRPr="00030386">
        <w:rPr>
          <w:rFonts w:ascii="Simplified Arabic" w:hAnsi="Simplified Arabic" w:cs="Simplified Arabic"/>
          <w:sz w:val="28"/>
          <w:szCs w:val="28"/>
          <w:rtl/>
        </w:rPr>
        <w:t>يقومُ على المصداقيةِ والسلطةِ الأخلاقيةِ التي يتمتّعُ بها القائدُ أو المتحدثُ، إذ تُستمدُّ قوّتُه الإقناعيةُ من صفاتهِ الشخصيةِ كالنزاهةِ والخبرةِ والثقةِ بالنفس، وكلّما ازدادت مكانتهُ واحترامهُ في نظرِ الأتباع، ازدادت قدرتُه على التأثيرِ فيهم</w:t>
      </w:r>
      <w:r w:rsidRPr="00030386">
        <w:rPr>
          <w:rFonts w:ascii="Simplified Arabic" w:hAnsi="Simplified Arabic" w:cs="Simplified Arabic"/>
          <w:sz w:val="28"/>
          <w:szCs w:val="28"/>
        </w:rPr>
        <w:t>.</w:t>
      </w:r>
      <w:r w:rsidRPr="00030386">
        <w:rPr>
          <w:rFonts w:ascii="Simplified Arabic" w:hAnsi="Simplified Arabic" w:cs="Simplified Arabic"/>
          <w:sz w:val="28"/>
          <w:szCs w:val="28"/>
        </w:rPr>
        <w:br/>
      </w:r>
      <w:r w:rsidRPr="00030386">
        <w:rPr>
          <w:rFonts w:ascii="Simplified Arabic" w:hAnsi="Simplified Arabic" w:cs="Simplified Arabic"/>
          <w:sz w:val="28"/>
          <w:szCs w:val="28"/>
          <w:rtl/>
        </w:rPr>
        <w:t>أما الإقناعُ بالعاطفةِ أو</w:t>
      </w:r>
      <w:r w:rsidR="007E3A54">
        <w:rPr>
          <w:rFonts w:ascii="Simplified Arabic" w:hAnsi="Simplified Arabic" w:cs="Simplified Arabic"/>
          <w:b/>
          <w:bCs/>
          <w:sz w:val="28"/>
          <w:szCs w:val="28"/>
        </w:rPr>
        <w:t xml:space="preserve"> </w:t>
      </w:r>
      <w:r w:rsidRPr="00030386">
        <w:rPr>
          <w:rFonts w:ascii="Simplified Arabic" w:hAnsi="Simplified Arabic" w:cs="Simplified Arabic"/>
          <w:b/>
          <w:bCs/>
          <w:sz w:val="28"/>
          <w:szCs w:val="28"/>
        </w:rPr>
        <w:t>Pathos</w:t>
      </w:r>
      <w:r w:rsidRPr="00030386">
        <w:rPr>
          <w:rFonts w:ascii="Simplified Arabic" w:hAnsi="Simplified Arabic" w:cs="Simplified Arabic"/>
          <w:sz w:val="28"/>
          <w:szCs w:val="28"/>
        </w:rPr>
        <w:t xml:space="preserve"> </w:t>
      </w:r>
      <w:r w:rsidR="007E3A54">
        <w:rPr>
          <w:rFonts w:ascii="Simplified Arabic" w:hAnsi="Simplified Arabic" w:cs="Simplified Arabic" w:hint="cs"/>
          <w:sz w:val="28"/>
          <w:szCs w:val="28"/>
          <w:rtl/>
        </w:rPr>
        <w:t xml:space="preserve"> </w:t>
      </w:r>
      <w:r w:rsidRPr="00030386">
        <w:rPr>
          <w:rFonts w:ascii="Simplified Arabic" w:hAnsi="Simplified Arabic" w:cs="Simplified Arabic"/>
          <w:sz w:val="28"/>
          <w:szCs w:val="28"/>
          <w:rtl/>
        </w:rPr>
        <w:t>فيعتمدُ على استمالةِ النفوسِ وتحريكِ المشاعرِ، من خلال إثارةِ أحاسيسِ الحماسِ أو الخوفِ أو الأملِ أو الانتماءِ لدى الجمهور، فهو يخاطبُ القلبَ أكثرَ مما يخاطبُ العقل، ويهدفُ إلى تحفيزِ الأفرادِ نحو تبنّي فكرةٍ أو سلوكٍ بعينه</w:t>
      </w:r>
      <w:r w:rsidRPr="00030386">
        <w:rPr>
          <w:rFonts w:ascii="Simplified Arabic" w:hAnsi="Simplified Arabic" w:cs="Simplified Arabic"/>
          <w:sz w:val="28"/>
          <w:szCs w:val="28"/>
        </w:rPr>
        <w:t>.</w:t>
      </w:r>
      <w:r w:rsidRPr="00030386">
        <w:rPr>
          <w:rFonts w:ascii="Simplified Arabic" w:hAnsi="Simplified Arabic" w:cs="Simplified Arabic"/>
          <w:sz w:val="28"/>
          <w:szCs w:val="28"/>
        </w:rPr>
        <w:br/>
      </w:r>
      <w:r w:rsidRPr="00030386">
        <w:rPr>
          <w:rFonts w:ascii="Simplified Arabic" w:hAnsi="Simplified Arabic" w:cs="Simplified Arabic"/>
          <w:sz w:val="28"/>
          <w:szCs w:val="28"/>
          <w:rtl/>
        </w:rPr>
        <w:t>في حين يقومُ الإقناعُ بالعقل والمنطقِ أو</w:t>
      </w:r>
      <w:r w:rsidRPr="00030386">
        <w:rPr>
          <w:rFonts w:ascii="Simplified Arabic" w:hAnsi="Simplified Arabic" w:cs="Simplified Arabic"/>
          <w:b/>
          <w:bCs/>
          <w:sz w:val="28"/>
          <w:szCs w:val="28"/>
        </w:rPr>
        <w:t>Logos</w:t>
      </w:r>
      <w:r w:rsidRPr="00030386">
        <w:rPr>
          <w:rFonts w:ascii="Simplified Arabic" w:hAnsi="Simplified Arabic" w:cs="Simplified Arabic"/>
          <w:sz w:val="28"/>
          <w:szCs w:val="28"/>
        </w:rPr>
        <w:t xml:space="preserve"> </w:t>
      </w:r>
      <w:r w:rsidR="007E3A54">
        <w:rPr>
          <w:rFonts w:ascii="Simplified Arabic" w:hAnsi="Simplified Arabic" w:cs="Simplified Arabic" w:hint="cs"/>
          <w:sz w:val="28"/>
          <w:szCs w:val="28"/>
          <w:rtl/>
        </w:rPr>
        <w:t xml:space="preserve"> </w:t>
      </w:r>
      <w:r w:rsidRPr="00030386">
        <w:rPr>
          <w:rFonts w:ascii="Simplified Arabic" w:hAnsi="Simplified Arabic" w:cs="Simplified Arabic"/>
          <w:sz w:val="28"/>
          <w:szCs w:val="28"/>
          <w:rtl/>
        </w:rPr>
        <w:t>على تقديمِ الأدلةِ والبراهينِ المنطقية، مستندًا إلى الحقائقِ والإحصاءاتِ والأمثلةِ الواقعيةِ والتحليلِ العقلانيّ، فيقنعُ المتلقينَ عبر التفكيرِ المنهجيّ لا عبر الانفعالِ العاطفي ومن خلالِ هذا التكاملِ بين المصداقيةِ والعاطفةِ والمنطقِ، تتجسّدُ فعاليةُ الاتصالِ الإقناعيّ في القيادةِ التنظيمية، بوصفه أداةً جوهريةً لتحقيقِ التأثيرِ البنّاء وتعزيزِ التفاعلِ الإيجابيّ بين القائدِ وأتباعه داخلَ المؤسسة</w:t>
      </w:r>
      <w:r w:rsidRPr="00030386">
        <w:rPr>
          <w:rFonts w:ascii="Simplified Arabic" w:hAnsi="Simplified Arabic" w:cs="Simplified Arabic"/>
          <w:sz w:val="28"/>
          <w:szCs w:val="28"/>
        </w:rPr>
        <w:t>.</w:t>
      </w:r>
    </w:p>
    <w:p w:rsidR="00A916AA" w:rsidRPr="00423C78" w:rsidRDefault="00A916AA" w:rsidP="007E3A54">
      <w:pPr>
        <w:bidi/>
        <w:jc w:val="lowKashida"/>
        <w:rPr>
          <w:rFonts w:ascii="Simplified Arabic" w:hAnsi="Simplified Arabic" w:cs="PT Bold Heading"/>
          <w:sz w:val="28"/>
          <w:szCs w:val="28"/>
          <w:lang w:bidi="ar-EG"/>
        </w:rPr>
      </w:pPr>
      <w:r w:rsidRPr="00423C78">
        <w:rPr>
          <w:rFonts w:ascii="Simplified Arabic" w:hAnsi="Simplified Arabic" w:cs="PT Bold Heading"/>
          <w:sz w:val="28"/>
          <w:szCs w:val="28"/>
          <w:rtl/>
          <w:lang w:bidi="ar-EG"/>
        </w:rPr>
        <w:t>أولاً: دور الاتصال الإقناعي في التوعية المجتمعية</w:t>
      </w:r>
    </w:p>
    <w:p w:rsidR="00A916AA" w:rsidRPr="00030386" w:rsidRDefault="00A916AA" w:rsidP="00AB090F">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شهدت وسائل الاتصال في السنوات الأخيرة تطورًا هائلًا بفضل التقدم العلمي والثورة التكنولوجية التي غيّرت ملامح القرن العشرين، وأصبح الاتصال الإقناعي يلعب دورًا جوهريًا في </w:t>
      </w:r>
      <w:r w:rsidRPr="00030386">
        <w:rPr>
          <w:rFonts w:ascii="Simplified Arabic" w:hAnsi="Simplified Arabic" w:cs="Simplified Arabic"/>
          <w:b/>
          <w:bCs/>
          <w:sz w:val="28"/>
          <w:szCs w:val="28"/>
          <w:rtl/>
        </w:rPr>
        <w:t>إثارة اهتمام المجتمع بالقضايا والمشكلات العامة</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 xml:space="preserve">وتُعدّ وسائل الاتصال مصدرًا رئيسيًا يعتمد عليه الأفراد في استقاء معلوماتهم عن القضايا الاقتصادية والثقافية والاجتماعية، نظرًا لفاعليتها الاجتماعية وانتشارها الواسع فالعملية الإقناعية، بقدرتها على الحراك ومخاطبة معظم فئات المجتمع، تمتلك </w:t>
      </w:r>
      <w:r w:rsidRPr="00030386">
        <w:rPr>
          <w:rFonts w:ascii="Simplified Arabic" w:hAnsi="Simplified Arabic" w:cs="Simplified Arabic"/>
          <w:b/>
          <w:bCs/>
          <w:sz w:val="28"/>
          <w:szCs w:val="28"/>
          <w:rtl/>
        </w:rPr>
        <w:t>إمكانية التأثير غير المباشر</w:t>
      </w:r>
      <w:r w:rsidRPr="00030386">
        <w:rPr>
          <w:rFonts w:ascii="Simplified Arabic" w:hAnsi="Simplified Arabic" w:cs="Simplified Arabic"/>
          <w:sz w:val="28"/>
          <w:szCs w:val="28"/>
          <w:rtl/>
        </w:rPr>
        <w:t xml:space="preserve"> في تشكيل الوعي الجمعي بصورة متدرجة وغير ملحوظة، مما يجعلها أداة مؤثرة في بناء الإدراك الجماعي وتوجيه السلوك الاجتماعي</w:t>
      </w:r>
      <w:r w:rsidRPr="00030386">
        <w:rPr>
          <w:rFonts w:ascii="Simplified Arabic" w:hAnsi="Simplified Arabic" w:cs="Simplified Arabic"/>
          <w:sz w:val="28"/>
          <w:szCs w:val="28"/>
        </w:rPr>
        <w:t>.</w:t>
      </w:r>
    </w:p>
    <w:p w:rsidR="00A916AA" w:rsidRPr="007E3A54" w:rsidRDefault="00A916AA" w:rsidP="007E3A54">
      <w:pPr>
        <w:bidi/>
        <w:jc w:val="lowKashida"/>
        <w:rPr>
          <w:rFonts w:ascii="Simplified Arabic" w:hAnsi="Simplified Arabic" w:cs="Monotype Koufi"/>
          <w:b/>
          <w:bCs/>
          <w:sz w:val="28"/>
          <w:szCs w:val="28"/>
          <w:lang w:bidi="ar-EG"/>
        </w:rPr>
      </w:pPr>
      <w:r w:rsidRPr="007E3A54">
        <w:rPr>
          <w:rFonts w:ascii="Simplified Arabic" w:hAnsi="Simplified Arabic" w:cs="Monotype Koufi"/>
          <w:b/>
          <w:bCs/>
          <w:sz w:val="28"/>
          <w:szCs w:val="28"/>
          <w:rtl/>
          <w:lang w:bidi="ar-EG"/>
        </w:rPr>
        <w:t>١-دور الاتصال الإقناعي في التأثير على الصور الذهنية لدى الجمهور</w:t>
      </w:r>
    </w:p>
    <w:p w:rsidR="00A916AA" w:rsidRPr="00030386" w:rsidRDefault="00A916AA" w:rsidP="007901EA">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تُعد وسائل الاتصال الإقناعي من أكثر الأدوات تعقيدًا عند محاولة </w:t>
      </w:r>
      <w:r w:rsidRPr="00030386">
        <w:rPr>
          <w:rFonts w:ascii="Simplified Arabic" w:hAnsi="Simplified Arabic" w:cs="Simplified Arabic"/>
          <w:b/>
          <w:bCs/>
          <w:sz w:val="28"/>
          <w:szCs w:val="28"/>
          <w:rtl/>
        </w:rPr>
        <w:t>تغيير المعتقدات أو السلوكيات</w:t>
      </w:r>
      <w:r w:rsidRPr="00030386">
        <w:rPr>
          <w:rFonts w:ascii="Simplified Arabic" w:hAnsi="Simplified Arabic" w:cs="Simplified Arabic"/>
          <w:sz w:val="28"/>
          <w:szCs w:val="28"/>
          <w:rtl/>
        </w:rPr>
        <w:t xml:space="preserve"> أو </w:t>
      </w:r>
      <w:r w:rsidRPr="00030386">
        <w:rPr>
          <w:rFonts w:ascii="Simplified Arabic" w:hAnsi="Simplified Arabic" w:cs="Simplified Arabic"/>
          <w:b/>
          <w:bCs/>
          <w:sz w:val="28"/>
          <w:szCs w:val="28"/>
          <w:rtl/>
        </w:rPr>
        <w:t>زرع أفكار جديدة</w:t>
      </w:r>
      <w:r w:rsidRPr="00030386">
        <w:rPr>
          <w:rFonts w:ascii="Simplified Arabic" w:hAnsi="Simplified Arabic" w:cs="Simplified Arabic"/>
          <w:sz w:val="28"/>
          <w:szCs w:val="28"/>
          <w:rtl/>
        </w:rPr>
        <w:t xml:space="preserve"> لدى الأفراد، وتزداد الصعوبة حين تكون البيئة محكومة بأزمة. ففي مثل هذه السياقات، يُصبح على الرسائل الإقناعية أن تُهيئ المجتمع لتقبّل الأزمة وفهم سبل التعامل معها تحدد الرسائل الإقناعية في الأزمات </w:t>
      </w:r>
      <w:r w:rsidRPr="00030386">
        <w:rPr>
          <w:rFonts w:ascii="Simplified Arabic" w:hAnsi="Simplified Arabic" w:cs="Simplified Arabic"/>
          <w:b/>
          <w:bCs/>
          <w:sz w:val="28"/>
          <w:szCs w:val="28"/>
          <w:rtl/>
        </w:rPr>
        <w:t>المعايير والأدوار والعقوبات</w:t>
      </w:r>
      <w:r w:rsidRPr="00030386">
        <w:rPr>
          <w:rFonts w:ascii="Simplified Arabic" w:hAnsi="Simplified Arabic" w:cs="Simplified Arabic"/>
          <w:sz w:val="28"/>
          <w:szCs w:val="28"/>
          <w:rtl/>
        </w:rPr>
        <w:t xml:space="preserve"> لكل فئات المجتمع، كما تتنوّع خطاباتها لتتناسب مع مختلف الاتجاهات الاجتماعية والثقافية وتُعد المعرفة المجتمعية أحد أهم العوامل التي تسهم في </w:t>
      </w:r>
      <w:r w:rsidRPr="00030386">
        <w:rPr>
          <w:rFonts w:ascii="Simplified Arabic" w:hAnsi="Simplified Arabic" w:cs="Simplified Arabic"/>
          <w:b/>
          <w:bCs/>
          <w:sz w:val="28"/>
          <w:szCs w:val="28"/>
          <w:rtl/>
        </w:rPr>
        <w:t>استشراف الأزمات وتداركها</w:t>
      </w:r>
      <w:r w:rsidRPr="00030386">
        <w:rPr>
          <w:rFonts w:ascii="Simplified Arabic" w:hAnsi="Simplified Arabic" w:cs="Simplified Arabic"/>
          <w:sz w:val="28"/>
          <w:szCs w:val="28"/>
          <w:rtl/>
        </w:rPr>
        <w:t xml:space="preserve">، إذ تُساعد على بناء </w:t>
      </w:r>
      <w:r w:rsidRPr="00030386">
        <w:rPr>
          <w:rFonts w:ascii="Simplified Arabic" w:hAnsi="Simplified Arabic" w:cs="Simplified Arabic"/>
          <w:b/>
          <w:bCs/>
          <w:sz w:val="28"/>
          <w:szCs w:val="28"/>
          <w:rtl/>
        </w:rPr>
        <w:t>الذاكرة النفسية الجماعية</w:t>
      </w:r>
      <w:r w:rsidRPr="00030386">
        <w:rPr>
          <w:rFonts w:ascii="Simplified Arabic" w:hAnsi="Simplified Arabic" w:cs="Simplified Arabic"/>
          <w:sz w:val="28"/>
          <w:szCs w:val="28"/>
          <w:rtl/>
        </w:rPr>
        <w:t xml:space="preserve"> وتنظيم </w:t>
      </w:r>
      <w:r w:rsidRPr="00030386">
        <w:rPr>
          <w:rFonts w:ascii="Simplified Arabic" w:hAnsi="Simplified Arabic" w:cs="Simplified Arabic"/>
          <w:b/>
          <w:bCs/>
          <w:sz w:val="28"/>
          <w:szCs w:val="28"/>
          <w:rtl/>
        </w:rPr>
        <w:t>السلوك والمعاني والتجارب الذاتية</w:t>
      </w:r>
      <w:r w:rsidRPr="00030386">
        <w:rPr>
          <w:rFonts w:ascii="Simplified Arabic" w:hAnsi="Simplified Arabic" w:cs="Simplified Arabic"/>
          <w:sz w:val="28"/>
          <w:szCs w:val="28"/>
          <w:rtl/>
        </w:rPr>
        <w:t xml:space="preserve"> للأفراد داخل المجتمع</w:t>
      </w:r>
      <w:r w:rsidRPr="00030386">
        <w:rPr>
          <w:rFonts w:ascii="Simplified Arabic" w:hAnsi="Simplified Arabic" w:cs="Simplified Arabic"/>
          <w:sz w:val="28"/>
          <w:szCs w:val="28"/>
        </w:rPr>
        <w:t>.</w:t>
      </w:r>
      <w:r w:rsidRPr="00030386">
        <w:rPr>
          <w:rFonts w:ascii="Simplified Arabic" w:hAnsi="Simplified Arabic" w:cs="Simplified Arabic"/>
          <w:sz w:val="28"/>
          <w:szCs w:val="28"/>
        </w:rPr>
        <w:br/>
      </w:r>
      <w:r w:rsidRPr="00030386">
        <w:rPr>
          <w:rFonts w:ascii="Simplified Arabic" w:hAnsi="Simplified Arabic" w:cs="Simplified Arabic"/>
          <w:sz w:val="28"/>
          <w:szCs w:val="28"/>
          <w:rtl/>
        </w:rPr>
        <w:t xml:space="preserve">وبذلك، تُسهم الرسائل الإقناعية في نشر الوعي المجتمعي وتعزيز الدعم النفسي والإدراك الجماعي، من خلال التأثير في </w:t>
      </w:r>
      <w:r w:rsidRPr="00030386">
        <w:rPr>
          <w:rFonts w:ascii="Simplified Arabic" w:hAnsi="Simplified Arabic" w:cs="Simplified Arabic"/>
          <w:b/>
          <w:bCs/>
          <w:sz w:val="28"/>
          <w:szCs w:val="28"/>
          <w:rtl/>
        </w:rPr>
        <w:t>السلوك المتوقع من الأفراد أثناء الأزمات</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 xml:space="preserve">وترتبط هذه العملية بنظرية </w:t>
      </w:r>
      <w:r w:rsidRPr="00030386">
        <w:rPr>
          <w:rFonts w:ascii="Simplified Arabic" w:hAnsi="Simplified Arabic" w:cs="Simplified Arabic"/>
          <w:b/>
          <w:bCs/>
          <w:sz w:val="28"/>
          <w:szCs w:val="28"/>
          <w:rtl/>
        </w:rPr>
        <w:t>التوقع الاجتماعي في إدارة الأزمات</w:t>
      </w:r>
      <w:r w:rsidRPr="00030386">
        <w:rPr>
          <w:rFonts w:ascii="Simplified Arabic" w:hAnsi="Simplified Arabic" w:cs="Simplified Arabic"/>
          <w:sz w:val="28"/>
          <w:szCs w:val="28"/>
          <w:rtl/>
        </w:rPr>
        <w:t xml:space="preserve">، التي تؤكد العلاقة الوثيقة بين تطور أساليب الاتصال الإقناعي وبين بناء التصورات العملية للخروج من الأزمة (إنجليز موريس، 2004، </w:t>
      </w:r>
      <w:proofErr w:type="spellStart"/>
      <w:r w:rsidRPr="00030386">
        <w:rPr>
          <w:rFonts w:ascii="Simplified Arabic" w:hAnsi="Simplified Arabic" w:cs="Simplified Arabic"/>
          <w:sz w:val="28"/>
          <w:szCs w:val="28"/>
          <w:rtl/>
        </w:rPr>
        <w:t>ص98</w:t>
      </w:r>
      <w:proofErr w:type="spellEnd"/>
      <w:r w:rsidRPr="00030386">
        <w:rPr>
          <w:rFonts w:ascii="Simplified Arabic" w:hAnsi="Simplified Arabic" w:cs="Simplified Arabic"/>
          <w:sz w:val="28"/>
          <w:szCs w:val="28"/>
        </w:rPr>
        <w:t>.</w:t>
      </w:r>
    </w:p>
    <w:p w:rsidR="00A916AA" w:rsidRPr="000A0807" w:rsidRDefault="00A916AA" w:rsidP="007901EA">
      <w:pPr>
        <w:pStyle w:val="4"/>
        <w:bidi/>
        <w:spacing w:before="0" w:after="0"/>
        <w:jc w:val="lowKashida"/>
        <w:rPr>
          <w:rFonts w:ascii="Simplified Arabic" w:hAnsi="Simplified Arabic" w:cs="Monotype Koufi"/>
          <w:b/>
          <w:bCs/>
          <w:i w:val="0"/>
          <w:iCs w:val="0"/>
          <w:color w:val="auto"/>
          <w:sz w:val="28"/>
          <w:szCs w:val="28"/>
          <w:lang w:bidi="ar-EG"/>
        </w:rPr>
      </w:pPr>
      <w:r w:rsidRPr="000A0807">
        <w:rPr>
          <w:rFonts w:ascii="Arial" w:hAnsi="Arial" w:cs="Arial" w:hint="cs"/>
          <w:b/>
          <w:bCs/>
          <w:i w:val="0"/>
          <w:iCs w:val="0"/>
          <w:color w:val="auto"/>
          <w:sz w:val="28"/>
          <w:szCs w:val="28"/>
          <w:rtl/>
          <w:lang w:bidi="ar-EG"/>
        </w:rPr>
        <w:t>٢</w:t>
      </w:r>
      <w:r w:rsidRPr="000A0807">
        <w:rPr>
          <w:rFonts w:ascii="Simplified Arabic" w:hAnsi="Simplified Arabic" w:cs="Monotype Koufi"/>
          <w:b/>
          <w:bCs/>
          <w:i w:val="0"/>
          <w:iCs w:val="0"/>
          <w:color w:val="auto"/>
          <w:sz w:val="28"/>
          <w:szCs w:val="28"/>
          <w:rtl/>
          <w:lang w:bidi="ar-EG"/>
        </w:rPr>
        <w:t>-</w:t>
      </w:r>
      <w:r w:rsidRPr="000A0807">
        <w:rPr>
          <w:rFonts w:ascii="Simplified Arabic" w:hAnsi="Simplified Arabic" w:cs="Monotype Koufi" w:hint="cs"/>
          <w:b/>
          <w:bCs/>
          <w:i w:val="0"/>
          <w:iCs w:val="0"/>
          <w:color w:val="auto"/>
          <w:sz w:val="28"/>
          <w:szCs w:val="28"/>
          <w:rtl/>
          <w:lang w:bidi="ar-EG"/>
        </w:rPr>
        <w:t>أدوات</w:t>
      </w:r>
      <w:r w:rsidRPr="000A0807">
        <w:rPr>
          <w:rFonts w:ascii="Simplified Arabic" w:hAnsi="Simplified Arabic" w:cs="Monotype Koufi"/>
          <w:b/>
          <w:bCs/>
          <w:i w:val="0"/>
          <w:iCs w:val="0"/>
          <w:color w:val="auto"/>
          <w:sz w:val="28"/>
          <w:szCs w:val="28"/>
          <w:rtl/>
          <w:lang w:bidi="ar-EG"/>
        </w:rPr>
        <w:t xml:space="preserve"> </w:t>
      </w:r>
      <w:r w:rsidRPr="000A0807">
        <w:rPr>
          <w:rFonts w:ascii="Simplified Arabic" w:hAnsi="Simplified Arabic" w:cs="Monotype Koufi" w:hint="cs"/>
          <w:b/>
          <w:bCs/>
          <w:i w:val="0"/>
          <w:iCs w:val="0"/>
          <w:color w:val="auto"/>
          <w:sz w:val="28"/>
          <w:szCs w:val="28"/>
          <w:rtl/>
          <w:lang w:bidi="ar-EG"/>
        </w:rPr>
        <w:t>الاتصال</w:t>
      </w:r>
      <w:r w:rsidRPr="000A0807">
        <w:rPr>
          <w:rFonts w:ascii="Simplified Arabic" w:hAnsi="Simplified Arabic" w:cs="Monotype Koufi"/>
          <w:b/>
          <w:bCs/>
          <w:i w:val="0"/>
          <w:iCs w:val="0"/>
          <w:color w:val="auto"/>
          <w:sz w:val="28"/>
          <w:szCs w:val="28"/>
          <w:rtl/>
          <w:lang w:bidi="ar-EG"/>
        </w:rPr>
        <w:t xml:space="preserve"> </w:t>
      </w:r>
      <w:r w:rsidRPr="000A0807">
        <w:rPr>
          <w:rFonts w:ascii="Simplified Arabic" w:hAnsi="Simplified Arabic" w:cs="Monotype Koufi" w:hint="cs"/>
          <w:b/>
          <w:bCs/>
          <w:i w:val="0"/>
          <w:iCs w:val="0"/>
          <w:color w:val="auto"/>
          <w:sz w:val="28"/>
          <w:szCs w:val="28"/>
          <w:rtl/>
          <w:lang w:bidi="ar-EG"/>
        </w:rPr>
        <w:t>الإقناعي</w:t>
      </w:r>
      <w:r w:rsidRPr="000A0807">
        <w:rPr>
          <w:rFonts w:ascii="Simplified Arabic" w:hAnsi="Simplified Arabic" w:cs="Monotype Koufi"/>
          <w:b/>
          <w:bCs/>
          <w:i w:val="0"/>
          <w:iCs w:val="0"/>
          <w:color w:val="auto"/>
          <w:sz w:val="28"/>
          <w:szCs w:val="28"/>
          <w:rtl/>
          <w:lang w:bidi="ar-EG"/>
        </w:rPr>
        <w:t xml:space="preserve"> </w:t>
      </w:r>
      <w:r w:rsidRPr="000A0807">
        <w:rPr>
          <w:rFonts w:ascii="Simplified Arabic" w:hAnsi="Simplified Arabic" w:cs="Monotype Koufi" w:hint="cs"/>
          <w:b/>
          <w:bCs/>
          <w:i w:val="0"/>
          <w:iCs w:val="0"/>
          <w:color w:val="auto"/>
          <w:sz w:val="28"/>
          <w:szCs w:val="28"/>
          <w:rtl/>
          <w:lang w:bidi="ar-EG"/>
        </w:rPr>
        <w:t>في</w:t>
      </w:r>
      <w:r w:rsidRPr="000A0807">
        <w:rPr>
          <w:rFonts w:ascii="Simplified Arabic" w:hAnsi="Simplified Arabic" w:cs="Monotype Koufi"/>
          <w:b/>
          <w:bCs/>
          <w:i w:val="0"/>
          <w:iCs w:val="0"/>
          <w:color w:val="auto"/>
          <w:sz w:val="28"/>
          <w:szCs w:val="28"/>
          <w:rtl/>
          <w:lang w:bidi="ar-EG"/>
        </w:rPr>
        <w:t xml:space="preserve"> </w:t>
      </w:r>
      <w:r w:rsidRPr="000A0807">
        <w:rPr>
          <w:rFonts w:ascii="Simplified Arabic" w:hAnsi="Simplified Arabic" w:cs="Monotype Koufi" w:hint="cs"/>
          <w:b/>
          <w:bCs/>
          <w:i w:val="0"/>
          <w:iCs w:val="0"/>
          <w:color w:val="auto"/>
          <w:sz w:val="28"/>
          <w:szCs w:val="28"/>
          <w:rtl/>
          <w:lang w:bidi="ar-EG"/>
        </w:rPr>
        <w:t>تحقيق</w:t>
      </w:r>
      <w:r w:rsidRPr="000A0807">
        <w:rPr>
          <w:rFonts w:ascii="Simplified Arabic" w:hAnsi="Simplified Arabic" w:cs="Monotype Koufi"/>
          <w:b/>
          <w:bCs/>
          <w:i w:val="0"/>
          <w:iCs w:val="0"/>
          <w:color w:val="auto"/>
          <w:sz w:val="28"/>
          <w:szCs w:val="28"/>
          <w:rtl/>
          <w:lang w:bidi="ar-EG"/>
        </w:rPr>
        <w:t xml:space="preserve"> </w:t>
      </w:r>
      <w:r w:rsidRPr="000A0807">
        <w:rPr>
          <w:rFonts w:ascii="Simplified Arabic" w:hAnsi="Simplified Arabic" w:cs="Monotype Koufi" w:hint="cs"/>
          <w:b/>
          <w:bCs/>
          <w:i w:val="0"/>
          <w:iCs w:val="0"/>
          <w:color w:val="auto"/>
          <w:sz w:val="28"/>
          <w:szCs w:val="28"/>
          <w:rtl/>
          <w:lang w:bidi="ar-EG"/>
        </w:rPr>
        <w:t>التوعية</w:t>
      </w:r>
      <w:r w:rsidRPr="000A0807">
        <w:rPr>
          <w:rFonts w:ascii="Simplified Arabic" w:hAnsi="Simplified Arabic" w:cs="Monotype Koufi"/>
          <w:b/>
          <w:bCs/>
          <w:i w:val="0"/>
          <w:iCs w:val="0"/>
          <w:color w:val="auto"/>
          <w:sz w:val="28"/>
          <w:szCs w:val="28"/>
          <w:rtl/>
          <w:lang w:bidi="ar-EG"/>
        </w:rPr>
        <w:t xml:space="preserve"> </w:t>
      </w:r>
      <w:r w:rsidRPr="000A0807">
        <w:rPr>
          <w:rFonts w:ascii="Simplified Arabic" w:hAnsi="Simplified Arabic" w:cs="Monotype Koufi" w:hint="cs"/>
          <w:b/>
          <w:bCs/>
          <w:i w:val="0"/>
          <w:iCs w:val="0"/>
          <w:color w:val="auto"/>
          <w:sz w:val="28"/>
          <w:szCs w:val="28"/>
          <w:rtl/>
          <w:lang w:bidi="ar-EG"/>
        </w:rPr>
        <w:t>المجتمعية</w:t>
      </w:r>
    </w:p>
    <w:p w:rsidR="00A916AA" w:rsidRPr="00030386" w:rsidRDefault="00A916AA"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تتنوع أدوات الاتصال الإقناعي التي تُستخدم في دعم التوعية المجتمعية وتشمل</w:t>
      </w:r>
      <w:r w:rsidRPr="00030386">
        <w:rPr>
          <w:rFonts w:ascii="Simplified Arabic" w:hAnsi="Simplified Arabic" w:cs="Simplified Arabic"/>
          <w:sz w:val="28"/>
          <w:szCs w:val="28"/>
        </w:rPr>
        <w:t>:</w:t>
      </w:r>
    </w:p>
    <w:p w:rsidR="00A916AA" w:rsidRPr="00030386" w:rsidRDefault="00A916AA"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أ-الأخبار</w:t>
      </w:r>
      <w:r w:rsidRPr="00030386">
        <w:rPr>
          <w:rFonts w:ascii="Simplified Arabic" w:hAnsi="Simplified Arabic" w:cs="Simplified Arabic"/>
          <w:sz w:val="28"/>
          <w:szCs w:val="28"/>
          <w:rtl/>
        </w:rPr>
        <w:t xml:space="preserve"> التي تعكس الواقع الآني وتبني الوعي بالحدث</w:t>
      </w:r>
      <w:r w:rsidRPr="00030386">
        <w:rPr>
          <w:rFonts w:ascii="Simplified Arabic" w:hAnsi="Simplified Arabic" w:cs="Simplified Arabic"/>
          <w:sz w:val="28"/>
          <w:szCs w:val="28"/>
        </w:rPr>
        <w:t>.</w:t>
      </w:r>
    </w:p>
    <w:p w:rsidR="00A916AA" w:rsidRPr="00030386" w:rsidRDefault="00A916AA"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ب-الدراما</w:t>
      </w:r>
      <w:r w:rsidRPr="00030386">
        <w:rPr>
          <w:rFonts w:ascii="Simplified Arabic" w:hAnsi="Simplified Arabic" w:cs="Simplified Arabic"/>
          <w:sz w:val="28"/>
          <w:szCs w:val="28"/>
          <w:rtl/>
        </w:rPr>
        <w:t xml:space="preserve"> التي تُحاكي الواقع الاجتماعي وتغرس المفاهيم بصورة غير مباشرة</w:t>
      </w:r>
      <w:r w:rsidRPr="00030386">
        <w:rPr>
          <w:rFonts w:ascii="Simplified Arabic" w:hAnsi="Simplified Arabic" w:cs="Simplified Arabic"/>
          <w:sz w:val="28"/>
          <w:szCs w:val="28"/>
        </w:rPr>
        <w:t>.</w:t>
      </w:r>
    </w:p>
    <w:p w:rsidR="00A916AA" w:rsidRPr="00030386" w:rsidRDefault="00A916AA"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جـ- الإعلانات</w:t>
      </w:r>
      <w:r w:rsidRPr="00030386">
        <w:rPr>
          <w:rFonts w:ascii="Simplified Arabic" w:hAnsi="Simplified Arabic" w:cs="Simplified Arabic"/>
          <w:sz w:val="28"/>
          <w:szCs w:val="28"/>
          <w:rtl/>
        </w:rPr>
        <w:t xml:space="preserve"> التي تراعي المستوى الاقتصادي والاجتماعي للمجتمع المستهدف</w:t>
      </w:r>
      <w:r w:rsidRPr="00030386">
        <w:rPr>
          <w:rFonts w:ascii="Simplified Arabic" w:hAnsi="Simplified Arabic" w:cs="Simplified Arabic"/>
          <w:sz w:val="28"/>
          <w:szCs w:val="28"/>
        </w:rPr>
        <w:t>.</w:t>
      </w:r>
    </w:p>
    <w:p w:rsidR="00A916AA" w:rsidRPr="00030386" w:rsidRDefault="00A916AA"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د-البرامج التحليلية والحوارية</w:t>
      </w:r>
      <w:r w:rsidRPr="00030386">
        <w:rPr>
          <w:rFonts w:ascii="Simplified Arabic" w:hAnsi="Simplified Arabic" w:cs="Simplified Arabic"/>
          <w:sz w:val="28"/>
          <w:szCs w:val="28"/>
          <w:rtl/>
        </w:rPr>
        <w:t xml:space="preserve"> التي ترصد القضايا وتبني الولاء المجتمعي للقادة والمؤسسات</w:t>
      </w:r>
      <w:r w:rsidRPr="00030386">
        <w:rPr>
          <w:rFonts w:ascii="Simplified Arabic" w:hAnsi="Simplified Arabic" w:cs="Simplified Arabic"/>
          <w:sz w:val="28"/>
          <w:szCs w:val="28"/>
        </w:rPr>
        <w:t>.</w:t>
      </w:r>
    </w:p>
    <w:p w:rsidR="00A916AA" w:rsidRPr="00030386" w:rsidRDefault="00A916AA"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تسهم هذه الأدوات في بناء </w:t>
      </w:r>
      <w:r w:rsidRPr="00030386">
        <w:rPr>
          <w:rFonts w:ascii="Simplified Arabic" w:hAnsi="Simplified Arabic" w:cs="Simplified Arabic"/>
          <w:b/>
          <w:bCs/>
          <w:sz w:val="28"/>
          <w:szCs w:val="28"/>
          <w:rtl/>
        </w:rPr>
        <w:t>عالم واقعي إدراكي</w:t>
      </w:r>
      <w:r w:rsidRPr="00030386">
        <w:rPr>
          <w:rFonts w:ascii="Simplified Arabic" w:hAnsi="Simplified Arabic" w:cs="Simplified Arabic"/>
          <w:sz w:val="28"/>
          <w:szCs w:val="28"/>
          <w:rtl/>
        </w:rPr>
        <w:t xml:space="preserve"> لدى الجمهور، بحيث يصبح الاتصال الإقناعي المدخل الرئيس لفهم ما يدور حولهم. ومع تكرار التعرض، تتحول الرسائل إلى </w:t>
      </w:r>
      <w:r w:rsidRPr="00030386">
        <w:rPr>
          <w:rFonts w:ascii="Simplified Arabic" w:hAnsi="Simplified Arabic" w:cs="Simplified Arabic"/>
          <w:b/>
          <w:bCs/>
          <w:sz w:val="28"/>
          <w:szCs w:val="28"/>
          <w:rtl/>
        </w:rPr>
        <w:t>نافذة إدراكية مغلقة</w:t>
      </w:r>
      <w:r w:rsidRPr="00030386">
        <w:rPr>
          <w:rFonts w:ascii="Simplified Arabic" w:hAnsi="Simplified Arabic" w:cs="Simplified Arabic"/>
          <w:sz w:val="28"/>
          <w:szCs w:val="28"/>
          <w:rtl/>
        </w:rPr>
        <w:t xml:space="preserve"> يتوجه إليها المتلقي وحدها، مما يزيد من قوة التأثير وفعاليته في توجيه الوعي والسلوك (عمار ناصر، 2009، </w:t>
      </w:r>
      <w:proofErr w:type="spellStart"/>
      <w:r w:rsidRPr="00030386">
        <w:rPr>
          <w:rFonts w:ascii="Simplified Arabic" w:hAnsi="Simplified Arabic" w:cs="Simplified Arabic"/>
          <w:sz w:val="28"/>
          <w:szCs w:val="28"/>
          <w:rtl/>
        </w:rPr>
        <w:t>ص52</w:t>
      </w:r>
      <w:proofErr w:type="spellEnd"/>
      <w:r w:rsidRPr="00030386">
        <w:rPr>
          <w:rFonts w:ascii="Simplified Arabic" w:hAnsi="Simplified Arabic" w:cs="Simplified Arabic"/>
          <w:sz w:val="28"/>
          <w:szCs w:val="28"/>
          <w:rtl/>
        </w:rPr>
        <w:t>)</w:t>
      </w:r>
    </w:p>
    <w:p w:rsidR="00A916AA" w:rsidRPr="000A0807" w:rsidRDefault="00A916AA" w:rsidP="007901EA">
      <w:pPr>
        <w:pStyle w:val="4"/>
        <w:bidi/>
        <w:spacing w:before="0" w:after="0"/>
        <w:jc w:val="lowKashida"/>
        <w:rPr>
          <w:rFonts w:ascii="Simplified Arabic" w:hAnsi="Simplified Arabic" w:cs="Monotype Koufi"/>
          <w:b/>
          <w:bCs/>
          <w:i w:val="0"/>
          <w:iCs w:val="0"/>
          <w:color w:val="auto"/>
          <w:sz w:val="28"/>
          <w:szCs w:val="28"/>
          <w:lang w:bidi="ar-EG"/>
        </w:rPr>
      </w:pPr>
      <w:r w:rsidRPr="000A0807">
        <w:rPr>
          <w:rFonts w:ascii="Arial" w:hAnsi="Arial" w:cs="Arial"/>
          <w:b/>
          <w:bCs/>
          <w:i w:val="0"/>
          <w:iCs w:val="0"/>
          <w:color w:val="auto"/>
          <w:sz w:val="28"/>
          <w:szCs w:val="28"/>
          <w:rtl/>
          <w:lang w:bidi="ar-EG"/>
        </w:rPr>
        <w:t>٣</w:t>
      </w:r>
      <w:r w:rsidRPr="000A0807">
        <w:rPr>
          <w:rFonts w:ascii="Simplified Arabic" w:hAnsi="Simplified Arabic" w:cs="Monotype Koufi"/>
          <w:b/>
          <w:bCs/>
          <w:i w:val="0"/>
          <w:iCs w:val="0"/>
          <w:color w:val="auto"/>
          <w:sz w:val="28"/>
          <w:szCs w:val="28"/>
          <w:rtl/>
          <w:lang w:bidi="ar-EG"/>
        </w:rPr>
        <w:t>-</w:t>
      </w:r>
      <w:r w:rsidRPr="000A0807">
        <w:rPr>
          <w:rFonts w:ascii="Simplified Arabic" w:hAnsi="Simplified Arabic" w:cs="Monotype Koufi"/>
          <w:b/>
          <w:bCs/>
          <w:i w:val="0"/>
          <w:iCs w:val="0"/>
          <w:color w:val="auto"/>
          <w:sz w:val="28"/>
          <w:szCs w:val="28"/>
          <w:lang w:bidi="ar-EG"/>
        </w:rPr>
        <w:t xml:space="preserve"> </w:t>
      </w:r>
      <w:r w:rsidRPr="000A0807">
        <w:rPr>
          <w:rFonts w:ascii="Simplified Arabic" w:hAnsi="Simplified Arabic" w:cs="Monotype Koufi"/>
          <w:b/>
          <w:bCs/>
          <w:i w:val="0"/>
          <w:iCs w:val="0"/>
          <w:color w:val="auto"/>
          <w:sz w:val="28"/>
          <w:szCs w:val="28"/>
          <w:rtl/>
          <w:lang w:bidi="ar-EG"/>
        </w:rPr>
        <w:t xml:space="preserve">استخدام أدوات الاتصال الإقناعي للربط بين الواقع والإدراك في </w:t>
      </w:r>
      <w:r w:rsidR="000A0807">
        <w:rPr>
          <w:rFonts w:ascii="Simplified Arabic" w:hAnsi="Simplified Arabic" w:cs="Monotype Koufi"/>
          <w:b/>
          <w:bCs/>
          <w:i w:val="0"/>
          <w:iCs w:val="0"/>
          <w:color w:val="auto"/>
          <w:sz w:val="28"/>
          <w:szCs w:val="28"/>
          <w:rtl/>
          <w:lang w:bidi="ar-EG"/>
        </w:rPr>
        <w:br/>
      </w:r>
      <w:r w:rsidRPr="000A0807">
        <w:rPr>
          <w:rFonts w:ascii="Simplified Arabic" w:hAnsi="Simplified Arabic" w:cs="Monotype Koufi"/>
          <w:b/>
          <w:bCs/>
          <w:i w:val="0"/>
          <w:iCs w:val="0"/>
          <w:color w:val="auto"/>
          <w:sz w:val="28"/>
          <w:szCs w:val="28"/>
          <w:rtl/>
          <w:lang w:bidi="ar-EG"/>
        </w:rPr>
        <w:t>التوعية المجتمعية</w:t>
      </w:r>
    </w:p>
    <w:p w:rsidR="00A916AA" w:rsidRPr="00030386" w:rsidRDefault="00A916AA"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لضمان فاعلية التوعية المجتمعية، ينبغي دراسة </w:t>
      </w:r>
      <w:r w:rsidRPr="00030386">
        <w:rPr>
          <w:rFonts w:ascii="Simplified Arabic" w:hAnsi="Simplified Arabic" w:cs="Simplified Arabic"/>
          <w:b/>
          <w:bCs/>
          <w:sz w:val="28"/>
          <w:szCs w:val="28"/>
          <w:rtl/>
        </w:rPr>
        <w:t>الواقع المدرك</w:t>
      </w:r>
      <w:r w:rsidRPr="00030386">
        <w:rPr>
          <w:rFonts w:ascii="Simplified Arabic" w:hAnsi="Simplified Arabic" w:cs="Simplified Arabic"/>
          <w:sz w:val="28"/>
          <w:szCs w:val="28"/>
          <w:rtl/>
        </w:rPr>
        <w:t xml:space="preserve"> الذي تثيره أدوات الاتصال بطريقة شمولية، مع مراعاة اختلاف الفئات المستهدفة (أطفال – نساء – رجا</w:t>
      </w:r>
      <w:r w:rsidR="000A0807">
        <w:rPr>
          <w:rFonts w:ascii="Simplified Arabic" w:hAnsi="Simplified Arabic" w:cs="Simplified Arabic" w:hint="cs"/>
          <w:sz w:val="28"/>
          <w:szCs w:val="28"/>
          <w:rtl/>
        </w:rPr>
        <w:t>ل</w:t>
      </w:r>
      <w:r w:rsidR="006E57C5">
        <w:rPr>
          <w:rFonts w:ascii="Simplified Arabic" w:hAnsi="Simplified Arabic" w:cs="Simplified Arabic" w:hint="cs"/>
          <w:sz w:val="28"/>
          <w:szCs w:val="28"/>
          <w:rtl/>
        </w:rPr>
        <w:t>)</w:t>
      </w:r>
      <w:r w:rsidRPr="00030386">
        <w:rPr>
          <w:rFonts w:ascii="Simplified Arabic" w:hAnsi="Simplified Arabic" w:cs="Simplified Arabic"/>
          <w:sz w:val="28"/>
          <w:szCs w:val="28"/>
        </w:rPr>
        <w:br/>
      </w:r>
      <w:r w:rsidRPr="00030386">
        <w:rPr>
          <w:rFonts w:ascii="Simplified Arabic" w:hAnsi="Simplified Arabic" w:cs="Simplified Arabic"/>
          <w:sz w:val="28"/>
          <w:szCs w:val="28"/>
          <w:rtl/>
        </w:rPr>
        <w:t>ومن بين المتغيرات التي تُسهم في الربط بين الواقع والإدراك يمكن الإشارة إلى</w:t>
      </w:r>
      <w:r w:rsidRPr="00030386">
        <w:rPr>
          <w:rFonts w:ascii="Simplified Arabic" w:hAnsi="Simplified Arabic" w:cs="Simplified Arabic"/>
          <w:sz w:val="28"/>
          <w:szCs w:val="28"/>
        </w:rPr>
        <w:t>:</w:t>
      </w:r>
    </w:p>
    <w:p w:rsidR="00A916AA" w:rsidRPr="00030386" w:rsidRDefault="00A916AA" w:rsidP="001F137F">
      <w:pPr>
        <w:pStyle w:val="af7"/>
        <w:numPr>
          <w:ilvl w:val="0"/>
          <w:numId w:val="13"/>
        </w:numPr>
        <w:tabs>
          <w:tab w:val="clear" w:pos="720"/>
          <w:tab w:val="left" w:pos="226"/>
        </w:tabs>
        <w:bidi/>
        <w:spacing w:before="0" w:beforeAutospacing="0" w:after="0" w:afterAutospacing="0"/>
        <w:ind w:left="5" w:firstLine="3"/>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متغير النافذة السحرية</w:t>
      </w:r>
      <w:r w:rsidRPr="00030386">
        <w:rPr>
          <w:rFonts w:ascii="Simplified Arabic" w:hAnsi="Simplified Arabic" w:cs="Simplified Arabic"/>
          <w:b/>
          <w:bCs/>
          <w:sz w:val="28"/>
          <w:szCs w:val="28"/>
        </w:rPr>
        <w:t>:</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يقيس مدى إيمان المتلقي بواقعية المحتوى، من الخيال الكامل إلى المحاكاة التامة للواقع</w:t>
      </w:r>
      <w:r w:rsidRPr="00030386">
        <w:rPr>
          <w:rFonts w:ascii="Simplified Arabic" w:hAnsi="Simplified Arabic" w:cs="Simplified Arabic"/>
          <w:sz w:val="28"/>
          <w:szCs w:val="28"/>
        </w:rPr>
        <w:t>.</w:t>
      </w:r>
    </w:p>
    <w:p w:rsidR="00A916AA" w:rsidRPr="00030386" w:rsidRDefault="00A916AA" w:rsidP="001F137F">
      <w:pPr>
        <w:pStyle w:val="af7"/>
        <w:numPr>
          <w:ilvl w:val="0"/>
          <w:numId w:val="13"/>
        </w:numPr>
        <w:tabs>
          <w:tab w:val="clear" w:pos="720"/>
          <w:tab w:val="left" w:pos="226"/>
          <w:tab w:val="left" w:pos="368"/>
        </w:tabs>
        <w:bidi/>
        <w:spacing w:before="0" w:beforeAutospacing="0" w:after="0" w:afterAutospacing="0"/>
        <w:ind w:left="5" w:firstLine="3"/>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متغير التوقعات الاجتماعية</w:t>
      </w:r>
      <w:r w:rsidRPr="00030386">
        <w:rPr>
          <w:rFonts w:ascii="Simplified Arabic" w:hAnsi="Simplified Arabic" w:cs="Simplified Arabic"/>
          <w:b/>
          <w:bCs/>
          <w:sz w:val="28"/>
          <w:szCs w:val="28"/>
        </w:rPr>
        <w:t>:</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يقيس الفائدة التي يتوقعها المتلقي من عملية الاتصال الإقناعي المباشر</w:t>
      </w:r>
      <w:r w:rsidRPr="00030386">
        <w:rPr>
          <w:rFonts w:ascii="Simplified Arabic" w:hAnsi="Simplified Arabic" w:cs="Simplified Arabic"/>
          <w:sz w:val="28"/>
          <w:szCs w:val="28"/>
        </w:rPr>
        <w:t>.</w:t>
      </w:r>
    </w:p>
    <w:p w:rsidR="00A916AA" w:rsidRPr="00030386" w:rsidRDefault="00A916AA" w:rsidP="004F04C3">
      <w:pPr>
        <w:pStyle w:val="af7"/>
        <w:tabs>
          <w:tab w:val="left" w:pos="226"/>
        </w:tabs>
        <w:bidi/>
        <w:spacing w:before="0" w:beforeAutospacing="0" w:after="0" w:afterAutospacing="0"/>
        <w:ind w:left="5" w:firstLine="3"/>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جـ-متغير المحتوى</w:t>
      </w:r>
      <w:r w:rsidR="004F04C3">
        <w:rPr>
          <w:rFonts w:ascii="Simplified Arabic" w:hAnsi="Simplified Arabic" w:cs="Simplified Arabic" w:hint="cs"/>
          <w:b/>
          <w:bCs/>
          <w:sz w:val="28"/>
          <w:szCs w:val="28"/>
          <w:rtl/>
        </w:rPr>
        <w:t>:</w:t>
      </w:r>
      <w:r w:rsidR="004F04C3">
        <w:rPr>
          <w:rFonts w:ascii="Simplified Arabic" w:hAnsi="Simplified Arabic" w:cs="Simplified Arabic" w:hint="cs"/>
          <w:sz w:val="28"/>
          <w:szCs w:val="28"/>
          <w:rtl/>
        </w:rPr>
        <w:t xml:space="preserve"> </w:t>
      </w:r>
      <w:r w:rsidRPr="00030386">
        <w:rPr>
          <w:rFonts w:ascii="Simplified Arabic" w:hAnsi="Simplified Arabic" w:cs="Simplified Arabic"/>
          <w:sz w:val="28"/>
          <w:szCs w:val="28"/>
          <w:rtl/>
        </w:rPr>
        <w:t>يحدد طبيعة المضمون المعروض وما إذا كان واقعيًا أم خياليًا</w:t>
      </w:r>
      <w:r w:rsidRPr="00030386">
        <w:rPr>
          <w:rFonts w:ascii="Simplified Arabic" w:hAnsi="Simplified Arabic" w:cs="Simplified Arabic"/>
          <w:sz w:val="28"/>
          <w:szCs w:val="28"/>
        </w:rPr>
        <w:t>.</w:t>
      </w:r>
    </w:p>
    <w:p w:rsidR="00A916AA" w:rsidRPr="00030386" w:rsidRDefault="00A916AA" w:rsidP="004F04C3">
      <w:pPr>
        <w:pStyle w:val="af7"/>
        <w:tabs>
          <w:tab w:val="left" w:pos="226"/>
        </w:tabs>
        <w:bidi/>
        <w:spacing w:before="0" w:beforeAutospacing="0" w:after="0" w:afterAutospacing="0"/>
        <w:ind w:left="5" w:firstLine="3"/>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د-متغير السياق</w:t>
      </w:r>
      <w:r w:rsidR="004F04C3">
        <w:rPr>
          <w:rFonts w:ascii="Simplified Arabic" w:hAnsi="Simplified Arabic" w:cs="Simplified Arabic"/>
          <w:b/>
          <w:bCs/>
          <w:sz w:val="28"/>
          <w:szCs w:val="28"/>
        </w:rPr>
        <w:t>:</w:t>
      </w:r>
      <w:r w:rsidR="004F04C3">
        <w:rPr>
          <w:rFonts w:ascii="Simplified Arabic" w:hAnsi="Simplified Arabic" w:cs="Simplified Arabic" w:hint="cs"/>
          <w:sz w:val="28"/>
          <w:szCs w:val="28"/>
          <w:rtl/>
        </w:rPr>
        <w:t xml:space="preserve"> </w:t>
      </w:r>
      <w:r w:rsidRPr="00030386">
        <w:rPr>
          <w:rFonts w:ascii="Simplified Arabic" w:hAnsi="Simplified Arabic" w:cs="Simplified Arabic"/>
          <w:sz w:val="28"/>
          <w:szCs w:val="28"/>
          <w:rtl/>
        </w:rPr>
        <w:t xml:space="preserve">يحلل الاتجاهات التي يتبناها المتلقون ضمن مضمون الرسالة، لتقدير مدى استجابتهم وفعالية التأثير في استيعاب الأزمة (هجرة حاج هني، 2015/2014، </w:t>
      </w:r>
      <w:proofErr w:type="spellStart"/>
      <w:r w:rsidRPr="00030386">
        <w:rPr>
          <w:rFonts w:ascii="Simplified Arabic" w:hAnsi="Simplified Arabic" w:cs="Simplified Arabic"/>
          <w:sz w:val="28"/>
          <w:szCs w:val="28"/>
          <w:rtl/>
        </w:rPr>
        <w:t>ص45</w:t>
      </w:r>
      <w:proofErr w:type="spellEnd"/>
      <w:r w:rsidRPr="00030386">
        <w:rPr>
          <w:rFonts w:ascii="Simplified Arabic" w:hAnsi="Simplified Arabic" w:cs="Simplified Arabic"/>
          <w:sz w:val="28"/>
          <w:szCs w:val="28"/>
          <w:rtl/>
        </w:rPr>
        <w:t xml:space="preserve">)  </w:t>
      </w:r>
    </w:p>
    <w:p w:rsidR="00A916AA" w:rsidRPr="00423C78" w:rsidRDefault="00A916AA" w:rsidP="00423C78">
      <w:pPr>
        <w:bidi/>
        <w:jc w:val="lowKashida"/>
        <w:rPr>
          <w:rFonts w:ascii="Simplified Arabic" w:hAnsi="Simplified Arabic" w:cs="PT Bold Heading"/>
          <w:sz w:val="28"/>
          <w:szCs w:val="28"/>
          <w:lang w:bidi="ar-EG"/>
        </w:rPr>
      </w:pPr>
      <w:r w:rsidRPr="00423C78">
        <w:rPr>
          <w:rFonts w:ascii="Simplified Arabic" w:hAnsi="Simplified Arabic" w:cs="PT Bold Heading"/>
          <w:sz w:val="28"/>
          <w:szCs w:val="28"/>
          <w:rtl/>
          <w:lang w:bidi="ar-EG"/>
        </w:rPr>
        <w:t>ثانياً: أساليب التكامل بين التوعية المجتمعية وإدارة الأزمات</w:t>
      </w:r>
    </w:p>
    <w:p w:rsidR="00A916AA" w:rsidRPr="00030386" w:rsidRDefault="00A916AA" w:rsidP="00423C78">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تُسهم المؤسسات الخدمية في تعزيز التوعية المجتمعية عبر </w:t>
      </w:r>
      <w:r w:rsidRPr="00030386">
        <w:rPr>
          <w:rFonts w:ascii="Simplified Arabic" w:hAnsi="Simplified Arabic" w:cs="Simplified Arabic"/>
          <w:b/>
          <w:bCs/>
          <w:sz w:val="28"/>
          <w:szCs w:val="28"/>
          <w:rtl/>
        </w:rPr>
        <w:t>دمج الاتصال الإقناعي في استراتيجياتها الاتصالية</w:t>
      </w:r>
      <w:r w:rsidRPr="00030386">
        <w:rPr>
          <w:rFonts w:ascii="Simplified Arabic" w:hAnsi="Simplified Arabic" w:cs="Simplified Arabic"/>
          <w:sz w:val="28"/>
          <w:szCs w:val="28"/>
          <w:rtl/>
        </w:rPr>
        <w:t>، بما يتناسب مع التطورات الاجتماعية والإدارية الحديثة ويتحقق هذا التكامل من خلال مجموعة من الأساليب، أبرزها</w:t>
      </w:r>
      <w:r w:rsidRPr="00030386">
        <w:rPr>
          <w:rFonts w:ascii="Simplified Arabic" w:hAnsi="Simplified Arabic" w:cs="Simplified Arabic"/>
          <w:sz w:val="28"/>
          <w:szCs w:val="28"/>
        </w:rPr>
        <w:t>:</w:t>
      </w:r>
    </w:p>
    <w:p w:rsidR="00A916AA" w:rsidRPr="00030386" w:rsidRDefault="00AF293E" w:rsidP="00423C78">
      <w:pPr>
        <w:pStyle w:val="af7"/>
        <w:bidi/>
        <w:spacing w:before="0" w:beforeAutospacing="0" w:after="0" w:afterAutospacing="0"/>
        <w:ind w:left="47"/>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 xml:space="preserve">١- </w:t>
      </w:r>
      <w:r w:rsidR="00A916AA" w:rsidRPr="00030386">
        <w:rPr>
          <w:rFonts w:ascii="Simplified Arabic" w:hAnsi="Simplified Arabic" w:cs="Simplified Arabic"/>
          <w:b/>
          <w:bCs/>
          <w:sz w:val="28"/>
          <w:szCs w:val="28"/>
          <w:rtl/>
        </w:rPr>
        <w:t>تدعيم القدرات الذاتية للمؤسسات الخدمية</w:t>
      </w:r>
      <w:r w:rsidR="00A916AA" w:rsidRPr="00030386">
        <w:rPr>
          <w:rFonts w:ascii="Simplified Arabic" w:hAnsi="Simplified Arabic" w:cs="Simplified Arabic"/>
          <w:sz w:val="28"/>
          <w:szCs w:val="28"/>
          <w:rtl/>
        </w:rPr>
        <w:t xml:space="preserve"> عبر تأهيل الكوادر في مجالات الاتصال الإقناعي وتحديد التوجهات المناسبة بالتعاون مع الخبراء والمتخصصين</w:t>
      </w:r>
      <w:r w:rsidR="00A916AA" w:rsidRPr="00030386">
        <w:rPr>
          <w:rFonts w:ascii="Simplified Arabic" w:hAnsi="Simplified Arabic" w:cs="Simplified Arabic"/>
          <w:sz w:val="28"/>
          <w:szCs w:val="28"/>
        </w:rPr>
        <w:t>.</w:t>
      </w:r>
    </w:p>
    <w:p w:rsidR="00A916AA" w:rsidRPr="00030386" w:rsidRDefault="00AF293E" w:rsidP="00423C78">
      <w:pPr>
        <w:pStyle w:val="af7"/>
        <w:bidi/>
        <w:spacing w:before="0" w:beforeAutospacing="0" w:after="0" w:afterAutospacing="0"/>
        <w:ind w:left="47"/>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٢-</w:t>
      </w:r>
      <w:r w:rsidR="00A916AA" w:rsidRPr="00030386">
        <w:rPr>
          <w:rFonts w:ascii="Simplified Arabic" w:hAnsi="Simplified Arabic" w:cs="Simplified Arabic"/>
          <w:b/>
          <w:bCs/>
          <w:sz w:val="28"/>
          <w:szCs w:val="28"/>
          <w:rtl/>
        </w:rPr>
        <w:t>دعم الإنفاق على التدريب والتطوير</w:t>
      </w:r>
      <w:r w:rsidR="00A916AA" w:rsidRPr="00030386">
        <w:rPr>
          <w:rFonts w:ascii="Simplified Arabic" w:hAnsi="Simplified Arabic" w:cs="Simplified Arabic"/>
          <w:sz w:val="28"/>
          <w:szCs w:val="28"/>
          <w:rtl/>
        </w:rPr>
        <w:t xml:space="preserve"> لتأهيل الأفراد مهنيًا وإداريًا على ممارسة الاتصال الفعّال</w:t>
      </w:r>
      <w:r w:rsidR="00A916AA" w:rsidRPr="00030386">
        <w:rPr>
          <w:rFonts w:ascii="Simplified Arabic" w:hAnsi="Simplified Arabic" w:cs="Simplified Arabic"/>
          <w:sz w:val="28"/>
          <w:szCs w:val="28"/>
        </w:rPr>
        <w:t>.</w:t>
      </w:r>
    </w:p>
    <w:p w:rsidR="00A916AA" w:rsidRPr="00030386" w:rsidRDefault="00AF293E" w:rsidP="00423C78">
      <w:pPr>
        <w:pStyle w:val="af7"/>
        <w:bidi/>
        <w:spacing w:before="0" w:beforeAutospacing="0" w:after="0" w:afterAutospacing="0"/>
        <w:ind w:left="47"/>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٣-</w:t>
      </w:r>
      <w:r w:rsidR="00A916AA" w:rsidRPr="00030386">
        <w:rPr>
          <w:rFonts w:ascii="Simplified Arabic" w:hAnsi="Simplified Arabic" w:cs="Simplified Arabic"/>
          <w:b/>
          <w:bCs/>
          <w:sz w:val="28"/>
          <w:szCs w:val="28"/>
          <w:rtl/>
        </w:rPr>
        <w:t>التعرف على أسس التسويق الاجتماعي</w:t>
      </w:r>
      <w:r w:rsidR="00A916AA" w:rsidRPr="00030386">
        <w:rPr>
          <w:rFonts w:ascii="Simplified Arabic" w:hAnsi="Simplified Arabic" w:cs="Simplified Arabic"/>
          <w:sz w:val="28"/>
          <w:szCs w:val="28"/>
          <w:rtl/>
        </w:rPr>
        <w:t xml:space="preserve"> من أجل بناء استراتيجيات اتصال تواكب حاجات المجتمع وتحقق التغيير الإيجابي</w:t>
      </w:r>
      <w:r w:rsidR="00A916AA" w:rsidRPr="00030386">
        <w:rPr>
          <w:rFonts w:ascii="Simplified Arabic" w:hAnsi="Simplified Arabic" w:cs="Simplified Arabic"/>
          <w:sz w:val="28"/>
          <w:szCs w:val="28"/>
        </w:rPr>
        <w:t>.</w:t>
      </w:r>
    </w:p>
    <w:p w:rsidR="00A916AA" w:rsidRPr="00030386" w:rsidRDefault="0099546C" w:rsidP="00423C78">
      <w:pPr>
        <w:pStyle w:val="af7"/>
        <w:bidi/>
        <w:spacing w:before="0" w:beforeAutospacing="0" w:after="0" w:afterAutospacing="0"/>
        <w:ind w:left="47"/>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٤-</w:t>
      </w:r>
      <w:r w:rsidR="00A916AA" w:rsidRPr="00030386">
        <w:rPr>
          <w:rFonts w:ascii="Simplified Arabic" w:hAnsi="Simplified Arabic" w:cs="Simplified Arabic"/>
          <w:b/>
          <w:bCs/>
          <w:sz w:val="28"/>
          <w:szCs w:val="28"/>
          <w:rtl/>
        </w:rPr>
        <w:t>تقييم تطبيقات نظرية الاتصال الإقناعي</w:t>
      </w:r>
      <w:r w:rsidR="00A916AA" w:rsidRPr="00030386">
        <w:rPr>
          <w:rFonts w:ascii="Simplified Arabic" w:hAnsi="Simplified Arabic" w:cs="Simplified Arabic"/>
          <w:sz w:val="28"/>
          <w:szCs w:val="28"/>
          <w:rtl/>
        </w:rPr>
        <w:t xml:space="preserve"> لقياس مدى قدرة المؤسسات على ممارسة التوعية المجتمعية بفاعلية</w:t>
      </w:r>
      <w:r w:rsidR="00A916AA" w:rsidRPr="00030386">
        <w:rPr>
          <w:rFonts w:ascii="Simplified Arabic" w:hAnsi="Simplified Arabic" w:cs="Simplified Arabic"/>
          <w:sz w:val="28"/>
          <w:szCs w:val="28"/>
        </w:rPr>
        <w:t>.</w:t>
      </w:r>
    </w:p>
    <w:p w:rsidR="00A916AA" w:rsidRPr="00030386" w:rsidRDefault="0099546C" w:rsidP="00423C78">
      <w:pPr>
        <w:pStyle w:val="af7"/>
        <w:bidi/>
        <w:spacing w:before="0" w:beforeAutospacing="0" w:after="0" w:afterAutospacing="0"/>
        <w:ind w:left="47"/>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٥-</w:t>
      </w:r>
      <w:r w:rsidR="00A916AA" w:rsidRPr="00030386">
        <w:rPr>
          <w:rFonts w:ascii="Simplified Arabic" w:hAnsi="Simplified Arabic" w:cs="Simplified Arabic"/>
          <w:b/>
          <w:bCs/>
          <w:sz w:val="28"/>
          <w:szCs w:val="28"/>
          <w:rtl/>
        </w:rPr>
        <w:t>تحليل العوامل الاتصالية المؤثرة</w:t>
      </w:r>
      <w:r w:rsidR="00A916AA" w:rsidRPr="00030386">
        <w:rPr>
          <w:rFonts w:ascii="Simplified Arabic" w:hAnsi="Simplified Arabic" w:cs="Simplified Arabic"/>
          <w:sz w:val="28"/>
          <w:szCs w:val="28"/>
          <w:rtl/>
        </w:rPr>
        <w:t xml:space="preserve"> في البرامج التوعوية لضمان تحقيق الأهداف المرجوة من الحملات الاتصالية</w:t>
      </w:r>
      <w:r w:rsidR="00A916AA" w:rsidRPr="00030386">
        <w:rPr>
          <w:rFonts w:ascii="Simplified Arabic" w:hAnsi="Simplified Arabic" w:cs="Simplified Arabic"/>
          <w:sz w:val="28"/>
          <w:szCs w:val="28"/>
        </w:rPr>
        <w:t>.</w:t>
      </w:r>
    </w:p>
    <w:p w:rsidR="00A916AA" w:rsidRPr="00030386" w:rsidRDefault="0099546C" w:rsidP="00423C78">
      <w:pPr>
        <w:pStyle w:val="af7"/>
        <w:bidi/>
        <w:spacing w:before="0" w:beforeAutospacing="0" w:after="0" w:afterAutospacing="0"/>
        <w:ind w:left="47"/>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٦-</w:t>
      </w:r>
      <w:r w:rsidR="00A916AA" w:rsidRPr="00030386">
        <w:rPr>
          <w:rFonts w:ascii="Simplified Arabic" w:hAnsi="Simplified Arabic" w:cs="Simplified Arabic"/>
          <w:b/>
          <w:bCs/>
          <w:sz w:val="28"/>
          <w:szCs w:val="28"/>
          <w:rtl/>
        </w:rPr>
        <w:t>تقديم تصور عملي لدمج الاتصال الإقناعي</w:t>
      </w:r>
      <w:r w:rsidR="00A916AA" w:rsidRPr="00030386">
        <w:rPr>
          <w:rFonts w:ascii="Simplified Arabic" w:hAnsi="Simplified Arabic" w:cs="Simplified Arabic"/>
          <w:sz w:val="28"/>
          <w:szCs w:val="28"/>
          <w:rtl/>
        </w:rPr>
        <w:t xml:space="preserve"> في منظومة المؤسسة بما يتلاءم مع طبيعة جمهورها واحتياجاته</w:t>
      </w:r>
      <w:r w:rsidR="00A916AA" w:rsidRPr="00030386">
        <w:rPr>
          <w:rFonts w:ascii="Simplified Arabic" w:hAnsi="Simplified Arabic" w:cs="Simplified Arabic"/>
          <w:sz w:val="28"/>
          <w:szCs w:val="28"/>
        </w:rPr>
        <w:t>.</w:t>
      </w:r>
    </w:p>
    <w:p w:rsidR="00A916AA" w:rsidRPr="00030386" w:rsidRDefault="0099546C" w:rsidP="00423C78">
      <w:pPr>
        <w:pStyle w:val="af7"/>
        <w:bidi/>
        <w:spacing w:before="0" w:beforeAutospacing="0" w:after="0" w:afterAutospacing="0"/>
        <w:ind w:left="47"/>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٧-</w:t>
      </w:r>
      <w:r w:rsidR="00A916AA" w:rsidRPr="00030386">
        <w:rPr>
          <w:rFonts w:ascii="Simplified Arabic" w:hAnsi="Simplified Arabic" w:cs="Simplified Arabic"/>
          <w:b/>
          <w:bCs/>
          <w:sz w:val="28"/>
          <w:szCs w:val="28"/>
          <w:rtl/>
        </w:rPr>
        <w:t>قياس مدى تقبّل المنظومة الداخلية للاستراتيجيات الاتصالية</w:t>
      </w:r>
      <w:r w:rsidR="00A916AA" w:rsidRPr="00030386">
        <w:rPr>
          <w:rFonts w:ascii="Simplified Arabic" w:hAnsi="Simplified Arabic" w:cs="Simplified Arabic"/>
          <w:sz w:val="28"/>
          <w:szCs w:val="28"/>
          <w:rtl/>
        </w:rPr>
        <w:t>، بهدف التحقق من فاعلية الممارسات والنتائج المتوقعة</w:t>
      </w:r>
      <w:r w:rsidR="00A916AA" w:rsidRPr="00030386">
        <w:rPr>
          <w:rFonts w:ascii="Simplified Arabic" w:hAnsi="Simplified Arabic" w:cs="Simplified Arabic"/>
          <w:sz w:val="28"/>
          <w:szCs w:val="28"/>
        </w:rPr>
        <w:t>.</w:t>
      </w:r>
    </w:p>
    <w:p w:rsidR="00A916AA" w:rsidRPr="00030386" w:rsidRDefault="00A916AA" w:rsidP="00F10B9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ومن خلال هذه الأساليب، تستطيع المؤسسات الخدمية أن تدمج </w:t>
      </w:r>
      <w:r w:rsidRPr="00030386">
        <w:rPr>
          <w:rFonts w:ascii="Simplified Arabic" w:hAnsi="Simplified Arabic" w:cs="Simplified Arabic"/>
          <w:b/>
          <w:bCs/>
          <w:sz w:val="28"/>
          <w:szCs w:val="28"/>
          <w:rtl/>
        </w:rPr>
        <w:t>أدوات الاتصال الإقناعي في عمليات إدارة الأزمات</w:t>
      </w:r>
      <w:r w:rsidRPr="00030386">
        <w:rPr>
          <w:rFonts w:ascii="Simplified Arabic" w:hAnsi="Simplified Arabic" w:cs="Simplified Arabic"/>
          <w:sz w:val="28"/>
          <w:szCs w:val="28"/>
          <w:rtl/>
        </w:rPr>
        <w:t xml:space="preserve">، فتُسهم في رفع الوعي المجتمعي، وتعزيز التماسك الداخلي، وتحقيق استجابة فعّالة للأحداث الطارئة، بما يتوافق مع التطورات الحديثة في الاتصال والإدارة (غوستاف </w:t>
      </w:r>
      <w:proofErr w:type="spellStart"/>
      <w:r w:rsidRPr="00030386">
        <w:rPr>
          <w:rFonts w:ascii="Simplified Arabic" w:hAnsi="Simplified Arabic" w:cs="Simplified Arabic"/>
          <w:sz w:val="28"/>
          <w:szCs w:val="28"/>
          <w:rtl/>
        </w:rPr>
        <w:t>لوبون</w:t>
      </w:r>
      <w:proofErr w:type="spellEnd"/>
      <w:r w:rsidRPr="00030386">
        <w:rPr>
          <w:rFonts w:ascii="Simplified Arabic" w:hAnsi="Simplified Arabic" w:cs="Simplified Arabic"/>
          <w:sz w:val="28"/>
          <w:szCs w:val="28"/>
          <w:rtl/>
        </w:rPr>
        <w:t xml:space="preserve">، </w:t>
      </w:r>
      <w:r w:rsidRPr="00030386">
        <w:rPr>
          <w:rFonts w:ascii="Simplified Arabic" w:hAnsi="Simplified Arabic" w:cs="Simplified Arabic"/>
          <w:i/>
          <w:iCs/>
          <w:sz w:val="28"/>
          <w:szCs w:val="28"/>
          <w:rtl/>
        </w:rPr>
        <w:t>سيكولوجية الجماهير</w:t>
      </w:r>
      <w:r w:rsidRPr="00030386">
        <w:rPr>
          <w:rFonts w:ascii="Simplified Arabic" w:hAnsi="Simplified Arabic" w:cs="Simplified Arabic"/>
          <w:sz w:val="28"/>
          <w:szCs w:val="28"/>
          <w:rtl/>
        </w:rPr>
        <w:t xml:space="preserve">، ترجمة هشام صالح، </w:t>
      </w:r>
      <w:proofErr w:type="spellStart"/>
      <w:r w:rsidRPr="00030386">
        <w:rPr>
          <w:rFonts w:ascii="Simplified Arabic" w:hAnsi="Simplified Arabic" w:cs="Simplified Arabic"/>
          <w:sz w:val="28"/>
          <w:szCs w:val="28"/>
          <w:rtl/>
        </w:rPr>
        <w:t>ط2</w:t>
      </w:r>
      <w:proofErr w:type="spellEnd"/>
      <w:r w:rsidRPr="00030386">
        <w:rPr>
          <w:rFonts w:ascii="Simplified Arabic" w:hAnsi="Simplified Arabic" w:cs="Simplified Arabic"/>
          <w:sz w:val="28"/>
          <w:szCs w:val="28"/>
          <w:rtl/>
        </w:rPr>
        <w:t xml:space="preserve">، لبنان، 1997، </w:t>
      </w:r>
      <w:proofErr w:type="spellStart"/>
      <w:r w:rsidRPr="00030386">
        <w:rPr>
          <w:rFonts w:ascii="Simplified Arabic" w:hAnsi="Simplified Arabic" w:cs="Simplified Arabic"/>
          <w:sz w:val="28"/>
          <w:szCs w:val="28"/>
          <w:rtl/>
        </w:rPr>
        <w:t>ص54</w:t>
      </w:r>
      <w:proofErr w:type="spellEnd"/>
      <w:r w:rsidR="00F10B9A">
        <w:rPr>
          <w:rFonts w:ascii="Simplified Arabic" w:hAnsi="Simplified Arabic" w:cs="Simplified Arabic" w:hint="cs"/>
          <w:sz w:val="28"/>
          <w:szCs w:val="28"/>
          <w:rtl/>
        </w:rPr>
        <w:t>)</w:t>
      </w:r>
    </w:p>
    <w:p w:rsidR="00AE6CA4" w:rsidRPr="00423C78" w:rsidRDefault="005A62BA" w:rsidP="007901EA">
      <w:pPr>
        <w:widowControl w:val="0"/>
        <w:bidi/>
        <w:jc w:val="lowKashida"/>
        <w:rPr>
          <w:rFonts w:ascii="Simplified Arabic" w:hAnsi="Simplified Arabic" w:cs="PT Bold Heading"/>
          <w:sz w:val="28"/>
          <w:szCs w:val="28"/>
          <w:rtl/>
        </w:rPr>
      </w:pPr>
      <w:r w:rsidRPr="00423C78">
        <w:rPr>
          <w:rFonts w:ascii="Simplified Arabic" w:hAnsi="Simplified Arabic" w:cs="PT Bold Heading"/>
          <w:sz w:val="28"/>
          <w:szCs w:val="28"/>
          <w:rtl/>
        </w:rPr>
        <w:t>ثالثاً</w:t>
      </w:r>
      <w:r w:rsidR="002201B8" w:rsidRPr="00423C78">
        <w:rPr>
          <w:rFonts w:ascii="Simplified Arabic" w:hAnsi="Simplified Arabic" w:cs="PT Bold Heading"/>
          <w:sz w:val="28"/>
          <w:szCs w:val="28"/>
          <w:rtl/>
        </w:rPr>
        <w:t>:</w:t>
      </w:r>
      <w:r w:rsidR="004D30F6" w:rsidRPr="00423C78">
        <w:rPr>
          <w:rFonts w:ascii="Simplified Arabic" w:hAnsi="Simplified Arabic" w:cs="PT Bold Heading"/>
          <w:sz w:val="28"/>
          <w:szCs w:val="28"/>
          <w:rtl/>
        </w:rPr>
        <w:t xml:space="preserve"> </w:t>
      </w:r>
      <w:r w:rsidR="00AE6CA4" w:rsidRPr="00423C78">
        <w:rPr>
          <w:rFonts w:ascii="Simplified Arabic" w:hAnsi="Simplified Arabic" w:cs="PT Bold Heading"/>
          <w:sz w:val="28"/>
          <w:szCs w:val="28"/>
          <w:rtl/>
        </w:rPr>
        <w:t xml:space="preserve">مهام </w:t>
      </w:r>
      <w:r w:rsidR="004D30F6" w:rsidRPr="00423C78">
        <w:rPr>
          <w:rFonts w:ascii="Simplified Arabic" w:hAnsi="Simplified Arabic" w:cs="PT Bold Heading"/>
          <w:sz w:val="28"/>
          <w:szCs w:val="28"/>
          <w:rtl/>
        </w:rPr>
        <w:t>و</w:t>
      </w:r>
      <w:r w:rsidR="00AE6CA4" w:rsidRPr="00423C78">
        <w:rPr>
          <w:rFonts w:ascii="Simplified Arabic" w:hAnsi="Simplified Arabic" w:cs="PT Bold Heading"/>
          <w:sz w:val="28"/>
          <w:szCs w:val="28"/>
          <w:rtl/>
        </w:rPr>
        <w:t>وسائل ال</w:t>
      </w:r>
      <w:r w:rsidR="002201B8" w:rsidRPr="00423C78">
        <w:rPr>
          <w:rFonts w:ascii="Simplified Arabic" w:hAnsi="Simplified Arabic" w:cs="PT Bold Heading"/>
          <w:sz w:val="28"/>
          <w:szCs w:val="28"/>
          <w:rtl/>
        </w:rPr>
        <w:t>اتصال</w:t>
      </w:r>
      <w:r w:rsidR="00AE6CA4" w:rsidRPr="00423C78">
        <w:rPr>
          <w:rFonts w:ascii="Simplified Arabic" w:hAnsi="Simplified Arabic" w:cs="PT Bold Heading"/>
          <w:sz w:val="28"/>
          <w:szCs w:val="28"/>
          <w:rtl/>
        </w:rPr>
        <w:t xml:space="preserve"> </w:t>
      </w:r>
      <w:r w:rsidR="004D30F6" w:rsidRPr="00423C78">
        <w:rPr>
          <w:rFonts w:ascii="Simplified Arabic" w:hAnsi="Simplified Arabic" w:cs="PT Bold Heading"/>
          <w:sz w:val="28"/>
          <w:szCs w:val="28"/>
          <w:rtl/>
        </w:rPr>
        <w:t>ال</w:t>
      </w:r>
      <w:r w:rsidR="008B4E83" w:rsidRPr="00423C78">
        <w:rPr>
          <w:rFonts w:ascii="Simplified Arabic" w:hAnsi="Simplified Arabic" w:cs="PT Bold Heading"/>
          <w:sz w:val="28"/>
          <w:szCs w:val="28"/>
          <w:rtl/>
        </w:rPr>
        <w:t>إقناعي</w:t>
      </w:r>
      <w:r w:rsidR="004D30F6" w:rsidRPr="00423C78">
        <w:rPr>
          <w:rFonts w:ascii="Simplified Arabic" w:hAnsi="Simplified Arabic" w:cs="PT Bold Heading"/>
          <w:sz w:val="28"/>
          <w:szCs w:val="28"/>
          <w:rtl/>
        </w:rPr>
        <w:t xml:space="preserve"> </w:t>
      </w:r>
      <w:r w:rsidR="00AE6CA4" w:rsidRPr="00423C78">
        <w:rPr>
          <w:rFonts w:ascii="Simplified Arabic" w:hAnsi="Simplified Arabic" w:cs="PT Bold Heading"/>
          <w:sz w:val="28"/>
          <w:szCs w:val="28"/>
          <w:rtl/>
        </w:rPr>
        <w:t>التوعوي</w:t>
      </w:r>
    </w:p>
    <w:p w:rsidR="00AE6CA4" w:rsidRPr="00030386" w:rsidRDefault="00466867"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AE6CA4" w:rsidRPr="00030386">
        <w:rPr>
          <w:rFonts w:ascii="Simplified Arabic" w:hAnsi="Simplified Arabic" w:cs="Simplified Arabic"/>
          <w:sz w:val="28"/>
          <w:szCs w:val="28"/>
          <w:rtl/>
        </w:rPr>
        <w:tab/>
        <w:t>يتجلى دور وسائل ال</w:t>
      </w:r>
      <w:r w:rsidR="002201B8" w:rsidRPr="00030386">
        <w:rPr>
          <w:rFonts w:ascii="Simplified Arabic" w:hAnsi="Simplified Arabic" w:cs="Simplified Arabic"/>
          <w:sz w:val="28"/>
          <w:szCs w:val="28"/>
          <w:rtl/>
        </w:rPr>
        <w:t>اتصال</w:t>
      </w:r>
      <w:r w:rsidR="00AE6CA4" w:rsidRPr="00030386">
        <w:rPr>
          <w:rFonts w:ascii="Simplified Arabic" w:hAnsi="Simplified Arabic" w:cs="Simplified Arabic"/>
          <w:sz w:val="28"/>
          <w:szCs w:val="28"/>
          <w:rtl/>
        </w:rPr>
        <w:t xml:space="preserve"> في تشكيل الوعي المجتمعي وصقله عبر أبعاده المختلفة، بما في ذلك الاجتماعي، السياسي، الثقافي، والاقتصادي ومن خلال هذا العرض، يتضح أهمية ال</w:t>
      </w:r>
      <w:r w:rsidR="002201B8" w:rsidRPr="00030386">
        <w:rPr>
          <w:rFonts w:ascii="Simplified Arabic" w:hAnsi="Simplified Arabic" w:cs="Simplified Arabic"/>
          <w:sz w:val="28"/>
          <w:szCs w:val="28"/>
          <w:rtl/>
        </w:rPr>
        <w:t>اتصال</w:t>
      </w:r>
      <w:r w:rsidR="00AE6CA4" w:rsidRPr="00030386">
        <w:rPr>
          <w:rFonts w:ascii="Simplified Arabic" w:hAnsi="Simplified Arabic" w:cs="Simplified Arabic"/>
          <w:sz w:val="28"/>
          <w:szCs w:val="28"/>
          <w:rtl/>
        </w:rPr>
        <w:t xml:space="preserve"> التوعوي في توجيه الأجيال الشابة نحو قضايا مجتمعاتهم وواقعهم المعاصر إذ أن حالة الخواء الثقافي والفكري التي تعاني منها العديد من الأجيال الشابة تستدعي ضرورة إدراك أدوار هذه الوسائل و</w:t>
      </w:r>
      <w:r w:rsidR="00E46CA8" w:rsidRPr="00030386">
        <w:rPr>
          <w:rFonts w:ascii="Simplified Arabic" w:hAnsi="Simplified Arabic" w:cs="Simplified Arabic"/>
          <w:sz w:val="28"/>
          <w:szCs w:val="28"/>
          <w:rtl/>
        </w:rPr>
        <w:t>تأثير</w:t>
      </w:r>
      <w:r w:rsidR="00AE6CA4" w:rsidRPr="00030386">
        <w:rPr>
          <w:rFonts w:ascii="Simplified Arabic" w:hAnsi="Simplified Arabic" w:cs="Simplified Arabic"/>
          <w:sz w:val="28"/>
          <w:szCs w:val="28"/>
          <w:rtl/>
        </w:rPr>
        <w:t>ها في المجتمع، حتى لا تكون هذه الأجيال مغفلة عن القضايا الحيوية والمصيرية التي يجب أن توجه إليها جميع شرائح المجتمع، وخاصة الشباب، ليكونوا دعامة وسندًا للمستقبل في عالم تتزايد فيه المتغيرات</w:t>
      </w:r>
      <w:r w:rsidR="004D30F6" w:rsidRPr="00030386">
        <w:rPr>
          <w:rFonts w:ascii="Simplified Arabic" w:hAnsi="Simplified Arabic" w:cs="Simplified Arabic"/>
          <w:sz w:val="28"/>
          <w:szCs w:val="28"/>
          <w:rtl/>
        </w:rPr>
        <w:t xml:space="preserve"> ف</w:t>
      </w:r>
      <w:r w:rsidR="00AE6CA4" w:rsidRPr="00030386">
        <w:rPr>
          <w:rFonts w:ascii="Simplified Arabic" w:hAnsi="Simplified Arabic" w:cs="Simplified Arabic"/>
          <w:sz w:val="28"/>
          <w:szCs w:val="28"/>
          <w:rtl/>
        </w:rPr>
        <w:t>ال</w:t>
      </w:r>
      <w:r w:rsidR="002201B8" w:rsidRPr="00030386">
        <w:rPr>
          <w:rFonts w:ascii="Simplified Arabic" w:hAnsi="Simplified Arabic" w:cs="Simplified Arabic"/>
          <w:sz w:val="28"/>
          <w:szCs w:val="28"/>
          <w:rtl/>
        </w:rPr>
        <w:t>اتصال</w:t>
      </w:r>
      <w:r w:rsidR="00AE6CA4"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AE6CA4" w:rsidRPr="00030386">
        <w:rPr>
          <w:rFonts w:ascii="Simplified Arabic" w:hAnsi="Simplified Arabic" w:cs="Simplified Arabic"/>
          <w:sz w:val="28"/>
          <w:szCs w:val="28"/>
          <w:rtl/>
        </w:rPr>
        <w:t xml:space="preserve"> يجب أن يمارس بأمانة وأخلاق ومسؤولية، حيث تشترك المؤسسات الإعلامية مع المؤسسات التربوية في تشكيل بنية المجتمعات ورسم ملامحها وقد تفوق </w:t>
      </w:r>
      <w:r w:rsidR="00E46CA8" w:rsidRPr="00030386">
        <w:rPr>
          <w:rFonts w:ascii="Simplified Arabic" w:hAnsi="Simplified Arabic" w:cs="Simplified Arabic"/>
          <w:sz w:val="28"/>
          <w:szCs w:val="28"/>
          <w:rtl/>
        </w:rPr>
        <w:t>تأثير</w:t>
      </w:r>
      <w:r w:rsidR="00AE6CA4" w:rsidRPr="00030386">
        <w:rPr>
          <w:rFonts w:ascii="Simplified Arabic" w:hAnsi="Simplified Arabic" w:cs="Simplified Arabic"/>
          <w:sz w:val="28"/>
          <w:szCs w:val="28"/>
          <w:rtl/>
        </w:rPr>
        <w:t xml:space="preserve"> المؤسسات الإعلامية في بعض الأحيان على المؤسسات التربوية، وذلك بسبب العديد من العوامل، مثل طبيعة المحتوى الذي تقدمه كل منهما ومدى ملاءمته لأهواء المتلقين، وتنوع أشكال المؤسسات الإعلامية التي ترافق أفراد المجتمع في مختلف الأوقات والأماكن، على عكس ما تقدمه المؤسسات التربوية</w:t>
      </w:r>
      <w:r w:rsidR="00AE6CA4" w:rsidRPr="00030386">
        <w:rPr>
          <w:rFonts w:ascii="Simplified Arabic" w:hAnsi="Simplified Arabic" w:cs="Simplified Arabic"/>
          <w:sz w:val="28"/>
          <w:szCs w:val="28"/>
        </w:rPr>
        <w:t>.</w:t>
      </w:r>
    </w:p>
    <w:p w:rsidR="00AE6CA4" w:rsidRPr="00030386" w:rsidRDefault="00466867"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AE6CA4" w:rsidRPr="00030386">
        <w:rPr>
          <w:rFonts w:ascii="Simplified Arabic" w:hAnsi="Simplified Arabic" w:cs="Simplified Arabic"/>
          <w:sz w:val="28"/>
          <w:szCs w:val="28"/>
          <w:rtl/>
        </w:rPr>
        <w:t>لذلك، يتعين استثمار ال</w:t>
      </w:r>
      <w:r w:rsidR="002201B8" w:rsidRPr="00030386">
        <w:rPr>
          <w:rFonts w:ascii="Simplified Arabic" w:hAnsi="Simplified Arabic" w:cs="Simplified Arabic"/>
          <w:sz w:val="28"/>
          <w:szCs w:val="28"/>
          <w:rtl/>
        </w:rPr>
        <w:t>اتصال</w:t>
      </w:r>
      <w:r w:rsidR="00AE6CA4"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AE6CA4" w:rsidRPr="00030386">
        <w:rPr>
          <w:rFonts w:ascii="Simplified Arabic" w:hAnsi="Simplified Arabic" w:cs="Simplified Arabic"/>
          <w:sz w:val="28"/>
          <w:szCs w:val="28"/>
          <w:rtl/>
        </w:rPr>
        <w:t xml:space="preserve"> في توجيه الشباب نحو ما يعود بالنفع على المجتمع على المدى البعيد ومن أجل أن تتمكن وسائل ال</w:t>
      </w:r>
      <w:r w:rsidR="002201B8" w:rsidRPr="00030386">
        <w:rPr>
          <w:rFonts w:ascii="Simplified Arabic" w:hAnsi="Simplified Arabic" w:cs="Simplified Arabic"/>
          <w:sz w:val="28"/>
          <w:szCs w:val="28"/>
          <w:rtl/>
        </w:rPr>
        <w:t>اتصال</w:t>
      </w:r>
      <w:r w:rsidR="00AE6CA4" w:rsidRPr="00030386">
        <w:rPr>
          <w:rFonts w:ascii="Simplified Arabic" w:hAnsi="Simplified Arabic" w:cs="Simplified Arabic"/>
          <w:sz w:val="28"/>
          <w:szCs w:val="28"/>
          <w:rtl/>
        </w:rPr>
        <w:t xml:space="preserve"> الجماهيري من أداء مهامها التوعوية، ينبغي عليها العمل على </w:t>
      </w:r>
      <w:r w:rsidR="00AE6CA4" w:rsidRPr="00030386">
        <w:rPr>
          <w:rFonts w:ascii="Simplified Arabic" w:hAnsi="Simplified Arabic" w:cs="Simplified Arabic"/>
          <w:b/>
          <w:bCs/>
          <w:sz w:val="28"/>
          <w:szCs w:val="28"/>
          <w:rtl/>
        </w:rPr>
        <w:t>ما يلي</w:t>
      </w:r>
      <w:r w:rsidR="00AE6CA4" w:rsidRPr="00030386">
        <w:rPr>
          <w:rFonts w:ascii="Simplified Arabic" w:hAnsi="Simplified Arabic" w:cs="Simplified Arabic"/>
          <w:sz w:val="28"/>
          <w:szCs w:val="28"/>
        </w:rPr>
        <w:t>:</w:t>
      </w:r>
    </w:p>
    <w:p w:rsidR="00AE6CA4" w:rsidRPr="00030386" w:rsidRDefault="00AE6CA4" w:rsidP="007901EA">
      <w:pPr>
        <w:tabs>
          <w:tab w:val="right" w:pos="90"/>
          <w:tab w:val="right" w:pos="270"/>
          <w:tab w:val="right" w:pos="368"/>
          <w:tab w:val="right" w:pos="450"/>
          <w:tab w:val="right" w:pos="810"/>
          <w:tab w:val="right" w:pos="1350"/>
        </w:tabs>
        <w:bidi/>
        <w:ind w:right="-180" w:hanging="9"/>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ab/>
      </w:r>
      <w:r w:rsidR="004D30F6" w:rsidRPr="00030386">
        <w:rPr>
          <w:rFonts w:ascii="Simplified Arabic" w:hAnsi="Simplified Arabic" w:cs="Simplified Arabic"/>
          <w:b/>
          <w:bCs/>
          <w:sz w:val="28"/>
          <w:szCs w:val="28"/>
          <w:rtl/>
        </w:rPr>
        <w:t>١-</w:t>
      </w:r>
      <w:r w:rsidRPr="00030386">
        <w:rPr>
          <w:rFonts w:ascii="Simplified Arabic" w:hAnsi="Simplified Arabic" w:cs="Simplified Arabic"/>
          <w:b/>
          <w:bCs/>
          <w:sz w:val="28"/>
          <w:szCs w:val="28"/>
          <w:rtl/>
        </w:rPr>
        <w:t>تقديم برامج هادفة</w:t>
      </w:r>
      <w:r w:rsidRPr="00030386">
        <w:rPr>
          <w:rFonts w:ascii="Simplified Arabic" w:hAnsi="Simplified Arabic" w:cs="Simplified Arabic"/>
          <w:sz w:val="28"/>
          <w:szCs w:val="28"/>
          <w:rtl/>
        </w:rPr>
        <w:t>: يتطلب ذلك أن تكون المادة الإعلامية ومضمونها موجهين لتحقيق احتياجات المجتمع استنادًا إلى دراسات تقييم مسبقة</w:t>
      </w:r>
      <w:r w:rsidRPr="00030386">
        <w:rPr>
          <w:rFonts w:ascii="Simplified Arabic" w:hAnsi="Simplified Arabic" w:cs="Simplified Arabic"/>
          <w:sz w:val="28"/>
          <w:szCs w:val="28"/>
        </w:rPr>
        <w:t>.</w:t>
      </w:r>
    </w:p>
    <w:p w:rsidR="00AE6CA4"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4F04C3">
        <w:rPr>
          <w:rFonts w:ascii="Simplified Arabic" w:hAnsi="Simplified Arabic" w:cs="Simplified Arabic"/>
          <w:b/>
          <w:bCs/>
          <w:sz w:val="28"/>
          <w:szCs w:val="28"/>
          <w:rtl/>
        </w:rPr>
        <w:t>٢-</w:t>
      </w:r>
      <w:r w:rsidR="00AE6CA4" w:rsidRPr="004F04C3">
        <w:rPr>
          <w:rFonts w:ascii="Simplified Arabic" w:hAnsi="Simplified Arabic" w:cs="Simplified Arabic"/>
          <w:b/>
          <w:bCs/>
          <w:sz w:val="28"/>
          <w:szCs w:val="28"/>
          <w:rtl/>
        </w:rPr>
        <w:t xml:space="preserve"> وضع آليات لمواجهة المحتوى غير الهادف</w:t>
      </w:r>
      <w:r w:rsidR="00AE6CA4" w:rsidRPr="00030386">
        <w:rPr>
          <w:rFonts w:ascii="Simplified Arabic" w:hAnsi="Simplified Arabic" w:cs="Simplified Arabic"/>
          <w:sz w:val="28"/>
          <w:szCs w:val="28"/>
          <w:rtl/>
        </w:rPr>
        <w:t>: يتضمن ذلك استهداف قيم ومفاهيم المجتمع وتحقيق الإشباع السياسي، الثقافي، الاجتماعي، والتربوي</w:t>
      </w:r>
      <w:r w:rsidR="00AE6CA4" w:rsidRPr="00030386">
        <w:rPr>
          <w:rFonts w:ascii="Simplified Arabic" w:hAnsi="Simplified Arabic" w:cs="Simplified Arabic"/>
          <w:sz w:val="28"/>
          <w:szCs w:val="28"/>
        </w:rPr>
        <w:t>.</w:t>
      </w:r>
    </w:p>
    <w:p w:rsidR="00AE6CA4"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٣-</w:t>
      </w:r>
      <w:r w:rsidR="00AE6CA4" w:rsidRPr="00030386">
        <w:rPr>
          <w:rFonts w:ascii="Simplified Arabic" w:hAnsi="Simplified Arabic" w:cs="Simplified Arabic"/>
          <w:b/>
          <w:bCs/>
          <w:sz w:val="28"/>
          <w:szCs w:val="28"/>
          <w:rtl/>
        </w:rPr>
        <w:t xml:space="preserve"> تعميق وعي المجتمع: </w:t>
      </w:r>
      <w:r w:rsidR="00AE6CA4" w:rsidRPr="00030386">
        <w:rPr>
          <w:rFonts w:ascii="Simplified Arabic" w:hAnsi="Simplified Arabic" w:cs="Simplified Arabic"/>
          <w:sz w:val="28"/>
          <w:szCs w:val="28"/>
          <w:rtl/>
        </w:rPr>
        <w:t>يجب تعزيز مضامين المنظومة الإعلامية، وتدعيم أدوات</w:t>
      </w:r>
      <w:r w:rsidR="000A4F78" w:rsidRPr="00030386">
        <w:rPr>
          <w:rFonts w:ascii="Simplified Arabic" w:hAnsi="Simplified Arabic" w:cs="Simplified Arabic"/>
          <w:sz w:val="28"/>
          <w:szCs w:val="28"/>
          <w:rtl/>
        </w:rPr>
        <w:br/>
        <w:t xml:space="preserve">   </w:t>
      </w:r>
      <w:r w:rsidR="00AE6CA4" w:rsidRPr="00030386">
        <w:rPr>
          <w:rFonts w:ascii="Simplified Arabic" w:hAnsi="Simplified Arabic" w:cs="Simplified Arabic"/>
          <w:sz w:val="28"/>
          <w:szCs w:val="28"/>
          <w:rtl/>
        </w:rPr>
        <w:t xml:space="preserve"> ال</w:t>
      </w:r>
      <w:r w:rsidR="002201B8" w:rsidRPr="00030386">
        <w:rPr>
          <w:rFonts w:ascii="Simplified Arabic" w:hAnsi="Simplified Arabic" w:cs="Simplified Arabic"/>
          <w:sz w:val="28"/>
          <w:szCs w:val="28"/>
          <w:rtl/>
        </w:rPr>
        <w:t>اتصال</w:t>
      </w:r>
      <w:r w:rsidR="00AE6CA4" w:rsidRPr="00030386">
        <w:rPr>
          <w:rFonts w:ascii="Simplified Arabic" w:hAnsi="Simplified Arabic" w:cs="Simplified Arabic"/>
          <w:sz w:val="28"/>
          <w:szCs w:val="28"/>
          <w:rtl/>
        </w:rPr>
        <w:t xml:space="preserve"> بين الفرد وعلاقاته، مع إبراز القيم التنموية في وسائل الإعلام من خلال التنسيق </w:t>
      </w:r>
      <w:r w:rsidR="000A4F78" w:rsidRPr="00030386">
        <w:rPr>
          <w:rFonts w:ascii="Simplified Arabic" w:hAnsi="Simplified Arabic" w:cs="Simplified Arabic"/>
          <w:sz w:val="28"/>
          <w:szCs w:val="28"/>
          <w:rtl/>
        </w:rPr>
        <w:br/>
        <w:t xml:space="preserve">    </w:t>
      </w:r>
      <w:r w:rsidR="00AE6CA4" w:rsidRPr="00030386">
        <w:rPr>
          <w:rFonts w:ascii="Simplified Arabic" w:hAnsi="Simplified Arabic" w:cs="Simplified Arabic"/>
          <w:sz w:val="28"/>
          <w:szCs w:val="28"/>
          <w:rtl/>
        </w:rPr>
        <w:t>بين الأجهزة المجتمعية المختلفة</w:t>
      </w:r>
      <w:r w:rsidR="00AE6CA4" w:rsidRPr="00030386">
        <w:rPr>
          <w:rFonts w:ascii="Simplified Arabic" w:hAnsi="Simplified Arabic" w:cs="Simplified Arabic"/>
          <w:sz w:val="28"/>
          <w:szCs w:val="28"/>
        </w:rPr>
        <w:t>.</w:t>
      </w:r>
    </w:p>
    <w:p w:rsidR="00AE6CA4"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٤-</w:t>
      </w:r>
      <w:r w:rsidR="00AE6CA4" w:rsidRPr="00030386">
        <w:rPr>
          <w:rFonts w:ascii="Simplified Arabic" w:hAnsi="Simplified Arabic" w:cs="Simplified Arabic"/>
          <w:b/>
          <w:bCs/>
          <w:sz w:val="28"/>
          <w:szCs w:val="28"/>
          <w:rtl/>
        </w:rPr>
        <w:t xml:space="preserve"> تطوير برامج واقعية</w:t>
      </w:r>
      <w:r w:rsidR="00AE6CA4" w:rsidRPr="00030386">
        <w:rPr>
          <w:rFonts w:ascii="Simplified Arabic" w:hAnsi="Simplified Arabic" w:cs="Simplified Arabic"/>
          <w:sz w:val="28"/>
          <w:szCs w:val="28"/>
          <w:rtl/>
        </w:rPr>
        <w:t>: ينبغي أن تكون هذه البرامج قادرة على استقطاب الشباب وتزويدهم بمعلومات وحقائق لمناقشة القضايا التي تمس واقعهم، بحيث يعدّها ويقدمها الشباب أنفسهم</w:t>
      </w:r>
      <w:r w:rsidR="00AE6CA4" w:rsidRPr="00030386">
        <w:rPr>
          <w:rFonts w:ascii="Simplified Arabic" w:hAnsi="Simplified Arabic" w:cs="Simplified Arabic"/>
          <w:sz w:val="28"/>
          <w:szCs w:val="28"/>
        </w:rPr>
        <w:t>.</w:t>
      </w:r>
    </w:p>
    <w:p w:rsidR="00AE6CA4"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٥-</w:t>
      </w:r>
      <w:r w:rsidR="00AE6CA4" w:rsidRPr="00030386">
        <w:rPr>
          <w:rFonts w:ascii="Simplified Arabic" w:hAnsi="Simplified Arabic" w:cs="Simplified Arabic"/>
          <w:b/>
          <w:bCs/>
          <w:sz w:val="28"/>
          <w:szCs w:val="28"/>
          <w:rtl/>
        </w:rPr>
        <w:t xml:space="preserve"> تفعيل دور الجامعات والمؤسسات غير الحكومية</w:t>
      </w:r>
      <w:r w:rsidR="00AE6CA4" w:rsidRPr="00030386">
        <w:rPr>
          <w:rFonts w:ascii="Simplified Arabic" w:hAnsi="Simplified Arabic" w:cs="Simplified Arabic"/>
          <w:sz w:val="28"/>
          <w:szCs w:val="28"/>
          <w:rtl/>
        </w:rPr>
        <w:t>: يجب أن تسهم هذه المؤسسات في التخطيط والتنفيذ والتقويم للبرامج التوعوية الهادفة سياسيًا واجتماعيًا وثقافيًا</w:t>
      </w:r>
      <w:r w:rsidR="00AE6CA4" w:rsidRPr="00030386">
        <w:rPr>
          <w:rFonts w:ascii="Simplified Arabic" w:hAnsi="Simplified Arabic" w:cs="Simplified Arabic"/>
          <w:sz w:val="28"/>
          <w:szCs w:val="28"/>
        </w:rPr>
        <w:t>.</w:t>
      </w:r>
    </w:p>
    <w:p w:rsidR="00AE6CA4"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٦-</w:t>
      </w:r>
      <w:r w:rsidR="00AE6CA4" w:rsidRPr="00030386">
        <w:rPr>
          <w:rFonts w:ascii="Simplified Arabic" w:hAnsi="Simplified Arabic" w:cs="Simplified Arabic"/>
          <w:b/>
          <w:bCs/>
          <w:sz w:val="28"/>
          <w:szCs w:val="28"/>
          <w:rtl/>
        </w:rPr>
        <w:t xml:space="preserve"> التركيز على مفاهيم المواطنة والانتماء</w:t>
      </w:r>
      <w:r w:rsidR="00AE6CA4" w:rsidRPr="00030386">
        <w:rPr>
          <w:rFonts w:ascii="Simplified Arabic" w:hAnsi="Simplified Arabic" w:cs="Simplified Arabic"/>
          <w:sz w:val="28"/>
          <w:szCs w:val="28"/>
          <w:rtl/>
        </w:rPr>
        <w:t>: يتطلب ذلك إقامة توعية فكرية تناسب</w:t>
      </w:r>
      <w:r w:rsidR="005D62BD" w:rsidRPr="00030386">
        <w:rPr>
          <w:rFonts w:ascii="Simplified Arabic" w:hAnsi="Simplified Arabic" w:cs="Simplified Arabic"/>
          <w:sz w:val="28"/>
          <w:szCs w:val="28"/>
          <w:rtl/>
        </w:rPr>
        <w:br/>
      </w:r>
      <w:r w:rsidR="00AE6CA4" w:rsidRPr="00030386">
        <w:rPr>
          <w:rFonts w:ascii="Simplified Arabic" w:hAnsi="Simplified Arabic" w:cs="Simplified Arabic"/>
          <w:sz w:val="28"/>
          <w:szCs w:val="28"/>
          <w:rtl/>
        </w:rPr>
        <w:t xml:space="preserve">  طبيعة المجتمع</w:t>
      </w:r>
      <w:r w:rsidR="00AE6CA4" w:rsidRPr="00030386">
        <w:rPr>
          <w:rFonts w:ascii="Simplified Arabic" w:hAnsi="Simplified Arabic" w:cs="Simplified Arabic"/>
          <w:sz w:val="28"/>
          <w:szCs w:val="28"/>
        </w:rPr>
        <w:t>.</w:t>
      </w:r>
    </w:p>
    <w:p w:rsidR="00AE6CA4"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٧</w:t>
      </w:r>
      <w:r w:rsidRPr="006E57C5">
        <w:rPr>
          <w:rFonts w:ascii="Simplified Arabic" w:hAnsi="Simplified Arabic" w:cs="Simplified Arabic"/>
          <w:b/>
          <w:bCs/>
          <w:sz w:val="28"/>
          <w:szCs w:val="28"/>
          <w:rtl/>
        </w:rPr>
        <w:t>-</w:t>
      </w:r>
      <w:r w:rsidR="00AE6CA4" w:rsidRPr="006E57C5">
        <w:rPr>
          <w:rFonts w:ascii="Simplified Arabic" w:hAnsi="Simplified Arabic" w:cs="Simplified Arabic"/>
          <w:b/>
          <w:bCs/>
          <w:sz w:val="28"/>
          <w:szCs w:val="28"/>
          <w:rtl/>
        </w:rPr>
        <w:t xml:space="preserve"> تعزيز وسائل الإعلام بكوادر خبيرة</w:t>
      </w:r>
      <w:r w:rsidR="00AE6CA4" w:rsidRPr="00030386">
        <w:rPr>
          <w:rFonts w:ascii="Simplified Arabic" w:hAnsi="Simplified Arabic" w:cs="Simplified Arabic"/>
          <w:sz w:val="28"/>
          <w:szCs w:val="28"/>
          <w:rtl/>
        </w:rPr>
        <w:t>: يجب أن تتوفر آليات وكوادر ذات خبرة بالنسيج المجتمعي من أجل النهوض الفكري والتنموي</w:t>
      </w:r>
      <w:r w:rsidR="00AE6CA4" w:rsidRPr="00030386">
        <w:rPr>
          <w:rFonts w:ascii="Simplified Arabic" w:hAnsi="Simplified Arabic" w:cs="Simplified Arabic"/>
          <w:sz w:val="28"/>
          <w:szCs w:val="28"/>
        </w:rPr>
        <w:t>.</w:t>
      </w:r>
    </w:p>
    <w:p w:rsidR="004D30F6"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٨</w:t>
      </w:r>
      <w:r w:rsidRPr="006E57C5">
        <w:rPr>
          <w:rFonts w:ascii="Simplified Arabic" w:hAnsi="Simplified Arabic" w:cs="Simplified Arabic"/>
          <w:b/>
          <w:bCs/>
          <w:sz w:val="28"/>
          <w:szCs w:val="28"/>
          <w:rtl/>
        </w:rPr>
        <w:t>-</w:t>
      </w:r>
      <w:r w:rsidR="00AE6CA4" w:rsidRPr="006E57C5">
        <w:rPr>
          <w:rFonts w:ascii="Simplified Arabic" w:hAnsi="Simplified Arabic" w:cs="Simplified Arabic"/>
          <w:b/>
          <w:bCs/>
          <w:sz w:val="28"/>
          <w:szCs w:val="28"/>
          <w:rtl/>
        </w:rPr>
        <w:t xml:space="preserve"> مراقبة البرامج المحلية</w:t>
      </w:r>
      <w:r w:rsidR="00AE6CA4" w:rsidRPr="00030386">
        <w:rPr>
          <w:rFonts w:ascii="Simplified Arabic" w:hAnsi="Simplified Arabic" w:cs="Simplified Arabic"/>
          <w:sz w:val="28"/>
          <w:szCs w:val="28"/>
          <w:rtl/>
        </w:rPr>
        <w:t xml:space="preserve">: يجب التصدي للبرامج التي قد تسهم في نشر قيم ومظاهر سلبية لدى الشباب، والعمل على تصحيح المفاهيم الاجتماعية ونشر قيم إيجابية، وتعزيز ثقافة احترام الرأي الآخر (غانم فنجان موسى  فاطمة فالح احمد  </w:t>
      </w:r>
      <w:proofErr w:type="spellStart"/>
      <w:r w:rsidR="00AE6CA4" w:rsidRPr="00030386">
        <w:rPr>
          <w:rFonts w:ascii="Simplified Arabic" w:hAnsi="Simplified Arabic" w:cs="Simplified Arabic"/>
          <w:sz w:val="28"/>
          <w:szCs w:val="28"/>
          <w:rtl/>
        </w:rPr>
        <w:t>استنباق</w:t>
      </w:r>
      <w:proofErr w:type="spellEnd"/>
      <w:r w:rsidR="00AE6CA4" w:rsidRPr="00030386">
        <w:rPr>
          <w:rFonts w:ascii="Simplified Arabic" w:hAnsi="Simplified Arabic" w:cs="Simplified Arabic"/>
          <w:sz w:val="28"/>
          <w:szCs w:val="28"/>
          <w:rtl/>
        </w:rPr>
        <w:t xml:space="preserve"> مقاومة الإقناع  </w:t>
      </w:r>
      <w:proofErr w:type="spellStart"/>
      <w:r w:rsidR="00AE6CA4" w:rsidRPr="00030386">
        <w:rPr>
          <w:rFonts w:ascii="Simplified Arabic" w:hAnsi="Simplified Arabic" w:cs="Simplified Arabic"/>
          <w:sz w:val="28"/>
          <w:szCs w:val="28"/>
          <w:rtl/>
        </w:rPr>
        <w:t>ط1</w:t>
      </w:r>
      <w:proofErr w:type="spellEnd"/>
      <w:r w:rsidR="00AE6CA4" w:rsidRPr="00030386">
        <w:rPr>
          <w:rFonts w:ascii="Simplified Arabic" w:hAnsi="Simplified Arabic" w:cs="Simplified Arabic"/>
          <w:sz w:val="28"/>
          <w:szCs w:val="28"/>
          <w:rtl/>
        </w:rPr>
        <w:t xml:space="preserve">  فيشون ميديا للنشر والتوزيع  السويد 2010  ص ص 23-24.)</w:t>
      </w:r>
      <w:r w:rsidR="00AE6CA4" w:rsidRPr="00030386">
        <w:rPr>
          <w:rFonts w:ascii="Simplified Arabic" w:hAnsi="Simplified Arabic" w:cs="Simplified Arabic"/>
          <w:sz w:val="28"/>
          <w:szCs w:val="28"/>
        </w:rPr>
        <w:t>.</w:t>
      </w:r>
    </w:p>
    <w:p w:rsidR="00AE6CA4" w:rsidRPr="00423C78" w:rsidRDefault="005A62BA" w:rsidP="007901EA">
      <w:pPr>
        <w:widowControl w:val="0"/>
        <w:bidi/>
        <w:jc w:val="lowKashida"/>
        <w:rPr>
          <w:rFonts w:ascii="Simplified Arabic" w:hAnsi="Simplified Arabic" w:cs="PT Bold Heading"/>
          <w:sz w:val="28"/>
          <w:szCs w:val="28"/>
          <w:rtl/>
        </w:rPr>
      </w:pPr>
      <w:r w:rsidRPr="00423C78">
        <w:rPr>
          <w:rFonts w:ascii="Simplified Arabic" w:hAnsi="Simplified Arabic" w:cs="PT Bold Heading"/>
          <w:sz w:val="28"/>
          <w:szCs w:val="28"/>
          <w:rtl/>
        </w:rPr>
        <w:t>رابعاً</w:t>
      </w:r>
      <w:r w:rsidR="00466867" w:rsidRPr="00423C78">
        <w:rPr>
          <w:rFonts w:ascii="Simplified Arabic" w:hAnsi="Simplified Arabic" w:cs="PT Bold Heading"/>
          <w:sz w:val="28"/>
          <w:szCs w:val="28"/>
          <w:rtl/>
        </w:rPr>
        <w:t>:</w:t>
      </w:r>
      <w:r w:rsidR="004D30F6" w:rsidRPr="00423C78">
        <w:rPr>
          <w:rFonts w:ascii="Simplified Arabic" w:hAnsi="Simplified Arabic" w:cs="PT Bold Heading"/>
          <w:sz w:val="28"/>
          <w:szCs w:val="28"/>
          <w:rtl/>
        </w:rPr>
        <w:t xml:space="preserve"> </w:t>
      </w:r>
      <w:r w:rsidR="00AE6CA4" w:rsidRPr="00423C78">
        <w:rPr>
          <w:rFonts w:ascii="Simplified Arabic" w:hAnsi="Simplified Arabic" w:cs="PT Bold Heading"/>
          <w:sz w:val="28"/>
          <w:szCs w:val="28"/>
          <w:rtl/>
        </w:rPr>
        <w:t>المحاور الأساسية لزيادة الوعي المجتمعي للمؤسسات الخدمية</w:t>
      </w:r>
      <w:r w:rsidR="00AE6CA4" w:rsidRPr="00423C78">
        <w:rPr>
          <w:rFonts w:ascii="Simplified Arabic" w:hAnsi="Simplified Arabic" w:cs="PT Bold Heading"/>
          <w:sz w:val="28"/>
          <w:szCs w:val="28"/>
        </w:rPr>
        <w:t>:</w:t>
      </w:r>
    </w:p>
    <w:p w:rsidR="004D30F6"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١-</w:t>
      </w:r>
      <w:r w:rsidR="00AE6CA4" w:rsidRPr="00030386">
        <w:rPr>
          <w:rFonts w:ascii="Simplified Arabic" w:hAnsi="Simplified Arabic" w:cs="Simplified Arabic"/>
          <w:b/>
          <w:bCs/>
          <w:sz w:val="28"/>
          <w:szCs w:val="28"/>
          <w:rtl/>
        </w:rPr>
        <w:t xml:space="preserve"> تحديد المشكلة</w:t>
      </w:r>
      <w:r w:rsidR="00AE6CA4" w:rsidRPr="00030386">
        <w:rPr>
          <w:rFonts w:ascii="Simplified Arabic" w:hAnsi="Simplified Arabic" w:cs="Simplified Arabic"/>
          <w:sz w:val="28"/>
          <w:szCs w:val="28"/>
          <w:rtl/>
        </w:rPr>
        <w:t>: يجب تحديد المشكلة التي تحتاج إلى معالجة وتحديد المدة الزمنية</w:t>
      </w:r>
      <w:r w:rsidR="00466867" w:rsidRPr="00030386">
        <w:rPr>
          <w:rFonts w:ascii="Simplified Arabic" w:hAnsi="Simplified Arabic" w:cs="Simplified Arabic"/>
          <w:sz w:val="28"/>
          <w:szCs w:val="28"/>
          <w:rtl/>
        </w:rPr>
        <w:t xml:space="preserve"> </w:t>
      </w:r>
      <w:r w:rsidR="00AE6CA4" w:rsidRPr="00030386">
        <w:rPr>
          <w:rFonts w:ascii="Simplified Arabic" w:hAnsi="Simplified Arabic" w:cs="Simplified Arabic"/>
          <w:sz w:val="28"/>
          <w:szCs w:val="28"/>
          <w:rtl/>
        </w:rPr>
        <w:t>اللازمة لذلك</w:t>
      </w:r>
      <w:r w:rsidR="00AE6CA4" w:rsidRPr="00030386">
        <w:rPr>
          <w:rFonts w:ascii="Simplified Arabic" w:hAnsi="Simplified Arabic" w:cs="Simplified Arabic"/>
          <w:sz w:val="28"/>
          <w:szCs w:val="28"/>
        </w:rPr>
        <w:t>.</w:t>
      </w:r>
    </w:p>
    <w:p w:rsidR="00AE6CA4"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٢-</w:t>
      </w:r>
      <w:r w:rsidR="00AE6CA4" w:rsidRPr="00030386">
        <w:rPr>
          <w:rFonts w:ascii="Simplified Arabic" w:hAnsi="Simplified Arabic" w:cs="Simplified Arabic"/>
          <w:b/>
          <w:bCs/>
          <w:sz w:val="28"/>
          <w:szCs w:val="28"/>
          <w:rtl/>
        </w:rPr>
        <w:t xml:space="preserve"> وضع خطة قصيرة المدى</w:t>
      </w:r>
      <w:r w:rsidR="00AE6CA4" w:rsidRPr="00030386">
        <w:rPr>
          <w:rFonts w:ascii="Simplified Arabic" w:hAnsi="Simplified Arabic" w:cs="Simplified Arabic"/>
          <w:sz w:val="28"/>
          <w:szCs w:val="28"/>
          <w:rtl/>
        </w:rPr>
        <w:t>: ينبغي أن تتضمن الأهداف أو النتائج قصيرة المدى التي يسعى لتحقيقها</w:t>
      </w:r>
      <w:r w:rsidR="00AE6CA4" w:rsidRPr="00030386">
        <w:rPr>
          <w:rFonts w:ascii="Simplified Arabic" w:hAnsi="Simplified Arabic" w:cs="Simplified Arabic"/>
          <w:sz w:val="28"/>
          <w:szCs w:val="28"/>
        </w:rPr>
        <w:t>.</w:t>
      </w:r>
    </w:p>
    <w:p w:rsidR="004D30F6"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٣-</w:t>
      </w:r>
      <w:r w:rsidR="00AE6CA4" w:rsidRPr="00030386">
        <w:rPr>
          <w:rFonts w:ascii="Simplified Arabic" w:hAnsi="Simplified Arabic" w:cs="Simplified Arabic"/>
          <w:b/>
          <w:bCs/>
          <w:sz w:val="28"/>
          <w:szCs w:val="28"/>
          <w:rtl/>
        </w:rPr>
        <w:t xml:space="preserve"> تحديد أصحاب المصلحة:</w:t>
      </w:r>
      <w:r w:rsidR="00AE6CA4" w:rsidRPr="00030386">
        <w:rPr>
          <w:rFonts w:ascii="Simplified Arabic" w:hAnsi="Simplified Arabic" w:cs="Simplified Arabic"/>
          <w:sz w:val="28"/>
          <w:szCs w:val="28"/>
          <w:rtl/>
        </w:rPr>
        <w:t xml:space="preserve"> يجب</w:t>
      </w:r>
      <w:r w:rsidR="00466867" w:rsidRPr="00030386">
        <w:rPr>
          <w:rFonts w:ascii="Simplified Arabic" w:hAnsi="Simplified Arabic" w:cs="Simplified Arabic"/>
          <w:sz w:val="28"/>
          <w:szCs w:val="28"/>
          <w:rtl/>
        </w:rPr>
        <w:t xml:space="preserve"> التعرف على المجموعات المستهدفة </w:t>
      </w:r>
      <w:r w:rsidR="00AE6CA4" w:rsidRPr="00030386">
        <w:rPr>
          <w:rFonts w:ascii="Simplified Arabic" w:hAnsi="Simplified Arabic" w:cs="Simplified Arabic"/>
          <w:sz w:val="28"/>
          <w:szCs w:val="28"/>
          <w:rtl/>
        </w:rPr>
        <w:t>والأفراد المعنيين بالرسائل</w:t>
      </w:r>
      <w:r w:rsidR="00AE6CA4" w:rsidRPr="00030386">
        <w:rPr>
          <w:rFonts w:ascii="Simplified Arabic" w:hAnsi="Simplified Arabic" w:cs="Simplified Arabic"/>
          <w:sz w:val="28"/>
          <w:szCs w:val="28"/>
        </w:rPr>
        <w:t>.</w:t>
      </w:r>
    </w:p>
    <w:p w:rsidR="00AE6CA4"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٤-</w:t>
      </w:r>
      <w:r w:rsidR="00AE6CA4" w:rsidRPr="00030386">
        <w:rPr>
          <w:rFonts w:ascii="Simplified Arabic" w:hAnsi="Simplified Arabic" w:cs="Simplified Arabic"/>
          <w:b/>
          <w:bCs/>
          <w:sz w:val="28"/>
          <w:szCs w:val="28"/>
          <w:rtl/>
        </w:rPr>
        <w:t xml:space="preserve"> تحديد مضمون الرسائل</w:t>
      </w:r>
      <w:r w:rsidR="00AE6CA4" w:rsidRPr="00030386">
        <w:rPr>
          <w:rFonts w:ascii="Simplified Arabic" w:hAnsi="Simplified Arabic" w:cs="Simplified Arabic"/>
          <w:sz w:val="28"/>
          <w:szCs w:val="28"/>
          <w:rtl/>
        </w:rPr>
        <w:t>: يتطلب ذلك تلخيص الرسائل الرئيسية في كلمات واضحة</w:t>
      </w:r>
      <w:r w:rsidR="00AE6CA4" w:rsidRPr="00030386">
        <w:rPr>
          <w:rFonts w:ascii="Simplified Arabic" w:hAnsi="Simplified Arabic" w:cs="Simplified Arabic"/>
          <w:sz w:val="28"/>
          <w:szCs w:val="28"/>
        </w:rPr>
        <w:t>.</w:t>
      </w:r>
    </w:p>
    <w:p w:rsidR="00AE6CA4"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٥-</w:t>
      </w:r>
      <w:r w:rsidR="00AE6CA4" w:rsidRPr="00030386">
        <w:rPr>
          <w:rFonts w:ascii="Simplified Arabic" w:hAnsi="Simplified Arabic" w:cs="Simplified Arabic"/>
          <w:b/>
          <w:bCs/>
          <w:sz w:val="28"/>
          <w:szCs w:val="28"/>
          <w:rtl/>
        </w:rPr>
        <w:t>تحديد أدوات وأساليب ال</w:t>
      </w:r>
      <w:r w:rsidR="002201B8" w:rsidRPr="00030386">
        <w:rPr>
          <w:rFonts w:ascii="Simplified Arabic" w:hAnsi="Simplified Arabic" w:cs="Simplified Arabic"/>
          <w:b/>
          <w:bCs/>
          <w:sz w:val="28"/>
          <w:szCs w:val="28"/>
          <w:rtl/>
        </w:rPr>
        <w:t>اتصال</w:t>
      </w:r>
      <w:r w:rsidR="00AE6CA4" w:rsidRPr="00030386">
        <w:rPr>
          <w:rFonts w:ascii="Simplified Arabic" w:hAnsi="Simplified Arabic" w:cs="Simplified Arabic"/>
          <w:sz w:val="28"/>
          <w:szCs w:val="28"/>
          <w:rtl/>
        </w:rPr>
        <w:t>: يجب اختيار الأساليب أو الأدوات الأكثر فاعلية لإيصال الرسائل إلى المجموعة المستهدفة</w:t>
      </w:r>
      <w:r w:rsidR="00AE6CA4" w:rsidRPr="00030386">
        <w:rPr>
          <w:rFonts w:ascii="Simplified Arabic" w:hAnsi="Simplified Arabic" w:cs="Simplified Arabic"/>
          <w:sz w:val="28"/>
          <w:szCs w:val="28"/>
        </w:rPr>
        <w:t>.</w:t>
      </w:r>
    </w:p>
    <w:p w:rsidR="00AE6CA4"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٦-</w:t>
      </w:r>
      <w:r w:rsidR="00AE6CA4" w:rsidRPr="00030386">
        <w:rPr>
          <w:rFonts w:ascii="Simplified Arabic" w:hAnsi="Simplified Arabic" w:cs="Simplified Arabic"/>
          <w:b/>
          <w:bCs/>
          <w:sz w:val="28"/>
          <w:szCs w:val="28"/>
          <w:rtl/>
        </w:rPr>
        <w:t xml:space="preserve"> تهيئة المناخ وبيئة ال</w:t>
      </w:r>
      <w:r w:rsidR="002201B8" w:rsidRPr="00030386">
        <w:rPr>
          <w:rFonts w:ascii="Simplified Arabic" w:hAnsi="Simplified Arabic" w:cs="Simplified Arabic"/>
          <w:b/>
          <w:bCs/>
          <w:sz w:val="28"/>
          <w:szCs w:val="28"/>
          <w:rtl/>
        </w:rPr>
        <w:t>اتصال</w:t>
      </w:r>
      <w:r w:rsidR="00AE6CA4" w:rsidRPr="00030386">
        <w:rPr>
          <w:rFonts w:ascii="Simplified Arabic" w:hAnsi="Simplified Arabic" w:cs="Simplified Arabic"/>
          <w:sz w:val="28"/>
          <w:szCs w:val="28"/>
          <w:rtl/>
        </w:rPr>
        <w:t>: ينبغي خلق بيئة مناسبة للتواصل الداخلي والخارجي</w:t>
      </w:r>
      <w:r w:rsidR="000A4F78" w:rsidRPr="00030386">
        <w:rPr>
          <w:rFonts w:ascii="Simplified Arabic" w:hAnsi="Simplified Arabic" w:cs="Simplified Arabic"/>
          <w:sz w:val="28"/>
          <w:szCs w:val="28"/>
          <w:rtl/>
        </w:rPr>
        <w:br/>
      </w:r>
      <w:r w:rsidR="00AE6CA4" w:rsidRPr="00030386">
        <w:rPr>
          <w:rFonts w:ascii="Simplified Arabic" w:hAnsi="Simplified Arabic" w:cs="Simplified Arabic"/>
          <w:sz w:val="28"/>
          <w:szCs w:val="28"/>
          <w:rtl/>
        </w:rPr>
        <w:t xml:space="preserve"> للمجتمع المستهدف</w:t>
      </w:r>
      <w:r w:rsidR="00AE6CA4" w:rsidRPr="00030386">
        <w:rPr>
          <w:rFonts w:ascii="Simplified Arabic" w:hAnsi="Simplified Arabic" w:cs="Simplified Arabic"/>
          <w:sz w:val="28"/>
          <w:szCs w:val="28"/>
        </w:rPr>
        <w:t>.</w:t>
      </w:r>
    </w:p>
    <w:p w:rsidR="00AE6CA4" w:rsidRPr="00030386" w:rsidRDefault="004D30F6"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٧-</w:t>
      </w:r>
      <w:r w:rsidR="00AE6CA4" w:rsidRPr="00030386">
        <w:rPr>
          <w:rFonts w:ascii="Simplified Arabic" w:hAnsi="Simplified Arabic" w:cs="Simplified Arabic"/>
          <w:b/>
          <w:bCs/>
          <w:sz w:val="28"/>
          <w:szCs w:val="28"/>
          <w:rtl/>
        </w:rPr>
        <w:t xml:space="preserve"> تقييم الخطة</w:t>
      </w:r>
      <w:r w:rsidR="00AE6CA4" w:rsidRPr="00030386">
        <w:rPr>
          <w:rFonts w:ascii="Simplified Arabic" w:hAnsi="Simplified Arabic" w:cs="Simplified Arabic"/>
          <w:sz w:val="28"/>
          <w:szCs w:val="28"/>
          <w:rtl/>
        </w:rPr>
        <w:t xml:space="preserve">: يجب أن تقيم هذه الخطة مدى إحراز تقدم نحو تحقيق الأهداف، والمراقبة </w:t>
      </w:r>
      <w:r w:rsidR="00AE6CA4" w:rsidRPr="00030386">
        <w:rPr>
          <w:rFonts w:ascii="Simplified Arabic" w:hAnsi="Simplified Arabic" w:cs="Simplified Arabic"/>
          <w:sz w:val="28"/>
          <w:szCs w:val="28"/>
          <w:rtl/>
        </w:rPr>
        <w:br/>
        <w:t xml:space="preserve">  المستمرة لضمان النجاح من خلال إجراء التعديلات اللازمة إذا لزم الأمر( بسام </w:t>
      </w:r>
      <w:proofErr w:type="spellStart"/>
      <w:r w:rsidR="00AE6CA4" w:rsidRPr="00030386">
        <w:rPr>
          <w:rFonts w:ascii="Simplified Arabic" w:hAnsi="Simplified Arabic" w:cs="Simplified Arabic"/>
          <w:sz w:val="28"/>
          <w:szCs w:val="28"/>
          <w:rtl/>
        </w:rPr>
        <w:t>المشاقة،2003،ص</w:t>
      </w:r>
      <w:proofErr w:type="spellEnd"/>
      <w:r w:rsidR="00AE6CA4" w:rsidRPr="00030386">
        <w:rPr>
          <w:rFonts w:ascii="Simplified Arabic" w:hAnsi="Simplified Arabic" w:cs="Simplified Arabic"/>
          <w:sz w:val="28"/>
          <w:szCs w:val="28"/>
          <w:rtl/>
        </w:rPr>
        <w:t xml:space="preserve"> 178).</w:t>
      </w:r>
    </w:p>
    <w:p w:rsidR="006C383C" w:rsidRPr="00423C78" w:rsidRDefault="005A62BA" w:rsidP="007901EA">
      <w:pPr>
        <w:widowControl w:val="0"/>
        <w:bidi/>
        <w:jc w:val="lowKashida"/>
        <w:rPr>
          <w:rFonts w:ascii="Simplified Arabic" w:hAnsi="Simplified Arabic" w:cs="PT Bold Heading"/>
          <w:sz w:val="28"/>
          <w:szCs w:val="28"/>
          <w:rtl/>
        </w:rPr>
      </w:pPr>
      <w:r w:rsidRPr="00423C78">
        <w:rPr>
          <w:rFonts w:ascii="Simplified Arabic" w:hAnsi="Simplified Arabic" w:cs="PT Bold Heading"/>
          <w:sz w:val="28"/>
          <w:szCs w:val="28"/>
          <w:rtl/>
        </w:rPr>
        <w:t>خامساً</w:t>
      </w:r>
      <w:r w:rsidR="002201B8" w:rsidRPr="00423C78">
        <w:rPr>
          <w:rFonts w:ascii="Simplified Arabic" w:hAnsi="Simplified Arabic" w:cs="PT Bold Heading"/>
          <w:sz w:val="28"/>
          <w:szCs w:val="28"/>
          <w:rtl/>
        </w:rPr>
        <w:t>:</w:t>
      </w:r>
      <w:r w:rsidR="006C383C" w:rsidRPr="00423C78">
        <w:rPr>
          <w:rFonts w:ascii="Simplified Arabic" w:hAnsi="Simplified Arabic" w:cs="PT Bold Heading"/>
          <w:sz w:val="28"/>
          <w:szCs w:val="28"/>
          <w:rtl/>
        </w:rPr>
        <w:t xml:space="preserve"> أبرز</w:t>
      </w:r>
      <w:r w:rsidR="00015F9B" w:rsidRPr="00423C78">
        <w:rPr>
          <w:rFonts w:ascii="Simplified Arabic" w:hAnsi="Simplified Arabic" w:cs="PT Bold Heading"/>
          <w:sz w:val="28"/>
          <w:szCs w:val="28"/>
          <w:rtl/>
        </w:rPr>
        <w:t xml:space="preserve"> </w:t>
      </w:r>
      <w:r w:rsidR="006C383C" w:rsidRPr="00423C78">
        <w:rPr>
          <w:rFonts w:ascii="Simplified Arabic" w:hAnsi="Simplified Arabic" w:cs="PT Bold Heading"/>
          <w:sz w:val="28"/>
          <w:szCs w:val="28"/>
          <w:rtl/>
        </w:rPr>
        <w:t>أدوات ال</w:t>
      </w:r>
      <w:r w:rsidR="00E46CA8" w:rsidRPr="00423C78">
        <w:rPr>
          <w:rFonts w:ascii="Simplified Arabic" w:hAnsi="Simplified Arabic" w:cs="PT Bold Heading"/>
          <w:sz w:val="28"/>
          <w:szCs w:val="28"/>
          <w:rtl/>
        </w:rPr>
        <w:t>تأثير</w:t>
      </w:r>
      <w:r w:rsidR="006C383C" w:rsidRPr="00423C78">
        <w:rPr>
          <w:rFonts w:ascii="Simplified Arabic" w:hAnsi="Simplified Arabic" w:cs="PT Bold Heading"/>
          <w:sz w:val="28"/>
          <w:szCs w:val="28"/>
          <w:rtl/>
        </w:rPr>
        <w:t xml:space="preserve"> </w:t>
      </w:r>
      <w:r w:rsidR="004D30F6" w:rsidRPr="00423C78">
        <w:rPr>
          <w:rFonts w:ascii="Simplified Arabic" w:hAnsi="Simplified Arabic" w:cs="PT Bold Heading"/>
          <w:sz w:val="28"/>
          <w:szCs w:val="28"/>
          <w:rtl/>
        </w:rPr>
        <w:t>في عملية ال</w:t>
      </w:r>
      <w:r w:rsidR="002201B8" w:rsidRPr="00423C78">
        <w:rPr>
          <w:rFonts w:ascii="Simplified Arabic" w:hAnsi="Simplified Arabic" w:cs="PT Bold Heading"/>
          <w:sz w:val="28"/>
          <w:szCs w:val="28"/>
          <w:rtl/>
        </w:rPr>
        <w:t>اتصال</w:t>
      </w:r>
      <w:r w:rsidR="004D30F6" w:rsidRPr="00423C78">
        <w:rPr>
          <w:rFonts w:ascii="Simplified Arabic" w:hAnsi="Simplified Arabic" w:cs="PT Bold Heading"/>
          <w:sz w:val="28"/>
          <w:szCs w:val="28"/>
          <w:rtl/>
        </w:rPr>
        <w:t xml:space="preserve"> ال</w:t>
      </w:r>
      <w:r w:rsidR="008B4E83" w:rsidRPr="00423C78">
        <w:rPr>
          <w:rFonts w:ascii="Simplified Arabic" w:hAnsi="Simplified Arabic" w:cs="PT Bold Heading"/>
          <w:sz w:val="28"/>
          <w:szCs w:val="28"/>
          <w:rtl/>
        </w:rPr>
        <w:t>إقناعي</w:t>
      </w:r>
      <w:r w:rsidR="004D30F6" w:rsidRPr="00423C78">
        <w:rPr>
          <w:rFonts w:ascii="Simplified Arabic" w:hAnsi="Simplified Arabic" w:cs="PT Bold Heading"/>
          <w:sz w:val="28"/>
          <w:szCs w:val="28"/>
          <w:rtl/>
        </w:rPr>
        <w:t xml:space="preserve"> </w:t>
      </w:r>
      <w:r w:rsidR="00BB0033" w:rsidRPr="00423C78">
        <w:rPr>
          <w:rFonts w:ascii="Simplified Arabic" w:hAnsi="Simplified Arabic" w:cs="PT Bold Heading"/>
          <w:sz w:val="28"/>
          <w:szCs w:val="28"/>
          <w:rtl/>
        </w:rPr>
        <w:t>التوعوي</w:t>
      </w:r>
    </w:p>
    <w:p w:rsidR="006C383C" w:rsidRPr="00030386" w:rsidRDefault="006C383C" w:rsidP="007901EA">
      <w:pPr>
        <w:tabs>
          <w:tab w:val="right" w:pos="0"/>
          <w:tab w:val="right" w:pos="90"/>
          <w:tab w:val="left" w:pos="368"/>
          <w:tab w:val="left" w:pos="426"/>
          <w:tab w:val="left" w:pos="1502"/>
          <w:tab w:val="left" w:pos="1560"/>
        </w:tabs>
        <w:bidi/>
        <w:ind w:right="-180"/>
        <w:jc w:val="lowKashida"/>
        <w:rPr>
          <w:rFonts w:ascii="Simplified Arabic" w:hAnsi="Simplified Arabic" w:cs="Simplified Arabic"/>
          <w:b/>
          <w:bCs/>
          <w:sz w:val="28"/>
          <w:szCs w:val="28"/>
        </w:rPr>
      </w:pPr>
      <w:r w:rsidRPr="00030386">
        <w:rPr>
          <w:rFonts w:ascii="Simplified Arabic" w:hAnsi="Simplified Arabic" w:cs="Simplified Arabic"/>
          <w:b/>
          <w:bCs/>
          <w:sz w:val="28"/>
          <w:szCs w:val="28"/>
          <w:rtl/>
        </w:rPr>
        <w:t xml:space="preserve">١-الإذاعة: </w:t>
      </w:r>
      <w:r w:rsidRPr="00030386">
        <w:rPr>
          <w:rFonts w:ascii="Simplified Arabic" w:hAnsi="Simplified Arabic" w:cs="Simplified Arabic"/>
          <w:sz w:val="28"/>
          <w:szCs w:val="28"/>
          <w:rtl/>
        </w:rPr>
        <w:t xml:space="preserve">الراديو هو الوسيلة التي لم تضاهيها اي وسيلة أخرى حتى الأن في قوة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ها وسعة انتشارها حيث يستطيع الراديو أن يجذب المستمع ويستحوذ على انتباهه</w:t>
      </w:r>
      <w:r w:rsidR="00466867"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واهتمامه لمتابعة برامجه وذلك لأنه يستخدم عناصر ثلاثة تضفي للمادة الإذاعية جاذبية</w:t>
      </w:r>
      <w:r w:rsidR="00466867"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هذه العناصر تمثل المؤثرات الصوتية والموسيقى ‏والحدث، كل تلك العناصر تجعله يتفرد</w:t>
      </w:r>
      <w:r w:rsidR="00466867"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في إيصال الرسالة بشكل مقنع لاستخدام أسلوب التصور الذهني</w:t>
      </w:r>
      <w:r w:rsidRPr="00030386">
        <w:rPr>
          <w:rFonts w:ascii="Simplified Arabic" w:hAnsi="Simplified Arabic" w:cs="Simplified Arabic"/>
          <w:b/>
          <w:bCs/>
          <w:sz w:val="28"/>
          <w:szCs w:val="28"/>
          <w:rtl/>
        </w:rPr>
        <w:t xml:space="preserve"> </w:t>
      </w:r>
      <w:r w:rsidRPr="00030386">
        <w:rPr>
          <w:rFonts w:ascii="Simplified Arabic" w:hAnsi="Simplified Arabic" w:cs="Simplified Arabic"/>
          <w:b/>
          <w:bCs/>
          <w:sz w:val="28"/>
          <w:szCs w:val="28"/>
          <w:u w:val="single"/>
          <w:rtl/>
        </w:rPr>
        <w:t>طبقاً للآتي</w:t>
      </w:r>
      <w:r w:rsidRPr="00030386">
        <w:rPr>
          <w:rFonts w:ascii="Simplified Arabic" w:hAnsi="Simplified Arabic" w:cs="Simplified Arabic"/>
          <w:b/>
          <w:bCs/>
          <w:sz w:val="28"/>
          <w:szCs w:val="28"/>
          <w:rtl/>
        </w:rPr>
        <w:t>:</w:t>
      </w:r>
    </w:p>
    <w:p w:rsidR="006C383C" w:rsidRPr="00030386" w:rsidRDefault="006C383C" w:rsidP="007901EA">
      <w:pPr>
        <w:tabs>
          <w:tab w:val="right" w:pos="0"/>
          <w:tab w:val="right" w:pos="90"/>
          <w:tab w:val="right" w:pos="270"/>
          <w:tab w:val="right" w:pos="810"/>
          <w:tab w:val="right" w:pos="99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أ- الانتشار الواسع لموجات الإذاعة في كافة أنحاء العالم</w:t>
      </w:r>
      <w:r w:rsidR="001B26C7" w:rsidRPr="00030386">
        <w:rPr>
          <w:rFonts w:ascii="Simplified Arabic" w:hAnsi="Simplified Arabic" w:cs="Simplified Arabic"/>
          <w:sz w:val="28"/>
          <w:szCs w:val="28"/>
          <w:rtl/>
        </w:rPr>
        <w:t>.</w:t>
      </w:r>
    </w:p>
    <w:p w:rsidR="006C383C" w:rsidRPr="00030386" w:rsidRDefault="006C383C" w:rsidP="007901EA">
      <w:pPr>
        <w:pStyle w:val="a6"/>
        <w:tabs>
          <w:tab w:val="right" w:pos="0"/>
          <w:tab w:val="right" w:pos="90"/>
          <w:tab w:val="right" w:pos="270"/>
          <w:tab w:val="right" w:pos="810"/>
          <w:tab w:val="right" w:pos="990"/>
        </w:tabs>
        <w:bidi/>
        <w:ind w:left="0" w:right="-180"/>
        <w:jc w:val="lowKashida"/>
        <w:rPr>
          <w:rFonts w:ascii="Simplified Arabic" w:hAnsi="Simplified Arabic" w:cs="Simplified Arabic"/>
          <w:b/>
          <w:bCs/>
          <w:sz w:val="28"/>
          <w:szCs w:val="28"/>
        </w:rPr>
      </w:pPr>
      <w:r w:rsidRPr="00030386">
        <w:rPr>
          <w:rFonts w:ascii="Simplified Arabic" w:hAnsi="Simplified Arabic" w:cs="Simplified Arabic"/>
          <w:sz w:val="28"/>
          <w:szCs w:val="28"/>
          <w:rtl/>
        </w:rPr>
        <w:t xml:space="preserve">ب- لعب الراديو دوراً حيوياً في تزويد العالم بالأخبار المستحدثة </w:t>
      </w:r>
      <w:bookmarkStart w:id="16" w:name="_Hlk172640558"/>
      <w:r w:rsidRPr="00030386">
        <w:rPr>
          <w:rFonts w:ascii="Simplified Arabic" w:hAnsi="Simplified Arabic" w:cs="Simplified Arabic"/>
          <w:b/>
          <w:bCs/>
          <w:sz w:val="28"/>
          <w:szCs w:val="28"/>
          <w:rtl/>
        </w:rPr>
        <w:t>(</w:t>
      </w:r>
      <w:r w:rsidRPr="00030386">
        <w:rPr>
          <w:rFonts w:ascii="Simplified Arabic" w:hAnsi="Simplified Arabic" w:cs="Simplified Arabic"/>
          <w:b/>
          <w:bCs/>
          <w:sz w:val="28"/>
          <w:szCs w:val="28"/>
        </w:rPr>
        <w:t xml:space="preserve"> (</w:t>
      </w:r>
      <w:proofErr w:type="spellStart"/>
      <w:r w:rsidRPr="00030386">
        <w:rPr>
          <w:rFonts w:ascii="Simplified Arabic" w:hAnsi="Simplified Arabic" w:cs="Simplified Arabic"/>
          <w:b/>
          <w:bCs/>
          <w:sz w:val="28"/>
          <w:szCs w:val="28"/>
        </w:rPr>
        <w:t>Sill,bob</w:t>
      </w:r>
      <w:proofErr w:type="spellEnd"/>
      <w:r w:rsidRPr="00030386">
        <w:rPr>
          <w:rFonts w:ascii="Simplified Arabic" w:hAnsi="Simplified Arabic" w:cs="Simplified Arabic"/>
          <w:b/>
          <w:bCs/>
          <w:sz w:val="28"/>
          <w:szCs w:val="28"/>
        </w:rPr>
        <w:t xml:space="preserve"> , </w:t>
      </w:r>
      <w:proofErr w:type="spellStart"/>
      <w:r w:rsidRPr="00030386">
        <w:rPr>
          <w:rFonts w:ascii="Simplified Arabic" w:hAnsi="Simplified Arabic" w:cs="Simplified Arabic"/>
          <w:b/>
          <w:bCs/>
          <w:sz w:val="28"/>
          <w:szCs w:val="28"/>
        </w:rPr>
        <w:t>p20,2010</w:t>
      </w:r>
      <w:bookmarkEnd w:id="16"/>
      <w:proofErr w:type="spellEnd"/>
    </w:p>
    <w:p w:rsidR="006C383C" w:rsidRPr="00030386" w:rsidRDefault="006C383C" w:rsidP="007901EA">
      <w:pPr>
        <w:tabs>
          <w:tab w:val="right" w:pos="0"/>
          <w:tab w:val="right" w:pos="90"/>
          <w:tab w:val="right" w:pos="270"/>
          <w:tab w:val="right" w:pos="810"/>
          <w:tab w:val="right" w:pos="990"/>
        </w:tabs>
        <w:bidi/>
        <w:ind w:right="-180"/>
        <w:jc w:val="lowKashida"/>
        <w:rPr>
          <w:rFonts w:ascii="Simplified Arabic" w:hAnsi="Simplified Arabic" w:cs="Simplified Arabic"/>
          <w:sz w:val="28"/>
          <w:szCs w:val="28"/>
        </w:rPr>
      </w:pPr>
      <w:r w:rsidRPr="00030386">
        <w:rPr>
          <w:rFonts w:ascii="Simplified Arabic" w:hAnsi="Simplified Arabic" w:cs="Simplified Arabic"/>
          <w:sz w:val="28"/>
          <w:szCs w:val="28"/>
          <w:rtl/>
        </w:rPr>
        <w:t>جـ- يستطيع الراديو ان يخاطب كل الف</w:t>
      </w:r>
      <w:r w:rsidRPr="00030386">
        <w:rPr>
          <w:rFonts w:ascii="Simplified Arabic" w:hAnsi="Simplified Arabic" w:cs="Simplified Arabic"/>
          <w:sz w:val="28"/>
          <w:szCs w:val="28"/>
          <w:rtl/>
          <w:lang w:bidi="ar-EG"/>
        </w:rPr>
        <w:t>ئ</w:t>
      </w:r>
      <w:r w:rsidRPr="00030386">
        <w:rPr>
          <w:rFonts w:ascii="Simplified Arabic" w:hAnsi="Simplified Arabic" w:cs="Simplified Arabic"/>
          <w:sz w:val="28"/>
          <w:szCs w:val="28"/>
          <w:rtl/>
        </w:rPr>
        <w:t>ات باختلاف درجاتها العلمية والوظيفية والعمرية أي على اختلاف خصائصها</w:t>
      </w:r>
      <w:r w:rsidRPr="00030386">
        <w:rPr>
          <w:rFonts w:ascii="Simplified Arabic" w:hAnsi="Simplified Arabic" w:cs="Simplified Arabic"/>
          <w:sz w:val="28"/>
          <w:szCs w:val="28"/>
        </w:rPr>
        <w:t>.</w:t>
      </w:r>
    </w:p>
    <w:p w:rsidR="006C383C" w:rsidRPr="00030386" w:rsidRDefault="006C383C" w:rsidP="007901EA">
      <w:pPr>
        <w:tabs>
          <w:tab w:val="right" w:pos="0"/>
          <w:tab w:val="right" w:pos="90"/>
          <w:tab w:val="right" w:pos="270"/>
          <w:tab w:val="right" w:pos="810"/>
          <w:tab w:val="right" w:pos="990"/>
        </w:tabs>
        <w:bidi/>
        <w:ind w:right="-180"/>
        <w:jc w:val="lowKashida"/>
        <w:rPr>
          <w:rFonts w:ascii="Simplified Arabic" w:hAnsi="Simplified Arabic" w:cs="Simplified Arabic"/>
          <w:sz w:val="28"/>
          <w:szCs w:val="28"/>
        </w:rPr>
      </w:pPr>
      <w:r w:rsidRPr="00030386">
        <w:rPr>
          <w:rFonts w:ascii="Simplified Arabic" w:hAnsi="Simplified Arabic" w:cs="Simplified Arabic"/>
          <w:sz w:val="28"/>
          <w:szCs w:val="28"/>
          <w:rtl/>
        </w:rPr>
        <w:t>د- يستطيع الراديو أن يصل إلى ذوي الحاجة ككبار السن والأقل تعليماً والأطفال غير ذلك</w:t>
      </w:r>
      <w:r w:rsidR="00295784"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من الجماعات المختلفة</w:t>
      </w:r>
      <w:r w:rsidRPr="00030386">
        <w:rPr>
          <w:rFonts w:ascii="Simplified Arabic" w:hAnsi="Simplified Arabic" w:cs="Simplified Arabic"/>
          <w:sz w:val="28"/>
          <w:szCs w:val="28"/>
        </w:rPr>
        <w:t>.</w:t>
      </w:r>
    </w:p>
    <w:p w:rsidR="006C383C" w:rsidRPr="00030386" w:rsidRDefault="006C383C" w:rsidP="007901EA">
      <w:pPr>
        <w:bidi/>
        <w:ind w:right="-180" w:firstLine="720"/>
        <w:jc w:val="lowKashida"/>
        <w:rPr>
          <w:rFonts w:ascii="Simplified Arabic" w:hAnsi="Simplified Arabic" w:cs="Simplified Arabic"/>
          <w:b/>
          <w:bCs/>
          <w:sz w:val="28"/>
          <w:szCs w:val="28"/>
          <w:rtl/>
        </w:rPr>
      </w:pPr>
      <w:r w:rsidRPr="00030386">
        <w:rPr>
          <w:rFonts w:ascii="Simplified Arabic" w:hAnsi="Simplified Arabic" w:cs="Simplified Arabic"/>
          <w:sz w:val="28"/>
          <w:szCs w:val="28"/>
          <w:rtl/>
        </w:rPr>
        <w:t>ولكن إذا نظرنا إلى الإذاعة في الوقت الحالي نجد أن دورها يكاد يكون غير موضع اهتمام بشكل كامل نظرا للتقدم في تكنولوجيا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والإعلام وكذلك لوجود أجهزة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ية حديثة تفوق قدرة الإذاعة في نقل الأخبار والمعلومات للجمهور </w:t>
      </w:r>
    </w:p>
    <w:p w:rsidR="006C383C" w:rsidRPr="00030386" w:rsidRDefault="0070285F" w:rsidP="007901EA">
      <w:pPr>
        <w:tabs>
          <w:tab w:val="left" w:pos="509"/>
          <w:tab w:val="left" w:pos="567"/>
          <w:tab w:val="left" w:pos="651"/>
        </w:tabs>
        <w:bidi/>
        <w:ind w:right="-180"/>
        <w:jc w:val="lowKashida"/>
        <w:rPr>
          <w:rFonts w:ascii="Simplified Arabic" w:hAnsi="Simplified Arabic" w:cs="Simplified Arabic"/>
          <w:b/>
          <w:bCs/>
          <w:sz w:val="28"/>
          <w:szCs w:val="28"/>
        </w:rPr>
      </w:pPr>
      <w:r w:rsidRPr="00030386">
        <w:rPr>
          <w:rFonts w:ascii="Simplified Arabic" w:hAnsi="Simplified Arabic" w:cs="Simplified Arabic"/>
          <w:b/>
          <w:bCs/>
          <w:sz w:val="28"/>
          <w:szCs w:val="28"/>
          <w:rtl/>
        </w:rPr>
        <w:t>٢-</w:t>
      </w:r>
      <w:r w:rsidR="006C383C" w:rsidRPr="00030386">
        <w:rPr>
          <w:rFonts w:ascii="Simplified Arabic" w:hAnsi="Simplified Arabic" w:cs="Simplified Arabic"/>
          <w:b/>
          <w:bCs/>
          <w:sz w:val="28"/>
          <w:szCs w:val="28"/>
          <w:rtl/>
        </w:rPr>
        <w:t>الدعاية:</w:t>
      </w:r>
      <w:r w:rsidR="006C383C" w:rsidRPr="00030386">
        <w:rPr>
          <w:rFonts w:ascii="Simplified Arabic" w:hAnsi="Simplified Arabic" w:cs="Simplified Arabic"/>
          <w:sz w:val="28"/>
          <w:szCs w:val="28"/>
          <w:rtl/>
        </w:rPr>
        <w:t xml:space="preserve"> هي محاولة لل</w:t>
      </w:r>
      <w:r w:rsidR="00E46CA8" w:rsidRPr="00030386">
        <w:rPr>
          <w:rFonts w:ascii="Simplified Arabic" w:hAnsi="Simplified Arabic" w:cs="Simplified Arabic"/>
          <w:sz w:val="28"/>
          <w:szCs w:val="28"/>
          <w:rtl/>
        </w:rPr>
        <w:t>تأثير</w:t>
      </w:r>
      <w:r w:rsidR="006C383C" w:rsidRPr="00030386">
        <w:rPr>
          <w:rFonts w:ascii="Simplified Arabic" w:hAnsi="Simplified Arabic" w:cs="Simplified Arabic"/>
          <w:sz w:val="28"/>
          <w:szCs w:val="28"/>
          <w:rtl/>
        </w:rPr>
        <w:t xml:space="preserve"> فى شخصية المجتمع والسيطرة على سلوكه لأغراض تعبيرية محدده او نشر المعلومات بين الناس بهدف خلق حالة وعي </w:t>
      </w:r>
      <w:r w:rsidR="00295784" w:rsidRPr="00030386">
        <w:rPr>
          <w:rFonts w:ascii="Simplified Arabic" w:hAnsi="Simplified Arabic" w:cs="Simplified Arabic"/>
          <w:sz w:val="28"/>
          <w:szCs w:val="28"/>
          <w:rtl/>
        </w:rPr>
        <w:t>مجتمعي</w:t>
      </w:r>
      <w:r w:rsidR="006C383C" w:rsidRPr="00030386">
        <w:rPr>
          <w:rFonts w:ascii="Simplified Arabic" w:hAnsi="Simplified Arabic" w:cs="Simplified Arabic"/>
          <w:sz w:val="28"/>
          <w:szCs w:val="28"/>
          <w:rtl/>
        </w:rPr>
        <w:t xml:space="preserve"> في قضية ما، حيث توظف الدعاية كل الأساليب والامكانات والطرق والمداخل من أجل الوصول للهدف الدعائي المنشود.</w:t>
      </w:r>
      <w:bookmarkStart w:id="17" w:name="_Hlk172640619"/>
      <w:r w:rsidR="000A4F78" w:rsidRPr="00030386">
        <w:rPr>
          <w:rFonts w:ascii="Simplified Arabic" w:hAnsi="Simplified Arabic" w:cs="Simplified Arabic"/>
          <w:sz w:val="28"/>
          <w:szCs w:val="28"/>
          <w:rtl/>
        </w:rPr>
        <w:br/>
      </w:r>
      <w:r w:rsidR="006C383C" w:rsidRPr="00030386">
        <w:rPr>
          <w:rFonts w:ascii="Simplified Arabic" w:hAnsi="Simplified Arabic" w:cs="Simplified Arabic"/>
          <w:sz w:val="28"/>
          <w:szCs w:val="28"/>
          <w:rtl/>
        </w:rPr>
        <w:t xml:space="preserve">(محمود مصطفي، </w:t>
      </w:r>
      <w:proofErr w:type="spellStart"/>
      <w:r w:rsidR="006C383C" w:rsidRPr="00030386">
        <w:rPr>
          <w:rFonts w:ascii="Simplified Arabic" w:hAnsi="Simplified Arabic" w:cs="Simplified Arabic"/>
          <w:sz w:val="28"/>
          <w:szCs w:val="28"/>
          <w:rtl/>
        </w:rPr>
        <w:t>ص153</w:t>
      </w:r>
      <w:proofErr w:type="spellEnd"/>
      <w:r w:rsidR="006C383C" w:rsidRPr="00030386">
        <w:rPr>
          <w:rFonts w:ascii="Simplified Arabic" w:hAnsi="Simplified Arabic" w:cs="Simplified Arabic"/>
          <w:sz w:val="28"/>
          <w:szCs w:val="28"/>
          <w:rtl/>
        </w:rPr>
        <w:t>، 2005)</w:t>
      </w:r>
      <w:bookmarkEnd w:id="17"/>
      <w:r w:rsidR="006C383C" w:rsidRPr="00030386">
        <w:rPr>
          <w:rFonts w:ascii="Simplified Arabic" w:hAnsi="Simplified Arabic" w:cs="Simplified Arabic"/>
          <w:b/>
          <w:bCs/>
          <w:sz w:val="28"/>
          <w:szCs w:val="28"/>
          <w:rtl/>
        </w:rPr>
        <w:t xml:space="preserve"> </w:t>
      </w:r>
      <w:r w:rsidR="006C383C" w:rsidRPr="00030386">
        <w:rPr>
          <w:rFonts w:ascii="Simplified Arabic" w:hAnsi="Simplified Arabic" w:cs="Simplified Arabic"/>
          <w:b/>
          <w:bCs/>
          <w:sz w:val="28"/>
          <w:szCs w:val="28"/>
          <w:u w:val="single"/>
          <w:rtl/>
        </w:rPr>
        <w:t>وتنقسم الدعاية الي</w:t>
      </w:r>
      <w:r w:rsidR="006C383C" w:rsidRPr="00030386">
        <w:rPr>
          <w:rFonts w:ascii="Simplified Arabic" w:hAnsi="Simplified Arabic" w:cs="Simplified Arabic"/>
          <w:sz w:val="28"/>
          <w:szCs w:val="28"/>
          <w:rtl/>
        </w:rPr>
        <w:t xml:space="preserve"> دعاية فردية وهي التي تستخدم للمحادثات العادية وتوزيع المنشورات وطرق الأبواب والتحدث مع الاسر، وهناك دعاية جمهورية  تعتمد على الكلمة المسموعة مثل النشرات والكلمة المنطوقة مثل الخطب (عبد الرحمن، 2002، </w:t>
      </w:r>
      <w:proofErr w:type="spellStart"/>
      <w:r w:rsidR="006C383C" w:rsidRPr="00030386">
        <w:rPr>
          <w:rFonts w:ascii="Simplified Arabic" w:hAnsi="Simplified Arabic" w:cs="Simplified Arabic"/>
          <w:sz w:val="28"/>
          <w:szCs w:val="28"/>
          <w:rtl/>
        </w:rPr>
        <w:t>ص29</w:t>
      </w:r>
      <w:proofErr w:type="spellEnd"/>
      <w:r w:rsidR="006C383C" w:rsidRPr="00030386">
        <w:rPr>
          <w:rFonts w:ascii="Simplified Arabic" w:hAnsi="Simplified Arabic" w:cs="Simplified Arabic"/>
          <w:sz w:val="28"/>
          <w:szCs w:val="28"/>
          <w:rtl/>
        </w:rPr>
        <w:t>)</w:t>
      </w:r>
    </w:p>
    <w:p w:rsidR="006C383C" w:rsidRPr="00030386" w:rsidRDefault="00295784" w:rsidP="007901EA">
      <w:pPr>
        <w:pStyle w:val="a6"/>
        <w:tabs>
          <w:tab w:val="right" w:pos="0"/>
          <w:tab w:val="right" w:pos="90"/>
          <w:tab w:val="right" w:pos="270"/>
          <w:tab w:val="right" w:pos="810"/>
          <w:tab w:val="right" w:pos="990"/>
        </w:tabs>
        <w:bidi/>
        <w:ind w:left="0" w:right="-180"/>
        <w:jc w:val="lowKashida"/>
        <w:rPr>
          <w:rFonts w:ascii="Simplified Arabic" w:hAnsi="Simplified Arabic" w:cs="Simplified Arabic"/>
          <w:b/>
          <w:bCs/>
          <w:sz w:val="28"/>
          <w:szCs w:val="28"/>
        </w:rPr>
      </w:pPr>
      <w:r w:rsidRPr="00030386">
        <w:rPr>
          <w:rFonts w:ascii="Simplified Arabic" w:hAnsi="Simplified Arabic" w:cs="Simplified Arabic"/>
          <w:b/>
          <w:bCs/>
          <w:sz w:val="28"/>
          <w:szCs w:val="28"/>
          <w:u w:val="single"/>
          <w:rtl/>
        </w:rPr>
        <w:t>أ</w:t>
      </w:r>
      <w:r w:rsidR="006C383C" w:rsidRPr="00030386">
        <w:rPr>
          <w:rFonts w:ascii="Simplified Arabic" w:hAnsi="Simplified Arabic" w:cs="Simplified Arabic"/>
          <w:b/>
          <w:bCs/>
          <w:sz w:val="28"/>
          <w:szCs w:val="28"/>
          <w:u w:val="single"/>
          <w:rtl/>
        </w:rPr>
        <w:t>نواع الدعاية:</w:t>
      </w:r>
      <w:r w:rsidR="006C383C" w:rsidRPr="00030386">
        <w:rPr>
          <w:rFonts w:ascii="Simplified Arabic" w:hAnsi="Simplified Arabic" w:cs="Simplified Arabic"/>
          <w:sz w:val="28"/>
          <w:szCs w:val="28"/>
          <w:rtl/>
        </w:rPr>
        <w:t xml:space="preserve"> برغم من اختلاف انواع الدعاية إلا أن لكل نوع هدف يسعى إليه لذا تصبح</w:t>
      </w:r>
      <w:r w:rsidR="006C383C" w:rsidRPr="00030386">
        <w:rPr>
          <w:rFonts w:ascii="Simplified Arabic" w:hAnsi="Simplified Arabic" w:cs="Simplified Arabic"/>
          <w:sz w:val="28"/>
          <w:szCs w:val="28"/>
          <w:rtl/>
        </w:rPr>
        <w:br/>
        <w:t xml:space="preserve">    أنواع الدعاية </w:t>
      </w:r>
      <w:r w:rsidR="006C383C" w:rsidRPr="00030386">
        <w:rPr>
          <w:rFonts w:ascii="Simplified Arabic" w:hAnsi="Simplified Arabic" w:cs="Simplified Arabic"/>
          <w:b/>
          <w:bCs/>
          <w:sz w:val="28"/>
          <w:szCs w:val="28"/>
          <w:u w:val="single"/>
          <w:rtl/>
        </w:rPr>
        <w:t>طبقاً للآتي</w:t>
      </w:r>
      <w:r w:rsidR="006C383C" w:rsidRPr="00030386">
        <w:rPr>
          <w:rFonts w:ascii="Simplified Arabic" w:hAnsi="Simplified Arabic" w:cs="Simplified Arabic"/>
          <w:b/>
          <w:bCs/>
          <w:sz w:val="28"/>
          <w:szCs w:val="28"/>
          <w:rtl/>
        </w:rPr>
        <w:t>:</w:t>
      </w:r>
    </w:p>
    <w:p w:rsidR="006C383C" w:rsidRPr="00030386" w:rsidRDefault="006C383C" w:rsidP="001F137F">
      <w:pPr>
        <w:pStyle w:val="a6"/>
        <w:numPr>
          <w:ilvl w:val="0"/>
          <w:numId w:val="1"/>
        </w:numPr>
        <w:tabs>
          <w:tab w:val="left" w:pos="368"/>
          <w:tab w:val="right" w:pos="810"/>
          <w:tab w:val="right" w:pos="990"/>
        </w:tabs>
        <w:bidi/>
        <w:ind w:left="61" w:right="-180" w:hanging="5"/>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 xml:space="preserve"> الدعاية السياسية: </w:t>
      </w:r>
      <w:r w:rsidRPr="00030386">
        <w:rPr>
          <w:rFonts w:ascii="Simplified Arabic" w:hAnsi="Simplified Arabic" w:cs="Simplified Arabic"/>
          <w:sz w:val="28"/>
          <w:szCs w:val="28"/>
          <w:rtl/>
        </w:rPr>
        <w:t>هي التي توظف الأيديولوجيا والقيم الثقافية لل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في نظم سياسية معينة او جلب الدعم وإقناع الاخرين لتبني أنظمة بعينها</w:t>
      </w:r>
      <w:r w:rsidR="001B26C7" w:rsidRPr="00030386">
        <w:rPr>
          <w:rFonts w:ascii="Simplified Arabic" w:hAnsi="Simplified Arabic" w:cs="Simplified Arabic"/>
          <w:sz w:val="28"/>
          <w:szCs w:val="28"/>
          <w:rtl/>
        </w:rPr>
        <w:t>.</w:t>
      </w:r>
    </w:p>
    <w:p w:rsidR="006C383C" w:rsidRPr="00030386" w:rsidRDefault="006C383C" w:rsidP="001F137F">
      <w:pPr>
        <w:pStyle w:val="a6"/>
        <w:numPr>
          <w:ilvl w:val="0"/>
          <w:numId w:val="1"/>
        </w:numPr>
        <w:tabs>
          <w:tab w:val="left" w:pos="226"/>
          <w:tab w:val="left" w:pos="567"/>
          <w:tab w:val="left" w:pos="709"/>
          <w:tab w:val="right" w:pos="810"/>
          <w:tab w:val="right" w:pos="990"/>
        </w:tabs>
        <w:bidi/>
        <w:ind w:left="61" w:right="-180" w:hanging="5"/>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الدعاية التجارية:</w:t>
      </w:r>
      <w:r w:rsidRPr="00030386">
        <w:rPr>
          <w:rFonts w:ascii="Simplified Arabic" w:hAnsi="Simplified Arabic" w:cs="Simplified Arabic"/>
          <w:sz w:val="28"/>
          <w:szCs w:val="28"/>
          <w:rtl/>
        </w:rPr>
        <w:t xml:space="preserve"> التي تستهدف الإشهار وتسويق سلعة معينة وربما فكرة والعمل</w:t>
      </w:r>
      <w:r w:rsidR="006F584C"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 على دوافع المستهلك لاقتنائها من اجل كسب ميزة تنافسية داخل السوق التجاري</w:t>
      </w:r>
      <w:r w:rsidR="001B26C7"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w:t>
      </w:r>
      <w:r w:rsidRPr="00030386">
        <w:rPr>
          <w:rFonts w:ascii="Simplified Arabic" w:hAnsi="Simplified Arabic" w:cs="Simplified Arabic"/>
          <w:sz w:val="28"/>
          <w:szCs w:val="28"/>
          <w:rtl/>
        </w:rPr>
        <w:br/>
        <w:t xml:space="preserve"> لنجاح العملية الدعائية لابد من </w:t>
      </w:r>
      <w:r w:rsidRPr="00030386">
        <w:rPr>
          <w:rFonts w:ascii="Simplified Arabic" w:hAnsi="Simplified Arabic" w:cs="Simplified Arabic"/>
          <w:b/>
          <w:bCs/>
          <w:sz w:val="28"/>
          <w:szCs w:val="28"/>
          <w:u w:val="single"/>
          <w:rtl/>
        </w:rPr>
        <w:t>مراعاة</w:t>
      </w:r>
      <w:r w:rsidR="006F584C" w:rsidRPr="00030386">
        <w:rPr>
          <w:rFonts w:ascii="Simplified Arabic" w:hAnsi="Simplified Arabic" w:cs="Simplified Arabic"/>
          <w:b/>
          <w:bCs/>
          <w:sz w:val="28"/>
          <w:szCs w:val="28"/>
          <w:u w:val="single"/>
          <w:rtl/>
        </w:rPr>
        <w:t xml:space="preserve"> الآتي</w:t>
      </w:r>
      <w:r w:rsidR="002201B8"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w:t>
      </w:r>
    </w:p>
    <w:p w:rsidR="007E0966" w:rsidRPr="00030386" w:rsidRDefault="003A3F0F" w:rsidP="007901EA">
      <w:pPr>
        <w:tabs>
          <w:tab w:val="right" w:pos="0"/>
          <w:tab w:val="right" w:pos="90"/>
          <w:tab w:val="right" w:pos="270"/>
          <w:tab w:val="right" w:pos="990"/>
        </w:tabs>
        <w:bidi/>
        <w:ind w:right="-18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   </w:t>
      </w:r>
      <w:r w:rsidR="0099546C" w:rsidRPr="00030386">
        <w:rPr>
          <w:rFonts w:ascii="Simplified Arabic" w:hAnsi="Simplified Arabic" w:cs="Simplified Arabic"/>
          <w:sz w:val="28"/>
          <w:szCs w:val="28"/>
          <w:rtl/>
        </w:rPr>
        <w:t>-ا</w:t>
      </w:r>
      <w:r w:rsidR="006C383C" w:rsidRPr="00030386">
        <w:rPr>
          <w:rFonts w:ascii="Simplified Arabic" w:hAnsi="Simplified Arabic" w:cs="Simplified Arabic"/>
          <w:sz w:val="28"/>
          <w:szCs w:val="28"/>
          <w:rtl/>
        </w:rPr>
        <w:t xml:space="preserve">لحملات الإعلانية والاستماع الى احتياجات المجتمع من كل الفئات </w:t>
      </w:r>
      <w:r w:rsidR="000A4F78" w:rsidRPr="00030386">
        <w:rPr>
          <w:rFonts w:ascii="Simplified Arabic" w:hAnsi="Simplified Arabic" w:cs="Simplified Arabic"/>
          <w:sz w:val="28"/>
          <w:szCs w:val="28"/>
          <w:rtl/>
        </w:rPr>
        <w:br/>
      </w:r>
      <w:r w:rsidR="006C383C" w:rsidRPr="00030386">
        <w:rPr>
          <w:rFonts w:ascii="Simplified Arabic" w:hAnsi="Simplified Arabic" w:cs="Simplified Arabic"/>
          <w:sz w:val="28"/>
          <w:szCs w:val="28"/>
          <w:rtl/>
        </w:rPr>
        <w:t xml:space="preserve">المستهدفة من الحملة </w:t>
      </w:r>
    </w:p>
    <w:p w:rsidR="007E0966" w:rsidRPr="00030386" w:rsidRDefault="003A3F0F" w:rsidP="007901EA">
      <w:pPr>
        <w:tabs>
          <w:tab w:val="right" w:pos="0"/>
          <w:tab w:val="right" w:pos="90"/>
          <w:tab w:val="right" w:pos="270"/>
          <w:tab w:val="right" w:pos="990"/>
        </w:tabs>
        <w:bidi/>
        <w:ind w:right="-18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 </w:t>
      </w:r>
      <w:r w:rsidR="006C383C" w:rsidRPr="00030386">
        <w:rPr>
          <w:rFonts w:ascii="Simplified Arabic" w:hAnsi="Simplified Arabic" w:cs="Simplified Arabic"/>
          <w:sz w:val="28"/>
          <w:szCs w:val="28"/>
          <w:rtl/>
        </w:rPr>
        <w:t xml:space="preserve">مراعاة التسليم بالمعتقدات الاجتماعية والدينية فالدعاية الناجحة هي التي تراعي </w:t>
      </w:r>
      <w:r w:rsidR="000A4F78" w:rsidRPr="00030386">
        <w:rPr>
          <w:rFonts w:ascii="Simplified Arabic" w:hAnsi="Simplified Arabic" w:cs="Simplified Arabic"/>
          <w:sz w:val="28"/>
          <w:szCs w:val="28"/>
          <w:rtl/>
        </w:rPr>
        <w:br/>
      </w:r>
      <w:r w:rsidRPr="00030386">
        <w:rPr>
          <w:rFonts w:ascii="Simplified Arabic" w:hAnsi="Simplified Arabic" w:cs="Simplified Arabic"/>
          <w:sz w:val="28"/>
          <w:szCs w:val="28"/>
          <w:rtl/>
        </w:rPr>
        <w:t xml:space="preserve">     </w:t>
      </w:r>
      <w:r w:rsidR="006C383C" w:rsidRPr="00030386">
        <w:rPr>
          <w:rFonts w:ascii="Simplified Arabic" w:hAnsi="Simplified Arabic" w:cs="Simplified Arabic"/>
          <w:sz w:val="28"/>
          <w:szCs w:val="28"/>
          <w:rtl/>
        </w:rPr>
        <w:t>مشاعر المجتمع ومقدساته</w:t>
      </w:r>
    </w:p>
    <w:p w:rsidR="007E0966" w:rsidRPr="00030386" w:rsidRDefault="003A3F0F" w:rsidP="007901EA">
      <w:pPr>
        <w:tabs>
          <w:tab w:val="right" w:pos="0"/>
          <w:tab w:val="right" w:pos="90"/>
          <w:tab w:val="right" w:pos="270"/>
          <w:tab w:val="right" w:pos="990"/>
        </w:tabs>
        <w:bidi/>
        <w:ind w:right="-18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 </w:t>
      </w:r>
      <w:r w:rsidR="006C383C" w:rsidRPr="00030386">
        <w:rPr>
          <w:rFonts w:ascii="Simplified Arabic" w:hAnsi="Simplified Arabic" w:cs="Simplified Arabic"/>
          <w:sz w:val="28"/>
          <w:szCs w:val="28"/>
          <w:rtl/>
        </w:rPr>
        <w:t xml:space="preserve">التحديث المستمر في وسائل الاعلان وبلورة الأفكار التي تمثل المجتمع </w:t>
      </w:r>
    </w:p>
    <w:p w:rsidR="007E0966" w:rsidRPr="00030386" w:rsidRDefault="003A3F0F" w:rsidP="007901EA">
      <w:pPr>
        <w:tabs>
          <w:tab w:val="right" w:pos="0"/>
          <w:tab w:val="right" w:pos="90"/>
          <w:tab w:val="right" w:pos="270"/>
          <w:tab w:val="right" w:pos="990"/>
        </w:tabs>
        <w:bidi/>
        <w:ind w:right="-18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  </w:t>
      </w:r>
      <w:r w:rsidR="006C383C" w:rsidRPr="00030386">
        <w:rPr>
          <w:rFonts w:ascii="Simplified Arabic" w:hAnsi="Simplified Arabic" w:cs="Simplified Arabic"/>
          <w:sz w:val="28"/>
          <w:szCs w:val="28"/>
          <w:rtl/>
        </w:rPr>
        <w:t>توظيف المفاهيم الاجتماعية لل</w:t>
      </w:r>
      <w:r w:rsidR="00E46CA8" w:rsidRPr="00030386">
        <w:rPr>
          <w:rFonts w:ascii="Simplified Arabic" w:hAnsi="Simplified Arabic" w:cs="Simplified Arabic"/>
          <w:sz w:val="28"/>
          <w:szCs w:val="28"/>
          <w:rtl/>
        </w:rPr>
        <w:t>تأثير</w:t>
      </w:r>
      <w:r w:rsidR="006C383C" w:rsidRPr="00030386">
        <w:rPr>
          <w:rFonts w:ascii="Simplified Arabic" w:hAnsi="Simplified Arabic" w:cs="Simplified Arabic"/>
          <w:sz w:val="28"/>
          <w:szCs w:val="28"/>
          <w:rtl/>
        </w:rPr>
        <w:t xml:space="preserve"> على الجهود المستهدفة من الحملة الدعائية </w:t>
      </w:r>
    </w:p>
    <w:p w:rsidR="00DE6B81" w:rsidRPr="00030386" w:rsidRDefault="003A3F0F" w:rsidP="007901EA">
      <w:pPr>
        <w:tabs>
          <w:tab w:val="left" w:pos="-58"/>
          <w:tab w:val="left" w:pos="226"/>
          <w:tab w:val="left" w:pos="509"/>
          <w:tab w:val="right" w:pos="990"/>
        </w:tabs>
        <w:bidi/>
        <w:ind w:right="-180"/>
        <w:jc w:val="lowKashida"/>
        <w:rPr>
          <w:rFonts w:ascii="Simplified Arabic" w:hAnsi="Simplified Arabic" w:cs="Simplified Arabic"/>
          <w:b/>
          <w:bCs/>
          <w:sz w:val="28"/>
          <w:szCs w:val="28"/>
          <w:rtl/>
        </w:rPr>
      </w:pPr>
      <w:r w:rsidRPr="00030386">
        <w:rPr>
          <w:rFonts w:ascii="Simplified Arabic" w:hAnsi="Simplified Arabic" w:cs="Simplified Arabic"/>
          <w:sz w:val="28"/>
          <w:szCs w:val="28"/>
          <w:rtl/>
        </w:rPr>
        <w:t xml:space="preserve">- </w:t>
      </w:r>
      <w:r w:rsidR="006C383C" w:rsidRPr="00030386">
        <w:rPr>
          <w:rFonts w:ascii="Simplified Arabic" w:hAnsi="Simplified Arabic" w:cs="Simplified Arabic"/>
          <w:sz w:val="28"/>
          <w:szCs w:val="28"/>
          <w:rtl/>
        </w:rPr>
        <w:t>العمل على توظيف الأشخاص الذين يملكون القبول المجتمعي ولديهم نطاق شعبي واسع</w:t>
      </w:r>
      <w:r w:rsidR="006C383C" w:rsidRPr="00030386">
        <w:rPr>
          <w:rFonts w:ascii="Simplified Arabic" w:hAnsi="Simplified Arabic" w:cs="Simplified Arabic"/>
          <w:b/>
          <w:bCs/>
          <w:sz w:val="28"/>
          <w:szCs w:val="28"/>
          <w:u w:val="single"/>
          <w:rtl/>
        </w:rPr>
        <w:t xml:space="preserve"> </w:t>
      </w:r>
      <w:r w:rsidR="007E0966" w:rsidRPr="00030386">
        <w:rPr>
          <w:rFonts w:ascii="Simplified Arabic" w:hAnsi="Simplified Arabic" w:cs="Simplified Arabic"/>
          <w:b/>
          <w:bCs/>
          <w:sz w:val="28"/>
          <w:szCs w:val="28"/>
          <w:rtl/>
        </w:rPr>
        <w:t xml:space="preserve"> </w:t>
      </w:r>
    </w:p>
    <w:p w:rsidR="006C383C" w:rsidRPr="00030386" w:rsidRDefault="007E0966" w:rsidP="007901EA">
      <w:pPr>
        <w:tabs>
          <w:tab w:val="left" w:pos="-58"/>
          <w:tab w:val="left" w:pos="226"/>
          <w:tab w:val="left" w:pos="509"/>
          <w:tab w:val="right" w:pos="990"/>
        </w:tabs>
        <w:bidi/>
        <w:ind w:right="-180"/>
        <w:jc w:val="lowKashida"/>
        <w:rPr>
          <w:rFonts w:ascii="Simplified Arabic" w:hAnsi="Simplified Arabic" w:cs="Simplified Arabic"/>
          <w:b/>
          <w:bCs/>
          <w:sz w:val="28"/>
          <w:szCs w:val="28"/>
        </w:rPr>
      </w:pPr>
      <w:r w:rsidRPr="00030386">
        <w:rPr>
          <w:rFonts w:ascii="Simplified Arabic" w:hAnsi="Simplified Arabic" w:cs="Simplified Arabic"/>
          <w:b/>
          <w:bCs/>
          <w:sz w:val="28"/>
          <w:szCs w:val="28"/>
          <w:rtl/>
        </w:rPr>
        <w:t xml:space="preserve"> ٣- </w:t>
      </w:r>
      <w:r w:rsidR="006C383C" w:rsidRPr="00030386">
        <w:rPr>
          <w:rFonts w:ascii="Simplified Arabic" w:hAnsi="Simplified Arabic" w:cs="Simplified Arabic"/>
          <w:b/>
          <w:bCs/>
          <w:sz w:val="28"/>
          <w:szCs w:val="28"/>
          <w:rtl/>
        </w:rPr>
        <w:t>الاعلان</w:t>
      </w:r>
      <w:r w:rsidR="006C383C" w:rsidRPr="00030386">
        <w:rPr>
          <w:rFonts w:ascii="Simplified Arabic" w:hAnsi="Simplified Arabic" w:cs="Simplified Arabic"/>
          <w:sz w:val="28"/>
          <w:szCs w:val="28"/>
          <w:rtl/>
        </w:rPr>
        <w:t>: وهو معرفة المستهلك المرتقب ونقاط الاحتياج الخاصة به وكيفية إشباعها، وعرفت أيضا الجمعية الامريكية للتسويق الإعلان على انه: مختلف نواحي النشاط التى تؤدي الى نشر وإذاعة الرسالة الاعلانية المرئية او المسموعة لدى الجمهور</w:t>
      </w:r>
      <w:r w:rsidR="00382D12" w:rsidRPr="00030386">
        <w:rPr>
          <w:rFonts w:ascii="Simplified Arabic" w:hAnsi="Simplified Arabic" w:cs="Simplified Arabic"/>
          <w:sz w:val="28"/>
          <w:szCs w:val="28"/>
          <w:rtl/>
        </w:rPr>
        <w:t xml:space="preserve"> </w:t>
      </w:r>
      <w:r w:rsidR="006C383C" w:rsidRPr="00030386">
        <w:rPr>
          <w:rFonts w:ascii="Simplified Arabic" w:hAnsi="Simplified Arabic" w:cs="Simplified Arabic"/>
          <w:sz w:val="28"/>
          <w:szCs w:val="28"/>
          <w:rtl/>
        </w:rPr>
        <w:t>لغرض شراء سلعة او تبني فكرة او استمالته لاتجاه معين</w:t>
      </w:r>
      <w:r w:rsidR="001B26C7" w:rsidRPr="00030386">
        <w:rPr>
          <w:rFonts w:ascii="Simplified Arabic" w:hAnsi="Simplified Arabic" w:cs="Simplified Arabic"/>
          <w:sz w:val="28"/>
          <w:szCs w:val="28"/>
          <w:rtl/>
        </w:rPr>
        <w:t>.</w:t>
      </w:r>
    </w:p>
    <w:p w:rsidR="006C383C" w:rsidRPr="00030386" w:rsidRDefault="006C383C"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Pr>
      </w:pPr>
      <w:r w:rsidRPr="00030386">
        <w:rPr>
          <w:rFonts w:ascii="Simplified Arabic" w:hAnsi="Simplified Arabic" w:cs="Simplified Arabic"/>
          <w:sz w:val="28"/>
          <w:szCs w:val="28"/>
          <w:rtl/>
        </w:rPr>
        <w:t>يأخذ اشكالاً عدة طبقاً للاتي:</w:t>
      </w:r>
    </w:p>
    <w:p w:rsidR="006C383C" w:rsidRPr="00030386" w:rsidRDefault="006C383C" w:rsidP="001F137F">
      <w:pPr>
        <w:pStyle w:val="a6"/>
        <w:numPr>
          <w:ilvl w:val="0"/>
          <w:numId w:val="3"/>
        </w:numPr>
        <w:tabs>
          <w:tab w:val="right" w:pos="-1017"/>
          <w:tab w:val="right" w:pos="-483"/>
          <w:tab w:val="left" w:pos="368"/>
          <w:tab w:val="right" w:pos="990"/>
        </w:tabs>
        <w:bidi/>
        <w:ind w:left="19" w:right="-180" w:firstLine="18"/>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ال</w:t>
      </w:r>
      <w:r w:rsidR="007E0966" w:rsidRPr="00030386">
        <w:rPr>
          <w:rFonts w:ascii="Simplified Arabic" w:hAnsi="Simplified Arabic" w:cs="Simplified Arabic"/>
          <w:b/>
          <w:bCs/>
          <w:sz w:val="28"/>
          <w:szCs w:val="28"/>
          <w:rtl/>
        </w:rPr>
        <w:t>إ</w:t>
      </w:r>
      <w:r w:rsidRPr="00030386">
        <w:rPr>
          <w:rFonts w:ascii="Simplified Arabic" w:hAnsi="Simplified Arabic" w:cs="Simplified Arabic"/>
          <w:b/>
          <w:bCs/>
          <w:sz w:val="28"/>
          <w:szCs w:val="28"/>
          <w:rtl/>
        </w:rPr>
        <w:t>علام التعليمي</w:t>
      </w:r>
      <w:r w:rsidR="002201B8" w:rsidRPr="00030386">
        <w:rPr>
          <w:rFonts w:ascii="Simplified Arabic" w:hAnsi="Simplified Arabic" w:cs="Simplified Arabic"/>
          <w:sz w:val="28"/>
          <w:szCs w:val="28"/>
          <w:rtl/>
        </w:rPr>
        <w:t>:</w:t>
      </w:r>
      <w:r w:rsidR="00382D1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هو توجه الراي العام للمستهلك نحو سلعة أو تبني سلوك او فكرة معينة وعرض الجوانب الايجابية من تتبع هذه الاتجاه او الحصول على هذه السلعة</w:t>
      </w:r>
      <w:r w:rsidR="001B26C7" w:rsidRPr="00030386">
        <w:rPr>
          <w:rFonts w:ascii="Simplified Arabic" w:hAnsi="Simplified Arabic" w:cs="Simplified Arabic"/>
          <w:sz w:val="28"/>
          <w:szCs w:val="28"/>
          <w:rtl/>
        </w:rPr>
        <w:t>.</w:t>
      </w:r>
    </w:p>
    <w:p w:rsidR="006C383C" w:rsidRPr="00030386" w:rsidRDefault="006C383C" w:rsidP="001F137F">
      <w:pPr>
        <w:pStyle w:val="a6"/>
        <w:numPr>
          <w:ilvl w:val="0"/>
          <w:numId w:val="3"/>
        </w:numPr>
        <w:tabs>
          <w:tab w:val="right" w:pos="-1017"/>
          <w:tab w:val="right" w:pos="-483"/>
          <w:tab w:val="left" w:pos="226"/>
          <w:tab w:val="left" w:pos="509"/>
          <w:tab w:val="right" w:pos="990"/>
        </w:tabs>
        <w:bidi/>
        <w:ind w:left="19" w:right="-180" w:firstLine="18"/>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ال</w:t>
      </w:r>
      <w:r w:rsidR="007E0966" w:rsidRPr="00030386">
        <w:rPr>
          <w:rFonts w:ascii="Simplified Arabic" w:hAnsi="Simplified Arabic" w:cs="Simplified Arabic"/>
          <w:b/>
          <w:bCs/>
          <w:sz w:val="28"/>
          <w:szCs w:val="28"/>
          <w:rtl/>
        </w:rPr>
        <w:t>إ</w:t>
      </w:r>
      <w:r w:rsidRPr="00030386">
        <w:rPr>
          <w:rFonts w:ascii="Simplified Arabic" w:hAnsi="Simplified Arabic" w:cs="Simplified Arabic"/>
          <w:b/>
          <w:bCs/>
          <w:sz w:val="28"/>
          <w:szCs w:val="28"/>
          <w:rtl/>
        </w:rPr>
        <w:t>علام الارشادي</w:t>
      </w:r>
      <w:r w:rsidRPr="00030386">
        <w:rPr>
          <w:rFonts w:ascii="Simplified Arabic" w:hAnsi="Simplified Arabic" w:cs="Simplified Arabic"/>
          <w:sz w:val="28"/>
          <w:szCs w:val="28"/>
          <w:rtl/>
        </w:rPr>
        <w:t>: يشير الي تقديم المعلومات للجمهور وذلك للعمل على توضيح فكرة او تقديم النصح الاجتماعي لضمان الاستقرار المجتمعي او تقديم السبيل الأيسر في الحصول على المنتج المعلن بوقت وتكلفة اقل</w:t>
      </w:r>
      <w:r w:rsidR="001B26C7" w:rsidRPr="00030386">
        <w:rPr>
          <w:rFonts w:ascii="Simplified Arabic" w:hAnsi="Simplified Arabic" w:cs="Simplified Arabic"/>
          <w:sz w:val="28"/>
          <w:szCs w:val="28"/>
          <w:rtl/>
        </w:rPr>
        <w:t>.</w:t>
      </w:r>
    </w:p>
    <w:p w:rsidR="006C383C" w:rsidRPr="00030386" w:rsidRDefault="006C383C" w:rsidP="007901EA">
      <w:pPr>
        <w:pStyle w:val="a6"/>
        <w:tabs>
          <w:tab w:val="right" w:pos="-1017"/>
          <w:tab w:val="right" w:pos="-483"/>
          <w:tab w:val="left" w:pos="368"/>
          <w:tab w:val="right" w:pos="990"/>
        </w:tabs>
        <w:bidi/>
        <w:ind w:left="19" w:right="-180" w:firstLine="18"/>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جـ- </w:t>
      </w:r>
      <w:r w:rsidRPr="00030386">
        <w:rPr>
          <w:rFonts w:ascii="Simplified Arabic" w:hAnsi="Simplified Arabic" w:cs="Simplified Arabic"/>
          <w:b/>
          <w:bCs/>
          <w:sz w:val="28"/>
          <w:szCs w:val="28"/>
          <w:rtl/>
        </w:rPr>
        <w:t>الاعلام التذكيري</w:t>
      </w:r>
      <w:r w:rsidRPr="00030386">
        <w:rPr>
          <w:rFonts w:ascii="Simplified Arabic" w:hAnsi="Simplified Arabic" w:cs="Simplified Arabic"/>
          <w:sz w:val="28"/>
          <w:szCs w:val="28"/>
          <w:rtl/>
        </w:rPr>
        <w:t xml:space="preserve">: هو تذكير الجمهور بقضايا مجتمعية معينة هدفها إعادة واحياء </w:t>
      </w:r>
      <w:r w:rsidR="007E0966" w:rsidRPr="00030386">
        <w:rPr>
          <w:rFonts w:ascii="Simplified Arabic" w:hAnsi="Simplified Arabic" w:cs="Simplified Arabic"/>
          <w:sz w:val="28"/>
          <w:szCs w:val="28"/>
          <w:rtl/>
        </w:rPr>
        <w:br/>
        <w:t xml:space="preserve">   </w:t>
      </w:r>
      <w:r w:rsidRPr="00030386">
        <w:rPr>
          <w:rFonts w:ascii="Simplified Arabic" w:hAnsi="Simplified Arabic" w:cs="Simplified Arabic"/>
          <w:sz w:val="28"/>
          <w:szCs w:val="28"/>
          <w:rtl/>
        </w:rPr>
        <w:t>شعور</w:t>
      </w:r>
      <w:r w:rsidR="007E0966"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معين او التأكيد على احتياج معين او تذكير المستهلك بمنتج أو سلعة ما </w:t>
      </w:r>
      <w:bookmarkStart w:id="18" w:name="_Hlk172640868"/>
      <w:r w:rsidR="007E0966" w:rsidRPr="00030386">
        <w:rPr>
          <w:rFonts w:ascii="Simplified Arabic" w:hAnsi="Simplified Arabic" w:cs="Simplified Arabic"/>
          <w:sz w:val="28"/>
          <w:szCs w:val="28"/>
          <w:rtl/>
        </w:rPr>
        <w:br/>
        <w:t xml:space="preserve">  </w:t>
      </w:r>
      <w:r w:rsidR="00CD3421"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(فضل </w:t>
      </w:r>
      <w:proofErr w:type="spellStart"/>
      <w:r w:rsidRPr="00030386">
        <w:rPr>
          <w:rFonts w:ascii="Simplified Arabic" w:hAnsi="Simplified Arabic" w:cs="Simplified Arabic"/>
          <w:sz w:val="28"/>
          <w:szCs w:val="28"/>
          <w:rtl/>
        </w:rPr>
        <w:t>دليو</w:t>
      </w:r>
      <w:proofErr w:type="spellEnd"/>
      <w:r w:rsidRPr="00030386">
        <w:rPr>
          <w:rFonts w:ascii="Simplified Arabic" w:hAnsi="Simplified Arabic" w:cs="Simplified Arabic"/>
          <w:sz w:val="28"/>
          <w:szCs w:val="28"/>
          <w:rtl/>
        </w:rPr>
        <w:t xml:space="preserve">، </w:t>
      </w:r>
      <w:proofErr w:type="spellStart"/>
      <w:r w:rsidRPr="00030386">
        <w:rPr>
          <w:rFonts w:ascii="Simplified Arabic" w:hAnsi="Simplified Arabic" w:cs="Simplified Arabic"/>
          <w:sz w:val="28"/>
          <w:szCs w:val="28"/>
          <w:rtl/>
        </w:rPr>
        <w:t>ص29</w:t>
      </w:r>
      <w:proofErr w:type="spellEnd"/>
      <w:r w:rsidRPr="00030386">
        <w:rPr>
          <w:rFonts w:ascii="Simplified Arabic" w:hAnsi="Simplified Arabic" w:cs="Simplified Arabic"/>
          <w:sz w:val="28"/>
          <w:szCs w:val="28"/>
          <w:rtl/>
        </w:rPr>
        <w:t>، 2009)</w:t>
      </w:r>
    </w:p>
    <w:bookmarkEnd w:id="18"/>
    <w:p w:rsidR="006C383C" w:rsidRPr="00030386" w:rsidRDefault="006C383C" w:rsidP="007901EA">
      <w:pPr>
        <w:pStyle w:val="a6"/>
        <w:tabs>
          <w:tab w:val="right" w:pos="0"/>
          <w:tab w:val="right" w:pos="90"/>
          <w:tab w:val="right" w:pos="270"/>
          <w:tab w:val="right" w:pos="810"/>
          <w:tab w:val="right" w:pos="990"/>
        </w:tabs>
        <w:bidi/>
        <w:ind w:left="0"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٤- </w:t>
      </w:r>
      <w:r w:rsidRPr="00030386">
        <w:rPr>
          <w:rFonts w:ascii="Simplified Arabic" w:hAnsi="Simplified Arabic" w:cs="Simplified Arabic"/>
          <w:b/>
          <w:bCs/>
          <w:sz w:val="28"/>
          <w:szCs w:val="28"/>
          <w:rtl/>
        </w:rPr>
        <w:t>الحملات الاجتماعية</w:t>
      </w:r>
      <w:r w:rsidRPr="00030386">
        <w:rPr>
          <w:rFonts w:ascii="Simplified Arabic" w:hAnsi="Simplified Arabic" w:cs="Simplified Arabic"/>
          <w:sz w:val="28"/>
          <w:szCs w:val="28"/>
          <w:rtl/>
        </w:rPr>
        <w:t>: والتي تبني على مجموعة من الاسس والتي هي بمثابة قواعد</w:t>
      </w:r>
      <w:r w:rsidRPr="00030386">
        <w:rPr>
          <w:rFonts w:ascii="Simplified Arabic" w:hAnsi="Simplified Arabic" w:cs="Simplified Arabic"/>
          <w:sz w:val="28"/>
          <w:szCs w:val="28"/>
          <w:rtl/>
        </w:rPr>
        <w:br/>
        <w:t xml:space="preserve">   فنية يتم الاستناد عليها في عملية إقناع الجمهور </w:t>
      </w:r>
      <w:r w:rsidRPr="00030386">
        <w:rPr>
          <w:rFonts w:ascii="Simplified Arabic" w:hAnsi="Simplified Arabic" w:cs="Simplified Arabic"/>
          <w:b/>
          <w:bCs/>
          <w:sz w:val="28"/>
          <w:szCs w:val="28"/>
          <w:u w:val="single"/>
          <w:rtl/>
        </w:rPr>
        <w:t>من خلال</w:t>
      </w:r>
      <w:r w:rsidRPr="00030386">
        <w:rPr>
          <w:rFonts w:ascii="Simplified Arabic" w:hAnsi="Simplified Arabic" w:cs="Simplified Arabic"/>
          <w:sz w:val="28"/>
          <w:szCs w:val="28"/>
          <w:rtl/>
        </w:rPr>
        <w:t>:</w:t>
      </w:r>
    </w:p>
    <w:p w:rsidR="006C383C" w:rsidRPr="00030386" w:rsidRDefault="006C383C" w:rsidP="001F137F">
      <w:pPr>
        <w:pStyle w:val="a6"/>
        <w:numPr>
          <w:ilvl w:val="0"/>
          <w:numId w:val="4"/>
        </w:numPr>
        <w:tabs>
          <w:tab w:val="right" w:pos="-766"/>
          <w:tab w:val="right" w:pos="-341"/>
          <w:tab w:val="right" w:pos="-199"/>
          <w:tab w:val="right" w:pos="0"/>
          <w:tab w:val="left" w:pos="226"/>
        </w:tabs>
        <w:bidi/>
        <w:ind w:left="19" w:right="-180" w:hanging="14"/>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التصور:</w:t>
      </w:r>
      <w:r w:rsidRPr="00030386">
        <w:rPr>
          <w:rFonts w:ascii="Simplified Arabic" w:hAnsi="Simplified Arabic" w:cs="Simplified Arabic"/>
          <w:sz w:val="28"/>
          <w:szCs w:val="28"/>
          <w:rtl/>
        </w:rPr>
        <w:t xml:space="preserve"> هو العمل على وضع التصور العام للحملات الاجتماعية وتشمل هدف الموضوع وذلك لجذب الانتباه  ومنع التشتت والخلط لدى المتلقي </w:t>
      </w:r>
    </w:p>
    <w:p w:rsidR="006C383C" w:rsidRPr="00030386" w:rsidRDefault="006C383C" w:rsidP="001F137F">
      <w:pPr>
        <w:pStyle w:val="a6"/>
        <w:numPr>
          <w:ilvl w:val="0"/>
          <w:numId w:val="4"/>
        </w:numPr>
        <w:tabs>
          <w:tab w:val="right" w:pos="-766"/>
          <w:tab w:val="right" w:pos="-341"/>
          <w:tab w:val="right" w:pos="-199"/>
          <w:tab w:val="right" w:pos="0"/>
          <w:tab w:val="left" w:pos="226"/>
          <w:tab w:val="left" w:pos="368"/>
        </w:tabs>
        <w:bidi/>
        <w:ind w:left="19" w:right="-180" w:hanging="14"/>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التنفيذ:</w:t>
      </w:r>
      <w:r w:rsidRPr="00030386">
        <w:rPr>
          <w:rFonts w:ascii="Simplified Arabic" w:hAnsi="Simplified Arabic" w:cs="Simplified Arabic"/>
          <w:sz w:val="28"/>
          <w:szCs w:val="28"/>
          <w:rtl/>
        </w:rPr>
        <w:t xml:space="preserve"> هو الجانب العلمي الذي سوف يركز على التخطيط الجيد للحملة </w:t>
      </w:r>
    </w:p>
    <w:p w:rsidR="006C383C" w:rsidRPr="00030386" w:rsidRDefault="006C383C" w:rsidP="007901EA">
      <w:pPr>
        <w:pStyle w:val="a6"/>
        <w:tabs>
          <w:tab w:val="right" w:pos="-766"/>
          <w:tab w:val="right" w:pos="-341"/>
          <w:tab w:val="right" w:pos="-199"/>
          <w:tab w:val="right" w:pos="0"/>
          <w:tab w:val="left" w:pos="226"/>
        </w:tabs>
        <w:bidi/>
        <w:ind w:left="19" w:right="-180" w:hanging="14"/>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جـ- الكلمات المفتاحية</w:t>
      </w:r>
      <w:r w:rsidRPr="00030386">
        <w:rPr>
          <w:rFonts w:ascii="Simplified Arabic" w:hAnsi="Simplified Arabic" w:cs="Simplified Arabic"/>
          <w:sz w:val="28"/>
          <w:szCs w:val="28"/>
          <w:rtl/>
        </w:rPr>
        <w:t xml:space="preserve"> الشعار الذي من خلاله يلخص الموضوع في كلمات موجزة </w:t>
      </w:r>
    </w:p>
    <w:p w:rsidR="006C383C" w:rsidRPr="00030386" w:rsidRDefault="006C383C" w:rsidP="007901EA">
      <w:pPr>
        <w:pStyle w:val="a6"/>
        <w:tabs>
          <w:tab w:val="right" w:pos="-766"/>
          <w:tab w:val="right" w:pos="-341"/>
          <w:tab w:val="right" w:pos="-199"/>
          <w:tab w:val="right" w:pos="0"/>
          <w:tab w:val="left" w:pos="226"/>
        </w:tabs>
        <w:bidi/>
        <w:ind w:left="19" w:right="-180" w:hanging="14"/>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د- إطار الرسالة:</w:t>
      </w:r>
      <w:r w:rsidRPr="00030386">
        <w:rPr>
          <w:rFonts w:ascii="Simplified Arabic" w:hAnsi="Simplified Arabic" w:cs="Simplified Arabic"/>
          <w:sz w:val="28"/>
          <w:szCs w:val="28"/>
          <w:rtl/>
        </w:rPr>
        <w:t xml:space="preserve"> وهو الرابط  بين التنفيذ والتصور من المصدر للمستقبل وذلك لتحقيق نظرة الحملة للمستقبل وإيصال التصور للمجتمع والنظر فى استجابتهم للحصول على</w:t>
      </w:r>
      <w:r w:rsidR="00CD3421" w:rsidRPr="00030386">
        <w:rPr>
          <w:rFonts w:ascii="Simplified Arabic" w:hAnsi="Simplified Arabic" w:cs="Simplified Arabic"/>
          <w:sz w:val="28"/>
          <w:szCs w:val="28"/>
          <w:rtl/>
        </w:rPr>
        <w:br/>
      </w:r>
      <w:r w:rsidRPr="00030386">
        <w:rPr>
          <w:rFonts w:ascii="Simplified Arabic" w:hAnsi="Simplified Arabic" w:cs="Simplified Arabic"/>
          <w:sz w:val="28"/>
          <w:szCs w:val="28"/>
          <w:rtl/>
        </w:rPr>
        <w:t xml:space="preserve"> الفاعلية وال</w:t>
      </w:r>
      <w:r w:rsidR="00E46CA8" w:rsidRPr="00030386">
        <w:rPr>
          <w:rFonts w:ascii="Simplified Arabic" w:hAnsi="Simplified Arabic" w:cs="Simplified Arabic"/>
          <w:sz w:val="28"/>
          <w:szCs w:val="28"/>
          <w:rtl/>
        </w:rPr>
        <w:t>تأثير</w:t>
      </w:r>
      <w:r w:rsidR="00CD3421" w:rsidRPr="00030386">
        <w:rPr>
          <w:rFonts w:ascii="Simplified Arabic" w:hAnsi="Simplified Arabic" w:cs="Simplified Arabic"/>
          <w:sz w:val="28"/>
          <w:szCs w:val="28"/>
          <w:rtl/>
        </w:rPr>
        <w:t xml:space="preserve"> لذا تتمثل </w:t>
      </w:r>
      <w:r w:rsidRPr="00F10B9A">
        <w:rPr>
          <w:rFonts w:ascii="Simplified Arabic" w:hAnsi="Simplified Arabic" w:cs="Simplified Arabic"/>
          <w:b/>
          <w:bCs/>
          <w:sz w:val="28"/>
          <w:szCs w:val="28"/>
          <w:u w:val="single"/>
          <w:rtl/>
        </w:rPr>
        <w:t>أهداف الحملات الاجتماعية</w:t>
      </w:r>
      <w:r w:rsidR="00CD3421" w:rsidRPr="00F10B9A">
        <w:rPr>
          <w:rFonts w:ascii="Simplified Arabic" w:hAnsi="Simplified Arabic" w:cs="Simplified Arabic"/>
          <w:b/>
          <w:bCs/>
          <w:sz w:val="28"/>
          <w:szCs w:val="28"/>
          <w:u w:val="single"/>
          <w:rtl/>
        </w:rPr>
        <w:t xml:space="preserve"> في </w:t>
      </w:r>
      <w:proofErr w:type="spellStart"/>
      <w:r w:rsidR="00CD3421" w:rsidRPr="00F10B9A">
        <w:rPr>
          <w:rFonts w:ascii="Simplified Arabic" w:hAnsi="Simplified Arabic" w:cs="Simplified Arabic"/>
          <w:b/>
          <w:bCs/>
          <w:sz w:val="28"/>
          <w:szCs w:val="28"/>
          <w:u w:val="single"/>
          <w:rtl/>
        </w:rPr>
        <w:t>الأتي</w:t>
      </w:r>
      <w:proofErr w:type="spellEnd"/>
      <w:r w:rsidRPr="00030386">
        <w:rPr>
          <w:rFonts w:ascii="Simplified Arabic" w:hAnsi="Simplified Arabic" w:cs="Simplified Arabic"/>
          <w:b/>
          <w:bCs/>
          <w:sz w:val="28"/>
          <w:szCs w:val="28"/>
          <w:rtl/>
        </w:rPr>
        <w:t xml:space="preserve"> </w:t>
      </w:r>
    </w:p>
    <w:p w:rsidR="003A3F0F" w:rsidRPr="00030386" w:rsidRDefault="006C383C" w:rsidP="001F137F">
      <w:pPr>
        <w:pStyle w:val="a6"/>
        <w:numPr>
          <w:ilvl w:val="0"/>
          <w:numId w:val="2"/>
        </w:numPr>
        <w:tabs>
          <w:tab w:val="right" w:pos="-766"/>
          <w:tab w:val="right" w:pos="-341"/>
          <w:tab w:val="right" w:pos="-199"/>
          <w:tab w:val="right" w:pos="0"/>
          <w:tab w:val="left" w:pos="226"/>
          <w:tab w:val="left" w:pos="368"/>
        </w:tabs>
        <w:bidi/>
        <w:ind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تغير السلوك:</w:t>
      </w:r>
      <w:r w:rsidRPr="00030386">
        <w:rPr>
          <w:rFonts w:ascii="Simplified Arabic" w:hAnsi="Simplified Arabic" w:cs="Simplified Arabic"/>
          <w:sz w:val="28"/>
          <w:szCs w:val="28"/>
          <w:rtl/>
        </w:rPr>
        <w:t xml:space="preserve"> هو الذي لا يتناسب مع المحيط المجتمعي عن طريق اقناع الفرد بعدم صحة ما تقوم به وإيضاح الاخطار الناتجة عن ذلك السلوك</w:t>
      </w:r>
    </w:p>
    <w:p w:rsidR="003A3F0F" w:rsidRPr="00030386" w:rsidRDefault="006C383C" w:rsidP="001F137F">
      <w:pPr>
        <w:pStyle w:val="a6"/>
        <w:numPr>
          <w:ilvl w:val="0"/>
          <w:numId w:val="2"/>
        </w:numPr>
        <w:tabs>
          <w:tab w:val="right" w:pos="-766"/>
          <w:tab w:val="right" w:pos="-341"/>
          <w:tab w:val="right" w:pos="-199"/>
          <w:tab w:val="right" w:pos="0"/>
          <w:tab w:val="left" w:pos="226"/>
          <w:tab w:val="left" w:pos="368"/>
        </w:tabs>
        <w:bidi/>
        <w:ind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توضيح الحقائق والتوعية</w:t>
      </w:r>
      <w:r w:rsidRPr="00030386">
        <w:rPr>
          <w:rFonts w:ascii="Simplified Arabic" w:hAnsi="Simplified Arabic" w:cs="Simplified Arabic"/>
          <w:sz w:val="28"/>
          <w:szCs w:val="28"/>
          <w:rtl/>
        </w:rPr>
        <w:t xml:space="preserve">: والتي تقوم بالتوعية بقوانين وقرارات معينة تجنباً لظاهرة ما </w:t>
      </w:r>
    </w:p>
    <w:p w:rsidR="003A3F0F" w:rsidRPr="00030386" w:rsidRDefault="006C383C" w:rsidP="001F137F">
      <w:pPr>
        <w:pStyle w:val="a6"/>
        <w:numPr>
          <w:ilvl w:val="0"/>
          <w:numId w:val="2"/>
        </w:numPr>
        <w:tabs>
          <w:tab w:val="right" w:pos="-766"/>
          <w:tab w:val="right" w:pos="-341"/>
          <w:tab w:val="right" w:pos="-199"/>
          <w:tab w:val="right" w:pos="0"/>
          <w:tab w:val="left" w:pos="226"/>
          <w:tab w:val="left" w:pos="368"/>
        </w:tabs>
        <w:bidi/>
        <w:ind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 xml:space="preserve"> تحسس الرأي العام</w:t>
      </w:r>
      <w:r w:rsidRPr="00030386">
        <w:rPr>
          <w:rFonts w:ascii="Simplified Arabic" w:hAnsi="Simplified Arabic" w:cs="Simplified Arabic"/>
          <w:sz w:val="28"/>
          <w:szCs w:val="28"/>
          <w:rtl/>
        </w:rPr>
        <w:t>: وذلك باختبار قرار معين قبل الإعلان عنه ومن خلال ذلك</w:t>
      </w:r>
      <w:r w:rsidR="00CD3421" w:rsidRPr="00030386">
        <w:rPr>
          <w:rFonts w:ascii="Simplified Arabic" w:hAnsi="Simplified Arabic" w:cs="Simplified Arabic"/>
          <w:sz w:val="28"/>
          <w:szCs w:val="28"/>
          <w:rtl/>
        </w:rPr>
        <w:br/>
      </w:r>
      <w:r w:rsidRPr="00030386">
        <w:rPr>
          <w:rFonts w:ascii="Simplified Arabic" w:hAnsi="Simplified Arabic" w:cs="Simplified Arabic"/>
          <w:sz w:val="28"/>
          <w:szCs w:val="28"/>
          <w:rtl/>
        </w:rPr>
        <w:t xml:space="preserve">تتم درجة التضامن والتكامل والوعي المجتمعي نحو هـذه القضية  </w:t>
      </w:r>
    </w:p>
    <w:p w:rsidR="006C383C" w:rsidRPr="00030386" w:rsidRDefault="006C383C" w:rsidP="001F137F">
      <w:pPr>
        <w:pStyle w:val="a6"/>
        <w:numPr>
          <w:ilvl w:val="0"/>
          <w:numId w:val="2"/>
        </w:numPr>
        <w:tabs>
          <w:tab w:val="right" w:pos="-766"/>
          <w:tab w:val="right" w:pos="-341"/>
          <w:tab w:val="right" w:pos="-199"/>
          <w:tab w:val="right" w:pos="0"/>
          <w:tab w:val="left" w:pos="226"/>
          <w:tab w:val="left" w:pos="368"/>
        </w:tabs>
        <w:bidi/>
        <w:ind w:right="-18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 xml:space="preserve"> تحسين جودة المهنة او المؤسسة</w:t>
      </w:r>
      <w:r w:rsidRPr="00030386">
        <w:rPr>
          <w:rFonts w:ascii="Simplified Arabic" w:hAnsi="Simplified Arabic" w:cs="Simplified Arabic"/>
          <w:sz w:val="28"/>
          <w:szCs w:val="28"/>
          <w:rtl/>
        </w:rPr>
        <w:t xml:space="preserve"> وذلك لغرض تنمية الدوافع لتلك المؤسسة وتغذية الولاء وبناء الثقة لدي الجمهور.(هيثم </w:t>
      </w:r>
      <w:proofErr w:type="spellStart"/>
      <w:r w:rsidRPr="00030386">
        <w:rPr>
          <w:rFonts w:ascii="Simplified Arabic" w:hAnsi="Simplified Arabic" w:cs="Simplified Arabic"/>
          <w:sz w:val="28"/>
          <w:szCs w:val="28"/>
          <w:rtl/>
        </w:rPr>
        <w:t>هاشم،2020</w:t>
      </w:r>
      <w:proofErr w:type="spellEnd"/>
      <w:r w:rsidR="001B26C7"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w:t>
      </w:r>
      <w:proofErr w:type="spellStart"/>
      <w:r w:rsidRPr="00030386">
        <w:rPr>
          <w:rFonts w:ascii="Simplified Arabic" w:hAnsi="Simplified Arabic" w:cs="Simplified Arabic"/>
          <w:sz w:val="28"/>
          <w:szCs w:val="28"/>
          <w:rtl/>
        </w:rPr>
        <w:t>ص95</w:t>
      </w:r>
      <w:proofErr w:type="spellEnd"/>
      <w:r w:rsidRPr="00030386">
        <w:rPr>
          <w:rFonts w:ascii="Simplified Arabic" w:hAnsi="Simplified Arabic" w:cs="Simplified Arabic"/>
          <w:sz w:val="28"/>
          <w:szCs w:val="28"/>
          <w:rtl/>
        </w:rPr>
        <w:t>)</w:t>
      </w:r>
      <w:r w:rsidR="001B26C7" w:rsidRPr="00030386">
        <w:rPr>
          <w:rFonts w:ascii="Simplified Arabic" w:hAnsi="Simplified Arabic" w:cs="Simplified Arabic"/>
          <w:sz w:val="28"/>
          <w:szCs w:val="28"/>
          <w:rtl/>
        </w:rPr>
        <w:t>.</w:t>
      </w:r>
    </w:p>
    <w:p w:rsidR="00B05148" w:rsidRPr="00BA1377" w:rsidRDefault="005A62BA" w:rsidP="007901EA">
      <w:pPr>
        <w:widowControl w:val="0"/>
        <w:bidi/>
        <w:jc w:val="lowKashida"/>
        <w:rPr>
          <w:rFonts w:ascii="Simplified Arabic" w:hAnsi="Simplified Arabic" w:cs="PT Bold Heading"/>
          <w:sz w:val="28"/>
          <w:szCs w:val="28"/>
          <w:rtl/>
        </w:rPr>
      </w:pPr>
      <w:r w:rsidRPr="00BA1377">
        <w:rPr>
          <w:rFonts w:ascii="Simplified Arabic" w:hAnsi="Simplified Arabic" w:cs="PT Bold Heading"/>
          <w:sz w:val="28"/>
          <w:szCs w:val="28"/>
          <w:rtl/>
        </w:rPr>
        <w:t>سادساً</w:t>
      </w:r>
      <w:r w:rsidR="002201B8" w:rsidRPr="00BA1377">
        <w:rPr>
          <w:rFonts w:ascii="Simplified Arabic" w:hAnsi="Simplified Arabic" w:cs="PT Bold Heading"/>
          <w:sz w:val="28"/>
          <w:szCs w:val="28"/>
          <w:rtl/>
        </w:rPr>
        <w:t>:</w:t>
      </w:r>
      <w:r w:rsidR="00601A53" w:rsidRPr="00BA1377">
        <w:rPr>
          <w:rFonts w:ascii="Simplified Arabic" w:hAnsi="Simplified Arabic" w:cs="PT Bold Heading"/>
          <w:sz w:val="28"/>
          <w:szCs w:val="28"/>
          <w:rtl/>
        </w:rPr>
        <w:t xml:space="preserve"> </w:t>
      </w:r>
      <w:r w:rsidR="006C383C" w:rsidRPr="00BA1377">
        <w:rPr>
          <w:rFonts w:ascii="Simplified Arabic" w:hAnsi="Simplified Arabic" w:cs="PT Bold Heading"/>
          <w:sz w:val="28"/>
          <w:szCs w:val="28"/>
          <w:rtl/>
        </w:rPr>
        <w:t>وظائف ال</w:t>
      </w:r>
      <w:r w:rsidR="002201B8" w:rsidRPr="00BA1377">
        <w:rPr>
          <w:rFonts w:ascii="Simplified Arabic" w:hAnsi="Simplified Arabic" w:cs="PT Bold Heading"/>
          <w:sz w:val="28"/>
          <w:szCs w:val="28"/>
          <w:rtl/>
        </w:rPr>
        <w:t>اتصال</w:t>
      </w:r>
      <w:r w:rsidR="006C383C" w:rsidRPr="00BA1377">
        <w:rPr>
          <w:rFonts w:ascii="Simplified Arabic" w:hAnsi="Simplified Arabic" w:cs="PT Bold Heading"/>
          <w:sz w:val="28"/>
          <w:szCs w:val="28"/>
          <w:rtl/>
        </w:rPr>
        <w:t xml:space="preserve"> ال</w:t>
      </w:r>
      <w:r w:rsidR="008B4E83" w:rsidRPr="00BA1377">
        <w:rPr>
          <w:rFonts w:ascii="Simplified Arabic" w:hAnsi="Simplified Arabic" w:cs="PT Bold Heading"/>
          <w:sz w:val="28"/>
          <w:szCs w:val="28"/>
          <w:rtl/>
        </w:rPr>
        <w:t>إقناعي</w:t>
      </w:r>
      <w:r w:rsidR="006C383C" w:rsidRPr="00BA1377">
        <w:rPr>
          <w:rFonts w:ascii="Simplified Arabic" w:hAnsi="Simplified Arabic" w:cs="PT Bold Heading"/>
          <w:sz w:val="28"/>
          <w:szCs w:val="28"/>
          <w:rtl/>
        </w:rPr>
        <w:t xml:space="preserve"> للمجتمع </w:t>
      </w:r>
    </w:p>
    <w:p w:rsidR="00F81177" w:rsidRPr="00030386" w:rsidRDefault="006C383C" w:rsidP="007901EA">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lang w:bidi="ar-EG"/>
        </w:rPr>
        <w:t xml:space="preserve"> </w:t>
      </w:r>
      <w:r w:rsidR="00F81177" w:rsidRPr="00030386">
        <w:rPr>
          <w:rFonts w:ascii="Simplified Arabic" w:hAnsi="Simplified Arabic" w:cs="Simplified Arabic"/>
          <w:b/>
          <w:bCs/>
          <w:sz w:val="28"/>
          <w:szCs w:val="28"/>
          <w:rtl/>
          <w:lang w:bidi="ar-EG"/>
        </w:rPr>
        <w:t>١-</w:t>
      </w:r>
      <w:r w:rsidRPr="00030386">
        <w:rPr>
          <w:rFonts w:ascii="Simplified Arabic" w:hAnsi="Simplified Arabic" w:cs="Simplified Arabic"/>
          <w:b/>
          <w:bCs/>
          <w:sz w:val="28"/>
          <w:szCs w:val="28"/>
          <w:rtl/>
          <w:lang w:bidi="ar-EG"/>
        </w:rPr>
        <w:t xml:space="preserve">مراقبة البيئة: </w:t>
      </w:r>
      <w:r w:rsidRPr="00030386">
        <w:rPr>
          <w:rFonts w:ascii="Simplified Arabic" w:hAnsi="Simplified Arabic" w:cs="Simplified Arabic"/>
          <w:sz w:val="28"/>
          <w:szCs w:val="28"/>
          <w:rtl/>
          <w:lang w:bidi="ar-EG"/>
        </w:rPr>
        <w:t>وذلك من خلال تجميع المعلومات وتوزيعها سواء كانت داخل المجتمع او خارجه للتكييف مع الظروف المتغيرة وإقامة خطوات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دائمة الحداثة والمستمدة بالمعلومات اللازمة لاتخاذ القرار ؛ وتنقسم أدوات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إلى للمجتمع خارجياً والمتمثلة فى الدبلوماسيين والخبراء وذلك لمراقبة البيئة الخارجية، وعلى المقابل هناك مراقبين داخلين والتي تقوم بدورها لقيادة الراي العام الداخلي.</w:t>
      </w:r>
    </w:p>
    <w:p w:rsidR="00F81177" w:rsidRPr="00030386" w:rsidRDefault="00F81177" w:rsidP="007901EA">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٢-</w:t>
      </w:r>
      <w:r w:rsidR="006C383C" w:rsidRPr="00030386">
        <w:rPr>
          <w:rFonts w:ascii="Simplified Arabic" w:hAnsi="Simplified Arabic" w:cs="Simplified Arabic"/>
          <w:b/>
          <w:bCs/>
          <w:sz w:val="28"/>
          <w:szCs w:val="28"/>
          <w:rtl/>
          <w:lang w:bidi="ar-EG"/>
        </w:rPr>
        <w:t>تحقيق الاستجابة الناتجة عن الترابط الاجتماعي</w:t>
      </w:r>
      <w:r w:rsidR="006C383C" w:rsidRPr="00030386">
        <w:rPr>
          <w:rFonts w:ascii="Simplified Arabic" w:hAnsi="Simplified Arabic" w:cs="Simplified Arabic"/>
          <w:sz w:val="28"/>
          <w:szCs w:val="28"/>
          <w:rtl/>
          <w:lang w:bidi="ar-EG"/>
        </w:rPr>
        <w:t>: هي عملية التجانس المنوط بها ال</w:t>
      </w:r>
      <w:r w:rsidR="002201B8" w:rsidRPr="00030386">
        <w:rPr>
          <w:rFonts w:ascii="Simplified Arabic" w:hAnsi="Simplified Arabic" w:cs="Simplified Arabic"/>
          <w:sz w:val="28"/>
          <w:szCs w:val="28"/>
          <w:rtl/>
          <w:lang w:bidi="ar-EG"/>
        </w:rPr>
        <w:t>اتصال</w:t>
      </w:r>
      <w:r w:rsidR="006C383C" w:rsidRPr="00030386">
        <w:rPr>
          <w:rFonts w:ascii="Simplified Arabic" w:hAnsi="Simplified Arabic" w:cs="Simplified Arabic"/>
          <w:sz w:val="28"/>
          <w:szCs w:val="28"/>
          <w:rtl/>
          <w:lang w:bidi="ar-EG"/>
        </w:rPr>
        <w:t xml:space="preserve"> الاجتماعي من توحيد ردود الافعال المجتمعية تجاه  رأي معين بما لا يخالف رؤية المجتمع للتطوير. </w:t>
      </w:r>
    </w:p>
    <w:p w:rsidR="006C383C" w:rsidRPr="00030386" w:rsidRDefault="00F81177" w:rsidP="007901EA">
      <w:pPr>
        <w:bidi/>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٣- </w:t>
      </w:r>
      <w:r w:rsidR="006C383C" w:rsidRPr="00030386">
        <w:rPr>
          <w:rFonts w:ascii="Simplified Arabic" w:hAnsi="Simplified Arabic" w:cs="Simplified Arabic"/>
          <w:b/>
          <w:bCs/>
          <w:sz w:val="28"/>
          <w:szCs w:val="28"/>
          <w:rtl/>
        </w:rPr>
        <w:t>نقل التراث الاجتماعي عبر الاجيال</w:t>
      </w:r>
    </w:p>
    <w:p w:rsidR="006C383C" w:rsidRPr="00030386" w:rsidRDefault="007E0966" w:rsidP="007901EA">
      <w:pPr>
        <w:pStyle w:val="a6"/>
        <w:bidi/>
        <w:ind w:left="0" w:right="-18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  </w:t>
      </w:r>
      <w:r w:rsidR="006C383C" w:rsidRPr="00030386">
        <w:rPr>
          <w:rFonts w:ascii="Simplified Arabic" w:hAnsi="Simplified Arabic" w:cs="Simplified Arabic"/>
          <w:sz w:val="28"/>
          <w:szCs w:val="28"/>
          <w:rtl/>
          <w:lang w:bidi="ar-EG"/>
        </w:rPr>
        <w:t>يصبح من أهم وظائف ال</w:t>
      </w:r>
      <w:r w:rsidR="002201B8" w:rsidRPr="00030386">
        <w:rPr>
          <w:rFonts w:ascii="Simplified Arabic" w:hAnsi="Simplified Arabic" w:cs="Simplified Arabic"/>
          <w:sz w:val="28"/>
          <w:szCs w:val="28"/>
          <w:rtl/>
          <w:lang w:bidi="ar-EG"/>
        </w:rPr>
        <w:t>اتصال</w:t>
      </w:r>
      <w:r w:rsidR="006C383C"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6C383C" w:rsidRPr="00030386">
        <w:rPr>
          <w:rFonts w:ascii="Simplified Arabic" w:hAnsi="Simplified Arabic" w:cs="Simplified Arabic"/>
          <w:sz w:val="28"/>
          <w:szCs w:val="28"/>
          <w:rtl/>
          <w:lang w:bidi="ar-EG"/>
        </w:rPr>
        <w:t xml:space="preserve"> هي نقل التراث المجتمعي عبر الاجيال من </w:t>
      </w:r>
      <w:r w:rsidRPr="00030386">
        <w:rPr>
          <w:rFonts w:ascii="Simplified Arabic" w:hAnsi="Simplified Arabic" w:cs="Simplified Arabic"/>
          <w:sz w:val="28"/>
          <w:szCs w:val="28"/>
          <w:rtl/>
          <w:lang w:bidi="ar-EG"/>
        </w:rPr>
        <w:br/>
        <w:t xml:space="preserve">  </w:t>
      </w:r>
      <w:r w:rsidR="006C383C" w:rsidRPr="00030386">
        <w:rPr>
          <w:rFonts w:ascii="Simplified Arabic" w:hAnsi="Simplified Arabic" w:cs="Simplified Arabic"/>
          <w:sz w:val="28"/>
          <w:szCs w:val="28"/>
          <w:rtl/>
          <w:lang w:bidi="ar-EG"/>
        </w:rPr>
        <w:t>خلال إنشاء أطر مشتركة ومرجعية مجتمعية سابقة يلجئ له الجيل اللاحق</w:t>
      </w:r>
      <w:r w:rsidR="001B26C7" w:rsidRPr="00030386">
        <w:rPr>
          <w:rFonts w:ascii="Simplified Arabic" w:hAnsi="Simplified Arabic" w:cs="Simplified Arabic"/>
          <w:sz w:val="28"/>
          <w:szCs w:val="28"/>
          <w:rtl/>
          <w:lang w:bidi="ar-EG"/>
        </w:rPr>
        <w:t>.</w:t>
      </w:r>
    </w:p>
    <w:p w:rsidR="006C383C" w:rsidRPr="00030386" w:rsidRDefault="00F81177" w:rsidP="007901EA">
      <w:pPr>
        <w:tabs>
          <w:tab w:val="right" w:pos="0"/>
          <w:tab w:val="right" w:pos="90"/>
          <w:tab w:val="right" w:pos="270"/>
        </w:tabs>
        <w:bidi/>
        <w:ind w:right="-18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٤-</w:t>
      </w:r>
      <w:r w:rsidR="006C383C" w:rsidRPr="00030386">
        <w:rPr>
          <w:rFonts w:ascii="Simplified Arabic" w:hAnsi="Simplified Arabic" w:cs="Simplified Arabic"/>
          <w:b/>
          <w:bCs/>
          <w:sz w:val="28"/>
          <w:szCs w:val="28"/>
          <w:rtl/>
          <w:lang w:bidi="ar-EG"/>
        </w:rPr>
        <w:t>الانتشار:</w:t>
      </w:r>
      <w:r w:rsidR="006C383C" w:rsidRPr="00030386">
        <w:rPr>
          <w:rFonts w:ascii="Simplified Arabic" w:hAnsi="Simplified Arabic" w:cs="Simplified Arabic"/>
          <w:sz w:val="28"/>
          <w:szCs w:val="28"/>
          <w:rtl/>
          <w:lang w:bidi="ar-EG"/>
        </w:rPr>
        <w:t xml:space="preserve"> وهو تفسير المعلومات الخاصة بالوقائع والأحداث داخل المجتمع او خارجة </w:t>
      </w:r>
      <w:r w:rsidR="006C383C" w:rsidRPr="00030386">
        <w:rPr>
          <w:rFonts w:ascii="Simplified Arabic" w:hAnsi="Simplified Arabic" w:cs="Simplified Arabic"/>
          <w:sz w:val="28"/>
          <w:szCs w:val="28"/>
          <w:rtl/>
          <w:lang w:bidi="ar-EG"/>
        </w:rPr>
        <w:br/>
        <w:t xml:space="preserve">  وتحديد القوي الفاعلة وتحديد الفئة المستجيبة </w:t>
      </w:r>
    </w:p>
    <w:p w:rsidR="006C383C" w:rsidRPr="00030386" w:rsidRDefault="00F81177" w:rsidP="007901EA">
      <w:pPr>
        <w:tabs>
          <w:tab w:val="right" w:pos="0"/>
          <w:tab w:val="right" w:pos="90"/>
          <w:tab w:val="right" w:pos="270"/>
        </w:tabs>
        <w:bidi/>
        <w:ind w:right="-18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٥</w:t>
      </w:r>
      <w:r w:rsidR="00B05148" w:rsidRPr="00030386">
        <w:rPr>
          <w:rFonts w:ascii="Simplified Arabic" w:hAnsi="Simplified Arabic" w:cs="Simplified Arabic"/>
          <w:b/>
          <w:bCs/>
          <w:sz w:val="28"/>
          <w:szCs w:val="28"/>
          <w:rtl/>
          <w:lang w:bidi="ar-EG"/>
        </w:rPr>
        <w:t>-</w:t>
      </w:r>
      <w:r w:rsidR="006C383C" w:rsidRPr="00030386">
        <w:rPr>
          <w:rFonts w:ascii="Simplified Arabic" w:hAnsi="Simplified Arabic" w:cs="Simplified Arabic"/>
          <w:b/>
          <w:bCs/>
          <w:sz w:val="28"/>
          <w:szCs w:val="28"/>
          <w:rtl/>
          <w:lang w:bidi="ar-EG"/>
        </w:rPr>
        <w:t>تحقيق التواصل الاجتماعي</w:t>
      </w:r>
      <w:r w:rsidR="006C383C" w:rsidRPr="00030386">
        <w:rPr>
          <w:rFonts w:ascii="Simplified Arabic" w:hAnsi="Simplified Arabic" w:cs="Simplified Arabic"/>
          <w:sz w:val="28"/>
          <w:szCs w:val="28"/>
          <w:rtl/>
          <w:lang w:bidi="ar-EG"/>
        </w:rPr>
        <w:t xml:space="preserve">: من خلال التعبير والتطلع الي الثقافات السائدة والثقافات </w:t>
      </w:r>
      <w:r w:rsidR="006C383C" w:rsidRPr="00030386">
        <w:rPr>
          <w:rFonts w:ascii="Simplified Arabic" w:hAnsi="Simplified Arabic" w:cs="Simplified Arabic"/>
          <w:sz w:val="28"/>
          <w:szCs w:val="28"/>
          <w:rtl/>
          <w:lang w:bidi="ar-EG"/>
        </w:rPr>
        <w:br/>
        <w:t xml:space="preserve">   الفرعية ودعم القيم الشائعة والمتشابهة </w:t>
      </w:r>
    </w:p>
    <w:p w:rsidR="006C383C" w:rsidRPr="00030386" w:rsidRDefault="00F81177" w:rsidP="007901EA">
      <w:pPr>
        <w:tabs>
          <w:tab w:val="right" w:pos="0"/>
          <w:tab w:val="right" w:pos="90"/>
          <w:tab w:val="right" w:pos="270"/>
        </w:tabs>
        <w:bidi/>
        <w:ind w:right="-18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٦</w:t>
      </w:r>
      <w:r w:rsidR="00B05148" w:rsidRPr="00030386">
        <w:rPr>
          <w:rFonts w:ascii="Simplified Arabic" w:hAnsi="Simplified Arabic" w:cs="Simplified Arabic"/>
          <w:b/>
          <w:bCs/>
          <w:sz w:val="28"/>
          <w:szCs w:val="28"/>
          <w:rtl/>
          <w:lang w:bidi="ar-EG"/>
        </w:rPr>
        <w:t>-</w:t>
      </w:r>
      <w:r w:rsidR="006C383C" w:rsidRPr="00030386">
        <w:rPr>
          <w:rFonts w:ascii="Simplified Arabic" w:hAnsi="Simplified Arabic" w:cs="Simplified Arabic"/>
          <w:b/>
          <w:bCs/>
          <w:sz w:val="28"/>
          <w:szCs w:val="28"/>
          <w:rtl/>
          <w:lang w:bidi="ar-EG"/>
        </w:rPr>
        <w:t>الترقية</w:t>
      </w:r>
      <w:r w:rsidR="006C383C" w:rsidRPr="00030386">
        <w:rPr>
          <w:rFonts w:ascii="Simplified Arabic" w:hAnsi="Simplified Arabic" w:cs="Simplified Arabic"/>
          <w:sz w:val="28"/>
          <w:szCs w:val="28"/>
          <w:rtl/>
          <w:lang w:bidi="ar-EG"/>
        </w:rPr>
        <w:t>: تقديم الرفاهية والراحة وأساليب القضاء على التوتر الاجتماعي</w:t>
      </w:r>
    </w:p>
    <w:p w:rsidR="006C383C" w:rsidRPr="00030386" w:rsidRDefault="00F81177" w:rsidP="007901EA">
      <w:pPr>
        <w:pStyle w:val="a6"/>
        <w:tabs>
          <w:tab w:val="right" w:pos="0"/>
          <w:tab w:val="right" w:pos="90"/>
          <w:tab w:val="right" w:pos="270"/>
        </w:tabs>
        <w:bidi/>
        <w:ind w:left="0" w:right="-180"/>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٧</w:t>
      </w:r>
      <w:r w:rsidR="00B05148" w:rsidRPr="00030386">
        <w:rPr>
          <w:rFonts w:ascii="Simplified Arabic" w:hAnsi="Simplified Arabic" w:cs="Simplified Arabic"/>
          <w:b/>
          <w:bCs/>
          <w:sz w:val="28"/>
          <w:szCs w:val="28"/>
          <w:rtl/>
          <w:lang w:bidi="ar-EG"/>
        </w:rPr>
        <w:t>-</w:t>
      </w:r>
      <w:r w:rsidR="006C383C" w:rsidRPr="00030386">
        <w:rPr>
          <w:rFonts w:ascii="Simplified Arabic" w:hAnsi="Simplified Arabic" w:cs="Simplified Arabic"/>
          <w:b/>
          <w:bCs/>
          <w:sz w:val="28"/>
          <w:szCs w:val="28"/>
          <w:rtl/>
          <w:lang w:bidi="ar-EG"/>
        </w:rPr>
        <w:t>التعبئة:</w:t>
      </w:r>
      <w:r w:rsidR="006C383C" w:rsidRPr="00030386">
        <w:rPr>
          <w:rFonts w:ascii="Simplified Arabic" w:hAnsi="Simplified Arabic" w:cs="Simplified Arabic"/>
          <w:sz w:val="28"/>
          <w:szCs w:val="28"/>
          <w:rtl/>
          <w:lang w:bidi="ar-EG"/>
        </w:rPr>
        <w:t xml:space="preserve"> تتمثل في المساهمة في الحملات الاجتماعية بصفة خاصة فى </w:t>
      </w:r>
      <w:r w:rsidR="009F1F57" w:rsidRPr="00030386">
        <w:rPr>
          <w:rFonts w:ascii="Simplified Arabic" w:hAnsi="Simplified Arabic" w:cs="Simplified Arabic"/>
          <w:sz w:val="28"/>
          <w:szCs w:val="28"/>
          <w:rtl/>
          <w:lang w:bidi="ar-EG"/>
        </w:rPr>
        <w:t>إدارة</w:t>
      </w:r>
      <w:r w:rsidR="006C383C" w:rsidRPr="00030386">
        <w:rPr>
          <w:rFonts w:ascii="Simplified Arabic" w:hAnsi="Simplified Arabic" w:cs="Simplified Arabic"/>
          <w:sz w:val="28"/>
          <w:szCs w:val="28"/>
          <w:rtl/>
          <w:lang w:bidi="ar-EG"/>
        </w:rPr>
        <w:t xml:space="preserve"> الازمات السياسية والاقتصادية والحروب.</w:t>
      </w:r>
      <w:bookmarkStart w:id="19" w:name="_Hlk172641113"/>
      <w:r w:rsidR="006C383C" w:rsidRPr="00030386">
        <w:rPr>
          <w:rFonts w:ascii="Simplified Arabic" w:hAnsi="Simplified Arabic" w:cs="Simplified Arabic"/>
          <w:sz w:val="28"/>
          <w:szCs w:val="28"/>
          <w:rtl/>
          <w:lang w:bidi="ar-EG"/>
        </w:rPr>
        <w:t xml:space="preserve">(محمد عبد الحليم، </w:t>
      </w:r>
      <w:proofErr w:type="spellStart"/>
      <w:r w:rsidR="006C383C" w:rsidRPr="00030386">
        <w:rPr>
          <w:rFonts w:ascii="Simplified Arabic" w:hAnsi="Simplified Arabic" w:cs="Simplified Arabic"/>
          <w:sz w:val="28"/>
          <w:szCs w:val="28"/>
          <w:rtl/>
          <w:lang w:bidi="ar-EG"/>
        </w:rPr>
        <w:t>2009،ص</w:t>
      </w:r>
      <w:proofErr w:type="spellEnd"/>
      <w:r w:rsidR="006C383C" w:rsidRPr="00030386">
        <w:rPr>
          <w:rFonts w:ascii="Simplified Arabic" w:hAnsi="Simplified Arabic" w:cs="Simplified Arabic"/>
          <w:sz w:val="28"/>
          <w:szCs w:val="28"/>
          <w:rtl/>
          <w:lang w:bidi="ar-EG"/>
        </w:rPr>
        <w:t xml:space="preserve"> 52)</w:t>
      </w:r>
      <w:bookmarkEnd w:id="19"/>
    </w:p>
    <w:p w:rsidR="000029CA" w:rsidRPr="00BA1377" w:rsidRDefault="00EE5BBA" w:rsidP="007901EA">
      <w:pPr>
        <w:widowControl w:val="0"/>
        <w:bidi/>
        <w:jc w:val="lowKashida"/>
        <w:rPr>
          <w:rFonts w:ascii="Simplified Arabic" w:hAnsi="Simplified Arabic" w:cs="PT Bold Heading"/>
          <w:sz w:val="28"/>
          <w:szCs w:val="28"/>
          <w:rtl/>
        </w:rPr>
      </w:pPr>
      <w:r w:rsidRPr="00BA1377">
        <w:rPr>
          <w:rFonts w:ascii="Simplified Arabic" w:hAnsi="Simplified Arabic" w:cs="PT Bold Heading"/>
          <w:sz w:val="28"/>
          <w:szCs w:val="28"/>
          <w:rtl/>
        </w:rPr>
        <w:t>سابعاً</w:t>
      </w:r>
      <w:r w:rsidR="007E2E91" w:rsidRPr="00BA1377">
        <w:rPr>
          <w:rFonts w:ascii="Simplified Arabic" w:hAnsi="Simplified Arabic" w:cs="PT Bold Heading"/>
          <w:sz w:val="28"/>
          <w:szCs w:val="28"/>
          <w:rtl/>
        </w:rPr>
        <w:t>:</w:t>
      </w:r>
      <w:r w:rsidR="000029CA" w:rsidRPr="00BA1377">
        <w:rPr>
          <w:rFonts w:ascii="Simplified Arabic" w:hAnsi="Simplified Arabic" w:cs="PT Bold Heading"/>
          <w:sz w:val="28"/>
          <w:szCs w:val="28"/>
          <w:rtl/>
        </w:rPr>
        <w:t xml:space="preserve"> </w:t>
      </w:r>
      <w:r w:rsidR="006C383C" w:rsidRPr="00BA1377">
        <w:rPr>
          <w:rFonts w:ascii="Simplified Arabic" w:hAnsi="Simplified Arabic" w:cs="PT Bold Heading"/>
          <w:sz w:val="28"/>
          <w:szCs w:val="28"/>
          <w:rtl/>
        </w:rPr>
        <w:t>دور</w:t>
      </w:r>
      <w:r w:rsidR="00601A53" w:rsidRPr="00BA1377">
        <w:rPr>
          <w:rFonts w:ascii="Simplified Arabic" w:hAnsi="Simplified Arabic" w:cs="PT Bold Heading"/>
          <w:sz w:val="28"/>
          <w:szCs w:val="28"/>
          <w:rtl/>
        </w:rPr>
        <w:t xml:space="preserve"> </w:t>
      </w:r>
      <w:r w:rsidR="006C383C" w:rsidRPr="00BA1377">
        <w:rPr>
          <w:rFonts w:ascii="Simplified Arabic" w:hAnsi="Simplified Arabic" w:cs="PT Bold Heading"/>
          <w:sz w:val="28"/>
          <w:szCs w:val="28"/>
          <w:rtl/>
        </w:rPr>
        <w:t>ال</w:t>
      </w:r>
      <w:r w:rsidR="002201B8" w:rsidRPr="00BA1377">
        <w:rPr>
          <w:rFonts w:ascii="Simplified Arabic" w:hAnsi="Simplified Arabic" w:cs="PT Bold Heading"/>
          <w:sz w:val="28"/>
          <w:szCs w:val="28"/>
          <w:rtl/>
        </w:rPr>
        <w:t>اتصال</w:t>
      </w:r>
      <w:r w:rsidR="000029CA" w:rsidRPr="00BA1377">
        <w:rPr>
          <w:rFonts w:ascii="Simplified Arabic" w:hAnsi="Simplified Arabic" w:cs="PT Bold Heading"/>
          <w:sz w:val="28"/>
          <w:szCs w:val="28"/>
          <w:rtl/>
        </w:rPr>
        <w:t xml:space="preserve"> ال</w:t>
      </w:r>
      <w:r w:rsidR="008B4E83" w:rsidRPr="00BA1377">
        <w:rPr>
          <w:rFonts w:ascii="Simplified Arabic" w:hAnsi="Simplified Arabic" w:cs="PT Bold Heading"/>
          <w:sz w:val="28"/>
          <w:szCs w:val="28"/>
          <w:rtl/>
        </w:rPr>
        <w:t>إقناعي</w:t>
      </w:r>
      <w:r w:rsidR="006C383C" w:rsidRPr="00BA1377">
        <w:rPr>
          <w:rFonts w:ascii="Simplified Arabic" w:hAnsi="Simplified Arabic" w:cs="PT Bold Heading"/>
          <w:sz w:val="28"/>
          <w:szCs w:val="28"/>
          <w:rtl/>
        </w:rPr>
        <w:t xml:space="preserve"> </w:t>
      </w:r>
      <w:r w:rsidR="000029CA" w:rsidRPr="00BA1377">
        <w:rPr>
          <w:rFonts w:ascii="Simplified Arabic" w:hAnsi="Simplified Arabic" w:cs="PT Bold Heading"/>
          <w:sz w:val="28"/>
          <w:szCs w:val="28"/>
          <w:rtl/>
        </w:rPr>
        <w:t xml:space="preserve">في </w:t>
      </w:r>
      <w:r w:rsidR="009F1F57" w:rsidRPr="00BA1377">
        <w:rPr>
          <w:rFonts w:ascii="Simplified Arabic" w:hAnsi="Simplified Arabic" w:cs="PT Bold Heading"/>
          <w:sz w:val="28"/>
          <w:szCs w:val="28"/>
          <w:rtl/>
        </w:rPr>
        <w:t>إدارة</w:t>
      </w:r>
      <w:r w:rsidR="000029CA" w:rsidRPr="00BA1377">
        <w:rPr>
          <w:rFonts w:ascii="Simplified Arabic" w:hAnsi="Simplified Arabic" w:cs="PT Bold Heading"/>
          <w:sz w:val="28"/>
          <w:szCs w:val="28"/>
          <w:rtl/>
        </w:rPr>
        <w:t xml:space="preserve"> الأزمات</w:t>
      </w:r>
      <w:r w:rsidR="007E2E91" w:rsidRPr="00BA1377">
        <w:rPr>
          <w:rFonts w:ascii="Simplified Arabic" w:hAnsi="Simplified Arabic" w:cs="PT Bold Heading"/>
          <w:sz w:val="28"/>
          <w:szCs w:val="28"/>
          <w:rtl/>
        </w:rPr>
        <w:t xml:space="preserve"> </w:t>
      </w:r>
    </w:p>
    <w:p w:rsidR="00015F9B" w:rsidRPr="00030386" w:rsidRDefault="000029CA" w:rsidP="007901EA">
      <w:pPr>
        <w:bidi/>
        <w:ind w:firstLine="720"/>
        <w:jc w:val="lowKashida"/>
        <w:rPr>
          <w:rFonts w:ascii="Simplified Arabic" w:hAnsi="Simplified Arabic" w:cs="Simplified Arabic"/>
          <w:sz w:val="28"/>
          <w:szCs w:val="28"/>
          <w:lang w:val="fr-FR" w:bidi="ar-DZ"/>
        </w:rPr>
      </w:pPr>
      <w:r w:rsidRPr="00030386">
        <w:rPr>
          <w:rFonts w:ascii="Simplified Arabic" w:hAnsi="Simplified Arabic" w:cs="Simplified Arabic"/>
          <w:sz w:val="28"/>
          <w:szCs w:val="28"/>
          <w:rtl/>
          <w:lang w:val="fr-FR" w:bidi="ar-DZ"/>
        </w:rPr>
        <w:t>تُعد الأزمات أحد أكثر التحديات التي تواجه المؤسسات، إذ تتطلب تفاعلاً سريعاً و</w:t>
      </w:r>
      <w:r w:rsidR="00006D88" w:rsidRPr="00030386">
        <w:rPr>
          <w:rFonts w:ascii="Simplified Arabic" w:hAnsi="Simplified Arabic" w:cs="Simplified Arabic"/>
          <w:sz w:val="28"/>
          <w:szCs w:val="28"/>
          <w:rtl/>
          <w:lang w:val="fr-FR" w:bidi="ar-DZ"/>
        </w:rPr>
        <w:t>استراتيجي</w:t>
      </w:r>
      <w:r w:rsidRPr="00030386">
        <w:rPr>
          <w:rFonts w:ascii="Simplified Arabic" w:hAnsi="Simplified Arabic" w:cs="Simplified Arabic"/>
          <w:sz w:val="28"/>
          <w:szCs w:val="28"/>
          <w:rtl/>
          <w:lang w:val="fr-FR" w:bidi="ar-DZ"/>
        </w:rPr>
        <w:t>اً لا يقتصر فقط على القرارات الإدارية، بل يمتد ليشمل أدوات ال</w:t>
      </w:r>
      <w:r w:rsidR="00E46CA8" w:rsidRPr="00030386">
        <w:rPr>
          <w:rFonts w:ascii="Simplified Arabic" w:hAnsi="Simplified Arabic" w:cs="Simplified Arabic"/>
          <w:sz w:val="28"/>
          <w:szCs w:val="28"/>
          <w:rtl/>
          <w:lang w:val="fr-FR" w:bidi="ar-DZ"/>
        </w:rPr>
        <w:t>تأثير</w:t>
      </w:r>
      <w:r w:rsidRPr="00030386">
        <w:rPr>
          <w:rFonts w:ascii="Simplified Arabic" w:hAnsi="Simplified Arabic" w:cs="Simplified Arabic"/>
          <w:sz w:val="28"/>
          <w:szCs w:val="28"/>
          <w:rtl/>
          <w:lang w:val="fr-FR" w:bidi="ar-DZ"/>
        </w:rPr>
        <w:t xml:space="preserve"> في الجماهير الداخلية والخارجية. وهنا تبرز أهمية ال</w:t>
      </w:r>
      <w:r w:rsidR="002201B8" w:rsidRPr="00030386">
        <w:rPr>
          <w:rFonts w:ascii="Simplified Arabic" w:hAnsi="Simplified Arabic" w:cs="Simplified Arabic"/>
          <w:sz w:val="28"/>
          <w:szCs w:val="28"/>
          <w:rtl/>
          <w:lang w:val="fr-FR" w:bidi="ar-DZ"/>
        </w:rPr>
        <w:t>اتصال</w:t>
      </w:r>
      <w:r w:rsidRPr="00030386">
        <w:rPr>
          <w:rFonts w:ascii="Simplified Arabic" w:hAnsi="Simplified Arabic" w:cs="Simplified Arabic"/>
          <w:sz w:val="28"/>
          <w:szCs w:val="28"/>
          <w:rtl/>
          <w:lang w:val="fr-FR" w:bidi="ar-DZ"/>
        </w:rPr>
        <w:t xml:space="preserve"> ال</w:t>
      </w:r>
      <w:r w:rsidR="008B4E83" w:rsidRPr="00030386">
        <w:rPr>
          <w:rFonts w:ascii="Simplified Arabic" w:hAnsi="Simplified Arabic" w:cs="Simplified Arabic"/>
          <w:sz w:val="28"/>
          <w:szCs w:val="28"/>
          <w:rtl/>
          <w:lang w:val="fr-FR" w:bidi="ar-DZ"/>
        </w:rPr>
        <w:t>إقناعي</w:t>
      </w:r>
      <w:r w:rsidRPr="00030386">
        <w:rPr>
          <w:rFonts w:ascii="Simplified Arabic" w:hAnsi="Simplified Arabic" w:cs="Simplified Arabic"/>
          <w:sz w:val="28"/>
          <w:szCs w:val="28"/>
          <w:rtl/>
          <w:lang w:val="fr-FR" w:bidi="ar-DZ"/>
        </w:rPr>
        <w:t>، بوصفه أداة فعالة ليس فقط في تقديم المعلومات، بل في توجيه سلوك الجمهور، وال</w:t>
      </w:r>
      <w:r w:rsidR="00E46CA8" w:rsidRPr="00030386">
        <w:rPr>
          <w:rFonts w:ascii="Simplified Arabic" w:hAnsi="Simplified Arabic" w:cs="Simplified Arabic"/>
          <w:sz w:val="28"/>
          <w:szCs w:val="28"/>
          <w:rtl/>
          <w:lang w:val="fr-FR" w:bidi="ar-DZ"/>
        </w:rPr>
        <w:t>تأثير</w:t>
      </w:r>
      <w:r w:rsidRPr="00030386">
        <w:rPr>
          <w:rFonts w:ascii="Simplified Arabic" w:hAnsi="Simplified Arabic" w:cs="Simplified Arabic"/>
          <w:sz w:val="28"/>
          <w:szCs w:val="28"/>
          <w:rtl/>
          <w:lang w:val="fr-FR" w:bidi="ar-DZ"/>
        </w:rPr>
        <w:t xml:space="preserve"> على مواقفه خلال فترات التوتر. وقد أشار محمد متولي (2003، </w:t>
      </w:r>
      <w:proofErr w:type="spellStart"/>
      <w:r w:rsidRPr="00030386">
        <w:rPr>
          <w:rFonts w:ascii="Simplified Arabic" w:hAnsi="Simplified Arabic" w:cs="Simplified Arabic"/>
          <w:sz w:val="28"/>
          <w:szCs w:val="28"/>
          <w:rtl/>
          <w:lang w:val="fr-FR" w:bidi="ar-DZ"/>
        </w:rPr>
        <w:t>ص68</w:t>
      </w:r>
      <w:proofErr w:type="spellEnd"/>
      <w:r w:rsidRPr="00030386">
        <w:rPr>
          <w:rFonts w:ascii="Simplified Arabic" w:hAnsi="Simplified Arabic" w:cs="Simplified Arabic"/>
          <w:sz w:val="28"/>
          <w:szCs w:val="28"/>
          <w:lang w:val="fr-FR" w:bidi="ar-DZ"/>
        </w:rPr>
        <w:t xml:space="preserve">) </w:t>
      </w:r>
      <w:r w:rsidRPr="00030386">
        <w:rPr>
          <w:rFonts w:ascii="Simplified Arabic" w:hAnsi="Simplified Arabic" w:cs="Simplified Arabic"/>
          <w:sz w:val="28"/>
          <w:szCs w:val="28"/>
          <w:rtl/>
          <w:lang w:val="fr-FR" w:bidi="ar-DZ"/>
        </w:rPr>
        <w:t xml:space="preserve">إلى أن حملات الإقناع لا تحقق نتائج فعّالة عندما تقتصر على المعلومات المجردة، بل يجب أن تكون موجهة نحو تغيير السلوك فعلياً. كما أكد براون </w:t>
      </w:r>
      <w:proofErr w:type="spellStart"/>
      <w:r w:rsidRPr="00030386">
        <w:rPr>
          <w:rFonts w:ascii="Simplified Arabic" w:hAnsi="Simplified Arabic" w:cs="Simplified Arabic"/>
          <w:sz w:val="28"/>
          <w:szCs w:val="28"/>
          <w:rtl/>
          <w:lang w:val="fr-FR" w:bidi="ar-DZ"/>
        </w:rPr>
        <w:t>والبراسين</w:t>
      </w:r>
      <w:proofErr w:type="spellEnd"/>
      <w:r w:rsidRPr="00030386">
        <w:rPr>
          <w:rFonts w:ascii="Simplified Arabic" w:hAnsi="Simplified Arabic" w:cs="Simplified Arabic"/>
          <w:sz w:val="28"/>
          <w:szCs w:val="28"/>
          <w:rtl/>
          <w:lang w:val="fr-FR" w:bidi="ar-DZ"/>
        </w:rPr>
        <w:t xml:space="preserve"> (2005، </w:t>
      </w:r>
      <w:proofErr w:type="spellStart"/>
      <w:r w:rsidRPr="00030386">
        <w:rPr>
          <w:rFonts w:ascii="Simplified Arabic" w:hAnsi="Simplified Arabic" w:cs="Simplified Arabic"/>
          <w:sz w:val="28"/>
          <w:szCs w:val="28"/>
          <w:rtl/>
          <w:lang w:val="fr-FR" w:bidi="ar-DZ"/>
        </w:rPr>
        <w:t>ص79</w:t>
      </w:r>
      <w:proofErr w:type="spellEnd"/>
      <w:r w:rsidRPr="00030386">
        <w:rPr>
          <w:rFonts w:ascii="Simplified Arabic" w:hAnsi="Simplified Arabic" w:cs="Simplified Arabic"/>
          <w:sz w:val="28"/>
          <w:szCs w:val="28"/>
          <w:lang w:val="fr-FR" w:bidi="ar-DZ"/>
        </w:rPr>
        <w:t xml:space="preserve">) </w:t>
      </w:r>
      <w:r w:rsidRPr="00030386">
        <w:rPr>
          <w:rFonts w:ascii="Simplified Arabic" w:hAnsi="Simplified Arabic" w:cs="Simplified Arabic"/>
          <w:sz w:val="28"/>
          <w:szCs w:val="28"/>
          <w:rtl/>
          <w:lang w:val="fr-FR" w:bidi="ar-DZ"/>
        </w:rPr>
        <w:t>أن الدمج بين المعرفة والعاطفة في الرسائل ال</w:t>
      </w:r>
      <w:r w:rsidR="008B4E83" w:rsidRPr="00030386">
        <w:rPr>
          <w:rFonts w:ascii="Simplified Arabic" w:hAnsi="Simplified Arabic" w:cs="Simplified Arabic"/>
          <w:sz w:val="28"/>
          <w:szCs w:val="28"/>
          <w:rtl/>
          <w:lang w:val="fr-FR" w:bidi="ar-DZ"/>
        </w:rPr>
        <w:t>إقناعي</w:t>
      </w:r>
      <w:r w:rsidRPr="00030386">
        <w:rPr>
          <w:rFonts w:ascii="Simplified Arabic" w:hAnsi="Simplified Arabic" w:cs="Simplified Arabic"/>
          <w:sz w:val="28"/>
          <w:szCs w:val="28"/>
          <w:rtl/>
          <w:lang w:val="fr-FR" w:bidi="ar-DZ"/>
        </w:rPr>
        <w:t>ة يزيد من فعاليتها، خصوصاً وقت الأزمات</w:t>
      </w:r>
      <w:r w:rsidR="00E4676F" w:rsidRPr="00030386">
        <w:rPr>
          <w:rFonts w:ascii="Simplified Arabic" w:hAnsi="Simplified Arabic" w:cs="Simplified Arabic"/>
          <w:sz w:val="28"/>
          <w:szCs w:val="28"/>
          <w:rtl/>
          <w:lang w:val="fr-FR" w:bidi="ar-DZ"/>
        </w:rPr>
        <w:t xml:space="preserve"> </w:t>
      </w:r>
      <w:r w:rsidRPr="00030386">
        <w:rPr>
          <w:rFonts w:ascii="Simplified Arabic" w:hAnsi="Simplified Arabic" w:cs="Simplified Arabic"/>
          <w:sz w:val="28"/>
          <w:szCs w:val="28"/>
          <w:rtl/>
          <w:lang w:val="fr-FR" w:bidi="ar-DZ"/>
        </w:rPr>
        <w:t>ويتطلب هذا ال</w:t>
      </w:r>
      <w:r w:rsidR="00E46CA8" w:rsidRPr="00030386">
        <w:rPr>
          <w:rFonts w:ascii="Simplified Arabic" w:hAnsi="Simplified Arabic" w:cs="Simplified Arabic"/>
          <w:sz w:val="28"/>
          <w:szCs w:val="28"/>
          <w:rtl/>
          <w:lang w:val="fr-FR" w:bidi="ar-DZ"/>
        </w:rPr>
        <w:t>تأثير</w:t>
      </w:r>
      <w:r w:rsidRPr="00030386">
        <w:rPr>
          <w:rFonts w:ascii="Simplified Arabic" w:hAnsi="Simplified Arabic" w:cs="Simplified Arabic"/>
          <w:sz w:val="28"/>
          <w:szCs w:val="28"/>
          <w:rtl/>
          <w:lang w:val="fr-FR" w:bidi="ar-DZ"/>
        </w:rPr>
        <w:t xml:space="preserve"> ال</w:t>
      </w:r>
      <w:r w:rsidR="008B4E83" w:rsidRPr="00030386">
        <w:rPr>
          <w:rFonts w:ascii="Simplified Arabic" w:hAnsi="Simplified Arabic" w:cs="Simplified Arabic"/>
          <w:sz w:val="28"/>
          <w:szCs w:val="28"/>
          <w:rtl/>
          <w:lang w:val="fr-FR" w:bidi="ar-DZ"/>
        </w:rPr>
        <w:t>إقناعي</w:t>
      </w:r>
      <w:r w:rsidRPr="00030386">
        <w:rPr>
          <w:rFonts w:ascii="Simplified Arabic" w:hAnsi="Simplified Arabic" w:cs="Simplified Arabic"/>
          <w:sz w:val="28"/>
          <w:szCs w:val="28"/>
          <w:rtl/>
          <w:lang w:val="fr-FR" w:bidi="ar-DZ"/>
        </w:rPr>
        <w:t xml:space="preserve"> بنية </w:t>
      </w:r>
      <w:r w:rsidR="002201B8" w:rsidRPr="00030386">
        <w:rPr>
          <w:rFonts w:ascii="Simplified Arabic" w:hAnsi="Simplified Arabic" w:cs="Simplified Arabic"/>
          <w:sz w:val="28"/>
          <w:szCs w:val="28"/>
          <w:rtl/>
          <w:lang w:val="fr-FR" w:bidi="ar-DZ"/>
        </w:rPr>
        <w:t>اتصال</w:t>
      </w:r>
      <w:r w:rsidRPr="00030386">
        <w:rPr>
          <w:rFonts w:ascii="Simplified Arabic" w:hAnsi="Simplified Arabic" w:cs="Simplified Arabic"/>
          <w:sz w:val="28"/>
          <w:szCs w:val="28"/>
          <w:rtl/>
          <w:lang w:val="fr-FR" w:bidi="ar-DZ"/>
        </w:rPr>
        <w:t>ية تنظيمية متماسكة</w:t>
      </w:r>
      <w:r w:rsidR="00E4676F" w:rsidRPr="00030386">
        <w:rPr>
          <w:rFonts w:ascii="Simplified Arabic" w:hAnsi="Simplified Arabic" w:cs="Simplified Arabic"/>
          <w:sz w:val="28"/>
          <w:szCs w:val="28"/>
          <w:rtl/>
          <w:lang w:val="fr-FR" w:bidi="ar-DZ"/>
        </w:rPr>
        <w:t xml:space="preserve"> </w:t>
      </w:r>
      <w:r w:rsidRPr="00030386">
        <w:rPr>
          <w:rFonts w:ascii="Simplified Arabic" w:hAnsi="Simplified Arabic" w:cs="Simplified Arabic"/>
          <w:sz w:val="28"/>
          <w:szCs w:val="28"/>
          <w:rtl/>
          <w:lang w:val="fr-FR" w:bidi="ar-DZ"/>
        </w:rPr>
        <w:t>وهنا تأتي ثقافة ال</w:t>
      </w:r>
      <w:r w:rsidR="002201B8" w:rsidRPr="00030386">
        <w:rPr>
          <w:rFonts w:ascii="Simplified Arabic" w:hAnsi="Simplified Arabic" w:cs="Simplified Arabic"/>
          <w:sz w:val="28"/>
          <w:szCs w:val="28"/>
          <w:rtl/>
          <w:lang w:val="fr-FR" w:bidi="ar-DZ"/>
        </w:rPr>
        <w:t>اتصال</w:t>
      </w:r>
      <w:r w:rsidRPr="00030386">
        <w:rPr>
          <w:rFonts w:ascii="Simplified Arabic" w:hAnsi="Simplified Arabic" w:cs="Simplified Arabic"/>
          <w:sz w:val="28"/>
          <w:szCs w:val="28"/>
          <w:rtl/>
          <w:lang w:val="fr-FR" w:bidi="ar-DZ"/>
        </w:rPr>
        <w:t xml:space="preserve"> التنظيمي كأحد المحددات الرئيسية في القدرة على </w:t>
      </w:r>
      <w:r w:rsidR="009F1F57" w:rsidRPr="00030386">
        <w:rPr>
          <w:rFonts w:ascii="Simplified Arabic" w:hAnsi="Simplified Arabic" w:cs="Simplified Arabic"/>
          <w:sz w:val="28"/>
          <w:szCs w:val="28"/>
          <w:rtl/>
          <w:lang w:val="fr-FR" w:bidi="ar-DZ"/>
        </w:rPr>
        <w:t>إدارة</w:t>
      </w:r>
      <w:r w:rsidRPr="00030386">
        <w:rPr>
          <w:rFonts w:ascii="Simplified Arabic" w:hAnsi="Simplified Arabic" w:cs="Simplified Arabic"/>
          <w:sz w:val="28"/>
          <w:szCs w:val="28"/>
          <w:rtl/>
          <w:lang w:val="fr-FR" w:bidi="ar-DZ"/>
        </w:rPr>
        <w:t xml:space="preserve"> الأزمات بفعالية. فكما ترى هناء حافظ بدوي (2003، </w:t>
      </w:r>
      <w:proofErr w:type="spellStart"/>
      <w:r w:rsidRPr="00030386">
        <w:rPr>
          <w:rFonts w:ascii="Simplified Arabic" w:hAnsi="Simplified Arabic" w:cs="Simplified Arabic"/>
          <w:sz w:val="28"/>
          <w:szCs w:val="28"/>
          <w:rtl/>
          <w:lang w:val="fr-FR" w:bidi="ar-DZ"/>
        </w:rPr>
        <w:t>ص249</w:t>
      </w:r>
      <w:proofErr w:type="spellEnd"/>
      <w:r w:rsidR="00E4676F" w:rsidRPr="00030386">
        <w:rPr>
          <w:rFonts w:ascii="Simplified Arabic" w:hAnsi="Simplified Arabic" w:cs="Simplified Arabic"/>
          <w:sz w:val="28"/>
          <w:szCs w:val="28"/>
          <w:rtl/>
          <w:lang w:val="fr-FR" w:bidi="ar-DZ"/>
        </w:rPr>
        <w:t>)</w:t>
      </w:r>
      <w:r w:rsidRPr="00030386">
        <w:rPr>
          <w:rFonts w:ascii="Simplified Arabic" w:hAnsi="Simplified Arabic" w:cs="Simplified Arabic"/>
          <w:sz w:val="28"/>
          <w:szCs w:val="28"/>
          <w:rtl/>
          <w:lang w:val="fr-FR" w:bidi="ar-DZ"/>
        </w:rPr>
        <w:t>، فإن ال</w:t>
      </w:r>
      <w:r w:rsidR="002201B8" w:rsidRPr="00030386">
        <w:rPr>
          <w:rFonts w:ascii="Simplified Arabic" w:hAnsi="Simplified Arabic" w:cs="Simplified Arabic"/>
          <w:sz w:val="28"/>
          <w:szCs w:val="28"/>
          <w:rtl/>
          <w:lang w:val="fr-FR" w:bidi="ar-DZ"/>
        </w:rPr>
        <w:t>اتصال</w:t>
      </w:r>
      <w:r w:rsidRPr="00030386">
        <w:rPr>
          <w:rFonts w:ascii="Simplified Arabic" w:hAnsi="Simplified Arabic" w:cs="Simplified Arabic"/>
          <w:sz w:val="28"/>
          <w:szCs w:val="28"/>
          <w:rtl/>
          <w:lang w:val="fr-FR" w:bidi="ar-DZ"/>
        </w:rPr>
        <w:t xml:space="preserve"> داخل المؤسسات ليس مجرد تبادل معلومات، بل هو "عملية اجتماعية تهدف إلى ال</w:t>
      </w:r>
      <w:r w:rsidR="00E46CA8" w:rsidRPr="00030386">
        <w:rPr>
          <w:rFonts w:ascii="Simplified Arabic" w:hAnsi="Simplified Arabic" w:cs="Simplified Arabic"/>
          <w:sz w:val="28"/>
          <w:szCs w:val="28"/>
          <w:rtl/>
          <w:lang w:val="fr-FR" w:bidi="ar-DZ"/>
        </w:rPr>
        <w:t>تأثير</w:t>
      </w:r>
      <w:r w:rsidRPr="00030386">
        <w:rPr>
          <w:rFonts w:ascii="Simplified Arabic" w:hAnsi="Simplified Arabic" w:cs="Simplified Arabic"/>
          <w:sz w:val="28"/>
          <w:szCs w:val="28"/>
          <w:rtl/>
          <w:lang w:val="fr-FR" w:bidi="ar-DZ"/>
        </w:rPr>
        <w:t xml:space="preserve"> على الأفراد لتغيير سلوكهم من أجل الوصول إلى هدف معين"، ويعد ذلك جزءاً من استدامة بقاء المنظمة</w:t>
      </w:r>
      <w:r w:rsidRPr="00030386">
        <w:rPr>
          <w:rFonts w:ascii="Simplified Arabic" w:hAnsi="Simplified Arabic" w:cs="Simplified Arabic"/>
          <w:sz w:val="28"/>
          <w:szCs w:val="28"/>
          <w:lang w:val="fr-FR" w:bidi="ar-DZ"/>
        </w:rPr>
        <w:t>.</w:t>
      </w:r>
    </w:p>
    <w:p w:rsidR="00BA1377" w:rsidRDefault="00413577" w:rsidP="00BA1377">
      <w:pPr>
        <w:widowControl w:val="0"/>
        <w:tabs>
          <w:tab w:val="left" w:pos="509"/>
          <w:tab w:val="left" w:pos="567"/>
          <w:tab w:val="left" w:pos="651"/>
        </w:tabs>
        <w:bidi/>
        <w:ind w:firstLine="509"/>
        <w:jc w:val="lowKashida"/>
        <w:rPr>
          <w:rFonts w:ascii="Simplified Arabic" w:hAnsi="Simplified Arabic" w:cs="Simplified Arabic"/>
          <w:sz w:val="28"/>
          <w:szCs w:val="28"/>
          <w:rtl/>
          <w:lang w:val="fr-FR" w:bidi="ar-DZ"/>
        </w:rPr>
      </w:pPr>
      <w:r w:rsidRPr="00030386">
        <w:rPr>
          <w:rFonts w:ascii="Simplified Arabic" w:hAnsi="Simplified Arabic" w:cs="Simplified Arabic"/>
          <w:sz w:val="28"/>
          <w:szCs w:val="28"/>
          <w:rtl/>
          <w:lang w:val="fr-FR" w:bidi="ar-DZ"/>
        </w:rPr>
        <w:t>ومن هذا المنطلق، يُعَدُّ تنوّعُ أشكالِ الاتصالِ داخلَ المنظمة أحدَ الأعمدةِ الرئيسةِ التي تُبنى عليها استراتيجياتُ إدارةِ الأزمات، إذ تتعدّدُ القنواتُ والأنماطُ الاتصاليةُ لتؤديَ مجتمعةً دورًا تكامليًا في تعزيزِ فاعليةِ التواصلِ التنظيميّ. فالانتقالُ الرأسيّ للاتصالِ من الإدارةِ العليا إلى المستوياتِ التنفيذية يُسهِم في توجيهِ العاملين نحو تنفيذِ التعليماتِ وتوحيدِ الرؤى والأهداف، في حين يُتيحُ الاتصالُ الرأسيّ الصاعدُ للعاملين فرصةَ التعبيرِ عن مشكلاتهم ومقترحاتهم، بما يُعزّز بيئةً تفاعليةً قائمةً على المشاركةِ والاستجابةِ السريعةِ لمتغيراتِ الأزمة</w:t>
      </w:r>
      <w:r w:rsidRPr="00030386">
        <w:rPr>
          <w:rFonts w:ascii="Simplified Arabic" w:hAnsi="Simplified Arabic" w:cs="Simplified Arabic"/>
          <w:sz w:val="28"/>
          <w:szCs w:val="28"/>
          <w:lang w:val="fr-FR" w:bidi="ar-DZ"/>
        </w:rPr>
        <w:t>.</w:t>
      </w:r>
      <w:r w:rsidRPr="00030386">
        <w:rPr>
          <w:rFonts w:ascii="Simplified Arabic" w:hAnsi="Simplified Arabic" w:cs="Simplified Arabic"/>
          <w:sz w:val="28"/>
          <w:szCs w:val="28"/>
          <w:lang w:val="fr-FR" w:bidi="ar-DZ"/>
        </w:rPr>
        <w:br/>
      </w:r>
      <w:r w:rsidRPr="00030386">
        <w:rPr>
          <w:rFonts w:ascii="Simplified Arabic" w:hAnsi="Simplified Arabic" w:cs="Simplified Arabic"/>
          <w:sz w:val="28"/>
          <w:szCs w:val="28"/>
          <w:rtl/>
          <w:lang w:val="fr-FR" w:bidi="ar-DZ"/>
        </w:rPr>
        <w:t>كما يلعبُ الاتصالُ الأفقيّ دورًا مهمًا في تنسيقِ الجهودِ بين الإداراتِ والوحداتِ ذاتِ المستوياتِ المتقاربة، بما يضمنُ تكاملَ الأداءِ وتوحيدَ الجهودِ أثناءَ المواقفِ الحرجة. وإلى جانبِ هذه الأنماطِ الرسمية، يبرزُ الاتصالُ غيرُ الرسميّ بوصفِه عنصرًا محوريًا في تشكيلِ الثقافةِ التنظيميةِ الداخلية، إذ يُسهِم في نقلِ الانطباعاتِ وتخفيفِ التوتراتِ النفسيةِ، ويساعدُ على احتواءِ الأفرادِ أثناءَ الأزمات، كما أشار إلى ذلك</w:t>
      </w:r>
      <w:r w:rsidRPr="00030386">
        <w:rPr>
          <w:rFonts w:ascii="Simplified Arabic" w:hAnsi="Simplified Arabic" w:cs="Simplified Arabic"/>
          <w:sz w:val="28"/>
          <w:szCs w:val="28"/>
          <w:lang w:val="fr-FR" w:bidi="ar-DZ"/>
        </w:rPr>
        <w:t xml:space="preserve"> Pforr (2006</w:t>
      </w:r>
      <w:r w:rsidRPr="00030386">
        <w:rPr>
          <w:rFonts w:ascii="Simplified Arabic" w:hAnsi="Simplified Arabic" w:cs="Simplified Arabic"/>
          <w:sz w:val="28"/>
          <w:szCs w:val="28"/>
          <w:rtl/>
          <w:lang w:val="fr-FR" w:bidi="ar-DZ"/>
        </w:rPr>
        <w:t xml:space="preserve">، </w:t>
      </w:r>
      <w:proofErr w:type="spellStart"/>
      <w:r w:rsidRPr="00030386">
        <w:rPr>
          <w:rFonts w:ascii="Simplified Arabic" w:hAnsi="Simplified Arabic" w:cs="Simplified Arabic"/>
          <w:sz w:val="28"/>
          <w:szCs w:val="28"/>
          <w:rtl/>
          <w:lang w:val="fr-FR" w:bidi="ar-DZ"/>
        </w:rPr>
        <w:t>ص79</w:t>
      </w:r>
      <w:proofErr w:type="spellEnd"/>
      <w:r w:rsidR="00BA1377">
        <w:rPr>
          <w:rFonts w:ascii="Simplified Arabic" w:hAnsi="Simplified Arabic" w:cs="Simplified Arabic" w:hint="cs"/>
          <w:sz w:val="28"/>
          <w:szCs w:val="28"/>
          <w:rtl/>
          <w:lang w:val="fr-FR" w:bidi="ar-DZ"/>
        </w:rPr>
        <w:t>)</w:t>
      </w:r>
    </w:p>
    <w:p w:rsidR="00413577" w:rsidRPr="00030386" w:rsidRDefault="00413577" w:rsidP="00BA1377">
      <w:pPr>
        <w:widowControl w:val="0"/>
        <w:tabs>
          <w:tab w:val="left" w:pos="509"/>
          <w:tab w:val="left" w:pos="567"/>
          <w:tab w:val="left" w:pos="651"/>
        </w:tabs>
        <w:bidi/>
        <w:ind w:firstLine="509"/>
        <w:jc w:val="lowKashida"/>
        <w:rPr>
          <w:rFonts w:ascii="Simplified Arabic" w:hAnsi="Simplified Arabic" w:cs="Simplified Arabic"/>
          <w:sz w:val="28"/>
          <w:szCs w:val="28"/>
          <w:rtl/>
        </w:rPr>
      </w:pPr>
      <w:r w:rsidRPr="00030386">
        <w:rPr>
          <w:rFonts w:ascii="Simplified Arabic" w:hAnsi="Simplified Arabic" w:cs="Simplified Arabic"/>
          <w:sz w:val="28"/>
          <w:szCs w:val="28"/>
          <w:rtl/>
          <w:lang w:val="fr-FR" w:bidi="ar-DZ"/>
        </w:rPr>
        <w:t>ومن خلالِ هذا التكاملِ بين الأنماطِ الاتصاليةِ المختلفة، وعند تفعيلها ضمنَ استراتيجيةٍ اتصاليةٍ إقناعيةٍ مدروسة، تتشكّلُ بيئةٌ تنظيميةٌ قادرةٌ على الصمودِ والتماسكِ أمامَ الضغوط، وتحويلِ الأزماتِ من مواقفَ تهديدٍ إلى فرصٍ للتطويرِ وإعادةِ بناءِ الثقةِ بين القيادةِ والعاملين، بما يعزّزُ من كفاءةِ الأداءِ المؤسسيّ واستدامتِه</w:t>
      </w:r>
      <w:r w:rsidR="0070285F" w:rsidRPr="00030386">
        <w:rPr>
          <w:rFonts w:ascii="Simplified Arabic" w:hAnsi="Simplified Arabic" w:cs="Simplified Arabic"/>
          <w:sz w:val="28"/>
          <w:szCs w:val="28"/>
          <w:rtl/>
        </w:rPr>
        <w:t>١</w:t>
      </w:r>
    </w:p>
    <w:p w:rsidR="00CD2010" w:rsidRPr="00BA1377" w:rsidRDefault="00413577" w:rsidP="00BA1377">
      <w:pPr>
        <w:bidi/>
        <w:jc w:val="lowKashida"/>
        <w:rPr>
          <w:rFonts w:ascii="Simplified Arabic" w:hAnsi="Simplified Arabic" w:cs="Monotype Koufi"/>
          <w:b/>
          <w:bCs/>
          <w:sz w:val="28"/>
          <w:szCs w:val="28"/>
          <w:rtl/>
          <w:lang w:bidi="ar-EG"/>
        </w:rPr>
      </w:pPr>
      <w:r w:rsidRPr="00BA1377">
        <w:rPr>
          <w:rFonts w:ascii="Simplified Arabic" w:hAnsi="Simplified Arabic" w:cs="Monotype Koufi"/>
          <w:b/>
          <w:bCs/>
          <w:sz w:val="28"/>
          <w:szCs w:val="28"/>
          <w:rtl/>
          <w:lang w:bidi="ar-EG"/>
        </w:rPr>
        <w:t>١</w:t>
      </w:r>
      <w:r w:rsidR="0070285F" w:rsidRPr="00BA1377">
        <w:rPr>
          <w:rFonts w:ascii="Simplified Arabic" w:hAnsi="Simplified Arabic" w:cs="Monotype Koufi"/>
          <w:b/>
          <w:bCs/>
          <w:sz w:val="28"/>
          <w:szCs w:val="28"/>
          <w:rtl/>
          <w:lang w:bidi="ar-EG"/>
        </w:rPr>
        <w:t>-</w:t>
      </w:r>
      <w:r w:rsidR="00B1472E" w:rsidRPr="00BA1377">
        <w:rPr>
          <w:rFonts w:ascii="Simplified Arabic" w:hAnsi="Simplified Arabic" w:cs="Monotype Koufi"/>
          <w:b/>
          <w:bCs/>
          <w:sz w:val="28"/>
          <w:szCs w:val="28"/>
          <w:rtl/>
          <w:lang w:bidi="ar-EG"/>
        </w:rPr>
        <w:t xml:space="preserve"> </w:t>
      </w:r>
      <w:r w:rsidR="00CD2010" w:rsidRPr="00BA1377">
        <w:rPr>
          <w:rFonts w:ascii="Simplified Arabic" w:hAnsi="Simplified Arabic" w:cs="Monotype Koufi"/>
          <w:b/>
          <w:bCs/>
          <w:sz w:val="28"/>
          <w:szCs w:val="28"/>
          <w:rtl/>
          <w:lang w:bidi="ar-EG"/>
        </w:rPr>
        <w:t>أسباب الأزمات وأنواعها</w:t>
      </w:r>
    </w:p>
    <w:p w:rsidR="00CD2010" w:rsidRPr="00030386" w:rsidRDefault="00BA1377"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Pr>
          <w:rFonts w:ascii="Simplified Arabic" w:hAnsi="Simplified Arabic" w:cs="Simplified Arabic" w:hint="cs"/>
          <w:sz w:val="28"/>
          <w:szCs w:val="28"/>
          <w:rtl/>
        </w:rPr>
        <w:tab/>
      </w:r>
      <w:r>
        <w:rPr>
          <w:rFonts w:ascii="Simplified Arabic" w:hAnsi="Simplified Arabic" w:cs="Simplified Arabic" w:hint="cs"/>
          <w:sz w:val="28"/>
          <w:szCs w:val="28"/>
          <w:rtl/>
        </w:rPr>
        <w:tab/>
      </w:r>
      <w:r w:rsidR="00BD41DE" w:rsidRPr="00030386">
        <w:rPr>
          <w:rFonts w:ascii="Simplified Arabic" w:hAnsi="Simplified Arabic" w:cs="Simplified Arabic"/>
          <w:sz w:val="28"/>
          <w:szCs w:val="28"/>
          <w:rtl/>
        </w:rPr>
        <w:tab/>
      </w:r>
      <w:r w:rsidR="00CD2010" w:rsidRPr="00030386">
        <w:rPr>
          <w:rFonts w:ascii="Simplified Arabic" w:hAnsi="Simplified Arabic" w:cs="Simplified Arabic"/>
          <w:sz w:val="28"/>
          <w:szCs w:val="28"/>
          <w:rtl/>
        </w:rPr>
        <w:t xml:space="preserve">تعد الأزمات من الظواهر المتسارعة والمترابطة التي تحدث بشكل مفاجئ، مما يثير تساؤلات حول الأسباب والتراكمات التي أدت إلى حدوثها فالأزمات، كأي حدث غير عادي، لا تحدث دون مقدمات أو أسباب تسبقها ومن هنا، فإن المسؤولين عن </w:t>
      </w:r>
      <w:r w:rsidR="009F1F57" w:rsidRPr="00030386">
        <w:rPr>
          <w:rFonts w:ascii="Simplified Arabic" w:hAnsi="Simplified Arabic" w:cs="Simplified Arabic"/>
          <w:sz w:val="28"/>
          <w:szCs w:val="28"/>
          <w:rtl/>
        </w:rPr>
        <w:t>إدارة</w:t>
      </w:r>
      <w:r w:rsidR="00CD2010" w:rsidRPr="00030386">
        <w:rPr>
          <w:rFonts w:ascii="Simplified Arabic" w:hAnsi="Simplified Arabic" w:cs="Simplified Arabic"/>
          <w:sz w:val="28"/>
          <w:szCs w:val="28"/>
          <w:rtl/>
        </w:rPr>
        <w:t xml:space="preserve"> الأزمات، سواء كانوا قادة فرق العمل أو الجهات المعنية بالإعلام والتواصل، يجب أن يكونوا على دراية بالأسباب والدوافع التي أدت إلى نشوء هذه الأزمات</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 xml:space="preserve">فإن تتبع الأسباب يساعد في توظيف </w:t>
      </w:r>
      <w:r w:rsidR="00006D88" w:rsidRPr="00030386">
        <w:rPr>
          <w:rFonts w:ascii="Simplified Arabic" w:hAnsi="Simplified Arabic" w:cs="Simplified Arabic"/>
          <w:sz w:val="28"/>
          <w:szCs w:val="28"/>
          <w:rtl/>
        </w:rPr>
        <w:t>استراتيجي</w:t>
      </w:r>
      <w:r w:rsidR="00CD2010" w:rsidRPr="00030386">
        <w:rPr>
          <w:rFonts w:ascii="Simplified Arabic" w:hAnsi="Simplified Arabic" w:cs="Simplified Arabic"/>
          <w:sz w:val="28"/>
          <w:szCs w:val="28"/>
          <w:rtl/>
        </w:rPr>
        <w:t>ات وأدوات فع</w:t>
      </w:r>
      <w:r w:rsidR="00862FA3" w:rsidRPr="00030386">
        <w:rPr>
          <w:rFonts w:ascii="Simplified Arabic" w:hAnsi="Simplified Arabic" w:cs="Simplified Arabic"/>
          <w:sz w:val="28"/>
          <w:szCs w:val="28"/>
          <w:rtl/>
        </w:rPr>
        <w:t>الة للحد من سرعة تفاقم الأزمة</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ومع اختلاف طبيعة الأزمات وحجمها</w:t>
      </w:r>
      <w:r w:rsidR="00A6542A" w:rsidRPr="00030386">
        <w:rPr>
          <w:rFonts w:ascii="Simplified Arabic" w:hAnsi="Simplified Arabic" w:cs="Simplified Arabic"/>
          <w:sz w:val="28"/>
          <w:szCs w:val="28"/>
          <w:rtl/>
        </w:rPr>
        <w:t xml:space="preserve"> </w:t>
      </w:r>
      <w:r w:rsidR="00A6542A" w:rsidRPr="00030386">
        <w:rPr>
          <w:rFonts w:ascii="Simplified Arabic" w:hAnsi="Simplified Arabic" w:cs="Simplified Arabic"/>
          <w:b/>
          <w:bCs/>
          <w:sz w:val="28"/>
          <w:szCs w:val="28"/>
          <w:rtl/>
        </w:rPr>
        <w:t>ولعل أبرز أسبابها</w:t>
      </w:r>
    </w:p>
    <w:p w:rsidR="00CD2010" w:rsidRPr="00030386" w:rsidRDefault="00BD41DE" w:rsidP="001F137F">
      <w:pPr>
        <w:pStyle w:val="a6"/>
        <w:numPr>
          <w:ilvl w:val="0"/>
          <w:numId w:val="6"/>
        </w:numPr>
        <w:tabs>
          <w:tab w:val="right" w:pos="-625"/>
          <w:tab w:val="right" w:pos="0"/>
          <w:tab w:val="right" w:pos="90"/>
          <w:tab w:val="right" w:pos="270"/>
          <w:tab w:val="right" w:pos="450"/>
          <w:tab w:val="right" w:pos="1170"/>
          <w:tab w:val="right" w:pos="1350"/>
        </w:tabs>
        <w:bidi/>
        <w:ind w:left="411" w:right="-18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 xml:space="preserve"> </w:t>
      </w:r>
      <w:r w:rsidR="00CD2010" w:rsidRPr="00030386">
        <w:rPr>
          <w:rFonts w:ascii="Simplified Arabic" w:hAnsi="Simplified Arabic" w:cs="Simplified Arabic"/>
          <w:b/>
          <w:bCs/>
          <w:sz w:val="28"/>
          <w:szCs w:val="28"/>
          <w:rtl/>
        </w:rPr>
        <w:t>سوء الفهم</w:t>
      </w:r>
      <w:r w:rsidR="00CD2010" w:rsidRPr="00030386">
        <w:rPr>
          <w:rFonts w:ascii="Simplified Arabic" w:hAnsi="Simplified Arabic" w:cs="Simplified Arabic"/>
          <w:b/>
          <w:bCs/>
          <w:sz w:val="28"/>
          <w:szCs w:val="28"/>
        </w:rPr>
        <w:t xml:space="preserve"> </w:t>
      </w:r>
    </w:p>
    <w:p w:rsidR="00A6542A" w:rsidRPr="00030386" w:rsidRDefault="00601A53"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BD41DE" w:rsidRPr="00030386">
        <w:rPr>
          <w:rFonts w:ascii="Simplified Arabic" w:hAnsi="Simplified Arabic" w:cs="Simplified Arabic"/>
          <w:sz w:val="28"/>
          <w:szCs w:val="28"/>
          <w:rtl/>
        </w:rPr>
        <w:tab/>
      </w:r>
      <w:r w:rsidR="00BD41DE" w:rsidRPr="00030386">
        <w:rPr>
          <w:rFonts w:ascii="Simplified Arabic" w:hAnsi="Simplified Arabic" w:cs="Simplified Arabic"/>
          <w:sz w:val="28"/>
          <w:szCs w:val="28"/>
          <w:rtl/>
        </w:rPr>
        <w:tab/>
      </w:r>
      <w:r w:rsidR="00CD2010" w:rsidRPr="00030386">
        <w:rPr>
          <w:rFonts w:ascii="Simplified Arabic" w:hAnsi="Simplified Arabic" w:cs="Simplified Arabic"/>
          <w:sz w:val="28"/>
          <w:szCs w:val="28"/>
          <w:rtl/>
        </w:rPr>
        <w:t>لطالما كان سوء الفهم سببًا رئيسيًا في نشوء العديد من الأزمات عبر التاريخ</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فكل أزمة تنشأ بسبب خلل في التواصل أو تفسير غير دقيق للرسائل، مما يؤدي إلى ردود فعل غير متناسبة</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يمكن أن يكون سوء الفهم ناتجًا عن تشويش في الرسالة من جانب مرسلها أو متلقّيها</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وغالبًا ما يظهر سوء الفهم نتيجة التسرع في اتخاذ القرارات أو إصدار الأحكام قبل التحقق الكامل من الحقائق</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وعلى الرغم من خطورة الأزمات الناتجة عن سوء الفهم، إلا أن حلها غالبًا ما يكون بسيطًا إذا تمّ التراجع عن الأحكام السطحية والنظر في جوهر الأمور</w:t>
      </w:r>
      <w:r w:rsidR="00CD2010" w:rsidRPr="00030386">
        <w:rPr>
          <w:rFonts w:ascii="Simplified Arabic" w:hAnsi="Simplified Arabic" w:cs="Simplified Arabic"/>
          <w:sz w:val="28"/>
          <w:szCs w:val="28"/>
        </w:rPr>
        <w:t>.</w:t>
      </w:r>
    </w:p>
    <w:p w:rsidR="00CD2010" w:rsidRPr="00030386" w:rsidRDefault="00A6542A"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ب-</w:t>
      </w:r>
      <w:r w:rsidR="00601A53" w:rsidRPr="00030386">
        <w:rPr>
          <w:rFonts w:ascii="Simplified Arabic" w:hAnsi="Simplified Arabic" w:cs="Simplified Arabic"/>
          <w:sz w:val="28"/>
          <w:szCs w:val="28"/>
          <w:rtl/>
        </w:rPr>
        <w:t xml:space="preserve"> </w:t>
      </w:r>
      <w:r w:rsidR="00CD2010" w:rsidRPr="00030386">
        <w:rPr>
          <w:rFonts w:ascii="Simplified Arabic" w:hAnsi="Simplified Arabic" w:cs="Simplified Arabic"/>
          <w:b/>
          <w:bCs/>
          <w:sz w:val="28"/>
          <w:szCs w:val="28"/>
          <w:rtl/>
        </w:rPr>
        <w:t>سوء التقدير والتقييم</w:t>
      </w:r>
      <w:r w:rsidR="00CD2010" w:rsidRPr="00030386">
        <w:rPr>
          <w:rFonts w:ascii="Simplified Arabic" w:hAnsi="Simplified Arabic" w:cs="Simplified Arabic"/>
          <w:sz w:val="28"/>
          <w:szCs w:val="28"/>
        </w:rPr>
        <w:t xml:space="preserve">  </w:t>
      </w:r>
    </w:p>
    <w:p w:rsidR="00A6542A" w:rsidRPr="00030386" w:rsidRDefault="00601A53"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BD41DE" w:rsidRPr="00030386">
        <w:rPr>
          <w:rFonts w:ascii="Simplified Arabic" w:hAnsi="Simplified Arabic" w:cs="Simplified Arabic"/>
          <w:sz w:val="28"/>
          <w:szCs w:val="28"/>
          <w:rtl/>
        </w:rPr>
        <w:tab/>
      </w:r>
      <w:r w:rsidR="00CD2010" w:rsidRPr="00030386">
        <w:rPr>
          <w:rFonts w:ascii="Simplified Arabic" w:hAnsi="Simplified Arabic" w:cs="Simplified Arabic"/>
          <w:sz w:val="28"/>
          <w:szCs w:val="28"/>
          <w:rtl/>
        </w:rPr>
        <w:t>يعد سوء التقدير والتقييم من أبرز أسباب الأزمات، ويُقصد به اتخاذ قرارات خاطئة بناءً على تقييم غير دقيق للمواقف أو المعلومات المتاحة</w:t>
      </w:r>
      <w:r w:rsidR="00413577"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في كثير من الأحيان، يرتبط هذا النوع من الأزمات بالإفراط في الثقة بالنفس أو بالآخرين، وهو ما يؤدي إلى اتخاذ قرارات متسرعة قد تفاقم الوضع وتزيد من تعقيد الأزمة</w:t>
      </w:r>
      <w:r w:rsidR="0054292C" w:rsidRPr="00030386">
        <w:rPr>
          <w:rFonts w:ascii="Simplified Arabic" w:hAnsi="Simplified Arabic" w:cs="Simplified Arabic"/>
          <w:sz w:val="28"/>
          <w:szCs w:val="28"/>
          <w:rtl/>
        </w:rPr>
        <w:t xml:space="preserve"> </w:t>
      </w:r>
      <w:bookmarkStart w:id="20" w:name="_Hlk172907722"/>
      <w:r w:rsidR="0054292C" w:rsidRPr="00030386">
        <w:rPr>
          <w:rFonts w:ascii="Simplified Arabic" w:hAnsi="Simplified Arabic" w:cs="Simplified Arabic"/>
          <w:sz w:val="28"/>
          <w:szCs w:val="28"/>
          <w:rtl/>
        </w:rPr>
        <w:t xml:space="preserve">(محمد صلاح، </w:t>
      </w:r>
      <w:proofErr w:type="spellStart"/>
      <w:r w:rsidR="0054292C" w:rsidRPr="00030386">
        <w:rPr>
          <w:rFonts w:ascii="Simplified Arabic" w:hAnsi="Simplified Arabic" w:cs="Simplified Arabic"/>
          <w:sz w:val="28"/>
          <w:szCs w:val="28"/>
          <w:rtl/>
        </w:rPr>
        <w:t>2005م</w:t>
      </w:r>
      <w:proofErr w:type="spellEnd"/>
      <w:r w:rsidR="0054292C" w:rsidRPr="00030386">
        <w:rPr>
          <w:rFonts w:ascii="Simplified Arabic" w:hAnsi="Simplified Arabic" w:cs="Simplified Arabic"/>
          <w:sz w:val="28"/>
          <w:szCs w:val="28"/>
          <w:rtl/>
        </w:rPr>
        <w:t xml:space="preserve">، </w:t>
      </w:r>
      <w:proofErr w:type="spellStart"/>
      <w:r w:rsidR="0054292C" w:rsidRPr="00030386">
        <w:rPr>
          <w:rFonts w:ascii="Simplified Arabic" w:hAnsi="Simplified Arabic" w:cs="Simplified Arabic"/>
          <w:sz w:val="28"/>
          <w:szCs w:val="28"/>
          <w:rtl/>
        </w:rPr>
        <w:t>ص.43</w:t>
      </w:r>
      <w:proofErr w:type="spellEnd"/>
      <w:r w:rsidR="0054292C" w:rsidRPr="00030386">
        <w:rPr>
          <w:rFonts w:ascii="Simplified Arabic" w:hAnsi="Simplified Arabic" w:cs="Simplified Arabic"/>
          <w:sz w:val="28"/>
          <w:szCs w:val="28"/>
          <w:rtl/>
        </w:rPr>
        <w:t>)</w:t>
      </w:r>
      <w:bookmarkEnd w:id="20"/>
    </w:p>
    <w:p w:rsidR="00CD2010" w:rsidRPr="00030386" w:rsidRDefault="00A6542A"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جـ-</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b/>
          <w:bCs/>
          <w:sz w:val="28"/>
          <w:szCs w:val="28"/>
          <w:rtl/>
        </w:rPr>
        <w:t>ال</w:t>
      </w:r>
      <w:r w:rsidR="009F1F57" w:rsidRPr="00030386">
        <w:rPr>
          <w:rFonts w:ascii="Simplified Arabic" w:hAnsi="Simplified Arabic" w:cs="Simplified Arabic"/>
          <w:b/>
          <w:bCs/>
          <w:sz w:val="28"/>
          <w:szCs w:val="28"/>
          <w:rtl/>
        </w:rPr>
        <w:t>إدارة</w:t>
      </w:r>
      <w:r w:rsidR="00CD2010" w:rsidRPr="00030386">
        <w:rPr>
          <w:rFonts w:ascii="Simplified Arabic" w:hAnsi="Simplified Arabic" w:cs="Simplified Arabic"/>
          <w:b/>
          <w:bCs/>
          <w:sz w:val="28"/>
          <w:szCs w:val="28"/>
          <w:rtl/>
        </w:rPr>
        <w:t xml:space="preserve"> العشوائية</w:t>
      </w:r>
      <w:r w:rsidR="00CD2010" w:rsidRPr="00030386">
        <w:rPr>
          <w:rFonts w:ascii="Simplified Arabic" w:hAnsi="Simplified Arabic" w:cs="Simplified Arabic"/>
          <w:sz w:val="28"/>
          <w:szCs w:val="28"/>
        </w:rPr>
        <w:t xml:space="preserve"> </w:t>
      </w:r>
    </w:p>
    <w:p w:rsidR="00A6542A" w:rsidRPr="00030386" w:rsidRDefault="00601A53"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BD41DE" w:rsidRPr="00030386">
        <w:rPr>
          <w:rFonts w:ascii="Simplified Arabic" w:hAnsi="Simplified Arabic" w:cs="Simplified Arabic"/>
          <w:sz w:val="28"/>
          <w:szCs w:val="28"/>
          <w:rtl/>
        </w:rPr>
        <w:tab/>
      </w:r>
      <w:r w:rsidR="00CD2010" w:rsidRPr="00030386">
        <w:rPr>
          <w:rFonts w:ascii="Simplified Arabic" w:hAnsi="Simplified Arabic" w:cs="Simplified Arabic"/>
          <w:sz w:val="28"/>
          <w:szCs w:val="28"/>
          <w:rtl/>
        </w:rPr>
        <w:t>تعتبر ال</w:t>
      </w:r>
      <w:r w:rsidR="009F1F57" w:rsidRPr="00030386">
        <w:rPr>
          <w:rFonts w:ascii="Simplified Arabic" w:hAnsi="Simplified Arabic" w:cs="Simplified Arabic"/>
          <w:sz w:val="28"/>
          <w:szCs w:val="28"/>
          <w:rtl/>
        </w:rPr>
        <w:t>إدارة</w:t>
      </w:r>
      <w:r w:rsidR="00CD2010" w:rsidRPr="00030386">
        <w:rPr>
          <w:rFonts w:ascii="Simplified Arabic" w:hAnsi="Simplified Arabic" w:cs="Simplified Arabic"/>
          <w:sz w:val="28"/>
          <w:szCs w:val="28"/>
          <w:rtl/>
        </w:rPr>
        <w:t xml:space="preserve"> العشوائية أحد الأسباب الجوهرية لنشوء الأزمات، إذ تتسم بالقرارات الارتجالية التي يتم اتخاذها دون استناد إلى أسس علمية أو خطط </w:t>
      </w:r>
      <w:r w:rsidR="00006D88" w:rsidRPr="00030386">
        <w:rPr>
          <w:rFonts w:ascii="Simplified Arabic" w:hAnsi="Simplified Arabic" w:cs="Simplified Arabic"/>
          <w:sz w:val="28"/>
          <w:szCs w:val="28"/>
          <w:rtl/>
        </w:rPr>
        <w:t>استراتيجي</w:t>
      </w:r>
      <w:r w:rsidR="00CD2010" w:rsidRPr="00030386">
        <w:rPr>
          <w:rFonts w:ascii="Simplified Arabic" w:hAnsi="Simplified Arabic" w:cs="Simplified Arabic"/>
          <w:sz w:val="28"/>
          <w:szCs w:val="28"/>
          <w:rtl/>
        </w:rPr>
        <w:t>ة</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هذا النوع من ال</w:t>
      </w:r>
      <w:r w:rsidR="009F1F57" w:rsidRPr="00030386">
        <w:rPr>
          <w:rFonts w:ascii="Simplified Arabic" w:hAnsi="Simplified Arabic" w:cs="Simplified Arabic"/>
          <w:sz w:val="28"/>
          <w:szCs w:val="28"/>
          <w:rtl/>
        </w:rPr>
        <w:t>إدارة</w:t>
      </w:r>
      <w:r w:rsidR="00CD2010" w:rsidRPr="00030386">
        <w:rPr>
          <w:rFonts w:ascii="Simplified Arabic" w:hAnsi="Simplified Arabic" w:cs="Simplified Arabic"/>
          <w:sz w:val="28"/>
          <w:szCs w:val="28"/>
          <w:rtl/>
        </w:rPr>
        <w:t xml:space="preserve"> يفتقر إلى التخطيط والتوجيه السليم، مما يزيد من فرص حدوث الأزمات، خصوصًا في المؤسسات الصحية أو أي كيان مجتمعي آخر</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تظهر هذه الأزمات غالبًا بسبب غياب الرؤية المستقبلية أو الخطة ال</w:t>
      </w:r>
      <w:r w:rsidR="00006D88" w:rsidRPr="00030386">
        <w:rPr>
          <w:rFonts w:ascii="Simplified Arabic" w:hAnsi="Simplified Arabic" w:cs="Simplified Arabic"/>
          <w:sz w:val="28"/>
          <w:szCs w:val="28"/>
          <w:rtl/>
        </w:rPr>
        <w:t>استراتيجي</w:t>
      </w:r>
      <w:r w:rsidR="00CD2010" w:rsidRPr="00030386">
        <w:rPr>
          <w:rFonts w:ascii="Simplified Arabic" w:hAnsi="Simplified Arabic" w:cs="Simplified Arabic"/>
          <w:sz w:val="28"/>
          <w:szCs w:val="28"/>
          <w:rtl/>
        </w:rPr>
        <w:t>ة المدروسة</w:t>
      </w:r>
      <w:r w:rsidR="00CD2010" w:rsidRPr="00030386">
        <w:rPr>
          <w:rFonts w:ascii="Simplified Arabic" w:hAnsi="Simplified Arabic" w:cs="Simplified Arabic"/>
          <w:sz w:val="28"/>
          <w:szCs w:val="28"/>
        </w:rPr>
        <w:t>.</w:t>
      </w:r>
    </w:p>
    <w:p w:rsidR="00CD2010" w:rsidRPr="00030386" w:rsidRDefault="00A6542A"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د-</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b/>
          <w:bCs/>
          <w:sz w:val="28"/>
          <w:szCs w:val="28"/>
          <w:rtl/>
        </w:rPr>
        <w:t>الرغبة في الابتزاز</w:t>
      </w:r>
      <w:r w:rsidR="00CD2010" w:rsidRPr="00030386">
        <w:rPr>
          <w:rFonts w:ascii="Simplified Arabic" w:hAnsi="Simplified Arabic" w:cs="Simplified Arabic"/>
          <w:b/>
          <w:bCs/>
          <w:sz w:val="28"/>
          <w:szCs w:val="28"/>
        </w:rPr>
        <w:t xml:space="preserve"> </w:t>
      </w:r>
    </w:p>
    <w:p w:rsidR="00CD3421" w:rsidRPr="00030386" w:rsidRDefault="00BD41DE"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CD2010" w:rsidRPr="00030386">
        <w:rPr>
          <w:rFonts w:ascii="Simplified Arabic" w:hAnsi="Simplified Arabic" w:cs="Simplified Arabic"/>
          <w:sz w:val="28"/>
          <w:szCs w:val="28"/>
          <w:rtl/>
        </w:rPr>
        <w:t>تعد الرغبة في الابتزاز أحد أشكال التصرفات الإجرامية التي قد تؤدي إلى أزمات ضخمة حيث يسعى بعض الأفراد أو الجماعات ذات المصالح الخاصة إلى ممارسة ضغوط على متخذي القرار من خلال استغلال نقاط ضعفهم أو الأسرار</w:t>
      </w:r>
      <w:r w:rsidR="001B26C7" w:rsidRPr="00030386">
        <w:rPr>
          <w:rFonts w:ascii="Simplified Arabic" w:hAnsi="Simplified Arabic" w:cs="Simplified Arabic"/>
          <w:sz w:val="28"/>
          <w:szCs w:val="28"/>
          <w:rtl/>
        </w:rPr>
        <w:t>،</w:t>
      </w:r>
    </w:p>
    <w:p w:rsidR="00CD2010" w:rsidRPr="00030386" w:rsidRDefault="00CD2010"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التي قد تؤدي إلى اتخاذ قرارات خاطئة أو غير حكيمة ويمكن أن يتفاقم الوضع في ظل تسريب هذه الأسرار أو استخدام أساليب غير أخلاقية في الضغط على المسؤولين</w:t>
      </w:r>
      <w:r w:rsidRPr="00030386">
        <w:rPr>
          <w:rFonts w:ascii="Simplified Arabic" w:hAnsi="Simplified Arabic" w:cs="Simplified Arabic"/>
          <w:sz w:val="28"/>
          <w:szCs w:val="28"/>
        </w:rPr>
        <w:t>.</w:t>
      </w:r>
    </w:p>
    <w:p w:rsidR="00CD2010" w:rsidRPr="00030386" w:rsidRDefault="00A6542A"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ه-</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b/>
          <w:bCs/>
          <w:sz w:val="28"/>
          <w:szCs w:val="28"/>
          <w:rtl/>
        </w:rPr>
        <w:t>اليأس</w:t>
      </w:r>
      <w:r w:rsidR="00CD2010" w:rsidRPr="00030386">
        <w:rPr>
          <w:rFonts w:ascii="Simplified Arabic" w:hAnsi="Simplified Arabic" w:cs="Simplified Arabic"/>
          <w:sz w:val="28"/>
          <w:szCs w:val="28"/>
        </w:rPr>
        <w:t xml:space="preserve"> </w:t>
      </w:r>
    </w:p>
    <w:p w:rsidR="00A6542A" w:rsidRPr="00030386" w:rsidRDefault="00BD41DE"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lang w:bidi="ar-EG"/>
        </w:rPr>
        <w:tab/>
      </w:r>
      <w:r w:rsidRPr="00030386">
        <w:rPr>
          <w:rFonts w:ascii="Simplified Arabic" w:hAnsi="Simplified Arabic" w:cs="Simplified Arabic"/>
          <w:sz w:val="28"/>
          <w:szCs w:val="28"/>
          <w:rtl/>
          <w:lang w:bidi="ar-EG"/>
        </w:rPr>
        <w:tab/>
      </w:r>
      <w:r w:rsidRPr="00030386">
        <w:rPr>
          <w:rFonts w:ascii="Simplified Arabic" w:hAnsi="Simplified Arabic" w:cs="Simplified Arabic"/>
          <w:sz w:val="28"/>
          <w:szCs w:val="28"/>
          <w:rtl/>
          <w:lang w:bidi="ar-EG"/>
        </w:rPr>
        <w:tab/>
      </w:r>
      <w:r w:rsidR="00CD2010" w:rsidRPr="00030386">
        <w:rPr>
          <w:rFonts w:ascii="Simplified Arabic" w:hAnsi="Simplified Arabic" w:cs="Simplified Arabic"/>
          <w:sz w:val="28"/>
          <w:szCs w:val="28"/>
          <w:rtl/>
        </w:rPr>
        <w:t>يُعتبر اليأس من أخطر مسببات الأزمات فالأفراد الذين يعيشون حالة من الإحباط واليأس قد يتخذون قرارات طائشة تؤدي إلى أزمات عميقة وقد يكون اليأس في حد ذاته أزمة نفسية تؤثر على قدرة الأفراد على اتخاذ القرارات السليمة، مما يزيد من تعقيد الأزمات ويدفعها إلى مسارات غير محسوبة يتطلب التعامل مع الأزمات الناجمة عن اليأس معالجة نفسية معقدة تهدف إلى إعادة التوازن والإنتاجية للفرد</w:t>
      </w:r>
      <w:r w:rsidR="0054292C" w:rsidRPr="00030386">
        <w:rPr>
          <w:rFonts w:ascii="Simplified Arabic" w:hAnsi="Simplified Arabic" w:cs="Simplified Arabic"/>
          <w:sz w:val="28"/>
          <w:szCs w:val="28"/>
          <w:rtl/>
        </w:rPr>
        <w:t xml:space="preserve"> ( أحمد </w:t>
      </w:r>
      <w:proofErr w:type="spellStart"/>
      <w:r w:rsidR="0054292C" w:rsidRPr="00030386">
        <w:rPr>
          <w:rFonts w:ascii="Simplified Arabic" w:hAnsi="Simplified Arabic" w:cs="Simplified Arabic"/>
          <w:sz w:val="28"/>
          <w:szCs w:val="28"/>
          <w:rtl/>
        </w:rPr>
        <w:t>2006م</w:t>
      </w:r>
      <w:proofErr w:type="spellEnd"/>
      <w:r w:rsidR="0054292C" w:rsidRPr="00030386">
        <w:rPr>
          <w:rFonts w:ascii="Simplified Arabic" w:hAnsi="Simplified Arabic" w:cs="Simplified Arabic"/>
          <w:sz w:val="28"/>
          <w:szCs w:val="28"/>
          <w:rtl/>
        </w:rPr>
        <w:t xml:space="preserve">، ص 26) </w:t>
      </w:r>
    </w:p>
    <w:p w:rsidR="00CD2010" w:rsidRPr="00BA1377" w:rsidRDefault="00B1472E" w:rsidP="00BA1377">
      <w:pPr>
        <w:bidi/>
        <w:jc w:val="lowKashida"/>
        <w:rPr>
          <w:rFonts w:ascii="Simplified Arabic" w:hAnsi="Simplified Arabic" w:cs="Monotype Koufi"/>
          <w:b/>
          <w:bCs/>
          <w:sz w:val="28"/>
          <w:szCs w:val="28"/>
          <w:rtl/>
          <w:lang w:bidi="ar-EG"/>
        </w:rPr>
      </w:pPr>
      <w:r w:rsidRPr="00BA1377">
        <w:rPr>
          <w:rFonts w:ascii="Simplified Arabic" w:hAnsi="Simplified Arabic" w:cs="Monotype Koufi"/>
          <w:b/>
          <w:bCs/>
          <w:sz w:val="28"/>
          <w:szCs w:val="28"/>
          <w:rtl/>
          <w:lang w:bidi="ar-EG"/>
        </w:rPr>
        <w:t xml:space="preserve">٢- </w:t>
      </w:r>
      <w:r w:rsidR="0066089D" w:rsidRPr="00BA1377">
        <w:rPr>
          <w:rFonts w:ascii="Simplified Arabic" w:hAnsi="Simplified Arabic" w:cs="Monotype Koufi"/>
          <w:b/>
          <w:bCs/>
          <w:sz w:val="28"/>
          <w:szCs w:val="28"/>
          <w:rtl/>
          <w:lang w:bidi="ar-EG"/>
        </w:rPr>
        <w:t>تصنيفات وأنواع الأزمات</w:t>
      </w:r>
    </w:p>
    <w:p w:rsidR="00A6542A" w:rsidRPr="00030386" w:rsidRDefault="00601A53" w:rsidP="007901EA">
      <w:pPr>
        <w:tabs>
          <w:tab w:val="right" w:pos="0"/>
          <w:tab w:val="right" w:pos="90"/>
          <w:tab w:val="right" w:pos="270"/>
          <w:tab w:val="right" w:pos="450"/>
          <w:tab w:val="right" w:pos="810"/>
          <w:tab w:val="right" w:pos="1170"/>
          <w:tab w:val="right" w:pos="135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CD2010" w:rsidRPr="00030386">
        <w:rPr>
          <w:rFonts w:ascii="Simplified Arabic" w:hAnsi="Simplified Arabic" w:cs="Simplified Arabic"/>
          <w:sz w:val="28"/>
          <w:szCs w:val="28"/>
          <w:rtl/>
        </w:rPr>
        <w:t>تختلف الأزمات باختلاف الأسباب وطرق حدوثها، ويمكن تصنيفها إلى عدة أنواع وفقًا لمعايير  متنوعة</w:t>
      </w:r>
      <w:r w:rsidR="00CD2010" w:rsidRPr="00030386">
        <w:rPr>
          <w:rFonts w:ascii="Simplified Arabic" w:hAnsi="Simplified Arabic" w:cs="Simplified Arabic"/>
          <w:sz w:val="28"/>
          <w:szCs w:val="28"/>
        </w:rPr>
        <w:t>:</w:t>
      </w:r>
    </w:p>
    <w:p w:rsidR="00CD2010" w:rsidRPr="00030386" w:rsidRDefault="0070285F" w:rsidP="007901EA">
      <w:pPr>
        <w:widowControl w:val="0"/>
        <w:bidi/>
        <w:jc w:val="lowKashida"/>
        <w:rPr>
          <w:rFonts w:ascii="Simplified Arabic" w:hAnsi="Simplified Arabic" w:cs="Simplified Arabic"/>
          <w:b/>
          <w:bCs/>
          <w:sz w:val="28"/>
          <w:szCs w:val="28"/>
          <w:rtl/>
        </w:rPr>
      </w:pPr>
      <w:r w:rsidRPr="00030386">
        <w:rPr>
          <w:rFonts w:ascii="Simplified Arabic" w:hAnsi="Simplified Arabic" w:cs="Simplified Arabic"/>
          <w:sz w:val="28"/>
          <w:szCs w:val="28"/>
          <w:rtl/>
        </w:rPr>
        <w:t>أ-</w:t>
      </w:r>
      <w:r w:rsidR="00B1472E" w:rsidRPr="00030386">
        <w:rPr>
          <w:rFonts w:ascii="Simplified Arabic" w:hAnsi="Simplified Arabic" w:cs="Simplified Arabic"/>
          <w:sz w:val="28"/>
          <w:szCs w:val="28"/>
          <w:rtl/>
        </w:rPr>
        <w:t xml:space="preserve"> </w:t>
      </w:r>
      <w:r w:rsidR="00CD2010" w:rsidRPr="00030386">
        <w:rPr>
          <w:rFonts w:ascii="Simplified Arabic" w:hAnsi="Simplified Arabic" w:cs="Simplified Arabic"/>
          <w:b/>
          <w:bCs/>
          <w:sz w:val="28"/>
          <w:szCs w:val="28"/>
          <w:rtl/>
        </w:rPr>
        <w:t>من حيث معدل التكرار</w:t>
      </w:r>
      <w:r w:rsidR="00CD2010" w:rsidRPr="00030386">
        <w:rPr>
          <w:rFonts w:ascii="Simplified Arabic" w:hAnsi="Simplified Arabic" w:cs="Simplified Arabic"/>
          <w:b/>
          <w:bCs/>
          <w:sz w:val="28"/>
          <w:szCs w:val="28"/>
        </w:rPr>
        <w:t xml:space="preserve"> </w:t>
      </w:r>
    </w:p>
    <w:p w:rsidR="00A6542A" w:rsidRPr="00030386" w:rsidRDefault="00BA1377" w:rsidP="00BA1377">
      <w:pPr>
        <w:pStyle w:val="a6"/>
        <w:tabs>
          <w:tab w:val="right" w:pos="-625"/>
          <w:tab w:val="right" w:pos="-483"/>
          <w:tab w:val="right" w:pos="-341"/>
          <w:tab w:val="right" w:pos="1170"/>
          <w:tab w:val="right" w:pos="1350"/>
        </w:tabs>
        <w:bidi/>
        <w:ind w:left="0" w:right="-180"/>
        <w:jc w:val="lowKashida"/>
        <w:rPr>
          <w:rFonts w:ascii="Simplified Arabic" w:hAnsi="Simplified Arabic" w:cs="Simplified Arabic"/>
          <w:b/>
          <w:bCs/>
          <w:sz w:val="28"/>
          <w:szCs w:val="28"/>
          <w:lang w:bidi="ar-EG"/>
        </w:rPr>
      </w:pPr>
      <w:r>
        <w:rPr>
          <w:rFonts w:ascii="Simplified Arabic" w:hAnsi="Simplified Arabic" w:cs="Simplified Arabic" w:hint="cs"/>
          <w:b/>
          <w:bCs/>
          <w:sz w:val="28"/>
          <w:szCs w:val="28"/>
          <w:rtl/>
        </w:rPr>
        <w:t xml:space="preserve">- </w:t>
      </w:r>
      <w:r w:rsidR="00CD2010" w:rsidRPr="00030386">
        <w:rPr>
          <w:rFonts w:ascii="Simplified Arabic" w:hAnsi="Simplified Arabic" w:cs="Simplified Arabic"/>
          <w:b/>
          <w:bCs/>
          <w:sz w:val="28"/>
          <w:szCs w:val="28"/>
          <w:rtl/>
        </w:rPr>
        <w:t>الأزمات ذات الطابع الدوري المتكرر</w:t>
      </w:r>
    </w:p>
    <w:p w:rsidR="00015F9B" w:rsidRPr="00030386" w:rsidRDefault="0006722D"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BD41DE" w:rsidRPr="00030386">
        <w:rPr>
          <w:rFonts w:ascii="Simplified Arabic" w:hAnsi="Simplified Arabic" w:cs="Simplified Arabic"/>
          <w:sz w:val="28"/>
          <w:szCs w:val="28"/>
          <w:rtl/>
        </w:rPr>
        <w:tab/>
      </w:r>
      <w:r w:rsidR="00CD2010" w:rsidRPr="00030386">
        <w:rPr>
          <w:rFonts w:ascii="Simplified Arabic" w:hAnsi="Simplified Arabic" w:cs="Simplified Arabic"/>
          <w:sz w:val="28"/>
          <w:szCs w:val="28"/>
          <w:rtl/>
        </w:rPr>
        <w:t>هذه الأزمات تحدث بشكل دوري ومتكرر، حيث يمكن توقعها بناءً على معطيات منطقية، مثل الأزمات الاقتصادية التي تتعلق بالتضخم أو انخفاض القدرة الشرائية</w:t>
      </w:r>
      <w:r w:rsidR="001B26C7" w:rsidRPr="00030386">
        <w:rPr>
          <w:rFonts w:ascii="Simplified Arabic" w:hAnsi="Simplified Arabic" w:cs="Simplified Arabic"/>
          <w:sz w:val="28"/>
          <w:szCs w:val="28"/>
          <w:rtl/>
        </w:rPr>
        <w:t>.</w:t>
      </w:r>
    </w:p>
    <w:p w:rsidR="00B1472E" w:rsidRPr="00030386" w:rsidRDefault="0006722D"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b/>
          <w:bCs/>
          <w:sz w:val="28"/>
          <w:szCs w:val="28"/>
          <w:rtl/>
          <w:lang w:bidi="ar-EG"/>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كما تظهر هذه الأزمات في المؤسسات الصحية نتيجة العجز المالي الناتج عن تقديم خدمات غير ربحية</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 xml:space="preserve">ومن خلال التخطيط المسبق، يمكن اتخاذ التدابير اللازمة للحد من </w:t>
      </w:r>
      <w:r w:rsidR="00E46CA8" w:rsidRPr="00030386">
        <w:rPr>
          <w:rFonts w:ascii="Simplified Arabic" w:hAnsi="Simplified Arabic" w:cs="Simplified Arabic"/>
          <w:sz w:val="28"/>
          <w:szCs w:val="28"/>
          <w:rtl/>
        </w:rPr>
        <w:t>تأثير</w:t>
      </w:r>
      <w:r w:rsidR="00CD2010" w:rsidRPr="00030386">
        <w:rPr>
          <w:rFonts w:ascii="Simplified Arabic" w:hAnsi="Simplified Arabic" w:cs="Simplified Arabic"/>
          <w:sz w:val="28"/>
          <w:szCs w:val="28"/>
          <w:rtl/>
        </w:rPr>
        <w:t xml:space="preserve"> هذه الأزمات</w:t>
      </w:r>
      <w:r w:rsidR="00CD2010" w:rsidRPr="00030386">
        <w:rPr>
          <w:rFonts w:ascii="Simplified Arabic" w:hAnsi="Simplified Arabic" w:cs="Simplified Arabic"/>
          <w:sz w:val="28"/>
          <w:szCs w:val="28"/>
        </w:rPr>
        <w:t>.</w:t>
      </w:r>
    </w:p>
    <w:p w:rsidR="00CD2010" w:rsidRPr="00030386" w:rsidRDefault="002651B8"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b/>
          <w:bCs/>
          <w:sz w:val="28"/>
          <w:szCs w:val="28"/>
          <w:rtl/>
        </w:rPr>
      </w:pPr>
      <w:r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b/>
          <w:bCs/>
          <w:sz w:val="28"/>
          <w:szCs w:val="28"/>
          <w:rtl/>
        </w:rPr>
        <w:t>الأزمات غير الدورية</w:t>
      </w:r>
      <w:r w:rsidR="00CD2010" w:rsidRPr="00030386">
        <w:rPr>
          <w:rFonts w:ascii="Simplified Arabic" w:hAnsi="Simplified Arabic" w:cs="Simplified Arabic"/>
          <w:b/>
          <w:bCs/>
          <w:sz w:val="28"/>
          <w:szCs w:val="28"/>
        </w:rPr>
        <w:t>:</w:t>
      </w:r>
    </w:p>
    <w:p w:rsidR="00F81177" w:rsidRPr="00030386" w:rsidRDefault="0006722D" w:rsidP="007901EA">
      <w:pPr>
        <w:tabs>
          <w:tab w:val="right" w:pos="0"/>
          <w:tab w:val="right" w:pos="90"/>
          <w:tab w:val="right" w:pos="270"/>
          <w:tab w:val="right" w:pos="450"/>
          <w:tab w:val="right" w:pos="810"/>
          <w:tab w:val="right" w:pos="1170"/>
          <w:tab w:val="right" w:pos="1350"/>
        </w:tabs>
        <w:bidi/>
        <w:ind w:right="-181"/>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CD2010" w:rsidRPr="00030386">
        <w:rPr>
          <w:rFonts w:ascii="Simplified Arabic" w:hAnsi="Simplified Arabic" w:cs="Simplified Arabic"/>
          <w:sz w:val="28"/>
          <w:szCs w:val="28"/>
          <w:rtl/>
        </w:rPr>
        <w:t>هذه الأزمات غير قابلة للتوقع ولا ترتبط بمؤشرات دورية</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تحدث فجأة نتيجة لأسباب غير متوقعة، مثل الأزمات الصحية الناتجة عن سوء تقدير لموقف معين</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وعادة ما تتم معالجة هذه الأزمات من خلال التعامل مع نتائجها، وليس أسبابها</w:t>
      </w:r>
      <w:r w:rsidR="00CD2010" w:rsidRPr="00030386">
        <w:rPr>
          <w:rFonts w:ascii="Simplified Arabic" w:hAnsi="Simplified Arabic" w:cs="Simplified Arabic"/>
          <w:sz w:val="28"/>
          <w:szCs w:val="28"/>
        </w:rPr>
        <w:t>.</w:t>
      </w:r>
    </w:p>
    <w:p w:rsidR="00CD2010" w:rsidRPr="00030386" w:rsidRDefault="0070285F" w:rsidP="007901EA">
      <w:pPr>
        <w:widowControl w:val="0"/>
        <w:bidi/>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ب-</w:t>
      </w:r>
      <w:r w:rsidR="00015F9B" w:rsidRPr="00030386">
        <w:rPr>
          <w:rFonts w:ascii="Simplified Arabic" w:hAnsi="Simplified Arabic" w:cs="Simplified Arabic"/>
          <w:b/>
          <w:bCs/>
          <w:sz w:val="28"/>
          <w:szCs w:val="28"/>
          <w:rtl/>
        </w:rPr>
        <w:t xml:space="preserve"> </w:t>
      </w:r>
      <w:r w:rsidR="00CD2010" w:rsidRPr="00030386">
        <w:rPr>
          <w:rFonts w:ascii="Simplified Arabic" w:hAnsi="Simplified Arabic" w:cs="Simplified Arabic"/>
          <w:b/>
          <w:bCs/>
          <w:sz w:val="28"/>
          <w:szCs w:val="28"/>
          <w:rtl/>
        </w:rPr>
        <w:t>من حيث عمق الأزمة</w:t>
      </w:r>
      <w:r w:rsidR="00CD2010" w:rsidRPr="00030386">
        <w:rPr>
          <w:rFonts w:ascii="Simplified Arabic" w:hAnsi="Simplified Arabic" w:cs="Simplified Arabic"/>
          <w:b/>
          <w:bCs/>
          <w:sz w:val="28"/>
          <w:szCs w:val="28"/>
        </w:rPr>
        <w:t xml:space="preserve"> </w:t>
      </w:r>
    </w:p>
    <w:p w:rsidR="00CD2010" w:rsidRPr="00030386" w:rsidRDefault="00CD2010" w:rsidP="001F137F">
      <w:pPr>
        <w:pStyle w:val="a6"/>
        <w:numPr>
          <w:ilvl w:val="0"/>
          <w:numId w:val="2"/>
        </w:numPr>
        <w:tabs>
          <w:tab w:val="right" w:pos="0"/>
          <w:tab w:val="right" w:pos="90"/>
          <w:tab w:val="right" w:pos="270"/>
          <w:tab w:val="right" w:pos="450"/>
          <w:tab w:val="right" w:pos="1170"/>
          <w:tab w:val="right" w:pos="1350"/>
        </w:tabs>
        <w:bidi/>
        <w:ind w:left="369" w:right="-18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الأزمات السطحي</w:t>
      </w:r>
      <w:r w:rsidR="00A6542A" w:rsidRPr="00030386">
        <w:rPr>
          <w:rFonts w:ascii="Simplified Arabic" w:hAnsi="Simplified Arabic" w:cs="Simplified Arabic"/>
          <w:b/>
          <w:bCs/>
          <w:sz w:val="28"/>
          <w:szCs w:val="28"/>
          <w:rtl/>
        </w:rPr>
        <w:t>ة</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هي أزمات غير خطيرة تحدث فجائيًا وتختفي بسرعة</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رغم أنها قد تكون قصيرة الأمد، إلا أن التعامل معها يتطلب معالجة الأسباب العميقة التي أدت إلى ظهورها، لضمان عدم تكرارها مستقبلاً</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على سبيل المثال، قد تنشأ أزمة بسبب إشاعة كاذبة ولكن سرعان ما تختفي بعد تبديد الشكوك حولها</w:t>
      </w:r>
      <w:r w:rsidRPr="00030386">
        <w:rPr>
          <w:rFonts w:ascii="Simplified Arabic" w:hAnsi="Simplified Arabic" w:cs="Simplified Arabic"/>
          <w:sz w:val="28"/>
          <w:szCs w:val="28"/>
        </w:rPr>
        <w:t>.</w:t>
      </w:r>
    </w:p>
    <w:p w:rsidR="00CD2010" w:rsidRPr="00030386" w:rsidRDefault="00457D28" w:rsidP="001F137F">
      <w:pPr>
        <w:pStyle w:val="a6"/>
        <w:numPr>
          <w:ilvl w:val="0"/>
          <w:numId w:val="2"/>
        </w:numPr>
        <w:tabs>
          <w:tab w:val="right" w:pos="0"/>
          <w:tab w:val="right" w:pos="90"/>
          <w:tab w:val="right" w:pos="270"/>
          <w:tab w:val="right" w:pos="450"/>
          <w:tab w:val="right" w:pos="1170"/>
          <w:tab w:val="right" w:pos="1350"/>
        </w:tabs>
        <w:bidi/>
        <w:ind w:left="369" w:right="-18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 xml:space="preserve"> </w:t>
      </w:r>
      <w:r w:rsidR="00CD2010" w:rsidRPr="00030386">
        <w:rPr>
          <w:rFonts w:ascii="Simplified Arabic" w:hAnsi="Simplified Arabic" w:cs="Simplified Arabic"/>
          <w:b/>
          <w:bCs/>
          <w:sz w:val="28"/>
          <w:szCs w:val="28"/>
          <w:rtl/>
        </w:rPr>
        <w:t>الأزمات العميقة</w:t>
      </w:r>
      <w:r w:rsidR="00CD2010" w:rsidRPr="00030386">
        <w:rPr>
          <w:rFonts w:ascii="Simplified Arabic" w:hAnsi="Simplified Arabic" w:cs="Simplified Arabic"/>
          <w:b/>
          <w:bCs/>
          <w:sz w:val="28"/>
          <w:szCs w:val="28"/>
        </w:rPr>
        <w:t xml:space="preserve"> </w:t>
      </w:r>
      <w:r w:rsidR="00CD2010" w:rsidRPr="00030386">
        <w:rPr>
          <w:rFonts w:ascii="Simplified Arabic" w:hAnsi="Simplified Arabic" w:cs="Simplified Arabic"/>
          <w:sz w:val="28"/>
          <w:szCs w:val="28"/>
          <w:rtl/>
        </w:rPr>
        <w:t xml:space="preserve">هي أزمات ذات </w:t>
      </w:r>
      <w:r w:rsidR="00E46CA8" w:rsidRPr="00030386">
        <w:rPr>
          <w:rFonts w:ascii="Simplified Arabic" w:hAnsi="Simplified Arabic" w:cs="Simplified Arabic"/>
          <w:sz w:val="28"/>
          <w:szCs w:val="28"/>
          <w:rtl/>
        </w:rPr>
        <w:t>تأثير</w:t>
      </w:r>
      <w:r w:rsidR="00CD2010" w:rsidRPr="00030386">
        <w:rPr>
          <w:rFonts w:ascii="Simplified Arabic" w:hAnsi="Simplified Arabic" w:cs="Simplified Arabic"/>
          <w:sz w:val="28"/>
          <w:szCs w:val="28"/>
          <w:rtl/>
        </w:rPr>
        <w:t>ات كبيرة على بنية الكيان الاجتماعي أو المؤسسي</w:t>
      </w:r>
      <w:r w:rsidR="00136FFF" w:rsidRPr="00030386">
        <w:rPr>
          <w:rFonts w:ascii="Simplified Arabic" w:hAnsi="Simplified Arabic" w:cs="Simplified Arabic"/>
          <w:sz w:val="28"/>
          <w:szCs w:val="28"/>
          <w:rtl/>
        </w:rPr>
        <w:t>.</w:t>
      </w:r>
      <w:r w:rsidR="00BD41DE"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تكون هذه الأزمات مرتبطة بتغيرات جذرية في المجتمع أو المؤسسات، مثل محاولات تغيير سلوكيات أو عادات صحية داخل المجتمع</w:t>
      </w:r>
      <w:r w:rsidR="00136FFF"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 xml:space="preserve">وللتعامل مع هذا النوع من الأزمات، يجب استخدام </w:t>
      </w:r>
      <w:r w:rsidR="00006D88" w:rsidRPr="00030386">
        <w:rPr>
          <w:rFonts w:ascii="Simplified Arabic" w:hAnsi="Simplified Arabic" w:cs="Simplified Arabic"/>
          <w:sz w:val="28"/>
          <w:szCs w:val="28"/>
          <w:rtl/>
        </w:rPr>
        <w:t>استراتيجي</w:t>
      </w:r>
      <w:r w:rsidR="00CD2010" w:rsidRPr="00030386">
        <w:rPr>
          <w:rFonts w:ascii="Simplified Arabic" w:hAnsi="Simplified Arabic" w:cs="Simplified Arabic"/>
          <w:sz w:val="28"/>
          <w:szCs w:val="28"/>
          <w:rtl/>
        </w:rPr>
        <w:t>ات تواصل مدروسة بعناية تتناسب مع عمق الأزمة</w:t>
      </w:r>
      <w:r w:rsidR="00CD2010" w:rsidRPr="00030386">
        <w:rPr>
          <w:rFonts w:ascii="Simplified Arabic" w:hAnsi="Simplified Arabic" w:cs="Simplified Arabic"/>
          <w:sz w:val="28"/>
          <w:szCs w:val="28"/>
        </w:rPr>
        <w:t>.</w:t>
      </w:r>
    </w:p>
    <w:p w:rsidR="00CD2010" w:rsidRPr="00030386" w:rsidRDefault="0070285F"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جـ- </w:t>
      </w:r>
      <w:r w:rsidR="00CD2010" w:rsidRPr="00030386">
        <w:rPr>
          <w:rFonts w:ascii="Simplified Arabic" w:hAnsi="Simplified Arabic" w:cs="Simplified Arabic"/>
          <w:b/>
          <w:bCs/>
          <w:sz w:val="28"/>
          <w:szCs w:val="28"/>
          <w:rtl/>
        </w:rPr>
        <w:t>حيث درجة الشدة</w:t>
      </w:r>
      <w:r w:rsidR="00CD2010" w:rsidRPr="00030386">
        <w:rPr>
          <w:rFonts w:ascii="Simplified Arabic" w:hAnsi="Simplified Arabic" w:cs="Simplified Arabic"/>
          <w:sz w:val="28"/>
          <w:szCs w:val="28"/>
        </w:rPr>
        <w:t xml:space="preserve">  </w:t>
      </w:r>
    </w:p>
    <w:p w:rsidR="00A6542A" w:rsidRPr="00030386" w:rsidRDefault="00457D28" w:rsidP="001F137F">
      <w:pPr>
        <w:pStyle w:val="a6"/>
        <w:numPr>
          <w:ilvl w:val="0"/>
          <w:numId w:val="2"/>
        </w:numPr>
        <w:tabs>
          <w:tab w:val="right" w:pos="0"/>
          <w:tab w:val="right" w:pos="90"/>
          <w:tab w:val="right" w:pos="270"/>
          <w:tab w:val="right" w:pos="450"/>
          <w:tab w:val="right" w:pos="810"/>
          <w:tab w:val="right" w:pos="1170"/>
          <w:tab w:val="right" w:pos="1350"/>
        </w:tabs>
        <w:bidi/>
        <w:ind w:left="383"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 xml:space="preserve"> </w:t>
      </w:r>
      <w:r w:rsidR="00CD2010" w:rsidRPr="00030386">
        <w:rPr>
          <w:rFonts w:ascii="Simplified Arabic" w:hAnsi="Simplified Arabic" w:cs="Simplified Arabic"/>
          <w:b/>
          <w:bCs/>
          <w:sz w:val="28"/>
          <w:szCs w:val="28"/>
          <w:rtl/>
        </w:rPr>
        <w:t>الأزمات العنيفة</w:t>
      </w:r>
      <w:r w:rsidRPr="00030386">
        <w:rPr>
          <w:rFonts w:ascii="Simplified Arabic" w:hAnsi="Simplified Arabic" w:cs="Simplified Arabic"/>
          <w:b/>
          <w:bCs/>
          <w:sz w:val="28"/>
          <w:szCs w:val="28"/>
          <w:rtl/>
        </w:rPr>
        <w:t xml:space="preserve">: </w:t>
      </w:r>
      <w:r w:rsidR="00CD2010" w:rsidRPr="00030386">
        <w:rPr>
          <w:rFonts w:ascii="Simplified Arabic" w:hAnsi="Simplified Arabic" w:cs="Simplified Arabic"/>
          <w:sz w:val="28"/>
          <w:szCs w:val="28"/>
          <w:rtl/>
        </w:rPr>
        <w:t>هي الأزمات الشديدة التي تؤثر بشكل كبير على النظام الاجتماعي أو المؤسسي، مثل الأوبئة أو الإضرابات الشاملة</w:t>
      </w:r>
      <w:r w:rsidR="00136FFF"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 xml:space="preserve">تتطلب هذه الأزمات تدابير استثنائية للحد من آثارها، وقد تشمل تدخلات طارئة لتفكيك الأزمة وتقليص </w:t>
      </w:r>
      <w:r w:rsidR="00E46CA8" w:rsidRPr="00030386">
        <w:rPr>
          <w:rFonts w:ascii="Simplified Arabic" w:hAnsi="Simplified Arabic" w:cs="Simplified Arabic"/>
          <w:sz w:val="28"/>
          <w:szCs w:val="28"/>
          <w:rtl/>
        </w:rPr>
        <w:t>تأثير</w:t>
      </w:r>
      <w:r w:rsidR="00CD2010" w:rsidRPr="00030386">
        <w:rPr>
          <w:rFonts w:ascii="Simplified Arabic" w:hAnsi="Simplified Arabic" w:cs="Simplified Arabic"/>
          <w:sz w:val="28"/>
          <w:szCs w:val="28"/>
          <w:rtl/>
        </w:rPr>
        <w:t>اتها</w:t>
      </w:r>
      <w:r w:rsidR="001B26C7" w:rsidRPr="00030386">
        <w:rPr>
          <w:rFonts w:ascii="Simplified Arabic" w:hAnsi="Simplified Arabic" w:cs="Simplified Arabic"/>
          <w:b/>
          <w:bCs/>
          <w:sz w:val="28"/>
          <w:szCs w:val="28"/>
          <w:rtl/>
        </w:rPr>
        <w:t>.</w:t>
      </w:r>
    </w:p>
    <w:p w:rsidR="00A6542A" w:rsidRPr="00030386" w:rsidRDefault="00457D28" w:rsidP="001F137F">
      <w:pPr>
        <w:pStyle w:val="a6"/>
        <w:numPr>
          <w:ilvl w:val="0"/>
          <w:numId w:val="2"/>
        </w:numPr>
        <w:tabs>
          <w:tab w:val="right" w:pos="0"/>
          <w:tab w:val="right" w:pos="90"/>
          <w:tab w:val="right" w:pos="270"/>
          <w:tab w:val="right" w:pos="450"/>
          <w:tab w:val="right" w:pos="810"/>
          <w:tab w:val="right" w:pos="1170"/>
          <w:tab w:val="right" w:pos="1350"/>
        </w:tabs>
        <w:bidi/>
        <w:ind w:left="383" w:right="-18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 xml:space="preserve"> </w:t>
      </w:r>
      <w:r w:rsidR="00CD2010" w:rsidRPr="00030386">
        <w:rPr>
          <w:rFonts w:ascii="Simplified Arabic" w:hAnsi="Simplified Arabic" w:cs="Simplified Arabic"/>
          <w:b/>
          <w:bCs/>
          <w:sz w:val="28"/>
          <w:szCs w:val="28"/>
          <w:rtl/>
        </w:rPr>
        <w:t>الأزمات الهادئة</w:t>
      </w:r>
      <w:r w:rsidR="002201B8" w:rsidRPr="00030386">
        <w:rPr>
          <w:rFonts w:ascii="Simplified Arabic" w:hAnsi="Simplified Arabic" w:cs="Simplified Arabic"/>
          <w:b/>
          <w:bCs/>
          <w:sz w:val="28"/>
          <w:szCs w:val="28"/>
          <w:rtl/>
        </w:rPr>
        <w:t>:</w:t>
      </w:r>
      <w:r w:rsidR="0006722D" w:rsidRPr="00030386">
        <w:rPr>
          <w:rFonts w:ascii="Simplified Arabic" w:hAnsi="Simplified Arabic" w:cs="Simplified Arabic"/>
          <w:b/>
          <w:bCs/>
          <w:sz w:val="28"/>
          <w:szCs w:val="28"/>
          <w:rtl/>
        </w:rPr>
        <w:t xml:space="preserve"> </w:t>
      </w:r>
      <w:r w:rsidR="00CD2010" w:rsidRPr="00030386">
        <w:rPr>
          <w:rFonts w:ascii="Simplified Arabic" w:hAnsi="Simplified Arabic" w:cs="Simplified Arabic"/>
          <w:sz w:val="28"/>
          <w:szCs w:val="28"/>
          <w:rtl/>
        </w:rPr>
        <w:t xml:space="preserve">هي الأزمات التي تكون أقل </w:t>
      </w:r>
      <w:r w:rsidR="00E46CA8" w:rsidRPr="00030386">
        <w:rPr>
          <w:rFonts w:ascii="Simplified Arabic" w:hAnsi="Simplified Arabic" w:cs="Simplified Arabic"/>
          <w:sz w:val="28"/>
          <w:szCs w:val="28"/>
          <w:rtl/>
        </w:rPr>
        <w:t>تأثير</w:t>
      </w:r>
      <w:r w:rsidR="00CD2010" w:rsidRPr="00030386">
        <w:rPr>
          <w:rFonts w:ascii="Simplified Arabic" w:hAnsi="Simplified Arabic" w:cs="Simplified Arabic"/>
          <w:sz w:val="28"/>
          <w:szCs w:val="28"/>
          <w:rtl/>
        </w:rPr>
        <w:t>ا، ويمكن التعامل معها بسهولة أكبر</w:t>
      </w:r>
      <w:r w:rsidR="00136FFF" w:rsidRPr="00030386">
        <w:rPr>
          <w:rFonts w:ascii="Simplified Arabic" w:hAnsi="Simplified Arabic" w:cs="Simplified Arabic"/>
          <w:sz w:val="28"/>
          <w:szCs w:val="28"/>
          <w:rtl/>
        </w:rPr>
        <w:t>.</w:t>
      </w:r>
      <w:r w:rsidR="0006722D"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مثل هذه الأزمات قد تشمل الإشاعات المحدودة أو الأزمات الإدارية البسيطة في التواصل التنظيمي</w:t>
      </w:r>
      <w:r w:rsidR="00CD2010" w:rsidRPr="00030386">
        <w:rPr>
          <w:rFonts w:ascii="Simplified Arabic" w:hAnsi="Simplified Arabic" w:cs="Simplified Arabic"/>
          <w:sz w:val="28"/>
          <w:szCs w:val="28"/>
        </w:rPr>
        <w:t>.</w:t>
      </w:r>
    </w:p>
    <w:p w:rsidR="00CD2010" w:rsidRPr="00030386" w:rsidRDefault="0070285F"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د-</w:t>
      </w:r>
      <w:r w:rsidR="00CD2010" w:rsidRPr="00030386">
        <w:rPr>
          <w:rFonts w:ascii="Simplified Arabic" w:hAnsi="Simplified Arabic" w:cs="Simplified Arabic"/>
          <w:b/>
          <w:bCs/>
          <w:sz w:val="28"/>
          <w:szCs w:val="28"/>
          <w:rtl/>
        </w:rPr>
        <w:t>من حيث المتسبب</w:t>
      </w:r>
      <w:r w:rsidR="00CD2010" w:rsidRPr="00030386">
        <w:rPr>
          <w:rFonts w:ascii="Simplified Arabic" w:hAnsi="Simplified Arabic" w:cs="Simplified Arabic"/>
          <w:sz w:val="28"/>
          <w:szCs w:val="28"/>
        </w:rPr>
        <w:t xml:space="preserve">  </w:t>
      </w:r>
    </w:p>
    <w:p w:rsidR="005A3EA9" w:rsidRPr="00030386" w:rsidRDefault="00457D28" w:rsidP="001F137F">
      <w:pPr>
        <w:pStyle w:val="a6"/>
        <w:numPr>
          <w:ilvl w:val="0"/>
          <w:numId w:val="2"/>
        </w:numPr>
        <w:tabs>
          <w:tab w:val="right" w:pos="0"/>
          <w:tab w:val="right" w:pos="90"/>
          <w:tab w:val="right" w:pos="270"/>
          <w:tab w:val="right" w:pos="450"/>
          <w:tab w:val="right" w:pos="810"/>
          <w:tab w:val="right" w:pos="1170"/>
          <w:tab w:val="right" w:pos="1350"/>
        </w:tabs>
        <w:bidi/>
        <w:ind w:left="397"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 xml:space="preserve"> </w:t>
      </w:r>
      <w:r w:rsidR="00CD2010" w:rsidRPr="00030386">
        <w:rPr>
          <w:rFonts w:ascii="Simplified Arabic" w:hAnsi="Simplified Arabic" w:cs="Simplified Arabic"/>
          <w:b/>
          <w:bCs/>
          <w:sz w:val="28"/>
          <w:szCs w:val="28"/>
          <w:rtl/>
        </w:rPr>
        <w:t>الأزمات غير المتعمدة</w:t>
      </w:r>
      <w:r w:rsidRPr="00030386">
        <w:rPr>
          <w:rFonts w:ascii="Simplified Arabic" w:hAnsi="Simplified Arabic" w:cs="Simplified Arabic"/>
          <w:b/>
          <w:bCs/>
          <w:sz w:val="28"/>
          <w:szCs w:val="28"/>
          <w:rtl/>
        </w:rPr>
        <w:t>:</w:t>
      </w:r>
      <w:r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هي الأزمات التي تنشأ بسبب أحداث غير متوقعة أو خارجة عن الإرادة، مثل الحوادث أو الكوارث الطبيعية</w:t>
      </w:r>
      <w:r w:rsidR="00136FFF"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w:t>
      </w:r>
      <w:r w:rsidR="00CD2010" w:rsidRPr="00030386">
        <w:rPr>
          <w:rFonts w:ascii="Simplified Arabic" w:hAnsi="Simplified Arabic" w:cs="Simplified Arabic"/>
          <w:sz w:val="28"/>
          <w:szCs w:val="28"/>
          <w:rtl/>
        </w:rPr>
        <w:t>وتتميز هذه الأزمات بعدم وجود نية مسبقة وراء حدوثها، وغالبًا ما تتطلب استجابة سريعة لمعالجة نتائجها</w:t>
      </w:r>
      <w:r w:rsidR="00CD2010" w:rsidRPr="00030386">
        <w:rPr>
          <w:rFonts w:ascii="Simplified Arabic" w:hAnsi="Simplified Arabic" w:cs="Simplified Arabic"/>
          <w:sz w:val="28"/>
          <w:szCs w:val="28"/>
        </w:rPr>
        <w:t>.</w:t>
      </w:r>
    </w:p>
    <w:p w:rsidR="00015F9B" w:rsidRPr="00030386" w:rsidRDefault="00CD2010" w:rsidP="001F137F">
      <w:pPr>
        <w:pStyle w:val="a6"/>
        <w:numPr>
          <w:ilvl w:val="0"/>
          <w:numId w:val="2"/>
        </w:numPr>
        <w:tabs>
          <w:tab w:val="right" w:pos="0"/>
          <w:tab w:val="right" w:pos="90"/>
          <w:tab w:val="right" w:pos="270"/>
          <w:tab w:val="right" w:pos="450"/>
          <w:tab w:val="right" w:pos="810"/>
          <w:tab w:val="right" w:pos="1170"/>
          <w:tab w:val="right" w:pos="1350"/>
        </w:tabs>
        <w:bidi/>
        <w:ind w:left="397" w:right="-18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الأزمات المتعمدة</w:t>
      </w:r>
      <w:r w:rsidR="00457D28" w:rsidRPr="00030386">
        <w:rPr>
          <w:rFonts w:ascii="Simplified Arabic" w:hAnsi="Simplified Arabic" w:cs="Simplified Arabic"/>
          <w:b/>
          <w:bCs/>
          <w:sz w:val="28"/>
          <w:szCs w:val="28"/>
          <w:rtl/>
        </w:rPr>
        <w:t>:</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هي الأزمات التي تنشأ نتيجة لأفعال مقصودة، مثل التجاوزات من جانب المسؤولين أو القرارات الخاطئة المتعمدة التي تؤدي إلى أزمات</w:t>
      </w:r>
      <w:r w:rsidR="00136FFF" w:rsidRPr="00030386">
        <w:rPr>
          <w:rFonts w:ascii="Simplified Arabic" w:hAnsi="Simplified Arabic" w:cs="Simplified Arabic"/>
          <w:sz w:val="28"/>
          <w:szCs w:val="28"/>
          <w:rtl/>
        </w:rPr>
        <w:t>.</w:t>
      </w:r>
      <w:r w:rsidR="00015F9B" w:rsidRPr="00030386">
        <w:rPr>
          <w:rFonts w:ascii="Simplified Arabic" w:hAnsi="Simplified Arabic" w:cs="Simplified Arabic"/>
          <w:sz w:val="28"/>
          <w:szCs w:val="28"/>
          <w:rtl/>
        </w:rPr>
        <w:t xml:space="preserve"> </w:t>
      </w:r>
    </w:p>
    <w:p w:rsidR="0002592C" w:rsidRPr="00030386" w:rsidRDefault="00CD2010" w:rsidP="007901EA">
      <w:pPr>
        <w:tabs>
          <w:tab w:val="right" w:pos="0"/>
          <w:tab w:val="right" w:pos="90"/>
          <w:tab w:val="right" w:pos="270"/>
          <w:tab w:val="right" w:pos="450"/>
          <w:tab w:val="right" w:pos="810"/>
          <w:tab w:val="right" w:pos="1170"/>
          <w:tab w:val="right" w:pos="1350"/>
        </w:tabs>
        <w:bidi/>
        <w:ind w:left="397" w:right="-18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rPr>
        <w:t xml:space="preserve">وفي هذه الحالة، يتطلب التعامل مع الأزمة محاسبة دقيقة وتنفيذ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شفافة لضمان عدم تكرارها في المستقبل</w:t>
      </w:r>
      <w:r w:rsidR="0054292C" w:rsidRPr="00030386">
        <w:rPr>
          <w:rFonts w:ascii="Simplified Arabic" w:hAnsi="Simplified Arabic" w:cs="Simplified Arabic"/>
          <w:sz w:val="28"/>
          <w:szCs w:val="28"/>
          <w:rtl/>
        </w:rPr>
        <w:t xml:space="preserve">   (السيد عليوة، 2005، </w:t>
      </w:r>
      <w:proofErr w:type="spellStart"/>
      <w:r w:rsidR="0054292C" w:rsidRPr="00030386">
        <w:rPr>
          <w:rFonts w:ascii="Simplified Arabic" w:hAnsi="Simplified Arabic" w:cs="Simplified Arabic"/>
          <w:sz w:val="28"/>
          <w:szCs w:val="28"/>
          <w:rtl/>
        </w:rPr>
        <w:t>ص.75</w:t>
      </w:r>
      <w:proofErr w:type="spellEnd"/>
      <w:r w:rsidR="0054292C" w:rsidRPr="00030386">
        <w:rPr>
          <w:rFonts w:ascii="Simplified Arabic" w:hAnsi="Simplified Arabic" w:cs="Simplified Arabic"/>
          <w:sz w:val="28"/>
          <w:szCs w:val="28"/>
          <w:rtl/>
        </w:rPr>
        <w:t>)</w:t>
      </w:r>
    </w:p>
    <w:p w:rsidR="000D19E0" w:rsidRPr="006E57C5" w:rsidRDefault="005A3EA9" w:rsidP="007901EA">
      <w:pPr>
        <w:widowControl w:val="0"/>
        <w:bidi/>
        <w:jc w:val="lowKashida"/>
        <w:rPr>
          <w:rFonts w:ascii="Simplified Arabic" w:hAnsi="Simplified Arabic" w:cs="Monotype Koufi"/>
          <w:b/>
          <w:bCs/>
          <w:sz w:val="28"/>
          <w:szCs w:val="28"/>
          <w:lang w:bidi="ar-EG"/>
        </w:rPr>
      </w:pPr>
      <w:r w:rsidRPr="006E57C5">
        <w:rPr>
          <w:rFonts w:ascii="Arial" w:hAnsi="Arial" w:cs="Arial" w:hint="cs"/>
          <w:b/>
          <w:bCs/>
          <w:sz w:val="28"/>
          <w:szCs w:val="28"/>
          <w:rtl/>
          <w:lang w:bidi="ar-EG"/>
        </w:rPr>
        <w:t>٣</w:t>
      </w:r>
      <w:r w:rsidRPr="006E57C5">
        <w:rPr>
          <w:rFonts w:ascii="Simplified Arabic" w:hAnsi="Simplified Arabic" w:cs="Monotype Koufi"/>
          <w:b/>
          <w:bCs/>
          <w:sz w:val="28"/>
          <w:szCs w:val="28"/>
          <w:rtl/>
          <w:lang w:bidi="ar-EG"/>
        </w:rPr>
        <w:t xml:space="preserve">- </w:t>
      </w:r>
      <w:r w:rsidR="00310CDC" w:rsidRPr="006E57C5">
        <w:rPr>
          <w:rFonts w:ascii="Simplified Arabic" w:hAnsi="Simplified Arabic" w:cs="Monotype Koufi"/>
          <w:b/>
          <w:bCs/>
          <w:sz w:val="28"/>
          <w:szCs w:val="28"/>
          <w:rtl/>
          <w:lang w:bidi="ar-EG"/>
        </w:rPr>
        <w:t xml:space="preserve"> </w:t>
      </w:r>
      <w:r w:rsidR="000D19E0" w:rsidRPr="006E57C5">
        <w:rPr>
          <w:rFonts w:ascii="Simplified Arabic" w:hAnsi="Simplified Arabic" w:cs="Monotype Koufi"/>
          <w:b/>
          <w:bCs/>
          <w:sz w:val="28"/>
          <w:szCs w:val="28"/>
          <w:rtl/>
          <w:lang w:bidi="ar-EG"/>
        </w:rPr>
        <w:t>المداخل ال</w:t>
      </w:r>
      <w:r w:rsidR="008B4E83" w:rsidRPr="006E57C5">
        <w:rPr>
          <w:rFonts w:ascii="Simplified Arabic" w:hAnsi="Simplified Arabic" w:cs="Monotype Koufi"/>
          <w:b/>
          <w:bCs/>
          <w:sz w:val="28"/>
          <w:szCs w:val="28"/>
          <w:rtl/>
          <w:lang w:bidi="ar-EG"/>
        </w:rPr>
        <w:t>إقناعي</w:t>
      </w:r>
      <w:r w:rsidR="000D19E0" w:rsidRPr="006E57C5">
        <w:rPr>
          <w:rFonts w:ascii="Simplified Arabic" w:hAnsi="Simplified Arabic" w:cs="Monotype Koufi"/>
          <w:b/>
          <w:bCs/>
          <w:sz w:val="28"/>
          <w:szCs w:val="28"/>
          <w:rtl/>
          <w:lang w:bidi="ar-EG"/>
        </w:rPr>
        <w:t>ة لل</w:t>
      </w:r>
      <w:r w:rsidR="002201B8" w:rsidRPr="006E57C5">
        <w:rPr>
          <w:rFonts w:ascii="Simplified Arabic" w:hAnsi="Simplified Arabic" w:cs="Monotype Koufi"/>
          <w:b/>
          <w:bCs/>
          <w:sz w:val="28"/>
          <w:szCs w:val="28"/>
          <w:rtl/>
          <w:lang w:bidi="ar-EG"/>
        </w:rPr>
        <w:t>اتصال</w:t>
      </w:r>
      <w:r w:rsidR="000D19E0" w:rsidRPr="006E57C5">
        <w:rPr>
          <w:rFonts w:ascii="Simplified Arabic" w:hAnsi="Simplified Arabic" w:cs="Monotype Koufi"/>
          <w:b/>
          <w:bCs/>
          <w:sz w:val="28"/>
          <w:szCs w:val="28"/>
          <w:rtl/>
          <w:lang w:bidi="ar-EG"/>
        </w:rPr>
        <w:t xml:space="preserve"> و</w:t>
      </w:r>
      <w:r w:rsidR="009F1F57" w:rsidRPr="006E57C5">
        <w:rPr>
          <w:rFonts w:ascii="Simplified Arabic" w:hAnsi="Simplified Arabic" w:cs="Monotype Koufi"/>
          <w:b/>
          <w:bCs/>
          <w:sz w:val="28"/>
          <w:szCs w:val="28"/>
          <w:rtl/>
          <w:lang w:bidi="ar-EG"/>
        </w:rPr>
        <w:t>إدارة</w:t>
      </w:r>
      <w:r w:rsidR="000D19E0" w:rsidRPr="006E57C5">
        <w:rPr>
          <w:rFonts w:ascii="Simplified Arabic" w:hAnsi="Simplified Arabic" w:cs="Monotype Koufi"/>
          <w:b/>
          <w:bCs/>
          <w:sz w:val="28"/>
          <w:szCs w:val="28"/>
          <w:rtl/>
          <w:lang w:bidi="ar-EG"/>
        </w:rPr>
        <w:t xml:space="preserve"> الأزمات في المؤسسات الخدمية</w:t>
      </w:r>
      <w:r w:rsidR="001B26C7" w:rsidRPr="006E57C5">
        <w:rPr>
          <w:rFonts w:ascii="Simplified Arabic" w:hAnsi="Simplified Arabic" w:cs="Monotype Koufi"/>
          <w:b/>
          <w:bCs/>
          <w:sz w:val="28"/>
          <w:szCs w:val="28"/>
          <w:rtl/>
          <w:lang w:bidi="ar-EG"/>
        </w:rPr>
        <w:t>.</w:t>
      </w:r>
    </w:p>
    <w:p w:rsidR="00CD3421" w:rsidRPr="00030386" w:rsidRDefault="000D19E0" w:rsidP="007901EA">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إن مراحل الأزمة قد تفضي إلى أعراض سلوكية مرضية مثل القلق والتوتر، وفقدان العلاقات الاجتماعية</w:t>
      </w:r>
      <w:r w:rsidR="00457D28"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وبالتالي</w:t>
      </w:r>
      <w:r w:rsidR="005A3EA9"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تصبح سمة اللامبالاة وعدم الانتماء هي الصفة السائدة داخل التنظيم أثناء الأزمات، وخاصة في المؤسسات الخدمية وذلك بسبب  القيادة الغير القادرة على استعادة التوازن خلال هذه الفترات الحرجة، مما يصعب الوصول إلى أدوات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المثلى للتعامل مع الأزمة</w:t>
      </w:r>
      <w:r w:rsidR="005A3EA9"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ويعد اختلاف وجهات نظر الباحثين حول مداخل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أمراً مهماً</w:t>
      </w:r>
      <w:r w:rsidR="005A3EA9"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ففي المؤسسات الخدمية، التي تتسم بطابع اجتماعي أكثر من الطابع الاستثماري أو التجاري، تتخذ الأزمات أبعادًا متعددة تتطلب توافر أدوات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فعّالة هذه الأبعاد تتجسد في عدة محاور</w:t>
      </w:r>
      <w:r w:rsidR="00CD3421" w:rsidRPr="00030386">
        <w:rPr>
          <w:rFonts w:ascii="Simplified Arabic" w:hAnsi="Simplified Arabic" w:cs="Simplified Arabic"/>
          <w:sz w:val="28"/>
          <w:szCs w:val="28"/>
          <w:rtl/>
        </w:rPr>
        <w:t>.</w:t>
      </w:r>
    </w:p>
    <w:p w:rsidR="000D19E0" w:rsidRPr="00030386" w:rsidRDefault="00E17DED" w:rsidP="007901EA">
      <w:pPr>
        <w:bidi/>
        <w:jc w:val="lowKashida"/>
        <w:rPr>
          <w:rFonts w:ascii="Simplified Arabic" w:hAnsi="Simplified Arabic" w:cs="Simplified Arabic"/>
          <w:b/>
          <w:bCs/>
          <w:sz w:val="28"/>
          <w:szCs w:val="28"/>
        </w:rPr>
      </w:pPr>
      <w:r w:rsidRPr="00030386">
        <w:rPr>
          <w:rFonts w:ascii="Simplified Arabic" w:hAnsi="Simplified Arabic" w:cs="Simplified Arabic"/>
          <w:b/>
          <w:bCs/>
          <w:sz w:val="28"/>
          <w:szCs w:val="28"/>
          <w:rtl/>
        </w:rPr>
        <w:t xml:space="preserve">أ- </w:t>
      </w:r>
      <w:r w:rsidR="000D19E0" w:rsidRPr="00030386">
        <w:rPr>
          <w:rFonts w:ascii="Simplified Arabic" w:hAnsi="Simplified Arabic" w:cs="Simplified Arabic"/>
          <w:b/>
          <w:bCs/>
          <w:sz w:val="28"/>
          <w:szCs w:val="28"/>
          <w:rtl/>
        </w:rPr>
        <w:t>التهديد</w:t>
      </w:r>
    </w:p>
    <w:p w:rsidR="005A3EA9" w:rsidRPr="00030386" w:rsidRDefault="000D19E0" w:rsidP="007901EA">
      <w:pPr>
        <w:bidi/>
        <w:ind w:firstLine="360"/>
        <w:jc w:val="lowKashida"/>
        <w:rPr>
          <w:rFonts w:ascii="Simplified Arabic" w:hAnsi="Simplified Arabic" w:cs="Simplified Arabic"/>
          <w:b/>
          <w:bCs/>
          <w:sz w:val="28"/>
          <w:szCs w:val="28"/>
          <w:rtl/>
        </w:rPr>
      </w:pPr>
      <w:r w:rsidRPr="00030386">
        <w:rPr>
          <w:rFonts w:ascii="Simplified Arabic" w:hAnsi="Simplified Arabic" w:cs="Simplified Arabic"/>
          <w:sz w:val="28"/>
          <w:szCs w:val="28"/>
          <w:rtl/>
        </w:rPr>
        <w:t>يُعد التهديد بمثابة الخطر الذي يهدد المصالح العامة، مما يؤدي إلى زيادة التحفز واستثارة أدوات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ببساطة، التهديد هو التفسير للأفعال والإجراءات التي تصدر عن أفراد أو جماعات معينة بهدف الاستجابة لمطالب أو شروط محددة، يسعى الطرف الأول لتحقيقها من قبل الطرف الثاني في هذا السياق، يتطلب الأمر استخدام أدوات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ذات مستوى عالٍ من الإقناع وجودة في اختيار مضمون الرسالة، لكي لا يتطور الوضع ويخرج عن السيطرة</w:t>
      </w:r>
      <w:r w:rsidR="005A3EA9" w:rsidRPr="00030386">
        <w:rPr>
          <w:rFonts w:ascii="Simplified Arabic" w:hAnsi="Simplified Arabic" w:cs="Simplified Arabic"/>
          <w:sz w:val="28"/>
          <w:szCs w:val="28"/>
          <w:rtl/>
        </w:rPr>
        <w:br/>
      </w:r>
      <w:r w:rsidR="005A3EA9" w:rsidRPr="00030386">
        <w:rPr>
          <w:rFonts w:ascii="Simplified Arabic" w:hAnsi="Simplified Arabic" w:cs="Simplified Arabic"/>
          <w:b/>
          <w:bCs/>
          <w:sz w:val="28"/>
          <w:szCs w:val="28"/>
          <w:u w:val="single"/>
          <w:rtl/>
        </w:rPr>
        <w:t xml:space="preserve"> وينقسم إلى</w:t>
      </w:r>
      <w:r w:rsidR="002201B8" w:rsidRPr="00030386">
        <w:rPr>
          <w:rFonts w:ascii="Simplified Arabic" w:hAnsi="Simplified Arabic" w:cs="Simplified Arabic"/>
          <w:b/>
          <w:bCs/>
          <w:sz w:val="28"/>
          <w:szCs w:val="28"/>
          <w:u w:val="single"/>
          <w:rtl/>
        </w:rPr>
        <w:t>:</w:t>
      </w:r>
      <w:r w:rsidR="005A3EA9" w:rsidRPr="00030386">
        <w:rPr>
          <w:rFonts w:ascii="Simplified Arabic" w:hAnsi="Simplified Arabic" w:cs="Simplified Arabic"/>
          <w:b/>
          <w:bCs/>
          <w:sz w:val="28"/>
          <w:szCs w:val="28"/>
          <w:rtl/>
        </w:rPr>
        <w:t xml:space="preserve"> </w:t>
      </w:r>
    </w:p>
    <w:p w:rsidR="004F04C3" w:rsidRDefault="004F04C3" w:rsidP="004F04C3">
      <w:pPr>
        <w:bidi/>
        <w:jc w:val="lowKashida"/>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0D19E0" w:rsidRPr="00030386">
        <w:rPr>
          <w:rFonts w:ascii="Simplified Arabic" w:hAnsi="Simplified Arabic" w:cs="Simplified Arabic"/>
          <w:b/>
          <w:bCs/>
          <w:sz w:val="28"/>
          <w:szCs w:val="28"/>
          <w:rtl/>
        </w:rPr>
        <w:t>التهديد الخارج</w:t>
      </w:r>
      <w:r w:rsidR="000D19E0" w:rsidRPr="00030386">
        <w:rPr>
          <w:rFonts w:ascii="Simplified Arabic" w:hAnsi="Simplified Arabic" w:cs="Simplified Arabic"/>
          <w:sz w:val="28"/>
          <w:szCs w:val="28"/>
          <w:rtl/>
        </w:rPr>
        <w:t>: يتجسد في التهديدات التي تطرأ على المجتمع نتيجة النزاعات</w:t>
      </w:r>
      <w:r w:rsidR="005A3EA9" w:rsidRPr="00030386">
        <w:rPr>
          <w:rFonts w:ascii="Simplified Arabic" w:hAnsi="Simplified Arabic" w:cs="Simplified Arabic"/>
          <w:sz w:val="28"/>
          <w:szCs w:val="28"/>
          <w:rtl/>
        </w:rPr>
        <w:br/>
      </w:r>
      <w:r w:rsidR="000D19E0" w:rsidRPr="00030386">
        <w:rPr>
          <w:rFonts w:ascii="Simplified Arabic" w:hAnsi="Simplified Arabic" w:cs="Simplified Arabic"/>
          <w:sz w:val="28"/>
          <w:szCs w:val="28"/>
          <w:rtl/>
        </w:rPr>
        <w:t xml:space="preserve"> </w:t>
      </w:r>
      <w:r w:rsidR="005A3EA9"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والصراعات</w:t>
      </w:r>
      <w:r w:rsidR="005A3EA9"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العامة، مما يستدعي توخي الحذر عند استخدام أدوات ال</w:t>
      </w:r>
      <w:r w:rsidR="002201B8" w:rsidRPr="00030386">
        <w:rPr>
          <w:rFonts w:ascii="Simplified Arabic" w:hAnsi="Simplified Arabic" w:cs="Simplified Arabic"/>
          <w:sz w:val="28"/>
          <w:szCs w:val="28"/>
          <w:rtl/>
        </w:rPr>
        <w:t>اتصال</w:t>
      </w:r>
      <w:r w:rsidR="000D19E0"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5A3EA9" w:rsidRPr="00030386">
        <w:rPr>
          <w:rFonts w:ascii="Simplified Arabic" w:hAnsi="Simplified Arabic" w:cs="Simplified Arabic"/>
          <w:sz w:val="28"/>
          <w:szCs w:val="28"/>
          <w:rtl/>
        </w:rPr>
        <w:br/>
        <w:t xml:space="preserve">   </w:t>
      </w:r>
      <w:r w:rsidR="000D19E0" w:rsidRPr="00030386">
        <w:rPr>
          <w:rFonts w:ascii="Simplified Arabic" w:hAnsi="Simplified Arabic" w:cs="Simplified Arabic"/>
          <w:sz w:val="28"/>
          <w:szCs w:val="28"/>
          <w:rtl/>
        </w:rPr>
        <w:t xml:space="preserve"> في مواجهة هذه التهديدات</w:t>
      </w:r>
      <w:r>
        <w:rPr>
          <w:rFonts w:ascii="Simplified Arabic" w:hAnsi="Simplified Arabic" w:cs="Simplified Arabic"/>
          <w:sz w:val="28"/>
          <w:szCs w:val="28"/>
        </w:rPr>
        <w:t>.</w:t>
      </w:r>
    </w:p>
    <w:p w:rsidR="000D19E0" w:rsidRPr="00030386" w:rsidRDefault="004F04C3" w:rsidP="004F04C3">
      <w:pPr>
        <w:bidi/>
        <w:jc w:val="lowKashida"/>
        <w:rPr>
          <w:rFonts w:ascii="Simplified Arabic" w:hAnsi="Simplified Arabic" w:cs="Simplified Arabic"/>
          <w:sz w:val="28"/>
          <w:szCs w:val="28"/>
        </w:rPr>
      </w:pPr>
      <w:r>
        <w:rPr>
          <w:rFonts w:ascii="Simplified Arabic" w:hAnsi="Simplified Arabic" w:cs="Simplified Arabic"/>
          <w:sz w:val="28"/>
          <w:szCs w:val="28"/>
        </w:rPr>
        <w:t>-</w:t>
      </w:r>
      <w:r w:rsidR="0006722D" w:rsidRPr="00030386">
        <w:rPr>
          <w:rFonts w:ascii="Simplified Arabic" w:hAnsi="Simplified Arabic" w:cs="Simplified Arabic"/>
          <w:b/>
          <w:bCs/>
          <w:sz w:val="28"/>
          <w:szCs w:val="28"/>
          <w:rtl/>
        </w:rPr>
        <w:t xml:space="preserve"> </w:t>
      </w:r>
      <w:r w:rsidR="000D19E0" w:rsidRPr="00030386">
        <w:rPr>
          <w:rFonts w:ascii="Simplified Arabic" w:hAnsi="Simplified Arabic" w:cs="Simplified Arabic"/>
          <w:b/>
          <w:bCs/>
          <w:sz w:val="28"/>
          <w:szCs w:val="28"/>
          <w:rtl/>
        </w:rPr>
        <w:t>التهديد الداخلي</w:t>
      </w:r>
      <w:r w:rsidR="00AE0761" w:rsidRPr="00030386">
        <w:rPr>
          <w:rFonts w:ascii="Simplified Arabic" w:hAnsi="Simplified Arabic" w:cs="Simplified Arabic"/>
          <w:sz w:val="28"/>
          <w:szCs w:val="28"/>
          <w:rtl/>
        </w:rPr>
        <w:t>:</w:t>
      </w:r>
      <w:r w:rsidR="000D19E0" w:rsidRPr="00030386">
        <w:rPr>
          <w:rFonts w:ascii="Simplified Arabic" w:hAnsi="Simplified Arabic" w:cs="Simplified Arabic"/>
          <w:sz w:val="28"/>
          <w:szCs w:val="28"/>
        </w:rPr>
        <w:t xml:space="preserve"> </w:t>
      </w:r>
      <w:r w:rsidR="000D19E0" w:rsidRPr="00030386">
        <w:rPr>
          <w:rFonts w:ascii="Simplified Arabic" w:hAnsi="Simplified Arabic" w:cs="Simplified Arabic"/>
          <w:sz w:val="28"/>
          <w:szCs w:val="28"/>
          <w:rtl/>
        </w:rPr>
        <w:t>ينبع من غياب الثقة أو ضعف الرسائل الإعلامية السابقة ولذا يتطلب الأمر مخاطبة مشاعر الولاء والانتماء للكيان الاجتماعي، مع تعزيز القيم التي تحث على النمو الشامل والتنمية الجماعية</w:t>
      </w:r>
      <w:r w:rsidR="000D19E0" w:rsidRPr="00030386">
        <w:rPr>
          <w:rFonts w:ascii="Simplified Arabic" w:hAnsi="Simplified Arabic" w:cs="Simplified Arabic"/>
          <w:sz w:val="28"/>
          <w:szCs w:val="28"/>
        </w:rPr>
        <w:t>.</w:t>
      </w:r>
    </w:p>
    <w:p w:rsidR="00AE0761" w:rsidRPr="00030386" w:rsidRDefault="005A3EA9" w:rsidP="007901EA">
      <w:pPr>
        <w:bidi/>
        <w:jc w:val="lowKashida"/>
        <w:outlineLvl w:val="3"/>
        <w:rPr>
          <w:rFonts w:ascii="Simplified Arabic" w:hAnsi="Simplified Arabic" w:cs="Simplified Arabic"/>
          <w:sz w:val="28"/>
          <w:szCs w:val="28"/>
          <w:rtl/>
        </w:rPr>
      </w:pPr>
      <w:r w:rsidRPr="00030386">
        <w:rPr>
          <w:rFonts w:ascii="Simplified Arabic" w:hAnsi="Simplified Arabic" w:cs="Simplified Arabic"/>
          <w:b/>
          <w:bCs/>
          <w:sz w:val="28"/>
          <w:szCs w:val="28"/>
          <w:rtl/>
        </w:rPr>
        <w:t>ب</w:t>
      </w:r>
      <w:r w:rsidR="00310CDC" w:rsidRPr="00030386">
        <w:rPr>
          <w:rFonts w:ascii="Simplified Arabic" w:hAnsi="Simplified Arabic" w:cs="Simplified Arabic"/>
          <w:b/>
          <w:bCs/>
          <w:sz w:val="28"/>
          <w:szCs w:val="28"/>
          <w:rtl/>
        </w:rPr>
        <w:t>-</w:t>
      </w:r>
      <w:r w:rsidR="000D19E0" w:rsidRPr="00030386">
        <w:rPr>
          <w:rFonts w:ascii="Simplified Arabic" w:hAnsi="Simplified Arabic" w:cs="Simplified Arabic"/>
          <w:b/>
          <w:bCs/>
          <w:sz w:val="28"/>
          <w:szCs w:val="28"/>
          <w:rtl/>
        </w:rPr>
        <w:t>المفاجأة</w:t>
      </w:r>
      <w:r w:rsidR="00136FFF" w:rsidRPr="00030386">
        <w:rPr>
          <w:rFonts w:ascii="Simplified Arabic" w:hAnsi="Simplified Arabic" w:cs="Simplified Arabic"/>
          <w:sz w:val="28"/>
          <w:szCs w:val="28"/>
          <w:rtl/>
        </w:rPr>
        <w:t>:</w:t>
      </w:r>
      <w:r w:rsidR="00AE0761"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تعتبر المفاجأة من أبرز سمات الأزمة في بدايات الأزمات، يصعب إثبات جدارة الإجراءات أو مؤشرات الأمان، لذا فإن مواجهة المفاجأة تتطلب سرعة في الاستجابة واحتواء الموقف قبل تفاقمه</w:t>
      </w:r>
      <w:r w:rsidR="000D19E0" w:rsidRPr="00030386">
        <w:rPr>
          <w:rFonts w:ascii="Simplified Arabic" w:hAnsi="Simplified Arabic" w:cs="Simplified Arabic"/>
          <w:sz w:val="28"/>
          <w:szCs w:val="28"/>
        </w:rPr>
        <w:t>.</w:t>
      </w:r>
    </w:p>
    <w:p w:rsidR="005A3EA9" w:rsidRPr="00030386" w:rsidRDefault="005A3EA9" w:rsidP="007901EA">
      <w:pPr>
        <w:bidi/>
        <w:jc w:val="lowKashida"/>
        <w:outlineLvl w:val="3"/>
        <w:rPr>
          <w:rFonts w:ascii="Simplified Arabic" w:hAnsi="Simplified Arabic" w:cs="Simplified Arabic"/>
          <w:sz w:val="28"/>
          <w:szCs w:val="28"/>
          <w:rtl/>
        </w:rPr>
      </w:pPr>
      <w:r w:rsidRPr="00030386">
        <w:rPr>
          <w:rFonts w:ascii="Simplified Arabic" w:hAnsi="Simplified Arabic" w:cs="Simplified Arabic"/>
          <w:b/>
          <w:bCs/>
          <w:sz w:val="28"/>
          <w:szCs w:val="28"/>
          <w:rtl/>
        </w:rPr>
        <w:t>جـ</w:t>
      </w:r>
      <w:r w:rsidR="00310CDC" w:rsidRPr="00030386">
        <w:rPr>
          <w:rFonts w:ascii="Simplified Arabic" w:hAnsi="Simplified Arabic" w:cs="Simplified Arabic"/>
          <w:b/>
          <w:bCs/>
          <w:sz w:val="28"/>
          <w:szCs w:val="28"/>
          <w:rtl/>
        </w:rPr>
        <w:t>-</w:t>
      </w:r>
      <w:r w:rsidR="000D19E0" w:rsidRPr="00030386">
        <w:rPr>
          <w:rFonts w:ascii="Simplified Arabic" w:hAnsi="Simplified Arabic" w:cs="Simplified Arabic"/>
          <w:b/>
          <w:bCs/>
          <w:sz w:val="28"/>
          <w:szCs w:val="28"/>
          <w:rtl/>
        </w:rPr>
        <w:t>ضيق الوقت</w:t>
      </w:r>
      <w:r w:rsidR="00136FFF" w:rsidRPr="00030386">
        <w:rPr>
          <w:rFonts w:ascii="Simplified Arabic" w:hAnsi="Simplified Arabic" w:cs="Simplified Arabic"/>
          <w:sz w:val="28"/>
          <w:szCs w:val="28"/>
          <w:rtl/>
        </w:rPr>
        <w:t>:</w:t>
      </w:r>
      <w:r w:rsidR="00AE0761"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ينتج عن المفاجأة ضيق الوقت، مما يستدعي من قادة ال</w:t>
      </w:r>
      <w:r w:rsidR="002201B8" w:rsidRPr="00030386">
        <w:rPr>
          <w:rFonts w:ascii="Simplified Arabic" w:hAnsi="Simplified Arabic" w:cs="Simplified Arabic"/>
          <w:sz w:val="28"/>
          <w:szCs w:val="28"/>
          <w:rtl/>
        </w:rPr>
        <w:t>اتصال</w:t>
      </w:r>
      <w:r w:rsidR="000D19E0" w:rsidRPr="00030386">
        <w:rPr>
          <w:rFonts w:ascii="Simplified Arabic" w:hAnsi="Simplified Arabic" w:cs="Simplified Arabic"/>
          <w:sz w:val="28"/>
          <w:szCs w:val="28"/>
          <w:rtl/>
        </w:rPr>
        <w:t xml:space="preserve"> الاستعداد الكامل لتوابع الأزمة، مع الحفاظ على التوازن النفسي والتعامل مع الضغوط الذهنية والاضطرابات الناتجة عنها</w:t>
      </w:r>
      <w:r w:rsidR="000D19E0" w:rsidRPr="00030386">
        <w:rPr>
          <w:rFonts w:ascii="Simplified Arabic" w:hAnsi="Simplified Arabic" w:cs="Simplified Arabic"/>
          <w:sz w:val="28"/>
          <w:szCs w:val="28"/>
        </w:rPr>
        <w:t>.</w:t>
      </w:r>
    </w:p>
    <w:p w:rsidR="005A3EA9" w:rsidRPr="00030386" w:rsidRDefault="005A3EA9" w:rsidP="007901EA">
      <w:pPr>
        <w:bidi/>
        <w:jc w:val="lowKashida"/>
        <w:outlineLvl w:val="3"/>
        <w:rPr>
          <w:rFonts w:ascii="Simplified Arabic" w:hAnsi="Simplified Arabic" w:cs="Simplified Arabic"/>
          <w:sz w:val="28"/>
          <w:szCs w:val="28"/>
          <w:rtl/>
        </w:rPr>
      </w:pPr>
      <w:r w:rsidRPr="00030386">
        <w:rPr>
          <w:rFonts w:ascii="Simplified Arabic" w:hAnsi="Simplified Arabic" w:cs="Simplified Arabic"/>
          <w:b/>
          <w:bCs/>
          <w:sz w:val="28"/>
          <w:szCs w:val="28"/>
          <w:rtl/>
        </w:rPr>
        <w:t>د</w:t>
      </w:r>
      <w:r w:rsidR="00310CDC" w:rsidRPr="00030386">
        <w:rPr>
          <w:rFonts w:ascii="Simplified Arabic" w:hAnsi="Simplified Arabic" w:cs="Simplified Arabic"/>
          <w:b/>
          <w:bCs/>
          <w:sz w:val="28"/>
          <w:szCs w:val="28"/>
          <w:rtl/>
        </w:rPr>
        <w:t>-</w:t>
      </w:r>
      <w:r w:rsidR="000D19E0" w:rsidRPr="00030386">
        <w:rPr>
          <w:rFonts w:ascii="Simplified Arabic" w:hAnsi="Simplified Arabic" w:cs="Simplified Arabic"/>
          <w:b/>
          <w:bCs/>
          <w:sz w:val="28"/>
          <w:szCs w:val="28"/>
          <w:rtl/>
        </w:rPr>
        <w:t>نقص المعلومات</w:t>
      </w:r>
      <w:r w:rsidR="00136FFF" w:rsidRPr="00030386">
        <w:rPr>
          <w:rFonts w:ascii="Simplified Arabic" w:hAnsi="Simplified Arabic" w:cs="Simplified Arabic"/>
          <w:sz w:val="28"/>
          <w:szCs w:val="28"/>
          <w:rtl/>
        </w:rPr>
        <w:t>:</w:t>
      </w:r>
      <w:r w:rsidR="00AE0761"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في بداية الأزمة، تكون الرؤية ضبابية وتفتقر المعلومات إلى الدقة والشمولية وفي هذه المرحلة، يصعب تحديد أدوات ال</w:t>
      </w:r>
      <w:r w:rsidR="002201B8" w:rsidRPr="00030386">
        <w:rPr>
          <w:rFonts w:ascii="Simplified Arabic" w:hAnsi="Simplified Arabic" w:cs="Simplified Arabic"/>
          <w:sz w:val="28"/>
          <w:szCs w:val="28"/>
          <w:rtl/>
        </w:rPr>
        <w:t>اتصال</w:t>
      </w:r>
      <w:r w:rsidR="000D19E0" w:rsidRPr="00030386">
        <w:rPr>
          <w:rFonts w:ascii="Simplified Arabic" w:hAnsi="Simplified Arabic" w:cs="Simplified Arabic"/>
          <w:sz w:val="28"/>
          <w:szCs w:val="28"/>
          <w:rtl/>
        </w:rPr>
        <w:t xml:space="preserve"> المثلى، مما يعقد </w:t>
      </w:r>
      <w:r w:rsidR="009F1F57" w:rsidRPr="00030386">
        <w:rPr>
          <w:rFonts w:ascii="Simplified Arabic" w:hAnsi="Simplified Arabic" w:cs="Simplified Arabic"/>
          <w:sz w:val="28"/>
          <w:szCs w:val="28"/>
          <w:rtl/>
        </w:rPr>
        <w:t>إدارة</w:t>
      </w:r>
      <w:r w:rsidR="000D19E0" w:rsidRPr="00030386">
        <w:rPr>
          <w:rFonts w:ascii="Simplified Arabic" w:hAnsi="Simplified Arabic" w:cs="Simplified Arabic"/>
          <w:sz w:val="28"/>
          <w:szCs w:val="28"/>
          <w:rtl/>
        </w:rPr>
        <w:t xml:space="preserve"> الأزمة بشكل فعّ</w:t>
      </w:r>
      <w:r w:rsidR="00CA3EAC" w:rsidRPr="00030386">
        <w:rPr>
          <w:rFonts w:ascii="Simplified Arabic" w:hAnsi="Simplified Arabic" w:cs="Simplified Arabic"/>
          <w:sz w:val="28"/>
          <w:szCs w:val="28"/>
          <w:rtl/>
        </w:rPr>
        <w:t>ال</w:t>
      </w:r>
      <w:r w:rsidR="00CA3EAC" w:rsidRPr="00030386">
        <w:rPr>
          <w:rFonts w:ascii="Simplified Arabic" w:hAnsi="Simplified Arabic" w:cs="Simplified Arabic"/>
          <w:sz w:val="28"/>
          <w:szCs w:val="28"/>
          <w:lang w:bidi="ar-EG"/>
        </w:rPr>
        <w:t xml:space="preserve"> </w:t>
      </w:r>
      <w:r w:rsidR="00CA3EAC" w:rsidRPr="00030386">
        <w:rPr>
          <w:rFonts w:ascii="Simplified Arabic" w:hAnsi="Simplified Arabic" w:cs="Simplified Arabic"/>
          <w:sz w:val="28"/>
          <w:szCs w:val="28"/>
          <w:rtl/>
        </w:rPr>
        <w:t>(عزات كريم العدوان</w:t>
      </w:r>
      <w:r w:rsidR="001B26C7" w:rsidRPr="00030386">
        <w:rPr>
          <w:rFonts w:ascii="Simplified Arabic" w:hAnsi="Simplified Arabic" w:cs="Simplified Arabic"/>
          <w:sz w:val="28"/>
          <w:szCs w:val="28"/>
          <w:rtl/>
        </w:rPr>
        <w:t>،</w:t>
      </w:r>
      <w:r w:rsidR="00CA3EAC" w:rsidRPr="00030386">
        <w:rPr>
          <w:rFonts w:ascii="Simplified Arabic" w:hAnsi="Simplified Arabic" w:cs="Simplified Arabic"/>
          <w:sz w:val="28"/>
          <w:szCs w:val="28"/>
          <w:rtl/>
        </w:rPr>
        <w:t xml:space="preserve"> 2013، </w:t>
      </w:r>
      <w:r w:rsidR="00CA3EAC" w:rsidRPr="00030386">
        <w:rPr>
          <w:rFonts w:ascii="Simplified Arabic" w:hAnsi="Simplified Arabic" w:cs="Simplified Arabic"/>
          <w:sz w:val="28"/>
          <w:szCs w:val="28"/>
          <w:rtl/>
          <w:lang w:bidi="ar-EG"/>
        </w:rPr>
        <w:t>ص</w:t>
      </w:r>
      <w:r w:rsidR="00CA3EAC" w:rsidRPr="00030386">
        <w:rPr>
          <w:rFonts w:ascii="Simplified Arabic" w:hAnsi="Simplified Arabic" w:cs="Simplified Arabic"/>
          <w:sz w:val="28"/>
          <w:szCs w:val="28"/>
          <w:rtl/>
        </w:rPr>
        <w:t>105</w:t>
      </w:r>
      <w:r w:rsidR="00457D28" w:rsidRPr="00030386">
        <w:rPr>
          <w:rFonts w:ascii="Simplified Arabic" w:hAnsi="Simplified Arabic" w:cs="Simplified Arabic"/>
          <w:sz w:val="28"/>
          <w:szCs w:val="28"/>
          <w:rtl/>
        </w:rPr>
        <w:t>)</w:t>
      </w:r>
    </w:p>
    <w:p w:rsidR="005A3EA9" w:rsidRPr="00F61124" w:rsidRDefault="005A3EA9"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٤-</w:t>
      </w:r>
      <w:r w:rsidR="00310CDC" w:rsidRPr="00F61124">
        <w:rPr>
          <w:rFonts w:ascii="Simplified Arabic" w:hAnsi="Simplified Arabic" w:cs="Monotype Koufi"/>
          <w:b/>
          <w:bCs/>
          <w:sz w:val="28"/>
          <w:szCs w:val="28"/>
          <w:rtl/>
          <w:lang w:bidi="ar-EG"/>
        </w:rPr>
        <w:t xml:space="preserve"> </w:t>
      </w:r>
      <w:r w:rsidR="000D19E0" w:rsidRPr="00F61124">
        <w:rPr>
          <w:rFonts w:ascii="Simplified Arabic" w:hAnsi="Simplified Arabic" w:cs="Monotype Koufi"/>
          <w:b/>
          <w:bCs/>
          <w:sz w:val="28"/>
          <w:szCs w:val="28"/>
          <w:rtl/>
          <w:lang w:bidi="ar-EG"/>
        </w:rPr>
        <w:t>أبعاد ال</w:t>
      </w:r>
      <w:r w:rsidR="002201B8" w:rsidRPr="00F61124">
        <w:rPr>
          <w:rFonts w:ascii="Simplified Arabic" w:hAnsi="Simplified Arabic" w:cs="Monotype Koufi"/>
          <w:b/>
          <w:bCs/>
          <w:sz w:val="28"/>
          <w:szCs w:val="28"/>
          <w:rtl/>
          <w:lang w:bidi="ar-EG"/>
        </w:rPr>
        <w:t>اتصال</w:t>
      </w:r>
      <w:r w:rsidR="000D19E0" w:rsidRPr="00F61124">
        <w:rPr>
          <w:rFonts w:ascii="Simplified Arabic" w:hAnsi="Simplified Arabic" w:cs="Monotype Koufi"/>
          <w:b/>
          <w:bCs/>
          <w:sz w:val="28"/>
          <w:szCs w:val="28"/>
          <w:rtl/>
          <w:lang w:bidi="ar-EG"/>
        </w:rPr>
        <w:t xml:space="preserve"> ال</w:t>
      </w:r>
      <w:r w:rsidR="008B4E83" w:rsidRPr="00F61124">
        <w:rPr>
          <w:rFonts w:ascii="Simplified Arabic" w:hAnsi="Simplified Arabic" w:cs="Monotype Koufi"/>
          <w:b/>
          <w:bCs/>
          <w:sz w:val="28"/>
          <w:szCs w:val="28"/>
          <w:rtl/>
          <w:lang w:bidi="ar-EG"/>
        </w:rPr>
        <w:t>إقناعي</w:t>
      </w:r>
      <w:r w:rsidR="000D19E0" w:rsidRPr="00F61124">
        <w:rPr>
          <w:rFonts w:ascii="Simplified Arabic" w:hAnsi="Simplified Arabic" w:cs="Monotype Koufi"/>
          <w:b/>
          <w:bCs/>
          <w:sz w:val="28"/>
          <w:szCs w:val="28"/>
          <w:rtl/>
          <w:lang w:bidi="ar-EG"/>
        </w:rPr>
        <w:t xml:space="preserve"> </w:t>
      </w:r>
    </w:p>
    <w:p w:rsidR="00773F55" w:rsidRPr="00030386" w:rsidRDefault="000D19E0" w:rsidP="001F137F">
      <w:pPr>
        <w:pStyle w:val="a6"/>
        <w:numPr>
          <w:ilvl w:val="1"/>
          <w:numId w:val="5"/>
        </w:numPr>
        <w:bidi/>
        <w:ind w:left="355" w:hanging="283"/>
        <w:jc w:val="lowKashida"/>
        <w:outlineLvl w:val="3"/>
        <w:rPr>
          <w:rFonts w:ascii="Simplified Arabic" w:hAnsi="Simplified Arabic" w:cs="Simplified Arabic"/>
          <w:sz w:val="28"/>
          <w:szCs w:val="28"/>
        </w:rPr>
      </w:pPr>
      <w:r w:rsidRPr="00030386">
        <w:rPr>
          <w:rFonts w:ascii="Simplified Arabic" w:hAnsi="Simplified Arabic" w:cs="Simplified Arabic"/>
          <w:b/>
          <w:bCs/>
          <w:sz w:val="28"/>
          <w:szCs w:val="28"/>
          <w:rtl/>
        </w:rPr>
        <w:t>البعد الزمني</w:t>
      </w:r>
      <w:r w:rsidR="002201B8" w:rsidRPr="00030386">
        <w:rPr>
          <w:rFonts w:ascii="Simplified Arabic" w:hAnsi="Simplified Arabic" w:cs="Simplified Arabic"/>
          <w:b/>
          <w:bCs/>
          <w:sz w:val="28"/>
          <w:szCs w:val="28"/>
          <w:rtl/>
        </w:rPr>
        <w:t>:</w:t>
      </w:r>
      <w:r w:rsidR="00773F55" w:rsidRPr="00030386">
        <w:rPr>
          <w:rFonts w:ascii="Simplified Arabic" w:hAnsi="Simplified Arabic" w:cs="Simplified Arabic"/>
          <w:b/>
          <w:bCs/>
          <w:sz w:val="28"/>
          <w:szCs w:val="28"/>
          <w:rtl/>
        </w:rPr>
        <w:t xml:space="preserve"> </w:t>
      </w:r>
      <w:r w:rsidRPr="00030386">
        <w:rPr>
          <w:rFonts w:ascii="Simplified Arabic" w:hAnsi="Simplified Arabic" w:cs="Simplified Arabic"/>
          <w:sz w:val="28"/>
          <w:szCs w:val="28"/>
          <w:rtl/>
        </w:rPr>
        <w:t xml:space="preserve">ينطوي البعد الزمني على أهمية بالغة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حيث يكون الوقت هو العامل الحاسم في المؤسسات الخدمية يتطلب الأمر استخدام أدوات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التي تساهم في تخطي الأزمة بأقل الخسائر والآثار السلبية، عبر تقديم السيناريوهات المناسبة واقتراح السياسات الفعّالة التي تساعد على معالجة الأزمة</w:t>
      </w:r>
      <w:r w:rsidRPr="00030386">
        <w:rPr>
          <w:rFonts w:ascii="Simplified Arabic" w:hAnsi="Simplified Arabic" w:cs="Simplified Arabic"/>
          <w:sz w:val="28"/>
          <w:szCs w:val="28"/>
        </w:rPr>
        <w:t>.</w:t>
      </w:r>
    </w:p>
    <w:p w:rsidR="00773F55" w:rsidRPr="00030386" w:rsidRDefault="00773F55" w:rsidP="007901EA">
      <w:pPr>
        <w:bidi/>
        <w:jc w:val="lowKashida"/>
        <w:outlineLvl w:val="3"/>
        <w:rPr>
          <w:rFonts w:ascii="Simplified Arabic" w:hAnsi="Simplified Arabic" w:cs="Simplified Arabic"/>
          <w:sz w:val="28"/>
          <w:szCs w:val="28"/>
          <w:rtl/>
        </w:rPr>
      </w:pPr>
      <w:r w:rsidRPr="00030386">
        <w:rPr>
          <w:rFonts w:ascii="Simplified Arabic" w:hAnsi="Simplified Arabic" w:cs="Simplified Arabic"/>
          <w:b/>
          <w:bCs/>
          <w:sz w:val="28"/>
          <w:szCs w:val="28"/>
          <w:rtl/>
        </w:rPr>
        <w:t>ب</w:t>
      </w:r>
      <w:r w:rsidR="00310CDC" w:rsidRPr="00030386">
        <w:rPr>
          <w:rFonts w:ascii="Simplified Arabic" w:hAnsi="Simplified Arabic" w:cs="Simplified Arabic"/>
          <w:b/>
          <w:bCs/>
          <w:sz w:val="28"/>
          <w:szCs w:val="28"/>
          <w:rtl/>
        </w:rPr>
        <w:t>-</w:t>
      </w:r>
      <w:r w:rsidR="000D19E0" w:rsidRPr="00030386">
        <w:rPr>
          <w:rFonts w:ascii="Simplified Arabic" w:hAnsi="Simplified Arabic" w:cs="Simplified Arabic"/>
          <w:b/>
          <w:bCs/>
          <w:sz w:val="28"/>
          <w:szCs w:val="28"/>
          <w:rtl/>
        </w:rPr>
        <w:t>البعد الموضوعي</w:t>
      </w:r>
      <w:r w:rsidR="00457D28" w:rsidRPr="00030386">
        <w:rPr>
          <w:rFonts w:ascii="Simplified Arabic" w:hAnsi="Simplified Arabic" w:cs="Simplified Arabic"/>
          <w:b/>
          <w:bCs/>
          <w:sz w:val="28"/>
          <w:szCs w:val="28"/>
          <w:rtl/>
        </w:rPr>
        <w:t xml:space="preserve">: </w:t>
      </w:r>
      <w:r w:rsidR="000D19E0" w:rsidRPr="00030386">
        <w:rPr>
          <w:rFonts w:ascii="Simplified Arabic" w:hAnsi="Simplified Arabic" w:cs="Simplified Arabic"/>
          <w:sz w:val="28"/>
          <w:szCs w:val="28"/>
          <w:rtl/>
        </w:rPr>
        <w:t>في هذا البعد، يتعين على ال</w:t>
      </w:r>
      <w:r w:rsidR="002201B8" w:rsidRPr="00030386">
        <w:rPr>
          <w:rFonts w:ascii="Simplified Arabic" w:hAnsi="Simplified Arabic" w:cs="Simplified Arabic"/>
          <w:sz w:val="28"/>
          <w:szCs w:val="28"/>
          <w:rtl/>
        </w:rPr>
        <w:t>اتصال</w:t>
      </w:r>
      <w:r w:rsidR="000D19E0" w:rsidRPr="00030386">
        <w:rPr>
          <w:rFonts w:ascii="Simplified Arabic" w:hAnsi="Simplified Arabic" w:cs="Simplified Arabic"/>
          <w:sz w:val="28"/>
          <w:szCs w:val="28"/>
          <w:rtl/>
        </w:rPr>
        <w:t xml:space="preserve"> أن يلعب دوره الأساسي في</w:t>
      </w:r>
      <w:r w:rsidRPr="00030386">
        <w:rPr>
          <w:rFonts w:ascii="Simplified Arabic" w:hAnsi="Simplified Arabic" w:cs="Simplified Arabic"/>
          <w:sz w:val="28"/>
          <w:szCs w:val="28"/>
          <w:rtl/>
        </w:rPr>
        <w:br/>
        <w:t xml:space="preserve">  </w:t>
      </w:r>
      <w:r w:rsidR="000D19E0" w:rsidRPr="00030386">
        <w:rPr>
          <w:rFonts w:ascii="Simplified Arabic" w:hAnsi="Simplified Arabic" w:cs="Simplified Arabic"/>
          <w:sz w:val="28"/>
          <w:szCs w:val="28"/>
          <w:rtl/>
        </w:rPr>
        <w:t xml:space="preserve"> تفريغ الأزمة من مضمونها وتحديد الأدوات المناسبة للتعامل معها، سواء في </w:t>
      </w:r>
      <w:r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مراحلها الأولى أو في مرحلة نضوج الأزمة</w:t>
      </w:r>
      <w:r w:rsidR="000D19E0" w:rsidRPr="00030386">
        <w:rPr>
          <w:rFonts w:ascii="Simplified Arabic" w:hAnsi="Simplified Arabic" w:cs="Simplified Arabic"/>
          <w:sz w:val="28"/>
          <w:szCs w:val="28"/>
        </w:rPr>
        <w:t>.</w:t>
      </w:r>
    </w:p>
    <w:p w:rsidR="00773F55" w:rsidRPr="00030386" w:rsidRDefault="00773F55" w:rsidP="007901EA">
      <w:pPr>
        <w:bidi/>
        <w:jc w:val="lowKashida"/>
        <w:outlineLvl w:val="3"/>
        <w:rPr>
          <w:rFonts w:ascii="Simplified Arabic" w:hAnsi="Simplified Arabic" w:cs="Simplified Arabic"/>
          <w:sz w:val="28"/>
          <w:szCs w:val="28"/>
          <w:rtl/>
        </w:rPr>
      </w:pPr>
      <w:r w:rsidRPr="00030386">
        <w:rPr>
          <w:rFonts w:ascii="Simplified Arabic" w:hAnsi="Simplified Arabic" w:cs="Simplified Arabic"/>
          <w:b/>
          <w:bCs/>
          <w:sz w:val="28"/>
          <w:szCs w:val="28"/>
          <w:rtl/>
        </w:rPr>
        <w:t>جـ</w:t>
      </w:r>
      <w:r w:rsidR="00310CDC" w:rsidRPr="00030386">
        <w:rPr>
          <w:rFonts w:ascii="Simplified Arabic" w:hAnsi="Simplified Arabic" w:cs="Simplified Arabic"/>
          <w:b/>
          <w:bCs/>
          <w:sz w:val="28"/>
          <w:szCs w:val="28"/>
          <w:rtl/>
        </w:rPr>
        <w:t>-</w:t>
      </w:r>
      <w:r w:rsidR="000D19E0" w:rsidRPr="00030386">
        <w:rPr>
          <w:rFonts w:ascii="Simplified Arabic" w:hAnsi="Simplified Arabic" w:cs="Simplified Arabic"/>
          <w:b/>
          <w:bCs/>
          <w:sz w:val="28"/>
          <w:szCs w:val="28"/>
          <w:rtl/>
        </w:rPr>
        <w:t>البعد ال</w:t>
      </w:r>
      <w:r w:rsidR="00E46CA8" w:rsidRPr="00030386">
        <w:rPr>
          <w:rFonts w:ascii="Simplified Arabic" w:hAnsi="Simplified Arabic" w:cs="Simplified Arabic"/>
          <w:b/>
          <w:bCs/>
          <w:sz w:val="28"/>
          <w:szCs w:val="28"/>
          <w:rtl/>
        </w:rPr>
        <w:t>تأثير</w:t>
      </w:r>
      <w:r w:rsidR="000D19E0" w:rsidRPr="00030386">
        <w:rPr>
          <w:rFonts w:ascii="Simplified Arabic" w:hAnsi="Simplified Arabic" w:cs="Simplified Arabic"/>
          <w:b/>
          <w:bCs/>
          <w:sz w:val="28"/>
          <w:szCs w:val="28"/>
          <w:rtl/>
        </w:rPr>
        <w:t>ي</w:t>
      </w:r>
      <w:r w:rsidR="00457D28" w:rsidRPr="00030386">
        <w:rPr>
          <w:rFonts w:ascii="Simplified Arabic" w:hAnsi="Simplified Arabic" w:cs="Simplified Arabic"/>
          <w:b/>
          <w:bCs/>
          <w:sz w:val="28"/>
          <w:szCs w:val="28"/>
          <w:rtl/>
        </w:rPr>
        <w:t xml:space="preserve">: </w:t>
      </w:r>
      <w:r w:rsidR="000D19E0" w:rsidRPr="00030386">
        <w:rPr>
          <w:rFonts w:ascii="Simplified Arabic" w:hAnsi="Simplified Arabic" w:cs="Simplified Arabic"/>
          <w:sz w:val="28"/>
          <w:szCs w:val="28"/>
          <w:rtl/>
        </w:rPr>
        <w:t>لا يقتصر الأثر الناجم عن الأزمة على الخسائر المادية أو المالية فقط، بل يشمل الأثر المعنوي الذي قد يلحق بالمجتمع من هنا، يتطلب الأمر من أدوات ال</w:t>
      </w:r>
      <w:r w:rsidR="002201B8" w:rsidRPr="00030386">
        <w:rPr>
          <w:rFonts w:ascii="Simplified Arabic" w:hAnsi="Simplified Arabic" w:cs="Simplified Arabic"/>
          <w:sz w:val="28"/>
          <w:szCs w:val="28"/>
          <w:rtl/>
        </w:rPr>
        <w:t>اتصال</w:t>
      </w:r>
      <w:r w:rsidR="000D19E0" w:rsidRPr="00030386">
        <w:rPr>
          <w:rFonts w:ascii="Simplified Arabic" w:hAnsi="Simplified Arabic" w:cs="Simplified Arabic"/>
          <w:sz w:val="28"/>
          <w:szCs w:val="28"/>
          <w:rtl/>
        </w:rPr>
        <w:t xml:space="preserve"> العمل على تخفيف هذا الأثر المعنوي، عبر استخدام أساليب المخاطبة والإعلام، وتنظيم جلسات الاستماع والتواصل مع الأطراف المعنية</w:t>
      </w:r>
      <w:r w:rsidR="000D19E0" w:rsidRPr="00030386">
        <w:rPr>
          <w:rFonts w:ascii="Simplified Arabic" w:hAnsi="Simplified Arabic" w:cs="Simplified Arabic"/>
          <w:sz w:val="28"/>
          <w:szCs w:val="28"/>
        </w:rPr>
        <w:t>.</w:t>
      </w:r>
    </w:p>
    <w:p w:rsidR="00773F55" w:rsidRPr="00030386" w:rsidRDefault="00773F55" w:rsidP="007901EA">
      <w:pPr>
        <w:bidi/>
        <w:jc w:val="lowKashida"/>
        <w:outlineLvl w:val="3"/>
        <w:rPr>
          <w:rFonts w:ascii="Simplified Arabic" w:hAnsi="Simplified Arabic" w:cs="Simplified Arabic"/>
          <w:sz w:val="28"/>
          <w:szCs w:val="28"/>
          <w:rtl/>
        </w:rPr>
      </w:pPr>
      <w:r w:rsidRPr="00030386">
        <w:rPr>
          <w:rFonts w:ascii="Simplified Arabic" w:hAnsi="Simplified Arabic" w:cs="Simplified Arabic"/>
          <w:b/>
          <w:bCs/>
          <w:sz w:val="28"/>
          <w:szCs w:val="28"/>
          <w:rtl/>
        </w:rPr>
        <w:t>د</w:t>
      </w:r>
      <w:r w:rsidR="00310CDC" w:rsidRPr="00030386">
        <w:rPr>
          <w:rFonts w:ascii="Simplified Arabic" w:hAnsi="Simplified Arabic" w:cs="Simplified Arabic"/>
          <w:b/>
          <w:bCs/>
          <w:sz w:val="28"/>
          <w:szCs w:val="28"/>
          <w:rtl/>
        </w:rPr>
        <w:t>-</w:t>
      </w:r>
      <w:r w:rsidR="00AE0761" w:rsidRPr="00030386">
        <w:rPr>
          <w:rFonts w:ascii="Simplified Arabic" w:hAnsi="Simplified Arabic" w:cs="Simplified Arabic"/>
          <w:b/>
          <w:bCs/>
          <w:sz w:val="28"/>
          <w:szCs w:val="28"/>
          <w:rtl/>
        </w:rPr>
        <w:t xml:space="preserve"> </w:t>
      </w:r>
      <w:r w:rsidR="000D19E0" w:rsidRPr="00030386">
        <w:rPr>
          <w:rFonts w:ascii="Simplified Arabic" w:hAnsi="Simplified Arabic" w:cs="Simplified Arabic"/>
          <w:b/>
          <w:bCs/>
          <w:sz w:val="28"/>
          <w:szCs w:val="28"/>
          <w:rtl/>
        </w:rPr>
        <w:t>البعد المكاني</w:t>
      </w:r>
      <w:r w:rsidR="00457D28" w:rsidRPr="00030386">
        <w:rPr>
          <w:rFonts w:ascii="Simplified Arabic" w:hAnsi="Simplified Arabic" w:cs="Simplified Arabic"/>
          <w:b/>
          <w:bCs/>
          <w:sz w:val="28"/>
          <w:szCs w:val="28"/>
          <w:rtl/>
        </w:rPr>
        <w:t xml:space="preserve">: </w:t>
      </w:r>
      <w:r w:rsidR="000D19E0" w:rsidRPr="00030386">
        <w:rPr>
          <w:rFonts w:ascii="Simplified Arabic" w:hAnsi="Simplified Arabic" w:cs="Simplified Arabic"/>
          <w:sz w:val="28"/>
          <w:szCs w:val="28"/>
          <w:rtl/>
        </w:rPr>
        <w:t xml:space="preserve">يرتبط هذا البعد بموقع نشوء الأزمة، وما </w:t>
      </w:r>
      <w:proofErr w:type="spellStart"/>
      <w:r w:rsidR="000D19E0" w:rsidRPr="00030386">
        <w:rPr>
          <w:rFonts w:ascii="Simplified Arabic" w:hAnsi="Simplified Arabic" w:cs="Simplified Arabic"/>
          <w:sz w:val="28"/>
          <w:szCs w:val="28"/>
          <w:rtl/>
        </w:rPr>
        <w:t>يتطلبه</w:t>
      </w:r>
      <w:proofErr w:type="spellEnd"/>
      <w:r w:rsidR="000D19E0" w:rsidRPr="00030386">
        <w:rPr>
          <w:rFonts w:ascii="Simplified Arabic" w:hAnsi="Simplified Arabic" w:cs="Simplified Arabic"/>
          <w:sz w:val="28"/>
          <w:szCs w:val="28"/>
          <w:rtl/>
        </w:rPr>
        <w:t xml:space="preserve"> من وسائل إمداد ومعاونة، فضلاً عن شبكات ال</w:t>
      </w:r>
      <w:r w:rsidR="002201B8" w:rsidRPr="00030386">
        <w:rPr>
          <w:rFonts w:ascii="Simplified Arabic" w:hAnsi="Simplified Arabic" w:cs="Simplified Arabic"/>
          <w:sz w:val="28"/>
          <w:szCs w:val="28"/>
          <w:rtl/>
        </w:rPr>
        <w:t>اتصال</w:t>
      </w:r>
      <w:r w:rsidR="000D19E0" w:rsidRPr="00030386">
        <w:rPr>
          <w:rFonts w:ascii="Simplified Arabic" w:hAnsi="Simplified Arabic" w:cs="Simplified Arabic"/>
          <w:sz w:val="28"/>
          <w:szCs w:val="28"/>
          <w:rtl/>
        </w:rPr>
        <w:t xml:space="preserve"> المتاحة في ذلك الموقع</w:t>
      </w:r>
      <w:r w:rsidR="00AE0761"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 xml:space="preserve"> يتعين استخدام هذه الشبكات لتفادي</w:t>
      </w:r>
      <w:r w:rsidR="0006722D"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حدوث الأزمة أو لتقليل الخطر الناتج عنها</w:t>
      </w:r>
      <w:r w:rsidR="0006722D" w:rsidRPr="00030386">
        <w:rPr>
          <w:rFonts w:ascii="Simplified Arabic" w:hAnsi="Simplified Arabic" w:cs="Simplified Arabic"/>
          <w:sz w:val="28"/>
          <w:szCs w:val="28"/>
          <w:rtl/>
        </w:rPr>
        <w:t xml:space="preserve"> (</w:t>
      </w:r>
      <w:r w:rsidR="00CA3EAC" w:rsidRPr="00030386">
        <w:rPr>
          <w:rFonts w:ascii="Simplified Arabic" w:hAnsi="Simplified Arabic" w:cs="Simplified Arabic"/>
          <w:sz w:val="28"/>
          <w:szCs w:val="28"/>
          <w:rtl/>
        </w:rPr>
        <w:t xml:space="preserve">بلال خلف، </w:t>
      </w:r>
      <w:proofErr w:type="spellStart"/>
      <w:r w:rsidR="00CA3EAC" w:rsidRPr="00030386">
        <w:rPr>
          <w:rFonts w:ascii="Simplified Arabic" w:hAnsi="Simplified Arabic" w:cs="Simplified Arabic"/>
          <w:sz w:val="28"/>
          <w:szCs w:val="28"/>
          <w:rtl/>
        </w:rPr>
        <w:t>ص235</w:t>
      </w:r>
      <w:proofErr w:type="spellEnd"/>
      <w:r w:rsidR="00CA3EAC" w:rsidRPr="00030386">
        <w:rPr>
          <w:rFonts w:ascii="Simplified Arabic" w:hAnsi="Simplified Arabic" w:cs="Simplified Arabic"/>
          <w:sz w:val="28"/>
          <w:szCs w:val="28"/>
          <w:rtl/>
        </w:rPr>
        <w:t>، 2010)</w:t>
      </w:r>
      <w:r w:rsidR="001B26C7" w:rsidRPr="00030386">
        <w:rPr>
          <w:rFonts w:ascii="Simplified Arabic" w:hAnsi="Simplified Arabic" w:cs="Simplified Arabic"/>
          <w:sz w:val="28"/>
          <w:szCs w:val="28"/>
          <w:rtl/>
        </w:rPr>
        <w:t>.</w:t>
      </w:r>
    </w:p>
    <w:p w:rsidR="000D19E0" w:rsidRPr="00F61124" w:rsidRDefault="00F61124" w:rsidP="007901EA">
      <w:pPr>
        <w:bidi/>
        <w:jc w:val="lowKashida"/>
        <w:rPr>
          <w:rFonts w:ascii="Simplified Arabic" w:hAnsi="Simplified Arabic" w:cs="Monotype Koufi"/>
          <w:b/>
          <w:bCs/>
          <w:sz w:val="28"/>
          <w:szCs w:val="28"/>
          <w:lang w:bidi="ar-EG"/>
        </w:rPr>
      </w:pPr>
      <w:r>
        <w:rPr>
          <w:rFonts w:ascii="Simplified Arabic" w:hAnsi="Simplified Arabic" w:cs="Simplified Arabic"/>
          <w:sz w:val="28"/>
          <w:szCs w:val="28"/>
          <w:rtl/>
        </w:rPr>
        <w:br w:type="page"/>
      </w:r>
      <w:r w:rsidR="00773F55" w:rsidRPr="00F61124">
        <w:rPr>
          <w:rFonts w:ascii="Simplified Arabic" w:hAnsi="Simplified Arabic" w:cs="Monotype Koufi"/>
          <w:b/>
          <w:bCs/>
          <w:sz w:val="28"/>
          <w:szCs w:val="28"/>
          <w:rtl/>
          <w:lang w:bidi="ar-EG"/>
        </w:rPr>
        <w:t>٥-</w:t>
      </w:r>
      <w:r w:rsidR="00310CDC" w:rsidRPr="00F61124">
        <w:rPr>
          <w:rFonts w:ascii="Simplified Arabic" w:hAnsi="Simplified Arabic" w:cs="Monotype Koufi"/>
          <w:b/>
          <w:bCs/>
          <w:sz w:val="28"/>
          <w:szCs w:val="28"/>
          <w:rtl/>
          <w:lang w:bidi="ar-EG"/>
        </w:rPr>
        <w:t xml:space="preserve"> </w:t>
      </w:r>
      <w:r w:rsidR="000D19E0" w:rsidRPr="00F61124">
        <w:rPr>
          <w:rFonts w:ascii="Simplified Arabic" w:hAnsi="Simplified Arabic" w:cs="Monotype Koufi"/>
          <w:b/>
          <w:bCs/>
          <w:sz w:val="28"/>
          <w:szCs w:val="28"/>
          <w:rtl/>
          <w:lang w:bidi="ar-EG"/>
        </w:rPr>
        <w:t>دوائر ال</w:t>
      </w:r>
      <w:r w:rsidR="002201B8" w:rsidRPr="00F61124">
        <w:rPr>
          <w:rFonts w:ascii="Simplified Arabic" w:hAnsi="Simplified Arabic" w:cs="Monotype Koufi"/>
          <w:b/>
          <w:bCs/>
          <w:sz w:val="28"/>
          <w:szCs w:val="28"/>
          <w:rtl/>
          <w:lang w:bidi="ar-EG"/>
        </w:rPr>
        <w:t>اتصال</w:t>
      </w:r>
      <w:r w:rsidR="000D19E0" w:rsidRPr="00F61124">
        <w:rPr>
          <w:rFonts w:ascii="Simplified Arabic" w:hAnsi="Simplified Arabic" w:cs="Monotype Koufi"/>
          <w:b/>
          <w:bCs/>
          <w:sz w:val="28"/>
          <w:szCs w:val="28"/>
          <w:rtl/>
          <w:lang w:bidi="ar-EG"/>
        </w:rPr>
        <w:t xml:space="preserve"> الداخلية والخارجية للمؤسسات الخدمية ل</w:t>
      </w:r>
      <w:r w:rsidR="009F1F57" w:rsidRPr="00F61124">
        <w:rPr>
          <w:rFonts w:ascii="Simplified Arabic" w:hAnsi="Simplified Arabic" w:cs="Monotype Koufi"/>
          <w:b/>
          <w:bCs/>
          <w:sz w:val="28"/>
          <w:szCs w:val="28"/>
          <w:rtl/>
          <w:lang w:bidi="ar-EG"/>
        </w:rPr>
        <w:t>إدارة</w:t>
      </w:r>
      <w:r w:rsidR="000D19E0" w:rsidRPr="00F61124">
        <w:rPr>
          <w:rFonts w:ascii="Simplified Arabic" w:hAnsi="Simplified Arabic" w:cs="Monotype Koufi"/>
          <w:b/>
          <w:bCs/>
          <w:sz w:val="28"/>
          <w:szCs w:val="28"/>
          <w:rtl/>
          <w:lang w:bidi="ar-EG"/>
        </w:rPr>
        <w:t xml:space="preserve"> الأزمات</w:t>
      </w:r>
    </w:p>
    <w:p w:rsidR="00773F55" w:rsidRPr="00030386" w:rsidRDefault="000D19E0" w:rsidP="001F137F">
      <w:pPr>
        <w:pStyle w:val="a6"/>
        <w:numPr>
          <w:ilvl w:val="0"/>
          <w:numId w:val="7"/>
        </w:numPr>
        <w:bidi/>
        <w:ind w:left="368"/>
        <w:jc w:val="lowKashida"/>
        <w:outlineLvl w:val="3"/>
        <w:rPr>
          <w:rFonts w:ascii="Simplified Arabic" w:hAnsi="Simplified Arabic" w:cs="Simplified Arabic"/>
          <w:sz w:val="28"/>
          <w:szCs w:val="28"/>
        </w:rPr>
      </w:pPr>
      <w:r w:rsidRPr="00030386">
        <w:rPr>
          <w:rFonts w:ascii="Simplified Arabic" w:hAnsi="Simplified Arabic" w:cs="Simplified Arabic"/>
          <w:b/>
          <w:bCs/>
          <w:sz w:val="28"/>
          <w:szCs w:val="28"/>
          <w:rtl/>
        </w:rPr>
        <w:t>ال</w:t>
      </w:r>
      <w:r w:rsidR="002201B8" w:rsidRPr="00030386">
        <w:rPr>
          <w:rFonts w:ascii="Simplified Arabic" w:hAnsi="Simplified Arabic" w:cs="Simplified Arabic"/>
          <w:b/>
          <w:bCs/>
          <w:sz w:val="28"/>
          <w:szCs w:val="28"/>
          <w:rtl/>
        </w:rPr>
        <w:t>اتصال</w:t>
      </w:r>
      <w:r w:rsidRPr="00030386">
        <w:rPr>
          <w:rFonts w:ascii="Simplified Arabic" w:hAnsi="Simplified Arabic" w:cs="Simplified Arabic"/>
          <w:b/>
          <w:bCs/>
          <w:sz w:val="28"/>
          <w:szCs w:val="28"/>
          <w:rtl/>
        </w:rPr>
        <w:t xml:space="preserve"> الداخلي</w:t>
      </w:r>
      <w:r w:rsidR="00457D28" w:rsidRPr="00030386">
        <w:rPr>
          <w:rFonts w:ascii="Simplified Arabic" w:hAnsi="Simplified Arabic" w:cs="Simplified Arabic"/>
          <w:b/>
          <w:bCs/>
          <w:sz w:val="28"/>
          <w:szCs w:val="28"/>
          <w:rtl/>
        </w:rPr>
        <w:t xml:space="preserve">: </w:t>
      </w:r>
      <w:r w:rsidRPr="00030386">
        <w:rPr>
          <w:rFonts w:ascii="Simplified Arabic" w:hAnsi="Simplified Arabic" w:cs="Simplified Arabic"/>
          <w:sz w:val="28"/>
          <w:szCs w:val="28"/>
          <w:rtl/>
        </w:rPr>
        <w:t>تُعد وسائل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الداخلية جزءاً مهماً من هيكل المؤسسة التنظيمي، حيث تساهم في استغلال القوة الكامنة لهذه الوسائل خلال مراحل الأزمة</w:t>
      </w:r>
      <w:r w:rsidR="00136FFF" w:rsidRPr="00030386">
        <w:rPr>
          <w:rFonts w:ascii="Simplified Arabic" w:hAnsi="Simplified Arabic" w:cs="Simplified Arabic"/>
          <w:sz w:val="28"/>
          <w:szCs w:val="28"/>
          <w:rtl/>
        </w:rPr>
        <w:t>.</w:t>
      </w:r>
      <w:r w:rsidR="0006722D"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ويشمل ذلك عدة إجراءات أساسية مثل</w:t>
      </w:r>
    </w:p>
    <w:p w:rsidR="00773F55" w:rsidRPr="00030386" w:rsidRDefault="004F04C3" w:rsidP="007901EA">
      <w:pPr>
        <w:bidi/>
        <w:jc w:val="lowKashida"/>
        <w:outlineLvl w:val="3"/>
        <w:rPr>
          <w:rFonts w:ascii="Simplified Arabic" w:hAnsi="Simplified Arabic" w:cs="Simplified Arabic"/>
          <w:sz w:val="28"/>
          <w:szCs w:val="28"/>
        </w:rPr>
      </w:pPr>
      <w:r>
        <w:rPr>
          <w:rFonts w:ascii="Simplified Arabic" w:hAnsi="Simplified Arabic" w:cs="Simplified Arabic" w:hint="cs"/>
          <w:sz w:val="28"/>
          <w:szCs w:val="28"/>
          <w:rtl/>
        </w:rPr>
        <w:t>-</w:t>
      </w:r>
      <w:r w:rsidR="00457D28"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إعلام جميع العاملين في جميع المواقع بحدوث الأزمة، ورفع درجة الاستعداد للطوارئ إلى أعلى المستويات</w:t>
      </w:r>
      <w:r w:rsidR="000D19E0" w:rsidRPr="00030386">
        <w:rPr>
          <w:rFonts w:ascii="Simplified Arabic" w:hAnsi="Simplified Arabic" w:cs="Simplified Arabic"/>
          <w:sz w:val="28"/>
          <w:szCs w:val="28"/>
        </w:rPr>
        <w:t>.</w:t>
      </w:r>
    </w:p>
    <w:p w:rsidR="00773F55" w:rsidRPr="00030386" w:rsidRDefault="004F04C3" w:rsidP="007901EA">
      <w:pPr>
        <w:bidi/>
        <w:jc w:val="lowKashida"/>
        <w:outlineLvl w:val="3"/>
        <w:rPr>
          <w:rFonts w:ascii="Simplified Arabic" w:hAnsi="Simplified Arabic" w:cs="Simplified Arabic"/>
          <w:sz w:val="28"/>
          <w:szCs w:val="28"/>
        </w:rPr>
      </w:pPr>
      <w:r>
        <w:rPr>
          <w:rFonts w:ascii="Simplified Arabic" w:hAnsi="Simplified Arabic" w:cs="Simplified Arabic" w:hint="cs"/>
          <w:sz w:val="28"/>
          <w:szCs w:val="28"/>
          <w:rtl/>
        </w:rPr>
        <w:t>-</w:t>
      </w:r>
      <w:r w:rsidR="0006722D"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إصدار بيان مختصر ودقيق حول نوعية الأزمة، وأسبابها، والإجراءات الأولية الواجب اتخاذها، وفقاً للسيناريو المعد مسبقاً</w:t>
      </w:r>
      <w:r w:rsidR="000D19E0" w:rsidRPr="00030386">
        <w:rPr>
          <w:rFonts w:ascii="Simplified Arabic" w:hAnsi="Simplified Arabic" w:cs="Simplified Arabic"/>
          <w:sz w:val="28"/>
          <w:szCs w:val="28"/>
        </w:rPr>
        <w:t>.</w:t>
      </w:r>
    </w:p>
    <w:p w:rsidR="00773F55" w:rsidRPr="00030386" w:rsidRDefault="004F04C3" w:rsidP="007901EA">
      <w:pPr>
        <w:bidi/>
        <w:jc w:val="lowKashida"/>
        <w:outlineLvl w:val="3"/>
        <w:rPr>
          <w:rFonts w:ascii="Simplified Arabic" w:hAnsi="Simplified Arabic" w:cs="Simplified Arabic"/>
          <w:sz w:val="28"/>
          <w:szCs w:val="28"/>
        </w:rPr>
      </w:pPr>
      <w:r>
        <w:rPr>
          <w:rFonts w:ascii="Simplified Arabic" w:hAnsi="Simplified Arabic" w:cs="Simplified Arabic" w:hint="cs"/>
          <w:sz w:val="28"/>
          <w:szCs w:val="28"/>
          <w:rtl/>
        </w:rPr>
        <w:t>-</w:t>
      </w:r>
      <w:r w:rsidR="00457D28"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إصدار نشرة داخلية أو تعميم رسمي، يتم بثه عبر الأنظمة الداخلية المشفرة، يتضمن معلومات واضحة وموثوقة حول الموقف الحالي</w:t>
      </w:r>
      <w:r w:rsidR="001B26C7" w:rsidRPr="00030386">
        <w:rPr>
          <w:rFonts w:ascii="Simplified Arabic" w:hAnsi="Simplified Arabic" w:cs="Simplified Arabic"/>
          <w:sz w:val="28"/>
          <w:szCs w:val="28"/>
          <w:rtl/>
        </w:rPr>
        <w:t>.</w:t>
      </w:r>
    </w:p>
    <w:p w:rsidR="0006722D" w:rsidRPr="00030386" w:rsidRDefault="004F04C3" w:rsidP="007901EA">
      <w:pPr>
        <w:bidi/>
        <w:jc w:val="lowKashida"/>
        <w:outlineLvl w:val="3"/>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0006722D" w:rsidRPr="00030386">
        <w:rPr>
          <w:rFonts w:ascii="Simplified Arabic" w:hAnsi="Simplified Arabic" w:cs="Simplified Arabic"/>
          <w:sz w:val="28"/>
          <w:szCs w:val="28"/>
          <w:rtl/>
        </w:rPr>
        <w:t xml:space="preserve"> ا</w:t>
      </w:r>
      <w:r w:rsidR="000D19E0" w:rsidRPr="00030386">
        <w:rPr>
          <w:rFonts w:ascii="Simplified Arabic" w:hAnsi="Simplified Arabic" w:cs="Simplified Arabic"/>
          <w:sz w:val="28"/>
          <w:szCs w:val="28"/>
          <w:rtl/>
        </w:rPr>
        <w:t xml:space="preserve">لتأكيد على دور فريق </w:t>
      </w:r>
      <w:r w:rsidR="009F1F57" w:rsidRPr="00030386">
        <w:rPr>
          <w:rFonts w:ascii="Simplified Arabic" w:hAnsi="Simplified Arabic" w:cs="Simplified Arabic"/>
          <w:sz w:val="28"/>
          <w:szCs w:val="28"/>
          <w:rtl/>
        </w:rPr>
        <w:t>إدارة</w:t>
      </w:r>
      <w:r w:rsidR="000D19E0" w:rsidRPr="00030386">
        <w:rPr>
          <w:rFonts w:ascii="Simplified Arabic" w:hAnsi="Simplified Arabic" w:cs="Simplified Arabic"/>
          <w:sz w:val="28"/>
          <w:szCs w:val="28"/>
          <w:rtl/>
        </w:rPr>
        <w:t xml:space="preserve"> الأزمة في تقديم المعلومات للعاملين بانتظام، وإعدادهم ليكونوا سفراء للمنظمة عند التعامل مع وسائل الإعلام</w:t>
      </w:r>
      <w:r w:rsidR="00CA3EAC" w:rsidRPr="00030386">
        <w:rPr>
          <w:rFonts w:ascii="Simplified Arabic" w:hAnsi="Simplified Arabic" w:cs="Simplified Arabic"/>
          <w:sz w:val="28"/>
          <w:szCs w:val="28"/>
          <w:rtl/>
        </w:rPr>
        <w:t xml:space="preserve">  (محمد </w:t>
      </w:r>
      <w:proofErr w:type="spellStart"/>
      <w:r w:rsidR="00CA3EAC" w:rsidRPr="00030386">
        <w:rPr>
          <w:rFonts w:ascii="Simplified Arabic" w:hAnsi="Simplified Arabic" w:cs="Simplified Arabic"/>
          <w:sz w:val="28"/>
          <w:szCs w:val="28"/>
          <w:rtl/>
        </w:rPr>
        <w:t>منیر</w:t>
      </w:r>
      <w:proofErr w:type="spellEnd"/>
      <w:r w:rsidR="00CA3EAC" w:rsidRPr="00030386">
        <w:rPr>
          <w:rFonts w:ascii="Simplified Arabic" w:hAnsi="Simplified Arabic" w:cs="Simplified Arabic"/>
          <w:sz w:val="28"/>
          <w:szCs w:val="28"/>
          <w:rtl/>
        </w:rPr>
        <w:t xml:space="preserve"> </w:t>
      </w:r>
      <w:proofErr w:type="spellStart"/>
      <w:r w:rsidR="00CA3EAC" w:rsidRPr="00030386">
        <w:rPr>
          <w:rFonts w:ascii="Simplified Arabic" w:hAnsi="Simplified Arabic" w:cs="Simplified Arabic"/>
          <w:sz w:val="28"/>
          <w:szCs w:val="28"/>
          <w:rtl/>
        </w:rPr>
        <w:t>حجاب،2007</w:t>
      </w:r>
      <w:proofErr w:type="spellEnd"/>
      <w:r w:rsidR="00CA3EAC" w:rsidRPr="00030386">
        <w:rPr>
          <w:rFonts w:ascii="Simplified Arabic" w:hAnsi="Simplified Arabic" w:cs="Simplified Arabic"/>
          <w:sz w:val="28"/>
          <w:szCs w:val="28"/>
          <w:rtl/>
        </w:rPr>
        <w:t xml:space="preserve"> </w:t>
      </w:r>
      <w:proofErr w:type="spellStart"/>
      <w:r w:rsidR="00CA3EAC" w:rsidRPr="00030386">
        <w:rPr>
          <w:rFonts w:ascii="Simplified Arabic" w:hAnsi="Simplified Arabic" w:cs="Simplified Arabic"/>
          <w:sz w:val="28"/>
          <w:szCs w:val="28"/>
          <w:rtl/>
        </w:rPr>
        <w:t>ص18</w:t>
      </w:r>
      <w:proofErr w:type="spellEnd"/>
      <w:r w:rsidR="00CA3EAC" w:rsidRPr="00030386">
        <w:rPr>
          <w:rFonts w:ascii="Simplified Arabic" w:hAnsi="Simplified Arabic" w:cs="Simplified Arabic"/>
          <w:sz w:val="28"/>
          <w:szCs w:val="28"/>
          <w:rtl/>
        </w:rPr>
        <w:t>: 230</w:t>
      </w:r>
      <w:r w:rsidR="0006722D" w:rsidRPr="00030386">
        <w:rPr>
          <w:rFonts w:ascii="Simplified Arabic" w:hAnsi="Simplified Arabic" w:cs="Simplified Arabic"/>
          <w:sz w:val="28"/>
          <w:szCs w:val="28"/>
          <w:rtl/>
        </w:rPr>
        <w:t>).</w:t>
      </w:r>
    </w:p>
    <w:p w:rsidR="00773F55" w:rsidRPr="00030386" w:rsidRDefault="0006722D" w:rsidP="007901EA">
      <w:pPr>
        <w:bidi/>
        <w:jc w:val="lowKashida"/>
        <w:outlineLvl w:val="3"/>
        <w:rPr>
          <w:rFonts w:ascii="Simplified Arabic" w:hAnsi="Simplified Arabic" w:cs="Simplified Arabic"/>
          <w:sz w:val="28"/>
          <w:szCs w:val="28"/>
        </w:rPr>
      </w:pPr>
      <w:r w:rsidRPr="00030386">
        <w:rPr>
          <w:rFonts w:ascii="Simplified Arabic" w:hAnsi="Simplified Arabic" w:cs="Simplified Arabic"/>
          <w:sz w:val="28"/>
          <w:szCs w:val="28"/>
          <w:rtl/>
          <w:lang w:bidi="ar-EG"/>
        </w:rPr>
        <w:t xml:space="preserve">ب- </w:t>
      </w:r>
      <w:r w:rsidR="000D19E0" w:rsidRPr="00030386">
        <w:rPr>
          <w:rFonts w:ascii="Simplified Arabic" w:hAnsi="Simplified Arabic" w:cs="Simplified Arabic"/>
          <w:b/>
          <w:bCs/>
          <w:sz w:val="28"/>
          <w:szCs w:val="28"/>
          <w:rtl/>
        </w:rPr>
        <w:t>ال</w:t>
      </w:r>
      <w:r w:rsidR="002201B8" w:rsidRPr="00030386">
        <w:rPr>
          <w:rFonts w:ascii="Simplified Arabic" w:hAnsi="Simplified Arabic" w:cs="Simplified Arabic"/>
          <w:b/>
          <w:bCs/>
          <w:sz w:val="28"/>
          <w:szCs w:val="28"/>
          <w:rtl/>
        </w:rPr>
        <w:t>اتصال</w:t>
      </w:r>
      <w:r w:rsidR="000D19E0" w:rsidRPr="00030386">
        <w:rPr>
          <w:rFonts w:ascii="Simplified Arabic" w:hAnsi="Simplified Arabic" w:cs="Simplified Arabic"/>
          <w:b/>
          <w:bCs/>
          <w:sz w:val="28"/>
          <w:szCs w:val="28"/>
          <w:rtl/>
        </w:rPr>
        <w:t xml:space="preserve"> الخارجي</w:t>
      </w:r>
      <w:r w:rsidR="002201B8" w:rsidRPr="00030386">
        <w:rPr>
          <w:rFonts w:ascii="Simplified Arabic" w:hAnsi="Simplified Arabic" w:cs="Simplified Arabic"/>
          <w:b/>
          <w:bCs/>
          <w:sz w:val="28"/>
          <w:szCs w:val="28"/>
          <w:rtl/>
        </w:rPr>
        <w:t>:</w:t>
      </w:r>
      <w:r w:rsidR="00773F55" w:rsidRPr="00030386">
        <w:rPr>
          <w:rFonts w:ascii="Simplified Arabic" w:hAnsi="Simplified Arabic" w:cs="Simplified Arabic"/>
          <w:b/>
          <w:bCs/>
          <w:sz w:val="28"/>
          <w:szCs w:val="28"/>
          <w:rtl/>
        </w:rPr>
        <w:t xml:space="preserve"> يستهدف</w:t>
      </w:r>
      <w:r w:rsidR="000D19E0" w:rsidRPr="00030386">
        <w:rPr>
          <w:rFonts w:ascii="Simplified Arabic" w:hAnsi="Simplified Arabic" w:cs="Simplified Arabic"/>
          <w:b/>
          <w:bCs/>
          <w:sz w:val="28"/>
          <w:szCs w:val="28"/>
          <w:rtl/>
        </w:rPr>
        <w:t xml:space="preserve"> ال</w:t>
      </w:r>
      <w:r w:rsidR="002201B8" w:rsidRPr="00030386">
        <w:rPr>
          <w:rFonts w:ascii="Simplified Arabic" w:hAnsi="Simplified Arabic" w:cs="Simplified Arabic"/>
          <w:b/>
          <w:bCs/>
          <w:sz w:val="28"/>
          <w:szCs w:val="28"/>
          <w:rtl/>
        </w:rPr>
        <w:t>اتصال</w:t>
      </w:r>
      <w:r w:rsidR="000D19E0" w:rsidRPr="00030386">
        <w:rPr>
          <w:rFonts w:ascii="Simplified Arabic" w:hAnsi="Simplified Arabic" w:cs="Simplified Arabic"/>
          <w:b/>
          <w:bCs/>
          <w:sz w:val="28"/>
          <w:szCs w:val="28"/>
          <w:rtl/>
        </w:rPr>
        <w:t xml:space="preserve"> الخارجي جمهوراً معيناً خلال الأزمة، ويشمل ذلك</w:t>
      </w:r>
      <w:r w:rsidR="000D19E0" w:rsidRPr="00030386">
        <w:rPr>
          <w:rFonts w:ascii="Simplified Arabic" w:hAnsi="Simplified Arabic" w:cs="Simplified Arabic"/>
          <w:b/>
          <w:bCs/>
          <w:sz w:val="28"/>
          <w:szCs w:val="28"/>
        </w:rPr>
        <w:t>:</w:t>
      </w:r>
      <w:r w:rsidR="00457D28" w:rsidRPr="00030386">
        <w:rPr>
          <w:rFonts w:ascii="Simplified Arabic" w:hAnsi="Simplified Arabic" w:cs="Simplified Arabic"/>
          <w:sz w:val="28"/>
          <w:szCs w:val="28"/>
          <w:rtl/>
        </w:rPr>
        <w:t xml:space="preserve"> </w:t>
      </w:r>
    </w:p>
    <w:p w:rsidR="0006722D" w:rsidRPr="00030386" w:rsidRDefault="004F04C3" w:rsidP="007901EA">
      <w:pPr>
        <w:bidi/>
        <w:jc w:val="lowKashida"/>
        <w:outlineLvl w:val="3"/>
        <w:rPr>
          <w:rFonts w:ascii="Simplified Arabic" w:hAnsi="Simplified Arabic" w:cs="Simplified Arabic"/>
          <w:sz w:val="28"/>
          <w:szCs w:val="28"/>
          <w:rtl/>
        </w:rPr>
      </w:pPr>
      <w:r>
        <w:rPr>
          <w:rFonts w:ascii="Simplified Arabic" w:hAnsi="Simplified Arabic" w:cs="Simplified Arabic"/>
          <w:sz w:val="28"/>
          <w:szCs w:val="28"/>
        </w:rPr>
        <w:t>-</w:t>
      </w:r>
      <w:r w:rsidR="0006722D"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تحديد نوعية الجمهور المستهدف، مثل قادة الرأي، رجال الإعلام، المستفيدين من الخدمات المقدمة، أو المنافسين والموردين</w:t>
      </w:r>
      <w:r w:rsidR="000D19E0" w:rsidRPr="00030386">
        <w:rPr>
          <w:rFonts w:ascii="Simplified Arabic" w:hAnsi="Simplified Arabic" w:cs="Simplified Arabic"/>
          <w:sz w:val="28"/>
          <w:szCs w:val="28"/>
        </w:rPr>
        <w:t>.</w:t>
      </w:r>
    </w:p>
    <w:p w:rsidR="0006722D" w:rsidRPr="00030386" w:rsidRDefault="004F04C3" w:rsidP="007901EA">
      <w:pPr>
        <w:bidi/>
        <w:jc w:val="lowKashida"/>
        <w:outlineLvl w:val="3"/>
        <w:rPr>
          <w:rFonts w:ascii="Simplified Arabic" w:hAnsi="Simplified Arabic" w:cs="Simplified Arabic"/>
          <w:sz w:val="28"/>
          <w:szCs w:val="28"/>
          <w:rtl/>
        </w:rPr>
      </w:pPr>
      <w:r>
        <w:rPr>
          <w:rFonts w:ascii="Simplified Arabic" w:hAnsi="Simplified Arabic" w:cs="Simplified Arabic" w:hint="cs"/>
          <w:sz w:val="28"/>
          <w:szCs w:val="28"/>
          <w:rtl/>
        </w:rPr>
        <w:t>-</w:t>
      </w:r>
      <w:r w:rsidR="0006722D"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التركيز على إزالة الغموض وتوضيح الحقائق، للحد من الشائعات وحماية</w:t>
      </w:r>
      <w:r w:rsidR="00773F55" w:rsidRPr="00030386">
        <w:rPr>
          <w:rFonts w:ascii="Simplified Arabic" w:hAnsi="Simplified Arabic" w:cs="Simplified Arabic"/>
          <w:sz w:val="28"/>
          <w:szCs w:val="28"/>
          <w:rtl/>
        </w:rPr>
        <w:br/>
      </w:r>
      <w:r w:rsidR="000D19E0" w:rsidRPr="00030386">
        <w:rPr>
          <w:rFonts w:ascii="Simplified Arabic" w:hAnsi="Simplified Arabic" w:cs="Simplified Arabic"/>
          <w:sz w:val="28"/>
          <w:szCs w:val="28"/>
          <w:rtl/>
        </w:rPr>
        <w:t xml:space="preserve"> سمعة المنظمة</w:t>
      </w:r>
      <w:r w:rsidR="000D19E0" w:rsidRPr="00030386">
        <w:rPr>
          <w:rFonts w:ascii="Simplified Arabic" w:hAnsi="Simplified Arabic" w:cs="Simplified Arabic"/>
          <w:sz w:val="28"/>
          <w:szCs w:val="28"/>
        </w:rPr>
        <w:t>.</w:t>
      </w:r>
    </w:p>
    <w:p w:rsidR="0006722D" w:rsidRPr="00030386" w:rsidRDefault="004F04C3" w:rsidP="007901EA">
      <w:pPr>
        <w:bidi/>
        <w:jc w:val="lowKashida"/>
        <w:outlineLvl w:val="3"/>
        <w:rPr>
          <w:rFonts w:ascii="Simplified Arabic" w:hAnsi="Simplified Arabic" w:cs="Simplified Arabic"/>
          <w:sz w:val="28"/>
          <w:szCs w:val="28"/>
          <w:rtl/>
        </w:rPr>
      </w:pPr>
      <w:r>
        <w:rPr>
          <w:rFonts w:ascii="Simplified Arabic" w:hAnsi="Simplified Arabic" w:cs="Simplified Arabic" w:hint="cs"/>
          <w:sz w:val="28"/>
          <w:szCs w:val="28"/>
          <w:rtl/>
        </w:rPr>
        <w:t>-</w:t>
      </w:r>
      <w:r w:rsidR="00457D28"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التعامل الذكي مع وسائل الإعلام، لضمان عدم تفاقم الأزمة عبر تسريب معلومات غير دقيقة</w:t>
      </w:r>
      <w:r w:rsidR="000D19E0" w:rsidRPr="00030386">
        <w:rPr>
          <w:rFonts w:ascii="Simplified Arabic" w:hAnsi="Simplified Arabic" w:cs="Simplified Arabic"/>
          <w:sz w:val="28"/>
          <w:szCs w:val="28"/>
        </w:rPr>
        <w:t>.</w:t>
      </w:r>
    </w:p>
    <w:p w:rsidR="00773F55" w:rsidRPr="00030386" w:rsidRDefault="004F04C3" w:rsidP="007901EA">
      <w:pPr>
        <w:bidi/>
        <w:jc w:val="lowKashida"/>
        <w:outlineLvl w:val="3"/>
        <w:rPr>
          <w:rFonts w:ascii="Simplified Arabic" w:hAnsi="Simplified Arabic" w:cs="Simplified Arabic"/>
          <w:b/>
          <w:bCs/>
          <w:sz w:val="28"/>
          <w:szCs w:val="28"/>
        </w:rPr>
      </w:pPr>
      <w:r>
        <w:rPr>
          <w:rFonts w:ascii="Simplified Arabic" w:hAnsi="Simplified Arabic" w:cs="Simplified Arabic" w:hint="cs"/>
          <w:sz w:val="28"/>
          <w:szCs w:val="28"/>
          <w:rtl/>
        </w:rPr>
        <w:t>-</w:t>
      </w:r>
      <w:r w:rsidR="0006722D" w:rsidRPr="00030386">
        <w:rPr>
          <w:rFonts w:ascii="Simplified Arabic" w:hAnsi="Simplified Arabic" w:cs="Simplified Arabic"/>
          <w:sz w:val="28"/>
          <w:szCs w:val="28"/>
          <w:rtl/>
        </w:rPr>
        <w:t xml:space="preserve"> </w:t>
      </w:r>
      <w:r w:rsidR="000D19E0" w:rsidRPr="00030386">
        <w:rPr>
          <w:rFonts w:ascii="Simplified Arabic" w:hAnsi="Simplified Arabic" w:cs="Simplified Arabic"/>
          <w:sz w:val="28"/>
          <w:szCs w:val="28"/>
          <w:rtl/>
        </w:rPr>
        <w:t>إمداد وسائل الإعلام بكل الحقائق والمعلومات المتعلقة بالأزمة، بما في ذلك جهود المؤسسة في مواجهتها</w:t>
      </w:r>
      <w:r w:rsidR="00CA3EAC" w:rsidRPr="00030386">
        <w:rPr>
          <w:rFonts w:ascii="Simplified Arabic" w:hAnsi="Simplified Arabic" w:cs="Simplified Arabic"/>
          <w:sz w:val="28"/>
          <w:szCs w:val="28"/>
          <w:rtl/>
        </w:rPr>
        <w:t xml:space="preserve"> (محمد عبد </w:t>
      </w:r>
      <w:proofErr w:type="spellStart"/>
      <w:r w:rsidR="00CA3EAC" w:rsidRPr="00030386">
        <w:rPr>
          <w:rFonts w:ascii="Simplified Arabic" w:hAnsi="Simplified Arabic" w:cs="Simplified Arabic"/>
          <w:sz w:val="28"/>
          <w:szCs w:val="28"/>
          <w:rtl/>
        </w:rPr>
        <w:t>الحميد،2000</w:t>
      </w:r>
      <w:proofErr w:type="spellEnd"/>
      <w:r w:rsidR="00CA3EAC" w:rsidRPr="00030386">
        <w:rPr>
          <w:rFonts w:ascii="Simplified Arabic" w:hAnsi="Simplified Arabic" w:cs="Simplified Arabic"/>
          <w:sz w:val="28"/>
          <w:szCs w:val="28"/>
          <w:rtl/>
        </w:rPr>
        <w:t xml:space="preserve"> </w:t>
      </w:r>
      <w:proofErr w:type="spellStart"/>
      <w:r w:rsidR="00CA3EAC" w:rsidRPr="00030386">
        <w:rPr>
          <w:rFonts w:ascii="Simplified Arabic" w:hAnsi="Simplified Arabic" w:cs="Simplified Arabic"/>
          <w:sz w:val="28"/>
          <w:szCs w:val="28"/>
          <w:rtl/>
        </w:rPr>
        <w:t>ص.18</w:t>
      </w:r>
      <w:proofErr w:type="spellEnd"/>
      <w:r w:rsidR="00CA3EAC" w:rsidRPr="00030386">
        <w:rPr>
          <w:rFonts w:ascii="Simplified Arabic" w:hAnsi="Simplified Arabic" w:cs="Simplified Arabic"/>
          <w:sz w:val="28"/>
          <w:szCs w:val="28"/>
          <w:rtl/>
        </w:rPr>
        <w:t>)</w:t>
      </w:r>
    </w:p>
    <w:p w:rsidR="000D19E0" w:rsidRPr="00F61124" w:rsidRDefault="00773F55" w:rsidP="007901EA">
      <w:pPr>
        <w:bidi/>
        <w:jc w:val="lowKashida"/>
        <w:rPr>
          <w:rFonts w:ascii="Simplified Arabic" w:hAnsi="Simplified Arabic" w:cs="Monotype Koufi"/>
          <w:b/>
          <w:bCs/>
          <w:sz w:val="28"/>
          <w:szCs w:val="28"/>
          <w:lang w:bidi="ar-EG"/>
        </w:rPr>
      </w:pPr>
      <w:r w:rsidRPr="00F61124">
        <w:rPr>
          <w:rFonts w:ascii="Simplified Arabic" w:hAnsi="Simplified Arabic" w:cs="Monotype Koufi"/>
          <w:b/>
          <w:bCs/>
          <w:sz w:val="28"/>
          <w:szCs w:val="28"/>
          <w:rtl/>
          <w:lang w:bidi="ar-EG"/>
        </w:rPr>
        <w:t xml:space="preserve">٦ </w:t>
      </w:r>
      <w:r w:rsidR="00510A6D" w:rsidRPr="00F61124">
        <w:rPr>
          <w:rFonts w:ascii="Simplified Arabic" w:hAnsi="Simplified Arabic" w:cs="Monotype Koufi"/>
          <w:b/>
          <w:bCs/>
          <w:sz w:val="28"/>
          <w:szCs w:val="28"/>
          <w:rtl/>
          <w:lang w:bidi="ar-EG"/>
        </w:rPr>
        <w:t>-</w:t>
      </w:r>
      <w:r w:rsidRPr="00F61124">
        <w:rPr>
          <w:rFonts w:ascii="Simplified Arabic" w:hAnsi="Simplified Arabic" w:cs="Monotype Koufi"/>
          <w:b/>
          <w:bCs/>
          <w:sz w:val="28"/>
          <w:szCs w:val="28"/>
          <w:rtl/>
          <w:lang w:bidi="ar-EG"/>
        </w:rPr>
        <w:t xml:space="preserve"> </w:t>
      </w:r>
      <w:r w:rsidR="000D19E0" w:rsidRPr="00F61124">
        <w:rPr>
          <w:rFonts w:ascii="Simplified Arabic" w:hAnsi="Simplified Arabic" w:cs="Monotype Koufi"/>
          <w:b/>
          <w:bCs/>
          <w:sz w:val="28"/>
          <w:szCs w:val="28"/>
          <w:rtl/>
          <w:lang w:bidi="ar-EG"/>
        </w:rPr>
        <w:t>تهيئة المناخ الإداري لتطبيق ال</w:t>
      </w:r>
      <w:r w:rsidR="002201B8" w:rsidRPr="00F61124">
        <w:rPr>
          <w:rFonts w:ascii="Simplified Arabic" w:hAnsi="Simplified Arabic" w:cs="Monotype Koufi"/>
          <w:b/>
          <w:bCs/>
          <w:sz w:val="28"/>
          <w:szCs w:val="28"/>
          <w:rtl/>
          <w:lang w:bidi="ar-EG"/>
        </w:rPr>
        <w:t>اتصال</w:t>
      </w:r>
      <w:r w:rsidR="000D19E0" w:rsidRPr="00F61124">
        <w:rPr>
          <w:rFonts w:ascii="Simplified Arabic" w:hAnsi="Simplified Arabic" w:cs="Monotype Koufi"/>
          <w:b/>
          <w:bCs/>
          <w:sz w:val="28"/>
          <w:szCs w:val="28"/>
          <w:rtl/>
          <w:lang w:bidi="ar-EG"/>
        </w:rPr>
        <w:t xml:space="preserve"> ال</w:t>
      </w:r>
      <w:r w:rsidR="008B4E83" w:rsidRPr="00F61124">
        <w:rPr>
          <w:rFonts w:ascii="Simplified Arabic" w:hAnsi="Simplified Arabic" w:cs="Monotype Koufi"/>
          <w:b/>
          <w:bCs/>
          <w:sz w:val="28"/>
          <w:szCs w:val="28"/>
          <w:rtl/>
          <w:lang w:bidi="ar-EG"/>
        </w:rPr>
        <w:t>إقناعي</w:t>
      </w:r>
    </w:p>
    <w:p w:rsidR="00773F55" w:rsidRPr="00030386" w:rsidRDefault="000D19E0" w:rsidP="007901EA">
      <w:pPr>
        <w:bidi/>
        <w:ind w:firstLine="502"/>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يعد الأداء الفعّال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عنصراً أساسياً لتحقيق الاستدامة داخل المؤسسات الخدمية</w:t>
      </w:r>
      <w:r w:rsidR="00136FFF" w:rsidRPr="00030386">
        <w:rPr>
          <w:rFonts w:ascii="Simplified Arabic" w:hAnsi="Simplified Arabic" w:cs="Simplified Arabic"/>
          <w:sz w:val="28"/>
          <w:szCs w:val="28"/>
          <w:rtl/>
        </w:rPr>
        <w:t>.</w:t>
      </w:r>
      <w:r w:rsidR="00457D28"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يتطلب الأمر بناء مناخ داخلي خالٍ من التوترات، يتسم بالاستعداد الدائم لمواجهة الأزمات عبر تطبيق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w:t>
      </w:r>
      <w:r w:rsidRPr="00030386">
        <w:rPr>
          <w:rFonts w:ascii="Simplified Arabic" w:hAnsi="Simplified Arabic" w:cs="Simplified Arabic"/>
          <w:b/>
          <w:bCs/>
          <w:sz w:val="28"/>
          <w:szCs w:val="28"/>
          <w:rtl/>
        </w:rPr>
        <w:t>ويعني ذلك</w:t>
      </w:r>
      <w:r w:rsidRPr="00030386">
        <w:rPr>
          <w:rFonts w:ascii="Simplified Arabic" w:hAnsi="Simplified Arabic" w:cs="Simplified Arabic"/>
          <w:sz w:val="28"/>
          <w:szCs w:val="28"/>
        </w:rPr>
        <w:t>:</w:t>
      </w:r>
    </w:p>
    <w:p w:rsidR="000D19E0" w:rsidRPr="00030386" w:rsidRDefault="00773F55" w:rsidP="007901EA">
      <w:pPr>
        <w:bidi/>
        <w:ind w:hanging="9"/>
        <w:jc w:val="lowKashida"/>
        <w:rPr>
          <w:rFonts w:ascii="Simplified Arabic" w:hAnsi="Simplified Arabic" w:cs="Simplified Arabic"/>
          <w:sz w:val="28"/>
          <w:szCs w:val="28"/>
        </w:rPr>
      </w:pPr>
      <w:r w:rsidRPr="00030386">
        <w:rPr>
          <w:rFonts w:ascii="Simplified Arabic" w:hAnsi="Simplified Arabic" w:cs="Simplified Arabic"/>
          <w:sz w:val="28"/>
          <w:szCs w:val="28"/>
          <w:rtl/>
        </w:rPr>
        <w:t>أ-</w:t>
      </w:r>
      <w:r w:rsidR="00457D28" w:rsidRPr="00030386">
        <w:rPr>
          <w:rFonts w:ascii="Simplified Arabic" w:hAnsi="Simplified Arabic" w:cs="Simplified Arabic"/>
          <w:sz w:val="28"/>
          <w:szCs w:val="28"/>
          <w:rtl/>
        </w:rPr>
        <w:t xml:space="preserve"> </w:t>
      </w:r>
      <w:r w:rsidR="000D19E0" w:rsidRPr="00030386">
        <w:rPr>
          <w:rFonts w:ascii="Simplified Arabic" w:hAnsi="Simplified Arabic" w:cs="Simplified Arabic"/>
          <w:b/>
          <w:bCs/>
          <w:sz w:val="28"/>
          <w:szCs w:val="28"/>
          <w:rtl/>
        </w:rPr>
        <w:t>تفعيل أدوات ال</w:t>
      </w:r>
      <w:r w:rsidR="002201B8" w:rsidRPr="00030386">
        <w:rPr>
          <w:rFonts w:ascii="Simplified Arabic" w:hAnsi="Simplified Arabic" w:cs="Simplified Arabic"/>
          <w:b/>
          <w:bCs/>
          <w:sz w:val="28"/>
          <w:szCs w:val="28"/>
          <w:rtl/>
        </w:rPr>
        <w:t>اتصال</w:t>
      </w:r>
      <w:r w:rsidR="000D19E0" w:rsidRPr="00030386">
        <w:rPr>
          <w:rFonts w:ascii="Simplified Arabic" w:hAnsi="Simplified Arabic" w:cs="Simplified Arabic"/>
          <w:b/>
          <w:bCs/>
          <w:sz w:val="28"/>
          <w:szCs w:val="28"/>
          <w:rtl/>
        </w:rPr>
        <w:t xml:space="preserve"> ال</w:t>
      </w:r>
      <w:r w:rsidR="008B4E83" w:rsidRPr="00030386">
        <w:rPr>
          <w:rFonts w:ascii="Simplified Arabic" w:hAnsi="Simplified Arabic" w:cs="Simplified Arabic"/>
          <w:b/>
          <w:bCs/>
          <w:sz w:val="28"/>
          <w:szCs w:val="28"/>
          <w:rtl/>
        </w:rPr>
        <w:t>إقناعي</w:t>
      </w:r>
      <w:r w:rsidR="000D19E0" w:rsidRPr="00030386">
        <w:rPr>
          <w:rFonts w:ascii="Simplified Arabic" w:hAnsi="Simplified Arabic" w:cs="Simplified Arabic"/>
          <w:sz w:val="28"/>
          <w:szCs w:val="28"/>
          <w:rtl/>
        </w:rPr>
        <w:t xml:space="preserve"> التي تساعد في بناء الثقة بين أصحاب المصلحة، وتحقيق المشاركة الفعالة في مواجهة الأزمات</w:t>
      </w:r>
      <w:r w:rsidR="000D19E0" w:rsidRPr="00030386">
        <w:rPr>
          <w:rFonts w:ascii="Simplified Arabic" w:hAnsi="Simplified Arabic" w:cs="Simplified Arabic"/>
          <w:sz w:val="28"/>
          <w:szCs w:val="28"/>
        </w:rPr>
        <w:t>.</w:t>
      </w:r>
    </w:p>
    <w:p w:rsidR="006229A1" w:rsidRPr="00030386" w:rsidRDefault="006229A1" w:rsidP="007901EA">
      <w:pPr>
        <w:bidi/>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ب-</w:t>
      </w:r>
      <w:r w:rsidR="000D19E0" w:rsidRPr="00030386">
        <w:rPr>
          <w:rFonts w:ascii="Simplified Arabic" w:hAnsi="Simplified Arabic" w:cs="Simplified Arabic"/>
          <w:b/>
          <w:bCs/>
          <w:sz w:val="28"/>
          <w:szCs w:val="28"/>
          <w:rtl/>
        </w:rPr>
        <w:t>خلق بيئة إدارية مستقرة</w:t>
      </w:r>
      <w:r w:rsidR="000D19E0" w:rsidRPr="00030386">
        <w:rPr>
          <w:rFonts w:ascii="Simplified Arabic" w:hAnsi="Simplified Arabic" w:cs="Simplified Arabic"/>
          <w:sz w:val="28"/>
          <w:szCs w:val="28"/>
          <w:rtl/>
        </w:rPr>
        <w:t xml:space="preserve"> تشجع على التعاون الجماعي، وتعزز من قدرة المؤسسة على تخطي الأزمات أو الاستفادة منها</w:t>
      </w:r>
      <w:r w:rsidR="000D19E0" w:rsidRPr="00030386">
        <w:rPr>
          <w:rFonts w:ascii="Simplified Arabic" w:hAnsi="Simplified Arabic" w:cs="Simplified Arabic"/>
          <w:sz w:val="28"/>
          <w:szCs w:val="28"/>
        </w:rPr>
        <w:t>.</w:t>
      </w:r>
      <w:r w:rsidRPr="00030386">
        <w:rPr>
          <w:rFonts w:ascii="Simplified Arabic" w:hAnsi="Simplified Arabic" w:cs="Simplified Arabic"/>
          <w:sz w:val="28"/>
          <w:szCs w:val="28"/>
          <w:rtl/>
        </w:rPr>
        <w:t xml:space="preserve"> </w:t>
      </w:r>
    </w:p>
    <w:p w:rsidR="00FE0DA8" w:rsidRDefault="00FE0DA8" w:rsidP="007901EA">
      <w:pPr>
        <w:bidi/>
        <w:jc w:val="lowKashida"/>
        <w:rPr>
          <w:rFonts w:ascii="Simplified Arabic" w:hAnsi="Simplified Arabic" w:cs="Simplified Arabic"/>
          <w:sz w:val="28"/>
          <w:szCs w:val="28"/>
          <w:rtl/>
        </w:rPr>
      </w:pPr>
    </w:p>
    <w:p w:rsidR="009C1742" w:rsidRPr="00FE0DA8" w:rsidRDefault="006229A1" w:rsidP="00FE0DA8">
      <w:pPr>
        <w:bidi/>
        <w:jc w:val="lowKashida"/>
        <w:rPr>
          <w:rFonts w:ascii="Simplified Arabic" w:hAnsi="Simplified Arabic" w:cs="Monotype Koufi"/>
          <w:b/>
          <w:bCs/>
          <w:sz w:val="28"/>
          <w:szCs w:val="28"/>
          <w:lang w:bidi="ar-EG"/>
        </w:rPr>
      </w:pPr>
      <w:r w:rsidRPr="00FE0DA8">
        <w:rPr>
          <w:rFonts w:ascii="Simplified Arabic" w:hAnsi="Simplified Arabic" w:cs="Monotype Koufi"/>
          <w:b/>
          <w:bCs/>
          <w:sz w:val="28"/>
          <w:szCs w:val="28"/>
          <w:rtl/>
          <w:lang w:bidi="ar-EG"/>
        </w:rPr>
        <w:t>جـ -</w:t>
      </w:r>
      <w:r w:rsidR="00101C85" w:rsidRPr="00FE0DA8">
        <w:rPr>
          <w:rFonts w:ascii="Simplified Arabic" w:hAnsi="Simplified Arabic" w:cs="Monotype Koufi"/>
          <w:b/>
          <w:bCs/>
          <w:sz w:val="28"/>
          <w:szCs w:val="28"/>
          <w:rtl/>
          <w:lang w:bidi="ar-EG"/>
        </w:rPr>
        <w:t xml:space="preserve"> </w:t>
      </w:r>
      <w:r w:rsidR="009C1742" w:rsidRPr="00FE0DA8">
        <w:rPr>
          <w:rFonts w:ascii="Simplified Arabic" w:hAnsi="Simplified Arabic" w:cs="Monotype Koufi"/>
          <w:b/>
          <w:bCs/>
          <w:sz w:val="28"/>
          <w:szCs w:val="28"/>
          <w:rtl/>
          <w:lang w:bidi="ar-EG"/>
        </w:rPr>
        <w:t>تفعيل ال</w:t>
      </w:r>
      <w:r w:rsidR="002201B8" w:rsidRPr="00FE0DA8">
        <w:rPr>
          <w:rFonts w:ascii="Simplified Arabic" w:hAnsi="Simplified Arabic" w:cs="Monotype Koufi"/>
          <w:b/>
          <w:bCs/>
          <w:sz w:val="28"/>
          <w:szCs w:val="28"/>
          <w:rtl/>
          <w:lang w:bidi="ar-EG"/>
        </w:rPr>
        <w:t>اتصال</w:t>
      </w:r>
      <w:r w:rsidR="009C1742" w:rsidRPr="00FE0DA8">
        <w:rPr>
          <w:rFonts w:ascii="Simplified Arabic" w:hAnsi="Simplified Arabic" w:cs="Monotype Koufi"/>
          <w:b/>
          <w:bCs/>
          <w:sz w:val="28"/>
          <w:szCs w:val="28"/>
          <w:rtl/>
          <w:lang w:bidi="ar-EG"/>
        </w:rPr>
        <w:t xml:space="preserve"> ال</w:t>
      </w:r>
      <w:r w:rsidR="008B4E83" w:rsidRPr="00FE0DA8">
        <w:rPr>
          <w:rFonts w:ascii="Simplified Arabic" w:hAnsi="Simplified Arabic" w:cs="Monotype Koufi"/>
          <w:b/>
          <w:bCs/>
          <w:sz w:val="28"/>
          <w:szCs w:val="28"/>
          <w:rtl/>
          <w:lang w:bidi="ar-EG"/>
        </w:rPr>
        <w:t>إقناعي</w:t>
      </w:r>
      <w:r w:rsidR="009C1742" w:rsidRPr="00FE0DA8">
        <w:rPr>
          <w:rFonts w:ascii="Simplified Arabic" w:hAnsi="Simplified Arabic" w:cs="Monotype Koufi"/>
          <w:b/>
          <w:bCs/>
          <w:sz w:val="28"/>
          <w:szCs w:val="28"/>
          <w:rtl/>
          <w:lang w:bidi="ar-EG"/>
        </w:rPr>
        <w:t xml:space="preserve"> في </w:t>
      </w:r>
      <w:r w:rsidR="009F1F57" w:rsidRPr="00FE0DA8">
        <w:rPr>
          <w:rFonts w:ascii="Simplified Arabic" w:hAnsi="Simplified Arabic" w:cs="Monotype Koufi"/>
          <w:b/>
          <w:bCs/>
          <w:sz w:val="28"/>
          <w:szCs w:val="28"/>
          <w:rtl/>
          <w:lang w:bidi="ar-EG"/>
        </w:rPr>
        <w:t>إدارة</w:t>
      </w:r>
      <w:r w:rsidR="009C1742" w:rsidRPr="00FE0DA8">
        <w:rPr>
          <w:rFonts w:ascii="Simplified Arabic" w:hAnsi="Simplified Arabic" w:cs="Monotype Koufi"/>
          <w:b/>
          <w:bCs/>
          <w:sz w:val="28"/>
          <w:szCs w:val="28"/>
          <w:rtl/>
          <w:lang w:bidi="ar-EG"/>
        </w:rPr>
        <w:t xml:space="preserve"> الأزمات للمؤسسات الخدمية</w:t>
      </w:r>
    </w:p>
    <w:p w:rsidR="006229A1" w:rsidRPr="00030386" w:rsidRDefault="009C1742" w:rsidP="007901EA">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تعد وسيلة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أداة أساسية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للمؤسسات الخدمية، إذ تعتمد على مجموعة من الإجراءات التي تسهم في تسهيل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الأزمة بشكل فعّال ومن أبرز هذه الإجراءات</w:t>
      </w:r>
      <w:r w:rsidRPr="00030386">
        <w:rPr>
          <w:rFonts w:ascii="Simplified Arabic" w:hAnsi="Simplified Arabic" w:cs="Simplified Arabic"/>
          <w:sz w:val="28"/>
          <w:szCs w:val="28"/>
        </w:rPr>
        <w:t>:</w:t>
      </w:r>
    </w:p>
    <w:p w:rsidR="006229A1" w:rsidRPr="00030386" w:rsidRDefault="004F04C3" w:rsidP="007901EA">
      <w:pPr>
        <w:pStyle w:val="af7"/>
        <w:bidi/>
        <w:spacing w:before="0" w:beforeAutospacing="0" w:after="0" w:afterAutospacing="0"/>
        <w:jc w:val="lowKashida"/>
        <w:rPr>
          <w:rFonts w:ascii="Simplified Arabic" w:hAnsi="Simplified Arabic" w:cs="Simplified Arabic"/>
          <w:sz w:val="28"/>
          <w:szCs w:val="28"/>
        </w:rPr>
      </w:pPr>
      <w:r>
        <w:rPr>
          <w:rFonts w:ascii="Simplified Arabic" w:hAnsi="Simplified Arabic" w:cs="Simplified Arabic"/>
          <w:sz w:val="28"/>
          <w:szCs w:val="28"/>
        </w:rPr>
        <w:t>-</w:t>
      </w:r>
      <w:r w:rsidR="0006722D" w:rsidRPr="00030386">
        <w:rPr>
          <w:rFonts w:ascii="Simplified Arabic" w:hAnsi="Simplified Arabic" w:cs="Simplified Arabic"/>
          <w:sz w:val="28"/>
          <w:szCs w:val="28"/>
          <w:rtl/>
        </w:rPr>
        <w:t xml:space="preserve"> </w:t>
      </w:r>
      <w:r w:rsidR="009C1742" w:rsidRPr="006E57C5">
        <w:rPr>
          <w:rFonts w:ascii="Simplified Arabic" w:hAnsi="Simplified Arabic" w:cs="Simplified Arabic"/>
          <w:b/>
          <w:bCs/>
          <w:sz w:val="28"/>
          <w:szCs w:val="28"/>
          <w:rtl/>
        </w:rPr>
        <w:t>تفعيل التماسك الاجتماعي</w:t>
      </w:r>
      <w:r w:rsidR="009C1742" w:rsidRPr="00030386">
        <w:rPr>
          <w:rFonts w:ascii="Simplified Arabic" w:hAnsi="Simplified Arabic" w:cs="Simplified Arabic"/>
          <w:sz w:val="28"/>
          <w:szCs w:val="28"/>
        </w:rPr>
        <w:t xml:space="preserve">: </w:t>
      </w:r>
      <w:r w:rsidR="009C1742" w:rsidRPr="00030386">
        <w:rPr>
          <w:rFonts w:ascii="Simplified Arabic" w:hAnsi="Simplified Arabic" w:cs="Simplified Arabic"/>
          <w:sz w:val="28"/>
          <w:szCs w:val="28"/>
          <w:rtl/>
        </w:rPr>
        <w:t>يساعد ال</w:t>
      </w:r>
      <w:r w:rsidR="002201B8" w:rsidRPr="00030386">
        <w:rPr>
          <w:rFonts w:ascii="Simplified Arabic" w:hAnsi="Simplified Arabic" w:cs="Simplified Arabic"/>
          <w:sz w:val="28"/>
          <w:szCs w:val="28"/>
          <w:rtl/>
        </w:rPr>
        <w:t>اتصال</w:t>
      </w:r>
      <w:r w:rsidR="009C1742" w:rsidRPr="00030386">
        <w:rPr>
          <w:rFonts w:ascii="Simplified Arabic" w:hAnsi="Simplified Arabic" w:cs="Simplified Arabic"/>
          <w:sz w:val="28"/>
          <w:szCs w:val="28"/>
          <w:rtl/>
        </w:rPr>
        <w:t xml:space="preserve"> الاجتماعي في تكوين الرأي العام، ويعدّ وسيلة أساسية لرفع الوعي الصحي المجتمعي، خاصة في أوقات </w:t>
      </w:r>
      <w:proofErr w:type="spellStart"/>
      <w:r w:rsidR="009C1742" w:rsidRPr="00030386">
        <w:rPr>
          <w:rFonts w:ascii="Simplified Arabic" w:hAnsi="Simplified Arabic" w:cs="Simplified Arabic"/>
          <w:sz w:val="28"/>
          <w:szCs w:val="28"/>
          <w:rtl/>
        </w:rPr>
        <w:t>الأزمات</w:t>
      </w:r>
      <w:r w:rsidR="00136FFF" w:rsidRPr="00030386">
        <w:rPr>
          <w:rFonts w:ascii="Simplified Arabic" w:hAnsi="Simplified Arabic" w:cs="Simplified Arabic"/>
          <w:sz w:val="28"/>
          <w:szCs w:val="28"/>
          <w:rtl/>
        </w:rPr>
        <w:t>.</w:t>
      </w:r>
      <w:r w:rsidR="009C1742" w:rsidRPr="00030386">
        <w:rPr>
          <w:rFonts w:ascii="Simplified Arabic" w:hAnsi="Simplified Arabic" w:cs="Simplified Arabic"/>
          <w:sz w:val="28"/>
          <w:szCs w:val="28"/>
          <w:rtl/>
        </w:rPr>
        <w:t>من</w:t>
      </w:r>
      <w:proofErr w:type="spellEnd"/>
      <w:r w:rsidR="009C1742" w:rsidRPr="00030386">
        <w:rPr>
          <w:rFonts w:ascii="Simplified Arabic" w:hAnsi="Simplified Arabic" w:cs="Simplified Arabic"/>
          <w:sz w:val="28"/>
          <w:szCs w:val="28"/>
          <w:rtl/>
        </w:rPr>
        <w:t xml:space="preserve"> خلال هذا ال</w:t>
      </w:r>
      <w:r w:rsidR="002201B8" w:rsidRPr="00030386">
        <w:rPr>
          <w:rFonts w:ascii="Simplified Arabic" w:hAnsi="Simplified Arabic" w:cs="Simplified Arabic"/>
          <w:sz w:val="28"/>
          <w:szCs w:val="28"/>
          <w:rtl/>
        </w:rPr>
        <w:t>اتصال</w:t>
      </w:r>
      <w:r w:rsidR="009C1742" w:rsidRPr="00030386">
        <w:rPr>
          <w:rFonts w:ascii="Simplified Arabic" w:hAnsi="Simplified Arabic" w:cs="Simplified Arabic"/>
          <w:sz w:val="28"/>
          <w:szCs w:val="28"/>
          <w:rtl/>
        </w:rPr>
        <w:t>، يتم تقديم قاعدة معرفية مشتركة تعزز من الانتماء الاجتماعي وتقليل فرص الصراع الداخلي، مما يسهم في استقرار الأوضاع ويحد من تداعيات الأزمة</w:t>
      </w:r>
      <w:r w:rsidR="009C1742" w:rsidRPr="00030386">
        <w:rPr>
          <w:rFonts w:ascii="Simplified Arabic" w:hAnsi="Simplified Arabic" w:cs="Simplified Arabic"/>
          <w:sz w:val="28"/>
          <w:szCs w:val="28"/>
        </w:rPr>
        <w:t>.</w:t>
      </w:r>
    </w:p>
    <w:p w:rsidR="006229A1" w:rsidRPr="00030386" w:rsidRDefault="004F04C3" w:rsidP="007901EA">
      <w:pPr>
        <w:pStyle w:val="af7"/>
        <w:tabs>
          <w:tab w:val="left" w:pos="2694"/>
          <w:tab w:val="left" w:pos="2777"/>
          <w:tab w:val="left" w:pos="2835"/>
          <w:tab w:val="left" w:pos="2977"/>
        </w:tabs>
        <w:bidi/>
        <w:spacing w:before="0" w:beforeAutospacing="0" w:after="0" w:afterAutospacing="0"/>
        <w:jc w:val="lowKashida"/>
        <w:rPr>
          <w:rFonts w:ascii="Simplified Arabic" w:hAnsi="Simplified Arabic" w:cs="Simplified Arabic"/>
          <w:sz w:val="28"/>
          <w:szCs w:val="28"/>
        </w:rPr>
      </w:pPr>
      <w:r>
        <w:rPr>
          <w:rFonts w:ascii="Simplified Arabic" w:hAnsi="Simplified Arabic" w:cs="Simplified Arabic" w:hint="cs"/>
          <w:b/>
          <w:bCs/>
          <w:sz w:val="28"/>
          <w:szCs w:val="28"/>
          <w:rtl/>
        </w:rPr>
        <w:t>-</w:t>
      </w:r>
      <w:r w:rsidR="0006722D" w:rsidRPr="00030386">
        <w:rPr>
          <w:rFonts w:ascii="Simplified Arabic" w:hAnsi="Simplified Arabic" w:cs="Simplified Arabic"/>
          <w:b/>
          <w:bCs/>
          <w:sz w:val="28"/>
          <w:szCs w:val="28"/>
          <w:rtl/>
        </w:rPr>
        <w:t xml:space="preserve"> </w:t>
      </w:r>
      <w:r w:rsidR="009C1742" w:rsidRPr="00030386">
        <w:rPr>
          <w:rFonts w:ascii="Simplified Arabic" w:hAnsi="Simplified Arabic" w:cs="Simplified Arabic"/>
          <w:b/>
          <w:bCs/>
          <w:sz w:val="28"/>
          <w:szCs w:val="28"/>
          <w:rtl/>
        </w:rPr>
        <w:t>تفسير المجتمع لنفس</w:t>
      </w:r>
      <w:r w:rsidR="006229A1" w:rsidRPr="00030386">
        <w:rPr>
          <w:rFonts w:ascii="Simplified Arabic" w:hAnsi="Simplified Arabic" w:cs="Simplified Arabic"/>
          <w:b/>
          <w:bCs/>
          <w:sz w:val="28"/>
          <w:szCs w:val="28"/>
          <w:rtl/>
        </w:rPr>
        <w:t>ه</w:t>
      </w:r>
      <w:r w:rsidR="00D476FD" w:rsidRPr="00030386">
        <w:rPr>
          <w:rFonts w:ascii="Simplified Arabic" w:hAnsi="Simplified Arabic" w:cs="Simplified Arabic"/>
          <w:b/>
          <w:bCs/>
          <w:sz w:val="28"/>
          <w:szCs w:val="28"/>
          <w:rtl/>
        </w:rPr>
        <w:t>:</w:t>
      </w:r>
      <w:r w:rsidR="009C1742" w:rsidRPr="00030386">
        <w:rPr>
          <w:rFonts w:ascii="Simplified Arabic" w:hAnsi="Simplified Arabic" w:cs="Simplified Arabic"/>
          <w:sz w:val="28"/>
          <w:szCs w:val="28"/>
        </w:rPr>
        <w:t xml:space="preserve"> </w:t>
      </w:r>
      <w:r w:rsidR="009C1742" w:rsidRPr="00030386">
        <w:rPr>
          <w:rFonts w:ascii="Simplified Arabic" w:hAnsi="Simplified Arabic" w:cs="Simplified Arabic"/>
          <w:sz w:val="28"/>
          <w:szCs w:val="28"/>
          <w:rtl/>
        </w:rPr>
        <w:t>يقوم ال</w:t>
      </w:r>
      <w:r w:rsidR="002201B8" w:rsidRPr="00030386">
        <w:rPr>
          <w:rFonts w:ascii="Simplified Arabic" w:hAnsi="Simplified Arabic" w:cs="Simplified Arabic"/>
          <w:sz w:val="28"/>
          <w:szCs w:val="28"/>
          <w:rtl/>
        </w:rPr>
        <w:t>اتصال</w:t>
      </w:r>
      <w:r w:rsidR="009C1742"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9C1742" w:rsidRPr="00030386">
        <w:rPr>
          <w:rFonts w:ascii="Simplified Arabic" w:hAnsi="Simplified Arabic" w:cs="Simplified Arabic"/>
          <w:sz w:val="28"/>
          <w:szCs w:val="28"/>
          <w:rtl/>
        </w:rPr>
        <w:t xml:space="preserve"> على بناء سلطة للتأييد، مما يمكن المجتمع من مواجهة التحديات المتنوعة</w:t>
      </w:r>
      <w:r w:rsidR="00424067"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من خلال ذلك،</w:t>
      </w:r>
      <w:r w:rsidR="0006722D" w:rsidRPr="00030386">
        <w:rPr>
          <w:rFonts w:ascii="Simplified Arabic" w:hAnsi="Simplified Arabic" w:cs="Simplified Arabic"/>
          <w:sz w:val="28"/>
          <w:szCs w:val="28"/>
          <w:rtl/>
        </w:rPr>
        <w:t xml:space="preserve"> </w:t>
      </w:r>
      <w:r w:rsidR="00015F9B" w:rsidRPr="00030386">
        <w:rPr>
          <w:rFonts w:ascii="Simplified Arabic" w:hAnsi="Simplified Arabic" w:cs="Simplified Arabic"/>
          <w:sz w:val="28"/>
          <w:szCs w:val="28"/>
          <w:rtl/>
        </w:rPr>
        <w:t>و</w:t>
      </w:r>
      <w:r w:rsidR="009C1742" w:rsidRPr="00030386">
        <w:rPr>
          <w:rFonts w:ascii="Simplified Arabic" w:hAnsi="Simplified Arabic" w:cs="Simplified Arabic"/>
          <w:sz w:val="28"/>
          <w:szCs w:val="28"/>
          <w:rtl/>
        </w:rPr>
        <w:t>يتم تقديم المشورات المتعلقة بالوعي المجتمعي حول القيم والمعتقدات السائدة في المجتمع، وهي عملية حيوية تساهم في اكتشاف وتحليل هذه القيم عبر وسائل مثل استطلاعات الرأي العام، المقالات الفكرية، وأدوات ال</w:t>
      </w:r>
      <w:r w:rsidR="002201B8" w:rsidRPr="00030386">
        <w:rPr>
          <w:rFonts w:ascii="Simplified Arabic" w:hAnsi="Simplified Arabic" w:cs="Simplified Arabic"/>
          <w:sz w:val="28"/>
          <w:szCs w:val="28"/>
          <w:rtl/>
        </w:rPr>
        <w:t>اتصال</w:t>
      </w:r>
      <w:r w:rsidR="009C1742"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9C1742" w:rsidRPr="00030386">
        <w:rPr>
          <w:rFonts w:ascii="Simplified Arabic" w:hAnsi="Simplified Arabic" w:cs="Simplified Arabic"/>
          <w:sz w:val="28"/>
          <w:szCs w:val="28"/>
          <w:rtl/>
        </w:rPr>
        <w:t xml:space="preserve"> المتاحة</w:t>
      </w:r>
      <w:r w:rsidR="009C1742" w:rsidRPr="00030386">
        <w:rPr>
          <w:rFonts w:ascii="Simplified Arabic" w:hAnsi="Simplified Arabic" w:cs="Simplified Arabic"/>
          <w:sz w:val="28"/>
          <w:szCs w:val="28"/>
        </w:rPr>
        <w:t>.</w:t>
      </w:r>
    </w:p>
    <w:p w:rsidR="006229A1" w:rsidRPr="00030386" w:rsidRDefault="004F04C3" w:rsidP="007901EA">
      <w:pPr>
        <w:pStyle w:val="af7"/>
        <w:bidi/>
        <w:spacing w:before="0" w:beforeAutospacing="0" w:after="0" w:afterAutospacing="0"/>
        <w:jc w:val="lowKashida"/>
        <w:rPr>
          <w:rFonts w:ascii="Simplified Arabic" w:hAnsi="Simplified Arabic" w:cs="Simplified Arabic"/>
          <w:sz w:val="28"/>
          <w:szCs w:val="28"/>
        </w:rPr>
      </w:pPr>
      <w:r>
        <w:rPr>
          <w:rFonts w:ascii="Simplified Arabic" w:hAnsi="Simplified Arabic" w:cs="Simplified Arabic" w:hint="cs"/>
          <w:sz w:val="28"/>
          <w:szCs w:val="28"/>
          <w:rtl/>
        </w:rPr>
        <w:t>-</w:t>
      </w:r>
      <w:r w:rsidR="0006722D" w:rsidRPr="00030386">
        <w:rPr>
          <w:rFonts w:ascii="Simplified Arabic" w:hAnsi="Simplified Arabic" w:cs="Simplified Arabic"/>
          <w:sz w:val="28"/>
          <w:szCs w:val="28"/>
          <w:rtl/>
        </w:rPr>
        <w:t xml:space="preserve"> </w:t>
      </w:r>
      <w:r w:rsidR="009C1742" w:rsidRPr="006E57C5">
        <w:rPr>
          <w:rFonts w:ascii="Simplified Arabic" w:hAnsi="Simplified Arabic" w:cs="Simplified Arabic"/>
          <w:b/>
          <w:bCs/>
          <w:sz w:val="28"/>
          <w:szCs w:val="28"/>
          <w:rtl/>
        </w:rPr>
        <w:t>الاحتواء والدمج</w:t>
      </w:r>
      <w:r w:rsidR="00457D28"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يعدّ توفير بيئة اجتماعية شاملة واحتوائية ضروريًا لنجاح ال</w:t>
      </w:r>
      <w:r w:rsidR="002201B8" w:rsidRPr="00030386">
        <w:rPr>
          <w:rFonts w:ascii="Simplified Arabic" w:hAnsi="Simplified Arabic" w:cs="Simplified Arabic"/>
          <w:sz w:val="28"/>
          <w:szCs w:val="28"/>
          <w:rtl/>
        </w:rPr>
        <w:t>اتصال</w:t>
      </w:r>
      <w:r w:rsidR="009C1742"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9C1742" w:rsidRPr="00030386">
        <w:rPr>
          <w:rFonts w:ascii="Simplified Arabic" w:hAnsi="Simplified Arabic" w:cs="Simplified Arabic"/>
          <w:sz w:val="28"/>
          <w:szCs w:val="28"/>
          <w:rtl/>
        </w:rPr>
        <w:t>، حيث يسهم في تخفيف الضرر الناتج عن الأزمات مثل الجائحات أو الكوارث الطبيعية</w:t>
      </w:r>
      <w:r w:rsidR="00136FFF" w:rsidRPr="00030386">
        <w:rPr>
          <w:rFonts w:ascii="Simplified Arabic" w:hAnsi="Simplified Arabic" w:cs="Simplified Arabic"/>
          <w:sz w:val="28"/>
          <w:szCs w:val="28"/>
          <w:rtl/>
        </w:rPr>
        <w:t>.</w:t>
      </w:r>
      <w:r w:rsidR="00457D28"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كما يلعب دورًا في تقديم الدعم النفسي وإعادة التكيف الاجتماعي من خلال تعزيز الانصهار الاجتماعي وإعادة التأهيل المجتمعي بعد الأزمات</w:t>
      </w:r>
      <w:r w:rsidR="00136FFF" w:rsidRPr="00030386">
        <w:rPr>
          <w:rFonts w:ascii="Simplified Arabic" w:hAnsi="Simplified Arabic" w:cs="Simplified Arabic"/>
          <w:sz w:val="28"/>
          <w:szCs w:val="28"/>
          <w:rtl/>
        </w:rPr>
        <w:t>.</w:t>
      </w:r>
      <w:r w:rsidR="00457D28"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هذا النوع من ال</w:t>
      </w:r>
      <w:r w:rsidR="002201B8" w:rsidRPr="00030386">
        <w:rPr>
          <w:rFonts w:ascii="Simplified Arabic" w:hAnsi="Simplified Arabic" w:cs="Simplified Arabic"/>
          <w:sz w:val="28"/>
          <w:szCs w:val="28"/>
          <w:rtl/>
        </w:rPr>
        <w:t>اتصال</w:t>
      </w:r>
      <w:r w:rsidR="009C1742" w:rsidRPr="00030386">
        <w:rPr>
          <w:rFonts w:ascii="Simplified Arabic" w:hAnsi="Simplified Arabic" w:cs="Simplified Arabic"/>
          <w:sz w:val="28"/>
          <w:szCs w:val="28"/>
          <w:rtl/>
        </w:rPr>
        <w:t xml:space="preserve"> يساعد على خلق مناخ يساهم في الشفاء الجماعي والتغلب على تداعيات الأزمة</w:t>
      </w:r>
      <w:r w:rsidR="009C1742" w:rsidRPr="00030386">
        <w:rPr>
          <w:rFonts w:ascii="Simplified Arabic" w:hAnsi="Simplified Arabic" w:cs="Simplified Arabic"/>
          <w:sz w:val="28"/>
          <w:szCs w:val="28"/>
        </w:rPr>
        <w:t>.</w:t>
      </w:r>
    </w:p>
    <w:p w:rsidR="009C1742" w:rsidRPr="00F61124" w:rsidRDefault="00EE5BBA" w:rsidP="007901EA">
      <w:pPr>
        <w:bidi/>
        <w:jc w:val="lowKashida"/>
        <w:rPr>
          <w:rFonts w:ascii="Simplified Arabic" w:hAnsi="Simplified Arabic" w:cs="PT Bold Heading"/>
          <w:sz w:val="28"/>
          <w:szCs w:val="28"/>
        </w:rPr>
      </w:pPr>
      <w:r w:rsidRPr="00F61124">
        <w:rPr>
          <w:rFonts w:ascii="Simplified Arabic" w:hAnsi="Simplified Arabic" w:cs="PT Bold Heading"/>
          <w:sz w:val="28"/>
          <w:szCs w:val="28"/>
          <w:rtl/>
        </w:rPr>
        <w:t>ثامناً</w:t>
      </w:r>
      <w:r w:rsidR="006229A1" w:rsidRPr="00F61124">
        <w:rPr>
          <w:rFonts w:ascii="Simplified Arabic" w:hAnsi="Simplified Arabic" w:cs="PT Bold Heading"/>
          <w:sz w:val="28"/>
          <w:szCs w:val="28"/>
          <w:rtl/>
        </w:rPr>
        <w:t>:</w:t>
      </w:r>
      <w:r w:rsidR="00510A6D" w:rsidRPr="00F61124">
        <w:rPr>
          <w:rFonts w:ascii="Simplified Arabic" w:hAnsi="Simplified Arabic" w:cs="PT Bold Heading"/>
          <w:sz w:val="28"/>
          <w:szCs w:val="28"/>
          <w:rtl/>
        </w:rPr>
        <w:t xml:space="preserve"> </w:t>
      </w:r>
      <w:r w:rsidR="0009672E" w:rsidRPr="00F61124">
        <w:rPr>
          <w:rFonts w:ascii="Simplified Arabic" w:hAnsi="Simplified Arabic" w:cs="PT Bold Heading"/>
          <w:sz w:val="28"/>
          <w:szCs w:val="28"/>
          <w:rtl/>
        </w:rPr>
        <w:t>مراحل</w:t>
      </w:r>
      <w:r w:rsidR="009C1742" w:rsidRPr="00F61124">
        <w:rPr>
          <w:rFonts w:ascii="Simplified Arabic" w:hAnsi="Simplified Arabic" w:cs="PT Bold Heading"/>
          <w:sz w:val="28"/>
          <w:szCs w:val="28"/>
          <w:rtl/>
        </w:rPr>
        <w:t xml:space="preserve"> ال</w:t>
      </w:r>
      <w:r w:rsidR="002201B8" w:rsidRPr="00F61124">
        <w:rPr>
          <w:rFonts w:ascii="Simplified Arabic" w:hAnsi="Simplified Arabic" w:cs="PT Bold Heading"/>
          <w:sz w:val="28"/>
          <w:szCs w:val="28"/>
          <w:rtl/>
        </w:rPr>
        <w:t>اتصال</w:t>
      </w:r>
      <w:r w:rsidR="009C1742" w:rsidRPr="00F61124">
        <w:rPr>
          <w:rFonts w:ascii="Simplified Arabic" w:hAnsi="Simplified Arabic" w:cs="PT Bold Heading"/>
          <w:sz w:val="28"/>
          <w:szCs w:val="28"/>
          <w:rtl/>
        </w:rPr>
        <w:t xml:space="preserve"> لمواجهة الأزمات الإدارية للمؤسسات الخدمية</w:t>
      </w:r>
    </w:p>
    <w:p w:rsidR="009C1742" w:rsidRPr="00030386" w:rsidRDefault="009C1742" w:rsidP="007901EA">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كما تم ذكره في الفصل السابق، هناك عدة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أساسية، من أبرزها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ة الثقافية والاجتماعية للإقناع، و</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ة إنشاء المعاني ومن خلال هذه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يتم تحديد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تفصيلية تستجيب للأزمات بطريقة منهجية، تهدف إلى تقليل حدة الأزمة بأسرع وقت ممكن، مع مراعاة نوع الأزمة وعوامل مثل استعداد المنظمة وتصورات أصحاب المصلحة</w:t>
      </w:r>
      <w:r w:rsidR="00F1596C" w:rsidRPr="00030386">
        <w:rPr>
          <w:rFonts w:ascii="Simplified Arabic" w:hAnsi="Simplified Arabic" w:cs="Simplified Arabic"/>
          <w:sz w:val="28"/>
          <w:szCs w:val="28"/>
          <w:rtl/>
        </w:rPr>
        <w:t xml:space="preserve"> </w:t>
      </w:r>
      <w:r w:rsidR="00F1596C"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Pr>
        <w:t>(Bloch, 2014)</w:t>
      </w:r>
      <w:r w:rsidR="001B26C7" w:rsidRPr="00030386">
        <w:rPr>
          <w:rFonts w:ascii="Simplified Arabic" w:hAnsi="Simplified Arabic" w:cs="Simplified Arabic"/>
          <w:sz w:val="28"/>
          <w:szCs w:val="28"/>
          <w:rtl/>
        </w:rPr>
        <w:t>.</w:t>
      </w:r>
    </w:p>
    <w:p w:rsidR="009C1742" w:rsidRPr="00030386" w:rsidRDefault="00510A6D" w:rsidP="007901EA">
      <w:pPr>
        <w:pStyle w:val="af7"/>
        <w:tabs>
          <w:tab w:val="left" w:pos="142"/>
          <w:tab w:val="left" w:pos="368"/>
        </w:tabs>
        <w:bidi/>
        <w:spacing w:before="0" w:beforeAutospacing="0" w:after="0" w:afterAutospacing="0"/>
        <w:jc w:val="lowKashida"/>
        <w:rPr>
          <w:rFonts w:ascii="Simplified Arabic" w:hAnsi="Simplified Arabic" w:cs="Simplified Arabic"/>
          <w:sz w:val="28"/>
          <w:szCs w:val="28"/>
        </w:rPr>
      </w:pPr>
      <w:r w:rsidRPr="006E57C5">
        <w:rPr>
          <w:rFonts w:ascii="Arial" w:hAnsi="Arial" w:cs="Arial" w:hint="cs"/>
          <w:b/>
          <w:bCs/>
          <w:sz w:val="28"/>
          <w:szCs w:val="28"/>
          <w:rtl/>
          <w:lang w:bidi="ar-EG"/>
        </w:rPr>
        <w:t>١</w:t>
      </w:r>
      <w:r w:rsidRPr="006E57C5">
        <w:rPr>
          <w:rFonts w:ascii="Simplified Arabic" w:hAnsi="Simplified Arabic" w:cs="Monotype Koufi"/>
          <w:b/>
          <w:bCs/>
          <w:sz w:val="28"/>
          <w:szCs w:val="28"/>
          <w:rtl/>
          <w:lang w:bidi="ar-EG"/>
        </w:rPr>
        <w:t>-</w:t>
      </w:r>
      <w:r w:rsidR="009C1742" w:rsidRPr="006E57C5">
        <w:rPr>
          <w:rFonts w:ascii="Simplified Arabic" w:hAnsi="Simplified Arabic" w:cs="Monotype Koufi"/>
          <w:b/>
          <w:bCs/>
          <w:sz w:val="28"/>
          <w:szCs w:val="28"/>
          <w:rtl/>
          <w:lang w:bidi="ar-EG"/>
        </w:rPr>
        <w:t>تحديد الجماهير المستهدفة لل</w:t>
      </w:r>
      <w:r w:rsidR="002201B8" w:rsidRPr="006E57C5">
        <w:rPr>
          <w:rFonts w:ascii="Simplified Arabic" w:hAnsi="Simplified Arabic" w:cs="Monotype Koufi"/>
          <w:b/>
          <w:bCs/>
          <w:sz w:val="28"/>
          <w:szCs w:val="28"/>
          <w:rtl/>
          <w:lang w:bidi="ar-EG"/>
        </w:rPr>
        <w:t>اتصال</w:t>
      </w:r>
      <w:r w:rsidR="009C1742" w:rsidRPr="00030386">
        <w:rPr>
          <w:rFonts w:ascii="Simplified Arabic" w:hAnsi="Simplified Arabic" w:cs="Simplified Arabic"/>
          <w:sz w:val="28"/>
          <w:szCs w:val="28"/>
        </w:rPr>
        <w:t>:</w:t>
      </w:r>
      <w:r w:rsidR="009C1742" w:rsidRPr="00030386">
        <w:rPr>
          <w:rFonts w:ascii="Simplified Arabic" w:hAnsi="Simplified Arabic" w:cs="Simplified Arabic"/>
          <w:sz w:val="28"/>
          <w:szCs w:val="28"/>
          <w:rtl/>
        </w:rPr>
        <w:t xml:space="preserve"> تبدأ العملية بتحديد الجماهير المستهدفة في الأزمة، وذلك من خلال تصنيفها إلى فئات مختلفة مثل</w:t>
      </w:r>
      <w:r w:rsidR="009C1742" w:rsidRPr="00030386">
        <w:rPr>
          <w:rFonts w:ascii="Simplified Arabic" w:hAnsi="Simplified Arabic" w:cs="Simplified Arabic"/>
          <w:sz w:val="28"/>
          <w:szCs w:val="28"/>
        </w:rPr>
        <w:t>:</w:t>
      </w:r>
    </w:p>
    <w:p w:rsidR="00F1596C" w:rsidRPr="00030386" w:rsidRDefault="0009672E" w:rsidP="007901EA">
      <w:pPr>
        <w:pStyle w:val="a6"/>
        <w:tabs>
          <w:tab w:val="left" w:pos="509"/>
        </w:tabs>
        <w:bidi/>
        <w:ind w:left="61"/>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أ-</w:t>
      </w:r>
      <w:r w:rsidR="009C1742" w:rsidRPr="00030386">
        <w:rPr>
          <w:rFonts w:ascii="Simplified Arabic" w:hAnsi="Simplified Arabic" w:cs="Simplified Arabic"/>
          <w:b/>
          <w:bCs/>
          <w:sz w:val="28"/>
          <w:szCs w:val="28"/>
          <w:rtl/>
        </w:rPr>
        <w:t>المتأثرون بشكل مباشر</w:t>
      </w:r>
      <w:r w:rsidR="009C1742" w:rsidRPr="00030386">
        <w:rPr>
          <w:rFonts w:ascii="Simplified Arabic" w:hAnsi="Simplified Arabic" w:cs="Simplified Arabic"/>
          <w:sz w:val="28"/>
          <w:szCs w:val="28"/>
        </w:rPr>
        <w:t>:</w:t>
      </w:r>
      <w:r w:rsidR="00457D28"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 xml:space="preserve">هم الأفراد الذين تأثّروا بالأزمة بشكل مباشر، سواء من </w:t>
      </w:r>
      <w:r w:rsidR="00F1596C" w:rsidRPr="00030386">
        <w:rPr>
          <w:rFonts w:ascii="Simplified Arabic" w:hAnsi="Simplified Arabic" w:cs="Simplified Arabic"/>
          <w:sz w:val="28"/>
          <w:szCs w:val="28"/>
          <w:rtl/>
        </w:rPr>
        <w:br/>
        <w:t xml:space="preserve">    </w:t>
      </w:r>
      <w:r w:rsidR="009C1742" w:rsidRPr="00030386">
        <w:rPr>
          <w:rFonts w:ascii="Simplified Arabic" w:hAnsi="Simplified Arabic" w:cs="Simplified Arabic"/>
          <w:sz w:val="28"/>
          <w:szCs w:val="28"/>
          <w:rtl/>
        </w:rPr>
        <w:t>خلال</w:t>
      </w:r>
      <w:r w:rsidR="00F1596C"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التعرض المباشر للخطر أو عبر ال</w:t>
      </w:r>
      <w:r w:rsidR="00E46CA8" w:rsidRPr="00030386">
        <w:rPr>
          <w:rFonts w:ascii="Simplified Arabic" w:hAnsi="Simplified Arabic" w:cs="Simplified Arabic"/>
          <w:sz w:val="28"/>
          <w:szCs w:val="28"/>
          <w:rtl/>
        </w:rPr>
        <w:t>تأثير</w:t>
      </w:r>
      <w:r w:rsidR="009C1742" w:rsidRPr="00030386">
        <w:rPr>
          <w:rFonts w:ascii="Simplified Arabic" w:hAnsi="Simplified Arabic" w:cs="Simplified Arabic"/>
          <w:sz w:val="28"/>
          <w:szCs w:val="28"/>
          <w:rtl/>
        </w:rPr>
        <w:t>ات غير المباشرة</w:t>
      </w:r>
      <w:r w:rsidR="009C1742" w:rsidRPr="00030386">
        <w:rPr>
          <w:rFonts w:ascii="Simplified Arabic" w:hAnsi="Simplified Arabic" w:cs="Simplified Arabic"/>
          <w:sz w:val="28"/>
          <w:szCs w:val="28"/>
        </w:rPr>
        <w:t>.</w:t>
      </w:r>
    </w:p>
    <w:p w:rsidR="00F1596C" w:rsidRPr="00030386" w:rsidRDefault="0009672E" w:rsidP="007901EA">
      <w:pPr>
        <w:pStyle w:val="a6"/>
        <w:tabs>
          <w:tab w:val="left" w:pos="226"/>
          <w:tab w:val="left" w:pos="368"/>
          <w:tab w:val="left" w:pos="509"/>
          <w:tab w:val="left" w:pos="651"/>
        </w:tabs>
        <w:bidi/>
        <w:ind w:left="61"/>
        <w:jc w:val="lowKashida"/>
        <w:rPr>
          <w:rFonts w:ascii="Simplified Arabic" w:hAnsi="Simplified Arabic" w:cs="Simplified Arabic"/>
          <w:sz w:val="28"/>
          <w:szCs w:val="28"/>
        </w:rPr>
      </w:pPr>
      <w:r w:rsidRPr="00030386">
        <w:rPr>
          <w:rFonts w:ascii="Simplified Arabic" w:hAnsi="Simplified Arabic" w:cs="Simplified Arabic"/>
          <w:sz w:val="28"/>
          <w:szCs w:val="28"/>
          <w:rtl/>
        </w:rPr>
        <w:t>ب-</w:t>
      </w:r>
      <w:r w:rsidR="00457D28" w:rsidRPr="00030386">
        <w:rPr>
          <w:rFonts w:ascii="Simplified Arabic" w:hAnsi="Simplified Arabic" w:cs="Simplified Arabic"/>
          <w:sz w:val="28"/>
          <w:szCs w:val="28"/>
          <w:rtl/>
        </w:rPr>
        <w:t xml:space="preserve"> </w:t>
      </w:r>
      <w:r w:rsidR="009C1742" w:rsidRPr="00030386">
        <w:rPr>
          <w:rFonts w:ascii="Simplified Arabic" w:hAnsi="Simplified Arabic" w:cs="Simplified Arabic"/>
          <w:b/>
          <w:bCs/>
          <w:sz w:val="28"/>
          <w:szCs w:val="28"/>
          <w:rtl/>
        </w:rPr>
        <w:t>المتأثرون بشكل غير مباشر</w:t>
      </w:r>
      <w:r w:rsidR="008E6175" w:rsidRPr="00030386">
        <w:rPr>
          <w:rFonts w:ascii="Simplified Arabic" w:hAnsi="Simplified Arabic" w:cs="Simplified Arabic"/>
          <w:sz w:val="28"/>
          <w:szCs w:val="28"/>
          <w:rtl/>
        </w:rPr>
        <w:t>:</w:t>
      </w:r>
      <w:r w:rsidR="009C1742" w:rsidRPr="00030386">
        <w:rPr>
          <w:rFonts w:ascii="Simplified Arabic" w:hAnsi="Simplified Arabic" w:cs="Simplified Arabic"/>
          <w:sz w:val="28"/>
          <w:szCs w:val="28"/>
        </w:rPr>
        <w:t xml:space="preserve"> </w:t>
      </w:r>
      <w:r w:rsidR="009C1742" w:rsidRPr="00030386">
        <w:rPr>
          <w:rFonts w:ascii="Simplified Arabic" w:hAnsi="Simplified Arabic" w:cs="Simplified Arabic"/>
          <w:sz w:val="28"/>
          <w:szCs w:val="28"/>
          <w:rtl/>
        </w:rPr>
        <w:t>مثل الأقارب، الأصدقاء، المنظمات الحكومية، والسلطات التشريعية التي تدعم المنظمة</w:t>
      </w:r>
      <w:r w:rsidR="009C1742" w:rsidRPr="00030386">
        <w:rPr>
          <w:rFonts w:ascii="Simplified Arabic" w:hAnsi="Simplified Arabic" w:cs="Simplified Arabic"/>
          <w:sz w:val="28"/>
          <w:szCs w:val="28"/>
        </w:rPr>
        <w:t>.</w:t>
      </w:r>
    </w:p>
    <w:p w:rsidR="0070285F" w:rsidRPr="00030386" w:rsidRDefault="0009672E" w:rsidP="007901EA">
      <w:pPr>
        <w:tabs>
          <w:tab w:val="left" w:pos="84"/>
          <w:tab w:val="left" w:pos="226"/>
          <w:tab w:val="left" w:pos="509"/>
          <w:tab w:val="left" w:pos="651"/>
          <w:tab w:val="left" w:pos="793"/>
        </w:tabs>
        <w:bidi/>
        <w:ind w:left="61"/>
        <w:jc w:val="lowKashida"/>
        <w:rPr>
          <w:rFonts w:ascii="Simplified Arabic" w:hAnsi="Simplified Arabic" w:cs="Simplified Arabic"/>
          <w:sz w:val="28"/>
          <w:szCs w:val="28"/>
        </w:rPr>
      </w:pPr>
      <w:r w:rsidRPr="00030386">
        <w:rPr>
          <w:rFonts w:ascii="Simplified Arabic" w:hAnsi="Simplified Arabic" w:cs="Simplified Arabic"/>
          <w:sz w:val="28"/>
          <w:szCs w:val="28"/>
          <w:rtl/>
        </w:rPr>
        <w:t>جـ</w:t>
      </w:r>
      <w:r w:rsidR="0006722D"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ا</w:t>
      </w:r>
      <w:r w:rsidR="009C1742" w:rsidRPr="00030386">
        <w:rPr>
          <w:rFonts w:ascii="Simplified Arabic" w:hAnsi="Simplified Arabic" w:cs="Simplified Arabic"/>
          <w:b/>
          <w:bCs/>
          <w:sz w:val="28"/>
          <w:szCs w:val="28"/>
          <w:rtl/>
        </w:rPr>
        <w:t>لمؤثرو</w:t>
      </w:r>
      <w:r w:rsidR="00CE720C" w:rsidRPr="00030386">
        <w:rPr>
          <w:rFonts w:ascii="Simplified Arabic" w:hAnsi="Simplified Arabic" w:cs="Simplified Arabic"/>
          <w:b/>
          <w:bCs/>
          <w:sz w:val="28"/>
          <w:szCs w:val="28"/>
          <w:rtl/>
        </w:rPr>
        <w:t>ن</w:t>
      </w:r>
      <w:r w:rsidR="00CE720C" w:rsidRPr="00030386">
        <w:rPr>
          <w:rFonts w:ascii="Simplified Arabic" w:hAnsi="Simplified Arabic" w:cs="Simplified Arabic"/>
          <w:sz w:val="28"/>
          <w:szCs w:val="28"/>
          <w:rtl/>
        </w:rPr>
        <w:t xml:space="preserve"> ت</w:t>
      </w:r>
      <w:r w:rsidR="009C1742" w:rsidRPr="00030386">
        <w:rPr>
          <w:rFonts w:ascii="Simplified Arabic" w:hAnsi="Simplified Arabic" w:cs="Simplified Arabic"/>
          <w:sz w:val="28"/>
          <w:szCs w:val="28"/>
          <w:rtl/>
        </w:rPr>
        <w:t>شمل هذا الفئة العاملين في المنظمة، الممولين، حملة الأسهم، التجار، المستهلكين، والحلفاء</w:t>
      </w:r>
      <w:r w:rsidR="009C1742" w:rsidRPr="00030386">
        <w:rPr>
          <w:rFonts w:ascii="Simplified Arabic" w:hAnsi="Simplified Arabic" w:cs="Simplified Arabic"/>
          <w:sz w:val="28"/>
          <w:szCs w:val="28"/>
        </w:rPr>
        <w:t>.</w:t>
      </w:r>
    </w:p>
    <w:p w:rsidR="009C1742" w:rsidRPr="00030386" w:rsidRDefault="00510A6D"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lang w:bidi="ar-EG"/>
        </w:rPr>
      </w:pPr>
      <w:r w:rsidRPr="006E57C5">
        <w:rPr>
          <w:rFonts w:ascii="Arial" w:hAnsi="Arial" w:cs="Arial"/>
          <w:b/>
          <w:bCs/>
          <w:sz w:val="28"/>
          <w:szCs w:val="28"/>
          <w:rtl/>
          <w:lang w:bidi="ar-EG"/>
        </w:rPr>
        <w:t>٢-</w:t>
      </w:r>
      <w:r w:rsidR="009C1742" w:rsidRPr="006E57C5">
        <w:rPr>
          <w:rFonts w:ascii="Arial" w:hAnsi="Arial" w:cs="Arial"/>
          <w:b/>
          <w:bCs/>
          <w:sz w:val="28"/>
          <w:szCs w:val="28"/>
          <w:lang w:bidi="ar-EG"/>
        </w:rPr>
        <w:t xml:space="preserve"> </w:t>
      </w:r>
      <w:r w:rsidR="009C1742" w:rsidRPr="006E57C5">
        <w:rPr>
          <w:rFonts w:ascii="Simplified Arabic" w:hAnsi="Simplified Arabic" w:cs="Monotype Koufi"/>
          <w:b/>
          <w:bCs/>
          <w:sz w:val="28"/>
          <w:szCs w:val="28"/>
          <w:rtl/>
          <w:lang w:bidi="ar-EG"/>
        </w:rPr>
        <w:t>تحديد أدوات ال</w:t>
      </w:r>
      <w:r w:rsidR="002201B8" w:rsidRPr="006E57C5">
        <w:rPr>
          <w:rFonts w:ascii="Simplified Arabic" w:hAnsi="Simplified Arabic" w:cs="Monotype Koufi"/>
          <w:b/>
          <w:bCs/>
          <w:sz w:val="28"/>
          <w:szCs w:val="28"/>
          <w:rtl/>
          <w:lang w:bidi="ar-EG"/>
        </w:rPr>
        <w:t>اتصال</w:t>
      </w:r>
      <w:r w:rsidR="009C1742" w:rsidRPr="00030386">
        <w:rPr>
          <w:rFonts w:ascii="Simplified Arabic" w:hAnsi="Simplified Arabic" w:cs="Simplified Arabic"/>
          <w:sz w:val="28"/>
          <w:szCs w:val="28"/>
        </w:rPr>
        <w:t>:</w:t>
      </w:r>
      <w:r w:rsidR="009C1742" w:rsidRPr="00030386">
        <w:rPr>
          <w:rFonts w:ascii="Simplified Arabic" w:hAnsi="Simplified Arabic" w:cs="Simplified Arabic"/>
          <w:sz w:val="28"/>
          <w:szCs w:val="28"/>
          <w:rtl/>
        </w:rPr>
        <w:t>يعدّ تحديد الأولويات في ال</w:t>
      </w:r>
      <w:r w:rsidR="002201B8" w:rsidRPr="00030386">
        <w:rPr>
          <w:rFonts w:ascii="Simplified Arabic" w:hAnsi="Simplified Arabic" w:cs="Simplified Arabic"/>
          <w:sz w:val="28"/>
          <w:szCs w:val="28"/>
          <w:rtl/>
        </w:rPr>
        <w:t>اتصال</w:t>
      </w:r>
      <w:r w:rsidR="009C1742" w:rsidRPr="00030386">
        <w:rPr>
          <w:rFonts w:ascii="Simplified Arabic" w:hAnsi="Simplified Arabic" w:cs="Simplified Arabic"/>
          <w:sz w:val="28"/>
          <w:szCs w:val="28"/>
          <w:rtl/>
        </w:rPr>
        <w:t xml:space="preserve"> من أهم العوامل في التعامل مع الأزمات، حيث أن الوقت يشكل عاملاً حاسمًا</w:t>
      </w:r>
      <w:r w:rsidR="00CD3421"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 xml:space="preserve">تساعد الأولويات في التركيز على التواصل الفعال لتقليل المخاطر والتداعيات السلبية على سمعة المنظمة في حالات الطوارئ </w:t>
      </w:r>
      <w:r w:rsidR="00F10B9A">
        <w:rPr>
          <w:rFonts w:ascii="Simplified Arabic" w:hAnsi="Simplified Arabic" w:cs="Simplified Arabic"/>
          <w:sz w:val="28"/>
          <w:szCs w:val="28"/>
          <w:rtl/>
        </w:rPr>
        <w:br/>
      </w:r>
      <w:r w:rsidR="009C1742" w:rsidRPr="00030386">
        <w:rPr>
          <w:rFonts w:ascii="Simplified Arabic" w:hAnsi="Simplified Arabic" w:cs="Simplified Arabic"/>
          <w:sz w:val="28"/>
          <w:szCs w:val="28"/>
          <w:rtl/>
        </w:rPr>
        <w:t>(محمد عبد الحميد، 2000</w:t>
      </w:r>
      <w:r w:rsidR="00457D28" w:rsidRPr="00030386">
        <w:rPr>
          <w:rFonts w:ascii="Simplified Arabic" w:hAnsi="Simplified Arabic" w:cs="Simplified Arabic"/>
          <w:sz w:val="28"/>
          <w:szCs w:val="28"/>
        </w:rPr>
        <w:t>(</w:t>
      </w:r>
    </w:p>
    <w:p w:rsidR="00F1596C" w:rsidRPr="00030386" w:rsidRDefault="00510A6D" w:rsidP="007901EA">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٣-</w:t>
      </w:r>
      <w:r w:rsidR="009C1742" w:rsidRPr="006E57C5">
        <w:rPr>
          <w:rFonts w:ascii="Simplified Arabic" w:hAnsi="Simplified Arabic" w:cs="Monotype Koufi"/>
          <w:b/>
          <w:bCs/>
          <w:sz w:val="28"/>
          <w:szCs w:val="28"/>
          <w:rtl/>
          <w:lang w:bidi="ar-EG"/>
        </w:rPr>
        <w:t>ال</w:t>
      </w:r>
      <w:r w:rsidR="002201B8" w:rsidRPr="006E57C5">
        <w:rPr>
          <w:rFonts w:ascii="Simplified Arabic" w:hAnsi="Simplified Arabic" w:cs="Monotype Koufi"/>
          <w:b/>
          <w:bCs/>
          <w:sz w:val="28"/>
          <w:szCs w:val="28"/>
          <w:rtl/>
          <w:lang w:bidi="ar-EG"/>
        </w:rPr>
        <w:t>اتصال</w:t>
      </w:r>
      <w:r w:rsidR="009C1742" w:rsidRPr="006E57C5">
        <w:rPr>
          <w:rFonts w:ascii="Simplified Arabic" w:hAnsi="Simplified Arabic" w:cs="Monotype Koufi"/>
          <w:b/>
          <w:bCs/>
          <w:sz w:val="28"/>
          <w:szCs w:val="28"/>
          <w:rtl/>
          <w:lang w:bidi="ar-EG"/>
        </w:rPr>
        <w:t xml:space="preserve"> في مرحلة ما بعد الأزمة</w:t>
      </w:r>
      <w:r w:rsidR="009C1742" w:rsidRPr="00030386">
        <w:rPr>
          <w:rFonts w:ascii="Simplified Arabic" w:hAnsi="Simplified Arabic" w:cs="Simplified Arabic"/>
          <w:sz w:val="28"/>
          <w:szCs w:val="28"/>
        </w:rPr>
        <w:t>:</w:t>
      </w:r>
      <w:r w:rsidR="0006722D" w:rsidRPr="00030386">
        <w:rPr>
          <w:rFonts w:ascii="Simplified Arabic" w:hAnsi="Simplified Arabic" w:cs="Simplified Arabic"/>
          <w:sz w:val="28"/>
          <w:szCs w:val="28"/>
        </w:rPr>
        <w:t xml:space="preserve"> </w:t>
      </w:r>
      <w:r w:rsidR="009C1742" w:rsidRPr="00030386">
        <w:rPr>
          <w:rFonts w:ascii="Simplified Arabic" w:hAnsi="Simplified Arabic" w:cs="Simplified Arabic"/>
          <w:sz w:val="28"/>
          <w:szCs w:val="28"/>
          <w:rtl/>
        </w:rPr>
        <w:t>تمثل هذه المرحلة المرحلة النهائية في السيطرة على الأزمة، حيث تهدف إلى معالجة آثارها وتداعياتها</w:t>
      </w:r>
      <w:r w:rsidR="00CE720C"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وتتناول هذه المرحلة عدة خطوات فرعية أساسية، مثل</w:t>
      </w:r>
      <w:r w:rsidR="009C1742" w:rsidRPr="00030386">
        <w:rPr>
          <w:rFonts w:ascii="Simplified Arabic" w:hAnsi="Simplified Arabic" w:cs="Simplified Arabic"/>
          <w:sz w:val="28"/>
          <w:szCs w:val="28"/>
        </w:rPr>
        <w:t>:</w:t>
      </w:r>
    </w:p>
    <w:p w:rsidR="00F1596C" w:rsidRPr="00030386" w:rsidRDefault="009C1742" w:rsidP="001F137F">
      <w:pPr>
        <w:pStyle w:val="af7"/>
        <w:numPr>
          <w:ilvl w:val="0"/>
          <w:numId w:val="8"/>
        </w:numPr>
        <w:bidi/>
        <w:spacing w:before="0" w:beforeAutospacing="0" w:after="0" w:afterAutospacing="0"/>
        <w:ind w:left="327" w:hanging="283"/>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استعادة بيئة العمل</w:t>
      </w:r>
      <w:r w:rsidRPr="00030386">
        <w:rPr>
          <w:rFonts w:ascii="Simplified Arabic" w:hAnsi="Simplified Arabic" w:cs="Simplified Arabic"/>
          <w:b/>
          <w:bCs/>
          <w:sz w:val="28"/>
          <w:szCs w:val="28"/>
        </w:rPr>
        <w:t xml:space="preserve"> </w:t>
      </w:r>
      <w:r w:rsidRPr="00030386">
        <w:rPr>
          <w:rFonts w:ascii="Simplified Arabic" w:hAnsi="Simplified Arabic" w:cs="Simplified Arabic"/>
          <w:sz w:val="28"/>
          <w:szCs w:val="28"/>
          <w:rtl/>
        </w:rPr>
        <w:t>إعادة هيكلة التنظيم وال</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في المؤسسة بعد الأزمة، وتحليل الروابط بين مكوناتها المختلفة، واستكشاف مصادر التهديدات المستقبلية كما تشتمل هذه المرحلة على التنبؤ بالمخاطر المستقبلية ووضع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وقائية</w:t>
      </w:r>
      <w:r w:rsidRPr="00030386">
        <w:rPr>
          <w:rFonts w:ascii="Simplified Arabic" w:hAnsi="Simplified Arabic" w:cs="Simplified Arabic"/>
          <w:sz w:val="28"/>
          <w:szCs w:val="28"/>
        </w:rPr>
        <w:t>.</w:t>
      </w:r>
    </w:p>
    <w:p w:rsidR="00F1596C" w:rsidRPr="00030386" w:rsidRDefault="00457D28" w:rsidP="001F137F">
      <w:pPr>
        <w:pStyle w:val="af7"/>
        <w:numPr>
          <w:ilvl w:val="0"/>
          <w:numId w:val="8"/>
        </w:numPr>
        <w:bidi/>
        <w:spacing w:before="0" w:beforeAutospacing="0" w:after="0" w:afterAutospacing="0"/>
        <w:ind w:left="327"/>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 xml:space="preserve"> </w:t>
      </w:r>
      <w:r w:rsidR="009C1742" w:rsidRPr="00030386">
        <w:rPr>
          <w:rFonts w:ascii="Simplified Arabic" w:hAnsi="Simplified Arabic" w:cs="Simplified Arabic"/>
          <w:b/>
          <w:bCs/>
          <w:sz w:val="28"/>
          <w:szCs w:val="28"/>
          <w:rtl/>
        </w:rPr>
        <w:t>إخماد الأزمة</w:t>
      </w:r>
      <w:r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تشمل هذه ال</w:t>
      </w:r>
      <w:r w:rsidR="00006D88" w:rsidRPr="00030386">
        <w:rPr>
          <w:rFonts w:ascii="Simplified Arabic" w:hAnsi="Simplified Arabic" w:cs="Simplified Arabic"/>
          <w:sz w:val="28"/>
          <w:szCs w:val="28"/>
          <w:rtl/>
        </w:rPr>
        <w:t>استراتيجي</w:t>
      </w:r>
      <w:r w:rsidR="009C1742" w:rsidRPr="00030386">
        <w:rPr>
          <w:rFonts w:ascii="Simplified Arabic" w:hAnsi="Simplified Arabic" w:cs="Simplified Arabic"/>
          <w:sz w:val="28"/>
          <w:szCs w:val="28"/>
          <w:rtl/>
        </w:rPr>
        <w:t>ة اتخاذ إجراءات حاسمة للتعامل مع الأزمة، مثل التصدي العلني لها ومواجهتها بعنف في الحالات التي تهدد فيها الأزمة استمرارية</w:t>
      </w:r>
      <w:r w:rsidR="00CD3421" w:rsidRPr="00030386">
        <w:rPr>
          <w:rFonts w:ascii="Simplified Arabic" w:hAnsi="Simplified Arabic" w:cs="Simplified Arabic"/>
          <w:sz w:val="28"/>
          <w:szCs w:val="28"/>
          <w:rtl/>
        </w:rPr>
        <w:br/>
      </w:r>
      <w:r w:rsidR="009C1742" w:rsidRPr="00030386">
        <w:rPr>
          <w:rFonts w:ascii="Simplified Arabic" w:hAnsi="Simplified Arabic" w:cs="Simplified Arabic"/>
          <w:sz w:val="28"/>
          <w:szCs w:val="28"/>
          <w:rtl/>
        </w:rPr>
        <w:t xml:space="preserve"> الكيان الإداري</w:t>
      </w:r>
      <w:r w:rsidR="009C1742" w:rsidRPr="00030386">
        <w:rPr>
          <w:rFonts w:ascii="Simplified Arabic" w:hAnsi="Simplified Arabic" w:cs="Simplified Arabic"/>
          <w:sz w:val="28"/>
          <w:szCs w:val="28"/>
        </w:rPr>
        <w:t>.</w:t>
      </w:r>
    </w:p>
    <w:p w:rsidR="009C1742" w:rsidRPr="00030386" w:rsidRDefault="00F1596C"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جـ-</w:t>
      </w:r>
      <w:r w:rsidR="009C1742" w:rsidRPr="00030386">
        <w:rPr>
          <w:rFonts w:ascii="Simplified Arabic" w:hAnsi="Simplified Arabic" w:cs="Simplified Arabic"/>
          <w:sz w:val="28"/>
          <w:szCs w:val="28"/>
        </w:rPr>
        <w:t xml:space="preserve"> </w:t>
      </w:r>
      <w:r w:rsidR="009C1742" w:rsidRPr="00030386">
        <w:rPr>
          <w:rFonts w:ascii="Simplified Arabic" w:hAnsi="Simplified Arabic" w:cs="Simplified Arabic"/>
          <w:b/>
          <w:bCs/>
          <w:sz w:val="28"/>
          <w:szCs w:val="28"/>
          <w:rtl/>
        </w:rPr>
        <w:t>تعزيز علاقات العمل مع تمكين وسائل ال</w:t>
      </w:r>
      <w:r w:rsidR="002201B8" w:rsidRPr="00030386">
        <w:rPr>
          <w:rFonts w:ascii="Simplified Arabic" w:hAnsi="Simplified Arabic" w:cs="Simplified Arabic"/>
          <w:b/>
          <w:bCs/>
          <w:sz w:val="28"/>
          <w:szCs w:val="28"/>
          <w:rtl/>
        </w:rPr>
        <w:t>اتصال</w:t>
      </w:r>
      <w:r w:rsidR="009C1742" w:rsidRPr="00030386">
        <w:rPr>
          <w:rFonts w:ascii="Simplified Arabic" w:hAnsi="Simplified Arabic" w:cs="Simplified Arabic"/>
          <w:sz w:val="28"/>
          <w:szCs w:val="28"/>
        </w:rPr>
        <w:t>:</w:t>
      </w:r>
      <w:r w:rsidR="00CE720C"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يجب إقامة شبكة من العلاقات الداعمة بين المؤسسات والإعلام، حيث يتطلب الأمر المحافظة على علاقة مستمرة مع الصحفيين والمُؤثرين، والعمل على تعزيز تبادل المصالح من خلال تعاون فعال مع وسائل الإعلام كما يجب الالتزام بالوضوح والدقة في تقديم المعلومات للصحافة لضمان نشر رسائل تدعم موقف المنظمة في أوقات الأزمات</w:t>
      </w:r>
      <w:r w:rsidR="009C1742" w:rsidRPr="00030386">
        <w:rPr>
          <w:rFonts w:ascii="Simplified Arabic" w:hAnsi="Simplified Arabic" w:cs="Simplified Arabic"/>
          <w:sz w:val="28"/>
          <w:szCs w:val="28"/>
        </w:rPr>
        <w:t xml:space="preserve"> (Taylor &amp; Francis Group, 2014)</w:t>
      </w:r>
    </w:p>
    <w:p w:rsidR="009C1742" w:rsidRPr="00030386" w:rsidRDefault="00F1596C"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د-</w:t>
      </w:r>
      <w:r w:rsidR="009C1742" w:rsidRPr="00030386">
        <w:rPr>
          <w:rFonts w:ascii="Simplified Arabic" w:hAnsi="Simplified Arabic" w:cs="Simplified Arabic"/>
          <w:b/>
          <w:bCs/>
          <w:sz w:val="28"/>
          <w:szCs w:val="28"/>
          <w:rtl/>
        </w:rPr>
        <w:t>مرحلة وضع البدائل</w:t>
      </w:r>
      <w:r w:rsidR="009C1742" w:rsidRPr="00030386">
        <w:rPr>
          <w:rFonts w:ascii="Simplified Arabic" w:hAnsi="Simplified Arabic" w:cs="Simplified Arabic"/>
          <w:sz w:val="28"/>
          <w:szCs w:val="28"/>
        </w:rPr>
        <w:t>:</w:t>
      </w:r>
      <w:r w:rsidR="005E040A"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 xml:space="preserve">في هذه المرحلة، يتعين على المدير اتخاذ قرارات </w:t>
      </w:r>
      <w:r w:rsidR="00006D88" w:rsidRPr="00030386">
        <w:rPr>
          <w:rFonts w:ascii="Simplified Arabic" w:hAnsi="Simplified Arabic" w:cs="Simplified Arabic"/>
          <w:sz w:val="28"/>
          <w:szCs w:val="28"/>
          <w:rtl/>
        </w:rPr>
        <w:t>استراتيجي</w:t>
      </w:r>
      <w:r w:rsidR="009C1742" w:rsidRPr="00030386">
        <w:rPr>
          <w:rFonts w:ascii="Simplified Arabic" w:hAnsi="Simplified Arabic" w:cs="Simplified Arabic"/>
          <w:sz w:val="28"/>
          <w:szCs w:val="28"/>
          <w:rtl/>
        </w:rPr>
        <w:t xml:space="preserve">ة لوضع مجموعة من الأهداف البديلة لكل اتجاه نشأ عن الأزمة كما تشمل هذه المرحلة التفاوض مع الأطراف المعنية لاستقطابهم وامتصاص </w:t>
      </w:r>
      <w:r w:rsidR="00E46CA8" w:rsidRPr="00030386">
        <w:rPr>
          <w:rFonts w:ascii="Simplified Arabic" w:hAnsi="Simplified Arabic" w:cs="Simplified Arabic"/>
          <w:sz w:val="28"/>
          <w:szCs w:val="28"/>
          <w:rtl/>
        </w:rPr>
        <w:t>تأثير</w:t>
      </w:r>
      <w:r w:rsidR="009C1742" w:rsidRPr="00030386">
        <w:rPr>
          <w:rFonts w:ascii="Simplified Arabic" w:hAnsi="Simplified Arabic" w:cs="Simplified Arabic"/>
          <w:sz w:val="28"/>
          <w:szCs w:val="28"/>
          <w:rtl/>
        </w:rPr>
        <w:t>اتهم السلبية</w:t>
      </w:r>
      <w:r w:rsidR="009C1742" w:rsidRPr="00030386">
        <w:rPr>
          <w:rFonts w:ascii="Simplified Arabic" w:hAnsi="Simplified Arabic" w:cs="Simplified Arabic"/>
          <w:sz w:val="28"/>
          <w:szCs w:val="28"/>
        </w:rPr>
        <w:t>.</w:t>
      </w:r>
    </w:p>
    <w:p w:rsidR="005E040A" w:rsidRPr="00030386" w:rsidRDefault="00F1596C" w:rsidP="007901EA">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هـ-</w:t>
      </w:r>
      <w:r w:rsidR="009C1742" w:rsidRPr="00030386">
        <w:rPr>
          <w:rFonts w:ascii="Simplified Arabic" w:hAnsi="Simplified Arabic" w:cs="Simplified Arabic"/>
          <w:b/>
          <w:bCs/>
          <w:sz w:val="28"/>
          <w:szCs w:val="28"/>
          <w:rtl/>
        </w:rPr>
        <w:t>مرحلة الصدام والتفاوض</w:t>
      </w:r>
      <w:r w:rsidR="009C1742" w:rsidRPr="00030386">
        <w:rPr>
          <w:rFonts w:ascii="Simplified Arabic" w:hAnsi="Simplified Arabic" w:cs="Simplified Arabic"/>
          <w:sz w:val="28"/>
          <w:szCs w:val="28"/>
        </w:rPr>
        <w:t>:</w:t>
      </w:r>
      <w:r w:rsidR="005E040A"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 xml:space="preserve">تتميز هذه المرحلة بالصدام الحاد مع القوى الدافعة للأزمة، ويهدف هذا الصدام إلى تفكيك قوى الأزمة وجذب عناصرها المهمة لتقليل </w:t>
      </w:r>
      <w:r w:rsidR="00E46CA8" w:rsidRPr="00030386">
        <w:rPr>
          <w:rFonts w:ascii="Simplified Arabic" w:hAnsi="Simplified Arabic" w:cs="Simplified Arabic"/>
          <w:sz w:val="28"/>
          <w:szCs w:val="28"/>
          <w:rtl/>
        </w:rPr>
        <w:t>تأثير</w:t>
      </w:r>
      <w:r w:rsidR="009C1742" w:rsidRPr="00030386">
        <w:rPr>
          <w:rFonts w:ascii="Simplified Arabic" w:hAnsi="Simplified Arabic" w:cs="Simplified Arabic"/>
          <w:sz w:val="28"/>
          <w:szCs w:val="28"/>
          <w:rtl/>
        </w:rPr>
        <w:t>ها بعد مرحلة الصدام، تُفتح أبواب التفاوض مع الأطراف المتأثرة بهدف تعديل مواقفهم وضمان استمرار التواصل الإيجابي مع مختلف الجهات المعنية</w:t>
      </w:r>
      <w:r w:rsidR="009C1742" w:rsidRPr="00030386">
        <w:rPr>
          <w:rFonts w:ascii="Simplified Arabic" w:hAnsi="Simplified Arabic" w:cs="Simplified Arabic"/>
          <w:sz w:val="28"/>
          <w:szCs w:val="28"/>
        </w:rPr>
        <w:t>.</w:t>
      </w:r>
    </w:p>
    <w:p w:rsidR="00B25BFB" w:rsidRPr="00030386" w:rsidRDefault="004A003E" w:rsidP="007901EA">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و</w:t>
      </w:r>
      <w:r w:rsidR="00F1596C" w:rsidRPr="00030386">
        <w:rPr>
          <w:rFonts w:ascii="Simplified Arabic" w:hAnsi="Simplified Arabic" w:cs="Simplified Arabic"/>
          <w:b/>
          <w:bCs/>
          <w:sz w:val="28"/>
          <w:szCs w:val="28"/>
          <w:rtl/>
        </w:rPr>
        <w:t xml:space="preserve"> -</w:t>
      </w:r>
      <w:r w:rsidR="009C1742" w:rsidRPr="00030386">
        <w:rPr>
          <w:rFonts w:ascii="Simplified Arabic" w:hAnsi="Simplified Arabic" w:cs="Simplified Arabic"/>
          <w:b/>
          <w:bCs/>
          <w:sz w:val="28"/>
          <w:szCs w:val="28"/>
          <w:rtl/>
        </w:rPr>
        <w:t>مواجهة جماعات الضغط</w:t>
      </w:r>
      <w:r w:rsidR="00136FFF" w:rsidRPr="00030386">
        <w:rPr>
          <w:rFonts w:ascii="Simplified Arabic" w:hAnsi="Simplified Arabic" w:cs="Simplified Arabic"/>
          <w:sz w:val="28"/>
          <w:szCs w:val="28"/>
          <w:rtl/>
        </w:rPr>
        <w:t>:</w:t>
      </w:r>
      <w:r w:rsidR="005E040A" w:rsidRPr="00030386">
        <w:rPr>
          <w:rFonts w:ascii="Simplified Arabic" w:hAnsi="Simplified Arabic" w:cs="Simplified Arabic"/>
          <w:sz w:val="28"/>
          <w:szCs w:val="28"/>
          <w:rtl/>
        </w:rPr>
        <w:t xml:space="preserve"> </w:t>
      </w:r>
      <w:r w:rsidR="009C1742" w:rsidRPr="00030386">
        <w:rPr>
          <w:rFonts w:ascii="Simplified Arabic" w:hAnsi="Simplified Arabic" w:cs="Simplified Arabic"/>
          <w:sz w:val="28"/>
          <w:szCs w:val="28"/>
          <w:rtl/>
        </w:rPr>
        <w:t xml:space="preserve">من خلال مراقبة تصرفات جماعات الضغط المحتملة، يتم وضع </w:t>
      </w:r>
      <w:r w:rsidR="00006D88" w:rsidRPr="00030386">
        <w:rPr>
          <w:rFonts w:ascii="Simplified Arabic" w:hAnsi="Simplified Arabic" w:cs="Simplified Arabic"/>
          <w:sz w:val="28"/>
          <w:szCs w:val="28"/>
          <w:rtl/>
        </w:rPr>
        <w:t>استراتيجي</w:t>
      </w:r>
      <w:r w:rsidR="009C1742" w:rsidRPr="00030386">
        <w:rPr>
          <w:rFonts w:ascii="Simplified Arabic" w:hAnsi="Simplified Arabic" w:cs="Simplified Arabic"/>
          <w:sz w:val="28"/>
          <w:szCs w:val="28"/>
          <w:rtl/>
        </w:rPr>
        <w:t>ات لمواجهتها، مثل تحديد القوى المناوئة للمنظمة والتعامل معها بحذر يجب أن تشمل هذه ال</w:t>
      </w:r>
      <w:r w:rsidR="00006D88" w:rsidRPr="00030386">
        <w:rPr>
          <w:rFonts w:ascii="Simplified Arabic" w:hAnsi="Simplified Arabic" w:cs="Simplified Arabic"/>
          <w:sz w:val="28"/>
          <w:szCs w:val="28"/>
          <w:rtl/>
        </w:rPr>
        <w:t>استراتيجي</w:t>
      </w:r>
      <w:r w:rsidR="009C1742" w:rsidRPr="00030386">
        <w:rPr>
          <w:rFonts w:ascii="Simplified Arabic" w:hAnsi="Simplified Arabic" w:cs="Simplified Arabic"/>
          <w:sz w:val="28"/>
          <w:szCs w:val="28"/>
          <w:rtl/>
        </w:rPr>
        <w:t>ات رصد المواقف السلبية تجاه المنظمة والعمل على الحد منها من خلال التدخلات الإدارية المناسبة (جيهان أحمد رشتي، 2010</w:t>
      </w:r>
      <w:r w:rsidR="005E040A" w:rsidRPr="00030386">
        <w:rPr>
          <w:rFonts w:ascii="Simplified Arabic" w:hAnsi="Simplified Arabic" w:cs="Simplified Arabic"/>
          <w:sz w:val="28"/>
          <w:szCs w:val="28"/>
          <w:rtl/>
        </w:rPr>
        <w:t>)</w:t>
      </w:r>
    </w:p>
    <w:p w:rsidR="00E7181F" w:rsidRPr="00F61124" w:rsidRDefault="00D738E9" w:rsidP="007901EA">
      <w:pPr>
        <w:bidi/>
        <w:jc w:val="lowKashida"/>
        <w:rPr>
          <w:rFonts w:ascii="Simplified Arabic" w:hAnsi="Simplified Arabic" w:cs="PT Bold Heading"/>
          <w:sz w:val="28"/>
          <w:szCs w:val="28"/>
          <w:rtl/>
        </w:rPr>
      </w:pPr>
      <w:r w:rsidRPr="00F61124">
        <w:rPr>
          <w:rFonts w:ascii="Simplified Arabic" w:hAnsi="Simplified Arabic" w:cs="PT Bold Heading"/>
          <w:sz w:val="28"/>
          <w:szCs w:val="28"/>
          <w:rtl/>
        </w:rPr>
        <w:t>تاسعا</w:t>
      </w:r>
      <w:r w:rsidR="00136FFF" w:rsidRPr="00F61124">
        <w:rPr>
          <w:rFonts w:ascii="Simplified Arabic" w:hAnsi="Simplified Arabic" w:cs="PT Bold Heading"/>
          <w:sz w:val="28"/>
          <w:szCs w:val="28"/>
          <w:rtl/>
        </w:rPr>
        <w:t>:</w:t>
      </w:r>
      <w:r w:rsidR="00457D28" w:rsidRPr="00F61124">
        <w:rPr>
          <w:rFonts w:ascii="Simplified Arabic" w:hAnsi="Simplified Arabic" w:cs="PT Bold Heading"/>
          <w:sz w:val="28"/>
          <w:szCs w:val="28"/>
          <w:rtl/>
        </w:rPr>
        <w:t xml:space="preserve"> </w:t>
      </w:r>
      <w:r w:rsidR="00E7181F" w:rsidRPr="00F61124">
        <w:rPr>
          <w:rFonts w:ascii="Simplified Arabic" w:hAnsi="Simplified Arabic" w:cs="PT Bold Heading"/>
          <w:sz w:val="28"/>
          <w:szCs w:val="28"/>
          <w:rtl/>
        </w:rPr>
        <w:t xml:space="preserve">أساليب </w:t>
      </w:r>
      <w:r w:rsidR="007C5FCE" w:rsidRPr="00F61124">
        <w:rPr>
          <w:rFonts w:ascii="Simplified Arabic" w:hAnsi="Simplified Arabic" w:cs="PT Bold Heading"/>
          <w:sz w:val="28"/>
          <w:szCs w:val="28"/>
          <w:rtl/>
        </w:rPr>
        <w:t>ال</w:t>
      </w:r>
      <w:r w:rsidR="002201B8" w:rsidRPr="00F61124">
        <w:rPr>
          <w:rFonts w:ascii="Simplified Arabic" w:hAnsi="Simplified Arabic" w:cs="PT Bold Heading"/>
          <w:sz w:val="28"/>
          <w:szCs w:val="28"/>
          <w:rtl/>
        </w:rPr>
        <w:t>اتصال</w:t>
      </w:r>
      <w:r w:rsidR="007C5FCE" w:rsidRPr="00F61124">
        <w:rPr>
          <w:rFonts w:ascii="Simplified Arabic" w:hAnsi="Simplified Arabic" w:cs="PT Bold Heading"/>
          <w:sz w:val="28"/>
          <w:szCs w:val="28"/>
          <w:rtl/>
        </w:rPr>
        <w:t xml:space="preserve"> </w:t>
      </w:r>
      <w:r w:rsidR="00E7181F" w:rsidRPr="00F61124">
        <w:rPr>
          <w:rFonts w:ascii="Simplified Arabic" w:hAnsi="Simplified Arabic" w:cs="PT Bold Heading"/>
          <w:sz w:val="28"/>
          <w:szCs w:val="28"/>
          <w:rtl/>
        </w:rPr>
        <w:t>ال</w:t>
      </w:r>
      <w:r w:rsidR="008B4E83" w:rsidRPr="00F61124">
        <w:rPr>
          <w:rFonts w:ascii="Simplified Arabic" w:hAnsi="Simplified Arabic" w:cs="PT Bold Heading"/>
          <w:sz w:val="28"/>
          <w:szCs w:val="28"/>
          <w:rtl/>
        </w:rPr>
        <w:t>إقناعي</w:t>
      </w:r>
      <w:r w:rsidR="00E7181F" w:rsidRPr="00F61124">
        <w:rPr>
          <w:rFonts w:ascii="Simplified Arabic" w:hAnsi="Simplified Arabic" w:cs="PT Bold Heading"/>
          <w:sz w:val="28"/>
          <w:szCs w:val="28"/>
          <w:rtl/>
        </w:rPr>
        <w:t xml:space="preserve"> </w:t>
      </w:r>
      <w:r w:rsidR="007C5FCE" w:rsidRPr="00F61124">
        <w:rPr>
          <w:rFonts w:ascii="Simplified Arabic" w:hAnsi="Simplified Arabic" w:cs="PT Bold Heading"/>
          <w:sz w:val="28"/>
          <w:szCs w:val="28"/>
          <w:rtl/>
        </w:rPr>
        <w:t>ل</w:t>
      </w:r>
      <w:r w:rsidR="009F1F57" w:rsidRPr="00F61124">
        <w:rPr>
          <w:rFonts w:ascii="Simplified Arabic" w:hAnsi="Simplified Arabic" w:cs="PT Bold Heading"/>
          <w:sz w:val="28"/>
          <w:szCs w:val="28"/>
          <w:rtl/>
        </w:rPr>
        <w:t>إدارة</w:t>
      </w:r>
      <w:r w:rsidR="00E7181F" w:rsidRPr="00F61124">
        <w:rPr>
          <w:rFonts w:ascii="Simplified Arabic" w:hAnsi="Simplified Arabic" w:cs="PT Bold Heading"/>
          <w:sz w:val="28"/>
          <w:szCs w:val="28"/>
          <w:rtl/>
        </w:rPr>
        <w:t xml:space="preserve"> الأزمات</w:t>
      </w:r>
      <w:r w:rsidR="007C5FCE" w:rsidRPr="00F61124">
        <w:rPr>
          <w:rFonts w:ascii="Simplified Arabic" w:hAnsi="Simplified Arabic" w:cs="PT Bold Heading"/>
          <w:sz w:val="28"/>
          <w:szCs w:val="28"/>
          <w:rtl/>
        </w:rPr>
        <w:t xml:space="preserve"> بالمؤسسات </w:t>
      </w:r>
    </w:p>
    <w:p w:rsidR="00E7181F" w:rsidRPr="00030386" w:rsidRDefault="00CD3421" w:rsidP="007901EA">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w:t>
      </w:r>
      <w:r w:rsidR="00E7181F" w:rsidRPr="00030386">
        <w:rPr>
          <w:rFonts w:ascii="Simplified Arabic" w:hAnsi="Simplified Arabic" w:cs="Simplified Arabic"/>
          <w:sz w:val="28"/>
          <w:szCs w:val="28"/>
          <w:rtl/>
        </w:rPr>
        <w:t>تُعتبر ديناميكيات ال</w:t>
      </w:r>
      <w:r w:rsidR="002201B8" w:rsidRPr="00030386">
        <w:rPr>
          <w:rFonts w:ascii="Simplified Arabic" w:hAnsi="Simplified Arabic" w:cs="Simplified Arabic"/>
          <w:sz w:val="28"/>
          <w:szCs w:val="28"/>
          <w:rtl/>
        </w:rPr>
        <w:t>اتصال</w:t>
      </w:r>
      <w:r w:rsidR="00E7181F"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181F" w:rsidRPr="00030386">
        <w:rPr>
          <w:rFonts w:ascii="Simplified Arabic" w:hAnsi="Simplified Arabic" w:cs="Simplified Arabic"/>
          <w:sz w:val="28"/>
          <w:szCs w:val="28"/>
          <w:rtl/>
        </w:rPr>
        <w:t xml:space="preserve"> بمثابة لعبة </w:t>
      </w:r>
      <w:r w:rsidR="00006D88" w:rsidRPr="00030386">
        <w:rPr>
          <w:rFonts w:ascii="Simplified Arabic" w:hAnsi="Simplified Arabic" w:cs="Simplified Arabic"/>
          <w:sz w:val="28"/>
          <w:szCs w:val="28"/>
          <w:rtl/>
        </w:rPr>
        <w:t>استراتيجي</w:t>
      </w:r>
      <w:r w:rsidR="00E7181F" w:rsidRPr="00030386">
        <w:rPr>
          <w:rFonts w:ascii="Simplified Arabic" w:hAnsi="Simplified Arabic" w:cs="Simplified Arabic"/>
          <w:sz w:val="28"/>
          <w:szCs w:val="28"/>
          <w:rtl/>
        </w:rPr>
        <w:t>ة بين منتجي ال</w:t>
      </w:r>
      <w:r w:rsidR="00006D88" w:rsidRPr="00030386">
        <w:rPr>
          <w:rFonts w:ascii="Simplified Arabic" w:hAnsi="Simplified Arabic" w:cs="Simplified Arabic"/>
          <w:sz w:val="28"/>
          <w:szCs w:val="28"/>
          <w:rtl/>
        </w:rPr>
        <w:t>استراتيجي</w:t>
      </w:r>
      <w:r w:rsidR="00E7181F" w:rsidRPr="00030386">
        <w:rPr>
          <w:rFonts w:ascii="Simplified Arabic" w:hAnsi="Simplified Arabic" w:cs="Simplified Arabic"/>
          <w:sz w:val="28"/>
          <w:szCs w:val="28"/>
          <w:rtl/>
        </w:rPr>
        <w:t>ات الخطابية وجماهيرهم؛ إذ لا يقتصر دور الجمهور على تقييم الخطاب المرسل فحسب، بل يمتد ليشمل خلق معانٍ جديدة حوله كما يرى</w:t>
      </w:r>
      <w:r w:rsidR="00E7181F" w:rsidRPr="00030386">
        <w:rPr>
          <w:rFonts w:ascii="Simplified Arabic" w:hAnsi="Simplified Arabic" w:cs="Simplified Arabic"/>
          <w:sz w:val="28"/>
          <w:szCs w:val="28"/>
        </w:rPr>
        <w:t xml:space="preserve"> Tremblay &amp; </w:t>
      </w:r>
      <w:proofErr w:type="spellStart"/>
      <w:r w:rsidR="00E7181F" w:rsidRPr="00030386">
        <w:rPr>
          <w:rFonts w:ascii="Simplified Arabic" w:hAnsi="Simplified Arabic" w:cs="Simplified Arabic"/>
          <w:sz w:val="28"/>
          <w:szCs w:val="28"/>
        </w:rPr>
        <w:t>Gendron</w:t>
      </w:r>
      <w:proofErr w:type="spellEnd"/>
      <w:r w:rsidR="00E7181F" w:rsidRPr="00030386">
        <w:rPr>
          <w:rFonts w:ascii="Simplified Arabic" w:hAnsi="Simplified Arabic" w:cs="Simplified Arabic"/>
          <w:sz w:val="28"/>
          <w:szCs w:val="28"/>
        </w:rPr>
        <w:t xml:space="preserve"> (2011) </w:t>
      </w:r>
      <w:r w:rsidR="00E7181F" w:rsidRPr="00030386">
        <w:rPr>
          <w:rFonts w:ascii="Simplified Arabic" w:hAnsi="Simplified Arabic" w:cs="Simplified Arabic"/>
          <w:sz w:val="28"/>
          <w:szCs w:val="28"/>
          <w:rtl/>
        </w:rPr>
        <w:t xml:space="preserve">أن الجمهور لا يكتفي بتقييم الرسالة المرسلة، بل يسهم في خلق معنى خاص بها، وهذا يتطلب فهم الطريقة التي يتم من خلالها نشر تلك المعاني عبر الزمان والمكان وبالتالي، من أجل فهم أعمق للطريقة التي يتم بها خلق تلك المعاني، ينبغي تحليل </w:t>
      </w:r>
      <w:r w:rsidR="00006D88" w:rsidRPr="00030386">
        <w:rPr>
          <w:rFonts w:ascii="Simplified Arabic" w:hAnsi="Simplified Arabic" w:cs="Simplified Arabic"/>
          <w:sz w:val="28"/>
          <w:szCs w:val="28"/>
          <w:rtl/>
        </w:rPr>
        <w:t>استراتيجي</w:t>
      </w:r>
      <w:r w:rsidR="00E7181F" w:rsidRPr="00030386">
        <w:rPr>
          <w:rFonts w:ascii="Simplified Arabic" w:hAnsi="Simplified Arabic" w:cs="Simplified Arabic"/>
          <w:sz w:val="28"/>
          <w:szCs w:val="28"/>
          <w:rtl/>
        </w:rPr>
        <w:t>ات الخطاب التي تستخدمها المنظمات لل</w:t>
      </w:r>
      <w:r w:rsidR="00E46CA8" w:rsidRPr="00030386">
        <w:rPr>
          <w:rFonts w:ascii="Simplified Arabic" w:hAnsi="Simplified Arabic" w:cs="Simplified Arabic"/>
          <w:sz w:val="28"/>
          <w:szCs w:val="28"/>
          <w:rtl/>
        </w:rPr>
        <w:t>تأثير</w:t>
      </w:r>
      <w:r w:rsidR="00E7181F" w:rsidRPr="00030386">
        <w:rPr>
          <w:rFonts w:ascii="Simplified Arabic" w:hAnsi="Simplified Arabic" w:cs="Simplified Arabic"/>
          <w:sz w:val="28"/>
          <w:szCs w:val="28"/>
          <w:rtl/>
        </w:rPr>
        <w:t xml:space="preserve"> على الممارسات الاجتماعية، والتفاعل بين الجهات الفاعلة في المجتمع، وأصحاب المصلحة المعنيين في مجال المسؤولية الاجتماعية للشركات</w:t>
      </w:r>
      <w:r w:rsidR="00E7181F" w:rsidRPr="00030386">
        <w:rPr>
          <w:rFonts w:ascii="Simplified Arabic" w:hAnsi="Simplified Arabic" w:cs="Simplified Arabic"/>
          <w:sz w:val="28"/>
          <w:szCs w:val="28"/>
        </w:rPr>
        <w:t xml:space="preserve"> (</w:t>
      </w:r>
      <w:proofErr w:type="spellStart"/>
      <w:r w:rsidR="00E7181F" w:rsidRPr="00030386">
        <w:rPr>
          <w:rFonts w:ascii="Simplified Arabic" w:hAnsi="Simplified Arabic" w:cs="Simplified Arabic"/>
          <w:sz w:val="28"/>
          <w:szCs w:val="28"/>
        </w:rPr>
        <w:t>Vaara</w:t>
      </w:r>
      <w:proofErr w:type="spellEnd"/>
      <w:r w:rsidR="00E7181F" w:rsidRPr="00030386">
        <w:rPr>
          <w:rFonts w:ascii="Simplified Arabic" w:hAnsi="Simplified Arabic" w:cs="Simplified Arabic"/>
          <w:sz w:val="28"/>
          <w:szCs w:val="28"/>
        </w:rPr>
        <w:t xml:space="preserve"> &amp; </w:t>
      </w:r>
      <w:proofErr w:type="spellStart"/>
      <w:r w:rsidR="00E7181F" w:rsidRPr="00030386">
        <w:rPr>
          <w:rFonts w:ascii="Simplified Arabic" w:hAnsi="Simplified Arabic" w:cs="Simplified Arabic"/>
          <w:sz w:val="28"/>
          <w:szCs w:val="28"/>
        </w:rPr>
        <w:t>Monin</w:t>
      </w:r>
      <w:proofErr w:type="spellEnd"/>
      <w:r w:rsidR="00E7181F" w:rsidRPr="00030386">
        <w:rPr>
          <w:rFonts w:ascii="Simplified Arabic" w:hAnsi="Simplified Arabic" w:cs="Simplified Arabic"/>
          <w:sz w:val="28"/>
          <w:szCs w:val="28"/>
        </w:rPr>
        <w:t>, 2010)</w:t>
      </w:r>
      <w:r w:rsidR="00E7181F" w:rsidRPr="00030386">
        <w:rPr>
          <w:rFonts w:ascii="Simplified Arabic" w:hAnsi="Simplified Arabic" w:cs="Simplified Arabic"/>
          <w:sz w:val="28"/>
          <w:szCs w:val="28"/>
          <w:rtl/>
        </w:rPr>
        <w:t xml:space="preserve"> </w:t>
      </w:r>
    </w:p>
    <w:p w:rsidR="00E7181F" w:rsidRPr="00030386" w:rsidRDefault="00E7181F" w:rsidP="007901EA">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وبناءً على ذلك، من أجل تحسين فهم عملية بناء الرسائل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يصبح من الضروري تحليل الطرق التي تُستخدم فيها تلك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للإقناع، لا سيما في كيفية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الرسائل على تقييم ممارسات الشركات ومدى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ذلك في المجتمع</w:t>
      </w:r>
      <w:r w:rsidRPr="00030386">
        <w:rPr>
          <w:rFonts w:ascii="Simplified Arabic" w:hAnsi="Simplified Arabic" w:cs="Simplified Arabic"/>
          <w:sz w:val="28"/>
          <w:szCs w:val="28"/>
        </w:rPr>
        <w:t>.</w:t>
      </w:r>
    </w:p>
    <w:p w:rsidR="00E7181F" w:rsidRPr="006E57C5" w:rsidRDefault="0070285F" w:rsidP="007901EA">
      <w:pPr>
        <w:bidi/>
        <w:jc w:val="lowKashida"/>
        <w:rPr>
          <w:rFonts w:ascii="Simplified Arabic" w:hAnsi="Simplified Arabic" w:cs="Monotype Koufi"/>
          <w:b/>
          <w:bCs/>
          <w:sz w:val="28"/>
          <w:szCs w:val="28"/>
          <w:lang w:bidi="ar-EG"/>
        </w:rPr>
      </w:pPr>
      <w:r w:rsidRPr="006E57C5">
        <w:rPr>
          <w:rFonts w:ascii="Arial" w:hAnsi="Arial" w:cs="Arial" w:hint="cs"/>
          <w:b/>
          <w:bCs/>
          <w:sz w:val="28"/>
          <w:szCs w:val="28"/>
          <w:rtl/>
          <w:lang w:bidi="ar-EG"/>
        </w:rPr>
        <w:t>١</w:t>
      </w:r>
      <w:r w:rsidRPr="006E57C5">
        <w:rPr>
          <w:rFonts w:ascii="Simplified Arabic" w:hAnsi="Simplified Arabic" w:cs="Monotype Koufi"/>
          <w:b/>
          <w:bCs/>
          <w:sz w:val="28"/>
          <w:szCs w:val="28"/>
          <w:rtl/>
          <w:lang w:bidi="ar-EG"/>
        </w:rPr>
        <w:t>-</w:t>
      </w:r>
      <w:r w:rsidR="00E7181F" w:rsidRPr="006E57C5">
        <w:rPr>
          <w:rFonts w:ascii="Simplified Arabic" w:hAnsi="Simplified Arabic" w:cs="Monotype Koufi"/>
          <w:b/>
          <w:bCs/>
          <w:sz w:val="28"/>
          <w:szCs w:val="28"/>
          <w:rtl/>
          <w:lang w:bidi="ar-EG"/>
        </w:rPr>
        <w:t>الاستمالات</w:t>
      </w:r>
      <w:r w:rsidR="00F86470" w:rsidRPr="006E57C5">
        <w:rPr>
          <w:rFonts w:ascii="Simplified Arabic" w:hAnsi="Simplified Arabic" w:cs="Monotype Koufi"/>
          <w:b/>
          <w:bCs/>
          <w:sz w:val="28"/>
          <w:szCs w:val="28"/>
          <w:rtl/>
          <w:lang w:bidi="ar-EG"/>
        </w:rPr>
        <w:t xml:space="preserve"> ال</w:t>
      </w:r>
      <w:r w:rsidR="008B4E83" w:rsidRPr="006E57C5">
        <w:rPr>
          <w:rFonts w:ascii="Simplified Arabic" w:hAnsi="Simplified Arabic" w:cs="Monotype Koufi"/>
          <w:b/>
          <w:bCs/>
          <w:sz w:val="28"/>
          <w:szCs w:val="28"/>
          <w:rtl/>
          <w:lang w:bidi="ar-EG"/>
        </w:rPr>
        <w:t>إقناعي</w:t>
      </w:r>
      <w:r w:rsidR="00F86470" w:rsidRPr="006E57C5">
        <w:rPr>
          <w:rFonts w:ascii="Simplified Arabic" w:hAnsi="Simplified Arabic" w:cs="Monotype Koufi"/>
          <w:b/>
          <w:bCs/>
          <w:sz w:val="28"/>
          <w:szCs w:val="28"/>
          <w:rtl/>
          <w:lang w:bidi="ar-EG"/>
        </w:rPr>
        <w:t>ة و</w:t>
      </w:r>
      <w:r w:rsidR="009F1F57" w:rsidRPr="006E57C5">
        <w:rPr>
          <w:rFonts w:ascii="Simplified Arabic" w:hAnsi="Simplified Arabic" w:cs="Monotype Koufi"/>
          <w:b/>
          <w:bCs/>
          <w:sz w:val="28"/>
          <w:szCs w:val="28"/>
          <w:rtl/>
          <w:lang w:bidi="ar-EG"/>
        </w:rPr>
        <w:t>إدارة</w:t>
      </w:r>
      <w:r w:rsidR="00F86470" w:rsidRPr="006E57C5">
        <w:rPr>
          <w:rFonts w:ascii="Simplified Arabic" w:hAnsi="Simplified Arabic" w:cs="Monotype Koufi"/>
          <w:b/>
          <w:bCs/>
          <w:sz w:val="28"/>
          <w:szCs w:val="28"/>
          <w:rtl/>
          <w:lang w:bidi="ar-EG"/>
        </w:rPr>
        <w:t xml:space="preserve"> الأزمات </w:t>
      </w:r>
    </w:p>
    <w:p w:rsidR="00F86470" w:rsidRPr="00030386" w:rsidRDefault="00F86470" w:rsidP="007901EA">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تُعرَف الاستمالة بأنها العملية التي تهدف إلى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في الآخرين عبر استخدام الأدلة والشواهد المنطقية، ومؤثرات نفسية من قبيل الميل والرغبة، وذلك لإنشاء منطقة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ة تسمح بقبول الأفكار أو المعتقدات التي يقدمها المرسل (</w:t>
      </w:r>
      <w:proofErr w:type="spellStart"/>
      <w:r w:rsidRPr="00030386">
        <w:rPr>
          <w:rFonts w:ascii="Simplified Arabic" w:hAnsi="Simplified Arabic" w:cs="Simplified Arabic"/>
          <w:sz w:val="28"/>
          <w:szCs w:val="28"/>
          <w:rtl/>
        </w:rPr>
        <w:t>جيهات</w:t>
      </w:r>
      <w:proofErr w:type="spellEnd"/>
      <w:r w:rsidRPr="00030386">
        <w:rPr>
          <w:rFonts w:ascii="Simplified Arabic" w:hAnsi="Simplified Arabic" w:cs="Simplified Arabic"/>
          <w:sz w:val="28"/>
          <w:szCs w:val="28"/>
          <w:rtl/>
        </w:rPr>
        <w:t xml:space="preserve"> </w:t>
      </w:r>
      <w:proofErr w:type="spellStart"/>
      <w:r w:rsidRPr="00030386">
        <w:rPr>
          <w:rFonts w:ascii="Simplified Arabic" w:hAnsi="Simplified Arabic" w:cs="Simplified Arabic"/>
          <w:sz w:val="28"/>
          <w:szCs w:val="28"/>
          <w:rtl/>
        </w:rPr>
        <w:t>رشتي2</w:t>
      </w:r>
      <w:proofErr w:type="spellEnd"/>
      <w:r w:rsidRPr="00030386">
        <w:rPr>
          <w:rFonts w:ascii="Simplified Arabic" w:hAnsi="Simplified Arabic" w:cs="Simplified Arabic"/>
          <w:sz w:val="28"/>
          <w:szCs w:val="28"/>
          <w:rtl/>
        </w:rPr>
        <w:t>، 2020، ص 30)</w:t>
      </w:r>
    </w:p>
    <w:p w:rsidR="00F86470" w:rsidRPr="006E57C5" w:rsidRDefault="004A003E" w:rsidP="00F61124">
      <w:pPr>
        <w:bidi/>
        <w:jc w:val="lowKashida"/>
        <w:rPr>
          <w:rFonts w:ascii="Simplified Arabic" w:hAnsi="Simplified Arabic" w:cs="Simplified Arabic"/>
          <w:b/>
          <w:bCs/>
          <w:sz w:val="28"/>
          <w:szCs w:val="28"/>
          <w:rtl/>
        </w:rPr>
      </w:pPr>
      <w:r w:rsidRPr="006E57C5">
        <w:rPr>
          <w:rFonts w:ascii="Simplified Arabic" w:hAnsi="Simplified Arabic" w:cs="Simplified Arabic"/>
          <w:b/>
          <w:bCs/>
          <w:sz w:val="28"/>
          <w:szCs w:val="28"/>
          <w:rtl/>
        </w:rPr>
        <w:t xml:space="preserve">أ- </w:t>
      </w:r>
      <w:r w:rsidR="00F86470" w:rsidRPr="006E57C5">
        <w:rPr>
          <w:rFonts w:ascii="Simplified Arabic" w:hAnsi="Simplified Arabic" w:cs="Simplified Arabic"/>
          <w:b/>
          <w:bCs/>
          <w:sz w:val="28"/>
          <w:szCs w:val="28"/>
          <w:rtl/>
        </w:rPr>
        <w:t>أنواع الاستمالات  ال</w:t>
      </w:r>
      <w:r w:rsidR="008B4E83" w:rsidRPr="006E57C5">
        <w:rPr>
          <w:rFonts w:ascii="Simplified Arabic" w:hAnsi="Simplified Arabic" w:cs="Simplified Arabic"/>
          <w:b/>
          <w:bCs/>
          <w:sz w:val="28"/>
          <w:szCs w:val="28"/>
          <w:rtl/>
        </w:rPr>
        <w:t>إقناعي</w:t>
      </w:r>
      <w:r w:rsidR="00F86470" w:rsidRPr="006E57C5">
        <w:rPr>
          <w:rFonts w:ascii="Simplified Arabic" w:hAnsi="Simplified Arabic" w:cs="Simplified Arabic"/>
          <w:b/>
          <w:bCs/>
          <w:sz w:val="28"/>
          <w:szCs w:val="28"/>
          <w:rtl/>
        </w:rPr>
        <w:t xml:space="preserve">ة طبقاً لتصنيف الازمات </w:t>
      </w:r>
    </w:p>
    <w:p w:rsidR="00F86470" w:rsidRPr="00030386" w:rsidRDefault="00E7181F" w:rsidP="007901EA">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توجد ثلاث استمالات رئيسية تُستخدم في الرسائل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الخاصة ب</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وهي: الاستمالات العاطفية، العقلانية، والتخويفية</w:t>
      </w:r>
      <w:r w:rsidR="00F86470" w:rsidRPr="00030386">
        <w:rPr>
          <w:rFonts w:ascii="Simplified Arabic" w:hAnsi="Simplified Arabic" w:cs="Simplified Arabic"/>
          <w:sz w:val="28"/>
          <w:szCs w:val="28"/>
          <w:rtl/>
        </w:rPr>
        <w:t xml:space="preserve"> </w:t>
      </w:r>
      <w:r w:rsidRPr="00030386">
        <w:rPr>
          <w:rFonts w:ascii="Simplified Arabic" w:hAnsi="Simplified Arabic" w:cs="Simplified Arabic"/>
          <w:b/>
          <w:bCs/>
          <w:sz w:val="28"/>
          <w:szCs w:val="28"/>
          <w:u w:val="single"/>
          <w:rtl/>
        </w:rPr>
        <w:t>على النحو التالي</w:t>
      </w:r>
    </w:p>
    <w:p w:rsidR="00266B37" w:rsidRPr="00030386" w:rsidRDefault="00520513"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w:t>
      </w:r>
      <w:r w:rsidR="00E7181F" w:rsidRPr="00030386">
        <w:rPr>
          <w:rFonts w:ascii="Simplified Arabic" w:hAnsi="Simplified Arabic" w:cs="Simplified Arabic"/>
          <w:b/>
          <w:bCs/>
          <w:sz w:val="28"/>
          <w:szCs w:val="28"/>
          <w:rtl/>
        </w:rPr>
        <w:t>الاستمالة العقلانية</w:t>
      </w:r>
    </w:p>
    <w:p w:rsidR="0064704A" w:rsidRPr="00030386" w:rsidRDefault="00E7181F" w:rsidP="007901EA">
      <w:pPr>
        <w:pStyle w:val="af7"/>
        <w:bidi/>
        <w:spacing w:before="0" w:beforeAutospacing="0" w:after="0" w:afterAutospacing="0"/>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rPr>
        <w:t>هي الاستمالة التي تُعنى بمخاطبة عقل المتلقي، حيث يتم تقديم الحجج المنطقية والبراهين المقنعة، مع إظهار الآراء المضادة ومناقشة جوانبها المختلفة</w:t>
      </w:r>
      <w:r w:rsidR="00F86470" w:rsidRPr="00030386">
        <w:rPr>
          <w:rFonts w:ascii="Simplified Arabic" w:hAnsi="Simplified Arabic" w:cs="Simplified Arabic"/>
          <w:sz w:val="28"/>
          <w:szCs w:val="28"/>
          <w:rtl/>
        </w:rPr>
        <w:t xml:space="preserve"> حيث</w:t>
      </w:r>
      <w:r w:rsidR="00660734"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تعتمد هذه الاستمالة على إظهار الحقائق والمعطيات الدقيقة، مثل الإحصائيات أو الأحداث الواقعية التي تؤكد صحة الرأي المقدم، بهدف توحيد الصفوف في مواجهة الأزمة</w:t>
      </w:r>
      <w:r w:rsidR="0064704A"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وتُستخدم هذه الاستمالة بشكل خاص في الأزمات التي تتعدد فيها الآراء، حيث يتطلب الأمر توحيد التوجهات عبر الحوار بين الخبراء (وفاء قحفاز، 2016، ص 29</w:t>
      </w:r>
      <w:r w:rsidR="0064704A" w:rsidRPr="00030386">
        <w:rPr>
          <w:rFonts w:ascii="Simplified Arabic" w:hAnsi="Simplified Arabic" w:cs="Simplified Arabic"/>
          <w:sz w:val="28"/>
          <w:szCs w:val="28"/>
          <w:rtl/>
        </w:rPr>
        <w:t>)</w:t>
      </w:r>
    </w:p>
    <w:p w:rsidR="00266B37" w:rsidRPr="00030386" w:rsidRDefault="00F61124"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b/>
          <w:bCs/>
          <w:sz w:val="28"/>
          <w:szCs w:val="28"/>
          <w:rtl/>
        </w:rPr>
      </w:pPr>
      <w:r>
        <w:rPr>
          <w:rFonts w:ascii="Simplified Arabic" w:hAnsi="Simplified Arabic" w:cs="Simplified Arabic"/>
          <w:b/>
          <w:bCs/>
          <w:sz w:val="28"/>
          <w:szCs w:val="28"/>
          <w:rtl/>
        </w:rPr>
        <w:br w:type="page"/>
      </w:r>
      <w:r w:rsidR="00520513" w:rsidRPr="00030386">
        <w:rPr>
          <w:rFonts w:ascii="Simplified Arabic" w:hAnsi="Simplified Arabic" w:cs="Simplified Arabic"/>
          <w:b/>
          <w:bCs/>
          <w:sz w:val="28"/>
          <w:szCs w:val="28"/>
          <w:rtl/>
        </w:rPr>
        <w:t>-</w:t>
      </w:r>
      <w:r w:rsidR="00E7181F" w:rsidRPr="00030386">
        <w:rPr>
          <w:rFonts w:ascii="Simplified Arabic" w:hAnsi="Simplified Arabic" w:cs="Simplified Arabic"/>
          <w:b/>
          <w:bCs/>
          <w:sz w:val="28"/>
          <w:szCs w:val="28"/>
          <w:rtl/>
        </w:rPr>
        <w:t>الاستمالات العاطفية</w:t>
      </w:r>
      <w:r w:rsidR="00E7181F" w:rsidRPr="00030386">
        <w:rPr>
          <w:rFonts w:ascii="Simplified Arabic" w:hAnsi="Simplified Arabic" w:cs="Simplified Arabic"/>
          <w:b/>
          <w:bCs/>
          <w:sz w:val="28"/>
          <w:szCs w:val="28"/>
        </w:rPr>
        <w:t>:</w:t>
      </w:r>
    </w:p>
    <w:p w:rsidR="00E93801" w:rsidRPr="00030386" w:rsidRDefault="00E7181F" w:rsidP="007901EA">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يُطلق عليها البعض "أسلوب التعبير ال</w:t>
      </w:r>
      <w:r w:rsidR="009F1F57" w:rsidRPr="00030386">
        <w:rPr>
          <w:rFonts w:ascii="Simplified Arabic" w:hAnsi="Simplified Arabic" w:cs="Simplified Arabic"/>
          <w:sz w:val="28"/>
          <w:szCs w:val="28"/>
          <w:rtl/>
        </w:rPr>
        <w:t>إنسان</w:t>
      </w:r>
      <w:r w:rsidRPr="00030386">
        <w:rPr>
          <w:rFonts w:ascii="Simplified Arabic" w:hAnsi="Simplified Arabic" w:cs="Simplified Arabic"/>
          <w:sz w:val="28"/>
          <w:szCs w:val="28"/>
          <w:rtl/>
        </w:rPr>
        <w:t xml:space="preserve">ي"، وهي التي تركز على مخاطبة عواطف الجمهور المستهدف، وتعتمد على </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العواطف وال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ات النفسية المتنوعة هذه الاستمالة تهدف إلى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في وجدان المتلقي من خلال التركيز على النتائج الإيجابية التي يمكن أن تترتب على التفاعل مع الرسالة، مع تعزيز مشاعر الانتماء والضمان الاجتماعي</w:t>
      </w:r>
      <w:r w:rsidR="00F86470" w:rsidRPr="00030386">
        <w:rPr>
          <w:rFonts w:ascii="Simplified Arabic" w:hAnsi="Simplified Arabic" w:cs="Simplified Arabic"/>
          <w:sz w:val="28"/>
          <w:szCs w:val="28"/>
          <w:rtl/>
        </w:rPr>
        <w:br/>
        <w:t xml:space="preserve"> و</w:t>
      </w:r>
      <w:r w:rsidRPr="00030386">
        <w:rPr>
          <w:rFonts w:ascii="Simplified Arabic" w:hAnsi="Simplified Arabic" w:cs="Simplified Arabic"/>
          <w:sz w:val="28"/>
          <w:szCs w:val="28"/>
          <w:rtl/>
        </w:rPr>
        <w:t>في سياق الأزمات، تُستخدم هذه الأساليب لإعداد الجمهور نفسياً لاستيعاب الأزمة والتفاعل معها بشكل إيجابي، عبر التركيز على جوانبها الإيجابية والتي تُحدث تح</w:t>
      </w:r>
      <w:r w:rsidR="00660734" w:rsidRPr="00030386">
        <w:rPr>
          <w:rFonts w:ascii="Simplified Arabic" w:hAnsi="Simplified Arabic" w:cs="Simplified Arabic"/>
          <w:sz w:val="28"/>
          <w:szCs w:val="28"/>
          <w:rtl/>
        </w:rPr>
        <w:t xml:space="preserve">ولات نوعية </w:t>
      </w:r>
      <w:r w:rsidR="00F86470" w:rsidRPr="00030386">
        <w:rPr>
          <w:rFonts w:ascii="Simplified Arabic" w:hAnsi="Simplified Arabic" w:cs="Simplified Arabic"/>
          <w:sz w:val="28"/>
          <w:szCs w:val="28"/>
          <w:rtl/>
        </w:rPr>
        <w:br/>
      </w:r>
      <w:r w:rsidR="00660734" w:rsidRPr="00030386">
        <w:rPr>
          <w:rFonts w:ascii="Simplified Arabic" w:hAnsi="Simplified Arabic" w:cs="Simplified Arabic"/>
          <w:sz w:val="28"/>
          <w:szCs w:val="28"/>
          <w:rtl/>
        </w:rPr>
        <w:t xml:space="preserve">(وفاء قحفاز، 2016، </w:t>
      </w:r>
      <w:proofErr w:type="spellStart"/>
      <w:r w:rsidR="00660734" w:rsidRPr="00030386">
        <w:rPr>
          <w:rFonts w:ascii="Simplified Arabic" w:hAnsi="Simplified Arabic" w:cs="Simplified Arabic"/>
          <w:sz w:val="28"/>
          <w:szCs w:val="28"/>
          <w:rtl/>
        </w:rPr>
        <w:t>ص</w:t>
      </w:r>
      <w:r w:rsidRPr="00030386">
        <w:rPr>
          <w:rFonts w:ascii="Simplified Arabic" w:hAnsi="Simplified Arabic" w:cs="Simplified Arabic"/>
          <w:sz w:val="28"/>
          <w:szCs w:val="28"/>
          <w:rtl/>
        </w:rPr>
        <w:t>29</w:t>
      </w:r>
      <w:proofErr w:type="spellEnd"/>
      <w:r w:rsidR="00660734" w:rsidRPr="00030386">
        <w:rPr>
          <w:rFonts w:ascii="Simplified Arabic" w:hAnsi="Simplified Arabic" w:cs="Simplified Arabic"/>
          <w:sz w:val="28"/>
          <w:szCs w:val="28"/>
          <w:rtl/>
        </w:rPr>
        <w:t>).</w:t>
      </w:r>
    </w:p>
    <w:p w:rsidR="00E7181F" w:rsidRPr="00030386" w:rsidRDefault="00520513"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w:t>
      </w:r>
      <w:r w:rsidR="00E7181F" w:rsidRPr="00030386">
        <w:rPr>
          <w:rFonts w:ascii="Simplified Arabic" w:hAnsi="Simplified Arabic" w:cs="Simplified Arabic"/>
          <w:b/>
          <w:bCs/>
          <w:sz w:val="28"/>
          <w:szCs w:val="28"/>
          <w:rtl/>
        </w:rPr>
        <w:t>استمالات التخويف</w:t>
      </w:r>
      <w:r w:rsidR="00660734" w:rsidRPr="00030386">
        <w:rPr>
          <w:rFonts w:ascii="Simplified Arabic" w:hAnsi="Simplified Arabic" w:cs="Simplified Arabic"/>
          <w:b/>
          <w:bCs/>
          <w:sz w:val="28"/>
          <w:szCs w:val="28"/>
          <w:rtl/>
        </w:rPr>
        <w:t>:</w:t>
      </w:r>
    </w:p>
    <w:p w:rsidR="00E7181F" w:rsidRPr="00030386" w:rsidRDefault="00E7181F" w:rsidP="007901EA">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تشير استمالات التخويف إلى الرسائل التي تهدف إلى تحفيز التوتر والقلق لدى المتلقي حيال النتائج السلبية المحتملة في حال عدم اتباع التوجيهات أو الإجراءات المقترحة تُستخدم هذه الاستمالة لخلق حالة من القلق تحفز المتلقي على تجنب الخطر أو الأزمة القادمة، وتُعتبر أداة وقائية فعالة للحد من تصاعد الأزمة (</w:t>
      </w:r>
      <w:proofErr w:type="spellStart"/>
      <w:r w:rsidRPr="00030386">
        <w:rPr>
          <w:rFonts w:ascii="Simplified Arabic" w:hAnsi="Simplified Arabic" w:cs="Simplified Arabic"/>
          <w:sz w:val="28"/>
          <w:szCs w:val="28"/>
          <w:rtl/>
        </w:rPr>
        <w:t>جيهات</w:t>
      </w:r>
      <w:proofErr w:type="spellEnd"/>
      <w:r w:rsidRPr="00030386">
        <w:rPr>
          <w:rFonts w:ascii="Simplified Arabic" w:hAnsi="Simplified Arabic" w:cs="Simplified Arabic"/>
          <w:sz w:val="28"/>
          <w:szCs w:val="28"/>
          <w:rtl/>
        </w:rPr>
        <w:t xml:space="preserve"> </w:t>
      </w:r>
      <w:proofErr w:type="spellStart"/>
      <w:r w:rsidRPr="00030386">
        <w:rPr>
          <w:rFonts w:ascii="Simplified Arabic" w:hAnsi="Simplified Arabic" w:cs="Simplified Arabic"/>
          <w:sz w:val="28"/>
          <w:szCs w:val="28"/>
          <w:rtl/>
        </w:rPr>
        <w:t>رشتي2</w:t>
      </w:r>
      <w:proofErr w:type="spellEnd"/>
      <w:r w:rsidRPr="00030386">
        <w:rPr>
          <w:rFonts w:ascii="Simplified Arabic" w:hAnsi="Simplified Arabic" w:cs="Simplified Arabic"/>
          <w:sz w:val="28"/>
          <w:szCs w:val="28"/>
          <w:rtl/>
        </w:rPr>
        <w:t>، 2020، ص 30</w:t>
      </w:r>
      <w:r w:rsidR="0064704A" w:rsidRPr="00030386">
        <w:rPr>
          <w:rFonts w:ascii="Simplified Arabic" w:hAnsi="Simplified Arabic" w:cs="Simplified Arabic"/>
          <w:sz w:val="28"/>
          <w:szCs w:val="28"/>
          <w:rtl/>
        </w:rPr>
        <w:t>)</w:t>
      </w:r>
      <w:r w:rsidRPr="00030386">
        <w:rPr>
          <w:rFonts w:ascii="Simplified Arabic" w:hAnsi="Simplified Arabic" w:cs="Simplified Arabic"/>
          <w:sz w:val="28"/>
          <w:szCs w:val="28"/>
        </w:rPr>
        <w:t>.</w:t>
      </w:r>
    </w:p>
    <w:p w:rsidR="00E7181F" w:rsidRPr="00030386" w:rsidRDefault="004A003E"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ب- </w:t>
      </w:r>
      <w:r w:rsidR="00E7181F" w:rsidRPr="006E57C5">
        <w:rPr>
          <w:rFonts w:ascii="Simplified Arabic" w:hAnsi="Simplified Arabic" w:cs="Simplified Arabic"/>
          <w:b/>
          <w:bCs/>
          <w:sz w:val="28"/>
          <w:szCs w:val="28"/>
          <w:rtl/>
        </w:rPr>
        <w:t>معايير الاستمالات ال</w:t>
      </w:r>
      <w:r w:rsidR="008B4E83" w:rsidRPr="006E57C5">
        <w:rPr>
          <w:rFonts w:ascii="Simplified Arabic" w:hAnsi="Simplified Arabic" w:cs="Simplified Arabic"/>
          <w:b/>
          <w:bCs/>
          <w:sz w:val="28"/>
          <w:szCs w:val="28"/>
          <w:rtl/>
        </w:rPr>
        <w:t>إقناعي</w:t>
      </w:r>
      <w:r w:rsidR="00E7181F" w:rsidRPr="006E57C5">
        <w:rPr>
          <w:rFonts w:ascii="Simplified Arabic" w:hAnsi="Simplified Arabic" w:cs="Simplified Arabic"/>
          <w:b/>
          <w:bCs/>
          <w:sz w:val="28"/>
          <w:szCs w:val="28"/>
          <w:rtl/>
        </w:rPr>
        <w:t>ة</w:t>
      </w:r>
    </w:p>
    <w:p w:rsidR="00C86829" w:rsidRPr="00030386" w:rsidRDefault="00E7181F" w:rsidP="007901EA">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من أجل أن تكون الاستمالات فعّالة، يجب أن تتوافر عدة معايير أساسية تسهم في نجاح العملية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وهي</w:t>
      </w:r>
      <w:r w:rsidRPr="00030386">
        <w:rPr>
          <w:rFonts w:ascii="Simplified Arabic" w:hAnsi="Simplified Arabic" w:cs="Simplified Arabic"/>
          <w:sz w:val="28"/>
          <w:szCs w:val="28"/>
        </w:rPr>
        <w:t>:</w:t>
      </w:r>
    </w:p>
    <w:p w:rsidR="0064704A" w:rsidRPr="00030386" w:rsidRDefault="00520513" w:rsidP="007901EA">
      <w:pPr>
        <w:pStyle w:val="af7"/>
        <w:tabs>
          <w:tab w:val="left" w:pos="1927"/>
          <w:tab w:val="left" w:pos="2069"/>
          <w:tab w:val="left" w:pos="2127"/>
          <w:tab w:val="left" w:pos="2210"/>
        </w:tabs>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w:t>
      </w:r>
      <w:r w:rsidR="0006722D" w:rsidRPr="00030386">
        <w:rPr>
          <w:rFonts w:ascii="Simplified Arabic" w:hAnsi="Simplified Arabic" w:cs="Simplified Arabic"/>
          <w:b/>
          <w:bCs/>
          <w:sz w:val="28"/>
          <w:szCs w:val="28"/>
          <w:rtl/>
        </w:rPr>
        <w:t xml:space="preserve"> </w:t>
      </w:r>
      <w:r w:rsidR="00E7181F" w:rsidRPr="00030386">
        <w:rPr>
          <w:rFonts w:ascii="Simplified Arabic" w:hAnsi="Simplified Arabic" w:cs="Simplified Arabic"/>
          <w:b/>
          <w:bCs/>
          <w:sz w:val="28"/>
          <w:szCs w:val="28"/>
          <w:rtl/>
        </w:rPr>
        <w:t>محتوى الاستمال</w:t>
      </w:r>
      <w:r w:rsidR="0064704A" w:rsidRPr="00030386">
        <w:rPr>
          <w:rFonts w:ascii="Simplified Arabic" w:hAnsi="Simplified Arabic" w:cs="Simplified Arabic"/>
          <w:b/>
          <w:bCs/>
          <w:sz w:val="28"/>
          <w:szCs w:val="28"/>
          <w:rtl/>
        </w:rPr>
        <w:t>ة</w:t>
      </w:r>
      <w:r w:rsidR="00E7181F" w:rsidRPr="00030386">
        <w:rPr>
          <w:rFonts w:ascii="Simplified Arabic" w:hAnsi="Simplified Arabic" w:cs="Simplified Arabic"/>
          <w:b/>
          <w:bCs/>
          <w:sz w:val="28"/>
          <w:szCs w:val="28"/>
        </w:rPr>
        <w:t>:</w:t>
      </w:r>
      <w:r w:rsidR="00E7181F" w:rsidRPr="00030386">
        <w:rPr>
          <w:rFonts w:ascii="Simplified Arabic" w:hAnsi="Simplified Arabic" w:cs="Simplified Arabic"/>
          <w:sz w:val="28"/>
          <w:szCs w:val="28"/>
        </w:rPr>
        <w:t xml:space="preserve"> </w:t>
      </w:r>
      <w:r w:rsidR="00E7181F" w:rsidRPr="00030386">
        <w:rPr>
          <w:rFonts w:ascii="Simplified Arabic" w:hAnsi="Simplified Arabic" w:cs="Simplified Arabic"/>
          <w:sz w:val="28"/>
          <w:szCs w:val="28"/>
          <w:rtl/>
        </w:rPr>
        <w:t xml:space="preserve">يعتمد </w:t>
      </w:r>
      <w:r w:rsidR="00E46CA8" w:rsidRPr="00030386">
        <w:rPr>
          <w:rFonts w:ascii="Simplified Arabic" w:hAnsi="Simplified Arabic" w:cs="Simplified Arabic"/>
          <w:sz w:val="28"/>
          <w:szCs w:val="28"/>
          <w:rtl/>
        </w:rPr>
        <w:t>تأثير</w:t>
      </w:r>
      <w:r w:rsidR="00E7181F" w:rsidRPr="00030386">
        <w:rPr>
          <w:rFonts w:ascii="Simplified Arabic" w:hAnsi="Simplified Arabic" w:cs="Simplified Arabic"/>
          <w:sz w:val="28"/>
          <w:szCs w:val="28"/>
          <w:rtl/>
        </w:rPr>
        <w:t xml:space="preserve"> الرسالة على مدى قدرتها على إثارة مشاعر المتلقي أو مخاطبة عقله فكلما كانت الرسالة أكثر قدرة على مخاطبة العقل </w:t>
      </w:r>
      <w:proofErr w:type="spellStart"/>
      <w:r w:rsidR="00E7181F" w:rsidRPr="00030386">
        <w:rPr>
          <w:rFonts w:ascii="Simplified Arabic" w:hAnsi="Simplified Arabic" w:cs="Simplified Arabic"/>
          <w:sz w:val="28"/>
          <w:szCs w:val="28"/>
          <w:rtl/>
        </w:rPr>
        <w:t>اللاواعي</w:t>
      </w:r>
      <w:proofErr w:type="spellEnd"/>
      <w:r w:rsidR="00E7181F" w:rsidRPr="00030386">
        <w:rPr>
          <w:rFonts w:ascii="Simplified Arabic" w:hAnsi="Simplified Arabic" w:cs="Simplified Arabic"/>
          <w:sz w:val="28"/>
          <w:szCs w:val="28"/>
          <w:rtl/>
        </w:rPr>
        <w:t xml:space="preserve"> أو العاطفي، كلما كانت أكثر </w:t>
      </w:r>
      <w:r w:rsidR="00E46CA8" w:rsidRPr="00030386">
        <w:rPr>
          <w:rFonts w:ascii="Simplified Arabic" w:hAnsi="Simplified Arabic" w:cs="Simplified Arabic"/>
          <w:sz w:val="28"/>
          <w:szCs w:val="28"/>
          <w:rtl/>
        </w:rPr>
        <w:t>تأثير</w:t>
      </w:r>
      <w:r w:rsidR="00E7181F" w:rsidRPr="00030386">
        <w:rPr>
          <w:rFonts w:ascii="Simplified Arabic" w:hAnsi="Simplified Arabic" w:cs="Simplified Arabic"/>
          <w:sz w:val="28"/>
          <w:szCs w:val="28"/>
          <w:rtl/>
        </w:rPr>
        <w:t>ا</w:t>
      </w:r>
      <w:r w:rsidR="00C86829" w:rsidRPr="00030386">
        <w:rPr>
          <w:rFonts w:ascii="Simplified Arabic" w:hAnsi="Simplified Arabic" w:cs="Simplified Arabic"/>
          <w:sz w:val="28"/>
          <w:szCs w:val="28"/>
          <w:rtl/>
        </w:rPr>
        <w:t xml:space="preserve"> </w:t>
      </w:r>
      <w:r w:rsidR="00E7181F" w:rsidRPr="00030386">
        <w:rPr>
          <w:rFonts w:ascii="Simplified Arabic" w:hAnsi="Simplified Arabic" w:cs="Simplified Arabic"/>
          <w:sz w:val="28"/>
          <w:szCs w:val="28"/>
          <w:rtl/>
        </w:rPr>
        <w:t>كما أن استخدام الأدوات ال</w:t>
      </w:r>
      <w:r w:rsidR="002201B8" w:rsidRPr="00030386">
        <w:rPr>
          <w:rFonts w:ascii="Simplified Arabic" w:hAnsi="Simplified Arabic" w:cs="Simplified Arabic"/>
          <w:sz w:val="28"/>
          <w:szCs w:val="28"/>
          <w:rtl/>
        </w:rPr>
        <w:t>اتصال</w:t>
      </w:r>
      <w:r w:rsidR="00E7181F" w:rsidRPr="00030386">
        <w:rPr>
          <w:rFonts w:ascii="Simplified Arabic" w:hAnsi="Simplified Arabic" w:cs="Simplified Arabic"/>
          <w:sz w:val="28"/>
          <w:szCs w:val="28"/>
          <w:rtl/>
        </w:rPr>
        <w:t>ية بذكاء وفعالية يُعزز من فاعلية الرسالة، مثل خلق حالة من التردد أو القلق لحث المتلقي على تجنب اتجاهات أو سلوكيات معينة (سهير جاد، 2003، ص 11</w:t>
      </w:r>
      <w:r w:rsidR="0064704A" w:rsidRPr="00030386">
        <w:rPr>
          <w:rFonts w:ascii="Simplified Arabic" w:hAnsi="Simplified Arabic" w:cs="Simplified Arabic"/>
          <w:sz w:val="28"/>
          <w:szCs w:val="28"/>
          <w:rtl/>
        </w:rPr>
        <w:t xml:space="preserve">) </w:t>
      </w:r>
    </w:p>
    <w:p w:rsidR="0064704A" w:rsidRPr="00030386" w:rsidRDefault="00520513" w:rsidP="007901EA">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w:t>
      </w:r>
      <w:r w:rsidR="0006722D" w:rsidRPr="00030386">
        <w:rPr>
          <w:rFonts w:ascii="Simplified Arabic" w:hAnsi="Simplified Arabic" w:cs="Simplified Arabic"/>
          <w:b/>
          <w:bCs/>
          <w:sz w:val="28"/>
          <w:szCs w:val="28"/>
          <w:rtl/>
        </w:rPr>
        <w:t xml:space="preserve"> </w:t>
      </w:r>
      <w:r w:rsidR="00E7181F" w:rsidRPr="00030386">
        <w:rPr>
          <w:rFonts w:ascii="Simplified Arabic" w:hAnsi="Simplified Arabic" w:cs="Simplified Arabic"/>
          <w:b/>
          <w:bCs/>
          <w:sz w:val="28"/>
          <w:szCs w:val="28"/>
          <w:rtl/>
        </w:rPr>
        <w:t>مصدر الرسال</w:t>
      </w:r>
      <w:r w:rsidR="0064704A" w:rsidRPr="00030386">
        <w:rPr>
          <w:rFonts w:ascii="Simplified Arabic" w:hAnsi="Simplified Arabic" w:cs="Simplified Arabic"/>
          <w:b/>
          <w:bCs/>
          <w:sz w:val="28"/>
          <w:szCs w:val="28"/>
          <w:rtl/>
        </w:rPr>
        <w:t>ة</w:t>
      </w:r>
      <w:r w:rsidR="00136FFF" w:rsidRPr="00030386">
        <w:rPr>
          <w:rFonts w:ascii="Simplified Arabic" w:hAnsi="Simplified Arabic" w:cs="Simplified Arabic"/>
          <w:sz w:val="28"/>
          <w:szCs w:val="28"/>
          <w:rtl/>
        </w:rPr>
        <w:t>:</w:t>
      </w:r>
      <w:r w:rsidR="0064704A" w:rsidRPr="00030386">
        <w:rPr>
          <w:rFonts w:ascii="Simplified Arabic" w:hAnsi="Simplified Arabic" w:cs="Simplified Arabic"/>
          <w:sz w:val="28"/>
          <w:szCs w:val="28"/>
          <w:rtl/>
        </w:rPr>
        <w:t xml:space="preserve"> </w:t>
      </w:r>
      <w:r w:rsidR="00E7181F" w:rsidRPr="00030386">
        <w:rPr>
          <w:rFonts w:ascii="Simplified Arabic" w:hAnsi="Simplified Arabic" w:cs="Simplified Arabic"/>
          <w:sz w:val="28"/>
          <w:szCs w:val="28"/>
          <w:rtl/>
        </w:rPr>
        <w:t>يُعد مصدر الرسالة من أهم العوامل المؤثرة في فعالية ال</w:t>
      </w:r>
      <w:r w:rsidR="002201B8" w:rsidRPr="00030386">
        <w:rPr>
          <w:rFonts w:ascii="Simplified Arabic" w:hAnsi="Simplified Arabic" w:cs="Simplified Arabic"/>
          <w:sz w:val="28"/>
          <w:szCs w:val="28"/>
          <w:rtl/>
        </w:rPr>
        <w:t>اتصال</w:t>
      </w:r>
      <w:r w:rsidR="00E7181F"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181F" w:rsidRPr="00030386">
        <w:rPr>
          <w:rFonts w:ascii="Simplified Arabic" w:hAnsi="Simplified Arabic" w:cs="Simplified Arabic"/>
          <w:sz w:val="28"/>
          <w:szCs w:val="28"/>
          <w:rtl/>
        </w:rPr>
        <w:t xml:space="preserve"> حيث يتوقف نجاح الاستمالة على مدى مصداقية وشهرة المصدر، وكذلك على مدى ارتباطه بالعلامة التجارية أو المنظمة التي يقف خلف الرسالة لذا، يجب أن يتم اختيار المصدر بعناية فائقة، خاصة عند الإعداد لحملات ال</w:t>
      </w:r>
      <w:r w:rsidR="002201B8" w:rsidRPr="00030386">
        <w:rPr>
          <w:rFonts w:ascii="Simplified Arabic" w:hAnsi="Simplified Arabic" w:cs="Simplified Arabic"/>
          <w:sz w:val="28"/>
          <w:szCs w:val="28"/>
          <w:rtl/>
        </w:rPr>
        <w:t>اتصال</w:t>
      </w:r>
      <w:r w:rsidR="00E7181F" w:rsidRPr="00030386">
        <w:rPr>
          <w:rFonts w:ascii="Simplified Arabic" w:hAnsi="Simplified Arabic" w:cs="Simplified Arabic"/>
          <w:sz w:val="28"/>
          <w:szCs w:val="28"/>
          <w:rtl/>
        </w:rPr>
        <w:t xml:space="preserve"> المجتمعي أو الإداري ال</w:t>
      </w:r>
      <w:r w:rsidR="008B4E83" w:rsidRPr="00030386">
        <w:rPr>
          <w:rFonts w:ascii="Simplified Arabic" w:hAnsi="Simplified Arabic" w:cs="Simplified Arabic"/>
          <w:sz w:val="28"/>
          <w:szCs w:val="28"/>
          <w:rtl/>
        </w:rPr>
        <w:t>إقناعي</w:t>
      </w:r>
      <w:r w:rsidR="00E7181F" w:rsidRPr="00030386">
        <w:rPr>
          <w:rFonts w:ascii="Simplified Arabic" w:hAnsi="Simplified Arabic" w:cs="Simplified Arabic"/>
          <w:sz w:val="28"/>
          <w:szCs w:val="28"/>
        </w:rPr>
        <w:t>.</w:t>
      </w:r>
    </w:p>
    <w:p w:rsidR="00E7181F" w:rsidRPr="00030386" w:rsidRDefault="00520513" w:rsidP="007901EA">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w:t>
      </w:r>
      <w:r w:rsidR="0006722D" w:rsidRPr="00030386">
        <w:rPr>
          <w:rFonts w:ascii="Simplified Arabic" w:hAnsi="Simplified Arabic" w:cs="Simplified Arabic"/>
          <w:b/>
          <w:bCs/>
          <w:sz w:val="28"/>
          <w:szCs w:val="28"/>
          <w:rtl/>
        </w:rPr>
        <w:t xml:space="preserve"> </w:t>
      </w:r>
      <w:r w:rsidR="00E7181F" w:rsidRPr="00030386">
        <w:rPr>
          <w:rFonts w:ascii="Simplified Arabic" w:hAnsi="Simplified Arabic" w:cs="Simplified Arabic"/>
          <w:b/>
          <w:bCs/>
          <w:sz w:val="28"/>
          <w:szCs w:val="28"/>
          <w:rtl/>
        </w:rPr>
        <w:t>تبادل المنفعة</w:t>
      </w:r>
      <w:r w:rsidR="00136FFF" w:rsidRPr="00030386">
        <w:rPr>
          <w:rFonts w:ascii="Simplified Arabic" w:hAnsi="Simplified Arabic" w:cs="Simplified Arabic"/>
          <w:sz w:val="28"/>
          <w:szCs w:val="28"/>
          <w:rtl/>
        </w:rPr>
        <w:t>:</w:t>
      </w:r>
      <w:r w:rsidR="00E7181F" w:rsidRPr="00030386">
        <w:rPr>
          <w:rFonts w:ascii="Simplified Arabic" w:hAnsi="Simplified Arabic" w:cs="Simplified Arabic"/>
          <w:sz w:val="28"/>
          <w:szCs w:val="28"/>
        </w:rPr>
        <w:t xml:space="preserve"> </w:t>
      </w:r>
      <w:r w:rsidR="00E7181F" w:rsidRPr="00030386">
        <w:rPr>
          <w:rFonts w:ascii="Simplified Arabic" w:hAnsi="Simplified Arabic" w:cs="Simplified Arabic"/>
          <w:sz w:val="28"/>
          <w:szCs w:val="28"/>
          <w:rtl/>
        </w:rPr>
        <w:t>يتحقق النجاح في عملية الإقناع عندما يشعر المتلقي بأن الرسالة تلبّي احتياجاته أو تمنحه منفعة ما</w:t>
      </w:r>
      <w:r w:rsidR="00136FFF" w:rsidRPr="00030386">
        <w:rPr>
          <w:rFonts w:ascii="Simplified Arabic" w:hAnsi="Simplified Arabic" w:cs="Simplified Arabic"/>
          <w:sz w:val="28"/>
          <w:szCs w:val="28"/>
          <w:rtl/>
        </w:rPr>
        <w:t>.</w:t>
      </w:r>
      <w:r w:rsidR="00660734" w:rsidRPr="00030386">
        <w:rPr>
          <w:rFonts w:ascii="Simplified Arabic" w:hAnsi="Simplified Arabic" w:cs="Simplified Arabic"/>
          <w:sz w:val="28"/>
          <w:szCs w:val="28"/>
          <w:rtl/>
        </w:rPr>
        <w:t xml:space="preserve"> </w:t>
      </w:r>
      <w:r w:rsidR="00E7181F" w:rsidRPr="00030386">
        <w:rPr>
          <w:rFonts w:ascii="Simplified Arabic" w:hAnsi="Simplified Arabic" w:cs="Simplified Arabic"/>
          <w:sz w:val="28"/>
          <w:szCs w:val="28"/>
          <w:rtl/>
        </w:rPr>
        <w:t>ويجب أن يكون هناك تبادل منافع بين المرسل والمتلقي، حيث تتمثل منفعة المرسل في جودة استماع المتلقي للرسالة، بينما تتجلى منفعة المتلقي في فهمه الصحيح للرسالة والاستجابة بما يتوافق مع التوجيهات المقدمة (سهير جاد، 2003، ص 11</w:t>
      </w:r>
      <w:r w:rsidR="00596871" w:rsidRPr="00030386">
        <w:rPr>
          <w:rFonts w:ascii="Simplified Arabic" w:hAnsi="Simplified Arabic" w:cs="Simplified Arabic"/>
          <w:sz w:val="28"/>
          <w:szCs w:val="28"/>
          <w:rtl/>
        </w:rPr>
        <w:t>)</w:t>
      </w:r>
    </w:p>
    <w:p w:rsidR="00596871" w:rsidRPr="00F61124" w:rsidRDefault="00F61124" w:rsidP="00F61124">
      <w:pPr>
        <w:bidi/>
        <w:jc w:val="lowKashida"/>
        <w:rPr>
          <w:rFonts w:ascii="Simplified Arabic" w:hAnsi="Simplified Arabic" w:cs="Monotype Koufi"/>
          <w:b/>
          <w:bCs/>
          <w:sz w:val="28"/>
          <w:szCs w:val="28"/>
          <w:rtl/>
          <w:lang w:bidi="ar-EG"/>
        </w:rPr>
      </w:pPr>
      <w:r>
        <w:rPr>
          <w:rFonts w:ascii="Simplified Arabic" w:hAnsi="Simplified Arabic" w:cs="Monotype Koufi"/>
          <w:b/>
          <w:bCs/>
          <w:sz w:val="28"/>
          <w:szCs w:val="28"/>
          <w:rtl/>
          <w:lang w:bidi="ar-EG"/>
        </w:rPr>
        <w:br w:type="page"/>
      </w:r>
      <w:r w:rsidR="00D00B13" w:rsidRPr="00F61124">
        <w:rPr>
          <w:rFonts w:ascii="Simplified Arabic" w:hAnsi="Simplified Arabic" w:cs="Monotype Koufi"/>
          <w:b/>
          <w:bCs/>
          <w:sz w:val="28"/>
          <w:szCs w:val="28"/>
          <w:rtl/>
          <w:lang w:bidi="ar-EG"/>
        </w:rPr>
        <w:t xml:space="preserve">جــ- </w:t>
      </w:r>
      <w:r w:rsidR="00006D88" w:rsidRPr="00F61124">
        <w:rPr>
          <w:rFonts w:ascii="Simplified Arabic" w:hAnsi="Simplified Arabic" w:cs="Monotype Koufi"/>
          <w:b/>
          <w:bCs/>
          <w:sz w:val="28"/>
          <w:szCs w:val="28"/>
          <w:rtl/>
          <w:lang w:bidi="ar-EG"/>
        </w:rPr>
        <w:t>استراتيجي</w:t>
      </w:r>
      <w:r w:rsidR="00D00B13" w:rsidRPr="00F61124">
        <w:rPr>
          <w:rFonts w:ascii="Simplified Arabic" w:hAnsi="Simplified Arabic" w:cs="Monotype Koufi"/>
          <w:b/>
          <w:bCs/>
          <w:sz w:val="28"/>
          <w:szCs w:val="28"/>
          <w:rtl/>
          <w:lang w:bidi="ar-EG"/>
        </w:rPr>
        <w:t>ات</w:t>
      </w:r>
      <w:r w:rsidR="00E7181F" w:rsidRPr="00F61124">
        <w:rPr>
          <w:rFonts w:ascii="Simplified Arabic" w:hAnsi="Simplified Arabic" w:cs="Monotype Koufi"/>
          <w:b/>
          <w:bCs/>
          <w:sz w:val="28"/>
          <w:szCs w:val="28"/>
          <w:rtl/>
          <w:lang w:bidi="ar-EG"/>
        </w:rPr>
        <w:t xml:space="preserve"> </w:t>
      </w:r>
      <w:r w:rsidR="00D00B13" w:rsidRPr="00F61124">
        <w:rPr>
          <w:rFonts w:ascii="Simplified Arabic" w:hAnsi="Simplified Arabic" w:cs="Monotype Koufi"/>
          <w:b/>
          <w:bCs/>
          <w:sz w:val="28"/>
          <w:szCs w:val="28"/>
          <w:rtl/>
          <w:lang w:bidi="ar-EG"/>
        </w:rPr>
        <w:t>ال</w:t>
      </w:r>
      <w:r w:rsidR="002201B8" w:rsidRPr="00F61124">
        <w:rPr>
          <w:rFonts w:ascii="Simplified Arabic" w:hAnsi="Simplified Arabic" w:cs="Monotype Koufi"/>
          <w:b/>
          <w:bCs/>
          <w:sz w:val="28"/>
          <w:szCs w:val="28"/>
          <w:rtl/>
          <w:lang w:bidi="ar-EG"/>
        </w:rPr>
        <w:t>اتصال</w:t>
      </w:r>
      <w:r w:rsidR="00D00B13" w:rsidRPr="00F61124">
        <w:rPr>
          <w:rFonts w:ascii="Simplified Arabic" w:hAnsi="Simplified Arabic" w:cs="Monotype Koufi"/>
          <w:b/>
          <w:bCs/>
          <w:sz w:val="28"/>
          <w:szCs w:val="28"/>
          <w:rtl/>
          <w:lang w:bidi="ar-EG"/>
        </w:rPr>
        <w:t xml:space="preserve"> ال</w:t>
      </w:r>
      <w:r w:rsidR="008B4E83" w:rsidRPr="00F61124">
        <w:rPr>
          <w:rFonts w:ascii="Simplified Arabic" w:hAnsi="Simplified Arabic" w:cs="Monotype Koufi"/>
          <w:b/>
          <w:bCs/>
          <w:sz w:val="28"/>
          <w:szCs w:val="28"/>
          <w:rtl/>
          <w:lang w:bidi="ar-EG"/>
        </w:rPr>
        <w:t>إقناعي</w:t>
      </w:r>
      <w:r w:rsidR="00E7181F" w:rsidRPr="00F61124">
        <w:rPr>
          <w:rFonts w:ascii="Simplified Arabic" w:hAnsi="Simplified Arabic" w:cs="Monotype Koufi"/>
          <w:b/>
          <w:bCs/>
          <w:sz w:val="28"/>
          <w:szCs w:val="28"/>
          <w:rtl/>
          <w:lang w:bidi="ar-EG"/>
        </w:rPr>
        <w:t xml:space="preserve"> لاستقرار الأوضاع</w:t>
      </w:r>
      <w:r w:rsidR="00393DDB" w:rsidRPr="00F61124">
        <w:rPr>
          <w:rFonts w:ascii="Simplified Arabic" w:hAnsi="Simplified Arabic" w:cs="Monotype Koufi"/>
          <w:b/>
          <w:bCs/>
          <w:sz w:val="28"/>
          <w:szCs w:val="28"/>
          <w:rtl/>
          <w:lang w:bidi="ar-EG"/>
        </w:rPr>
        <w:t xml:space="preserve"> </w:t>
      </w:r>
      <w:r w:rsidR="00596871" w:rsidRPr="00F61124">
        <w:rPr>
          <w:rFonts w:ascii="Simplified Arabic" w:hAnsi="Simplified Arabic" w:cs="Monotype Koufi"/>
          <w:b/>
          <w:bCs/>
          <w:sz w:val="28"/>
          <w:szCs w:val="28"/>
          <w:rtl/>
          <w:lang w:bidi="ar-EG"/>
        </w:rPr>
        <w:t xml:space="preserve"> </w:t>
      </w:r>
    </w:p>
    <w:p w:rsidR="00E7181F" w:rsidRPr="00030386" w:rsidRDefault="00E7181F" w:rsidP="007901EA">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من خلال التصنيف والتحليل الاجتماعي الذي يعتمد على الأسس الأيديولوجية التي تكمن وراء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يمكن ملاحظة نوعين رئيسيين من ال</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ات التي تهدف إلى استقرار الأوضاع</w:t>
      </w:r>
      <w:r w:rsidR="00596871" w:rsidRPr="00030386">
        <w:rPr>
          <w:rFonts w:ascii="Simplified Arabic" w:hAnsi="Simplified Arabic" w:cs="Simplified Arabic"/>
          <w:sz w:val="28"/>
          <w:szCs w:val="28"/>
          <w:rtl/>
        </w:rPr>
        <w:t xml:space="preserve"> وهما</w:t>
      </w:r>
      <w:r w:rsidR="00136FFF"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النشاط</w:t>
      </w:r>
      <w:r w:rsidR="00596871"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 والمحافظة</w:t>
      </w:r>
      <w:r w:rsidR="00596871" w:rsidRPr="00030386">
        <w:rPr>
          <w:rFonts w:ascii="Simplified Arabic" w:hAnsi="Simplified Arabic" w:cs="Simplified Arabic"/>
          <w:sz w:val="28"/>
          <w:szCs w:val="28"/>
          <w:rtl/>
        </w:rPr>
        <w:t xml:space="preserve"> </w:t>
      </w:r>
    </w:p>
    <w:p w:rsidR="00596871" w:rsidRPr="00030386" w:rsidRDefault="00520513" w:rsidP="007901EA">
      <w:pPr>
        <w:pStyle w:val="af7"/>
        <w:bidi/>
        <w:spacing w:before="0" w:beforeAutospacing="0" w:after="0" w:afterAutospacing="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w:t>
      </w:r>
      <w:r w:rsidR="00660734" w:rsidRPr="00030386">
        <w:rPr>
          <w:rFonts w:ascii="Simplified Arabic" w:hAnsi="Simplified Arabic" w:cs="Simplified Arabic"/>
          <w:b/>
          <w:bCs/>
          <w:sz w:val="28"/>
          <w:szCs w:val="28"/>
          <w:rtl/>
        </w:rPr>
        <w:t xml:space="preserve"> </w:t>
      </w:r>
      <w:r w:rsidR="00E7181F" w:rsidRPr="00030386">
        <w:rPr>
          <w:rFonts w:ascii="Simplified Arabic" w:hAnsi="Simplified Arabic" w:cs="Simplified Arabic"/>
          <w:b/>
          <w:bCs/>
          <w:sz w:val="28"/>
          <w:szCs w:val="28"/>
          <w:rtl/>
        </w:rPr>
        <w:t>النشاط</w:t>
      </w:r>
      <w:r w:rsidR="00E7181F" w:rsidRPr="00030386">
        <w:rPr>
          <w:rFonts w:ascii="Simplified Arabic" w:hAnsi="Simplified Arabic" w:cs="Simplified Arabic"/>
          <w:sz w:val="28"/>
          <w:szCs w:val="28"/>
        </w:rPr>
        <w:t xml:space="preserve"> </w:t>
      </w:r>
      <w:r w:rsidR="00E7181F" w:rsidRPr="00030386">
        <w:rPr>
          <w:rFonts w:ascii="Simplified Arabic" w:hAnsi="Simplified Arabic" w:cs="Simplified Arabic"/>
          <w:sz w:val="28"/>
          <w:szCs w:val="28"/>
          <w:rtl/>
        </w:rPr>
        <w:t>هذه ال</w:t>
      </w:r>
      <w:r w:rsidR="00006D88" w:rsidRPr="00030386">
        <w:rPr>
          <w:rFonts w:ascii="Simplified Arabic" w:hAnsi="Simplified Arabic" w:cs="Simplified Arabic"/>
          <w:sz w:val="28"/>
          <w:szCs w:val="28"/>
          <w:rtl/>
        </w:rPr>
        <w:t>استراتيجي</w:t>
      </w:r>
      <w:r w:rsidR="00E7181F" w:rsidRPr="00030386">
        <w:rPr>
          <w:rFonts w:ascii="Simplified Arabic" w:hAnsi="Simplified Arabic" w:cs="Simplified Arabic"/>
          <w:sz w:val="28"/>
          <w:szCs w:val="28"/>
          <w:rtl/>
        </w:rPr>
        <w:t>ة تُركز على استخدام الحجج الأخلاقية والمعنوية لل</w:t>
      </w:r>
      <w:r w:rsidR="00E46CA8" w:rsidRPr="00030386">
        <w:rPr>
          <w:rFonts w:ascii="Simplified Arabic" w:hAnsi="Simplified Arabic" w:cs="Simplified Arabic"/>
          <w:sz w:val="28"/>
          <w:szCs w:val="28"/>
          <w:rtl/>
        </w:rPr>
        <w:t>تأثير</w:t>
      </w:r>
      <w:r w:rsidR="00E7181F" w:rsidRPr="00030386">
        <w:rPr>
          <w:rFonts w:ascii="Simplified Arabic" w:hAnsi="Simplified Arabic" w:cs="Simplified Arabic"/>
          <w:sz w:val="28"/>
          <w:szCs w:val="28"/>
          <w:rtl/>
        </w:rPr>
        <w:t xml:space="preserve"> في الجمهور، مع تعزيز المبادئ الاجتماعية وتوجيه الأنظار نحو القيم العليا التي ينبغي تبنيها</w:t>
      </w:r>
      <w:r w:rsidR="00E7181F" w:rsidRPr="00030386">
        <w:rPr>
          <w:rFonts w:ascii="Simplified Arabic" w:hAnsi="Simplified Arabic" w:cs="Simplified Arabic"/>
          <w:sz w:val="28"/>
          <w:szCs w:val="28"/>
        </w:rPr>
        <w:t>.</w:t>
      </w:r>
    </w:p>
    <w:p w:rsidR="001330CD" w:rsidRPr="00030386" w:rsidRDefault="00520513" w:rsidP="007901EA">
      <w:pPr>
        <w:pStyle w:val="af7"/>
        <w:bidi/>
        <w:spacing w:before="0" w:beforeAutospacing="0" w:after="0" w:afterAutospacing="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rPr>
        <w:t>-</w:t>
      </w:r>
      <w:r w:rsidR="00660734" w:rsidRPr="00030386">
        <w:rPr>
          <w:rFonts w:ascii="Simplified Arabic" w:hAnsi="Simplified Arabic" w:cs="Simplified Arabic"/>
          <w:sz w:val="28"/>
          <w:szCs w:val="28"/>
          <w:rtl/>
        </w:rPr>
        <w:t xml:space="preserve"> </w:t>
      </w:r>
      <w:r w:rsidR="00E7181F" w:rsidRPr="00030386">
        <w:rPr>
          <w:rFonts w:ascii="Simplified Arabic" w:hAnsi="Simplified Arabic" w:cs="Simplified Arabic"/>
          <w:b/>
          <w:bCs/>
          <w:sz w:val="28"/>
          <w:szCs w:val="28"/>
          <w:rtl/>
        </w:rPr>
        <w:t>المحافظة</w:t>
      </w:r>
      <w:r w:rsidR="00E7181F" w:rsidRPr="00030386">
        <w:rPr>
          <w:rFonts w:ascii="Simplified Arabic" w:hAnsi="Simplified Arabic" w:cs="Simplified Arabic"/>
          <w:sz w:val="28"/>
          <w:szCs w:val="28"/>
        </w:rPr>
        <w:t xml:space="preserve">: </w:t>
      </w:r>
      <w:r w:rsidR="00E7181F" w:rsidRPr="00030386">
        <w:rPr>
          <w:rFonts w:ascii="Simplified Arabic" w:hAnsi="Simplified Arabic" w:cs="Simplified Arabic"/>
          <w:sz w:val="28"/>
          <w:szCs w:val="28"/>
          <w:rtl/>
        </w:rPr>
        <w:t xml:space="preserve">تركز على الحفاظ على الثقة بين المنظمة والمجتمع، من خلال تسليط الضوء على أهمية الحسابات العقلانية في مجال المسؤولية </w:t>
      </w:r>
      <w:proofErr w:type="spellStart"/>
      <w:r w:rsidR="00E7181F" w:rsidRPr="00030386">
        <w:rPr>
          <w:rFonts w:ascii="Simplified Arabic" w:hAnsi="Simplified Arabic" w:cs="Simplified Arabic"/>
          <w:sz w:val="28"/>
          <w:szCs w:val="28"/>
          <w:rtl/>
        </w:rPr>
        <w:t>الاجتماعية</w:t>
      </w:r>
      <w:r w:rsidR="00136FFF" w:rsidRPr="00030386">
        <w:rPr>
          <w:rFonts w:ascii="Simplified Arabic" w:hAnsi="Simplified Arabic" w:cs="Simplified Arabic"/>
          <w:sz w:val="28"/>
          <w:szCs w:val="28"/>
          <w:rtl/>
        </w:rPr>
        <w:t>.</w:t>
      </w:r>
      <w:r w:rsidR="00E7181F" w:rsidRPr="00030386">
        <w:rPr>
          <w:rFonts w:ascii="Simplified Arabic" w:hAnsi="Simplified Arabic" w:cs="Simplified Arabic"/>
          <w:sz w:val="28"/>
          <w:szCs w:val="28"/>
          <w:rtl/>
        </w:rPr>
        <w:t>كما</w:t>
      </w:r>
      <w:proofErr w:type="spellEnd"/>
      <w:r w:rsidR="00E7181F" w:rsidRPr="00030386">
        <w:rPr>
          <w:rFonts w:ascii="Simplified Arabic" w:hAnsi="Simplified Arabic" w:cs="Simplified Arabic"/>
          <w:sz w:val="28"/>
          <w:szCs w:val="28"/>
          <w:rtl/>
        </w:rPr>
        <w:t xml:space="preserve"> تدعو إلى النظر في العائد المجتمعي الذي يمكن أن يتحقق من المسؤولية الاجتماعية، عبر آليات التقييم المستمر والتغذية الراجعة من المستفيدين، لضمان استدامة العلاقة بين الأطراف المعنية</w:t>
      </w:r>
      <w:r w:rsidR="00E7181F" w:rsidRPr="00030386">
        <w:rPr>
          <w:rFonts w:ascii="Simplified Arabic" w:hAnsi="Simplified Arabic" w:cs="Simplified Arabic"/>
          <w:sz w:val="28"/>
          <w:szCs w:val="28"/>
        </w:rPr>
        <w:t xml:space="preserve"> (Michel Mayer, 2000, </w:t>
      </w:r>
      <w:proofErr w:type="spellStart"/>
      <w:r w:rsidR="00E7181F" w:rsidRPr="00030386">
        <w:rPr>
          <w:rFonts w:ascii="Simplified Arabic" w:hAnsi="Simplified Arabic" w:cs="Simplified Arabic"/>
          <w:sz w:val="28"/>
          <w:szCs w:val="28"/>
        </w:rPr>
        <w:t>p136</w:t>
      </w:r>
      <w:proofErr w:type="spellEnd"/>
      <w:r w:rsidR="00E7181F" w:rsidRPr="00030386">
        <w:rPr>
          <w:rFonts w:ascii="Simplified Arabic" w:hAnsi="Simplified Arabic" w:cs="Simplified Arabic"/>
          <w:sz w:val="28"/>
          <w:szCs w:val="28"/>
        </w:rPr>
        <w:t>).</w:t>
      </w:r>
    </w:p>
    <w:p w:rsidR="00E7181F" w:rsidRPr="00F61124" w:rsidRDefault="00D00B13"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 xml:space="preserve">د- </w:t>
      </w:r>
      <w:r w:rsidR="00E7181F" w:rsidRPr="00F61124">
        <w:rPr>
          <w:rFonts w:ascii="Simplified Arabic" w:hAnsi="Simplified Arabic" w:cs="Monotype Koufi"/>
          <w:b/>
          <w:bCs/>
          <w:sz w:val="28"/>
          <w:szCs w:val="28"/>
          <w:rtl/>
          <w:lang w:bidi="ar-EG"/>
        </w:rPr>
        <w:t>تعزيز العمل التعاوني والتدخل السريع</w:t>
      </w:r>
    </w:p>
    <w:p w:rsidR="00E7181F" w:rsidRPr="00030386" w:rsidRDefault="00E7181F" w:rsidP="007901EA">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منذ بداية ظهور ميدان التقييم الاجتماعي، وخصوصًا مع تطور الإنترنت، شهدنا تزايدًا في التحالفات والشراكات بين الوكالات المختلفة هذه التحالفات يمكن النظر إليها من منظور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حيث تسهم في الحفاظ على الأسس المؤسسية للمنظمات وضمان استدامتها في السوق</w:t>
      </w:r>
      <w:r w:rsidR="00D00B13" w:rsidRPr="00030386">
        <w:rPr>
          <w:rFonts w:ascii="Simplified Arabic" w:hAnsi="Simplified Arabic" w:cs="Simplified Arabic"/>
          <w:sz w:val="28"/>
          <w:szCs w:val="28"/>
          <w:rtl/>
        </w:rPr>
        <w:t xml:space="preserve"> و</w:t>
      </w:r>
      <w:r w:rsidRPr="00030386">
        <w:rPr>
          <w:rFonts w:ascii="Simplified Arabic" w:hAnsi="Simplified Arabic" w:cs="Simplified Arabic"/>
          <w:sz w:val="28"/>
          <w:szCs w:val="28"/>
          <w:rtl/>
        </w:rPr>
        <w:t xml:space="preserve">يُعَد التدخل السريع في الأزمات أمرًا بالغ الأهمية، إذ أن تجاهل عنصر الوقت قد يؤدي إلى تفاقم الأزمة وبالتالي، فإن تبسيط الإجراءات يسهم في التعامل مع الأزمات بشكل تلقائي وفعّال، ويُعد عامل الوقت أحد أهم العوامل الحاكمة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مما يتطلب تحريك فرق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بسرعة لاستعادة النشاط وتطويق الأضرار</w:t>
      </w:r>
      <w:r w:rsidRPr="00030386">
        <w:rPr>
          <w:rFonts w:ascii="Simplified Arabic" w:hAnsi="Simplified Arabic" w:cs="Simplified Arabic"/>
          <w:sz w:val="28"/>
          <w:szCs w:val="28"/>
        </w:rPr>
        <w:t>.</w:t>
      </w:r>
    </w:p>
    <w:p w:rsidR="00E7181F" w:rsidRPr="00F61124" w:rsidRDefault="00D00B13"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 xml:space="preserve">هـ- </w:t>
      </w:r>
      <w:r w:rsidR="00E7181F" w:rsidRPr="00F61124">
        <w:rPr>
          <w:rFonts w:ascii="Simplified Arabic" w:hAnsi="Simplified Arabic" w:cs="Monotype Koufi"/>
          <w:b/>
          <w:bCs/>
          <w:sz w:val="28"/>
          <w:szCs w:val="28"/>
          <w:rtl/>
          <w:lang w:bidi="ar-EG"/>
        </w:rPr>
        <w:t>خضوع التعامل مع الأزمة للمنهجية العلمية</w:t>
      </w:r>
    </w:p>
    <w:p w:rsidR="00E7181F" w:rsidRPr="00030386" w:rsidRDefault="00D00B13" w:rsidP="007901EA">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w:t>
      </w:r>
      <w:r w:rsidR="00E7181F" w:rsidRPr="00030386">
        <w:rPr>
          <w:rFonts w:ascii="Simplified Arabic" w:hAnsi="Simplified Arabic" w:cs="Simplified Arabic"/>
          <w:sz w:val="28"/>
          <w:szCs w:val="28"/>
          <w:rtl/>
        </w:rPr>
        <w:t xml:space="preserve">يتميز النظام الاجتماعي والإداري في </w:t>
      </w:r>
      <w:r w:rsidR="009F1F57" w:rsidRPr="00030386">
        <w:rPr>
          <w:rFonts w:ascii="Simplified Arabic" w:hAnsi="Simplified Arabic" w:cs="Simplified Arabic"/>
          <w:sz w:val="28"/>
          <w:szCs w:val="28"/>
          <w:rtl/>
        </w:rPr>
        <w:t>إدارة</w:t>
      </w:r>
      <w:r w:rsidR="00E7181F" w:rsidRPr="00030386">
        <w:rPr>
          <w:rFonts w:ascii="Simplified Arabic" w:hAnsi="Simplified Arabic" w:cs="Simplified Arabic"/>
          <w:sz w:val="28"/>
          <w:szCs w:val="28"/>
          <w:rtl/>
        </w:rPr>
        <w:t xml:space="preserve"> الأزمات بتعدد آليات التقييم التي تعتمد عليها الوكالات في التنبؤ بتداعيات الأزمة ولا يجوز أن يُخضع التعامل مع الأزمة للارتجال أو العشوائية؛ بل يجب أن يكون وفقًا لمنهجية إدارية علمية تسير </w:t>
      </w:r>
      <w:r w:rsidR="00E7181F" w:rsidRPr="00030386">
        <w:rPr>
          <w:rFonts w:ascii="Simplified Arabic" w:hAnsi="Simplified Arabic" w:cs="Simplified Arabic"/>
          <w:b/>
          <w:bCs/>
          <w:sz w:val="28"/>
          <w:szCs w:val="28"/>
          <w:rtl/>
        </w:rPr>
        <w:t>وفق أربع وظائف أساسية</w:t>
      </w:r>
      <w:r w:rsidR="00E7181F" w:rsidRPr="00030386">
        <w:rPr>
          <w:rFonts w:ascii="Simplified Arabic" w:hAnsi="Simplified Arabic" w:cs="Simplified Arabic"/>
          <w:sz w:val="28"/>
          <w:szCs w:val="28"/>
          <w:rtl/>
        </w:rPr>
        <w:t>: التخطيط، التنظيم، التوجيه، الرقابة</w:t>
      </w:r>
      <w:r w:rsidR="00E7181F" w:rsidRPr="00030386">
        <w:rPr>
          <w:rFonts w:ascii="Simplified Arabic" w:hAnsi="Simplified Arabic" w:cs="Simplified Arabic"/>
          <w:sz w:val="28"/>
          <w:szCs w:val="28"/>
        </w:rPr>
        <w:t>.</w:t>
      </w:r>
    </w:p>
    <w:p w:rsidR="00E7181F" w:rsidRPr="00F61124" w:rsidRDefault="00D00B13"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 xml:space="preserve">و- </w:t>
      </w:r>
      <w:r w:rsidR="00E7181F" w:rsidRPr="00F61124">
        <w:rPr>
          <w:rFonts w:ascii="Simplified Arabic" w:hAnsi="Simplified Arabic" w:cs="Monotype Koufi"/>
          <w:b/>
          <w:bCs/>
          <w:sz w:val="28"/>
          <w:szCs w:val="28"/>
          <w:rtl/>
          <w:lang w:bidi="ar-EG"/>
        </w:rPr>
        <w:t>فتح قنوات ال</w:t>
      </w:r>
      <w:r w:rsidR="002201B8" w:rsidRPr="00F61124">
        <w:rPr>
          <w:rFonts w:ascii="Simplified Arabic" w:hAnsi="Simplified Arabic" w:cs="Monotype Koufi"/>
          <w:b/>
          <w:bCs/>
          <w:sz w:val="28"/>
          <w:szCs w:val="28"/>
          <w:rtl/>
          <w:lang w:bidi="ar-EG"/>
        </w:rPr>
        <w:t>اتصال</w:t>
      </w:r>
    </w:p>
    <w:p w:rsidR="00E7181F" w:rsidRPr="00030386" w:rsidRDefault="00E7181F" w:rsidP="007901EA">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إن العلاقة بين السيطرة على المخاطر الاجتماعية وربحية الشركة وعلاقتها بإنشاء قنوات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مستدامة هي علاقة مترابطة من خلال هذه القنوات، يمكن متابعة تداعيات الحدث </w:t>
      </w:r>
      <w:proofErr w:type="spellStart"/>
      <w:r w:rsidRPr="00030386">
        <w:rPr>
          <w:rFonts w:ascii="Simplified Arabic" w:hAnsi="Simplified Arabic" w:cs="Simplified Arabic"/>
          <w:sz w:val="28"/>
          <w:szCs w:val="28"/>
          <w:rtl/>
        </w:rPr>
        <w:t>الأزموي</w:t>
      </w:r>
      <w:proofErr w:type="spellEnd"/>
      <w:r w:rsidRPr="00030386">
        <w:rPr>
          <w:rFonts w:ascii="Simplified Arabic" w:hAnsi="Simplified Arabic" w:cs="Simplified Arabic"/>
          <w:sz w:val="28"/>
          <w:szCs w:val="28"/>
          <w:rtl/>
        </w:rPr>
        <w:t xml:space="preserve"> وسلوكيات أطرافه بشكل مستمر، مما يساهم في اتخاذ قرارات فاعلة</w:t>
      </w:r>
      <w:r w:rsidR="00D00B13" w:rsidRPr="00030386">
        <w:rPr>
          <w:rFonts w:ascii="Simplified Arabic" w:hAnsi="Simplified Arabic" w:cs="Simplified Arabic"/>
          <w:sz w:val="28"/>
          <w:szCs w:val="28"/>
          <w:rtl/>
        </w:rPr>
        <w:t xml:space="preserve"> و</w:t>
      </w:r>
      <w:r w:rsidRPr="00030386">
        <w:rPr>
          <w:rFonts w:ascii="Simplified Arabic" w:hAnsi="Simplified Arabic" w:cs="Simplified Arabic"/>
          <w:sz w:val="28"/>
          <w:szCs w:val="28"/>
          <w:rtl/>
        </w:rPr>
        <w:t>تعد سياسة "الباب المفتوح" واحدة من أساليب التأكد من تدفق المعلومات بشكل دائم وصحيح، مما يعزز الشفافية ويُسهم في اتخاذ إجراءات فعّالة في الأزمات</w:t>
      </w:r>
      <w:r w:rsidRPr="00030386">
        <w:rPr>
          <w:rFonts w:ascii="Simplified Arabic" w:hAnsi="Simplified Arabic" w:cs="Simplified Arabic"/>
          <w:sz w:val="28"/>
          <w:szCs w:val="28"/>
        </w:rPr>
        <w:t xml:space="preserve"> (Jean </w:t>
      </w:r>
      <w:proofErr w:type="spellStart"/>
      <w:r w:rsidRPr="00030386">
        <w:rPr>
          <w:rFonts w:ascii="Simplified Arabic" w:hAnsi="Simplified Arabic" w:cs="Simplified Arabic"/>
          <w:sz w:val="28"/>
          <w:szCs w:val="28"/>
        </w:rPr>
        <w:t>Blaise</w:t>
      </w:r>
      <w:proofErr w:type="spellEnd"/>
      <w:r w:rsidRPr="00030386">
        <w:rPr>
          <w:rFonts w:ascii="Simplified Arabic" w:hAnsi="Simplified Arabic" w:cs="Simplified Arabic"/>
          <w:sz w:val="28"/>
          <w:szCs w:val="28"/>
        </w:rPr>
        <w:t xml:space="preserve"> </w:t>
      </w:r>
      <w:proofErr w:type="spellStart"/>
      <w:r w:rsidRPr="00030386">
        <w:rPr>
          <w:rFonts w:ascii="Simplified Arabic" w:hAnsi="Simplified Arabic" w:cs="Simplified Arabic"/>
          <w:sz w:val="28"/>
          <w:szCs w:val="28"/>
        </w:rPr>
        <w:t>Grize</w:t>
      </w:r>
      <w:proofErr w:type="spellEnd"/>
      <w:r w:rsidRPr="00030386">
        <w:rPr>
          <w:rFonts w:ascii="Simplified Arabic" w:hAnsi="Simplified Arabic" w:cs="Simplified Arabic"/>
          <w:sz w:val="28"/>
          <w:szCs w:val="28"/>
        </w:rPr>
        <w:t xml:space="preserve">, 2008, </w:t>
      </w:r>
      <w:proofErr w:type="spellStart"/>
      <w:r w:rsidRPr="00030386">
        <w:rPr>
          <w:rFonts w:ascii="Simplified Arabic" w:hAnsi="Simplified Arabic" w:cs="Simplified Arabic"/>
          <w:sz w:val="28"/>
          <w:szCs w:val="28"/>
        </w:rPr>
        <w:t>p264</w:t>
      </w:r>
      <w:proofErr w:type="spellEnd"/>
      <w:r w:rsidRPr="00030386">
        <w:rPr>
          <w:rFonts w:ascii="Simplified Arabic" w:hAnsi="Simplified Arabic" w:cs="Simplified Arabic"/>
          <w:sz w:val="28"/>
          <w:szCs w:val="28"/>
        </w:rPr>
        <w:t>).</w:t>
      </w:r>
    </w:p>
    <w:p w:rsidR="00E7181F" w:rsidRPr="00F61124" w:rsidRDefault="00F61124" w:rsidP="00F61124">
      <w:pPr>
        <w:bidi/>
        <w:jc w:val="lowKashida"/>
        <w:rPr>
          <w:rFonts w:ascii="Simplified Arabic" w:hAnsi="Simplified Arabic" w:cs="Monotype Koufi"/>
          <w:b/>
          <w:bCs/>
          <w:sz w:val="28"/>
          <w:szCs w:val="28"/>
          <w:rtl/>
          <w:lang w:bidi="ar-EG"/>
        </w:rPr>
      </w:pPr>
      <w:r>
        <w:rPr>
          <w:rFonts w:ascii="Simplified Arabic" w:hAnsi="Simplified Arabic" w:cs="Monotype Koufi"/>
          <w:b/>
          <w:bCs/>
          <w:sz w:val="28"/>
          <w:szCs w:val="28"/>
          <w:rtl/>
          <w:lang w:bidi="ar-EG"/>
        </w:rPr>
        <w:br w:type="page"/>
      </w:r>
      <w:r w:rsidR="00D00B13" w:rsidRPr="00F61124">
        <w:rPr>
          <w:rFonts w:ascii="Simplified Arabic" w:hAnsi="Simplified Arabic" w:cs="Monotype Koufi"/>
          <w:b/>
          <w:bCs/>
          <w:sz w:val="28"/>
          <w:szCs w:val="28"/>
          <w:rtl/>
          <w:lang w:bidi="ar-EG"/>
        </w:rPr>
        <w:t xml:space="preserve">حـ - </w:t>
      </w:r>
      <w:r w:rsidR="00E7181F" w:rsidRPr="00F61124">
        <w:rPr>
          <w:rFonts w:ascii="Simplified Arabic" w:hAnsi="Simplified Arabic" w:cs="Monotype Koufi"/>
          <w:b/>
          <w:bCs/>
          <w:sz w:val="28"/>
          <w:szCs w:val="28"/>
          <w:rtl/>
          <w:lang w:bidi="ar-EG"/>
        </w:rPr>
        <w:t>متابعة الأثر وتوجيه الجهود</w:t>
      </w:r>
    </w:p>
    <w:p w:rsidR="00084A47" w:rsidRPr="00030386" w:rsidRDefault="00D00B13" w:rsidP="007901EA">
      <w:pPr>
        <w:widowControl w:val="0"/>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من خلال تبنّي معايير الاستقرار المؤسسي، تستطيع الشركات تحسين تعاملها مع القضايا الاجتماعية وتعزيز فهمها لهذه القضايا بشكل أعمق </w:t>
      </w:r>
      <w:r w:rsidR="007C5FCE" w:rsidRPr="00030386">
        <w:rPr>
          <w:rFonts w:ascii="Simplified Arabic" w:hAnsi="Simplified Arabic" w:cs="Simplified Arabic"/>
          <w:sz w:val="28"/>
          <w:szCs w:val="28"/>
          <w:rtl/>
        </w:rPr>
        <w:t>ب</w:t>
      </w:r>
      <w:r w:rsidRPr="00030386">
        <w:rPr>
          <w:rFonts w:ascii="Simplified Arabic" w:hAnsi="Simplified Arabic" w:cs="Simplified Arabic"/>
          <w:sz w:val="28"/>
          <w:szCs w:val="28"/>
          <w:rtl/>
        </w:rPr>
        <w:t xml:space="preserve">إيجاد بيئة عمل إيجابية تُعزز من الإنتاجية </w:t>
      </w:r>
      <w:r w:rsidR="007C5FCE" w:rsidRPr="00030386">
        <w:rPr>
          <w:rFonts w:ascii="Simplified Arabic" w:hAnsi="Simplified Arabic" w:cs="Simplified Arabic"/>
          <w:sz w:val="28"/>
          <w:szCs w:val="28"/>
          <w:rtl/>
        </w:rPr>
        <w:t xml:space="preserve">ولتطوير </w:t>
      </w:r>
      <w:r w:rsidRPr="00030386">
        <w:rPr>
          <w:rFonts w:ascii="Simplified Arabic" w:hAnsi="Simplified Arabic" w:cs="Simplified Arabic"/>
          <w:sz w:val="28"/>
          <w:szCs w:val="28"/>
          <w:rtl/>
        </w:rPr>
        <w:t xml:space="preserve">الاستعداد </w:t>
      </w:r>
      <w:r w:rsidR="007C5FCE" w:rsidRPr="00030386">
        <w:rPr>
          <w:rFonts w:ascii="Simplified Arabic" w:hAnsi="Simplified Arabic" w:cs="Simplified Arabic"/>
          <w:sz w:val="28"/>
          <w:szCs w:val="28"/>
          <w:rtl/>
        </w:rPr>
        <w:t xml:space="preserve">المؤسسي في </w:t>
      </w:r>
      <w:r w:rsidRPr="00030386">
        <w:rPr>
          <w:rFonts w:ascii="Simplified Arabic" w:hAnsi="Simplified Arabic" w:cs="Simplified Arabic"/>
          <w:sz w:val="28"/>
          <w:szCs w:val="28"/>
          <w:rtl/>
        </w:rPr>
        <w:t xml:space="preserve">مواجهة الأزمات، </w:t>
      </w:r>
    </w:p>
    <w:p w:rsidR="00D00B13" w:rsidRPr="00030386" w:rsidRDefault="00D00B13" w:rsidP="007901EA">
      <w:pPr>
        <w:widowControl w:val="0"/>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يتم تشكيل فرق عمل ل</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غرف عمليات الطوارئ، وتُوكل إليهم مهام رئيسية مثل</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ضمان تدفق المعلومات بشكل منتظم، وتنسيق الجهود بين الجهات المعنية، وتحديد الاحتياجات الفعلية للتعامل مع الأزمة</w:t>
      </w:r>
      <w:r w:rsidR="007C5FCE" w:rsidRPr="00030386">
        <w:rPr>
          <w:rFonts w:ascii="Simplified Arabic" w:hAnsi="Simplified Arabic" w:cs="Simplified Arabic"/>
          <w:i/>
          <w:iCs/>
          <w:sz w:val="28"/>
          <w:szCs w:val="28"/>
          <w:rtl/>
        </w:rPr>
        <w:t xml:space="preserve">( </w:t>
      </w:r>
      <w:r w:rsidRPr="00030386">
        <w:rPr>
          <w:rFonts w:ascii="Simplified Arabic" w:hAnsi="Simplified Arabic" w:cs="Simplified Arabic"/>
          <w:i/>
          <w:iCs/>
          <w:sz w:val="28"/>
          <w:szCs w:val="28"/>
          <w:rtl/>
        </w:rPr>
        <w:t xml:space="preserve">بلال خلف </w:t>
      </w:r>
      <w:proofErr w:type="spellStart"/>
      <w:r w:rsidRPr="00030386">
        <w:rPr>
          <w:rFonts w:ascii="Simplified Arabic" w:hAnsi="Simplified Arabic" w:cs="Simplified Arabic"/>
          <w:i/>
          <w:iCs/>
          <w:sz w:val="28"/>
          <w:szCs w:val="28"/>
          <w:rtl/>
        </w:rPr>
        <w:t>السكارنة</w:t>
      </w:r>
      <w:proofErr w:type="spellEnd"/>
      <w:r w:rsidRPr="00030386">
        <w:rPr>
          <w:rFonts w:ascii="Simplified Arabic" w:hAnsi="Simplified Arabic" w:cs="Simplified Arabic"/>
          <w:i/>
          <w:iCs/>
          <w:sz w:val="28"/>
          <w:szCs w:val="28"/>
          <w:rtl/>
        </w:rPr>
        <w:t>، 2017، ص 256</w:t>
      </w:r>
      <w:r w:rsidR="007C5FCE" w:rsidRPr="00030386">
        <w:rPr>
          <w:rFonts w:ascii="Simplified Arabic" w:hAnsi="Simplified Arabic" w:cs="Simplified Arabic"/>
          <w:i/>
          <w:iCs/>
          <w:sz w:val="28"/>
          <w:szCs w:val="28"/>
          <w:rtl/>
        </w:rPr>
        <w:t>)</w:t>
      </w:r>
      <w:r w:rsidR="001B26C7" w:rsidRPr="00030386">
        <w:rPr>
          <w:rFonts w:ascii="Simplified Arabic" w:hAnsi="Simplified Arabic" w:cs="Simplified Arabic"/>
          <w:i/>
          <w:iCs/>
          <w:sz w:val="28"/>
          <w:szCs w:val="28"/>
          <w:rtl/>
        </w:rPr>
        <w:t>.</w:t>
      </w:r>
    </w:p>
    <w:p w:rsidR="00E7181F" w:rsidRPr="00F61124" w:rsidRDefault="00D738E9" w:rsidP="007901EA">
      <w:pPr>
        <w:bidi/>
        <w:jc w:val="lowKashida"/>
        <w:rPr>
          <w:rFonts w:ascii="Simplified Arabic" w:hAnsi="Simplified Arabic" w:cs="PT Bold Heading"/>
          <w:sz w:val="28"/>
          <w:szCs w:val="28"/>
          <w:rtl/>
        </w:rPr>
      </w:pPr>
      <w:r w:rsidRPr="00F61124">
        <w:rPr>
          <w:rFonts w:ascii="Simplified Arabic" w:hAnsi="Simplified Arabic" w:cs="PT Bold Heading"/>
          <w:sz w:val="28"/>
          <w:szCs w:val="28"/>
          <w:rtl/>
        </w:rPr>
        <w:t>عاشرا</w:t>
      </w:r>
      <w:r w:rsidR="002201B8" w:rsidRPr="00F61124">
        <w:rPr>
          <w:rFonts w:ascii="Simplified Arabic" w:hAnsi="Simplified Arabic" w:cs="PT Bold Heading"/>
          <w:sz w:val="28"/>
          <w:szCs w:val="28"/>
          <w:rtl/>
        </w:rPr>
        <w:t>:</w:t>
      </w:r>
      <w:r w:rsidR="0006722D" w:rsidRPr="00F61124">
        <w:rPr>
          <w:rFonts w:ascii="Simplified Arabic" w:hAnsi="Simplified Arabic" w:cs="PT Bold Heading"/>
          <w:sz w:val="28"/>
          <w:szCs w:val="28"/>
          <w:rtl/>
        </w:rPr>
        <w:t xml:space="preserve"> </w:t>
      </w:r>
      <w:r w:rsidR="00EE5BBA" w:rsidRPr="00F61124">
        <w:rPr>
          <w:rFonts w:ascii="Simplified Arabic" w:hAnsi="Simplified Arabic" w:cs="PT Bold Heading"/>
          <w:sz w:val="28"/>
          <w:szCs w:val="28"/>
          <w:rtl/>
        </w:rPr>
        <w:t>ال</w:t>
      </w:r>
      <w:r w:rsidR="002201B8" w:rsidRPr="00F61124">
        <w:rPr>
          <w:rFonts w:ascii="Simplified Arabic" w:hAnsi="Simplified Arabic" w:cs="PT Bold Heading"/>
          <w:sz w:val="28"/>
          <w:szCs w:val="28"/>
          <w:rtl/>
        </w:rPr>
        <w:t>اتصال</w:t>
      </w:r>
      <w:r w:rsidR="00EE5BBA" w:rsidRPr="00F61124">
        <w:rPr>
          <w:rFonts w:ascii="Simplified Arabic" w:hAnsi="Simplified Arabic" w:cs="PT Bold Heading"/>
          <w:sz w:val="28"/>
          <w:szCs w:val="28"/>
          <w:rtl/>
        </w:rPr>
        <w:t xml:space="preserve"> ال</w:t>
      </w:r>
      <w:r w:rsidR="008B4E83" w:rsidRPr="00F61124">
        <w:rPr>
          <w:rFonts w:ascii="Simplified Arabic" w:hAnsi="Simplified Arabic" w:cs="PT Bold Heading"/>
          <w:sz w:val="28"/>
          <w:szCs w:val="28"/>
          <w:rtl/>
        </w:rPr>
        <w:t>إقناعي</w:t>
      </w:r>
      <w:r w:rsidR="00EE5BBA" w:rsidRPr="00F61124">
        <w:rPr>
          <w:rFonts w:ascii="Simplified Arabic" w:hAnsi="Simplified Arabic" w:cs="PT Bold Heading"/>
          <w:sz w:val="28"/>
          <w:szCs w:val="28"/>
          <w:rtl/>
        </w:rPr>
        <w:t xml:space="preserve"> و</w:t>
      </w:r>
      <w:r w:rsidR="009F1F57" w:rsidRPr="00F61124">
        <w:rPr>
          <w:rFonts w:ascii="Simplified Arabic" w:hAnsi="Simplified Arabic" w:cs="PT Bold Heading"/>
          <w:sz w:val="28"/>
          <w:szCs w:val="28"/>
          <w:rtl/>
        </w:rPr>
        <w:t>إدارة</w:t>
      </w:r>
      <w:r w:rsidR="00EE5BBA" w:rsidRPr="00F61124">
        <w:rPr>
          <w:rFonts w:ascii="Simplified Arabic" w:hAnsi="Simplified Arabic" w:cs="PT Bold Heading"/>
          <w:sz w:val="28"/>
          <w:szCs w:val="28"/>
          <w:rtl/>
        </w:rPr>
        <w:t xml:space="preserve"> الأزمات</w:t>
      </w:r>
      <w:r w:rsidR="00DB1D19" w:rsidRPr="00F61124">
        <w:rPr>
          <w:rFonts w:ascii="Simplified Arabic" w:hAnsi="Simplified Arabic" w:cs="PT Bold Heading"/>
          <w:sz w:val="28"/>
          <w:szCs w:val="28"/>
          <w:rtl/>
        </w:rPr>
        <w:t xml:space="preserve"> المؤسسية</w:t>
      </w:r>
    </w:p>
    <w:p w:rsidR="00E70DB9" w:rsidRPr="00F61124" w:rsidRDefault="006B58D5"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١-</w:t>
      </w:r>
      <w:r w:rsidR="00E70DB9" w:rsidRPr="00F61124">
        <w:rPr>
          <w:rFonts w:ascii="Simplified Arabic" w:hAnsi="Simplified Arabic" w:cs="Monotype Koufi"/>
          <w:b/>
          <w:bCs/>
          <w:sz w:val="28"/>
          <w:szCs w:val="28"/>
          <w:lang w:bidi="ar-EG"/>
        </w:rPr>
        <w:t xml:space="preserve"> </w:t>
      </w:r>
      <w:r w:rsidR="00E70DB9" w:rsidRPr="00F61124">
        <w:rPr>
          <w:rFonts w:ascii="Simplified Arabic" w:hAnsi="Simplified Arabic" w:cs="Monotype Koufi"/>
          <w:b/>
          <w:bCs/>
          <w:sz w:val="28"/>
          <w:szCs w:val="28"/>
          <w:rtl/>
          <w:lang w:bidi="ar-EG"/>
        </w:rPr>
        <w:t>ممارسات ال</w:t>
      </w:r>
      <w:r w:rsidR="002201B8" w:rsidRPr="00F61124">
        <w:rPr>
          <w:rFonts w:ascii="Simplified Arabic" w:hAnsi="Simplified Arabic" w:cs="Monotype Koufi"/>
          <w:b/>
          <w:bCs/>
          <w:sz w:val="28"/>
          <w:szCs w:val="28"/>
          <w:rtl/>
          <w:lang w:bidi="ar-EG"/>
        </w:rPr>
        <w:t>اتصال</w:t>
      </w:r>
      <w:r w:rsidR="00E70DB9" w:rsidRPr="00F61124">
        <w:rPr>
          <w:rFonts w:ascii="Simplified Arabic" w:hAnsi="Simplified Arabic" w:cs="Monotype Koufi"/>
          <w:b/>
          <w:bCs/>
          <w:sz w:val="28"/>
          <w:szCs w:val="28"/>
          <w:rtl/>
          <w:lang w:bidi="ar-EG"/>
        </w:rPr>
        <w:t xml:space="preserve"> ال</w:t>
      </w:r>
      <w:r w:rsidR="008B4E83" w:rsidRPr="00F61124">
        <w:rPr>
          <w:rFonts w:ascii="Simplified Arabic" w:hAnsi="Simplified Arabic" w:cs="Monotype Koufi"/>
          <w:b/>
          <w:bCs/>
          <w:sz w:val="28"/>
          <w:szCs w:val="28"/>
          <w:rtl/>
          <w:lang w:bidi="ar-EG"/>
        </w:rPr>
        <w:t>إقناعي</w:t>
      </w:r>
      <w:r w:rsidR="00E70DB9" w:rsidRPr="00F61124">
        <w:rPr>
          <w:rFonts w:ascii="Simplified Arabic" w:hAnsi="Simplified Arabic" w:cs="Monotype Koufi"/>
          <w:b/>
          <w:bCs/>
          <w:sz w:val="28"/>
          <w:szCs w:val="28"/>
          <w:rtl/>
          <w:lang w:bidi="ar-EG"/>
        </w:rPr>
        <w:t xml:space="preserve"> في </w:t>
      </w:r>
      <w:r w:rsidR="009F1F57" w:rsidRPr="00F61124">
        <w:rPr>
          <w:rFonts w:ascii="Simplified Arabic" w:hAnsi="Simplified Arabic" w:cs="Monotype Koufi"/>
          <w:b/>
          <w:bCs/>
          <w:sz w:val="28"/>
          <w:szCs w:val="28"/>
          <w:rtl/>
          <w:lang w:bidi="ar-EG"/>
        </w:rPr>
        <w:t>إدارة</w:t>
      </w:r>
      <w:r w:rsidR="00E70DB9" w:rsidRPr="00F61124">
        <w:rPr>
          <w:rFonts w:ascii="Simplified Arabic" w:hAnsi="Simplified Arabic" w:cs="Monotype Koufi"/>
          <w:b/>
          <w:bCs/>
          <w:sz w:val="28"/>
          <w:szCs w:val="28"/>
          <w:rtl/>
          <w:lang w:bidi="ar-EG"/>
        </w:rPr>
        <w:t xml:space="preserve"> الأزمات للمؤسسات الخدمية</w:t>
      </w:r>
    </w:p>
    <w:p w:rsidR="00E70DB9" w:rsidRPr="00030386" w:rsidRDefault="0006722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660734" w:rsidRPr="00030386">
        <w:rPr>
          <w:rFonts w:ascii="Simplified Arabic" w:hAnsi="Simplified Arabic" w:cs="Simplified Arabic"/>
          <w:sz w:val="28"/>
          <w:szCs w:val="28"/>
          <w:rtl/>
        </w:rPr>
        <w:tab/>
      </w:r>
      <w:r w:rsidR="00E70DB9" w:rsidRPr="00030386">
        <w:rPr>
          <w:rFonts w:ascii="Simplified Arabic" w:hAnsi="Simplified Arabic" w:cs="Simplified Arabic"/>
          <w:sz w:val="28"/>
          <w:szCs w:val="28"/>
          <w:rtl/>
        </w:rPr>
        <w:t>شهدت ممارسات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تطورًا ملحوظًا كأداة فاعلة ل</w:t>
      </w:r>
      <w:r w:rsidR="009F1F57" w:rsidRPr="00030386">
        <w:rPr>
          <w:rFonts w:ascii="Simplified Arabic" w:hAnsi="Simplified Arabic" w:cs="Simplified Arabic"/>
          <w:sz w:val="28"/>
          <w:szCs w:val="28"/>
          <w:rtl/>
        </w:rPr>
        <w:t>إدارة</w:t>
      </w:r>
      <w:r w:rsidR="00E70DB9" w:rsidRPr="00030386">
        <w:rPr>
          <w:rFonts w:ascii="Simplified Arabic" w:hAnsi="Simplified Arabic" w:cs="Simplified Arabic"/>
          <w:sz w:val="28"/>
          <w:szCs w:val="28"/>
          <w:rtl/>
        </w:rPr>
        <w:t xml:space="preserve"> الأزمات في المؤسسات الخدمية، وهو ما أثار جدلاً واسعًا عند النظر في التغيرات التي طرأت على نظم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في القضايا المجتمعية يرجع ذلك إلى الدور الحيوي الذي تلعبه هذه الممارسات في المجال الاجتماعي وفي تشكيل العلاقات بين المؤسسات والجماهير في أوقات الأزمات وفقًا للدراسات التي تناولت "تقنيات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والحجاجي" (وزارة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الدورة الحكومية الكويتية، 2023، </w:t>
      </w:r>
      <w:proofErr w:type="spellStart"/>
      <w:r w:rsidR="00E70DB9" w:rsidRPr="00030386">
        <w:rPr>
          <w:rFonts w:ascii="Simplified Arabic" w:hAnsi="Simplified Arabic" w:cs="Simplified Arabic"/>
          <w:sz w:val="28"/>
          <w:szCs w:val="28"/>
          <w:rtl/>
        </w:rPr>
        <w:t>ص</w:t>
      </w:r>
      <w:r w:rsidR="00136FFF"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tl/>
        </w:rPr>
        <w:t>20</w:t>
      </w:r>
      <w:proofErr w:type="spellEnd"/>
      <w:r w:rsidR="00E70DB9" w:rsidRPr="00030386">
        <w:rPr>
          <w:rFonts w:ascii="Simplified Arabic" w:hAnsi="Simplified Arabic" w:cs="Simplified Arabic"/>
          <w:sz w:val="28"/>
          <w:szCs w:val="28"/>
          <w:rtl/>
        </w:rPr>
        <w:t>، جامعة غرداية)، فإن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يعد أحد الأدوات الأساسية في </w:t>
      </w:r>
      <w:r w:rsidR="009F1F57" w:rsidRPr="00030386">
        <w:rPr>
          <w:rFonts w:ascii="Simplified Arabic" w:hAnsi="Simplified Arabic" w:cs="Simplified Arabic"/>
          <w:sz w:val="28"/>
          <w:szCs w:val="28"/>
          <w:rtl/>
        </w:rPr>
        <w:t>إدارة</w:t>
      </w:r>
      <w:r w:rsidR="00E70DB9" w:rsidRPr="00030386">
        <w:rPr>
          <w:rFonts w:ascii="Simplified Arabic" w:hAnsi="Simplified Arabic" w:cs="Simplified Arabic"/>
          <w:sz w:val="28"/>
          <w:szCs w:val="28"/>
          <w:rtl/>
        </w:rPr>
        <w:t xml:space="preserve"> الأزمات المجتمعية بصفة عامة، وله دور كبير في ال</w:t>
      </w:r>
      <w:r w:rsidR="00E46CA8" w:rsidRPr="00030386">
        <w:rPr>
          <w:rFonts w:ascii="Simplified Arabic" w:hAnsi="Simplified Arabic" w:cs="Simplified Arabic"/>
          <w:sz w:val="28"/>
          <w:szCs w:val="28"/>
          <w:rtl/>
        </w:rPr>
        <w:t>تأثير</w:t>
      </w:r>
      <w:r w:rsidR="00E70DB9" w:rsidRPr="00030386">
        <w:rPr>
          <w:rFonts w:ascii="Simplified Arabic" w:hAnsi="Simplified Arabic" w:cs="Simplified Arabic"/>
          <w:sz w:val="28"/>
          <w:szCs w:val="28"/>
          <w:rtl/>
        </w:rPr>
        <w:t xml:space="preserve"> على النظم الاجتماعية والمؤسسات</w:t>
      </w:r>
      <w:r w:rsidR="00A351B9" w:rsidRPr="00030386">
        <w:rPr>
          <w:rFonts w:ascii="Simplified Arabic" w:hAnsi="Simplified Arabic" w:cs="Simplified Arabic"/>
          <w:sz w:val="28"/>
          <w:szCs w:val="28"/>
          <w:rtl/>
        </w:rPr>
        <w:br/>
      </w:r>
      <w:r w:rsidR="00E70DB9" w:rsidRPr="00030386">
        <w:rPr>
          <w:rFonts w:ascii="Simplified Arabic" w:hAnsi="Simplified Arabic" w:cs="Simplified Arabic"/>
          <w:sz w:val="28"/>
          <w:szCs w:val="28"/>
          <w:rtl/>
        </w:rPr>
        <w:t xml:space="preserve"> الصحية خاصة</w:t>
      </w:r>
      <w:r w:rsidR="00A351B9" w:rsidRPr="00030386">
        <w:rPr>
          <w:rFonts w:ascii="Simplified Arabic" w:hAnsi="Simplified Arabic" w:cs="Simplified Arabic"/>
          <w:sz w:val="28"/>
          <w:szCs w:val="28"/>
          <w:rtl/>
        </w:rPr>
        <w:t xml:space="preserve"> و </w:t>
      </w:r>
      <w:r w:rsidR="00E70DB9" w:rsidRPr="00030386">
        <w:rPr>
          <w:rFonts w:ascii="Simplified Arabic" w:hAnsi="Simplified Arabic" w:cs="Simplified Arabic"/>
          <w:sz w:val="28"/>
          <w:szCs w:val="28"/>
          <w:rtl/>
        </w:rPr>
        <w:t>يتسم حقل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بالغموض في المنهجيات والنظريات المرتبطة به، وذلك بسبب الإشكاليات التي تطرحها العلاقة بين طبيعة الأزمة وأدوات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المناسبة لها فمع تطور أدوات و</w:t>
      </w:r>
      <w:r w:rsidR="00006D88" w:rsidRPr="00030386">
        <w:rPr>
          <w:rFonts w:ascii="Simplified Arabic" w:hAnsi="Simplified Arabic" w:cs="Simplified Arabic"/>
          <w:sz w:val="28"/>
          <w:szCs w:val="28"/>
          <w:rtl/>
        </w:rPr>
        <w:t>استراتيجي</w:t>
      </w:r>
      <w:r w:rsidR="00E70DB9"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(وزارة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الدورة الحكومية الكويتية، 2023، </w:t>
      </w:r>
      <w:proofErr w:type="spellStart"/>
      <w:r w:rsidR="00E70DB9" w:rsidRPr="00030386">
        <w:rPr>
          <w:rFonts w:ascii="Simplified Arabic" w:hAnsi="Simplified Arabic" w:cs="Simplified Arabic"/>
          <w:sz w:val="28"/>
          <w:szCs w:val="28"/>
          <w:rtl/>
        </w:rPr>
        <w:t>ص</w:t>
      </w:r>
      <w:r w:rsidR="00136FFF"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tl/>
        </w:rPr>
        <w:t>20</w:t>
      </w:r>
      <w:proofErr w:type="spellEnd"/>
      <w:r w:rsidR="00E70DB9" w:rsidRPr="00030386">
        <w:rPr>
          <w:rFonts w:ascii="Simplified Arabic" w:hAnsi="Simplified Arabic" w:cs="Simplified Arabic"/>
          <w:sz w:val="28"/>
          <w:szCs w:val="28"/>
          <w:rtl/>
        </w:rPr>
        <w:t>)</w:t>
      </w:r>
      <w:r w:rsidR="00A351B9" w:rsidRPr="00030386">
        <w:rPr>
          <w:rFonts w:ascii="Simplified Arabic" w:hAnsi="Simplified Arabic" w:cs="Simplified Arabic"/>
          <w:sz w:val="28"/>
          <w:szCs w:val="28"/>
          <w:rtl/>
        </w:rPr>
        <w:t xml:space="preserve"> </w:t>
      </w:r>
      <w:r w:rsidR="00A351B9" w:rsidRPr="00030386">
        <w:rPr>
          <w:rFonts w:ascii="Simplified Arabic" w:hAnsi="Simplified Arabic" w:cs="Simplified Arabic"/>
          <w:b/>
          <w:bCs/>
          <w:sz w:val="28"/>
          <w:szCs w:val="28"/>
          <w:rtl/>
        </w:rPr>
        <w:t>وقد يعود ذلك للأسباب التالية</w:t>
      </w:r>
    </w:p>
    <w:p w:rsidR="00E70DB9" w:rsidRPr="00030386" w:rsidRDefault="004A003E" w:rsidP="007901EA">
      <w:pPr>
        <w:widowControl w:val="0"/>
        <w:bidi/>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 xml:space="preserve">أ- </w:t>
      </w:r>
      <w:r w:rsidR="00E70DB9" w:rsidRPr="00030386">
        <w:rPr>
          <w:rFonts w:ascii="Simplified Arabic" w:hAnsi="Simplified Arabic" w:cs="Simplified Arabic"/>
          <w:b/>
          <w:bCs/>
          <w:sz w:val="28"/>
          <w:szCs w:val="28"/>
          <w:rtl/>
        </w:rPr>
        <w:t>النمو غير المتوازن بين ال</w:t>
      </w:r>
      <w:r w:rsidR="002201B8" w:rsidRPr="00030386">
        <w:rPr>
          <w:rFonts w:ascii="Simplified Arabic" w:hAnsi="Simplified Arabic" w:cs="Simplified Arabic"/>
          <w:b/>
          <w:bCs/>
          <w:sz w:val="28"/>
          <w:szCs w:val="28"/>
          <w:rtl/>
        </w:rPr>
        <w:t>اتصال</w:t>
      </w:r>
      <w:r w:rsidR="00E70DB9" w:rsidRPr="00030386">
        <w:rPr>
          <w:rFonts w:ascii="Simplified Arabic" w:hAnsi="Simplified Arabic" w:cs="Simplified Arabic"/>
          <w:b/>
          <w:bCs/>
          <w:sz w:val="28"/>
          <w:szCs w:val="28"/>
          <w:rtl/>
        </w:rPr>
        <w:t xml:space="preserve"> ال</w:t>
      </w:r>
      <w:r w:rsidR="008B4E83" w:rsidRPr="00030386">
        <w:rPr>
          <w:rFonts w:ascii="Simplified Arabic" w:hAnsi="Simplified Arabic" w:cs="Simplified Arabic"/>
          <w:b/>
          <w:bCs/>
          <w:sz w:val="28"/>
          <w:szCs w:val="28"/>
          <w:rtl/>
        </w:rPr>
        <w:t>إقناعي</w:t>
      </w:r>
      <w:r w:rsidR="00E70DB9" w:rsidRPr="00030386">
        <w:rPr>
          <w:rFonts w:ascii="Simplified Arabic" w:hAnsi="Simplified Arabic" w:cs="Simplified Arabic"/>
          <w:b/>
          <w:bCs/>
          <w:sz w:val="28"/>
          <w:szCs w:val="28"/>
          <w:rtl/>
        </w:rPr>
        <w:t xml:space="preserve"> ومراحل الأزمة</w:t>
      </w:r>
    </w:p>
    <w:p w:rsidR="00E93801" w:rsidRPr="00030386" w:rsidRDefault="0006722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E70DB9" w:rsidRPr="00030386">
        <w:rPr>
          <w:rFonts w:ascii="Simplified Arabic" w:hAnsi="Simplified Arabic" w:cs="Simplified Arabic"/>
          <w:sz w:val="28"/>
          <w:szCs w:val="28"/>
          <w:rtl/>
        </w:rPr>
        <w:t>يُلاحظ أحيانًا وجود تفاوت في وتيرة تطور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مقارنة مع تزايد وتيرة الأزمات على الرغم من أهمية دور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في تيسير الاستجابة السريعة داخل المنظمات، إلا أن هناك فجوة في تكافؤ النمو بين </w:t>
      </w:r>
      <w:r w:rsidR="00006D88" w:rsidRPr="00030386">
        <w:rPr>
          <w:rFonts w:ascii="Simplified Arabic" w:hAnsi="Simplified Arabic" w:cs="Simplified Arabic"/>
          <w:sz w:val="28"/>
          <w:szCs w:val="28"/>
          <w:rtl/>
        </w:rPr>
        <w:t>استراتيجي</w:t>
      </w:r>
      <w:r w:rsidR="00E70DB9"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وظهور الأزمات إذ قد يتسم مسار الأزمات بتزايد غير متوازن مقارنة بالقدرة على التعامل مع هذه الأزمات عبر أدوات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(المي العبد الله، 2008، </w:t>
      </w:r>
      <w:proofErr w:type="spellStart"/>
      <w:r w:rsidR="00E70DB9" w:rsidRPr="00030386">
        <w:rPr>
          <w:rFonts w:ascii="Simplified Arabic" w:hAnsi="Simplified Arabic" w:cs="Simplified Arabic"/>
          <w:sz w:val="28"/>
          <w:szCs w:val="28"/>
          <w:rtl/>
        </w:rPr>
        <w:t>ص</w:t>
      </w:r>
      <w:r w:rsidR="00136FFF"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tl/>
        </w:rPr>
        <w:t>76</w:t>
      </w:r>
      <w:proofErr w:type="spellEnd"/>
      <w:r w:rsidR="000309F9" w:rsidRPr="00030386">
        <w:rPr>
          <w:rFonts w:ascii="Simplified Arabic" w:hAnsi="Simplified Arabic" w:cs="Simplified Arabic"/>
          <w:sz w:val="28"/>
          <w:szCs w:val="28"/>
          <w:rtl/>
        </w:rPr>
        <w:t>)</w:t>
      </w:r>
    </w:p>
    <w:p w:rsidR="00E70DB9" w:rsidRPr="00030386" w:rsidRDefault="00344DC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ب-</w:t>
      </w:r>
      <w:r w:rsidR="00660734" w:rsidRPr="00030386">
        <w:rPr>
          <w:rFonts w:ascii="Simplified Arabic" w:hAnsi="Simplified Arabic" w:cs="Simplified Arabic"/>
          <w:sz w:val="28"/>
          <w:szCs w:val="28"/>
          <w:rtl/>
        </w:rPr>
        <w:t xml:space="preserve"> </w:t>
      </w:r>
      <w:r w:rsidR="00E70DB9" w:rsidRPr="00030386">
        <w:rPr>
          <w:rFonts w:ascii="Simplified Arabic" w:hAnsi="Simplified Arabic" w:cs="Simplified Arabic"/>
          <w:b/>
          <w:bCs/>
          <w:sz w:val="28"/>
          <w:szCs w:val="28"/>
          <w:rtl/>
        </w:rPr>
        <w:t>حتمية الحاجة إلى ال</w:t>
      </w:r>
      <w:r w:rsidR="002201B8" w:rsidRPr="00030386">
        <w:rPr>
          <w:rFonts w:ascii="Simplified Arabic" w:hAnsi="Simplified Arabic" w:cs="Simplified Arabic"/>
          <w:b/>
          <w:bCs/>
          <w:sz w:val="28"/>
          <w:szCs w:val="28"/>
          <w:rtl/>
        </w:rPr>
        <w:t>اتصال</w:t>
      </w:r>
      <w:r w:rsidR="00E70DB9" w:rsidRPr="00030386">
        <w:rPr>
          <w:rFonts w:ascii="Simplified Arabic" w:hAnsi="Simplified Arabic" w:cs="Simplified Arabic"/>
          <w:b/>
          <w:bCs/>
          <w:sz w:val="28"/>
          <w:szCs w:val="28"/>
          <w:rtl/>
        </w:rPr>
        <w:t xml:space="preserve"> ال</w:t>
      </w:r>
      <w:r w:rsidR="008B4E83" w:rsidRPr="00030386">
        <w:rPr>
          <w:rFonts w:ascii="Simplified Arabic" w:hAnsi="Simplified Arabic" w:cs="Simplified Arabic"/>
          <w:b/>
          <w:bCs/>
          <w:sz w:val="28"/>
          <w:szCs w:val="28"/>
          <w:rtl/>
        </w:rPr>
        <w:t>إقناعي</w:t>
      </w:r>
      <w:r w:rsidR="00E70DB9" w:rsidRPr="00030386">
        <w:rPr>
          <w:rFonts w:ascii="Simplified Arabic" w:hAnsi="Simplified Arabic" w:cs="Simplified Arabic"/>
          <w:b/>
          <w:bCs/>
          <w:sz w:val="28"/>
          <w:szCs w:val="28"/>
          <w:rtl/>
        </w:rPr>
        <w:t xml:space="preserve"> في </w:t>
      </w:r>
      <w:r w:rsidR="009F1F57" w:rsidRPr="00030386">
        <w:rPr>
          <w:rFonts w:ascii="Simplified Arabic" w:hAnsi="Simplified Arabic" w:cs="Simplified Arabic"/>
          <w:b/>
          <w:bCs/>
          <w:sz w:val="28"/>
          <w:szCs w:val="28"/>
          <w:rtl/>
        </w:rPr>
        <w:t>إدارة</w:t>
      </w:r>
      <w:r w:rsidR="00E70DB9" w:rsidRPr="00030386">
        <w:rPr>
          <w:rFonts w:ascii="Simplified Arabic" w:hAnsi="Simplified Arabic" w:cs="Simplified Arabic"/>
          <w:b/>
          <w:bCs/>
          <w:sz w:val="28"/>
          <w:szCs w:val="28"/>
          <w:rtl/>
        </w:rPr>
        <w:t xml:space="preserve"> الأزمات</w:t>
      </w:r>
    </w:p>
    <w:p w:rsidR="00E70DB9" w:rsidRPr="00030386" w:rsidRDefault="0006722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E70DB9" w:rsidRPr="00030386">
        <w:rPr>
          <w:rFonts w:ascii="Simplified Arabic" w:hAnsi="Simplified Arabic" w:cs="Simplified Arabic"/>
          <w:sz w:val="28"/>
          <w:szCs w:val="28"/>
          <w:rtl/>
        </w:rPr>
        <w:t>لا شك أن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ليس الحقل الوحيد الذي يواجه تحديات في التطوير والتقدير الصحيح ولكنه على وجه الخصوص يؤثر في كافة جوانب </w:t>
      </w:r>
      <w:r w:rsidR="009F1F57" w:rsidRPr="00030386">
        <w:rPr>
          <w:rFonts w:ascii="Simplified Arabic" w:hAnsi="Simplified Arabic" w:cs="Simplified Arabic"/>
          <w:sz w:val="28"/>
          <w:szCs w:val="28"/>
          <w:rtl/>
        </w:rPr>
        <w:t>إدارة</w:t>
      </w:r>
      <w:r w:rsidR="00E70DB9" w:rsidRPr="00030386">
        <w:rPr>
          <w:rFonts w:ascii="Simplified Arabic" w:hAnsi="Simplified Arabic" w:cs="Simplified Arabic"/>
          <w:sz w:val="28"/>
          <w:szCs w:val="28"/>
          <w:rtl/>
        </w:rPr>
        <w:t xml:space="preserve"> </w:t>
      </w:r>
      <w:proofErr w:type="spellStart"/>
      <w:r w:rsidR="00E70DB9" w:rsidRPr="00030386">
        <w:rPr>
          <w:rFonts w:ascii="Simplified Arabic" w:hAnsi="Simplified Arabic" w:cs="Simplified Arabic"/>
          <w:sz w:val="28"/>
          <w:szCs w:val="28"/>
          <w:rtl/>
        </w:rPr>
        <w:t>الأزمات</w:t>
      </w:r>
      <w:r w:rsidR="00136FFF"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tl/>
        </w:rPr>
        <w:t>حيث</w:t>
      </w:r>
      <w:proofErr w:type="spellEnd"/>
      <w:r w:rsidR="00E70DB9" w:rsidRPr="00030386">
        <w:rPr>
          <w:rFonts w:ascii="Simplified Arabic" w:hAnsi="Simplified Arabic" w:cs="Simplified Arabic"/>
          <w:sz w:val="28"/>
          <w:szCs w:val="28"/>
          <w:rtl/>
        </w:rPr>
        <w:t xml:space="preserve"> يلعب دورًا محوريًا في جميع المراحل التي تمر بها الأزمة، وذلك من خلال عدة وظائف رئيسية، منها</w:t>
      </w:r>
      <w:r w:rsidR="00E70DB9" w:rsidRPr="00030386">
        <w:rPr>
          <w:rFonts w:ascii="Simplified Arabic" w:hAnsi="Simplified Arabic" w:cs="Simplified Arabic"/>
          <w:sz w:val="28"/>
          <w:szCs w:val="28"/>
        </w:rPr>
        <w:t>:</w:t>
      </w:r>
    </w:p>
    <w:p w:rsidR="00E70DB9" w:rsidRPr="00030386" w:rsidRDefault="0006722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w:t>
      </w:r>
      <w:r w:rsidR="006E57C5">
        <w:rPr>
          <w:rFonts w:ascii="Simplified Arabic" w:hAnsi="Simplified Arabic" w:cs="Simplified Arabic" w:hint="cs"/>
          <w:sz w:val="28"/>
          <w:szCs w:val="28"/>
          <w:rtl/>
        </w:rPr>
        <w:t>-</w:t>
      </w:r>
      <w:r w:rsidRPr="00030386">
        <w:rPr>
          <w:rFonts w:ascii="Simplified Arabic" w:hAnsi="Simplified Arabic" w:cs="Simplified Arabic"/>
          <w:sz w:val="28"/>
          <w:szCs w:val="28"/>
          <w:rtl/>
        </w:rPr>
        <w:t xml:space="preserve"> </w:t>
      </w:r>
      <w:r w:rsidR="00E70DB9" w:rsidRPr="006E57C5">
        <w:rPr>
          <w:rFonts w:ascii="Simplified Arabic" w:hAnsi="Simplified Arabic" w:cs="Simplified Arabic"/>
          <w:b/>
          <w:bCs/>
          <w:sz w:val="28"/>
          <w:szCs w:val="28"/>
          <w:rtl/>
        </w:rPr>
        <w:t>جمع البيانات والمعلومات</w:t>
      </w:r>
      <w:r w:rsidR="00E70DB9" w:rsidRPr="00030386">
        <w:rPr>
          <w:rFonts w:ascii="Simplified Arabic" w:hAnsi="Simplified Arabic" w:cs="Simplified Arabic"/>
          <w:sz w:val="28"/>
          <w:szCs w:val="28"/>
          <w:u w:val="single"/>
          <w:rtl/>
        </w:rPr>
        <w:t xml:space="preserve"> </w:t>
      </w:r>
      <w:r w:rsidR="00E70DB9" w:rsidRPr="00030386">
        <w:rPr>
          <w:rFonts w:ascii="Simplified Arabic" w:hAnsi="Simplified Arabic" w:cs="Simplified Arabic"/>
          <w:sz w:val="28"/>
          <w:szCs w:val="28"/>
          <w:rtl/>
        </w:rPr>
        <w:t xml:space="preserve">المتعلقة بالمشكلات البيئية والاقتصادية السائدة واستشراف الأزمة قبل حدوثها هذا يساهم في التنبؤ بكيفية </w:t>
      </w:r>
      <w:r w:rsidR="00E46CA8" w:rsidRPr="00030386">
        <w:rPr>
          <w:rFonts w:ascii="Simplified Arabic" w:hAnsi="Simplified Arabic" w:cs="Simplified Arabic"/>
          <w:sz w:val="28"/>
          <w:szCs w:val="28"/>
          <w:rtl/>
        </w:rPr>
        <w:t>تأثير</w:t>
      </w:r>
      <w:r w:rsidR="00E70DB9" w:rsidRPr="00030386">
        <w:rPr>
          <w:rFonts w:ascii="Simplified Arabic" w:hAnsi="Simplified Arabic" w:cs="Simplified Arabic"/>
          <w:sz w:val="28"/>
          <w:szCs w:val="28"/>
          <w:rtl/>
        </w:rPr>
        <w:t xml:space="preserve"> الأزمة وكيفية تفاعل وسائل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معها</w:t>
      </w:r>
      <w:r w:rsidR="00E70DB9" w:rsidRPr="00030386">
        <w:rPr>
          <w:rFonts w:ascii="Simplified Arabic" w:hAnsi="Simplified Arabic" w:cs="Simplified Arabic"/>
          <w:sz w:val="28"/>
          <w:szCs w:val="28"/>
        </w:rPr>
        <w:t>.</w:t>
      </w:r>
    </w:p>
    <w:p w:rsidR="00E70DB9" w:rsidRPr="00030386" w:rsidRDefault="006E57C5"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6E57C5">
        <w:rPr>
          <w:rFonts w:ascii="Simplified Arabic" w:hAnsi="Simplified Arabic" w:cs="Simplified Arabic" w:hint="cs"/>
          <w:sz w:val="28"/>
          <w:szCs w:val="28"/>
          <w:rtl/>
        </w:rPr>
        <w:t>-</w:t>
      </w:r>
      <w:r w:rsidR="00E70DB9" w:rsidRPr="006E57C5">
        <w:rPr>
          <w:rFonts w:ascii="Simplified Arabic" w:hAnsi="Simplified Arabic" w:cs="Simplified Arabic"/>
          <w:b/>
          <w:bCs/>
          <w:sz w:val="28"/>
          <w:szCs w:val="28"/>
          <w:rtl/>
        </w:rPr>
        <w:t>توفير المعلومات المستمرة</w:t>
      </w:r>
      <w:r w:rsidR="00E70DB9" w:rsidRPr="00030386">
        <w:rPr>
          <w:rFonts w:ascii="Simplified Arabic" w:hAnsi="Simplified Arabic" w:cs="Simplified Arabic"/>
          <w:sz w:val="28"/>
          <w:szCs w:val="28"/>
          <w:rtl/>
        </w:rPr>
        <w:t xml:space="preserve"> المتعلقة بالاتجاهات والآراء السائدة داخل المجتمع والمنظمات، مما يساهم في تقديم حلول تتماشى مع إدراك الأفراد واحتياجاتهم النفسية والاجتماعية في فترات الأزمات (سيكولوجية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والعلاقات ال</w:t>
      </w:r>
      <w:r w:rsidR="009F1F57" w:rsidRPr="00030386">
        <w:rPr>
          <w:rFonts w:ascii="Simplified Arabic" w:hAnsi="Simplified Arabic" w:cs="Simplified Arabic"/>
          <w:sz w:val="28"/>
          <w:szCs w:val="28"/>
          <w:rtl/>
        </w:rPr>
        <w:t>إنسان</w:t>
      </w:r>
      <w:r w:rsidR="00E70DB9" w:rsidRPr="00030386">
        <w:rPr>
          <w:rFonts w:ascii="Simplified Arabic" w:hAnsi="Simplified Arabic" w:cs="Simplified Arabic"/>
          <w:sz w:val="28"/>
          <w:szCs w:val="28"/>
          <w:rtl/>
        </w:rPr>
        <w:t xml:space="preserve">ية، 2010، </w:t>
      </w:r>
      <w:proofErr w:type="spellStart"/>
      <w:r w:rsidR="00E70DB9" w:rsidRPr="00030386">
        <w:rPr>
          <w:rFonts w:ascii="Simplified Arabic" w:hAnsi="Simplified Arabic" w:cs="Simplified Arabic"/>
          <w:sz w:val="28"/>
          <w:szCs w:val="28"/>
          <w:rtl/>
        </w:rPr>
        <w:t>ص</w:t>
      </w:r>
      <w:r w:rsidR="00136FFF"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tl/>
        </w:rPr>
        <w:t>10</w:t>
      </w:r>
      <w:proofErr w:type="spellEnd"/>
      <w:r w:rsidR="000309F9" w:rsidRPr="00030386">
        <w:rPr>
          <w:rFonts w:ascii="Simplified Arabic" w:hAnsi="Simplified Arabic" w:cs="Simplified Arabic"/>
          <w:sz w:val="28"/>
          <w:szCs w:val="28"/>
          <w:rtl/>
        </w:rPr>
        <w:t>)</w:t>
      </w:r>
      <w:r w:rsidR="00136FFF" w:rsidRPr="00030386">
        <w:rPr>
          <w:rFonts w:ascii="Simplified Arabic" w:hAnsi="Simplified Arabic" w:cs="Simplified Arabic"/>
          <w:sz w:val="28"/>
          <w:szCs w:val="28"/>
          <w:rtl/>
        </w:rPr>
        <w:t>.</w:t>
      </w:r>
    </w:p>
    <w:p w:rsidR="00E70DB9" w:rsidRPr="00F61124" w:rsidRDefault="00344DCD"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 xml:space="preserve">٢- </w:t>
      </w:r>
      <w:r w:rsidR="00E70DB9" w:rsidRPr="00F61124">
        <w:rPr>
          <w:rFonts w:ascii="Simplified Arabic" w:hAnsi="Simplified Arabic" w:cs="Monotype Koufi"/>
          <w:b/>
          <w:bCs/>
          <w:sz w:val="28"/>
          <w:szCs w:val="28"/>
          <w:rtl/>
          <w:lang w:bidi="ar-EG"/>
        </w:rPr>
        <w:t>وسائل ال</w:t>
      </w:r>
      <w:r w:rsidR="002201B8" w:rsidRPr="00F61124">
        <w:rPr>
          <w:rFonts w:ascii="Simplified Arabic" w:hAnsi="Simplified Arabic" w:cs="Monotype Koufi"/>
          <w:b/>
          <w:bCs/>
          <w:sz w:val="28"/>
          <w:szCs w:val="28"/>
          <w:rtl/>
          <w:lang w:bidi="ar-EG"/>
        </w:rPr>
        <w:t>اتصال</w:t>
      </w:r>
      <w:r w:rsidR="0067267D" w:rsidRPr="00F61124">
        <w:rPr>
          <w:rFonts w:ascii="Simplified Arabic" w:hAnsi="Simplified Arabic" w:cs="Monotype Koufi"/>
          <w:b/>
          <w:bCs/>
          <w:sz w:val="28"/>
          <w:szCs w:val="28"/>
          <w:rtl/>
          <w:lang w:bidi="ar-EG"/>
        </w:rPr>
        <w:t xml:space="preserve"> ال</w:t>
      </w:r>
      <w:r w:rsidR="008B4E83" w:rsidRPr="00F61124">
        <w:rPr>
          <w:rFonts w:ascii="Simplified Arabic" w:hAnsi="Simplified Arabic" w:cs="Monotype Koufi"/>
          <w:b/>
          <w:bCs/>
          <w:sz w:val="28"/>
          <w:szCs w:val="28"/>
          <w:rtl/>
          <w:lang w:bidi="ar-EG"/>
        </w:rPr>
        <w:t>إقناعي</w:t>
      </w:r>
      <w:r w:rsidR="0067267D" w:rsidRPr="00F61124">
        <w:rPr>
          <w:rFonts w:ascii="Simplified Arabic" w:hAnsi="Simplified Arabic" w:cs="Monotype Koufi"/>
          <w:b/>
          <w:bCs/>
          <w:sz w:val="28"/>
          <w:szCs w:val="28"/>
          <w:rtl/>
          <w:lang w:bidi="ar-EG"/>
        </w:rPr>
        <w:t xml:space="preserve"> في </w:t>
      </w:r>
      <w:r w:rsidR="009F1F57" w:rsidRPr="00F61124">
        <w:rPr>
          <w:rFonts w:ascii="Simplified Arabic" w:hAnsi="Simplified Arabic" w:cs="Monotype Koufi"/>
          <w:b/>
          <w:bCs/>
          <w:sz w:val="28"/>
          <w:szCs w:val="28"/>
          <w:rtl/>
          <w:lang w:bidi="ar-EG"/>
        </w:rPr>
        <w:t>إدارة</w:t>
      </w:r>
      <w:r w:rsidR="0067267D" w:rsidRPr="00F61124">
        <w:rPr>
          <w:rFonts w:ascii="Simplified Arabic" w:hAnsi="Simplified Arabic" w:cs="Monotype Koufi"/>
          <w:b/>
          <w:bCs/>
          <w:sz w:val="28"/>
          <w:szCs w:val="28"/>
          <w:rtl/>
          <w:lang w:bidi="ar-EG"/>
        </w:rPr>
        <w:t xml:space="preserve"> الأزمات</w:t>
      </w:r>
    </w:p>
    <w:p w:rsidR="00E70DB9" w:rsidRPr="00030386" w:rsidRDefault="00660734"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0006722D" w:rsidRPr="00030386">
        <w:rPr>
          <w:rFonts w:ascii="Simplified Arabic" w:hAnsi="Simplified Arabic" w:cs="Simplified Arabic"/>
          <w:sz w:val="28"/>
          <w:szCs w:val="28"/>
          <w:rtl/>
        </w:rPr>
        <w:tab/>
      </w:r>
      <w:r w:rsidR="0006722D"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E70DB9" w:rsidRPr="00030386">
        <w:rPr>
          <w:rFonts w:ascii="Simplified Arabic" w:hAnsi="Simplified Arabic" w:cs="Simplified Arabic"/>
          <w:sz w:val="28"/>
          <w:szCs w:val="28"/>
          <w:rtl/>
        </w:rPr>
        <w:t>إن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لا يقتصر على أدوات معينة، بل يشمل مجموعة واسعة من الوسائل التي تستخدمها المؤسسات الإعلامية والاجتماعية، مما يعزز من </w:t>
      </w:r>
      <w:r w:rsidR="00E46CA8" w:rsidRPr="00030386">
        <w:rPr>
          <w:rFonts w:ascii="Simplified Arabic" w:hAnsi="Simplified Arabic" w:cs="Simplified Arabic"/>
          <w:sz w:val="28"/>
          <w:szCs w:val="28"/>
          <w:rtl/>
        </w:rPr>
        <w:t>تأثير</w:t>
      </w:r>
      <w:r w:rsidR="00E70DB9" w:rsidRPr="00030386">
        <w:rPr>
          <w:rFonts w:ascii="Simplified Arabic" w:hAnsi="Simplified Arabic" w:cs="Simplified Arabic"/>
          <w:sz w:val="28"/>
          <w:szCs w:val="28"/>
          <w:rtl/>
        </w:rPr>
        <w:t>ه في التعامل مع الأزمات</w:t>
      </w:r>
      <w:r w:rsidR="005D5574" w:rsidRPr="00030386">
        <w:rPr>
          <w:rFonts w:ascii="Simplified Arabic" w:hAnsi="Simplified Arabic" w:cs="Simplified Arabic"/>
          <w:sz w:val="28"/>
          <w:szCs w:val="28"/>
          <w:rtl/>
        </w:rPr>
        <w:t xml:space="preserve"> </w:t>
      </w:r>
      <w:r w:rsidR="00E70DB9" w:rsidRPr="00030386">
        <w:rPr>
          <w:rFonts w:ascii="Simplified Arabic" w:hAnsi="Simplified Arabic" w:cs="Simplified Arabic"/>
          <w:sz w:val="28"/>
          <w:szCs w:val="28"/>
          <w:rtl/>
        </w:rPr>
        <w:t>وفيما يلي أهم هذه الوسائل</w:t>
      </w:r>
      <w:r w:rsidR="00E70DB9" w:rsidRPr="00030386">
        <w:rPr>
          <w:rFonts w:ascii="Simplified Arabic" w:hAnsi="Simplified Arabic" w:cs="Simplified Arabic"/>
          <w:sz w:val="28"/>
          <w:szCs w:val="28"/>
        </w:rPr>
        <w:t>:</w:t>
      </w:r>
    </w:p>
    <w:p w:rsidR="00E70DB9" w:rsidRPr="00030386" w:rsidRDefault="00344DCD" w:rsidP="007901EA">
      <w:pPr>
        <w:tabs>
          <w:tab w:val="right" w:pos="0"/>
          <w:tab w:val="right" w:pos="90"/>
          <w:tab w:val="right" w:pos="270"/>
          <w:tab w:val="right" w:pos="450"/>
          <w:tab w:val="right" w:pos="810"/>
          <w:tab w:val="left" w:pos="993"/>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أ</w:t>
      </w:r>
      <w:r w:rsidR="000309F9" w:rsidRPr="00030386">
        <w:rPr>
          <w:rFonts w:ascii="Simplified Arabic" w:hAnsi="Simplified Arabic" w:cs="Simplified Arabic"/>
          <w:sz w:val="28"/>
          <w:szCs w:val="28"/>
          <w:rtl/>
        </w:rPr>
        <w:t xml:space="preserve">- </w:t>
      </w:r>
      <w:r w:rsidR="00E70DB9" w:rsidRPr="00030386">
        <w:rPr>
          <w:rFonts w:ascii="Simplified Arabic" w:hAnsi="Simplified Arabic" w:cs="Simplified Arabic"/>
          <w:b/>
          <w:bCs/>
          <w:sz w:val="28"/>
          <w:szCs w:val="28"/>
          <w:rtl/>
        </w:rPr>
        <w:t>الوسائل المقروءة</w:t>
      </w:r>
      <w:r w:rsidR="00E70DB9" w:rsidRPr="00030386">
        <w:rPr>
          <w:rFonts w:ascii="Simplified Arabic" w:hAnsi="Simplified Arabic" w:cs="Simplified Arabic"/>
          <w:sz w:val="28"/>
          <w:szCs w:val="28"/>
          <w:rtl/>
        </w:rPr>
        <w:t>: تشمل الصحافة، وكالات الأنباء، الكتب، المنشورات، والملصقات</w:t>
      </w:r>
      <w:r w:rsidR="00E70DB9" w:rsidRPr="00030386">
        <w:rPr>
          <w:rFonts w:ascii="Simplified Arabic" w:hAnsi="Simplified Arabic" w:cs="Simplified Arabic"/>
          <w:sz w:val="28"/>
          <w:szCs w:val="28"/>
        </w:rPr>
        <w:t>.</w:t>
      </w:r>
      <w:r w:rsidR="000309F9" w:rsidRPr="00030386">
        <w:rPr>
          <w:rFonts w:ascii="Simplified Arabic" w:hAnsi="Simplified Arabic" w:cs="Simplified Arabic"/>
          <w:sz w:val="28"/>
          <w:szCs w:val="28"/>
          <w:rtl/>
        </w:rPr>
        <w:br/>
      </w:r>
      <w:r w:rsidRPr="00030386">
        <w:rPr>
          <w:rFonts w:ascii="Simplified Arabic" w:hAnsi="Simplified Arabic" w:cs="Simplified Arabic"/>
          <w:sz w:val="28"/>
          <w:szCs w:val="28"/>
          <w:rtl/>
        </w:rPr>
        <w:t>ب</w:t>
      </w:r>
      <w:r w:rsidR="000309F9" w:rsidRPr="00030386">
        <w:rPr>
          <w:rFonts w:ascii="Simplified Arabic" w:hAnsi="Simplified Arabic" w:cs="Simplified Arabic"/>
          <w:sz w:val="28"/>
          <w:szCs w:val="28"/>
          <w:rtl/>
        </w:rPr>
        <w:t>-</w:t>
      </w:r>
      <w:r w:rsidR="00E70DB9" w:rsidRPr="00030386">
        <w:rPr>
          <w:rFonts w:ascii="Simplified Arabic" w:hAnsi="Simplified Arabic" w:cs="Simplified Arabic"/>
          <w:b/>
          <w:bCs/>
          <w:sz w:val="28"/>
          <w:szCs w:val="28"/>
          <w:rtl/>
        </w:rPr>
        <w:t>الوسائل السمعية</w:t>
      </w:r>
      <w:r w:rsidR="000309F9" w:rsidRPr="00030386">
        <w:rPr>
          <w:rFonts w:ascii="Simplified Arabic" w:hAnsi="Simplified Arabic" w:cs="Simplified Arabic"/>
          <w:sz w:val="28"/>
          <w:szCs w:val="28"/>
          <w:rtl/>
        </w:rPr>
        <w:t>.</w:t>
      </w:r>
      <w:r w:rsidR="00136FFF"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tl/>
        </w:rPr>
        <w:t xml:space="preserve"> تتمثل في الإذاعة والتسجيلات الصوتية، مثل المحاضرات، الندوات، الخطابات، والشائعات</w:t>
      </w:r>
      <w:r w:rsidR="00E70DB9" w:rsidRPr="00030386">
        <w:rPr>
          <w:rFonts w:ascii="Simplified Arabic" w:hAnsi="Simplified Arabic" w:cs="Simplified Arabic"/>
          <w:sz w:val="28"/>
          <w:szCs w:val="28"/>
        </w:rPr>
        <w:t>.</w:t>
      </w:r>
    </w:p>
    <w:p w:rsidR="000309F9" w:rsidRPr="00030386" w:rsidRDefault="00344DC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جـ</w:t>
      </w:r>
      <w:r w:rsidR="000309F9" w:rsidRPr="00030386">
        <w:rPr>
          <w:rFonts w:ascii="Simplified Arabic" w:hAnsi="Simplified Arabic" w:cs="Simplified Arabic"/>
          <w:sz w:val="28"/>
          <w:szCs w:val="28"/>
          <w:rtl/>
        </w:rPr>
        <w:t xml:space="preserve">- </w:t>
      </w:r>
      <w:r w:rsidR="00E70DB9" w:rsidRPr="00030386">
        <w:rPr>
          <w:rFonts w:ascii="Simplified Arabic" w:hAnsi="Simplified Arabic" w:cs="Simplified Arabic"/>
          <w:b/>
          <w:bCs/>
          <w:sz w:val="28"/>
          <w:szCs w:val="28"/>
          <w:rtl/>
        </w:rPr>
        <w:t>الوسائل السمعية البصرية</w:t>
      </w:r>
      <w:r w:rsidR="00136FFF"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tl/>
        </w:rPr>
        <w:t xml:space="preserve"> تشمل التليفزيون، المسرح، والسينما</w:t>
      </w:r>
      <w:r w:rsidR="00266B37" w:rsidRPr="00030386">
        <w:rPr>
          <w:rFonts w:ascii="Simplified Arabic" w:hAnsi="Simplified Arabic" w:cs="Simplified Arabic"/>
          <w:sz w:val="28"/>
          <w:szCs w:val="28"/>
          <w:rtl/>
        </w:rPr>
        <w:t xml:space="preserve"> </w:t>
      </w:r>
      <w:r w:rsidR="00E70DB9" w:rsidRPr="00030386">
        <w:rPr>
          <w:rFonts w:ascii="Simplified Arabic" w:hAnsi="Simplified Arabic" w:cs="Simplified Arabic"/>
          <w:sz w:val="28"/>
          <w:szCs w:val="28"/>
          <w:rtl/>
        </w:rPr>
        <w:t xml:space="preserve">(محمد عبد القادر، 2013، </w:t>
      </w:r>
      <w:proofErr w:type="spellStart"/>
      <w:r w:rsidR="00E70DB9" w:rsidRPr="00030386">
        <w:rPr>
          <w:rFonts w:ascii="Simplified Arabic" w:hAnsi="Simplified Arabic" w:cs="Simplified Arabic"/>
          <w:sz w:val="28"/>
          <w:szCs w:val="28"/>
          <w:rtl/>
        </w:rPr>
        <w:t>ص</w:t>
      </w:r>
      <w:r w:rsidR="00136FFF"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tl/>
        </w:rPr>
        <w:t>410</w:t>
      </w:r>
      <w:proofErr w:type="spellEnd"/>
      <w:r w:rsidR="00266B37" w:rsidRPr="00030386">
        <w:rPr>
          <w:rFonts w:ascii="Simplified Arabic" w:hAnsi="Simplified Arabic" w:cs="Simplified Arabic"/>
          <w:sz w:val="28"/>
          <w:szCs w:val="28"/>
          <w:rtl/>
        </w:rPr>
        <w:t>)</w:t>
      </w:r>
      <w:r w:rsidR="001B26C7" w:rsidRPr="00030386">
        <w:rPr>
          <w:rFonts w:ascii="Simplified Arabic" w:hAnsi="Simplified Arabic" w:cs="Simplified Arabic"/>
          <w:sz w:val="28"/>
          <w:szCs w:val="28"/>
          <w:rtl/>
        </w:rPr>
        <w:t>.</w:t>
      </w:r>
    </w:p>
    <w:p w:rsidR="00E70DB9" w:rsidRPr="00030386" w:rsidRDefault="00344DC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د</w:t>
      </w:r>
      <w:r w:rsidR="000309F9" w:rsidRPr="00030386">
        <w:rPr>
          <w:rFonts w:ascii="Simplified Arabic" w:hAnsi="Simplified Arabic" w:cs="Simplified Arabic"/>
          <w:b/>
          <w:bCs/>
          <w:sz w:val="28"/>
          <w:szCs w:val="28"/>
          <w:rtl/>
        </w:rPr>
        <w:t xml:space="preserve">- </w:t>
      </w:r>
      <w:r w:rsidR="00E70DB9" w:rsidRPr="00030386">
        <w:rPr>
          <w:rFonts w:ascii="Simplified Arabic" w:hAnsi="Simplified Arabic" w:cs="Simplified Arabic"/>
          <w:b/>
          <w:bCs/>
          <w:sz w:val="28"/>
          <w:szCs w:val="28"/>
          <w:rtl/>
        </w:rPr>
        <w:t>الوسائل المطبوعة</w:t>
      </w:r>
      <w:r w:rsidR="00E70DB9" w:rsidRPr="00030386">
        <w:rPr>
          <w:rFonts w:ascii="Simplified Arabic" w:hAnsi="Simplified Arabic" w:cs="Simplified Arabic"/>
          <w:sz w:val="28"/>
          <w:szCs w:val="28"/>
          <w:rtl/>
        </w:rPr>
        <w:t>: تشمل الصحف والمجلات والدوريات، الكتب، النشرات، الكتيبات، اللافتات، والملصقات</w:t>
      </w:r>
      <w:r w:rsidR="00E70DB9" w:rsidRPr="00030386">
        <w:rPr>
          <w:rFonts w:ascii="Simplified Arabic" w:hAnsi="Simplified Arabic" w:cs="Simplified Arabic"/>
          <w:sz w:val="28"/>
          <w:szCs w:val="28"/>
        </w:rPr>
        <w:t>.</w:t>
      </w:r>
    </w:p>
    <w:p w:rsidR="00E70DB9" w:rsidRPr="00030386" w:rsidRDefault="00344DC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w:t>
      </w:r>
      <w:r w:rsidR="000309F9" w:rsidRPr="00030386">
        <w:rPr>
          <w:rFonts w:ascii="Simplified Arabic" w:hAnsi="Simplified Arabic" w:cs="Simplified Arabic"/>
          <w:b/>
          <w:bCs/>
          <w:sz w:val="28"/>
          <w:szCs w:val="28"/>
          <w:rtl/>
        </w:rPr>
        <w:t xml:space="preserve">- </w:t>
      </w:r>
      <w:r w:rsidR="00E70DB9" w:rsidRPr="00030386">
        <w:rPr>
          <w:rFonts w:ascii="Simplified Arabic" w:hAnsi="Simplified Arabic" w:cs="Simplified Arabic"/>
          <w:b/>
          <w:bCs/>
          <w:sz w:val="28"/>
          <w:szCs w:val="28"/>
          <w:rtl/>
        </w:rPr>
        <w:t xml:space="preserve">الوسائل البصرية: </w:t>
      </w:r>
      <w:r w:rsidR="00E70DB9" w:rsidRPr="00030386">
        <w:rPr>
          <w:rFonts w:ascii="Simplified Arabic" w:hAnsi="Simplified Arabic" w:cs="Simplified Arabic"/>
          <w:sz w:val="28"/>
          <w:szCs w:val="28"/>
          <w:rtl/>
        </w:rPr>
        <w:t>تتضمن المعارض، النصب التذكارية، الإعلام البصري، وغيرها</w:t>
      </w:r>
      <w:r w:rsidRPr="00030386">
        <w:rPr>
          <w:rFonts w:ascii="Simplified Arabic" w:hAnsi="Simplified Arabic" w:cs="Simplified Arabic"/>
          <w:sz w:val="28"/>
          <w:szCs w:val="28"/>
          <w:rtl/>
        </w:rPr>
        <w:br/>
        <w:t xml:space="preserve"> </w:t>
      </w:r>
      <w:r w:rsidR="00E70DB9" w:rsidRPr="00030386">
        <w:rPr>
          <w:rFonts w:ascii="Simplified Arabic" w:hAnsi="Simplified Arabic" w:cs="Simplified Arabic"/>
          <w:sz w:val="28"/>
          <w:szCs w:val="28"/>
          <w:rtl/>
        </w:rPr>
        <w:t xml:space="preserve"> من الوسائل التي تعتمد على حاسة النظر</w:t>
      </w:r>
      <w:r w:rsidR="00E70DB9" w:rsidRPr="00030386">
        <w:rPr>
          <w:rFonts w:ascii="Simplified Arabic" w:hAnsi="Simplified Arabic" w:cs="Simplified Arabic"/>
          <w:sz w:val="28"/>
          <w:szCs w:val="28"/>
        </w:rPr>
        <w:t>.</w:t>
      </w:r>
    </w:p>
    <w:p w:rsidR="00E70DB9" w:rsidRPr="00F61124" w:rsidRDefault="00344DCD"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 xml:space="preserve">٣- </w:t>
      </w:r>
      <w:r w:rsidR="00E70DB9" w:rsidRPr="00F61124">
        <w:rPr>
          <w:rFonts w:ascii="Simplified Arabic" w:hAnsi="Simplified Arabic" w:cs="Monotype Koufi"/>
          <w:b/>
          <w:bCs/>
          <w:sz w:val="28"/>
          <w:szCs w:val="28"/>
          <w:rtl/>
          <w:lang w:bidi="ar-EG"/>
        </w:rPr>
        <w:t>مراحل ال</w:t>
      </w:r>
      <w:r w:rsidR="002201B8" w:rsidRPr="00F61124">
        <w:rPr>
          <w:rFonts w:ascii="Simplified Arabic" w:hAnsi="Simplified Arabic" w:cs="Monotype Koufi"/>
          <w:b/>
          <w:bCs/>
          <w:sz w:val="28"/>
          <w:szCs w:val="28"/>
          <w:rtl/>
          <w:lang w:bidi="ar-EG"/>
        </w:rPr>
        <w:t>اتصال</w:t>
      </w:r>
      <w:r w:rsidR="00E70DB9" w:rsidRPr="00F61124">
        <w:rPr>
          <w:rFonts w:ascii="Simplified Arabic" w:hAnsi="Simplified Arabic" w:cs="Monotype Koufi"/>
          <w:b/>
          <w:bCs/>
          <w:sz w:val="28"/>
          <w:szCs w:val="28"/>
          <w:rtl/>
          <w:lang w:bidi="ar-EG"/>
        </w:rPr>
        <w:t xml:space="preserve"> ال</w:t>
      </w:r>
      <w:r w:rsidR="008B4E83" w:rsidRPr="00F61124">
        <w:rPr>
          <w:rFonts w:ascii="Simplified Arabic" w:hAnsi="Simplified Arabic" w:cs="Monotype Koufi"/>
          <w:b/>
          <w:bCs/>
          <w:sz w:val="28"/>
          <w:szCs w:val="28"/>
          <w:rtl/>
          <w:lang w:bidi="ar-EG"/>
        </w:rPr>
        <w:t>إقناعي</w:t>
      </w:r>
      <w:r w:rsidR="00393DDB" w:rsidRPr="00F61124">
        <w:rPr>
          <w:rFonts w:ascii="Simplified Arabic" w:hAnsi="Simplified Arabic" w:cs="Monotype Koufi"/>
          <w:b/>
          <w:bCs/>
          <w:sz w:val="28"/>
          <w:szCs w:val="28"/>
          <w:rtl/>
          <w:lang w:bidi="ar-EG"/>
        </w:rPr>
        <w:t xml:space="preserve"> أثناء الأزمات</w:t>
      </w:r>
      <w:r w:rsidR="0067267D" w:rsidRPr="00F61124">
        <w:rPr>
          <w:rFonts w:ascii="Simplified Arabic" w:hAnsi="Simplified Arabic" w:cs="Monotype Koufi"/>
          <w:b/>
          <w:bCs/>
          <w:sz w:val="28"/>
          <w:szCs w:val="28"/>
          <w:rtl/>
          <w:lang w:bidi="ar-EG"/>
        </w:rPr>
        <w:t xml:space="preserve"> وأثرها في ال</w:t>
      </w:r>
      <w:r w:rsidR="00E46CA8" w:rsidRPr="00F61124">
        <w:rPr>
          <w:rFonts w:ascii="Simplified Arabic" w:hAnsi="Simplified Arabic" w:cs="Monotype Koufi"/>
          <w:b/>
          <w:bCs/>
          <w:sz w:val="28"/>
          <w:szCs w:val="28"/>
          <w:rtl/>
          <w:lang w:bidi="ar-EG"/>
        </w:rPr>
        <w:t>تأثير</w:t>
      </w:r>
      <w:r w:rsidR="0067267D" w:rsidRPr="00F61124">
        <w:rPr>
          <w:rFonts w:ascii="Simplified Arabic" w:hAnsi="Simplified Arabic" w:cs="Monotype Koufi"/>
          <w:b/>
          <w:bCs/>
          <w:sz w:val="28"/>
          <w:szCs w:val="28"/>
          <w:rtl/>
          <w:lang w:bidi="ar-EG"/>
        </w:rPr>
        <w:t xml:space="preserve"> على الأفراد</w:t>
      </w:r>
    </w:p>
    <w:p w:rsidR="00E70DB9" w:rsidRPr="00030386" w:rsidRDefault="0006722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00660734" w:rsidRPr="00030386">
        <w:rPr>
          <w:rFonts w:ascii="Simplified Arabic" w:hAnsi="Simplified Arabic" w:cs="Simplified Arabic"/>
          <w:sz w:val="28"/>
          <w:szCs w:val="28"/>
          <w:rtl/>
        </w:rPr>
        <w:tab/>
      </w:r>
      <w:r w:rsidR="00660734" w:rsidRPr="00030386">
        <w:rPr>
          <w:rFonts w:ascii="Simplified Arabic" w:hAnsi="Simplified Arabic" w:cs="Simplified Arabic"/>
          <w:sz w:val="28"/>
          <w:szCs w:val="28"/>
          <w:rtl/>
        </w:rPr>
        <w:tab/>
      </w:r>
      <w:r w:rsidR="00E70DB9" w:rsidRPr="00030386">
        <w:rPr>
          <w:rFonts w:ascii="Simplified Arabic" w:hAnsi="Simplified Arabic" w:cs="Simplified Arabic"/>
          <w:sz w:val="28"/>
          <w:szCs w:val="28"/>
          <w:rtl/>
        </w:rPr>
        <w:t>تتم عملية ال</w:t>
      </w:r>
      <w:r w:rsidR="002201B8" w:rsidRPr="00030386">
        <w:rPr>
          <w:rFonts w:ascii="Simplified Arabic" w:hAnsi="Simplified Arabic" w:cs="Simplified Arabic"/>
          <w:sz w:val="28"/>
          <w:szCs w:val="28"/>
          <w:rtl/>
        </w:rPr>
        <w:t>اتصال</w:t>
      </w:r>
      <w:r w:rsidR="00E70DB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E70DB9" w:rsidRPr="00030386">
        <w:rPr>
          <w:rFonts w:ascii="Simplified Arabic" w:hAnsi="Simplified Arabic" w:cs="Simplified Arabic"/>
          <w:sz w:val="28"/>
          <w:szCs w:val="28"/>
          <w:rtl/>
        </w:rPr>
        <w:t xml:space="preserve"> عبر عدة مراحل تساهم في تحقيق الأهداف المرجوة في </w:t>
      </w:r>
      <w:r w:rsidR="009F1F57" w:rsidRPr="00030386">
        <w:rPr>
          <w:rFonts w:ascii="Simplified Arabic" w:hAnsi="Simplified Arabic" w:cs="Simplified Arabic"/>
          <w:sz w:val="28"/>
          <w:szCs w:val="28"/>
          <w:rtl/>
        </w:rPr>
        <w:t>إدارة</w:t>
      </w:r>
      <w:r w:rsidR="00E70DB9" w:rsidRPr="00030386">
        <w:rPr>
          <w:rFonts w:ascii="Simplified Arabic" w:hAnsi="Simplified Arabic" w:cs="Simplified Arabic"/>
          <w:sz w:val="28"/>
          <w:szCs w:val="28"/>
          <w:rtl/>
        </w:rPr>
        <w:t xml:space="preserve"> الأزمات</w:t>
      </w:r>
      <w:r w:rsidR="00266B37" w:rsidRPr="00030386">
        <w:rPr>
          <w:rFonts w:ascii="Simplified Arabic" w:hAnsi="Simplified Arabic" w:cs="Simplified Arabic"/>
          <w:sz w:val="28"/>
          <w:szCs w:val="28"/>
          <w:rtl/>
        </w:rPr>
        <w:t xml:space="preserve"> </w:t>
      </w:r>
      <w:r w:rsidR="00E70DB9" w:rsidRPr="00030386">
        <w:rPr>
          <w:rFonts w:ascii="Simplified Arabic" w:hAnsi="Simplified Arabic" w:cs="Simplified Arabic"/>
          <w:sz w:val="28"/>
          <w:szCs w:val="28"/>
          <w:rtl/>
        </w:rPr>
        <w:t xml:space="preserve">هذه المراحل </w:t>
      </w:r>
      <w:r w:rsidR="00E70DB9" w:rsidRPr="00030386">
        <w:rPr>
          <w:rFonts w:ascii="Simplified Arabic" w:hAnsi="Simplified Arabic" w:cs="Simplified Arabic"/>
          <w:b/>
          <w:bCs/>
          <w:sz w:val="28"/>
          <w:szCs w:val="28"/>
          <w:rtl/>
        </w:rPr>
        <w:t>تتضمن</w:t>
      </w:r>
      <w:r w:rsidR="00E70DB9" w:rsidRPr="00030386">
        <w:rPr>
          <w:rFonts w:ascii="Simplified Arabic" w:hAnsi="Simplified Arabic" w:cs="Simplified Arabic"/>
          <w:sz w:val="28"/>
          <w:szCs w:val="28"/>
        </w:rPr>
        <w:t>:</w:t>
      </w:r>
    </w:p>
    <w:p w:rsidR="00E70DB9" w:rsidRPr="00030386" w:rsidRDefault="00344DC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أ</w:t>
      </w:r>
      <w:r w:rsidR="000309F9" w:rsidRPr="00030386">
        <w:rPr>
          <w:rFonts w:ascii="Simplified Arabic" w:hAnsi="Simplified Arabic" w:cs="Simplified Arabic"/>
          <w:sz w:val="28"/>
          <w:szCs w:val="28"/>
          <w:rtl/>
        </w:rPr>
        <w:t xml:space="preserve">- </w:t>
      </w:r>
      <w:r w:rsidR="00E70DB9" w:rsidRPr="00030386">
        <w:rPr>
          <w:rFonts w:ascii="Simplified Arabic" w:hAnsi="Simplified Arabic" w:cs="Simplified Arabic"/>
          <w:b/>
          <w:bCs/>
          <w:sz w:val="28"/>
          <w:szCs w:val="28"/>
          <w:rtl/>
        </w:rPr>
        <w:t>مرحلة الإدراك</w:t>
      </w:r>
      <w:r w:rsidR="00E70DB9" w:rsidRPr="00030386">
        <w:rPr>
          <w:rFonts w:ascii="Simplified Arabic" w:hAnsi="Simplified Arabic" w:cs="Simplified Arabic"/>
          <w:sz w:val="28"/>
          <w:szCs w:val="28"/>
          <w:rtl/>
        </w:rPr>
        <w:t xml:space="preserve">: هي مرحلة استقبال المثيرات الخارجية وتفسيرها من قبل الأفراد تمهيدًا لتحويلها إلى سلوك (علي سعد، 2020، </w:t>
      </w:r>
      <w:proofErr w:type="spellStart"/>
      <w:r w:rsidR="00E70DB9" w:rsidRPr="00030386">
        <w:rPr>
          <w:rFonts w:ascii="Simplified Arabic" w:hAnsi="Simplified Arabic" w:cs="Simplified Arabic"/>
          <w:sz w:val="28"/>
          <w:szCs w:val="28"/>
          <w:rtl/>
        </w:rPr>
        <w:t>ص</w:t>
      </w:r>
      <w:r w:rsidR="00136FFF"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tl/>
        </w:rPr>
        <w:t>2</w:t>
      </w:r>
      <w:proofErr w:type="spellEnd"/>
      <w:r w:rsidR="000309F9"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Pr>
        <w:t>.</w:t>
      </w:r>
    </w:p>
    <w:p w:rsidR="00E70DB9" w:rsidRPr="00030386" w:rsidRDefault="00344DC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ب</w:t>
      </w:r>
      <w:r w:rsidR="000309F9" w:rsidRPr="00030386">
        <w:rPr>
          <w:rFonts w:ascii="Simplified Arabic" w:hAnsi="Simplified Arabic" w:cs="Simplified Arabic"/>
          <w:sz w:val="28"/>
          <w:szCs w:val="28"/>
          <w:rtl/>
        </w:rPr>
        <w:t>-</w:t>
      </w:r>
      <w:r w:rsidR="00E70DB9" w:rsidRPr="00030386">
        <w:rPr>
          <w:rFonts w:ascii="Simplified Arabic" w:hAnsi="Simplified Arabic" w:cs="Simplified Arabic"/>
          <w:b/>
          <w:bCs/>
          <w:sz w:val="28"/>
          <w:szCs w:val="28"/>
          <w:rtl/>
        </w:rPr>
        <w:t>مرحلة المنفعة</w:t>
      </w:r>
      <w:r w:rsidR="00E70DB9" w:rsidRPr="00030386">
        <w:rPr>
          <w:rFonts w:ascii="Simplified Arabic" w:hAnsi="Simplified Arabic" w:cs="Simplified Arabic"/>
          <w:sz w:val="28"/>
          <w:szCs w:val="28"/>
          <w:rtl/>
        </w:rPr>
        <w:t>: هي المرحلة التي يبحث فيها الفرد عن العائد المتوقع من التوجهات الجديدة بهدف تحقيق الإشباع</w:t>
      </w:r>
      <w:r w:rsidR="00E70DB9" w:rsidRPr="00030386">
        <w:rPr>
          <w:rFonts w:ascii="Simplified Arabic" w:hAnsi="Simplified Arabic" w:cs="Simplified Arabic"/>
          <w:sz w:val="28"/>
          <w:szCs w:val="28"/>
        </w:rPr>
        <w:t>.</w:t>
      </w:r>
    </w:p>
    <w:p w:rsidR="00E70DB9" w:rsidRPr="00030386" w:rsidRDefault="00344DC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جـ</w:t>
      </w:r>
      <w:r w:rsidR="000527BA" w:rsidRPr="00030386">
        <w:rPr>
          <w:rFonts w:ascii="Simplified Arabic" w:hAnsi="Simplified Arabic" w:cs="Simplified Arabic"/>
          <w:b/>
          <w:bCs/>
          <w:sz w:val="28"/>
          <w:szCs w:val="28"/>
          <w:rtl/>
        </w:rPr>
        <w:t>-</w:t>
      </w:r>
      <w:r w:rsidR="00E70DB9" w:rsidRPr="00030386">
        <w:rPr>
          <w:rFonts w:ascii="Simplified Arabic" w:hAnsi="Simplified Arabic" w:cs="Simplified Arabic"/>
          <w:b/>
          <w:bCs/>
          <w:sz w:val="28"/>
          <w:szCs w:val="28"/>
        </w:rPr>
        <w:t xml:space="preserve"> </w:t>
      </w:r>
      <w:r w:rsidR="00E70DB9" w:rsidRPr="00030386">
        <w:rPr>
          <w:rFonts w:ascii="Simplified Arabic" w:hAnsi="Simplified Arabic" w:cs="Simplified Arabic"/>
          <w:b/>
          <w:bCs/>
          <w:sz w:val="28"/>
          <w:szCs w:val="28"/>
          <w:rtl/>
        </w:rPr>
        <w:t>مرحلة التقييم</w:t>
      </w:r>
      <w:r w:rsidR="00E70DB9" w:rsidRPr="00030386">
        <w:rPr>
          <w:rFonts w:ascii="Simplified Arabic" w:hAnsi="Simplified Arabic" w:cs="Simplified Arabic"/>
          <w:sz w:val="28"/>
          <w:szCs w:val="28"/>
          <w:rtl/>
        </w:rPr>
        <w:t>: يتم خلالها مقارنة النتائج المتوقعة من الاتجاهات الجديدة مع النتائج الفعلية التي يمكن الحصول عليها</w:t>
      </w:r>
      <w:r w:rsidR="00E70DB9" w:rsidRPr="00030386">
        <w:rPr>
          <w:rFonts w:ascii="Simplified Arabic" w:hAnsi="Simplified Arabic" w:cs="Simplified Arabic"/>
          <w:sz w:val="28"/>
          <w:szCs w:val="28"/>
        </w:rPr>
        <w:t>.</w:t>
      </w:r>
    </w:p>
    <w:p w:rsidR="00E70DB9" w:rsidRPr="00030386" w:rsidRDefault="00344DCD"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ه</w:t>
      </w:r>
      <w:r w:rsidR="000527BA" w:rsidRPr="00030386">
        <w:rPr>
          <w:rFonts w:ascii="Simplified Arabic" w:hAnsi="Simplified Arabic" w:cs="Simplified Arabic"/>
          <w:b/>
          <w:bCs/>
          <w:sz w:val="28"/>
          <w:szCs w:val="28"/>
          <w:rtl/>
        </w:rPr>
        <w:t xml:space="preserve">- </w:t>
      </w:r>
      <w:r w:rsidR="00E70DB9" w:rsidRPr="00030386">
        <w:rPr>
          <w:rFonts w:ascii="Simplified Arabic" w:hAnsi="Simplified Arabic" w:cs="Simplified Arabic"/>
          <w:b/>
          <w:bCs/>
          <w:sz w:val="28"/>
          <w:szCs w:val="28"/>
          <w:rtl/>
        </w:rPr>
        <w:t>مرحلة المحاولة</w:t>
      </w:r>
      <w:r w:rsidR="00E70DB9" w:rsidRPr="00030386">
        <w:rPr>
          <w:rFonts w:ascii="Simplified Arabic" w:hAnsi="Simplified Arabic" w:cs="Simplified Arabic"/>
          <w:sz w:val="28"/>
          <w:szCs w:val="28"/>
          <w:rtl/>
        </w:rPr>
        <w:t>: هي المرحلة التي يختبر فيها الأفراد أو المجتمع التوجهات الجديدة عبر التجربة</w:t>
      </w:r>
      <w:r w:rsidR="00E70DB9" w:rsidRPr="00030386">
        <w:rPr>
          <w:rFonts w:ascii="Simplified Arabic" w:hAnsi="Simplified Arabic" w:cs="Simplified Arabic"/>
          <w:sz w:val="28"/>
          <w:szCs w:val="28"/>
        </w:rPr>
        <w:t>.</w:t>
      </w:r>
    </w:p>
    <w:p w:rsidR="006F1B5A" w:rsidRPr="00030386" w:rsidRDefault="004A003E" w:rsidP="007901EA">
      <w:pPr>
        <w:tabs>
          <w:tab w:val="right" w:pos="0"/>
          <w:tab w:val="right" w:pos="90"/>
          <w:tab w:val="right" w:pos="270"/>
          <w:tab w:val="right" w:pos="450"/>
          <w:tab w:val="right" w:pos="810"/>
          <w:tab w:val="right" w:pos="1170"/>
          <w:tab w:val="right" w:pos="1350"/>
          <w:tab w:val="right" w:pos="3330"/>
        </w:tabs>
        <w:bidi/>
        <w:ind w:right="-180"/>
        <w:contextualSpacing/>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rPr>
        <w:t>و</w:t>
      </w:r>
      <w:r w:rsidR="000527BA" w:rsidRPr="00030386">
        <w:rPr>
          <w:rFonts w:ascii="Simplified Arabic" w:hAnsi="Simplified Arabic" w:cs="Simplified Arabic"/>
          <w:b/>
          <w:bCs/>
          <w:sz w:val="28"/>
          <w:szCs w:val="28"/>
          <w:rtl/>
        </w:rPr>
        <w:t xml:space="preserve">- </w:t>
      </w:r>
      <w:r w:rsidR="00E70DB9" w:rsidRPr="00030386">
        <w:rPr>
          <w:rFonts w:ascii="Simplified Arabic" w:hAnsi="Simplified Arabic" w:cs="Simplified Arabic"/>
          <w:b/>
          <w:bCs/>
          <w:sz w:val="28"/>
          <w:szCs w:val="28"/>
          <w:rtl/>
        </w:rPr>
        <w:t>مرحلة التبني:</w:t>
      </w:r>
      <w:r w:rsidR="00E70DB9" w:rsidRPr="00030386">
        <w:rPr>
          <w:rFonts w:ascii="Simplified Arabic" w:hAnsi="Simplified Arabic" w:cs="Simplified Arabic"/>
          <w:sz w:val="28"/>
          <w:szCs w:val="28"/>
          <w:rtl/>
        </w:rPr>
        <w:t xml:space="preserve"> وهي المرحلة التي يصل فيها الفرد أو الجماعة إلى مرحلة الاقتناع الكامل بالتوجهات الجديدة، حيث تصبح هذه التوجهات جزءًا من ثقافتهم الاجتماعية </w:t>
      </w:r>
      <w:r w:rsidR="00F10B9A">
        <w:rPr>
          <w:rFonts w:ascii="Simplified Arabic" w:hAnsi="Simplified Arabic" w:cs="Simplified Arabic"/>
          <w:sz w:val="28"/>
          <w:szCs w:val="28"/>
          <w:rtl/>
        </w:rPr>
        <w:br/>
      </w:r>
      <w:r w:rsidR="00E70DB9" w:rsidRPr="00030386">
        <w:rPr>
          <w:rFonts w:ascii="Simplified Arabic" w:hAnsi="Simplified Arabic" w:cs="Simplified Arabic"/>
          <w:sz w:val="28"/>
          <w:szCs w:val="28"/>
          <w:rtl/>
        </w:rPr>
        <w:t xml:space="preserve">(علي عجوة، 2005، </w:t>
      </w:r>
      <w:proofErr w:type="spellStart"/>
      <w:r w:rsidR="00E70DB9" w:rsidRPr="00030386">
        <w:rPr>
          <w:rFonts w:ascii="Simplified Arabic" w:hAnsi="Simplified Arabic" w:cs="Simplified Arabic"/>
          <w:sz w:val="28"/>
          <w:szCs w:val="28"/>
          <w:rtl/>
        </w:rPr>
        <w:t>ص</w:t>
      </w:r>
      <w:r w:rsidR="00136FFF"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tl/>
        </w:rPr>
        <w:t>26</w:t>
      </w:r>
      <w:proofErr w:type="spellEnd"/>
      <w:r w:rsidR="000527BA" w:rsidRPr="00030386">
        <w:rPr>
          <w:rFonts w:ascii="Simplified Arabic" w:hAnsi="Simplified Arabic" w:cs="Simplified Arabic"/>
          <w:sz w:val="28"/>
          <w:szCs w:val="28"/>
          <w:rtl/>
        </w:rPr>
        <w:t>)</w:t>
      </w:r>
      <w:r w:rsidR="00E70DB9" w:rsidRPr="00030386">
        <w:rPr>
          <w:rFonts w:ascii="Simplified Arabic" w:hAnsi="Simplified Arabic" w:cs="Simplified Arabic"/>
          <w:sz w:val="28"/>
          <w:szCs w:val="28"/>
        </w:rPr>
        <w:t>.</w:t>
      </w:r>
      <w:bookmarkStart w:id="21" w:name="_Hlk173248948"/>
    </w:p>
    <w:p w:rsidR="000527BA" w:rsidRPr="00F61124" w:rsidRDefault="00B84694"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PT Bold Heading"/>
          <w:sz w:val="28"/>
          <w:szCs w:val="28"/>
          <w:rtl/>
        </w:rPr>
      </w:pPr>
      <w:r w:rsidRPr="00F61124">
        <w:rPr>
          <w:rFonts w:ascii="Simplified Arabic" w:hAnsi="Simplified Arabic" w:cs="PT Bold Heading"/>
          <w:sz w:val="28"/>
          <w:szCs w:val="28"/>
          <w:rtl/>
        </w:rPr>
        <w:t>أ</w:t>
      </w:r>
      <w:r w:rsidR="00D738E9" w:rsidRPr="00F61124">
        <w:rPr>
          <w:rFonts w:ascii="Simplified Arabic" w:hAnsi="Simplified Arabic" w:cs="PT Bold Heading"/>
          <w:sz w:val="28"/>
          <w:szCs w:val="28"/>
          <w:rtl/>
        </w:rPr>
        <w:t>حد</w:t>
      </w:r>
      <w:r w:rsidRPr="00F61124">
        <w:rPr>
          <w:rFonts w:ascii="Simplified Arabic" w:hAnsi="Simplified Arabic" w:cs="PT Bold Heading"/>
          <w:sz w:val="28"/>
          <w:szCs w:val="28"/>
          <w:rtl/>
        </w:rPr>
        <w:t xml:space="preserve"> </w:t>
      </w:r>
      <w:r w:rsidR="00D738E9" w:rsidRPr="00F61124">
        <w:rPr>
          <w:rFonts w:ascii="Simplified Arabic" w:hAnsi="Simplified Arabic" w:cs="PT Bold Heading"/>
          <w:sz w:val="28"/>
          <w:szCs w:val="28"/>
          <w:rtl/>
        </w:rPr>
        <w:t>عشر</w:t>
      </w:r>
      <w:r w:rsidR="006F1B5A" w:rsidRPr="00F61124">
        <w:rPr>
          <w:rFonts w:ascii="Simplified Arabic" w:hAnsi="Simplified Arabic" w:cs="PT Bold Heading"/>
          <w:sz w:val="28"/>
          <w:szCs w:val="28"/>
          <w:rtl/>
        </w:rPr>
        <w:t>:</w:t>
      </w:r>
      <w:r w:rsidR="006B58D5" w:rsidRPr="00F61124">
        <w:rPr>
          <w:rFonts w:ascii="Simplified Arabic" w:hAnsi="Simplified Arabic" w:cs="PT Bold Heading"/>
          <w:sz w:val="28"/>
          <w:szCs w:val="28"/>
          <w:rtl/>
        </w:rPr>
        <w:t xml:space="preserve"> </w:t>
      </w:r>
      <w:r w:rsidR="000527BA" w:rsidRPr="00F61124">
        <w:rPr>
          <w:rFonts w:ascii="Simplified Arabic" w:hAnsi="Simplified Arabic" w:cs="PT Bold Heading"/>
          <w:sz w:val="28"/>
          <w:szCs w:val="28"/>
          <w:rtl/>
        </w:rPr>
        <w:t xml:space="preserve">الممارسات الإجرائية </w:t>
      </w:r>
      <w:r w:rsidR="0067267D" w:rsidRPr="00F61124">
        <w:rPr>
          <w:rFonts w:ascii="Simplified Arabic" w:hAnsi="Simplified Arabic" w:cs="PT Bold Heading"/>
          <w:sz w:val="28"/>
          <w:szCs w:val="28"/>
          <w:rtl/>
        </w:rPr>
        <w:t>لل</w:t>
      </w:r>
      <w:r w:rsidR="002201B8" w:rsidRPr="00F61124">
        <w:rPr>
          <w:rFonts w:ascii="Simplified Arabic" w:hAnsi="Simplified Arabic" w:cs="PT Bold Heading"/>
          <w:sz w:val="28"/>
          <w:szCs w:val="28"/>
          <w:rtl/>
        </w:rPr>
        <w:t>اتصال</w:t>
      </w:r>
      <w:r w:rsidR="0067267D" w:rsidRPr="00F61124">
        <w:rPr>
          <w:rFonts w:ascii="Simplified Arabic" w:hAnsi="Simplified Arabic" w:cs="PT Bold Heading"/>
          <w:sz w:val="28"/>
          <w:szCs w:val="28"/>
          <w:rtl/>
        </w:rPr>
        <w:t xml:space="preserve"> ال</w:t>
      </w:r>
      <w:r w:rsidR="008B4E83" w:rsidRPr="00F61124">
        <w:rPr>
          <w:rFonts w:ascii="Simplified Arabic" w:hAnsi="Simplified Arabic" w:cs="PT Bold Heading"/>
          <w:sz w:val="28"/>
          <w:szCs w:val="28"/>
          <w:rtl/>
        </w:rPr>
        <w:t>إقناعي</w:t>
      </w:r>
      <w:r w:rsidR="0067267D" w:rsidRPr="00F61124">
        <w:rPr>
          <w:rFonts w:ascii="Simplified Arabic" w:hAnsi="Simplified Arabic" w:cs="PT Bold Heading"/>
          <w:sz w:val="28"/>
          <w:szCs w:val="28"/>
          <w:rtl/>
        </w:rPr>
        <w:t xml:space="preserve"> ل</w:t>
      </w:r>
      <w:r w:rsidR="009F1F57" w:rsidRPr="00F61124">
        <w:rPr>
          <w:rFonts w:ascii="Simplified Arabic" w:hAnsi="Simplified Arabic" w:cs="PT Bold Heading"/>
          <w:sz w:val="28"/>
          <w:szCs w:val="28"/>
          <w:rtl/>
        </w:rPr>
        <w:t>إدارة</w:t>
      </w:r>
      <w:r w:rsidR="0067267D" w:rsidRPr="00F61124">
        <w:rPr>
          <w:rFonts w:ascii="Simplified Arabic" w:hAnsi="Simplified Arabic" w:cs="PT Bold Heading"/>
          <w:sz w:val="28"/>
          <w:szCs w:val="28"/>
          <w:rtl/>
        </w:rPr>
        <w:t xml:space="preserve"> الأزمات</w:t>
      </w:r>
    </w:p>
    <w:p w:rsidR="00660734" w:rsidRPr="00030386" w:rsidRDefault="00660734"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0527BA" w:rsidRPr="00030386">
        <w:rPr>
          <w:rFonts w:ascii="Simplified Arabic" w:hAnsi="Simplified Arabic" w:cs="Simplified Arabic"/>
          <w:sz w:val="28"/>
          <w:szCs w:val="28"/>
          <w:rtl/>
        </w:rPr>
        <w:t xml:space="preserve">تعد العلاقة بين </w:t>
      </w:r>
      <w:r w:rsidR="009F1F57" w:rsidRPr="00030386">
        <w:rPr>
          <w:rFonts w:ascii="Simplified Arabic" w:hAnsi="Simplified Arabic" w:cs="Simplified Arabic"/>
          <w:sz w:val="28"/>
          <w:szCs w:val="28"/>
          <w:rtl/>
        </w:rPr>
        <w:t>إدارة</w:t>
      </w:r>
      <w:r w:rsidR="000527BA" w:rsidRPr="00030386">
        <w:rPr>
          <w:rFonts w:ascii="Simplified Arabic" w:hAnsi="Simplified Arabic" w:cs="Simplified Arabic"/>
          <w:sz w:val="28"/>
          <w:szCs w:val="28"/>
          <w:rtl/>
        </w:rPr>
        <w:t xml:space="preserve"> الأزمات وال</w:t>
      </w:r>
      <w:r w:rsidR="002201B8" w:rsidRPr="00030386">
        <w:rPr>
          <w:rFonts w:ascii="Simplified Arabic" w:hAnsi="Simplified Arabic" w:cs="Simplified Arabic"/>
          <w:sz w:val="28"/>
          <w:szCs w:val="28"/>
          <w:rtl/>
        </w:rPr>
        <w:t>اتصال</w:t>
      </w:r>
      <w:r w:rsidR="000527BA"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0527BA" w:rsidRPr="00030386">
        <w:rPr>
          <w:rFonts w:ascii="Simplified Arabic" w:hAnsi="Simplified Arabic" w:cs="Simplified Arabic"/>
          <w:sz w:val="28"/>
          <w:szCs w:val="28"/>
          <w:rtl/>
        </w:rPr>
        <w:t xml:space="preserve"> في المؤسسات الخدمية </w:t>
      </w:r>
      <w:r w:rsidR="00344DCD" w:rsidRPr="00030386">
        <w:rPr>
          <w:rFonts w:ascii="Simplified Arabic" w:hAnsi="Simplified Arabic" w:cs="Simplified Arabic"/>
          <w:sz w:val="28"/>
          <w:szCs w:val="28"/>
          <w:rtl/>
        </w:rPr>
        <w:t>إ</w:t>
      </w:r>
      <w:r w:rsidR="000527BA" w:rsidRPr="00030386">
        <w:rPr>
          <w:rFonts w:ascii="Simplified Arabic" w:hAnsi="Simplified Arabic" w:cs="Simplified Arabic"/>
          <w:sz w:val="28"/>
          <w:szCs w:val="28"/>
          <w:rtl/>
        </w:rPr>
        <w:t>حد</w:t>
      </w:r>
      <w:r w:rsidR="00344DCD" w:rsidRPr="00030386">
        <w:rPr>
          <w:rFonts w:ascii="Simplified Arabic" w:hAnsi="Simplified Arabic" w:cs="Simplified Arabic"/>
          <w:sz w:val="28"/>
          <w:szCs w:val="28"/>
          <w:rtl/>
        </w:rPr>
        <w:t>ى</w:t>
      </w:r>
      <w:r w:rsidR="000527BA" w:rsidRPr="00030386">
        <w:rPr>
          <w:rFonts w:ascii="Simplified Arabic" w:hAnsi="Simplified Arabic" w:cs="Simplified Arabic"/>
          <w:sz w:val="28"/>
          <w:szCs w:val="28"/>
          <w:rtl/>
        </w:rPr>
        <w:t xml:space="preserve"> العوامل الحاسمة في استدامة استجابة المؤسسة أثناء</w:t>
      </w:r>
      <w:r w:rsidR="00344DCD" w:rsidRPr="00030386">
        <w:rPr>
          <w:rFonts w:ascii="Simplified Arabic" w:hAnsi="Simplified Arabic" w:cs="Simplified Arabic"/>
          <w:sz w:val="28"/>
          <w:szCs w:val="28"/>
          <w:rtl/>
        </w:rPr>
        <w:t xml:space="preserve"> </w:t>
      </w:r>
      <w:r w:rsidR="000527BA" w:rsidRPr="00030386">
        <w:rPr>
          <w:rFonts w:ascii="Simplified Arabic" w:hAnsi="Simplified Arabic" w:cs="Simplified Arabic"/>
          <w:sz w:val="28"/>
          <w:szCs w:val="28"/>
          <w:rtl/>
        </w:rPr>
        <w:t>الأزمات</w:t>
      </w:r>
      <w:r w:rsidR="00186AA2" w:rsidRPr="00030386">
        <w:rPr>
          <w:rFonts w:ascii="Simplified Arabic" w:hAnsi="Simplified Arabic" w:cs="Simplified Arabic"/>
          <w:sz w:val="28"/>
          <w:szCs w:val="28"/>
          <w:rtl/>
        </w:rPr>
        <w:t xml:space="preserve"> إذ</w:t>
      </w:r>
      <w:r w:rsidR="000527BA" w:rsidRPr="00030386">
        <w:rPr>
          <w:rFonts w:ascii="Simplified Arabic" w:hAnsi="Simplified Arabic" w:cs="Simplified Arabic"/>
          <w:sz w:val="28"/>
          <w:szCs w:val="28"/>
          <w:rtl/>
        </w:rPr>
        <w:t xml:space="preserve"> يعتمد نجاح ال</w:t>
      </w:r>
      <w:r w:rsidR="002201B8" w:rsidRPr="00030386">
        <w:rPr>
          <w:rFonts w:ascii="Simplified Arabic" w:hAnsi="Simplified Arabic" w:cs="Simplified Arabic"/>
          <w:sz w:val="28"/>
          <w:szCs w:val="28"/>
          <w:rtl/>
        </w:rPr>
        <w:t>اتصال</w:t>
      </w:r>
      <w:r w:rsidR="000527BA" w:rsidRPr="00030386">
        <w:rPr>
          <w:rFonts w:ascii="Simplified Arabic" w:hAnsi="Simplified Arabic" w:cs="Simplified Arabic"/>
          <w:sz w:val="28"/>
          <w:szCs w:val="28"/>
          <w:rtl/>
        </w:rPr>
        <w:t xml:space="preserve"> في الأزمات بشكل كبير على وضع خطة </w:t>
      </w:r>
      <w:r w:rsidR="002201B8" w:rsidRPr="00030386">
        <w:rPr>
          <w:rFonts w:ascii="Simplified Arabic" w:hAnsi="Simplified Arabic" w:cs="Simplified Arabic"/>
          <w:sz w:val="28"/>
          <w:szCs w:val="28"/>
          <w:rtl/>
        </w:rPr>
        <w:t>اتصال</w:t>
      </w:r>
      <w:r w:rsidR="000527BA" w:rsidRPr="00030386">
        <w:rPr>
          <w:rFonts w:ascii="Simplified Arabic" w:hAnsi="Simplified Arabic" w:cs="Simplified Arabic"/>
          <w:sz w:val="28"/>
          <w:szCs w:val="28"/>
          <w:rtl/>
        </w:rPr>
        <w:t xml:space="preserve"> متكاملة، تحدد الأدوار والمسؤوليات والإجراءات التي يجب اتباعها لتبادل المعلومات بشكل فوري مع جميع جماهير المؤسسة، سواءً كانوا عملاء أو موظفين أو مجموعات المجتمع التي تتعامل معها المؤسسة يجب أن تتسم هذه الخطة بالشمولية والدقة، بحيث تشمل جميع العناصر الأساسية التي تضمن استجابة فعالة ومنظمة</w:t>
      </w:r>
      <w:r w:rsidR="000527BA" w:rsidRPr="00030386">
        <w:rPr>
          <w:rFonts w:ascii="Simplified Arabic" w:hAnsi="Simplified Arabic" w:cs="Simplified Arabic"/>
          <w:sz w:val="28"/>
          <w:szCs w:val="28"/>
        </w:rPr>
        <w:t>.</w:t>
      </w:r>
    </w:p>
    <w:p w:rsidR="000527BA" w:rsidRPr="00030386" w:rsidRDefault="00660734"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0527BA" w:rsidRPr="00030386">
        <w:rPr>
          <w:rFonts w:ascii="Simplified Arabic" w:hAnsi="Simplified Arabic" w:cs="Simplified Arabic"/>
          <w:sz w:val="28"/>
          <w:szCs w:val="28"/>
          <w:rtl/>
        </w:rPr>
        <w:t xml:space="preserve">تتطلب الخطة الإعلامية أن تكون دقيقة وواضحة في تحديد الوسائل والأهداف التي تسعى لتحقيقها، مع مراعاة أن تكون مرنة وقادرة على التكيف مع تطورات الأزمة في هذا السياق، ينبغي الحفاظ على صورة ذهنية إيجابية للمؤسسة خلال جميع مراحل الأزمة، مع ضرورة التعامل بصدق وموضوعية مع وسائل الإعلام كما يتعين تجنب المبالغة أو التقليل من شأن الحدث، واختيار التوقيت المناسب لنقل المعلومات الجديدة إلى وسائل الإعلام، بما لا يؤثر سلباً على سير </w:t>
      </w:r>
      <w:r w:rsidR="009F1F57" w:rsidRPr="00030386">
        <w:rPr>
          <w:rFonts w:ascii="Simplified Arabic" w:hAnsi="Simplified Arabic" w:cs="Simplified Arabic"/>
          <w:sz w:val="28"/>
          <w:szCs w:val="28"/>
          <w:rtl/>
        </w:rPr>
        <w:t>إدارة</w:t>
      </w:r>
      <w:r w:rsidR="000527BA" w:rsidRPr="00030386">
        <w:rPr>
          <w:rFonts w:ascii="Simplified Arabic" w:hAnsi="Simplified Arabic" w:cs="Simplified Arabic"/>
          <w:sz w:val="28"/>
          <w:szCs w:val="28"/>
          <w:rtl/>
        </w:rPr>
        <w:t xml:space="preserve"> الأزمة من الضروري أيضاً الاستعانة بالخبراء والمتخصصين في تصميم وتنفيذ ومتابعة الخطط الإعلامية المتعلقة بالأزمات (عائشة حضر، 2016، ص 41)؛ (أرقام ال</w:t>
      </w:r>
      <w:r w:rsidR="002201B8" w:rsidRPr="00030386">
        <w:rPr>
          <w:rFonts w:ascii="Simplified Arabic" w:hAnsi="Simplified Arabic" w:cs="Simplified Arabic"/>
          <w:sz w:val="28"/>
          <w:szCs w:val="28"/>
          <w:rtl/>
        </w:rPr>
        <w:t>اتصال</w:t>
      </w:r>
      <w:r w:rsidR="000527BA" w:rsidRPr="00030386">
        <w:rPr>
          <w:rFonts w:ascii="Simplified Arabic" w:hAnsi="Simplified Arabic" w:cs="Simplified Arabic"/>
          <w:sz w:val="28"/>
          <w:szCs w:val="28"/>
          <w:rtl/>
        </w:rPr>
        <w:t xml:space="preserve"> مع جميع الأرقام الضرورية، وضع خطة لل</w:t>
      </w:r>
      <w:r w:rsidR="002201B8" w:rsidRPr="00030386">
        <w:rPr>
          <w:rFonts w:ascii="Simplified Arabic" w:hAnsi="Simplified Arabic" w:cs="Simplified Arabic"/>
          <w:sz w:val="28"/>
          <w:szCs w:val="28"/>
          <w:rtl/>
        </w:rPr>
        <w:t>اتصال</w:t>
      </w:r>
      <w:r w:rsidR="000527BA" w:rsidRPr="00030386">
        <w:rPr>
          <w:rFonts w:ascii="Simplified Arabic" w:hAnsi="Simplified Arabic" w:cs="Simplified Arabic"/>
          <w:sz w:val="28"/>
          <w:szCs w:val="28"/>
          <w:rtl/>
        </w:rPr>
        <w:t xml:space="preserve">، مسح بيئي للأحداث ذات الصلة، تعيين متحدث </w:t>
      </w:r>
      <w:r w:rsidR="009F1F57" w:rsidRPr="00030386">
        <w:rPr>
          <w:rFonts w:ascii="Simplified Arabic" w:hAnsi="Simplified Arabic" w:cs="Simplified Arabic"/>
          <w:sz w:val="28"/>
          <w:szCs w:val="28"/>
          <w:rtl/>
        </w:rPr>
        <w:t>إدارة</w:t>
      </w:r>
      <w:r w:rsidR="000527BA" w:rsidRPr="00030386">
        <w:rPr>
          <w:rFonts w:ascii="Simplified Arabic" w:hAnsi="Simplified Arabic" w:cs="Simplified Arabic"/>
          <w:sz w:val="28"/>
          <w:szCs w:val="28"/>
          <w:rtl/>
        </w:rPr>
        <w:t xml:space="preserve"> الأزمات</w:t>
      </w:r>
      <w:r w:rsidR="00136FFF" w:rsidRPr="00030386">
        <w:rPr>
          <w:rFonts w:ascii="Simplified Arabic" w:hAnsi="Simplified Arabic" w:cs="Simplified Arabic"/>
          <w:sz w:val="28"/>
          <w:szCs w:val="28"/>
          <w:rtl/>
        </w:rPr>
        <w:t>.</w:t>
      </w:r>
      <w:r w:rsidR="00B413F3">
        <w:rPr>
          <w:rFonts w:ascii="Simplified Arabic" w:hAnsi="Simplified Arabic" w:cs="Simplified Arabic" w:hint="cs"/>
          <w:sz w:val="28"/>
          <w:szCs w:val="28"/>
          <w:rtl/>
        </w:rPr>
        <w:t xml:space="preserve"> </w:t>
      </w:r>
      <w:r w:rsidR="000527BA" w:rsidRPr="00030386">
        <w:rPr>
          <w:rFonts w:ascii="Simplified Arabic" w:hAnsi="Simplified Arabic" w:cs="Simplified Arabic"/>
          <w:sz w:val="28"/>
          <w:szCs w:val="28"/>
          <w:rtl/>
        </w:rPr>
        <w:t>في حال عدم وجود بيان رسمي أو توجيه رسمي، يجب التركيز على وسائل الإعلام والمؤتمرات الصحفية</w:t>
      </w:r>
      <w:r w:rsidR="00186AA2" w:rsidRPr="00030386">
        <w:rPr>
          <w:rFonts w:ascii="Simplified Arabic" w:hAnsi="Simplified Arabic" w:cs="Simplified Arabic"/>
          <w:sz w:val="28"/>
          <w:szCs w:val="28"/>
          <w:rtl/>
        </w:rPr>
        <w:t xml:space="preserve"> </w:t>
      </w:r>
      <w:r w:rsidR="000527BA" w:rsidRPr="00030386">
        <w:rPr>
          <w:rFonts w:ascii="Simplified Arabic" w:hAnsi="Simplified Arabic" w:cs="Simplified Arabic"/>
          <w:sz w:val="28"/>
          <w:szCs w:val="28"/>
          <w:rtl/>
        </w:rPr>
        <w:t>ويكتسب دور المتحدث الرسمي أهمية بالغة في هذه المرحلة، حيث ينبغي أن يكون هو المسؤول عن إصدار البيان الرسمي بشأن الأزمة (</w:t>
      </w:r>
      <w:proofErr w:type="spellStart"/>
      <w:r w:rsidR="000527BA" w:rsidRPr="00030386">
        <w:rPr>
          <w:rFonts w:ascii="Simplified Arabic" w:hAnsi="Simplified Arabic" w:cs="Simplified Arabic"/>
          <w:sz w:val="28"/>
          <w:szCs w:val="28"/>
          <w:rtl/>
        </w:rPr>
        <w:t>الإدليمي</w:t>
      </w:r>
      <w:proofErr w:type="spellEnd"/>
      <w:r w:rsidR="000527BA" w:rsidRPr="00030386">
        <w:rPr>
          <w:rFonts w:ascii="Simplified Arabic" w:hAnsi="Simplified Arabic" w:cs="Simplified Arabic"/>
          <w:sz w:val="28"/>
          <w:szCs w:val="28"/>
          <w:rtl/>
        </w:rPr>
        <w:t>، 2012، ص 277) في هذا السياق، تتوقف فعالية ال</w:t>
      </w:r>
      <w:r w:rsidR="002201B8" w:rsidRPr="00030386">
        <w:rPr>
          <w:rFonts w:ascii="Simplified Arabic" w:hAnsi="Simplified Arabic" w:cs="Simplified Arabic"/>
          <w:sz w:val="28"/>
          <w:szCs w:val="28"/>
          <w:rtl/>
        </w:rPr>
        <w:t>اتصال</w:t>
      </w:r>
      <w:r w:rsidR="000527BA"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0527BA" w:rsidRPr="00030386">
        <w:rPr>
          <w:rFonts w:ascii="Simplified Arabic" w:hAnsi="Simplified Arabic" w:cs="Simplified Arabic"/>
          <w:sz w:val="28"/>
          <w:szCs w:val="28"/>
          <w:rtl/>
        </w:rPr>
        <w:t xml:space="preserve"> ومنظومة ال</w:t>
      </w:r>
      <w:r w:rsidR="009F1F57" w:rsidRPr="00030386">
        <w:rPr>
          <w:rFonts w:ascii="Simplified Arabic" w:hAnsi="Simplified Arabic" w:cs="Simplified Arabic"/>
          <w:sz w:val="28"/>
          <w:szCs w:val="28"/>
          <w:rtl/>
        </w:rPr>
        <w:t>إدارة</w:t>
      </w:r>
      <w:r w:rsidR="000527BA" w:rsidRPr="00030386">
        <w:rPr>
          <w:rFonts w:ascii="Simplified Arabic" w:hAnsi="Simplified Arabic" w:cs="Simplified Arabic"/>
          <w:sz w:val="28"/>
          <w:szCs w:val="28"/>
          <w:rtl/>
        </w:rPr>
        <w:t xml:space="preserve"> على الوعي المجتمعي وتنظيم ال</w:t>
      </w:r>
      <w:r w:rsidR="002201B8" w:rsidRPr="00030386">
        <w:rPr>
          <w:rFonts w:ascii="Simplified Arabic" w:hAnsi="Simplified Arabic" w:cs="Simplified Arabic"/>
          <w:sz w:val="28"/>
          <w:szCs w:val="28"/>
          <w:rtl/>
        </w:rPr>
        <w:t>اتصال</w:t>
      </w:r>
      <w:r w:rsidR="000527BA" w:rsidRPr="00030386">
        <w:rPr>
          <w:rFonts w:ascii="Simplified Arabic" w:hAnsi="Simplified Arabic" w:cs="Simplified Arabic"/>
          <w:sz w:val="28"/>
          <w:szCs w:val="28"/>
          <w:rtl/>
        </w:rPr>
        <w:t xml:space="preserve"> في مراحل الأزمة وفقاً لما يلي</w:t>
      </w:r>
      <w:r w:rsidR="000527BA" w:rsidRPr="00030386">
        <w:rPr>
          <w:rFonts w:ascii="Simplified Arabic" w:hAnsi="Simplified Arabic" w:cs="Simplified Arabic"/>
          <w:sz w:val="28"/>
          <w:szCs w:val="28"/>
        </w:rPr>
        <w:t>:</w:t>
      </w:r>
    </w:p>
    <w:p w:rsidR="000527BA" w:rsidRPr="00F61124" w:rsidRDefault="001356B1"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١-</w:t>
      </w:r>
      <w:r w:rsidR="00660734" w:rsidRPr="00F61124">
        <w:rPr>
          <w:rFonts w:ascii="Simplified Arabic" w:hAnsi="Simplified Arabic" w:cs="Monotype Koufi"/>
          <w:b/>
          <w:bCs/>
          <w:sz w:val="28"/>
          <w:szCs w:val="28"/>
          <w:rtl/>
          <w:lang w:bidi="ar-EG"/>
        </w:rPr>
        <w:t xml:space="preserve"> </w:t>
      </w:r>
      <w:r w:rsidR="000527BA" w:rsidRPr="00F61124">
        <w:rPr>
          <w:rFonts w:ascii="Simplified Arabic" w:hAnsi="Simplified Arabic" w:cs="Monotype Koufi"/>
          <w:b/>
          <w:bCs/>
          <w:sz w:val="28"/>
          <w:szCs w:val="28"/>
          <w:rtl/>
          <w:lang w:bidi="ar-EG"/>
        </w:rPr>
        <w:t>تخطيط ال</w:t>
      </w:r>
      <w:r w:rsidR="002201B8" w:rsidRPr="00F61124">
        <w:rPr>
          <w:rFonts w:ascii="Simplified Arabic" w:hAnsi="Simplified Arabic" w:cs="Monotype Koufi"/>
          <w:b/>
          <w:bCs/>
          <w:sz w:val="28"/>
          <w:szCs w:val="28"/>
          <w:rtl/>
          <w:lang w:bidi="ar-EG"/>
        </w:rPr>
        <w:t>اتصال</w:t>
      </w:r>
      <w:r w:rsidR="000527BA" w:rsidRPr="00F61124">
        <w:rPr>
          <w:rFonts w:ascii="Simplified Arabic" w:hAnsi="Simplified Arabic" w:cs="Monotype Koufi"/>
          <w:b/>
          <w:bCs/>
          <w:sz w:val="28"/>
          <w:szCs w:val="28"/>
          <w:rtl/>
          <w:lang w:bidi="ar-EG"/>
        </w:rPr>
        <w:t xml:space="preserve"> في مرحلة الأزمة</w:t>
      </w:r>
    </w:p>
    <w:p w:rsidR="00E93801" w:rsidRPr="00030386" w:rsidRDefault="00660734"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0527BA" w:rsidRPr="00030386">
        <w:rPr>
          <w:rFonts w:ascii="Simplified Arabic" w:hAnsi="Simplified Arabic" w:cs="Simplified Arabic"/>
          <w:sz w:val="28"/>
          <w:szCs w:val="28"/>
          <w:rtl/>
        </w:rPr>
        <w:t>تشير العديد من الدراسات إلى أن نقص المعلومات المتاحة بشأن الأزمة يمكن أن يؤدي إلى زيادة حالات الذعر والخوف بين الأطراف المعنية لذلك</w:t>
      </w:r>
      <w:r w:rsidR="001B26C7" w:rsidRPr="00030386">
        <w:rPr>
          <w:rFonts w:ascii="Simplified Arabic" w:hAnsi="Simplified Arabic" w:cs="Simplified Arabic"/>
          <w:sz w:val="28"/>
          <w:szCs w:val="28"/>
          <w:rtl/>
        </w:rPr>
        <w:t>،</w:t>
      </w:r>
      <w:r w:rsidR="00E93801" w:rsidRPr="00030386">
        <w:rPr>
          <w:rFonts w:ascii="Simplified Arabic" w:hAnsi="Simplified Arabic" w:cs="Simplified Arabic"/>
          <w:sz w:val="28"/>
          <w:szCs w:val="28"/>
          <w:rtl/>
        </w:rPr>
        <w:t xml:space="preserve"> </w:t>
      </w:r>
    </w:p>
    <w:p w:rsidR="000527BA" w:rsidRPr="00030386" w:rsidRDefault="000527BA"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فإن قدرة المنظمة على توفير معلومات دقيقة وفورية لوسائل الإعلام والجماهير أثناء الأزمة تُعد مؤشراً مهماً على فعالية استجابتها وقدرتها على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الأزمة بشكل ناجح</w:t>
      </w:r>
      <w:r w:rsidR="00186AA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 تساهم هذه القدرة أيضاً في تشكيل آراء إيجابية عن المنظمة لدى جماهيرها والأطراف ذات الصلة، وتعمل على تقليل الآثار السلبية الناتجة عن الأزمة (صفية </w:t>
      </w:r>
      <w:proofErr w:type="spellStart"/>
      <w:r w:rsidRPr="00030386">
        <w:rPr>
          <w:rFonts w:ascii="Simplified Arabic" w:hAnsi="Simplified Arabic" w:cs="Simplified Arabic"/>
          <w:sz w:val="28"/>
          <w:szCs w:val="28"/>
          <w:rtl/>
        </w:rPr>
        <w:t>حمادو</w:t>
      </w:r>
      <w:proofErr w:type="spellEnd"/>
      <w:r w:rsidRPr="00030386">
        <w:rPr>
          <w:rFonts w:ascii="Simplified Arabic" w:hAnsi="Simplified Arabic" w:cs="Simplified Arabic"/>
          <w:sz w:val="28"/>
          <w:szCs w:val="28"/>
          <w:rtl/>
        </w:rPr>
        <w:t>، 2019، ص 97</w:t>
      </w:r>
      <w:r w:rsidR="00186AA2" w:rsidRPr="00030386">
        <w:rPr>
          <w:rFonts w:ascii="Simplified Arabic" w:hAnsi="Simplified Arabic" w:cs="Simplified Arabic"/>
          <w:sz w:val="28"/>
          <w:szCs w:val="28"/>
          <w:rtl/>
        </w:rPr>
        <w:t>)</w:t>
      </w:r>
      <w:r w:rsidRPr="00030386">
        <w:rPr>
          <w:rFonts w:ascii="Simplified Arabic" w:hAnsi="Simplified Arabic" w:cs="Simplified Arabic"/>
          <w:sz w:val="28"/>
          <w:szCs w:val="28"/>
        </w:rPr>
        <w:t>.</w:t>
      </w:r>
    </w:p>
    <w:p w:rsidR="000527BA" w:rsidRPr="00F61124" w:rsidRDefault="001356B1"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 xml:space="preserve">٢- </w:t>
      </w:r>
      <w:r w:rsidR="000527BA" w:rsidRPr="00F61124">
        <w:rPr>
          <w:rFonts w:ascii="Simplified Arabic" w:hAnsi="Simplified Arabic" w:cs="Monotype Koufi"/>
          <w:b/>
          <w:bCs/>
          <w:sz w:val="28"/>
          <w:szCs w:val="28"/>
          <w:rtl/>
          <w:lang w:bidi="ar-EG"/>
        </w:rPr>
        <w:t>الاستحواذ على الحدث</w:t>
      </w:r>
    </w:p>
    <w:p w:rsidR="00084A47" w:rsidRPr="00030386" w:rsidRDefault="00660734"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0527BA" w:rsidRPr="00030386">
        <w:rPr>
          <w:rFonts w:ascii="Simplified Arabic" w:hAnsi="Simplified Arabic" w:cs="Simplified Arabic"/>
          <w:sz w:val="28"/>
          <w:szCs w:val="28"/>
          <w:rtl/>
        </w:rPr>
        <w:t>من القواعد الأساسية للتعامل مع الأحداث المفاجئة أو الأزمات، أن يتخيل المسؤولون أنفسهم في موضع جمهورهم</w:t>
      </w:r>
      <w:r w:rsidR="00136FFF"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 xml:space="preserve"> </w:t>
      </w:r>
      <w:r w:rsidR="000527BA" w:rsidRPr="00030386">
        <w:rPr>
          <w:rFonts w:ascii="Simplified Arabic" w:hAnsi="Simplified Arabic" w:cs="Simplified Arabic"/>
          <w:sz w:val="28"/>
          <w:szCs w:val="28"/>
          <w:rtl/>
        </w:rPr>
        <w:t>وعليه، فإن التفكير في ما قد يتوقعه الجمهور من المنظمة</w:t>
      </w:r>
      <w:r w:rsidR="001B26C7" w:rsidRPr="00030386">
        <w:rPr>
          <w:rFonts w:ascii="Simplified Arabic" w:hAnsi="Simplified Arabic" w:cs="Simplified Arabic"/>
          <w:sz w:val="28"/>
          <w:szCs w:val="28"/>
          <w:rtl/>
        </w:rPr>
        <w:t>،</w:t>
      </w:r>
    </w:p>
    <w:p w:rsidR="0027784A" w:rsidRPr="00030386" w:rsidRDefault="000527BA"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في مثل هذه الظروف يساعد في تحديد المواقف المناسبة للتصرف والتواصل بشكل يتناسب مع تطلعاتهم وتوقعاتهم</w:t>
      </w:r>
      <w:r w:rsidR="00660734"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يتعين على القادة، في مثل هذه الأوقات، أن يتخذوا مواقف تعكس فهمهم لما يمر به الآخرون، مما يسهم في بناء الثقة (محمد عبد الحميد، 2020، ص 321</w:t>
      </w:r>
      <w:r w:rsidR="00186AA2" w:rsidRPr="00030386">
        <w:rPr>
          <w:rFonts w:ascii="Simplified Arabic" w:hAnsi="Simplified Arabic" w:cs="Simplified Arabic"/>
          <w:sz w:val="28"/>
          <w:szCs w:val="28"/>
          <w:rtl/>
        </w:rPr>
        <w:t>)</w:t>
      </w:r>
    </w:p>
    <w:p w:rsidR="000527BA" w:rsidRPr="00F61124" w:rsidRDefault="001356B1"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٣-</w:t>
      </w:r>
      <w:r w:rsidR="00660734" w:rsidRPr="00F61124">
        <w:rPr>
          <w:rFonts w:ascii="Simplified Arabic" w:hAnsi="Simplified Arabic" w:cs="Monotype Koufi"/>
          <w:b/>
          <w:bCs/>
          <w:sz w:val="28"/>
          <w:szCs w:val="28"/>
          <w:rtl/>
          <w:lang w:bidi="ar-EG"/>
        </w:rPr>
        <w:t xml:space="preserve"> </w:t>
      </w:r>
      <w:r w:rsidR="000527BA" w:rsidRPr="00F61124">
        <w:rPr>
          <w:rFonts w:ascii="Simplified Arabic" w:hAnsi="Simplified Arabic" w:cs="Monotype Koufi"/>
          <w:b/>
          <w:bCs/>
          <w:sz w:val="28"/>
          <w:szCs w:val="28"/>
          <w:rtl/>
          <w:lang w:bidi="ar-EG"/>
        </w:rPr>
        <w:t>إصدار البيان</w:t>
      </w:r>
    </w:p>
    <w:p w:rsidR="00251026" w:rsidRPr="00030386" w:rsidRDefault="00660734"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0527BA" w:rsidRPr="00030386">
        <w:rPr>
          <w:rFonts w:ascii="Simplified Arabic" w:hAnsi="Simplified Arabic" w:cs="Simplified Arabic"/>
          <w:sz w:val="28"/>
          <w:szCs w:val="28"/>
          <w:rtl/>
        </w:rPr>
        <w:t>من المهم عند إصدار البيان الرسمي أن يتضمن الإجابة على الأسئلة المحتملة من وسائل الإعلام والجماهير، مع التأكيد على تقديم إجابات واضحة ومحددة بخصوص ما يحدث، وما يجب فعله حيال الموقف</w:t>
      </w:r>
      <w:r w:rsidR="001356B1" w:rsidRPr="00030386">
        <w:rPr>
          <w:rFonts w:ascii="Simplified Arabic" w:hAnsi="Simplified Arabic" w:cs="Simplified Arabic"/>
          <w:sz w:val="28"/>
          <w:szCs w:val="28"/>
          <w:rtl/>
        </w:rPr>
        <w:t xml:space="preserve"> كما</w:t>
      </w:r>
      <w:r w:rsidR="000527BA" w:rsidRPr="00030386">
        <w:rPr>
          <w:rFonts w:ascii="Simplified Arabic" w:hAnsi="Simplified Arabic" w:cs="Simplified Arabic"/>
          <w:sz w:val="28"/>
          <w:szCs w:val="28"/>
          <w:rtl/>
        </w:rPr>
        <w:t xml:space="preserve"> يجب أن يقتصر البيان على المعلومات المتوافرة في تلك اللحظة، ويجب أن يكون مكتوباً بلغة واضحة وبعبارات عامة في البداية حتى </w:t>
      </w:r>
      <w:r w:rsidR="002160C4" w:rsidRPr="00030386">
        <w:rPr>
          <w:rFonts w:ascii="Simplified Arabic" w:hAnsi="Simplified Arabic" w:cs="Simplified Arabic"/>
          <w:sz w:val="28"/>
          <w:szCs w:val="28"/>
          <w:rtl/>
        </w:rPr>
        <w:t>ي</w:t>
      </w:r>
      <w:r w:rsidR="000527BA" w:rsidRPr="00030386">
        <w:rPr>
          <w:rFonts w:ascii="Simplified Arabic" w:hAnsi="Simplified Arabic" w:cs="Simplified Arabic"/>
          <w:sz w:val="28"/>
          <w:szCs w:val="28"/>
          <w:rtl/>
        </w:rPr>
        <w:t>توافر مزيد من التفاصيل</w:t>
      </w:r>
      <w:r w:rsidR="00266B37" w:rsidRPr="00030386">
        <w:rPr>
          <w:rFonts w:ascii="Simplified Arabic" w:hAnsi="Simplified Arabic" w:cs="Simplified Arabic"/>
          <w:sz w:val="28"/>
          <w:szCs w:val="28"/>
          <w:rtl/>
        </w:rPr>
        <w:t xml:space="preserve"> </w:t>
      </w:r>
      <w:r w:rsidR="000527BA" w:rsidRPr="00030386">
        <w:rPr>
          <w:rFonts w:ascii="Simplified Arabic" w:hAnsi="Simplified Arabic" w:cs="Simplified Arabic"/>
          <w:sz w:val="28"/>
          <w:szCs w:val="28"/>
          <w:rtl/>
        </w:rPr>
        <w:t>ومن مسؤولية القائد أو المتحدث الرسمي أن يواجه الأسئلة الإعلامية بشكل مباشر، في حين أن الشخصيات الأكثر مصداقية مع الجمهور، مثل المديرين أو أعضاء مجلس ال</w:t>
      </w:r>
      <w:r w:rsidR="009F1F57" w:rsidRPr="00030386">
        <w:rPr>
          <w:rFonts w:ascii="Simplified Arabic" w:hAnsi="Simplified Arabic" w:cs="Simplified Arabic"/>
          <w:sz w:val="28"/>
          <w:szCs w:val="28"/>
          <w:rtl/>
        </w:rPr>
        <w:t>إدارة</w:t>
      </w:r>
      <w:r w:rsidR="000527BA" w:rsidRPr="00030386">
        <w:rPr>
          <w:rFonts w:ascii="Simplified Arabic" w:hAnsi="Simplified Arabic" w:cs="Simplified Arabic"/>
          <w:sz w:val="28"/>
          <w:szCs w:val="28"/>
          <w:rtl/>
        </w:rPr>
        <w:t xml:space="preserve">، قد يكون لهم </w:t>
      </w:r>
      <w:r w:rsidR="00E46CA8" w:rsidRPr="00030386">
        <w:rPr>
          <w:rFonts w:ascii="Simplified Arabic" w:hAnsi="Simplified Arabic" w:cs="Simplified Arabic"/>
          <w:sz w:val="28"/>
          <w:szCs w:val="28"/>
          <w:rtl/>
        </w:rPr>
        <w:t>تأثير</w:t>
      </w:r>
      <w:r w:rsidR="000527BA" w:rsidRPr="00030386">
        <w:rPr>
          <w:rFonts w:ascii="Simplified Arabic" w:hAnsi="Simplified Arabic" w:cs="Simplified Arabic"/>
          <w:sz w:val="28"/>
          <w:szCs w:val="28"/>
          <w:rtl/>
        </w:rPr>
        <w:t xml:space="preserve"> أكبر من المتحدثين الرسميين المجهولين (ديب </w:t>
      </w:r>
      <w:proofErr w:type="spellStart"/>
      <w:r w:rsidR="000527BA" w:rsidRPr="00030386">
        <w:rPr>
          <w:rFonts w:ascii="Simplified Arabic" w:hAnsi="Simplified Arabic" w:cs="Simplified Arabic"/>
          <w:sz w:val="28"/>
          <w:szCs w:val="28"/>
          <w:rtl/>
        </w:rPr>
        <w:t>ولیل</w:t>
      </w:r>
      <w:proofErr w:type="spellEnd"/>
      <w:r w:rsidR="000527BA" w:rsidRPr="00030386">
        <w:rPr>
          <w:rFonts w:ascii="Simplified Arabic" w:hAnsi="Simplified Arabic" w:cs="Simplified Arabic"/>
          <w:sz w:val="28"/>
          <w:szCs w:val="28"/>
          <w:rtl/>
        </w:rPr>
        <w:t xml:space="preserve"> </w:t>
      </w:r>
      <w:proofErr w:type="spellStart"/>
      <w:r w:rsidR="000527BA" w:rsidRPr="00030386">
        <w:rPr>
          <w:rFonts w:ascii="Simplified Arabic" w:hAnsi="Simplified Arabic" w:cs="Simplified Arabic"/>
          <w:sz w:val="28"/>
          <w:szCs w:val="28"/>
          <w:rtl/>
        </w:rPr>
        <w:t>سوسمان</w:t>
      </w:r>
      <w:proofErr w:type="spellEnd"/>
      <w:r w:rsidR="000527BA" w:rsidRPr="00030386">
        <w:rPr>
          <w:rFonts w:ascii="Simplified Arabic" w:hAnsi="Simplified Arabic" w:cs="Simplified Arabic"/>
          <w:sz w:val="28"/>
          <w:szCs w:val="28"/>
          <w:rtl/>
        </w:rPr>
        <w:t>، تيسير سليمان، 2022،</w:t>
      </w:r>
      <w:r w:rsidR="001356B1" w:rsidRPr="00030386">
        <w:rPr>
          <w:rFonts w:ascii="Simplified Arabic" w:hAnsi="Simplified Arabic" w:cs="Simplified Arabic"/>
          <w:sz w:val="28"/>
          <w:szCs w:val="28"/>
          <w:rtl/>
        </w:rPr>
        <w:br/>
      </w:r>
      <w:r w:rsidR="000527BA" w:rsidRPr="00030386">
        <w:rPr>
          <w:rFonts w:ascii="Simplified Arabic" w:hAnsi="Simplified Arabic" w:cs="Simplified Arabic"/>
          <w:sz w:val="28"/>
          <w:szCs w:val="28"/>
          <w:rtl/>
        </w:rPr>
        <w:t xml:space="preserve"> ص 9</w:t>
      </w:r>
      <w:r w:rsidR="002160C4" w:rsidRPr="00030386">
        <w:rPr>
          <w:rFonts w:ascii="Simplified Arabic" w:hAnsi="Simplified Arabic" w:cs="Simplified Arabic"/>
          <w:sz w:val="28"/>
          <w:szCs w:val="28"/>
          <w:rtl/>
        </w:rPr>
        <w:t>)</w:t>
      </w:r>
      <w:r w:rsidR="000527BA" w:rsidRPr="00030386">
        <w:rPr>
          <w:rFonts w:ascii="Simplified Arabic" w:hAnsi="Simplified Arabic" w:cs="Simplified Arabic"/>
          <w:sz w:val="28"/>
          <w:szCs w:val="28"/>
        </w:rPr>
        <w:t>.</w:t>
      </w:r>
    </w:p>
    <w:p w:rsidR="000527BA" w:rsidRPr="00F61124" w:rsidRDefault="001356B1"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٤-</w:t>
      </w:r>
      <w:r w:rsidR="000527BA" w:rsidRPr="00F61124">
        <w:rPr>
          <w:rFonts w:ascii="Simplified Arabic" w:hAnsi="Simplified Arabic" w:cs="Monotype Koufi"/>
          <w:b/>
          <w:bCs/>
          <w:sz w:val="28"/>
          <w:szCs w:val="28"/>
          <w:rtl/>
          <w:lang w:bidi="ar-EG"/>
        </w:rPr>
        <w:t>اجتماع فريق الأزمة</w:t>
      </w:r>
    </w:p>
    <w:p w:rsidR="002160C4" w:rsidRPr="00030386" w:rsidRDefault="00660734"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0527BA" w:rsidRPr="00030386">
        <w:rPr>
          <w:rFonts w:ascii="Simplified Arabic" w:hAnsi="Simplified Arabic" w:cs="Simplified Arabic"/>
          <w:sz w:val="28"/>
          <w:szCs w:val="28"/>
          <w:rtl/>
        </w:rPr>
        <w:t xml:space="preserve">يتيح إصدار البيان فرصة مهمة لاجتماع فريق </w:t>
      </w:r>
      <w:r w:rsidR="009F1F57" w:rsidRPr="00030386">
        <w:rPr>
          <w:rFonts w:ascii="Simplified Arabic" w:hAnsi="Simplified Arabic" w:cs="Simplified Arabic"/>
          <w:sz w:val="28"/>
          <w:szCs w:val="28"/>
          <w:rtl/>
        </w:rPr>
        <w:t>إدارة</w:t>
      </w:r>
      <w:r w:rsidR="000527BA" w:rsidRPr="00030386">
        <w:rPr>
          <w:rFonts w:ascii="Simplified Arabic" w:hAnsi="Simplified Arabic" w:cs="Simplified Arabic"/>
          <w:sz w:val="28"/>
          <w:szCs w:val="28"/>
          <w:rtl/>
        </w:rPr>
        <w:t xml:space="preserve"> الأزمة لتحديد ال</w:t>
      </w:r>
      <w:r w:rsidR="00006D88" w:rsidRPr="00030386">
        <w:rPr>
          <w:rFonts w:ascii="Simplified Arabic" w:hAnsi="Simplified Arabic" w:cs="Simplified Arabic"/>
          <w:sz w:val="28"/>
          <w:szCs w:val="28"/>
          <w:rtl/>
        </w:rPr>
        <w:t>استراتيجي</w:t>
      </w:r>
      <w:r w:rsidR="000527BA" w:rsidRPr="00030386">
        <w:rPr>
          <w:rFonts w:ascii="Simplified Arabic" w:hAnsi="Simplified Arabic" w:cs="Simplified Arabic"/>
          <w:sz w:val="28"/>
          <w:szCs w:val="28"/>
          <w:rtl/>
        </w:rPr>
        <w:t>ة المناسبة للتعامل مع الرأي العام</w:t>
      </w:r>
      <w:r w:rsidR="002160C4" w:rsidRPr="00030386">
        <w:rPr>
          <w:rFonts w:ascii="Simplified Arabic" w:hAnsi="Simplified Arabic" w:cs="Simplified Arabic"/>
          <w:sz w:val="28"/>
          <w:szCs w:val="28"/>
          <w:rtl/>
        </w:rPr>
        <w:t xml:space="preserve"> ؛</w:t>
      </w:r>
      <w:r w:rsidR="000527BA" w:rsidRPr="00030386">
        <w:rPr>
          <w:rFonts w:ascii="Simplified Arabic" w:hAnsi="Simplified Arabic" w:cs="Simplified Arabic"/>
          <w:sz w:val="28"/>
          <w:szCs w:val="28"/>
          <w:rtl/>
        </w:rPr>
        <w:t xml:space="preserve"> من الضروري أن يتم هذا الاجتماع في أقرب وقت ممكن وبأقصى درجة من السرية، بعيداً عن بؤرة الحدث، حتى يتمكن الفريق من تقييم الوضع عن كثب ووضع </w:t>
      </w:r>
      <w:r w:rsidR="00006D88" w:rsidRPr="00030386">
        <w:rPr>
          <w:rFonts w:ascii="Simplified Arabic" w:hAnsi="Simplified Arabic" w:cs="Simplified Arabic"/>
          <w:sz w:val="28"/>
          <w:szCs w:val="28"/>
          <w:rtl/>
        </w:rPr>
        <w:t>استراتيجي</w:t>
      </w:r>
      <w:r w:rsidR="000527BA" w:rsidRPr="00030386">
        <w:rPr>
          <w:rFonts w:ascii="Simplified Arabic" w:hAnsi="Simplified Arabic" w:cs="Simplified Arabic"/>
          <w:sz w:val="28"/>
          <w:szCs w:val="28"/>
          <w:rtl/>
        </w:rPr>
        <w:t xml:space="preserve">ات فعالة للمواجهة وعلى الرغم من أهمية التوقيت، يجب أن يتوقع الفريق أن بعض أعضائه قد لا يكونون مستعدين نفسياً أو عمليا لمواجهة الأزمة في البداية، ولذلك يجب أن يظل الفريق مرناً وقادرًا على التكيف مع المستجدات (سيد محمد سادتي </w:t>
      </w:r>
      <w:proofErr w:type="spellStart"/>
      <w:r w:rsidR="000527BA" w:rsidRPr="00030386">
        <w:rPr>
          <w:rFonts w:ascii="Simplified Arabic" w:hAnsi="Simplified Arabic" w:cs="Simplified Arabic"/>
          <w:sz w:val="28"/>
          <w:szCs w:val="28"/>
          <w:rtl/>
        </w:rPr>
        <w:t>الشنيقيطي</w:t>
      </w:r>
      <w:proofErr w:type="spellEnd"/>
      <w:r w:rsidR="000527BA" w:rsidRPr="00030386">
        <w:rPr>
          <w:rFonts w:ascii="Simplified Arabic" w:hAnsi="Simplified Arabic" w:cs="Simplified Arabic"/>
          <w:sz w:val="28"/>
          <w:szCs w:val="28"/>
          <w:rtl/>
        </w:rPr>
        <w:t>، 2014، ص 138</w:t>
      </w:r>
      <w:r w:rsidR="0067267D" w:rsidRPr="00030386">
        <w:rPr>
          <w:rFonts w:ascii="Simplified Arabic" w:hAnsi="Simplified Arabic" w:cs="Simplified Arabic"/>
          <w:sz w:val="28"/>
          <w:szCs w:val="28"/>
          <w:rtl/>
        </w:rPr>
        <w:t>)</w:t>
      </w:r>
      <w:r w:rsidR="000527BA" w:rsidRPr="00030386">
        <w:rPr>
          <w:rFonts w:ascii="Simplified Arabic" w:hAnsi="Simplified Arabic" w:cs="Simplified Arabic"/>
          <w:sz w:val="28"/>
          <w:szCs w:val="28"/>
        </w:rPr>
        <w:t>.</w:t>
      </w:r>
    </w:p>
    <w:p w:rsidR="000527BA" w:rsidRPr="00F61124" w:rsidRDefault="001356B1"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٥-</w:t>
      </w:r>
      <w:r w:rsidR="000527BA" w:rsidRPr="00F61124">
        <w:rPr>
          <w:rFonts w:ascii="Simplified Arabic" w:hAnsi="Simplified Arabic" w:cs="Monotype Koufi"/>
          <w:b/>
          <w:bCs/>
          <w:sz w:val="28"/>
          <w:szCs w:val="28"/>
          <w:rtl/>
          <w:lang w:bidi="ar-EG"/>
        </w:rPr>
        <w:t xml:space="preserve">إقرار </w:t>
      </w:r>
      <w:r w:rsidR="00006D88" w:rsidRPr="00F61124">
        <w:rPr>
          <w:rFonts w:ascii="Simplified Arabic" w:hAnsi="Simplified Arabic" w:cs="Monotype Koufi"/>
          <w:b/>
          <w:bCs/>
          <w:sz w:val="28"/>
          <w:szCs w:val="28"/>
          <w:rtl/>
          <w:lang w:bidi="ar-EG"/>
        </w:rPr>
        <w:t>استراتيجي</w:t>
      </w:r>
      <w:r w:rsidR="000527BA" w:rsidRPr="00F61124">
        <w:rPr>
          <w:rFonts w:ascii="Simplified Arabic" w:hAnsi="Simplified Arabic" w:cs="Monotype Koufi"/>
          <w:b/>
          <w:bCs/>
          <w:sz w:val="28"/>
          <w:szCs w:val="28"/>
          <w:rtl/>
          <w:lang w:bidi="ar-EG"/>
        </w:rPr>
        <w:t>ة التعامل مع الحدث</w:t>
      </w:r>
    </w:p>
    <w:p w:rsidR="00D85AA4" w:rsidRPr="00030386" w:rsidRDefault="00660734"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0527BA" w:rsidRPr="00030386">
        <w:rPr>
          <w:rFonts w:ascii="Simplified Arabic" w:hAnsi="Simplified Arabic" w:cs="Simplified Arabic"/>
          <w:sz w:val="28"/>
          <w:szCs w:val="28"/>
          <w:rtl/>
        </w:rPr>
        <w:t xml:space="preserve">تتطلب المرحلة التالية إعداد </w:t>
      </w:r>
      <w:r w:rsidR="00006D88" w:rsidRPr="00030386">
        <w:rPr>
          <w:rFonts w:ascii="Simplified Arabic" w:hAnsi="Simplified Arabic" w:cs="Simplified Arabic"/>
          <w:sz w:val="28"/>
          <w:szCs w:val="28"/>
          <w:rtl/>
        </w:rPr>
        <w:t>استراتيجي</w:t>
      </w:r>
      <w:r w:rsidR="000527BA" w:rsidRPr="00030386">
        <w:rPr>
          <w:rFonts w:ascii="Simplified Arabic" w:hAnsi="Simplified Arabic" w:cs="Simplified Arabic"/>
          <w:sz w:val="28"/>
          <w:szCs w:val="28"/>
          <w:rtl/>
        </w:rPr>
        <w:t xml:space="preserve">ة متكاملة تأخذ في الاعتبار طبيعة الأزمة </w:t>
      </w:r>
      <w:r w:rsidR="00266B37" w:rsidRPr="00030386">
        <w:rPr>
          <w:rFonts w:ascii="Simplified Arabic" w:hAnsi="Simplified Arabic" w:cs="Simplified Arabic"/>
          <w:sz w:val="28"/>
          <w:szCs w:val="28"/>
          <w:rtl/>
        </w:rPr>
        <w:t>وتحدياتها؛</w:t>
      </w:r>
      <w:r w:rsidR="000527BA" w:rsidRPr="00030386">
        <w:rPr>
          <w:rFonts w:ascii="Simplified Arabic" w:hAnsi="Simplified Arabic" w:cs="Simplified Arabic"/>
          <w:sz w:val="28"/>
          <w:szCs w:val="28"/>
          <w:rtl/>
        </w:rPr>
        <w:t xml:space="preserve"> </w:t>
      </w:r>
      <w:r w:rsidR="002160C4" w:rsidRPr="00030386">
        <w:rPr>
          <w:rFonts w:ascii="Simplified Arabic" w:hAnsi="Simplified Arabic" w:cs="Simplified Arabic"/>
          <w:sz w:val="28"/>
          <w:szCs w:val="28"/>
          <w:rtl/>
        </w:rPr>
        <w:t>و</w:t>
      </w:r>
      <w:r w:rsidR="000527BA" w:rsidRPr="00030386">
        <w:rPr>
          <w:rFonts w:ascii="Simplified Arabic" w:hAnsi="Simplified Arabic" w:cs="Simplified Arabic"/>
          <w:sz w:val="28"/>
          <w:szCs w:val="28"/>
          <w:rtl/>
        </w:rPr>
        <w:t xml:space="preserve">ينبغي دراسة كل جوانب الأزمة بدقة وتحديد السيناريوهات الأساسية والبديلة، </w:t>
      </w:r>
    </w:p>
    <w:p w:rsidR="000527BA" w:rsidRPr="00030386" w:rsidRDefault="000527BA"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مع وضع خطة زمنية تحدد المدى الذي يجب على المؤسسة أن تسيطر فيه على الأزمة فكلما طالت مدة الأزمة، ازدادت صعوبة التحكم في تداعياتها </w:t>
      </w:r>
      <w:r w:rsidR="001356B1" w:rsidRPr="00030386">
        <w:rPr>
          <w:rFonts w:ascii="Simplified Arabic" w:hAnsi="Simplified Arabic" w:cs="Simplified Arabic"/>
          <w:sz w:val="28"/>
          <w:szCs w:val="28"/>
          <w:rtl/>
        </w:rPr>
        <w:t xml:space="preserve">لذا </w:t>
      </w:r>
      <w:r w:rsidRPr="00030386">
        <w:rPr>
          <w:rFonts w:ascii="Simplified Arabic" w:hAnsi="Simplified Arabic" w:cs="Simplified Arabic"/>
          <w:sz w:val="28"/>
          <w:szCs w:val="28"/>
          <w:rtl/>
        </w:rPr>
        <w:t>يتطلب هذا تحديد أدوار كل عضو في الفريق بعناية واختيار الأشخاص الذين سيؤدون تلك الأدوار بناءً على كفاءاتهم وقدرتهم على التفاعل مع المواقف الصعبة (محمد، 2017، ص 280</w:t>
      </w:r>
      <w:r w:rsidR="002160C4" w:rsidRPr="00030386">
        <w:rPr>
          <w:rFonts w:ascii="Simplified Arabic" w:hAnsi="Simplified Arabic" w:cs="Simplified Arabic"/>
          <w:sz w:val="28"/>
          <w:szCs w:val="28"/>
          <w:rtl/>
        </w:rPr>
        <w:t xml:space="preserve">) </w:t>
      </w:r>
    </w:p>
    <w:p w:rsidR="00084A47" w:rsidRPr="00030386" w:rsidRDefault="00660734"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Pr="00030386">
        <w:rPr>
          <w:rFonts w:ascii="Simplified Arabic" w:hAnsi="Simplified Arabic" w:cs="Simplified Arabic"/>
          <w:sz w:val="28"/>
          <w:szCs w:val="28"/>
          <w:rtl/>
        </w:rPr>
        <w:tab/>
      </w:r>
      <w:r w:rsidR="0070285F" w:rsidRPr="00030386">
        <w:rPr>
          <w:rFonts w:ascii="Simplified Arabic" w:hAnsi="Simplified Arabic" w:cs="Simplified Arabic"/>
          <w:sz w:val="28"/>
          <w:szCs w:val="28"/>
          <w:rtl/>
        </w:rPr>
        <w:t>٦</w:t>
      </w:r>
      <w:r w:rsidR="00566DC6"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ab/>
      </w:r>
      <w:r w:rsidR="001356B1" w:rsidRPr="006E57C5">
        <w:rPr>
          <w:rFonts w:ascii="Simplified Arabic" w:hAnsi="Simplified Arabic" w:cs="Monotype Koufi"/>
          <w:b/>
          <w:bCs/>
          <w:sz w:val="28"/>
          <w:szCs w:val="28"/>
          <w:rtl/>
          <w:lang w:bidi="ar-EG"/>
        </w:rPr>
        <w:t>التنسيق المحكم</w:t>
      </w:r>
      <w:r w:rsidR="001356B1" w:rsidRPr="00030386">
        <w:rPr>
          <w:rFonts w:ascii="Simplified Arabic" w:hAnsi="Simplified Arabic" w:cs="Simplified Arabic"/>
          <w:sz w:val="28"/>
          <w:szCs w:val="28"/>
          <w:rtl/>
        </w:rPr>
        <w:t xml:space="preserve"> </w:t>
      </w:r>
      <w:r w:rsidR="009F1F57" w:rsidRPr="00030386">
        <w:rPr>
          <w:rFonts w:ascii="Simplified Arabic" w:hAnsi="Simplified Arabic" w:cs="Simplified Arabic"/>
          <w:sz w:val="28"/>
          <w:szCs w:val="28"/>
          <w:rtl/>
        </w:rPr>
        <w:t>إدارة</w:t>
      </w:r>
      <w:r w:rsidR="00AE5948" w:rsidRPr="00030386">
        <w:rPr>
          <w:rFonts w:ascii="Simplified Arabic" w:hAnsi="Simplified Arabic" w:cs="Simplified Arabic"/>
          <w:sz w:val="28"/>
          <w:szCs w:val="28"/>
          <w:rtl/>
        </w:rPr>
        <w:t xml:space="preserve"> الأزمات بفعالية تعتمد بشكل أساسي على التنسيق المحكم بين مختلف عناصر ال</w:t>
      </w:r>
      <w:r w:rsidR="002201B8" w:rsidRPr="00030386">
        <w:rPr>
          <w:rFonts w:ascii="Simplified Arabic" w:hAnsi="Simplified Arabic" w:cs="Simplified Arabic"/>
          <w:sz w:val="28"/>
          <w:szCs w:val="28"/>
          <w:rtl/>
        </w:rPr>
        <w:t>اتصال</w:t>
      </w:r>
      <w:r w:rsidR="00AE5948" w:rsidRPr="00030386">
        <w:rPr>
          <w:rFonts w:ascii="Simplified Arabic" w:hAnsi="Simplified Arabic" w:cs="Simplified Arabic"/>
          <w:sz w:val="28"/>
          <w:szCs w:val="28"/>
          <w:rtl/>
        </w:rPr>
        <w:t>، وتطبيق ممارسات إجرائية مرنة وواضحة تضمن الاستجابة السريعة للأزمات دون ال</w:t>
      </w:r>
      <w:r w:rsidR="00E46CA8" w:rsidRPr="00030386">
        <w:rPr>
          <w:rFonts w:ascii="Simplified Arabic" w:hAnsi="Simplified Arabic" w:cs="Simplified Arabic"/>
          <w:sz w:val="28"/>
          <w:szCs w:val="28"/>
          <w:rtl/>
        </w:rPr>
        <w:t>تأثير</w:t>
      </w:r>
      <w:r w:rsidR="00AE5948" w:rsidRPr="00030386">
        <w:rPr>
          <w:rFonts w:ascii="Simplified Arabic" w:hAnsi="Simplified Arabic" w:cs="Simplified Arabic"/>
          <w:sz w:val="28"/>
          <w:szCs w:val="28"/>
          <w:rtl/>
        </w:rPr>
        <w:t xml:space="preserve"> السلبي على سمعة المنظمة أو استقرارها الداخلي وقد أكدت الأدبيات </w:t>
      </w:r>
      <w:r w:rsidR="003139C3" w:rsidRPr="00030386">
        <w:rPr>
          <w:rFonts w:ascii="Simplified Arabic" w:hAnsi="Simplified Arabic" w:cs="Simplified Arabic"/>
          <w:sz w:val="28"/>
          <w:szCs w:val="28"/>
          <w:rtl/>
        </w:rPr>
        <w:t>الدراسة</w:t>
      </w:r>
      <w:r w:rsidR="00AE5948" w:rsidRPr="00030386">
        <w:rPr>
          <w:rFonts w:ascii="Simplified Arabic" w:hAnsi="Simplified Arabic" w:cs="Simplified Arabic"/>
          <w:sz w:val="28"/>
          <w:szCs w:val="28"/>
          <w:rtl/>
        </w:rPr>
        <w:t xml:space="preserve"> على أن العلاقة الوثيقة بين </w:t>
      </w:r>
      <w:r w:rsidR="009F1F57" w:rsidRPr="00030386">
        <w:rPr>
          <w:rFonts w:ascii="Simplified Arabic" w:hAnsi="Simplified Arabic" w:cs="Simplified Arabic"/>
          <w:sz w:val="28"/>
          <w:szCs w:val="28"/>
          <w:rtl/>
        </w:rPr>
        <w:t>إدارة</w:t>
      </w:r>
      <w:r w:rsidR="00AE5948" w:rsidRPr="00030386">
        <w:rPr>
          <w:rFonts w:ascii="Simplified Arabic" w:hAnsi="Simplified Arabic" w:cs="Simplified Arabic"/>
          <w:sz w:val="28"/>
          <w:szCs w:val="28"/>
          <w:rtl/>
        </w:rPr>
        <w:t xml:space="preserve"> ال</w:t>
      </w:r>
      <w:r w:rsidR="002201B8" w:rsidRPr="00030386">
        <w:rPr>
          <w:rFonts w:ascii="Simplified Arabic" w:hAnsi="Simplified Arabic" w:cs="Simplified Arabic"/>
          <w:sz w:val="28"/>
          <w:szCs w:val="28"/>
          <w:rtl/>
        </w:rPr>
        <w:t>اتصال</w:t>
      </w:r>
      <w:r w:rsidR="00AE5948" w:rsidRPr="00030386">
        <w:rPr>
          <w:rFonts w:ascii="Simplified Arabic" w:hAnsi="Simplified Arabic" w:cs="Simplified Arabic"/>
          <w:sz w:val="28"/>
          <w:szCs w:val="28"/>
          <w:rtl/>
        </w:rPr>
        <w:t xml:space="preserve"> والإقناع داخل المؤسسة</w:t>
      </w:r>
      <w:r w:rsidR="001B26C7" w:rsidRPr="00030386">
        <w:rPr>
          <w:rFonts w:ascii="Simplified Arabic" w:hAnsi="Simplified Arabic" w:cs="Simplified Arabic"/>
          <w:sz w:val="28"/>
          <w:szCs w:val="28"/>
          <w:rtl/>
        </w:rPr>
        <w:t>،</w:t>
      </w:r>
    </w:p>
    <w:p w:rsidR="00AE5948" w:rsidRPr="00030386" w:rsidRDefault="00AE5948"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تعد من الركائز الأساسية للتعامل مع الأزمات، حيث تعتمد على تحديد خطة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أزمة شاملة توضح الأدوار والمسؤوليات والإجراءات التي يجب اتباعها في تبادل المعلومات مع جماهير المؤسسة المختلفة في أثناء الأزمة أو الطوارئ</w:t>
      </w:r>
      <w:r w:rsidR="00660734"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وتشمل هذه الجماهير العملاء والموظفين، وتتعامل مع هذه الأزمة من خلال توفير معلومات دقيقة وفي الوقت المناسب</w:t>
      </w:r>
      <w:r w:rsidR="00566DC6"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وفي هذا السياق، من الضروري أن تتسم الخطة الإعلامية بالدقة والشمولية، وأن تضع الوسائل والأهداف بوضوح مع ضمان مرونة يمكنها التكيف مع أي تطورات قد تطرأ خلال الأزمة</w:t>
      </w:r>
      <w:r w:rsidR="00660734"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بالإضافة إلى ذلك، يجب الحفاظ على الصورة الذهنية الإيجابية للمنظمة طوال مراحل الأزمة، من خلال التعامل بصدق وموضوعية مع وسائل الإعلام دون مبالغة أو تهويل كما يُعد اختيار الوقت المناسب لتزويد وسائل الإعلام بالمعلومات خطوة مهمة للحفاظ على مسار الأزمة بشكل يتناسب مع سير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الأزمة بشكل عام، مع الاستعانة بالخبراء والمتخصصين في تصميم وتنفيذ ومتابعة الخطط الإعلامية لمواجهة الأزمات (عائشة حضر، 2016، </w:t>
      </w:r>
      <w:proofErr w:type="spellStart"/>
      <w:r w:rsidRPr="00030386">
        <w:rPr>
          <w:rFonts w:ascii="Simplified Arabic" w:hAnsi="Simplified Arabic" w:cs="Simplified Arabic"/>
          <w:sz w:val="28"/>
          <w:szCs w:val="28"/>
          <w:rtl/>
        </w:rPr>
        <w:t>ص</w:t>
      </w:r>
      <w:r w:rsidR="00136FFF"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41</w:t>
      </w:r>
      <w:proofErr w:type="spellEnd"/>
      <w:r w:rsidR="00095015" w:rsidRPr="00030386">
        <w:rPr>
          <w:rFonts w:ascii="Simplified Arabic" w:hAnsi="Simplified Arabic" w:cs="Simplified Arabic"/>
          <w:sz w:val="28"/>
          <w:szCs w:val="28"/>
          <w:rtl/>
        </w:rPr>
        <w:t>)</w:t>
      </w:r>
    </w:p>
    <w:p w:rsidR="00AE5948" w:rsidRPr="00030386" w:rsidRDefault="00660734" w:rsidP="007901EA">
      <w:pPr>
        <w:tabs>
          <w:tab w:val="right" w:pos="0"/>
          <w:tab w:val="right" w:pos="90"/>
          <w:tab w:val="right" w:pos="270"/>
          <w:tab w:val="right" w:pos="450"/>
          <w:tab w:val="right" w:pos="810"/>
          <w:tab w:val="right" w:pos="1170"/>
          <w:tab w:val="right" w:pos="1350"/>
        </w:tabs>
        <w:bidi/>
        <w:ind w:right="-18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ab/>
      </w:r>
      <w:r w:rsidR="0070285F" w:rsidRPr="006E57C5">
        <w:rPr>
          <w:rFonts w:ascii="Arial" w:hAnsi="Arial" w:cs="Arial" w:hint="cs"/>
          <w:b/>
          <w:bCs/>
          <w:sz w:val="28"/>
          <w:szCs w:val="28"/>
          <w:rtl/>
          <w:lang w:bidi="ar-EG"/>
        </w:rPr>
        <w:t>٧</w:t>
      </w:r>
      <w:r w:rsidR="00566DC6" w:rsidRPr="006E57C5">
        <w:rPr>
          <w:rFonts w:ascii="Simplified Arabic" w:hAnsi="Simplified Arabic" w:cs="Monotype Koufi"/>
          <w:b/>
          <w:bCs/>
          <w:sz w:val="28"/>
          <w:szCs w:val="28"/>
          <w:rtl/>
          <w:lang w:bidi="ar-EG"/>
        </w:rPr>
        <w:t>-</w:t>
      </w:r>
      <w:r w:rsidRPr="006E57C5">
        <w:rPr>
          <w:rFonts w:ascii="Simplified Arabic" w:hAnsi="Simplified Arabic" w:cs="Monotype Koufi"/>
          <w:b/>
          <w:bCs/>
          <w:sz w:val="28"/>
          <w:szCs w:val="28"/>
          <w:rtl/>
          <w:lang w:bidi="ar-EG"/>
        </w:rPr>
        <w:tab/>
      </w:r>
      <w:r w:rsidRPr="006E57C5">
        <w:rPr>
          <w:rFonts w:ascii="Simplified Arabic" w:hAnsi="Simplified Arabic" w:cs="Monotype Koufi"/>
          <w:b/>
          <w:bCs/>
          <w:sz w:val="28"/>
          <w:szCs w:val="28"/>
          <w:rtl/>
          <w:lang w:bidi="ar-EG"/>
        </w:rPr>
        <w:tab/>
      </w:r>
      <w:r w:rsidR="00566DC6" w:rsidRPr="006E57C5">
        <w:rPr>
          <w:rFonts w:ascii="Simplified Arabic" w:hAnsi="Simplified Arabic" w:cs="Monotype Koufi"/>
          <w:b/>
          <w:bCs/>
          <w:sz w:val="28"/>
          <w:szCs w:val="28"/>
          <w:rtl/>
          <w:lang w:bidi="ar-EG"/>
        </w:rPr>
        <w:t xml:space="preserve">وضع خطة </w:t>
      </w:r>
      <w:r w:rsidR="002201B8" w:rsidRPr="006E57C5">
        <w:rPr>
          <w:rFonts w:ascii="Simplified Arabic" w:hAnsi="Simplified Arabic" w:cs="Monotype Koufi"/>
          <w:b/>
          <w:bCs/>
          <w:sz w:val="28"/>
          <w:szCs w:val="28"/>
          <w:rtl/>
          <w:lang w:bidi="ar-EG"/>
        </w:rPr>
        <w:t>اتصال</w:t>
      </w:r>
      <w:r w:rsidR="00566DC6" w:rsidRPr="006E57C5">
        <w:rPr>
          <w:rFonts w:ascii="Simplified Arabic" w:hAnsi="Simplified Arabic" w:cs="Monotype Koufi"/>
          <w:b/>
          <w:bCs/>
          <w:sz w:val="28"/>
          <w:szCs w:val="28"/>
          <w:rtl/>
          <w:lang w:bidi="ar-EG"/>
        </w:rPr>
        <w:t xml:space="preserve"> شاملة </w:t>
      </w:r>
      <w:r w:rsidR="00AE5948" w:rsidRPr="00030386">
        <w:rPr>
          <w:rFonts w:ascii="Simplified Arabic" w:hAnsi="Simplified Arabic" w:cs="Simplified Arabic"/>
          <w:sz w:val="28"/>
          <w:szCs w:val="28"/>
          <w:rtl/>
        </w:rPr>
        <w:t xml:space="preserve">يجب وضع خطة </w:t>
      </w:r>
      <w:r w:rsidR="002201B8" w:rsidRPr="00030386">
        <w:rPr>
          <w:rFonts w:ascii="Simplified Arabic" w:hAnsi="Simplified Arabic" w:cs="Simplified Arabic"/>
          <w:sz w:val="28"/>
          <w:szCs w:val="28"/>
          <w:rtl/>
        </w:rPr>
        <w:t>اتصال</w:t>
      </w:r>
      <w:r w:rsidR="00AE5948" w:rsidRPr="00030386">
        <w:rPr>
          <w:rFonts w:ascii="Simplified Arabic" w:hAnsi="Simplified Arabic" w:cs="Simplified Arabic"/>
          <w:sz w:val="28"/>
          <w:szCs w:val="28"/>
          <w:rtl/>
        </w:rPr>
        <w:t xml:space="preserve"> شاملة تتضمن جميع الأرقام الضرورية وأسماء المتحدثين الرسميين، كما ينبغي إجراء مسح بيئي لتحديد الأحداث ذات الصلة وتعيين المتحدث الرسمي ل</w:t>
      </w:r>
      <w:r w:rsidR="009F1F57" w:rsidRPr="00030386">
        <w:rPr>
          <w:rFonts w:ascii="Simplified Arabic" w:hAnsi="Simplified Arabic" w:cs="Simplified Arabic"/>
          <w:sz w:val="28"/>
          <w:szCs w:val="28"/>
          <w:rtl/>
        </w:rPr>
        <w:t>إدارة</w:t>
      </w:r>
      <w:r w:rsidR="00AE5948" w:rsidRPr="00030386">
        <w:rPr>
          <w:rFonts w:ascii="Simplified Arabic" w:hAnsi="Simplified Arabic" w:cs="Simplified Arabic"/>
          <w:sz w:val="28"/>
          <w:szCs w:val="28"/>
          <w:rtl/>
        </w:rPr>
        <w:t xml:space="preserve"> الأزمات</w:t>
      </w:r>
      <w:r w:rsidRPr="00030386">
        <w:rPr>
          <w:rFonts w:ascii="Simplified Arabic" w:hAnsi="Simplified Arabic" w:cs="Simplified Arabic"/>
          <w:sz w:val="28"/>
          <w:szCs w:val="28"/>
          <w:rtl/>
        </w:rPr>
        <w:t xml:space="preserve"> </w:t>
      </w:r>
      <w:r w:rsidR="00566DC6" w:rsidRPr="00030386">
        <w:rPr>
          <w:rFonts w:ascii="Simplified Arabic" w:hAnsi="Simplified Arabic" w:cs="Simplified Arabic"/>
          <w:sz w:val="28"/>
          <w:szCs w:val="28"/>
          <w:rtl/>
        </w:rPr>
        <w:t>وفي حالة</w:t>
      </w:r>
      <w:r w:rsidR="00AE5948" w:rsidRPr="00030386">
        <w:rPr>
          <w:rFonts w:ascii="Simplified Arabic" w:hAnsi="Simplified Arabic" w:cs="Simplified Arabic"/>
          <w:sz w:val="28"/>
          <w:szCs w:val="28"/>
          <w:rtl/>
        </w:rPr>
        <w:t xml:space="preserve"> عدم وجود بيان رسمي أو تصريح رسمي، يجب التركيز على وسائل الإعلام والمؤتمرات الصحفية لإبلاغ الجمهور بشكل دقيق من هنا، يشير </w:t>
      </w:r>
      <w:proofErr w:type="spellStart"/>
      <w:r w:rsidR="00AE5948" w:rsidRPr="00030386">
        <w:rPr>
          <w:rFonts w:ascii="Simplified Arabic" w:hAnsi="Simplified Arabic" w:cs="Simplified Arabic"/>
          <w:sz w:val="28"/>
          <w:szCs w:val="28"/>
          <w:rtl/>
        </w:rPr>
        <w:t>الإدليمي</w:t>
      </w:r>
      <w:proofErr w:type="spellEnd"/>
      <w:r w:rsidR="00AE5948" w:rsidRPr="00030386">
        <w:rPr>
          <w:rFonts w:ascii="Simplified Arabic" w:hAnsi="Simplified Arabic" w:cs="Simplified Arabic"/>
          <w:sz w:val="28"/>
          <w:szCs w:val="28"/>
          <w:rtl/>
        </w:rPr>
        <w:t xml:space="preserve"> (2012، </w:t>
      </w:r>
      <w:proofErr w:type="spellStart"/>
      <w:r w:rsidR="00AE5948" w:rsidRPr="00030386">
        <w:rPr>
          <w:rFonts w:ascii="Simplified Arabic" w:hAnsi="Simplified Arabic" w:cs="Simplified Arabic"/>
          <w:sz w:val="28"/>
          <w:szCs w:val="28"/>
          <w:rtl/>
        </w:rPr>
        <w:t>ص</w:t>
      </w:r>
      <w:r w:rsidR="00136FFF" w:rsidRPr="00030386">
        <w:rPr>
          <w:rFonts w:ascii="Simplified Arabic" w:hAnsi="Simplified Arabic" w:cs="Simplified Arabic"/>
          <w:sz w:val="28"/>
          <w:szCs w:val="28"/>
          <w:rtl/>
        </w:rPr>
        <w:t>.</w:t>
      </w:r>
      <w:r w:rsidR="00AE5948" w:rsidRPr="00030386">
        <w:rPr>
          <w:rFonts w:ascii="Simplified Arabic" w:hAnsi="Simplified Arabic" w:cs="Simplified Arabic"/>
          <w:sz w:val="28"/>
          <w:szCs w:val="28"/>
          <w:rtl/>
        </w:rPr>
        <w:t>277</w:t>
      </w:r>
      <w:proofErr w:type="spellEnd"/>
      <w:r w:rsidR="00AE5948" w:rsidRPr="00030386">
        <w:rPr>
          <w:rFonts w:ascii="Simplified Arabic" w:hAnsi="Simplified Arabic" w:cs="Simplified Arabic"/>
          <w:sz w:val="28"/>
          <w:szCs w:val="28"/>
          <w:rtl/>
        </w:rPr>
        <w:t>) إلى ضرورة تعيين متحدث رسمي يكون مسؤولًا عن تقديم البيانات الرسمية</w:t>
      </w:r>
      <w:r w:rsidR="0067267D" w:rsidRPr="00030386">
        <w:rPr>
          <w:rFonts w:ascii="Simplified Arabic" w:hAnsi="Simplified Arabic" w:cs="Simplified Arabic"/>
          <w:sz w:val="28"/>
          <w:szCs w:val="28"/>
          <w:rtl/>
        </w:rPr>
        <w:t xml:space="preserve"> </w:t>
      </w:r>
      <w:r w:rsidR="00AE5948" w:rsidRPr="00030386">
        <w:rPr>
          <w:rFonts w:ascii="Simplified Arabic" w:hAnsi="Simplified Arabic" w:cs="Simplified Arabic"/>
          <w:sz w:val="28"/>
          <w:szCs w:val="28"/>
          <w:rtl/>
        </w:rPr>
        <w:t>المتعلقة بالأزمة</w:t>
      </w:r>
      <w:r w:rsidR="00566DC6" w:rsidRPr="00030386">
        <w:rPr>
          <w:rFonts w:ascii="Simplified Arabic" w:hAnsi="Simplified Arabic" w:cs="Simplified Arabic"/>
          <w:sz w:val="28"/>
          <w:szCs w:val="28"/>
          <w:rtl/>
        </w:rPr>
        <w:t xml:space="preserve"> ويتم بناءً على </w:t>
      </w:r>
      <w:r w:rsidR="00AE5948" w:rsidRPr="00030386">
        <w:rPr>
          <w:rFonts w:ascii="Simplified Arabic" w:hAnsi="Simplified Arabic" w:cs="Simplified Arabic"/>
          <w:sz w:val="28"/>
          <w:szCs w:val="28"/>
          <w:rtl/>
        </w:rPr>
        <w:t>تنسيق دقيق بين المنظومة الإدارية و</w:t>
      </w:r>
      <w:r w:rsidR="009F1F57" w:rsidRPr="00030386">
        <w:rPr>
          <w:rFonts w:ascii="Simplified Arabic" w:hAnsi="Simplified Arabic" w:cs="Simplified Arabic"/>
          <w:sz w:val="28"/>
          <w:szCs w:val="28"/>
          <w:rtl/>
        </w:rPr>
        <w:t>إدارة</w:t>
      </w:r>
      <w:r w:rsidR="00AE5948" w:rsidRPr="00030386">
        <w:rPr>
          <w:rFonts w:ascii="Simplified Arabic" w:hAnsi="Simplified Arabic" w:cs="Simplified Arabic"/>
          <w:sz w:val="28"/>
          <w:szCs w:val="28"/>
          <w:rtl/>
        </w:rPr>
        <w:t xml:space="preserve"> الوعي المجتمعي، بما يساهم في تحقيق أهداف عدة، أهمها</w:t>
      </w:r>
      <w:r w:rsidR="00AE5948" w:rsidRPr="00030386">
        <w:rPr>
          <w:rFonts w:ascii="Simplified Arabic" w:hAnsi="Simplified Arabic" w:cs="Simplified Arabic"/>
          <w:sz w:val="28"/>
          <w:szCs w:val="28"/>
        </w:rPr>
        <w:t>:</w:t>
      </w:r>
    </w:p>
    <w:p w:rsidR="00AE6CA4" w:rsidRPr="00030386" w:rsidRDefault="00AE5948" w:rsidP="007901EA">
      <w:pPr>
        <w:pStyle w:val="af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rPr>
        <w:t>وبناءً على هذه الركائز</w:t>
      </w:r>
      <w:r w:rsidRPr="00030386">
        <w:rPr>
          <w:rFonts w:ascii="Simplified Arabic" w:hAnsi="Simplified Arabic" w:cs="Simplified Arabic"/>
          <w:sz w:val="28"/>
          <w:szCs w:val="28"/>
          <w:rtl/>
        </w:rPr>
        <w:t xml:space="preserve">، نجد أن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تتطلب تنسيقًا دقيقًا بين مختلف الأطراف داخل المنظمة، وتنفيذ خطط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متكاملة ومؤثرة لضمان التعامل مع الأزمة بأعلى درجات</w:t>
      </w:r>
      <w:r w:rsidR="00F51D4B"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الكفاءة والمهنية.</w:t>
      </w:r>
      <w:r w:rsidR="00F51D4B" w:rsidRPr="00030386">
        <w:rPr>
          <w:rFonts w:ascii="Simplified Arabic" w:hAnsi="Simplified Arabic" w:cs="Simplified Arabic"/>
          <w:sz w:val="28"/>
          <w:szCs w:val="28"/>
          <w:rtl/>
          <w:lang w:bidi="ar-EG"/>
        </w:rPr>
        <w:t xml:space="preserve"> عبد العزيز شرف "وسائل الإعلام </w:t>
      </w:r>
      <w:proofErr w:type="spellStart"/>
      <w:r w:rsidR="00F51D4B" w:rsidRPr="00030386">
        <w:rPr>
          <w:rFonts w:ascii="Simplified Arabic" w:hAnsi="Simplified Arabic" w:cs="Simplified Arabic"/>
          <w:sz w:val="28"/>
          <w:szCs w:val="28"/>
          <w:rtl/>
          <w:lang w:bidi="ar-EG"/>
        </w:rPr>
        <w:t>وا</w:t>
      </w:r>
      <w:proofErr w:type="spellEnd"/>
      <w:r w:rsidR="00F51D4B" w:rsidRPr="00030386">
        <w:rPr>
          <w:rFonts w:ascii="Simplified Arabic" w:hAnsi="Simplified Arabic" w:cs="Simplified Arabic"/>
          <w:sz w:val="28"/>
          <w:szCs w:val="28"/>
          <w:rtl/>
          <w:lang w:bidi="ar-EG"/>
        </w:rPr>
        <w:t xml:space="preserve"> ل</w:t>
      </w:r>
      <w:r w:rsidR="002201B8" w:rsidRPr="00030386">
        <w:rPr>
          <w:rFonts w:ascii="Simplified Arabic" w:hAnsi="Simplified Arabic" w:cs="Simplified Arabic"/>
          <w:sz w:val="28"/>
          <w:szCs w:val="28"/>
          <w:rtl/>
          <w:lang w:bidi="ar-EG"/>
        </w:rPr>
        <w:t>اتصال</w:t>
      </w:r>
      <w:r w:rsidR="00F51D4B"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F51D4B" w:rsidRPr="00030386">
        <w:rPr>
          <w:rFonts w:ascii="Simplified Arabic" w:hAnsi="Simplified Arabic" w:cs="Simplified Arabic"/>
          <w:sz w:val="28"/>
          <w:szCs w:val="28"/>
          <w:rtl/>
          <w:lang w:bidi="ar-EG"/>
        </w:rPr>
        <w:t xml:space="preserve"> ' الهيئة المصرية العامة للكتاب ' القاهرة ' </w:t>
      </w:r>
      <w:proofErr w:type="spellStart"/>
      <w:r w:rsidR="00F51D4B" w:rsidRPr="00030386">
        <w:rPr>
          <w:rFonts w:ascii="Simplified Arabic" w:hAnsi="Simplified Arabic" w:cs="Simplified Arabic"/>
          <w:sz w:val="28"/>
          <w:szCs w:val="28"/>
          <w:rtl/>
          <w:lang w:bidi="ar-EG"/>
        </w:rPr>
        <w:t>ط1'2003</w:t>
      </w:r>
      <w:proofErr w:type="spellEnd"/>
      <w:r w:rsidR="00F51D4B" w:rsidRPr="00030386">
        <w:rPr>
          <w:rFonts w:ascii="Simplified Arabic" w:hAnsi="Simplified Arabic" w:cs="Simplified Arabic"/>
          <w:sz w:val="28"/>
          <w:szCs w:val="28"/>
          <w:rtl/>
          <w:lang w:bidi="ar-EG"/>
        </w:rPr>
        <w:t xml:space="preserve"> ' ص 85)</w:t>
      </w:r>
      <w:bookmarkEnd w:id="21"/>
    </w:p>
    <w:p w:rsidR="00E34679" w:rsidRPr="00B413F3" w:rsidRDefault="00B413F3" w:rsidP="00B413F3">
      <w:pPr>
        <w:bidi/>
        <w:jc w:val="lowKashida"/>
        <w:rPr>
          <w:rFonts w:ascii="Simplified Arabic" w:hAnsi="Simplified Arabic" w:cs="Monotype Koufi"/>
          <w:sz w:val="28"/>
          <w:szCs w:val="28"/>
        </w:rPr>
      </w:pPr>
      <w:r>
        <w:rPr>
          <w:rStyle w:val="af8"/>
          <w:rFonts w:ascii="Simplified Arabic" w:hAnsi="Simplified Arabic" w:cs="Simplified Arabic"/>
          <w:rtl/>
        </w:rPr>
        <w:br w:type="page"/>
      </w:r>
      <w:r w:rsidR="00E34679" w:rsidRPr="00B413F3">
        <w:rPr>
          <w:rFonts w:cs="Monotype Koufi"/>
          <w:b/>
          <w:bCs/>
          <w:sz w:val="28"/>
          <w:szCs w:val="28"/>
          <w:rtl/>
        </w:rPr>
        <w:t>خلاصة الفصل الثالث</w:t>
      </w:r>
    </w:p>
    <w:p w:rsidR="00E34679" w:rsidRPr="00030386" w:rsidRDefault="00E34679"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يتناول هذا الفصل الدور المحوري للاتصال الإقناعي في دعم التوعية المجتمعية وإدارة الأزمات داخل المؤسسات الخدمية، بوصفه أحد ركائز العمل المؤسسي ووسيلة استراتيجية لتحقيق التكامل بين الأداء التنظيمي ووعي المجتمع</w:t>
      </w:r>
      <w:r w:rsidRPr="00030386">
        <w:rPr>
          <w:rFonts w:ascii="Simplified Arabic" w:hAnsi="Simplified Arabic" w:cs="Simplified Arabic"/>
          <w:sz w:val="28"/>
          <w:szCs w:val="28"/>
        </w:rPr>
        <w:t>.</w:t>
      </w:r>
    </w:p>
    <w:p w:rsidR="00E34679" w:rsidRPr="00030386" w:rsidRDefault="00E34679"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أوضح الفصل أن الاتصال الإقناعي يسهم في </w:t>
      </w:r>
      <w:r w:rsidRPr="00030386">
        <w:rPr>
          <w:rFonts w:ascii="Simplified Arabic" w:hAnsi="Simplified Arabic" w:cs="Simplified Arabic"/>
          <w:b/>
          <w:bCs/>
          <w:sz w:val="28"/>
          <w:szCs w:val="28"/>
          <w:rtl/>
        </w:rPr>
        <w:t>ترسيخ الوعي المجتمعي</w:t>
      </w:r>
      <w:r w:rsidRPr="00030386">
        <w:rPr>
          <w:rFonts w:ascii="Simplified Arabic" w:hAnsi="Simplified Arabic" w:cs="Simplified Arabic"/>
          <w:sz w:val="28"/>
          <w:szCs w:val="28"/>
          <w:rtl/>
        </w:rPr>
        <w:t xml:space="preserve"> من خلال قدرته على التأثير في الاتجاهات والسلوكيات ونشر المعرفة الصحيحة، بما يعزز الثقة المتبادلة بين المؤسسة وجمهورها كما أبرز دوره في </w:t>
      </w:r>
      <w:r w:rsidRPr="00030386">
        <w:rPr>
          <w:rFonts w:ascii="Simplified Arabic" w:hAnsi="Simplified Arabic" w:cs="Simplified Arabic"/>
          <w:b/>
          <w:bCs/>
          <w:sz w:val="28"/>
          <w:szCs w:val="28"/>
          <w:rtl/>
        </w:rPr>
        <w:t>تعزيز كفاءة إدارة الأزمات</w:t>
      </w:r>
      <w:r w:rsidRPr="00030386">
        <w:rPr>
          <w:rFonts w:ascii="Simplified Arabic" w:hAnsi="Simplified Arabic" w:cs="Simplified Arabic"/>
          <w:sz w:val="28"/>
          <w:szCs w:val="28"/>
          <w:rtl/>
        </w:rPr>
        <w:t xml:space="preserve"> عبر استراتيجيات اتصال فعّالة تمكّن المؤسسة من التنبؤ بالأزمات والاستجابة لها بوعي ومرونة، مستندةً إلى تخطيط مدروس وقنوات اتصال مفتوحة</w:t>
      </w:r>
      <w:r w:rsidRPr="00030386">
        <w:rPr>
          <w:rFonts w:ascii="Simplified Arabic" w:hAnsi="Simplified Arabic" w:cs="Simplified Arabic"/>
          <w:sz w:val="28"/>
          <w:szCs w:val="28"/>
        </w:rPr>
        <w:t>.</w:t>
      </w:r>
    </w:p>
    <w:p w:rsidR="00E34679" w:rsidRPr="00030386" w:rsidRDefault="00E34679"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وأشار الفصل إلى أهمية </w:t>
      </w:r>
      <w:r w:rsidRPr="00030386">
        <w:rPr>
          <w:rFonts w:ascii="Simplified Arabic" w:hAnsi="Simplified Arabic" w:cs="Simplified Arabic"/>
          <w:b/>
          <w:bCs/>
          <w:sz w:val="28"/>
          <w:szCs w:val="28"/>
          <w:rtl/>
        </w:rPr>
        <w:t>تفعيل الاتصال الداخلي والخارجي</w:t>
      </w:r>
      <w:r w:rsidRPr="00030386">
        <w:rPr>
          <w:rFonts w:ascii="Simplified Arabic" w:hAnsi="Simplified Arabic" w:cs="Simplified Arabic"/>
          <w:sz w:val="28"/>
          <w:szCs w:val="28"/>
          <w:rtl/>
        </w:rPr>
        <w:t xml:space="preserve">، وتهيئة المناخ الإداري لتطبيق الممارسات الاتصالية الإقناعية، بما يضمن انسياب المعلومات، وتوحيد الرسائل، ورفع جاهزية العاملين لمواجهة الأزمات كما تناول </w:t>
      </w:r>
      <w:r w:rsidRPr="00030386">
        <w:rPr>
          <w:rFonts w:ascii="Simplified Arabic" w:hAnsi="Simplified Arabic" w:cs="Simplified Arabic"/>
          <w:b/>
          <w:bCs/>
          <w:sz w:val="28"/>
          <w:szCs w:val="28"/>
          <w:rtl/>
        </w:rPr>
        <w:t>الاستمالات الإقناعية وأساليب الاتصال المؤسسي</w:t>
      </w:r>
      <w:r w:rsidRPr="00030386">
        <w:rPr>
          <w:rFonts w:ascii="Simplified Arabic" w:hAnsi="Simplified Arabic" w:cs="Simplified Arabic"/>
          <w:sz w:val="28"/>
          <w:szCs w:val="28"/>
          <w:rtl/>
        </w:rPr>
        <w:t xml:space="preserve"> كأدوات لدعم التماسك التنظيمي وتحويل الأزمات إلى فرص للتطوير وإعادة بناء الثقة</w:t>
      </w:r>
      <w:r w:rsidRPr="00030386">
        <w:rPr>
          <w:rFonts w:ascii="Simplified Arabic" w:hAnsi="Simplified Arabic" w:cs="Simplified Arabic"/>
          <w:sz w:val="28"/>
          <w:szCs w:val="28"/>
        </w:rPr>
        <w:t>.</w:t>
      </w:r>
    </w:p>
    <w:p w:rsidR="00E34679" w:rsidRPr="00030386" w:rsidRDefault="00E34679" w:rsidP="007901EA">
      <w:pPr>
        <w:pStyle w:val="af7"/>
        <w:bidi/>
        <w:spacing w:before="0" w:beforeAutospacing="0" w:after="0" w:afterAutospacing="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واختُتم الفصل بالتأكيد على أن الاتصال الإقناعي لا يُعد مجرد أداة للتأثير، بل يمثل </w:t>
      </w:r>
      <w:r w:rsidRPr="00030386">
        <w:rPr>
          <w:rFonts w:ascii="Simplified Arabic" w:hAnsi="Simplified Arabic" w:cs="Simplified Arabic"/>
          <w:b/>
          <w:bCs/>
          <w:sz w:val="28"/>
          <w:szCs w:val="28"/>
          <w:rtl/>
        </w:rPr>
        <w:t>آلية استراتيجية لبناء الوعي المجتمعي وتعزيز القدرة المؤسسية على الصمود والتكيف</w:t>
      </w:r>
      <w:r w:rsidRPr="00030386">
        <w:rPr>
          <w:rFonts w:ascii="Simplified Arabic" w:hAnsi="Simplified Arabic" w:cs="Simplified Arabic"/>
          <w:sz w:val="28"/>
          <w:szCs w:val="28"/>
          <w:rtl/>
        </w:rPr>
        <w:t>، بما يرسّخ العلاقة التكاملية بين التوعية المجتمعية وإدارة الأزمات في المؤسسات الخدمية</w:t>
      </w:r>
      <w:r w:rsidRPr="00030386">
        <w:rPr>
          <w:rFonts w:ascii="Simplified Arabic" w:hAnsi="Simplified Arabic" w:cs="Simplified Arabic"/>
          <w:sz w:val="28"/>
          <w:szCs w:val="28"/>
        </w:rPr>
        <w:t>.</w:t>
      </w:r>
    </w:p>
    <w:p w:rsidR="002D34DB" w:rsidRPr="00030386" w:rsidRDefault="002D34DB" w:rsidP="007901EA">
      <w:pPr>
        <w:pStyle w:val="af7"/>
        <w:bidi/>
        <w:spacing w:before="0" w:beforeAutospacing="0" w:after="0" w:afterAutospacing="0"/>
        <w:jc w:val="lowKashida"/>
        <w:rPr>
          <w:rFonts w:ascii="Simplified Arabic" w:hAnsi="Simplified Arabic" w:cs="Simplified Arabic"/>
          <w:sz w:val="28"/>
          <w:szCs w:val="28"/>
        </w:rPr>
      </w:pPr>
      <w:r w:rsidRPr="006E57C5">
        <w:rPr>
          <w:rFonts w:ascii="Arial" w:hAnsi="Arial" w:cs="Arial"/>
          <w:b/>
          <w:bCs/>
          <w:sz w:val="28"/>
          <w:szCs w:val="28"/>
          <w:rtl/>
          <w:lang w:bidi="ar-EG"/>
        </w:rPr>
        <w:t>يرتبط الإطار النظري</w:t>
      </w:r>
      <w:r w:rsidRPr="00030386">
        <w:rPr>
          <w:rFonts w:ascii="Simplified Arabic" w:hAnsi="Simplified Arabic" w:cs="Simplified Arabic"/>
          <w:sz w:val="28"/>
          <w:szCs w:val="28"/>
          <w:rtl/>
        </w:rPr>
        <w:t xml:space="preserve"> لهذا الفصل ارتباطًا وثيقًا بالمحور الثالث من استمارة الاستبيان، الذي ركّز على توظيف الاتصال الإقناعي في </w:t>
      </w:r>
      <w:r w:rsidRPr="00030386">
        <w:rPr>
          <w:rFonts w:ascii="Simplified Arabic" w:hAnsi="Simplified Arabic" w:cs="Simplified Arabic"/>
          <w:b/>
          <w:bCs/>
          <w:sz w:val="28"/>
          <w:szCs w:val="28"/>
          <w:rtl/>
        </w:rPr>
        <w:t>التوعية المجتمعية وإدارة الأزمات</w:t>
      </w:r>
      <w:r w:rsidRPr="00030386">
        <w:rPr>
          <w:rFonts w:ascii="Simplified Arabic" w:hAnsi="Simplified Arabic" w:cs="Simplified Arabic"/>
          <w:sz w:val="28"/>
          <w:szCs w:val="28"/>
          <w:rtl/>
        </w:rPr>
        <w:t xml:space="preserve"> داخل مؤسسة بهية، من خلال تبصير الجمهور بالمشكلات العامة والمتوقعة، واكتشاف الأخطاء وسرعة تفاديها، وتزويد المديرين بتقارير يومية دقيقة تسهم في اتخاذ قرارات رشيدة وسريعة كما تناول المحور أهمية </w:t>
      </w:r>
      <w:r w:rsidRPr="00030386">
        <w:rPr>
          <w:rFonts w:ascii="Simplified Arabic" w:hAnsi="Simplified Arabic" w:cs="Simplified Arabic"/>
          <w:b/>
          <w:bCs/>
          <w:sz w:val="28"/>
          <w:szCs w:val="28"/>
          <w:rtl/>
        </w:rPr>
        <w:t>تعزيز العلاقات الاتصالية والإعلامية</w:t>
      </w:r>
      <w:r w:rsidRPr="00030386">
        <w:rPr>
          <w:rFonts w:ascii="Simplified Arabic" w:hAnsi="Simplified Arabic" w:cs="Simplified Arabic"/>
          <w:sz w:val="28"/>
          <w:szCs w:val="28"/>
          <w:rtl/>
        </w:rPr>
        <w:t xml:space="preserve"> عبر توثيق الصلات مع وسائل الإعلام ووكالات الإعلان والمجلات والصحف، وتنظيم </w:t>
      </w:r>
      <w:r w:rsidRPr="00030386">
        <w:rPr>
          <w:rFonts w:ascii="Simplified Arabic" w:hAnsi="Simplified Arabic" w:cs="Simplified Arabic"/>
          <w:b/>
          <w:bCs/>
          <w:sz w:val="28"/>
          <w:szCs w:val="28"/>
          <w:rtl/>
        </w:rPr>
        <w:t>ورش عمل ودورات تدريبية للعاملين والمتطوعين</w:t>
      </w:r>
      <w:r w:rsidRPr="00030386">
        <w:rPr>
          <w:rFonts w:ascii="Simplified Arabic" w:hAnsi="Simplified Arabic" w:cs="Simplified Arabic"/>
          <w:sz w:val="28"/>
          <w:szCs w:val="28"/>
          <w:rtl/>
        </w:rPr>
        <w:t xml:space="preserve"> حول أساليب التوعية المجتمعية وسبل إدارة الأزمات، مع تقييم أدائهم ورفع كفاءتهم الإدارية والتنظيمية بما يضمن استعداد المؤسسة لمواجهة مختلف أنواع الأزمات بكفاءة وفعالية</w:t>
      </w:r>
      <w:r w:rsidRPr="00030386">
        <w:rPr>
          <w:rFonts w:ascii="Simplified Arabic" w:hAnsi="Simplified Arabic" w:cs="Simplified Arabic"/>
          <w:sz w:val="28"/>
          <w:szCs w:val="28"/>
        </w:rPr>
        <w:t>.</w:t>
      </w:r>
    </w:p>
    <w:p w:rsidR="00F61124" w:rsidRDefault="00F61124" w:rsidP="00D211A4">
      <w:pPr>
        <w:tabs>
          <w:tab w:val="right" w:pos="-3743"/>
        </w:tabs>
        <w:bidi/>
        <w:ind w:right="-180"/>
        <w:jc w:val="lowKashida"/>
        <w:rPr>
          <w:rFonts w:ascii="Simplified Arabic" w:hAnsi="Simplified Arabic" w:cs="Simplified Arabic"/>
          <w:sz w:val="28"/>
          <w:szCs w:val="28"/>
          <w:rtl/>
          <w:lang w:bidi="ar-EG"/>
        </w:rPr>
        <w:sectPr w:rsidR="00F61124" w:rsidSect="00526B3D">
          <w:headerReference w:type="default" r:id="rId50"/>
          <w:headerReference w:type="first" r:id="rId51"/>
          <w:footnotePr>
            <w:numRestart w:val="eachPage"/>
          </w:footnotePr>
          <w:pgSz w:w="11900" w:h="16840" w:code="9"/>
          <w:pgMar w:top="358" w:right="1797" w:bottom="1440" w:left="1797" w:header="567" w:footer="556" w:gutter="0"/>
          <w:cols w:space="720"/>
          <w:noEndnote/>
          <w:titlePg/>
          <w:bidi/>
          <w:docGrid w:linePitch="360"/>
        </w:sectPr>
      </w:pPr>
    </w:p>
    <w:p w:rsidR="00E34679" w:rsidRPr="00030386" w:rsidRDefault="00E34679" w:rsidP="00D211A4">
      <w:pPr>
        <w:tabs>
          <w:tab w:val="right" w:pos="-3743"/>
        </w:tabs>
        <w:bidi/>
        <w:ind w:right="-180"/>
        <w:jc w:val="lowKashida"/>
        <w:rPr>
          <w:rFonts w:ascii="Simplified Arabic" w:hAnsi="Simplified Arabic" w:cs="Simplified Arabic"/>
          <w:sz w:val="28"/>
          <w:szCs w:val="28"/>
          <w:rtl/>
          <w:lang w:bidi="ar-EG"/>
        </w:rPr>
      </w:pPr>
    </w:p>
    <w:p w:rsidR="00E34679" w:rsidRPr="00030386" w:rsidRDefault="00E34679" w:rsidP="00D211A4">
      <w:pPr>
        <w:tabs>
          <w:tab w:val="right" w:pos="-3743"/>
        </w:tabs>
        <w:bidi/>
        <w:ind w:right="-180"/>
        <w:jc w:val="lowKashida"/>
        <w:rPr>
          <w:rFonts w:ascii="Simplified Arabic" w:hAnsi="Simplified Arabic" w:cs="Simplified Arabic"/>
          <w:sz w:val="28"/>
          <w:szCs w:val="28"/>
          <w:rtl/>
        </w:rPr>
      </w:pPr>
    </w:p>
    <w:p w:rsidR="00E34679" w:rsidRPr="00030386" w:rsidRDefault="00E34679" w:rsidP="00D211A4">
      <w:pPr>
        <w:tabs>
          <w:tab w:val="right" w:pos="-3743"/>
        </w:tabs>
        <w:bidi/>
        <w:ind w:right="-180"/>
        <w:jc w:val="lowKashida"/>
        <w:rPr>
          <w:rFonts w:ascii="Simplified Arabic" w:hAnsi="Simplified Arabic" w:cs="Simplified Arabic"/>
          <w:sz w:val="28"/>
          <w:szCs w:val="28"/>
          <w:rtl/>
        </w:rPr>
      </w:pPr>
    </w:p>
    <w:p w:rsidR="00E34679" w:rsidRPr="00030386" w:rsidRDefault="00E34679" w:rsidP="00D211A4">
      <w:pPr>
        <w:tabs>
          <w:tab w:val="right" w:pos="-3743"/>
        </w:tabs>
        <w:bidi/>
        <w:ind w:right="-180"/>
        <w:jc w:val="lowKashida"/>
        <w:rPr>
          <w:rFonts w:ascii="Simplified Arabic" w:hAnsi="Simplified Arabic" w:cs="Simplified Arabic"/>
          <w:sz w:val="28"/>
          <w:szCs w:val="28"/>
          <w:rtl/>
        </w:rPr>
      </w:pPr>
    </w:p>
    <w:p w:rsidR="00182D3D" w:rsidRPr="00030386" w:rsidRDefault="00182D3D" w:rsidP="00D211A4">
      <w:pPr>
        <w:tabs>
          <w:tab w:val="right" w:pos="-3743"/>
        </w:tabs>
        <w:bidi/>
        <w:ind w:right="-180"/>
        <w:jc w:val="lowKashida"/>
        <w:rPr>
          <w:rFonts w:ascii="Simplified Arabic" w:hAnsi="Simplified Arabic" w:cs="Simplified Arabic"/>
          <w:sz w:val="28"/>
          <w:szCs w:val="28"/>
          <w:rtl/>
        </w:rPr>
      </w:pPr>
    </w:p>
    <w:p w:rsidR="002F1688" w:rsidRDefault="002F1688" w:rsidP="00D211A4">
      <w:pPr>
        <w:tabs>
          <w:tab w:val="right" w:pos="0"/>
          <w:tab w:val="right" w:pos="90"/>
          <w:tab w:val="right" w:pos="270"/>
        </w:tabs>
        <w:bidi/>
        <w:ind w:right="-180"/>
        <w:jc w:val="lowKashida"/>
        <w:rPr>
          <w:rFonts w:ascii="Simplified Arabic" w:hAnsi="Simplified Arabic" w:cs="Simplified Arabic"/>
          <w:sz w:val="28"/>
          <w:szCs w:val="28"/>
          <w:rtl/>
          <w:lang w:bidi="ar-EG"/>
        </w:rPr>
      </w:pPr>
    </w:p>
    <w:p w:rsidR="00F61124" w:rsidRDefault="00F61124" w:rsidP="00F61124">
      <w:pPr>
        <w:tabs>
          <w:tab w:val="right" w:pos="0"/>
          <w:tab w:val="right" w:pos="90"/>
          <w:tab w:val="right" w:pos="270"/>
        </w:tabs>
        <w:bidi/>
        <w:ind w:right="-180"/>
        <w:jc w:val="lowKashida"/>
        <w:rPr>
          <w:rFonts w:ascii="Simplified Arabic" w:hAnsi="Simplified Arabic" w:cs="Simplified Arabic"/>
          <w:sz w:val="28"/>
          <w:szCs w:val="28"/>
          <w:rtl/>
          <w:lang w:bidi="ar-EG"/>
        </w:rPr>
      </w:pPr>
    </w:p>
    <w:p w:rsidR="00F61124" w:rsidRDefault="00F61124" w:rsidP="00F61124">
      <w:pPr>
        <w:tabs>
          <w:tab w:val="right" w:pos="0"/>
          <w:tab w:val="right" w:pos="90"/>
          <w:tab w:val="right" w:pos="270"/>
        </w:tabs>
        <w:bidi/>
        <w:ind w:right="-180"/>
        <w:jc w:val="lowKashida"/>
        <w:rPr>
          <w:rFonts w:ascii="Simplified Arabic" w:hAnsi="Simplified Arabic" w:cs="Simplified Arabic"/>
          <w:sz w:val="28"/>
          <w:szCs w:val="28"/>
          <w:rtl/>
          <w:lang w:bidi="ar-EG"/>
        </w:rPr>
      </w:pPr>
    </w:p>
    <w:p w:rsidR="00F61124" w:rsidRDefault="00F61124" w:rsidP="00F61124">
      <w:pPr>
        <w:tabs>
          <w:tab w:val="right" w:pos="0"/>
          <w:tab w:val="right" w:pos="90"/>
          <w:tab w:val="right" w:pos="270"/>
        </w:tabs>
        <w:bidi/>
        <w:ind w:right="-180"/>
        <w:jc w:val="lowKashida"/>
        <w:rPr>
          <w:rFonts w:ascii="Simplified Arabic" w:hAnsi="Simplified Arabic" w:cs="Simplified Arabic"/>
          <w:sz w:val="28"/>
          <w:szCs w:val="28"/>
          <w:rtl/>
          <w:lang w:bidi="ar-EG"/>
        </w:rPr>
      </w:pPr>
    </w:p>
    <w:p w:rsidR="00F61124" w:rsidRDefault="00F61124" w:rsidP="00F61124">
      <w:pPr>
        <w:tabs>
          <w:tab w:val="right" w:pos="0"/>
          <w:tab w:val="right" w:pos="90"/>
          <w:tab w:val="right" w:pos="270"/>
        </w:tabs>
        <w:bidi/>
        <w:ind w:right="-180"/>
        <w:jc w:val="lowKashida"/>
        <w:rPr>
          <w:rFonts w:ascii="Simplified Arabic" w:hAnsi="Simplified Arabic" w:cs="Simplified Arabic"/>
          <w:sz w:val="28"/>
          <w:szCs w:val="28"/>
          <w:rtl/>
          <w:lang w:bidi="ar-EG"/>
        </w:rPr>
      </w:pPr>
    </w:p>
    <w:p w:rsidR="00F61124" w:rsidRDefault="00F61124" w:rsidP="00F61124">
      <w:pPr>
        <w:tabs>
          <w:tab w:val="right" w:pos="0"/>
          <w:tab w:val="right" w:pos="90"/>
          <w:tab w:val="right" w:pos="270"/>
        </w:tabs>
        <w:bidi/>
        <w:ind w:right="-180"/>
        <w:jc w:val="lowKashida"/>
        <w:rPr>
          <w:rFonts w:ascii="Simplified Arabic" w:hAnsi="Simplified Arabic" w:cs="Simplified Arabic"/>
          <w:sz w:val="28"/>
          <w:szCs w:val="28"/>
          <w:rtl/>
          <w:lang w:bidi="ar-EG"/>
        </w:rPr>
      </w:pPr>
    </w:p>
    <w:p w:rsidR="00F61124" w:rsidRPr="00030386" w:rsidRDefault="00F61124" w:rsidP="00F61124">
      <w:pPr>
        <w:tabs>
          <w:tab w:val="right" w:pos="0"/>
          <w:tab w:val="right" w:pos="90"/>
          <w:tab w:val="right" w:pos="270"/>
        </w:tabs>
        <w:bidi/>
        <w:ind w:right="-180"/>
        <w:jc w:val="lowKashida"/>
        <w:rPr>
          <w:rFonts w:ascii="Simplified Arabic" w:hAnsi="Simplified Arabic" w:cs="Simplified Arabic"/>
          <w:sz w:val="28"/>
          <w:szCs w:val="28"/>
          <w:rtl/>
          <w:lang w:bidi="ar-EG"/>
        </w:rPr>
      </w:pPr>
    </w:p>
    <w:p w:rsidR="002F1688" w:rsidRPr="00F61124" w:rsidRDefault="002F1688" w:rsidP="00F61124">
      <w:pPr>
        <w:bidi/>
        <w:jc w:val="center"/>
        <w:rPr>
          <w:rFonts w:ascii="Simplified Arabic" w:hAnsi="Simplified Arabic" w:cs="PT Bold Heading"/>
          <w:sz w:val="38"/>
          <w:szCs w:val="38"/>
          <w:rtl/>
          <w:lang w:bidi="ar-EG"/>
        </w:rPr>
      </w:pPr>
      <w:r w:rsidRPr="00F61124">
        <w:rPr>
          <w:rFonts w:ascii="Simplified Arabic" w:hAnsi="Simplified Arabic" w:cs="PT Bold Heading"/>
          <w:sz w:val="38"/>
          <w:szCs w:val="38"/>
          <w:rtl/>
          <w:lang w:bidi="ar-EG"/>
        </w:rPr>
        <w:t>الفصل الرابع</w:t>
      </w:r>
    </w:p>
    <w:p w:rsidR="002F1688" w:rsidRPr="00F61124" w:rsidRDefault="002F1688" w:rsidP="00F61124">
      <w:pPr>
        <w:bidi/>
        <w:jc w:val="center"/>
        <w:rPr>
          <w:rFonts w:ascii="Simplified Arabic" w:hAnsi="Simplified Arabic" w:cs="PT Bold Heading"/>
          <w:sz w:val="38"/>
          <w:szCs w:val="38"/>
          <w:rtl/>
          <w:lang w:bidi="ar-EG"/>
        </w:rPr>
      </w:pPr>
      <w:r w:rsidRPr="00F61124">
        <w:rPr>
          <w:rFonts w:ascii="Simplified Arabic" w:hAnsi="Simplified Arabic" w:cs="PT Bold Heading"/>
          <w:sz w:val="38"/>
          <w:szCs w:val="38"/>
          <w:rtl/>
          <w:lang w:bidi="ar-EG"/>
        </w:rPr>
        <w:t>دراسة حالة (مؤسسة بهية للكشف والفحص المبكر عن سرطان الثدى)  وطريقة واجراءات الدراسة</w:t>
      </w:r>
    </w:p>
    <w:p w:rsidR="00EE5BBA" w:rsidRPr="00F61124" w:rsidRDefault="00EE5BBA" w:rsidP="00F61124">
      <w:pPr>
        <w:bidi/>
        <w:jc w:val="center"/>
        <w:rPr>
          <w:rFonts w:ascii="Simplified Arabic" w:hAnsi="Simplified Arabic" w:cs="PT Bold Heading"/>
          <w:sz w:val="38"/>
          <w:szCs w:val="38"/>
          <w:lang w:bidi="ar-EG"/>
        </w:rPr>
      </w:pPr>
    </w:p>
    <w:p w:rsidR="00A347E7" w:rsidRPr="00030386" w:rsidRDefault="00A347E7" w:rsidP="00D211A4">
      <w:pPr>
        <w:tabs>
          <w:tab w:val="right" w:pos="0"/>
          <w:tab w:val="right" w:pos="90"/>
          <w:tab w:val="right" w:pos="270"/>
        </w:tabs>
        <w:bidi/>
        <w:ind w:right="-180"/>
        <w:jc w:val="lowKashida"/>
        <w:rPr>
          <w:rFonts w:ascii="Simplified Arabic" w:hAnsi="Simplified Arabic" w:cs="Simplified Arabic"/>
          <w:sz w:val="28"/>
          <w:szCs w:val="28"/>
          <w:rtl/>
          <w:lang w:bidi="ar-EG"/>
        </w:rPr>
      </w:pPr>
    </w:p>
    <w:p w:rsidR="00A347E7" w:rsidRPr="00030386" w:rsidRDefault="00A347E7" w:rsidP="00D211A4">
      <w:pPr>
        <w:tabs>
          <w:tab w:val="right" w:pos="0"/>
          <w:tab w:val="right" w:pos="90"/>
          <w:tab w:val="right" w:pos="270"/>
        </w:tabs>
        <w:bidi/>
        <w:ind w:right="-180"/>
        <w:jc w:val="lowKashida"/>
        <w:rPr>
          <w:rFonts w:ascii="Simplified Arabic" w:hAnsi="Simplified Arabic" w:cs="Simplified Arabic"/>
          <w:sz w:val="28"/>
          <w:szCs w:val="28"/>
          <w:rtl/>
          <w:lang w:bidi="ar-EG"/>
        </w:rPr>
      </w:pPr>
    </w:p>
    <w:p w:rsidR="00EE5BBA" w:rsidRPr="00030386" w:rsidRDefault="00EE5BBA" w:rsidP="00D211A4">
      <w:pPr>
        <w:tabs>
          <w:tab w:val="right" w:pos="0"/>
          <w:tab w:val="right" w:pos="90"/>
          <w:tab w:val="right" w:pos="270"/>
        </w:tabs>
        <w:bidi/>
        <w:ind w:right="-180"/>
        <w:jc w:val="lowKashida"/>
        <w:rPr>
          <w:rFonts w:ascii="Simplified Arabic" w:hAnsi="Simplified Arabic" w:cs="Simplified Arabic"/>
          <w:sz w:val="28"/>
          <w:szCs w:val="28"/>
          <w:rtl/>
        </w:rPr>
      </w:pPr>
    </w:p>
    <w:p w:rsidR="0066089D" w:rsidRPr="00030386" w:rsidRDefault="0066089D" w:rsidP="00D211A4">
      <w:pPr>
        <w:tabs>
          <w:tab w:val="right" w:pos="0"/>
          <w:tab w:val="right" w:pos="90"/>
          <w:tab w:val="right" w:pos="270"/>
        </w:tabs>
        <w:bidi/>
        <w:ind w:right="-180"/>
        <w:jc w:val="lowKashida"/>
        <w:rPr>
          <w:rFonts w:ascii="Simplified Arabic" w:hAnsi="Simplified Arabic" w:cs="Simplified Arabic"/>
          <w:sz w:val="28"/>
          <w:szCs w:val="28"/>
          <w:rtl/>
        </w:rPr>
      </w:pPr>
    </w:p>
    <w:p w:rsidR="0066089D" w:rsidRPr="00030386" w:rsidRDefault="0066089D" w:rsidP="00D211A4">
      <w:pPr>
        <w:tabs>
          <w:tab w:val="right" w:pos="0"/>
          <w:tab w:val="right" w:pos="90"/>
          <w:tab w:val="right" w:pos="270"/>
        </w:tabs>
        <w:bidi/>
        <w:ind w:right="-180"/>
        <w:jc w:val="lowKashida"/>
        <w:rPr>
          <w:rFonts w:ascii="Simplified Arabic" w:hAnsi="Simplified Arabic" w:cs="Simplified Arabic"/>
          <w:sz w:val="28"/>
          <w:szCs w:val="28"/>
          <w:rtl/>
          <w:lang w:bidi="ar-EG"/>
        </w:rPr>
      </w:pPr>
    </w:p>
    <w:p w:rsidR="003701CD" w:rsidRPr="00F61124" w:rsidRDefault="00525A3C" w:rsidP="00F61124">
      <w:pPr>
        <w:bidi/>
        <w:jc w:val="center"/>
        <w:rPr>
          <w:rFonts w:ascii="Simplified Arabic" w:hAnsi="Simplified Arabic" w:cs="PT Bold Heading"/>
          <w:sz w:val="32"/>
          <w:szCs w:val="32"/>
          <w:rtl/>
          <w:lang w:bidi="ar-EG"/>
        </w:rPr>
      </w:pPr>
      <w:r>
        <w:rPr>
          <w:rFonts w:ascii="Simplified Arabic" w:hAnsi="Simplified Arabic" w:cs="Simplified Arabic"/>
          <w:noProof/>
        </w:rPr>
        <mc:AlternateContent>
          <mc:Choice Requires="wps">
            <w:drawing>
              <wp:anchor distT="0" distB="0" distL="114300" distR="114300" simplePos="0" relativeHeight="251669504" behindDoc="0" locked="0" layoutInCell="1" allowOverlap="1">
                <wp:simplePos x="0" y="0"/>
                <wp:positionH relativeFrom="column">
                  <wp:posOffset>2245360</wp:posOffset>
                </wp:positionH>
                <wp:positionV relativeFrom="paragraph">
                  <wp:posOffset>2715895</wp:posOffset>
                </wp:positionV>
                <wp:extent cx="973455" cy="593725"/>
                <wp:effectExtent l="0" t="3175" r="2540" b="3175"/>
                <wp:wrapNone/>
                <wp:docPr id="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0A0" w:rsidRDefault="008E70A0" w:rsidP="00D016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5" type="#_x0000_t202" style="position:absolute;left:0;text-align:left;margin-left:176.8pt;margin-top:213.85pt;width:76.65pt;height:4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" stroked="f">
                <v:textbox>
                  <w:txbxContent>
                    <w:p w:rsidR="008E70A0" w:rsidRDefault="008E70A0" w:rsidP="00D01643"/>
                  </w:txbxContent>
                </v:textbox>
              </v:shape>
            </w:pict>
          </mc:Fallback>
        </mc:AlternateContent>
      </w:r>
      <w:r>
        <w:rPr>
          <w:rFonts w:ascii="Simplified Arabic" w:hAnsi="Simplified Arabic" w:cs="Simplified Arabic"/>
          <w:noProof/>
        </w:rPr>
        <mc:AlternateContent>
          <mc:Choice Requires="wps">
            <w:drawing>
              <wp:anchor distT="0" distB="0" distL="114300" distR="114300" simplePos="0" relativeHeight="251656192" behindDoc="0" locked="0" layoutInCell="1" allowOverlap="1">
                <wp:simplePos x="0" y="0"/>
                <wp:positionH relativeFrom="column">
                  <wp:posOffset>2422525</wp:posOffset>
                </wp:positionH>
                <wp:positionV relativeFrom="paragraph">
                  <wp:posOffset>2953385</wp:posOffset>
                </wp:positionV>
                <wp:extent cx="436880" cy="278130"/>
                <wp:effectExtent l="0" t="0" r="20320" b="26670"/>
                <wp:wrapNone/>
                <wp:docPr id="19" name="مربع ن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278130"/>
                        </a:xfrm>
                        <a:prstGeom prst="rect">
                          <a:avLst/>
                        </a:prstGeom>
                        <a:solidFill>
                          <a:sysClr val="window" lastClr="FFFFFF"/>
                        </a:solidFill>
                        <a:ln w="6350">
                          <a:solidFill>
                            <a:sysClr val="window" lastClr="FFFFFF"/>
                          </a:solidFill>
                        </a:ln>
                        <a:effectLst/>
                      </wps:spPr>
                      <wps:txbx>
                        <w:txbxContent>
                          <w:p w:rsidR="008E70A0" w:rsidRDefault="008E70A0" w:rsidP="00DD5B3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مربع نص 19" o:spid="_x0000_s1036" type="#_x0000_t202" style="position:absolute;left:0;text-align:left;margin-left:190.75pt;margin-top:232.55pt;width:34.4pt;height:2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" fillcolor="window" strokecolor="window" strokeweight=".5pt">
                <v:path arrowok="t"/>
                <v:textbox>
                  <w:txbxContent>
                    <w:p w:rsidR="008E70A0" w:rsidRDefault="008E70A0" w:rsidP="00DD5B38"/>
                  </w:txbxContent>
                </v:textbox>
              </v:shape>
            </w:pict>
          </mc:Fallback>
        </mc:AlternateContent>
      </w:r>
      <w:r w:rsidR="0000130E" w:rsidRPr="00030386">
        <w:rPr>
          <w:rFonts w:ascii="Simplified Arabic" w:hAnsi="Simplified Arabic" w:cs="Simplified Arabic"/>
          <w:b/>
          <w:bCs/>
          <w:sz w:val="28"/>
          <w:szCs w:val="28"/>
          <w:rtl/>
          <w:lang w:bidi="ar-EG"/>
        </w:rPr>
        <w:br w:type="page"/>
      </w:r>
      <w:r w:rsidR="00CE5261" w:rsidRPr="00F61124">
        <w:rPr>
          <w:rFonts w:ascii="Simplified Arabic" w:hAnsi="Simplified Arabic" w:cs="PT Bold Heading"/>
          <w:sz w:val="32"/>
          <w:szCs w:val="32"/>
          <w:rtl/>
          <w:lang w:bidi="ar-EG"/>
        </w:rPr>
        <w:t>الفصل الرابع</w:t>
      </w:r>
    </w:p>
    <w:p w:rsidR="00850ED8" w:rsidRPr="00F61124" w:rsidRDefault="00E66F84" w:rsidP="00F61124">
      <w:pPr>
        <w:tabs>
          <w:tab w:val="center" w:pos="4153"/>
        </w:tabs>
        <w:bidi/>
        <w:jc w:val="center"/>
        <w:rPr>
          <w:rFonts w:ascii="Simplified Arabic" w:hAnsi="Simplified Arabic" w:cs="PT Bold Heading"/>
          <w:sz w:val="32"/>
          <w:szCs w:val="32"/>
          <w:rtl/>
          <w:lang w:bidi="ar-EG"/>
        </w:rPr>
      </w:pPr>
      <w:r w:rsidRPr="00F61124">
        <w:rPr>
          <w:rFonts w:ascii="Simplified Arabic" w:hAnsi="Simplified Arabic" w:cs="PT Bold Heading"/>
          <w:sz w:val="32"/>
          <w:szCs w:val="32"/>
          <w:rtl/>
          <w:lang w:bidi="ar-EG"/>
        </w:rPr>
        <w:t>دراسة حالة (</w:t>
      </w:r>
      <w:r w:rsidR="0000130E" w:rsidRPr="00F61124">
        <w:rPr>
          <w:rFonts w:ascii="Simplified Arabic" w:hAnsi="Simplified Arabic" w:cs="PT Bold Heading"/>
          <w:sz w:val="32"/>
          <w:szCs w:val="32"/>
          <w:rtl/>
          <w:lang w:bidi="ar-EG"/>
        </w:rPr>
        <w:t>مؤسسة بهية</w:t>
      </w:r>
      <w:r w:rsidRPr="00F61124">
        <w:rPr>
          <w:rFonts w:ascii="Simplified Arabic" w:hAnsi="Simplified Arabic" w:cs="PT Bold Heading"/>
          <w:sz w:val="32"/>
          <w:szCs w:val="32"/>
          <w:rtl/>
          <w:lang w:bidi="ar-EG"/>
        </w:rPr>
        <w:t>)</w:t>
      </w:r>
      <w:r w:rsidR="008F7D89" w:rsidRPr="00F61124">
        <w:rPr>
          <w:rFonts w:ascii="Simplified Arabic" w:hAnsi="Simplified Arabic" w:cs="PT Bold Heading"/>
          <w:sz w:val="32"/>
          <w:szCs w:val="32"/>
          <w:rtl/>
          <w:lang w:bidi="ar-EG"/>
        </w:rPr>
        <w:t xml:space="preserve"> و</w:t>
      </w:r>
      <w:r w:rsidRPr="00F61124">
        <w:rPr>
          <w:rFonts w:ascii="Simplified Arabic" w:hAnsi="Simplified Arabic" w:cs="PT Bold Heading"/>
          <w:sz w:val="32"/>
          <w:szCs w:val="32"/>
          <w:rtl/>
          <w:lang w:bidi="ar-EG"/>
        </w:rPr>
        <w:t>طريقة واجراءات</w:t>
      </w:r>
      <w:r w:rsidR="008F7D89" w:rsidRPr="00F61124">
        <w:rPr>
          <w:rFonts w:ascii="Simplified Arabic" w:hAnsi="Simplified Arabic" w:cs="PT Bold Heading"/>
          <w:sz w:val="32"/>
          <w:szCs w:val="32"/>
          <w:rtl/>
          <w:lang w:bidi="ar-EG"/>
        </w:rPr>
        <w:t xml:space="preserve"> الدراسة</w:t>
      </w:r>
    </w:p>
    <w:p w:rsidR="00850ED8" w:rsidRPr="00F61124" w:rsidRDefault="005E50C6" w:rsidP="00F61124">
      <w:pPr>
        <w:bidi/>
        <w:jc w:val="lowKashida"/>
        <w:rPr>
          <w:rFonts w:ascii="Simplified Arabic" w:hAnsi="Simplified Arabic" w:cs="PT Bold Heading"/>
          <w:sz w:val="28"/>
          <w:szCs w:val="28"/>
          <w:rtl/>
          <w:lang w:bidi="ar-EG"/>
        </w:rPr>
      </w:pPr>
      <w:r w:rsidRPr="00F61124">
        <w:rPr>
          <w:rFonts w:ascii="Simplified Arabic" w:hAnsi="Simplified Arabic" w:cs="PT Bold Heading"/>
          <w:sz w:val="28"/>
          <w:szCs w:val="28"/>
          <w:rtl/>
          <w:lang w:bidi="ar-EG"/>
        </w:rPr>
        <w:t xml:space="preserve">تمهيد </w:t>
      </w:r>
    </w:p>
    <w:p w:rsidR="00850ED8" w:rsidRPr="00030386" w:rsidRDefault="00850ED8" w:rsidP="00D211A4">
      <w:pPr>
        <w:pStyle w:val="af7"/>
        <w:bidi/>
        <w:spacing w:before="0" w:beforeAutospacing="0" w:after="0" w:afterAutospacing="0"/>
        <w:ind w:firstLine="720"/>
        <w:jc w:val="lowKashida"/>
        <w:rPr>
          <w:rFonts w:ascii="Simplified Arabic" w:hAnsi="Simplified Arabic" w:cs="Simplified Arabic"/>
          <w:b/>
          <w:bCs/>
          <w:sz w:val="28"/>
          <w:szCs w:val="28"/>
        </w:rPr>
      </w:pPr>
      <w:r w:rsidRPr="00030386">
        <w:rPr>
          <w:rFonts w:ascii="Simplified Arabic" w:hAnsi="Simplified Arabic" w:cs="Simplified Arabic"/>
          <w:sz w:val="28"/>
          <w:szCs w:val="28"/>
          <w:rtl/>
        </w:rPr>
        <w:t>في ضوء ما تم استعراضه في الفصول السابقة من أسس نظرية ومفاهيم متصلة بال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ودوره في التوعية المجتمعية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تبرز الحاجة إلى ربط الإطار النظري بواقع تطبيقي يعكس كيفية توظيف هذه المفاهيم في بيئة مؤسسية قائمة  ومن هذا المنطلق، اختار الباحث مؤسسة بهية للكشف المبكر وعلاج سرطان الثدي لتكون محور دراسة الحالة، لما تمثله من نموذج مؤسسي يعمل في مجال بالغ الحساسية والأهمية على المستويين الصحي والمجتمعي، ويتطلب بطبيعته ممارسات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متقدمة وفعّالة</w:t>
      </w:r>
      <w:r w:rsidRPr="00030386">
        <w:rPr>
          <w:rFonts w:ascii="Simplified Arabic" w:hAnsi="Simplified Arabic" w:cs="Simplified Arabic"/>
          <w:sz w:val="28"/>
          <w:szCs w:val="28"/>
        </w:rPr>
        <w:t>.</w:t>
      </w:r>
    </w:p>
    <w:p w:rsidR="00850ED8" w:rsidRPr="00030386" w:rsidRDefault="00850ED8" w:rsidP="00D211A4">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ويستند هذا الاختيار إلى عدة اعتبارات، منها طبيعة الدور الذي تضطلع به المؤسسة في نشر الوعي الصحي، والتعامل مع فئات متعددة من الجمهور،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مواقف ذات أبعاد اجتماعية ونفسية و</w:t>
      </w:r>
      <w:r w:rsidR="009F1F57" w:rsidRPr="00030386">
        <w:rPr>
          <w:rFonts w:ascii="Simplified Arabic" w:hAnsi="Simplified Arabic" w:cs="Simplified Arabic"/>
          <w:sz w:val="28"/>
          <w:szCs w:val="28"/>
          <w:rtl/>
        </w:rPr>
        <w:t>إنسان</w:t>
      </w:r>
      <w:r w:rsidRPr="00030386">
        <w:rPr>
          <w:rFonts w:ascii="Simplified Arabic" w:hAnsi="Simplified Arabic" w:cs="Simplified Arabic"/>
          <w:sz w:val="28"/>
          <w:szCs w:val="28"/>
          <w:rtl/>
        </w:rPr>
        <w:t xml:space="preserve">ية معقدة كما يعكس هذا الاختيار رغبة الباحث في اختبار ما إذا كانت الأطر النظرية التي تناولها البحث تجد ترجمة عملية في بيئة عمل تتسم بالتحديات المستمرة، خاصة في ظل ما قد تواجهه من أزمات أو مواقف تستدعي استجابات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مدروسة</w:t>
      </w:r>
      <w:r w:rsidRPr="00030386">
        <w:rPr>
          <w:rFonts w:ascii="Simplified Arabic" w:hAnsi="Simplified Arabic" w:cs="Simplified Arabic"/>
          <w:sz w:val="28"/>
          <w:szCs w:val="28"/>
        </w:rPr>
        <w:t>.</w:t>
      </w:r>
    </w:p>
    <w:p w:rsidR="00850ED8" w:rsidRPr="00030386" w:rsidRDefault="00850ED8" w:rsidP="00D211A4">
      <w:pPr>
        <w:pStyle w:val="af7"/>
        <w:bidi/>
        <w:spacing w:before="0" w:beforeAutospacing="0" w:after="0" w:afterAutospacing="0"/>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وعليه، فإن هذا الفصل يتناول بالدراسة والتحليل واقع الممارسات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داخل مؤسسة بهية، مع التركيز على الآليات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التي تعتمدها في جهودها للتوعية المجتمعية و</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وذلك بهدف تقديم رؤية تحليلية تستند إلى البيانات التي تم جمعها في إطار البحث، بعيدًا عن إصدار أحكام مسبقة أو انطباعات ذاتية، مع الاكتفاء برصد وتحليل الظواهر</w:t>
      </w:r>
      <w:r w:rsidRPr="00030386">
        <w:rPr>
          <w:rFonts w:ascii="Simplified Arabic" w:hAnsi="Simplified Arabic" w:cs="Simplified Arabic"/>
          <w:sz w:val="28"/>
          <w:szCs w:val="28"/>
          <w:rtl/>
        </w:rPr>
        <w:br/>
        <w:t xml:space="preserve"> بما يخدم أهداف الدراسة</w:t>
      </w:r>
      <w:r w:rsidRPr="00030386">
        <w:rPr>
          <w:rFonts w:ascii="Simplified Arabic" w:hAnsi="Simplified Arabic" w:cs="Simplified Arabic"/>
          <w:sz w:val="28"/>
          <w:szCs w:val="28"/>
        </w:rPr>
        <w:t>.</w:t>
      </w:r>
    </w:p>
    <w:p w:rsidR="004C5D35" w:rsidRPr="00F61124" w:rsidRDefault="00820F96" w:rsidP="00D211A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أولاً:</w:t>
      </w:r>
      <w:r w:rsidR="004C5D35" w:rsidRPr="00F61124">
        <w:rPr>
          <w:rFonts w:ascii="Simplified Arabic" w:hAnsi="Simplified Arabic" w:cs="Monotype Koufi"/>
          <w:b/>
          <w:bCs/>
          <w:sz w:val="28"/>
          <w:szCs w:val="28"/>
          <w:rtl/>
          <w:lang w:bidi="ar-EG"/>
        </w:rPr>
        <w:t xml:space="preserve"> خلفيات حول مؤسسة بهية</w:t>
      </w:r>
      <w:r w:rsidR="00EF4892" w:rsidRPr="00F61124">
        <w:rPr>
          <w:rFonts w:ascii="Simplified Arabic" w:hAnsi="Simplified Arabic" w:cs="Monotype Koufi"/>
          <w:b/>
          <w:bCs/>
          <w:sz w:val="28"/>
          <w:szCs w:val="28"/>
          <w:rtl/>
          <w:lang w:bidi="ar-EG"/>
        </w:rPr>
        <w:t xml:space="preserve"> ودور ال</w:t>
      </w:r>
      <w:r w:rsidR="002201B8" w:rsidRPr="00F61124">
        <w:rPr>
          <w:rFonts w:ascii="Simplified Arabic" w:hAnsi="Simplified Arabic" w:cs="Monotype Koufi"/>
          <w:b/>
          <w:bCs/>
          <w:sz w:val="28"/>
          <w:szCs w:val="28"/>
          <w:rtl/>
          <w:lang w:bidi="ar-EG"/>
        </w:rPr>
        <w:t>اتصال</w:t>
      </w:r>
      <w:r w:rsidR="00EF4892" w:rsidRPr="00F61124">
        <w:rPr>
          <w:rFonts w:ascii="Simplified Arabic" w:hAnsi="Simplified Arabic" w:cs="Monotype Koufi"/>
          <w:b/>
          <w:bCs/>
          <w:sz w:val="28"/>
          <w:szCs w:val="28"/>
          <w:rtl/>
          <w:lang w:bidi="ar-EG"/>
        </w:rPr>
        <w:t xml:space="preserve"> </w:t>
      </w:r>
      <w:proofErr w:type="spellStart"/>
      <w:r w:rsidR="00EF4892" w:rsidRPr="00F61124">
        <w:rPr>
          <w:rFonts w:ascii="Simplified Arabic" w:hAnsi="Simplified Arabic" w:cs="Monotype Koufi"/>
          <w:b/>
          <w:bCs/>
          <w:sz w:val="28"/>
          <w:szCs w:val="28"/>
          <w:rtl/>
          <w:lang w:bidi="ar-EG"/>
        </w:rPr>
        <w:t>الإقناعى</w:t>
      </w:r>
      <w:proofErr w:type="spellEnd"/>
      <w:r w:rsidR="00EF4892" w:rsidRPr="00F61124">
        <w:rPr>
          <w:rFonts w:ascii="Simplified Arabic" w:hAnsi="Simplified Arabic" w:cs="Monotype Koufi"/>
          <w:b/>
          <w:bCs/>
          <w:sz w:val="28"/>
          <w:szCs w:val="28"/>
          <w:rtl/>
          <w:lang w:bidi="ar-EG"/>
        </w:rPr>
        <w:t xml:space="preserve"> فى أنشطتها</w:t>
      </w:r>
      <w:r w:rsidR="004C5D35" w:rsidRPr="00F61124">
        <w:rPr>
          <w:rFonts w:ascii="Simplified Arabic" w:hAnsi="Simplified Arabic" w:cs="Monotype Koufi"/>
          <w:b/>
          <w:bCs/>
          <w:sz w:val="28"/>
          <w:szCs w:val="28"/>
          <w:rtl/>
          <w:lang w:bidi="ar-EG"/>
        </w:rPr>
        <w:t xml:space="preserve"> </w:t>
      </w:r>
    </w:p>
    <w:p w:rsidR="003E0642" w:rsidRPr="00030386" w:rsidRDefault="00850ED8" w:rsidP="00D211A4">
      <w:pPr>
        <w:bidi/>
        <w:jc w:val="lowKashida"/>
        <w:rPr>
          <w:rFonts w:ascii="Simplified Arabic" w:hAnsi="Simplified Arabic" w:cs="Simplified Arabic"/>
          <w:b/>
          <w:bCs/>
          <w:sz w:val="28"/>
          <w:szCs w:val="28"/>
        </w:rPr>
      </w:pPr>
      <w:r w:rsidRPr="00030386">
        <w:rPr>
          <w:rFonts w:ascii="Simplified Arabic" w:hAnsi="Simplified Arabic" w:cs="Simplified Arabic"/>
          <w:sz w:val="28"/>
          <w:szCs w:val="28"/>
          <w:rtl/>
        </w:rPr>
        <w:t>١-</w:t>
      </w:r>
      <w:r w:rsidR="00DB1D19" w:rsidRPr="00030386">
        <w:rPr>
          <w:rFonts w:ascii="Simplified Arabic" w:hAnsi="Simplified Arabic" w:cs="Simplified Arabic"/>
          <w:sz w:val="28"/>
          <w:szCs w:val="28"/>
          <w:rtl/>
        </w:rPr>
        <w:t xml:space="preserve"> </w:t>
      </w:r>
      <w:r w:rsidR="00D066BA" w:rsidRPr="00030386">
        <w:rPr>
          <w:rFonts w:ascii="Simplified Arabic" w:hAnsi="Simplified Arabic" w:cs="Simplified Arabic"/>
          <w:b/>
          <w:bCs/>
          <w:sz w:val="28"/>
          <w:szCs w:val="28"/>
          <w:rtl/>
        </w:rPr>
        <w:t xml:space="preserve">فكرة التأسيس </w:t>
      </w:r>
      <w:r w:rsidR="00D85AA4" w:rsidRPr="00030386">
        <w:rPr>
          <w:rFonts w:ascii="Simplified Arabic" w:hAnsi="Simplified Arabic" w:cs="Simplified Arabic"/>
          <w:b/>
          <w:bCs/>
          <w:sz w:val="28"/>
          <w:szCs w:val="28"/>
          <w:rtl/>
        </w:rPr>
        <w:t xml:space="preserve"> المصدر(</w:t>
      </w:r>
      <w:hyperlink r:id="rId52" w:history="1">
        <w:r w:rsidR="005A3AC3" w:rsidRPr="00030386">
          <w:rPr>
            <w:rStyle w:val="Hyperlink"/>
            <w:rFonts w:ascii="Simplified Arabic" w:hAnsi="Simplified Arabic" w:cs="Simplified Arabic"/>
            <w:b/>
            <w:bCs/>
            <w:color w:val="auto"/>
            <w:sz w:val="28"/>
            <w:szCs w:val="28"/>
            <w:u w:val="none"/>
          </w:rPr>
          <w:t>https://</w:t>
        </w:r>
        <w:proofErr w:type="spellStart"/>
        <w:r w:rsidR="005A3AC3" w:rsidRPr="00030386">
          <w:rPr>
            <w:rStyle w:val="Hyperlink"/>
            <w:rFonts w:ascii="Simplified Arabic" w:hAnsi="Simplified Arabic" w:cs="Simplified Arabic"/>
            <w:b/>
            <w:bCs/>
            <w:color w:val="auto"/>
            <w:sz w:val="28"/>
            <w:szCs w:val="28"/>
            <w:u w:val="none"/>
          </w:rPr>
          <w:t>baheya.org</w:t>
        </w:r>
        <w:proofErr w:type="spellEnd"/>
        <w:r w:rsidR="005A3AC3" w:rsidRPr="00030386">
          <w:rPr>
            <w:rStyle w:val="Hyperlink"/>
            <w:rFonts w:ascii="Simplified Arabic" w:hAnsi="Simplified Arabic" w:cs="Simplified Arabic"/>
            <w:b/>
            <w:bCs/>
            <w:color w:val="auto"/>
            <w:sz w:val="28"/>
            <w:szCs w:val="28"/>
            <w:u w:val="none"/>
          </w:rPr>
          <w:t>/</w:t>
        </w:r>
        <w:proofErr w:type="spellStart"/>
        <w:r w:rsidR="005A3AC3" w:rsidRPr="00030386">
          <w:rPr>
            <w:rStyle w:val="Hyperlink"/>
            <w:rFonts w:ascii="Simplified Arabic" w:hAnsi="Simplified Arabic" w:cs="Simplified Arabic"/>
            <w:b/>
            <w:bCs/>
            <w:color w:val="auto"/>
            <w:sz w:val="28"/>
            <w:szCs w:val="28"/>
            <w:u w:val="none"/>
          </w:rPr>
          <w:t>ar</w:t>
        </w:r>
        <w:proofErr w:type="spellEnd"/>
      </w:hyperlink>
      <w:r w:rsidR="00D85AA4" w:rsidRPr="00030386">
        <w:rPr>
          <w:rFonts w:ascii="Simplified Arabic" w:hAnsi="Simplified Arabic" w:cs="Simplified Arabic"/>
          <w:b/>
          <w:bCs/>
          <w:sz w:val="28"/>
          <w:szCs w:val="28"/>
          <w:rtl/>
        </w:rPr>
        <w:t xml:space="preserve">) الموقع الرسمي </w:t>
      </w:r>
    </w:p>
    <w:p w:rsidR="003E0642" w:rsidRPr="00030386" w:rsidRDefault="003E0642" w:rsidP="00D211A4">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تبدأ قصة السيدة "بهية وهبي"، التي كانت مع بداية رحلتها مع سرطان الثدي قبل عدة سنوات</w:t>
      </w:r>
      <w:r w:rsidR="00D066BA"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كان عليها أن تسافر بعيدًا لتلقي الفحوصات والأشعة الطبية التي لم تكن متوفرة في مصر آنذاك</w:t>
      </w:r>
      <w:r w:rsidR="00100203"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ومن هنا، انبثق حلمها أن توفر الأمل والدعم للنساء اللاتي يعانين من ذات الصراع الصحي، خاصة أولئك اللاتي لا يملكن القدرة على تحمل تكاليف السفر والعلاج</w:t>
      </w:r>
      <w:r w:rsidRPr="00030386">
        <w:rPr>
          <w:rFonts w:ascii="Simplified Arabic" w:hAnsi="Simplified Arabic" w:cs="Simplified Arabic"/>
          <w:sz w:val="28"/>
          <w:szCs w:val="28"/>
        </w:rPr>
        <w:t>.</w:t>
      </w:r>
    </w:p>
    <w:p w:rsidR="003E0642" w:rsidRPr="00030386" w:rsidRDefault="003E0642" w:rsidP="00D211A4">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لقد عاشت "بهية" المعاناة على أرض الواقع، وعايشت الألم والتحديات التي تواجهها النساء في مجتمعها، وهو ما جعلها تدرك أن الحل يكمن في العمل على توفير الرعاية الصحية المتكاملة للفئات الأكثر حاجة</w:t>
      </w:r>
      <w:r w:rsidR="00100203" w:rsidRPr="00030386">
        <w:rPr>
          <w:rFonts w:ascii="Simplified Arabic" w:hAnsi="Simplified Arabic" w:cs="Simplified Arabic"/>
          <w:sz w:val="28"/>
          <w:szCs w:val="28"/>
          <w:rtl/>
        </w:rPr>
        <w:t xml:space="preserve"> و</w:t>
      </w:r>
      <w:r w:rsidRPr="00030386">
        <w:rPr>
          <w:rFonts w:ascii="Simplified Arabic" w:hAnsi="Simplified Arabic" w:cs="Simplified Arabic"/>
          <w:sz w:val="28"/>
          <w:szCs w:val="28"/>
          <w:rtl/>
        </w:rPr>
        <w:t xml:space="preserve"> مع مرور الزمن، أصبح هذا الحلم أكبر من مجرد فكرة، وتحول إلى رسالة قوية تسعى لإحداث تغيير حقيقي في حياة مئات الآلاف من </w:t>
      </w:r>
      <w:proofErr w:type="spellStart"/>
      <w:r w:rsidRPr="00030386">
        <w:rPr>
          <w:rFonts w:ascii="Simplified Arabic" w:hAnsi="Simplified Arabic" w:cs="Simplified Arabic"/>
          <w:sz w:val="28"/>
          <w:szCs w:val="28"/>
          <w:rtl/>
        </w:rPr>
        <w:t>النساءومع</w:t>
      </w:r>
      <w:proofErr w:type="spellEnd"/>
      <w:r w:rsidRPr="00030386">
        <w:rPr>
          <w:rFonts w:ascii="Simplified Arabic" w:hAnsi="Simplified Arabic" w:cs="Simplified Arabic"/>
          <w:sz w:val="28"/>
          <w:szCs w:val="28"/>
          <w:rtl/>
        </w:rPr>
        <w:t xml:space="preserve"> الأسف، لم يمهلها القدر الوقت الكافي لتحقيق هذا الحلم على أرض الواقع، فكانت وصيتها الأخيرة لأبنائها هي أن يعملوا على إنشاء مؤسسة تهدف إلى توفير جهاز إشعاعي حديث، يسهم في تقليل الوقت والتكاليف المرتفعة للنساء اللواتي يعانين من السرطان</w:t>
      </w:r>
      <w:r w:rsidRPr="00030386">
        <w:rPr>
          <w:rFonts w:ascii="Simplified Arabic" w:hAnsi="Simplified Arabic" w:cs="Simplified Arabic"/>
          <w:sz w:val="28"/>
          <w:szCs w:val="28"/>
        </w:rPr>
        <w:t>.</w:t>
      </w:r>
    </w:p>
    <w:p w:rsidR="00D65BAB" w:rsidRPr="00030386" w:rsidRDefault="003E0642" w:rsidP="00D211A4">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من هنا بدأت مؤسسة "بهية" في تحقيق حلمها</w:t>
      </w:r>
      <w:r w:rsidR="00D066BA"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فقد تحولت مع مرور الوقت، من مجرد فكرة بسيطة، إلى مركز رائد في علاج سرطان الثدي</w:t>
      </w:r>
      <w:r w:rsidR="00D066BA"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وعلى الرغم من البدايات المتواضعة، فإن مؤسسة "بهية" نجحت في تزويد المجتمع المصري بأحدث الأجهزة التي تتيح الكشف المبكر عن سرطان الثدي</w:t>
      </w:r>
      <w:r w:rsidR="00D066BA"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اليوم، أصبحت "بهية" واحدة من المؤسسات التي حققت نتائج مذهلة في مجال مكافحة سرطان الثدي،</w:t>
      </w:r>
      <w:r w:rsidR="00D066BA"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حيث تجاوزت نسبة الشفاء في مركزها 98%، مما يجعلها إحدى الأنظمة الرائدة في المنطقة</w:t>
      </w:r>
      <w:r w:rsidR="00D066BA" w:rsidRPr="00030386">
        <w:rPr>
          <w:rFonts w:ascii="Simplified Arabic" w:hAnsi="Simplified Arabic" w:cs="Simplified Arabic"/>
          <w:sz w:val="28"/>
          <w:szCs w:val="28"/>
          <w:rtl/>
        </w:rPr>
        <w:t xml:space="preserve"> </w:t>
      </w:r>
      <w:r w:rsidR="00D65BAB" w:rsidRPr="00030386">
        <w:rPr>
          <w:rFonts w:ascii="Simplified Arabic" w:hAnsi="Simplified Arabic" w:cs="Simplified Arabic"/>
          <w:sz w:val="28"/>
          <w:szCs w:val="28"/>
          <w:rtl/>
        </w:rPr>
        <w:t>ف</w:t>
      </w:r>
      <w:r w:rsidRPr="00030386">
        <w:rPr>
          <w:rFonts w:ascii="Simplified Arabic" w:hAnsi="Simplified Arabic" w:cs="Simplified Arabic"/>
          <w:sz w:val="28"/>
          <w:szCs w:val="28"/>
          <w:rtl/>
        </w:rPr>
        <w:t>مؤسسة "بهية" لم تقتصر مهمتها على تقديم الرعاية الصحية فقط</w:t>
      </w:r>
      <w:r w:rsidR="00100203"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فهي تسعى، أيضًا، إلى دعم النساء من كافة جوانب حياتهن، من خلال تقديم الدعم النفسي، والمشاركة في الأنشطة الترفيهية والتعليمية</w:t>
      </w:r>
      <w:r w:rsidR="0000130E"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إذ توفر</w:t>
      </w:r>
      <w:r w:rsidR="00D066BA"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المؤسسة للمريضات ورش عمل فنية مثل الرسم وصناعة المشغولات اليدوية، بالإضافة إلى جلسات الدعم النفسي مع متخصصين في هذا المجال</w:t>
      </w:r>
      <w:r w:rsidR="00D65BAB" w:rsidRPr="00030386">
        <w:rPr>
          <w:rFonts w:ascii="Simplified Arabic" w:hAnsi="Simplified Arabic" w:cs="Simplified Arabic"/>
          <w:sz w:val="28"/>
          <w:szCs w:val="28"/>
          <w:rtl/>
        </w:rPr>
        <w:t xml:space="preserve"> كما أن </w:t>
      </w:r>
      <w:r w:rsidRPr="00030386">
        <w:rPr>
          <w:rFonts w:ascii="Simplified Arabic" w:hAnsi="Simplified Arabic" w:cs="Simplified Arabic"/>
          <w:sz w:val="28"/>
          <w:szCs w:val="28"/>
          <w:rtl/>
        </w:rPr>
        <w:t xml:space="preserve">المؤسسة لا تكتفي بالكشف المبكر والعلاج الطبي، بل تولي أهمية كبيرة </w:t>
      </w:r>
      <w:r w:rsidR="00D65BAB" w:rsidRPr="00030386">
        <w:rPr>
          <w:rFonts w:ascii="Simplified Arabic" w:hAnsi="Simplified Arabic" w:cs="Simplified Arabic"/>
          <w:sz w:val="28"/>
          <w:szCs w:val="28"/>
          <w:rtl/>
        </w:rPr>
        <w:t xml:space="preserve">للتوعية </w:t>
      </w:r>
      <w:r w:rsidRPr="00030386">
        <w:rPr>
          <w:rFonts w:ascii="Simplified Arabic" w:hAnsi="Simplified Arabic" w:cs="Simplified Arabic"/>
          <w:sz w:val="28"/>
          <w:szCs w:val="28"/>
          <w:rtl/>
        </w:rPr>
        <w:t>المجتمعي</w:t>
      </w:r>
      <w:r w:rsidR="00D65BAB" w:rsidRPr="00030386">
        <w:rPr>
          <w:rFonts w:ascii="Simplified Arabic" w:hAnsi="Simplified Arabic" w:cs="Simplified Arabic"/>
          <w:sz w:val="28"/>
          <w:szCs w:val="28"/>
          <w:rtl/>
        </w:rPr>
        <w:t>ة</w:t>
      </w:r>
      <w:r w:rsidRPr="00030386">
        <w:rPr>
          <w:rFonts w:ascii="Simplified Arabic" w:hAnsi="Simplified Arabic" w:cs="Simplified Arabic"/>
          <w:sz w:val="28"/>
          <w:szCs w:val="28"/>
          <w:rtl/>
        </w:rPr>
        <w:t xml:space="preserve"> حول أهمية الكشف المبكر</w:t>
      </w:r>
      <w:r w:rsidR="006E489E"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عن سرطان الثدي</w:t>
      </w:r>
      <w:r w:rsidR="006E489E"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إذ تنظم مؤسسة "بهية" ندوات توعية في مختلف أنحاء الجمهورية على مدار العام، بهدف نشر المعلومات ورفع درجة الوعي بين النساء بمختلف الأعمار والفئات الاجتماعية</w:t>
      </w:r>
      <w:r w:rsidRPr="00030386">
        <w:rPr>
          <w:rFonts w:ascii="Simplified Arabic" w:hAnsi="Simplified Arabic" w:cs="Simplified Arabic"/>
          <w:sz w:val="28"/>
          <w:szCs w:val="28"/>
        </w:rPr>
        <w:t>.</w:t>
      </w:r>
    </w:p>
    <w:p w:rsidR="003E0642" w:rsidRPr="00030386" w:rsidRDefault="003321AC" w:rsidP="00D211A4">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b/>
          <w:bCs/>
          <w:sz w:val="28"/>
          <w:szCs w:val="28"/>
          <w:rtl/>
        </w:rPr>
        <w:t>وفي</w:t>
      </w:r>
      <w:r w:rsidR="003E0642" w:rsidRPr="00030386">
        <w:rPr>
          <w:rFonts w:ascii="Simplified Arabic" w:hAnsi="Simplified Arabic" w:cs="Simplified Arabic"/>
          <w:b/>
          <w:bCs/>
          <w:sz w:val="28"/>
          <w:szCs w:val="28"/>
          <w:rtl/>
        </w:rPr>
        <w:t>ما يتعلق بتقديم الخدمات الطبية</w:t>
      </w:r>
      <w:r w:rsidR="003E0642" w:rsidRPr="00030386">
        <w:rPr>
          <w:rFonts w:ascii="Simplified Arabic" w:hAnsi="Simplified Arabic" w:cs="Simplified Arabic"/>
          <w:sz w:val="28"/>
          <w:szCs w:val="28"/>
          <w:rtl/>
        </w:rPr>
        <w:t>، فإن "بهية" قد اتخذت خطوة هامة في تسهيل العلاج على المريضات عبر تقديم خدمة "العيادة الشاملة</w:t>
      </w:r>
      <w:r w:rsidR="003E0642" w:rsidRPr="00030386">
        <w:rPr>
          <w:rFonts w:ascii="Simplified Arabic" w:hAnsi="Simplified Arabic" w:cs="Simplified Arabic"/>
          <w:sz w:val="28"/>
          <w:szCs w:val="28"/>
        </w:rPr>
        <w:t>" (One Stop Clinic)</w:t>
      </w:r>
      <w:r w:rsidR="003E0642" w:rsidRPr="00030386">
        <w:rPr>
          <w:rFonts w:ascii="Simplified Arabic" w:hAnsi="Simplified Arabic" w:cs="Simplified Arabic"/>
          <w:sz w:val="28"/>
          <w:szCs w:val="28"/>
          <w:rtl/>
        </w:rPr>
        <w:t>، التي تسمح للمريضة بالحصول على كافة الفحوصات الطبية والأشعة في مكان واحد، دون الحاجة للتنقل بين الأقسام أو المراكز المختلفة</w:t>
      </w:r>
      <w:r w:rsidR="001B26C7" w:rsidRPr="00030386">
        <w:rPr>
          <w:rFonts w:ascii="Simplified Arabic" w:hAnsi="Simplified Arabic" w:cs="Simplified Arabic"/>
          <w:sz w:val="28"/>
          <w:szCs w:val="28"/>
          <w:rtl/>
        </w:rPr>
        <w:t>،</w:t>
      </w:r>
      <w:r w:rsidR="00FC05B2" w:rsidRPr="00030386">
        <w:rPr>
          <w:rFonts w:ascii="Simplified Arabic" w:hAnsi="Simplified Arabic" w:cs="Simplified Arabic"/>
          <w:sz w:val="28"/>
          <w:szCs w:val="28"/>
          <w:rtl/>
        </w:rPr>
        <w:t xml:space="preserve"> </w:t>
      </w:r>
      <w:r w:rsidR="00D65BAB" w:rsidRPr="00030386">
        <w:rPr>
          <w:rFonts w:ascii="Simplified Arabic" w:hAnsi="Simplified Arabic" w:cs="Simplified Arabic"/>
          <w:sz w:val="28"/>
          <w:szCs w:val="28"/>
          <w:rtl/>
        </w:rPr>
        <w:t>أما</w:t>
      </w:r>
      <w:r w:rsidR="00410896" w:rsidRPr="00030386">
        <w:rPr>
          <w:rFonts w:ascii="Simplified Arabic" w:hAnsi="Simplified Arabic" w:cs="Simplified Arabic"/>
          <w:sz w:val="28"/>
          <w:szCs w:val="28"/>
          <w:rtl/>
        </w:rPr>
        <w:t xml:space="preserve"> </w:t>
      </w:r>
      <w:r w:rsidR="00D65BAB" w:rsidRPr="00030386">
        <w:rPr>
          <w:rFonts w:ascii="Simplified Arabic" w:hAnsi="Simplified Arabic" w:cs="Simplified Arabic"/>
          <w:sz w:val="28"/>
          <w:szCs w:val="28"/>
          <w:rtl/>
        </w:rPr>
        <w:t xml:space="preserve">عن </w:t>
      </w:r>
      <w:r w:rsidR="00006D88" w:rsidRPr="00030386">
        <w:rPr>
          <w:rFonts w:ascii="Simplified Arabic" w:hAnsi="Simplified Arabic" w:cs="Simplified Arabic"/>
          <w:sz w:val="28"/>
          <w:szCs w:val="28"/>
          <w:rtl/>
        </w:rPr>
        <w:t>استراتيجي</w:t>
      </w:r>
      <w:r w:rsidR="00D65BAB" w:rsidRPr="00030386">
        <w:rPr>
          <w:rFonts w:ascii="Simplified Arabic" w:hAnsi="Simplified Arabic" w:cs="Simplified Arabic"/>
          <w:sz w:val="28"/>
          <w:szCs w:val="28"/>
          <w:rtl/>
        </w:rPr>
        <w:t>ة ال</w:t>
      </w:r>
      <w:r w:rsidR="003E0642" w:rsidRPr="00030386">
        <w:rPr>
          <w:rFonts w:ascii="Simplified Arabic" w:hAnsi="Simplified Arabic" w:cs="Simplified Arabic"/>
          <w:sz w:val="28"/>
          <w:szCs w:val="28"/>
          <w:rtl/>
        </w:rPr>
        <w:t xml:space="preserve">مؤسسة </w:t>
      </w:r>
      <w:r w:rsidR="00D65BAB" w:rsidRPr="00030386">
        <w:rPr>
          <w:rFonts w:ascii="Simplified Arabic" w:hAnsi="Simplified Arabic" w:cs="Simplified Arabic"/>
          <w:sz w:val="28"/>
          <w:szCs w:val="28"/>
          <w:rtl/>
        </w:rPr>
        <w:t>ف</w:t>
      </w:r>
      <w:r w:rsidR="003E0642" w:rsidRPr="00030386">
        <w:rPr>
          <w:rFonts w:ascii="Simplified Arabic" w:hAnsi="Simplified Arabic" w:cs="Simplified Arabic"/>
          <w:sz w:val="28"/>
          <w:szCs w:val="28"/>
          <w:rtl/>
        </w:rPr>
        <w:t>هي مؤسسة غير هادفة للربح، تسعى إلى تحقيق الاستدامة المجتمعية من خلال برامج مبتكرة وشراكات مجتمعية مستدامة</w:t>
      </w:r>
      <w:r w:rsidR="00100203" w:rsidRPr="00030386">
        <w:rPr>
          <w:rFonts w:ascii="Simplified Arabic" w:hAnsi="Simplified Arabic" w:cs="Simplified Arabic"/>
          <w:sz w:val="28"/>
          <w:szCs w:val="28"/>
          <w:rtl/>
        </w:rPr>
        <w:t xml:space="preserve"> </w:t>
      </w:r>
      <w:r w:rsidR="00D65BAB" w:rsidRPr="00030386">
        <w:rPr>
          <w:rFonts w:ascii="Simplified Arabic" w:hAnsi="Simplified Arabic" w:cs="Simplified Arabic"/>
          <w:sz w:val="28"/>
          <w:szCs w:val="28"/>
          <w:rtl/>
        </w:rPr>
        <w:t>تسعى</w:t>
      </w:r>
      <w:r w:rsidR="003E0642" w:rsidRPr="00030386">
        <w:rPr>
          <w:rFonts w:ascii="Simplified Arabic" w:hAnsi="Simplified Arabic" w:cs="Simplified Arabic"/>
          <w:sz w:val="28"/>
          <w:szCs w:val="28"/>
          <w:rtl/>
        </w:rPr>
        <w:t xml:space="preserve"> إلى تقديم أعلى مستويات التوعية والتثقيف بشأن سرطان الثدي، إلى جانب الكشف المبكر والعلاج الطبي المدعوم بأحدث التقنيات </w:t>
      </w:r>
      <w:r w:rsidR="003139C3" w:rsidRPr="00030386">
        <w:rPr>
          <w:rFonts w:ascii="Simplified Arabic" w:hAnsi="Simplified Arabic" w:cs="Simplified Arabic"/>
          <w:sz w:val="28"/>
          <w:szCs w:val="28"/>
          <w:rtl/>
        </w:rPr>
        <w:t>الدراسة</w:t>
      </w:r>
      <w:r w:rsidR="00D65BAB" w:rsidRPr="00030386">
        <w:rPr>
          <w:rFonts w:ascii="Simplified Arabic" w:hAnsi="Simplified Arabic" w:cs="Simplified Arabic"/>
          <w:sz w:val="28"/>
          <w:szCs w:val="28"/>
          <w:rtl/>
        </w:rPr>
        <w:t xml:space="preserve"> بال</w:t>
      </w:r>
      <w:r w:rsidR="003E0642" w:rsidRPr="00030386">
        <w:rPr>
          <w:rFonts w:ascii="Simplified Arabic" w:hAnsi="Simplified Arabic" w:cs="Simplified Arabic"/>
          <w:sz w:val="28"/>
          <w:szCs w:val="28"/>
          <w:rtl/>
        </w:rPr>
        <w:t>ترك</w:t>
      </w:r>
      <w:r w:rsidR="00D65BAB" w:rsidRPr="00030386">
        <w:rPr>
          <w:rFonts w:ascii="Simplified Arabic" w:hAnsi="Simplified Arabic" w:cs="Simplified Arabic"/>
          <w:sz w:val="28"/>
          <w:szCs w:val="28"/>
          <w:rtl/>
        </w:rPr>
        <w:t>ي</w:t>
      </w:r>
      <w:r w:rsidR="003E0642" w:rsidRPr="00030386">
        <w:rPr>
          <w:rFonts w:ascii="Simplified Arabic" w:hAnsi="Simplified Arabic" w:cs="Simplified Arabic"/>
          <w:sz w:val="28"/>
          <w:szCs w:val="28"/>
          <w:rtl/>
        </w:rPr>
        <w:t>ز على دمج التخصصات المتعددة في تقديم الخدمات الطبية،</w:t>
      </w:r>
      <w:r w:rsidR="00FC05B2" w:rsidRPr="00030386">
        <w:rPr>
          <w:rFonts w:ascii="Simplified Arabic" w:hAnsi="Simplified Arabic" w:cs="Simplified Arabic"/>
          <w:sz w:val="28"/>
          <w:szCs w:val="28"/>
          <w:rtl/>
        </w:rPr>
        <w:t xml:space="preserve"> </w:t>
      </w:r>
      <w:r w:rsidR="003E0642" w:rsidRPr="00030386">
        <w:rPr>
          <w:rFonts w:ascii="Simplified Arabic" w:hAnsi="Simplified Arabic" w:cs="Simplified Arabic"/>
          <w:sz w:val="28"/>
          <w:szCs w:val="28"/>
          <w:rtl/>
        </w:rPr>
        <w:t>بما</w:t>
      </w:r>
      <w:r w:rsidR="00410896" w:rsidRPr="00030386">
        <w:rPr>
          <w:rFonts w:ascii="Simplified Arabic" w:hAnsi="Simplified Arabic" w:cs="Simplified Arabic"/>
          <w:sz w:val="28"/>
          <w:szCs w:val="28"/>
          <w:rtl/>
        </w:rPr>
        <w:t xml:space="preserve"> </w:t>
      </w:r>
      <w:r w:rsidR="003E0642" w:rsidRPr="00030386">
        <w:rPr>
          <w:rFonts w:ascii="Simplified Arabic" w:hAnsi="Simplified Arabic" w:cs="Simplified Arabic"/>
          <w:sz w:val="28"/>
          <w:szCs w:val="28"/>
          <w:rtl/>
        </w:rPr>
        <w:t>في ذلك تقديم الدعم النفسي والتوجيه المجتمعي،</w:t>
      </w:r>
      <w:r w:rsidR="00FC05B2" w:rsidRPr="00030386">
        <w:rPr>
          <w:rFonts w:ascii="Simplified Arabic" w:hAnsi="Simplified Arabic" w:cs="Simplified Arabic"/>
          <w:sz w:val="28"/>
          <w:szCs w:val="28"/>
          <w:rtl/>
        </w:rPr>
        <w:t xml:space="preserve"> </w:t>
      </w:r>
      <w:r w:rsidR="003E0642" w:rsidRPr="00030386">
        <w:rPr>
          <w:rFonts w:ascii="Simplified Arabic" w:hAnsi="Simplified Arabic" w:cs="Simplified Arabic"/>
          <w:sz w:val="28"/>
          <w:szCs w:val="28"/>
          <w:rtl/>
        </w:rPr>
        <w:t>وتستند إلى نهج شامل يأخذ بعين الاعتبار جميع جوانب حياة المريضة</w:t>
      </w:r>
      <w:r w:rsidR="00410896" w:rsidRPr="00030386">
        <w:rPr>
          <w:rFonts w:ascii="Simplified Arabic" w:hAnsi="Simplified Arabic" w:cs="Simplified Arabic"/>
          <w:sz w:val="28"/>
          <w:szCs w:val="28"/>
          <w:rtl/>
        </w:rPr>
        <w:t xml:space="preserve"> </w:t>
      </w:r>
      <w:r w:rsidR="003E0642" w:rsidRPr="00030386">
        <w:rPr>
          <w:rFonts w:ascii="Simplified Arabic" w:hAnsi="Simplified Arabic" w:cs="Simplified Arabic"/>
          <w:sz w:val="28"/>
          <w:szCs w:val="28"/>
          <w:rtl/>
        </w:rPr>
        <w:t>هذه الرؤية تر</w:t>
      </w:r>
      <w:r w:rsidR="00100203" w:rsidRPr="00030386">
        <w:rPr>
          <w:rFonts w:ascii="Simplified Arabic" w:hAnsi="Simplified Arabic" w:cs="Simplified Arabic"/>
          <w:sz w:val="28"/>
          <w:szCs w:val="28"/>
          <w:rtl/>
        </w:rPr>
        <w:t>ت</w:t>
      </w:r>
      <w:r w:rsidR="003E0642" w:rsidRPr="00030386">
        <w:rPr>
          <w:rFonts w:ascii="Simplified Arabic" w:hAnsi="Simplified Arabic" w:cs="Simplified Arabic"/>
          <w:sz w:val="28"/>
          <w:szCs w:val="28"/>
          <w:rtl/>
        </w:rPr>
        <w:t>كز</w:t>
      </w:r>
      <w:r w:rsidR="00100203" w:rsidRPr="00030386">
        <w:rPr>
          <w:rFonts w:ascii="Simplified Arabic" w:hAnsi="Simplified Arabic" w:cs="Simplified Arabic"/>
          <w:sz w:val="28"/>
          <w:szCs w:val="28"/>
          <w:rtl/>
        </w:rPr>
        <w:t xml:space="preserve"> </w:t>
      </w:r>
      <w:r w:rsidR="003E0642" w:rsidRPr="00030386">
        <w:rPr>
          <w:rFonts w:ascii="Simplified Arabic" w:hAnsi="Simplified Arabic" w:cs="Simplified Arabic"/>
          <w:sz w:val="28"/>
          <w:szCs w:val="28"/>
          <w:rtl/>
        </w:rPr>
        <w:t>على استخدام أحدث التقنيات والبحوث العلمية لضمان تقديم أفضل الخدمات،</w:t>
      </w:r>
      <w:r w:rsidR="00D85AA4" w:rsidRPr="00030386">
        <w:rPr>
          <w:rFonts w:ascii="Simplified Arabic" w:hAnsi="Simplified Arabic" w:cs="Simplified Arabic"/>
          <w:sz w:val="28"/>
          <w:szCs w:val="28"/>
          <w:rtl/>
        </w:rPr>
        <w:t xml:space="preserve"> </w:t>
      </w:r>
      <w:r w:rsidR="003E0642" w:rsidRPr="00030386">
        <w:rPr>
          <w:rFonts w:ascii="Simplified Arabic" w:hAnsi="Simplified Arabic" w:cs="Simplified Arabic"/>
          <w:sz w:val="28"/>
          <w:szCs w:val="28"/>
          <w:rtl/>
        </w:rPr>
        <w:t>مع التركيز</w:t>
      </w:r>
      <w:r w:rsidR="00410896" w:rsidRPr="00030386">
        <w:rPr>
          <w:rFonts w:ascii="Simplified Arabic" w:hAnsi="Simplified Arabic" w:cs="Simplified Arabic"/>
          <w:sz w:val="28"/>
          <w:szCs w:val="28"/>
          <w:rtl/>
        </w:rPr>
        <w:t xml:space="preserve"> </w:t>
      </w:r>
      <w:r w:rsidR="003E0642" w:rsidRPr="00030386">
        <w:rPr>
          <w:rFonts w:ascii="Simplified Arabic" w:hAnsi="Simplified Arabic" w:cs="Simplified Arabic"/>
          <w:sz w:val="28"/>
          <w:szCs w:val="28"/>
          <w:rtl/>
        </w:rPr>
        <w:t>على ضمان الاستدامة المالية والتشغيلية للمؤسسة من خلال الشراكات المجتمعية والعمل التطوعي</w:t>
      </w:r>
      <w:r w:rsidR="003E0642" w:rsidRPr="00030386">
        <w:rPr>
          <w:rFonts w:ascii="Simplified Arabic" w:hAnsi="Simplified Arabic" w:cs="Simplified Arabic"/>
          <w:sz w:val="28"/>
          <w:szCs w:val="28"/>
        </w:rPr>
        <w:t>.</w:t>
      </w:r>
    </w:p>
    <w:p w:rsidR="00BA4E38" w:rsidRPr="00030386" w:rsidRDefault="003321AC" w:rsidP="00D211A4">
      <w:pPr>
        <w:pStyle w:val="af7"/>
        <w:bidi/>
        <w:spacing w:before="0" w:beforeAutospacing="0" w:after="0" w:afterAutospacing="0"/>
        <w:ind w:firstLine="720"/>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و</w:t>
      </w:r>
      <w:r w:rsidR="003E0642" w:rsidRPr="00030386">
        <w:rPr>
          <w:rFonts w:ascii="Simplified Arabic" w:hAnsi="Simplified Arabic" w:cs="Simplified Arabic"/>
          <w:b/>
          <w:bCs/>
          <w:sz w:val="28"/>
          <w:szCs w:val="28"/>
          <w:rtl/>
        </w:rPr>
        <w:t>من خلال هذه المبادرات المتكاملة</w:t>
      </w:r>
      <w:r w:rsidR="003E0642" w:rsidRPr="00030386">
        <w:rPr>
          <w:rFonts w:ascii="Simplified Arabic" w:hAnsi="Simplified Arabic" w:cs="Simplified Arabic"/>
          <w:sz w:val="28"/>
          <w:szCs w:val="28"/>
          <w:rtl/>
        </w:rPr>
        <w:t>، أصبحت</w:t>
      </w:r>
      <w:r w:rsidR="00410896" w:rsidRPr="00030386">
        <w:rPr>
          <w:rFonts w:ascii="Simplified Arabic" w:hAnsi="Simplified Arabic" w:cs="Simplified Arabic"/>
          <w:sz w:val="28"/>
          <w:szCs w:val="28"/>
          <w:rtl/>
        </w:rPr>
        <w:t xml:space="preserve"> مؤسسة</w:t>
      </w:r>
      <w:r w:rsidR="003E0642" w:rsidRPr="00030386">
        <w:rPr>
          <w:rFonts w:ascii="Simplified Arabic" w:hAnsi="Simplified Arabic" w:cs="Simplified Arabic"/>
          <w:sz w:val="28"/>
          <w:szCs w:val="28"/>
          <w:rtl/>
        </w:rPr>
        <w:t xml:space="preserve"> "بهية" مثالًا حيًا على كيف يمكن للمعاناة أن تتحول إلى أمل، وكيف يمكن لإرادة المرأة أن تحقق </w:t>
      </w:r>
      <w:r w:rsidR="00E46CA8" w:rsidRPr="00030386">
        <w:rPr>
          <w:rFonts w:ascii="Simplified Arabic" w:hAnsi="Simplified Arabic" w:cs="Simplified Arabic"/>
          <w:sz w:val="28"/>
          <w:szCs w:val="28"/>
          <w:rtl/>
        </w:rPr>
        <w:t>تأثير</w:t>
      </w:r>
      <w:r w:rsidR="003E0642" w:rsidRPr="00030386">
        <w:rPr>
          <w:rFonts w:ascii="Simplified Arabic" w:hAnsi="Simplified Arabic" w:cs="Simplified Arabic"/>
          <w:sz w:val="28"/>
          <w:szCs w:val="28"/>
          <w:rtl/>
        </w:rPr>
        <w:t>ا إيجابيًا في</w:t>
      </w:r>
      <w:r w:rsidR="00410896" w:rsidRPr="00030386">
        <w:rPr>
          <w:rFonts w:ascii="Simplified Arabic" w:hAnsi="Simplified Arabic" w:cs="Simplified Arabic"/>
          <w:sz w:val="28"/>
          <w:szCs w:val="28"/>
          <w:rtl/>
        </w:rPr>
        <w:t xml:space="preserve"> </w:t>
      </w:r>
      <w:r w:rsidR="002869EA" w:rsidRPr="00030386">
        <w:rPr>
          <w:rFonts w:ascii="Simplified Arabic" w:hAnsi="Simplified Arabic" w:cs="Simplified Arabic"/>
          <w:sz w:val="28"/>
          <w:szCs w:val="28"/>
          <w:rtl/>
        </w:rPr>
        <w:t>التوعية المجتمعية و</w:t>
      </w:r>
      <w:r w:rsidR="009F1F57" w:rsidRPr="00030386">
        <w:rPr>
          <w:rFonts w:ascii="Simplified Arabic" w:hAnsi="Simplified Arabic" w:cs="Simplified Arabic"/>
          <w:sz w:val="28"/>
          <w:szCs w:val="28"/>
          <w:rtl/>
        </w:rPr>
        <w:t>إدارة</w:t>
      </w:r>
      <w:r w:rsidR="002869EA" w:rsidRPr="00030386">
        <w:rPr>
          <w:rFonts w:ascii="Simplified Arabic" w:hAnsi="Simplified Arabic" w:cs="Simplified Arabic"/>
          <w:sz w:val="28"/>
          <w:szCs w:val="28"/>
          <w:rtl/>
        </w:rPr>
        <w:t xml:space="preserve"> الأزمات</w:t>
      </w:r>
      <w:r w:rsidR="00CA0F5F" w:rsidRPr="00030386">
        <w:rPr>
          <w:rFonts w:ascii="Simplified Arabic" w:hAnsi="Simplified Arabic" w:cs="Simplified Arabic"/>
          <w:sz w:val="28"/>
          <w:szCs w:val="28"/>
          <w:rtl/>
        </w:rPr>
        <w:t xml:space="preserve"> </w:t>
      </w:r>
      <w:r w:rsidR="002869EA" w:rsidRPr="00030386">
        <w:rPr>
          <w:rFonts w:ascii="Simplified Arabic" w:hAnsi="Simplified Arabic" w:cs="Simplified Arabic"/>
          <w:sz w:val="28"/>
          <w:szCs w:val="28"/>
          <w:rtl/>
        </w:rPr>
        <w:t xml:space="preserve">في </w:t>
      </w:r>
      <w:r w:rsidR="00F93CC5" w:rsidRPr="00030386">
        <w:rPr>
          <w:rFonts w:ascii="Simplified Arabic" w:hAnsi="Simplified Arabic" w:cs="Simplified Arabic"/>
          <w:sz w:val="28"/>
          <w:szCs w:val="28"/>
          <w:rtl/>
        </w:rPr>
        <w:t>وقت</w:t>
      </w:r>
      <w:r w:rsidR="002869EA" w:rsidRPr="00030386">
        <w:rPr>
          <w:rFonts w:ascii="Simplified Arabic" w:hAnsi="Simplified Arabic" w:cs="Simplified Arabic"/>
          <w:sz w:val="28"/>
          <w:szCs w:val="28"/>
          <w:rtl/>
        </w:rPr>
        <w:t xml:space="preserve"> أصبحت فيه الأزمات الصحية</w:t>
      </w:r>
      <w:r w:rsidR="00410896" w:rsidRPr="00030386">
        <w:rPr>
          <w:rFonts w:ascii="Simplified Arabic" w:hAnsi="Simplified Arabic" w:cs="Simplified Arabic"/>
          <w:sz w:val="28"/>
          <w:szCs w:val="28"/>
          <w:rtl/>
        </w:rPr>
        <w:t xml:space="preserve"> والإدارية</w:t>
      </w:r>
      <w:r w:rsidR="002869EA" w:rsidRPr="00030386">
        <w:rPr>
          <w:rFonts w:ascii="Simplified Arabic" w:hAnsi="Simplified Arabic" w:cs="Simplified Arabic"/>
          <w:sz w:val="28"/>
          <w:szCs w:val="28"/>
          <w:rtl/>
        </w:rPr>
        <w:t xml:space="preserve"> </w:t>
      </w:r>
      <w:r w:rsidR="00410896" w:rsidRPr="00030386">
        <w:rPr>
          <w:rFonts w:ascii="Simplified Arabic" w:hAnsi="Simplified Arabic" w:cs="Simplified Arabic"/>
          <w:sz w:val="28"/>
          <w:szCs w:val="28"/>
          <w:rtl/>
        </w:rPr>
        <w:t>والتوعية</w:t>
      </w:r>
      <w:r w:rsidR="002869EA" w:rsidRPr="00030386">
        <w:rPr>
          <w:rFonts w:ascii="Simplified Arabic" w:hAnsi="Simplified Arabic" w:cs="Simplified Arabic"/>
          <w:sz w:val="28"/>
          <w:szCs w:val="28"/>
          <w:rtl/>
        </w:rPr>
        <w:t xml:space="preserve"> المجتمعي</w:t>
      </w:r>
      <w:r w:rsidR="00410896" w:rsidRPr="00030386">
        <w:rPr>
          <w:rFonts w:ascii="Simplified Arabic" w:hAnsi="Simplified Arabic" w:cs="Simplified Arabic"/>
          <w:sz w:val="28"/>
          <w:szCs w:val="28"/>
          <w:rtl/>
        </w:rPr>
        <w:t>ة</w:t>
      </w:r>
      <w:r w:rsidR="002869EA" w:rsidRPr="00030386">
        <w:rPr>
          <w:rFonts w:ascii="Simplified Arabic" w:hAnsi="Simplified Arabic" w:cs="Simplified Arabic"/>
          <w:sz w:val="28"/>
          <w:szCs w:val="28"/>
          <w:rtl/>
        </w:rPr>
        <w:t xml:space="preserve"> على رأس الأولويات ال</w:t>
      </w:r>
      <w:r w:rsidR="009F1F57" w:rsidRPr="00030386">
        <w:rPr>
          <w:rFonts w:ascii="Simplified Arabic" w:hAnsi="Simplified Arabic" w:cs="Simplified Arabic"/>
          <w:sz w:val="28"/>
          <w:szCs w:val="28"/>
          <w:rtl/>
        </w:rPr>
        <w:t>إنسان</w:t>
      </w:r>
      <w:r w:rsidR="002869EA" w:rsidRPr="00030386">
        <w:rPr>
          <w:rFonts w:ascii="Simplified Arabic" w:hAnsi="Simplified Arabic" w:cs="Simplified Arabic"/>
          <w:sz w:val="28"/>
          <w:szCs w:val="28"/>
          <w:rtl/>
        </w:rPr>
        <w:t xml:space="preserve">ية، تبرز مؤسسة "بهية" كنموذج حي يُحتذى في استخدام </w:t>
      </w:r>
      <w:r w:rsidR="00006D88" w:rsidRPr="00030386">
        <w:rPr>
          <w:rFonts w:ascii="Simplified Arabic" w:hAnsi="Simplified Arabic" w:cs="Simplified Arabic"/>
          <w:sz w:val="28"/>
          <w:szCs w:val="28"/>
          <w:rtl/>
        </w:rPr>
        <w:t>استراتيجي</w:t>
      </w:r>
      <w:r w:rsidR="002869EA" w:rsidRPr="00030386">
        <w:rPr>
          <w:rFonts w:ascii="Simplified Arabic" w:hAnsi="Simplified Arabic" w:cs="Simplified Arabic"/>
          <w:sz w:val="28"/>
          <w:szCs w:val="28"/>
          <w:rtl/>
        </w:rPr>
        <w:t>ات ال</w:t>
      </w:r>
      <w:r w:rsidR="002201B8" w:rsidRPr="00030386">
        <w:rPr>
          <w:rFonts w:ascii="Simplified Arabic" w:hAnsi="Simplified Arabic" w:cs="Simplified Arabic"/>
          <w:sz w:val="28"/>
          <w:szCs w:val="28"/>
          <w:rtl/>
        </w:rPr>
        <w:t>اتصال</w:t>
      </w:r>
      <w:r w:rsidR="002869EA"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2869EA" w:rsidRPr="00030386">
        <w:rPr>
          <w:rFonts w:ascii="Simplified Arabic" w:hAnsi="Simplified Arabic" w:cs="Simplified Arabic"/>
          <w:sz w:val="28"/>
          <w:szCs w:val="28"/>
          <w:rtl/>
        </w:rPr>
        <w:t xml:space="preserve"> تلك ال</w:t>
      </w:r>
      <w:r w:rsidR="00006D88" w:rsidRPr="00030386">
        <w:rPr>
          <w:rFonts w:ascii="Simplified Arabic" w:hAnsi="Simplified Arabic" w:cs="Simplified Arabic"/>
          <w:sz w:val="28"/>
          <w:szCs w:val="28"/>
          <w:rtl/>
        </w:rPr>
        <w:t>استراتيجي</w:t>
      </w:r>
      <w:r w:rsidR="002869EA" w:rsidRPr="00030386">
        <w:rPr>
          <w:rFonts w:ascii="Simplified Arabic" w:hAnsi="Simplified Arabic" w:cs="Simplified Arabic"/>
          <w:sz w:val="28"/>
          <w:szCs w:val="28"/>
          <w:rtl/>
        </w:rPr>
        <w:t>ات التي تتجاوز حدود تقديم المعلومات إلى آفاق أوسع تلامس الأعماق النفسية، وتخاطب العقول بلغةٍ تتجاوز الجفاف العلمي إلى السحر ال</w:t>
      </w:r>
      <w:r w:rsidR="009F1F57" w:rsidRPr="00030386">
        <w:rPr>
          <w:rFonts w:ascii="Simplified Arabic" w:hAnsi="Simplified Arabic" w:cs="Simplified Arabic"/>
          <w:sz w:val="28"/>
          <w:szCs w:val="28"/>
          <w:rtl/>
        </w:rPr>
        <w:t>إنسان</w:t>
      </w:r>
      <w:r w:rsidR="002869EA" w:rsidRPr="00030386">
        <w:rPr>
          <w:rFonts w:ascii="Simplified Arabic" w:hAnsi="Simplified Arabic" w:cs="Simplified Arabic"/>
          <w:sz w:val="28"/>
          <w:szCs w:val="28"/>
          <w:rtl/>
        </w:rPr>
        <w:t xml:space="preserve">ي تعد مؤسسة "بهية" مساحةً للوعي في مواجهة سرطان الثدي، لكنها في الوقت نفسه رمزٌ </w:t>
      </w:r>
    </w:p>
    <w:p w:rsidR="002869EA" w:rsidRPr="00F61124" w:rsidRDefault="00297EB4"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٢-</w:t>
      </w:r>
      <w:r w:rsidR="00285C77" w:rsidRPr="00F61124">
        <w:rPr>
          <w:rFonts w:ascii="Simplified Arabic" w:hAnsi="Simplified Arabic" w:cs="Monotype Koufi"/>
          <w:b/>
          <w:bCs/>
          <w:sz w:val="28"/>
          <w:szCs w:val="28"/>
          <w:rtl/>
          <w:lang w:bidi="ar-EG"/>
        </w:rPr>
        <w:t xml:space="preserve"> ممارسات ال</w:t>
      </w:r>
      <w:r w:rsidR="002201B8" w:rsidRPr="00F61124">
        <w:rPr>
          <w:rFonts w:ascii="Simplified Arabic" w:hAnsi="Simplified Arabic" w:cs="Monotype Koufi"/>
          <w:b/>
          <w:bCs/>
          <w:sz w:val="28"/>
          <w:szCs w:val="28"/>
          <w:rtl/>
          <w:lang w:bidi="ar-EG"/>
        </w:rPr>
        <w:t>اتصال</w:t>
      </w:r>
      <w:r w:rsidR="00285C77" w:rsidRPr="00F61124">
        <w:rPr>
          <w:rFonts w:ascii="Simplified Arabic" w:hAnsi="Simplified Arabic" w:cs="Monotype Koufi"/>
          <w:b/>
          <w:bCs/>
          <w:sz w:val="28"/>
          <w:szCs w:val="28"/>
          <w:rtl/>
          <w:lang w:bidi="ar-EG"/>
        </w:rPr>
        <w:t xml:space="preserve"> ال</w:t>
      </w:r>
      <w:r w:rsidR="008B4E83" w:rsidRPr="00F61124">
        <w:rPr>
          <w:rFonts w:ascii="Simplified Arabic" w:hAnsi="Simplified Arabic" w:cs="Monotype Koufi"/>
          <w:b/>
          <w:bCs/>
          <w:sz w:val="28"/>
          <w:szCs w:val="28"/>
          <w:rtl/>
          <w:lang w:bidi="ar-EG"/>
        </w:rPr>
        <w:t>إقناعي</w:t>
      </w:r>
      <w:r w:rsidR="00285C77" w:rsidRPr="00F61124">
        <w:rPr>
          <w:rFonts w:ascii="Simplified Arabic" w:hAnsi="Simplified Arabic" w:cs="Monotype Koufi"/>
          <w:b/>
          <w:bCs/>
          <w:sz w:val="28"/>
          <w:szCs w:val="28"/>
          <w:rtl/>
          <w:lang w:bidi="ar-EG"/>
        </w:rPr>
        <w:t xml:space="preserve"> في مؤسسة بهية ودورها في التوعية المجتمعية</w:t>
      </w:r>
      <w:r w:rsidR="00582CB9" w:rsidRPr="00F61124">
        <w:rPr>
          <w:rFonts w:ascii="Simplified Arabic" w:hAnsi="Simplified Arabic" w:cs="Monotype Koufi"/>
          <w:b/>
          <w:bCs/>
          <w:sz w:val="28"/>
          <w:szCs w:val="28"/>
          <w:rtl/>
          <w:lang w:bidi="ar-EG"/>
        </w:rPr>
        <w:t xml:space="preserve"> </w:t>
      </w:r>
    </w:p>
    <w:p w:rsidR="003321AC" w:rsidRPr="00030386" w:rsidRDefault="003321AC" w:rsidP="00D211A4">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تسير </w:t>
      </w:r>
      <w:r w:rsidRPr="00030386">
        <w:rPr>
          <w:rFonts w:ascii="Simplified Arabic" w:hAnsi="Simplified Arabic" w:cs="Simplified Arabic"/>
          <w:b/>
          <w:bCs/>
          <w:sz w:val="28"/>
          <w:szCs w:val="28"/>
          <w:rtl/>
        </w:rPr>
        <w:t>مؤسَّسة بهيَّة</w:t>
      </w:r>
      <w:r w:rsidRPr="00030386">
        <w:rPr>
          <w:rFonts w:ascii="Simplified Arabic" w:hAnsi="Simplified Arabic" w:cs="Simplified Arabic"/>
          <w:sz w:val="28"/>
          <w:szCs w:val="28"/>
          <w:rtl/>
        </w:rPr>
        <w:t xml:space="preserve"> بخُطًى ثابتة نحو تكريس مفهوم </w:t>
      </w:r>
      <w:r w:rsidRPr="00030386">
        <w:rPr>
          <w:rFonts w:ascii="Simplified Arabic" w:hAnsi="Simplified Arabic" w:cs="Simplified Arabic"/>
          <w:b/>
          <w:bCs/>
          <w:sz w:val="28"/>
          <w:szCs w:val="28"/>
          <w:rtl/>
        </w:rPr>
        <w:t>التوعية</w:t>
      </w:r>
      <w:r w:rsidRPr="00030386">
        <w:rPr>
          <w:rFonts w:ascii="Simplified Arabic" w:hAnsi="Simplified Arabic" w:cs="Simplified Arabic"/>
          <w:sz w:val="28"/>
          <w:szCs w:val="28"/>
          <w:rtl/>
        </w:rPr>
        <w:t xml:space="preserve"> كأداة فاعلة لتغيير السلوكيات المجتمعية في التعامل مع </w:t>
      </w:r>
      <w:r w:rsidRPr="00030386">
        <w:rPr>
          <w:rFonts w:ascii="Simplified Arabic" w:hAnsi="Simplified Arabic" w:cs="Simplified Arabic"/>
          <w:b/>
          <w:bCs/>
          <w:sz w:val="28"/>
          <w:szCs w:val="28"/>
          <w:rtl/>
        </w:rPr>
        <w:t>سرطان الثدي</w:t>
      </w:r>
      <w:r w:rsidRPr="00030386">
        <w:rPr>
          <w:rFonts w:ascii="Simplified Arabic" w:hAnsi="Simplified Arabic" w:cs="Simplified Arabic"/>
          <w:sz w:val="28"/>
          <w:szCs w:val="28"/>
        </w:rPr>
        <w:t xml:space="preserve">. </w:t>
      </w:r>
      <w:r w:rsidRPr="00030386">
        <w:rPr>
          <w:rFonts w:ascii="Simplified Arabic" w:hAnsi="Simplified Arabic" w:cs="Simplified Arabic"/>
          <w:sz w:val="28"/>
          <w:szCs w:val="28"/>
          <w:rtl/>
        </w:rPr>
        <w:t xml:space="preserve">فمن المؤكَّد أن الثقافة الصحية في المجتمعات لا تُبنى بين عشيَّة وضحاها، بل تحتاج إلى تفاعلٍ مستمر مع الأفراد عبر قنوات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متنوِّعة</w:t>
      </w:r>
      <w:r w:rsidRPr="00030386">
        <w:rPr>
          <w:rFonts w:ascii="Simplified Arabic" w:hAnsi="Simplified Arabic" w:cs="Simplified Arabic"/>
          <w:sz w:val="28"/>
          <w:szCs w:val="28"/>
        </w:rPr>
        <w:t>.</w:t>
      </w:r>
    </w:p>
    <w:p w:rsidR="003321AC" w:rsidRPr="00030386" w:rsidRDefault="003321AC" w:rsidP="00D211A4">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rPr>
        <w:t xml:space="preserve">وتُعدُّ مؤسَّسة بهيَّة إحدى الأذرع الرئيسة في مكافحة سرطان الثدي، سواء من خلال </w:t>
      </w:r>
      <w:r w:rsidRPr="00030386">
        <w:rPr>
          <w:rFonts w:ascii="Simplified Arabic" w:hAnsi="Simplified Arabic" w:cs="Simplified Arabic"/>
          <w:b/>
          <w:bCs/>
          <w:sz w:val="28"/>
          <w:szCs w:val="28"/>
          <w:rtl/>
        </w:rPr>
        <w:t>الفحوصات الدورية</w:t>
      </w:r>
      <w:r w:rsidRPr="00030386">
        <w:rPr>
          <w:rFonts w:ascii="Simplified Arabic" w:hAnsi="Simplified Arabic" w:cs="Simplified Arabic"/>
          <w:sz w:val="28"/>
          <w:szCs w:val="28"/>
          <w:rtl/>
        </w:rPr>
        <w:t xml:space="preserve"> أو عبر تقديم </w:t>
      </w:r>
      <w:r w:rsidRPr="00030386">
        <w:rPr>
          <w:rFonts w:ascii="Simplified Arabic" w:hAnsi="Simplified Arabic" w:cs="Simplified Arabic"/>
          <w:b/>
          <w:bCs/>
          <w:sz w:val="28"/>
          <w:szCs w:val="28"/>
          <w:rtl/>
        </w:rPr>
        <w:t>الدعم العاطفي والنفسي</w:t>
      </w:r>
      <w:r w:rsidRPr="00030386">
        <w:rPr>
          <w:rFonts w:ascii="Simplified Arabic" w:hAnsi="Simplified Arabic" w:cs="Simplified Arabic"/>
          <w:sz w:val="28"/>
          <w:szCs w:val="28"/>
          <w:rtl/>
        </w:rPr>
        <w:t xml:space="preserve"> للنساء المصابات</w:t>
      </w:r>
      <w:r w:rsidR="003C19D2" w:rsidRPr="00030386">
        <w:rPr>
          <w:rFonts w:ascii="Simplified Arabic" w:hAnsi="Simplified Arabic" w:cs="Simplified Arabic"/>
          <w:sz w:val="28"/>
          <w:szCs w:val="28"/>
          <w:rtl/>
        </w:rPr>
        <w:t xml:space="preserve"> حيث </w:t>
      </w:r>
      <w:r w:rsidRPr="00030386">
        <w:rPr>
          <w:rFonts w:ascii="Simplified Arabic" w:hAnsi="Simplified Arabic" w:cs="Simplified Arabic"/>
          <w:sz w:val="28"/>
          <w:szCs w:val="28"/>
          <w:rtl/>
        </w:rPr>
        <w:t xml:space="preserve">تعتمد المؤسَّسة في هذه المهمة على مجموعة من </w:t>
      </w:r>
      <w:r w:rsidRPr="00030386">
        <w:rPr>
          <w:rFonts w:ascii="Simplified Arabic" w:hAnsi="Simplified Arabic" w:cs="Simplified Arabic"/>
          <w:b/>
          <w:bCs/>
          <w:sz w:val="28"/>
          <w:szCs w:val="28"/>
          <w:rtl/>
        </w:rPr>
        <w:t>ال</w:t>
      </w:r>
      <w:r w:rsidR="00006D88" w:rsidRPr="00030386">
        <w:rPr>
          <w:rFonts w:ascii="Simplified Arabic" w:hAnsi="Simplified Arabic" w:cs="Simplified Arabic"/>
          <w:b/>
          <w:bCs/>
          <w:sz w:val="28"/>
          <w:szCs w:val="28"/>
          <w:rtl/>
        </w:rPr>
        <w:t>استراتيجي</w:t>
      </w:r>
      <w:r w:rsidRPr="00030386">
        <w:rPr>
          <w:rFonts w:ascii="Simplified Arabic" w:hAnsi="Simplified Arabic" w:cs="Simplified Arabic"/>
          <w:b/>
          <w:bCs/>
          <w:sz w:val="28"/>
          <w:szCs w:val="28"/>
          <w:rtl/>
        </w:rPr>
        <w:t>ات</w:t>
      </w:r>
      <w:r w:rsidRPr="00030386">
        <w:rPr>
          <w:rFonts w:ascii="Simplified Arabic" w:hAnsi="Simplified Arabic" w:cs="Simplified Arabic"/>
          <w:sz w:val="28"/>
          <w:szCs w:val="28"/>
          <w:rtl/>
        </w:rPr>
        <w:t xml:space="preserve"> التي تتسم بالمرونة والقدرة على ال</w:t>
      </w:r>
      <w:r w:rsidR="00E46CA8" w:rsidRPr="00030386">
        <w:rPr>
          <w:rFonts w:ascii="Simplified Arabic" w:hAnsi="Simplified Arabic" w:cs="Simplified Arabic"/>
          <w:sz w:val="28"/>
          <w:szCs w:val="28"/>
          <w:rtl/>
        </w:rPr>
        <w:t>تأثير</w:t>
      </w:r>
      <w:r w:rsidRPr="00030386">
        <w:rPr>
          <w:rFonts w:ascii="Simplified Arabic" w:hAnsi="Simplified Arabic" w:cs="Simplified Arabic"/>
          <w:sz w:val="28"/>
          <w:szCs w:val="28"/>
          <w:rtl/>
        </w:rPr>
        <w:t xml:space="preserve"> في مختلف شرائح المجتمع. ومن خلال الحملات الإعلامية والإعلانات التوعوية، تنقل المؤسَّسة رسائل صحية محورية،</w:t>
      </w:r>
      <w:r w:rsidR="003C19D2"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ولضمان وصول هذه الرسائل وتحقيق أثرها، تستند المؤسَّسة إلى شبكة واسعة من أدوات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حيث تلعب </w:t>
      </w:r>
      <w:r w:rsidRPr="00030386">
        <w:rPr>
          <w:rFonts w:ascii="Simplified Arabic" w:hAnsi="Simplified Arabic" w:cs="Simplified Arabic"/>
          <w:b/>
          <w:bCs/>
          <w:sz w:val="28"/>
          <w:szCs w:val="28"/>
          <w:rtl/>
        </w:rPr>
        <w:t>وسائل الإعلام</w:t>
      </w:r>
      <w:r w:rsidRPr="00030386">
        <w:rPr>
          <w:rFonts w:ascii="Simplified Arabic" w:hAnsi="Simplified Arabic" w:cs="Simplified Arabic"/>
          <w:sz w:val="28"/>
          <w:szCs w:val="28"/>
          <w:rtl/>
        </w:rPr>
        <w:t xml:space="preserve"> دورًا محوريًا في نشر التوعية الصحية وتعزيز ثقافة الفحص المبك</w:t>
      </w:r>
      <w:r w:rsidR="003C19D2" w:rsidRPr="00030386">
        <w:rPr>
          <w:rFonts w:ascii="Simplified Arabic" w:hAnsi="Simplified Arabic" w:cs="Simplified Arabic"/>
          <w:sz w:val="28"/>
          <w:szCs w:val="28"/>
          <w:rtl/>
        </w:rPr>
        <w:t>ر</w:t>
      </w:r>
      <w:r w:rsidRPr="00030386">
        <w:rPr>
          <w:rFonts w:ascii="Simplified Arabic" w:hAnsi="Simplified Arabic" w:cs="Simplified Arabic"/>
          <w:sz w:val="28"/>
          <w:szCs w:val="28"/>
          <w:rtl/>
        </w:rPr>
        <w:t xml:space="preserve"> ولا تقتصر هذه الوسائل على القنوات التقليدية، كالتلفاز والإذاعة، بل تمتد لتشمل </w:t>
      </w:r>
      <w:r w:rsidRPr="00030386">
        <w:rPr>
          <w:rFonts w:ascii="Simplified Arabic" w:hAnsi="Simplified Arabic" w:cs="Simplified Arabic"/>
          <w:b/>
          <w:bCs/>
          <w:sz w:val="28"/>
          <w:szCs w:val="28"/>
          <w:rtl/>
        </w:rPr>
        <w:t>الإعلام الرقمي</w:t>
      </w:r>
      <w:r w:rsidRPr="00030386">
        <w:rPr>
          <w:rFonts w:ascii="Simplified Arabic" w:hAnsi="Simplified Arabic" w:cs="Simplified Arabic"/>
          <w:sz w:val="28"/>
          <w:szCs w:val="28"/>
          <w:rtl/>
        </w:rPr>
        <w:t xml:space="preserve"> ومنصات التواصل الاجتماعي، التي أصبحت ساحة تفاعلٍ حيوية بين المؤسَّسة والجمهور</w:t>
      </w:r>
      <w:r w:rsidR="00B44870" w:rsidRPr="00030386">
        <w:rPr>
          <w:rFonts w:ascii="Simplified Arabic" w:hAnsi="Simplified Arabic" w:cs="Simplified Arabic"/>
          <w:sz w:val="28"/>
          <w:szCs w:val="28"/>
          <w:rtl/>
        </w:rPr>
        <w:t xml:space="preserve"> حيث </w:t>
      </w:r>
      <w:r w:rsidRPr="00030386">
        <w:rPr>
          <w:rFonts w:ascii="Simplified Arabic" w:hAnsi="Simplified Arabic" w:cs="Simplified Arabic"/>
          <w:sz w:val="28"/>
          <w:szCs w:val="28"/>
          <w:rtl/>
        </w:rPr>
        <w:t>تتيح هذه المنصات للمتابعين التفاعل المباشر عبر التعليقات والمشاركات، مما يعزِّز من قوة الرسائل الموجَّهة. وفي هذا الإطار، تعتمد بهيَّة على أسلوبٍ سرديٍّ فني يوظِّف الصور التفاعلية والفيديوهات التي تعرض قصصًا حيَّة لنساء واجهن سرطان الثدي، حيث تبث هذه القصص طاقة إيجابية تحفِّز المتلقين على التفاعل، وتعمِّق من أثر الرسائل ال</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w:t>
      </w:r>
      <w:r w:rsidR="00B44870"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ولا تقتصر هذه الحكايات على النساء المصابات، بل تشمل أيضًا قصصًا من العائلات والأطباء والمتطوعين، مما يخلق </w:t>
      </w:r>
      <w:r w:rsidRPr="00030386">
        <w:rPr>
          <w:rFonts w:ascii="Simplified Arabic" w:hAnsi="Simplified Arabic" w:cs="Simplified Arabic"/>
          <w:b/>
          <w:bCs/>
          <w:sz w:val="28"/>
          <w:szCs w:val="28"/>
          <w:rtl/>
        </w:rPr>
        <w:t>شبكة تواصل مجتمعية قوية</w:t>
      </w:r>
      <w:r w:rsidRPr="00030386">
        <w:rPr>
          <w:rFonts w:ascii="Simplified Arabic" w:hAnsi="Simplified Arabic" w:cs="Simplified Arabic"/>
          <w:sz w:val="28"/>
          <w:szCs w:val="28"/>
          <w:rtl/>
        </w:rPr>
        <w:t xml:space="preserve"> تدعم جهود المؤسَّسة في رسالتها ال</w:t>
      </w:r>
      <w:r w:rsidR="009F1F57" w:rsidRPr="00030386">
        <w:rPr>
          <w:rFonts w:ascii="Simplified Arabic" w:hAnsi="Simplified Arabic" w:cs="Simplified Arabic"/>
          <w:sz w:val="28"/>
          <w:szCs w:val="28"/>
          <w:rtl/>
        </w:rPr>
        <w:t>إنسان</w:t>
      </w:r>
      <w:r w:rsidRPr="00030386">
        <w:rPr>
          <w:rFonts w:ascii="Simplified Arabic" w:hAnsi="Simplified Arabic" w:cs="Simplified Arabic"/>
          <w:sz w:val="28"/>
          <w:szCs w:val="28"/>
          <w:rtl/>
        </w:rPr>
        <w:t>ية</w:t>
      </w:r>
      <w:r w:rsidRPr="00030386">
        <w:rPr>
          <w:rFonts w:ascii="Simplified Arabic" w:hAnsi="Simplified Arabic" w:cs="Simplified Arabic"/>
          <w:sz w:val="28"/>
          <w:szCs w:val="28"/>
        </w:rPr>
        <w:t>.</w:t>
      </w:r>
    </w:p>
    <w:p w:rsidR="002869EA" w:rsidRPr="00F61124" w:rsidRDefault="003321AC"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٣</w:t>
      </w:r>
      <w:r w:rsidR="00AD06FB" w:rsidRPr="00F61124">
        <w:rPr>
          <w:rFonts w:ascii="Simplified Arabic" w:hAnsi="Simplified Arabic" w:cs="Monotype Koufi"/>
          <w:b/>
          <w:bCs/>
          <w:sz w:val="28"/>
          <w:szCs w:val="28"/>
          <w:rtl/>
          <w:lang w:bidi="ar-EG"/>
        </w:rPr>
        <w:t xml:space="preserve">- </w:t>
      </w:r>
      <w:r w:rsidR="002869EA" w:rsidRPr="00F61124">
        <w:rPr>
          <w:rFonts w:ascii="Simplified Arabic" w:hAnsi="Simplified Arabic" w:cs="Monotype Koufi"/>
          <w:b/>
          <w:bCs/>
          <w:sz w:val="28"/>
          <w:szCs w:val="28"/>
          <w:rtl/>
          <w:lang w:bidi="ar-EG"/>
        </w:rPr>
        <w:t>ال</w:t>
      </w:r>
      <w:r w:rsidR="00006D88" w:rsidRPr="00F61124">
        <w:rPr>
          <w:rFonts w:ascii="Simplified Arabic" w:hAnsi="Simplified Arabic" w:cs="Monotype Koufi"/>
          <w:b/>
          <w:bCs/>
          <w:sz w:val="28"/>
          <w:szCs w:val="28"/>
          <w:rtl/>
          <w:lang w:bidi="ar-EG"/>
        </w:rPr>
        <w:t>استراتيجي</w:t>
      </w:r>
      <w:r w:rsidR="002869EA" w:rsidRPr="00F61124">
        <w:rPr>
          <w:rFonts w:ascii="Simplified Arabic" w:hAnsi="Simplified Arabic" w:cs="Monotype Koufi"/>
          <w:b/>
          <w:bCs/>
          <w:sz w:val="28"/>
          <w:szCs w:val="28"/>
          <w:rtl/>
          <w:lang w:bidi="ar-EG"/>
        </w:rPr>
        <w:t>ات</w:t>
      </w:r>
      <w:r w:rsidR="00EC6C66" w:rsidRPr="00F61124">
        <w:rPr>
          <w:rFonts w:ascii="Simplified Arabic" w:hAnsi="Simplified Arabic" w:cs="Monotype Koufi"/>
          <w:b/>
          <w:bCs/>
          <w:sz w:val="28"/>
          <w:szCs w:val="28"/>
          <w:rtl/>
          <w:lang w:bidi="ar-EG"/>
        </w:rPr>
        <w:t xml:space="preserve"> </w:t>
      </w:r>
      <w:proofErr w:type="spellStart"/>
      <w:r w:rsidR="00EC6C66" w:rsidRPr="00F61124">
        <w:rPr>
          <w:rFonts w:ascii="Simplified Arabic" w:hAnsi="Simplified Arabic" w:cs="Monotype Koufi"/>
          <w:b/>
          <w:bCs/>
          <w:sz w:val="28"/>
          <w:szCs w:val="28"/>
          <w:rtl/>
          <w:lang w:bidi="ar-EG"/>
        </w:rPr>
        <w:t>والاستمالات</w:t>
      </w:r>
      <w:proofErr w:type="spellEnd"/>
      <w:r w:rsidR="002869EA" w:rsidRPr="00F61124">
        <w:rPr>
          <w:rFonts w:ascii="Simplified Arabic" w:hAnsi="Simplified Arabic" w:cs="Monotype Koufi"/>
          <w:b/>
          <w:bCs/>
          <w:sz w:val="28"/>
          <w:szCs w:val="28"/>
          <w:rtl/>
          <w:lang w:bidi="ar-EG"/>
        </w:rPr>
        <w:t xml:space="preserve"> ال</w:t>
      </w:r>
      <w:r w:rsidR="008B4E83" w:rsidRPr="00F61124">
        <w:rPr>
          <w:rFonts w:ascii="Simplified Arabic" w:hAnsi="Simplified Arabic" w:cs="Monotype Koufi"/>
          <w:b/>
          <w:bCs/>
          <w:sz w:val="28"/>
          <w:szCs w:val="28"/>
          <w:rtl/>
          <w:lang w:bidi="ar-EG"/>
        </w:rPr>
        <w:t>إقناعي</w:t>
      </w:r>
      <w:r w:rsidR="002869EA" w:rsidRPr="00F61124">
        <w:rPr>
          <w:rFonts w:ascii="Simplified Arabic" w:hAnsi="Simplified Arabic" w:cs="Monotype Koufi"/>
          <w:b/>
          <w:bCs/>
          <w:sz w:val="28"/>
          <w:szCs w:val="28"/>
          <w:rtl/>
          <w:lang w:bidi="ar-EG"/>
        </w:rPr>
        <w:t xml:space="preserve">ة </w:t>
      </w:r>
      <w:r w:rsidR="002C7270" w:rsidRPr="00F61124">
        <w:rPr>
          <w:rFonts w:ascii="Simplified Arabic" w:hAnsi="Simplified Arabic" w:cs="Monotype Koufi"/>
          <w:b/>
          <w:bCs/>
          <w:sz w:val="28"/>
          <w:szCs w:val="28"/>
          <w:rtl/>
          <w:lang w:bidi="ar-EG"/>
        </w:rPr>
        <w:t xml:space="preserve">لتغير وجهة النظر المجتمعية </w:t>
      </w:r>
    </w:p>
    <w:p w:rsidR="002F1688" w:rsidRPr="00030386" w:rsidRDefault="002869EA"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تغيير سلوك المجتمع </w:t>
      </w:r>
      <w:r w:rsidR="00087C90" w:rsidRPr="00030386">
        <w:rPr>
          <w:rFonts w:ascii="Simplified Arabic" w:hAnsi="Simplified Arabic" w:cs="Simplified Arabic"/>
          <w:sz w:val="28"/>
          <w:szCs w:val="28"/>
          <w:rtl/>
        </w:rPr>
        <w:t>يتطلب</w:t>
      </w:r>
      <w:r w:rsidRPr="00030386">
        <w:rPr>
          <w:rFonts w:ascii="Simplified Arabic" w:hAnsi="Simplified Arabic" w:cs="Simplified Arabic"/>
          <w:sz w:val="28"/>
          <w:szCs w:val="28"/>
          <w:rtl/>
        </w:rPr>
        <w:t xml:space="preserve"> بناء جسر من الثقة بين المؤسسة والجمهور ولأن سرطان الثدي يُعد من الأمراض التي قد يحملها البعض بمشاعر الخوف والخجل، تركز بهية على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مدروسة لتحويل هذه المشاعر إلى دافعٍ إيجابي للمشاركة في حملات التوعية</w:t>
      </w:r>
      <w:r w:rsidR="00B44870" w:rsidRPr="00030386">
        <w:rPr>
          <w:rFonts w:ascii="Simplified Arabic" w:hAnsi="Simplified Arabic" w:cs="Simplified Arabic"/>
          <w:sz w:val="28"/>
          <w:szCs w:val="28"/>
          <w:rtl/>
        </w:rPr>
        <w:t xml:space="preserve"> </w:t>
      </w:r>
      <w:r w:rsidR="00B44870" w:rsidRPr="00030386">
        <w:rPr>
          <w:rFonts w:ascii="Simplified Arabic" w:hAnsi="Simplified Arabic" w:cs="Simplified Arabic"/>
          <w:b/>
          <w:bCs/>
          <w:sz w:val="28"/>
          <w:szCs w:val="28"/>
          <w:u w:val="single"/>
          <w:rtl/>
        </w:rPr>
        <w:t>طبقاً لما يلي</w:t>
      </w:r>
      <w:r w:rsidR="002201B8" w:rsidRPr="00030386">
        <w:rPr>
          <w:rFonts w:ascii="Simplified Arabic" w:hAnsi="Simplified Arabic" w:cs="Simplified Arabic"/>
          <w:sz w:val="28"/>
          <w:szCs w:val="28"/>
          <w:rtl/>
        </w:rPr>
        <w:t>:</w:t>
      </w:r>
    </w:p>
    <w:p w:rsidR="002869EA" w:rsidRPr="00030386" w:rsidRDefault="00087C90" w:rsidP="001F137F">
      <w:pPr>
        <w:pStyle w:val="a6"/>
        <w:widowControl w:val="0"/>
        <w:numPr>
          <w:ilvl w:val="0"/>
          <w:numId w:val="9"/>
        </w:numPr>
        <w:bidi/>
        <w:ind w:left="383"/>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ال</w:t>
      </w:r>
      <w:r w:rsidR="002201B8" w:rsidRPr="00030386">
        <w:rPr>
          <w:rFonts w:ascii="Simplified Arabic" w:hAnsi="Simplified Arabic" w:cs="Simplified Arabic"/>
          <w:b/>
          <w:bCs/>
          <w:sz w:val="28"/>
          <w:szCs w:val="28"/>
          <w:rtl/>
        </w:rPr>
        <w:t>اتصال</w:t>
      </w:r>
      <w:r w:rsidRPr="00030386">
        <w:rPr>
          <w:rFonts w:ascii="Simplified Arabic" w:hAnsi="Simplified Arabic" w:cs="Simplified Arabic"/>
          <w:b/>
          <w:bCs/>
          <w:sz w:val="28"/>
          <w:szCs w:val="28"/>
          <w:rtl/>
        </w:rPr>
        <w:t xml:space="preserve"> ال</w:t>
      </w:r>
      <w:r w:rsidR="008B4E83" w:rsidRPr="00030386">
        <w:rPr>
          <w:rFonts w:ascii="Simplified Arabic" w:hAnsi="Simplified Arabic" w:cs="Simplified Arabic"/>
          <w:b/>
          <w:bCs/>
          <w:sz w:val="28"/>
          <w:szCs w:val="28"/>
          <w:rtl/>
        </w:rPr>
        <w:t>إقناعي</w:t>
      </w:r>
      <w:r w:rsidR="002869EA" w:rsidRPr="00030386">
        <w:rPr>
          <w:rFonts w:ascii="Simplified Arabic" w:hAnsi="Simplified Arabic" w:cs="Simplified Arabic"/>
          <w:b/>
          <w:bCs/>
          <w:sz w:val="28"/>
          <w:szCs w:val="28"/>
          <w:rtl/>
        </w:rPr>
        <w:t xml:space="preserve"> </w:t>
      </w:r>
      <w:r w:rsidRPr="00030386">
        <w:rPr>
          <w:rFonts w:ascii="Simplified Arabic" w:hAnsi="Simplified Arabic" w:cs="Simplified Arabic"/>
          <w:b/>
          <w:bCs/>
          <w:sz w:val="28"/>
          <w:szCs w:val="28"/>
          <w:rtl/>
        </w:rPr>
        <w:t xml:space="preserve">القائم على الاستمالة العاطفية </w:t>
      </w:r>
    </w:p>
    <w:p w:rsidR="002F1688" w:rsidRPr="00030386" w:rsidRDefault="002869EA"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قد يبدو من غير المعتاد أن نرتكز على "العاطفة" في عملية الإقناع، خاصة في موضوع علمي حساس مثل السرطان</w:t>
      </w:r>
      <w:r w:rsidR="00F93CC5"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لكن في الواقع تشير الدراسات النفسية والاجتماعية إلى أن العاطفة تلعب دورًا كبيرًا في تشكيل السلوكيات وهنا يظهر الإقناع من خلال بناء علاقة عاطفية بين المؤسسة والجمهور عبر استخدام شهادات حية لنساء شُفيّن من المرض بفضل اكتشافه مبكرًا</w:t>
      </w:r>
      <w:r w:rsidR="00136FFF" w:rsidRPr="00030386">
        <w:rPr>
          <w:rFonts w:ascii="Simplified Arabic" w:hAnsi="Simplified Arabic" w:cs="Simplified Arabic"/>
          <w:sz w:val="28"/>
          <w:szCs w:val="28"/>
          <w:rtl/>
        </w:rPr>
        <w:t>.</w:t>
      </w:r>
    </w:p>
    <w:p w:rsidR="002869EA" w:rsidRPr="00030386" w:rsidRDefault="002869EA"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تُعتبر هذه الشهادات بمثابة "نماذج إيجابية" يتم من خلالها إظهار العلاقة بين الوعي والنجاة، مما يعزز من ثقافة الكشف المبكر</w:t>
      </w:r>
      <w:r w:rsidR="00087C90"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يُستخدم هذا الأسلوب لتجاوز الحواجز النفسية المرتبطة بالوصمة الاجتماعية، وتذكير المجتمع بأن كل امرأة قادرة على اتخاذ قرار يغير</w:t>
      </w:r>
      <w:r w:rsidR="004362B8" w:rsidRPr="00030386">
        <w:rPr>
          <w:rFonts w:ascii="Simplified Arabic" w:hAnsi="Simplified Arabic" w:cs="Simplified Arabic"/>
          <w:sz w:val="28"/>
          <w:szCs w:val="28"/>
          <w:rtl/>
        </w:rPr>
        <w:br/>
      </w:r>
      <w:r w:rsidRPr="00030386">
        <w:rPr>
          <w:rFonts w:ascii="Simplified Arabic" w:hAnsi="Simplified Arabic" w:cs="Simplified Arabic"/>
          <w:sz w:val="28"/>
          <w:szCs w:val="28"/>
          <w:rtl/>
        </w:rPr>
        <w:t xml:space="preserve"> مسار حياتها</w:t>
      </w:r>
      <w:r w:rsidRPr="00030386">
        <w:rPr>
          <w:rFonts w:ascii="Simplified Arabic" w:hAnsi="Simplified Arabic" w:cs="Simplified Arabic"/>
          <w:sz w:val="28"/>
          <w:szCs w:val="28"/>
        </w:rPr>
        <w:t>.</w:t>
      </w:r>
    </w:p>
    <w:p w:rsidR="002869EA" w:rsidRPr="00030386" w:rsidRDefault="00087C90" w:rsidP="00D211A4">
      <w:pPr>
        <w:widowControl w:val="0"/>
        <w:bidi/>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 xml:space="preserve">ب </w:t>
      </w:r>
      <w:r w:rsidR="004362B8" w:rsidRPr="00030386">
        <w:rPr>
          <w:rFonts w:ascii="Simplified Arabic" w:hAnsi="Simplified Arabic" w:cs="Simplified Arabic"/>
          <w:b/>
          <w:bCs/>
          <w:sz w:val="28"/>
          <w:szCs w:val="28"/>
          <w:rtl/>
        </w:rPr>
        <w:t>-</w:t>
      </w:r>
      <w:r w:rsidRPr="00030386">
        <w:rPr>
          <w:rFonts w:ascii="Simplified Arabic" w:hAnsi="Simplified Arabic" w:cs="Simplified Arabic"/>
          <w:b/>
          <w:bCs/>
          <w:sz w:val="28"/>
          <w:szCs w:val="28"/>
          <w:rtl/>
        </w:rPr>
        <w:t xml:space="preserve"> ال</w:t>
      </w:r>
      <w:r w:rsidR="002201B8" w:rsidRPr="00030386">
        <w:rPr>
          <w:rFonts w:ascii="Simplified Arabic" w:hAnsi="Simplified Arabic" w:cs="Simplified Arabic"/>
          <w:b/>
          <w:bCs/>
          <w:sz w:val="28"/>
          <w:szCs w:val="28"/>
          <w:rtl/>
        </w:rPr>
        <w:t>اتصال</w:t>
      </w:r>
      <w:r w:rsidRPr="00030386">
        <w:rPr>
          <w:rFonts w:ascii="Simplified Arabic" w:hAnsi="Simplified Arabic" w:cs="Simplified Arabic"/>
          <w:b/>
          <w:bCs/>
          <w:sz w:val="28"/>
          <w:szCs w:val="28"/>
          <w:rtl/>
        </w:rPr>
        <w:t xml:space="preserve"> ال</w:t>
      </w:r>
      <w:r w:rsidR="008B4E83" w:rsidRPr="00030386">
        <w:rPr>
          <w:rFonts w:ascii="Simplified Arabic" w:hAnsi="Simplified Arabic" w:cs="Simplified Arabic"/>
          <w:b/>
          <w:bCs/>
          <w:sz w:val="28"/>
          <w:szCs w:val="28"/>
          <w:rtl/>
        </w:rPr>
        <w:t>إقناعي</w:t>
      </w:r>
      <w:r w:rsidRPr="00030386">
        <w:rPr>
          <w:rFonts w:ascii="Simplified Arabic" w:hAnsi="Simplified Arabic" w:cs="Simplified Arabic"/>
          <w:b/>
          <w:bCs/>
          <w:sz w:val="28"/>
          <w:szCs w:val="28"/>
          <w:rtl/>
        </w:rPr>
        <w:t xml:space="preserve"> القائم على الاستمالة العقلانية </w:t>
      </w:r>
      <w:r w:rsidR="002869EA" w:rsidRPr="00030386">
        <w:rPr>
          <w:rFonts w:ascii="Simplified Arabic" w:hAnsi="Simplified Arabic" w:cs="Simplified Arabic"/>
          <w:b/>
          <w:bCs/>
          <w:sz w:val="28"/>
          <w:szCs w:val="28"/>
          <w:rtl/>
        </w:rPr>
        <w:t xml:space="preserve">عبر </w:t>
      </w:r>
      <w:r w:rsidR="002A6322" w:rsidRPr="00030386">
        <w:rPr>
          <w:rFonts w:ascii="Simplified Arabic" w:hAnsi="Simplified Arabic" w:cs="Simplified Arabic"/>
          <w:b/>
          <w:bCs/>
          <w:sz w:val="28"/>
          <w:szCs w:val="28"/>
          <w:rtl/>
        </w:rPr>
        <w:t>الجهات الفاعلة في المجتمع</w:t>
      </w:r>
    </w:p>
    <w:p w:rsidR="002A6322" w:rsidRPr="00030386" w:rsidRDefault="002869EA" w:rsidP="00D211A4">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عندما تتبنى الشخصيات العامة، مثل الأطباء والمشاهير، قضية التوعية بسرطان الثدي، فإن رسائل التوعية تكتسب مصداقية أكبر لدى الجمهور</w:t>
      </w:r>
      <w:r w:rsidR="00F93CC5" w:rsidRPr="00030386">
        <w:rPr>
          <w:rFonts w:ascii="Simplified Arabic" w:hAnsi="Simplified Arabic" w:cs="Simplified Arabic"/>
          <w:sz w:val="28"/>
          <w:szCs w:val="28"/>
          <w:rtl/>
        </w:rPr>
        <w:t xml:space="preserve"> ف</w:t>
      </w:r>
      <w:r w:rsidRPr="00030386">
        <w:rPr>
          <w:rFonts w:ascii="Simplified Arabic" w:hAnsi="Simplified Arabic" w:cs="Simplified Arabic"/>
          <w:sz w:val="28"/>
          <w:szCs w:val="28"/>
          <w:rtl/>
        </w:rPr>
        <w:t xml:space="preserve">لا تقتصر حملة بهية على الإعلان عن البرامج العلاجية والتوعية بالفحص المبكر، بل تتضمن أيضًا دعواتٍ من شخصيات معروفة لتشجيع النساء على اتخاذ خطوات جدية تجاه </w:t>
      </w:r>
      <w:proofErr w:type="spellStart"/>
      <w:r w:rsidRPr="00030386">
        <w:rPr>
          <w:rFonts w:ascii="Simplified Arabic" w:hAnsi="Simplified Arabic" w:cs="Simplified Arabic"/>
          <w:sz w:val="28"/>
          <w:szCs w:val="28"/>
          <w:rtl/>
        </w:rPr>
        <w:t>صحتهن</w:t>
      </w:r>
      <w:r w:rsidR="001B26C7" w:rsidRPr="00030386">
        <w:rPr>
          <w:rFonts w:ascii="Simplified Arabic" w:hAnsi="Simplified Arabic" w:cs="Simplified Arabic"/>
          <w:sz w:val="28"/>
          <w:szCs w:val="28"/>
          <w:rtl/>
        </w:rPr>
        <w:t>.</w:t>
      </w:r>
      <w:r w:rsidR="00136FFF" w:rsidRPr="00030386">
        <w:rPr>
          <w:rFonts w:ascii="Simplified Arabic" w:hAnsi="Simplified Arabic" w:cs="Simplified Arabic"/>
          <w:sz w:val="28"/>
          <w:szCs w:val="28"/>
          <w:rtl/>
        </w:rPr>
        <w:t>.</w:t>
      </w:r>
      <w:r w:rsidRPr="00030386">
        <w:rPr>
          <w:rFonts w:ascii="Simplified Arabic" w:hAnsi="Simplified Arabic" w:cs="Simplified Arabic"/>
          <w:sz w:val="28"/>
          <w:szCs w:val="28"/>
          <w:rtl/>
        </w:rPr>
        <w:t>هؤلاء</w:t>
      </w:r>
      <w:proofErr w:type="spellEnd"/>
      <w:r w:rsidRPr="00030386">
        <w:rPr>
          <w:rFonts w:ascii="Simplified Arabic" w:hAnsi="Simplified Arabic" w:cs="Simplified Arabic"/>
          <w:sz w:val="28"/>
          <w:szCs w:val="28"/>
          <w:rtl/>
        </w:rPr>
        <w:t xml:space="preserve"> المؤثرون يصبحون من خلال حملات المؤسسة "مؤسسات مصغرة" تسهم في نشر الرسائل وتعزيز المشاركة المجتمعية في مكافحة المرض</w:t>
      </w:r>
      <w:r w:rsidRPr="00030386">
        <w:rPr>
          <w:rFonts w:ascii="Simplified Arabic" w:hAnsi="Simplified Arabic" w:cs="Simplified Arabic"/>
          <w:sz w:val="28"/>
          <w:szCs w:val="28"/>
        </w:rPr>
        <w:t>.</w:t>
      </w:r>
    </w:p>
    <w:p w:rsidR="002869EA" w:rsidRPr="00F61124" w:rsidRDefault="00820F96"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ثانيًا:</w:t>
      </w:r>
      <w:r w:rsidR="00922730" w:rsidRPr="00F61124">
        <w:rPr>
          <w:rFonts w:ascii="Simplified Arabic" w:hAnsi="Simplified Arabic" w:cs="Monotype Koufi"/>
          <w:b/>
          <w:bCs/>
          <w:sz w:val="28"/>
          <w:szCs w:val="28"/>
          <w:rtl/>
          <w:lang w:bidi="ar-EG"/>
        </w:rPr>
        <w:t xml:space="preserve"> </w:t>
      </w:r>
      <w:r w:rsidR="00EC6C66" w:rsidRPr="00F61124">
        <w:rPr>
          <w:rFonts w:ascii="Simplified Arabic" w:hAnsi="Simplified Arabic" w:cs="Monotype Koufi"/>
          <w:b/>
          <w:bCs/>
          <w:sz w:val="28"/>
          <w:szCs w:val="28"/>
          <w:rtl/>
          <w:lang w:bidi="ar-EG"/>
        </w:rPr>
        <w:t>دور ال</w:t>
      </w:r>
      <w:r w:rsidR="002201B8" w:rsidRPr="00F61124">
        <w:rPr>
          <w:rFonts w:ascii="Simplified Arabic" w:hAnsi="Simplified Arabic" w:cs="Monotype Koufi"/>
          <w:b/>
          <w:bCs/>
          <w:sz w:val="28"/>
          <w:szCs w:val="28"/>
          <w:rtl/>
          <w:lang w:bidi="ar-EG"/>
        </w:rPr>
        <w:t>اتصال</w:t>
      </w:r>
      <w:r w:rsidR="00EC6C66" w:rsidRPr="00F61124">
        <w:rPr>
          <w:rFonts w:ascii="Simplified Arabic" w:hAnsi="Simplified Arabic" w:cs="Monotype Koufi"/>
          <w:b/>
          <w:bCs/>
          <w:sz w:val="28"/>
          <w:szCs w:val="28"/>
          <w:rtl/>
          <w:lang w:bidi="ar-EG"/>
        </w:rPr>
        <w:t xml:space="preserve"> ال</w:t>
      </w:r>
      <w:r w:rsidR="008B4E83" w:rsidRPr="00F61124">
        <w:rPr>
          <w:rFonts w:ascii="Simplified Arabic" w:hAnsi="Simplified Arabic" w:cs="Monotype Koufi"/>
          <w:b/>
          <w:bCs/>
          <w:sz w:val="28"/>
          <w:szCs w:val="28"/>
          <w:rtl/>
          <w:lang w:bidi="ar-EG"/>
        </w:rPr>
        <w:t>إقناعي</w:t>
      </w:r>
      <w:r w:rsidR="00EC6C66" w:rsidRPr="00F61124">
        <w:rPr>
          <w:rFonts w:ascii="Simplified Arabic" w:hAnsi="Simplified Arabic" w:cs="Monotype Koufi"/>
          <w:b/>
          <w:bCs/>
          <w:sz w:val="28"/>
          <w:szCs w:val="28"/>
          <w:rtl/>
          <w:lang w:bidi="ar-EG"/>
        </w:rPr>
        <w:t xml:space="preserve"> في الحد من تداعيات الأزمات بالمؤسسة </w:t>
      </w:r>
    </w:p>
    <w:p w:rsidR="008A1DB5" w:rsidRPr="00030386" w:rsidRDefault="002869EA"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الأزمات الصحية</w:t>
      </w:r>
      <w:r w:rsidR="00EC6C66"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مثل أزمة تفشي السرطان في المجتمع أو في حال ظهور حالات جديدة من المرض، تتطلب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مدروسة بعناية فائقة في الأوقات التي تكثر فيها الأنباء المتضاربة، يصبح التوجيه السليم للرسائل أكثر أهمية من أي وقت مضى </w:t>
      </w:r>
      <w:r w:rsidR="008A1DB5" w:rsidRPr="00030386">
        <w:rPr>
          <w:rFonts w:ascii="Simplified Arabic" w:hAnsi="Simplified Arabic" w:cs="Simplified Arabic"/>
          <w:sz w:val="28"/>
          <w:szCs w:val="28"/>
          <w:rtl/>
        </w:rPr>
        <w:t xml:space="preserve">لم يعد كافيًا أن تؤدي مؤسسة بهية دورًا توعويًا فقط، بل يجب أن ترتقي إلى </w:t>
      </w:r>
      <w:r w:rsidR="00922730" w:rsidRPr="00030386">
        <w:rPr>
          <w:rFonts w:ascii="Simplified Arabic" w:hAnsi="Simplified Arabic" w:cs="Simplified Arabic"/>
          <w:sz w:val="28"/>
          <w:szCs w:val="28"/>
          <w:rtl/>
        </w:rPr>
        <w:t>الحد من تداعيات</w:t>
      </w:r>
      <w:r w:rsidR="008A1DB5" w:rsidRPr="00030386">
        <w:rPr>
          <w:rFonts w:ascii="Simplified Arabic" w:hAnsi="Simplified Arabic" w:cs="Simplified Arabic"/>
          <w:sz w:val="28"/>
          <w:szCs w:val="28"/>
          <w:rtl/>
        </w:rPr>
        <w:t xml:space="preserve"> الأزمات</w:t>
      </w:r>
      <w:r w:rsidR="00922730" w:rsidRPr="00030386">
        <w:rPr>
          <w:rFonts w:ascii="Simplified Arabic" w:hAnsi="Simplified Arabic" w:cs="Simplified Arabic"/>
          <w:sz w:val="28"/>
          <w:szCs w:val="28"/>
          <w:rtl/>
        </w:rPr>
        <w:t xml:space="preserve"> </w:t>
      </w:r>
      <w:r w:rsidR="008A1DB5" w:rsidRPr="00030386">
        <w:rPr>
          <w:rFonts w:ascii="Simplified Arabic" w:hAnsi="Simplified Arabic" w:cs="Simplified Arabic"/>
          <w:sz w:val="28"/>
          <w:szCs w:val="28"/>
          <w:rtl/>
        </w:rPr>
        <w:t>والتعامل معها</w:t>
      </w:r>
      <w:r w:rsidR="008A1DB5" w:rsidRPr="00030386">
        <w:rPr>
          <w:rFonts w:ascii="Simplified Arabic" w:hAnsi="Simplified Arabic" w:cs="Simplified Arabic"/>
          <w:sz w:val="28"/>
          <w:szCs w:val="28"/>
        </w:rPr>
        <w:t>.</w:t>
      </w:r>
    </w:p>
    <w:p w:rsidR="002869EA" w:rsidRPr="00030386" w:rsidRDefault="002869EA"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عبر استخدام </w:t>
      </w:r>
      <w:r w:rsidR="00006D88" w:rsidRPr="00030386">
        <w:rPr>
          <w:rFonts w:ascii="Simplified Arabic" w:hAnsi="Simplified Arabic" w:cs="Simplified Arabic"/>
          <w:sz w:val="28"/>
          <w:szCs w:val="28"/>
          <w:rtl/>
        </w:rPr>
        <w:t>استراتيجي</w:t>
      </w:r>
      <w:r w:rsidRPr="00030386">
        <w:rPr>
          <w:rFonts w:ascii="Simplified Arabic" w:hAnsi="Simplified Arabic" w:cs="Simplified Arabic"/>
          <w:sz w:val="28"/>
          <w:szCs w:val="28"/>
          <w:rtl/>
        </w:rPr>
        <w:t xml:space="preserve">ات </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 xml:space="preserve">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 xml:space="preserve"> متطورة تستجيب لتحديات اللحظة</w:t>
      </w:r>
      <w:r w:rsidRPr="00030386">
        <w:rPr>
          <w:rFonts w:ascii="Simplified Arabic" w:hAnsi="Simplified Arabic" w:cs="Simplified Arabic"/>
          <w:sz w:val="28"/>
          <w:szCs w:val="28"/>
        </w:rPr>
        <w:t>.</w:t>
      </w:r>
    </w:p>
    <w:p w:rsidR="001804F0" w:rsidRPr="00030386" w:rsidRDefault="00922730" w:rsidP="00D211A4">
      <w:pPr>
        <w:widowControl w:val="0"/>
        <w:bidi/>
        <w:jc w:val="lowKashida"/>
        <w:rPr>
          <w:rFonts w:ascii="Simplified Arabic" w:hAnsi="Simplified Arabic" w:cs="Simplified Arabic"/>
          <w:b/>
          <w:bCs/>
          <w:sz w:val="28"/>
          <w:szCs w:val="28"/>
          <w:rtl/>
        </w:rPr>
      </w:pPr>
      <w:r w:rsidRPr="00030386">
        <w:rPr>
          <w:rFonts w:ascii="Simplified Arabic" w:hAnsi="Simplified Arabic" w:cs="Simplified Arabic"/>
          <w:b/>
          <w:bCs/>
          <w:sz w:val="28"/>
          <w:szCs w:val="28"/>
          <w:rtl/>
        </w:rPr>
        <w:t>١-حتمية ال</w:t>
      </w:r>
      <w:r w:rsidR="002201B8" w:rsidRPr="00030386">
        <w:rPr>
          <w:rFonts w:ascii="Simplified Arabic" w:hAnsi="Simplified Arabic" w:cs="Simplified Arabic"/>
          <w:b/>
          <w:bCs/>
          <w:sz w:val="28"/>
          <w:szCs w:val="28"/>
          <w:rtl/>
        </w:rPr>
        <w:t>اتصال</w:t>
      </w:r>
      <w:r w:rsidR="002869EA" w:rsidRPr="00030386">
        <w:rPr>
          <w:rFonts w:ascii="Simplified Arabic" w:hAnsi="Simplified Arabic" w:cs="Simplified Arabic"/>
          <w:b/>
          <w:bCs/>
          <w:sz w:val="28"/>
          <w:szCs w:val="28"/>
          <w:rtl/>
        </w:rPr>
        <w:t xml:space="preserve"> في أوقات الأزمات</w:t>
      </w:r>
    </w:p>
    <w:p w:rsidR="001804F0" w:rsidRPr="00030386" w:rsidRDefault="00732839"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w:t>
      </w:r>
      <w:r w:rsidR="002869EA" w:rsidRPr="00030386">
        <w:rPr>
          <w:rFonts w:ascii="Simplified Arabic" w:hAnsi="Simplified Arabic" w:cs="Simplified Arabic"/>
          <w:sz w:val="28"/>
          <w:szCs w:val="28"/>
          <w:rtl/>
        </w:rPr>
        <w:t>عندما تحدث أزمة صحية طارئة تتعلق بسرطان الثدي أو تتزايد الحالات بشكل كبير، يصبح الجمهور بحاجة إلى توجيه فوري وواضح في مثل هذه اللحظات، تلعب الشفافية دورًا أساسيًا في تقديم رسائل مطمئنة للجمهور، بحيث لا يتعرضون للارتباك أو الخوف الزائد من خلال إعلام الجمهور بالحقائق العلمية المستندة إلى أبحاث طبية، وكذلك بتوفير نصائح عملية حول كيفية التصرف في هذه الظروف، تتمكن المؤسسة من تحفيزهم نحو التحرك السريع والإيجابي</w:t>
      </w:r>
      <w:r w:rsidR="00922730" w:rsidRPr="00030386">
        <w:rPr>
          <w:rFonts w:ascii="Simplified Arabic" w:hAnsi="Simplified Arabic" w:cs="Simplified Arabic"/>
          <w:sz w:val="28"/>
          <w:szCs w:val="28"/>
          <w:rtl/>
        </w:rPr>
        <w:t xml:space="preserve"> </w:t>
      </w:r>
      <w:r w:rsidR="002869EA" w:rsidRPr="00030386">
        <w:rPr>
          <w:rFonts w:ascii="Simplified Arabic" w:hAnsi="Simplified Arabic" w:cs="Simplified Arabic"/>
          <w:sz w:val="28"/>
          <w:szCs w:val="28"/>
          <w:rtl/>
        </w:rPr>
        <w:t>في هذه الأوقات، تصبح وسائل الإعلام التقليدية مثل الصحف والبرامج التلفزيونية في مقدمة أدوات ال</w:t>
      </w:r>
      <w:r w:rsidR="002201B8" w:rsidRPr="00030386">
        <w:rPr>
          <w:rFonts w:ascii="Simplified Arabic" w:hAnsi="Simplified Arabic" w:cs="Simplified Arabic"/>
          <w:sz w:val="28"/>
          <w:szCs w:val="28"/>
          <w:rtl/>
        </w:rPr>
        <w:t>اتصال</w:t>
      </w:r>
      <w:r w:rsidR="002869EA" w:rsidRPr="00030386">
        <w:rPr>
          <w:rFonts w:ascii="Simplified Arabic" w:hAnsi="Simplified Arabic" w:cs="Simplified Arabic"/>
          <w:sz w:val="28"/>
          <w:szCs w:val="28"/>
          <w:rtl/>
        </w:rPr>
        <w:t xml:space="preserve"> ومع ذلك، تظل وسائل التواصل الاجتماعي هي الأكثر </w:t>
      </w:r>
      <w:r w:rsidR="00E46CA8" w:rsidRPr="00030386">
        <w:rPr>
          <w:rFonts w:ascii="Simplified Arabic" w:hAnsi="Simplified Arabic" w:cs="Simplified Arabic"/>
          <w:sz w:val="28"/>
          <w:szCs w:val="28"/>
          <w:rtl/>
        </w:rPr>
        <w:t>تأثير</w:t>
      </w:r>
      <w:r w:rsidR="002869EA" w:rsidRPr="00030386">
        <w:rPr>
          <w:rFonts w:ascii="Simplified Arabic" w:hAnsi="Simplified Arabic" w:cs="Simplified Arabic"/>
          <w:sz w:val="28"/>
          <w:szCs w:val="28"/>
          <w:rtl/>
        </w:rPr>
        <w:t>ا في تحويل القلق إلى تصرفات ملموسة، حيث يتم توجيه رسائل تهدئة وإرشاد تساهم في احتواء الأزمة</w:t>
      </w:r>
      <w:r w:rsidR="002869EA" w:rsidRPr="00030386">
        <w:rPr>
          <w:rFonts w:ascii="Simplified Arabic" w:hAnsi="Simplified Arabic" w:cs="Simplified Arabic"/>
          <w:sz w:val="28"/>
          <w:szCs w:val="28"/>
        </w:rPr>
        <w:t>.</w:t>
      </w:r>
    </w:p>
    <w:p w:rsidR="002869EA" w:rsidRPr="00030386" w:rsidRDefault="00182D3D" w:rsidP="00B413F3">
      <w:pPr>
        <w:bidi/>
        <w:jc w:val="lowKashida"/>
        <w:rPr>
          <w:rFonts w:ascii="Simplified Arabic" w:hAnsi="Simplified Arabic" w:cs="Simplified Arabic"/>
          <w:b/>
          <w:bCs/>
          <w:sz w:val="28"/>
          <w:szCs w:val="28"/>
          <w:rtl/>
        </w:rPr>
      </w:pPr>
      <w:r w:rsidRPr="00030386">
        <w:rPr>
          <w:rFonts w:ascii="Simplified Arabic" w:hAnsi="Simplified Arabic" w:cs="Simplified Arabic"/>
          <w:sz w:val="28"/>
          <w:szCs w:val="28"/>
          <w:rtl/>
        </w:rPr>
        <w:br w:type="page"/>
      </w:r>
      <w:r w:rsidR="00922730" w:rsidRPr="00030386">
        <w:rPr>
          <w:rFonts w:ascii="Simplified Arabic" w:hAnsi="Simplified Arabic" w:cs="Simplified Arabic"/>
          <w:sz w:val="28"/>
          <w:szCs w:val="28"/>
          <w:rtl/>
        </w:rPr>
        <w:t>٢</w:t>
      </w:r>
      <w:r w:rsidR="00922730" w:rsidRPr="00030386">
        <w:rPr>
          <w:rFonts w:ascii="Simplified Arabic" w:hAnsi="Simplified Arabic" w:cs="Simplified Arabic"/>
          <w:b/>
          <w:bCs/>
          <w:sz w:val="28"/>
          <w:szCs w:val="28"/>
          <w:rtl/>
        </w:rPr>
        <w:t>-</w:t>
      </w:r>
      <w:r w:rsidR="002869EA" w:rsidRPr="00030386">
        <w:rPr>
          <w:rFonts w:ascii="Simplified Arabic" w:hAnsi="Simplified Arabic" w:cs="Simplified Arabic"/>
          <w:b/>
          <w:bCs/>
          <w:sz w:val="28"/>
          <w:szCs w:val="28"/>
          <w:rtl/>
        </w:rPr>
        <w:t>الدور المجتمعي في مواج</w:t>
      </w:r>
      <w:r w:rsidR="002A6322" w:rsidRPr="00030386">
        <w:rPr>
          <w:rFonts w:ascii="Simplified Arabic" w:hAnsi="Simplified Arabic" w:cs="Simplified Arabic"/>
          <w:b/>
          <w:bCs/>
          <w:sz w:val="28"/>
          <w:szCs w:val="28"/>
          <w:rtl/>
        </w:rPr>
        <w:t>هة الأزمات تحفيز العمل الجماعي</w:t>
      </w:r>
    </w:p>
    <w:p w:rsidR="00F93CC5" w:rsidRPr="00030386" w:rsidRDefault="002869EA" w:rsidP="00B413F3">
      <w:pPr>
        <w:bidi/>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أحد أهم أبعاد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الأزمات هو إشراك المجتمع في المساعدة وتوفير الدعم اللازم</w:t>
      </w:r>
      <w:r w:rsidR="00922730"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rPr>
        <w:t xml:space="preserve">في أوقات التحديات الصحية الكبرى، </w:t>
      </w:r>
      <w:r w:rsidR="002C7270" w:rsidRPr="00030386">
        <w:rPr>
          <w:rFonts w:ascii="Simplified Arabic" w:hAnsi="Simplified Arabic" w:cs="Simplified Arabic"/>
          <w:sz w:val="28"/>
          <w:szCs w:val="28"/>
          <w:rtl/>
        </w:rPr>
        <w:t xml:space="preserve">لابد أن </w:t>
      </w:r>
      <w:r w:rsidRPr="00030386">
        <w:rPr>
          <w:rFonts w:ascii="Simplified Arabic" w:hAnsi="Simplified Arabic" w:cs="Simplified Arabic"/>
          <w:sz w:val="28"/>
          <w:szCs w:val="28"/>
          <w:rtl/>
        </w:rPr>
        <w:t>تلعب مؤسسة بهية دورًا محوريًا في تحفيز المجتمع المحلي على تقديم الدعم المادي وال</w:t>
      </w:r>
      <w:r w:rsidR="00F93CC5" w:rsidRPr="00030386">
        <w:rPr>
          <w:rFonts w:ascii="Simplified Arabic" w:hAnsi="Simplified Arabic" w:cs="Simplified Arabic"/>
          <w:sz w:val="28"/>
          <w:szCs w:val="28"/>
          <w:rtl/>
        </w:rPr>
        <w:t>معنوي</w:t>
      </w:r>
      <w:r w:rsidRPr="00030386">
        <w:rPr>
          <w:rFonts w:ascii="Simplified Arabic" w:hAnsi="Simplified Arabic" w:cs="Simplified Arabic"/>
          <w:sz w:val="28"/>
          <w:szCs w:val="28"/>
          <w:rtl/>
        </w:rPr>
        <w:t xml:space="preserve"> للنساء المصابات يتم تحقيق ذلك من خلال حملات </w:t>
      </w:r>
      <w:r w:rsidR="008B4E83" w:rsidRPr="00030386">
        <w:rPr>
          <w:rFonts w:ascii="Simplified Arabic" w:hAnsi="Simplified Arabic" w:cs="Simplified Arabic"/>
          <w:sz w:val="28"/>
          <w:szCs w:val="28"/>
          <w:rtl/>
        </w:rPr>
        <w:t>إقناعي</w:t>
      </w:r>
      <w:r w:rsidRPr="00030386">
        <w:rPr>
          <w:rFonts w:ascii="Simplified Arabic" w:hAnsi="Simplified Arabic" w:cs="Simplified Arabic"/>
          <w:sz w:val="28"/>
          <w:szCs w:val="28"/>
          <w:rtl/>
        </w:rPr>
        <w:t>ة تدعو إلى التكاتف الاجتماعي، حيث يُعرض على المتابعين كيفية المشاركة في التبرعات أو التطوع، مما يعزز من الروح الجماعية في مواجهة الأزمة</w:t>
      </w:r>
      <w:r w:rsidRPr="00030386">
        <w:rPr>
          <w:rFonts w:ascii="Simplified Arabic" w:hAnsi="Simplified Arabic" w:cs="Simplified Arabic"/>
          <w:sz w:val="28"/>
          <w:szCs w:val="28"/>
        </w:rPr>
        <w:t>.</w:t>
      </w:r>
    </w:p>
    <w:p w:rsidR="003701CD" w:rsidRPr="00F61124" w:rsidRDefault="00820F96" w:rsidP="00B413F3">
      <w:pPr>
        <w:bidi/>
        <w:jc w:val="lowKashida"/>
        <w:rPr>
          <w:rFonts w:ascii="Simplified Arabic" w:hAnsi="Simplified Arabic" w:cs="PT Bold Heading"/>
          <w:sz w:val="28"/>
          <w:szCs w:val="28"/>
          <w:rtl/>
          <w:lang w:bidi="ar-EG"/>
        </w:rPr>
      </w:pPr>
      <w:r w:rsidRPr="006E57C5">
        <w:rPr>
          <w:rFonts w:ascii="Simplified Arabic" w:hAnsi="Simplified Arabic" w:cs="PT Bold Heading"/>
          <w:sz w:val="28"/>
          <w:szCs w:val="28"/>
          <w:rtl/>
          <w:lang w:bidi="ar-EG"/>
        </w:rPr>
        <w:t>ثالثًا:</w:t>
      </w:r>
      <w:r w:rsidR="00922730" w:rsidRPr="006E57C5">
        <w:rPr>
          <w:rFonts w:ascii="Simplified Arabic" w:hAnsi="Simplified Arabic" w:cs="PT Bold Heading"/>
          <w:sz w:val="28"/>
          <w:szCs w:val="28"/>
          <w:rtl/>
          <w:lang w:bidi="ar-EG"/>
        </w:rPr>
        <w:t xml:space="preserve"> </w:t>
      </w:r>
      <w:r w:rsidR="003701CD" w:rsidRPr="006E57C5">
        <w:rPr>
          <w:rFonts w:ascii="Simplified Arabic" w:hAnsi="Simplified Arabic" w:cs="PT Bold Heading"/>
          <w:sz w:val="28"/>
          <w:szCs w:val="28"/>
          <w:rtl/>
          <w:lang w:bidi="ar-EG"/>
        </w:rPr>
        <w:t>الطر</w:t>
      </w:r>
      <w:r w:rsidR="00922730" w:rsidRPr="006E57C5">
        <w:rPr>
          <w:rFonts w:ascii="Simplified Arabic" w:hAnsi="Simplified Arabic" w:cs="PT Bold Heading"/>
          <w:sz w:val="28"/>
          <w:szCs w:val="28"/>
          <w:rtl/>
          <w:lang w:bidi="ar-EG"/>
        </w:rPr>
        <w:t>ق</w:t>
      </w:r>
      <w:r w:rsidR="003701CD" w:rsidRPr="006E57C5">
        <w:rPr>
          <w:rFonts w:ascii="Simplified Arabic" w:hAnsi="Simplified Arabic" w:cs="PT Bold Heading"/>
          <w:sz w:val="28"/>
          <w:szCs w:val="28"/>
          <w:rtl/>
          <w:lang w:bidi="ar-EG"/>
        </w:rPr>
        <w:t xml:space="preserve"> والإجراءات</w:t>
      </w:r>
    </w:p>
    <w:p w:rsidR="003701CD" w:rsidRPr="00030386" w:rsidRDefault="003701CD" w:rsidP="00B413F3">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يتناول هذا </w:t>
      </w:r>
      <w:r w:rsidR="00563C27" w:rsidRPr="00030386">
        <w:rPr>
          <w:rFonts w:ascii="Simplified Arabic" w:hAnsi="Simplified Arabic" w:cs="Simplified Arabic"/>
          <w:sz w:val="28"/>
          <w:szCs w:val="28"/>
          <w:rtl/>
          <w:lang w:bidi="ar-EG"/>
        </w:rPr>
        <w:t>الجزء</w:t>
      </w:r>
      <w:r w:rsidRPr="00030386">
        <w:rPr>
          <w:rFonts w:ascii="Simplified Arabic" w:hAnsi="Simplified Arabic" w:cs="Simplified Arabic"/>
          <w:sz w:val="28"/>
          <w:szCs w:val="28"/>
          <w:rtl/>
          <w:lang w:bidi="ar-EG"/>
        </w:rPr>
        <w:t xml:space="preserve"> منهجية </w:t>
      </w:r>
      <w:r w:rsidR="003139C3" w:rsidRPr="00030386">
        <w:rPr>
          <w:rFonts w:ascii="Simplified Arabic" w:hAnsi="Simplified Arabic" w:cs="Simplified Arabic"/>
          <w:sz w:val="28"/>
          <w:szCs w:val="28"/>
          <w:rtl/>
          <w:lang w:bidi="ar-EG"/>
        </w:rPr>
        <w:t>الدراسة</w:t>
      </w:r>
      <w:r w:rsidRPr="00030386">
        <w:rPr>
          <w:rFonts w:ascii="Simplified Arabic" w:hAnsi="Simplified Arabic" w:cs="Simplified Arabic"/>
          <w:sz w:val="28"/>
          <w:szCs w:val="28"/>
          <w:rtl/>
          <w:lang w:bidi="ar-EG"/>
        </w:rPr>
        <w:t xml:space="preserve"> ووصفاً لمجتمع الدراسة وعينتها، وطريقة اختيارهما، كما يتضمن وصفاً للأدوات المستخدمة في هذه الدراسة ودلالات صدقها وثباتها، فضلاً عن الإجراءات التي تم إتباعها في تطبيق الأدوات للحصول على البيانات، انتهاء بالمعالجات الإحصائية المستخدمة في تحليل البيانات لاستخلاص النتائج</w:t>
      </w:r>
      <w:r w:rsidR="00136FFF" w:rsidRPr="00030386">
        <w:rPr>
          <w:rFonts w:ascii="Simplified Arabic" w:hAnsi="Simplified Arabic" w:cs="Simplified Arabic"/>
          <w:sz w:val="28"/>
          <w:szCs w:val="28"/>
          <w:rtl/>
          <w:lang w:bidi="ar-EG"/>
        </w:rPr>
        <w:t>.</w:t>
      </w:r>
    </w:p>
    <w:p w:rsidR="003701CD" w:rsidRPr="00F61124" w:rsidRDefault="00922730" w:rsidP="00B413F3">
      <w:pPr>
        <w:bidi/>
        <w:jc w:val="lowKashida"/>
        <w:rPr>
          <w:rFonts w:ascii="Simplified Arabic" w:hAnsi="Simplified Arabic" w:cs="PT Bold Heading"/>
          <w:sz w:val="28"/>
          <w:szCs w:val="28"/>
          <w:rtl/>
          <w:lang w:bidi="ar-EG"/>
        </w:rPr>
      </w:pPr>
      <w:r w:rsidRPr="00F61124">
        <w:rPr>
          <w:rFonts w:ascii="Simplified Arabic" w:hAnsi="Simplified Arabic" w:cs="PT Bold Heading"/>
          <w:sz w:val="28"/>
          <w:szCs w:val="28"/>
          <w:rtl/>
        </w:rPr>
        <w:t>١-</w:t>
      </w:r>
      <w:r w:rsidR="00557918" w:rsidRPr="00F61124">
        <w:rPr>
          <w:rFonts w:ascii="Simplified Arabic" w:hAnsi="Simplified Arabic" w:cs="PT Bold Heading"/>
          <w:sz w:val="28"/>
          <w:szCs w:val="28"/>
          <w:rtl/>
        </w:rPr>
        <w:t xml:space="preserve"> </w:t>
      </w:r>
      <w:r w:rsidR="003701CD" w:rsidRPr="00F61124">
        <w:rPr>
          <w:rFonts w:ascii="Simplified Arabic" w:hAnsi="Simplified Arabic" w:cs="PT Bold Heading"/>
          <w:sz w:val="28"/>
          <w:szCs w:val="28"/>
          <w:rtl/>
        </w:rPr>
        <w:t xml:space="preserve">منهجية </w:t>
      </w:r>
      <w:r w:rsidR="003139C3" w:rsidRPr="00F61124">
        <w:rPr>
          <w:rFonts w:ascii="Simplified Arabic" w:hAnsi="Simplified Arabic" w:cs="PT Bold Heading"/>
          <w:sz w:val="28"/>
          <w:szCs w:val="28"/>
          <w:rtl/>
        </w:rPr>
        <w:t>الدراسة</w:t>
      </w:r>
      <w:r w:rsidR="003701CD" w:rsidRPr="00F61124">
        <w:rPr>
          <w:rFonts w:ascii="Simplified Arabic" w:hAnsi="Simplified Arabic" w:cs="PT Bold Heading"/>
          <w:sz w:val="28"/>
          <w:szCs w:val="28"/>
          <w:rtl/>
        </w:rPr>
        <w:t xml:space="preserve"> </w:t>
      </w:r>
    </w:p>
    <w:p w:rsidR="003701CD" w:rsidRPr="00030386" w:rsidRDefault="003701CD" w:rsidP="00B413F3">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استخدم الباحث في الدراسة المنهج الوصفي </w:t>
      </w:r>
      <w:r w:rsidRPr="00030386">
        <w:rPr>
          <w:rFonts w:ascii="Simplified Arabic" w:hAnsi="Simplified Arabic" w:cs="Simplified Arabic"/>
          <w:b/>
          <w:bCs/>
          <w:sz w:val="28"/>
          <w:szCs w:val="28"/>
          <w:lang w:bidi="ar-EG"/>
        </w:rPr>
        <w:t>Descriptive Method</w:t>
      </w:r>
      <w:r w:rsidRPr="00030386">
        <w:rPr>
          <w:rFonts w:ascii="Simplified Arabic" w:hAnsi="Simplified Arabic" w:cs="Simplified Arabic"/>
          <w:b/>
          <w:bCs/>
          <w:sz w:val="28"/>
          <w:szCs w:val="28"/>
          <w:rtl/>
          <w:lang w:bidi="ar-EG"/>
        </w:rPr>
        <w:t xml:space="preserve"> المسحي</w:t>
      </w:r>
      <w:r w:rsidRPr="00030386">
        <w:rPr>
          <w:rFonts w:ascii="Simplified Arabic" w:hAnsi="Simplified Arabic" w:cs="Simplified Arabic"/>
          <w:sz w:val="28"/>
          <w:szCs w:val="28"/>
          <w:rtl/>
          <w:lang w:bidi="ar-EG"/>
        </w:rPr>
        <w:t xml:space="preserve"> خلال مسح مجتمع الدراسة لكامل العينة للعاملين في </w:t>
      </w:r>
      <w:r w:rsidR="009F1F57" w:rsidRPr="00030386">
        <w:rPr>
          <w:rFonts w:ascii="Simplified Arabic" w:hAnsi="Simplified Arabic" w:cs="Simplified Arabic"/>
          <w:sz w:val="28"/>
          <w:szCs w:val="28"/>
          <w:rtl/>
          <w:lang w:bidi="ar-EG"/>
        </w:rPr>
        <w:t>إدارة</w:t>
      </w:r>
      <w:r w:rsidR="00117293" w:rsidRPr="00030386">
        <w:rPr>
          <w:rFonts w:ascii="Simplified Arabic" w:hAnsi="Simplified Arabic" w:cs="Simplified Arabic"/>
          <w:sz w:val="28"/>
          <w:szCs w:val="28"/>
          <w:rtl/>
          <w:lang w:bidi="ar-EG"/>
        </w:rPr>
        <w:t xml:space="preserve"> مؤسسة بهية</w:t>
      </w:r>
      <w:r w:rsidR="00136FFF"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وهو أسلوب من أساليب التحليل المرتكز على معلومات كافية ودقيقة عن ظاهرة أو موضوع محدد من خلال فترة أو فترات زمنية معلومة وذلك من اجل الحصول على نتائج عملية تم تفسيرها بطريقة موضوعية وبما ينسجم مع المعطيات الفعلية للظاهرة (عبيدات وأبو نصار، ومبيضين، 2006: 46)</w:t>
      </w:r>
      <w:r w:rsidR="00136FFF" w:rsidRPr="00030386">
        <w:rPr>
          <w:rFonts w:ascii="Simplified Arabic" w:hAnsi="Simplified Arabic" w:cs="Simplified Arabic"/>
          <w:sz w:val="28"/>
          <w:szCs w:val="28"/>
          <w:rtl/>
          <w:lang w:bidi="ar-EG"/>
        </w:rPr>
        <w:t>.</w:t>
      </w:r>
    </w:p>
    <w:p w:rsidR="007868FD" w:rsidRPr="00030386" w:rsidRDefault="003701CD" w:rsidP="00B413F3">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إن خطوات منهج </w:t>
      </w:r>
      <w:r w:rsidR="003139C3" w:rsidRPr="00030386">
        <w:rPr>
          <w:rFonts w:ascii="Simplified Arabic" w:hAnsi="Simplified Arabic" w:cs="Simplified Arabic"/>
          <w:sz w:val="28"/>
          <w:szCs w:val="28"/>
          <w:rtl/>
          <w:lang w:bidi="ar-EG"/>
        </w:rPr>
        <w:t>الدراسة</w:t>
      </w:r>
      <w:r w:rsidRPr="00030386">
        <w:rPr>
          <w:rFonts w:ascii="Simplified Arabic" w:hAnsi="Simplified Arabic" w:cs="Simplified Arabic"/>
          <w:sz w:val="28"/>
          <w:szCs w:val="28"/>
          <w:rtl/>
          <w:lang w:bidi="ar-EG"/>
        </w:rPr>
        <w:t xml:space="preserve"> الوصفي تتم خلال مرحلتين هما مرحلة الاستطلاع، ثم مرحلة الوصف الموضوعي، وكذلك فان دراسة المشكلة، إنما تتم من خلال عينة ممثلة لمجتمع تمثل حالة معينة فيما يسمى بدراسة الحالة، أو من خلال مسح المجتمع بأكمله</w:t>
      </w:r>
      <w:r w:rsidR="007868FD"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وكذلك فان الباحث يعبر عن البيانات التي يجمعها عن المشكلة أما بالطريقة الكمية أي الأسلوب الكمي: كالتعبير بالأرقام والإحصائيات، والرسوم، وإما بطريقة وصفية نوعية (عناية، 2007: 79)</w:t>
      </w:r>
      <w:r w:rsidR="00136FFF" w:rsidRPr="00030386">
        <w:rPr>
          <w:rFonts w:ascii="Simplified Arabic" w:hAnsi="Simplified Arabic" w:cs="Simplified Arabic"/>
          <w:sz w:val="28"/>
          <w:szCs w:val="28"/>
          <w:rtl/>
          <w:lang w:bidi="ar-EG"/>
        </w:rPr>
        <w:t>.</w:t>
      </w:r>
    </w:p>
    <w:p w:rsidR="003701CD" w:rsidRPr="00F61124" w:rsidRDefault="00557918" w:rsidP="00B413F3">
      <w:pPr>
        <w:bidi/>
        <w:jc w:val="lowKashida"/>
        <w:rPr>
          <w:rFonts w:ascii="Simplified Arabic" w:hAnsi="Simplified Arabic" w:cs="PT Bold Heading"/>
          <w:sz w:val="28"/>
          <w:szCs w:val="28"/>
          <w:rtl/>
        </w:rPr>
      </w:pPr>
      <w:r w:rsidRPr="00F61124">
        <w:rPr>
          <w:rFonts w:ascii="Simplified Arabic" w:hAnsi="Simplified Arabic" w:cs="PT Bold Heading"/>
          <w:sz w:val="28"/>
          <w:szCs w:val="28"/>
          <w:rtl/>
        </w:rPr>
        <w:t xml:space="preserve">٢- </w:t>
      </w:r>
      <w:r w:rsidR="003701CD" w:rsidRPr="00F61124">
        <w:rPr>
          <w:rFonts w:ascii="Simplified Arabic" w:hAnsi="Simplified Arabic" w:cs="PT Bold Heading"/>
          <w:sz w:val="28"/>
          <w:szCs w:val="28"/>
          <w:rtl/>
        </w:rPr>
        <w:t xml:space="preserve">مجتمع الدراسة وعينتها </w:t>
      </w:r>
    </w:p>
    <w:p w:rsidR="001044B2" w:rsidRPr="00030386" w:rsidRDefault="001044B2" w:rsidP="00B413F3">
      <w:pPr>
        <w:pStyle w:val="af7"/>
        <w:bidi/>
        <w:spacing w:before="0" w:beforeAutospacing="0" w:after="0" w:afterAutospacing="0"/>
        <w:jc w:val="lowKashida"/>
        <w:rPr>
          <w:rFonts w:ascii="Simplified Arabic" w:hAnsi="Simplified Arabic" w:cs="Simplified Arabic"/>
          <w:sz w:val="28"/>
          <w:szCs w:val="28"/>
          <w:lang w:bidi="ar-EG"/>
        </w:rPr>
      </w:pPr>
      <w:bookmarkStart w:id="22" w:name="_Hlk212909042"/>
      <w:r w:rsidRPr="00030386">
        <w:rPr>
          <w:rFonts w:ascii="Simplified Arabic" w:hAnsi="Simplified Arabic" w:cs="Simplified Arabic"/>
          <w:sz w:val="28"/>
          <w:szCs w:val="28"/>
          <w:rtl/>
          <w:lang w:bidi="ar-EG"/>
        </w:rPr>
        <w:t>يتكوَّن مجتمع الدراسة من جميع العاملين في مؤسسة بهية بمختلف فئاتهم الإدارية والفنية والتنظيمية، إذ يمثل هؤلاء العاملون الإطار البشري المسؤول عن تنفيذ سياسات المؤسسة وتحقيق أهدافها في مجالات التوعية المجتمعية وإدارة الأزمات. ونظرًا لاتساع هذا المجتمع وتنوع تخصصاته، تم اعتماد أسلوب المعاينة القصدية التي تراعي التوزيع الطبقي للعاملين داخل المؤسسة، لضمان تمثيل المستويات الإدارية والفنية والتنظيمية ذات الصلة بموضوع الدراسة</w:t>
      </w:r>
      <w:r w:rsidRPr="00030386">
        <w:rPr>
          <w:rFonts w:ascii="Simplified Arabic" w:hAnsi="Simplified Arabic" w:cs="Simplified Arabic"/>
          <w:sz w:val="28"/>
          <w:szCs w:val="28"/>
          <w:lang w:bidi="ar-EG"/>
        </w:rPr>
        <w:t>.</w:t>
      </w:r>
    </w:p>
    <w:p w:rsidR="001044B2" w:rsidRPr="00030386" w:rsidRDefault="001044B2" w:rsidP="00322F0D">
      <w:pPr>
        <w:pStyle w:val="af7"/>
        <w:bidi/>
        <w:spacing w:before="0" w:beforeAutospacing="0" w:after="0" w:afterAutospacing="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وقد بلغ حجم العينة المختارة (١٧٣) موظفًا وموظفة، تم اختيارهم وفق أسس منهجية تراعي ارتباط مهامهم بمجال الاتصال الإقناعي وإدارة الأزمات والتوعية المجتمعية، واستُبعد منهم (33) موظفًا لعدم صلة وظائفهم بموضوع الدراسة، ليصبح الحجم الفعلي للعينة (140) موظفًا وموظفة، بنسبة استجابة بلغت نحو (80%) من إجمالي العينة المختارة</w:t>
      </w:r>
      <w:r w:rsidR="00322F0D">
        <w:rPr>
          <w:rFonts w:ascii="Simplified Arabic" w:hAnsi="Simplified Arabic" w:cs="Simplified Arabic" w:hint="cs"/>
          <w:sz w:val="28"/>
          <w:szCs w:val="28"/>
          <w:rtl/>
          <w:lang w:bidi="ar-EG"/>
        </w:rPr>
        <w:t xml:space="preserve"> </w:t>
      </w:r>
    </w:p>
    <w:p w:rsidR="001044B2" w:rsidRPr="00030386" w:rsidRDefault="001044B2" w:rsidP="00F61124">
      <w:pPr>
        <w:pStyle w:val="af7"/>
        <w:bidi/>
        <w:spacing w:before="0" w:beforeAutospacing="0" w:after="0" w:afterAutospacing="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وتوزعت الاستجابات بين (97) موظفًا و(43) موظفة، بما يعكس تمثيلًا متوازنًا للهيكل البشري داخل المؤسسة، وشكّلت هذه العينة قاعدة البيانات الأساسية للدراسة الميدانية، بما يضمن درجة عالية من الصدق والثبات في تمثيل واقع الاتصال الإقناعي ودوره في دعم التوعية المجتمعية وإدارة الأزمات داخل مؤسسة بهية</w:t>
      </w:r>
      <w:r w:rsidRPr="00030386">
        <w:rPr>
          <w:rFonts w:ascii="Simplified Arabic" w:hAnsi="Simplified Arabic" w:cs="Simplified Arabic"/>
          <w:sz w:val="28"/>
          <w:szCs w:val="28"/>
          <w:lang w:bidi="ar-EG"/>
        </w:rPr>
        <w:t>.</w:t>
      </w:r>
    </w:p>
    <w:bookmarkEnd w:id="22"/>
    <w:p w:rsidR="003701CD" w:rsidRPr="00F61124" w:rsidRDefault="00557918" w:rsidP="00F61124">
      <w:pPr>
        <w:widowControl w:val="0"/>
        <w:bidi/>
        <w:jc w:val="lowKashida"/>
        <w:rPr>
          <w:rFonts w:ascii="Simplified Arabic" w:hAnsi="Simplified Arabic" w:cs="PT Bold Heading"/>
          <w:sz w:val="28"/>
          <w:szCs w:val="28"/>
          <w:rtl/>
        </w:rPr>
      </w:pPr>
      <w:r w:rsidRPr="00F61124">
        <w:rPr>
          <w:rFonts w:ascii="Simplified Arabic" w:hAnsi="Simplified Arabic" w:cs="PT Bold Heading"/>
          <w:sz w:val="28"/>
          <w:szCs w:val="28"/>
          <w:rtl/>
        </w:rPr>
        <w:t>٣-</w:t>
      </w:r>
      <w:r w:rsidR="002F1688" w:rsidRPr="00F61124">
        <w:rPr>
          <w:rFonts w:ascii="Simplified Arabic" w:hAnsi="Simplified Arabic" w:cs="PT Bold Heading"/>
          <w:sz w:val="28"/>
          <w:szCs w:val="28"/>
          <w:rtl/>
        </w:rPr>
        <w:t xml:space="preserve"> </w:t>
      </w:r>
      <w:r w:rsidR="003701CD" w:rsidRPr="00F61124">
        <w:rPr>
          <w:rFonts w:ascii="Simplified Arabic" w:hAnsi="Simplified Arabic" w:cs="PT Bold Heading"/>
          <w:sz w:val="28"/>
          <w:szCs w:val="28"/>
          <w:rtl/>
        </w:rPr>
        <w:t>أداة الدراسة</w:t>
      </w:r>
    </w:p>
    <w:p w:rsidR="003701CD" w:rsidRPr="00030386" w:rsidRDefault="003701CD" w:rsidP="00F6112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قام الباحث ببناء أداة لقياس أهمية 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في عمل </w:t>
      </w:r>
      <w:r w:rsidR="0084493A" w:rsidRPr="00030386">
        <w:rPr>
          <w:rFonts w:ascii="Simplified Arabic" w:hAnsi="Simplified Arabic" w:cs="Simplified Arabic"/>
          <w:sz w:val="28"/>
          <w:szCs w:val="28"/>
          <w:rtl/>
          <w:lang w:bidi="ar-EG"/>
        </w:rPr>
        <w:t>مؤسسة بهية</w:t>
      </w:r>
      <w:r w:rsidR="001B26C7"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وتم بناؤها</w:t>
      </w:r>
      <w:r w:rsidR="00557918"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لأغراض هذه الدراسة وفق </w:t>
      </w:r>
      <w:r w:rsidRPr="00030386">
        <w:rPr>
          <w:rFonts w:ascii="Simplified Arabic" w:hAnsi="Simplified Arabic" w:cs="Simplified Arabic"/>
          <w:b/>
          <w:bCs/>
          <w:sz w:val="28"/>
          <w:szCs w:val="28"/>
          <w:rtl/>
          <w:lang w:bidi="ar-EG"/>
        </w:rPr>
        <w:t>الخطوات الآتية</w:t>
      </w:r>
      <w:r w:rsidRPr="00030386">
        <w:rPr>
          <w:rFonts w:ascii="Simplified Arabic" w:hAnsi="Simplified Arabic" w:cs="Simplified Arabic"/>
          <w:sz w:val="28"/>
          <w:szCs w:val="28"/>
          <w:rtl/>
          <w:lang w:bidi="ar-EG"/>
        </w:rPr>
        <w:t xml:space="preserve">: </w:t>
      </w:r>
    </w:p>
    <w:p w:rsidR="003701CD" w:rsidRPr="00030386" w:rsidRDefault="00E51552"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أ-</w:t>
      </w:r>
      <w:r w:rsidR="00360D65"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الاطلاع على </w:t>
      </w:r>
      <w:r w:rsidR="00563C27" w:rsidRPr="00030386">
        <w:rPr>
          <w:rFonts w:ascii="Simplified Arabic" w:hAnsi="Simplified Arabic" w:cs="Simplified Arabic"/>
          <w:sz w:val="28"/>
          <w:szCs w:val="28"/>
          <w:rtl/>
          <w:lang w:bidi="ar-EG"/>
        </w:rPr>
        <w:t>الأدبيات</w:t>
      </w:r>
      <w:r w:rsidR="003701CD" w:rsidRPr="00030386">
        <w:rPr>
          <w:rFonts w:ascii="Simplified Arabic" w:hAnsi="Simplified Arabic" w:cs="Simplified Arabic"/>
          <w:sz w:val="28"/>
          <w:szCs w:val="28"/>
          <w:rtl/>
          <w:lang w:bidi="ar-EG"/>
        </w:rPr>
        <w:t xml:space="preserve"> والدراسات التي تناولت </w:t>
      </w:r>
      <w:r w:rsidR="0084493A" w:rsidRPr="00030386">
        <w:rPr>
          <w:rFonts w:ascii="Simplified Arabic" w:hAnsi="Simplified Arabic" w:cs="Simplified Arabic"/>
          <w:sz w:val="28"/>
          <w:szCs w:val="28"/>
          <w:rtl/>
          <w:lang w:bidi="ar-EG"/>
        </w:rPr>
        <w:t>سبل التوعية المجتمعية و</w:t>
      </w:r>
      <w:r w:rsidR="009F1F57" w:rsidRPr="00030386">
        <w:rPr>
          <w:rFonts w:ascii="Simplified Arabic" w:hAnsi="Simplified Arabic" w:cs="Simplified Arabic"/>
          <w:sz w:val="28"/>
          <w:szCs w:val="28"/>
          <w:rtl/>
          <w:lang w:bidi="ar-EG"/>
        </w:rPr>
        <w:t>إدارة</w:t>
      </w:r>
      <w:r w:rsidR="0084493A" w:rsidRPr="00030386">
        <w:rPr>
          <w:rFonts w:ascii="Simplified Arabic" w:hAnsi="Simplified Arabic" w:cs="Simplified Arabic"/>
          <w:sz w:val="28"/>
          <w:szCs w:val="28"/>
          <w:rtl/>
          <w:lang w:bidi="ar-EG"/>
        </w:rPr>
        <w:t xml:space="preserve"> الازمات </w:t>
      </w:r>
      <w:r w:rsidR="003701CD" w:rsidRPr="00030386">
        <w:rPr>
          <w:rFonts w:ascii="Simplified Arabic" w:hAnsi="Simplified Arabic" w:cs="Simplified Arabic"/>
          <w:sz w:val="28"/>
          <w:szCs w:val="28"/>
          <w:rtl/>
          <w:lang w:bidi="ar-EG"/>
        </w:rPr>
        <w:t xml:space="preserve"> من حيث مفهومها وخلفيتها السابقة وأهميتها وأنشطتها</w:t>
      </w:r>
      <w:r w:rsidR="00136FFF" w:rsidRPr="00030386">
        <w:rPr>
          <w:rFonts w:ascii="Simplified Arabic" w:hAnsi="Simplified Arabic" w:cs="Simplified Arabic"/>
          <w:sz w:val="28"/>
          <w:szCs w:val="28"/>
          <w:rtl/>
          <w:lang w:bidi="ar-EG"/>
        </w:rPr>
        <w:t>.</w:t>
      </w:r>
    </w:p>
    <w:p w:rsidR="00E51552" w:rsidRPr="00030386" w:rsidRDefault="002F1688"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lang w:bidi="ar-EG"/>
        </w:rPr>
        <w:t xml:space="preserve">ب- </w:t>
      </w:r>
      <w:r w:rsidR="003701CD" w:rsidRPr="00030386">
        <w:rPr>
          <w:rFonts w:ascii="Simplified Arabic" w:hAnsi="Simplified Arabic" w:cs="Simplified Arabic"/>
          <w:sz w:val="28"/>
          <w:szCs w:val="28"/>
          <w:rtl/>
          <w:lang w:bidi="ar-EG"/>
        </w:rPr>
        <w:t xml:space="preserve">تم اختيار بعض فقرات أداة الدراسة الحالية من الأدب النظري </w:t>
      </w:r>
      <w:r w:rsidR="0084493A" w:rsidRPr="00030386">
        <w:rPr>
          <w:rFonts w:ascii="Simplified Arabic" w:hAnsi="Simplified Arabic" w:cs="Simplified Arabic"/>
          <w:sz w:val="28"/>
          <w:szCs w:val="28"/>
          <w:rtl/>
          <w:lang w:bidi="ar-EG"/>
        </w:rPr>
        <w:t>لل</w:t>
      </w:r>
      <w:r w:rsidR="002201B8" w:rsidRPr="00030386">
        <w:rPr>
          <w:rFonts w:ascii="Simplified Arabic" w:hAnsi="Simplified Arabic" w:cs="Simplified Arabic"/>
          <w:sz w:val="28"/>
          <w:szCs w:val="28"/>
          <w:rtl/>
          <w:lang w:bidi="ar-EG"/>
        </w:rPr>
        <w:t>اتصال</w:t>
      </w:r>
      <w:r w:rsidR="0084493A"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84493A" w:rsidRPr="00030386">
        <w:rPr>
          <w:rFonts w:ascii="Simplified Arabic" w:hAnsi="Simplified Arabic" w:cs="Simplified Arabic"/>
          <w:sz w:val="28"/>
          <w:szCs w:val="28"/>
          <w:rtl/>
          <w:lang w:bidi="ar-EG"/>
        </w:rPr>
        <w:t xml:space="preserve"> ودوره في</w:t>
      </w:r>
      <w:r w:rsidRPr="00030386">
        <w:rPr>
          <w:rFonts w:ascii="Simplified Arabic" w:hAnsi="Simplified Arabic" w:cs="Simplified Arabic"/>
          <w:sz w:val="28"/>
          <w:szCs w:val="28"/>
          <w:rtl/>
          <w:lang w:bidi="ar-EG"/>
        </w:rPr>
        <w:t xml:space="preserve"> </w:t>
      </w:r>
      <w:r w:rsidR="0084493A" w:rsidRPr="00030386">
        <w:rPr>
          <w:rFonts w:ascii="Simplified Arabic" w:hAnsi="Simplified Arabic" w:cs="Simplified Arabic"/>
          <w:sz w:val="28"/>
          <w:szCs w:val="28"/>
          <w:rtl/>
          <w:lang w:bidi="ar-EG"/>
        </w:rPr>
        <w:t>التوعية المجتمعية</w:t>
      </w:r>
      <w:r w:rsidR="001B26C7"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ومن أداوت سابقة (</w:t>
      </w:r>
      <w:r w:rsidR="003701CD" w:rsidRPr="00030386">
        <w:rPr>
          <w:rFonts w:ascii="Simplified Arabic" w:hAnsi="Simplified Arabic" w:cs="Simplified Arabic"/>
          <w:b/>
          <w:bCs/>
          <w:sz w:val="28"/>
          <w:szCs w:val="28"/>
          <w:rtl/>
          <w:lang w:bidi="ar-EG"/>
        </w:rPr>
        <w:t xml:space="preserve">العبدالله 1992، </w:t>
      </w:r>
      <w:proofErr w:type="spellStart"/>
      <w:r w:rsidR="003701CD" w:rsidRPr="00030386">
        <w:rPr>
          <w:rFonts w:ascii="Simplified Arabic" w:hAnsi="Simplified Arabic" w:cs="Simplified Arabic"/>
          <w:b/>
          <w:bCs/>
          <w:sz w:val="28"/>
          <w:szCs w:val="28"/>
          <w:rtl/>
          <w:lang w:bidi="ar-EG"/>
        </w:rPr>
        <w:t>والفياشي</w:t>
      </w:r>
      <w:proofErr w:type="spellEnd"/>
      <w:r w:rsidR="003701CD" w:rsidRPr="00030386">
        <w:rPr>
          <w:rFonts w:ascii="Simplified Arabic" w:hAnsi="Simplified Arabic" w:cs="Simplified Arabic"/>
          <w:b/>
          <w:bCs/>
          <w:sz w:val="28"/>
          <w:szCs w:val="28"/>
          <w:rtl/>
          <w:lang w:bidi="ar-EG"/>
        </w:rPr>
        <w:t xml:space="preserve"> 2000، </w:t>
      </w:r>
      <w:proofErr w:type="spellStart"/>
      <w:r w:rsidR="003701CD" w:rsidRPr="00030386">
        <w:rPr>
          <w:rFonts w:ascii="Simplified Arabic" w:hAnsi="Simplified Arabic" w:cs="Simplified Arabic"/>
          <w:b/>
          <w:bCs/>
          <w:sz w:val="28"/>
          <w:szCs w:val="28"/>
          <w:rtl/>
          <w:lang w:bidi="ar-EG"/>
        </w:rPr>
        <w:t>والشماخي</w:t>
      </w:r>
      <w:proofErr w:type="spellEnd"/>
      <w:r w:rsidRPr="00030386">
        <w:rPr>
          <w:rFonts w:ascii="Simplified Arabic" w:hAnsi="Simplified Arabic" w:cs="Simplified Arabic"/>
          <w:b/>
          <w:bCs/>
          <w:sz w:val="28"/>
          <w:szCs w:val="28"/>
          <w:rtl/>
          <w:lang w:bidi="ar-EG"/>
        </w:rPr>
        <w:t xml:space="preserve"> </w:t>
      </w:r>
      <w:r w:rsidR="003701CD" w:rsidRPr="00030386">
        <w:rPr>
          <w:rFonts w:ascii="Simplified Arabic" w:hAnsi="Simplified Arabic" w:cs="Simplified Arabic"/>
          <w:b/>
          <w:bCs/>
          <w:sz w:val="28"/>
          <w:szCs w:val="28"/>
          <w:rtl/>
          <w:lang w:bidi="ar-EG"/>
        </w:rPr>
        <w:t>2000-2001، والقضاه 2004)</w:t>
      </w:r>
      <w:r w:rsidR="003701CD" w:rsidRPr="00030386">
        <w:rPr>
          <w:rFonts w:ascii="Simplified Arabic" w:hAnsi="Simplified Arabic" w:cs="Simplified Arabic"/>
          <w:sz w:val="28"/>
          <w:szCs w:val="28"/>
          <w:rtl/>
          <w:lang w:bidi="ar-EG"/>
        </w:rPr>
        <w:t xml:space="preserve"> والتي تقيس الأنشطة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في عمل </w:t>
      </w:r>
      <w:r w:rsidR="009F1F57" w:rsidRPr="00030386">
        <w:rPr>
          <w:rFonts w:ascii="Simplified Arabic" w:hAnsi="Simplified Arabic" w:cs="Simplified Arabic"/>
          <w:sz w:val="28"/>
          <w:szCs w:val="28"/>
          <w:rtl/>
          <w:lang w:bidi="ar-EG"/>
        </w:rPr>
        <w:t>إدارة</w:t>
      </w:r>
      <w:r w:rsidR="0084493A" w:rsidRPr="00030386">
        <w:rPr>
          <w:rFonts w:ascii="Simplified Arabic" w:hAnsi="Simplified Arabic" w:cs="Simplified Arabic"/>
          <w:sz w:val="28"/>
          <w:szCs w:val="28"/>
          <w:rtl/>
          <w:lang w:bidi="ar-EG"/>
        </w:rPr>
        <w:t xml:space="preserve"> الازمات</w:t>
      </w:r>
      <w:r w:rsidR="00E51552" w:rsidRPr="00030386">
        <w:rPr>
          <w:rFonts w:ascii="Simplified Arabic" w:hAnsi="Simplified Arabic" w:cs="Simplified Arabic"/>
          <w:sz w:val="28"/>
          <w:szCs w:val="28"/>
          <w:rtl/>
          <w:lang w:bidi="ar-EG"/>
        </w:rPr>
        <w:t xml:space="preserve"> </w:t>
      </w:r>
      <w:r w:rsidR="0084493A" w:rsidRPr="00030386">
        <w:rPr>
          <w:rFonts w:ascii="Simplified Arabic" w:hAnsi="Simplified Arabic" w:cs="Simplified Arabic"/>
          <w:sz w:val="28"/>
          <w:szCs w:val="28"/>
          <w:rtl/>
          <w:lang w:bidi="ar-EG"/>
        </w:rPr>
        <w:t>والتوعية المجتمعية</w:t>
      </w:r>
      <w:r w:rsidR="00136FFF" w:rsidRPr="00030386">
        <w:rPr>
          <w:rFonts w:ascii="Simplified Arabic" w:hAnsi="Simplified Arabic" w:cs="Simplified Arabic"/>
          <w:sz w:val="28"/>
          <w:szCs w:val="28"/>
          <w:rtl/>
          <w:lang w:bidi="ar-EG"/>
        </w:rPr>
        <w:t>.</w:t>
      </w:r>
    </w:p>
    <w:p w:rsidR="007868FD" w:rsidRPr="00030386" w:rsidRDefault="00E51552"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جـ-</w:t>
      </w:r>
      <w:r w:rsidR="00360D65"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تمت صياغة فقرات الأداة من خلال الاطلاع على الأدب السابق المنشور والمتعلق بطرق بناء الأدوات بشكل عام، وبهذا تمت صياغة الأداة بشكلها المبدئي، حيث تكونت من (</w:t>
      </w:r>
      <w:r w:rsidR="0084493A" w:rsidRPr="00030386">
        <w:rPr>
          <w:rFonts w:ascii="Simplified Arabic" w:hAnsi="Simplified Arabic" w:cs="Simplified Arabic"/>
          <w:sz w:val="28"/>
          <w:szCs w:val="28"/>
          <w:rtl/>
          <w:lang w:bidi="ar-EG"/>
        </w:rPr>
        <w:t>130</w:t>
      </w:r>
      <w:r w:rsidR="003701CD" w:rsidRPr="00030386">
        <w:rPr>
          <w:rFonts w:ascii="Simplified Arabic" w:hAnsi="Simplified Arabic" w:cs="Simplified Arabic"/>
          <w:sz w:val="28"/>
          <w:szCs w:val="28"/>
          <w:rtl/>
          <w:lang w:bidi="ar-EG"/>
        </w:rPr>
        <w:t>) فقرة - ملحق (</w:t>
      </w:r>
      <w:r w:rsidR="0084493A" w:rsidRPr="00030386">
        <w:rPr>
          <w:rFonts w:ascii="Simplified Arabic" w:hAnsi="Simplified Arabic" w:cs="Simplified Arabic"/>
          <w:sz w:val="28"/>
          <w:szCs w:val="28"/>
          <w:rtl/>
          <w:lang w:bidi="ar-EG"/>
        </w:rPr>
        <w:t>1</w:t>
      </w:r>
      <w:r w:rsidR="003701CD" w:rsidRPr="00030386">
        <w:rPr>
          <w:rFonts w:ascii="Simplified Arabic" w:hAnsi="Simplified Arabic" w:cs="Simplified Arabic"/>
          <w:sz w:val="28"/>
          <w:szCs w:val="28"/>
          <w:rtl/>
          <w:lang w:bidi="ar-EG"/>
        </w:rPr>
        <w:t xml:space="preserve">) - </w:t>
      </w:r>
      <w:r w:rsidR="003701CD" w:rsidRPr="00030386">
        <w:rPr>
          <w:rFonts w:ascii="Simplified Arabic" w:hAnsi="Simplified Arabic" w:cs="Simplified Arabic"/>
          <w:b/>
          <w:bCs/>
          <w:sz w:val="28"/>
          <w:szCs w:val="28"/>
          <w:rtl/>
          <w:lang w:bidi="ar-EG"/>
        </w:rPr>
        <w:t xml:space="preserve">موزعة </w:t>
      </w:r>
      <w:r w:rsidR="003701CD" w:rsidRPr="006E57C5">
        <w:rPr>
          <w:rFonts w:ascii="Simplified Arabic" w:hAnsi="Simplified Arabic" w:cs="Simplified Arabic"/>
          <w:b/>
          <w:bCs/>
          <w:sz w:val="28"/>
          <w:szCs w:val="28"/>
          <w:rtl/>
          <w:lang w:bidi="ar-EG"/>
        </w:rPr>
        <w:t xml:space="preserve">على </w:t>
      </w:r>
      <w:r w:rsidR="0084493A" w:rsidRPr="006E57C5">
        <w:rPr>
          <w:rFonts w:ascii="Simplified Arabic" w:hAnsi="Simplified Arabic" w:cs="Simplified Arabic"/>
          <w:b/>
          <w:bCs/>
          <w:sz w:val="28"/>
          <w:szCs w:val="28"/>
          <w:rtl/>
          <w:lang w:bidi="ar-EG"/>
        </w:rPr>
        <w:t>ثلاث محاور</w:t>
      </w:r>
      <w:r w:rsidR="00DB1D19" w:rsidRPr="00030386">
        <w:rPr>
          <w:rFonts w:ascii="Simplified Arabic" w:hAnsi="Simplified Arabic" w:cs="Simplified Arabic"/>
          <w:b/>
          <w:bCs/>
          <w:sz w:val="28"/>
          <w:szCs w:val="28"/>
          <w:rtl/>
          <w:lang w:bidi="ar-EG"/>
        </w:rPr>
        <w:t xml:space="preserve"> </w:t>
      </w:r>
    </w:p>
    <w:p w:rsidR="003701CD" w:rsidRPr="00030386" w:rsidRDefault="002F1688" w:rsidP="00D211A4">
      <w:pPr>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 </w:t>
      </w:r>
      <w:r w:rsidR="00625EA9" w:rsidRPr="00030386">
        <w:rPr>
          <w:rFonts w:ascii="Simplified Arabic" w:hAnsi="Simplified Arabic" w:cs="Simplified Arabic"/>
          <w:sz w:val="28"/>
          <w:szCs w:val="28"/>
          <w:rtl/>
        </w:rPr>
        <w:t>المحور الاول</w:t>
      </w:r>
      <w:r w:rsidR="00136FFF" w:rsidRPr="00030386">
        <w:rPr>
          <w:rFonts w:ascii="Simplified Arabic" w:hAnsi="Simplified Arabic" w:cs="Simplified Arabic"/>
          <w:sz w:val="28"/>
          <w:szCs w:val="28"/>
          <w:rtl/>
        </w:rPr>
        <w:t>:</w:t>
      </w:r>
      <w:r w:rsidR="00625EA9" w:rsidRPr="00030386">
        <w:rPr>
          <w:rFonts w:ascii="Simplified Arabic" w:hAnsi="Simplified Arabic" w:cs="Simplified Arabic"/>
          <w:sz w:val="28"/>
          <w:szCs w:val="28"/>
          <w:rtl/>
        </w:rPr>
        <w:t xml:space="preserve"> البيانات الديموغرافية ودورها في القدرة على التعامل مع الجمهور واستخدام الوسائل ال</w:t>
      </w:r>
      <w:r w:rsidR="002201B8" w:rsidRPr="00030386">
        <w:rPr>
          <w:rFonts w:ascii="Simplified Arabic" w:hAnsi="Simplified Arabic" w:cs="Simplified Arabic"/>
          <w:sz w:val="28"/>
          <w:szCs w:val="28"/>
          <w:rtl/>
        </w:rPr>
        <w:t>اتصال</w:t>
      </w:r>
      <w:r w:rsidR="00625EA9" w:rsidRPr="00030386">
        <w:rPr>
          <w:rFonts w:ascii="Simplified Arabic" w:hAnsi="Simplified Arabic" w:cs="Simplified Arabic"/>
          <w:sz w:val="28"/>
          <w:szCs w:val="28"/>
          <w:rtl/>
        </w:rPr>
        <w:t>ية لل</w:t>
      </w:r>
      <w:r w:rsidR="002201B8" w:rsidRPr="00030386">
        <w:rPr>
          <w:rFonts w:ascii="Simplified Arabic" w:hAnsi="Simplified Arabic" w:cs="Simplified Arabic"/>
          <w:sz w:val="28"/>
          <w:szCs w:val="28"/>
          <w:rtl/>
        </w:rPr>
        <w:t>اتصال</w:t>
      </w:r>
      <w:r w:rsidR="00625EA9" w:rsidRPr="00030386">
        <w:rPr>
          <w:rFonts w:ascii="Simplified Arabic" w:hAnsi="Simplified Arabic" w:cs="Simplified Arabic"/>
          <w:sz w:val="28"/>
          <w:szCs w:val="28"/>
          <w:rtl/>
        </w:rPr>
        <w:t xml:space="preserve"> ال</w:t>
      </w:r>
      <w:r w:rsidR="008B4E83" w:rsidRPr="00030386">
        <w:rPr>
          <w:rFonts w:ascii="Simplified Arabic" w:hAnsi="Simplified Arabic" w:cs="Simplified Arabic"/>
          <w:sz w:val="28"/>
          <w:szCs w:val="28"/>
          <w:rtl/>
        </w:rPr>
        <w:t>إقناعي</w:t>
      </w:r>
      <w:r w:rsidR="00625EA9" w:rsidRPr="00030386">
        <w:rPr>
          <w:rFonts w:ascii="Simplified Arabic" w:hAnsi="Simplified Arabic" w:cs="Simplified Arabic"/>
          <w:sz w:val="28"/>
          <w:szCs w:val="28"/>
          <w:rtl/>
        </w:rPr>
        <w:t xml:space="preserve"> </w:t>
      </w:r>
      <w:r w:rsidR="003701CD" w:rsidRPr="00030386">
        <w:rPr>
          <w:rFonts w:ascii="Simplified Arabic" w:hAnsi="Simplified Arabic" w:cs="Simplified Arabic"/>
          <w:sz w:val="28"/>
          <w:szCs w:val="28"/>
          <w:rtl/>
        </w:rPr>
        <w:t xml:space="preserve"> </w:t>
      </w:r>
    </w:p>
    <w:p w:rsidR="00625EA9" w:rsidRPr="00030386" w:rsidRDefault="00625EA9"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يشترط في العاملين</w:t>
      </w:r>
      <w:r w:rsidR="00E51552"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ب</w:t>
      </w:r>
      <w:r w:rsidR="009D103C"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وجود الصفات والخصائص والمواصفات التالية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w:t>
      </w:r>
      <w:r w:rsidRPr="00030386">
        <w:rPr>
          <w:rFonts w:ascii="Simplified Arabic" w:hAnsi="Simplified Arabic" w:cs="Simplified Arabic"/>
          <w:b/>
          <w:bCs/>
          <w:sz w:val="28"/>
          <w:szCs w:val="28"/>
          <w:rtl/>
          <w:lang w:bidi="ar-EG"/>
        </w:rPr>
        <w:t>ويتفرع منه المجالات الفرعية التالية</w:t>
      </w:r>
      <w:r w:rsidRPr="00030386">
        <w:rPr>
          <w:rFonts w:ascii="Simplified Arabic" w:hAnsi="Simplified Arabic" w:cs="Simplified Arabic"/>
          <w:sz w:val="28"/>
          <w:szCs w:val="28"/>
          <w:rtl/>
          <w:lang w:bidi="ar-EG"/>
        </w:rPr>
        <w:t xml:space="preserve">: </w:t>
      </w:r>
    </w:p>
    <w:p w:rsidR="00625EA9" w:rsidRPr="00030386" w:rsidRDefault="00E51552"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w:t>
      </w:r>
      <w:r w:rsidR="00625EA9" w:rsidRPr="00030386">
        <w:rPr>
          <w:rFonts w:ascii="Simplified Arabic" w:hAnsi="Simplified Arabic" w:cs="Simplified Arabic"/>
          <w:sz w:val="28"/>
          <w:szCs w:val="28"/>
          <w:rtl/>
          <w:lang w:bidi="ar-EG"/>
        </w:rPr>
        <w:t xml:space="preserve"> صفات الشخصية المحبوبة لموظفي </w:t>
      </w:r>
      <w:r w:rsidR="009F1F57" w:rsidRPr="00030386">
        <w:rPr>
          <w:rFonts w:ascii="Simplified Arabic" w:hAnsi="Simplified Arabic" w:cs="Simplified Arabic"/>
          <w:sz w:val="28"/>
          <w:szCs w:val="28"/>
          <w:rtl/>
          <w:lang w:bidi="ar-EG"/>
        </w:rPr>
        <w:t>إدارة</w:t>
      </w:r>
      <w:r w:rsidR="00625EA9"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625EA9" w:rsidRPr="00030386">
        <w:rPr>
          <w:rFonts w:ascii="Simplified Arabic" w:hAnsi="Simplified Arabic" w:cs="Simplified Arabic"/>
          <w:sz w:val="28"/>
          <w:szCs w:val="28"/>
          <w:rtl/>
          <w:lang w:bidi="ar-EG"/>
        </w:rPr>
        <w:t>، ويقاس بالفقرات:</w:t>
      </w:r>
      <w:r w:rsidR="001B26C7" w:rsidRPr="00030386">
        <w:rPr>
          <w:rFonts w:ascii="Simplified Arabic" w:hAnsi="Simplified Arabic" w:cs="Simplified Arabic"/>
          <w:sz w:val="28"/>
          <w:szCs w:val="28"/>
          <w:rtl/>
          <w:lang w:bidi="ar-EG"/>
        </w:rPr>
        <w:t>.</w:t>
      </w:r>
      <w:r w:rsidR="00625EA9" w:rsidRPr="00030386">
        <w:rPr>
          <w:rFonts w:ascii="Simplified Arabic" w:hAnsi="Simplified Arabic" w:cs="Simplified Arabic"/>
          <w:sz w:val="28"/>
          <w:szCs w:val="28"/>
          <w:rtl/>
          <w:lang w:bidi="ar-EG"/>
        </w:rPr>
        <w:t xml:space="preserve">(13-1) </w:t>
      </w:r>
    </w:p>
    <w:p w:rsidR="00625EA9" w:rsidRPr="00030386" w:rsidRDefault="00E51552"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w:t>
      </w:r>
      <w:r w:rsidR="00625EA9" w:rsidRPr="00030386">
        <w:rPr>
          <w:rFonts w:ascii="Simplified Arabic" w:hAnsi="Simplified Arabic" w:cs="Simplified Arabic"/>
          <w:sz w:val="28"/>
          <w:szCs w:val="28"/>
          <w:rtl/>
          <w:lang w:bidi="ar-EG"/>
        </w:rPr>
        <w:t xml:space="preserve"> خصائص المقدرة ال</w:t>
      </w:r>
      <w:r w:rsidR="002201B8" w:rsidRPr="00030386">
        <w:rPr>
          <w:rFonts w:ascii="Simplified Arabic" w:hAnsi="Simplified Arabic" w:cs="Simplified Arabic"/>
          <w:sz w:val="28"/>
          <w:szCs w:val="28"/>
          <w:rtl/>
          <w:lang w:bidi="ar-EG"/>
        </w:rPr>
        <w:t>اتصال</w:t>
      </w:r>
      <w:r w:rsidR="00625EA9" w:rsidRPr="00030386">
        <w:rPr>
          <w:rFonts w:ascii="Simplified Arabic" w:hAnsi="Simplified Arabic" w:cs="Simplified Arabic"/>
          <w:sz w:val="28"/>
          <w:szCs w:val="28"/>
          <w:rtl/>
          <w:lang w:bidi="ar-EG"/>
        </w:rPr>
        <w:t xml:space="preserve">ية لموظفي </w:t>
      </w:r>
      <w:r w:rsidR="009F1F57" w:rsidRPr="00030386">
        <w:rPr>
          <w:rFonts w:ascii="Simplified Arabic" w:hAnsi="Simplified Arabic" w:cs="Simplified Arabic"/>
          <w:sz w:val="28"/>
          <w:szCs w:val="28"/>
          <w:rtl/>
          <w:lang w:bidi="ar-EG"/>
        </w:rPr>
        <w:t>إدارة</w:t>
      </w:r>
      <w:r w:rsidR="00625EA9"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625EA9" w:rsidRPr="00030386">
        <w:rPr>
          <w:rFonts w:ascii="Simplified Arabic" w:hAnsi="Simplified Arabic" w:cs="Simplified Arabic"/>
          <w:sz w:val="28"/>
          <w:szCs w:val="28"/>
          <w:rtl/>
          <w:lang w:bidi="ar-EG"/>
        </w:rPr>
        <w:t>، ويقاس بالفقرات: (14-17)</w:t>
      </w:r>
      <w:r w:rsidR="00136FFF" w:rsidRPr="00030386">
        <w:rPr>
          <w:rFonts w:ascii="Simplified Arabic" w:hAnsi="Simplified Arabic" w:cs="Simplified Arabic"/>
          <w:sz w:val="28"/>
          <w:szCs w:val="28"/>
          <w:rtl/>
          <w:lang w:bidi="ar-EG"/>
        </w:rPr>
        <w:t>.</w:t>
      </w:r>
    </w:p>
    <w:p w:rsidR="00DB7CB5" w:rsidRPr="00030386" w:rsidRDefault="00E51552" w:rsidP="00D211A4">
      <w:pPr>
        <w:bidi/>
        <w:jc w:val="lowKashida"/>
        <w:rPr>
          <w:rFonts w:ascii="Simplified Arabic" w:hAnsi="Simplified Arabic" w:cs="Simplified Arabic"/>
          <w:strike/>
          <w:sz w:val="28"/>
          <w:szCs w:val="28"/>
          <w:rtl/>
        </w:rPr>
      </w:pPr>
      <w:r w:rsidRPr="00030386">
        <w:rPr>
          <w:rFonts w:ascii="Simplified Arabic" w:hAnsi="Simplified Arabic" w:cs="Simplified Arabic"/>
          <w:sz w:val="28"/>
          <w:szCs w:val="28"/>
          <w:rtl/>
          <w:lang w:bidi="ar-EG"/>
        </w:rPr>
        <w:t xml:space="preserve">- </w:t>
      </w:r>
      <w:r w:rsidR="00625EA9" w:rsidRPr="00030386">
        <w:rPr>
          <w:rFonts w:ascii="Simplified Arabic" w:hAnsi="Simplified Arabic" w:cs="Simplified Arabic"/>
          <w:sz w:val="28"/>
          <w:szCs w:val="28"/>
          <w:rtl/>
          <w:lang w:bidi="ar-EG"/>
        </w:rPr>
        <w:t xml:space="preserve">مواصفات المستوى العلمي لموظفي </w:t>
      </w:r>
      <w:r w:rsidR="009F1F57" w:rsidRPr="00030386">
        <w:rPr>
          <w:rFonts w:ascii="Simplified Arabic" w:hAnsi="Simplified Arabic" w:cs="Simplified Arabic"/>
          <w:sz w:val="28"/>
          <w:szCs w:val="28"/>
          <w:rtl/>
          <w:lang w:bidi="ar-EG"/>
        </w:rPr>
        <w:t>إدارة</w:t>
      </w:r>
      <w:r w:rsidR="00625EA9"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625EA9" w:rsidRPr="00030386">
        <w:rPr>
          <w:rFonts w:ascii="Simplified Arabic" w:hAnsi="Simplified Arabic" w:cs="Simplified Arabic"/>
          <w:sz w:val="28"/>
          <w:szCs w:val="28"/>
          <w:rtl/>
          <w:lang w:bidi="ar-EG"/>
        </w:rPr>
        <w:t>، ويقاس بالفقرات: (18-32)</w:t>
      </w:r>
      <w:r w:rsidR="00136FFF" w:rsidRPr="00030386">
        <w:rPr>
          <w:rFonts w:ascii="Simplified Arabic" w:hAnsi="Simplified Arabic" w:cs="Simplified Arabic"/>
          <w:sz w:val="28"/>
          <w:szCs w:val="28"/>
          <w:rtl/>
          <w:lang w:bidi="ar-EG"/>
        </w:rPr>
        <w:t>.</w:t>
      </w:r>
    </w:p>
    <w:p w:rsidR="003701CD" w:rsidRPr="00EC4F43" w:rsidRDefault="00DB7CB5" w:rsidP="00D211A4">
      <w:pPr>
        <w:bidi/>
        <w:jc w:val="lowKashida"/>
        <w:rPr>
          <w:rFonts w:ascii="Simplified Arabic" w:hAnsi="Simplified Arabic" w:cs="Simplified Arabic"/>
          <w:b/>
          <w:bCs/>
          <w:sz w:val="28"/>
          <w:szCs w:val="28"/>
          <w:rtl/>
        </w:rPr>
      </w:pPr>
      <w:r w:rsidRPr="00EC4F43">
        <w:rPr>
          <w:rFonts w:ascii="Simplified Arabic" w:hAnsi="Simplified Arabic" w:cs="Simplified Arabic"/>
          <w:b/>
          <w:bCs/>
          <w:sz w:val="28"/>
          <w:szCs w:val="28"/>
          <w:rtl/>
        </w:rPr>
        <w:t xml:space="preserve">*  </w:t>
      </w:r>
      <w:r w:rsidR="00625EA9" w:rsidRPr="00EC4F43">
        <w:rPr>
          <w:rFonts w:ascii="Simplified Arabic" w:hAnsi="Simplified Arabic" w:cs="Simplified Arabic"/>
          <w:b/>
          <w:bCs/>
          <w:sz w:val="28"/>
          <w:szCs w:val="28"/>
          <w:rtl/>
        </w:rPr>
        <w:t>المحور</w:t>
      </w:r>
      <w:r w:rsidR="003701CD" w:rsidRPr="00EC4F43">
        <w:rPr>
          <w:rFonts w:ascii="Simplified Arabic" w:hAnsi="Simplified Arabic" w:cs="Simplified Arabic"/>
          <w:b/>
          <w:bCs/>
          <w:sz w:val="28"/>
          <w:szCs w:val="28"/>
          <w:rtl/>
        </w:rPr>
        <w:t xml:space="preserve"> </w:t>
      </w:r>
      <w:r w:rsidR="00625EA9" w:rsidRPr="00EC4F43">
        <w:rPr>
          <w:rFonts w:ascii="Simplified Arabic" w:hAnsi="Simplified Arabic" w:cs="Simplified Arabic"/>
          <w:b/>
          <w:bCs/>
          <w:sz w:val="28"/>
          <w:szCs w:val="28"/>
          <w:rtl/>
        </w:rPr>
        <w:t>الثاني</w:t>
      </w:r>
      <w:r w:rsidR="003701CD" w:rsidRPr="00EC4F43">
        <w:rPr>
          <w:rFonts w:ascii="Simplified Arabic" w:hAnsi="Simplified Arabic" w:cs="Simplified Arabic"/>
          <w:b/>
          <w:bCs/>
          <w:sz w:val="28"/>
          <w:szCs w:val="28"/>
          <w:rtl/>
        </w:rPr>
        <w:t xml:space="preserve">: </w:t>
      </w:r>
      <w:r w:rsidR="009F1036" w:rsidRPr="00EC4F43">
        <w:rPr>
          <w:rFonts w:ascii="Simplified Arabic" w:hAnsi="Simplified Arabic" w:cs="Simplified Arabic"/>
          <w:b/>
          <w:bCs/>
          <w:sz w:val="28"/>
          <w:szCs w:val="28"/>
          <w:rtl/>
        </w:rPr>
        <w:t>وسائل</w:t>
      </w:r>
      <w:r w:rsidR="003701CD" w:rsidRPr="00EC4F43">
        <w:rPr>
          <w:rFonts w:ascii="Simplified Arabic" w:hAnsi="Simplified Arabic" w:cs="Simplified Arabic"/>
          <w:b/>
          <w:bCs/>
          <w:sz w:val="28"/>
          <w:szCs w:val="28"/>
          <w:rtl/>
        </w:rPr>
        <w:t xml:space="preserve"> </w:t>
      </w:r>
      <w:r w:rsidR="00625EA9" w:rsidRPr="00EC4F43">
        <w:rPr>
          <w:rFonts w:ascii="Simplified Arabic" w:hAnsi="Simplified Arabic" w:cs="Simplified Arabic"/>
          <w:b/>
          <w:bCs/>
          <w:sz w:val="28"/>
          <w:szCs w:val="28"/>
          <w:rtl/>
        </w:rPr>
        <w:t>ال</w:t>
      </w:r>
      <w:r w:rsidR="002201B8" w:rsidRPr="00EC4F43">
        <w:rPr>
          <w:rFonts w:ascii="Simplified Arabic" w:hAnsi="Simplified Arabic" w:cs="Simplified Arabic"/>
          <w:b/>
          <w:bCs/>
          <w:sz w:val="28"/>
          <w:szCs w:val="28"/>
          <w:rtl/>
        </w:rPr>
        <w:t>اتصال</w:t>
      </w:r>
      <w:r w:rsidR="00625EA9" w:rsidRPr="00EC4F43">
        <w:rPr>
          <w:rFonts w:ascii="Simplified Arabic" w:hAnsi="Simplified Arabic" w:cs="Simplified Arabic"/>
          <w:b/>
          <w:bCs/>
          <w:sz w:val="28"/>
          <w:szCs w:val="28"/>
          <w:rtl/>
        </w:rPr>
        <w:t xml:space="preserve"> ال</w:t>
      </w:r>
      <w:r w:rsidR="008B4E83" w:rsidRPr="00EC4F43">
        <w:rPr>
          <w:rFonts w:ascii="Simplified Arabic" w:hAnsi="Simplified Arabic" w:cs="Simplified Arabic"/>
          <w:b/>
          <w:bCs/>
          <w:sz w:val="28"/>
          <w:szCs w:val="28"/>
          <w:rtl/>
        </w:rPr>
        <w:t>إقناعي</w:t>
      </w:r>
      <w:r w:rsidR="00625EA9" w:rsidRPr="00EC4F43">
        <w:rPr>
          <w:rFonts w:ascii="Simplified Arabic" w:hAnsi="Simplified Arabic" w:cs="Simplified Arabic"/>
          <w:b/>
          <w:bCs/>
          <w:sz w:val="28"/>
          <w:szCs w:val="28"/>
          <w:rtl/>
        </w:rPr>
        <w:t xml:space="preserve"> </w:t>
      </w:r>
    </w:p>
    <w:p w:rsidR="003701CD" w:rsidRPr="00030386" w:rsidRDefault="00E51552"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rPr>
        <w:t>-</w:t>
      </w:r>
      <w:r w:rsidR="003701CD" w:rsidRPr="00030386">
        <w:rPr>
          <w:rFonts w:ascii="Simplified Arabic" w:hAnsi="Simplified Arabic" w:cs="Simplified Arabic"/>
          <w:sz w:val="28"/>
          <w:szCs w:val="28"/>
          <w:rtl/>
          <w:lang w:bidi="ar-EG"/>
        </w:rPr>
        <w:t xml:space="preserve"> الصفات التكميلية للإداريين في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ب</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و</w:t>
      </w:r>
      <w:r w:rsidR="00DB7CB5" w:rsidRPr="00030386">
        <w:rPr>
          <w:rFonts w:ascii="Simplified Arabic" w:hAnsi="Simplified Arabic" w:cs="Simplified Arabic"/>
          <w:sz w:val="28"/>
          <w:szCs w:val="28"/>
          <w:rtl/>
          <w:lang w:bidi="ar-EG"/>
        </w:rPr>
        <w:t>ت</w:t>
      </w:r>
      <w:r w:rsidR="003701CD" w:rsidRPr="00030386">
        <w:rPr>
          <w:rFonts w:ascii="Simplified Arabic" w:hAnsi="Simplified Arabic" w:cs="Simplified Arabic"/>
          <w:sz w:val="28"/>
          <w:szCs w:val="28"/>
          <w:rtl/>
          <w:lang w:bidi="ar-EG"/>
        </w:rPr>
        <w:t xml:space="preserve">قاس </w:t>
      </w:r>
      <w:r w:rsidR="00DB7CB5" w:rsidRPr="00030386">
        <w:rPr>
          <w:rFonts w:ascii="Simplified Arabic" w:hAnsi="Simplified Arabic" w:cs="Simplified Arabic"/>
          <w:sz w:val="28"/>
          <w:szCs w:val="28"/>
          <w:rtl/>
          <w:lang w:bidi="ar-EG"/>
        </w:rPr>
        <w:t>ب</w:t>
      </w:r>
      <w:r w:rsidR="003701CD" w:rsidRPr="00030386">
        <w:rPr>
          <w:rFonts w:ascii="Simplified Arabic" w:hAnsi="Simplified Arabic" w:cs="Simplified Arabic"/>
          <w:sz w:val="28"/>
          <w:szCs w:val="28"/>
          <w:rtl/>
          <w:lang w:bidi="ar-EG"/>
        </w:rPr>
        <w:t>الفقرات: (49-33)</w:t>
      </w:r>
      <w:r w:rsidR="00136FFF" w:rsidRPr="00030386">
        <w:rPr>
          <w:rFonts w:ascii="Simplified Arabic" w:hAnsi="Simplified Arabic" w:cs="Simplified Arabic"/>
          <w:sz w:val="28"/>
          <w:szCs w:val="28"/>
          <w:rtl/>
          <w:lang w:bidi="ar-EG"/>
        </w:rPr>
        <w:t>.</w:t>
      </w:r>
    </w:p>
    <w:p w:rsidR="003701CD"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تستخدم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مع جمهور </w:t>
      </w:r>
      <w:r w:rsidR="009D103C" w:rsidRPr="00030386">
        <w:rPr>
          <w:rFonts w:ascii="Simplified Arabic" w:hAnsi="Simplified Arabic" w:cs="Simplified Arabic"/>
          <w:sz w:val="28"/>
          <w:szCs w:val="28"/>
          <w:rtl/>
          <w:lang w:bidi="ar-EG"/>
        </w:rPr>
        <w:t>مؤسسة بهية</w:t>
      </w:r>
      <w:r w:rsidR="00147022" w:rsidRPr="00030386">
        <w:rPr>
          <w:rFonts w:ascii="Simplified Arabic" w:hAnsi="Simplified Arabic" w:cs="Simplified Arabic"/>
          <w:sz w:val="28"/>
          <w:szCs w:val="28"/>
          <w:rtl/>
          <w:lang w:bidi="ar-EG"/>
        </w:rPr>
        <w:br/>
      </w:r>
      <w:r w:rsidRPr="00030386">
        <w:rPr>
          <w:rFonts w:ascii="Simplified Arabic" w:hAnsi="Simplified Arabic" w:cs="Simplified Arabic"/>
          <w:sz w:val="28"/>
          <w:szCs w:val="28"/>
          <w:rtl/>
          <w:lang w:bidi="ar-EG"/>
        </w:rPr>
        <w:t xml:space="preserve"> </w:t>
      </w:r>
      <w:r w:rsidRPr="00030386">
        <w:rPr>
          <w:rFonts w:ascii="Simplified Arabic" w:hAnsi="Simplified Arabic" w:cs="Simplified Arabic"/>
          <w:b/>
          <w:bCs/>
          <w:sz w:val="28"/>
          <w:szCs w:val="28"/>
          <w:rtl/>
          <w:lang w:bidi="ar-EG"/>
        </w:rPr>
        <w:t>الوسائل</w:t>
      </w:r>
      <w:r w:rsidR="00147022"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rtl/>
          <w:lang w:bidi="ar-EG"/>
        </w:rPr>
        <w:t>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التالية</w:t>
      </w:r>
      <w:r w:rsidRPr="00030386">
        <w:rPr>
          <w:rFonts w:ascii="Simplified Arabic" w:hAnsi="Simplified Arabic" w:cs="Simplified Arabic"/>
          <w:sz w:val="28"/>
          <w:szCs w:val="28"/>
          <w:rtl/>
          <w:lang w:bidi="ar-EG"/>
        </w:rPr>
        <w:t xml:space="preserve">: </w:t>
      </w:r>
    </w:p>
    <w:p w:rsidR="003701CD" w:rsidRPr="00030386" w:rsidRDefault="00147022"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الشخصي غير المباشر، ويقاس بالفقرات: (50-57)</w:t>
      </w:r>
      <w:r w:rsidR="00136FFF" w:rsidRPr="00030386">
        <w:rPr>
          <w:rFonts w:ascii="Simplified Arabic" w:hAnsi="Simplified Arabic" w:cs="Simplified Arabic"/>
          <w:sz w:val="28"/>
          <w:szCs w:val="28"/>
          <w:rtl/>
          <w:lang w:bidi="ar-EG"/>
        </w:rPr>
        <w:t>.</w:t>
      </w:r>
    </w:p>
    <w:p w:rsidR="003701CD" w:rsidRPr="00030386" w:rsidRDefault="00DB7CB5"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الشخصي غير المباشر "غير الكترونية، ويقاس بالفقرات: (58-63)</w:t>
      </w:r>
      <w:r w:rsidR="00136FFF" w:rsidRPr="00030386">
        <w:rPr>
          <w:rFonts w:ascii="Simplified Arabic" w:hAnsi="Simplified Arabic" w:cs="Simplified Arabic"/>
          <w:sz w:val="28"/>
          <w:szCs w:val="28"/>
          <w:rtl/>
          <w:lang w:bidi="ar-EG"/>
        </w:rPr>
        <w:t>.</w:t>
      </w:r>
    </w:p>
    <w:p w:rsidR="00DB7CB5" w:rsidRPr="00030386" w:rsidRDefault="00DB7CB5"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الشخصي المباشر، ويقاس بالفقرات: (64-72)</w:t>
      </w:r>
      <w:r w:rsidR="00136FFF" w:rsidRPr="00030386">
        <w:rPr>
          <w:rFonts w:ascii="Simplified Arabic" w:hAnsi="Simplified Arabic" w:cs="Simplified Arabic"/>
          <w:sz w:val="28"/>
          <w:szCs w:val="28"/>
          <w:rtl/>
          <w:lang w:bidi="ar-EG"/>
        </w:rPr>
        <w:t>.</w:t>
      </w:r>
    </w:p>
    <w:p w:rsidR="003701CD" w:rsidRPr="00030386" w:rsidRDefault="00DB7CB5"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وسائل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الجمعي، ويقاس بالفقرات: (73-90)</w:t>
      </w:r>
      <w:r w:rsidR="00136FFF" w:rsidRPr="00030386">
        <w:rPr>
          <w:rFonts w:ascii="Simplified Arabic" w:hAnsi="Simplified Arabic" w:cs="Simplified Arabic"/>
          <w:sz w:val="28"/>
          <w:szCs w:val="28"/>
          <w:rtl/>
          <w:lang w:bidi="ar-EG"/>
        </w:rPr>
        <w:t>.</w:t>
      </w:r>
    </w:p>
    <w:p w:rsidR="002F1688" w:rsidRPr="00030386" w:rsidRDefault="00DB7CB5" w:rsidP="00D211A4">
      <w:pPr>
        <w:bidi/>
        <w:jc w:val="lowKashida"/>
        <w:rPr>
          <w:rFonts w:ascii="Simplified Arabic" w:hAnsi="Simplified Arabic" w:cs="Simplified Arabic"/>
          <w:b/>
          <w:bCs/>
          <w:sz w:val="28"/>
          <w:szCs w:val="28"/>
          <w:rtl/>
          <w:lang w:bidi="ar-EG"/>
        </w:rPr>
      </w:pPr>
      <w:r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وسائل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الجماهيري التي تستخدمها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ويقاس بالفقرات: (91-97)</w:t>
      </w:r>
      <w:r w:rsidR="00136FFF" w:rsidRPr="00030386">
        <w:rPr>
          <w:rFonts w:ascii="Simplified Arabic" w:hAnsi="Simplified Arabic" w:cs="Simplified Arabic"/>
          <w:sz w:val="28"/>
          <w:szCs w:val="28"/>
          <w:rtl/>
          <w:lang w:bidi="ar-EG"/>
        </w:rPr>
        <w:t>.</w:t>
      </w:r>
    </w:p>
    <w:p w:rsidR="00DB7CB5" w:rsidRPr="00030386" w:rsidRDefault="00DB7CB5" w:rsidP="00D211A4">
      <w:pPr>
        <w:widowControl w:val="0"/>
        <w:bidi/>
        <w:jc w:val="lowKashida"/>
        <w:rPr>
          <w:rFonts w:ascii="Simplified Arabic" w:hAnsi="Simplified Arabic" w:cs="Simplified Arabic"/>
          <w:sz w:val="26"/>
          <w:szCs w:val="26"/>
          <w:rtl/>
        </w:rPr>
      </w:pPr>
      <w:r w:rsidRPr="00030386">
        <w:rPr>
          <w:rFonts w:ascii="Simplified Arabic" w:hAnsi="Simplified Arabic" w:cs="Simplified Arabic"/>
          <w:sz w:val="26"/>
          <w:szCs w:val="26"/>
          <w:rtl/>
          <w:lang w:bidi="ar-EG"/>
        </w:rPr>
        <w:t xml:space="preserve">* </w:t>
      </w:r>
      <w:r w:rsidR="00625EA9" w:rsidRPr="00030386">
        <w:rPr>
          <w:rFonts w:ascii="Simplified Arabic" w:hAnsi="Simplified Arabic" w:cs="Simplified Arabic"/>
          <w:sz w:val="26"/>
          <w:szCs w:val="26"/>
          <w:rtl/>
        </w:rPr>
        <w:t>المحور</w:t>
      </w:r>
      <w:r w:rsidR="003701CD" w:rsidRPr="00030386">
        <w:rPr>
          <w:rFonts w:ascii="Simplified Arabic" w:hAnsi="Simplified Arabic" w:cs="Simplified Arabic"/>
          <w:sz w:val="26"/>
          <w:szCs w:val="26"/>
          <w:rtl/>
        </w:rPr>
        <w:t xml:space="preserve"> </w:t>
      </w:r>
      <w:r w:rsidR="00625EA9" w:rsidRPr="00030386">
        <w:rPr>
          <w:rFonts w:ascii="Simplified Arabic" w:hAnsi="Simplified Arabic" w:cs="Simplified Arabic"/>
          <w:sz w:val="26"/>
          <w:szCs w:val="26"/>
          <w:rtl/>
        </w:rPr>
        <w:t>الثالث</w:t>
      </w:r>
      <w:r w:rsidR="003701CD" w:rsidRPr="00030386">
        <w:rPr>
          <w:rFonts w:ascii="Simplified Arabic" w:hAnsi="Simplified Arabic" w:cs="Simplified Arabic"/>
          <w:sz w:val="26"/>
          <w:szCs w:val="26"/>
          <w:rtl/>
        </w:rPr>
        <w:t xml:space="preserve">: </w:t>
      </w:r>
      <w:r w:rsidR="00625EA9" w:rsidRPr="00030386">
        <w:rPr>
          <w:rFonts w:ascii="Simplified Arabic" w:hAnsi="Simplified Arabic" w:cs="Simplified Arabic"/>
          <w:sz w:val="26"/>
          <w:szCs w:val="26"/>
          <w:rtl/>
        </w:rPr>
        <w:t>واهداف ووظائف مؤسسة بهية في التوعية المجتمعية و</w:t>
      </w:r>
      <w:r w:rsidR="009F1F57" w:rsidRPr="00030386">
        <w:rPr>
          <w:rFonts w:ascii="Simplified Arabic" w:hAnsi="Simplified Arabic" w:cs="Simplified Arabic"/>
          <w:sz w:val="26"/>
          <w:szCs w:val="26"/>
          <w:rtl/>
        </w:rPr>
        <w:t>إدارة</w:t>
      </w:r>
      <w:r w:rsidR="00625EA9" w:rsidRPr="00030386">
        <w:rPr>
          <w:rFonts w:ascii="Simplified Arabic" w:hAnsi="Simplified Arabic" w:cs="Simplified Arabic"/>
          <w:sz w:val="26"/>
          <w:szCs w:val="26"/>
          <w:rtl/>
        </w:rPr>
        <w:t xml:space="preserve"> الازم</w:t>
      </w:r>
      <w:r w:rsidR="00E25E7D" w:rsidRPr="00030386">
        <w:rPr>
          <w:rFonts w:ascii="Simplified Arabic" w:hAnsi="Simplified Arabic" w:cs="Simplified Arabic"/>
          <w:sz w:val="26"/>
          <w:szCs w:val="26"/>
          <w:rtl/>
        </w:rPr>
        <w:t>ات</w:t>
      </w:r>
    </w:p>
    <w:p w:rsidR="003701CD" w:rsidRPr="00030386" w:rsidRDefault="00DB7CB5" w:rsidP="00D211A4">
      <w:pPr>
        <w:widowControl w:val="0"/>
        <w:bidi/>
        <w:jc w:val="lowKashida"/>
        <w:rPr>
          <w:rFonts w:ascii="Simplified Arabic" w:hAnsi="Simplified Arabic" w:cs="Simplified Arabic"/>
          <w:sz w:val="28"/>
          <w:szCs w:val="28"/>
          <w:rtl/>
        </w:rPr>
      </w:pPr>
      <w:r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أهداف ووظائف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تتمثل في الأمور التالية </w:t>
      </w:r>
    </w:p>
    <w:p w:rsidR="003701CD" w:rsidRPr="00030386" w:rsidRDefault="00DB7CB5"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تقييمك لأداء وظيفة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1B26C7" w:rsidRPr="00030386">
        <w:rPr>
          <w:rFonts w:ascii="Simplified Arabic" w:hAnsi="Simplified Arabic" w:cs="Simplified Arabic"/>
          <w:sz w:val="28"/>
          <w:szCs w:val="28"/>
          <w:rtl/>
          <w:lang w:bidi="ar-EG"/>
        </w:rPr>
        <w:t>.</w:t>
      </w:r>
    </w:p>
    <w:p w:rsidR="003701CD" w:rsidRPr="00030386" w:rsidRDefault="00DB7CB5"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سبب اختيارك للعمل 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1B26C7" w:rsidRPr="00030386">
        <w:rPr>
          <w:rFonts w:ascii="Simplified Arabic" w:hAnsi="Simplified Arabic" w:cs="Simplified Arabic"/>
          <w:sz w:val="28"/>
          <w:szCs w:val="28"/>
          <w:rtl/>
          <w:lang w:bidi="ar-EG"/>
        </w:rPr>
        <w:t>.</w:t>
      </w:r>
    </w:p>
    <w:p w:rsidR="003701CD" w:rsidRPr="00030386" w:rsidRDefault="00DB7CB5"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 تواجه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انتقادات</w:t>
      </w:r>
      <w:r w:rsidR="001B26C7" w:rsidRPr="00030386">
        <w:rPr>
          <w:rFonts w:ascii="Simplified Arabic" w:hAnsi="Simplified Arabic" w:cs="Simplified Arabic"/>
          <w:sz w:val="28"/>
          <w:szCs w:val="28"/>
          <w:rtl/>
          <w:lang w:bidi="ar-EG"/>
        </w:rPr>
        <w:t>.</w:t>
      </w:r>
    </w:p>
    <w:p w:rsidR="003701CD" w:rsidRPr="00030386" w:rsidRDefault="00DB7CB5"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دور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في الأزمات</w:t>
      </w:r>
      <w:r w:rsidR="003701CD" w:rsidRPr="00030386">
        <w:rPr>
          <w:rFonts w:ascii="Simplified Arabic" w:hAnsi="Simplified Arabic" w:cs="Simplified Arabic"/>
          <w:sz w:val="28"/>
          <w:szCs w:val="28"/>
          <w:rtl/>
          <w:lang w:bidi="ar-EG"/>
        </w:rPr>
        <w:t xml:space="preserve"> </w:t>
      </w:r>
    </w:p>
    <w:p w:rsidR="003701CD"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lang w:bidi="ar-EG"/>
        </w:rPr>
        <w:sym w:font="Symbol" w:char="F0B7"/>
      </w:r>
      <w:r w:rsidRPr="00030386">
        <w:rPr>
          <w:rFonts w:ascii="Simplified Arabic" w:hAnsi="Simplified Arabic" w:cs="Simplified Arabic"/>
          <w:sz w:val="28"/>
          <w:szCs w:val="28"/>
          <w:rtl/>
          <w:lang w:bidi="ar-EG"/>
        </w:rPr>
        <w:t xml:space="preserve"> تستخدم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الجماهيري الوظائف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التالية، ويقاس بالفقرات </w:t>
      </w:r>
      <w:r w:rsidR="00625EA9" w:rsidRPr="00030386">
        <w:rPr>
          <w:rFonts w:ascii="Simplified Arabic" w:hAnsi="Simplified Arabic" w:cs="Simplified Arabic"/>
          <w:sz w:val="28"/>
          <w:szCs w:val="28"/>
          <w:rtl/>
          <w:lang w:bidi="ar-EG"/>
        </w:rPr>
        <w:t>(98-130)</w:t>
      </w:r>
      <w:r w:rsidR="001B26C7" w:rsidRPr="00030386">
        <w:rPr>
          <w:rFonts w:ascii="Simplified Arabic" w:hAnsi="Simplified Arabic" w:cs="Simplified Arabic"/>
          <w:sz w:val="28"/>
          <w:szCs w:val="28"/>
          <w:rtl/>
          <w:lang w:bidi="ar-EG"/>
        </w:rPr>
        <w:t>.</w:t>
      </w:r>
    </w:p>
    <w:p w:rsidR="003701CD" w:rsidRPr="00F61124" w:rsidRDefault="00DB7CB5" w:rsidP="00D211A4">
      <w:pPr>
        <w:bidi/>
        <w:jc w:val="lowKashida"/>
        <w:rPr>
          <w:rFonts w:ascii="Simplified Arabic" w:hAnsi="Simplified Arabic" w:cs="PT Bold Heading"/>
          <w:sz w:val="28"/>
          <w:szCs w:val="28"/>
          <w:rtl/>
          <w:lang w:bidi="ar-EG"/>
        </w:rPr>
      </w:pPr>
      <w:r w:rsidRPr="00F61124">
        <w:rPr>
          <w:rFonts w:ascii="Simplified Arabic" w:hAnsi="Simplified Arabic" w:cs="PT Bold Heading"/>
          <w:sz w:val="28"/>
          <w:szCs w:val="28"/>
          <w:rtl/>
          <w:lang w:bidi="ar-EG"/>
        </w:rPr>
        <w:t xml:space="preserve">٤- </w:t>
      </w:r>
      <w:r w:rsidR="003701CD" w:rsidRPr="00F61124">
        <w:rPr>
          <w:rFonts w:ascii="Simplified Arabic" w:hAnsi="Simplified Arabic" w:cs="PT Bold Heading"/>
          <w:sz w:val="28"/>
          <w:szCs w:val="28"/>
          <w:rtl/>
          <w:lang w:bidi="ar-EG"/>
        </w:rPr>
        <w:t xml:space="preserve">صدق أداة الدراسة: </w:t>
      </w:r>
    </w:p>
    <w:p w:rsidR="003701CD" w:rsidRPr="00030386" w:rsidRDefault="003701CD" w:rsidP="00D211A4">
      <w:pPr>
        <w:widowControl w:val="0"/>
        <w:bidi/>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تم التحقق من صدق الأداة بطريقتين هما: </w:t>
      </w:r>
    </w:p>
    <w:p w:rsidR="003701CD" w:rsidRPr="00F61124" w:rsidRDefault="003701CD" w:rsidP="00F61124">
      <w:pPr>
        <w:bidi/>
        <w:jc w:val="lowKashida"/>
        <w:rPr>
          <w:rFonts w:ascii="Simplified Arabic" w:hAnsi="Simplified Arabic" w:cs="Monotype Koufi"/>
          <w:b/>
          <w:bCs/>
          <w:sz w:val="28"/>
          <w:szCs w:val="28"/>
          <w:rtl/>
          <w:lang w:bidi="ar-EG"/>
        </w:rPr>
      </w:pPr>
      <w:r w:rsidRPr="00F61124">
        <w:rPr>
          <w:rFonts w:ascii="Simplified Arabic" w:hAnsi="Simplified Arabic" w:cs="Monotype Koufi"/>
          <w:b/>
          <w:bCs/>
          <w:sz w:val="28"/>
          <w:szCs w:val="28"/>
          <w:rtl/>
          <w:lang w:bidi="ar-EG"/>
        </w:rPr>
        <w:t xml:space="preserve">أ) صدق محتوى أداة الدراسة: </w:t>
      </w:r>
    </w:p>
    <w:p w:rsidR="003701CD" w:rsidRPr="00030386" w:rsidRDefault="003701CD"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للتأكد من صدق محتوى أداة الدراسة، تم عرضها بصورتها الأولية على مجموعة من المحكمين والمختصين في مجالات </w:t>
      </w:r>
      <w:r w:rsidR="00746B09" w:rsidRPr="00030386">
        <w:rPr>
          <w:rFonts w:ascii="Simplified Arabic" w:hAnsi="Simplified Arabic" w:cs="Simplified Arabic"/>
          <w:sz w:val="28"/>
          <w:szCs w:val="28"/>
          <w:rtl/>
          <w:lang w:bidi="ar-EG"/>
        </w:rPr>
        <w:t>العلوم الادارية والعلوم الاجتماعية</w:t>
      </w:r>
      <w:r w:rsidRPr="00030386">
        <w:rPr>
          <w:rFonts w:ascii="Simplified Arabic" w:hAnsi="Simplified Arabic" w:cs="Simplified Arabic"/>
          <w:sz w:val="28"/>
          <w:szCs w:val="28"/>
          <w:rtl/>
          <w:lang w:bidi="ar-EG"/>
        </w:rPr>
        <w:t xml:space="preserve"> والإعلام، (</w:t>
      </w:r>
      <w:r w:rsidR="00746B09" w:rsidRPr="00030386">
        <w:rPr>
          <w:rFonts w:ascii="Simplified Arabic" w:hAnsi="Simplified Arabic" w:cs="Simplified Arabic"/>
          <w:sz w:val="28"/>
          <w:szCs w:val="28"/>
          <w:rtl/>
          <w:lang w:bidi="ar-EG"/>
        </w:rPr>
        <w:t>3</w:t>
      </w:r>
      <w:r w:rsidRPr="00030386">
        <w:rPr>
          <w:rFonts w:ascii="Simplified Arabic" w:hAnsi="Simplified Arabic" w:cs="Simplified Arabic"/>
          <w:sz w:val="28"/>
          <w:szCs w:val="28"/>
          <w:rtl/>
          <w:lang w:bidi="ar-EG"/>
        </w:rPr>
        <w:t>) - ملحق (</w:t>
      </w:r>
      <w:r w:rsidR="00746B09" w:rsidRPr="00030386">
        <w:rPr>
          <w:rFonts w:ascii="Simplified Arabic" w:hAnsi="Simplified Arabic" w:cs="Simplified Arabic"/>
          <w:sz w:val="28"/>
          <w:szCs w:val="28"/>
          <w:rtl/>
          <w:lang w:bidi="ar-EG"/>
        </w:rPr>
        <w:t>2</w:t>
      </w:r>
      <w:r w:rsidRPr="00030386">
        <w:rPr>
          <w:rFonts w:ascii="Simplified Arabic" w:hAnsi="Simplified Arabic" w:cs="Simplified Arabic"/>
          <w:sz w:val="28"/>
          <w:szCs w:val="28"/>
          <w:rtl/>
          <w:lang w:bidi="ar-EG"/>
        </w:rPr>
        <w:t xml:space="preserve">)، وكذلك على مختصين في مجال اللغة النحو والصرف)، إذ طلب منهما إبداء رأينهما في فقرات الأداة من حيث: </w:t>
      </w:r>
    </w:p>
    <w:p w:rsidR="003701CD" w:rsidRPr="00030386" w:rsidRDefault="002F1688"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lang w:bidi="ar-EG"/>
        </w:rPr>
        <w:sym w:font="Symbol" w:char="F0B7"/>
      </w: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الصياغة اللغوية: الوضوح، والسلامة اللغوية، والحاجة للتعديل</w:t>
      </w:r>
      <w:r w:rsidR="00136FFF" w:rsidRPr="00030386">
        <w:rPr>
          <w:rFonts w:ascii="Simplified Arabic" w:hAnsi="Simplified Arabic" w:cs="Simplified Arabic"/>
          <w:sz w:val="28"/>
          <w:szCs w:val="28"/>
          <w:rtl/>
          <w:lang w:bidi="ar-EG"/>
        </w:rPr>
        <w:t>.</w:t>
      </w:r>
    </w:p>
    <w:p w:rsidR="003701CD" w:rsidRPr="00030386" w:rsidRDefault="002F1688"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lang w:bidi="ar-EG"/>
        </w:rPr>
        <w:sym w:font="Symbol" w:char="F0B7"/>
      </w: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وضوح المعنى</w:t>
      </w:r>
      <w:r w:rsidR="00136FFF" w:rsidRPr="00030386">
        <w:rPr>
          <w:rFonts w:ascii="Simplified Arabic" w:hAnsi="Simplified Arabic" w:cs="Simplified Arabic"/>
          <w:sz w:val="28"/>
          <w:szCs w:val="28"/>
          <w:rtl/>
          <w:lang w:bidi="ar-EG"/>
        </w:rPr>
        <w:t>.</w:t>
      </w:r>
    </w:p>
    <w:p w:rsidR="003701CD" w:rsidRPr="00030386" w:rsidRDefault="002F1688"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lang w:bidi="ar-EG"/>
        </w:rPr>
        <w:sym w:font="Symbol" w:char="F0B7"/>
      </w: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مدى مناسبة الفقرة في قياس المجالات المحددة</w:t>
      </w:r>
      <w:r w:rsidR="00136FFF" w:rsidRPr="00030386">
        <w:rPr>
          <w:rFonts w:ascii="Simplified Arabic" w:hAnsi="Simplified Arabic" w:cs="Simplified Arabic"/>
          <w:sz w:val="28"/>
          <w:szCs w:val="28"/>
          <w:rtl/>
          <w:lang w:bidi="ar-EG"/>
        </w:rPr>
        <w:t>.</w:t>
      </w:r>
    </w:p>
    <w:p w:rsidR="003701CD" w:rsidRPr="00030386" w:rsidRDefault="002F1688"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lang w:bidi="ar-EG"/>
        </w:rPr>
        <w:sym w:font="Symbol" w:char="F0B7"/>
      </w: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إبداء أية تعديلات يرونها مناسبة</w:t>
      </w:r>
      <w:r w:rsidR="00136FFF" w:rsidRPr="00030386">
        <w:rPr>
          <w:rFonts w:ascii="Simplified Arabic" w:hAnsi="Simplified Arabic" w:cs="Simplified Arabic"/>
          <w:sz w:val="28"/>
          <w:szCs w:val="28"/>
          <w:rtl/>
          <w:lang w:bidi="ar-EG"/>
        </w:rPr>
        <w:t>.</w:t>
      </w:r>
    </w:p>
    <w:p w:rsidR="008F7D89" w:rsidRPr="00030386" w:rsidRDefault="002F1688" w:rsidP="00D211A4">
      <w:pPr>
        <w:widowControl w:val="0"/>
        <w:bidi/>
        <w:jc w:val="lowKashida"/>
        <w:rPr>
          <w:rFonts w:ascii="Simplified Arabic" w:hAnsi="Simplified Arabic" w:cs="Simplified Arabic"/>
          <w:sz w:val="28"/>
          <w:szCs w:val="28"/>
          <w:rtl/>
        </w:rPr>
      </w:pPr>
      <w:r w:rsidRPr="00030386">
        <w:rPr>
          <w:rFonts w:ascii="Simplified Arabic" w:hAnsi="Simplified Arabic" w:cs="Simplified Arabic"/>
          <w:sz w:val="28"/>
          <w:szCs w:val="28"/>
          <w:lang w:bidi="ar-EG"/>
        </w:rPr>
        <w:sym w:font="Symbol" w:char="F0B7"/>
      </w: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أيّة اقتراحات أخرى</w:t>
      </w:r>
      <w:r w:rsidR="00136FFF" w:rsidRPr="00030386">
        <w:rPr>
          <w:rFonts w:ascii="Simplified Arabic" w:hAnsi="Simplified Arabic" w:cs="Simplified Arabic"/>
          <w:sz w:val="28"/>
          <w:szCs w:val="28"/>
          <w:rtl/>
          <w:lang w:bidi="ar-EG"/>
        </w:rPr>
        <w:t>.</w:t>
      </w:r>
    </w:p>
    <w:p w:rsidR="003701CD" w:rsidRPr="00EC4F43" w:rsidRDefault="003701CD" w:rsidP="00EC4F43">
      <w:pPr>
        <w:bidi/>
        <w:jc w:val="lowKashida"/>
        <w:rPr>
          <w:rFonts w:ascii="Simplified Arabic" w:hAnsi="Simplified Arabic" w:cs="Monotype Koufi"/>
          <w:sz w:val="28"/>
          <w:szCs w:val="28"/>
          <w:rtl/>
        </w:rPr>
      </w:pPr>
      <w:r w:rsidRPr="00EC4F43">
        <w:rPr>
          <w:rFonts w:ascii="Simplified Arabic" w:hAnsi="Simplified Arabic" w:cs="Monotype Koufi"/>
          <w:sz w:val="28"/>
          <w:szCs w:val="28"/>
          <w:rtl/>
        </w:rPr>
        <w:t xml:space="preserve">ب) صدق بناء أداة الدراسة: </w:t>
      </w:r>
    </w:p>
    <w:p w:rsidR="00182D3D" w:rsidRPr="00030386" w:rsidRDefault="003701CD"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تم تطبيق الأداة على عينة استطلاعية من خارج عينة الدراسة، تكونت من (33) موظفاً وموظفة؛ بهدف التحقق من صدق البناء للأداة</w:t>
      </w:r>
      <w:r w:rsidR="00E17AEB"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وتم حساب معامل الارتباط المصحح (</w:t>
      </w:r>
      <w:r w:rsidRPr="00030386">
        <w:rPr>
          <w:rFonts w:ascii="Simplified Arabic" w:hAnsi="Simplified Arabic" w:cs="Simplified Arabic"/>
          <w:sz w:val="28"/>
          <w:szCs w:val="28"/>
          <w:lang w:bidi="ar-EG"/>
        </w:rPr>
        <w:t>Corrected Item-Total Correlation</w:t>
      </w:r>
      <w:r w:rsidRPr="00030386">
        <w:rPr>
          <w:rFonts w:ascii="Simplified Arabic" w:hAnsi="Simplified Arabic" w:cs="Simplified Arabic"/>
          <w:sz w:val="28"/>
          <w:szCs w:val="28"/>
          <w:rtl/>
          <w:lang w:bidi="ar-EG"/>
        </w:rPr>
        <w:t>) لكل فقرة من فقرات الأداة مع العلامة الكلية للمجال الذي تنتمي إليــه الفقرة بعد حذفها، و</w:t>
      </w:r>
      <w:r w:rsidR="000C3F9A" w:rsidRPr="00030386">
        <w:rPr>
          <w:rFonts w:ascii="Simplified Arabic" w:hAnsi="Simplified Arabic" w:cs="Simplified Arabic"/>
          <w:sz w:val="28"/>
          <w:szCs w:val="28"/>
          <w:rtl/>
          <w:lang w:bidi="ar-EG"/>
        </w:rPr>
        <w:t xml:space="preserve">كذلك حساب معامل الارتباط المصحح </w:t>
      </w:r>
      <w:r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lang w:bidi="ar-EG"/>
        </w:rPr>
        <w:t>Corrected Item-Total Correlation</w:t>
      </w:r>
      <w:r w:rsidRPr="00030386">
        <w:rPr>
          <w:rFonts w:ascii="Simplified Arabic" w:hAnsi="Simplified Arabic" w:cs="Simplified Arabic"/>
          <w:sz w:val="28"/>
          <w:szCs w:val="28"/>
          <w:rtl/>
          <w:lang w:bidi="ar-EG"/>
        </w:rPr>
        <w:t>) (ارتباط) للفقرة مع ال</w:t>
      </w:r>
      <w:r w:rsidR="00182D3D" w:rsidRPr="00030386">
        <w:rPr>
          <w:rFonts w:ascii="Simplified Arabic" w:hAnsi="Simplified Arabic" w:cs="Simplified Arabic"/>
          <w:sz w:val="28"/>
          <w:szCs w:val="28"/>
          <w:rtl/>
          <w:lang w:bidi="ar-EG"/>
        </w:rPr>
        <w:t xml:space="preserve">علامة الكلية للأداة بعد حذفها) </w:t>
      </w:r>
    </w:p>
    <w:p w:rsidR="003701CD" w:rsidRPr="00030386" w:rsidRDefault="00182D3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lang w:bidi="ar-EG"/>
        </w:rPr>
        <w:sym w:font="Symbol" w:char="F0B7"/>
      </w: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جدول (3)-</w:t>
      </w:r>
      <w:r w:rsidR="00E17AEB"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إذ تم اعتماد معيارين للإبقاء على الفقرة في الأداة؛ ولا يكفي توافر احدهما دون الآخر، </w:t>
      </w:r>
      <w:r w:rsidR="003701CD" w:rsidRPr="00030386">
        <w:rPr>
          <w:rFonts w:ascii="Simplified Arabic" w:hAnsi="Simplified Arabic" w:cs="Simplified Arabic"/>
          <w:b/>
          <w:bCs/>
          <w:sz w:val="28"/>
          <w:szCs w:val="28"/>
          <w:rtl/>
          <w:lang w:bidi="ar-EG"/>
        </w:rPr>
        <w:t>والمعياران هما:</w:t>
      </w:r>
      <w:r w:rsidR="003701CD" w:rsidRPr="00030386">
        <w:rPr>
          <w:rFonts w:ascii="Simplified Arabic" w:hAnsi="Simplified Arabic" w:cs="Simplified Arabic"/>
          <w:sz w:val="28"/>
          <w:szCs w:val="28"/>
          <w:rtl/>
          <w:lang w:bidi="ar-EG"/>
        </w:rPr>
        <w:t xml:space="preserve"> </w:t>
      </w:r>
    </w:p>
    <w:p w:rsidR="00E17AEB" w:rsidRPr="00030386" w:rsidRDefault="00E17AEB"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وجود دلالة إحصائية لارتباط الفقرة مع العلامة الكلية للمجال الذي تنتمي إليه بعد</w:t>
      </w:r>
      <w:r w:rsidR="00182D3D"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حذفها، وكذلك مع العلامة الكلية للأداة</w:t>
      </w:r>
      <w:r w:rsidR="00136FFF" w:rsidRPr="00030386">
        <w:rPr>
          <w:rFonts w:ascii="Simplified Arabic" w:hAnsi="Simplified Arabic" w:cs="Simplified Arabic"/>
          <w:sz w:val="28"/>
          <w:szCs w:val="28"/>
          <w:rtl/>
          <w:lang w:bidi="ar-EG"/>
        </w:rPr>
        <w:t>.</w:t>
      </w:r>
    </w:p>
    <w:p w:rsidR="003701CD" w:rsidRPr="00030386" w:rsidRDefault="00E17AEB"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أن لا يقل قيمة معامل ارتباط الفقرة مع العلامة الكلية للمجال الذي تنتمي إليه، وكذلك</w:t>
      </w:r>
      <w:r w:rsidR="00182D3D"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مع العلامة الكلية للأداة عن (0.20) </w:t>
      </w:r>
    </w:p>
    <w:p w:rsidR="003701CD" w:rsidRPr="00030386" w:rsidRDefault="003701CD"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وبعد تطبيق المعيارين السابقين على جميع فقرات الأداة بصورته الأولية والمكون من (</w:t>
      </w:r>
      <w:r w:rsidR="00E17AEB" w:rsidRPr="00030386">
        <w:rPr>
          <w:rFonts w:ascii="Simplified Arabic" w:hAnsi="Simplified Arabic" w:cs="Simplified Arabic"/>
          <w:sz w:val="28"/>
          <w:szCs w:val="28"/>
          <w:rtl/>
          <w:lang w:bidi="ar-EG"/>
        </w:rPr>
        <w:t>١٣٠</w:t>
      </w:r>
      <w:r w:rsidRPr="00030386">
        <w:rPr>
          <w:rFonts w:ascii="Simplified Arabic" w:hAnsi="Simplified Arabic" w:cs="Simplified Arabic"/>
          <w:sz w:val="28"/>
          <w:szCs w:val="28"/>
          <w:rtl/>
          <w:lang w:bidi="ar-EG"/>
        </w:rPr>
        <w:t>) فقرة، لم يتم استبعاد أي فقرة، بحيث أصبحت الأداة في صورتها النهائية - ملحق (4) - مكونة من (</w:t>
      </w:r>
      <w:r w:rsidR="00E17AEB" w:rsidRPr="00030386">
        <w:rPr>
          <w:rFonts w:ascii="Simplified Arabic" w:hAnsi="Simplified Arabic" w:cs="Simplified Arabic"/>
          <w:sz w:val="28"/>
          <w:szCs w:val="28"/>
          <w:rtl/>
          <w:lang w:bidi="ar-EG"/>
        </w:rPr>
        <w:t>١٣٠</w:t>
      </w:r>
      <w:r w:rsidRPr="00030386">
        <w:rPr>
          <w:rFonts w:ascii="Simplified Arabic" w:hAnsi="Simplified Arabic" w:cs="Simplified Arabic"/>
          <w:sz w:val="28"/>
          <w:szCs w:val="28"/>
          <w:rtl/>
          <w:lang w:bidi="ar-EG"/>
        </w:rPr>
        <w:t>) فقرة، ومجالين اثنين 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w:t>
      </w:r>
      <w:r w:rsidR="00F71AD2" w:rsidRPr="00030386">
        <w:rPr>
          <w:rFonts w:ascii="Simplified Arabic" w:hAnsi="Simplified Arabic" w:cs="Simplified Arabic"/>
          <w:sz w:val="28"/>
          <w:szCs w:val="28"/>
          <w:rtl/>
          <w:lang w:bidi="ar-EG"/>
        </w:rPr>
        <w:t>و</w:t>
      </w:r>
      <w:r w:rsidR="009F1F57" w:rsidRPr="00030386">
        <w:rPr>
          <w:rFonts w:ascii="Simplified Arabic" w:hAnsi="Simplified Arabic" w:cs="Simplified Arabic"/>
          <w:sz w:val="28"/>
          <w:szCs w:val="28"/>
          <w:rtl/>
          <w:lang w:bidi="ar-EG"/>
        </w:rPr>
        <w:t>إدارة</w:t>
      </w:r>
      <w:r w:rsidR="00F71AD2" w:rsidRPr="00030386">
        <w:rPr>
          <w:rFonts w:ascii="Simplified Arabic" w:hAnsi="Simplified Arabic" w:cs="Simplified Arabic"/>
          <w:sz w:val="28"/>
          <w:szCs w:val="28"/>
          <w:rtl/>
          <w:lang w:bidi="ar-EG"/>
        </w:rPr>
        <w:t xml:space="preserve"> الازمات والتوعية المجتمعية</w:t>
      </w:r>
      <w:r w:rsidR="00136FFF" w:rsidRPr="00030386">
        <w:rPr>
          <w:rFonts w:ascii="Simplified Arabic" w:hAnsi="Simplified Arabic" w:cs="Simplified Arabic"/>
          <w:sz w:val="28"/>
          <w:szCs w:val="28"/>
          <w:rtl/>
          <w:lang w:bidi="ar-EG"/>
        </w:rPr>
        <w:t>.</w:t>
      </w:r>
    </w:p>
    <w:p w:rsidR="00E17AEB" w:rsidRPr="00030386" w:rsidRDefault="00E17AEB" w:rsidP="00D211A4">
      <w:pPr>
        <w:widowControl w:val="0"/>
        <w:bidi/>
        <w:jc w:val="lowKashida"/>
        <w:rPr>
          <w:rFonts w:ascii="Simplified Arabic" w:hAnsi="Simplified Arabic" w:cs="Simplified Arabic"/>
          <w:sz w:val="28"/>
          <w:szCs w:val="28"/>
          <w:rtl/>
        </w:rPr>
      </w:pPr>
      <w:r w:rsidRPr="006E57C5">
        <w:rPr>
          <w:rFonts w:ascii="Simplified Arabic" w:hAnsi="Simplified Arabic" w:cs="PT Bold Heading"/>
          <w:sz w:val="28"/>
          <w:szCs w:val="28"/>
          <w:rtl/>
          <w:lang w:bidi="ar-EG"/>
        </w:rPr>
        <w:t>٥-</w:t>
      </w:r>
      <w:r w:rsidR="000C3F9A" w:rsidRPr="006E57C5">
        <w:rPr>
          <w:rFonts w:ascii="Simplified Arabic" w:hAnsi="Simplified Arabic" w:cs="PT Bold Heading"/>
          <w:sz w:val="28"/>
          <w:szCs w:val="28"/>
          <w:rtl/>
          <w:lang w:bidi="ar-EG"/>
        </w:rPr>
        <w:t xml:space="preserve"> </w:t>
      </w:r>
      <w:r w:rsidR="003701CD" w:rsidRPr="006E57C5">
        <w:rPr>
          <w:rFonts w:ascii="Simplified Arabic" w:hAnsi="Simplified Arabic" w:cs="PT Bold Heading"/>
          <w:sz w:val="28"/>
          <w:szCs w:val="28"/>
          <w:rtl/>
          <w:lang w:bidi="ar-EG"/>
        </w:rPr>
        <w:t>ثبات أداة الدراسة</w:t>
      </w:r>
      <w:r w:rsidR="003701CD" w:rsidRPr="00030386">
        <w:rPr>
          <w:rFonts w:ascii="Simplified Arabic" w:hAnsi="Simplified Arabic" w:cs="Simplified Arabic"/>
          <w:sz w:val="28"/>
          <w:szCs w:val="28"/>
          <w:rtl/>
        </w:rPr>
        <w:t xml:space="preserve">: </w:t>
      </w:r>
    </w:p>
    <w:p w:rsidR="00084A47" w:rsidRPr="00030386" w:rsidRDefault="003701CD" w:rsidP="00D211A4">
      <w:pPr>
        <w:bidi/>
        <w:spacing w:line="192" w:lineRule="auto"/>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تم التأكد من ثبات أداة الدراسة من خلال تطبيقها على عينة مكونة من (33) موظفاً وموظفة، من خارج عينة الدراسة من خلال طريقة </w:t>
      </w:r>
      <w:r w:rsidR="00E17AEB"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ثبات الاتساق الداخلي - </w:t>
      </w:r>
      <w:proofErr w:type="spellStart"/>
      <w:r w:rsidRPr="00030386">
        <w:rPr>
          <w:rFonts w:ascii="Simplified Arabic" w:hAnsi="Simplified Arabic" w:cs="Simplified Arabic"/>
          <w:sz w:val="28"/>
          <w:szCs w:val="28"/>
          <w:rtl/>
          <w:lang w:bidi="ar-EG"/>
        </w:rPr>
        <w:t>كرونباخ</w:t>
      </w:r>
      <w:proofErr w:type="spellEnd"/>
      <w:r w:rsidRPr="00030386">
        <w:rPr>
          <w:rFonts w:ascii="Simplified Arabic" w:hAnsi="Simplified Arabic" w:cs="Simplified Arabic"/>
          <w:sz w:val="28"/>
          <w:szCs w:val="28"/>
          <w:rtl/>
          <w:lang w:bidi="ar-EG"/>
        </w:rPr>
        <w:t xml:space="preserve"> ألفا)، إذ تم حساب ثبات الاتساق الداخلي باستخدام معادلة </w:t>
      </w:r>
      <w:proofErr w:type="spellStart"/>
      <w:r w:rsidRPr="00030386">
        <w:rPr>
          <w:rFonts w:ascii="Simplified Arabic" w:hAnsi="Simplified Arabic" w:cs="Simplified Arabic"/>
          <w:sz w:val="28"/>
          <w:szCs w:val="28"/>
          <w:rtl/>
          <w:lang w:bidi="ar-EG"/>
        </w:rPr>
        <w:t>كرونباخ</w:t>
      </w:r>
      <w:proofErr w:type="spellEnd"/>
      <w:r w:rsidRPr="00030386">
        <w:rPr>
          <w:rFonts w:ascii="Simplified Arabic" w:hAnsi="Simplified Arabic" w:cs="Simplified Arabic"/>
          <w:sz w:val="28"/>
          <w:szCs w:val="28"/>
          <w:rtl/>
          <w:lang w:bidi="ar-EG"/>
        </w:rPr>
        <w:t xml:space="preserve"> ألفا، </w:t>
      </w:r>
    </w:p>
    <w:p w:rsidR="00182D3D" w:rsidRPr="00030386" w:rsidRDefault="003701CD" w:rsidP="00D211A4">
      <w:pPr>
        <w:bidi/>
        <w:spacing w:line="192" w:lineRule="auto"/>
        <w:ind w:firstLine="720"/>
        <w:jc w:val="lowKashida"/>
        <w:rPr>
          <w:rFonts w:ascii="Simplified Arabic" w:hAnsi="Simplified Arabic" w:cs="Simplified Arabic"/>
          <w:b/>
          <w:bCs/>
          <w:sz w:val="28"/>
          <w:szCs w:val="28"/>
          <w:rtl/>
          <w:lang w:bidi="ar-EG"/>
        </w:rPr>
      </w:pPr>
      <w:r w:rsidRPr="00030386">
        <w:rPr>
          <w:rFonts w:ascii="Simplified Arabic" w:hAnsi="Simplified Arabic" w:cs="Simplified Arabic"/>
          <w:sz w:val="28"/>
          <w:szCs w:val="28"/>
          <w:rtl/>
          <w:lang w:bidi="ar-EG"/>
        </w:rPr>
        <w:t xml:space="preserve">وتراوحت قيمه لمجالات الأداة ما بين (0.79- 0.94)، وللأداة ككل،(0.95)، كما تم حساب ثبات الاتساق الداخلي باستخدام معادلة </w:t>
      </w:r>
      <w:proofErr w:type="spellStart"/>
      <w:r w:rsidRPr="00030386">
        <w:rPr>
          <w:rFonts w:ascii="Simplified Arabic" w:hAnsi="Simplified Arabic" w:cs="Simplified Arabic"/>
          <w:sz w:val="28"/>
          <w:szCs w:val="28"/>
          <w:rtl/>
          <w:lang w:bidi="ar-EG"/>
        </w:rPr>
        <w:t>كرونباخ</w:t>
      </w:r>
      <w:proofErr w:type="spellEnd"/>
      <w:r w:rsidRPr="00030386">
        <w:rPr>
          <w:rFonts w:ascii="Simplified Arabic" w:hAnsi="Simplified Arabic" w:cs="Simplified Arabic"/>
          <w:sz w:val="28"/>
          <w:szCs w:val="28"/>
          <w:rtl/>
          <w:lang w:bidi="ar-EG"/>
        </w:rPr>
        <w:t xml:space="preserve"> ألفا لتقديرات أفراد عينة</w:t>
      </w:r>
      <w:r w:rsidR="00E17AEB"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الدراسة (عينة التحليل) تراوحت مــا بــين (0.81- 0.95) وللأداة ككل (0.93) والجدول (5) يبين ذلك</w:t>
      </w:r>
      <w:r w:rsidR="00182D3D" w:rsidRPr="00030386">
        <w:rPr>
          <w:rFonts w:ascii="Simplified Arabic" w:hAnsi="Simplified Arabic" w:cs="Simplified Arabic"/>
          <w:b/>
          <w:bCs/>
          <w:sz w:val="28"/>
          <w:szCs w:val="28"/>
          <w:rtl/>
          <w:lang w:bidi="ar-EG"/>
        </w:rPr>
        <w:t>.</w:t>
      </w:r>
      <w:r w:rsidR="00FC7965" w:rsidRPr="00030386">
        <w:rPr>
          <w:rFonts w:ascii="Simplified Arabic" w:hAnsi="Simplified Arabic" w:cs="Simplified Arabic"/>
          <w:b/>
          <w:bCs/>
          <w:sz w:val="28"/>
          <w:szCs w:val="28"/>
          <w:rtl/>
          <w:lang w:bidi="ar-EG"/>
        </w:rPr>
        <w:t xml:space="preserve"> </w:t>
      </w:r>
    </w:p>
    <w:p w:rsidR="00E25B41" w:rsidRPr="00030386" w:rsidRDefault="00E25B41" w:rsidP="009060FA">
      <w:pPr>
        <w:tabs>
          <w:tab w:val="left" w:pos="284"/>
          <w:tab w:val="left" w:pos="426"/>
          <w:tab w:val="left" w:pos="651"/>
        </w:tabs>
        <w:bidi/>
        <w:spacing w:line="192" w:lineRule="auto"/>
        <w:ind w:left="-341"/>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 (</w:t>
      </w:r>
      <w:r w:rsidR="009060FA">
        <w:rPr>
          <w:rFonts w:ascii="Simplified Arabic" w:hAnsi="Simplified Arabic" w:cs="Simplified Arabic" w:hint="cs"/>
          <w:b/>
          <w:bCs/>
          <w:sz w:val="28"/>
          <w:szCs w:val="28"/>
          <w:rtl/>
          <w:lang w:bidi="ar-EG"/>
        </w:rPr>
        <w:t>1</w:t>
      </w:r>
      <w:r w:rsidRPr="00030386">
        <w:rPr>
          <w:rFonts w:ascii="Simplified Arabic" w:hAnsi="Simplified Arabic" w:cs="Simplified Arabic"/>
          <w:b/>
          <w:bCs/>
          <w:sz w:val="28"/>
          <w:szCs w:val="28"/>
          <w:rtl/>
          <w:lang w:bidi="ar-EG"/>
        </w:rPr>
        <w:t>)</w:t>
      </w:r>
    </w:p>
    <w:p w:rsidR="003701CD" w:rsidRPr="00030386" w:rsidRDefault="003701CD" w:rsidP="00F61124">
      <w:pPr>
        <w:tabs>
          <w:tab w:val="left" w:pos="284"/>
          <w:tab w:val="left" w:pos="426"/>
          <w:tab w:val="left" w:pos="651"/>
        </w:tabs>
        <w:bidi/>
        <w:spacing w:line="192" w:lineRule="auto"/>
        <w:ind w:left="-341"/>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معامل الاتساق الداخلي (</w:t>
      </w:r>
      <w:proofErr w:type="spellStart"/>
      <w:r w:rsidRPr="00030386">
        <w:rPr>
          <w:rFonts w:ascii="Simplified Arabic" w:hAnsi="Simplified Arabic" w:cs="Simplified Arabic"/>
          <w:b/>
          <w:bCs/>
          <w:sz w:val="28"/>
          <w:szCs w:val="28"/>
          <w:rtl/>
          <w:lang w:bidi="ar-EG"/>
        </w:rPr>
        <w:t>كرونباخ</w:t>
      </w:r>
      <w:proofErr w:type="spellEnd"/>
      <w:r w:rsidR="00360D65"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rtl/>
          <w:lang w:bidi="ar-EG"/>
        </w:rPr>
        <w:t xml:space="preserve">ألفا) لكل مجال من مجالات أداة الدراسة </w:t>
      </w:r>
      <w:r w:rsidR="00E17AEB" w:rsidRPr="00030386">
        <w:rPr>
          <w:rFonts w:ascii="Simplified Arabic" w:hAnsi="Simplified Arabic" w:cs="Simplified Arabic"/>
          <w:b/>
          <w:bCs/>
          <w:sz w:val="28"/>
          <w:szCs w:val="28"/>
          <w:rtl/>
          <w:lang w:bidi="ar-EG"/>
        </w:rPr>
        <w:br/>
        <w:t xml:space="preserve">     </w:t>
      </w:r>
      <w:r w:rsidRPr="00030386">
        <w:rPr>
          <w:rFonts w:ascii="Simplified Arabic" w:hAnsi="Simplified Arabic" w:cs="Simplified Arabic"/>
          <w:b/>
          <w:bCs/>
          <w:sz w:val="28"/>
          <w:szCs w:val="28"/>
          <w:rtl/>
          <w:lang w:bidi="ar-EG"/>
        </w:rPr>
        <w:t>للعينة</w:t>
      </w:r>
      <w:r w:rsidR="00E17AEB"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rtl/>
          <w:lang w:bidi="ar-EG"/>
        </w:rPr>
        <w:t>الاستطلاعية ولعينة التحليل</w:t>
      </w:r>
    </w:p>
    <w:tbl>
      <w:tblPr>
        <w:bidiVisual/>
        <w:tblW w:w="9640"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693"/>
        <w:gridCol w:w="2127"/>
      </w:tblGrid>
      <w:tr w:rsidR="00030386" w:rsidRPr="00030386" w:rsidTr="007A30CA">
        <w:tc>
          <w:tcPr>
            <w:tcW w:w="4820" w:type="dxa"/>
            <w:shd w:val="clear" w:color="auto" w:fill="D9D9D9"/>
          </w:tcPr>
          <w:p w:rsidR="00BF0BF7" w:rsidRPr="00F61124" w:rsidRDefault="00BF0BF7" w:rsidP="0017583A">
            <w:pPr>
              <w:bidi/>
              <w:jc w:val="center"/>
              <w:rPr>
                <w:rFonts w:ascii="Simplified Arabic" w:hAnsi="Simplified Arabic" w:cs="Simplified Arabic"/>
                <w:b/>
                <w:bCs/>
                <w:rtl/>
                <w:lang w:bidi="ar-EG"/>
              </w:rPr>
            </w:pPr>
            <w:r w:rsidRPr="00F61124">
              <w:rPr>
                <w:rFonts w:ascii="Simplified Arabic" w:hAnsi="Simplified Arabic" w:cs="Simplified Arabic"/>
                <w:b/>
                <w:bCs/>
                <w:rtl/>
                <w:lang w:bidi="ar-EG"/>
              </w:rPr>
              <w:t>اسم المجال</w:t>
            </w:r>
          </w:p>
        </w:tc>
        <w:tc>
          <w:tcPr>
            <w:tcW w:w="2693" w:type="dxa"/>
            <w:shd w:val="clear" w:color="auto" w:fill="D9D9D9"/>
          </w:tcPr>
          <w:p w:rsidR="00BF0BF7" w:rsidRPr="00F61124" w:rsidRDefault="00BF0BF7" w:rsidP="0017583A">
            <w:pPr>
              <w:bidi/>
              <w:jc w:val="center"/>
              <w:rPr>
                <w:rFonts w:ascii="Simplified Arabic" w:hAnsi="Simplified Arabic" w:cs="Simplified Arabic"/>
                <w:b/>
                <w:bCs/>
                <w:rtl/>
                <w:lang w:bidi="ar-EG"/>
              </w:rPr>
            </w:pPr>
            <w:r w:rsidRPr="00F61124">
              <w:rPr>
                <w:rFonts w:ascii="Simplified Arabic" w:hAnsi="Simplified Arabic" w:cs="Simplified Arabic"/>
                <w:b/>
                <w:bCs/>
                <w:rtl/>
                <w:lang w:bidi="ar-EG"/>
              </w:rPr>
              <w:t>معامل ثبات الاتساق الداخلي للعينة الاستطلاعية</w:t>
            </w:r>
          </w:p>
        </w:tc>
        <w:tc>
          <w:tcPr>
            <w:tcW w:w="2127" w:type="dxa"/>
            <w:shd w:val="clear" w:color="auto" w:fill="D9D9D9"/>
          </w:tcPr>
          <w:p w:rsidR="00BF0BF7" w:rsidRPr="00F61124" w:rsidRDefault="00BF0BF7" w:rsidP="0017583A">
            <w:pPr>
              <w:bidi/>
              <w:jc w:val="center"/>
              <w:rPr>
                <w:rFonts w:ascii="Simplified Arabic" w:hAnsi="Simplified Arabic" w:cs="Simplified Arabic"/>
                <w:b/>
                <w:bCs/>
                <w:rtl/>
                <w:lang w:bidi="ar-EG"/>
              </w:rPr>
            </w:pPr>
            <w:r w:rsidRPr="00F61124">
              <w:rPr>
                <w:rFonts w:ascii="Simplified Arabic" w:hAnsi="Simplified Arabic" w:cs="Simplified Arabic"/>
                <w:b/>
                <w:bCs/>
                <w:rtl/>
                <w:lang w:bidi="ar-EG"/>
              </w:rPr>
              <w:t>معامل ثبات الاتساق الداخلي لعينة التحليل</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صفات الشخصية المحبوبة لموظفي مؤسسة بهية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0.88</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0.90</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خصائص المقدرة الاتصالية لموظفي مؤسسة بهية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0.88</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0.91</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مواصفات المستوى العلمي لموظفي مؤسسة بهية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0.93</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0.92</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الصفات التكميلية للإداريين في إدارة مؤسسة بهية</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0.93</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0.90</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وسائل الاتصال الشخصي غير المباشر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0.84</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0.86</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وسائل الاتصال الشخصي غير المباشر" غير الكترونية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0.79</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0.87</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وسائل الاتصال الشخصي المباشر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0.90</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0.92</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وسائل الاتصال الجمعي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0.94</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0.89</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وسائل الاتصال الجماهيري التي تستخدمها إدارة مؤسسة بهية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0.88</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0.86</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أهداف ووظائف إدارة في مؤسسة بهية تتمثل بالأمور التالية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0.94</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0.95</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تقييمك لأداء وظائف مؤسسة بهية للأمور التالية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0.91</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0.90</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سبب اختيارك للعمل في مؤسسة بهية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0.84</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0.81</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تواجه إدارة مؤسسة بهية  الانتقادات التالية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0.93</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0.94</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دور إدارة مؤسسة بهية عند حدوث الأزمة </w:t>
            </w:r>
          </w:p>
        </w:tc>
        <w:tc>
          <w:tcPr>
            <w:tcW w:w="2693"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0.93</w:t>
            </w:r>
          </w:p>
        </w:tc>
        <w:tc>
          <w:tcPr>
            <w:tcW w:w="2127" w:type="dxa"/>
            <w:shd w:val="clear" w:color="auto" w:fill="auto"/>
          </w:tcPr>
          <w:p w:rsidR="00BF0BF7" w:rsidRPr="00030386" w:rsidRDefault="00BF0BF7" w:rsidP="0017583A">
            <w:pPr>
              <w:bidi/>
              <w:jc w:val="lowKashida"/>
              <w:rPr>
                <w:rFonts w:ascii="Simplified Arabic" w:hAnsi="Simplified Arabic" w:cs="Simplified Arabic"/>
                <w:rtl/>
                <w:lang w:bidi="ar-EG"/>
              </w:rPr>
            </w:pPr>
            <w:r w:rsidRPr="00030386">
              <w:rPr>
                <w:rFonts w:ascii="Simplified Arabic" w:hAnsi="Simplified Arabic" w:cs="Simplified Arabic"/>
                <w:rtl/>
                <w:lang w:bidi="ar-EG"/>
              </w:rPr>
              <w:t>0.94</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lang w:bidi="ar-EG"/>
              </w:rPr>
            </w:pPr>
            <w:r w:rsidRPr="00030386">
              <w:rPr>
                <w:rFonts w:ascii="Simplified Arabic" w:hAnsi="Simplified Arabic" w:cs="Simplified Arabic"/>
                <w:rtl/>
                <w:lang w:bidi="ar-EG"/>
              </w:rPr>
              <w:t>تستخدم إدارة مؤسسة بهية وسائل الاتصال الجماهيري لتحقيق الوظائف الاتصالية الإقناعية من اجل التأثير في الجمهور ورفع معدلات التوعية بجوانبها المختلفة</w:t>
            </w:r>
          </w:p>
        </w:tc>
        <w:tc>
          <w:tcPr>
            <w:tcW w:w="2693" w:type="dxa"/>
            <w:shd w:val="clear" w:color="auto" w:fill="auto"/>
          </w:tcPr>
          <w:p w:rsidR="00BF0BF7" w:rsidRPr="00030386" w:rsidRDefault="00BF0BF7" w:rsidP="0017583A">
            <w:pPr>
              <w:bidi/>
              <w:jc w:val="lowKashida"/>
              <w:rPr>
                <w:rFonts w:ascii="Simplified Arabic" w:hAnsi="Simplified Arabic" w:cs="Simplified Arabic"/>
                <w:lang w:bidi="ar-EG"/>
              </w:rPr>
            </w:pPr>
            <w:r w:rsidRPr="00030386">
              <w:rPr>
                <w:rFonts w:ascii="Simplified Arabic" w:hAnsi="Simplified Arabic" w:cs="Simplified Arabic"/>
                <w:rtl/>
                <w:lang w:bidi="ar-EG"/>
              </w:rPr>
              <w:t>0.93</w:t>
            </w:r>
          </w:p>
        </w:tc>
        <w:tc>
          <w:tcPr>
            <w:tcW w:w="2127" w:type="dxa"/>
            <w:shd w:val="clear" w:color="auto" w:fill="auto"/>
          </w:tcPr>
          <w:p w:rsidR="00BF0BF7" w:rsidRPr="00030386" w:rsidRDefault="00BF0BF7" w:rsidP="0017583A">
            <w:pPr>
              <w:bidi/>
              <w:jc w:val="lowKashida"/>
              <w:rPr>
                <w:rFonts w:ascii="Simplified Arabic" w:hAnsi="Simplified Arabic" w:cs="Simplified Arabic"/>
                <w:lang w:bidi="ar-EG"/>
              </w:rPr>
            </w:pPr>
            <w:r w:rsidRPr="00030386">
              <w:rPr>
                <w:rFonts w:ascii="Simplified Arabic" w:hAnsi="Simplified Arabic" w:cs="Simplified Arabic"/>
                <w:rtl/>
                <w:lang w:bidi="ar-EG"/>
              </w:rPr>
              <w:t>0.91</w:t>
            </w:r>
          </w:p>
        </w:tc>
      </w:tr>
      <w:tr w:rsidR="00BF0BF7" w:rsidRPr="00030386" w:rsidTr="0017583A">
        <w:tc>
          <w:tcPr>
            <w:tcW w:w="4820" w:type="dxa"/>
            <w:shd w:val="clear" w:color="auto" w:fill="auto"/>
          </w:tcPr>
          <w:p w:rsidR="00BF0BF7" w:rsidRPr="00030386" w:rsidRDefault="00BF0BF7" w:rsidP="0017583A">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الأداة ككل</w:t>
            </w:r>
          </w:p>
        </w:tc>
        <w:tc>
          <w:tcPr>
            <w:tcW w:w="2693" w:type="dxa"/>
            <w:shd w:val="clear" w:color="auto" w:fill="auto"/>
          </w:tcPr>
          <w:p w:rsidR="00BF0BF7" w:rsidRPr="00030386" w:rsidRDefault="00BF0BF7" w:rsidP="0017583A">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0.95</w:t>
            </w:r>
          </w:p>
        </w:tc>
        <w:tc>
          <w:tcPr>
            <w:tcW w:w="2127" w:type="dxa"/>
            <w:shd w:val="clear" w:color="auto" w:fill="auto"/>
          </w:tcPr>
          <w:p w:rsidR="00BF0BF7" w:rsidRPr="00030386" w:rsidRDefault="00BF0BF7" w:rsidP="0017583A">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0.93</w:t>
            </w:r>
          </w:p>
        </w:tc>
      </w:tr>
    </w:tbl>
    <w:p w:rsidR="003701CD" w:rsidRPr="0017583A" w:rsidRDefault="00FA371F" w:rsidP="00D211A4">
      <w:pPr>
        <w:bidi/>
        <w:jc w:val="lowKashida"/>
        <w:rPr>
          <w:rFonts w:ascii="Simplified Arabic" w:hAnsi="Simplified Arabic" w:cs="Monotype Koufi"/>
          <w:b/>
          <w:bCs/>
          <w:sz w:val="28"/>
          <w:szCs w:val="28"/>
          <w:rtl/>
          <w:lang w:bidi="ar-EG"/>
        </w:rPr>
      </w:pPr>
      <w:r w:rsidRPr="0017583A">
        <w:rPr>
          <w:rFonts w:ascii="Simplified Arabic" w:hAnsi="Simplified Arabic" w:cs="Monotype Koufi"/>
          <w:b/>
          <w:bCs/>
          <w:sz w:val="28"/>
          <w:szCs w:val="28"/>
          <w:rtl/>
          <w:lang w:bidi="ar-EG"/>
        </w:rPr>
        <w:t>ب-</w:t>
      </w:r>
      <w:r w:rsidR="003701CD" w:rsidRPr="0017583A">
        <w:rPr>
          <w:rFonts w:ascii="Simplified Arabic" w:hAnsi="Simplified Arabic" w:cs="Monotype Koufi"/>
          <w:b/>
          <w:bCs/>
          <w:sz w:val="28"/>
          <w:szCs w:val="28"/>
          <w:rtl/>
          <w:lang w:bidi="ar-EG"/>
        </w:rPr>
        <w:t xml:space="preserve">طريقة التصحيح: </w:t>
      </w:r>
    </w:p>
    <w:p w:rsidR="003701CD" w:rsidRPr="00030386" w:rsidRDefault="003701CD"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تكون الاستجابات على هذه الأداة على تدريج من (5) مستويات حسب مقياس </w:t>
      </w:r>
      <w:proofErr w:type="spellStart"/>
      <w:r w:rsidRPr="00030386">
        <w:rPr>
          <w:rFonts w:ascii="Simplified Arabic" w:hAnsi="Simplified Arabic" w:cs="Simplified Arabic"/>
          <w:sz w:val="28"/>
          <w:szCs w:val="28"/>
          <w:rtl/>
          <w:lang w:bidi="ar-EG"/>
        </w:rPr>
        <w:t>ليكرت</w:t>
      </w:r>
      <w:proofErr w:type="spellEnd"/>
      <w:r w:rsidRPr="00030386">
        <w:rPr>
          <w:rFonts w:ascii="Simplified Arabic" w:hAnsi="Simplified Arabic" w:cs="Simplified Arabic"/>
          <w:sz w:val="28"/>
          <w:szCs w:val="28"/>
          <w:rtl/>
          <w:lang w:bidi="ar-EG"/>
        </w:rPr>
        <w:t xml:space="preserve"> (</w:t>
      </w:r>
      <w:proofErr w:type="spellStart"/>
      <w:r w:rsidRPr="00030386">
        <w:rPr>
          <w:rFonts w:ascii="Simplified Arabic" w:hAnsi="Simplified Arabic" w:cs="Simplified Arabic"/>
          <w:sz w:val="28"/>
          <w:szCs w:val="28"/>
          <w:lang w:bidi="ar-EG"/>
        </w:rPr>
        <w:t>Likert</w:t>
      </w:r>
      <w:proofErr w:type="spellEnd"/>
      <w:r w:rsidRPr="00030386">
        <w:rPr>
          <w:rFonts w:ascii="Simplified Arabic" w:hAnsi="Simplified Arabic" w:cs="Simplified Arabic"/>
          <w:sz w:val="28"/>
          <w:szCs w:val="28"/>
          <w:rtl/>
          <w:lang w:bidi="ar-EG"/>
        </w:rPr>
        <w:t>) الخماسي، وهي عالية جداً أعطيت (5) درجات، وعاليـــة أعطيت (4) درجـات، ومتوسطة أعطيت (3) درجات، ومتدنية أعطيت (2) درجتين ومتدنية جداً أعطيت (1) درجة واحدة</w:t>
      </w:r>
      <w:r w:rsidR="00136FFF" w:rsidRPr="00030386">
        <w:rPr>
          <w:rFonts w:ascii="Simplified Arabic" w:hAnsi="Simplified Arabic" w:cs="Simplified Arabic"/>
          <w:sz w:val="28"/>
          <w:szCs w:val="28"/>
          <w:rtl/>
          <w:lang w:bidi="ar-EG"/>
        </w:rPr>
        <w:t>.</w:t>
      </w:r>
    </w:p>
    <w:p w:rsidR="003701CD" w:rsidRPr="0017583A" w:rsidRDefault="00FA371F" w:rsidP="00D211A4">
      <w:pPr>
        <w:widowControl w:val="0"/>
        <w:bidi/>
        <w:jc w:val="lowKashida"/>
        <w:rPr>
          <w:rFonts w:ascii="Simplified Arabic" w:hAnsi="Simplified Arabic" w:cs="PT Bold Heading"/>
          <w:sz w:val="28"/>
          <w:szCs w:val="28"/>
          <w:rtl/>
        </w:rPr>
      </w:pPr>
      <w:r w:rsidRPr="0017583A">
        <w:rPr>
          <w:rFonts w:ascii="Simplified Arabic" w:hAnsi="Simplified Arabic" w:cs="PT Bold Heading"/>
          <w:sz w:val="28"/>
          <w:szCs w:val="28"/>
          <w:rtl/>
        </w:rPr>
        <w:t xml:space="preserve">٦- </w:t>
      </w:r>
      <w:r w:rsidR="003701CD" w:rsidRPr="0017583A">
        <w:rPr>
          <w:rFonts w:ascii="Simplified Arabic" w:hAnsi="Simplified Arabic" w:cs="PT Bold Heading"/>
          <w:sz w:val="28"/>
          <w:szCs w:val="28"/>
          <w:rtl/>
        </w:rPr>
        <w:t xml:space="preserve">متغيرات الدراسة </w:t>
      </w:r>
    </w:p>
    <w:p w:rsidR="003701CD" w:rsidRPr="00030386" w:rsidRDefault="003701CD" w:rsidP="00D211A4">
      <w:pPr>
        <w:bidi/>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تناولت الدراسة عددا من المتغيرات (مستقلة) وتابعة، ويمكن تلخيصها كما يلي: </w:t>
      </w:r>
    </w:p>
    <w:p w:rsidR="003701CD" w:rsidRPr="0017583A" w:rsidRDefault="003701CD" w:rsidP="00D211A4">
      <w:pPr>
        <w:bidi/>
        <w:jc w:val="lowKashida"/>
        <w:rPr>
          <w:rFonts w:ascii="Simplified Arabic" w:hAnsi="Simplified Arabic" w:cs="Monotype Koufi"/>
          <w:b/>
          <w:bCs/>
          <w:sz w:val="28"/>
          <w:szCs w:val="28"/>
          <w:rtl/>
          <w:lang w:bidi="ar-EG"/>
        </w:rPr>
      </w:pPr>
      <w:r w:rsidRPr="0017583A">
        <w:rPr>
          <w:rFonts w:ascii="Simplified Arabic" w:hAnsi="Simplified Arabic" w:cs="Monotype Koufi"/>
          <w:b/>
          <w:bCs/>
          <w:sz w:val="28"/>
          <w:szCs w:val="28"/>
          <w:rtl/>
          <w:lang w:bidi="ar-EG"/>
        </w:rPr>
        <w:t xml:space="preserve">أ) المتغيرات المستقلة وتتمثل في: </w:t>
      </w:r>
    </w:p>
    <w:p w:rsidR="003701CD"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  </w:t>
      </w:r>
      <w:r w:rsidR="00EA1AD2" w:rsidRPr="00030386">
        <w:rPr>
          <w:rFonts w:ascii="Simplified Arabic" w:hAnsi="Simplified Arabic" w:cs="Simplified Arabic"/>
          <w:sz w:val="28"/>
          <w:szCs w:val="28"/>
          <w:rtl/>
          <w:lang w:bidi="ar-EG"/>
        </w:rPr>
        <w:t>المؤسسة</w:t>
      </w:r>
      <w:r w:rsidRPr="00030386">
        <w:rPr>
          <w:rFonts w:ascii="Simplified Arabic" w:hAnsi="Simplified Arabic" w:cs="Simplified Arabic"/>
          <w:sz w:val="28"/>
          <w:szCs w:val="28"/>
          <w:rtl/>
          <w:lang w:bidi="ar-EG"/>
        </w:rPr>
        <w:t xml:space="preserve"> وله</w:t>
      </w:r>
      <w:r w:rsidR="00EA1AD2" w:rsidRPr="00030386">
        <w:rPr>
          <w:rFonts w:ascii="Simplified Arabic" w:hAnsi="Simplified Arabic" w:cs="Simplified Arabic"/>
          <w:sz w:val="28"/>
          <w:szCs w:val="28"/>
          <w:rtl/>
          <w:lang w:bidi="ar-EG"/>
        </w:rPr>
        <w:t>ا</w:t>
      </w:r>
      <w:r w:rsidRPr="00030386">
        <w:rPr>
          <w:rFonts w:ascii="Simplified Arabic" w:hAnsi="Simplified Arabic" w:cs="Simplified Arabic"/>
          <w:sz w:val="28"/>
          <w:szCs w:val="28"/>
          <w:rtl/>
          <w:lang w:bidi="ar-EG"/>
        </w:rPr>
        <w:t xml:space="preserve"> أربعة مستويات هي: (</w:t>
      </w:r>
      <w:r w:rsidR="00EA1AD2" w:rsidRPr="00030386">
        <w:rPr>
          <w:rFonts w:ascii="Simplified Arabic" w:hAnsi="Simplified Arabic" w:cs="Simplified Arabic"/>
          <w:sz w:val="28"/>
          <w:szCs w:val="28"/>
          <w:rtl/>
          <w:lang w:bidi="ar-EG"/>
        </w:rPr>
        <w:t>ال</w:t>
      </w:r>
      <w:r w:rsidR="009F1F57" w:rsidRPr="00030386">
        <w:rPr>
          <w:rFonts w:ascii="Simplified Arabic" w:hAnsi="Simplified Arabic" w:cs="Simplified Arabic"/>
          <w:sz w:val="28"/>
          <w:szCs w:val="28"/>
          <w:rtl/>
          <w:lang w:bidi="ar-EG"/>
        </w:rPr>
        <w:t>إدارة</w:t>
      </w:r>
      <w:r w:rsidR="00EA1AD2" w:rsidRPr="00030386">
        <w:rPr>
          <w:rFonts w:ascii="Simplified Arabic" w:hAnsi="Simplified Arabic" w:cs="Simplified Arabic"/>
          <w:sz w:val="28"/>
          <w:szCs w:val="28"/>
          <w:rtl/>
          <w:lang w:bidi="ar-EG"/>
        </w:rPr>
        <w:t xml:space="preserve"> بمختلف مستوياتها)</w:t>
      </w:r>
      <w:r w:rsidRPr="00030386">
        <w:rPr>
          <w:rFonts w:ascii="Simplified Arabic" w:hAnsi="Simplified Arabic" w:cs="Simplified Arabic"/>
          <w:sz w:val="28"/>
          <w:szCs w:val="28"/>
          <w:rtl/>
          <w:lang w:bidi="ar-EG"/>
        </w:rPr>
        <w:t xml:space="preserve"> </w:t>
      </w:r>
    </w:p>
    <w:p w:rsidR="003701CD"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الجنس وله فئتان هي: (ذكر، وأنثى)</w:t>
      </w:r>
      <w:r w:rsidR="00136FFF" w:rsidRPr="00030386">
        <w:rPr>
          <w:rFonts w:ascii="Simplified Arabic" w:hAnsi="Simplified Arabic" w:cs="Simplified Arabic"/>
          <w:sz w:val="28"/>
          <w:szCs w:val="28"/>
          <w:rtl/>
          <w:lang w:bidi="ar-EG"/>
        </w:rPr>
        <w:t>.</w:t>
      </w:r>
    </w:p>
    <w:p w:rsidR="003701CD"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الحالة الاجتماعية ولها ثلاث فئات هي: (أعزب، ومتزوج ومطلق)</w:t>
      </w:r>
      <w:r w:rsidR="00136FFF" w:rsidRPr="00030386">
        <w:rPr>
          <w:rFonts w:ascii="Simplified Arabic" w:hAnsi="Simplified Arabic" w:cs="Simplified Arabic"/>
          <w:sz w:val="28"/>
          <w:szCs w:val="28"/>
          <w:rtl/>
          <w:lang w:bidi="ar-EG"/>
        </w:rPr>
        <w:t>.</w:t>
      </w:r>
    </w:p>
    <w:p w:rsidR="003701CD"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العمر وله خمسة مستويات هي: أقل من 25 سنة، ومن 25 - أقل من 35 سنة، ومن 35 - اقل من 45</w:t>
      </w:r>
      <w:r w:rsidR="006B6FCD" w:rsidRPr="00030386">
        <w:rPr>
          <w:rFonts w:ascii="Simplified Arabic" w:hAnsi="Simplified Arabic" w:cs="Simplified Arabic"/>
          <w:sz w:val="28"/>
          <w:szCs w:val="28"/>
          <w:rtl/>
          <w:lang w:bidi="ar-EG"/>
        </w:rPr>
        <w:t xml:space="preserve"> سنة، ومن 45 - أقل من 55 سنة، </w:t>
      </w:r>
      <w:proofErr w:type="spellStart"/>
      <w:r w:rsidR="006B6FCD" w:rsidRPr="00030386">
        <w:rPr>
          <w:rFonts w:ascii="Simplified Arabic" w:hAnsi="Simplified Arabic" w:cs="Simplified Arabic"/>
          <w:sz w:val="28"/>
          <w:szCs w:val="28"/>
          <w:rtl/>
          <w:lang w:bidi="ar-EG"/>
        </w:rPr>
        <w:t>و</w:t>
      </w:r>
      <w:r w:rsidRPr="00030386">
        <w:rPr>
          <w:rFonts w:ascii="Simplified Arabic" w:hAnsi="Simplified Arabic" w:cs="Simplified Arabic"/>
          <w:sz w:val="28"/>
          <w:szCs w:val="28"/>
          <w:rtl/>
          <w:lang w:bidi="ar-EG"/>
        </w:rPr>
        <w:t>55</w:t>
      </w:r>
      <w:proofErr w:type="spellEnd"/>
      <w:r w:rsidRPr="00030386">
        <w:rPr>
          <w:rFonts w:ascii="Simplified Arabic" w:hAnsi="Simplified Arabic" w:cs="Simplified Arabic"/>
          <w:sz w:val="28"/>
          <w:szCs w:val="28"/>
          <w:rtl/>
          <w:lang w:bidi="ar-EG"/>
        </w:rPr>
        <w:t xml:space="preserve"> سنة فأكثر)</w:t>
      </w:r>
      <w:r w:rsidR="00136FFF" w:rsidRPr="00030386">
        <w:rPr>
          <w:rFonts w:ascii="Simplified Arabic" w:hAnsi="Simplified Arabic" w:cs="Simplified Arabic"/>
          <w:sz w:val="28"/>
          <w:szCs w:val="28"/>
          <w:rtl/>
          <w:lang w:bidi="ar-EG"/>
        </w:rPr>
        <w:t>.</w:t>
      </w:r>
    </w:p>
    <w:p w:rsidR="003701CD"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الوظيفة الحالية ولها ثلاثة مستويات هي مدير، ورئيس قسم، وموظف)</w:t>
      </w:r>
      <w:r w:rsidR="00136FFF" w:rsidRPr="00030386">
        <w:rPr>
          <w:rFonts w:ascii="Simplified Arabic" w:hAnsi="Simplified Arabic" w:cs="Simplified Arabic"/>
          <w:sz w:val="28"/>
          <w:szCs w:val="28"/>
          <w:rtl/>
          <w:lang w:bidi="ar-EG"/>
        </w:rPr>
        <w:t>.</w:t>
      </w:r>
    </w:p>
    <w:p w:rsidR="003701CD"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عدد سنوات الخبرة ولها خمسة مستويات هي: (اقل) من 3 سنوات، ومن 3 - اقل من 6</w:t>
      </w:r>
      <w:r w:rsidR="00930F9C"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سنوات، ومن 6 - اقل من 9 </w:t>
      </w:r>
      <w:r w:rsidR="006B6FCD" w:rsidRPr="00030386">
        <w:rPr>
          <w:rFonts w:ascii="Simplified Arabic" w:hAnsi="Simplified Arabic" w:cs="Simplified Arabic"/>
          <w:sz w:val="28"/>
          <w:szCs w:val="28"/>
          <w:rtl/>
          <w:lang w:bidi="ar-EG"/>
        </w:rPr>
        <w:t xml:space="preserve">سنوات، ومن 9 - اقل من 12 سنة، </w:t>
      </w:r>
      <w:proofErr w:type="spellStart"/>
      <w:r w:rsidR="006B6FCD" w:rsidRPr="00030386">
        <w:rPr>
          <w:rFonts w:ascii="Simplified Arabic" w:hAnsi="Simplified Arabic" w:cs="Simplified Arabic"/>
          <w:sz w:val="28"/>
          <w:szCs w:val="28"/>
          <w:rtl/>
          <w:lang w:bidi="ar-EG"/>
        </w:rPr>
        <w:t>و</w:t>
      </w:r>
      <w:r w:rsidRPr="00030386">
        <w:rPr>
          <w:rFonts w:ascii="Simplified Arabic" w:hAnsi="Simplified Arabic" w:cs="Simplified Arabic"/>
          <w:sz w:val="28"/>
          <w:szCs w:val="28"/>
          <w:rtl/>
          <w:lang w:bidi="ar-EG"/>
        </w:rPr>
        <w:t>12</w:t>
      </w:r>
      <w:proofErr w:type="spellEnd"/>
      <w:r w:rsidRPr="00030386">
        <w:rPr>
          <w:rFonts w:ascii="Simplified Arabic" w:hAnsi="Simplified Arabic" w:cs="Simplified Arabic"/>
          <w:sz w:val="28"/>
          <w:szCs w:val="28"/>
          <w:rtl/>
          <w:lang w:bidi="ar-EG"/>
        </w:rPr>
        <w:t xml:space="preserve"> سنة فأكثر</w:t>
      </w:r>
      <w:r w:rsidR="00136FFF" w:rsidRPr="00030386">
        <w:rPr>
          <w:rFonts w:ascii="Simplified Arabic" w:hAnsi="Simplified Arabic" w:cs="Simplified Arabic"/>
          <w:sz w:val="28"/>
          <w:szCs w:val="28"/>
          <w:rtl/>
          <w:lang w:bidi="ar-EG"/>
        </w:rPr>
        <w:t>.</w:t>
      </w:r>
    </w:p>
    <w:p w:rsidR="003701CD"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 التحصيل الأكاديمي وله </w:t>
      </w:r>
      <w:r w:rsidR="005D7A2E" w:rsidRPr="00030386">
        <w:rPr>
          <w:rFonts w:ascii="Simplified Arabic" w:hAnsi="Simplified Arabic" w:cs="Simplified Arabic"/>
          <w:sz w:val="28"/>
          <w:szCs w:val="28"/>
          <w:rtl/>
          <w:lang w:bidi="ar-EG"/>
        </w:rPr>
        <w:t>ثلاث</w:t>
      </w:r>
      <w:r w:rsidRPr="00030386">
        <w:rPr>
          <w:rFonts w:ascii="Simplified Arabic" w:hAnsi="Simplified Arabic" w:cs="Simplified Arabic"/>
          <w:sz w:val="28"/>
          <w:szCs w:val="28"/>
          <w:rtl/>
          <w:lang w:bidi="ar-EG"/>
        </w:rPr>
        <w:t xml:space="preserve"> مستويات هي</w:t>
      </w:r>
      <w:r w:rsidR="00136FFF"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بكالوريوس، وماجستير </w:t>
      </w:r>
      <w:r w:rsidR="005D7A2E" w:rsidRPr="00030386">
        <w:rPr>
          <w:rFonts w:ascii="Simplified Arabic" w:hAnsi="Simplified Arabic" w:cs="Simplified Arabic"/>
          <w:sz w:val="28"/>
          <w:szCs w:val="28"/>
          <w:rtl/>
          <w:lang w:bidi="ar-EG"/>
        </w:rPr>
        <w:t>- دكتوراه</w:t>
      </w:r>
      <w:r w:rsidRPr="00030386">
        <w:rPr>
          <w:rFonts w:ascii="Simplified Arabic" w:hAnsi="Simplified Arabic" w:cs="Simplified Arabic"/>
          <w:sz w:val="28"/>
          <w:szCs w:val="28"/>
          <w:rtl/>
          <w:lang w:bidi="ar-EG"/>
        </w:rPr>
        <w:t>)</w:t>
      </w:r>
      <w:r w:rsidR="00136FFF" w:rsidRPr="00030386">
        <w:rPr>
          <w:rFonts w:ascii="Simplified Arabic" w:hAnsi="Simplified Arabic" w:cs="Simplified Arabic"/>
          <w:sz w:val="28"/>
          <w:szCs w:val="28"/>
          <w:rtl/>
          <w:lang w:bidi="ar-EG"/>
        </w:rPr>
        <w:t>.</w:t>
      </w:r>
    </w:p>
    <w:p w:rsidR="003701CD"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مكان السكن وله فئتان هي (العاصمة، وأخرى)</w:t>
      </w:r>
      <w:r w:rsidR="00136FFF" w:rsidRPr="00030386">
        <w:rPr>
          <w:rFonts w:ascii="Simplified Arabic" w:hAnsi="Simplified Arabic" w:cs="Simplified Arabic"/>
          <w:sz w:val="28"/>
          <w:szCs w:val="28"/>
          <w:rtl/>
          <w:lang w:bidi="ar-EG"/>
        </w:rPr>
        <w:t>.</w:t>
      </w:r>
    </w:p>
    <w:p w:rsidR="003701CD" w:rsidRPr="0017583A" w:rsidRDefault="003701CD" w:rsidP="00D211A4">
      <w:pPr>
        <w:bidi/>
        <w:jc w:val="lowKashida"/>
        <w:rPr>
          <w:rFonts w:ascii="Simplified Arabic" w:hAnsi="Simplified Arabic" w:cs="Monotype Koufi"/>
          <w:b/>
          <w:bCs/>
          <w:sz w:val="28"/>
          <w:szCs w:val="28"/>
          <w:rtl/>
          <w:lang w:bidi="ar-EG"/>
        </w:rPr>
      </w:pPr>
      <w:r w:rsidRPr="0017583A">
        <w:rPr>
          <w:rFonts w:ascii="Simplified Arabic" w:hAnsi="Simplified Arabic" w:cs="Monotype Koufi"/>
          <w:b/>
          <w:bCs/>
          <w:sz w:val="28"/>
          <w:szCs w:val="28"/>
          <w:rtl/>
          <w:lang w:bidi="ar-EG"/>
        </w:rPr>
        <w:t xml:space="preserve">ب) المتغير التابع: </w:t>
      </w:r>
    </w:p>
    <w:p w:rsidR="003701CD"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درجة أهمية 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في عمل </w:t>
      </w:r>
      <w:r w:rsidR="009F1F57" w:rsidRPr="00030386">
        <w:rPr>
          <w:rFonts w:ascii="Simplified Arabic" w:hAnsi="Simplified Arabic" w:cs="Simplified Arabic"/>
          <w:sz w:val="28"/>
          <w:szCs w:val="28"/>
          <w:rtl/>
          <w:lang w:bidi="ar-EG"/>
        </w:rPr>
        <w:t>إدارة</w:t>
      </w:r>
      <w:r w:rsidR="00EA1AD2" w:rsidRPr="00030386">
        <w:rPr>
          <w:rFonts w:ascii="Simplified Arabic" w:hAnsi="Simplified Arabic" w:cs="Simplified Arabic"/>
          <w:sz w:val="28"/>
          <w:szCs w:val="28"/>
          <w:rtl/>
          <w:lang w:bidi="ar-EG"/>
        </w:rPr>
        <w:t xml:space="preserve"> مؤسسة بهية</w:t>
      </w:r>
      <w:r w:rsidR="00136FFF" w:rsidRPr="00030386">
        <w:rPr>
          <w:rFonts w:ascii="Simplified Arabic" w:hAnsi="Simplified Arabic" w:cs="Simplified Arabic"/>
          <w:sz w:val="28"/>
          <w:szCs w:val="28"/>
          <w:rtl/>
          <w:lang w:bidi="ar-EG"/>
        </w:rPr>
        <w:t>.</w:t>
      </w:r>
    </w:p>
    <w:p w:rsidR="003701CD" w:rsidRPr="0017583A" w:rsidRDefault="00FA371F" w:rsidP="00D211A4">
      <w:pPr>
        <w:widowControl w:val="0"/>
        <w:bidi/>
        <w:jc w:val="lowKashida"/>
        <w:rPr>
          <w:rFonts w:ascii="Simplified Arabic" w:hAnsi="Simplified Arabic" w:cs="PT Bold Heading"/>
          <w:sz w:val="28"/>
          <w:szCs w:val="28"/>
          <w:rtl/>
        </w:rPr>
      </w:pPr>
      <w:r w:rsidRPr="0017583A">
        <w:rPr>
          <w:rFonts w:ascii="Simplified Arabic" w:hAnsi="Simplified Arabic" w:cs="PT Bold Heading"/>
          <w:sz w:val="28"/>
          <w:szCs w:val="28"/>
          <w:rtl/>
        </w:rPr>
        <w:t>٧</w:t>
      </w:r>
      <w:r w:rsidRPr="006E57C5">
        <w:rPr>
          <w:rFonts w:ascii="Simplified Arabic" w:hAnsi="Simplified Arabic" w:cs="PT Bold Heading"/>
          <w:sz w:val="28"/>
          <w:szCs w:val="28"/>
          <w:rtl/>
        </w:rPr>
        <w:t xml:space="preserve">- </w:t>
      </w:r>
      <w:r w:rsidR="003701CD" w:rsidRPr="006E57C5">
        <w:rPr>
          <w:rFonts w:ascii="Simplified Arabic" w:hAnsi="Simplified Arabic" w:cs="PT Bold Heading"/>
          <w:sz w:val="28"/>
          <w:szCs w:val="28"/>
          <w:rtl/>
        </w:rPr>
        <w:t>إجراءات الدراسة</w:t>
      </w:r>
      <w:r w:rsidR="005F6EE9" w:rsidRPr="006E57C5">
        <w:rPr>
          <w:rFonts w:ascii="Simplified Arabic" w:hAnsi="Simplified Arabic" w:cs="PT Bold Heading"/>
          <w:sz w:val="28"/>
          <w:szCs w:val="28"/>
          <w:rtl/>
        </w:rPr>
        <w:t>:</w:t>
      </w:r>
      <w:r w:rsidR="008F06B4" w:rsidRPr="006E57C5">
        <w:rPr>
          <w:rFonts w:ascii="Simplified Arabic" w:hAnsi="Simplified Arabic" w:cs="PT Bold Heading"/>
          <w:sz w:val="28"/>
          <w:szCs w:val="28"/>
          <w:rtl/>
        </w:rPr>
        <w:t xml:space="preserve"> </w:t>
      </w:r>
      <w:r w:rsidR="003701CD" w:rsidRPr="006E57C5">
        <w:rPr>
          <w:rFonts w:ascii="Simplified Arabic" w:hAnsi="Simplified Arabic" w:cs="PT Bold Heading"/>
          <w:sz w:val="28"/>
          <w:szCs w:val="28"/>
          <w:rtl/>
        </w:rPr>
        <w:t>تمت الدراسة وفق الإجراءات الآتية:</w:t>
      </w:r>
      <w:r w:rsidR="003701CD" w:rsidRPr="0017583A">
        <w:rPr>
          <w:rFonts w:ascii="Simplified Arabic" w:hAnsi="Simplified Arabic" w:cs="PT Bold Heading"/>
          <w:sz w:val="28"/>
          <w:szCs w:val="28"/>
          <w:rtl/>
        </w:rPr>
        <w:t xml:space="preserve"> </w:t>
      </w:r>
    </w:p>
    <w:p w:rsidR="003701CD" w:rsidRPr="00030386" w:rsidRDefault="005F6EE9" w:rsidP="00D211A4">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أ</w:t>
      </w:r>
      <w:r w:rsidR="003701CD" w:rsidRPr="00030386">
        <w:rPr>
          <w:rFonts w:ascii="Simplified Arabic" w:hAnsi="Simplified Arabic" w:cs="Simplified Arabic"/>
          <w:sz w:val="28"/>
          <w:szCs w:val="28"/>
          <w:rtl/>
          <w:lang w:bidi="ar-EG"/>
        </w:rPr>
        <w:t xml:space="preserve">- قام الباحث بتطوير أداة </w:t>
      </w:r>
      <w:proofErr w:type="spellStart"/>
      <w:r w:rsidR="003701CD" w:rsidRPr="00030386">
        <w:rPr>
          <w:rFonts w:ascii="Simplified Arabic" w:hAnsi="Simplified Arabic" w:cs="Simplified Arabic"/>
          <w:sz w:val="28"/>
          <w:szCs w:val="28"/>
          <w:rtl/>
          <w:lang w:bidi="ar-EG"/>
        </w:rPr>
        <w:t>الدراسة،وذلك</w:t>
      </w:r>
      <w:proofErr w:type="spellEnd"/>
      <w:r w:rsidR="003701CD" w:rsidRPr="00030386">
        <w:rPr>
          <w:rFonts w:ascii="Simplified Arabic" w:hAnsi="Simplified Arabic" w:cs="Simplified Arabic"/>
          <w:sz w:val="28"/>
          <w:szCs w:val="28"/>
          <w:rtl/>
          <w:lang w:bidi="ar-EG"/>
        </w:rPr>
        <w:t xml:space="preserve"> بعد قراءة الأدب النظري المتعلق به وبعد الاطلاع</w:t>
      </w:r>
      <w:r w:rsidR="008F06B4"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على الأدوات المعروفة وذات العلاقة به</w:t>
      </w:r>
      <w:r w:rsidR="00136FFF" w:rsidRPr="00030386">
        <w:rPr>
          <w:rFonts w:ascii="Simplified Arabic" w:hAnsi="Simplified Arabic" w:cs="Simplified Arabic"/>
          <w:sz w:val="28"/>
          <w:szCs w:val="28"/>
          <w:rtl/>
          <w:lang w:bidi="ar-EG"/>
        </w:rPr>
        <w:t>.</w:t>
      </w:r>
    </w:p>
    <w:p w:rsidR="003701CD" w:rsidRPr="00030386" w:rsidRDefault="005F6EE9" w:rsidP="00D211A4">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ب</w:t>
      </w:r>
      <w:r w:rsidR="003701CD" w:rsidRPr="00030386">
        <w:rPr>
          <w:rFonts w:ascii="Simplified Arabic" w:hAnsi="Simplified Arabic" w:cs="Simplified Arabic"/>
          <w:sz w:val="28"/>
          <w:szCs w:val="28"/>
          <w:rtl/>
          <w:lang w:bidi="ar-EG"/>
        </w:rPr>
        <w:t>- تم التأكد من صدق الأداة بعرضها</w:t>
      </w:r>
      <w:r w:rsidR="008F06B4"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على مجموعة من المحكمين والمختصين في </w:t>
      </w:r>
      <w:r w:rsidR="005D7A2E" w:rsidRPr="00030386">
        <w:rPr>
          <w:rFonts w:ascii="Simplified Arabic" w:hAnsi="Simplified Arabic" w:cs="Simplified Arabic"/>
          <w:sz w:val="28"/>
          <w:szCs w:val="28"/>
          <w:rtl/>
          <w:lang w:bidi="ar-EG"/>
        </w:rPr>
        <w:t>العلوم الادارية</w:t>
      </w:r>
      <w:r w:rsidR="003701CD" w:rsidRPr="00030386">
        <w:rPr>
          <w:rFonts w:ascii="Simplified Arabic" w:hAnsi="Simplified Arabic" w:cs="Simplified Arabic"/>
          <w:sz w:val="28"/>
          <w:szCs w:val="28"/>
          <w:rtl/>
          <w:lang w:bidi="ar-EG"/>
        </w:rPr>
        <w:t>،</w:t>
      </w:r>
      <w:r w:rsidR="005D7A2E" w:rsidRPr="00030386">
        <w:rPr>
          <w:rFonts w:ascii="Simplified Arabic" w:hAnsi="Simplified Arabic" w:cs="Simplified Arabic"/>
          <w:sz w:val="28"/>
          <w:szCs w:val="28"/>
          <w:rtl/>
          <w:lang w:bidi="ar-EG"/>
        </w:rPr>
        <w:t xml:space="preserve"> والعلوم الاجتماعية </w:t>
      </w:r>
      <w:r w:rsidR="003701CD" w:rsidRPr="00030386">
        <w:rPr>
          <w:rFonts w:ascii="Simplified Arabic" w:hAnsi="Simplified Arabic" w:cs="Simplified Arabic"/>
          <w:sz w:val="28"/>
          <w:szCs w:val="28"/>
          <w:rtl/>
          <w:lang w:bidi="ar-EG"/>
        </w:rPr>
        <w:t xml:space="preserve"> واللغة العربية، وعددهم </w:t>
      </w:r>
      <w:r w:rsidRPr="00030386">
        <w:rPr>
          <w:rFonts w:ascii="Simplified Arabic" w:hAnsi="Simplified Arabic" w:cs="Simplified Arabic"/>
          <w:sz w:val="28"/>
          <w:szCs w:val="28"/>
          <w:rtl/>
          <w:lang w:bidi="ar-EG"/>
        </w:rPr>
        <w:t>أربعة</w:t>
      </w:r>
      <w:r w:rsidR="003701CD" w:rsidRPr="00030386">
        <w:rPr>
          <w:rFonts w:ascii="Simplified Arabic" w:hAnsi="Simplified Arabic" w:cs="Simplified Arabic"/>
          <w:sz w:val="28"/>
          <w:szCs w:val="28"/>
          <w:rtl/>
          <w:lang w:bidi="ar-EG"/>
        </w:rPr>
        <w:t xml:space="preserve"> محكم</w:t>
      </w:r>
      <w:r w:rsidR="005D7A2E" w:rsidRPr="00030386">
        <w:rPr>
          <w:rFonts w:ascii="Simplified Arabic" w:hAnsi="Simplified Arabic" w:cs="Simplified Arabic"/>
          <w:sz w:val="28"/>
          <w:szCs w:val="28"/>
          <w:rtl/>
          <w:lang w:bidi="ar-EG"/>
        </w:rPr>
        <w:t>ين</w:t>
      </w:r>
      <w:r w:rsidR="003701CD" w:rsidRPr="00030386">
        <w:rPr>
          <w:rFonts w:ascii="Simplified Arabic" w:hAnsi="Simplified Arabic" w:cs="Simplified Arabic"/>
          <w:sz w:val="28"/>
          <w:szCs w:val="28"/>
          <w:rtl/>
          <w:lang w:bidi="ar-EG"/>
        </w:rPr>
        <w:t xml:space="preserve"> وقام</w:t>
      </w:r>
      <w:r w:rsidR="00930F9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الباحث بإعادة صياغة بعض الفقرات لغوياً،</w:t>
      </w:r>
      <w:r w:rsidR="008F06B4"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وتعديل بعض الفقرات، وشطب بعض</w:t>
      </w:r>
      <w:r w:rsidR="00930F9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الفقرات والتي تقل درجة اتفاق المحكمين حولها عن (80%)</w:t>
      </w:r>
      <w:r w:rsidR="001B26C7" w:rsidRPr="00030386">
        <w:rPr>
          <w:rFonts w:ascii="Simplified Arabic" w:hAnsi="Simplified Arabic" w:cs="Simplified Arabic"/>
          <w:sz w:val="28"/>
          <w:szCs w:val="28"/>
          <w:rtl/>
          <w:lang w:bidi="ar-EG"/>
        </w:rPr>
        <w:t>.</w:t>
      </w:r>
    </w:p>
    <w:p w:rsidR="005F6EE9" w:rsidRPr="00030386" w:rsidRDefault="005F6EE9"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جـ</w:t>
      </w:r>
      <w:r w:rsidR="003701CD" w:rsidRPr="00030386">
        <w:rPr>
          <w:rFonts w:ascii="Simplified Arabic" w:hAnsi="Simplified Arabic" w:cs="Simplified Arabic"/>
          <w:sz w:val="28"/>
          <w:szCs w:val="28"/>
          <w:rtl/>
          <w:lang w:bidi="ar-EG"/>
        </w:rPr>
        <w:t>- تم التأكد من ثبات أداة الدراسة بتطبيقها على عينة استطلاعية من خارج عينة</w:t>
      </w:r>
      <w:r w:rsidR="00930F9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الدراسة مكونة من (33) موظفا وموظفة بحساب الاتساق الداخلي (</w:t>
      </w:r>
      <w:proofErr w:type="spellStart"/>
      <w:r w:rsidR="003701CD" w:rsidRPr="00030386">
        <w:rPr>
          <w:rFonts w:ascii="Simplified Arabic" w:hAnsi="Simplified Arabic" w:cs="Simplified Arabic"/>
          <w:sz w:val="28"/>
          <w:szCs w:val="28"/>
          <w:rtl/>
          <w:lang w:bidi="ar-EG"/>
        </w:rPr>
        <w:t>كرونباخ</w:t>
      </w:r>
      <w:proofErr w:type="spellEnd"/>
      <w:r w:rsidR="003701CD" w:rsidRPr="00030386">
        <w:rPr>
          <w:rFonts w:ascii="Simplified Arabic" w:hAnsi="Simplified Arabic" w:cs="Simplified Arabic"/>
          <w:sz w:val="28"/>
          <w:szCs w:val="28"/>
          <w:rtl/>
          <w:lang w:bidi="ar-EG"/>
        </w:rPr>
        <w:t xml:space="preserve"> ألفا)</w:t>
      </w:r>
      <w:r w:rsidR="00136FFF" w:rsidRPr="00030386">
        <w:rPr>
          <w:rFonts w:ascii="Simplified Arabic" w:hAnsi="Simplified Arabic" w:cs="Simplified Arabic"/>
          <w:sz w:val="28"/>
          <w:szCs w:val="28"/>
          <w:rtl/>
          <w:lang w:bidi="ar-EG"/>
        </w:rPr>
        <w:t>.</w:t>
      </w:r>
    </w:p>
    <w:p w:rsidR="003701CD" w:rsidRPr="00030386" w:rsidRDefault="005F6EE9" w:rsidP="00AE0E52">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د</w:t>
      </w:r>
      <w:r w:rsidR="003701CD" w:rsidRPr="00030386">
        <w:rPr>
          <w:rFonts w:ascii="Simplified Arabic" w:hAnsi="Simplified Arabic" w:cs="Simplified Arabic"/>
          <w:sz w:val="28"/>
          <w:szCs w:val="28"/>
          <w:rtl/>
          <w:lang w:bidi="ar-EG"/>
        </w:rPr>
        <w:t xml:space="preserve">- تم الحصول على الموافقة الرسمية من خلال </w:t>
      </w:r>
      <w:r w:rsidR="005D7A2E" w:rsidRPr="00030386">
        <w:rPr>
          <w:rFonts w:ascii="Simplified Arabic" w:hAnsi="Simplified Arabic" w:cs="Simplified Arabic"/>
          <w:sz w:val="28"/>
          <w:szCs w:val="28"/>
          <w:rtl/>
          <w:lang w:bidi="ar-EG"/>
        </w:rPr>
        <w:t>خطاب موجه من معهد التخطيط القومي</w:t>
      </w:r>
      <w:r w:rsidR="00930F9C" w:rsidRPr="00030386">
        <w:rPr>
          <w:rFonts w:ascii="Simplified Arabic" w:hAnsi="Simplified Arabic" w:cs="Simplified Arabic"/>
          <w:sz w:val="28"/>
          <w:szCs w:val="28"/>
          <w:rtl/>
          <w:lang w:bidi="ar-EG"/>
        </w:rPr>
        <w:t xml:space="preserve"> </w:t>
      </w:r>
      <w:r w:rsidR="005D7A2E" w:rsidRPr="00030386">
        <w:rPr>
          <w:rFonts w:ascii="Simplified Arabic" w:hAnsi="Simplified Arabic" w:cs="Simplified Arabic"/>
          <w:sz w:val="28"/>
          <w:szCs w:val="28"/>
          <w:rtl/>
          <w:lang w:bidi="ar-EG"/>
        </w:rPr>
        <w:t>الى</w:t>
      </w:r>
      <w:r w:rsidR="008F06B4" w:rsidRPr="00030386">
        <w:rPr>
          <w:rFonts w:ascii="Simplified Arabic" w:hAnsi="Simplified Arabic" w:cs="Simplified Arabic"/>
          <w:sz w:val="28"/>
          <w:szCs w:val="28"/>
          <w:rtl/>
          <w:lang w:bidi="ar-EG"/>
        </w:rPr>
        <w:t xml:space="preserve"> </w:t>
      </w:r>
      <w:r w:rsidR="005D7A2E" w:rsidRPr="00030386">
        <w:rPr>
          <w:rFonts w:ascii="Simplified Arabic" w:hAnsi="Simplified Arabic" w:cs="Simplified Arabic"/>
          <w:sz w:val="28"/>
          <w:szCs w:val="28"/>
          <w:rtl/>
          <w:lang w:bidi="ar-EG"/>
        </w:rPr>
        <w:t xml:space="preserve">الجهاز المركزي للتعبئة والاحصاء </w:t>
      </w:r>
      <w:proofErr w:type="spellStart"/>
      <w:r w:rsidR="005D7A2E" w:rsidRPr="00030386">
        <w:rPr>
          <w:rFonts w:ascii="Simplified Arabic" w:hAnsi="Simplified Arabic" w:cs="Simplified Arabic"/>
          <w:sz w:val="28"/>
          <w:szCs w:val="28"/>
          <w:rtl/>
          <w:lang w:bidi="ar-EG"/>
        </w:rPr>
        <w:t>وبناءا</w:t>
      </w:r>
      <w:proofErr w:type="spellEnd"/>
      <w:r w:rsidR="005D7A2E" w:rsidRPr="00030386">
        <w:rPr>
          <w:rFonts w:ascii="Simplified Arabic" w:hAnsi="Simplified Arabic" w:cs="Simplified Arabic"/>
          <w:sz w:val="28"/>
          <w:szCs w:val="28"/>
          <w:rtl/>
          <w:lang w:bidi="ar-EG"/>
        </w:rPr>
        <w:t xml:space="preserve"> عليه تم اصدار قرار موجه لمؤسسة </w:t>
      </w:r>
      <w:r w:rsidR="00930F9C" w:rsidRPr="00030386">
        <w:rPr>
          <w:rFonts w:ascii="Simplified Arabic" w:hAnsi="Simplified Arabic" w:cs="Simplified Arabic"/>
          <w:sz w:val="28"/>
          <w:szCs w:val="28"/>
          <w:rtl/>
          <w:lang w:bidi="ar-EG"/>
        </w:rPr>
        <w:t xml:space="preserve"> </w:t>
      </w:r>
      <w:r w:rsidR="005D7A2E" w:rsidRPr="00030386">
        <w:rPr>
          <w:rFonts w:ascii="Simplified Arabic" w:hAnsi="Simplified Arabic" w:cs="Simplified Arabic"/>
          <w:sz w:val="28"/>
          <w:szCs w:val="28"/>
          <w:rtl/>
          <w:lang w:bidi="ar-EG"/>
        </w:rPr>
        <w:t xml:space="preserve">بهية </w:t>
      </w:r>
      <w:proofErr w:type="spellStart"/>
      <w:r w:rsidR="005D7A2E" w:rsidRPr="00030386">
        <w:rPr>
          <w:rFonts w:ascii="Simplified Arabic" w:hAnsi="Simplified Arabic" w:cs="Simplified Arabic"/>
          <w:sz w:val="28"/>
          <w:szCs w:val="28"/>
          <w:rtl/>
          <w:lang w:bidi="ar-EG"/>
        </w:rPr>
        <w:t>لاجراء</w:t>
      </w:r>
      <w:proofErr w:type="spellEnd"/>
      <w:r w:rsidR="005D7A2E" w:rsidRPr="00030386">
        <w:rPr>
          <w:rFonts w:ascii="Simplified Arabic" w:hAnsi="Simplified Arabic" w:cs="Simplified Arabic"/>
          <w:sz w:val="28"/>
          <w:szCs w:val="28"/>
          <w:rtl/>
          <w:lang w:bidi="ar-EG"/>
        </w:rPr>
        <w:t xml:space="preserve"> المسح الاحصا</w:t>
      </w:r>
      <w:r w:rsidRPr="00030386">
        <w:rPr>
          <w:rFonts w:ascii="Simplified Arabic" w:hAnsi="Simplified Arabic" w:cs="Simplified Arabic"/>
          <w:sz w:val="28"/>
          <w:szCs w:val="28"/>
          <w:rtl/>
          <w:lang w:bidi="ar-EG"/>
        </w:rPr>
        <w:t>ئي</w:t>
      </w:r>
      <w:r w:rsidR="005D7A2E" w:rsidRPr="00030386">
        <w:rPr>
          <w:rFonts w:ascii="Simplified Arabic" w:hAnsi="Simplified Arabic" w:cs="Simplified Arabic"/>
          <w:sz w:val="28"/>
          <w:szCs w:val="28"/>
          <w:rtl/>
          <w:lang w:bidi="ar-EG"/>
        </w:rPr>
        <w:t xml:space="preserve"> من خلال اداة الدراسة المتمثلة في استمارة الاستبيان </w:t>
      </w:r>
      <w:r w:rsidR="00930F9C" w:rsidRPr="00030386">
        <w:rPr>
          <w:rFonts w:ascii="Simplified Arabic" w:hAnsi="Simplified Arabic" w:cs="Simplified Arabic"/>
          <w:sz w:val="28"/>
          <w:szCs w:val="28"/>
          <w:rtl/>
          <w:lang w:bidi="ar-EG"/>
        </w:rPr>
        <w:t xml:space="preserve"> </w:t>
      </w:r>
      <w:r w:rsidR="005D7A2E" w:rsidRPr="00030386">
        <w:rPr>
          <w:rFonts w:ascii="Simplified Arabic" w:hAnsi="Simplified Arabic" w:cs="Simplified Arabic"/>
          <w:sz w:val="28"/>
          <w:szCs w:val="28"/>
          <w:rtl/>
          <w:lang w:bidi="ar-EG"/>
        </w:rPr>
        <w:t>وخطاب موجه من المعهد الى مؤسسة بهية وذلك من اجل</w:t>
      </w:r>
      <w:r w:rsidR="003701CD" w:rsidRPr="00030386">
        <w:rPr>
          <w:rFonts w:ascii="Simplified Arabic" w:hAnsi="Simplified Arabic" w:cs="Simplified Arabic"/>
          <w:sz w:val="28"/>
          <w:szCs w:val="28"/>
          <w:rtl/>
          <w:lang w:bidi="ar-EG"/>
        </w:rPr>
        <w:t xml:space="preserve"> تسهيل مهمة لتطبيق أداة</w:t>
      </w:r>
      <w:r w:rsidR="00930F9C" w:rsidRPr="00030386">
        <w:rPr>
          <w:rFonts w:ascii="Simplified Arabic" w:hAnsi="Simplified Arabic" w:cs="Simplified Arabic"/>
          <w:sz w:val="28"/>
          <w:szCs w:val="28"/>
          <w:rtl/>
          <w:lang w:bidi="ar-EG"/>
        </w:rPr>
        <w:t xml:space="preserve"> </w:t>
      </w:r>
      <w:r w:rsidR="008F06B4"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 الدراسة،</w:t>
      </w:r>
      <w:r w:rsidR="008F06B4"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فضلاً عن الحصول على العدد الكلي للعاملين 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5D7A2E" w:rsidRPr="00030386">
        <w:rPr>
          <w:rFonts w:ascii="Simplified Arabic" w:hAnsi="Simplified Arabic" w:cs="Simplified Arabic"/>
          <w:sz w:val="28"/>
          <w:szCs w:val="28"/>
          <w:rtl/>
          <w:lang w:bidi="ar-EG"/>
        </w:rPr>
        <w:t xml:space="preserve">مؤسسة بهية </w:t>
      </w:r>
      <w:r w:rsidR="00930F9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للعام </w:t>
      </w:r>
      <w:r w:rsidR="005D7A2E" w:rsidRPr="00030386">
        <w:rPr>
          <w:rFonts w:ascii="Simplified Arabic" w:hAnsi="Simplified Arabic" w:cs="Simplified Arabic"/>
          <w:sz w:val="28"/>
          <w:szCs w:val="28"/>
          <w:rtl/>
          <w:lang w:bidi="ar-EG"/>
        </w:rPr>
        <w:t>2023</w:t>
      </w:r>
      <w:r w:rsidR="003701CD" w:rsidRPr="00030386">
        <w:rPr>
          <w:rFonts w:ascii="Simplified Arabic" w:hAnsi="Simplified Arabic" w:cs="Simplified Arabic"/>
          <w:sz w:val="28"/>
          <w:szCs w:val="28"/>
          <w:rtl/>
          <w:lang w:bidi="ar-EG"/>
        </w:rPr>
        <w:t>/</w:t>
      </w:r>
      <w:proofErr w:type="spellStart"/>
      <w:r w:rsidR="003701CD" w:rsidRPr="00030386">
        <w:rPr>
          <w:rFonts w:ascii="Simplified Arabic" w:hAnsi="Simplified Arabic" w:cs="Simplified Arabic"/>
          <w:sz w:val="28"/>
          <w:szCs w:val="28"/>
          <w:rtl/>
          <w:lang w:bidi="ar-EG"/>
        </w:rPr>
        <w:t>20</w:t>
      </w:r>
      <w:r w:rsidR="005D7A2E" w:rsidRPr="00030386">
        <w:rPr>
          <w:rFonts w:ascii="Simplified Arabic" w:hAnsi="Simplified Arabic" w:cs="Simplified Arabic"/>
          <w:sz w:val="28"/>
          <w:szCs w:val="28"/>
          <w:rtl/>
          <w:lang w:bidi="ar-EG"/>
        </w:rPr>
        <w:t>24</w:t>
      </w:r>
      <w:r w:rsidR="003701CD" w:rsidRPr="00030386">
        <w:rPr>
          <w:rFonts w:ascii="Simplified Arabic" w:hAnsi="Simplified Arabic" w:cs="Simplified Arabic"/>
          <w:sz w:val="28"/>
          <w:szCs w:val="28"/>
          <w:rtl/>
          <w:lang w:bidi="ar-EG"/>
        </w:rPr>
        <w:t>م</w:t>
      </w:r>
      <w:proofErr w:type="spellEnd"/>
      <w:r w:rsidR="00136FFF" w:rsidRPr="00030386">
        <w:rPr>
          <w:rFonts w:ascii="Simplified Arabic" w:hAnsi="Simplified Arabic" w:cs="Simplified Arabic"/>
          <w:sz w:val="28"/>
          <w:szCs w:val="28"/>
          <w:rtl/>
          <w:lang w:bidi="ar-EG"/>
        </w:rPr>
        <w:t>.</w:t>
      </w:r>
    </w:p>
    <w:p w:rsidR="003701CD" w:rsidRPr="00030386" w:rsidRDefault="005F6EE9" w:rsidP="00AE0E52">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ه</w:t>
      </w:r>
      <w:r w:rsidR="003701CD" w:rsidRPr="00030386">
        <w:rPr>
          <w:rFonts w:ascii="Simplified Arabic" w:hAnsi="Simplified Arabic" w:cs="Simplified Arabic"/>
          <w:sz w:val="28"/>
          <w:szCs w:val="28"/>
          <w:rtl/>
          <w:lang w:bidi="ar-EG"/>
        </w:rPr>
        <w:t xml:space="preserve">- تم تحديد مجتمع الدراسة الكلي </w:t>
      </w:r>
      <w:r w:rsidR="008F06B4" w:rsidRPr="00030386">
        <w:rPr>
          <w:rFonts w:ascii="Simplified Arabic" w:hAnsi="Simplified Arabic" w:cs="Simplified Arabic"/>
          <w:sz w:val="28"/>
          <w:szCs w:val="28"/>
          <w:rtl/>
          <w:lang w:bidi="ar-EG"/>
        </w:rPr>
        <w:t>ب</w:t>
      </w:r>
      <w:r w:rsidR="005D7A2E" w:rsidRPr="00030386">
        <w:rPr>
          <w:rFonts w:ascii="Simplified Arabic" w:hAnsi="Simplified Arabic" w:cs="Simplified Arabic"/>
          <w:sz w:val="28"/>
          <w:szCs w:val="28"/>
          <w:rtl/>
          <w:lang w:bidi="ar-EG"/>
        </w:rPr>
        <w:t>مؤسسة بهية</w:t>
      </w:r>
      <w:r w:rsidR="008F06B4" w:rsidRPr="00030386">
        <w:rPr>
          <w:rFonts w:ascii="Simplified Arabic" w:hAnsi="Simplified Arabic" w:cs="Simplified Arabic"/>
          <w:sz w:val="28"/>
          <w:szCs w:val="28"/>
          <w:rtl/>
          <w:lang w:bidi="ar-EG"/>
        </w:rPr>
        <w:t xml:space="preserve"> و</w:t>
      </w:r>
      <w:r w:rsidR="003701CD" w:rsidRPr="00030386">
        <w:rPr>
          <w:rFonts w:ascii="Simplified Arabic" w:hAnsi="Simplified Arabic" w:cs="Simplified Arabic"/>
          <w:sz w:val="28"/>
          <w:szCs w:val="28"/>
          <w:rtl/>
          <w:lang w:bidi="ar-EG"/>
        </w:rPr>
        <w:t xml:space="preserve">قام الباحث بتوزيع الأداة بنفسه على أفراد عينة الدراسة مع تقديم فكرة مختصرة عن الهدف من الدراسة، وبعدها أوضح </w:t>
      </w:r>
      <w:r w:rsidR="00930F9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الباحث للمستجيبين الإرشادات الضرورية واللازمة لتعبئة</w:t>
      </w:r>
      <w:r w:rsidR="0087610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الأدوات</w:t>
      </w:r>
      <w:r w:rsidR="00136FFF" w:rsidRPr="00030386">
        <w:rPr>
          <w:rFonts w:ascii="Simplified Arabic" w:hAnsi="Simplified Arabic" w:cs="Simplified Arabic"/>
          <w:sz w:val="28"/>
          <w:szCs w:val="28"/>
          <w:rtl/>
          <w:lang w:bidi="ar-EG"/>
        </w:rPr>
        <w:t>.</w:t>
      </w:r>
    </w:p>
    <w:p w:rsidR="003701CD" w:rsidRPr="00030386" w:rsidRDefault="008F06B4" w:rsidP="00AE0E52">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و</w:t>
      </w:r>
      <w:r w:rsidR="003701CD" w:rsidRPr="00030386">
        <w:rPr>
          <w:rFonts w:ascii="Simplified Arabic" w:hAnsi="Simplified Arabic" w:cs="Simplified Arabic"/>
          <w:sz w:val="28"/>
          <w:szCs w:val="28"/>
          <w:rtl/>
          <w:lang w:bidi="ar-EG"/>
        </w:rPr>
        <w:t>- أوضح الباحث لأفراد عينة الدراسة طريقة</w:t>
      </w: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الإجابة</w:t>
      </w: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عن</w:t>
      </w: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أداة الدراسة وطلب منهم كتابة المعلومات الأساسية الواردة في الصفحة </w:t>
      </w:r>
      <w:r w:rsidR="001C2696" w:rsidRPr="00030386">
        <w:rPr>
          <w:rFonts w:ascii="Simplified Arabic" w:hAnsi="Simplified Arabic" w:cs="Simplified Arabic"/>
          <w:sz w:val="28"/>
          <w:szCs w:val="28"/>
          <w:rtl/>
          <w:lang w:bidi="ar-EG"/>
        </w:rPr>
        <w:t>الثانية</w:t>
      </w:r>
      <w:r w:rsidR="003701CD" w:rsidRPr="00030386">
        <w:rPr>
          <w:rFonts w:ascii="Simplified Arabic" w:hAnsi="Simplified Arabic" w:cs="Simplified Arabic"/>
          <w:sz w:val="28"/>
          <w:szCs w:val="28"/>
          <w:rtl/>
          <w:lang w:bidi="ar-EG"/>
        </w:rPr>
        <w:t xml:space="preserve"> وهي مسمى </w:t>
      </w:r>
      <w:r w:rsidR="001C2696" w:rsidRPr="00030386">
        <w:rPr>
          <w:rFonts w:ascii="Simplified Arabic" w:hAnsi="Simplified Arabic" w:cs="Simplified Arabic"/>
          <w:sz w:val="28"/>
          <w:szCs w:val="28"/>
          <w:rtl/>
          <w:lang w:bidi="ar-EG"/>
        </w:rPr>
        <w:t>ال</w:t>
      </w:r>
      <w:r w:rsidR="009F1F57" w:rsidRPr="00030386">
        <w:rPr>
          <w:rFonts w:ascii="Simplified Arabic" w:hAnsi="Simplified Arabic" w:cs="Simplified Arabic"/>
          <w:sz w:val="28"/>
          <w:szCs w:val="28"/>
          <w:rtl/>
          <w:lang w:bidi="ar-EG"/>
        </w:rPr>
        <w:t>إدارة</w:t>
      </w:r>
      <w:r w:rsidR="001C2696" w:rsidRPr="00030386">
        <w:rPr>
          <w:rFonts w:ascii="Simplified Arabic" w:hAnsi="Simplified Arabic" w:cs="Simplified Arabic"/>
          <w:sz w:val="28"/>
          <w:szCs w:val="28"/>
          <w:rtl/>
          <w:lang w:bidi="ar-EG"/>
        </w:rPr>
        <w:t xml:space="preserve"> والوظيفة</w:t>
      </w:r>
      <w:r w:rsidR="00930F9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في </w:t>
      </w:r>
      <w:r w:rsidR="001C2696"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والجنس، والحالة الاجتماعية والعمر،</w:t>
      </w:r>
      <w:r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وعدد سنوات الخبرة،</w:t>
      </w:r>
      <w:r w:rsidR="00930F9C" w:rsidRPr="00030386">
        <w:rPr>
          <w:rFonts w:ascii="Simplified Arabic" w:hAnsi="Simplified Arabic" w:cs="Simplified Arabic"/>
          <w:sz w:val="28"/>
          <w:szCs w:val="28"/>
          <w:rtl/>
          <w:lang w:bidi="ar-EG"/>
        </w:rPr>
        <w:t xml:space="preserve"> </w:t>
      </w:r>
      <w:r w:rsidR="001C2696" w:rsidRPr="00030386">
        <w:rPr>
          <w:rFonts w:ascii="Simplified Arabic" w:hAnsi="Simplified Arabic" w:cs="Simplified Arabic"/>
          <w:sz w:val="28"/>
          <w:szCs w:val="28"/>
          <w:rtl/>
          <w:lang w:bidi="ar-EG"/>
        </w:rPr>
        <w:t>والمؤهل</w:t>
      </w:r>
      <w:r w:rsidR="003701CD" w:rsidRPr="00030386">
        <w:rPr>
          <w:rFonts w:ascii="Simplified Arabic" w:hAnsi="Simplified Arabic" w:cs="Simplified Arabic"/>
          <w:sz w:val="28"/>
          <w:szCs w:val="28"/>
          <w:rtl/>
          <w:lang w:bidi="ar-EG"/>
        </w:rPr>
        <w:t xml:space="preserve"> الأكاديمي، ومكان السكن،</w:t>
      </w:r>
      <w:r w:rsidR="001B26C7"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وأكد الباحث </w:t>
      </w:r>
      <w:proofErr w:type="spellStart"/>
      <w:r w:rsidR="003701CD" w:rsidRPr="00030386">
        <w:rPr>
          <w:rFonts w:ascii="Simplified Arabic" w:hAnsi="Simplified Arabic" w:cs="Simplified Arabic"/>
          <w:sz w:val="28"/>
          <w:szCs w:val="28"/>
          <w:rtl/>
          <w:lang w:bidi="ar-EG"/>
        </w:rPr>
        <w:t>للمبحوثين</w:t>
      </w:r>
      <w:proofErr w:type="spellEnd"/>
      <w:r w:rsidR="003701CD" w:rsidRPr="00030386">
        <w:rPr>
          <w:rFonts w:ascii="Simplified Arabic" w:hAnsi="Simplified Arabic" w:cs="Simplified Arabic"/>
          <w:sz w:val="28"/>
          <w:szCs w:val="28"/>
          <w:rtl/>
          <w:lang w:bidi="ar-EG"/>
        </w:rPr>
        <w:t xml:space="preserve"> أن هذه المعلومات لن</w:t>
      </w:r>
      <w:r w:rsidR="00930F9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تستخدم إلا لأغراض </w:t>
      </w:r>
      <w:r w:rsidR="003139C3" w:rsidRPr="00030386">
        <w:rPr>
          <w:rFonts w:ascii="Simplified Arabic" w:hAnsi="Simplified Arabic" w:cs="Simplified Arabic"/>
          <w:sz w:val="28"/>
          <w:szCs w:val="28"/>
          <w:rtl/>
          <w:lang w:bidi="ar-EG"/>
        </w:rPr>
        <w:t>الدراسة</w:t>
      </w:r>
      <w:r w:rsidR="003701CD" w:rsidRPr="00030386">
        <w:rPr>
          <w:rFonts w:ascii="Simplified Arabic" w:hAnsi="Simplified Arabic" w:cs="Simplified Arabic"/>
          <w:sz w:val="28"/>
          <w:szCs w:val="28"/>
          <w:rtl/>
          <w:lang w:bidi="ar-EG"/>
        </w:rPr>
        <w:t xml:space="preserve"> العلمي، وستعامل بسرية تامة </w:t>
      </w:r>
    </w:p>
    <w:p w:rsidR="003701CD" w:rsidRPr="00030386" w:rsidRDefault="008F06B4" w:rsidP="00AE0E52">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ز</w:t>
      </w:r>
      <w:r w:rsidR="003701CD" w:rsidRPr="00030386">
        <w:rPr>
          <w:rFonts w:ascii="Simplified Arabic" w:hAnsi="Simplified Arabic" w:cs="Simplified Arabic"/>
          <w:sz w:val="28"/>
          <w:szCs w:val="28"/>
          <w:rtl/>
          <w:lang w:bidi="ar-EG"/>
        </w:rPr>
        <w:t>- أعطيت عينة الدراسة الوقت الكافي للإجابة على أداة الدراسة،</w:t>
      </w:r>
      <w:r w:rsidR="00930F9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وتم متابعة استفساراتهم والإجابة عنها</w:t>
      </w:r>
      <w:r w:rsidR="00136FFF" w:rsidRPr="00030386">
        <w:rPr>
          <w:rFonts w:ascii="Simplified Arabic" w:hAnsi="Simplified Arabic" w:cs="Simplified Arabic"/>
          <w:sz w:val="28"/>
          <w:szCs w:val="28"/>
          <w:rtl/>
          <w:lang w:bidi="ar-EG"/>
        </w:rPr>
        <w:t>.</w:t>
      </w:r>
    </w:p>
    <w:p w:rsidR="003701CD" w:rsidRPr="00030386" w:rsidRDefault="008F06B4"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حـ</w:t>
      </w:r>
      <w:r w:rsidR="003701CD" w:rsidRPr="00030386">
        <w:rPr>
          <w:rFonts w:ascii="Simplified Arabic" w:hAnsi="Simplified Arabic" w:cs="Simplified Arabic"/>
          <w:sz w:val="28"/>
          <w:szCs w:val="28"/>
          <w:rtl/>
          <w:lang w:bidi="ar-EG"/>
        </w:rPr>
        <w:t xml:space="preserve">- طبقت أداة الدراسة ، وتم تصنيف البيانات والتأكد من صلاحيتها لأغراض التحليل </w:t>
      </w:r>
    </w:p>
    <w:p w:rsidR="003701CD" w:rsidRPr="006E57C5" w:rsidRDefault="0087610C" w:rsidP="00D211A4">
      <w:pPr>
        <w:widowControl w:val="0"/>
        <w:bidi/>
        <w:spacing w:line="192" w:lineRule="auto"/>
        <w:jc w:val="lowKashida"/>
        <w:rPr>
          <w:rFonts w:ascii="Simplified Arabic" w:hAnsi="Simplified Arabic" w:cs="PT Bold Heading"/>
          <w:sz w:val="28"/>
          <w:szCs w:val="28"/>
          <w:rtl/>
        </w:rPr>
      </w:pPr>
      <w:r w:rsidRPr="006E57C5">
        <w:rPr>
          <w:rFonts w:ascii="Simplified Arabic" w:hAnsi="Simplified Arabic" w:cs="PT Bold Heading"/>
          <w:sz w:val="28"/>
          <w:szCs w:val="28"/>
          <w:rtl/>
        </w:rPr>
        <w:t xml:space="preserve">٨- </w:t>
      </w:r>
      <w:r w:rsidR="003701CD" w:rsidRPr="006E57C5">
        <w:rPr>
          <w:rFonts w:ascii="Simplified Arabic" w:hAnsi="Simplified Arabic" w:cs="PT Bold Heading"/>
          <w:sz w:val="28"/>
          <w:szCs w:val="28"/>
          <w:rtl/>
        </w:rPr>
        <w:t>المعيار</w:t>
      </w:r>
      <w:r w:rsidR="007145EE" w:rsidRPr="006E57C5">
        <w:rPr>
          <w:rFonts w:ascii="Simplified Arabic" w:hAnsi="Simplified Arabic" w:cs="PT Bold Heading"/>
          <w:sz w:val="28"/>
          <w:szCs w:val="28"/>
          <w:rtl/>
        </w:rPr>
        <w:t xml:space="preserve"> </w:t>
      </w:r>
      <w:r w:rsidR="003701CD" w:rsidRPr="006E57C5">
        <w:rPr>
          <w:rFonts w:ascii="Simplified Arabic" w:hAnsi="Simplified Arabic" w:cs="PT Bold Heading"/>
          <w:sz w:val="28"/>
          <w:szCs w:val="28"/>
          <w:rtl/>
        </w:rPr>
        <w:t xml:space="preserve">الإحصائي: </w:t>
      </w:r>
    </w:p>
    <w:p w:rsidR="003701CD" w:rsidRPr="00030386" w:rsidRDefault="003701CD" w:rsidP="00D211A4">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لتفسير تقديرات أفراد عينة الدراسة على كل فقرة من فقرات الأداة، تم استخدام المعيار </w:t>
      </w:r>
      <w:r w:rsidR="0087610C" w:rsidRPr="00030386">
        <w:rPr>
          <w:rFonts w:ascii="Simplified Arabic" w:hAnsi="Simplified Arabic" w:cs="Simplified Arabic"/>
          <w:sz w:val="28"/>
          <w:szCs w:val="28"/>
          <w:rtl/>
          <w:lang w:bidi="ar-EG"/>
        </w:rPr>
        <w:br/>
      </w:r>
      <w:r w:rsidRPr="00030386">
        <w:rPr>
          <w:rFonts w:ascii="Simplified Arabic" w:hAnsi="Simplified Arabic" w:cs="Simplified Arabic"/>
          <w:sz w:val="28"/>
          <w:szCs w:val="28"/>
          <w:rtl/>
          <w:lang w:bidi="ar-EG"/>
        </w:rPr>
        <w:t xml:space="preserve">الإحصائي الآتي: </w:t>
      </w:r>
    </w:p>
    <w:p w:rsidR="003701CD" w:rsidRPr="00030386" w:rsidRDefault="003701CD" w:rsidP="00D211A4">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من 1.00 - أقل من 1.80 بدرجة تقدير متدنية جداً </w:t>
      </w:r>
    </w:p>
    <w:p w:rsidR="003701CD" w:rsidRPr="00030386" w:rsidRDefault="003701CD" w:rsidP="00D211A4">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من 1.80 - أقل من 2.60 بدرجة تقدير متدنية </w:t>
      </w:r>
    </w:p>
    <w:p w:rsidR="003701CD" w:rsidRPr="00030386" w:rsidRDefault="003701CD" w:rsidP="00D211A4">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من 2.60 - أقل من 3.40 بدرجة تقدير متوسطة </w:t>
      </w:r>
    </w:p>
    <w:p w:rsidR="003701CD" w:rsidRPr="00030386" w:rsidRDefault="003701CD" w:rsidP="00D211A4">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من 3.40 - أقل من 4.20 بدرجة تقدير عالية </w:t>
      </w:r>
    </w:p>
    <w:p w:rsidR="0087610C"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من 4.20 أقل – 500 بدرجة تقدير عالية جدًا</w:t>
      </w:r>
    </w:p>
    <w:p w:rsidR="003701CD" w:rsidRPr="0017583A" w:rsidRDefault="0087610C" w:rsidP="00AE0E52">
      <w:pPr>
        <w:bidi/>
        <w:spacing w:line="192" w:lineRule="auto"/>
        <w:jc w:val="lowKashida"/>
        <w:rPr>
          <w:rFonts w:ascii="Simplified Arabic" w:hAnsi="Simplified Arabic" w:cs="Monotype Koufi"/>
          <w:b/>
          <w:bCs/>
          <w:sz w:val="28"/>
          <w:szCs w:val="28"/>
          <w:rtl/>
          <w:lang w:bidi="ar-EG"/>
        </w:rPr>
      </w:pPr>
      <w:r w:rsidRPr="0017583A">
        <w:rPr>
          <w:rFonts w:ascii="Simplified Arabic" w:hAnsi="Simplified Arabic" w:cs="Monotype Koufi"/>
          <w:b/>
          <w:bCs/>
          <w:sz w:val="28"/>
          <w:szCs w:val="28"/>
          <w:rtl/>
          <w:lang w:bidi="ar-EG"/>
        </w:rPr>
        <w:t xml:space="preserve">أ- </w:t>
      </w:r>
      <w:r w:rsidR="003701CD" w:rsidRPr="0017583A">
        <w:rPr>
          <w:rFonts w:ascii="Simplified Arabic" w:hAnsi="Simplified Arabic" w:cs="Monotype Koufi"/>
          <w:b/>
          <w:bCs/>
          <w:sz w:val="28"/>
          <w:szCs w:val="28"/>
          <w:rtl/>
          <w:lang w:bidi="ar-EG"/>
        </w:rPr>
        <w:t xml:space="preserve">المعالجة الإحصائية: </w:t>
      </w:r>
    </w:p>
    <w:p w:rsidR="003701CD" w:rsidRPr="00030386" w:rsidRDefault="003701CD" w:rsidP="00AE0E52">
      <w:pPr>
        <w:bidi/>
        <w:spacing w:line="192" w:lineRule="auto"/>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تم استخدام المعالجات الإحصائية الآتية: </w:t>
      </w:r>
    </w:p>
    <w:p w:rsidR="003701CD" w:rsidRPr="00030386" w:rsidRDefault="00881D9B" w:rsidP="00AE0E52">
      <w:pPr>
        <w:bidi/>
        <w:spacing w:line="192"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00930F9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التحليل الوصفي من خلال التكرارات والنسب المئوية لوصف عينة ومجتمع الدراسة</w:t>
      </w:r>
      <w:r w:rsidR="00136FFF" w:rsidRPr="00030386">
        <w:rPr>
          <w:rFonts w:ascii="Simplified Arabic" w:hAnsi="Simplified Arabic" w:cs="Simplified Arabic"/>
          <w:sz w:val="28"/>
          <w:szCs w:val="28"/>
          <w:rtl/>
          <w:lang w:bidi="ar-EG"/>
        </w:rPr>
        <w:t>.</w:t>
      </w:r>
    </w:p>
    <w:p w:rsidR="003701CD" w:rsidRPr="00030386" w:rsidRDefault="00881D9B" w:rsidP="00AE0E52">
      <w:pPr>
        <w:bidi/>
        <w:spacing w:line="192"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003701CD" w:rsidRPr="00030386">
        <w:rPr>
          <w:rFonts w:ascii="Simplified Arabic" w:hAnsi="Simplified Arabic" w:cs="Simplified Arabic"/>
          <w:sz w:val="28"/>
          <w:szCs w:val="28"/>
          <w:rtl/>
          <w:lang w:bidi="ar-EG"/>
        </w:rPr>
        <w:t xml:space="preserve"> المتوسطات الحسابية والانحرافات المعيارية</w:t>
      </w:r>
      <w:r w:rsidR="001B26C7" w:rsidRPr="00030386">
        <w:rPr>
          <w:rFonts w:ascii="Simplified Arabic" w:hAnsi="Simplified Arabic" w:cs="Simplified Arabic"/>
          <w:sz w:val="28"/>
          <w:szCs w:val="28"/>
          <w:rtl/>
          <w:lang w:bidi="ar-EG"/>
        </w:rPr>
        <w:t>.</w:t>
      </w:r>
    </w:p>
    <w:p w:rsidR="003701CD" w:rsidRPr="00030386" w:rsidRDefault="00881D9B" w:rsidP="00AE0E52">
      <w:pPr>
        <w:bidi/>
        <w:spacing w:line="192"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0087610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اختبار (ت) (</w:t>
      </w:r>
      <w:r w:rsidR="003701CD" w:rsidRPr="00030386">
        <w:rPr>
          <w:rFonts w:ascii="Simplified Arabic" w:hAnsi="Simplified Arabic" w:cs="Simplified Arabic"/>
          <w:sz w:val="28"/>
          <w:szCs w:val="28"/>
          <w:lang w:bidi="ar-EG"/>
        </w:rPr>
        <w:t>t-test</w:t>
      </w:r>
      <w:r w:rsidR="003701CD" w:rsidRPr="00030386">
        <w:rPr>
          <w:rFonts w:ascii="Simplified Arabic" w:hAnsi="Simplified Arabic" w:cs="Simplified Arabic"/>
          <w:sz w:val="28"/>
          <w:szCs w:val="28"/>
          <w:rtl/>
          <w:lang w:bidi="ar-EG"/>
        </w:rPr>
        <w:t>) لمجموعتين مستقلتين</w:t>
      </w:r>
      <w:r w:rsidR="001B26C7" w:rsidRPr="00030386">
        <w:rPr>
          <w:rFonts w:ascii="Simplified Arabic" w:hAnsi="Simplified Arabic" w:cs="Simplified Arabic"/>
          <w:sz w:val="28"/>
          <w:szCs w:val="28"/>
          <w:rtl/>
          <w:lang w:bidi="ar-EG"/>
        </w:rPr>
        <w:t>.</w:t>
      </w:r>
    </w:p>
    <w:p w:rsidR="003701CD" w:rsidRPr="00030386" w:rsidRDefault="00881D9B" w:rsidP="00AE0E52">
      <w:pPr>
        <w:bidi/>
        <w:spacing w:line="192"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00930F9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تحليل التباين الأحادي (</w:t>
      </w:r>
      <w:r w:rsidR="003701CD" w:rsidRPr="00030386">
        <w:rPr>
          <w:rFonts w:ascii="Simplified Arabic" w:hAnsi="Simplified Arabic" w:cs="Simplified Arabic"/>
          <w:sz w:val="28"/>
          <w:szCs w:val="28"/>
          <w:lang w:bidi="ar-EG"/>
        </w:rPr>
        <w:t>One Way ANOVA</w:t>
      </w:r>
      <w:r w:rsidR="003701CD" w:rsidRPr="00030386">
        <w:rPr>
          <w:rFonts w:ascii="Simplified Arabic" w:hAnsi="Simplified Arabic" w:cs="Simplified Arabic"/>
          <w:sz w:val="28"/>
          <w:szCs w:val="28"/>
          <w:rtl/>
          <w:lang w:bidi="ar-EG"/>
        </w:rPr>
        <w:t>)</w:t>
      </w:r>
      <w:r w:rsidR="001B26C7" w:rsidRPr="00030386">
        <w:rPr>
          <w:rFonts w:ascii="Simplified Arabic" w:hAnsi="Simplified Arabic" w:cs="Simplified Arabic"/>
          <w:sz w:val="28"/>
          <w:szCs w:val="28"/>
          <w:rtl/>
          <w:lang w:bidi="ar-EG"/>
        </w:rPr>
        <w:t>.</w:t>
      </w:r>
    </w:p>
    <w:p w:rsidR="0017583A" w:rsidRDefault="00881D9B" w:rsidP="00462945">
      <w:pPr>
        <w:bidi/>
        <w:spacing w:line="192"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00930F9C"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اختبار شيفيه (</w:t>
      </w:r>
      <w:proofErr w:type="spellStart"/>
      <w:r w:rsidR="003701CD" w:rsidRPr="00030386">
        <w:rPr>
          <w:rFonts w:ascii="Simplified Arabic" w:hAnsi="Simplified Arabic" w:cs="Simplified Arabic"/>
          <w:sz w:val="28"/>
          <w:szCs w:val="28"/>
          <w:lang w:bidi="ar-EG"/>
        </w:rPr>
        <w:t>Scheffe</w:t>
      </w:r>
      <w:proofErr w:type="spellEnd"/>
      <w:r w:rsidR="003701CD" w:rsidRPr="00030386">
        <w:rPr>
          <w:rFonts w:ascii="Simplified Arabic" w:hAnsi="Simplified Arabic" w:cs="Simplified Arabic"/>
          <w:sz w:val="28"/>
          <w:szCs w:val="28"/>
          <w:rtl/>
          <w:lang w:bidi="ar-EG"/>
        </w:rPr>
        <w:t>) للمقارنات البعدية</w:t>
      </w:r>
      <w:r w:rsidR="001B26C7" w:rsidRPr="00030386">
        <w:rPr>
          <w:rFonts w:ascii="Simplified Arabic" w:hAnsi="Simplified Arabic" w:cs="Simplified Arabic"/>
          <w:sz w:val="28"/>
          <w:szCs w:val="28"/>
          <w:rtl/>
          <w:lang w:bidi="ar-EG"/>
        </w:rPr>
        <w:t>.</w:t>
      </w:r>
    </w:p>
    <w:p w:rsidR="00881D9B" w:rsidRDefault="00881D9B" w:rsidP="00881D9B">
      <w:pPr>
        <w:bidi/>
        <w:jc w:val="lowKashida"/>
        <w:rPr>
          <w:rFonts w:ascii="Simplified Arabic" w:hAnsi="Simplified Arabic" w:cs="Simplified Arabic"/>
          <w:sz w:val="28"/>
          <w:szCs w:val="28"/>
          <w:rtl/>
          <w:lang w:bidi="ar-EG"/>
        </w:rPr>
        <w:sectPr w:rsidR="00881D9B" w:rsidSect="00526B3D">
          <w:headerReference w:type="default" r:id="rId53"/>
          <w:headerReference w:type="first" r:id="rId54"/>
          <w:footnotePr>
            <w:numRestart w:val="eachPage"/>
          </w:footnotePr>
          <w:pgSz w:w="11900" w:h="16840" w:code="9"/>
          <w:pgMar w:top="963" w:right="1797" w:bottom="1440" w:left="1797" w:header="567" w:footer="556" w:gutter="0"/>
          <w:cols w:space="720"/>
          <w:noEndnote/>
          <w:titlePg/>
          <w:bidi/>
          <w:docGrid w:linePitch="360"/>
        </w:sectPr>
      </w:pPr>
    </w:p>
    <w:p w:rsidR="00B4651E" w:rsidRPr="00030386" w:rsidRDefault="00B4651E" w:rsidP="00D211A4">
      <w:pPr>
        <w:bidi/>
        <w:jc w:val="lowKashida"/>
        <w:rPr>
          <w:rFonts w:ascii="Simplified Arabic" w:hAnsi="Simplified Arabic" w:cs="Simplified Arabic"/>
          <w:sz w:val="28"/>
          <w:szCs w:val="28"/>
          <w:rtl/>
          <w:lang w:bidi="ar-EG"/>
        </w:rPr>
      </w:pPr>
    </w:p>
    <w:p w:rsidR="004E1298" w:rsidRPr="00030386" w:rsidRDefault="004E1298" w:rsidP="00D211A4">
      <w:pPr>
        <w:bidi/>
        <w:jc w:val="lowKashida"/>
        <w:rPr>
          <w:rFonts w:ascii="Simplified Arabic" w:hAnsi="Simplified Arabic" w:cs="Simplified Arabic"/>
          <w:b/>
          <w:bCs/>
          <w:color w:val="000000"/>
          <w:sz w:val="54"/>
          <w:szCs w:val="54"/>
          <w:rtl/>
        </w:rPr>
      </w:pPr>
    </w:p>
    <w:p w:rsidR="00B4651E" w:rsidRPr="00030386" w:rsidRDefault="00B4651E" w:rsidP="00D211A4">
      <w:pPr>
        <w:bidi/>
        <w:jc w:val="lowKashida"/>
        <w:rPr>
          <w:rFonts w:ascii="Simplified Arabic" w:hAnsi="Simplified Arabic" w:cs="Simplified Arabic"/>
          <w:b/>
          <w:bCs/>
          <w:color w:val="000000"/>
          <w:sz w:val="54"/>
          <w:szCs w:val="54"/>
          <w:rtl/>
        </w:rPr>
      </w:pPr>
    </w:p>
    <w:p w:rsidR="00B4651E" w:rsidRPr="00030386" w:rsidRDefault="00B4651E" w:rsidP="00D211A4">
      <w:pPr>
        <w:bidi/>
        <w:jc w:val="lowKashida"/>
        <w:rPr>
          <w:rFonts w:ascii="Simplified Arabic" w:hAnsi="Simplified Arabic" w:cs="Simplified Arabic"/>
          <w:b/>
          <w:bCs/>
          <w:color w:val="000000"/>
          <w:sz w:val="54"/>
          <w:szCs w:val="54"/>
          <w:rtl/>
        </w:rPr>
      </w:pPr>
    </w:p>
    <w:p w:rsidR="004E1298" w:rsidRPr="00030386" w:rsidRDefault="004E1298" w:rsidP="00D211A4">
      <w:pPr>
        <w:bidi/>
        <w:jc w:val="lowKashida"/>
        <w:rPr>
          <w:rFonts w:ascii="Simplified Arabic" w:hAnsi="Simplified Arabic" w:cs="Simplified Arabic"/>
          <w:b/>
          <w:bCs/>
          <w:color w:val="000000"/>
          <w:sz w:val="54"/>
          <w:szCs w:val="54"/>
          <w:rtl/>
          <w:lang w:bidi="ar-EG"/>
        </w:rPr>
      </w:pPr>
    </w:p>
    <w:p w:rsidR="004E1298" w:rsidRPr="00881D9B" w:rsidRDefault="004E1298" w:rsidP="00881D9B">
      <w:pPr>
        <w:bidi/>
        <w:jc w:val="center"/>
        <w:rPr>
          <w:rFonts w:ascii="Simplified Arabic" w:hAnsi="Simplified Arabic" w:cs="PT Bold Heading"/>
          <w:color w:val="000000"/>
          <w:sz w:val="42"/>
          <w:szCs w:val="42"/>
        </w:rPr>
      </w:pPr>
      <w:r w:rsidRPr="00881D9B">
        <w:rPr>
          <w:rFonts w:ascii="Simplified Arabic" w:hAnsi="Simplified Arabic" w:cs="PT Bold Heading"/>
          <w:color w:val="000000"/>
          <w:sz w:val="42"/>
          <w:szCs w:val="42"/>
          <w:rtl/>
        </w:rPr>
        <w:t>الفصل الخامس</w:t>
      </w:r>
    </w:p>
    <w:p w:rsidR="006B6FCD" w:rsidRPr="00881D9B" w:rsidRDefault="004E1298" w:rsidP="00881D9B">
      <w:pPr>
        <w:pStyle w:val="af1"/>
        <w:bidi/>
        <w:jc w:val="center"/>
        <w:rPr>
          <w:rFonts w:ascii="Simplified Arabic" w:hAnsi="Simplified Arabic" w:cs="PT Bold Heading"/>
          <w:sz w:val="16"/>
          <w:szCs w:val="16"/>
          <w:rtl/>
          <w:lang w:bidi="ar-EG"/>
        </w:rPr>
      </w:pPr>
      <w:r w:rsidRPr="00881D9B">
        <w:rPr>
          <w:rFonts w:ascii="Simplified Arabic" w:hAnsi="Simplified Arabic" w:cs="PT Bold Heading"/>
          <w:color w:val="000000"/>
          <w:sz w:val="42"/>
          <w:szCs w:val="42"/>
          <w:rtl/>
        </w:rPr>
        <w:t>تحليل البيانات وعرض النتائج والتوصيات</w:t>
      </w:r>
    </w:p>
    <w:p w:rsidR="004E1298" w:rsidRPr="00030386" w:rsidRDefault="004E1298" w:rsidP="00D211A4">
      <w:pPr>
        <w:pStyle w:val="af1"/>
        <w:bidi/>
        <w:jc w:val="lowKashida"/>
        <w:rPr>
          <w:rFonts w:ascii="Simplified Arabic" w:hAnsi="Simplified Arabic" w:cs="Simplified Arabic"/>
          <w:sz w:val="28"/>
          <w:szCs w:val="28"/>
          <w:lang w:bidi="ar-EG"/>
        </w:rPr>
      </w:pPr>
    </w:p>
    <w:p w:rsidR="0087610C" w:rsidRPr="00490F6E" w:rsidRDefault="00525A3C" w:rsidP="00490F6E">
      <w:pPr>
        <w:jc w:val="center"/>
        <w:rPr>
          <w:rFonts w:ascii="Simplified Arabic" w:hAnsi="Simplified Arabic" w:cs="PT Bold Heading"/>
          <w:sz w:val="28"/>
          <w:szCs w:val="28"/>
          <w:lang w:bidi="ar-EG"/>
        </w:rPr>
      </w:pPr>
      <w:r>
        <w:rPr>
          <w:rFonts w:ascii="Simplified Arabic" w:hAnsi="Simplified Arabic" w:cs="Simplified Arabic"/>
          <w:noProof/>
        </w:rPr>
        <mc:AlternateContent>
          <mc:Choice Requires="wps">
            <w:drawing>
              <wp:anchor distT="0" distB="0" distL="114300" distR="114300" simplePos="0" relativeHeight="251670528" behindDoc="0" locked="0" layoutInCell="1" allowOverlap="1">
                <wp:simplePos x="0" y="0"/>
                <wp:positionH relativeFrom="column">
                  <wp:posOffset>2204720</wp:posOffset>
                </wp:positionH>
                <wp:positionV relativeFrom="paragraph">
                  <wp:posOffset>5514340</wp:posOffset>
                </wp:positionV>
                <wp:extent cx="973455" cy="593725"/>
                <wp:effectExtent l="2540" t="3175" r="0" b="3175"/>
                <wp:wrapNone/>
                <wp:docPr id="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0A0" w:rsidRDefault="008E70A0" w:rsidP="00B66E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7" type="#_x0000_t202" style="position:absolute;left:0;text-align:left;margin-left:173.6pt;margin-top:434.2pt;width:76.65pt;height:4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" stroked="f">
                <v:textbox>
                  <w:txbxContent>
                    <w:p w:rsidR="008E70A0" w:rsidRDefault="008E70A0" w:rsidP="00B66E98"/>
                  </w:txbxContent>
                </v:textbox>
              </v:shape>
            </w:pict>
          </mc:Fallback>
        </mc:AlternateContent>
      </w:r>
      <w:r>
        <w:rPr>
          <w:rFonts w:ascii="Simplified Arabic" w:hAnsi="Simplified Arabic" w:cs="Simplified Arabic"/>
          <w:noProof/>
        </w:rPr>
        <mc:AlternateContent>
          <mc:Choice Requires="wps">
            <w:drawing>
              <wp:anchor distT="0" distB="0" distL="114300" distR="114300" simplePos="0" relativeHeight="251657216" behindDoc="0" locked="0" layoutInCell="1" allowOverlap="1">
                <wp:simplePos x="0" y="0"/>
                <wp:positionH relativeFrom="column">
                  <wp:posOffset>2422525</wp:posOffset>
                </wp:positionH>
                <wp:positionV relativeFrom="paragraph">
                  <wp:posOffset>5267325</wp:posOffset>
                </wp:positionV>
                <wp:extent cx="436880" cy="278130"/>
                <wp:effectExtent l="0" t="0" r="20320" b="26670"/>
                <wp:wrapNone/>
                <wp:docPr id="20"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278130"/>
                        </a:xfrm>
                        <a:prstGeom prst="rect">
                          <a:avLst/>
                        </a:prstGeom>
                        <a:solidFill>
                          <a:sysClr val="window" lastClr="FFFFFF"/>
                        </a:solidFill>
                        <a:ln w="6350">
                          <a:solidFill>
                            <a:sysClr val="window" lastClr="FFFFFF"/>
                          </a:solidFill>
                        </a:ln>
                        <a:effectLst/>
                      </wps:spPr>
                      <wps:txbx>
                        <w:txbxContent>
                          <w:p w:rsidR="008E70A0" w:rsidRDefault="008E70A0" w:rsidP="00DD5B3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مربع نص 20" o:spid="_x0000_s1038" type="#_x0000_t202" style="position:absolute;left:0;text-align:left;margin-left:190.75pt;margin-top:414.75pt;width:34.4pt;height:2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" fillcolor="window" strokecolor="window" strokeweight=".5pt">
                <v:path arrowok="t"/>
                <v:textbox>
                  <w:txbxContent>
                    <w:p w:rsidR="008E70A0" w:rsidRDefault="008E70A0" w:rsidP="00DD5B38"/>
                  </w:txbxContent>
                </v:textbox>
              </v:shape>
            </w:pict>
          </mc:Fallback>
        </mc:AlternateContent>
      </w:r>
      <w:r w:rsidR="004E1298" w:rsidRPr="00030386">
        <w:rPr>
          <w:rFonts w:ascii="Simplified Arabic" w:hAnsi="Simplified Arabic" w:cs="Simplified Arabic"/>
          <w:b/>
          <w:bCs/>
          <w:sz w:val="28"/>
          <w:szCs w:val="28"/>
          <w:rtl/>
          <w:lang w:bidi="ar-EG"/>
        </w:rPr>
        <w:br w:type="page"/>
      </w:r>
      <w:r w:rsidR="0087610C" w:rsidRPr="00490F6E">
        <w:rPr>
          <w:rFonts w:ascii="Simplified Arabic" w:hAnsi="Simplified Arabic" w:cs="PT Bold Heading"/>
          <w:sz w:val="28"/>
          <w:szCs w:val="28"/>
          <w:rtl/>
          <w:lang w:bidi="ar-EG"/>
        </w:rPr>
        <w:t>الفصل الخامس</w:t>
      </w:r>
    </w:p>
    <w:p w:rsidR="005044A7" w:rsidRPr="00490F6E" w:rsidRDefault="0087610C" w:rsidP="00490F6E">
      <w:pPr>
        <w:bidi/>
        <w:jc w:val="center"/>
        <w:rPr>
          <w:rFonts w:ascii="Simplified Arabic" w:hAnsi="Simplified Arabic" w:cs="PT Bold Heading"/>
          <w:sz w:val="28"/>
          <w:szCs w:val="28"/>
          <w:rtl/>
          <w:lang w:bidi="ar-EG"/>
        </w:rPr>
      </w:pPr>
      <w:r w:rsidRPr="00490F6E">
        <w:rPr>
          <w:rFonts w:ascii="Simplified Arabic" w:hAnsi="Simplified Arabic" w:cs="PT Bold Heading"/>
          <w:sz w:val="28"/>
          <w:szCs w:val="28"/>
          <w:rtl/>
          <w:lang w:bidi="ar-EG"/>
        </w:rPr>
        <w:t>تحليل البيانات وعرض النتائج</w:t>
      </w:r>
      <w:r w:rsidR="005044A7" w:rsidRPr="00490F6E">
        <w:rPr>
          <w:rFonts w:ascii="Simplified Arabic" w:hAnsi="Simplified Arabic" w:cs="PT Bold Heading"/>
          <w:sz w:val="28"/>
          <w:szCs w:val="28"/>
          <w:rtl/>
          <w:lang w:bidi="ar-EG"/>
        </w:rPr>
        <w:t xml:space="preserve"> والتوصيات</w:t>
      </w:r>
    </w:p>
    <w:p w:rsidR="00820F96" w:rsidRPr="00490F6E" w:rsidRDefault="00820F96" w:rsidP="00D211A4">
      <w:pPr>
        <w:pStyle w:val="af7"/>
        <w:bidi/>
        <w:spacing w:before="0" w:beforeAutospacing="0" w:after="0" w:afterAutospacing="0" w:line="192" w:lineRule="auto"/>
        <w:jc w:val="lowKashida"/>
        <w:rPr>
          <w:rFonts w:ascii="Simplified Arabic" w:hAnsi="Simplified Arabic" w:cs="PT Bold Heading"/>
          <w:sz w:val="28"/>
          <w:szCs w:val="28"/>
          <w:rtl/>
          <w:lang w:bidi="ar-EG"/>
        </w:rPr>
      </w:pPr>
      <w:r w:rsidRPr="00490F6E">
        <w:rPr>
          <w:rFonts w:ascii="Simplified Arabic" w:hAnsi="Simplified Arabic" w:cs="PT Bold Heading"/>
          <w:sz w:val="28"/>
          <w:szCs w:val="28"/>
          <w:rtl/>
          <w:lang w:bidi="ar-EG"/>
        </w:rPr>
        <w:t>تمهيد</w:t>
      </w:r>
    </w:p>
    <w:p w:rsidR="005044A7" w:rsidRPr="00030386" w:rsidRDefault="005044A7" w:rsidP="00490F6E">
      <w:pPr>
        <w:pStyle w:val="af7"/>
        <w:bidi/>
        <w:spacing w:before="120" w:beforeAutospacing="0" w:after="120" w:afterAutospacing="0"/>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في ضوء ما تم استعراضه في الفصول السابقة من </w:t>
      </w:r>
      <w:r w:rsidRPr="00030386">
        <w:rPr>
          <w:rFonts w:ascii="Simplified Arabic" w:hAnsi="Simplified Arabic" w:cs="Simplified Arabic"/>
          <w:b/>
          <w:bCs/>
          <w:sz w:val="28"/>
          <w:szCs w:val="28"/>
          <w:rtl/>
          <w:lang w:bidi="ar-EG"/>
        </w:rPr>
        <w:t>الإطارين النظري والمنهجي</w:t>
      </w:r>
      <w:r w:rsidRPr="00030386">
        <w:rPr>
          <w:rFonts w:ascii="Simplified Arabic" w:hAnsi="Simplified Arabic" w:cs="Simplified Arabic"/>
          <w:sz w:val="28"/>
          <w:szCs w:val="28"/>
          <w:rtl/>
          <w:lang w:bidi="ar-EG"/>
        </w:rPr>
        <w:t xml:space="preserve">، حيث تناول الإطار النظري مفاهيم </w:t>
      </w:r>
      <w:r w:rsidRPr="00030386">
        <w:rPr>
          <w:rFonts w:ascii="Simplified Arabic" w:hAnsi="Simplified Arabic" w:cs="Simplified Arabic"/>
          <w:b/>
          <w:bCs/>
          <w:sz w:val="28"/>
          <w:szCs w:val="28"/>
          <w:rtl/>
          <w:lang w:bidi="ar-EG"/>
        </w:rPr>
        <w:t>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 ال</w:t>
      </w:r>
      <w:r w:rsidR="008B4E83" w:rsidRPr="00030386">
        <w:rPr>
          <w:rFonts w:ascii="Simplified Arabic" w:hAnsi="Simplified Arabic" w:cs="Simplified Arabic"/>
          <w:b/>
          <w:bCs/>
          <w:sz w:val="28"/>
          <w:szCs w:val="28"/>
          <w:rtl/>
          <w:lang w:bidi="ar-EG"/>
        </w:rPr>
        <w:t>إقناعي</w:t>
      </w:r>
      <w:r w:rsidRPr="00030386">
        <w:rPr>
          <w:rFonts w:ascii="Simplified Arabic" w:hAnsi="Simplified Arabic" w:cs="Simplified Arabic"/>
          <w:sz w:val="28"/>
          <w:szCs w:val="28"/>
          <w:rtl/>
          <w:lang w:bidi="ar-EG"/>
        </w:rPr>
        <w:t xml:space="preserve"> وأبعاده ونماذجه وأساليبه القابلة للتطبيق في </w:t>
      </w:r>
      <w:r w:rsidRPr="00030386">
        <w:rPr>
          <w:rFonts w:ascii="Simplified Arabic" w:hAnsi="Simplified Arabic" w:cs="Simplified Arabic"/>
          <w:b/>
          <w:bCs/>
          <w:sz w:val="28"/>
          <w:szCs w:val="28"/>
          <w:rtl/>
          <w:lang w:bidi="ar-EG"/>
        </w:rPr>
        <w:t>التوعية المجتمعية</w:t>
      </w:r>
      <w:r w:rsidRPr="00030386">
        <w:rPr>
          <w:rFonts w:ascii="Simplified Arabic" w:hAnsi="Simplified Arabic" w:cs="Simplified Arabic"/>
          <w:sz w:val="28"/>
          <w:szCs w:val="28"/>
          <w:rtl/>
          <w:lang w:bidi="ar-EG"/>
        </w:rPr>
        <w:t xml:space="preserve"> و</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الأزمات</w:t>
      </w:r>
      <w:r w:rsidRPr="00030386">
        <w:rPr>
          <w:rFonts w:ascii="Simplified Arabic" w:hAnsi="Simplified Arabic" w:cs="Simplified Arabic"/>
          <w:sz w:val="28"/>
          <w:szCs w:val="28"/>
          <w:rtl/>
          <w:lang w:bidi="ar-EG"/>
        </w:rPr>
        <w:t>، فيما تناول الإطار المنهجي الخطوات البحثية والإجراءات الميدانية التي تم الاعتماد عليها لجمع البيانات وتحليلها، إلى جانب عرض وتحليل ممارسات مؤسَّسة بهيَّة في هذا السياق؛ يتحدد المسار الذي انطلقت منه الدراسة لبحث دور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كمدخل لدعم الجهود المؤسسية في المجال الصحي والمجتمعي</w:t>
      </w:r>
      <w:r w:rsidRPr="00030386">
        <w:rPr>
          <w:rFonts w:ascii="Simplified Arabic" w:hAnsi="Simplified Arabic" w:cs="Simplified Arabic"/>
          <w:sz w:val="28"/>
          <w:szCs w:val="28"/>
          <w:lang w:bidi="ar-EG"/>
        </w:rPr>
        <w:t>.</w:t>
      </w:r>
    </w:p>
    <w:p w:rsidR="005044A7" w:rsidRPr="00030386" w:rsidRDefault="005044A7" w:rsidP="00490F6E">
      <w:pPr>
        <w:pStyle w:val="af7"/>
        <w:bidi/>
        <w:spacing w:before="120" w:beforeAutospacing="0" w:after="120" w:afterAutospacing="0"/>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وقد تناولت الفصول السابقة عرضًا للأسس النظرية المرتبطة بموضوع الدراسة، بالإضافة إلى الخلفية التطبيقية حول طبيعة 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التي تعتمدها مؤسَّسة بهيَّة في تعاملها مع قضايا </w:t>
      </w:r>
      <w:r w:rsidRPr="00030386">
        <w:rPr>
          <w:rFonts w:ascii="Simplified Arabic" w:hAnsi="Simplified Arabic" w:cs="Simplified Arabic"/>
          <w:b/>
          <w:bCs/>
          <w:sz w:val="28"/>
          <w:szCs w:val="28"/>
          <w:rtl/>
          <w:lang w:bidi="ar-EG"/>
        </w:rPr>
        <w:t>سرطان الثدي</w:t>
      </w:r>
      <w:r w:rsidRPr="00030386">
        <w:rPr>
          <w:rFonts w:ascii="Simplified Arabic" w:hAnsi="Simplified Arabic" w:cs="Simplified Arabic"/>
          <w:sz w:val="28"/>
          <w:szCs w:val="28"/>
          <w:rtl/>
          <w:lang w:bidi="ar-EG"/>
        </w:rPr>
        <w:t>، سواء على مستوى التوعية أو على مستوى مواجهة الأزمات المرتبطة به</w:t>
      </w:r>
      <w:r w:rsidRPr="00030386">
        <w:rPr>
          <w:rFonts w:ascii="Simplified Arabic" w:hAnsi="Simplified Arabic" w:cs="Simplified Arabic"/>
          <w:sz w:val="28"/>
          <w:szCs w:val="28"/>
          <w:lang w:bidi="ar-EG"/>
        </w:rPr>
        <w:t>.</w:t>
      </w:r>
    </w:p>
    <w:p w:rsidR="005044A7" w:rsidRPr="00030386" w:rsidRDefault="005044A7" w:rsidP="00490F6E">
      <w:pPr>
        <w:pStyle w:val="af7"/>
        <w:bidi/>
        <w:spacing w:before="120" w:beforeAutospacing="0" w:after="120" w:afterAutospacing="0"/>
        <w:ind w:firstLine="720"/>
        <w:jc w:val="lowKashida"/>
        <w:rPr>
          <w:rFonts w:ascii="Simplified Arabic" w:hAnsi="Simplified Arabic" w:cs="Simplified Arabic"/>
          <w:sz w:val="28"/>
          <w:szCs w:val="28"/>
        </w:rPr>
      </w:pPr>
      <w:r w:rsidRPr="00030386">
        <w:rPr>
          <w:rFonts w:ascii="Simplified Arabic" w:hAnsi="Simplified Arabic" w:cs="Simplified Arabic"/>
          <w:sz w:val="28"/>
          <w:szCs w:val="28"/>
          <w:rtl/>
          <w:lang w:bidi="ar-EG"/>
        </w:rPr>
        <w:t xml:space="preserve">ويأتي هذا الفصل ليعرض </w:t>
      </w:r>
      <w:r w:rsidRPr="00030386">
        <w:rPr>
          <w:rFonts w:ascii="Simplified Arabic" w:hAnsi="Simplified Arabic" w:cs="Simplified Arabic"/>
          <w:b/>
          <w:bCs/>
          <w:sz w:val="28"/>
          <w:szCs w:val="28"/>
          <w:rtl/>
          <w:lang w:bidi="ar-EG"/>
        </w:rPr>
        <w:t>النتائج التي توصلت إليها الدراسة</w:t>
      </w:r>
      <w:r w:rsidRPr="00030386">
        <w:rPr>
          <w:rFonts w:ascii="Simplified Arabic" w:hAnsi="Simplified Arabic" w:cs="Simplified Arabic"/>
          <w:sz w:val="28"/>
          <w:szCs w:val="28"/>
          <w:rtl/>
          <w:lang w:bidi="ar-EG"/>
        </w:rPr>
        <w:t xml:space="preserve"> بالاستناد إلى </w:t>
      </w:r>
      <w:r w:rsidRPr="00030386">
        <w:rPr>
          <w:rFonts w:ascii="Simplified Arabic" w:hAnsi="Simplified Arabic" w:cs="Simplified Arabic"/>
          <w:b/>
          <w:bCs/>
          <w:sz w:val="28"/>
          <w:szCs w:val="28"/>
          <w:rtl/>
          <w:lang w:bidi="ar-EG"/>
        </w:rPr>
        <w:t>أسئلتها وفرضياتها</w:t>
      </w:r>
      <w:r w:rsidRPr="00030386">
        <w:rPr>
          <w:rFonts w:ascii="Simplified Arabic" w:hAnsi="Simplified Arabic" w:cs="Simplified Arabic"/>
          <w:sz w:val="28"/>
          <w:szCs w:val="28"/>
          <w:rtl/>
          <w:lang w:bidi="ar-EG"/>
        </w:rPr>
        <w:t>، وذلك بهدف تقديم صورة واضحة لما أظهره التحليل الميداني للبيانات، على أن يتبع ذلك مناقشة هذه النتائج  وصولًا إلى رؤية الباحث وتوصياته التي ستُعرض في الخاتمة</w:t>
      </w:r>
      <w:r w:rsidRPr="00030386">
        <w:rPr>
          <w:rFonts w:ascii="Simplified Arabic" w:hAnsi="Simplified Arabic" w:cs="Simplified Arabic"/>
          <w:sz w:val="28"/>
          <w:szCs w:val="28"/>
          <w:rtl/>
        </w:rPr>
        <w:t xml:space="preserve"> </w:t>
      </w:r>
      <w:r w:rsidRPr="00030386">
        <w:rPr>
          <w:rFonts w:ascii="Simplified Arabic" w:hAnsi="Simplified Arabic" w:cs="Simplified Arabic"/>
          <w:sz w:val="28"/>
          <w:szCs w:val="28"/>
          <w:rtl/>
          <w:lang w:bidi="ar-EG"/>
        </w:rPr>
        <w:t>وفي ما يلي عرض النتائج بالاعتماد على أسئلة الدراسة وفرضياتها</w:t>
      </w:r>
    </w:p>
    <w:p w:rsidR="003701CD" w:rsidRPr="00322F0D" w:rsidRDefault="005044A7" w:rsidP="00490F6E">
      <w:pPr>
        <w:widowControl w:val="0"/>
        <w:bidi/>
        <w:spacing w:before="120" w:after="120"/>
        <w:jc w:val="lowKashida"/>
        <w:rPr>
          <w:rFonts w:ascii="Simplified Arabic" w:hAnsi="Simplified Arabic" w:cs="PT Bold Heading"/>
          <w:sz w:val="28"/>
          <w:szCs w:val="28"/>
          <w:rtl/>
          <w:lang w:bidi="ar-EG"/>
        </w:rPr>
      </w:pPr>
      <w:r w:rsidRPr="00322F0D">
        <w:rPr>
          <w:rFonts w:ascii="Simplified Arabic" w:hAnsi="Simplified Arabic" w:cs="PT Bold Heading"/>
          <w:sz w:val="28"/>
          <w:szCs w:val="28"/>
          <w:rtl/>
          <w:lang w:bidi="ar-EG"/>
        </w:rPr>
        <w:t>أولاً</w:t>
      </w:r>
      <w:r w:rsidR="002201B8" w:rsidRPr="00322F0D">
        <w:rPr>
          <w:rFonts w:ascii="Simplified Arabic" w:hAnsi="Simplified Arabic" w:cs="PT Bold Heading"/>
          <w:sz w:val="28"/>
          <w:szCs w:val="28"/>
          <w:rtl/>
          <w:lang w:bidi="ar-EG"/>
        </w:rPr>
        <w:t>:</w:t>
      </w:r>
      <w:r w:rsidR="004E1298" w:rsidRPr="00322F0D">
        <w:rPr>
          <w:rFonts w:ascii="Simplified Arabic" w:hAnsi="Simplified Arabic" w:cs="PT Bold Heading"/>
          <w:sz w:val="28"/>
          <w:szCs w:val="28"/>
          <w:rtl/>
          <w:lang w:bidi="ar-EG"/>
        </w:rPr>
        <w:t xml:space="preserve"> </w:t>
      </w:r>
      <w:r w:rsidR="003701CD" w:rsidRPr="00322F0D">
        <w:rPr>
          <w:rFonts w:ascii="Simplified Arabic" w:hAnsi="Simplified Arabic" w:cs="PT Bold Heading"/>
          <w:sz w:val="28"/>
          <w:szCs w:val="28"/>
          <w:rtl/>
          <w:lang w:bidi="ar-EG"/>
        </w:rPr>
        <w:t>اختبار الفرضيات</w:t>
      </w:r>
      <w:r w:rsidR="00284BF1" w:rsidRPr="00322F0D">
        <w:rPr>
          <w:rFonts w:ascii="Simplified Arabic" w:hAnsi="Simplified Arabic" w:cs="PT Bold Heading"/>
          <w:sz w:val="28"/>
          <w:szCs w:val="28"/>
          <w:rtl/>
          <w:lang w:bidi="ar-EG"/>
        </w:rPr>
        <w:t xml:space="preserve"> </w:t>
      </w:r>
    </w:p>
    <w:p w:rsidR="003701CD" w:rsidRPr="00030386" w:rsidRDefault="003701CD" w:rsidP="00490F6E">
      <w:pPr>
        <w:bidi/>
        <w:spacing w:before="120" w:after="120"/>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الفرضية الصفرية الرئيسية الأولى والتي تنص على أنه: لا يتوافر لدى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435136" w:rsidRPr="00030386">
        <w:rPr>
          <w:rFonts w:ascii="Simplified Arabic" w:hAnsi="Simplified Arabic" w:cs="Simplified Arabic"/>
          <w:sz w:val="28"/>
          <w:szCs w:val="28"/>
          <w:rtl/>
          <w:lang w:bidi="ar-EG"/>
        </w:rPr>
        <w:t xml:space="preserve">مؤسسة بهية </w:t>
      </w:r>
      <w:r w:rsidRPr="00030386">
        <w:rPr>
          <w:rFonts w:ascii="Simplified Arabic" w:hAnsi="Simplified Arabic" w:cs="Simplified Arabic"/>
          <w:sz w:val="28"/>
          <w:szCs w:val="28"/>
          <w:rtl/>
          <w:lang w:bidi="ar-EG"/>
        </w:rPr>
        <w:t>الصفات والخصائص والمواصفات الشخصية</w:t>
      </w:r>
      <w:r w:rsidR="001B26C7"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وخصائص القدرات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ومواصفات المستوى (العلمي، والصفات التكميلية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w:t>
      </w:r>
      <w:r w:rsidR="00136FFF" w:rsidRPr="00030386">
        <w:rPr>
          <w:rFonts w:ascii="Simplified Arabic" w:hAnsi="Simplified Arabic" w:cs="Simplified Arabic"/>
          <w:sz w:val="28"/>
          <w:szCs w:val="28"/>
          <w:lang w:bidi="ar-EG"/>
        </w:rPr>
        <w:t>.</w:t>
      </w:r>
    </w:p>
    <w:p w:rsidR="003701CD" w:rsidRPr="00030386" w:rsidRDefault="003701CD" w:rsidP="00490F6E">
      <w:pPr>
        <w:bidi/>
        <w:spacing w:before="120" w:after="120"/>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لاختبار هذه الفرضية تم حساب المتوسطات الحسابية والانحرافات المعيارية لتقديرات أفراد عينة الدراسة على كل مجال من مجالات أداة الدراسة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435136"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وعلى </w:t>
      </w:r>
      <w:r w:rsidR="00435136" w:rsidRPr="00030386">
        <w:rPr>
          <w:rFonts w:ascii="Simplified Arabic" w:hAnsi="Simplified Arabic" w:cs="Simplified Arabic"/>
          <w:sz w:val="28"/>
          <w:szCs w:val="28"/>
          <w:rtl/>
          <w:lang w:bidi="ar-EG"/>
        </w:rPr>
        <w:t>مجالات</w:t>
      </w:r>
      <w:r w:rsidRPr="00030386">
        <w:rPr>
          <w:rFonts w:ascii="Simplified Arabic" w:hAnsi="Simplified Arabic" w:cs="Simplified Arabic"/>
          <w:sz w:val="28"/>
          <w:szCs w:val="28"/>
          <w:rtl/>
          <w:lang w:bidi="ar-EG"/>
        </w:rPr>
        <w:t>، كما تم استخدام اختبار (ت</w:t>
      </w:r>
      <w:r w:rsidR="00CE5261"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lang w:bidi="ar-EG"/>
        </w:rPr>
        <w:t>t-test</w:t>
      </w:r>
      <w:r w:rsidR="00435136" w:rsidRPr="00030386">
        <w:rPr>
          <w:rFonts w:ascii="Simplified Arabic" w:hAnsi="Simplified Arabic" w:cs="Simplified Arabic"/>
          <w:sz w:val="28"/>
          <w:szCs w:val="28"/>
          <w:rtl/>
          <w:lang w:bidi="ar-EG"/>
        </w:rPr>
        <w:t xml:space="preserve"> التوعية المجتمعية و</w:t>
      </w:r>
      <w:r w:rsidR="009F1F57" w:rsidRPr="00030386">
        <w:rPr>
          <w:rFonts w:ascii="Simplified Arabic" w:hAnsi="Simplified Arabic" w:cs="Simplified Arabic"/>
          <w:sz w:val="28"/>
          <w:szCs w:val="28"/>
          <w:rtl/>
          <w:lang w:bidi="ar-EG"/>
        </w:rPr>
        <w:t>إدارة</w:t>
      </w:r>
      <w:r w:rsidR="00435136" w:rsidRPr="00030386">
        <w:rPr>
          <w:rFonts w:ascii="Simplified Arabic" w:hAnsi="Simplified Arabic" w:cs="Simplified Arabic"/>
          <w:sz w:val="28"/>
          <w:szCs w:val="28"/>
          <w:rtl/>
          <w:lang w:bidi="ar-EG"/>
        </w:rPr>
        <w:t xml:space="preserve"> الازمات</w:t>
      </w:r>
      <w:r w:rsidR="00061ED9"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على افتراض أن الوسط الفرضي هو (</w:t>
      </w:r>
      <w:r w:rsidR="007478CE" w:rsidRPr="00030386">
        <w:rPr>
          <w:rFonts w:ascii="Simplified Arabic" w:hAnsi="Simplified Arabic" w:cs="Simplified Arabic"/>
          <w:sz w:val="28"/>
          <w:szCs w:val="28"/>
          <w:rtl/>
          <w:lang w:bidi="ar-EG"/>
        </w:rPr>
        <w:t>2</w:t>
      </w:r>
      <w:r w:rsidRPr="00030386">
        <w:rPr>
          <w:rFonts w:ascii="Simplified Arabic" w:hAnsi="Simplified Arabic" w:cs="Simplified Arabic"/>
          <w:sz w:val="28"/>
          <w:szCs w:val="28"/>
          <w:rtl/>
          <w:lang w:bidi="ar-EG"/>
        </w:rPr>
        <w:t>)، وفي ما يلي عرض لذلك</w:t>
      </w:r>
      <w:r w:rsidR="00136FFF" w:rsidRPr="00030386">
        <w:rPr>
          <w:rFonts w:ascii="Simplified Arabic" w:hAnsi="Simplified Arabic" w:cs="Simplified Arabic"/>
          <w:sz w:val="28"/>
          <w:szCs w:val="28"/>
          <w:lang w:bidi="ar-EG"/>
        </w:rPr>
        <w:t>.</w:t>
      </w:r>
    </w:p>
    <w:p w:rsidR="00D3081F" w:rsidRPr="00030386" w:rsidRDefault="00490F6E" w:rsidP="009060FA">
      <w:pPr>
        <w:bidi/>
        <w:spacing w:before="120" w:after="120"/>
        <w:jc w:val="center"/>
        <w:rPr>
          <w:rFonts w:ascii="Simplified Arabic" w:hAnsi="Simplified Arabic" w:cs="Simplified Arabic"/>
          <w:b/>
          <w:bCs/>
          <w:rtl/>
          <w:lang w:bidi="ar-EG"/>
        </w:rPr>
      </w:pPr>
      <w:r>
        <w:rPr>
          <w:rFonts w:ascii="Simplified Arabic" w:hAnsi="Simplified Arabic" w:cs="Simplified Arabic"/>
          <w:b/>
          <w:bCs/>
          <w:rtl/>
          <w:lang w:bidi="ar-EG"/>
        </w:rPr>
        <w:br w:type="page"/>
      </w:r>
      <w:r w:rsidR="00077FFE" w:rsidRPr="00030386">
        <w:rPr>
          <w:rFonts w:ascii="Simplified Arabic" w:hAnsi="Simplified Arabic" w:cs="Simplified Arabic"/>
          <w:b/>
          <w:bCs/>
          <w:rtl/>
          <w:lang w:bidi="ar-EG"/>
        </w:rPr>
        <w:t>جدول (</w:t>
      </w:r>
      <w:r w:rsidR="009060FA">
        <w:rPr>
          <w:rFonts w:ascii="Simplified Arabic" w:hAnsi="Simplified Arabic" w:cs="Simplified Arabic" w:hint="cs"/>
          <w:b/>
          <w:bCs/>
          <w:rtl/>
          <w:lang w:bidi="ar-EG"/>
        </w:rPr>
        <w:t>2</w:t>
      </w:r>
      <w:r w:rsidR="00077FFE" w:rsidRPr="00030386">
        <w:rPr>
          <w:rFonts w:ascii="Simplified Arabic" w:hAnsi="Simplified Arabic" w:cs="Simplified Arabic"/>
          <w:b/>
          <w:bCs/>
          <w:rtl/>
          <w:lang w:bidi="ar-EG"/>
        </w:rPr>
        <w:t>)</w:t>
      </w:r>
    </w:p>
    <w:p w:rsidR="00077FFE" w:rsidRPr="00030386" w:rsidRDefault="003701CD" w:rsidP="00490F6E">
      <w:pPr>
        <w:bidi/>
        <w:spacing w:line="192" w:lineRule="auto"/>
        <w:ind w:firstLine="720"/>
        <w:jc w:val="center"/>
        <w:rPr>
          <w:rFonts w:ascii="Simplified Arabic" w:hAnsi="Simplified Arabic" w:cs="Simplified Arabic"/>
          <w:b/>
          <w:bCs/>
          <w:lang w:bidi="ar-EG"/>
        </w:rPr>
      </w:pPr>
      <w:r w:rsidRPr="00030386">
        <w:rPr>
          <w:rFonts w:ascii="Simplified Arabic" w:hAnsi="Simplified Arabic" w:cs="Simplified Arabic"/>
          <w:b/>
          <w:bCs/>
          <w:rtl/>
          <w:lang w:bidi="ar-EG"/>
        </w:rPr>
        <w:t>المتوسطات الحسابية والانحرافات المعيارية واختبار (ت</w:t>
      </w:r>
      <w:r w:rsidRPr="00030386">
        <w:rPr>
          <w:rFonts w:ascii="Simplified Arabic" w:hAnsi="Simplified Arabic" w:cs="Simplified Arabic"/>
          <w:b/>
          <w:bCs/>
          <w:lang w:bidi="ar-EG"/>
        </w:rPr>
        <w:t>t-test</w:t>
      </w:r>
      <w:r w:rsidR="006B6FCD" w:rsidRPr="00030386">
        <w:rPr>
          <w:rFonts w:ascii="Simplified Arabic" w:hAnsi="Simplified Arabic" w:cs="Simplified Arabic"/>
          <w:b/>
          <w:bCs/>
          <w:lang w:bidi="ar-EG"/>
        </w:rPr>
        <w:t xml:space="preserve"> </w:t>
      </w:r>
      <w:r w:rsidR="006B6FCD" w:rsidRPr="00030386">
        <w:rPr>
          <w:rFonts w:ascii="Simplified Arabic" w:hAnsi="Simplified Arabic" w:cs="Simplified Arabic"/>
          <w:b/>
          <w:bCs/>
          <w:rtl/>
          <w:lang w:bidi="ar-EG"/>
        </w:rPr>
        <w:t>)</w:t>
      </w:r>
      <w:r w:rsidRPr="00030386">
        <w:rPr>
          <w:rFonts w:ascii="Simplified Arabic" w:hAnsi="Simplified Arabic" w:cs="Simplified Arabic"/>
          <w:b/>
          <w:bCs/>
          <w:rtl/>
          <w:lang w:bidi="ar-EG"/>
        </w:rPr>
        <w:t xml:space="preserve"> لتقديرات أفراد عينة الدراسة</w:t>
      </w:r>
      <w:r w:rsidR="00061ED9" w:rsidRPr="00030386">
        <w:rPr>
          <w:rFonts w:ascii="Simplified Arabic" w:hAnsi="Simplified Arabic" w:cs="Simplified Arabic"/>
          <w:b/>
          <w:bCs/>
          <w:rtl/>
          <w:lang w:bidi="ar-EG"/>
        </w:rPr>
        <w:t xml:space="preserve"> </w:t>
      </w:r>
      <w:r w:rsidRPr="00030386">
        <w:rPr>
          <w:rFonts w:ascii="Simplified Arabic" w:hAnsi="Simplified Arabic" w:cs="Simplified Arabic"/>
          <w:b/>
          <w:bCs/>
          <w:rtl/>
          <w:lang w:bidi="ar-EG"/>
        </w:rPr>
        <w:t xml:space="preserve">على كل مجال من مجالات أداة الدراسة والمتعلقة بالصفات والخصائص والمواصفات الواجب توافرها في العاملين في </w:t>
      </w:r>
      <w:r w:rsidR="009F1F57" w:rsidRPr="00030386">
        <w:rPr>
          <w:rFonts w:ascii="Simplified Arabic" w:hAnsi="Simplified Arabic" w:cs="Simplified Arabic"/>
          <w:b/>
          <w:bCs/>
          <w:rtl/>
          <w:lang w:bidi="ar-EG"/>
        </w:rPr>
        <w:t>إدارة</w:t>
      </w:r>
      <w:r w:rsidRPr="00030386">
        <w:rPr>
          <w:rFonts w:ascii="Simplified Arabic" w:hAnsi="Simplified Arabic" w:cs="Simplified Arabic"/>
          <w:b/>
          <w:bCs/>
          <w:rtl/>
          <w:lang w:bidi="ar-EG"/>
        </w:rPr>
        <w:t xml:space="preserve"> </w:t>
      </w:r>
      <w:r w:rsidR="00435136" w:rsidRPr="00030386">
        <w:rPr>
          <w:rFonts w:ascii="Simplified Arabic" w:hAnsi="Simplified Arabic" w:cs="Simplified Arabic"/>
          <w:b/>
          <w:bCs/>
          <w:rtl/>
          <w:lang w:bidi="ar-EG"/>
        </w:rPr>
        <w:t xml:space="preserve">مؤسسة بهية </w:t>
      </w:r>
      <w:r w:rsidRPr="00030386">
        <w:rPr>
          <w:rFonts w:ascii="Simplified Arabic" w:hAnsi="Simplified Arabic" w:cs="Simplified Arabic"/>
          <w:b/>
          <w:bCs/>
          <w:rtl/>
          <w:lang w:bidi="ar-EG"/>
        </w:rPr>
        <w:t xml:space="preserve"> للقيام بالأنشطة ال</w:t>
      </w:r>
      <w:r w:rsidR="002201B8" w:rsidRPr="00030386">
        <w:rPr>
          <w:rFonts w:ascii="Simplified Arabic" w:hAnsi="Simplified Arabic" w:cs="Simplified Arabic"/>
          <w:b/>
          <w:bCs/>
          <w:rtl/>
          <w:lang w:bidi="ar-EG"/>
        </w:rPr>
        <w:t>اتصال</w:t>
      </w:r>
      <w:r w:rsidRPr="00030386">
        <w:rPr>
          <w:rFonts w:ascii="Simplified Arabic" w:hAnsi="Simplified Arabic" w:cs="Simplified Arabic"/>
          <w:b/>
          <w:bCs/>
          <w:rtl/>
          <w:lang w:bidi="ar-EG"/>
        </w:rPr>
        <w:t>ية</w:t>
      </w:r>
      <w:r w:rsidR="00435136" w:rsidRPr="00030386">
        <w:rPr>
          <w:rFonts w:ascii="Simplified Arabic" w:hAnsi="Simplified Arabic" w:cs="Simplified Arabic"/>
          <w:b/>
          <w:bCs/>
          <w:rtl/>
          <w:lang w:bidi="ar-EG"/>
        </w:rPr>
        <w:t xml:space="preserve"> </w:t>
      </w:r>
      <w:r w:rsidR="005C20F6" w:rsidRPr="00030386">
        <w:rPr>
          <w:rFonts w:ascii="Simplified Arabic" w:hAnsi="Simplified Arabic" w:cs="Simplified Arabic"/>
          <w:b/>
          <w:bCs/>
          <w:rtl/>
          <w:lang w:bidi="ar-EG"/>
        </w:rPr>
        <w:t>ال</w:t>
      </w:r>
      <w:r w:rsidR="008B4E83" w:rsidRPr="00030386">
        <w:rPr>
          <w:rFonts w:ascii="Simplified Arabic" w:hAnsi="Simplified Arabic" w:cs="Simplified Arabic"/>
          <w:b/>
          <w:bCs/>
          <w:rtl/>
          <w:lang w:bidi="ar-EG"/>
        </w:rPr>
        <w:t>إقناعي</w:t>
      </w:r>
      <w:r w:rsidR="00701B35" w:rsidRPr="00030386">
        <w:rPr>
          <w:rFonts w:ascii="Simplified Arabic" w:hAnsi="Simplified Arabic" w:cs="Simplified Arabic"/>
          <w:b/>
          <w:bCs/>
          <w:rtl/>
          <w:lang w:bidi="ar-EG"/>
        </w:rPr>
        <w:t>ة</w:t>
      </w:r>
      <w:r w:rsidRPr="00030386">
        <w:rPr>
          <w:rFonts w:ascii="Simplified Arabic" w:hAnsi="Simplified Arabic" w:cs="Simplified Arabic"/>
          <w:b/>
          <w:bCs/>
          <w:rtl/>
          <w:lang w:bidi="ar-EG"/>
        </w:rPr>
        <w:t xml:space="preserve"> مرتبة ترتيباً تنازلياً</w:t>
      </w:r>
      <w:r w:rsidR="00061ED9" w:rsidRPr="00030386">
        <w:rPr>
          <w:rFonts w:ascii="Simplified Arabic" w:hAnsi="Simplified Arabic" w:cs="Simplified Arabic"/>
          <w:b/>
          <w:bCs/>
          <w:rtl/>
          <w:lang w:bidi="ar-EG"/>
        </w:rPr>
        <w:t xml:space="preserve"> </w:t>
      </w:r>
      <w:r w:rsidRPr="00030386">
        <w:rPr>
          <w:rFonts w:ascii="Simplified Arabic" w:hAnsi="Simplified Arabic" w:cs="Simplified Arabic"/>
          <w:b/>
          <w:bCs/>
          <w:rtl/>
          <w:lang w:bidi="ar-EG"/>
        </w:rPr>
        <w:t>حسب المتوسطات الحسابية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938"/>
        <w:gridCol w:w="1260"/>
        <w:gridCol w:w="1526"/>
        <w:gridCol w:w="1298"/>
      </w:tblGrid>
      <w:tr w:rsidR="00030386" w:rsidRPr="00030386" w:rsidTr="00526B3D">
        <w:tc>
          <w:tcPr>
            <w:tcW w:w="3500" w:type="dxa"/>
            <w:shd w:val="clear" w:color="auto" w:fill="D9D9D9"/>
          </w:tcPr>
          <w:p w:rsidR="003701CD" w:rsidRPr="00030386" w:rsidRDefault="004E1298" w:rsidP="008F379F">
            <w:pPr>
              <w:bidi/>
              <w:spacing w:line="192" w:lineRule="auto"/>
              <w:jc w:val="lowKashida"/>
              <w:rPr>
                <w:rFonts w:ascii="Simplified Arabic" w:hAnsi="Simplified Arabic" w:cs="Simplified Arabic"/>
                <w:b/>
                <w:bCs/>
                <w:lang w:bidi="ar-EG"/>
              </w:rPr>
            </w:pPr>
            <w:r w:rsidRPr="00030386">
              <w:rPr>
                <w:rFonts w:ascii="Simplified Arabic" w:hAnsi="Simplified Arabic" w:cs="Simplified Arabic"/>
                <w:b/>
                <w:bCs/>
                <w:rtl/>
                <w:lang w:bidi="ar-EG"/>
              </w:rPr>
              <w:t>المجال</w:t>
            </w:r>
          </w:p>
        </w:tc>
        <w:tc>
          <w:tcPr>
            <w:tcW w:w="938" w:type="dxa"/>
            <w:shd w:val="clear" w:color="auto" w:fill="D9D9D9"/>
          </w:tcPr>
          <w:p w:rsidR="003701CD" w:rsidRPr="00030386" w:rsidRDefault="004E1298"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التربة</w:t>
            </w:r>
          </w:p>
        </w:tc>
        <w:tc>
          <w:tcPr>
            <w:tcW w:w="1260" w:type="dxa"/>
            <w:shd w:val="clear" w:color="auto" w:fill="D9D9D9"/>
          </w:tcPr>
          <w:p w:rsidR="003701CD" w:rsidRPr="00030386" w:rsidRDefault="004E1298"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المتوسط الحسابي</w:t>
            </w:r>
          </w:p>
        </w:tc>
        <w:tc>
          <w:tcPr>
            <w:tcW w:w="1526" w:type="dxa"/>
            <w:shd w:val="clear" w:color="auto" w:fill="D9D9D9"/>
          </w:tcPr>
          <w:p w:rsidR="003701CD" w:rsidRPr="00030386" w:rsidRDefault="004E1298"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الانحراف المعياري</w:t>
            </w:r>
          </w:p>
        </w:tc>
        <w:tc>
          <w:tcPr>
            <w:tcW w:w="1298" w:type="dxa"/>
            <w:shd w:val="clear" w:color="auto" w:fill="D9D9D9"/>
          </w:tcPr>
          <w:p w:rsidR="003701CD" w:rsidRPr="00030386" w:rsidRDefault="004E1298"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درجة التقدير</w:t>
            </w:r>
          </w:p>
        </w:tc>
      </w:tr>
      <w:tr w:rsidR="00030386" w:rsidRPr="00030386" w:rsidTr="008F379F">
        <w:tc>
          <w:tcPr>
            <w:tcW w:w="3500" w:type="dxa"/>
            <w:shd w:val="clear" w:color="auto" w:fill="auto"/>
          </w:tcPr>
          <w:p w:rsidR="003701CD" w:rsidRPr="00030386" w:rsidRDefault="003701CD"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خصائص المقدرة ال</w:t>
            </w:r>
            <w:r w:rsidR="002201B8" w:rsidRPr="00030386">
              <w:rPr>
                <w:rFonts w:ascii="Simplified Arabic" w:hAnsi="Simplified Arabic" w:cs="Simplified Arabic"/>
                <w:b/>
                <w:bCs/>
                <w:rtl/>
                <w:lang w:bidi="ar-EG"/>
              </w:rPr>
              <w:t>اتصال</w:t>
            </w:r>
            <w:r w:rsidRPr="00030386">
              <w:rPr>
                <w:rFonts w:ascii="Simplified Arabic" w:hAnsi="Simplified Arabic" w:cs="Simplified Arabic"/>
                <w:b/>
                <w:bCs/>
                <w:rtl/>
                <w:lang w:bidi="ar-EG"/>
              </w:rPr>
              <w:t xml:space="preserve">ية </w:t>
            </w:r>
          </w:p>
          <w:p w:rsidR="003701CD" w:rsidRPr="00030386" w:rsidRDefault="003701CD" w:rsidP="008F379F">
            <w:pPr>
              <w:bidi/>
              <w:spacing w:line="192" w:lineRule="auto"/>
              <w:jc w:val="lowKashida"/>
              <w:rPr>
                <w:rFonts w:ascii="Simplified Arabic" w:hAnsi="Simplified Arabic" w:cs="Simplified Arabic"/>
                <w:b/>
                <w:bCs/>
                <w:lang w:bidi="ar-EG"/>
              </w:rPr>
            </w:pPr>
            <w:r w:rsidRPr="00030386">
              <w:rPr>
                <w:rFonts w:ascii="Simplified Arabic" w:hAnsi="Simplified Arabic" w:cs="Simplified Arabic"/>
                <w:b/>
                <w:bCs/>
                <w:rtl/>
                <w:lang w:bidi="ar-EG"/>
              </w:rPr>
              <w:t>الصفات الشخصية</w:t>
            </w:r>
          </w:p>
          <w:p w:rsidR="003701CD" w:rsidRPr="00030386" w:rsidRDefault="003701CD"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الصفات التكميلية للموظفين الإداريين</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b/>
                <w:bCs/>
                <w:rtl/>
                <w:lang w:bidi="ar-EG"/>
              </w:rPr>
              <w:t>مواصفات المستوى</w:t>
            </w:r>
          </w:p>
        </w:tc>
        <w:tc>
          <w:tcPr>
            <w:tcW w:w="938" w:type="dxa"/>
            <w:shd w:val="clear" w:color="auto" w:fill="auto"/>
          </w:tcPr>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2</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4</w:t>
            </w:r>
          </w:p>
        </w:tc>
        <w:tc>
          <w:tcPr>
            <w:tcW w:w="1260" w:type="dxa"/>
            <w:shd w:val="clear" w:color="auto" w:fill="auto"/>
          </w:tcPr>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4.13</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3.93</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3.87</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3.38</w:t>
            </w:r>
          </w:p>
        </w:tc>
        <w:tc>
          <w:tcPr>
            <w:tcW w:w="1526" w:type="dxa"/>
            <w:shd w:val="clear" w:color="auto" w:fill="auto"/>
          </w:tcPr>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0.77</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0.61</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0.72</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0.64</w:t>
            </w:r>
          </w:p>
        </w:tc>
        <w:tc>
          <w:tcPr>
            <w:tcW w:w="1298" w:type="dxa"/>
            <w:shd w:val="clear" w:color="auto" w:fill="auto"/>
          </w:tcPr>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c>
          <w:tcPr>
            <w:tcW w:w="3500" w:type="dxa"/>
            <w:shd w:val="clear" w:color="auto" w:fill="auto"/>
          </w:tcPr>
          <w:p w:rsidR="003701CD" w:rsidRPr="00030386" w:rsidRDefault="003701CD"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 xml:space="preserve">الفقرات </w:t>
            </w:r>
            <w:r w:rsidR="0086626F" w:rsidRPr="00030386">
              <w:rPr>
                <w:rFonts w:ascii="Simplified Arabic" w:hAnsi="Simplified Arabic" w:cs="Simplified Arabic"/>
                <w:b/>
                <w:bCs/>
                <w:rtl/>
                <w:lang w:bidi="ar-EG"/>
              </w:rPr>
              <w:t>ككل</w:t>
            </w:r>
          </w:p>
        </w:tc>
        <w:tc>
          <w:tcPr>
            <w:tcW w:w="938" w:type="dxa"/>
            <w:shd w:val="clear" w:color="auto" w:fill="auto"/>
          </w:tcPr>
          <w:p w:rsidR="003701CD" w:rsidRPr="00030386" w:rsidRDefault="003701CD" w:rsidP="008F379F">
            <w:pPr>
              <w:bidi/>
              <w:spacing w:line="192" w:lineRule="auto"/>
              <w:jc w:val="lowKashida"/>
              <w:rPr>
                <w:rFonts w:ascii="Simplified Arabic" w:hAnsi="Simplified Arabic" w:cs="Simplified Arabic"/>
                <w:rtl/>
                <w:lang w:bidi="ar-EG"/>
              </w:rPr>
            </w:pPr>
          </w:p>
        </w:tc>
        <w:tc>
          <w:tcPr>
            <w:tcW w:w="1260" w:type="dxa"/>
            <w:shd w:val="clear" w:color="auto" w:fill="auto"/>
          </w:tcPr>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3.83</w:t>
            </w:r>
          </w:p>
        </w:tc>
        <w:tc>
          <w:tcPr>
            <w:tcW w:w="1526" w:type="dxa"/>
            <w:shd w:val="clear" w:color="auto" w:fill="auto"/>
          </w:tcPr>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0.58</w:t>
            </w:r>
          </w:p>
        </w:tc>
        <w:tc>
          <w:tcPr>
            <w:tcW w:w="1298" w:type="dxa"/>
            <w:shd w:val="clear" w:color="auto" w:fill="auto"/>
          </w:tcPr>
          <w:p w:rsidR="003701CD" w:rsidRPr="00030386" w:rsidRDefault="003701CD"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bl>
    <w:p w:rsidR="003701CD" w:rsidRPr="00030386" w:rsidRDefault="003701CD" w:rsidP="00D211A4">
      <w:pPr>
        <w:bidi/>
        <w:spacing w:line="192" w:lineRule="auto"/>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 الدرجة القصوى (5) </w:t>
      </w:r>
    </w:p>
    <w:p w:rsidR="003701CD" w:rsidRPr="00030386" w:rsidRDefault="008F015D" w:rsidP="00D211A4">
      <w:pPr>
        <w:bidi/>
        <w:spacing w:before="120"/>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u w:val="single"/>
          <w:rtl/>
        </w:rPr>
        <w:t>-</w:t>
      </w:r>
      <w:r w:rsidR="00642FF8" w:rsidRPr="00030386">
        <w:rPr>
          <w:rFonts w:ascii="Simplified Arabic" w:hAnsi="Simplified Arabic" w:cs="Simplified Arabic"/>
          <w:b/>
          <w:bCs/>
          <w:sz w:val="28"/>
          <w:szCs w:val="28"/>
          <w:u w:val="single"/>
          <w:rtl/>
        </w:rPr>
        <w:t xml:space="preserve"> تشير البيانات </w:t>
      </w:r>
      <w:r w:rsidR="00642FF8" w:rsidRPr="00030386">
        <w:rPr>
          <w:rFonts w:ascii="Simplified Arabic" w:hAnsi="Simplified Arabic" w:cs="Simplified Arabic"/>
          <w:sz w:val="28"/>
          <w:szCs w:val="28"/>
          <w:rtl/>
          <w:lang w:bidi="ar-EG"/>
        </w:rPr>
        <w:t>بالجدول رقم</w:t>
      </w:r>
      <w:r w:rsidR="003701CD" w:rsidRPr="00030386">
        <w:rPr>
          <w:rFonts w:ascii="Simplified Arabic" w:hAnsi="Simplified Arabic" w:cs="Simplified Arabic"/>
          <w:sz w:val="28"/>
          <w:szCs w:val="28"/>
          <w:rtl/>
          <w:lang w:bidi="ar-EG"/>
        </w:rPr>
        <w:t xml:space="preserve"> (</w:t>
      </w:r>
      <w:r w:rsidR="008A0425" w:rsidRPr="00030386">
        <w:rPr>
          <w:rFonts w:ascii="Simplified Arabic" w:hAnsi="Simplified Arabic" w:cs="Simplified Arabic"/>
          <w:sz w:val="28"/>
          <w:szCs w:val="28"/>
          <w:rtl/>
          <w:lang w:bidi="ar-EG"/>
        </w:rPr>
        <w:t>1</w:t>
      </w:r>
      <w:r w:rsidR="003701CD" w:rsidRPr="00030386">
        <w:rPr>
          <w:rFonts w:ascii="Simplified Arabic" w:hAnsi="Simplified Arabic" w:cs="Simplified Arabic"/>
          <w:sz w:val="28"/>
          <w:szCs w:val="28"/>
          <w:rtl/>
          <w:lang w:bidi="ar-EG"/>
        </w:rPr>
        <w:t xml:space="preserve">) </w:t>
      </w:r>
      <w:r w:rsidR="00642FF8" w:rsidRPr="00030386">
        <w:rPr>
          <w:rFonts w:ascii="Simplified Arabic" w:hAnsi="Simplified Arabic" w:cs="Simplified Arabic"/>
          <w:sz w:val="28"/>
          <w:szCs w:val="28"/>
          <w:rtl/>
          <w:lang w:bidi="ar-EG"/>
        </w:rPr>
        <w:t xml:space="preserve">إلى </w:t>
      </w:r>
      <w:r w:rsidR="003701CD" w:rsidRPr="00030386">
        <w:rPr>
          <w:rFonts w:ascii="Simplified Arabic" w:hAnsi="Simplified Arabic" w:cs="Simplified Arabic"/>
          <w:sz w:val="28"/>
          <w:szCs w:val="28"/>
          <w:rtl/>
          <w:lang w:bidi="ar-EG"/>
        </w:rPr>
        <w:t xml:space="preserve">توافر الصفات والخصائص والمواصفات لموظفي </w:t>
      </w:r>
      <w:r w:rsidR="009F1F57" w:rsidRPr="00030386">
        <w:rPr>
          <w:rFonts w:ascii="Simplified Arabic" w:hAnsi="Simplified Arabic" w:cs="Simplified Arabic"/>
          <w:sz w:val="28"/>
          <w:szCs w:val="28"/>
          <w:rtl/>
          <w:lang w:bidi="ar-EG"/>
        </w:rPr>
        <w:t>إدارة</w:t>
      </w:r>
      <w:r w:rsidR="0086626F"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حيث بلغت قيمة المتوسط الحسابي للفقرات ككل والتي تمثل هذه الصفات (3.83) بانحراف معياري (0.58) وبدرجة توافر عالية وهي اكبر من الوسط الفرضي (3)، حيث جاء مجال خصائص المقدرة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في المرتبة الأولى بمتوسط حسابي (4.13) بانحراف معياري (0.77) وبدرجة تقدير عالية، تلاه مجال الصفات الشخصي في المرتبة الثانية بمتوسط حسابي (3.93) بانحراف معياري (0.61) وبدرجة تقدير عالية، وجاء مجال الصفات التكميلية للموظفين (الإداريين في المرتبة الثالثة وقبل الأخيرة بمتوسط حسابي (3.87) بانحراف معياري (0.72) وبدرجة تقدير عالية، أما مجال (مواصفات المستوى العلمي) فقد جاء في المرتبة الرابعة والأخيرة بمتوسط حسابي (3.38) بانحراف معياري (0.64) وبدرجة </w:t>
      </w:r>
      <w:r w:rsidRPr="00030386">
        <w:rPr>
          <w:rFonts w:ascii="Simplified Arabic" w:hAnsi="Simplified Arabic" w:cs="Simplified Arabic"/>
          <w:sz w:val="28"/>
          <w:szCs w:val="28"/>
          <w:rtl/>
          <w:lang w:bidi="ar-EG"/>
        </w:rPr>
        <w:br/>
      </w:r>
      <w:r w:rsidR="003701CD" w:rsidRPr="00030386">
        <w:rPr>
          <w:rFonts w:ascii="Simplified Arabic" w:hAnsi="Simplified Arabic" w:cs="Simplified Arabic"/>
          <w:sz w:val="28"/>
          <w:szCs w:val="28"/>
          <w:rtl/>
          <w:lang w:bidi="ar-EG"/>
        </w:rPr>
        <w:t>تقدير متوسطة</w:t>
      </w:r>
      <w:r w:rsidR="00136FFF" w:rsidRPr="00030386">
        <w:rPr>
          <w:rFonts w:ascii="Simplified Arabic" w:hAnsi="Simplified Arabic" w:cs="Simplified Arabic"/>
          <w:sz w:val="28"/>
          <w:szCs w:val="28"/>
          <w:lang w:bidi="ar-EG"/>
        </w:rPr>
        <w:t>.</w:t>
      </w:r>
    </w:p>
    <w:p w:rsidR="009D103C" w:rsidRPr="00030386" w:rsidRDefault="003701CD" w:rsidP="00D211A4">
      <w:pPr>
        <w:bidi/>
        <w:spacing w:line="192" w:lineRule="auto"/>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كما تم إجراء اختبار (ت) </w:t>
      </w:r>
      <w:r w:rsidR="00BE0D80"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lang w:bidi="ar-EG"/>
        </w:rPr>
        <w:t>one sample test</w:t>
      </w:r>
      <w:r w:rsidR="00BE0D80"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على درجة مدى توافر الصفات والخصائص والمواصفات لموظفي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والجدول (</w:t>
      </w:r>
      <w:r w:rsidR="007478CE" w:rsidRPr="00030386">
        <w:rPr>
          <w:rFonts w:ascii="Simplified Arabic" w:hAnsi="Simplified Arabic" w:cs="Simplified Arabic"/>
          <w:sz w:val="28"/>
          <w:szCs w:val="28"/>
          <w:rtl/>
          <w:lang w:bidi="ar-EG"/>
        </w:rPr>
        <w:t>3</w:t>
      </w:r>
      <w:r w:rsidRPr="00030386">
        <w:rPr>
          <w:rFonts w:ascii="Simplified Arabic" w:hAnsi="Simplified Arabic" w:cs="Simplified Arabic"/>
          <w:sz w:val="28"/>
          <w:szCs w:val="28"/>
          <w:rtl/>
          <w:lang w:bidi="ar-EG"/>
        </w:rPr>
        <w:t>) يبين ذلك</w:t>
      </w:r>
      <w:r w:rsidR="00136FFF" w:rsidRPr="00030386">
        <w:rPr>
          <w:rFonts w:ascii="Simplified Arabic" w:hAnsi="Simplified Arabic" w:cs="Simplified Arabic"/>
          <w:sz w:val="28"/>
          <w:szCs w:val="28"/>
          <w:lang w:bidi="ar-EG"/>
        </w:rPr>
        <w:t>.</w:t>
      </w:r>
    </w:p>
    <w:p w:rsidR="003701CD" w:rsidRPr="00030386" w:rsidRDefault="003701CD" w:rsidP="009060FA">
      <w:pPr>
        <w:bidi/>
        <w:spacing w:line="192" w:lineRule="auto"/>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جدول (</w:t>
      </w:r>
      <w:r w:rsidR="009060FA">
        <w:rPr>
          <w:rFonts w:ascii="Simplified Arabic" w:hAnsi="Simplified Arabic" w:cs="Simplified Arabic" w:hint="cs"/>
          <w:b/>
          <w:bCs/>
          <w:sz w:val="28"/>
          <w:szCs w:val="28"/>
          <w:rtl/>
          <w:lang w:bidi="ar-EG"/>
        </w:rPr>
        <w:t>3</w:t>
      </w:r>
      <w:r w:rsidRPr="00030386">
        <w:rPr>
          <w:rFonts w:ascii="Simplified Arabic" w:hAnsi="Simplified Arabic" w:cs="Simplified Arabic"/>
          <w:b/>
          <w:bCs/>
          <w:sz w:val="28"/>
          <w:szCs w:val="28"/>
          <w:rtl/>
          <w:lang w:bidi="ar-EG"/>
        </w:rPr>
        <w:t>)</w:t>
      </w:r>
    </w:p>
    <w:p w:rsidR="003701CD" w:rsidRPr="00030386" w:rsidRDefault="003701CD" w:rsidP="00490F6E">
      <w:pPr>
        <w:bidi/>
        <w:spacing w:line="192" w:lineRule="auto"/>
        <w:jc w:val="center"/>
        <w:rPr>
          <w:rFonts w:ascii="Simplified Arabic" w:hAnsi="Simplified Arabic" w:cs="Simplified Arabic"/>
          <w:b/>
          <w:bCs/>
          <w:sz w:val="28"/>
          <w:szCs w:val="28"/>
          <w:rtl/>
        </w:rPr>
      </w:pPr>
      <w:r w:rsidRPr="00030386">
        <w:rPr>
          <w:rFonts w:ascii="Simplified Arabic" w:hAnsi="Simplified Arabic" w:cs="Simplified Arabic"/>
          <w:b/>
          <w:bCs/>
          <w:sz w:val="28"/>
          <w:szCs w:val="28"/>
          <w:rtl/>
          <w:lang w:bidi="ar-EG"/>
        </w:rPr>
        <w:t xml:space="preserve">نتائج اختبار (ت) </w:t>
      </w:r>
      <w:r w:rsidR="00701B35" w:rsidRPr="00030386">
        <w:rPr>
          <w:rFonts w:ascii="Simplified Arabic" w:hAnsi="Simplified Arabic" w:cs="Simplified Arabic"/>
          <w:b/>
          <w:bCs/>
          <w:sz w:val="28"/>
          <w:szCs w:val="28"/>
          <w:lang w:bidi="ar-EG"/>
        </w:rPr>
        <w:t xml:space="preserve"> (</w:t>
      </w:r>
      <w:r w:rsidRPr="00030386">
        <w:rPr>
          <w:rFonts w:ascii="Simplified Arabic" w:hAnsi="Simplified Arabic" w:cs="Simplified Arabic"/>
          <w:b/>
          <w:bCs/>
          <w:sz w:val="28"/>
          <w:szCs w:val="28"/>
          <w:lang w:bidi="ar-EG"/>
        </w:rPr>
        <w:t>one sample t- test)</w:t>
      </w:r>
      <w:r w:rsidRPr="00030386">
        <w:rPr>
          <w:rFonts w:ascii="Simplified Arabic" w:hAnsi="Simplified Arabic" w:cs="Simplified Arabic"/>
          <w:b/>
          <w:bCs/>
          <w:sz w:val="28"/>
          <w:szCs w:val="28"/>
          <w:rtl/>
          <w:lang w:bidi="ar-EG"/>
        </w:rPr>
        <w:t xml:space="preserve"> درجة توافر الصفات والخصائص والمواصفات لموظفي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526B3D">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المتوسط الحسابي</w:t>
            </w:r>
          </w:p>
        </w:tc>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الانحراف المعياري</w:t>
            </w:r>
          </w:p>
        </w:tc>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قيمة ت</w:t>
            </w:r>
          </w:p>
        </w:tc>
        <w:tc>
          <w:tcPr>
            <w:tcW w:w="1705"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درجة الحرية</w:t>
            </w:r>
          </w:p>
        </w:tc>
        <w:tc>
          <w:tcPr>
            <w:tcW w:w="1705"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الدلالة الإحصائية</w:t>
            </w:r>
          </w:p>
        </w:tc>
      </w:tr>
      <w:tr w:rsidR="00030386" w:rsidRPr="00030386" w:rsidTr="008F379F">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lang w:bidi="ar-EG"/>
              </w:rPr>
            </w:pPr>
            <w:r w:rsidRPr="00030386">
              <w:rPr>
                <w:rFonts w:ascii="Simplified Arabic" w:hAnsi="Simplified Arabic" w:cs="Simplified Arabic"/>
                <w:sz w:val="26"/>
                <w:szCs w:val="26"/>
                <w:rtl/>
                <w:lang w:bidi="ar-EG"/>
              </w:rPr>
              <w:t>3.83</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lang w:bidi="ar-EG"/>
              </w:rPr>
            </w:pPr>
            <w:r w:rsidRPr="00030386">
              <w:rPr>
                <w:rFonts w:ascii="Simplified Arabic" w:hAnsi="Simplified Arabic" w:cs="Simplified Arabic"/>
                <w:sz w:val="26"/>
                <w:szCs w:val="26"/>
                <w:rtl/>
                <w:lang w:bidi="ar-EG"/>
              </w:rPr>
              <w:t>0.58</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14.534</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lang w:bidi="ar-EG"/>
              </w:rPr>
            </w:pPr>
            <w:r w:rsidRPr="00030386">
              <w:rPr>
                <w:rFonts w:ascii="Simplified Arabic" w:hAnsi="Simplified Arabic" w:cs="Simplified Arabic"/>
                <w:sz w:val="26"/>
                <w:szCs w:val="26"/>
                <w:rtl/>
                <w:lang w:bidi="ar-EG"/>
              </w:rPr>
              <w:t>103</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0.000*</w:t>
            </w:r>
          </w:p>
        </w:tc>
      </w:tr>
    </w:tbl>
    <w:p w:rsidR="003701CD" w:rsidRPr="00030386" w:rsidRDefault="00701B35" w:rsidP="00D211A4">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lang w:bidi="ar-EG"/>
        </w:rPr>
        <w:t xml:space="preserve">ذو دلالة إحصائية عند مستوى الدلالة الإحصائية </w:t>
      </w:r>
      <w:r w:rsidR="0015331C" w:rsidRPr="00030386">
        <w:rPr>
          <w:rFonts w:ascii="Simplified Arabic" w:hAnsi="Simplified Arabic" w:cs="Simplified Arabic"/>
          <w:b/>
          <w:bCs/>
          <w:sz w:val="26"/>
          <w:szCs w:val="26"/>
          <w:rtl/>
          <w:lang w:bidi="ar-EG"/>
        </w:rPr>
        <w:t>(</w:t>
      </w:r>
      <m:oMath>
        <m:r>
          <m:rPr>
            <m:sty m:val="bi"/>
          </m:rPr>
          <w:rPr>
            <w:rFonts w:ascii="Cambria Math" w:hAnsi="Cambria Math" w:cs="Arial"/>
            <w:sz w:val="26"/>
            <w:szCs w:val="26"/>
            <w:lang w:bidi="ar-EG"/>
          </w:rPr>
          <m:t>0.05&gt;α</m:t>
        </m:r>
      </m:oMath>
      <w:r w:rsidR="0015331C" w:rsidRPr="00030386">
        <w:rPr>
          <w:rFonts w:ascii="Simplified Arabic" w:hAnsi="Simplified Arabic" w:cs="Simplified Arabic"/>
          <w:b/>
          <w:bCs/>
          <w:sz w:val="26"/>
          <w:szCs w:val="26"/>
          <w:rtl/>
          <w:lang w:bidi="ar-EG"/>
        </w:rPr>
        <w:t>*)</w:t>
      </w:r>
    </w:p>
    <w:p w:rsidR="008F015D" w:rsidRPr="00030386" w:rsidRDefault="008F015D" w:rsidP="00D211A4">
      <w:pPr>
        <w:bidi/>
        <w:spacing w:before="1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w:t>
      </w:r>
      <w:r w:rsidR="003701CD" w:rsidRPr="00030386">
        <w:rPr>
          <w:rFonts w:ascii="Simplified Arabic" w:hAnsi="Simplified Arabic" w:cs="Simplified Arabic"/>
          <w:b/>
          <w:bCs/>
          <w:sz w:val="28"/>
          <w:szCs w:val="28"/>
          <w:rtl/>
          <w:lang w:bidi="ar-EG"/>
        </w:rPr>
        <w:t>يتبين من الجدول (</w:t>
      </w:r>
      <w:r w:rsidR="008A0425" w:rsidRPr="00030386">
        <w:rPr>
          <w:rFonts w:ascii="Simplified Arabic" w:hAnsi="Simplified Arabic" w:cs="Simplified Arabic"/>
          <w:b/>
          <w:bCs/>
          <w:sz w:val="28"/>
          <w:szCs w:val="28"/>
          <w:rtl/>
          <w:lang w:bidi="ar-EG"/>
        </w:rPr>
        <w:t>2</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أن قيمة (ت) المحسوبة عند الوسط الفرضي (3) هي (14.534) وبدلالة إحصائية </w:t>
      </w:r>
      <w:r w:rsidR="0015331C" w:rsidRPr="00030386">
        <w:rPr>
          <w:rFonts w:ascii="Simplified Arabic" w:hAnsi="Simplified Arabic" w:cs="Simplified Arabic"/>
          <w:sz w:val="28"/>
          <w:szCs w:val="28"/>
          <w:rtl/>
          <w:lang w:bidi="ar-EG"/>
        </w:rPr>
        <w:t>(</w:t>
      </w:r>
      <m:oMath>
        <m:r>
          <w:rPr>
            <w:rFonts w:ascii="Cambria Math" w:hAnsi="Cambria Math" w:cs="Arial"/>
            <w:sz w:val="28"/>
            <w:szCs w:val="28"/>
            <w:lang w:bidi="ar-EG"/>
          </w:rPr>
          <m:t xml:space="preserve"> 0.05&gt;α</m:t>
        </m:r>
      </m:oMath>
      <w:r w:rsidR="0015331C"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وهي قيمة دالة إحصائية عند مستوى دلالة إحصائية </w:t>
      </w:r>
      <w:r w:rsidR="00701B35" w:rsidRPr="00030386">
        <w:rPr>
          <w:rFonts w:ascii="Simplified Arabic" w:hAnsi="Simplified Arabic" w:cs="Simplified Arabic"/>
          <w:sz w:val="28"/>
          <w:szCs w:val="28"/>
          <w:lang w:bidi="ar-EG"/>
        </w:rPr>
        <w:t>(</w:t>
      </w:r>
      <m:oMath>
        <m:r>
          <w:rPr>
            <w:rFonts w:ascii="Cambria Math" w:hAnsi="Cambria Math" w:cs="Arial"/>
            <w:sz w:val="28"/>
            <w:szCs w:val="28"/>
            <w:lang w:bidi="ar-EG"/>
          </w:rPr>
          <m:t>0.05&gt;α</m:t>
        </m:r>
      </m:oMath>
      <w:r w:rsidR="00701B35" w:rsidRPr="00030386">
        <w:rPr>
          <w:rFonts w:ascii="Simplified Arabic" w:hAnsi="Simplified Arabic" w:cs="Simplified Arabic"/>
          <w:sz w:val="28"/>
          <w:szCs w:val="28"/>
          <w:lang w:bidi="ar-EG"/>
        </w:rPr>
        <w:t>)</w:t>
      </w:r>
      <w:r w:rsidR="001B26C7"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كما تبين أن الوسط الحسابي لفقرات هذه الصفات ككل تساوي (3.83) وهي أكبر من الوسط الفرضي (3)، مما يترتب عليه رفض الفرضية الصفرية وقبول الفرضية البديلة لهذه الصفات، مما يدل على توافر الصفات والخصائص والمواصفات للقيام بالأنشطة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لدى العاملين 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136FFF" w:rsidRPr="00030386">
        <w:rPr>
          <w:rFonts w:ascii="Simplified Arabic" w:hAnsi="Simplified Arabic" w:cs="Simplified Arabic"/>
          <w:sz w:val="28"/>
          <w:szCs w:val="28"/>
          <w:lang w:bidi="ar-EG"/>
        </w:rPr>
        <w:t>.</w:t>
      </w:r>
    </w:p>
    <w:p w:rsidR="0059460B" w:rsidRPr="00030386" w:rsidRDefault="003701CD" w:rsidP="00D211A4">
      <w:pPr>
        <w:bidi/>
        <w:spacing w:before="1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لا يتوافر لدى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الصفات الشخصية المحبوبة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w:t>
      </w:r>
      <w:r w:rsidR="009D103C" w:rsidRPr="00030386">
        <w:rPr>
          <w:rFonts w:ascii="Simplified Arabic" w:hAnsi="Simplified Arabic" w:cs="Simplified Arabic"/>
          <w:sz w:val="28"/>
          <w:szCs w:val="28"/>
          <w:rtl/>
          <w:lang w:bidi="ar-EG"/>
        </w:rPr>
        <w:t xml:space="preserve"> </w:t>
      </w:r>
      <w:r w:rsidR="00701B35" w:rsidRPr="00030386">
        <w:rPr>
          <w:rFonts w:ascii="Simplified Arabic" w:hAnsi="Simplified Arabic" w:cs="Simplified Arabic"/>
          <w:sz w:val="28"/>
          <w:szCs w:val="28"/>
          <w:rtl/>
          <w:lang w:bidi="ar-EG"/>
        </w:rPr>
        <w:t>ال</w:t>
      </w:r>
      <w:r w:rsidR="008B4E83" w:rsidRPr="00030386">
        <w:rPr>
          <w:rFonts w:ascii="Simplified Arabic" w:hAnsi="Simplified Arabic" w:cs="Simplified Arabic"/>
          <w:sz w:val="28"/>
          <w:szCs w:val="28"/>
          <w:rtl/>
          <w:lang w:bidi="ar-EG"/>
        </w:rPr>
        <w:t>إقناعي</w:t>
      </w:r>
      <w:r w:rsidR="00701B35" w:rsidRPr="00030386">
        <w:rPr>
          <w:rFonts w:ascii="Simplified Arabic" w:hAnsi="Simplified Arabic" w:cs="Simplified Arabic"/>
          <w:sz w:val="28"/>
          <w:szCs w:val="28"/>
          <w:rtl/>
          <w:lang w:bidi="ar-EG"/>
        </w:rPr>
        <w:t>ة</w:t>
      </w:r>
      <w:r w:rsidR="008F015D"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لاختبار هذه الفرضية تم حساب المتوسطات الحسابية والانحرافات المعيارية لتقديرات أفراد عينة الدراسة على كل فقرة من فقرات الصفات الشخصية المحبوبة، وعلى </w:t>
      </w:r>
      <w:r w:rsidR="008F015D" w:rsidRPr="00030386">
        <w:rPr>
          <w:rFonts w:ascii="Simplified Arabic" w:hAnsi="Simplified Arabic" w:cs="Simplified Arabic"/>
          <w:sz w:val="28"/>
          <w:szCs w:val="28"/>
          <w:rtl/>
          <w:lang w:bidi="ar-EG"/>
        </w:rPr>
        <w:br/>
      </w:r>
      <w:r w:rsidRPr="00030386">
        <w:rPr>
          <w:rFonts w:ascii="Simplified Arabic" w:hAnsi="Simplified Arabic" w:cs="Simplified Arabic"/>
          <w:sz w:val="28"/>
          <w:szCs w:val="28"/>
          <w:rtl/>
          <w:lang w:bidi="ar-EG"/>
        </w:rPr>
        <w:t>الفقرات ككل</w:t>
      </w:r>
      <w:r w:rsidR="00701B35"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كما تم استخدام اختبار (ت) </w:t>
      </w:r>
      <w:r w:rsidR="00701B35"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lang w:bidi="ar-EG"/>
        </w:rPr>
        <w:t>t-test</w:t>
      </w:r>
      <w:r w:rsidRPr="00030386">
        <w:rPr>
          <w:rFonts w:ascii="Simplified Arabic" w:hAnsi="Simplified Arabic" w:cs="Simplified Arabic"/>
          <w:sz w:val="28"/>
          <w:szCs w:val="28"/>
          <w:rtl/>
          <w:lang w:bidi="ar-EG"/>
        </w:rPr>
        <w:t xml:space="preserve"> على افتراض أن الوسط الفرضي هو (</w:t>
      </w:r>
      <w:r w:rsidR="007478CE" w:rsidRPr="00030386">
        <w:rPr>
          <w:rFonts w:ascii="Simplified Arabic" w:hAnsi="Simplified Arabic" w:cs="Simplified Arabic"/>
          <w:sz w:val="28"/>
          <w:szCs w:val="28"/>
          <w:rtl/>
          <w:lang w:bidi="ar-EG"/>
        </w:rPr>
        <w:t>4</w:t>
      </w:r>
      <w:r w:rsidRPr="00030386">
        <w:rPr>
          <w:rFonts w:ascii="Simplified Arabic" w:hAnsi="Simplified Arabic" w:cs="Simplified Arabic"/>
          <w:sz w:val="28"/>
          <w:szCs w:val="28"/>
          <w:rtl/>
          <w:lang w:bidi="ar-EG"/>
        </w:rPr>
        <w:t>)، وفي ما يلي عرض لذلك</w:t>
      </w:r>
      <w:r w:rsidR="0059460B" w:rsidRPr="00030386">
        <w:rPr>
          <w:rFonts w:ascii="Simplified Arabic" w:hAnsi="Simplified Arabic" w:cs="Simplified Arabic"/>
          <w:sz w:val="28"/>
          <w:szCs w:val="28"/>
          <w:rtl/>
          <w:lang w:bidi="ar-EG"/>
        </w:rPr>
        <w:t>.</w:t>
      </w:r>
    </w:p>
    <w:p w:rsidR="0059460B" w:rsidRPr="00030386" w:rsidRDefault="009F1036" w:rsidP="009060FA">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w:t>
      </w:r>
      <w:r w:rsidR="009060FA">
        <w:rPr>
          <w:rFonts w:ascii="Simplified Arabic" w:hAnsi="Simplified Arabic" w:cs="Simplified Arabic" w:hint="cs"/>
          <w:b/>
          <w:bCs/>
          <w:sz w:val="28"/>
          <w:szCs w:val="28"/>
          <w:rtl/>
          <w:lang w:bidi="ar-EG"/>
        </w:rPr>
        <w:t>4</w:t>
      </w:r>
      <w:r w:rsidRPr="00030386">
        <w:rPr>
          <w:rFonts w:ascii="Simplified Arabic" w:hAnsi="Simplified Arabic" w:cs="Simplified Arabic"/>
          <w:b/>
          <w:bCs/>
          <w:sz w:val="28"/>
          <w:szCs w:val="28"/>
          <w:rtl/>
          <w:lang w:bidi="ar-EG"/>
        </w:rPr>
        <w:t>)</w:t>
      </w:r>
    </w:p>
    <w:p w:rsidR="003701CD" w:rsidRPr="00030386" w:rsidRDefault="003701CD" w:rsidP="00490F6E">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المتوسطات الحسابية والانحرافات المعيارية واختبار (ت) </w:t>
      </w:r>
      <w:r w:rsidR="008F015D" w:rsidRPr="00030386">
        <w:rPr>
          <w:rFonts w:ascii="Simplified Arabic" w:hAnsi="Simplified Arabic" w:cs="Simplified Arabic"/>
          <w:b/>
          <w:bCs/>
          <w:sz w:val="28"/>
          <w:szCs w:val="28"/>
          <w:rtl/>
          <w:lang w:bidi="ar-EG"/>
        </w:rPr>
        <w:t>(</w:t>
      </w:r>
      <w:r w:rsidRPr="00030386">
        <w:rPr>
          <w:rFonts w:ascii="Simplified Arabic" w:hAnsi="Simplified Arabic" w:cs="Simplified Arabic"/>
          <w:b/>
          <w:bCs/>
          <w:sz w:val="28"/>
          <w:szCs w:val="28"/>
          <w:lang w:bidi="ar-EG"/>
        </w:rPr>
        <w:t>t-test</w:t>
      </w:r>
      <w:r w:rsidR="008F015D" w:rsidRPr="00030386">
        <w:rPr>
          <w:rFonts w:ascii="Simplified Arabic" w:hAnsi="Simplified Arabic" w:cs="Simplified Arabic"/>
          <w:b/>
          <w:bCs/>
          <w:sz w:val="28"/>
          <w:szCs w:val="28"/>
          <w:rtl/>
          <w:lang w:bidi="ar-EG"/>
        </w:rPr>
        <w:t>)</w:t>
      </w:r>
      <w:r w:rsidRPr="00030386">
        <w:rPr>
          <w:rFonts w:ascii="Simplified Arabic" w:hAnsi="Simplified Arabic" w:cs="Simplified Arabic"/>
          <w:b/>
          <w:bCs/>
          <w:sz w:val="28"/>
          <w:szCs w:val="28"/>
          <w:rtl/>
          <w:lang w:bidi="ar-EG"/>
        </w:rPr>
        <w:t xml:space="preserve"> لتقديرات أفراد عينة الدراسة على كل فقرة من فقرات الصفات الشخصية المحبوبة مرتبة ترتيباً تنازلياً حسب المتوسط الحسابي</w:t>
      </w:r>
    </w:p>
    <w:tbl>
      <w:tblPr>
        <w:bidiVisual/>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6012"/>
        <w:gridCol w:w="626"/>
        <w:gridCol w:w="1014"/>
        <w:gridCol w:w="873"/>
        <w:gridCol w:w="982"/>
      </w:tblGrid>
      <w:tr w:rsidR="00030386" w:rsidRPr="00030386" w:rsidTr="00526B3D">
        <w:trPr>
          <w:jc w:val="center"/>
        </w:trPr>
        <w:tc>
          <w:tcPr>
            <w:tcW w:w="549" w:type="dxa"/>
            <w:shd w:val="clear" w:color="auto" w:fill="D9D9D9"/>
          </w:tcPr>
          <w:p w:rsidR="00A52262" w:rsidRPr="00030386" w:rsidRDefault="00A52262" w:rsidP="00490F6E">
            <w:pPr>
              <w:bidi/>
              <w:jc w:val="center"/>
              <w:rPr>
                <w:rFonts w:ascii="Simplified Arabic" w:hAnsi="Simplified Arabic" w:cs="Simplified Arabic"/>
                <w:b/>
                <w:bCs/>
                <w:sz w:val="22"/>
                <w:szCs w:val="22"/>
                <w:rtl/>
              </w:rPr>
            </w:pPr>
            <w:r w:rsidRPr="00030386">
              <w:rPr>
                <w:rFonts w:ascii="Simplified Arabic" w:hAnsi="Simplified Arabic" w:cs="Simplified Arabic"/>
                <w:b/>
                <w:bCs/>
                <w:sz w:val="22"/>
                <w:szCs w:val="22"/>
                <w:rtl/>
              </w:rPr>
              <w:t>رقم الفقرة</w:t>
            </w:r>
          </w:p>
        </w:tc>
        <w:tc>
          <w:tcPr>
            <w:tcW w:w="6039" w:type="dxa"/>
            <w:shd w:val="clear" w:color="auto" w:fill="D9D9D9"/>
          </w:tcPr>
          <w:p w:rsidR="00A52262" w:rsidRPr="00030386" w:rsidRDefault="00A52262" w:rsidP="00490F6E">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lang w:bidi="ar-EG"/>
              </w:rPr>
              <w:t>الفقرة</w:t>
            </w:r>
          </w:p>
        </w:tc>
        <w:tc>
          <w:tcPr>
            <w:tcW w:w="626" w:type="dxa"/>
            <w:shd w:val="clear" w:color="auto" w:fill="D9D9D9"/>
          </w:tcPr>
          <w:p w:rsidR="00A52262" w:rsidRPr="00030386" w:rsidRDefault="00A52262" w:rsidP="00490F6E">
            <w:pPr>
              <w:bidi/>
              <w:jc w:val="center"/>
              <w:rPr>
                <w:rFonts w:ascii="Simplified Arabic" w:hAnsi="Simplified Arabic" w:cs="Simplified Arabic"/>
                <w:b/>
                <w:bCs/>
                <w:sz w:val="22"/>
                <w:szCs w:val="22"/>
                <w:rtl/>
              </w:rPr>
            </w:pPr>
            <w:r w:rsidRPr="00030386">
              <w:rPr>
                <w:rFonts w:ascii="Simplified Arabic" w:hAnsi="Simplified Arabic" w:cs="Simplified Arabic"/>
                <w:b/>
                <w:bCs/>
                <w:sz w:val="22"/>
                <w:szCs w:val="22"/>
                <w:rtl/>
              </w:rPr>
              <w:t>الرتبة</w:t>
            </w:r>
          </w:p>
        </w:tc>
        <w:tc>
          <w:tcPr>
            <w:tcW w:w="1014" w:type="dxa"/>
            <w:shd w:val="clear" w:color="auto" w:fill="D9D9D9"/>
          </w:tcPr>
          <w:p w:rsidR="00A52262" w:rsidRPr="00030386" w:rsidRDefault="00A52262" w:rsidP="00490F6E">
            <w:pPr>
              <w:bidi/>
              <w:jc w:val="center"/>
              <w:rPr>
                <w:rFonts w:ascii="Simplified Arabic" w:hAnsi="Simplified Arabic" w:cs="Simplified Arabic"/>
                <w:b/>
                <w:bCs/>
                <w:sz w:val="22"/>
                <w:szCs w:val="22"/>
                <w:rtl/>
              </w:rPr>
            </w:pPr>
            <w:r w:rsidRPr="00030386">
              <w:rPr>
                <w:rFonts w:ascii="Simplified Arabic" w:hAnsi="Simplified Arabic" w:cs="Simplified Arabic"/>
                <w:b/>
                <w:bCs/>
                <w:sz w:val="22"/>
                <w:szCs w:val="22"/>
                <w:rtl/>
              </w:rPr>
              <w:t>المتوسط الحسابي*</w:t>
            </w:r>
          </w:p>
        </w:tc>
        <w:tc>
          <w:tcPr>
            <w:tcW w:w="873" w:type="dxa"/>
            <w:shd w:val="clear" w:color="auto" w:fill="D9D9D9"/>
          </w:tcPr>
          <w:p w:rsidR="00A52262" w:rsidRPr="00030386" w:rsidRDefault="00A52262" w:rsidP="00490F6E">
            <w:pPr>
              <w:bidi/>
              <w:jc w:val="center"/>
              <w:rPr>
                <w:rFonts w:ascii="Simplified Arabic" w:hAnsi="Simplified Arabic" w:cs="Simplified Arabic"/>
                <w:b/>
                <w:bCs/>
                <w:sz w:val="22"/>
                <w:szCs w:val="22"/>
                <w:rtl/>
              </w:rPr>
            </w:pPr>
            <w:r w:rsidRPr="00030386">
              <w:rPr>
                <w:rFonts w:ascii="Simplified Arabic" w:hAnsi="Simplified Arabic" w:cs="Simplified Arabic"/>
                <w:b/>
                <w:bCs/>
                <w:sz w:val="22"/>
                <w:szCs w:val="22"/>
                <w:rtl/>
              </w:rPr>
              <w:t>الانحراف المعياري</w:t>
            </w:r>
          </w:p>
        </w:tc>
        <w:tc>
          <w:tcPr>
            <w:tcW w:w="984" w:type="dxa"/>
            <w:shd w:val="clear" w:color="auto" w:fill="D9D9D9"/>
          </w:tcPr>
          <w:p w:rsidR="00A52262" w:rsidRPr="00030386" w:rsidRDefault="00A52262" w:rsidP="00490F6E">
            <w:pPr>
              <w:bidi/>
              <w:jc w:val="center"/>
              <w:rPr>
                <w:rFonts w:ascii="Simplified Arabic" w:hAnsi="Simplified Arabic" w:cs="Simplified Arabic"/>
                <w:b/>
                <w:bCs/>
                <w:sz w:val="22"/>
                <w:szCs w:val="22"/>
                <w:rtl/>
              </w:rPr>
            </w:pPr>
            <w:r w:rsidRPr="00030386">
              <w:rPr>
                <w:rFonts w:ascii="Simplified Arabic" w:hAnsi="Simplified Arabic" w:cs="Simplified Arabic"/>
                <w:b/>
                <w:bCs/>
                <w:sz w:val="22"/>
                <w:szCs w:val="22"/>
                <w:rtl/>
              </w:rPr>
              <w:t>درجة التقدير</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10</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lang w:bidi="ar-EG"/>
              </w:rPr>
            </w:pPr>
            <w:r w:rsidRPr="00030386">
              <w:rPr>
                <w:rFonts w:ascii="Simplified Arabic" w:hAnsi="Simplified Arabic" w:cs="Simplified Arabic"/>
                <w:b/>
                <w:bCs/>
                <w:sz w:val="22"/>
                <w:szCs w:val="22"/>
                <w:rtl/>
                <w:lang w:bidi="ar-EG"/>
              </w:rPr>
              <w:t>الاعتدال والإخلاص في مكان العمل</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1</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4.29</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0.86</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عالية جدًا</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2</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lang w:bidi="ar-EG"/>
              </w:rPr>
              <w:t>الإحساس العام مع جمهور مؤسسة بهية</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2</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4.06</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0.88</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عالية</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1</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lang w:bidi="ar-EG"/>
              </w:rPr>
            </w:pPr>
            <w:r w:rsidRPr="00030386">
              <w:rPr>
                <w:rFonts w:ascii="Simplified Arabic" w:hAnsi="Simplified Arabic" w:cs="Simplified Arabic"/>
                <w:b/>
                <w:bCs/>
                <w:sz w:val="22"/>
                <w:szCs w:val="22"/>
                <w:rtl/>
                <w:lang w:bidi="ar-EG"/>
              </w:rPr>
              <w:t>القدرة على استمالة الآخرين للأفكار التي يطرحها بطريقة مقنعة</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3</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4.03</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0.78</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 xml:space="preserve">عالية </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5</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lang w:bidi="ar-EG"/>
              </w:rPr>
            </w:pPr>
            <w:r w:rsidRPr="00030386">
              <w:rPr>
                <w:rFonts w:ascii="Simplified Arabic" w:hAnsi="Simplified Arabic" w:cs="Simplified Arabic"/>
                <w:b/>
                <w:bCs/>
                <w:sz w:val="22"/>
                <w:szCs w:val="22"/>
                <w:rtl/>
                <w:lang w:bidi="ar-EG"/>
              </w:rPr>
              <w:t>الاتزان أثناء الاتصال بجمهور مؤسسة بهية لخلق انطباع جيد عن مؤسسة بهية</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4</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4.01</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0.94</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عالية</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13</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lang w:bidi="ar-EG"/>
              </w:rPr>
              <w:t>بذل الجهود لنجاح المهمات في الأوقات العادية والأزمات</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5</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4.00</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0.99</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 xml:space="preserve">عالية </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3</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lang w:bidi="ar-EG"/>
              </w:rPr>
            </w:pPr>
            <w:r w:rsidRPr="00030386">
              <w:rPr>
                <w:rFonts w:ascii="Simplified Arabic" w:hAnsi="Simplified Arabic" w:cs="Simplified Arabic"/>
                <w:b/>
                <w:bCs/>
                <w:sz w:val="22"/>
                <w:szCs w:val="22"/>
                <w:rtl/>
                <w:lang w:bidi="ar-EG"/>
              </w:rPr>
              <w:t>حب الاستطلاع لعناصر الأحداث المحيطة للوصول للحقائق وتفسيرها</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6</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3.99</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0.83</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 xml:space="preserve">عالية </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9</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lang w:bidi="ar-EG"/>
              </w:rPr>
              <w:t>جاذبية الوجه التي تتناسب مع القوام والهندام</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7</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3.98</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0.86</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عالية</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4</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lang w:bidi="ar-EG"/>
              </w:rPr>
            </w:pPr>
            <w:r w:rsidRPr="00030386">
              <w:rPr>
                <w:rFonts w:ascii="Simplified Arabic" w:hAnsi="Simplified Arabic" w:cs="Simplified Arabic"/>
                <w:b/>
                <w:bCs/>
                <w:sz w:val="22"/>
                <w:szCs w:val="22"/>
                <w:rtl/>
                <w:lang w:bidi="ar-EG"/>
              </w:rPr>
              <w:t>القدرة على التعامل مع الآراء المعارضة</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8</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3.91</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0.97</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عالية</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6</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lang w:bidi="ar-EG"/>
              </w:rPr>
            </w:pPr>
            <w:r w:rsidRPr="00030386">
              <w:rPr>
                <w:rFonts w:ascii="Simplified Arabic" w:hAnsi="Simplified Arabic" w:cs="Simplified Arabic"/>
                <w:b/>
                <w:bCs/>
                <w:sz w:val="22"/>
                <w:szCs w:val="22"/>
                <w:rtl/>
                <w:lang w:bidi="ar-EG"/>
              </w:rPr>
              <w:t>الاهتمام بجمهور مؤسسة بهية للتعرف على طريقة تفكيرهم وأساليب التأثير فيهم</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9</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3.86</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0.89</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عالية</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8</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lang w:bidi="ar-EG"/>
              </w:rPr>
            </w:pPr>
            <w:r w:rsidRPr="00030386">
              <w:rPr>
                <w:rFonts w:ascii="Simplified Arabic" w:hAnsi="Simplified Arabic" w:cs="Simplified Arabic"/>
                <w:b/>
                <w:bCs/>
                <w:sz w:val="22"/>
                <w:szCs w:val="22"/>
                <w:rtl/>
                <w:lang w:bidi="ar-EG"/>
              </w:rPr>
              <w:t>الموضوعية والتجرد عن الذات وعدم التحيز لفريق على آخر</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10</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3.83</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0.88</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عالية</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12</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lang w:bidi="ar-EG"/>
              </w:rPr>
              <w:t>الحماس في عرض الأفكار التي يطرحها للجمهور</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11</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3.75</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0.92</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عالية</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11</w:t>
            </w: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lang w:bidi="ar-EG"/>
              </w:rPr>
            </w:pPr>
            <w:r w:rsidRPr="00030386">
              <w:rPr>
                <w:rFonts w:ascii="Simplified Arabic" w:hAnsi="Simplified Arabic" w:cs="Simplified Arabic"/>
                <w:b/>
                <w:bCs/>
                <w:sz w:val="22"/>
                <w:szCs w:val="22"/>
                <w:rtl/>
                <w:lang w:bidi="ar-EG"/>
              </w:rPr>
              <w:t>الشجاعة في مواجهة المسؤولين بأخطائهم</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12</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3.72</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1.08</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عالية</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rPr>
            </w:pP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lang w:bidi="ar-EG"/>
              </w:rPr>
            </w:pPr>
            <w:r w:rsidRPr="00030386">
              <w:rPr>
                <w:rFonts w:ascii="Simplified Arabic" w:hAnsi="Simplified Arabic" w:cs="Simplified Arabic"/>
                <w:b/>
                <w:bCs/>
                <w:sz w:val="22"/>
                <w:szCs w:val="22"/>
                <w:rtl/>
                <w:lang w:bidi="ar-EG"/>
              </w:rPr>
              <w:t>الخيال الخصب في مواجهه المشكلات</w:t>
            </w:r>
            <w:r w:rsidRPr="00030386">
              <w:rPr>
                <w:rFonts w:ascii="Simplified Arabic" w:hAnsi="Simplified Arabic" w:cs="Simplified Arabic"/>
                <w:b/>
                <w:bCs/>
                <w:sz w:val="22"/>
                <w:szCs w:val="22"/>
                <w:lang w:bidi="ar-EG"/>
              </w:rPr>
              <w:t>.</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13</w:t>
            </w: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3.62</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1.01</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tl/>
                <w:lang w:bidi="ar-EG"/>
              </w:rPr>
              <w:t>عالية</w:t>
            </w:r>
          </w:p>
        </w:tc>
      </w:tr>
      <w:tr w:rsidR="00030386" w:rsidRPr="00030386" w:rsidTr="008F379F">
        <w:trPr>
          <w:jc w:val="center"/>
        </w:trPr>
        <w:tc>
          <w:tcPr>
            <w:tcW w:w="549" w:type="dxa"/>
            <w:shd w:val="clear" w:color="auto" w:fill="auto"/>
          </w:tcPr>
          <w:p w:rsidR="00A52262" w:rsidRPr="00030386" w:rsidRDefault="00A52262" w:rsidP="008F379F">
            <w:pPr>
              <w:bidi/>
              <w:jc w:val="lowKashida"/>
              <w:rPr>
                <w:rFonts w:ascii="Simplified Arabic" w:hAnsi="Simplified Arabic" w:cs="Simplified Arabic"/>
                <w:sz w:val="22"/>
                <w:szCs w:val="22"/>
                <w:rtl/>
              </w:rPr>
            </w:pPr>
          </w:p>
        </w:tc>
        <w:tc>
          <w:tcPr>
            <w:tcW w:w="6039" w:type="dxa"/>
            <w:shd w:val="clear" w:color="auto" w:fill="auto"/>
          </w:tcPr>
          <w:p w:rsidR="00A52262" w:rsidRPr="00030386" w:rsidRDefault="00A52262" w:rsidP="008F379F">
            <w:pPr>
              <w:bidi/>
              <w:jc w:val="lowKashida"/>
              <w:rPr>
                <w:rFonts w:ascii="Simplified Arabic" w:hAnsi="Simplified Arabic" w:cs="Simplified Arabic"/>
                <w:b/>
                <w:bCs/>
                <w:sz w:val="22"/>
                <w:szCs w:val="22"/>
                <w:rtl/>
                <w:lang w:bidi="ar-EG"/>
              </w:rPr>
            </w:pPr>
            <w:r w:rsidRPr="00030386">
              <w:rPr>
                <w:rFonts w:ascii="Simplified Arabic" w:hAnsi="Simplified Arabic" w:cs="Simplified Arabic"/>
                <w:sz w:val="22"/>
                <w:szCs w:val="22"/>
                <w:rtl/>
                <w:lang w:bidi="ar-EG"/>
              </w:rPr>
              <w:t>الفقرات ككل</w:t>
            </w:r>
          </w:p>
        </w:tc>
        <w:tc>
          <w:tcPr>
            <w:tcW w:w="626"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p>
        </w:tc>
        <w:tc>
          <w:tcPr>
            <w:tcW w:w="1014"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3.93</w:t>
            </w:r>
          </w:p>
        </w:tc>
        <w:tc>
          <w:tcPr>
            <w:tcW w:w="873"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0.61</w:t>
            </w:r>
          </w:p>
        </w:tc>
        <w:tc>
          <w:tcPr>
            <w:tcW w:w="984" w:type="dxa"/>
            <w:shd w:val="clear" w:color="auto" w:fill="auto"/>
          </w:tcPr>
          <w:p w:rsidR="00A52262" w:rsidRPr="00030386" w:rsidRDefault="00A52262" w:rsidP="008F379F">
            <w:pPr>
              <w:bidi/>
              <w:jc w:val="lowKashida"/>
              <w:rPr>
                <w:rFonts w:ascii="Simplified Arabic" w:hAnsi="Simplified Arabic" w:cs="Simplified Arabic"/>
                <w:sz w:val="22"/>
                <w:szCs w:val="22"/>
                <w:rtl/>
                <w:lang w:bidi="ar-EG"/>
              </w:rPr>
            </w:pPr>
            <w:r w:rsidRPr="00030386">
              <w:rPr>
                <w:rFonts w:ascii="Simplified Arabic" w:hAnsi="Simplified Arabic" w:cs="Simplified Arabic"/>
                <w:sz w:val="22"/>
                <w:szCs w:val="22"/>
                <w:rtl/>
                <w:lang w:bidi="ar-EG"/>
              </w:rPr>
              <w:t>عالية</w:t>
            </w:r>
          </w:p>
        </w:tc>
      </w:tr>
    </w:tbl>
    <w:p w:rsidR="003701CD" w:rsidRPr="00030386" w:rsidRDefault="003701CD" w:rsidP="00D211A4">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lang w:bidi="ar-EG"/>
        </w:rPr>
        <w:t xml:space="preserve">الدرجة القصوى (5) </w:t>
      </w:r>
    </w:p>
    <w:p w:rsidR="003701CD" w:rsidRPr="00030386" w:rsidRDefault="008F015D" w:rsidP="00D211A4">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w:t>
      </w:r>
      <w:r w:rsidR="00A52262" w:rsidRPr="00030386">
        <w:rPr>
          <w:rFonts w:ascii="Simplified Arabic" w:hAnsi="Simplified Arabic" w:cs="Simplified Arabic"/>
          <w:b/>
          <w:bCs/>
          <w:sz w:val="28"/>
          <w:szCs w:val="28"/>
          <w:rtl/>
          <w:lang w:bidi="ar-EG"/>
        </w:rPr>
        <w:t xml:space="preserve"> </w:t>
      </w:r>
      <w:r w:rsidR="003701CD" w:rsidRPr="00030386">
        <w:rPr>
          <w:rFonts w:ascii="Simplified Arabic" w:hAnsi="Simplified Arabic" w:cs="Simplified Arabic"/>
          <w:b/>
          <w:bCs/>
          <w:sz w:val="28"/>
          <w:szCs w:val="28"/>
          <w:rtl/>
          <w:lang w:bidi="ar-EG"/>
        </w:rPr>
        <w:t>يتبين من الجدول (</w:t>
      </w:r>
      <w:r w:rsidR="008A0425" w:rsidRPr="00030386">
        <w:rPr>
          <w:rFonts w:ascii="Simplified Arabic" w:hAnsi="Simplified Arabic" w:cs="Simplified Arabic"/>
          <w:b/>
          <w:bCs/>
          <w:sz w:val="28"/>
          <w:szCs w:val="28"/>
          <w:rtl/>
          <w:lang w:bidi="ar-EG"/>
        </w:rPr>
        <w:t>3</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توافر الصفات الشخصية المحبوبة لموظفي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حيث بلغت قيمة المتوسط الحسابي للفقرات ككل والتي تمثل هذه الصفات (3.93) بانحراف معياري (0.61) وبدرجة توافر عالية جدا وهي اكبر من الوسط الفرضي (3) حيث جاءت الفقرة (10) والتي تنص على " الاستقامة والإخلاص في مكان العمل " في المرتبة الأولى بمتوسط حسابي (4.29) وبانحراف معياري (0.86) وبدرجة تقدير عالية، ثم تلاها الفقرة رقم (2) والتي تنص على " الإحساس العام مع جمهور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 في المرتبة الثانية بمتوسط حسابي (4.06) وبانحراف معياري (0.88) وبدرجة تقدير عالية، أما الفقرة (11) والتي تنص على الخيال الخصب في مواجهه المشكلات" جاءت في المرتبة الأخيرة بمتوسط حسابي (3.62) وبانحراف معياري (1.01) وبدرجة تقدير عالية</w:t>
      </w:r>
      <w:r w:rsidR="00136FFF" w:rsidRPr="00030386">
        <w:rPr>
          <w:rFonts w:ascii="Simplified Arabic" w:hAnsi="Simplified Arabic" w:cs="Simplified Arabic"/>
          <w:sz w:val="28"/>
          <w:szCs w:val="28"/>
          <w:lang w:bidi="ar-EG"/>
        </w:rPr>
        <w:t>.</w:t>
      </w:r>
    </w:p>
    <w:p w:rsidR="003701CD" w:rsidRPr="00030386" w:rsidRDefault="003701CD" w:rsidP="00D9355D">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 (</w:t>
      </w:r>
      <w:r w:rsidR="00D9355D">
        <w:rPr>
          <w:rFonts w:ascii="Simplified Arabic" w:hAnsi="Simplified Arabic" w:cs="Simplified Arabic" w:hint="cs"/>
          <w:b/>
          <w:bCs/>
          <w:sz w:val="28"/>
          <w:szCs w:val="28"/>
          <w:rtl/>
          <w:lang w:bidi="ar-EG"/>
        </w:rPr>
        <w:t>5</w:t>
      </w:r>
      <w:r w:rsidRPr="00030386">
        <w:rPr>
          <w:rFonts w:ascii="Simplified Arabic" w:hAnsi="Simplified Arabic" w:cs="Simplified Arabic"/>
          <w:b/>
          <w:bCs/>
          <w:sz w:val="28"/>
          <w:szCs w:val="28"/>
          <w:rtl/>
          <w:lang w:bidi="ar-EG"/>
        </w:rPr>
        <w:t>)</w:t>
      </w:r>
    </w:p>
    <w:p w:rsidR="003701CD" w:rsidRPr="00030386" w:rsidRDefault="008734DA" w:rsidP="00490F6E">
      <w:pPr>
        <w:bidi/>
        <w:spacing w:line="192" w:lineRule="auto"/>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كما تم إجراء اختبار (ت</w:t>
      </w:r>
      <w:r w:rsidRPr="00030386">
        <w:rPr>
          <w:rFonts w:ascii="Simplified Arabic" w:hAnsi="Simplified Arabic" w:cs="Simplified Arabic"/>
          <w:b/>
          <w:bCs/>
          <w:sz w:val="28"/>
          <w:szCs w:val="28"/>
          <w:lang w:bidi="ar-EG"/>
        </w:rPr>
        <w:t>one sample t-test</w:t>
      </w:r>
      <w:r w:rsidRPr="00030386">
        <w:rPr>
          <w:rFonts w:ascii="Simplified Arabic" w:hAnsi="Simplified Arabic" w:cs="Simplified Arabic"/>
          <w:b/>
          <w:bCs/>
          <w:sz w:val="28"/>
          <w:szCs w:val="28"/>
          <w:rtl/>
          <w:lang w:bidi="ar-EG"/>
        </w:rPr>
        <w:t xml:space="preserve">) على درجة توافر الصفات الشخصية المحبوبة لموظفي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مؤسسة بهية، والجدول (</w:t>
      </w:r>
      <w:r w:rsidR="007478CE" w:rsidRPr="00030386">
        <w:rPr>
          <w:rFonts w:ascii="Simplified Arabic" w:hAnsi="Simplified Arabic" w:cs="Simplified Arabic"/>
          <w:b/>
          <w:bCs/>
          <w:sz w:val="28"/>
          <w:szCs w:val="28"/>
          <w:rtl/>
          <w:lang w:bidi="ar-EG"/>
        </w:rPr>
        <w:t>5</w:t>
      </w:r>
      <w:r w:rsidRPr="00030386">
        <w:rPr>
          <w:rFonts w:ascii="Simplified Arabic" w:hAnsi="Simplified Arabic" w:cs="Simplified Arabic"/>
          <w:b/>
          <w:bCs/>
          <w:sz w:val="28"/>
          <w:szCs w:val="28"/>
          <w:rtl/>
          <w:lang w:bidi="ar-EG"/>
        </w:rPr>
        <w:t xml:space="preserve">) يبين ذلك </w:t>
      </w:r>
      <w:r w:rsidR="003701CD" w:rsidRPr="00030386">
        <w:rPr>
          <w:rFonts w:ascii="Simplified Arabic" w:hAnsi="Simplified Arabic" w:cs="Simplified Arabic"/>
          <w:b/>
          <w:bCs/>
          <w:sz w:val="28"/>
          <w:szCs w:val="28"/>
          <w:rtl/>
          <w:lang w:bidi="ar-EG"/>
        </w:rPr>
        <w:t>نتائج اختبار (ت</w:t>
      </w:r>
      <w:r w:rsidR="00701B35" w:rsidRPr="00030386">
        <w:rPr>
          <w:rFonts w:ascii="Simplified Arabic" w:hAnsi="Simplified Arabic" w:cs="Simplified Arabic"/>
          <w:b/>
          <w:bCs/>
          <w:sz w:val="28"/>
          <w:szCs w:val="28"/>
          <w:rtl/>
          <w:lang w:bidi="ar-EG"/>
        </w:rPr>
        <w:t>)</w:t>
      </w:r>
      <w:r w:rsidR="0015331C" w:rsidRPr="00030386">
        <w:rPr>
          <w:rFonts w:ascii="Simplified Arabic" w:hAnsi="Simplified Arabic" w:cs="Simplified Arabic"/>
          <w:b/>
          <w:bCs/>
          <w:sz w:val="28"/>
          <w:szCs w:val="28"/>
          <w:rtl/>
          <w:lang w:bidi="ar-EG"/>
        </w:rPr>
        <w:t xml:space="preserve"> </w:t>
      </w:r>
      <w:r w:rsidR="003701CD" w:rsidRPr="00030386">
        <w:rPr>
          <w:rFonts w:ascii="Simplified Arabic" w:hAnsi="Simplified Arabic" w:cs="Simplified Arabic"/>
          <w:b/>
          <w:bCs/>
          <w:sz w:val="28"/>
          <w:szCs w:val="28"/>
          <w:lang w:bidi="ar-EG"/>
        </w:rPr>
        <w:t>one sample test</w:t>
      </w:r>
      <w:r w:rsidR="0015331C"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b/>
          <w:bCs/>
          <w:sz w:val="28"/>
          <w:szCs w:val="28"/>
          <w:rtl/>
          <w:lang w:bidi="ar-EG"/>
        </w:rPr>
        <w:t xml:space="preserve"> درجة توافر الصفات الشخصية المحبوبة لموظفي </w:t>
      </w:r>
      <w:r w:rsidR="009F1F57" w:rsidRPr="00030386">
        <w:rPr>
          <w:rFonts w:ascii="Simplified Arabic" w:hAnsi="Simplified Arabic" w:cs="Simplified Arabic"/>
          <w:b/>
          <w:bCs/>
          <w:sz w:val="28"/>
          <w:szCs w:val="28"/>
          <w:rtl/>
          <w:lang w:bidi="ar-EG"/>
        </w:rPr>
        <w:t>إدارة</w:t>
      </w:r>
      <w:r w:rsidR="003701CD"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526B3D">
        <w:tc>
          <w:tcPr>
            <w:tcW w:w="1704" w:type="dxa"/>
            <w:shd w:val="clear" w:color="auto" w:fill="D9D9D9"/>
          </w:tcPr>
          <w:p w:rsidR="003701CD" w:rsidRPr="00030386" w:rsidRDefault="003701CD" w:rsidP="00490F6E">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المتوسط الحسابي</w:t>
            </w:r>
          </w:p>
        </w:tc>
        <w:tc>
          <w:tcPr>
            <w:tcW w:w="1704" w:type="dxa"/>
            <w:shd w:val="clear" w:color="auto" w:fill="D9D9D9"/>
          </w:tcPr>
          <w:p w:rsidR="003701CD" w:rsidRPr="00030386" w:rsidRDefault="003701CD" w:rsidP="00490F6E">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الانحراف المعياري</w:t>
            </w:r>
          </w:p>
        </w:tc>
        <w:tc>
          <w:tcPr>
            <w:tcW w:w="1704" w:type="dxa"/>
            <w:shd w:val="clear" w:color="auto" w:fill="D9D9D9"/>
          </w:tcPr>
          <w:p w:rsidR="003701CD" w:rsidRPr="00030386" w:rsidRDefault="003701CD" w:rsidP="00490F6E">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قيمة ت</w:t>
            </w:r>
          </w:p>
        </w:tc>
        <w:tc>
          <w:tcPr>
            <w:tcW w:w="1705" w:type="dxa"/>
            <w:shd w:val="clear" w:color="auto" w:fill="D9D9D9"/>
          </w:tcPr>
          <w:p w:rsidR="003701CD" w:rsidRPr="00030386" w:rsidRDefault="003701CD" w:rsidP="00490F6E">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درجة الحرية</w:t>
            </w:r>
          </w:p>
        </w:tc>
        <w:tc>
          <w:tcPr>
            <w:tcW w:w="1705" w:type="dxa"/>
            <w:shd w:val="clear" w:color="auto" w:fill="D9D9D9"/>
          </w:tcPr>
          <w:p w:rsidR="003701CD" w:rsidRPr="00030386" w:rsidRDefault="003701CD" w:rsidP="00490F6E">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الدلالة الإحصائية</w:t>
            </w:r>
          </w:p>
        </w:tc>
      </w:tr>
      <w:tr w:rsidR="00030386" w:rsidRPr="00030386" w:rsidTr="008F379F">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3.93</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0.61</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15.410</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103</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0.000*</w:t>
            </w:r>
          </w:p>
        </w:tc>
      </w:tr>
    </w:tbl>
    <w:p w:rsidR="00563C27" w:rsidRPr="00030386" w:rsidRDefault="008734DA" w:rsidP="00D211A4">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b/>
          <w:bCs/>
          <w:sz w:val="28"/>
          <w:szCs w:val="28"/>
          <w:rtl/>
          <w:lang w:bidi="ar-EG"/>
        </w:rPr>
        <w:t>يتبين من الجدول (</w:t>
      </w:r>
      <w:r w:rsidR="008A0425" w:rsidRPr="00030386">
        <w:rPr>
          <w:rFonts w:ascii="Simplified Arabic" w:hAnsi="Simplified Arabic" w:cs="Simplified Arabic"/>
          <w:b/>
          <w:bCs/>
          <w:sz w:val="28"/>
          <w:szCs w:val="28"/>
          <w:rtl/>
          <w:lang w:bidi="ar-EG"/>
        </w:rPr>
        <w:t>4</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أن قيمة (ت) المحسوبة عند الوسط الفرضي (3) هي (15.410) وبدلالة إحصائية (0.000)، وهي قيمة دالة إحصائية عند مستوى دلالة إحصائية</w:t>
      </w:r>
      <w:r w:rsidR="00701B35"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lang w:bidi="ar-EG"/>
        </w:rPr>
        <w:br/>
      </w:r>
      <m:oMath>
        <m:r>
          <w:rPr>
            <w:rFonts w:ascii="Cambria Math" w:hAnsi="Cambria Math" w:cs="Arial"/>
            <w:sz w:val="28"/>
            <w:szCs w:val="28"/>
            <w:lang w:bidi="ar-EG"/>
          </w:rPr>
          <m:t>(</m:t>
        </m:r>
        <m:r>
          <m:rPr>
            <m:sty m:val="p"/>
          </m:rPr>
          <w:rPr>
            <w:rFonts w:ascii="Cambria Math" w:hAnsi="Cambria Math" w:cs="Arial"/>
            <w:sz w:val="28"/>
            <w:szCs w:val="28"/>
            <w:lang w:bidi="ar-EG"/>
          </w:rPr>
          <m:t>0.05</m:t>
        </m:r>
        <m:r>
          <w:rPr>
            <w:rFonts w:ascii="Cambria Math" w:hAnsi="Cambria Math" w:cs="Arial"/>
            <w:sz w:val="28"/>
            <w:szCs w:val="28"/>
            <w:lang w:bidi="ar-EG"/>
          </w:rPr>
          <m:t>)</m:t>
        </m:r>
        <m:r>
          <m:rPr>
            <m:sty m:val="p"/>
          </m:rPr>
          <w:rPr>
            <w:rFonts w:ascii="Cambria Math" w:hAnsi="Cambria Math" w:cs="Arial"/>
            <w:sz w:val="28"/>
            <w:szCs w:val="28"/>
            <w:lang w:bidi="ar-EG"/>
          </w:rPr>
          <m:t>&gt; α</m:t>
        </m:r>
      </m:oMath>
      <w:r w:rsidR="00701B35"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كما تبين أن الوسط الحسابي لفقرات هذه الصفات ككل تساوي (3.93) وهي أكبر من الوسط الفرضي (3)، مما يترتب عليه رفض الفرضية الصفرية وقبول الفرضية البديلة لهذه الصفات، مما يدل على توفر الصفات الشخصية المحبوبة للقيام بالأنشطة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لدى العاملين 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1B26C7" w:rsidRPr="00030386">
        <w:rPr>
          <w:rFonts w:ascii="Simplified Arabic" w:hAnsi="Simplified Arabic" w:cs="Simplified Arabic"/>
          <w:sz w:val="28"/>
          <w:szCs w:val="28"/>
          <w:rtl/>
          <w:lang w:bidi="ar-EG"/>
        </w:rPr>
        <w:t>.</w:t>
      </w:r>
    </w:p>
    <w:p w:rsidR="008734DA" w:rsidRPr="00030386" w:rsidRDefault="008734DA" w:rsidP="00D211A4">
      <w:pPr>
        <w:bidi/>
        <w:spacing w:line="192" w:lineRule="auto"/>
        <w:jc w:val="lowKashida"/>
        <w:rPr>
          <w:rFonts w:ascii="Simplified Arabic" w:hAnsi="Simplified Arabic" w:cs="Simplified Arabic"/>
          <w:b/>
          <w:bCs/>
          <w:sz w:val="28"/>
          <w:szCs w:val="28"/>
          <w:lang w:bidi="ar-EG"/>
        </w:rPr>
      </w:pPr>
      <w:r w:rsidRPr="00030386">
        <w:rPr>
          <w:rFonts w:ascii="Simplified Arabic" w:hAnsi="Simplified Arabic" w:cs="Simplified Arabic"/>
          <w:sz w:val="28"/>
          <w:szCs w:val="28"/>
          <w:rtl/>
          <w:lang w:bidi="ar-EG"/>
        </w:rPr>
        <w:t xml:space="preserve">-لا يتوافر لدى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خصائص المقدرة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w:t>
      </w:r>
      <w:r w:rsidRPr="00030386">
        <w:rPr>
          <w:rFonts w:ascii="Simplified Arabic" w:hAnsi="Simplified Arabic" w:cs="Simplified Arabic"/>
          <w:sz w:val="28"/>
          <w:szCs w:val="28"/>
          <w:lang w:bidi="ar-EG"/>
        </w:rPr>
        <w:t>.</w:t>
      </w:r>
    </w:p>
    <w:p w:rsidR="0059460B" w:rsidRPr="00030386" w:rsidRDefault="008734DA" w:rsidP="00D211A4">
      <w:pPr>
        <w:bidi/>
        <w:spacing w:line="192" w:lineRule="auto"/>
        <w:jc w:val="lowKashida"/>
        <w:rPr>
          <w:rFonts w:ascii="Simplified Arabic" w:hAnsi="Simplified Arabic" w:cs="Simplified Arabic"/>
          <w:b/>
          <w:bCs/>
          <w:sz w:val="28"/>
          <w:szCs w:val="28"/>
          <w:rtl/>
          <w:lang w:bidi="ar-EG"/>
        </w:rPr>
      </w:pPr>
      <w:r w:rsidRPr="00030386">
        <w:rPr>
          <w:rFonts w:ascii="Simplified Arabic" w:hAnsi="Simplified Arabic" w:cs="Simplified Arabic"/>
          <w:sz w:val="28"/>
          <w:szCs w:val="28"/>
          <w:rtl/>
          <w:lang w:bidi="ar-EG"/>
        </w:rPr>
        <w:t>لاختبار هذه الفرضية تم حساب المتوسطات الحسابية والانحرافات المعيارية لتقديرات أفراد عينة الدراسة على كل فقرة من فقرات خصائص المقدرة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وعلى الفقرات ككل، كما  تم استخدام اختبار (ت</w:t>
      </w:r>
      <w:r w:rsidRPr="00030386">
        <w:rPr>
          <w:rFonts w:ascii="Simplified Arabic" w:hAnsi="Simplified Arabic" w:cs="Simplified Arabic"/>
          <w:sz w:val="28"/>
          <w:szCs w:val="28"/>
          <w:lang w:bidi="ar-EG"/>
        </w:rPr>
        <w:t>t-test</w:t>
      </w:r>
      <w:r w:rsidRPr="00030386">
        <w:rPr>
          <w:rFonts w:ascii="Simplified Arabic" w:hAnsi="Simplified Arabic" w:cs="Simplified Arabic"/>
          <w:sz w:val="28"/>
          <w:szCs w:val="28"/>
          <w:rtl/>
          <w:lang w:bidi="ar-EG"/>
        </w:rPr>
        <w:t>) على افتراض أن الوسط الفرضي هو (3)</w:t>
      </w:r>
      <w:r w:rsidR="001B26C7"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وفي مـا يـلـــي عرض</w:t>
      </w:r>
      <w:r w:rsidR="0059460B" w:rsidRPr="00030386">
        <w:rPr>
          <w:rFonts w:ascii="Simplified Arabic" w:hAnsi="Simplified Arabic" w:cs="Simplified Arabic"/>
          <w:sz w:val="28"/>
          <w:szCs w:val="28"/>
          <w:rtl/>
          <w:lang w:bidi="ar-EG"/>
        </w:rPr>
        <w:t>,</w:t>
      </w:r>
    </w:p>
    <w:p w:rsidR="0059460B" w:rsidRPr="00030386" w:rsidRDefault="0059460B" w:rsidP="00D9355D">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 (</w:t>
      </w:r>
      <w:r w:rsidR="00D9355D">
        <w:rPr>
          <w:rFonts w:ascii="Simplified Arabic" w:hAnsi="Simplified Arabic" w:cs="Simplified Arabic" w:hint="cs"/>
          <w:b/>
          <w:bCs/>
          <w:sz w:val="28"/>
          <w:szCs w:val="28"/>
          <w:rtl/>
          <w:lang w:bidi="ar-EG"/>
        </w:rPr>
        <w:t>6</w:t>
      </w:r>
      <w:r w:rsidRPr="00030386">
        <w:rPr>
          <w:rFonts w:ascii="Simplified Arabic" w:hAnsi="Simplified Arabic" w:cs="Simplified Arabic"/>
          <w:b/>
          <w:bCs/>
          <w:sz w:val="28"/>
          <w:szCs w:val="28"/>
          <w:rtl/>
          <w:lang w:bidi="ar-EG"/>
        </w:rPr>
        <w:t>)</w:t>
      </w:r>
    </w:p>
    <w:p w:rsidR="003701CD" w:rsidRPr="00030386" w:rsidRDefault="003701CD" w:rsidP="00490F6E">
      <w:pPr>
        <w:bidi/>
        <w:spacing w:line="192" w:lineRule="auto"/>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المتوسطات الحسابية والانحرافات المعيارية واختبار (ت </w:t>
      </w:r>
      <w:r w:rsidRPr="00030386">
        <w:rPr>
          <w:rFonts w:ascii="Simplified Arabic" w:hAnsi="Simplified Arabic" w:cs="Simplified Arabic"/>
          <w:b/>
          <w:bCs/>
          <w:sz w:val="28"/>
          <w:szCs w:val="28"/>
          <w:lang w:bidi="ar-EG"/>
        </w:rPr>
        <w:t>t-test</w:t>
      </w:r>
      <w:r w:rsidR="0015331C"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rtl/>
          <w:lang w:bidi="ar-EG"/>
        </w:rPr>
        <w:t>لتقديرات أفراد عينة الدراسة على كل فقرة من فقرات (خصائص المقدرة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ية)مرتبة ترتيباً تنازلياً ح</w:t>
      </w:r>
      <w:r w:rsidR="000827EC" w:rsidRPr="00030386">
        <w:rPr>
          <w:rFonts w:ascii="Simplified Arabic" w:hAnsi="Simplified Arabic" w:cs="Simplified Arabic"/>
          <w:b/>
          <w:bCs/>
          <w:sz w:val="28"/>
          <w:szCs w:val="28"/>
          <w:rtl/>
          <w:lang w:bidi="ar-EG"/>
        </w:rPr>
        <w:t>سب المتوسط الحساب</w:t>
      </w:r>
      <w:r w:rsidR="009F1036" w:rsidRPr="00030386">
        <w:rPr>
          <w:rFonts w:ascii="Simplified Arabic" w:hAnsi="Simplified Arabic" w:cs="Simplified Arabic"/>
          <w:b/>
          <w:bCs/>
          <w:sz w:val="28"/>
          <w:szCs w:val="28"/>
          <w:rtl/>
          <w:lang w:bidi="ar-EG"/>
        </w:rPr>
        <w:t>.</w:t>
      </w:r>
    </w:p>
    <w:tbl>
      <w:tblPr>
        <w:bidiVisual/>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5111"/>
        <w:gridCol w:w="831"/>
        <w:gridCol w:w="1223"/>
        <w:gridCol w:w="991"/>
        <w:gridCol w:w="1066"/>
      </w:tblGrid>
      <w:tr w:rsidR="00030386" w:rsidRPr="00030386" w:rsidTr="00526B3D">
        <w:trPr>
          <w:jc w:val="center"/>
        </w:trPr>
        <w:tc>
          <w:tcPr>
            <w:tcW w:w="985" w:type="dxa"/>
            <w:shd w:val="clear" w:color="auto" w:fill="D9D9D9"/>
          </w:tcPr>
          <w:p w:rsidR="003701CD" w:rsidRPr="00490F6E" w:rsidRDefault="003701CD" w:rsidP="008F379F">
            <w:pPr>
              <w:bidi/>
              <w:jc w:val="lowKashida"/>
              <w:rPr>
                <w:rFonts w:ascii="Simplified Arabic" w:hAnsi="Simplified Arabic" w:cs="Simplified Arabic"/>
                <w:b/>
                <w:bCs/>
                <w:rtl/>
                <w:lang w:bidi="ar-EG"/>
              </w:rPr>
            </w:pPr>
            <w:r w:rsidRPr="00490F6E">
              <w:rPr>
                <w:rFonts w:ascii="Simplified Arabic" w:hAnsi="Simplified Arabic" w:cs="Simplified Arabic"/>
                <w:b/>
                <w:bCs/>
                <w:rtl/>
                <w:lang w:bidi="ar-EG"/>
              </w:rPr>
              <w:t>رقم الفقرة</w:t>
            </w:r>
          </w:p>
        </w:tc>
        <w:tc>
          <w:tcPr>
            <w:tcW w:w="5111" w:type="dxa"/>
            <w:shd w:val="clear" w:color="auto" w:fill="D9D9D9"/>
          </w:tcPr>
          <w:p w:rsidR="003701CD" w:rsidRPr="00490F6E" w:rsidRDefault="003701CD" w:rsidP="008F379F">
            <w:pPr>
              <w:bidi/>
              <w:jc w:val="lowKashida"/>
              <w:rPr>
                <w:rFonts w:ascii="Simplified Arabic" w:hAnsi="Simplified Arabic" w:cs="Simplified Arabic"/>
                <w:b/>
                <w:bCs/>
                <w:rtl/>
                <w:lang w:bidi="ar-EG"/>
              </w:rPr>
            </w:pPr>
            <w:r w:rsidRPr="00490F6E">
              <w:rPr>
                <w:rFonts w:ascii="Simplified Arabic" w:hAnsi="Simplified Arabic" w:cs="Simplified Arabic"/>
                <w:b/>
                <w:bCs/>
                <w:rtl/>
                <w:lang w:bidi="ar-EG"/>
              </w:rPr>
              <w:t>الفقرة</w:t>
            </w:r>
          </w:p>
        </w:tc>
        <w:tc>
          <w:tcPr>
            <w:tcW w:w="831" w:type="dxa"/>
            <w:shd w:val="clear" w:color="auto" w:fill="D9D9D9"/>
          </w:tcPr>
          <w:p w:rsidR="003701CD" w:rsidRPr="00490F6E" w:rsidRDefault="003701CD" w:rsidP="008F379F">
            <w:pPr>
              <w:bidi/>
              <w:jc w:val="lowKashida"/>
              <w:rPr>
                <w:rFonts w:ascii="Simplified Arabic" w:hAnsi="Simplified Arabic" w:cs="Simplified Arabic"/>
                <w:b/>
                <w:bCs/>
                <w:rtl/>
                <w:lang w:bidi="ar-EG"/>
              </w:rPr>
            </w:pPr>
            <w:r w:rsidRPr="00490F6E">
              <w:rPr>
                <w:rFonts w:ascii="Simplified Arabic" w:hAnsi="Simplified Arabic" w:cs="Simplified Arabic"/>
                <w:b/>
                <w:bCs/>
                <w:rtl/>
                <w:lang w:bidi="ar-EG"/>
              </w:rPr>
              <w:t>الرتبة</w:t>
            </w:r>
          </w:p>
        </w:tc>
        <w:tc>
          <w:tcPr>
            <w:tcW w:w="1223" w:type="dxa"/>
            <w:shd w:val="clear" w:color="auto" w:fill="D9D9D9"/>
          </w:tcPr>
          <w:p w:rsidR="003701CD" w:rsidRPr="00490F6E" w:rsidRDefault="003701CD" w:rsidP="008F379F">
            <w:pPr>
              <w:bidi/>
              <w:jc w:val="lowKashida"/>
              <w:rPr>
                <w:rFonts w:ascii="Simplified Arabic" w:hAnsi="Simplified Arabic" w:cs="Simplified Arabic"/>
                <w:b/>
                <w:bCs/>
                <w:rtl/>
                <w:lang w:bidi="ar-EG"/>
              </w:rPr>
            </w:pPr>
            <w:r w:rsidRPr="00490F6E">
              <w:rPr>
                <w:rFonts w:ascii="Simplified Arabic" w:hAnsi="Simplified Arabic" w:cs="Simplified Arabic"/>
                <w:b/>
                <w:bCs/>
                <w:rtl/>
                <w:lang w:bidi="ar-EG"/>
              </w:rPr>
              <w:t>المتوسط الحسابي*</w:t>
            </w:r>
          </w:p>
        </w:tc>
        <w:tc>
          <w:tcPr>
            <w:tcW w:w="991" w:type="dxa"/>
            <w:shd w:val="clear" w:color="auto" w:fill="D9D9D9"/>
          </w:tcPr>
          <w:p w:rsidR="003701CD" w:rsidRPr="00490F6E" w:rsidRDefault="003701CD" w:rsidP="008F379F">
            <w:pPr>
              <w:bidi/>
              <w:jc w:val="lowKashida"/>
              <w:rPr>
                <w:rFonts w:ascii="Simplified Arabic" w:hAnsi="Simplified Arabic" w:cs="Simplified Arabic"/>
                <w:b/>
                <w:bCs/>
                <w:rtl/>
                <w:lang w:bidi="ar-EG"/>
              </w:rPr>
            </w:pPr>
            <w:r w:rsidRPr="00490F6E">
              <w:rPr>
                <w:rFonts w:ascii="Simplified Arabic" w:hAnsi="Simplified Arabic" w:cs="Simplified Arabic"/>
                <w:b/>
                <w:bCs/>
                <w:rtl/>
                <w:lang w:bidi="ar-EG"/>
              </w:rPr>
              <w:t>الانحراف المعياري</w:t>
            </w:r>
          </w:p>
        </w:tc>
        <w:tc>
          <w:tcPr>
            <w:tcW w:w="1066" w:type="dxa"/>
            <w:shd w:val="clear" w:color="auto" w:fill="D9D9D9"/>
          </w:tcPr>
          <w:p w:rsidR="003701CD" w:rsidRPr="00490F6E" w:rsidRDefault="003701CD" w:rsidP="008F379F">
            <w:pPr>
              <w:bidi/>
              <w:jc w:val="lowKashida"/>
              <w:rPr>
                <w:rFonts w:ascii="Simplified Arabic" w:hAnsi="Simplified Arabic" w:cs="Simplified Arabic"/>
                <w:b/>
                <w:bCs/>
                <w:rtl/>
                <w:lang w:bidi="ar-EG"/>
              </w:rPr>
            </w:pPr>
            <w:r w:rsidRPr="00490F6E">
              <w:rPr>
                <w:rFonts w:ascii="Simplified Arabic" w:hAnsi="Simplified Arabic" w:cs="Simplified Arabic"/>
                <w:b/>
                <w:bCs/>
                <w:rtl/>
                <w:lang w:bidi="ar-EG"/>
              </w:rPr>
              <w:t>درجة التقدير</w:t>
            </w:r>
          </w:p>
        </w:tc>
      </w:tr>
      <w:tr w:rsidR="00030386" w:rsidRPr="00030386" w:rsidTr="008F379F">
        <w:trPr>
          <w:jc w:val="center"/>
        </w:trPr>
        <w:tc>
          <w:tcPr>
            <w:tcW w:w="985"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17</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15</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14</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16</w:t>
            </w:r>
          </w:p>
        </w:tc>
        <w:tc>
          <w:tcPr>
            <w:tcW w:w="5111" w:type="dxa"/>
            <w:shd w:val="clear" w:color="auto" w:fill="auto"/>
          </w:tcPr>
          <w:p w:rsidR="003701CD" w:rsidRPr="00030386" w:rsidRDefault="003701CD" w:rsidP="008F379F">
            <w:pPr>
              <w:bidi/>
              <w:jc w:val="lowKashida"/>
              <w:rPr>
                <w:rFonts w:ascii="Simplified Arabic" w:hAnsi="Simplified Arabic" w:cs="Simplified Arabic"/>
                <w:b/>
                <w:bCs/>
                <w:lang w:bidi="ar-EG"/>
              </w:rPr>
            </w:pPr>
            <w:r w:rsidRPr="00030386">
              <w:rPr>
                <w:rFonts w:ascii="Simplified Arabic" w:hAnsi="Simplified Arabic" w:cs="Simplified Arabic"/>
                <w:b/>
                <w:bCs/>
                <w:rtl/>
                <w:lang w:bidi="ar-EG"/>
              </w:rPr>
              <w:t xml:space="preserve">القدرة على التخاطب مع جمهور </w:t>
            </w:r>
            <w:r w:rsidR="009D103C" w:rsidRPr="00030386">
              <w:rPr>
                <w:rFonts w:ascii="Simplified Arabic" w:hAnsi="Simplified Arabic" w:cs="Simplified Arabic"/>
                <w:b/>
                <w:bCs/>
                <w:rtl/>
                <w:lang w:bidi="ar-EG"/>
              </w:rPr>
              <w:t>مؤسسة بهية</w:t>
            </w:r>
            <w:r w:rsidRPr="00030386">
              <w:rPr>
                <w:rFonts w:ascii="Simplified Arabic" w:hAnsi="Simplified Arabic" w:cs="Simplified Arabic"/>
                <w:b/>
                <w:bCs/>
                <w:rtl/>
                <w:lang w:bidi="ar-EG"/>
              </w:rPr>
              <w:t xml:space="preserve"> بالحديث الجذاب والمنطقي المفهوم</w:t>
            </w:r>
          </w:p>
          <w:p w:rsidR="003701CD" w:rsidRPr="00030386" w:rsidRDefault="003701CD"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 xml:space="preserve">التمتع بمهارة القراءة وفهم آراء جمهور </w:t>
            </w:r>
            <w:r w:rsidR="009D103C" w:rsidRPr="00030386">
              <w:rPr>
                <w:rFonts w:ascii="Simplified Arabic" w:hAnsi="Simplified Arabic" w:cs="Simplified Arabic"/>
                <w:b/>
                <w:bCs/>
                <w:rtl/>
                <w:lang w:bidi="ar-EG"/>
              </w:rPr>
              <w:t>مؤسسة بهية</w:t>
            </w:r>
          </w:p>
          <w:p w:rsidR="003701CD" w:rsidRPr="00030386" w:rsidRDefault="003701CD"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 xml:space="preserve">التمتع بماهرة القراءة ومعرفة ما يؤثر على </w:t>
            </w:r>
            <w:r w:rsidR="009D103C" w:rsidRPr="00030386">
              <w:rPr>
                <w:rFonts w:ascii="Simplified Arabic" w:hAnsi="Simplified Arabic" w:cs="Simplified Arabic"/>
                <w:b/>
                <w:bCs/>
                <w:rtl/>
                <w:lang w:bidi="ar-EG"/>
              </w:rPr>
              <w:t>مؤسسة بهية</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b/>
                <w:bCs/>
                <w:rtl/>
                <w:lang w:bidi="ar-EG"/>
              </w:rPr>
              <w:t xml:space="preserve">القدرة على الكتابة المقدمة لجمهور </w:t>
            </w:r>
            <w:r w:rsidR="009D103C" w:rsidRPr="00030386">
              <w:rPr>
                <w:rFonts w:ascii="Simplified Arabic" w:hAnsi="Simplified Arabic" w:cs="Simplified Arabic"/>
                <w:b/>
                <w:bCs/>
                <w:rtl/>
                <w:lang w:bidi="ar-EG"/>
              </w:rPr>
              <w:t>مؤسسة بهية</w:t>
            </w:r>
          </w:p>
        </w:tc>
        <w:tc>
          <w:tcPr>
            <w:tcW w:w="831"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2</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w:t>
            </w:r>
          </w:p>
        </w:tc>
        <w:tc>
          <w:tcPr>
            <w:tcW w:w="1223"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4.25</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4.19</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4.10</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4.00</w:t>
            </w:r>
          </w:p>
        </w:tc>
        <w:tc>
          <w:tcPr>
            <w:tcW w:w="991"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0.82</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0.85</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1.03</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0.92</w:t>
            </w:r>
          </w:p>
        </w:tc>
        <w:tc>
          <w:tcPr>
            <w:tcW w:w="1066"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 جدًا</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927" w:type="dxa"/>
            <w:gridSpan w:val="3"/>
            <w:shd w:val="clear" w:color="auto" w:fill="auto"/>
          </w:tcPr>
          <w:p w:rsidR="003701CD" w:rsidRPr="00030386" w:rsidRDefault="003701CD"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الفقرات ككل</w:t>
            </w:r>
          </w:p>
        </w:tc>
        <w:tc>
          <w:tcPr>
            <w:tcW w:w="1223" w:type="dxa"/>
            <w:shd w:val="clear" w:color="auto" w:fill="auto"/>
          </w:tcPr>
          <w:p w:rsidR="003701CD" w:rsidRPr="00030386" w:rsidRDefault="003701CD" w:rsidP="008F379F">
            <w:pPr>
              <w:bidi/>
              <w:jc w:val="lowKashida"/>
              <w:rPr>
                <w:rFonts w:ascii="Simplified Arabic" w:hAnsi="Simplified Arabic" w:cs="Simplified Arabic"/>
                <w:lang w:bidi="ar-EG"/>
              </w:rPr>
            </w:pPr>
            <w:r w:rsidRPr="00030386">
              <w:rPr>
                <w:rFonts w:ascii="Simplified Arabic" w:hAnsi="Simplified Arabic" w:cs="Simplified Arabic"/>
                <w:rtl/>
                <w:lang w:bidi="ar-EG"/>
              </w:rPr>
              <w:t>4.13</w:t>
            </w:r>
          </w:p>
        </w:tc>
        <w:tc>
          <w:tcPr>
            <w:tcW w:w="991"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0.77</w:t>
            </w:r>
          </w:p>
        </w:tc>
        <w:tc>
          <w:tcPr>
            <w:tcW w:w="1066"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bl>
    <w:p w:rsidR="003701CD" w:rsidRPr="00030386" w:rsidRDefault="003701CD" w:rsidP="00D211A4">
      <w:pPr>
        <w:bidi/>
        <w:spacing w:line="192" w:lineRule="auto"/>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الدرجة القصوى (5) </w:t>
      </w:r>
    </w:p>
    <w:p w:rsidR="003701CD" w:rsidRPr="00030386" w:rsidRDefault="004F78A8" w:rsidP="00D211A4">
      <w:pPr>
        <w:bidi/>
        <w:spacing w:line="192" w:lineRule="auto"/>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w:t>
      </w:r>
      <w:r w:rsidR="00CC2F13" w:rsidRPr="00030386">
        <w:rPr>
          <w:rFonts w:ascii="Simplified Arabic" w:hAnsi="Simplified Arabic" w:cs="Simplified Arabic"/>
          <w:b/>
          <w:bCs/>
          <w:sz w:val="28"/>
          <w:szCs w:val="28"/>
          <w:rtl/>
          <w:lang w:bidi="ar-EG"/>
        </w:rPr>
        <w:t xml:space="preserve"> </w:t>
      </w:r>
      <w:r w:rsidR="003701CD" w:rsidRPr="00030386">
        <w:rPr>
          <w:rFonts w:ascii="Simplified Arabic" w:hAnsi="Simplified Arabic" w:cs="Simplified Arabic"/>
          <w:b/>
          <w:bCs/>
          <w:sz w:val="28"/>
          <w:szCs w:val="28"/>
          <w:rtl/>
          <w:lang w:bidi="ar-EG"/>
        </w:rPr>
        <w:t>يتبين من الجدول (</w:t>
      </w:r>
      <w:r w:rsidR="008A0425" w:rsidRPr="00030386">
        <w:rPr>
          <w:rFonts w:ascii="Simplified Arabic" w:hAnsi="Simplified Arabic" w:cs="Simplified Arabic"/>
          <w:b/>
          <w:bCs/>
          <w:sz w:val="28"/>
          <w:szCs w:val="28"/>
          <w:rtl/>
          <w:lang w:bidi="ar-EG"/>
        </w:rPr>
        <w:t>5</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توافر خصائص المقدرة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لموظفي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حيث بلغت قيمة المتوسط الحسابي للفقرات ككل والتي تمثل هذه الصفات (4.13) بانحراف معياري (0.77) وبدرجة توافر عالية جدا وهي اكبر من الوسط الفرضي (3)، حيث جاءت الفقرة (17) والتي تنص على القدرة على التخاطب مع جمهور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بالحديث الجذاب والمنطقي والمفهوم "في المرتبة الأولى بمتوسط حسابي (4.25) وبانحراف معياري (0.82) وبدرجة تقدير عالية، ثم تلاها الفقرة رقم (15) والتي تنص على "التمتع بمهارة الاستماع وفهم آراء جمهور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 في المرتبة الثانية بمتوسط حسابي (4.19) وبانحراف معياري (0.85) وبدرجة تقدير عالية، أما الفقرة (16) والتي تنص على "القدرة على الكتابة المقنعة لجمهور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 جاءت في المرتبة الأخيرة بمتوسط حسابي (4.00) وبانحراف معياري (0.92) وبدرجة تقدير عالية</w:t>
      </w:r>
      <w:r w:rsidR="00136FFF" w:rsidRPr="00030386">
        <w:rPr>
          <w:rFonts w:ascii="Simplified Arabic" w:hAnsi="Simplified Arabic" w:cs="Simplified Arabic"/>
          <w:sz w:val="28"/>
          <w:szCs w:val="28"/>
          <w:lang w:bidi="ar-EG"/>
        </w:rPr>
        <w:t>.</w:t>
      </w:r>
    </w:p>
    <w:p w:rsidR="001662D0" w:rsidRPr="00030386" w:rsidRDefault="0015331C" w:rsidP="00D211A4">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على درجة توافر خصائص المقدرة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w:t>
      </w:r>
      <w:r w:rsidRPr="00030386">
        <w:rPr>
          <w:rFonts w:ascii="Simplified Arabic" w:hAnsi="Simplified Arabic" w:cs="Simplified Arabic"/>
          <w:sz w:val="28"/>
          <w:szCs w:val="28"/>
          <w:lang w:bidi="ar-EG"/>
        </w:rPr>
        <w:t>one sample test</w:t>
      </w:r>
      <w:r w:rsidRPr="00030386">
        <w:rPr>
          <w:rFonts w:ascii="Simplified Arabic" w:hAnsi="Simplified Arabic" w:cs="Simplified Arabic"/>
          <w:sz w:val="28"/>
          <w:szCs w:val="28"/>
          <w:rtl/>
          <w:lang w:bidi="ar-EG"/>
        </w:rPr>
        <w:t xml:space="preserve"> كما تم إجراء اختبار (ت) </w:t>
      </w:r>
      <w:r w:rsidR="003701CD" w:rsidRPr="00030386">
        <w:rPr>
          <w:rFonts w:ascii="Simplified Arabic" w:hAnsi="Simplified Arabic" w:cs="Simplified Arabic"/>
          <w:sz w:val="28"/>
          <w:szCs w:val="28"/>
          <w:rtl/>
          <w:lang w:bidi="ar-EG"/>
        </w:rPr>
        <w:t xml:space="preserve">لموظفي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والجدول (</w:t>
      </w:r>
      <w:r w:rsidR="007478CE" w:rsidRPr="00030386">
        <w:rPr>
          <w:rFonts w:ascii="Simplified Arabic" w:hAnsi="Simplified Arabic" w:cs="Simplified Arabic"/>
          <w:sz w:val="28"/>
          <w:szCs w:val="28"/>
          <w:rtl/>
          <w:lang w:bidi="ar-EG"/>
        </w:rPr>
        <w:t>7</w:t>
      </w:r>
      <w:r w:rsidR="003701CD" w:rsidRPr="00030386">
        <w:rPr>
          <w:rFonts w:ascii="Simplified Arabic" w:hAnsi="Simplified Arabic" w:cs="Simplified Arabic"/>
          <w:sz w:val="28"/>
          <w:szCs w:val="28"/>
          <w:rtl/>
          <w:lang w:bidi="ar-EG"/>
        </w:rPr>
        <w:t>) يبين ذلك</w:t>
      </w:r>
      <w:r w:rsidR="00136FFF" w:rsidRPr="00030386">
        <w:rPr>
          <w:rFonts w:ascii="Simplified Arabic" w:hAnsi="Simplified Arabic" w:cs="Simplified Arabic"/>
          <w:sz w:val="28"/>
          <w:szCs w:val="28"/>
          <w:rtl/>
          <w:lang w:bidi="ar-EG"/>
        </w:rPr>
        <w:t>.</w:t>
      </w:r>
      <w:r w:rsidR="001662D0" w:rsidRPr="00030386">
        <w:rPr>
          <w:rFonts w:ascii="Simplified Arabic" w:hAnsi="Simplified Arabic" w:cs="Simplified Arabic"/>
          <w:sz w:val="28"/>
          <w:szCs w:val="28"/>
          <w:rtl/>
          <w:lang w:bidi="ar-EG"/>
        </w:rPr>
        <w:t xml:space="preserve"> </w:t>
      </w:r>
    </w:p>
    <w:p w:rsidR="003701CD" w:rsidRPr="00030386" w:rsidRDefault="009F1036" w:rsidP="00D9355D">
      <w:pPr>
        <w:bidi/>
        <w:spacing w:line="192" w:lineRule="auto"/>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جدول (</w:t>
      </w:r>
      <w:r w:rsidR="00D9355D">
        <w:rPr>
          <w:rFonts w:ascii="Simplified Arabic" w:hAnsi="Simplified Arabic" w:cs="Simplified Arabic" w:hint="cs"/>
          <w:b/>
          <w:bCs/>
          <w:sz w:val="26"/>
          <w:szCs w:val="26"/>
          <w:rtl/>
          <w:lang w:bidi="ar-EG"/>
        </w:rPr>
        <w:t>7</w:t>
      </w:r>
      <w:r w:rsidR="00E25B41" w:rsidRPr="00030386">
        <w:rPr>
          <w:rFonts w:ascii="Simplified Arabic" w:hAnsi="Simplified Arabic" w:cs="Simplified Arabic"/>
          <w:b/>
          <w:bCs/>
          <w:sz w:val="26"/>
          <w:szCs w:val="26"/>
          <w:rtl/>
          <w:lang w:bidi="ar-EG"/>
        </w:rPr>
        <w:t>)</w:t>
      </w:r>
    </w:p>
    <w:p w:rsidR="001662D0" w:rsidRPr="00030386" w:rsidRDefault="001662D0" w:rsidP="00490F6E">
      <w:pPr>
        <w:bidi/>
        <w:spacing w:line="192" w:lineRule="auto"/>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 xml:space="preserve">نتائج اختبار (ت) </w:t>
      </w:r>
      <w:r w:rsidRPr="00030386">
        <w:rPr>
          <w:rFonts w:ascii="Simplified Arabic" w:hAnsi="Simplified Arabic" w:cs="Simplified Arabic"/>
          <w:b/>
          <w:bCs/>
          <w:sz w:val="26"/>
          <w:szCs w:val="26"/>
          <w:lang w:bidi="ar-EG"/>
        </w:rPr>
        <w:t>one sample test</w:t>
      </w:r>
      <w:r w:rsidRPr="00030386">
        <w:rPr>
          <w:rFonts w:ascii="Simplified Arabic" w:hAnsi="Simplified Arabic" w:cs="Simplified Arabic"/>
          <w:b/>
          <w:bCs/>
          <w:sz w:val="26"/>
          <w:szCs w:val="26"/>
          <w:rtl/>
          <w:lang w:bidi="ar-EG"/>
        </w:rPr>
        <w:t xml:space="preserve"> (درجة توافر خصائص المقدرة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 xml:space="preserve">ية لموظفي </w:t>
      </w:r>
      <w:r w:rsidR="009F1F57" w:rsidRPr="00030386">
        <w:rPr>
          <w:rFonts w:ascii="Simplified Arabic" w:hAnsi="Simplified Arabic" w:cs="Simplified Arabic"/>
          <w:b/>
          <w:bCs/>
          <w:sz w:val="26"/>
          <w:szCs w:val="26"/>
          <w:rtl/>
          <w:lang w:bidi="ar-EG"/>
        </w:rPr>
        <w:t>إدارة</w:t>
      </w:r>
      <w:r w:rsidRPr="00030386">
        <w:rPr>
          <w:rFonts w:ascii="Simplified Arabic" w:hAnsi="Simplified Arabic" w:cs="Simplified Arabic"/>
          <w:b/>
          <w:bCs/>
          <w:sz w:val="26"/>
          <w:szCs w:val="26"/>
          <w:rtl/>
          <w:lang w:bidi="ar-EG"/>
        </w:rPr>
        <w:t xml:space="preserve"> مؤسسة بهية</w:t>
      </w:r>
      <w:r w:rsidR="001D5FA1" w:rsidRPr="00030386">
        <w:rPr>
          <w:rFonts w:ascii="Simplified Arabic" w:hAnsi="Simplified Arabic" w:cs="Simplified Arabic"/>
          <w:b/>
          <w:bCs/>
          <w:sz w:val="26"/>
          <w:szCs w:val="26"/>
          <w:rtl/>
          <w:lang w:bidi="ar-EG"/>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526B3D">
        <w:tc>
          <w:tcPr>
            <w:tcW w:w="1704" w:type="dxa"/>
            <w:shd w:val="clear" w:color="auto" w:fill="D9D9D9"/>
          </w:tcPr>
          <w:p w:rsidR="003701CD" w:rsidRPr="00030386" w:rsidRDefault="003701CD" w:rsidP="0046452B">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المتوسط الحسابي</w:t>
            </w:r>
          </w:p>
        </w:tc>
        <w:tc>
          <w:tcPr>
            <w:tcW w:w="1704" w:type="dxa"/>
            <w:shd w:val="clear" w:color="auto" w:fill="D9D9D9"/>
          </w:tcPr>
          <w:p w:rsidR="003701CD" w:rsidRPr="00030386" w:rsidRDefault="003701CD" w:rsidP="0046452B">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الانحراف المعياري</w:t>
            </w:r>
          </w:p>
        </w:tc>
        <w:tc>
          <w:tcPr>
            <w:tcW w:w="1704" w:type="dxa"/>
            <w:shd w:val="clear" w:color="auto" w:fill="D9D9D9"/>
          </w:tcPr>
          <w:p w:rsidR="003701CD" w:rsidRPr="00030386" w:rsidRDefault="003701CD" w:rsidP="0046452B">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قيمة ت</w:t>
            </w:r>
          </w:p>
        </w:tc>
        <w:tc>
          <w:tcPr>
            <w:tcW w:w="1705" w:type="dxa"/>
            <w:shd w:val="clear" w:color="auto" w:fill="D9D9D9"/>
          </w:tcPr>
          <w:p w:rsidR="003701CD" w:rsidRPr="00030386" w:rsidRDefault="003701CD" w:rsidP="0046452B">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درجة الحرية</w:t>
            </w:r>
          </w:p>
        </w:tc>
        <w:tc>
          <w:tcPr>
            <w:tcW w:w="1705" w:type="dxa"/>
            <w:shd w:val="clear" w:color="auto" w:fill="D9D9D9"/>
          </w:tcPr>
          <w:p w:rsidR="003701CD" w:rsidRPr="00030386" w:rsidRDefault="003701CD" w:rsidP="0046452B">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الدلالة الإحصائية</w:t>
            </w:r>
          </w:p>
        </w:tc>
      </w:tr>
      <w:tr w:rsidR="00030386" w:rsidRPr="00030386" w:rsidTr="008F379F">
        <w:tc>
          <w:tcPr>
            <w:tcW w:w="1704"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4.13</w:t>
            </w:r>
          </w:p>
        </w:tc>
        <w:tc>
          <w:tcPr>
            <w:tcW w:w="1704" w:type="dxa"/>
            <w:shd w:val="clear" w:color="auto" w:fill="auto"/>
          </w:tcPr>
          <w:p w:rsidR="003701CD" w:rsidRPr="00030386" w:rsidRDefault="003701CD" w:rsidP="008F379F">
            <w:pPr>
              <w:bidi/>
              <w:jc w:val="lowKashida"/>
              <w:rPr>
                <w:rFonts w:ascii="Simplified Arabic" w:hAnsi="Simplified Arabic" w:cs="Simplified Arabic"/>
                <w:lang w:bidi="ar-EG"/>
              </w:rPr>
            </w:pPr>
            <w:r w:rsidRPr="00030386">
              <w:rPr>
                <w:rFonts w:ascii="Simplified Arabic" w:hAnsi="Simplified Arabic" w:cs="Simplified Arabic"/>
                <w:rtl/>
                <w:lang w:bidi="ar-EG"/>
              </w:rPr>
              <w:t>0.77</w:t>
            </w:r>
          </w:p>
        </w:tc>
        <w:tc>
          <w:tcPr>
            <w:tcW w:w="1704"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14.991</w:t>
            </w:r>
          </w:p>
        </w:tc>
        <w:tc>
          <w:tcPr>
            <w:tcW w:w="1705"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103</w:t>
            </w:r>
          </w:p>
        </w:tc>
        <w:tc>
          <w:tcPr>
            <w:tcW w:w="1705"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0.000*</w:t>
            </w:r>
          </w:p>
        </w:tc>
      </w:tr>
    </w:tbl>
    <w:p w:rsidR="003701CD" w:rsidRPr="0046452B" w:rsidRDefault="00701B35" w:rsidP="00D211A4">
      <w:pPr>
        <w:bidi/>
        <w:jc w:val="lowKashida"/>
        <w:rPr>
          <w:rFonts w:ascii="Simplified Arabic" w:hAnsi="Simplified Arabic" w:cs="Simplified Arabic"/>
          <w:b/>
          <w:bCs/>
          <w:sz w:val="28"/>
          <w:szCs w:val="28"/>
          <w:lang w:bidi="ar-EG"/>
        </w:rPr>
      </w:pPr>
      <w:r w:rsidRPr="0046452B">
        <w:rPr>
          <w:rFonts w:ascii="Simplified Arabic" w:hAnsi="Simplified Arabic" w:cs="Simplified Arabic"/>
          <w:b/>
          <w:bCs/>
          <w:sz w:val="28"/>
          <w:szCs w:val="28"/>
          <w:rtl/>
          <w:lang w:bidi="ar-EG"/>
        </w:rPr>
        <w:t xml:space="preserve">ذو دلالة إحصائية عند مستوى الدلالة الإحصائية </w:t>
      </w:r>
      <w:r w:rsidR="0015331C" w:rsidRPr="0046452B">
        <w:rPr>
          <w:rFonts w:ascii="Simplified Arabic" w:hAnsi="Simplified Arabic" w:cs="Simplified Arabic"/>
          <w:b/>
          <w:bCs/>
          <w:sz w:val="28"/>
          <w:szCs w:val="28"/>
          <w:rtl/>
          <w:lang w:bidi="ar-EG"/>
        </w:rPr>
        <w:t>(</w:t>
      </w:r>
      <m:oMath>
        <m:r>
          <m:rPr>
            <m:sty m:val="p"/>
          </m:rPr>
          <w:rPr>
            <w:rFonts w:ascii="Cambria Math" w:hAnsi="Cambria Math" w:cs="Arial"/>
            <w:sz w:val="28"/>
            <w:szCs w:val="28"/>
            <w:lang w:bidi="ar-EG"/>
          </w:rPr>
          <m:t>0.05&gt;α</m:t>
        </m:r>
      </m:oMath>
      <w:r w:rsidR="0015331C" w:rsidRPr="0046452B">
        <w:rPr>
          <w:rFonts w:ascii="Simplified Arabic" w:hAnsi="Simplified Arabic" w:cs="Simplified Arabic"/>
          <w:b/>
          <w:bCs/>
          <w:sz w:val="28"/>
          <w:szCs w:val="28"/>
          <w:rtl/>
          <w:lang w:bidi="ar-EG"/>
        </w:rPr>
        <w:t>)</w:t>
      </w:r>
    </w:p>
    <w:p w:rsidR="004F78A8" w:rsidRPr="00030386" w:rsidRDefault="004F78A8" w:rsidP="00D211A4">
      <w:pPr>
        <w:bidi/>
        <w:spacing w:line="192" w:lineRule="auto"/>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b/>
          <w:bCs/>
          <w:sz w:val="28"/>
          <w:szCs w:val="28"/>
          <w:rtl/>
          <w:lang w:bidi="ar-EG"/>
        </w:rPr>
        <w:t>يتبين من الجدول (</w:t>
      </w:r>
      <w:r w:rsidR="008A0425" w:rsidRPr="00030386">
        <w:rPr>
          <w:rFonts w:ascii="Simplified Arabic" w:hAnsi="Simplified Arabic" w:cs="Simplified Arabic"/>
          <w:b/>
          <w:bCs/>
          <w:sz w:val="28"/>
          <w:szCs w:val="28"/>
          <w:rtl/>
          <w:lang w:bidi="ar-EG"/>
        </w:rPr>
        <w:t>6</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أن قيمة (ت) المحسوبة عند الوسط الفرضي (3) (14.991) وبدلالة إحصائية (0.000)، وهي قيمة دالة إحصائية عند مستوى دلالة إحصائية </w:t>
      </w:r>
      <w:r w:rsidR="0015331C"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15331C"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كما تبين أن الوسط الحسابي لفقرات هذه الصفات ككل تساوي (4.13) وهي أكبر من الوسط الفرضي (3)، مما يترتب عليه رفض الفرضية الصفرية وقبول الفرضية البديلة لهذه الصفات، مما يدل على توافر خصائص المقدرة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ية للقيام بالأنشطة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لدى العاملين 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136FFF" w:rsidRPr="00030386">
        <w:rPr>
          <w:rFonts w:ascii="Simplified Arabic" w:hAnsi="Simplified Arabic" w:cs="Simplified Arabic"/>
          <w:sz w:val="28"/>
          <w:szCs w:val="28"/>
          <w:lang w:bidi="ar-EG"/>
        </w:rPr>
        <w:t>.</w:t>
      </w:r>
    </w:p>
    <w:p w:rsidR="004F78A8" w:rsidRPr="00030386" w:rsidRDefault="004F78A8" w:rsidP="00D211A4">
      <w:pPr>
        <w:bidi/>
        <w:spacing w:line="192" w:lineRule="auto"/>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rPr>
        <w:t>٧-</w:t>
      </w:r>
      <w:r w:rsidRPr="00030386">
        <w:rPr>
          <w:rFonts w:ascii="Simplified Arabic" w:hAnsi="Simplified Arabic" w:cs="Simplified Arabic"/>
          <w:b/>
          <w:bCs/>
          <w:sz w:val="28"/>
          <w:szCs w:val="28"/>
          <w:rtl/>
          <w:lang w:bidi="ar-EG"/>
        </w:rPr>
        <w:t>جدول (7)</w:t>
      </w:r>
    </w:p>
    <w:p w:rsidR="00563C27" w:rsidRPr="00030386" w:rsidRDefault="004F78A8" w:rsidP="00D211A4">
      <w:pPr>
        <w:bidi/>
        <w:spacing w:line="192" w:lineRule="auto"/>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لا يتوافر لدى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مواصفات المستوى العلمي للقيام بأنشطة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ولاختبار هذه الفرضية تم حساب المتوسطات الحسابية والانحرافات المعيارية لتقديرات أفراد عينة الدراسة على كل فقرة من فقرات مواصفات المستوى العلمي، وعلى الفقرات ككل، كما تم استخدام  اختبار (ت</w:t>
      </w:r>
      <w:r w:rsidRPr="00030386">
        <w:rPr>
          <w:rFonts w:ascii="Simplified Arabic" w:hAnsi="Simplified Arabic" w:cs="Simplified Arabic"/>
          <w:sz w:val="28"/>
          <w:szCs w:val="28"/>
          <w:lang w:bidi="ar-EG"/>
        </w:rPr>
        <w:t>t-test</w:t>
      </w:r>
      <w:r w:rsidRPr="00030386">
        <w:rPr>
          <w:rFonts w:ascii="Simplified Arabic" w:hAnsi="Simplified Arabic" w:cs="Simplified Arabic"/>
          <w:sz w:val="28"/>
          <w:szCs w:val="28"/>
          <w:rtl/>
          <w:lang w:bidi="ar-EG"/>
        </w:rPr>
        <w:t>) على افتراض أن الوسط الفرضي هو (3)، وفي مـا يـلـــي عرض لذلك</w:t>
      </w:r>
      <w:r w:rsidRPr="00030386">
        <w:rPr>
          <w:rFonts w:ascii="Simplified Arabic" w:hAnsi="Simplified Arabic" w:cs="Simplified Arabic"/>
          <w:sz w:val="28"/>
          <w:szCs w:val="28"/>
          <w:lang w:bidi="ar-EG"/>
        </w:rPr>
        <w:t>.</w:t>
      </w:r>
    </w:p>
    <w:p w:rsidR="001D5FA1" w:rsidRPr="00030386" w:rsidRDefault="001D5FA1" w:rsidP="00D9355D">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 (</w:t>
      </w:r>
      <w:r w:rsidR="00D9355D">
        <w:rPr>
          <w:rFonts w:ascii="Simplified Arabic" w:hAnsi="Simplified Arabic" w:cs="Simplified Arabic" w:hint="cs"/>
          <w:b/>
          <w:bCs/>
          <w:sz w:val="28"/>
          <w:szCs w:val="28"/>
          <w:rtl/>
          <w:lang w:bidi="ar-EG"/>
        </w:rPr>
        <w:t>8</w:t>
      </w:r>
      <w:r w:rsidR="00E25B41" w:rsidRPr="00030386">
        <w:rPr>
          <w:rFonts w:ascii="Simplified Arabic" w:hAnsi="Simplified Arabic" w:cs="Simplified Arabic"/>
          <w:b/>
          <w:bCs/>
          <w:sz w:val="28"/>
          <w:szCs w:val="28"/>
          <w:rtl/>
          <w:lang w:bidi="ar-EG"/>
        </w:rPr>
        <w:t>)</w:t>
      </w:r>
    </w:p>
    <w:p w:rsidR="003701CD" w:rsidRPr="00030386" w:rsidRDefault="003701CD" w:rsidP="0046452B">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المتوسطات الحسابية والانحرافات المعيارية واختبار (ت</w:t>
      </w:r>
      <w:r w:rsidRPr="00030386">
        <w:rPr>
          <w:rFonts w:ascii="Simplified Arabic" w:hAnsi="Simplified Arabic" w:cs="Simplified Arabic"/>
          <w:b/>
          <w:bCs/>
          <w:sz w:val="28"/>
          <w:szCs w:val="28"/>
          <w:lang w:bidi="ar-EG"/>
        </w:rPr>
        <w:t>t-test</w:t>
      </w:r>
      <w:r w:rsidR="00CA3442" w:rsidRPr="00030386">
        <w:rPr>
          <w:rFonts w:ascii="Simplified Arabic" w:hAnsi="Simplified Arabic" w:cs="Simplified Arabic"/>
          <w:b/>
          <w:bCs/>
          <w:sz w:val="28"/>
          <w:szCs w:val="28"/>
          <w:rtl/>
          <w:lang w:bidi="ar-EG"/>
        </w:rPr>
        <w:t>)</w:t>
      </w:r>
      <w:r w:rsidRPr="00030386">
        <w:rPr>
          <w:rFonts w:ascii="Simplified Arabic" w:hAnsi="Simplified Arabic" w:cs="Simplified Arabic"/>
          <w:b/>
          <w:bCs/>
          <w:sz w:val="28"/>
          <w:szCs w:val="28"/>
          <w:rtl/>
          <w:lang w:bidi="ar-EG"/>
        </w:rPr>
        <w:t xml:space="preserve"> لتقديرات أفراد عينة الدراسة على كل فقرة من فقرات مواصفات المستوى العلمي مرتبة ترتيباً تنازلياً حسب المتوسط الحسابي</w:t>
      </w:r>
    </w:p>
    <w:tbl>
      <w:tblPr>
        <w:bidiVisual/>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383"/>
        <w:gridCol w:w="658"/>
        <w:gridCol w:w="1227"/>
        <w:gridCol w:w="873"/>
        <w:gridCol w:w="1073"/>
      </w:tblGrid>
      <w:tr w:rsidR="00030386" w:rsidRPr="00030386" w:rsidTr="00526B3D">
        <w:trPr>
          <w:jc w:val="center"/>
        </w:trPr>
        <w:tc>
          <w:tcPr>
            <w:tcW w:w="993" w:type="dxa"/>
            <w:shd w:val="clear" w:color="auto" w:fill="D9D9D9"/>
          </w:tcPr>
          <w:p w:rsidR="003701CD" w:rsidRPr="00030386" w:rsidRDefault="003701CD" w:rsidP="0046452B">
            <w:pPr>
              <w:bidi/>
              <w:spacing w:line="192" w:lineRule="auto"/>
              <w:jc w:val="center"/>
              <w:rPr>
                <w:rFonts w:ascii="Simplified Arabic" w:hAnsi="Simplified Arabic" w:cs="Simplified Arabic"/>
                <w:b/>
                <w:bCs/>
                <w:rtl/>
                <w:lang w:bidi="ar-EG"/>
              </w:rPr>
            </w:pPr>
            <w:r w:rsidRPr="00030386">
              <w:rPr>
                <w:rFonts w:ascii="Simplified Arabic" w:hAnsi="Simplified Arabic" w:cs="Simplified Arabic"/>
                <w:b/>
                <w:bCs/>
                <w:rtl/>
                <w:lang w:bidi="ar-EG"/>
              </w:rPr>
              <w:t>رقم الفقرة</w:t>
            </w:r>
          </w:p>
        </w:tc>
        <w:tc>
          <w:tcPr>
            <w:tcW w:w="5383" w:type="dxa"/>
            <w:shd w:val="clear" w:color="auto" w:fill="D9D9D9"/>
          </w:tcPr>
          <w:p w:rsidR="003701CD" w:rsidRPr="00030386" w:rsidRDefault="003701CD" w:rsidP="0046452B">
            <w:pPr>
              <w:bidi/>
              <w:spacing w:line="192" w:lineRule="auto"/>
              <w:jc w:val="center"/>
              <w:rPr>
                <w:rFonts w:ascii="Simplified Arabic" w:hAnsi="Simplified Arabic" w:cs="Simplified Arabic"/>
                <w:b/>
                <w:bCs/>
                <w:rtl/>
                <w:lang w:bidi="ar-EG"/>
              </w:rPr>
            </w:pPr>
            <w:r w:rsidRPr="00030386">
              <w:rPr>
                <w:rFonts w:ascii="Simplified Arabic" w:hAnsi="Simplified Arabic" w:cs="Simplified Arabic"/>
                <w:b/>
                <w:bCs/>
                <w:rtl/>
                <w:lang w:bidi="ar-EG"/>
              </w:rPr>
              <w:t>الفقرة</w:t>
            </w:r>
          </w:p>
        </w:tc>
        <w:tc>
          <w:tcPr>
            <w:tcW w:w="658" w:type="dxa"/>
            <w:shd w:val="clear" w:color="auto" w:fill="D9D9D9"/>
          </w:tcPr>
          <w:p w:rsidR="003701CD" w:rsidRPr="00030386" w:rsidRDefault="003701CD" w:rsidP="0046452B">
            <w:pPr>
              <w:bidi/>
              <w:spacing w:line="192" w:lineRule="auto"/>
              <w:jc w:val="center"/>
              <w:rPr>
                <w:rFonts w:ascii="Simplified Arabic" w:hAnsi="Simplified Arabic" w:cs="Simplified Arabic"/>
                <w:b/>
                <w:bCs/>
                <w:rtl/>
                <w:lang w:bidi="ar-EG"/>
              </w:rPr>
            </w:pPr>
            <w:r w:rsidRPr="00030386">
              <w:rPr>
                <w:rFonts w:ascii="Simplified Arabic" w:hAnsi="Simplified Arabic" w:cs="Simplified Arabic"/>
                <w:b/>
                <w:bCs/>
                <w:rtl/>
                <w:lang w:bidi="ar-EG"/>
              </w:rPr>
              <w:t>الرتبة</w:t>
            </w:r>
          </w:p>
        </w:tc>
        <w:tc>
          <w:tcPr>
            <w:tcW w:w="1227" w:type="dxa"/>
            <w:shd w:val="clear" w:color="auto" w:fill="D9D9D9"/>
          </w:tcPr>
          <w:p w:rsidR="003701CD" w:rsidRPr="00030386" w:rsidRDefault="003701CD" w:rsidP="0046452B">
            <w:pPr>
              <w:bidi/>
              <w:spacing w:line="192" w:lineRule="auto"/>
              <w:jc w:val="center"/>
              <w:rPr>
                <w:rFonts w:ascii="Simplified Arabic" w:hAnsi="Simplified Arabic" w:cs="Simplified Arabic"/>
                <w:b/>
                <w:bCs/>
                <w:rtl/>
                <w:lang w:bidi="ar-EG"/>
              </w:rPr>
            </w:pPr>
            <w:r w:rsidRPr="00030386">
              <w:rPr>
                <w:rFonts w:ascii="Simplified Arabic" w:hAnsi="Simplified Arabic" w:cs="Simplified Arabic"/>
                <w:b/>
                <w:bCs/>
                <w:rtl/>
                <w:lang w:bidi="ar-EG"/>
              </w:rPr>
              <w:t>المتوسط الحسابي*</w:t>
            </w:r>
          </w:p>
        </w:tc>
        <w:tc>
          <w:tcPr>
            <w:tcW w:w="873" w:type="dxa"/>
            <w:shd w:val="clear" w:color="auto" w:fill="D9D9D9"/>
          </w:tcPr>
          <w:p w:rsidR="003701CD" w:rsidRPr="00030386" w:rsidRDefault="003701CD" w:rsidP="0046452B">
            <w:pPr>
              <w:bidi/>
              <w:spacing w:line="192" w:lineRule="auto"/>
              <w:jc w:val="center"/>
              <w:rPr>
                <w:rFonts w:ascii="Simplified Arabic" w:hAnsi="Simplified Arabic" w:cs="Simplified Arabic"/>
                <w:b/>
                <w:bCs/>
                <w:rtl/>
                <w:lang w:bidi="ar-EG"/>
              </w:rPr>
            </w:pPr>
            <w:r w:rsidRPr="00030386">
              <w:rPr>
                <w:rFonts w:ascii="Simplified Arabic" w:hAnsi="Simplified Arabic" w:cs="Simplified Arabic"/>
                <w:b/>
                <w:bCs/>
                <w:rtl/>
                <w:lang w:bidi="ar-EG"/>
              </w:rPr>
              <w:t>الانحراف المعياري</w:t>
            </w:r>
          </w:p>
        </w:tc>
        <w:tc>
          <w:tcPr>
            <w:tcW w:w="1073" w:type="dxa"/>
            <w:shd w:val="clear" w:color="auto" w:fill="D9D9D9"/>
          </w:tcPr>
          <w:p w:rsidR="003701CD" w:rsidRPr="00030386" w:rsidRDefault="003701CD" w:rsidP="0046452B">
            <w:pPr>
              <w:bidi/>
              <w:spacing w:line="192" w:lineRule="auto"/>
              <w:jc w:val="center"/>
              <w:rPr>
                <w:rFonts w:ascii="Simplified Arabic" w:hAnsi="Simplified Arabic" w:cs="Simplified Arabic"/>
                <w:b/>
                <w:bCs/>
                <w:rtl/>
                <w:lang w:bidi="ar-EG"/>
              </w:rPr>
            </w:pPr>
            <w:r w:rsidRPr="00030386">
              <w:rPr>
                <w:rFonts w:ascii="Simplified Arabic" w:hAnsi="Simplified Arabic" w:cs="Simplified Arabic"/>
                <w:b/>
                <w:bCs/>
                <w:rtl/>
                <w:lang w:bidi="ar-EG"/>
              </w:rPr>
              <w:t>درجة التقدير</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rtl/>
                <w:lang w:bidi="ar-EG"/>
              </w:rPr>
              <w:t>الإلمام بعلم العلاقات العامة، المبادئ والتطبيق</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4.06</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0.97</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2</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الصحافة</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2</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4.01</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1.04</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الحاسوب</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3.64</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0.94</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4</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الإلمام بمنهجية </w:t>
            </w:r>
            <w:r w:rsidR="003139C3" w:rsidRPr="00030386">
              <w:rPr>
                <w:rFonts w:ascii="Simplified Arabic" w:hAnsi="Simplified Arabic" w:cs="Simplified Arabic"/>
                <w:rtl/>
                <w:lang w:bidi="ar-EG"/>
              </w:rPr>
              <w:t>الدراسة</w:t>
            </w:r>
            <w:r w:rsidRPr="00030386">
              <w:rPr>
                <w:rFonts w:ascii="Simplified Arabic" w:hAnsi="Simplified Arabic" w:cs="Simplified Arabic"/>
                <w:rtl/>
                <w:lang w:bidi="ar-EG"/>
              </w:rPr>
              <w:t xml:space="preserve"> العلمي</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4</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3.61</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1.00</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5</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الإعلام</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5</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3.60</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1.05</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6</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الاجتماع</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6</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3.39</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0.98</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7</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اللغات</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7</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3.38</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1.00</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8</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النفس</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8</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3.34</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1.00</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9</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w:t>
            </w:r>
            <w:r w:rsidR="009F1F57" w:rsidRPr="00030386">
              <w:rPr>
                <w:rFonts w:ascii="Simplified Arabic" w:hAnsi="Simplified Arabic" w:cs="Simplified Arabic"/>
                <w:rtl/>
                <w:lang w:bidi="ar-EG"/>
              </w:rPr>
              <w:t>إدارة</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9</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3.33</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1.01</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10</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السياسة</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10</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3.31</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0.90</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11</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القانون</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11</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3.20</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0.91</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12</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بفن التصوير</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12</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3.13</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1.16</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13</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التسويق</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13</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2.98</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1.05</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14</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الإحصاء</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14</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2.89</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1.00</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99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15</w:t>
            </w:r>
          </w:p>
        </w:tc>
        <w:tc>
          <w:tcPr>
            <w:tcW w:w="538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الإلمام بعلم الاقتصاد</w:t>
            </w:r>
          </w:p>
        </w:tc>
        <w:tc>
          <w:tcPr>
            <w:tcW w:w="658"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15</w:t>
            </w:r>
          </w:p>
        </w:tc>
        <w:tc>
          <w:tcPr>
            <w:tcW w:w="1227"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2.82</w:t>
            </w:r>
          </w:p>
        </w:tc>
        <w:tc>
          <w:tcPr>
            <w:tcW w:w="8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0.82</w:t>
            </w:r>
          </w:p>
        </w:tc>
        <w:tc>
          <w:tcPr>
            <w:tcW w:w="1073" w:type="dxa"/>
            <w:shd w:val="clear" w:color="auto" w:fill="auto"/>
          </w:tcPr>
          <w:p w:rsidR="00CF6848" w:rsidRPr="00030386" w:rsidRDefault="00CF6848"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7034" w:type="dxa"/>
            <w:gridSpan w:val="3"/>
            <w:shd w:val="clear" w:color="auto" w:fill="auto"/>
          </w:tcPr>
          <w:p w:rsidR="003701CD" w:rsidRPr="00030386" w:rsidRDefault="003701CD" w:rsidP="008F379F">
            <w:pPr>
              <w:bidi/>
              <w:spacing w:line="192" w:lineRule="auto"/>
              <w:jc w:val="lowKashida"/>
              <w:rPr>
                <w:rFonts w:ascii="Simplified Arabic" w:hAnsi="Simplified Arabic" w:cs="Simplified Arabic"/>
                <w:b/>
                <w:bCs/>
                <w:lang w:bidi="ar-EG"/>
              </w:rPr>
            </w:pPr>
            <w:r w:rsidRPr="00030386">
              <w:rPr>
                <w:rFonts w:ascii="Simplified Arabic" w:hAnsi="Simplified Arabic" w:cs="Simplified Arabic"/>
                <w:b/>
                <w:bCs/>
                <w:rtl/>
                <w:lang w:bidi="ar-EG"/>
              </w:rPr>
              <w:t>الفقرات ككل</w:t>
            </w:r>
          </w:p>
        </w:tc>
        <w:tc>
          <w:tcPr>
            <w:tcW w:w="1227" w:type="dxa"/>
            <w:shd w:val="clear" w:color="auto" w:fill="auto"/>
          </w:tcPr>
          <w:p w:rsidR="003701CD" w:rsidRPr="00030386" w:rsidRDefault="003701CD" w:rsidP="008F379F">
            <w:pPr>
              <w:bidi/>
              <w:spacing w:line="192" w:lineRule="auto"/>
              <w:jc w:val="lowKashida"/>
              <w:rPr>
                <w:rFonts w:ascii="Simplified Arabic" w:hAnsi="Simplified Arabic" w:cs="Simplified Arabic"/>
                <w:b/>
                <w:bCs/>
                <w:lang w:bidi="ar-EG"/>
              </w:rPr>
            </w:pPr>
            <w:r w:rsidRPr="00030386">
              <w:rPr>
                <w:rFonts w:ascii="Simplified Arabic" w:hAnsi="Simplified Arabic" w:cs="Simplified Arabic"/>
                <w:b/>
                <w:bCs/>
                <w:rtl/>
                <w:lang w:bidi="ar-EG"/>
              </w:rPr>
              <w:t>3.38</w:t>
            </w:r>
          </w:p>
        </w:tc>
        <w:tc>
          <w:tcPr>
            <w:tcW w:w="873" w:type="dxa"/>
            <w:shd w:val="clear" w:color="auto" w:fill="auto"/>
          </w:tcPr>
          <w:p w:rsidR="003701CD" w:rsidRPr="00030386" w:rsidRDefault="003701CD"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0.64</w:t>
            </w:r>
          </w:p>
        </w:tc>
        <w:tc>
          <w:tcPr>
            <w:tcW w:w="1073" w:type="dxa"/>
            <w:shd w:val="clear" w:color="auto" w:fill="auto"/>
          </w:tcPr>
          <w:p w:rsidR="003701CD" w:rsidRPr="00030386" w:rsidRDefault="003701CD" w:rsidP="008F379F">
            <w:pPr>
              <w:bidi/>
              <w:spacing w:line="192" w:lineRule="auto"/>
              <w:jc w:val="lowKashida"/>
              <w:rPr>
                <w:rFonts w:ascii="Simplified Arabic" w:hAnsi="Simplified Arabic" w:cs="Simplified Arabic"/>
                <w:b/>
                <w:bCs/>
                <w:lang w:bidi="ar-EG"/>
              </w:rPr>
            </w:pPr>
            <w:r w:rsidRPr="00030386">
              <w:rPr>
                <w:rFonts w:ascii="Simplified Arabic" w:hAnsi="Simplified Arabic" w:cs="Simplified Arabic"/>
                <w:b/>
                <w:bCs/>
                <w:rtl/>
                <w:lang w:bidi="ar-EG"/>
              </w:rPr>
              <w:t>متوسطة</w:t>
            </w:r>
          </w:p>
        </w:tc>
      </w:tr>
    </w:tbl>
    <w:p w:rsidR="003701CD" w:rsidRPr="00030386" w:rsidRDefault="003701CD" w:rsidP="00D211A4">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 الدرجة القصوى (5) </w:t>
      </w:r>
    </w:p>
    <w:p w:rsidR="003701CD" w:rsidRPr="00030386" w:rsidRDefault="006C4D92" w:rsidP="00D211A4">
      <w:pPr>
        <w:bidi/>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w:t>
      </w:r>
      <w:r w:rsidR="00444613" w:rsidRPr="00030386">
        <w:rPr>
          <w:rFonts w:ascii="Simplified Arabic" w:hAnsi="Simplified Arabic" w:cs="Simplified Arabic"/>
          <w:b/>
          <w:bCs/>
          <w:sz w:val="28"/>
          <w:szCs w:val="28"/>
          <w:rtl/>
          <w:lang w:bidi="ar-EG"/>
        </w:rPr>
        <w:t xml:space="preserve"> </w:t>
      </w:r>
      <w:r w:rsidR="003701CD" w:rsidRPr="00030386">
        <w:rPr>
          <w:rFonts w:ascii="Simplified Arabic" w:hAnsi="Simplified Arabic" w:cs="Simplified Arabic"/>
          <w:b/>
          <w:bCs/>
          <w:sz w:val="28"/>
          <w:szCs w:val="28"/>
          <w:rtl/>
          <w:lang w:bidi="ar-EG"/>
        </w:rPr>
        <w:t>يتبين من الجدول (</w:t>
      </w:r>
      <w:r w:rsidR="008A0425" w:rsidRPr="00030386">
        <w:rPr>
          <w:rFonts w:ascii="Simplified Arabic" w:hAnsi="Simplified Arabic" w:cs="Simplified Arabic"/>
          <w:b/>
          <w:bCs/>
          <w:sz w:val="28"/>
          <w:szCs w:val="28"/>
          <w:rtl/>
          <w:lang w:bidi="ar-EG"/>
        </w:rPr>
        <w:t>7</w:t>
      </w:r>
      <w:r w:rsidR="003701CD" w:rsidRPr="00030386">
        <w:rPr>
          <w:rFonts w:ascii="Simplified Arabic" w:hAnsi="Simplified Arabic" w:cs="Simplified Arabic"/>
          <w:b/>
          <w:bCs/>
          <w:sz w:val="28"/>
          <w:szCs w:val="28"/>
          <w:rtl/>
          <w:lang w:bidi="ar-EG"/>
        </w:rPr>
        <w:t>) ت</w:t>
      </w:r>
      <w:r w:rsidR="003701CD" w:rsidRPr="00030386">
        <w:rPr>
          <w:rFonts w:ascii="Simplified Arabic" w:hAnsi="Simplified Arabic" w:cs="Simplified Arabic"/>
          <w:sz w:val="28"/>
          <w:szCs w:val="28"/>
          <w:rtl/>
          <w:lang w:bidi="ar-EG"/>
        </w:rPr>
        <w:t xml:space="preserve">وافر مواصفات المستوى العلمي لموظفي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حيث بلغت قيمة المتوسط الحسابي للفقرات ككل والتي تمثل هذه الصفات (3.38) بانحراف معياري (0.64) وبدرجة توافر متوسطة وهي أكبر من الوسط الفرضي (3) حيث جاءت الفقرة (19) والتي تنص على الإلمام بعلم</w:t>
      </w:r>
      <w:r w:rsidR="00E749D7" w:rsidRPr="00030386">
        <w:rPr>
          <w:rFonts w:ascii="Simplified Arabic" w:hAnsi="Simplified Arabic" w:cs="Simplified Arabic"/>
          <w:sz w:val="28"/>
          <w:szCs w:val="28"/>
          <w:rtl/>
          <w:lang w:bidi="ar-EG"/>
        </w:rPr>
        <w:t xml:space="preserve"> </w:t>
      </w:r>
      <w:r w:rsidR="009F1F57" w:rsidRPr="00030386">
        <w:rPr>
          <w:rFonts w:ascii="Simplified Arabic" w:hAnsi="Simplified Arabic" w:cs="Simplified Arabic"/>
          <w:sz w:val="28"/>
          <w:szCs w:val="28"/>
          <w:rtl/>
          <w:lang w:bidi="ar-EG"/>
        </w:rPr>
        <w:t>إدارة</w:t>
      </w:r>
      <w:r w:rsidR="00D4166B" w:rsidRPr="00030386">
        <w:rPr>
          <w:rFonts w:ascii="Simplified Arabic" w:hAnsi="Simplified Arabic" w:cs="Simplified Arabic"/>
          <w:sz w:val="28"/>
          <w:szCs w:val="28"/>
          <w:rtl/>
          <w:lang w:bidi="ar-EG"/>
        </w:rPr>
        <w:t xml:space="preserve"> الازمات </w:t>
      </w:r>
      <w:r w:rsidR="003701CD" w:rsidRPr="00030386">
        <w:rPr>
          <w:rFonts w:ascii="Simplified Arabic" w:hAnsi="Simplified Arabic" w:cs="Simplified Arabic"/>
          <w:sz w:val="28"/>
          <w:szCs w:val="28"/>
          <w:rtl/>
          <w:lang w:bidi="ar-EG"/>
        </w:rPr>
        <w:t xml:space="preserve">المبادئ والتطبيق" </w:t>
      </w:r>
      <w:r w:rsidR="00D4166B" w:rsidRPr="00030386">
        <w:rPr>
          <w:rFonts w:ascii="Simplified Arabic" w:hAnsi="Simplified Arabic" w:cs="Simplified Arabic"/>
          <w:sz w:val="28"/>
          <w:szCs w:val="28"/>
          <w:rtl/>
          <w:lang w:bidi="ar-EG"/>
        </w:rPr>
        <w:t xml:space="preserve">والتوعية المجتمعية </w:t>
      </w:r>
      <w:r w:rsidR="003701CD" w:rsidRPr="00030386">
        <w:rPr>
          <w:rFonts w:ascii="Simplified Arabic" w:hAnsi="Simplified Arabic" w:cs="Simplified Arabic"/>
          <w:sz w:val="28"/>
          <w:szCs w:val="28"/>
          <w:rtl/>
          <w:lang w:bidi="ar-EG"/>
        </w:rPr>
        <w:t>في المرتبة الأولى بمتوسط حسابي (4.06) وبانحراف معياري (0.97) وبدرجة تقدير عالية، ثم تلاها الفقرة رقم (18) والتي تنص على " الإلمام بعلم الصحافة " في المرتبة الثانية بمتوسط حسابي (4.01) وبانحراف معياري (1.04) وبدرجة تقدير عالية، أما الفقرة (27) والتي تنص على " الإلمام بعلم الاقتصاد " جاءت في المرتبة الأخيرة بمتوسط حسابي(2.82) وبانحراف معياري (0.82) وبدرجة تقدير متوسطة</w:t>
      </w:r>
      <w:r w:rsidR="00136FFF" w:rsidRPr="00030386">
        <w:rPr>
          <w:rFonts w:ascii="Simplified Arabic" w:hAnsi="Simplified Arabic" w:cs="Simplified Arabic"/>
          <w:sz w:val="28"/>
          <w:szCs w:val="28"/>
          <w:lang w:bidi="ar-EG"/>
        </w:rPr>
        <w:t>.</w:t>
      </w:r>
    </w:p>
    <w:p w:rsidR="00563C27" w:rsidRPr="00030386" w:rsidRDefault="003701CD"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كما تم إجراء اختبار (ت</w:t>
      </w:r>
      <w:r w:rsidR="00CA3442" w:rsidRPr="00030386">
        <w:rPr>
          <w:rFonts w:ascii="Simplified Arabic" w:hAnsi="Simplified Arabic" w:cs="Simplified Arabic"/>
          <w:sz w:val="28"/>
          <w:szCs w:val="28"/>
          <w:rtl/>
          <w:lang w:bidi="ar-EG"/>
        </w:rPr>
        <w:t xml:space="preserve"> </w:t>
      </w:r>
      <w:r w:rsidR="00D4166B" w:rsidRPr="00030386">
        <w:rPr>
          <w:rFonts w:ascii="Simplified Arabic" w:hAnsi="Simplified Arabic" w:cs="Simplified Arabic"/>
          <w:sz w:val="28"/>
          <w:szCs w:val="28"/>
          <w:lang w:bidi="ar-EG"/>
        </w:rPr>
        <w:t xml:space="preserve"> </w:t>
      </w:r>
      <w:r w:rsidRPr="00030386">
        <w:rPr>
          <w:rFonts w:ascii="Simplified Arabic" w:hAnsi="Simplified Arabic" w:cs="Simplified Arabic"/>
          <w:sz w:val="28"/>
          <w:szCs w:val="28"/>
          <w:lang w:bidi="ar-EG"/>
        </w:rPr>
        <w:t>one sample test</w:t>
      </w:r>
      <w:r w:rsidRPr="00030386">
        <w:rPr>
          <w:rFonts w:ascii="Simplified Arabic" w:hAnsi="Simplified Arabic" w:cs="Simplified Arabic"/>
          <w:sz w:val="28"/>
          <w:szCs w:val="28"/>
          <w:rtl/>
          <w:lang w:bidi="ar-EG"/>
        </w:rPr>
        <w:t xml:space="preserve">على درجة توافر مواصفات المستوى العلمي لموظفي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والجدول (</w:t>
      </w:r>
      <w:r w:rsidR="007478CE" w:rsidRPr="00030386">
        <w:rPr>
          <w:rFonts w:ascii="Simplified Arabic" w:hAnsi="Simplified Arabic" w:cs="Simplified Arabic"/>
          <w:sz w:val="28"/>
          <w:szCs w:val="28"/>
          <w:rtl/>
          <w:lang w:bidi="ar-EG"/>
        </w:rPr>
        <w:t>9</w:t>
      </w:r>
      <w:r w:rsidRPr="00030386">
        <w:rPr>
          <w:rFonts w:ascii="Simplified Arabic" w:hAnsi="Simplified Arabic" w:cs="Simplified Arabic"/>
          <w:sz w:val="28"/>
          <w:szCs w:val="28"/>
          <w:rtl/>
          <w:lang w:bidi="ar-EG"/>
        </w:rPr>
        <w:t>) يبين ذلك</w:t>
      </w:r>
      <w:r w:rsidR="00136FFF" w:rsidRPr="00030386">
        <w:rPr>
          <w:rFonts w:ascii="Simplified Arabic" w:hAnsi="Simplified Arabic" w:cs="Simplified Arabic"/>
          <w:sz w:val="28"/>
          <w:szCs w:val="28"/>
          <w:rtl/>
          <w:lang w:bidi="ar-EG"/>
        </w:rPr>
        <w:t>.</w:t>
      </w:r>
      <w:r w:rsidR="00CA3442" w:rsidRPr="00030386">
        <w:rPr>
          <w:rFonts w:ascii="Simplified Arabic" w:hAnsi="Simplified Arabic" w:cs="Simplified Arabic"/>
          <w:sz w:val="28"/>
          <w:szCs w:val="28"/>
          <w:rtl/>
          <w:lang w:bidi="ar-EG"/>
        </w:rPr>
        <w:t xml:space="preserve"> </w:t>
      </w:r>
    </w:p>
    <w:p w:rsidR="003701CD" w:rsidRPr="00030386" w:rsidRDefault="009F1036" w:rsidP="00D9355D">
      <w:pPr>
        <w:bidi/>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جدول (</w:t>
      </w:r>
      <w:r w:rsidR="00D9355D">
        <w:rPr>
          <w:rFonts w:ascii="Simplified Arabic" w:hAnsi="Simplified Arabic" w:cs="Simplified Arabic" w:hint="cs"/>
          <w:b/>
          <w:bCs/>
          <w:sz w:val="28"/>
          <w:szCs w:val="28"/>
          <w:rtl/>
          <w:lang w:bidi="ar-EG"/>
        </w:rPr>
        <w:t>9</w:t>
      </w:r>
      <w:r w:rsidRPr="00030386">
        <w:rPr>
          <w:rFonts w:ascii="Simplified Arabic" w:hAnsi="Simplified Arabic" w:cs="Simplified Arabic"/>
          <w:b/>
          <w:bCs/>
          <w:sz w:val="28"/>
          <w:szCs w:val="28"/>
          <w:rtl/>
          <w:lang w:bidi="ar-EG"/>
        </w:rPr>
        <w:t>)</w:t>
      </w:r>
    </w:p>
    <w:p w:rsidR="003701CD" w:rsidRPr="00030386" w:rsidRDefault="003701CD" w:rsidP="0046452B">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نتائج اختبار (ت) </w:t>
      </w:r>
      <w:r w:rsidRPr="00030386">
        <w:rPr>
          <w:rFonts w:ascii="Simplified Arabic" w:hAnsi="Simplified Arabic" w:cs="Simplified Arabic"/>
          <w:b/>
          <w:bCs/>
          <w:sz w:val="28"/>
          <w:szCs w:val="28"/>
          <w:lang w:bidi="ar-EG"/>
        </w:rPr>
        <w:t>one sample t-test</w:t>
      </w:r>
      <w:r w:rsidR="00CA3442"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rtl/>
          <w:lang w:bidi="ar-EG"/>
        </w:rPr>
        <w:t xml:space="preserve"> درجة توافر مواصفات المستوى العلمي لموظفي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526B3D">
        <w:tc>
          <w:tcPr>
            <w:tcW w:w="1704"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المتوسط الحسابي</w:t>
            </w:r>
          </w:p>
        </w:tc>
        <w:tc>
          <w:tcPr>
            <w:tcW w:w="1704"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الانحراف المعياري</w:t>
            </w:r>
          </w:p>
        </w:tc>
        <w:tc>
          <w:tcPr>
            <w:tcW w:w="1704" w:type="dxa"/>
            <w:shd w:val="clear" w:color="auto" w:fill="D9D9D9"/>
          </w:tcPr>
          <w:p w:rsidR="003701CD" w:rsidRPr="00030386" w:rsidRDefault="003701CD" w:rsidP="0046452B">
            <w:pPr>
              <w:bidi/>
              <w:jc w:val="center"/>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lang w:bidi="ar-EG"/>
              </w:rPr>
              <w:t>قيمة ت</w:t>
            </w:r>
          </w:p>
        </w:tc>
        <w:tc>
          <w:tcPr>
            <w:tcW w:w="1705"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درجة الحرية</w:t>
            </w:r>
          </w:p>
        </w:tc>
        <w:tc>
          <w:tcPr>
            <w:tcW w:w="1705"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الدلالة الإحصائية</w:t>
            </w:r>
          </w:p>
        </w:tc>
      </w:tr>
      <w:tr w:rsidR="00030386" w:rsidRPr="00030386" w:rsidTr="008F379F">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3.38</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0.64</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6.014</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103</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0.000*</w:t>
            </w:r>
          </w:p>
        </w:tc>
      </w:tr>
    </w:tbl>
    <w:p w:rsidR="003701CD" w:rsidRPr="00030386" w:rsidRDefault="00525A3C" w:rsidP="0046452B">
      <w:pPr>
        <w:jc w:val="right"/>
        <w:rPr>
          <w:rFonts w:ascii="Simplified Arabic" w:hAnsi="Simplified Arabic" w:cs="Simplified Arabic"/>
          <w:b/>
          <w:bCs/>
          <w:sz w:val="28"/>
          <w:szCs w:val="28"/>
          <w:lang w:bidi="ar-EG"/>
        </w:rPr>
      </w:pPr>
      <m:oMath>
        <m:r>
          <m:rPr>
            <m:sty m:val="b"/>
          </m:rPr>
          <w:rPr>
            <w:rFonts w:ascii="Cambria Math" w:hAnsi="Cambria Math" w:cs="Arial"/>
            <w:sz w:val="28"/>
            <w:szCs w:val="28"/>
            <w:lang w:bidi="ar-EG"/>
          </w:rPr>
          <m:t>(0.05&gt;α</m:t>
        </m:r>
      </m:oMath>
      <w:r w:rsidR="003A6A48" w:rsidRPr="00030386">
        <w:rPr>
          <w:rFonts w:ascii="Simplified Arabic" w:hAnsi="Simplified Arabic" w:cs="Simplified Arabic"/>
          <w:b/>
          <w:bCs/>
          <w:sz w:val="28"/>
          <w:szCs w:val="28"/>
          <w:lang w:bidi="ar-EG"/>
        </w:rPr>
        <w:t xml:space="preserve">)  </w:t>
      </w:r>
      <w:r w:rsidR="003A6A48" w:rsidRPr="00030386">
        <w:rPr>
          <w:rFonts w:ascii="Simplified Arabic" w:hAnsi="Simplified Arabic" w:cs="Simplified Arabic"/>
          <w:b/>
          <w:bCs/>
          <w:sz w:val="28"/>
          <w:szCs w:val="28"/>
          <w:rtl/>
          <w:lang w:bidi="ar-EG"/>
        </w:rPr>
        <w:t>ذو دلالة إحصائية عند مستوى الدلالة الإحصائية</w:t>
      </w:r>
    </w:p>
    <w:p w:rsidR="001662D0" w:rsidRPr="00030386" w:rsidRDefault="006C4D92" w:rsidP="00D211A4">
      <w:pPr>
        <w:bidi/>
        <w:spacing w:before="120" w:after="1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يتبين من الجدول (</w:t>
      </w:r>
      <w:r w:rsidRPr="00030386">
        <w:rPr>
          <w:rFonts w:ascii="Simplified Arabic" w:hAnsi="Simplified Arabic" w:cs="Simplified Arabic"/>
          <w:sz w:val="28"/>
          <w:szCs w:val="28"/>
          <w:rtl/>
          <w:lang w:bidi="ar-EG"/>
        </w:rPr>
        <w:t>٨</w:t>
      </w:r>
      <w:r w:rsidR="003701CD" w:rsidRPr="00030386">
        <w:rPr>
          <w:rFonts w:ascii="Simplified Arabic" w:hAnsi="Simplified Arabic" w:cs="Simplified Arabic"/>
          <w:sz w:val="28"/>
          <w:szCs w:val="28"/>
          <w:rtl/>
          <w:lang w:bidi="ar-EG"/>
        </w:rPr>
        <w:t xml:space="preserve">) أن قيمة (ت) المحسوبة عند الوسط الفرضي (3) هي  (6.014) </w:t>
      </w:r>
      <w:r w:rsidR="003A6A48"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وبدلالة إحصائية (0.000)، وهي قيمة دالة إحصائية عند مستوى دلالة إحصائية</w:t>
      </w:r>
      <w:r w:rsidR="00CA3442" w:rsidRPr="00030386">
        <w:rPr>
          <w:rFonts w:ascii="Simplified Arabic" w:hAnsi="Simplified Arabic" w:cs="Simplified Arabic"/>
          <w:sz w:val="28"/>
          <w:szCs w:val="28"/>
          <w:rtl/>
          <w:lang w:bidi="ar-EG"/>
        </w:rPr>
        <w:t xml:space="preserve"> (</w:t>
      </w:r>
      <m:oMath>
        <m:r>
          <m:rPr>
            <m:sty m:val="p"/>
          </m:rPr>
          <w:rPr>
            <w:rFonts w:ascii="Cambria Math" w:hAnsi="Cambria Math" w:cs="Arial"/>
            <w:sz w:val="28"/>
            <w:szCs w:val="28"/>
            <w:lang w:bidi="ar-EG"/>
          </w:rPr>
          <m:t>0.05&gt;</m:t>
        </m:r>
      </m:oMath>
      <w:r w:rsidR="00CA3442" w:rsidRPr="00030386">
        <w:rPr>
          <w:rFonts w:ascii="Simplified Arabic" w:hAnsi="Simplified Arabic" w:cs="Simplified Arabic"/>
          <w:sz w:val="28"/>
          <w:szCs w:val="28"/>
        </w:rPr>
        <w:t xml:space="preserve"> </w:t>
      </w:r>
      <w:r w:rsidR="00CA3442" w:rsidRPr="00030386">
        <w:rPr>
          <w:sz w:val="28"/>
          <w:szCs w:val="28"/>
          <w:lang w:bidi="ar-EG"/>
        </w:rPr>
        <w:t>α</w:t>
      </w:r>
      <w:r w:rsidR="00CA3442"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كما تبين أن الوسط الحسابي لفقرات هذه الصفات ككل تساوي (3.38) وهي أكبر من الوسط الفرضي (3)، مما يترتب عليه رفض الفرضية الصفرية وقبول الفرضية البديلة لهذه الصفات، مما يدل على توافر مواصفات المستوى العلمي للقيام بالأنشطة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لدى العاملين 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w:t>
      </w:r>
    </w:p>
    <w:p w:rsidR="006C4D92" w:rsidRPr="00030386" w:rsidRDefault="006C4D92" w:rsidP="00D211A4">
      <w:pPr>
        <w:bidi/>
        <w:spacing w:before="120" w:after="1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لا يتوافر لدى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الصفات التكميلية للموظفين الإداريين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لاختبار هذه الفرضية تم حساب المتوسطات الحسابية والانحرافات المعيارية لتقديرات أفراد عينة الدراسة على كل فقرة من فقرات الصفات التكميلية للإداريين، وعلى الفقرات ككل، كما تم   استخدام اختبار (ت</w:t>
      </w:r>
      <w:r w:rsidRPr="00030386">
        <w:rPr>
          <w:rFonts w:ascii="Simplified Arabic" w:hAnsi="Simplified Arabic" w:cs="Simplified Arabic"/>
          <w:sz w:val="28"/>
          <w:szCs w:val="28"/>
          <w:lang w:bidi="ar-EG"/>
        </w:rPr>
        <w:t>t-test</w:t>
      </w:r>
      <w:r w:rsidRPr="00030386">
        <w:rPr>
          <w:rFonts w:ascii="Simplified Arabic" w:hAnsi="Simplified Arabic" w:cs="Simplified Arabic"/>
          <w:sz w:val="28"/>
          <w:szCs w:val="28"/>
          <w:rtl/>
          <w:lang w:bidi="ar-EG"/>
        </w:rPr>
        <w:t>)على افتراض أن الوسط الفرضي هو (3)، وفي ما يلي عرض لذلك</w:t>
      </w:r>
      <w:r w:rsidRPr="00030386">
        <w:rPr>
          <w:rFonts w:ascii="Simplified Arabic" w:hAnsi="Simplified Arabic" w:cs="Simplified Arabic"/>
          <w:sz w:val="28"/>
          <w:szCs w:val="28"/>
          <w:lang w:bidi="ar-EG"/>
        </w:rPr>
        <w:t>.</w:t>
      </w:r>
    </w:p>
    <w:p w:rsidR="001D5FA1" w:rsidRPr="00030386" w:rsidRDefault="001D5FA1" w:rsidP="00D9355D">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 (</w:t>
      </w:r>
      <w:r w:rsidR="00D9355D">
        <w:rPr>
          <w:rFonts w:ascii="Simplified Arabic" w:hAnsi="Simplified Arabic" w:cs="Simplified Arabic" w:hint="cs"/>
          <w:b/>
          <w:bCs/>
          <w:sz w:val="28"/>
          <w:szCs w:val="28"/>
          <w:rtl/>
          <w:lang w:bidi="ar-EG"/>
        </w:rPr>
        <w:t>10</w:t>
      </w:r>
      <w:r w:rsidRPr="00030386">
        <w:rPr>
          <w:rFonts w:ascii="Simplified Arabic" w:hAnsi="Simplified Arabic" w:cs="Simplified Arabic"/>
          <w:b/>
          <w:bCs/>
          <w:sz w:val="28"/>
          <w:szCs w:val="28"/>
          <w:rtl/>
          <w:lang w:bidi="ar-EG"/>
        </w:rPr>
        <w:t>)</w:t>
      </w:r>
    </w:p>
    <w:p w:rsidR="00444613" w:rsidRPr="00030386" w:rsidRDefault="003701CD" w:rsidP="0046452B">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المتوسطات الحسابية والانحرافات المعيارية واختبار (ت) </w:t>
      </w:r>
      <w:r w:rsidR="003A6A48" w:rsidRPr="00030386">
        <w:rPr>
          <w:rFonts w:ascii="Simplified Arabic" w:hAnsi="Simplified Arabic" w:cs="Simplified Arabic"/>
          <w:b/>
          <w:bCs/>
          <w:sz w:val="28"/>
          <w:szCs w:val="28"/>
          <w:lang w:bidi="ar-EG"/>
        </w:rPr>
        <w:t xml:space="preserve">( </w:t>
      </w:r>
      <w:r w:rsidRPr="00030386">
        <w:rPr>
          <w:rFonts w:ascii="Simplified Arabic" w:hAnsi="Simplified Arabic" w:cs="Simplified Arabic"/>
          <w:b/>
          <w:bCs/>
          <w:sz w:val="28"/>
          <w:szCs w:val="28"/>
          <w:lang w:bidi="ar-EG"/>
        </w:rPr>
        <w:t>t-test</w:t>
      </w:r>
      <w:r w:rsidR="003A6A48" w:rsidRPr="00030386">
        <w:rPr>
          <w:rFonts w:ascii="Simplified Arabic" w:hAnsi="Simplified Arabic" w:cs="Simplified Arabic"/>
          <w:b/>
          <w:bCs/>
          <w:sz w:val="28"/>
          <w:szCs w:val="28"/>
          <w:lang w:bidi="ar-EG"/>
        </w:rPr>
        <w:t>)</w:t>
      </w:r>
      <w:r w:rsidRPr="00030386">
        <w:rPr>
          <w:rFonts w:ascii="Simplified Arabic" w:hAnsi="Simplified Arabic" w:cs="Simplified Arabic"/>
          <w:b/>
          <w:bCs/>
          <w:sz w:val="28"/>
          <w:szCs w:val="28"/>
          <w:rtl/>
          <w:lang w:bidi="ar-EG"/>
        </w:rPr>
        <w:t xml:space="preserve"> لتقديرات أفراد عينة الدراسة على كل فقرة من فقرات (الصفات التكميلية للموظفين الإداريين) مرتبة ترتيباً تنازلياً حسب المتوسط الحسابي</w:t>
      </w:r>
      <w:r w:rsidR="009F1036" w:rsidRPr="00030386">
        <w:rPr>
          <w:rFonts w:ascii="Simplified Arabic" w:hAnsi="Simplified Arabic" w:cs="Simplified Arabic"/>
          <w:b/>
          <w:bCs/>
          <w:sz w:val="28"/>
          <w:szCs w:val="28"/>
          <w:rtl/>
          <w:lang w:bidi="ar-EG"/>
        </w:rPr>
        <w:t>.</w:t>
      </w:r>
    </w:p>
    <w:tbl>
      <w:tblPr>
        <w:bidiVisual/>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5708"/>
        <w:gridCol w:w="626"/>
        <w:gridCol w:w="1217"/>
        <w:gridCol w:w="988"/>
        <w:gridCol w:w="1057"/>
      </w:tblGrid>
      <w:tr w:rsidR="00030386" w:rsidRPr="00030386" w:rsidTr="00526B3D">
        <w:trPr>
          <w:jc w:val="center"/>
        </w:trPr>
        <w:tc>
          <w:tcPr>
            <w:tcW w:w="610" w:type="dxa"/>
            <w:shd w:val="clear" w:color="auto" w:fill="D9D9D9"/>
          </w:tcPr>
          <w:p w:rsidR="003701CD" w:rsidRPr="00030386" w:rsidRDefault="003701CD" w:rsidP="0046452B">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رقم الفقرة</w:t>
            </w:r>
          </w:p>
        </w:tc>
        <w:tc>
          <w:tcPr>
            <w:tcW w:w="5709" w:type="dxa"/>
            <w:shd w:val="clear" w:color="auto" w:fill="D9D9D9"/>
          </w:tcPr>
          <w:p w:rsidR="003701CD" w:rsidRPr="00030386" w:rsidRDefault="003701CD" w:rsidP="0046452B">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الفقرة</w:t>
            </w:r>
          </w:p>
        </w:tc>
        <w:tc>
          <w:tcPr>
            <w:tcW w:w="626" w:type="dxa"/>
            <w:shd w:val="clear" w:color="auto" w:fill="D9D9D9"/>
          </w:tcPr>
          <w:p w:rsidR="003701CD" w:rsidRPr="00030386" w:rsidRDefault="003701CD" w:rsidP="0046452B">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الرتبة</w:t>
            </w:r>
          </w:p>
        </w:tc>
        <w:tc>
          <w:tcPr>
            <w:tcW w:w="1217" w:type="dxa"/>
            <w:shd w:val="clear" w:color="auto" w:fill="D9D9D9"/>
          </w:tcPr>
          <w:p w:rsidR="003701CD" w:rsidRPr="00030386" w:rsidRDefault="003701CD" w:rsidP="0046452B">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المتوسط الحسابي*</w:t>
            </w:r>
          </w:p>
        </w:tc>
        <w:tc>
          <w:tcPr>
            <w:tcW w:w="988" w:type="dxa"/>
            <w:shd w:val="clear" w:color="auto" w:fill="D9D9D9"/>
          </w:tcPr>
          <w:p w:rsidR="003701CD" w:rsidRPr="00030386" w:rsidRDefault="003701CD" w:rsidP="0046452B">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الانحراف المعياري</w:t>
            </w:r>
          </w:p>
        </w:tc>
        <w:tc>
          <w:tcPr>
            <w:tcW w:w="1057" w:type="dxa"/>
            <w:shd w:val="clear" w:color="auto" w:fill="D9D9D9"/>
          </w:tcPr>
          <w:p w:rsidR="003701CD" w:rsidRPr="00030386" w:rsidRDefault="003701CD" w:rsidP="0046452B">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درجة التقدير</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45</w:t>
            </w:r>
          </w:p>
        </w:tc>
        <w:tc>
          <w:tcPr>
            <w:tcW w:w="5709" w:type="dxa"/>
            <w:shd w:val="clear" w:color="auto" w:fill="auto"/>
          </w:tcPr>
          <w:p w:rsidR="00CF6848" w:rsidRPr="00030386" w:rsidRDefault="00CF6848" w:rsidP="008F379F">
            <w:pPr>
              <w:bidi/>
              <w:jc w:val="lowKashida"/>
              <w:rPr>
                <w:rFonts w:ascii="Simplified Arabic" w:hAnsi="Simplified Arabic" w:cs="Simplified Arabic"/>
                <w:lang w:bidi="ar-EG"/>
              </w:rPr>
            </w:pPr>
            <w:r w:rsidRPr="00030386">
              <w:rPr>
                <w:rFonts w:ascii="Simplified Arabic" w:hAnsi="Simplified Arabic" w:cs="Simplified Arabic"/>
                <w:rtl/>
                <w:lang w:bidi="ar-EG"/>
              </w:rPr>
              <w:t>أن يكون قدوة حسنة لزملائه</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4.07</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0.90</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46</w:t>
            </w:r>
          </w:p>
        </w:tc>
        <w:tc>
          <w:tcPr>
            <w:tcW w:w="5709"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العلم بكل ما ينشر عبر وسائل الإعلام عن مؤسسة بهية</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2</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4.02</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0.90</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41</w:t>
            </w:r>
          </w:p>
        </w:tc>
        <w:tc>
          <w:tcPr>
            <w:tcW w:w="5709" w:type="dxa"/>
            <w:shd w:val="clear" w:color="auto" w:fill="auto"/>
          </w:tcPr>
          <w:p w:rsidR="00CF6848" w:rsidRPr="00030386" w:rsidRDefault="00CF6848" w:rsidP="008F379F">
            <w:pPr>
              <w:bidi/>
              <w:jc w:val="lowKashida"/>
              <w:rPr>
                <w:rFonts w:ascii="Simplified Arabic" w:hAnsi="Simplified Arabic" w:cs="Simplified Arabic"/>
                <w:lang w:bidi="ar-EG"/>
              </w:rPr>
            </w:pPr>
            <w:r w:rsidRPr="00030386">
              <w:rPr>
                <w:rFonts w:ascii="Simplified Arabic" w:hAnsi="Simplified Arabic" w:cs="Simplified Arabic"/>
                <w:rtl/>
                <w:lang w:bidi="ar-EG"/>
              </w:rPr>
              <w:t xml:space="preserve">القدرة على تنظيم مهمات </w:t>
            </w:r>
            <w:r w:rsidR="009F1F57" w:rsidRPr="00030386">
              <w:rPr>
                <w:rFonts w:ascii="Simplified Arabic" w:hAnsi="Simplified Arabic" w:cs="Simplified Arabic"/>
                <w:rtl/>
                <w:lang w:bidi="ar-EG"/>
              </w:rPr>
              <w:t>إدارة</w:t>
            </w:r>
            <w:r w:rsidRPr="00030386">
              <w:rPr>
                <w:rFonts w:ascii="Simplified Arabic" w:hAnsi="Simplified Arabic" w:cs="Simplified Arabic"/>
                <w:rtl/>
                <w:lang w:bidi="ar-EG"/>
              </w:rPr>
              <w:t xml:space="preserve"> مؤسسة بهية</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4.01</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0.92</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48</w:t>
            </w:r>
          </w:p>
        </w:tc>
        <w:tc>
          <w:tcPr>
            <w:tcW w:w="5709"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الولاء والرضا بعمله في مؤسسة بهية</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3.99</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0.99</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43</w:t>
            </w:r>
          </w:p>
        </w:tc>
        <w:tc>
          <w:tcPr>
            <w:tcW w:w="5709"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القدرة على تنظيم الوقت</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5</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3.95</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0.92</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49</w:t>
            </w:r>
          </w:p>
        </w:tc>
        <w:tc>
          <w:tcPr>
            <w:tcW w:w="5709"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معرفة التشريعات والقوانين المرتبطة بالعمل في مؤسسة بهية</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6</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3.94</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0.98</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44</w:t>
            </w:r>
          </w:p>
        </w:tc>
        <w:tc>
          <w:tcPr>
            <w:tcW w:w="5709" w:type="dxa"/>
            <w:shd w:val="clear" w:color="auto" w:fill="auto"/>
          </w:tcPr>
          <w:p w:rsidR="00CF6848" w:rsidRPr="00030386" w:rsidRDefault="00CF6848" w:rsidP="008F379F">
            <w:pPr>
              <w:bidi/>
              <w:jc w:val="lowKashida"/>
              <w:rPr>
                <w:rFonts w:ascii="Simplified Arabic" w:hAnsi="Simplified Arabic" w:cs="Simplified Arabic"/>
                <w:lang w:bidi="ar-EG"/>
              </w:rPr>
            </w:pPr>
            <w:r w:rsidRPr="00030386">
              <w:rPr>
                <w:rFonts w:ascii="Simplified Arabic" w:hAnsi="Simplified Arabic" w:cs="Simplified Arabic"/>
                <w:rtl/>
                <w:lang w:bidi="ar-EG"/>
              </w:rPr>
              <w:t xml:space="preserve">القدرة على إقامة </w:t>
            </w:r>
            <w:r w:rsidR="002201B8" w:rsidRPr="00030386">
              <w:rPr>
                <w:rFonts w:ascii="Simplified Arabic" w:hAnsi="Simplified Arabic" w:cs="Simplified Arabic"/>
                <w:rtl/>
                <w:lang w:bidi="ar-EG"/>
              </w:rPr>
              <w:t>اتصال</w:t>
            </w:r>
            <w:r w:rsidRPr="00030386">
              <w:rPr>
                <w:rFonts w:ascii="Simplified Arabic" w:hAnsi="Simplified Arabic" w:cs="Simplified Arabic"/>
                <w:rtl/>
                <w:lang w:bidi="ar-EG"/>
              </w:rPr>
              <w:t xml:space="preserve">ات فاعلة مع </w:t>
            </w:r>
            <w:proofErr w:type="spellStart"/>
            <w:r w:rsidRPr="00030386">
              <w:rPr>
                <w:rFonts w:ascii="Simplified Arabic" w:hAnsi="Simplified Arabic" w:cs="Simplified Arabic"/>
                <w:rtl/>
                <w:lang w:bidi="ar-EG"/>
              </w:rPr>
              <w:t>مرؤسيه</w:t>
            </w:r>
            <w:proofErr w:type="spellEnd"/>
            <w:r w:rsidRPr="00030386">
              <w:rPr>
                <w:rFonts w:ascii="Simplified Arabic" w:hAnsi="Simplified Arabic" w:cs="Simplified Arabic"/>
                <w:rtl/>
                <w:lang w:bidi="ar-EG"/>
              </w:rPr>
              <w:t xml:space="preserve"> ورؤسائه وقادة الرأي والإعلام</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7</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3.93</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0.94</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47</w:t>
            </w:r>
          </w:p>
        </w:tc>
        <w:tc>
          <w:tcPr>
            <w:tcW w:w="5709" w:type="dxa"/>
            <w:shd w:val="clear" w:color="auto" w:fill="auto"/>
          </w:tcPr>
          <w:p w:rsidR="00CF6848" w:rsidRPr="00030386" w:rsidRDefault="00CF6848" w:rsidP="008F379F">
            <w:pPr>
              <w:bidi/>
              <w:jc w:val="lowKashida"/>
              <w:rPr>
                <w:rFonts w:ascii="Simplified Arabic" w:hAnsi="Simplified Arabic" w:cs="Simplified Arabic"/>
                <w:lang w:bidi="ar-EG"/>
              </w:rPr>
            </w:pPr>
            <w:r w:rsidRPr="00030386">
              <w:rPr>
                <w:rFonts w:ascii="Simplified Arabic" w:hAnsi="Simplified Arabic" w:cs="Simplified Arabic"/>
                <w:rtl/>
                <w:lang w:bidi="ar-EG"/>
              </w:rPr>
              <w:t>الحس الفني باستخدام الوسيلة ال</w:t>
            </w:r>
            <w:r w:rsidR="002201B8" w:rsidRPr="00030386">
              <w:rPr>
                <w:rFonts w:ascii="Simplified Arabic" w:hAnsi="Simplified Arabic" w:cs="Simplified Arabic"/>
                <w:rtl/>
                <w:lang w:bidi="ar-EG"/>
              </w:rPr>
              <w:t>اتصال</w:t>
            </w:r>
            <w:r w:rsidRPr="00030386">
              <w:rPr>
                <w:rFonts w:ascii="Simplified Arabic" w:hAnsi="Simplified Arabic" w:cs="Simplified Arabic"/>
                <w:rtl/>
                <w:lang w:bidi="ar-EG"/>
              </w:rPr>
              <w:t>ية المناسبة في المجال المناسب لها</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8</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3.92</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0.95</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37</w:t>
            </w:r>
          </w:p>
        </w:tc>
        <w:tc>
          <w:tcPr>
            <w:tcW w:w="5709"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القدرة على رد الانتقادات التي تواجه مؤسسة بهية</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9</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3.91</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0.95</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42</w:t>
            </w:r>
          </w:p>
        </w:tc>
        <w:tc>
          <w:tcPr>
            <w:tcW w:w="5709"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القدرة على الإفادة من الموارد المتاحة في عمل </w:t>
            </w:r>
            <w:r w:rsidR="009F1F57" w:rsidRPr="00030386">
              <w:rPr>
                <w:rFonts w:ascii="Simplified Arabic" w:hAnsi="Simplified Arabic" w:cs="Simplified Arabic"/>
                <w:rtl/>
                <w:lang w:bidi="ar-EG"/>
              </w:rPr>
              <w:t>إدارة</w:t>
            </w:r>
            <w:r w:rsidRPr="00030386">
              <w:rPr>
                <w:rFonts w:ascii="Simplified Arabic" w:hAnsi="Simplified Arabic" w:cs="Simplified Arabic"/>
                <w:rtl/>
                <w:lang w:bidi="ar-EG"/>
              </w:rPr>
              <w:t xml:space="preserve"> مؤسسة بهية</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9</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3.91</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0.86</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35</w:t>
            </w:r>
          </w:p>
        </w:tc>
        <w:tc>
          <w:tcPr>
            <w:tcW w:w="5709" w:type="dxa"/>
            <w:shd w:val="clear" w:color="auto" w:fill="auto"/>
          </w:tcPr>
          <w:p w:rsidR="00CF6848" w:rsidRPr="00030386" w:rsidRDefault="00CF6848" w:rsidP="008F379F">
            <w:pPr>
              <w:bidi/>
              <w:jc w:val="lowKashida"/>
              <w:rPr>
                <w:rFonts w:ascii="Simplified Arabic" w:hAnsi="Simplified Arabic" w:cs="Simplified Arabic"/>
                <w:lang w:bidi="ar-EG"/>
              </w:rPr>
            </w:pPr>
            <w:r w:rsidRPr="00030386">
              <w:rPr>
                <w:rFonts w:ascii="Simplified Arabic" w:hAnsi="Simplified Arabic" w:cs="Simplified Arabic"/>
                <w:rtl/>
                <w:lang w:bidi="ar-EG"/>
              </w:rPr>
              <w:t>القدرة على مشاركة العاملين معه للمساعدة بتطوير العمل وحل المشكلات</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11</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3.90</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0.85</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34</w:t>
            </w:r>
          </w:p>
        </w:tc>
        <w:tc>
          <w:tcPr>
            <w:tcW w:w="5709"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القدرة على ترتيب الأولويات التي تساهم في تحقيق الأهداف.</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12</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3.79</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0.82</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36</w:t>
            </w:r>
          </w:p>
        </w:tc>
        <w:tc>
          <w:tcPr>
            <w:tcW w:w="5709" w:type="dxa"/>
            <w:shd w:val="clear" w:color="auto" w:fill="auto"/>
          </w:tcPr>
          <w:p w:rsidR="00CF6848" w:rsidRPr="00030386" w:rsidRDefault="00CF6848" w:rsidP="008F379F">
            <w:pPr>
              <w:bidi/>
              <w:jc w:val="lowKashida"/>
              <w:rPr>
                <w:rFonts w:ascii="Simplified Arabic" w:hAnsi="Simplified Arabic" w:cs="Simplified Arabic"/>
                <w:lang w:bidi="ar-EG"/>
              </w:rPr>
            </w:pPr>
            <w:r w:rsidRPr="00030386">
              <w:rPr>
                <w:rFonts w:ascii="Simplified Arabic" w:hAnsi="Simplified Arabic" w:cs="Simplified Arabic"/>
                <w:rtl/>
                <w:lang w:bidi="ar-EG"/>
              </w:rPr>
              <w:t>القدرة على النقد الذاتي ومساءلة النفس</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12</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3.79</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0.99</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40</w:t>
            </w:r>
          </w:p>
        </w:tc>
        <w:tc>
          <w:tcPr>
            <w:tcW w:w="5709" w:type="dxa"/>
            <w:shd w:val="clear" w:color="auto" w:fill="auto"/>
          </w:tcPr>
          <w:p w:rsidR="00CF6848" w:rsidRPr="00030386" w:rsidRDefault="00CF6848" w:rsidP="008F379F">
            <w:pPr>
              <w:bidi/>
              <w:jc w:val="lowKashida"/>
              <w:rPr>
                <w:rFonts w:ascii="Simplified Arabic" w:hAnsi="Simplified Arabic" w:cs="Simplified Arabic"/>
                <w:lang w:bidi="ar-EG"/>
              </w:rPr>
            </w:pPr>
            <w:r w:rsidRPr="00030386">
              <w:rPr>
                <w:rFonts w:ascii="Simplified Arabic" w:hAnsi="Simplified Arabic" w:cs="Simplified Arabic"/>
                <w:rtl/>
                <w:lang w:bidi="ar-EG"/>
              </w:rPr>
              <w:t>القدرة على إجادة فن القيادة واستخدام السلطات الممنوحة له واتخاذ القرارات</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14</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3.78</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0.95</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38</w:t>
            </w:r>
          </w:p>
        </w:tc>
        <w:tc>
          <w:tcPr>
            <w:tcW w:w="5709"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القدرة على تقبل الفشل لبعض الأعمال التي يقــوم بها في مؤسسة بهية</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15</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3.70</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0.89</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33</w:t>
            </w:r>
          </w:p>
        </w:tc>
        <w:tc>
          <w:tcPr>
            <w:tcW w:w="5709" w:type="dxa"/>
            <w:shd w:val="clear" w:color="auto" w:fill="auto"/>
          </w:tcPr>
          <w:p w:rsidR="00CF6848" w:rsidRPr="00030386" w:rsidRDefault="00CF6848" w:rsidP="008F379F">
            <w:pPr>
              <w:bidi/>
              <w:jc w:val="lowKashida"/>
              <w:rPr>
                <w:rFonts w:ascii="Simplified Arabic" w:hAnsi="Simplified Arabic" w:cs="Simplified Arabic"/>
                <w:lang w:bidi="ar-EG"/>
              </w:rPr>
            </w:pPr>
            <w:r w:rsidRPr="00030386">
              <w:rPr>
                <w:rFonts w:ascii="Simplified Arabic" w:hAnsi="Simplified Arabic" w:cs="Simplified Arabic"/>
                <w:rtl/>
                <w:lang w:bidi="ar-EG"/>
              </w:rPr>
              <w:t>القدرة على دراسة اتجاهات الرأي العام والظروف المحيطة بمؤسسة بهية</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16</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3.69</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0.89</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0"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39</w:t>
            </w:r>
          </w:p>
        </w:tc>
        <w:tc>
          <w:tcPr>
            <w:tcW w:w="5709"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القدرة على التنبؤ باحتمالات المستقبل والتخطيط له</w:t>
            </w:r>
            <w:r w:rsidRPr="00030386">
              <w:rPr>
                <w:rFonts w:ascii="Simplified Arabic" w:hAnsi="Simplified Arabic" w:cs="Simplified Arabic"/>
                <w:lang w:bidi="ar-EG"/>
              </w:rPr>
              <w:t>.</w:t>
            </w:r>
          </w:p>
        </w:tc>
        <w:tc>
          <w:tcPr>
            <w:tcW w:w="626"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17</w:t>
            </w:r>
          </w:p>
        </w:tc>
        <w:tc>
          <w:tcPr>
            <w:tcW w:w="121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3.55</w:t>
            </w:r>
          </w:p>
        </w:tc>
        <w:tc>
          <w:tcPr>
            <w:tcW w:w="988"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0.95</w:t>
            </w:r>
          </w:p>
        </w:tc>
        <w:tc>
          <w:tcPr>
            <w:tcW w:w="1057" w:type="dxa"/>
            <w:shd w:val="clear" w:color="auto" w:fill="auto"/>
          </w:tcPr>
          <w:p w:rsidR="00CF6848" w:rsidRPr="00030386" w:rsidRDefault="00CF684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945" w:type="dxa"/>
            <w:gridSpan w:val="3"/>
            <w:shd w:val="clear" w:color="auto" w:fill="auto"/>
          </w:tcPr>
          <w:p w:rsidR="003701CD" w:rsidRPr="00030386" w:rsidRDefault="003701CD" w:rsidP="008F379F">
            <w:pPr>
              <w:bidi/>
              <w:jc w:val="lowKashida"/>
              <w:rPr>
                <w:rFonts w:ascii="Simplified Arabic" w:hAnsi="Simplified Arabic" w:cs="Simplified Arabic"/>
                <w:lang w:bidi="ar-EG"/>
              </w:rPr>
            </w:pPr>
            <w:r w:rsidRPr="00030386">
              <w:rPr>
                <w:rFonts w:ascii="Simplified Arabic" w:hAnsi="Simplified Arabic" w:cs="Simplified Arabic"/>
                <w:rtl/>
                <w:lang w:bidi="ar-EG"/>
              </w:rPr>
              <w:t>الفقرات ككل</w:t>
            </w:r>
          </w:p>
        </w:tc>
        <w:tc>
          <w:tcPr>
            <w:tcW w:w="1217"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3.87</w:t>
            </w:r>
          </w:p>
        </w:tc>
        <w:tc>
          <w:tcPr>
            <w:tcW w:w="988"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0.72</w:t>
            </w:r>
          </w:p>
        </w:tc>
        <w:tc>
          <w:tcPr>
            <w:tcW w:w="1057"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bl>
    <w:p w:rsidR="003701CD" w:rsidRPr="00030386" w:rsidRDefault="003701CD" w:rsidP="00D211A4">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lang w:bidi="ar-EG"/>
        </w:rPr>
        <w:sym w:font="Symbol" w:char="F0B7"/>
      </w:r>
      <w:r w:rsidRPr="00030386">
        <w:rPr>
          <w:rFonts w:ascii="Simplified Arabic" w:hAnsi="Simplified Arabic" w:cs="Simplified Arabic"/>
          <w:b/>
          <w:bCs/>
          <w:sz w:val="28"/>
          <w:szCs w:val="28"/>
          <w:rtl/>
          <w:lang w:bidi="ar-EG"/>
        </w:rPr>
        <w:t xml:space="preserve"> الدرجة القصوى (5) </w:t>
      </w:r>
    </w:p>
    <w:p w:rsidR="003701CD" w:rsidRPr="00030386" w:rsidRDefault="006C4D92"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b/>
          <w:bCs/>
          <w:sz w:val="28"/>
          <w:szCs w:val="28"/>
          <w:rtl/>
          <w:lang w:bidi="ar-EG"/>
        </w:rPr>
        <w:t>يتبين من الجدول (</w:t>
      </w:r>
      <w:r w:rsidR="008A0425" w:rsidRPr="00030386">
        <w:rPr>
          <w:rFonts w:ascii="Simplified Arabic" w:hAnsi="Simplified Arabic" w:cs="Simplified Arabic"/>
          <w:b/>
          <w:bCs/>
          <w:sz w:val="28"/>
          <w:szCs w:val="28"/>
          <w:rtl/>
          <w:lang w:bidi="ar-EG"/>
        </w:rPr>
        <w:t>9</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توافر الصفات التكميلية للإداريين 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حيث بلغت قيمة المتوسط الحسابي للفقرات ككل والتي تمثل هذه الصفات (3.87) بانحراف معياري (0.72) وبدرجة توفر عالية وهي أكبر من الوسط الفرضي (3) حيث جاءت الفقرة (45) والتي تنص على " أن يكون قدوة حسنة لزملائه " في المرتبة الأولى بمتوسط حسابي (4.07) وبانحراف معياري (0.90) وبدرجة تقدير عالية، ثم تلاها الفقرة رقم (46) والتي تنص على " العلم بكل ما ينشر عبر وسائل الإعلام عن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 في المرتبة الثانية بمتوسط حسابي (4.02) وبانحراف معياري (0.90) وبدرجة تقدير عالية، أما الفقرة (39) والتي تنص على " القدرة على التنبؤ باحتمالات المستقبل والتخطيط له" جاءت في المرتبة الأخيرة بمتوسط حسابي (3.55) وبانحراف معياري (0.95) وبدرجة تقدير عالية</w:t>
      </w:r>
      <w:r w:rsidR="00136FFF" w:rsidRPr="00030386">
        <w:rPr>
          <w:rFonts w:ascii="Simplified Arabic" w:hAnsi="Simplified Arabic" w:cs="Simplified Arabic"/>
          <w:sz w:val="28"/>
          <w:szCs w:val="28"/>
          <w:lang w:bidi="ar-EG"/>
        </w:rPr>
        <w:t>.</w:t>
      </w:r>
    </w:p>
    <w:p w:rsidR="00563C27" w:rsidRPr="00030386" w:rsidRDefault="006C4D92" w:rsidP="00D211A4">
      <w:pPr>
        <w:bidi/>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تم إجراء اختبار (ت)</w:t>
      </w:r>
      <w:r w:rsidRPr="00030386">
        <w:rPr>
          <w:rFonts w:ascii="Simplified Arabic" w:hAnsi="Simplified Arabic" w:cs="Simplified Arabic"/>
          <w:sz w:val="28"/>
          <w:szCs w:val="28"/>
          <w:lang w:bidi="ar-EG"/>
        </w:rPr>
        <w:t xml:space="preserve"> one sample test</w:t>
      </w:r>
      <w:r w:rsidRPr="00030386">
        <w:rPr>
          <w:rFonts w:ascii="Simplified Arabic" w:hAnsi="Simplified Arabic" w:cs="Simplified Arabic"/>
          <w:sz w:val="28"/>
          <w:szCs w:val="28"/>
          <w:rtl/>
          <w:lang w:bidi="ar-EG"/>
        </w:rPr>
        <w:t xml:space="preserve"> على درجة توافر الصفات التكميلية للإداريين لموظفي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والجدول (</w:t>
      </w:r>
      <w:r w:rsidR="00052A16" w:rsidRPr="00030386">
        <w:rPr>
          <w:rFonts w:ascii="Simplified Arabic" w:hAnsi="Simplified Arabic" w:cs="Simplified Arabic"/>
          <w:sz w:val="28"/>
          <w:szCs w:val="28"/>
          <w:rtl/>
          <w:lang w:bidi="ar-EG"/>
        </w:rPr>
        <w:t>11</w:t>
      </w:r>
      <w:r w:rsidRPr="00030386">
        <w:rPr>
          <w:rFonts w:ascii="Simplified Arabic" w:hAnsi="Simplified Arabic" w:cs="Simplified Arabic"/>
          <w:sz w:val="28"/>
          <w:szCs w:val="28"/>
          <w:rtl/>
          <w:lang w:bidi="ar-EG"/>
        </w:rPr>
        <w:t>) يبين ذلك</w:t>
      </w:r>
      <w:r w:rsidRPr="00030386">
        <w:rPr>
          <w:rFonts w:ascii="Simplified Arabic" w:hAnsi="Simplified Arabic" w:cs="Simplified Arabic"/>
          <w:sz w:val="28"/>
          <w:szCs w:val="28"/>
          <w:lang w:bidi="ar-EG"/>
        </w:rPr>
        <w:t>.</w:t>
      </w:r>
    </w:p>
    <w:p w:rsidR="001D5FA1" w:rsidRPr="0046452B" w:rsidRDefault="001D5FA1" w:rsidP="00D9355D">
      <w:pPr>
        <w:bidi/>
        <w:jc w:val="center"/>
        <w:rPr>
          <w:rFonts w:ascii="Simplified Arabic" w:hAnsi="Simplified Arabic" w:cs="Simplified Arabic"/>
          <w:b/>
          <w:bCs/>
          <w:sz w:val="28"/>
          <w:szCs w:val="28"/>
          <w:rtl/>
          <w:lang w:bidi="ar-EG"/>
        </w:rPr>
      </w:pPr>
      <w:r w:rsidRPr="0046452B">
        <w:rPr>
          <w:rFonts w:ascii="Simplified Arabic" w:hAnsi="Simplified Arabic" w:cs="Simplified Arabic"/>
          <w:b/>
          <w:bCs/>
          <w:sz w:val="28"/>
          <w:szCs w:val="28"/>
          <w:rtl/>
          <w:lang w:bidi="ar-EG"/>
        </w:rPr>
        <w:t>جدول (</w:t>
      </w:r>
      <w:r w:rsidR="00D9355D">
        <w:rPr>
          <w:rFonts w:ascii="Simplified Arabic" w:hAnsi="Simplified Arabic" w:cs="Simplified Arabic" w:hint="cs"/>
          <w:b/>
          <w:bCs/>
          <w:sz w:val="28"/>
          <w:szCs w:val="28"/>
          <w:rtl/>
          <w:lang w:bidi="ar-EG"/>
        </w:rPr>
        <w:t>11</w:t>
      </w:r>
      <w:r w:rsidRPr="0046452B">
        <w:rPr>
          <w:rFonts w:ascii="Simplified Arabic" w:hAnsi="Simplified Arabic" w:cs="Simplified Arabic"/>
          <w:b/>
          <w:bCs/>
          <w:sz w:val="28"/>
          <w:szCs w:val="28"/>
          <w:rtl/>
          <w:lang w:bidi="ar-EG"/>
        </w:rPr>
        <w:t>)</w:t>
      </w:r>
    </w:p>
    <w:p w:rsidR="003701CD" w:rsidRPr="0046452B" w:rsidRDefault="003701CD" w:rsidP="0046452B">
      <w:pPr>
        <w:bidi/>
        <w:jc w:val="center"/>
        <w:rPr>
          <w:rFonts w:ascii="Simplified Arabic" w:hAnsi="Simplified Arabic" w:cs="Simplified Arabic"/>
          <w:b/>
          <w:bCs/>
          <w:sz w:val="28"/>
          <w:szCs w:val="28"/>
          <w:rtl/>
          <w:lang w:bidi="ar-EG"/>
        </w:rPr>
      </w:pPr>
      <w:r w:rsidRPr="0046452B">
        <w:rPr>
          <w:rFonts w:ascii="Simplified Arabic" w:hAnsi="Simplified Arabic" w:cs="Simplified Arabic"/>
          <w:b/>
          <w:bCs/>
          <w:sz w:val="28"/>
          <w:szCs w:val="28"/>
          <w:rtl/>
          <w:lang w:bidi="ar-EG"/>
        </w:rPr>
        <w:t xml:space="preserve">نتائج اختبار (ت) </w:t>
      </w:r>
      <w:r w:rsidR="003A6A48" w:rsidRPr="0046452B">
        <w:rPr>
          <w:rFonts w:ascii="Simplified Arabic" w:hAnsi="Simplified Arabic" w:cs="Simplified Arabic"/>
          <w:b/>
          <w:bCs/>
          <w:sz w:val="28"/>
          <w:szCs w:val="28"/>
          <w:lang w:bidi="ar-EG"/>
        </w:rPr>
        <w:t xml:space="preserve">( </w:t>
      </w:r>
      <w:r w:rsidRPr="0046452B">
        <w:rPr>
          <w:rFonts w:ascii="Simplified Arabic" w:hAnsi="Simplified Arabic" w:cs="Simplified Arabic"/>
          <w:b/>
          <w:bCs/>
          <w:sz w:val="28"/>
          <w:szCs w:val="28"/>
          <w:lang w:bidi="ar-EG"/>
        </w:rPr>
        <w:t>one sample test</w:t>
      </w:r>
      <w:r w:rsidR="003A6A48" w:rsidRPr="0046452B">
        <w:rPr>
          <w:rFonts w:ascii="Simplified Arabic" w:hAnsi="Simplified Arabic" w:cs="Simplified Arabic"/>
          <w:b/>
          <w:bCs/>
          <w:sz w:val="28"/>
          <w:szCs w:val="28"/>
          <w:lang w:bidi="ar-EG"/>
        </w:rPr>
        <w:t>)</w:t>
      </w:r>
      <w:r w:rsidRPr="0046452B">
        <w:rPr>
          <w:rFonts w:ascii="Simplified Arabic" w:hAnsi="Simplified Arabic" w:cs="Simplified Arabic"/>
          <w:b/>
          <w:bCs/>
          <w:sz w:val="28"/>
          <w:szCs w:val="28"/>
          <w:rtl/>
          <w:lang w:bidi="ar-EG"/>
        </w:rPr>
        <w:t xml:space="preserve"> درجة توافر الصفات التكميلية للإداريين لموظفي </w:t>
      </w:r>
      <w:r w:rsidR="009F1F57" w:rsidRPr="0046452B">
        <w:rPr>
          <w:rFonts w:ascii="Simplified Arabic" w:hAnsi="Simplified Arabic" w:cs="Simplified Arabic"/>
          <w:b/>
          <w:bCs/>
          <w:sz w:val="28"/>
          <w:szCs w:val="28"/>
          <w:rtl/>
          <w:lang w:bidi="ar-EG"/>
        </w:rPr>
        <w:t>إدارة</w:t>
      </w:r>
      <w:r w:rsidRPr="0046452B">
        <w:rPr>
          <w:rFonts w:ascii="Simplified Arabic" w:hAnsi="Simplified Arabic" w:cs="Simplified Arabic"/>
          <w:b/>
          <w:bCs/>
          <w:sz w:val="28"/>
          <w:szCs w:val="28"/>
          <w:rtl/>
          <w:lang w:bidi="ar-EG"/>
        </w:rPr>
        <w:t xml:space="preserve"> </w:t>
      </w:r>
      <w:r w:rsidR="001A006F" w:rsidRPr="0046452B">
        <w:rPr>
          <w:rFonts w:ascii="Simplified Arabic" w:hAnsi="Simplified Arabic" w:cs="Simplified Arabic"/>
          <w:b/>
          <w:bCs/>
          <w:sz w:val="28"/>
          <w:szCs w:val="28"/>
          <w:rtl/>
          <w:lang w:bidi="ar-EG"/>
        </w:rPr>
        <w:t>مؤسسة بهية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526B3D">
        <w:tc>
          <w:tcPr>
            <w:tcW w:w="1704"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المتوسط الحسابي</w:t>
            </w:r>
          </w:p>
        </w:tc>
        <w:tc>
          <w:tcPr>
            <w:tcW w:w="1704"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الانحراف المعياري</w:t>
            </w:r>
          </w:p>
        </w:tc>
        <w:tc>
          <w:tcPr>
            <w:tcW w:w="1704"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قيمة ت</w:t>
            </w:r>
          </w:p>
        </w:tc>
        <w:tc>
          <w:tcPr>
            <w:tcW w:w="1705"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درجة الحرية</w:t>
            </w:r>
          </w:p>
        </w:tc>
        <w:tc>
          <w:tcPr>
            <w:tcW w:w="1705"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الدلالة الإحصائية</w:t>
            </w:r>
          </w:p>
        </w:tc>
      </w:tr>
      <w:tr w:rsidR="00030386" w:rsidRPr="00030386" w:rsidTr="008F379F">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3.87</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0.72</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12.379</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103</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0.000*</w:t>
            </w:r>
          </w:p>
        </w:tc>
      </w:tr>
    </w:tbl>
    <w:p w:rsidR="003701CD" w:rsidRPr="00030386" w:rsidRDefault="003A6A48" w:rsidP="00D211A4">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ذو دلالة إحصائية عند مستوى الدلالة الإحصائية </w:t>
      </w:r>
      <w:r w:rsidR="001662D0" w:rsidRPr="00030386">
        <w:rPr>
          <w:rFonts w:ascii="Simplified Arabic" w:hAnsi="Simplified Arabic" w:cs="Simplified Arabic"/>
          <w:b/>
          <w:bCs/>
          <w:sz w:val="28"/>
          <w:szCs w:val="28"/>
          <w:rtl/>
          <w:lang w:bidi="ar-EG"/>
        </w:rPr>
        <w:t>(</w:t>
      </w:r>
      <m:oMath>
        <m:r>
          <m:rPr>
            <m:sty m:val="b"/>
          </m:rPr>
          <w:rPr>
            <w:rFonts w:ascii="Cambria Math" w:hAnsi="Cambria Math" w:cs="Arial"/>
            <w:sz w:val="28"/>
            <w:szCs w:val="28"/>
            <w:lang w:bidi="ar-EG"/>
          </w:rPr>
          <m:t>0.05&gt;α</m:t>
        </m:r>
      </m:oMath>
      <w:r w:rsidR="001662D0" w:rsidRPr="00030386">
        <w:rPr>
          <w:rFonts w:ascii="Simplified Arabic" w:hAnsi="Simplified Arabic" w:cs="Simplified Arabic"/>
          <w:b/>
          <w:bCs/>
          <w:sz w:val="28"/>
          <w:szCs w:val="28"/>
          <w:rtl/>
          <w:lang w:bidi="ar-EG"/>
        </w:rPr>
        <w:t>)</w:t>
      </w:r>
    </w:p>
    <w:p w:rsidR="006C4D92" w:rsidRPr="00030386" w:rsidRDefault="006C4D92"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lang w:bidi="ar-EG"/>
        </w:rPr>
        <w:t>-</w:t>
      </w:r>
      <w:r w:rsidR="003701CD" w:rsidRPr="00030386">
        <w:rPr>
          <w:rFonts w:ascii="Simplified Arabic" w:hAnsi="Simplified Arabic" w:cs="Simplified Arabic"/>
          <w:b/>
          <w:bCs/>
          <w:sz w:val="28"/>
          <w:szCs w:val="28"/>
          <w:rtl/>
          <w:lang w:bidi="ar-EG"/>
        </w:rPr>
        <w:t>يتبين من الجدول (</w:t>
      </w:r>
      <w:r w:rsidR="008A0425" w:rsidRPr="00030386">
        <w:rPr>
          <w:rFonts w:ascii="Simplified Arabic" w:hAnsi="Simplified Arabic" w:cs="Simplified Arabic"/>
          <w:b/>
          <w:bCs/>
          <w:sz w:val="28"/>
          <w:szCs w:val="28"/>
          <w:rtl/>
          <w:lang w:bidi="ar-EG"/>
        </w:rPr>
        <w:t>10</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أن قيمة (ت) المحسوبة عند الوسط الفرضي (3) هـي (12.379) وبدلالة إحصائية (0.000)، وهي قيمة دالة إحصائية عند مستوى دلالة إحصائية</w:t>
      </w:r>
      <w:r w:rsidR="001662D0"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1662D0"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كما تبين أن الوسط الحسابي لفقرات هذه الصفات ككل تساوي (3.87) وهي أكبر من الوسط الفرضي (3)، مما يترتب عليه رفض الفرضية الصفرية وقبول الفرضية البديلة لهذه الصفات، مما يدل على توافر الصفات التكميلية للإداريين للقيام بالأنشطة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لدى العاملين 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136FFF" w:rsidRPr="00030386">
        <w:rPr>
          <w:rFonts w:ascii="Simplified Arabic" w:hAnsi="Simplified Arabic" w:cs="Simplified Arabic"/>
          <w:sz w:val="28"/>
          <w:szCs w:val="28"/>
          <w:lang w:bidi="ar-EG"/>
        </w:rPr>
        <w:t>.</w:t>
      </w:r>
    </w:p>
    <w:p w:rsidR="006C4D92" w:rsidRPr="00030386" w:rsidRDefault="006C4D92" w:rsidP="00D211A4">
      <w:pPr>
        <w:bidi/>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لا تستخدم  مؤسسة بهية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مع جمهور مؤسسة بهية 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Pr="00030386">
        <w:rPr>
          <w:rFonts w:ascii="Simplified Arabic" w:hAnsi="Simplified Arabic" w:cs="Simplified Arabic"/>
          <w:sz w:val="28"/>
          <w:szCs w:val="28"/>
          <w:rtl/>
          <w:lang w:bidi="ar-EG"/>
        </w:rPr>
        <w:t xml:space="preserve"> والتي تشتمل على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غير المباشر - الكترونية -، وال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غير المباشر - غير الكترونية، وال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المباشر، ووسائل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الجمعي، ووسائل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الجماهيري)</w:t>
      </w:r>
      <w:r w:rsidRPr="00030386">
        <w:rPr>
          <w:rFonts w:ascii="Simplified Arabic" w:hAnsi="Simplified Arabic" w:cs="Simplified Arabic"/>
          <w:sz w:val="28"/>
          <w:szCs w:val="28"/>
          <w:lang w:bidi="ar-EG"/>
        </w:rPr>
        <w:t>.</w:t>
      </w:r>
    </w:p>
    <w:p w:rsidR="006C4D92" w:rsidRPr="00030386" w:rsidRDefault="006C4D92"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لاختبار هذه الفرضية تم حساب المتوسطات الحسابية والانحرافات المعيارية لتقديرات أفراد عينة الدراسة على كل مجال من مجالات أداة الدراسة والمتعلقة بالوسائل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التي تستخدمها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مع جمهور مؤسسة بهية والتي تشتمل على: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غير المباشر - الكترونية، وال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غير المباشر - غير الكترونية، وال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المباشر، ووسائل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الجمعي، ووسائل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الجماهيري) وعلى المجالات ككل، كما تم استخدام اختبار (ت</w:t>
      </w:r>
      <w:r w:rsidRPr="00030386">
        <w:rPr>
          <w:rFonts w:ascii="Simplified Arabic" w:hAnsi="Simplified Arabic" w:cs="Simplified Arabic"/>
          <w:sz w:val="28"/>
          <w:szCs w:val="28"/>
          <w:lang w:bidi="ar-EG"/>
        </w:rPr>
        <w:t>t-test</w:t>
      </w:r>
      <w:r w:rsidRPr="00030386">
        <w:rPr>
          <w:rFonts w:ascii="Simplified Arabic" w:hAnsi="Simplified Arabic" w:cs="Simplified Arabic"/>
          <w:sz w:val="28"/>
          <w:szCs w:val="28"/>
          <w:rtl/>
          <w:lang w:bidi="ar-EG"/>
        </w:rPr>
        <w:t>) على افتراض أن الوسط الفرضي هو (3)، وفي ما يلي عرض لذلك</w:t>
      </w:r>
      <w:r w:rsidRPr="00030386">
        <w:rPr>
          <w:rFonts w:ascii="Simplified Arabic" w:hAnsi="Simplified Arabic" w:cs="Simplified Arabic"/>
          <w:sz w:val="28"/>
          <w:szCs w:val="28"/>
          <w:lang w:bidi="ar-EG"/>
        </w:rPr>
        <w:t>.</w:t>
      </w:r>
    </w:p>
    <w:p w:rsidR="00052A16" w:rsidRPr="00030386" w:rsidRDefault="00052A16" w:rsidP="00D9355D">
      <w:pPr>
        <w:bidi/>
        <w:ind w:firstLine="720"/>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 (</w:t>
      </w:r>
      <w:r w:rsidR="00D9355D">
        <w:rPr>
          <w:rFonts w:ascii="Simplified Arabic" w:hAnsi="Simplified Arabic" w:cs="Simplified Arabic" w:hint="cs"/>
          <w:b/>
          <w:bCs/>
          <w:sz w:val="28"/>
          <w:szCs w:val="28"/>
          <w:rtl/>
          <w:lang w:bidi="ar-EG"/>
        </w:rPr>
        <w:t>12</w:t>
      </w:r>
      <w:r w:rsidRPr="00030386">
        <w:rPr>
          <w:rFonts w:ascii="Simplified Arabic" w:hAnsi="Simplified Arabic" w:cs="Simplified Arabic"/>
          <w:b/>
          <w:bCs/>
          <w:sz w:val="28"/>
          <w:szCs w:val="28"/>
          <w:rtl/>
          <w:lang w:bidi="ar-EG"/>
        </w:rPr>
        <w:t>)</w:t>
      </w:r>
    </w:p>
    <w:p w:rsidR="001662D0" w:rsidRPr="00030386" w:rsidRDefault="003701CD" w:rsidP="0046452B">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المتوسطات الحسابية والانحرافات المعيارية واختبار (ت)</w:t>
      </w:r>
      <w:r w:rsidR="001662D0" w:rsidRPr="00030386">
        <w:rPr>
          <w:rFonts w:ascii="Simplified Arabic" w:hAnsi="Simplified Arabic" w:cs="Simplified Arabic"/>
          <w:b/>
          <w:bCs/>
          <w:sz w:val="28"/>
          <w:szCs w:val="28"/>
          <w:lang w:bidi="ar-EG"/>
        </w:rPr>
        <w:t xml:space="preserve"> </w:t>
      </w:r>
      <w:r w:rsidRPr="00030386">
        <w:rPr>
          <w:rFonts w:ascii="Simplified Arabic" w:hAnsi="Simplified Arabic" w:cs="Simplified Arabic"/>
          <w:b/>
          <w:bCs/>
          <w:sz w:val="28"/>
          <w:szCs w:val="28"/>
          <w:lang w:bidi="ar-EG"/>
        </w:rPr>
        <w:t>t-test</w:t>
      </w:r>
      <w:r w:rsidR="001662D0" w:rsidRPr="00030386">
        <w:rPr>
          <w:rFonts w:ascii="Simplified Arabic" w:hAnsi="Simplified Arabic" w:cs="Simplified Arabic"/>
          <w:b/>
          <w:bCs/>
          <w:sz w:val="28"/>
          <w:szCs w:val="28"/>
          <w:rtl/>
          <w:lang w:bidi="ar-EG"/>
        </w:rPr>
        <w:t>)</w:t>
      </w:r>
      <w:r w:rsidRPr="00030386">
        <w:rPr>
          <w:rFonts w:ascii="Simplified Arabic" w:hAnsi="Simplified Arabic" w:cs="Simplified Arabic"/>
          <w:b/>
          <w:bCs/>
          <w:sz w:val="28"/>
          <w:szCs w:val="28"/>
          <w:rtl/>
          <w:lang w:bidi="ar-EG"/>
        </w:rPr>
        <w:t xml:space="preserve"> لتقديرات أفراد عينة الدراسة على كل مجال من مجالات أداة الدراسة والمتعلقة بالوسائل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ية التي تستخدمها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893655"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في أنشطتها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ية مع جمهور </w:t>
      </w:r>
      <w:r w:rsidR="009D103C"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مرتبة ترتيباً تنازلياً حسب المتوسطات الحسابية</w:t>
      </w:r>
    </w:p>
    <w:tbl>
      <w:tblPr>
        <w:bidiVisual/>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694"/>
        <w:gridCol w:w="1185"/>
        <w:gridCol w:w="1409"/>
        <w:gridCol w:w="1405"/>
      </w:tblGrid>
      <w:tr w:rsidR="00030386" w:rsidRPr="00030386" w:rsidTr="00526B3D">
        <w:trPr>
          <w:jc w:val="center"/>
        </w:trPr>
        <w:tc>
          <w:tcPr>
            <w:tcW w:w="4663" w:type="dxa"/>
            <w:shd w:val="clear" w:color="auto" w:fill="D9D9D9"/>
            <w:vAlign w:val="center"/>
          </w:tcPr>
          <w:p w:rsidR="001662D0" w:rsidRPr="00030386" w:rsidRDefault="001662D0" w:rsidP="008F379F">
            <w:pPr>
              <w:pStyle w:val="Other0"/>
              <w:spacing w:after="0" w:line="240" w:lineRule="auto"/>
              <w:ind w:firstLine="0"/>
              <w:jc w:val="lowKashida"/>
              <w:rPr>
                <w:rFonts w:ascii="Simplified Arabic" w:hAnsi="Simplified Arabic" w:cs="Simplified Arabic"/>
                <w:b/>
                <w:bCs/>
                <w:sz w:val="26"/>
                <w:szCs w:val="26"/>
                <w:rtl/>
              </w:rPr>
            </w:pPr>
            <w:r w:rsidRPr="00030386">
              <w:rPr>
                <w:rFonts w:ascii="Simplified Arabic" w:hAnsi="Simplified Arabic" w:cs="Simplified Arabic"/>
                <w:b/>
                <w:bCs/>
                <w:sz w:val="26"/>
                <w:szCs w:val="26"/>
                <w:rtl/>
                <w:lang w:val="ar-SA" w:eastAsia="ar-SA"/>
              </w:rPr>
              <w:t>المجال</w:t>
            </w:r>
          </w:p>
        </w:tc>
        <w:tc>
          <w:tcPr>
            <w:tcW w:w="694" w:type="dxa"/>
            <w:shd w:val="clear" w:color="auto" w:fill="D9D9D9"/>
            <w:vAlign w:val="center"/>
          </w:tcPr>
          <w:p w:rsidR="001662D0" w:rsidRPr="00030386" w:rsidRDefault="001662D0" w:rsidP="008F379F">
            <w:pPr>
              <w:pStyle w:val="Other0"/>
              <w:spacing w:after="0" w:line="240" w:lineRule="auto"/>
              <w:ind w:firstLine="0"/>
              <w:jc w:val="lowKashida"/>
              <w:rPr>
                <w:rFonts w:ascii="Simplified Arabic" w:hAnsi="Simplified Arabic" w:cs="Simplified Arabic"/>
                <w:b/>
                <w:bCs/>
                <w:sz w:val="26"/>
                <w:szCs w:val="26"/>
                <w:rtl/>
              </w:rPr>
            </w:pPr>
            <w:r w:rsidRPr="00030386">
              <w:rPr>
                <w:rFonts w:ascii="Simplified Arabic" w:hAnsi="Simplified Arabic" w:cs="Simplified Arabic"/>
                <w:b/>
                <w:bCs/>
                <w:sz w:val="26"/>
                <w:szCs w:val="26"/>
                <w:rtl/>
                <w:lang w:val="ar-SA" w:eastAsia="ar-SA"/>
              </w:rPr>
              <w:t>الرتبة</w:t>
            </w:r>
          </w:p>
        </w:tc>
        <w:tc>
          <w:tcPr>
            <w:tcW w:w="1185" w:type="dxa"/>
            <w:shd w:val="clear" w:color="auto" w:fill="D9D9D9"/>
            <w:vAlign w:val="bottom"/>
          </w:tcPr>
          <w:p w:rsidR="001662D0" w:rsidRPr="00030386" w:rsidRDefault="001662D0" w:rsidP="008F379F">
            <w:pPr>
              <w:pStyle w:val="Other0"/>
              <w:spacing w:after="0" w:line="240" w:lineRule="auto"/>
              <w:ind w:firstLine="0"/>
              <w:jc w:val="lowKashida"/>
              <w:rPr>
                <w:rFonts w:ascii="Simplified Arabic" w:hAnsi="Simplified Arabic" w:cs="Simplified Arabic"/>
                <w:b/>
                <w:bCs/>
                <w:sz w:val="26"/>
                <w:szCs w:val="26"/>
                <w:rtl/>
              </w:rPr>
            </w:pPr>
            <w:r w:rsidRPr="00030386">
              <w:rPr>
                <w:rFonts w:ascii="Simplified Arabic" w:hAnsi="Simplified Arabic" w:cs="Simplified Arabic"/>
                <w:b/>
                <w:bCs/>
                <w:sz w:val="26"/>
                <w:szCs w:val="26"/>
                <w:rtl/>
                <w:lang w:val="ar-SA" w:eastAsia="ar-SA"/>
              </w:rPr>
              <w:t>المتوسط</w:t>
            </w:r>
            <w:r w:rsidRPr="00030386">
              <w:rPr>
                <w:rFonts w:ascii="Simplified Arabic" w:hAnsi="Simplified Arabic" w:cs="Simplified Arabic"/>
                <w:b/>
                <w:bCs/>
                <w:sz w:val="26"/>
                <w:szCs w:val="26"/>
                <w:rtl/>
                <w:lang w:val="ar-SA" w:eastAsia="ar-SA"/>
              </w:rPr>
              <w:br/>
              <w:t>الحسابي"</w:t>
            </w:r>
          </w:p>
        </w:tc>
        <w:tc>
          <w:tcPr>
            <w:tcW w:w="1409" w:type="dxa"/>
            <w:shd w:val="clear" w:color="auto" w:fill="D9D9D9"/>
            <w:vAlign w:val="bottom"/>
          </w:tcPr>
          <w:p w:rsidR="001662D0" w:rsidRPr="00030386" w:rsidRDefault="001662D0" w:rsidP="008F379F">
            <w:pPr>
              <w:pStyle w:val="Other0"/>
              <w:spacing w:after="0" w:line="240" w:lineRule="auto"/>
              <w:ind w:left="160" w:firstLine="0"/>
              <w:jc w:val="lowKashida"/>
              <w:rPr>
                <w:rFonts w:ascii="Simplified Arabic" w:hAnsi="Simplified Arabic" w:cs="Simplified Arabic"/>
                <w:b/>
                <w:bCs/>
                <w:sz w:val="26"/>
                <w:szCs w:val="26"/>
                <w:rtl/>
              </w:rPr>
            </w:pPr>
            <w:r w:rsidRPr="00030386">
              <w:rPr>
                <w:rFonts w:ascii="Simplified Arabic" w:hAnsi="Simplified Arabic" w:cs="Simplified Arabic"/>
                <w:b/>
                <w:bCs/>
                <w:sz w:val="26"/>
                <w:szCs w:val="26"/>
                <w:rtl/>
                <w:lang w:val="ar-SA" w:eastAsia="ar-SA"/>
              </w:rPr>
              <w:t>الانحراف</w:t>
            </w:r>
            <w:r w:rsidRPr="00030386">
              <w:rPr>
                <w:rFonts w:ascii="Simplified Arabic" w:hAnsi="Simplified Arabic" w:cs="Simplified Arabic"/>
                <w:b/>
                <w:bCs/>
                <w:sz w:val="26"/>
                <w:szCs w:val="26"/>
                <w:rtl/>
                <w:lang w:val="ar-SA" w:eastAsia="ar-SA"/>
              </w:rPr>
              <w:br/>
              <w:t>المعياري</w:t>
            </w:r>
          </w:p>
        </w:tc>
        <w:tc>
          <w:tcPr>
            <w:tcW w:w="1405" w:type="dxa"/>
            <w:shd w:val="clear" w:color="auto" w:fill="D9D9D9"/>
            <w:vAlign w:val="bottom"/>
          </w:tcPr>
          <w:p w:rsidR="001662D0" w:rsidRPr="00030386" w:rsidRDefault="001662D0" w:rsidP="008F379F">
            <w:pPr>
              <w:pStyle w:val="Other0"/>
              <w:spacing w:after="0" w:line="240" w:lineRule="auto"/>
              <w:ind w:firstLine="0"/>
              <w:jc w:val="lowKashida"/>
              <w:rPr>
                <w:rFonts w:ascii="Simplified Arabic" w:hAnsi="Simplified Arabic" w:cs="Simplified Arabic"/>
                <w:b/>
                <w:bCs/>
                <w:sz w:val="26"/>
                <w:szCs w:val="26"/>
                <w:rtl/>
              </w:rPr>
            </w:pPr>
            <w:r w:rsidRPr="00030386">
              <w:rPr>
                <w:rFonts w:ascii="Simplified Arabic" w:hAnsi="Simplified Arabic" w:cs="Simplified Arabic"/>
                <w:b/>
                <w:bCs/>
                <w:sz w:val="26"/>
                <w:szCs w:val="26"/>
                <w:rtl/>
                <w:lang w:val="ar-SA" w:eastAsia="ar-SA"/>
              </w:rPr>
              <w:t>درجه</w:t>
            </w:r>
            <w:r w:rsidRPr="00030386">
              <w:rPr>
                <w:rFonts w:ascii="Simplified Arabic" w:hAnsi="Simplified Arabic" w:cs="Simplified Arabic"/>
                <w:b/>
                <w:bCs/>
                <w:sz w:val="26"/>
                <w:szCs w:val="26"/>
                <w:rtl/>
                <w:lang w:val="ar-SA" w:eastAsia="ar-SA"/>
              </w:rPr>
              <w:br/>
              <w:t>التقدير</w:t>
            </w:r>
          </w:p>
        </w:tc>
      </w:tr>
      <w:tr w:rsidR="00030386" w:rsidRPr="00030386" w:rsidTr="008F379F">
        <w:trPr>
          <w:jc w:val="center"/>
        </w:trPr>
        <w:tc>
          <w:tcPr>
            <w:tcW w:w="4663" w:type="dxa"/>
            <w:shd w:val="clear" w:color="auto" w:fill="auto"/>
            <w:vAlign w:val="bottom"/>
          </w:tcPr>
          <w:p w:rsidR="001662D0" w:rsidRPr="00030386" w:rsidRDefault="001662D0" w:rsidP="008F379F">
            <w:pPr>
              <w:pStyle w:val="Other0"/>
              <w:spacing w:after="0" w:line="240" w:lineRule="auto"/>
              <w:ind w:firstLine="0"/>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val="ar-SA" w:eastAsia="ar-SA"/>
              </w:rPr>
              <w:t>ال</w:t>
            </w:r>
            <w:r w:rsidR="002201B8" w:rsidRPr="00030386">
              <w:rPr>
                <w:rFonts w:ascii="Simplified Arabic" w:hAnsi="Simplified Arabic" w:cs="Simplified Arabic"/>
                <w:b/>
                <w:bCs/>
                <w:sz w:val="26"/>
                <w:szCs w:val="26"/>
                <w:rtl/>
                <w:lang w:val="ar-SA" w:eastAsia="ar-SA"/>
              </w:rPr>
              <w:t>اتصال</w:t>
            </w:r>
            <w:r w:rsidRPr="00030386">
              <w:rPr>
                <w:rFonts w:ascii="Simplified Arabic" w:hAnsi="Simplified Arabic" w:cs="Simplified Arabic"/>
                <w:b/>
                <w:bCs/>
                <w:sz w:val="26"/>
                <w:szCs w:val="26"/>
                <w:rtl/>
                <w:lang w:val="ar-SA" w:eastAsia="ar-SA"/>
              </w:rPr>
              <w:t xml:space="preserve"> الشخصي المباشر</w:t>
            </w:r>
          </w:p>
        </w:tc>
        <w:tc>
          <w:tcPr>
            <w:tcW w:w="694" w:type="dxa"/>
            <w:shd w:val="clear" w:color="auto" w:fill="auto"/>
            <w:vAlign w:val="bottom"/>
          </w:tcPr>
          <w:p w:rsidR="001662D0" w:rsidRPr="00030386" w:rsidRDefault="001662D0" w:rsidP="008F379F">
            <w:pPr>
              <w:pStyle w:val="Other20"/>
              <w:bidi/>
              <w:ind w:hanging="75"/>
              <w:jc w:val="lowKashida"/>
              <w:rPr>
                <w:rFonts w:ascii="Simplified Arabic" w:hAnsi="Simplified Arabic" w:cs="Simplified Arabic"/>
              </w:rPr>
            </w:pPr>
            <w:r w:rsidRPr="00030386">
              <w:rPr>
                <w:rFonts w:ascii="Simplified Arabic" w:hAnsi="Simplified Arabic" w:cs="Simplified Arabic"/>
              </w:rPr>
              <w:t>1</w:t>
            </w:r>
          </w:p>
        </w:tc>
        <w:tc>
          <w:tcPr>
            <w:tcW w:w="1185" w:type="dxa"/>
            <w:shd w:val="clear" w:color="auto" w:fill="auto"/>
            <w:vAlign w:val="bottom"/>
          </w:tcPr>
          <w:p w:rsidR="001662D0" w:rsidRPr="00030386" w:rsidRDefault="001662D0" w:rsidP="008F379F">
            <w:pPr>
              <w:pStyle w:val="Other20"/>
              <w:bidi/>
              <w:jc w:val="lowKashida"/>
              <w:rPr>
                <w:rFonts w:ascii="Simplified Arabic" w:hAnsi="Simplified Arabic" w:cs="Simplified Arabic"/>
              </w:rPr>
            </w:pPr>
            <w:r w:rsidRPr="00030386">
              <w:rPr>
                <w:rFonts w:ascii="Simplified Arabic" w:hAnsi="Simplified Arabic" w:cs="Simplified Arabic"/>
              </w:rPr>
              <w:t>3.55</w:t>
            </w:r>
          </w:p>
        </w:tc>
        <w:tc>
          <w:tcPr>
            <w:tcW w:w="1409" w:type="dxa"/>
            <w:shd w:val="clear" w:color="auto" w:fill="auto"/>
            <w:vAlign w:val="bottom"/>
          </w:tcPr>
          <w:p w:rsidR="001662D0" w:rsidRPr="00030386" w:rsidRDefault="001662D0" w:rsidP="008F379F">
            <w:pPr>
              <w:pStyle w:val="Other20"/>
              <w:bidi/>
              <w:ind w:firstLine="260"/>
              <w:jc w:val="lowKashida"/>
              <w:rPr>
                <w:rFonts w:ascii="Simplified Arabic" w:hAnsi="Simplified Arabic" w:cs="Simplified Arabic"/>
              </w:rPr>
            </w:pPr>
            <w:r w:rsidRPr="00030386">
              <w:rPr>
                <w:rFonts w:ascii="Simplified Arabic" w:hAnsi="Simplified Arabic" w:cs="Simplified Arabic"/>
              </w:rPr>
              <w:t>0.58</w:t>
            </w:r>
          </w:p>
        </w:tc>
        <w:tc>
          <w:tcPr>
            <w:tcW w:w="1405" w:type="dxa"/>
            <w:shd w:val="clear" w:color="auto" w:fill="auto"/>
            <w:vAlign w:val="bottom"/>
          </w:tcPr>
          <w:p w:rsidR="001662D0" w:rsidRPr="00030386" w:rsidRDefault="001662D0" w:rsidP="008F379F">
            <w:pPr>
              <w:pStyle w:val="Other0"/>
              <w:spacing w:after="0" w:line="240" w:lineRule="auto"/>
              <w:ind w:firstLine="0"/>
              <w:jc w:val="lowKashida"/>
              <w:rPr>
                <w:rFonts w:ascii="Simplified Arabic" w:hAnsi="Simplified Arabic" w:cs="Simplified Arabic"/>
                <w:sz w:val="26"/>
                <w:szCs w:val="26"/>
                <w:rtl/>
              </w:rPr>
            </w:pPr>
            <w:r w:rsidRPr="00030386">
              <w:rPr>
                <w:rFonts w:ascii="Simplified Arabic" w:hAnsi="Simplified Arabic" w:cs="Simplified Arabic"/>
                <w:sz w:val="26"/>
                <w:szCs w:val="26"/>
                <w:rtl/>
                <w:lang w:val="ar-SA" w:eastAsia="ar-SA"/>
              </w:rPr>
              <w:t>عالية</w:t>
            </w:r>
          </w:p>
        </w:tc>
      </w:tr>
      <w:tr w:rsidR="00030386" w:rsidRPr="00030386" w:rsidTr="008F379F">
        <w:trPr>
          <w:jc w:val="center"/>
        </w:trPr>
        <w:tc>
          <w:tcPr>
            <w:tcW w:w="4663" w:type="dxa"/>
            <w:shd w:val="clear" w:color="auto" w:fill="auto"/>
          </w:tcPr>
          <w:p w:rsidR="001662D0" w:rsidRPr="00030386" w:rsidRDefault="001662D0" w:rsidP="008F379F">
            <w:pPr>
              <w:pStyle w:val="Other0"/>
              <w:spacing w:after="0" w:line="240" w:lineRule="auto"/>
              <w:ind w:firstLine="0"/>
              <w:jc w:val="lowKashida"/>
              <w:rPr>
                <w:rFonts w:ascii="Simplified Arabic" w:hAnsi="Simplified Arabic" w:cs="Simplified Arabic"/>
                <w:b/>
                <w:bCs/>
                <w:sz w:val="26"/>
                <w:szCs w:val="26"/>
                <w:rtl/>
              </w:rPr>
            </w:pPr>
            <w:r w:rsidRPr="00030386">
              <w:rPr>
                <w:rFonts w:ascii="Simplified Arabic" w:hAnsi="Simplified Arabic" w:cs="Simplified Arabic"/>
                <w:b/>
                <w:bCs/>
                <w:sz w:val="26"/>
                <w:szCs w:val="26"/>
                <w:rtl/>
                <w:lang w:val="ar-SA" w:eastAsia="ar-SA"/>
              </w:rPr>
              <w:t>ال</w:t>
            </w:r>
            <w:r w:rsidR="002201B8" w:rsidRPr="00030386">
              <w:rPr>
                <w:rFonts w:ascii="Simplified Arabic" w:hAnsi="Simplified Arabic" w:cs="Simplified Arabic"/>
                <w:b/>
                <w:bCs/>
                <w:sz w:val="26"/>
                <w:szCs w:val="26"/>
                <w:rtl/>
                <w:lang w:val="ar-SA" w:eastAsia="ar-SA"/>
              </w:rPr>
              <w:t>اتصال</w:t>
            </w:r>
            <w:r w:rsidRPr="00030386">
              <w:rPr>
                <w:rFonts w:ascii="Simplified Arabic" w:hAnsi="Simplified Arabic" w:cs="Simplified Arabic"/>
                <w:b/>
                <w:bCs/>
                <w:sz w:val="26"/>
                <w:szCs w:val="26"/>
                <w:rtl/>
                <w:lang w:val="ar-SA" w:eastAsia="ar-SA"/>
              </w:rPr>
              <w:t xml:space="preserve"> الشخصي غير المباشر" غير الكترونية"</w:t>
            </w:r>
          </w:p>
        </w:tc>
        <w:tc>
          <w:tcPr>
            <w:tcW w:w="694" w:type="dxa"/>
            <w:shd w:val="clear" w:color="auto" w:fill="auto"/>
          </w:tcPr>
          <w:p w:rsidR="001662D0" w:rsidRPr="00030386" w:rsidRDefault="001662D0" w:rsidP="008F379F">
            <w:pPr>
              <w:pStyle w:val="Other20"/>
              <w:bidi/>
              <w:ind w:hanging="75"/>
              <w:jc w:val="lowKashida"/>
              <w:rPr>
                <w:rFonts w:ascii="Simplified Arabic" w:hAnsi="Simplified Arabic" w:cs="Simplified Arabic"/>
              </w:rPr>
            </w:pPr>
            <w:r w:rsidRPr="00030386">
              <w:rPr>
                <w:rFonts w:ascii="Simplified Arabic" w:hAnsi="Simplified Arabic" w:cs="Simplified Arabic"/>
              </w:rPr>
              <w:t>2</w:t>
            </w:r>
          </w:p>
        </w:tc>
        <w:tc>
          <w:tcPr>
            <w:tcW w:w="1185" w:type="dxa"/>
            <w:shd w:val="clear" w:color="auto" w:fill="auto"/>
          </w:tcPr>
          <w:p w:rsidR="001662D0" w:rsidRPr="00030386" w:rsidRDefault="001662D0" w:rsidP="008F379F">
            <w:pPr>
              <w:pStyle w:val="Other20"/>
              <w:bidi/>
              <w:jc w:val="lowKashida"/>
              <w:rPr>
                <w:rFonts w:ascii="Simplified Arabic" w:hAnsi="Simplified Arabic" w:cs="Simplified Arabic"/>
              </w:rPr>
            </w:pPr>
            <w:r w:rsidRPr="00030386">
              <w:rPr>
                <w:rFonts w:ascii="Simplified Arabic" w:hAnsi="Simplified Arabic" w:cs="Simplified Arabic"/>
              </w:rPr>
              <w:t>3.37</w:t>
            </w:r>
          </w:p>
        </w:tc>
        <w:tc>
          <w:tcPr>
            <w:tcW w:w="1409" w:type="dxa"/>
            <w:shd w:val="clear" w:color="auto" w:fill="auto"/>
          </w:tcPr>
          <w:p w:rsidR="001662D0" w:rsidRPr="00030386" w:rsidRDefault="001662D0" w:rsidP="008F379F">
            <w:pPr>
              <w:pStyle w:val="Other20"/>
              <w:bidi/>
              <w:ind w:firstLine="260"/>
              <w:jc w:val="lowKashida"/>
              <w:rPr>
                <w:rFonts w:ascii="Simplified Arabic" w:hAnsi="Simplified Arabic" w:cs="Simplified Arabic"/>
              </w:rPr>
            </w:pPr>
            <w:r w:rsidRPr="00030386">
              <w:rPr>
                <w:rFonts w:ascii="Simplified Arabic" w:hAnsi="Simplified Arabic" w:cs="Simplified Arabic"/>
              </w:rPr>
              <w:t>0.85</w:t>
            </w:r>
          </w:p>
        </w:tc>
        <w:tc>
          <w:tcPr>
            <w:tcW w:w="1405" w:type="dxa"/>
            <w:shd w:val="clear" w:color="auto" w:fill="auto"/>
          </w:tcPr>
          <w:p w:rsidR="001662D0" w:rsidRPr="00030386" w:rsidRDefault="001662D0" w:rsidP="008F379F">
            <w:pPr>
              <w:pStyle w:val="Other0"/>
              <w:spacing w:after="0" w:line="240" w:lineRule="auto"/>
              <w:ind w:firstLine="0"/>
              <w:jc w:val="lowKashida"/>
              <w:rPr>
                <w:rFonts w:ascii="Simplified Arabic" w:hAnsi="Simplified Arabic" w:cs="Simplified Arabic"/>
                <w:sz w:val="26"/>
                <w:szCs w:val="26"/>
                <w:rtl/>
              </w:rPr>
            </w:pPr>
            <w:r w:rsidRPr="00030386">
              <w:rPr>
                <w:rFonts w:ascii="Simplified Arabic" w:hAnsi="Simplified Arabic" w:cs="Simplified Arabic"/>
                <w:sz w:val="26"/>
                <w:szCs w:val="26"/>
                <w:rtl/>
                <w:lang w:val="ar-SA" w:eastAsia="ar-SA"/>
              </w:rPr>
              <w:t>متوسطة</w:t>
            </w:r>
          </w:p>
        </w:tc>
      </w:tr>
      <w:tr w:rsidR="00030386" w:rsidRPr="00030386" w:rsidTr="008F379F">
        <w:trPr>
          <w:jc w:val="center"/>
        </w:trPr>
        <w:tc>
          <w:tcPr>
            <w:tcW w:w="4663" w:type="dxa"/>
            <w:shd w:val="clear" w:color="auto" w:fill="auto"/>
          </w:tcPr>
          <w:p w:rsidR="001662D0" w:rsidRPr="00030386" w:rsidRDefault="001662D0" w:rsidP="008F379F">
            <w:pPr>
              <w:pStyle w:val="Other0"/>
              <w:spacing w:after="0" w:line="240" w:lineRule="auto"/>
              <w:ind w:firstLine="0"/>
              <w:jc w:val="lowKashida"/>
              <w:rPr>
                <w:rFonts w:ascii="Simplified Arabic" w:hAnsi="Simplified Arabic" w:cs="Simplified Arabic"/>
                <w:b/>
                <w:bCs/>
                <w:sz w:val="26"/>
                <w:szCs w:val="26"/>
                <w:rtl/>
              </w:rPr>
            </w:pPr>
            <w:r w:rsidRPr="00030386">
              <w:rPr>
                <w:rFonts w:ascii="Simplified Arabic" w:hAnsi="Simplified Arabic" w:cs="Simplified Arabic"/>
                <w:b/>
                <w:bCs/>
                <w:sz w:val="26"/>
                <w:szCs w:val="26"/>
                <w:rtl/>
                <w:lang w:val="ar-SA" w:eastAsia="ar-SA"/>
              </w:rPr>
              <w:t>وسائل ال</w:t>
            </w:r>
            <w:r w:rsidR="002201B8" w:rsidRPr="00030386">
              <w:rPr>
                <w:rFonts w:ascii="Simplified Arabic" w:hAnsi="Simplified Arabic" w:cs="Simplified Arabic"/>
                <w:b/>
                <w:bCs/>
                <w:sz w:val="26"/>
                <w:szCs w:val="26"/>
                <w:rtl/>
                <w:lang w:val="ar-SA" w:eastAsia="ar-SA"/>
              </w:rPr>
              <w:t>اتصال</w:t>
            </w:r>
            <w:r w:rsidRPr="00030386">
              <w:rPr>
                <w:rFonts w:ascii="Simplified Arabic" w:hAnsi="Simplified Arabic" w:cs="Simplified Arabic"/>
                <w:b/>
                <w:bCs/>
                <w:sz w:val="26"/>
                <w:szCs w:val="26"/>
                <w:rtl/>
                <w:lang w:val="ar-SA" w:eastAsia="ar-SA"/>
              </w:rPr>
              <w:t xml:space="preserve"> الجماهيري</w:t>
            </w:r>
          </w:p>
        </w:tc>
        <w:tc>
          <w:tcPr>
            <w:tcW w:w="694" w:type="dxa"/>
            <w:shd w:val="clear" w:color="auto" w:fill="auto"/>
          </w:tcPr>
          <w:p w:rsidR="001662D0" w:rsidRPr="00030386" w:rsidRDefault="001662D0" w:rsidP="008F379F">
            <w:pPr>
              <w:pStyle w:val="Other20"/>
              <w:bidi/>
              <w:ind w:hanging="75"/>
              <w:jc w:val="lowKashida"/>
              <w:rPr>
                <w:rFonts w:ascii="Simplified Arabic" w:hAnsi="Simplified Arabic" w:cs="Simplified Arabic"/>
              </w:rPr>
            </w:pPr>
            <w:r w:rsidRPr="00030386">
              <w:rPr>
                <w:rFonts w:ascii="Simplified Arabic" w:hAnsi="Simplified Arabic" w:cs="Simplified Arabic"/>
              </w:rPr>
              <w:t>3</w:t>
            </w:r>
          </w:p>
        </w:tc>
        <w:tc>
          <w:tcPr>
            <w:tcW w:w="1185" w:type="dxa"/>
            <w:shd w:val="clear" w:color="auto" w:fill="auto"/>
          </w:tcPr>
          <w:p w:rsidR="001662D0" w:rsidRPr="00030386" w:rsidRDefault="001662D0" w:rsidP="008F379F">
            <w:pPr>
              <w:pStyle w:val="Other20"/>
              <w:bidi/>
              <w:jc w:val="lowKashida"/>
              <w:rPr>
                <w:rFonts w:ascii="Simplified Arabic" w:hAnsi="Simplified Arabic" w:cs="Simplified Arabic"/>
              </w:rPr>
            </w:pPr>
            <w:r w:rsidRPr="00030386">
              <w:rPr>
                <w:rFonts w:ascii="Simplified Arabic" w:hAnsi="Simplified Arabic" w:cs="Simplified Arabic"/>
              </w:rPr>
              <w:t>3.20</w:t>
            </w:r>
          </w:p>
        </w:tc>
        <w:tc>
          <w:tcPr>
            <w:tcW w:w="1409" w:type="dxa"/>
            <w:shd w:val="clear" w:color="auto" w:fill="auto"/>
          </w:tcPr>
          <w:p w:rsidR="001662D0" w:rsidRPr="00030386" w:rsidRDefault="001662D0" w:rsidP="008F379F">
            <w:pPr>
              <w:pStyle w:val="Other20"/>
              <w:bidi/>
              <w:ind w:firstLine="260"/>
              <w:jc w:val="lowKashida"/>
              <w:rPr>
                <w:rFonts w:ascii="Simplified Arabic" w:hAnsi="Simplified Arabic" w:cs="Simplified Arabic"/>
              </w:rPr>
            </w:pPr>
            <w:r w:rsidRPr="00030386">
              <w:rPr>
                <w:rFonts w:ascii="Simplified Arabic" w:hAnsi="Simplified Arabic" w:cs="Simplified Arabic"/>
              </w:rPr>
              <w:t>0.91</w:t>
            </w:r>
          </w:p>
        </w:tc>
        <w:tc>
          <w:tcPr>
            <w:tcW w:w="1405" w:type="dxa"/>
            <w:shd w:val="clear" w:color="auto" w:fill="auto"/>
          </w:tcPr>
          <w:p w:rsidR="001662D0" w:rsidRPr="00030386" w:rsidRDefault="001662D0" w:rsidP="008F379F">
            <w:pPr>
              <w:pStyle w:val="Other0"/>
              <w:spacing w:after="0" w:line="240" w:lineRule="auto"/>
              <w:ind w:firstLine="0"/>
              <w:jc w:val="lowKashida"/>
              <w:rPr>
                <w:rFonts w:ascii="Simplified Arabic" w:hAnsi="Simplified Arabic" w:cs="Simplified Arabic"/>
                <w:sz w:val="26"/>
                <w:szCs w:val="26"/>
                <w:rtl/>
              </w:rPr>
            </w:pPr>
            <w:r w:rsidRPr="00030386">
              <w:rPr>
                <w:rFonts w:ascii="Simplified Arabic" w:hAnsi="Simplified Arabic" w:cs="Simplified Arabic"/>
                <w:sz w:val="26"/>
                <w:szCs w:val="26"/>
                <w:rtl/>
                <w:lang w:val="ar-SA" w:eastAsia="ar-SA"/>
              </w:rPr>
              <w:t>متوسطة</w:t>
            </w:r>
          </w:p>
        </w:tc>
      </w:tr>
      <w:tr w:rsidR="00030386" w:rsidRPr="00030386" w:rsidTr="008F379F">
        <w:trPr>
          <w:jc w:val="center"/>
        </w:trPr>
        <w:tc>
          <w:tcPr>
            <w:tcW w:w="4663" w:type="dxa"/>
            <w:shd w:val="clear" w:color="auto" w:fill="auto"/>
            <w:vAlign w:val="center"/>
          </w:tcPr>
          <w:p w:rsidR="001662D0" w:rsidRPr="00030386" w:rsidRDefault="001662D0" w:rsidP="008F379F">
            <w:pPr>
              <w:pStyle w:val="Other0"/>
              <w:spacing w:after="0" w:line="240" w:lineRule="auto"/>
              <w:ind w:firstLine="0"/>
              <w:jc w:val="lowKashida"/>
              <w:rPr>
                <w:rFonts w:ascii="Simplified Arabic" w:hAnsi="Simplified Arabic" w:cs="Simplified Arabic"/>
                <w:b/>
                <w:bCs/>
                <w:sz w:val="26"/>
                <w:szCs w:val="26"/>
                <w:rtl/>
              </w:rPr>
            </w:pPr>
            <w:r w:rsidRPr="00030386">
              <w:rPr>
                <w:rFonts w:ascii="Simplified Arabic" w:hAnsi="Simplified Arabic" w:cs="Simplified Arabic"/>
                <w:b/>
                <w:bCs/>
                <w:sz w:val="26"/>
                <w:szCs w:val="26"/>
                <w:rtl/>
                <w:lang w:val="ar-SA" w:eastAsia="ar-SA"/>
              </w:rPr>
              <w:t>ال</w:t>
            </w:r>
            <w:r w:rsidR="002201B8" w:rsidRPr="00030386">
              <w:rPr>
                <w:rFonts w:ascii="Simplified Arabic" w:hAnsi="Simplified Arabic" w:cs="Simplified Arabic"/>
                <w:b/>
                <w:bCs/>
                <w:sz w:val="26"/>
                <w:szCs w:val="26"/>
                <w:rtl/>
                <w:lang w:val="ar-SA" w:eastAsia="ar-SA"/>
              </w:rPr>
              <w:t>اتصال</w:t>
            </w:r>
            <w:r w:rsidRPr="00030386">
              <w:rPr>
                <w:rFonts w:ascii="Simplified Arabic" w:hAnsi="Simplified Arabic" w:cs="Simplified Arabic"/>
                <w:b/>
                <w:bCs/>
                <w:sz w:val="26"/>
                <w:szCs w:val="26"/>
                <w:rtl/>
                <w:lang w:val="ar-SA" w:eastAsia="ar-SA"/>
              </w:rPr>
              <w:t xml:space="preserve"> الشخصي غير المباشر</w:t>
            </w:r>
          </w:p>
        </w:tc>
        <w:tc>
          <w:tcPr>
            <w:tcW w:w="694" w:type="dxa"/>
            <w:shd w:val="clear" w:color="auto" w:fill="auto"/>
            <w:vAlign w:val="center"/>
          </w:tcPr>
          <w:p w:rsidR="001662D0" w:rsidRPr="00030386" w:rsidRDefault="001662D0" w:rsidP="008F379F">
            <w:pPr>
              <w:pStyle w:val="Other20"/>
              <w:bidi/>
              <w:ind w:hanging="75"/>
              <w:jc w:val="lowKashida"/>
              <w:rPr>
                <w:rFonts w:ascii="Simplified Arabic" w:hAnsi="Simplified Arabic" w:cs="Simplified Arabic"/>
              </w:rPr>
            </w:pPr>
            <w:r w:rsidRPr="00030386">
              <w:rPr>
                <w:rFonts w:ascii="Simplified Arabic" w:hAnsi="Simplified Arabic" w:cs="Simplified Arabic"/>
              </w:rPr>
              <w:t>4</w:t>
            </w:r>
          </w:p>
        </w:tc>
        <w:tc>
          <w:tcPr>
            <w:tcW w:w="1185" w:type="dxa"/>
            <w:shd w:val="clear" w:color="auto" w:fill="auto"/>
            <w:vAlign w:val="center"/>
          </w:tcPr>
          <w:p w:rsidR="001662D0" w:rsidRPr="00030386" w:rsidRDefault="001662D0" w:rsidP="008F379F">
            <w:pPr>
              <w:pStyle w:val="Other20"/>
              <w:bidi/>
              <w:jc w:val="lowKashida"/>
              <w:rPr>
                <w:rFonts w:ascii="Simplified Arabic" w:hAnsi="Simplified Arabic" w:cs="Simplified Arabic"/>
              </w:rPr>
            </w:pPr>
            <w:r w:rsidRPr="00030386">
              <w:rPr>
                <w:rFonts w:ascii="Simplified Arabic" w:hAnsi="Simplified Arabic" w:cs="Simplified Arabic"/>
              </w:rPr>
              <w:t>2.96</w:t>
            </w:r>
          </w:p>
        </w:tc>
        <w:tc>
          <w:tcPr>
            <w:tcW w:w="1409" w:type="dxa"/>
            <w:shd w:val="clear" w:color="auto" w:fill="auto"/>
            <w:vAlign w:val="center"/>
          </w:tcPr>
          <w:p w:rsidR="001662D0" w:rsidRPr="00030386" w:rsidRDefault="001662D0" w:rsidP="008F379F">
            <w:pPr>
              <w:pStyle w:val="Other20"/>
              <w:bidi/>
              <w:ind w:firstLine="260"/>
              <w:jc w:val="lowKashida"/>
              <w:rPr>
                <w:rFonts w:ascii="Simplified Arabic" w:hAnsi="Simplified Arabic" w:cs="Simplified Arabic"/>
              </w:rPr>
            </w:pPr>
            <w:r w:rsidRPr="00030386">
              <w:rPr>
                <w:rFonts w:ascii="Simplified Arabic" w:hAnsi="Simplified Arabic" w:cs="Simplified Arabic"/>
              </w:rPr>
              <w:t>071</w:t>
            </w:r>
          </w:p>
        </w:tc>
        <w:tc>
          <w:tcPr>
            <w:tcW w:w="1405" w:type="dxa"/>
            <w:shd w:val="clear" w:color="auto" w:fill="auto"/>
            <w:vAlign w:val="center"/>
          </w:tcPr>
          <w:p w:rsidR="001662D0" w:rsidRPr="00030386" w:rsidRDefault="001662D0" w:rsidP="008F379F">
            <w:pPr>
              <w:pStyle w:val="Other0"/>
              <w:spacing w:after="0" w:line="240" w:lineRule="auto"/>
              <w:ind w:firstLine="0"/>
              <w:jc w:val="lowKashida"/>
              <w:rPr>
                <w:rFonts w:ascii="Simplified Arabic" w:hAnsi="Simplified Arabic" w:cs="Simplified Arabic"/>
                <w:sz w:val="26"/>
                <w:szCs w:val="26"/>
                <w:rtl/>
              </w:rPr>
            </w:pPr>
            <w:r w:rsidRPr="00030386">
              <w:rPr>
                <w:rFonts w:ascii="Simplified Arabic" w:hAnsi="Simplified Arabic" w:cs="Simplified Arabic"/>
                <w:sz w:val="26"/>
                <w:szCs w:val="26"/>
                <w:rtl/>
                <w:lang w:val="ar-SA" w:eastAsia="ar-SA"/>
              </w:rPr>
              <w:t>متوسطة</w:t>
            </w:r>
          </w:p>
        </w:tc>
      </w:tr>
      <w:tr w:rsidR="00030386" w:rsidRPr="00030386" w:rsidTr="008F379F">
        <w:trPr>
          <w:jc w:val="center"/>
        </w:trPr>
        <w:tc>
          <w:tcPr>
            <w:tcW w:w="4663" w:type="dxa"/>
            <w:shd w:val="clear" w:color="auto" w:fill="auto"/>
          </w:tcPr>
          <w:p w:rsidR="001662D0" w:rsidRPr="00030386" w:rsidRDefault="001662D0" w:rsidP="008F379F">
            <w:pPr>
              <w:pStyle w:val="Other0"/>
              <w:spacing w:after="0" w:line="240" w:lineRule="auto"/>
              <w:ind w:firstLine="0"/>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val="ar-SA" w:eastAsia="ar-SA"/>
              </w:rPr>
              <w:t>وسائل ال</w:t>
            </w:r>
            <w:r w:rsidR="002201B8" w:rsidRPr="00030386">
              <w:rPr>
                <w:rFonts w:ascii="Simplified Arabic" w:hAnsi="Simplified Arabic" w:cs="Simplified Arabic"/>
                <w:b/>
                <w:bCs/>
                <w:sz w:val="26"/>
                <w:szCs w:val="26"/>
                <w:rtl/>
                <w:lang w:val="ar-SA" w:eastAsia="ar-SA"/>
              </w:rPr>
              <w:t>اتصال</w:t>
            </w:r>
            <w:r w:rsidRPr="00030386">
              <w:rPr>
                <w:rFonts w:ascii="Simplified Arabic" w:hAnsi="Simplified Arabic" w:cs="Simplified Arabic"/>
                <w:b/>
                <w:bCs/>
                <w:sz w:val="26"/>
                <w:szCs w:val="26"/>
                <w:rtl/>
                <w:lang w:val="ar-SA" w:eastAsia="ar-SA"/>
              </w:rPr>
              <w:t xml:space="preserve"> الجمعي</w:t>
            </w:r>
          </w:p>
        </w:tc>
        <w:tc>
          <w:tcPr>
            <w:tcW w:w="694" w:type="dxa"/>
            <w:shd w:val="clear" w:color="auto" w:fill="auto"/>
          </w:tcPr>
          <w:p w:rsidR="001662D0" w:rsidRPr="00030386" w:rsidRDefault="001662D0" w:rsidP="008F379F">
            <w:pPr>
              <w:pStyle w:val="Other20"/>
              <w:bidi/>
              <w:ind w:hanging="75"/>
              <w:jc w:val="lowKashida"/>
              <w:rPr>
                <w:rFonts w:ascii="Simplified Arabic" w:hAnsi="Simplified Arabic" w:cs="Simplified Arabic"/>
              </w:rPr>
            </w:pPr>
            <w:r w:rsidRPr="00030386">
              <w:rPr>
                <w:rFonts w:ascii="Simplified Arabic" w:hAnsi="Simplified Arabic" w:cs="Simplified Arabic"/>
              </w:rPr>
              <w:t>5</w:t>
            </w:r>
          </w:p>
        </w:tc>
        <w:tc>
          <w:tcPr>
            <w:tcW w:w="1185" w:type="dxa"/>
            <w:shd w:val="clear" w:color="auto" w:fill="auto"/>
          </w:tcPr>
          <w:p w:rsidR="001662D0" w:rsidRPr="00030386" w:rsidRDefault="001662D0" w:rsidP="008F379F">
            <w:pPr>
              <w:pStyle w:val="Other20"/>
              <w:bidi/>
              <w:jc w:val="lowKashida"/>
              <w:rPr>
                <w:rFonts w:ascii="Simplified Arabic" w:hAnsi="Simplified Arabic" w:cs="Simplified Arabic"/>
              </w:rPr>
            </w:pPr>
            <w:r w:rsidRPr="00030386">
              <w:rPr>
                <w:rFonts w:ascii="Simplified Arabic" w:hAnsi="Simplified Arabic" w:cs="Simplified Arabic"/>
              </w:rPr>
              <w:t>2.89</w:t>
            </w:r>
          </w:p>
        </w:tc>
        <w:tc>
          <w:tcPr>
            <w:tcW w:w="1409" w:type="dxa"/>
            <w:shd w:val="clear" w:color="auto" w:fill="auto"/>
          </w:tcPr>
          <w:p w:rsidR="001662D0" w:rsidRPr="00030386" w:rsidRDefault="001662D0" w:rsidP="008F379F">
            <w:pPr>
              <w:pStyle w:val="Other20"/>
              <w:bidi/>
              <w:ind w:firstLine="260"/>
              <w:jc w:val="lowKashida"/>
              <w:rPr>
                <w:rFonts w:ascii="Simplified Arabic" w:hAnsi="Simplified Arabic" w:cs="Simplified Arabic"/>
              </w:rPr>
            </w:pPr>
            <w:r w:rsidRPr="00030386">
              <w:rPr>
                <w:rFonts w:ascii="Simplified Arabic" w:hAnsi="Simplified Arabic" w:cs="Simplified Arabic"/>
              </w:rPr>
              <w:t>0.90</w:t>
            </w:r>
          </w:p>
        </w:tc>
        <w:tc>
          <w:tcPr>
            <w:tcW w:w="1405" w:type="dxa"/>
            <w:shd w:val="clear" w:color="auto" w:fill="auto"/>
          </w:tcPr>
          <w:p w:rsidR="001662D0" w:rsidRPr="00030386" w:rsidRDefault="001662D0" w:rsidP="008F379F">
            <w:pPr>
              <w:pStyle w:val="Other0"/>
              <w:spacing w:after="0" w:line="240" w:lineRule="auto"/>
              <w:ind w:firstLine="0"/>
              <w:jc w:val="lowKashida"/>
              <w:rPr>
                <w:rFonts w:ascii="Simplified Arabic" w:hAnsi="Simplified Arabic" w:cs="Simplified Arabic"/>
                <w:sz w:val="26"/>
                <w:szCs w:val="26"/>
                <w:rtl/>
              </w:rPr>
            </w:pPr>
            <w:r w:rsidRPr="00030386">
              <w:rPr>
                <w:rFonts w:ascii="Simplified Arabic" w:hAnsi="Simplified Arabic" w:cs="Simplified Arabic"/>
                <w:sz w:val="26"/>
                <w:szCs w:val="26"/>
                <w:rtl/>
                <w:lang w:val="ar-SA" w:eastAsia="ar-SA"/>
              </w:rPr>
              <w:t>متوسطة</w:t>
            </w:r>
          </w:p>
        </w:tc>
      </w:tr>
      <w:tr w:rsidR="00030386" w:rsidRPr="00030386" w:rsidTr="008F379F">
        <w:trPr>
          <w:jc w:val="center"/>
        </w:trPr>
        <w:tc>
          <w:tcPr>
            <w:tcW w:w="4663" w:type="dxa"/>
            <w:shd w:val="clear" w:color="auto" w:fill="auto"/>
            <w:vAlign w:val="center"/>
          </w:tcPr>
          <w:p w:rsidR="001662D0" w:rsidRPr="00030386" w:rsidRDefault="001662D0" w:rsidP="008F379F">
            <w:pPr>
              <w:pStyle w:val="Other0"/>
              <w:spacing w:after="0" w:line="240" w:lineRule="auto"/>
              <w:ind w:firstLine="0"/>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val="ar-SA" w:eastAsia="ar-SA"/>
              </w:rPr>
              <w:t>المجالات ككل</w:t>
            </w:r>
          </w:p>
        </w:tc>
        <w:tc>
          <w:tcPr>
            <w:tcW w:w="694" w:type="dxa"/>
            <w:shd w:val="clear" w:color="auto" w:fill="auto"/>
          </w:tcPr>
          <w:p w:rsidR="001662D0" w:rsidRPr="00030386" w:rsidRDefault="001662D0" w:rsidP="008F379F">
            <w:pPr>
              <w:bidi/>
              <w:jc w:val="lowKashida"/>
              <w:rPr>
                <w:rFonts w:ascii="Simplified Arabic" w:hAnsi="Simplified Arabic" w:cs="Simplified Arabic"/>
                <w:sz w:val="26"/>
                <w:szCs w:val="26"/>
                <w:rtl/>
              </w:rPr>
            </w:pPr>
          </w:p>
        </w:tc>
        <w:tc>
          <w:tcPr>
            <w:tcW w:w="1185" w:type="dxa"/>
            <w:shd w:val="clear" w:color="auto" w:fill="auto"/>
            <w:vAlign w:val="center"/>
          </w:tcPr>
          <w:p w:rsidR="001662D0" w:rsidRPr="00030386" w:rsidRDefault="001662D0" w:rsidP="008F379F">
            <w:pPr>
              <w:pStyle w:val="Other20"/>
              <w:bidi/>
              <w:jc w:val="lowKashida"/>
              <w:rPr>
                <w:rFonts w:ascii="Simplified Arabic" w:hAnsi="Simplified Arabic" w:cs="Simplified Arabic"/>
              </w:rPr>
            </w:pPr>
            <w:r w:rsidRPr="00030386">
              <w:rPr>
                <w:rFonts w:ascii="Simplified Arabic" w:hAnsi="Simplified Arabic" w:cs="Simplified Arabic"/>
              </w:rPr>
              <w:t>320</w:t>
            </w:r>
          </w:p>
        </w:tc>
        <w:tc>
          <w:tcPr>
            <w:tcW w:w="1409" w:type="dxa"/>
            <w:shd w:val="clear" w:color="auto" w:fill="auto"/>
            <w:vAlign w:val="center"/>
          </w:tcPr>
          <w:p w:rsidR="001662D0" w:rsidRPr="00030386" w:rsidRDefault="001662D0" w:rsidP="008F379F">
            <w:pPr>
              <w:pStyle w:val="Other20"/>
              <w:bidi/>
              <w:ind w:firstLine="260"/>
              <w:jc w:val="lowKashida"/>
              <w:rPr>
                <w:rFonts w:ascii="Simplified Arabic" w:hAnsi="Simplified Arabic" w:cs="Simplified Arabic"/>
              </w:rPr>
            </w:pPr>
            <w:r w:rsidRPr="00030386">
              <w:rPr>
                <w:rFonts w:ascii="Simplified Arabic" w:hAnsi="Simplified Arabic" w:cs="Simplified Arabic"/>
              </w:rPr>
              <w:t>0.66</w:t>
            </w:r>
          </w:p>
        </w:tc>
        <w:tc>
          <w:tcPr>
            <w:tcW w:w="1405" w:type="dxa"/>
            <w:shd w:val="clear" w:color="auto" w:fill="auto"/>
            <w:vAlign w:val="center"/>
          </w:tcPr>
          <w:p w:rsidR="001662D0" w:rsidRPr="00030386" w:rsidRDefault="001662D0" w:rsidP="008F379F">
            <w:pPr>
              <w:pStyle w:val="Other0"/>
              <w:spacing w:after="0" w:line="240" w:lineRule="auto"/>
              <w:ind w:firstLine="0"/>
              <w:jc w:val="lowKashida"/>
              <w:rPr>
                <w:rFonts w:ascii="Simplified Arabic" w:hAnsi="Simplified Arabic" w:cs="Simplified Arabic"/>
                <w:sz w:val="26"/>
                <w:szCs w:val="26"/>
                <w:rtl/>
              </w:rPr>
            </w:pPr>
            <w:r w:rsidRPr="00030386">
              <w:rPr>
                <w:rFonts w:ascii="Simplified Arabic" w:hAnsi="Simplified Arabic" w:cs="Simplified Arabic"/>
                <w:sz w:val="26"/>
                <w:szCs w:val="26"/>
                <w:rtl/>
                <w:lang w:val="ar-SA" w:eastAsia="ar-SA"/>
              </w:rPr>
              <w:t>متوسطة</w:t>
            </w:r>
          </w:p>
        </w:tc>
      </w:tr>
    </w:tbl>
    <w:p w:rsidR="003701CD" w:rsidRPr="00030386" w:rsidRDefault="003701CD" w:rsidP="00D211A4">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 الدرجة القصوى (5) </w:t>
      </w:r>
    </w:p>
    <w:p w:rsidR="003701CD" w:rsidRPr="00030386" w:rsidRDefault="006C4D92" w:rsidP="00D211A4">
      <w:pPr>
        <w:bidi/>
        <w:ind w:right="-154"/>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 xml:space="preserve">- </w:t>
      </w:r>
      <w:r w:rsidR="003701CD" w:rsidRPr="00030386">
        <w:rPr>
          <w:rFonts w:ascii="Simplified Arabic" w:hAnsi="Simplified Arabic" w:cs="Simplified Arabic"/>
          <w:b/>
          <w:bCs/>
          <w:sz w:val="28"/>
          <w:szCs w:val="28"/>
          <w:rtl/>
          <w:lang w:bidi="ar-EG"/>
        </w:rPr>
        <w:t>يتبين من الجدول (1</w:t>
      </w:r>
      <w:r w:rsidR="008A0425" w:rsidRPr="00030386">
        <w:rPr>
          <w:rFonts w:ascii="Simplified Arabic" w:hAnsi="Simplified Arabic" w:cs="Simplified Arabic"/>
          <w:b/>
          <w:bCs/>
          <w:sz w:val="28"/>
          <w:szCs w:val="28"/>
          <w:rtl/>
          <w:lang w:bidi="ar-EG"/>
        </w:rPr>
        <w:t>1</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استخدام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مع </w:t>
      </w:r>
      <w:r w:rsidR="00893655" w:rsidRPr="00030386">
        <w:rPr>
          <w:rFonts w:ascii="Simplified Arabic" w:hAnsi="Simplified Arabic" w:cs="Simplified Arabic"/>
          <w:sz w:val="28"/>
          <w:szCs w:val="28"/>
          <w:rtl/>
          <w:lang w:bidi="ar-EG"/>
        </w:rPr>
        <w:t>ال</w:t>
      </w:r>
      <w:r w:rsidR="003701CD" w:rsidRPr="00030386">
        <w:rPr>
          <w:rFonts w:ascii="Simplified Arabic" w:hAnsi="Simplified Arabic" w:cs="Simplified Arabic"/>
          <w:sz w:val="28"/>
          <w:szCs w:val="28"/>
          <w:rtl/>
          <w:lang w:bidi="ar-EG"/>
        </w:rPr>
        <w:t xml:space="preserve">جمهور </w:t>
      </w:r>
      <w:r w:rsidR="00893655" w:rsidRPr="00030386">
        <w:rPr>
          <w:rFonts w:ascii="Simplified Arabic" w:hAnsi="Simplified Arabic" w:cs="Simplified Arabic"/>
          <w:sz w:val="28"/>
          <w:szCs w:val="28"/>
          <w:rtl/>
          <w:lang w:bidi="ar-EG"/>
        </w:rPr>
        <w:t>المتعامل مع ال</w:t>
      </w:r>
      <w:r w:rsidR="009D103C" w:rsidRPr="00030386">
        <w:rPr>
          <w:rFonts w:ascii="Simplified Arabic" w:hAnsi="Simplified Arabic" w:cs="Simplified Arabic"/>
          <w:sz w:val="28"/>
          <w:szCs w:val="28"/>
          <w:rtl/>
          <w:lang w:bidi="ar-EG"/>
        </w:rPr>
        <w:t xml:space="preserve">مؤسسة </w:t>
      </w:r>
      <w:r w:rsidR="003701CD" w:rsidRPr="00030386">
        <w:rPr>
          <w:rFonts w:ascii="Simplified Arabic" w:hAnsi="Simplified Arabic" w:cs="Simplified Arabic"/>
          <w:sz w:val="28"/>
          <w:szCs w:val="28"/>
          <w:rtl/>
          <w:lang w:bidi="ar-EG"/>
        </w:rPr>
        <w:t>الوسائل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ية</w:t>
      </w:r>
      <w:r w:rsidR="00893655" w:rsidRPr="00030386">
        <w:rPr>
          <w:rFonts w:ascii="Simplified Arabic" w:hAnsi="Simplified Arabic" w:cs="Simplified Arabic"/>
          <w:sz w:val="28"/>
          <w:szCs w:val="28"/>
          <w:rtl/>
          <w:lang w:bidi="ar-EG"/>
        </w:rPr>
        <w:t xml:space="preserve"> ال</w:t>
      </w:r>
      <w:r w:rsidR="008B4E83" w:rsidRPr="00030386">
        <w:rPr>
          <w:rFonts w:ascii="Simplified Arabic" w:hAnsi="Simplified Arabic" w:cs="Simplified Arabic"/>
          <w:sz w:val="28"/>
          <w:szCs w:val="28"/>
          <w:rtl/>
          <w:lang w:bidi="ar-EG"/>
        </w:rPr>
        <w:t>إقناعي</w:t>
      </w:r>
      <w:r w:rsidR="00893655" w:rsidRPr="00030386">
        <w:rPr>
          <w:rFonts w:ascii="Simplified Arabic" w:hAnsi="Simplified Arabic" w:cs="Simplified Arabic"/>
          <w:sz w:val="28"/>
          <w:szCs w:val="28"/>
          <w:rtl/>
          <w:lang w:bidi="ar-EG"/>
        </w:rPr>
        <w:t>ة</w:t>
      </w:r>
      <w:r w:rsidR="001B26C7"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إذ بلغت قيمة المتوسط الحسابي للمجالات ككل والتي تمثل هذه الوسائل (3.20) بانحراف معياري (0.66) وبدرجة استخدام متوسطة، وهي أكبر من الوسط الفرضي (3)، إذ جاء مجال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الشخصي المباشر) في المرتبة الأولى بمتوسط حسابي (3.55) بانحراف معياري (0.58) وبدرجة تقدير عالية، تلاه مجال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الشخصي غير المباشر " غير إلكترونية" في المرتبة الثانية بمتوسط حسابي (3.37) بانحراف معياري (0.85) وبدرجة تقدير متوسطة،</w:t>
      </w:r>
    </w:p>
    <w:p w:rsidR="006C4D92" w:rsidRPr="00030386" w:rsidRDefault="006C4D92" w:rsidP="0046452B">
      <w:pPr>
        <w:bidi/>
        <w:ind w:right="-154"/>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في مجال (وسائل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الجمعي) فقد جاء في المرتبة الخامسة والأخيرة بمتوسط حسابي (2.89) بانحراف معياري (0.90) وبدرجة تقدير متوسطة</w:t>
      </w:r>
      <w:r w:rsidRPr="00030386">
        <w:rPr>
          <w:rFonts w:ascii="Simplified Arabic" w:hAnsi="Simplified Arabic" w:cs="Simplified Arabic"/>
          <w:sz w:val="28"/>
          <w:szCs w:val="28"/>
          <w:lang w:bidi="ar-EG"/>
        </w:rPr>
        <w:t>.</w:t>
      </w:r>
      <w:r w:rsidRPr="00030386">
        <w:rPr>
          <w:rFonts w:ascii="Simplified Arabic" w:hAnsi="Simplified Arabic" w:cs="Simplified Arabic"/>
          <w:sz w:val="28"/>
          <w:szCs w:val="28"/>
          <w:rtl/>
          <w:lang w:bidi="ar-EG"/>
        </w:rPr>
        <w:t xml:space="preserve"> كما تم إجراء اختبار (ت)</w:t>
      </w:r>
      <w:r w:rsidR="0046452B">
        <w:rPr>
          <w:rFonts w:ascii="Simplified Arabic" w:hAnsi="Simplified Arabic" w:cs="Simplified Arabic" w:hint="cs"/>
          <w:sz w:val="28"/>
          <w:szCs w:val="28"/>
          <w:rtl/>
          <w:lang w:bidi="ar-EG"/>
        </w:rPr>
        <w:t>(</w:t>
      </w:r>
      <w:r w:rsidR="0046452B">
        <w:rPr>
          <w:rFonts w:ascii="Simplified Arabic" w:hAnsi="Simplified Arabic" w:cs="Simplified Arabic"/>
          <w:sz w:val="28"/>
          <w:szCs w:val="28"/>
          <w:lang w:bidi="ar-EG"/>
        </w:rPr>
        <w:t>one sample test)</w:t>
      </w:r>
      <w:r w:rsidR="0046452B">
        <w:rPr>
          <w:rFonts w:ascii="Simplified Arabic" w:hAnsi="Simplified Arabic" w:cs="Simplified Arabic" w:hint="cs"/>
          <w:sz w:val="28"/>
          <w:szCs w:val="28"/>
          <w:rtl/>
          <w:lang w:bidi="ar-EG"/>
        </w:rPr>
        <w:t xml:space="preserve">) </w:t>
      </w:r>
      <w:r w:rsidRPr="00030386">
        <w:rPr>
          <w:rFonts w:ascii="Simplified Arabic" w:hAnsi="Simplified Arabic" w:cs="Simplified Arabic"/>
          <w:sz w:val="28"/>
          <w:szCs w:val="28"/>
          <w:rtl/>
          <w:lang w:bidi="ar-EG"/>
        </w:rPr>
        <w:t>على درجة استخدام الوسائل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والجدول (</w:t>
      </w:r>
      <w:r w:rsidR="00052A16" w:rsidRPr="00030386">
        <w:rPr>
          <w:rFonts w:ascii="Simplified Arabic" w:hAnsi="Simplified Arabic" w:cs="Simplified Arabic"/>
          <w:sz w:val="28"/>
          <w:szCs w:val="28"/>
          <w:rtl/>
          <w:lang w:bidi="ar-EG"/>
        </w:rPr>
        <w:t>13</w:t>
      </w:r>
      <w:r w:rsidRPr="00030386">
        <w:rPr>
          <w:rFonts w:ascii="Simplified Arabic" w:hAnsi="Simplified Arabic" w:cs="Simplified Arabic"/>
          <w:sz w:val="28"/>
          <w:szCs w:val="28"/>
          <w:rtl/>
          <w:lang w:bidi="ar-EG"/>
        </w:rPr>
        <w:t>) يبين ذلك</w:t>
      </w:r>
    </w:p>
    <w:p w:rsidR="00052A16" w:rsidRPr="00030386" w:rsidRDefault="00052A16" w:rsidP="00D9355D">
      <w:pPr>
        <w:bidi/>
        <w:ind w:right="-154"/>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جدول (</w:t>
      </w:r>
      <w:r w:rsidR="00D9355D">
        <w:rPr>
          <w:rFonts w:ascii="Simplified Arabic" w:hAnsi="Simplified Arabic" w:cs="Simplified Arabic" w:hint="cs"/>
          <w:b/>
          <w:bCs/>
          <w:sz w:val="26"/>
          <w:szCs w:val="26"/>
          <w:rtl/>
          <w:lang w:bidi="ar-EG"/>
        </w:rPr>
        <w:t>13</w:t>
      </w:r>
      <w:r w:rsidRPr="00030386">
        <w:rPr>
          <w:rFonts w:ascii="Simplified Arabic" w:hAnsi="Simplified Arabic" w:cs="Simplified Arabic"/>
          <w:b/>
          <w:bCs/>
          <w:sz w:val="26"/>
          <w:szCs w:val="26"/>
          <w:rtl/>
          <w:lang w:bidi="ar-EG"/>
        </w:rPr>
        <w:t>)</w:t>
      </w:r>
    </w:p>
    <w:p w:rsidR="003701CD" w:rsidRPr="00030386" w:rsidRDefault="003701CD" w:rsidP="0046452B">
      <w:pPr>
        <w:bidi/>
        <w:jc w:val="center"/>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lang w:bidi="ar-EG"/>
        </w:rPr>
        <w:t xml:space="preserve">نتائج اختبار (ت) </w:t>
      </w:r>
      <w:r w:rsidR="00595494" w:rsidRPr="00030386">
        <w:rPr>
          <w:rFonts w:ascii="Simplified Arabic" w:hAnsi="Simplified Arabic" w:cs="Simplified Arabic"/>
          <w:b/>
          <w:bCs/>
          <w:sz w:val="26"/>
          <w:szCs w:val="26"/>
          <w:lang w:bidi="ar-EG"/>
        </w:rPr>
        <w:t xml:space="preserve">( </w:t>
      </w:r>
      <w:r w:rsidRPr="00030386">
        <w:rPr>
          <w:rFonts w:ascii="Simplified Arabic" w:hAnsi="Simplified Arabic" w:cs="Simplified Arabic"/>
          <w:b/>
          <w:bCs/>
          <w:sz w:val="26"/>
          <w:szCs w:val="26"/>
          <w:lang w:bidi="ar-EG"/>
        </w:rPr>
        <w:t>one sample test</w:t>
      </w:r>
      <w:r w:rsidRPr="00030386">
        <w:rPr>
          <w:rFonts w:ascii="Simplified Arabic" w:hAnsi="Simplified Arabic" w:cs="Simplified Arabic"/>
          <w:b/>
          <w:bCs/>
          <w:sz w:val="26"/>
          <w:szCs w:val="26"/>
          <w:rtl/>
          <w:lang w:bidi="ar-EG"/>
        </w:rPr>
        <w:t xml:space="preserve"> درجة استخدام الوسائل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 xml:space="preserve">ية في </w:t>
      </w:r>
      <w:r w:rsidR="009F1F57" w:rsidRPr="00030386">
        <w:rPr>
          <w:rFonts w:ascii="Simplified Arabic" w:hAnsi="Simplified Arabic" w:cs="Simplified Arabic"/>
          <w:b/>
          <w:bCs/>
          <w:sz w:val="26"/>
          <w:szCs w:val="26"/>
          <w:rtl/>
          <w:lang w:bidi="ar-EG"/>
        </w:rPr>
        <w:t>إدارة</w:t>
      </w:r>
      <w:r w:rsidRPr="00030386">
        <w:rPr>
          <w:rFonts w:ascii="Simplified Arabic" w:hAnsi="Simplified Arabic" w:cs="Simplified Arabic"/>
          <w:b/>
          <w:bCs/>
          <w:sz w:val="26"/>
          <w:szCs w:val="26"/>
          <w:rtl/>
          <w:lang w:bidi="ar-EG"/>
        </w:rPr>
        <w:t xml:space="preserve"> </w:t>
      </w:r>
      <w:r w:rsidR="001A006F" w:rsidRPr="00030386">
        <w:rPr>
          <w:rFonts w:ascii="Simplified Arabic" w:hAnsi="Simplified Arabic" w:cs="Simplified Arabic"/>
          <w:b/>
          <w:bCs/>
          <w:sz w:val="26"/>
          <w:szCs w:val="26"/>
          <w:rtl/>
          <w:lang w:bidi="ar-EG"/>
        </w:rPr>
        <w:t>مؤسسة بهية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526B3D">
        <w:tc>
          <w:tcPr>
            <w:tcW w:w="1704"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المتوسط الحسابي</w:t>
            </w:r>
          </w:p>
        </w:tc>
        <w:tc>
          <w:tcPr>
            <w:tcW w:w="1704"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الانحراف المعياري</w:t>
            </w:r>
          </w:p>
        </w:tc>
        <w:tc>
          <w:tcPr>
            <w:tcW w:w="1704"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قيمة ت</w:t>
            </w:r>
          </w:p>
        </w:tc>
        <w:tc>
          <w:tcPr>
            <w:tcW w:w="1705"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درجة الحرية</w:t>
            </w:r>
          </w:p>
        </w:tc>
        <w:tc>
          <w:tcPr>
            <w:tcW w:w="1705" w:type="dxa"/>
            <w:shd w:val="clear" w:color="auto" w:fill="D9D9D9"/>
          </w:tcPr>
          <w:p w:rsidR="003701CD" w:rsidRPr="00030386" w:rsidRDefault="003701CD" w:rsidP="0046452B">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الدلالة الإحصائية</w:t>
            </w:r>
          </w:p>
        </w:tc>
      </w:tr>
      <w:tr w:rsidR="00030386" w:rsidRPr="00030386" w:rsidTr="008F379F">
        <w:tc>
          <w:tcPr>
            <w:tcW w:w="1704" w:type="dxa"/>
            <w:shd w:val="clear" w:color="auto" w:fill="auto"/>
          </w:tcPr>
          <w:p w:rsidR="003701CD" w:rsidRPr="00030386" w:rsidRDefault="003701C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lang w:bidi="ar-EG"/>
              </w:rPr>
              <w:t>3.20</w:t>
            </w:r>
          </w:p>
        </w:tc>
        <w:tc>
          <w:tcPr>
            <w:tcW w:w="1704" w:type="dxa"/>
            <w:shd w:val="clear" w:color="auto" w:fill="auto"/>
          </w:tcPr>
          <w:p w:rsidR="003701CD" w:rsidRPr="00030386" w:rsidRDefault="003701C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lang w:bidi="ar-EG"/>
              </w:rPr>
              <w:t>0.66</w:t>
            </w:r>
          </w:p>
        </w:tc>
        <w:tc>
          <w:tcPr>
            <w:tcW w:w="1704" w:type="dxa"/>
            <w:shd w:val="clear" w:color="auto" w:fill="auto"/>
          </w:tcPr>
          <w:p w:rsidR="003701CD" w:rsidRPr="00030386" w:rsidRDefault="003701C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lang w:bidi="ar-EG"/>
              </w:rPr>
              <w:t>3.037</w:t>
            </w:r>
          </w:p>
        </w:tc>
        <w:tc>
          <w:tcPr>
            <w:tcW w:w="1705" w:type="dxa"/>
            <w:shd w:val="clear" w:color="auto" w:fill="auto"/>
          </w:tcPr>
          <w:p w:rsidR="003701CD" w:rsidRPr="00030386" w:rsidRDefault="003701C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lang w:bidi="ar-EG"/>
              </w:rPr>
              <w:t>103</w:t>
            </w:r>
          </w:p>
        </w:tc>
        <w:tc>
          <w:tcPr>
            <w:tcW w:w="1705" w:type="dxa"/>
            <w:shd w:val="clear" w:color="auto" w:fill="auto"/>
          </w:tcPr>
          <w:p w:rsidR="003701CD" w:rsidRPr="00030386" w:rsidRDefault="003701C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lang w:bidi="ar-EG"/>
              </w:rPr>
              <w:t>*0.003</w:t>
            </w:r>
          </w:p>
        </w:tc>
      </w:tr>
    </w:tbl>
    <w:p w:rsidR="00113E48" w:rsidRPr="00030386" w:rsidRDefault="00113E48" w:rsidP="00113E48">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ذو دلالة إحصائية عند مستوى الدلالة الإحصائية (</w:t>
      </w:r>
      <m:oMath>
        <m:r>
          <m:rPr>
            <m:sty m:val="b"/>
          </m:rPr>
          <w:rPr>
            <w:rFonts w:ascii="Cambria Math" w:hAnsi="Cambria Math" w:cs="Arial"/>
            <w:sz w:val="28"/>
            <w:szCs w:val="28"/>
            <w:lang w:bidi="ar-EG"/>
          </w:rPr>
          <m:t>0.05&gt;α</m:t>
        </m:r>
      </m:oMath>
      <w:r w:rsidRPr="00030386">
        <w:rPr>
          <w:rFonts w:ascii="Simplified Arabic" w:hAnsi="Simplified Arabic" w:cs="Simplified Arabic"/>
          <w:b/>
          <w:bCs/>
          <w:sz w:val="28"/>
          <w:szCs w:val="28"/>
          <w:rtl/>
          <w:lang w:bidi="ar-EG"/>
        </w:rPr>
        <w:t>)</w:t>
      </w:r>
    </w:p>
    <w:p w:rsidR="005E3BBE" w:rsidRPr="00030386" w:rsidRDefault="00466793"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b/>
          <w:bCs/>
          <w:sz w:val="28"/>
          <w:szCs w:val="28"/>
          <w:rtl/>
          <w:lang w:bidi="ar-EG"/>
        </w:rPr>
        <w:t>يتبين من الجدول (</w:t>
      </w:r>
      <w:r w:rsidR="00D473F6" w:rsidRPr="00030386">
        <w:rPr>
          <w:rFonts w:ascii="Simplified Arabic" w:hAnsi="Simplified Arabic" w:cs="Simplified Arabic"/>
          <w:b/>
          <w:bCs/>
          <w:sz w:val="28"/>
          <w:szCs w:val="28"/>
          <w:rtl/>
          <w:lang w:bidi="ar-EG"/>
        </w:rPr>
        <w:t>12</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أن قيمة (ت) المحسوبة عند الوسط الفرضي (3) هي (3.037) </w:t>
      </w:r>
      <w:r w:rsidR="00595494"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وبدلالة إحصائية (0.003)، وهي قيمة دالة إحصائية عند مستوى دلالة إحصائية </w:t>
      </w:r>
      <w:r w:rsidR="005E3BBE"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m:t>
        </m:r>
      </m:oMath>
      <w:r w:rsidR="005E3BBE" w:rsidRPr="00030386">
        <w:rPr>
          <w:sz w:val="28"/>
          <w:szCs w:val="28"/>
          <w:lang w:bidi="ar-EG"/>
        </w:rPr>
        <w:t>α</w:t>
      </w:r>
      <w:r w:rsidR="005E3BBE"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كما تبين أن الوسط الحسابي لهذه الوسائل ككل تساوي (3.20) وهي أكبر من الوسط الفرضي (3)، مما يترتب عليه رفض الفرضية الصفرية وقبول الفرضية البديلة لهذه الوسائل، مما يدل على استخدام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مع جمهور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br/>
      </w:r>
      <w:r w:rsidR="003701CD" w:rsidRPr="00030386">
        <w:rPr>
          <w:rFonts w:ascii="Simplified Arabic" w:hAnsi="Simplified Arabic" w:cs="Simplified Arabic"/>
          <w:sz w:val="28"/>
          <w:szCs w:val="28"/>
          <w:rtl/>
          <w:lang w:bidi="ar-EG"/>
        </w:rPr>
        <w:t>الوسائل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ية</w:t>
      </w:r>
      <w:r w:rsidR="00136FFF" w:rsidRPr="00030386">
        <w:rPr>
          <w:rFonts w:ascii="Simplified Arabic" w:hAnsi="Simplified Arabic" w:cs="Simplified Arabic"/>
          <w:sz w:val="28"/>
          <w:szCs w:val="28"/>
          <w:lang w:bidi="ar-EG"/>
        </w:rPr>
        <w:t>.</w:t>
      </w:r>
    </w:p>
    <w:p w:rsidR="00466793" w:rsidRPr="00030386" w:rsidRDefault="00466793"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لا تستخدم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مع جمهور مؤسسة بهية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غير المباشر - الكترونية )</w:t>
      </w:r>
      <w:r w:rsidRPr="00030386">
        <w:rPr>
          <w:rFonts w:ascii="Simplified Arabic" w:hAnsi="Simplified Arabic" w:cs="Simplified Arabic"/>
          <w:sz w:val="28"/>
          <w:szCs w:val="28"/>
          <w:lang w:bidi="ar-EG"/>
        </w:rPr>
        <w:t>.</w:t>
      </w:r>
    </w:p>
    <w:p w:rsidR="00466793" w:rsidRPr="00030386" w:rsidRDefault="00466793"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لاختبار هذه الفرضية تم حساب المتوسطات الحسابية والانحرافات المعيارية لتقديرات  غير راد عينة الدراسة على كل فقرة من فقرات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غيـ المباشر - الكترونية -)، وعلى الفقرات ككل، كما تم استخدام اختبار (ت) </w:t>
      </w:r>
      <w:r w:rsidRPr="00030386">
        <w:rPr>
          <w:rFonts w:ascii="Simplified Arabic" w:hAnsi="Simplified Arabic" w:cs="Simplified Arabic"/>
          <w:sz w:val="28"/>
          <w:szCs w:val="28"/>
          <w:lang w:bidi="ar-EG"/>
        </w:rPr>
        <w:t>t-test</w:t>
      </w:r>
      <w:r w:rsidRPr="00030386">
        <w:rPr>
          <w:rFonts w:ascii="Simplified Arabic" w:hAnsi="Simplified Arabic" w:cs="Simplified Arabic"/>
          <w:sz w:val="28"/>
          <w:szCs w:val="28"/>
          <w:rtl/>
          <w:lang w:bidi="ar-EG"/>
        </w:rPr>
        <w:t>) على افتراض أن الوسط الفرضي هو (3)، وفي ما يلي عرض لذلك</w:t>
      </w:r>
      <w:r w:rsidRPr="00030386">
        <w:rPr>
          <w:rFonts w:ascii="Simplified Arabic" w:hAnsi="Simplified Arabic" w:cs="Simplified Arabic"/>
          <w:sz w:val="28"/>
          <w:szCs w:val="28"/>
          <w:lang w:bidi="ar-EG"/>
        </w:rPr>
        <w:t>.</w:t>
      </w:r>
    </w:p>
    <w:p w:rsidR="00052A16" w:rsidRPr="00030386" w:rsidRDefault="00052A16" w:rsidP="00EF23ED">
      <w:pPr>
        <w:bidi/>
        <w:jc w:val="center"/>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جدول (</w:t>
      </w:r>
      <w:r w:rsidR="00EF23ED">
        <w:rPr>
          <w:rFonts w:ascii="Simplified Arabic" w:hAnsi="Simplified Arabic" w:cs="Simplified Arabic" w:hint="cs"/>
          <w:b/>
          <w:bCs/>
          <w:sz w:val="28"/>
          <w:szCs w:val="28"/>
          <w:rtl/>
          <w:lang w:bidi="ar-EG"/>
        </w:rPr>
        <w:t>14</w:t>
      </w:r>
      <w:r w:rsidRPr="00030386">
        <w:rPr>
          <w:rFonts w:ascii="Simplified Arabic" w:hAnsi="Simplified Arabic" w:cs="Simplified Arabic"/>
          <w:b/>
          <w:bCs/>
          <w:sz w:val="28"/>
          <w:szCs w:val="28"/>
          <w:rtl/>
          <w:lang w:bidi="ar-EG"/>
        </w:rPr>
        <w:t>)</w:t>
      </w:r>
    </w:p>
    <w:p w:rsidR="003701CD" w:rsidRPr="00030386" w:rsidRDefault="003701CD" w:rsidP="00113E48">
      <w:pPr>
        <w:bidi/>
        <w:jc w:val="center"/>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المتوسطات الحسابية والانحرافات المعيارية لتقديرات أفراد عينة الدراسة على كل فقرة من فقرات الوسيلة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 الشخصي غير المباشر - الكترونية  مرتبة ترتيباً تنازلياً) حسب المتوسط الحسابي</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331"/>
        <w:gridCol w:w="766"/>
        <w:gridCol w:w="1110"/>
        <w:gridCol w:w="1204"/>
        <w:gridCol w:w="945"/>
      </w:tblGrid>
      <w:tr w:rsidR="00030386" w:rsidRPr="00030386" w:rsidTr="00526B3D">
        <w:trPr>
          <w:jc w:val="center"/>
        </w:trPr>
        <w:tc>
          <w:tcPr>
            <w:tcW w:w="709" w:type="dxa"/>
            <w:shd w:val="clear" w:color="auto" w:fill="D9D9D9"/>
          </w:tcPr>
          <w:p w:rsidR="005E3BBE" w:rsidRPr="00030386" w:rsidRDefault="005E3BBE" w:rsidP="00113E48">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 xml:space="preserve">رقم </w:t>
            </w:r>
            <w:r w:rsidRPr="00030386">
              <w:rPr>
                <w:rFonts w:ascii="Simplified Arabic" w:hAnsi="Simplified Arabic" w:cs="Simplified Arabic"/>
                <w:b/>
                <w:bCs/>
                <w:sz w:val="26"/>
                <w:szCs w:val="26"/>
                <w:rtl/>
                <w:lang w:bidi="ar-EG"/>
              </w:rPr>
              <w:br/>
              <w:t>الفقرة</w:t>
            </w:r>
          </w:p>
        </w:tc>
        <w:tc>
          <w:tcPr>
            <w:tcW w:w="5331" w:type="dxa"/>
            <w:shd w:val="clear" w:color="auto" w:fill="D9D9D9"/>
          </w:tcPr>
          <w:p w:rsidR="005E3BBE" w:rsidRPr="00030386" w:rsidRDefault="005E3BBE" w:rsidP="00113E48">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الفقرة</w:t>
            </w:r>
          </w:p>
        </w:tc>
        <w:tc>
          <w:tcPr>
            <w:tcW w:w="766" w:type="dxa"/>
            <w:shd w:val="clear" w:color="auto" w:fill="D9D9D9"/>
          </w:tcPr>
          <w:p w:rsidR="005E3BBE" w:rsidRPr="00030386" w:rsidRDefault="005E3BBE" w:rsidP="00113E48">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الرتبة</w:t>
            </w:r>
          </w:p>
        </w:tc>
        <w:tc>
          <w:tcPr>
            <w:tcW w:w="1110" w:type="dxa"/>
            <w:shd w:val="clear" w:color="auto" w:fill="D9D9D9"/>
          </w:tcPr>
          <w:p w:rsidR="005E3BBE" w:rsidRPr="00030386" w:rsidRDefault="005E3BBE" w:rsidP="00113E48">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المتوسط</w:t>
            </w:r>
            <w:r w:rsidRPr="00030386">
              <w:rPr>
                <w:rFonts w:ascii="Simplified Arabic" w:hAnsi="Simplified Arabic" w:cs="Simplified Arabic"/>
                <w:b/>
                <w:bCs/>
                <w:sz w:val="26"/>
                <w:szCs w:val="26"/>
                <w:rtl/>
                <w:lang w:bidi="ar-EG"/>
              </w:rPr>
              <w:br/>
              <w:t>الحسابي*</w:t>
            </w:r>
          </w:p>
        </w:tc>
        <w:tc>
          <w:tcPr>
            <w:tcW w:w="1204" w:type="dxa"/>
            <w:shd w:val="clear" w:color="auto" w:fill="D9D9D9"/>
          </w:tcPr>
          <w:p w:rsidR="005E3BBE" w:rsidRPr="00030386" w:rsidRDefault="005E3BBE" w:rsidP="00113E48">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الانحراف</w:t>
            </w:r>
            <w:r w:rsidRPr="00030386">
              <w:rPr>
                <w:rFonts w:ascii="Simplified Arabic" w:hAnsi="Simplified Arabic" w:cs="Simplified Arabic"/>
                <w:b/>
                <w:bCs/>
                <w:sz w:val="26"/>
                <w:szCs w:val="26"/>
                <w:rtl/>
                <w:lang w:bidi="ar-EG"/>
              </w:rPr>
              <w:br/>
              <w:t>المعياري</w:t>
            </w:r>
          </w:p>
        </w:tc>
        <w:tc>
          <w:tcPr>
            <w:tcW w:w="945" w:type="dxa"/>
            <w:shd w:val="clear" w:color="auto" w:fill="D9D9D9"/>
          </w:tcPr>
          <w:p w:rsidR="005E3BBE" w:rsidRPr="00030386" w:rsidRDefault="005E3BBE" w:rsidP="00113E48">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درجه</w:t>
            </w:r>
            <w:r w:rsidRPr="00030386">
              <w:rPr>
                <w:rFonts w:ascii="Simplified Arabic" w:hAnsi="Simplified Arabic" w:cs="Simplified Arabic"/>
                <w:b/>
                <w:bCs/>
                <w:sz w:val="26"/>
                <w:szCs w:val="26"/>
                <w:rtl/>
                <w:lang w:bidi="ar-EG"/>
              </w:rPr>
              <w:br/>
              <w:t>التقدير</w:t>
            </w:r>
          </w:p>
        </w:tc>
      </w:tr>
      <w:tr w:rsidR="00030386" w:rsidRPr="00030386" w:rsidTr="008F379F">
        <w:trPr>
          <w:jc w:val="center"/>
        </w:trPr>
        <w:tc>
          <w:tcPr>
            <w:tcW w:w="709"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50</w:t>
            </w:r>
          </w:p>
        </w:tc>
        <w:tc>
          <w:tcPr>
            <w:tcW w:w="5331" w:type="dxa"/>
            <w:shd w:val="clear" w:color="auto" w:fill="auto"/>
          </w:tcPr>
          <w:p w:rsidR="005E3BBE" w:rsidRPr="00030386" w:rsidRDefault="005E3BBE"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الهاتف الأرضي.</w:t>
            </w:r>
          </w:p>
        </w:tc>
        <w:tc>
          <w:tcPr>
            <w:tcW w:w="766"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w:t>
            </w:r>
          </w:p>
        </w:tc>
        <w:tc>
          <w:tcPr>
            <w:tcW w:w="1110"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4.18</w:t>
            </w:r>
          </w:p>
        </w:tc>
        <w:tc>
          <w:tcPr>
            <w:tcW w:w="1204"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1.08</w:t>
            </w:r>
          </w:p>
        </w:tc>
        <w:tc>
          <w:tcPr>
            <w:tcW w:w="945" w:type="dxa"/>
            <w:shd w:val="clear" w:color="auto" w:fill="auto"/>
          </w:tcPr>
          <w:p w:rsidR="005E3BBE" w:rsidRPr="00030386" w:rsidRDefault="005E3BBE"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عالية</w:t>
            </w:r>
          </w:p>
        </w:tc>
      </w:tr>
      <w:tr w:rsidR="00030386" w:rsidRPr="00030386" w:rsidTr="008F379F">
        <w:trPr>
          <w:jc w:val="center"/>
        </w:trPr>
        <w:tc>
          <w:tcPr>
            <w:tcW w:w="709"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57</w:t>
            </w:r>
          </w:p>
        </w:tc>
        <w:tc>
          <w:tcPr>
            <w:tcW w:w="5331" w:type="dxa"/>
            <w:shd w:val="clear" w:color="auto" w:fill="auto"/>
          </w:tcPr>
          <w:p w:rsidR="005E3BBE" w:rsidRPr="00030386" w:rsidRDefault="002201B8"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lang w:bidi="ar-EG"/>
              </w:rPr>
              <w:t>اتصال</w:t>
            </w:r>
            <w:r w:rsidR="005E3BBE" w:rsidRPr="00030386">
              <w:rPr>
                <w:rFonts w:ascii="Simplified Arabic" w:hAnsi="Simplified Arabic" w:cs="Simplified Arabic"/>
                <w:b/>
                <w:bCs/>
                <w:sz w:val="26"/>
                <w:szCs w:val="26"/>
                <w:rtl/>
                <w:lang w:bidi="ar-EG"/>
              </w:rPr>
              <w:t>ات الحاسب الالكتروني (البريد</w:t>
            </w:r>
            <w:r w:rsidR="005E3BBE" w:rsidRPr="00030386">
              <w:rPr>
                <w:rFonts w:ascii="Simplified Arabic" w:hAnsi="Simplified Arabic" w:cs="Simplified Arabic"/>
                <w:b/>
                <w:bCs/>
                <w:sz w:val="26"/>
                <w:szCs w:val="26"/>
                <w:lang w:bidi="ar-EG"/>
              </w:rPr>
              <w:t xml:space="preserve"> </w:t>
            </w:r>
            <w:r w:rsidR="005E3BBE" w:rsidRPr="00030386">
              <w:rPr>
                <w:rFonts w:ascii="Simplified Arabic" w:hAnsi="Simplified Arabic" w:cs="Simplified Arabic"/>
                <w:b/>
                <w:bCs/>
                <w:sz w:val="26"/>
                <w:szCs w:val="26"/>
                <w:rtl/>
                <w:lang w:bidi="ar-EG"/>
              </w:rPr>
              <w:t>الالكتروني، وال</w:t>
            </w:r>
            <w:r w:rsidRPr="00030386">
              <w:rPr>
                <w:rFonts w:ascii="Simplified Arabic" w:hAnsi="Simplified Arabic" w:cs="Simplified Arabic"/>
                <w:b/>
                <w:bCs/>
                <w:sz w:val="26"/>
                <w:szCs w:val="26"/>
                <w:rtl/>
                <w:lang w:bidi="ar-EG"/>
              </w:rPr>
              <w:t>اتصال</w:t>
            </w:r>
            <w:r w:rsidR="005E3BBE" w:rsidRPr="00030386">
              <w:rPr>
                <w:rFonts w:ascii="Simplified Arabic" w:hAnsi="Simplified Arabic" w:cs="Simplified Arabic"/>
                <w:b/>
                <w:bCs/>
                <w:sz w:val="26"/>
                <w:szCs w:val="26"/>
                <w:rtl/>
                <w:lang w:bidi="ar-EG"/>
              </w:rPr>
              <w:t>: المكتوب، والمرئي، والمسموع)</w:t>
            </w:r>
            <w:r w:rsidR="005E3BBE" w:rsidRPr="00030386">
              <w:rPr>
                <w:rFonts w:ascii="Simplified Arabic" w:hAnsi="Simplified Arabic" w:cs="Simplified Arabic"/>
                <w:b/>
                <w:bCs/>
                <w:sz w:val="26"/>
                <w:szCs w:val="26"/>
                <w:lang w:bidi="ar-EG"/>
              </w:rPr>
              <w:t>.</w:t>
            </w:r>
          </w:p>
        </w:tc>
        <w:tc>
          <w:tcPr>
            <w:tcW w:w="766" w:type="dxa"/>
            <w:shd w:val="clear" w:color="auto" w:fill="auto"/>
          </w:tcPr>
          <w:p w:rsidR="005E3BBE" w:rsidRPr="00030386" w:rsidRDefault="005E3BBE" w:rsidP="00113E48">
            <w:pPr>
              <w:bidi/>
              <w:jc w:val="center"/>
              <w:rPr>
                <w:rFonts w:ascii="Simplified Arabic" w:hAnsi="Simplified Arabic" w:cs="Simplified Arabic"/>
                <w:sz w:val="26"/>
                <w:szCs w:val="26"/>
                <w:rtl/>
                <w:lang w:bidi="ar-EG"/>
              </w:rPr>
            </w:pPr>
            <w:r w:rsidRPr="00030386">
              <w:rPr>
                <w:rFonts w:ascii="Simplified Arabic" w:hAnsi="Simplified Arabic" w:cs="Simplified Arabic"/>
                <w:sz w:val="26"/>
                <w:szCs w:val="26"/>
                <w:lang w:bidi="ar-EG"/>
              </w:rPr>
              <w:t>2</w:t>
            </w:r>
          </w:p>
        </w:tc>
        <w:tc>
          <w:tcPr>
            <w:tcW w:w="1110"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4.15</w:t>
            </w:r>
          </w:p>
        </w:tc>
        <w:tc>
          <w:tcPr>
            <w:tcW w:w="1204"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1.06</w:t>
            </w:r>
          </w:p>
        </w:tc>
        <w:tc>
          <w:tcPr>
            <w:tcW w:w="945" w:type="dxa"/>
            <w:shd w:val="clear" w:color="auto" w:fill="auto"/>
          </w:tcPr>
          <w:p w:rsidR="005E3BBE" w:rsidRPr="00030386" w:rsidRDefault="005E3BBE"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عالية</w:t>
            </w:r>
          </w:p>
        </w:tc>
      </w:tr>
      <w:tr w:rsidR="00030386" w:rsidRPr="00030386" w:rsidTr="008F379F">
        <w:trPr>
          <w:jc w:val="center"/>
        </w:trPr>
        <w:tc>
          <w:tcPr>
            <w:tcW w:w="709"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53</w:t>
            </w:r>
          </w:p>
        </w:tc>
        <w:tc>
          <w:tcPr>
            <w:tcW w:w="5331" w:type="dxa"/>
            <w:shd w:val="clear" w:color="auto" w:fill="auto"/>
          </w:tcPr>
          <w:p w:rsidR="005E3BBE" w:rsidRPr="00030386" w:rsidRDefault="005E3BBE"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الفاكس</w:t>
            </w:r>
          </w:p>
        </w:tc>
        <w:tc>
          <w:tcPr>
            <w:tcW w:w="766"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3</w:t>
            </w:r>
          </w:p>
        </w:tc>
        <w:tc>
          <w:tcPr>
            <w:tcW w:w="1110"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3.80</w:t>
            </w:r>
          </w:p>
        </w:tc>
        <w:tc>
          <w:tcPr>
            <w:tcW w:w="1204"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1.22</w:t>
            </w:r>
          </w:p>
        </w:tc>
        <w:tc>
          <w:tcPr>
            <w:tcW w:w="945" w:type="dxa"/>
            <w:shd w:val="clear" w:color="auto" w:fill="auto"/>
          </w:tcPr>
          <w:p w:rsidR="005E3BBE" w:rsidRPr="00030386" w:rsidRDefault="005E3BBE"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عالية</w:t>
            </w:r>
          </w:p>
        </w:tc>
      </w:tr>
      <w:tr w:rsidR="00030386" w:rsidRPr="00030386" w:rsidTr="008F379F">
        <w:trPr>
          <w:jc w:val="center"/>
        </w:trPr>
        <w:tc>
          <w:tcPr>
            <w:tcW w:w="709"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54</w:t>
            </w:r>
          </w:p>
        </w:tc>
        <w:tc>
          <w:tcPr>
            <w:tcW w:w="5331" w:type="dxa"/>
            <w:shd w:val="clear" w:color="auto" w:fill="auto"/>
          </w:tcPr>
          <w:p w:rsidR="005E3BBE" w:rsidRPr="00030386" w:rsidRDefault="005E3BBE"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البرقيات.</w:t>
            </w:r>
          </w:p>
        </w:tc>
        <w:tc>
          <w:tcPr>
            <w:tcW w:w="766"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4</w:t>
            </w:r>
          </w:p>
        </w:tc>
        <w:tc>
          <w:tcPr>
            <w:tcW w:w="1110"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2.96</w:t>
            </w:r>
          </w:p>
        </w:tc>
        <w:tc>
          <w:tcPr>
            <w:tcW w:w="1204"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1.34</w:t>
            </w:r>
          </w:p>
        </w:tc>
        <w:tc>
          <w:tcPr>
            <w:tcW w:w="945" w:type="dxa"/>
            <w:shd w:val="clear" w:color="auto" w:fill="auto"/>
          </w:tcPr>
          <w:p w:rsidR="005E3BBE" w:rsidRPr="00030386" w:rsidRDefault="005E3BBE"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متوسطة</w:t>
            </w:r>
          </w:p>
        </w:tc>
      </w:tr>
      <w:tr w:rsidR="00030386" w:rsidRPr="00030386" w:rsidTr="008F379F">
        <w:trPr>
          <w:jc w:val="center"/>
        </w:trPr>
        <w:tc>
          <w:tcPr>
            <w:tcW w:w="709"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55</w:t>
            </w:r>
          </w:p>
        </w:tc>
        <w:tc>
          <w:tcPr>
            <w:tcW w:w="5331" w:type="dxa"/>
            <w:shd w:val="clear" w:color="auto" w:fill="auto"/>
          </w:tcPr>
          <w:p w:rsidR="005E3BBE" w:rsidRPr="00030386" w:rsidRDefault="005E3BBE"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الرسائل.</w:t>
            </w:r>
          </w:p>
        </w:tc>
        <w:tc>
          <w:tcPr>
            <w:tcW w:w="766"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4</w:t>
            </w:r>
          </w:p>
        </w:tc>
        <w:tc>
          <w:tcPr>
            <w:tcW w:w="1110"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2.96</w:t>
            </w:r>
          </w:p>
        </w:tc>
        <w:tc>
          <w:tcPr>
            <w:tcW w:w="1204"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1.35</w:t>
            </w:r>
          </w:p>
        </w:tc>
        <w:tc>
          <w:tcPr>
            <w:tcW w:w="945" w:type="dxa"/>
            <w:shd w:val="clear" w:color="auto" w:fill="auto"/>
          </w:tcPr>
          <w:p w:rsidR="005E3BBE" w:rsidRPr="00030386" w:rsidRDefault="005E3BBE"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متوسطة</w:t>
            </w:r>
          </w:p>
        </w:tc>
      </w:tr>
      <w:tr w:rsidR="00030386" w:rsidRPr="00030386" w:rsidTr="008F379F">
        <w:trPr>
          <w:jc w:val="center"/>
        </w:trPr>
        <w:tc>
          <w:tcPr>
            <w:tcW w:w="709"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56</w:t>
            </w:r>
          </w:p>
        </w:tc>
        <w:tc>
          <w:tcPr>
            <w:tcW w:w="5331" w:type="dxa"/>
            <w:shd w:val="clear" w:color="auto" w:fill="auto"/>
          </w:tcPr>
          <w:p w:rsidR="005E3BBE" w:rsidRPr="00030386" w:rsidRDefault="005E3BBE"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الدوائر التلفزيونية المغلقة.</w:t>
            </w:r>
          </w:p>
        </w:tc>
        <w:tc>
          <w:tcPr>
            <w:tcW w:w="766"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6</w:t>
            </w:r>
          </w:p>
        </w:tc>
        <w:tc>
          <w:tcPr>
            <w:tcW w:w="1110"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2.10</w:t>
            </w:r>
          </w:p>
        </w:tc>
        <w:tc>
          <w:tcPr>
            <w:tcW w:w="1204"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1.38</w:t>
            </w:r>
          </w:p>
        </w:tc>
        <w:tc>
          <w:tcPr>
            <w:tcW w:w="945" w:type="dxa"/>
            <w:shd w:val="clear" w:color="auto" w:fill="auto"/>
          </w:tcPr>
          <w:p w:rsidR="005E3BBE" w:rsidRPr="00030386" w:rsidRDefault="005E3BBE"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متدنية</w:t>
            </w:r>
          </w:p>
        </w:tc>
      </w:tr>
      <w:tr w:rsidR="00030386" w:rsidRPr="00030386" w:rsidTr="008F379F">
        <w:trPr>
          <w:jc w:val="center"/>
        </w:trPr>
        <w:tc>
          <w:tcPr>
            <w:tcW w:w="709"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52</w:t>
            </w:r>
          </w:p>
        </w:tc>
        <w:tc>
          <w:tcPr>
            <w:tcW w:w="5331" w:type="dxa"/>
            <w:shd w:val="clear" w:color="auto" w:fill="auto"/>
          </w:tcPr>
          <w:p w:rsidR="005E3BBE" w:rsidRPr="00030386" w:rsidRDefault="005E3BBE"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التلكس.</w:t>
            </w:r>
          </w:p>
        </w:tc>
        <w:tc>
          <w:tcPr>
            <w:tcW w:w="766"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7</w:t>
            </w:r>
          </w:p>
        </w:tc>
        <w:tc>
          <w:tcPr>
            <w:tcW w:w="1110"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1.76</w:t>
            </w:r>
          </w:p>
        </w:tc>
        <w:tc>
          <w:tcPr>
            <w:tcW w:w="1204"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1.14</w:t>
            </w:r>
          </w:p>
        </w:tc>
        <w:tc>
          <w:tcPr>
            <w:tcW w:w="945" w:type="dxa"/>
            <w:shd w:val="clear" w:color="auto" w:fill="auto"/>
          </w:tcPr>
          <w:p w:rsidR="005E3BBE" w:rsidRPr="00030386" w:rsidRDefault="005E3BBE"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متدنية جدا</w:t>
            </w:r>
          </w:p>
        </w:tc>
      </w:tr>
      <w:tr w:rsidR="00030386" w:rsidRPr="00030386" w:rsidTr="008F379F">
        <w:trPr>
          <w:jc w:val="center"/>
        </w:trPr>
        <w:tc>
          <w:tcPr>
            <w:tcW w:w="709"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51</w:t>
            </w:r>
          </w:p>
        </w:tc>
        <w:tc>
          <w:tcPr>
            <w:tcW w:w="5331" w:type="dxa"/>
            <w:shd w:val="clear" w:color="auto" w:fill="auto"/>
          </w:tcPr>
          <w:p w:rsidR="005E3BBE" w:rsidRPr="00030386" w:rsidRDefault="005E3BBE"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التلغراف.</w:t>
            </w:r>
          </w:p>
        </w:tc>
        <w:tc>
          <w:tcPr>
            <w:tcW w:w="766"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8</w:t>
            </w:r>
          </w:p>
        </w:tc>
        <w:tc>
          <w:tcPr>
            <w:tcW w:w="1110"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1.75</w:t>
            </w:r>
          </w:p>
        </w:tc>
        <w:tc>
          <w:tcPr>
            <w:tcW w:w="1204"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1.11</w:t>
            </w:r>
          </w:p>
        </w:tc>
        <w:tc>
          <w:tcPr>
            <w:tcW w:w="945" w:type="dxa"/>
            <w:shd w:val="clear" w:color="auto" w:fill="auto"/>
          </w:tcPr>
          <w:p w:rsidR="005E3BBE" w:rsidRPr="00030386" w:rsidRDefault="005E3BBE"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متدنية جدا</w:t>
            </w:r>
          </w:p>
        </w:tc>
      </w:tr>
      <w:tr w:rsidR="00030386" w:rsidRPr="00030386" w:rsidTr="008F379F">
        <w:trPr>
          <w:jc w:val="center"/>
        </w:trPr>
        <w:tc>
          <w:tcPr>
            <w:tcW w:w="709"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p>
        </w:tc>
        <w:tc>
          <w:tcPr>
            <w:tcW w:w="5331" w:type="dxa"/>
            <w:shd w:val="clear" w:color="auto" w:fill="auto"/>
          </w:tcPr>
          <w:p w:rsidR="005E3BBE" w:rsidRPr="00030386" w:rsidRDefault="005E3BBE"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الفقرات ككل</w:t>
            </w:r>
          </w:p>
        </w:tc>
        <w:tc>
          <w:tcPr>
            <w:tcW w:w="766"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p>
        </w:tc>
        <w:tc>
          <w:tcPr>
            <w:tcW w:w="1110"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296</w:t>
            </w:r>
          </w:p>
        </w:tc>
        <w:tc>
          <w:tcPr>
            <w:tcW w:w="1204" w:type="dxa"/>
            <w:shd w:val="clear" w:color="auto" w:fill="auto"/>
          </w:tcPr>
          <w:p w:rsidR="005E3BBE" w:rsidRPr="00030386" w:rsidRDefault="005E3BBE" w:rsidP="00113E48">
            <w:pPr>
              <w:bidi/>
              <w:jc w:val="center"/>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0-71</w:t>
            </w:r>
          </w:p>
        </w:tc>
        <w:tc>
          <w:tcPr>
            <w:tcW w:w="945" w:type="dxa"/>
            <w:shd w:val="clear" w:color="auto" w:fill="auto"/>
          </w:tcPr>
          <w:p w:rsidR="005E3BBE" w:rsidRPr="00030386" w:rsidRDefault="005E3BBE"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rtl/>
                <w:lang w:bidi="ar-EG"/>
              </w:rPr>
              <w:t>متوسطة</w:t>
            </w:r>
          </w:p>
        </w:tc>
      </w:tr>
    </w:tbl>
    <w:p w:rsidR="003701CD" w:rsidRPr="00030386" w:rsidRDefault="003701CD" w:rsidP="00D211A4">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الدرجة القصوى (5) </w:t>
      </w:r>
    </w:p>
    <w:p w:rsidR="00466793" w:rsidRPr="00030386" w:rsidRDefault="00466793" w:rsidP="00D211A4">
      <w:pPr>
        <w:bidi/>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b/>
          <w:bCs/>
          <w:sz w:val="28"/>
          <w:szCs w:val="28"/>
          <w:rtl/>
          <w:lang w:bidi="ar-EG"/>
        </w:rPr>
        <w:t>يتبين من الجدول (</w:t>
      </w:r>
      <w:r w:rsidR="00D473F6" w:rsidRPr="00030386">
        <w:rPr>
          <w:rFonts w:ascii="Simplified Arabic" w:hAnsi="Simplified Arabic" w:cs="Simplified Arabic"/>
          <w:b/>
          <w:bCs/>
          <w:sz w:val="28"/>
          <w:szCs w:val="28"/>
          <w:rtl/>
          <w:lang w:bidi="ar-EG"/>
        </w:rPr>
        <w:t>13</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عدم استخدام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في أنشطتها</w:t>
      </w:r>
      <w:r w:rsidR="00595494"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مع جمهور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الوسيلة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الشخصي غير المباشر -الكترونية)، إذ بلغت قيمة المتوسط الحسابي للفقرات ككل والتي تمثل هذه الوسيلة (2.96) بانحراف معياري (0.71) وبدرجة استخدام متوسطة وهي أقل من الوسط الفرضي (3)، إذ جاءت الفقرة (50) والتي تنص على أن " الهاتف الأرضي " في المرتبة الأولى بمتوسط حسابي (4.18) وبانحراف معياري (1.08) وبدرجة تقدير عالية، ثم تلاها الفقرة رقم (57) والتي تنص على أن "</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ات الحاسب الالكتروني البريد الالكتروني، وال</w:t>
      </w:r>
      <w:r w:rsidR="002201B8" w:rsidRPr="00030386">
        <w:rPr>
          <w:rFonts w:ascii="Simplified Arabic" w:hAnsi="Simplified Arabic" w:cs="Simplified Arabic"/>
          <w:sz w:val="28"/>
          <w:szCs w:val="28"/>
          <w:rtl/>
          <w:lang w:bidi="ar-EG"/>
        </w:rPr>
        <w:t>اتصال</w:t>
      </w:r>
      <w:r w:rsidR="00136FFF"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المكتوب، والمرئي والمسموع)</w:t>
      </w:r>
      <w:r w:rsidR="00136FFF"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في المرتبة الثانية بمتوسط حسابي (4.15) وبانحراف معياري (1.06) وبدرجة تقدير عالية، أما الفقرة (51) والتي تنص على أن "التلغراف" جاءت في المرتبة الأخيرة بمتوسط حسابي (1.75) وبانحراف معياري (1.11) وبدرجة تقدير متدنية جداً</w:t>
      </w:r>
      <w:r w:rsidR="00136FFF" w:rsidRPr="00030386">
        <w:rPr>
          <w:rFonts w:ascii="Simplified Arabic" w:hAnsi="Simplified Arabic" w:cs="Simplified Arabic"/>
          <w:sz w:val="28"/>
          <w:szCs w:val="28"/>
          <w:lang w:bidi="ar-EG"/>
        </w:rPr>
        <w:t>.</w:t>
      </w:r>
    </w:p>
    <w:p w:rsidR="00466793" w:rsidRPr="00030386" w:rsidRDefault="00466793" w:rsidP="00D211A4">
      <w:pPr>
        <w:bidi/>
        <w:spacing w:line="192" w:lineRule="auto"/>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تم إجراء اختبار (ت) (</w:t>
      </w:r>
      <w:r w:rsidRPr="00030386">
        <w:rPr>
          <w:rFonts w:ascii="Simplified Arabic" w:hAnsi="Simplified Arabic" w:cs="Simplified Arabic"/>
          <w:sz w:val="28"/>
          <w:szCs w:val="28"/>
          <w:lang w:bidi="ar-EG"/>
        </w:rPr>
        <w:t xml:space="preserve"> one sample t-test</w:t>
      </w:r>
      <w:r w:rsidRPr="00030386">
        <w:rPr>
          <w:rFonts w:ascii="Simplified Arabic" w:hAnsi="Simplified Arabic" w:cs="Simplified Arabic"/>
          <w:sz w:val="28"/>
          <w:szCs w:val="28"/>
          <w:rtl/>
          <w:lang w:bidi="ar-EG"/>
        </w:rPr>
        <w:t xml:space="preserve"> على درجة استخدام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مع جمهور مؤسسة بهية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غير المباشر - الكترونية -)، والجدول (</w:t>
      </w:r>
      <w:r w:rsidR="00E54427" w:rsidRPr="00030386">
        <w:rPr>
          <w:rFonts w:ascii="Simplified Arabic" w:hAnsi="Simplified Arabic" w:cs="Simplified Arabic"/>
          <w:sz w:val="28"/>
          <w:szCs w:val="28"/>
          <w:rtl/>
          <w:lang w:bidi="ar-EG"/>
        </w:rPr>
        <w:t>15</w:t>
      </w:r>
      <w:r w:rsidRPr="00030386">
        <w:rPr>
          <w:rFonts w:ascii="Simplified Arabic" w:hAnsi="Simplified Arabic" w:cs="Simplified Arabic"/>
          <w:sz w:val="28"/>
          <w:szCs w:val="28"/>
          <w:rtl/>
          <w:lang w:bidi="ar-EG"/>
        </w:rPr>
        <w:t>) يبين ذلك</w:t>
      </w:r>
      <w:r w:rsidRPr="00030386">
        <w:rPr>
          <w:rFonts w:ascii="Simplified Arabic" w:hAnsi="Simplified Arabic" w:cs="Simplified Arabic"/>
          <w:sz w:val="28"/>
          <w:szCs w:val="28"/>
          <w:lang w:bidi="ar-EG"/>
        </w:rPr>
        <w:t>.</w:t>
      </w:r>
    </w:p>
    <w:p w:rsidR="00E54427" w:rsidRPr="00030386" w:rsidRDefault="00E54427" w:rsidP="00EF23ED">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جدول (</w:t>
      </w:r>
      <w:r w:rsidR="00EF23ED">
        <w:rPr>
          <w:rFonts w:ascii="Simplified Arabic" w:hAnsi="Simplified Arabic" w:cs="Simplified Arabic" w:hint="cs"/>
          <w:b/>
          <w:bCs/>
          <w:sz w:val="26"/>
          <w:szCs w:val="26"/>
          <w:rtl/>
          <w:lang w:bidi="ar-EG"/>
        </w:rPr>
        <w:t>15</w:t>
      </w:r>
      <w:r w:rsidRPr="00030386">
        <w:rPr>
          <w:rFonts w:ascii="Simplified Arabic" w:hAnsi="Simplified Arabic" w:cs="Simplified Arabic"/>
          <w:b/>
          <w:bCs/>
          <w:sz w:val="26"/>
          <w:szCs w:val="26"/>
          <w:rtl/>
          <w:lang w:bidi="ar-EG"/>
        </w:rPr>
        <w:t>)</w:t>
      </w:r>
    </w:p>
    <w:p w:rsidR="00E54427" w:rsidRPr="00030386" w:rsidRDefault="003701CD" w:rsidP="00113E48">
      <w:pPr>
        <w:bidi/>
        <w:jc w:val="center"/>
        <w:rPr>
          <w:rFonts w:ascii="Simplified Arabic" w:hAnsi="Simplified Arabic" w:cs="Simplified Arabic"/>
          <w:sz w:val="26"/>
          <w:szCs w:val="26"/>
          <w:lang w:bidi="ar-EG"/>
        </w:rPr>
      </w:pPr>
      <w:r w:rsidRPr="00030386">
        <w:rPr>
          <w:rFonts w:ascii="Simplified Arabic" w:hAnsi="Simplified Arabic" w:cs="Simplified Arabic"/>
          <w:b/>
          <w:bCs/>
          <w:sz w:val="26"/>
          <w:szCs w:val="26"/>
          <w:rtl/>
          <w:lang w:bidi="ar-EG"/>
        </w:rPr>
        <w:t xml:space="preserve">نتائج اختبار (ت) </w:t>
      </w:r>
      <w:r w:rsidRPr="00030386">
        <w:rPr>
          <w:rFonts w:ascii="Simplified Arabic" w:hAnsi="Simplified Arabic" w:cs="Simplified Arabic"/>
          <w:b/>
          <w:bCs/>
          <w:sz w:val="26"/>
          <w:szCs w:val="26"/>
          <w:lang w:bidi="ar-EG"/>
        </w:rPr>
        <w:t>one sample t-test</w:t>
      </w:r>
      <w:r w:rsidR="00E54427" w:rsidRPr="00030386">
        <w:rPr>
          <w:rFonts w:ascii="Simplified Arabic" w:hAnsi="Simplified Arabic" w:cs="Simplified Arabic"/>
          <w:b/>
          <w:bCs/>
          <w:sz w:val="26"/>
          <w:szCs w:val="26"/>
          <w:rtl/>
          <w:lang w:bidi="ar-EG"/>
        </w:rPr>
        <w:t xml:space="preserve"> </w:t>
      </w:r>
      <w:r w:rsidRPr="00030386">
        <w:rPr>
          <w:rFonts w:ascii="Simplified Arabic" w:hAnsi="Simplified Arabic" w:cs="Simplified Arabic"/>
          <w:b/>
          <w:bCs/>
          <w:sz w:val="26"/>
          <w:szCs w:val="26"/>
          <w:rtl/>
          <w:lang w:bidi="ar-EG"/>
        </w:rPr>
        <w:t xml:space="preserve">درجة استخدام </w:t>
      </w:r>
      <w:r w:rsidR="009F1F57" w:rsidRPr="00030386">
        <w:rPr>
          <w:rFonts w:ascii="Simplified Arabic" w:hAnsi="Simplified Arabic" w:cs="Simplified Arabic"/>
          <w:b/>
          <w:bCs/>
          <w:sz w:val="26"/>
          <w:szCs w:val="26"/>
          <w:rtl/>
          <w:lang w:bidi="ar-EG"/>
        </w:rPr>
        <w:t>إدارة</w:t>
      </w:r>
      <w:r w:rsidRPr="00030386">
        <w:rPr>
          <w:rFonts w:ascii="Simplified Arabic" w:hAnsi="Simplified Arabic" w:cs="Simplified Arabic"/>
          <w:b/>
          <w:bCs/>
          <w:sz w:val="26"/>
          <w:szCs w:val="26"/>
          <w:rtl/>
          <w:lang w:bidi="ar-EG"/>
        </w:rPr>
        <w:t xml:space="preserve"> </w:t>
      </w:r>
      <w:r w:rsidR="00893655" w:rsidRPr="00030386">
        <w:rPr>
          <w:rFonts w:ascii="Simplified Arabic" w:hAnsi="Simplified Arabic" w:cs="Simplified Arabic"/>
          <w:b/>
          <w:bCs/>
          <w:sz w:val="26"/>
          <w:szCs w:val="26"/>
          <w:rtl/>
          <w:lang w:bidi="ar-EG"/>
        </w:rPr>
        <w:t>مؤسسة بهية</w:t>
      </w:r>
      <w:r w:rsidRPr="00030386">
        <w:rPr>
          <w:rFonts w:ascii="Simplified Arabic" w:hAnsi="Simplified Arabic" w:cs="Simplified Arabic"/>
          <w:b/>
          <w:bCs/>
          <w:sz w:val="26"/>
          <w:szCs w:val="26"/>
          <w:rtl/>
          <w:lang w:bidi="ar-EG"/>
        </w:rPr>
        <w:t xml:space="preserve"> في أنشطتها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 xml:space="preserve">ية مع جمهور </w:t>
      </w:r>
      <w:r w:rsidR="009D103C" w:rsidRPr="00030386">
        <w:rPr>
          <w:rFonts w:ascii="Simplified Arabic" w:hAnsi="Simplified Arabic" w:cs="Simplified Arabic"/>
          <w:b/>
          <w:bCs/>
          <w:sz w:val="26"/>
          <w:szCs w:val="26"/>
          <w:rtl/>
          <w:lang w:bidi="ar-EG"/>
        </w:rPr>
        <w:t>مؤسسة بهية</w:t>
      </w:r>
      <w:r w:rsidRPr="00030386">
        <w:rPr>
          <w:rFonts w:ascii="Simplified Arabic" w:hAnsi="Simplified Arabic" w:cs="Simplified Arabic"/>
          <w:b/>
          <w:bCs/>
          <w:sz w:val="26"/>
          <w:szCs w:val="26"/>
          <w:rtl/>
          <w:lang w:bidi="ar-EG"/>
        </w:rPr>
        <w:t xml:space="preserve"> الوسيلة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ية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 xml:space="preserve"> الشخصي غير المباشر - الكترونية -)</w:t>
      </w:r>
    </w:p>
    <w:tbl>
      <w:tblPr>
        <w:tblpPr w:leftFromText="180" w:rightFromText="180" w:vertAnchor="text" w:tblpY="1"/>
        <w:tblOverlap w:val="never"/>
        <w:bidiVisu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4"/>
        <w:gridCol w:w="1704"/>
      </w:tblGrid>
      <w:tr w:rsidR="00030386" w:rsidRPr="00030386" w:rsidTr="008F379F">
        <w:tc>
          <w:tcPr>
            <w:tcW w:w="1704" w:type="dxa"/>
            <w:shd w:val="clear" w:color="auto" w:fill="auto"/>
            <w:vAlign w:val="center"/>
          </w:tcPr>
          <w:p w:rsidR="005E3BBE" w:rsidRPr="00030386" w:rsidRDefault="005E3BBE" w:rsidP="00113E48">
            <w:pPr>
              <w:bidi/>
              <w:jc w:val="center"/>
              <w:rPr>
                <w:rFonts w:ascii="Simplified Arabic" w:hAnsi="Simplified Arabic" w:cs="Simplified Arabic"/>
                <w:b/>
                <w:bCs/>
                <w:lang w:bidi="ar-EG"/>
              </w:rPr>
            </w:pPr>
            <w:r w:rsidRPr="00030386">
              <w:rPr>
                <w:rFonts w:ascii="Simplified Arabic" w:hAnsi="Simplified Arabic" w:cs="Simplified Arabic"/>
                <w:b/>
                <w:bCs/>
                <w:rtl/>
                <w:lang w:val="ar-SA" w:eastAsia="ar-SA"/>
              </w:rPr>
              <w:t>المتوسط الحسابي</w:t>
            </w:r>
          </w:p>
        </w:tc>
        <w:tc>
          <w:tcPr>
            <w:tcW w:w="1704" w:type="dxa"/>
            <w:shd w:val="clear" w:color="auto" w:fill="auto"/>
            <w:vAlign w:val="center"/>
          </w:tcPr>
          <w:p w:rsidR="005E3BBE" w:rsidRPr="00030386" w:rsidRDefault="005E3BBE" w:rsidP="00113E48">
            <w:pPr>
              <w:bidi/>
              <w:jc w:val="center"/>
              <w:rPr>
                <w:rFonts w:ascii="Simplified Arabic" w:hAnsi="Simplified Arabic" w:cs="Simplified Arabic"/>
                <w:b/>
                <w:bCs/>
                <w:lang w:bidi="ar-EG"/>
              </w:rPr>
            </w:pPr>
            <w:r w:rsidRPr="00030386">
              <w:rPr>
                <w:rFonts w:ascii="Simplified Arabic" w:hAnsi="Simplified Arabic" w:cs="Simplified Arabic"/>
                <w:b/>
                <w:bCs/>
                <w:rtl/>
                <w:lang w:val="ar-SA" w:eastAsia="ar-SA"/>
              </w:rPr>
              <w:t>الانحراف المعياري</w:t>
            </w:r>
          </w:p>
        </w:tc>
        <w:tc>
          <w:tcPr>
            <w:tcW w:w="1704" w:type="dxa"/>
            <w:shd w:val="clear" w:color="auto" w:fill="auto"/>
            <w:vAlign w:val="center"/>
          </w:tcPr>
          <w:p w:rsidR="005E3BBE" w:rsidRPr="00030386" w:rsidRDefault="005E3BBE" w:rsidP="00113E48">
            <w:pPr>
              <w:bidi/>
              <w:jc w:val="center"/>
              <w:rPr>
                <w:rFonts w:ascii="Simplified Arabic" w:hAnsi="Simplified Arabic" w:cs="Simplified Arabic"/>
                <w:b/>
                <w:bCs/>
                <w:lang w:bidi="ar-EG"/>
              </w:rPr>
            </w:pPr>
            <w:r w:rsidRPr="00030386">
              <w:rPr>
                <w:rFonts w:ascii="Simplified Arabic" w:hAnsi="Simplified Arabic" w:cs="Simplified Arabic"/>
                <w:b/>
                <w:bCs/>
                <w:rtl/>
                <w:lang w:val="ar-SA" w:eastAsia="ar-SA"/>
              </w:rPr>
              <w:t>قيمة ت</w:t>
            </w:r>
          </w:p>
        </w:tc>
        <w:tc>
          <w:tcPr>
            <w:tcW w:w="1704" w:type="dxa"/>
            <w:shd w:val="clear" w:color="auto" w:fill="auto"/>
            <w:vAlign w:val="bottom"/>
          </w:tcPr>
          <w:p w:rsidR="005E3BBE" w:rsidRPr="00030386" w:rsidRDefault="005E3BBE" w:rsidP="00113E48">
            <w:pPr>
              <w:bidi/>
              <w:jc w:val="center"/>
              <w:rPr>
                <w:rFonts w:ascii="Simplified Arabic" w:hAnsi="Simplified Arabic" w:cs="Simplified Arabic"/>
                <w:b/>
                <w:bCs/>
                <w:lang w:bidi="ar-EG"/>
              </w:rPr>
            </w:pPr>
            <w:r w:rsidRPr="00030386">
              <w:rPr>
                <w:rFonts w:ascii="Simplified Arabic" w:hAnsi="Simplified Arabic" w:cs="Simplified Arabic"/>
                <w:b/>
                <w:bCs/>
                <w:rtl/>
                <w:lang w:val="ar-SA" w:eastAsia="ar-SA"/>
              </w:rPr>
              <w:t>درجه</w:t>
            </w:r>
            <w:r w:rsidR="007F29AF" w:rsidRPr="00030386">
              <w:rPr>
                <w:rFonts w:ascii="Simplified Arabic" w:hAnsi="Simplified Arabic" w:cs="Simplified Arabic"/>
                <w:b/>
                <w:bCs/>
                <w:rtl/>
                <w:lang w:val="ar-SA" w:eastAsia="ar-SA"/>
              </w:rPr>
              <w:t xml:space="preserve"> </w:t>
            </w:r>
            <w:r w:rsidRPr="00030386">
              <w:rPr>
                <w:rFonts w:ascii="Simplified Arabic" w:hAnsi="Simplified Arabic" w:cs="Simplified Arabic"/>
                <w:b/>
                <w:bCs/>
                <w:rtl/>
                <w:lang w:val="ar-SA" w:eastAsia="ar-SA"/>
              </w:rPr>
              <w:t>الحرية</w:t>
            </w:r>
          </w:p>
        </w:tc>
        <w:tc>
          <w:tcPr>
            <w:tcW w:w="1704" w:type="dxa"/>
            <w:shd w:val="clear" w:color="auto" w:fill="auto"/>
            <w:vAlign w:val="center"/>
          </w:tcPr>
          <w:p w:rsidR="005E3BBE" w:rsidRPr="00030386" w:rsidRDefault="005E3BBE" w:rsidP="00113E48">
            <w:pPr>
              <w:bidi/>
              <w:jc w:val="center"/>
              <w:rPr>
                <w:rFonts w:ascii="Simplified Arabic" w:hAnsi="Simplified Arabic" w:cs="Simplified Arabic"/>
                <w:b/>
                <w:bCs/>
                <w:lang w:bidi="ar-EG"/>
              </w:rPr>
            </w:pPr>
            <w:r w:rsidRPr="00030386">
              <w:rPr>
                <w:rFonts w:ascii="Simplified Arabic" w:hAnsi="Simplified Arabic" w:cs="Simplified Arabic"/>
                <w:b/>
                <w:bCs/>
                <w:rtl/>
                <w:lang w:val="ar-SA" w:eastAsia="ar-SA"/>
              </w:rPr>
              <w:t>الدلالة الإحصائية</w:t>
            </w:r>
          </w:p>
        </w:tc>
      </w:tr>
      <w:tr w:rsidR="00030386" w:rsidRPr="00030386" w:rsidTr="008F379F">
        <w:tc>
          <w:tcPr>
            <w:tcW w:w="1704" w:type="dxa"/>
            <w:shd w:val="clear" w:color="auto" w:fill="auto"/>
            <w:vAlign w:val="center"/>
          </w:tcPr>
          <w:p w:rsidR="005E3BBE" w:rsidRPr="00030386" w:rsidRDefault="005E3BBE" w:rsidP="008F379F">
            <w:pPr>
              <w:bidi/>
              <w:jc w:val="lowKashida"/>
              <w:rPr>
                <w:rFonts w:ascii="Simplified Arabic" w:hAnsi="Simplified Arabic" w:cs="Simplified Arabic"/>
                <w:rtl/>
                <w:lang w:val="ar-SA" w:eastAsia="ar-SA"/>
              </w:rPr>
            </w:pPr>
            <w:r w:rsidRPr="00030386">
              <w:rPr>
                <w:rFonts w:ascii="Simplified Arabic" w:hAnsi="Simplified Arabic" w:cs="Simplified Arabic"/>
              </w:rPr>
              <w:t>2.96</w:t>
            </w:r>
          </w:p>
        </w:tc>
        <w:tc>
          <w:tcPr>
            <w:tcW w:w="1704" w:type="dxa"/>
            <w:shd w:val="clear" w:color="auto" w:fill="auto"/>
            <w:vAlign w:val="center"/>
          </w:tcPr>
          <w:p w:rsidR="005E3BBE" w:rsidRPr="00030386" w:rsidRDefault="005E3BBE" w:rsidP="008F379F">
            <w:pPr>
              <w:bidi/>
              <w:jc w:val="lowKashida"/>
              <w:rPr>
                <w:rFonts w:ascii="Simplified Arabic" w:hAnsi="Simplified Arabic" w:cs="Simplified Arabic"/>
                <w:lang w:eastAsia="ar-SA"/>
              </w:rPr>
            </w:pPr>
            <w:r w:rsidRPr="00030386">
              <w:rPr>
                <w:rFonts w:ascii="Simplified Arabic" w:hAnsi="Simplified Arabic" w:cs="Simplified Arabic"/>
              </w:rPr>
              <w:t>0.71</w:t>
            </w:r>
          </w:p>
        </w:tc>
        <w:tc>
          <w:tcPr>
            <w:tcW w:w="1704" w:type="dxa"/>
            <w:shd w:val="clear" w:color="auto" w:fill="auto"/>
            <w:vAlign w:val="center"/>
          </w:tcPr>
          <w:p w:rsidR="005E3BBE" w:rsidRPr="00030386" w:rsidRDefault="005E3BBE" w:rsidP="008F379F">
            <w:pPr>
              <w:bidi/>
              <w:jc w:val="lowKashida"/>
              <w:rPr>
                <w:rFonts w:ascii="Simplified Arabic" w:hAnsi="Simplified Arabic" w:cs="Simplified Arabic"/>
                <w:rtl/>
                <w:lang w:val="ar-SA" w:eastAsia="ar-SA"/>
              </w:rPr>
            </w:pPr>
            <w:r w:rsidRPr="00030386">
              <w:rPr>
                <w:rFonts w:ascii="Simplified Arabic" w:hAnsi="Simplified Arabic" w:cs="Simplified Arabic"/>
              </w:rPr>
              <w:t>-0.602</w:t>
            </w:r>
          </w:p>
        </w:tc>
        <w:tc>
          <w:tcPr>
            <w:tcW w:w="1704" w:type="dxa"/>
            <w:shd w:val="clear" w:color="auto" w:fill="auto"/>
            <w:vAlign w:val="center"/>
          </w:tcPr>
          <w:p w:rsidR="005E3BBE" w:rsidRPr="00030386" w:rsidRDefault="005E3BBE" w:rsidP="008F379F">
            <w:pPr>
              <w:bidi/>
              <w:jc w:val="lowKashida"/>
              <w:rPr>
                <w:rFonts w:ascii="Simplified Arabic" w:hAnsi="Simplified Arabic" w:cs="Simplified Arabic"/>
                <w:rtl/>
                <w:lang w:val="ar-SA" w:eastAsia="ar-SA"/>
              </w:rPr>
            </w:pPr>
            <w:r w:rsidRPr="00030386">
              <w:rPr>
                <w:rFonts w:ascii="Simplified Arabic" w:hAnsi="Simplified Arabic" w:cs="Simplified Arabic"/>
              </w:rPr>
              <w:t>103</w:t>
            </w:r>
          </w:p>
        </w:tc>
        <w:tc>
          <w:tcPr>
            <w:tcW w:w="1704" w:type="dxa"/>
            <w:shd w:val="clear" w:color="auto" w:fill="auto"/>
            <w:vAlign w:val="center"/>
          </w:tcPr>
          <w:p w:rsidR="005E3BBE" w:rsidRPr="00030386" w:rsidRDefault="005E3BBE" w:rsidP="008F379F">
            <w:pPr>
              <w:bidi/>
              <w:jc w:val="lowKashida"/>
              <w:rPr>
                <w:rFonts w:ascii="Simplified Arabic" w:hAnsi="Simplified Arabic" w:cs="Simplified Arabic"/>
                <w:rtl/>
                <w:lang w:val="ar-SA" w:eastAsia="ar-SA"/>
              </w:rPr>
            </w:pPr>
            <w:r w:rsidRPr="00030386">
              <w:rPr>
                <w:rFonts w:ascii="Simplified Arabic" w:hAnsi="Simplified Arabic" w:cs="Simplified Arabic"/>
              </w:rPr>
              <w:t>0.584</w:t>
            </w:r>
          </w:p>
        </w:tc>
      </w:tr>
    </w:tbl>
    <w:p w:rsidR="003701CD" w:rsidRPr="00030386" w:rsidRDefault="00F768B2" w:rsidP="00D211A4">
      <w:pPr>
        <w:bidi/>
        <w:jc w:val="lowKashida"/>
        <w:rPr>
          <w:rFonts w:ascii="Simplified Arabic" w:hAnsi="Simplified Arabic" w:cs="Simplified Arabic"/>
          <w:b/>
          <w:bCs/>
          <w:sz w:val="28"/>
          <w:szCs w:val="28"/>
        </w:rPr>
      </w:pPr>
      <w:r w:rsidRPr="00030386">
        <w:rPr>
          <w:rFonts w:ascii="Simplified Arabic" w:hAnsi="Simplified Arabic" w:cs="Simplified Arabic"/>
          <w:b/>
          <w:bCs/>
          <w:sz w:val="28"/>
          <w:szCs w:val="28"/>
          <w:rtl/>
          <w:lang w:bidi="ar-EG"/>
        </w:rPr>
        <w:t>(</w:t>
      </w:r>
      <m:oMath>
        <m:r>
          <m:rPr>
            <m:sty m:val="b"/>
          </m:rPr>
          <w:rPr>
            <w:rFonts w:ascii="Cambria Math" w:hAnsi="Cambria Math" w:cs="Arial"/>
            <w:sz w:val="28"/>
            <w:szCs w:val="28"/>
            <w:lang w:bidi="ar-EG"/>
          </w:rPr>
          <m:t>0.05&gt;α</m:t>
        </m:r>
      </m:oMath>
      <w:r w:rsidRPr="00030386">
        <w:rPr>
          <w:rFonts w:ascii="Simplified Arabic" w:hAnsi="Simplified Arabic" w:cs="Simplified Arabic"/>
          <w:b/>
          <w:bCs/>
          <w:sz w:val="28"/>
          <w:szCs w:val="28"/>
          <w:rtl/>
          <w:lang w:bidi="ar-EG"/>
        </w:rPr>
        <w:t xml:space="preserve">) </w:t>
      </w:r>
      <w:r w:rsidR="00595494" w:rsidRPr="00030386">
        <w:rPr>
          <w:rFonts w:ascii="Simplified Arabic" w:hAnsi="Simplified Arabic" w:cs="Simplified Arabic"/>
          <w:b/>
          <w:bCs/>
          <w:sz w:val="28"/>
          <w:szCs w:val="28"/>
          <w:rtl/>
          <w:lang w:bidi="ar-EG"/>
        </w:rPr>
        <w:t>ذو دلالة إحصائية عند مستوى الدلالة الإحصائية</w:t>
      </w:r>
      <w:r w:rsidR="00595494" w:rsidRPr="00030386">
        <w:rPr>
          <w:rFonts w:ascii="Simplified Arabic" w:hAnsi="Simplified Arabic" w:cs="Simplified Arabic"/>
          <w:b/>
          <w:bCs/>
          <w:sz w:val="28"/>
          <w:szCs w:val="28"/>
          <w:lang w:bidi="ar-EG"/>
        </w:rPr>
        <w:t xml:space="preserve"> </w:t>
      </w:r>
    </w:p>
    <w:p w:rsidR="003701CD" w:rsidRPr="00030386" w:rsidRDefault="00466793" w:rsidP="00D211A4">
      <w:pPr>
        <w:bidi/>
        <w:spacing w:line="192" w:lineRule="auto"/>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 xml:space="preserve">- </w:t>
      </w:r>
      <w:r w:rsidR="003701CD" w:rsidRPr="00030386">
        <w:rPr>
          <w:rFonts w:ascii="Simplified Arabic" w:hAnsi="Simplified Arabic" w:cs="Simplified Arabic"/>
          <w:b/>
          <w:bCs/>
          <w:sz w:val="28"/>
          <w:szCs w:val="28"/>
          <w:rtl/>
          <w:lang w:bidi="ar-EG"/>
        </w:rPr>
        <w:t>يتبين من الجدول (</w:t>
      </w:r>
      <w:r w:rsidR="00D473F6" w:rsidRPr="00030386">
        <w:rPr>
          <w:rFonts w:ascii="Simplified Arabic" w:hAnsi="Simplified Arabic" w:cs="Simplified Arabic"/>
          <w:b/>
          <w:bCs/>
          <w:sz w:val="28"/>
          <w:szCs w:val="28"/>
          <w:rtl/>
          <w:lang w:bidi="ar-EG"/>
        </w:rPr>
        <w:t>14</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أن قيمة (ت) المحسوبة عند الوسط الفرضي (3) هي وبدلالة إحصائية (0.584)، وهي قيمة غير دالة إحصائية عند مستوى دلالة إحصائية</w:t>
      </w:r>
      <w:r w:rsidR="005E3BBE"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5E3BBE"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كما تبين أن الوسط الحسابي لفقرات هذه الوسيلة ككل تساوي (2.96) وهي اقل  من الوسط الفرضي (3)، مما يترتب عليه قبول الفرضية الصفرية ورفض الفرضية البديلة لهذه الوسيلة، مما يدل على عدم استخدام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مع جمهور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الوسيلة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الشخصي غير المباشر - الكترونية)</w:t>
      </w:r>
      <w:r w:rsidR="00136FFF" w:rsidRPr="00030386">
        <w:rPr>
          <w:rFonts w:ascii="Simplified Arabic" w:hAnsi="Simplified Arabic" w:cs="Simplified Arabic"/>
          <w:sz w:val="28"/>
          <w:szCs w:val="28"/>
          <w:lang w:bidi="ar-EG"/>
        </w:rPr>
        <w:t>.</w:t>
      </w:r>
    </w:p>
    <w:p w:rsidR="00466793" w:rsidRPr="00030386" w:rsidRDefault="00466793" w:rsidP="00D211A4">
      <w:pPr>
        <w:bidi/>
        <w:spacing w:line="192" w:lineRule="auto"/>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لا تستخدم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مع جمهور مؤسسة بهية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غير المباشر - غير الكترونية)</w:t>
      </w:r>
      <w:r w:rsidRPr="00030386">
        <w:rPr>
          <w:rFonts w:ascii="Simplified Arabic" w:hAnsi="Simplified Arabic" w:cs="Simplified Arabic"/>
          <w:sz w:val="28"/>
          <w:szCs w:val="28"/>
          <w:lang w:bidi="ar-EG"/>
        </w:rPr>
        <w:t>.</w:t>
      </w:r>
    </w:p>
    <w:p w:rsidR="00466793" w:rsidRPr="00030386" w:rsidRDefault="00466793" w:rsidP="00D211A4">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لاختبار هذه الفرضية تم حساب المتوسطات الحسابية والانحرافات المعيارية لتقديرات أفراد عينة الدراسة على كل فقرة من فقرات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غير المباشر - غير الكترونية )، وعلى الفقرات ككل، كما تم استخدام اختبار (ت)(</w:t>
      </w:r>
      <w:r w:rsidRPr="00030386">
        <w:rPr>
          <w:rFonts w:ascii="Simplified Arabic" w:hAnsi="Simplified Arabic" w:cs="Simplified Arabic"/>
          <w:sz w:val="28"/>
          <w:szCs w:val="28"/>
          <w:lang w:bidi="ar-EG"/>
        </w:rPr>
        <w:t>t-test</w:t>
      </w:r>
      <w:r w:rsidRPr="00030386">
        <w:rPr>
          <w:rFonts w:ascii="Simplified Arabic" w:hAnsi="Simplified Arabic" w:cs="Simplified Arabic"/>
          <w:sz w:val="28"/>
          <w:szCs w:val="28"/>
          <w:rtl/>
          <w:lang w:bidi="ar-EG"/>
        </w:rPr>
        <w:t>) على افتراض أن الوسط الفرضي هو (3)، وفي ما يلي عرض لذلك.</w:t>
      </w:r>
    </w:p>
    <w:p w:rsidR="00E54427" w:rsidRPr="00030386" w:rsidRDefault="00E54427" w:rsidP="00D211A4">
      <w:pPr>
        <w:bidi/>
        <w:jc w:val="lowKashida"/>
        <w:rPr>
          <w:rFonts w:ascii="Simplified Arabic" w:hAnsi="Simplified Arabic" w:cs="Simplified Arabic"/>
          <w:b/>
          <w:bCs/>
          <w:sz w:val="28"/>
          <w:szCs w:val="28"/>
          <w:rtl/>
          <w:lang w:bidi="ar-EG"/>
        </w:rPr>
      </w:pPr>
    </w:p>
    <w:p w:rsidR="00E54427" w:rsidRPr="00030386" w:rsidRDefault="00E54427" w:rsidP="00D211A4">
      <w:pPr>
        <w:bidi/>
        <w:jc w:val="lowKashida"/>
        <w:rPr>
          <w:rFonts w:ascii="Simplified Arabic" w:hAnsi="Simplified Arabic" w:cs="Simplified Arabic"/>
          <w:b/>
          <w:bCs/>
          <w:sz w:val="28"/>
          <w:szCs w:val="28"/>
          <w:rtl/>
          <w:lang w:bidi="ar-EG"/>
        </w:rPr>
      </w:pPr>
    </w:p>
    <w:p w:rsidR="00E54427" w:rsidRPr="00030386" w:rsidRDefault="00E54427" w:rsidP="00EF23ED">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 (</w:t>
      </w:r>
      <w:r w:rsidR="00EF23ED">
        <w:rPr>
          <w:rFonts w:ascii="Simplified Arabic" w:hAnsi="Simplified Arabic" w:cs="Simplified Arabic" w:hint="cs"/>
          <w:b/>
          <w:bCs/>
          <w:sz w:val="28"/>
          <w:szCs w:val="28"/>
          <w:rtl/>
          <w:lang w:bidi="ar-EG"/>
        </w:rPr>
        <w:t>16</w:t>
      </w:r>
      <w:r w:rsidRPr="00030386">
        <w:rPr>
          <w:rFonts w:ascii="Simplified Arabic" w:hAnsi="Simplified Arabic" w:cs="Simplified Arabic"/>
          <w:b/>
          <w:bCs/>
          <w:sz w:val="28"/>
          <w:szCs w:val="28"/>
          <w:rtl/>
          <w:lang w:bidi="ar-EG"/>
        </w:rPr>
        <w:t>)</w:t>
      </w:r>
    </w:p>
    <w:p w:rsidR="003701CD" w:rsidRPr="00030386" w:rsidRDefault="003701CD" w:rsidP="00113E48">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المتوسطات الحسابية والانحرافات المعيارية لتقديرات أفراد عينة الدراسة على كل فقرة من فقرات الوسيلة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 الشخصي غير المباشر - غير الكترونية- مرتبة ترتيباً تنازليا حسب المتوسط الحسابي</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4851"/>
        <w:gridCol w:w="983"/>
        <w:gridCol w:w="1129"/>
        <w:gridCol w:w="991"/>
        <w:gridCol w:w="1404"/>
      </w:tblGrid>
      <w:tr w:rsidR="00030386" w:rsidRPr="00030386" w:rsidTr="00526B3D">
        <w:trPr>
          <w:jc w:val="center"/>
        </w:trPr>
        <w:tc>
          <w:tcPr>
            <w:tcW w:w="707" w:type="dxa"/>
            <w:shd w:val="clear" w:color="auto" w:fill="D9D9D9"/>
          </w:tcPr>
          <w:p w:rsidR="005E3BBE" w:rsidRPr="00030386" w:rsidRDefault="005E3BBE" w:rsidP="00113E48">
            <w:pPr>
              <w:bidi/>
              <w:spacing w:line="192" w:lineRule="auto"/>
              <w:jc w:val="center"/>
              <w:rPr>
                <w:rFonts w:ascii="Simplified Arabic" w:hAnsi="Simplified Arabic" w:cs="Simplified Arabic"/>
                <w:b/>
                <w:bCs/>
                <w:lang w:bidi="ar-EG"/>
              </w:rPr>
            </w:pPr>
            <w:r w:rsidRPr="00030386">
              <w:rPr>
                <w:rFonts w:ascii="Simplified Arabic" w:hAnsi="Simplified Arabic" w:cs="Simplified Arabic"/>
                <w:b/>
                <w:bCs/>
                <w:rtl/>
                <w:lang w:bidi="ar-EG"/>
              </w:rPr>
              <w:t xml:space="preserve">رقم </w:t>
            </w:r>
            <w:r w:rsidRPr="00030386">
              <w:rPr>
                <w:rFonts w:ascii="Simplified Arabic" w:hAnsi="Simplified Arabic" w:cs="Simplified Arabic"/>
                <w:b/>
                <w:bCs/>
                <w:rtl/>
                <w:lang w:bidi="ar-EG"/>
              </w:rPr>
              <w:br/>
              <w:t>الفقرة</w:t>
            </w:r>
          </w:p>
        </w:tc>
        <w:tc>
          <w:tcPr>
            <w:tcW w:w="4851" w:type="dxa"/>
            <w:shd w:val="clear" w:color="auto" w:fill="D9D9D9"/>
          </w:tcPr>
          <w:p w:rsidR="005E3BBE" w:rsidRPr="00030386" w:rsidRDefault="005E3BBE" w:rsidP="00113E48">
            <w:pPr>
              <w:bidi/>
              <w:spacing w:line="192" w:lineRule="auto"/>
              <w:jc w:val="center"/>
              <w:rPr>
                <w:rFonts w:ascii="Simplified Arabic" w:hAnsi="Simplified Arabic" w:cs="Simplified Arabic"/>
                <w:b/>
                <w:bCs/>
                <w:rtl/>
                <w:lang w:bidi="ar-EG"/>
              </w:rPr>
            </w:pPr>
            <w:r w:rsidRPr="00030386">
              <w:rPr>
                <w:rFonts w:ascii="Simplified Arabic" w:hAnsi="Simplified Arabic" w:cs="Simplified Arabic"/>
                <w:b/>
                <w:bCs/>
                <w:rtl/>
                <w:lang w:bidi="ar-EG"/>
              </w:rPr>
              <w:t>الفقرة</w:t>
            </w:r>
          </w:p>
        </w:tc>
        <w:tc>
          <w:tcPr>
            <w:tcW w:w="983" w:type="dxa"/>
            <w:shd w:val="clear" w:color="auto" w:fill="D9D9D9"/>
          </w:tcPr>
          <w:p w:rsidR="005E3BBE" w:rsidRPr="00030386" w:rsidRDefault="005E3BBE" w:rsidP="00113E48">
            <w:pPr>
              <w:bidi/>
              <w:spacing w:line="192" w:lineRule="auto"/>
              <w:jc w:val="center"/>
              <w:rPr>
                <w:rFonts w:ascii="Simplified Arabic" w:hAnsi="Simplified Arabic" w:cs="Simplified Arabic"/>
                <w:b/>
                <w:bCs/>
                <w:rtl/>
                <w:lang w:bidi="ar-EG"/>
              </w:rPr>
            </w:pPr>
            <w:r w:rsidRPr="00030386">
              <w:rPr>
                <w:rFonts w:ascii="Simplified Arabic" w:hAnsi="Simplified Arabic" w:cs="Simplified Arabic"/>
                <w:b/>
                <w:bCs/>
                <w:rtl/>
                <w:lang w:bidi="ar-EG"/>
              </w:rPr>
              <w:t>الرتبة</w:t>
            </w:r>
          </w:p>
        </w:tc>
        <w:tc>
          <w:tcPr>
            <w:tcW w:w="1129" w:type="dxa"/>
            <w:shd w:val="clear" w:color="auto" w:fill="D9D9D9"/>
          </w:tcPr>
          <w:p w:rsidR="005E3BBE" w:rsidRPr="00030386" w:rsidRDefault="005E3BBE" w:rsidP="00113E48">
            <w:pPr>
              <w:bidi/>
              <w:spacing w:line="192" w:lineRule="auto"/>
              <w:jc w:val="center"/>
              <w:rPr>
                <w:rFonts w:ascii="Simplified Arabic" w:hAnsi="Simplified Arabic" w:cs="Simplified Arabic"/>
                <w:b/>
                <w:bCs/>
                <w:rtl/>
                <w:lang w:bidi="ar-EG"/>
              </w:rPr>
            </w:pPr>
            <w:r w:rsidRPr="00030386">
              <w:rPr>
                <w:rFonts w:ascii="Simplified Arabic" w:hAnsi="Simplified Arabic" w:cs="Simplified Arabic"/>
                <w:b/>
                <w:bCs/>
                <w:rtl/>
                <w:lang w:bidi="ar-EG"/>
              </w:rPr>
              <w:t>المتوسط</w:t>
            </w:r>
            <w:r w:rsidRPr="00030386">
              <w:rPr>
                <w:rFonts w:ascii="Simplified Arabic" w:hAnsi="Simplified Arabic" w:cs="Simplified Arabic"/>
                <w:b/>
                <w:bCs/>
                <w:rtl/>
                <w:lang w:bidi="ar-EG"/>
              </w:rPr>
              <w:br/>
              <w:t>الحسابي*</w:t>
            </w:r>
          </w:p>
        </w:tc>
        <w:tc>
          <w:tcPr>
            <w:tcW w:w="991" w:type="dxa"/>
            <w:shd w:val="clear" w:color="auto" w:fill="D9D9D9"/>
          </w:tcPr>
          <w:p w:rsidR="005E3BBE" w:rsidRPr="00030386" w:rsidRDefault="005E3BBE" w:rsidP="00113E48">
            <w:pPr>
              <w:bidi/>
              <w:spacing w:line="192" w:lineRule="auto"/>
              <w:jc w:val="center"/>
              <w:rPr>
                <w:rFonts w:ascii="Simplified Arabic" w:hAnsi="Simplified Arabic" w:cs="Simplified Arabic"/>
                <w:b/>
                <w:bCs/>
                <w:rtl/>
                <w:lang w:bidi="ar-EG"/>
              </w:rPr>
            </w:pPr>
            <w:r w:rsidRPr="00030386">
              <w:rPr>
                <w:rFonts w:ascii="Simplified Arabic" w:hAnsi="Simplified Arabic" w:cs="Simplified Arabic"/>
                <w:b/>
                <w:bCs/>
                <w:rtl/>
                <w:lang w:bidi="ar-EG"/>
              </w:rPr>
              <w:t>الانحراف</w:t>
            </w:r>
            <w:r w:rsidRPr="00030386">
              <w:rPr>
                <w:rFonts w:ascii="Simplified Arabic" w:hAnsi="Simplified Arabic" w:cs="Simplified Arabic"/>
                <w:b/>
                <w:bCs/>
                <w:rtl/>
                <w:lang w:bidi="ar-EG"/>
              </w:rPr>
              <w:br/>
              <w:t>المعياري</w:t>
            </w:r>
          </w:p>
        </w:tc>
        <w:tc>
          <w:tcPr>
            <w:tcW w:w="1404" w:type="dxa"/>
            <w:shd w:val="clear" w:color="auto" w:fill="D9D9D9"/>
          </w:tcPr>
          <w:p w:rsidR="005E3BBE" w:rsidRPr="00030386" w:rsidRDefault="005E3BBE" w:rsidP="00113E48">
            <w:pPr>
              <w:bidi/>
              <w:spacing w:line="192" w:lineRule="auto"/>
              <w:jc w:val="center"/>
              <w:rPr>
                <w:rFonts w:ascii="Simplified Arabic" w:hAnsi="Simplified Arabic" w:cs="Simplified Arabic"/>
                <w:b/>
                <w:bCs/>
                <w:rtl/>
                <w:lang w:bidi="ar-EG"/>
              </w:rPr>
            </w:pPr>
            <w:r w:rsidRPr="00030386">
              <w:rPr>
                <w:rFonts w:ascii="Simplified Arabic" w:hAnsi="Simplified Arabic" w:cs="Simplified Arabic"/>
                <w:b/>
                <w:bCs/>
                <w:rtl/>
                <w:lang w:bidi="ar-EG"/>
              </w:rPr>
              <w:t>درجه</w:t>
            </w:r>
            <w:r w:rsidRPr="00030386">
              <w:rPr>
                <w:rFonts w:ascii="Simplified Arabic" w:hAnsi="Simplified Arabic" w:cs="Simplified Arabic"/>
                <w:b/>
                <w:bCs/>
                <w:rtl/>
                <w:lang w:bidi="ar-EG"/>
              </w:rPr>
              <w:br/>
              <w:t>التقدير</w:t>
            </w:r>
          </w:p>
        </w:tc>
      </w:tr>
      <w:tr w:rsidR="00030386" w:rsidRPr="00030386" w:rsidTr="008F379F">
        <w:trPr>
          <w:trHeight w:val="438"/>
          <w:jc w:val="center"/>
        </w:trPr>
        <w:tc>
          <w:tcPr>
            <w:tcW w:w="707"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59</w:t>
            </w:r>
          </w:p>
        </w:tc>
        <w:tc>
          <w:tcPr>
            <w:tcW w:w="4851" w:type="dxa"/>
            <w:shd w:val="clear" w:color="auto" w:fill="auto"/>
          </w:tcPr>
          <w:p w:rsidR="005E3BBE" w:rsidRPr="00030386" w:rsidRDefault="005E3BBE"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المذكرات ال</w:t>
            </w:r>
            <w:r w:rsidR="00E54427" w:rsidRPr="00030386">
              <w:rPr>
                <w:rFonts w:ascii="Simplified Arabic" w:hAnsi="Simplified Arabic" w:cs="Simplified Arabic"/>
                <w:b/>
                <w:bCs/>
                <w:rtl/>
                <w:lang w:bidi="ar-EG"/>
              </w:rPr>
              <w:t xml:space="preserve">مكتوبة الداخلية للإعلام الداخلي </w:t>
            </w:r>
            <w:r w:rsidRPr="00030386">
              <w:rPr>
                <w:rFonts w:ascii="Simplified Arabic" w:hAnsi="Simplified Arabic" w:cs="Simplified Arabic"/>
                <w:b/>
                <w:bCs/>
                <w:rtl/>
                <w:lang w:bidi="ar-EG"/>
              </w:rPr>
              <w:t>وللحصول على المعلومات.</w:t>
            </w:r>
          </w:p>
        </w:tc>
        <w:tc>
          <w:tcPr>
            <w:tcW w:w="983"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1</w:t>
            </w:r>
          </w:p>
        </w:tc>
        <w:tc>
          <w:tcPr>
            <w:tcW w:w="1129"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3.89</w:t>
            </w:r>
          </w:p>
        </w:tc>
        <w:tc>
          <w:tcPr>
            <w:tcW w:w="991"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1.03</w:t>
            </w:r>
          </w:p>
        </w:tc>
        <w:tc>
          <w:tcPr>
            <w:tcW w:w="1404"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707"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58</w:t>
            </w:r>
          </w:p>
        </w:tc>
        <w:tc>
          <w:tcPr>
            <w:tcW w:w="4851" w:type="dxa"/>
            <w:shd w:val="clear" w:color="auto" w:fill="auto"/>
          </w:tcPr>
          <w:p w:rsidR="005E3BBE" w:rsidRPr="00030386" w:rsidRDefault="005E3BBE"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التقارير التي تقدم حول موضوع معين مع ذكر الاقتراحات</w:t>
            </w:r>
            <w:r w:rsidR="00E54427" w:rsidRPr="00030386">
              <w:rPr>
                <w:rFonts w:ascii="Simplified Arabic" w:hAnsi="Simplified Arabic" w:cs="Simplified Arabic"/>
                <w:b/>
                <w:bCs/>
                <w:rtl/>
                <w:lang w:bidi="ar-EG"/>
              </w:rPr>
              <w:t xml:space="preserve"> </w:t>
            </w:r>
            <w:r w:rsidRPr="00030386">
              <w:rPr>
                <w:rFonts w:ascii="Simplified Arabic" w:hAnsi="Simplified Arabic" w:cs="Simplified Arabic"/>
                <w:b/>
                <w:bCs/>
                <w:rtl/>
                <w:lang w:bidi="ar-EG"/>
              </w:rPr>
              <w:t>والنتائج.</w:t>
            </w:r>
          </w:p>
        </w:tc>
        <w:tc>
          <w:tcPr>
            <w:tcW w:w="983"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2</w:t>
            </w:r>
          </w:p>
        </w:tc>
        <w:tc>
          <w:tcPr>
            <w:tcW w:w="1129"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3.67</w:t>
            </w:r>
          </w:p>
        </w:tc>
        <w:tc>
          <w:tcPr>
            <w:tcW w:w="991"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1.06</w:t>
            </w:r>
          </w:p>
        </w:tc>
        <w:tc>
          <w:tcPr>
            <w:tcW w:w="1404"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p w:rsidR="005E3BBE" w:rsidRPr="00030386" w:rsidRDefault="005E3BBE" w:rsidP="008F379F">
            <w:pPr>
              <w:bidi/>
              <w:spacing w:line="192" w:lineRule="auto"/>
              <w:jc w:val="lowKashida"/>
              <w:rPr>
                <w:rFonts w:ascii="Simplified Arabic" w:hAnsi="Simplified Arabic" w:cs="Simplified Arabic"/>
                <w:rtl/>
                <w:lang w:bidi="ar-EG"/>
              </w:rPr>
            </w:pPr>
          </w:p>
        </w:tc>
      </w:tr>
      <w:tr w:rsidR="00030386" w:rsidRPr="00030386" w:rsidTr="008F379F">
        <w:trPr>
          <w:jc w:val="center"/>
        </w:trPr>
        <w:tc>
          <w:tcPr>
            <w:tcW w:w="707"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60</w:t>
            </w:r>
          </w:p>
        </w:tc>
        <w:tc>
          <w:tcPr>
            <w:tcW w:w="4851" w:type="dxa"/>
            <w:shd w:val="clear" w:color="auto" w:fill="auto"/>
          </w:tcPr>
          <w:p w:rsidR="005E3BBE" w:rsidRPr="00030386" w:rsidRDefault="005E3BBE"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الخطابات والرسائل.</w:t>
            </w:r>
          </w:p>
        </w:tc>
        <w:tc>
          <w:tcPr>
            <w:tcW w:w="983"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3</w:t>
            </w:r>
          </w:p>
        </w:tc>
        <w:tc>
          <w:tcPr>
            <w:tcW w:w="1129"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3.43</w:t>
            </w:r>
          </w:p>
        </w:tc>
        <w:tc>
          <w:tcPr>
            <w:tcW w:w="991"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1.20</w:t>
            </w:r>
          </w:p>
        </w:tc>
        <w:tc>
          <w:tcPr>
            <w:tcW w:w="1404"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707"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62</w:t>
            </w:r>
          </w:p>
        </w:tc>
        <w:tc>
          <w:tcPr>
            <w:tcW w:w="4851" w:type="dxa"/>
            <w:shd w:val="clear" w:color="auto" w:fill="auto"/>
          </w:tcPr>
          <w:p w:rsidR="005E3BBE" w:rsidRPr="00030386" w:rsidRDefault="005E3BBE"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مقترحات الموظفين التي تقدم لتطوير العمل.</w:t>
            </w:r>
          </w:p>
        </w:tc>
        <w:tc>
          <w:tcPr>
            <w:tcW w:w="983"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4</w:t>
            </w:r>
          </w:p>
        </w:tc>
        <w:tc>
          <w:tcPr>
            <w:tcW w:w="1129"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3.23</w:t>
            </w:r>
          </w:p>
        </w:tc>
        <w:tc>
          <w:tcPr>
            <w:tcW w:w="991"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1.05</w:t>
            </w:r>
          </w:p>
        </w:tc>
        <w:tc>
          <w:tcPr>
            <w:tcW w:w="1404"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707"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61</w:t>
            </w:r>
          </w:p>
        </w:tc>
        <w:tc>
          <w:tcPr>
            <w:tcW w:w="4851" w:type="dxa"/>
            <w:shd w:val="clear" w:color="auto" w:fill="auto"/>
          </w:tcPr>
          <w:p w:rsidR="005E3BBE" w:rsidRPr="00030386" w:rsidRDefault="005E3BBE"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لوحات الإعلانات الداخلية.</w:t>
            </w:r>
          </w:p>
        </w:tc>
        <w:tc>
          <w:tcPr>
            <w:tcW w:w="983"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5</w:t>
            </w:r>
          </w:p>
        </w:tc>
        <w:tc>
          <w:tcPr>
            <w:tcW w:w="1129"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3.01</w:t>
            </w:r>
          </w:p>
        </w:tc>
        <w:tc>
          <w:tcPr>
            <w:tcW w:w="991"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1.19</w:t>
            </w:r>
          </w:p>
        </w:tc>
        <w:tc>
          <w:tcPr>
            <w:tcW w:w="1404"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707"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63</w:t>
            </w:r>
          </w:p>
        </w:tc>
        <w:tc>
          <w:tcPr>
            <w:tcW w:w="4851" w:type="dxa"/>
            <w:shd w:val="clear" w:color="auto" w:fill="auto"/>
          </w:tcPr>
          <w:p w:rsidR="005E3BBE" w:rsidRPr="00030386" w:rsidRDefault="005E3BBE"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الاستمارات التي توزع بقصد التعرف على</w:t>
            </w:r>
          </w:p>
        </w:tc>
        <w:tc>
          <w:tcPr>
            <w:tcW w:w="983"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6</w:t>
            </w:r>
          </w:p>
        </w:tc>
        <w:tc>
          <w:tcPr>
            <w:tcW w:w="1129"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3.00</w:t>
            </w:r>
          </w:p>
        </w:tc>
        <w:tc>
          <w:tcPr>
            <w:tcW w:w="991"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1.13</w:t>
            </w:r>
          </w:p>
        </w:tc>
        <w:tc>
          <w:tcPr>
            <w:tcW w:w="1404"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707"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p>
        </w:tc>
        <w:tc>
          <w:tcPr>
            <w:tcW w:w="4851" w:type="dxa"/>
            <w:shd w:val="clear" w:color="auto" w:fill="auto"/>
          </w:tcPr>
          <w:p w:rsidR="005E3BBE" w:rsidRPr="00030386" w:rsidRDefault="005E3BBE"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جوانب موضوع معين.</w:t>
            </w:r>
          </w:p>
        </w:tc>
        <w:tc>
          <w:tcPr>
            <w:tcW w:w="983"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p>
        </w:tc>
        <w:tc>
          <w:tcPr>
            <w:tcW w:w="1129"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p>
        </w:tc>
        <w:tc>
          <w:tcPr>
            <w:tcW w:w="991"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p>
        </w:tc>
        <w:tc>
          <w:tcPr>
            <w:tcW w:w="1404"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p>
        </w:tc>
      </w:tr>
      <w:tr w:rsidR="00030386" w:rsidRPr="00030386" w:rsidTr="008F379F">
        <w:trPr>
          <w:jc w:val="center"/>
        </w:trPr>
        <w:tc>
          <w:tcPr>
            <w:tcW w:w="707"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p>
        </w:tc>
        <w:tc>
          <w:tcPr>
            <w:tcW w:w="4851" w:type="dxa"/>
            <w:shd w:val="clear" w:color="auto" w:fill="auto"/>
          </w:tcPr>
          <w:p w:rsidR="005E3BBE" w:rsidRPr="00030386" w:rsidRDefault="005E3BBE" w:rsidP="008F379F">
            <w:pPr>
              <w:bidi/>
              <w:spacing w:line="192" w:lineRule="auto"/>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الفقرات ككل</w:t>
            </w:r>
          </w:p>
        </w:tc>
        <w:tc>
          <w:tcPr>
            <w:tcW w:w="983"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p>
        </w:tc>
        <w:tc>
          <w:tcPr>
            <w:tcW w:w="1129"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337</w:t>
            </w:r>
          </w:p>
        </w:tc>
        <w:tc>
          <w:tcPr>
            <w:tcW w:w="991" w:type="dxa"/>
            <w:shd w:val="clear" w:color="auto" w:fill="auto"/>
          </w:tcPr>
          <w:p w:rsidR="005E3BBE" w:rsidRPr="00030386" w:rsidRDefault="005E3BBE" w:rsidP="008F379F">
            <w:pPr>
              <w:bidi/>
              <w:spacing w:line="192" w:lineRule="auto"/>
              <w:jc w:val="lowKashida"/>
              <w:rPr>
                <w:rFonts w:ascii="Simplified Arabic" w:hAnsi="Simplified Arabic" w:cs="Simplified Arabic"/>
                <w:lang w:bidi="ar-EG"/>
              </w:rPr>
            </w:pPr>
            <w:r w:rsidRPr="00030386">
              <w:rPr>
                <w:rFonts w:ascii="Simplified Arabic" w:hAnsi="Simplified Arabic" w:cs="Simplified Arabic"/>
                <w:lang w:bidi="ar-EG"/>
              </w:rPr>
              <w:t>085</w:t>
            </w:r>
          </w:p>
        </w:tc>
        <w:tc>
          <w:tcPr>
            <w:tcW w:w="1404" w:type="dxa"/>
            <w:shd w:val="clear" w:color="auto" w:fill="auto"/>
          </w:tcPr>
          <w:p w:rsidR="005E3BBE" w:rsidRPr="00030386" w:rsidRDefault="005E3BBE" w:rsidP="008F379F">
            <w:pPr>
              <w:bidi/>
              <w:spacing w:line="192" w:lineRule="auto"/>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bl>
    <w:p w:rsidR="003701CD" w:rsidRPr="00030386" w:rsidRDefault="003701CD" w:rsidP="00D211A4">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الدرجة القصوى (5) </w:t>
      </w:r>
    </w:p>
    <w:p w:rsidR="003701CD" w:rsidRPr="00030386" w:rsidRDefault="00466793" w:rsidP="00D211A4">
      <w:pPr>
        <w:bidi/>
        <w:spacing w:line="192" w:lineRule="auto"/>
        <w:ind w:firstLine="72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 xml:space="preserve"> </w:t>
      </w:r>
      <w:r w:rsidR="003701CD" w:rsidRPr="00030386">
        <w:rPr>
          <w:rFonts w:ascii="Simplified Arabic" w:hAnsi="Simplified Arabic" w:cs="Simplified Arabic"/>
          <w:sz w:val="28"/>
          <w:szCs w:val="28"/>
          <w:rtl/>
          <w:lang w:bidi="ar-EG"/>
        </w:rPr>
        <w:t xml:space="preserve"> استخدام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مع جمهور </w:t>
      </w:r>
      <w:r w:rsidR="006B2D60" w:rsidRPr="00030386">
        <w:rPr>
          <w:rFonts w:ascii="Simplified Arabic" w:hAnsi="Simplified Arabic" w:cs="Simplified Arabic"/>
          <w:sz w:val="28"/>
          <w:szCs w:val="28"/>
          <w:rtl/>
          <w:lang w:bidi="ar-EG"/>
        </w:rPr>
        <w:t>ال</w:t>
      </w:r>
      <w:r w:rsidR="009D103C" w:rsidRPr="00030386">
        <w:rPr>
          <w:rFonts w:ascii="Simplified Arabic" w:hAnsi="Simplified Arabic" w:cs="Simplified Arabic"/>
          <w:sz w:val="28"/>
          <w:szCs w:val="28"/>
          <w:rtl/>
          <w:lang w:bidi="ar-EG"/>
        </w:rPr>
        <w:t xml:space="preserve">مؤسسة </w:t>
      </w:r>
      <w:r w:rsidR="003701CD" w:rsidRPr="00030386">
        <w:rPr>
          <w:rFonts w:ascii="Simplified Arabic" w:hAnsi="Simplified Arabic" w:cs="Simplified Arabic"/>
          <w:sz w:val="28"/>
          <w:szCs w:val="28"/>
          <w:rtl/>
          <w:lang w:bidi="ar-EG"/>
        </w:rPr>
        <w:t>الوسيلة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الشخصي غير المباشر -غير الكترونية)، إذ بلغت قيمة المتوسط الحسابي للفقرات ككل والتي تمثل هذه الوسيلة (3.37) بانحراف معياري (0.85)</w:t>
      </w:r>
      <w:r w:rsidR="00136FFF"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وبدرجة استخدام متوسطة وهي أكبر من الوسط الفرضي (3)، إذ جاءت الفقرة (59) والتي تنص على " المذكرات المكتوبة الداخلية للإعلام الداخلي وللحصول على المعلومات " في المرتبة الثانية بمتوسط حسابي (3.89) وبانحراف معياري (1.03) وبدرجة تقدير عالية، ثم تلاها الفقرة رقم (58) والتي تنص على "التقارير التي تقدم حول موضوع معين مع ذكر الاقتراحات والنتائج في المرتبة الثانية بمتوسط حسابي (3.67) وبانحراف معياري (1.06) وبدرجة تقدير عالية، أما الفقرة (63) والتي تنص على الاستمارات التي توزع بقصد التعرف على جوانب موضوع معين" فقد جاءت في المرتبة الأخيرة بمتوسط حسابي (3.00) وبانحراف معياري (1.13) وبدرجة تقدير متوسطة</w:t>
      </w:r>
      <w:r w:rsidR="00136FFF" w:rsidRPr="00030386">
        <w:rPr>
          <w:rFonts w:ascii="Simplified Arabic" w:hAnsi="Simplified Arabic" w:cs="Simplified Arabic"/>
          <w:sz w:val="28"/>
          <w:szCs w:val="28"/>
          <w:lang w:bidi="ar-EG"/>
        </w:rPr>
        <w:t>.</w:t>
      </w:r>
    </w:p>
    <w:p w:rsidR="00FB234E" w:rsidRPr="00030386" w:rsidRDefault="00FB234E" w:rsidP="00D211A4">
      <w:pPr>
        <w:bidi/>
        <w:spacing w:line="192" w:lineRule="auto"/>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تم إجراء اختبار (ت) </w:t>
      </w:r>
      <w:r w:rsidRPr="00030386">
        <w:rPr>
          <w:rFonts w:ascii="Simplified Arabic" w:hAnsi="Simplified Arabic" w:cs="Simplified Arabic"/>
          <w:sz w:val="28"/>
          <w:szCs w:val="28"/>
          <w:lang w:bidi="ar-EG"/>
        </w:rPr>
        <w:t xml:space="preserve"> ( one sample test)</w:t>
      </w:r>
      <w:r w:rsidRPr="00030386">
        <w:rPr>
          <w:rFonts w:ascii="Simplified Arabic" w:hAnsi="Simplified Arabic" w:cs="Simplified Arabic"/>
          <w:sz w:val="28"/>
          <w:szCs w:val="28"/>
          <w:rtl/>
          <w:lang w:bidi="ar-EG"/>
        </w:rPr>
        <w:t xml:space="preserve"> على درجة استخدام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مع جمهور مؤسسة بهية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غير المباشر - غير الكترونية - )، والجدول (</w:t>
      </w:r>
      <w:r w:rsidR="00E54427" w:rsidRPr="00030386">
        <w:rPr>
          <w:rFonts w:ascii="Simplified Arabic" w:hAnsi="Simplified Arabic" w:cs="Simplified Arabic"/>
          <w:sz w:val="28"/>
          <w:szCs w:val="28"/>
          <w:rtl/>
          <w:lang w:bidi="ar-EG"/>
        </w:rPr>
        <w:t>17</w:t>
      </w:r>
      <w:r w:rsidRPr="00030386">
        <w:rPr>
          <w:rFonts w:ascii="Simplified Arabic" w:hAnsi="Simplified Arabic" w:cs="Simplified Arabic"/>
          <w:sz w:val="28"/>
          <w:szCs w:val="28"/>
          <w:rtl/>
          <w:lang w:bidi="ar-EG"/>
        </w:rPr>
        <w:t xml:space="preserve">) يبين ذلك. </w:t>
      </w:r>
    </w:p>
    <w:p w:rsidR="00E54427" w:rsidRPr="00030386" w:rsidRDefault="00E54427" w:rsidP="00EF23ED">
      <w:pPr>
        <w:bidi/>
        <w:jc w:val="center"/>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جدول (</w:t>
      </w:r>
      <w:r w:rsidR="00EF23ED">
        <w:rPr>
          <w:rFonts w:ascii="Simplified Arabic" w:hAnsi="Simplified Arabic" w:cs="Simplified Arabic" w:hint="cs"/>
          <w:b/>
          <w:bCs/>
          <w:sz w:val="28"/>
          <w:szCs w:val="28"/>
          <w:rtl/>
          <w:lang w:bidi="ar-EG"/>
        </w:rPr>
        <w:t>17</w:t>
      </w:r>
      <w:r w:rsidRPr="00030386">
        <w:rPr>
          <w:rFonts w:ascii="Simplified Arabic" w:hAnsi="Simplified Arabic" w:cs="Simplified Arabic"/>
          <w:b/>
          <w:bCs/>
          <w:sz w:val="28"/>
          <w:szCs w:val="28"/>
          <w:rtl/>
          <w:lang w:bidi="ar-EG"/>
        </w:rPr>
        <w:t>)</w:t>
      </w:r>
    </w:p>
    <w:p w:rsidR="003701CD" w:rsidRPr="00030386" w:rsidRDefault="003701CD" w:rsidP="00113E48">
      <w:pPr>
        <w:bidi/>
        <w:jc w:val="center"/>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lang w:bidi="ar-EG"/>
        </w:rPr>
        <w:t xml:space="preserve">نتائج اختبار (ت) </w:t>
      </w:r>
      <w:r w:rsidR="00595494" w:rsidRPr="00030386">
        <w:rPr>
          <w:rFonts w:ascii="Simplified Arabic" w:hAnsi="Simplified Arabic" w:cs="Simplified Arabic"/>
          <w:b/>
          <w:bCs/>
          <w:sz w:val="26"/>
          <w:szCs w:val="26"/>
          <w:lang w:bidi="ar-EG"/>
        </w:rPr>
        <w:t xml:space="preserve"> (</w:t>
      </w:r>
      <w:r w:rsidRPr="00030386">
        <w:rPr>
          <w:rFonts w:ascii="Simplified Arabic" w:hAnsi="Simplified Arabic" w:cs="Simplified Arabic"/>
          <w:b/>
          <w:bCs/>
          <w:sz w:val="26"/>
          <w:szCs w:val="26"/>
          <w:lang w:bidi="ar-EG"/>
        </w:rPr>
        <w:t>one sample test</w:t>
      </w:r>
      <w:r w:rsidR="00595494" w:rsidRPr="00030386">
        <w:rPr>
          <w:rFonts w:ascii="Simplified Arabic" w:hAnsi="Simplified Arabic" w:cs="Simplified Arabic"/>
          <w:b/>
          <w:bCs/>
          <w:sz w:val="26"/>
          <w:szCs w:val="26"/>
          <w:lang w:bidi="ar-EG"/>
        </w:rPr>
        <w:t>)</w:t>
      </w:r>
      <w:r w:rsidRPr="00030386">
        <w:rPr>
          <w:rFonts w:ascii="Simplified Arabic" w:hAnsi="Simplified Arabic" w:cs="Simplified Arabic"/>
          <w:b/>
          <w:bCs/>
          <w:sz w:val="26"/>
          <w:szCs w:val="26"/>
          <w:rtl/>
          <w:lang w:bidi="ar-EG"/>
        </w:rPr>
        <w:t xml:space="preserve"> درجة استخدام </w:t>
      </w:r>
      <w:r w:rsidR="009F1F57" w:rsidRPr="00030386">
        <w:rPr>
          <w:rFonts w:ascii="Simplified Arabic" w:hAnsi="Simplified Arabic" w:cs="Simplified Arabic"/>
          <w:b/>
          <w:bCs/>
          <w:sz w:val="26"/>
          <w:szCs w:val="26"/>
          <w:rtl/>
          <w:lang w:bidi="ar-EG"/>
        </w:rPr>
        <w:t>إدارة</w:t>
      </w:r>
      <w:r w:rsidRPr="00030386">
        <w:rPr>
          <w:rFonts w:ascii="Simplified Arabic" w:hAnsi="Simplified Arabic" w:cs="Simplified Arabic"/>
          <w:b/>
          <w:bCs/>
          <w:sz w:val="26"/>
          <w:szCs w:val="26"/>
          <w:rtl/>
          <w:lang w:bidi="ar-EG"/>
        </w:rPr>
        <w:t xml:space="preserve"> </w:t>
      </w:r>
      <w:r w:rsidR="00893655" w:rsidRPr="00030386">
        <w:rPr>
          <w:rFonts w:ascii="Simplified Arabic" w:hAnsi="Simplified Arabic" w:cs="Simplified Arabic"/>
          <w:b/>
          <w:bCs/>
          <w:sz w:val="26"/>
          <w:szCs w:val="26"/>
          <w:rtl/>
          <w:lang w:bidi="ar-EG"/>
        </w:rPr>
        <w:t>مؤسسة بهية</w:t>
      </w:r>
      <w:r w:rsidRPr="00030386">
        <w:rPr>
          <w:rFonts w:ascii="Simplified Arabic" w:hAnsi="Simplified Arabic" w:cs="Simplified Arabic"/>
          <w:b/>
          <w:bCs/>
          <w:sz w:val="26"/>
          <w:szCs w:val="26"/>
          <w:rtl/>
          <w:lang w:bidi="ar-EG"/>
        </w:rPr>
        <w:t xml:space="preserve"> في أنشطتها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 xml:space="preserve">ية مع جمهور </w:t>
      </w:r>
      <w:r w:rsidR="009D103C" w:rsidRPr="00030386">
        <w:rPr>
          <w:rFonts w:ascii="Simplified Arabic" w:hAnsi="Simplified Arabic" w:cs="Simplified Arabic"/>
          <w:b/>
          <w:bCs/>
          <w:sz w:val="26"/>
          <w:szCs w:val="26"/>
          <w:rtl/>
          <w:lang w:bidi="ar-EG"/>
        </w:rPr>
        <w:t>مؤسسة بهية</w:t>
      </w:r>
      <w:r w:rsidRPr="00030386">
        <w:rPr>
          <w:rFonts w:ascii="Simplified Arabic" w:hAnsi="Simplified Arabic" w:cs="Simplified Arabic"/>
          <w:b/>
          <w:bCs/>
          <w:sz w:val="26"/>
          <w:szCs w:val="26"/>
          <w:rtl/>
          <w:lang w:bidi="ar-EG"/>
        </w:rPr>
        <w:t xml:space="preserve"> الوسيلة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ية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 xml:space="preserve"> الشخصي غير المباشر - غير الكترونية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526B3D">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المتوسط الحسابي</w:t>
            </w:r>
          </w:p>
        </w:tc>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الانحراف المعياري</w:t>
            </w:r>
          </w:p>
        </w:tc>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قيمة ت</w:t>
            </w:r>
          </w:p>
        </w:tc>
        <w:tc>
          <w:tcPr>
            <w:tcW w:w="1705"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درجة الحرية</w:t>
            </w:r>
          </w:p>
        </w:tc>
        <w:tc>
          <w:tcPr>
            <w:tcW w:w="1705"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الدلالة الإحصائية</w:t>
            </w:r>
          </w:p>
        </w:tc>
      </w:tr>
      <w:tr w:rsidR="00030386" w:rsidRPr="00030386" w:rsidTr="008F379F">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3.37</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0.85</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lang w:bidi="ar-EG"/>
              </w:rPr>
              <w:t>4.465</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103</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lang w:bidi="ar-EG"/>
              </w:rPr>
              <w:t>*0.000</w:t>
            </w:r>
          </w:p>
        </w:tc>
      </w:tr>
    </w:tbl>
    <w:p w:rsidR="00113E48" w:rsidRPr="00030386" w:rsidRDefault="00113E48" w:rsidP="00113E48">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ذو دلالة إحصائية عند مستوى الدلالة الإحصائية (</w:t>
      </w:r>
      <m:oMath>
        <m:r>
          <m:rPr>
            <m:sty m:val="b"/>
          </m:rPr>
          <w:rPr>
            <w:rFonts w:ascii="Cambria Math" w:hAnsi="Cambria Math" w:cs="Arial"/>
            <w:sz w:val="28"/>
            <w:szCs w:val="28"/>
            <w:lang w:bidi="ar-EG"/>
          </w:rPr>
          <m:t>0.05&gt;α</m:t>
        </m:r>
      </m:oMath>
      <w:r w:rsidRPr="00030386">
        <w:rPr>
          <w:rFonts w:ascii="Simplified Arabic" w:hAnsi="Simplified Arabic" w:cs="Simplified Arabic"/>
          <w:b/>
          <w:bCs/>
          <w:sz w:val="28"/>
          <w:szCs w:val="28"/>
          <w:rtl/>
          <w:lang w:bidi="ar-EG"/>
        </w:rPr>
        <w:t>)</w:t>
      </w:r>
    </w:p>
    <w:p w:rsidR="0046670C" w:rsidRPr="00030386" w:rsidRDefault="00FB234E" w:rsidP="00D211A4">
      <w:pPr>
        <w:bidi/>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b/>
          <w:bCs/>
          <w:sz w:val="28"/>
          <w:szCs w:val="28"/>
          <w:rtl/>
          <w:lang w:bidi="ar-EG"/>
        </w:rPr>
        <w:t>يتبين من الجدول (</w:t>
      </w:r>
      <w:r w:rsidR="004F7EA5" w:rsidRPr="00030386">
        <w:rPr>
          <w:rFonts w:ascii="Simplified Arabic" w:hAnsi="Simplified Arabic" w:cs="Simplified Arabic"/>
          <w:b/>
          <w:bCs/>
          <w:sz w:val="28"/>
          <w:szCs w:val="28"/>
          <w:rtl/>
          <w:lang w:bidi="ar-EG"/>
        </w:rPr>
        <w:t>16</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أن قيمة (ت) المحسوبة عند الوسط الفرضي (3) هي وبدلالة إحصائية (0.000)، وهي قيمة دالة إحصائية عند مستوى دلالة إحصائية</w:t>
      </w:r>
      <w:r w:rsidR="005E3BBE"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5E3BBE" w:rsidRPr="00030386">
        <w:rPr>
          <w:rFonts w:ascii="Simplified Arabic" w:hAnsi="Simplified Arabic" w:cs="Simplified Arabic"/>
          <w:sz w:val="28"/>
          <w:szCs w:val="28"/>
          <w:rtl/>
          <w:lang w:bidi="ar-EG"/>
        </w:rPr>
        <w:t xml:space="preserve">) </w:t>
      </w:r>
      <w:r w:rsidR="003701CD" w:rsidRPr="00030386">
        <w:rPr>
          <w:rFonts w:ascii="Simplified Arabic" w:hAnsi="Simplified Arabic" w:cs="Simplified Arabic"/>
          <w:sz w:val="28"/>
          <w:szCs w:val="28"/>
          <w:rtl/>
          <w:lang w:bidi="ar-EG"/>
        </w:rPr>
        <w:t xml:space="preserve">كما تبين أن الوسط الحسابي لفقرات هذه الوسيلة ككل تساوي (3.37) وهي أكبر من الوسط الفرضي (3)، مما يترتب عليه رفض الفرضية الصفرية وقبول الفرضية البديلة لهذه الوسيلة مما يدل على استخدام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مع جمهور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الوسيلة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الشخصي غير المباشر-غير الكترونية-)</w:t>
      </w:r>
      <w:r w:rsidR="00136FFF" w:rsidRPr="00030386">
        <w:rPr>
          <w:rFonts w:ascii="Simplified Arabic" w:hAnsi="Simplified Arabic" w:cs="Simplified Arabic"/>
          <w:sz w:val="28"/>
          <w:szCs w:val="28"/>
          <w:lang w:bidi="ar-EG"/>
        </w:rPr>
        <w:t>.</w:t>
      </w:r>
    </w:p>
    <w:p w:rsidR="00FB234E" w:rsidRPr="00030386" w:rsidRDefault="00FB234E"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لا تستخدم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مع جمهور مؤسسة بهية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المباشر)</w:t>
      </w:r>
      <w:r w:rsidRPr="00030386">
        <w:rPr>
          <w:rFonts w:ascii="Simplified Arabic" w:hAnsi="Simplified Arabic" w:cs="Simplified Arabic"/>
          <w:sz w:val="28"/>
          <w:szCs w:val="28"/>
          <w:lang w:bidi="ar-EG"/>
        </w:rPr>
        <w:t>.</w:t>
      </w:r>
    </w:p>
    <w:p w:rsidR="00FB234E" w:rsidRPr="00030386" w:rsidRDefault="00FB234E"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لاختبار هذه الفرضية تم حساب المتوسطات الحسابية والانحرافات المعيارية لتقديرات أفراد عينة الدراسة على كل فقرة من فقرات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المباشر)، وعلى الفقرات ككل، كما تم استخدام اختبار (ت</w:t>
      </w:r>
      <w:r w:rsidRPr="00030386">
        <w:rPr>
          <w:rFonts w:ascii="Simplified Arabic" w:hAnsi="Simplified Arabic" w:cs="Simplified Arabic"/>
          <w:sz w:val="28"/>
          <w:szCs w:val="28"/>
          <w:lang w:bidi="ar-EG"/>
        </w:rPr>
        <w:t>t-test</w:t>
      </w:r>
      <w:r w:rsidRPr="00030386">
        <w:rPr>
          <w:rFonts w:ascii="Simplified Arabic" w:hAnsi="Simplified Arabic" w:cs="Simplified Arabic"/>
          <w:sz w:val="28"/>
          <w:szCs w:val="28"/>
          <w:rtl/>
          <w:lang w:bidi="ar-EG"/>
        </w:rPr>
        <w:t>) على افتراض أن الوسط الفرضي هو (3)، وفي ما يلي عرض لذلك</w:t>
      </w:r>
      <w:r w:rsidRPr="00030386">
        <w:rPr>
          <w:rFonts w:ascii="Simplified Arabic" w:hAnsi="Simplified Arabic" w:cs="Simplified Arabic"/>
          <w:sz w:val="28"/>
          <w:szCs w:val="28"/>
          <w:lang w:bidi="ar-EG"/>
        </w:rPr>
        <w:t>.</w:t>
      </w:r>
    </w:p>
    <w:p w:rsidR="00E54427" w:rsidRPr="00030386" w:rsidRDefault="00E54427" w:rsidP="00104274">
      <w:pPr>
        <w:bidi/>
        <w:jc w:val="center"/>
        <w:rPr>
          <w:rFonts w:ascii="Simplified Arabic" w:hAnsi="Simplified Arabic" w:cs="Simplified Arabic"/>
          <w:sz w:val="26"/>
          <w:szCs w:val="26"/>
          <w:lang w:bidi="ar-EG"/>
        </w:rPr>
      </w:pPr>
      <w:r w:rsidRPr="00030386">
        <w:rPr>
          <w:rFonts w:ascii="Simplified Arabic" w:hAnsi="Simplified Arabic" w:cs="Simplified Arabic"/>
          <w:b/>
          <w:bCs/>
          <w:sz w:val="26"/>
          <w:szCs w:val="26"/>
          <w:rtl/>
          <w:lang w:bidi="ar-EG"/>
        </w:rPr>
        <w:t>جدول (</w:t>
      </w:r>
      <w:r w:rsidR="00104274">
        <w:rPr>
          <w:rFonts w:ascii="Simplified Arabic" w:hAnsi="Simplified Arabic" w:cs="Simplified Arabic" w:hint="cs"/>
          <w:b/>
          <w:bCs/>
          <w:sz w:val="26"/>
          <w:szCs w:val="26"/>
          <w:rtl/>
          <w:lang w:bidi="ar-EG"/>
        </w:rPr>
        <w:t>18</w:t>
      </w:r>
      <w:r w:rsidRPr="00030386">
        <w:rPr>
          <w:rFonts w:ascii="Simplified Arabic" w:hAnsi="Simplified Arabic" w:cs="Simplified Arabic"/>
          <w:b/>
          <w:bCs/>
          <w:sz w:val="26"/>
          <w:szCs w:val="26"/>
          <w:rtl/>
          <w:lang w:bidi="ar-EG"/>
        </w:rPr>
        <w:t>)</w:t>
      </w:r>
    </w:p>
    <w:p w:rsidR="003701CD" w:rsidRPr="00030386" w:rsidRDefault="003701CD" w:rsidP="00113E48">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 xml:space="preserve">المتوسطات الحسابية والانحرافات المعيارية لتقديرات أفراد عينة الدراسة على كل فقرة من فقرات </w:t>
      </w:r>
      <w:r w:rsidR="005E3BBE" w:rsidRPr="00030386">
        <w:rPr>
          <w:rFonts w:ascii="Simplified Arabic" w:hAnsi="Simplified Arabic" w:cs="Simplified Arabic"/>
          <w:b/>
          <w:bCs/>
          <w:sz w:val="26"/>
          <w:szCs w:val="26"/>
          <w:rtl/>
          <w:lang w:bidi="ar-EG"/>
        </w:rPr>
        <w:t>(</w:t>
      </w:r>
      <w:r w:rsidRPr="00030386">
        <w:rPr>
          <w:rFonts w:ascii="Simplified Arabic" w:hAnsi="Simplified Arabic" w:cs="Simplified Arabic"/>
          <w:b/>
          <w:bCs/>
          <w:sz w:val="26"/>
          <w:szCs w:val="26"/>
          <w:rtl/>
          <w:lang w:bidi="ar-EG"/>
        </w:rPr>
        <w:t>الوسيلة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ية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 xml:space="preserve"> الشخصي المباشر) مرتبة ترتيباً تنازلياً حسب المتوسط الحسابي</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4851"/>
        <w:gridCol w:w="983"/>
        <w:gridCol w:w="1129"/>
        <w:gridCol w:w="991"/>
        <w:gridCol w:w="1404"/>
      </w:tblGrid>
      <w:tr w:rsidR="00030386" w:rsidRPr="00030386" w:rsidTr="00526B3D">
        <w:trPr>
          <w:jc w:val="center"/>
        </w:trPr>
        <w:tc>
          <w:tcPr>
            <w:tcW w:w="707" w:type="dxa"/>
            <w:shd w:val="clear" w:color="auto" w:fill="D9D9D9"/>
          </w:tcPr>
          <w:p w:rsidR="00D46CFF" w:rsidRPr="00030386" w:rsidRDefault="00D46CFF" w:rsidP="008F379F">
            <w:pPr>
              <w:bidi/>
              <w:jc w:val="lowKashida"/>
              <w:rPr>
                <w:rFonts w:ascii="Simplified Arabic" w:hAnsi="Simplified Arabic" w:cs="Simplified Arabic"/>
                <w:b/>
                <w:bCs/>
                <w:lang w:bidi="ar-EG"/>
              </w:rPr>
            </w:pPr>
            <w:r w:rsidRPr="00030386">
              <w:rPr>
                <w:rFonts w:ascii="Simplified Arabic" w:hAnsi="Simplified Arabic" w:cs="Simplified Arabic"/>
                <w:b/>
                <w:bCs/>
                <w:rtl/>
                <w:lang w:bidi="ar-EG"/>
              </w:rPr>
              <w:t xml:space="preserve">رقم </w:t>
            </w:r>
            <w:r w:rsidRPr="00030386">
              <w:rPr>
                <w:rFonts w:ascii="Simplified Arabic" w:hAnsi="Simplified Arabic" w:cs="Simplified Arabic"/>
                <w:b/>
                <w:bCs/>
                <w:rtl/>
                <w:lang w:bidi="ar-EG"/>
              </w:rPr>
              <w:br/>
              <w:t>الفقرة</w:t>
            </w:r>
          </w:p>
        </w:tc>
        <w:tc>
          <w:tcPr>
            <w:tcW w:w="4851" w:type="dxa"/>
            <w:shd w:val="clear" w:color="auto" w:fill="D9D9D9"/>
          </w:tcPr>
          <w:p w:rsidR="00D46CFF" w:rsidRPr="00030386" w:rsidRDefault="00D46CFF" w:rsidP="008F379F">
            <w:pPr>
              <w:bidi/>
              <w:jc w:val="lowKashida"/>
              <w:rPr>
                <w:rFonts w:ascii="Simplified Arabic" w:hAnsi="Simplified Arabic" w:cs="Simplified Arabic"/>
                <w:b/>
                <w:bCs/>
                <w:lang w:bidi="ar-EG"/>
              </w:rPr>
            </w:pPr>
            <w:r w:rsidRPr="00030386">
              <w:rPr>
                <w:rFonts w:ascii="Simplified Arabic" w:hAnsi="Simplified Arabic" w:cs="Simplified Arabic"/>
                <w:b/>
                <w:bCs/>
                <w:rtl/>
                <w:lang w:bidi="ar-EG"/>
              </w:rPr>
              <w:t>الفقرة</w:t>
            </w:r>
          </w:p>
        </w:tc>
        <w:tc>
          <w:tcPr>
            <w:tcW w:w="983" w:type="dxa"/>
            <w:shd w:val="clear" w:color="auto" w:fill="D9D9D9"/>
          </w:tcPr>
          <w:p w:rsidR="00D46CFF" w:rsidRPr="00030386" w:rsidRDefault="00D46CFF"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الرتبة</w:t>
            </w:r>
          </w:p>
        </w:tc>
        <w:tc>
          <w:tcPr>
            <w:tcW w:w="1129" w:type="dxa"/>
            <w:shd w:val="clear" w:color="auto" w:fill="D9D9D9"/>
          </w:tcPr>
          <w:p w:rsidR="00D46CFF" w:rsidRPr="00030386" w:rsidRDefault="00D46CFF"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المتوسط</w:t>
            </w:r>
            <w:r w:rsidRPr="00030386">
              <w:rPr>
                <w:rFonts w:ascii="Simplified Arabic" w:hAnsi="Simplified Arabic" w:cs="Simplified Arabic"/>
                <w:b/>
                <w:bCs/>
                <w:rtl/>
                <w:lang w:bidi="ar-EG"/>
              </w:rPr>
              <w:br/>
              <w:t>الحسابي*</w:t>
            </w:r>
          </w:p>
        </w:tc>
        <w:tc>
          <w:tcPr>
            <w:tcW w:w="991" w:type="dxa"/>
            <w:shd w:val="clear" w:color="auto" w:fill="D9D9D9"/>
          </w:tcPr>
          <w:p w:rsidR="00D46CFF" w:rsidRPr="00030386" w:rsidRDefault="00D46CFF"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الانحراف</w:t>
            </w:r>
            <w:r w:rsidRPr="00030386">
              <w:rPr>
                <w:rFonts w:ascii="Simplified Arabic" w:hAnsi="Simplified Arabic" w:cs="Simplified Arabic"/>
                <w:b/>
                <w:bCs/>
                <w:rtl/>
                <w:lang w:bidi="ar-EG"/>
              </w:rPr>
              <w:br/>
              <w:t>المعياري</w:t>
            </w:r>
          </w:p>
        </w:tc>
        <w:tc>
          <w:tcPr>
            <w:tcW w:w="1404" w:type="dxa"/>
            <w:shd w:val="clear" w:color="auto" w:fill="D9D9D9"/>
          </w:tcPr>
          <w:p w:rsidR="00D46CFF" w:rsidRPr="00030386" w:rsidRDefault="00D46CFF"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درجه</w:t>
            </w:r>
            <w:r w:rsidRPr="00030386">
              <w:rPr>
                <w:rFonts w:ascii="Simplified Arabic" w:hAnsi="Simplified Arabic" w:cs="Simplified Arabic"/>
                <w:b/>
                <w:bCs/>
                <w:rtl/>
                <w:lang w:bidi="ar-EG"/>
              </w:rPr>
              <w:br/>
              <w:t>التقدير</w:t>
            </w:r>
          </w:p>
        </w:tc>
      </w:tr>
      <w:tr w:rsidR="00030386" w:rsidRPr="00030386" w:rsidTr="008F379F">
        <w:trPr>
          <w:jc w:val="center"/>
        </w:trPr>
        <w:tc>
          <w:tcPr>
            <w:tcW w:w="707" w:type="dxa"/>
            <w:shd w:val="clear" w:color="auto" w:fill="auto"/>
            <w:vAlign w:val="center"/>
          </w:tcPr>
          <w:p w:rsidR="00D46CFF" w:rsidRPr="00030386" w:rsidRDefault="00D46CFF" w:rsidP="008F379F">
            <w:pPr>
              <w:pStyle w:val="Other20"/>
              <w:bidi/>
              <w:ind w:firstLine="180"/>
              <w:jc w:val="lowKashida"/>
              <w:rPr>
                <w:rFonts w:ascii="Simplified Arabic" w:hAnsi="Simplified Arabic" w:cs="Simplified Arabic"/>
                <w:sz w:val="24"/>
                <w:szCs w:val="24"/>
              </w:rPr>
            </w:pPr>
            <w:r w:rsidRPr="00030386">
              <w:rPr>
                <w:rFonts w:ascii="Simplified Arabic" w:hAnsi="Simplified Arabic" w:cs="Simplified Arabic"/>
                <w:sz w:val="24"/>
                <w:szCs w:val="24"/>
              </w:rPr>
              <w:t>68</w:t>
            </w:r>
          </w:p>
        </w:tc>
        <w:tc>
          <w:tcPr>
            <w:tcW w:w="4851" w:type="dxa"/>
            <w:shd w:val="clear" w:color="auto" w:fill="auto"/>
            <w:vAlign w:val="bottom"/>
          </w:tcPr>
          <w:p w:rsidR="00D46CFF" w:rsidRPr="00030386" w:rsidRDefault="00D46CFF" w:rsidP="008F379F">
            <w:pPr>
              <w:pStyle w:val="Other0"/>
              <w:spacing w:after="0" w:line="240" w:lineRule="auto"/>
              <w:ind w:firstLine="140"/>
              <w:jc w:val="lowKashida"/>
              <w:rPr>
                <w:rFonts w:ascii="Simplified Arabic" w:hAnsi="Simplified Arabic" w:cs="Simplified Arabic"/>
                <w:rtl/>
              </w:rPr>
            </w:pPr>
            <w:r w:rsidRPr="00030386">
              <w:rPr>
                <w:rFonts w:ascii="Simplified Arabic" w:hAnsi="Simplified Arabic" w:cs="Simplified Arabic"/>
                <w:rtl/>
                <w:lang w:val="ar-SA" w:eastAsia="ar-SA"/>
              </w:rPr>
              <w:t xml:space="preserve">الزيارات الرسمية بما </w:t>
            </w:r>
            <w:proofErr w:type="spellStart"/>
            <w:r w:rsidRPr="00030386">
              <w:rPr>
                <w:rFonts w:ascii="Simplified Arabic" w:hAnsi="Simplified Arabic" w:cs="Simplified Arabic"/>
                <w:rtl/>
                <w:lang w:val="ar-SA" w:eastAsia="ar-SA"/>
              </w:rPr>
              <w:t>يقتضيه</w:t>
            </w:r>
            <w:proofErr w:type="spellEnd"/>
            <w:r w:rsidRPr="00030386">
              <w:rPr>
                <w:rFonts w:ascii="Simplified Arabic" w:hAnsi="Simplified Arabic" w:cs="Simplified Arabic"/>
                <w:rtl/>
                <w:lang w:val="ar-SA" w:eastAsia="ar-SA"/>
              </w:rPr>
              <w:t xml:space="preserve"> العمل.</w:t>
            </w:r>
          </w:p>
        </w:tc>
        <w:tc>
          <w:tcPr>
            <w:tcW w:w="983" w:type="dxa"/>
            <w:shd w:val="clear" w:color="auto" w:fill="auto"/>
            <w:vAlign w:val="center"/>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1</w:t>
            </w:r>
          </w:p>
        </w:tc>
        <w:tc>
          <w:tcPr>
            <w:tcW w:w="1129" w:type="dxa"/>
            <w:shd w:val="clear" w:color="auto" w:fill="auto"/>
            <w:vAlign w:val="center"/>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3.63</w:t>
            </w:r>
          </w:p>
        </w:tc>
        <w:tc>
          <w:tcPr>
            <w:tcW w:w="991" w:type="dxa"/>
            <w:shd w:val="clear" w:color="auto" w:fill="auto"/>
            <w:vAlign w:val="center"/>
          </w:tcPr>
          <w:p w:rsidR="00D46CFF" w:rsidRPr="00030386" w:rsidRDefault="00D46CFF" w:rsidP="008F379F">
            <w:pPr>
              <w:pStyle w:val="Other20"/>
              <w:bidi/>
              <w:ind w:firstLine="220"/>
              <w:jc w:val="lowKashida"/>
              <w:rPr>
                <w:rFonts w:ascii="Simplified Arabic" w:hAnsi="Simplified Arabic" w:cs="Simplified Arabic"/>
                <w:sz w:val="24"/>
                <w:szCs w:val="24"/>
              </w:rPr>
            </w:pPr>
            <w:r w:rsidRPr="00030386">
              <w:rPr>
                <w:rFonts w:ascii="Simplified Arabic" w:hAnsi="Simplified Arabic" w:cs="Simplified Arabic"/>
                <w:sz w:val="24"/>
                <w:szCs w:val="24"/>
              </w:rPr>
              <w:t>1.04</w:t>
            </w:r>
          </w:p>
        </w:tc>
        <w:tc>
          <w:tcPr>
            <w:tcW w:w="1404" w:type="dxa"/>
            <w:shd w:val="clear" w:color="auto" w:fill="auto"/>
            <w:vAlign w:val="bottom"/>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عالية</w:t>
            </w:r>
          </w:p>
        </w:tc>
      </w:tr>
      <w:tr w:rsidR="00030386" w:rsidRPr="00030386" w:rsidTr="008F379F">
        <w:trPr>
          <w:jc w:val="center"/>
        </w:trPr>
        <w:tc>
          <w:tcPr>
            <w:tcW w:w="707" w:type="dxa"/>
            <w:shd w:val="clear" w:color="auto" w:fill="auto"/>
          </w:tcPr>
          <w:p w:rsidR="00D46CFF" w:rsidRPr="00030386" w:rsidRDefault="00D46CFF" w:rsidP="008F379F">
            <w:pPr>
              <w:pStyle w:val="Other20"/>
              <w:bidi/>
              <w:ind w:firstLine="180"/>
              <w:jc w:val="lowKashida"/>
              <w:rPr>
                <w:rFonts w:ascii="Simplified Arabic" w:hAnsi="Simplified Arabic" w:cs="Simplified Arabic"/>
                <w:sz w:val="24"/>
                <w:szCs w:val="24"/>
              </w:rPr>
            </w:pPr>
            <w:r w:rsidRPr="00030386">
              <w:rPr>
                <w:rFonts w:ascii="Simplified Arabic" w:hAnsi="Simplified Arabic" w:cs="Simplified Arabic"/>
                <w:sz w:val="24"/>
                <w:szCs w:val="24"/>
              </w:rPr>
              <w:t>64</w:t>
            </w:r>
          </w:p>
        </w:tc>
        <w:tc>
          <w:tcPr>
            <w:tcW w:w="4851" w:type="dxa"/>
            <w:shd w:val="clear" w:color="auto" w:fill="auto"/>
          </w:tcPr>
          <w:p w:rsidR="00D46CFF" w:rsidRPr="00030386" w:rsidRDefault="00D46CFF" w:rsidP="008F379F">
            <w:pPr>
              <w:pStyle w:val="Other0"/>
              <w:spacing w:after="0" w:line="240" w:lineRule="auto"/>
              <w:ind w:firstLine="140"/>
              <w:jc w:val="lowKashida"/>
              <w:rPr>
                <w:rFonts w:ascii="Simplified Arabic" w:hAnsi="Simplified Arabic" w:cs="Simplified Arabic"/>
                <w:rtl/>
              </w:rPr>
            </w:pPr>
            <w:r w:rsidRPr="00030386">
              <w:rPr>
                <w:rFonts w:ascii="Simplified Arabic" w:hAnsi="Simplified Arabic" w:cs="Simplified Arabic"/>
                <w:rtl/>
                <w:lang w:val="ar-SA" w:eastAsia="ar-SA"/>
              </w:rPr>
              <w:t>ال</w:t>
            </w:r>
            <w:r w:rsidR="002201B8" w:rsidRPr="00030386">
              <w:rPr>
                <w:rFonts w:ascii="Simplified Arabic" w:hAnsi="Simplified Arabic" w:cs="Simplified Arabic"/>
                <w:rtl/>
                <w:lang w:val="ar-SA" w:eastAsia="ar-SA"/>
              </w:rPr>
              <w:t>اتصال</w:t>
            </w:r>
            <w:r w:rsidRPr="00030386">
              <w:rPr>
                <w:rFonts w:ascii="Simplified Arabic" w:hAnsi="Simplified Arabic" w:cs="Simplified Arabic"/>
                <w:rtl/>
                <w:lang w:val="ar-SA" w:eastAsia="ar-SA"/>
              </w:rPr>
              <w:t xml:space="preserve"> المباشر بقادة الرأي في المجتمع.</w:t>
            </w:r>
          </w:p>
        </w:tc>
        <w:tc>
          <w:tcPr>
            <w:tcW w:w="983" w:type="dxa"/>
            <w:shd w:val="clear" w:color="auto" w:fill="auto"/>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2</w:t>
            </w:r>
          </w:p>
        </w:tc>
        <w:tc>
          <w:tcPr>
            <w:tcW w:w="1129" w:type="dxa"/>
            <w:shd w:val="clear" w:color="auto" w:fill="auto"/>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3.43</w:t>
            </w:r>
          </w:p>
        </w:tc>
        <w:tc>
          <w:tcPr>
            <w:tcW w:w="991" w:type="dxa"/>
            <w:shd w:val="clear" w:color="auto" w:fill="auto"/>
          </w:tcPr>
          <w:p w:rsidR="00D46CFF" w:rsidRPr="00030386" w:rsidRDefault="00D46CFF" w:rsidP="008F379F">
            <w:pPr>
              <w:pStyle w:val="Other20"/>
              <w:bidi/>
              <w:ind w:firstLine="220"/>
              <w:jc w:val="lowKashida"/>
              <w:rPr>
                <w:rFonts w:ascii="Simplified Arabic" w:hAnsi="Simplified Arabic" w:cs="Simplified Arabic"/>
                <w:sz w:val="24"/>
                <w:szCs w:val="24"/>
              </w:rPr>
            </w:pPr>
            <w:r w:rsidRPr="00030386">
              <w:rPr>
                <w:rFonts w:ascii="Simplified Arabic" w:hAnsi="Simplified Arabic" w:cs="Simplified Arabic"/>
                <w:sz w:val="24"/>
                <w:szCs w:val="24"/>
              </w:rPr>
              <w:t>1.16</w:t>
            </w:r>
          </w:p>
        </w:tc>
        <w:tc>
          <w:tcPr>
            <w:tcW w:w="1404" w:type="dxa"/>
            <w:shd w:val="clear" w:color="auto" w:fill="auto"/>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عالية</w:t>
            </w:r>
          </w:p>
        </w:tc>
      </w:tr>
      <w:tr w:rsidR="00030386" w:rsidRPr="00030386" w:rsidTr="008F379F">
        <w:trPr>
          <w:jc w:val="center"/>
        </w:trPr>
        <w:tc>
          <w:tcPr>
            <w:tcW w:w="707" w:type="dxa"/>
            <w:shd w:val="clear" w:color="auto" w:fill="auto"/>
            <w:vAlign w:val="bottom"/>
          </w:tcPr>
          <w:p w:rsidR="00D46CFF" w:rsidRPr="00030386" w:rsidRDefault="00D46CFF" w:rsidP="008F379F">
            <w:pPr>
              <w:pStyle w:val="Other20"/>
              <w:bidi/>
              <w:ind w:firstLine="180"/>
              <w:jc w:val="lowKashida"/>
              <w:rPr>
                <w:rFonts w:ascii="Simplified Arabic" w:hAnsi="Simplified Arabic" w:cs="Simplified Arabic"/>
                <w:sz w:val="24"/>
                <w:szCs w:val="24"/>
              </w:rPr>
            </w:pPr>
            <w:r w:rsidRPr="00030386">
              <w:rPr>
                <w:rFonts w:ascii="Simplified Arabic" w:hAnsi="Simplified Arabic" w:cs="Simplified Arabic"/>
                <w:sz w:val="24"/>
                <w:szCs w:val="24"/>
              </w:rPr>
              <w:t>70</w:t>
            </w:r>
          </w:p>
        </w:tc>
        <w:tc>
          <w:tcPr>
            <w:tcW w:w="4851" w:type="dxa"/>
            <w:shd w:val="clear" w:color="auto" w:fill="auto"/>
            <w:vAlign w:val="bottom"/>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الاجتماعات المقصودة والمنظمة لتحقيق أهداف معينة من الخبرات المجتمعية</w:t>
            </w:r>
          </w:p>
        </w:tc>
        <w:tc>
          <w:tcPr>
            <w:tcW w:w="983" w:type="dxa"/>
            <w:shd w:val="clear" w:color="auto" w:fill="auto"/>
            <w:vAlign w:val="bottom"/>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3</w:t>
            </w:r>
          </w:p>
        </w:tc>
        <w:tc>
          <w:tcPr>
            <w:tcW w:w="1129" w:type="dxa"/>
            <w:shd w:val="clear" w:color="auto" w:fill="auto"/>
            <w:vAlign w:val="bottom"/>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3.42</w:t>
            </w:r>
          </w:p>
        </w:tc>
        <w:tc>
          <w:tcPr>
            <w:tcW w:w="991" w:type="dxa"/>
            <w:shd w:val="clear" w:color="auto" w:fill="auto"/>
            <w:vAlign w:val="bottom"/>
          </w:tcPr>
          <w:p w:rsidR="00D46CFF" w:rsidRPr="00030386" w:rsidRDefault="00D46CFF" w:rsidP="008F379F">
            <w:pPr>
              <w:pStyle w:val="Other20"/>
              <w:bidi/>
              <w:ind w:firstLine="220"/>
              <w:jc w:val="lowKashida"/>
              <w:rPr>
                <w:rFonts w:ascii="Simplified Arabic" w:hAnsi="Simplified Arabic" w:cs="Simplified Arabic"/>
                <w:sz w:val="24"/>
                <w:szCs w:val="24"/>
              </w:rPr>
            </w:pPr>
            <w:r w:rsidRPr="00030386">
              <w:rPr>
                <w:rFonts w:ascii="Simplified Arabic" w:hAnsi="Simplified Arabic" w:cs="Simplified Arabic"/>
                <w:sz w:val="24"/>
                <w:szCs w:val="24"/>
              </w:rPr>
              <w:t>1.02</w:t>
            </w:r>
          </w:p>
        </w:tc>
        <w:tc>
          <w:tcPr>
            <w:tcW w:w="1404" w:type="dxa"/>
            <w:shd w:val="clear" w:color="auto" w:fill="auto"/>
            <w:vAlign w:val="bottom"/>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عالية</w:t>
            </w:r>
          </w:p>
        </w:tc>
      </w:tr>
      <w:tr w:rsidR="00030386" w:rsidRPr="00030386" w:rsidTr="008F379F">
        <w:trPr>
          <w:jc w:val="center"/>
        </w:trPr>
        <w:tc>
          <w:tcPr>
            <w:tcW w:w="707" w:type="dxa"/>
            <w:shd w:val="clear" w:color="auto" w:fill="auto"/>
          </w:tcPr>
          <w:p w:rsidR="00D46CFF" w:rsidRPr="00030386" w:rsidRDefault="00D46CFF" w:rsidP="008F379F">
            <w:pPr>
              <w:pStyle w:val="Other20"/>
              <w:bidi/>
              <w:ind w:firstLine="180"/>
              <w:jc w:val="lowKashida"/>
              <w:rPr>
                <w:rFonts w:ascii="Simplified Arabic" w:hAnsi="Simplified Arabic" w:cs="Simplified Arabic"/>
                <w:sz w:val="24"/>
                <w:szCs w:val="24"/>
              </w:rPr>
            </w:pPr>
            <w:r w:rsidRPr="00030386">
              <w:rPr>
                <w:rFonts w:ascii="Simplified Arabic" w:hAnsi="Simplified Arabic" w:cs="Simplified Arabic"/>
                <w:sz w:val="24"/>
                <w:szCs w:val="24"/>
              </w:rPr>
              <w:t>71</w:t>
            </w:r>
          </w:p>
        </w:tc>
        <w:tc>
          <w:tcPr>
            <w:tcW w:w="4851" w:type="dxa"/>
            <w:shd w:val="clear" w:color="auto" w:fill="auto"/>
          </w:tcPr>
          <w:p w:rsidR="00D46CFF" w:rsidRPr="00030386" w:rsidRDefault="00D46CFF" w:rsidP="008F379F">
            <w:pPr>
              <w:pStyle w:val="Other0"/>
              <w:spacing w:after="0" w:line="240" w:lineRule="auto"/>
              <w:ind w:firstLine="140"/>
              <w:jc w:val="lowKashida"/>
              <w:rPr>
                <w:rFonts w:ascii="Simplified Arabic" w:hAnsi="Simplified Arabic" w:cs="Simplified Arabic"/>
                <w:rtl/>
              </w:rPr>
            </w:pPr>
            <w:r w:rsidRPr="00030386">
              <w:rPr>
                <w:rFonts w:ascii="Simplified Arabic" w:hAnsi="Simplified Arabic" w:cs="Simplified Arabic"/>
                <w:rtl/>
                <w:lang w:val="ar-SA" w:eastAsia="ar-SA"/>
              </w:rPr>
              <w:t>المقابلات التي تهدف لتحقيق غرض محدد ومخطط له.</w:t>
            </w:r>
          </w:p>
        </w:tc>
        <w:tc>
          <w:tcPr>
            <w:tcW w:w="983" w:type="dxa"/>
            <w:shd w:val="clear" w:color="auto" w:fill="auto"/>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4</w:t>
            </w:r>
          </w:p>
        </w:tc>
        <w:tc>
          <w:tcPr>
            <w:tcW w:w="1129" w:type="dxa"/>
            <w:shd w:val="clear" w:color="auto" w:fill="auto"/>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3.40</w:t>
            </w:r>
          </w:p>
        </w:tc>
        <w:tc>
          <w:tcPr>
            <w:tcW w:w="991" w:type="dxa"/>
            <w:shd w:val="clear" w:color="auto" w:fill="auto"/>
          </w:tcPr>
          <w:p w:rsidR="00D46CFF" w:rsidRPr="00030386" w:rsidRDefault="00D46CFF" w:rsidP="008F379F">
            <w:pPr>
              <w:pStyle w:val="Other20"/>
              <w:bidi/>
              <w:ind w:firstLine="220"/>
              <w:jc w:val="lowKashida"/>
              <w:rPr>
                <w:rFonts w:ascii="Simplified Arabic" w:hAnsi="Simplified Arabic" w:cs="Simplified Arabic"/>
                <w:sz w:val="24"/>
                <w:szCs w:val="24"/>
              </w:rPr>
            </w:pPr>
            <w:r w:rsidRPr="00030386">
              <w:rPr>
                <w:rFonts w:ascii="Simplified Arabic" w:hAnsi="Simplified Arabic" w:cs="Simplified Arabic"/>
                <w:sz w:val="24"/>
                <w:szCs w:val="24"/>
              </w:rPr>
              <w:t>1.14</w:t>
            </w:r>
          </w:p>
        </w:tc>
        <w:tc>
          <w:tcPr>
            <w:tcW w:w="1404" w:type="dxa"/>
            <w:shd w:val="clear" w:color="auto" w:fill="auto"/>
            <w:vAlign w:val="center"/>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عالية</w:t>
            </w:r>
          </w:p>
        </w:tc>
      </w:tr>
      <w:tr w:rsidR="00030386" w:rsidRPr="00030386" w:rsidTr="008F379F">
        <w:trPr>
          <w:jc w:val="center"/>
        </w:trPr>
        <w:tc>
          <w:tcPr>
            <w:tcW w:w="707" w:type="dxa"/>
            <w:shd w:val="clear" w:color="auto" w:fill="auto"/>
            <w:vAlign w:val="center"/>
          </w:tcPr>
          <w:p w:rsidR="00D46CFF" w:rsidRPr="00030386" w:rsidRDefault="00D46CFF" w:rsidP="008F379F">
            <w:pPr>
              <w:pStyle w:val="Other20"/>
              <w:bidi/>
              <w:ind w:firstLine="180"/>
              <w:jc w:val="lowKashida"/>
              <w:rPr>
                <w:rFonts w:ascii="Simplified Arabic" w:hAnsi="Simplified Arabic" w:cs="Simplified Arabic"/>
                <w:sz w:val="24"/>
                <w:szCs w:val="24"/>
              </w:rPr>
            </w:pPr>
            <w:r w:rsidRPr="00030386">
              <w:rPr>
                <w:rFonts w:ascii="Simplified Arabic" w:hAnsi="Simplified Arabic" w:cs="Simplified Arabic"/>
                <w:sz w:val="24"/>
                <w:szCs w:val="24"/>
              </w:rPr>
              <w:t>72</w:t>
            </w:r>
          </w:p>
        </w:tc>
        <w:tc>
          <w:tcPr>
            <w:tcW w:w="4851" w:type="dxa"/>
            <w:shd w:val="clear" w:color="auto" w:fill="auto"/>
            <w:vAlign w:val="center"/>
          </w:tcPr>
          <w:p w:rsidR="00D46CFF" w:rsidRPr="00030386" w:rsidRDefault="00D46CFF" w:rsidP="008F379F">
            <w:pPr>
              <w:pStyle w:val="Other0"/>
              <w:spacing w:after="0" w:line="240" w:lineRule="auto"/>
              <w:ind w:firstLine="140"/>
              <w:jc w:val="lowKashida"/>
              <w:rPr>
                <w:rFonts w:ascii="Simplified Arabic" w:hAnsi="Simplified Arabic" w:cs="Simplified Arabic"/>
                <w:rtl/>
              </w:rPr>
            </w:pPr>
            <w:r w:rsidRPr="00030386">
              <w:rPr>
                <w:rFonts w:ascii="Simplified Arabic" w:hAnsi="Simplified Arabic" w:cs="Simplified Arabic"/>
                <w:rtl/>
                <w:lang w:val="ar-SA" w:eastAsia="ar-SA"/>
              </w:rPr>
              <w:t>المناقشات الرسمية وغير الرسمية بأسلوب تلقائي مفتوح.</w:t>
            </w:r>
          </w:p>
        </w:tc>
        <w:tc>
          <w:tcPr>
            <w:tcW w:w="983" w:type="dxa"/>
            <w:shd w:val="clear" w:color="auto" w:fill="auto"/>
            <w:vAlign w:val="center"/>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5</w:t>
            </w:r>
          </w:p>
        </w:tc>
        <w:tc>
          <w:tcPr>
            <w:tcW w:w="1129" w:type="dxa"/>
            <w:shd w:val="clear" w:color="auto" w:fill="auto"/>
            <w:vAlign w:val="center"/>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3.37</w:t>
            </w:r>
          </w:p>
        </w:tc>
        <w:tc>
          <w:tcPr>
            <w:tcW w:w="991" w:type="dxa"/>
            <w:shd w:val="clear" w:color="auto" w:fill="auto"/>
            <w:vAlign w:val="center"/>
          </w:tcPr>
          <w:p w:rsidR="00D46CFF" w:rsidRPr="00030386" w:rsidRDefault="00D46CFF" w:rsidP="008F379F">
            <w:pPr>
              <w:pStyle w:val="Other20"/>
              <w:bidi/>
              <w:ind w:firstLine="220"/>
              <w:jc w:val="lowKashida"/>
              <w:rPr>
                <w:rFonts w:ascii="Simplified Arabic" w:hAnsi="Simplified Arabic" w:cs="Simplified Arabic"/>
                <w:sz w:val="24"/>
                <w:szCs w:val="24"/>
              </w:rPr>
            </w:pPr>
            <w:r w:rsidRPr="00030386">
              <w:rPr>
                <w:rFonts w:ascii="Simplified Arabic" w:hAnsi="Simplified Arabic" w:cs="Simplified Arabic"/>
                <w:sz w:val="24"/>
                <w:szCs w:val="24"/>
              </w:rPr>
              <w:t>1.09</w:t>
            </w:r>
          </w:p>
        </w:tc>
        <w:tc>
          <w:tcPr>
            <w:tcW w:w="1404" w:type="dxa"/>
            <w:shd w:val="clear" w:color="auto" w:fill="auto"/>
            <w:vAlign w:val="center"/>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متوسطة</w:t>
            </w:r>
          </w:p>
        </w:tc>
      </w:tr>
      <w:tr w:rsidR="00030386" w:rsidRPr="00030386" w:rsidTr="008F379F">
        <w:trPr>
          <w:jc w:val="center"/>
        </w:trPr>
        <w:tc>
          <w:tcPr>
            <w:tcW w:w="707" w:type="dxa"/>
            <w:shd w:val="clear" w:color="auto" w:fill="auto"/>
          </w:tcPr>
          <w:p w:rsidR="00D46CFF" w:rsidRPr="00030386" w:rsidRDefault="00D46CFF" w:rsidP="008F379F">
            <w:pPr>
              <w:pStyle w:val="Other20"/>
              <w:bidi/>
              <w:ind w:firstLine="180"/>
              <w:jc w:val="lowKashida"/>
              <w:rPr>
                <w:rFonts w:ascii="Simplified Arabic" w:hAnsi="Simplified Arabic" w:cs="Simplified Arabic"/>
                <w:sz w:val="24"/>
                <w:szCs w:val="24"/>
              </w:rPr>
            </w:pPr>
            <w:r w:rsidRPr="00030386">
              <w:rPr>
                <w:rFonts w:ascii="Simplified Arabic" w:hAnsi="Simplified Arabic" w:cs="Simplified Arabic"/>
                <w:sz w:val="24"/>
                <w:szCs w:val="24"/>
              </w:rPr>
              <w:t>66</w:t>
            </w:r>
          </w:p>
        </w:tc>
        <w:tc>
          <w:tcPr>
            <w:tcW w:w="4851" w:type="dxa"/>
            <w:shd w:val="clear" w:color="auto" w:fill="auto"/>
            <w:vAlign w:val="bottom"/>
          </w:tcPr>
          <w:p w:rsidR="00D46CFF" w:rsidRPr="00030386" w:rsidRDefault="00D46CFF" w:rsidP="008F379F">
            <w:pPr>
              <w:pStyle w:val="Other0"/>
              <w:spacing w:after="0" w:line="240" w:lineRule="auto"/>
              <w:ind w:firstLine="140"/>
              <w:jc w:val="lowKashida"/>
              <w:rPr>
                <w:rFonts w:ascii="Simplified Arabic" w:hAnsi="Simplified Arabic" w:cs="Simplified Arabic"/>
                <w:rtl/>
              </w:rPr>
            </w:pPr>
            <w:r w:rsidRPr="00030386">
              <w:rPr>
                <w:rFonts w:ascii="Simplified Arabic" w:hAnsi="Simplified Arabic" w:cs="Simplified Arabic"/>
                <w:rtl/>
                <w:lang w:val="ar-SA" w:eastAsia="ar-SA"/>
              </w:rPr>
              <w:t>المشاركة في مناسبات الحياة العامة للمجتمع التي يشارك</w:t>
            </w:r>
          </w:p>
          <w:p w:rsidR="00D46CFF" w:rsidRPr="00030386" w:rsidRDefault="00D46CFF" w:rsidP="008F379F">
            <w:pPr>
              <w:pStyle w:val="Other0"/>
              <w:spacing w:after="0" w:line="240" w:lineRule="auto"/>
              <w:ind w:firstLine="140"/>
              <w:jc w:val="lowKashida"/>
              <w:rPr>
                <w:rFonts w:ascii="Simplified Arabic" w:hAnsi="Simplified Arabic" w:cs="Simplified Arabic"/>
                <w:rtl/>
              </w:rPr>
            </w:pPr>
            <w:r w:rsidRPr="00030386">
              <w:rPr>
                <w:rFonts w:ascii="Simplified Arabic" w:hAnsi="Simplified Arabic" w:cs="Simplified Arabic"/>
                <w:rtl/>
                <w:lang w:val="ar-SA" w:eastAsia="ar-SA"/>
              </w:rPr>
              <w:t>بها الجمهور.</w:t>
            </w:r>
          </w:p>
        </w:tc>
        <w:tc>
          <w:tcPr>
            <w:tcW w:w="983" w:type="dxa"/>
            <w:shd w:val="clear" w:color="auto" w:fill="auto"/>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6</w:t>
            </w:r>
          </w:p>
        </w:tc>
        <w:tc>
          <w:tcPr>
            <w:tcW w:w="1129" w:type="dxa"/>
            <w:shd w:val="clear" w:color="auto" w:fill="auto"/>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3.35</w:t>
            </w:r>
          </w:p>
        </w:tc>
        <w:tc>
          <w:tcPr>
            <w:tcW w:w="991" w:type="dxa"/>
            <w:shd w:val="clear" w:color="auto" w:fill="auto"/>
          </w:tcPr>
          <w:p w:rsidR="00D46CFF" w:rsidRPr="00030386" w:rsidRDefault="00D46CFF" w:rsidP="008F379F">
            <w:pPr>
              <w:pStyle w:val="Other20"/>
              <w:bidi/>
              <w:ind w:firstLine="220"/>
              <w:jc w:val="lowKashida"/>
              <w:rPr>
                <w:rFonts w:ascii="Simplified Arabic" w:hAnsi="Simplified Arabic" w:cs="Simplified Arabic"/>
                <w:sz w:val="24"/>
                <w:szCs w:val="24"/>
              </w:rPr>
            </w:pPr>
            <w:r w:rsidRPr="00030386">
              <w:rPr>
                <w:rFonts w:ascii="Simplified Arabic" w:hAnsi="Simplified Arabic" w:cs="Simplified Arabic"/>
                <w:sz w:val="24"/>
                <w:szCs w:val="24"/>
              </w:rPr>
              <w:t>1.04</w:t>
            </w:r>
          </w:p>
        </w:tc>
        <w:tc>
          <w:tcPr>
            <w:tcW w:w="1404" w:type="dxa"/>
            <w:shd w:val="clear" w:color="auto" w:fill="auto"/>
            <w:vAlign w:val="bottom"/>
          </w:tcPr>
          <w:p w:rsidR="00D46CFF" w:rsidRPr="00030386" w:rsidRDefault="00D46CFF" w:rsidP="008F379F">
            <w:pPr>
              <w:pStyle w:val="Other0"/>
              <w:spacing w:after="0" w:line="240" w:lineRule="auto"/>
              <w:ind w:firstLine="0"/>
              <w:jc w:val="lowKashida"/>
              <w:rPr>
                <w:rFonts w:ascii="Simplified Arabic" w:hAnsi="Simplified Arabic" w:cs="Simplified Arabic"/>
                <w:rtl/>
                <w:lang w:val="ar-SA" w:eastAsia="ar-SA"/>
              </w:rPr>
            </w:pPr>
            <w:r w:rsidRPr="00030386">
              <w:rPr>
                <w:rFonts w:ascii="Simplified Arabic" w:hAnsi="Simplified Arabic" w:cs="Simplified Arabic"/>
                <w:rtl/>
                <w:lang w:val="ar-SA" w:eastAsia="ar-SA"/>
              </w:rPr>
              <w:t>متوسطة</w:t>
            </w:r>
          </w:p>
          <w:p w:rsidR="00D46CFF" w:rsidRPr="00030386" w:rsidRDefault="00D46CFF" w:rsidP="008F379F">
            <w:pPr>
              <w:pStyle w:val="Other0"/>
              <w:spacing w:after="0" w:line="240" w:lineRule="auto"/>
              <w:ind w:firstLine="0"/>
              <w:jc w:val="lowKashida"/>
              <w:rPr>
                <w:rFonts w:ascii="Simplified Arabic" w:hAnsi="Simplified Arabic" w:cs="Simplified Arabic"/>
                <w:rtl/>
              </w:rPr>
            </w:pPr>
          </w:p>
        </w:tc>
      </w:tr>
      <w:tr w:rsidR="00030386" w:rsidRPr="00030386" w:rsidTr="008F379F">
        <w:trPr>
          <w:jc w:val="center"/>
        </w:trPr>
        <w:tc>
          <w:tcPr>
            <w:tcW w:w="707" w:type="dxa"/>
            <w:shd w:val="clear" w:color="auto" w:fill="auto"/>
          </w:tcPr>
          <w:p w:rsidR="00D46CFF" w:rsidRPr="00030386" w:rsidRDefault="00D46CFF" w:rsidP="008F379F">
            <w:pPr>
              <w:pStyle w:val="Other20"/>
              <w:bidi/>
              <w:ind w:firstLine="180"/>
              <w:jc w:val="lowKashida"/>
              <w:rPr>
                <w:rFonts w:ascii="Simplified Arabic" w:hAnsi="Simplified Arabic" w:cs="Simplified Arabic"/>
                <w:sz w:val="24"/>
                <w:szCs w:val="24"/>
              </w:rPr>
            </w:pPr>
            <w:r w:rsidRPr="00030386">
              <w:rPr>
                <w:rFonts w:ascii="Simplified Arabic" w:hAnsi="Simplified Arabic" w:cs="Simplified Arabic"/>
                <w:sz w:val="24"/>
                <w:szCs w:val="24"/>
              </w:rPr>
              <w:t>69</w:t>
            </w:r>
          </w:p>
        </w:tc>
        <w:tc>
          <w:tcPr>
            <w:tcW w:w="4851" w:type="dxa"/>
            <w:shd w:val="clear" w:color="auto" w:fill="auto"/>
          </w:tcPr>
          <w:p w:rsidR="00D46CFF" w:rsidRPr="00030386" w:rsidRDefault="00D46CFF" w:rsidP="008F379F">
            <w:pPr>
              <w:pStyle w:val="Other0"/>
              <w:spacing w:after="0" w:line="240" w:lineRule="auto"/>
              <w:ind w:firstLine="140"/>
              <w:jc w:val="lowKashida"/>
              <w:rPr>
                <w:rFonts w:ascii="Simplified Arabic" w:hAnsi="Simplified Arabic" w:cs="Simplified Arabic"/>
                <w:rtl/>
              </w:rPr>
            </w:pPr>
            <w:r w:rsidRPr="00030386">
              <w:rPr>
                <w:rFonts w:ascii="Simplified Arabic" w:hAnsi="Simplified Arabic" w:cs="Simplified Arabic"/>
                <w:rtl/>
                <w:lang w:val="ar-SA" w:eastAsia="ar-SA"/>
              </w:rPr>
              <w:t>الزيارات الشخصية في المناسبات الاجتماعية.</w:t>
            </w:r>
          </w:p>
        </w:tc>
        <w:tc>
          <w:tcPr>
            <w:tcW w:w="983" w:type="dxa"/>
            <w:shd w:val="clear" w:color="auto" w:fill="auto"/>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u w:val="single"/>
              </w:rPr>
              <w:t>7</w:t>
            </w:r>
          </w:p>
        </w:tc>
        <w:tc>
          <w:tcPr>
            <w:tcW w:w="1129" w:type="dxa"/>
            <w:shd w:val="clear" w:color="auto" w:fill="auto"/>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3.24</w:t>
            </w:r>
          </w:p>
        </w:tc>
        <w:tc>
          <w:tcPr>
            <w:tcW w:w="991" w:type="dxa"/>
            <w:shd w:val="clear" w:color="auto" w:fill="auto"/>
          </w:tcPr>
          <w:p w:rsidR="00D46CFF" w:rsidRPr="00030386" w:rsidRDefault="00D46CFF" w:rsidP="008F379F">
            <w:pPr>
              <w:pStyle w:val="Other20"/>
              <w:bidi/>
              <w:ind w:firstLine="220"/>
              <w:jc w:val="lowKashida"/>
              <w:rPr>
                <w:rFonts w:ascii="Simplified Arabic" w:hAnsi="Simplified Arabic" w:cs="Simplified Arabic"/>
                <w:sz w:val="24"/>
                <w:szCs w:val="24"/>
              </w:rPr>
            </w:pPr>
            <w:r w:rsidRPr="00030386">
              <w:rPr>
                <w:rFonts w:ascii="Simplified Arabic" w:hAnsi="Simplified Arabic" w:cs="Simplified Arabic"/>
                <w:sz w:val="24"/>
                <w:szCs w:val="24"/>
              </w:rPr>
              <w:t>1.23</w:t>
            </w:r>
          </w:p>
        </w:tc>
        <w:tc>
          <w:tcPr>
            <w:tcW w:w="1404" w:type="dxa"/>
            <w:shd w:val="clear" w:color="auto" w:fill="auto"/>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متوسطة</w:t>
            </w:r>
          </w:p>
        </w:tc>
      </w:tr>
      <w:tr w:rsidR="00030386" w:rsidRPr="00030386" w:rsidTr="008F379F">
        <w:trPr>
          <w:jc w:val="center"/>
        </w:trPr>
        <w:tc>
          <w:tcPr>
            <w:tcW w:w="707" w:type="dxa"/>
            <w:shd w:val="clear" w:color="auto" w:fill="auto"/>
            <w:vAlign w:val="center"/>
          </w:tcPr>
          <w:p w:rsidR="00D46CFF" w:rsidRPr="00030386" w:rsidRDefault="00D46CFF" w:rsidP="008F379F">
            <w:pPr>
              <w:pStyle w:val="Other20"/>
              <w:bidi/>
              <w:ind w:firstLine="180"/>
              <w:jc w:val="lowKashida"/>
              <w:rPr>
                <w:rFonts w:ascii="Simplified Arabic" w:hAnsi="Simplified Arabic" w:cs="Simplified Arabic"/>
                <w:sz w:val="24"/>
                <w:szCs w:val="24"/>
              </w:rPr>
            </w:pPr>
            <w:r w:rsidRPr="00030386">
              <w:rPr>
                <w:rFonts w:ascii="Simplified Arabic" w:hAnsi="Simplified Arabic" w:cs="Simplified Arabic"/>
                <w:sz w:val="24"/>
                <w:szCs w:val="24"/>
              </w:rPr>
              <w:t>67</w:t>
            </w:r>
          </w:p>
        </w:tc>
        <w:tc>
          <w:tcPr>
            <w:tcW w:w="4851" w:type="dxa"/>
            <w:shd w:val="clear" w:color="auto" w:fill="auto"/>
            <w:vAlign w:val="bottom"/>
          </w:tcPr>
          <w:p w:rsidR="00D46CFF" w:rsidRPr="00030386" w:rsidRDefault="00D46CFF" w:rsidP="008F379F">
            <w:pPr>
              <w:pStyle w:val="Other0"/>
              <w:spacing w:after="0" w:line="240" w:lineRule="auto"/>
              <w:ind w:firstLine="140"/>
              <w:jc w:val="lowKashida"/>
              <w:rPr>
                <w:rFonts w:ascii="Simplified Arabic" w:hAnsi="Simplified Arabic" w:cs="Simplified Arabic"/>
                <w:rtl/>
              </w:rPr>
            </w:pPr>
            <w:r w:rsidRPr="00030386">
              <w:rPr>
                <w:rFonts w:ascii="Simplified Arabic" w:hAnsi="Simplified Arabic" w:cs="Simplified Arabic"/>
                <w:rtl/>
                <w:lang w:val="ar-SA" w:eastAsia="ar-SA"/>
              </w:rPr>
              <w:t>خدمة المجتمع المحلي في المنطقة.</w:t>
            </w:r>
          </w:p>
        </w:tc>
        <w:tc>
          <w:tcPr>
            <w:tcW w:w="983" w:type="dxa"/>
            <w:shd w:val="clear" w:color="auto" w:fill="auto"/>
            <w:vAlign w:val="center"/>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8</w:t>
            </w:r>
          </w:p>
        </w:tc>
        <w:tc>
          <w:tcPr>
            <w:tcW w:w="1129" w:type="dxa"/>
            <w:shd w:val="clear" w:color="auto" w:fill="auto"/>
            <w:vAlign w:val="center"/>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3.15</w:t>
            </w:r>
          </w:p>
        </w:tc>
        <w:tc>
          <w:tcPr>
            <w:tcW w:w="991" w:type="dxa"/>
            <w:shd w:val="clear" w:color="auto" w:fill="auto"/>
            <w:vAlign w:val="center"/>
          </w:tcPr>
          <w:p w:rsidR="00D46CFF" w:rsidRPr="00030386" w:rsidRDefault="00D46CFF" w:rsidP="008F379F">
            <w:pPr>
              <w:pStyle w:val="Other20"/>
              <w:bidi/>
              <w:ind w:firstLine="220"/>
              <w:jc w:val="lowKashida"/>
              <w:rPr>
                <w:rFonts w:ascii="Simplified Arabic" w:hAnsi="Simplified Arabic" w:cs="Simplified Arabic"/>
                <w:sz w:val="24"/>
                <w:szCs w:val="24"/>
              </w:rPr>
            </w:pPr>
            <w:r w:rsidRPr="00030386">
              <w:rPr>
                <w:rFonts w:ascii="Simplified Arabic" w:hAnsi="Simplified Arabic" w:cs="Simplified Arabic"/>
                <w:sz w:val="24"/>
                <w:szCs w:val="24"/>
              </w:rPr>
              <w:t>1.17</w:t>
            </w:r>
          </w:p>
        </w:tc>
        <w:tc>
          <w:tcPr>
            <w:tcW w:w="1404" w:type="dxa"/>
            <w:shd w:val="clear" w:color="auto" w:fill="auto"/>
            <w:vAlign w:val="bottom"/>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متوسطة</w:t>
            </w:r>
          </w:p>
        </w:tc>
      </w:tr>
      <w:tr w:rsidR="00030386" w:rsidRPr="00030386" w:rsidTr="008F379F">
        <w:trPr>
          <w:jc w:val="center"/>
        </w:trPr>
        <w:tc>
          <w:tcPr>
            <w:tcW w:w="707" w:type="dxa"/>
            <w:shd w:val="clear" w:color="auto" w:fill="auto"/>
          </w:tcPr>
          <w:p w:rsidR="00D46CFF" w:rsidRPr="00030386" w:rsidRDefault="00D46CFF" w:rsidP="008F379F">
            <w:pPr>
              <w:pStyle w:val="Other20"/>
              <w:bidi/>
              <w:ind w:firstLine="180"/>
              <w:jc w:val="lowKashida"/>
              <w:rPr>
                <w:rFonts w:ascii="Simplified Arabic" w:hAnsi="Simplified Arabic" w:cs="Simplified Arabic"/>
                <w:sz w:val="24"/>
                <w:szCs w:val="24"/>
              </w:rPr>
            </w:pPr>
            <w:r w:rsidRPr="00030386">
              <w:rPr>
                <w:rFonts w:ascii="Simplified Arabic" w:hAnsi="Simplified Arabic" w:cs="Simplified Arabic"/>
                <w:sz w:val="24"/>
                <w:szCs w:val="24"/>
              </w:rPr>
              <w:t>65</w:t>
            </w:r>
          </w:p>
        </w:tc>
        <w:tc>
          <w:tcPr>
            <w:tcW w:w="4851" w:type="dxa"/>
            <w:shd w:val="clear" w:color="auto" w:fill="auto"/>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المشاركة في الأنشطة والمسابقات العامة للمجتمع.</w:t>
            </w:r>
          </w:p>
        </w:tc>
        <w:tc>
          <w:tcPr>
            <w:tcW w:w="983" w:type="dxa"/>
            <w:shd w:val="clear" w:color="auto" w:fill="auto"/>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9</w:t>
            </w:r>
          </w:p>
        </w:tc>
        <w:tc>
          <w:tcPr>
            <w:tcW w:w="1129" w:type="dxa"/>
            <w:shd w:val="clear" w:color="auto" w:fill="auto"/>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3.14</w:t>
            </w:r>
          </w:p>
        </w:tc>
        <w:tc>
          <w:tcPr>
            <w:tcW w:w="991" w:type="dxa"/>
            <w:shd w:val="clear" w:color="auto" w:fill="auto"/>
          </w:tcPr>
          <w:p w:rsidR="00D46CFF" w:rsidRPr="00030386" w:rsidRDefault="00D46CFF" w:rsidP="008F379F">
            <w:pPr>
              <w:pStyle w:val="Other20"/>
              <w:bidi/>
              <w:ind w:firstLine="220"/>
              <w:jc w:val="lowKashida"/>
              <w:rPr>
                <w:rFonts w:ascii="Simplified Arabic" w:hAnsi="Simplified Arabic" w:cs="Simplified Arabic"/>
                <w:sz w:val="24"/>
                <w:szCs w:val="24"/>
              </w:rPr>
            </w:pPr>
            <w:r w:rsidRPr="00030386">
              <w:rPr>
                <w:rFonts w:ascii="Simplified Arabic" w:hAnsi="Simplified Arabic" w:cs="Simplified Arabic"/>
                <w:sz w:val="24"/>
                <w:szCs w:val="24"/>
              </w:rPr>
              <w:t>1.17</w:t>
            </w:r>
          </w:p>
        </w:tc>
        <w:tc>
          <w:tcPr>
            <w:tcW w:w="1404" w:type="dxa"/>
            <w:shd w:val="clear" w:color="auto" w:fill="auto"/>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متوسطة</w:t>
            </w:r>
          </w:p>
        </w:tc>
      </w:tr>
      <w:tr w:rsidR="00030386" w:rsidRPr="00030386" w:rsidTr="008F379F">
        <w:trPr>
          <w:jc w:val="center"/>
        </w:trPr>
        <w:tc>
          <w:tcPr>
            <w:tcW w:w="707" w:type="dxa"/>
            <w:shd w:val="clear" w:color="auto" w:fill="auto"/>
          </w:tcPr>
          <w:p w:rsidR="00D46CFF" w:rsidRPr="00030386" w:rsidRDefault="00D46CFF" w:rsidP="008F379F">
            <w:pPr>
              <w:pStyle w:val="Other20"/>
              <w:bidi/>
              <w:ind w:firstLine="180"/>
              <w:jc w:val="lowKashida"/>
              <w:rPr>
                <w:rFonts w:ascii="Simplified Arabic" w:hAnsi="Simplified Arabic" w:cs="Simplified Arabic"/>
                <w:sz w:val="24"/>
                <w:szCs w:val="24"/>
              </w:rPr>
            </w:pPr>
          </w:p>
        </w:tc>
        <w:tc>
          <w:tcPr>
            <w:tcW w:w="4851" w:type="dxa"/>
            <w:shd w:val="clear" w:color="auto" w:fill="auto"/>
            <w:vAlign w:val="center"/>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الفقرات ككل</w:t>
            </w:r>
          </w:p>
        </w:tc>
        <w:tc>
          <w:tcPr>
            <w:tcW w:w="983" w:type="dxa"/>
            <w:shd w:val="clear" w:color="auto" w:fill="auto"/>
          </w:tcPr>
          <w:p w:rsidR="00D46CFF" w:rsidRPr="00030386" w:rsidRDefault="00D46CFF" w:rsidP="008F379F">
            <w:pPr>
              <w:bidi/>
              <w:jc w:val="lowKashida"/>
              <w:rPr>
                <w:rFonts w:ascii="Simplified Arabic" w:hAnsi="Simplified Arabic" w:cs="Simplified Arabic"/>
                <w:rtl/>
              </w:rPr>
            </w:pPr>
          </w:p>
        </w:tc>
        <w:tc>
          <w:tcPr>
            <w:tcW w:w="1129" w:type="dxa"/>
            <w:shd w:val="clear" w:color="auto" w:fill="auto"/>
            <w:vAlign w:val="center"/>
          </w:tcPr>
          <w:p w:rsidR="00D46CFF" w:rsidRPr="00030386" w:rsidRDefault="00D46CFF" w:rsidP="008F379F">
            <w:pPr>
              <w:pStyle w:val="Other20"/>
              <w:bidi/>
              <w:ind w:firstLine="280"/>
              <w:jc w:val="lowKashida"/>
              <w:rPr>
                <w:rFonts w:ascii="Simplified Arabic" w:hAnsi="Simplified Arabic" w:cs="Simplified Arabic"/>
                <w:sz w:val="24"/>
                <w:szCs w:val="24"/>
              </w:rPr>
            </w:pPr>
            <w:r w:rsidRPr="00030386">
              <w:rPr>
                <w:rFonts w:ascii="Simplified Arabic" w:hAnsi="Simplified Arabic" w:cs="Simplified Arabic"/>
                <w:sz w:val="24"/>
                <w:szCs w:val="24"/>
              </w:rPr>
              <w:t>3.55</w:t>
            </w:r>
          </w:p>
        </w:tc>
        <w:tc>
          <w:tcPr>
            <w:tcW w:w="991" w:type="dxa"/>
            <w:shd w:val="clear" w:color="auto" w:fill="auto"/>
            <w:vAlign w:val="center"/>
          </w:tcPr>
          <w:p w:rsidR="00D46CFF" w:rsidRPr="00030386" w:rsidRDefault="00D46CFF" w:rsidP="008F379F">
            <w:pPr>
              <w:pStyle w:val="Other20"/>
              <w:bidi/>
              <w:ind w:firstLine="220"/>
              <w:jc w:val="lowKashida"/>
              <w:rPr>
                <w:rFonts w:ascii="Simplified Arabic" w:hAnsi="Simplified Arabic" w:cs="Simplified Arabic"/>
                <w:sz w:val="24"/>
                <w:szCs w:val="24"/>
              </w:rPr>
            </w:pPr>
            <w:r w:rsidRPr="00030386">
              <w:rPr>
                <w:rFonts w:ascii="Simplified Arabic" w:hAnsi="Simplified Arabic" w:cs="Simplified Arabic"/>
                <w:sz w:val="24"/>
                <w:szCs w:val="24"/>
              </w:rPr>
              <w:t>058</w:t>
            </w:r>
          </w:p>
        </w:tc>
        <w:tc>
          <w:tcPr>
            <w:tcW w:w="1404" w:type="dxa"/>
            <w:shd w:val="clear" w:color="auto" w:fill="auto"/>
            <w:vAlign w:val="center"/>
          </w:tcPr>
          <w:p w:rsidR="00D46CFF" w:rsidRPr="00030386" w:rsidRDefault="00D46CFF"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rtl/>
                <w:lang w:val="ar-SA" w:eastAsia="ar-SA"/>
              </w:rPr>
              <w:t>عالية</w:t>
            </w:r>
          </w:p>
        </w:tc>
      </w:tr>
    </w:tbl>
    <w:p w:rsidR="003701CD" w:rsidRPr="00030386" w:rsidRDefault="003701CD" w:rsidP="00D211A4">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lang w:bidi="ar-EG"/>
        </w:rPr>
        <w:sym w:font="Symbol" w:char="F0B7"/>
      </w:r>
      <w:r w:rsidRPr="00030386">
        <w:rPr>
          <w:rFonts w:ascii="Simplified Arabic" w:hAnsi="Simplified Arabic" w:cs="Simplified Arabic"/>
          <w:b/>
          <w:bCs/>
          <w:sz w:val="28"/>
          <w:szCs w:val="28"/>
          <w:rtl/>
          <w:lang w:bidi="ar-EG"/>
        </w:rPr>
        <w:t xml:space="preserve"> الدرجة القصوى (5)</w:t>
      </w:r>
    </w:p>
    <w:p w:rsidR="003701CD" w:rsidRPr="00030386" w:rsidRDefault="003701CD"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يتبين من الجدول (</w:t>
      </w:r>
      <w:r w:rsidR="004F7EA5" w:rsidRPr="00030386">
        <w:rPr>
          <w:rFonts w:ascii="Simplified Arabic" w:hAnsi="Simplified Arabic" w:cs="Simplified Arabic"/>
          <w:sz w:val="28"/>
          <w:szCs w:val="28"/>
          <w:rtl/>
          <w:lang w:bidi="ar-EG"/>
        </w:rPr>
        <w:t>17</w:t>
      </w:r>
      <w:r w:rsidRPr="00030386">
        <w:rPr>
          <w:rFonts w:ascii="Simplified Arabic" w:hAnsi="Simplified Arabic" w:cs="Simplified Arabic"/>
          <w:sz w:val="28"/>
          <w:szCs w:val="28"/>
          <w:rtl/>
          <w:lang w:bidi="ar-EG"/>
        </w:rPr>
        <w:t xml:space="preserve">) استخدام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مع جمهور </w:t>
      </w:r>
      <w:r w:rsidR="009D103C"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المباشر)، إذ بلغت قيمة المتوسط الحسابي للفقرات ككل والتي تمثل هذه الوسيلة (3.55) بانحراف معياري (0.58) وبدرجة استخدام عالية وهي أكبر من الوسط الفرضي (3)، إذ جاءت الفقرة (68) والتي تنص على "الزيارات الرسمية بما </w:t>
      </w:r>
      <w:proofErr w:type="spellStart"/>
      <w:r w:rsidRPr="00030386">
        <w:rPr>
          <w:rFonts w:ascii="Simplified Arabic" w:hAnsi="Simplified Arabic" w:cs="Simplified Arabic"/>
          <w:sz w:val="28"/>
          <w:szCs w:val="28"/>
          <w:rtl/>
          <w:lang w:bidi="ar-EG"/>
        </w:rPr>
        <w:t>يقتضيه</w:t>
      </w:r>
      <w:proofErr w:type="spellEnd"/>
      <w:r w:rsidRPr="00030386">
        <w:rPr>
          <w:rFonts w:ascii="Simplified Arabic" w:hAnsi="Simplified Arabic" w:cs="Simplified Arabic"/>
          <w:sz w:val="28"/>
          <w:szCs w:val="28"/>
          <w:rtl/>
          <w:lang w:bidi="ar-EG"/>
        </w:rPr>
        <w:t xml:space="preserve"> العمل في المرتبة الأولى بمتوسط حسابي (3.63) وبانحراف معياري (1.04) وبدرجة تقدير عالية، ثم تلاها الفقرة رقم (64) والتي تنص على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المباشر بقادة الرأي في المجتمع في المرتبة الثانية بمتوسط حسابي (3.43) وبانحراف معياري (1.16) وبدرجة تقدير عالية، أما الفقرة (65) والتي تنص على "المشاركة في الأنشطة والمسابقات العامة للمجتمع" فقد جاءت في المرتبة الأخيرة بمتوسط حسابي(3.14) وبانحراف معياري (1.17) وبدرجة تقدير متوسطة</w:t>
      </w:r>
      <w:r w:rsidR="00136FFF" w:rsidRPr="00030386">
        <w:rPr>
          <w:rFonts w:ascii="Simplified Arabic" w:hAnsi="Simplified Arabic" w:cs="Simplified Arabic"/>
          <w:sz w:val="28"/>
          <w:szCs w:val="28"/>
          <w:lang w:bidi="ar-EG"/>
        </w:rPr>
        <w:t>.</w:t>
      </w:r>
    </w:p>
    <w:p w:rsidR="00DA0BF9" w:rsidRPr="00030386" w:rsidRDefault="00DA0BF9"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كما تم إجراء اختبار (ت) </w:t>
      </w:r>
      <w:r w:rsidRPr="00030386">
        <w:rPr>
          <w:rFonts w:ascii="Simplified Arabic" w:hAnsi="Simplified Arabic" w:cs="Simplified Arabic"/>
          <w:sz w:val="28"/>
          <w:szCs w:val="28"/>
          <w:lang w:bidi="ar-EG"/>
        </w:rPr>
        <w:t>( one sample test</w:t>
      </w:r>
      <w:r w:rsidRPr="00030386">
        <w:rPr>
          <w:rFonts w:ascii="Simplified Arabic" w:hAnsi="Simplified Arabic" w:cs="Simplified Arabic"/>
          <w:sz w:val="28"/>
          <w:szCs w:val="28"/>
          <w:rtl/>
          <w:lang w:bidi="ar-EG"/>
        </w:rPr>
        <w:t xml:space="preserve"> على درجة استخدام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العلاقات العامة والإعلام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مع جمهور مؤسسة بهية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الشخصي المباشر)، والجدول (18) يبين ذلك..</w:t>
      </w:r>
    </w:p>
    <w:p w:rsidR="00DA0BF9" w:rsidRPr="00030386" w:rsidRDefault="00E54427" w:rsidP="00104274">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جدول ( </w:t>
      </w:r>
      <w:r w:rsidR="00104274">
        <w:rPr>
          <w:rFonts w:ascii="Simplified Arabic" w:hAnsi="Simplified Arabic" w:cs="Simplified Arabic" w:hint="cs"/>
          <w:b/>
          <w:bCs/>
          <w:sz w:val="28"/>
          <w:szCs w:val="28"/>
          <w:rtl/>
          <w:lang w:bidi="ar-EG"/>
        </w:rPr>
        <w:t>19</w:t>
      </w:r>
      <w:r w:rsidRPr="00030386">
        <w:rPr>
          <w:rFonts w:ascii="Simplified Arabic" w:hAnsi="Simplified Arabic" w:cs="Simplified Arabic"/>
          <w:b/>
          <w:bCs/>
          <w:sz w:val="28"/>
          <w:szCs w:val="28"/>
          <w:rtl/>
          <w:lang w:bidi="ar-EG"/>
        </w:rPr>
        <w:t>)</w:t>
      </w:r>
    </w:p>
    <w:p w:rsidR="003701CD" w:rsidRPr="00030386" w:rsidRDefault="003701CD" w:rsidP="00113E48">
      <w:pPr>
        <w:bidi/>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نتائج اختبار (ت) </w:t>
      </w:r>
      <w:r w:rsidRPr="00030386">
        <w:rPr>
          <w:rFonts w:ascii="Simplified Arabic" w:hAnsi="Simplified Arabic" w:cs="Simplified Arabic"/>
          <w:b/>
          <w:bCs/>
          <w:sz w:val="28"/>
          <w:szCs w:val="28"/>
          <w:lang w:bidi="ar-EG"/>
        </w:rPr>
        <w:t>one sample test</w:t>
      </w:r>
      <w:r w:rsidR="00D46CFF"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rtl/>
          <w:lang w:bidi="ar-EG"/>
        </w:rPr>
        <w:t xml:space="preserve">درجة استخدام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893655"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في أنشطتها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ية مع جمهور </w:t>
      </w:r>
      <w:r w:rsidR="009D103C"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الوسيلة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 الشخصي المباشر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526B3D">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المتوسط الحسابي</w:t>
            </w:r>
          </w:p>
        </w:tc>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lang w:bidi="ar-EG"/>
              </w:rPr>
              <w:t>الانحراف المعياري</w:t>
            </w:r>
          </w:p>
        </w:tc>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قيمة ت</w:t>
            </w:r>
          </w:p>
        </w:tc>
        <w:tc>
          <w:tcPr>
            <w:tcW w:w="1705"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درجة الحرية</w:t>
            </w:r>
          </w:p>
        </w:tc>
        <w:tc>
          <w:tcPr>
            <w:tcW w:w="1705"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الدلالة الإحصائية</w:t>
            </w:r>
          </w:p>
        </w:tc>
      </w:tr>
      <w:tr w:rsidR="00030386" w:rsidRPr="00030386" w:rsidTr="008F379F">
        <w:tc>
          <w:tcPr>
            <w:tcW w:w="1704" w:type="dxa"/>
            <w:shd w:val="clear" w:color="auto" w:fill="auto"/>
          </w:tcPr>
          <w:p w:rsidR="003701CD" w:rsidRPr="00030386" w:rsidRDefault="003701CD" w:rsidP="008F379F">
            <w:pPr>
              <w:bidi/>
              <w:jc w:val="lowKashida"/>
              <w:rPr>
                <w:rFonts w:ascii="Simplified Arabic" w:hAnsi="Simplified Arabic" w:cs="Simplified Arabic"/>
                <w:sz w:val="28"/>
                <w:szCs w:val="28"/>
                <w:lang w:bidi="ar-EG"/>
              </w:rPr>
            </w:pPr>
            <w:r w:rsidRPr="00030386">
              <w:rPr>
                <w:rFonts w:ascii="Simplified Arabic" w:hAnsi="Simplified Arabic" w:cs="Simplified Arabic"/>
                <w:sz w:val="28"/>
                <w:szCs w:val="28"/>
                <w:lang w:bidi="ar-EG"/>
              </w:rPr>
              <w:t>3.55</w:t>
            </w:r>
          </w:p>
        </w:tc>
        <w:tc>
          <w:tcPr>
            <w:tcW w:w="1704" w:type="dxa"/>
            <w:shd w:val="clear" w:color="auto" w:fill="auto"/>
          </w:tcPr>
          <w:p w:rsidR="003701CD" w:rsidRPr="00030386" w:rsidRDefault="003701CD" w:rsidP="008F379F">
            <w:pPr>
              <w:bidi/>
              <w:jc w:val="lowKashida"/>
              <w:rPr>
                <w:rFonts w:ascii="Simplified Arabic" w:hAnsi="Simplified Arabic" w:cs="Simplified Arabic"/>
                <w:sz w:val="28"/>
                <w:szCs w:val="28"/>
                <w:lang w:bidi="ar-EG"/>
              </w:rPr>
            </w:pPr>
            <w:r w:rsidRPr="00030386">
              <w:rPr>
                <w:rFonts w:ascii="Simplified Arabic" w:hAnsi="Simplified Arabic" w:cs="Simplified Arabic"/>
                <w:sz w:val="28"/>
                <w:szCs w:val="28"/>
                <w:lang w:bidi="ar-EG"/>
              </w:rPr>
              <w:t>0.58</w:t>
            </w:r>
          </w:p>
        </w:tc>
        <w:tc>
          <w:tcPr>
            <w:tcW w:w="1704" w:type="dxa"/>
            <w:shd w:val="clear" w:color="auto" w:fill="auto"/>
          </w:tcPr>
          <w:p w:rsidR="003701CD" w:rsidRPr="00030386" w:rsidRDefault="003701CD" w:rsidP="008F379F">
            <w:pPr>
              <w:bidi/>
              <w:jc w:val="lowKashida"/>
              <w:rPr>
                <w:rFonts w:ascii="Simplified Arabic" w:hAnsi="Simplified Arabic" w:cs="Simplified Arabic"/>
                <w:sz w:val="28"/>
                <w:szCs w:val="28"/>
                <w:lang w:bidi="ar-EG"/>
              </w:rPr>
            </w:pPr>
            <w:r w:rsidRPr="00030386">
              <w:rPr>
                <w:rFonts w:ascii="Simplified Arabic" w:hAnsi="Simplified Arabic" w:cs="Simplified Arabic"/>
                <w:sz w:val="28"/>
                <w:szCs w:val="28"/>
                <w:lang w:bidi="ar-EG"/>
              </w:rPr>
              <w:t>9.778</w:t>
            </w:r>
          </w:p>
        </w:tc>
        <w:tc>
          <w:tcPr>
            <w:tcW w:w="1705" w:type="dxa"/>
            <w:shd w:val="clear" w:color="auto" w:fill="auto"/>
          </w:tcPr>
          <w:p w:rsidR="003701CD" w:rsidRPr="00030386" w:rsidRDefault="003701CD" w:rsidP="008F379F">
            <w:pPr>
              <w:bidi/>
              <w:jc w:val="lowKashida"/>
              <w:rPr>
                <w:rFonts w:ascii="Simplified Arabic" w:hAnsi="Simplified Arabic" w:cs="Simplified Arabic"/>
                <w:sz w:val="28"/>
                <w:szCs w:val="28"/>
                <w:lang w:bidi="ar-EG"/>
              </w:rPr>
            </w:pPr>
            <w:r w:rsidRPr="00030386">
              <w:rPr>
                <w:rFonts w:ascii="Simplified Arabic" w:hAnsi="Simplified Arabic" w:cs="Simplified Arabic"/>
                <w:sz w:val="28"/>
                <w:szCs w:val="28"/>
                <w:lang w:bidi="ar-EG"/>
              </w:rPr>
              <w:t>103</w:t>
            </w:r>
          </w:p>
        </w:tc>
        <w:tc>
          <w:tcPr>
            <w:tcW w:w="1705" w:type="dxa"/>
            <w:shd w:val="clear" w:color="auto" w:fill="auto"/>
          </w:tcPr>
          <w:p w:rsidR="003701CD" w:rsidRPr="00030386" w:rsidRDefault="003701CD" w:rsidP="008F379F">
            <w:pPr>
              <w:bidi/>
              <w:jc w:val="lowKashida"/>
              <w:rPr>
                <w:rFonts w:ascii="Simplified Arabic" w:hAnsi="Simplified Arabic" w:cs="Simplified Arabic"/>
                <w:sz w:val="28"/>
                <w:szCs w:val="28"/>
                <w:lang w:bidi="ar-EG"/>
              </w:rPr>
            </w:pPr>
            <w:r w:rsidRPr="00030386">
              <w:rPr>
                <w:rFonts w:ascii="Simplified Arabic" w:hAnsi="Simplified Arabic" w:cs="Simplified Arabic"/>
                <w:sz w:val="28"/>
                <w:szCs w:val="28"/>
                <w:lang w:bidi="ar-EG"/>
              </w:rPr>
              <w:t>*0.000</w:t>
            </w:r>
          </w:p>
        </w:tc>
      </w:tr>
    </w:tbl>
    <w:p w:rsidR="00113E48" w:rsidRPr="00030386" w:rsidRDefault="00113E48" w:rsidP="00113E48">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ذو دلالة إحصائية عند مستوى الدلالة الإحصائية (</w:t>
      </w:r>
      <m:oMath>
        <m:r>
          <m:rPr>
            <m:sty m:val="b"/>
          </m:rPr>
          <w:rPr>
            <w:rFonts w:ascii="Cambria Math" w:hAnsi="Cambria Math" w:cs="Arial"/>
            <w:sz w:val="28"/>
            <w:szCs w:val="28"/>
            <w:lang w:bidi="ar-EG"/>
          </w:rPr>
          <m:t>0.05&gt;α</m:t>
        </m:r>
      </m:oMath>
      <w:r w:rsidRPr="00030386">
        <w:rPr>
          <w:rFonts w:ascii="Simplified Arabic" w:hAnsi="Simplified Arabic" w:cs="Simplified Arabic"/>
          <w:b/>
          <w:bCs/>
          <w:sz w:val="28"/>
          <w:szCs w:val="28"/>
          <w:rtl/>
          <w:lang w:bidi="ar-EG"/>
        </w:rPr>
        <w:t>)</w:t>
      </w:r>
    </w:p>
    <w:p w:rsidR="003701CD" w:rsidRPr="00030386" w:rsidRDefault="00DA0BF9" w:rsidP="00D211A4">
      <w:pPr>
        <w:bidi/>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b/>
          <w:bCs/>
          <w:sz w:val="28"/>
          <w:szCs w:val="28"/>
          <w:rtl/>
          <w:lang w:bidi="ar-EG"/>
        </w:rPr>
        <w:t>يتبين من الجدول (</w:t>
      </w:r>
      <w:r w:rsidR="004F7EA5" w:rsidRPr="00030386">
        <w:rPr>
          <w:rFonts w:ascii="Simplified Arabic" w:hAnsi="Simplified Arabic" w:cs="Simplified Arabic"/>
          <w:b/>
          <w:bCs/>
          <w:sz w:val="28"/>
          <w:szCs w:val="28"/>
          <w:rtl/>
          <w:lang w:bidi="ar-EG"/>
        </w:rPr>
        <w:t>18</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أن قيمة (ت) المحسوبة عند الوسط الفرضي (3) هي (9.778) وبدلالة إحصائية (0.000)، وهي قيمة دالة إحصائية عند مستوى دلالة إحصائية </w:t>
      </w:r>
      <w:r w:rsidR="00D46CFF"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D46CFF"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كما تبين أن الوسط الحسابي لفقرات هذه الوسيلة ككل تساوي (3.55) وهي اكبر من الوسط الفرضي (3)، مما يترتب عليه رفض الفرضية الصفرية وقبول الفرضية البديلة لهذه الوسيلة، مما يدل على استخدام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مع جمهور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الوسيلة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ية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الشخصي المباشر)</w:t>
      </w:r>
      <w:r w:rsidR="00136FFF" w:rsidRPr="00030386">
        <w:rPr>
          <w:rFonts w:ascii="Simplified Arabic" w:hAnsi="Simplified Arabic" w:cs="Simplified Arabic"/>
          <w:sz w:val="28"/>
          <w:szCs w:val="28"/>
          <w:lang w:bidi="ar-EG"/>
        </w:rPr>
        <w:t>.</w:t>
      </w:r>
    </w:p>
    <w:p w:rsidR="00DA0BF9" w:rsidRPr="00030386" w:rsidRDefault="00DA0BF9"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لا تستخدم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مع جمهور مؤسسة بهية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الجمعي) لاختبار هذه الفرضية تم حساب المتوسطات الحسابية والانحرافات المعيارية لتقديرات أفراد عينة الدراسة على كل فقرة من فقرات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الجمعي)، وعلى الفقرات ككل، كما تم استخدام اختبار (ت) )</w:t>
      </w:r>
      <w:r w:rsidRPr="00030386">
        <w:rPr>
          <w:rFonts w:ascii="Simplified Arabic" w:hAnsi="Simplified Arabic" w:cs="Simplified Arabic"/>
          <w:sz w:val="28"/>
          <w:szCs w:val="28"/>
          <w:lang w:bidi="ar-EG"/>
        </w:rPr>
        <w:t>t-test</w:t>
      </w:r>
      <w:r w:rsidRPr="00030386">
        <w:rPr>
          <w:rFonts w:ascii="Simplified Arabic" w:hAnsi="Simplified Arabic" w:cs="Simplified Arabic"/>
          <w:sz w:val="28"/>
          <w:szCs w:val="28"/>
          <w:rtl/>
          <w:lang w:bidi="ar-EG"/>
        </w:rPr>
        <w:t>( على افتراض أن الوسط الفرضي هو (3)، وفي ما يلي عرض لذلك</w:t>
      </w:r>
      <w:r w:rsidRPr="00030386">
        <w:rPr>
          <w:rFonts w:ascii="Simplified Arabic" w:hAnsi="Simplified Arabic" w:cs="Simplified Arabic"/>
          <w:sz w:val="28"/>
          <w:szCs w:val="28"/>
          <w:lang w:bidi="ar-EG"/>
        </w:rPr>
        <w:t>.</w:t>
      </w:r>
    </w:p>
    <w:p w:rsidR="00FD1A77" w:rsidRPr="00030386" w:rsidRDefault="00E41444" w:rsidP="00104274">
      <w:pPr>
        <w:spacing w:after="200" w:line="276" w:lineRule="auto"/>
        <w:jc w:val="center"/>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br w:type="page"/>
      </w:r>
      <w:r w:rsidR="00FD1A77"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20</w:t>
      </w:r>
      <w:r w:rsidR="00FD1A77" w:rsidRPr="00030386">
        <w:rPr>
          <w:rFonts w:ascii="Simplified Arabic" w:hAnsi="Simplified Arabic" w:cs="Simplified Arabic"/>
          <w:b/>
          <w:bCs/>
          <w:sz w:val="28"/>
          <w:szCs w:val="28"/>
          <w:rtl/>
          <w:lang w:bidi="ar-EG"/>
        </w:rPr>
        <w:t>)</w:t>
      </w:r>
    </w:p>
    <w:p w:rsidR="003701CD" w:rsidRPr="00030386" w:rsidRDefault="003701CD" w:rsidP="00113E48">
      <w:pPr>
        <w:bidi/>
        <w:jc w:val="center"/>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lang w:bidi="ar-EG"/>
        </w:rPr>
        <w:t>المتوسطات الحسابية والانحرافات المعيارية لتقديرات أفراد عينة الدراسة على كل فقرة من فقرات الوسيلة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ية (وسائل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 xml:space="preserve"> الجمعي) مرتبة ترتيباً تنازلياً</w:t>
      </w:r>
      <w:r w:rsidR="00FD1A77" w:rsidRPr="00030386">
        <w:rPr>
          <w:rFonts w:ascii="Simplified Arabic" w:hAnsi="Simplified Arabic" w:cs="Simplified Arabic"/>
          <w:b/>
          <w:bCs/>
          <w:sz w:val="26"/>
          <w:szCs w:val="26"/>
          <w:rtl/>
          <w:lang w:bidi="ar-EG"/>
        </w:rPr>
        <w:t xml:space="preserve"> </w:t>
      </w:r>
      <w:r w:rsidRPr="00030386">
        <w:rPr>
          <w:rFonts w:ascii="Simplified Arabic" w:hAnsi="Simplified Arabic" w:cs="Simplified Arabic"/>
          <w:b/>
          <w:bCs/>
          <w:sz w:val="26"/>
          <w:szCs w:val="26"/>
          <w:rtl/>
          <w:lang w:bidi="ar-EG"/>
        </w:rPr>
        <w:t>حسب المتوسط الحسابي</w:t>
      </w:r>
    </w:p>
    <w:tbl>
      <w:tblPr>
        <w:bidiVisual/>
        <w:tblW w:w="1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6109"/>
        <w:gridCol w:w="626"/>
        <w:gridCol w:w="983"/>
        <w:gridCol w:w="873"/>
        <w:gridCol w:w="991"/>
      </w:tblGrid>
      <w:tr w:rsidR="00030386" w:rsidRPr="00030386" w:rsidTr="00526B3D">
        <w:trPr>
          <w:tblHeader/>
          <w:jc w:val="center"/>
        </w:trPr>
        <w:tc>
          <w:tcPr>
            <w:tcW w:w="611" w:type="dxa"/>
            <w:shd w:val="clear" w:color="auto" w:fill="D9D9D9"/>
          </w:tcPr>
          <w:p w:rsidR="00D46CFF" w:rsidRPr="00030386" w:rsidRDefault="00F768B2" w:rsidP="008F379F">
            <w:pPr>
              <w:bidi/>
              <w:jc w:val="lowKashida"/>
              <w:rPr>
                <w:rFonts w:ascii="Simplified Arabic" w:hAnsi="Simplified Arabic" w:cs="Simplified Arabic"/>
                <w:b/>
                <w:bCs/>
                <w:lang w:bidi="ar-EG"/>
              </w:rPr>
            </w:pPr>
            <w:r w:rsidRPr="00030386">
              <w:rPr>
                <w:rFonts w:ascii="Simplified Arabic" w:hAnsi="Simplified Arabic" w:cs="Simplified Arabic"/>
                <w:b/>
                <w:bCs/>
                <w:rtl/>
                <w:lang w:bidi="ar-EG"/>
              </w:rPr>
              <w:t xml:space="preserve">رقم  </w:t>
            </w:r>
            <w:r w:rsidR="00D46CFF" w:rsidRPr="00030386">
              <w:rPr>
                <w:rFonts w:ascii="Simplified Arabic" w:hAnsi="Simplified Arabic" w:cs="Simplified Arabic"/>
                <w:b/>
                <w:bCs/>
                <w:rtl/>
                <w:lang w:bidi="ar-EG"/>
              </w:rPr>
              <w:t>الفقرة</w:t>
            </w:r>
          </w:p>
        </w:tc>
        <w:tc>
          <w:tcPr>
            <w:tcW w:w="6109" w:type="dxa"/>
            <w:shd w:val="clear" w:color="auto" w:fill="D9D9D9"/>
          </w:tcPr>
          <w:p w:rsidR="00D46CFF" w:rsidRPr="00030386" w:rsidRDefault="00D46CFF"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الفقرة</w:t>
            </w:r>
          </w:p>
        </w:tc>
        <w:tc>
          <w:tcPr>
            <w:tcW w:w="626" w:type="dxa"/>
            <w:shd w:val="clear" w:color="auto" w:fill="D9D9D9"/>
          </w:tcPr>
          <w:p w:rsidR="00D46CFF" w:rsidRPr="00030386" w:rsidRDefault="00D46CFF"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الرتبة</w:t>
            </w:r>
          </w:p>
        </w:tc>
        <w:tc>
          <w:tcPr>
            <w:tcW w:w="983" w:type="dxa"/>
            <w:shd w:val="clear" w:color="auto" w:fill="D9D9D9"/>
          </w:tcPr>
          <w:p w:rsidR="00D46CFF" w:rsidRPr="00030386" w:rsidRDefault="00D46CFF"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المتوسط</w:t>
            </w:r>
            <w:r w:rsidRPr="00030386">
              <w:rPr>
                <w:rFonts w:ascii="Simplified Arabic" w:hAnsi="Simplified Arabic" w:cs="Simplified Arabic"/>
                <w:b/>
                <w:bCs/>
                <w:rtl/>
                <w:lang w:bidi="ar-EG"/>
              </w:rPr>
              <w:br/>
              <w:t>الحسابي*</w:t>
            </w:r>
          </w:p>
        </w:tc>
        <w:tc>
          <w:tcPr>
            <w:tcW w:w="873" w:type="dxa"/>
            <w:shd w:val="clear" w:color="auto" w:fill="D9D9D9"/>
          </w:tcPr>
          <w:p w:rsidR="00D46CFF" w:rsidRPr="00030386" w:rsidRDefault="00D46CFF"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الانحراف</w:t>
            </w:r>
            <w:r w:rsidRPr="00030386">
              <w:rPr>
                <w:rFonts w:ascii="Simplified Arabic" w:hAnsi="Simplified Arabic" w:cs="Simplified Arabic"/>
                <w:b/>
                <w:bCs/>
                <w:rtl/>
                <w:lang w:bidi="ar-EG"/>
              </w:rPr>
              <w:br/>
              <w:t>المعياري</w:t>
            </w:r>
          </w:p>
        </w:tc>
        <w:tc>
          <w:tcPr>
            <w:tcW w:w="991" w:type="dxa"/>
            <w:shd w:val="clear" w:color="auto" w:fill="D9D9D9"/>
          </w:tcPr>
          <w:p w:rsidR="00D46CFF" w:rsidRPr="00030386" w:rsidRDefault="00D46CFF"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درجه</w:t>
            </w:r>
            <w:r w:rsidRPr="00030386">
              <w:rPr>
                <w:rFonts w:ascii="Simplified Arabic" w:hAnsi="Simplified Arabic" w:cs="Simplified Arabic"/>
                <w:b/>
                <w:bCs/>
                <w:rtl/>
                <w:lang w:bidi="ar-EG"/>
              </w:rPr>
              <w:br/>
              <w:t>التقدير</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79</w:t>
            </w:r>
          </w:p>
        </w:tc>
        <w:tc>
          <w:tcPr>
            <w:tcW w:w="6109" w:type="dxa"/>
            <w:shd w:val="clear" w:color="auto" w:fill="auto"/>
          </w:tcPr>
          <w:p w:rsidR="00D46CFF" w:rsidRPr="00030386" w:rsidRDefault="00D46CFF" w:rsidP="008F379F">
            <w:pPr>
              <w:bidi/>
              <w:ind w:left="231"/>
              <w:jc w:val="lowKashida"/>
              <w:rPr>
                <w:rFonts w:ascii="Simplified Arabic" w:hAnsi="Simplified Arabic" w:cs="Simplified Arabic"/>
                <w:rtl/>
                <w:lang w:bidi="ar-EG"/>
              </w:rPr>
            </w:pPr>
            <w:r w:rsidRPr="00030386">
              <w:rPr>
                <w:rFonts w:ascii="Simplified Arabic" w:hAnsi="Simplified Arabic" w:cs="Simplified Arabic"/>
                <w:rtl/>
                <w:lang w:bidi="ar-EG"/>
              </w:rPr>
              <w:t>ورش العمل.</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3.42</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1.09</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عالية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82</w:t>
            </w:r>
          </w:p>
        </w:tc>
        <w:tc>
          <w:tcPr>
            <w:tcW w:w="6109" w:type="dxa"/>
            <w:shd w:val="clear" w:color="auto" w:fill="auto"/>
          </w:tcPr>
          <w:p w:rsidR="00D46CFF" w:rsidRPr="00030386" w:rsidRDefault="00D46CFF" w:rsidP="008F379F">
            <w:pPr>
              <w:bidi/>
              <w:ind w:left="231"/>
              <w:jc w:val="lowKashida"/>
              <w:rPr>
                <w:rFonts w:ascii="Simplified Arabic" w:hAnsi="Simplified Arabic" w:cs="Simplified Arabic"/>
                <w:rtl/>
                <w:lang w:bidi="ar-EG"/>
              </w:rPr>
            </w:pPr>
            <w:r w:rsidRPr="00030386">
              <w:rPr>
                <w:rFonts w:ascii="Simplified Arabic" w:hAnsi="Simplified Arabic" w:cs="Simplified Arabic"/>
                <w:rtl/>
                <w:lang w:bidi="ar-EG"/>
              </w:rPr>
              <w:t>المؤتمرات.</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2</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3.31</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1.25</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75</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البيانات الصحفية والتي تصدر وقت الأزمات  والكوارث وبعد المؤتمرات.</w:t>
            </w:r>
          </w:p>
        </w:tc>
        <w:tc>
          <w:tcPr>
            <w:tcW w:w="626"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3</w:t>
            </w:r>
          </w:p>
        </w:tc>
        <w:tc>
          <w:tcPr>
            <w:tcW w:w="983"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3.29</w:t>
            </w:r>
          </w:p>
        </w:tc>
        <w:tc>
          <w:tcPr>
            <w:tcW w:w="873"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1.29</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78</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الندوات.</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3</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3.29</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1.16</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80</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المحاضرات.</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5</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3.28</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1.14</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76</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النشرات والأدلة الإرشادية والكتيبات ذات العلاقة الوظيفية والمهنية بمؤسسة بهية </w:t>
            </w:r>
          </w:p>
        </w:tc>
        <w:tc>
          <w:tcPr>
            <w:tcW w:w="626"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6</w:t>
            </w:r>
          </w:p>
        </w:tc>
        <w:tc>
          <w:tcPr>
            <w:tcW w:w="983"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3.26</w:t>
            </w:r>
          </w:p>
        </w:tc>
        <w:tc>
          <w:tcPr>
            <w:tcW w:w="873"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1.28</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77</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وضع الملصقات الكبيرة- اليافطات- في  الأماكن العامة لجذب انتباه الجمهور.</w:t>
            </w:r>
          </w:p>
        </w:tc>
        <w:tc>
          <w:tcPr>
            <w:tcW w:w="626"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7</w:t>
            </w:r>
          </w:p>
        </w:tc>
        <w:tc>
          <w:tcPr>
            <w:tcW w:w="983"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3.25</w:t>
            </w:r>
          </w:p>
        </w:tc>
        <w:tc>
          <w:tcPr>
            <w:tcW w:w="873"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1.22</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81</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الخطب الرسمية لنقل المعلومات للجمهور.</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8</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3.16</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1.18</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84</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المعارض التي تعرف بمؤسسة بهية وبأنشطتها وإعلام الجمهور بخدماتها.</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9</w:t>
            </w:r>
          </w:p>
        </w:tc>
        <w:tc>
          <w:tcPr>
            <w:tcW w:w="983"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3.01</w:t>
            </w:r>
          </w:p>
        </w:tc>
        <w:tc>
          <w:tcPr>
            <w:tcW w:w="873"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1.31</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83</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المناظرات.</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10</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272</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1.27</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73</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مجلة مؤسسة بهية.</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11</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2.68</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1.42</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74</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صحف الحائط الخاصة بمؤسسة بهية.</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12</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2.65</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1.33</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90</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الرسائل القصيرة ورسائل الو سائط عبر الهاتف</w:t>
            </w:r>
            <w:r w:rsidR="006F25C3" w:rsidRPr="00030386">
              <w:rPr>
                <w:rFonts w:ascii="Simplified Arabic" w:hAnsi="Simplified Arabic" w:cs="Simplified Arabic"/>
                <w:rtl/>
                <w:lang w:bidi="ar-EG"/>
              </w:rPr>
              <w:t xml:space="preserve"> </w:t>
            </w:r>
            <w:r w:rsidRPr="00030386">
              <w:rPr>
                <w:rFonts w:ascii="Simplified Arabic" w:hAnsi="Simplified Arabic" w:cs="Simplified Arabic"/>
                <w:rtl/>
                <w:lang w:bidi="ar-EG"/>
              </w:rPr>
              <w:t>النقال.</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13</w:t>
            </w:r>
          </w:p>
        </w:tc>
        <w:tc>
          <w:tcPr>
            <w:tcW w:w="983"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2.64</w:t>
            </w:r>
          </w:p>
        </w:tc>
        <w:tc>
          <w:tcPr>
            <w:tcW w:w="873"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1.39</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88</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توزيع (الأقراص المدمجة والمرنة والفلاش</w:t>
            </w:r>
            <w:r w:rsidR="006F25C3" w:rsidRPr="00030386">
              <w:rPr>
                <w:rFonts w:ascii="Simplified Arabic" w:hAnsi="Simplified Arabic" w:cs="Simplified Arabic"/>
                <w:rtl/>
                <w:lang w:bidi="ar-EG"/>
              </w:rPr>
              <w:t xml:space="preserve"> </w:t>
            </w:r>
            <w:r w:rsidRPr="00030386">
              <w:rPr>
                <w:rFonts w:ascii="Simplified Arabic" w:hAnsi="Simplified Arabic" w:cs="Simplified Arabic"/>
                <w:rtl/>
                <w:lang w:bidi="ar-EG"/>
              </w:rPr>
              <w:t>ميموري).</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14</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255</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1.21</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متدنية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89</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توزيع أشرطة الفيديو والكاسيت.</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15</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2.48</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1.18</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متدنية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85</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المتاحف الفنية.</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16</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2.36</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1.21</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متدنية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86</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الرحلات.</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16</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2.36</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1.18</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متدنية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87</w:t>
            </w: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المعسكرات.</w:t>
            </w:r>
          </w:p>
        </w:tc>
        <w:tc>
          <w:tcPr>
            <w:tcW w:w="626"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18</w:t>
            </w: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2.27</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1.18</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متدنية</w:t>
            </w:r>
          </w:p>
        </w:tc>
      </w:tr>
      <w:tr w:rsidR="00030386" w:rsidRPr="00030386" w:rsidTr="008F379F">
        <w:trPr>
          <w:jc w:val="center"/>
        </w:trPr>
        <w:tc>
          <w:tcPr>
            <w:tcW w:w="611" w:type="dxa"/>
            <w:shd w:val="clear" w:color="auto" w:fill="auto"/>
          </w:tcPr>
          <w:p w:rsidR="00D46CFF" w:rsidRPr="00030386" w:rsidRDefault="00D46CFF" w:rsidP="008F379F">
            <w:pPr>
              <w:bidi/>
              <w:jc w:val="lowKashida"/>
              <w:rPr>
                <w:rFonts w:ascii="Simplified Arabic" w:hAnsi="Simplified Arabic" w:cs="Simplified Arabic"/>
                <w:rtl/>
                <w:lang w:bidi="ar-EG"/>
              </w:rPr>
            </w:pPr>
          </w:p>
        </w:tc>
        <w:tc>
          <w:tcPr>
            <w:tcW w:w="6109"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الفقرات ككل</w:t>
            </w:r>
          </w:p>
        </w:tc>
        <w:tc>
          <w:tcPr>
            <w:tcW w:w="626" w:type="dxa"/>
            <w:shd w:val="clear" w:color="auto" w:fill="auto"/>
          </w:tcPr>
          <w:p w:rsidR="00D46CFF" w:rsidRPr="00030386" w:rsidRDefault="00D46CFF" w:rsidP="008F379F">
            <w:pPr>
              <w:bidi/>
              <w:jc w:val="lowKashida"/>
              <w:rPr>
                <w:rFonts w:ascii="Simplified Arabic" w:hAnsi="Simplified Arabic" w:cs="Simplified Arabic"/>
                <w:rtl/>
                <w:lang w:bidi="ar-EG"/>
              </w:rPr>
            </w:pPr>
          </w:p>
        </w:tc>
        <w:tc>
          <w:tcPr>
            <w:tcW w:w="98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289</w:t>
            </w:r>
          </w:p>
        </w:tc>
        <w:tc>
          <w:tcPr>
            <w:tcW w:w="873" w:type="dxa"/>
            <w:shd w:val="clear" w:color="auto" w:fill="auto"/>
          </w:tcPr>
          <w:p w:rsidR="00D46CFF" w:rsidRPr="00030386" w:rsidRDefault="00D46CFF" w:rsidP="008F379F">
            <w:pPr>
              <w:bidi/>
              <w:jc w:val="lowKashida"/>
              <w:rPr>
                <w:rFonts w:ascii="Simplified Arabic" w:hAnsi="Simplified Arabic" w:cs="Simplified Arabic"/>
                <w:lang w:bidi="ar-EG"/>
              </w:rPr>
            </w:pPr>
            <w:r w:rsidRPr="00030386">
              <w:rPr>
                <w:rFonts w:ascii="Simplified Arabic" w:hAnsi="Simplified Arabic" w:cs="Simplified Arabic"/>
                <w:lang w:bidi="ar-EG"/>
              </w:rPr>
              <w:t>0.90</w:t>
            </w:r>
          </w:p>
        </w:tc>
        <w:tc>
          <w:tcPr>
            <w:tcW w:w="991" w:type="dxa"/>
            <w:shd w:val="clear" w:color="auto" w:fill="auto"/>
          </w:tcPr>
          <w:p w:rsidR="00D46CFF" w:rsidRPr="00030386" w:rsidRDefault="00D46CFF"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متوسطة</w:t>
            </w:r>
          </w:p>
        </w:tc>
      </w:tr>
    </w:tbl>
    <w:p w:rsidR="003701CD" w:rsidRPr="00030386" w:rsidRDefault="003701CD" w:rsidP="00D211A4">
      <w:pPr>
        <w:bidi/>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lang w:bidi="ar-EG"/>
        </w:rPr>
        <w:sym w:font="Symbol" w:char="F0B7"/>
      </w:r>
      <w:r w:rsidRPr="00030386">
        <w:rPr>
          <w:rFonts w:ascii="Simplified Arabic" w:hAnsi="Simplified Arabic" w:cs="Simplified Arabic"/>
          <w:b/>
          <w:bCs/>
          <w:sz w:val="28"/>
          <w:szCs w:val="28"/>
          <w:rtl/>
          <w:lang w:bidi="ar-EG"/>
        </w:rPr>
        <w:t xml:space="preserve"> الدرجة القصوى (5) </w:t>
      </w:r>
    </w:p>
    <w:p w:rsidR="006B2D60" w:rsidRPr="00030386" w:rsidRDefault="003701CD"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يتبين من الجدول (</w:t>
      </w:r>
      <w:r w:rsidR="004F7EA5" w:rsidRPr="00030386">
        <w:rPr>
          <w:rFonts w:ascii="Simplified Arabic" w:hAnsi="Simplified Arabic" w:cs="Simplified Arabic"/>
          <w:b/>
          <w:bCs/>
          <w:sz w:val="28"/>
          <w:szCs w:val="28"/>
          <w:rtl/>
          <w:lang w:bidi="ar-EG"/>
        </w:rPr>
        <w:t>19</w:t>
      </w:r>
      <w:r w:rsidRPr="00030386">
        <w:rPr>
          <w:rFonts w:ascii="Simplified Arabic" w:hAnsi="Simplified Arabic" w:cs="Simplified Arabic"/>
          <w:b/>
          <w:bCs/>
          <w:sz w:val="28"/>
          <w:szCs w:val="28"/>
          <w:rtl/>
          <w:lang w:bidi="ar-EG"/>
        </w:rPr>
        <w:t>)</w:t>
      </w:r>
      <w:r w:rsidRPr="00030386">
        <w:rPr>
          <w:rFonts w:ascii="Simplified Arabic" w:hAnsi="Simplified Arabic" w:cs="Simplified Arabic"/>
          <w:sz w:val="28"/>
          <w:szCs w:val="28"/>
          <w:rtl/>
          <w:lang w:bidi="ar-EG"/>
        </w:rPr>
        <w:t xml:space="preserve"> عدم استخدام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مع جمهور </w:t>
      </w:r>
      <w:r w:rsidR="009D103C"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الجمعي)، إذ بلغت قيمة المتوسط الحسابي للفقرات ككل والتي تمثل هذه الوسيلة (2.89) بانحراف معياري (0.90) وبدرجة استخدام متوسطة وهي اقل من الوسط الفرضي (3)، إذ جاءت الفقرة (79) والتي تنص على " ورش العمل " في المرتبة الأولى بمتوسط حسابي (3.42) وبانحراف معياري (1.09) وبدرجة تقدير عالية، ثم تلاها الفقرة رقم (82) والتي تنص على "المؤتمرات" في المرتبة الثانية بمتوسط حسابي (3.31) وبانحراف معياري (1.25) وبدرجة تقدير متوسطة، أما الفقرة (87) والتي تنص على "المعسكرات" فقد جاءت في المرتبة الأخيرة بمتوسط حسابي (2.27) وبانحراف معياري (1.18) وبدرجة تقدير متدنية</w:t>
      </w:r>
      <w:r w:rsidR="00136FFF" w:rsidRPr="00030386">
        <w:rPr>
          <w:rFonts w:ascii="Simplified Arabic" w:hAnsi="Simplified Arabic" w:cs="Simplified Arabic"/>
          <w:sz w:val="28"/>
          <w:szCs w:val="28"/>
          <w:lang w:bidi="ar-EG"/>
        </w:rPr>
        <w:t>.</w:t>
      </w:r>
    </w:p>
    <w:p w:rsidR="003701CD" w:rsidRPr="00030386" w:rsidRDefault="003701CD" w:rsidP="00104274">
      <w:pPr>
        <w:bidi/>
        <w:jc w:val="center"/>
        <w:rPr>
          <w:rFonts w:ascii="Simplified Arabic" w:hAnsi="Simplified Arabic" w:cs="Simplified Arabic"/>
          <w:b/>
          <w:bCs/>
          <w:sz w:val="28"/>
          <w:szCs w:val="28"/>
          <w:rtl/>
        </w:rPr>
      </w:pPr>
      <w:r w:rsidRPr="00030386">
        <w:rPr>
          <w:rFonts w:ascii="Simplified Arabic" w:hAnsi="Simplified Arabic" w:cs="Simplified Arabic"/>
          <w:b/>
          <w:bCs/>
          <w:sz w:val="28"/>
          <w:szCs w:val="28"/>
          <w:rtl/>
          <w:lang w:bidi="ar-EG"/>
        </w:rPr>
        <w:t>جدول (</w:t>
      </w:r>
      <w:r w:rsidR="00B9121E" w:rsidRPr="00030386">
        <w:rPr>
          <w:rFonts w:ascii="Simplified Arabic" w:hAnsi="Simplified Arabic" w:cs="Simplified Arabic"/>
          <w:b/>
          <w:bCs/>
          <w:sz w:val="28"/>
          <w:szCs w:val="28"/>
          <w:rtl/>
          <w:lang w:bidi="ar-EG"/>
        </w:rPr>
        <w:t>٢</w:t>
      </w:r>
      <w:r w:rsidR="00104274">
        <w:rPr>
          <w:rFonts w:ascii="Simplified Arabic" w:hAnsi="Simplified Arabic" w:cs="Simplified Arabic" w:hint="cs"/>
          <w:b/>
          <w:bCs/>
          <w:sz w:val="28"/>
          <w:szCs w:val="28"/>
          <w:rtl/>
          <w:lang w:bidi="ar-EG"/>
        </w:rPr>
        <w:t>1</w:t>
      </w:r>
      <w:r w:rsidRPr="00030386">
        <w:rPr>
          <w:rFonts w:ascii="Simplified Arabic" w:hAnsi="Simplified Arabic" w:cs="Simplified Arabic"/>
          <w:b/>
          <w:bCs/>
          <w:sz w:val="28"/>
          <w:szCs w:val="28"/>
          <w:rtl/>
          <w:lang w:bidi="ar-EG"/>
        </w:rPr>
        <w:t>)</w:t>
      </w:r>
    </w:p>
    <w:p w:rsidR="003701CD" w:rsidRPr="00030386" w:rsidRDefault="003701CD" w:rsidP="00113E48">
      <w:pPr>
        <w:bidi/>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نتائج اختبار (ت) </w:t>
      </w:r>
      <w:r w:rsidR="00D46CFF" w:rsidRPr="00030386">
        <w:rPr>
          <w:rFonts w:ascii="Simplified Arabic" w:hAnsi="Simplified Arabic" w:cs="Simplified Arabic"/>
          <w:b/>
          <w:bCs/>
          <w:sz w:val="28"/>
          <w:szCs w:val="28"/>
          <w:rtl/>
          <w:lang w:bidi="ar-EG"/>
        </w:rPr>
        <w:t>(</w:t>
      </w:r>
      <w:r w:rsidRPr="00030386">
        <w:rPr>
          <w:rFonts w:ascii="Simplified Arabic" w:hAnsi="Simplified Arabic" w:cs="Simplified Arabic"/>
          <w:b/>
          <w:bCs/>
          <w:sz w:val="28"/>
          <w:szCs w:val="28"/>
          <w:lang w:bidi="ar-EG"/>
        </w:rPr>
        <w:t>one sample test</w:t>
      </w:r>
      <w:r w:rsidR="00D46CFF"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rtl/>
          <w:lang w:bidi="ar-EG"/>
        </w:rPr>
        <w:t xml:space="preserve">درجة استخدام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893655"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في أنشطتها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ية مع جمهور </w:t>
      </w:r>
      <w:r w:rsidR="009D103C"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الوسيلة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(وسائل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 الجمعي)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526B3D">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المتوسط الحسابي</w:t>
            </w:r>
          </w:p>
        </w:tc>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الانحراف المعياري</w:t>
            </w:r>
          </w:p>
        </w:tc>
        <w:tc>
          <w:tcPr>
            <w:tcW w:w="1704"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قيمة ت</w:t>
            </w:r>
          </w:p>
        </w:tc>
        <w:tc>
          <w:tcPr>
            <w:tcW w:w="1705"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درجة الحرية</w:t>
            </w:r>
          </w:p>
        </w:tc>
        <w:tc>
          <w:tcPr>
            <w:tcW w:w="1705" w:type="dxa"/>
            <w:shd w:val="clear" w:color="auto" w:fill="D9D9D9"/>
          </w:tcPr>
          <w:p w:rsidR="003701CD" w:rsidRPr="00030386" w:rsidRDefault="003701CD" w:rsidP="008F379F">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الدلالة الإحصائية</w:t>
            </w:r>
          </w:p>
        </w:tc>
      </w:tr>
      <w:tr w:rsidR="00030386" w:rsidRPr="00030386" w:rsidTr="008F379F">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2.89</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0.90</w:t>
            </w:r>
          </w:p>
        </w:tc>
        <w:tc>
          <w:tcPr>
            <w:tcW w:w="1704"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lang w:bidi="ar-EG"/>
              </w:rPr>
              <w:t>-1.275</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rtl/>
                <w:lang w:bidi="ar-EG"/>
              </w:rPr>
            </w:pPr>
            <w:r w:rsidRPr="00030386">
              <w:rPr>
                <w:rFonts w:ascii="Simplified Arabic" w:hAnsi="Simplified Arabic" w:cs="Simplified Arabic"/>
                <w:sz w:val="26"/>
                <w:szCs w:val="26"/>
                <w:lang w:bidi="ar-EG"/>
              </w:rPr>
              <w:t>103</w:t>
            </w:r>
          </w:p>
        </w:tc>
        <w:tc>
          <w:tcPr>
            <w:tcW w:w="1705" w:type="dxa"/>
            <w:shd w:val="clear" w:color="auto" w:fill="auto"/>
          </w:tcPr>
          <w:p w:rsidR="003701CD" w:rsidRPr="00030386" w:rsidRDefault="003701CD" w:rsidP="008F379F">
            <w:pPr>
              <w:bidi/>
              <w:jc w:val="lowKashida"/>
              <w:rPr>
                <w:rFonts w:ascii="Simplified Arabic" w:hAnsi="Simplified Arabic" w:cs="Simplified Arabic"/>
                <w:sz w:val="26"/>
                <w:szCs w:val="26"/>
                <w:lang w:bidi="ar-EG"/>
              </w:rPr>
            </w:pPr>
            <w:r w:rsidRPr="00030386">
              <w:rPr>
                <w:rFonts w:ascii="Simplified Arabic" w:hAnsi="Simplified Arabic" w:cs="Simplified Arabic"/>
                <w:sz w:val="26"/>
                <w:szCs w:val="26"/>
                <w:lang w:bidi="ar-EG"/>
              </w:rPr>
              <w:t>0.205</w:t>
            </w:r>
          </w:p>
        </w:tc>
      </w:tr>
    </w:tbl>
    <w:p w:rsidR="00113E48" w:rsidRPr="00030386" w:rsidRDefault="00113E48" w:rsidP="00113E48">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ذو دلالة إحصائية عند مستوى الدلالة الإحصائية (</w:t>
      </w:r>
      <m:oMath>
        <m:r>
          <m:rPr>
            <m:sty m:val="b"/>
          </m:rPr>
          <w:rPr>
            <w:rFonts w:ascii="Cambria Math" w:hAnsi="Cambria Math" w:cs="Arial"/>
            <w:sz w:val="28"/>
            <w:szCs w:val="28"/>
            <w:lang w:bidi="ar-EG"/>
          </w:rPr>
          <m:t>0.05&gt;α</m:t>
        </m:r>
      </m:oMath>
      <w:r w:rsidRPr="00030386">
        <w:rPr>
          <w:rFonts w:ascii="Simplified Arabic" w:hAnsi="Simplified Arabic" w:cs="Simplified Arabic"/>
          <w:b/>
          <w:bCs/>
          <w:sz w:val="28"/>
          <w:szCs w:val="28"/>
          <w:rtl/>
          <w:lang w:bidi="ar-EG"/>
        </w:rPr>
        <w:t>)</w:t>
      </w:r>
    </w:p>
    <w:p w:rsidR="003701CD" w:rsidRPr="00030386" w:rsidRDefault="002465AC" w:rsidP="00D211A4">
      <w:pPr>
        <w:bidi/>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w:t>
      </w:r>
      <w:r w:rsidR="00420DF3" w:rsidRPr="00030386">
        <w:rPr>
          <w:rFonts w:ascii="Simplified Arabic" w:hAnsi="Simplified Arabic" w:cs="Simplified Arabic"/>
          <w:b/>
          <w:bCs/>
          <w:sz w:val="28"/>
          <w:szCs w:val="28"/>
          <w:rtl/>
          <w:lang w:bidi="ar-EG"/>
        </w:rPr>
        <w:t xml:space="preserve"> </w:t>
      </w:r>
      <w:r w:rsidR="003701CD" w:rsidRPr="00030386">
        <w:rPr>
          <w:rFonts w:ascii="Simplified Arabic" w:hAnsi="Simplified Arabic" w:cs="Simplified Arabic"/>
          <w:b/>
          <w:bCs/>
          <w:sz w:val="28"/>
          <w:szCs w:val="28"/>
          <w:rtl/>
          <w:lang w:bidi="ar-EG"/>
        </w:rPr>
        <w:t>يتبين من الجدول (</w:t>
      </w:r>
      <w:r w:rsidR="004F7EA5" w:rsidRPr="00030386">
        <w:rPr>
          <w:rFonts w:ascii="Simplified Arabic" w:hAnsi="Simplified Arabic" w:cs="Simplified Arabic"/>
          <w:b/>
          <w:bCs/>
          <w:sz w:val="28"/>
          <w:szCs w:val="28"/>
          <w:rtl/>
          <w:lang w:bidi="ar-EG"/>
        </w:rPr>
        <w:t>20</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أن قيمة (ت) المحسوبة عند الوسط الفرضي (3) هي (1.275) وبدلالة إحصائية (0.205)، وهي قيمة غير دالة إحصائية عند مستوى دلالة إحصائية </w:t>
      </w:r>
      <w:r w:rsidR="00D46CFF"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D46CFF" w:rsidRPr="00030386">
        <w:rPr>
          <w:rFonts w:ascii="Simplified Arabic" w:hAnsi="Simplified Arabic" w:cs="Simplified Arabic"/>
          <w:sz w:val="28"/>
          <w:szCs w:val="28"/>
          <w:rtl/>
          <w:lang w:bidi="ar-EG"/>
        </w:rPr>
        <w:t>)</w:t>
      </w:r>
      <w:r w:rsidR="003701CD" w:rsidRPr="00030386">
        <w:rPr>
          <w:rFonts w:ascii="Simplified Arabic" w:hAnsi="Simplified Arabic" w:cs="Simplified Arabic"/>
          <w:sz w:val="28"/>
          <w:szCs w:val="28"/>
          <w:rtl/>
          <w:lang w:bidi="ar-EG"/>
        </w:rPr>
        <w:t xml:space="preserve">، كما تبين أن الوسط الحسابي لفقرات هذه الوسيلة ككل تساوي (2.89) وهي اقل من الوسط الفرضي (3)، مما يترتب عليه قبول الفرضية الصفرية ورفض الفرضية البديلة لهذه الوسيلة، مما يدل على عدم استخدام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مع جمهور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الوسيلة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ية (وسائل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الجمعي)</w:t>
      </w:r>
      <w:r w:rsidR="00136FFF" w:rsidRPr="00030386">
        <w:rPr>
          <w:rFonts w:ascii="Simplified Arabic" w:hAnsi="Simplified Arabic" w:cs="Simplified Arabic"/>
          <w:sz w:val="28"/>
          <w:szCs w:val="28"/>
          <w:lang w:bidi="ar-EG"/>
        </w:rPr>
        <w:t>.</w:t>
      </w:r>
    </w:p>
    <w:p w:rsidR="002465AC" w:rsidRPr="00030386" w:rsidRDefault="002465AC"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لا تستخدم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مع جمهور مؤسسة بهية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الجماهيري) لاختبار هذه الفرضية تم حساب المتوسطات الحسابية والانحرافات المعيارية لتقديرات أفراد عينة الدراسة على كل فقرة من فقرات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الجماهيري)   وعلى الفقرات ككل، كما تم استخدام اختبار (ت) )</w:t>
      </w:r>
      <w:r w:rsidRPr="00030386">
        <w:rPr>
          <w:rFonts w:ascii="Simplified Arabic" w:hAnsi="Simplified Arabic" w:cs="Simplified Arabic"/>
          <w:sz w:val="28"/>
          <w:szCs w:val="28"/>
          <w:lang w:bidi="ar-EG"/>
        </w:rPr>
        <w:t xml:space="preserve"> t-test</w:t>
      </w:r>
      <w:r w:rsidRPr="00030386">
        <w:rPr>
          <w:rFonts w:ascii="Simplified Arabic" w:hAnsi="Simplified Arabic" w:cs="Simplified Arabic"/>
          <w:sz w:val="28"/>
          <w:szCs w:val="28"/>
          <w:rtl/>
          <w:lang w:bidi="ar-EG"/>
        </w:rPr>
        <w:t xml:space="preserve"> على افتراض أن الوسط الفرضي هو (3)، وفي ما يلي عرض لذلك</w:t>
      </w:r>
      <w:r w:rsidRPr="00030386">
        <w:rPr>
          <w:rFonts w:ascii="Simplified Arabic" w:hAnsi="Simplified Arabic" w:cs="Simplified Arabic"/>
          <w:sz w:val="28"/>
          <w:szCs w:val="28"/>
          <w:lang w:bidi="ar-EG"/>
        </w:rPr>
        <w:t>.</w:t>
      </w:r>
    </w:p>
    <w:p w:rsidR="00FD1A77" w:rsidRPr="00030386" w:rsidRDefault="00FD1A77" w:rsidP="00104274">
      <w:pPr>
        <w:bidi/>
        <w:jc w:val="center"/>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lang w:bidi="ar-EG"/>
        </w:rPr>
        <w:t>جدول (</w:t>
      </w:r>
      <w:r w:rsidR="00104274">
        <w:rPr>
          <w:rFonts w:ascii="Simplified Arabic" w:hAnsi="Simplified Arabic" w:cs="Simplified Arabic" w:hint="cs"/>
          <w:b/>
          <w:bCs/>
          <w:sz w:val="26"/>
          <w:szCs w:val="26"/>
          <w:rtl/>
          <w:lang w:bidi="ar-EG"/>
        </w:rPr>
        <w:t>22</w:t>
      </w:r>
      <w:r w:rsidRPr="00030386">
        <w:rPr>
          <w:rFonts w:ascii="Simplified Arabic" w:hAnsi="Simplified Arabic" w:cs="Simplified Arabic"/>
          <w:b/>
          <w:bCs/>
          <w:sz w:val="26"/>
          <w:szCs w:val="26"/>
          <w:rtl/>
          <w:lang w:bidi="ar-EG"/>
        </w:rPr>
        <w:t>)</w:t>
      </w:r>
    </w:p>
    <w:p w:rsidR="003701CD" w:rsidRPr="00030386" w:rsidRDefault="003701CD" w:rsidP="00113E48">
      <w:pPr>
        <w:bidi/>
        <w:jc w:val="center"/>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lang w:bidi="ar-EG"/>
        </w:rPr>
        <w:t>المتوسطات الحسابية والانحرافات المعيارية لتقديرات أفراد عينة الدراسة على كل فقرة من فقرات الوسيلة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ية وسائل ال</w:t>
      </w:r>
      <w:r w:rsidR="002201B8" w:rsidRPr="00030386">
        <w:rPr>
          <w:rFonts w:ascii="Simplified Arabic" w:hAnsi="Simplified Arabic" w:cs="Simplified Arabic"/>
          <w:b/>
          <w:bCs/>
          <w:sz w:val="26"/>
          <w:szCs w:val="26"/>
          <w:rtl/>
          <w:lang w:bidi="ar-EG"/>
        </w:rPr>
        <w:t>اتصال</w:t>
      </w:r>
      <w:r w:rsidRPr="00030386">
        <w:rPr>
          <w:rFonts w:ascii="Simplified Arabic" w:hAnsi="Simplified Arabic" w:cs="Simplified Arabic"/>
          <w:b/>
          <w:bCs/>
          <w:sz w:val="26"/>
          <w:szCs w:val="26"/>
          <w:rtl/>
          <w:lang w:bidi="ar-EG"/>
        </w:rPr>
        <w:t xml:space="preserve"> الجماهيري) مرتبة ترتيباً تنازلياً</w:t>
      </w:r>
      <w:r w:rsidR="00FD1A77" w:rsidRPr="00030386">
        <w:rPr>
          <w:rFonts w:ascii="Simplified Arabic" w:hAnsi="Simplified Arabic" w:cs="Simplified Arabic"/>
          <w:b/>
          <w:bCs/>
          <w:sz w:val="26"/>
          <w:szCs w:val="26"/>
          <w:rtl/>
          <w:lang w:bidi="ar-EG"/>
        </w:rPr>
        <w:t xml:space="preserve"> </w:t>
      </w:r>
      <w:r w:rsidRPr="00030386">
        <w:rPr>
          <w:rFonts w:ascii="Simplified Arabic" w:hAnsi="Simplified Arabic" w:cs="Simplified Arabic"/>
          <w:b/>
          <w:bCs/>
          <w:sz w:val="26"/>
          <w:szCs w:val="26"/>
          <w:rtl/>
          <w:lang w:bidi="ar-EG"/>
        </w:rPr>
        <w:t>حسب المتوسط الحسابي</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3176"/>
        <w:gridCol w:w="983"/>
        <w:gridCol w:w="1129"/>
        <w:gridCol w:w="991"/>
        <w:gridCol w:w="1404"/>
      </w:tblGrid>
      <w:tr w:rsidR="00030386" w:rsidRPr="00526B3D" w:rsidTr="00113E48">
        <w:trPr>
          <w:jc w:val="center"/>
        </w:trPr>
        <w:tc>
          <w:tcPr>
            <w:tcW w:w="2382" w:type="dxa"/>
            <w:shd w:val="clear" w:color="auto" w:fill="auto"/>
          </w:tcPr>
          <w:p w:rsidR="00D46CFF" w:rsidRPr="00526B3D" w:rsidRDefault="00113E48" w:rsidP="008F379F">
            <w:pPr>
              <w:bidi/>
              <w:jc w:val="lowKashida"/>
              <w:rPr>
                <w:b/>
                <w:bCs/>
                <w:lang w:bidi="ar-EG"/>
              </w:rPr>
            </w:pPr>
            <w:r w:rsidRPr="00526B3D">
              <w:rPr>
                <w:b/>
                <w:bCs/>
                <w:rtl/>
                <w:lang w:bidi="ar-EG"/>
              </w:rPr>
              <w:t xml:space="preserve">رقم </w:t>
            </w:r>
            <w:r w:rsidR="00D46CFF" w:rsidRPr="00526B3D">
              <w:rPr>
                <w:b/>
                <w:bCs/>
                <w:rtl/>
                <w:lang w:bidi="ar-EG"/>
              </w:rPr>
              <w:t>الفقرة</w:t>
            </w:r>
          </w:p>
        </w:tc>
        <w:tc>
          <w:tcPr>
            <w:tcW w:w="3176" w:type="dxa"/>
            <w:shd w:val="clear" w:color="auto" w:fill="auto"/>
          </w:tcPr>
          <w:p w:rsidR="00D46CFF" w:rsidRPr="00526B3D" w:rsidRDefault="00D46CFF" w:rsidP="008F379F">
            <w:pPr>
              <w:bidi/>
              <w:jc w:val="lowKashida"/>
              <w:rPr>
                <w:b/>
                <w:bCs/>
                <w:rtl/>
                <w:lang w:bidi="ar-EG"/>
              </w:rPr>
            </w:pPr>
            <w:r w:rsidRPr="00526B3D">
              <w:rPr>
                <w:b/>
                <w:bCs/>
                <w:rtl/>
                <w:lang w:bidi="ar-EG"/>
              </w:rPr>
              <w:t>الفقرة</w:t>
            </w:r>
          </w:p>
        </w:tc>
        <w:tc>
          <w:tcPr>
            <w:tcW w:w="983" w:type="dxa"/>
            <w:shd w:val="clear" w:color="auto" w:fill="auto"/>
          </w:tcPr>
          <w:p w:rsidR="00D46CFF" w:rsidRPr="00526B3D" w:rsidRDefault="00D46CFF" w:rsidP="008F379F">
            <w:pPr>
              <w:bidi/>
              <w:jc w:val="lowKashida"/>
              <w:rPr>
                <w:b/>
                <w:bCs/>
                <w:rtl/>
                <w:lang w:bidi="ar-EG"/>
              </w:rPr>
            </w:pPr>
            <w:r w:rsidRPr="00526B3D">
              <w:rPr>
                <w:b/>
                <w:bCs/>
                <w:rtl/>
                <w:lang w:bidi="ar-EG"/>
              </w:rPr>
              <w:t>الرتبة</w:t>
            </w:r>
          </w:p>
        </w:tc>
        <w:tc>
          <w:tcPr>
            <w:tcW w:w="1129" w:type="dxa"/>
            <w:shd w:val="clear" w:color="auto" w:fill="auto"/>
          </w:tcPr>
          <w:p w:rsidR="00D46CFF" w:rsidRPr="00526B3D" w:rsidRDefault="00D46CFF" w:rsidP="008F379F">
            <w:pPr>
              <w:bidi/>
              <w:jc w:val="lowKashida"/>
              <w:rPr>
                <w:b/>
                <w:bCs/>
                <w:rtl/>
                <w:lang w:bidi="ar-EG"/>
              </w:rPr>
            </w:pPr>
            <w:r w:rsidRPr="00526B3D">
              <w:rPr>
                <w:b/>
                <w:bCs/>
                <w:rtl/>
                <w:lang w:bidi="ar-EG"/>
              </w:rPr>
              <w:t>المتوسط</w:t>
            </w:r>
            <w:r w:rsidRPr="00526B3D">
              <w:rPr>
                <w:b/>
                <w:bCs/>
                <w:rtl/>
                <w:lang w:bidi="ar-EG"/>
              </w:rPr>
              <w:br/>
              <w:t>الحسابي*</w:t>
            </w:r>
          </w:p>
        </w:tc>
        <w:tc>
          <w:tcPr>
            <w:tcW w:w="991" w:type="dxa"/>
            <w:shd w:val="clear" w:color="auto" w:fill="auto"/>
          </w:tcPr>
          <w:p w:rsidR="00D46CFF" w:rsidRPr="00526B3D" w:rsidRDefault="00D46CFF" w:rsidP="008F379F">
            <w:pPr>
              <w:bidi/>
              <w:jc w:val="lowKashida"/>
              <w:rPr>
                <w:b/>
                <w:bCs/>
                <w:rtl/>
                <w:lang w:bidi="ar-EG"/>
              </w:rPr>
            </w:pPr>
            <w:r w:rsidRPr="00526B3D">
              <w:rPr>
                <w:b/>
                <w:bCs/>
                <w:rtl/>
                <w:lang w:bidi="ar-EG"/>
              </w:rPr>
              <w:t>الانحراف</w:t>
            </w:r>
            <w:r w:rsidRPr="00526B3D">
              <w:rPr>
                <w:b/>
                <w:bCs/>
                <w:rtl/>
                <w:lang w:bidi="ar-EG"/>
              </w:rPr>
              <w:br/>
              <w:t>المعياري</w:t>
            </w:r>
          </w:p>
        </w:tc>
        <w:tc>
          <w:tcPr>
            <w:tcW w:w="1404" w:type="dxa"/>
            <w:shd w:val="clear" w:color="auto" w:fill="auto"/>
          </w:tcPr>
          <w:p w:rsidR="00D46CFF" w:rsidRPr="00526B3D" w:rsidRDefault="00D46CFF" w:rsidP="008F379F">
            <w:pPr>
              <w:bidi/>
              <w:jc w:val="lowKashida"/>
              <w:rPr>
                <w:b/>
                <w:bCs/>
                <w:rtl/>
                <w:lang w:bidi="ar-EG"/>
              </w:rPr>
            </w:pPr>
            <w:r w:rsidRPr="00526B3D">
              <w:rPr>
                <w:b/>
                <w:bCs/>
                <w:rtl/>
                <w:lang w:bidi="ar-EG"/>
              </w:rPr>
              <w:t>درجه</w:t>
            </w:r>
            <w:r w:rsidRPr="00526B3D">
              <w:rPr>
                <w:b/>
                <w:bCs/>
                <w:rtl/>
                <w:lang w:bidi="ar-EG"/>
              </w:rPr>
              <w:br/>
              <w:t>التقدير</w:t>
            </w:r>
          </w:p>
        </w:tc>
      </w:tr>
      <w:tr w:rsidR="00030386" w:rsidRPr="00526B3D" w:rsidTr="00113E48">
        <w:trPr>
          <w:jc w:val="center"/>
        </w:trPr>
        <w:tc>
          <w:tcPr>
            <w:tcW w:w="2382" w:type="dxa"/>
            <w:shd w:val="clear" w:color="auto" w:fill="auto"/>
          </w:tcPr>
          <w:p w:rsidR="00D46CFF" w:rsidRPr="00526B3D" w:rsidRDefault="00D46CFF" w:rsidP="008F379F">
            <w:pPr>
              <w:pStyle w:val="Other20"/>
              <w:bidi/>
              <w:ind w:firstLine="220"/>
              <w:jc w:val="lowKashida"/>
              <w:rPr>
                <w:sz w:val="24"/>
                <w:szCs w:val="24"/>
              </w:rPr>
            </w:pPr>
            <w:r w:rsidRPr="00526B3D">
              <w:rPr>
                <w:sz w:val="24"/>
                <w:szCs w:val="24"/>
              </w:rPr>
              <w:t>91</w:t>
            </w:r>
          </w:p>
        </w:tc>
        <w:tc>
          <w:tcPr>
            <w:tcW w:w="3176"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الصحف</w:t>
            </w:r>
          </w:p>
        </w:tc>
        <w:tc>
          <w:tcPr>
            <w:tcW w:w="983" w:type="dxa"/>
            <w:shd w:val="clear" w:color="auto" w:fill="auto"/>
          </w:tcPr>
          <w:p w:rsidR="00D46CFF" w:rsidRPr="00526B3D" w:rsidRDefault="00D46CFF" w:rsidP="008F379F">
            <w:pPr>
              <w:pStyle w:val="Other20"/>
              <w:bidi/>
              <w:jc w:val="lowKashida"/>
              <w:rPr>
                <w:sz w:val="24"/>
                <w:szCs w:val="24"/>
              </w:rPr>
            </w:pPr>
            <w:r w:rsidRPr="00526B3D">
              <w:rPr>
                <w:sz w:val="24"/>
                <w:szCs w:val="24"/>
              </w:rPr>
              <w:t>1</w:t>
            </w:r>
          </w:p>
        </w:tc>
        <w:tc>
          <w:tcPr>
            <w:tcW w:w="1129" w:type="dxa"/>
            <w:shd w:val="clear" w:color="auto" w:fill="auto"/>
          </w:tcPr>
          <w:p w:rsidR="00D46CFF" w:rsidRPr="00526B3D" w:rsidRDefault="00D46CFF" w:rsidP="008F379F">
            <w:pPr>
              <w:pStyle w:val="Other20"/>
              <w:bidi/>
              <w:jc w:val="lowKashida"/>
              <w:rPr>
                <w:sz w:val="24"/>
                <w:szCs w:val="24"/>
              </w:rPr>
            </w:pPr>
            <w:r w:rsidRPr="00526B3D">
              <w:rPr>
                <w:sz w:val="24"/>
                <w:szCs w:val="24"/>
              </w:rPr>
              <w:t>3.95</w:t>
            </w:r>
          </w:p>
        </w:tc>
        <w:tc>
          <w:tcPr>
            <w:tcW w:w="991" w:type="dxa"/>
            <w:shd w:val="clear" w:color="auto" w:fill="auto"/>
          </w:tcPr>
          <w:p w:rsidR="00D46CFF" w:rsidRPr="00526B3D" w:rsidRDefault="00D46CFF" w:rsidP="008F379F">
            <w:pPr>
              <w:pStyle w:val="Other20"/>
              <w:bidi/>
              <w:jc w:val="lowKashida"/>
              <w:rPr>
                <w:sz w:val="24"/>
                <w:szCs w:val="24"/>
              </w:rPr>
            </w:pPr>
            <w:r w:rsidRPr="00526B3D">
              <w:rPr>
                <w:sz w:val="24"/>
                <w:szCs w:val="24"/>
              </w:rPr>
              <w:t>1.21</w:t>
            </w:r>
          </w:p>
        </w:tc>
        <w:tc>
          <w:tcPr>
            <w:tcW w:w="1404"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113E48">
        <w:trPr>
          <w:jc w:val="center"/>
        </w:trPr>
        <w:tc>
          <w:tcPr>
            <w:tcW w:w="2382" w:type="dxa"/>
            <w:shd w:val="clear" w:color="auto" w:fill="auto"/>
          </w:tcPr>
          <w:p w:rsidR="00D46CFF" w:rsidRPr="00526B3D" w:rsidRDefault="00D46CFF" w:rsidP="008F379F">
            <w:pPr>
              <w:pStyle w:val="Other20"/>
              <w:bidi/>
              <w:ind w:firstLine="220"/>
              <w:jc w:val="lowKashida"/>
              <w:rPr>
                <w:sz w:val="24"/>
                <w:szCs w:val="24"/>
              </w:rPr>
            </w:pPr>
            <w:r w:rsidRPr="00526B3D">
              <w:rPr>
                <w:sz w:val="24"/>
                <w:szCs w:val="24"/>
              </w:rPr>
              <w:t>92</w:t>
            </w:r>
          </w:p>
        </w:tc>
        <w:tc>
          <w:tcPr>
            <w:tcW w:w="3176"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المجلات.</w:t>
            </w:r>
          </w:p>
        </w:tc>
        <w:tc>
          <w:tcPr>
            <w:tcW w:w="983" w:type="dxa"/>
            <w:shd w:val="clear" w:color="auto" w:fill="auto"/>
          </w:tcPr>
          <w:p w:rsidR="00D46CFF" w:rsidRPr="00526B3D" w:rsidRDefault="00D46CFF" w:rsidP="008F379F">
            <w:pPr>
              <w:pStyle w:val="Other20"/>
              <w:bidi/>
              <w:jc w:val="lowKashida"/>
              <w:rPr>
                <w:sz w:val="24"/>
                <w:szCs w:val="24"/>
              </w:rPr>
            </w:pPr>
            <w:r w:rsidRPr="00526B3D">
              <w:rPr>
                <w:sz w:val="24"/>
                <w:szCs w:val="24"/>
              </w:rPr>
              <w:t>2</w:t>
            </w:r>
          </w:p>
        </w:tc>
        <w:tc>
          <w:tcPr>
            <w:tcW w:w="1129" w:type="dxa"/>
            <w:shd w:val="clear" w:color="auto" w:fill="auto"/>
          </w:tcPr>
          <w:p w:rsidR="00D46CFF" w:rsidRPr="00526B3D" w:rsidRDefault="00D46CFF" w:rsidP="008F379F">
            <w:pPr>
              <w:pStyle w:val="Other20"/>
              <w:bidi/>
              <w:jc w:val="lowKashida"/>
              <w:rPr>
                <w:sz w:val="24"/>
                <w:szCs w:val="24"/>
              </w:rPr>
            </w:pPr>
            <w:r w:rsidRPr="00526B3D">
              <w:rPr>
                <w:sz w:val="24"/>
                <w:szCs w:val="24"/>
              </w:rPr>
              <w:t>3.61</w:t>
            </w:r>
          </w:p>
        </w:tc>
        <w:tc>
          <w:tcPr>
            <w:tcW w:w="991" w:type="dxa"/>
            <w:shd w:val="clear" w:color="auto" w:fill="auto"/>
          </w:tcPr>
          <w:p w:rsidR="00D46CFF" w:rsidRPr="00526B3D" w:rsidRDefault="00D46CFF" w:rsidP="008F379F">
            <w:pPr>
              <w:pStyle w:val="Other20"/>
              <w:bidi/>
              <w:jc w:val="lowKashida"/>
              <w:rPr>
                <w:sz w:val="24"/>
                <w:szCs w:val="24"/>
              </w:rPr>
            </w:pPr>
            <w:r w:rsidRPr="00526B3D">
              <w:rPr>
                <w:sz w:val="24"/>
                <w:szCs w:val="24"/>
              </w:rPr>
              <w:t>1.26</w:t>
            </w:r>
          </w:p>
        </w:tc>
        <w:tc>
          <w:tcPr>
            <w:tcW w:w="1404"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113E48">
        <w:trPr>
          <w:jc w:val="center"/>
        </w:trPr>
        <w:tc>
          <w:tcPr>
            <w:tcW w:w="2382" w:type="dxa"/>
            <w:shd w:val="clear" w:color="auto" w:fill="auto"/>
          </w:tcPr>
          <w:p w:rsidR="00D46CFF" w:rsidRPr="00526B3D" w:rsidRDefault="00D46CFF" w:rsidP="008F379F">
            <w:pPr>
              <w:pStyle w:val="Other20"/>
              <w:bidi/>
              <w:ind w:firstLine="220"/>
              <w:jc w:val="lowKashida"/>
              <w:rPr>
                <w:sz w:val="24"/>
                <w:szCs w:val="24"/>
              </w:rPr>
            </w:pPr>
            <w:r w:rsidRPr="00526B3D">
              <w:rPr>
                <w:sz w:val="24"/>
                <w:szCs w:val="24"/>
              </w:rPr>
              <w:t>94</w:t>
            </w:r>
          </w:p>
        </w:tc>
        <w:tc>
          <w:tcPr>
            <w:tcW w:w="3176"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التلفزيون.</w:t>
            </w:r>
          </w:p>
        </w:tc>
        <w:tc>
          <w:tcPr>
            <w:tcW w:w="983" w:type="dxa"/>
            <w:shd w:val="clear" w:color="auto" w:fill="auto"/>
          </w:tcPr>
          <w:p w:rsidR="00D46CFF" w:rsidRPr="00526B3D" w:rsidRDefault="00D46CFF" w:rsidP="008F379F">
            <w:pPr>
              <w:pStyle w:val="Other20"/>
              <w:bidi/>
              <w:jc w:val="lowKashida"/>
              <w:rPr>
                <w:sz w:val="24"/>
                <w:szCs w:val="24"/>
              </w:rPr>
            </w:pPr>
            <w:r w:rsidRPr="00526B3D">
              <w:rPr>
                <w:sz w:val="24"/>
                <w:szCs w:val="24"/>
              </w:rPr>
              <w:t>3</w:t>
            </w:r>
          </w:p>
        </w:tc>
        <w:tc>
          <w:tcPr>
            <w:tcW w:w="1129" w:type="dxa"/>
            <w:shd w:val="clear" w:color="auto" w:fill="auto"/>
          </w:tcPr>
          <w:p w:rsidR="00D46CFF" w:rsidRPr="00526B3D" w:rsidRDefault="00D46CFF" w:rsidP="008F379F">
            <w:pPr>
              <w:pStyle w:val="Other20"/>
              <w:bidi/>
              <w:jc w:val="lowKashida"/>
              <w:rPr>
                <w:sz w:val="24"/>
                <w:szCs w:val="24"/>
              </w:rPr>
            </w:pPr>
            <w:r w:rsidRPr="00526B3D">
              <w:rPr>
                <w:sz w:val="24"/>
                <w:szCs w:val="24"/>
              </w:rPr>
              <w:t>3.60</w:t>
            </w:r>
          </w:p>
        </w:tc>
        <w:tc>
          <w:tcPr>
            <w:tcW w:w="991" w:type="dxa"/>
            <w:shd w:val="clear" w:color="auto" w:fill="auto"/>
          </w:tcPr>
          <w:p w:rsidR="00D46CFF" w:rsidRPr="00526B3D" w:rsidRDefault="00D46CFF" w:rsidP="008F379F">
            <w:pPr>
              <w:pStyle w:val="Other20"/>
              <w:bidi/>
              <w:jc w:val="lowKashida"/>
              <w:rPr>
                <w:sz w:val="24"/>
                <w:szCs w:val="24"/>
              </w:rPr>
            </w:pPr>
            <w:r w:rsidRPr="00526B3D">
              <w:rPr>
                <w:sz w:val="24"/>
                <w:szCs w:val="24"/>
              </w:rPr>
              <w:t>1.36</w:t>
            </w:r>
          </w:p>
        </w:tc>
        <w:tc>
          <w:tcPr>
            <w:tcW w:w="1404"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113E48">
        <w:trPr>
          <w:jc w:val="center"/>
        </w:trPr>
        <w:tc>
          <w:tcPr>
            <w:tcW w:w="2382" w:type="dxa"/>
            <w:shd w:val="clear" w:color="auto" w:fill="auto"/>
          </w:tcPr>
          <w:p w:rsidR="00D46CFF" w:rsidRPr="00526B3D" w:rsidRDefault="00D46CFF" w:rsidP="008F379F">
            <w:pPr>
              <w:pStyle w:val="Other20"/>
              <w:bidi/>
              <w:ind w:firstLine="220"/>
              <w:jc w:val="lowKashida"/>
              <w:rPr>
                <w:sz w:val="24"/>
                <w:szCs w:val="24"/>
              </w:rPr>
            </w:pPr>
            <w:r w:rsidRPr="00526B3D">
              <w:rPr>
                <w:sz w:val="24"/>
                <w:szCs w:val="24"/>
              </w:rPr>
              <w:t>97</w:t>
            </w:r>
          </w:p>
        </w:tc>
        <w:tc>
          <w:tcPr>
            <w:tcW w:w="3176"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المواقع الإعلامية الالكترونية.</w:t>
            </w:r>
          </w:p>
        </w:tc>
        <w:tc>
          <w:tcPr>
            <w:tcW w:w="983" w:type="dxa"/>
            <w:shd w:val="clear" w:color="auto" w:fill="auto"/>
          </w:tcPr>
          <w:p w:rsidR="00D46CFF" w:rsidRPr="00526B3D" w:rsidRDefault="00D46CFF" w:rsidP="008F379F">
            <w:pPr>
              <w:pStyle w:val="Other20"/>
              <w:bidi/>
              <w:jc w:val="lowKashida"/>
              <w:rPr>
                <w:sz w:val="24"/>
                <w:szCs w:val="24"/>
              </w:rPr>
            </w:pPr>
            <w:r w:rsidRPr="00526B3D">
              <w:rPr>
                <w:sz w:val="24"/>
                <w:szCs w:val="24"/>
              </w:rPr>
              <w:t>4</w:t>
            </w:r>
          </w:p>
        </w:tc>
        <w:tc>
          <w:tcPr>
            <w:tcW w:w="1129" w:type="dxa"/>
            <w:shd w:val="clear" w:color="auto" w:fill="auto"/>
          </w:tcPr>
          <w:p w:rsidR="00D46CFF" w:rsidRPr="00526B3D" w:rsidRDefault="00D46CFF" w:rsidP="008F379F">
            <w:pPr>
              <w:pStyle w:val="Other20"/>
              <w:bidi/>
              <w:jc w:val="lowKashida"/>
              <w:rPr>
                <w:sz w:val="24"/>
                <w:szCs w:val="24"/>
              </w:rPr>
            </w:pPr>
            <w:r w:rsidRPr="00526B3D">
              <w:rPr>
                <w:sz w:val="24"/>
                <w:szCs w:val="24"/>
              </w:rPr>
              <w:t>3.48</w:t>
            </w:r>
          </w:p>
        </w:tc>
        <w:tc>
          <w:tcPr>
            <w:tcW w:w="991" w:type="dxa"/>
            <w:shd w:val="clear" w:color="auto" w:fill="auto"/>
          </w:tcPr>
          <w:p w:rsidR="00D46CFF" w:rsidRPr="00526B3D" w:rsidRDefault="00D46CFF" w:rsidP="008F379F">
            <w:pPr>
              <w:pStyle w:val="Other20"/>
              <w:bidi/>
              <w:jc w:val="lowKashida"/>
              <w:rPr>
                <w:sz w:val="24"/>
                <w:szCs w:val="24"/>
              </w:rPr>
            </w:pPr>
            <w:r w:rsidRPr="00526B3D">
              <w:rPr>
                <w:sz w:val="24"/>
                <w:szCs w:val="24"/>
              </w:rPr>
              <w:t>1.40</w:t>
            </w:r>
          </w:p>
        </w:tc>
        <w:tc>
          <w:tcPr>
            <w:tcW w:w="1404"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113E48">
        <w:trPr>
          <w:jc w:val="center"/>
        </w:trPr>
        <w:tc>
          <w:tcPr>
            <w:tcW w:w="2382" w:type="dxa"/>
            <w:shd w:val="clear" w:color="auto" w:fill="auto"/>
          </w:tcPr>
          <w:p w:rsidR="00D46CFF" w:rsidRPr="00526B3D" w:rsidRDefault="00D46CFF" w:rsidP="008F379F">
            <w:pPr>
              <w:pStyle w:val="Other20"/>
              <w:bidi/>
              <w:jc w:val="lowKashida"/>
              <w:rPr>
                <w:sz w:val="24"/>
                <w:szCs w:val="24"/>
              </w:rPr>
            </w:pPr>
            <w:r w:rsidRPr="00526B3D">
              <w:rPr>
                <w:sz w:val="24"/>
                <w:szCs w:val="24"/>
              </w:rPr>
              <w:t>93</w:t>
            </w:r>
          </w:p>
        </w:tc>
        <w:tc>
          <w:tcPr>
            <w:tcW w:w="3176"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الإذاعة</w:t>
            </w:r>
          </w:p>
        </w:tc>
        <w:tc>
          <w:tcPr>
            <w:tcW w:w="983" w:type="dxa"/>
            <w:shd w:val="clear" w:color="auto" w:fill="auto"/>
          </w:tcPr>
          <w:p w:rsidR="00D46CFF" w:rsidRPr="00526B3D" w:rsidRDefault="00D46CFF" w:rsidP="008F379F">
            <w:pPr>
              <w:pStyle w:val="Other20"/>
              <w:bidi/>
              <w:jc w:val="lowKashida"/>
              <w:rPr>
                <w:sz w:val="24"/>
                <w:szCs w:val="24"/>
              </w:rPr>
            </w:pPr>
            <w:r w:rsidRPr="00526B3D">
              <w:rPr>
                <w:sz w:val="24"/>
                <w:szCs w:val="24"/>
              </w:rPr>
              <w:t>5</w:t>
            </w:r>
          </w:p>
        </w:tc>
        <w:tc>
          <w:tcPr>
            <w:tcW w:w="1129" w:type="dxa"/>
            <w:shd w:val="clear" w:color="auto" w:fill="auto"/>
          </w:tcPr>
          <w:p w:rsidR="00D46CFF" w:rsidRPr="00526B3D" w:rsidRDefault="00D46CFF" w:rsidP="008F379F">
            <w:pPr>
              <w:pStyle w:val="Other20"/>
              <w:bidi/>
              <w:jc w:val="lowKashida"/>
              <w:rPr>
                <w:sz w:val="24"/>
                <w:szCs w:val="24"/>
              </w:rPr>
            </w:pPr>
            <w:r w:rsidRPr="00526B3D">
              <w:rPr>
                <w:sz w:val="24"/>
                <w:szCs w:val="24"/>
              </w:rPr>
              <w:t>3.45</w:t>
            </w:r>
          </w:p>
        </w:tc>
        <w:tc>
          <w:tcPr>
            <w:tcW w:w="991" w:type="dxa"/>
            <w:shd w:val="clear" w:color="auto" w:fill="auto"/>
          </w:tcPr>
          <w:p w:rsidR="00D46CFF" w:rsidRPr="00526B3D" w:rsidRDefault="00D46CFF" w:rsidP="008F379F">
            <w:pPr>
              <w:pStyle w:val="Other20"/>
              <w:bidi/>
              <w:jc w:val="lowKashida"/>
              <w:rPr>
                <w:sz w:val="24"/>
                <w:szCs w:val="24"/>
              </w:rPr>
            </w:pPr>
            <w:r w:rsidRPr="00526B3D">
              <w:rPr>
                <w:sz w:val="24"/>
                <w:szCs w:val="24"/>
              </w:rPr>
              <w:t>1.28</w:t>
            </w:r>
          </w:p>
        </w:tc>
        <w:tc>
          <w:tcPr>
            <w:tcW w:w="1404"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113E48">
        <w:trPr>
          <w:jc w:val="center"/>
        </w:trPr>
        <w:tc>
          <w:tcPr>
            <w:tcW w:w="2382" w:type="dxa"/>
            <w:shd w:val="clear" w:color="auto" w:fill="auto"/>
          </w:tcPr>
          <w:p w:rsidR="00D46CFF" w:rsidRPr="00526B3D" w:rsidRDefault="00D46CFF" w:rsidP="008F379F">
            <w:pPr>
              <w:pStyle w:val="Other20"/>
              <w:bidi/>
              <w:ind w:firstLine="220"/>
              <w:jc w:val="lowKashida"/>
              <w:rPr>
                <w:sz w:val="24"/>
                <w:szCs w:val="24"/>
              </w:rPr>
            </w:pPr>
            <w:r w:rsidRPr="00526B3D">
              <w:rPr>
                <w:sz w:val="24"/>
                <w:szCs w:val="24"/>
              </w:rPr>
              <w:t>96</w:t>
            </w:r>
          </w:p>
        </w:tc>
        <w:tc>
          <w:tcPr>
            <w:tcW w:w="3176"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المسرح.</w:t>
            </w:r>
          </w:p>
        </w:tc>
        <w:tc>
          <w:tcPr>
            <w:tcW w:w="983" w:type="dxa"/>
            <w:shd w:val="clear" w:color="auto" w:fill="auto"/>
          </w:tcPr>
          <w:p w:rsidR="00D46CFF" w:rsidRPr="00526B3D" w:rsidRDefault="00D46CFF" w:rsidP="008F379F">
            <w:pPr>
              <w:pStyle w:val="Other20"/>
              <w:bidi/>
              <w:jc w:val="lowKashida"/>
              <w:rPr>
                <w:sz w:val="24"/>
                <w:szCs w:val="24"/>
              </w:rPr>
            </w:pPr>
            <w:r w:rsidRPr="00526B3D">
              <w:rPr>
                <w:sz w:val="24"/>
                <w:szCs w:val="24"/>
              </w:rPr>
              <w:t>6</w:t>
            </w:r>
          </w:p>
        </w:tc>
        <w:tc>
          <w:tcPr>
            <w:tcW w:w="1129" w:type="dxa"/>
            <w:shd w:val="clear" w:color="auto" w:fill="auto"/>
          </w:tcPr>
          <w:p w:rsidR="00D46CFF" w:rsidRPr="00526B3D" w:rsidRDefault="00D46CFF" w:rsidP="008F379F">
            <w:pPr>
              <w:pStyle w:val="Other20"/>
              <w:bidi/>
              <w:jc w:val="lowKashida"/>
              <w:rPr>
                <w:sz w:val="24"/>
                <w:szCs w:val="24"/>
              </w:rPr>
            </w:pPr>
            <w:r w:rsidRPr="00526B3D">
              <w:rPr>
                <w:sz w:val="24"/>
                <w:szCs w:val="24"/>
              </w:rPr>
              <w:t>2.22</w:t>
            </w:r>
          </w:p>
        </w:tc>
        <w:tc>
          <w:tcPr>
            <w:tcW w:w="991" w:type="dxa"/>
            <w:shd w:val="clear" w:color="auto" w:fill="auto"/>
          </w:tcPr>
          <w:p w:rsidR="00D46CFF" w:rsidRPr="00526B3D" w:rsidRDefault="00D46CFF" w:rsidP="008F379F">
            <w:pPr>
              <w:pStyle w:val="Other20"/>
              <w:bidi/>
              <w:jc w:val="lowKashida"/>
              <w:rPr>
                <w:sz w:val="24"/>
                <w:szCs w:val="24"/>
              </w:rPr>
            </w:pPr>
            <w:r w:rsidRPr="00526B3D">
              <w:rPr>
                <w:sz w:val="24"/>
                <w:szCs w:val="24"/>
              </w:rPr>
              <w:t>1.38</w:t>
            </w:r>
          </w:p>
        </w:tc>
        <w:tc>
          <w:tcPr>
            <w:tcW w:w="1404"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متدنية</w:t>
            </w:r>
          </w:p>
        </w:tc>
      </w:tr>
      <w:tr w:rsidR="00030386" w:rsidRPr="00526B3D" w:rsidTr="00113E48">
        <w:trPr>
          <w:jc w:val="center"/>
        </w:trPr>
        <w:tc>
          <w:tcPr>
            <w:tcW w:w="2382" w:type="dxa"/>
            <w:shd w:val="clear" w:color="auto" w:fill="auto"/>
          </w:tcPr>
          <w:p w:rsidR="00D46CFF" w:rsidRPr="00526B3D" w:rsidRDefault="00D46CFF" w:rsidP="008F379F">
            <w:pPr>
              <w:pStyle w:val="Other20"/>
              <w:bidi/>
              <w:ind w:firstLine="220"/>
              <w:jc w:val="lowKashida"/>
              <w:rPr>
                <w:sz w:val="24"/>
                <w:szCs w:val="24"/>
              </w:rPr>
            </w:pPr>
            <w:r w:rsidRPr="00526B3D">
              <w:rPr>
                <w:sz w:val="24"/>
                <w:szCs w:val="24"/>
              </w:rPr>
              <w:t>95</w:t>
            </w:r>
          </w:p>
        </w:tc>
        <w:tc>
          <w:tcPr>
            <w:tcW w:w="3176"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السينما.</w:t>
            </w:r>
          </w:p>
        </w:tc>
        <w:tc>
          <w:tcPr>
            <w:tcW w:w="983" w:type="dxa"/>
            <w:shd w:val="clear" w:color="auto" w:fill="auto"/>
          </w:tcPr>
          <w:p w:rsidR="00D46CFF" w:rsidRPr="00526B3D" w:rsidRDefault="00D46CFF" w:rsidP="008F379F">
            <w:pPr>
              <w:pStyle w:val="Other20"/>
              <w:bidi/>
              <w:jc w:val="lowKashida"/>
              <w:rPr>
                <w:sz w:val="24"/>
                <w:szCs w:val="24"/>
              </w:rPr>
            </w:pPr>
            <w:r w:rsidRPr="00526B3D">
              <w:rPr>
                <w:sz w:val="24"/>
                <w:szCs w:val="24"/>
              </w:rPr>
              <w:t>7</w:t>
            </w:r>
          </w:p>
        </w:tc>
        <w:tc>
          <w:tcPr>
            <w:tcW w:w="1129" w:type="dxa"/>
            <w:shd w:val="clear" w:color="auto" w:fill="auto"/>
          </w:tcPr>
          <w:p w:rsidR="00D46CFF" w:rsidRPr="00526B3D" w:rsidRDefault="00D46CFF" w:rsidP="008F379F">
            <w:pPr>
              <w:pStyle w:val="Other20"/>
              <w:bidi/>
              <w:jc w:val="lowKashida"/>
              <w:rPr>
                <w:sz w:val="24"/>
                <w:szCs w:val="24"/>
              </w:rPr>
            </w:pPr>
            <w:r w:rsidRPr="00526B3D">
              <w:rPr>
                <w:sz w:val="24"/>
                <w:szCs w:val="24"/>
              </w:rPr>
              <w:t>2.13</w:t>
            </w:r>
          </w:p>
        </w:tc>
        <w:tc>
          <w:tcPr>
            <w:tcW w:w="991" w:type="dxa"/>
            <w:shd w:val="clear" w:color="auto" w:fill="auto"/>
          </w:tcPr>
          <w:p w:rsidR="00D46CFF" w:rsidRPr="00526B3D" w:rsidRDefault="00D46CFF" w:rsidP="008F379F">
            <w:pPr>
              <w:pStyle w:val="Other20"/>
              <w:bidi/>
              <w:jc w:val="lowKashida"/>
              <w:rPr>
                <w:sz w:val="24"/>
                <w:szCs w:val="24"/>
              </w:rPr>
            </w:pPr>
            <w:r w:rsidRPr="00526B3D">
              <w:rPr>
                <w:sz w:val="24"/>
                <w:szCs w:val="24"/>
              </w:rPr>
              <w:t>1.34</w:t>
            </w:r>
          </w:p>
        </w:tc>
        <w:tc>
          <w:tcPr>
            <w:tcW w:w="1404"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متدنية</w:t>
            </w:r>
          </w:p>
        </w:tc>
      </w:tr>
      <w:tr w:rsidR="00030386" w:rsidRPr="00526B3D" w:rsidTr="00113E48">
        <w:trPr>
          <w:jc w:val="center"/>
        </w:trPr>
        <w:tc>
          <w:tcPr>
            <w:tcW w:w="2382" w:type="dxa"/>
            <w:shd w:val="clear" w:color="auto" w:fill="auto"/>
          </w:tcPr>
          <w:p w:rsidR="00D46CFF" w:rsidRPr="00526B3D" w:rsidRDefault="00D46CFF" w:rsidP="008F379F">
            <w:pPr>
              <w:bidi/>
              <w:jc w:val="lowKashida"/>
              <w:rPr>
                <w:rtl/>
              </w:rPr>
            </w:pPr>
          </w:p>
        </w:tc>
        <w:tc>
          <w:tcPr>
            <w:tcW w:w="3176" w:type="dxa"/>
            <w:shd w:val="clear" w:color="auto" w:fill="auto"/>
          </w:tcPr>
          <w:p w:rsidR="00D46CFF" w:rsidRPr="00526B3D" w:rsidRDefault="00D46CFF" w:rsidP="008F379F">
            <w:pPr>
              <w:pStyle w:val="Other0"/>
              <w:spacing w:after="0" w:line="240" w:lineRule="auto"/>
              <w:ind w:left="1240" w:firstLine="0"/>
              <w:jc w:val="lowKashida"/>
              <w:rPr>
                <w:rFonts w:ascii="Times New Roman" w:hAnsi="Times New Roman" w:cs="Times New Roman"/>
                <w:rtl/>
              </w:rPr>
            </w:pPr>
            <w:r w:rsidRPr="00526B3D">
              <w:rPr>
                <w:rFonts w:ascii="Times New Roman" w:hAnsi="Times New Roman" w:cs="Times New Roman"/>
                <w:rtl/>
                <w:lang w:val="ar-SA" w:eastAsia="ar-SA"/>
              </w:rPr>
              <w:t>الفقرات ككل</w:t>
            </w:r>
          </w:p>
        </w:tc>
        <w:tc>
          <w:tcPr>
            <w:tcW w:w="983" w:type="dxa"/>
            <w:shd w:val="clear" w:color="auto" w:fill="auto"/>
          </w:tcPr>
          <w:p w:rsidR="00D46CFF" w:rsidRPr="00526B3D" w:rsidRDefault="00D46CFF" w:rsidP="008F379F">
            <w:pPr>
              <w:bidi/>
              <w:jc w:val="lowKashida"/>
              <w:rPr>
                <w:rtl/>
              </w:rPr>
            </w:pPr>
          </w:p>
        </w:tc>
        <w:tc>
          <w:tcPr>
            <w:tcW w:w="1129" w:type="dxa"/>
            <w:shd w:val="clear" w:color="auto" w:fill="auto"/>
          </w:tcPr>
          <w:p w:rsidR="00D46CFF" w:rsidRPr="00526B3D" w:rsidRDefault="00D46CFF" w:rsidP="008F379F">
            <w:pPr>
              <w:pStyle w:val="Other20"/>
              <w:bidi/>
              <w:jc w:val="lowKashida"/>
              <w:rPr>
                <w:sz w:val="24"/>
                <w:szCs w:val="24"/>
              </w:rPr>
            </w:pPr>
            <w:r w:rsidRPr="00526B3D">
              <w:rPr>
                <w:sz w:val="24"/>
                <w:szCs w:val="24"/>
              </w:rPr>
              <w:t>3.20</w:t>
            </w:r>
          </w:p>
        </w:tc>
        <w:tc>
          <w:tcPr>
            <w:tcW w:w="991" w:type="dxa"/>
            <w:shd w:val="clear" w:color="auto" w:fill="auto"/>
          </w:tcPr>
          <w:p w:rsidR="00D46CFF" w:rsidRPr="00526B3D" w:rsidRDefault="00D46CFF" w:rsidP="008F379F">
            <w:pPr>
              <w:pStyle w:val="Other20"/>
              <w:bidi/>
              <w:jc w:val="lowKashida"/>
              <w:rPr>
                <w:sz w:val="24"/>
                <w:szCs w:val="24"/>
              </w:rPr>
            </w:pPr>
            <w:r w:rsidRPr="00526B3D">
              <w:rPr>
                <w:sz w:val="24"/>
                <w:szCs w:val="24"/>
              </w:rPr>
              <w:t>0.91</w:t>
            </w:r>
          </w:p>
        </w:tc>
        <w:tc>
          <w:tcPr>
            <w:tcW w:w="1404"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متوسطة</w:t>
            </w:r>
          </w:p>
        </w:tc>
      </w:tr>
    </w:tbl>
    <w:p w:rsidR="003701CD" w:rsidRPr="00030386" w:rsidRDefault="003701CD" w:rsidP="00D211A4">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 الدرجة القصوى (5) </w:t>
      </w:r>
    </w:p>
    <w:p w:rsidR="00563C27" w:rsidRPr="00030386" w:rsidRDefault="002465AC" w:rsidP="00D211A4">
      <w:pPr>
        <w:bidi/>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b/>
          <w:bCs/>
          <w:sz w:val="28"/>
          <w:szCs w:val="28"/>
          <w:rtl/>
          <w:lang w:bidi="ar-EG"/>
        </w:rPr>
        <w:t>يتبين من الجدول (</w:t>
      </w:r>
      <w:r w:rsidR="004F7EA5" w:rsidRPr="00030386">
        <w:rPr>
          <w:rFonts w:ascii="Simplified Arabic" w:hAnsi="Simplified Arabic" w:cs="Simplified Arabic"/>
          <w:b/>
          <w:bCs/>
          <w:sz w:val="28"/>
          <w:szCs w:val="28"/>
          <w:rtl/>
          <w:lang w:bidi="ar-EG"/>
        </w:rPr>
        <w:t>21</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استخدام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مع جمهور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الوسيلة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ية وسائل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 الجماهيري)، إذ بلغت قيمة المتوسط الحسابي للفقرات ككل والتي تمثل هذه الوسيلة (3.20) بانحراف معياري (0.91) وبدرجة استخدام متوسطة وهي اكبر من الوسط الفرضي (3)، إذ جاءت الفقرة (91) والتي تنص على "الصحف" في المرتبة الأولى بمتوسط حسابي (3.95) وبانحراف معياري (1.21) وبدرجة تقدير عالية، ثم تلاها الفقرة رقم (92) والتي تنص على "المجلات" في المرتبة الثانية بمتوسط حسابي (3.61) وبانحراف معياري (1.26) وبدرجة تقدير عالية، أما الفقرة (95) والتي تنص على "السينما" فقد جاءت في المرتبة الأخيرة بمتوسط حسابي (2.13) وبانحراف معياري (1.34) وبدرجة تقدير متدنية</w:t>
      </w:r>
      <w:r w:rsidR="00136FFF" w:rsidRPr="00030386">
        <w:rPr>
          <w:rFonts w:ascii="Simplified Arabic" w:hAnsi="Simplified Arabic" w:cs="Simplified Arabic"/>
          <w:sz w:val="28"/>
          <w:szCs w:val="28"/>
          <w:lang w:bidi="ar-EG"/>
        </w:rPr>
        <w:t>.</w:t>
      </w:r>
    </w:p>
    <w:p w:rsidR="002465AC" w:rsidRPr="00030386" w:rsidRDefault="002465AC"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تم إجراء اختبار (ت) </w:t>
      </w:r>
      <w:r w:rsidRPr="00030386">
        <w:rPr>
          <w:rFonts w:ascii="Simplified Arabic" w:hAnsi="Simplified Arabic" w:cs="Simplified Arabic"/>
          <w:sz w:val="28"/>
          <w:szCs w:val="28"/>
          <w:lang w:bidi="ar-EG"/>
        </w:rPr>
        <w:t xml:space="preserve"> ( one sample t-test)</w:t>
      </w:r>
      <w:r w:rsidRPr="00030386">
        <w:rPr>
          <w:rFonts w:ascii="Simplified Arabic" w:hAnsi="Simplified Arabic" w:cs="Simplified Arabic"/>
          <w:sz w:val="28"/>
          <w:szCs w:val="28"/>
          <w:rtl/>
          <w:lang w:bidi="ar-EG"/>
        </w:rPr>
        <w:t xml:space="preserve"> على درجة استخدام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مع جمهور مؤسسة بهية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الجماهيري)، والجدول (</w:t>
      </w:r>
      <w:r w:rsidR="00FD1A77" w:rsidRPr="00030386">
        <w:rPr>
          <w:rFonts w:ascii="Simplified Arabic" w:hAnsi="Simplified Arabic" w:cs="Simplified Arabic"/>
          <w:sz w:val="28"/>
          <w:szCs w:val="28"/>
          <w:rtl/>
          <w:lang w:bidi="ar-EG"/>
        </w:rPr>
        <w:t>23</w:t>
      </w:r>
      <w:r w:rsidRPr="00030386">
        <w:rPr>
          <w:rFonts w:ascii="Simplified Arabic" w:hAnsi="Simplified Arabic" w:cs="Simplified Arabic"/>
          <w:sz w:val="28"/>
          <w:szCs w:val="28"/>
          <w:rtl/>
          <w:lang w:bidi="ar-EG"/>
        </w:rPr>
        <w:t>) يبين ذلك</w:t>
      </w:r>
      <w:r w:rsidRPr="00030386">
        <w:rPr>
          <w:rFonts w:ascii="Simplified Arabic" w:hAnsi="Simplified Arabic" w:cs="Simplified Arabic"/>
          <w:sz w:val="28"/>
          <w:szCs w:val="28"/>
          <w:lang w:bidi="ar-EG"/>
        </w:rPr>
        <w:t>.</w:t>
      </w:r>
    </w:p>
    <w:p w:rsidR="00FD1A77" w:rsidRPr="00030386" w:rsidRDefault="00FD1A77" w:rsidP="00104274">
      <w:pPr>
        <w:bidi/>
        <w:jc w:val="center"/>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23</w:t>
      </w:r>
      <w:r w:rsidRPr="00030386">
        <w:rPr>
          <w:rFonts w:ascii="Simplified Arabic" w:hAnsi="Simplified Arabic" w:cs="Simplified Arabic"/>
          <w:b/>
          <w:bCs/>
          <w:sz w:val="28"/>
          <w:szCs w:val="28"/>
          <w:rtl/>
          <w:lang w:bidi="ar-EG"/>
        </w:rPr>
        <w:t>)</w:t>
      </w:r>
    </w:p>
    <w:p w:rsidR="003701CD" w:rsidRPr="00030386" w:rsidRDefault="003701CD" w:rsidP="00231946">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نتائج اختبار (ت) </w:t>
      </w:r>
      <w:r w:rsidR="00B62211" w:rsidRPr="00030386">
        <w:rPr>
          <w:rFonts w:ascii="Simplified Arabic" w:hAnsi="Simplified Arabic" w:cs="Simplified Arabic"/>
          <w:b/>
          <w:bCs/>
          <w:sz w:val="28"/>
          <w:szCs w:val="28"/>
          <w:lang w:bidi="ar-EG"/>
        </w:rPr>
        <w:t xml:space="preserve"> (</w:t>
      </w:r>
      <w:r w:rsidRPr="00030386">
        <w:rPr>
          <w:rFonts w:ascii="Simplified Arabic" w:hAnsi="Simplified Arabic" w:cs="Simplified Arabic"/>
          <w:b/>
          <w:bCs/>
          <w:sz w:val="28"/>
          <w:szCs w:val="28"/>
          <w:lang w:bidi="ar-EG"/>
        </w:rPr>
        <w:t>one sample t-test</w:t>
      </w:r>
      <w:r w:rsidR="00B62211" w:rsidRPr="00030386">
        <w:rPr>
          <w:rFonts w:ascii="Simplified Arabic" w:hAnsi="Simplified Arabic" w:cs="Simplified Arabic"/>
          <w:b/>
          <w:bCs/>
          <w:sz w:val="28"/>
          <w:szCs w:val="28"/>
          <w:lang w:bidi="ar-EG"/>
        </w:rPr>
        <w:t>)</w:t>
      </w:r>
      <w:r w:rsidRPr="00030386">
        <w:rPr>
          <w:rFonts w:ascii="Simplified Arabic" w:hAnsi="Simplified Arabic" w:cs="Simplified Arabic"/>
          <w:b/>
          <w:bCs/>
          <w:sz w:val="28"/>
          <w:szCs w:val="28"/>
          <w:rtl/>
          <w:lang w:bidi="ar-EG"/>
        </w:rPr>
        <w:t xml:space="preserve"> درجة استخدام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893655"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في أنشطتها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ية مع جمهور </w:t>
      </w:r>
      <w:r w:rsidR="009D103C"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الوسيلة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(وسائل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 الجماهيري)</w:t>
      </w:r>
    </w:p>
    <w:p w:rsidR="003701CD" w:rsidRPr="00526B3D" w:rsidRDefault="00420DF3" w:rsidP="00231946">
      <w:pPr>
        <w:bidi/>
        <w:ind w:left="5040" w:firstLine="720"/>
        <w:jc w:val="center"/>
        <w:rPr>
          <w:rFonts w:ascii="Simplified Arabic" w:hAnsi="Simplified Arabic" w:cs="Simplified Arabic"/>
          <w:color w:val="000000"/>
          <w:sz w:val="28"/>
          <w:szCs w:val="28"/>
          <w:rtl/>
        </w:rPr>
      </w:pPr>
      <w:r w:rsidRPr="00526B3D">
        <w:rPr>
          <w:rFonts w:ascii="Simplified Arabic" w:hAnsi="Simplified Arabic" w:cs="Simplified Arabic"/>
          <w:color w:val="000000"/>
          <w:sz w:val="28"/>
          <w:szCs w:val="28"/>
          <w:rtl/>
          <w:lang w:bidi="ar-EG"/>
        </w:rPr>
        <w:t>(</w:t>
      </w:r>
      <m:oMath>
        <m:r>
          <m:rPr>
            <m:sty m:val="p"/>
          </m:rPr>
          <w:rPr>
            <w:rFonts w:ascii="Cambria Math" w:hAnsi="Cambria Math" w:cs="Arial"/>
            <w:sz w:val="28"/>
            <w:szCs w:val="28"/>
            <w:lang w:bidi="ar-EG"/>
          </w:rPr>
          <m:t>0.05&gt;α</m:t>
        </m:r>
      </m:oMath>
      <w:r w:rsidRPr="00526B3D">
        <w:rPr>
          <w:rFonts w:ascii="Simplified Arabic" w:hAnsi="Simplified Arabic" w:cs="Simplified Arabic"/>
          <w:color w:val="000000"/>
          <w:sz w:val="28"/>
          <w:szCs w:val="28"/>
          <w:rtl/>
          <w:lang w:bidi="ar-EG"/>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8F379F">
        <w:tc>
          <w:tcPr>
            <w:tcW w:w="1704" w:type="dxa"/>
            <w:shd w:val="clear" w:color="auto" w:fill="auto"/>
          </w:tcPr>
          <w:p w:rsidR="003701CD" w:rsidRPr="00526B3D" w:rsidRDefault="003701CD" w:rsidP="008F379F">
            <w:pPr>
              <w:bidi/>
              <w:jc w:val="lowKashida"/>
              <w:rPr>
                <w:rFonts w:ascii="Simplified Arabic" w:hAnsi="Simplified Arabic" w:cs="Simplified Arabic"/>
                <w:b/>
                <w:bCs/>
                <w:color w:val="000000"/>
                <w:rtl/>
                <w:lang w:bidi="ar-EG"/>
              </w:rPr>
            </w:pPr>
            <w:r w:rsidRPr="00526B3D">
              <w:rPr>
                <w:rFonts w:ascii="Simplified Arabic" w:hAnsi="Simplified Arabic" w:cs="Simplified Arabic"/>
                <w:b/>
                <w:bCs/>
                <w:color w:val="000000"/>
                <w:rtl/>
                <w:lang w:bidi="ar-EG"/>
              </w:rPr>
              <w:t>المتوسط الحسابي</w:t>
            </w:r>
          </w:p>
        </w:tc>
        <w:tc>
          <w:tcPr>
            <w:tcW w:w="1704" w:type="dxa"/>
            <w:shd w:val="clear" w:color="auto" w:fill="auto"/>
          </w:tcPr>
          <w:p w:rsidR="003701CD" w:rsidRPr="00526B3D" w:rsidRDefault="003701CD" w:rsidP="008F379F">
            <w:pPr>
              <w:bidi/>
              <w:jc w:val="lowKashida"/>
              <w:rPr>
                <w:rFonts w:ascii="Simplified Arabic" w:hAnsi="Simplified Arabic" w:cs="Simplified Arabic"/>
                <w:b/>
                <w:bCs/>
                <w:color w:val="000000"/>
                <w:rtl/>
                <w:lang w:bidi="ar-EG"/>
              </w:rPr>
            </w:pPr>
            <w:r w:rsidRPr="00526B3D">
              <w:rPr>
                <w:rFonts w:ascii="Simplified Arabic" w:hAnsi="Simplified Arabic" w:cs="Simplified Arabic"/>
                <w:b/>
                <w:bCs/>
                <w:color w:val="000000"/>
                <w:rtl/>
                <w:lang w:bidi="ar-EG"/>
              </w:rPr>
              <w:t>الانحراف المعياري</w:t>
            </w:r>
          </w:p>
        </w:tc>
        <w:tc>
          <w:tcPr>
            <w:tcW w:w="1704" w:type="dxa"/>
            <w:shd w:val="clear" w:color="auto" w:fill="auto"/>
          </w:tcPr>
          <w:p w:rsidR="003701CD" w:rsidRPr="00526B3D" w:rsidRDefault="003701CD" w:rsidP="008F379F">
            <w:pPr>
              <w:bidi/>
              <w:jc w:val="lowKashida"/>
              <w:rPr>
                <w:rFonts w:ascii="Simplified Arabic" w:hAnsi="Simplified Arabic" w:cs="Simplified Arabic"/>
                <w:b/>
                <w:bCs/>
                <w:color w:val="000000"/>
                <w:rtl/>
                <w:lang w:bidi="ar-EG"/>
              </w:rPr>
            </w:pPr>
            <w:r w:rsidRPr="00526B3D">
              <w:rPr>
                <w:rFonts w:ascii="Simplified Arabic" w:hAnsi="Simplified Arabic" w:cs="Simplified Arabic"/>
                <w:b/>
                <w:bCs/>
                <w:color w:val="000000"/>
                <w:rtl/>
                <w:lang w:bidi="ar-EG"/>
              </w:rPr>
              <w:t>قيمة ت</w:t>
            </w:r>
          </w:p>
        </w:tc>
        <w:tc>
          <w:tcPr>
            <w:tcW w:w="1705" w:type="dxa"/>
            <w:shd w:val="clear" w:color="auto" w:fill="auto"/>
          </w:tcPr>
          <w:p w:rsidR="003701CD" w:rsidRPr="00526B3D" w:rsidRDefault="003701CD" w:rsidP="008F379F">
            <w:pPr>
              <w:bidi/>
              <w:jc w:val="lowKashida"/>
              <w:rPr>
                <w:rFonts w:ascii="Simplified Arabic" w:hAnsi="Simplified Arabic" w:cs="Simplified Arabic"/>
                <w:b/>
                <w:bCs/>
                <w:color w:val="000000"/>
                <w:rtl/>
                <w:lang w:bidi="ar-EG"/>
              </w:rPr>
            </w:pPr>
            <w:r w:rsidRPr="00526B3D">
              <w:rPr>
                <w:rFonts w:ascii="Simplified Arabic" w:hAnsi="Simplified Arabic" w:cs="Simplified Arabic"/>
                <w:b/>
                <w:bCs/>
                <w:color w:val="000000"/>
                <w:rtl/>
                <w:lang w:bidi="ar-EG"/>
              </w:rPr>
              <w:t>درجة الحرية</w:t>
            </w:r>
          </w:p>
        </w:tc>
        <w:tc>
          <w:tcPr>
            <w:tcW w:w="1705" w:type="dxa"/>
            <w:shd w:val="clear" w:color="auto" w:fill="auto"/>
          </w:tcPr>
          <w:p w:rsidR="003701CD" w:rsidRPr="00526B3D" w:rsidRDefault="003701CD" w:rsidP="008F379F">
            <w:pPr>
              <w:bidi/>
              <w:jc w:val="lowKashida"/>
              <w:rPr>
                <w:rFonts w:ascii="Simplified Arabic" w:hAnsi="Simplified Arabic" w:cs="Simplified Arabic"/>
                <w:b/>
                <w:bCs/>
                <w:color w:val="000000"/>
                <w:rtl/>
                <w:lang w:bidi="ar-EG"/>
              </w:rPr>
            </w:pPr>
            <w:r w:rsidRPr="00526B3D">
              <w:rPr>
                <w:rFonts w:ascii="Simplified Arabic" w:hAnsi="Simplified Arabic" w:cs="Simplified Arabic"/>
                <w:b/>
                <w:bCs/>
                <w:color w:val="000000"/>
                <w:rtl/>
                <w:lang w:bidi="ar-EG"/>
              </w:rPr>
              <w:t>الدلالة الإحصائية</w:t>
            </w:r>
          </w:p>
        </w:tc>
      </w:tr>
      <w:tr w:rsidR="00030386" w:rsidRPr="00030386" w:rsidTr="008F379F">
        <w:tc>
          <w:tcPr>
            <w:tcW w:w="1704" w:type="dxa"/>
            <w:shd w:val="clear" w:color="auto" w:fill="auto"/>
          </w:tcPr>
          <w:p w:rsidR="003701CD" w:rsidRPr="00030386" w:rsidRDefault="003701CD" w:rsidP="008F379F">
            <w:pPr>
              <w:bidi/>
              <w:jc w:val="lowKashida"/>
              <w:rPr>
                <w:rFonts w:ascii="Simplified Arabic" w:hAnsi="Simplified Arabic" w:cs="Simplified Arabic"/>
                <w:lang w:bidi="ar-EG"/>
              </w:rPr>
            </w:pPr>
            <w:r w:rsidRPr="00030386">
              <w:rPr>
                <w:rFonts w:ascii="Simplified Arabic" w:hAnsi="Simplified Arabic" w:cs="Simplified Arabic"/>
                <w:lang w:bidi="ar-EG"/>
              </w:rPr>
              <w:t>3.20</w:t>
            </w:r>
          </w:p>
        </w:tc>
        <w:tc>
          <w:tcPr>
            <w:tcW w:w="1704" w:type="dxa"/>
            <w:shd w:val="clear" w:color="auto" w:fill="auto"/>
          </w:tcPr>
          <w:p w:rsidR="003701CD" w:rsidRPr="00030386" w:rsidRDefault="003701CD" w:rsidP="008F379F">
            <w:pPr>
              <w:bidi/>
              <w:jc w:val="lowKashida"/>
              <w:rPr>
                <w:rFonts w:ascii="Simplified Arabic" w:hAnsi="Simplified Arabic" w:cs="Simplified Arabic"/>
                <w:lang w:bidi="ar-EG"/>
              </w:rPr>
            </w:pPr>
            <w:r w:rsidRPr="00030386">
              <w:rPr>
                <w:rFonts w:ascii="Simplified Arabic" w:hAnsi="Simplified Arabic" w:cs="Simplified Arabic"/>
                <w:lang w:bidi="ar-EG"/>
              </w:rPr>
              <w:t>0.91</w:t>
            </w:r>
          </w:p>
        </w:tc>
        <w:tc>
          <w:tcPr>
            <w:tcW w:w="1704" w:type="dxa"/>
            <w:shd w:val="clear" w:color="auto" w:fill="auto"/>
          </w:tcPr>
          <w:p w:rsidR="003701CD" w:rsidRPr="00030386" w:rsidRDefault="003701CD" w:rsidP="008F379F">
            <w:pPr>
              <w:bidi/>
              <w:jc w:val="lowKashida"/>
              <w:rPr>
                <w:rFonts w:ascii="Simplified Arabic" w:hAnsi="Simplified Arabic" w:cs="Simplified Arabic"/>
                <w:lang w:bidi="ar-EG"/>
              </w:rPr>
            </w:pPr>
            <w:r w:rsidRPr="00030386">
              <w:rPr>
                <w:rFonts w:ascii="Simplified Arabic" w:hAnsi="Simplified Arabic" w:cs="Simplified Arabic"/>
                <w:lang w:bidi="ar-EG"/>
              </w:rPr>
              <w:t>2.270</w:t>
            </w:r>
          </w:p>
        </w:tc>
        <w:tc>
          <w:tcPr>
            <w:tcW w:w="1705"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103</w:t>
            </w:r>
          </w:p>
        </w:tc>
        <w:tc>
          <w:tcPr>
            <w:tcW w:w="1705" w:type="dxa"/>
            <w:shd w:val="clear" w:color="auto" w:fill="auto"/>
          </w:tcPr>
          <w:p w:rsidR="003701CD" w:rsidRPr="00030386" w:rsidRDefault="003701CD" w:rsidP="008F379F">
            <w:pPr>
              <w:bidi/>
              <w:jc w:val="lowKashida"/>
              <w:rPr>
                <w:rFonts w:ascii="Simplified Arabic" w:hAnsi="Simplified Arabic" w:cs="Simplified Arabic"/>
                <w:rtl/>
                <w:lang w:bidi="ar-EG"/>
              </w:rPr>
            </w:pPr>
            <w:r w:rsidRPr="00030386">
              <w:rPr>
                <w:rFonts w:ascii="Simplified Arabic" w:hAnsi="Simplified Arabic" w:cs="Simplified Arabic"/>
                <w:lang w:bidi="ar-EG"/>
              </w:rPr>
              <w:t>*0.025</w:t>
            </w:r>
          </w:p>
        </w:tc>
      </w:tr>
    </w:tbl>
    <w:p w:rsidR="00231946" w:rsidRPr="00030386" w:rsidRDefault="00231946" w:rsidP="00231946">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ذو دلالة إحصائية عند مستوى الدلالة الإحصائية (</w:t>
      </w:r>
      <m:oMath>
        <m:r>
          <m:rPr>
            <m:sty m:val="b"/>
          </m:rPr>
          <w:rPr>
            <w:rFonts w:ascii="Cambria Math" w:hAnsi="Cambria Math" w:cs="Arial"/>
            <w:sz w:val="28"/>
            <w:szCs w:val="28"/>
            <w:lang w:bidi="ar-EG"/>
          </w:rPr>
          <m:t>0.05&gt;α</m:t>
        </m:r>
      </m:oMath>
      <w:r w:rsidRPr="00030386">
        <w:rPr>
          <w:rFonts w:ascii="Simplified Arabic" w:hAnsi="Simplified Arabic" w:cs="Simplified Arabic"/>
          <w:b/>
          <w:bCs/>
          <w:sz w:val="28"/>
          <w:szCs w:val="28"/>
          <w:rtl/>
          <w:lang w:bidi="ar-EG"/>
        </w:rPr>
        <w:t>)</w:t>
      </w:r>
    </w:p>
    <w:p w:rsidR="00CD4AD9" w:rsidRPr="00030386" w:rsidRDefault="003701CD"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يتبين من الجدول (</w:t>
      </w:r>
      <w:r w:rsidR="006C15C1" w:rsidRPr="00030386">
        <w:rPr>
          <w:rFonts w:ascii="Simplified Arabic" w:hAnsi="Simplified Arabic" w:cs="Simplified Arabic"/>
          <w:sz w:val="28"/>
          <w:szCs w:val="28"/>
          <w:rtl/>
          <w:lang w:bidi="ar-EG"/>
        </w:rPr>
        <w:t>22</w:t>
      </w:r>
      <w:r w:rsidRPr="00030386">
        <w:rPr>
          <w:rFonts w:ascii="Simplified Arabic" w:hAnsi="Simplified Arabic" w:cs="Simplified Arabic"/>
          <w:sz w:val="28"/>
          <w:szCs w:val="28"/>
          <w:rtl/>
          <w:lang w:bidi="ar-EG"/>
        </w:rPr>
        <w:t xml:space="preserve">) أن قيمة (ت) المحسوبة عند الوسط الفرضي (3) هي (2.70) وبدلالة إحصائية (0.025)، وهي قيمة دالة إحصائية عند مستوى دلالة إحصائية </w:t>
      </w:r>
      <w:r w:rsidR="00D46CFF"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D46CFF"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كما تبين أن الوسط الحسابي لفقرات هذه الوسيلة ككل تساوي (3.0) وهي اكبر من الوسط الفرضي (3)، مما يترتب عليه رفض الفرضية الصفرية وقبول الفرضية البديلة لهذه الوسيلة ومما يدل على استخدام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في أنشطتها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مع جمهور </w:t>
      </w:r>
      <w:r w:rsidR="009D103C"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الوسيلة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(وسائل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 الجماهيري)</w:t>
      </w:r>
      <w:r w:rsidR="00136FFF" w:rsidRPr="00030386">
        <w:rPr>
          <w:rFonts w:ascii="Simplified Arabic" w:hAnsi="Simplified Arabic" w:cs="Simplified Arabic"/>
          <w:sz w:val="28"/>
          <w:szCs w:val="28"/>
          <w:lang w:bidi="ar-EG"/>
        </w:rPr>
        <w:t>.</w:t>
      </w:r>
    </w:p>
    <w:p w:rsidR="002465AC" w:rsidRPr="00231946" w:rsidRDefault="002465AC" w:rsidP="00D211A4">
      <w:pPr>
        <w:bidi/>
        <w:jc w:val="lowKashida"/>
        <w:rPr>
          <w:rFonts w:ascii="Simplified Arabic" w:hAnsi="Simplified Arabic" w:cs="Monotype Koufi"/>
          <w:b/>
          <w:bCs/>
          <w:sz w:val="28"/>
          <w:szCs w:val="28"/>
          <w:rtl/>
          <w:lang w:bidi="ar-EG"/>
        </w:rPr>
      </w:pPr>
      <w:r w:rsidRPr="00231946">
        <w:rPr>
          <w:rFonts w:ascii="Simplified Arabic" w:hAnsi="Simplified Arabic" w:cs="Monotype Koufi"/>
          <w:b/>
          <w:bCs/>
          <w:sz w:val="28"/>
          <w:szCs w:val="28"/>
          <w:rtl/>
          <w:lang w:bidi="ar-EG"/>
        </w:rPr>
        <w:t xml:space="preserve"> ٢٣-</w:t>
      </w:r>
      <w:r w:rsidR="003701CD" w:rsidRPr="00231946">
        <w:rPr>
          <w:rFonts w:ascii="Simplified Arabic" w:hAnsi="Simplified Arabic" w:cs="Monotype Koufi"/>
          <w:b/>
          <w:bCs/>
          <w:sz w:val="28"/>
          <w:szCs w:val="28"/>
          <w:rtl/>
          <w:lang w:bidi="ar-EG"/>
        </w:rPr>
        <w:t>جدول (</w:t>
      </w:r>
      <w:r w:rsidR="00D526BA" w:rsidRPr="00231946">
        <w:rPr>
          <w:rFonts w:ascii="Simplified Arabic" w:hAnsi="Simplified Arabic" w:cs="Monotype Koufi"/>
          <w:b/>
          <w:bCs/>
          <w:sz w:val="28"/>
          <w:szCs w:val="28"/>
          <w:rtl/>
          <w:lang w:bidi="ar-EG"/>
        </w:rPr>
        <w:t>24</w:t>
      </w:r>
      <w:r w:rsidR="003701CD" w:rsidRPr="00231946">
        <w:rPr>
          <w:rFonts w:ascii="Simplified Arabic" w:hAnsi="Simplified Arabic" w:cs="Monotype Koufi"/>
          <w:b/>
          <w:bCs/>
          <w:sz w:val="28"/>
          <w:szCs w:val="28"/>
          <w:rtl/>
          <w:lang w:bidi="ar-EG"/>
        </w:rPr>
        <w:t>)</w:t>
      </w:r>
      <w:r w:rsidRPr="00231946">
        <w:rPr>
          <w:rFonts w:ascii="Simplified Arabic" w:hAnsi="Simplified Arabic" w:cs="Monotype Koufi"/>
          <w:b/>
          <w:bCs/>
          <w:sz w:val="28"/>
          <w:szCs w:val="28"/>
          <w:rtl/>
          <w:lang w:bidi="ar-EG"/>
        </w:rPr>
        <w:t xml:space="preserve">  لا تتوافر أهداف ووظائف ل</w:t>
      </w:r>
      <w:r w:rsidR="009F1F57" w:rsidRPr="00231946">
        <w:rPr>
          <w:rFonts w:ascii="Simplified Arabic" w:hAnsi="Simplified Arabic" w:cs="Monotype Koufi"/>
          <w:b/>
          <w:bCs/>
          <w:sz w:val="28"/>
          <w:szCs w:val="28"/>
          <w:rtl/>
          <w:lang w:bidi="ar-EG"/>
        </w:rPr>
        <w:t>إدارة</w:t>
      </w:r>
      <w:r w:rsidRPr="00231946">
        <w:rPr>
          <w:rFonts w:ascii="Simplified Arabic" w:hAnsi="Simplified Arabic" w:cs="Monotype Koufi"/>
          <w:b/>
          <w:bCs/>
          <w:sz w:val="28"/>
          <w:szCs w:val="28"/>
          <w:rtl/>
          <w:lang w:bidi="ar-EG"/>
        </w:rPr>
        <w:t xml:space="preserve"> مؤسسة بهيه</w:t>
      </w:r>
    </w:p>
    <w:p w:rsidR="002465AC" w:rsidRPr="00030386" w:rsidRDefault="002465AC"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للإجابة عن هذا السؤال تم حساب المتوسطات الحسابية والانحرافات المعيارية لتقديرات أفراد عينة الدراسة على كل فقرة من فقرات أداة الدراسة والمتعلقة بتوافر أهداف ووظائف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كما تم استخدام اختبار (ت) (</w:t>
      </w:r>
      <w:r w:rsidRPr="00030386">
        <w:rPr>
          <w:rFonts w:ascii="Simplified Arabic" w:hAnsi="Simplified Arabic" w:cs="Simplified Arabic"/>
          <w:sz w:val="28"/>
          <w:szCs w:val="28"/>
          <w:lang w:bidi="ar-EG"/>
        </w:rPr>
        <w:t>t-test</w:t>
      </w:r>
      <w:r w:rsidRPr="00030386">
        <w:rPr>
          <w:rFonts w:ascii="Simplified Arabic" w:hAnsi="Simplified Arabic" w:cs="Simplified Arabic"/>
          <w:sz w:val="28"/>
          <w:szCs w:val="28"/>
          <w:rtl/>
          <w:lang w:bidi="ar-EG"/>
        </w:rPr>
        <w:t>) على افتراض أن الوسط الفرضي هو (3)، وفي ما يلي عرض لذلك</w:t>
      </w:r>
      <w:r w:rsidRPr="00030386">
        <w:rPr>
          <w:rFonts w:ascii="Simplified Arabic" w:hAnsi="Simplified Arabic" w:cs="Simplified Arabic"/>
          <w:sz w:val="28"/>
          <w:szCs w:val="28"/>
          <w:lang w:bidi="ar-EG"/>
        </w:rPr>
        <w:t>.</w:t>
      </w:r>
    </w:p>
    <w:p w:rsidR="00D526BA" w:rsidRPr="00030386" w:rsidRDefault="00231946" w:rsidP="00104274">
      <w:pPr>
        <w:bidi/>
        <w:spacing w:line="264" w:lineRule="auto"/>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r w:rsidR="00D526BA"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24</w:t>
      </w:r>
      <w:r w:rsidR="00D526BA" w:rsidRPr="00030386">
        <w:rPr>
          <w:rFonts w:ascii="Simplified Arabic" w:hAnsi="Simplified Arabic" w:cs="Simplified Arabic"/>
          <w:b/>
          <w:bCs/>
          <w:sz w:val="28"/>
          <w:szCs w:val="28"/>
          <w:rtl/>
          <w:lang w:bidi="ar-EG"/>
        </w:rPr>
        <w:t>)</w:t>
      </w:r>
    </w:p>
    <w:p w:rsidR="00563C27" w:rsidRPr="00030386" w:rsidRDefault="003701CD" w:rsidP="00231946">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المتوسطات الحسابية والانحرافات المعيارية لتقديرات أفراد عينة الدراسة على كل فقرة من فقرات أداة الدراسة والمتعلقة بتوافر أهداف ووظائف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مرتبة ترتيباً تنازلياً حسب المتوسطات الحسابية</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5462"/>
        <w:gridCol w:w="709"/>
        <w:gridCol w:w="1134"/>
        <w:gridCol w:w="992"/>
        <w:gridCol w:w="993"/>
      </w:tblGrid>
      <w:tr w:rsidR="00030386" w:rsidRPr="00526B3D" w:rsidTr="00526B3D">
        <w:trPr>
          <w:tblHeader/>
          <w:jc w:val="center"/>
        </w:trPr>
        <w:tc>
          <w:tcPr>
            <w:tcW w:w="775" w:type="dxa"/>
            <w:shd w:val="clear" w:color="auto" w:fill="D9D9D9"/>
          </w:tcPr>
          <w:p w:rsidR="00D46CFF" w:rsidRPr="00526B3D" w:rsidRDefault="00D46CFF" w:rsidP="00231946">
            <w:pPr>
              <w:bidi/>
              <w:jc w:val="center"/>
              <w:rPr>
                <w:b/>
                <w:bCs/>
                <w:lang w:bidi="ar-EG"/>
              </w:rPr>
            </w:pPr>
            <w:r w:rsidRPr="00526B3D">
              <w:rPr>
                <w:b/>
                <w:bCs/>
                <w:rtl/>
                <w:lang w:bidi="ar-EG"/>
              </w:rPr>
              <w:t xml:space="preserve">رقم </w:t>
            </w:r>
            <w:r w:rsidRPr="00526B3D">
              <w:rPr>
                <w:b/>
                <w:bCs/>
                <w:rtl/>
                <w:lang w:bidi="ar-EG"/>
              </w:rPr>
              <w:br/>
              <w:t>الفقرة</w:t>
            </w:r>
          </w:p>
        </w:tc>
        <w:tc>
          <w:tcPr>
            <w:tcW w:w="5462" w:type="dxa"/>
            <w:shd w:val="clear" w:color="auto" w:fill="D9D9D9"/>
          </w:tcPr>
          <w:p w:rsidR="00D46CFF" w:rsidRPr="00526B3D" w:rsidRDefault="00D46CFF" w:rsidP="00231946">
            <w:pPr>
              <w:bidi/>
              <w:jc w:val="center"/>
              <w:rPr>
                <w:b/>
                <w:bCs/>
                <w:rtl/>
                <w:lang w:bidi="ar-EG"/>
              </w:rPr>
            </w:pPr>
            <w:r w:rsidRPr="00526B3D">
              <w:rPr>
                <w:b/>
                <w:bCs/>
                <w:rtl/>
                <w:lang w:bidi="ar-EG"/>
              </w:rPr>
              <w:t>الفقرة</w:t>
            </w:r>
          </w:p>
        </w:tc>
        <w:tc>
          <w:tcPr>
            <w:tcW w:w="709" w:type="dxa"/>
            <w:shd w:val="clear" w:color="auto" w:fill="D9D9D9"/>
          </w:tcPr>
          <w:p w:rsidR="00D46CFF" w:rsidRPr="00526B3D" w:rsidRDefault="00D46CFF" w:rsidP="00231946">
            <w:pPr>
              <w:bidi/>
              <w:jc w:val="center"/>
              <w:rPr>
                <w:b/>
                <w:bCs/>
                <w:rtl/>
                <w:lang w:bidi="ar-EG"/>
              </w:rPr>
            </w:pPr>
            <w:r w:rsidRPr="00526B3D">
              <w:rPr>
                <w:b/>
                <w:bCs/>
                <w:rtl/>
                <w:lang w:bidi="ar-EG"/>
              </w:rPr>
              <w:t>الرتبة</w:t>
            </w:r>
          </w:p>
        </w:tc>
        <w:tc>
          <w:tcPr>
            <w:tcW w:w="1134" w:type="dxa"/>
            <w:shd w:val="clear" w:color="auto" w:fill="D9D9D9"/>
          </w:tcPr>
          <w:p w:rsidR="00D46CFF" w:rsidRPr="00526B3D" w:rsidRDefault="00D46CFF" w:rsidP="00231946">
            <w:pPr>
              <w:bidi/>
              <w:jc w:val="center"/>
              <w:rPr>
                <w:b/>
                <w:bCs/>
                <w:rtl/>
                <w:lang w:bidi="ar-EG"/>
              </w:rPr>
            </w:pPr>
            <w:r w:rsidRPr="00526B3D">
              <w:rPr>
                <w:b/>
                <w:bCs/>
                <w:rtl/>
                <w:lang w:bidi="ar-EG"/>
              </w:rPr>
              <w:t>المتوسط</w:t>
            </w:r>
            <w:r w:rsidRPr="00526B3D">
              <w:rPr>
                <w:b/>
                <w:bCs/>
                <w:rtl/>
                <w:lang w:bidi="ar-EG"/>
              </w:rPr>
              <w:br/>
              <w:t>الحسابي*</w:t>
            </w:r>
          </w:p>
        </w:tc>
        <w:tc>
          <w:tcPr>
            <w:tcW w:w="992" w:type="dxa"/>
            <w:shd w:val="clear" w:color="auto" w:fill="D9D9D9"/>
          </w:tcPr>
          <w:p w:rsidR="00D46CFF" w:rsidRPr="00526B3D" w:rsidRDefault="00D46CFF" w:rsidP="00231946">
            <w:pPr>
              <w:bidi/>
              <w:jc w:val="center"/>
              <w:rPr>
                <w:b/>
                <w:bCs/>
                <w:rtl/>
                <w:lang w:bidi="ar-EG"/>
              </w:rPr>
            </w:pPr>
            <w:r w:rsidRPr="00526B3D">
              <w:rPr>
                <w:b/>
                <w:bCs/>
                <w:rtl/>
                <w:lang w:bidi="ar-EG"/>
              </w:rPr>
              <w:t>الانحراف</w:t>
            </w:r>
            <w:r w:rsidRPr="00526B3D">
              <w:rPr>
                <w:b/>
                <w:bCs/>
                <w:rtl/>
                <w:lang w:bidi="ar-EG"/>
              </w:rPr>
              <w:br/>
              <w:t>المعياري</w:t>
            </w:r>
          </w:p>
        </w:tc>
        <w:tc>
          <w:tcPr>
            <w:tcW w:w="993" w:type="dxa"/>
            <w:shd w:val="clear" w:color="auto" w:fill="D9D9D9"/>
          </w:tcPr>
          <w:p w:rsidR="00D46CFF" w:rsidRPr="00526B3D" w:rsidRDefault="00D46CFF" w:rsidP="00231946">
            <w:pPr>
              <w:bidi/>
              <w:jc w:val="center"/>
              <w:rPr>
                <w:b/>
                <w:bCs/>
                <w:rtl/>
                <w:lang w:bidi="ar-EG"/>
              </w:rPr>
            </w:pPr>
            <w:r w:rsidRPr="00526B3D">
              <w:rPr>
                <w:b/>
                <w:bCs/>
                <w:rtl/>
                <w:lang w:bidi="ar-EG"/>
              </w:rPr>
              <w:t>درجه</w:t>
            </w:r>
            <w:r w:rsidRPr="00526B3D">
              <w:rPr>
                <w:b/>
                <w:bCs/>
                <w:rtl/>
                <w:lang w:bidi="ar-EG"/>
              </w:rPr>
              <w:br/>
              <w:t>التقدير</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104</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إظهار مؤسسة بهية بالمستوى اللائق أمام الوفود والزوار.</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1</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4.01</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1.10</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126</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 xml:space="preserve">اعداد الدورات التدريبية لكيفية تنفيذ </w:t>
            </w:r>
            <w:r w:rsidR="00006D88" w:rsidRPr="00526B3D">
              <w:rPr>
                <w:rFonts w:ascii="Times New Roman" w:hAnsi="Times New Roman" w:cs="Times New Roman"/>
                <w:rtl/>
                <w:lang w:val="ar-SA" w:eastAsia="ar-SA"/>
              </w:rPr>
              <w:t>استراتيجي</w:t>
            </w:r>
            <w:r w:rsidRPr="00526B3D">
              <w:rPr>
                <w:rFonts w:ascii="Times New Roman" w:hAnsi="Times New Roman" w:cs="Times New Roman"/>
                <w:rtl/>
                <w:lang w:val="ar-SA" w:eastAsia="ar-SA"/>
              </w:rPr>
              <w:t>ات التوعية المجتمعية و</w:t>
            </w:r>
            <w:r w:rsidR="009F1F57" w:rsidRPr="00526B3D">
              <w:rPr>
                <w:rFonts w:ascii="Times New Roman" w:hAnsi="Times New Roman" w:cs="Times New Roman"/>
                <w:rtl/>
                <w:lang w:val="ar-SA" w:eastAsia="ar-SA"/>
              </w:rPr>
              <w:t>إدارة</w:t>
            </w:r>
            <w:r w:rsidRPr="00526B3D">
              <w:rPr>
                <w:rFonts w:ascii="Times New Roman" w:hAnsi="Times New Roman" w:cs="Times New Roman"/>
                <w:rtl/>
                <w:lang w:val="ar-SA" w:eastAsia="ar-SA"/>
              </w:rPr>
              <w:t xml:space="preserve"> الازمات المتبعة في مؤسسة بهية</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2</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3.96</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1.01</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130</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 xml:space="preserve">تقوم المؤسسة بأعداد ورش التدريب على </w:t>
            </w:r>
            <w:r w:rsidR="009F1F57" w:rsidRPr="00526B3D">
              <w:rPr>
                <w:rFonts w:ascii="Times New Roman" w:hAnsi="Times New Roman" w:cs="Times New Roman"/>
                <w:rtl/>
                <w:lang w:val="ar-SA" w:eastAsia="ar-SA"/>
              </w:rPr>
              <w:t>إدارة</w:t>
            </w:r>
            <w:r w:rsidRPr="00526B3D">
              <w:rPr>
                <w:rFonts w:ascii="Times New Roman" w:hAnsi="Times New Roman" w:cs="Times New Roman"/>
                <w:rtl/>
                <w:lang w:val="ar-SA" w:eastAsia="ar-SA"/>
              </w:rPr>
              <w:t xml:space="preserve"> الازمات وتقييم المتدربين على قدراتهم الادارية لمواجهة مختلف الازمات</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3</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3.94</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1.10</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106</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تزويد الرئيس المباشر بتقارير عن أعمال الوحدة</w:t>
            </w:r>
            <w:r w:rsidRPr="00526B3D">
              <w:rPr>
                <w:rFonts w:ascii="Times New Roman" w:hAnsi="Times New Roman" w:cs="Times New Roman"/>
                <w:rtl/>
              </w:rPr>
              <w:t xml:space="preserve"> </w:t>
            </w:r>
            <w:r w:rsidRPr="00526B3D">
              <w:rPr>
                <w:rFonts w:ascii="Times New Roman" w:hAnsi="Times New Roman" w:cs="Times New Roman"/>
                <w:rtl/>
                <w:lang w:val="ar-SA" w:eastAsia="ar-SA"/>
              </w:rPr>
              <w:t>وتنفيذ تعليماته.</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4</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3.93</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1.10</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105</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lang w:val="ar-SA" w:eastAsia="ar-SA"/>
              </w:rPr>
              <w:t>متابعة ما ينشر عن مؤسسة بهية بوسائل الإعلام ونقلها</w:t>
            </w:r>
            <w:r w:rsidRPr="00526B3D">
              <w:rPr>
                <w:rFonts w:ascii="Times New Roman" w:hAnsi="Times New Roman" w:cs="Times New Roman"/>
                <w:rtl/>
              </w:rPr>
              <w:t xml:space="preserve"> </w:t>
            </w:r>
            <w:r w:rsidRPr="00526B3D">
              <w:rPr>
                <w:rFonts w:ascii="Times New Roman" w:hAnsi="Times New Roman" w:cs="Times New Roman"/>
                <w:rtl/>
                <w:lang w:val="ar-SA" w:eastAsia="ar-SA"/>
              </w:rPr>
              <w:t>لل</w:t>
            </w:r>
            <w:r w:rsidR="009F1F57" w:rsidRPr="00526B3D">
              <w:rPr>
                <w:rFonts w:ascii="Times New Roman" w:hAnsi="Times New Roman" w:cs="Times New Roman"/>
                <w:rtl/>
                <w:lang w:val="ar-SA" w:eastAsia="ar-SA"/>
              </w:rPr>
              <w:t>إدارة</w:t>
            </w:r>
            <w:r w:rsidRPr="00526B3D">
              <w:rPr>
                <w:rFonts w:ascii="Times New Roman" w:hAnsi="Times New Roman" w:cs="Times New Roman"/>
                <w:rtl/>
                <w:lang w:val="ar-SA" w:eastAsia="ar-SA"/>
              </w:rPr>
              <w:t xml:space="preserve"> وإعداد الردود عن الشكاوى بصدق.</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5</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3.92</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1.19</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113</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إعداد وتنظيم استقبال الوفود وبرامج زيارتهم،</w:t>
            </w:r>
            <w:r w:rsidRPr="00526B3D">
              <w:rPr>
                <w:rFonts w:ascii="Times New Roman" w:hAnsi="Times New Roman" w:cs="Times New Roman"/>
                <w:rtl/>
              </w:rPr>
              <w:t xml:space="preserve"> </w:t>
            </w:r>
            <w:r w:rsidRPr="00526B3D">
              <w:rPr>
                <w:rFonts w:ascii="Times New Roman" w:hAnsi="Times New Roman" w:cs="Times New Roman"/>
                <w:rtl/>
                <w:lang w:val="ar-SA" w:eastAsia="ar-SA"/>
              </w:rPr>
              <w:t>ومتطلبات ضيافتهم.</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6</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3.86</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1.06</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107</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lang w:val="ar-SA" w:eastAsia="ar-SA"/>
              </w:rPr>
              <w:t>توثيق العلاقات مع أجهزة الإعلام ووكالات الإعلان والمجلات والصحف.</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7</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383</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1.19</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127</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القيام بعمل صالونات تثقيفية للمتطوعين وتشجيع على التطوع والعمل المجتمعي</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8</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3.70</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1.10</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119</w:t>
            </w:r>
          </w:p>
        </w:tc>
        <w:tc>
          <w:tcPr>
            <w:tcW w:w="5462" w:type="dxa"/>
            <w:shd w:val="clear" w:color="auto" w:fill="auto"/>
          </w:tcPr>
          <w:p w:rsidR="00D46CFF" w:rsidRPr="00526B3D" w:rsidRDefault="00D46CFF" w:rsidP="008F379F">
            <w:pPr>
              <w:pStyle w:val="Other0"/>
              <w:spacing w:after="0" w:line="240" w:lineRule="auto"/>
              <w:ind w:firstLine="14"/>
              <w:jc w:val="lowKashida"/>
              <w:rPr>
                <w:rFonts w:ascii="Times New Roman" w:hAnsi="Times New Roman" w:cs="Times New Roman"/>
                <w:rtl/>
              </w:rPr>
            </w:pPr>
            <w:r w:rsidRPr="00526B3D">
              <w:rPr>
                <w:rFonts w:ascii="Times New Roman" w:hAnsi="Times New Roman" w:cs="Times New Roman"/>
                <w:rtl/>
                <w:lang w:val="ar-SA" w:eastAsia="ar-SA"/>
              </w:rPr>
              <w:t>الإشراف على عقد المؤتمرات والندوات والمحاضرات وورش العمل والمهرجانات والمتاحف.</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9</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3.66</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1.11</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124</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متابعة ما يصل مؤسسة بهية من بريد الكتروني عبر شبكة الانترنت.</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10</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3.63</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1.28</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12</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تسهيل مهمة الخبراء للقيام بزيارة مؤسسة بهية بما يتعلق بأعمال تخدم تنفيذ المشروعات و</w:t>
            </w:r>
            <w:r w:rsidR="003139C3" w:rsidRPr="00526B3D">
              <w:rPr>
                <w:rFonts w:ascii="Times New Roman" w:hAnsi="Times New Roman" w:cs="Times New Roman"/>
                <w:rtl/>
                <w:lang w:val="ar-SA" w:eastAsia="ar-SA"/>
              </w:rPr>
              <w:t>الدراسة</w:t>
            </w:r>
            <w:r w:rsidR="00CD3792" w:rsidRPr="00526B3D">
              <w:rPr>
                <w:rFonts w:ascii="Times New Roman" w:hAnsi="Times New Roman" w:cs="Times New Roman"/>
                <w:rtl/>
                <w:lang w:val="ar-SA" w:eastAsia="ar-SA"/>
              </w:rPr>
              <w:t xml:space="preserve"> العلمي. </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11</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3.59</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1.08</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128</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تشارك ال</w:t>
            </w:r>
            <w:r w:rsidR="009F1F57" w:rsidRPr="00526B3D">
              <w:rPr>
                <w:rFonts w:ascii="Times New Roman" w:hAnsi="Times New Roman" w:cs="Times New Roman"/>
                <w:rtl/>
                <w:lang w:val="ar-SA" w:eastAsia="ar-SA"/>
              </w:rPr>
              <w:t>إدارة</w:t>
            </w:r>
            <w:r w:rsidRPr="00526B3D">
              <w:rPr>
                <w:rFonts w:ascii="Times New Roman" w:hAnsi="Times New Roman" w:cs="Times New Roman"/>
                <w:rtl/>
                <w:lang w:val="ar-SA" w:eastAsia="ar-SA"/>
              </w:rPr>
              <w:t xml:space="preserve"> العاملين في وضع رؤي و</w:t>
            </w:r>
            <w:r w:rsidR="00006D88" w:rsidRPr="00526B3D">
              <w:rPr>
                <w:rFonts w:ascii="Times New Roman" w:hAnsi="Times New Roman" w:cs="Times New Roman"/>
                <w:rtl/>
                <w:lang w:val="ar-SA" w:eastAsia="ar-SA"/>
              </w:rPr>
              <w:t>استراتيجي</w:t>
            </w:r>
            <w:r w:rsidRPr="00526B3D">
              <w:rPr>
                <w:rFonts w:ascii="Times New Roman" w:hAnsi="Times New Roman" w:cs="Times New Roman"/>
                <w:rtl/>
                <w:lang w:val="ar-SA" w:eastAsia="ar-SA"/>
              </w:rPr>
              <w:t>ات التعامل وال</w:t>
            </w:r>
            <w:r w:rsidR="002201B8" w:rsidRPr="00526B3D">
              <w:rPr>
                <w:rFonts w:ascii="Times New Roman" w:hAnsi="Times New Roman" w:cs="Times New Roman"/>
                <w:rtl/>
                <w:lang w:val="ar-SA" w:eastAsia="ar-SA"/>
              </w:rPr>
              <w:t>اتصال</w:t>
            </w:r>
            <w:r w:rsidRPr="00526B3D">
              <w:rPr>
                <w:rFonts w:ascii="Times New Roman" w:hAnsi="Times New Roman" w:cs="Times New Roman"/>
                <w:rtl/>
                <w:lang w:val="ar-SA" w:eastAsia="ar-SA"/>
              </w:rPr>
              <w:t xml:space="preserve"> الجماهيري.</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12</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3.59</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1.15</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108</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إعداد المواد الإعلامية وإصدارها.</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13</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3.57</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1.23</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122</w:t>
            </w:r>
          </w:p>
        </w:tc>
        <w:tc>
          <w:tcPr>
            <w:tcW w:w="5462" w:type="dxa"/>
            <w:shd w:val="clear" w:color="auto" w:fill="auto"/>
          </w:tcPr>
          <w:p w:rsidR="00D46CFF" w:rsidRPr="00526B3D" w:rsidRDefault="00D46CFF" w:rsidP="008F379F">
            <w:pPr>
              <w:pStyle w:val="Other0"/>
              <w:spacing w:after="0" w:line="240" w:lineRule="auto"/>
              <w:ind w:left="160" w:firstLine="0"/>
              <w:jc w:val="lowKashida"/>
              <w:rPr>
                <w:rFonts w:ascii="Times New Roman" w:hAnsi="Times New Roman" w:cs="Times New Roman"/>
                <w:rtl/>
              </w:rPr>
            </w:pPr>
            <w:r w:rsidRPr="00526B3D">
              <w:rPr>
                <w:rFonts w:ascii="Times New Roman" w:hAnsi="Times New Roman" w:cs="Times New Roman"/>
                <w:rtl/>
                <w:lang w:val="ar-SA" w:eastAsia="ar-SA"/>
              </w:rPr>
              <w:t>تقديم الته</w:t>
            </w:r>
            <w:r w:rsidR="00420DF3" w:rsidRPr="00526B3D">
              <w:rPr>
                <w:rFonts w:ascii="Times New Roman" w:hAnsi="Times New Roman" w:cs="Times New Roman"/>
                <w:rtl/>
                <w:lang w:val="ar-SA" w:eastAsia="ar-SA"/>
              </w:rPr>
              <w:t xml:space="preserve">اني بالمناسبات الدينية والوطنية </w:t>
            </w:r>
            <w:r w:rsidRPr="00526B3D">
              <w:rPr>
                <w:rFonts w:ascii="Times New Roman" w:hAnsi="Times New Roman" w:cs="Times New Roman"/>
                <w:rtl/>
                <w:lang w:val="ar-SA" w:eastAsia="ar-SA"/>
              </w:rPr>
              <w:t>والاجتماعية.</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14</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3.56</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1.18</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14</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متابعة إجراءات تأشيرات السفر الخاصة بموظفي</w:t>
            </w:r>
            <w:r w:rsidR="00420DF3" w:rsidRPr="00526B3D">
              <w:rPr>
                <w:rFonts w:ascii="Times New Roman" w:hAnsi="Times New Roman" w:cs="Times New Roman"/>
                <w:rtl/>
                <w:lang w:val="ar-SA" w:eastAsia="ar-SA"/>
              </w:rPr>
              <w:t xml:space="preserve"> </w:t>
            </w:r>
            <w:r w:rsidRPr="00526B3D">
              <w:rPr>
                <w:rFonts w:ascii="Times New Roman" w:hAnsi="Times New Roman" w:cs="Times New Roman"/>
                <w:rtl/>
                <w:lang w:val="ar-SA" w:eastAsia="ar-SA"/>
              </w:rPr>
              <w:t>مؤسسة بهية.</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15</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3.52</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1.31</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123</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تقديم خدمة الاستعلامات عن مؤسسة بهية.</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15</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3.52</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1.28</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125</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اعداد ورش عمل للعاملين والمتطوعين كيفية التوعية المجتمعية لأفراد</w:t>
            </w:r>
            <w:r w:rsidR="00420DF3" w:rsidRPr="00526B3D">
              <w:rPr>
                <w:rFonts w:ascii="Times New Roman" w:hAnsi="Times New Roman" w:cs="Times New Roman"/>
                <w:rtl/>
                <w:lang w:val="ar-SA" w:eastAsia="ar-SA"/>
              </w:rPr>
              <w:t xml:space="preserve"> </w:t>
            </w:r>
            <w:r w:rsidRPr="00526B3D">
              <w:rPr>
                <w:rFonts w:ascii="Times New Roman" w:hAnsi="Times New Roman" w:cs="Times New Roman"/>
                <w:rtl/>
                <w:lang w:val="ar-SA" w:eastAsia="ar-SA"/>
              </w:rPr>
              <w:t>المجتمع وتحديثه.</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17</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3.49</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1.34</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129</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يوجد لدي المؤسسة خطط استباقية لمواجهة الازمات بأشكالها المختلفة</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18</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3.46</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1.22</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100</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شرح أهداف واتجاهات الدولة للجمهور.</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19</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3.44</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1.13</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ind w:firstLine="180"/>
              <w:jc w:val="lowKashida"/>
              <w:rPr>
                <w:sz w:val="24"/>
                <w:szCs w:val="24"/>
              </w:rPr>
            </w:pPr>
            <w:r w:rsidRPr="00526B3D">
              <w:rPr>
                <w:sz w:val="24"/>
                <w:szCs w:val="24"/>
              </w:rPr>
              <w:t>98</w:t>
            </w:r>
          </w:p>
        </w:tc>
        <w:tc>
          <w:tcPr>
            <w:tcW w:w="5462" w:type="dxa"/>
            <w:shd w:val="clear" w:color="auto" w:fill="auto"/>
          </w:tcPr>
          <w:p w:rsidR="00D46CFF" w:rsidRPr="00526B3D" w:rsidRDefault="00D46CFF" w:rsidP="008F379F">
            <w:pPr>
              <w:pStyle w:val="Other0"/>
              <w:spacing w:after="0" w:line="240" w:lineRule="auto"/>
              <w:ind w:left="34" w:firstLine="0"/>
              <w:jc w:val="lowKashida"/>
              <w:rPr>
                <w:rFonts w:ascii="Times New Roman" w:hAnsi="Times New Roman" w:cs="Times New Roman"/>
                <w:rtl/>
              </w:rPr>
            </w:pPr>
            <w:r w:rsidRPr="00526B3D">
              <w:rPr>
                <w:rFonts w:ascii="Times New Roman" w:hAnsi="Times New Roman" w:cs="Times New Roman"/>
                <w:rtl/>
                <w:lang w:val="ar-SA" w:eastAsia="ar-SA"/>
              </w:rPr>
              <w:t>تبصير جمهور مؤسسة بهية بالمعلومات والمثكلات العامة المعاصرة</w:t>
            </w:r>
            <w:r w:rsidR="00D87333" w:rsidRPr="00526B3D">
              <w:rPr>
                <w:rFonts w:ascii="Times New Roman" w:hAnsi="Times New Roman" w:cs="Times New Roman"/>
                <w:rtl/>
                <w:lang w:val="ar-SA" w:eastAsia="ar-SA"/>
              </w:rPr>
              <w:t xml:space="preserve"> </w:t>
            </w:r>
            <w:r w:rsidRPr="00526B3D">
              <w:rPr>
                <w:rFonts w:ascii="Times New Roman" w:hAnsi="Times New Roman" w:cs="Times New Roman"/>
                <w:rtl/>
                <w:lang w:val="ar-SA" w:eastAsia="ar-SA"/>
              </w:rPr>
              <w:t>والمتوقع حدوثها، للحصول على التغذية العكسية عن ردود فعل</w:t>
            </w:r>
            <w:r w:rsidR="00D87333" w:rsidRPr="00526B3D">
              <w:rPr>
                <w:rFonts w:ascii="Times New Roman" w:hAnsi="Times New Roman" w:cs="Times New Roman"/>
                <w:rtl/>
                <w:lang w:val="ar-SA" w:eastAsia="ar-SA"/>
              </w:rPr>
              <w:t xml:space="preserve"> </w:t>
            </w:r>
            <w:r w:rsidRPr="00526B3D">
              <w:rPr>
                <w:rFonts w:ascii="Times New Roman" w:hAnsi="Times New Roman" w:cs="Times New Roman"/>
                <w:rtl/>
                <w:lang w:val="ar-SA" w:eastAsia="ar-SA"/>
              </w:rPr>
              <w:t>الجمهور واتجاهاته ورأيه العام.</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20</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3.43</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1.21</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121</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إجراء الاحتفالات بالمناسبات الدينية والقومية والوطنية.</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21</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3.42</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1.23</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18</w:t>
            </w:r>
          </w:p>
        </w:tc>
        <w:tc>
          <w:tcPr>
            <w:tcW w:w="5462" w:type="dxa"/>
            <w:shd w:val="clear" w:color="auto" w:fill="auto"/>
          </w:tcPr>
          <w:p w:rsidR="00D46CFF" w:rsidRPr="00526B3D" w:rsidRDefault="00D46CFF" w:rsidP="008F379F">
            <w:pPr>
              <w:pStyle w:val="Other0"/>
              <w:spacing w:after="0" w:line="240" w:lineRule="auto"/>
              <w:ind w:firstLine="34"/>
              <w:jc w:val="lowKashida"/>
              <w:rPr>
                <w:rFonts w:ascii="Times New Roman" w:hAnsi="Times New Roman" w:cs="Times New Roman"/>
                <w:rtl/>
              </w:rPr>
            </w:pPr>
            <w:r w:rsidRPr="00526B3D">
              <w:rPr>
                <w:rFonts w:ascii="Times New Roman" w:hAnsi="Times New Roman" w:cs="Times New Roman"/>
                <w:rtl/>
                <w:lang w:val="ar-SA" w:eastAsia="ar-SA"/>
              </w:rPr>
              <w:t>إعداد متطلبات عقد الاتفاقات وحفظها ومتابعة تنفيذها.</w:t>
            </w:r>
          </w:p>
        </w:tc>
        <w:tc>
          <w:tcPr>
            <w:tcW w:w="709" w:type="dxa"/>
            <w:shd w:val="clear" w:color="auto" w:fill="auto"/>
          </w:tcPr>
          <w:p w:rsidR="00D46CFF" w:rsidRPr="00526B3D" w:rsidRDefault="00D46CFF" w:rsidP="008F379F">
            <w:pPr>
              <w:pStyle w:val="Other20"/>
              <w:bidi/>
              <w:jc w:val="lowKashida"/>
              <w:rPr>
                <w:sz w:val="24"/>
                <w:szCs w:val="24"/>
              </w:rPr>
            </w:pPr>
            <w:r w:rsidRPr="00526B3D">
              <w:rPr>
                <w:i/>
                <w:iCs/>
                <w:sz w:val="24"/>
                <w:szCs w:val="24"/>
              </w:rPr>
              <w:t>22</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3.41</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1.32</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عالية</w:t>
            </w:r>
          </w:p>
        </w:tc>
      </w:tr>
      <w:tr w:rsidR="00030386" w:rsidRPr="00526B3D" w:rsidTr="008F379F">
        <w:trPr>
          <w:jc w:val="center"/>
        </w:trPr>
        <w:tc>
          <w:tcPr>
            <w:tcW w:w="775" w:type="dxa"/>
            <w:shd w:val="clear" w:color="auto" w:fill="auto"/>
          </w:tcPr>
          <w:p w:rsidR="00D46CFF" w:rsidRPr="00526B3D" w:rsidRDefault="00D46CFF" w:rsidP="008F379F">
            <w:pPr>
              <w:pStyle w:val="Other20"/>
              <w:bidi/>
              <w:ind w:firstLine="180"/>
              <w:jc w:val="lowKashida"/>
              <w:rPr>
                <w:sz w:val="24"/>
                <w:szCs w:val="24"/>
              </w:rPr>
            </w:pPr>
            <w:r w:rsidRPr="00526B3D">
              <w:rPr>
                <w:sz w:val="24"/>
                <w:szCs w:val="24"/>
              </w:rPr>
              <w:t>99</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تنمية الشعور القومي لجمهور مؤسسة بهية.</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23</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3.35</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1.17</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متوسطة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111</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 xml:space="preserve">تدعيم العلاقات بين </w:t>
            </w:r>
            <w:r w:rsidR="009F1F57" w:rsidRPr="00526B3D">
              <w:rPr>
                <w:rFonts w:ascii="Times New Roman" w:hAnsi="Times New Roman" w:cs="Times New Roman"/>
                <w:rtl/>
                <w:lang w:val="ar-SA" w:eastAsia="ar-SA"/>
              </w:rPr>
              <w:t>إدارة</w:t>
            </w:r>
            <w:r w:rsidRPr="00526B3D">
              <w:rPr>
                <w:rFonts w:ascii="Times New Roman" w:hAnsi="Times New Roman" w:cs="Times New Roman"/>
                <w:rtl/>
                <w:lang w:val="ar-SA" w:eastAsia="ar-SA"/>
              </w:rPr>
              <w:t xml:space="preserve"> مؤسسة بهية والعاملين فيها لكسب ثقتهم وتوعيتهم لزيادة كفاءة الأداء.</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23</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3.35</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1.08</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متوسطة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117</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الاهتمام بالأرشيف الإعلامي.</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23</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3.35</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1.36</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متوسطة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101</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نقل وجهة نظر الجمهور إلى الهيئات والحكام، حتى تكون القوانين الجديدة قريبة إلى واقع الحياة.</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26</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3.29</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1.15</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متوسطة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109</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تخطيط وتنفيذ الإعلانات الصادرة عن مؤسسة بهية.</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27</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3.27</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1.26</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متوسطة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120</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الإعداد لمشاركة مؤسسة بهية بالمعارض المحلية والدولية.</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28</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3.26</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1.22</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متوسطة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115</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lang w:val="ar-SA" w:eastAsia="ar-SA"/>
              </w:rPr>
              <w:t>ترجمة النشرات والأبحاث والمواضيع المهنية ذات العلاقة بأنشطة لوزارة.</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29</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3.19</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1.24</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lang w:val="ar-SA" w:eastAsia="ar-SA"/>
              </w:rPr>
              <w:t>متوسطة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116</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rPr>
              <w:t xml:space="preserve">تنظيم مكتبة </w:t>
            </w:r>
            <w:r w:rsidR="009F1F57" w:rsidRPr="00526B3D">
              <w:rPr>
                <w:rFonts w:ascii="Times New Roman" w:hAnsi="Times New Roman" w:cs="Times New Roman"/>
                <w:rtl/>
              </w:rPr>
              <w:t>إدارة</w:t>
            </w:r>
            <w:r w:rsidRPr="00526B3D">
              <w:rPr>
                <w:rFonts w:ascii="Times New Roman" w:hAnsi="Times New Roman" w:cs="Times New Roman"/>
                <w:rtl/>
              </w:rPr>
              <w:t xml:space="preserve"> مؤسسة بهية في مؤسسة بهية والإشراف عليها.</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30</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3.13</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1.26</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rPr>
              <w:t>متوسطة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110</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rPr>
              <w:t>رعاية العاملين في مؤسسة بهية، بخدمات اجتماعية وترويحية ورياضية وتضامن أسري وعلاج طبي.</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31</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3.06</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1.28</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rPr>
              <w:t>متوسطة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102</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rPr>
              <w:t>تزويد الجمهور بخطط وأهداف التنمية السكانية، وتحديد مدى المساهمة التي يمكن أن يقدمها جمهور مؤسسة بهية للارتفاع بمستوى الخدمات ومستوى تنفيذها.</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32</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3.00</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1.29</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rPr>
              <w:t>متوسطة</w:t>
            </w:r>
          </w:p>
        </w:tc>
      </w:tr>
      <w:tr w:rsidR="00030386" w:rsidRPr="00526B3D" w:rsidTr="008F379F">
        <w:trPr>
          <w:jc w:val="center"/>
        </w:trPr>
        <w:tc>
          <w:tcPr>
            <w:tcW w:w="775" w:type="dxa"/>
            <w:shd w:val="clear" w:color="auto" w:fill="auto"/>
          </w:tcPr>
          <w:p w:rsidR="00D46CFF" w:rsidRPr="00526B3D" w:rsidRDefault="00D46CFF" w:rsidP="008F379F">
            <w:pPr>
              <w:pStyle w:val="Other20"/>
              <w:bidi/>
              <w:jc w:val="lowKashida"/>
              <w:rPr>
                <w:sz w:val="24"/>
                <w:szCs w:val="24"/>
              </w:rPr>
            </w:pPr>
            <w:r w:rsidRPr="00526B3D">
              <w:rPr>
                <w:sz w:val="24"/>
                <w:szCs w:val="24"/>
              </w:rPr>
              <w:t>103</w:t>
            </w: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rPr>
              <w:t>التعرف على أخطاء المسؤولين ومواجهتهم بها وتقديم النصح لهم لتركها.</w:t>
            </w:r>
          </w:p>
        </w:tc>
        <w:tc>
          <w:tcPr>
            <w:tcW w:w="709" w:type="dxa"/>
            <w:shd w:val="clear" w:color="auto" w:fill="auto"/>
          </w:tcPr>
          <w:p w:rsidR="00D46CFF" w:rsidRPr="00526B3D" w:rsidRDefault="00D46CFF" w:rsidP="008F379F">
            <w:pPr>
              <w:pStyle w:val="Other20"/>
              <w:bidi/>
              <w:jc w:val="lowKashida"/>
              <w:rPr>
                <w:sz w:val="24"/>
                <w:szCs w:val="24"/>
              </w:rPr>
            </w:pPr>
            <w:r w:rsidRPr="00526B3D">
              <w:rPr>
                <w:sz w:val="24"/>
                <w:szCs w:val="24"/>
              </w:rPr>
              <w:t>33</w:t>
            </w: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2.94</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1.29</w:t>
            </w:r>
          </w:p>
        </w:tc>
        <w:tc>
          <w:tcPr>
            <w:tcW w:w="993" w:type="dxa"/>
            <w:shd w:val="clear" w:color="auto" w:fill="auto"/>
          </w:tcPr>
          <w:p w:rsidR="00D46CFF" w:rsidRPr="00526B3D" w:rsidRDefault="00D87333"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rPr>
              <w:t>متو</w:t>
            </w:r>
            <w:r w:rsidR="00D46CFF" w:rsidRPr="00526B3D">
              <w:rPr>
                <w:rFonts w:ascii="Times New Roman" w:hAnsi="Times New Roman" w:cs="Times New Roman"/>
                <w:rtl/>
              </w:rPr>
              <w:t>سطة</w:t>
            </w:r>
          </w:p>
        </w:tc>
      </w:tr>
      <w:tr w:rsidR="00030386" w:rsidRPr="00526B3D" w:rsidTr="008F379F">
        <w:trPr>
          <w:jc w:val="center"/>
        </w:trPr>
        <w:tc>
          <w:tcPr>
            <w:tcW w:w="775" w:type="dxa"/>
            <w:shd w:val="clear" w:color="auto" w:fill="auto"/>
          </w:tcPr>
          <w:p w:rsidR="00D46CFF" w:rsidRPr="00526B3D" w:rsidRDefault="00D46CFF" w:rsidP="008F379F">
            <w:pPr>
              <w:bidi/>
              <w:jc w:val="lowKashida"/>
              <w:rPr>
                <w:rtl/>
              </w:rPr>
            </w:pPr>
          </w:p>
        </w:tc>
        <w:tc>
          <w:tcPr>
            <w:tcW w:w="5462"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lang w:bidi="ar-EG"/>
              </w:rPr>
            </w:pPr>
            <w:r w:rsidRPr="00526B3D">
              <w:rPr>
                <w:rFonts w:ascii="Times New Roman" w:hAnsi="Times New Roman" w:cs="Times New Roman"/>
                <w:rtl/>
              </w:rPr>
              <w:t>الفقرات ككل</w:t>
            </w:r>
          </w:p>
        </w:tc>
        <w:tc>
          <w:tcPr>
            <w:tcW w:w="709" w:type="dxa"/>
            <w:shd w:val="clear" w:color="auto" w:fill="auto"/>
          </w:tcPr>
          <w:p w:rsidR="00D46CFF" w:rsidRPr="00526B3D" w:rsidRDefault="00D46CFF" w:rsidP="008F379F">
            <w:pPr>
              <w:bidi/>
              <w:jc w:val="lowKashida"/>
              <w:rPr>
                <w:rtl/>
              </w:rPr>
            </w:pPr>
          </w:p>
        </w:tc>
        <w:tc>
          <w:tcPr>
            <w:tcW w:w="1134" w:type="dxa"/>
            <w:shd w:val="clear" w:color="auto" w:fill="auto"/>
          </w:tcPr>
          <w:p w:rsidR="00D46CFF" w:rsidRPr="00526B3D" w:rsidRDefault="00D46CFF" w:rsidP="008F379F">
            <w:pPr>
              <w:pStyle w:val="Other20"/>
              <w:bidi/>
              <w:jc w:val="lowKashida"/>
              <w:rPr>
                <w:sz w:val="24"/>
                <w:szCs w:val="24"/>
              </w:rPr>
            </w:pPr>
            <w:r w:rsidRPr="00526B3D">
              <w:rPr>
                <w:sz w:val="24"/>
                <w:szCs w:val="24"/>
              </w:rPr>
              <w:t>350</w:t>
            </w:r>
          </w:p>
        </w:tc>
        <w:tc>
          <w:tcPr>
            <w:tcW w:w="992" w:type="dxa"/>
            <w:shd w:val="clear" w:color="auto" w:fill="auto"/>
          </w:tcPr>
          <w:p w:rsidR="00D46CFF" w:rsidRPr="00526B3D" w:rsidRDefault="00D46CFF" w:rsidP="008F379F">
            <w:pPr>
              <w:pStyle w:val="Other20"/>
              <w:bidi/>
              <w:jc w:val="lowKashida"/>
              <w:rPr>
                <w:sz w:val="24"/>
                <w:szCs w:val="24"/>
              </w:rPr>
            </w:pPr>
            <w:r w:rsidRPr="00526B3D">
              <w:rPr>
                <w:sz w:val="24"/>
                <w:szCs w:val="24"/>
              </w:rPr>
              <w:t>080</w:t>
            </w:r>
          </w:p>
        </w:tc>
        <w:tc>
          <w:tcPr>
            <w:tcW w:w="993" w:type="dxa"/>
            <w:shd w:val="clear" w:color="auto" w:fill="auto"/>
          </w:tcPr>
          <w:p w:rsidR="00D46CFF" w:rsidRPr="00526B3D" w:rsidRDefault="00D46CFF" w:rsidP="008F379F">
            <w:pPr>
              <w:pStyle w:val="Other0"/>
              <w:spacing w:after="0" w:line="240" w:lineRule="auto"/>
              <w:ind w:firstLine="0"/>
              <w:jc w:val="lowKashida"/>
              <w:rPr>
                <w:rFonts w:ascii="Times New Roman" w:hAnsi="Times New Roman" w:cs="Times New Roman"/>
                <w:rtl/>
              </w:rPr>
            </w:pPr>
            <w:r w:rsidRPr="00526B3D">
              <w:rPr>
                <w:rFonts w:ascii="Times New Roman" w:hAnsi="Times New Roman" w:cs="Times New Roman"/>
                <w:rtl/>
              </w:rPr>
              <w:t>عالية</w:t>
            </w:r>
          </w:p>
        </w:tc>
      </w:tr>
    </w:tbl>
    <w:p w:rsidR="003701CD" w:rsidRPr="00030386" w:rsidRDefault="003701CD" w:rsidP="00D211A4">
      <w:pPr>
        <w:bidi/>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 الدرجة القصوى (5) </w:t>
      </w:r>
    </w:p>
    <w:p w:rsidR="003701CD" w:rsidRPr="00030386" w:rsidRDefault="002465AC" w:rsidP="00167532">
      <w:pPr>
        <w:bidi/>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 xml:space="preserve">- </w:t>
      </w:r>
      <w:r w:rsidR="003701CD" w:rsidRPr="00030386">
        <w:rPr>
          <w:rFonts w:ascii="Simplified Arabic" w:hAnsi="Simplified Arabic" w:cs="Simplified Arabic"/>
          <w:b/>
          <w:bCs/>
          <w:sz w:val="28"/>
          <w:szCs w:val="28"/>
          <w:rtl/>
          <w:lang w:bidi="ar-EG"/>
        </w:rPr>
        <w:t>يتبين من الجدول (</w:t>
      </w:r>
      <w:r w:rsidR="006C15C1" w:rsidRPr="00030386">
        <w:rPr>
          <w:rFonts w:ascii="Simplified Arabic" w:hAnsi="Simplified Arabic" w:cs="Simplified Arabic"/>
          <w:b/>
          <w:bCs/>
          <w:sz w:val="28"/>
          <w:szCs w:val="28"/>
          <w:rtl/>
          <w:lang w:bidi="ar-EG"/>
        </w:rPr>
        <w:t>23</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توافر أهداف ووظائف ال</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893655"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في </w:t>
      </w:r>
      <w:r w:rsidR="00D46CFF" w:rsidRPr="00030386">
        <w:rPr>
          <w:rFonts w:ascii="Simplified Arabic" w:hAnsi="Simplified Arabic" w:cs="Simplified Arabic"/>
          <w:sz w:val="28"/>
          <w:szCs w:val="28"/>
          <w:lang w:bidi="ar-EG"/>
        </w:rPr>
        <w:t xml:space="preserve">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إذ بلغت قيمة المتوسط الحسابي للفقرات ككل والتي تمثل هذه الأهداف والوظائف (3.50) بانحراف معياري (0.80) وبدرجة توافر عالية وهي اكبر من الوسط الفرضي (3)، إذ جاءت الفقرة (104) والتي تنص على إظهار </w:t>
      </w:r>
      <w:r w:rsidR="009D103C"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بالمستوى اللائق أمام الوفود والزوار" في المرتبة الأولى بمتوسط حسابي (4.01) وبانحراف معياري (1.10) وبدرجة تقدير عالية، ثم تلاها الفقرة رقم (126) والتي تنص على الرد على المراسلات التي تصل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علاقات العامة والإعلام" في المرتبة الثانية بمتوسط حسابي (3.96) وبانحراف معياري (1.01) وبدرجة تقدير </w:t>
      </w:r>
    </w:p>
    <w:p w:rsidR="003701CD" w:rsidRPr="00030386" w:rsidRDefault="003701CD" w:rsidP="00167532">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عالية، أما الفقرة (103) والتي تنص على "التعرف على أخطاء المسؤولين ومواجهتهم بها وتقديم النصح لهم لتركها" فقد جاءت في المرتبة الأخيرة بمتوسط حسابي(2.94) وبانحراف معياري (1.29) وبدرجة تقدير متوسطة</w:t>
      </w:r>
      <w:r w:rsidR="00136FFF" w:rsidRPr="00030386">
        <w:rPr>
          <w:rFonts w:ascii="Simplified Arabic" w:hAnsi="Simplified Arabic" w:cs="Simplified Arabic"/>
          <w:sz w:val="28"/>
          <w:szCs w:val="28"/>
          <w:lang w:bidi="ar-EG"/>
        </w:rPr>
        <w:t>.</w:t>
      </w:r>
    </w:p>
    <w:p w:rsidR="003701CD" w:rsidRPr="00030386" w:rsidRDefault="003701CD" w:rsidP="00167532">
      <w:pPr>
        <w:bidi/>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كما تم إجراء اختبار (ت) </w:t>
      </w:r>
      <w:r w:rsidR="00D46CFF"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lang w:bidi="ar-EG"/>
        </w:rPr>
        <w:t>one sample t-test</w:t>
      </w:r>
      <w:r w:rsidR="00642EB1"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على توافر أهداف ووظائف ل</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والجدول (</w:t>
      </w:r>
      <w:r w:rsidR="006C15C1" w:rsidRPr="00030386">
        <w:rPr>
          <w:rFonts w:ascii="Simplified Arabic" w:hAnsi="Simplified Arabic" w:cs="Simplified Arabic"/>
          <w:sz w:val="28"/>
          <w:szCs w:val="28"/>
          <w:rtl/>
          <w:lang w:bidi="ar-EG"/>
        </w:rPr>
        <w:t>24</w:t>
      </w:r>
      <w:r w:rsidRPr="00030386">
        <w:rPr>
          <w:rFonts w:ascii="Simplified Arabic" w:hAnsi="Simplified Arabic" w:cs="Simplified Arabic"/>
          <w:sz w:val="28"/>
          <w:szCs w:val="28"/>
          <w:rtl/>
          <w:lang w:bidi="ar-EG"/>
        </w:rPr>
        <w:t>) يبين ذلك</w:t>
      </w:r>
      <w:r w:rsidR="00136FFF" w:rsidRPr="00030386">
        <w:rPr>
          <w:rFonts w:ascii="Simplified Arabic" w:hAnsi="Simplified Arabic" w:cs="Simplified Arabic"/>
          <w:sz w:val="28"/>
          <w:szCs w:val="28"/>
          <w:lang w:bidi="ar-EG"/>
        </w:rPr>
        <w:t>.</w:t>
      </w:r>
    </w:p>
    <w:p w:rsidR="003701CD" w:rsidRPr="00030386" w:rsidRDefault="003701CD" w:rsidP="00104274">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25</w:t>
      </w:r>
      <w:r w:rsidRPr="00030386">
        <w:rPr>
          <w:rFonts w:ascii="Simplified Arabic" w:hAnsi="Simplified Arabic" w:cs="Simplified Arabic"/>
          <w:b/>
          <w:bCs/>
          <w:sz w:val="28"/>
          <w:szCs w:val="28"/>
          <w:rtl/>
          <w:lang w:bidi="ar-EG"/>
        </w:rPr>
        <w:t>)</w:t>
      </w:r>
    </w:p>
    <w:p w:rsidR="003701CD" w:rsidRPr="00030386" w:rsidRDefault="003701CD" w:rsidP="00167532">
      <w:pPr>
        <w:bidi/>
        <w:jc w:val="center"/>
        <w:rPr>
          <w:rFonts w:ascii="Simplified Arabic" w:hAnsi="Simplified Arabic" w:cs="Simplified Arabic"/>
          <w:b/>
          <w:bCs/>
          <w:rtl/>
          <w:lang w:bidi="ar-EG"/>
        </w:rPr>
      </w:pPr>
      <w:r w:rsidRPr="00030386">
        <w:rPr>
          <w:rFonts w:ascii="Simplified Arabic" w:hAnsi="Simplified Arabic" w:cs="Simplified Arabic"/>
          <w:b/>
          <w:bCs/>
          <w:rtl/>
          <w:lang w:bidi="ar-EG"/>
        </w:rPr>
        <w:t>نتائج اختبار (ت</w:t>
      </w:r>
      <w:r w:rsidR="00B62211" w:rsidRPr="00030386">
        <w:rPr>
          <w:rFonts w:ascii="Simplified Arabic" w:hAnsi="Simplified Arabic" w:cs="Simplified Arabic"/>
          <w:b/>
          <w:bCs/>
          <w:rtl/>
          <w:lang w:bidi="ar-EG"/>
        </w:rPr>
        <w:t>)</w:t>
      </w:r>
      <w:r w:rsidR="00B62211" w:rsidRPr="00030386">
        <w:rPr>
          <w:rFonts w:ascii="Simplified Arabic" w:hAnsi="Simplified Arabic" w:cs="Simplified Arabic"/>
          <w:b/>
          <w:bCs/>
          <w:lang w:bidi="ar-EG"/>
        </w:rPr>
        <w:t xml:space="preserve"> (</w:t>
      </w:r>
      <w:r w:rsidRPr="00030386">
        <w:rPr>
          <w:rFonts w:ascii="Simplified Arabic" w:hAnsi="Simplified Arabic" w:cs="Simplified Arabic"/>
          <w:b/>
          <w:bCs/>
          <w:lang w:bidi="ar-EG"/>
        </w:rPr>
        <w:t>one sample t-test</w:t>
      </w:r>
      <w:r w:rsidRPr="00030386">
        <w:rPr>
          <w:rFonts w:ascii="Simplified Arabic" w:hAnsi="Simplified Arabic" w:cs="Simplified Arabic"/>
          <w:b/>
          <w:bCs/>
          <w:rtl/>
          <w:lang w:bidi="ar-EG"/>
        </w:rPr>
        <w:t xml:space="preserve"> درجة توافر أهداف ووظائف ل</w:t>
      </w:r>
      <w:r w:rsidR="009F1F57" w:rsidRPr="00030386">
        <w:rPr>
          <w:rFonts w:ascii="Simplified Arabic" w:hAnsi="Simplified Arabic" w:cs="Simplified Arabic"/>
          <w:b/>
          <w:bCs/>
          <w:rtl/>
          <w:lang w:bidi="ar-EG"/>
        </w:rPr>
        <w:t>إدارة</w:t>
      </w:r>
      <w:r w:rsidR="002465AC" w:rsidRPr="00030386">
        <w:rPr>
          <w:rFonts w:ascii="Simplified Arabic" w:hAnsi="Simplified Arabic" w:cs="Simplified Arabic"/>
          <w:b/>
          <w:bCs/>
          <w:rtl/>
          <w:lang w:bidi="ar-EG"/>
        </w:rPr>
        <w:t xml:space="preserve"> (</w:t>
      </w:r>
      <w:r w:rsidR="001A006F" w:rsidRPr="00030386">
        <w:rPr>
          <w:rFonts w:ascii="Simplified Arabic" w:hAnsi="Simplified Arabic" w:cs="Simplified Arabic"/>
          <w:b/>
          <w:bCs/>
          <w:rtl/>
          <w:lang w:bidi="ar-EG"/>
        </w:rPr>
        <w:t>مؤسسة بهية</w:t>
      </w:r>
      <w:r w:rsidR="00FE1257" w:rsidRPr="00030386">
        <w:rPr>
          <w:rFonts w:ascii="Simplified Arabic" w:hAnsi="Simplified Arabic" w:cs="Simplified Arabic"/>
          <w:b/>
          <w:bCs/>
          <w:rtl/>
          <w:lang w:bidi="ar-EG"/>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526B3D">
        <w:tc>
          <w:tcPr>
            <w:tcW w:w="1704" w:type="dxa"/>
            <w:shd w:val="clear" w:color="auto" w:fill="D9D9D9"/>
          </w:tcPr>
          <w:p w:rsidR="003701CD" w:rsidRPr="00030386" w:rsidRDefault="003701CD" w:rsidP="00167532">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lang w:bidi="ar-EG"/>
              </w:rPr>
              <w:t>المتوسط الحسابي</w:t>
            </w:r>
          </w:p>
        </w:tc>
        <w:tc>
          <w:tcPr>
            <w:tcW w:w="1704" w:type="dxa"/>
            <w:shd w:val="clear" w:color="auto" w:fill="D9D9D9"/>
          </w:tcPr>
          <w:p w:rsidR="003701CD" w:rsidRPr="00030386" w:rsidRDefault="003701CD" w:rsidP="00167532">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الانحراف المعياري</w:t>
            </w:r>
          </w:p>
        </w:tc>
        <w:tc>
          <w:tcPr>
            <w:tcW w:w="1704" w:type="dxa"/>
            <w:shd w:val="clear" w:color="auto" w:fill="D9D9D9"/>
          </w:tcPr>
          <w:p w:rsidR="003701CD" w:rsidRPr="00030386" w:rsidRDefault="003701CD" w:rsidP="00167532">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قيمة ت</w:t>
            </w:r>
          </w:p>
        </w:tc>
        <w:tc>
          <w:tcPr>
            <w:tcW w:w="1705" w:type="dxa"/>
            <w:shd w:val="clear" w:color="auto" w:fill="D9D9D9"/>
          </w:tcPr>
          <w:p w:rsidR="003701CD" w:rsidRPr="00030386" w:rsidRDefault="003701CD" w:rsidP="00167532">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درجة الحرية</w:t>
            </w:r>
          </w:p>
        </w:tc>
        <w:tc>
          <w:tcPr>
            <w:tcW w:w="1705" w:type="dxa"/>
            <w:shd w:val="clear" w:color="auto" w:fill="D9D9D9"/>
          </w:tcPr>
          <w:p w:rsidR="003701CD" w:rsidRPr="00030386" w:rsidRDefault="003701CD" w:rsidP="00167532">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الدلالة الإحصائية</w:t>
            </w:r>
          </w:p>
        </w:tc>
      </w:tr>
      <w:tr w:rsidR="00030386" w:rsidRPr="00030386" w:rsidTr="008F379F">
        <w:tc>
          <w:tcPr>
            <w:tcW w:w="1704" w:type="dxa"/>
            <w:shd w:val="clear" w:color="auto" w:fill="auto"/>
          </w:tcPr>
          <w:p w:rsidR="003701CD" w:rsidRPr="00030386" w:rsidRDefault="003701CD" w:rsidP="00167532">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lang w:bidi="ar-EG"/>
              </w:rPr>
              <w:t>3.50</w:t>
            </w:r>
          </w:p>
        </w:tc>
        <w:tc>
          <w:tcPr>
            <w:tcW w:w="1704" w:type="dxa"/>
            <w:shd w:val="clear" w:color="auto" w:fill="auto"/>
          </w:tcPr>
          <w:p w:rsidR="003701CD" w:rsidRPr="00030386" w:rsidRDefault="003701CD" w:rsidP="00167532">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lang w:bidi="ar-EG"/>
              </w:rPr>
              <w:t>0.80</w:t>
            </w:r>
          </w:p>
        </w:tc>
        <w:tc>
          <w:tcPr>
            <w:tcW w:w="1704" w:type="dxa"/>
            <w:shd w:val="clear" w:color="auto" w:fill="auto"/>
          </w:tcPr>
          <w:p w:rsidR="003701CD" w:rsidRPr="00030386" w:rsidRDefault="003701CD" w:rsidP="00167532">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lang w:bidi="ar-EG"/>
              </w:rPr>
              <w:t>6.406</w:t>
            </w:r>
          </w:p>
        </w:tc>
        <w:tc>
          <w:tcPr>
            <w:tcW w:w="1705" w:type="dxa"/>
            <w:shd w:val="clear" w:color="auto" w:fill="auto"/>
          </w:tcPr>
          <w:p w:rsidR="003701CD" w:rsidRPr="00030386" w:rsidRDefault="003701CD" w:rsidP="00167532">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lang w:bidi="ar-EG"/>
              </w:rPr>
              <w:t>103</w:t>
            </w:r>
          </w:p>
        </w:tc>
        <w:tc>
          <w:tcPr>
            <w:tcW w:w="1705" w:type="dxa"/>
            <w:shd w:val="clear" w:color="auto" w:fill="auto"/>
          </w:tcPr>
          <w:p w:rsidR="003701CD" w:rsidRPr="00030386" w:rsidRDefault="003701CD" w:rsidP="00167532">
            <w:pPr>
              <w:bidi/>
              <w:jc w:val="lowKashida"/>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lang w:bidi="ar-EG"/>
              </w:rPr>
              <w:t>*0.000</w:t>
            </w:r>
          </w:p>
        </w:tc>
      </w:tr>
    </w:tbl>
    <w:p w:rsidR="00167532" w:rsidRPr="00030386" w:rsidRDefault="00167532" w:rsidP="00167532">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ذو دلالة إحصائية عند مستوى الدلالة الإحصائية (</w:t>
      </w:r>
      <m:oMath>
        <m:r>
          <m:rPr>
            <m:sty m:val="b"/>
          </m:rPr>
          <w:rPr>
            <w:rFonts w:ascii="Cambria Math" w:hAnsi="Cambria Math" w:cs="Arial"/>
            <w:sz w:val="28"/>
            <w:szCs w:val="28"/>
            <w:lang w:bidi="ar-EG"/>
          </w:rPr>
          <m:t>0.05&gt;α</m:t>
        </m:r>
      </m:oMath>
      <w:r w:rsidRPr="00030386">
        <w:rPr>
          <w:rFonts w:ascii="Simplified Arabic" w:hAnsi="Simplified Arabic" w:cs="Simplified Arabic"/>
          <w:b/>
          <w:bCs/>
          <w:sz w:val="28"/>
          <w:szCs w:val="28"/>
          <w:rtl/>
          <w:lang w:bidi="ar-EG"/>
        </w:rPr>
        <w:t>)</w:t>
      </w:r>
    </w:p>
    <w:p w:rsidR="00642EB1" w:rsidRPr="00030386" w:rsidRDefault="008D26BF" w:rsidP="00167532">
      <w:pPr>
        <w:bidi/>
        <w:jc w:val="lowKashida"/>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b/>
          <w:bCs/>
          <w:sz w:val="28"/>
          <w:szCs w:val="28"/>
          <w:rtl/>
          <w:lang w:bidi="ar-EG"/>
        </w:rPr>
        <w:t>يتبين من الجدول (</w:t>
      </w:r>
      <w:r w:rsidR="00B35A6B" w:rsidRPr="00030386">
        <w:rPr>
          <w:rFonts w:ascii="Simplified Arabic" w:hAnsi="Simplified Arabic" w:cs="Simplified Arabic"/>
          <w:b/>
          <w:bCs/>
          <w:sz w:val="28"/>
          <w:szCs w:val="28"/>
          <w:rtl/>
          <w:lang w:bidi="ar-EG"/>
        </w:rPr>
        <w:t>23</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أن قيمة (ت) المحسوبة عند الوسط الفرضي (3) هي (6.406) وبدلالة إحصائية (0.000)، وهي قيمة دالة إحصائية عند مستوى دلالة إحصائية </w:t>
      </w:r>
      <w:r w:rsidR="00B35A6B" w:rsidRPr="00030386">
        <w:rPr>
          <w:rFonts w:ascii="Simplified Arabic" w:hAnsi="Simplified Arabic" w:cs="Simplified Arabic"/>
          <w:sz w:val="28"/>
          <w:szCs w:val="28"/>
          <w:rtl/>
          <w:lang w:bidi="ar-EG"/>
        </w:rPr>
        <w:t>)</w:t>
      </w:r>
      <w:r w:rsidR="00B35A6B" w:rsidRPr="00030386">
        <w:rPr>
          <w:rFonts w:ascii="Simplified Arabic" w:hAnsi="Simplified Arabic" w:cs="Simplified Arabic"/>
          <w:sz w:val="28"/>
          <w:szCs w:val="28"/>
          <w:rtl/>
          <w:lang w:bidi="ar-EG"/>
        </w:rPr>
        <w:br/>
      </w:r>
      <w:r w:rsidR="00B35A6B" w:rsidRPr="00030386">
        <w:rPr>
          <w:rFonts w:ascii="Simplified Arabic" w:hAnsi="Simplified Arabic" w:cs="Simplified Arabic"/>
          <w:sz w:val="28"/>
          <w:szCs w:val="28"/>
          <w:lang w:bidi="ar-EG"/>
        </w:rPr>
        <w:t>(</w:t>
      </w:r>
      <m:oMath>
        <m:r>
          <m:rPr>
            <m:sty m:val="p"/>
          </m:rPr>
          <w:rPr>
            <w:rFonts w:ascii="Cambria Math" w:hAnsi="Cambria Math" w:cs="Arial"/>
            <w:sz w:val="28"/>
            <w:szCs w:val="28"/>
            <w:lang w:bidi="ar-EG"/>
          </w:rPr>
          <m:t>0.05&gt;α)</m:t>
        </m:r>
      </m:oMath>
      <w:r w:rsidR="003701CD" w:rsidRPr="00030386">
        <w:rPr>
          <w:rFonts w:ascii="Simplified Arabic" w:hAnsi="Simplified Arabic" w:cs="Simplified Arabic"/>
          <w:sz w:val="28"/>
          <w:szCs w:val="28"/>
          <w:rtl/>
          <w:lang w:bidi="ar-EG"/>
        </w:rPr>
        <w:t>، كما تبين أن الوسط الحسابي لفقرات هذه الوسيلة ككل تساوي (3.50) وهي اكبر من الوسط الفرضي (3)، مما يترتب عليه رفض الفرضية الصفرية وقبول الفرضية البديلة لهذه الوظائف، ويدل على توافر أهداف ووظائف ل</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136FFF" w:rsidRPr="00030386">
        <w:rPr>
          <w:rFonts w:ascii="Simplified Arabic" w:hAnsi="Simplified Arabic" w:cs="Simplified Arabic"/>
          <w:sz w:val="28"/>
          <w:szCs w:val="28"/>
          <w:lang w:bidi="ar-EG"/>
        </w:rPr>
        <w:t>.</w:t>
      </w:r>
    </w:p>
    <w:p w:rsidR="003701CD" w:rsidRPr="00030386" w:rsidRDefault="003701CD" w:rsidP="00167532">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لا يوجد هناك فروق ذات دلالة إحصائية عند مستوى الدلالة الإحصائية </w:t>
      </w:r>
      <w:r w:rsidR="00642EB1"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642EB1"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بين متوسطات تقديرات أفراد عينة الدراسة على أداة الدراسة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تعزى لمتغير</w:t>
      </w:r>
      <w:r w:rsidR="001B26C7"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والجنس، والحالة الاجتماعية، والعمر، والوظيفية الحالية، وعدد سنوات الخبرة </w:t>
      </w:r>
      <w:r w:rsidR="006B2D60" w:rsidRPr="00030386">
        <w:rPr>
          <w:rFonts w:ascii="Simplified Arabic" w:hAnsi="Simplified Arabic" w:cs="Simplified Arabic"/>
          <w:sz w:val="28"/>
          <w:szCs w:val="28"/>
          <w:rtl/>
          <w:lang w:bidi="ar-EG"/>
        </w:rPr>
        <w:t>والمؤهل</w:t>
      </w:r>
      <w:r w:rsidRPr="00030386">
        <w:rPr>
          <w:rFonts w:ascii="Simplified Arabic" w:hAnsi="Simplified Arabic" w:cs="Simplified Arabic"/>
          <w:sz w:val="28"/>
          <w:szCs w:val="28"/>
          <w:rtl/>
          <w:lang w:bidi="ar-EG"/>
        </w:rPr>
        <w:t xml:space="preserve"> الأكاديمي،</w:t>
      </w:r>
      <w:r w:rsidR="001B26C7"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ومكان السكن)</w:t>
      </w:r>
      <w:r w:rsidR="00136FFF" w:rsidRPr="00030386">
        <w:rPr>
          <w:rFonts w:ascii="Simplified Arabic" w:hAnsi="Simplified Arabic" w:cs="Simplified Arabic"/>
          <w:sz w:val="28"/>
          <w:szCs w:val="28"/>
          <w:lang w:bidi="ar-EG"/>
        </w:rPr>
        <w:t>.</w:t>
      </w:r>
    </w:p>
    <w:p w:rsidR="003701CD" w:rsidRPr="00030386" w:rsidRDefault="008D26BF" w:rsidP="00167532">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للإجابة عن هذا المتغير تم حساب المتوسطات الحسابية والانحرافات المعيارية لتقديرات أفراد عينة الدراسة على كل مجال من مجالات الأداة والمتعلقة بالصفات والخصائص والمواصفات الواجب توفرها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مؤسسة بهية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وحسب متغير</w:t>
      </w:r>
      <w:r w:rsidR="001B26C7"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والجدول (</w:t>
      </w:r>
      <w:r w:rsidR="000F3813" w:rsidRPr="00030386">
        <w:rPr>
          <w:rFonts w:ascii="Simplified Arabic" w:hAnsi="Simplified Arabic" w:cs="Simplified Arabic"/>
          <w:sz w:val="28"/>
          <w:szCs w:val="28"/>
          <w:rtl/>
          <w:lang w:bidi="ar-EG"/>
        </w:rPr>
        <w:t>26</w:t>
      </w:r>
      <w:r w:rsidRPr="00030386">
        <w:rPr>
          <w:rFonts w:ascii="Simplified Arabic" w:hAnsi="Simplified Arabic" w:cs="Simplified Arabic"/>
          <w:sz w:val="28"/>
          <w:szCs w:val="28"/>
          <w:rtl/>
          <w:lang w:bidi="ar-EG"/>
        </w:rPr>
        <w:t>) يبين ذلك</w:t>
      </w:r>
      <w:r w:rsidRPr="00030386">
        <w:rPr>
          <w:rFonts w:ascii="Simplified Arabic" w:hAnsi="Simplified Arabic" w:cs="Simplified Arabic"/>
          <w:sz w:val="28"/>
          <w:szCs w:val="28"/>
          <w:lang w:bidi="ar-EG"/>
        </w:rPr>
        <w:t>.</w:t>
      </w:r>
    </w:p>
    <w:p w:rsidR="000F3813" w:rsidRPr="00030386" w:rsidRDefault="000F3813" w:rsidP="00104274">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26</w:t>
      </w:r>
      <w:r w:rsidRPr="00030386">
        <w:rPr>
          <w:rFonts w:ascii="Simplified Arabic" w:hAnsi="Simplified Arabic" w:cs="Simplified Arabic"/>
          <w:b/>
          <w:bCs/>
          <w:sz w:val="28"/>
          <w:szCs w:val="28"/>
          <w:rtl/>
          <w:lang w:bidi="ar-EG"/>
        </w:rPr>
        <w:t>)</w:t>
      </w:r>
    </w:p>
    <w:p w:rsidR="00BA6E1A" w:rsidRPr="00030386" w:rsidRDefault="000F3813" w:rsidP="00167532">
      <w:pPr>
        <w:bidi/>
        <w:spacing w:line="264" w:lineRule="auto"/>
        <w:ind w:firstLine="720"/>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الصفات والخصائص التي يجب توافرها في العاملين في إدارة مؤسسة بهيئة</w:t>
      </w:r>
    </w:p>
    <w:tbl>
      <w:tblPr>
        <w:bidiVisual/>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1"/>
        <w:gridCol w:w="1414"/>
        <w:gridCol w:w="1148"/>
        <w:gridCol w:w="1260"/>
        <w:gridCol w:w="1462"/>
      </w:tblGrid>
      <w:tr w:rsidR="00030386" w:rsidRPr="00526B3D" w:rsidTr="00526B3D">
        <w:trPr>
          <w:jc w:val="center"/>
        </w:trPr>
        <w:tc>
          <w:tcPr>
            <w:tcW w:w="4071" w:type="dxa"/>
            <w:shd w:val="clear" w:color="auto" w:fill="D9D9D9"/>
          </w:tcPr>
          <w:p w:rsidR="00080E33" w:rsidRPr="00526B3D" w:rsidRDefault="00080E33" w:rsidP="00167532">
            <w:pPr>
              <w:bidi/>
              <w:jc w:val="lowKashida"/>
              <w:rPr>
                <w:b/>
                <w:bCs/>
                <w:sz w:val="28"/>
                <w:szCs w:val="28"/>
                <w:lang w:bidi="ar-EG"/>
              </w:rPr>
            </w:pPr>
            <w:r w:rsidRPr="00526B3D">
              <w:rPr>
                <w:b/>
                <w:bCs/>
                <w:sz w:val="28"/>
                <w:szCs w:val="28"/>
                <w:rtl/>
                <w:lang w:bidi="ar-EG"/>
              </w:rPr>
              <w:t>المجال</w:t>
            </w:r>
          </w:p>
        </w:tc>
        <w:tc>
          <w:tcPr>
            <w:tcW w:w="1414" w:type="dxa"/>
            <w:shd w:val="clear" w:color="auto" w:fill="D9D9D9"/>
          </w:tcPr>
          <w:p w:rsidR="00080E33" w:rsidRPr="00526B3D" w:rsidRDefault="00080E33" w:rsidP="00167532">
            <w:pPr>
              <w:bidi/>
              <w:jc w:val="lowKashida"/>
              <w:rPr>
                <w:b/>
                <w:bCs/>
                <w:sz w:val="28"/>
                <w:szCs w:val="28"/>
                <w:rtl/>
                <w:lang w:bidi="ar-EG"/>
              </w:rPr>
            </w:pPr>
          </w:p>
        </w:tc>
        <w:tc>
          <w:tcPr>
            <w:tcW w:w="1148" w:type="dxa"/>
            <w:shd w:val="clear" w:color="auto" w:fill="D9D9D9"/>
          </w:tcPr>
          <w:p w:rsidR="00080E33" w:rsidRPr="00526B3D" w:rsidRDefault="00080E33" w:rsidP="00167532">
            <w:pPr>
              <w:bidi/>
              <w:jc w:val="lowKashida"/>
              <w:rPr>
                <w:b/>
                <w:bCs/>
                <w:sz w:val="28"/>
                <w:szCs w:val="28"/>
                <w:rtl/>
                <w:lang w:bidi="ar-EG"/>
              </w:rPr>
            </w:pPr>
            <w:r w:rsidRPr="00526B3D">
              <w:rPr>
                <w:b/>
                <w:bCs/>
                <w:sz w:val="28"/>
                <w:szCs w:val="28"/>
                <w:rtl/>
                <w:lang w:bidi="ar-EG"/>
              </w:rPr>
              <w:t>العدد</w:t>
            </w:r>
          </w:p>
        </w:tc>
        <w:tc>
          <w:tcPr>
            <w:tcW w:w="1260" w:type="dxa"/>
            <w:shd w:val="clear" w:color="auto" w:fill="D9D9D9"/>
          </w:tcPr>
          <w:p w:rsidR="00080E33" w:rsidRPr="00526B3D" w:rsidRDefault="00080E33" w:rsidP="00167532">
            <w:pPr>
              <w:bidi/>
              <w:jc w:val="lowKashida"/>
              <w:rPr>
                <w:b/>
                <w:bCs/>
                <w:sz w:val="28"/>
                <w:szCs w:val="28"/>
                <w:rtl/>
                <w:lang w:bidi="ar-EG"/>
              </w:rPr>
            </w:pPr>
            <w:r w:rsidRPr="00526B3D">
              <w:rPr>
                <w:b/>
                <w:bCs/>
                <w:sz w:val="28"/>
                <w:szCs w:val="28"/>
                <w:rtl/>
                <w:lang w:bidi="ar-EG"/>
              </w:rPr>
              <w:t>المتوسط الحسابي</w:t>
            </w:r>
          </w:p>
        </w:tc>
        <w:tc>
          <w:tcPr>
            <w:tcW w:w="1462" w:type="dxa"/>
            <w:shd w:val="clear" w:color="auto" w:fill="D9D9D9"/>
          </w:tcPr>
          <w:p w:rsidR="00080E33" w:rsidRPr="00526B3D" w:rsidRDefault="00080E33" w:rsidP="00167532">
            <w:pPr>
              <w:bidi/>
              <w:jc w:val="lowKashida"/>
              <w:rPr>
                <w:b/>
                <w:bCs/>
                <w:sz w:val="28"/>
                <w:szCs w:val="28"/>
                <w:rtl/>
                <w:lang w:bidi="ar-EG"/>
              </w:rPr>
            </w:pPr>
            <w:r w:rsidRPr="00526B3D">
              <w:rPr>
                <w:b/>
                <w:bCs/>
                <w:sz w:val="28"/>
                <w:szCs w:val="28"/>
                <w:rtl/>
                <w:lang w:bidi="ar-EG"/>
              </w:rPr>
              <w:t>الانحراف المعياري</w:t>
            </w:r>
          </w:p>
        </w:tc>
      </w:tr>
      <w:tr w:rsidR="00030386" w:rsidRPr="00526B3D" w:rsidTr="008F379F">
        <w:trPr>
          <w:jc w:val="center"/>
        </w:trPr>
        <w:tc>
          <w:tcPr>
            <w:tcW w:w="4071" w:type="dxa"/>
            <w:vMerge w:val="restart"/>
            <w:shd w:val="clear" w:color="auto" w:fill="auto"/>
          </w:tcPr>
          <w:p w:rsidR="00080E33" w:rsidRPr="00526B3D" w:rsidRDefault="00080E33" w:rsidP="00167532">
            <w:pPr>
              <w:bidi/>
              <w:jc w:val="lowKashida"/>
              <w:rPr>
                <w:b/>
                <w:bCs/>
                <w:sz w:val="28"/>
                <w:szCs w:val="28"/>
                <w:rtl/>
                <w:lang w:bidi="ar-EG"/>
              </w:rPr>
            </w:pPr>
            <w:r w:rsidRPr="00526B3D">
              <w:rPr>
                <w:b/>
                <w:bCs/>
                <w:sz w:val="28"/>
                <w:szCs w:val="28"/>
                <w:rtl/>
                <w:lang w:bidi="ar-EG"/>
              </w:rPr>
              <w:t xml:space="preserve">الصفات الشخصية للموظفين </w:t>
            </w:r>
          </w:p>
        </w:tc>
        <w:tc>
          <w:tcPr>
            <w:tcW w:w="1414" w:type="dxa"/>
            <w:shd w:val="clear" w:color="auto" w:fill="auto"/>
          </w:tcPr>
          <w:p w:rsidR="00080E33" w:rsidRPr="00526B3D" w:rsidRDefault="00080E33" w:rsidP="00167532">
            <w:pPr>
              <w:bidi/>
              <w:jc w:val="lowKashida"/>
              <w:rPr>
                <w:b/>
                <w:bCs/>
                <w:sz w:val="28"/>
                <w:szCs w:val="28"/>
                <w:rtl/>
                <w:lang w:bidi="ar-EG"/>
              </w:rPr>
            </w:pPr>
            <w:r w:rsidRPr="00526B3D">
              <w:rPr>
                <w:b/>
                <w:bCs/>
                <w:sz w:val="28"/>
                <w:szCs w:val="28"/>
                <w:rtl/>
                <w:lang w:bidi="ar-EG"/>
              </w:rPr>
              <w:t>مديرية</w:t>
            </w:r>
          </w:p>
        </w:tc>
        <w:tc>
          <w:tcPr>
            <w:tcW w:w="1148" w:type="dxa"/>
            <w:shd w:val="clear" w:color="auto" w:fill="auto"/>
          </w:tcPr>
          <w:p w:rsidR="00080E33" w:rsidRPr="00526B3D" w:rsidRDefault="00080E33" w:rsidP="00167532">
            <w:pPr>
              <w:bidi/>
              <w:jc w:val="lowKashida"/>
              <w:rPr>
                <w:sz w:val="28"/>
                <w:szCs w:val="28"/>
                <w:rtl/>
                <w:lang w:bidi="ar-EG"/>
              </w:rPr>
            </w:pPr>
            <w:r w:rsidRPr="00526B3D">
              <w:rPr>
                <w:sz w:val="28"/>
                <w:szCs w:val="28"/>
                <w:lang w:bidi="ar-EG"/>
              </w:rPr>
              <w:t>56</w:t>
            </w:r>
          </w:p>
        </w:tc>
        <w:tc>
          <w:tcPr>
            <w:tcW w:w="1260" w:type="dxa"/>
            <w:shd w:val="clear" w:color="auto" w:fill="auto"/>
          </w:tcPr>
          <w:p w:rsidR="00080E33" w:rsidRPr="00526B3D" w:rsidRDefault="00080E33" w:rsidP="00167532">
            <w:pPr>
              <w:bidi/>
              <w:jc w:val="lowKashida"/>
              <w:rPr>
                <w:sz w:val="28"/>
                <w:szCs w:val="28"/>
                <w:lang w:bidi="ar-EG"/>
              </w:rPr>
            </w:pPr>
            <w:r w:rsidRPr="00526B3D">
              <w:rPr>
                <w:sz w:val="28"/>
                <w:szCs w:val="28"/>
                <w:lang w:bidi="ar-EG"/>
              </w:rPr>
              <w:t>4.03</w:t>
            </w:r>
          </w:p>
        </w:tc>
        <w:tc>
          <w:tcPr>
            <w:tcW w:w="1462" w:type="dxa"/>
            <w:shd w:val="clear" w:color="auto" w:fill="auto"/>
          </w:tcPr>
          <w:p w:rsidR="00080E33" w:rsidRPr="00526B3D" w:rsidRDefault="00080E33" w:rsidP="00167532">
            <w:pPr>
              <w:bidi/>
              <w:jc w:val="lowKashida"/>
              <w:rPr>
                <w:sz w:val="28"/>
                <w:szCs w:val="28"/>
                <w:rtl/>
                <w:lang w:bidi="ar-EG"/>
              </w:rPr>
            </w:pPr>
            <w:r w:rsidRPr="00526B3D">
              <w:rPr>
                <w:sz w:val="28"/>
                <w:szCs w:val="28"/>
                <w:lang w:bidi="ar-EG"/>
              </w:rPr>
              <w:t>0.47</w:t>
            </w:r>
          </w:p>
        </w:tc>
      </w:tr>
      <w:tr w:rsidR="00030386" w:rsidRPr="00526B3D" w:rsidTr="008F379F">
        <w:trPr>
          <w:jc w:val="center"/>
        </w:trPr>
        <w:tc>
          <w:tcPr>
            <w:tcW w:w="4071" w:type="dxa"/>
            <w:vMerge/>
            <w:shd w:val="clear" w:color="auto" w:fill="auto"/>
          </w:tcPr>
          <w:p w:rsidR="00080E33" w:rsidRPr="00526B3D" w:rsidRDefault="00080E33" w:rsidP="00167532">
            <w:pPr>
              <w:bidi/>
              <w:jc w:val="lowKashida"/>
              <w:rPr>
                <w:b/>
                <w:bCs/>
                <w:sz w:val="28"/>
                <w:szCs w:val="28"/>
                <w:rtl/>
                <w:lang w:bidi="ar-EG"/>
              </w:rPr>
            </w:pPr>
          </w:p>
        </w:tc>
        <w:tc>
          <w:tcPr>
            <w:tcW w:w="1414" w:type="dxa"/>
            <w:shd w:val="clear" w:color="auto" w:fill="auto"/>
          </w:tcPr>
          <w:p w:rsidR="00080E33" w:rsidRPr="00526B3D" w:rsidRDefault="009F1F57" w:rsidP="00167532">
            <w:pPr>
              <w:bidi/>
              <w:jc w:val="lowKashida"/>
              <w:rPr>
                <w:b/>
                <w:bCs/>
                <w:sz w:val="28"/>
                <w:szCs w:val="28"/>
                <w:rtl/>
                <w:lang w:bidi="ar-EG"/>
              </w:rPr>
            </w:pPr>
            <w:r w:rsidRPr="00526B3D">
              <w:rPr>
                <w:b/>
                <w:bCs/>
                <w:sz w:val="28"/>
                <w:szCs w:val="28"/>
                <w:rtl/>
                <w:lang w:bidi="ar-EG"/>
              </w:rPr>
              <w:t>إدارة</w:t>
            </w:r>
          </w:p>
        </w:tc>
        <w:tc>
          <w:tcPr>
            <w:tcW w:w="1148" w:type="dxa"/>
            <w:shd w:val="clear" w:color="auto" w:fill="auto"/>
          </w:tcPr>
          <w:p w:rsidR="00080E33" w:rsidRPr="00526B3D" w:rsidRDefault="00080E33" w:rsidP="00167532">
            <w:pPr>
              <w:bidi/>
              <w:jc w:val="lowKashida"/>
              <w:rPr>
                <w:sz w:val="28"/>
                <w:szCs w:val="28"/>
                <w:lang w:bidi="ar-EG"/>
              </w:rPr>
            </w:pPr>
            <w:r w:rsidRPr="00526B3D">
              <w:rPr>
                <w:sz w:val="28"/>
                <w:szCs w:val="28"/>
                <w:lang w:bidi="ar-EG"/>
              </w:rPr>
              <w:t>12</w:t>
            </w:r>
          </w:p>
        </w:tc>
        <w:tc>
          <w:tcPr>
            <w:tcW w:w="1260" w:type="dxa"/>
            <w:shd w:val="clear" w:color="auto" w:fill="auto"/>
          </w:tcPr>
          <w:p w:rsidR="00080E33" w:rsidRPr="00526B3D" w:rsidRDefault="00080E33" w:rsidP="00167532">
            <w:pPr>
              <w:bidi/>
              <w:jc w:val="lowKashida"/>
              <w:rPr>
                <w:sz w:val="28"/>
                <w:szCs w:val="28"/>
                <w:lang w:bidi="ar-EG"/>
              </w:rPr>
            </w:pPr>
            <w:r w:rsidRPr="00526B3D">
              <w:rPr>
                <w:sz w:val="28"/>
                <w:szCs w:val="28"/>
                <w:lang w:bidi="ar-EG"/>
              </w:rPr>
              <w:t>4.02</w:t>
            </w:r>
          </w:p>
        </w:tc>
        <w:tc>
          <w:tcPr>
            <w:tcW w:w="1462" w:type="dxa"/>
            <w:shd w:val="clear" w:color="auto" w:fill="auto"/>
          </w:tcPr>
          <w:p w:rsidR="00080E33" w:rsidRPr="00526B3D" w:rsidRDefault="00080E33" w:rsidP="00167532">
            <w:pPr>
              <w:bidi/>
              <w:jc w:val="lowKashida"/>
              <w:rPr>
                <w:sz w:val="28"/>
                <w:szCs w:val="28"/>
                <w:lang w:bidi="ar-EG"/>
              </w:rPr>
            </w:pPr>
            <w:r w:rsidRPr="00526B3D">
              <w:rPr>
                <w:sz w:val="28"/>
                <w:szCs w:val="28"/>
                <w:lang w:bidi="ar-EG"/>
              </w:rPr>
              <w:t>0.66</w:t>
            </w:r>
          </w:p>
        </w:tc>
      </w:tr>
      <w:tr w:rsidR="00030386" w:rsidRPr="00526B3D" w:rsidTr="008F379F">
        <w:trPr>
          <w:jc w:val="center"/>
        </w:trPr>
        <w:tc>
          <w:tcPr>
            <w:tcW w:w="4071" w:type="dxa"/>
            <w:vMerge/>
            <w:shd w:val="clear" w:color="auto" w:fill="auto"/>
          </w:tcPr>
          <w:p w:rsidR="00080E33" w:rsidRPr="00526B3D" w:rsidRDefault="00080E33" w:rsidP="00167532">
            <w:pPr>
              <w:bidi/>
              <w:jc w:val="lowKashida"/>
              <w:rPr>
                <w:b/>
                <w:bCs/>
                <w:sz w:val="28"/>
                <w:szCs w:val="28"/>
                <w:rtl/>
                <w:lang w:bidi="ar-EG"/>
              </w:rPr>
            </w:pPr>
          </w:p>
        </w:tc>
        <w:tc>
          <w:tcPr>
            <w:tcW w:w="1414" w:type="dxa"/>
            <w:shd w:val="clear" w:color="auto" w:fill="auto"/>
          </w:tcPr>
          <w:p w:rsidR="00080E33" w:rsidRPr="00526B3D" w:rsidRDefault="00080E33" w:rsidP="00167532">
            <w:pPr>
              <w:bidi/>
              <w:jc w:val="lowKashida"/>
              <w:rPr>
                <w:b/>
                <w:bCs/>
                <w:sz w:val="28"/>
                <w:szCs w:val="28"/>
                <w:rtl/>
                <w:lang w:bidi="ar-EG"/>
              </w:rPr>
            </w:pPr>
            <w:r w:rsidRPr="00526B3D">
              <w:rPr>
                <w:b/>
                <w:bCs/>
                <w:sz w:val="28"/>
                <w:szCs w:val="28"/>
                <w:rtl/>
                <w:lang w:bidi="ar-EG"/>
              </w:rPr>
              <w:t>وحدة</w:t>
            </w:r>
          </w:p>
        </w:tc>
        <w:tc>
          <w:tcPr>
            <w:tcW w:w="1148" w:type="dxa"/>
            <w:shd w:val="clear" w:color="auto" w:fill="auto"/>
          </w:tcPr>
          <w:p w:rsidR="00080E33" w:rsidRPr="00526B3D" w:rsidRDefault="00080E33" w:rsidP="00167532">
            <w:pPr>
              <w:bidi/>
              <w:jc w:val="lowKashida"/>
              <w:rPr>
                <w:sz w:val="28"/>
                <w:szCs w:val="28"/>
                <w:lang w:bidi="ar-EG"/>
              </w:rPr>
            </w:pPr>
            <w:r w:rsidRPr="00526B3D">
              <w:rPr>
                <w:sz w:val="28"/>
                <w:szCs w:val="28"/>
                <w:lang w:bidi="ar-EG"/>
              </w:rPr>
              <w:t>16</w:t>
            </w:r>
          </w:p>
        </w:tc>
        <w:tc>
          <w:tcPr>
            <w:tcW w:w="1260" w:type="dxa"/>
            <w:shd w:val="clear" w:color="auto" w:fill="auto"/>
          </w:tcPr>
          <w:p w:rsidR="00080E33" w:rsidRPr="00526B3D" w:rsidRDefault="00080E33" w:rsidP="00167532">
            <w:pPr>
              <w:bidi/>
              <w:jc w:val="lowKashida"/>
              <w:rPr>
                <w:sz w:val="28"/>
                <w:szCs w:val="28"/>
                <w:lang w:bidi="ar-EG"/>
              </w:rPr>
            </w:pPr>
            <w:r w:rsidRPr="00526B3D">
              <w:rPr>
                <w:sz w:val="28"/>
                <w:szCs w:val="28"/>
                <w:lang w:bidi="ar-EG"/>
              </w:rPr>
              <w:t>3.85</w:t>
            </w:r>
          </w:p>
        </w:tc>
        <w:tc>
          <w:tcPr>
            <w:tcW w:w="1462" w:type="dxa"/>
            <w:shd w:val="clear" w:color="auto" w:fill="auto"/>
          </w:tcPr>
          <w:p w:rsidR="00080E33" w:rsidRPr="00526B3D" w:rsidRDefault="00080E33" w:rsidP="00167532">
            <w:pPr>
              <w:bidi/>
              <w:jc w:val="lowKashida"/>
              <w:rPr>
                <w:sz w:val="28"/>
                <w:szCs w:val="28"/>
                <w:lang w:bidi="ar-EG"/>
              </w:rPr>
            </w:pPr>
            <w:r w:rsidRPr="00526B3D">
              <w:rPr>
                <w:sz w:val="28"/>
                <w:szCs w:val="28"/>
                <w:lang w:bidi="ar-EG"/>
              </w:rPr>
              <w:t>0.76</w:t>
            </w:r>
          </w:p>
        </w:tc>
      </w:tr>
      <w:tr w:rsidR="00030386" w:rsidRPr="00526B3D" w:rsidTr="008F379F">
        <w:trPr>
          <w:jc w:val="center"/>
        </w:trPr>
        <w:tc>
          <w:tcPr>
            <w:tcW w:w="4071" w:type="dxa"/>
            <w:vMerge/>
            <w:shd w:val="clear" w:color="auto" w:fill="auto"/>
          </w:tcPr>
          <w:p w:rsidR="00080E33" w:rsidRPr="00526B3D" w:rsidRDefault="00080E33" w:rsidP="00167532">
            <w:pPr>
              <w:bidi/>
              <w:jc w:val="lowKashida"/>
              <w:rPr>
                <w:b/>
                <w:bCs/>
                <w:sz w:val="28"/>
                <w:szCs w:val="28"/>
                <w:rtl/>
                <w:lang w:bidi="ar-EG"/>
              </w:rPr>
            </w:pPr>
          </w:p>
        </w:tc>
        <w:tc>
          <w:tcPr>
            <w:tcW w:w="1414" w:type="dxa"/>
            <w:shd w:val="clear" w:color="auto" w:fill="auto"/>
          </w:tcPr>
          <w:p w:rsidR="00080E33" w:rsidRPr="00526B3D" w:rsidRDefault="00080E33" w:rsidP="00167532">
            <w:pPr>
              <w:bidi/>
              <w:jc w:val="lowKashida"/>
              <w:rPr>
                <w:b/>
                <w:bCs/>
                <w:sz w:val="28"/>
                <w:szCs w:val="28"/>
                <w:rtl/>
                <w:lang w:bidi="ar-EG"/>
              </w:rPr>
            </w:pPr>
            <w:r w:rsidRPr="00526B3D">
              <w:rPr>
                <w:b/>
                <w:bCs/>
                <w:sz w:val="28"/>
                <w:szCs w:val="28"/>
                <w:rtl/>
                <w:lang w:bidi="ar-EG"/>
              </w:rPr>
              <w:t>قسم</w:t>
            </w:r>
          </w:p>
        </w:tc>
        <w:tc>
          <w:tcPr>
            <w:tcW w:w="1148" w:type="dxa"/>
            <w:shd w:val="clear" w:color="auto" w:fill="auto"/>
          </w:tcPr>
          <w:p w:rsidR="00080E33" w:rsidRPr="00526B3D" w:rsidRDefault="00080E33" w:rsidP="00167532">
            <w:pPr>
              <w:bidi/>
              <w:jc w:val="lowKashida"/>
              <w:rPr>
                <w:sz w:val="28"/>
                <w:szCs w:val="28"/>
                <w:lang w:bidi="ar-EG"/>
              </w:rPr>
            </w:pPr>
            <w:r w:rsidRPr="00526B3D">
              <w:rPr>
                <w:sz w:val="28"/>
                <w:szCs w:val="28"/>
                <w:lang w:bidi="ar-EG"/>
              </w:rPr>
              <w:t>20</w:t>
            </w:r>
          </w:p>
        </w:tc>
        <w:tc>
          <w:tcPr>
            <w:tcW w:w="1260" w:type="dxa"/>
            <w:shd w:val="clear" w:color="auto" w:fill="auto"/>
          </w:tcPr>
          <w:p w:rsidR="00080E33" w:rsidRPr="00526B3D" w:rsidRDefault="00080E33" w:rsidP="00167532">
            <w:pPr>
              <w:bidi/>
              <w:jc w:val="lowKashida"/>
              <w:rPr>
                <w:sz w:val="28"/>
                <w:szCs w:val="28"/>
                <w:lang w:bidi="ar-EG"/>
              </w:rPr>
            </w:pPr>
            <w:r w:rsidRPr="00526B3D">
              <w:rPr>
                <w:sz w:val="28"/>
                <w:szCs w:val="28"/>
                <w:lang w:bidi="ar-EG"/>
              </w:rPr>
              <w:t>3.63</w:t>
            </w:r>
          </w:p>
        </w:tc>
        <w:tc>
          <w:tcPr>
            <w:tcW w:w="1462" w:type="dxa"/>
            <w:shd w:val="clear" w:color="auto" w:fill="auto"/>
          </w:tcPr>
          <w:p w:rsidR="00080E33" w:rsidRPr="00526B3D" w:rsidRDefault="00080E33" w:rsidP="00167532">
            <w:pPr>
              <w:bidi/>
              <w:jc w:val="lowKashida"/>
              <w:rPr>
                <w:sz w:val="28"/>
                <w:szCs w:val="28"/>
                <w:lang w:bidi="ar-EG"/>
              </w:rPr>
            </w:pPr>
            <w:r w:rsidRPr="00526B3D">
              <w:rPr>
                <w:sz w:val="28"/>
                <w:szCs w:val="28"/>
                <w:lang w:bidi="ar-EG"/>
              </w:rPr>
              <w:t>0.75</w:t>
            </w:r>
          </w:p>
        </w:tc>
      </w:tr>
      <w:tr w:rsidR="00030386" w:rsidRPr="00526B3D" w:rsidTr="008F379F">
        <w:trPr>
          <w:jc w:val="center"/>
        </w:trPr>
        <w:tc>
          <w:tcPr>
            <w:tcW w:w="4071" w:type="dxa"/>
            <w:vMerge w:val="restart"/>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خصائص المقدرة ال</w:t>
            </w:r>
            <w:r w:rsidR="002201B8" w:rsidRPr="00526B3D">
              <w:rPr>
                <w:rFonts w:ascii="Times New Roman" w:hAnsi="Times New Roman" w:cs="Times New Roman"/>
                <w:b/>
                <w:bCs/>
                <w:sz w:val="28"/>
                <w:szCs w:val="28"/>
                <w:rtl/>
              </w:rPr>
              <w:t>اتصال</w:t>
            </w:r>
            <w:r w:rsidRPr="00526B3D">
              <w:rPr>
                <w:rFonts w:ascii="Times New Roman" w:hAnsi="Times New Roman" w:cs="Times New Roman"/>
                <w:b/>
                <w:bCs/>
                <w:sz w:val="28"/>
                <w:szCs w:val="28"/>
                <w:rtl/>
              </w:rPr>
              <w:t xml:space="preserve">ية للموظفين </w:t>
            </w:r>
          </w:p>
        </w:tc>
        <w:tc>
          <w:tcPr>
            <w:tcW w:w="1414" w:type="dxa"/>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مديرية</w:t>
            </w:r>
          </w:p>
        </w:tc>
        <w:tc>
          <w:tcPr>
            <w:tcW w:w="1148" w:type="dxa"/>
            <w:shd w:val="clear" w:color="auto" w:fill="auto"/>
          </w:tcPr>
          <w:p w:rsidR="00080E33" w:rsidRPr="00526B3D" w:rsidRDefault="00080E33" w:rsidP="00167532">
            <w:pPr>
              <w:pStyle w:val="Other20"/>
              <w:bidi/>
              <w:jc w:val="lowKashida"/>
              <w:rPr>
                <w:sz w:val="28"/>
                <w:szCs w:val="28"/>
              </w:rPr>
            </w:pPr>
            <w:r w:rsidRPr="00526B3D">
              <w:rPr>
                <w:sz w:val="28"/>
                <w:szCs w:val="28"/>
              </w:rPr>
              <w:t>56</w:t>
            </w:r>
          </w:p>
        </w:tc>
        <w:tc>
          <w:tcPr>
            <w:tcW w:w="1260" w:type="dxa"/>
            <w:shd w:val="clear" w:color="auto" w:fill="auto"/>
          </w:tcPr>
          <w:p w:rsidR="00080E33" w:rsidRPr="00526B3D" w:rsidRDefault="00080E33" w:rsidP="00167532">
            <w:pPr>
              <w:pStyle w:val="Other20"/>
              <w:bidi/>
              <w:ind w:hanging="46"/>
              <w:jc w:val="lowKashida"/>
              <w:rPr>
                <w:sz w:val="28"/>
                <w:szCs w:val="28"/>
              </w:rPr>
            </w:pPr>
            <w:r w:rsidRPr="00526B3D">
              <w:rPr>
                <w:sz w:val="28"/>
                <w:szCs w:val="28"/>
              </w:rPr>
              <w:t>4.26</w:t>
            </w:r>
          </w:p>
        </w:tc>
        <w:tc>
          <w:tcPr>
            <w:tcW w:w="1462" w:type="dxa"/>
            <w:shd w:val="clear" w:color="auto" w:fill="auto"/>
          </w:tcPr>
          <w:p w:rsidR="00080E33" w:rsidRPr="00526B3D" w:rsidRDefault="00080E33" w:rsidP="00167532">
            <w:pPr>
              <w:pStyle w:val="Other20"/>
              <w:bidi/>
              <w:jc w:val="lowKashida"/>
              <w:rPr>
                <w:sz w:val="28"/>
                <w:szCs w:val="28"/>
              </w:rPr>
            </w:pPr>
            <w:r w:rsidRPr="00526B3D">
              <w:rPr>
                <w:sz w:val="28"/>
                <w:szCs w:val="28"/>
              </w:rPr>
              <w:t>0.61</w:t>
            </w:r>
          </w:p>
        </w:tc>
      </w:tr>
      <w:tr w:rsidR="00030386" w:rsidRPr="00526B3D" w:rsidTr="008F379F">
        <w:trPr>
          <w:jc w:val="center"/>
        </w:trPr>
        <w:tc>
          <w:tcPr>
            <w:tcW w:w="4071" w:type="dxa"/>
            <w:vMerge/>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rPr>
            </w:pPr>
          </w:p>
        </w:tc>
        <w:tc>
          <w:tcPr>
            <w:tcW w:w="1414" w:type="dxa"/>
            <w:shd w:val="clear" w:color="auto" w:fill="auto"/>
          </w:tcPr>
          <w:p w:rsidR="00080E33" w:rsidRPr="00526B3D" w:rsidRDefault="009F1F57" w:rsidP="00167532">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إدارة</w:t>
            </w:r>
          </w:p>
        </w:tc>
        <w:tc>
          <w:tcPr>
            <w:tcW w:w="1148" w:type="dxa"/>
            <w:shd w:val="clear" w:color="auto" w:fill="auto"/>
          </w:tcPr>
          <w:p w:rsidR="00080E33" w:rsidRPr="00526B3D" w:rsidRDefault="00080E33" w:rsidP="00167532">
            <w:pPr>
              <w:pStyle w:val="Other20"/>
              <w:bidi/>
              <w:ind w:firstLine="160"/>
              <w:jc w:val="lowKashida"/>
              <w:rPr>
                <w:sz w:val="28"/>
                <w:szCs w:val="28"/>
              </w:rPr>
            </w:pPr>
            <w:r w:rsidRPr="00526B3D">
              <w:rPr>
                <w:sz w:val="28"/>
                <w:szCs w:val="28"/>
              </w:rPr>
              <w:t>12</w:t>
            </w:r>
          </w:p>
        </w:tc>
        <w:tc>
          <w:tcPr>
            <w:tcW w:w="1260" w:type="dxa"/>
            <w:shd w:val="clear" w:color="auto" w:fill="auto"/>
          </w:tcPr>
          <w:p w:rsidR="00080E33" w:rsidRPr="00526B3D" w:rsidRDefault="00080E33" w:rsidP="00167532">
            <w:pPr>
              <w:pStyle w:val="Other20"/>
              <w:bidi/>
              <w:ind w:hanging="46"/>
              <w:jc w:val="lowKashida"/>
              <w:rPr>
                <w:sz w:val="28"/>
                <w:szCs w:val="28"/>
              </w:rPr>
            </w:pPr>
            <w:r w:rsidRPr="00526B3D">
              <w:rPr>
                <w:sz w:val="28"/>
                <w:szCs w:val="28"/>
              </w:rPr>
              <w:t>4.08</w:t>
            </w:r>
          </w:p>
        </w:tc>
        <w:tc>
          <w:tcPr>
            <w:tcW w:w="1462" w:type="dxa"/>
            <w:shd w:val="clear" w:color="auto" w:fill="auto"/>
          </w:tcPr>
          <w:p w:rsidR="00080E33" w:rsidRPr="00526B3D" w:rsidRDefault="00080E33" w:rsidP="00167532">
            <w:pPr>
              <w:pStyle w:val="Other20"/>
              <w:bidi/>
              <w:jc w:val="lowKashida"/>
              <w:rPr>
                <w:sz w:val="28"/>
                <w:szCs w:val="28"/>
              </w:rPr>
            </w:pPr>
            <w:r w:rsidRPr="00526B3D">
              <w:rPr>
                <w:sz w:val="28"/>
                <w:szCs w:val="28"/>
              </w:rPr>
              <w:t>0.85</w:t>
            </w:r>
          </w:p>
        </w:tc>
      </w:tr>
      <w:tr w:rsidR="00030386" w:rsidRPr="00526B3D" w:rsidTr="008F379F">
        <w:trPr>
          <w:jc w:val="center"/>
        </w:trPr>
        <w:tc>
          <w:tcPr>
            <w:tcW w:w="4071" w:type="dxa"/>
            <w:vMerge/>
            <w:shd w:val="clear" w:color="auto" w:fill="auto"/>
          </w:tcPr>
          <w:p w:rsidR="00080E33" w:rsidRPr="00526B3D" w:rsidRDefault="00080E33" w:rsidP="00167532">
            <w:pPr>
              <w:pStyle w:val="Other0"/>
              <w:spacing w:after="0" w:line="240" w:lineRule="auto"/>
              <w:ind w:firstLine="380"/>
              <w:jc w:val="lowKashida"/>
              <w:rPr>
                <w:rFonts w:ascii="Times New Roman" w:hAnsi="Times New Roman" w:cs="Times New Roman"/>
                <w:b/>
                <w:bCs/>
                <w:sz w:val="28"/>
                <w:szCs w:val="28"/>
                <w:rtl/>
              </w:rPr>
            </w:pPr>
          </w:p>
        </w:tc>
        <w:tc>
          <w:tcPr>
            <w:tcW w:w="1414" w:type="dxa"/>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وحدة</w:t>
            </w:r>
          </w:p>
        </w:tc>
        <w:tc>
          <w:tcPr>
            <w:tcW w:w="1148" w:type="dxa"/>
            <w:shd w:val="clear" w:color="auto" w:fill="auto"/>
          </w:tcPr>
          <w:p w:rsidR="00080E33" w:rsidRPr="00526B3D" w:rsidRDefault="00080E33" w:rsidP="00167532">
            <w:pPr>
              <w:pStyle w:val="Other20"/>
              <w:bidi/>
              <w:ind w:firstLine="160"/>
              <w:jc w:val="lowKashida"/>
              <w:rPr>
                <w:sz w:val="28"/>
                <w:szCs w:val="28"/>
              </w:rPr>
            </w:pPr>
            <w:r w:rsidRPr="00526B3D">
              <w:rPr>
                <w:sz w:val="28"/>
                <w:szCs w:val="28"/>
              </w:rPr>
              <w:t>16</w:t>
            </w:r>
          </w:p>
        </w:tc>
        <w:tc>
          <w:tcPr>
            <w:tcW w:w="1260" w:type="dxa"/>
            <w:shd w:val="clear" w:color="auto" w:fill="auto"/>
          </w:tcPr>
          <w:p w:rsidR="00080E33" w:rsidRPr="00526B3D" w:rsidRDefault="00080E33" w:rsidP="00167532">
            <w:pPr>
              <w:pStyle w:val="Other20"/>
              <w:bidi/>
              <w:jc w:val="lowKashida"/>
              <w:rPr>
                <w:sz w:val="28"/>
                <w:szCs w:val="28"/>
              </w:rPr>
            </w:pPr>
            <w:r w:rsidRPr="00526B3D">
              <w:rPr>
                <w:sz w:val="28"/>
                <w:szCs w:val="28"/>
              </w:rPr>
              <w:t>4.19</w:t>
            </w:r>
          </w:p>
        </w:tc>
        <w:tc>
          <w:tcPr>
            <w:tcW w:w="1462" w:type="dxa"/>
            <w:shd w:val="clear" w:color="auto" w:fill="auto"/>
          </w:tcPr>
          <w:p w:rsidR="00080E33" w:rsidRPr="00526B3D" w:rsidRDefault="00080E33" w:rsidP="00167532">
            <w:pPr>
              <w:pStyle w:val="Other20"/>
              <w:bidi/>
              <w:jc w:val="lowKashida"/>
              <w:rPr>
                <w:sz w:val="28"/>
                <w:szCs w:val="28"/>
              </w:rPr>
            </w:pPr>
            <w:r w:rsidRPr="00526B3D">
              <w:rPr>
                <w:sz w:val="28"/>
                <w:szCs w:val="28"/>
              </w:rPr>
              <w:t>0.54</w:t>
            </w:r>
          </w:p>
        </w:tc>
      </w:tr>
      <w:tr w:rsidR="00030386" w:rsidRPr="00526B3D" w:rsidTr="008F379F">
        <w:trPr>
          <w:jc w:val="center"/>
        </w:trPr>
        <w:tc>
          <w:tcPr>
            <w:tcW w:w="4071" w:type="dxa"/>
            <w:vMerge/>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rPr>
            </w:pPr>
          </w:p>
        </w:tc>
        <w:tc>
          <w:tcPr>
            <w:tcW w:w="1414" w:type="dxa"/>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قسم</w:t>
            </w:r>
          </w:p>
        </w:tc>
        <w:tc>
          <w:tcPr>
            <w:tcW w:w="1148" w:type="dxa"/>
            <w:shd w:val="clear" w:color="auto" w:fill="auto"/>
          </w:tcPr>
          <w:p w:rsidR="00080E33" w:rsidRPr="00526B3D" w:rsidRDefault="00080E33" w:rsidP="00167532">
            <w:pPr>
              <w:pStyle w:val="Other20"/>
              <w:bidi/>
              <w:ind w:firstLine="160"/>
              <w:jc w:val="lowKashida"/>
              <w:rPr>
                <w:sz w:val="28"/>
                <w:szCs w:val="28"/>
              </w:rPr>
            </w:pPr>
            <w:r w:rsidRPr="00526B3D">
              <w:rPr>
                <w:sz w:val="28"/>
                <w:szCs w:val="28"/>
              </w:rPr>
              <w:t>20</w:t>
            </w:r>
          </w:p>
        </w:tc>
        <w:tc>
          <w:tcPr>
            <w:tcW w:w="1260" w:type="dxa"/>
            <w:shd w:val="clear" w:color="auto" w:fill="auto"/>
          </w:tcPr>
          <w:p w:rsidR="00080E33" w:rsidRPr="00526B3D" w:rsidRDefault="00080E33" w:rsidP="00167532">
            <w:pPr>
              <w:pStyle w:val="Other20"/>
              <w:bidi/>
              <w:ind w:hanging="46"/>
              <w:jc w:val="lowKashida"/>
              <w:rPr>
                <w:sz w:val="28"/>
                <w:szCs w:val="28"/>
              </w:rPr>
            </w:pPr>
            <w:r w:rsidRPr="00526B3D">
              <w:rPr>
                <w:sz w:val="28"/>
                <w:szCs w:val="28"/>
              </w:rPr>
              <w:t>3.76</w:t>
            </w:r>
          </w:p>
        </w:tc>
        <w:tc>
          <w:tcPr>
            <w:tcW w:w="1462" w:type="dxa"/>
            <w:shd w:val="clear" w:color="auto" w:fill="auto"/>
          </w:tcPr>
          <w:p w:rsidR="00080E33" w:rsidRPr="00526B3D" w:rsidRDefault="00080E33" w:rsidP="00167532">
            <w:pPr>
              <w:pStyle w:val="Other20"/>
              <w:bidi/>
              <w:jc w:val="lowKashida"/>
              <w:rPr>
                <w:sz w:val="28"/>
                <w:szCs w:val="28"/>
              </w:rPr>
            </w:pPr>
            <w:r w:rsidRPr="00526B3D">
              <w:rPr>
                <w:sz w:val="28"/>
                <w:szCs w:val="28"/>
              </w:rPr>
              <w:t>1.15</w:t>
            </w:r>
          </w:p>
        </w:tc>
      </w:tr>
      <w:tr w:rsidR="00030386" w:rsidRPr="00526B3D" w:rsidTr="008F379F">
        <w:trPr>
          <w:jc w:val="center"/>
        </w:trPr>
        <w:tc>
          <w:tcPr>
            <w:tcW w:w="4071" w:type="dxa"/>
            <w:vMerge w:val="restart"/>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 xml:space="preserve">المستوى العلمي للموظفين </w:t>
            </w:r>
          </w:p>
        </w:tc>
        <w:tc>
          <w:tcPr>
            <w:tcW w:w="1414" w:type="dxa"/>
            <w:shd w:val="clear" w:color="auto" w:fill="auto"/>
          </w:tcPr>
          <w:p w:rsidR="00080E33" w:rsidRPr="00526B3D" w:rsidRDefault="009F1F57" w:rsidP="00167532">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إدارة</w:t>
            </w:r>
          </w:p>
        </w:tc>
        <w:tc>
          <w:tcPr>
            <w:tcW w:w="1148" w:type="dxa"/>
            <w:shd w:val="clear" w:color="auto" w:fill="auto"/>
          </w:tcPr>
          <w:p w:rsidR="00080E33" w:rsidRPr="00526B3D" w:rsidRDefault="00080E33" w:rsidP="00167532">
            <w:pPr>
              <w:pStyle w:val="Other20"/>
              <w:bidi/>
              <w:ind w:firstLine="160"/>
              <w:jc w:val="lowKashida"/>
              <w:rPr>
                <w:sz w:val="28"/>
                <w:szCs w:val="28"/>
              </w:rPr>
            </w:pPr>
            <w:r w:rsidRPr="00526B3D">
              <w:rPr>
                <w:sz w:val="28"/>
                <w:szCs w:val="28"/>
                <w:lang w:bidi="ar-EG"/>
              </w:rPr>
              <w:t>12</w:t>
            </w:r>
          </w:p>
        </w:tc>
        <w:tc>
          <w:tcPr>
            <w:tcW w:w="1260" w:type="dxa"/>
            <w:shd w:val="clear" w:color="auto" w:fill="auto"/>
          </w:tcPr>
          <w:p w:rsidR="00080E33" w:rsidRPr="00526B3D" w:rsidRDefault="00080E33" w:rsidP="00167532">
            <w:pPr>
              <w:pStyle w:val="Other20"/>
              <w:bidi/>
              <w:ind w:hanging="46"/>
              <w:jc w:val="lowKashida"/>
              <w:rPr>
                <w:sz w:val="28"/>
                <w:szCs w:val="28"/>
              </w:rPr>
            </w:pPr>
            <w:r w:rsidRPr="00526B3D">
              <w:rPr>
                <w:sz w:val="28"/>
                <w:szCs w:val="28"/>
                <w:lang w:bidi="ar-EG"/>
              </w:rPr>
              <w:t>3.48</w:t>
            </w:r>
          </w:p>
        </w:tc>
        <w:tc>
          <w:tcPr>
            <w:tcW w:w="1462" w:type="dxa"/>
            <w:shd w:val="clear" w:color="auto" w:fill="auto"/>
          </w:tcPr>
          <w:p w:rsidR="00080E33" w:rsidRPr="00526B3D" w:rsidRDefault="00080E33" w:rsidP="00167532">
            <w:pPr>
              <w:pStyle w:val="Other20"/>
              <w:bidi/>
              <w:jc w:val="lowKashida"/>
              <w:rPr>
                <w:sz w:val="28"/>
                <w:szCs w:val="28"/>
                <w:lang w:bidi="ar-EG"/>
              </w:rPr>
            </w:pPr>
            <w:r w:rsidRPr="00526B3D">
              <w:rPr>
                <w:sz w:val="28"/>
                <w:szCs w:val="28"/>
                <w:lang w:bidi="ar-EG"/>
              </w:rPr>
              <w:t>0.50</w:t>
            </w:r>
          </w:p>
        </w:tc>
      </w:tr>
      <w:tr w:rsidR="00030386" w:rsidRPr="00526B3D" w:rsidTr="008F379F">
        <w:trPr>
          <w:jc w:val="center"/>
        </w:trPr>
        <w:tc>
          <w:tcPr>
            <w:tcW w:w="4071" w:type="dxa"/>
            <w:vMerge/>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lang w:bidi="ar-EG"/>
              </w:rPr>
            </w:pPr>
          </w:p>
        </w:tc>
        <w:tc>
          <w:tcPr>
            <w:tcW w:w="1414" w:type="dxa"/>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lang w:bidi="ar-EG"/>
              </w:rPr>
            </w:pPr>
            <w:r w:rsidRPr="00526B3D">
              <w:rPr>
                <w:rFonts w:ascii="Times New Roman" w:hAnsi="Times New Roman" w:cs="Times New Roman"/>
                <w:b/>
                <w:bCs/>
                <w:sz w:val="28"/>
                <w:szCs w:val="28"/>
                <w:rtl/>
              </w:rPr>
              <w:t>وحدة</w:t>
            </w:r>
          </w:p>
        </w:tc>
        <w:tc>
          <w:tcPr>
            <w:tcW w:w="1148" w:type="dxa"/>
            <w:shd w:val="clear" w:color="auto" w:fill="auto"/>
          </w:tcPr>
          <w:p w:rsidR="00080E33" w:rsidRPr="00526B3D" w:rsidRDefault="00080E33" w:rsidP="00167532">
            <w:pPr>
              <w:pStyle w:val="Other20"/>
              <w:bidi/>
              <w:ind w:firstLine="160"/>
              <w:jc w:val="lowKashida"/>
              <w:rPr>
                <w:sz w:val="28"/>
                <w:szCs w:val="28"/>
                <w:lang w:bidi="ar-EG"/>
              </w:rPr>
            </w:pPr>
            <w:r w:rsidRPr="00526B3D">
              <w:rPr>
                <w:sz w:val="28"/>
                <w:szCs w:val="28"/>
                <w:lang w:bidi="ar-EG"/>
              </w:rPr>
              <w:t>16</w:t>
            </w:r>
          </w:p>
        </w:tc>
        <w:tc>
          <w:tcPr>
            <w:tcW w:w="1260" w:type="dxa"/>
            <w:shd w:val="clear" w:color="auto" w:fill="auto"/>
          </w:tcPr>
          <w:p w:rsidR="00080E33" w:rsidRPr="00526B3D" w:rsidRDefault="00080E33" w:rsidP="00167532">
            <w:pPr>
              <w:pStyle w:val="Other20"/>
              <w:bidi/>
              <w:ind w:hanging="46"/>
              <w:jc w:val="lowKashida"/>
              <w:rPr>
                <w:sz w:val="28"/>
                <w:szCs w:val="28"/>
                <w:lang w:bidi="ar-EG"/>
              </w:rPr>
            </w:pPr>
            <w:r w:rsidRPr="00526B3D">
              <w:rPr>
                <w:sz w:val="28"/>
                <w:szCs w:val="28"/>
                <w:lang w:bidi="ar-EG"/>
              </w:rPr>
              <w:t>3.35</w:t>
            </w:r>
          </w:p>
        </w:tc>
        <w:tc>
          <w:tcPr>
            <w:tcW w:w="1462" w:type="dxa"/>
            <w:shd w:val="clear" w:color="auto" w:fill="auto"/>
          </w:tcPr>
          <w:p w:rsidR="00080E33" w:rsidRPr="00526B3D" w:rsidRDefault="00080E33" w:rsidP="00167532">
            <w:pPr>
              <w:pStyle w:val="Other20"/>
              <w:bidi/>
              <w:jc w:val="lowKashida"/>
              <w:rPr>
                <w:sz w:val="28"/>
                <w:szCs w:val="28"/>
                <w:lang w:bidi="ar-EG"/>
              </w:rPr>
            </w:pPr>
            <w:r w:rsidRPr="00526B3D">
              <w:rPr>
                <w:sz w:val="28"/>
                <w:szCs w:val="28"/>
                <w:lang w:bidi="ar-EG"/>
              </w:rPr>
              <w:t>0.76</w:t>
            </w:r>
          </w:p>
        </w:tc>
      </w:tr>
      <w:tr w:rsidR="00030386" w:rsidRPr="00526B3D" w:rsidTr="008F379F">
        <w:trPr>
          <w:jc w:val="center"/>
        </w:trPr>
        <w:tc>
          <w:tcPr>
            <w:tcW w:w="4071" w:type="dxa"/>
            <w:vMerge/>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lang w:bidi="ar-EG"/>
              </w:rPr>
            </w:pPr>
          </w:p>
        </w:tc>
        <w:tc>
          <w:tcPr>
            <w:tcW w:w="1414" w:type="dxa"/>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lang w:bidi="ar-EG"/>
              </w:rPr>
            </w:pPr>
            <w:r w:rsidRPr="00526B3D">
              <w:rPr>
                <w:rFonts w:ascii="Times New Roman" w:hAnsi="Times New Roman" w:cs="Times New Roman"/>
                <w:b/>
                <w:bCs/>
                <w:sz w:val="28"/>
                <w:szCs w:val="28"/>
                <w:rtl/>
              </w:rPr>
              <w:t>قسم</w:t>
            </w:r>
          </w:p>
        </w:tc>
        <w:tc>
          <w:tcPr>
            <w:tcW w:w="1148" w:type="dxa"/>
            <w:shd w:val="clear" w:color="auto" w:fill="auto"/>
          </w:tcPr>
          <w:p w:rsidR="00080E33" w:rsidRPr="00526B3D" w:rsidRDefault="00080E33" w:rsidP="00167532">
            <w:pPr>
              <w:pStyle w:val="Other20"/>
              <w:bidi/>
              <w:jc w:val="lowKashida"/>
              <w:rPr>
                <w:sz w:val="28"/>
                <w:szCs w:val="28"/>
              </w:rPr>
            </w:pPr>
            <w:r w:rsidRPr="00526B3D">
              <w:rPr>
                <w:sz w:val="28"/>
                <w:szCs w:val="28"/>
              </w:rPr>
              <w:t>20</w:t>
            </w:r>
          </w:p>
        </w:tc>
        <w:tc>
          <w:tcPr>
            <w:tcW w:w="1260" w:type="dxa"/>
            <w:shd w:val="clear" w:color="auto" w:fill="auto"/>
          </w:tcPr>
          <w:p w:rsidR="00080E33" w:rsidRPr="00526B3D" w:rsidRDefault="00080E33" w:rsidP="00167532">
            <w:pPr>
              <w:pStyle w:val="Other20"/>
              <w:bidi/>
              <w:ind w:hanging="46"/>
              <w:jc w:val="lowKashida"/>
              <w:rPr>
                <w:sz w:val="28"/>
                <w:szCs w:val="28"/>
              </w:rPr>
            </w:pPr>
            <w:r w:rsidRPr="00526B3D">
              <w:rPr>
                <w:sz w:val="28"/>
                <w:szCs w:val="28"/>
              </w:rPr>
              <w:t>3.06</w:t>
            </w:r>
          </w:p>
        </w:tc>
        <w:tc>
          <w:tcPr>
            <w:tcW w:w="1462" w:type="dxa"/>
            <w:shd w:val="clear" w:color="auto" w:fill="auto"/>
          </w:tcPr>
          <w:p w:rsidR="00080E33" w:rsidRPr="00526B3D" w:rsidRDefault="00080E33" w:rsidP="00167532">
            <w:pPr>
              <w:pStyle w:val="Other20"/>
              <w:bidi/>
              <w:jc w:val="lowKashida"/>
              <w:rPr>
                <w:sz w:val="28"/>
                <w:szCs w:val="28"/>
              </w:rPr>
            </w:pPr>
            <w:r w:rsidRPr="00526B3D">
              <w:rPr>
                <w:sz w:val="28"/>
                <w:szCs w:val="28"/>
              </w:rPr>
              <w:t>0.79</w:t>
            </w:r>
          </w:p>
        </w:tc>
      </w:tr>
      <w:tr w:rsidR="00030386" w:rsidRPr="00526B3D" w:rsidTr="008F379F">
        <w:trPr>
          <w:jc w:val="center"/>
        </w:trPr>
        <w:tc>
          <w:tcPr>
            <w:tcW w:w="4071" w:type="dxa"/>
            <w:vMerge w:val="restart"/>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lang w:bidi="ar-EG"/>
              </w:rPr>
            </w:pPr>
            <w:r w:rsidRPr="00526B3D">
              <w:rPr>
                <w:rFonts w:ascii="Times New Roman" w:hAnsi="Times New Roman" w:cs="Times New Roman"/>
                <w:b/>
                <w:bCs/>
                <w:sz w:val="28"/>
                <w:szCs w:val="28"/>
                <w:rtl/>
                <w:lang w:bidi="ar-EG"/>
              </w:rPr>
              <w:t>الصفات التكميلية للموظفين الإداريين</w:t>
            </w:r>
          </w:p>
        </w:tc>
        <w:tc>
          <w:tcPr>
            <w:tcW w:w="1414" w:type="dxa"/>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مديرية</w:t>
            </w:r>
          </w:p>
        </w:tc>
        <w:tc>
          <w:tcPr>
            <w:tcW w:w="1148" w:type="dxa"/>
            <w:shd w:val="clear" w:color="auto" w:fill="auto"/>
          </w:tcPr>
          <w:p w:rsidR="00080E33" w:rsidRPr="00526B3D" w:rsidRDefault="00080E33" w:rsidP="00167532">
            <w:pPr>
              <w:pStyle w:val="Other20"/>
              <w:bidi/>
              <w:jc w:val="lowKashida"/>
              <w:rPr>
                <w:sz w:val="28"/>
                <w:szCs w:val="28"/>
              </w:rPr>
            </w:pPr>
            <w:r w:rsidRPr="00526B3D">
              <w:rPr>
                <w:sz w:val="28"/>
                <w:szCs w:val="28"/>
              </w:rPr>
              <w:t>56</w:t>
            </w:r>
          </w:p>
        </w:tc>
        <w:tc>
          <w:tcPr>
            <w:tcW w:w="1260" w:type="dxa"/>
            <w:shd w:val="clear" w:color="auto" w:fill="auto"/>
          </w:tcPr>
          <w:p w:rsidR="00080E33" w:rsidRPr="00526B3D" w:rsidRDefault="00080E33" w:rsidP="00167532">
            <w:pPr>
              <w:pStyle w:val="Other20"/>
              <w:bidi/>
              <w:ind w:hanging="46"/>
              <w:jc w:val="lowKashida"/>
              <w:rPr>
                <w:sz w:val="28"/>
                <w:szCs w:val="28"/>
              </w:rPr>
            </w:pPr>
            <w:r w:rsidRPr="00526B3D">
              <w:rPr>
                <w:sz w:val="28"/>
                <w:szCs w:val="28"/>
              </w:rPr>
              <w:t>4.01</w:t>
            </w:r>
          </w:p>
        </w:tc>
        <w:tc>
          <w:tcPr>
            <w:tcW w:w="1462" w:type="dxa"/>
            <w:shd w:val="clear" w:color="auto" w:fill="auto"/>
          </w:tcPr>
          <w:p w:rsidR="00080E33" w:rsidRPr="00526B3D" w:rsidRDefault="00080E33" w:rsidP="00167532">
            <w:pPr>
              <w:pStyle w:val="Other20"/>
              <w:bidi/>
              <w:jc w:val="lowKashida"/>
              <w:rPr>
                <w:sz w:val="28"/>
                <w:szCs w:val="28"/>
              </w:rPr>
            </w:pPr>
            <w:r w:rsidRPr="00526B3D">
              <w:rPr>
                <w:sz w:val="28"/>
                <w:szCs w:val="28"/>
              </w:rPr>
              <w:t>0.56</w:t>
            </w:r>
          </w:p>
        </w:tc>
      </w:tr>
      <w:tr w:rsidR="00030386" w:rsidRPr="00526B3D" w:rsidTr="008F379F">
        <w:trPr>
          <w:jc w:val="center"/>
        </w:trPr>
        <w:tc>
          <w:tcPr>
            <w:tcW w:w="4071" w:type="dxa"/>
            <w:vMerge/>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sz w:val="28"/>
                <w:szCs w:val="28"/>
                <w:rtl/>
                <w:lang w:bidi="ar-EG"/>
              </w:rPr>
            </w:pPr>
          </w:p>
        </w:tc>
        <w:tc>
          <w:tcPr>
            <w:tcW w:w="1414" w:type="dxa"/>
            <w:shd w:val="clear" w:color="auto" w:fill="auto"/>
          </w:tcPr>
          <w:p w:rsidR="00080E33" w:rsidRPr="00526B3D" w:rsidRDefault="009F1F57" w:rsidP="00167532">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إدارة</w:t>
            </w:r>
          </w:p>
        </w:tc>
        <w:tc>
          <w:tcPr>
            <w:tcW w:w="1148" w:type="dxa"/>
            <w:shd w:val="clear" w:color="auto" w:fill="auto"/>
          </w:tcPr>
          <w:p w:rsidR="00080E33" w:rsidRPr="00526B3D" w:rsidRDefault="00080E33" w:rsidP="00167532">
            <w:pPr>
              <w:pStyle w:val="Other20"/>
              <w:bidi/>
              <w:ind w:firstLine="160"/>
              <w:jc w:val="lowKashida"/>
              <w:rPr>
                <w:sz w:val="28"/>
                <w:szCs w:val="28"/>
              </w:rPr>
            </w:pPr>
            <w:r w:rsidRPr="00526B3D">
              <w:rPr>
                <w:sz w:val="28"/>
                <w:szCs w:val="28"/>
              </w:rPr>
              <w:t>12</w:t>
            </w:r>
          </w:p>
        </w:tc>
        <w:tc>
          <w:tcPr>
            <w:tcW w:w="1260" w:type="dxa"/>
            <w:shd w:val="clear" w:color="auto" w:fill="auto"/>
          </w:tcPr>
          <w:p w:rsidR="00080E33" w:rsidRPr="00526B3D" w:rsidRDefault="00080E33" w:rsidP="00167532">
            <w:pPr>
              <w:pStyle w:val="Other20"/>
              <w:bidi/>
              <w:ind w:hanging="46"/>
              <w:jc w:val="lowKashida"/>
              <w:rPr>
                <w:sz w:val="28"/>
                <w:szCs w:val="28"/>
              </w:rPr>
            </w:pPr>
            <w:r w:rsidRPr="00526B3D">
              <w:rPr>
                <w:sz w:val="28"/>
                <w:szCs w:val="28"/>
              </w:rPr>
              <w:t>3.96</w:t>
            </w:r>
          </w:p>
        </w:tc>
        <w:tc>
          <w:tcPr>
            <w:tcW w:w="1462" w:type="dxa"/>
            <w:shd w:val="clear" w:color="auto" w:fill="auto"/>
          </w:tcPr>
          <w:p w:rsidR="00080E33" w:rsidRPr="00526B3D" w:rsidRDefault="00080E33" w:rsidP="00167532">
            <w:pPr>
              <w:pStyle w:val="Other20"/>
              <w:bidi/>
              <w:jc w:val="lowKashida"/>
              <w:rPr>
                <w:sz w:val="28"/>
                <w:szCs w:val="28"/>
              </w:rPr>
            </w:pPr>
            <w:r w:rsidRPr="00526B3D">
              <w:rPr>
                <w:sz w:val="28"/>
                <w:szCs w:val="28"/>
              </w:rPr>
              <w:t>0.62</w:t>
            </w:r>
          </w:p>
        </w:tc>
      </w:tr>
      <w:tr w:rsidR="00030386" w:rsidRPr="00526B3D" w:rsidTr="008F379F">
        <w:trPr>
          <w:jc w:val="center"/>
        </w:trPr>
        <w:tc>
          <w:tcPr>
            <w:tcW w:w="4071" w:type="dxa"/>
            <w:vMerge/>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sz w:val="28"/>
                <w:szCs w:val="28"/>
                <w:rtl/>
                <w:lang w:bidi="ar-EG"/>
              </w:rPr>
            </w:pPr>
          </w:p>
        </w:tc>
        <w:tc>
          <w:tcPr>
            <w:tcW w:w="1414" w:type="dxa"/>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وحدة</w:t>
            </w:r>
          </w:p>
        </w:tc>
        <w:tc>
          <w:tcPr>
            <w:tcW w:w="1148" w:type="dxa"/>
            <w:shd w:val="clear" w:color="auto" w:fill="auto"/>
          </w:tcPr>
          <w:p w:rsidR="00080E33" w:rsidRPr="00526B3D" w:rsidRDefault="00080E33" w:rsidP="00167532">
            <w:pPr>
              <w:pStyle w:val="Other20"/>
              <w:bidi/>
              <w:ind w:firstLine="160"/>
              <w:jc w:val="lowKashida"/>
              <w:rPr>
                <w:sz w:val="28"/>
                <w:szCs w:val="28"/>
              </w:rPr>
            </w:pPr>
            <w:r w:rsidRPr="00526B3D">
              <w:rPr>
                <w:sz w:val="28"/>
                <w:szCs w:val="28"/>
              </w:rPr>
              <w:t>16</w:t>
            </w:r>
          </w:p>
        </w:tc>
        <w:tc>
          <w:tcPr>
            <w:tcW w:w="1260" w:type="dxa"/>
            <w:shd w:val="clear" w:color="auto" w:fill="auto"/>
          </w:tcPr>
          <w:p w:rsidR="00080E33" w:rsidRPr="00526B3D" w:rsidRDefault="00080E33" w:rsidP="00167532">
            <w:pPr>
              <w:pStyle w:val="Other20"/>
              <w:bidi/>
              <w:ind w:hanging="46"/>
              <w:jc w:val="lowKashida"/>
              <w:rPr>
                <w:sz w:val="28"/>
                <w:szCs w:val="28"/>
              </w:rPr>
            </w:pPr>
            <w:r w:rsidRPr="00526B3D">
              <w:rPr>
                <w:sz w:val="28"/>
                <w:szCs w:val="28"/>
              </w:rPr>
              <w:t>3.87</w:t>
            </w:r>
          </w:p>
        </w:tc>
        <w:tc>
          <w:tcPr>
            <w:tcW w:w="1462" w:type="dxa"/>
            <w:shd w:val="clear" w:color="auto" w:fill="auto"/>
          </w:tcPr>
          <w:p w:rsidR="00080E33" w:rsidRPr="00526B3D" w:rsidRDefault="00080E33" w:rsidP="00167532">
            <w:pPr>
              <w:pStyle w:val="Other20"/>
              <w:bidi/>
              <w:jc w:val="lowKashida"/>
              <w:rPr>
                <w:sz w:val="28"/>
                <w:szCs w:val="28"/>
              </w:rPr>
            </w:pPr>
            <w:r w:rsidRPr="00526B3D">
              <w:rPr>
                <w:sz w:val="28"/>
                <w:szCs w:val="28"/>
              </w:rPr>
              <w:t>0.70</w:t>
            </w:r>
          </w:p>
        </w:tc>
      </w:tr>
      <w:tr w:rsidR="00030386" w:rsidRPr="00526B3D" w:rsidTr="008F379F">
        <w:trPr>
          <w:jc w:val="center"/>
        </w:trPr>
        <w:tc>
          <w:tcPr>
            <w:tcW w:w="4071" w:type="dxa"/>
            <w:vMerge/>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sz w:val="28"/>
                <w:szCs w:val="28"/>
                <w:rtl/>
                <w:lang w:bidi="ar-EG"/>
              </w:rPr>
            </w:pPr>
          </w:p>
        </w:tc>
        <w:tc>
          <w:tcPr>
            <w:tcW w:w="1414" w:type="dxa"/>
            <w:shd w:val="clear" w:color="auto" w:fill="auto"/>
          </w:tcPr>
          <w:p w:rsidR="00080E33" w:rsidRPr="00526B3D" w:rsidRDefault="00080E33" w:rsidP="00167532">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قسم</w:t>
            </w:r>
          </w:p>
        </w:tc>
        <w:tc>
          <w:tcPr>
            <w:tcW w:w="1148" w:type="dxa"/>
            <w:shd w:val="clear" w:color="auto" w:fill="auto"/>
          </w:tcPr>
          <w:p w:rsidR="00080E33" w:rsidRPr="00526B3D" w:rsidRDefault="00080E33" w:rsidP="00167532">
            <w:pPr>
              <w:pStyle w:val="Other20"/>
              <w:bidi/>
              <w:jc w:val="lowKashida"/>
              <w:rPr>
                <w:sz w:val="28"/>
                <w:szCs w:val="28"/>
              </w:rPr>
            </w:pPr>
            <w:r w:rsidRPr="00526B3D">
              <w:rPr>
                <w:sz w:val="28"/>
                <w:szCs w:val="28"/>
              </w:rPr>
              <w:t>20</w:t>
            </w:r>
          </w:p>
        </w:tc>
        <w:tc>
          <w:tcPr>
            <w:tcW w:w="1260" w:type="dxa"/>
            <w:shd w:val="clear" w:color="auto" w:fill="auto"/>
          </w:tcPr>
          <w:p w:rsidR="00080E33" w:rsidRPr="00526B3D" w:rsidRDefault="00080E33" w:rsidP="00167532">
            <w:pPr>
              <w:pStyle w:val="Other20"/>
              <w:bidi/>
              <w:ind w:hanging="46"/>
              <w:jc w:val="lowKashida"/>
              <w:rPr>
                <w:sz w:val="28"/>
                <w:szCs w:val="28"/>
              </w:rPr>
            </w:pPr>
            <w:r w:rsidRPr="00526B3D">
              <w:rPr>
                <w:sz w:val="28"/>
                <w:szCs w:val="28"/>
              </w:rPr>
              <w:t>3.45</w:t>
            </w:r>
          </w:p>
        </w:tc>
        <w:tc>
          <w:tcPr>
            <w:tcW w:w="1462" w:type="dxa"/>
            <w:shd w:val="clear" w:color="auto" w:fill="auto"/>
          </w:tcPr>
          <w:p w:rsidR="00080E33" w:rsidRPr="00526B3D" w:rsidRDefault="00080E33" w:rsidP="00167532">
            <w:pPr>
              <w:pStyle w:val="Other20"/>
              <w:bidi/>
              <w:jc w:val="lowKashida"/>
              <w:rPr>
                <w:sz w:val="28"/>
                <w:szCs w:val="28"/>
              </w:rPr>
            </w:pPr>
            <w:r w:rsidRPr="00526B3D">
              <w:rPr>
                <w:sz w:val="28"/>
                <w:szCs w:val="28"/>
              </w:rPr>
              <w:t>1.03</w:t>
            </w:r>
          </w:p>
        </w:tc>
      </w:tr>
    </w:tbl>
    <w:p w:rsidR="00080E33" w:rsidRPr="00030386" w:rsidRDefault="008D26BF" w:rsidP="00D211A4">
      <w:pPr>
        <w:bidi/>
        <w:jc w:val="lowKashida"/>
        <w:rPr>
          <w:rFonts w:ascii="Simplified Arabic" w:hAnsi="Simplified Arabic" w:cs="Simplified Arabic"/>
          <w:sz w:val="28"/>
          <w:szCs w:val="28"/>
          <w:lang w:bidi="ar-EG"/>
        </w:rPr>
      </w:pPr>
      <w:r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b/>
          <w:bCs/>
          <w:sz w:val="28"/>
          <w:szCs w:val="28"/>
          <w:rtl/>
          <w:lang w:bidi="ar-EG"/>
        </w:rPr>
        <w:t>يتبين من الجدول (</w:t>
      </w:r>
      <w:r w:rsidR="000F3813" w:rsidRPr="00030386">
        <w:rPr>
          <w:rFonts w:ascii="Simplified Arabic" w:hAnsi="Simplified Arabic" w:cs="Simplified Arabic"/>
          <w:b/>
          <w:bCs/>
          <w:sz w:val="28"/>
          <w:szCs w:val="28"/>
          <w:rtl/>
          <w:lang w:bidi="ar-EG"/>
        </w:rPr>
        <w:t>26</w:t>
      </w:r>
      <w:r w:rsidR="003701CD" w:rsidRPr="00030386">
        <w:rPr>
          <w:rFonts w:ascii="Simplified Arabic" w:hAnsi="Simplified Arabic" w:cs="Simplified Arabic"/>
          <w:b/>
          <w:bCs/>
          <w:sz w:val="28"/>
          <w:szCs w:val="28"/>
          <w:rtl/>
          <w:lang w:bidi="ar-EG"/>
        </w:rPr>
        <w:t>)</w:t>
      </w:r>
      <w:r w:rsidR="003701CD" w:rsidRPr="00030386">
        <w:rPr>
          <w:rFonts w:ascii="Simplified Arabic" w:hAnsi="Simplified Arabic" w:cs="Simplified Arabic"/>
          <w:sz w:val="28"/>
          <w:szCs w:val="28"/>
          <w:rtl/>
          <w:lang w:bidi="ar-EG"/>
        </w:rPr>
        <w:t xml:space="preserve"> وجود فروق ظاهرية بين متوسطات تقديرات أفراد عينة الدراسة على كل مجال من مجالات الأداة والمتعلقة بالصفات والخصائص والمواصفات الواجب توافرها العاملين في </w:t>
      </w:r>
      <w:r w:rsidR="009F1F57" w:rsidRPr="00030386">
        <w:rPr>
          <w:rFonts w:ascii="Simplified Arabic" w:hAnsi="Simplified Arabic" w:cs="Simplified Arabic"/>
          <w:sz w:val="28"/>
          <w:szCs w:val="28"/>
          <w:rtl/>
          <w:lang w:bidi="ar-EG"/>
        </w:rPr>
        <w:t>إدارة</w:t>
      </w:r>
      <w:r w:rsidR="003701CD"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003701CD"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003701CD" w:rsidRPr="00030386">
        <w:rPr>
          <w:rFonts w:ascii="Simplified Arabic" w:hAnsi="Simplified Arabic" w:cs="Simplified Arabic"/>
          <w:sz w:val="28"/>
          <w:szCs w:val="28"/>
          <w:rtl/>
          <w:lang w:bidi="ar-EG"/>
        </w:rPr>
        <w:t xml:space="preserve">ية وحسب متغير </w:t>
      </w:r>
    </w:p>
    <w:p w:rsidR="001666CC" w:rsidRPr="00030386" w:rsidRDefault="001666CC"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ولمعرف</w:t>
      </w:r>
      <w:r w:rsidR="00C71851" w:rsidRPr="00030386">
        <w:rPr>
          <w:rFonts w:ascii="Simplified Arabic" w:hAnsi="Simplified Arabic" w:cs="Simplified Arabic"/>
          <w:sz w:val="28"/>
          <w:szCs w:val="28"/>
          <w:rtl/>
          <w:lang w:bidi="ar-EG"/>
        </w:rPr>
        <w:t>ة الدلالة الإحصائية لتلك الفروق</w:t>
      </w:r>
      <w:r w:rsidRPr="00030386">
        <w:rPr>
          <w:rFonts w:ascii="Simplified Arabic" w:hAnsi="Simplified Arabic" w:cs="Simplified Arabic"/>
          <w:sz w:val="28"/>
          <w:szCs w:val="28"/>
          <w:rtl/>
          <w:lang w:bidi="ar-EG"/>
        </w:rPr>
        <w:t xml:space="preserve">؛ تم استخدام تحليل التباين الأحادي </w:t>
      </w:r>
      <w:r w:rsidRPr="00030386">
        <w:rPr>
          <w:rFonts w:ascii="Simplified Arabic" w:hAnsi="Simplified Arabic" w:cs="Simplified Arabic"/>
          <w:sz w:val="28"/>
          <w:szCs w:val="28"/>
          <w:rtl/>
          <w:lang w:bidi="ar-EG"/>
        </w:rPr>
        <w:br/>
        <w:t>(</w:t>
      </w:r>
      <w:r w:rsidRPr="00030386">
        <w:rPr>
          <w:rFonts w:ascii="Simplified Arabic" w:hAnsi="Simplified Arabic" w:cs="Simplified Arabic"/>
          <w:sz w:val="28"/>
          <w:szCs w:val="28"/>
          <w:lang w:bidi="ar-EG"/>
        </w:rPr>
        <w:t>One Way ANOVA</w:t>
      </w:r>
      <w:r w:rsidRPr="00030386">
        <w:rPr>
          <w:rFonts w:ascii="Simplified Arabic" w:hAnsi="Simplified Arabic" w:cs="Simplified Arabic"/>
          <w:sz w:val="28"/>
          <w:szCs w:val="28"/>
          <w:rtl/>
          <w:lang w:bidi="ar-EG"/>
        </w:rPr>
        <w:t>)، والجدول (26) يبين ذلك</w:t>
      </w:r>
      <w:r w:rsidRPr="00030386">
        <w:rPr>
          <w:rFonts w:ascii="Simplified Arabic" w:hAnsi="Simplified Arabic" w:cs="Simplified Arabic"/>
          <w:sz w:val="28"/>
          <w:szCs w:val="28"/>
          <w:lang w:bidi="ar-EG"/>
        </w:rPr>
        <w:t>.</w:t>
      </w:r>
    </w:p>
    <w:p w:rsidR="00C71851" w:rsidRPr="00030386" w:rsidRDefault="00C47D5A" w:rsidP="00104274">
      <w:pPr>
        <w:bidi/>
        <w:spacing w:after="200" w:line="276"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br w:type="page"/>
      </w:r>
      <w:r w:rsidR="00C71851"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27</w:t>
      </w:r>
      <w:r w:rsidR="00C71851" w:rsidRPr="00030386">
        <w:rPr>
          <w:rFonts w:ascii="Simplified Arabic" w:hAnsi="Simplified Arabic" w:cs="Simplified Arabic"/>
          <w:b/>
          <w:bCs/>
          <w:sz w:val="28"/>
          <w:szCs w:val="28"/>
          <w:rtl/>
          <w:lang w:bidi="ar-EG"/>
        </w:rPr>
        <w:t>)</w:t>
      </w:r>
    </w:p>
    <w:p w:rsidR="003701CD" w:rsidRPr="00030386" w:rsidRDefault="003701CD" w:rsidP="00167532">
      <w:pPr>
        <w:bidi/>
        <w:spacing w:line="192" w:lineRule="auto"/>
        <w:ind w:firstLine="720"/>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نتائج تحليل التباين الأحادي لمتوسطات تقديرات أفراد عينة الدراسة على كل مجال من مجالات الأداة والمتعلقة بالصفات والخصائص والمواصفات الواجب توافرها في</w:t>
      </w:r>
      <w:r w:rsidR="00080E33" w:rsidRPr="00030386">
        <w:rPr>
          <w:rFonts w:ascii="Simplified Arabic" w:hAnsi="Simplified Arabic" w:cs="Simplified Arabic"/>
          <w:b/>
          <w:bCs/>
          <w:sz w:val="28"/>
          <w:szCs w:val="28"/>
          <w:lang w:bidi="ar-EG"/>
        </w:rPr>
        <w:t xml:space="preserve"> </w:t>
      </w:r>
      <w:r w:rsidRPr="00030386">
        <w:rPr>
          <w:rFonts w:ascii="Simplified Arabic" w:hAnsi="Simplified Arabic" w:cs="Simplified Arabic"/>
          <w:b/>
          <w:bCs/>
          <w:sz w:val="28"/>
          <w:szCs w:val="28"/>
          <w:rtl/>
          <w:lang w:bidi="ar-EG"/>
        </w:rPr>
        <w:t>ال</w:t>
      </w:r>
      <w:r w:rsidR="008D26BF" w:rsidRPr="00030386">
        <w:rPr>
          <w:rFonts w:ascii="Simplified Arabic" w:hAnsi="Simplified Arabic" w:cs="Simplified Arabic"/>
          <w:b/>
          <w:bCs/>
          <w:sz w:val="28"/>
          <w:szCs w:val="28"/>
          <w:rtl/>
          <w:lang w:bidi="ar-EG"/>
        </w:rPr>
        <w:t xml:space="preserve">بد </w:t>
      </w:r>
      <w:r w:rsidRPr="00030386">
        <w:rPr>
          <w:rFonts w:ascii="Simplified Arabic" w:hAnsi="Simplified Arabic" w:cs="Simplified Arabic"/>
          <w:b/>
          <w:bCs/>
          <w:sz w:val="28"/>
          <w:szCs w:val="28"/>
          <w:rtl/>
          <w:lang w:bidi="ar-EG"/>
        </w:rPr>
        <w:t>ع</w:t>
      </w:r>
      <w:r w:rsidR="008D26BF"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rtl/>
          <w:lang w:bidi="ar-EG"/>
        </w:rPr>
        <w:t xml:space="preserve">املين 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للقيام بالأنشطة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 xml:space="preserve">ية وحسب متغير مسمى </w:t>
      </w:r>
      <w:r w:rsidR="006B2D60" w:rsidRPr="00030386">
        <w:rPr>
          <w:rFonts w:ascii="Simplified Arabic" w:hAnsi="Simplified Arabic" w:cs="Simplified Arabic"/>
          <w:b/>
          <w:bCs/>
          <w:sz w:val="28"/>
          <w:szCs w:val="28"/>
          <w:rtl/>
          <w:lang w:bidi="ar-EG"/>
        </w:rPr>
        <w:t>ال</w:t>
      </w:r>
      <w:r w:rsidR="009F1F57" w:rsidRPr="00030386">
        <w:rPr>
          <w:rFonts w:ascii="Simplified Arabic" w:hAnsi="Simplified Arabic" w:cs="Simplified Arabic"/>
          <w:b/>
          <w:bCs/>
          <w:sz w:val="28"/>
          <w:szCs w:val="28"/>
          <w:rtl/>
          <w:lang w:bidi="ar-EG"/>
        </w:rPr>
        <w:t>إدارة</w:t>
      </w:r>
      <w:r w:rsidR="006B2D60" w:rsidRPr="00030386">
        <w:rPr>
          <w:rFonts w:ascii="Simplified Arabic" w:hAnsi="Simplified Arabic" w:cs="Simplified Arabic"/>
          <w:b/>
          <w:bCs/>
          <w:sz w:val="28"/>
          <w:szCs w:val="28"/>
          <w:rtl/>
          <w:lang w:bidi="ar-EG"/>
        </w:rPr>
        <w:t xml:space="preserve"> داخل المؤسسة</w:t>
      </w:r>
      <w:r w:rsidR="001B26C7" w:rsidRPr="00030386">
        <w:rPr>
          <w:rFonts w:ascii="Simplified Arabic" w:hAnsi="Simplified Arabic" w:cs="Simplified Arabic"/>
          <w:b/>
          <w:bCs/>
          <w:sz w:val="28"/>
          <w:szCs w:val="28"/>
          <w:rtl/>
          <w:lang w:bidi="ar-EG"/>
        </w:rPr>
        <w:t>.</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2835"/>
        <w:gridCol w:w="1314"/>
        <w:gridCol w:w="697"/>
        <w:gridCol w:w="862"/>
        <w:gridCol w:w="847"/>
        <w:gridCol w:w="1128"/>
      </w:tblGrid>
      <w:tr w:rsidR="00030386" w:rsidRPr="00526B3D" w:rsidTr="00526B3D">
        <w:trPr>
          <w:jc w:val="center"/>
        </w:trPr>
        <w:tc>
          <w:tcPr>
            <w:tcW w:w="2382" w:type="dxa"/>
            <w:shd w:val="clear" w:color="auto" w:fill="D9D9D9"/>
          </w:tcPr>
          <w:p w:rsidR="0053330A" w:rsidRPr="00526B3D" w:rsidRDefault="0053330A" w:rsidP="008F379F">
            <w:pPr>
              <w:pStyle w:val="Other0"/>
              <w:spacing w:after="0" w:line="240" w:lineRule="auto"/>
              <w:ind w:firstLine="64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المجال</w:t>
            </w:r>
          </w:p>
        </w:tc>
        <w:tc>
          <w:tcPr>
            <w:tcW w:w="2835" w:type="dxa"/>
            <w:shd w:val="clear" w:color="auto" w:fill="D9D9D9"/>
          </w:tcPr>
          <w:p w:rsidR="0053330A" w:rsidRPr="00526B3D" w:rsidRDefault="0053330A" w:rsidP="008F379F">
            <w:pPr>
              <w:pStyle w:val="Other0"/>
              <w:spacing w:after="0" w:line="240" w:lineRule="auto"/>
              <w:ind w:firstLine="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مصدر التباين</w:t>
            </w:r>
          </w:p>
        </w:tc>
        <w:tc>
          <w:tcPr>
            <w:tcW w:w="1314" w:type="dxa"/>
            <w:shd w:val="clear" w:color="auto" w:fill="D9D9D9"/>
          </w:tcPr>
          <w:p w:rsidR="0053330A" w:rsidRPr="00526B3D" w:rsidRDefault="0053330A" w:rsidP="008F379F">
            <w:pPr>
              <w:pStyle w:val="Other0"/>
              <w:spacing w:after="0" w:line="240" w:lineRule="auto"/>
              <w:ind w:firstLine="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مجموع</w:t>
            </w:r>
            <w:r w:rsidRPr="00526B3D">
              <w:rPr>
                <w:rFonts w:ascii="Times New Roman" w:hAnsi="Times New Roman" w:cs="Times New Roman"/>
                <w:b/>
                <w:bCs/>
                <w:sz w:val="22"/>
                <w:szCs w:val="22"/>
                <w:rtl/>
              </w:rPr>
              <w:br/>
              <w:t>المربعات</w:t>
            </w:r>
          </w:p>
        </w:tc>
        <w:tc>
          <w:tcPr>
            <w:tcW w:w="697" w:type="dxa"/>
            <w:shd w:val="clear" w:color="auto" w:fill="D9D9D9"/>
          </w:tcPr>
          <w:p w:rsidR="0053330A" w:rsidRPr="00526B3D" w:rsidRDefault="0053330A" w:rsidP="008F379F">
            <w:pPr>
              <w:pStyle w:val="Other0"/>
              <w:spacing w:after="0" w:line="240" w:lineRule="auto"/>
              <w:ind w:firstLine="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درجات</w:t>
            </w:r>
            <w:r w:rsidRPr="00526B3D">
              <w:rPr>
                <w:rFonts w:ascii="Times New Roman" w:hAnsi="Times New Roman" w:cs="Times New Roman"/>
                <w:b/>
                <w:bCs/>
                <w:sz w:val="22"/>
                <w:szCs w:val="22"/>
                <w:rtl/>
              </w:rPr>
              <w:br/>
              <w:t>الحرية</w:t>
            </w:r>
          </w:p>
        </w:tc>
        <w:tc>
          <w:tcPr>
            <w:tcW w:w="862" w:type="dxa"/>
            <w:shd w:val="clear" w:color="auto" w:fill="D9D9D9"/>
          </w:tcPr>
          <w:p w:rsidR="0053330A" w:rsidRPr="00526B3D" w:rsidRDefault="0053330A" w:rsidP="008F379F">
            <w:pPr>
              <w:pStyle w:val="Other0"/>
              <w:spacing w:after="0" w:line="240" w:lineRule="auto"/>
              <w:ind w:firstLine="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متوسط</w:t>
            </w:r>
            <w:r w:rsidRPr="00526B3D">
              <w:rPr>
                <w:rFonts w:ascii="Times New Roman" w:hAnsi="Times New Roman" w:cs="Times New Roman"/>
                <w:b/>
                <w:bCs/>
                <w:sz w:val="22"/>
                <w:szCs w:val="22"/>
                <w:rtl/>
              </w:rPr>
              <w:br/>
              <w:t>المربعات</w:t>
            </w:r>
          </w:p>
        </w:tc>
        <w:tc>
          <w:tcPr>
            <w:tcW w:w="847" w:type="dxa"/>
            <w:shd w:val="clear" w:color="auto" w:fill="D9D9D9"/>
          </w:tcPr>
          <w:p w:rsidR="0053330A" w:rsidRPr="00526B3D" w:rsidRDefault="0053330A" w:rsidP="008F379F">
            <w:pPr>
              <w:pStyle w:val="Other0"/>
              <w:spacing w:after="0" w:line="240" w:lineRule="auto"/>
              <w:ind w:firstLine="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قيمة ف</w:t>
            </w:r>
          </w:p>
        </w:tc>
        <w:tc>
          <w:tcPr>
            <w:tcW w:w="1128" w:type="dxa"/>
            <w:shd w:val="clear" w:color="auto" w:fill="D9D9D9"/>
          </w:tcPr>
          <w:p w:rsidR="0053330A" w:rsidRPr="00526B3D" w:rsidRDefault="0053330A" w:rsidP="008F379F">
            <w:pPr>
              <w:pStyle w:val="Other0"/>
              <w:spacing w:after="0" w:line="240" w:lineRule="auto"/>
              <w:ind w:firstLine="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الدلالة</w:t>
            </w:r>
            <w:r w:rsidRPr="00526B3D">
              <w:rPr>
                <w:rFonts w:ascii="Times New Roman" w:hAnsi="Times New Roman" w:cs="Times New Roman"/>
                <w:b/>
                <w:bCs/>
                <w:sz w:val="22"/>
                <w:szCs w:val="22"/>
                <w:rtl/>
              </w:rPr>
              <w:br/>
              <w:t>الإحصائية</w:t>
            </w:r>
          </w:p>
        </w:tc>
      </w:tr>
      <w:tr w:rsidR="00E71CC5" w:rsidRPr="00526B3D" w:rsidTr="00E71CC5">
        <w:trPr>
          <w:jc w:val="center"/>
        </w:trPr>
        <w:tc>
          <w:tcPr>
            <w:tcW w:w="2382" w:type="dxa"/>
            <w:vMerge w:val="restart"/>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 xml:space="preserve">الصفات الشخصية للموظفين </w:t>
            </w:r>
          </w:p>
        </w:tc>
        <w:tc>
          <w:tcPr>
            <w:tcW w:w="2835" w:type="dxa"/>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sz w:val="22"/>
                <w:szCs w:val="22"/>
                <w:rtl/>
              </w:rPr>
            </w:pPr>
            <w:r w:rsidRPr="00526B3D">
              <w:rPr>
                <w:rFonts w:ascii="Times New Roman" w:hAnsi="Times New Roman" w:cs="Times New Roman"/>
                <w:sz w:val="22"/>
                <w:szCs w:val="22"/>
                <w:rtl/>
              </w:rPr>
              <w:t>بين المجموعات داخل المجموعات</w:t>
            </w:r>
          </w:p>
        </w:tc>
        <w:tc>
          <w:tcPr>
            <w:tcW w:w="1314"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2.517</w:t>
            </w:r>
          </w:p>
          <w:p w:rsidR="00E71CC5" w:rsidRPr="00526B3D" w:rsidRDefault="00E71CC5" w:rsidP="00E71CC5">
            <w:pPr>
              <w:pStyle w:val="Other20"/>
              <w:bidi/>
              <w:ind w:firstLine="24"/>
              <w:jc w:val="center"/>
              <w:rPr>
                <w:sz w:val="22"/>
                <w:szCs w:val="22"/>
              </w:rPr>
            </w:pPr>
            <w:r w:rsidRPr="00526B3D">
              <w:rPr>
                <w:sz w:val="22"/>
                <w:szCs w:val="22"/>
              </w:rPr>
              <w:t>36.169</w:t>
            </w:r>
          </w:p>
        </w:tc>
        <w:tc>
          <w:tcPr>
            <w:tcW w:w="697"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3100</w:t>
            </w:r>
          </w:p>
        </w:tc>
        <w:tc>
          <w:tcPr>
            <w:tcW w:w="862"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0.839</w:t>
            </w:r>
          </w:p>
          <w:p w:rsidR="00E71CC5" w:rsidRPr="00526B3D" w:rsidRDefault="00E71CC5" w:rsidP="00E71CC5">
            <w:pPr>
              <w:pStyle w:val="Other20"/>
              <w:bidi/>
              <w:ind w:firstLine="24"/>
              <w:jc w:val="center"/>
              <w:rPr>
                <w:sz w:val="22"/>
                <w:szCs w:val="22"/>
              </w:rPr>
            </w:pPr>
            <w:r w:rsidRPr="00526B3D">
              <w:rPr>
                <w:sz w:val="22"/>
                <w:szCs w:val="22"/>
              </w:rPr>
              <w:t>0.362</w:t>
            </w:r>
          </w:p>
        </w:tc>
        <w:tc>
          <w:tcPr>
            <w:tcW w:w="847"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2.320</w:t>
            </w:r>
          </w:p>
        </w:tc>
        <w:tc>
          <w:tcPr>
            <w:tcW w:w="1128"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0.080</w:t>
            </w:r>
          </w:p>
        </w:tc>
      </w:tr>
      <w:tr w:rsidR="00E71CC5" w:rsidRPr="00526B3D" w:rsidTr="00E71CC5">
        <w:trPr>
          <w:jc w:val="center"/>
        </w:trPr>
        <w:tc>
          <w:tcPr>
            <w:tcW w:w="2382" w:type="dxa"/>
            <w:vMerge/>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b/>
                <w:bCs/>
                <w:sz w:val="22"/>
                <w:szCs w:val="22"/>
                <w:rtl/>
              </w:rPr>
            </w:pPr>
          </w:p>
        </w:tc>
        <w:tc>
          <w:tcPr>
            <w:tcW w:w="2835" w:type="dxa"/>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sz w:val="22"/>
                <w:szCs w:val="22"/>
                <w:rtl/>
              </w:rPr>
            </w:pPr>
            <w:r w:rsidRPr="00526B3D">
              <w:rPr>
                <w:rFonts w:ascii="Times New Roman" w:hAnsi="Times New Roman" w:cs="Times New Roman"/>
                <w:sz w:val="22"/>
                <w:szCs w:val="22"/>
                <w:rtl/>
              </w:rPr>
              <w:t>المجموع</w:t>
            </w:r>
          </w:p>
        </w:tc>
        <w:tc>
          <w:tcPr>
            <w:tcW w:w="1314"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38.685</w:t>
            </w:r>
          </w:p>
        </w:tc>
        <w:tc>
          <w:tcPr>
            <w:tcW w:w="697"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103</w:t>
            </w:r>
          </w:p>
        </w:tc>
        <w:tc>
          <w:tcPr>
            <w:tcW w:w="862" w:type="dxa"/>
            <w:shd w:val="clear" w:color="auto" w:fill="auto"/>
          </w:tcPr>
          <w:p w:rsidR="00E71CC5" w:rsidRPr="00526B3D" w:rsidRDefault="00E71CC5" w:rsidP="00E71CC5">
            <w:pPr>
              <w:bidi/>
              <w:ind w:firstLine="24"/>
              <w:jc w:val="center"/>
              <w:rPr>
                <w:sz w:val="22"/>
                <w:szCs w:val="22"/>
                <w:rtl/>
              </w:rPr>
            </w:pPr>
          </w:p>
        </w:tc>
        <w:tc>
          <w:tcPr>
            <w:tcW w:w="847" w:type="dxa"/>
            <w:shd w:val="clear" w:color="auto" w:fill="auto"/>
          </w:tcPr>
          <w:p w:rsidR="00E71CC5" w:rsidRPr="00526B3D" w:rsidRDefault="00E71CC5" w:rsidP="00E71CC5">
            <w:pPr>
              <w:bidi/>
              <w:ind w:firstLine="24"/>
              <w:jc w:val="center"/>
              <w:rPr>
                <w:sz w:val="22"/>
                <w:szCs w:val="22"/>
                <w:rtl/>
              </w:rPr>
            </w:pPr>
          </w:p>
        </w:tc>
        <w:tc>
          <w:tcPr>
            <w:tcW w:w="1128" w:type="dxa"/>
            <w:shd w:val="clear" w:color="auto" w:fill="auto"/>
          </w:tcPr>
          <w:p w:rsidR="00E71CC5" w:rsidRPr="00526B3D" w:rsidRDefault="00E71CC5" w:rsidP="00E71CC5">
            <w:pPr>
              <w:bidi/>
              <w:ind w:firstLine="24"/>
              <w:jc w:val="center"/>
              <w:rPr>
                <w:sz w:val="22"/>
                <w:szCs w:val="22"/>
                <w:rtl/>
              </w:rPr>
            </w:pPr>
          </w:p>
        </w:tc>
      </w:tr>
      <w:tr w:rsidR="00E71CC5" w:rsidRPr="00526B3D" w:rsidTr="00E71CC5">
        <w:trPr>
          <w:jc w:val="center"/>
        </w:trPr>
        <w:tc>
          <w:tcPr>
            <w:tcW w:w="2382" w:type="dxa"/>
            <w:vMerge w:val="restart"/>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خصائص المقدرة الاتصالية للموظفين -</w:t>
            </w:r>
          </w:p>
        </w:tc>
        <w:tc>
          <w:tcPr>
            <w:tcW w:w="2835" w:type="dxa"/>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sz w:val="22"/>
                <w:szCs w:val="22"/>
                <w:rtl/>
              </w:rPr>
            </w:pPr>
            <w:r w:rsidRPr="00526B3D">
              <w:rPr>
                <w:rFonts w:ascii="Times New Roman" w:hAnsi="Times New Roman" w:cs="Times New Roman"/>
                <w:sz w:val="22"/>
                <w:szCs w:val="22"/>
                <w:rtl/>
              </w:rPr>
              <w:t>بين المجموعات داخل المجموعات</w:t>
            </w:r>
          </w:p>
        </w:tc>
        <w:tc>
          <w:tcPr>
            <w:tcW w:w="1314"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3.774</w:t>
            </w:r>
          </w:p>
          <w:p w:rsidR="00E71CC5" w:rsidRPr="00526B3D" w:rsidRDefault="00E71CC5" w:rsidP="00E71CC5">
            <w:pPr>
              <w:pStyle w:val="Other20"/>
              <w:bidi/>
              <w:ind w:firstLine="24"/>
              <w:jc w:val="center"/>
              <w:rPr>
                <w:sz w:val="22"/>
                <w:szCs w:val="22"/>
              </w:rPr>
            </w:pPr>
            <w:r w:rsidRPr="00526B3D">
              <w:rPr>
                <w:sz w:val="22"/>
                <w:szCs w:val="22"/>
              </w:rPr>
              <w:t>57.591</w:t>
            </w:r>
          </w:p>
        </w:tc>
        <w:tc>
          <w:tcPr>
            <w:tcW w:w="697"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0</w:t>
            </w:r>
          </w:p>
        </w:tc>
        <w:tc>
          <w:tcPr>
            <w:tcW w:w="862"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1.258</w:t>
            </w:r>
          </w:p>
          <w:p w:rsidR="00E71CC5" w:rsidRPr="00526B3D" w:rsidRDefault="00E71CC5" w:rsidP="00E71CC5">
            <w:pPr>
              <w:pStyle w:val="Other20"/>
              <w:bidi/>
              <w:ind w:firstLine="24"/>
              <w:jc w:val="center"/>
              <w:rPr>
                <w:sz w:val="22"/>
                <w:szCs w:val="22"/>
              </w:rPr>
            </w:pPr>
            <w:r w:rsidRPr="00526B3D">
              <w:rPr>
                <w:sz w:val="22"/>
                <w:szCs w:val="22"/>
              </w:rPr>
              <w:t>0.576</w:t>
            </w:r>
          </w:p>
        </w:tc>
        <w:tc>
          <w:tcPr>
            <w:tcW w:w="847"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2.185</w:t>
            </w:r>
          </w:p>
        </w:tc>
        <w:tc>
          <w:tcPr>
            <w:tcW w:w="1128"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0.095</w:t>
            </w:r>
          </w:p>
        </w:tc>
      </w:tr>
      <w:tr w:rsidR="00E71CC5" w:rsidRPr="00526B3D" w:rsidTr="00E71CC5">
        <w:trPr>
          <w:jc w:val="center"/>
        </w:trPr>
        <w:tc>
          <w:tcPr>
            <w:tcW w:w="2382" w:type="dxa"/>
            <w:vMerge/>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b/>
                <w:bCs/>
                <w:sz w:val="22"/>
                <w:szCs w:val="22"/>
                <w:rtl/>
              </w:rPr>
            </w:pPr>
          </w:p>
        </w:tc>
        <w:tc>
          <w:tcPr>
            <w:tcW w:w="2835" w:type="dxa"/>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sz w:val="22"/>
                <w:szCs w:val="22"/>
                <w:rtl/>
                <w:lang w:bidi="ar-EG"/>
              </w:rPr>
            </w:pPr>
            <w:r w:rsidRPr="00526B3D">
              <w:rPr>
                <w:rFonts w:ascii="Times New Roman" w:hAnsi="Times New Roman" w:cs="Times New Roman"/>
                <w:sz w:val="22"/>
                <w:szCs w:val="22"/>
                <w:rtl/>
              </w:rPr>
              <w:t>المجموع</w:t>
            </w:r>
          </w:p>
        </w:tc>
        <w:tc>
          <w:tcPr>
            <w:tcW w:w="1314"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61365</w:t>
            </w:r>
          </w:p>
        </w:tc>
        <w:tc>
          <w:tcPr>
            <w:tcW w:w="697"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103</w:t>
            </w:r>
          </w:p>
        </w:tc>
        <w:tc>
          <w:tcPr>
            <w:tcW w:w="862" w:type="dxa"/>
            <w:shd w:val="clear" w:color="auto" w:fill="auto"/>
          </w:tcPr>
          <w:p w:rsidR="00E71CC5" w:rsidRPr="00526B3D" w:rsidRDefault="00E71CC5" w:rsidP="00E71CC5">
            <w:pPr>
              <w:bidi/>
              <w:ind w:firstLine="24"/>
              <w:jc w:val="center"/>
              <w:rPr>
                <w:sz w:val="22"/>
                <w:szCs w:val="22"/>
                <w:rtl/>
              </w:rPr>
            </w:pPr>
          </w:p>
        </w:tc>
        <w:tc>
          <w:tcPr>
            <w:tcW w:w="847" w:type="dxa"/>
            <w:shd w:val="clear" w:color="auto" w:fill="auto"/>
          </w:tcPr>
          <w:p w:rsidR="00E71CC5" w:rsidRPr="00526B3D" w:rsidRDefault="00E71CC5" w:rsidP="00E71CC5">
            <w:pPr>
              <w:bidi/>
              <w:ind w:firstLine="24"/>
              <w:jc w:val="center"/>
              <w:rPr>
                <w:sz w:val="22"/>
                <w:szCs w:val="22"/>
                <w:rtl/>
              </w:rPr>
            </w:pPr>
          </w:p>
        </w:tc>
        <w:tc>
          <w:tcPr>
            <w:tcW w:w="1128" w:type="dxa"/>
            <w:shd w:val="clear" w:color="auto" w:fill="auto"/>
          </w:tcPr>
          <w:p w:rsidR="00E71CC5" w:rsidRPr="00526B3D" w:rsidRDefault="00E71CC5" w:rsidP="00E71CC5">
            <w:pPr>
              <w:bidi/>
              <w:ind w:firstLine="24"/>
              <w:jc w:val="center"/>
              <w:rPr>
                <w:sz w:val="22"/>
                <w:szCs w:val="22"/>
                <w:rtl/>
              </w:rPr>
            </w:pPr>
          </w:p>
        </w:tc>
      </w:tr>
      <w:tr w:rsidR="00E71CC5" w:rsidRPr="00526B3D" w:rsidTr="00E71CC5">
        <w:trPr>
          <w:jc w:val="center"/>
        </w:trPr>
        <w:tc>
          <w:tcPr>
            <w:tcW w:w="2382" w:type="dxa"/>
            <w:vMerge w:val="restart"/>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مواصفات المستوى  العلمي للموظفين</w:t>
            </w:r>
          </w:p>
        </w:tc>
        <w:tc>
          <w:tcPr>
            <w:tcW w:w="2835" w:type="dxa"/>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sz w:val="22"/>
                <w:szCs w:val="22"/>
                <w:rtl/>
              </w:rPr>
            </w:pPr>
            <w:r w:rsidRPr="00526B3D">
              <w:rPr>
                <w:rFonts w:ascii="Times New Roman" w:hAnsi="Times New Roman" w:cs="Times New Roman"/>
                <w:sz w:val="22"/>
                <w:szCs w:val="22"/>
                <w:rtl/>
              </w:rPr>
              <w:t>بين المجموعات داخل المجموعات</w:t>
            </w:r>
          </w:p>
        </w:tc>
        <w:tc>
          <w:tcPr>
            <w:tcW w:w="1314"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2.787</w:t>
            </w:r>
          </w:p>
          <w:p w:rsidR="00E71CC5" w:rsidRPr="00526B3D" w:rsidRDefault="00E71CC5" w:rsidP="00E71CC5">
            <w:pPr>
              <w:pStyle w:val="Other20"/>
              <w:bidi/>
              <w:ind w:firstLine="24"/>
              <w:jc w:val="center"/>
              <w:rPr>
                <w:sz w:val="22"/>
                <w:szCs w:val="22"/>
              </w:rPr>
            </w:pPr>
            <w:r w:rsidRPr="00526B3D">
              <w:rPr>
                <w:sz w:val="22"/>
                <w:szCs w:val="22"/>
              </w:rPr>
              <w:t>39.863</w:t>
            </w:r>
          </w:p>
        </w:tc>
        <w:tc>
          <w:tcPr>
            <w:tcW w:w="697"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0</w:t>
            </w:r>
          </w:p>
        </w:tc>
        <w:tc>
          <w:tcPr>
            <w:tcW w:w="862"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0.929</w:t>
            </w:r>
          </w:p>
          <w:p w:rsidR="00E71CC5" w:rsidRPr="00526B3D" w:rsidRDefault="00E71CC5" w:rsidP="00E71CC5">
            <w:pPr>
              <w:pStyle w:val="Other20"/>
              <w:bidi/>
              <w:ind w:firstLine="24"/>
              <w:jc w:val="center"/>
              <w:rPr>
                <w:sz w:val="22"/>
                <w:szCs w:val="22"/>
              </w:rPr>
            </w:pPr>
            <w:r w:rsidRPr="00526B3D">
              <w:rPr>
                <w:sz w:val="22"/>
                <w:szCs w:val="22"/>
              </w:rPr>
              <w:t>0.399</w:t>
            </w:r>
          </w:p>
        </w:tc>
        <w:tc>
          <w:tcPr>
            <w:tcW w:w="847"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2.331</w:t>
            </w:r>
          </w:p>
        </w:tc>
        <w:tc>
          <w:tcPr>
            <w:tcW w:w="1128"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0.079</w:t>
            </w:r>
          </w:p>
        </w:tc>
      </w:tr>
      <w:tr w:rsidR="00E71CC5" w:rsidRPr="00526B3D" w:rsidTr="00E71CC5">
        <w:trPr>
          <w:jc w:val="center"/>
        </w:trPr>
        <w:tc>
          <w:tcPr>
            <w:tcW w:w="2382" w:type="dxa"/>
            <w:vMerge/>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b/>
                <w:bCs/>
                <w:sz w:val="22"/>
                <w:szCs w:val="22"/>
                <w:rtl/>
              </w:rPr>
            </w:pPr>
          </w:p>
        </w:tc>
        <w:tc>
          <w:tcPr>
            <w:tcW w:w="2835" w:type="dxa"/>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sz w:val="22"/>
                <w:szCs w:val="22"/>
                <w:rtl/>
              </w:rPr>
            </w:pPr>
            <w:r w:rsidRPr="00526B3D">
              <w:rPr>
                <w:rFonts w:ascii="Times New Roman" w:hAnsi="Times New Roman" w:cs="Times New Roman"/>
                <w:sz w:val="22"/>
                <w:szCs w:val="22"/>
                <w:rtl/>
              </w:rPr>
              <w:t>المجموع</w:t>
            </w:r>
          </w:p>
        </w:tc>
        <w:tc>
          <w:tcPr>
            <w:tcW w:w="1314"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42650</w:t>
            </w:r>
          </w:p>
        </w:tc>
        <w:tc>
          <w:tcPr>
            <w:tcW w:w="697"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103</w:t>
            </w:r>
          </w:p>
        </w:tc>
        <w:tc>
          <w:tcPr>
            <w:tcW w:w="862" w:type="dxa"/>
            <w:shd w:val="clear" w:color="auto" w:fill="auto"/>
          </w:tcPr>
          <w:p w:rsidR="00E71CC5" w:rsidRPr="00526B3D" w:rsidRDefault="00E71CC5" w:rsidP="00E71CC5">
            <w:pPr>
              <w:bidi/>
              <w:ind w:firstLine="24"/>
              <w:jc w:val="center"/>
              <w:rPr>
                <w:sz w:val="22"/>
                <w:szCs w:val="22"/>
                <w:rtl/>
              </w:rPr>
            </w:pPr>
          </w:p>
        </w:tc>
        <w:tc>
          <w:tcPr>
            <w:tcW w:w="847" w:type="dxa"/>
            <w:shd w:val="clear" w:color="auto" w:fill="auto"/>
          </w:tcPr>
          <w:p w:rsidR="00E71CC5" w:rsidRPr="00526B3D" w:rsidRDefault="00E71CC5" w:rsidP="00E71CC5">
            <w:pPr>
              <w:bidi/>
              <w:ind w:firstLine="24"/>
              <w:jc w:val="center"/>
              <w:rPr>
                <w:sz w:val="22"/>
                <w:szCs w:val="22"/>
                <w:rtl/>
              </w:rPr>
            </w:pPr>
          </w:p>
        </w:tc>
        <w:tc>
          <w:tcPr>
            <w:tcW w:w="1128" w:type="dxa"/>
            <w:shd w:val="clear" w:color="auto" w:fill="auto"/>
          </w:tcPr>
          <w:p w:rsidR="00E71CC5" w:rsidRPr="00526B3D" w:rsidRDefault="00E71CC5" w:rsidP="00E71CC5">
            <w:pPr>
              <w:bidi/>
              <w:ind w:firstLine="24"/>
              <w:jc w:val="center"/>
              <w:rPr>
                <w:sz w:val="22"/>
                <w:szCs w:val="22"/>
                <w:rtl/>
              </w:rPr>
            </w:pPr>
          </w:p>
        </w:tc>
      </w:tr>
      <w:tr w:rsidR="00E71CC5" w:rsidRPr="00526B3D" w:rsidTr="00E71CC5">
        <w:trPr>
          <w:jc w:val="center"/>
        </w:trPr>
        <w:tc>
          <w:tcPr>
            <w:tcW w:w="2382" w:type="dxa"/>
            <w:vMerge w:val="restart"/>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الصفات التكميلية للموظفين الإداريين</w:t>
            </w:r>
          </w:p>
        </w:tc>
        <w:tc>
          <w:tcPr>
            <w:tcW w:w="2835" w:type="dxa"/>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sz w:val="22"/>
                <w:szCs w:val="22"/>
                <w:rtl/>
                <w:lang w:bidi="ar-EG"/>
              </w:rPr>
            </w:pPr>
            <w:r w:rsidRPr="00526B3D">
              <w:rPr>
                <w:rFonts w:ascii="Times New Roman" w:hAnsi="Times New Roman" w:cs="Times New Roman"/>
                <w:sz w:val="22"/>
                <w:szCs w:val="22"/>
                <w:rtl/>
              </w:rPr>
              <w:t>بين المجموعات داخل المجموعات</w:t>
            </w:r>
          </w:p>
        </w:tc>
        <w:tc>
          <w:tcPr>
            <w:tcW w:w="1314"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4.638</w:t>
            </w:r>
          </w:p>
          <w:p w:rsidR="00E71CC5" w:rsidRPr="00526B3D" w:rsidRDefault="00E71CC5" w:rsidP="00E71CC5">
            <w:pPr>
              <w:pStyle w:val="Other20"/>
              <w:bidi/>
              <w:ind w:firstLine="24"/>
              <w:jc w:val="center"/>
              <w:rPr>
                <w:sz w:val="22"/>
                <w:szCs w:val="22"/>
              </w:rPr>
            </w:pPr>
            <w:r w:rsidRPr="00526B3D">
              <w:rPr>
                <w:sz w:val="22"/>
                <w:szCs w:val="22"/>
              </w:rPr>
              <w:t>48.816</w:t>
            </w:r>
          </w:p>
        </w:tc>
        <w:tc>
          <w:tcPr>
            <w:tcW w:w="697"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0</w:t>
            </w:r>
          </w:p>
        </w:tc>
        <w:tc>
          <w:tcPr>
            <w:tcW w:w="862"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1.546</w:t>
            </w:r>
          </w:p>
          <w:p w:rsidR="00E71CC5" w:rsidRPr="00526B3D" w:rsidRDefault="00E71CC5" w:rsidP="00E71CC5">
            <w:pPr>
              <w:pStyle w:val="Other20"/>
              <w:bidi/>
              <w:ind w:firstLine="24"/>
              <w:jc w:val="center"/>
              <w:rPr>
                <w:sz w:val="22"/>
                <w:szCs w:val="22"/>
              </w:rPr>
            </w:pPr>
            <w:r w:rsidRPr="00526B3D">
              <w:rPr>
                <w:sz w:val="22"/>
                <w:szCs w:val="22"/>
              </w:rPr>
              <w:t>0.488</w:t>
            </w:r>
          </w:p>
        </w:tc>
        <w:tc>
          <w:tcPr>
            <w:tcW w:w="847"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3.167</w:t>
            </w:r>
          </w:p>
        </w:tc>
        <w:tc>
          <w:tcPr>
            <w:tcW w:w="1128" w:type="dxa"/>
            <w:shd w:val="clear" w:color="auto" w:fill="auto"/>
          </w:tcPr>
          <w:p w:rsidR="00E71CC5" w:rsidRPr="00526B3D" w:rsidRDefault="00E71CC5" w:rsidP="00E71CC5">
            <w:pPr>
              <w:pStyle w:val="Other20"/>
              <w:bidi/>
              <w:ind w:firstLine="24"/>
              <w:jc w:val="center"/>
              <w:rPr>
                <w:sz w:val="22"/>
                <w:szCs w:val="22"/>
              </w:rPr>
            </w:pPr>
            <w:r w:rsidRPr="00526B3D">
              <w:rPr>
                <w:sz w:val="22"/>
                <w:szCs w:val="22"/>
              </w:rPr>
              <w:t>*0.028</w:t>
            </w:r>
          </w:p>
        </w:tc>
      </w:tr>
      <w:tr w:rsidR="00E71CC5" w:rsidRPr="00526B3D" w:rsidTr="00E71CC5">
        <w:trPr>
          <w:jc w:val="center"/>
        </w:trPr>
        <w:tc>
          <w:tcPr>
            <w:tcW w:w="2382" w:type="dxa"/>
            <w:vMerge/>
            <w:shd w:val="clear" w:color="auto" w:fill="auto"/>
          </w:tcPr>
          <w:p w:rsidR="00E71CC5" w:rsidRPr="00526B3D" w:rsidRDefault="00E71CC5" w:rsidP="008F379F">
            <w:pPr>
              <w:bidi/>
              <w:jc w:val="lowKashida"/>
              <w:rPr>
                <w:sz w:val="22"/>
                <w:szCs w:val="22"/>
                <w:rtl/>
              </w:rPr>
            </w:pPr>
          </w:p>
        </w:tc>
        <w:tc>
          <w:tcPr>
            <w:tcW w:w="2835" w:type="dxa"/>
            <w:shd w:val="clear" w:color="auto" w:fill="auto"/>
          </w:tcPr>
          <w:p w:rsidR="00E71CC5" w:rsidRPr="00526B3D" w:rsidRDefault="00E71CC5" w:rsidP="008F379F">
            <w:pPr>
              <w:pStyle w:val="Other0"/>
              <w:spacing w:after="0" w:line="240" w:lineRule="auto"/>
              <w:ind w:firstLine="0"/>
              <w:jc w:val="lowKashida"/>
              <w:rPr>
                <w:rFonts w:ascii="Times New Roman" w:hAnsi="Times New Roman" w:cs="Times New Roman"/>
                <w:b/>
                <w:bCs/>
                <w:sz w:val="22"/>
                <w:szCs w:val="22"/>
                <w:rtl/>
              </w:rPr>
            </w:pPr>
            <w:r w:rsidRPr="00526B3D">
              <w:rPr>
                <w:rFonts w:ascii="Times New Roman" w:hAnsi="Times New Roman" w:cs="Times New Roman"/>
                <w:b/>
                <w:bCs/>
                <w:sz w:val="22"/>
                <w:szCs w:val="22"/>
                <w:rtl/>
              </w:rPr>
              <w:t>المجموع</w:t>
            </w:r>
          </w:p>
        </w:tc>
        <w:tc>
          <w:tcPr>
            <w:tcW w:w="1314" w:type="dxa"/>
            <w:shd w:val="clear" w:color="auto" w:fill="auto"/>
          </w:tcPr>
          <w:p w:rsidR="00E71CC5" w:rsidRPr="00526B3D" w:rsidRDefault="00E71CC5" w:rsidP="00E71CC5">
            <w:pPr>
              <w:pStyle w:val="Other20"/>
              <w:bidi/>
              <w:jc w:val="center"/>
              <w:rPr>
                <w:sz w:val="22"/>
                <w:szCs w:val="22"/>
              </w:rPr>
            </w:pPr>
            <w:r w:rsidRPr="00526B3D">
              <w:rPr>
                <w:sz w:val="22"/>
                <w:szCs w:val="22"/>
              </w:rPr>
              <w:t>53-454</w:t>
            </w:r>
          </w:p>
        </w:tc>
        <w:tc>
          <w:tcPr>
            <w:tcW w:w="697" w:type="dxa"/>
            <w:shd w:val="clear" w:color="auto" w:fill="auto"/>
          </w:tcPr>
          <w:p w:rsidR="00E71CC5" w:rsidRPr="00526B3D" w:rsidRDefault="00E71CC5" w:rsidP="00E71CC5">
            <w:pPr>
              <w:pStyle w:val="Other20"/>
              <w:bidi/>
              <w:jc w:val="center"/>
              <w:rPr>
                <w:sz w:val="22"/>
                <w:szCs w:val="22"/>
              </w:rPr>
            </w:pPr>
            <w:r w:rsidRPr="00526B3D">
              <w:rPr>
                <w:sz w:val="22"/>
                <w:szCs w:val="22"/>
              </w:rPr>
              <w:t>103</w:t>
            </w:r>
          </w:p>
        </w:tc>
        <w:tc>
          <w:tcPr>
            <w:tcW w:w="862" w:type="dxa"/>
            <w:shd w:val="clear" w:color="auto" w:fill="auto"/>
          </w:tcPr>
          <w:p w:rsidR="00E71CC5" w:rsidRPr="00526B3D" w:rsidRDefault="00E71CC5" w:rsidP="00E71CC5">
            <w:pPr>
              <w:bidi/>
              <w:jc w:val="center"/>
              <w:rPr>
                <w:sz w:val="22"/>
                <w:szCs w:val="22"/>
                <w:rtl/>
              </w:rPr>
            </w:pPr>
          </w:p>
        </w:tc>
        <w:tc>
          <w:tcPr>
            <w:tcW w:w="847" w:type="dxa"/>
            <w:shd w:val="clear" w:color="auto" w:fill="auto"/>
          </w:tcPr>
          <w:p w:rsidR="00E71CC5" w:rsidRPr="00526B3D" w:rsidRDefault="00E71CC5" w:rsidP="00E71CC5">
            <w:pPr>
              <w:bidi/>
              <w:jc w:val="center"/>
              <w:rPr>
                <w:sz w:val="22"/>
                <w:szCs w:val="22"/>
                <w:rtl/>
              </w:rPr>
            </w:pPr>
          </w:p>
        </w:tc>
        <w:tc>
          <w:tcPr>
            <w:tcW w:w="1128" w:type="dxa"/>
            <w:shd w:val="clear" w:color="auto" w:fill="auto"/>
          </w:tcPr>
          <w:p w:rsidR="00E71CC5" w:rsidRPr="00526B3D" w:rsidRDefault="00E71CC5" w:rsidP="00E71CC5">
            <w:pPr>
              <w:bidi/>
              <w:jc w:val="center"/>
              <w:rPr>
                <w:sz w:val="22"/>
                <w:szCs w:val="22"/>
                <w:rtl/>
              </w:rPr>
            </w:pPr>
          </w:p>
        </w:tc>
      </w:tr>
    </w:tbl>
    <w:p w:rsidR="00E71CC5" w:rsidRPr="00030386" w:rsidRDefault="00E71CC5" w:rsidP="00E71CC5">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ذو دلالة إحصائية عند مستوى الدلالة الإحصائية (</w:t>
      </w:r>
      <m:oMath>
        <m:r>
          <m:rPr>
            <m:sty m:val="b"/>
          </m:rPr>
          <w:rPr>
            <w:rFonts w:ascii="Cambria Math" w:hAnsi="Cambria Math" w:cs="Arial"/>
            <w:sz w:val="28"/>
            <w:szCs w:val="28"/>
            <w:lang w:bidi="ar-EG"/>
          </w:rPr>
          <m:t>0.05&gt;α</m:t>
        </m:r>
      </m:oMath>
      <w:r w:rsidRPr="00030386">
        <w:rPr>
          <w:rFonts w:ascii="Simplified Arabic" w:hAnsi="Simplified Arabic" w:cs="Simplified Arabic"/>
          <w:b/>
          <w:bCs/>
          <w:sz w:val="28"/>
          <w:szCs w:val="28"/>
          <w:rtl/>
          <w:lang w:bidi="ar-EG"/>
        </w:rPr>
        <w:t>)</w:t>
      </w:r>
    </w:p>
    <w:p w:rsidR="00CD4AD9" w:rsidRPr="00030386" w:rsidRDefault="003701CD" w:rsidP="00D211A4">
      <w:pPr>
        <w:bidi/>
        <w:ind w:firstLine="720"/>
        <w:jc w:val="lowKashida"/>
        <w:rPr>
          <w:rFonts w:ascii="Simplified Arabic" w:hAnsi="Simplified Arabic" w:cs="Simplified Arabic"/>
          <w:b/>
          <w:bCs/>
          <w:sz w:val="28"/>
          <w:szCs w:val="28"/>
          <w:lang w:bidi="ar-EG"/>
        </w:rPr>
      </w:pPr>
      <w:r w:rsidRPr="00030386">
        <w:rPr>
          <w:rFonts w:ascii="Simplified Arabic" w:hAnsi="Simplified Arabic" w:cs="Simplified Arabic"/>
          <w:sz w:val="28"/>
          <w:szCs w:val="28"/>
          <w:rtl/>
          <w:lang w:bidi="ar-EG"/>
        </w:rPr>
        <w:t>يتبين من الجدول (</w:t>
      </w:r>
      <w:r w:rsidR="006C15C1" w:rsidRPr="00030386">
        <w:rPr>
          <w:rFonts w:ascii="Simplified Arabic" w:hAnsi="Simplified Arabic" w:cs="Simplified Arabic"/>
          <w:sz w:val="28"/>
          <w:szCs w:val="28"/>
          <w:rtl/>
          <w:lang w:bidi="ar-EG"/>
        </w:rPr>
        <w:t>26</w:t>
      </w:r>
      <w:r w:rsidRPr="00030386">
        <w:rPr>
          <w:rFonts w:ascii="Simplified Arabic" w:hAnsi="Simplified Arabic" w:cs="Simplified Arabic"/>
          <w:sz w:val="28"/>
          <w:szCs w:val="28"/>
          <w:rtl/>
          <w:lang w:bidi="ar-EG"/>
        </w:rPr>
        <w:t xml:space="preserve">) وجود فروق ذات دلالة إحصائية عند مستوى الدلالة الإحصائية </w:t>
      </w:r>
      <w:r w:rsidR="00B62211" w:rsidRPr="00030386">
        <w:rPr>
          <w:rFonts w:ascii="Simplified Arabic" w:hAnsi="Simplified Arabic" w:cs="Simplified Arabic"/>
          <w:sz w:val="28"/>
          <w:szCs w:val="28"/>
          <w:lang w:bidi="ar-EG"/>
        </w:rPr>
        <w:t>(</w:t>
      </w:r>
      <m:oMath>
        <m:r>
          <m:rPr>
            <m:sty m:val="p"/>
          </m:rPr>
          <w:rPr>
            <w:rFonts w:ascii="Cambria Math" w:hAnsi="Cambria Math" w:cs="Arial"/>
            <w:sz w:val="28"/>
            <w:szCs w:val="28"/>
            <w:lang w:bidi="ar-EG"/>
          </w:rPr>
          <m:t>0.05&gt;α</m:t>
        </m:r>
      </m:oMath>
      <w:r w:rsidR="00B62211" w:rsidRPr="00030386">
        <w:rPr>
          <w:rFonts w:ascii="Simplified Arabic" w:hAnsi="Simplified Arabic" w:cs="Simplified Arabic"/>
          <w:sz w:val="28"/>
          <w:szCs w:val="28"/>
          <w:lang w:bidi="ar-EG"/>
        </w:rPr>
        <w:t>)</w:t>
      </w:r>
      <w:r w:rsidRPr="00030386">
        <w:rPr>
          <w:rFonts w:ascii="Simplified Arabic" w:hAnsi="Simplified Arabic" w:cs="Simplified Arabic"/>
          <w:sz w:val="28"/>
          <w:szCs w:val="28"/>
          <w:rtl/>
          <w:lang w:bidi="ar-EG"/>
        </w:rPr>
        <w:t xml:space="preserve"> بين متوسطات تقديرات أفراد عينة الدراسة على مجال (الصفات التكميلية للإداريين) تعزى ل</w:t>
      </w:r>
      <w:r w:rsidR="00B35A6B" w:rsidRPr="00030386">
        <w:rPr>
          <w:rFonts w:ascii="Simplified Arabic" w:hAnsi="Simplified Arabic" w:cs="Simplified Arabic"/>
          <w:sz w:val="28"/>
          <w:szCs w:val="28"/>
          <w:rtl/>
          <w:lang w:bidi="ar-EG"/>
        </w:rPr>
        <w:t>ل</w:t>
      </w:r>
      <w:r w:rsidRPr="00030386">
        <w:rPr>
          <w:rFonts w:ascii="Simplified Arabic" w:hAnsi="Simplified Arabic" w:cs="Simplified Arabic"/>
          <w:sz w:val="28"/>
          <w:szCs w:val="28"/>
          <w:rtl/>
          <w:lang w:bidi="ar-EG"/>
        </w:rPr>
        <w:t>متغير</w:t>
      </w:r>
      <w:r w:rsidR="001B26C7" w:rsidRPr="00030386">
        <w:rPr>
          <w:rFonts w:ascii="Simplified Arabic" w:hAnsi="Simplified Arabic" w:cs="Simplified Arabic"/>
          <w:sz w:val="28"/>
          <w:szCs w:val="28"/>
          <w:rtl/>
          <w:lang w:bidi="ar-EG"/>
        </w:rPr>
        <w:t>.</w:t>
      </w:r>
    </w:p>
    <w:p w:rsidR="001666CC" w:rsidRPr="00030386" w:rsidRDefault="001666CC" w:rsidP="00D211A4">
      <w:pPr>
        <w:bidi/>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ولمعرفة لصالح من تلك الفرق فقد تم استخدام اختبار شيفيه </w:t>
      </w:r>
      <w:r w:rsidRPr="00030386">
        <w:rPr>
          <w:rFonts w:ascii="Simplified Arabic" w:hAnsi="Simplified Arabic" w:cs="Simplified Arabic"/>
          <w:sz w:val="28"/>
          <w:szCs w:val="28"/>
          <w:lang w:bidi="ar-EG"/>
        </w:rPr>
        <w:t>(</w:t>
      </w:r>
      <w:proofErr w:type="spellStart"/>
      <w:r w:rsidRPr="00030386">
        <w:rPr>
          <w:rFonts w:ascii="Simplified Arabic" w:hAnsi="Simplified Arabic" w:cs="Simplified Arabic"/>
          <w:sz w:val="28"/>
          <w:szCs w:val="28"/>
          <w:lang w:bidi="ar-EG"/>
        </w:rPr>
        <w:t>Scheffe</w:t>
      </w:r>
      <w:proofErr w:type="spellEnd"/>
      <w:r w:rsidRPr="00030386">
        <w:rPr>
          <w:rFonts w:ascii="Simplified Arabic" w:hAnsi="Simplified Arabic" w:cs="Simplified Arabic"/>
          <w:sz w:val="28"/>
          <w:szCs w:val="28"/>
          <w:lang w:bidi="ar-EG"/>
        </w:rPr>
        <w:t>)</w:t>
      </w:r>
      <w:r w:rsidRPr="00030386">
        <w:rPr>
          <w:rFonts w:ascii="Simplified Arabic" w:hAnsi="Simplified Arabic" w:cs="Simplified Arabic"/>
          <w:sz w:val="28"/>
          <w:szCs w:val="28"/>
          <w:rtl/>
          <w:lang w:bidi="ar-EG"/>
        </w:rPr>
        <w:t xml:space="preserve"> للمقارنات البعدية، والجدول (</w:t>
      </w:r>
      <w:r w:rsidR="000F3813" w:rsidRPr="00030386">
        <w:rPr>
          <w:rFonts w:ascii="Simplified Arabic" w:hAnsi="Simplified Arabic" w:cs="Simplified Arabic"/>
          <w:sz w:val="28"/>
          <w:szCs w:val="28"/>
          <w:rtl/>
          <w:lang w:bidi="ar-EG"/>
        </w:rPr>
        <w:t>28</w:t>
      </w:r>
      <w:r w:rsidRPr="00030386">
        <w:rPr>
          <w:rFonts w:ascii="Simplified Arabic" w:hAnsi="Simplified Arabic" w:cs="Simplified Arabic"/>
          <w:sz w:val="28"/>
          <w:szCs w:val="28"/>
          <w:rtl/>
          <w:lang w:bidi="ar-EG"/>
        </w:rPr>
        <w:t>) يبين ذلك</w:t>
      </w:r>
      <w:r w:rsidRPr="00030386">
        <w:rPr>
          <w:rFonts w:ascii="Simplified Arabic" w:hAnsi="Simplified Arabic" w:cs="Simplified Arabic"/>
          <w:sz w:val="28"/>
          <w:szCs w:val="28"/>
          <w:lang w:bidi="ar-EG"/>
        </w:rPr>
        <w:t>.</w:t>
      </w:r>
    </w:p>
    <w:p w:rsidR="00C71851" w:rsidRPr="00030386" w:rsidRDefault="00C71851" w:rsidP="00104274">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جدول (</w:t>
      </w:r>
      <w:r w:rsidR="00104274">
        <w:rPr>
          <w:rFonts w:ascii="Simplified Arabic" w:hAnsi="Simplified Arabic" w:cs="Simplified Arabic" w:hint="cs"/>
          <w:b/>
          <w:bCs/>
          <w:sz w:val="26"/>
          <w:szCs w:val="26"/>
          <w:rtl/>
          <w:lang w:bidi="ar-EG"/>
        </w:rPr>
        <w:t>28</w:t>
      </w:r>
      <w:r w:rsidRPr="00030386">
        <w:rPr>
          <w:rFonts w:ascii="Simplified Arabic" w:hAnsi="Simplified Arabic" w:cs="Simplified Arabic"/>
          <w:b/>
          <w:bCs/>
          <w:sz w:val="26"/>
          <w:szCs w:val="26"/>
          <w:rtl/>
          <w:lang w:bidi="ar-EG"/>
        </w:rPr>
        <w:t>)</w:t>
      </w:r>
    </w:p>
    <w:p w:rsidR="004F773B" w:rsidRPr="00030386" w:rsidRDefault="003701CD" w:rsidP="00E71CC5">
      <w:pPr>
        <w:bidi/>
        <w:jc w:val="center"/>
        <w:rPr>
          <w:rFonts w:ascii="Simplified Arabic" w:hAnsi="Simplified Arabic" w:cs="Simplified Arabic"/>
          <w:b/>
          <w:bCs/>
          <w:sz w:val="26"/>
          <w:szCs w:val="26"/>
          <w:rtl/>
          <w:lang w:bidi="ar-EG"/>
        </w:rPr>
      </w:pPr>
      <w:r w:rsidRPr="00030386">
        <w:rPr>
          <w:rFonts w:ascii="Simplified Arabic" w:hAnsi="Simplified Arabic" w:cs="Simplified Arabic"/>
          <w:b/>
          <w:bCs/>
          <w:sz w:val="26"/>
          <w:szCs w:val="26"/>
          <w:rtl/>
          <w:lang w:bidi="ar-EG"/>
        </w:rPr>
        <w:t>نتائج اختبار شيفيه للمقارنات البعدية لمتوسطات تقديرات أفراد عينة الدراسة على مجال الصفات التكميلية (للإداريين)</w:t>
      </w:r>
    </w:p>
    <w:tbl>
      <w:tblPr>
        <w:bidiVisu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939"/>
        <w:gridCol w:w="1420"/>
        <w:gridCol w:w="1420"/>
        <w:gridCol w:w="1420"/>
        <w:gridCol w:w="1420"/>
      </w:tblGrid>
      <w:tr w:rsidR="00030386" w:rsidRPr="00E71CC5" w:rsidTr="00526B3D">
        <w:tc>
          <w:tcPr>
            <w:tcW w:w="901" w:type="dxa"/>
            <w:shd w:val="clear" w:color="auto" w:fill="D9D9D9"/>
          </w:tcPr>
          <w:p w:rsidR="007F18E4" w:rsidRPr="00E71CC5" w:rsidRDefault="007F18E4" w:rsidP="008F379F">
            <w:pPr>
              <w:bidi/>
              <w:spacing w:line="192" w:lineRule="auto"/>
              <w:jc w:val="lowKashida"/>
              <w:rPr>
                <w:rFonts w:ascii="Simplified Arabic" w:hAnsi="Simplified Arabic" w:cs="Simplified Arabic"/>
                <w:rtl/>
                <w:lang w:bidi="ar-EG"/>
              </w:rPr>
            </w:pPr>
          </w:p>
        </w:tc>
        <w:tc>
          <w:tcPr>
            <w:tcW w:w="1939" w:type="dxa"/>
            <w:shd w:val="clear" w:color="auto" w:fill="D9D9D9"/>
          </w:tcPr>
          <w:p w:rsidR="007F18E4" w:rsidRPr="00E71CC5" w:rsidRDefault="007F18E4" w:rsidP="008F379F">
            <w:pPr>
              <w:bidi/>
              <w:spacing w:line="192" w:lineRule="auto"/>
              <w:jc w:val="lowKashida"/>
              <w:rPr>
                <w:rFonts w:ascii="Simplified Arabic" w:hAnsi="Simplified Arabic" w:cs="Simplified Arabic"/>
                <w:b/>
                <w:bCs/>
                <w:rtl/>
                <w:lang w:bidi="ar-EG"/>
              </w:rPr>
            </w:pPr>
          </w:p>
        </w:tc>
        <w:tc>
          <w:tcPr>
            <w:tcW w:w="1420" w:type="dxa"/>
            <w:shd w:val="clear" w:color="auto" w:fill="D9D9D9"/>
          </w:tcPr>
          <w:p w:rsidR="007F18E4" w:rsidRPr="00E71CC5" w:rsidRDefault="007F18E4" w:rsidP="008F379F">
            <w:pPr>
              <w:bidi/>
              <w:spacing w:line="192" w:lineRule="auto"/>
              <w:jc w:val="lowKashida"/>
              <w:rPr>
                <w:rFonts w:ascii="Simplified Arabic" w:hAnsi="Simplified Arabic" w:cs="Simplified Arabic"/>
                <w:b/>
                <w:bCs/>
                <w:rtl/>
                <w:lang w:bidi="ar-EG"/>
              </w:rPr>
            </w:pPr>
            <w:r w:rsidRPr="00E71CC5">
              <w:rPr>
                <w:rFonts w:ascii="Simplified Arabic" w:hAnsi="Simplified Arabic" w:cs="Simplified Arabic"/>
                <w:b/>
                <w:bCs/>
                <w:rtl/>
              </w:rPr>
              <w:t>مديريه</w:t>
            </w:r>
          </w:p>
        </w:tc>
        <w:tc>
          <w:tcPr>
            <w:tcW w:w="1420" w:type="dxa"/>
            <w:shd w:val="clear" w:color="auto" w:fill="D9D9D9"/>
          </w:tcPr>
          <w:p w:rsidR="007F18E4" w:rsidRPr="00E71CC5" w:rsidRDefault="007F18E4" w:rsidP="008F379F">
            <w:pPr>
              <w:bidi/>
              <w:spacing w:line="192" w:lineRule="auto"/>
              <w:jc w:val="lowKashida"/>
              <w:rPr>
                <w:rFonts w:ascii="Simplified Arabic" w:hAnsi="Simplified Arabic" w:cs="Simplified Arabic"/>
                <w:b/>
                <w:bCs/>
                <w:rtl/>
                <w:lang w:bidi="ar-EG"/>
              </w:rPr>
            </w:pPr>
            <w:r w:rsidRPr="00E71CC5">
              <w:rPr>
                <w:rFonts w:ascii="Simplified Arabic" w:hAnsi="Simplified Arabic" w:cs="Simplified Arabic"/>
                <w:b/>
                <w:bCs/>
                <w:rtl/>
              </w:rPr>
              <w:t>إدارة</w:t>
            </w:r>
          </w:p>
        </w:tc>
        <w:tc>
          <w:tcPr>
            <w:tcW w:w="1420" w:type="dxa"/>
            <w:shd w:val="clear" w:color="auto" w:fill="D9D9D9"/>
          </w:tcPr>
          <w:p w:rsidR="007F18E4" w:rsidRPr="00E71CC5" w:rsidRDefault="007F18E4" w:rsidP="008F379F">
            <w:pPr>
              <w:bidi/>
              <w:spacing w:line="192" w:lineRule="auto"/>
              <w:jc w:val="lowKashida"/>
              <w:rPr>
                <w:rFonts w:ascii="Simplified Arabic" w:hAnsi="Simplified Arabic" w:cs="Simplified Arabic"/>
                <w:b/>
                <w:bCs/>
                <w:rtl/>
                <w:lang w:bidi="ar-EG"/>
              </w:rPr>
            </w:pPr>
            <w:r w:rsidRPr="00E71CC5">
              <w:rPr>
                <w:rFonts w:ascii="Simplified Arabic" w:hAnsi="Simplified Arabic" w:cs="Simplified Arabic"/>
                <w:b/>
                <w:bCs/>
                <w:rtl/>
              </w:rPr>
              <w:t>وحدة</w:t>
            </w:r>
          </w:p>
        </w:tc>
        <w:tc>
          <w:tcPr>
            <w:tcW w:w="1420" w:type="dxa"/>
            <w:shd w:val="clear" w:color="auto" w:fill="D9D9D9"/>
          </w:tcPr>
          <w:p w:rsidR="007F18E4" w:rsidRPr="00E71CC5" w:rsidRDefault="007F18E4" w:rsidP="008F379F">
            <w:pPr>
              <w:bidi/>
              <w:spacing w:line="192" w:lineRule="auto"/>
              <w:jc w:val="lowKashida"/>
              <w:rPr>
                <w:rFonts w:ascii="Simplified Arabic" w:hAnsi="Simplified Arabic" w:cs="Simplified Arabic"/>
                <w:b/>
                <w:bCs/>
                <w:rtl/>
                <w:lang w:bidi="ar-EG"/>
              </w:rPr>
            </w:pPr>
            <w:r w:rsidRPr="00E71CC5">
              <w:rPr>
                <w:rFonts w:ascii="Simplified Arabic" w:hAnsi="Simplified Arabic" w:cs="Simplified Arabic"/>
                <w:b/>
                <w:bCs/>
                <w:rtl/>
              </w:rPr>
              <w:t>قسم</w:t>
            </w:r>
          </w:p>
        </w:tc>
      </w:tr>
      <w:tr w:rsidR="00030386" w:rsidRPr="00E71CC5" w:rsidTr="008F379F">
        <w:tc>
          <w:tcPr>
            <w:tcW w:w="901" w:type="dxa"/>
            <w:shd w:val="clear" w:color="auto" w:fill="auto"/>
          </w:tcPr>
          <w:p w:rsidR="007F18E4" w:rsidRPr="00E71CC5" w:rsidRDefault="007F18E4" w:rsidP="008F379F">
            <w:pPr>
              <w:bidi/>
              <w:spacing w:line="192" w:lineRule="auto"/>
              <w:jc w:val="lowKashida"/>
              <w:rPr>
                <w:rFonts w:ascii="Simplified Arabic" w:hAnsi="Simplified Arabic" w:cs="Simplified Arabic"/>
                <w:rtl/>
                <w:lang w:bidi="ar-EG"/>
              </w:rPr>
            </w:pPr>
          </w:p>
        </w:tc>
        <w:tc>
          <w:tcPr>
            <w:tcW w:w="1939" w:type="dxa"/>
            <w:shd w:val="clear" w:color="auto" w:fill="auto"/>
          </w:tcPr>
          <w:p w:rsidR="007F18E4" w:rsidRPr="00E71CC5" w:rsidRDefault="007F18E4" w:rsidP="008F379F">
            <w:pPr>
              <w:bidi/>
              <w:spacing w:line="192" w:lineRule="auto"/>
              <w:jc w:val="lowKashida"/>
              <w:rPr>
                <w:rFonts w:ascii="Simplified Arabic" w:hAnsi="Simplified Arabic" w:cs="Simplified Arabic"/>
                <w:rtl/>
                <w:lang w:bidi="ar-EG"/>
              </w:rPr>
            </w:pPr>
            <w:r w:rsidRPr="00E71CC5">
              <w:rPr>
                <w:rFonts w:ascii="Simplified Arabic" w:hAnsi="Simplified Arabic" w:cs="Simplified Arabic"/>
                <w:rtl/>
              </w:rPr>
              <w:t>المتوسط الحسابي</w:t>
            </w: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tl/>
              </w:rPr>
            </w:pPr>
            <w:r w:rsidRPr="00E71CC5">
              <w:rPr>
                <w:rFonts w:ascii="Simplified Arabic" w:hAnsi="Simplified Arabic" w:cs="Simplified Arabic"/>
              </w:rPr>
              <w:t>4.01</w:t>
            </w: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tl/>
              </w:rPr>
            </w:pPr>
            <w:r w:rsidRPr="00E71CC5">
              <w:rPr>
                <w:rFonts w:ascii="Simplified Arabic" w:hAnsi="Simplified Arabic" w:cs="Simplified Arabic"/>
              </w:rPr>
              <w:t>3.96</w:t>
            </w: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tl/>
              </w:rPr>
            </w:pPr>
            <w:r w:rsidRPr="00E71CC5">
              <w:rPr>
                <w:rFonts w:ascii="Simplified Arabic" w:hAnsi="Simplified Arabic" w:cs="Simplified Arabic"/>
              </w:rPr>
              <w:t>3.87</w:t>
            </w: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tl/>
              </w:rPr>
            </w:pPr>
            <w:r w:rsidRPr="00E71CC5">
              <w:rPr>
                <w:rFonts w:ascii="Simplified Arabic" w:hAnsi="Simplified Arabic" w:cs="Simplified Arabic"/>
              </w:rPr>
              <w:t>3.45</w:t>
            </w:r>
          </w:p>
        </w:tc>
      </w:tr>
      <w:tr w:rsidR="00030386" w:rsidRPr="00E71CC5" w:rsidTr="008F379F">
        <w:tc>
          <w:tcPr>
            <w:tcW w:w="901" w:type="dxa"/>
            <w:shd w:val="clear" w:color="auto" w:fill="auto"/>
          </w:tcPr>
          <w:p w:rsidR="007F18E4" w:rsidRPr="00E71CC5" w:rsidRDefault="007F18E4" w:rsidP="008F379F">
            <w:pPr>
              <w:bidi/>
              <w:spacing w:line="192" w:lineRule="auto"/>
              <w:jc w:val="lowKashida"/>
              <w:rPr>
                <w:rFonts w:ascii="Simplified Arabic" w:hAnsi="Simplified Arabic" w:cs="Simplified Arabic"/>
                <w:rtl/>
                <w:lang w:bidi="ar-EG"/>
              </w:rPr>
            </w:pPr>
            <w:r w:rsidRPr="00E71CC5">
              <w:rPr>
                <w:rFonts w:ascii="Simplified Arabic" w:hAnsi="Simplified Arabic" w:cs="Simplified Arabic"/>
                <w:rtl/>
              </w:rPr>
              <w:t>مديرية</w:t>
            </w:r>
          </w:p>
        </w:tc>
        <w:tc>
          <w:tcPr>
            <w:tcW w:w="1939" w:type="dxa"/>
            <w:shd w:val="clear" w:color="auto" w:fill="auto"/>
          </w:tcPr>
          <w:p w:rsidR="007F18E4" w:rsidRPr="00E71CC5" w:rsidRDefault="007F18E4" w:rsidP="008F379F">
            <w:pPr>
              <w:bidi/>
              <w:spacing w:line="192" w:lineRule="auto"/>
              <w:jc w:val="lowKashida"/>
              <w:rPr>
                <w:rFonts w:ascii="Simplified Arabic" w:hAnsi="Simplified Arabic" w:cs="Simplified Arabic"/>
                <w:rtl/>
              </w:rPr>
            </w:pPr>
            <w:r w:rsidRPr="00E71CC5">
              <w:rPr>
                <w:rFonts w:ascii="Simplified Arabic" w:hAnsi="Simplified Arabic" w:cs="Simplified Arabic"/>
              </w:rPr>
              <w:t>4.01</w:t>
            </w: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r w:rsidRPr="00E71CC5">
              <w:rPr>
                <w:rFonts w:ascii="Simplified Arabic" w:hAnsi="Simplified Arabic" w:cs="Simplified Arabic"/>
              </w:rPr>
              <w:t>0.05</w:t>
            </w: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r w:rsidRPr="00E71CC5">
              <w:rPr>
                <w:rFonts w:ascii="Simplified Arabic" w:hAnsi="Simplified Arabic" w:cs="Simplified Arabic"/>
              </w:rPr>
              <w:t>0.14</w:t>
            </w: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r w:rsidRPr="00E71CC5">
              <w:rPr>
                <w:rFonts w:ascii="Simplified Arabic" w:hAnsi="Simplified Arabic" w:cs="Simplified Arabic"/>
              </w:rPr>
              <w:t>0.56*</w:t>
            </w:r>
          </w:p>
        </w:tc>
      </w:tr>
      <w:tr w:rsidR="00030386" w:rsidRPr="00E71CC5" w:rsidTr="008F379F">
        <w:tc>
          <w:tcPr>
            <w:tcW w:w="901" w:type="dxa"/>
            <w:shd w:val="clear" w:color="auto" w:fill="auto"/>
          </w:tcPr>
          <w:p w:rsidR="007F18E4" w:rsidRPr="00E71CC5" w:rsidRDefault="007F18E4" w:rsidP="008F379F">
            <w:pPr>
              <w:bidi/>
              <w:spacing w:line="192" w:lineRule="auto"/>
              <w:jc w:val="lowKashida"/>
              <w:rPr>
                <w:rFonts w:ascii="Simplified Arabic" w:hAnsi="Simplified Arabic" w:cs="Simplified Arabic"/>
                <w:rtl/>
              </w:rPr>
            </w:pPr>
            <w:r w:rsidRPr="00E71CC5">
              <w:rPr>
                <w:rFonts w:ascii="Simplified Arabic" w:hAnsi="Simplified Arabic" w:cs="Simplified Arabic"/>
                <w:rtl/>
              </w:rPr>
              <w:t>إدارة</w:t>
            </w:r>
          </w:p>
        </w:tc>
        <w:tc>
          <w:tcPr>
            <w:tcW w:w="1939" w:type="dxa"/>
            <w:shd w:val="clear" w:color="auto" w:fill="auto"/>
          </w:tcPr>
          <w:p w:rsidR="007F18E4" w:rsidRPr="00E71CC5" w:rsidRDefault="007F18E4" w:rsidP="008F379F">
            <w:pPr>
              <w:bidi/>
              <w:spacing w:line="192" w:lineRule="auto"/>
              <w:jc w:val="lowKashida"/>
              <w:rPr>
                <w:rFonts w:ascii="Simplified Arabic" w:hAnsi="Simplified Arabic" w:cs="Simplified Arabic"/>
              </w:rPr>
            </w:pPr>
            <w:r w:rsidRPr="00E71CC5">
              <w:rPr>
                <w:rFonts w:ascii="Simplified Arabic" w:hAnsi="Simplified Arabic" w:cs="Simplified Arabic"/>
              </w:rPr>
              <w:t>3-96</w:t>
            </w: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r w:rsidRPr="00E71CC5">
              <w:rPr>
                <w:rFonts w:ascii="Simplified Arabic" w:hAnsi="Simplified Arabic" w:cs="Simplified Arabic"/>
              </w:rPr>
              <w:t>0.09</w:t>
            </w: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r w:rsidRPr="00E71CC5">
              <w:rPr>
                <w:rFonts w:ascii="Simplified Arabic" w:hAnsi="Simplified Arabic" w:cs="Simplified Arabic"/>
              </w:rPr>
              <w:t>0.51*</w:t>
            </w:r>
          </w:p>
        </w:tc>
      </w:tr>
      <w:tr w:rsidR="00030386" w:rsidRPr="00E71CC5" w:rsidTr="008F379F">
        <w:tc>
          <w:tcPr>
            <w:tcW w:w="901" w:type="dxa"/>
            <w:shd w:val="clear" w:color="auto" w:fill="auto"/>
          </w:tcPr>
          <w:p w:rsidR="007F18E4" w:rsidRPr="00E71CC5" w:rsidRDefault="007F18E4" w:rsidP="008F379F">
            <w:pPr>
              <w:bidi/>
              <w:spacing w:line="192" w:lineRule="auto"/>
              <w:jc w:val="lowKashida"/>
              <w:rPr>
                <w:rFonts w:ascii="Simplified Arabic" w:hAnsi="Simplified Arabic" w:cs="Simplified Arabic"/>
                <w:rtl/>
              </w:rPr>
            </w:pPr>
            <w:r w:rsidRPr="00E71CC5">
              <w:rPr>
                <w:rFonts w:ascii="Simplified Arabic" w:hAnsi="Simplified Arabic" w:cs="Simplified Arabic"/>
                <w:rtl/>
              </w:rPr>
              <w:t>وحدة</w:t>
            </w:r>
          </w:p>
        </w:tc>
        <w:tc>
          <w:tcPr>
            <w:tcW w:w="1939" w:type="dxa"/>
            <w:shd w:val="clear" w:color="auto" w:fill="auto"/>
          </w:tcPr>
          <w:p w:rsidR="007F18E4" w:rsidRPr="00E71CC5" w:rsidRDefault="007F18E4" w:rsidP="008F379F">
            <w:pPr>
              <w:bidi/>
              <w:spacing w:line="192" w:lineRule="auto"/>
              <w:jc w:val="lowKashida"/>
              <w:rPr>
                <w:rFonts w:ascii="Simplified Arabic" w:hAnsi="Simplified Arabic" w:cs="Simplified Arabic"/>
              </w:rPr>
            </w:pPr>
            <w:r w:rsidRPr="00E71CC5">
              <w:rPr>
                <w:rFonts w:ascii="Simplified Arabic" w:hAnsi="Simplified Arabic" w:cs="Simplified Arabic"/>
              </w:rPr>
              <w:t>3-87</w:t>
            </w: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r w:rsidRPr="00E71CC5">
              <w:rPr>
                <w:rFonts w:ascii="Simplified Arabic" w:hAnsi="Simplified Arabic" w:cs="Simplified Arabic"/>
              </w:rPr>
              <w:t>0.42*</w:t>
            </w:r>
          </w:p>
        </w:tc>
      </w:tr>
      <w:tr w:rsidR="00030386" w:rsidRPr="00E71CC5" w:rsidTr="008F379F">
        <w:tc>
          <w:tcPr>
            <w:tcW w:w="901" w:type="dxa"/>
            <w:shd w:val="clear" w:color="auto" w:fill="auto"/>
          </w:tcPr>
          <w:p w:rsidR="007F18E4" w:rsidRPr="00E71CC5" w:rsidRDefault="007F18E4" w:rsidP="008F379F">
            <w:pPr>
              <w:bidi/>
              <w:spacing w:line="192" w:lineRule="auto"/>
              <w:jc w:val="lowKashida"/>
              <w:rPr>
                <w:rFonts w:ascii="Simplified Arabic" w:hAnsi="Simplified Arabic" w:cs="Simplified Arabic"/>
                <w:rtl/>
              </w:rPr>
            </w:pPr>
            <w:r w:rsidRPr="00E71CC5">
              <w:rPr>
                <w:rFonts w:ascii="Simplified Arabic" w:hAnsi="Simplified Arabic" w:cs="Simplified Arabic"/>
                <w:rtl/>
              </w:rPr>
              <w:t>قسم</w:t>
            </w:r>
          </w:p>
        </w:tc>
        <w:tc>
          <w:tcPr>
            <w:tcW w:w="1939" w:type="dxa"/>
            <w:shd w:val="clear" w:color="auto" w:fill="auto"/>
          </w:tcPr>
          <w:p w:rsidR="007F18E4" w:rsidRPr="00E71CC5" w:rsidRDefault="007F18E4" w:rsidP="008F379F">
            <w:pPr>
              <w:bidi/>
              <w:spacing w:line="192" w:lineRule="auto"/>
              <w:jc w:val="lowKashida"/>
              <w:rPr>
                <w:rFonts w:ascii="Simplified Arabic" w:hAnsi="Simplified Arabic" w:cs="Simplified Arabic"/>
              </w:rPr>
            </w:pPr>
            <w:r w:rsidRPr="00E71CC5">
              <w:rPr>
                <w:rFonts w:ascii="Simplified Arabic" w:hAnsi="Simplified Arabic" w:cs="Simplified Arabic"/>
              </w:rPr>
              <w:t>345</w:t>
            </w: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p>
        </w:tc>
        <w:tc>
          <w:tcPr>
            <w:tcW w:w="1420" w:type="dxa"/>
            <w:shd w:val="clear" w:color="auto" w:fill="auto"/>
          </w:tcPr>
          <w:p w:rsidR="007F18E4" w:rsidRPr="00E71CC5" w:rsidRDefault="007F18E4" w:rsidP="008F379F">
            <w:pPr>
              <w:bidi/>
              <w:spacing w:line="192" w:lineRule="auto"/>
              <w:jc w:val="lowKashida"/>
              <w:rPr>
                <w:rFonts w:ascii="Simplified Arabic" w:hAnsi="Simplified Arabic" w:cs="Simplified Arabic"/>
              </w:rPr>
            </w:pPr>
          </w:p>
        </w:tc>
      </w:tr>
    </w:tbl>
    <w:p w:rsidR="003701CD" w:rsidRPr="00307141" w:rsidRDefault="00307141" w:rsidP="00307141">
      <w:pPr>
        <w:jc w:val="right"/>
        <w:rPr>
          <w:rFonts w:ascii="Simplified Arabic" w:hAnsi="Simplified Arabic" w:cs="Simplified Arabic"/>
          <w:b/>
          <w:bCs/>
          <w:sz w:val="28"/>
          <w:szCs w:val="28"/>
          <w:lang w:bidi="ar-EG"/>
        </w:rPr>
      </w:pPr>
      <w:r w:rsidRPr="00307141">
        <w:rPr>
          <w:rFonts w:ascii="Simplified Arabic" w:hAnsi="Simplified Arabic" w:cs="Simplified Arabic"/>
          <w:b/>
          <w:bCs/>
          <w:sz w:val="28"/>
          <w:szCs w:val="28"/>
          <w:lang w:bidi="ar-EG"/>
        </w:rPr>
        <w:t xml:space="preserve"> </w:t>
      </w:r>
      <w:r w:rsidR="003701CD" w:rsidRPr="00307141">
        <w:rPr>
          <w:rFonts w:ascii="Simplified Arabic" w:hAnsi="Simplified Arabic" w:cs="Simplified Arabic"/>
          <w:b/>
          <w:bCs/>
          <w:sz w:val="28"/>
          <w:szCs w:val="28"/>
          <w:rtl/>
          <w:lang w:bidi="ar-EG"/>
        </w:rPr>
        <w:t xml:space="preserve"> </w:t>
      </w:r>
      <w:r w:rsidR="00B62211" w:rsidRPr="00307141">
        <w:rPr>
          <w:rFonts w:ascii="Simplified Arabic" w:hAnsi="Simplified Arabic" w:cs="Simplified Arabic"/>
          <w:b/>
          <w:bCs/>
          <w:sz w:val="28"/>
          <w:szCs w:val="28"/>
          <w:lang w:bidi="ar-EG"/>
        </w:rPr>
        <w:t>(</w:t>
      </w:r>
      <m:oMath>
        <m:r>
          <m:rPr>
            <m:sty m:val="p"/>
          </m:rPr>
          <w:rPr>
            <w:rFonts w:ascii="Cambria Math" w:hAnsi="Cambria Math" w:cs="Arial"/>
            <w:sz w:val="28"/>
            <w:szCs w:val="28"/>
            <w:lang w:bidi="ar-EG"/>
          </w:rPr>
          <m:t>0.05&gt;α</m:t>
        </m:r>
      </m:oMath>
      <w:r w:rsidR="00B62211" w:rsidRPr="00307141">
        <w:rPr>
          <w:rFonts w:ascii="Simplified Arabic" w:hAnsi="Simplified Arabic" w:cs="Simplified Arabic"/>
          <w:b/>
          <w:bCs/>
          <w:sz w:val="28"/>
          <w:szCs w:val="28"/>
          <w:lang w:bidi="ar-EG"/>
        </w:rPr>
        <w:t>)</w:t>
      </w:r>
      <w:r w:rsidR="00B62211" w:rsidRPr="00307141">
        <w:rPr>
          <w:rFonts w:ascii="Simplified Arabic" w:hAnsi="Simplified Arabic" w:cs="Simplified Arabic"/>
          <w:b/>
          <w:bCs/>
          <w:sz w:val="28"/>
          <w:szCs w:val="28"/>
          <w:rtl/>
          <w:lang w:bidi="ar-EG"/>
        </w:rPr>
        <w:t xml:space="preserve"> ذات دلالة إحصائية عند مستوى الدلالة الإحصائية</w:t>
      </w:r>
    </w:p>
    <w:p w:rsidR="003701CD" w:rsidRPr="00030386" w:rsidRDefault="003701CD"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تم استخدام المتوسطات الحسابية والانحرافات المعيارية واختبار (ت) </w:t>
      </w:r>
      <w:r w:rsidR="00080E33"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lang w:bidi="ar-EG"/>
        </w:rPr>
        <w:t>t-test</w:t>
      </w:r>
      <w:r w:rsidR="00080E33"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لمجموعتين مستقلتين لتقديرات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وحسب متغير الجنس، والجدول (</w:t>
      </w:r>
      <w:r w:rsidR="006C15C1" w:rsidRPr="00030386">
        <w:rPr>
          <w:rFonts w:ascii="Simplified Arabic" w:hAnsi="Simplified Arabic" w:cs="Simplified Arabic"/>
          <w:sz w:val="28"/>
          <w:szCs w:val="28"/>
          <w:rtl/>
          <w:lang w:bidi="ar-EG"/>
        </w:rPr>
        <w:t>28</w:t>
      </w:r>
      <w:r w:rsidRPr="00030386">
        <w:rPr>
          <w:rFonts w:ascii="Simplified Arabic" w:hAnsi="Simplified Arabic" w:cs="Simplified Arabic"/>
          <w:sz w:val="28"/>
          <w:szCs w:val="28"/>
          <w:rtl/>
          <w:lang w:bidi="ar-EG"/>
        </w:rPr>
        <w:t>) يبين ذلك</w:t>
      </w:r>
      <w:r w:rsidR="001B26C7" w:rsidRPr="00030386">
        <w:rPr>
          <w:rFonts w:ascii="Simplified Arabic" w:hAnsi="Simplified Arabic" w:cs="Simplified Arabic"/>
          <w:sz w:val="28"/>
          <w:szCs w:val="28"/>
          <w:rtl/>
          <w:lang w:bidi="ar-EG"/>
        </w:rPr>
        <w:t>.</w:t>
      </w:r>
    </w:p>
    <w:p w:rsidR="003701CD" w:rsidRPr="00030386" w:rsidRDefault="003701CD" w:rsidP="00104274">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29</w:t>
      </w:r>
      <w:r w:rsidRPr="00030386">
        <w:rPr>
          <w:rFonts w:ascii="Simplified Arabic" w:hAnsi="Simplified Arabic" w:cs="Simplified Arabic"/>
          <w:b/>
          <w:bCs/>
          <w:sz w:val="28"/>
          <w:szCs w:val="28"/>
          <w:rtl/>
          <w:lang w:bidi="ar-EG"/>
        </w:rPr>
        <w:t>)</w:t>
      </w:r>
    </w:p>
    <w:p w:rsidR="003701CD" w:rsidRPr="00030386" w:rsidRDefault="003701CD" w:rsidP="00307141">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المتوسطات الحسابية والانحرافات المعيارية واختبار (ت) </w:t>
      </w:r>
      <w:r w:rsidR="00B62211" w:rsidRPr="00030386">
        <w:rPr>
          <w:rFonts w:ascii="Simplified Arabic" w:hAnsi="Simplified Arabic" w:cs="Simplified Arabic"/>
          <w:b/>
          <w:bCs/>
          <w:sz w:val="28"/>
          <w:szCs w:val="28"/>
          <w:lang w:bidi="ar-EG"/>
        </w:rPr>
        <w:t>(</w:t>
      </w:r>
      <w:r w:rsidRPr="00030386">
        <w:rPr>
          <w:rFonts w:ascii="Simplified Arabic" w:hAnsi="Simplified Arabic" w:cs="Simplified Arabic"/>
          <w:b/>
          <w:bCs/>
          <w:sz w:val="28"/>
          <w:szCs w:val="28"/>
          <w:lang w:bidi="ar-EG"/>
        </w:rPr>
        <w:t>t-test</w:t>
      </w:r>
      <w:r w:rsidR="00B62211" w:rsidRPr="00030386">
        <w:rPr>
          <w:rFonts w:ascii="Simplified Arabic" w:hAnsi="Simplified Arabic" w:cs="Simplified Arabic"/>
          <w:b/>
          <w:bCs/>
          <w:sz w:val="28"/>
          <w:szCs w:val="28"/>
          <w:lang w:bidi="ar-EG"/>
        </w:rPr>
        <w:t>)</w:t>
      </w:r>
      <w:r w:rsidRPr="00030386">
        <w:rPr>
          <w:rFonts w:ascii="Simplified Arabic" w:hAnsi="Simplified Arabic" w:cs="Simplified Arabic"/>
          <w:b/>
          <w:bCs/>
          <w:sz w:val="28"/>
          <w:szCs w:val="28"/>
          <w:rtl/>
          <w:lang w:bidi="ar-EG"/>
        </w:rPr>
        <w:t xml:space="preserve"> لتقديرات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للقيام بالأنشطة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وحسب متغير الجنس</w:t>
      </w:r>
    </w:p>
    <w:tbl>
      <w:tblPr>
        <w:bidiVisual/>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1064"/>
        <w:gridCol w:w="1062"/>
        <w:gridCol w:w="1064"/>
        <w:gridCol w:w="1065"/>
        <w:gridCol w:w="1064"/>
        <w:gridCol w:w="1063"/>
        <w:gridCol w:w="1110"/>
      </w:tblGrid>
      <w:tr w:rsidR="00030386" w:rsidRPr="00030386" w:rsidTr="00526B3D">
        <w:trPr>
          <w:jc w:val="center"/>
        </w:trPr>
        <w:tc>
          <w:tcPr>
            <w:tcW w:w="2435" w:type="dxa"/>
            <w:shd w:val="clear" w:color="auto" w:fill="D9D9D9"/>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المجال</w:t>
            </w:r>
          </w:p>
        </w:tc>
        <w:tc>
          <w:tcPr>
            <w:tcW w:w="1064" w:type="dxa"/>
            <w:shd w:val="clear" w:color="auto" w:fill="D9D9D9"/>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الجنس</w:t>
            </w:r>
          </w:p>
        </w:tc>
        <w:tc>
          <w:tcPr>
            <w:tcW w:w="1062" w:type="dxa"/>
            <w:shd w:val="clear" w:color="auto" w:fill="D9D9D9"/>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العدد</w:t>
            </w:r>
          </w:p>
        </w:tc>
        <w:tc>
          <w:tcPr>
            <w:tcW w:w="1064" w:type="dxa"/>
            <w:shd w:val="clear" w:color="auto" w:fill="D9D9D9"/>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المتوسط</w:t>
            </w:r>
            <w:r w:rsidRPr="00030386">
              <w:rPr>
                <w:rFonts w:ascii="Simplified Arabic" w:hAnsi="Simplified Arabic" w:cs="Simplified Arabic"/>
                <w:b/>
                <w:bCs/>
                <w:rtl/>
              </w:rPr>
              <w:br/>
              <w:t>الحسابي</w:t>
            </w:r>
          </w:p>
        </w:tc>
        <w:tc>
          <w:tcPr>
            <w:tcW w:w="1065" w:type="dxa"/>
            <w:shd w:val="clear" w:color="auto" w:fill="D9D9D9"/>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الانحراف</w:t>
            </w:r>
            <w:r w:rsidRPr="00030386">
              <w:rPr>
                <w:rFonts w:ascii="Simplified Arabic" w:hAnsi="Simplified Arabic" w:cs="Simplified Arabic"/>
                <w:b/>
                <w:bCs/>
                <w:rtl/>
              </w:rPr>
              <w:br/>
              <w:t>المعياري</w:t>
            </w:r>
          </w:p>
        </w:tc>
        <w:tc>
          <w:tcPr>
            <w:tcW w:w="1064" w:type="dxa"/>
            <w:shd w:val="clear" w:color="auto" w:fill="D9D9D9"/>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فيمه ت</w:t>
            </w:r>
          </w:p>
        </w:tc>
        <w:tc>
          <w:tcPr>
            <w:tcW w:w="1063" w:type="dxa"/>
            <w:shd w:val="clear" w:color="auto" w:fill="D9D9D9"/>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درجه</w:t>
            </w:r>
            <w:r w:rsidRPr="00030386">
              <w:rPr>
                <w:rFonts w:ascii="Simplified Arabic" w:hAnsi="Simplified Arabic" w:cs="Simplified Arabic"/>
                <w:b/>
                <w:bCs/>
                <w:rtl/>
              </w:rPr>
              <w:br/>
              <w:t>الحرية</w:t>
            </w:r>
          </w:p>
        </w:tc>
        <w:tc>
          <w:tcPr>
            <w:tcW w:w="1110" w:type="dxa"/>
            <w:shd w:val="clear" w:color="auto" w:fill="D9D9D9"/>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الدلالة</w:t>
            </w:r>
            <w:r w:rsidRPr="00030386">
              <w:rPr>
                <w:rFonts w:ascii="Simplified Arabic" w:hAnsi="Simplified Arabic" w:cs="Simplified Arabic"/>
                <w:b/>
                <w:bCs/>
                <w:rtl/>
              </w:rPr>
              <w:br/>
              <w:t>الإحصائية</w:t>
            </w:r>
          </w:p>
        </w:tc>
      </w:tr>
      <w:tr w:rsidR="00030386" w:rsidRPr="00030386" w:rsidTr="008F379F">
        <w:trPr>
          <w:jc w:val="center"/>
        </w:trPr>
        <w:tc>
          <w:tcPr>
            <w:tcW w:w="2435" w:type="dxa"/>
            <w:vMerge w:val="restart"/>
            <w:shd w:val="clear" w:color="auto" w:fill="auto"/>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الصفات الشخصية للموظفين</w:t>
            </w:r>
          </w:p>
        </w:tc>
        <w:tc>
          <w:tcPr>
            <w:tcW w:w="1064" w:type="dxa"/>
            <w:shd w:val="clear" w:color="auto" w:fill="auto"/>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rtl/>
              </w:rPr>
              <w:t>ذكر</w:t>
            </w:r>
          </w:p>
        </w:tc>
        <w:tc>
          <w:tcPr>
            <w:tcW w:w="1062" w:type="dxa"/>
            <w:shd w:val="clear" w:color="auto" w:fill="auto"/>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rPr>
              <w:t>74</w:t>
            </w:r>
          </w:p>
        </w:tc>
        <w:tc>
          <w:tcPr>
            <w:tcW w:w="1064" w:type="dxa"/>
            <w:shd w:val="clear" w:color="auto" w:fill="auto"/>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rPr>
              <w:t>3.89</w:t>
            </w:r>
          </w:p>
        </w:tc>
        <w:tc>
          <w:tcPr>
            <w:tcW w:w="1065" w:type="dxa"/>
            <w:shd w:val="clear" w:color="auto" w:fill="auto"/>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rPr>
              <w:t>0.64</w:t>
            </w:r>
          </w:p>
        </w:tc>
        <w:tc>
          <w:tcPr>
            <w:tcW w:w="1064" w:type="dxa"/>
            <w:shd w:val="clear" w:color="auto" w:fill="auto"/>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rPr>
              <w:t>0.919</w:t>
            </w:r>
          </w:p>
        </w:tc>
        <w:tc>
          <w:tcPr>
            <w:tcW w:w="1063" w:type="dxa"/>
            <w:shd w:val="clear" w:color="auto" w:fill="auto"/>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rPr>
              <w:t>102</w:t>
            </w:r>
          </w:p>
        </w:tc>
        <w:tc>
          <w:tcPr>
            <w:tcW w:w="1110" w:type="dxa"/>
            <w:shd w:val="clear" w:color="auto" w:fill="auto"/>
          </w:tcPr>
          <w:p w:rsidR="00A71F93" w:rsidRPr="00030386" w:rsidRDefault="00A71F93" w:rsidP="008F379F">
            <w:pPr>
              <w:bidi/>
              <w:jc w:val="lowKashida"/>
              <w:rPr>
                <w:rFonts w:ascii="Simplified Arabic" w:hAnsi="Simplified Arabic" w:cs="Simplified Arabic"/>
                <w:b/>
                <w:bCs/>
                <w:rtl/>
                <w:lang w:bidi="ar-EG"/>
              </w:rPr>
            </w:pPr>
            <w:r w:rsidRPr="00030386">
              <w:rPr>
                <w:rFonts w:ascii="Simplified Arabic" w:hAnsi="Simplified Arabic" w:cs="Simplified Arabic"/>
              </w:rPr>
              <w:t>0.360</w:t>
            </w:r>
          </w:p>
        </w:tc>
      </w:tr>
      <w:tr w:rsidR="00030386" w:rsidRPr="00030386" w:rsidTr="008F379F">
        <w:trPr>
          <w:jc w:val="center"/>
        </w:trPr>
        <w:tc>
          <w:tcPr>
            <w:tcW w:w="2435" w:type="dxa"/>
            <w:vMerge/>
            <w:shd w:val="clear" w:color="auto" w:fill="auto"/>
          </w:tcPr>
          <w:p w:rsidR="00A71F93" w:rsidRPr="00030386" w:rsidRDefault="00A71F93" w:rsidP="008F379F">
            <w:pPr>
              <w:bidi/>
              <w:jc w:val="lowKashida"/>
              <w:rPr>
                <w:rFonts w:ascii="Simplified Arabic" w:hAnsi="Simplified Arabic" w:cs="Simplified Arabic"/>
                <w:b/>
                <w:bCs/>
                <w:rtl/>
              </w:rPr>
            </w:pPr>
          </w:p>
        </w:tc>
        <w:tc>
          <w:tcPr>
            <w:tcW w:w="1064" w:type="dxa"/>
            <w:shd w:val="clear" w:color="auto" w:fill="auto"/>
          </w:tcPr>
          <w:p w:rsidR="00A71F93" w:rsidRPr="00030386" w:rsidRDefault="00A71F93" w:rsidP="008F379F">
            <w:pPr>
              <w:bidi/>
              <w:jc w:val="lowKashida"/>
              <w:rPr>
                <w:rFonts w:ascii="Simplified Arabic" w:hAnsi="Simplified Arabic" w:cs="Simplified Arabic"/>
                <w:rtl/>
              </w:rPr>
            </w:pPr>
            <w:r w:rsidRPr="00030386">
              <w:rPr>
                <w:rFonts w:ascii="Simplified Arabic" w:hAnsi="Simplified Arabic" w:cs="Simplified Arabic"/>
                <w:rtl/>
              </w:rPr>
              <w:t>أنثى</w:t>
            </w:r>
          </w:p>
        </w:tc>
        <w:tc>
          <w:tcPr>
            <w:tcW w:w="1062"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30</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4.01</w:t>
            </w:r>
          </w:p>
        </w:tc>
        <w:tc>
          <w:tcPr>
            <w:tcW w:w="1065"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0.55</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p>
        </w:tc>
        <w:tc>
          <w:tcPr>
            <w:tcW w:w="1063" w:type="dxa"/>
            <w:shd w:val="clear" w:color="auto" w:fill="auto"/>
          </w:tcPr>
          <w:p w:rsidR="00A71F93" w:rsidRPr="00030386" w:rsidRDefault="00A71F93" w:rsidP="008F379F">
            <w:pPr>
              <w:bidi/>
              <w:jc w:val="lowKashida"/>
              <w:rPr>
                <w:rFonts w:ascii="Simplified Arabic" w:hAnsi="Simplified Arabic" w:cs="Simplified Arabic"/>
              </w:rPr>
            </w:pPr>
          </w:p>
        </w:tc>
        <w:tc>
          <w:tcPr>
            <w:tcW w:w="1110" w:type="dxa"/>
            <w:shd w:val="clear" w:color="auto" w:fill="auto"/>
          </w:tcPr>
          <w:p w:rsidR="00A71F93" w:rsidRPr="00030386" w:rsidRDefault="00A71F93" w:rsidP="008F379F">
            <w:pPr>
              <w:bidi/>
              <w:jc w:val="lowKashida"/>
              <w:rPr>
                <w:rFonts w:ascii="Simplified Arabic" w:hAnsi="Simplified Arabic" w:cs="Simplified Arabic"/>
              </w:rPr>
            </w:pPr>
          </w:p>
        </w:tc>
      </w:tr>
      <w:tr w:rsidR="00030386" w:rsidRPr="00030386" w:rsidTr="008F379F">
        <w:trPr>
          <w:jc w:val="center"/>
        </w:trPr>
        <w:tc>
          <w:tcPr>
            <w:tcW w:w="2435" w:type="dxa"/>
            <w:vMerge w:val="restart"/>
            <w:shd w:val="clear" w:color="auto" w:fill="auto"/>
          </w:tcPr>
          <w:p w:rsidR="00A71F93" w:rsidRPr="00030386" w:rsidRDefault="00A71F93" w:rsidP="008F379F">
            <w:pPr>
              <w:bidi/>
              <w:jc w:val="lowKashida"/>
              <w:rPr>
                <w:rFonts w:ascii="Simplified Arabic" w:hAnsi="Simplified Arabic" w:cs="Simplified Arabic"/>
                <w:b/>
                <w:bCs/>
                <w:rtl/>
              </w:rPr>
            </w:pPr>
            <w:r w:rsidRPr="00030386">
              <w:rPr>
                <w:rFonts w:ascii="Simplified Arabic" w:hAnsi="Simplified Arabic" w:cs="Simplified Arabic"/>
                <w:b/>
                <w:bCs/>
                <w:rtl/>
              </w:rPr>
              <w:t>خصائص المقدرة الاتصالية</w:t>
            </w:r>
            <w:r w:rsidRPr="00030386">
              <w:rPr>
                <w:rFonts w:ascii="Simplified Arabic" w:hAnsi="Simplified Arabic" w:cs="Simplified Arabic"/>
                <w:b/>
                <w:bCs/>
                <w:rtl/>
                <w:lang w:bidi="ar-EG"/>
              </w:rPr>
              <w:t xml:space="preserve"> </w:t>
            </w:r>
            <w:r w:rsidRPr="00030386">
              <w:rPr>
                <w:rFonts w:ascii="Simplified Arabic" w:hAnsi="Simplified Arabic" w:cs="Simplified Arabic"/>
                <w:b/>
                <w:bCs/>
                <w:rtl/>
              </w:rPr>
              <w:t>للموظفين</w:t>
            </w:r>
          </w:p>
        </w:tc>
        <w:tc>
          <w:tcPr>
            <w:tcW w:w="1064" w:type="dxa"/>
            <w:shd w:val="clear" w:color="auto" w:fill="auto"/>
          </w:tcPr>
          <w:p w:rsidR="00A71F93" w:rsidRPr="00030386" w:rsidRDefault="00A71F93" w:rsidP="008F379F">
            <w:pPr>
              <w:bidi/>
              <w:jc w:val="lowKashida"/>
              <w:rPr>
                <w:rFonts w:ascii="Simplified Arabic" w:hAnsi="Simplified Arabic" w:cs="Simplified Arabic"/>
                <w:rtl/>
              </w:rPr>
            </w:pPr>
            <w:r w:rsidRPr="00030386">
              <w:rPr>
                <w:rFonts w:ascii="Simplified Arabic" w:hAnsi="Simplified Arabic" w:cs="Simplified Arabic"/>
                <w:rtl/>
              </w:rPr>
              <w:t>ذكر</w:t>
            </w:r>
          </w:p>
        </w:tc>
        <w:tc>
          <w:tcPr>
            <w:tcW w:w="1062"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74</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4.10</w:t>
            </w:r>
          </w:p>
        </w:tc>
        <w:tc>
          <w:tcPr>
            <w:tcW w:w="1065"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0.79</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0.688</w:t>
            </w:r>
          </w:p>
        </w:tc>
        <w:tc>
          <w:tcPr>
            <w:tcW w:w="1063"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102</w:t>
            </w:r>
          </w:p>
        </w:tc>
        <w:tc>
          <w:tcPr>
            <w:tcW w:w="1110"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0.493</w:t>
            </w:r>
          </w:p>
        </w:tc>
      </w:tr>
      <w:tr w:rsidR="00030386" w:rsidRPr="00030386" w:rsidTr="008F379F">
        <w:trPr>
          <w:jc w:val="center"/>
        </w:trPr>
        <w:tc>
          <w:tcPr>
            <w:tcW w:w="2435" w:type="dxa"/>
            <w:vMerge/>
            <w:shd w:val="clear" w:color="auto" w:fill="auto"/>
          </w:tcPr>
          <w:p w:rsidR="00A71F93" w:rsidRPr="00030386" w:rsidRDefault="00A71F93" w:rsidP="008F379F">
            <w:pPr>
              <w:bidi/>
              <w:jc w:val="lowKashida"/>
              <w:rPr>
                <w:rFonts w:ascii="Simplified Arabic" w:hAnsi="Simplified Arabic" w:cs="Simplified Arabic"/>
                <w:b/>
                <w:bCs/>
                <w:rtl/>
              </w:rPr>
            </w:pPr>
          </w:p>
        </w:tc>
        <w:tc>
          <w:tcPr>
            <w:tcW w:w="1064" w:type="dxa"/>
            <w:shd w:val="clear" w:color="auto" w:fill="auto"/>
          </w:tcPr>
          <w:p w:rsidR="00A71F93" w:rsidRPr="00030386" w:rsidRDefault="00A71F93" w:rsidP="008F379F">
            <w:pPr>
              <w:bidi/>
              <w:jc w:val="lowKashida"/>
              <w:rPr>
                <w:rFonts w:ascii="Simplified Arabic" w:hAnsi="Simplified Arabic" w:cs="Simplified Arabic"/>
                <w:rtl/>
              </w:rPr>
            </w:pPr>
            <w:r w:rsidRPr="00030386">
              <w:rPr>
                <w:rFonts w:ascii="Simplified Arabic" w:hAnsi="Simplified Arabic" w:cs="Simplified Arabic"/>
                <w:rtl/>
              </w:rPr>
              <w:t>أنثى</w:t>
            </w:r>
          </w:p>
        </w:tc>
        <w:tc>
          <w:tcPr>
            <w:tcW w:w="1062"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30</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4.22</w:t>
            </w:r>
          </w:p>
        </w:tc>
        <w:tc>
          <w:tcPr>
            <w:tcW w:w="1065"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074</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p>
        </w:tc>
        <w:tc>
          <w:tcPr>
            <w:tcW w:w="1063" w:type="dxa"/>
            <w:shd w:val="clear" w:color="auto" w:fill="auto"/>
          </w:tcPr>
          <w:p w:rsidR="00A71F93" w:rsidRPr="00030386" w:rsidRDefault="00A71F93" w:rsidP="008F379F">
            <w:pPr>
              <w:bidi/>
              <w:jc w:val="lowKashida"/>
              <w:rPr>
                <w:rFonts w:ascii="Simplified Arabic" w:hAnsi="Simplified Arabic" w:cs="Simplified Arabic"/>
              </w:rPr>
            </w:pPr>
          </w:p>
        </w:tc>
        <w:tc>
          <w:tcPr>
            <w:tcW w:w="1110" w:type="dxa"/>
            <w:shd w:val="clear" w:color="auto" w:fill="auto"/>
          </w:tcPr>
          <w:p w:rsidR="00A71F93" w:rsidRPr="00030386" w:rsidRDefault="00A71F93" w:rsidP="008F379F">
            <w:pPr>
              <w:bidi/>
              <w:jc w:val="lowKashida"/>
              <w:rPr>
                <w:rFonts w:ascii="Simplified Arabic" w:hAnsi="Simplified Arabic" w:cs="Simplified Arabic"/>
              </w:rPr>
            </w:pPr>
          </w:p>
        </w:tc>
      </w:tr>
      <w:tr w:rsidR="00030386" w:rsidRPr="00030386" w:rsidTr="008F379F">
        <w:trPr>
          <w:jc w:val="center"/>
        </w:trPr>
        <w:tc>
          <w:tcPr>
            <w:tcW w:w="2435" w:type="dxa"/>
            <w:vMerge w:val="restart"/>
            <w:shd w:val="clear" w:color="auto" w:fill="auto"/>
          </w:tcPr>
          <w:p w:rsidR="00A71F93" w:rsidRPr="00030386" w:rsidRDefault="00A71F93" w:rsidP="008F379F">
            <w:pPr>
              <w:bidi/>
              <w:jc w:val="lowKashida"/>
              <w:rPr>
                <w:rFonts w:ascii="Simplified Arabic" w:hAnsi="Simplified Arabic" w:cs="Simplified Arabic"/>
                <w:b/>
                <w:bCs/>
                <w:rtl/>
              </w:rPr>
            </w:pPr>
            <w:r w:rsidRPr="00030386">
              <w:rPr>
                <w:rFonts w:ascii="Simplified Arabic" w:hAnsi="Simplified Arabic" w:cs="Simplified Arabic"/>
                <w:b/>
                <w:bCs/>
                <w:rtl/>
              </w:rPr>
              <w:t>مواصفات المستوى العلمي للموظفين</w:t>
            </w:r>
          </w:p>
        </w:tc>
        <w:tc>
          <w:tcPr>
            <w:tcW w:w="1064" w:type="dxa"/>
            <w:shd w:val="clear" w:color="auto" w:fill="auto"/>
          </w:tcPr>
          <w:p w:rsidR="00A71F93" w:rsidRPr="00030386" w:rsidRDefault="00A71F93" w:rsidP="008F379F">
            <w:pPr>
              <w:bidi/>
              <w:jc w:val="lowKashida"/>
              <w:rPr>
                <w:rFonts w:ascii="Simplified Arabic" w:hAnsi="Simplified Arabic" w:cs="Simplified Arabic"/>
                <w:rtl/>
              </w:rPr>
            </w:pPr>
            <w:r w:rsidRPr="00030386">
              <w:rPr>
                <w:rFonts w:ascii="Simplified Arabic" w:hAnsi="Simplified Arabic" w:cs="Simplified Arabic"/>
                <w:rtl/>
              </w:rPr>
              <w:t>ذكر</w:t>
            </w:r>
          </w:p>
        </w:tc>
        <w:tc>
          <w:tcPr>
            <w:tcW w:w="1062"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74</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3.35</w:t>
            </w:r>
          </w:p>
        </w:tc>
        <w:tc>
          <w:tcPr>
            <w:tcW w:w="1065"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073</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0.609</w:t>
            </w:r>
          </w:p>
        </w:tc>
        <w:tc>
          <w:tcPr>
            <w:tcW w:w="1063"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102</w:t>
            </w:r>
          </w:p>
        </w:tc>
        <w:tc>
          <w:tcPr>
            <w:tcW w:w="1110"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0.544</w:t>
            </w:r>
          </w:p>
        </w:tc>
      </w:tr>
      <w:tr w:rsidR="00030386" w:rsidRPr="00030386" w:rsidTr="008F379F">
        <w:trPr>
          <w:jc w:val="center"/>
        </w:trPr>
        <w:tc>
          <w:tcPr>
            <w:tcW w:w="2435" w:type="dxa"/>
            <w:vMerge/>
            <w:shd w:val="clear" w:color="auto" w:fill="auto"/>
          </w:tcPr>
          <w:p w:rsidR="00A71F93" w:rsidRPr="00030386" w:rsidRDefault="00A71F93" w:rsidP="008F379F">
            <w:pPr>
              <w:bidi/>
              <w:jc w:val="lowKashida"/>
              <w:rPr>
                <w:rFonts w:ascii="Simplified Arabic" w:hAnsi="Simplified Arabic" w:cs="Simplified Arabic"/>
                <w:b/>
                <w:bCs/>
                <w:rtl/>
              </w:rPr>
            </w:pPr>
          </w:p>
        </w:tc>
        <w:tc>
          <w:tcPr>
            <w:tcW w:w="1064" w:type="dxa"/>
            <w:shd w:val="clear" w:color="auto" w:fill="auto"/>
          </w:tcPr>
          <w:p w:rsidR="00A71F93" w:rsidRPr="00030386" w:rsidRDefault="00A71F93" w:rsidP="008F379F">
            <w:pPr>
              <w:bidi/>
              <w:jc w:val="lowKashida"/>
              <w:rPr>
                <w:rFonts w:ascii="Simplified Arabic" w:hAnsi="Simplified Arabic" w:cs="Simplified Arabic"/>
                <w:rtl/>
              </w:rPr>
            </w:pPr>
            <w:r w:rsidRPr="00030386">
              <w:rPr>
                <w:rFonts w:ascii="Simplified Arabic" w:hAnsi="Simplified Arabic" w:cs="Simplified Arabic"/>
                <w:rtl/>
              </w:rPr>
              <w:t>أندى</w:t>
            </w:r>
          </w:p>
        </w:tc>
        <w:tc>
          <w:tcPr>
            <w:tcW w:w="1062"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30</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3.44</w:t>
            </w:r>
          </w:p>
        </w:tc>
        <w:tc>
          <w:tcPr>
            <w:tcW w:w="1065"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0.35</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p>
        </w:tc>
        <w:tc>
          <w:tcPr>
            <w:tcW w:w="1063" w:type="dxa"/>
            <w:shd w:val="clear" w:color="auto" w:fill="auto"/>
          </w:tcPr>
          <w:p w:rsidR="00A71F93" w:rsidRPr="00030386" w:rsidRDefault="00A71F93" w:rsidP="008F379F">
            <w:pPr>
              <w:bidi/>
              <w:jc w:val="lowKashida"/>
              <w:rPr>
                <w:rFonts w:ascii="Simplified Arabic" w:hAnsi="Simplified Arabic" w:cs="Simplified Arabic"/>
              </w:rPr>
            </w:pPr>
          </w:p>
        </w:tc>
        <w:tc>
          <w:tcPr>
            <w:tcW w:w="1110" w:type="dxa"/>
            <w:shd w:val="clear" w:color="auto" w:fill="auto"/>
          </w:tcPr>
          <w:p w:rsidR="00A71F93" w:rsidRPr="00030386" w:rsidRDefault="00A71F93" w:rsidP="008F379F">
            <w:pPr>
              <w:bidi/>
              <w:jc w:val="lowKashida"/>
              <w:rPr>
                <w:rFonts w:ascii="Simplified Arabic" w:hAnsi="Simplified Arabic" w:cs="Simplified Arabic"/>
              </w:rPr>
            </w:pPr>
          </w:p>
        </w:tc>
      </w:tr>
      <w:tr w:rsidR="00030386" w:rsidRPr="00030386" w:rsidTr="008F379F">
        <w:trPr>
          <w:jc w:val="center"/>
        </w:trPr>
        <w:tc>
          <w:tcPr>
            <w:tcW w:w="2435" w:type="dxa"/>
            <w:vMerge w:val="restart"/>
            <w:shd w:val="clear" w:color="auto" w:fill="auto"/>
          </w:tcPr>
          <w:p w:rsidR="00A71F93" w:rsidRPr="00030386" w:rsidRDefault="00A71F93" w:rsidP="008F379F">
            <w:pPr>
              <w:bidi/>
              <w:jc w:val="lowKashida"/>
              <w:rPr>
                <w:rFonts w:ascii="Simplified Arabic" w:hAnsi="Simplified Arabic" w:cs="Simplified Arabic"/>
                <w:b/>
                <w:bCs/>
                <w:rtl/>
              </w:rPr>
            </w:pPr>
            <w:r w:rsidRPr="00030386">
              <w:rPr>
                <w:rFonts w:ascii="Simplified Arabic" w:hAnsi="Simplified Arabic" w:cs="Simplified Arabic"/>
                <w:b/>
                <w:bCs/>
                <w:rtl/>
              </w:rPr>
              <w:t>الصفات التكميلية للموظفين الإداريين</w:t>
            </w:r>
          </w:p>
        </w:tc>
        <w:tc>
          <w:tcPr>
            <w:tcW w:w="1064" w:type="dxa"/>
            <w:shd w:val="clear" w:color="auto" w:fill="auto"/>
          </w:tcPr>
          <w:p w:rsidR="00A71F93" w:rsidRPr="00030386" w:rsidRDefault="00A71F93" w:rsidP="008F379F">
            <w:pPr>
              <w:bidi/>
              <w:jc w:val="lowKashida"/>
              <w:rPr>
                <w:rFonts w:ascii="Simplified Arabic" w:hAnsi="Simplified Arabic" w:cs="Simplified Arabic"/>
                <w:rtl/>
              </w:rPr>
            </w:pPr>
            <w:r w:rsidRPr="00030386">
              <w:rPr>
                <w:rFonts w:ascii="Simplified Arabic" w:hAnsi="Simplified Arabic" w:cs="Simplified Arabic"/>
                <w:rtl/>
              </w:rPr>
              <w:t>ذكر</w:t>
            </w:r>
          </w:p>
        </w:tc>
        <w:tc>
          <w:tcPr>
            <w:tcW w:w="1062"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74</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3.79</w:t>
            </w:r>
          </w:p>
        </w:tc>
        <w:tc>
          <w:tcPr>
            <w:tcW w:w="1065"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0.78</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1.805</w:t>
            </w:r>
          </w:p>
        </w:tc>
        <w:tc>
          <w:tcPr>
            <w:tcW w:w="1063"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102</w:t>
            </w:r>
          </w:p>
        </w:tc>
        <w:tc>
          <w:tcPr>
            <w:tcW w:w="1110"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0.074</w:t>
            </w:r>
          </w:p>
        </w:tc>
      </w:tr>
      <w:tr w:rsidR="00030386" w:rsidRPr="00030386" w:rsidTr="008F379F">
        <w:trPr>
          <w:jc w:val="center"/>
        </w:trPr>
        <w:tc>
          <w:tcPr>
            <w:tcW w:w="2435" w:type="dxa"/>
            <w:vMerge/>
            <w:shd w:val="clear" w:color="auto" w:fill="auto"/>
          </w:tcPr>
          <w:p w:rsidR="00A71F93" w:rsidRPr="00030386" w:rsidRDefault="00A71F93" w:rsidP="008F379F">
            <w:pPr>
              <w:bidi/>
              <w:jc w:val="lowKashida"/>
              <w:rPr>
                <w:rFonts w:ascii="Simplified Arabic" w:hAnsi="Simplified Arabic" w:cs="Simplified Arabic"/>
                <w:b/>
                <w:bCs/>
                <w:rtl/>
              </w:rPr>
            </w:pPr>
          </w:p>
        </w:tc>
        <w:tc>
          <w:tcPr>
            <w:tcW w:w="1064" w:type="dxa"/>
            <w:shd w:val="clear" w:color="auto" w:fill="auto"/>
          </w:tcPr>
          <w:p w:rsidR="00A71F93" w:rsidRPr="00030386" w:rsidRDefault="00A71F93" w:rsidP="008F379F">
            <w:pPr>
              <w:bidi/>
              <w:jc w:val="lowKashida"/>
              <w:rPr>
                <w:rFonts w:ascii="Simplified Arabic" w:hAnsi="Simplified Arabic" w:cs="Simplified Arabic"/>
                <w:rtl/>
              </w:rPr>
            </w:pPr>
            <w:r w:rsidRPr="00030386">
              <w:rPr>
                <w:rFonts w:ascii="Simplified Arabic" w:hAnsi="Simplified Arabic" w:cs="Simplified Arabic"/>
                <w:rtl/>
              </w:rPr>
              <w:t>أندى</w:t>
            </w:r>
          </w:p>
        </w:tc>
        <w:tc>
          <w:tcPr>
            <w:tcW w:w="1062"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30</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4.07</w:t>
            </w:r>
          </w:p>
        </w:tc>
        <w:tc>
          <w:tcPr>
            <w:tcW w:w="1065" w:type="dxa"/>
            <w:shd w:val="clear" w:color="auto" w:fill="auto"/>
          </w:tcPr>
          <w:p w:rsidR="00A71F93" w:rsidRPr="00030386" w:rsidRDefault="00A71F93" w:rsidP="008F379F">
            <w:pPr>
              <w:bidi/>
              <w:jc w:val="lowKashida"/>
              <w:rPr>
                <w:rFonts w:ascii="Simplified Arabic" w:hAnsi="Simplified Arabic" w:cs="Simplified Arabic"/>
              </w:rPr>
            </w:pPr>
            <w:r w:rsidRPr="00030386">
              <w:rPr>
                <w:rFonts w:ascii="Simplified Arabic" w:hAnsi="Simplified Arabic" w:cs="Simplified Arabic"/>
              </w:rPr>
              <w:t>0.51</w:t>
            </w:r>
          </w:p>
        </w:tc>
        <w:tc>
          <w:tcPr>
            <w:tcW w:w="1064" w:type="dxa"/>
            <w:shd w:val="clear" w:color="auto" w:fill="auto"/>
          </w:tcPr>
          <w:p w:rsidR="00A71F93" w:rsidRPr="00030386" w:rsidRDefault="00A71F93" w:rsidP="008F379F">
            <w:pPr>
              <w:bidi/>
              <w:jc w:val="lowKashida"/>
              <w:rPr>
                <w:rFonts w:ascii="Simplified Arabic" w:hAnsi="Simplified Arabic" w:cs="Simplified Arabic"/>
              </w:rPr>
            </w:pPr>
          </w:p>
        </w:tc>
        <w:tc>
          <w:tcPr>
            <w:tcW w:w="1063" w:type="dxa"/>
            <w:shd w:val="clear" w:color="auto" w:fill="auto"/>
          </w:tcPr>
          <w:p w:rsidR="00A71F93" w:rsidRPr="00030386" w:rsidRDefault="00A71F93" w:rsidP="008F379F">
            <w:pPr>
              <w:bidi/>
              <w:jc w:val="lowKashida"/>
              <w:rPr>
                <w:rFonts w:ascii="Simplified Arabic" w:hAnsi="Simplified Arabic" w:cs="Simplified Arabic"/>
              </w:rPr>
            </w:pPr>
          </w:p>
        </w:tc>
        <w:tc>
          <w:tcPr>
            <w:tcW w:w="1110" w:type="dxa"/>
            <w:shd w:val="clear" w:color="auto" w:fill="auto"/>
          </w:tcPr>
          <w:p w:rsidR="00A71F93" w:rsidRPr="00030386" w:rsidRDefault="00A71F93" w:rsidP="008F379F">
            <w:pPr>
              <w:bidi/>
              <w:jc w:val="lowKashida"/>
              <w:rPr>
                <w:rFonts w:ascii="Simplified Arabic" w:hAnsi="Simplified Arabic" w:cs="Simplified Arabic"/>
              </w:rPr>
            </w:pPr>
          </w:p>
        </w:tc>
      </w:tr>
    </w:tbl>
    <w:p w:rsidR="003701CD" w:rsidRPr="00030386" w:rsidRDefault="003701CD"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يتبين من الجدول (</w:t>
      </w:r>
      <w:r w:rsidR="006C15C1" w:rsidRPr="00030386">
        <w:rPr>
          <w:rFonts w:ascii="Simplified Arabic" w:hAnsi="Simplified Arabic" w:cs="Simplified Arabic"/>
          <w:sz w:val="28"/>
          <w:szCs w:val="28"/>
          <w:rtl/>
          <w:lang w:bidi="ar-EG"/>
        </w:rPr>
        <w:t>28</w:t>
      </w:r>
      <w:r w:rsidRPr="00030386">
        <w:rPr>
          <w:rFonts w:ascii="Simplified Arabic" w:hAnsi="Simplified Arabic" w:cs="Simplified Arabic"/>
          <w:sz w:val="28"/>
          <w:szCs w:val="28"/>
          <w:rtl/>
          <w:lang w:bidi="ar-EG"/>
        </w:rPr>
        <w:t xml:space="preserve">) عدم وجود فرق ذي دلالة إحصائية عند مستوى الدلالة الإحصائية </w:t>
      </w:r>
      <w:r w:rsidR="008D3E50" w:rsidRPr="00030386">
        <w:rPr>
          <w:rFonts w:ascii="Simplified Arabic" w:hAnsi="Simplified Arabic" w:cs="Simplified Arabic"/>
          <w:sz w:val="28"/>
          <w:szCs w:val="28"/>
          <w:lang w:bidi="ar-EG"/>
        </w:rPr>
        <w:t>(</w:t>
      </w:r>
      <m:oMath>
        <m:r>
          <m:rPr>
            <m:sty m:val="p"/>
          </m:rPr>
          <w:rPr>
            <w:rFonts w:ascii="Cambria Math" w:hAnsi="Cambria Math" w:cs="Arial"/>
            <w:sz w:val="28"/>
            <w:szCs w:val="28"/>
            <w:lang w:bidi="ar-EG"/>
          </w:rPr>
          <m:t>0.05&gt;α</m:t>
        </m:r>
      </m:oMath>
      <w:r w:rsidR="008D3E50" w:rsidRPr="00030386">
        <w:rPr>
          <w:rFonts w:ascii="Simplified Arabic" w:hAnsi="Simplified Arabic" w:cs="Simplified Arabic"/>
          <w:sz w:val="28"/>
          <w:szCs w:val="28"/>
          <w:lang w:bidi="ar-EG"/>
        </w:rPr>
        <w:t>)</w:t>
      </w:r>
      <w:r w:rsidRPr="00030386">
        <w:rPr>
          <w:rFonts w:ascii="Simplified Arabic" w:hAnsi="Simplified Arabic" w:cs="Simplified Arabic"/>
          <w:sz w:val="28"/>
          <w:szCs w:val="28"/>
          <w:rtl/>
          <w:lang w:bidi="ar-EG"/>
        </w:rPr>
        <w:t xml:space="preserve"> بين متوسطي تقديرات أفراد عينة الدراسة على جميع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يعزى لمتغير الجنس</w:t>
      </w:r>
      <w:r w:rsidR="00136FFF" w:rsidRPr="00030386">
        <w:rPr>
          <w:rFonts w:ascii="Simplified Arabic" w:hAnsi="Simplified Arabic" w:cs="Simplified Arabic"/>
          <w:sz w:val="28"/>
          <w:szCs w:val="28"/>
          <w:lang w:bidi="ar-EG"/>
        </w:rPr>
        <w:t>.</w:t>
      </w:r>
    </w:p>
    <w:p w:rsidR="003701CD" w:rsidRPr="00030386" w:rsidRDefault="003701CD" w:rsidP="00104274">
      <w:pPr>
        <w:bidi/>
        <w:spacing w:line="192" w:lineRule="auto"/>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30</w:t>
      </w:r>
      <w:r w:rsidRPr="00030386">
        <w:rPr>
          <w:rFonts w:ascii="Simplified Arabic" w:hAnsi="Simplified Arabic" w:cs="Simplified Arabic"/>
          <w:b/>
          <w:bCs/>
          <w:sz w:val="28"/>
          <w:szCs w:val="28"/>
          <w:rtl/>
          <w:lang w:bidi="ar-EG"/>
        </w:rPr>
        <w:t>)</w:t>
      </w:r>
    </w:p>
    <w:p w:rsidR="003701CD" w:rsidRPr="00030386" w:rsidRDefault="003701CD" w:rsidP="00307141">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المتوسطات الحسابية والانحرافات المعيارية لتقديرات أفراد عينة الدراسة على الأداة ككل والمتعلقة بالصفات والخصائص والمواصفات الواجب توافرها في العاملين 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للقيام بالأنشطة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وحسب متغير الحالة الاجتماعية</w:t>
      </w:r>
    </w:p>
    <w:tbl>
      <w:tblPr>
        <w:bidiVisual/>
        <w:tblW w:w="8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1026"/>
        <w:gridCol w:w="1418"/>
        <w:gridCol w:w="1417"/>
        <w:gridCol w:w="1419"/>
      </w:tblGrid>
      <w:tr w:rsidR="00030386" w:rsidRPr="00526B3D" w:rsidTr="00526B3D">
        <w:tc>
          <w:tcPr>
            <w:tcW w:w="3560" w:type="dxa"/>
            <w:shd w:val="clear" w:color="auto" w:fill="D9D9D9"/>
          </w:tcPr>
          <w:p w:rsidR="00CE2F7A" w:rsidRPr="00526B3D" w:rsidRDefault="00CE2F7A" w:rsidP="008F379F">
            <w:pPr>
              <w:bidi/>
              <w:jc w:val="lowKashida"/>
              <w:rPr>
                <w:b/>
                <w:bCs/>
                <w:sz w:val="22"/>
                <w:szCs w:val="22"/>
                <w:rtl/>
                <w:lang w:bidi="ar-EG"/>
              </w:rPr>
            </w:pPr>
            <w:r w:rsidRPr="00526B3D">
              <w:rPr>
                <w:b/>
                <w:bCs/>
                <w:sz w:val="22"/>
                <w:szCs w:val="22"/>
                <w:rtl/>
              </w:rPr>
              <w:t>المجال</w:t>
            </w:r>
          </w:p>
        </w:tc>
        <w:tc>
          <w:tcPr>
            <w:tcW w:w="1026" w:type="dxa"/>
            <w:shd w:val="clear" w:color="auto" w:fill="D9D9D9"/>
          </w:tcPr>
          <w:p w:rsidR="00CE2F7A" w:rsidRPr="00526B3D" w:rsidRDefault="00CE2F7A" w:rsidP="008F379F">
            <w:pPr>
              <w:bidi/>
              <w:jc w:val="lowKashida"/>
              <w:rPr>
                <w:b/>
                <w:bCs/>
                <w:sz w:val="22"/>
                <w:szCs w:val="22"/>
                <w:rtl/>
                <w:lang w:bidi="ar-EG"/>
              </w:rPr>
            </w:pPr>
            <w:r w:rsidRPr="00526B3D">
              <w:rPr>
                <w:b/>
                <w:bCs/>
                <w:sz w:val="22"/>
                <w:szCs w:val="22"/>
                <w:rtl/>
              </w:rPr>
              <w:t>الحالة الاجتماعية</w:t>
            </w:r>
          </w:p>
        </w:tc>
        <w:tc>
          <w:tcPr>
            <w:tcW w:w="1418" w:type="dxa"/>
            <w:shd w:val="clear" w:color="auto" w:fill="D9D9D9"/>
          </w:tcPr>
          <w:p w:rsidR="00CE2F7A" w:rsidRPr="00526B3D" w:rsidRDefault="00CE2F7A" w:rsidP="008F379F">
            <w:pPr>
              <w:bidi/>
              <w:jc w:val="lowKashida"/>
              <w:rPr>
                <w:b/>
                <w:bCs/>
                <w:sz w:val="22"/>
                <w:szCs w:val="22"/>
                <w:rtl/>
                <w:lang w:bidi="ar-EG"/>
              </w:rPr>
            </w:pPr>
            <w:r w:rsidRPr="00526B3D">
              <w:rPr>
                <w:b/>
                <w:bCs/>
                <w:sz w:val="22"/>
                <w:szCs w:val="22"/>
                <w:rtl/>
              </w:rPr>
              <w:t>العدد</w:t>
            </w:r>
          </w:p>
        </w:tc>
        <w:tc>
          <w:tcPr>
            <w:tcW w:w="1417" w:type="dxa"/>
            <w:shd w:val="clear" w:color="auto" w:fill="D9D9D9"/>
          </w:tcPr>
          <w:p w:rsidR="00CE2F7A" w:rsidRPr="00526B3D" w:rsidRDefault="00CE2F7A" w:rsidP="008F379F">
            <w:pPr>
              <w:bidi/>
              <w:jc w:val="lowKashida"/>
              <w:rPr>
                <w:b/>
                <w:bCs/>
                <w:sz w:val="22"/>
                <w:szCs w:val="22"/>
                <w:rtl/>
                <w:lang w:bidi="ar-EG"/>
              </w:rPr>
            </w:pPr>
            <w:r w:rsidRPr="00526B3D">
              <w:rPr>
                <w:b/>
                <w:bCs/>
                <w:sz w:val="22"/>
                <w:szCs w:val="22"/>
                <w:rtl/>
              </w:rPr>
              <w:t>المتوسط الحسابي</w:t>
            </w:r>
          </w:p>
        </w:tc>
        <w:tc>
          <w:tcPr>
            <w:tcW w:w="1419" w:type="dxa"/>
            <w:shd w:val="clear" w:color="auto" w:fill="D9D9D9"/>
          </w:tcPr>
          <w:p w:rsidR="00CE2F7A" w:rsidRPr="00526B3D" w:rsidRDefault="00CE2F7A" w:rsidP="008F379F">
            <w:pPr>
              <w:bidi/>
              <w:jc w:val="lowKashida"/>
              <w:rPr>
                <w:b/>
                <w:bCs/>
                <w:sz w:val="22"/>
                <w:szCs w:val="22"/>
                <w:rtl/>
                <w:lang w:bidi="ar-EG"/>
              </w:rPr>
            </w:pPr>
            <w:r w:rsidRPr="00526B3D">
              <w:rPr>
                <w:b/>
                <w:bCs/>
                <w:sz w:val="22"/>
                <w:szCs w:val="22"/>
                <w:rtl/>
              </w:rPr>
              <w:t>الانحراف المعياري</w:t>
            </w:r>
          </w:p>
        </w:tc>
      </w:tr>
      <w:tr w:rsidR="00030386" w:rsidRPr="00526B3D" w:rsidTr="008F379F">
        <w:tc>
          <w:tcPr>
            <w:tcW w:w="3560" w:type="dxa"/>
            <w:vMerge w:val="restart"/>
            <w:shd w:val="clear" w:color="auto" w:fill="auto"/>
          </w:tcPr>
          <w:p w:rsidR="009056B9" w:rsidRPr="00526B3D" w:rsidRDefault="009056B9" w:rsidP="008F379F">
            <w:pPr>
              <w:bidi/>
              <w:jc w:val="lowKashida"/>
              <w:rPr>
                <w:b/>
                <w:bCs/>
                <w:sz w:val="22"/>
                <w:szCs w:val="22"/>
                <w:rtl/>
              </w:rPr>
            </w:pPr>
            <w:r w:rsidRPr="00526B3D">
              <w:rPr>
                <w:b/>
                <w:bCs/>
                <w:sz w:val="22"/>
                <w:szCs w:val="22"/>
                <w:rtl/>
              </w:rPr>
              <w:t>الصفات الشخصية للموظفين</w:t>
            </w: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أعزب</w:t>
            </w:r>
          </w:p>
        </w:tc>
        <w:tc>
          <w:tcPr>
            <w:tcW w:w="1418" w:type="dxa"/>
            <w:shd w:val="clear" w:color="auto" w:fill="auto"/>
          </w:tcPr>
          <w:p w:rsidR="009056B9" w:rsidRPr="00526B3D" w:rsidRDefault="009056B9" w:rsidP="008F379F">
            <w:pPr>
              <w:bidi/>
              <w:jc w:val="lowKashida"/>
              <w:rPr>
                <w:b/>
                <w:bCs/>
                <w:sz w:val="22"/>
                <w:szCs w:val="22"/>
                <w:rtl/>
              </w:rPr>
            </w:pPr>
            <w:r w:rsidRPr="00526B3D">
              <w:rPr>
                <w:sz w:val="22"/>
                <w:szCs w:val="22"/>
              </w:rPr>
              <w:t>40</w:t>
            </w:r>
          </w:p>
        </w:tc>
        <w:tc>
          <w:tcPr>
            <w:tcW w:w="1417" w:type="dxa"/>
            <w:shd w:val="clear" w:color="auto" w:fill="auto"/>
          </w:tcPr>
          <w:p w:rsidR="009056B9" w:rsidRPr="00526B3D" w:rsidRDefault="009056B9" w:rsidP="008F379F">
            <w:pPr>
              <w:bidi/>
              <w:jc w:val="lowKashida"/>
              <w:rPr>
                <w:b/>
                <w:bCs/>
                <w:sz w:val="22"/>
                <w:szCs w:val="22"/>
                <w:rtl/>
              </w:rPr>
            </w:pPr>
            <w:r w:rsidRPr="00526B3D">
              <w:rPr>
                <w:sz w:val="22"/>
                <w:szCs w:val="22"/>
              </w:rPr>
              <w:t>4.06</w:t>
            </w:r>
          </w:p>
        </w:tc>
        <w:tc>
          <w:tcPr>
            <w:tcW w:w="1419" w:type="dxa"/>
            <w:shd w:val="clear" w:color="auto" w:fill="auto"/>
          </w:tcPr>
          <w:p w:rsidR="009056B9" w:rsidRPr="00526B3D" w:rsidRDefault="009056B9" w:rsidP="008F379F">
            <w:pPr>
              <w:bidi/>
              <w:jc w:val="lowKashida"/>
              <w:rPr>
                <w:b/>
                <w:bCs/>
                <w:sz w:val="22"/>
                <w:szCs w:val="22"/>
                <w:rtl/>
              </w:rPr>
            </w:pPr>
            <w:r w:rsidRPr="00526B3D">
              <w:rPr>
                <w:sz w:val="22"/>
                <w:szCs w:val="22"/>
              </w:rPr>
              <w:t>052</w:t>
            </w:r>
          </w:p>
        </w:tc>
      </w:tr>
      <w:tr w:rsidR="00030386" w:rsidRPr="00526B3D" w:rsidTr="008F379F">
        <w:tc>
          <w:tcPr>
            <w:tcW w:w="3560" w:type="dxa"/>
            <w:vMerge/>
            <w:shd w:val="clear" w:color="auto" w:fill="auto"/>
          </w:tcPr>
          <w:p w:rsidR="009056B9" w:rsidRPr="00526B3D" w:rsidRDefault="009056B9" w:rsidP="008F379F">
            <w:pPr>
              <w:bidi/>
              <w:jc w:val="lowKashida"/>
              <w:rPr>
                <w:b/>
                <w:bCs/>
                <w:sz w:val="22"/>
                <w:szCs w:val="22"/>
                <w:rtl/>
              </w:rPr>
            </w:pP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متزوج</w:t>
            </w:r>
          </w:p>
        </w:tc>
        <w:tc>
          <w:tcPr>
            <w:tcW w:w="1418" w:type="dxa"/>
            <w:shd w:val="clear" w:color="auto" w:fill="auto"/>
          </w:tcPr>
          <w:p w:rsidR="009056B9" w:rsidRPr="00526B3D" w:rsidRDefault="009056B9" w:rsidP="008F379F">
            <w:pPr>
              <w:bidi/>
              <w:jc w:val="lowKashida"/>
              <w:rPr>
                <w:sz w:val="22"/>
                <w:szCs w:val="22"/>
              </w:rPr>
            </w:pPr>
            <w:r w:rsidRPr="00526B3D">
              <w:rPr>
                <w:sz w:val="22"/>
                <w:szCs w:val="22"/>
              </w:rPr>
              <w:t>58</w:t>
            </w:r>
          </w:p>
        </w:tc>
        <w:tc>
          <w:tcPr>
            <w:tcW w:w="1417" w:type="dxa"/>
            <w:shd w:val="clear" w:color="auto" w:fill="auto"/>
          </w:tcPr>
          <w:p w:rsidR="009056B9" w:rsidRPr="00526B3D" w:rsidRDefault="009056B9" w:rsidP="008F379F">
            <w:pPr>
              <w:bidi/>
              <w:jc w:val="lowKashida"/>
              <w:rPr>
                <w:sz w:val="22"/>
                <w:szCs w:val="22"/>
              </w:rPr>
            </w:pPr>
            <w:r w:rsidRPr="00526B3D">
              <w:rPr>
                <w:sz w:val="22"/>
                <w:szCs w:val="22"/>
              </w:rPr>
              <w:t>3.91</w:t>
            </w:r>
          </w:p>
        </w:tc>
        <w:tc>
          <w:tcPr>
            <w:tcW w:w="1419" w:type="dxa"/>
            <w:shd w:val="clear" w:color="auto" w:fill="auto"/>
          </w:tcPr>
          <w:p w:rsidR="009056B9" w:rsidRPr="00526B3D" w:rsidRDefault="009056B9" w:rsidP="008F379F">
            <w:pPr>
              <w:bidi/>
              <w:jc w:val="lowKashida"/>
              <w:rPr>
                <w:sz w:val="22"/>
                <w:szCs w:val="22"/>
              </w:rPr>
            </w:pPr>
            <w:r w:rsidRPr="00526B3D">
              <w:rPr>
                <w:sz w:val="22"/>
                <w:szCs w:val="22"/>
              </w:rPr>
              <w:t>0.62</w:t>
            </w:r>
          </w:p>
        </w:tc>
      </w:tr>
      <w:tr w:rsidR="00030386" w:rsidRPr="00526B3D" w:rsidTr="008F379F">
        <w:tc>
          <w:tcPr>
            <w:tcW w:w="3560" w:type="dxa"/>
            <w:vMerge/>
            <w:shd w:val="clear" w:color="auto" w:fill="auto"/>
          </w:tcPr>
          <w:p w:rsidR="009056B9" w:rsidRPr="00526B3D" w:rsidRDefault="009056B9" w:rsidP="008F379F">
            <w:pPr>
              <w:bidi/>
              <w:jc w:val="lowKashida"/>
              <w:rPr>
                <w:b/>
                <w:bCs/>
                <w:sz w:val="22"/>
                <w:szCs w:val="22"/>
                <w:rtl/>
              </w:rPr>
            </w:pP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مطلق</w:t>
            </w:r>
          </w:p>
        </w:tc>
        <w:tc>
          <w:tcPr>
            <w:tcW w:w="1418" w:type="dxa"/>
            <w:shd w:val="clear" w:color="auto" w:fill="auto"/>
          </w:tcPr>
          <w:p w:rsidR="009056B9" w:rsidRPr="00526B3D" w:rsidRDefault="009056B9" w:rsidP="008F379F">
            <w:pPr>
              <w:bidi/>
              <w:jc w:val="lowKashida"/>
              <w:rPr>
                <w:sz w:val="22"/>
                <w:szCs w:val="22"/>
              </w:rPr>
            </w:pPr>
            <w:r w:rsidRPr="00526B3D">
              <w:rPr>
                <w:sz w:val="22"/>
                <w:szCs w:val="22"/>
              </w:rPr>
              <w:t>6</w:t>
            </w:r>
          </w:p>
        </w:tc>
        <w:tc>
          <w:tcPr>
            <w:tcW w:w="1417" w:type="dxa"/>
            <w:shd w:val="clear" w:color="auto" w:fill="auto"/>
          </w:tcPr>
          <w:p w:rsidR="009056B9" w:rsidRPr="00526B3D" w:rsidRDefault="009056B9" w:rsidP="008F379F">
            <w:pPr>
              <w:bidi/>
              <w:jc w:val="lowKashida"/>
              <w:rPr>
                <w:sz w:val="22"/>
                <w:szCs w:val="22"/>
              </w:rPr>
            </w:pPr>
            <w:r w:rsidRPr="00526B3D">
              <w:rPr>
                <w:sz w:val="22"/>
                <w:szCs w:val="22"/>
              </w:rPr>
              <w:t>3.17</w:t>
            </w:r>
          </w:p>
        </w:tc>
        <w:tc>
          <w:tcPr>
            <w:tcW w:w="1419" w:type="dxa"/>
            <w:shd w:val="clear" w:color="auto" w:fill="auto"/>
          </w:tcPr>
          <w:p w:rsidR="009056B9" w:rsidRPr="00526B3D" w:rsidRDefault="009056B9" w:rsidP="008F379F">
            <w:pPr>
              <w:bidi/>
              <w:jc w:val="lowKashida"/>
              <w:rPr>
                <w:sz w:val="22"/>
                <w:szCs w:val="22"/>
              </w:rPr>
            </w:pPr>
            <w:r w:rsidRPr="00526B3D">
              <w:rPr>
                <w:sz w:val="22"/>
                <w:szCs w:val="22"/>
              </w:rPr>
              <w:t>0.69</w:t>
            </w:r>
          </w:p>
        </w:tc>
      </w:tr>
      <w:tr w:rsidR="00030386" w:rsidRPr="00526B3D" w:rsidTr="008F379F">
        <w:tc>
          <w:tcPr>
            <w:tcW w:w="3560" w:type="dxa"/>
            <w:vMerge w:val="restart"/>
            <w:shd w:val="clear" w:color="auto" w:fill="auto"/>
          </w:tcPr>
          <w:p w:rsidR="009056B9" w:rsidRPr="00526B3D" w:rsidRDefault="009056B9" w:rsidP="008F379F">
            <w:pPr>
              <w:bidi/>
              <w:jc w:val="lowKashida"/>
              <w:rPr>
                <w:b/>
                <w:bCs/>
                <w:sz w:val="22"/>
                <w:szCs w:val="22"/>
                <w:rtl/>
              </w:rPr>
            </w:pPr>
            <w:r w:rsidRPr="00526B3D">
              <w:rPr>
                <w:b/>
                <w:bCs/>
                <w:sz w:val="22"/>
                <w:szCs w:val="22"/>
                <w:rtl/>
              </w:rPr>
              <w:t>خصائص المقدرة الاتصالية للموظفين</w:t>
            </w: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أعزب</w:t>
            </w:r>
          </w:p>
        </w:tc>
        <w:tc>
          <w:tcPr>
            <w:tcW w:w="1418" w:type="dxa"/>
            <w:shd w:val="clear" w:color="auto" w:fill="auto"/>
          </w:tcPr>
          <w:p w:rsidR="009056B9" w:rsidRPr="00526B3D" w:rsidRDefault="009056B9" w:rsidP="008F379F">
            <w:pPr>
              <w:bidi/>
              <w:jc w:val="lowKashida"/>
              <w:rPr>
                <w:sz w:val="22"/>
                <w:szCs w:val="22"/>
              </w:rPr>
            </w:pPr>
            <w:r w:rsidRPr="00526B3D">
              <w:rPr>
                <w:sz w:val="22"/>
                <w:szCs w:val="22"/>
              </w:rPr>
              <w:t>40</w:t>
            </w:r>
          </w:p>
        </w:tc>
        <w:tc>
          <w:tcPr>
            <w:tcW w:w="1417" w:type="dxa"/>
            <w:shd w:val="clear" w:color="auto" w:fill="auto"/>
          </w:tcPr>
          <w:p w:rsidR="009056B9" w:rsidRPr="00526B3D" w:rsidRDefault="009056B9" w:rsidP="008F379F">
            <w:pPr>
              <w:bidi/>
              <w:jc w:val="lowKashida"/>
              <w:rPr>
                <w:sz w:val="22"/>
                <w:szCs w:val="22"/>
              </w:rPr>
            </w:pPr>
            <w:r w:rsidRPr="00526B3D">
              <w:rPr>
                <w:sz w:val="22"/>
                <w:szCs w:val="22"/>
              </w:rPr>
              <w:t>4.18</w:t>
            </w:r>
          </w:p>
        </w:tc>
        <w:tc>
          <w:tcPr>
            <w:tcW w:w="1419" w:type="dxa"/>
            <w:shd w:val="clear" w:color="auto" w:fill="auto"/>
          </w:tcPr>
          <w:p w:rsidR="009056B9" w:rsidRPr="00526B3D" w:rsidRDefault="009056B9" w:rsidP="008F379F">
            <w:pPr>
              <w:bidi/>
              <w:jc w:val="lowKashida"/>
              <w:rPr>
                <w:sz w:val="22"/>
                <w:szCs w:val="22"/>
              </w:rPr>
            </w:pPr>
            <w:r w:rsidRPr="00526B3D">
              <w:rPr>
                <w:sz w:val="22"/>
                <w:szCs w:val="22"/>
              </w:rPr>
              <w:t>0.67</w:t>
            </w:r>
          </w:p>
        </w:tc>
      </w:tr>
      <w:tr w:rsidR="00030386" w:rsidRPr="00526B3D" w:rsidTr="008F379F">
        <w:tc>
          <w:tcPr>
            <w:tcW w:w="3560" w:type="dxa"/>
            <w:vMerge/>
            <w:shd w:val="clear" w:color="auto" w:fill="auto"/>
          </w:tcPr>
          <w:p w:rsidR="009056B9" w:rsidRPr="00526B3D" w:rsidRDefault="009056B9" w:rsidP="008F379F">
            <w:pPr>
              <w:bidi/>
              <w:jc w:val="lowKashida"/>
              <w:rPr>
                <w:b/>
                <w:bCs/>
                <w:sz w:val="22"/>
                <w:szCs w:val="22"/>
                <w:rtl/>
              </w:rPr>
            </w:pP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متزوج</w:t>
            </w:r>
          </w:p>
        </w:tc>
        <w:tc>
          <w:tcPr>
            <w:tcW w:w="1418" w:type="dxa"/>
            <w:shd w:val="clear" w:color="auto" w:fill="auto"/>
          </w:tcPr>
          <w:p w:rsidR="009056B9" w:rsidRPr="00526B3D" w:rsidRDefault="009056B9" w:rsidP="008F379F">
            <w:pPr>
              <w:bidi/>
              <w:jc w:val="lowKashida"/>
              <w:rPr>
                <w:sz w:val="22"/>
                <w:szCs w:val="22"/>
              </w:rPr>
            </w:pPr>
            <w:r w:rsidRPr="00526B3D">
              <w:rPr>
                <w:sz w:val="22"/>
                <w:szCs w:val="22"/>
              </w:rPr>
              <w:t>58</w:t>
            </w:r>
          </w:p>
        </w:tc>
        <w:tc>
          <w:tcPr>
            <w:tcW w:w="1417" w:type="dxa"/>
            <w:shd w:val="clear" w:color="auto" w:fill="auto"/>
          </w:tcPr>
          <w:p w:rsidR="009056B9" w:rsidRPr="00526B3D" w:rsidRDefault="009056B9" w:rsidP="008F379F">
            <w:pPr>
              <w:bidi/>
              <w:jc w:val="lowKashida"/>
              <w:rPr>
                <w:sz w:val="22"/>
                <w:szCs w:val="22"/>
              </w:rPr>
            </w:pPr>
            <w:r w:rsidRPr="00526B3D">
              <w:rPr>
                <w:sz w:val="22"/>
                <w:szCs w:val="22"/>
              </w:rPr>
              <w:t>4.16</w:t>
            </w:r>
          </w:p>
        </w:tc>
        <w:tc>
          <w:tcPr>
            <w:tcW w:w="1419" w:type="dxa"/>
            <w:shd w:val="clear" w:color="auto" w:fill="auto"/>
          </w:tcPr>
          <w:p w:rsidR="009056B9" w:rsidRPr="00526B3D" w:rsidRDefault="009056B9" w:rsidP="008F379F">
            <w:pPr>
              <w:bidi/>
              <w:jc w:val="lowKashida"/>
              <w:rPr>
                <w:sz w:val="22"/>
                <w:szCs w:val="22"/>
              </w:rPr>
            </w:pPr>
            <w:r w:rsidRPr="00526B3D">
              <w:rPr>
                <w:sz w:val="22"/>
                <w:szCs w:val="22"/>
              </w:rPr>
              <w:t>0.82</w:t>
            </w:r>
          </w:p>
        </w:tc>
      </w:tr>
      <w:tr w:rsidR="00030386" w:rsidRPr="00526B3D" w:rsidTr="008F379F">
        <w:tc>
          <w:tcPr>
            <w:tcW w:w="3560" w:type="dxa"/>
            <w:vMerge/>
            <w:shd w:val="clear" w:color="auto" w:fill="auto"/>
          </w:tcPr>
          <w:p w:rsidR="009056B9" w:rsidRPr="00526B3D" w:rsidRDefault="009056B9" w:rsidP="008F379F">
            <w:pPr>
              <w:bidi/>
              <w:jc w:val="lowKashida"/>
              <w:rPr>
                <w:b/>
                <w:bCs/>
                <w:sz w:val="22"/>
                <w:szCs w:val="22"/>
                <w:rtl/>
              </w:rPr>
            </w:pP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مطلق</w:t>
            </w:r>
          </w:p>
        </w:tc>
        <w:tc>
          <w:tcPr>
            <w:tcW w:w="1418" w:type="dxa"/>
            <w:shd w:val="clear" w:color="auto" w:fill="auto"/>
          </w:tcPr>
          <w:p w:rsidR="009056B9" w:rsidRPr="00526B3D" w:rsidRDefault="009056B9" w:rsidP="008F379F">
            <w:pPr>
              <w:bidi/>
              <w:jc w:val="lowKashida"/>
              <w:rPr>
                <w:sz w:val="22"/>
                <w:szCs w:val="22"/>
              </w:rPr>
            </w:pPr>
            <w:r w:rsidRPr="00526B3D">
              <w:rPr>
                <w:sz w:val="22"/>
                <w:szCs w:val="22"/>
              </w:rPr>
              <w:t>6</w:t>
            </w:r>
          </w:p>
        </w:tc>
        <w:tc>
          <w:tcPr>
            <w:tcW w:w="1417" w:type="dxa"/>
            <w:shd w:val="clear" w:color="auto" w:fill="auto"/>
          </w:tcPr>
          <w:p w:rsidR="009056B9" w:rsidRPr="00526B3D" w:rsidRDefault="009056B9" w:rsidP="008F379F">
            <w:pPr>
              <w:bidi/>
              <w:jc w:val="lowKashida"/>
              <w:rPr>
                <w:sz w:val="22"/>
                <w:szCs w:val="22"/>
              </w:rPr>
            </w:pPr>
            <w:r w:rsidRPr="00526B3D">
              <w:rPr>
                <w:sz w:val="22"/>
                <w:szCs w:val="22"/>
              </w:rPr>
              <w:t>3.63</w:t>
            </w:r>
          </w:p>
        </w:tc>
        <w:tc>
          <w:tcPr>
            <w:tcW w:w="1419" w:type="dxa"/>
            <w:shd w:val="clear" w:color="auto" w:fill="auto"/>
          </w:tcPr>
          <w:p w:rsidR="009056B9" w:rsidRPr="00526B3D" w:rsidRDefault="009056B9" w:rsidP="008F379F">
            <w:pPr>
              <w:bidi/>
              <w:jc w:val="lowKashida"/>
              <w:rPr>
                <w:sz w:val="22"/>
                <w:szCs w:val="22"/>
              </w:rPr>
            </w:pPr>
            <w:r w:rsidRPr="00526B3D">
              <w:rPr>
                <w:sz w:val="22"/>
                <w:szCs w:val="22"/>
              </w:rPr>
              <w:t>0.95</w:t>
            </w:r>
          </w:p>
        </w:tc>
      </w:tr>
      <w:tr w:rsidR="00030386" w:rsidRPr="00526B3D" w:rsidTr="008F379F">
        <w:tc>
          <w:tcPr>
            <w:tcW w:w="3560" w:type="dxa"/>
            <w:vMerge w:val="restart"/>
            <w:shd w:val="clear" w:color="auto" w:fill="auto"/>
          </w:tcPr>
          <w:p w:rsidR="009056B9" w:rsidRPr="00526B3D" w:rsidRDefault="009056B9" w:rsidP="008F379F">
            <w:pPr>
              <w:bidi/>
              <w:jc w:val="lowKashida"/>
              <w:rPr>
                <w:b/>
                <w:bCs/>
                <w:sz w:val="22"/>
                <w:szCs w:val="22"/>
                <w:rtl/>
              </w:rPr>
            </w:pPr>
            <w:r w:rsidRPr="00526B3D">
              <w:rPr>
                <w:b/>
                <w:bCs/>
                <w:sz w:val="22"/>
                <w:szCs w:val="22"/>
                <w:rtl/>
              </w:rPr>
              <w:t>مواصفات المستوى العلمي للموظفين</w:t>
            </w: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أعزب</w:t>
            </w:r>
          </w:p>
        </w:tc>
        <w:tc>
          <w:tcPr>
            <w:tcW w:w="1418" w:type="dxa"/>
            <w:shd w:val="clear" w:color="auto" w:fill="auto"/>
          </w:tcPr>
          <w:p w:rsidR="009056B9" w:rsidRPr="00526B3D" w:rsidRDefault="009056B9" w:rsidP="008F379F">
            <w:pPr>
              <w:bidi/>
              <w:jc w:val="lowKashida"/>
              <w:rPr>
                <w:sz w:val="22"/>
                <w:szCs w:val="22"/>
              </w:rPr>
            </w:pPr>
            <w:r w:rsidRPr="00526B3D">
              <w:rPr>
                <w:sz w:val="22"/>
                <w:szCs w:val="22"/>
              </w:rPr>
              <w:t>40</w:t>
            </w:r>
          </w:p>
        </w:tc>
        <w:tc>
          <w:tcPr>
            <w:tcW w:w="1417" w:type="dxa"/>
            <w:shd w:val="clear" w:color="auto" w:fill="auto"/>
          </w:tcPr>
          <w:p w:rsidR="009056B9" w:rsidRPr="00526B3D" w:rsidRDefault="009056B9" w:rsidP="008F379F">
            <w:pPr>
              <w:bidi/>
              <w:jc w:val="lowKashida"/>
              <w:rPr>
                <w:sz w:val="22"/>
                <w:szCs w:val="22"/>
              </w:rPr>
            </w:pPr>
            <w:r w:rsidRPr="00526B3D">
              <w:rPr>
                <w:sz w:val="22"/>
                <w:szCs w:val="22"/>
              </w:rPr>
              <w:t>3.57</w:t>
            </w:r>
          </w:p>
        </w:tc>
        <w:tc>
          <w:tcPr>
            <w:tcW w:w="1419" w:type="dxa"/>
            <w:shd w:val="clear" w:color="auto" w:fill="auto"/>
          </w:tcPr>
          <w:p w:rsidR="009056B9" w:rsidRPr="00526B3D" w:rsidRDefault="009056B9" w:rsidP="008F379F">
            <w:pPr>
              <w:bidi/>
              <w:jc w:val="lowKashida"/>
              <w:rPr>
                <w:sz w:val="22"/>
                <w:szCs w:val="22"/>
              </w:rPr>
            </w:pPr>
            <w:r w:rsidRPr="00526B3D">
              <w:rPr>
                <w:sz w:val="22"/>
                <w:szCs w:val="22"/>
              </w:rPr>
              <w:t>0.53</w:t>
            </w:r>
          </w:p>
        </w:tc>
      </w:tr>
      <w:tr w:rsidR="00030386" w:rsidRPr="00526B3D" w:rsidTr="008F379F">
        <w:tc>
          <w:tcPr>
            <w:tcW w:w="3560" w:type="dxa"/>
            <w:vMerge/>
            <w:shd w:val="clear" w:color="auto" w:fill="auto"/>
          </w:tcPr>
          <w:p w:rsidR="009056B9" w:rsidRPr="00526B3D" w:rsidRDefault="009056B9" w:rsidP="008F379F">
            <w:pPr>
              <w:bidi/>
              <w:jc w:val="lowKashida"/>
              <w:rPr>
                <w:b/>
                <w:bCs/>
                <w:sz w:val="22"/>
                <w:szCs w:val="22"/>
                <w:rtl/>
              </w:rPr>
            </w:pP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متزوج</w:t>
            </w:r>
          </w:p>
        </w:tc>
        <w:tc>
          <w:tcPr>
            <w:tcW w:w="1418" w:type="dxa"/>
            <w:shd w:val="clear" w:color="auto" w:fill="auto"/>
          </w:tcPr>
          <w:p w:rsidR="009056B9" w:rsidRPr="00526B3D" w:rsidRDefault="009056B9" w:rsidP="008F379F">
            <w:pPr>
              <w:bidi/>
              <w:jc w:val="lowKashida"/>
              <w:rPr>
                <w:sz w:val="22"/>
                <w:szCs w:val="22"/>
              </w:rPr>
            </w:pPr>
            <w:r w:rsidRPr="00526B3D">
              <w:rPr>
                <w:sz w:val="22"/>
                <w:szCs w:val="22"/>
              </w:rPr>
              <w:t>58</w:t>
            </w:r>
          </w:p>
        </w:tc>
        <w:tc>
          <w:tcPr>
            <w:tcW w:w="1417" w:type="dxa"/>
            <w:shd w:val="clear" w:color="auto" w:fill="auto"/>
          </w:tcPr>
          <w:p w:rsidR="009056B9" w:rsidRPr="00526B3D" w:rsidRDefault="009056B9" w:rsidP="008F379F">
            <w:pPr>
              <w:bidi/>
              <w:jc w:val="lowKashida"/>
              <w:rPr>
                <w:sz w:val="22"/>
                <w:szCs w:val="22"/>
              </w:rPr>
            </w:pPr>
            <w:r w:rsidRPr="00526B3D">
              <w:rPr>
                <w:sz w:val="22"/>
                <w:szCs w:val="22"/>
              </w:rPr>
              <w:t>327</w:t>
            </w:r>
          </w:p>
        </w:tc>
        <w:tc>
          <w:tcPr>
            <w:tcW w:w="1419" w:type="dxa"/>
            <w:shd w:val="clear" w:color="auto" w:fill="auto"/>
          </w:tcPr>
          <w:p w:rsidR="009056B9" w:rsidRPr="00526B3D" w:rsidRDefault="009056B9" w:rsidP="008F379F">
            <w:pPr>
              <w:bidi/>
              <w:jc w:val="lowKashida"/>
              <w:rPr>
                <w:sz w:val="22"/>
                <w:szCs w:val="22"/>
              </w:rPr>
            </w:pPr>
            <w:r w:rsidRPr="00526B3D">
              <w:rPr>
                <w:sz w:val="22"/>
                <w:szCs w:val="22"/>
              </w:rPr>
              <w:t>070</w:t>
            </w:r>
          </w:p>
        </w:tc>
      </w:tr>
      <w:tr w:rsidR="00030386" w:rsidRPr="00526B3D" w:rsidTr="008F379F">
        <w:tc>
          <w:tcPr>
            <w:tcW w:w="3560" w:type="dxa"/>
            <w:vMerge/>
            <w:shd w:val="clear" w:color="auto" w:fill="auto"/>
          </w:tcPr>
          <w:p w:rsidR="009056B9" w:rsidRPr="00526B3D" w:rsidRDefault="009056B9" w:rsidP="008F379F">
            <w:pPr>
              <w:bidi/>
              <w:jc w:val="lowKashida"/>
              <w:rPr>
                <w:b/>
                <w:bCs/>
                <w:sz w:val="22"/>
                <w:szCs w:val="22"/>
                <w:rtl/>
              </w:rPr>
            </w:pP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مطلق</w:t>
            </w:r>
          </w:p>
        </w:tc>
        <w:tc>
          <w:tcPr>
            <w:tcW w:w="1418" w:type="dxa"/>
            <w:shd w:val="clear" w:color="auto" w:fill="auto"/>
          </w:tcPr>
          <w:p w:rsidR="009056B9" w:rsidRPr="00526B3D" w:rsidRDefault="009056B9" w:rsidP="008F379F">
            <w:pPr>
              <w:bidi/>
              <w:jc w:val="lowKashida"/>
              <w:rPr>
                <w:sz w:val="22"/>
                <w:szCs w:val="22"/>
              </w:rPr>
            </w:pPr>
            <w:r w:rsidRPr="00526B3D">
              <w:rPr>
                <w:sz w:val="22"/>
                <w:szCs w:val="22"/>
              </w:rPr>
              <w:t>6</w:t>
            </w:r>
          </w:p>
        </w:tc>
        <w:tc>
          <w:tcPr>
            <w:tcW w:w="1417" w:type="dxa"/>
            <w:shd w:val="clear" w:color="auto" w:fill="auto"/>
          </w:tcPr>
          <w:p w:rsidR="009056B9" w:rsidRPr="00526B3D" w:rsidRDefault="009056B9" w:rsidP="008F379F">
            <w:pPr>
              <w:bidi/>
              <w:jc w:val="lowKashida"/>
              <w:rPr>
                <w:sz w:val="22"/>
                <w:szCs w:val="22"/>
              </w:rPr>
            </w:pPr>
            <w:r w:rsidRPr="00526B3D">
              <w:rPr>
                <w:sz w:val="22"/>
                <w:szCs w:val="22"/>
              </w:rPr>
              <w:t>320</w:t>
            </w:r>
          </w:p>
        </w:tc>
        <w:tc>
          <w:tcPr>
            <w:tcW w:w="1419" w:type="dxa"/>
            <w:shd w:val="clear" w:color="auto" w:fill="auto"/>
          </w:tcPr>
          <w:p w:rsidR="009056B9" w:rsidRPr="00526B3D" w:rsidRDefault="009056B9" w:rsidP="008F379F">
            <w:pPr>
              <w:bidi/>
              <w:jc w:val="lowKashida"/>
              <w:rPr>
                <w:sz w:val="22"/>
                <w:szCs w:val="22"/>
              </w:rPr>
            </w:pPr>
            <w:r w:rsidRPr="00526B3D">
              <w:rPr>
                <w:sz w:val="22"/>
                <w:szCs w:val="22"/>
              </w:rPr>
              <w:t>044</w:t>
            </w:r>
          </w:p>
        </w:tc>
      </w:tr>
      <w:tr w:rsidR="00030386" w:rsidRPr="00526B3D" w:rsidTr="008F379F">
        <w:tc>
          <w:tcPr>
            <w:tcW w:w="3560" w:type="dxa"/>
            <w:vMerge w:val="restart"/>
            <w:shd w:val="clear" w:color="auto" w:fill="auto"/>
          </w:tcPr>
          <w:p w:rsidR="009056B9" w:rsidRPr="00526B3D" w:rsidRDefault="009056B9" w:rsidP="008F379F">
            <w:pPr>
              <w:bidi/>
              <w:jc w:val="lowKashida"/>
              <w:rPr>
                <w:b/>
                <w:bCs/>
                <w:sz w:val="22"/>
                <w:szCs w:val="22"/>
                <w:rtl/>
              </w:rPr>
            </w:pPr>
            <w:r w:rsidRPr="00526B3D">
              <w:rPr>
                <w:b/>
                <w:bCs/>
                <w:sz w:val="22"/>
                <w:szCs w:val="22"/>
                <w:rtl/>
              </w:rPr>
              <w:t>الصفات التكميلية للموظفين الإداريين</w:t>
            </w: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أعزب</w:t>
            </w:r>
          </w:p>
        </w:tc>
        <w:tc>
          <w:tcPr>
            <w:tcW w:w="1418" w:type="dxa"/>
            <w:shd w:val="clear" w:color="auto" w:fill="auto"/>
          </w:tcPr>
          <w:p w:rsidR="009056B9" w:rsidRPr="00526B3D" w:rsidRDefault="009056B9" w:rsidP="008F379F">
            <w:pPr>
              <w:bidi/>
              <w:jc w:val="lowKashida"/>
              <w:rPr>
                <w:sz w:val="22"/>
                <w:szCs w:val="22"/>
              </w:rPr>
            </w:pPr>
            <w:r w:rsidRPr="00526B3D">
              <w:rPr>
                <w:sz w:val="22"/>
                <w:szCs w:val="22"/>
              </w:rPr>
              <w:t>40</w:t>
            </w:r>
          </w:p>
        </w:tc>
        <w:tc>
          <w:tcPr>
            <w:tcW w:w="1417" w:type="dxa"/>
            <w:shd w:val="clear" w:color="auto" w:fill="auto"/>
          </w:tcPr>
          <w:p w:rsidR="009056B9" w:rsidRPr="00526B3D" w:rsidRDefault="009056B9" w:rsidP="008F379F">
            <w:pPr>
              <w:bidi/>
              <w:jc w:val="lowKashida"/>
              <w:rPr>
                <w:sz w:val="22"/>
                <w:szCs w:val="22"/>
              </w:rPr>
            </w:pPr>
            <w:r w:rsidRPr="00526B3D">
              <w:rPr>
                <w:sz w:val="22"/>
                <w:szCs w:val="22"/>
              </w:rPr>
              <w:t>3.96</w:t>
            </w:r>
          </w:p>
        </w:tc>
        <w:tc>
          <w:tcPr>
            <w:tcW w:w="1419" w:type="dxa"/>
            <w:shd w:val="clear" w:color="auto" w:fill="auto"/>
          </w:tcPr>
          <w:p w:rsidR="009056B9" w:rsidRPr="00526B3D" w:rsidRDefault="009056B9" w:rsidP="008F379F">
            <w:pPr>
              <w:bidi/>
              <w:jc w:val="lowKashida"/>
              <w:rPr>
                <w:sz w:val="22"/>
                <w:szCs w:val="22"/>
              </w:rPr>
            </w:pPr>
            <w:r w:rsidRPr="00526B3D">
              <w:rPr>
                <w:sz w:val="22"/>
                <w:szCs w:val="22"/>
              </w:rPr>
              <w:t>067</w:t>
            </w:r>
          </w:p>
        </w:tc>
      </w:tr>
      <w:tr w:rsidR="00030386" w:rsidRPr="00526B3D" w:rsidTr="008F379F">
        <w:tc>
          <w:tcPr>
            <w:tcW w:w="3560" w:type="dxa"/>
            <w:vMerge/>
            <w:shd w:val="clear" w:color="auto" w:fill="auto"/>
          </w:tcPr>
          <w:p w:rsidR="009056B9" w:rsidRPr="00526B3D" w:rsidRDefault="009056B9" w:rsidP="008F379F">
            <w:pPr>
              <w:bidi/>
              <w:jc w:val="lowKashida"/>
              <w:rPr>
                <w:sz w:val="22"/>
                <w:szCs w:val="22"/>
                <w:rtl/>
              </w:rPr>
            </w:pP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متزوج</w:t>
            </w:r>
          </w:p>
        </w:tc>
        <w:tc>
          <w:tcPr>
            <w:tcW w:w="1418" w:type="dxa"/>
            <w:shd w:val="clear" w:color="auto" w:fill="auto"/>
          </w:tcPr>
          <w:p w:rsidR="009056B9" w:rsidRPr="00526B3D" w:rsidRDefault="009056B9" w:rsidP="008F379F">
            <w:pPr>
              <w:bidi/>
              <w:jc w:val="lowKashida"/>
              <w:rPr>
                <w:sz w:val="22"/>
                <w:szCs w:val="22"/>
              </w:rPr>
            </w:pPr>
            <w:r w:rsidRPr="00526B3D">
              <w:rPr>
                <w:sz w:val="22"/>
                <w:szCs w:val="22"/>
              </w:rPr>
              <w:t>58</w:t>
            </w:r>
          </w:p>
        </w:tc>
        <w:tc>
          <w:tcPr>
            <w:tcW w:w="1417" w:type="dxa"/>
            <w:shd w:val="clear" w:color="auto" w:fill="auto"/>
          </w:tcPr>
          <w:p w:rsidR="009056B9" w:rsidRPr="00526B3D" w:rsidRDefault="009056B9" w:rsidP="008F379F">
            <w:pPr>
              <w:bidi/>
              <w:jc w:val="lowKashida"/>
              <w:rPr>
                <w:sz w:val="22"/>
                <w:szCs w:val="22"/>
              </w:rPr>
            </w:pPr>
            <w:r w:rsidRPr="00526B3D">
              <w:rPr>
                <w:sz w:val="22"/>
                <w:szCs w:val="22"/>
              </w:rPr>
              <w:t>3.87</w:t>
            </w:r>
          </w:p>
        </w:tc>
        <w:tc>
          <w:tcPr>
            <w:tcW w:w="1419" w:type="dxa"/>
            <w:shd w:val="clear" w:color="auto" w:fill="auto"/>
          </w:tcPr>
          <w:p w:rsidR="009056B9" w:rsidRPr="00526B3D" w:rsidRDefault="009056B9" w:rsidP="008F379F">
            <w:pPr>
              <w:bidi/>
              <w:jc w:val="lowKashida"/>
              <w:rPr>
                <w:sz w:val="22"/>
                <w:szCs w:val="22"/>
              </w:rPr>
            </w:pPr>
            <w:r w:rsidRPr="00526B3D">
              <w:rPr>
                <w:sz w:val="22"/>
                <w:szCs w:val="22"/>
              </w:rPr>
              <w:t>0.75</w:t>
            </w:r>
          </w:p>
        </w:tc>
      </w:tr>
      <w:tr w:rsidR="00030386" w:rsidRPr="00526B3D" w:rsidTr="008F379F">
        <w:tc>
          <w:tcPr>
            <w:tcW w:w="3560" w:type="dxa"/>
            <w:vMerge/>
            <w:shd w:val="clear" w:color="auto" w:fill="auto"/>
          </w:tcPr>
          <w:p w:rsidR="009056B9" w:rsidRPr="00526B3D" w:rsidRDefault="009056B9" w:rsidP="008F379F">
            <w:pPr>
              <w:bidi/>
              <w:jc w:val="lowKashida"/>
              <w:rPr>
                <w:sz w:val="22"/>
                <w:szCs w:val="22"/>
                <w:rtl/>
              </w:rPr>
            </w:pPr>
          </w:p>
        </w:tc>
        <w:tc>
          <w:tcPr>
            <w:tcW w:w="1026" w:type="dxa"/>
            <w:shd w:val="clear" w:color="auto" w:fill="auto"/>
          </w:tcPr>
          <w:p w:rsidR="009056B9" w:rsidRPr="00526B3D" w:rsidRDefault="009056B9" w:rsidP="008F379F">
            <w:pPr>
              <w:bidi/>
              <w:jc w:val="lowKashida"/>
              <w:rPr>
                <w:b/>
                <w:bCs/>
                <w:sz w:val="22"/>
                <w:szCs w:val="22"/>
                <w:rtl/>
              </w:rPr>
            </w:pPr>
            <w:r w:rsidRPr="00526B3D">
              <w:rPr>
                <w:b/>
                <w:bCs/>
                <w:sz w:val="22"/>
                <w:szCs w:val="22"/>
                <w:rtl/>
              </w:rPr>
              <w:t>مطلق</w:t>
            </w:r>
          </w:p>
        </w:tc>
        <w:tc>
          <w:tcPr>
            <w:tcW w:w="1418" w:type="dxa"/>
            <w:shd w:val="clear" w:color="auto" w:fill="auto"/>
          </w:tcPr>
          <w:p w:rsidR="009056B9" w:rsidRPr="00526B3D" w:rsidRDefault="009056B9" w:rsidP="008F379F">
            <w:pPr>
              <w:bidi/>
              <w:jc w:val="lowKashida"/>
              <w:rPr>
                <w:sz w:val="22"/>
                <w:szCs w:val="22"/>
                <w:rtl/>
                <w:lang w:bidi="ar-EG"/>
              </w:rPr>
            </w:pPr>
            <w:r w:rsidRPr="00526B3D">
              <w:rPr>
                <w:sz w:val="22"/>
                <w:szCs w:val="22"/>
              </w:rPr>
              <w:t>6</w:t>
            </w:r>
          </w:p>
        </w:tc>
        <w:tc>
          <w:tcPr>
            <w:tcW w:w="1417" w:type="dxa"/>
            <w:shd w:val="clear" w:color="auto" w:fill="auto"/>
          </w:tcPr>
          <w:p w:rsidR="009056B9" w:rsidRPr="00526B3D" w:rsidRDefault="009056B9" w:rsidP="008F379F">
            <w:pPr>
              <w:bidi/>
              <w:jc w:val="lowKashida"/>
              <w:rPr>
                <w:sz w:val="22"/>
                <w:szCs w:val="22"/>
              </w:rPr>
            </w:pPr>
            <w:r w:rsidRPr="00526B3D">
              <w:rPr>
                <w:sz w:val="22"/>
                <w:szCs w:val="22"/>
              </w:rPr>
              <w:t>3.37</w:t>
            </w:r>
          </w:p>
        </w:tc>
        <w:tc>
          <w:tcPr>
            <w:tcW w:w="1419" w:type="dxa"/>
            <w:shd w:val="clear" w:color="auto" w:fill="auto"/>
          </w:tcPr>
          <w:p w:rsidR="009056B9" w:rsidRPr="00526B3D" w:rsidRDefault="009056B9" w:rsidP="008F379F">
            <w:pPr>
              <w:bidi/>
              <w:jc w:val="lowKashida"/>
              <w:rPr>
                <w:sz w:val="22"/>
                <w:szCs w:val="22"/>
              </w:rPr>
            </w:pPr>
            <w:r w:rsidRPr="00526B3D">
              <w:rPr>
                <w:sz w:val="22"/>
                <w:szCs w:val="22"/>
              </w:rPr>
              <w:t>0.63</w:t>
            </w:r>
          </w:p>
        </w:tc>
      </w:tr>
    </w:tbl>
    <w:p w:rsidR="003701CD" w:rsidRPr="00030386" w:rsidRDefault="003701CD"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يتبين من الجدول (</w:t>
      </w:r>
      <w:r w:rsidR="006C15C1" w:rsidRPr="00030386">
        <w:rPr>
          <w:rFonts w:ascii="Simplified Arabic" w:hAnsi="Simplified Arabic" w:cs="Simplified Arabic"/>
          <w:sz w:val="28"/>
          <w:szCs w:val="28"/>
          <w:rtl/>
          <w:lang w:bidi="ar-EG"/>
        </w:rPr>
        <w:t>29</w:t>
      </w:r>
      <w:r w:rsidRPr="00030386">
        <w:rPr>
          <w:rFonts w:ascii="Simplified Arabic" w:hAnsi="Simplified Arabic" w:cs="Simplified Arabic"/>
          <w:sz w:val="28"/>
          <w:szCs w:val="28"/>
          <w:rtl/>
          <w:lang w:bidi="ar-EG"/>
        </w:rPr>
        <w:t xml:space="preserve">) وجود فروق ظاهرية بين متوسطات 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وحسب متغير الحالة الاجتماعية، </w:t>
      </w:r>
      <w:r w:rsidR="008E397C"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ولمعرفة الدلالة الإحصائية لتلك الفروق ؛ فقد تم استخدام تحليل التباين </w:t>
      </w:r>
      <w:r w:rsidR="009056B9"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الأحادي </w:t>
      </w:r>
      <w:r w:rsidRPr="00030386">
        <w:rPr>
          <w:rFonts w:ascii="Simplified Arabic" w:hAnsi="Simplified Arabic" w:cs="Simplified Arabic"/>
          <w:sz w:val="28"/>
          <w:szCs w:val="28"/>
          <w:lang w:bidi="ar-EG"/>
        </w:rPr>
        <w:t>One Way ANOVA</w:t>
      </w:r>
      <w:r w:rsidRPr="00030386">
        <w:rPr>
          <w:rFonts w:ascii="Simplified Arabic" w:hAnsi="Simplified Arabic" w:cs="Simplified Arabic"/>
          <w:sz w:val="28"/>
          <w:szCs w:val="28"/>
          <w:rtl/>
          <w:lang w:bidi="ar-EG"/>
        </w:rPr>
        <w:t>،</w:t>
      </w:r>
      <w:r w:rsidR="00136FFF" w:rsidRPr="00030386">
        <w:rPr>
          <w:rFonts w:ascii="Simplified Arabic" w:hAnsi="Simplified Arabic" w:cs="Simplified Arabic"/>
          <w:sz w:val="28"/>
          <w:szCs w:val="28"/>
          <w:lang w:bidi="ar-EG"/>
        </w:rPr>
        <w:t>.</w:t>
      </w:r>
    </w:p>
    <w:p w:rsidR="009056B9" w:rsidRPr="00030386" w:rsidRDefault="009056B9" w:rsidP="00104274">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31</w:t>
      </w:r>
      <w:r w:rsidRPr="00030386">
        <w:rPr>
          <w:rFonts w:ascii="Simplified Arabic" w:hAnsi="Simplified Arabic" w:cs="Simplified Arabic"/>
          <w:b/>
          <w:bCs/>
          <w:sz w:val="28"/>
          <w:szCs w:val="28"/>
          <w:rtl/>
          <w:lang w:bidi="ar-EG"/>
        </w:rPr>
        <w:t>)</w:t>
      </w:r>
    </w:p>
    <w:p w:rsidR="003701CD" w:rsidRPr="00030386" w:rsidRDefault="003701CD" w:rsidP="00307141">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نتائج تحليل التباين الأحادي لمتوسطات تقديرات أفراد عينة الدراسة على كل مجال من والمتعلقة بالصفات والخصائص والمواصفات الواجب توافرها في العاملين 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للقيام بالأنشطة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وحسب متغير الحالة الاجتماعية</w:t>
      </w:r>
    </w:p>
    <w:tbl>
      <w:tblPr>
        <w:bidiVisual/>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1843"/>
        <w:gridCol w:w="1134"/>
        <w:gridCol w:w="1134"/>
        <w:gridCol w:w="1134"/>
        <w:gridCol w:w="992"/>
        <w:gridCol w:w="991"/>
      </w:tblGrid>
      <w:tr w:rsidR="00030386" w:rsidRPr="00030386" w:rsidTr="00526B3D">
        <w:trPr>
          <w:jc w:val="center"/>
        </w:trPr>
        <w:tc>
          <w:tcPr>
            <w:tcW w:w="2776" w:type="dxa"/>
            <w:shd w:val="clear" w:color="auto" w:fill="D9D9D9"/>
          </w:tcPr>
          <w:p w:rsidR="00D00BC1" w:rsidRPr="00030386" w:rsidRDefault="00D00BC1"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rPr>
              <w:t>المجال</w:t>
            </w:r>
          </w:p>
        </w:tc>
        <w:tc>
          <w:tcPr>
            <w:tcW w:w="1843" w:type="dxa"/>
            <w:shd w:val="clear" w:color="auto" w:fill="D9D9D9"/>
          </w:tcPr>
          <w:p w:rsidR="00D00BC1" w:rsidRPr="00030386" w:rsidRDefault="00D00BC1"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rPr>
              <w:t>مصدر التباين</w:t>
            </w:r>
          </w:p>
        </w:tc>
        <w:tc>
          <w:tcPr>
            <w:tcW w:w="1134" w:type="dxa"/>
            <w:shd w:val="clear" w:color="auto" w:fill="D9D9D9"/>
          </w:tcPr>
          <w:p w:rsidR="00D00BC1" w:rsidRPr="00030386" w:rsidRDefault="00D00BC1" w:rsidP="00307141">
            <w:pPr>
              <w:pStyle w:val="Other0"/>
              <w:spacing w:after="0" w:line="240" w:lineRule="auto"/>
              <w:ind w:firstLine="200"/>
              <w:jc w:val="center"/>
              <w:rPr>
                <w:rFonts w:ascii="Simplified Arabic" w:hAnsi="Simplified Arabic" w:cs="Simplified Arabic"/>
                <w:b/>
                <w:bCs/>
                <w:sz w:val="22"/>
                <w:szCs w:val="22"/>
                <w:rtl/>
              </w:rPr>
            </w:pPr>
            <w:r w:rsidRPr="00030386">
              <w:rPr>
                <w:rFonts w:ascii="Simplified Arabic" w:hAnsi="Simplified Arabic" w:cs="Simplified Arabic"/>
                <w:b/>
                <w:bCs/>
                <w:sz w:val="22"/>
                <w:szCs w:val="22"/>
                <w:rtl/>
              </w:rPr>
              <w:t>مجموع</w:t>
            </w:r>
          </w:p>
          <w:p w:rsidR="00D00BC1" w:rsidRPr="00030386" w:rsidRDefault="00D00BC1"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rPr>
              <w:t>المربعات</w:t>
            </w:r>
          </w:p>
        </w:tc>
        <w:tc>
          <w:tcPr>
            <w:tcW w:w="1134" w:type="dxa"/>
            <w:shd w:val="clear" w:color="auto" w:fill="D9D9D9"/>
          </w:tcPr>
          <w:p w:rsidR="00D00BC1" w:rsidRPr="00030386" w:rsidRDefault="00D00BC1"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rPr>
              <w:t>درجات</w:t>
            </w:r>
            <w:r w:rsidRPr="00030386">
              <w:rPr>
                <w:rFonts w:ascii="Simplified Arabic" w:hAnsi="Simplified Arabic" w:cs="Simplified Arabic"/>
                <w:b/>
                <w:bCs/>
                <w:sz w:val="22"/>
                <w:szCs w:val="22"/>
                <w:rtl/>
              </w:rPr>
              <w:br/>
              <w:t>الحرية</w:t>
            </w:r>
          </w:p>
        </w:tc>
        <w:tc>
          <w:tcPr>
            <w:tcW w:w="1134" w:type="dxa"/>
            <w:shd w:val="clear" w:color="auto" w:fill="D9D9D9"/>
          </w:tcPr>
          <w:p w:rsidR="00D00BC1" w:rsidRPr="00030386" w:rsidRDefault="00D00BC1" w:rsidP="00307141">
            <w:pPr>
              <w:pStyle w:val="Other0"/>
              <w:spacing w:after="0" w:line="240" w:lineRule="auto"/>
              <w:ind w:firstLine="0"/>
              <w:jc w:val="center"/>
              <w:rPr>
                <w:rFonts w:ascii="Simplified Arabic" w:hAnsi="Simplified Arabic" w:cs="Simplified Arabic"/>
                <w:b/>
                <w:bCs/>
                <w:sz w:val="22"/>
                <w:szCs w:val="22"/>
                <w:rtl/>
              </w:rPr>
            </w:pPr>
            <w:r w:rsidRPr="00030386">
              <w:rPr>
                <w:rFonts w:ascii="Simplified Arabic" w:hAnsi="Simplified Arabic" w:cs="Simplified Arabic"/>
                <w:b/>
                <w:bCs/>
                <w:sz w:val="22"/>
                <w:szCs w:val="22"/>
                <w:rtl/>
              </w:rPr>
              <w:t>متوسط</w:t>
            </w:r>
          </w:p>
          <w:p w:rsidR="00D00BC1" w:rsidRPr="00030386" w:rsidRDefault="00D00BC1"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rPr>
              <w:t>المربعات</w:t>
            </w:r>
          </w:p>
        </w:tc>
        <w:tc>
          <w:tcPr>
            <w:tcW w:w="992" w:type="dxa"/>
            <w:shd w:val="clear" w:color="auto" w:fill="D9D9D9"/>
          </w:tcPr>
          <w:p w:rsidR="00D00BC1" w:rsidRPr="00030386" w:rsidRDefault="00D00BC1" w:rsidP="00307141">
            <w:pPr>
              <w:pStyle w:val="Other0"/>
              <w:spacing w:after="0" w:line="240" w:lineRule="auto"/>
              <w:ind w:firstLine="0"/>
              <w:jc w:val="center"/>
              <w:rPr>
                <w:rFonts w:ascii="Simplified Arabic" w:hAnsi="Simplified Arabic" w:cs="Simplified Arabic"/>
                <w:b/>
                <w:bCs/>
                <w:sz w:val="22"/>
                <w:szCs w:val="22"/>
                <w:rtl/>
              </w:rPr>
            </w:pPr>
            <w:r w:rsidRPr="00030386">
              <w:rPr>
                <w:rFonts w:ascii="Simplified Arabic" w:hAnsi="Simplified Arabic" w:cs="Simplified Arabic"/>
                <w:b/>
                <w:bCs/>
                <w:sz w:val="22"/>
                <w:szCs w:val="22"/>
                <w:rtl/>
              </w:rPr>
              <w:t>قيمة ف</w:t>
            </w:r>
          </w:p>
          <w:p w:rsidR="00D00BC1" w:rsidRPr="00030386" w:rsidRDefault="00D00BC1" w:rsidP="00307141">
            <w:pPr>
              <w:bidi/>
              <w:jc w:val="center"/>
              <w:rPr>
                <w:rFonts w:ascii="Simplified Arabic" w:hAnsi="Simplified Arabic" w:cs="Simplified Arabic"/>
                <w:b/>
                <w:bCs/>
                <w:sz w:val="22"/>
                <w:szCs w:val="22"/>
                <w:rtl/>
                <w:lang w:bidi="ar-EG"/>
              </w:rPr>
            </w:pPr>
          </w:p>
        </w:tc>
        <w:tc>
          <w:tcPr>
            <w:tcW w:w="991" w:type="dxa"/>
            <w:shd w:val="clear" w:color="auto" w:fill="D9D9D9"/>
          </w:tcPr>
          <w:p w:rsidR="00D00BC1" w:rsidRPr="00030386" w:rsidRDefault="00D00BC1"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rPr>
              <w:t>الدلالة</w:t>
            </w:r>
            <w:r w:rsidRPr="00030386">
              <w:rPr>
                <w:rFonts w:ascii="Simplified Arabic" w:hAnsi="Simplified Arabic" w:cs="Simplified Arabic"/>
                <w:b/>
                <w:bCs/>
                <w:sz w:val="22"/>
                <w:szCs w:val="22"/>
                <w:rtl/>
              </w:rPr>
              <w:br/>
              <w:t>الإحصائية</w:t>
            </w:r>
          </w:p>
        </w:tc>
      </w:tr>
      <w:tr w:rsidR="00030386" w:rsidRPr="00030386" w:rsidTr="008F379F">
        <w:trPr>
          <w:jc w:val="center"/>
        </w:trPr>
        <w:tc>
          <w:tcPr>
            <w:tcW w:w="2776" w:type="dxa"/>
            <w:vMerge w:val="restart"/>
            <w:shd w:val="clear" w:color="auto" w:fill="auto"/>
          </w:tcPr>
          <w:p w:rsidR="00223463" w:rsidRPr="00030386" w:rsidRDefault="00223463" w:rsidP="008F379F">
            <w:pPr>
              <w:bidi/>
              <w:jc w:val="lowKashida"/>
              <w:rPr>
                <w:rFonts w:ascii="Simplified Arabic" w:hAnsi="Simplified Arabic" w:cs="Simplified Arabic"/>
                <w:sz w:val="22"/>
                <w:szCs w:val="22"/>
                <w:rtl/>
              </w:rPr>
            </w:pPr>
            <w:r w:rsidRPr="00030386">
              <w:rPr>
                <w:rFonts w:ascii="Simplified Arabic" w:hAnsi="Simplified Arabic" w:cs="Simplified Arabic"/>
                <w:b/>
                <w:bCs/>
                <w:sz w:val="22"/>
                <w:szCs w:val="22"/>
                <w:rtl/>
              </w:rPr>
              <w:t>الصفات الشخصية للموظفين -</w:t>
            </w:r>
          </w:p>
        </w:tc>
        <w:tc>
          <w:tcPr>
            <w:tcW w:w="1843" w:type="dxa"/>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بين المجموعات</w:t>
            </w:r>
          </w:p>
        </w:tc>
        <w:tc>
          <w:tcPr>
            <w:tcW w:w="1134" w:type="dxa"/>
            <w:shd w:val="clear" w:color="auto" w:fill="auto"/>
          </w:tcPr>
          <w:p w:rsidR="00223463" w:rsidRPr="00030386" w:rsidRDefault="00223463" w:rsidP="008F379F">
            <w:pPr>
              <w:pStyle w:val="Other0"/>
              <w:spacing w:after="0" w:line="240" w:lineRule="auto"/>
              <w:ind w:firstLine="200"/>
              <w:jc w:val="lowKashida"/>
              <w:rPr>
                <w:rFonts w:ascii="Simplified Arabic" w:hAnsi="Simplified Arabic" w:cs="Simplified Arabic"/>
                <w:sz w:val="22"/>
                <w:szCs w:val="22"/>
                <w:rtl/>
              </w:rPr>
            </w:pPr>
            <w:r w:rsidRPr="00030386">
              <w:rPr>
                <w:rFonts w:ascii="Simplified Arabic" w:hAnsi="Simplified Arabic" w:cs="Simplified Arabic"/>
                <w:sz w:val="22"/>
                <w:szCs w:val="22"/>
              </w:rPr>
              <w:t>4.207</w:t>
            </w:r>
          </w:p>
        </w:tc>
        <w:tc>
          <w:tcPr>
            <w:tcW w:w="1134" w:type="dxa"/>
            <w:shd w:val="clear" w:color="auto" w:fill="auto"/>
          </w:tcPr>
          <w:p w:rsidR="00223463" w:rsidRPr="00030386" w:rsidRDefault="00223463"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Pr>
              <w:t>2</w:t>
            </w:r>
          </w:p>
        </w:tc>
        <w:tc>
          <w:tcPr>
            <w:tcW w:w="1134"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tl/>
              </w:rPr>
            </w:pPr>
            <w:r w:rsidRPr="00030386">
              <w:rPr>
                <w:rFonts w:ascii="Simplified Arabic" w:hAnsi="Simplified Arabic" w:cs="Simplified Arabic"/>
                <w:sz w:val="22"/>
                <w:szCs w:val="22"/>
              </w:rPr>
              <w:t>2.104</w:t>
            </w:r>
          </w:p>
        </w:tc>
        <w:tc>
          <w:tcPr>
            <w:tcW w:w="992"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tl/>
              </w:rPr>
            </w:pPr>
            <w:r w:rsidRPr="00030386">
              <w:rPr>
                <w:rFonts w:ascii="Simplified Arabic" w:hAnsi="Simplified Arabic" w:cs="Simplified Arabic"/>
                <w:sz w:val="22"/>
                <w:szCs w:val="22"/>
              </w:rPr>
              <w:t>6.162</w:t>
            </w:r>
          </w:p>
        </w:tc>
        <w:tc>
          <w:tcPr>
            <w:tcW w:w="991" w:type="dxa"/>
            <w:shd w:val="clear" w:color="auto" w:fill="auto"/>
          </w:tcPr>
          <w:p w:rsidR="00223463" w:rsidRPr="00030386" w:rsidRDefault="00223463"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Pr>
              <w:t>*0.003</w:t>
            </w:r>
          </w:p>
        </w:tc>
      </w:tr>
      <w:tr w:rsidR="00030386" w:rsidRPr="00030386" w:rsidTr="008F379F">
        <w:trPr>
          <w:jc w:val="center"/>
        </w:trPr>
        <w:tc>
          <w:tcPr>
            <w:tcW w:w="2776" w:type="dxa"/>
            <w:vMerge/>
            <w:shd w:val="clear" w:color="auto" w:fill="auto"/>
          </w:tcPr>
          <w:p w:rsidR="00223463" w:rsidRPr="00030386" w:rsidRDefault="00223463" w:rsidP="008F379F">
            <w:pPr>
              <w:bidi/>
              <w:jc w:val="lowKashida"/>
              <w:rPr>
                <w:rFonts w:ascii="Simplified Arabic" w:hAnsi="Simplified Arabic" w:cs="Simplified Arabic"/>
                <w:b/>
                <w:bCs/>
                <w:sz w:val="22"/>
                <w:szCs w:val="22"/>
                <w:rtl/>
              </w:rPr>
            </w:pPr>
          </w:p>
        </w:tc>
        <w:tc>
          <w:tcPr>
            <w:tcW w:w="1843" w:type="dxa"/>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داخل المجموعات</w:t>
            </w:r>
          </w:p>
        </w:tc>
        <w:tc>
          <w:tcPr>
            <w:tcW w:w="1134" w:type="dxa"/>
            <w:shd w:val="clear" w:color="auto" w:fill="auto"/>
          </w:tcPr>
          <w:p w:rsidR="00223463" w:rsidRPr="00030386" w:rsidRDefault="00223463" w:rsidP="008F379F">
            <w:pPr>
              <w:pStyle w:val="Other0"/>
              <w:spacing w:after="0" w:line="240" w:lineRule="auto"/>
              <w:ind w:firstLine="200"/>
              <w:jc w:val="lowKashida"/>
              <w:rPr>
                <w:rFonts w:ascii="Simplified Arabic" w:hAnsi="Simplified Arabic" w:cs="Simplified Arabic"/>
                <w:sz w:val="22"/>
                <w:szCs w:val="22"/>
              </w:rPr>
            </w:pPr>
            <w:r w:rsidRPr="00030386">
              <w:rPr>
                <w:rFonts w:ascii="Simplified Arabic" w:hAnsi="Simplified Arabic" w:cs="Simplified Arabic"/>
                <w:sz w:val="22"/>
                <w:szCs w:val="22"/>
              </w:rPr>
              <w:t>34.478</w:t>
            </w:r>
          </w:p>
        </w:tc>
        <w:tc>
          <w:tcPr>
            <w:tcW w:w="1134" w:type="dxa"/>
            <w:shd w:val="clear" w:color="auto" w:fill="auto"/>
          </w:tcPr>
          <w:p w:rsidR="00223463" w:rsidRPr="00030386" w:rsidRDefault="00223463"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101</w:t>
            </w:r>
          </w:p>
        </w:tc>
        <w:tc>
          <w:tcPr>
            <w:tcW w:w="1134"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r w:rsidRPr="00030386">
              <w:rPr>
                <w:rFonts w:ascii="Simplified Arabic" w:hAnsi="Simplified Arabic" w:cs="Simplified Arabic"/>
                <w:sz w:val="22"/>
                <w:szCs w:val="22"/>
              </w:rPr>
              <w:t>0.341</w:t>
            </w:r>
          </w:p>
        </w:tc>
        <w:tc>
          <w:tcPr>
            <w:tcW w:w="992"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p>
        </w:tc>
        <w:tc>
          <w:tcPr>
            <w:tcW w:w="991" w:type="dxa"/>
            <w:shd w:val="clear" w:color="auto" w:fill="auto"/>
          </w:tcPr>
          <w:p w:rsidR="00223463" w:rsidRPr="00030386" w:rsidRDefault="00223463" w:rsidP="008F379F">
            <w:pPr>
              <w:bidi/>
              <w:jc w:val="lowKashida"/>
              <w:rPr>
                <w:rFonts w:ascii="Simplified Arabic" w:hAnsi="Simplified Arabic" w:cs="Simplified Arabic"/>
                <w:sz w:val="22"/>
                <w:szCs w:val="22"/>
              </w:rPr>
            </w:pPr>
          </w:p>
        </w:tc>
      </w:tr>
      <w:tr w:rsidR="00030386" w:rsidRPr="00030386" w:rsidTr="008F379F">
        <w:trPr>
          <w:jc w:val="center"/>
        </w:trPr>
        <w:tc>
          <w:tcPr>
            <w:tcW w:w="2776" w:type="dxa"/>
            <w:vMerge/>
            <w:shd w:val="clear" w:color="auto" w:fill="auto"/>
          </w:tcPr>
          <w:p w:rsidR="00223463" w:rsidRPr="00030386" w:rsidRDefault="00223463" w:rsidP="008F379F">
            <w:pPr>
              <w:bidi/>
              <w:jc w:val="lowKashida"/>
              <w:rPr>
                <w:rFonts w:ascii="Simplified Arabic" w:hAnsi="Simplified Arabic" w:cs="Simplified Arabic"/>
                <w:b/>
                <w:bCs/>
                <w:sz w:val="22"/>
                <w:szCs w:val="22"/>
                <w:rtl/>
              </w:rPr>
            </w:pPr>
          </w:p>
        </w:tc>
        <w:tc>
          <w:tcPr>
            <w:tcW w:w="1843" w:type="dxa"/>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المجموع</w:t>
            </w:r>
          </w:p>
        </w:tc>
        <w:tc>
          <w:tcPr>
            <w:tcW w:w="1134" w:type="dxa"/>
            <w:shd w:val="clear" w:color="auto" w:fill="auto"/>
          </w:tcPr>
          <w:p w:rsidR="00223463" w:rsidRPr="00030386" w:rsidRDefault="00223463" w:rsidP="008F379F">
            <w:pPr>
              <w:pStyle w:val="Other0"/>
              <w:spacing w:after="0" w:line="240" w:lineRule="auto"/>
              <w:ind w:firstLine="200"/>
              <w:jc w:val="lowKashida"/>
              <w:rPr>
                <w:rFonts w:ascii="Simplified Arabic" w:hAnsi="Simplified Arabic" w:cs="Simplified Arabic"/>
                <w:sz w:val="22"/>
                <w:szCs w:val="22"/>
              </w:rPr>
            </w:pPr>
            <w:r w:rsidRPr="00030386">
              <w:rPr>
                <w:rFonts w:ascii="Simplified Arabic" w:hAnsi="Simplified Arabic" w:cs="Simplified Arabic"/>
                <w:sz w:val="22"/>
                <w:szCs w:val="22"/>
              </w:rPr>
              <w:t>38.685</w:t>
            </w:r>
          </w:p>
        </w:tc>
        <w:tc>
          <w:tcPr>
            <w:tcW w:w="1134" w:type="dxa"/>
            <w:shd w:val="clear" w:color="auto" w:fill="auto"/>
          </w:tcPr>
          <w:p w:rsidR="00223463" w:rsidRPr="00030386" w:rsidRDefault="00223463"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103</w:t>
            </w:r>
          </w:p>
        </w:tc>
        <w:tc>
          <w:tcPr>
            <w:tcW w:w="1134"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p>
        </w:tc>
        <w:tc>
          <w:tcPr>
            <w:tcW w:w="992"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p>
        </w:tc>
        <w:tc>
          <w:tcPr>
            <w:tcW w:w="991" w:type="dxa"/>
            <w:shd w:val="clear" w:color="auto" w:fill="auto"/>
          </w:tcPr>
          <w:p w:rsidR="00223463" w:rsidRPr="00030386" w:rsidRDefault="00223463" w:rsidP="008F379F">
            <w:pPr>
              <w:bidi/>
              <w:jc w:val="lowKashida"/>
              <w:rPr>
                <w:rFonts w:ascii="Simplified Arabic" w:hAnsi="Simplified Arabic" w:cs="Simplified Arabic"/>
                <w:sz w:val="22"/>
                <w:szCs w:val="22"/>
              </w:rPr>
            </w:pPr>
          </w:p>
        </w:tc>
      </w:tr>
      <w:tr w:rsidR="00030386" w:rsidRPr="00030386" w:rsidTr="008F379F">
        <w:trPr>
          <w:jc w:val="center"/>
        </w:trPr>
        <w:tc>
          <w:tcPr>
            <w:tcW w:w="2776" w:type="dxa"/>
            <w:vMerge w:val="restart"/>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خصائص المقدرة</w:t>
            </w:r>
            <w:r w:rsidRPr="00030386">
              <w:rPr>
                <w:rFonts w:ascii="Simplified Arabic" w:hAnsi="Simplified Arabic" w:cs="Simplified Arabic"/>
                <w:b/>
                <w:bCs/>
                <w:sz w:val="22"/>
                <w:szCs w:val="22"/>
                <w:rtl/>
                <w:lang w:bidi="ar-EG"/>
              </w:rPr>
              <w:t xml:space="preserve"> </w:t>
            </w:r>
            <w:r w:rsidRPr="00030386">
              <w:rPr>
                <w:rFonts w:ascii="Simplified Arabic" w:hAnsi="Simplified Arabic" w:cs="Simplified Arabic"/>
                <w:b/>
                <w:bCs/>
                <w:sz w:val="22"/>
                <w:szCs w:val="22"/>
                <w:rtl/>
              </w:rPr>
              <w:t>الاتصالية للموظفين "</w:t>
            </w:r>
          </w:p>
        </w:tc>
        <w:tc>
          <w:tcPr>
            <w:tcW w:w="1843" w:type="dxa"/>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بين المجموعات</w:t>
            </w:r>
          </w:p>
        </w:tc>
        <w:tc>
          <w:tcPr>
            <w:tcW w:w="1134" w:type="dxa"/>
            <w:shd w:val="clear" w:color="auto" w:fill="auto"/>
          </w:tcPr>
          <w:p w:rsidR="00223463" w:rsidRPr="00030386" w:rsidRDefault="00223463" w:rsidP="008F379F">
            <w:pPr>
              <w:pStyle w:val="Other0"/>
              <w:spacing w:after="0" w:line="240" w:lineRule="auto"/>
              <w:ind w:firstLine="200"/>
              <w:jc w:val="lowKashida"/>
              <w:rPr>
                <w:rFonts w:ascii="Simplified Arabic" w:hAnsi="Simplified Arabic" w:cs="Simplified Arabic"/>
                <w:sz w:val="22"/>
                <w:szCs w:val="22"/>
              </w:rPr>
            </w:pPr>
            <w:r w:rsidRPr="00030386">
              <w:rPr>
                <w:rFonts w:ascii="Simplified Arabic" w:hAnsi="Simplified Arabic" w:cs="Simplified Arabic"/>
                <w:sz w:val="22"/>
                <w:szCs w:val="22"/>
              </w:rPr>
              <w:t>1.659</w:t>
            </w:r>
          </w:p>
        </w:tc>
        <w:tc>
          <w:tcPr>
            <w:tcW w:w="1134" w:type="dxa"/>
            <w:shd w:val="clear" w:color="auto" w:fill="auto"/>
          </w:tcPr>
          <w:p w:rsidR="00223463" w:rsidRPr="00030386" w:rsidRDefault="00223463"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2</w:t>
            </w:r>
          </w:p>
        </w:tc>
        <w:tc>
          <w:tcPr>
            <w:tcW w:w="1134"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r w:rsidRPr="00030386">
              <w:rPr>
                <w:rFonts w:ascii="Simplified Arabic" w:hAnsi="Simplified Arabic" w:cs="Simplified Arabic"/>
                <w:sz w:val="22"/>
                <w:szCs w:val="22"/>
              </w:rPr>
              <w:t>0.830</w:t>
            </w:r>
          </w:p>
        </w:tc>
        <w:tc>
          <w:tcPr>
            <w:tcW w:w="992"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r w:rsidRPr="00030386">
              <w:rPr>
                <w:rFonts w:ascii="Simplified Arabic" w:hAnsi="Simplified Arabic" w:cs="Simplified Arabic"/>
                <w:sz w:val="22"/>
                <w:szCs w:val="22"/>
              </w:rPr>
              <w:t>1.403</w:t>
            </w:r>
          </w:p>
        </w:tc>
        <w:tc>
          <w:tcPr>
            <w:tcW w:w="991" w:type="dxa"/>
            <w:shd w:val="clear" w:color="auto" w:fill="auto"/>
          </w:tcPr>
          <w:p w:rsidR="00223463" w:rsidRPr="00030386" w:rsidRDefault="00223463"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0.250</w:t>
            </w:r>
          </w:p>
        </w:tc>
      </w:tr>
      <w:tr w:rsidR="00030386" w:rsidRPr="00030386" w:rsidTr="008F379F">
        <w:trPr>
          <w:jc w:val="center"/>
        </w:trPr>
        <w:tc>
          <w:tcPr>
            <w:tcW w:w="2776" w:type="dxa"/>
            <w:vMerge/>
            <w:shd w:val="clear" w:color="auto" w:fill="auto"/>
          </w:tcPr>
          <w:p w:rsidR="00223463" w:rsidRPr="00030386" w:rsidRDefault="00223463" w:rsidP="008F379F">
            <w:pPr>
              <w:bidi/>
              <w:jc w:val="lowKashida"/>
              <w:rPr>
                <w:rFonts w:ascii="Simplified Arabic" w:hAnsi="Simplified Arabic" w:cs="Simplified Arabic"/>
                <w:b/>
                <w:bCs/>
                <w:sz w:val="22"/>
                <w:szCs w:val="22"/>
                <w:rtl/>
              </w:rPr>
            </w:pPr>
          </w:p>
        </w:tc>
        <w:tc>
          <w:tcPr>
            <w:tcW w:w="1843" w:type="dxa"/>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داخل المجموعات</w:t>
            </w:r>
          </w:p>
        </w:tc>
        <w:tc>
          <w:tcPr>
            <w:tcW w:w="1134" w:type="dxa"/>
            <w:shd w:val="clear" w:color="auto" w:fill="auto"/>
          </w:tcPr>
          <w:p w:rsidR="00223463" w:rsidRPr="00030386" w:rsidRDefault="00223463" w:rsidP="008F379F">
            <w:pPr>
              <w:pStyle w:val="Other0"/>
              <w:spacing w:after="0" w:line="240" w:lineRule="auto"/>
              <w:ind w:firstLine="200"/>
              <w:jc w:val="lowKashida"/>
              <w:rPr>
                <w:rFonts w:ascii="Simplified Arabic" w:hAnsi="Simplified Arabic" w:cs="Simplified Arabic"/>
                <w:sz w:val="22"/>
                <w:szCs w:val="22"/>
              </w:rPr>
            </w:pPr>
            <w:r w:rsidRPr="00030386">
              <w:rPr>
                <w:rFonts w:ascii="Simplified Arabic" w:hAnsi="Simplified Arabic" w:cs="Simplified Arabic"/>
                <w:sz w:val="22"/>
                <w:szCs w:val="22"/>
              </w:rPr>
              <w:t>59.706</w:t>
            </w:r>
          </w:p>
        </w:tc>
        <w:tc>
          <w:tcPr>
            <w:tcW w:w="1134" w:type="dxa"/>
            <w:shd w:val="clear" w:color="auto" w:fill="auto"/>
          </w:tcPr>
          <w:p w:rsidR="00223463" w:rsidRPr="00030386" w:rsidRDefault="00223463"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101</w:t>
            </w:r>
          </w:p>
        </w:tc>
        <w:tc>
          <w:tcPr>
            <w:tcW w:w="1134"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r w:rsidRPr="00030386">
              <w:rPr>
                <w:rFonts w:ascii="Simplified Arabic" w:hAnsi="Simplified Arabic" w:cs="Simplified Arabic"/>
                <w:sz w:val="22"/>
                <w:szCs w:val="22"/>
              </w:rPr>
              <w:t>0.591</w:t>
            </w:r>
          </w:p>
        </w:tc>
        <w:tc>
          <w:tcPr>
            <w:tcW w:w="992"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p>
        </w:tc>
        <w:tc>
          <w:tcPr>
            <w:tcW w:w="991" w:type="dxa"/>
            <w:shd w:val="clear" w:color="auto" w:fill="auto"/>
          </w:tcPr>
          <w:p w:rsidR="00223463" w:rsidRPr="00030386" w:rsidRDefault="00223463" w:rsidP="008F379F">
            <w:pPr>
              <w:bidi/>
              <w:jc w:val="lowKashida"/>
              <w:rPr>
                <w:rFonts w:ascii="Simplified Arabic" w:hAnsi="Simplified Arabic" w:cs="Simplified Arabic"/>
                <w:sz w:val="22"/>
                <w:szCs w:val="22"/>
              </w:rPr>
            </w:pPr>
          </w:p>
        </w:tc>
      </w:tr>
      <w:tr w:rsidR="00030386" w:rsidRPr="00030386" w:rsidTr="008F379F">
        <w:trPr>
          <w:jc w:val="center"/>
        </w:trPr>
        <w:tc>
          <w:tcPr>
            <w:tcW w:w="2776" w:type="dxa"/>
            <w:vMerge/>
            <w:shd w:val="clear" w:color="auto" w:fill="auto"/>
          </w:tcPr>
          <w:p w:rsidR="00223463" w:rsidRPr="00030386" w:rsidRDefault="00223463" w:rsidP="008F379F">
            <w:pPr>
              <w:bidi/>
              <w:jc w:val="lowKashida"/>
              <w:rPr>
                <w:rFonts w:ascii="Simplified Arabic" w:hAnsi="Simplified Arabic" w:cs="Simplified Arabic"/>
                <w:b/>
                <w:bCs/>
                <w:sz w:val="22"/>
                <w:szCs w:val="22"/>
                <w:rtl/>
              </w:rPr>
            </w:pPr>
          </w:p>
        </w:tc>
        <w:tc>
          <w:tcPr>
            <w:tcW w:w="1843" w:type="dxa"/>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المجموع</w:t>
            </w:r>
          </w:p>
        </w:tc>
        <w:tc>
          <w:tcPr>
            <w:tcW w:w="1134" w:type="dxa"/>
            <w:shd w:val="clear" w:color="auto" w:fill="auto"/>
          </w:tcPr>
          <w:p w:rsidR="00223463" w:rsidRPr="00030386" w:rsidRDefault="00223463" w:rsidP="008F379F">
            <w:pPr>
              <w:pStyle w:val="Other0"/>
              <w:spacing w:after="0" w:line="240" w:lineRule="auto"/>
              <w:ind w:firstLine="200"/>
              <w:jc w:val="lowKashida"/>
              <w:rPr>
                <w:rFonts w:ascii="Simplified Arabic" w:hAnsi="Simplified Arabic" w:cs="Simplified Arabic"/>
                <w:sz w:val="22"/>
                <w:szCs w:val="22"/>
              </w:rPr>
            </w:pPr>
            <w:r w:rsidRPr="00030386">
              <w:rPr>
                <w:rFonts w:ascii="Simplified Arabic" w:hAnsi="Simplified Arabic" w:cs="Simplified Arabic"/>
                <w:sz w:val="22"/>
                <w:szCs w:val="22"/>
              </w:rPr>
              <w:t>61365</w:t>
            </w:r>
          </w:p>
        </w:tc>
        <w:tc>
          <w:tcPr>
            <w:tcW w:w="1134" w:type="dxa"/>
            <w:shd w:val="clear" w:color="auto" w:fill="auto"/>
          </w:tcPr>
          <w:p w:rsidR="00223463" w:rsidRPr="00030386" w:rsidRDefault="00223463"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103</w:t>
            </w:r>
          </w:p>
        </w:tc>
        <w:tc>
          <w:tcPr>
            <w:tcW w:w="1134"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p>
        </w:tc>
        <w:tc>
          <w:tcPr>
            <w:tcW w:w="992"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p>
        </w:tc>
        <w:tc>
          <w:tcPr>
            <w:tcW w:w="991" w:type="dxa"/>
            <w:shd w:val="clear" w:color="auto" w:fill="auto"/>
          </w:tcPr>
          <w:p w:rsidR="00223463" w:rsidRPr="00030386" w:rsidRDefault="00223463" w:rsidP="008F379F">
            <w:pPr>
              <w:bidi/>
              <w:jc w:val="lowKashida"/>
              <w:rPr>
                <w:rFonts w:ascii="Simplified Arabic" w:hAnsi="Simplified Arabic" w:cs="Simplified Arabic"/>
                <w:sz w:val="22"/>
                <w:szCs w:val="22"/>
              </w:rPr>
            </w:pPr>
          </w:p>
        </w:tc>
      </w:tr>
      <w:tr w:rsidR="00030386" w:rsidRPr="00030386" w:rsidTr="008F379F">
        <w:trPr>
          <w:jc w:val="center"/>
        </w:trPr>
        <w:tc>
          <w:tcPr>
            <w:tcW w:w="2776" w:type="dxa"/>
            <w:vMerge w:val="restart"/>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مواصفات المستوى العلمي للموظفين -</w:t>
            </w:r>
          </w:p>
        </w:tc>
        <w:tc>
          <w:tcPr>
            <w:tcW w:w="1843" w:type="dxa"/>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بين المجموعات داخل المجموعات</w:t>
            </w:r>
          </w:p>
        </w:tc>
        <w:tc>
          <w:tcPr>
            <w:tcW w:w="1134" w:type="dxa"/>
            <w:shd w:val="clear" w:color="auto" w:fill="auto"/>
          </w:tcPr>
          <w:p w:rsidR="00223463" w:rsidRPr="00030386" w:rsidRDefault="00223463" w:rsidP="008F379F">
            <w:pPr>
              <w:pStyle w:val="Other20"/>
              <w:bidi/>
              <w:jc w:val="lowKashida"/>
              <w:rPr>
                <w:rFonts w:ascii="Simplified Arabic" w:hAnsi="Simplified Arabic" w:cs="Simplified Arabic"/>
                <w:sz w:val="22"/>
                <w:szCs w:val="22"/>
              </w:rPr>
            </w:pPr>
            <w:r w:rsidRPr="00030386">
              <w:rPr>
                <w:rFonts w:ascii="Simplified Arabic" w:hAnsi="Simplified Arabic" w:cs="Simplified Arabic"/>
                <w:sz w:val="22"/>
                <w:szCs w:val="22"/>
              </w:rPr>
              <w:t>2.383</w:t>
            </w:r>
          </w:p>
          <w:p w:rsidR="00223463" w:rsidRPr="00030386" w:rsidRDefault="00223463" w:rsidP="008F379F">
            <w:pPr>
              <w:pStyle w:val="Other0"/>
              <w:spacing w:after="0" w:line="240" w:lineRule="auto"/>
              <w:ind w:firstLine="200"/>
              <w:jc w:val="lowKashida"/>
              <w:rPr>
                <w:rFonts w:ascii="Simplified Arabic" w:hAnsi="Simplified Arabic" w:cs="Simplified Arabic"/>
                <w:sz w:val="22"/>
                <w:szCs w:val="22"/>
              </w:rPr>
            </w:pPr>
            <w:r w:rsidRPr="00030386">
              <w:rPr>
                <w:rFonts w:ascii="Simplified Arabic" w:hAnsi="Simplified Arabic" w:cs="Simplified Arabic"/>
                <w:sz w:val="22"/>
                <w:szCs w:val="22"/>
              </w:rPr>
              <w:t>40.266</w:t>
            </w:r>
          </w:p>
        </w:tc>
        <w:tc>
          <w:tcPr>
            <w:tcW w:w="1134" w:type="dxa"/>
            <w:shd w:val="clear" w:color="auto" w:fill="auto"/>
          </w:tcPr>
          <w:p w:rsidR="00223463" w:rsidRPr="00030386" w:rsidRDefault="00223463" w:rsidP="008F379F">
            <w:pPr>
              <w:bidi/>
              <w:jc w:val="lowKashida"/>
              <w:rPr>
                <w:rFonts w:ascii="Simplified Arabic" w:hAnsi="Simplified Arabic" w:cs="Simplified Arabic"/>
                <w:sz w:val="22"/>
                <w:szCs w:val="22"/>
              </w:rPr>
            </w:pPr>
          </w:p>
        </w:tc>
        <w:tc>
          <w:tcPr>
            <w:tcW w:w="1134" w:type="dxa"/>
            <w:shd w:val="clear" w:color="auto" w:fill="auto"/>
          </w:tcPr>
          <w:p w:rsidR="00223463" w:rsidRPr="00030386" w:rsidRDefault="00223463" w:rsidP="008F379F">
            <w:pPr>
              <w:pStyle w:val="Other20"/>
              <w:bidi/>
              <w:jc w:val="lowKashida"/>
              <w:rPr>
                <w:rFonts w:ascii="Simplified Arabic" w:hAnsi="Simplified Arabic" w:cs="Simplified Arabic"/>
                <w:sz w:val="22"/>
                <w:szCs w:val="22"/>
              </w:rPr>
            </w:pPr>
            <w:r w:rsidRPr="00030386">
              <w:rPr>
                <w:rFonts w:ascii="Simplified Arabic" w:hAnsi="Simplified Arabic" w:cs="Simplified Arabic"/>
                <w:sz w:val="22"/>
                <w:szCs w:val="22"/>
              </w:rPr>
              <w:t>1.192</w:t>
            </w:r>
          </w:p>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r w:rsidRPr="00030386">
              <w:rPr>
                <w:rFonts w:ascii="Simplified Arabic" w:hAnsi="Simplified Arabic" w:cs="Simplified Arabic"/>
                <w:sz w:val="22"/>
                <w:szCs w:val="22"/>
              </w:rPr>
              <w:t>0.399</w:t>
            </w:r>
          </w:p>
        </w:tc>
        <w:tc>
          <w:tcPr>
            <w:tcW w:w="992"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r w:rsidRPr="00030386">
              <w:rPr>
                <w:rFonts w:ascii="Simplified Arabic" w:hAnsi="Simplified Arabic" w:cs="Simplified Arabic"/>
                <w:sz w:val="22"/>
                <w:szCs w:val="22"/>
              </w:rPr>
              <w:t>2.989</w:t>
            </w:r>
          </w:p>
        </w:tc>
        <w:tc>
          <w:tcPr>
            <w:tcW w:w="991" w:type="dxa"/>
            <w:shd w:val="clear" w:color="auto" w:fill="auto"/>
          </w:tcPr>
          <w:p w:rsidR="00223463" w:rsidRPr="00030386" w:rsidRDefault="00223463"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0.055</w:t>
            </w:r>
          </w:p>
        </w:tc>
      </w:tr>
      <w:tr w:rsidR="00030386" w:rsidRPr="00030386" w:rsidTr="008F379F">
        <w:trPr>
          <w:jc w:val="center"/>
        </w:trPr>
        <w:tc>
          <w:tcPr>
            <w:tcW w:w="2776" w:type="dxa"/>
            <w:vMerge/>
            <w:shd w:val="clear" w:color="auto" w:fill="auto"/>
          </w:tcPr>
          <w:p w:rsidR="00223463" w:rsidRPr="00030386" w:rsidRDefault="00223463" w:rsidP="008F379F">
            <w:pPr>
              <w:bidi/>
              <w:jc w:val="lowKashida"/>
              <w:rPr>
                <w:rFonts w:ascii="Simplified Arabic" w:hAnsi="Simplified Arabic" w:cs="Simplified Arabic"/>
                <w:b/>
                <w:bCs/>
                <w:sz w:val="22"/>
                <w:szCs w:val="22"/>
                <w:rtl/>
              </w:rPr>
            </w:pPr>
          </w:p>
        </w:tc>
        <w:tc>
          <w:tcPr>
            <w:tcW w:w="1843" w:type="dxa"/>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المجموع</w:t>
            </w:r>
          </w:p>
        </w:tc>
        <w:tc>
          <w:tcPr>
            <w:tcW w:w="1134" w:type="dxa"/>
            <w:shd w:val="clear" w:color="auto" w:fill="auto"/>
          </w:tcPr>
          <w:p w:rsidR="00223463" w:rsidRPr="00030386" w:rsidRDefault="00223463" w:rsidP="008F379F">
            <w:pPr>
              <w:pStyle w:val="Other20"/>
              <w:bidi/>
              <w:jc w:val="lowKashida"/>
              <w:rPr>
                <w:rFonts w:ascii="Simplified Arabic" w:hAnsi="Simplified Arabic" w:cs="Simplified Arabic"/>
                <w:sz w:val="22"/>
                <w:szCs w:val="22"/>
              </w:rPr>
            </w:pPr>
            <w:r w:rsidRPr="00030386">
              <w:rPr>
                <w:rFonts w:ascii="Simplified Arabic" w:hAnsi="Simplified Arabic" w:cs="Simplified Arabic"/>
                <w:sz w:val="22"/>
                <w:szCs w:val="22"/>
              </w:rPr>
              <w:t>42650</w:t>
            </w:r>
          </w:p>
        </w:tc>
        <w:tc>
          <w:tcPr>
            <w:tcW w:w="1134" w:type="dxa"/>
            <w:shd w:val="clear" w:color="auto" w:fill="auto"/>
          </w:tcPr>
          <w:p w:rsidR="00223463" w:rsidRPr="00030386" w:rsidRDefault="00223463"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103</w:t>
            </w:r>
          </w:p>
        </w:tc>
        <w:tc>
          <w:tcPr>
            <w:tcW w:w="1134" w:type="dxa"/>
            <w:shd w:val="clear" w:color="auto" w:fill="auto"/>
          </w:tcPr>
          <w:p w:rsidR="00223463" w:rsidRPr="00030386" w:rsidRDefault="00223463" w:rsidP="008F379F">
            <w:pPr>
              <w:pStyle w:val="Other20"/>
              <w:bidi/>
              <w:jc w:val="lowKashida"/>
              <w:rPr>
                <w:rFonts w:ascii="Simplified Arabic" w:hAnsi="Simplified Arabic" w:cs="Simplified Arabic"/>
                <w:sz w:val="22"/>
                <w:szCs w:val="22"/>
              </w:rPr>
            </w:pPr>
          </w:p>
        </w:tc>
        <w:tc>
          <w:tcPr>
            <w:tcW w:w="992"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p>
        </w:tc>
        <w:tc>
          <w:tcPr>
            <w:tcW w:w="991" w:type="dxa"/>
            <w:shd w:val="clear" w:color="auto" w:fill="auto"/>
          </w:tcPr>
          <w:p w:rsidR="00223463" w:rsidRPr="00030386" w:rsidRDefault="00223463" w:rsidP="008F379F">
            <w:pPr>
              <w:bidi/>
              <w:jc w:val="lowKashida"/>
              <w:rPr>
                <w:rFonts w:ascii="Simplified Arabic" w:hAnsi="Simplified Arabic" w:cs="Simplified Arabic"/>
                <w:sz w:val="22"/>
                <w:szCs w:val="22"/>
              </w:rPr>
            </w:pPr>
          </w:p>
        </w:tc>
      </w:tr>
      <w:tr w:rsidR="00030386" w:rsidRPr="00030386" w:rsidTr="008F379F">
        <w:trPr>
          <w:jc w:val="center"/>
        </w:trPr>
        <w:tc>
          <w:tcPr>
            <w:tcW w:w="2776" w:type="dxa"/>
            <w:vMerge w:val="restart"/>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الصفات التكميلية</w:t>
            </w:r>
            <w:r w:rsidRPr="00030386">
              <w:rPr>
                <w:rFonts w:ascii="Simplified Arabic" w:hAnsi="Simplified Arabic" w:cs="Simplified Arabic"/>
                <w:b/>
                <w:bCs/>
                <w:sz w:val="22"/>
                <w:szCs w:val="22"/>
                <w:rtl/>
                <w:lang w:bidi="ar-EG"/>
              </w:rPr>
              <w:t xml:space="preserve"> </w:t>
            </w:r>
            <w:r w:rsidRPr="00030386">
              <w:rPr>
                <w:rFonts w:ascii="Simplified Arabic" w:hAnsi="Simplified Arabic" w:cs="Simplified Arabic"/>
                <w:b/>
                <w:bCs/>
                <w:sz w:val="22"/>
                <w:szCs w:val="22"/>
                <w:rtl/>
              </w:rPr>
              <w:t>للموظفين الإداريين -</w:t>
            </w:r>
          </w:p>
        </w:tc>
        <w:tc>
          <w:tcPr>
            <w:tcW w:w="1843" w:type="dxa"/>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بين المجموعات</w:t>
            </w:r>
          </w:p>
        </w:tc>
        <w:tc>
          <w:tcPr>
            <w:tcW w:w="1134" w:type="dxa"/>
            <w:shd w:val="clear" w:color="auto" w:fill="auto"/>
          </w:tcPr>
          <w:p w:rsidR="00223463" w:rsidRPr="00030386" w:rsidRDefault="00223463" w:rsidP="008F379F">
            <w:pPr>
              <w:pStyle w:val="Other20"/>
              <w:bidi/>
              <w:jc w:val="lowKashida"/>
              <w:rPr>
                <w:rFonts w:ascii="Simplified Arabic" w:hAnsi="Simplified Arabic" w:cs="Simplified Arabic"/>
                <w:sz w:val="22"/>
                <w:szCs w:val="22"/>
              </w:rPr>
            </w:pPr>
            <w:r w:rsidRPr="00030386">
              <w:rPr>
                <w:rFonts w:ascii="Simplified Arabic" w:hAnsi="Simplified Arabic" w:cs="Simplified Arabic"/>
                <w:sz w:val="22"/>
                <w:szCs w:val="22"/>
              </w:rPr>
              <w:t>1.798</w:t>
            </w:r>
          </w:p>
        </w:tc>
        <w:tc>
          <w:tcPr>
            <w:tcW w:w="1134" w:type="dxa"/>
            <w:shd w:val="clear" w:color="auto" w:fill="auto"/>
          </w:tcPr>
          <w:p w:rsidR="00223463" w:rsidRPr="00030386" w:rsidRDefault="00223463"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2</w:t>
            </w:r>
          </w:p>
        </w:tc>
        <w:tc>
          <w:tcPr>
            <w:tcW w:w="1134" w:type="dxa"/>
            <w:shd w:val="clear" w:color="auto" w:fill="auto"/>
          </w:tcPr>
          <w:p w:rsidR="00223463" w:rsidRPr="00030386" w:rsidRDefault="00223463" w:rsidP="008F379F">
            <w:pPr>
              <w:pStyle w:val="Other20"/>
              <w:bidi/>
              <w:jc w:val="lowKashida"/>
              <w:rPr>
                <w:rFonts w:ascii="Simplified Arabic" w:hAnsi="Simplified Arabic" w:cs="Simplified Arabic"/>
                <w:sz w:val="22"/>
                <w:szCs w:val="22"/>
              </w:rPr>
            </w:pPr>
            <w:r w:rsidRPr="00030386">
              <w:rPr>
                <w:rFonts w:ascii="Simplified Arabic" w:hAnsi="Simplified Arabic" w:cs="Simplified Arabic"/>
                <w:sz w:val="22"/>
                <w:szCs w:val="22"/>
              </w:rPr>
              <w:t>0.899</w:t>
            </w:r>
          </w:p>
        </w:tc>
        <w:tc>
          <w:tcPr>
            <w:tcW w:w="992"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r w:rsidRPr="00030386">
              <w:rPr>
                <w:rFonts w:ascii="Simplified Arabic" w:hAnsi="Simplified Arabic" w:cs="Simplified Arabic"/>
                <w:sz w:val="22"/>
                <w:szCs w:val="22"/>
              </w:rPr>
              <w:t>1.758</w:t>
            </w:r>
          </w:p>
        </w:tc>
        <w:tc>
          <w:tcPr>
            <w:tcW w:w="991" w:type="dxa"/>
            <w:shd w:val="clear" w:color="auto" w:fill="auto"/>
          </w:tcPr>
          <w:p w:rsidR="00223463" w:rsidRPr="00030386" w:rsidRDefault="00223463"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0.178</w:t>
            </w:r>
          </w:p>
        </w:tc>
      </w:tr>
      <w:tr w:rsidR="00030386" w:rsidRPr="00030386" w:rsidTr="008F379F">
        <w:trPr>
          <w:jc w:val="center"/>
        </w:trPr>
        <w:tc>
          <w:tcPr>
            <w:tcW w:w="2776" w:type="dxa"/>
            <w:vMerge/>
            <w:shd w:val="clear" w:color="auto" w:fill="auto"/>
          </w:tcPr>
          <w:p w:rsidR="00223463" w:rsidRPr="00030386" w:rsidRDefault="00223463" w:rsidP="008F379F">
            <w:pPr>
              <w:bidi/>
              <w:jc w:val="lowKashida"/>
              <w:rPr>
                <w:rFonts w:ascii="Simplified Arabic" w:hAnsi="Simplified Arabic" w:cs="Simplified Arabic"/>
                <w:b/>
                <w:bCs/>
                <w:sz w:val="22"/>
                <w:szCs w:val="22"/>
                <w:rtl/>
              </w:rPr>
            </w:pPr>
          </w:p>
        </w:tc>
        <w:tc>
          <w:tcPr>
            <w:tcW w:w="1843" w:type="dxa"/>
            <w:shd w:val="clear" w:color="auto" w:fill="auto"/>
          </w:tcPr>
          <w:p w:rsidR="00223463" w:rsidRPr="00030386" w:rsidRDefault="00223463"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داخل المجموعات</w:t>
            </w:r>
          </w:p>
        </w:tc>
        <w:tc>
          <w:tcPr>
            <w:tcW w:w="1134" w:type="dxa"/>
            <w:shd w:val="clear" w:color="auto" w:fill="auto"/>
          </w:tcPr>
          <w:p w:rsidR="00223463" w:rsidRPr="00030386" w:rsidRDefault="00223463" w:rsidP="008F379F">
            <w:pPr>
              <w:pStyle w:val="Other20"/>
              <w:bidi/>
              <w:jc w:val="lowKashida"/>
              <w:rPr>
                <w:rFonts w:ascii="Simplified Arabic" w:hAnsi="Simplified Arabic" w:cs="Simplified Arabic"/>
                <w:sz w:val="22"/>
                <w:szCs w:val="22"/>
              </w:rPr>
            </w:pPr>
            <w:r w:rsidRPr="00030386">
              <w:rPr>
                <w:rFonts w:ascii="Simplified Arabic" w:hAnsi="Simplified Arabic" w:cs="Simplified Arabic"/>
                <w:sz w:val="22"/>
                <w:szCs w:val="22"/>
              </w:rPr>
              <w:t>51.655</w:t>
            </w:r>
          </w:p>
        </w:tc>
        <w:tc>
          <w:tcPr>
            <w:tcW w:w="1134" w:type="dxa"/>
            <w:shd w:val="clear" w:color="auto" w:fill="auto"/>
          </w:tcPr>
          <w:p w:rsidR="00223463" w:rsidRPr="00030386" w:rsidRDefault="00223463"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101</w:t>
            </w:r>
          </w:p>
        </w:tc>
        <w:tc>
          <w:tcPr>
            <w:tcW w:w="1134" w:type="dxa"/>
            <w:shd w:val="clear" w:color="auto" w:fill="auto"/>
          </w:tcPr>
          <w:p w:rsidR="00223463" w:rsidRPr="00030386" w:rsidRDefault="00223463" w:rsidP="008F379F">
            <w:pPr>
              <w:pStyle w:val="Other20"/>
              <w:bidi/>
              <w:jc w:val="lowKashida"/>
              <w:rPr>
                <w:rFonts w:ascii="Simplified Arabic" w:hAnsi="Simplified Arabic" w:cs="Simplified Arabic"/>
                <w:sz w:val="22"/>
                <w:szCs w:val="22"/>
              </w:rPr>
            </w:pPr>
            <w:r w:rsidRPr="00030386">
              <w:rPr>
                <w:rFonts w:ascii="Simplified Arabic" w:hAnsi="Simplified Arabic" w:cs="Simplified Arabic"/>
                <w:sz w:val="22"/>
                <w:szCs w:val="22"/>
              </w:rPr>
              <w:t>0.511</w:t>
            </w:r>
          </w:p>
        </w:tc>
        <w:tc>
          <w:tcPr>
            <w:tcW w:w="992" w:type="dxa"/>
            <w:shd w:val="clear" w:color="auto" w:fill="auto"/>
          </w:tcPr>
          <w:p w:rsidR="00223463" w:rsidRPr="00030386" w:rsidRDefault="00223463" w:rsidP="008F379F">
            <w:pPr>
              <w:pStyle w:val="Other0"/>
              <w:spacing w:after="0" w:line="240" w:lineRule="auto"/>
              <w:ind w:firstLine="0"/>
              <w:jc w:val="lowKashida"/>
              <w:rPr>
                <w:rFonts w:ascii="Simplified Arabic" w:hAnsi="Simplified Arabic" w:cs="Simplified Arabic"/>
                <w:sz w:val="22"/>
                <w:szCs w:val="22"/>
              </w:rPr>
            </w:pPr>
          </w:p>
        </w:tc>
        <w:tc>
          <w:tcPr>
            <w:tcW w:w="991" w:type="dxa"/>
            <w:shd w:val="clear" w:color="auto" w:fill="auto"/>
          </w:tcPr>
          <w:p w:rsidR="00223463" w:rsidRPr="00030386" w:rsidRDefault="00223463" w:rsidP="008F379F">
            <w:pPr>
              <w:bidi/>
              <w:jc w:val="lowKashida"/>
              <w:rPr>
                <w:rFonts w:ascii="Simplified Arabic" w:hAnsi="Simplified Arabic" w:cs="Simplified Arabic"/>
                <w:sz w:val="22"/>
                <w:szCs w:val="22"/>
              </w:rPr>
            </w:pPr>
          </w:p>
        </w:tc>
      </w:tr>
      <w:tr w:rsidR="00030386" w:rsidRPr="00030386" w:rsidTr="008F379F">
        <w:trPr>
          <w:jc w:val="center"/>
        </w:trPr>
        <w:tc>
          <w:tcPr>
            <w:tcW w:w="2776" w:type="dxa"/>
            <w:shd w:val="clear" w:color="auto" w:fill="auto"/>
          </w:tcPr>
          <w:p w:rsidR="00D00BC1" w:rsidRPr="00030386" w:rsidRDefault="00D00BC1"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المجموع</w:t>
            </w:r>
          </w:p>
        </w:tc>
        <w:tc>
          <w:tcPr>
            <w:tcW w:w="1843" w:type="dxa"/>
            <w:shd w:val="clear" w:color="auto" w:fill="auto"/>
          </w:tcPr>
          <w:p w:rsidR="00D00BC1" w:rsidRPr="00030386" w:rsidRDefault="00D00BC1"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Pr>
              <w:t>53-454</w:t>
            </w:r>
          </w:p>
        </w:tc>
        <w:tc>
          <w:tcPr>
            <w:tcW w:w="1134" w:type="dxa"/>
            <w:shd w:val="clear" w:color="auto" w:fill="auto"/>
          </w:tcPr>
          <w:p w:rsidR="00D00BC1" w:rsidRPr="00030386" w:rsidRDefault="00D00BC1" w:rsidP="008F379F">
            <w:pPr>
              <w:pStyle w:val="Other20"/>
              <w:bidi/>
              <w:jc w:val="lowKashida"/>
              <w:rPr>
                <w:rFonts w:ascii="Simplified Arabic" w:hAnsi="Simplified Arabic" w:cs="Simplified Arabic"/>
                <w:sz w:val="22"/>
                <w:szCs w:val="22"/>
              </w:rPr>
            </w:pPr>
            <w:r w:rsidRPr="00030386">
              <w:rPr>
                <w:rFonts w:ascii="Simplified Arabic" w:hAnsi="Simplified Arabic" w:cs="Simplified Arabic"/>
                <w:sz w:val="22"/>
                <w:szCs w:val="22"/>
              </w:rPr>
              <w:t>103</w:t>
            </w:r>
          </w:p>
        </w:tc>
        <w:tc>
          <w:tcPr>
            <w:tcW w:w="1134" w:type="dxa"/>
            <w:shd w:val="clear" w:color="auto" w:fill="auto"/>
          </w:tcPr>
          <w:p w:rsidR="00D00BC1" w:rsidRPr="00030386" w:rsidRDefault="00D00BC1" w:rsidP="008F379F">
            <w:pPr>
              <w:bidi/>
              <w:jc w:val="lowKashida"/>
              <w:rPr>
                <w:rFonts w:ascii="Simplified Arabic" w:hAnsi="Simplified Arabic" w:cs="Simplified Arabic"/>
                <w:sz w:val="22"/>
                <w:szCs w:val="22"/>
              </w:rPr>
            </w:pPr>
          </w:p>
        </w:tc>
        <w:tc>
          <w:tcPr>
            <w:tcW w:w="1134" w:type="dxa"/>
            <w:shd w:val="clear" w:color="auto" w:fill="auto"/>
          </w:tcPr>
          <w:p w:rsidR="00D00BC1" w:rsidRPr="00030386" w:rsidRDefault="00D00BC1" w:rsidP="008F379F">
            <w:pPr>
              <w:pStyle w:val="Other20"/>
              <w:bidi/>
              <w:jc w:val="lowKashida"/>
              <w:rPr>
                <w:rFonts w:ascii="Simplified Arabic" w:hAnsi="Simplified Arabic" w:cs="Simplified Arabic"/>
                <w:sz w:val="22"/>
                <w:szCs w:val="22"/>
              </w:rPr>
            </w:pPr>
          </w:p>
        </w:tc>
        <w:tc>
          <w:tcPr>
            <w:tcW w:w="992" w:type="dxa"/>
            <w:shd w:val="clear" w:color="auto" w:fill="auto"/>
          </w:tcPr>
          <w:p w:rsidR="00D00BC1" w:rsidRPr="00030386" w:rsidRDefault="00D00BC1" w:rsidP="008F379F">
            <w:pPr>
              <w:pStyle w:val="Other0"/>
              <w:spacing w:after="0" w:line="240" w:lineRule="auto"/>
              <w:ind w:firstLine="0"/>
              <w:jc w:val="lowKashida"/>
              <w:rPr>
                <w:rFonts w:ascii="Simplified Arabic" w:hAnsi="Simplified Arabic" w:cs="Simplified Arabic"/>
                <w:sz w:val="22"/>
                <w:szCs w:val="22"/>
              </w:rPr>
            </w:pPr>
          </w:p>
        </w:tc>
        <w:tc>
          <w:tcPr>
            <w:tcW w:w="991" w:type="dxa"/>
            <w:shd w:val="clear" w:color="auto" w:fill="auto"/>
          </w:tcPr>
          <w:p w:rsidR="00D00BC1" w:rsidRPr="00030386" w:rsidRDefault="00D00BC1" w:rsidP="008F379F">
            <w:pPr>
              <w:bidi/>
              <w:jc w:val="lowKashida"/>
              <w:rPr>
                <w:rFonts w:ascii="Simplified Arabic" w:hAnsi="Simplified Arabic" w:cs="Simplified Arabic"/>
                <w:sz w:val="22"/>
                <w:szCs w:val="22"/>
              </w:rPr>
            </w:pPr>
          </w:p>
        </w:tc>
      </w:tr>
    </w:tbl>
    <w:p w:rsidR="00307141" w:rsidRPr="00307141" w:rsidRDefault="00307141" w:rsidP="00307141">
      <w:pPr>
        <w:jc w:val="right"/>
        <w:rPr>
          <w:rFonts w:ascii="Simplified Arabic" w:hAnsi="Simplified Arabic" w:cs="Simplified Arabic"/>
          <w:b/>
          <w:bCs/>
          <w:sz w:val="28"/>
          <w:szCs w:val="28"/>
          <w:lang w:bidi="ar-EG"/>
        </w:rPr>
      </w:pPr>
      <w:r w:rsidRPr="00307141">
        <w:rPr>
          <w:rFonts w:ascii="Simplified Arabic" w:hAnsi="Simplified Arabic" w:cs="Simplified Arabic"/>
          <w:b/>
          <w:bCs/>
          <w:sz w:val="28"/>
          <w:szCs w:val="28"/>
          <w:lang w:bidi="ar-EG"/>
        </w:rPr>
        <w:t xml:space="preserve"> </w:t>
      </w:r>
      <w:r w:rsidRPr="00307141">
        <w:rPr>
          <w:rFonts w:ascii="Simplified Arabic" w:hAnsi="Simplified Arabic" w:cs="Simplified Arabic"/>
          <w:b/>
          <w:bCs/>
          <w:sz w:val="28"/>
          <w:szCs w:val="28"/>
          <w:rtl/>
          <w:lang w:bidi="ar-EG"/>
        </w:rPr>
        <w:t xml:space="preserve"> </w:t>
      </w:r>
      <w:r w:rsidRPr="00307141">
        <w:rPr>
          <w:rFonts w:ascii="Simplified Arabic" w:hAnsi="Simplified Arabic" w:cs="Simplified Arabic"/>
          <w:b/>
          <w:bCs/>
          <w:sz w:val="28"/>
          <w:szCs w:val="28"/>
          <w:lang w:bidi="ar-EG"/>
        </w:rPr>
        <w:t>(</w:t>
      </w:r>
      <m:oMath>
        <m:r>
          <m:rPr>
            <m:sty m:val="p"/>
          </m:rPr>
          <w:rPr>
            <w:rFonts w:ascii="Cambria Math" w:hAnsi="Cambria Math" w:cs="Arial"/>
            <w:sz w:val="28"/>
            <w:szCs w:val="28"/>
            <w:lang w:bidi="ar-EG"/>
          </w:rPr>
          <m:t>0.05&gt;α</m:t>
        </m:r>
      </m:oMath>
      <w:r w:rsidRPr="00307141">
        <w:rPr>
          <w:rFonts w:ascii="Simplified Arabic" w:hAnsi="Simplified Arabic" w:cs="Simplified Arabic"/>
          <w:b/>
          <w:bCs/>
          <w:sz w:val="28"/>
          <w:szCs w:val="28"/>
          <w:lang w:bidi="ar-EG"/>
        </w:rPr>
        <w:t>)</w:t>
      </w:r>
      <w:r w:rsidRPr="00307141">
        <w:rPr>
          <w:rFonts w:ascii="Simplified Arabic" w:hAnsi="Simplified Arabic" w:cs="Simplified Arabic"/>
          <w:b/>
          <w:bCs/>
          <w:sz w:val="28"/>
          <w:szCs w:val="28"/>
          <w:rtl/>
          <w:lang w:bidi="ar-EG"/>
        </w:rPr>
        <w:t xml:space="preserve"> ذات دلالة إحصائية عند مستوى الدلالة الإحصائية</w:t>
      </w:r>
    </w:p>
    <w:p w:rsidR="00B35A6B" w:rsidRPr="00030386" w:rsidRDefault="003701CD" w:rsidP="00D211A4">
      <w:pPr>
        <w:bidi/>
        <w:spacing w:line="192" w:lineRule="auto"/>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يتبين من الجدول (</w:t>
      </w:r>
      <w:r w:rsidR="008E397C" w:rsidRPr="00030386">
        <w:rPr>
          <w:rFonts w:ascii="Simplified Arabic" w:hAnsi="Simplified Arabic" w:cs="Simplified Arabic"/>
          <w:sz w:val="28"/>
          <w:szCs w:val="28"/>
          <w:rtl/>
          <w:lang w:bidi="ar-EG"/>
        </w:rPr>
        <w:t>30</w:t>
      </w:r>
      <w:r w:rsidRPr="00030386">
        <w:rPr>
          <w:rFonts w:ascii="Simplified Arabic" w:hAnsi="Simplified Arabic" w:cs="Simplified Arabic"/>
          <w:sz w:val="28"/>
          <w:szCs w:val="28"/>
          <w:rtl/>
          <w:lang w:bidi="ar-EG"/>
        </w:rPr>
        <w:t xml:space="preserve">) وجود فروق ذات دلالة إحصائية عند مستوى الدلالة الإحصائية </w:t>
      </w:r>
      <w:r w:rsidR="00505B4D"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505B4D"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بين متوسطات تقديرات أفراد عينة الدراسة على مجال (الصفات الشخصية للموظفين) تعزى لمتغير (الحالة الاجتماعية ولمعرفة لصالح من تلك الفرق فقد تم استخدام اختبار شيفيه </w:t>
      </w:r>
      <w:r w:rsidR="00EB2071" w:rsidRPr="00030386">
        <w:rPr>
          <w:rFonts w:ascii="Simplified Arabic" w:hAnsi="Simplified Arabic" w:cs="Simplified Arabic"/>
          <w:sz w:val="28"/>
          <w:szCs w:val="28"/>
          <w:rtl/>
          <w:lang w:bidi="ar-EG"/>
        </w:rPr>
        <w:t>)</w:t>
      </w:r>
      <w:r w:rsidR="00B35A6B" w:rsidRPr="00030386">
        <w:rPr>
          <w:rFonts w:ascii="Simplified Arabic" w:hAnsi="Simplified Arabic" w:cs="Simplified Arabic"/>
          <w:sz w:val="28"/>
          <w:szCs w:val="28"/>
          <w:lang w:bidi="ar-EG"/>
        </w:rPr>
        <w:t xml:space="preserve"> </w:t>
      </w:r>
      <w:r w:rsidR="00EB2071"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للمقارنات البعدية، والجدول (</w:t>
      </w:r>
      <w:r w:rsidR="008E397C" w:rsidRPr="00030386">
        <w:rPr>
          <w:rFonts w:ascii="Simplified Arabic" w:hAnsi="Simplified Arabic" w:cs="Simplified Arabic"/>
          <w:sz w:val="28"/>
          <w:szCs w:val="28"/>
          <w:rtl/>
          <w:lang w:bidi="ar-EG"/>
        </w:rPr>
        <w:t>31</w:t>
      </w:r>
      <w:r w:rsidRPr="00030386">
        <w:rPr>
          <w:rFonts w:ascii="Simplified Arabic" w:hAnsi="Simplified Arabic" w:cs="Simplified Arabic"/>
          <w:sz w:val="28"/>
          <w:szCs w:val="28"/>
          <w:rtl/>
          <w:lang w:bidi="ar-EG"/>
        </w:rPr>
        <w:t>) يبين ذلك</w:t>
      </w:r>
      <w:r w:rsidR="00136FFF" w:rsidRPr="00030386">
        <w:rPr>
          <w:rFonts w:ascii="Simplified Arabic" w:hAnsi="Simplified Arabic" w:cs="Simplified Arabic"/>
          <w:sz w:val="28"/>
          <w:szCs w:val="28"/>
          <w:lang w:bidi="ar-EG"/>
        </w:rPr>
        <w:t>.</w:t>
      </w:r>
    </w:p>
    <w:p w:rsidR="003701CD" w:rsidRPr="00030386" w:rsidRDefault="003701CD" w:rsidP="00104274">
      <w:pPr>
        <w:bidi/>
        <w:spacing w:line="192" w:lineRule="auto"/>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32</w:t>
      </w:r>
      <w:r w:rsidRPr="00030386">
        <w:rPr>
          <w:rFonts w:ascii="Simplified Arabic" w:hAnsi="Simplified Arabic" w:cs="Simplified Arabic"/>
          <w:b/>
          <w:bCs/>
          <w:sz w:val="28"/>
          <w:szCs w:val="28"/>
          <w:rtl/>
          <w:lang w:bidi="ar-EG"/>
        </w:rPr>
        <w:t>)</w:t>
      </w:r>
    </w:p>
    <w:p w:rsidR="003701CD" w:rsidRPr="00030386" w:rsidRDefault="003701CD" w:rsidP="00307141">
      <w:pPr>
        <w:bidi/>
        <w:spacing w:line="192" w:lineRule="auto"/>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نتائج اختبار شيفيه للمقارنات البعدية لمتوسطات تقديرات أفراد عينة الدراسة على مجال (الصفات الشخصية للموظفين) وحسب متغير (الحالة الاجتماعية)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030386" w:rsidRPr="00030386" w:rsidTr="00526B3D">
        <w:tc>
          <w:tcPr>
            <w:tcW w:w="1704" w:type="dxa"/>
            <w:shd w:val="clear" w:color="auto" w:fill="D9D9D9"/>
            <w:vAlign w:val="bottom"/>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rPr>
              <w:t>مطلق</w:t>
            </w:r>
          </w:p>
        </w:tc>
        <w:tc>
          <w:tcPr>
            <w:tcW w:w="1704" w:type="dxa"/>
            <w:shd w:val="clear" w:color="auto" w:fill="D9D9D9"/>
            <w:vAlign w:val="bottom"/>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rPr>
              <w:t>متزوج</w:t>
            </w:r>
          </w:p>
        </w:tc>
        <w:tc>
          <w:tcPr>
            <w:tcW w:w="1704" w:type="dxa"/>
            <w:shd w:val="clear" w:color="auto" w:fill="D9D9D9"/>
            <w:vAlign w:val="bottom"/>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rPr>
              <w:t>اعزب</w:t>
            </w:r>
          </w:p>
        </w:tc>
        <w:tc>
          <w:tcPr>
            <w:tcW w:w="1705" w:type="dxa"/>
            <w:shd w:val="clear" w:color="auto" w:fill="D9D9D9"/>
            <w:vAlign w:val="center"/>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rPr>
              <w:t>المتوسط الحسابي</w:t>
            </w:r>
          </w:p>
        </w:tc>
        <w:tc>
          <w:tcPr>
            <w:tcW w:w="1705" w:type="dxa"/>
            <w:shd w:val="clear" w:color="auto" w:fill="D9D9D9"/>
            <w:vAlign w:val="center"/>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b/>
                <w:bCs/>
                <w:sz w:val="26"/>
                <w:szCs w:val="26"/>
                <w:rtl/>
              </w:rPr>
              <w:t>الحالة الاجتماعية</w:t>
            </w:r>
          </w:p>
        </w:tc>
      </w:tr>
      <w:tr w:rsidR="00030386" w:rsidRPr="00030386" w:rsidTr="008F379F">
        <w:tc>
          <w:tcPr>
            <w:tcW w:w="1704" w:type="dxa"/>
            <w:shd w:val="clear" w:color="auto" w:fill="auto"/>
            <w:vAlign w:val="center"/>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sz w:val="26"/>
                <w:szCs w:val="26"/>
              </w:rPr>
              <w:t>3.17</w:t>
            </w:r>
          </w:p>
        </w:tc>
        <w:tc>
          <w:tcPr>
            <w:tcW w:w="1704" w:type="dxa"/>
            <w:shd w:val="clear" w:color="auto" w:fill="auto"/>
            <w:vAlign w:val="center"/>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sz w:val="26"/>
                <w:szCs w:val="26"/>
              </w:rPr>
              <w:t>3.91</w:t>
            </w:r>
          </w:p>
        </w:tc>
        <w:tc>
          <w:tcPr>
            <w:tcW w:w="1704" w:type="dxa"/>
            <w:shd w:val="clear" w:color="auto" w:fill="auto"/>
            <w:vAlign w:val="center"/>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sz w:val="26"/>
                <w:szCs w:val="26"/>
              </w:rPr>
              <w:t>4.06</w:t>
            </w:r>
          </w:p>
        </w:tc>
        <w:tc>
          <w:tcPr>
            <w:tcW w:w="1705" w:type="dxa"/>
            <w:shd w:val="clear" w:color="auto" w:fill="auto"/>
            <w:vAlign w:val="bottom"/>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sz w:val="26"/>
                <w:szCs w:val="26"/>
              </w:rPr>
              <w:t>4.06</w:t>
            </w:r>
          </w:p>
        </w:tc>
        <w:tc>
          <w:tcPr>
            <w:tcW w:w="1705" w:type="dxa"/>
            <w:shd w:val="clear" w:color="auto" w:fill="auto"/>
            <w:vAlign w:val="bottom"/>
          </w:tcPr>
          <w:p w:rsidR="00505B4D" w:rsidRPr="00030386" w:rsidRDefault="00505B4D" w:rsidP="008F379F">
            <w:pPr>
              <w:bidi/>
              <w:jc w:val="lowKashida"/>
              <w:rPr>
                <w:rFonts w:ascii="Simplified Arabic" w:hAnsi="Simplified Arabic" w:cs="Simplified Arabic"/>
                <w:b/>
                <w:bCs/>
                <w:sz w:val="26"/>
                <w:szCs w:val="26"/>
                <w:rtl/>
              </w:rPr>
            </w:pPr>
            <w:r w:rsidRPr="00030386">
              <w:rPr>
                <w:rFonts w:ascii="Simplified Arabic" w:hAnsi="Simplified Arabic" w:cs="Simplified Arabic"/>
                <w:b/>
                <w:bCs/>
                <w:sz w:val="26"/>
                <w:szCs w:val="26"/>
                <w:rtl/>
              </w:rPr>
              <w:t>أعزب</w:t>
            </w:r>
          </w:p>
        </w:tc>
      </w:tr>
      <w:tr w:rsidR="00030386" w:rsidRPr="00030386" w:rsidTr="008F379F">
        <w:tc>
          <w:tcPr>
            <w:tcW w:w="1704" w:type="dxa"/>
            <w:shd w:val="clear" w:color="auto" w:fill="auto"/>
            <w:vAlign w:val="bottom"/>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sz w:val="26"/>
                <w:szCs w:val="26"/>
              </w:rPr>
              <w:t>0.89*</w:t>
            </w:r>
          </w:p>
        </w:tc>
        <w:tc>
          <w:tcPr>
            <w:tcW w:w="1704" w:type="dxa"/>
            <w:shd w:val="clear" w:color="auto" w:fill="auto"/>
            <w:vAlign w:val="bottom"/>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sz w:val="26"/>
                <w:szCs w:val="26"/>
              </w:rPr>
              <w:t>0.15</w:t>
            </w:r>
          </w:p>
        </w:tc>
        <w:tc>
          <w:tcPr>
            <w:tcW w:w="1704" w:type="dxa"/>
            <w:shd w:val="clear" w:color="auto" w:fill="auto"/>
          </w:tcPr>
          <w:p w:rsidR="00505B4D" w:rsidRPr="00030386" w:rsidRDefault="00505B4D" w:rsidP="008F379F">
            <w:pPr>
              <w:bidi/>
              <w:jc w:val="lowKashida"/>
              <w:rPr>
                <w:rFonts w:ascii="Simplified Arabic" w:hAnsi="Simplified Arabic" w:cs="Simplified Arabic"/>
                <w:b/>
                <w:bCs/>
                <w:sz w:val="26"/>
                <w:szCs w:val="26"/>
                <w:lang w:bidi="ar-EG"/>
              </w:rPr>
            </w:pPr>
          </w:p>
        </w:tc>
        <w:tc>
          <w:tcPr>
            <w:tcW w:w="1705" w:type="dxa"/>
            <w:shd w:val="clear" w:color="auto" w:fill="auto"/>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sz w:val="26"/>
                <w:szCs w:val="26"/>
              </w:rPr>
              <w:t>391</w:t>
            </w:r>
          </w:p>
        </w:tc>
        <w:tc>
          <w:tcPr>
            <w:tcW w:w="1705" w:type="dxa"/>
            <w:shd w:val="clear" w:color="auto" w:fill="auto"/>
          </w:tcPr>
          <w:p w:rsidR="00505B4D" w:rsidRPr="00030386" w:rsidRDefault="00505B4D" w:rsidP="008F379F">
            <w:pPr>
              <w:bidi/>
              <w:jc w:val="lowKashida"/>
              <w:rPr>
                <w:rFonts w:ascii="Simplified Arabic" w:hAnsi="Simplified Arabic" w:cs="Simplified Arabic"/>
                <w:b/>
                <w:bCs/>
                <w:sz w:val="26"/>
                <w:szCs w:val="26"/>
                <w:rtl/>
              </w:rPr>
            </w:pPr>
            <w:r w:rsidRPr="00030386">
              <w:rPr>
                <w:rFonts w:ascii="Simplified Arabic" w:hAnsi="Simplified Arabic" w:cs="Simplified Arabic"/>
                <w:b/>
                <w:bCs/>
                <w:sz w:val="26"/>
                <w:szCs w:val="26"/>
                <w:rtl/>
              </w:rPr>
              <w:t>متزوج</w:t>
            </w:r>
          </w:p>
        </w:tc>
      </w:tr>
      <w:tr w:rsidR="00030386" w:rsidRPr="00030386" w:rsidTr="008F379F">
        <w:tc>
          <w:tcPr>
            <w:tcW w:w="1704" w:type="dxa"/>
            <w:shd w:val="clear" w:color="auto" w:fill="auto"/>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sz w:val="26"/>
                <w:szCs w:val="26"/>
              </w:rPr>
              <w:t>0.74*</w:t>
            </w:r>
          </w:p>
        </w:tc>
        <w:tc>
          <w:tcPr>
            <w:tcW w:w="1704" w:type="dxa"/>
            <w:shd w:val="clear" w:color="auto" w:fill="auto"/>
          </w:tcPr>
          <w:p w:rsidR="00505B4D" w:rsidRPr="00030386" w:rsidRDefault="00505B4D" w:rsidP="008F379F">
            <w:pPr>
              <w:bidi/>
              <w:jc w:val="lowKashida"/>
              <w:rPr>
                <w:rFonts w:ascii="Simplified Arabic" w:hAnsi="Simplified Arabic" w:cs="Simplified Arabic"/>
                <w:b/>
                <w:bCs/>
                <w:sz w:val="26"/>
                <w:szCs w:val="26"/>
                <w:lang w:bidi="ar-EG"/>
              </w:rPr>
            </w:pPr>
          </w:p>
        </w:tc>
        <w:tc>
          <w:tcPr>
            <w:tcW w:w="1704" w:type="dxa"/>
            <w:shd w:val="clear" w:color="auto" w:fill="auto"/>
          </w:tcPr>
          <w:p w:rsidR="00505B4D" w:rsidRPr="00030386" w:rsidRDefault="00505B4D" w:rsidP="008F379F">
            <w:pPr>
              <w:bidi/>
              <w:jc w:val="lowKashida"/>
              <w:rPr>
                <w:rFonts w:ascii="Simplified Arabic" w:hAnsi="Simplified Arabic" w:cs="Simplified Arabic"/>
                <w:b/>
                <w:bCs/>
                <w:sz w:val="26"/>
                <w:szCs w:val="26"/>
                <w:lang w:bidi="ar-EG"/>
              </w:rPr>
            </w:pPr>
          </w:p>
        </w:tc>
        <w:tc>
          <w:tcPr>
            <w:tcW w:w="1705" w:type="dxa"/>
            <w:shd w:val="clear" w:color="auto" w:fill="auto"/>
            <w:vAlign w:val="center"/>
          </w:tcPr>
          <w:p w:rsidR="00505B4D" w:rsidRPr="00030386" w:rsidRDefault="00505B4D" w:rsidP="008F379F">
            <w:pPr>
              <w:bidi/>
              <w:jc w:val="lowKashida"/>
              <w:rPr>
                <w:rFonts w:ascii="Simplified Arabic" w:hAnsi="Simplified Arabic" w:cs="Simplified Arabic"/>
                <w:b/>
                <w:bCs/>
                <w:sz w:val="26"/>
                <w:szCs w:val="26"/>
                <w:lang w:bidi="ar-EG"/>
              </w:rPr>
            </w:pPr>
            <w:r w:rsidRPr="00030386">
              <w:rPr>
                <w:rFonts w:ascii="Simplified Arabic" w:hAnsi="Simplified Arabic" w:cs="Simplified Arabic"/>
                <w:sz w:val="26"/>
                <w:szCs w:val="26"/>
              </w:rPr>
              <w:t>3.17</w:t>
            </w:r>
          </w:p>
        </w:tc>
        <w:tc>
          <w:tcPr>
            <w:tcW w:w="1705" w:type="dxa"/>
            <w:shd w:val="clear" w:color="auto" w:fill="auto"/>
            <w:vAlign w:val="center"/>
          </w:tcPr>
          <w:p w:rsidR="00505B4D" w:rsidRPr="00030386" w:rsidRDefault="00505B4D" w:rsidP="008F379F">
            <w:pPr>
              <w:bidi/>
              <w:jc w:val="lowKashida"/>
              <w:rPr>
                <w:rFonts w:ascii="Simplified Arabic" w:hAnsi="Simplified Arabic" w:cs="Simplified Arabic"/>
                <w:b/>
                <w:bCs/>
                <w:sz w:val="26"/>
                <w:szCs w:val="26"/>
                <w:rtl/>
              </w:rPr>
            </w:pPr>
            <w:r w:rsidRPr="00030386">
              <w:rPr>
                <w:rFonts w:ascii="Simplified Arabic" w:hAnsi="Simplified Arabic" w:cs="Simplified Arabic"/>
                <w:b/>
                <w:bCs/>
                <w:sz w:val="26"/>
                <w:szCs w:val="26"/>
                <w:rtl/>
              </w:rPr>
              <w:t>مطلق</w:t>
            </w:r>
          </w:p>
        </w:tc>
      </w:tr>
    </w:tbl>
    <w:p w:rsidR="003701CD" w:rsidRPr="00030386" w:rsidRDefault="003701CD" w:rsidP="00D211A4">
      <w:pPr>
        <w:bidi/>
        <w:spacing w:line="192" w:lineRule="auto"/>
        <w:ind w:firstLine="720"/>
        <w:contextualSpacing/>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يتبين من الجدول (</w:t>
      </w:r>
      <w:r w:rsidR="008E397C" w:rsidRPr="00030386">
        <w:rPr>
          <w:rFonts w:ascii="Simplified Arabic" w:hAnsi="Simplified Arabic" w:cs="Simplified Arabic"/>
          <w:sz w:val="28"/>
          <w:szCs w:val="28"/>
          <w:rtl/>
          <w:lang w:bidi="ar-EG"/>
        </w:rPr>
        <w:t>31</w:t>
      </w:r>
      <w:r w:rsidRPr="00030386">
        <w:rPr>
          <w:rFonts w:ascii="Simplified Arabic" w:hAnsi="Simplified Arabic" w:cs="Simplified Arabic"/>
          <w:sz w:val="28"/>
          <w:szCs w:val="28"/>
          <w:rtl/>
          <w:lang w:bidi="ar-EG"/>
        </w:rPr>
        <w:t>) وجود فروق بين ذوي الحالة الاجتماعية (مطلق) وذوي الحالة الاجتماعية (أعزب ولصالح ذوي الحالة الاجتماعية (أعزب)، وبين ذوي الحالة الاجتماعية (مطلق) وذوي الحالة الاجتماعية (متزوج) ولصالح ذوي الحالة الاجتماعية (متزوج)</w:t>
      </w:r>
      <w:r w:rsidR="00136FFF" w:rsidRPr="00030386">
        <w:rPr>
          <w:rFonts w:ascii="Simplified Arabic" w:hAnsi="Simplified Arabic" w:cs="Simplified Arabic"/>
          <w:sz w:val="28"/>
          <w:szCs w:val="28"/>
          <w:lang w:bidi="ar-EG"/>
        </w:rPr>
        <w:t>.</w:t>
      </w:r>
    </w:p>
    <w:p w:rsidR="003701CD" w:rsidRPr="00307141" w:rsidRDefault="003701CD" w:rsidP="00307141">
      <w:pPr>
        <w:bidi/>
        <w:jc w:val="lowKashida"/>
        <w:rPr>
          <w:rFonts w:ascii="Simplified Arabic" w:hAnsi="Simplified Arabic" w:cs="Monotype Koufi"/>
          <w:b/>
          <w:bCs/>
          <w:sz w:val="28"/>
          <w:szCs w:val="28"/>
          <w:rtl/>
          <w:lang w:bidi="ar-EG"/>
        </w:rPr>
      </w:pPr>
      <w:r w:rsidRPr="00307141">
        <w:rPr>
          <w:rFonts w:ascii="Simplified Arabic" w:hAnsi="Simplified Arabic" w:cs="Monotype Koufi"/>
          <w:b/>
          <w:bCs/>
          <w:sz w:val="28"/>
          <w:szCs w:val="28"/>
          <w:rtl/>
          <w:lang w:bidi="ar-EG"/>
        </w:rPr>
        <w:t xml:space="preserve"> فيما يتعلق بمتغير العمر </w:t>
      </w:r>
    </w:p>
    <w:p w:rsidR="003701CD" w:rsidRPr="00030386" w:rsidRDefault="003701CD" w:rsidP="00D211A4">
      <w:pPr>
        <w:bidi/>
        <w:spacing w:line="192" w:lineRule="auto"/>
        <w:ind w:firstLine="720"/>
        <w:contextualSpacing/>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للإجابة عن هذا المتغير تم حساب المتوسطات الحسابية والانحرافات المعيارية لتقديرات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وحسب متغير العمر، والجدول (</w:t>
      </w:r>
      <w:r w:rsidR="008E397C" w:rsidRPr="00030386">
        <w:rPr>
          <w:rFonts w:ascii="Simplified Arabic" w:hAnsi="Simplified Arabic" w:cs="Simplified Arabic"/>
          <w:sz w:val="28"/>
          <w:szCs w:val="28"/>
          <w:rtl/>
          <w:lang w:bidi="ar-EG"/>
        </w:rPr>
        <w:t>32</w:t>
      </w:r>
      <w:r w:rsidRPr="00030386">
        <w:rPr>
          <w:rFonts w:ascii="Simplified Arabic" w:hAnsi="Simplified Arabic" w:cs="Simplified Arabic"/>
          <w:sz w:val="28"/>
          <w:szCs w:val="28"/>
          <w:rtl/>
          <w:lang w:bidi="ar-EG"/>
        </w:rPr>
        <w:t>) يبين ذلك</w:t>
      </w:r>
      <w:r w:rsidR="00136FFF" w:rsidRPr="00030386">
        <w:rPr>
          <w:rFonts w:ascii="Simplified Arabic" w:hAnsi="Simplified Arabic" w:cs="Simplified Arabic"/>
          <w:sz w:val="28"/>
          <w:szCs w:val="28"/>
          <w:lang w:bidi="ar-EG"/>
        </w:rPr>
        <w:t>.</w:t>
      </w:r>
    </w:p>
    <w:p w:rsidR="003701CD" w:rsidRPr="00030386" w:rsidRDefault="003701CD" w:rsidP="00104274">
      <w:pPr>
        <w:bidi/>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33</w:t>
      </w:r>
      <w:r w:rsidRPr="00030386">
        <w:rPr>
          <w:rFonts w:ascii="Simplified Arabic" w:hAnsi="Simplified Arabic" w:cs="Simplified Arabic"/>
          <w:b/>
          <w:bCs/>
          <w:sz w:val="28"/>
          <w:szCs w:val="28"/>
          <w:rtl/>
          <w:lang w:bidi="ar-EG"/>
        </w:rPr>
        <w:t>)</w:t>
      </w:r>
    </w:p>
    <w:p w:rsidR="003701CD" w:rsidRPr="00030386" w:rsidRDefault="003701CD" w:rsidP="00307141">
      <w:pPr>
        <w:bidi/>
        <w:spacing w:line="192" w:lineRule="auto"/>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المتوسطات الحسابية والانحرافات المعيارية لتقديرات أفراد عينة الدراسة على الأداة ككل والمتعلقة بالصفات والخصائص والمواصفات الواجب توافرها في العاملين 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للقيام بالأنشطة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وحسب متغير العمر</w:t>
      </w:r>
    </w:p>
    <w:tbl>
      <w:tblPr>
        <w:bidiVisual/>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8"/>
        <w:gridCol w:w="709"/>
        <w:gridCol w:w="2693"/>
        <w:gridCol w:w="709"/>
        <w:gridCol w:w="1122"/>
        <w:gridCol w:w="1113"/>
      </w:tblGrid>
      <w:tr w:rsidR="00030386" w:rsidRPr="00030386" w:rsidTr="00526B3D">
        <w:trPr>
          <w:jc w:val="center"/>
        </w:trPr>
        <w:tc>
          <w:tcPr>
            <w:tcW w:w="3878" w:type="dxa"/>
            <w:shd w:val="clear" w:color="auto" w:fill="D9D9D9"/>
          </w:tcPr>
          <w:p w:rsidR="00794D5C" w:rsidRPr="00030386" w:rsidRDefault="00794D5C"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المجال</w:t>
            </w:r>
          </w:p>
        </w:tc>
        <w:tc>
          <w:tcPr>
            <w:tcW w:w="709" w:type="dxa"/>
            <w:shd w:val="clear" w:color="auto" w:fill="D9D9D9"/>
          </w:tcPr>
          <w:p w:rsidR="00794D5C" w:rsidRPr="00030386" w:rsidRDefault="00794D5C" w:rsidP="008F379F">
            <w:pPr>
              <w:bidi/>
              <w:jc w:val="lowKashida"/>
              <w:rPr>
                <w:rFonts w:ascii="Simplified Arabic" w:hAnsi="Simplified Arabic" w:cs="Simplified Arabic"/>
                <w:b/>
                <w:bCs/>
                <w:rtl/>
                <w:lang w:bidi="ar-EG"/>
              </w:rPr>
            </w:pPr>
          </w:p>
        </w:tc>
        <w:tc>
          <w:tcPr>
            <w:tcW w:w="2693" w:type="dxa"/>
            <w:shd w:val="clear" w:color="auto" w:fill="D9D9D9"/>
          </w:tcPr>
          <w:p w:rsidR="00794D5C" w:rsidRPr="00030386" w:rsidRDefault="00794D5C"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العمر</w:t>
            </w:r>
          </w:p>
        </w:tc>
        <w:tc>
          <w:tcPr>
            <w:tcW w:w="709" w:type="dxa"/>
            <w:shd w:val="clear" w:color="auto" w:fill="D9D9D9"/>
          </w:tcPr>
          <w:p w:rsidR="00794D5C" w:rsidRPr="00030386" w:rsidRDefault="00794D5C"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العدد</w:t>
            </w:r>
          </w:p>
        </w:tc>
        <w:tc>
          <w:tcPr>
            <w:tcW w:w="1122" w:type="dxa"/>
            <w:shd w:val="clear" w:color="auto" w:fill="D9D9D9"/>
          </w:tcPr>
          <w:p w:rsidR="00794D5C" w:rsidRPr="00030386" w:rsidRDefault="00794D5C"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المتوسط</w:t>
            </w:r>
            <w:r w:rsidRPr="00030386">
              <w:rPr>
                <w:rFonts w:ascii="Simplified Arabic" w:hAnsi="Simplified Arabic" w:cs="Simplified Arabic"/>
                <w:b/>
                <w:bCs/>
                <w:rtl/>
              </w:rPr>
              <w:br/>
              <w:t>الحسابي</w:t>
            </w:r>
          </w:p>
        </w:tc>
        <w:tc>
          <w:tcPr>
            <w:tcW w:w="1113" w:type="dxa"/>
            <w:shd w:val="clear" w:color="auto" w:fill="D9D9D9"/>
          </w:tcPr>
          <w:p w:rsidR="00794D5C" w:rsidRPr="00030386" w:rsidRDefault="00794D5C"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الانحراف المعياري</w:t>
            </w:r>
          </w:p>
        </w:tc>
      </w:tr>
      <w:tr w:rsidR="00030386" w:rsidRPr="00030386" w:rsidTr="008F379F">
        <w:trPr>
          <w:jc w:val="center"/>
        </w:trPr>
        <w:tc>
          <w:tcPr>
            <w:tcW w:w="3878" w:type="dxa"/>
            <w:vMerge w:val="restart"/>
            <w:shd w:val="clear" w:color="auto" w:fill="auto"/>
          </w:tcPr>
          <w:p w:rsidR="007C6508" w:rsidRPr="00030386" w:rsidRDefault="007C6508" w:rsidP="008F379F">
            <w:pPr>
              <w:bidi/>
              <w:jc w:val="lowKashida"/>
              <w:rPr>
                <w:rFonts w:ascii="Simplified Arabic" w:hAnsi="Simplified Arabic" w:cs="Simplified Arabic"/>
                <w:b/>
                <w:bCs/>
                <w:rtl/>
              </w:rPr>
            </w:pPr>
            <w:r w:rsidRPr="00030386">
              <w:rPr>
                <w:rFonts w:ascii="Simplified Arabic" w:hAnsi="Simplified Arabic" w:cs="Simplified Arabic"/>
                <w:b/>
                <w:bCs/>
                <w:rtl/>
              </w:rPr>
              <w:t>الصفات الشخصية للموظفين</w:t>
            </w:r>
          </w:p>
        </w:tc>
        <w:tc>
          <w:tcPr>
            <w:tcW w:w="709" w:type="dxa"/>
            <w:shd w:val="clear" w:color="auto" w:fill="auto"/>
          </w:tcPr>
          <w:p w:rsidR="007C6508" w:rsidRPr="00030386" w:rsidRDefault="007C6508" w:rsidP="008F379F">
            <w:pPr>
              <w:bidi/>
              <w:jc w:val="lowKashida"/>
              <w:rPr>
                <w:rFonts w:ascii="Simplified Arabic" w:hAnsi="Simplified Arabic" w:cs="Simplified Arabic"/>
                <w:b/>
                <w:bCs/>
                <w:rtl/>
                <w:lang w:bidi="ar-EG"/>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rPr>
            </w:pPr>
            <w:r w:rsidRPr="00030386">
              <w:rPr>
                <w:rFonts w:ascii="Simplified Arabic" w:hAnsi="Simplified Arabic" w:cs="Simplified Arabic"/>
                <w:rtl/>
              </w:rPr>
              <w:t xml:space="preserve">اقل من </w:t>
            </w:r>
            <w:r w:rsidRPr="00030386">
              <w:rPr>
                <w:rFonts w:ascii="Simplified Arabic" w:hAnsi="Simplified Arabic" w:cs="Simplified Arabic"/>
              </w:rPr>
              <w:t xml:space="preserve">25 </w:t>
            </w:r>
            <w:r w:rsidRPr="00030386">
              <w:rPr>
                <w:rFonts w:ascii="Simplified Arabic" w:hAnsi="Simplified Arabic" w:cs="Simplified Arabic"/>
                <w:rtl/>
              </w:rPr>
              <w:t>سنة</w:t>
            </w:r>
          </w:p>
        </w:tc>
        <w:tc>
          <w:tcPr>
            <w:tcW w:w="709" w:type="dxa"/>
            <w:shd w:val="clear" w:color="auto" w:fill="auto"/>
          </w:tcPr>
          <w:p w:rsidR="007C6508" w:rsidRPr="00030386" w:rsidRDefault="007C6508" w:rsidP="008F379F">
            <w:pPr>
              <w:bidi/>
              <w:jc w:val="lowKashida"/>
              <w:rPr>
                <w:rFonts w:ascii="Simplified Arabic" w:hAnsi="Simplified Arabic" w:cs="Simplified Arabic"/>
                <w:rtl/>
              </w:rPr>
            </w:pPr>
            <w:r w:rsidRPr="00030386">
              <w:rPr>
                <w:rFonts w:ascii="Simplified Arabic" w:hAnsi="Simplified Arabic" w:cs="Simplified Arabic"/>
              </w:rPr>
              <w:t>7</w:t>
            </w:r>
          </w:p>
        </w:tc>
        <w:tc>
          <w:tcPr>
            <w:tcW w:w="1122" w:type="dxa"/>
            <w:shd w:val="clear" w:color="auto" w:fill="auto"/>
          </w:tcPr>
          <w:p w:rsidR="007C6508" w:rsidRPr="00030386" w:rsidRDefault="007C6508" w:rsidP="008F379F">
            <w:pPr>
              <w:bidi/>
              <w:jc w:val="lowKashida"/>
              <w:rPr>
                <w:rFonts w:ascii="Simplified Arabic" w:hAnsi="Simplified Arabic" w:cs="Simplified Arabic"/>
                <w:rtl/>
              </w:rPr>
            </w:pPr>
            <w:r w:rsidRPr="00030386">
              <w:rPr>
                <w:rFonts w:ascii="Simplified Arabic" w:hAnsi="Simplified Arabic" w:cs="Simplified Arabic"/>
              </w:rPr>
              <w:t>4.07</w:t>
            </w:r>
          </w:p>
        </w:tc>
        <w:tc>
          <w:tcPr>
            <w:tcW w:w="1113" w:type="dxa"/>
            <w:shd w:val="clear" w:color="auto" w:fill="auto"/>
          </w:tcPr>
          <w:p w:rsidR="007C6508" w:rsidRPr="00030386" w:rsidRDefault="007C6508" w:rsidP="008F379F">
            <w:pPr>
              <w:bidi/>
              <w:jc w:val="lowKashida"/>
              <w:rPr>
                <w:rFonts w:ascii="Simplified Arabic" w:hAnsi="Simplified Arabic" w:cs="Simplified Arabic"/>
                <w:rtl/>
              </w:rPr>
            </w:pPr>
            <w:r w:rsidRPr="00030386">
              <w:rPr>
                <w:rFonts w:ascii="Simplified Arabic" w:hAnsi="Simplified Arabic" w:cs="Simplified Arabic"/>
              </w:rPr>
              <w:t>0.54</w:t>
            </w:r>
          </w:p>
        </w:tc>
      </w:tr>
      <w:tr w:rsidR="00030386" w:rsidRPr="00030386" w:rsidTr="008F379F">
        <w:trPr>
          <w:jc w:val="center"/>
        </w:trPr>
        <w:tc>
          <w:tcPr>
            <w:tcW w:w="3878" w:type="dxa"/>
            <w:vMerge/>
            <w:shd w:val="clear" w:color="auto" w:fill="auto"/>
          </w:tcPr>
          <w:p w:rsidR="007C6508" w:rsidRPr="00030386" w:rsidRDefault="007C6508" w:rsidP="008F379F">
            <w:pPr>
              <w:bidi/>
              <w:jc w:val="lowKashida"/>
              <w:rPr>
                <w:rFonts w:ascii="Simplified Arabic" w:hAnsi="Simplified Arabic" w:cs="Simplified Arabic"/>
                <w:b/>
                <w:bCs/>
                <w:rtl/>
              </w:rPr>
            </w:pPr>
          </w:p>
        </w:tc>
        <w:tc>
          <w:tcPr>
            <w:tcW w:w="709" w:type="dxa"/>
            <w:shd w:val="clear" w:color="auto" w:fill="auto"/>
          </w:tcPr>
          <w:p w:rsidR="007C6508" w:rsidRPr="00030386" w:rsidRDefault="007C6508" w:rsidP="008F379F">
            <w:pPr>
              <w:bidi/>
              <w:jc w:val="lowKashida"/>
              <w:rPr>
                <w:rFonts w:ascii="Simplified Arabic" w:hAnsi="Simplified Arabic" w:cs="Simplified Arabic"/>
                <w:b/>
                <w:bCs/>
                <w:rtl/>
                <w:lang w:bidi="ar-EG"/>
              </w:rPr>
            </w:pPr>
            <w:r w:rsidRPr="00030386">
              <w:rPr>
                <w:rFonts w:ascii="Simplified Arabic" w:hAnsi="Simplified Arabic" w:cs="Simplified Arabic"/>
                <w:rtl/>
              </w:rPr>
              <w:t>من</w:t>
            </w:r>
          </w:p>
        </w:tc>
        <w:tc>
          <w:tcPr>
            <w:tcW w:w="2693" w:type="dxa"/>
            <w:shd w:val="clear" w:color="auto" w:fill="auto"/>
          </w:tcPr>
          <w:p w:rsidR="007C6508" w:rsidRPr="00030386" w:rsidRDefault="007C6508" w:rsidP="008F379F">
            <w:pPr>
              <w:bidi/>
              <w:jc w:val="lowKashida"/>
              <w:rPr>
                <w:rFonts w:ascii="Simplified Arabic" w:hAnsi="Simplified Arabic" w:cs="Simplified Arabic"/>
                <w:rtl/>
              </w:rPr>
            </w:pPr>
            <w:r w:rsidRPr="00030386">
              <w:rPr>
                <w:rFonts w:ascii="Simplified Arabic" w:hAnsi="Simplified Arabic" w:cs="Simplified Arabic"/>
                <w:lang w:bidi="en-US"/>
              </w:rPr>
              <w:t>25</w:t>
            </w:r>
            <w:r w:rsidRPr="00030386">
              <w:rPr>
                <w:rFonts w:ascii="Simplified Arabic" w:hAnsi="Simplified Arabic" w:cs="Simplified Arabic"/>
                <w:rtl/>
              </w:rPr>
              <w:t xml:space="preserve">- اقل من </w:t>
            </w:r>
            <w:r w:rsidRPr="00030386">
              <w:rPr>
                <w:rFonts w:ascii="Simplified Arabic" w:hAnsi="Simplified Arabic" w:cs="Simplified Arabic"/>
              </w:rPr>
              <w:t>35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44</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3.83</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0.65</w:t>
            </w:r>
          </w:p>
        </w:tc>
      </w:tr>
      <w:tr w:rsidR="00030386" w:rsidRPr="00030386" w:rsidTr="008F379F">
        <w:trPr>
          <w:jc w:val="center"/>
        </w:trPr>
        <w:tc>
          <w:tcPr>
            <w:tcW w:w="3878" w:type="dxa"/>
            <w:vMerge/>
            <w:shd w:val="clear" w:color="auto" w:fill="auto"/>
          </w:tcPr>
          <w:p w:rsidR="007C6508" w:rsidRPr="00030386" w:rsidRDefault="007C6508" w:rsidP="008F379F">
            <w:pPr>
              <w:bidi/>
              <w:jc w:val="lowKashida"/>
              <w:rPr>
                <w:rFonts w:ascii="Simplified Arabic" w:hAnsi="Simplified Arabic" w:cs="Simplified Arabic"/>
                <w:b/>
                <w:bCs/>
                <w:rtl/>
              </w:rPr>
            </w:pPr>
          </w:p>
        </w:tc>
        <w:tc>
          <w:tcPr>
            <w:tcW w:w="709" w:type="dxa"/>
            <w:shd w:val="clear" w:color="auto" w:fill="auto"/>
          </w:tcPr>
          <w:p w:rsidR="007C6508" w:rsidRPr="00030386" w:rsidRDefault="007C6508" w:rsidP="008F379F">
            <w:pPr>
              <w:bidi/>
              <w:jc w:val="lowKashida"/>
              <w:rPr>
                <w:rFonts w:ascii="Simplified Arabic" w:hAnsi="Simplified Arabic" w:cs="Simplified Arabic"/>
                <w:rtl/>
              </w:rPr>
            </w:pPr>
            <w:r w:rsidRPr="00030386">
              <w:rPr>
                <w:rFonts w:ascii="Simplified Arabic" w:hAnsi="Simplified Arabic" w:cs="Simplified Arabic"/>
                <w:rtl/>
              </w:rPr>
              <w:t>من</w:t>
            </w:r>
          </w:p>
        </w:tc>
        <w:tc>
          <w:tcPr>
            <w:tcW w:w="2693" w:type="dxa"/>
            <w:shd w:val="clear" w:color="auto" w:fill="auto"/>
          </w:tcPr>
          <w:p w:rsidR="007C6508" w:rsidRPr="00030386" w:rsidRDefault="007C6508" w:rsidP="008F379F">
            <w:pPr>
              <w:bidi/>
              <w:jc w:val="lowKashida"/>
              <w:rPr>
                <w:rFonts w:ascii="Simplified Arabic" w:hAnsi="Simplified Arabic" w:cs="Simplified Arabic"/>
                <w:lang w:bidi="en-US"/>
              </w:rPr>
            </w:pPr>
            <w:r w:rsidRPr="00030386">
              <w:rPr>
                <w:rFonts w:ascii="Simplified Arabic" w:hAnsi="Simplified Arabic" w:cs="Simplified Arabic"/>
                <w:lang w:bidi="en-US"/>
              </w:rPr>
              <w:t>35</w:t>
            </w:r>
            <w:r w:rsidRPr="00030386">
              <w:rPr>
                <w:rFonts w:ascii="Simplified Arabic" w:hAnsi="Simplified Arabic" w:cs="Simplified Arabic"/>
                <w:rtl/>
              </w:rPr>
              <w:t xml:space="preserve"> ' اقل من </w:t>
            </w:r>
            <w:r w:rsidRPr="00030386">
              <w:rPr>
                <w:rFonts w:ascii="Simplified Arabic" w:hAnsi="Simplified Arabic" w:cs="Simplified Arabic"/>
              </w:rPr>
              <w:t>45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39</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3.95</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0.67</w:t>
            </w:r>
          </w:p>
        </w:tc>
      </w:tr>
      <w:tr w:rsidR="00030386" w:rsidRPr="00030386" w:rsidTr="008F379F">
        <w:trPr>
          <w:jc w:val="center"/>
        </w:trPr>
        <w:tc>
          <w:tcPr>
            <w:tcW w:w="3878" w:type="dxa"/>
            <w:vMerge/>
            <w:shd w:val="clear" w:color="auto" w:fill="auto"/>
          </w:tcPr>
          <w:p w:rsidR="007C6508" w:rsidRPr="00030386" w:rsidRDefault="007C6508" w:rsidP="008F379F">
            <w:pPr>
              <w:bidi/>
              <w:jc w:val="lowKashida"/>
              <w:rPr>
                <w:rFonts w:ascii="Simplified Arabic" w:hAnsi="Simplified Arabic" w:cs="Simplified Arabic"/>
                <w:b/>
                <w:bCs/>
                <w:rtl/>
              </w:rPr>
            </w:pPr>
          </w:p>
        </w:tc>
        <w:tc>
          <w:tcPr>
            <w:tcW w:w="709" w:type="dxa"/>
            <w:shd w:val="clear" w:color="auto" w:fill="auto"/>
          </w:tcPr>
          <w:p w:rsidR="007C6508" w:rsidRPr="00030386" w:rsidRDefault="007C6508" w:rsidP="008F379F">
            <w:pPr>
              <w:bidi/>
              <w:jc w:val="lowKashida"/>
              <w:rPr>
                <w:rFonts w:ascii="Simplified Arabic" w:hAnsi="Simplified Arabic" w:cs="Simplified Arabic"/>
                <w:rtl/>
              </w:rPr>
            </w:pPr>
            <w:r w:rsidRPr="00030386">
              <w:rPr>
                <w:rFonts w:ascii="Simplified Arabic" w:hAnsi="Simplified Arabic" w:cs="Simplified Arabic"/>
                <w:rtl/>
              </w:rPr>
              <w:t>من</w:t>
            </w:r>
          </w:p>
        </w:tc>
        <w:tc>
          <w:tcPr>
            <w:tcW w:w="2693" w:type="dxa"/>
            <w:shd w:val="clear" w:color="auto" w:fill="auto"/>
          </w:tcPr>
          <w:p w:rsidR="007C6508" w:rsidRPr="00030386" w:rsidRDefault="007C6508" w:rsidP="008F379F">
            <w:pPr>
              <w:bidi/>
              <w:jc w:val="lowKashida"/>
              <w:rPr>
                <w:rFonts w:ascii="Simplified Arabic" w:hAnsi="Simplified Arabic" w:cs="Simplified Arabic"/>
                <w:lang w:bidi="en-US"/>
              </w:rPr>
            </w:pPr>
            <w:r w:rsidRPr="00030386">
              <w:rPr>
                <w:rFonts w:ascii="Simplified Arabic" w:hAnsi="Simplified Arabic" w:cs="Simplified Arabic"/>
                <w:lang w:bidi="en-US"/>
              </w:rPr>
              <w:t>45</w:t>
            </w:r>
            <w:r w:rsidRPr="00030386">
              <w:rPr>
                <w:rFonts w:ascii="Simplified Arabic" w:hAnsi="Simplified Arabic" w:cs="Simplified Arabic"/>
                <w:rtl/>
              </w:rPr>
              <w:t xml:space="preserve"> - اقل من </w:t>
            </w:r>
            <w:r w:rsidRPr="00030386">
              <w:rPr>
                <w:rFonts w:ascii="Simplified Arabic" w:hAnsi="Simplified Arabic" w:cs="Simplified Arabic"/>
              </w:rPr>
              <w:t>55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10</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4.06</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0.29</w:t>
            </w:r>
          </w:p>
        </w:tc>
      </w:tr>
      <w:tr w:rsidR="00030386" w:rsidRPr="00030386" w:rsidTr="008F379F">
        <w:trPr>
          <w:jc w:val="center"/>
        </w:trPr>
        <w:tc>
          <w:tcPr>
            <w:tcW w:w="3878" w:type="dxa"/>
            <w:vMerge/>
            <w:shd w:val="clear" w:color="auto" w:fill="auto"/>
          </w:tcPr>
          <w:p w:rsidR="007C6508" w:rsidRPr="00030386" w:rsidRDefault="007C6508" w:rsidP="008F379F">
            <w:pPr>
              <w:bidi/>
              <w:jc w:val="lowKashida"/>
              <w:rPr>
                <w:rFonts w:ascii="Simplified Arabic" w:hAnsi="Simplified Arabic" w:cs="Simplified Arabic"/>
                <w:b/>
                <w:bCs/>
                <w:rtl/>
              </w:rPr>
            </w:pPr>
          </w:p>
        </w:tc>
        <w:tc>
          <w:tcPr>
            <w:tcW w:w="709" w:type="dxa"/>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lang w:bidi="en-US"/>
              </w:rPr>
            </w:pPr>
            <w:r w:rsidRPr="00030386">
              <w:rPr>
                <w:rFonts w:ascii="Simplified Arabic" w:hAnsi="Simplified Arabic" w:cs="Simplified Arabic"/>
                <w:lang w:bidi="en-US"/>
              </w:rPr>
              <w:t>55</w:t>
            </w:r>
            <w:r w:rsidRPr="00030386">
              <w:rPr>
                <w:rFonts w:ascii="Simplified Arabic" w:hAnsi="Simplified Arabic" w:cs="Simplified Arabic"/>
                <w:rtl/>
              </w:rPr>
              <w:t xml:space="preserve"> سنة فأكثر</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4.15</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0.21</w:t>
            </w:r>
          </w:p>
        </w:tc>
      </w:tr>
      <w:tr w:rsidR="00030386" w:rsidRPr="00030386" w:rsidTr="008F379F">
        <w:trPr>
          <w:jc w:val="center"/>
        </w:trPr>
        <w:tc>
          <w:tcPr>
            <w:tcW w:w="3878" w:type="dxa"/>
            <w:vMerge w:val="restart"/>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lang w:bidi="ar-EG"/>
              </w:rPr>
            </w:pPr>
          </w:p>
          <w:p w:rsidR="007C6508" w:rsidRPr="00030386" w:rsidRDefault="00223AF2"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 xml:space="preserve">خصائص المقدرة الاتصالية </w:t>
            </w:r>
            <w:r w:rsidR="007C6508" w:rsidRPr="00030386">
              <w:rPr>
                <w:rFonts w:ascii="Simplified Arabic" w:hAnsi="Simplified Arabic" w:cs="Simplified Arabic"/>
                <w:b/>
                <w:bCs/>
                <w:rtl/>
              </w:rPr>
              <w:t>للموظفين</w:t>
            </w:r>
          </w:p>
        </w:tc>
        <w:tc>
          <w:tcPr>
            <w:tcW w:w="709" w:type="dxa"/>
            <w:vMerge w:val="restart"/>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lang w:bidi="en-US"/>
              </w:rPr>
            </w:pPr>
            <w:r w:rsidRPr="00030386">
              <w:rPr>
                <w:rFonts w:ascii="Simplified Arabic" w:hAnsi="Simplified Arabic" w:cs="Simplified Arabic"/>
                <w:rtl/>
              </w:rPr>
              <w:t xml:space="preserve">اقل من </w:t>
            </w:r>
            <w:r w:rsidRPr="00030386">
              <w:rPr>
                <w:rFonts w:ascii="Simplified Arabic" w:hAnsi="Simplified Arabic" w:cs="Simplified Arabic"/>
              </w:rPr>
              <w:t>25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7</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4.04</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0.83</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lang w:bidi="ar-EG"/>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rPr>
            </w:pPr>
            <w:r w:rsidRPr="00030386">
              <w:rPr>
                <w:rFonts w:ascii="Simplified Arabic" w:hAnsi="Simplified Arabic" w:cs="Simplified Arabic"/>
                <w:rtl/>
                <w:lang w:bidi="ar-EG"/>
              </w:rPr>
              <w:t xml:space="preserve">من </w:t>
            </w:r>
            <w:r w:rsidRPr="00030386">
              <w:rPr>
                <w:rFonts w:ascii="Simplified Arabic" w:hAnsi="Simplified Arabic" w:cs="Simplified Arabic"/>
                <w:lang w:bidi="en-US"/>
              </w:rPr>
              <w:t>25</w:t>
            </w:r>
            <w:r w:rsidRPr="00030386">
              <w:rPr>
                <w:rFonts w:ascii="Simplified Arabic" w:hAnsi="Simplified Arabic" w:cs="Simplified Arabic"/>
                <w:rtl/>
              </w:rPr>
              <w:t xml:space="preserve"> - اقل من </w:t>
            </w:r>
            <w:r w:rsidRPr="00030386">
              <w:rPr>
                <w:rFonts w:ascii="Simplified Arabic" w:hAnsi="Simplified Arabic" w:cs="Simplified Arabic"/>
              </w:rPr>
              <w:t>35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44</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3.97</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0.91</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lang w:bidi="ar-EG"/>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من </w:t>
            </w:r>
            <w:r w:rsidRPr="00030386">
              <w:rPr>
                <w:rFonts w:ascii="Simplified Arabic" w:hAnsi="Simplified Arabic" w:cs="Simplified Arabic"/>
                <w:lang w:bidi="ar-EG"/>
              </w:rPr>
              <w:t xml:space="preserve"> </w:t>
            </w:r>
            <w:r w:rsidRPr="00030386">
              <w:rPr>
                <w:rFonts w:ascii="Simplified Arabic" w:hAnsi="Simplified Arabic" w:cs="Simplified Arabic"/>
                <w:lang w:bidi="en-US"/>
              </w:rPr>
              <w:t>35</w:t>
            </w:r>
            <w:r w:rsidRPr="00030386">
              <w:rPr>
                <w:rFonts w:ascii="Simplified Arabic" w:hAnsi="Simplified Arabic" w:cs="Simplified Arabic"/>
                <w:rtl/>
              </w:rPr>
              <w:t xml:space="preserve"> - اقل من </w:t>
            </w:r>
            <w:r w:rsidRPr="00030386">
              <w:rPr>
                <w:rFonts w:ascii="Simplified Arabic" w:hAnsi="Simplified Arabic" w:cs="Simplified Arabic"/>
              </w:rPr>
              <w:t xml:space="preserve">45 </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39</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4.26</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0.64</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lang w:bidi="ar-EG"/>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من </w:t>
            </w:r>
            <w:r w:rsidRPr="00030386">
              <w:rPr>
                <w:rFonts w:ascii="Simplified Arabic" w:hAnsi="Simplified Arabic" w:cs="Simplified Arabic"/>
                <w:lang w:bidi="ar-EG"/>
              </w:rPr>
              <w:t xml:space="preserve"> </w:t>
            </w:r>
            <w:r w:rsidRPr="00030386">
              <w:rPr>
                <w:rFonts w:ascii="Simplified Arabic" w:hAnsi="Simplified Arabic" w:cs="Simplified Arabic"/>
                <w:lang w:bidi="en-US"/>
              </w:rPr>
              <w:t>45</w:t>
            </w:r>
            <w:r w:rsidRPr="00030386">
              <w:rPr>
                <w:rFonts w:ascii="Simplified Arabic" w:hAnsi="Simplified Arabic" w:cs="Simplified Arabic"/>
                <w:rtl/>
              </w:rPr>
              <w:t xml:space="preserve"> ' اقل من </w:t>
            </w:r>
            <w:r w:rsidRPr="00030386">
              <w:rPr>
                <w:rFonts w:ascii="Simplified Arabic" w:hAnsi="Simplified Arabic" w:cs="Simplified Arabic"/>
              </w:rPr>
              <w:t>55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10</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4.33</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0.46</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lang w:bidi="ar-EG"/>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lang w:bidi="ar-EG"/>
              </w:rPr>
            </w:pPr>
            <w:r w:rsidRPr="00030386">
              <w:rPr>
                <w:rFonts w:ascii="Simplified Arabic" w:hAnsi="Simplified Arabic" w:cs="Simplified Arabic"/>
                <w:lang w:bidi="en-US"/>
              </w:rPr>
              <w:t>55</w:t>
            </w:r>
            <w:r w:rsidRPr="00030386">
              <w:rPr>
                <w:rFonts w:ascii="Simplified Arabic" w:hAnsi="Simplified Arabic" w:cs="Simplified Arabic"/>
                <w:rtl/>
              </w:rPr>
              <w:t xml:space="preserve"> سنة فأكثر</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4.38</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0.63</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lang w:bidi="ar-EG"/>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lang w:bidi="en-US"/>
              </w:rPr>
            </w:pPr>
            <w:r w:rsidRPr="00030386">
              <w:rPr>
                <w:rFonts w:ascii="Simplified Arabic" w:hAnsi="Simplified Arabic" w:cs="Simplified Arabic"/>
                <w:rtl/>
              </w:rPr>
              <w:t xml:space="preserve">من اقل من </w:t>
            </w:r>
            <w:r w:rsidRPr="00030386">
              <w:rPr>
                <w:rFonts w:ascii="Simplified Arabic" w:hAnsi="Simplified Arabic" w:cs="Simplified Arabic"/>
              </w:rPr>
              <w:t>25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7</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3.86</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0.63</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lang w:bidi="ar-EG"/>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rPr>
            </w:pPr>
            <w:r w:rsidRPr="00030386">
              <w:rPr>
                <w:rFonts w:ascii="Simplified Arabic" w:hAnsi="Simplified Arabic" w:cs="Simplified Arabic"/>
                <w:rtl/>
              </w:rPr>
              <w:t xml:space="preserve">من </w:t>
            </w:r>
            <w:r w:rsidRPr="00030386">
              <w:rPr>
                <w:rFonts w:ascii="Simplified Arabic" w:hAnsi="Simplified Arabic" w:cs="Simplified Arabic"/>
                <w:lang w:bidi="en-US"/>
              </w:rPr>
              <w:t>25</w:t>
            </w:r>
            <w:r w:rsidRPr="00030386">
              <w:rPr>
                <w:rFonts w:ascii="Simplified Arabic" w:hAnsi="Simplified Arabic" w:cs="Simplified Arabic"/>
                <w:rtl/>
              </w:rPr>
              <w:t xml:space="preserve"> - اقل من </w:t>
            </w:r>
            <w:r w:rsidRPr="00030386">
              <w:rPr>
                <w:rFonts w:ascii="Simplified Arabic" w:hAnsi="Simplified Arabic" w:cs="Simplified Arabic"/>
              </w:rPr>
              <w:t>35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44</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3.29</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0.66</w:t>
            </w:r>
          </w:p>
        </w:tc>
      </w:tr>
      <w:tr w:rsidR="00030386" w:rsidRPr="00030386" w:rsidTr="008F379F">
        <w:trPr>
          <w:jc w:val="center"/>
        </w:trPr>
        <w:tc>
          <w:tcPr>
            <w:tcW w:w="3878" w:type="dxa"/>
            <w:vMerge w:val="restart"/>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lang w:bidi="ar-EG"/>
              </w:rPr>
            </w:pPr>
            <w:r w:rsidRPr="00030386">
              <w:rPr>
                <w:rFonts w:ascii="Simplified Arabic" w:hAnsi="Simplified Arabic" w:cs="Simplified Arabic"/>
                <w:b/>
                <w:bCs/>
                <w:rtl/>
              </w:rPr>
              <w:t>مواصفات المستوى العلمي للموظفين</w:t>
            </w:r>
          </w:p>
        </w:tc>
        <w:tc>
          <w:tcPr>
            <w:tcW w:w="709" w:type="dxa"/>
            <w:vMerge w:val="restart"/>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rPr>
            </w:pPr>
            <w:r w:rsidRPr="00030386">
              <w:rPr>
                <w:rFonts w:ascii="Simplified Arabic" w:hAnsi="Simplified Arabic" w:cs="Simplified Arabic"/>
                <w:rtl/>
                <w:lang w:bidi="ar-EG"/>
              </w:rPr>
              <w:t xml:space="preserve">من </w:t>
            </w:r>
            <w:r w:rsidRPr="00030386">
              <w:rPr>
                <w:rFonts w:ascii="Simplified Arabic" w:hAnsi="Simplified Arabic" w:cs="Simplified Arabic"/>
                <w:lang w:bidi="en-US"/>
              </w:rPr>
              <w:t>35</w:t>
            </w:r>
            <w:r w:rsidRPr="00030386">
              <w:rPr>
                <w:rFonts w:ascii="Simplified Arabic" w:hAnsi="Simplified Arabic" w:cs="Simplified Arabic"/>
                <w:rtl/>
              </w:rPr>
              <w:t xml:space="preserve"> - اقل من </w:t>
            </w:r>
            <w:r w:rsidRPr="00030386">
              <w:rPr>
                <w:rFonts w:ascii="Simplified Arabic" w:hAnsi="Simplified Arabic" w:cs="Simplified Arabic"/>
              </w:rPr>
              <w:t>45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39</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3.31</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0.61</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من </w:t>
            </w:r>
            <w:r w:rsidRPr="00030386">
              <w:rPr>
                <w:rFonts w:ascii="Simplified Arabic" w:hAnsi="Simplified Arabic" w:cs="Simplified Arabic"/>
                <w:lang w:bidi="ar-EG"/>
              </w:rPr>
              <w:t xml:space="preserve"> </w:t>
            </w:r>
            <w:r w:rsidRPr="00030386">
              <w:rPr>
                <w:rFonts w:ascii="Simplified Arabic" w:hAnsi="Simplified Arabic" w:cs="Simplified Arabic"/>
                <w:lang w:bidi="en-US"/>
              </w:rPr>
              <w:t>45</w:t>
            </w:r>
            <w:r w:rsidRPr="00030386">
              <w:rPr>
                <w:rFonts w:ascii="Simplified Arabic" w:hAnsi="Simplified Arabic" w:cs="Simplified Arabic"/>
                <w:rtl/>
              </w:rPr>
              <w:t xml:space="preserve"> - اقل من </w:t>
            </w:r>
            <w:r w:rsidRPr="00030386">
              <w:rPr>
                <w:rFonts w:ascii="Simplified Arabic" w:hAnsi="Simplified Arabic" w:cs="Simplified Arabic"/>
              </w:rPr>
              <w:t>55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10</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3.61</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0.65</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lang w:bidi="ar-EG"/>
              </w:rPr>
            </w:pPr>
            <w:r w:rsidRPr="00030386">
              <w:rPr>
                <w:rFonts w:ascii="Simplified Arabic" w:hAnsi="Simplified Arabic" w:cs="Simplified Arabic"/>
                <w:lang w:bidi="en-US"/>
              </w:rPr>
              <w:t>55</w:t>
            </w:r>
            <w:r w:rsidRPr="00030386">
              <w:rPr>
                <w:rFonts w:ascii="Simplified Arabic" w:hAnsi="Simplified Arabic" w:cs="Simplified Arabic"/>
                <w:rtl/>
              </w:rPr>
              <w:t xml:space="preserve"> سنة فأكثر</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3.68</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0.27</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lang w:bidi="en-US"/>
              </w:rPr>
            </w:pPr>
            <w:r w:rsidRPr="00030386">
              <w:rPr>
                <w:rFonts w:ascii="Simplified Arabic" w:hAnsi="Simplified Arabic" w:cs="Simplified Arabic"/>
                <w:rtl/>
              </w:rPr>
              <w:t xml:space="preserve">اقل من </w:t>
            </w:r>
            <w:r w:rsidRPr="00030386">
              <w:rPr>
                <w:rFonts w:ascii="Simplified Arabic" w:hAnsi="Simplified Arabic" w:cs="Simplified Arabic"/>
              </w:rPr>
              <w:t>25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7</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3.89</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0.69</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b/>
                <w:bCs/>
                <w:rtl/>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rPr>
            </w:pPr>
            <w:r w:rsidRPr="00030386">
              <w:rPr>
                <w:rFonts w:ascii="Simplified Arabic" w:hAnsi="Simplified Arabic" w:cs="Simplified Arabic"/>
                <w:rtl/>
                <w:lang w:bidi="ar-EG"/>
              </w:rPr>
              <w:t xml:space="preserve">من </w:t>
            </w:r>
            <w:r w:rsidRPr="00030386">
              <w:rPr>
                <w:rFonts w:ascii="Simplified Arabic" w:hAnsi="Simplified Arabic" w:cs="Simplified Arabic"/>
                <w:lang w:bidi="ar-EG"/>
              </w:rPr>
              <w:t xml:space="preserve"> </w:t>
            </w:r>
            <w:r w:rsidRPr="00030386">
              <w:rPr>
                <w:rFonts w:ascii="Simplified Arabic" w:hAnsi="Simplified Arabic" w:cs="Simplified Arabic"/>
                <w:lang w:bidi="en-US"/>
              </w:rPr>
              <w:t>25</w:t>
            </w:r>
            <w:r w:rsidRPr="00030386">
              <w:rPr>
                <w:rFonts w:ascii="Simplified Arabic" w:hAnsi="Simplified Arabic" w:cs="Simplified Arabic"/>
                <w:rtl/>
              </w:rPr>
              <w:t xml:space="preserve"> - اقل من </w:t>
            </w:r>
            <w:r w:rsidRPr="00030386">
              <w:rPr>
                <w:rFonts w:ascii="Simplified Arabic" w:hAnsi="Simplified Arabic" w:cs="Simplified Arabic"/>
              </w:rPr>
              <w:t>35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44</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371</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0.84</w:t>
            </w:r>
          </w:p>
        </w:tc>
      </w:tr>
      <w:tr w:rsidR="00030386" w:rsidRPr="00030386" w:rsidTr="008F379F">
        <w:trPr>
          <w:jc w:val="center"/>
        </w:trPr>
        <w:tc>
          <w:tcPr>
            <w:tcW w:w="3878" w:type="dxa"/>
            <w:vMerge w:val="restart"/>
            <w:shd w:val="clear" w:color="auto" w:fill="auto"/>
          </w:tcPr>
          <w:p w:rsidR="007C6508" w:rsidRPr="00030386" w:rsidRDefault="00223AF2"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 xml:space="preserve">الصفات التكميلية للموظفين </w:t>
            </w:r>
            <w:r w:rsidR="007C6508" w:rsidRPr="00030386">
              <w:rPr>
                <w:rFonts w:ascii="Simplified Arabic" w:hAnsi="Simplified Arabic" w:cs="Simplified Arabic"/>
                <w:b/>
                <w:bCs/>
                <w:rtl/>
              </w:rPr>
              <w:t>الإداريين</w:t>
            </w:r>
          </w:p>
        </w:tc>
        <w:tc>
          <w:tcPr>
            <w:tcW w:w="709" w:type="dxa"/>
            <w:vMerge w:val="restart"/>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من </w:t>
            </w:r>
            <w:r w:rsidRPr="00030386">
              <w:rPr>
                <w:rFonts w:ascii="Simplified Arabic" w:hAnsi="Simplified Arabic" w:cs="Simplified Arabic"/>
                <w:lang w:bidi="ar-EG"/>
              </w:rPr>
              <w:t xml:space="preserve"> </w:t>
            </w:r>
            <w:r w:rsidRPr="00030386">
              <w:rPr>
                <w:rFonts w:ascii="Simplified Arabic" w:hAnsi="Simplified Arabic" w:cs="Simplified Arabic"/>
                <w:lang w:bidi="en-US"/>
              </w:rPr>
              <w:t>35</w:t>
            </w:r>
            <w:r w:rsidRPr="00030386">
              <w:rPr>
                <w:rFonts w:ascii="Simplified Arabic" w:hAnsi="Simplified Arabic" w:cs="Simplified Arabic"/>
                <w:rtl/>
              </w:rPr>
              <w:t xml:space="preserve"> - اقل من </w:t>
            </w:r>
            <w:r w:rsidRPr="00030386">
              <w:rPr>
                <w:rFonts w:ascii="Simplified Arabic" w:hAnsi="Simplified Arabic" w:cs="Simplified Arabic"/>
              </w:rPr>
              <w:t>45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39</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3.98</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0.66</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rtl/>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lang w:bidi="ar-EG"/>
              </w:rPr>
            </w:pPr>
            <w:r w:rsidRPr="00030386">
              <w:rPr>
                <w:rFonts w:ascii="Simplified Arabic" w:hAnsi="Simplified Arabic" w:cs="Simplified Arabic"/>
                <w:rtl/>
                <w:lang w:bidi="ar-EG"/>
              </w:rPr>
              <w:t xml:space="preserve">من </w:t>
            </w:r>
            <w:r w:rsidRPr="00030386">
              <w:rPr>
                <w:rFonts w:ascii="Simplified Arabic" w:hAnsi="Simplified Arabic" w:cs="Simplified Arabic"/>
                <w:lang w:bidi="ar-EG"/>
              </w:rPr>
              <w:t xml:space="preserve"> </w:t>
            </w:r>
            <w:r w:rsidRPr="00030386">
              <w:rPr>
                <w:rFonts w:ascii="Simplified Arabic" w:hAnsi="Simplified Arabic" w:cs="Simplified Arabic"/>
                <w:lang w:bidi="en-US"/>
              </w:rPr>
              <w:t>45</w:t>
            </w:r>
            <w:r w:rsidRPr="00030386">
              <w:rPr>
                <w:rFonts w:ascii="Simplified Arabic" w:hAnsi="Simplified Arabic" w:cs="Simplified Arabic"/>
                <w:rtl/>
              </w:rPr>
              <w:t xml:space="preserve"> - اقل من </w:t>
            </w:r>
            <w:r w:rsidRPr="00030386">
              <w:rPr>
                <w:rFonts w:ascii="Simplified Arabic" w:hAnsi="Simplified Arabic" w:cs="Simplified Arabic"/>
              </w:rPr>
              <w:t>55</w:t>
            </w:r>
            <w:r w:rsidRPr="00030386">
              <w:rPr>
                <w:rFonts w:ascii="Simplified Arabic" w:hAnsi="Simplified Arabic" w:cs="Simplified Arabic"/>
                <w:rtl/>
              </w:rPr>
              <w:t xml:space="preserve"> سنة</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10</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4.12</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0.29</w:t>
            </w:r>
          </w:p>
        </w:tc>
      </w:tr>
      <w:tr w:rsidR="00030386" w:rsidRPr="00030386" w:rsidTr="008F379F">
        <w:trPr>
          <w:jc w:val="center"/>
        </w:trPr>
        <w:tc>
          <w:tcPr>
            <w:tcW w:w="3878" w:type="dxa"/>
            <w:vMerge/>
            <w:shd w:val="clear" w:color="auto" w:fill="auto"/>
          </w:tcPr>
          <w:p w:rsidR="007C6508" w:rsidRPr="00030386" w:rsidRDefault="007C6508" w:rsidP="008F379F">
            <w:pPr>
              <w:pStyle w:val="Other0"/>
              <w:spacing w:after="0" w:line="240" w:lineRule="auto"/>
              <w:ind w:firstLine="0"/>
              <w:jc w:val="lowKashida"/>
              <w:rPr>
                <w:rFonts w:ascii="Simplified Arabic" w:hAnsi="Simplified Arabic" w:cs="Simplified Arabic"/>
                <w:rtl/>
              </w:rPr>
            </w:pPr>
          </w:p>
        </w:tc>
        <w:tc>
          <w:tcPr>
            <w:tcW w:w="709" w:type="dxa"/>
            <w:vMerge/>
            <w:shd w:val="clear" w:color="auto" w:fill="auto"/>
          </w:tcPr>
          <w:p w:rsidR="007C6508" w:rsidRPr="00030386" w:rsidRDefault="007C6508" w:rsidP="008F379F">
            <w:pPr>
              <w:bidi/>
              <w:jc w:val="lowKashida"/>
              <w:rPr>
                <w:rFonts w:ascii="Simplified Arabic" w:hAnsi="Simplified Arabic" w:cs="Simplified Arabic"/>
                <w:rtl/>
              </w:rPr>
            </w:pPr>
          </w:p>
        </w:tc>
        <w:tc>
          <w:tcPr>
            <w:tcW w:w="2693" w:type="dxa"/>
            <w:shd w:val="clear" w:color="auto" w:fill="auto"/>
          </w:tcPr>
          <w:p w:rsidR="007C6508" w:rsidRPr="00030386" w:rsidRDefault="007C6508" w:rsidP="008F379F">
            <w:pPr>
              <w:bidi/>
              <w:jc w:val="lowKashida"/>
              <w:rPr>
                <w:rFonts w:ascii="Simplified Arabic" w:hAnsi="Simplified Arabic" w:cs="Simplified Arabic"/>
                <w:rtl/>
                <w:lang w:bidi="ar-EG"/>
              </w:rPr>
            </w:pPr>
            <w:r w:rsidRPr="00030386">
              <w:rPr>
                <w:rFonts w:ascii="Simplified Arabic" w:hAnsi="Simplified Arabic" w:cs="Simplified Arabic"/>
                <w:lang w:bidi="en-US"/>
              </w:rPr>
              <w:t>55</w:t>
            </w:r>
            <w:r w:rsidRPr="00030386">
              <w:rPr>
                <w:rFonts w:ascii="Simplified Arabic" w:hAnsi="Simplified Arabic" w:cs="Simplified Arabic"/>
                <w:rtl/>
              </w:rPr>
              <w:t xml:space="preserve"> سنة فأكثر</w:t>
            </w:r>
          </w:p>
        </w:tc>
        <w:tc>
          <w:tcPr>
            <w:tcW w:w="709"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w:t>
            </w:r>
          </w:p>
        </w:tc>
        <w:tc>
          <w:tcPr>
            <w:tcW w:w="1122"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4.00</w:t>
            </w:r>
          </w:p>
        </w:tc>
        <w:tc>
          <w:tcPr>
            <w:tcW w:w="1113" w:type="dxa"/>
            <w:shd w:val="clear" w:color="auto" w:fill="auto"/>
          </w:tcPr>
          <w:p w:rsidR="007C6508" w:rsidRPr="00030386" w:rsidRDefault="007C6508" w:rsidP="008F379F">
            <w:pPr>
              <w:bidi/>
              <w:jc w:val="lowKashida"/>
              <w:rPr>
                <w:rFonts w:ascii="Simplified Arabic" w:hAnsi="Simplified Arabic" w:cs="Simplified Arabic"/>
              </w:rPr>
            </w:pPr>
            <w:r w:rsidRPr="00030386">
              <w:rPr>
                <w:rFonts w:ascii="Simplified Arabic" w:hAnsi="Simplified Arabic" w:cs="Simplified Arabic"/>
              </w:rPr>
              <w:t>0.53</w:t>
            </w:r>
          </w:p>
        </w:tc>
      </w:tr>
    </w:tbl>
    <w:p w:rsidR="007C6508" w:rsidRPr="00030386" w:rsidRDefault="003701CD" w:rsidP="00D211A4">
      <w:pPr>
        <w:bidi/>
        <w:ind w:firstLine="720"/>
        <w:jc w:val="lowKashida"/>
        <w:rPr>
          <w:rFonts w:ascii="Simplified Arabic" w:hAnsi="Simplified Arabic" w:cs="Simplified Arabic"/>
          <w:b/>
          <w:bCs/>
          <w:sz w:val="28"/>
          <w:szCs w:val="28"/>
          <w:rtl/>
          <w:lang w:bidi="ar-EG"/>
        </w:rPr>
      </w:pPr>
      <w:r w:rsidRPr="00030386">
        <w:rPr>
          <w:rFonts w:ascii="Simplified Arabic" w:hAnsi="Simplified Arabic" w:cs="Simplified Arabic"/>
          <w:sz w:val="28"/>
          <w:szCs w:val="28"/>
          <w:rtl/>
          <w:lang w:bidi="ar-EG"/>
        </w:rPr>
        <w:t>يتبين من الجدول (</w:t>
      </w:r>
      <w:r w:rsidR="008E397C" w:rsidRPr="00030386">
        <w:rPr>
          <w:rFonts w:ascii="Simplified Arabic" w:hAnsi="Simplified Arabic" w:cs="Simplified Arabic"/>
          <w:sz w:val="28"/>
          <w:szCs w:val="28"/>
          <w:rtl/>
          <w:lang w:bidi="ar-EG"/>
        </w:rPr>
        <w:t>32</w:t>
      </w:r>
      <w:r w:rsidRPr="00030386">
        <w:rPr>
          <w:rFonts w:ascii="Simplified Arabic" w:hAnsi="Simplified Arabic" w:cs="Simplified Arabic"/>
          <w:sz w:val="28"/>
          <w:szCs w:val="28"/>
          <w:rtl/>
          <w:lang w:bidi="ar-EG"/>
        </w:rPr>
        <w:t xml:space="preserve">) وجود فروق ظاهرية بين متوسطات 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وحسب متغير العمر، ولمعرفة الدلالة الإحصائية لتلك الفروق ؛ تم استخدام تحليل التباين الأحادي </w:t>
      </w:r>
      <w:r w:rsidR="008D3E50" w:rsidRPr="00030386">
        <w:rPr>
          <w:rFonts w:ascii="Simplified Arabic" w:hAnsi="Simplified Arabic" w:cs="Simplified Arabic"/>
          <w:sz w:val="28"/>
          <w:szCs w:val="28"/>
          <w:lang w:bidi="ar-EG"/>
        </w:rPr>
        <w:t>(</w:t>
      </w:r>
      <w:r w:rsidRPr="00030386">
        <w:rPr>
          <w:rFonts w:ascii="Simplified Arabic" w:hAnsi="Simplified Arabic" w:cs="Simplified Arabic"/>
          <w:sz w:val="28"/>
          <w:szCs w:val="28"/>
          <w:lang w:bidi="ar-EG"/>
        </w:rPr>
        <w:t>One Way ANOVA</w:t>
      </w:r>
      <w:r w:rsidR="008D3E50" w:rsidRPr="00030386">
        <w:rPr>
          <w:rFonts w:ascii="Simplified Arabic" w:hAnsi="Simplified Arabic" w:cs="Simplified Arabic"/>
          <w:sz w:val="28"/>
          <w:szCs w:val="28"/>
          <w:lang w:bidi="ar-EG"/>
        </w:rPr>
        <w:t>)</w:t>
      </w:r>
      <w:r w:rsidRPr="00030386">
        <w:rPr>
          <w:rFonts w:ascii="Simplified Arabic" w:hAnsi="Simplified Arabic" w:cs="Simplified Arabic"/>
          <w:sz w:val="28"/>
          <w:szCs w:val="28"/>
          <w:rtl/>
          <w:lang w:bidi="ar-EG"/>
        </w:rPr>
        <w:t>،والجدول (</w:t>
      </w:r>
      <w:r w:rsidR="008E397C" w:rsidRPr="00030386">
        <w:rPr>
          <w:rFonts w:ascii="Simplified Arabic" w:hAnsi="Simplified Arabic" w:cs="Simplified Arabic"/>
          <w:sz w:val="28"/>
          <w:szCs w:val="28"/>
          <w:rtl/>
          <w:lang w:bidi="ar-EG"/>
        </w:rPr>
        <w:t>33</w:t>
      </w:r>
      <w:r w:rsidRPr="00030386">
        <w:rPr>
          <w:rFonts w:ascii="Simplified Arabic" w:hAnsi="Simplified Arabic" w:cs="Simplified Arabic"/>
          <w:sz w:val="28"/>
          <w:szCs w:val="28"/>
          <w:rtl/>
          <w:lang w:bidi="ar-EG"/>
        </w:rPr>
        <w:t>) يبين ذلك</w:t>
      </w:r>
      <w:r w:rsidR="00136FFF" w:rsidRPr="00030386">
        <w:rPr>
          <w:rFonts w:ascii="Simplified Arabic" w:hAnsi="Simplified Arabic" w:cs="Simplified Arabic"/>
          <w:sz w:val="28"/>
          <w:szCs w:val="28"/>
          <w:lang w:bidi="ar-EG"/>
        </w:rPr>
        <w:t>.</w:t>
      </w:r>
    </w:p>
    <w:p w:rsidR="003701CD" w:rsidRPr="00030386" w:rsidRDefault="003701CD" w:rsidP="00104274">
      <w:pPr>
        <w:bidi/>
        <w:jc w:val="center"/>
        <w:rPr>
          <w:rFonts w:ascii="Simplified Arabic" w:hAnsi="Simplified Arabic" w:cs="Simplified Arabic"/>
          <w:sz w:val="28"/>
          <w:szCs w:val="28"/>
          <w:rtl/>
          <w:lang w:bidi="ar-EG"/>
        </w:rPr>
      </w:pPr>
      <w:r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34</w:t>
      </w:r>
      <w:r w:rsidRPr="00030386">
        <w:rPr>
          <w:rFonts w:ascii="Simplified Arabic" w:hAnsi="Simplified Arabic" w:cs="Simplified Arabic"/>
          <w:b/>
          <w:bCs/>
          <w:sz w:val="28"/>
          <w:szCs w:val="28"/>
          <w:rtl/>
          <w:lang w:bidi="ar-EG"/>
        </w:rPr>
        <w:t>)</w:t>
      </w:r>
    </w:p>
    <w:p w:rsidR="003701CD" w:rsidRPr="00030386" w:rsidRDefault="003701CD" w:rsidP="00307141">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نتائج تحليل التباين الأحادي لمتوسطات 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للقيام بالأنشطة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وحسب متغير العمر</w:t>
      </w:r>
    </w:p>
    <w:tbl>
      <w:tblPr>
        <w:bidiVisual/>
        <w:tblW w:w="10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802"/>
        <w:gridCol w:w="1276"/>
        <w:gridCol w:w="1122"/>
        <w:gridCol w:w="863"/>
        <w:gridCol w:w="850"/>
        <w:gridCol w:w="1135"/>
      </w:tblGrid>
      <w:tr w:rsidR="00030386" w:rsidRPr="00030386" w:rsidTr="00526B3D">
        <w:trPr>
          <w:jc w:val="center"/>
        </w:trPr>
        <w:tc>
          <w:tcPr>
            <w:tcW w:w="2611" w:type="dxa"/>
            <w:shd w:val="clear" w:color="auto" w:fill="D9D9D9"/>
          </w:tcPr>
          <w:p w:rsidR="003859AA" w:rsidRPr="00030386" w:rsidRDefault="003859AA"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المجال</w:t>
            </w:r>
          </w:p>
        </w:tc>
        <w:tc>
          <w:tcPr>
            <w:tcW w:w="2802" w:type="dxa"/>
            <w:shd w:val="clear" w:color="auto" w:fill="D9D9D9"/>
          </w:tcPr>
          <w:p w:rsidR="003859AA" w:rsidRPr="00030386" w:rsidRDefault="003859AA"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مصدر التباين</w:t>
            </w:r>
          </w:p>
        </w:tc>
        <w:tc>
          <w:tcPr>
            <w:tcW w:w="1276" w:type="dxa"/>
            <w:shd w:val="clear" w:color="auto" w:fill="D9D9D9"/>
          </w:tcPr>
          <w:p w:rsidR="003859AA" w:rsidRPr="00030386" w:rsidRDefault="003859AA"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مجموع</w:t>
            </w:r>
            <w:r w:rsidRPr="00030386">
              <w:rPr>
                <w:rFonts w:ascii="Simplified Arabic" w:hAnsi="Simplified Arabic" w:cs="Simplified Arabic"/>
                <w:b/>
                <w:bCs/>
                <w:rtl/>
              </w:rPr>
              <w:br/>
              <w:t>المربعات</w:t>
            </w:r>
          </w:p>
        </w:tc>
        <w:tc>
          <w:tcPr>
            <w:tcW w:w="1122" w:type="dxa"/>
            <w:shd w:val="clear" w:color="auto" w:fill="D9D9D9"/>
          </w:tcPr>
          <w:p w:rsidR="003859AA" w:rsidRPr="00030386" w:rsidRDefault="003859AA"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درجات</w:t>
            </w:r>
            <w:r w:rsidRPr="00030386">
              <w:rPr>
                <w:rFonts w:ascii="Simplified Arabic" w:hAnsi="Simplified Arabic" w:cs="Simplified Arabic"/>
                <w:b/>
                <w:bCs/>
                <w:rtl/>
              </w:rPr>
              <w:br/>
              <w:t>الحرية</w:t>
            </w:r>
          </w:p>
        </w:tc>
        <w:tc>
          <w:tcPr>
            <w:tcW w:w="863" w:type="dxa"/>
            <w:shd w:val="clear" w:color="auto" w:fill="D9D9D9"/>
          </w:tcPr>
          <w:p w:rsidR="003859AA" w:rsidRPr="00030386" w:rsidRDefault="003859AA"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متوسط</w:t>
            </w:r>
            <w:r w:rsidRPr="00030386">
              <w:rPr>
                <w:rFonts w:ascii="Simplified Arabic" w:hAnsi="Simplified Arabic" w:cs="Simplified Arabic"/>
                <w:b/>
                <w:bCs/>
                <w:rtl/>
              </w:rPr>
              <w:br/>
              <w:t>المربعات</w:t>
            </w:r>
          </w:p>
        </w:tc>
        <w:tc>
          <w:tcPr>
            <w:tcW w:w="850" w:type="dxa"/>
            <w:shd w:val="clear" w:color="auto" w:fill="D9D9D9"/>
          </w:tcPr>
          <w:p w:rsidR="003859AA" w:rsidRPr="00030386" w:rsidRDefault="003859AA"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قيمة ف</w:t>
            </w:r>
          </w:p>
        </w:tc>
        <w:tc>
          <w:tcPr>
            <w:tcW w:w="1135" w:type="dxa"/>
            <w:shd w:val="clear" w:color="auto" w:fill="D9D9D9"/>
          </w:tcPr>
          <w:p w:rsidR="003859AA" w:rsidRPr="00030386" w:rsidRDefault="003859AA"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الدلالة</w:t>
            </w:r>
            <w:r w:rsidRPr="00030386">
              <w:rPr>
                <w:rFonts w:ascii="Simplified Arabic" w:hAnsi="Simplified Arabic" w:cs="Simplified Arabic"/>
                <w:b/>
                <w:bCs/>
                <w:rtl/>
              </w:rPr>
              <w:br/>
              <w:t>الإحصائية</w:t>
            </w:r>
          </w:p>
        </w:tc>
      </w:tr>
      <w:tr w:rsidR="00030386" w:rsidRPr="00030386" w:rsidTr="008F379F">
        <w:trPr>
          <w:trHeight w:val="1290"/>
          <w:jc w:val="center"/>
        </w:trPr>
        <w:tc>
          <w:tcPr>
            <w:tcW w:w="2611" w:type="dxa"/>
            <w:vMerge w:val="restart"/>
            <w:shd w:val="clear" w:color="auto" w:fill="auto"/>
          </w:tcPr>
          <w:p w:rsidR="00AA0AC6" w:rsidRPr="00030386" w:rsidRDefault="00AA0AC6" w:rsidP="008F379F">
            <w:pPr>
              <w:bidi/>
              <w:jc w:val="lowKashida"/>
              <w:rPr>
                <w:rFonts w:ascii="Simplified Arabic" w:hAnsi="Simplified Arabic" w:cs="Simplified Arabic"/>
                <w:b/>
                <w:bCs/>
                <w:rtl/>
              </w:rPr>
            </w:pPr>
            <w:r w:rsidRPr="00030386">
              <w:rPr>
                <w:rFonts w:ascii="Simplified Arabic" w:hAnsi="Simplified Arabic" w:cs="Simplified Arabic"/>
                <w:rtl/>
              </w:rPr>
              <w:t>الصفات الشخصية للموظفين -</w:t>
            </w:r>
          </w:p>
        </w:tc>
        <w:tc>
          <w:tcPr>
            <w:tcW w:w="2802" w:type="dxa"/>
            <w:shd w:val="clear" w:color="auto" w:fill="auto"/>
          </w:tcPr>
          <w:p w:rsidR="00AA0AC6" w:rsidRPr="00030386" w:rsidRDefault="00AA0AC6" w:rsidP="008F379F">
            <w:pPr>
              <w:bidi/>
              <w:jc w:val="lowKashida"/>
              <w:rPr>
                <w:rFonts w:ascii="Simplified Arabic" w:hAnsi="Simplified Arabic" w:cs="Simplified Arabic"/>
                <w:b/>
                <w:bCs/>
                <w:rtl/>
              </w:rPr>
            </w:pPr>
            <w:r w:rsidRPr="00030386">
              <w:rPr>
                <w:rFonts w:ascii="Simplified Arabic" w:hAnsi="Simplified Arabic" w:cs="Simplified Arabic"/>
                <w:rtl/>
              </w:rPr>
              <w:t>بين المجموعات داخل المجموعات</w:t>
            </w:r>
          </w:p>
        </w:tc>
        <w:tc>
          <w:tcPr>
            <w:tcW w:w="1276"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0.936</w:t>
            </w:r>
          </w:p>
          <w:p w:rsidR="00AA0AC6" w:rsidRPr="00030386" w:rsidRDefault="00AA0AC6" w:rsidP="008F379F">
            <w:pPr>
              <w:pStyle w:val="Other20"/>
              <w:bidi/>
              <w:ind w:firstLine="4"/>
              <w:jc w:val="lowKashida"/>
              <w:rPr>
                <w:rFonts w:ascii="Simplified Arabic" w:hAnsi="Simplified Arabic" w:cs="Simplified Arabic"/>
                <w:sz w:val="24"/>
                <w:szCs w:val="24"/>
                <w:lang w:bidi="ar-EG"/>
              </w:rPr>
            </w:pPr>
          </w:p>
          <w:p w:rsidR="00AA0AC6" w:rsidRPr="00030386" w:rsidRDefault="00AA0AC6" w:rsidP="008F379F">
            <w:pPr>
              <w:pStyle w:val="Other20"/>
              <w:bidi/>
              <w:ind w:firstLine="4"/>
              <w:jc w:val="lowKashida"/>
              <w:rPr>
                <w:rFonts w:ascii="Simplified Arabic" w:hAnsi="Simplified Arabic" w:cs="Simplified Arabic"/>
                <w:sz w:val="24"/>
                <w:szCs w:val="24"/>
                <w:rtl/>
                <w:lang w:bidi="ar-EG"/>
              </w:rPr>
            </w:pPr>
            <w:r w:rsidRPr="00030386">
              <w:rPr>
                <w:rFonts w:ascii="Simplified Arabic" w:hAnsi="Simplified Arabic" w:cs="Simplified Arabic"/>
                <w:sz w:val="24"/>
                <w:szCs w:val="24"/>
              </w:rPr>
              <w:t>37.750</w:t>
            </w:r>
          </w:p>
        </w:tc>
        <w:tc>
          <w:tcPr>
            <w:tcW w:w="1122" w:type="dxa"/>
            <w:shd w:val="clear" w:color="auto" w:fill="auto"/>
          </w:tcPr>
          <w:p w:rsidR="00AA0AC6" w:rsidRPr="00030386" w:rsidRDefault="00AA0AC6" w:rsidP="008F379F">
            <w:pPr>
              <w:pStyle w:val="Other0"/>
              <w:spacing w:after="0" w:line="240" w:lineRule="auto"/>
              <w:ind w:firstLine="4"/>
              <w:jc w:val="lowKashida"/>
              <w:rPr>
                <w:rFonts w:ascii="Simplified Arabic" w:hAnsi="Simplified Arabic" w:cs="Simplified Arabic"/>
              </w:rPr>
            </w:pPr>
            <w:r w:rsidRPr="00030386">
              <w:rPr>
                <w:rFonts w:ascii="Simplified Arabic" w:hAnsi="Simplified Arabic" w:cs="Simplified Arabic"/>
              </w:rPr>
              <w:t>499</w:t>
            </w:r>
          </w:p>
          <w:p w:rsidR="00AA0AC6" w:rsidRPr="00030386" w:rsidRDefault="00AA0AC6" w:rsidP="008F379F">
            <w:pPr>
              <w:bidi/>
              <w:ind w:firstLine="4"/>
              <w:jc w:val="lowKashida"/>
              <w:rPr>
                <w:rFonts w:ascii="Simplified Arabic" w:hAnsi="Simplified Arabic" w:cs="Simplified Arabic"/>
                <w:b/>
                <w:bCs/>
                <w:rtl/>
                <w:lang w:bidi="ar-EG"/>
              </w:rPr>
            </w:pPr>
          </w:p>
        </w:tc>
        <w:tc>
          <w:tcPr>
            <w:tcW w:w="863"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0.234</w:t>
            </w:r>
          </w:p>
          <w:p w:rsidR="00AA0AC6" w:rsidRPr="00030386" w:rsidRDefault="00AA0AC6" w:rsidP="008F379F">
            <w:pPr>
              <w:pStyle w:val="Other20"/>
              <w:bidi/>
              <w:ind w:firstLine="4"/>
              <w:jc w:val="lowKashida"/>
              <w:rPr>
                <w:rFonts w:ascii="Simplified Arabic" w:hAnsi="Simplified Arabic" w:cs="Simplified Arabic"/>
                <w:sz w:val="24"/>
                <w:szCs w:val="24"/>
              </w:rPr>
            </w:pPr>
          </w:p>
          <w:p w:rsidR="00AA0AC6" w:rsidRPr="00030386" w:rsidRDefault="00AA0AC6" w:rsidP="008F379F">
            <w:pPr>
              <w:bidi/>
              <w:ind w:firstLine="4"/>
              <w:jc w:val="lowKashida"/>
              <w:rPr>
                <w:rFonts w:ascii="Simplified Arabic" w:hAnsi="Simplified Arabic" w:cs="Simplified Arabic"/>
                <w:b/>
                <w:bCs/>
                <w:rtl/>
              </w:rPr>
            </w:pPr>
            <w:r w:rsidRPr="00030386">
              <w:rPr>
                <w:rFonts w:ascii="Simplified Arabic" w:hAnsi="Simplified Arabic" w:cs="Simplified Arabic"/>
              </w:rPr>
              <w:t>0.381</w:t>
            </w:r>
          </w:p>
        </w:tc>
        <w:tc>
          <w:tcPr>
            <w:tcW w:w="850" w:type="dxa"/>
            <w:shd w:val="clear" w:color="auto" w:fill="auto"/>
          </w:tcPr>
          <w:p w:rsidR="00AA0AC6" w:rsidRPr="00030386" w:rsidRDefault="00AA0AC6" w:rsidP="008F379F">
            <w:pPr>
              <w:bidi/>
              <w:ind w:firstLine="4"/>
              <w:jc w:val="lowKashida"/>
              <w:rPr>
                <w:rFonts w:ascii="Simplified Arabic" w:hAnsi="Simplified Arabic" w:cs="Simplified Arabic"/>
                <w:b/>
                <w:bCs/>
                <w:rtl/>
              </w:rPr>
            </w:pPr>
            <w:r w:rsidRPr="00030386">
              <w:rPr>
                <w:rFonts w:ascii="Simplified Arabic" w:hAnsi="Simplified Arabic" w:cs="Simplified Arabic"/>
              </w:rPr>
              <w:t>0.614</w:t>
            </w:r>
          </w:p>
        </w:tc>
        <w:tc>
          <w:tcPr>
            <w:tcW w:w="1135" w:type="dxa"/>
            <w:shd w:val="clear" w:color="auto" w:fill="auto"/>
          </w:tcPr>
          <w:p w:rsidR="00AA0AC6" w:rsidRPr="00030386" w:rsidRDefault="00AA0AC6" w:rsidP="008F379F">
            <w:pPr>
              <w:bidi/>
              <w:ind w:firstLine="4"/>
              <w:jc w:val="lowKashida"/>
              <w:rPr>
                <w:rFonts w:ascii="Simplified Arabic" w:hAnsi="Simplified Arabic" w:cs="Simplified Arabic"/>
                <w:b/>
                <w:bCs/>
                <w:rtl/>
              </w:rPr>
            </w:pPr>
            <w:r w:rsidRPr="00030386">
              <w:rPr>
                <w:rFonts w:ascii="Simplified Arabic" w:hAnsi="Simplified Arabic" w:cs="Simplified Arabic"/>
              </w:rPr>
              <w:t>0.654</w:t>
            </w:r>
          </w:p>
        </w:tc>
      </w:tr>
      <w:tr w:rsidR="00030386" w:rsidRPr="00030386" w:rsidTr="008F379F">
        <w:trPr>
          <w:jc w:val="center"/>
        </w:trPr>
        <w:tc>
          <w:tcPr>
            <w:tcW w:w="2611" w:type="dxa"/>
            <w:vMerge/>
            <w:shd w:val="clear" w:color="auto" w:fill="auto"/>
          </w:tcPr>
          <w:p w:rsidR="00AA0AC6" w:rsidRPr="00030386" w:rsidRDefault="00AA0AC6" w:rsidP="008F379F">
            <w:pPr>
              <w:bidi/>
              <w:jc w:val="lowKashida"/>
              <w:rPr>
                <w:rFonts w:ascii="Simplified Arabic" w:hAnsi="Simplified Arabic" w:cs="Simplified Arabic"/>
                <w:rtl/>
              </w:rPr>
            </w:pPr>
          </w:p>
        </w:tc>
        <w:tc>
          <w:tcPr>
            <w:tcW w:w="2802" w:type="dxa"/>
            <w:shd w:val="clear" w:color="auto" w:fill="auto"/>
          </w:tcPr>
          <w:p w:rsidR="00AA0AC6" w:rsidRPr="00030386" w:rsidRDefault="00AA0AC6" w:rsidP="008F379F">
            <w:pPr>
              <w:bidi/>
              <w:jc w:val="lowKashida"/>
              <w:rPr>
                <w:rFonts w:ascii="Simplified Arabic" w:hAnsi="Simplified Arabic" w:cs="Simplified Arabic"/>
                <w:rtl/>
              </w:rPr>
            </w:pPr>
            <w:r w:rsidRPr="00030386">
              <w:rPr>
                <w:rFonts w:ascii="Simplified Arabic" w:hAnsi="Simplified Arabic" w:cs="Simplified Arabic"/>
                <w:rtl/>
              </w:rPr>
              <w:t>المجموع</w:t>
            </w:r>
          </w:p>
        </w:tc>
        <w:tc>
          <w:tcPr>
            <w:tcW w:w="1276"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38,685</w:t>
            </w:r>
          </w:p>
        </w:tc>
        <w:tc>
          <w:tcPr>
            <w:tcW w:w="1122" w:type="dxa"/>
            <w:shd w:val="clear" w:color="auto" w:fill="auto"/>
          </w:tcPr>
          <w:p w:rsidR="00AA0AC6" w:rsidRPr="00030386" w:rsidRDefault="00AA0AC6" w:rsidP="008F379F">
            <w:pPr>
              <w:pStyle w:val="Other0"/>
              <w:spacing w:after="0" w:line="240" w:lineRule="auto"/>
              <w:ind w:firstLine="4"/>
              <w:jc w:val="lowKashida"/>
              <w:rPr>
                <w:rFonts w:ascii="Simplified Arabic" w:hAnsi="Simplified Arabic" w:cs="Simplified Arabic"/>
              </w:rPr>
            </w:pPr>
            <w:r w:rsidRPr="00030386">
              <w:rPr>
                <w:rFonts w:ascii="Simplified Arabic" w:hAnsi="Simplified Arabic" w:cs="Simplified Arabic"/>
              </w:rPr>
              <w:t>103</w:t>
            </w:r>
          </w:p>
        </w:tc>
        <w:tc>
          <w:tcPr>
            <w:tcW w:w="863"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p>
        </w:tc>
        <w:tc>
          <w:tcPr>
            <w:tcW w:w="850" w:type="dxa"/>
            <w:shd w:val="clear" w:color="auto" w:fill="auto"/>
          </w:tcPr>
          <w:p w:rsidR="00AA0AC6" w:rsidRPr="00030386" w:rsidRDefault="00AA0AC6" w:rsidP="008F379F">
            <w:pPr>
              <w:bidi/>
              <w:ind w:firstLine="4"/>
              <w:jc w:val="lowKashida"/>
              <w:rPr>
                <w:rFonts w:ascii="Simplified Arabic" w:hAnsi="Simplified Arabic" w:cs="Simplified Arabic"/>
              </w:rPr>
            </w:pPr>
          </w:p>
        </w:tc>
        <w:tc>
          <w:tcPr>
            <w:tcW w:w="1135" w:type="dxa"/>
            <w:shd w:val="clear" w:color="auto" w:fill="auto"/>
          </w:tcPr>
          <w:p w:rsidR="00AA0AC6" w:rsidRPr="00030386" w:rsidRDefault="00AA0AC6" w:rsidP="008F379F">
            <w:pPr>
              <w:bidi/>
              <w:ind w:firstLine="4"/>
              <w:jc w:val="lowKashida"/>
              <w:rPr>
                <w:rFonts w:ascii="Simplified Arabic" w:hAnsi="Simplified Arabic" w:cs="Simplified Arabic"/>
              </w:rPr>
            </w:pPr>
          </w:p>
        </w:tc>
      </w:tr>
      <w:tr w:rsidR="00030386" w:rsidRPr="00030386" w:rsidTr="008F379F">
        <w:trPr>
          <w:jc w:val="center"/>
        </w:trPr>
        <w:tc>
          <w:tcPr>
            <w:tcW w:w="2611" w:type="dxa"/>
            <w:vMerge w:val="restart"/>
            <w:shd w:val="clear" w:color="auto" w:fill="auto"/>
          </w:tcPr>
          <w:p w:rsidR="00AA0AC6" w:rsidRPr="00030386" w:rsidRDefault="00AA0AC6" w:rsidP="008F379F">
            <w:pPr>
              <w:bidi/>
              <w:jc w:val="lowKashida"/>
              <w:rPr>
                <w:rFonts w:ascii="Simplified Arabic" w:hAnsi="Simplified Arabic" w:cs="Simplified Arabic"/>
                <w:rtl/>
              </w:rPr>
            </w:pPr>
            <w:r w:rsidRPr="00030386">
              <w:rPr>
                <w:rFonts w:ascii="Simplified Arabic" w:hAnsi="Simplified Arabic" w:cs="Simplified Arabic"/>
                <w:rtl/>
              </w:rPr>
              <w:t>خصائص المقدرة الاتصالية للموظفين.</w:t>
            </w:r>
          </w:p>
        </w:tc>
        <w:tc>
          <w:tcPr>
            <w:tcW w:w="2802" w:type="dxa"/>
            <w:shd w:val="clear" w:color="auto" w:fill="auto"/>
          </w:tcPr>
          <w:p w:rsidR="00AA0AC6" w:rsidRPr="00030386" w:rsidRDefault="00AA0AC6" w:rsidP="008F379F">
            <w:pPr>
              <w:bidi/>
              <w:jc w:val="lowKashida"/>
              <w:rPr>
                <w:rFonts w:ascii="Simplified Arabic" w:hAnsi="Simplified Arabic" w:cs="Simplified Arabic"/>
                <w:rtl/>
              </w:rPr>
            </w:pPr>
            <w:r w:rsidRPr="00030386">
              <w:rPr>
                <w:rFonts w:ascii="Simplified Arabic" w:hAnsi="Simplified Arabic" w:cs="Simplified Arabic"/>
                <w:rtl/>
              </w:rPr>
              <w:t>بين المجموعات داخل المجموعات</w:t>
            </w:r>
          </w:p>
        </w:tc>
        <w:tc>
          <w:tcPr>
            <w:tcW w:w="1276"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2.472</w:t>
            </w:r>
          </w:p>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58.893</w:t>
            </w:r>
          </w:p>
        </w:tc>
        <w:tc>
          <w:tcPr>
            <w:tcW w:w="1122" w:type="dxa"/>
            <w:shd w:val="clear" w:color="auto" w:fill="auto"/>
          </w:tcPr>
          <w:p w:rsidR="00AA0AC6" w:rsidRPr="00030386" w:rsidRDefault="00AA0AC6" w:rsidP="008F379F">
            <w:pPr>
              <w:pStyle w:val="Other0"/>
              <w:spacing w:after="0" w:line="240" w:lineRule="auto"/>
              <w:ind w:firstLine="4"/>
              <w:jc w:val="lowKashida"/>
              <w:rPr>
                <w:rFonts w:ascii="Simplified Arabic" w:hAnsi="Simplified Arabic" w:cs="Simplified Arabic"/>
              </w:rPr>
            </w:pPr>
            <w:r w:rsidRPr="00030386">
              <w:rPr>
                <w:rFonts w:ascii="Simplified Arabic" w:hAnsi="Simplified Arabic" w:cs="Simplified Arabic"/>
              </w:rPr>
              <w:t>4</w:t>
            </w:r>
          </w:p>
          <w:p w:rsidR="00AA0AC6" w:rsidRPr="00030386" w:rsidRDefault="00AA0AC6" w:rsidP="008F379F">
            <w:pPr>
              <w:pStyle w:val="Other0"/>
              <w:spacing w:after="0" w:line="240" w:lineRule="auto"/>
              <w:ind w:firstLine="4"/>
              <w:jc w:val="lowKashida"/>
              <w:rPr>
                <w:rFonts w:ascii="Simplified Arabic" w:hAnsi="Simplified Arabic" w:cs="Simplified Arabic"/>
              </w:rPr>
            </w:pPr>
            <w:r w:rsidRPr="00030386">
              <w:rPr>
                <w:rFonts w:ascii="Simplified Arabic" w:hAnsi="Simplified Arabic" w:cs="Simplified Arabic"/>
              </w:rPr>
              <w:t>99</w:t>
            </w:r>
          </w:p>
        </w:tc>
        <w:tc>
          <w:tcPr>
            <w:tcW w:w="863"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0.618</w:t>
            </w:r>
          </w:p>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0.595</w:t>
            </w:r>
          </w:p>
        </w:tc>
        <w:tc>
          <w:tcPr>
            <w:tcW w:w="850" w:type="dxa"/>
            <w:shd w:val="clear" w:color="auto" w:fill="auto"/>
          </w:tcPr>
          <w:p w:rsidR="00AA0AC6" w:rsidRPr="00030386" w:rsidRDefault="00AA0AC6" w:rsidP="008F379F">
            <w:pPr>
              <w:bidi/>
              <w:ind w:firstLine="4"/>
              <w:jc w:val="lowKashida"/>
              <w:rPr>
                <w:rFonts w:ascii="Simplified Arabic" w:hAnsi="Simplified Arabic" w:cs="Simplified Arabic"/>
              </w:rPr>
            </w:pPr>
            <w:r w:rsidRPr="00030386">
              <w:rPr>
                <w:rFonts w:ascii="Simplified Arabic" w:hAnsi="Simplified Arabic" w:cs="Simplified Arabic"/>
              </w:rPr>
              <w:t>1.039</w:t>
            </w:r>
          </w:p>
        </w:tc>
        <w:tc>
          <w:tcPr>
            <w:tcW w:w="1135" w:type="dxa"/>
            <w:shd w:val="clear" w:color="auto" w:fill="auto"/>
          </w:tcPr>
          <w:p w:rsidR="00AA0AC6" w:rsidRPr="00030386" w:rsidRDefault="00AA0AC6" w:rsidP="008F379F">
            <w:pPr>
              <w:bidi/>
              <w:ind w:firstLine="4"/>
              <w:jc w:val="lowKashida"/>
              <w:rPr>
                <w:rFonts w:ascii="Simplified Arabic" w:hAnsi="Simplified Arabic" w:cs="Simplified Arabic"/>
              </w:rPr>
            </w:pPr>
            <w:r w:rsidRPr="00030386">
              <w:rPr>
                <w:rFonts w:ascii="Simplified Arabic" w:hAnsi="Simplified Arabic" w:cs="Simplified Arabic"/>
              </w:rPr>
              <w:t>0.391</w:t>
            </w:r>
          </w:p>
        </w:tc>
      </w:tr>
      <w:tr w:rsidR="00030386" w:rsidRPr="00030386" w:rsidTr="008F379F">
        <w:trPr>
          <w:jc w:val="center"/>
        </w:trPr>
        <w:tc>
          <w:tcPr>
            <w:tcW w:w="2611" w:type="dxa"/>
            <w:vMerge/>
            <w:shd w:val="clear" w:color="auto" w:fill="auto"/>
          </w:tcPr>
          <w:p w:rsidR="00AA0AC6" w:rsidRPr="00030386" w:rsidRDefault="00AA0AC6" w:rsidP="008F379F">
            <w:pPr>
              <w:bidi/>
              <w:jc w:val="lowKashida"/>
              <w:rPr>
                <w:rFonts w:ascii="Simplified Arabic" w:hAnsi="Simplified Arabic" w:cs="Simplified Arabic"/>
                <w:rtl/>
              </w:rPr>
            </w:pPr>
          </w:p>
        </w:tc>
        <w:tc>
          <w:tcPr>
            <w:tcW w:w="2802" w:type="dxa"/>
            <w:shd w:val="clear" w:color="auto" w:fill="auto"/>
          </w:tcPr>
          <w:p w:rsidR="00AA0AC6" w:rsidRPr="00030386" w:rsidRDefault="00AA0AC6" w:rsidP="008F379F">
            <w:pPr>
              <w:bidi/>
              <w:jc w:val="lowKashida"/>
              <w:rPr>
                <w:rFonts w:ascii="Simplified Arabic" w:hAnsi="Simplified Arabic" w:cs="Simplified Arabic"/>
                <w:rtl/>
              </w:rPr>
            </w:pPr>
            <w:r w:rsidRPr="00030386">
              <w:rPr>
                <w:rFonts w:ascii="Simplified Arabic" w:hAnsi="Simplified Arabic" w:cs="Simplified Arabic"/>
                <w:rtl/>
              </w:rPr>
              <w:t>المجموع</w:t>
            </w:r>
          </w:p>
        </w:tc>
        <w:tc>
          <w:tcPr>
            <w:tcW w:w="1276"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61365</w:t>
            </w:r>
          </w:p>
        </w:tc>
        <w:tc>
          <w:tcPr>
            <w:tcW w:w="1122" w:type="dxa"/>
            <w:shd w:val="clear" w:color="auto" w:fill="auto"/>
          </w:tcPr>
          <w:p w:rsidR="00AA0AC6" w:rsidRPr="00030386" w:rsidRDefault="00AA0AC6" w:rsidP="008F379F">
            <w:pPr>
              <w:pStyle w:val="Other0"/>
              <w:spacing w:after="0" w:line="240" w:lineRule="auto"/>
              <w:ind w:firstLine="4"/>
              <w:jc w:val="lowKashida"/>
              <w:rPr>
                <w:rFonts w:ascii="Simplified Arabic" w:hAnsi="Simplified Arabic" w:cs="Simplified Arabic"/>
              </w:rPr>
            </w:pPr>
            <w:r w:rsidRPr="00030386">
              <w:rPr>
                <w:rFonts w:ascii="Simplified Arabic" w:hAnsi="Simplified Arabic" w:cs="Simplified Arabic"/>
              </w:rPr>
              <w:t>103</w:t>
            </w:r>
          </w:p>
        </w:tc>
        <w:tc>
          <w:tcPr>
            <w:tcW w:w="863"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p>
        </w:tc>
        <w:tc>
          <w:tcPr>
            <w:tcW w:w="850" w:type="dxa"/>
            <w:shd w:val="clear" w:color="auto" w:fill="auto"/>
          </w:tcPr>
          <w:p w:rsidR="00AA0AC6" w:rsidRPr="00030386" w:rsidRDefault="00AA0AC6" w:rsidP="008F379F">
            <w:pPr>
              <w:bidi/>
              <w:ind w:firstLine="4"/>
              <w:jc w:val="lowKashida"/>
              <w:rPr>
                <w:rFonts w:ascii="Simplified Arabic" w:hAnsi="Simplified Arabic" w:cs="Simplified Arabic"/>
              </w:rPr>
            </w:pPr>
          </w:p>
        </w:tc>
        <w:tc>
          <w:tcPr>
            <w:tcW w:w="1135" w:type="dxa"/>
            <w:shd w:val="clear" w:color="auto" w:fill="auto"/>
          </w:tcPr>
          <w:p w:rsidR="00AA0AC6" w:rsidRPr="00030386" w:rsidRDefault="00AA0AC6" w:rsidP="008F379F">
            <w:pPr>
              <w:bidi/>
              <w:ind w:firstLine="4"/>
              <w:jc w:val="lowKashida"/>
              <w:rPr>
                <w:rFonts w:ascii="Simplified Arabic" w:hAnsi="Simplified Arabic" w:cs="Simplified Arabic"/>
              </w:rPr>
            </w:pPr>
          </w:p>
        </w:tc>
      </w:tr>
      <w:tr w:rsidR="00030386" w:rsidRPr="00030386" w:rsidTr="008F379F">
        <w:trPr>
          <w:jc w:val="center"/>
        </w:trPr>
        <w:tc>
          <w:tcPr>
            <w:tcW w:w="2611" w:type="dxa"/>
            <w:vMerge w:val="restart"/>
            <w:shd w:val="clear" w:color="auto" w:fill="auto"/>
          </w:tcPr>
          <w:p w:rsidR="00AA0AC6" w:rsidRPr="00030386" w:rsidRDefault="00AA0AC6" w:rsidP="008F379F">
            <w:pPr>
              <w:bidi/>
              <w:jc w:val="lowKashida"/>
              <w:rPr>
                <w:rFonts w:ascii="Simplified Arabic" w:hAnsi="Simplified Arabic" w:cs="Simplified Arabic"/>
                <w:rtl/>
              </w:rPr>
            </w:pPr>
            <w:r w:rsidRPr="00030386">
              <w:rPr>
                <w:rFonts w:ascii="Simplified Arabic" w:hAnsi="Simplified Arabic" w:cs="Simplified Arabic"/>
                <w:rtl/>
              </w:rPr>
              <w:t xml:space="preserve"> مواصفات المستوى العلمي للموظفين -</w:t>
            </w:r>
          </w:p>
        </w:tc>
        <w:tc>
          <w:tcPr>
            <w:tcW w:w="2802" w:type="dxa"/>
            <w:shd w:val="clear" w:color="auto" w:fill="auto"/>
          </w:tcPr>
          <w:p w:rsidR="00AA0AC6" w:rsidRPr="00030386" w:rsidRDefault="00AA0AC6" w:rsidP="008F379F">
            <w:pPr>
              <w:bidi/>
              <w:jc w:val="lowKashida"/>
              <w:rPr>
                <w:rFonts w:ascii="Simplified Arabic" w:hAnsi="Simplified Arabic" w:cs="Simplified Arabic"/>
                <w:rtl/>
              </w:rPr>
            </w:pPr>
            <w:r w:rsidRPr="00030386">
              <w:rPr>
                <w:rFonts w:ascii="Simplified Arabic" w:hAnsi="Simplified Arabic" w:cs="Simplified Arabic"/>
                <w:rtl/>
              </w:rPr>
              <w:t>بين المجموعات داخل المجموعات</w:t>
            </w:r>
          </w:p>
        </w:tc>
        <w:tc>
          <w:tcPr>
            <w:tcW w:w="1276"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3.093</w:t>
            </w:r>
          </w:p>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39.556</w:t>
            </w:r>
          </w:p>
        </w:tc>
        <w:tc>
          <w:tcPr>
            <w:tcW w:w="1122"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4</w:t>
            </w:r>
          </w:p>
          <w:p w:rsidR="00AA0AC6" w:rsidRPr="00030386" w:rsidRDefault="00AA0AC6" w:rsidP="008F379F">
            <w:pPr>
              <w:pStyle w:val="Other0"/>
              <w:spacing w:after="0" w:line="240" w:lineRule="auto"/>
              <w:ind w:firstLine="4"/>
              <w:jc w:val="lowKashida"/>
              <w:rPr>
                <w:rFonts w:ascii="Simplified Arabic" w:hAnsi="Simplified Arabic" w:cs="Simplified Arabic"/>
                <w:rtl/>
                <w:lang w:bidi="ar-EG"/>
              </w:rPr>
            </w:pPr>
            <w:r w:rsidRPr="00030386">
              <w:rPr>
                <w:rFonts w:ascii="Simplified Arabic" w:hAnsi="Simplified Arabic" w:cs="Simplified Arabic"/>
              </w:rPr>
              <w:t>99</w:t>
            </w:r>
          </w:p>
        </w:tc>
        <w:tc>
          <w:tcPr>
            <w:tcW w:w="863"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0773</w:t>
            </w:r>
          </w:p>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0.400</w:t>
            </w:r>
          </w:p>
        </w:tc>
        <w:tc>
          <w:tcPr>
            <w:tcW w:w="850" w:type="dxa"/>
            <w:shd w:val="clear" w:color="auto" w:fill="auto"/>
          </w:tcPr>
          <w:p w:rsidR="00AA0AC6" w:rsidRPr="00030386" w:rsidRDefault="00AA0AC6" w:rsidP="008F379F">
            <w:pPr>
              <w:bidi/>
              <w:ind w:firstLine="4"/>
              <w:jc w:val="lowKashida"/>
              <w:rPr>
                <w:rFonts w:ascii="Simplified Arabic" w:hAnsi="Simplified Arabic" w:cs="Simplified Arabic"/>
              </w:rPr>
            </w:pPr>
            <w:r w:rsidRPr="00030386">
              <w:rPr>
                <w:rFonts w:ascii="Simplified Arabic" w:hAnsi="Simplified Arabic" w:cs="Simplified Arabic"/>
              </w:rPr>
              <w:t>1.935</w:t>
            </w:r>
          </w:p>
        </w:tc>
        <w:tc>
          <w:tcPr>
            <w:tcW w:w="1135" w:type="dxa"/>
            <w:shd w:val="clear" w:color="auto" w:fill="auto"/>
          </w:tcPr>
          <w:p w:rsidR="00AA0AC6" w:rsidRPr="00030386" w:rsidRDefault="00AA0AC6" w:rsidP="008F379F">
            <w:pPr>
              <w:bidi/>
              <w:ind w:firstLine="4"/>
              <w:jc w:val="lowKashida"/>
              <w:rPr>
                <w:rFonts w:ascii="Simplified Arabic" w:hAnsi="Simplified Arabic" w:cs="Simplified Arabic"/>
              </w:rPr>
            </w:pPr>
            <w:r w:rsidRPr="00030386">
              <w:rPr>
                <w:rFonts w:ascii="Simplified Arabic" w:hAnsi="Simplified Arabic" w:cs="Simplified Arabic"/>
              </w:rPr>
              <w:t>0.110</w:t>
            </w:r>
          </w:p>
        </w:tc>
      </w:tr>
      <w:tr w:rsidR="00030386" w:rsidRPr="00030386" w:rsidTr="008F379F">
        <w:trPr>
          <w:jc w:val="center"/>
        </w:trPr>
        <w:tc>
          <w:tcPr>
            <w:tcW w:w="2611" w:type="dxa"/>
            <w:vMerge/>
            <w:shd w:val="clear" w:color="auto" w:fill="auto"/>
          </w:tcPr>
          <w:p w:rsidR="00AA0AC6" w:rsidRPr="00030386" w:rsidRDefault="00AA0AC6" w:rsidP="008F379F">
            <w:pPr>
              <w:bidi/>
              <w:jc w:val="lowKashida"/>
              <w:rPr>
                <w:rFonts w:ascii="Simplified Arabic" w:hAnsi="Simplified Arabic" w:cs="Simplified Arabic"/>
                <w:rtl/>
              </w:rPr>
            </w:pPr>
          </w:p>
        </w:tc>
        <w:tc>
          <w:tcPr>
            <w:tcW w:w="2802" w:type="dxa"/>
            <w:shd w:val="clear" w:color="auto" w:fill="auto"/>
          </w:tcPr>
          <w:p w:rsidR="00AA0AC6" w:rsidRPr="00030386" w:rsidRDefault="00AA0AC6" w:rsidP="008F379F">
            <w:pPr>
              <w:bidi/>
              <w:jc w:val="lowKashida"/>
              <w:rPr>
                <w:rFonts w:ascii="Simplified Arabic" w:hAnsi="Simplified Arabic" w:cs="Simplified Arabic"/>
                <w:rtl/>
              </w:rPr>
            </w:pPr>
            <w:r w:rsidRPr="00030386">
              <w:rPr>
                <w:rFonts w:ascii="Simplified Arabic" w:hAnsi="Simplified Arabic" w:cs="Simplified Arabic"/>
                <w:rtl/>
              </w:rPr>
              <w:t>المجموع</w:t>
            </w:r>
          </w:p>
        </w:tc>
        <w:tc>
          <w:tcPr>
            <w:tcW w:w="1276"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42650</w:t>
            </w:r>
          </w:p>
        </w:tc>
        <w:tc>
          <w:tcPr>
            <w:tcW w:w="1122"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103</w:t>
            </w:r>
          </w:p>
        </w:tc>
        <w:tc>
          <w:tcPr>
            <w:tcW w:w="863"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p>
        </w:tc>
        <w:tc>
          <w:tcPr>
            <w:tcW w:w="850" w:type="dxa"/>
            <w:shd w:val="clear" w:color="auto" w:fill="auto"/>
          </w:tcPr>
          <w:p w:rsidR="00AA0AC6" w:rsidRPr="00030386" w:rsidRDefault="00AA0AC6" w:rsidP="008F379F">
            <w:pPr>
              <w:bidi/>
              <w:ind w:firstLine="4"/>
              <w:jc w:val="lowKashida"/>
              <w:rPr>
                <w:rFonts w:ascii="Simplified Arabic" w:hAnsi="Simplified Arabic" w:cs="Simplified Arabic"/>
              </w:rPr>
            </w:pPr>
          </w:p>
        </w:tc>
        <w:tc>
          <w:tcPr>
            <w:tcW w:w="1135" w:type="dxa"/>
            <w:shd w:val="clear" w:color="auto" w:fill="auto"/>
          </w:tcPr>
          <w:p w:rsidR="00AA0AC6" w:rsidRPr="00030386" w:rsidRDefault="00AA0AC6" w:rsidP="008F379F">
            <w:pPr>
              <w:bidi/>
              <w:ind w:firstLine="4"/>
              <w:jc w:val="lowKashida"/>
              <w:rPr>
                <w:rFonts w:ascii="Simplified Arabic" w:hAnsi="Simplified Arabic" w:cs="Simplified Arabic"/>
              </w:rPr>
            </w:pPr>
          </w:p>
        </w:tc>
      </w:tr>
      <w:tr w:rsidR="00030386" w:rsidRPr="00030386" w:rsidTr="008F379F">
        <w:trPr>
          <w:jc w:val="center"/>
        </w:trPr>
        <w:tc>
          <w:tcPr>
            <w:tcW w:w="2611" w:type="dxa"/>
            <w:vMerge w:val="restart"/>
            <w:shd w:val="clear" w:color="auto" w:fill="auto"/>
          </w:tcPr>
          <w:p w:rsidR="00AA0AC6" w:rsidRPr="00030386" w:rsidRDefault="00AA0AC6" w:rsidP="008F379F">
            <w:pPr>
              <w:bidi/>
              <w:jc w:val="lowKashida"/>
              <w:rPr>
                <w:rFonts w:ascii="Simplified Arabic" w:hAnsi="Simplified Arabic" w:cs="Simplified Arabic"/>
                <w:rtl/>
              </w:rPr>
            </w:pPr>
            <w:r w:rsidRPr="00030386">
              <w:rPr>
                <w:rFonts w:ascii="Simplified Arabic" w:hAnsi="Simplified Arabic" w:cs="Simplified Arabic"/>
                <w:rtl/>
              </w:rPr>
              <w:t>الصفات التكميلية، للموظفين الإداريين "</w:t>
            </w:r>
          </w:p>
        </w:tc>
        <w:tc>
          <w:tcPr>
            <w:tcW w:w="2802" w:type="dxa"/>
            <w:shd w:val="clear" w:color="auto" w:fill="auto"/>
          </w:tcPr>
          <w:p w:rsidR="00AA0AC6" w:rsidRPr="00030386" w:rsidRDefault="00AA0AC6" w:rsidP="008F379F">
            <w:pPr>
              <w:bidi/>
              <w:jc w:val="lowKashida"/>
              <w:rPr>
                <w:rFonts w:ascii="Simplified Arabic" w:hAnsi="Simplified Arabic" w:cs="Simplified Arabic"/>
                <w:rtl/>
              </w:rPr>
            </w:pPr>
            <w:r w:rsidRPr="00030386">
              <w:rPr>
                <w:rFonts w:ascii="Simplified Arabic" w:hAnsi="Simplified Arabic" w:cs="Simplified Arabic"/>
                <w:rtl/>
              </w:rPr>
              <w:t>بين المجموعات داخل المجموعات</w:t>
            </w:r>
          </w:p>
        </w:tc>
        <w:tc>
          <w:tcPr>
            <w:tcW w:w="1276"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2.347</w:t>
            </w:r>
          </w:p>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51.107</w:t>
            </w:r>
          </w:p>
        </w:tc>
        <w:tc>
          <w:tcPr>
            <w:tcW w:w="1122"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4</w:t>
            </w:r>
          </w:p>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99</w:t>
            </w:r>
          </w:p>
        </w:tc>
        <w:tc>
          <w:tcPr>
            <w:tcW w:w="863"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0.587</w:t>
            </w:r>
          </w:p>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0.516</w:t>
            </w:r>
          </w:p>
        </w:tc>
        <w:tc>
          <w:tcPr>
            <w:tcW w:w="850" w:type="dxa"/>
            <w:shd w:val="clear" w:color="auto" w:fill="auto"/>
          </w:tcPr>
          <w:p w:rsidR="00AA0AC6" w:rsidRPr="00030386" w:rsidRDefault="00AA0AC6" w:rsidP="008F379F">
            <w:pPr>
              <w:bidi/>
              <w:ind w:firstLine="4"/>
              <w:jc w:val="lowKashida"/>
              <w:rPr>
                <w:rFonts w:ascii="Simplified Arabic" w:hAnsi="Simplified Arabic" w:cs="Simplified Arabic"/>
              </w:rPr>
            </w:pPr>
            <w:r w:rsidRPr="00030386">
              <w:rPr>
                <w:rFonts w:ascii="Simplified Arabic" w:hAnsi="Simplified Arabic" w:cs="Simplified Arabic"/>
              </w:rPr>
              <w:t>1.136</w:t>
            </w:r>
          </w:p>
        </w:tc>
        <w:tc>
          <w:tcPr>
            <w:tcW w:w="1135" w:type="dxa"/>
            <w:shd w:val="clear" w:color="auto" w:fill="auto"/>
          </w:tcPr>
          <w:p w:rsidR="00AA0AC6" w:rsidRPr="00030386" w:rsidRDefault="00AA0AC6" w:rsidP="008F379F">
            <w:pPr>
              <w:bidi/>
              <w:ind w:firstLine="4"/>
              <w:jc w:val="lowKashida"/>
              <w:rPr>
                <w:rFonts w:ascii="Simplified Arabic" w:hAnsi="Simplified Arabic" w:cs="Simplified Arabic"/>
              </w:rPr>
            </w:pPr>
            <w:r w:rsidRPr="00030386">
              <w:rPr>
                <w:rFonts w:ascii="Simplified Arabic" w:hAnsi="Simplified Arabic" w:cs="Simplified Arabic"/>
              </w:rPr>
              <w:t>0.344</w:t>
            </w:r>
          </w:p>
        </w:tc>
      </w:tr>
      <w:tr w:rsidR="00030386" w:rsidRPr="00030386" w:rsidTr="008F379F">
        <w:trPr>
          <w:jc w:val="center"/>
        </w:trPr>
        <w:tc>
          <w:tcPr>
            <w:tcW w:w="2611" w:type="dxa"/>
            <w:vMerge/>
            <w:shd w:val="clear" w:color="auto" w:fill="auto"/>
          </w:tcPr>
          <w:p w:rsidR="00AA0AC6" w:rsidRPr="00030386" w:rsidRDefault="00AA0AC6" w:rsidP="008F379F">
            <w:pPr>
              <w:bidi/>
              <w:jc w:val="lowKashida"/>
              <w:rPr>
                <w:rFonts w:ascii="Simplified Arabic" w:hAnsi="Simplified Arabic" w:cs="Simplified Arabic"/>
                <w:rtl/>
              </w:rPr>
            </w:pPr>
          </w:p>
        </w:tc>
        <w:tc>
          <w:tcPr>
            <w:tcW w:w="2802" w:type="dxa"/>
            <w:shd w:val="clear" w:color="auto" w:fill="auto"/>
          </w:tcPr>
          <w:p w:rsidR="00AA0AC6" w:rsidRPr="00030386" w:rsidRDefault="00AA0AC6" w:rsidP="008F379F">
            <w:pPr>
              <w:bidi/>
              <w:jc w:val="lowKashida"/>
              <w:rPr>
                <w:rFonts w:ascii="Simplified Arabic" w:hAnsi="Simplified Arabic" w:cs="Simplified Arabic"/>
                <w:rtl/>
              </w:rPr>
            </w:pPr>
            <w:r w:rsidRPr="00030386">
              <w:rPr>
                <w:rFonts w:ascii="Simplified Arabic" w:hAnsi="Simplified Arabic" w:cs="Simplified Arabic"/>
                <w:rtl/>
              </w:rPr>
              <w:t>المجموع</w:t>
            </w:r>
          </w:p>
        </w:tc>
        <w:tc>
          <w:tcPr>
            <w:tcW w:w="1276"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53-454</w:t>
            </w:r>
          </w:p>
        </w:tc>
        <w:tc>
          <w:tcPr>
            <w:tcW w:w="1122"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103</w:t>
            </w:r>
          </w:p>
        </w:tc>
        <w:tc>
          <w:tcPr>
            <w:tcW w:w="863" w:type="dxa"/>
            <w:shd w:val="clear" w:color="auto" w:fill="auto"/>
          </w:tcPr>
          <w:p w:rsidR="00AA0AC6" w:rsidRPr="00030386" w:rsidRDefault="00AA0AC6" w:rsidP="008F379F">
            <w:pPr>
              <w:pStyle w:val="Other20"/>
              <w:bidi/>
              <w:ind w:firstLine="4"/>
              <w:jc w:val="lowKashida"/>
              <w:rPr>
                <w:rFonts w:ascii="Simplified Arabic" w:hAnsi="Simplified Arabic" w:cs="Simplified Arabic"/>
                <w:sz w:val="24"/>
                <w:szCs w:val="24"/>
              </w:rPr>
            </w:pPr>
          </w:p>
        </w:tc>
        <w:tc>
          <w:tcPr>
            <w:tcW w:w="850" w:type="dxa"/>
            <w:shd w:val="clear" w:color="auto" w:fill="auto"/>
          </w:tcPr>
          <w:p w:rsidR="00AA0AC6" w:rsidRPr="00030386" w:rsidRDefault="00AA0AC6" w:rsidP="008F379F">
            <w:pPr>
              <w:bidi/>
              <w:ind w:firstLine="4"/>
              <w:jc w:val="lowKashida"/>
              <w:rPr>
                <w:rFonts w:ascii="Simplified Arabic" w:hAnsi="Simplified Arabic" w:cs="Simplified Arabic"/>
              </w:rPr>
            </w:pPr>
          </w:p>
        </w:tc>
        <w:tc>
          <w:tcPr>
            <w:tcW w:w="1135" w:type="dxa"/>
            <w:shd w:val="clear" w:color="auto" w:fill="auto"/>
          </w:tcPr>
          <w:p w:rsidR="00AA0AC6" w:rsidRPr="00030386" w:rsidRDefault="00AA0AC6" w:rsidP="008F379F">
            <w:pPr>
              <w:bidi/>
              <w:ind w:firstLine="4"/>
              <w:jc w:val="lowKashida"/>
              <w:rPr>
                <w:rFonts w:ascii="Simplified Arabic" w:hAnsi="Simplified Arabic" w:cs="Simplified Arabic"/>
              </w:rPr>
            </w:pPr>
          </w:p>
        </w:tc>
      </w:tr>
    </w:tbl>
    <w:p w:rsidR="003701CD" w:rsidRPr="00030386" w:rsidRDefault="003701CD" w:rsidP="00D211A4">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يتبين من الجدول (</w:t>
      </w:r>
      <w:r w:rsidR="008E397C" w:rsidRPr="00030386">
        <w:rPr>
          <w:rFonts w:ascii="Simplified Arabic" w:hAnsi="Simplified Arabic" w:cs="Simplified Arabic"/>
          <w:b/>
          <w:bCs/>
          <w:sz w:val="28"/>
          <w:szCs w:val="28"/>
          <w:rtl/>
          <w:lang w:bidi="ar-EG"/>
        </w:rPr>
        <w:t>33</w:t>
      </w:r>
      <w:r w:rsidRPr="00030386">
        <w:rPr>
          <w:rFonts w:ascii="Simplified Arabic" w:hAnsi="Simplified Arabic" w:cs="Simplified Arabic"/>
          <w:b/>
          <w:bCs/>
          <w:sz w:val="28"/>
          <w:szCs w:val="28"/>
          <w:rtl/>
          <w:lang w:bidi="ar-EG"/>
        </w:rPr>
        <w:t xml:space="preserve">) عدم وجود فروق ذات دلالة إحصائية عند مستوى الدلالة </w:t>
      </w:r>
    </w:p>
    <w:p w:rsidR="003701CD" w:rsidRPr="00030386" w:rsidRDefault="003701CD"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الإحصائية </w:t>
      </w:r>
      <w:r w:rsidR="00AA0AC6"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AA0AC6"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بين متوسطات تقديرات أفراد عينة الدراسة على جميع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تعزى لمتغير (العمر)</w:t>
      </w:r>
      <w:r w:rsidR="00136FFF" w:rsidRPr="00030386">
        <w:rPr>
          <w:rFonts w:ascii="Simplified Arabic" w:hAnsi="Simplified Arabic" w:cs="Simplified Arabic"/>
          <w:sz w:val="28"/>
          <w:szCs w:val="28"/>
          <w:lang w:bidi="ar-EG"/>
        </w:rPr>
        <w:t>.</w:t>
      </w:r>
    </w:p>
    <w:p w:rsidR="003701CD" w:rsidRPr="00030386" w:rsidRDefault="003701CD" w:rsidP="00D211A4">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فيما يتعلق بمتغير الوظيفة الحالية </w:t>
      </w:r>
    </w:p>
    <w:p w:rsidR="005F67E6" w:rsidRPr="00030386" w:rsidRDefault="003701CD"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للإجابة عن هذا المتغير تم حساب المتوسطات الحسابية والانحرافات المعيارية لتقديرات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وحسب متغير الوظيفة الحالية، والجدول (</w:t>
      </w:r>
      <w:r w:rsidR="00E47E8C" w:rsidRPr="00030386">
        <w:rPr>
          <w:rFonts w:ascii="Simplified Arabic" w:hAnsi="Simplified Arabic" w:cs="Simplified Arabic"/>
          <w:sz w:val="28"/>
          <w:szCs w:val="28"/>
          <w:rtl/>
          <w:lang w:bidi="ar-EG"/>
        </w:rPr>
        <w:t>35</w:t>
      </w:r>
      <w:r w:rsidRPr="00030386">
        <w:rPr>
          <w:rFonts w:ascii="Simplified Arabic" w:hAnsi="Simplified Arabic" w:cs="Simplified Arabic"/>
          <w:sz w:val="28"/>
          <w:szCs w:val="28"/>
          <w:rtl/>
          <w:lang w:bidi="ar-EG"/>
        </w:rPr>
        <w:t>) يبين ذلك</w:t>
      </w:r>
      <w:r w:rsidR="00136FFF" w:rsidRPr="00030386">
        <w:rPr>
          <w:rFonts w:ascii="Simplified Arabic" w:hAnsi="Simplified Arabic" w:cs="Simplified Arabic"/>
          <w:sz w:val="28"/>
          <w:szCs w:val="28"/>
          <w:lang w:bidi="ar-EG"/>
        </w:rPr>
        <w:t>.</w:t>
      </w:r>
    </w:p>
    <w:p w:rsidR="003701CD" w:rsidRPr="00030386" w:rsidRDefault="00307141" w:rsidP="00104274">
      <w:pPr>
        <w:bidi/>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br w:type="page"/>
      </w:r>
      <w:r w:rsidR="003701CD"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35</w:t>
      </w:r>
      <w:r w:rsidR="003701CD" w:rsidRPr="00030386">
        <w:rPr>
          <w:rFonts w:ascii="Simplified Arabic" w:hAnsi="Simplified Arabic" w:cs="Simplified Arabic"/>
          <w:b/>
          <w:bCs/>
          <w:sz w:val="28"/>
          <w:szCs w:val="28"/>
          <w:rtl/>
          <w:lang w:bidi="ar-EG"/>
        </w:rPr>
        <w:t>)</w:t>
      </w:r>
    </w:p>
    <w:p w:rsidR="003701CD" w:rsidRPr="00030386" w:rsidRDefault="003701CD" w:rsidP="00307141">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المتوسطات الحسابية والانحرافات المعيارية لتقديرات أفراد عينة الدراسة على الأداة ككل والمتعلقة بالصفات والخصائص والمواصفات الواجب توافرها في العاملين 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للقيام بالأنشطة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وحسب متغير الوظيفة الحالية</w:t>
      </w:r>
    </w:p>
    <w:tbl>
      <w:tblPr>
        <w:bidiVisu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1701"/>
        <w:gridCol w:w="993"/>
        <w:gridCol w:w="1275"/>
        <w:gridCol w:w="1099"/>
      </w:tblGrid>
      <w:tr w:rsidR="00030386" w:rsidRPr="00030386" w:rsidTr="00526B3D">
        <w:tc>
          <w:tcPr>
            <w:tcW w:w="3452" w:type="dxa"/>
            <w:shd w:val="clear" w:color="auto" w:fill="D9D9D9"/>
          </w:tcPr>
          <w:p w:rsidR="00F02FF7" w:rsidRPr="00030386" w:rsidRDefault="00F02FF7" w:rsidP="008F379F">
            <w:pPr>
              <w:bidi/>
              <w:spacing w:after="120"/>
              <w:jc w:val="lowKashida"/>
              <w:rPr>
                <w:rFonts w:ascii="Simplified Arabic" w:hAnsi="Simplified Arabic" w:cs="Simplified Arabic"/>
                <w:b/>
                <w:bCs/>
                <w:rtl/>
                <w:lang w:bidi="ar-EG"/>
              </w:rPr>
            </w:pPr>
            <w:r w:rsidRPr="00030386">
              <w:rPr>
                <w:rFonts w:ascii="Simplified Arabic" w:hAnsi="Simplified Arabic" w:cs="Simplified Arabic"/>
                <w:b/>
                <w:bCs/>
                <w:rtl/>
              </w:rPr>
              <w:t>المجال</w:t>
            </w:r>
          </w:p>
        </w:tc>
        <w:tc>
          <w:tcPr>
            <w:tcW w:w="1701" w:type="dxa"/>
            <w:shd w:val="clear" w:color="auto" w:fill="D9D9D9"/>
          </w:tcPr>
          <w:p w:rsidR="00F02FF7" w:rsidRPr="00030386" w:rsidRDefault="00F02FF7" w:rsidP="008F379F">
            <w:pPr>
              <w:bidi/>
              <w:spacing w:after="120"/>
              <w:jc w:val="lowKashida"/>
              <w:rPr>
                <w:rFonts w:ascii="Simplified Arabic" w:hAnsi="Simplified Arabic" w:cs="Simplified Arabic"/>
                <w:b/>
                <w:bCs/>
                <w:rtl/>
                <w:lang w:bidi="ar-EG"/>
              </w:rPr>
            </w:pPr>
            <w:r w:rsidRPr="00030386">
              <w:rPr>
                <w:rFonts w:ascii="Simplified Arabic" w:hAnsi="Simplified Arabic" w:cs="Simplified Arabic"/>
                <w:b/>
                <w:bCs/>
                <w:rtl/>
              </w:rPr>
              <w:t>الوظيفة الحالية</w:t>
            </w:r>
          </w:p>
        </w:tc>
        <w:tc>
          <w:tcPr>
            <w:tcW w:w="993" w:type="dxa"/>
            <w:shd w:val="clear" w:color="auto" w:fill="D9D9D9"/>
          </w:tcPr>
          <w:p w:rsidR="00F02FF7" w:rsidRPr="00030386" w:rsidRDefault="00F02FF7" w:rsidP="008F379F">
            <w:pPr>
              <w:bidi/>
              <w:spacing w:after="120"/>
              <w:jc w:val="lowKashida"/>
              <w:rPr>
                <w:rFonts w:ascii="Simplified Arabic" w:hAnsi="Simplified Arabic" w:cs="Simplified Arabic"/>
                <w:b/>
                <w:bCs/>
                <w:rtl/>
                <w:lang w:bidi="ar-EG"/>
              </w:rPr>
            </w:pPr>
            <w:r w:rsidRPr="00030386">
              <w:rPr>
                <w:rFonts w:ascii="Simplified Arabic" w:hAnsi="Simplified Arabic" w:cs="Simplified Arabic"/>
                <w:b/>
                <w:bCs/>
                <w:rtl/>
              </w:rPr>
              <w:t>العدد</w:t>
            </w:r>
          </w:p>
        </w:tc>
        <w:tc>
          <w:tcPr>
            <w:tcW w:w="1275" w:type="dxa"/>
            <w:shd w:val="clear" w:color="auto" w:fill="D9D9D9"/>
          </w:tcPr>
          <w:p w:rsidR="00F02FF7" w:rsidRPr="00030386" w:rsidRDefault="00F02FF7" w:rsidP="008F379F">
            <w:pPr>
              <w:bidi/>
              <w:spacing w:after="120"/>
              <w:jc w:val="lowKashida"/>
              <w:rPr>
                <w:rFonts w:ascii="Simplified Arabic" w:hAnsi="Simplified Arabic" w:cs="Simplified Arabic"/>
                <w:b/>
                <w:bCs/>
                <w:rtl/>
                <w:lang w:bidi="ar-EG"/>
              </w:rPr>
            </w:pPr>
            <w:r w:rsidRPr="00030386">
              <w:rPr>
                <w:rFonts w:ascii="Simplified Arabic" w:hAnsi="Simplified Arabic" w:cs="Simplified Arabic"/>
                <w:b/>
                <w:bCs/>
                <w:rtl/>
              </w:rPr>
              <w:t>المتوسط</w:t>
            </w:r>
            <w:r w:rsidRPr="00030386">
              <w:rPr>
                <w:rFonts w:ascii="Simplified Arabic" w:hAnsi="Simplified Arabic" w:cs="Simplified Arabic"/>
                <w:b/>
                <w:bCs/>
                <w:rtl/>
              </w:rPr>
              <w:br/>
              <w:t>الحسابي</w:t>
            </w:r>
          </w:p>
        </w:tc>
        <w:tc>
          <w:tcPr>
            <w:tcW w:w="1099" w:type="dxa"/>
            <w:shd w:val="clear" w:color="auto" w:fill="D9D9D9"/>
          </w:tcPr>
          <w:p w:rsidR="00F02FF7" w:rsidRPr="00030386" w:rsidRDefault="00F02FF7" w:rsidP="008F379F">
            <w:pPr>
              <w:bidi/>
              <w:spacing w:after="120"/>
              <w:jc w:val="lowKashida"/>
              <w:rPr>
                <w:rFonts w:ascii="Simplified Arabic" w:hAnsi="Simplified Arabic" w:cs="Simplified Arabic"/>
                <w:b/>
                <w:bCs/>
                <w:rtl/>
                <w:lang w:bidi="ar-EG"/>
              </w:rPr>
            </w:pPr>
            <w:r w:rsidRPr="00030386">
              <w:rPr>
                <w:rFonts w:ascii="Simplified Arabic" w:hAnsi="Simplified Arabic" w:cs="Simplified Arabic"/>
                <w:b/>
                <w:bCs/>
                <w:rtl/>
              </w:rPr>
              <w:t>الانحراف المعياري</w:t>
            </w:r>
          </w:p>
        </w:tc>
      </w:tr>
      <w:tr w:rsidR="00030386" w:rsidRPr="00030386" w:rsidTr="008F379F">
        <w:tc>
          <w:tcPr>
            <w:tcW w:w="3452" w:type="dxa"/>
            <w:vMerge w:val="restart"/>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الصفات الشخصية للموظفين</w:t>
            </w: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مدير</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rPr>
              <w:t>19</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rPr>
              <w:t>4.00</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rPr>
              <w:t>0.50</w:t>
            </w:r>
          </w:p>
        </w:tc>
      </w:tr>
      <w:tr w:rsidR="00030386" w:rsidRPr="00030386" w:rsidTr="008F379F">
        <w:tc>
          <w:tcPr>
            <w:tcW w:w="3452" w:type="dxa"/>
            <w:vMerge/>
            <w:shd w:val="clear" w:color="auto" w:fill="auto"/>
          </w:tcPr>
          <w:p w:rsidR="00F02FF7" w:rsidRPr="00030386" w:rsidRDefault="00F02FF7" w:rsidP="008F379F">
            <w:pPr>
              <w:bidi/>
              <w:spacing w:after="120"/>
              <w:jc w:val="lowKashida"/>
              <w:rPr>
                <w:rFonts w:ascii="Simplified Arabic" w:hAnsi="Simplified Arabic" w:cs="Simplified Arabic"/>
                <w:b/>
                <w:bCs/>
                <w:rtl/>
              </w:rPr>
            </w:pP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رئيس قسم</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23</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3.90</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0.76</w:t>
            </w:r>
          </w:p>
        </w:tc>
      </w:tr>
      <w:tr w:rsidR="00030386" w:rsidRPr="00030386" w:rsidTr="008F379F">
        <w:tc>
          <w:tcPr>
            <w:tcW w:w="3452" w:type="dxa"/>
            <w:vMerge/>
            <w:shd w:val="clear" w:color="auto" w:fill="auto"/>
          </w:tcPr>
          <w:p w:rsidR="00F02FF7" w:rsidRPr="00030386" w:rsidRDefault="00F02FF7" w:rsidP="008F379F">
            <w:pPr>
              <w:bidi/>
              <w:spacing w:after="120"/>
              <w:jc w:val="lowKashida"/>
              <w:rPr>
                <w:rFonts w:ascii="Simplified Arabic" w:hAnsi="Simplified Arabic" w:cs="Simplified Arabic"/>
                <w:b/>
                <w:bCs/>
                <w:rtl/>
              </w:rPr>
            </w:pP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موظف</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62</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3.91</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0.59</w:t>
            </w:r>
          </w:p>
        </w:tc>
      </w:tr>
      <w:tr w:rsidR="00030386" w:rsidRPr="00030386" w:rsidTr="008F379F">
        <w:tc>
          <w:tcPr>
            <w:tcW w:w="3452" w:type="dxa"/>
            <w:vMerge w:val="restart"/>
            <w:shd w:val="clear" w:color="auto" w:fill="auto"/>
          </w:tcPr>
          <w:p w:rsidR="00F02FF7" w:rsidRPr="00030386" w:rsidRDefault="00F02FF7" w:rsidP="008F379F">
            <w:pPr>
              <w:pStyle w:val="Other0"/>
              <w:spacing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خصائص المقدرة الاتصال</w:t>
            </w:r>
            <w:r w:rsidR="007A1A5C" w:rsidRPr="00030386">
              <w:rPr>
                <w:rFonts w:ascii="Simplified Arabic" w:hAnsi="Simplified Arabic" w:cs="Simplified Arabic"/>
                <w:b/>
                <w:bCs/>
                <w:rtl/>
              </w:rPr>
              <w:t xml:space="preserve">ية </w:t>
            </w:r>
            <w:r w:rsidRPr="00030386">
              <w:rPr>
                <w:rFonts w:ascii="Simplified Arabic" w:hAnsi="Simplified Arabic" w:cs="Simplified Arabic"/>
                <w:b/>
                <w:bCs/>
                <w:rtl/>
              </w:rPr>
              <w:t>للموظفين</w:t>
            </w: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مدير</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19</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4.18</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0.67</w:t>
            </w:r>
          </w:p>
        </w:tc>
      </w:tr>
      <w:tr w:rsidR="00030386" w:rsidRPr="00030386" w:rsidTr="008F379F">
        <w:tc>
          <w:tcPr>
            <w:tcW w:w="3452" w:type="dxa"/>
            <w:vMerge/>
            <w:shd w:val="clear" w:color="auto" w:fill="auto"/>
          </w:tcPr>
          <w:p w:rsidR="00F02FF7" w:rsidRPr="00030386" w:rsidRDefault="00F02FF7" w:rsidP="008F379F">
            <w:pPr>
              <w:pStyle w:val="Other0"/>
              <w:spacing w:line="240" w:lineRule="auto"/>
              <w:ind w:firstLine="0"/>
              <w:jc w:val="lowKashida"/>
              <w:rPr>
                <w:rFonts w:ascii="Simplified Arabic" w:hAnsi="Simplified Arabic" w:cs="Simplified Arabic"/>
                <w:b/>
                <w:bCs/>
                <w:rtl/>
              </w:rPr>
            </w:pP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رئيس قسم</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23</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4.02</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0.83</w:t>
            </w:r>
          </w:p>
        </w:tc>
      </w:tr>
      <w:tr w:rsidR="00030386" w:rsidRPr="00030386" w:rsidTr="008F379F">
        <w:tc>
          <w:tcPr>
            <w:tcW w:w="3452" w:type="dxa"/>
            <w:vMerge/>
            <w:shd w:val="clear" w:color="auto" w:fill="auto"/>
          </w:tcPr>
          <w:p w:rsidR="00F02FF7" w:rsidRPr="00030386" w:rsidRDefault="00F02FF7" w:rsidP="008F379F">
            <w:pPr>
              <w:pStyle w:val="Other0"/>
              <w:spacing w:line="240" w:lineRule="auto"/>
              <w:ind w:firstLine="0"/>
              <w:jc w:val="lowKashida"/>
              <w:rPr>
                <w:rFonts w:ascii="Simplified Arabic" w:hAnsi="Simplified Arabic" w:cs="Simplified Arabic"/>
                <w:b/>
                <w:bCs/>
                <w:rtl/>
              </w:rPr>
            </w:pP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موظف</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62</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4.16</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0.79</w:t>
            </w:r>
          </w:p>
        </w:tc>
      </w:tr>
      <w:tr w:rsidR="00030386" w:rsidRPr="00030386" w:rsidTr="008F379F">
        <w:tc>
          <w:tcPr>
            <w:tcW w:w="3452" w:type="dxa"/>
            <w:vMerge w:val="restart"/>
            <w:shd w:val="clear" w:color="auto" w:fill="auto"/>
          </w:tcPr>
          <w:p w:rsidR="00F02FF7" w:rsidRPr="00030386" w:rsidRDefault="00F02FF7" w:rsidP="008F379F">
            <w:pPr>
              <w:pStyle w:val="Other0"/>
              <w:spacing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 xml:space="preserve">مواصفات المستوى العلمي للموظفين </w:t>
            </w:r>
          </w:p>
          <w:p w:rsidR="00F02FF7" w:rsidRPr="00030386" w:rsidRDefault="00F02FF7" w:rsidP="008F379F">
            <w:pPr>
              <w:pStyle w:val="Other0"/>
              <w:spacing w:line="240" w:lineRule="auto"/>
              <w:ind w:firstLine="0"/>
              <w:jc w:val="lowKashida"/>
              <w:rPr>
                <w:rFonts w:ascii="Simplified Arabic" w:hAnsi="Simplified Arabic" w:cs="Simplified Arabic"/>
                <w:b/>
                <w:bCs/>
                <w:rtl/>
              </w:rPr>
            </w:pP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مدير</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19</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3.56</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0.71</w:t>
            </w:r>
          </w:p>
        </w:tc>
      </w:tr>
      <w:tr w:rsidR="00030386" w:rsidRPr="00030386" w:rsidTr="008F379F">
        <w:tc>
          <w:tcPr>
            <w:tcW w:w="3452" w:type="dxa"/>
            <w:vMerge/>
            <w:shd w:val="clear" w:color="auto" w:fill="auto"/>
          </w:tcPr>
          <w:p w:rsidR="00F02FF7" w:rsidRPr="00030386" w:rsidRDefault="00F02FF7" w:rsidP="008F379F">
            <w:pPr>
              <w:pStyle w:val="Other0"/>
              <w:spacing w:line="240" w:lineRule="auto"/>
              <w:ind w:firstLine="0"/>
              <w:jc w:val="lowKashida"/>
              <w:rPr>
                <w:rFonts w:ascii="Simplified Arabic" w:hAnsi="Simplified Arabic" w:cs="Simplified Arabic"/>
                <w:b/>
                <w:bCs/>
                <w:rtl/>
              </w:rPr>
            </w:pP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رئيس قسم</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23</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3.39</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0.38</w:t>
            </w:r>
          </w:p>
        </w:tc>
      </w:tr>
      <w:tr w:rsidR="00030386" w:rsidRPr="00030386" w:rsidTr="008F379F">
        <w:tc>
          <w:tcPr>
            <w:tcW w:w="3452" w:type="dxa"/>
            <w:vMerge/>
            <w:shd w:val="clear" w:color="auto" w:fill="auto"/>
          </w:tcPr>
          <w:p w:rsidR="00F02FF7" w:rsidRPr="00030386" w:rsidRDefault="00F02FF7" w:rsidP="008F379F">
            <w:pPr>
              <w:pStyle w:val="Other0"/>
              <w:spacing w:line="240" w:lineRule="auto"/>
              <w:ind w:firstLine="0"/>
              <w:jc w:val="lowKashida"/>
              <w:rPr>
                <w:rFonts w:ascii="Simplified Arabic" w:hAnsi="Simplified Arabic" w:cs="Simplified Arabic"/>
                <w:b/>
                <w:bCs/>
                <w:rtl/>
              </w:rPr>
            </w:pP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p>
        </w:tc>
      </w:tr>
      <w:tr w:rsidR="00030386" w:rsidRPr="00030386" w:rsidTr="008F379F">
        <w:tc>
          <w:tcPr>
            <w:tcW w:w="3452" w:type="dxa"/>
            <w:vMerge/>
            <w:shd w:val="clear" w:color="auto" w:fill="auto"/>
          </w:tcPr>
          <w:p w:rsidR="00F02FF7" w:rsidRPr="00030386" w:rsidRDefault="00F02FF7" w:rsidP="008F379F">
            <w:pPr>
              <w:pStyle w:val="Other0"/>
              <w:spacing w:line="240" w:lineRule="auto"/>
              <w:ind w:firstLine="0"/>
              <w:jc w:val="lowKashida"/>
              <w:rPr>
                <w:rFonts w:ascii="Simplified Arabic" w:hAnsi="Simplified Arabic" w:cs="Simplified Arabic"/>
                <w:b/>
                <w:bCs/>
                <w:rtl/>
              </w:rPr>
            </w:pP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موظف</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62</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3.32</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0.69</w:t>
            </w:r>
          </w:p>
        </w:tc>
      </w:tr>
      <w:tr w:rsidR="00030386" w:rsidRPr="00030386" w:rsidTr="008F379F">
        <w:tc>
          <w:tcPr>
            <w:tcW w:w="3452" w:type="dxa"/>
            <w:vMerge w:val="restart"/>
            <w:shd w:val="clear" w:color="auto" w:fill="auto"/>
          </w:tcPr>
          <w:p w:rsidR="00F02FF7" w:rsidRPr="00030386" w:rsidRDefault="00F02FF7" w:rsidP="008F379F">
            <w:pPr>
              <w:pStyle w:val="Other0"/>
              <w:spacing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الصفات التكميلية</w:t>
            </w:r>
            <w:r w:rsidR="007A1A5C" w:rsidRPr="00030386">
              <w:rPr>
                <w:rFonts w:ascii="Simplified Arabic" w:hAnsi="Simplified Arabic" w:cs="Simplified Arabic"/>
                <w:b/>
                <w:bCs/>
                <w:rtl/>
              </w:rPr>
              <w:t xml:space="preserve"> </w:t>
            </w:r>
            <w:r w:rsidRPr="00030386">
              <w:rPr>
                <w:rFonts w:ascii="Simplified Arabic" w:hAnsi="Simplified Arabic" w:cs="Simplified Arabic"/>
                <w:b/>
                <w:bCs/>
                <w:rtl/>
              </w:rPr>
              <w:t>للموظفين الإداريين</w:t>
            </w:r>
          </w:p>
          <w:p w:rsidR="00F02FF7" w:rsidRPr="00030386" w:rsidRDefault="00F02FF7" w:rsidP="008F379F">
            <w:pPr>
              <w:pStyle w:val="Other0"/>
              <w:spacing w:line="240" w:lineRule="auto"/>
              <w:ind w:firstLine="0"/>
              <w:jc w:val="lowKashida"/>
              <w:rPr>
                <w:rFonts w:ascii="Simplified Arabic" w:hAnsi="Simplified Arabic" w:cs="Simplified Arabic"/>
                <w:b/>
                <w:bCs/>
                <w:rtl/>
              </w:rPr>
            </w:pP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مدير</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19</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4.07</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0.40</w:t>
            </w:r>
          </w:p>
        </w:tc>
      </w:tr>
      <w:tr w:rsidR="00030386" w:rsidRPr="00030386" w:rsidTr="008F379F">
        <w:tc>
          <w:tcPr>
            <w:tcW w:w="3452" w:type="dxa"/>
            <w:vMerge/>
            <w:shd w:val="clear" w:color="auto" w:fill="auto"/>
          </w:tcPr>
          <w:p w:rsidR="00F02FF7" w:rsidRPr="00030386" w:rsidRDefault="00F02FF7" w:rsidP="008F379F">
            <w:pPr>
              <w:pStyle w:val="Other0"/>
              <w:spacing w:line="240" w:lineRule="auto"/>
              <w:ind w:firstLine="0"/>
              <w:jc w:val="lowKashida"/>
              <w:rPr>
                <w:rFonts w:ascii="Simplified Arabic" w:hAnsi="Simplified Arabic" w:cs="Simplified Arabic"/>
                <w:rtl/>
              </w:rPr>
            </w:pP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رئيس قسم</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23</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3.88</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0.73</w:t>
            </w:r>
          </w:p>
        </w:tc>
      </w:tr>
      <w:tr w:rsidR="00030386" w:rsidRPr="00030386" w:rsidTr="008F379F">
        <w:tc>
          <w:tcPr>
            <w:tcW w:w="3452" w:type="dxa"/>
            <w:vMerge/>
            <w:shd w:val="clear" w:color="auto" w:fill="auto"/>
          </w:tcPr>
          <w:p w:rsidR="00F02FF7" w:rsidRPr="00030386" w:rsidRDefault="00F02FF7" w:rsidP="008F379F">
            <w:pPr>
              <w:pStyle w:val="Other0"/>
              <w:spacing w:line="240" w:lineRule="auto"/>
              <w:ind w:firstLine="0"/>
              <w:jc w:val="lowKashida"/>
              <w:rPr>
                <w:rFonts w:ascii="Simplified Arabic" w:hAnsi="Simplified Arabic" w:cs="Simplified Arabic"/>
                <w:rtl/>
              </w:rPr>
            </w:pPr>
          </w:p>
        </w:tc>
        <w:tc>
          <w:tcPr>
            <w:tcW w:w="1701" w:type="dxa"/>
            <w:shd w:val="clear" w:color="auto" w:fill="auto"/>
          </w:tcPr>
          <w:p w:rsidR="00F02FF7" w:rsidRPr="00030386" w:rsidRDefault="00F02FF7" w:rsidP="008F379F">
            <w:pPr>
              <w:bidi/>
              <w:spacing w:after="120"/>
              <w:jc w:val="lowKashida"/>
              <w:rPr>
                <w:rFonts w:ascii="Simplified Arabic" w:hAnsi="Simplified Arabic" w:cs="Simplified Arabic"/>
                <w:b/>
                <w:bCs/>
                <w:rtl/>
              </w:rPr>
            </w:pPr>
            <w:r w:rsidRPr="00030386">
              <w:rPr>
                <w:rFonts w:ascii="Simplified Arabic" w:hAnsi="Simplified Arabic" w:cs="Simplified Arabic"/>
                <w:b/>
                <w:bCs/>
                <w:rtl/>
              </w:rPr>
              <w:t>موظف</w:t>
            </w:r>
          </w:p>
        </w:tc>
        <w:tc>
          <w:tcPr>
            <w:tcW w:w="993"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62</w:t>
            </w:r>
          </w:p>
        </w:tc>
        <w:tc>
          <w:tcPr>
            <w:tcW w:w="1275"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3.81</w:t>
            </w:r>
          </w:p>
        </w:tc>
        <w:tc>
          <w:tcPr>
            <w:tcW w:w="1099" w:type="dxa"/>
            <w:shd w:val="clear" w:color="auto" w:fill="auto"/>
          </w:tcPr>
          <w:p w:rsidR="00F02FF7" w:rsidRPr="00030386" w:rsidRDefault="00F02FF7" w:rsidP="008F379F">
            <w:pPr>
              <w:bidi/>
              <w:spacing w:after="120"/>
              <w:jc w:val="lowKashida"/>
              <w:rPr>
                <w:rFonts w:ascii="Simplified Arabic" w:hAnsi="Simplified Arabic" w:cs="Simplified Arabic"/>
              </w:rPr>
            </w:pPr>
            <w:r w:rsidRPr="00030386">
              <w:rPr>
                <w:rFonts w:ascii="Simplified Arabic" w:hAnsi="Simplified Arabic" w:cs="Simplified Arabic"/>
              </w:rPr>
              <w:t>0.79</w:t>
            </w:r>
          </w:p>
        </w:tc>
      </w:tr>
    </w:tbl>
    <w:p w:rsidR="003701CD" w:rsidRPr="00030386" w:rsidRDefault="003701CD"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يتبين من الجدول (</w:t>
      </w:r>
      <w:r w:rsidR="008E397C" w:rsidRPr="00030386">
        <w:rPr>
          <w:rFonts w:ascii="Simplified Arabic" w:hAnsi="Simplified Arabic" w:cs="Simplified Arabic"/>
          <w:sz w:val="28"/>
          <w:szCs w:val="28"/>
          <w:rtl/>
          <w:lang w:bidi="ar-EG"/>
        </w:rPr>
        <w:t>34</w:t>
      </w:r>
      <w:r w:rsidRPr="00030386">
        <w:rPr>
          <w:rFonts w:ascii="Simplified Arabic" w:hAnsi="Simplified Arabic" w:cs="Simplified Arabic"/>
          <w:sz w:val="28"/>
          <w:szCs w:val="28"/>
          <w:rtl/>
          <w:lang w:bidi="ar-EG"/>
        </w:rPr>
        <w:t xml:space="preserve">) وجود فروق ظاهرية بين متوسطات 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وحسب متغير الوظيفة الحالية، ولمعرفة الدلالة الإحصائية لتلك الفروق ؛ تم استخدام تحليل التباين الأحادي </w:t>
      </w:r>
      <w:r w:rsidRPr="00030386">
        <w:rPr>
          <w:rFonts w:ascii="Simplified Arabic" w:hAnsi="Simplified Arabic" w:cs="Simplified Arabic"/>
          <w:sz w:val="28"/>
          <w:szCs w:val="28"/>
          <w:lang w:bidi="ar-EG"/>
        </w:rPr>
        <w:t>One Way ANOVA</w:t>
      </w:r>
      <w:r w:rsidRPr="00030386">
        <w:rPr>
          <w:rFonts w:ascii="Simplified Arabic" w:hAnsi="Simplified Arabic" w:cs="Simplified Arabic"/>
          <w:sz w:val="28"/>
          <w:szCs w:val="28"/>
          <w:rtl/>
          <w:lang w:bidi="ar-EG"/>
        </w:rPr>
        <w:t>، والجدول (</w:t>
      </w:r>
      <w:r w:rsidR="00E47E8C" w:rsidRPr="00030386">
        <w:rPr>
          <w:rFonts w:ascii="Simplified Arabic" w:hAnsi="Simplified Arabic" w:cs="Simplified Arabic"/>
          <w:sz w:val="28"/>
          <w:szCs w:val="28"/>
          <w:rtl/>
          <w:lang w:bidi="ar-EG"/>
        </w:rPr>
        <w:t>36</w:t>
      </w:r>
      <w:r w:rsidRPr="00030386">
        <w:rPr>
          <w:rFonts w:ascii="Simplified Arabic" w:hAnsi="Simplified Arabic" w:cs="Simplified Arabic"/>
          <w:sz w:val="28"/>
          <w:szCs w:val="28"/>
          <w:rtl/>
          <w:lang w:bidi="ar-EG"/>
        </w:rPr>
        <w:t>) يبين ذلك</w:t>
      </w:r>
      <w:r w:rsidR="00136FFF" w:rsidRPr="00030386">
        <w:rPr>
          <w:rFonts w:ascii="Simplified Arabic" w:hAnsi="Simplified Arabic" w:cs="Simplified Arabic"/>
          <w:sz w:val="28"/>
          <w:szCs w:val="28"/>
          <w:lang w:bidi="ar-EG"/>
        </w:rPr>
        <w:t>.</w:t>
      </w:r>
    </w:p>
    <w:p w:rsidR="003701CD" w:rsidRPr="00030386" w:rsidRDefault="00C47D5A" w:rsidP="00104274">
      <w:pPr>
        <w:spacing w:after="200" w:line="276" w:lineRule="auto"/>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br w:type="page"/>
      </w:r>
      <w:r w:rsidR="003701CD"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36</w:t>
      </w:r>
      <w:r w:rsidR="003701CD" w:rsidRPr="00030386">
        <w:rPr>
          <w:rFonts w:ascii="Simplified Arabic" w:hAnsi="Simplified Arabic" w:cs="Simplified Arabic"/>
          <w:b/>
          <w:bCs/>
          <w:sz w:val="28"/>
          <w:szCs w:val="28"/>
          <w:rtl/>
          <w:lang w:bidi="ar-EG"/>
        </w:rPr>
        <w:t>)</w:t>
      </w:r>
    </w:p>
    <w:p w:rsidR="007A1A5C" w:rsidRPr="00030386" w:rsidRDefault="003701CD" w:rsidP="00307141">
      <w:pPr>
        <w:bidi/>
        <w:ind w:right="-154"/>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نتائج تحليل التباين الأحادي لمتوسطات 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b/>
          <w:bCs/>
          <w:sz w:val="28"/>
          <w:szCs w:val="28"/>
          <w:rtl/>
          <w:lang w:bidi="ar-EG"/>
        </w:rPr>
        <w:t>إدارة</w:t>
      </w:r>
      <w:r w:rsidR="00513D95"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للقيام بالأنشطة</w:t>
      </w:r>
      <w:r w:rsidR="007A1A5C" w:rsidRPr="00030386">
        <w:rPr>
          <w:rFonts w:ascii="Simplified Arabic" w:hAnsi="Simplified Arabic" w:cs="Simplified Arabic"/>
          <w:sz w:val="28"/>
          <w:szCs w:val="28"/>
          <w:rtl/>
          <w:lang w:bidi="ar-EG"/>
        </w:rPr>
        <w:t xml:space="preserve"> </w:t>
      </w:r>
      <w:r w:rsidRPr="00030386">
        <w:rPr>
          <w:rFonts w:ascii="Simplified Arabic" w:hAnsi="Simplified Arabic" w:cs="Simplified Arabic"/>
          <w:b/>
          <w:bCs/>
          <w:sz w:val="28"/>
          <w:szCs w:val="28"/>
          <w:rtl/>
          <w:lang w:bidi="ar-EG"/>
        </w:rPr>
        <w:t>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وحسب متغير الوظيفة الحالية</w:t>
      </w:r>
    </w:p>
    <w:tbl>
      <w:tblPr>
        <w:bidiVisual/>
        <w:tblW w:w="10490"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161"/>
        <w:gridCol w:w="1276"/>
        <w:gridCol w:w="992"/>
        <w:gridCol w:w="992"/>
        <w:gridCol w:w="992"/>
        <w:gridCol w:w="1277"/>
      </w:tblGrid>
      <w:tr w:rsidR="00030386" w:rsidRPr="00030386" w:rsidTr="00526B3D">
        <w:tc>
          <w:tcPr>
            <w:tcW w:w="1800" w:type="dxa"/>
            <w:shd w:val="clear" w:color="auto" w:fill="D9D9D9"/>
          </w:tcPr>
          <w:p w:rsidR="007A1A5C" w:rsidRPr="00030386" w:rsidRDefault="007A1A5C" w:rsidP="00307141">
            <w:pPr>
              <w:bidi/>
              <w:ind w:right="-154"/>
              <w:jc w:val="center"/>
              <w:rPr>
                <w:rFonts w:ascii="Simplified Arabic" w:hAnsi="Simplified Arabic" w:cs="Simplified Arabic"/>
                <w:b/>
                <w:bCs/>
                <w:rtl/>
                <w:lang w:bidi="ar-EG"/>
              </w:rPr>
            </w:pPr>
            <w:r w:rsidRPr="00030386">
              <w:rPr>
                <w:rFonts w:ascii="Simplified Arabic" w:hAnsi="Simplified Arabic" w:cs="Simplified Arabic"/>
                <w:b/>
                <w:bCs/>
                <w:rtl/>
              </w:rPr>
              <w:t>المجال</w:t>
            </w:r>
          </w:p>
        </w:tc>
        <w:tc>
          <w:tcPr>
            <w:tcW w:w="3161" w:type="dxa"/>
            <w:shd w:val="clear" w:color="auto" w:fill="D9D9D9"/>
          </w:tcPr>
          <w:p w:rsidR="007A1A5C" w:rsidRPr="00030386" w:rsidRDefault="007A1A5C" w:rsidP="00307141">
            <w:pPr>
              <w:bidi/>
              <w:ind w:right="-154"/>
              <w:jc w:val="center"/>
              <w:rPr>
                <w:rFonts w:ascii="Simplified Arabic" w:hAnsi="Simplified Arabic" w:cs="Simplified Arabic"/>
                <w:b/>
                <w:bCs/>
                <w:rtl/>
                <w:lang w:bidi="ar-EG"/>
              </w:rPr>
            </w:pPr>
            <w:r w:rsidRPr="00030386">
              <w:rPr>
                <w:rFonts w:ascii="Simplified Arabic" w:hAnsi="Simplified Arabic" w:cs="Simplified Arabic"/>
                <w:b/>
                <w:bCs/>
                <w:rtl/>
              </w:rPr>
              <w:t>مصدر التباين</w:t>
            </w:r>
          </w:p>
        </w:tc>
        <w:tc>
          <w:tcPr>
            <w:tcW w:w="1276" w:type="dxa"/>
            <w:shd w:val="clear" w:color="auto" w:fill="D9D9D9"/>
          </w:tcPr>
          <w:p w:rsidR="007A1A5C" w:rsidRPr="00030386" w:rsidRDefault="007A1A5C" w:rsidP="00307141">
            <w:pPr>
              <w:bidi/>
              <w:ind w:right="-154"/>
              <w:jc w:val="center"/>
              <w:rPr>
                <w:rFonts w:ascii="Simplified Arabic" w:hAnsi="Simplified Arabic" w:cs="Simplified Arabic"/>
                <w:b/>
                <w:bCs/>
                <w:rtl/>
                <w:lang w:bidi="ar-EG"/>
              </w:rPr>
            </w:pPr>
            <w:r w:rsidRPr="00030386">
              <w:rPr>
                <w:rFonts w:ascii="Simplified Arabic" w:hAnsi="Simplified Arabic" w:cs="Simplified Arabic"/>
                <w:b/>
                <w:bCs/>
                <w:rtl/>
              </w:rPr>
              <w:t>مجموع</w:t>
            </w:r>
            <w:r w:rsidRPr="00030386">
              <w:rPr>
                <w:rFonts w:ascii="Simplified Arabic" w:hAnsi="Simplified Arabic" w:cs="Simplified Arabic"/>
                <w:b/>
                <w:bCs/>
                <w:rtl/>
              </w:rPr>
              <w:br/>
              <w:t>المربعات</w:t>
            </w:r>
          </w:p>
        </w:tc>
        <w:tc>
          <w:tcPr>
            <w:tcW w:w="992" w:type="dxa"/>
            <w:shd w:val="clear" w:color="auto" w:fill="D9D9D9"/>
          </w:tcPr>
          <w:p w:rsidR="007A1A5C" w:rsidRPr="00030386" w:rsidRDefault="007A1A5C" w:rsidP="00307141">
            <w:pPr>
              <w:bidi/>
              <w:ind w:right="-154"/>
              <w:jc w:val="center"/>
              <w:rPr>
                <w:rFonts w:ascii="Simplified Arabic" w:hAnsi="Simplified Arabic" w:cs="Simplified Arabic"/>
                <w:b/>
                <w:bCs/>
                <w:rtl/>
                <w:lang w:bidi="ar-EG"/>
              </w:rPr>
            </w:pPr>
            <w:r w:rsidRPr="00030386">
              <w:rPr>
                <w:rFonts w:ascii="Simplified Arabic" w:hAnsi="Simplified Arabic" w:cs="Simplified Arabic"/>
                <w:b/>
                <w:bCs/>
                <w:rtl/>
              </w:rPr>
              <w:t>درجات</w:t>
            </w:r>
            <w:r w:rsidRPr="00030386">
              <w:rPr>
                <w:rFonts w:ascii="Simplified Arabic" w:hAnsi="Simplified Arabic" w:cs="Simplified Arabic"/>
                <w:b/>
                <w:bCs/>
                <w:rtl/>
              </w:rPr>
              <w:br/>
              <w:t>الحرية</w:t>
            </w:r>
          </w:p>
        </w:tc>
        <w:tc>
          <w:tcPr>
            <w:tcW w:w="992" w:type="dxa"/>
            <w:shd w:val="clear" w:color="auto" w:fill="D9D9D9"/>
          </w:tcPr>
          <w:p w:rsidR="007A1A5C" w:rsidRPr="00030386" w:rsidRDefault="007A1A5C" w:rsidP="00307141">
            <w:pPr>
              <w:bidi/>
              <w:ind w:right="-154"/>
              <w:jc w:val="center"/>
              <w:rPr>
                <w:rFonts w:ascii="Simplified Arabic" w:hAnsi="Simplified Arabic" w:cs="Simplified Arabic"/>
                <w:b/>
                <w:bCs/>
                <w:rtl/>
                <w:lang w:bidi="ar-EG"/>
              </w:rPr>
            </w:pPr>
            <w:r w:rsidRPr="00030386">
              <w:rPr>
                <w:rFonts w:ascii="Simplified Arabic" w:hAnsi="Simplified Arabic" w:cs="Simplified Arabic"/>
                <w:b/>
                <w:bCs/>
                <w:rtl/>
              </w:rPr>
              <w:t>متوسط</w:t>
            </w:r>
            <w:r w:rsidRPr="00030386">
              <w:rPr>
                <w:rFonts w:ascii="Simplified Arabic" w:hAnsi="Simplified Arabic" w:cs="Simplified Arabic"/>
                <w:b/>
                <w:bCs/>
                <w:rtl/>
              </w:rPr>
              <w:br/>
              <w:t>المربعات</w:t>
            </w:r>
          </w:p>
        </w:tc>
        <w:tc>
          <w:tcPr>
            <w:tcW w:w="992" w:type="dxa"/>
            <w:shd w:val="clear" w:color="auto" w:fill="D9D9D9"/>
          </w:tcPr>
          <w:p w:rsidR="007A1A5C" w:rsidRPr="00030386" w:rsidRDefault="007A1A5C" w:rsidP="00307141">
            <w:pPr>
              <w:bidi/>
              <w:ind w:right="-154"/>
              <w:jc w:val="center"/>
              <w:rPr>
                <w:rFonts w:ascii="Simplified Arabic" w:hAnsi="Simplified Arabic" w:cs="Simplified Arabic"/>
                <w:b/>
                <w:bCs/>
                <w:rtl/>
                <w:lang w:bidi="ar-EG"/>
              </w:rPr>
            </w:pPr>
            <w:r w:rsidRPr="00030386">
              <w:rPr>
                <w:rFonts w:ascii="Simplified Arabic" w:hAnsi="Simplified Arabic" w:cs="Simplified Arabic"/>
                <w:b/>
                <w:bCs/>
                <w:rtl/>
              </w:rPr>
              <w:t>قيمة ف</w:t>
            </w:r>
          </w:p>
        </w:tc>
        <w:tc>
          <w:tcPr>
            <w:tcW w:w="1277" w:type="dxa"/>
            <w:shd w:val="clear" w:color="auto" w:fill="D9D9D9"/>
          </w:tcPr>
          <w:p w:rsidR="007A1A5C" w:rsidRPr="00030386" w:rsidRDefault="007A1A5C" w:rsidP="00307141">
            <w:pPr>
              <w:bidi/>
              <w:ind w:right="-154"/>
              <w:jc w:val="center"/>
              <w:rPr>
                <w:rFonts w:ascii="Simplified Arabic" w:hAnsi="Simplified Arabic" w:cs="Simplified Arabic"/>
                <w:b/>
                <w:bCs/>
                <w:rtl/>
                <w:lang w:bidi="ar-EG"/>
              </w:rPr>
            </w:pPr>
            <w:r w:rsidRPr="00030386">
              <w:rPr>
                <w:rFonts w:ascii="Simplified Arabic" w:hAnsi="Simplified Arabic" w:cs="Simplified Arabic"/>
                <w:b/>
                <w:bCs/>
                <w:rtl/>
              </w:rPr>
              <w:t>الدلالة</w:t>
            </w:r>
            <w:r w:rsidRPr="00030386">
              <w:rPr>
                <w:rFonts w:ascii="Simplified Arabic" w:hAnsi="Simplified Arabic" w:cs="Simplified Arabic"/>
                <w:b/>
                <w:bCs/>
                <w:rtl/>
              </w:rPr>
              <w:br/>
              <w:t>الإحصائية</w:t>
            </w:r>
          </w:p>
        </w:tc>
      </w:tr>
      <w:tr w:rsidR="00030386" w:rsidRPr="00030386" w:rsidTr="008F379F">
        <w:tc>
          <w:tcPr>
            <w:tcW w:w="1800" w:type="dxa"/>
            <w:vMerge w:val="restart"/>
            <w:shd w:val="clear" w:color="auto" w:fill="auto"/>
          </w:tcPr>
          <w:p w:rsidR="00BE4786" w:rsidRPr="00030386" w:rsidRDefault="00BE4786"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الصفات الشخصية</w:t>
            </w:r>
          </w:p>
          <w:p w:rsidR="00BE4786" w:rsidRPr="00030386" w:rsidRDefault="00BE4786" w:rsidP="008F379F">
            <w:pPr>
              <w:bidi/>
              <w:ind w:right="-154"/>
              <w:jc w:val="lowKashida"/>
              <w:rPr>
                <w:rFonts w:ascii="Simplified Arabic" w:hAnsi="Simplified Arabic" w:cs="Simplified Arabic"/>
                <w:b/>
                <w:bCs/>
                <w:rtl/>
              </w:rPr>
            </w:pPr>
            <w:r w:rsidRPr="00030386">
              <w:rPr>
                <w:rFonts w:ascii="Simplified Arabic" w:hAnsi="Simplified Arabic" w:cs="Simplified Arabic"/>
                <w:b/>
                <w:bCs/>
                <w:rtl/>
              </w:rPr>
              <w:t xml:space="preserve">للموظفين </w:t>
            </w:r>
          </w:p>
        </w:tc>
        <w:tc>
          <w:tcPr>
            <w:tcW w:w="3161" w:type="dxa"/>
            <w:shd w:val="clear" w:color="auto" w:fill="auto"/>
          </w:tcPr>
          <w:p w:rsidR="00BE4786" w:rsidRPr="00030386" w:rsidRDefault="00BE4786" w:rsidP="008F379F">
            <w:pPr>
              <w:bidi/>
              <w:ind w:right="-154"/>
              <w:jc w:val="lowKashida"/>
              <w:rPr>
                <w:rFonts w:ascii="Simplified Arabic" w:hAnsi="Simplified Arabic" w:cs="Simplified Arabic"/>
                <w:b/>
                <w:bCs/>
                <w:lang w:bidi="ar-EG"/>
              </w:rPr>
            </w:pPr>
            <w:r w:rsidRPr="00030386">
              <w:rPr>
                <w:rFonts w:ascii="Simplified Arabic" w:hAnsi="Simplified Arabic" w:cs="Simplified Arabic"/>
                <w:b/>
                <w:bCs/>
                <w:rtl/>
              </w:rPr>
              <w:t>بين المجموعات داخل المجموعات</w:t>
            </w:r>
          </w:p>
        </w:tc>
        <w:tc>
          <w:tcPr>
            <w:tcW w:w="1276" w:type="dxa"/>
            <w:shd w:val="clear" w:color="auto" w:fill="auto"/>
          </w:tcPr>
          <w:p w:rsidR="00BE4786" w:rsidRPr="00030386" w:rsidRDefault="00BE478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0.146</w:t>
            </w:r>
          </w:p>
          <w:p w:rsidR="00BE4786" w:rsidRPr="00030386" w:rsidRDefault="00BE4786" w:rsidP="008F379F">
            <w:pPr>
              <w:bidi/>
              <w:ind w:right="-154" w:firstLine="4"/>
              <w:jc w:val="lowKashida"/>
              <w:rPr>
                <w:rFonts w:ascii="Simplified Arabic" w:hAnsi="Simplified Arabic" w:cs="Simplified Arabic"/>
                <w:b/>
                <w:bCs/>
                <w:rtl/>
              </w:rPr>
            </w:pPr>
            <w:r w:rsidRPr="00030386">
              <w:rPr>
                <w:rFonts w:ascii="Simplified Arabic" w:hAnsi="Simplified Arabic" w:cs="Simplified Arabic"/>
              </w:rPr>
              <w:t>38.539</w:t>
            </w:r>
          </w:p>
        </w:tc>
        <w:tc>
          <w:tcPr>
            <w:tcW w:w="992" w:type="dxa"/>
            <w:shd w:val="clear" w:color="auto" w:fill="auto"/>
          </w:tcPr>
          <w:p w:rsidR="00BE4786" w:rsidRPr="00030386" w:rsidRDefault="00BE478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2</w:t>
            </w:r>
          </w:p>
          <w:p w:rsidR="00BE4786" w:rsidRPr="00030386" w:rsidRDefault="00BE4786" w:rsidP="008F379F">
            <w:pPr>
              <w:bidi/>
              <w:ind w:right="-154" w:firstLine="4"/>
              <w:jc w:val="lowKashida"/>
              <w:rPr>
                <w:rFonts w:ascii="Simplified Arabic" w:hAnsi="Simplified Arabic" w:cs="Simplified Arabic"/>
                <w:b/>
                <w:bCs/>
                <w:rtl/>
              </w:rPr>
            </w:pPr>
            <w:r w:rsidRPr="00030386">
              <w:rPr>
                <w:rFonts w:ascii="Simplified Arabic" w:hAnsi="Simplified Arabic" w:cs="Simplified Arabic"/>
              </w:rPr>
              <w:t>101</w:t>
            </w:r>
          </w:p>
        </w:tc>
        <w:tc>
          <w:tcPr>
            <w:tcW w:w="992" w:type="dxa"/>
            <w:shd w:val="clear" w:color="auto" w:fill="auto"/>
          </w:tcPr>
          <w:p w:rsidR="00BE4786" w:rsidRPr="00030386" w:rsidRDefault="00BE478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0073</w:t>
            </w:r>
          </w:p>
          <w:p w:rsidR="00BE4786" w:rsidRPr="00030386" w:rsidRDefault="00BE4786" w:rsidP="008F379F">
            <w:pPr>
              <w:bidi/>
              <w:ind w:right="-154" w:firstLine="4"/>
              <w:jc w:val="lowKashida"/>
              <w:rPr>
                <w:rFonts w:ascii="Simplified Arabic" w:hAnsi="Simplified Arabic" w:cs="Simplified Arabic"/>
                <w:b/>
                <w:bCs/>
                <w:rtl/>
              </w:rPr>
            </w:pPr>
            <w:r w:rsidRPr="00030386">
              <w:rPr>
                <w:rFonts w:ascii="Simplified Arabic" w:hAnsi="Simplified Arabic" w:cs="Simplified Arabic"/>
              </w:rPr>
              <w:t>0382</w:t>
            </w:r>
          </w:p>
        </w:tc>
        <w:tc>
          <w:tcPr>
            <w:tcW w:w="992" w:type="dxa"/>
            <w:shd w:val="clear" w:color="auto" w:fill="auto"/>
          </w:tcPr>
          <w:p w:rsidR="00BE4786" w:rsidRPr="00030386" w:rsidRDefault="00BE4786" w:rsidP="008F379F">
            <w:pPr>
              <w:bidi/>
              <w:ind w:right="-154" w:firstLine="4"/>
              <w:jc w:val="lowKashida"/>
              <w:rPr>
                <w:rFonts w:ascii="Simplified Arabic" w:hAnsi="Simplified Arabic" w:cs="Simplified Arabic"/>
                <w:b/>
                <w:bCs/>
                <w:rtl/>
              </w:rPr>
            </w:pPr>
            <w:r w:rsidRPr="00030386">
              <w:rPr>
                <w:rFonts w:ascii="Simplified Arabic" w:hAnsi="Simplified Arabic" w:cs="Simplified Arabic"/>
              </w:rPr>
              <w:t>0192</w:t>
            </w:r>
          </w:p>
        </w:tc>
        <w:tc>
          <w:tcPr>
            <w:tcW w:w="1277" w:type="dxa"/>
            <w:shd w:val="clear" w:color="auto" w:fill="auto"/>
          </w:tcPr>
          <w:p w:rsidR="00BE4786" w:rsidRPr="00030386" w:rsidRDefault="00BE4786" w:rsidP="008F379F">
            <w:pPr>
              <w:bidi/>
              <w:ind w:right="-154" w:firstLine="4"/>
              <w:jc w:val="lowKashida"/>
              <w:rPr>
                <w:rFonts w:ascii="Simplified Arabic" w:hAnsi="Simplified Arabic" w:cs="Simplified Arabic"/>
                <w:b/>
                <w:bCs/>
              </w:rPr>
            </w:pPr>
            <w:r w:rsidRPr="00030386">
              <w:rPr>
                <w:rFonts w:ascii="Simplified Arabic" w:hAnsi="Simplified Arabic" w:cs="Simplified Arabic"/>
              </w:rPr>
              <w:t>0826</w:t>
            </w:r>
          </w:p>
        </w:tc>
      </w:tr>
      <w:tr w:rsidR="00030386" w:rsidRPr="00030386" w:rsidTr="008F379F">
        <w:tc>
          <w:tcPr>
            <w:tcW w:w="1800" w:type="dxa"/>
            <w:vMerge/>
            <w:shd w:val="clear" w:color="auto" w:fill="auto"/>
          </w:tcPr>
          <w:p w:rsidR="00BE4786" w:rsidRPr="00030386" w:rsidRDefault="00BE4786" w:rsidP="008F379F">
            <w:pPr>
              <w:pStyle w:val="Other0"/>
              <w:spacing w:after="0" w:line="240" w:lineRule="auto"/>
              <w:ind w:firstLine="0"/>
              <w:jc w:val="lowKashida"/>
              <w:rPr>
                <w:rFonts w:ascii="Simplified Arabic" w:hAnsi="Simplified Arabic" w:cs="Simplified Arabic"/>
                <w:b/>
                <w:bCs/>
                <w:rtl/>
              </w:rPr>
            </w:pPr>
          </w:p>
        </w:tc>
        <w:tc>
          <w:tcPr>
            <w:tcW w:w="3161" w:type="dxa"/>
            <w:shd w:val="clear" w:color="auto" w:fill="auto"/>
          </w:tcPr>
          <w:p w:rsidR="00BE4786" w:rsidRPr="00030386" w:rsidRDefault="00BE4786" w:rsidP="008F379F">
            <w:pPr>
              <w:bidi/>
              <w:ind w:right="-154"/>
              <w:jc w:val="lowKashida"/>
              <w:rPr>
                <w:rFonts w:ascii="Simplified Arabic" w:hAnsi="Simplified Arabic" w:cs="Simplified Arabic"/>
                <w:b/>
                <w:bCs/>
                <w:rtl/>
              </w:rPr>
            </w:pPr>
            <w:r w:rsidRPr="00030386">
              <w:rPr>
                <w:rFonts w:ascii="Simplified Arabic" w:hAnsi="Simplified Arabic" w:cs="Simplified Arabic"/>
                <w:b/>
                <w:bCs/>
                <w:rtl/>
              </w:rPr>
              <w:t>المجموع</w:t>
            </w:r>
          </w:p>
        </w:tc>
        <w:tc>
          <w:tcPr>
            <w:tcW w:w="1276" w:type="dxa"/>
            <w:shd w:val="clear" w:color="auto" w:fill="auto"/>
          </w:tcPr>
          <w:p w:rsidR="00BE4786" w:rsidRPr="00030386" w:rsidRDefault="00BE478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38685</w:t>
            </w:r>
          </w:p>
        </w:tc>
        <w:tc>
          <w:tcPr>
            <w:tcW w:w="992" w:type="dxa"/>
            <w:shd w:val="clear" w:color="auto" w:fill="auto"/>
          </w:tcPr>
          <w:p w:rsidR="00BE4786" w:rsidRPr="00030386" w:rsidRDefault="00BE4786"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103</w:t>
            </w:r>
          </w:p>
        </w:tc>
        <w:tc>
          <w:tcPr>
            <w:tcW w:w="992" w:type="dxa"/>
            <w:shd w:val="clear" w:color="auto" w:fill="auto"/>
          </w:tcPr>
          <w:p w:rsidR="00BE4786" w:rsidRPr="00030386" w:rsidRDefault="00BE4786" w:rsidP="008F379F">
            <w:pPr>
              <w:pStyle w:val="Other20"/>
              <w:bidi/>
              <w:ind w:firstLine="4"/>
              <w:jc w:val="lowKashida"/>
              <w:rPr>
                <w:rFonts w:ascii="Simplified Arabic" w:hAnsi="Simplified Arabic" w:cs="Simplified Arabic"/>
                <w:sz w:val="24"/>
                <w:szCs w:val="24"/>
              </w:rPr>
            </w:pPr>
          </w:p>
        </w:tc>
        <w:tc>
          <w:tcPr>
            <w:tcW w:w="992" w:type="dxa"/>
            <w:shd w:val="clear" w:color="auto" w:fill="auto"/>
          </w:tcPr>
          <w:p w:rsidR="00BE4786" w:rsidRPr="00030386" w:rsidRDefault="00BE4786" w:rsidP="008F379F">
            <w:pPr>
              <w:bidi/>
              <w:ind w:right="-154" w:firstLine="4"/>
              <w:jc w:val="lowKashida"/>
              <w:rPr>
                <w:rFonts w:ascii="Simplified Arabic" w:hAnsi="Simplified Arabic" w:cs="Simplified Arabic"/>
              </w:rPr>
            </w:pPr>
          </w:p>
        </w:tc>
        <w:tc>
          <w:tcPr>
            <w:tcW w:w="1277" w:type="dxa"/>
            <w:shd w:val="clear" w:color="auto" w:fill="auto"/>
          </w:tcPr>
          <w:p w:rsidR="00BE4786" w:rsidRPr="00030386" w:rsidRDefault="00BE4786" w:rsidP="008F379F">
            <w:pPr>
              <w:bidi/>
              <w:ind w:right="-154" w:firstLine="4"/>
              <w:jc w:val="lowKashida"/>
              <w:rPr>
                <w:rFonts w:ascii="Simplified Arabic" w:hAnsi="Simplified Arabic" w:cs="Simplified Arabic"/>
              </w:rPr>
            </w:pPr>
          </w:p>
        </w:tc>
      </w:tr>
      <w:tr w:rsidR="00030386" w:rsidRPr="00030386" w:rsidTr="008F379F">
        <w:tc>
          <w:tcPr>
            <w:tcW w:w="1800" w:type="dxa"/>
            <w:shd w:val="clear" w:color="auto" w:fill="auto"/>
          </w:tcPr>
          <w:p w:rsidR="007A1A5C" w:rsidRPr="00030386" w:rsidRDefault="007A1A5C"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خصائص المقدرة</w:t>
            </w:r>
          </w:p>
        </w:tc>
        <w:tc>
          <w:tcPr>
            <w:tcW w:w="3161" w:type="dxa"/>
            <w:shd w:val="clear" w:color="auto" w:fill="auto"/>
          </w:tcPr>
          <w:p w:rsidR="007A1A5C" w:rsidRPr="00030386" w:rsidRDefault="007A1A5C" w:rsidP="008F379F">
            <w:pPr>
              <w:bidi/>
              <w:ind w:right="-154"/>
              <w:jc w:val="lowKashida"/>
              <w:rPr>
                <w:rFonts w:ascii="Simplified Arabic" w:hAnsi="Simplified Arabic" w:cs="Simplified Arabic"/>
                <w:b/>
                <w:bCs/>
                <w:rtl/>
              </w:rPr>
            </w:pPr>
            <w:r w:rsidRPr="00030386">
              <w:rPr>
                <w:rFonts w:ascii="Simplified Arabic" w:hAnsi="Simplified Arabic" w:cs="Simplified Arabic"/>
                <w:b/>
                <w:bCs/>
                <w:rtl/>
              </w:rPr>
              <w:t>بين المجموعات</w:t>
            </w:r>
          </w:p>
        </w:tc>
        <w:tc>
          <w:tcPr>
            <w:tcW w:w="1276"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0.384</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2</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0192</w:t>
            </w:r>
          </w:p>
        </w:tc>
        <w:tc>
          <w:tcPr>
            <w:tcW w:w="992" w:type="dxa"/>
            <w:shd w:val="clear" w:color="auto" w:fill="auto"/>
          </w:tcPr>
          <w:p w:rsidR="007A1A5C" w:rsidRPr="00030386" w:rsidRDefault="007A1A5C" w:rsidP="008F379F">
            <w:pPr>
              <w:bidi/>
              <w:ind w:right="-154" w:firstLine="4"/>
              <w:jc w:val="lowKashida"/>
              <w:rPr>
                <w:rFonts w:ascii="Simplified Arabic" w:hAnsi="Simplified Arabic" w:cs="Simplified Arabic"/>
              </w:rPr>
            </w:pPr>
            <w:r w:rsidRPr="00030386">
              <w:rPr>
                <w:rFonts w:ascii="Simplified Arabic" w:hAnsi="Simplified Arabic" w:cs="Simplified Arabic"/>
              </w:rPr>
              <w:t>0318</w:t>
            </w:r>
          </w:p>
        </w:tc>
        <w:tc>
          <w:tcPr>
            <w:tcW w:w="1277" w:type="dxa"/>
            <w:shd w:val="clear" w:color="auto" w:fill="auto"/>
          </w:tcPr>
          <w:p w:rsidR="007A1A5C" w:rsidRPr="00030386" w:rsidRDefault="007A1A5C" w:rsidP="008F379F">
            <w:pPr>
              <w:bidi/>
              <w:ind w:right="-154" w:firstLine="4"/>
              <w:jc w:val="lowKashida"/>
              <w:rPr>
                <w:rFonts w:ascii="Simplified Arabic" w:hAnsi="Simplified Arabic" w:cs="Simplified Arabic"/>
              </w:rPr>
            </w:pPr>
            <w:r w:rsidRPr="00030386">
              <w:rPr>
                <w:rFonts w:ascii="Simplified Arabic" w:hAnsi="Simplified Arabic" w:cs="Simplified Arabic"/>
              </w:rPr>
              <w:t>0728</w:t>
            </w:r>
          </w:p>
        </w:tc>
      </w:tr>
      <w:tr w:rsidR="00030386" w:rsidRPr="00030386" w:rsidTr="008F379F">
        <w:tc>
          <w:tcPr>
            <w:tcW w:w="1800" w:type="dxa"/>
            <w:shd w:val="clear" w:color="auto" w:fill="auto"/>
          </w:tcPr>
          <w:p w:rsidR="007A1A5C" w:rsidRPr="00030386" w:rsidRDefault="007A1A5C"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الاتصالية</w:t>
            </w:r>
          </w:p>
        </w:tc>
        <w:tc>
          <w:tcPr>
            <w:tcW w:w="3161" w:type="dxa"/>
            <w:shd w:val="clear" w:color="auto" w:fill="auto"/>
          </w:tcPr>
          <w:p w:rsidR="007A1A5C" w:rsidRPr="00030386" w:rsidRDefault="007A1A5C" w:rsidP="008F379F">
            <w:pPr>
              <w:bidi/>
              <w:ind w:right="-154"/>
              <w:jc w:val="lowKashida"/>
              <w:rPr>
                <w:rFonts w:ascii="Simplified Arabic" w:hAnsi="Simplified Arabic" w:cs="Simplified Arabic"/>
                <w:b/>
                <w:bCs/>
                <w:rtl/>
              </w:rPr>
            </w:pPr>
            <w:r w:rsidRPr="00030386">
              <w:rPr>
                <w:rFonts w:ascii="Simplified Arabic" w:hAnsi="Simplified Arabic" w:cs="Simplified Arabic"/>
                <w:b/>
                <w:bCs/>
                <w:rtl/>
              </w:rPr>
              <w:t>داخل المجموعات</w:t>
            </w:r>
          </w:p>
        </w:tc>
        <w:tc>
          <w:tcPr>
            <w:tcW w:w="1276"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60.981</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101</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0.604</w:t>
            </w:r>
          </w:p>
        </w:tc>
        <w:tc>
          <w:tcPr>
            <w:tcW w:w="992"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c>
          <w:tcPr>
            <w:tcW w:w="1277"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r>
      <w:tr w:rsidR="00030386" w:rsidRPr="00030386" w:rsidTr="008F379F">
        <w:tc>
          <w:tcPr>
            <w:tcW w:w="1800" w:type="dxa"/>
            <w:shd w:val="clear" w:color="auto" w:fill="auto"/>
          </w:tcPr>
          <w:p w:rsidR="007A1A5C" w:rsidRPr="00030386" w:rsidRDefault="007A1A5C"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للموظفين</w:t>
            </w:r>
          </w:p>
        </w:tc>
        <w:tc>
          <w:tcPr>
            <w:tcW w:w="3161" w:type="dxa"/>
            <w:shd w:val="clear" w:color="auto" w:fill="auto"/>
          </w:tcPr>
          <w:p w:rsidR="007A1A5C" w:rsidRPr="00030386" w:rsidRDefault="007A1A5C" w:rsidP="008F379F">
            <w:pPr>
              <w:bidi/>
              <w:ind w:right="-154"/>
              <w:jc w:val="lowKashida"/>
              <w:rPr>
                <w:rFonts w:ascii="Simplified Arabic" w:hAnsi="Simplified Arabic" w:cs="Simplified Arabic"/>
                <w:b/>
                <w:bCs/>
                <w:rtl/>
              </w:rPr>
            </w:pPr>
            <w:r w:rsidRPr="00030386">
              <w:rPr>
                <w:rFonts w:ascii="Simplified Arabic" w:hAnsi="Simplified Arabic" w:cs="Simplified Arabic"/>
                <w:b/>
                <w:bCs/>
                <w:rtl/>
              </w:rPr>
              <w:t>المجموع</w:t>
            </w:r>
          </w:p>
        </w:tc>
        <w:tc>
          <w:tcPr>
            <w:tcW w:w="1276"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61365</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103</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p>
        </w:tc>
        <w:tc>
          <w:tcPr>
            <w:tcW w:w="992"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c>
          <w:tcPr>
            <w:tcW w:w="1277"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r>
      <w:tr w:rsidR="00030386" w:rsidRPr="00030386" w:rsidTr="008F379F">
        <w:tc>
          <w:tcPr>
            <w:tcW w:w="1800" w:type="dxa"/>
            <w:shd w:val="clear" w:color="auto" w:fill="auto"/>
          </w:tcPr>
          <w:p w:rsidR="007A1A5C" w:rsidRPr="00030386" w:rsidRDefault="007A1A5C"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مواصفات</w:t>
            </w:r>
          </w:p>
        </w:tc>
        <w:tc>
          <w:tcPr>
            <w:tcW w:w="3161" w:type="dxa"/>
            <w:shd w:val="clear" w:color="auto" w:fill="auto"/>
          </w:tcPr>
          <w:p w:rsidR="007A1A5C" w:rsidRPr="00030386" w:rsidRDefault="007A1A5C" w:rsidP="008F379F">
            <w:pPr>
              <w:bidi/>
              <w:ind w:right="-154"/>
              <w:jc w:val="lowKashida"/>
              <w:rPr>
                <w:rFonts w:ascii="Simplified Arabic" w:hAnsi="Simplified Arabic" w:cs="Simplified Arabic"/>
                <w:b/>
                <w:bCs/>
                <w:rtl/>
              </w:rPr>
            </w:pPr>
            <w:r w:rsidRPr="00030386">
              <w:rPr>
                <w:rFonts w:ascii="Simplified Arabic" w:hAnsi="Simplified Arabic" w:cs="Simplified Arabic"/>
                <w:b/>
                <w:bCs/>
                <w:rtl/>
              </w:rPr>
              <w:t>بين المجموعات</w:t>
            </w:r>
          </w:p>
        </w:tc>
        <w:tc>
          <w:tcPr>
            <w:tcW w:w="1276"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0815</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2</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0.408</w:t>
            </w:r>
          </w:p>
        </w:tc>
        <w:tc>
          <w:tcPr>
            <w:tcW w:w="992" w:type="dxa"/>
            <w:shd w:val="clear" w:color="auto" w:fill="auto"/>
          </w:tcPr>
          <w:p w:rsidR="007A1A5C" w:rsidRPr="00030386" w:rsidRDefault="007A1A5C" w:rsidP="008F379F">
            <w:pPr>
              <w:bidi/>
              <w:ind w:right="-154" w:firstLine="4"/>
              <w:jc w:val="lowKashida"/>
              <w:rPr>
                <w:rFonts w:ascii="Simplified Arabic" w:hAnsi="Simplified Arabic" w:cs="Simplified Arabic"/>
              </w:rPr>
            </w:pPr>
            <w:r w:rsidRPr="00030386">
              <w:rPr>
                <w:rFonts w:ascii="Simplified Arabic" w:hAnsi="Simplified Arabic" w:cs="Simplified Arabic"/>
              </w:rPr>
              <w:t>0.984</w:t>
            </w:r>
          </w:p>
        </w:tc>
        <w:tc>
          <w:tcPr>
            <w:tcW w:w="1277" w:type="dxa"/>
            <w:shd w:val="clear" w:color="auto" w:fill="auto"/>
          </w:tcPr>
          <w:p w:rsidR="007A1A5C" w:rsidRPr="00030386" w:rsidRDefault="007A1A5C" w:rsidP="008F379F">
            <w:pPr>
              <w:bidi/>
              <w:ind w:right="-154" w:firstLine="4"/>
              <w:jc w:val="lowKashida"/>
              <w:rPr>
                <w:rFonts w:ascii="Simplified Arabic" w:hAnsi="Simplified Arabic" w:cs="Simplified Arabic"/>
              </w:rPr>
            </w:pPr>
            <w:r w:rsidRPr="00030386">
              <w:rPr>
                <w:rFonts w:ascii="Simplified Arabic" w:hAnsi="Simplified Arabic" w:cs="Simplified Arabic"/>
              </w:rPr>
              <w:t>0.377</w:t>
            </w:r>
          </w:p>
        </w:tc>
      </w:tr>
      <w:tr w:rsidR="00030386" w:rsidRPr="00030386" w:rsidTr="008F379F">
        <w:tc>
          <w:tcPr>
            <w:tcW w:w="1800" w:type="dxa"/>
            <w:shd w:val="clear" w:color="auto" w:fill="auto"/>
          </w:tcPr>
          <w:p w:rsidR="007A1A5C" w:rsidRPr="00030386" w:rsidRDefault="007A1A5C"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المستوى العلمي</w:t>
            </w:r>
          </w:p>
        </w:tc>
        <w:tc>
          <w:tcPr>
            <w:tcW w:w="3161" w:type="dxa"/>
            <w:shd w:val="clear" w:color="auto" w:fill="auto"/>
          </w:tcPr>
          <w:p w:rsidR="007A1A5C" w:rsidRPr="00030386" w:rsidRDefault="007A1A5C" w:rsidP="008F379F">
            <w:pPr>
              <w:bidi/>
              <w:ind w:right="-154"/>
              <w:jc w:val="lowKashida"/>
              <w:rPr>
                <w:rFonts w:ascii="Simplified Arabic" w:hAnsi="Simplified Arabic" w:cs="Simplified Arabic"/>
                <w:b/>
                <w:bCs/>
                <w:rtl/>
              </w:rPr>
            </w:pPr>
            <w:r w:rsidRPr="00030386">
              <w:rPr>
                <w:rFonts w:ascii="Simplified Arabic" w:hAnsi="Simplified Arabic" w:cs="Simplified Arabic"/>
                <w:b/>
                <w:bCs/>
                <w:rtl/>
              </w:rPr>
              <w:t>داخل المجموعات</w:t>
            </w:r>
          </w:p>
        </w:tc>
        <w:tc>
          <w:tcPr>
            <w:tcW w:w="1276"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41.835</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101</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0414</w:t>
            </w:r>
          </w:p>
        </w:tc>
        <w:tc>
          <w:tcPr>
            <w:tcW w:w="992"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c>
          <w:tcPr>
            <w:tcW w:w="1277"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r>
      <w:tr w:rsidR="00030386" w:rsidRPr="00030386" w:rsidTr="008F379F">
        <w:tc>
          <w:tcPr>
            <w:tcW w:w="1800" w:type="dxa"/>
            <w:shd w:val="clear" w:color="auto" w:fill="auto"/>
          </w:tcPr>
          <w:p w:rsidR="007A1A5C" w:rsidRPr="00030386" w:rsidRDefault="007A1A5C"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للموظفين</w:t>
            </w:r>
          </w:p>
        </w:tc>
        <w:tc>
          <w:tcPr>
            <w:tcW w:w="3161" w:type="dxa"/>
            <w:shd w:val="clear" w:color="auto" w:fill="auto"/>
          </w:tcPr>
          <w:p w:rsidR="007A1A5C" w:rsidRPr="00030386" w:rsidRDefault="007A1A5C" w:rsidP="008F379F">
            <w:pPr>
              <w:bidi/>
              <w:ind w:right="-154"/>
              <w:jc w:val="lowKashida"/>
              <w:rPr>
                <w:rFonts w:ascii="Simplified Arabic" w:hAnsi="Simplified Arabic" w:cs="Simplified Arabic"/>
                <w:b/>
                <w:bCs/>
                <w:rtl/>
              </w:rPr>
            </w:pPr>
            <w:r w:rsidRPr="00030386">
              <w:rPr>
                <w:rFonts w:ascii="Simplified Arabic" w:hAnsi="Simplified Arabic" w:cs="Simplified Arabic"/>
                <w:b/>
                <w:bCs/>
                <w:rtl/>
              </w:rPr>
              <w:t>المجموع</w:t>
            </w:r>
          </w:p>
        </w:tc>
        <w:tc>
          <w:tcPr>
            <w:tcW w:w="1276"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42650</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103</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p>
        </w:tc>
        <w:tc>
          <w:tcPr>
            <w:tcW w:w="992"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c>
          <w:tcPr>
            <w:tcW w:w="1277"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r>
      <w:tr w:rsidR="00030386" w:rsidRPr="00030386" w:rsidTr="008F379F">
        <w:tc>
          <w:tcPr>
            <w:tcW w:w="1800" w:type="dxa"/>
            <w:shd w:val="clear" w:color="auto" w:fill="auto"/>
          </w:tcPr>
          <w:p w:rsidR="007A1A5C" w:rsidRPr="00030386" w:rsidRDefault="007A1A5C"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الصفات التكميلية</w:t>
            </w:r>
          </w:p>
        </w:tc>
        <w:tc>
          <w:tcPr>
            <w:tcW w:w="3161" w:type="dxa"/>
            <w:shd w:val="clear" w:color="auto" w:fill="auto"/>
          </w:tcPr>
          <w:p w:rsidR="007A1A5C" w:rsidRPr="00030386" w:rsidRDefault="007A1A5C" w:rsidP="008F379F">
            <w:pPr>
              <w:bidi/>
              <w:ind w:right="-154"/>
              <w:jc w:val="lowKashida"/>
              <w:rPr>
                <w:rFonts w:ascii="Simplified Arabic" w:hAnsi="Simplified Arabic" w:cs="Simplified Arabic"/>
                <w:b/>
                <w:bCs/>
                <w:rtl/>
              </w:rPr>
            </w:pPr>
            <w:r w:rsidRPr="00030386">
              <w:rPr>
                <w:rFonts w:ascii="Simplified Arabic" w:hAnsi="Simplified Arabic" w:cs="Simplified Arabic"/>
                <w:b/>
                <w:bCs/>
                <w:rtl/>
              </w:rPr>
              <w:t>بين المجموعات</w:t>
            </w:r>
          </w:p>
        </w:tc>
        <w:tc>
          <w:tcPr>
            <w:tcW w:w="1276"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0969</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2</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0485</w:t>
            </w:r>
          </w:p>
        </w:tc>
        <w:tc>
          <w:tcPr>
            <w:tcW w:w="992" w:type="dxa"/>
            <w:shd w:val="clear" w:color="auto" w:fill="auto"/>
          </w:tcPr>
          <w:p w:rsidR="007A1A5C" w:rsidRPr="00030386" w:rsidRDefault="007A1A5C" w:rsidP="008F379F">
            <w:pPr>
              <w:bidi/>
              <w:ind w:right="-154" w:firstLine="4"/>
              <w:jc w:val="lowKashida"/>
              <w:rPr>
                <w:rFonts w:ascii="Simplified Arabic" w:hAnsi="Simplified Arabic" w:cs="Simplified Arabic"/>
              </w:rPr>
            </w:pPr>
            <w:r w:rsidRPr="00030386">
              <w:rPr>
                <w:rFonts w:ascii="Simplified Arabic" w:hAnsi="Simplified Arabic" w:cs="Simplified Arabic"/>
              </w:rPr>
              <w:t>0933</w:t>
            </w:r>
          </w:p>
        </w:tc>
        <w:tc>
          <w:tcPr>
            <w:tcW w:w="1277" w:type="dxa"/>
            <w:shd w:val="clear" w:color="auto" w:fill="auto"/>
          </w:tcPr>
          <w:p w:rsidR="007A1A5C" w:rsidRPr="00030386" w:rsidRDefault="007A1A5C" w:rsidP="008F379F">
            <w:pPr>
              <w:bidi/>
              <w:ind w:right="-154" w:firstLine="4"/>
              <w:jc w:val="lowKashida"/>
              <w:rPr>
                <w:rFonts w:ascii="Simplified Arabic" w:hAnsi="Simplified Arabic" w:cs="Simplified Arabic"/>
              </w:rPr>
            </w:pPr>
            <w:r w:rsidRPr="00030386">
              <w:rPr>
                <w:rFonts w:ascii="Simplified Arabic" w:hAnsi="Simplified Arabic" w:cs="Simplified Arabic"/>
              </w:rPr>
              <w:t>0.397</w:t>
            </w:r>
          </w:p>
        </w:tc>
      </w:tr>
      <w:tr w:rsidR="00030386" w:rsidRPr="00030386" w:rsidTr="008F379F">
        <w:tc>
          <w:tcPr>
            <w:tcW w:w="1800" w:type="dxa"/>
            <w:shd w:val="clear" w:color="auto" w:fill="auto"/>
          </w:tcPr>
          <w:p w:rsidR="007A1A5C" w:rsidRPr="00030386" w:rsidRDefault="007A1A5C"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للموظفين</w:t>
            </w:r>
          </w:p>
        </w:tc>
        <w:tc>
          <w:tcPr>
            <w:tcW w:w="3161" w:type="dxa"/>
            <w:shd w:val="clear" w:color="auto" w:fill="auto"/>
          </w:tcPr>
          <w:p w:rsidR="007A1A5C" w:rsidRPr="00030386" w:rsidRDefault="007A1A5C" w:rsidP="008F379F">
            <w:pPr>
              <w:bidi/>
              <w:ind w:right="-154"/>
              <w:jc w:val="lowKashida"/>
              <w:rPr>
                <w:rFonts w:ascii="Simplified Arabic" w:hAnsi="Simplified Arabic" w:cs="Simplified Arabic"/>
                <w:b/>
                <w:bCs/>
                <w:rtl/>
              </w:rPr>
            </w:pPr>
            <w:r w:rsidRPr="00030386">
              <w:rPr>
                <w:rFonts w:ascii="Simplified Arabic" w:hAnsi="Simplified Arabic" w:cs="Simplified Arabic"/>
                <w:b/>
                <w:bCs/>
                <w:rtl/>
              </w:rPr>
              <w:t>داخل المجموعات</w:t>
            </w:r>
          </w:p>
        </w:tc>
        <w:tc>
          <w:tcPr>
            <w:tcW w:w="1276"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52.485</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101</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0520</w:t>
            </w:r>
          </w:p>
        </w:tc>
        <w:tc>
          <w:tcPr>
            <w:tcW w:w="992"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c>
          <w:tcPr>
            <w:tcW w:w="1277"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r>
      <w:tr w:rsidR="00030386" w:rsidRPr="00030386" w:rsidTr="008F379F">
        <w:tc>
          <w:tcPr>
            <w:tcW w:w="1800" w:type="dxa"/>
            <w:shd w:val="clear" w:color="auto" w:fill="auto"/>
          </w:tcPr>
          <w:p w:rsidR="007A1A5C" w:rsidRPr="00030386" w:rsidRDefault="007A1A5C"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الإداريين</w:t>
            </w:r>
          </w:p>
        </w:tc>
        <w:tc>
          <w:tcPr>
            <w:tcW w:w="3161" w:type="dxa"/>
            <w:shd w:val="clear" w:color="auto" w:fill="auto"/>
          </w:tcPr>
          <w:p w:rsidR="007A1A5C" w:rsidRPr="00030386" w:rsidRDefault="007A1A5C" w:rsidP="008F379F">
            <w:pPr>
              <w:bidi/>
              <w:ind w:right="-154"/>
              <w:jc w:val="lowKashida"/>
              <w:rPr>
                <w:rFonts w:ascii="Simplified Arabic" w:hAnsi="Simplified Arabic" w:cs="Simplified Arabic"/>
                <w:b/>
                <w:bCs/>
                <w:rtl/>
              </w:rPr>
            </w:pPr>
            <w:r w:rsidRPr="00030386">
              <w:rPr>
                <w:rFonts w:ascii="Simplified Arabic" w:hAnsi="Simplified Arabic" w:cs="Simplified Arabic"/>
                <w:b/>
                <w:bCs/>
                <w:rtl/>
              </w:rPr>
              <w:t>المجموع</w:t>
            </w:r>
          </w:p>
        </w:tc>
        <w:tc>
          <w:tcPr>
            <w:tcW w:w="1276"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53.454</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r w:rsidRPr="00030386">
              <w:rPr>
                <w:rFonts w:ascii="Simplified Arabic" w:hAnsi="Simplified Arabic" w:cs="Simplified Arabic"/>
                <w:sz w:val="24"/>
                <w:szCs w:val="24"/>
              </w:rPr>
              <w:t>103</w:t>
            </w:r>
          </w:p>
        </w:tc>
        <w:tc>
          <w:tcPr>
            <w:tcW w:w="992" w:type="dxa"/>
            <w:shd w:val="clear" w:color="auto" w:fill="auto"/>
          </w:tcPr>
          <w:p w:rsidR="007A1A5C" w:rsidRPr="00030386" w:rsidRDefault="007A1A5C" w:rsidP="008F379F">
            <w:pPr>
              <w:pStyle w:val="Other20"/>
              <w:bidi/>
              <w:ind w:firstLine="4"/>
              <w:jc w:val="lowKashida"/>
              <w:rPr>
                <w:rFonts w:ascii="Simplified Arabic" w:hAnsi="Simplified Arabic" w:cs="Simplified Arabic"/>
                <w:sz w:val="24"/>
                <w:szCs w:val="24"/>
              </w:rPr>
            </w:pPr>
          </w:p>
        </w:tc>
        <w:tc>
          <w:tcPr>
            <w:tcW w:w="992"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c>
          <w:tcPr>
            <w:tcW w:w="1277" w:type="dxa"/>
            <w:shd w:val="clear" w:color="auto" w:fill="auto"/>
          </w:tcPr>
          <w:p w:rsidR="007A1A5C" w:rsidRPr="00030386" w:rsidRDefault="007A1A5C" w:rsidP="008F379F">
            <w:pPr>
              <w:bidi/>
              <w:ind w:right="-154" w:firstLine="4"/>
              <w:jc w:val="lowKashida"/>
              <w:rPr>
                <w:rFonts w:ascii="Simplified Arabic" w:hAnsi="Simplified Arabic" w:cs="Simplified Arabic"/>
              </w:rPr>
            </w:pPr>
          </w:p>
        </w:tc>
      </w:tr>
    </w:tbl>
    <w:p w:rsidR="00307141" w:rsidRPr="00307141" w:rsidRDefault="00307141" w:rsidP="00307141">
      <w:pPr>
        <w:jc w:val="right"/>
        <w:rPr>
          <w:rFonts w:ascii="Simplified Arabic" w:hAnsi="Simplified Arabic" w:cs="Simplified Arabic"/>
          <w:b/>
          <w:bCs/>
          <w:sz w:val="28"/>
          <w:szCs w:val="28"/>
          <w:lang w:bidi="ar-EG"/>
        </w:rPr>
      </w:pPr>
      <w:r w:rsidRPr="00307141">
        <w:rPr>
          <w:rFonts w:ascii="Simplified Arabic" w:hAnsi="Simplified Arabic" w:cs="Simplified Arabic"/>
          <w:b/>
          <w:bCs/>
          <w:sz w:val="28"/>
          <w:szCs w:val="28"/>
          <w:lang w:bidi="ar-EG"/>
        </w:rPr>
        <w:t xml:space="preserve"> </w:t>
      </w:r>
      <w:r w:rsidRPr="00307141">
        <w:rPr>
          <w:rFonts w:ascii="Simplified Arabic" w:hAnsi="Simplified Arabic" w:cs="Simplified Arabic"/>
          <w:b/>
          <w:bCs/>
          <w:sz w:val="28"/>
          <w:szCs w:val="28"/>
          <w:rtl/>
          <w:lang w:bidi="ar-EG"/>
        </w:rPr>
        <w:t xml:space="preserve"> </w:t>
      </w:r>
      <w:r w:rsidRPr="00307141">
        <w:rPr>
          <w:rFonts w:ascii="Simplified Arabic" w:hAnsi="Simplified Arabic" w:cs="Simplified Arabic"/>
          <w:b/>
          <w:bCs/>
          <w:sz w:val="28"/>
          <w:szCs w:val="28"/>
          <w:lang w:bidi="ar-EG"/>
        </w:rPr>
        <w:t>(</w:t>
      </w:r>
      <m:oMath>
        <m:r>
          <m:rPr>
            <m:sty m:val="p"/>
          </m:rPr>
          <w:rPr>
            <w:rFonts w:ascii="Cambria Math" w:hAnsi="Cambria Math" w:cs="Arial"/>
            <w:sz w:val="28"/>
            <w:szCs w:val="28"/>
            <w:lang w:bidi="ar-EG"/>
          </w:rPr>
          <m:t>0.05&gt;α</m:t>
        </m:r>
      </m:oMath>
      <w:r w:rsidRPr="00307141">
        <w:rPr>
          <w:rFonts w:ascii="Simplified Arabic" w:hAnsi="Simplified Arabic" w:cs="Simplified Arabic"/>
          <w:b/>
          <w:bCs/>
          <w:sz w:val="28"/>
          <w:szCs w:val="28"/>
          <w:lang w:bidi="ar-EG"/>
        </w:rPr>
        <w:t>)</w:t>
      </w:r>
      <w:r w:rsidRPr="00307141">
        <w:rPr>
          <w:rFonts w:ascii="Simplified Arabic" w:hAnsi="Simplified Arabic" w:cs="Simplified Arabic"/>
          <w:b/>
          <w:bCs/>
          <w:sz w:val="28"/>
          <w:szCs w:val="28"/>
          <w:rtl/>
          <w:lang w:bidi="ar-EG"/>
        </w:rPr>
        <w:t xml:space="preserve"> ذات دلالة إحصائية عند مستوى الدلالة الإحصائية</w:t>
      </w:r>
    </w:p>
    <w:p w:rsidR="00513D95" w:rsidRPr="00030386" w:rsidRDefault="003701CD" w:rsidP="00D211A4">
      <w:pPr>
        <w:bidi/>
        <w:spacing w:before="120" w:after="120"/>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يتبين من الجدول (</w:t>
      </w:r>
      <w:r w:rsidR="008E397C" w:rsidRPr="00030386">
        <w:rPr>
          <w:rFonts w:ascii="Simplified Arabic" w:hAnsi="Simplified Arabic" w:cs="Simplified Arabic"/>
          <w:sz w:val="28"/>
          <w:szCs w:val="28"/>
          <w:rtl/>
          <w:lang w:bidi="ar-EG"/>
        </w:rPr>
        <w:t>35</w:t>
      </w:r>
      <w:r w:rsidRPr="00030386">
        <w:rPr>
          <w:rFonts w:ascii="Simplified Arabic" w:hAnsi="Simplified Arabic" w:cs="Simplified Arabic"/>
          <w:sz w:val="28"/>
          <w:szCs w:val="28"/>
          <w:rtl/>
          <w:lang w:bidi="ar-EG"/>
        </w:rPr>
        <w:t xml:space="preserve">) عدم وجود فروق ذات دلالة إحصائية عند مستوى الدلالة الإحصائية </w:t>
      </w:r>
      <w:r w:rsidR="00BE4786"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BE4786"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lang w:bidi="ar-EG"/>
        </w:rPr>
        <w:t xml:space="preserve"> بين متوسطات تقديرات أفراد عينة الدراسة على جميع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وحسب متغير الوظيفة الحالية</w:t>
      </w:r>
      <w:r w:rsidR="00136FFF" w:rsidRPr="00030386">
        <w:rPr>
          <w:rFonts w:ascii="Simplified Arabic" w:hAnsi="Simplified Arabic" w:cs="Simplified Arabic"/>
          <w:sz w:val="28"/>
          <w:szCs w:val="28"/>
          <w:lang w:bidi="ar-EG"/>
        </w:rPr>
        <w:t>.</w:t>
      </w:r>
    </w:p>
    <w:p w:rsidR="003701CD" w:rsidRPr="00030386" w:rsidRDefault="003701CD" w:rsidP="00D211A4">
      <w:pPr>
        <w:bidi/>
        <w:spacing w:before="120" w:after="120"/>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 فيما يتعلق بمتغير عدد سنوات الخبرة </w:t>
      </w:r>
    </w:p>
    <w:p w:rsidR="00EB2071" w:rsidRPr="00030386" w:rsidRDefault="003701CD"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للإجابة عن هذا المتغير تم حساب المتوسطات الحسابية والانحرافات المعيارية لتقديرات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ية وحسب متغير عدد سنوات الخبرة، والجدول (</w:t>
      </w:r>
      <w:r w:rsidR="008E397C" w:rsidRPr="00030386">
        <w:rPr>
          <w:rFonts w:ascii="Simplified Arabic" w:hAnsi="Simplified Arabic" w:cs="Simplified Arabic"/>
          <w:sz w:val="28"/>
          <w:szCs w:val="28"/>
          <w:rtl/>
          <w:lang w:bidi="ar-EG"/>
        </w:rPr>
        <w:t>36</w:t>
      </w:r>
      <w:r w:rsidRPr="00030386">
        <w:rPr>
          <w:rFonts w:ascii="Simplified Arabic" w:hAnsi="Simplified Arabic" w:cs="Simplified Arabic"/>
          <w:sz w:val="28"/>
          <w:szCs w:val="28"/>
          <w:rtl/>
          <w:lang w:bidi="ar-EG"/>
        </w:rPr>
        <w:t>) يبين ذلك</w:t>
      </w:r>
      <w:r w:rsidR="00136FFF" w:rsidRPr="00030386">
        <w:rPr>
          <w:rFonts w:ascii="Simplified Arabic" w:hAnsi="Simplified Arabic" w:cs="Simplified Arabic"/>
          <w:sz w:val="28"/>
          <w:szCs w:val="28"/>
          <w:lang w:bidi="ar-EG"/>
        </w:rPr>
        <w:t>.</w:t>
      </w:r>
    </w:p>
    <w:p w:rsidR="003701CD" w:rsidRPr="00030386" w:rsidRDefault="00C47D5A" w:rsidP="00104274">
      <w:pPr>
        <w:spacing w:after="200" w:line="276" w:lineRule="auto"/>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br w:type="page"/>
      </w:r>
      <w:r w:rsidR="003701CD"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37</w:t>
      </w:r>
      <w:r w:rsidR="003701CD" w:rsidRPr="00030386">
        <w:rPr>
          <w:rFonts w:ascii="Simplified Arabic" w:hAnsi="Simplified Arabic" w:cs="Simplified Arabic"/>
          <w:b/>
          <w:bCs/>
          <w:sz w:val="28"/>
          <w:szCs w:val="28"/>
          <w:rtl/>
          <w:lang w:bidi="ar-EG"/>
        </w:rPr>
        <w:t>)</w:t>
      </w:r>
    </w:p>
    <w:p w:rsidR="009351FA" w:rsidRPr="00030386" w:rsidRDefault="003701CD" w:rsidP="00307141">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المتوسطات الحسابية والانحرافات المعيارية لتقديرات أفراد عينة الدراسة على الأداة ككل والمتعلقة بالصفات والخصائص والمواصفات الواجب توافرها في العاملين 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للقيام بالأنشطة ال</w:t>
      </w:r>
      <w:r w:rsidR="002201B8" w:rsidRPr="00030386">
        <w:rPr>
          <w:rFonts w:ascii="Simplified Arabic" w:hAnsi="Simplified Arabic" w:cs="Simplified Arabic"/>
          <w:b/>
          <w:bCs/>
          <w:sz w:val="28"/>
          <w:szCs w:val="28"/>
          <w:rtl/>
          <w:lang w:bidi="ar-EG"/>
        </w:rPr>
        <w:t>اتصال</w:t>
      </w:r>
      <w:r w:rsidRPr="00030386">
        <w:rPr>
          <w:rFonts w:ascii="Simplified Arabic" w:hAnsi="Simplified Arabic" w:cs="Simplified Arabic"/>
          <w:b/>
          <w:bCs/>
          <w:sz w:val="28"/>
          <w:szCs w:val="28"/>
          <w:rtl/>
          <w:lang w:bidi="ar-EG"/>
        </w:rPr>
        <w:t>ية وحسب متغير عدد سنوات الخبرة</w:t>
      </w:r>
    </w:p>
    <w:tbl>
      <w:tblPr>
        <w:bidiVisual/>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443"/>
        <w:gridCol w:w="1008"/>
        <w:gridCol w:w="1106"/>
        <w:gridCol w:w="1012"/>
      </w:tblGrid>
      <w:tr w:rsidR="00030386" w:rsidRPr="00030386" w:rsidTr="00526B3D">
        <w:trPr>
          <w:jc w:val="center"/>
        </w:trPr>
        <w:tc>
          <w:tcPr>
            <w:tcW w:w="3090" w:type="dxa"/>
            <w:shd w:val="clear" w:color="auto" w:fill="D9D9D9"/>
          </w:tcPr>
          <w:p w:rsidR="009351FA" w:rsidRPr="00030386" w:rsidRDefault="009351FA" w:rsidP="00307141">
            <w:pPr>
              <w:bidi/>
              <w:jc w:val="center"/>
              <w:rPr>
                <w:rFonts w:ascii="Simplified Arabic" w:hAnsi="Simplified Arabic" w:cs="Simplified Arabic"/>
                <w:b/>
                <w:bCs/>
                <w:rtl/>
                <w:lang w:bidi="ar-EG"/>
              </w:rPr>
            </w:pPr>
            <w:r w:rsidRPr="00030386">
              <w:rPr>
                <w:rFonts w:ascii="Simplified Arabic" w:hAnsi="Simplified Arabic" w:cs="Simplified Arabic"/>
                <w:b/>
                <w:bCs/>
                <w:rtl/>
              </w:rPr>
              <w:t>المجال</w:t>
            </w:r>
          </w:p>
        </w:tc>
        <w:tc>
          <w:tcPr>
            <w:tcW w:w="3443" w:type="dxa"/>
            <w:shd w:val="clear" w:color="auto" w:fill="D9D9D9"/>
          </w:tcPr>
          <w:p w:rsidR="009351FA" w:rsidRPr="00030386" w:rsidRDefault="009351FA" w:rsidP="00307141">
            <w:pPr>
              <w:bidi/>
              <w:jc w:val="center"/>
              <w:rPr>
                <w:rFonts w:ascii="Simplified Arabic" w:hAnsi="Simplified Arabic" w:cs="Simplified Arabic"/>
                <w:b/>
                <w:bCs/>
                <w:rtl/>
                <w:lang w:bidi="ar-EG"/>
              </w:rPr>
            </w:pPr>
            <w:r w:rsidRPr="00030386">
              <w:rPr>
                <w:rFonts w:ascii="Simplified Arabic" w:hAnsi="Simplified Arabic" w:cs="Simplified Arabic"/>
                <w:b/>
                <w:bCs/>
                <w:rtl/>
              </w:rPr>
              <w:t>عدد سنوات الخبرة</w:t>
            </w:r>
          </w:p>
        </w:tc>
        <w:tc>
          <w:tcPr>
            <w:tcW w:w="1008" w:type="dxa"/>
            <w:shd w:val="clear" w:color="auto" w:fill="D9D9D9"/>
          </w:tcPr>
          <w:p w:rsidR="009351FA" w:rsidRPr="00030386" w:rsidRDefault="009351FA" w:rsidP="00307141">
            <w:pPr>
              <w:bidi/>
              <w:jc w:val="center"/>
              <w:rPr>
                <w:rFonts w:ascii="Simplified Arabic" w:hAnsi="Simplified Arabic" w:cs="Simplified Arabic"/>
                <w:b/>
                <w:bCs/>
                <w:rtl/>
                <w:lang w:bidi="ar-EG"/>
              </w:rPr>
            </w:pPr>
            <w:r w:rsidRPr="00030386">
              <w:rPr>
                <w:rFonts w:ascii="Simplified Arabic" w:hAnsi="Simplified Arabic" w:cs="Simplified Arabic"/>
                <w:b/>
                <w:bCs/>
                <w:rtl/>
              </w:rPr>
              <w:t>العدد</w:t>
            </w:r>
          </w:p>
        </w:tc>
        <w:tc>
          <w:tcPr>
            <w:tcW w:w="1106" w:type="dxa"/>
            <w:shd w:val="clear" w:color="auto" w:fill="D9D9D9"/>
          </w:tcPr>
          <w:p w:rsidR="009351FA" w:rsidRPr="00030386" w:rsidRDefault="009351FA" w:rsidP="00307141">
            <w:pPr>
              <w:bidi/>
              <w:jc w:val="center"/>
              <w:rPr>
                <w:rFonts w:ascii="Simplified Arabic" w:hAnsi="Simplified Arabic" w:cs="Simplified Arabic"/>
                <w:b/>
                <w:bCs/>
                <w:rtl/>
                <w:lang w:bidi="ar-EG"/>
              </w:rPr>
            </w:pPr>
            <w:r w:rsidRPr="00030386">
              <w:rPr>
                <w:rFonts w:ascii="Simplified Arabic" w:hAnsi="Simplified Arabic" w:cs="Simplified Arabic"/>
                <w:b/>
                <w:bCs/>
                <w:rtl/>
              </w:rPr>
              <w:t>المتوسط الحسابى</w:t>
            </w:r>
          </w:p>
        </w:tc>
        <w:tc>
          <w:tcPr>
            <w:tcW w:w="1012" w:type="dxa"/>
            <w:shd w:val="clear" w:color="auto" w:fill="D9D9D9"/>
          </w:tcPr>
          <w:p w:rsidR="009351FA" w:rsidRPr="00030386" w:rsidRDefault="009351FA" w:rsidP="00307141">
            <w:pPr>
              <w:bidi/>
              <w:jc w:val="center"/>
              <w:rPr>
                <w:rFonts w:ascii="Simplified Arabic" w:hAnsi="Simplified Arabic" w:cs="Simplified Arabic"/>
                <w:b/>
                <w:bCs/>
                <w:rtl/>
                <w:lang w:bidi="ar-EG"/>
              </w:rPr>
            </w:pPr>
            <w:r w:rsidRPr="00030386">
              <w:rPr>
                <w:rFonts w:ascii="Simplified Arabic" w:hAnsi="Simplified Arabic" w:cs="Simplified Arabic"/>
                <w:b/>
                <w:bCs/>
                <w:rtl/>
              </w:rPr>
              <w:t>الانحراف المعيارى</w:t>
            </w:r>
          </w:p>
        </w:tc>
      </w:tr>
      <w:tr w:rsidR="00030386" w:rsidRPr="00030386" w:rsidTr="008F379F">
        <w:trPr>
          <w:jc w:val="center"/>
        </w:trPr>
        <w:tc>
          <w:tcPr>
            <w:tcW w:w="3090" w:type="dxa"/>
            <w:vMerge w:val="restart"/>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lang w:bidi="ar-EG"/>
              </w:rPr>
            </w:pPr>
            <w:r w:rsidRPr="00030386">
              <w:rPr>
                <w:rFonts w:ascii="Simplified Arabic" w:hAnsi="Simplified Arabic" w:cs="Simplified Arabic"/>
                <w:b/>
                <w:bCs/>
                <w:rtl/>
              </w:rPr>
              <w:t>الصفات الشخصية</w:t>
            </w:r>
          </w:p>
          <w:p w:rsidR="00622601" w:rsidRPr="00030386" w:rsidRDefault="00622601" w:rsidP="008F379F">
            <w:pPr>
              <w:bidi/>
              <w:jc w:val="lowKashida"/>
              <w:rPr>
                <w:rFonts w:ascii="Simplified Arabic" w:hAnsi="Simplified Arabic" w:cs="Simplified Arabic"/>
                <w:b/>
                <w:bCs/>
                <w:rtl/>
                <w:lang w:bidi="ar-EG"/>
              </w:rPr>
            </w:pPr>
            <w:r w:rsidRPr="00030386">
              <w:rPr>
                <w:rFonts w:ascii="Simplified Arabic" w:hAnsi="Simplified Arabic" w:cs="Simplified Arabic"/>
                <w:b/>
                <w:bCs/>
                <w:rtl/>
              </w:rPr>
              <w:t>للموظفين</w:t>
            </w:r>
          </w:p>
        </w:tc>
        <w:tc>
          <w:tcPr>
            <w:tcW w:w="3443" w:type="dxa"/>
            <w:shd w:val="clear" w:color="auto" w:fill="auto"/>
          </w:tcPr>
          <w:p w:rsidR="00622601" w:rsidRPr="00030386" w:rsidRDefault="00622601" w:rsidP="008F379F">
            <w:pPr>
              <w:bidi/>
              <w:jc w:val="lowKashida"/>
              <w:rPr>
                <w:rFonts w:ascii="Simplified Arabic" w:hAnsi="Simplified Arabic" w:cs="Simplified Arabic"/>
                <w:b/>
                <w:bCs/>
                <w:rtl/>
              </w:rPr>
            </w:pPr>
            <w:r w:rsidRPr="00030386">
              <w:rPr>
                <w:rFonts w:ascii="Simplified Arabic" w:hAnsi="Simplified Arabic" w:cs="Simplified Arabic"/>
                <w:rtl/>
              </w:rPr>
              <w:t xml:space="preserve">اقل من </w:t>
            </w:r>
            <w:r w:rsidRPr="00030386">
              <w:rPr>
                <w:rFonts w:ascii="Simplified Arabic" w:hAnsi="Simplified Arabic" w:cs="Simplified Arabic"/>
              </w:rPr>
              <w:t>3</w:t>
            </w:r>
            <w:r w:rsidRPr="00030386">
              <w:rPr>
                <w:rFonts w:ascii="Simplified Arabic" w:hAnsi="Simplified Arabic" w:cs="Simplified Arabic"/>
                <w:rtl/>
              </w:rPr>
              <w:t xml:space="preserve"> سنوات</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b/>
                <w:bCs/>
                <w:rtl/>
              </w:rPr>
            </w:pPr>
            <w:r w:rsidRPr="00030386">
              <w:rPr>
                <w:rFonts w:ascii="Simplified Arabic" w:hAnsi="Simplified Arabic" w:cs="Simplified Arabic"/>
              </w:rPr>
              <w:t>19</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b/>
                <w:bCs/>
                <w:rtl/>
              </w:rPr>
            </w:pPr>
            <w:r w:rsidRPr="00030386">
              <w:rPr>
                <w:rFonts w:ascii="Simplified Arabic" w:hAnsi="Simplified Arabic" w:cs="Simplified Arabic"/>
              </w:rPr>
              <w:t>3.99</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b/>
                <w:bCs/>
                <w:rtl/>
              </w:rPr>
            </w:pPr>
            <w:r w:rsidRPr="00030386">
              <w:rPr>
                <w:rFonts w:ascii="Simplified Arabic" w:hAnsi="Simplified Arabic" w:cs="Simplified Arabic"/>
              </w:rPr>
              <w:t>0.42</w:t>
            </w:r>
          </w:p>
        </w:tc>
      </w:tr>
      <w:tr w:rsidR="00030386" w:rsidRPr="00030386" w:rsidTr="008F379F">
        <w:trPr>
          <w:jc w:val="center"/>
        </w:trPr>
        <w:tc>
          <w:tcPr>
            <w:tcW w:w="3090" w:type="dxa"/>
            <w:vMerge/>
            <w:shd w:val="clear" w:color="auto" w:fill="auto"/>
          </w:tcPr>
          <w:p w:rsidR="00622601" w:rsidRPr="00030386" w:rsidRDefault="00622601" w:rsidP="008F379F">
            <w:pPr>
              <w:bidi/>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rtl/>
              </w:rPr>
              <w:t>من</w:t>
            </w:r>
            <w:r w:rsidRPr="00030386">
              <w:rPr>
                <w:rFonts w:ascii="Simplified Arabic" w:hAnsi="Simplified Arabic" w:cs="Simplified Arabic"/>
                <w:lang w:bidi="en-US"/>
              </w:rPr>
              <w:t xml:space="preserve">  3</w:t>
            </w:r>
            <w:r w:rsidRPr="00030386">
              <w:rPr>
                <w:rFonts w:ascii="Simplified Arabic" w:hAnsi="Simplified Arabic" w:cs="Simplified Arabic"/>
                <w:rtl/>
              </w:rPr>
              <w:t xml:space="preserve"> ' اقل من </w:t>
            </w:r>
            <w:r w:rsidRPr="00030386">
              <w:rPr>
                <w:rFonts w:ascii="Simplified Arabic" w:hAnsi="Simplified Arabic" w:cs="Simplified Arabic"/>
              </w:rPr>
              <w:t>6</w:t>
            </w:r>
            <w:r w:rsidRPr="00030386">
              <w:rPr>
                <w:rFonts w:ascii="Simplified Arabic" w:hAnsi="Simplified Arabic" w:cs="Simplified Arabic"/>
                <w:rtl/>
              </w:rPr>
              <w:t xml:space="preserve"> سنوات</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28</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3.90</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0.58</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rtl/>
              </w:rPr>
              <w:t>من</w:t>
            </w:r>
            <w:r w:rsidRPr="00030386">
              <w:rPr>
                <w:rFonts w:ascii="Simplified Arabic" w:hAnsi="Simplified Arabic" w:cs="Simplified Arabic"/>
                <w:lang w:bidi="en-US"/>
              </w:rPr>
              <w:t xml:space="preserve">  6</w:t>
            </w:r>
            <w:r w:rsidRPr="00030386">
              <w:rPr>
                <w:rFonts w:ascii="Simplified Arabic" w:hAnsi="Simplified Arabic" w:cs="Simplified Arabic"/>
                <w:rtl/>
              </w:rPr>
              <w:t xml:space="preserve"> - اقل من </w:t>
            </w:r>
            <w:r w:rsidRPr="00030386">
              <w:rPr>
                <w:rFonts w:ascii="Simplified Arabic" w:hAnsi="Simplified Arabic" w:cs="Simplified Arabic"/>
              </w:rPr>
              <w:t>9</w:t>
            </w:r>
            <w:r w:rsidRPr="00030386">
              <w:rPr>
                <w:rFonts w:ascii="Simplified Arabic" w:hAnsi="Simplified Arabic" w:cs="Simplified Arabic"/>
                <w:rtl/>
              </w:rPr>
              <w:t xml:space="preserve"> سنوات</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16</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3.86</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0.89</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rtl/>
              </w:rPr>
              <w:t>من</w:t>
            </w:r>
            <w:r w:rsidRPr="00030386">
              <w:rPr>
                <w:rFonts w:ascii="Simplified Arabic" w:hAnsi="Simplified Arabic" w:cs="Simplified Arabic"/>
                <w:lang w:bidi="en-US"/>
              </w:rPr>
              <w:t xml:space="preserve">  9</w:t>
            </w:r>
            <w:r w:rsidRPr="00030386">
              <w:rPr>
                <w:rFonts w:ascii="Simplified Arabic" w:hAnsi="Simplified Arabic" w:cs="Simplified Arabic"/>
                <w:rtl/>
              </w:rPr>
              <w:t xml:space="preserve"> - اقل من </w:t>
            </w:r>
            <w:r w:rsidRPr="00030386">
              <w:rPr>
                <w:rFonts w:ascii="Simplified Arabic" w:hAnsi="Simplified Arabic" w:cs="Simplified Arabic"/>
              </w:rPr>
              <w:t>12</w:t>
            </w:r>
            <w:r w:rsidRPr="00030386">
              <w:rPr>
                <w:rFonts w:ascii="Simplified Arabic" w:hAnsi="Simplified Arabic" w:cs="Simplified Arabic"/>
                <w:rtl/>
              </w:rPr>
              <w:t>سنة</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13</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3.89</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0.72</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lang w:bidi="en-US"/>
              </w:rPr>
              <w:t>12</w:t>
            </w:r>
            <w:r w:rsidRPr="00030386">
              <w:rPr>
                <w:rFonts w:ascii="Simplified Arabic" w:hAnsi="Simplified Arabic" w:cs="Simplified Arabic"/>
                <w:rtl/>
              </w:rPr>
              <w:t xml:space="preserve"> سنة فأكثر</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28</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4.07</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0.49</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lang w:bidi="en-US"/>
              </w:rPr>
            </w:pPr>
            <w:r w:rsidRPr="00030386">
              <w:rPr>
                <w:rFonts w:ascii="Simplified Arabic" w:hAnsi="Simplified Arabic" w:cs="Simplified Arabic"/>
                <w:rtl/>
              </w:rPr>
              <w:t xml:space="preserve">اقل من </w:t>
            </w:r>
            <w:r w:rsidRPr="00030386">
              <w:rPr>
                <w:rFonts w:ascii="Simplified Arabic" w:hAnsi="Simplified Arabic" w:cs="Simplified Arabic"/>
              </w:rPr>
              <w:t>3</w:t>
            </w:r>
            <w:r w:rsidRPr="00030386">
              <w:rPr>
                <w:rFonts w:ascii="Simplified Arabic" w:hAnsi="Simplified Arabic" w:cs="Simplified Arabic"/>
                <w:rtl/>
              </w:rPr>
              <w:t xml:space="preserve"> سنوات</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19</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4.36</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0.39</w:t>
            </w:r>
          </w:p>
        </w:tc>
      </w:tr>
      <w:tr w:rsidR="00030386" w:rsidRPr="00030386" w:rsidTr="008F379F">
        <w:trPr>
          <w:jc w:val="center"/>
        </w:trPr>
        <w:tc>
          <w:tcPr>
            <w:tcW w:w="3090" w:type="dxa"/>
            <w:vMerge w:val="restart"/>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خصائص المقدرة الاتصالية للموظفين</w:t>
            </w: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rtl/>
              </w:rPr>
              <w:t>من</w:t>
            </w:r>
            <w:r w:rsidRPr="00030386">
              <w:rPr>
                <w:rFonts w:ascii="Simplified Arabic" w:hAnsi="Simplified Arabic" w:cs="Simplified Arabic"/>
                <w:lang w:bidi="en-US"/>
              </w:rPr>
              <w:t xml:space="preserve">  3</w:t>
            </w:r>
            <w:r w:rsidRPr="00030386">
              <w:rPr>
                <w:rFonts w:ascii="Simplified Arabic" w:hAnsi="Simplified Arabic" w:cs="Simplified Arabic"/>
                <w:rtl/>
              </w:rPr>
              <w:t xml:space="preserve"> - اقل من </w:t>
            </w:r>
            <w:r w:rsidRPr="00030386">
              <w:rPr>
                <w:rFonts w:ascii="Simplified Arabic" w:hAnsi="Simplified Arabic" w:cs="Simplified Arabic"/>
              </w:rPr>
              <w:t>6</w:t>
            </w:r>
            <w:r w:rsidRPr="00030386">
              <w:rPr>
                <w:rFonts w:ascii="Simplified Arabic" w:hAnsi="Simplified Arabic" w:cs="Simplified Arabic"/>
                <w:rtl/>
              </w:rPr>
              <w:t xml:space="preserve"> سنوات</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28</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4.13</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0.83</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rtl/>
                <w:lang w:bidi="ar-EG"/>
              </w:rPr>
            </w:pPr>
            <w:r w:rsidRPr="00030386">
              <w:rPr>
                <w:rFonts w:ascii="Simplified Arabic" w:hAnsi="Simplified Arabic" w:cs="Simplified Arabic"/>
                <w:rtl/>
              </w:rPr>
              <w:t>من</w:t>
            </w:r>
            <w:r w:rsidRPr="00030386">
              <w:rPr>
                <w:rFonts w:ascii="Simplified Arabic" w:hAnsi="Simplified Arabic" w:cs="Simplified Arabic"/>
                <w:lang w:bidi="en-US"/>
              </w:rPr>
              <w:t xml:space="preserve"> 6</w:t>
            </w:r>
            <w:r w:rsidRPr="00030386">
              <w:rPr>
                <w:rFonts w:ascii="Simplified Arabic" w:hAnsi="Simplified Arabic" w:cs="Simplified Arabic"/>
                <w:rtl/>
              </w:rPr>
              <w:t xml:space="preserve"> - اقل من </w:t>
            </w:r>
            <w:r w:rsidRPr="00030386">
              <w:rPr>
                <w:rFonts w:ascii="Simplified Arabic" w:hAnsi="Simplified Arabic" w:cs="Simplified Arabic"/>
              </w:rPr>
              <w:t>9</w:t>
            </w:r>
            <w:r w:rsidRPr="00030386">
              <w:rPr>
                <w:rFonts w:ascii="Simplified Arabic" w:hAnsi="Simplified Arabic" w:cs="Simplified Arabic"/>
                <w:rtl/>
              </w:rPr>
              <w:t xml:space="preserve"> سنوات</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16</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3.80</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0.88</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rtl/>
              </w:rPr>
              <w:t>من</w:t>
            </w:r>
            <w:r w:rsidRPr="00030386">
              <w:rPr>
                <w:rFonts w:ascii="Simplified Arabic" w:hAnsi="Simplified Arabic" w:cs="Simplified Arabic"/>
                <w:lang w:bidi="en-US"/>
              </w:rPr>
              <w:t xml:space="preserve">  9</w:t>
            </w:r>
            <w:r w:rsidRPr="00030386">
              <w:rPr>
                <w:rFonts w:ascii="Simplified Arabic" w:hAnsi="Simplified Arabic" w:cs="Simplified Arabic"/>
              </w:rPr>
              <w:t xml:space="preserve">- </w:t>
            </w:r>
            <w:r w:rsidRPr="00030386">
              <w:rPr>
                <w:rFonts w:ascii="Simplified Arabic" w:hAnsi="Simplified Arabic" w:cs="Simplified Arabic"/>
                <w:rtl/>
                <w:lang w:bidi="ar-EG"/>
              </w:rPr>
              <w:t xml:space="preserve">- </w:t>
            </w:r>
            <w:r w:rsidRPr="00030386">
              <w:rPr>
                <w:rFonts w:ascii="Simplified Arabic" w:hAnsi="Simplified Arabic" w:cs="Simplified Arabic"/>
                <w:rtl/>
              </w:rPr>
              <w:t xml:space="preserve">اقل من </w:t>
            </w:r>
            <w:r w:rsidRPr="00030386">
              <w:rPr>
                <w:rFonts w:ascii="Simplified Arabic" w:hAnsi="Simplified Arabic" w:cs="Simplified Arabic"/>
              </w:rPr>
              <w:t>12</w:t>
            </w:r>
            <w:r w:rsidRPr="00030386">
              <w:rPr>
                <w:rFonts w:ascii="Simplified Arabic" w:hAnsi="Simplified Arabic" w:cs="Simplified Arabic"/>
                <w:rtl/>
              </w:rPr>
              <w:t xml:space="preserve"> سنة</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13</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3.92</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1.10</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lang w:bidi="en-US"/>
              </w:rPr>
              <w:t>12</w:t>
            </w:r>
            <w:r w:rsidRPr="00030386">
              <w:rPr>
                <w:rFonts w:ascii="Simplified Arabic" w:hAnsi="Simplified Arabic" w:cs="Simplified Arabic"/>
                <w:rtl/>
              </w:rPr>
              <w:t xml:space="preserve"> سنة فأكثر</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28</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4.28</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0.62</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lang w:bidi="en-US"/>
              </w:rPr>
            </w:pPr>
            <w:r w:rsidRPr="00030386">
              <w:rPr>
                <w:rFonts w:ascii="Simplified Arabic" w:hAnsi="Simplified Arabic" w:cs="Simplified Arabic"/>
                <w:rtl/>
              </w:rPr>
              <w:t xml:space="preserve">اقل من </w:t>
            </w:r>
            <w:r w:rsidRPr="00030386">
              <w:rPr>
                <w:rFonts w:ascii="Simplified Arabic" w:hAnsi="Simplified Arabic" w:cs="Simplified Arabic"/>
              </w:rPr>
              <w:t>3</w:t>
            </w:r>
            <w:r w:rsidRPr="00030386">
              <w:rPr>
                <w:rFonts w:ascii="Simplified Arabic" w:hAnsi="Simplified Arabic" w:cs="Simplified Arabic"/>
                <w:rtl/>
              </w:rPr>
              <w:t xml:space="preserve"> سنوات</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19</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3.56</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0.49</w:t>
            </w:r>
          </w:p>
        </w:tc>
      </w:tr>
      <w:tr w:rsidR="00030386" w:rsidRPr="00030386" w:rsidTr="008F379F">
        <w:trPr>
          <w:jc w:val="center"/>
        </w:trPr>
        <w:tc>
          <w:tcPr>
            <w:tcW w:w="3090" w:type="dxa"/>
            <w:vMerge w:val="restart"/>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مواصفات المستوى</w:t>
            </w:r>
            <w:r w:rsidRPr="00030386">
              <w:rPr>
                <w:rFonts w:ascii="Simplified Arabic" w:hAnsi="Simplified Arabic" w:cs="Simplified Arabic"/>
                <w:b/>
                <w:bCs/>
                <w:rtl/>
                <w:lang w:bidi="ar-EG"/>
              </w:rPr>
              <w:t xml:space="preserve"> </w:t>
            </w:r>
            <w:r w:rsidRPr="00030386">
              <w:rPr>
                <w:rFonts w:ascii="Simplified Arabic" w:hAnsi="Simplified Arabic" w:cs="Simplified Arabic"/>
                <w:b/>
                <w:bCs/>
                <w:rtl/>
              </w:rPr>
              <w:t>العلمي للموظفين</w:t>
            </w: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rtl/>
              </w:rPr>
              <w:t>من</w:t>
            </w:r>
            <w:r w:rsidRPr="00030386">
              <w:rPr>
                <w:rFonts w:ascii="Simplified Arabic" w:hAnsi="Simplified Arabic" w:cs="Simplified Arabic"/>
                <w:lang w:bidi="en-US"/>
              </w:rPr>
              <w:t xml:space="preserve">  3</w:t>
            </w:r>
            <w:r w:rsidRPr="00030386">
              <w:rPr>
                <w:rFonts w:ascii="Simplified Arabic" w:hAnsi="Simplified Arabic" w:cs="Simplified Arabic"/>
                <w:rtl/>
              </w:rPr>
              <w:t xml:space="preserve"> - اقل من 6 سنوات</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28</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3.33</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0.48</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rtl/>
              </w:rPr>
              <w:t>من</w:t>
            </w:r>
            <w:r w:rsidRPr="00030386">
              <w:rPr>
                <w:rFonts w:ascii="Simplified Arabic" w:hAnsi="Simplified Arabic" w:cs="Simplified Arabic"/>
                <w:lang w:bidi="en-US"/>
              </w:rPr>
              <w:t xml:space="preserve"> 6</w:t>
            </w:r>
            <w:r w:rsidRPr="00030386">
              <w:rPr>
                <w:rFonts w:ascii="Simplified Arabic" w:hAnsi="Simplified Arabic" w:cs="Simplified Arabic"/>
                <w:rtl/>
              </w:rPr>
              <w:t xml:space="preserve"> - اقل من </w:t>
            </w:r>
            <w:r w:rsidRPr="00030386">
              <w:rPr>
                <w:rFonts w:ascii="Simplified Arabic" w:hAnsi="Simplified Arabic" w:cs="Simplified Arabic"/>
              </w:rPr>
              <w:t>9</w:t>
            </w:r>
            <w:r w:rsidRPr="00030386">
              <w:rPr>
                <w:rFonts w:ascii="Simplified Arabic" w:hAnsi="Simplified Arabic" w:cs="Simplified Arabic"/>
                <w:rtl/>
              </w:rPr>
              <w:t>سنوات</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16</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3.23</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0.86</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rtl/>
              </w:rPr>
              <w:t>من</w:t>
            </w:r>
            <w:r w:rsidRPr="00030386">
              <w:rPr>
                <w:rFonts w:ascii="Simplified Arabic" w:hAnsi="Simplified Arabic" w:cs="Simplified Arabic"/>
                <w:lang w:bidi="en-US"/>
              </w:rPr>
              <w:t xml:space="preserve">  9</w:t>
            </w:r>
            <w:r w:rsidRPr="00030386">
              <w:rPr>
                <w:rFonts w:ascii="Simplified Arabic" w:hAnsi="Simplified Arabic" w:cs="Simplified Arabic"/>
                <w:rtl/>
              </w:rPr>
              <w:t xml:space="preserve"> - اقل من</w:t>
            </w:r>
            <w:r w:rsidRPr="00030386">
              <w:rPr>
                <w:rFonts w:ascii="Simplified Arabic" w:hAnsi="Simplified Arabic" w:cs="Simplified Arabic"/>
              </w:rPr>
              <w:t>12</w:t>
            </w:r>
            <w:r w:rsidRPr="00030386">
              <w:rPr>
                <w:rFonts w:ascii="Simplified Arabic" w:hAnsi="Simplified Arabic" w:cs="Simplified Arabic"/>
                <w:rtl/>
              </w:rPr>
              <w:t>سنة</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13</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3.13</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0.97</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lang w:bidi="en-US"/>
              </w:rPr>
              <w:t>12</w:t>
            </w:r>
            <w:r w:rsidRPr="00030386">
              <w:rPr>
                <w:rFonts w:ascii="Simplified Arabic" w:hAnsi="Simplified Arabic" w:cs="Simplified Arabic"/>
                <w:rtl/>
              </w:rPr>
              <w:t>سنة فأكثر</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28</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3.50</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0.53</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p>
        </w:tc>
        <w:tc>
          <w:tcPr>
            <w:tcW w:w="3443" w:type="dxa"/>
            <w:shd w:val="clear" w:color="auto" w:fill="auto"/>
          </w:tcPr>
          <w:p w:rsidR="00622601" w:rsidRPr="00030386" w:rsidRDefault="00622601" w:rsidP="008F379F">
            <w:pPr>
              <w:bidi/>
              <w:jc w:val="lowKashida"/>
              <w:rPr>
                <w:rFonts w:ascii="Simplified Arabic" w:hAnsi="Simplified Arabic" w:cs="Simplified Arabic"/>
                <w:lang w:bidi="en-US"/>
              </w:rPr>
            </w:pPr>
            <w:r w:rsidRPr="00030386">
              <w:rPr>
                <w:rFonts w:ascii="Simplified Arabic" w:hAnsi="Simplified Arabic" w:cs="Simplified Arabic"/>
                <w:rtl/>
              </w:rPr>
              <w:t xml:space="preserve">اقل من </w:t>
            </w:r>
            <w:r w:rsidRPr="00030386">
              <w:rPr>
                <w:rFonts w:ascii="Simplified Arabic" w:hAnsi="Simplified Arabic" w:cs="Simplified Arabic"/>
              </w:rPr>
              <w:t>3</w:t>
            </w:r>
            <w:r w:rsidRPr="00030386">
              <w:rPr>
                <w:rFonts w:ascii="Simplified Arabic" w:hAnsi="Simplified Arabic" w:cs="Simplified Arabic"/>
                <w:rtl/>
              </w:rPr>
              <w:t xml:space="preserve"> سنوات</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19</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4.04</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0.48</w:t>
            </w:r>
          </w:p>
        </w:tc>
      </w:tr>
      <w:tr w:rsidR="00030386" w:rsidRPr="00030386" w:rsidTr="008F379F">
        <w:trPr>
          <w:jc w:val="center"/>
        </w:trPr>
        <w:tc>
          <w:tcPr>
            <w:tcW w:w="3090" w:type="dxa"/>
            <w:vMerge w:val="restart"/>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b/>
                <w:bCs/>
                <w:rtl/>
              </w:rPr>
            </w:pPr>
            <w:r w:rsidRPr="00030386">
              <w:rPr>
                <w:rFonts w:ascii="Simplified Arabic" w:hAnsi="Simplified Arabic" w:cs="Simplified Arabic"/>
                <w:b/>
                <w:bCs/>
                <w:rtl/>
              </w:rPr>
              <w:t>الصفات التكميلية</w:t>
            </w:r>
            <w:r w:rsidRPr="00030386">
              <w:rPr>
                <w:rFonts w:ascii="Simplified Arabic" w:hAnsi="Simplified Arabic" w:cs="Simplified Arabic"/>
                <w:b/>
                <w:bCs/>
                <w:rtl/>
                <w:lang w:bidi="ar-EG"/>
              </w:rPr>
              <w:t xml:space="preserve"> </w:t>
            </w:r>
            <w:r w:rsidRPr="00030386">
              <w:rPr>
                <w:rFonts w:ascii="Simplified Arabic" w:hAnsi="Simplified Arabic" w:cs="Simplified Arabic"/>
                <w:b/>
                <w:bCs/>
                <w:rtl/>
              </w:rPr>
              <w:t>للموظفين الإداريين</w:t>
            </w:r>
          </w:p>
        </w:tc>
        <w:tc>
          <w:tcPr>
            <w:tcW w:w="3443" w:type="dxa"/>
            <w:shd w:val="clear" w:color="auto" w:fill="auto"/>
          </w:tcPr>
          <w:p w:rsidR="00622601" w:rsidRPr="00030386" w:rsidRDefault="00622601" w:rsidP="008F379F">
            <w:pPr>
              <w:bidi/>
              <w:jc w:val="lowKashida"/>
              <w:rPr>
                <w:rFonts w:ascii="Simplified Arabic" w:hAnsi="Simplified Arabic" w:cs="Simplified Arabic"/>
                <w:rtl/>
              </w:rPr>
            </w:pPr>
            <w:r w:rsidRPr="00030386">
              <w:rPr>
                <w:rFonts w:ascii="Simplified Arabic" w:hAnsi="Simplified Arabic" w:cs="Simplified Arabic"/>
              </w:rPr>
              <w:sym w:font="Symbol" w:char="F0B7"/>
            </w:r>
            <w:r w:rsidRPr="00030386">
              <w:rPr>
                <w:rFonts w:ascii="Simplified Arabic" w:hAnsi="Simplified Arabic" w:cs="Simplified Arabic"/>
                <w:rtl/>
              </w:rPr>
              <w:t xml:space="preserve"> من</w:t>
            </w:r>
            <w:r w:rsidRPr="00030386">
              <w:rPr>
                <w:rFonts w:ascii="Simplified Arabic" w:hAnsi="Simplified Arabic" w:cs="Simplified Arabic"/>
                <w:lang w:bidi="en-US"/>
              </w:rPr>
              <w:t xml:space="preserve">  3</w:t>
            </w:r>
            <w:r w:rsidRPr="00030386">
              <w:rPr>
                <w:rFonts w:ascii="Simplified Arabic" w:hAnsi="Simplified Arabic" w:cs="Simplified Arabic"/>
                <w:rtl/>
              </w:rPr>
              <w:t xml:space="preserve"> - اقل من </w:t>
            </w:r>
            <w:r w:rsidRPr="00030386">
              <w:rPr>
                <w:rFonts w:ascii="Simplified Arabic" w:hAnsi="Simplified Arabic" w:cs="Simplified Arabic"/>
              </w:rPr>
              <w:t>6</w:t>
            </w:r>
            <w:r w:rsidRPr="00030386">
              <w:rPr>
                <w:rFonts w:ascii="Simplified Arabic" w:hAnsi="Simplified Arabic" w:cs="Simplified Arabic"/>
                <w:rtl/>
              </w:rPr>
              <w:t xml:space="preserve"> سنوات</w:t>
            </w:r>
          </w:p>
        </w:tc>
        <w:tc>
          <w:tcPr>
            <w:tcW w:w="1008"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 xml:space="preserve"> 28</w:t>
            </w:r>
          </w:p>
        </w:tc>
        <w:tc>
          <w:tcPr>
            <w:tcW w:w="1106"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3.85</w:t>
            </w:r>
          </w:p>
        </w:tc>
        <w:tc>
          <w:tcPr>
            <w:tcW w:w="1012" w:type="dxa"/>
            <w:shd w:val="clear" w:color="auto" w:fill="auto"/>
          </w:tcPr>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0.74</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rtl/>
              </w:rPr>
            </w:pPr>
          </w:p>
        </w:tc>
        <w:tc>
          <w:tcPr>
            <w:tcW w:w="3443" w:type="dxa"/>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rtl/>
                <w:lang w:bidi="ar-EG"/>
              </w:rPr>
            </w:pPr>
            <w:r w:rsidRPr="00030386">
              <w:rPr>
                <w:rFonts w:ascii="Simplified Arabic" w:hAnsi="Simplified Arabic" w:cs="Simplified Arabic"/>
                <w:rtl/>
              </w:rPr>
              <w:t>من</w:t>
            </w:r>
            <w:r w:rsidRPr="00030386">
              <w:rPr>
                <w:rFonts w:ascii="Simplified Arabic" w:hAnsi="Simplified Arabic" w:cs="Simplified Arabic"/>
                <w:lang w:bidi="en-US"/>
              </w:rPr>
              <w:t xml:space="preserve">  6</w:t>
            </w:r>
            <w:r w:rsidRPr="00030386">
              <w:rPr>
                <w:rFonts w:ascii="Simplified Arabic" w:hAnsi="Simplified Arabic" w:cs="Simplified Arabic"/>
                <w:rtl/>
              </w:rPr>
              <w:t xml:space="preserve"> - اقل من </w:t>
            </w:r>
            <w:r w:rsidRPr="00030386">
              <w:rPr>
                <w:rFonts w:ascii="Simplified Arabic" w:hAnsi="Simplified Arabic" w:cs="Simplified Arabic"/>
              </w:rPr>
              <w:t>9</w:t>
            </w:r>
            <w:r w:rsidRPr="00030386">
              <w:rPr>
                <w:rFonts w:ascii="Simplified Arabic" w:hAnsi="Simplified Arabic" w:cs="Simplified Arabic"/>
                <w:rtl/>
              </w:rPr>
              <w:t xml:space="preserve"> سنوات</w:t>
            </w:r>
          </w:p>
          <w:p w:rsidR="00622601" w:rsidRPr="00030386" w:rsidRDefault="00622601" w:rsidP="008F379F">
            <w:pPr>
              <w:bidi/>
              <w:jc w:val="lowKashida"/>
              <w:rPr>
                <w:rFonts w:ascii="Simplified Arabic" w:hAnsi="Simplified Arabic" w:cs="Simplified Arabic"/>
              </w:rPr>
            </w:pPr>
            <w:r w:rsidRPr="00030386">
              <w:rPr>
                <w:rFonts w:ascii="Simplified Arabic" w:hAnsi="Simplified Arabic" w:cs="Simplified Arabic"/>
                <w:rtl/>
              </w:rPr>
              <w:t>من</w:t>
            </w:r>
            <w:r w:rsidRPr="00030386">
              <w:rPr>
                <w:rFonts w:ascii="Simplified Arabic" w:hAnsi="Simplified Arabic" w:cs="Simplified Arabic"/>
                <w:lang w:bidi="en-US"/>
              </w:rPr>
              <w:t xml:space="preserve">  9</w:t>
            </w:r>
            <w:r w:rsidRPr="00030386">
              <w:rPr>
                <w:rFonts w:ascii="Simplified Arabic" w:hAnsi="Simplified Arabic" w:cs="Simplified Arabic"/>
                <w:rtl/>
              </w:rPr>
              <w:t xml:space="preserve"> - اقل من </w:t>
            </w:r>
            <w:r w:rsidRPr="00030386">
              <w:rPr>
                <w:rFonts w:ascii="Simplified Arabic" w:hAnsi="Simplified Arabic" w:cs="Simplified Arabic"/>
              </w:rPr>
              <w:t>12</w:t>
            </w:r>
            <w:r w:rsidRPr="00030386">
              <w:rPr>
                <w:rFonts w:ascii="Simplified Arabic" w:hAnsi="Simplified Arabic" w:cs="Simplified Arabic"/>
                <w:rtl/>
              </w:rPr>
              <w:t>سنة</w:t>
            </w:r>
          </w:p>
        </w:tc>
        <w:tc>
          <w:tcPr>
            <w:tcW w:w="1008" w:type="dxa"/>
            <w:shd w:val="clear" w:color="auto" w:fill="auto"/>
          </w:tcPr>
          <w:p w:rsidR="00622601" w:rsidRPr="00030386" w:rsidRDefault="00622601" w:rsidP="008F379F">
            <w:pPr>
              <w:pStyle w:val="Other20"/>
              <w:bidi/>
              <w:ind w:firstLine="38"/>
              <w:jc w:val="lowKashida"/>
              <w:rPr>
                <w:rFonts w:ascii="Simplified Arabic" w:hAnsi="Simplified Arabic" w:cs="Simplified Arabic"/>
                <w:sz w:val="24"/>
                <w:szCs w:val="24"/>
              </w:rPr>
            </w:pPr>
            <w:r w:rsidRPr="00030386">
              <w:rPr>
                <w:rFonts w:ascii="Simplified Arabic" w:hAnsi="Simplified Arabic" w:cs="Simplified Arabic"/>
                <w:sz w:val="24"/>
                <w:szCs w:val="24"/>
              </w:rPr>
              <w:t>16</w:t>
            </w:r>
          </w:p>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13</w:t>
            </w:r>
          </w:p>
        </w:tc>
        <w:tc>
          <w:tcPr>
            <w:tcW w:w="1106" w:type="dxa"/>
            <w:shd w:val="clear" w:color="auto" w:fill="auto"/>
          </w:tcPr>
          <w:p w:rsidR="00622601" w:rsidRPr="00030386" w:rsidRDefault="00622601" w:rsidP="008F379F">
            <w:pPr>
              <w:pStyle w:val="Other20"/>
              <w:bidi/>
              <w:ind w:firstLine="38"/>
              <w:jc w:val="lowKashida"/>
              <w:rPr>
                <w:rFonts w:ascii="Simplified Arabic" w:hAnsi="Simplified Arabic" w:cs="Simplified Arabic"/>
                <w:sz w:val="24"/>
                <w:szCs w:val="24"/>
              </w:rPr>
            </w:pPr>
            <w:r w:rsidRPr="00030386">
              <w:rPr>
                <w:rFonts w:ascii="Simplified Arabic" w:hAnsi="Simplified Arabic" w:cs="Simplified Arabic"/>
                <w:sz w:val="24"/>
                <w:szCs w:val="24"/>
              </w:rPr>
              <w:t>3.49</w:t>
            </w:r>
          </w:p>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3.62</w:t>
            </w:r>
          </w:p>
        </w:tc>
        <w:tc>
          <w:tcPr>
            <w:tcW w:w="1012" w:type="dxa"/>
            <w:shd w:val="clear" w:color="auto" w:fill="auto"/>
          </w:tcPr>
          <w:p w:rsidR="00622601" w:rsidRPr="00030386" w:rsidRDefault="00622601" w:rsidP="008F379F">
            <w:pPr>
              <w:pStyle w:val="Other20"/>
              <w:bidi/>
              <w:ind w:firstLine="38"/>
              <w:jc w:val="lowKashida"/>
              <w:rPr>
                <w:rFonts w:ascii="Simplified Arabic" w:hAnsi="Simplified Arabic" w:cs="Simplified Arabic"/>
                <w:sz w:val="24"/>
                <w:szCs w:val="24"/>
              </w:rPr>
            </w:pPr>
            <w:r w:rsidRPr="00030386">
              <w:rPr>
                <w:rFonts w:ascii="Simplified Arabic" w:hAnsi="Simplified Arabic" w:cs="Simplified Arabic"/>
                <w:sz w:val="24"/>
                <w:szCs w:val="24"/>
              </w:rPr>
              <w:t>0.74</w:t>
            </w:r>
          </w:p>
          <w:p w:rsidR="00622601" w:rsidRPr="00030386" w:rsidRDefault="00622601" w:rsidP="008F379F">
            <w:pPr>
              <w:bidi/>
              <w:ind w:firstLine="38"/>
              <w:jc w:val="lowKashida"/>
              <w:rPr>
                <w:rFonts w:ascii="Simplified Arabic" w:hAnsi="Simplified Arabic" w:cs="Simplified Arabic"/>
              </w:rPr>
            </w:pPr>
            <w:r w:rsidRPr="00030386">
              <w:rPr>
                <w:rFonts w:ascii="Simplified Arabic" w:hAnsi="Simplified Arabic" w:cs="Simplified Arabic"/>
              </w:rPr>
              <w:t>1.03</w:t>
            </w:r>
          </w:p>
        </w:tc>
      </w:tr>
      <w:tr w:rsidR="00030386" w:rsidRPr="00030386" w:rsidTr="008F379F">
        <w:trPr>
          <w:jc w:val="center"/>
        </w:trPr>
        <w:tc>
          <w:tcPr>
            <w:tcW w:w="3090" w:type="dxa"/>
            <w:vMerge/>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rtl/>
              </w:rPr>
            </w:pPr>
          </w:p>
        </w:tc>
        <w:tc>
          <w:tcPr>
            <w:tcW w:w="3443" w:type="dxa"/>
            <w:shd w:val="clear" w:color="auto" w:fill="auto"/>
          </w:tcPr>
          <w:p w:rsidR="00622601" w:rsidRPr="00030386" w:rsidRDefault="00622601" w:rsidP="008F379F">
            <w:pPr>
              <w:pStyle w:val="Other0"/>
              <w:spacing w:after="0" w:line="240" w:lineRule="auto"/>
              <w:ind w:firstLine="0"/>
              <w:jc w:val="lowKashida"/>
              <w:rPr>
                <w:rFonts w:ascii="Simplified Arabic" w:hAnsi="Simplified Arabic" w:cs="Simplified Arabic"/>
                <w:rtl/>
              </w:rPr>
            </w:pPr>
            <w:r w:rsidRPr="00030386">
              <w:rPr>
                <w:rFonts w:ascii="Simplified Arabic" w:hAnsi="Simplified Arabic" w:cs="Simplified Arabic"/>
                <w:lang w:bidi="en-US"/>
              </w:rPr>
              <w:t>12</w:t>
            </w:r>
            <w:r w:rsidRPr="00030386">
              <w:rPr>
                <w:rFonts w:ascii="Simplified Arabic" w:hAnsi="Simplified Arabic" w:cs="Simplified Arabic"/>
                <w:rtl/>
              </w:rPr>
              <w:t xml:space="preserve"> سنة فأكثر</w:t>
            </w:r>
          </w:p>
        </w:tc>
        <w:tc>
          <w:tcPr>
            <w:tcW w:w="1008" w:type="dxa"/>
            <w:shd w:val="clear" w:color="auto" w:fill="auto"/>
          </w:tcPr>
          <w:p w:rsidR="00622601" w:rsidRPr="00030386" w:rsidRDefault="00622601" w:rsidP="008F379F">
            <w:pPr>
              <w:pStyle w:val="Other20"/>
              <w:bidi/>
              <w:ind w:firstLine="38"/>
              <w:jc w:val="lowKashida"/>
              <w:rPr>
                <w:rFonts w:ascii="Simplified Arabic" w:hAnsi="Simplified Arabic" w:cs="Simplified Arabic"/>
                <w:sz w:val="24"/>
                <w:szCs w:val="24"/>
              </w:rPr>
            </w:pPr>
            <w:r w:rsidRPr="00030386">
              <w:rPr>
                <w:rFonts w:ascii="Simplified Arabic" w:hAnsi="Simplified Arabic" w:cs="Simplified Arabic"/>
                <w:sz w:val="24"/>
                <w:szCs w:val="24"/>
              </w:rPr>
              <w:t>28</w:t>
            </w:r>
          </w:p>
        </w:tc>
        <w:tc>
          <w:tcPr>
            <w:tcW w:w="1106" w:type="dxa"/>
            <w:shd w:val="clear" w:color="auto" w:fill="auto"/>
          </w:tcPr>
          <w:p w:rsidR="00622601" w:rsidRPr="00030386" w:rsidRDefault="00622601" w:rsidP="008F379F">
            <w:pPr>
              <w:pStyle w:val="Other20"/>
              <w:bidi/>
              <w:ind w:firstLine="38"/>
              <w:jc w:val="lowKashida"/>
              <w:rPr>
                <w:rFonts w:ascii="Simplified Arabic" w:hAnsi="Simplified Arabic" w:cs="Simplified Arabic"/>
                <w:sz w:val="24"/>
                <w:szCs w:val="24"/>
              </w:rPr>
            </w:pPr>
            <w:r w:rsidRPr="00030386">
              <w:rPr>
                <w:rFonts w:ascii="Simplified Arabic" w:hAnsi="Simplified Arabic" w:cs="Simplified Arabic"/>
                <w:sz w:val="24"/>
                <w:szCs w:val="24"/>
              </w:rPr>
              <w:t>4.12</w:t>
            </w:r>
          </w:p>
        </w:tc>
        <w:tc>
          <w:tcPr>
            <w:tcW w:w="1012" w:type="dxa"/>
            <w:shd w:val="clear" w:color="auto" w:fill="auto"/>
          </w:tcPr>
          <w:p w:rsidR="00622601" w:rsidRPr="00030386" w:rsidRDefault="00622601" w:rsidP="008F379F">
            <w:pPr>
              <w:pStyle w:val="Other20"/>
              <w:bidi/>
              <w:ind w:firstLine="38"/>
              <w:jc w:val="lowKashida"/>
              <w:rPr>
                <w:rFonts w:ascii="Simplified Arabic" w:hAnsi="Simplified Arabic" w:cs="Simplified Arabic"/>
                <w:sz w:val="24"/>
                <w:szCs w:val="24"/>
              </w:rPr>
            </w:pPr>
            <w:r w:rsidRPr="00030386">
              <w:rPr>
                <w:rFonts w:ascii="Simplified Arabic" w:hAnsi="Simplified Arabic" w:cs="Simplified Arabic"/>
                <w:sz w:val="24"/>
                <w:szCs w:val="24"/>
              </w:rPr>
              <w:t>0.55</w:t>
            </w:r>
          </w:p>
        </w:tc>
      </w:tr>
    </w:tbl>
    <w:p w:rsidR="003701CD" w:rsidRPr="00030386" w:rsidRDefault="003701CD" w:rsidP="00D211A4">
      <w:pPr>
        <w:bidi/>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يتبين من الجدول (</w:t>
      </w:r>
      <w:r w:rsidR="00474E2F" w:rsidRPr="00030386">
        <w:rPr>
          <w:rFonts w:ascii="Simplified Arabic" w:hAnsi="Simplified Arabic" w:cs="Simplified Arabic"/>
          <w:sz w:val="28"/>
          <w:szCs w:val="28"/>
          <w:rtl/>
          <w:lang w:bidi="ar-EG"/>
        </w:rPr>
        <w:t>٣٦</w:t>
      </w:r>
      <w:r w:rsidRPr="00030386">
        <w:rPr>
          <w:rFonts w:ascii="Simplified Arabic" w:hAnsi="Simplified Arabic" w:cs="Simplified Arabic"/>
          <w:sz w:val="28"/>
          <w:szCs w:val="28"/>
          <w:rtl/>
          <w:lang w:bidi="ar-EG"/>
        </w:rPr>
        <w:t>) وجود فروق ظاهرية بين متوسطات تقديرات أفراد عينة الدراسة</w:t>
      </w:r>
      <w:r w:rsidR="00C47D5A"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على كل مجال من مجالات الأداة والمتعلقة بالصفات والخصائص والمواصفات الواجب توافرها</w:t>
      </w:r>
      <w:r w:rsidR="00C47D5A"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 xml:space="preserve">في العاملين في </w:t>
      </w:r>
      <w:r w:rsidR="009F1F57" w:rsidRPr="00030386">
        <w:rPr>
          <w:rFonts w:ascii="Simplified Arabic" w:hAnsi="Simplified Arabic" w:cs="Simplified Arabic"/>
          <w:sz w:val="28"/>
          <w:szCs w:val="28"/>
          <w:rtl/>
          <w:lang w:bidi="ar-EG"/>
        </w:rPr>
        <w:t>إدارة</w:t>
      </w:r>
      <w:r w:rsidRPr="00030386">
        <w:rPr>
          <w:rFonts w:ascii="Simplified Arabic" w:hAnsi="Simplified Arabic" w:cs="Simplified Arabic"/>
          <w:sz w:val="28"/>
          <w:szCs w:val="28"/>
          <w:rtl/>
          <w:lang w:bidi="ar-EG"/>
        </w:rPr>
        <w:t xml:space="preserve"> </w:t>
      </w:r>
      <w:r w:rsidR="001A006F" w:rsidRPr="00030386">
        <w:rPr>
          <w:rFonts w:ascii="Simplified Arabic" w:hAnsi="Simplified Arabic" w:cs="Simplified Arabic"/>
          <w:sz w:val="28"/>
          <w:szCs w:val="28"/>
          <w:rtl/>
          <w:lang w:bidi="ar-EG"/>
        </w:rPr>
        <w:t>مؤسسة بهية</w:t>
      </w:r>
      <w:r w:rsidRPr="00030386">
        <w:rPr>
          <w:rFonts w:ascii="Simplified Arabic" w:hAnsi="Simplified Arabic" w:cs="Simplified Arabic"/>
          <w:sz w:val="28"/>
          <w:szCs w:val="28"/>
          <w:rtl/>
          <w:lang w:bidi="ar-EG"/>
        </w:rPr>
        <w:t xml:space="preserve"> للقيام بالأنشطة ال</w:t>
      </w:r>
      <w:r w:rsidR="002201B8" w:rsidRPr="00030386">
        <w:rPr>
          <w:rFonts w:ascii="Simplified Arabic" w:hAnsi="Simplified Arabic" w:cs="Simplified Arabic"/>
          <w:sz w:val="28"/>
          <w:szCs w:val="28"/>
          <w:rtl/>
          <w:lang w:bidi="ar-EG"/>
        </w:rPr>
        <w:t>اتصال</w:t>
      </w:r>
      <w:r w:rsidRPr="00030386">
        <w:rPr>
          <w:rFonts w:ascii="Simplified Arabic" w:hAnsi="Simplified Arabic" w:cs="Simplified Arabic"/>
          <w:sz w:val="28"/>
          <w:szCs w:val="28"/>
          <w:rtl/>
          <w:lang w:bidi="ar-EG"/>
        </w:rPr>
        <w:t xml:space="preserve">ية وحسب متغير عدد سنوات الخبرة، ولمعرفة الدلالة الإحصائية لتلك الفروق؛ تم استخدام تحليل التباين الأحادي </w:t>
      </w:r>
      <w:r w:rsidR="00B35A6B" w:rsidRPr="00030386">
        <w:rPr>
          <w:rFonts w:ascii="Simplified Arabic" w:hAnsi="Simplified Arabic" w:cs="Simplified Arabic"/>
          <w:sz w:val="28"/>
          <w:szCs w:val="28"/>
          <w:lang w:bidi="ar-EG"/>
        </w:rPr>
        <w:t xml:space="preserve"> (</w:t>
      </w:r>
      <w:r w:rsidRPr="00030386">
        <w:rPr>
          <w:rFonts w:ascii="Simplified Arabic" w:hAnsi="Simplified Arabic" w:cs="Simplified Arabic"/>
          <w:sz w:val="28"/>
          <w:szCs w:val="28"/>
          <w:lang w:bidi="ar-EG"/>
        </w:rPr>
        <w:t>One Way</w:t>
      </w:r>
      <w:r w:rsidR="00B35A6B" w:rsidRPr="00030386">
        <w:rPr>
          <w:rFonts w:ascii="Simplified Arabic" w:hAnsi="Simplified Arabic" w:cs="Simplified Arabic"/>
          <w:sz w:val="28"/>
          <w:szCs w:val="28"/>
          <w:lang w:bidi="ar-EG"/>
        </w:rPr>
        <w:t>)</w:t>
      </w:r>
      <w:r w:rsidR="00C47D5A" w:rsidRPr="00030386">
        <w:rPr>
          <w:rFonts w:ascii="Simplified Arabic" w:hAnsi="Simplified Arabic" w:cs="Simplified Arabic"/>
          <w:sz w:val="28"/>
          <w:szCs w:val="28"/>
          <w:lang w:bidi="ar-EG"/>
        </w:rPr>
        <w:t xml:space="preserve"> </w:t>
      </w:r>
      <w:r w:rsidR="00B35A6B" w:rsidRPr="00030386">
        <w:rPr>
          <w:rFonts w:ascii="Simplified Arabic" w:hAnsi="Simplified Arabic" w:cs="Simplified Arabic"/>
          <w:sz w:val="28"/>
          <w:szCs w:val="28"/>
          <w:lang w:bidi="ar-EG"/>
        </w:rPr>
        <w:t>(</w:t>
      </w:r>
      <w:r w:rsidRPr="00030386">
        <w:rPr>
          <w:rFonts w:ascii="Simplified Arabic" w:hAnsi="Simplified Arabic" w:cs="Simplified Arabic"/>
          <w:sz w:val="28"/>
          <w:szCs w:val="28"/>
          <w:lang w:bidi="ar-EG"/>
        </w:rPr>
        <w:t>ANOVA</w:t>
      </w:r>
      <w:r w:rsidR="00B35A6B" w:rsidRPr="00030386">
        <w:rPr>
          <w:rFonts w:ascii="Simplified Arabic" w:hAnsi="Simplified Arabic" w:cs="Simplified Arabic"/>
          <w:sz w:val="28"/>
          <w:szCs w:val="28"/>
          <w:lang w:bidi="ar-EG"/>
        </w:rPr>
        <w:t>)</w:t>
      </w:r>
      <w:r w:rsidRPr="00030386">
        <w:rPr>
          <w:rFonts w:ascii="Simplified Arabic" w:hAnsi="Simplified Arabic" w:cs="Simplified Arabic"/>
          <w:sz w:val="28"/>
          <w:szCs w:val="28"/>
          <w:rtl/>
          <w:lang w:bidi="ar-EG"/>
        </w:rPr>
        <w:t xml:space="preserve">، والجدول </w:t>
      </w:r>
      <w:r w:rsidR="00257ECA" w:rsidRPr="00030386">
        <w:rPr>
          <w:rFonts w:ascii="Simplified Arabic" w:hAnsi="Simplified Arabic" w:cs="Simplified Arabic"/>
          <w:sz w:val="28"/>
          <w:szCs w:val="28"/>
          <w:rtl/>
          <w:lang w:bidi="ar-EG"/>
        </w:rPr>
        <w:t>(38</w:t>
      </w:r>
      <w:r w:rsidRPr="00030386">
        <w:rPr>
          <w:rFonts w:ascii="Simplified Arabic" w:hAnsi="Simplified Arabic" w:cs="Simplified Arabic"/>
          <w:sz w:val="28"/>
          <w:szCs w:val="28"/>
          <w:rtl/>
          <w:lang w:bidi="ar-EG"/>
        </w:rPr>
        <w:t>) يبين ذلك</w:t>
      </w:r>
      <w:r w:rsidR="00136FFF" w:rsidRPr="00030386">
        <w:rPr>
          <w:rFonts w:ascii="Simplified Arabic" w:hAnsi="Simplified Arabic" w:cs="Simplified Arabic"/>
          <w:sz w:val="28"/>
          <w:szCs w:val="28"/>
          <w:lang w:bidi="ar-EG"/>
        </w:rPr>
        <w:t>.</w:t>
      </w:r>
    </w:p>
    <w:p w:rsidR="00B35A6B" w:rsidRPr="00030386" w:rsidRDefault="00C47D5A" w:rsidP="00104274">
      <w:pPr>
        <w:bidi/>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br w:type="page"/>
      </w:r>
      <w:r w:rsidR="003701CD" w:rsidRPr="00030386">
        <w:rPr>
          <w:rFonts w:ascii="Simplified Arabic" w:hAnsi="Simplified Arabic" w:cs="Simplified Arabic"/>
          <w:b/>
          <w:bCs/>
          <w:sz w:val="28"/>
          <w:szCs w:val="28"/>
          <w:rtl/>
          <w:lang w:bidi="ar-EG"/>
        </w:rPr>
        <w:t>جدول (</w:t>
      </w:r>
      <w:r w:rsidR="00104274">
        <w:rPr>
          <w:rFonts w:ascii="Simplified Arabic" w:hAnsi="Simplified Arabic" w:cs="Simplified Arabic" w:hint="cs"/>
          <w:b/>
          <w:bCs/>
          <w:sz w:val="28"/>
          <w:szCs w:val="28"/>
          <w:rtl/>
          <w:lang w:bidi="ar-EG"/>
        </w:rPr>
        <w:t>38</w:t>
      </w:r>
      <w:r w:rsidR="003701CD" w:rsidRPr="00030386">
        <w:rPr>
          <w:rFonts w:ascii="Simplified Arabic" w:hAnsi="Simplified Arabic" w:cs="Simplified Arabic"/>
          <w:b/>
          <w:bCs/>
          <w:sz w:val="28"/>
          <w:szCs w:val="28"/>
          <w:rtl/>
          <w:lang w:bidi="ar-EG"/>
        </w:rPr>
        <w:t>)</w:t>
      </w:r>
    </w:p>
    <w:p w:rsidR="003701CD" w:rsidRPr="00030386" w:rsidRDefault="003701CD" w:rsidP="004F5AAA">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 xml:space="preserve">نتائج تحليل التباين الأحادي لمتوسطات 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b/>
          <w:bCs/>
          <w:sz w:val="28"/>
          <w:szCs w:val="28"/>
          <w:rtl/>
          <w:lang w:bidi="ar-EG"/>
        </w:rPr>
        <w:t>إدارة</w:t>
      </w:r>
      <w:r w:rsidRPr="00030386">
        <w:rPr>
          <w:rFonts w:ascii="Simplified Arabic" w:hAnsi="Simplified Arabic" w:cs="Simplified Arabic"/>
          <w:b/>
          <w:bCs/>
          <w:sz w:val="28"/>
          <w:szCs w:val="28"/>
          <w:rtl/>
          <w:lang w:bidi="ar-EG"/>
        </w:rPr>
        <w:t xml:space="preserve"> </w:t>
      </w:r>
      <w:r w:rsidR="001A006F" w:rsidRPr="00030386">
        <w:rPr>
          <w:rFonts w:ascii="Simplified Arabic" w:hAnsi="Simplified Arabic" w:cs="Simplified Arabic"/>
          <w:b/>
          <w:bCs/>
          <w:sz w:val="28"/>
          <w:szCs w:val="28"/>
          <w:rtl/>
          <w:lang w:bidi="ar-EG"/>
        </w:rPr>
        <w:t>مؤسسة بهية</w:t>
      </w:r>
      <w:r w:rsidRPr="00030386">
        <w:rPr>
          <w:rFonts w:ascii="Simplified Arabic" w:hAnsi="Simplified Arabic" w:cs="Simplified Arabic"/>
          <w:b/>
          <w:bCs/>
          <w:sz w:val="28"/>
          <w:szCs w:val="28"/>
          <w:rtl/>
          <w:lang w:bidi="ar-EG"/>
        </w:rPr>
        <w:t xml:space="preserve"> للقيام بالأنشطة</w:t>
      </w:r>
      <w:r w:rsidR="008E397C"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rtl/>
          <w:lang w:bidi="ar-EG"/>
        </w:rPr>
        <w:t>ل</w:t>
      </w:r>
      <w:r w:rsidR="002201B8" w:rsidRPr="00030386">
        <w:rPr>
          <w:rFonts w:ascii="Simplified Arabic" w:hAnsi="Simplified Arabic" w:cs="Simplified Arabic"/>
          <w:b/>
          <w:bCs/>
          <w:sz w:val="28"/>
          <w:szCs w:val="28"/>
          <w:rtl/>
          <w:lang w:bidi="ar-EG"/>
        </w:rPr>
        <w:t>اتصال</w:t>
      </w:r>
      <w:r w:rsidR="00CC4790" w:rsidRPr="00030386">
        <w:rPr>
          <w:rFonts w:ascii="Simplified Arabic" w:hAnsi="Simplified Arabic" w:cs="Simplified Arabic"/>
          <w:b/>
          <w:bCs/>
          <w:sz w:val="28"/>
          <w:szCs w:val="28"/>
          <w:rtl/>
          <w:lang w:bidi="ar-EG"/>
        </w:rPr>
        <w:t>ية وحسب متغير عدد سنوات الخبر</w:t>
      </w:r>
    </w:p>
    <w:tbl>
      <w:tblPr>
        <w:bidiVisual/>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3074"/>
        <w:gridCol w:w="1299"/>
        <w:gridCol w:w="740"/>
        <w:gridCol w:w="1132"/>
        <w:gridCol w:w="849"/>
        <w:gridCol w:w="1134"/>
      </w:tblGrid>
      <w:tr w:rsidR="00030386" w:rsidRPr="00526B3D" w:rsidTr="00526B3D">
        <w:trPr>
          <w:jc w:val="center"/>
        </w:trPr>
        <w:tc>
          <w:tcPr>
            <w:tcW w:w="1985" w:type="dxa"/>
            <w:shd w:val="clear" w:color="auto" w:fill="D9D9D9"/>
          </w:tcPr>
          <w:p w:rsidR="00CC4790" w:rsidRPr="00526B3D" w:rsidRDefault="00CC4790" w:rsidP="008F379F">
            <w:pPr>
              <w:bidi/>
              <w:jc w:val="lowKashida"/>
              <w:rPr>
                <w:b/>
                <w:bCs/>
                <w:rtl/>
                <w:lang w:bidi="ar-EG"/>
              </w:rPr>
            </w:pPr>
            <w:r w:rsidRPr="00526B3D">
              <w:rPr>
                <w:b/>
                <w:bCs/>
                <w:rtl/>
              </w:rPr>
              <w:t>المجال</w:t>
            </w:r>
          </w:p>
        </w:tc>
        <w:tc>
          <w:tcPr>
            <w:tcW w:w="3087" w:type="dxa"/>
            <w:shd w:val="clear" w:color="auto" w:fill="D9D9D9"/>
          </w:tcPr>
          <w:p w:rsidR="00CC4790" w:rsidRPr="00526B3D" w:rsidRDefault="00CC4790" w:rsidP="008F379F">
            <w:pPr>
              <w:bidi/>
              <w:jc w:val="lowKashida"/>
              <w:rPr>
                <w:b/>
                <w:bCs/>
                <w:rtl/>
                <w:lang w:bidi="ar-EG"/>
              </w:rPr>
            </w:pPr>
            <w:r w:rsidRPr="00526B3D">
              <w:rPr>
                <w:b/>
                <w:bCs/>
                <w:rtl/>
              </w:rPr>
              <w:t>مصدر التباين</w:t>
            </w:r>
          </w:p>
        </w:tc>
        <w:tc>
          <w:tcPr>
            <w:tcW w:w="1302" w:type="dxa"/>
            <w:shd w:val="clear" w:color="auto" w:fill="D9D9D9"/>
          </w:tcPr>
          <w:p w:rsidR="00CC4790" w:rsidRPr="00526B3D" w:rsidRDefault="00CC4790" w:rsidP="008F379F">
            <w:pPr>
              <w:bidi/>
              <w:jc w:val="lowKashida"/>
              <w:rPr>
                <w:b/>
                <w:bCs/>
                <w:rtl/>
                <w:lang w:bidi="ar-EG"/>
              </w:rPr>
            </w:pPr>
            <w:r w:rsidRPr="00526B3D">
              <w:rPr>
                <w:b/>
                <w:bCs/>
                <w:rtl/>
              </w:rPr>
              <w:t>مجموع</w:t>
            </w:r>
            <w:r w:rsidRPr="00526B3D">
              <w:rPr>
                <w:b/>
                <w:bCs/>
                <w:rtl/>
              </w:rPr>
              <w:br/>
              <w:t>المربعات</w:t>
            </w:r>
          </w:p>
        </w:tc>
        <w:tc>
          <w:tcPr>
            <w:tcW w:w="714" w:type="dxa"/>
            <w:shd w:val="clear" w:color="auto" w:fill="D9D9D9"/>
          </w:tcPr>
          <w:p w:rsidR="00CC4790" w:rsidRPr="00526B3D" w:rsidRDefault="00CC4790" w:rsidP="008F379F">
            <w:pPr>
              <w:bidi/>
              <w:jc w:val="lowKashida"/>
              <w:rPr>
                <w:b/>
                <w:bCs/>
                <w:rtl/>
                <w:lang w:bidi="ar-EG"/>
              </w:rPr>
            </w:pPr>
            <w:r w:rsidRPr="00526B3D">
              <w:rPr>
                <w:b/>
                <w:bCs/>
                <w:rtl/>
              </w:rPr>
              <w:t>درجات</w:t>
            </w:r>
            <w:r w:rsidRPr="00526B3D">
              <w:rPr>
                <w:b/>
                <w:bCs/>
                <w:rtl/>
              </w:rPr>
              <w:br/>
              <w:t>الحرية</w:t>
            </w:r>
          </w:p>
        </w:tc>
        <w:tc>
          <w:tcPr>
            <w:tcW w:w="1134" w:type="dxa"/>
            <w:shd w:val="clear" w:color="auto" w:fill="D9D9D9"/>
          </w:tcPr>
          <w:p w:rsidR="00CC4790" w:rsidRPr="00526B3D" w:rsidRDefault="00CC4790" w:rsidP="008F379F">
            <w:pPr>
              <w:bidi/>
              <w:jc w:val="lowKashida"/>
              <w:rPr>
                <w:b/>
                <w:bCs/>
                <w:rtl/>
                <w:lang w:bidi="ar-EG"/>
              </w:rPr>
            </w:pPr>
            <w:r w:rsidRPr="00526B3D">
              <w:rPr>
                <w:b/>
                <w:bCs/>
                <w:rtl/>
              </w:rPr>
              <w:t>متوسط</w:t>
            </w:r>
            <w:r w:rsidRPr="00526B3D">
              <w:rPr>
                <w:b/>
                <w:bCs/>
                <w:rtl/>
              </w:rPr>
              <w:br/>
              <w:t>المربعات</w:t>
            </w:r>
          </w:p>
        </w:tc>
        <w:tc>
          <w:tcPr>
            <w:tcW w:w="850" w:type="dxa"/>
            <w:shd w:val="clear" w:color="auto" w:fill="D9D9D9"/>
          </w:tcPr>
          <w:p w:rsidR="00CC4790" w:rsidRPr="00526B3D" w:rsidRDefault="00CC4790" w:rsidP="008F379F">
            <w:pPr>
              <w:bidi/>
              <w:jc w:val="lowKashida"/>
              <w:rPr>
                <w:b/>
                <w:bCs/>
                <w:rtl/>
                <w:lang w:bidi="ar-EG"/>
              </w:rPr>
            </w:pPr>
            <w:r w:rsidRPr="00526B3D">
              <w:rPr>
                <w:b/>
                <w:bCs/>
                <w:rtl/>
              </w:rPr>
              <w:t>قيمة ف</w:t>
            </w:r>
          </w:p>
        </w:tc>
        <w:tc>
          <w:tcPr>
            <w:tcW w:w="1135" w:type="dxa"/>
            <w:shd w:val="clear" w:color="auto" w:fill="D9D9D9"/>
          </w:tcPr>
          <w:p w:rsidR="00CC4790" w:rsidRPr="00526B3D" w:rsidRDefault="00CC4790" w:rsidP="008F379F">
            <w:pPr>
              <w:bidi/>
              <w:jc w:val="lowKashida"/>
              <w:rPr>
                <w:b/>
                <w:bCs/>
                <w:rtl/>
                <w:lang w:bidi="ar-EG"/>
              </w:rPr>
            </w:pPr>
            <w:r w:rsidRPr="00526B3D">
              <w:rPr>
                <w:b/>
                <w:bCs/>
                <w:rtl/>
              </w:rPr>
              <w:t>الدلالة</w:t>
            </w:r>
            <w:r w:rsidRPr="00526B3D">
              <w:rPr>
                <w:b/>
                <w:bCs/>
                <w:rtl/>
              </w:rPr>
              <w:br/>
              <w:t>الإحصائية</w:t>
            </w:r>
          </w:p>
        </w:tc>
      </w:tr>
      <w:tr w:rsidR="00030386" w:rsidRPr="00526B3D" w:rsidTr="008F379F">
        <w:trPr>
          <w:trHeight w:val="296"/>
          <w:jc w:val="center"/>
        </w:trPr>
        <w:tc>
          <w:tcPr>
            <w:tcW w:w="1985" w:type="dxa"/>
            <w:vMerge w:val="restart"/>
            <w:shd w:val="clear" w:color="auto" w:fill="auto"/>
          </w:tcPr>
          <w:p w:rsidR="00D42273" w:rsidRPr="00526B3D" w:rsidRDefault="00D42273" w:rsidP="008F379F">
            <w:pPr>
              <w:bidi/>
              <w:jc w:val="lowKashida"/>
              <w:rPr>
                <w:b/>
                <w:bCs/>
                <w:rtl/>
              </w:rPr>
            </w:pPr>
            <w:r w:rsidRPr="00526B3D">
              <w:rPr>
                <w:b/>
                <w:bCs/>
                <w:rtl/>
              </w:rPr>
              <w:t>الصفات الشخصية</w:t>
            </w:r>
            <w:r w:rsidR="006437B5" w:rsidRPr="00526B3D">
              <w:rPr>
                <w:b/>
                <w:bCs/>
                <w:rtl/>
              </w:rPr>
              <w:t xml:space="preserve"> </w:t>
            </w:r>
            <w:r w:rsidRPr="00526B3D">
              <w:rPr>
                <w:b/>
                <w:bCs/>
                <w:rtl/>
              </w:rPr>
              <w:t>للموظفين ,</w:t>
            </w:r>
          </w:p>
        </w:tc>
        <w:tc>
          <w:tcPr>
            <w:tcW w:w="3087" w:type="dxa"/>
            <w:shd w:val="clear" w:color="auto" w:fill="auto"/>
          </w:tcPr>
          <w:p w:rsidR="00D42273" w:rsidRPr="00526B3D" w:rsidRDefault="00D42273" w:rsidP="008F379F">
            <w:pPr>
              <w:bidi/>
              <w:jc w:val="lowKashida"/>
              <w:rPr>
                <w:b/>
                <w:bCs/>
                <w:rtl/>
              </w:rPr>
            </w:pPr>
            <w:r w:rsidRPr="00526B3D">
              <w:rPr>
                <w:b/>
                <w:bCs/>
                <w:rtl/>
              </w:rPr>
              <w:t>بين المجموعات داخل</w:t>
            </w:r>
            <w:r w:rsidR="006437B5" w:rsidRPr="00526B3D">
              <w:rPr>
                <w:b/>
                <w:bCs/>
                <w:rtl/>
              </w:rPr>
              <w:t xml:space="preserve"> </w:t>
            </w:r>
            <w:r w:rsidRPr="00526B3D">
              <w:rPr>
                <w:b/>
                <w:bCs/>
                <w:rtl/>
              </w:rPr>
              <w:t>المجموعات</w:t>
            </w:r>
          </w:p>
        </w:tc>
        <w:tc>
          <w:tcPr>
            <w:tcW w:w="1302" w:type="dxa"/>
            <w:shd w:val="clear" w:color="auto" w:fill="auto"/>
          </w:tcPr>
          <w:p w:rsidR="00D42273" w:rsidRPr="00526B3D" w:rsidRDefault="00D42273" w:rsidP="00F003D8">
            <w:pPr>
              <w:pStyle w:val="Other20"/>
              <w:bidi/>
              <w:ind w:firstLine="160"/>
              <w:jc w:val="center"/>
              <w:rPr>
                <w:sz w:val="24"/>
                <w:szCs w:val="24"/>
              </w:rPr>
            </w:pPr>
            <w:r w:rsidRPr="00526B3D">
              <w:rPr>
                <w:sz w:val="24"/>
                <w:szCs w:val="24"/>
              </w:rPr>
              <w:t>1.823</w:t>
            </w:r>
          </w:p>
          <w:p w:rsidR="00D42273" w:rsidRPr="00526B3D" w:rsidRDefault="00D42273" w:rsidP="00F003D8">
            <w:pPr>
              <w:bidi/>
              <w:jc w:val="center"/>
              <w:rPr>
                <w:b/>
                <w:bCs/>
                <w:rtl/>
              </w:rPr>
            </w:pPr>
            <w:r w:rsidRPr="00526B3D">
              <w:t>36.862</w:t>
            </w:r>
          </w:p>
        </w:tc>
        <w:tc>
          <w:tcPr>
            <w:tcW w:w="714" w:type="dxa"/>
            <w:shd w:val="clear" w:color="auto" w:fill="auto"/>
          </w:tcPr>
          <w:p w:rsidR="00D42273" w:rsidRPr="00526B3D" w:rsidRDefault="00D42273" w:rsidP="00F003D8">
            <w:pPr>
              <w:pStyle w:val="Other0"/>
              <w:spacing w:after="0" w:line="240" w:lineRule="auto"/>
              <w:ind w:firstLine="0"/>
              <w:jc w:val="center"/>
              <w:rPr>
                <w:rFonts w:ascii="Times New Roman" w:hAnsi="Times New Roman" w:cs="Times New Roman"/>
                <w:rtl/>
                <w:lang w:bidi="ar-EG"/>
              </w:rPr>
            </w:pPr>
            <w:r w:rsidRPr="00526B3D">
              <w:rPr>
                <w:rFonts w:ascii="Times New Roman" w:hAnsi="Times New Roman" w:cs="Times New Roman"/>
              </w:rPr>
              <w:t>4</w:t>
            </w:r>
          </w:p>
          <w:p w:rsidR="00D42273" w:rsidRPr="00526B3D" w:rsidRDefault="00D42273" w:rsidP="00F003D8">
            <w:pPr>
              <w:pStyle w:val="Other0"/>
              <w:spacing w:after="0" w:line="240" w:lineRule="auto"/>
              <w:ind w:firstLine="0"/>
              <w:jc w:val="center"/>
              <w:rPr>
                <w:rFonts w:ascii="Times New Roman" w:hAnsi="Times New Roman" w:cs="Times New Roman"/>
                <w:rtl/>
                <w:lang w:bidi="ar-EG"/>
              </w:rPr>
            </w:pPr>
            <w:r w:rsidRPr="00526B3D">
              <w:rPr>
                <w:rFonts w:ascii="Times New Roman" w:hAnsi="Times New Roman" w:cs="Times New Roman"/>
              </w:rPr>
              <w:t>99</w:t>
            </w:r>
          </w:p>
          <w:p w:rsidR="00D42273" w:rsidRPr="00526B3D" w:rsidRDefault="00D42273" w:rsidP="00F003D8">
            <w:pPr>
              <w:bidi/>
              <w:jc w:val="center"/>
              <w:rPr>
                <w:b/>
                <w:bCs/>
              </w:rPr>
            </w:pPr>
            <w:r w:rsidRPr="00526B3D">
              <w:t>99</w:t>
            </w:r>
          </w:p>
        </w:tc>
        <w:tc>
          <w:tcPr>
            <w:tcW w:w="1134" w:type="dxa"/>
            <w:shd w:val="clear" w:color="auto" w:fill="auto"/>
          </w:tcPr>
          <w:p w:rsidR="00D42273" w:rsidRPr="00526B3D" w:rsidRDefault="00D42273" w:rsidP="00F003D8">
            <w:pPr>
              <w:pStyle w:val="Other20"/>
              <w:bidi/>
              <w:jc w:val="center"/>
              <w:rPr>
                <w:sz w:val="24"/>
                <w:szCs w:val="24"/>
              </w:rPr>
            </w:pPr>
            <w:r w:rsidRPr="00526B3D">
              <w:rPr>
                <w:sz w:val="24"/>
                <w:szCs w:val="24"/>
              </w:rPr>
              <w:t>0.456</w:t>
            </w:r>
          </w:p>
          <w:p w:rsidR="00D42273" w:rsidRPr="00526B3D" w:rsidRDefault="00D42273" w:rsidP="00F003D8">
            <w:pPr>
              <w:bidi/>
              <w:jc w:val="center"/>
              <w:rPr>
                <w:b/>
                <w:bCs/>
                <w:rtl/>
              </w:rPr>
            </w:pPr>
            <w:r w:rsidRPr="00526B3D">
              <w:t>0.372</w:t>
            </w:r>
          </w:p>
        </w:tc>
        <w:tc>
          <w:tcPr>
            <w:tcW w:w="850" w:type="dxa"/>
            <w:shd w:val="clear" w:color="auto" w:fill="auto"/>
          </w:tcPr>
          <w:p w:rsidR="00D42273" w:rsidRPr="00526B3D" w:rsidRDefault="00D42273" w:rsidP="00F003D8">
            <w:pPr>
              <w:bidi/>
              <w:jc w:val="center"/>
              <w:rPr>
                <w:b/>
                <w:bCs/>
                <w:rtl/>
              </w:rPr>
            </w:pPr>
            <w:r w:rsidRPr="00526B3D">
              <w:t>1.224</w:t>
            </w:r>
          </w:p>
        </w:tc>
        <w:tc>
          <w:tcPr>
            <w:tcW w:w="1135" w:type="dxa"/>
            <w:shd w:val="clear" w:color="auto" w:fill="auto"/>
          </w:tcPr>
          <w:p w:rsidR="00D42273" w:rsidRPr="00526B3D" w:rsidRDefault="00D42273" w:rsidP="00F003D8">
            <w:pPr>
              <w:bidi/>
              <w:jc w:val="center"/>
              <w:rPr>
                <w:b/>
                <w:bCs/>
                <w:rtl/>
              </w:rPr>
            </w:pPr>
            <w:r w:rsidRPr="00526B3D">
              <w:t>0.305</w:t>
            </w:r>
          </w:p>
        </w:tc>
      </w:tr>
      <w:tr w:rsidR="00030386" w:rsidRPr="00526B3D" w:rsidTr="008F379F">
        <w:trPr>
          <w:jc w:val="center"/>
        </w:trPr>
        <w:tc>
          <w:tcPr>
            <w:tcW w:w="1985" w:type="dxa"/>
            <w:vMerge/>
            <w:shd w:val="clear" w:color="auto" w:fill="auto"/>
          </w:tcPr>
          <w:p w:rsidR="00D42273" w:rsidRPr="00526B3D" w:rsidRDefault="00D42273" w:rsidP="008F379F">
            <w:pPr>
              <w:bidi/>
              <w:jc w:val="lowKashida"/>
              <w:rPr>
                <w:b/>
                <w:bCs/>
                <w:rtl/>
              </w:rPr>
            </w:pPr>
          </w:p>
        </w:tc>
        <w:tc>
          <w:tcPr>
            <w:tcW w:w="3087" w:type="dxa"/>
            <w:shd w:val="clear" w:color="auto" w:fill="auto"/>
          </w:tcPr>
          <w:p w:rsidR="00D42273" w:rsidRPr="00526B3D" w:rsidRDefault="00D42273" w:rsidP="008F379F">
            <w:pPr>
              <w:bidi/>
              <w:jc w:val="lowKashida"/>
              <w:rPr>
                <w:b/>
                <w:bCs/>
                <w:rtl/>
              </w:rPr>
            </w:pPr>
            <w:r w:rsidRPr="00526B3D">
              <w:rPr>
                <w:b/>
                <w:bCs/>
                <w:rtl/>
              </w:rPr>
              <w:t>المجموع</w:t>
            </w:r>
          </w:p>
        </w:tc>
        <w:tc>
          <w:tcPr>
            <w:tcW w:w="1302" w:type="dxa"/>
            <w:shd w:val="clear" w:color="auto" w:fill="auto"/>
          </w:tcPr>
          <w:p w:rsidR="00D42273" w:rsidRPr="00526B3D" w:rsidRDefault="00D42273" w:rsidP="00F003D8">
            <w:pPr>
              <w:pStyle w:val="Other20"/>
              <w:bidi/>
              <w:ind w:firstLine="160"/>
              <w:jc w:val="center"/>
              <w:rPr>
                <w:sz w:val="24"/>
                <w:szCs w:val="24"/>
              </w:rPr>
            </w:pPr>
            <w:r w:rsidRPr="00526B3D">
              <w:rPr>
                <w:sz w:val="24"/>
                <w:szCs w:val="24"/>
              </w:rPr>
              <w:t>38.685</w:t>
            </w:r>
          </w:p>
        </w:tc>
        <w:tc>
          <w:tcPr>
            <w:tcW w:w="714" w:type="dxa"/>
            <w:shd w:val="clear" w:color="auto" w:fill="auto"/>
          </w:tcPr>
          <w:p w:rsidR="00D42273" w:rsidRPr="00526B3D" w:rsidRDefault="00D42273" w:rsidP="00F003D8">
            <w:pPr>
              <w:pStyle w:val="Other0"/>
              <w:spacing w:after="0" w:line="240" w:lineRule="auto"/>
              <w:ind w:firstLine="0"/>
              <w:jc w:val="center"/>
              <w:rPr>
                <w:rFonts w:ascii="Times New Roman" w:hAnsi="Times New Roman" w:cs="Times New Roman"/>
              </w:rPr>
            </w:pPr>
            <w:r w:rsidRPr="00526B3D">
              <w:rPr>
                <w:rFonts w:ascii="Times New Roman" w:hAnsi="Times New Roman" w:cs="Times New Roman"/>
              </w:rPr>
              <w:t>103</w:t>
            </w:r>
          </w:p>
        </w:tc>
        <w:tc>
          <w:tcPr>
            <w:tcW w:w="1134" w:type="dxa"/>
            <w:shd w:val="clear" w:color="auto" w:fill="auto"/>
          </w:tcPr>
          <w:p w:rsidR="00D42273" w:rsidRPr="00526B3D" w:rsidRDefault="00D42273" w:rsidP="00F003D8">
            <w:pPr>
              <w:pStyle w:val="Other20"/>
              <w:bidi/>
              <w:jc w:val="center"/>
              <w:rPr>
                <w:sz w:val="24"/>
                <w:szCs w:val="24"/>
              </w:rPr>
            </w:pPr>
          </w:p>
        </w:tc>
        <w:tc>
          <w:tcPr>
            <w:tcW w:w="850" w:type="dxa"/>
            <w:shd w:val="clear" w:color="auto" w:fill="auto"/>
          </w:tcPr>
          <w:p w:rsidR="00D42273" w:rsidRPr="00526B3D" w:rsidRDefault="00D42273" w:rsidP="00F003D8">
            <w:pPr>
              <w:bidi/>
              <w:jc w:val="center"/>
            </w:pPr>
          </w:p>
        </w:tc>
        <w:tc>
          <w:tcPr>
            <w:tcW w:w="1135" w:type="dxa"/>
            <w:shd w:val="clear" w:color="auto" w:fill="auto"/>
          </w:tcPr>
          <w:p w:rsidR="00D42273" w:rsidRPr="00526B3D" w:rsidRDefault="00D42273" w:rsidP="00F003D8">
            <w:pPr>
              <w:bidi/>
              <w:jc w:val="center"/>
            </w:pPr>
          </w:p>
        </w:tc>
      </w:tr>
      <w:tr w:rsidR="00030386" w:rsidRPr="00526B3D" w:rsidTr="008F379F">
        <w:trPr>
          <w:jc w:val="center"/>
        </w:trPr>
        <w:tc>
          <w:tcPr>
            <w:tcW w:w="1985" w:type="dxa"/>
            <w:vMerge w:val="restart"/>
            <w:shd w:val="clear" w:color="auto" w:fill="auto"/>
          </w:tcPr>
          <w:p w:rsidR="00D42273" w:rsidRPr="00526B3D" w:rsidRDefault="00D42273" w:rsidP="008F379F">
            <w:pPr>
              <w:pStyle w:val="Other0"/>
              <w:spacing w:after="0" w:line="240" w:lineRule="auto"/>
              <w:ind w:firstLine="0"/>
              <w:jc w:val="lowKashida"/>
              <w:rPr>
                <w:rFonts w:ascii="Times New Roman" w:hAnsi="Times New Roman" w:cs="Times New Roman"/>
                <w:b/>
                <w:bCs/>
                <w:rtl/>
              </w:rPr>
            </w:pPr>
            <w:r w:rsidRPr="00526B3D">
              <w:rPr>
                <w:rFonts w:ascii="Times New Roman" w:hAnsi="Times New Roman" w:cs="Times New Roman"/>
                <w:b/>
                <w:bCs/>
                <w:rtl/>
              </w:rPr>
              <w:t>خصائص المقدرة</w:t>
            </w:r>
          </w:p>
          <w:p w:rsidR="00D42273" w:rsidRPr="00526B3D" w:rsidRDefault="00D42273" w:rsidP="008F379F">
            <w:pPr>
              <w:bidi/>
              <w:jc w:val="lowKashida"/>
              <w:rPr>
                <w:b/>
                <w:bCs/>
                <w:rtl/>
              </w:rPr>
            </w:pPr>
            <w:r w:rsidRPr="00526B3D">
              <w:rPr>
                <w:b/>
                <w:bCs/>
                <w:rtl/>
              </w:rPr>
              <w:t>الاتصالية للموظفين "</w:t>
            </w:r>
          </w:p>
        </w:tc>
        <w:tc>
          <w:tcPr>
            <w:tcW w:w="3087" w:type="dxa"/>
            <w:shd w:val="clear" w:color="auto" w:fill="auto"/>
          </w:tcPr>
          <w:p w:rsidR="00D42273" w:rsidRPr="00526B3D" w:rsidRDefault="00D42273" w:rsidP="008F379F">
            <w:pPr>
              <w:bidi/>
              <w:jc w:val="lowKashida"/>
              <w:rPr>
                <w:b/>
                <w:bCs/>
                <w:rtl/>
                <w:lang w:bidi="ar-EG"/>
              </w:rPr>
            </w:pPr>
            <w:r w:rsidRPr="00526B3D">
              <w:rPr>
                <w:b/>
                <w:bCs/>
                <w:rtl/>
              </w:rPr>
              <w:t>بين المجموعات داخل</w:t>
            </w:r>
            <w:r w:rsidR="006437B5" w:rsidRPr="00526B3D">
              <w:rPr>
                <w:b/>
                <w:bCs/>
                <w:rtl/>
              </w:rPr>
              <w:t xml:space="preserve"> </w:t>
            </w:r>
            <w:r w:rsidRPr="00526B3D">
              <w:rPr>
                <w:b/>
                <w:bCs/>
                <w:rtl/>
              </w:rPr>
              <w:t>المجموعات</w:t>
            </w:r>
          </w:p>
        </w:tc>
        <w:tc>
          <w:tcPr>
            <w:tcW w:w="1302" w:type="dxa"/>
            <w:shd w:val="clear" w:color="auto" w:fill="auto"/>
          </w:tcPr>
          <w:p w:rsidR="00D42273" w:rsidRPr="00526B3D" w:rsidRDefault="00D42273" w:rsidP="00F003D8">
            <w:pPr>
              <w:pStyle w:val="Other20"/>
              <w:bidi/>
              <w:ind w:firstLine="160"/>
              <w:jc w:val="center"/>
              <w:rPr>
                <w:sz w:val="24"/>
                <w:szCs w:val="24"/>
              </w:rPr>
            </w:pPr>
            <w:r w:rsidRPr="00526B3D">
              <w:rPr>
                <w:sz w:val="24"/>
                <w:szCs w:val="24"/>
              </w:rPr>
              <w:t>3.898</w:t>
            </w:r>
          </w:p>
          <w:p w:rsidR="00D42273" w:rsidRPr="00526B3D" w:rsidRDefault="00D42273" w:rsidP="00F003D8">
            <w:pPr>
              <w:pStyle w:val="Other20"/>
              <w:bidi/>
              <w:jc w:val="center"/>
              <w:rPr>
                <w:sz w:val="24"/>
                <w:szCs w:val="24"/>
              </w:rPr>
            </w:pPr>
            <w:r w:rsidRPr="00526B3D">
              <w:rPr>
                <w:sz w:val="24"/>
                <w:szCs w:val="24"/>
              </w:rPr>
              <w:t>57.468</w:t>
            </w:r>
          </w:p>
        </w:tc>
        <w:tc>
          <w:tcPr>
            <w:tcW w:w="714" w:type="dxa"/>
            <w:shd w:val="clear" w:color="auto" w:fill="auto"/>
          </w:tcPr>
          <w:p w:rsidR="00D42273" w:rsidRPr="00526B3D" w:rsidRDefault="00D42273" w:rsidP="00F003D8">
            <w:pPr>
              <w:pStyle w:val="Other0"/>
              <w:spacing w:after="0" w:line="240" w:lineRule="auto"/>
              <w:ind w:firstLine="0"/>
              <w:jc w:val="center"/>
              <w:rPr>
                <w:rFonts w:ascii="Times New Roman" w:hAnsi="Times New Roman" w:cs="Times New Roman"/>
                <w:lang w:bidi="ar-EG"/>
              </w:rPr>
            </w:pPr>
            <w:r w:rsidRPr="00526B3D">
              <w:rPr>
                <w:rFonts w:ascii="Times New Roman" w:hAnsi="Times New Roman" w:cs="Times New Roman"/>
              </w:rPr>
              <w:t>4</w:t>
            </w:r>
          </w:p>
          <w:p w:rsidR="00D42273" w:rsidRPr="00526B3D" w:rsidRDefault="00D42273" w:rsidP="00F003D8">
            <w:pPr>
              <w:pStyle w:val="Other0"/>
              <w:spacing w:after="0" w:line="240" w:lineRule="auto"/>
              <w:ind w:firstLine="0"/>
              <w:jc w:val="center"/>
              <w:rPr>
                <w:rFonts w:ascii="Times New Roman" w:hAnsi="Times New Roman" w:cs="Times New Roman"/>
              </w:rPr>
            </w:pPr>
            <w:r w:rsidRPr="00526B3D">
              <w:rPr>
                <w:rFonts w:ascii="Times New Roman" w:hAnsi="Times New Roman" w:cs="Times New Roman"/>
              </w:rPr>
              <w:t>99</w:t>
            </w:r>
          </w:p>
        </w:tc>
        <w:tc>
          <w:tcPr>
            <w:tcW w:w="1134" w:type="dxa"/>
            <w:shd w:val="clear" w:color="auto" w:fill="auto"/>
          </w:tcPr>
          <w:p w:rsidR="00D42273" w:rsidRPr="00526B3D" w:rsidRDefault="00D42273" w:rsidP="00F003D8">
            <w:pPr>
              <w:pStyle w:val="Other20"/>
              <w:bidi/>
              <w:jc w:val="center"/>
              <w:rPr>
                <w:sz w:val="24"/>
                <w:szCs w:val="24"/>
              </w:rPr>
            </w:pPr>
            <w:r w:rsidRPr="00526B3D">
              <w:rPr>
                <w:sz w:val="24"/>
                <w:szCs w:val="24"/>
              </w:rPr>
              <w:t>0.974</w:t>
            </w:r>
          </w:p>
          <w:p w:rsidR="00D42273" w:rsidRPr="00526B3D" w:rsidRDefault="00D42273" w:rsidP="00F003D8">
            <w:pPr>
              <w:pStyle w:val="Other20"/>
              <w:bidi/>
              <w:jc w:val="center"/>
              <w:rPr>
                <w:sz w:val="24"/>
                <w:szCs w:val="24"/>
                <w:rtl/>
                <w:lang w:bidi="ar-EG"/>
              </w:rPr>
            </w:pPr>
            <w:r w:rsidRPr="00526B3D">
              <w:rPr>
                <w:sz w:val="24"/>
                <w:szCs w:val="24"/>
              </w:rPr>
              <w:t>0.580</w:t>
            </w:r>
          </w:p>
        </w:tc>
        <w:tc>
          <w:tcPr>
            <w:tcW w:w="850" w:type="dxa"/>
            <w:shd w:val="clear" w:color="auto" w:fill="auto"/>
          </w:tcPr>
          <w:p w:rsidR="00D42273" w:rsidRPr="00526B3D" w:rsidRDefault="00D42273" w:rsidP="00F003D8">
            <w:pPr>
              <w:bidi/>
              <w:jc w:val="center"/>
            </w:pPr>
            <w:r w:rsidRPr="00526B3D">
              <w:t>1.679</w:t>
            </w:r>
          </w:p>
        </w:tc>
        <w:tc>
          <w:tcPr>
            <w:tcW w:w="1135" w:type="dxa"/>
            <w:shd w:val="clear" w:color="auto" w:fill="auto"/>
          </w:tcPr>
          <w:p w:rsidR="00D42273" w:rsidRPr="00526B3D" w:rsidRDefault="00D42273" w:rsidP="00F003D8">
            <w:pPr>
              <w:bidi/>
              <w:jc w:val="center"/>
            </w:pPr>
            <w:r w:rsidRPr="00526B3D">
              <w:t>0.161</w:t>
            </w:r>
          </w:p>
        </w:tc>
      </w:tr>
      <w:tr w:rsidR="00030386" w:rsidRPr="00526B3D" w:rsidTr="008F379F">
        <w:trPr>
          <w:jc w:val="center"/>
        </w:trPr>
        <w:tc>
          <w:tcPr>
            <w:tcW w:w="1985" w:type="dxa"/>
            <w:vMerge/>
            <w:shd w:val="clear" w:color="auto" w:fill="auto"/>
          </w:tcPr>
          <w:p w:rsidR="00D42273" w:rsidRPr="00526B3D" w:rsidRDefault="00D42273" w:rsidP="008F379F">
            <w:pPr>
              <w:pStyle w:val="Other0"/>
              <w:spacing w:after="0" w:line="240" w:lineRule="auto"/>
              <w:ind w:firstLine="0"/>
              <w:jc w:val="lowKashida"/>
              <w:rPr>
                <w:rFonts w:ascii="Times New Roman" w:hAnsi="Times New Roman" w:cs="Times New Roman"/>
                <w:b/>
                <w:bCs/>
                <w:rtl/>
              </w:rPr>
            </w:pPr>
          </w:p>
        </w:tc>
        <w:tc>
          <w:tcPr>
            <w:tcW w:w="3087" w:type="dxa"/>
            <w:shd w:val="clear" w:color="auto" w:fill="auto"/>
          </w:tcPr>
          <w:p w:rsidR="00D42273" w:rsidRPr="00526B3D" w:rsidRDefault="00D42273" w:rsidP="008F379F">
            <w:pPr>
              <w:bidi/>
              <w:jc w:val="lowKashida"/>
              <w:rPr>
                <w:b/>
                <w:bCs/>
                <w:rtl/>
              </w:rPr>
            </w:pPr>
            <w:r w:rsidRPr="00526B3D">
              <w:rPr>
                <w:b/>
                <w:bCs/>
                <w:rtl/>
              </w:rPr>
              <w:t>المجموع</w:t>
            </w:r>
          </w:p>
        </w:tc>
        <w:tc>
          <w:tcPr>
            <w:tcW w:w="1302" w:type="dxa"/>
            <w:shd w:val="clear" w:color="auto" w:fill="auto"/>
          </w:tcPr>
          <w:p w:rsidR="00D42273" w:rsidRPr="00526B3D" w:rsidRDefault="00D42273" w:rsidP="00F003D8">
            <w:pPr>
              <w:pStyle w:val="Other20"/>
              <w:bidi/>
              <w:ind w:firstLine="160"/>
              <w:jc w:val="center"/>
              <w:rPr>
                <w:sz w:val="24"/>
                <w:szCs w:val="24"/>
              </w:rPr>
            </w:pPr>
            <w:r w:rsidRPr="00526B3D">
              <w:rPr>
                <w:sz w:val="24"/>
                <w:szCs w:val="24"/>
              </w:rPr>
              <w:t>61365</w:t>
            </w:r>
          </w:p>
        </w:tc>
        <w:tc>
          <w:tcPr>
            <w:tcW w:w="714" w:type="dxa"/>
            <w:shd w:val="clear" w:color="auto" w:fill="auto"/>
          </w:tcPr>
          <w:p w:rsidR="00D42273" w:rsidRPr="00526B3D" w:rsidRDefault="00D42273" w:rsidP="00F003D8">
            <w:pPr>
              <w:pStyle w:val="Other0"/>
              <w:spacing w:after="0" w:line="240" w:lineRule="auto"/>
              <w:ind w:firstLine="0"/>
              <w:jc w:val="center"/>
              <w:rPr>
                <w:rFonts w:ascii="Times New Roman" w:hAnsi="Times New Roman" w:cs="Times New Roman"/>
              </w:rPr>
            </w:pPr>
            <w:r w:rsidRPr="00526B3D">
              <w:rPr>
                <w:rFonts w:ascii="Times New Roman" w:hAnsi="Times New Roman" w:cs="Times New Roman"/>
              </w:rPr>
              <w:t>103</w:t>
            </w:r>
          </w:p>
        </w:tc>
        <w:tc>
          <w:tcPr>
            <w:tcW w:w="1134" w:type="dxa"/>
            <w:shd w:val="clear" w:color="auto" w:fill="auto"/>
          </w:tcPr>
          <w:p w:rsidR="00D42273" w:rsidRPr="00526B3D" w:rsidRDefault="00D42273" w:rsidP="00F003D8">
            <w:pPr>
              <w:pStyle w:val="Other20"/>
              <w:bidi/>
              <w:jc w:val="center"/>
              <w:rPr>
                <w:sz w:val="24"/>
                <w:szCs w:val="24"/>
              </w:rPr>
            </w:pPr>
          </w:p>
        </w:tc>
        <w:tc>
          <w:tcPr>
            <w:tcW w:w="850" w:type="dxa"/>
            <w:shd w:val="clear" w:color="auto" w:fill="auto"/>
          </w:tcPr>
          <w:p w:rsidR="00D42273" w:rsidRPr="00526B3D" w:rsidRDefault="00D42273" w:rsidP="00F003D8">
            <w:pPr>
              <w:bidi/>
              <w:jc w:val="center"/>
            </w:pPr>
          </w:p>
        </w:tc>
        <w:tc>
          <w:tcPr>
            <w:tcW w:w="1135" w:type="dxa"/>
            <w:shd w:val="clear" w:color="auto" w:fill="auto"/>
          </w:tcPr>
          <w:p w:rsidR="00D42273" w:rsidRPr="00526B3D" w:rsidRDefault="00D42273" w:rsidP="00F003D8">
            <w:pPr>
              <w:bidi/>
              <w:jc w:val="center"/>
            </w:pPr>
          </w:p>
        </w:tc>
      </w:tr>
      <w:tr w:rsidR="00030386" w:rsidRPr="00526B3D" w:rsidTr="008F379F">
        <w:trPr>
          <w:trHeight w:val="579"/>
          <w:jc w:val="center"/>
        </w:trPr>
        <w:tc>
          <w:tcPr>
            <w:tcW w:w="1985" w:type="dxa"/>
            <w:vMerge w:val="restart"/>
            <w:shd w:val="clear" w:color="auto" w:fill="auto"/>
          </w:tcPr>
          <w:p w:rsidR="00D42273" w:rsidRPr="00526B3D" w:rsidRDefault="00D42273" w:rsidP="008F379F">
            <w:pPr>
              <w:pStyle w:val="Other0"/>
              <w:spacing w:after="0" w:line="240" w:lineRule="auto"/>
              <w:ind w:firstLine="0"/>
              <w:jc w:val="lowKashida"/>
              <w:rPr>
                <w:rFonts w:ascii="Times New Roman" w:hAnsi="Times New Roman" w:cs="Times New Roman"/>
                <w:b/>
                <w:bCs/>
                <w:rtl/>
              </w:rPr>
            </w:pPr>
            <w:r w:rsidRPr="00526B3D">
              <w:rPr>
                <w:rFonts w:ascii="Times New Roman" w:hAnsi="Times New Roman" w:cs="Times New Roman"/>
                <w:b/>
                <w:bCs/>
                <w:rtl/>
              </w:rPr>
              <w:t xml:space="preserve">مواصفات المستوى العلمي للموظفين </w:t>
            </w:r>
          </w:p>
        </w:tc>
        <w:tc>
          <w:tcPr>
            <w:tcW w:w="3087" w:type="dxa"/>
            <w:shd w:val="clear" w:color="auto" w:fill="auto"/>
          </w:tcPr>
          <w:p w:rsidR="00D42273" w:rsidRPr="00526B3D" w:rsidRDefault="00D42273" w:rsidP="008F379F">
            <w:pPr>
              <w:bidi/>
              <w:jc w:val="lowKashida"/>
              <w:rPr>
                <w:b/>
                <w:bCs/>
                <w:rtl/>
              </w:rPr>
            </w:pPr>
            <w:r w:rsidRPr="00526B3D">
              <w:rPr>
                <w:b/>
                <w:bCs/>
                <w:rtl/>
              </w:rPr>
              <w:t>بين المجموعات داخل</w:t>
            </w:r>
            <w:r w:rsidR="006437B5" w:rsidRPr="00526B3D">
              <w:rPr>
                <w:b/>
                <w:bCs/>
                <w:rtl/>
              </w:rPr>
              <w:t xml:space="preserve"> </w:t>
            </w:r>
            <w:r w:rsidRPr="00526B3D">
              <w:rPr>
                <w:b/>
                <w:bCs/>
                <w:rtl/>
              </w:rPr>
              <w:t>المجموعات</w:t>
            </w:r>
          </w:p>
        </w:tc>
        <w:tc>
          <w:tcPr>
            <w:tcW w:w="1302" w:type="dxa"/>
            <w:shd w:val="clear" w:color="auto" w:fill="auto"/>
          </w:tcPr>
          <w:p w:rsidR="00D42273" w:rsidRPr="00526B3D" w:rsidRDefault="00D42273" w:rsidP="00F003D8">
            <w:pPr>
              <w:pStyle w:val="Other20"/>
              <w:bidi/>
              <w:ind w:firstLine="160"/>
              <w:jc w:val="center"/>
              <w:rPr>
                <w:sz w:val="24"/>
                <w:szCs w:val="24"/>
              </w:rPr>
            </w:pPr>
            <w:r w:rsidRPr="00526B3D">
              <w:rPr>
                <w:sz w:val="24"/>
                <w:szCs w:val="24"/>
              </w:rPr>
              <w:t>2.305</w:t>
            </w:r>
          </w:p>
          <w:p w:rsidR="00D42273" w:rsidRPr="00526B3D" w:rsidRDefault="00D42273" w:rsidP="00F003D8">
            <w:pPr>
              <w:pStyle w:val="Other20"/>
              <w:bidi/>
              <w:jc w:val="center"/>
              <w:rPr>
                <w:sz w:val="24"/>
                <w:szCs w:val="24"/>
                <w:rtl/>
                <w:lang w:bidi="ar-EG"/>
              </w:rPr>
            </w:pPr>
            <w:r w:rsidRPr="00526B3D">
              <w:rPr>
                <w:sz w:val="24"/>
                <w:szCs w:val="24"/>
              </w:rPr>
              <w:t>40.345</w:t>
            </w:r>
          </w:p>
        </w:tc>
        <w:tc>
          <w:tcPr>
            <w:tcW w:w="714" w:type="dxa"/>
            <w:shd w:val="clear" w:color="auto" w:fill="auto"/>
          </w:tcPr>
          <w:p w:rsidR="00D42273" w:rsidRPr="00526B3D" w:rsidRDefault="00D42273" w:rsidP="00F003D8">
            <w:pPr>
              <w:pStyle w:val="Other0"/>
              <w:spacing w:after="0" w:line="240" w:lineRule="auto"/>
              <w:ind w:firstLine="0"/>
              <w:jc w:val="center"/>
              <w:rPr>
                <w:rFonts w:ascii="Times New Roman" w:hAnsi="Times New Roman" w:cs="Times New Roman"/>
                <w:lang w:bidi="ar-EG"/>
              </w:rPr>
            </w:pPr>
            <w:r w:rsidRPr="00526B3D">
              <w:rPr>
                <w:rFonts w:ascii="Times New Roman" w:hAnsi="Times New Roman" w:cs="Times New Roman"/>
              </w:rPr>
              <w:t>4</w:t>
            </w:r>
          </w:p>
          <w:p w:rsidR="00D42273" w:rsidRPr="00526B3D" w:rsidRDefault="00D42273" w:rsidP="00F003D8">
            <w:pPr>
              <w:pStyle w:val="Other0"/>
              <w:spacing w:after="0" w:line="240" w:lineRule="auto"/>
              <w:ind w:firstLine="0"/>
              <w:jc w:val="center"/>
              <w:rPr>
                <w:rFonts w:ascii="Times New Roman" w:hAnsi="Times New Roman" w:cs="Times New Roman"/>
                <w:lang w:bidi="ar-EG"/>
              </w:rPr>
            </w:pPr>
            <w:r w:rsidRPr="00526B3D">
              <w:rPr>
                <w:rFonts w:ascii="Times New Roman" w:hAnsi="Times New Roman" w:cs="Times New Roman"/>
              </w:rPr>
              <w:t>99</w:t>
            </w:r>
          </w:p>
        </w:tc>
        <w:tc>
          <w:tcPr>
            <w:tcW w:w="1134" w:type="dxa"/>
            <w:shd w:val="clear" w:color="auto" w:fill="auto"/>
          </w:tcPr>
          <w:p w:rsidR="00D42273" w:rsidRPr="00526B3D" w:rsidRDefault="00D42273" w:rsidP="00F003D8">
            <w:pPr>
              <w:pStyle w:val="Other20"/>
              <w:bidi/>
              <w:jc w:val="center"/>
              <w:rPr>
                <w:sz w:val="24"/>
                <w:szCs w:val="24"/>
              </w:rPr>
            </w:pPr>
            <w:r w:rsidRPr="00526B3D">
              <w:rPr>
                <w:sz w:val="24"/>
                <w:szCs w:val="24"/>
              </w:rPr>
              <w:t>0.576</w:t>
            </w:r>
          </w:p>
          <w:p w:rsidR="00D42273" w:rsidRPr="00526B3D" w:rsidRDefault="00D42273" w:rsidP="00F003D8">
            <w:pPr>
              <w:pStyle w:val="Other20"/>
              <w:bidi/>
              <w:jc w:val="center"/>
              <w:rPr>
                <w:sz w:val="24"/>
                <w:szCs w:val="24"/>
                <w:rtl/>
                <w:lang w:bidi="ar-EG"/>
              </w:rPr>
            </w:pPr>
            <w:r w:rsidRPr="00526B3D">
              <w:rPr>
                <w:sz w:val="24"/>
                <w:szCs w:val="24"/>
              </w:rPr>
              <w:t>0.408</w:t>
            </w:r>
          </w:p>
        </w:tc>
        <w:tc>
          <w:tcPr>
            <w:tcW w:w="850" w:type="dxa"/>
            <w:shd w:val="clear" w:color="auto" w:fill="auto"/>
          </w:tcPr>
          <w:p w:rsidR="00D42273" w:rsidRPr="00526B3D" w:rsidRDefault="00D42273" w:rsidP="00F003D8">
            <w:pPr>
              <w:bidi/>
              <w:jc w:val="center"/>
            </w:pPr>
            <w:r w:rsidRPr="00526B3D">
              <w:t>1.414</w:t>
            </w:r>
          </w:p>
        </w:tc>
        <w:tc>
          <w:tcPr>
            <w:tcW w:w="1135" w:type="dxa"/>
            <w:shd w:val="clear" w:color="auto" w:fill="auto"/>
          </w:tcPr>
          <w:p w:rsidR="00D42273" w:rsidRPr="00526B3D" w:rsidRDefault="00D42273" w:rsidP="00F003D8">
            <w:pPr>
              <w:bidi/>
              <w:jc w:val="center"/>
            </w:pPr>
            <w:r w:rsidRPr="00526B3D">
              <w:t>0.235</w:t>
            </w:r>
          </w:p>
        </w:tc>
      </w:tr>
      <w:tr w:rsidR="00030386" w:rsidRPr="00526B3D" w:rsidTr="008F379F">
        <w:trPr>
          <w:jc w:val="center"/>
        </w:trPr>
        <w:tc>
          <w:tcPr>
            <w:tcW w:w="1985" w:type="dxa"/>
            <w:vMerge/>
            <w:shd w:val="clear" w:color="auto" w:fill="auto"/>
          </w:tcPr>
          <w:p w:rsidR="00D42273" w:rsidRPr="00526B3D" w:rsidRDefault="00D42273" w:rsidP="008F379F">
            <w:pPr>
              <w:pStyle w:val="Other0"/>
              <w:spacing w:after="0" w:line="240" w:lineRule="auto"/>
              <w:ind w:firstLine="0"/>
              <w:jc w:val="lowKashida"/>
              <w:rPr>
                <w:rFonts w:ascii="Times New Roman" w:hAnsi="Times New Roman" w:cs="Times New Roman"/>
                <w:b/>
                <w:bCs/>
                <w:rtl/>
              </w:rPr>
            </w:pPr>
          </w:p>
        </w:tc>
        <w:tc>
          <w:tcPr>
            <w:tcW w:w="3087" w:type="dxa"/>
            <w:shd w:val="clear" w:color="auto" w:fill="auto"/>
          </w:tcPr>
          <w:p w:rsidR="00D42273" w:rsidRPr="00526B3D" w:rsidRDefault="00D42273" w:rsidP="008F379F">
            <w:pPr>
              <w:bidi/>
              <w:jc w:val="lowKashida"/>
              <w:rPr>
                <w:b/>
                <w:bCs/>
                <w:rtl/>
              </w:rPr>
            </w:pPr>
            <w:r w:rsidRPr="00526B3D">
              <w:rPr>
                <w:b/>
                <w:bCs/>
                <w:rtl/>
              </w:rPr>
              <w:t>المجموع</w:t>
            </w:r>
          </w:p>
        </w:tc>
        <w:tc>
          <w:tcPr>
            <w:tcW w:w="1302" w:type="dxa"/>
            <w:shd w:val="clear" w:color="auto" w:fill="auto"/>
          </w:tcPr>
          <w:p w:rsidR="00D42273" w:rsidRPr="00526B3D" w:rsidRDefault="00D42273" w:rsidP="00F003D8">
            <w:pPr>
              <w:pStyle w:val="Other20"/>
              <w:bidi/>
              <w:ind w:firstLine="160"/>
              <w:jc w:val="center"/>
              <w:rPr>
                <w:sz w:val="24"/>
                <w:szCs w:val="24"/>
              </w:rPr>
            </w:pPr>
            <w:r w:rsidRPr="00526B3D">
              <w:rPr>
                <w:sz w:val="24"/>
                <w:szCs w:val="24"/>
              </w:rPr>
              <w:t>42650</w:t>
            </w:r>
          </w:p>
        </w:tc>
        <w:tc>
          <w:tcPr>
            <w:tcW w:w="714" w:type="dxa"/>
            <w:shd w:val="clear" w:color="auto" w:fill="auto"/>
          </w:tcPr>
          <w:p w:rsidR="00D42273" w:rsidRPr="00526B3D" w:rsidRDefault="00D42273" w:rsidP="00F003D8">
            <w:pPr>
              <w:pStyle w:val="Other0"/>
              <w:spacing w:after="0" w:line="240" w:lineRule="auto"/>
              <w:ind w:firstLine="0"/>
              <w:jc w:val="center"/>
              <w:rPr>
                <w:rFonts w:ascii="Times New Roman" w:hAnsi="Times New Roman" w:cs="Times New Roman"/>
              </w:rPr>
            </w:pPr>
            <w:r w:rsidRPr="00526B3D">
              <w:rPr>
                <w:rFonts w:ascii="Times New Roman" w:hAnsi="Times New Roman" w:cs="Times New Roman"/>
              </w:rPr>
              <w:t>103</w:t>
            </w:r>
          </w:p>
        </w:tc>
        <w:tc>
          <w:tcPr>
            <w:tcW w:w="1134" w:type="dxa"/>
            <w:shd w:val="clear" w:color="auto" w:fill="auto"/>
          </w:tcPr>
          <w:p w:rsidR="00D42273" w:rsidRPr="00526B3D" w:rsidRDefault="00D42273" w:rsidP="00F003D8">
            <w:pPr>
              <w:pStyle w:val="Other20"/>
              <w:bidi/>
              <w:jc w:val="center"/>
              <w:rPr>
                <w:sz w:val="24"/>
                <w:szCs w:val="24"/>
              </w:rPr>
            </w:pPr>
          </w:p>
        </w:tc>
        <w:tc>
          <w:tcPr>
            <w:tcW w:w="850" w:type="dxa"/>
            <w:shd w:val="clear" w:color="auto" w:fill="auto"/>
          </w:tcPr>
          <w:p w:rsidR="00D42273" w:rsidRPr="00526B3D" w:rsidRDefault="00D42273" w:rsidP="00F003D8">
            <w:pPr>
              <w:bidi/>
              <w:jc w:val="center"/>
            </w:pPr>
          </w:p>
        </w:tc>
        <w:tc>
          <w:tcPr>
            <w:tcW w:w="1135" w:type="dxa"/>
            <w:shd w:val="clear" w:color="auto" w:fill="auto"/>
          </w:tcPr>
          <w:p w:rsidR="00D42273" w:rsidRPr="00526B3D" w:rsidRDefault="00D42273" w:rsidP="00F003D8">
            <w:pPr>
              <w:bidi/>
              <w:jc w:val="center"/>
            </w:pPr>
          </w:p>
        </w:tc>
      </w:tr>
      <w:tr w:rsidR="00030386" w:rsidRPr="00526B3D" w:rsidTr="008F379F">
        <w:trPr>
          <w:jc w:val="center"/>
        </w:trPr>
        <w:tc>
          <w:tcPr>
            <w:tcW w:w="1985" w:type="dxa"/>
            <w:vMerge w:val="restart"/>
            <w:shd w:val="clear" w:color="auto" w:fill="auto"/>
          </w:tcPr>
          <w:p w:rsidR="00D42273" w:rsidRPr="00526B3D" w:rsidRDefault="00D42273" w:rsidP="008F379F">
            <w:pPr>
              <w:pStyle w:val="Other0"/>
              <w:spacing w:after="0" w:line="240" w:lineRule="auto"/>
              <w:ind w:firstLine="0"/>
              <w:jc w:val="lowKashida"/>
              <w:rPr>
                <w:rFonts w:ascii="Times New Roman" w:hAnsi="Times New Roman" w:cs="Times New Roman"/>
                <w:b/>
                <w:bCs/>
                <w:rtl/>
              </w:rPr>
            </w:pPr>
            <w:r w:rsidRPr="00526B3D">
              <w:rPr>
                <w:rFonts w:ascii="Times New Roman" w:hAnsi="Times New Roman" w:cs="Times New Roman"/>
                <w:b/>
                <w:bCs/>
                <w:rtl/>
              </w:rPr>
              <w:t>الصفات التكميلية</w:t>
            </w:r>
            <w:r w:rsidRPr="00526B3D">
              <w:rPr>
                <w:rFonts w:ascii="Times New Roman" w:hAnsi="Times New Roman" w:cs="Times New Roman"/>
                <w:b/>
                <w:bCs/>
                <w:rtl/>
              </w:rPr>
              <w:br/>
              <w:t xml:space="preserve">للموظفين الإداريين </w:t>
            </w:r>
          </w:p>
        </w:tc>
        <w:tc>
          <w:tcPr>
            <w:tcW w:w="3087" w:type="dxa"/>
            <w:shd w:val="clear" w:color="auto" w:fill="auto"/>
          </w:tcPr>
          <w:p w:rsidR="00D42273" w:rsidRPr="00526B3D" w:rsidRDefault="00D42273" w:rsidP="008F379F">
            <w:pPr>
              <w:bidi/>
              <w:jc w:val="lowKashida"/>
              <w:rPr>
                <w:b/>
                <w:bCs/>
                <w:rtl/>
              </w:rPr>
            </w:pPr>
            <w:r w:rsidRPr="00526B3D">
              <w:rPr>
                <w:b/>
                <w:bCs/>
                <w:rtl/>
              </w:rPr>
              <w:t>بين المجموعات داخل</w:t>
            </w:r>
            <w:r w:rsidR="006437B5" w:rsidRPr="00526B3D">
              <w:rPr>
                <w:b/>
                <w:bCs/>
                <w:rtl/>
              </w:rPr>
              <w:t xml:space="preserve"> </w:t>
            </w:r>
            <w:r w:rsidRPr="00526B3D">
              <w:rPr>
                <w:b/>
                <w:bCs/>
                <w:rtl/>
              </w:rPr>
              <w:t>المجموعات</w:t>
            </w:r>
          </w:p>
        </w:tc>
        <w:tc>
          <w:tcPr>
            <w:tcW w:w="1302" w:type="dxa"/>
            <w:shd w:val="clear" w:color="auto" w:fill="auto"/>
          </w:tcPr>
          <w:p w:rsidR="00D42273" w:rsidRPr="00526B3D" w:rsidRDefault="00D42273" w:rsidP="00F003D8">
            <w:pPr>
              <w:pStyle w:val="Other20"/>
              <w:bidi/>
              <w:ind w:firstLine="160"/>
              <w:jc w:val="center"/>
              <w:rPr>
                <w:sz w:val="24"/>
                <w:szCs w:val="24"/>
              </w:rPr>
            </w:pPr>
            <w:r w:rsidRPr="00526B3D">
              <w:rPr>
                <w:sz w:val="24"/>
                <w:szCs w:val="24"/>
              </w:rPr>
              <w:t>5.485</w:t>
            </w:r>
          </w:p>
          <w:p w:rsidR="00D42273" w:rsidRPr="00526B3D" w:rsidRDefault="00D42273" w:rsidP="00F003D8">
            <w:pPr>
              <w:pStyle w:val="Other20"/>
              <w:bidi/>
              <w:ind w:firstLine="160"/>
              <w:jc w:val="center"/>
              <w:rPr>
                <w:sz w:val="24"/>
                <w:szCs w:val="24"/>
              </w:rPr>
            </w:pPr>
            <w:r w:rsidRPr="00526B3D">
              <w:rPr>
                <w:sz w:val="24"/>
                <w:szCs w:val="24"/>
              </w:rPr>
              <w:t>47.969</w:t>
            </w:r>
          </w:p>
        </w:tc>
        <w:tc>
          <w:tcPr>
            <w:tcW w:w="714" w:type="dxa"/>
            <w:shd w:val="clear" w:color="auto" w:fill="auto"/>
          </w:tcPr>
          <w:p w:rsidR="00D42273" w:rsidRPr="00526B3D" w:rsidRDefault="00D42273" w:rsidP="00F003D8">
            <w:pPr>
              <w:pStyle w:val="Other20"/>
              <w:bidi/>
              <w:jc w:val="center"/>
              <w:rPr>
                <w:sz w:val="24"/>
                <w:szCs w:val="24"/>
              </w:rPr>
            </w:pPr>
            <w:r w:rsidRPr="00526B3D">
              <w:rPr>
                <w:sz w:val="24"/>
                <w:szCs w:val="24"/>
              </w:rPr>
              <w:t>4</w:t>
            </w:r>
          </w:p>
          <w:p w:rsidR="00D42273" w:rsidRPr="00526B3D" w:rsidRDefault="00D42273" w:rsidP="00F003D8">
            <w:pPr>
              <w:pStyle w:val="Other0"/>
              <w:spacing w:after="0" w:line="240" w:lineRule="auto"/>
              <w:ind w:firstLine="0"/>
              <w:jc w:val="center"/>
              <w:rPr>
                <w:rFonts w:ascii="Times New Roman" w:hAnsi="Times New Roman" w:cs="Times New Roman"/>
              </w:rPr>
            </w:pPr>
            <w:r w:rsidRPr="00526B3D">
              <w:rPr>
                <w:rFonts w:ascii="Times New Roman" w:hAnsi="Times New Roman" w:cs="Times New Roman"/>
              </w:rPr>
              <w:t>99</w:t>
            </w:r>
          </w:p>
        </w:tc>
        <w:tc>
          <w:tcPr>
            <w:tcW w:w="1134" w:type="dxa"/>
            <w:shd w:val="clear" w:color="auto" w:fill="auto"/>
          </w:tcPr>
          <w:p w:rsidR="00D42273" w:rsidRPr="00526B3D" w:rsidRDefault="00D42273" w:rsidP="00F003D8">
            <w:pPr>
              <w:pStyle w:val="Other20"/>
              <w:bidi/>
              <w:jc w:val="center"/>
              <w:rPr>
                <w:sz w:val="24"/>
                <w:szCs w:val="24"/>
              </w:rPr>
            </w:pPr>
            <w:r w:rsidRPr="00526B3D">
              <w:rPr>
                <w:sz w:val="24"/>
                <w:szCs w:val="24"/>
              </w:rPr>
              <w:t>1.371</w:t>
            </w:r>
          </w:p>
          <w:p w:rsidR="00D42273" w:rsidRPr="00526B3D" w:rsidRDefault="00D42273" w:rsidP="00F003D8">
            <w:pPr>
              <w:pStyle w:val="Other20"/>
              <w:bidi/>
              <w:jc w:val="center"/>
              <w:rPr>
                <w:sz w:val="24"/>
                <w:szCs w:val="24"/>
              </w:rPr>
            </w:pPr>
            <w:r w:rsidRPr="00526B3D">
              <w:rPr>
                <w:sz w:val="24"/>
                <w:szCs w:val="24"/>
              </w:rPr>
              <w:t>0.485</w:t>
            </w:r>
          </w:p>
        </w:tc>
        <w:tc>
          <w:tcPr>
            <w:tcW w:w="850" w:type="dxa"/>
            <w:shd w:val="clear" w:color="auto" w:fill="auto"/>
          </w:tcPr>
          <w:p w:rsidR="00D42273" w:rsidRPr="00526B3D" w:rsidRDefault="00D42273" w:rsidP="00F003D8">
            <w:pPr>
              <w:bidi/>
              <w:jc w:val="center"/>
            </w:pPr>
            <w:r w:rsidRPr="00526B3D">
              <w:t>2.830</w:t>
            </w:r>
          </w:p>
        </w:tc>
        <w:tc>
          <w:tcPr>
            <w:tcW w:w="1135" w:type="dxa"/>
            <w:shd w:val="clear" w:color="auto" w:fill="auto"/>
          </w:tcPr>
          <w:p w:rsidR="00D42273" w:rsidRPr="00526B3D" w:rsidRDefault="00D42273" w:rsidP="00F003D8">
            <w:pPr>
              <w:bidi/>
              <w:jc w:val="center"/>
            </w:pPr>
            <w:r w:rsidRPr="00526B3D">
              <w:t>*0.029</w:t>
            </w:r>
          </w:p>
        </w:tc>
      </w:tr>
      <w:tr w:rsidR="00030386" w:rsidRPr="00526B3D" w:rsidTr="008F379F">
        <w:trPr>
          <w:jc w:val="center"/>
        </w:trPr>
        <w:tc>
          <w:tcPr>
            <w:tcW w:w="1985" w:type="dxa"/>
            <w:vMerge/>
            <w:shd w:val="clear" w:color="auto" w:fill="auto"/>
          </w:tcPr>
          <w:p w:rsidR="00D42273" w:rsidRPr="00526B3D" w:rsidRDefault="00D42273" w:rsidP="008F379F">
            <w:pPr>
              <w:pStyle w:val="Other0"/>
              <w:spacing w:after="0" w:line="240" w:lineRule="auto"/>
              <w:ind w:firstLine="0"/>
              <w:jc w:val="lowKashida"/>
              <w:rPr>
                <w:rFonts w:ascii="Times New Roman" w:hAnsi="Times New Roman" w:cs="Times New Roman"/>
                <w:b/>
                <w:bCs/>
                <w:rtl/>
              </w:rPr>
            </w:pPr>
          </w:p>
        </w:tc>
        <w:tc>
          <w:tcPr>
            <w:tcW w:w="3087" w:type="dxa"/>
            <w:shd w:val="clear" w:color="auto" w:fill="auto"/>
          </w:tcPr>
          <w:p w:rsidR="00D42273" w:rsidRPr="00526B3D" w:rsidRDefault="00D42273" w:rsidP="008F379F">
            <w:pPr>
              <w:bidi/>
              <w:jc w:val="lowKashida"/>
              <w:rPr>
                <w:b/>
                <w:bCs/>
                <w:rtl/>
              </w:rPr>
            </w:pPr>
            <w:r w:rsidRPr="00526B3D">
              <w:rPr>
                <w:b/>
                <w:bCs/>
                <w:rtl/>
              </w:rPr>
              <w:t>المجموع</w:t>
            </w:r>
          </w:p>
        </w:tc>
        <w:tc>
          <w:tcPr>
            <w:tcW w:w="1302" w:type="dxa"/>
            <w:shd w:val="clear" w:color="auto" w:fill="auto"/>
          </w:tcPr>
          <w:p w:rsidR="00D42273" w:rsidRPr="00526B3D" w:rsidRDefault="00D42273" w:rsidP="00F003D8">
            <w:pPr>
              <w:pStyle w:val="Other20"/>
              <w:bidi/>
              <w:ind w:firstLine="160"/>
              <w:jc w:val="center"/>
              <w:rPr>
                <w:sz w:val="24"/>
                <w:szCs w:val="24"/>
              </w:rPr>
            </w:pPr>
            <w:r w:rsidRPr="00526B3D">
              <w:rPr>
                <w:sz w:val="24"/>
                <w:szCs w:val="24"/>
              </w:rPr>
              <w:t>53-454</w:t>
            </w:r>
          </w:p>
        </w:tc>
        <w:tc>
          <w:tcPr>
            <w:tcW w:w="714" w:type="dxa"/>
            <w:shd w:val="clear" w:color="auto" w:fill="auto"/>
          </w:tcPr>
          <w:p w:rsidR="00D42273" w:rsidRPr="00526B3D" w:rsidRDefault="00D42273" w:rsidP="00F003D8">
            <w:pPr>
              <w:pStyle w:val="Other20"/>
              <w:bidi/>
              <w:jc w:val="center"/>
              <w:rPr>
                <w:sz w:val="24"/>
                <w:szCs w:val="24"/>
              </w:rPr>
            </w:pPr>
            <w:r w:rsidRPr="00526B3D">
              <w:rPr>
                <w:sz w:val="24"/>
                <w:szCs w:val="24"/>
              </w:rPr>
              <w:t>103</w:t>
            </w:r>
          </w:p>
        </w:tc>
        <w:tc>
          <w:tcPr>
            <w:tcW w:w="1134" w:type="dxa"/>
            <w:shd w:val="clear" w:color="auto" w:fill="auto"/>
          </w:tcPr>
          <w:p w:rsidR="00D42273" w:rsidRPr="00526B3D" w:rsidRDefault="00D42273" w:rsidP="00F003D8">
            <w:pPr>
              <w:pStyle w:val="Other20"/>
              <w:bidi/>
              <w:jc w:val="center"/>
              <w:rPr>
                <w:sz w:val="24"/>
                <w:szCs w:val="24"/>
              </w:rPr>
            </w:pPr>
          </w:p>
        </w:tc>
        <w:tc>
          <w:tcPr>
            <w:tcW w:w="850" w:type="dxa"/>
            <w:shd w:val="clear" w:color="auto" w:fill="auto"/>
          </w:tcPr>
          <w:p w:rsidR="00D42273" w:rsidRPr="00526B3D" w:rsidRDefault="00D42273" w:rsidP="00F003D8">
            <w:pPr>
              <w:bidi/>
              <w:jc w:val="center"/>
            </w:pPr>
          </w:p>
        </w:tc>
        <w:tc>
          <w:tcPr>
            <w:tcW w:w="1135" w:type="dxa"/>
            <w:shd w:val="clear" w:color="auto" w:fill="auto"/>
          </w:tcPr>
          <w:p w:rsidR="00D42273" w:rsidRPr="00526B3D" w:rsidRDefault="00D42273" w:rsidP="00F003D8">
            <w:pPr>
              <w:bidi/>
              <w:jc w:val="center"/>
            </w:pPr>
          </w:p>
        </w:tc>
      </w:tr>
    </w:tbl>
    <w:p w:rsidR="003701CD" w:rsidRPr="00030386" w:rsidRDefault="00B35A6B" w:rsidP="00D211A4">
      <w:pPr>
        <w:bidi/>
        <w:spacing w:line="192" w:lineRule="auto"/>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ذات دلالة إحصائية عند مستوى الدلالة الإحصائية</w:t>
      </w:r>
      <w:r w:rsidR="000314A4" w:rsidRPr="00030386">
        <w:rPr>
          <w:rFonts w:ascii="Simplified Arabic" w:hAnsi="Simplified Arabic" w:cs="Simplified Arabic"/>
          <w:sz w:val="28"/>
          <w:szCs w:val="28"/>
          <w:rtl/>
          <w:lang w:bidi="ar-EG"/>
        </w:rPr>
        <w:t xml:space="preserve"> (</w:t>
      </w:r>
      <m:oMath>
        <m:r>
          <m:rPr>
            <m:sty m:val="p"/>
          </m:rPr>
          <w:rPr>
            <w:rFonts w:ascii="Cambria Math" w:hAnsi="Cambria Math" w:cs="Arial"/>
            <w:sz w:val="28"/>
            <w:szCs w:val="28"/>
            <w:lang w:bidi="ar-EG"/>
          </w:rPr>
          <m:t>0.05&gt;α</m:t>
        </m:r>
      </m:oMath>
      <w:r w:rsidR="000314A4" w:rsidRPr="00030386">
        <w:rPr>
          <w:rFonts w:ascii="Simplified Arabic" w:hAnsi="Simplified Arabic" w:cs="Simplified Arabic"/>
          <w:sz w:val="28"/>
          <w:szCs w:val="28"/>
          <w:rtl/>
          <w:lang w:bidi="ar-EG"/>
        </w:rPr>
        <w:t>)</w:t>
      </w:r>
    </w:p>
    <w:p w:rsidR="000314A4" w:rsidRPr="00030386" w:rsidRDefault="003701CD" w:rsidP="00D211A4">
      <w:pPr>
        <w:bidi/>
        <w:spacing w:line="192" w:lineRule="auto"/>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يتبين من الجدول (</w:t>
      </w:r>
      <w:r w:rsidR="008E397C" w:rsidRPr="00030386">
        <w:rPr>
          <w:rFonts w:ascii="Simplified Arabic" w:hAnsi="Simplified Arabic" w:cs="Simplified Arabic"/>
          <w:sz w:val="28"/>
          <w:szCs w:val="28"/>
          <w:rtl/>
          <w:lang w:bidi="ar-EG"/>
        </w:rPr>
        <w:t>37</w:t>
      </w:r>
      <w:r w:rsidRPr="00030386">
        <w:rPr>
          <w:rFonts w:ascii="Simplified Arabic" w:hAnsi="Simplified Arabic" w:cs="Simplified Arabic"/>
          <w:sz w:val="28"/>
          <w:szCs w:val="28"/>
          <w:rtl/>
          <w:lang w:bidi="ar-EG"/>
        </w:rPr>
        <w:t xml:space="preserve">) وجود فروق ذات دلالة إحصائية عند مستوى الدلالة الإحصائية </w:t>
      </w:r>
      <w:r w:rsidR="000314A4" w:rsidRPr="00030386">
        <w:rPr>
          <w:rFonts w:ascii="Simplified Arabic" w:hAnsi="Simplified Arabic" w:cs="Simplified Arabic"/>
          <w:sz w:val="28"/>
          <w:szCs w:val="28"/>
          <w:rtl/>
          <w:lang w:bidi="ar-EG"/>
        </w:rPr>
        <w:t>(</w:t>
      </w:r>
      <m:oMath>
        <m:r>
          <m:rPr>
            <m:sty m:val="p"/>
          </m:rPr>
          <w:rPr>
            <w:rFonts w:ascii="Cambria Math" w:hAnsi="Cambria Math" w:cs="Arial"/>
            <w:sz w:val="28"/>
            <w:szCs w:val="28"/>
            <w:lang w:bidi="ar-EG"/>
          </w:rPr>
          <m:t>0.05&gt;α</m:t>
        </m:r>
      </m:oMath>
      <w:r w:rsidR="000314A4"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بين متوسطات تقديرات أفراد عينة الدراسة على المجال الصفات التكميلية للإداريين تعزى لمتغير عدد سنوات الخبرة، ولمعرفة لصالح من تلك الفرق تم استخدام اختبار</w:t>
      </w:r>
      <w:r w:rsidR="000314A4"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للمقارنات البعدية، والجدول (</w:t>
      </w:r>
      <w:r w:rsidR="00257ECA" w:rsidRPr="00030386">
        <w:rPr>
          <w:rFonts w:ascii="Simplified Arabic" w:hAnsi="Simplified Arabic" w:cs="Simplified Arabic"/>
          <w:sz w:val="28"/>
          <w:szCs w:val="28"/>
          <w:rtl/>
          <w:lang w:bidi="ar-EG"/>
        </w:rPr>
        <w:t>39</w:t>
      </w:r>
      <w:r w:rsidRPr="00030386">
        <w:rPr>
          <w:rFonts w:ascii="Simplified Arabic" w:hAnsi="Simplified Arabic" w:cs="Simplified Arabic"/>
          <w:sz w:val="28"/>
          <w:szCs w:val="28"/>
          <w:rtl/>
          <w:lang w:bidi="ar-EG"/>
        </w:rPr>
        <w:t>) يبين ذلك</w:t>
      </w:r>
      <w:r w:rsidR="00BC2FD0" w:rsidRPr="00030386">
        <w:rPr>
          <w:rFonts w:ascii="Simplified Arabic" w:hAnsi="Simplified Arabic" w:cs="Simplified Arabic"/>
          <w:sz w:val="28"/>
          <w:szCs w:val="28"/>
          <w:lang w:bidi="ar-EG"/>
        </w:rPr>
        <w:t>.</w:t>
      </w:r>
      <w:proofErr w:type="spellStart"/>
      <w:r w:rsidR="00602E8A" w:rsidRPr="00030386">
        <w:rPr>
          <w:rFonts w:ascii="Simplified Arabic" w:hAnsi="Simplified Arabic" w:cs="Simplified Arabic"/>
          <w:sz w:val="28"/>
          <w:szCs w:val="28"/>
          <w:lang w:bidi="ar-EG"/>
        </w:rPr>
        <w:t>Scheffe</w:t>
      </w:r>
      <w:proofErr w:type="spellEnd"/>
      <w:r w:rsidR="00602E8A" w:rsidRPr="00030386">
        <w:rPr>
          <w:rFonts w:ascii="Simplified Arabic" w:hAnsi="Simplified Arabic" w:cs="Simplified Arabic"/>
          <w:sz w:val="28"/>
          <w:szCs w:val="28"/>
          <w:lang w:bidi="ar-EG"/>
        </w:rPr>
        <w:t xml:space="preserve">    </w:t>
      </w:r>
    </w:p>
    <w:p w:rsidR="003701CD" w:rsidRPr="00030386" w:rsidRDefault="003701CD" w:rsidP="008D6EF9">
      <w:pPr>
        <w:bidi/>
        <w:jc w:val="center"/>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جدول (</w:t>
      </w:r>
      <w:r w:rsidR="008D6EF9">
        <w:rPr>
          <w:rFonts w:ascii="Simplified Arabic" w:hAnsi="Simplified Arabic" w:cs="Simplified Arabic" w:hint="cs"/>
          <w:b/>
          <w:bCs/>
          <w:sz w:val="28"/>
          <w:szCs w:val="28"/>
          <w:rtl/>
          <w:lang w:bidi="ar-EG"/>
        </w:rPr>
        <w:t>39</w:t>
      </w:r>
      <w:r w:rsidRPr="00030386">
        <w:rPr>
          <w:rFonts w:ascii="Simplified Arabic" w:hAnsi="Simplified Arabic" w:cs="Simplified Arabic"/>
          <w:b/>
          <w:bCs/>
          <w:sz w:val="28"/>
          <w:szCs w:val="28"/>
          <w:rtl/>
          <w:lang w:bidi="ar-EG"/>
        </w:rPr>
        <w:t>)</w:t>
      </w:r>
    </w:p>
    <w:p w:rsidR="003701CD" w:rsidRPr="00030386" w:rsidRDefault="003701CD" w:rsidP="00307141">
      <w:pPr>
        <w:bidi/>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lang w:bidi="ar-EG"/>
        </w:rPr>
        <w:t>نتائج اختبار شيفيه للمقارنات البعدية لمتوسطات تقديرات أفراد عينة الدراسة على مجال الصفات التكميلية للإداريين</w:t>
      </w:r>
      <w:r w:rsidR="00E47E8C" w:rsidRPr="00030386">
        <w:rPr>
          <w:rFonts w:ascii="Simplified Arabic" w:hAnsi="Simplified Arabic" w:cs="Simplified Arabic"/>
          <w:b/>
          <w:bCs/>
          <w:sz w:val="28"/>
          <w:szCs w:val="28"/>
          <w:rtl/>
          <w:lang w:bidi="ar-EG"/>
        </w:rPr>
        <w:t xml:space="preserve"> (</w:t>
      </w:r>
      <w:r w:rsidRPr="00030386">
        <w:rPr>
          <w:rFonts w:ascii="Simplified Arabic" w:hAnsi="Simplified Arabic" w:cs="Simplified Arabic"/>
          <w:b/>
          <w:bCs/>
          <w:sz w:val="28"/>
          <w:szCs w:val="28"/>
          <w:rtl/>
          <w:lang w:bidi="ar-EG"/>
        </w:rPr>
        <w:t>وحسب متغير عدد سنوات الخبرة)</w:t>
      </w:r>
    </w:p>
    <w:tbl>
      <w:tblPr>
        <w:bidiVisual/>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850"/>
        <w:gridCol w:w="993"/>
        <w:gridCol w:w="1379"/>
        <w:gridCol w:w="1314"/>
        <w:gridCol w:w="1559"/>
        <w:gridCol w:w="1570"/>
      </w:tblGrid>
      <w:tr w:rsidR="00030386" w:rsidRPr="00030386" w:rsidTr="00526B3D">
        <w:trPr>
          <w:jc w:val="center"/>
        </w:trPr>
        <w:tc>
          <w:tcPr>
            <w:tcW w:w="2079" w:type="dxa"/>
            <w:shd w:val="clear" w:color="auto" w:fill="D9D9D9"/>
          </w:tcPr>
          <w:p w:rsidR="0090610E" w:rsidRPr="00030386" w:rsidRDefault="0090610E"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rPr>
              <w:t>عدد سنوات الخبرة</w:t>
            </w:r>
          </w:p>
        </w:tc>
        <w:tc>
          <w:tcPr>
            <w:tcW w:w="850" w:type="dxa"/>
            <w:shd w:val="clear" w:color="auto" w:fill="D9D9D9"/>
          </w:tcPr>
          <w:p w:rsidR="0090610E" w:rsidRPr="00030386" w:rsidRDefault="0090610E"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rPr>
              <w:t>المتوسط الحسابي</w:t>
            </w:r>
          </w:p>
        </w:tc>
        <w:tc>
          <w:tcPr>
            <w:tcW w:w="993" w:type="dxa"/>
            <w:shd w:val="clear" w:color="auto" w:fill="D9D9D9"/>
          </w:tcPr>
          <w:p w:rsidR="0090610E" w:rsidRPr="00030386" w:rsidRDefault="00D204F5"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rPr>
              <w:t>أقل من</w:t>
            </w:r>
            <w:r w:rsidRPr="00030386">
              <w:rPr>
                <w:rFonts w:ascii="Simplified Arabic" w:hAnsi="Simplified Arabic" w:cs="Simplified Arabic"/>
                <w:b/>
                <w:bCs/>
                <w:sz w:val="22"/>
                <w:szCs w:val="22"/>
              </w:rPr>
              <w:t xml:space="preserve"> </w:t>
            </w:r>
            <w:r w:rsidRPr="00030386">
              <w:rPr>
                <w:rFonts w:ascii="Simplified Arabic" w:hAnsi="Simplified Arabic" w:cs="Simplified Arabic"/>
                <w:b/>
                <w:bCs/>
                <w:sz w:val="22"/>
                <w:szCs w:val="22"/>
                <w:lang w:bidi="en-US"/>
              </w:rPr>
              <w:t xml:space="preserve">3 </w:t>
            </w:r>
            <w:r w:rsidR="0090610E" w:rsidRPr="00030386">
              <w:rPr>
                <w:rFonts w:ascii="Simplified Arabic" w:hAnsi="Simplified Arabic" w:cs="Simplified Arabic"/>
                <w:b/>
                <w:bCs/>
                <w:sz w:val="22"/>
                <w:szCs w:val="22"/>
                <w:rtl/>
              </w:rPr>
              <w:t>سنوات</w:t>
            </w:r>
          </w:p>
        </w:tc>
        <w:tc>
          <w:tcPr>
            <w:tcW w:w="1379" w:type="dxa"/>
            <w:shd w:val="clear" w:color="auto" w:fill="D9D9D9"/>
          </w:tcPr>
          <w:p w:rsidR="0090610E" w:rsidRPr="00030386" w:rsidRDefault="00D204F5"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rPr>
              <w:t xml:space="preserve">من 3 - أقل من 6 </w:t>
            </w:r>
            <w:r w:rsidR="0090610E" w:rsidRPr="00030386">
              <w:rPr>
                <w:rFonts w:ascii="Simplified Arabic" w:hAnsi="Simplified Arabic" w:cs="Simplified Arabic"/>
                <w:b/>
                <w:bCs/>
                <w:sz w:val="22"/>
                <w:szCs w:val="22"/>
                <w:rtl/>
              </w:rPr>
              <w:t>سنوات</w:t>
            </w:r>
          </w:p>
        </w:tc>
        <w:tc>
          <w:tcPr>
            <w:tcW w:w="1314" w:type="dxa"/>
            <w:shd w:val="clear" w:color="auto" w:fill="D9D9D9"/>
          </w:tcPr>
          <w:p w:rsidR="0090610E" w:rsidRPr="00030386" w:rsidRDefault="00D204F5"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rtl/>
              </w:rPr>
              <w:t xml:space="preserve">من 6 - </w:t>
            </w:r>
            <w:r w:rsidR="0090610E" w:rsidRPr="00030386">
              <w:rPr>
                <w:rFonts w:ascii="Simplified Arabic" w:hAnsi="Simplified Arabic" w:cs="Simplified Arabic"/>
                <w:b/>
                <w:bCs/>
                <w:sz w:val="22"/>
                <w:szCs w:val="22"/>
                <w:rtl/>
              </w:rPr>
              <w:t>أ</w:t>
            </w:r>
            <w:r w:rsidRPr="00030386">
              <w:rPr>
                <w:rFonts w:ascii="Simplified Arabic" w:hAnsi="Simplified Arabic" w:cs="Simplified Arabic"/>
                <w:b/>
                <w:bCs/>
                <w:sz w:val="22"/>
                <w:szCs w:val="22"/>
                <w:rtl/>
              </w:rPr>
              <w:t xml:space="preserve">قل من 9 </w:t>
            </w:r>
            <w:r w:rsidR="0090610E" w:rsidRPr="00030386">
              <w:rPr>
                <w:rFonts w:ascii="Simplified Arabic" w:hAnsi="Simplified Arabic" w:cs="Simplified Arabic"/>
                <w:b/>
                <w:bCs/>
                <w:sz w:val="22"/>
                <w:szCs w:val="22"/>
                <w:rtl/>
              </w:rPr>
              <w:t>سنوات</w:t>
            </w:r>
          </w:p>
        </w:tc>
        <w:tc>
          <w:tcPr>
            <w:tcW w:w="1559" w:type="dxa"/>
            <w:shd w:val="clear" w:color="auto" w:fill="D9D9D9"/>
          </w:tcPr>
          <w:p w:rsidR="0090610E" w:rsidRPr="00030386" w:rsidRDefault="0090610E" w:rsidP="00307141">
            <w:pPr>
              <w:pStyle w:val="Other0"/>
              <w:spacing w:after="0" w:line="240" w:lineRule="auto"/>
              <w:ind w:firstLine="0"/>
              <w:jc w:val="center"/>
              <w:rPr>
                <w:rFonts w:ascii="Simplified Arabic" w:hAnsi="Simplified Arabic" w:cs="Simplified Arabic"/>
                <w:b/>
                <w:bCs/>
                <w:sz w:val="22"/>
                <w:szCs w:val="22"/>
                <w:rtl/>
              </w:rPr>
            </w:pPr>
            <w:r w:rsidRPr="00030386">
              <w:rPr>
                <w:rFonts w:ascii="Simplified Arabic" w:hAnsi="Simplified Arabic" w:cs="Simplified Arabic"/>
                <w:b/>
                <w:bCs/>
                <w:sz w:val="22"/>
                <w:szCs w:val="22"/>
                <w:rtl/>
              </w:rPr>
              <w:t>من 9 -</w:t>
            </w:r>
            <w:r w:rsidR="00D204F5" w:rsidRPr="00030386">
              <w:rPr>
                <w:rFonts w:ascii="Simplified Arabic" w:hAnsi="Simplified Arabic" w:cs="Simplified Arabic"/>
                <w:b/>
                <w:bCs/>
                <w:sz w:val="22"/>
                <w:szCs w:val="22"/>
                <w:rtl/>
              </w:rPr>
              <w:t xml:space="preserve"> أقل من 12 </w:t>
            </w:r>
            <w:r w:rsidRPr="00030386">
              <w:rPr>
                <w:rFonts w:ascii="Simplified Arabic" w:hAnsi="Simplified Arabic" w:cs="Simplified Arabic"/>
                <w:b/>
                <w:bCs/>
                <w:sz w:val="22"/>
                <w:szCs w:val="22"/>
                <w:rtl/>
              </w:rPr>
              <w:t>سنة</w:t>
            </w:r>
          </w:p>
        </w:tc>
        <w:tc>
          <w:tcPr>
            <w:tcW w:w="1570" w:type="dxa"/>
            <w:shd w:val="clear" w:color="auto" w:fill="D9D9D9"/>
          </w:tcPr>
          <w:p w:rsidR="0090610E" w:rsidRPr="00030386" w:rsidRDefault="0090610E" w:rsidP="00307141">
            <w:pPr>
              <w:bidi/>
              <w:jc w:val="center"/>
              <w:rPr>
                <w:rFonts w:ascii="Simplified Arabic" w:hAnsi="Simplified Arabic" w:cs="Simplified Arabic"/>
                <w:b/>
                <w:bCs/>
                <w:sz w:val="22"/>
                <w:szCs w:val="22"/>
                <w:rtl/>
                <w:lang w:bidi="ar-EG"/>
              </w:rPr>
            </w:pPr>
            <w:r w:rsidRPr="00030386">
              <w:rPr>
                <w:rFonts w:ascii="Simplified Arabic" w:hAnsi="Simplified Arabic" w:cs="Simplified Arabic"/>
                <w:b/>
                <w:bCs/>
                <w:sz w:val="22"/>
                <w:szCs w:val="22"/>
                <w:lang w:bidi="en-US"/>
              </w:rPr>
              <w:t>12</w:t>
            </w:r>
            <w:r w:rsidR="00D204F5" w:rsidRPr="00030386">
              <w:rPr>
                <w:rFonts w:ascii="Simplified Arabic" w:hAnsi="Simplified Arabic" w:cs="Simplified Arabic"/>
                <w:b/>
                <w:bCs/>
                <w:sz w:val="22"/>
                <w:szCs w:val="22"/>
                <w:rtl/>
              </w:rPr>
              <w:t xml:space="preserve"> سنة </w:t>
            </w:r>
            <w:r w:rsidRPr="00030386">
              <w:rPr>
                <w:rFonts w:ascii="Simplified Arabic" w:hAnsi="Simplified Arabic" w:cs="Simplified Arabic"/>
                <w:b/>
                <w:bCs/>
                <w:sz w:val="22"/>
                <w:szCs w:val="22"/>
                <w:rtl/>
              </w:rPr>
              <w:t>فأكثر</w:t>
            </w:r>
          </w:p>
        </w:tc>
      </w:tr>
      <w:tr w:rsidR="00030386" w:rsidRPr="00030386" w:rsidTr="008F379F">
        <w:trPr>
          <w:jc w:val="center"/>
        </w:trPr>
        <w:tc>
          <w:tcPr>
            <w:tcW w:w="2079" w:type="dxa"/>
            <w:shd w:val="clear" w:color="auto" w:fill="auto"/>
          </w:tcPr>
          <w:p w:rsidR="0090610E" w:rsidRPr="00030386" w:rsidRDefault="0090610E"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 xml:space="preserve">أقل من </w:t>
            </w:r>
            <w:r w:rsidRPr="00030386">
              <w:rPr>
                <w:rFonts w:ascii="Simplified Arabic" w:hAnsi="Simplified Arabic" w:cs="Simplified Arabic"/>
                <w:b/>
                <w:bCs/>
                <w:sz w:val="22"/>
                <w:szCs w:val="22"/>
              </w:rPr>
              <w:t>3</w:t>
            </w:r>
            <w:r w:rsidRPr="00030386">
              <w:rPr>
                <w:rFonts w:ascii="Simplified Arabic" w:hAnsi="Simplified Arabic" w:cs="Simplified Arabic"/>
                <w:b/>
                <w:bCs/>
                <w:sz w:val="22"/>
                <w:szCs w:val="22"/>
                <w:rtl/>
              </w:rPr>
              <w:t xml:space="preserve"> سنوات</w:t>
            </w:r>
          </w:p>
        </w:tc>
        <w:tc>
          <w:tcPr>
            <w:tcW w:w="850" w:type="dxa"/>
            <w:shd w:val="clear" w:color="auto" w:fill="auto"/>
          </w:tcPr>
          <w:p w:rsidR="0090610E" w:rsidRPr="00030386" w:rsidRDefault="0090610E" w:rsidP="008F379F">
            <w:pPr>
              <w:bidi/>
              <w:jc w:val="lowKashida"/>
              <w:rPr>
                <w:rFonts w:ascii="Simplified Arabic" w:hAnsi="Simplified Arabic" w:cs="Simplified Arabic"/>
                <w:sz w:val="22"/>
                <w:szCs w:val="22"/>
                <w:rtl/>
              </w:rPr>
            </w:pPr>
            <w:r w:rsidRPr="00030386">
              <w:rPr>
                <w:rFonts w:ascii="Simplified Arabic" w:hAnsi="Simplified Arabic" w:cs="Simplified Arabic"/>
                <w:sz w:val="22"/>
                <w:szCs w:val="22"/>
              </w:rPr>
              <w:t>4.04</w:t>
            </w:r>
          </w:p>
        </w:tc>
        <w:tc>
          <w:tcPr>
            <w:tcW w:w="993" w:type="dxa"/>
            <w:shd w:val="clear" w:color="auto" w:fill="auto"/>
          </w:tcPr>
          <w:p w:rsidR="0090610E" w:rsidRPr="00030386" w:rsidRDefault="0090610E" w:rsidP="008F379F">
            <w:pPr>
              <w:bidi/>
              <w:jc w:val="lowKashida"/>
              <w:rPr>
                <w:rFonts w:ascii="Simplified Arabic" w:hAnsi="Simplified Arabic" w:cs="Simplified Arabic"/>
                <w:b/>
                <w:bCs/>
                <w:sz w:val="22"/>
                <w:szCs w:val="22"/>
                <w:rtl/>
              </w:rPr>
            </w:pPr>
            <w:r w:rsidRPr="00030386">
              <w:rPr>
                <w:rFonts w:ascii="Simplified Arabic" w:hAnsi="Simplified Arabic" w:cs="Simplified Arabic"/>
                <w:sz w:val="22"/>
                <w:szCs w:val="22"/>
              </w:rPr>
              <w:t>4.04</w:t>
            </w:r>
          </w:p>
        </w:tc>
        <w:tc>
          <w:tcPr>
            <w:tcW w:w="1379" w:type="dxa"/>
            <w:shd w:val="clear" w:color="auto" w:fill="auto"/>
          </w:tcPr>
          <w:p w:rsidR="0090610E" w:rsidRPr="00030386" w:rsidRDefault="0090610E" w:rsidP="008F379F">
            <w:pPr>
              <w:bidi/>
              <w:jc w:val="lowKashida"/>
              <w:rPr>
                <w:rFonts w:ascii="Simplified Arabic" w:hAnsi="Simplified Arabic" w:cs="Simplified Arabic"/>
                <w:b/>
                <w:bCs/>
                <w:sz w:val="22"/>
                <w:szCs w:val="22"/>
                <w:rtl/>
              </w:rPr>
            </w:pPr>
            <w:r w:rsidRPr="00030386">
              <w:rPr>
                <w:rFonts w:ascii="Simplified Arabic" w:hAnsi="Simplified Arabic" w:cs="Simplified Arabic"/>
                <w:sz w:val="22"/>
                <w:szCs w:val="22"/>
              </w:rPr>
              <w:t>3.85</w:t>
            </w:r>
          </w:p>
        </w:tc>
        <w:tc>
          <w:tcPr>
            <w:tcW w:w="1314" w:type="dxa"/>
            <w:shd w:val="clear" w:color="auto" w:fill="auto"/>
          </w:tcPr>
          <w:p w:rsidR="0090610E" w:rsidRPr="00030386" w:rsidRDefault="0090610E" w:rsidP="008F379F">
            <w:pPr>
              <w:bidi/>
              <w:jc w:val="lowKashida"/>
              <w:rPr>
                <w:rFonts w:ascii="Simplified Arabic" w:hAnsi="Simplified Arabic" w:cs="Simplified Arabic"/>
                <w:b/>
                <w:bCs/>
                <w:sz w:val="22"/>
                <w:szCs w:val="22"/>
                <w:rtl/>
              </w:rPr>
            </w:pPr>
            <w:r w:rsidRPr="00030386">
              <w:rPr>
                <w:rFonts w:ascii="Simplified Arabic" w:hAnsi="Simplified Arabic" w:cs="Simplified Arabic"/>
                <w:sz w:val="22"/>
                <w:szCs w:val="22"/>
              </w:rPr>
              <w:t>3.49</w:t>
            </w:r>
          </w:p>
        </w:tc>
        <w:tc>
          <w:tcPr>
            <w:tcW w:w="1559" w:type="dxa"/>
            <w:shd w:val="clear" w:color="auto" w:fill="auto"/>
          </w:tcPr>
          <w:p w:rsidR="0090610E" w:rsidRPr="00030386" w:rsidRDefault="0090610E" w:rsidP="008F379F">
            <w:pPr>
              <w:pStyle w:val="Other0"/>
              <w:spacing w:after="0" w:line="240" w:lineRule="auto"/>
              <w:ind w:firstLine="0"/>
              <w:jc w:val="lowKashida"/>
              <w:rPr>
                <w:rFonts w:ascii="Simplified Arabic" w:hAnsi="Simplified Arabic" w:cs="Simplified Arabic"/>
                <w:b/>
                <w:bCs/>
                <w:sz w:val="22"/>
                <w:szCs w:val="22"/>
                <w:rtl/>
              </w:rPr>
            </w:pPr>
            <w:r w:rsidRPr="00030386">
              <w:rPr>
                <w:rFonts w:ascii="Simplified Arabic" w:hAnsi="Simplified Arabic" w:cs="Simplified Arabic"/>
                <w:sz w:val="22"/>
                <w:szCs w:val="22"/>
              </w:rPr>
              <w:t>3.62</w:t>
            </w:r>
          </w:p>
        </w:tc>
        <w:tc>
          <w:tcPr>
            <w:tcW w:w="1570" w:type="dxa"/>
            <w:shd w:val="clear" w:color="auto" w:fill="auto"/>
          </w:tcPr>
          <w:p w:rsidR="0090610E" w:rsidRPr="00030386" w:rsidRDefault="0090610E" w:rsidP="008F379F">
            <w:pPr>
              <w:bidi/>
              <w:jc w:val="lowKashida"/>
              <w:rPr>
                <w:rFonts w:ascii="Simplified Arabic" w:hAnsi="Simplified Arabic" w:cs="Simplified Arabic"/>
                <w:b/>
                <w:bCs/>
                <w:sz w:val="22"/>
                <w:szCs w:val="22"/>
                <w:lang w:bidi="en-US"/>
              </w:rPr>
            </w:pPr>
            <w:r w:rsidRPr="00030386">
              <w:rPr>
                <w:rFonts w:ascii="Simplified Arabic" w:hAnsi="Simplified Arabic" w:cs="Simplified Arabic"/>
                <w:sz w:val="22"/>
                <w:szCs w:val="22"/>
              </w:rPr>
              <w:t>4.12</w:t>
            </w:r>
          </w:p>
        </w:tc>
      </w:tr>
      <w:tr w:rsidR="00030386" w:rsidRPr="00030386" w:rsidTr="008F379F">
        <w:trPr>
          <w:jc w:val="center"/>
        </w:trPr>
        <w:tc>
          <w:tcPr>
            <w:tcW w:w="2079" w:type="dxa"/>
            <w:shd w:val="clear" w:color="auto" w:fill="auto"/>
          </w:tcPr>
          <w:p w:rsidR="0090610E" w:rsidRPr="00030386" w:rsidRDefault="0090610E"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من</w:t>
            </w:r>
            <w:r w:rsidRPr="00030386">
              <w:rPr>
                <w:rFonts w:ascii="Simplified Arabic" w:hAnsi="Simplified Arabic" w:cs="Simplified Arabic"/>
                <w:b/>
                <w:bCs/>
                <w:sz w:val="22"/>
                <w:szCs w:val="22"/>
              </w:rPr>
              <w:t>3</w:t>
            </w:r>
            <w:r w:rsidRPr="00030386">
              <w:rPr>
                <w:rFonts w:ascii="Simplified Arabic" w:hAnsi="Simplified Arabic" w:cs="Simplified Arabic"/>
                <w:b/>
                <w:bCs/>
                <w:sz w:val="22"/>
                <w:szCs w:val="22"/>
                <w:rtl/>
              </w:rPr>
              <w:t xml:space="preserve">- أقل من </w:t>
            </w:r>
            <w:r w:rsidRPr="00030386">
              <w:rPr>
                <w:rFonts w:ascii="Simplified Arabic" w:hAnsi="Simplified Arabic" w:cs="Simplified Arabic"/>
                <w:b/>
                <w:bCs/>
                <w:sz w:val="22"/>
                <w:szCs w:val="22"/>
              </w:rPr>
              <w:t>6</w:t>
            </w:r>
            <w:r w:rsidRPr="00030386">
              <w:rPr>
                <w:rFonts w:ascii="Simplified Arabic" w:hAnsi="Simplified Arabic" w:cs="Simplified Arabic"/>
                <w:b/>
                <w:bCs/>
                <w:sz w:val="22"/>
                <w:szCs w:val="22"/>
                <w:rtl/>
              </w:rPr>
              <w:t xml:space="preserve"> سنوات</w:t>
            </w:r>
          </w:p>
        </w:tc>
        <w:tc>
          <w:tcPr>
            <w:tcW w:w="850" w:type="dxa"/>
            <w:shd w:val="clear" w:color="auto" w:fill="auto"/>
          </w:tcPr>
          <w:p w:rsidR="0090610E" w:rsidRPr="00030386" w:rsidRDefault="0090610E"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385</w:t>
            </w:r>
          </w:p>
        </w:tc>
        <w:tc>
          <w:tcPr>
            <w:tcW w:w="993"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379"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314"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559" w:type="dxa"/>
            <w:shd w:val="clear" w:color="auto" w:fill="auto"/>
          </w:tcPr>
          <w:p w:rsidR="0090610E" w:rsidRPr="00030386" w:rsidRDefault="0090610E" w:rsidP="008F379F">
            <w:pPr>
              <w:pStyle w:val="Other0"/>
              <w:spacing w:after="0" w:line="240" w:lineRule="auto"/>
              <w:ind w:firstLine="0"/>
              <w:jc w:val="lowKashida"/>
              <w:rPr>
                <w:rFonts w:ascii="Simplified Arabic" w:hAnsi="Simplified Arabic" w:cs="Simplified Arabic"/>
                <w:sz w:val="22"/>
                <w:szCs w:val="22"/>
              </w:rPr>
            </w:pPr>
          </w:p>
        </w:tc>
        <w:tc>
          <w:tcPr>
            <w:tcW w:w="1570" w:type="dxa"/>
            <w:shd w:val="clear" w:color="auto" w:fill="auto"/>
          </w:tcPr>
          <w:p w:rsidR="0090610E" w:rsidRPr="00030386" w:rsidRDefault="0090610E" w:rsidP="008F379F">
            <w:pPr>
              <w:bidi/>
              <w:jc w:val="lowKashida"/>
              <w:rPr>
                <w:rFonts w:ascii="Simplified Arabic" w:hAnsi="Simplified Arabic" w:cs="Simplified Arabic"/>
                <w:sz w:val="22"/>
                <w:szCs w:val="22"/>
              </w:rPr>
            </w:pPr>
          </w:p>
        </w:tc>
      </w:tr>
      <w:tr w:rsidR="00030386" w:rsidRPr="00030386" w:rsidTr="008F379F">
        <w:trPr>
          <w:jc w:val="center"/>
        </w:trPr>
        <w:tc>
          <w:tcPr>
            <w:tcW w:w="2079" w:type="dxa"/>
            <w:shd w:val="clear" w:color="auto" w:fill="auto"/>
          </w:tcPr>
          <w:p w:rsidR="0090610E" w:rsidRPr="00030386" w:rsidRDefault="0090610E"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من</w:t>
            </w:r>
            <w:r w:rsidRPr="00030386">
              <w:rPr>
                <w:rFonts w:ascii="Simplified Arabic" w:hAnsi="Simplified Arabic" w:cs="Simplified Arabic"/>
                <w:b/>
                <w:bCs/>
                <w:sz w:val="22"/>
                <w:szCs w:val="22"/>
              </w:rPr>
              <w:t>6</w:t>
            </w:r>
            <w:r w:rsidRPr="00030386">
              <w:rPr>
                <w:rFonts w:ascii="Simplified Arabic" w:hAnsi="Simplified Arabic" w:cs="Simplified Arabic"/>
                <w:b/>
                <w:bCs/>
                <w:sz w:val="22"/>
                <w:szCs w:val="22"/>
                <w:rtl/>
              </w:rPr>
              <w:t xml:space="preserve">- أقل من </w:t>
            </w:r>
            <w:r w:rsidRPr="00030386">
              <w:rPr>
                <w:rFonts w:ascii="Simplified Arabic" w:hAnsi="Simplified Arabic" w:cs="Simplified Arabic"/>
                <w:b/>
                <w:bCs/>
                <w:sz w:val="22"/>
                <w:szCs w:val="22"/>
              </w:rPr>
              <w:t>9</w:t>
            </w:r>
            <w:r w:rsidRPr="00030386">
              <w:rPr>
                <w:rFonts w:ascii="Simplified Arabic" w:hAnsi="Simplified Arabic" w:cs="Simplified Arabic"/>
                <w:b/>
                <w:bCs/>
                <w:sz w:val="22"/>
                <w:szCs w:val="22"/>
                <w:rtl/>
              </w:rPr>
              <w:t xml:space="preserve"> سنوات</w:t>
            </w:r>
          </w:p>
        </w:tc>
        <w:tc>
          <w:tcPr>
            <w:tcW w:w="850" w:type="dxa"/>
            <w:shd w:val="clear" w:color="auto" w:fill="auto"/>
          </w:tcPr>
          <w:p w:rsidR="0090610E" w:rsidRPr="00030386" w:rsidRDefault="0090610E"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3.49</w:t>
            </w:r>
          </w:p>
        </w:tc>
        <w:tc>
          <w:tcPr>
            <w:tcW w:w="993"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379" w:type="dxa"/>
            <w:shd w:val="clear" w:color="auto" w:fill="auto"/>
          </w:tcPr>
          <w:p w:rsidR="0090610E" w:rsidRPr="00030386" w:rsidRDefault="0090610E"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0.19</w:t>
            </w:r>
          </w:p>
        </w:tc>
        <w:tc>
          <w:tcPr>
            <w:tcW w:w="1314" w:type="dxa"/>
            <w:shd w:val="clear" w:color="auto" w:fill="auto"/>
          </w:tcPr>
          <w:p w:rsidR="0090610E" w:rsidRPr="00030386" w:rsidRDefault="0090610E"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0.56</w:t>
            </w:r>
          </w:p>
        </w:tc>
        <w:tc>
          <w:tcPr>
            <w:tcW w:w="1559" w:type="dxa"/>
            <w:shd w:val="clear" w:color="auto" w:fill="auto"/>
          </w:tcPr>
          <w:p w:rsidR="0090610E" w:rsidRPr="00030386" w:rsidRDefault="0090610E" w:rsidP="008F379F">
            <w:pPr>
              <w:pStyle w:val="Other0"/>
              <w:spacing w:after="0" w:line="240" w:lineRule="auto"/>
              <w:ind w:firstLine="0"/>
              <w:jc w:val="lowKashida"/>
              <w:rPr>
                <w:rFonts w:ascii="Simplified Arabic" w:hAnsi="Simplified Arabic" w:cs="Simplified Arabic"/>
                <w:sz w:val="22"/>
                <w:szCs w:val="22"/>
              </w:rPr>
            </w:pPr>
            <w:r w:rsidRPr="00030386">
              <w:rPr>
                <w:rFonts w:ascii="Simplified Arabic" w:hAnsi="Simplified Arabic" w:cs="Simplified Arabic"/>
                <w:sz w:val="22"/>
                <w:szCs w:val="22"/>
              </w:rPr>
              <w:t>0.42</w:t>
            </w:r>
          </w:p>
        </w:tc>
        <w:tc>
          <w:tcPr>
            <w:tcW w:w="1570" w:type="dxa"/>
            <w:shd w:val="clear" w:color="auto" w:fill="auto"/>
          </w:tcPr>
          <w:p w:rsidR="0090610E" w:rsidRPr="00030386" w:rsidRDefault="0090610E"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0.08</w:t>
            </w:r>
          </w:p>
        </w:tc>
      </w:tr>
      <w:tr w:rsidR="00030386" w:rsidRPr="00030386" w:rsidTr="008F379F">
        <w:trPr>
          <w:jc w:val="center"/>
        </w:trPr>
        <w:tc>
          <w:tcPr>
            <w:tcW w:w="2079" w:type="dxa"/>
            <w:shd w:val="clear" w:color="auto" w:fill="auto"/>
          </w:tcPr>
          <w:p w:rsidR="0090610E" w:rsidRPr="00030386" w:rsidRDefault="0090610E"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rtl/>
              </w:rPr>
              <w:t>من</w:t>
            </w:r>
            <w:r w:rsidRPr="00030386">
              <w:rPr>
                <w:rFonts w:ascii="Simplified Arabic" w:hAnsi="Simplified Arabic" w:cs="Simplified Arabic"/>
                <w:b/>
                <w:bCs/>
                <w:sz w:val="22"/>
                <w:szCs w:val="22"/>
              </w:rPr>
              <w:t>9</w:t>
            </w:r>
            <w:r w:rsidRPr="00030386">
              <w:rPr>
                <w:rFonts w:ascii="Simplified Arabic" w:hAnsi="Simplified Arabic" w:cs="Simplified Arabic"/>
                <w:b/>
                <w:bCs/>
                <w:sz w:val="22"/>
                <w:szCs w:val="22"/>
                <w:rtl/>
              </w:rPr>
              <w:t xml:space="preserve">- أقل من </w:t>
            </w:r>
            <w:r w:rsidRPr="00030386">
              <w:rPr>
                <w:rFonts w:ascii="Simplified Arabic" w:hAnsi="Simplified Arabic" w:cs="Simplified Arabic"/>
                <w:b/>
                <w:bCs/>
                <w:sz w:val="22"/>
                <w:szCs w:val="22"/>
              </w:rPr>
              <w:t>12</w:t>
            </w:r>
            <w:r w:rsidRPr="00030386">
              <w:rPr>
                <w:rFonts w:ascii="Simplified Arabic" w:hAnsi="Simplified Arabic" w:cs="Simplified Arabic"/>
                <w:b/>
                <w:bCs/>
                <w:sz w:val="22"/>
                <w:szCs w:val="22"/>
                <w:rtl/>
              </w:rPr>
              <w:t xml:space="preserve"> سنة</w:t>
            </w:r>
          </w:p>
        </w:tc>
        <w:tc>
          <w:tcPr>
            <w:tcW w:w="850" w:type="dxa"/>
            <w:shd w:val="clear" w:color="auto" w:fill="auto"/>
          </w:tcPr>
          <w:p w:rsidR="0090610E" w:rsidRPr="00030386" w:rsidRDefault="0090610E"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362</w:t>
            </w:r>
          </w:p>
        </w:tc>
        <w:tc>
          <w:tcPr>
            <w:tcW w:w="993"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379"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314" w:type="dxa"/>
            <w:shd w:val="clear" w:color="auto" w:fill="auto"/>
          </w:tcPr>
          <w:p w:rsidR="0090610E" w:rsidRPr="00030386" w:rsidRDefault="0090610E"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0.36</w:t>
            </w:r>
          </w:p>
        </w:tc>
        <w:tc>
          <w:tcPr>
            <w:tcW w:w="1559" w:type="dxa"/>
            <w:shd w:val="clear" w:color="auto" w:fill="auto"/>
          </w:tcPr>
          <w:p w:rsidR="0090610E" w:rsidRPr="00030386" w:rsidRDefault="0090610E" w:rsidP="008F379F">
            <w:pPr>
              <w:pStyle w:val="Other0"/>
              <w:spacing w:after="0" w:line="240" w:lineRule="auto"/>
              <w:ind w:firstLine="0"/>
              <w:jc w:val="lowKashida"/>
              <w:rPr>
                <w:rFonts w:ascii="Simplified Arabic" w:hAnsi="Simplified Arabic" w:cs="Simplified Arabic"/>
                <w:sz w:val="22"/>
                <w:szCs w:val="22"/>
              </w:rPr>
            </w:pPr>
            <w:r w:rsidRPr="00030386">
              <w:rPr>
                <w:rFonts w:ascii="Simplified Arabic" w:hAnsi="Simplified Arabic" w:cs="Simplified Arabic"/>
                <w:sz w:val="22"/>
                <w:szCs w:val="22"/>
              </w:rPr>
              <w:t>0.23</w:t>
            </w:r>
          </w:p>
        </w:tc>
        <w:tc>
          <w:tcPr>
            <w:tcW w:w="1570" w:type="dxa"/>
            <w:shd w:val="clear" w:color="auto" w:fill="auto"/>
          </w:tcPr>
          <w:p w:rsidR="0090610E" w:rsidRPr="00030386" w:rsidRDefault="0090610E"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0.27</w:t>
            </w:r>
          </w:p>
        </w:tc>
      </w:tr>
      <w:tr w:rsidR="00030386" w:rsidRPr="00030386" w:rsidTr="008F379F">
        <w:trPr>
          <w:jc w:val="center"/>
        </w:trPr>
        <w:tc>
          <w:tcPr>
            <w:tcW w:w="2079" w:type="dxa"/>
            <w:shd w:val="clear" w:color="auto" w:fill="auto"/>
          </w:tcPr>
          <w:p w:rsidR="0090610E" w:rsidRPr="00030386" w:rsidRDefault="0090610E" w:rsidP="008F379F">
            <w:pPr>
              <w:bidi/>
              <w:jc w:val="lowKashida"/>
              <w:rPr>
                <w:rFonts w:ascii="Simplified Arabic" w:hAnsi="Simplified Arabic" w:cs="Simplified Arabic"/>
                <w:b/>
                <w:bCs/>
                <w:sz w:val="22"/>
                <w:szCs w:val="22"/>
                <w:rtl/>
              </w:rPr>
            </w:pPr>
            <w:r w:rsidRPr="00030386">
              <w:rPr>
                <w:rFonts w:ascii="Simplified Arabic" w:hAnsi="Simplified Arabic" w:cs="Simplified Arabic"/>
                <w:b/>
                <w:bCs/>
                <w:sz w:val="22"/>
                <w:szCs w:val="22"/>
                <w:lang w:bidi="en-US"/>
              </w:rPr>
              <w:t>12</w:t>
            </w:r>
            <w:r w:rsidRPr="00030386">
              <w:rPr>
                <w:rFonts w:ascii="Simplified Arabic" w:hAnsi="Simplified Arabic" w:cs="Simplified Arabic"/>
                <w:b/>
                <w:bCs/>
                <w:sz w:val="22"/>
                <w:szCs w:val="22"/>
                <w:rtl/>
              </w:rPr>
              <w:t xml:space="preserve"> سنة فأكثر</w:t>
            </w:r>
          </w:p>
        </w:tc>
        <w:tc>
          <w:tcPr>
            <w:tcW w:w="850" w:type="dxa"/>
            <w:shd w:val="clear" w:color="auto" w:fill="auto"/>
          </w:tcPr>
          <w:p w:rsidR="0090610E" w:rsidRPr="00030386" w:rsidRDefault="0090610E"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4.12</w:t>
            </w:r>
          </w:p>
        </w:tc>
        <w:tc>
          <w:tcPr>
            <w:tcW w:w="993"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379"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314"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559" w:type="dxa"/>
            <w:shd w:val="clear" w:color="auto" w:fill="auto"/>
          </w:tcPr>
          <w:p w:rsidR="0090610E" w:rsidRPr="00030386" w:rsidRDefault="0090610E" w:rsidP="008F379F">
            <w:pPr>
              <w:pStyle w:val="Other0"/>
              <w:spacing w:after="0" w:line="240" w:lineRule="auto"/>
              <w:ind w:firstLine="0"/>
              <w:jc w:val="lowKashida"/>
              <w:rPr>
                <w:rFonts w:ascii="Simplified Arabic" w:hAnsi="Simplified Arabic" w:cs="Simplified Arabic"/>
                <w:sz w:val="22"/>
                <w:szCs w:val="22"/>
              </w:rPr>
            </w:pPr>
            <w:r w:rsidRPr="00030386">
              <w:rPr>
                <w:rFonts w:ascii="Simplified Arabic" w:hAnsi="Simplified Arabic" w:cs="Simplified Arabic"/>
                <w:sz w:val="22"/>
                <w:szCs w:val="22"/>
              </w:rPr>
              <w:t>0.13</w:t>
            </w:r>
          </w:p>
        </w:tc>
        <w:tc>
          <w:tcPr>
            <w:tcW w:w="1570" w:type="dxa"/>
            <w:shd w:val="clear" w:color="auto" w:fill="auto"/>
          </w:tcPr>
          <w:p w:rsidR="0090610E" w:rsidRPr="00030386" w:rsidRDefault="0090610E"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0.63*</w:t>
            </w:r>
          </w:p>
        </w:tc>
      </w:tr>
      <w:tr w:rsidR="00030386" w:rsidRPr="00030386" w:rsidTr="008F379F">
        <w:trPr>
          <w:jc w:val="center"/>
        </w:trPr>
        <w:tc>
          <w:tcPr>
            <w:tcW w:w="2079" w:type="dxa"/>
            <w:shd w:val="clear" w:color="auto" w:fill="auto"/>
          </w:tcPr>
          <w:p w:rsidR="0090610E" w:rsidRPr="00030386" w:rsidRDefault="0090610E" w:rsidP="008F379F">
            <w:pPr>
              <w:bidi/>
              <w:jc w:val="lowKashida"/>
              <w:rPr>
                <w:rFonts w:ascii="Simplified Arabic" w:hAnsi="Simplified Arabic" w:cs="Simplified Arabic"/>
                <w:b/>
                <w:bCs/>
                <w:sz w:val="22"/>
                <w:szCs w:val="22"/>
                <w:lang w:bidi="ar-EG"/>
              </w:rPr>
            </w:pPr>
          </w:p>
        </w:tc>
        <w:tc>
          <w:tcPr>
            <w:tcW w:w="850"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993"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379"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314" w:type="dxa"/>
            <w:shd w:val="clear" w:color="auto" w:fill="auto"/>
          </w:tcPr>
          <w:p w:rsidR="0090610E" w:rsidRPr="00030386" w:rsidRDefault="0090610E" w:rsidP="008F379F">
            <w:pPr>
              <w:bidi/>
              <w:jc w:val="lowKashida"/>
              <w:rPr>
                <w:rFonts w:ascii="Simplified Arabic" w:hAnsi="Simplified Arabic" w:cs="Simplified Arabic"/>
                <w:sz w:val="22"/>
                <w:szCs w:val="22"/>
              </w:rPr>
            </w:pPr>
          </w:p>
        </w:tc>
        <w:tc>
          <w:tcPr>
            <w:tcW w:w="1559" w:type="dxa"/>
            <w:shd w:val="clear" w:color="auto" w:fill="auto"/>
          </w:tcPr>
          <w:p w:rsidR="0090610E" w:rsidRPr="00030386" w:rsidRDefault="0090610E" w:rsidP="008F379F">
            <w:pPr>
              <w:pStyle w:val="Other0"/>
              <w:spacing w:after="0" w:line="240" w:lineRule="auto"/>
              <w:ind w:firstLine="0"/>
              <w:jc w:val="lowKashida"/>
              <w:rPr>
                <w:rFonts w:ascii="Simplified Arabic" w:hAnsi="Simplified Arabic" w:cs="Simplified Arabic"/>
                <w:sz w:val="22"/>
                <w:szCs w:val="22"/>
              </w:rPr>
            </w:pPr>
          </w:p>
        </w:tc>
        <w:tc>
          <w:tcPr>
            <w:tcW w:w="1570" w:type="dxa"/>
            <w:shd w:val="clear" w:color="auto" w:fill="auto"/>
          </w:tcPr>
          <w:p w:rsidR="0090610E" w:rsidRPr="00030386" w:rsidRDefault="0090610E" w:rsidP="008F379F">
            <w:pPr>
              <w:bidi/>
              <w:jc w:val="lowKashida"/>
              <w:rPr>
                <w:rFonts w:ascii="Simplified Arabic" w:hAnsi="Simplified Arabic" w:cs="Simplified Arabic"/>
                <w:sz w:val="22"/>
                <w:szCs w:val="22"/>
              </w:rPr>
            </w:pPr>
            <w:r w:rsidRPr="00030386">
              <w:rPr>
                <w:rFonts w:ascii="Simplified Arabic" w:hAnsi="Simplified Arabic" w:cs="Simplified Arabic"/>
                <w:sz w:val="22"/>
                <w:szCs w:val="22"/>
              </w:rPr>
              <w:t>0.60*</w:t>
            </w:r>
          </w:p>
        </w:tc>
      </w:tr>
    </w:tbl>
    <w:p w:rsidR="00F003D8" w:rsidRPr="00F003D8" w:rsidRDefault="00F003D8" w:rsidP="00F003D8">
      <w:pPr>
        <w:jc w:val="right"/>
        <w:rPr>
          <w:rFonts w:ascii="Simplified Arabic" w:hAnsi="Simplified Arabic" w:cs="Simplified Arabic"/>
          <w:b/>
          <w:bCs/>
          <w:sz w:val="28"/>
          <w:szCs w:val="28"/>
          <w:lang w:bidi="ar-EG"/>
        </w:rPr>
      </w:pPr>
      <w:r w:rsidRPr="00F003D8">
        <w:rPr>
          <w:rFonts w:ascii="Simplified Arabic" w:hAnsi="Simplified Arabic" w:cs="Simplified Arabic"/>
          <w:b/>
          <w:bCs/>
          <w:sz w:val="28"/>
          <w:szCs w:val="28"/>
          <w:lang w:bidi="ar-EG"/>
        </w:rPr>
        <w:t xml:space="preserve"> </w:t>
      </w:r>
      <w:r w:rsidRPr="00F003D8">
        <w:rPr>
          <w:rFonts w:ascii="Simplified Arabic" w:hAnsi="Simplified Arabic" w:cs="Simplified Arabic"/>
          <w:b/>
          <w:bCs/>
          <w:sz w:val="28"/>
          <w:szCs w:val="28"/>
          <w:rtl/>
          <w:lang w:bidi="ar-EG"/>
        </w:rPr>
        <w:t xml:space="preserve"> </w:t>
      </w:r>
      <w:r w:rsidRPr="00F003D8">
        <w:rPr>
          <w:rFonts w:ascii="Simplified Arabic" w:hAnsi="Simplified Arabic" w:cs="Simplified Arabic"/>
          <w:b/>
          <w:bCs/>
          <w:sz w:val="28"/>
          <w:szCs w:val="28"/>
          <w:lang w:bidi="ar-EG"/>
        </w:rPr>
        <w:t>(</w:t>
      </w:r>
      <m:oMath>
        <m:r>
          <m:rPr>
            <m:sty m:val="p"/>
          </m:rPr>
          <w:rPr>
            <w:rFonts w:ascii="Cambria Math" w:hAnsi="Cambria Math" w:cs="Arial"/>
            <w:sz w:val="28"/>
            <w:szCs w:val="28"/>
            <w:lang w:bidi="ar-EG"/>
          </w:rPr>
          <m:t>0.05&gt;α</m:t>
        </m:r>
      </m:oMath>
      <w:r w:rsidRPr="00F003D8">
        <w:rPr>
          <w:rFonts w:ascii="Simplified Arabic" w:hAnsi="Simplified Arabic" w:cs="Simplified Arabic"/>
          <w:b/>
          <w:bCs/>
          <w:sz w:val="28"/>
          <w:szCs w:val="28"/>
          <w:lang w:bidi="ar-EG"/>
        </w:rPr>
        <w:t>)</w:t>
      </w:r>
      <w:r w:rsidRPr="00F003D8">
        <w:rPr>
          <w:rFonts w:ascii="Simplified Arabic" w:hAnsi="Simplified Arabic" w:cs="Simplified Arabic"/>
          <w:b/>
          <w:bCs/>
          <w:sz w:val="28"/>
          <w:szCs w:val="28"/>
          <w:rtl/>
          <w:lang w:bidi="ar-EG"/>
        </w:rPr>
        <w:t xml:space="preserve"> ذات دلالة إحصائية عند مستوى الدلالة الإحصائية</w:t>
      </w:r>
    </w:p>
    <w:p w:rsidR="003701CD" w:rsidRPr="00030386" w:rsidRDefault="003701CD" w:rsidP="00D211A4">
      <w:pPr>
        <w:bidi/>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يتبين من الجدول (</w:t>
      </w:r>
      <w:r w:rsidR="00602E8A" w:rsidRPr="00030386">
        <w:rPr>
          <w:rFonts w:ascii="Simplified Arabic" w:hAnsi="Simplified Arabic" w:cs="Simplified Arabic"/>
          <w:sz w:val="28"/>
          <w:szCs w:val="28"/>
          <w:rtl/>
          <w:lang w:bidi="ar-EG"/>
        </w:rPr>
        <w:t xml:space="preserve"> </w:t>
      </w:r>
      <w:r w:rsidR="008E397C" w:rsidRPr="00030386">
        <w:rPr>
          <w:rFonts w:ascii="Simplified Arabic" w:hAnsi="Simplified Arabic" w:cs="Simplified Arabic"/>
          <w:sz w:val="28"/>
          <w:szCs w:val="28"/>
          <w:rtl/>
          <w:lang w:bidi="ar-EG"/>
        </w:rPr>
        <w:t>38</w:t>
      </w:r>
      <w:r w:rsidRPr="00030386">
        <w:rPr>
          <w:rFonts w:ascii="Simplified Arabic" w:hAnsi="Simplified Arabic" w:cs="Simplified Arabic"/>
          <w:sz w:val="28"/>
          <w:szCs w:val="28"/>
          <w:rtl/>
          <w:lang w:bidi="ar-EG"/>
        </w:rPr>
        <w:t>) وجود فروق بين ذوي عدد سنوات الخبرة (من 6 - أقل من 9</w:t>
      </w:r>
      <w:r w:rsidR="00D204F5"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سنوات، من 9 - أقل من 12 سنة) من جهة وذوي عدد سنوات الخبرة (12) سنة فأكثر من</w:t>
      </w:r>
      <w:r w:rsidR="00D204F5" w:rsidRPr="00030386">
        <w:rPr>
          <w:rFonts w:ascii="Simplified Arabic" w:hAnsi="Simplified Arabic" w:cs="Simplified Arabic"/>
          <w:sz w:val="28"/>
          <w:szCs w:val="28"/>
          <w:rtl/>
          <w:lang w:bidi="ar-EG"/>
        </w:rPr>
        <w:t xml:space="preserve"> </w:t>
      </w:r>
      <w:r w:rsidRPr="00030386">
        <w:rPr>
          <w:rFonts w:ascii="Simplified Arabic" w:hAnsi="Simplified Arabic" w:cs="Simplified Arabic"/>
          <w:sz w:val="28"/>
          <w:szCs w:val="28"/>
          <w:rtl/>
          <w:lang w:bidi="ar-EG"/>
        </w:rPr>
        <w:t>جهة أخرى ولصالح ذوي عدد سنوات الخبرة (12) سنة فأكثر)</w:t>
      </w:r>
      <w:r w:rsidR="00136FFF" w:rsidRPr="00030386">
        <w:rPr>
          <w:rFonts w:ascii="Simplified Arabic" w:hAnsi="Simplified Arabic" w:cs="Simplified Arabic"/>
          <w:sz w:val="28"/>
          <w:szCs w:val="28"/>
          <w:lang w:bidi="ar-EG"/>
        </w:rPr>
        <w:t>.</w:t>
      </w:r>
    </w:p>
    <w:p w:rsidR="003701CD" w:rsidRPr="00030386" w:rsidRDefault="003701CD" w:rsidP="00D211A4">
      <w:pPr>
        <w:bidi/>
        <w:jc w:val="lowKashida"/>
        <w:rPr>
          <w:rFonts w:ascii="Simplified Arabic" w:hAnsi="Simplified Arabic" w:cs="Simplified Arabic"/>
          <w:b/>
          <w:bCs/>
          <w:sz w:val="28"/>
          <w:szCs w:val="28"/>
          <w:lang w:bidi="ar-EG"/>
        </w:rPr>
      </w:pPr>
      <w:r w:rsidRPr="00030386">
        <w:rPr>
          <w:rFonts w:ascii="Simplified Arabic" w:hAnsi="Simplified Arabic" w:cs="Simplified Arabic"/>
          <w:b/>
          <w:bCs/>
          <w:sz w:val="28"/>
          <w:szCs w:val="28"/>
          <w:rtl/>
          <w:lang w:bidi="ar-EG"/>
        </w:rPr>
        <w:t xml:space="preserve">ز) فيما يتعلق بمتغير التحصيل الأكاديمي </w:t>
      </w:r>
    </w:p>
    <w:p w:rsidR="003701CD" w:rsidRPr="00030386" w:rsidRDefault="003701CD" w:rsidP="00D211A4">
      <w:pPr>
        <w:bidi/>
        <w:spacing w:line="192" w:lineRule="auto"/>
        <w:ind w:firstLine="720"/>
        <w:jc w:val="lowKashida"/>
        <w:rPr>
          <w:rFonts w:ascii="Simplified Arabic" w:hAnsi="Simplified Arabic" w:cs="Simplified Arabic"/>
          <w:sz w:val="28"/>
          <w:szCs w:val="28"/>
          <w:lang w:bidi="ar-EG"/>
        </w:rPr>
      </w:pPr>
      <w:r w:rsidRPr="00030386">
        <w:rPr>
          <w:rFonts w:ascii="Simplified Arabic" w:hAnsi="Simplified Arabic" w:cs="Simplified Arabic"/>
          <w:sz w:val="28"/>
          <w:szCs w:val="28"/>
          <w:rtl/>
          <w:lang w:bidi="ar-EG"/>
        </w:rPr>
        <w:t xml:space="preserve">للإجابة عن هذا المتغير تم حساب المتوسطات الحسابية والانحرافات المعيارية لتقديرات أفراد عينة الدراسة على كل مجال من مجالات الأداة والمتعلقة بالصفات والخصائص </w:t>
      </w:r>
    </w:p>
    <w:p w:rsidR="000314A4" w:rsidRPr="00030386" w:rsidRDefault="003701CD" w:rsidP="00D211A4">
      <w:pPr>
        <w:pStyle w:val="af5"/>
        <w:spacing w:after="0" w:line="192" w:lineRule="auto"/>
        <w:ind w:firstLine="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والمواصفات الواجب توافرها في العاملين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w:t>
      </w:r>
      <w:r w:rsidR="001A006F" w:rsidRPr="00030386">
        <w:rPr>
          <w:rFonts w:ascii="Simplified Arabic" w:hAnsi="Simplified Arabic" w:cs="Simplified Arabic"/>
          <w:sz w:val="28"/>
          <w:szCs w:val="28"/>
          <w:rtl/>
        </w:rPr>
        <w:t>مؤسسة بهية</w:t>
      </w:r>
      <w:r w:rsidR="000314A4" w:rsidRPr="00030386">
        <w:rPr>
          <w:rFonts w:ascii="Simplified Arabic" w:hAnsi="Simplified Arabic" w:cs="Simplified Arabic"/>
          <w:sz w:val="28"/>
          <w:szCs w:val="28"/>
          <w:rtl/>
        </w:rPr>
        <w:t xml:space="preserve"> للقيام </w:t>
      </w:r>
      <w:r w:rsidRPr="00030386">
        <w:rPr>
          <w:rFonts w:ascii="Simplified Arabic" w:hAnsi="Simplified Arabic" w:cs="Simplified Arabic"/>
          <w:sz w:val="28"/>
          <w:szCs w:val="28"/>
          <w:rtl/>
        </w:rPr>
        <w:t>بالأنشطة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وحسب متغير التحصيل الأكاديمي، والجدول (</w:t>
      </w:r>
      <w:r w:rsidR="00257ECA" w:rsidRPr="00030386">
        <w:rPr>
          <w:rFonts w:ascii="Simplified Arabic" w:hAnsi="Simplified Arabic" w:cs="Simplified Arabic"/>
          <w:sz w:val="28"/>
          <w:szCs w:val="28"/>
          <w:rtl/>
        </w:rPr>
        <w:t>40</w:t>
      </w:r>
      <w:r w:rsidRPr="00030386">
        <w:rPr>
          <w:rFonts w:ascii="Simplified Arabic" w:hAnsi="Simplified Arabic" w:cs="Simplified Arabic"/>
          <w:sz w:val="28"/>
          <w:szCs w:val="28"/>
          <w:rtl/>
        </w:rPr>
        <w:t>) يبين ذلك.</w:t>
      </w:r>
    </w:p>
    <w:p w:rsidR="003701CD" w:rsidRPr="00030386" w:rsidRDefault="003701CD" w:rsidP="008D6EF9">
      <w:pPr>
        <w:pStyle w:val="Bodytext20"/>
        <w:spacing w:line="240" w:lineRule="auto"/>
        <w:rPr>
          <w:rFonts w:ascii="Simplified Arabic" w:hAnsi="Simplified Arabic" w:cs="Simplified Arabic"/>
          <w:b/>
          <w:bCs/>
          <w:rtl/>
        </w:rPr>
      </w:pPr>
      <w:r w:rsidRPr="00030386">
        <w:rPr>
          <w:rFonts w:ascii="Simplified Arabic" w:hAnsi="Simplified Arabic" w:cs="Simplified Arabic"/>
          <w:b/>
          <w:bCs/>
          <w:rtl/>
        </w:rPr>
        <w:t>جدول (</w:t>
      </w:r>
      <w:r w:rsidR="008D6EF9">
        <w:rPr>
          <w:rFonts w:ascii="Simplified Arabic" w:hAnsi="Simplified Arabic" w:cs="Simplified Arabic" w:hint="cs"/>
          <w:b/>
          <w:bCs/>
          <w:rtl/>
        </w:rPr>
        <w:t>40</w:t>
      </w:r>
      <w:r w:rsidRPr="00030386">
        <w:rPr>
          <w:rFonts w:ascii="Simplified Arabic" w:hAnsi="Simplified Arabic" w:cs="Simplified Arabic"/>
          <w:b/>
          <w:bCs/>
          <w:rtl/>
        </w:rPr>
        <w:t>)</w:t>
      </w:r>
    </w:p>
    <w:p w:rsidR="00F11866" w:rsidRPr="00030386" w:rsidRDefault="003701CD" w:rsidP="00F003D8">
      <w:pPr>
        <w:pStyle w:val="Bodytext20"/>
        <w:spacing w:line="240" w:lineRule="auto"/>
        <w:rPr>
          <w:rFonts w:ascii="Simplified Arabic" w:hAnsi="Simplified Arabic" w:cs="Simplified Arabic"/>
          <w:b/>
          <w:bCs/>
          <w:rtl/>
          <w:lang w:bidi="ar-EG"/>
        </w:rPr>
      </w:pPr>
      <w:r w:rsidRPr="00030386">
        <w:rPr>
          <w:rFonts w:ascii="Simplified Arabic" w:hAnsi="Simplified Arabic" w:cs="Simplified Arabic"/>
          <w:b/>
          <w:bCs/>
          <w:rtl/>
        </w:rPr>
        <w:t>المتوسطات الحسابية والانحرافات المعيارية لتقديرات أفراد عينة الدراسة على الأداة ككل</w:t>
      </w:r>
      <w:r w:rsidRPr="00030386">
        <w:rPr>
          <w:rFonts w:ascii="Simplified Arabic" w:hAnsi="Simplified Arabic" w:cs="Simplified Arabic"/>
          <w:b/>
          <w:bCs/>
          <w:rtl/>
        </w:rPr>
        <w:br/>
        <w:t xml:space="preserve">والمتعلقة بالصفات والخصائص والمواصفات الواجب توافرها في العاملين في </w:t>
      </w:r>
      <w:r w:rsidR="009F1F57" w:rsidRPr="00030386">
        <w:rPr>
          <w:rFonts w:ascii="Simplified Arabic" w:hAnsi="Simplified Arabic" w:cs="Simplified Arabic"/>
          <w:b/>
          <w:bCs/>
          <w:rtl/>
        </w:rPr>
        <w:t>إدارة</w:t>
      </w:r>
      <w:r w:rsidRPr="00030386">
        <w:rPr>
          <w:rFonts w:ascii="Simplified Arabic" w:hAnsi="Simplified Arabic" w:cs="Simplified Arabic"/>
          <w:b/>
          <w:bCs/>
          <w:rtl/>
        </w:rPr>
        <w:t xml:space="preserve"> </w:t>
      </w:r>
      <w:r w:rsidR="001A006F" w:rsidRPr="00030386">
        <w:rPr>
          <w:rFonts w:ascii="Simplified Arabic" w:hAnsi="Simplified Arabic" w:cs="Simplified Arabic"/>
          <w:b/>
          <w:bCs/>
          <w:rtl/>
        </w:rPr>
        <w:t>مؤسسة بهية</w:t>
      </w:r>
      <w:r w:rsidRPr="00030386">
        <w:rPr>
          <w:rFonts w:ascii="Simplified Arabic" w:hAnsi="Simplified Arabic" w:cs="Simplified Arabic"/>
          <w:b/>
          <w:bCs/>
          <w:rtl/>
        </w:rPr>
        <w:t xml:space="preserve"> للقيام بالأنشطة ال</w:t>
      </w:r>
      <w:r w:rsidR="002201B8" w:rsidRPr="00030386">
        <w:rPr>
          <w:rFonts w:ascii="Simplified Arabic" w:hAnsi="Simplified Arabic" w:cs="Simplified Arabic"/>
          <w:b/>
          <w:bCs/>
          <w:rtl/>
        </w:rPr>
        <w:t>اتصال</w:t>
      </w:r>
      <w:r w:rsidRPr="00030386">
        <w:rPr>
          <w:rFonts w:ascii="Simplified Arabic" w:hAnsi="Simplified Arabic" w:cs="Simplified Arabic"/>
          <w:b/>
          <w:bCs/>
          <w:rtl/>
        </w:rPr>
        <w:t>ية وحسب متغير التحصيل الأكاديمي</w:t>
      </w:r>
    </w:p>
    <w:tbl>
      <w:tblPr>
        <w:bidiVisual/>
        <w:tblW w:w="8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2228"/>
        <w:gridCol w:w="828"/>
        <w:gridCol w:w="1430"/>
        <w:gridCol w:w="1114"/>
      </w:tblGrid>
      <w:tr w:rsidR="00030386" w:rsidRPr="00526B3D" w:rsidTr="00526B3D">
        <w:trPr>
          <w:trHeight w:val="676"/>
          <w:jc w:val="center"/>
        </w:trPr>
        <w:tc>
          <w:tcPr>
            <w:tcW w:w="2948" w:type="dxa"/>
            <w:shd w:val="clear" w:color="auto" w:fill="D9D9D9"/>
          </w:tcPr>
          <w:p w:rsidR="003701CD" w:rsidRPr="00526B3D" w:rsidRDefault="003701CD" w:rsidP="008F379F">
            <w:pPr>
              <w:pStyle w:val="Other0"/>
              <w:spacing w:after="0" w:line="240" w:lineRule="auto"/>
              <w:jc w:val="lowKashida"/>
              <w:rPr>
                <w:rFonts w:ascii="Times New Roman" w:hAnsi="Times New Roman" w:cs="Times New Roman"/>
                <w:b/>
                <w:bCs/>
                <w:sz w:val="28"/>
                <w:szCs w:val="28"/>
                <w:rtl/>
                <w:lang w:bidi="ar-EG"/>
              </w:rPr>
            </w:pPr>
            <w:r w:rsidRPr="00526B3D">
              <w:rPr>
                <w:rFonts w:ascii="Times New Roman" w:hAnsi="Times New Roman" w:cs="Times New Roman"/>
                <w:b/>
                <w:bCs/>
                <w:sz w:val="28"/>
                <w:szCs w:val="28"/>
                <w:rtl/>
              </w:rPr>
              <w:t>المجال</w:t>
            </w:r>
          </w:p>
        </w:tc>
        <w:tc>
          <w:tcPr>
            <w:tcW w:w="2228" w:type="dxa"/>
            <w:shd w:val="clear" w:color="auto" w:fill="D9D9D9"/>
          </w:tcPr>
          <w:p w:rsidR="003701CD" w:rsidRPr="00526B3D" w:rsidRDefault="003701CD" w:rsidP="00F003D8">
            <w:pPr>
              <w:pStyle w:val="Other0"/>
              <w:spacing w:after="0" w:line="240" w:lineRule="auto"/>
              <w:ind w:firstLine="0"/>
              <w:jc w:val="center"/>
              <w:rPr>
                <w:rFonts w:ascii="Times New Roman" w:hAnsi="Times New Roman" w:cs="Times New Roman"/>
                <w:b/>
                <w:bCs/>
                <w:sz w:val="28"/>
                <w:szCs w:val="28"/>
                <w:rtl/>
              </w:rPr>
            </w:pPr>
            <w:r w:rsidRPr="00526B3D">
              <w:rPr>
                <w:rFonts w:ascii="Times New Roman" w:hAnsi="Times New Roman" w:cs="Times New Roman"/>
                <w:b/>
                <w:bCs/>
                <w:sz w:val="28"/>
                <w:szCs w:val="28"/>
                <w:rtl/>
              </w:rPr>
              <w:t>التحصيل الأكاديمي</w:t>
            </w:r>
          </w:p>
        </w:tc>
        <w:tc>
          <w:tcPr>
            <w:tcW w:w="828" w:type="dxa"/>
            <w:shd w:val="clear" w:color="auto" w:fill="D9D9D9"/>
          </w:tcPr>
          <w:p w:rsidR="003701CD" w:rsidRPr="00526B3D" w:rsidRDefault="003701CD" w:rsidP="00F003D8">
            <w:pPr>
              <w:pStyle w:val="Other0"/>
              <w:spacing w:after="0" w:line="240" w:lineRule="auto"/>
              <w:ind w:firstLine="0"/>
              <w:jc w:val="center"/>
              <w:rPr>
                <w:rFonts w:ascii="Times New Roman" w:hAnsi="Times New Roman" w:cs="Times New Roman"/>
                <w:b/>
                <w:bCs/>
                <w:sz w:val="28"/>
                <w:szCs w:val="28"/>
                <w:rtl/>
                <w:lang w:bidi="ar-EG"/>
              </w:rPr>
            </w:pPr>
            <w:r w:rsidRPr="00526B3D">
              <w:rPr>
                <w:rFonts w:ascii="Times New Roman" w:hAnsi="Times New Roman" w:cs="Times New Roman"/>
                <w:b/>
                <w:bCs/>
                <w:sz w:val="28"/>
                <w:szCs w:val="28"/>
                <w:rtl/>
              </w:rPr>
              <w:t>العدد</w:t>
            </w:r>
          </w:p>
        </w:tc>
        <w:tc>
          <w:tcPr>
            <w:tcW w:w="1430" w:type="dxa"/>
            <w:shd w:val="clear" w:color="auto" w:fill="D9D9D9"/>
          </w:tcPr>
          <w:p w:rsidR="003701CD" w:rsidRPr="00526B3D" w:rsidRDefault="003701CD" w:rsidP="00F003D8">
            <w:pPr>
              <w:pStyle w:val="Other0"/>
              <w:spacing w:after="0" w:line="240" w:lineRule="auto"/>
              <w:ind w:firstLine="0"/>
              <w:jc w:val="center"/>
              <w:rPr>
                <w:rFonts w:ascii="Times New Roman" w:hAnsi="Times New Roman" w:cs="Times New Roman"/>
                <w:b/>
                <w:bCs/>
                <w:sz w:val="28"/>
                <w:szCs w:val="28"/>
                <w:rtl/>
              </w:rPr>
            </w:pPr>
            <w:r w:rsidRPr="00526B3D">
              <w:rPr>
                <w:rFonts w:ascii="Times New Roman" w:hAnsi="Times New Roman" w:cs="Times New Roman"/>
                <w:b/>
                <w:bCs/>
                <w:sz w:val="28"/>
                <w:szCs w:val="28"/>
                <w:rtl/>
              </w:rPr>
              <w:t>المتوسط</w:t>
            </w:r>
          </w:p>
          <w:p w:rsidR="003701CD" w:rsidRPr="00526B3D" w:rsidRDefault="003701CD" w:rsidP="00F003D8">
            <w:pPr>
              <w:pStyle w:val="Other0"/>
              <w:spacing w:after="0" w:line="240" w:lineRule="auto"/>
              <w:ind w:firstLine="0"/>
              <w:jc w:val="center"/>
              <w:rPr>
                <w:rFonts w:ascii="Times New Roman" w:hAnsi="Times New Roman" w:cs="Times New Roman"/>
                <w:b/>
                <w:bCs/>
                <w:sz w:val="28"/>
                <w:szCs w:val="28"/>
                <w:rtl/>
              </w:rPr>
            </w:pPr>
            <w:r w:rsidRPr="00526B3D">
              <w:rPr>
                <w:rFonts w:ascii="Times New Roman" w:hAnsi="Times New Roman" w:cs="Times New Roman"/>
                <w:b/>
                <w:bCs/>
                <w:sz w:val="28"/>
                <w:szCs w:val="28"/>
                <w:rtl/>
              </w:rPr>
              <w:t>الحسابي</w:t>
            </w:r>
          </w:p>
        </w:tc>
        <w:tc>
          <w:tcPr>
            <w:tcW w:w="1114" w:type="dxa"/>
            <w:shd w:val="clear" w:color="auto" w:fill="D9D9D9"/>
          </w:tcPr>
          <w:p w:rsidR="003701CD" w:rsidRPr="00526B3D" w:rsidRDefault="003701CD"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الانحراف</w:t>
            </w:r>
          </w:p>
          <w:p w:rsidR="003701CD" w:rsidRPr="00526B3D" w:rsidRDefault="003701CD"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المعياري</w:t>
            </w:r>
          </w:p>
        </w:tc>
      </w:tr>
      <w:tr w:rsidR="00030386" w:rsidRPr="00526B3D" w:rsidTr="008F379F">
        <w:trPr>
          <w:trHeight w:val="382"/>
          <w:jc w:val="center"/>
        </w:trPr>
        <w:tc>
          <w:tcPr>
            <w:tcW w:w="2948" w:type="dxa"/>
            <w:vMerge w:val="restart"/>
            <w:tcBorders>
              <w:bottom w:val="single" w:sz="4" w:space="0" w:color="auto"/>
            </w:tcBorders>
            <w:shd w:val="clear" w:color="auto" w:fill="auto"/>
          </w:tcPr>
          <w:p w:rsidR="000314A4" w:rsidRPr="00526B3D" w:rsidRDefault="000314A4"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الصفات الشخصية للموظفين</w:t>
            </w:r>
          </w:p>
        </w:tc>
        <w:tc>
          <w:tcPr>
            <w:tcW w:w="2228" w:type="dxa"/>
            <w:tcBorders>
              <w:bottom w:val="single" w:sz="4" w:space="0" w:color="auto"/>
            </w:tcBorders>
            <w:shd w:val="clear" w:color="auto" w:fill="auto"/>
          </w:tcPr>
          <w:p w:rsidR="000314A4" w:rsidRPr="00526B3D" w:rsidRDefault="000314A4"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بكالوريوس</w:t>
            </w:r>
          </w:p>
        </w:tc>
        <w:tc>
          <w:tcPr>
            <w:tcW w:w="828" w:type="dxa"/>
            <w:tcBorders>
              <w:bottom w:val="single" w:sz="4" w:space="0" w:color="auto"/>
            </w:tcBorders>
            <w:shd w:val="clear" w:color="auto" w:fill="auto"/>
          </w:tcPr>
          <w:p w:rsidR="000314A4" w:rsidRPr="00526B3D" w:rsidRDefault="000314A4" w:rsidP="008F379F">
            <w:pPr>
              <w:pStyle w:val="Other20"/>
              <w:bidi/>
              <w:jc w:val="lowKashida"/>
              <w:rPr>
                <w:sz w:val="28"/>
                <w:szCs w:val="28"/>
              </w:rPr>
            </w:pPr>
            <w:r w:rsidRPr="00526B3D">
              <w:rPr>
                <w:sz w:val="28"/>
                <w:szCs w:val="28"/>
              </w:rPr>
              <w:t>23</w:t>
            </w:r>
          </w:p>
          <w:p w:rsidR="000314A4" w:rsidRPr="00526B3D" w:rsidRDefault="000314A4" w:rsidP="008F379F">
            <w:pPr>
              <w:pStyle w:val="Other20"/>
              <w:bidi/>
              <w:jc w:val="lowKashida"/>
              <w:rPr>
                <w:sz w:val="28"/>
                <w:szCs w:val="28"/>
              </w:rPr>
            </w:pPr>
            <w:r w:rsidRPr="00526B3D">
              <w:rPr>
                <w:sz w:val="28"/>
                <w:szCs w:val="28"/>
              </w:rPr>
              <w:t>12</w:t>
            </w:r>
          </w:p>
        </w:tc>
        <w:tc>
          <w:tcPr>
            <w:tcW w:w="1430" w:type="dxa"/>
            <w:tcBorders>
              <w:bottom w:val="single" w:sz="4" w:space="0" w:color="auto"/>
            </w:tcBorders>
            <w:shd w:val="clear" w:color="auto" w:fill="auto"/>
          </w:tcPr>
          <w:p w:rsidR="000314A4" w:rsidRPr="00526B3D" w:rsidRDefault="000314A4" w:rsidP="008F379F">
            <w:pPr>
              <w:pStyle w:val="Other20"/>
              <w:bidi/>
              <w:jc w:val="lowKashida"/>
              <w:rPr>
                <w:sz w:val="28"/>
                <w:szCs w:val="28"/>
              </w:rPr>
            </w:pPr>
            <w:r w:rsidRPr="00526B3D">
              <w:rPr>
                <w:sz w:val="28"/>
                <w:szCs w:val="28"/>
              </w:rPr>
              <w:t>3.95</w:t>
            </w:r>
          </w:p>
          <w:p w:rsidR="000314A4" w:rsidRPr="00526B3D" w:rsidRDefault="000314A4" w:rsidP="008F379F">
            <w:pPr>
              <w:pStyle w:val="Other20"/>
              <w:bidi/>
              <w:jc w:val="lowKashida"/>
              <w:rPr>
                <w:sz w:val="28"/>
                <w:szCs w:val="28"/>
              </w:rPr>
            </w:pPr>
            <w:r w:rsidRPr="00526B3D">
              <w:rPr>
                <w:sz w:val="28"/>
                <w:szCs w:val="28"/>
              </w:rPr>
              <w:t>4.24</w:t>
            </w:r>
          </w:p>
        </w:tc>
        <w:tc>
          <w:tcPr>
            <w:tcW w:w="1114" w:type="dxa"/>
            <w:tcBorders>
              <w:bottom w:val="single" w:sz="4" w:space="0" w:color="auto"/>
            </w:tcBorders>
            <w:shd w:val="clear" w:color="auto" w:fill="auto"/>
          </w:tcPr>
          <w:p w:rsidR="000314A4" w:rsidRPr="00526B3D" w:rsidRDefault="000314A4" w:rsidP="008F379F">
            <w:pPr>
              <w:pStyle w:val="Other20"/>
              <w:bidi/>
              <w:jc w:val="lowKashida"/>
              <w:rPr>
                <w:sz w:val="28"/>
                <w:szCs w:val="28"/>
              </w:rPr>
            </w:pPr>
            <w:r w:rsidRPr="00526B3D">
              <w:rPr>
                <w:sz w:val="28"/>
                <w:szCs w:val="28"/>
              </w:rPr>
              <w:t>0.56</w:t>
            </w:r>
          </w:p>
          <w:p w:rsidR="000314A4" w:rsidRPr="00526B3D" w:rsidRDefault="000314A4" w:rsidP="008F379F">
            <w:pPr>
              <w:pStyle w:val="Other20"/>
              <w:bidi/>
              <w:jc w:val="lowKashida"/>
              <w:rPr>
                <w:sz w:val="28"/>
                <w:szCs w:val="28"/>
              </w:rPr>
            </w:pPr>
            <w:r w:rsidRPr="00526B3D">
              <w:rPr>
                <w:sz w:val="28"/>
                <w:szCs w:val="28"/>
              </w:rPr>
              <w:t>0.46</w:t>
            </w:r>
          </w:p>
        </w:tc>
      </w:tr>
      <w:tr w:rsidR="00030386" w:rsidRPr="00526B3D" w:rsidTr="008F379F">
        <w:trPr>
          <w:trHeight w:hRule="exact" w:val="429"/>
          <w:jc w:val="center"/>
        </w:trPr>
        <w:tc>
          <w:tcPr>
            <w:tcW w:w="2948" w:type="dxa"/>
            <w:vMerge/>
            <w:shd w:val="clear" w:color="auto" w:fill="auto"/>
          </w:tcPr>
          <w:p w:rsidR="000314A4" w:rsidRPr="00526B3D" w:rsidRDefault="000314A4" w:rsidP="008F379F">
            <w:pPr>
              <w:pStyle w:val="Other0"/>
              <w:spacing w:after="0" w:line="240" w:lineRule="auto"/>
              <w:ind w:firstLine="300"/>
              <w:jc w:val="lowKashida"/>
              <w:rPr>
                <w:rFonts w:ascii="Times New Roman" w:hAnsi="Times New Roman" w:cs="Times New Roman"/>
                <w:b/>
                <w:bCs/>
                <w:sz w:val="28"/>
                <w:szCs w:val="28"/>
                <w:rtl/>
                <w:lang w:bidi="ar-EG"/>
              </w:rPr>
            </w:pPr>
          </w:p>
        </w:tc>
        <w:tc>
          <w:tcPr>
            <w:tcW w:w="2228" w:type="dxa"/>
            <w:shd w:val="clear" w:color="auto" w:fill="auto"/>
          </w:tcPr>
          <w:p w:rsidR="000314A4" w:rsidRPr="00526B3D" w:rsidRDefault="000314A4"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ماجستير</w:t>
            </w:r>
          </w:p>
        </w:tc>
        <w:tc>
          <w:tcPr>
            <w:tcW w:w="828" w:type="dxa"/>
            <w:shd w:val="clear" w:color="auto" w:fill="auto"/>
          </w:tcPr>
          <w:p w:rsidR="000314A4" w:rsidRPr="00526B3D" w:rsidRDefault="000314A4" w:rsidP="008F379F">
            <w:pPr>
              <w:pStyle w:val="Other20"/>
              <w:bidi/>
              <w:jc w:val="lowKashida"/>
              <w:rPr>
                <w:sz w:val="28"/>
                <w:szCs w:val="28"/>
              </w:rPr>
            </w:pPr>
            <w:r w:rsidRPr="00526B3D">
              <w:rPr>
                <w:sz w:val="28"/>
                <w:szCs w:val="28"/>
              </w:rPr>
              <w:t>49</w:t>
            </w:r>
          </w:p>
        </w:tc>
        <w:tc>
          <w:tcPr>
            <w:tcW w:w="1430" w:type="dxa"/>
            <w:shd w:val="clear" w:color="auto" w:fill="auto"/>
          </w:tcPr>
          <w:p w:rsidR="000314A4" w:rsidRPr="00526B3D" w:rsidRDefault="000314A4" w:rsidP="008F379F">
            <w:pPr>
              <w:pStyle w:val="Other20"/>
              <w:bidi/>
              <w:jc w:val="lowKashida"/>
              <w:rPr>
                <w:sz w:val="28"/>
                <w:szCs w:val="28"/>
              </w:rPr>
            </w:pPr>
            <w:r w:rsidRPr="00526B3D">
              <w:rPr>
                <w:sz w:val="28"/>
                <w:szCs w:val="28"/>
              </w:rPr>
              <w:t>3.93</w:t>
            </w:r>
          </w:p>
        </w:tc>
        <w:tc>
          <w:tcPr>
            <w:tcW w:w="1114" w:type="dxa"/>
            <w:shd w:val="clear" w:color="auto" w:fill="auto"/>
          </w:tcPr>
          <w:p w:rsidR="000314A4" w:rsidRPr="00526B3D" w:rsidRDefault="000314A4" w:rsidP="008F379F">
            <w:pPr>
              <w:pStyle w:val="Other20"/>
              <w:bidi/>
              <w:jc w:val="lowKashida"/>
              <w:rPr>
                <w:sz w:val="28"/>
                <w:szCs w:val="28"/>
              </w:rPr>
            </w:pPr>
            <w:r w:rsidRPr="00526B3D">
              <w:rPr>
                <w:sz w:val="28"/>
                <w:szCs w:val="28"/>
              </w:rPr>
              <w:t>0.65</w:t>
            </w:r>
          </w:p>
        </w:tc>
      </w:tr>
      <w:tr w:rsidR="00030386" w:rsidRPr="00526B3D" w:rsidTr="008F379F">
        <w:trPr>
          <w:trHeight w:val="250"/>
          <w:jc w:val="center"/>
        </w:trPr>
        <w:tc>
          <w:tcPr>
            <w:tcW w:w="2948" w:type="dxa"/>
            <w:vMerge/>
            <w:tcBorders>
              <w:bottom w:val="single" w:sz="4" w:space="0" w:color="auto"/>
            </w:tcBorders>
            <w:shd w:val="clear" w:color="auto" w:fill="auto"/>
          </w:tcPr>
          <w:p w:rsidR="000314A4" w:rsidRPr="00526B3D" w:rsidRDefault="000314A4" w:rsidP="008F379F">
            <w:pPr>
              <w:bidi/>
              <w:jc w:val="lowKashida"/>
              <w:rPr>
                <w:b/>
                <w:bCs/>
                <w:sz w:val="28"/>
                <w:szCs w:val="28"/>
                <w:rtl/>
              </w:rPr>
            </w:pPr>
          </w:p>
        </w:tc>
        <w:tc>
          <w:tcPr>
            <w:tcW w:w="2228" w:type="dxa"/>
            <w:tcBorders>
              <w:bottom w:val="single" w:sz="4" w:space="0" w:color="auto"/>
            </w:tcBorders>
            <w:shd w:val="clear" w:color="auto" w:fill="auto"/>
          </w:tcPr>
          <w:p w:rsidR="000314A4" w:rsidRPr="00526B3D" w:rsidRDefault="000314A4" w:rsidP="008F379F">
            <w:pPr>
              <w:pStyle w:val="Other0"/>
              <w:spacing w:after="0" w:line="240" w:lineRule="auto"/>
              <w:ind w:firstLine="0"/>
              <w:jc w:val="lowKashida"/>
              <w:rPr>
                <w:rFonts w:ascii="Times New Roman" w:hAnsi="Times New Roman" w:cs="Times New Roman"/>
                <w:b/>
                <w:bCs/>
                <w:sz w:val="28"/>
                <w:szCs w:val="28"/>
                <w:rtl/>
                <w:lang w:bidi="ar-EG"/>
              </w:rPr>
            </w:pPr>
            <w:r w:rsidRPr="00526B3D">
              <w:rPr>
                <w:rFonts w:ascii="Times New Roman" w:hAnsi="Times New Roman" w:cs="Times New Roman"/>
                <w:b/>
                <w:bCs/>
                <w:sz w:val="28"/>
                <w:szCs w:val="28"/>
                <w:rtl/>
              </w:rPr>
              <w:t>دكتوراه</w:t>
            </w:r>
          </w:p>
        </w:tc>
        <w:tc>
          <w:tcPr>
            <w:tcW w:w="828" w:type="dxa"/>
            <w:tcBorders>
              <w:bottom w:val="single" w:sz="4" w:space="0" w:color="auto"/>
            </w:tcBorders>
            <w:shd w:val="clear" w:color="auto" w:fill="auto"/>
          </w:tcPr>
          <w:p w:rsidR="000314A4" w:rsidRPr="00526B3D" w:rsidRDefault="000314A4" w:rsidP="008F379F">
            <w:pPr>
              <w:pStyle w:val="Other20"/>
              <w:bidi/>
              <w:jc w:val="lowKashida"/>
              <w:rPr>
                <w:sz w:val="28"/>
                <w:szCs w:val="28"/>
              </w:rPr>
            </w:pPr>
            <w:r w:rsidRPr="00526B3D">
              <w:rPr>
                <w:sz w:val="28"/>
                <w:szCs w:val="28"/>
              </w:rPr>
              <w:t>12</w:t>
            </w:r>
          </w:p>
        </w:tc>
        <w:tc>
          <w:tcPr>
            <w:tcW w:w="1430" w:type="dxa"/>
            <w:tcBorders>
              <w:bottom w:val="single" w:sz="4" w:space="0" w:color="auto"/>
            </w:tcBorders>
            <w:shd w:val="clear" w:color="auto" w:fill="auto"/>
          </w:tcPr>
          <w:p w:rsidR="000314A4" w:rsidRPr="00526B3D" w:rsidRDefault="000314A4" w:rsidP="008F379F">
            <w:pPr>
              <w:pStyle w:val="Other20"/>
              <w:bidi/>
              <w:jc w:val="lowKashida"/>
              <w:rPr>
                <w:sz w:val="28"/>
                <w:szCs w:val="28"/>
              </w:rPr>
            </w:pPr>
            <w:r w:rsidRPr="00526B3D">
              <w:rPr>
                <w:sz w:val="28"/>
                <w:szCs w:val="28"/>
              </w:rPr>
              <w:t>3.74</w:t>
            </w:r>
          </w:p>
        </w:tc>
        <w:tc>
          <w:tcPr>
            <w:tcW w:w="1114" w:type="dxa"/>
            <w:tcBorders>
              <w:bottom w:val="single" w:sz="4" w:space="0" w:color="auto"/>
            </w:tcBorders>
            <w:shd w:val="clear" w:color="auto" w:fill="auto"/>
          </w:tcPr>
          <w:p w:rsidR="000314A4" w:rsidRPr="00526B3D" w:rsidRDefault="000314A4" w:rsidP="008F379F">
            <w:pPr>
              <w:pStyle w:val="Other20"/>
              <w:bidi/>
              <w:jc w:val="lowKashida"/>
              <w:rPr>
                <w:sz w:val="28"/>
                <w:szCs w:val="28"/>
              </w:rPr>
            </w:pPr>
            <w:r w:rsidRPr="00526B3D">
              <w:rPr>
                <w:sz w:val="28"/>
                <w:szCs w:val="28"/>
              </w:rPr>
              <w:t>0.66</w:t>
            </w:r>
          </w:p>
        </w:tc>
      </w:tr>
      <w:tr w:rsidR="00030386" w:rsidRPr="00526B3D" w:rsidTr="008F379F">
        <w:trPr>
          <w:trHeight w:val="306"/>
          <w:jc w:val="center"/>
        </w:trPr>
        <w:tc>
          <w:tcPr>
            <w:tcW w:w="2948" w:type="dxa"/>
            <w:vMerge w:val="restart"/>
            <w:shd w:val="clear" w:color="auto" w:fill="auto"/>
          </w:tcPr>
          <w:p w:rsidR="00EC5A8A" w:rsidRPr="00526B3D" w:rsidRDefault="00EC5A8A" w:rsidP="008F379F">
            <w:pPr>
              <w:pStyle w:val="Other0"/>
              <w:spacing w:after="0" w:line="240" w:lineRule="auto"/>
              <w:ind w:firstLine="0"/>
              <w:jc w:val="lowKashida"/>
              <w:rPr>
                <w:rFonts w:ascii="Times New Roman" w:hAnsi="Times New Roman" w:cs="Times New Roman"/>
                <w:b/>
                <w:bCs/>
                <w:sz w:val="28"/>
                <w:szCs w:val="28"/>
                <w:rtl/>
                <w:lang w:bidi="ar-EG"/>
              </w:rPr>
            </w:pPr>
            <w:r w:rsidRPr="00526B3D">
              <w:rPr>
                <w:rFonts w:ascii="Times New Roman" w:hAnsi="Times New Roman" w:cs="Times New Roman"/>
                <w:b/>
                <w:bCs/>
                <w:sz w:val="28"/>
                <w:szCs w:val="28"/>
                <w:rtl/>
              </w:rPr>
              <w:t>خصائص المقدرة ال</w:t>
            </w:r>
            <w:r w:rsidR="002201B8" w:rsidRPr="00526B3D">
              <w:rPr>
                <w:rFonts w:ascii="Times New Roman" w:hAnsi="Times New Roman" w:cs="Times New Roman"/>
                <w:b/>
                <w:bCs/>
                <w:sz w:val="28"/>
                <w:szCs w:val="28"/>
                <w:rtl/>
              </w:rPr>
              <w:t>اتصال</w:t>
            </w:r>
            <w:r w:rsidRPr="00526B3D">
              <w:rPr>
                <w:rFonts w:ascii="Times New Roman" w:hAnsi="Times New Roman" w:cs="Times New Roman"/>
                <w:b/>
                <w:bCs/>
                <w:sz w:val="28"/>
                <w:szCs w:val="28"/>
                <w:rtl/>
              </w:rPr>
              <w:t>ية</w:t>
            </w:r>
            <w:r w:rsidR="009D7897" w:rsidRPr="00526B3D">
              <w:rPr>
                <w:rFonts w:ascii="Times New Roman" w:hAnsi="Times New Roman" w:cs="Times New Roman"/>
                <w:b/>
                <w:bCs/>
                <w:sz w:val="28"/>
                <w:szCs w:val="28"/>
                <w:rtl/>
                <w:lang w:bidi="ar-EG"/>
              </w:rPr>
              <w:t xml:space="preserve"> </w:t>
            </w:r>
            <w:r w:rsidRPr="00526B3D">
              <w:rPr>
                <w:rFonts w:ascii="Times New Roman" w:hAnsi="Times New Roman" w:cs="Times New Roman"/>
                <w:b/>
                <w:bCs/>
                <w:sz w:val="28"/>
                <w:szCs w:val="28"/>
                <w:rtl/>
              </w:rPr>
              <w:t>للموظفين</w:t>
            </w:r>
          </w:p>
        </w:tc>
        <w:tc>
          <w:tcPr>
            <w:tcW w:w="2228" w:type="dxa"/>
            <w:shd w:val="clear" w:color="auto" w:fill="auto"/>
          </w:tcPr>
          <w:p w:rsidR="00EC5A8A" w:rsidRPr="00526B3D" w:rsidRDefault="00EC5A8A" w:rsidP="008F379F">
            <w:pPr>
              <w:pStyle w:val="Other0"/>
              <w:spacing w:after="0" w:line="240" w:lineRule="auto"/>
              <w:ind w:firstLine="0"/>
              <w:jc w:val="lowKashida"/>
              <w:rPr>
                <w:rFonts w:ascii="Times New Roman" w:hAnsi="Times New Roman" w:cs="Times New Roman"/>
                <w:b/>
                <w:bCs/>
                <w:sz w:val="28"/>
                <w:szCs w:val="28"/>
                <w:rtl/>
                <w:lang w:bidi="ar-EG"/>
              </w:rPr>
            </w:pPr>
            <w:r w:rsidRPr="00526B3D">
              <w:rPr>
                <w:rFonts w:ascii="Times New Roman" w:hAnsi="Times New Roman" w:cs="Times New Roman"/>
                <w:b/>
                <w:bCs/>
                <w:sz w:val="28"/>
                <w:szCs w:val="28"/>
                <w:rtl/>
              </w:rPr>
              <w:t>بكالوريوس</w:t>
            </w:r>
          </w:p>
        </w:tc>
        <w:tc>
          <w:tcPr>
            <w:tcW w:w="828" w:type="dxa"/>
            <w:shd w:val="clear" w:color="auto" w:fill="auto"/>
          </w:tcPr>
          <w:p w:rsidR="00EC5A8A" w:rsidRPr="00526B3D" w:rsidRDefault="00EC5A8A" w:rsidP="008F379F">
            <w:pPr>
              <w:pStyle w:val="Other20"/>
              <w:bidi/>
              <w:jc w:val="lowKashida"/>
              <w:rPr>
                <w:sz w:val="28"/>
                <w:szCs w:val="28"/>
              </w:rPr>
            </w:pPr>
            <w:r w:rsidRPr="00526B3D">
              <w:rPr>
                <w:sz w:val="28"/>
                <w:szCs w:val="28"/>
              </w:rPr>
              <w:t>49</w:t>
            </w:r>
          </w:p>
        </w:tc>
        <w:tc>
          <w:tcPr>
            <w:tcW w:w="1430" w:type="dxa"/>
            <w:shd w:val="clear" w:color="auto" w:fill="auto"/>
          </w:tcPr>
          <w:p w:rsidR="00EC5A8A" w:rsidRPr="00526B3D" w:rsidRDefault="009D7897" w:rsidP="008F379F">
            <w:pPr>
              <w:pStyle w:val="Other20"/>
              <w:bidi/>
              <w:jc w:val="lowKashida"/>
              <w:rPr>
                <w:sz w:val="28"/>
                <w:szCs w:val="28"/>
                <w:rtl/>
                <w:lang w:bidi="ar-EG"/>
              </w:rPr>
            </w:pPr>
            <w:r w:rsidRPr="00526B3D">
              <w:rPr>
                <w:sz w:val="28"/>
                <w:szCs w:val="28"/>
              </w:rPr>
              <w:t>4.50</w:t>
            </w:r>
          </w:p>
        </w:tc>
        <w:tc>
          <w:tcPr>
            <w:tcW w:w="1114" w:type="dxa"/>
            <w:shd w:val="clear" w:color="auto" w:fill="auto"/>
          </w:tcPr>
          <w:p w:rsidR="00EC5A8A" w:rsidRPr="00526B3D" w:rsidRDefault="00EC5A8A" w:rsidP="008F379F">
            <w:pPr>
              <w:pStyle w:val="Other20"/>
              <w:bidi/>
              <w:jc w:val="lowKashida"/>
              <w:rPr>
                <w:sz w:val="28"/>
                <w:szCs w:val="28"/>
              </w:rPr>
            </w:pPr>
            <w:r w:rsidRPr="00526B3D">
              <w:rPr>
                <w:sz w:val="28"/>
                <w:szCs w:val="28"/>
              </w:rPr>
              <w:t>0.73</w:t>
            </w:r>
          </w:p>
        </w:tc>
      </w:tr>
      <w:tr w:rsidR="00030386" w:rsidRPr="00526B3D" w:rsidTr="008F379F">
        <w:trPr>
          <w:trHeight w:hRule="exact" w:val="495"/>
          <w:jc w:val="center"/>
        </w:trPr>
        <w:tc>
          <w:tcPr>
            <w:tcW w:w="2948" w:type="dxa"/>
            <w:vMerge/>
            <w:shd w:val="clear" w:color="auto" w:fill="auto"/>
          </w:tcPr>
          <w:p w:rsidR="003701CD" w:rsidRPr="00526B3D" w:rsidRDefault="003701CD" w:rsidP="008F379F">
            <w:pPr>
              <w:bidi/>
              <w:jc w:val="lowKashida"/>
              <w:rPr>
                <w:b/>
                <w:bCs/>
                <w:sz w:val="28"/>
                <w:szCs w:val="28"/>
                <w:rtl/>
              </w:rPr>
            </w:pPr>
          </w:p>
        </w:tc>
        <w:tc>
          <w:tcPr>
            <w:tcW w:w="2228" w:type="dxa"/>
            <w:shd w:val="clear" w:color="auto" w:fill="auto"/>
          </w:tcPr>
          <w:p w:rsidR="003701CD" w:rsidRPr="00526B3D" w:rsidRDefault="00EC5A8A"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ماجستير</w:t>
            </w:r>
          </w:p>
          <w:p w:rsidR="003701CD" w:rsidRPr="00526B3D" w:rsidRDefault="003701CD" w:rsidP="008F379F">
            <w:pPr>
              <w:pStyle w:val="Other0"/>
              <w:spacing w:after="0" w:line="240" w:lineRule="auto"/>
              <w:ind w:firstLine="0"/>
              <w:jc w:val="lowKashida"/>
              <w:rPr>
                <w:rFonts w:ascii="Times New Roman" w:hAnsi="Times New Roman" w:cs="Times New Roman"/>
                <w:b/>
                <w:bCs/>
                <w:sz w:val="28"/>
                <w:szCs w:val="28"/>
                <w:rtl/>
              </w:rPr>
            </w:pPr>
          </w:p>
        </w:tc>
        <w:tc>
          <w:tcPr>
            <w:tcW w:w="828" w:type="dxa"/>
            <w:shd w:val="clear" w:color="auto" w:fill="auto"/>
          </w:tcPr>
          <w:p w:rsidR="003701CD" w:rsidRPr="00526B3D" w:rsidRDefault="003701CD" w:rsidP="008F379F">
            <w:pPr>
              <w:pStyle w:val="Other20"/>
              <w:bidi/>
              <w:jc w:val="lowKashida"/>
              <w:rPr>
                <w:sz w:val="28"/>
                <w:szCs w:val="28"/>
              </w:rPr>
            </w:pPr>
            <w:r w:rsidRPr="00526B3D">
              <w:rPr>
                <w:sz w:val="28"/>
                <w:szCs w:val="28"/>
              </w:rPr>
              <w:t>8</w:t>
            </w:r>
          </w:p>
        </w:tc>
        <w:tc>
          <w:tcPr>
            <w:tcW w:w="1430" w:type="dxa"/>
            <w:shd w:val="clear" w:color="auto" w:fill="auto"/>
          </w:tcPr>
          <w:p w:rsidR="003701CD" w:rsidRPr="00526B3D" w:rsidRDefault="003701CD" w:rsidP="008F379F">
            <w:pPr>
              <w:pStyle w:val="Other20"/>
              <w:bidi/>
              <w:jc w:val="lowKashida"/>
              <w:rPr>
                <w:sz w:val="28"/>
                <w:szCs w:val="28"/>
              </w:rPr>
            </w:pPr>
            <w:r w:rsidRPr="00526B3D">
              <w:rPr>
                <w:sz w:val="28"/>
                <w:szCs w:val="28"/>
              </w:rPr>
              <w:t>3.47</w:t>
            </w:r>
          </w:p>
        </w:tc>
        <w:tc>
          <w:tcPr>
            <w:tcW w:w="1114" w:type="dxa"/>
            <w:shd w:val="clear" w:color="auto" w:fill="auto"/>
          </w:tcPr>
          <w:p w:rsidR="003701CD" w:rsidRPr="00526B3D" w:rsidRDefault="003701CD" w:rsidP="008F379F">
            <w:pPr>
              <w:pStyle w:val="Other20"/>
              <w:bidi/>
              <w:jc w:val="lowKashida"/>
              <w:rPr>
                <w:sz w:val="28"/>
                <w:szCs w:val="28"/>
              </w:rPr>
            </w:pPr>
            <w:r w:rsidRPr="00526B3D">
              <w:rPr>
                <w:sz w:val="28"/>
                <w:szCs w:val="28"/>
              </w:rPr>
              <w:t>0.94</w:t>
            </w:r>
          </w:p>
        </w:tc>
      </w:tr>
      <w:tr w:rsidR="00030386" w:rsidRPr="00526B3D" w:rsidTr="00F003D8">
        <w:trPr>
          <w:trHeight w:hRule="exact" w:val="272"/>
          <w:jc w:val="center"/>
        </w:trPr>
        <w:tc>
          <w:tcPr>
            <w:tcW w:w="2948" w:type="dxa"/>
            <w:vMerge/>
            <w:shd w:val="clear" w:color="auto" w:fill="auto"/>
          </w:tcPr>
          <w:p w:rsidR="003701CD" w:rsidRPr="00526B3D" w:rsidRDefault="003701CD" w:rsidP="008F379F">
            <w:pPr>
              <w:bidi/>
              <w:jc w:val="lowKashida"/>
              <w:rPr>
                <w:b/>
                <w:bCs/>
                <w:sz w:val="28"/>
                <w:szCs w:val="28"/>
                <w:rtl/>
              </w:rPr>
            </w:pPr>
          </w:p>
        </w:tc>
        <w:tc>
          <w:tcPr>
            <w:tcW w:w="2228" w:type="dxa"/>
            <w:shd w:val="clear" w:color="auto" w:fill="auto"/>
          </w:tcPr>
          <w:p w:rsidR="003701CD" w:rsidRPr="00526B3D" w:rsidRDefault="00EC5A8A"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دكتوراه</w:t>
            </w:r>
          </w:p>
        </w:tc>
        <w:tc>
          <w:tcPr>
            <w:tcW w:w="828" w:type="dxa"/>
            <w:shd w:val="clear" w:color="auto" w:fill="auto"/>
          </w:tcPr>
          <w:p w:rsidR="003701CD" w:rsidRPr="00526B3D" w:rsidRDefault="003701CD" w:rsidP="008F379F">
            <w:pPr>
              <w:pStyle w:val="Other20"/>
              <w:bidi/>
              <w:jc w:val="lowKashida"/>
              <w:rPr>
                <w:sz w:val="28"/>
                <w:szCs w:val="28"/>
              </w:rPr>
            </w:pPr>
            <w:r w:rsidRPr="00526B3D">
              <w:rPr>
                <w:sz w:val="28"/>
                <w:szCs w:val="28"/>
              </w:rPr>
              <w:t>12</w:t>
            </w:r>
          </w:p>
        </w:tc>
        <w:tc>
          <w:tcPr>
            <w:tcW w:w="1430" w:type="dxa"/>
            <w:shd w:val="clear" w:color="auto" w:fill="auto"/>
          </w:tcPr>
          <w:p w:rsidR="003701CD" w:rsidRPr="00526B3D" w:rsidRDefault="003701CD" w:rsidP="008F379F">
            <w:pPr>
              <w:pStyle w:val="Other20"/>
              <w:bidi/>
              <w:jc w:val="lowKashida"/>
              <w:rPr>
                <w:sz w:val="28"/>
                <w:szCs w:val="28"/>
              </w:rPr>
            </w:pPr>
            <w:r w:rsidRPr="00526B3D">
              <w:rPr>
                <w:sz w:val="28"/>
                <w:szCs w:val="28"/>
              </w:rPr>
              <w:t>3.90</w:t>
            </w:r>
          </w:p>
        </w:tc>
        <w:tc>
          <w:tcPr>
            <w:tcW w:w="1114" w:type="dxa"/>
            <w:shd w:val="clear" w:color="auto" w:fill="auto"/>
          </w:tcPr>
          <w:p w:rsidR="003701CD" w:rsidRPr="00526B3D" w:rsidRDefault="003701CD" w:rsidP="008F379F">
            <w:pPr>
              <w:pStyle w:val="Other20"/>
              <w:bidi/>
              <w:jc w:val="lowKashida"/>
              <w:rPr>
                <w:sz w:val="28"/>
                <w:szCs w:val="28"/>
              </w:rPr>
            </w:pPr>
            <w:r w:rsidRPr="00526B3D">
              <w:rPr>
                <w:sz w:val="28"/>
                <w:szCs w:val="28"/>
              </w:rPr>
              <w:t>1.02</w:t>
            </w:r>
          </w:p>
        </w:tc>
      </w:tr>
      <w:tr w:rsidR="00030386" w:rsidRPr="00526B3D" w:rsidTr="00F003D8">
        <w:trPr>
          <w:trHeight w:val="273"/>
          <w:jc w:val="center"/>
        </w:trPr>
        <w:tc>
          <w:tcPr>
            <w:tcW w:w="2948" w:type="dxa"/>
            <w:vMerge w:val="restart"/>
            <w:shd w:val="clear" w:color="auto" w:fill="auto"/>
          </w:tcPr>
          <w:p w:rsidR="009D7897" w:rsidRPr="00526B3D" w:rsidRDefault="009D7897" w:rsidP="008F379F">
            <w:pPr>
              <w:pStyle w:val="Other0"/>
              <w:spacing w:after="0" w:line="240" w:lineRule="auto"/>
              <w:ind w:firstLine="0"/>
              <w:jc w:val="lowKashida"/>
              <w:rPr>
                <w:rFonts w:ascii="Times New Roman" w:hAnsi="Times New Roman" w:cs="Times New Roman"/>
                <w:b/>
                <w:bCs/>
                <w:sz w:val="28"/>
                <w:szCs w:val="28"/>
                <w:rtl/>
                <w:lang w:bidi="ar-EG"/>
              </w:rPr>
            </w:pPr>
            <w:r w:rsidRPr="00526B3D">
              <w:rPr>
                <w:rFonts w:ascii="Times New Roman" w:hAnsi="Times New Roman" w:cs="Times New Roman"/>
                <w:b/>
                <w:bCs/>
                <w:sz w:val="28"/>
                <w:szCs w:val="28"/>
                <w:rtl/>
              </w:rPr>
              <w:t>مواصفات المستوى العلمي للموظفين</w:t>
            </w:r>
          </w:p>
        </w:tc>
        <w:tc>
          <w:tcPr>
            <w:tcW w:w="2228" w:type="dxa"/>
            <w:shd w:val="clear" w:color="auto" w:fill="auto"/>
          </w:tcPr>
          <w:p w:rsidR="009D7897" w:rsidRPr="00526B3D" w:rsidRDefault="009D7897" w:rsidP="008F379F">
            <w:pPr>
              <w:pStyle w:val="Other0"/>
              <w:spacing w:after="0" w:line="240" w:lineRule="auto"/>
              <w:ind w:firstLine="0"/>
              <w:jc w:val="lowKashida"/>
              <w:rPr>
                <w:rFonts w:ascii="Times New Roman" w:hAnsi="Times New Roman" w:cs="Times New Roman"/>
                <w:b/>
                <w:bCs/>
                <w:sz w:val="28"/>
                <w:szCs w:val="28"/>
                <w:rtl/>
                <w:lang w:bidi="ar-EG"/>
              </w:rPr>
            </w:pPr>
            <w:r w:rsidRPr="00526B3D">
              <w:rPr>
                <w:rFonts w:ascii="Times New Roman" w:hAnsi="Times New Roman" w:cs="Times New Roman"/>
                <w:b/>
                <w:bCs/>
                <w:sz w:val="28"/>
                <w:szCs w:val="28"/>
                <w:rtl/>
              </w:rPr>
              <w:t>بكالوريوس</w:t>
            </w:r>
          </w:p>
        </w:tc>
        <w:tc>
          <w:tcPr>
            <w:tcW w:w="828" w:type="dxa"/>
            <w:shd w:val="clear" w:color="auto" w:fill="auto"/>
          </w:tcPr>
          <w:p w:rsidR="009D7897" w:rsidRPr="00526B3D" w:rsidRDefault="009D7897" w:rsidP="008F379F">
            <w:pPr>
              <w:pStyle w:val="Other20"/>
              <w:bidi/>
              <w:jc w:val="lowKashida"/>
              <w:rPr>
                <w:sz w:val="28"/>
                <w:szCs w:val="28"/>
                <w:rtl/>
                <w:lang w:bidi="ar-EG"/>
              </w:rPr>
            </w:pPr>
            <w:r w:rsidRPr="00526B3D">
              <w:rPr>
                <w:sz w:val="28"/>
                <w:szCs w:val="28"/>
              </w:rPr>
              <w:t>49</w:t>
            </w:r>
          </w:p>
        </w:tc>
        <w:tc>
          <w:tcPr>
            <w:tcW w:w="1430" w:type="dxa"/>
            <w:shd w:val="clear" w:color="auto" w:fill="auto"/>
          </w:tcPr>
          <w:p w:rsidR="009D7897" w:rsidRPr="00526B3D" w:rsidRDefault="009D7897" w:rsidP="008F379F">
            <w:pPr>
              <w:pStyle w:val="Other20"/>
              <w:bidi/>
              <w:jc w:val="lowKashida"/>
              <w:rPr>
                <w:sz w:val="28"/>
                <w:szCs w:val="28"/>
              </w:rPr>
            </w:pPr>
            <w:r w:rsidRPr="00526B3D">
              <w:rPr>
                <w:sz w:val="28"/>
                <w:szCs w:val="28"/>
              </w:rPr>
              <w:t>3.43</w:t>
            </w:r>
          </w:p>
        </w:tc>
        <w:tc>
          <w:tcPr>
            <w:tcW w:w="1114" w:type="dxa"/>
            <w:shd w:val="clear" w:color="auto" w:fill="auto"/>
          </w:tcPr>
          <w:p w:rsidR="009D7897" w:rsidRPr="00526B3D" w:rsidRDefault="009D7897" w:rsidP="008F379F">
            <w:pPr>
              <w:pStyle w:val="Other20"/>
              <w:bidi/>
              <w:jc w:val="lowKashida"/>
              <w:rPr>
                <w:sz w:val="28"/>
                <w:szCs w:val="28"/>
              </w:rPr>
            </w:pPr>
            <w:r w:rsidRPr="00526B3D">
              <w:rPr>
                <w:sz w:val="28"/>
                <w:szCs w:val="28"/>
              </w:rPr>
              <w:t>0.55</w:t>
            </w:r>
          </w:p>
        </w:tc>
      </w:tr>
      <w:tr w:rsidR="00030386" w:rsidRPr="00526B3D" w:rsidTr="00F003D8">
        <w:trPr>
          <w:trHeight w:hRule="exact" w:val="399"/>
          <w:jc w:val="center"/>
        </w:trPr>
        <w:tc>
          <w:tcPr>
            <w:tcW w:w="2948" w:type="dxa"/>
            <w:vMerge/>
            <w:shd w:val="clear" w:color="auto" w:fill="auto"/>
          </w:tcPr>
          <w:p w:rsidR="009D7897" w:rsidRPr="00526B3D" w:rsidRDefault="009D7897" w:rsidP="008F379F">
            <w:pPr>
              <w:bidi/>
              <w:jc w:val="lowKashida"/>
              <w:rPr>
                <w:b/>
                <w:bCs/>
                <w:sz w:val="28"/>
                <w:szCs w:val="28"/>
                <w:rtl/>
              </w:rPr>
            </w:pPr>
          </w:p>
        </w:tc>
        <w:tc>
          <w:tcPr>
            <w:tcW w:w="2228" w:type="dxa"/>
            <w:shd w:val="clear" w:color="auto" w:fill="auto"/>
          </w:tcPr>
          <w:p w:rsidR="009D7897" w:rsidRPr="00526B3D" w:rsidRDefault="009D7897"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ماجستير</w:t>
            </w:r>
          </w:p>
        </w:tc>
        <w:tc>
          <w:tcPr>
            <w:tcW w:w="828" w:type="dxa"/>
            <w:shd w:val="clear" w:color="auto" w:fill="auto"/>
          </w:tcPr>
          <w:p w:rsidR="009D7897" w:rsidRPr="00526B3D" w:rsidRDefault="009D7897" w:rsidP="008F379F">
            <w:pPr>
              <w:pStyle w:val="Other20"/>
              <w:bidi/>
              <w:jc w:val="lowKashida"/>
              <w:rPr>
                <w:sz w:val="28"/>
                <w:szCs w:val="28"/>
              </w:rPr>
            </w:pPr>
            <w:r w:rsidRPr="00526B3D">
              <w:rPr>
                <w:sz w:val="28"/>
                <w:szCs w:val="28"/>
              </w:rPr>
              <w:t>8</w:t>
            </w:r>
          </w:p>
        </w:tc>
        <w:tc>
          <w:tcPr>
            <w:tcW w:w="1430" w:type="dxa"/>
            <w:shd w:val="clear" w:color="auto" w:fill="auto"/>
          </w:tcPr>
          <w:p w:rsidR="009D7897" w:rsidRPr="00526B3D" w:rsidRDefault="009D7897" w:rsidP="008F379F">
            <w:pPr>
              <w:pStyle w:val="Other20"/>
              <w:bidi/>
              <w:jc w:val="lowKashida"/>
              <w:rPr>
                <w:sz w:val="28"/>
                <w:szCs w:val="28"/>
              </w:rPr>
            </w:pPr>
            <w:r w:rsidRPr="00526B3D">
              <w:rPr>
                <w:sz w:val="28"/>
                <w:szCs w:val="28"/>
              </w:rPr>
              <w:t>3.35</w:t>
            </w:r>
          </w:p>
        </w:tc>
        <w:tc>
          <w:tcPr>
            <w:tcW w:w="1114" w:type="dxa"/>
            <w:shd w:val="clear" w:color="auto" w:fill="auto"/>
          </w:tcPr>
          <w:p w:rsidR="009D7897" w:rsidRPr="00526B3D" w:rsidRDefault="009D7897" w:rsidP="008F379F">
            <w:pPr>
              <w:pStyle w:val="Other20"/>
              <w:bidi/>
              <w:jc w:val="lowKashida"/>
              <w:rPr>
                <w:sz w:val="28"/>
                <w:szCs w:val="28"/>
              </w:rPr>
            </w:pPr>
            <w:r w:rsidRPr="00526B3D">
              <w:rPr>
                <w:sz w:val="28"/>
                <w:szCs w:val="28"/>
              </w:rPr>
              <w:t>0.20</w:t>
            </w:r>
          </w:p>
        </w:tc>
      </w:tr>
      <w:tr w:rsidR="00030386" w:rsidRPr="00526B3D" w:rsidTr="00F003D8">
        <w:trPr>
          <w:trHeight w:hRule="exact" w:val="301"/>
          <w:jc w:val="center"/>
        </w:trPr>
        <w:tc>
          <w:tcPr>
            <w:tcW w:w="2948" w:type="dxa"/>
            <w:vMerge/>
            <w:shd w:val="clear" w:color="auto" w:fill="auto"/>
          </w:tcPr>
          <w:p w:rsidR="009D7897" w:rsidRPr="00526B3D" w:rsidRDefault="009D7897" w:rsidP="008F379F">
            <w:pPr>
              <w:bidi/>
              <w:jc w:val="lowKashida"/>
              <w:rPr>
                <w:b/>
                <w:bCs/>
                <w:sz w:val="28"/>
                <w:szCs w:val="28"/>
                <w:rtl/>
              </w:rPr>
            </w:pPr>
          </w:p>
        </w:tc>
        <w:tc>
          <w:tcPr>
            <w:tcW w:w="2228" w:type="dxa"/>
            <w:shd w:val="clear" w:color="auto" w:fill="auto"/>
          </w:tcPr>
          <w:p w:rsidR="009D7897" w:rsidRPr="00526B3D" w:rsidRDefault="009D7897"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دكتوراه</w:t>
            </w:r>
          </w:p>
        </w:tc>
        <w:tc>
          <w:tcPr>
            <w:tcW w:w="828" w:type="dxa"/>
            <w:shd w:val="clear" w:color="auto" w:fill="auto"/>
          </w:tcPr>
          <w:p w:rsidR="009D7897" w:rsidRPr="00526B3D" w:rsidRDefault="009D7897" w:rsidP="008F379F">
            <w:pPr>
              <w:pStyle w:val="Other20"/>
              <w:bidi/>
              <w:jc w:val="lowKashida"/>
              <w:rPr>
                <w:sz w:val="28"/>
                <w:szCs w:val="28"/>
              </w:rPr>
            </w:pPr>
            <w:r w:rsidRPr="00526B3D">
              <w:rPr>
                <w:sz w:val="28"/>
                <w:szCs w:val="28"/>
              </w:rPr>
              <w:t>12</w:t>
            </w:r>
          </w:p>
        </w:tc>
        <w:tc>
          <w:tcPr>
            <w:tcW w:w="1430" w:type="dxa"/>
            <w:shd w:val="clear" w:color="auto" w:fill="auto"/>
          </w:tcPr>
          <w:p w:rsidR="009D7897" w:rsidRPr="00526B3D" w:rsidRDefault="009D7897" w:rsidP="008F379F">
            <w:pPr>
              <w:pStyle w:val="Other20"/>
              <w:bidi/>
              <w:jc w:val="lowKashida"/>
              <w:rPr>
                <w:sz w:val="28"/>
                <w:szCs w:val="28"/>
              </w:rPr>
            </w:pPr>
            <w:r w:rsidRPr="00526B3D">
              <w:rPr>
                <w:sz w:val="28"/>
                <w:szCs w:val="28"/>
              </w:rPr>
              <w:t>3.01</w:t>
            </w:r>
          </w:p>
        </w:tc>
        <w:tc>
          <w:tcPr>
            <w:tcW w:w="1114" w:type="dxa"/>
            <w:shd w:val="clear" w:color="auto" w:fill="auto"/>
          </w:tcPr>
          <w:p w:rsidR="009D7897" w:rsidRPr="00526B3D" w:rsidRDefault="009D7897" w:rsidP="008F379F">
            <w:pPr>
              <w:pStyle w:val="Other20"/>
              <w:bidi/>
              <w:jc w:val="lowKashida"/>
              <w:rPr>
                <w:sz w:val="28"/>
                <w:szCs w:val="28"/>
              </w:rPr>
            </w:pPr>
            <w:r w:rsidRPr="00526B3D">
              <w:rPr>
                <w:sz w:val="28"/>
                <w:szCs w:val="28"/>
              </w:rPr>
              <w:t>1.01</w:t>
            </w:r>
          </w:p>
        </w:tc>
      </w:tr>
      <w:tr w:rsidR="00030386" w:rsidRPr="00526B3D" w:rsidTr="008F379F">
        <w:trPr>
          <w:trHeight w:val="457"/>
          <w:jc w:val="center"/>
        </w:trPr>
        <w:tc>
          <w:tcPr>
            <w:tcW w:w="2948" w:type="dxa"/>
            <w:vMerge w:val="restart"/>
            <w:shd w:val="clear" w:color="auto" w:fill="auto"/>
          </w:tcPr>
          <w:p w:rsidR="00EC5A8A" w:rsidRPr="00526B3D" w:rsidRDefault="00EC5A8A"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الصفات التكميلية للموظفين</w:t>
            </w:r>
            <w:r w:rsidR="009D7897" w:rsidRPr="00526B3D">
              <w:rPr>
                <w:rFonts w:ascii="Times New Roman" w:hAnsi="Times New Roman" w:cs="Times New Roman"/>
                <w:b/>
                <w:bCs/>
                <w:sz w:val="28"/>
                <w:szCs w:val="28"/>
                <w:rtl/>
              </w:rPr>
              <w:t xml:space="preserve"> </w:t>
            </w:r>
            <w:r w:rsidRPr="00526B3D">
              <w:rPr>
                <w:rFonts w:ascii="Times New Roman" w:hAnsi="Times New Roman" w:cs="Times New Roman"/>
                <w:b/>
                <w:bCs/>
                <w:sz w:val="28"/>
                <w:szCs w:val="28"/>
                <w:rtl/>
              </w:rPr>
              <w:t>الإداريين</w:t>
            </w:r>
          </w:p>
        </w:tc>
        <w:tc>
          <w:tcPr>
            <w:tcW w:w="2228" w:type="dxa"/>
            <w:shd w:val="clear" w:color="auto" w:fill="auto"/>
          </w:tcPr>
          <w:p w:rsidR="00EC5A8A" w:rsidRPr="00526B3D" w:rsidRDefault="00EC5A8A"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بكالوريوس</w:t>
            </w:r>
          </w:p>
        </w:tc>
        <w:tc>
          <w:tcPr>
            <w:tcW w:w="828" w:type="dxa"/>
            <w:shd w:val="clear" w:color="auto" w:fill="auto"/>
          </w:tcPr>
          <w:p w:rsidR="00EC5A8A" w:rsidRPr="00526B3D" w:rsidRDefault="00EC5A8A" w:rsidP="008F379F">
            <w:pPr>
              <w:pStyle w:val="Other20"/>
              <w:bidi/>
              <w:jc w:val="lowKashida"/>
              <w:rPr>
                <w:sz w:val="28"/>
                <w:szCs w:val="28"/>
              </w:rPr>
            </w:pPr>
            <w:r w:rsidRPr="00526B3D">
              <w:rPr>
                <w:sz w:val="28"/>
                <w:szCs w:val="28"/>
              </w:rPr>
              <w:t>49</w:t>
            </w:r>
          </w:p>
        </w:tc>
        <w:tc>
          <w:tcPr>
            <w:tcW w:w="1430" w:type="dxa"/>
            <w:shd w:val="clear" w:color="auto" w:fill="auto"/>
          </w:tcPr>
          <w:p w:rsidR="00EC5A8A" w:rsidRPr="00526B3D" w:rsidRDefault="00EC5A8A" w:rsidP="008F379F">
            <w:pPr>
              <w:pStyle w:val="Other20"/>
              <w:bidi/>
              <w:jc w:val="lowKashida"/>
              <w:rPr>
                <w:sz w:val="28"/>
                <w:szCs w:val="28"/>
              </w:rPr>
            </w:pPr>
            <w:r w:rsidRPr="00526B3D">
              <w:rPr>
                <w:sz w:val="28"/>
                <w:szCs w:val="28"/>
              </w:rPr>
              <w:t>3.95</w:t>
            </w:r>
          </w:p>
        </w:tc>
        <w:tc>
          <w:tcPr>
            <w:tcW w:w="1114" w:type="dxa"/>
            <w:shd w:val="clear" w:color="auto" w:fill="auto"/>
          </w:tcPr>
          <w:p w:rsidR="00EC5A8A" w:rsidRPr="00526B3D" w:rsidRDefault="00EC5A8A" w:rsidP="008F379F">
            <w:pPr>
              <w:pStyle w:val="Other20"/>
              <w:bidi/>
              <w:jc w:val="lowKashida"/>
              <w:rPr>
                <w:sz w:val="28"/>
                <w:szCs w:val="28"/>
              </w:rPr>
            </w:pPr>
            <w:r w:rsidRPr="00526B3D">
              <w:rPr>
                <w:sz w:val="28"/>
                <w:szCs w:val="28"/>
              </w:rPr>
              <w:t>073</w:t>
            </w:r>
          </w:p>
        </w:tc>
      </w:tr>
      <w:tr w:rsidR="00030386" w:rsidRPr="00526B3D" w:rsidTr="00F003D8">
        <w:trPr>
          <w:trHeight w:hRule="exact" w:val="382"/>
          <w:jc w:val="center"/>
        </w:trPr>
        <w:tc>
          <w:tcPr>
            <w:tcW w:w="2948" w:type="dxa"/>
            <w:vMerge/>
            <w:shd w:val="clear" w:color="auto" w:fill="auto"/>
          </w:tcPr>
          <w:p w:rsidR="003701CD" w:rsidRPr="00526B3D" w:rsidRDefault="003701CD" w:rsidP="008F379F">
            <w:pPr>
              <w:bidi/>
              <w:jc w:val="lowKashida"/>
              <w:rPr>
                <w:sz w:val="28"/>
                <w:szCs w:val="28"/>
                <w:rtl/>
              </w:rPr>
            </w:pPr>
          </w:p>
        </w:tc>
        <w:tc>
          <w:tcPr>
            <w:tcW w:w="2228" w:type="dxa"/>
            <w:shd w:val="clear" w:color="auto" w:fill="auto"/>
          </w:tcPr>
          <w:p w:rsidR="003701CD" w:rsidRPr="00526B3D" w:rsidRDefault="00EC5A8A"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ماجستير</w:t>
            </w:r>
          </w:p>
        </w:tc>
        <w:tc>
          <w:tcPr>
            <w:tcW w:w="828" w:type="dxa"/>
            <w:shd w:val="clear" w:color="auto" w:fill="auto"/>
          </w:tcPr>
          <w:p w:rsidR="003701CD" w:rsidRPr="00526B3D" w:rsidRDefault="003701CD" w:rsidP="008F379F">
            <w:pPr>
              <w:pStyle w:val="Other20"/>
              <w:bidi/>
              <w:jc w:val="lowKashida"/>
              <w:rPr>
                <w:sz w:val="28"/>
                <w:szCs w:val="28"/>
              </w:rPr>
            </w:pPr>
            <w:r w:rsidRPr="00526B3D">
              <w:rPr>
                <w:sz w:val="28"/>
                <w:szCs w:val="28"/>
              </w:rPr>
              <w:t>8</w:t>
            </w:r>
          </w:p>
        </w:tc>
        <w:tc>
          <w:tcPr>
            <w:tcW w:w="1430" w:type="dxa"/>
            <w:shd w:val="clear" w:color="auto" w:fill="auto"/>
          </w:tcPr>
          <w:p w:rsidR="003701CD" w:rsidRPr="00526B3D" w:rsidRDefault="003701CD" w:rsidP="008F379F">
            <w:pPr>
              <w:pStyle w:val="Other20"/>
              <w:bidi/>
              <w:jc w:val="lowKashida"/>
              <w:rPr>
                <w:sz w:val="28"/>
                <w:szCs w:val="28"/>
              </w:rPr>
            </w:pPr>
            <w:r w:rsidRPr="00526B3D">
              <w:rPr>
                <w:sz w:val="28"/>
                <w:szCs w:val="28"/>
              </w:rPr>
              <w:t>3.82</w:t>
            </w:r>
          </w:p>
        </w:tc>
        <w:tc>
          <w:tcPr>
            <w:tcW w:w="1114" w:type="dxa"/>
            <w:shd w:val="clear" w:color="auto" w:fill="auto"/>
          </w:tcPr>
          <w:p w:rsidR="003701CD" w:rsidRPr="00526B3D" w:rsidRDefault="003701CD" w:rsidP="008F379F">
            <w:pPr>
              <w:pStyle w:val="Other20"/>
              <w:bidi/>
              <w:jc w:val="lowKashida"/>
              <w:rPr>
                <w:sz w:val="28"/>
                <w:szCs w:val="28"/>
              </w:rPr>
            </w:pPr>
            <w:r w:rsidRPr="00526B3D">
              <w:rPr>
                <w:sz w:val="28"/>
                <w:szCs w:val="28"/>
              </w:rPr>
              <w:t>0.54</w:t>
            </w:r>
          </w:p>
        </w:tc>
      </w:tr>
      <w:tr w:rsidR="00030386" w:rsidRPr="00526B3D" w:rsidTr="008F379F">
        <w:trPr>
          <w:trHeight w:hRule="exact" w:val="414"/>
          <w:jc w:val="center"/>
        </w:trPr>
        <w:tc>
          <w:tcPr>
            <w:tcW w:w="2948" w:type="dxa"/>
            <w:vMerge/>
            <w:shd w:val="clear" w:color="auto" w:fill="auto"/>
          </w:tcPr>
          <w:p w:rsidR="003701CD" w:rsidRPr="00526B3D" w:rsidRDefault="003701CD" w:rsidP="008F379F">
            <w:pPr>
              <w:bidi/>
              <w:jc w:val="lowKashida"/>
              <w:rPr>
                <w:sz w:val="28"/>
                <w:szCs w:val="28"/>
                <w:rtl/>
              </w:rPr>
            </w:pPr>
          </w:p>
        </w:tc>
        <w:tc>
          <w:tcPr>
            <w:tcW w:w="2228" w:type="dxa"/>
            <w:shd w:val="clear" w:color="auto" w:fill="auto"/>
          </w:tcPr>
          <w:p w:rsidR="003701CD" w:rsidRPr="00526B3D" w:rsidRDefault="00EC5A8A" w:rsidP="008F379F">
            <w:pPr>
              <w:pStyle w:val="Other0"/>
              <w:spacing w:after="0" w:line="240" w:lineRule="auto"/>
              <w:ind w:firstLine="0"/>
              <w:jc w:val="lowKashida"/>
              <w:rPr>
                <w:rFonts w:ascii="Times New Roman" w:hAnsi="Times New Roman" w:cs="Times New Roman"/>
                <w:b/>
                <w:bCs/>
                <w:sz w:val="28"/>
                <w:szCs w:val="28"/>
                <w:rtl/>
              </w:rPr>
            </w:pPr>
            <w:r w:rsidRPr="00526B3D">
              <w:rPr>
                <w:rFonts w:ascii="Times New Roman" w:hAnsi="Times New Roman" w:cs="Times New Roman"/>
                <w:b/>
                <w:bCs/>
                <w:sz w:val="28"/>
                <w:szCs w:val="28"/>
                <w:rtl/>
              </w:rPr>
              <w:t>دكتوراه</w:t>
            </w:r>
          </w:p>
        </w:tc>
        <w:tc>
          <w:tcPr>
            <w:tcW w:w="828" w:type="dxa"/>
            <w:shd w:val="clear" w:color="auto" w:fill="auto"/>
          </w:tcPr>
          <w:p w:rsidR="003701CD" w:rsidRPr="00526B3D" w:rsidRDefault="003701CD" w:rsidP="008F379F">
            <w:pPr>
              <w:pStyle w:val="Other20"/>
              <w:bidi/>
              <w:jc w:val="lowKashida"/>
              <w:rPr>
                <w:sz w:val="28"/>
                <w:szCs w:val="28"/>
              </w:rPr>
            </w:pPr>
            <w:r w:rsidRPr="00526B3D">
              <w:rPr>
                <w:sz w:val="28"/>
                <w:szCs w:val="28"/>
              </w:rPr>
              <w:t>12</w:t>
            </w:r>
          </w:p>
        </w:tc>
        <w:tc>
          <w:tcPr>
            <w:tcW w:w="1430" w:type="dxa"/>
            <w:shd w:val="clear" w:color="auto" w:fill="auto"/>
          </w:tcPr>
          <w:p w:rsidR="003701CD" w:rsidRPr="00526B3D" w:rsidRDefault="003701CD" w:rsidP="008F379F">
            <w:pPr>
              <w:pStyle w:val="Other20"/>
              <w:bidi/>
              <w:jc w:val="lowKashida"/>
              <w:rPr>
                <w:sz w:val="28"/>
                <w:szCs w:val="28"/>
              </w:rPr>
            </w:pPr>
            <w:r w:rsidRPr="00526B3D">
              <w:rPr>
                <w:sz w:val="28"/>
                <w:szCs w:val="28"/>
              </w:rPr>
              <w:t>3.42</w:t>
            </w:r>
          </w:p>
        </w:tc>
        <w:tc>
          <w:tcPr>
            <w:tcW w:w="1114" w:type="dxa"/>
            <w:shd w:val="clear" w:color="auto" w:fill="auto"/>
          </w:tcPr>
          <w:p w:rsidR="003701CD" w:rsidRPr="00526B3D" w:rsidRDefault="003701CD" w:rsidP="008F379F">
            <w:pPr>
              <w:pStyle w:val="Other20"/>
              <w:bidi/>
              <w:jc w:val="lowKashida"/>
              <w:rPr>
                <w:sz w:val="28"/>
                <w:szCs w:val="28"/>
              </w:rPr>
            </w:pPr>
            <w:r w:rsidRPr="00526B3D">
              <w:rPr>
                <w:sz w:val="28"/>
                <w:szCs w:val="28"/>
              </w:rPr>
              <w:t>1.03</w:t>
            </w:r>
          </w:p>
        </w:tc>
      </w:tr>
    </w:tbl>
    <w:p w:rsidR="000314A4" w:rsidRPr="00030386" w:rsidRDefault="003701CD" w:rsidP="00D211A4">
      <w:pPr>
        <w:pStyle w:val="af5"/>
        <w:spacing w:after="0" w:line="240" w:lineRule="auto"/>
        <w:ind w:left="200" w:firstLine="5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يتبين من الجدول (</w:t>
      </w:r>
      <w:r w:rsidR="00995B25" w:rsidRPr="00030386">
        <w:rPr>
          <w:rFonts w:ascii="Simplified Arabic" w:hAnsi="Simplified Arabic" w:cs="Simplified Arabic"/>
          <w:sz w:val="28"/>
          <w:szCs w:val="28"/>
          <w:rtl/>
        </w:rPr>
        <w:t>39</w:t>
      </w:r>
      <w:r w:rsidRPr="00030386">
        <w:rPr>
          <w:rFonts w:ascii="Simplified Arabic" w:hAnsi="Simplified Arabic" w:cs="Simplified Arabic"/>
          <w:sz w:val="28"/>
          <w:szCs w:val="28"/>
          <w:rtl/>
        </w:rPr>
        <w:t>) وجود فروق ظاهرية بين متوسطات تقديرات أفراد عينة</w:t>
      </w:r>
      <w:r w:rsidRPr="00030386">
        <w:rPr>
          <w:rFonts w:ascii="Simplified Arabic" w:hAnsi="Simplified Arabic" w:cs="Simplified Arabic"/>
          <w:sz w:val="28"/>
          <w:szCs w:val="28"/>
          <w:rtl/>
        </w:rPr>
        <w:br/>
        <w:t xml:space="preserve">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w:t>
      </w:r>
      <w:r w:rsidR="001A006F" w:rsidRPr="00030386">
        <w:rPr>
          <w:rFonts w:ascii="Simplified Arabic" w:hAnsi="Simplified Arabic" w:cs="Simplified Arabic"/>
          <w:sz w:val="28"/>
          <w:szCs w:val="28"/>
          <w:rtl/>
        </w:rPr>
        <w:t>مؤسسة بهية</w:t>
      </w:r>
      <w:r w:rsidRPr="00030386">
        <w:rPr>
          <w:rFonts w:ascii="Simplified Arabic" w:hAnsi="Simplified Arabic" w:cs="Simplified Arabic"/>
          <w:sz w:val="28"/>
          <w:szCs w:val="28"/>
          <w:rtl/>
        </w:rPr>
        <w:t xml:space="preserve"> للقيام بالأنشطة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وحسب متغير التحصيل الأكاديمي، ولمعرفة الدلالة الإحصائية لتلك الفروق؛ تم استخدام تحليل التباين الأحادي (</w:t>
      </w:r>
      <w:r w:rsidRPr="00030386">
        <w:rPr>
          <w:rFonts w:ascii="Simplified Arabic" w:hAnsi="Simplified Arabic" w:cs="Simplified Arabic"/>
          <w:sz w:val="28"/>
          <w:szCs w:val="28"/>
          <w:lang w:bidi="en-US"/>
        </w:rPr>
        <w:t>One Way ANOVA</w:t>
      </w:r>
      <w:r w:rsidRPr="00030386">
        <w:rPr>
          <w:rFonts w:ascii="Simplified Arabic" w:hAnsi="Simplified Arabic" w:cs="Simplified Arabic"/>
          <w:sz w:val="28"/>
          <w:szCs w:val="28"/>
          <w:rtl/>
        </w:rPr>
        <w:t>)، والجدول (</w:t>
      </w:r>
      <w:r w:rsidR="00FD7440" w:rsidRPr="00030386">
        <w:rPr>
          <w:rFonts w:ascii="Simplified Arabic" w:hAnsi="Simplified Arabic" w:cs="Simplified Arabic"/>
          <w:sz w:val="28"/>
          <w:szCs w:val="28"/>
          <w:rtl/>
        </w:rPr>
        <w:t>41</w:t>
      </w:r>
      <w:r w:rsidRPr="00030386">
        <w:rPr>
          <w:rFonts w:ascii="Simplified Arabic" w:hAnsi="Simplified Arabic" w:cs="Simplified Arabic"/>
          <w:sz w:val="28"/>
          <w:szCs w:val="28"/>
          <w:rtl/>
        </w:rPr>
        <w:t>) يبي</w:t>
      </w:r>
      <w:r w:rsidR="000827EC" w:rsidRPr="00030386">
        <w:rPr>
          <w:rFonts w:ascii="Simplified Arabic" w:hAnsi="Simplified Arabic" w:cs="Simplified Arabic"/>
          <w:sz w:val="28"/>
          <w:szCs w:val="28"/>
          <w:rtl/>
        </w:rPr>
        <w:t>ن ذلك.</w:t>
      </w:r>
    </w:p>
    <w:p w:rsidR="003701CD" w:rsidRPr="00030386" w:rsidRDefault="00F003D8" w:rsidP="008D6EF9">
      <w:pPr>
        <w:pStyle w:val="Bodytext20"/>
        <w:spacing w:line="240" w:lineRule="auto"/>
        <w:rPr>
          <w:rFonts w:ascii="Simplified Arabic" w:hAnsi="Simplified Arabic" w:cs="Simplified Arabic"/>
          <w:b/>
          <w:bCs/>
          <w:rtl/>
          <w:lang w:bidi="ar-EG"/>
        </w:rPr>
      </w:pPr>
      <w:r>
        <w:rPr>
          <w:rFonts w:ascii="Simplified Arabic" w:hAnsi="Simplified Arabic" w:cs="Simplified Arabic"/>
          <w:b/>
          <w:bCs/>
          <w:rtl/>
        </w:rPr>
        <w:br w:type="page"/>
      </w:r>
      <w:r w:rsidR="003701CD" w:rsidRPr="00030386">
        <w:rPr>
          <w:rFonts w:ascii="Simplified Arabic" w:hAnsi="Simplified Arabic" w:cs="Simplified Arabic"/>
          <w:b/>
          <w:bCs/>
          <w:rtl/>
        </w:rPr>
        <w:t>جدول (</w:t>
      </w:r>
      <w:r w:rsidR="008D6EF9">
        <w:rPr>
          <w:rFonts w:ascii="Simplified Arabic" w:hAnsi="Simplified Arabic" w:cs="Simplified Arabic" w:hint="cs"/>
          <w:b/>
          <w:bCs/>
          <w:rtl/>
        </w:rPr>
        <w:t>41</w:t>
      </w:r>
      <w:r w:rsidR="003701CD" w:rsidRPr="00030386">
        <w:rPr>
          <w:rFonts w:ascii="Simplified Arabic" w:hAnsi="Simplified Arabic" w:cs="Simplified Arabic"/>
          <w:b/>
          <w:bCs/>
          <w:rtl/>
        </w:rPr>
        <w:t>)</w:t>
      </w:r>
    </w:p>
    <w:p w:rsidR="000827EC" w:rsidRPr="00030386" w:rsidRDefault="003701CD" w:rsidP="00F003D8">
      <w:pPr>
        <w:pStyle w:val="Bodytext20"/>
        <w:spacing w:line="240" w:lineRule="auto"/>
        <w:ind w:firstLine="26"/>
        <w:rPr>
          <w:rFonts w:ascii="Simplified Arabic" w:hAnsi="Simplified Arabic" w:cs="Simplified Arabic"/>
          <w:b/>
          <w:bCs/>
          <w:rtl/>
        </w:rPr>
      </w:pPr>
      <w:r w:rsidRPr="00030386">
        <w:rPr>
          <w:rFonts w:ascii="Simplified Arabic" w:hAnsi="Simplified Arabic" w:cs="Simplified Arabic"/>
          <w:b/>
          <w:bCs/>
          <w:rtl/>
        </w:rPr>
        <w:t>نتائج تحليل التباين الأحادي لمتوسطات تقديرات أفراد عينة الدراسة على كل مجال من</w:t>
      </w:r>
      <w:r w:rsidR="00513D95" w:rsidRPr="00030386">
        <w:rPr>
          <w:rFonts w:ascii="Simplified Arabic" w:hAnsi="Simplified Arabic" w:cs="Simplified Arabic"/>
          <w:b/>
          <w:bCs/>
          <w:rtl/>
        </w:rPr>
        <w:t xml:space="preserve"> مجالات الأداة والمتعلقة بالصفات والخصائص والمواصفات الواجب توافرها في العاملين في </w:t>
      </w:r>
      <w:r w:rsidR="009F1F57" w:rsidRPr="00030386">
        <w:rPr>
          <w:rFonts w:ascii="Simplified Arabic" w:hAnsi="Simplified Arabic" w:cs="Simplified Arabic"/>
          <w:b/>
          <w:bCs/>
          <w:rtl/>
        </w:rPr>
        <w:t>إدارة</w:t>
      </w:r>
      <w:r w:rsidR="00513D95" w:rsidRPr="00030386">
        <w:rPr>
          <w:rFonts w:ascii="Simplified Arabic" w:hAnsi="Simplified Arabic" w:cs="Simplified Arabic"/>
          <w:b/>
          <w:bCs/>
          <w:rtl/>
        </w:rPr>
        <w:t xml:space="preserve"> مؤسسة بهية للقيام بالأنشطة ال</w:t>
      </w:r>
      <w:r w:rsidR="002201B8" w:rsidRPr="00030386">
        <w:rPr>
          <w:rFonts w:ascii="Simplified Arabic" w:hAnsi="Simplified Arabic" w:cs="Simplified Arabic"/>
          <w:b/>
          <w:bCs/>
          <w:rtl/>
        </w:rPr>
        <w:t>اتصال</w:t>
      </w:r>
      <w:r w:rsidR="00513D95" w:rsidRPr="00030386">
        <w:rPr>
          <w:rFonts w:ascii="Simplified Arabic" w:hAnsi="Simplified Arabic" w:cs="Simplified Arabic"/>
          <w:b/>
          <w:bCs/>
          <w:rtl/>
        </w:rPr>
        <w:t>ية وحسب متغير التحصيل الأكاديمي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712"/>
        <w:gridCol w:w="1070"/>
        <w:gridCol w:w="947"/>
        <w:gridCol w:w="1092"/>
        <w:gridCol w:w="891"/>
        <w:gridCol w:w="1073"/>
      </w:tblGrid>
      <w:tr w:rsidR="00030386" w:rsidRPr="00030386" w:rsidTr="00526B3D">
        <w:trPr>
          <w:trHeight w:val="442"/>
          <w:jc w:val="center"/>
        </w:trPr>
        <w:tc>
          <w:tcPr>
            <w:tcW w:w="1737" w:type="dxa"/>
            <w:shd w:val="clear" w:color="auto" w:fill="D9D9D9"/>
          </w:tcPr>
          <w:p w:rsidR="003701CD" w:rsidRPr="00030386" w:rsidRDefault="003701C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المجال</w:t>
            </w:r>
          </w:p>
        </w:tc>
        <w:tc>
          <w:tcPr>
            <w:tcW w:w="1712" w:type="dxa"/>
            <w:shd w:val="clear" w:color="auto" w:fill="D9D9D9"/>
          </w:tcPr>
          <w:p w:rsidR="003701CD" w:rsidRPr="00030386" w:rsidRDefault="003701C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مصدر التباين</w:t>
            </w:r>
          </w:p>
        </w:tc>
        <w:tc>
          <w:tcPr>
            <w:tcW w:w="1070" w:type="dxa"/>
            <w:shd w:val="clear" w:color="auto" w:fill="D9D9D9"/>
          </w:tcPr>
          <w:p w:rsidR="003701CD" w:rsidRPr="00030386" w:rsidRDefault="003701C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مجموع المربعات</w:t>
            </w:r>
          </w:p>
        </w:tc>
        <w:tc>
          <w:tcPr>
            <w:tcW w:w="947" w:type="dxa"/>
            <w:shd w:val="clear" w:color="auto" w:fill="D9D9D9"/>
          </w:tcPr>
          <w:p w:rsidR="003701CD" w:rsidRPr="00030386" w:rsidRDefault="003701C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درجات الحرية</w:t>
            </w:r>
          </w:p>
        </w:tc>
        <w:tc>
          <w:tcPr>
            <w:tcW w:w="1092" w:type="dxa"/>
            <w:shd w:val="clear" w:color="auto" w:fill="D9D9D9"/>
          </w:tcPr>
          <w:p w:rsidR="003701CD" w:rsidRPr="00030386" w:rsidRDefault="003701C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متوسطات المربعات</w:t>
            </w:r>
          </w:p>
        </w:tc>
        <w:tc>
          <w:tcPr>
            <w:tcW w:w="891" w:type="dxa"/>
            <w:shd w:val="clear" w:color="auto" w:fill="D9D9D9"/>
          </w:tcPr>
          <w:p w:rsidR="003701CD" w:rsidRPr="00030386" w:rsidRDefault="003701C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قيمة ف</w:t>
            </w:r>
          </w:p>
        </w:tc>
        <w:tc>
          <w:tcPr>
            <w:tcW w:w="1073" w:type="dxa"/>
            <w:shd w:val="clear" w:color="auto" w:fill="D9D9D9"/>
          </w:tcPr>
          <w:p w:rsidR="003701CD" w:rsidRPr="00030386" w:rsidRDefault="003701CD" w:rsidP="008F379F">
            <w:pPr>
              <w:pStyle w:val="Tablecaption0"/>
              <w:jc w:val="lowKashida"/>
              <w:rPr>
                <w:rFonts w:ascii="Simplified Arabic" w:hAnsi="Simplified Arabic" w:cs="Simplified Arabic"/>
                <w:b/>
                <w:bCs/>
                <w:rtl/>
                <w:lang w:bidi="ar-EG"/>
              </w:rPr>
            </w:pPr>
            <w:r w:rsidRPr="00030386">
              <w:rPr>
                <w:rFonts w:ascii="Simplified Arabic" w:hAnsi="Simplified Arabic" w:cs="Simplified Arabic"/>
                <w:b/>
                <w:bCs/>
                <w:rtl/>
              </w:rPr>
              <w:t>الدلالة الإحصائية</w:t>
            </w:r>
          </w:p>
        </w:tc>
      </w:tr>
      <w:tr w:rsidR="00030386" w:rsidRPr="00030386" w:rsidTr="008F379F">
        <w:trPr>
          <w:jc w:val="center"/>
        </w:trPr>
        <w:tc>
          <w:tcPr>
            <w:tcW w:w="1737" w:type="dxa"/>
            <w:vMerge w:val="restart"/>
            <w:shd w:val="clear" w:color="auto" w:fill="auto"/>
          </w:tcPr>
          <w:p w:rsidR="000314A4" w:rsidRPr="00030386" w:rsidRDefault="000314A4"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الصفات الشخصية للموظفين</w:t>
            </w:r>
          </w:p>
        </w:tc>
        <w:tc>
          <w:tcPr>
            <w:tcW w:w="1712" w:type="dxa"/>
            <w:shd w:val="clear" w:color="auto" w:fill="auto"/>
          </w:tcPr>
          <w:p w:rsidR="000314A4" w:rsidRPr="00030386" w:rsidRDefault="000314A4"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بين المجموعات</w:t>
            </w:r>
          </w:p>
        </w:tc>
        <w:tc>
          <w:tcPr>
            <w:tcW w:w="1070" w:type="dxa"/>
            <w:shd w:val="clear" w:color="auto" w:fill="auto"/>
          </w:tcPr>
          <w:p w:rsidR="000314A4" w:rsidRPr="00030386" w:rsidRDefault="000314A4" w:rsidP="008F379F">
            <w:pPr>
              <w:pStyle w:val="Tablecaption0"/>
              <w:jc w:val="lowKashida"/>
              <w:rPr>
                <w:rFonts w:ascii="Simplified Arabic" w:hAnsi="Simplified Arabic" w:cs="Simplified Arabic"/>
                <w:rtl/>
              </w:rPr>
            </w:pPr>
            <w:r w:rsidRPr="00030386">
              <w:rPr>
                <w:rFonts w:ascii="Simplified Arabic" w:hAnsi="Simplified Arabic" w:cs="Simplified Arabic"/>
              </w:rPr>
              <w:t>2.304</w:t>
            </w:r>
          </w:p>
        </w:tc>
        <w:tc>
          <w:tcPr>
            <w:tcW w:w="947" w:type="dxa"/>
            <w:shd w:val="clear" w:color="auto" w:fill="auto"/>
          </w:tcPr>
          <w:p w:rsidR="000314A4" w:rsidRPr="00030386" w:rsidRDefault="000314A4" w:rsidP="008F379F">
            <w:pPr>
              <w:pStyle w:val="Tablecaption0"/>
              <w:jc w:val="lowKashida"/>
              <w:rPr>
                <w:rFonts w:ascii="Simplified Arabic" w:hAnsi="Simplified Arabic" w:cs="Simplified Arabic"/>
              </w:rPr>
            </w:pPr>
            <w:r w:rsidRPr="00030386">
              <w:rPr>
                <w:rFonts w:ascii="Simplified Arabic" w:hAnsi="Simplified Arabic" w:cs="Simplified Arabic"/>
              </w:rPr>
              <w:t>4</w:t>
            </w:r>
          </w:p>
        </w:tc>
        <w:tc>
          <w:tcPr>
            <w:tcW w:w="1092" w:type="dxa"/>
            <w:shd w:val="clear" w:color="auto" w:fill="auto"/>
          </w:tcPr>
          <w:p w:rsidR="000314A4" w:rsidRPr="00030386" w:rsidRDefault="000314A4" w:rsidP="008F379F">
            <w:pPr>
              <w:pStyle w:val="Tablecaption0"/>
              <w:jc w:val="lowKashida"/>
              <w:rPr>
                <w:rFonts w:ascii="Simplified Arabic" w:hAnsi="Simplified Arabic" w:cs="Simplified Arabic"/>
                <w:rtl/>
              </w:rPr>
            </w:pPr>
            <w:r w:rsidRPr="00030386">
              <w:rPr>
                <w:rFonts w:ascii="Simplified Arabic" w:hAnsi="Simplified Arabic" w:cs="Simplified Arabic"/>
              </w:rPr>
              <w:t>0.576</w:t>
            </w:r>
          </w:p>
        </w:tc>
        <w:tc>
          <w:tcPr>
            <w:tcW w:w="891" w:type="dxa"/>
            <w:shd w:val="clear" w:color="auto" w:fill="auto"/>
          </w:tcPr>
          <w:p w:rsidR="000314A4" w:rsidRPr="00030386" w:rsidRDefault="000314A4" w:rsidP="008F379F">
            <w:pPr>
              <w:pStyle w:val="Tablecaption0"/>
              <w:jc w:val="lowKashida"/>
              <w:rPr>
                <w:rFonts w:ascii="Simplified Arabic" w:hAnsi="Simplified Arabic" w:cs="Simplified Arabic"/>
                <w:rtl/>
              </w:rPr>
            </w:pPr>
            <w:r w:rsidRPr="00030386">
              <w:rPr>
                <w:rFonts w:ascii="Simplified Arabic" w:hAnsi="Simplified Arabic" w:cs="Simplified Arabic"/>
              </w:rPr>
              <w:t>1.568</w:t>
            </w:r>
          </w:p>
        </w:tc>
        <w:tc>
          <w:tcPr>
            <w:tcW w:w="1073" w:type="dxa"/>
            <w:shd w:val="clear" w:color="auto" w:fill="auto"/>
          </w:tcPr>
          <w:p w:rsidR="000314A4" w:rsidRPr="00030386" w:rsidRDefault="000314A4" w:rsidP="008F379F">
            <w:pPr>
              <w:pStyle w:val="Tablecaption0"/>
              <w:jc w:val="lowKashida"/>
              <w:rPr>
                <w:rFonts w:ascii="Simplified Arabic" w:hAnsi="Simplified Arabic" w:cs="Simplified Arabic"/>
                <w:rtl/>
              </w:rPr>
            </w:pPr>
            <w:r w:rsidRPr="00030386">
              <w:rPr>
                <w:rFonts w:ascii="Simplified Arabic" w:hAnsi="Simplified Arabic" w:cs="Simplified Arabic"/>
              </w:rPr>
              <w:t>0.189</w:t>
            </w:r>
          </w:p>
        </w:tc>
      </w:tr>
      <w:tr w:rsidR="00030386" w:rsidRPr="00030386" w:rsidTr="008F379F">
        <w:trPr>
          <w:trHeight w:val="79"/>
          <w:jc w:val="center"/>
        </w:trPr>
        <w:tc>
          <w:tcPr>
            <w:tcW w:w="1737" w:type="dxa"/>
            <w:vMerge/>
            <w:shd w:val="clear" w:color="auto" w:fill="auto"/>
          </w:tcPr>
          <w:p w:rsidR="000314A4" w:rsidRPr="00030386" w:rsidRDefault="000314A4" w:rsidP="008F379F">
            <w:pPr>
              <w:pStyle w:val="Tablecaption0"/>
              <w:jc w:val="lowKashida"/>
              <w:rPr>
                <w:rFonts w:ascii="Simplified Arabic" w:hAnsi="Simplified Arabic" w:cs="Simplified Arabic"/>
                <w:b/>
                <w:bCs/>
                <w:rtl/>
                <w:lang w:bidi="ar-EG"/>
              </w:rPr>
            </w:pPr>
          </w:p>
        </w:tc>
        <w:tc>
          <w:tcPr>
            <w:tcW w:w="1712" w:type="dxa"/>
            <w:shd w:val="clear" w:color="auto" w:fill="auto"/>
          </w:tcPr>
          <w:p w:rsidR="000314A4" w:rsidRPr="00030386" w:rsidRDefault="000314A4"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داخل المجموعات</w:t>
            </w:r>
          </w:p>
        </w:tc>
        <w:tc>
          <w:tcPr>
            <w:tcW w:w="1070" w:type="dxa"/>
            <w:shd w:val="clear" w:color="auto" w:fill="auto"/>
          </w:tcPr>
          <w:p w:rsidR="000314A4" w:rsidRPr="00030386" w:rsidRDefault="000314A4" w:rsidP="008F379F">
            <w:pPr>
              <w:pStyle w:val="Tablecaption0"/>
              <w:jc w:val="lowKashida"/>
              <w:rPr>
                <w:rFonts w:ascii="Simplified Arabic" w:hAnsi="Simplified Arabic" w:cs="Simplified Arabic"/>
              </w:rPr>
            </w:pPr>
            <w:r w:rsidRPr="00030386">
              <w:rPr>
                <w:rFonts w:ascii="Simplified Arabic" w:hAnsi="Simplified Arabic" w:cs="Simplified Arabic"/>
              </w:rPr>
              <w:t>36.381</w:t>
            </w:r>
          </w:p>
        </w:tc>
        <w:tc>
          <w:tcPr>
            <w:tcW w:w="947" w:type="dxa"/>
            <w:shd w:val="clear" w:color="auto" w:fill="auto"/>
          </w:tcPr>
          <w:p w:rsidR="000314A4" w:rsidRPr="00030386" w:rsidRDefault="000314A4" w:rsidP="008F379F">
            <w:pPr>
              <w:pStyle w:val="Tablecaption0"/>
              <w:jc w:val="lowKashida"/>
              <w:rPr>
                <w:rFonts w:ascii="Simplified Arabic" w:hAnsi="Simplified Arabic" w:cs="Simplified Arabic"/>
              </w:rPr>
            </w:pPr>
            <w:r w:rsidRPr="00030386">
              <w:rPr>
                <w:rFonts w:ascii="Simplified Arabic" w:hAnsi="Simplified Arabic" w:cs="Simplified Arabic"/>
              </w:rPr>
              <w:t>99</w:t>
            </w:r>
          </w:p>
        </w:tc>
        <w:tc>
          <w:tcPr>
            <w:tcW w:w="1092" w:type="dxa"/>
            <w:shd w:val="clear" w:color="auto" w:fill="auto"/>
          </w:tcPr>
          <w:p w:rsidR="000314A4" w:rsidRPr="00030386" w:rsidRDefault="000314A4" w:rsidP="008F379F">
            <w:pPr>
              <w:pStyle w:val="Tablecaption0"/>
              <w:jc w:val="lowKashida"/>
              <w:rPr>
                <w:rFonts w:ascii="Simplified Arabic" w:hAnsi="Simplified Arabic" w:cs="Simplified Arabic"/>
              </w:rPr>
            </w:pPr>
            <w:r w:rsidRPr="00030386">
              <w:rPr>
                <w:rFonts w:ascii="Simplified Arabic" w:hAnsi="Simplified Arabic" w:cs="Simplified Arabic"/>
              </w:rPr>
              <w:t>0.367</w:t>
            </w:r>
          </w:p>
        </w:tc>
        <w:tc>
          <w:tcPr>
            <w:tcW w:w="891" w:type="dxa"/>
            <w:shd w:val="clear" w:color="auto" w:fill="auto"/>
          </w:tcPr>
          <w:p w:rsidR="000314A4" w:rsidRPr="00030386" w:rsidRDefault="000314A4" w:rsidP="008F379F">
            <w:pPr>
              <w:pStyle w:val="Tablecaption0"/>
              <w:jc w:val="lowKashida"/>
              <w:rPr>
                <w:rFonts w:ascii="Simplified Arabic" w:hAnsi="Simplified Arabic" w:cs="Simplified Arabic"/>
              </w:rPr>
            </w:pPr>
          </w:p>
        </w:tc>
        <w:tc>
          <w:tcPr>
            <w:tcW w:w="1073" w:type="dxa"/>
            <w:shd w:val="clear" w:color="auto" w:fill="auto"/>
          </w:tcPr>
          <w:p w:rsidR="000314A4" w:rsidRPr="00030386" w:rsidRDefault="000314A4" w:rsidP="008F379F">
            <w:pPr>
              <w:pStyle w:val="Tablecaption0"/>
              <w:jc w:val="lowKashida"/>
              <w:rPr>
                <w:rFonts w:ascii="Simplified Arabic" w:hAnsi="Simplified Arabic" w:cs="Simplified Arabic"/>
              </w:rPr>
            </w:pPr>
          </w:p>
        </w:tc>
      </w:tr>
      <w:tr w:rsidR="00030386" w:rsidRPr="00030386" w:rsidTr="008F379F">
        <w:trPr>
          <w:trHeight w:val="79"/>
          <w:jc w:val="center"/>
        </w:trPr>
        <w:tc>
          <w:tcPr>
            <w:tcW w:w="1737" w:type="dxa"/>
            <w:vMerge/>
            <w:shd w:val="clear" w:color="auto" w:fill="auto"/>
          </w:tcPr>
          <w:p w:rsidR="000314A4" w:rsidRPr="00030386" w:rsidRDefault="000314A4" w:rsidP="008F379F">
            <w:pPr>
              <w:pStyle w:val="Tablecaption0"/>
              <w:jc w:val="lowKashida"/>
              <w:rPr>
                <w:rFonts w:ascii="Simplified Arabic" w:hAnsi="Simplified Arabic" w:cs="Simplified Arabic"/>
                <w:b/>
                <w:bCs/>
                <w:rtl/>
                <w:lang w:bidi="ar-EG"/>
              </w:rPr>
            </w:pPr>
          </w:p>
        </w:tc>
        <w:tc>
          <w:tcPr>
            <w:tcW w:w="1712" w:type="dxa"/>
            <w:shd w:val="clear" w:color="auto" w:fill="auto"/>
          </w:tcPr>
          <w:p w:rsidR="000314A4" w:rsidRPr="00030386" w:rsidRDefault="000314A4"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المجموع</w:t>
            </w:r>
          </w:p>
        </w:tc>
        <w:tc>
          <w:tcPr>
            <w:tcW w:w="1070" w:type="dxa"/>
            <w:shd w:val="clear" w:color="auto" w:fill="auto"/>
          </w:tcPr>
          <w:p w:rsidR="000314A4" w:rsidRPr="00030386" w:rsidRDefault="000314A4" w:rsidP="008F379F">
            <w:pPr>
              <w:pStyle w:val="Tablecaption0"/>
              <w:jc w:val="lowKashida"/>
              <w:rPr>
                <w:rFonts w:ascii="Simplified Arabic" w:hAnsi="Simplified Arabic" w:cs="Simplified Arabic"/>
              </w:rPr>
            </w:pPr>
            <w:r w:rsidRPr="00030386">
              <w:rPr>
                <w:rFonts w:ascii="Simplified Arabic" w:hAnsi="Simplified Arabic" w:cs="Simplified Arabic"/>
              </w:rPr>
              <w:t>38.685</w:t>
            </w:r>
          </w:p>
        </w:tc>
        <w:tc>
          <w:tcPr>
            <w:tcW w:w="947" w:type="dxa"/>
            <w:shd w:val="clear" w:color="auto" w:fill="auto"/>
          </w:tcPr>
          <w:p w:rsidR="000314A4" w:rsidRPr="00030386" w:rsidRDefault="000314A4" w:rsidP="008F379F">
            <w:pPr>
              <w:pStyle w:val="Tablecaption0"/>
              <w:jc w:val="lowKashida"/>
              <w:rPr>
                <w:rFonts w:ascii="Simplified Arabic" w:hAnsi="Simplified Arabic" w:cs="Simplified Arabic"/>
              </w:rPr>
            </w:pPr>
            <w:r w:rsidRPr="00030386">
              <w:rPr>
                <w:rFonts w:ascii="Simplified Arabic" w:hAnsi="Simplified Arabic" w:cs="Simplified Arabic"/>
              </w:rPr>
              <w:t>103</w:t>
            </w:r>
          </w:p>
        </w:tc>
        <w:tc>
          <w:tcPr>
            <w:tcW w:w="1092" w:type="dxa"/>
            <w:shd w:val="clear" w:color="auto" w:fill="auto"/>
          </w:tcPr>
          <w:p w:rsidR="000314A4" w:rsidRPr="00030386" w:rsidRDefault="000314A4" w:rsidP="008F379F">
            <w:pPr>
              <w:pStyle w:val="Tablecaption0"/>
              <w:jc w:val="lowKashida"/>
              <w:rPr>
                <w:rFonts w:ascii="Simplified Arabic" w:hAnsi="Simplified Arabic" w:cs="Simplified Arabic"/>
              </w:rPr>
            </w:pPr>
          </w:p>
        </w:tc>
        <w:tc>
          <w:tcPr>
            <w:tcW w:w="891" w:type="dxa"/>
            <w:shd w:val="clear" w:color="auto" w:fill="auto"/>
          </w:tcPr>
          <w:p w:rsidR="000314A4" w:rsidRPr="00030386" w:rsidRDefault="000314A4" w:rsidP="008F379F">
            <w:pPr>
              <w:pStyle w:val="Tablecaption0"/>
              <w:jc w:val="lowKashida"/>
              <w:rPr>
                <w:rFonts w:ascii="Simplified Arabic" w:hAnsi="Simplified Arabic" w:cs="Simplified Arabic"/>
              </w:rPr>
            </w:pPr>
          </w:p>
        </w:tc>
        <w:tc>
          <w:tcPr>
            <w:tcW w:w="1073" w:type="dxa"/>
            <w:shd w:val="clear" w:color="auto" w:fill="auto"/>
          </w:tcPr>
          <w:p w:rsidR="000314A4" w:rsidRPr="00030386" w:rsidRDefault="000314A4" w:rsidP="008F379F">
            <w:pPr>
              <w:pStyle w:val="Tablecaption0"/>
              <w:jc w:val="lowKashida"/>
              <w:rPr>
                <w:rFonts w:ascii="Simplified Arabic" w:hAnsi="Simplified Arabic" w:cs="Simplified Arabic"/>
              </w:rPr>
            </w:pPr>
          </w:p>
        </w:tc>
      </w:tr>
      <w:tr w:rsidR="00030386" w:rsidRPr="00030386" w:rsidTr="008F379F">
        <w:trPr>
          <w:jc w:val="center"/>
        </w:trPr>
        <w:tc>
          <w:tcPr>
            <w:tcW w:w="1737" w:type="dxa"/>
            <w:vMerge w:val="restart"/>
            <w:shd w:val="clear" w:color="auto" w:fill="auto"/>
          </w:tcPr>
          <w:p w:rsidR="003701CD" w:rsidRPr="00030386" w:rsidRDefault="003701CD" w:rsidP="008F379F">
            <w:pPr>
              <w:pStyle w:val="Tablecaption0"/>
              <w:jc w:val="lowKashida"/>
              <w:rPr>
                <w:rFonts w:ascii="Simplified Arabic" w:hAnsi="Simplified Arabic" w:cs="Simplified Arabic"/>
                <w:b/>
                <w:bCs/>
                <w:rtl/>
                <w:lang w:bidi="ar-EG"/>
              </w:rPr>
            </w:pPr>
            <w:r w:rsidRPr="00030386">
              <w:rPr>
                <w:rFonts w:ascii="Simplified Arabic" w:hAnsi="Simplified Arabic" w:cs="Simplified Arabic"/>
                <w:b/>
                <w:bCs/>
                <w:rtl/>
                <w:lang w:bidi="ar-EG"/>
              </w:rPr>
              <w:t>خصائص المقدرة ال</w:t>
            </w:r>
            <w:r w:rsidR="002201B8" w:rsidRPr="00030386">
              <w:rPr>
                <w:rFonts w:ascii="Simplified Arabic" w:hAnsi="Simplified Arabic" w:cs="Simplified Arabic"/>
                <w:b/>
                <w:bCs/>
                <w:rtl/>
                <w:lang w:bidi="ar-EG"/>
              </w:rPr>
              <w:t>اتصال</w:t>
            </w:r>
            <w:r w:rsidRPr="00030386">
              <w:rPr>
                <w:rFonts w:ascii="Simplified Arabic" w:hAnsi="Simplified Arabic" w:cs="Simplified Arabic"/>
                <w:b/>
                <w:bCs/>
                <w:rtl/>
                <w:lang w:bidi="ar-EG"/>
              </w:rPr>
              <w:t>ية للموظفين</w:t>
            </w:r>
          </w:p>
        </w:tc>
        <w:tc>
          <w:tcPr>
            <w:tcW w:w="1712" w:type="dxa"/>
            <w:shd w:val="clear" w:color="auto" w:fill="auto"/>
          </w:tcPr>
          <w:p w:rsidR="003701CD" w:rsidRPr="00030386" w:rsidRDefault="003701C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بين المجموعات</w:t>
            </w:r>
          </w:p>
        </w:tc>
        <w:tc>
          <w:tcPr>
            <w:tcW w:w="1070" w:type="dxa"/>
            <w:shd w:val="clear" w:color="auto" w:fill="auto"/>
          </w:tcPr>
          <w:p w:rsidR="003701CD" w:rsidRPr="00030386" w:rsidRDefault="003701CD" w:rsidP="008F379F">
            <w:pPr>
              <w:pStyle w:val="Tablecaption0"/>
              <w:jc w:val="lowKashida"/>
              <w:rPr>
                <w:rFonts w:ascii="Simplified Arabic" w:hAnsi="Simplified Arabic" w:cs="Simplified Arabic"/>
              </w:rPr>
            </w:pPr>
            <w:r w:rsidRPr="00030386">
              <w:rPr>
                <w:rFonts w:ascii="Simplified Arabic" w:hAnsi="Simplified Arabic" w:cs="Simplified Arabic"/>
              </w:rPr>
              <w:t>6.306</w:t>
            </w:r>
          </w:p>
        </w:tc>
        <w:tc>
          <w:tcPr>
            <w:tcW w:w="947" w:type="dxa"/>
            <w:shd w:val="clear" w:color="auto" w:fill="auto"/>
          </w:tcPr>
          <w:p w:rsidR="003701CD" w:rsidRPr="00030386" w:rsidRDefault="003701CD" w:rsidP="008F379F">
            <w:pPr>
              <w:pStyle w:val="Tablecaption0"/>
              <w:jc w:val="lowKashida"/>
              <w:rPr>
                <w:rFonts w:ascii="Simplified Arabic" w:hAnsi="Simplified Arabic" w:cs="Simplified Arabic"/>
              </w:rPr>
            </w:pPr>
            <w:r w:rsidRPr="00030386">
              <w:rPr>
                <w:rFonts w:ascii="Simplified Arabic" w:hAnsi="Simplified Arabic" w:cs="Simplified Arabic"/>
              </w:rPr>
              <w:t>7</w:t>
            </w:r>
          </w:p>
        </w:tc>
        <w:tc>
          <w:tcPr>
            <w:tcW w:w="1092" w:type="dxa"/>
            <w:shd w:val="clear" w:color="auto" w:fill="auto"/>
          </w:tcPr>
          <w:p w:rsidR="003701CD" w:rsidRPr="00030386" w:rsidRDefault="003701CD" w:rsidP="008F379F">
            <w:pPr>
              <w:pStyle w:val="Tablecaption0"/>
              <w:jc w:val="lowKashida"/>
              <w:rPr>
                <w:rFonts w:ascii="Simplified Arabic" w:hAnsi="Simplified Arabic" w:cs="Simplified Arabic"/>
              </w:rPr>
            </w:pPr>
            <w:r w:rsidRPr="00030386">
              <w:rPr>
                <w:rFonts w:ascii="Simplified Arabic" w:hAnsi="Simplified Arabic" w:cs="Simplified Arabic"/>
              </w:rPr>
              <w:t>1.577</w:t>
            </w:r>
          </w:p>
        </w:tc>
        <w:tc>
          <w:tcPr>
            <w:tcW w:w="891" w:type="dxa"/>
            <w:shd w:val="clear" w:color="auto" w:fill="auto"/>
          </w:tcPr>
          <w:p w:rsidR="003701CD" w:rsidRPr="00030386" w:rsidRDefault="003701CD" w:rsidP="008F379F">
            <w:pPr>
              <w:pStyle w:val="Tablecaption0"/>
              <w:jc w:val="lowKashida"/>
              <w:rPr>
                <w:rFonts w:ascii="Simplified Arabic" w:hAnsi="Simplified Arabic" w:cs="Simplified Arabic"/>
              </w:rPr>
            </w:pPr>
          </w:p>
        </w:tc>
        <w:tc>
          <w:tcPr>
            <w:tcW w:w="1073" w:type="dxa"/>
            <w:shd w:val="clear" w:color="auto" w:fill="auto"/>
          </w:tcPr>
          <w:p w:rsidR="003701CD" w:rsidRPr="00030386" w:rsidRDefault="003701CD" w:rsidP="008F379F">
            <w:pPr>
              <w:pStyle w:val="Tablecaption0"/>
              <w:jc w:val="lowKashida"/>
              <w:rPr>
                <w:rFonts w:ascii="Simplified Arabic" w:hAnsi="Simplified Arabic" w:cs="Simplified Arabic"/>
              </w:rPr>
            </w:pPr>
          </w:p>
        </w:tc>
      </w:tr>
      <w:tr w:rsidR="00030386" w:rsidRPr="00030386" w:rsidTr="008F379F">
        <w:trPr>
          <w:jc w:val="center"/>
        </w:trPr>
        <w:tc>
          <w:tcPr>
            <w:tcW w:w="1737" w:type="dxa"/>
            <w:vMerge/>
            <w:shd w:val="clear" w:color="auto" w:fill="auto"/>
          </w:tcPr>
          <w:p w:rsidR="003701CD" w:rsidRPr="00030386" w:rsidRDefault="003701CD" w:rsidP="008F379F">
            <w:pPr>
              <w:pStyle w:val="Tablecaption0"/>
              <w:jc w:val="lowKashida"/>
              <w:rPr>
                <w:rFonts w:ascii="Simplified Arabic" w:hAnsi="Simplified Arabic" w:cs="Simplified Arabic"/>
                <w:b/>
                <w:bCs/>
                <w:rtl/>
                <w:lang w:bidi="ar-EG"/>
              </w:rPr>
            </w:pPr>
          </w:p>
        </w:tc>
        <w:tc>
          <w:tcPr>
            <w:tcW w:w="1712" w:type="dxa"/>
            <w:shd w:val="clear" w:color="auto" w:fill="auto"/>
          </w:tcPr>
          <w:p w:rsidR="003701CD" w:rsidRPr="00030386" w:rsidRDefault="003701C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داخل المجموعات</w:t>
            </w:r>
          </w:p>
        </w:tc>
        <w:tc>
          <w:tcPr>
            <w:tcW w:w="1070" w:type="dxa"/>
            <w:shd w:val="clear" w:color="auto" w:fill="auto"/>
          </w:tcPr>
          <w:p w:rsidR="003701CD" w:rsidRPr="00030386" w:rsidRDefault="003701CD" w:rsidP="008F379F">
            <w:pPr>
              <w:pStyle w:val="Tablecaption0"/>
              <w:jc w:val="lowKashida"/>
              <w:rPr>
                <w:rFonts w:ascii="Simplified Arabic" w:hAnsi="Simplified Arabic" w:cs="Simplified Arabic"/>
              </w:rPr>
            </w:pPr>
            <w:r w:rsidRPr="00030386">
              <w:rPr>
                <w:rFonts w:ascii="Simplified Arabic" w:hAnsi="Simplified Arabic" w:cs="Simplified Arabic"/>
              </w:rPr>
              <w:t>55.059</w:t>
            </w:r>
          </w:p>
        </w:tc>
        <w:tc>
          <w:tcPr>
            <w:tcW w:w="947" w:type="dxa"/>
            <w:shd w:val="clear" w:color="auto" w:fill="auto"/>
          </w:tcPr>
          <w:p w:rsidR="003701CD" w:rsidRPr="00030386" w:rsidRDefault="003701CD" w:rsidP="008F379F">
            <w:pPr>
              <w:pStyle w:val="Tablecaption0"/>
              <w:jc w:val="lowKashida"/>
              <w:rPr>
                <w:rFonts w:ascii="Simplified Arabic" w:hAnsi="Simplified Arabic" w:cs="Simplified Arabic"/>
              </w:rPr>
            </w:pPr>
            <w:r w:rsidRPr="00030386">
              <w:rPr>
                <w:rFonts w:ascii="Simplified Arabic" w:hAnsi="Simplified Arabic" w:cs="Simplified Arabic"/>
              </w:rPr>
              <w:t>77</w:t>
            </w:r>
          </w:p>
        </w:tc>
        <w:tc>
          <w:tcPr>
            <w:tcW w:w="1092" w:type="dxa"/>
            <w:shd w:val="clear" w:color="auto" w:fill="auto"/>
          </w:tcPr>
          <w:p w:rsidR="003701CD" w:rsidRPr="00030386" w:rsidRDefault="003701CD" w:rsidP="008F379F">
            <w:pPr>
              <w:pStyle w:val="Tablecaption0"/>
              <w:jc w:val="lowKashida"/>
              <w:rPr>
                <w:rFonts w:ascii="Simplified Arabic" w:hAnsi="Simplified Arabic" w:cs="Simplified Arabic"/>
              </w:rPr>
            </w:pPr>
            <w:r w:rsidRPr="00030386">
              <w:rPr>
                <w:rFonts w:ascii="Simplified Arabic" w:hAnsi="Simplified Arabic" w:cs="Simplified Arabic"/>
              </w:rPr>
              <w:t>0.556</w:t>
            </w:r>
          </w:p>
        </w:tc>
        <w:tc>
          <w:tcPr>
            <w:tcW w:w="891" w:type="dxa"/>
            <w:shd w:val="clear" w:color="auto" w:fill="auto"/>
          </w:tcPr>
          <w:p w:rsidR="003701CD" w:rsidRPr="00030386" w:rsidRDefault="003701CD" w:rsidP="008F379F">
            <w:pPr>
              <w:pStyle w:val="Tablecaption0"/>
              <w:jc w:val="lowKashida"/>
              <w:rPr>
                <w:rFonts w:ascii="Simplified Arabic" w:hAnsi="Simplified Arabic" w:cs="Simplified Arabic"/>
              </w:rPr>
            </w:pPr>
            <w:r w:rsidRPr="00030386">
              <w:rPr>
                <w:rFonts w:ascii="Simplified Arabic" w:hAnsi="Simplified Arabic" w:cs="Simplified Arabic"/>
              </w:rPr>
              <w:t>2.835</w:t>
            </w:r>
          </w:p>
        </w:tc>
        <w:tc>
          <w:tcPr>
            <w:tcW w:w="1073" w:type="dxa"/>
            <w:shd w:val="clear" w:color="auto" w:fill="auto"/>
          </w:tcPr>
          <w:p w:rsidR="003701CD" w:rsidRPr="00030386" w:rsidRDefault="003701CD" w:rsidP="008F379F">
            <w:pPr>
              <w:pStyle w:val="Tablecaption0"/>
              <w:jc w:val="lowKashida"/>
              <w:rPr>
                <w:rFonts w:ascii="Simplified Arabic" w:hAnsi="Simplified Arabic" w:cs="Simplified Arabic"/>
              </w:rPr>
            </w:pPr>
            <w:r w:rsidRPr="00030386">
              <w:rPr>
                <w:rFonts w:ascii="Simplified Arabic" w:hAnsi="Simplified Arabic" w:cs="Simplified Arabic"/>
              </w:rPr>
              <w:t>*0.028</w:t>
            </w:r>
          </w:p>
        </w:tc>
      </w:tr>
      <w:tr w:rsidR="00030386" w:rsidRPr="00030386" w:rsidTr="008F379F">
        <w:trPr>
          <w:trHeight w:val="79"/>
          <w:jc w:val="center"/>
        </w:trPr>
        <w:tc>
          <w:tcPr>
            <w:tcW w:w="1737" w:type="dxa"/>
            <w:vMerge/>
            <w:shd w:val="clear" w:color="auto" w:fill="auto"/>
          </w:tcPr>
          <w:p w:rsidR="003701CD" w:rsidRPr="00030386" w:rsidRDefault="003701CD" w:rsidP="008F379F">
            <w:pPr>
              <w:pStyle w:val="Tablecaption0"/>
              <w:jc w:val="lowKashida"/>
              <w:rPr>
                <w:rFonts w:ascii="Simplified Arabic" w:hAnsi="Simplified Arabic" w:cs="Simplified Arabic"/>
                <w:b/>
                <w:bCs/>
                <w:rtl/>
                <w:lang w:bidi="ar-EG"/>
              </w:rPr>
            </w:pPr>
          </w:p>
        </w:tc>
        <w:tc>
          <w:tcPr>
            <w:tcW w:w="1712" w:type="dxa"/>
            <w:shd w:val="clear" w:color="auto" w:fill="auto"/>
          </w:tcPr>
          <w:p w:rsidR="003701CD" w:rsidRPr="00030386" w:rsidRDefault="003701C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المجموع</w:t>
            </w:r>
          </w:p>
        </w:tc>
        <w:tc>
          <w:tcPr>
            <w:tcW w:w="1070" w:type="dxa"/>
            <w:shd w:val="clear" w:color="auto" w:fill="auto"/>
          </w:tcPr>
          <w:p w:rsidR="003701CD" w:rsidRPr="00030386" w:rsidRDefault="003701CD" w:rsidP="008F379F">
            <w:pPr>
              <w:pStyle w:val="Tablecaption0"/>
              <w:jc w:val="lowKashida"/>
              <w:rPr>
                <w:rFonts w:ascii="Simplified Arabic" w:hAnsi="Simplified Arabic" w:cs="Simplified Arabic"/>
              </w:rPr>
            </w:pPr>
            <w:r w:rsidRPr="00030386">
              <w:rPr>
                <w:rFonts w:ascii="Simplified Arabic" w:hAnsi="Simplified Arabic" w:cs="Simplified Arabic"/>
              </w:rPr>
              <w:t>61.365</w:t>
            </w:r>
          </w:p>
        </w:tc>
        <w:tc>
          <w:tcPr>
            <w:tcW w:w="947" w:type="dxa"/>
            <w:shd w:val="clear" w:color="auto" w:fill="auto"/>
          </w:tcPr>
          <w:p w:rsidR="003701CD" w:rsidRPr="00030386" w:rsidRDefault="003701CD" w:rsidP="008F379F">
            <w:pPr>
              <w:pStyle w:val="Tablecaption0"/>
              <w:jc w:val="lowKashida"/>
              <w:rPr>
                <w:rFonts w:ascii="Simplified Arabic" w:hAnsi="Simplified Arabic" w:cs="Simplified Arabic"/>
                <w:rtl/>
                <w:lang w:bidi="ar-EG"/>
              </w:rPr>
            </w:pPr>
            <w:r w:rsidRPr="00030386">
              <w:rPr>
                <w:rFonts w:ascii="Simplified Arabic" w:hAnsi="Simplified Arabic" w:cs="Simplified Arabic"/>
              </w:rPr>
              <w:t>103</w:t>
            </w:r>
          </w:p>
        </w:tc>
        <w:tc>
          <w:tcPr>
            <w:tcW w:w="1092" w:type="dxa"/>
            <w:shd w:val="clear" w:color="auto" w:fill="auto"/>
          </w:tcPr>
          <w:p w:rsidR="003701CD" w:rsidRPr="00030386" w:rsidRDefault="003701CD" w:rsidP="008F379F">
            <w:pPr>
              <w:pStyle w:val="Tablecaption0"/>
              <w:jc w:val="lowKashida"/>
              <w:rPr>
                <w:rFonts w:ascii="Simplified Arabic" w:hAnsi="Simplified Arabic" w:cs="Simplified Arabic"/>
              </w:rPr>
            </w:pPr>
          </w:p>
        </w:tc>
        <w:tc>
          <w:tcPr>
            <w:tcW w:w="891" w:type="dxa"/>
            <w:shd w:val="clear" w:color="auto" w:fill="auto"/>
          </w:tcPr>
          <w:p w:rsidR="003701CD" w:rsidRPr="00030386" w:rsidRDefault="003701CD" w:rsidP="008F379F">
            <w:pPr>
              <w:pStyle w:val="Tablecaption0"/>
              <w:jc w:val="lowKashida"/>
              <w:rPr>
                <w:rFonts w:ascii="Simplified Arabic" w:hAnsi="Simplified Arabic" w:cs="Simplified Arabic"/>
              </w:rPr>
            </w:pPr>
          </w:p>
        </w:tc>
        <w:tc>
          <w:tcPr>
            <w:tcW w:w="1073" w:type="dxa"/>
            <w:shd w:val="clear" w:color="auto" w:fill="auto"/>
          </w:tcPr>
          <w:p w:rsidR="003701CD" w:rsidRPr="00030386" w:rsidRDefault="003701CD" w:rsidP="008F379F">
            <w:pPr>
              <w:pStyle w:val="Tablecaption0"/>
              <w:jc w:val="lowKashida"/>
              <w:rPr>
                <w:rFonts w:ascii="Simplified Arabic" w:hAnsi="Simplified Arabic" w:cs="Simplified Arabic"/>
              </w:rPr>
            </w:pPr>
          </w:p>
        </w:tc>
      </w:tr>
      <w:tr w:rsidR="00030386" w:rsidRPr="00030386" w:rsidTr="008F379F">
        <w:trPr>
          <w:jc w:val="center"/>
        </w:trPr>
        <w:tc>
          <w:tcPr>
            <w:tcW w:w="1737" w:type="dxa"/>
            <w:vMerge w:val="restart"/>
            <w:shd w:val="clear" w:color="auto" w:fill="auto"/>
          </w:tcPr>
          <w:p w:rsidR="004B56FD" w:rsidRPr="00030386" w:rsidRDefault="004B56FD" w:rsidP="008F379F">
            <w:pPr>
              <w:pStyle w:val="Tablecaption0"/>
              <w:jc w:val="lowKashida"/>
              <w:rPr>
                <w:rFonts w:ascii="Simplified Arabic" w:hAnsi="Simplified Arabic" w:cs="Simplified Arabic"/>
                <w:b/>
                <w:bCs/>
                <w:rtl/>
                <w:lang w:bidi="ar-EG"/>
              </w:rPr>
            </w:pPr>
            <w:r w:rsidRPr="00030386">
              <w:rPr>
                <w:rFonts w:ascii="Simplified Arabic" w:hAnsi="Simplified Arabic" w:cs="Simplified Arabic"/>
                <w:b/>
                <w:bCs/>
                <w:rtl/>
                <w:lang w:bidi="ar-EG"/>
              </w:rPr>
              <w:t xml:space="preserve">الصفات التكميلية للموظفين الإداريين </w:t>
            </w:r>
          </w:p>
        </w:tc>
        <w:tc>
          <w:tcPr>
            <w:tcW w:w="1712" w:type="dxa"/>
            <w:shd w:val="clear" w:color="auto" w:fill="auto"/>
          </w:tcPr>
          <w:p w:rsidR="004B56FD" w:rsidRPr="00030386" w:rsidRDefault="004B56F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بين المجموعات</w:t>
            </w:r>
          </w:p>
        </w:tc>
        <w:tc>
          <w:tcPr>
            <w:tcW w:w="1070" w:type="dxa"/>
            <w:shd w:val="clear" w:color="auto" w:fill="auto"/>
          </w:tcPr>
          <w:p w:rsidR="004B56FD" w:rsidRPr="00030386" w:rsidRDefault="004B56FD" w:rsidP="008F379F">
            <w:pPr>
              <w:pStyle w:val="Tablecaption0"/>
              <w:jc w:val="lowKashida"/>
              <w:rPr>
                <w:rFonts w:ascii="Simplified Arabic" w:hAnsi="Simplified Arabic" w:cs="Simplified Arabic"/>
              </w:rPr>
            </w:pPr>
            <w:r w:rsidRPr="00030386">
              <w:rPr>
                <w:rFonts w:ascii="Simplified Arabic" w:hAnsi="Simplified Arabic" w:cs="Simplified Arabic"/>
              </w:rPr>
              <w:t>3.099</w:t>
            </w:r>
          </w:p>
        </w:tc>
        <w:tc>
          <w:tcPr>
            <w:tcW w:w="947" w:type="dxa"/>
            <w:shd w:val="clear" w:color="auto" w:fill="auto"/>
          </w:tcPr>
          <w:p w:rsidR="004B56FD" w:rsidRPr="00030386" w:rsidRDefault="004B56FD" w:rsidP="008F379F">
            <w:pPr>
              <w:pStyle w:val="Tablecaption0"/>
              <w:jc w:val="lowKashida"/>
              <w:rPr>
                <w:rFonts w:ascii="Simplified Arabic" w:hAnsi="Simplified Arabic" w:cs="Simplified Arabic"/>
              </w:rPr>
            </w:pPr>
            <w:r w:rsidRPr="00030386">
              <w:rPr>
                <w:rFonts w:ascii="Simplified Arabic" w:hAnsi="Simplified Arabic" w:cs="Simplified Arabic"/>
              </w:rPr>
              <w:t>4</w:t>
            </w:r>
          </w:p>
        </w:tc>
        <w:tc>
          <w:tcPr>
            <w:tcW w:w="1092" w:type="dxa"/>
            <w:shd w:val="clear" w:color="auto" w:fill="auto"/>
          </w:tcPr>
          <w:p w:rsidR="004B56FD" w:rsidRPr="00030386" w:rsidRDefault="004B56FD" w:rsidP="008F379F">
            <w:pPr>
              <w:pStyle w:val="Tablecaption0"/>
              <w:jc w:val="lowKashida"/>
              <w:rPr>
                <w:rFonts w:ascii="Simplified Arabic" w:hAnsi="Simplified Arabic" w:cs="Simplified Arabic"/>
              </w:rPr>
            </w:pPr>
            <w:r w:rsidRPr="00030386">
              <w:rPr>
                <w:rFonts w:ascii="Simplified Arabic" w:hAnsi="Simplified Arabic" w:cs="Simplified Arabic"/>
              </w:rPr>
              <w:t>0.775</w:t>
            </w:r>
          </w:p>
        </w:tc>
        <w:tc>
          <w:tcPr>
            <w:tcW w:w="891" w:type="dxa"/>
            <w:shd w:val="clear" w:color="auto" w:fill="auto"/>
          </w:tcPr>
          <w:p w:rsidR="004B56FD" w:rsidRPr="00030386" w:rsidRDefault="004B56FD" w:rsidP="008F379F">
            <w:pPr>
              <w:pStyle w:val="Tablecaption0"/>
              <w:jc w:val="lowKashida"/>
              <w:rPr>
                <w:rFonts w:ascii="Simplified Arabic" w:hAnsi="Simplified Arabic" w:cs="Simplified Arabic"/>
              </w:rPr>
            </w:pPr>
          </w:p>
        </w:tc>
        <w:tc>
          <w:tcPr>
            <w:tcW w:w="1073" w:type="dxa"/>
            <w:shd w:val="clear" w:color="auto" w:fill="auto"/>
          </w:tcPr>
          <w:p w:rsidR="004B56FD" w:rsidRPr="00030386" w:rsidRDefault="004B56FD" w:rsidP="008F379F">
            <w:pPr>
              <w:pStyle w:val="Tablecaption0"/>
              <w:jc w:val="lowKashida"/>
              <w:rPr>
                <w:rFonts w:ascii="Simplified Arabic" w:hAnsi="Simplified Arabic" w:cs="Simplified Arabic"/>
              </w:rPr>
            </w:pPr>
          </w:p>
        </w:tc>
      </w:tr>
      <w:tr w:rsidR="00030386" w:rsidRPr="00030386" w:rsidTr="008F379F">
        <w:trPr>
          <w:jc w:val="center"/>
        </w:trPr>
        <w:tc>
          <w:tcPr>
            <w:tcW w:w="1737" w:type="dxa"/>
            <w:vMerge/>
            <w:shd w:val="clear" w:color="auto" w:fill="auto"/>
          </w:tcPr>
          <w:p w:rsidR="004B56FD" w:rsidRPr="00030386" w:rsidRDefault="004B56FD" w:rsidP="008F379F">
            <w:pPr>
              <w:pStyle w:val="Tablecaption0"/>
              <w:jc w:val="lowKashida"/>
              <w:rPr>
                <w:rFonts w:ascii="Simplified Arabic" w:hAnsi="Simplified Arabic" w:cs="Simplified Arabic"/>
                <w:b/>
                <w:bCs/>
                <w:rtl/>
                <w:lang w:bidi="ar-EG"/>
              </w:rPr>
            </w:pPr>
          </w:p>
        </w:tc>
        <w:tc>
          <w:tcPr>
            <w:tcW w:w="1712" w:type="dxa"/>
            <w:shd w:val="clear" w:color="auto" w:fill="auto"/>
          </w:tcPr>
          <w:p w:rsidR="004B56FD" w:rsidRPr="00030386" w:rsidRDefault="004B56F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داخل المجموعات</w:t>
            </w:r>
          </w:p>
        </w:tc>
        <w:tc>
          <w:tcPr>
            <w:tcW w:w="1070" w:type="dxa"/>
            <w:shd w:val="clear" w:color="auto" w:fill="auto"/>
          </w:tcPr>
          <w:p w:rsidR="004B56FD" w:rsidRPr="00030386" w:rsidRDefault="004B56FD" w:rsidP="008F379F">
            <w:pPr>
              <w:pStyle w:val="Tablecaption0"/>
              <w:jc w:val="lowKashida"/>
              <w:rPr>
                <w:rFonts w:ascii="Simplified Arabic" w:hAnsi="Simplified Arabic" w:cs="Simplified Arabic"/>
              </w:rPr>
            </w:pPr>
            <w:r w:rsidRPr="00030386">
              <w:rPr>
                <w:rFonts w:ascii="Simplified Arabic" w:hAnsi="Simplified Arabic" w:cs="Simplified Arabic"/>
              </w:rPr>
              <w:t>50.355</w:t>
            </w:r>
          </w:p>
        </w:tc>
        <w:tc>
          <w:tcPr>
            <w:tcW w:w="947" w:type="dxa"/>
            <w:shd w:val="clear" w:color="auto" w:fill="auto"/>
          </w:tcPr>
          <w:p w:rsidR="004B56FD" w:rsidRPr="00030386" w:rsidRDefault="004B56FD" w:rsidP="008F379F">
            <w:pPr>
              <w:pStyle w:val="Tablecaption0"/>
              <w:jc w:val="lowKashida"/>
              <w:rPr>
                <w:rFonts w:ascii="Simplified Arabic" w:hAnsi="Simplified Arabic" w:cs="Simplified Arabic"/>
              </w:rPr>
            </w:pPr>
            <w:r w:rsidRPr="00030386">
              <w:rPr>
                <w:rFonts w:ascii="Simplified Arabic" w:hAnsi="Simplified Arabic" w:cs="Simplified Arabic"/>
              </w:rPr>
              <w:t>99</w:t>
            </w:r>
          </w:p>
        </w:tc>
        <w:tc>
          <w:tcPr>
            <w:tcW w:w="1092" w:type="dxa"/>
            <w:shd w:val="clear" w:color="auto" w:fill="auto"/>
          </w:tcPr>
          <w:p w:rsidR="004B56FD" w:rsidRPr="00030386" w:rsidRDefault="004B56FD" w:rsidP="008F379F">
            <w:pPr>
              <w:pStyle w:val="Tablecaption0"/>
              <w:jc w:val="lowKashida"/>
              <w:rPr>
                <w:rFonts w:ascii="Simplified Arabic" w:hAnsi="Simplified Arabic" w:cs="Simplified Arabic"/>
              </w:rPr>
            </w:pPr>
            <w:r w:rsidRPr="00030386">
              <w:rPr>
                <w:rFonts w:ascii="Simplified Arabic" w:hAnsi="Simplified Arabic" w:cs="Simplified Arabic"/>
              </w:rPr>
              <w:t>0.509</w:t>
            </w:r>
          </w:p>
        </w:tc>
        <w:tc>
          <w:tcPr>
            <w:tcW w:w="891" w:type="dxa"/>
            <w:shd w:val="clear" w:color="auto" w:fill="auto"/>
          </w:tcPr>
          <w:p w:rsidR="004B56FD" w:rsidRPr="00030386" w:rsidRDefault="004B56FD" w:rsidP="008F379F">
            <w:pPr>
              <w:pStyle w:val="Tablecaption0"/>
              <w:jc w:val="lowKashida"/>
              <w:rPr>
                <w:rFonts w:ascii="Simplified Arabic" w:hAnsi="Simplified Arabic" w:cs="Simplified Arabic"/>
              </w:rPr>
            </w:pPr>
            <w:r w:rsidRPr="00030386">
              <w:rPr>
                <w:rFonts w:ascii="Simplified Arabic" w:hAnsi="Simplified Arabic" w:cs="Simplified Arabic"/>
              </w:rPr>
              <w:t>1.523</w:t>
            </w:r>
          </w:p>
        </w:tc>
        <w:tc>
          <w:tcPr>
            <w:tcW w:w="1073" w:type="dxa"/>
            <w:shd w:val="clear" w:color="auto" w:fill="auto"/>
          </w:tcPr>
          <w:p w:rsidR="004B56FD" w:rsidRPr="00030386" w:rsidRDefault="004B56FD" w:rsidP="008F379F">
            <w:pPr>
              <w:pStyle w:val="Tablecaption0"/>
              <w:jc w:val="lowKashida"/>
              <w:rPr>
                <w:rFonts w:ascii="Simplified Arabic" w:hAnsi="Simplified Arabic" w:cs="Simplified Arabic"/>
              </w:rPr>
            </w:pPr>
            <w:r w:rsidRPr="00030386">
              <w:rPr>
                <w:rFonts w:ascii="Simplified Arabic" w:hAnsi="Simplified Arabic" w:cs="Simplified Arabic"/>
              </w:rPr>
              <w:t>0.201</w:t>
            </w:r>
          </w:p>
        </w:tc>
      </w:tr>
      <w:tr w:rsidR="00030386" w:rsidRPr="00030386" w:rsidTr="008F379F">
        <w:trPr>
          <w:jc w:val="center"/>
        </w:trPr>
        <w:tc>
          <w:tcPr>
            <w:tcW w:w="1737" w:type="dxa"/>
            <w:vMerge/>
            <w:shd w:val="clear" w:color="auto" w:fill="auto"/>
          </w:tcPr>
          <w:p w:rsidR="004B56FD" w:rsidRPr="00030386" w:rsidRDefault="004B56FD" w:rsidP="008F379F">
            <w:pPr>
              <w:pStyle w:val="Tablecaption0"/>
              <w:jc w:val="lowKashida"/>
              <w:rPr>
                <w:rFonts w:ascii="Simplified Arabic" w:hAnsi="Simplified Arabic" w:cs="Simplified Arabic"/>
                <w:b/>
                <w:bCs/>
                <w:rtl/>
                <w:lang w:bidi="ar-EG"/>
              </w:rPr>
            </w:pPr>
          </w:p>
        </w:tc>
        <w:tc>
          <w:tcPr>
            <w:tcW w:w="1712" w:type="dxa"/>
            <w:shd w:val="clear" w:color="auto" w:fill="auto"/>
          </w:tcPr>
          <w:p w:rsidR="004B56FD" w:rsidRPr="00030386" w:rsidRDefault="004B56FD" w:rsidP="008F379F">
            <w:pPr>
              <w:pStyle w:val="Tablecaption0"/>
              <w:jc w:val="lowKashida"/>
              <w:rPr>
                <w:rFonts w:ascii="Simplified Arabic" w:hAnsi="Simplified Arabic" w:cs="Simplified Arabic"/>
                <w:b/>
                <w:bCs/>
                <w:rtl/>
              </w:rPr>
            </w:pPr>
            <w:r w:rsidRPr="00030386">
              <w:rPr>
                <w:rFonts w:ascii="Simplified Arabic" w:hAnsi="Simplified Arabic" w:cs="Simplified Arabic"/>
                <w:b/>
                <w:bCs/>
                <w:rtl/>
              </w:rPr>
              <w:t>المجموع</w:t>
            </w:r>
          </w:p>
        </w:tc>
        <w:tc>
          <w:tcPr>
            <w:tcW w:w="1070" w:type="dxa"/>
            <w:shd w:val="clear" w:color="auto" w:fill="auto"/>
          </w:tcPr>
          <w:p w:rsidR="004B56FD" w:rsidRPr="00030386" w:rsidRDefault="004B56FD" w:rsidP="008F379F">
            <w:pPr>
              <w:pStyle w:val="Tablecaption0"/>
              <w:jc w:val="lowKashida"/>
              <w:rPr>
                <w:rFonts w:ascii="Simplified Arabic" w:hAnsi="Simplified Arabic" w:cs="Simplified Arabic"/>
              </w:rPr>
            </w:pPr>
            <w:r w:rsidRPr="00030386">
              <w:rPr>
                <w:rFonts w:ascii="Simplified Arabic" w:hAnsi="Simplified Arabic" w:cs="Simplified Arabic"/>
              </w:rPr>
              <w:t>53.454</w:t>
            </w:r>
          </w:p>
        </w:tc>
        <w:tc>
          <w:tcPr>
            <w:tcW w:w="947" w:type="dxa"/>
            <w:shd w:val="clear" w:color="auto" w:fill="auto"/>
          </w:tcPr>
          <w:p w:rsidR="004B56FD" w:rsidRPr="00030386" w:rsidRDefault="004B56FD" w:rsidP="008F379F">
            <w:pPr>
              <w:pStyle w:val="Tablecaption0"/>
              <w:jc w:val="lowKashida"/>
              <w:rPr>
                <w:rFonts w:ascii="Simplified Arabic" w:hAnsi="Simplified Arabic" w:cs="Simplified Arabic"/>
              </w:rPr>
            </w:pPr>
            <w:r w:rsidRPr="00030386">
              <w:rPr>
                <w:rFonts w:ascii="Simplified Arabic" w:hAnsi="Simplified Arabic" w:cs="Simplified Arabic"/>
              </w:rPr>
              <w:t>103</w:t>
            </w:r>
          </w:p>
        </w:tc>
        <w:tc>
          <w:tcPr>
            <w:tcW w:w="1092" w:type="dxa"/>
            <w:shd w:val="clear" w:color="auto" w:fill="auto"/>
          </w:tcPr>
          <w:p w:rsidR="004B56FD" w:rsidRPr="00030386" w:rsidRDefault="004B56FD" w:rsidP="008F379F">
            <w:pPr>
              <w:pStyle w:val="Tablecaption0"/>
              <w:jc w:val="lowKashida"/>
              <w:rPr>
                <w:rFonts w:ascii="Simplified Arabic" w:hAnsi="Simplified Arabic" w:cs="Simplified Arabic"/>
              </w:rPr>
            </w:pPr>
          </w:p>
        </w:tc>
        <w:tc>
          <w:tcPr>
            <w:tcW w:w="891" w:type="dxa"/>
            <w:shd w:val="clear" w:color="auto" w:fill="auto"/>
          </w:tcPr>
          <w:p w:rsidR="004B56FD" w:rsidRPr="00030386" w:rsidRDefault="004B56FD" w:rsidP="008F379F">
            <w:pPr>
              <w:pStyle w:val="Tablecaption0"/>
              <w:jc w:val="lowKashida"/>
              <w:rPr>
                <w:rFonts w:ascii="Simplified Arabic" w:hAnsi="Simplified Arabic" w:cs="Simplified Arabic"/>
              </w:rPr>
            </w:pPr>
          </w:p>
        </w:tc>
        <w:tc>
          <w:tcPr>
            <w:tcW w:w="1073" w:type="dxa"/>
            <w:shd w:val="clear" w:color="auto" w:fill="auto"/>
          </w:tcPr>
          <w:p w:rsidR="004B56FD" w:rsidRPr="00030386" w:rsidRDefault="004B56FD" w:rsidP="008F379F">
            <w:pPr>
              <w:pStyle w:val="Tablecaption0"/>
              <w:jc w:val="lowKashida"/>
              <w:rPr>
                <w:rFonts w:ascii="Simplified Arabic" w:hAnsi="Simplified Arabic" w:cs="Simplified Arabic"/>
              </w:rPr>
            </w:pPr>
          </w:p>
        </w:tc>
      </w:tr>
    </w:tbl>
    <w:p w:rsidR="00F003D8" w:rsidRPr="00F003D8" w:rsidRDefault="00F003D8" w:rsidP="00F003D8">
      <w:pPr>
        <w:jc w:val="right"/>
        <w:rPr>
          <w:rFonts w:ascii="Simplified Arabic" w:hAnsi="Simplified Arabic" w:cs="Simplified Arabic"/>
          <w:b/>
          <w:bCs/>
          <w:sz w:val="28"/>
          <w:szCs w:val="28"/>
          <w:lang w:bidi="ar-EG"/>
        </w:rPr>
      </w:pPr>
      <w:r w:rsidRPr="00F003D8">
        <w:rPr>
          <w:rFonts w:ascii="Simplified Arabic" w:hAnsi="Simplified Arabic" w:cs="Simplified Arabic"/>
          <w:b/>
          <w:bCs/>
          <w:sz w:val="28"/>
          <w:szCs w:val="28"/>
          <w:lang w:bidi="ar-EG"/>
        </w:rPr>
        <w:t xml:space="preserve"> </w:t>
      </w:r>
      <w:r w:rsidRPr="00F003D8">
        <w:rPr>
          <w:rFonts w:ascii="Simplified Arabic" w:hAnsi="Simplified Arabic" w:cs="Simplified Arabic"/>
          <w:b/>
          <w:bCs/>
          <w:sz w:val="28"/>
          <w:szCs w:val="28"/>
          <w:rtl/>
          <w:lang w:bidi="ar-EG"/>
        </w:rPr>
        <w:t xml:space="preserve"> </w:t>
      </w:r>
      <w:r w:rsidRPr="00F003D8">
        <w:rPr>
          <w:rFonts w:ascii="Simplified Arabic" w:hAnsi="Simplified Arabic" w:cs="Simplified Arabic"/>
          <w:b/>
          <w:bCs/>
          <w:sz w:val="28"/>
          <w:szCs w:val="28"/>
          <w:lang w:bidi="ar-EG"/>
        </w:rPr>
        <w:t>(</w:t>
      </w:r>
      <m:oMath>
        <m:r>
          <m:rPr>
            <m:sty m:val="p"/>
          </m:rPr>
          <w:rPr>
            <w:rFonts w:ascii="Cambria Math" w:hAnsi="Cambria Math" w:cs="Arial"/>
            <w:sz w:val="28"/>
            <w:szCs w:val="28"/>
            <w:lang w:bidi="ar-EG"/>
          </w:rPr>
          <m:t>0.05&gt;α</m:t>
        </m:r>
      </m:oMath>
      <w:r w:rsidRPr="00F003D8">
        <w:rPr>
          <w:rFonts w:ascii="Simplified Arabic" w:hAnsi="Simplified Arabic" w:cs="Simplified Arabic"/>
          <w:b/>
          <w:bCs/>
          <w:sz w:val="28"/>
          <w:szCs w:val="28"/>
          <w:lang w:bidi="ar-EG"/>
        </w:rPr>
        <w:t>)</w:t>
      </w:r>
      <w:r w:rsidRPr="00F003D8">
        <w:rPr>
          <w:rFonts w:ascii="Simplified Arabic" w:hAnsi="Simplified Arabic" w:cs="Simplified Arabic"/>
          <w:b/>
          <w:bCs/>
          <w:sz w:val="28"/>
          <w:szCs w:val="28"/>
          <w:rtl/>
          <w:lang w:bidi="ar-EG"/>
        </w:rPr>
        <w:t xml:space="preserve"> ذات دلالة إحصائية عند مستوى الدلالة الإحصائية</w:t>
      </w:r>
    </w:p>
    <w:p w:rsidR="000314A4" w:rsidRPr="00030386" w:rsidRDefault="003701CD" w:rsidP="00D211A4">
      <w:pPr>
        <w:pStyle w:val="af5"/>
        <w:spacing w:after="0" w:line="192" w:lineRule="auto"/>
        <w:ind w:firstLine="50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يتبين من الجدول (</w:t>
      </w:r>
      <w:r w:rsidR="00995B25" w:rsidRPr="00030386">
        <w:rPr>
          <w:rFonts w:ascii="Simplified Arabic" w:hAnsi="Simplified Arabic" w:cs="Simplified Arabic"/>
          <w:sz w:val="28"/>
          <w:szCs w:val="28"/>
          <w:rtl/>
        </w:rPr>
        <w:t>40</w:t>
      </w:r>
      <w:r w:rsidRPr="00030386">
        <w:rPr>
          <w:rFonts w:ascii="Simplified Arabic" w:hAnsi="Simplified Arabic" w:cs="Simplified Arabic"/>
          <w:sz w:val="28"/>
          <w:szCs w:val="28"/>
          <w:rtl/>
        </w:rPr>
        <w:t xml:space="preserve">) وجود فروق ذات دلالة إحصائية عند مستوى الدلالة الإحصائية </w:t>
      </w:r>
      <w:r w:rsidRPr="00030386">
        <w:rPr>
          <w:rFonts w:ascii="Simplified Arabic" w:hAnsi="Simplified Arabic" w:cs="Simplified Arabic"/>
          <w:sz w:val="28"/>
          <w:szCs w:val="28"/>
          <w:rtl/>
          <w:lang w:bidi="ar-EG"/>
        </w:rPr>
        <w:t>(</w:t>
      </w:r>
      <m:oMath>
        <m:r>
          <m:rPr>
            <m:sty m:val="p"/>
          </m:rPr>
          <w:rPr>
            <w:rFonts w:ascii="Cambria Math" w:hAnsi="Cambria Math"/>
            <w:sz w:val="28"/>
            <w:szCs w:val="28"/>
            <w:lang w:bidi="ar-EG"/>
          </w:rPr>
          <m:t>0.05&gt;α</m:t>
        </m:r>
      </m:oMath>
      <w:r w:rsidRPr="00030386">
        <w:rPr>
          <w:rFonts w:ascii="Simplified Arabic" w:hAnsi="Simplified Arabic" w:cs="Simplified Arabic"/>
          <w:sz w:val="28"/>
          <w:szCs w:val="28"/>
          <w:rtl/>
          <w:lang w:bidi="ar-EG"/>
        </w:rPr>
        <w:t>)</w:t>
      </w:r>
      <w:r w:rsidRPr="00030386">
        <w:rPr>
          <w:rFonts w:ascii="Simplified Arabic" w:hAnsi="Simplified Arabic" w:cs="Simplified Arabic"/>
          <w:sz w:val="28"/>
          <w:szCs w:val="28"/>
          <w:rtl/>
        </w:rPr>
        <w:t xml:space="preserve"> بين متوسطات تقديرات أفراد عينة الدراسة على المجال (خصائص المقدرة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للموظفين) تعزى لمتغير (التحصيل الأكاديمي)، ولمعرفة لصالح من تلك الفرق تم استخدام اختبار شيفيه (</w:t>
      </w:r>
      <w:proofErr w:type="spellStart"/>
      <w:r w:rsidRPr="00030386">
        <w:rPr>
          <w:rFonts w:ascii="Simplified Arabic" w:hAnsi="Simplified Arabic" w:cs="Simplified Arabic"/>
          <w:sz w:val="28"/>
          <w:szCs w:val="28"/>
          <w:lang w:bidi="en-US"/>
        </w:rPr>
        <w:t>Scheffe</w:t>
      </w:r>
      <w:proofErr w:type="spellEnd"/>
      <w:r w:rsidRPr="00030386">
        <w:rPr>
          <w:rFonts w:ascii="Simplified Arabic" w:hAnsi="Simplified Arabic" w:cs="Simplified Arabic"/>
          <w:sz w:val="28"/>
          <w:szCs w:val="28"/>
          <w:rtl/>
        </w:rPr>
        <w:t>) للمقارنات البعدية، والجدول (</w:t>
      </w:r>
      <w:r w:rsidR="00FD7440" w:rsidRPr="00030386">
        <w:rPr>
          <w:rFonts w:ascii="Simplified Arabic" w:hAnsi="Simplified Arabic" w:cs="Simplified Arabic"/>
          <w:sz w:val="28"/>
          <w:szCs w:val="28"/>
          <w:rtl/>
        </w:rPr>
        <w:t>42</w:t>
      </w:r>
      <w:r w:rsidRPr="00030386">
        <w:rPr>
          <w:rFonts w:ascii="Simplified Arabic" w:hAnsi="Simplified Arabic" w:cs="Simplified Arabic"/>
          <w:sz w:val="28"/>
          <w:szCs w:val="28"/>
          <w:rtl/>
        </w:rPr>
        <w:t>) يبين ذلك</w:t>
      </w:r>
    </w:p>
    <w:p w:rsidR="003701CD" w:rsidRPr="00030386" w:rsidRDefault="003701CD" w:rsidP="008D6EF9">
      <w:pPr>
        <w:pStyle w:val="af5"/>
        <w:spacing w:after="0" w:line="240" w:lineRule="auto"/>
        <w:ind w:firstLine="0"/>
        <w:jc w:val="center"/>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rPr>
        <w:t>جدول (</w:t>
      </w:r>
      <w:r w:rsidR="008D6EF9">
        <w:rPr>
          <w:rFonts w:ascii="Simplified Arabic" w:hAnsi="Simplified Arabic" w:cs="Simplified Arabic" w:hint="cs"/>
          <w:b/>
          <w:bCs/>
          <w:sz w:val="28"/>
          <w:szCs w:val="28"/>
          <w:rtl/>
        </w:rPr>
        <w:t>42</w:t>
      </w:r>
      <w:r w:rsidRPr="00030386">
        <w:rPr>
          <w:rFonts w:ascii="Simplified Arabic" w:hAnsi="Simplified Arabic" w:cs="Simplified Arabic"/>
          <w:b/>
          <w:bCs/>
          <w:sz w:val="28"/>
          <w:szCs w:val="28"/>
          <w:rtl/>
        </w:rPr>
        <w:t>)</w:t>
      </w:r>
    </w:p>
    <w:p w:rsidR="003701CD" w:rsidRPr="00030386" w:rsidRDefault="003701CD" w:rsidP="00F003D8">
      <w:pPr>
        <w:pStyle w:val="Bodytext20"/>
        <w:spacing w:line="192" w:lineRule="auto"/>
        <w:rPr>
          <w:rFonts w:ascii="Simplified Arabic" w:hAnsi="Simplified Arabic" w:cs="Simplified Arabic"/>
          <w:b/>
          <w:bCs/>
          <w:rtl/>
        </w:rPr>
      </w:pPr>
      <w:r w:rsidRPr="00030386">
        <w:rPr>
          <w:rFonts w:ascii="Simplified Arabic" w:hAnsi="Simplified Arabic" w:cs="Simplified Arabic"/>
          <w:b/>
          <w:bCs/>
          <w:rtl/>
        </w:rPr>
        <w:t>نتائج اختبار شيفيه للمقارنات البعدية لمتوسطات تقديرات أفراد عينة الدراسة على مجال</w:t>
      </w:r>
      <w:r w:rsidRPr="00030386">
        <w:rPr>
          <w:rFonts w:ascii="Simplified Arabic" w:hAnsi="Simplified Arabic" w:cs="Simplified Arabic"/>
          <w:b/>
          <w:bCs/>
          <w:rtl/>
        </w:rPr>
        <w:br/>
        <w:t>(خصائص المقدرة ال</w:t>
      </w:r>
      <w:r w:rsidR="002201B8" w:rsidRPr="00030386">
        <w:rPr>
          <w:rFonts w:ascii="Simplified Arabic" w:hAnsi="Simplified Arabic" w:cs="Simplified Arabic"/>
          <w:b/>
          <w:bCs/>
          <w:rtl/>
        </w:rPr>
        <w:t>اتصال</w:t>
      </w:r>
      <w:r w:rsidRPr="00030386">
        <w:rPr>
          <w:rFonts w:ascii="Simplified Arabic" w:hAnsi="Simplified Arabic" w:cs="Simplified Arabic"/>
          <w:b/>
          <w:bCs/>
          <w:rtl/>
        </w:rPr>
        <w:t>ية للموظفين) وحسب متغير (</w:t>
      </w:r>
      <w:r w:rsidR="00373008" w:rsidRPr="00030386">
        <w:rPr>
          <w:rFonts w:ascii="Simplified Arabic" w:hAnsi="Simplified Arabic" w:cs="Simplified Arabic"/>
          <w:b/>
          <w:bCs/>
          <w:rtl/>
        </w:rPr>
        <w:t>المؤهل</w:t>
      </w:r>
      <w:r w:rsidRPr="00030386">
        <w:rPr>
          <w:rFonts w:ascii="Simplified Arabic" w:hAnsi="Simplified Arabic" w:cs="Simplified Arabic"/>
          <w:b/>
          <w:bCs/>
          <w:rtl/>
        </w:rPr>
        <w:t xml:space="preserve"> الأكاديمي)</w:t>
      </w:r>
      <w:r w:rsidR="00E1768D" w:rsidRPr="00030386">
        <w:rPr>
          <w:rFonts w:ascii="Simplified Arabic" w:hAnsi="Simplified Arabic" w:cs="Simplified Arabic"/>
          <w:b/>
          <w:bCs/>
          <w:rtl/>
        </w:rPr>
        <w:t>.</w:t>
      </w:r>
    </w:p>
    <w:tbl>
      <w:tblPr>
        <w:bidiVisu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4"/>
        <w:gridCol w:w="1704"/>
      </w:tblGrid>
      <w:tr w:rsidR="00030386" w:rsidRPr="00030386" w:rsidTr="00526B3D">
        <w:tc>
          <w:tcPr>
            <w:tcW w:w="1704" w:type="dxa"/>
            <w:shd w:val="clear" w:color="auto" w:fill="D9D9D9"/>
          </w:tcPr>
          <w:p w:rsidR="0053478E" w:rsidRPr="00F003D8" w:rsidRDefault="0053478E" w:rsidP="008F379F">
            <w:pPr>
              <w:pStyle w:val="Bodytext20"/>
              <w:spacing w:line="240" w:lineRule="auto"/>
              <w:jc w:val="lowKashida"/>
              <w:rPr>
                <w:rFonts w:ascii="Simplified Arabic" w:hAnsi="Simplified Arabic" w:cs="Simplified Arabic"/>
                <w:b/>
                <w:bCs/>
                <w:sz w:val="24"/>
                <w:szCs w:val="24"/>
                <w:rtl/>
              </w:rPr>
            </w:pPr>
          </w:p>
        </w:tc>
        <w:tc>
          <w:tcPr>
            <w:tcW w:w="1704" w:type="dxa"/>
            <w:shd w:val="clear" w:color="auto" w:fill="D9D9D9"/>
          </w:tcPr>
          <w:p w:rsidR="0053478E" w:rsidRPr="00F003D8" w:rsidRDefault="0053478E" w:rsidP="008F379F">
            <w:pPr>
              <w:pStyle w:val="Bodytext20"/>
              <w:spacing w:line="240" w:lineRule="auto"/>
              <w:jc w:val="lowKashida"/>
              <w:rPr>
                <w:rFonts w:ascii="Simplified Arabic" w:hAnsi="Simplified Arabic" w:cs="Simplified Arabic"/>
                <w:b/>
                <w:bCs/>
                <w:sz w:val="24"/>
                <w:szCs w:val="24"/>
                <w:rtl/>
              </w:rPr>
            </w:pPr>
          </w:p>
        </w:tc>
        <w:tc>
          <w:tcPr>
            <w:tcW w:w="1704" w:type="dxa"/>
            <w:shd w:val="clear" w:color="auto" w:fill="D9D9D9"/>
          </w:tcPr>
          <w:p w:rsidR="0053478E" w:rsidRPr="00F003D8" w:rsidRDefault="0053478E" w:rsidP="008F379F">
            <w:pPr>
              <w:pStyle w:val="Bodytext20"/>
              <w:spacing w:line="240" w:lineRule="auto"/>
              <w:jc w:val="lowKashida"/>
              <w:rPr>
                <w:rFonts w:ascii="Simplified Arabic" w:hAnsi="Simplified Arabic" w:cs="Simplified Arabic"/>
                <w:b/>
                <w:bCs/>
                <w:sz w:val="24"/>
                <w:szCs w:val="24"/>
                <w:rtl/>
              </w:rPr>
            </w:pPr>
            <w:r w:rsidRPr="00F003D8">
              <w:rPr>
                <w:rFonts w:ascii="Simplified Arabic" w:hAnsi="Simplified Arabic" w:cs="Simplified Arabic"/>
                <w:b/>
                <w:bCs/>
                <w:sz w:val="24"/>
                <w:szCs w:val="24"/>
                <w:rtl/>
              </w:rPr>
              <w:t>بكالوريوس</w:t>
            </w:r>
          </w:p>
        </w:tc>
        <w:tc>
          <w:tcPr>
            <w:tcW w:w="1704" w:type="dxa"/>
            <w:shd w:val="clear" w:color="auto" w:fill="D9D9D9"/>
          </w:tcPr>
          <w:p w:rsidR="0053478E" w:rsidRPr="00F003D8" w:rsidRDefault="0053478E" w:rsidP="008F379F">
            <w:pPr>
              <w:pStyle w:val="Bodytext20"/>
              <w:spacing w:line="240" w:lineRule="auto"/>
              <w:jc w:val="lowKashida"/>
              <w:rPr>
                <w:rFonts w:ascii="Simplified Arabic" w:hAnsi="Simplified Arabic" w:cs="Simplified Arabic"/>
                <w:b/>
                <w:bCs/>
                <w:sz w:val="24"/>
                <w:szCs w:val="24"/>
                <w:rtl/>
              </w:rPr>
            </w:pPr>
            <w:r w:rsidRPr="00F003D8">
              <w:rPr>
                <w:rFonts w:ascii="Simplified Arabic" w:hAnsi="Simplified Arabic" w:cs="Simplified Arabic"/>
                <w:b/>
                <w:bCs/>
                <w:sz w:val="24"/>
                <w:szCs w:val="24"/>
                <w:rtl/>
              </w:rPr>
              <w:t>ماجستير</w:t>
            </w:r>
          </w:p>
        </w:tc>
        <w:tc>
          <w:tcPr>
            <w:tcW w:w="1704" w:type="dxa"/>
            <w:shd w:val="clear" w:color="auto" w:fill="D9D9D9"/>
          </w:tcPr>
          <w:p w:rsidR="0053478E" w:rsidRPr="00F003D8" w:rsidRDefault="0053478E" w:rsidP="008F379F">
            <w:pPr>
              <w:pStyle w:val="Bodytext20"/>
              <w:spacing w:line="240" w:lineRule="auto"/>
              <w:jc w:val="lowKashida"/>
              <w:rPr>
                <w:rFonts w:ascii="Simplified Arabic" w:hAnsi="Simplified Arabic" w:cs="Simplified Arabic"/>
                <w:b/>
                <w:bCs/>
                <w:sz w:val="24"/>
                <w:szCs w:val="24"/>
                <w:rtl/>
              </w:rPr>
            </w:pPr>
            <w:r w:rsidRPr="00F003D8">
              <w:rPr>
                <w:rFonts w:ascii="Simplified Arabic" w:hAnsi="Simplified Arabic" w:cs="Simplified Arabic"/>
                <w:b/>
                <w:bCs/>
                <w:sz w:val="24"/>
                <w:szCs w:val="24"/>
                <w:rtl/>
              </w:rPr>
              <w:t>دكتوراه</w:t>
            </w:r>
          </w:p>
        </w:tc>
      </w:tr>
      <w:tr w:rsidR="00030386" w:rsidRPr="00030386" w:rsidTr="008F379F">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tl/>
              </w:rPr>
            </w:pPr>
            <w:r w:rsidRPr="00030386">
              <w:rPr>
                <w:rFonts w:ascii="Simplified Arabic" w:hAnsi="Simplified Arabic" w:cs="Simplified Arabic"/>
                <w:b/>
                <w:bCs/>
                <w:sz w:val="24"/>
                <w:szCs w:val="24"/>
                <w:rtl/>
              </w:rPr>
              <w:t>التحصيل الأكاديمي</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tl/>
              </w:rPr>
            </w:pPr>
            <w:r w:rsidRPr="00030386">
              <w:rPr>
                <w:rFonts w:ascii="Simplified Arabic" w:hAnsi="Simplified Arabic" w:cs="Simplified Arabic"/>
                <w:b/>
                <w:bCs/>
                <w:sz w:val="24"/>
                <w:szCs w:val="24"/>
                <w:rtl/>
              </w:rPr>
              <w:t>المتوسط الحسابي</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tl/>
              </w:rPr>
            </w:pPr>
            <w:r w:rsidRPr="00030386">
              <w:rPr>
                <w:rFonts w:ascii="Simplified Arabic" w:hAnsi="Simplified Arabic" w:cs="Simplified Arabic"/>
                <w:sz w:val="24"/>
                <w:szCs w:val="24"/>
              </w:rPr>
              <w:t>4.23</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tl/>
              </w:rPr>
            </w:pPr>
            <w:r w:rsidRPr="00030386">
              <w:rPr>
                <w:rFonts w:ascii="Simplified Arabic" w:hAnsi="Simplified Arabic" w:cs="Simplified Arabic"/>
                <w:sz w:val="24"/>
                <w:szCs w:val="24"/>
              </w:rPr>
              <w:t>3.47</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tl/>
              </w:rPr>
            </w:pPr>
            <w:r w:rsidRPr="00030386">
              <w:rPr>
                <w:rFonts w:ascii="Simplified Arabic" w:hAnsi="Simplified Arabic" w:cs="Simplified Arabic"/>
                <w:sz w:val="24"/>
                <w:szCs w:val="24"/>
              </w:rPr>
              <w:t>3.90</w:t>
            </w:r>
          </w:p>
        </w:tc>
      </w:tr>
      <w:tr w:rsidR="00030386" w:rsidRPr="00030386" w:rsidTr="008F379F">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tl/>
              </w:rPr>
            </w:pPr>
            <w:r w:rsidRPr="00030386">
              <w:rPr>
                <w:rFonts w:ascii="Simplified Arabic" w:hAnsi="Simplified Arabic" w:cs="Simplified Arabic"/>
                <w:b/>
                <w:bCs/>
                <w:sz w:val="24"/>
                <w:szCs w:val="24"/>
                <w:rtl/>
              </w:rPr>
              <w:t>بكالوريوس</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tl/>
              </w:rPr>
            </w:pPr>
            <w:r w:rsidRPr="00030386">
              <w:rPr>
                <w:rFonts w:ascii="Simplified Arabic" w:hAnsi="Simplified Arabic" w:cs="Simplified Arabic"/>
                <w:b/>
                <w:bCs/>
                <w:sz w:val="24"/>
                <w:szCs w:val="24"/>
              </w:rPr>
              <w:t>4.23</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r w:rsidRPr="00030386">
              <w:rPr>
                <w:rFonts w:ascii="Simplified Arabic" w:hAnsi="Simplified Arabic" w:cs="Simplified Arabic"/>
                <w:sz w:val="24"/>
                <w:szCs w:val="24"/>
              </w:rPr>
              <w:t>0.13</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r w:rsidRPr="00030386">
              <w:rPr>
                <w:rFonts w:ascii="Simplified Arabic" w:hAnsi="Simplified Arabic" w:cs="Simplified Arabic"/>
                <w:sz w:val="24"/>
                <w:szCs w:val="24"/>
              </w:rPr>
              <w:t>*0.63</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r w:rsidRPr="00030386">
              <w:rPr>
                <w:rFonts w:ascii="Simplified Arabic" w:hAnsi="Simplified Arabic" w:cs="Simplified Arabic"/>
                <w:sz w:val="24"/>
                <w:szCs w:val="24"/>
              </w:rPr>
              <w:t>0.20</w:t>
            </w:r>
          </w:p>
        </w:tc>
      </w:tr>
      <w:tr w:rsidR="00030386" w:rsidRPr="00030386" w:rsidTr="008F379F">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tl/>
              </w:rPr>
            </w:pP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Pr>
            </w:pP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r w:rsidRPr="00030386">
              <w:rPr>
                <w:rFonts w:ascii="Simplified Arabic" w:hAnsi="Simplified Arabic" w:cs="Simplified Arabic"/>
                <w:sz w:val="24"/>
                <w:szCs w:val="24"/>
              </w:rPr>
              <w:t>0.27</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r w:rsidRPr="00030386">
              <w:rPr>
                <w:rFonts w:ascii="Simplified Arabic" w:hAnsi="Simplified Arabic" w:cs="Simplified Arabic"/>
                <w:sz w:val="24"/>
                <w:szCs w:val="24"/>
              </w:rPr>
              <w:t>0.03</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r w:rsidRPr="00030386">
              <w:rPr>
                <w:rFonts w:ascii="Simplified Arabic" w:hAnsi="Simplified Arabic" w:cs="Simplified Arabic"/>
                <w:sz w:val="24"/>
                <w:szCs w:val="24"/>
              </w:rPr>
              <w:t>*0.60</w:t>
            </w:r>
          </w:p>
        </w:tc>
      </w:tr>
      <w:tr w:rsidR="00030386" w:rsidRPr="00030386" w:rsidTr="008F379F">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tl/>
              </w:rPr>
            </w:pP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Pr>
            </w:pP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r w:rsidRPr="00030386">
              <w:rPr>
                <w:rFonts w:ascii="Simplified Arabic" w:hAnsi="Simplified Arabic" w:cs="Simplified Arabic"/>
                <w:sz w:val="24"/>
                <w:szCs w:val="24"/>
              </w:rPr>
              <w:t>*0.76</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r w:rsidRPr="00030386">
              <w:rPr>
                <w:rFonts w:ascii="Simplified Arabic" w:hAnsi="Simplified Arabic" w:cs="Simplified Arabic"/>
                <w:sz w:val="24"/>
                <w:szCs w:val="24"/>
              </w:rPr>
              <w:t>0.33</w:t>
            </w:r>
          </w:p>
        </w:tc>
      </w:tr>
      <w:tr w:rsidR="00030386" w:rsidRPr="00030386" w:rsidTr="008F379F">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tl/>
              </w:rPr>
            </w:pPr>
            <w:r w:rsidRPr="00030386">
              <w:rPr>
                <w:rFonts w:ascii="Simplified Arabic" w:hAnsi="Simplified Arabic" w:cs="Simplified Arabic"/>
                <w:b/>
                <w:bCs/>
                <w:sz w:val="24"/>
                <w:szCs w:val="24"/>
                <w:rtl/>
              </w:rPr>
              <w:t>ماجستير</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Pr>
            </w:pPr>
            <w:r w:rsidRPr="00030386">
              <w:rPr>
                <w:rFonts w:ascii="Simplified Arabic" w:hAnsi="Simplified Arabic" w:cs="Simplified Arabic"/>
                <w:b/>
                <w:bCs/>
                <w:sz w:val="24"/>
                <w:szCs w:val="24"/>
              </w:rPr>
              <w:t>3-47</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r w:rsidRPr="00030386">
              <w:rPr>
                <w:rFonts w:ascii="Simplified Arabic" w:hAnsi="Simplified Arabic" w:cs="Simplified Arabic"/>
                <w:sz w:val="24"/>
                <w:szCs w:val="24"/>
              </w:rPr>
              <w:t>0.43</w:t>
            </w:r>
          </w:p>
        </w:tc>
      </w:tr>
      <w:tr w:rsidR="00030386" w:rsidRPr="00030386" w:rsidTr="008F379F">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tl/>
              </w:rPr>
            </w:pPr>
            <w:r w:rsidRPr="00030386">
              <w:rPr>
                <w:rFonts w:ascii="Simplified Arabic" w:hAnsi="Simplified Arabic" w:cs="Simplified Arabic"/>
                <w:b/>
                <w:bCs/>
                <w:sz w:val="24"/>
                <w:szCs w:val="24"/>
                <w:rtl/>
              </w:rPr>
              <w:t>دكتوراه</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b/>
                <w:bCs/>
                <w:sz w:val="24"/>
                <w:szCs w:val="24"/>
              </w:rPr>
            </w:pPr>
            <w:r w:rsidRPr="00030386">
              <w:rPr>
                <w:rFonts w:ascii="Simplified Arabic" w:hAnsi="Simplified Arabic" w:cs="Simplified Arabic"/>
                <w:b/>
                <w:bCs/>
                <w:sz w:val="24"/>
                <w:szCs w:val="24"/>
              </w:rPr>
              <w:t>390</w:t>
            </w: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p>
        </w:tc>
        <w:tc>
          <w:tcPr>
            <w:tcW w:w="1704" w:type="dxa"/>
            <w:shd w:val="clear" w:color="auto" w:fill="auto"/>
          </w:tcPr>
          <w:p w:rsidR="0053478E" w:rsidRPr="00030386" w:rsidRDefault="0053478E" w:rsidP="008F379F">
            <w:pPr>
              <w:pStyle w:val="Bodytext20"/>
              <w:spacing w:line="240" w:lineRule="auto"/>
              <w:jc w:val="lowKashida"/>
              <w:rPr>
                <w:rFonts w:ascii="Simplified Arabic" w:hAnsi="Simplified Arabic" w:cs="Simplified Arabic"/>
                <w:sz w:val="24"/>
                <w:szCs w:val="24"/>
              </w:rPr>
            </w:pPr>
          </w:p>
        </w:tc>
      </w:tr>
    </w:tbl>
    <w:p w:rsidR="003701CD" w:rsidRPr="00030386" w:rsidRDefault="003701CD" w:rsidP="00D211A4">
      <w:pPr>
        <w:pStyle w:val="Tablecaption0"/>
        <w:jc w:val="lowKashida"/>
        <w:rPr>
          <w:rFonts w:ascii="Simplified Arabic" w:hAnsi="Simplified Arabic" w:cs="Simplified Arabic"/>
          <w:b/>
          <w:bCs/>
          <w:sz w:val="28"/>
          <w:szCs w:val="28"/>
          <w:rtl/>
          <w:lang w:bidi="ar-EG"/>
        </w:rPr>
      </w:pPr>
      <w:r w:rsidRPr="00030386">
        <w:rPr>
          <w:rFonts w:ascii="Simplified Arabic" w:hAnsi="Simplified Arabic" w:cs="Simplified Arabic"/>
          <w:b/>
          <w:bCs/>
          <w:sz w:val="28"/>
          <w:szCs w:val="28"/>
          <w:rtl/>
        </w:rPr>
        <w:t xml:space="preserve">ذات دلالة إحصائية عند مستوى الدلالة الإحصائية </w:t>
      </w:r>
      <w:r w:rsidRPr="00030386">
        <w:rPr>
          <w:rFonts w:ascii="Simplified Arabic" w:hAnsi="Simplified Arabic" w:cs="Simplified Arabic"/>
          <w:b/>
          <w:bCs/>
          <w:sz w:val="28"/>
          <w:szCs w:val="28"/>
          <w:rtl/>
          <w:lang w:bidi="ar-EG"/>
        </w:rPr>
        <w:t>(</w:t>
      </w:r>
      <m:oMath>
        <m:r>
          <m:rPr>
            <m:sty m:val="b"/>
          </m:rPr>
          <w:rPr>
            <w:rFonts w:ascii="Cambria Math" w:hAnsi="Cambria Math"/>
            <w:sz w:val="28"/>
            <w:szCs w:val="28"/>
            <w:lang w:bidi="ar-EG"/>
          </w:rPr>
          <m:t>0.05&gt;α</m:t>
        </m:r>
      </m:oMath>
      <w:r w:rsidRPr="00030386">
        <w:rPr>
          <w:rFonts w:ascii="Simplified Arabic" w:hAnsi="Simplified Arabic" w:cs="Simplified Arabic"/>
          <w:b/>
          <w:bCs/>
          <w:sz w:val="28"/>
          <w:szCs w:val="28"/>
          <w:rtl/>
          <w:lang w:bidi="ar-EG"/>
        </w:rPr>
        <w:t>)</w:t>
      </w:r>
    </w:p>
    <w:p w:rsidR="0053478E" w:rsidRPr="00030386" w:rsidRDefault="003701CD" w:rsidP="00D211A4">
      <w:pPr>
        <w:pStyle w:val="af5"/>
        <w:spacing w:after="0" w:line="240" w:lineRule="auto"/>
        <w:ind w:firstLine="72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rPr>
        <w:t>يتبين من الجدول (</w:t>
      </w:r>
      <w:r w:rsidR="00995B25" w:rsidRPr="00030386">
        <w:rPr>
          <w:rFonts w:ascii="Simplified Arabic" w:hAnsi="Simplified Arabic" w:cs="Simplified Arabic"/>
          <w:sz w:val="28"/>
          <w:szCs w:val="28"/>
          <w:rtl/>
        </w:rPr>
        <w:t>41</w:t>
      </w:r>
      <w:r w:rsidRPr="00030386">
        <w:rPr>
          <w:rFonts w:ascii="Simplified Arabic" w:hAnsi="Simplified Arabic" w:cs="Simplified Arabic"/>
          <w:sz w:val="28"/>
          <w:szCs w:val="28"/>
          <w:rtl/>
        </w:rPr>
        <w:t xml:space="preserve">) وجود فروق بين ذوي </w:t>
      </w:r>
      <w:r w:rsidR="00B72AA6" w:rsidRPr="00030386">
        <w:rPr>
          <w:rFonts w:ascii="Simplified Arabic" w:hAnsi="Simplified Arabic" w:cs="Simplified Arabic"/>
          <w:sz w:val="28"/>
          <w:szCs w:val="28"/>
          <w:rtl/>
        </w:rPr>
        <w:t>المؤهل</w:t>
      </w:r>
      <w:r w:rsidRPr="00030386">
        <w:rPr>
          <w:rFonts w:ascii="Simplified Arabic" w:hAnsi="Simplified Arabic" w:cs="Simplified Arabic"/>
          <w:sz w:val="28"/>
          <w:szCs w:val="28"/>
          <w:rtl/>
        </w:rPr>
        <w:t xml:space="preserve"> الأكاديمي ذوي التحصيل الأكاديمي (</w:t>
      </w:r>
      <w:r w:rsidR="00B72AA6" w:rsidRPr="00030386">
        <w:rPr>
          <w:rFonts w:ascii="Simplified Arabic" w:hAnsi="Simplified Arabic" w:cs="Simplified Arabic"/>
          <w:sz w:val="28"/>
          <w:szCs w:val="28"/>
          <w:rtl/>
        </w:rPr>
        <w:t>دكتوراه</w:t>
      </w:r>
      <w:r w:rsidRPr="00030386">
        <w:rPr>
          <w:rFonts w:ascii="Simplified Arabic" w:hAnsi="Simplified Arabic" w:cs="Simplified Arabic"/>
          <w:sz w:val="28"/>
          <w:szCs w:val="28"/>
          <w:rtl/>
        </w:rPr>
        <w:t>) ولصالح ذوي التحصيل الأكاديمي (</w:t>
      </w:r>
      <w:r w:rsidR="00B72AA6" w:rsidRPr="00030386">
        <w:rPr>
          <w:rFonts w:ascii="Simplified Arabic" w:hAnsi="Simplified Arabic" w:cs="Simplified Arabic"/>
          <w:sz w:val="28"/>
          <w:szCs w:val="28"/>
          <w:rtl/>
        </w:rPr>
        <w:t>ماجستير</w:t>
      </w:r>
      <w:r w:rsidRPr="00030386">
        <w:rPr>
          <w:rFonts w:ascii="Simplified Arabic" w:hAnsi="Simplified Arabic" w:cs="Simplified Arabic"/>
          <w:sz w:val="28"/>
          <w:szCs w:val="28"/>
          <w:rtl/>
        </w:rPr>
        <w:t xml:space="preserve">)، وبين ذوي التحصيل الأكاديمي (بكالوريوس) </w:t>
      </w:r>
    </w:p>
    <w:p w:rsidR="003701CD" w:rsidRPr="00030386" w:rsidRDefault="003701CD" w:rsidP="00D211A4">
      <w:pPr>
        <w:pStyle w:val="af5"/>
        <w:spacing w:after="0" w:line="240" w:lineRule="auto"/>
        <w:ind w:firstLine="0"/>
        <w:jc w:val="lowKashida"/>
        <w:rPr>
          <w:rFonts w:ascii="Simplified Arabic" w:hAnsi="Simplified Arabic" w:cs="Simplified Arabic"/>
          <w:sz w:val="28"/>
          <w:szCs w:val="28"/>
          <w:rtl/>
        </w:rPr>
      </w:pPr>
      <w:r w:rsidRPr="00030386">
        <w:rPr>
          <w:rFonts w:ascii="Simplified Arabic" w:hAnsi="Simplified Arabic" w:cs="Simplified Arabic"/>
          <w:b/>
          <w:bCs/>
          <w:sz w:val="28"/>
          <w:szCs w:val="28"/>
          <w:rtl/>
          <w:lang w:bidi="ar-EG"/>
        </w:rPr>
        <w:t>فيما يتعلق بمتغير التخصص الأكاديمي</w:t>
      </w:r>
    </w:p>
    <w:p w:rsidR="004422A2" w:rsidRPr="00030386" w:rsidRDefault="003701CD" w:rsidP="00D211A4">
      <w:pPr>
        <w:pStyle w:val="af5"/>
        <w:spacing w:after="0" w:line="240" w:lineRule="auto"/>
        <w:ind w:firstLine="720"/>
        <w:jc w:val="lowKashida"/>
        <w:rPr>
          <w:rFonts w:ascii="Simplified Arabic" w:hAnsi="Simplified Arabic" w:cs="Simplified Arabic"/>
          <w:sz w:val="28"/>
          <w:szCs w:val="28"/>
          <w:rtl/>
        </w:rPr>
      </w:pPr>
      <w:r w:rsidRPr="00030386">
        <w:rPr>
          <w:rFonts w:ascii="Simplified Arabic" w:hAnsi="Simplified Arabic" w:cs="Simplified Arabic"/>
          <w:sz w:val="28"/>
          <w:szCs w:val="28"/>
          <w:rtl/>
        </w:rPr>
        <w:t xml:space="preserve">للإجابة عن هذا المتغير تم حساب المتوسطات الحسابية والانحرافات المعيارية لتقديرات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w:t>
      </w:r>
      <w:r w:rsidR="001A006F" w:rsidRPr="00030386">
        <w:rPr>
          <w:rFonts w:ascii="Simplified Arabic" w:hAnsi="Simplified Arabic" w:cs="Simplified Arabic"/>
          <w:sz w:val="28"/>
          <w:szCs w:val="28"/>
          <w:rtl/>
        </w:rPr>
        <w:t>مؤسسة بهية</w:t>
      </w:r>
      <w:r w:rsidRPr="00030386">
        <w:rPr>
          <w:rFonts w:ascii="Simplified Arabic" w:hAnsi="Simplified Arabic" w:cs="Simplified Arabic"/>
          <w:sz w:val="28"/>
          <w:szCs w:val="28"/>
          <w:rtl/>
        </w:rPr>
        <w:t xml:space="preserve"> للقيام بالأنشطة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وحسب متغير التخصص الأكاديمي، والجدول (</w:t>
      </w:r>
      <w:r w:rsidR="00995B25" w:rsidRPr="00030386">
        <w:rPr>
          <w:rFonts w:ascii="Simplified Arabic" w:hAnsi="Simplified Arabic" w:cs="Simplified Arabic"/>
          <w:sz w:val="28"/>
          <w:szCs w:val="28"/>
          <w:rtl/>
        </w:rPr>
        <w:t>42</w:t>
      </w:r>
      <w:r w:rsidRPr="00030386">
        <w:rPr>
          <w:rFonts w:ascii="Simplified Arabic" w:hAnsi="Simplified Arabic" w:cs="Simplified Arabic"/>
          <w:sz w:val="28"/>
          <w:szCs w:val="28"/>
          <w:rtl/>
        </w:rPr>
        <w:t>) يبين ذلك.</w:t>
      </w:r>
    </w:p>
    <w:p w:rsidR="003701CD" w:rsidRPr="00030386" w:rsidRDefault="003701CD" w:rsidP="008D6EF9">
      <w:pPr>
        <w:pStyle w:val="Bodytext20"/>
        <w:spacing w:line="240" w:lineRule="auto"/>
        <w:rPr>
          <w:rFonts w:ascii="Simplified Arabic" w:hAnsi="Simplified Arabic" w:cs="Simplified Arabic"/>
          <w:b/>
          <w:bCs/>
          <w:rtl/>
        </w:rPr>
      </w:pPr>
      <w:r w:rsidRPr="00030386">
        <w:rPr>
          <w:rFonts w:ascii="Simplified Arabic" w:hAnsi="Simplified Arabic" w:cs="Simplified Arabic"/>
          <w:b/>
          <w:bCs/>
          <w:rtl/>
        </w:rPr>
        <w:t>جدول (</w:t>
      </w:r>
      <w:r w:rsidR="008D6EF9">
        <w:rPr>
          <w:rFonts w:ascii="Simplified Arabic" w:hAnsi="Simplified Arabic" w:cs="Simplified Arabic" w:hint="cs"/>
          <w:b/>
          <w:bCs/>
          <w:rtl/>
        </w:rPr>
        <w:t>43</w:t>
      </w:r>
      <w:r w:rsidRPr="00030386">
        <w:rPr>
          <w:rFonts w:ascii="Simplified Arabic" w:hAnsi="Simplified Arabic" w:cs="Simplified Arabic"/>
          <w:b/>
          <w:bCs/>
          <w:rtl/>
        </w:rPr>
        <w:t>)</w:t>
      </w:r>
    </w:p>
    <w:p w:rsidR="003701CD" w:rsidRPr="00030386" w:rsidRDefault="003701CD" w:rsidP="00D552C9">
      <w:pPr>
        <w:pStyle w:val="Bodytext20"/>
        <w:spacing w:line="240" w:lineRule="auto"/>
        <w:rPr>
          <w:rFonts w:ascii="Simplified Arabic" w:hAnsi="Simplified Arabic" w:cs="Simplified Arabic"/>
          <w:b/>
          <w:bCs/>
          <w:rtl/>
        </w:rPr>
      </w:pPr>
      <w:r w:rsidRPr="00030386">
        <w:rPr>
          <w:rFonts w:ascii="Simplified Arabic" w:hAnsi="Simplified Arabic" w:cs="Simplified Arabic"/>
          <w:b/>
          <w:bCs/>
          <w:rtl/>
        </w:rPr>
        <w:t xml:space="preserve">المتوسطات الحسابية والانحرافات المعيارية لتقديرات أفراد عينة الدراسة على الأداة ككل والمتعلقة بالصفات والخصائص والمواصفات الواجب توافرها في العاملين في </w:t>
      </w:r>
      <w:r w:rsidR="009F1F57" w:rsidRPr="00030386">
        <w:rPr>
          <w:rFonts w:ascii="Simplified Arabic" w:hAnsi="Simplified Arabic" w:cs="Simplified Arabic"/>
          <w:b/>
          <w:bCs/>
          <w:rtl/>
        </w:rPr>
        <w:t>إدارة</w:t>
      </w:r>
      <w:r w:rsidRPr="00030386">
        <w:rPr>
          <w:rFonts w:ascii="Simplified Arabic" w:hAnsi="Simplified Arabic" w:cs="Simplified Arabic"/>
          <w:b/>
          <w:bCs/>
          <w:rtl/>
        </w:rPr>
        <w:t xml:space="preserve"> </w:t>
      </w:r>
      <w:r w:rsidR="001A006F" w:rsidRPr="00030386">
        <w:rPr>
          <w:rFonts w:ascii="Simplified Arabic" w:hAnsi="Simplified Arabic" w:cs="Simplified Arabic"/>
          <w:b/>
          <w:bCs/>
          <w:rtl/>
        </w:rPr>
        <w:t>مؤسسة بهية</w:t>
      </w:r>
      <w:r w:rsidRPr="00030386">
        <w:rPr>
          <w:rFonts w:ascii="Simplified Arabic" w:hAnsi="Simplified Arabic" w:cs="Simplified Arabic"/>
          <w:b/>
          <w:bCs/>
          <w:rtl/>
        </w:rPr>
        <w:t xml:space="preserve"> للقيام بالأنشطة ال</w:t>
      </w:r>
      <w:r w:rsidR="002201B8" w:rsidRPr="00030386">
        <w:rPr>
          <w:rFonts w:ascii="Simplified Arabic" w:hAnsi="Simplified Arabic" w:cs="Simplified Arabic"/>
          <w:b/>
          <w:bCs/>
          <w:rtl/>
        </w:rPr>
        <w:t>اتصال</w:t>
      </w:r>
      <w:r w:rsidRPr="00030386">
        <w:rPr>
          <w:rFonts w:ascii="Simplified Arabic" w:hAnsi="Simplified Arabic" w:cs="Simplified Arabic"/>
          <w:b/>
          <w:bCs/>
          <w:rtl/>
        </w:rPr>
        <w:t>ية وحسب متغير التخصص الأكاديمي</w:t>
      </w:r>
    </w:p>
    <w:tbl>
      <w:tblPr>
        <w:bidiVisual/>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3402"/>
        <w:gridCol w:w="992"/>
        <w:gridCol w:w="1134"/>
        <w:gridCol w:w="1702"/>
      </w:tblGrid>
      <w:tr w:rsidR="00030386" w:rsidRPr="00D552C9" w:rsidTr="00526B3D">
        <w:trPr>
          <w:jc w:val="center"/>
        </w:trPr>
        <w:tc>
          <w:tcPr>
            <w:tcW w:w="2035" w:type="dxa"/>
            <w:shd w:val="clear" w:color="auto" w:fill="D9D9D9"/>
          </w:tcPr>
          <w:p w:rsidR="008B1E35" w:rsidRPr="00D552C9" w:rsidRDefault="008B1E35" w:rsidP="00D552C9">
            <w:pPr>
              <w:pStyle w:val="Bodytext20"/>
              <w:spacing w:line="240" w:lineRule="auto"/>
              <w:rPr>
                <w:rFonts w:ascii="Simplified Arabic" w:hAnsi="Simplified Arabic" w:cs="Simplified Arabic"/>
                <w:b/>
                <w:bCs/>
                <w:sz w:val="22"/>
                <w:szCs w:val="22"/>
                <w:rtl/>
              </w:rPr>
            </w:pPr>
            <w:r w:rsidRPr="00D552C9">
              <w:rPr>
                <w:rFonts w:ascii="Simplified Arabic" w:hAnsi="Simplified Arabic" w:cs="Simplified Arabic"/>
                <w:b/>
                <w:bCs/>
                <w:sz w:val="22"/>
                <w:szCs w:val="22"/>
                <w:rtl/>
              </w:rPr>
              <w:t>المجال</w:t>
            </w:r>
          </w:p>
        </w:tc>
        <w:tc>
          <w:tcPr>
            <w:tcW w:w="3402" w:type="dxa"/>
            <w:shd w:val="clear" w:color="auto" w:fill="D9D9D9"/>
          </w:tcPr>
          <w:p w:rsidR="008B1E35" w:rsidRPr="00D552C9" w:rsidRDefault="008B1E35" w:rsidP="00D552C9">
            <w:pPr>
              <w:pStyle w:val="Bodytext20"/>
              <w:spacing w:line="240" w:lineRule="auto"/>
              <w:rPr>
                <w:rFonts w:ascii="Simplified Arabic" w:hAnsi="Simplified Arabic" w:cs="Simplified Arabic"/>
                <w:b/>
                <w:bCs/>
                <w:sz w:val="22"/>
                <w:szCs w:val="22"/>
                <w:rtl/>
              </w:rPr>
            </w:pPr>
            <w:r w:rsidRPr="00D552C9">
              <w:rPr>
                <w:rFonts w:ascii="Simplified Arabic" w:hAnsi="Simplified Arabic" w:cs="Simplified Arabic"/>
                <w:b/>
                <w:bCs/>
                <w:sz w:val="22"/>
                <w:szCs w:val="22"/>
                <w:rtl/>
              </w:rPr>
              <w:t>التخصص الأكاديمي</w:t>
            </w:r>
          </w:p>
        </w:tc>
        <w:tc>
          <w:tcPr>
            <w:tcW w:w="992" w:type="dxa"/>
            <w:shd w:val="clear" w:color="auto" w:fill="D9D9D9"/>
          </w:tcPr>
          <w:p w:rsidR="008B1E35" w:rsidRPr="00D552C9" w:rsidRDefault="008B1E35" w:rsidP="00D552C9">
            <w:pPr>
              <w:pStyle w:val="Bodytext20"/>
              <w:spacing w:line="240" w:lineRule="auto"/>
              <w:rPr>
                <w:rFonts w:ascii="Simplified Arabic" w:hAnsi="Simplified Arabic" w:cs="Simplified Arabic"/>
                <w:b/>
                <w:bCs/>
                <w:sz w:val="22"/>
                <w:szCs w:val="22"/>
                <w:rtl/>
              </w:rPr>
            </w:pPr>
            <w:r w:rsidRPr="00D552C9">
              <w:rPr>
                <w:rFonts w:ascii="Simplified Arabic" w:hAnsi="Simplified Arabic" w:cs="Simplified Arabic"/>
                <w:b/>
                <w:bCs/>
                <w:sz w:val="22"/>
                <w:szCs w:val="22"/>
                <w:rtl/>
              </w:rPr>
              <w:t>العدد</w:t>
            </w:r>
          </w:p>
        </w:tc>
        <w:tc>
          <w:tcPr>
            <w:tcW w:w="1134" w:type="dxa"/>
            <w:shd w:val="clear" w:color="auto" w:fill="D9D9D9"/>
          </w:tcPr>
          <w:p w:rsidR="008B1E35" w:rsidRPr="00D552C9" w:rsidRDefault="008B1E35" w:rsidP="00D552C9">
            <w:pPr>
              <w:pStyle w:val="Bodytext20"/>
              <w:spacing w:line="240" w:lineRule="auto"/>
              <w:rPr>
                <w:rFonts w:ascii="Simplified Arabic" w:hAnsi="Simplified Arabic" w:cs="Simplified Arabic"/>
                <w:b/>
                <w:bCs/>
                <w:sz w:val="22"/>
                <w:szCs w:val="22"/>
                <w:rtl/>
              </w:rPr>
            </w:pPr>
            <w:r w:rsidRPr="00D552C9">
              <w:rPr>
                <w:rFonts w:ascii="Simplified Arabic" w:hAnsi="Simplified Arabic" w:cs="Simplified Arabic"/>
                <w:b/>
                <w:bCs/>
                <w:sz w:val="22"/>
                <w:szCs w:val="22"/>
                <w:rtl/>
              </w:rPr>
              <w:t>المتوسط</w:t>
            </w:r>
            <w:r w:rsidRPr="00D552C9">
              <w:rPr>
                <w:rFonts w:ascii="Simplified Arabic" w:hAnsi="Simplified Arabic" w:cs="Simplified Arabic"/>
                <w:b/>
                <w:bCs/>
                <w:sz w:val="22"/>
                <w:szCs w:val="22"/>
                <w:rtl/>
              </w:rPr>
              <w:br/>
              <w:t>الحسابي</w:t>
            </w:r>
          </w:p>
        </w:tc>
        <w:tc>
          <w:tcPr>
            <w:tcW w:w="1702" w:type="dxa"/>
            <w:shd w:val="clear" w:color="auto" w:fill="D9D9D9"/>
          </w:tcPr>
          <w:p w:rsidR="008B1E35" w:rsidRPr="00D552C9" w:rsidRDefault="008B1E35" w:rsidP="00D552C9">
            <w:pPr>
              <w:pStyle w:val="Bodytext20"/>
              <w:spacing w:line="240" w:lineRule="auto"/>
              <w:rPr>
                <w:rFonts w:ascii="Simplified Arabic" w:hAnsi="Simplified Arabic" w:cs="Simplified Arabic"/>
                <w:b/>
                <w:bCs/>
                <w:sz w:val="22"/>
                <w:szCs w:val="22"/>
                <w:rtl/>
              </w:rPr>
            </w:pPr>
            <w:r w:rsidRPr="00D552C9">
              <w:rPr>
                <w:rFonts w:ascii="Simplified Arabic" w:hAnsi="Simplified Arabic" w:cs="Simplified Arabic"/>
                <w:b/>
                <w:bCs/>
                <w:sz w:val="22"/>
                <w:szCs w:val="22"/>
                <w:rtl/>
              </w:rPr>
              <w:t>الانحراف</w:t>
            </w:r>
            <w:r w:rsidRPr="00D552C9">
              <w:rPr>
                <w:rFonts w:ascii="Simplified Arabic" w:hAnsi="Simplified Arabic" w:cs="Simplified Arabic"/>
                <w:b/>
                <w:bCs/>
                <w:sz w:val="22"/>
                <w:szCs w:val="22"/>
                <w:rtl/>
              </w:rPr>
              <w:br/>
              <w:t>المعياري</w:t>
            </w:r>
          </w:p>
        </w:tc>
      </w:tr>
      <w:tr w:rsidR="00030386" w:rsidRPr="00D552C9" w:rsidTr="008F379F">
        <w:trPr>
          <w:jc w:val="center"/>
        </w:trPr>
        <w:tc>
          <w:tcPr>
            <w:tcW w:w="2035" w:type="dxa"/>
            <w:vMerge w:val="restart"/>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الصفات الشخصية للموظفين</w:t>
            </w: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صحافة/علاقات عامة وإعلان</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tl/>
              </w:rPr>
            </w:pPr>
            <w:r w:rsidRPr="00D552C9">
              <w:rPr>
                <w:rFonts w:ascii="Simplified Arabic" w:hAnsi="Simplified Arabic" w:cs="Simplified Arabic"/>
                <w:sz w:val="22"/>
                <w:szCs w:val="22"/>
              </w:rPr>
              <w:t>22</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tl/>
              </w:rPr>
            </w:pPr>
            <w:r w:rsidRPr="00D552C9">
              <w:rPr>
                <w:rFonts w:ascii="Simplified Arabic" w:hAnsi="Simplified Arabic" w:cs="Simplified Arabic"/>
                <w:sz w:val="22"/>
                <w:szCs w:val="22"/>
              </w:rPr>
              <w:t>3.94</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tl/>
              </w:rPr>
            </w:pPr>
            <w:r w:rsidRPr="00D552C9">
              <w:rPr>
                <w:rFonts w:ascii="Simplified Arabic" w:hAnsi="Simplified Arabic" w:cs="Simplified Arabic"/>
                <w:sz w:val="22"/>
                <w:szCs w:val="22"/>
              </w:rPr>
              <w:t>0.62</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صحافة/تحرير</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11</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4.01</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0.60</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صحافة/إذاعة وتلفزيون</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5</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3.28</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0.56</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غير ذلك</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66</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3.96</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0.60</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صحافة/علاقات عامة وإعلان</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22</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4.34</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0.71</w:t>
            </w:r>
          </w:p>
        </w:tc>
      </w:tr>
      <w:tr w:rsidR="00030386" w:rsidRPr="00D552C9" w:rsidTr="008F379F">
        <w:trPr>
          <w:jc w:val="center"/>
        </w:trPr>
        <w:tc>
          <w:tcPr>
            <w:tcW w:w="2035" w:type="dxa"/>
            <w:vMerge w:val="restart"/>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خصائص المقدرة الاتصالية للموظفين</w:t>
            </w: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صحافة/تحرير</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11</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4.30</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0.71</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صحافة/إذاعة وتلفزيون</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5</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4.35</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0.60</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غير ذلك</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66</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4.02</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0.80</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 علاقات عامة وإعلان</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22</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3.53</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0.47</w:t>
            </w:r>
          </w:p>
        </w:tc>
      </w:tr>
      <w:tr w:rsidR="00030386" w:rsidRPr="00D552C9" w:rsidTr="008F379F">
        <w:trPr>
          <w:jc w:val="center"/>
        </w:trPr>
        <w:tc>
          <w:tcPr>
            <w:tcW w:w="2035" w:type="dxa"/>
            <w:vMerge w:val="restart"/>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مواصفات المستوى العلمي للموظفين</w:t>
            </w: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صحافة/تحرير</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11</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3.51</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0.61</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صحافة/إذاعة وتلفزيون</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5</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3.35</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0.61</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غير ذلك</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66</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3.31</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0.70</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صحافة/علاقات عامة وإعلان</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22</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3.92</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0.85</w:t>
            </w:r>
          </w:p>
        </w:tc>
      </w:tr>
      <w:tr w:rsidR="00030386" w:rsidRPr="00D552C9" w:rsidTr="008F379F">
        <w:trPr>
          <w:jc w:val="center"/>
        </w:trPr>
        <w:tc>
          <w:tcPr>
            <w:tcW w:w="2035" w:type="dxa"/>
            <w:vMerge w:val="restart"/>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الصفات التكميلية للموظفين الإداريين</w:t>
            </w: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صحافة/تحرير</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11</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4.05</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0.40</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صحافة/إذاعة وتلفزيون</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5</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3.53</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0.57</w:t>
            </w:r>
          </w:p>
        </w:tc>
      </w:tr>
      <w:tr w:rsidR="00030386" w:rsidRPr="00D552C9" w:rsidTr="008F379F">
        <w:trPr>
          <w:jc w:val="center"/>
        </w:trPr>
        <w:tc>
          <w:tcPr>
            <w:tcW w:w="2035" w:type="dxa"/>
            <w:vMerge/>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p>
        </w:tc>
        <w:tc>
          <w:tcPr>
            <w:tcW w:w="34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غير ذلك</w:t>
            </w:r>
          </w:p>
        </w:tc>
        <w:tc>
          <w:tcPr>
            <w:tcW w:w="99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66</w:t>
            </w:r>
          </w:p>
        </w:tc>
        <w:tc>
          <w:tcPr>
            <w:tcW w:w="1134"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3.86</w:t>
            </w:r>
          </w:p>
        </w:tc>
        <w:tc>
          <w:tcPr>
            <w:tcW w:w="1702" w:type="dxa"/>
            <w:shd w:val="clear" w:color="auto" w:fill="auto"/>
          </w:tcPr>
          <w:p w:rsidR="00B30B06" w:rsidRPr="00D552C9" w:rsidRDefault="00B30B06" w:rsidP="008F379F">
            <w:pPr>
              <w:pStyle w:val="Bodytext20"/>
              <w:spacing w:line="240" w:lineRule="auto"/>
              <w:jc w:val="lowKashida"/>
              <w:rPr>
                <w:rFonts w:ascii="Simplified Arabic" w:hAnsi="Simplified Arabic" w:cs="Simplified Arabic"/>
                <w:sz w:val="22"/>
                <w:szCs w:val="22"/>
              </w:rPr>
            </w:pPr>
            <w:r w:rsidRPr="00D552C9">
              <w:rPr>
                <w:rFonts w:ascii="Simplified Arabic" w:hAnsi="Simplified Arabic" w:cs="Simplified Arabic"/>
                <w:sz w:val="22"/>
                <w:szCs w:val="22"/>
              </w:rPr>
              <w:t>0.73</w:t>
            </w:r>
          </w:p>
        </w:tc>
      </w:tr>
    </w:tbl>
    <w:p w:rsidR="004422A2" w:rsidRPr="00030386" w:rsidRDefault="003701CD" w:rsidP="00D211A4">
      <w:pPr>
        <w:pStyle w:val="af5"/>
        <w:spacing w:after="0" w:line="240" w:lineRule="auto"/>
        <w:ind w:left="6" w:firstLine="714"/>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يتبين من الجدول (</w:t>
      </w:r>
      <w:r w:rsidR="00995B25" w:rsidRPr="00030386">
        <w:rPr>
          <w:rFonts w:ascii="Simplified Arabic" w:hAnsi="Simplified Arabic" w:cs="Simplified Arabic"/>
          <w:sz w:val="28"/>
          <w:szCs w:val="28"/>
          <w:rtl/>
        </w:rPr>
        <w:t>42</w:t>
      </w:r>
      <w:r w:rsidRPr="00030386">
        <w:rPr>
          <w:rFonts w:ascii="Simplified Arabic" w:hAnsi="Simplified Arabic" w:cs="Simplified Arabic"/>
          <w:sz w:val="28"/>
          <w:szCs w:val="28"/>
          <w:rtl/>
        </w:rPr>
        <w:t>) وجود فروق ظاهرية بين متوسطات تقديرات أفراد عينة</w:t>
      </w:r>
      <w:r w:rsidRPr="00030386">
        <w:rPr>
          <w:rFonts w:ascii="Simplified Arabic" w:hAnsi="Simplified Arabic" w:cs="Simplified Arabic"/>
          <w:sz w:val="28"/>
          <w:szCs w:val="28"/>
          <w:rtl/>
        </w:rPr>
        <w:br/>
        <w:t xml:space="preserve">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w:t>
      </w:r>
      <w:r w:rsidR="001A006F" w:rsidRPr="00030386">
        <w:rPr>
          <w:rFonts w:ascii="Simplified Arabic" w:hAnsi="Simplified Arabic" w:cs="Simplified Arabic"/>
          <w:sz w:val="28"/>
          <w:szCs w:val="28"/>
          <w:rtl/>
        </w:rPr>
        <w:t>مؤسسة بهية</w:t>
      </w:r>
      <w:r w:rsidRPr="00030386">
        <w:rPr>
          <w:rFonts w:ascii="Simplified Arabic" w:hAnsi="Simplified Arabic" w:cs="Simplified Arabic"/>
          <w:sz w:val="28"/>
          <w:szCs w:val="28"/>
          <w:rtl/>
        </w:rPr>
        <w:t xml:space="preserve"> للقيام بالأنشطة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وحسب متغير التخصص الأكاديمي، ولمعرفة الدلالة الإحصائية لتلك الفروق؛ تم استخدام تحليل التباين الأحادي (</w:t>
      </w:r>
      <w:r w:rsidRPr="00030386">
        <w:rPr>
          <w:rFonts w:ascii="Simplified Arabic" w:hAnsi="Simplified Arabic" w:cs="Simplified Arabic"/>
          <w:sz w:val="28"/>
          <w:szCs w:val="28"/>
          <w:lang w:bidi="en-US"/>
        </w:rPr>
        <w:t>One Way ANOVA</w:t>
      </w:r>
      <w:r w:rsidRPr="00030386">
        <w:rPr>
          <w:rFonts w:ascii="Simplified Arabic" w:hAnsi="Simplified Arabic" w:cs="Simplified Arabic"/>
          <w:sz w:val="28"/>
          <w:szCs w:val="28"/>
          <w:rtl/>
        </w:rPr>
        <w:t>)، والجدول (</w:t>
      </w:r>
      <w:r w:rsidR="00995B25" w:rsidRPr="00030386">
        <w:rPr>
          <w:rFonts w:ascii="Simplified Arabic" w:hAnsi="Simplified Arabic" w:cs="Simplified Arabic"/>
          <w:sz w:val="28"/>
          <w:szCs w:val="28"/>
          <w:rtl/>
        </w:rPr>
        <w:t>43</w:t>
      </w:r>
      <w:r w:rsidRPr="00030386">
        <w:rPr>
          <w:rFonts w:ascii="Simplified Arabic" w:hAnsi="Simplified Arabic" w:cs="Simplified Arabic"/>
          <w:sz w:val="28"/>
          <w:szCs w:val="28"/>
          <w:rtl/>
        </w:rPr>
        <w:t>) يبين ذلك.</w:t>
      </w:r>
    </w:p>
    <w:p w:rsidR="00B9121E" w:rsidRPr="00030386" w:rsidRDefault="00B9121E" w:rsidP="00D211A4">
      <w:pPr>
        <w:pStyle w:val="af5"/>
        <w:spacing w:after="0" w:line="240" w:lineRule="auto"/>
        <w:ind w:left="6" w:firstLine="714"/>
        <w:jc w:val="lowKashida"/>
        <w:rPr>
          <w:rFonts w:ascii="Simplified Arabic" w:hAnsi="Simplified Arabic" w:cs="Simplified Arabic"/>
          <w:sz w:val="28"/>
          <w:szCs w:val="28"/>
          <w:rtl/>
          <w:lang w:bidi="ar-EG"/>
        </w:rPr>
      </w:pPr>
    </w:p>
    <w:p w:rsidR="003701CD" w:rsidRPr="00030386" w:rsidRDefault="003701CD" w:rsidP="008D6EF9">
      <w:pPr>
        <w:pStyle w:val="Bodytext20"/>
        <w:spacing w:line="240" w:lineRule="auto"/>
        <w:ind w:left="6" w:firstLine="14"/>
        <w:rPr>
          <w:rFonts w:ascii="Simplified Arabic" w:hAnsi="Simplified Arabic" w:cs="Simplified Arabic"/>
          <w:b/>
          <w:bCs/>
          <w:rtl/>
          <w:lang w:bidi="ar-EG"/>
        </w:rPr>
      </w:pPr>
      <w:r w:rsidRPr="00030386">
        <w:rPr>
          <w:rFonts w:ascii="Simplified Arabic" w:hAnsi="Simplified Arabic" w:cs="Simplified Arabic"/>
          <w:b/>
          <w:bCs/>
          <w:rtl/>
        </w:rPr>
        <w:t>جدول (</w:t>
      </w:r>
      <w:r w:rsidR="008D6EF9">
        <w:rPr>
          <w:rFonts w:ascii="Simplified Arabic" w:hAnsi="Simplified Arabic" w:cs="Simplified Arabic" w:hint="cs"/>
          <w:b/>
          <w:bCs/>
          <w:rtl/>
        </w:rPr>
        <w:t>44</w:t>
      </w:r>
      <w:r w:rsidRPr="00030386">
        <w:rPr>
          <w:rFonts w:ascii="Simplified Arabic" w:hAnsi="Simplified Arabic" w:cs="Simplified Arabic"/>
          <w:b/>
          <w:bCs/>
          <w:rtl/>
        </w:rPr>
        <w:t>)</w:t>
      </w:r>
    </w:p>
    <w:p w:rsidR="003701CD" w:rsidRPr="00030386" w:rsidRDefault="003701CD" w:rsidP="00D552C9">
      <w:pPr>
        <w:pStyle w:val="Bodytext20"/>
        <w:spacing w:line="240" w:lineRule="auto"/>
        <w:ind w:left="6" w:firstLine="14"/>
        <w:rPr>
          <w:rFonts w:ascii="Simplified Arabic" w:hAnsi="Simplified Arabic" w:cs="Simplified Arabic"/>
          <w:b/>
          <w:bCs/>
          <w:rtl/>
        </w:rPr>
      </w:pPr>
      <w:r w:rsidRPr="00030386">
        <w:rPr>
          <w:rFonts w:ascii="Simplified Arabic" w:hAnsi="Simplified Arabic" w:cs="Simplified Arabic"/>
          <w:b/>
          <w:bCs/>
          <w:rtl/>
        </w:rPr>
        <w:t xml:space="preserve">نتائج تحليل التباين الأحادي لمتوسطات تقديرات أفراد عينة الدراسة على كل مجال من </w:t>
      </w:r>
      <w:proofErr w:type="spellStart"/>
      <w:r w:rsidRPr="00030386">
        <w:rPr>
          <w:rFonts w:ascii="Simplified Arabic" w:hAnsi="Simplified Arabic" w:cs="Simplified Arabic"/>
          <w:b/>
          <w:bCs/>
          <w:rtl/>
        </w:rPr>
        <w:t>مجاات</w:t>
      </w:r>
      <w:proofErr w:type="spellEnd"/>
      <w:r w:rsidRPr="00030386">
        <w:rPr>
          <w:rFonts w:ascii="Simplified Arabic" w:hAnsi="Simplified Arabic" w:cs="Simplified Arabic"/>
          <w:b/>
          <w:bCs/>
          <w:rtl/>
        </w:rPr>
        <w:t xml:space="preserve"> الأداة والمتعلقة بالصفات والخصا</w:t>
      </w:r>
      <w:r w:rsidR="008A0425" w:rsidRPr="00030386">
        <w:rPr>
          <w:rFonts w:ascii="Simplified Arabic" w:hAnsi="Simplified Arabic" w:cs="Simplified Arabic"/>
          <w:b/>
          <w:bCs/>
          <w:rtl/>
        </w:rPr>
        <w:t xml:space="preserve">ئص والمواصفات الواجب توافرها في </w:t>
      </w:r>
      <w:r w:rsidRPr="00030386">
        <w:rPr>
          <w:rFonts w:ascii="Simplified Arabic" w:hAnsi="Simplified Arabic" w:cs="Simplified Arabic"/>
          <w:b/>
          <w:bCs/>
          <w:rtl/>
        </w:rPr>
        <w:t xml:space="preserve">العاملين في </w:t>
      </w:r>
      <w:r w:rsidR="009F1F57" w:rsidRPr="00030386">
        <w:rPr>
          <w:rFonts w:ascii="Simplified Arabic" w:hAnsi="Simplified Arabic" w:cs="Simplified Arabic"/>
          <w:b/>
          <w:bCs/>
          <w:rtl/>
        </w:rPr>
        <w:t>إدارة</w:t>
      </w:r>
      <w:r w:rsidRPr="00030386">
        <w:rPr>
          <w:rFonts w:ascii="Simplified Arabic" w:hAnsi="Simplified Arabic" w:cs="Simplified Arabic"/>
          <w:b/>
          <w:bCs/>
          <w:rtl/>
        </w:rPr>
        <w:t xml:space="preserve"> </w:t>
      </w:r>
      <w:r w:rsidR="001A006F" w:rsidRPr="00030386">
        <w:rPr>
          <w:rFonts w:ascii="Simplified Arabic" w:hAnsi="Simplified Arabic" w:cs="Simplified Arabic"/>
          <w:b/>
          <w:bCs/>
          <w:rtl/>
        </w:rPr>
        <w:t>مؤسسة بهية</w:t>
      </w:r>
      <w:r w:rsidR="008D3E50" w:rsidRPr="00030386">
        <w:rPr>
          <w:rFonts w:ascii="Simplified Arabic" w:hAnsi="Simplified Arabic" w:cs="Simplified Arabic"/>
          <w:b/>
          <w:bCs/>
          <w:rtl/>
        </w:rPr>
        <w:t xml:space="preserve"> للقيام بالأنشطة ال</w:t>
      </w:r>
      <w:r w:rsidR="002201B8" w:rsidRPr="00030386">
        <w:rPr>
          <w:rFonts w:ascii="Simplified Arabic" w:hAnsi="Simplified Arabic" w:cs="Simplified Arabic"/>
          <w:b/>
          <w:bCs/>
          <w:rtl/>
        </w:rPr>
        <w:t>اتصال</w:t>
      </w:r>
      <w:r w:rsidR="008D3E50" w:rsidRPr="00030386">
        <w:rPr>
          <w:rFonts w:ascii="Simplified Arabic" w:hAnsi="Simplified Arabic" w:cs="Simplified Arabic"/>
          <w:b/>
          <w:bCs/>
          <w:rtl/>
        </w:rPr>
        <w:t xml:space="preserve">ية </w:t>
      </w:r>
      <w:r w:rsidRPr="00030386">
        <w:rPr>
          <w:rFonts w:ascii="Simplified Arabic" w:hAnsi="Simplified Arabic" w:cs="Simplified Arabic"/>
          <w:b/>
          <w:bCs/>
          <w:rtl/>
        </w:rPr>
        <w:t>وحسب متغير التخصص الأكاديمي</w:t>
      </w:r>
    </w:p>
    <w:tbl>
      <w:tblPr>
        <w:bidiVisual/>
        <w:tblW w:w="9952" w:type="dxa"/>
        <w:jc w:val="center"/>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781"/>
        <w:gridCol w:w="1330"/>
        <w:gridCol w:w="963"/>
        <w:gridCol w:w="879"/>
        <w:gridCol w:w="851"/>
        <w:gridCol w:w="993"/>
      </w:tblGrid>
      <w:tr w:rsidR="00030386" w:rsidRPr="00030386" w:rsidTr="00526B3D">
        <w:trPr>
          <w:jc w:val="center"/>
        </w:trPr>
        <w:tc>
          <w:tcPr>
            <w:tcW w:w="2155"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المجال</w:t>
            </w:r>
          </w:p>
        </w:tc>
        <w:tc>
          <w:tcPr>
            <w:tcW w:w="2781"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مصدر التباين</w:t>
            </w:r>
          </w:p>
        </w:tc>
        <w:tc>
          <w:tcPr>
            <w:tcW w:w="1330"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مجموع</w:t>
            </w:r>
            <w:r w:rsidRPr="00030386">
              <w:rPr>
                <w:rFonts w:ascii="Simplified Arabic" w:hAnsi="Simplified Arabic" w:cs="Simplified Arabic"/>
                <w:b/>
                <w:bCs/>
                <w:rtl/>
              </w:rPr>
              <w:br/>
              <w:t>المربعات</w:t>
            </w:r>
          </w:p>
        </w:tc>
        <w:tc>
          <w:tcPr>
            <w:tcW w:w="963"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درجات</w:t>
            </w:r>
            <w:r w:rsidRPr="00030386">
              <w:rPr>
                <w:rFonts w:ascii="Simplified Arabic" w:hAnsi="Simplified Arabic" w:cs="Simplified Arabic"/>
                <w:b/>
                <w:bCs/>
                <w:rtl/>
              </w:rPr>
              <w:br/>
              <w:t>الحرية</w:t>
            </w:r>
          </w:p>
        </w:tc>
        <w:tc>
          <w:tcPr>
            <w:tcW w:w="879"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متوسط</w:t>
            </w:r>
            <w:r w:rsidRPr="00030386">
              <w:rPr>
                <w:rFonts w:ascii="Simplified Arabic" w:hAnsi="Simplified Arabic" w:cs="Simplified Arabic"/>
                <w:b/>
                <w:bCs/>
                <w:rtl/>
              </w:rPr>
              <w:br/>
              <w:t>المربعات</w:t>
            </w:r>
          </w:p>
        </w:tc>
        <w:tc>
          <w:tcPr>
            <w:tcW w:w="851"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قيمة ف</w:t>
            </w:r>
          </w:p>
        </w:tc>
        <w:tc>
          <w:tcPr>
            <w:tcW w:w="993"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lang w:bidi="ar-EG"/>
              </w:rPr>
            </w:pPr>
            <w:r w:rsidRPr="00030386">
              <w:rPr>
                <w:rFonts w:ascii="Simplified Arabic" w:hAnsi="Simplified Arabic" w:cs="Simplified Arabic"/>
                <w:b/>
                <w:bCs/>
                <w:rtl/>
              </w:rPr>
              <w:t>الدلالة</w:t>
            </w:r>
            <w:r w:rsidRPr="00030386">
              <w:rPr>
                <w:rFonts w:ascii="Simplified Arabic" w:hAnsi="Simplified Arabic" w:cs="Simplified Arabic"/>
                <w:b/>
                <w:bCs/>
                <w:rtl/>
              </w:rPr>
              <w:br/>
              <w:t>الإحصائية</w:t>
            </w:r>
          </w:p>
        </w:tc>
      </w:tr>
      <w:tr w:rsidR="00030386" w:rsidRPr="00030386" w:rsidTr="00D552C9">
        <w:trPr>
          <w:jc w:val="center"/>
        </w:trPr>
        <w:tc>
          <w:tcPr>
            <w:tcW w:w="2155"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sz w:val="20"/>
                <w:szCs w:val="20"/>
                <w:rtl/>
              </w:rPr>
            </w:pPr>
            <w:r w:rsidRPr="00030386">
              <w:rPr>
                <w:rFonts w:ascii="Simplified Arabic" w:hAnsi="Simplified Arabic" w:cs="Simplified Arabic"/>
                <w:b/>
                <w:bCs/>
                <w:sz w:val="20"/>
                <w:szCs w:val="20"/>
                <w:rtl/>
              </w:rPr>
              <w:t>الصفات الشخصية</w:t>
            </w:r>
          </w:p>
        </w:tc>
        <w:tc>
          <w:tcPr>
            <w:tcW w:w="2781" w:type="dxa"/>
            <w:shd w:val="clear" w:color="auto" w:fill="auto"/>
          </w:tcPr>
          <w:p w:rsidR="00B27F31" w:rsidRPr="00D552C9" w:rsidRDefault="00B27F31" w:rsidP="008F379F">
            <w:pPr>
              <w:pStyle w:val="Other0"/>
              <w:spacing w:after="0" w:line="240" w:lineRule="auto"/>
              <w:ind w:left="6" w:firstLine="14"/>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بين المجموعات داخل المجموعات</w:t>
            </w:r>
          </w:p>
        </w:tc>
        <w:tc>
          <w:tcPr>
            <w:tcW w:w="133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2.246</w:t>
            </w:r>
          </w:p>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36.439</w:t>
            </w:r>
          </w:p>
        </w:tc>
        <w:tc>
          <w:tcPr>
            <w:tcW w:w="96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w:t>
            </w:r>
          </w:p>
        </w:tc>
        <w:tc>
          <w:tcPr>
            <w:tcW w:w="879"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0.749</w:t>
            </w:r>
          </w:p>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0.364</w:t>
            </w:r>
          </w:p>
        </w:tc>
        <w:tc>
          <w:tcPr>
            <w:tcW w:w="851"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2.055</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0.111</w:t>
            </w:r>
          </w:p>
        </w:tc>
      </w:tr>
      <w:tr w:rsidR="00030386" w:rsidRPr="00030386" w:rsidTr="00D552C9">
        <w:trPr>
          <w:jc w:val="center"/>
        </w:trPr>
        <w:tc>
          <w:tcPr>
            <w:tcW w:w="2155"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sz w:val="20"/>
                <w:szCs w:val="20"/>
                <w:rtl/>
              </w:rPr>
            </w:pPr>
            <w:r w:rsidRPr="00030386">
              <w:rPr>
                <w:rFonts w:ascii="Simplified Arabic" w:hAnsi="Simplified Arabic" w:cs="Simplified Arabic"/>
                <w:b/>
                <w:bCs/>
                <w:sz w:val="20"/>
                <w:szCs w:val="20"/>
                <w:rtl/>
              </w:rPr>
              <w:t>للموظفين ,</w:t>
            </w:r>
          </w:p>
        </w:tc>
        <w:tc>
          <w:tcPr>
            <w:tcW w:w="2781" w:type="dxa"/>
            <w:shd w:val="clear" w:color="auto" w:fill="auto"/>
          </w:tcPr>
          <w:p w:rsidR="00B27F31" w:rsidRPr="00D552C9" w:rsidRDefault="00B27F31" w:rsidP="008F379F">
            <w:pPr>
              <w:pStyle w:val="Other0"/>
              <w:spacing w:after="0" w:line="240" w:lineRule="auto"/>
              <w:ind w:left="6" w:firstLine="14"/>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المجموع</w:t>
            </w:r>
          </w:p>
        </w:tc>
        <w:tc>
          <w:tcPr>
            <w:tcW w:w="133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38.685</w:t>
            </w:r>
          </w:p>
        </w:tc>
        <w:tc>
          <w:tcPr>
            <w:tcW w:w="96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103</w:t>
            </w:r>
          </w:p>
        </w:tc>
        <w:tc>
          <w:tcPr>
            <w:tcW w:w="879"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851"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3"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r>
      <w:tr w:rsidR="00030386" w:rsidRPr="00030386" w:rsidTr="00D552C9">
        <w:trPr>
          <w:jc w:val="center"/>
        </w:trPr>
        <w:tc>
          <w:tcPr>
            <w:tcW w:w="2155"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sz w:val="20"/>
                <w:szCs w:val="20"/>
                <w:rtl/>
                <w:lang w:bidi="ar-EG"/>
              </w:rPr>
            </w:pPr>
            <w:r w:rsidRPr="00030386">
              <w:rPr>
                <w:rFonts w:ascii="Simplified Arabic" w:hAnsi="Simplified Arabic" w:cs="Simplified Arabic"/>
                <w:b/>
                <w:bCs/>
                <w:sz w:val="20"/>
                <w:szCs w:val="20"/>
                <w:rtl/>
              </w:rPr>
              <w:t>خصائص المقدرة الاتصالية للموظفين "</w:t>
            </w:r>
          </w:p>
        </w:tc>
        <w:tc>
          <w:tcPr>
            <w:tcW w:w="2781" w:type="dxa"/>
            <w:shd w:val="clear" w:color="auto" w:fill="auto"/>
          </w:tcPr>
          <w:p w:rsidR="00B27F31" w:rsidRPr="00D552C9" w:rsidRDefault="00B27F31" w:rsidP="008F379F">
            <w:pPr>
              <w:pStyle w:val="Other0"/>
              <w:spacing w:after="0" w:line="240" w:lineRule="auto"/>
              <w:ind w:left="6" w:firstLine="14"/>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بين المجموعات داخل المجموعات</w:t>
            </w:r>
          </w:p>
        </w:tc>
        <w:tc>
          <w:tcPr>
            <w:tcW w:w="133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2.279</w:t>
            </w:r>
          </w:p>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59.086</w:t>
            </w:r>
          </w:p>
        </w:tc>
        <w:tc>
          <w:tcPr>
            <w:tcW w:w="96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3</w:t>
            </w:r>
          </w:p>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100</w:t>
            </w:r>
          </w:p>
        </w:tc>
        <w:tc>
          <w:tcPr>
            <w:tcW w:w="879"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0.760</w:t>
            </w:r>
          </w:p>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0.591</w:t>
            </w:r>
          </w:p>
        </w:tc>
        <w:tc>
          <w:tcPr>
            <w:tcW w:w="851"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1.286</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0.283</w:t>
            </w:r>
          </w:p>
        </w:tc>
      </w:tr>
      <w:tr w:rsidR="00030386" w:rsidRPr="00030386" w:rsidTr="00D552C9">
        <w:trPr>
          <w:jc w:val="center"/>
        </w:trPr>
        <w:tc>
          <w:tcPr>
            <w:tcW w:w="2155" w:type="dxa"/>
            <w:shd w:val="clear" w:color="auto" w:fill="auto"/>
          </w:tcPr>
          <w:p w:rsidR="00B27F31" w:rsidRPr="00030386" w:rsidRDefault="00B27F31" w:rsidP="008F379F">
            <w:pPr>
              <w:bidi/>
              <w:ind w:left="6" w:firstLine="14"/>
              <w:jc w:val="lowKashida"/>
              <w:rPr>
                <w:rFonts w:ascii="Simplified Arabic" w:hAnsi="Simplified Arabic" w:cs="Simplified Arabic"/>
                <w:b/>
                <w:bCs/>
                <w:sz w:val="20"/>
                <w:szCs w:val="20"/>
                <w:rtl/>
              </w:rPr>
            </w:pPr>
          </w:p>
        </w:tc>
        <w:tc>
          <w:tcPr>
            <w:tcW w:w="2781" w:type="dxa"/>
            <w:shd w:val="clear" w:color="auto" w:fill="auto"/>
          </w:tcPr>
          <w:p w:rsidR="00B27F31" w:rsidRPr="00D552C9" w:rsidRDefault="00B27F31" w:rsidP="008F379F">
            <w:pPr>
              <w:pStyle w:val="Other0"/>
              <w:spacing w:after="0" w:line="240" w:lineRule="auto"/>
              <w:ind w:left="6" w:firstLine="14"/>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المجموع</w:t>
            </w:r>
          </w:p>
        </w:tc>
        <w:tc>
          <w:tcPr>
            <w:tcW w:w="133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61365</w:t>
            </w:r>
          </w:p>
        </w:tc>
        <w:tc>
          <w:tcPr>
            <w:tcW w:w="96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103</w:t>
            </w:r>
          </w:p>
        </w:tc>
        <w:tc>
          <w:tcPr>
            <w:tcW w:w="879"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851"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3"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r>
      <w:tr w:rsidR="00030386" w:rsidRPr="00030386" w:rsidTr="00D552C9">
        <w:trPr>
          <w:jc w:val="center"/>
        </w:trPr>
        <w:tc>
          <w:tcPr>
            <w:tcW w:w="2155"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sz w:val="20"/>
                <w:szCs w:val="20"/>
                <w:rtl/>
              </w:rPr>
            </w:pPr>
            <w:r w:rsidRPr="00030386">
              <w:rPr>
                <w:rFonts w:ascii="Simplified Arabic" w:hAnsi="Simplified Arabic" w:cs="Simplified Arabic"/>
                <w:b/>
                <w:bCs/>
                <w:sz w:val="20"/>
                <w:szCs w:val="20"/>
                <w:rtl/>
              </w:rPr>
              <w:t>مواصفات المستوى</w:t>
            </w:r>
          </w:p>
        </w:tc>
        <w:tc>
          <w:tcPr>
            <w:tcW w:w="2781" w:type="dxa"/>
            <w:shd w:val="clear" w:color="auto" w:fill="auto"/>
          </w:tcPr>
          <w:p w:rsidR="00B27F31" w:rsidRPr="00D552C9" w:rsidRDefault="00B27F31" w:rsidP="008F379F">
            <w:pPr>
              <w:pStyle w:val="Other0"/>
              <w:spacing w:after="0" w:line="240" w:lineRule="auto"/>
              <w:ind w:left="6" w:firstLine="14"/>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بين المجموعات داخل المجموعات</w:t>
            </w:r>
          </w:p>
        </w:tc>
        <w:tc>
          <w:tcPr>
            <w:tcW w:w="133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1.038</w:t>
            </w:r>
          </w:p>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41.612</w:t>
            </w:r>
          </w:p>
        </w:tc>
        <w:tc>
          <w:tcPr>
            <w:tcW w:w="96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3</w:t>
            </w:r>
          </w:p>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100</w:t>
            </w:r>
          </w:p>
        </w:tc>
        <w:tc>
          <w:tcPr>
            <w:tcW w:w="879"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0.346</w:t>
            </w:r>
          </w:p>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0.416</w:t>
            </w:r>
          </w:p>
        </w:tc>
        <w:tc>
          <w:tcPr>
            <w:tcW w:w="851"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0.831</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0.480</w:t>
            </w:r>
          </w:p>
        </w:tc>
      </w:tr>
      <w:tr w:rsidR="00030386" w:rsidRPr="00030386" w:rsidTr="00D552C9">
        <w:trPr>
          <w:jc w:val="center"/>
        </w:trPr>
        <w:tc>
          <w:tcPr>
            <w:tcW w:w="2155"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sz w:val="20"/>
                <w:szCs w:val="20"/>
                <w:rtl/>
              </w:rPr>
            </w:pPr>
            <w:r w:rsidRPr="00030386">
              <w:rPr>
                <w:rFonts w:ascii="Simplified Arabic" w:hAnsi="Simplified Arabic" w:cs="Simplified Arabic"/>
                <w:b/>
                <w:bCs/>
                <w:sz w:val="20"/>
                <w:szCs w:val="20"/>
                <w:rtl/>
              </w:rPr>
              <w:t>العظمى للموظفين -</w:t>
            </w:r>
          </w:p>
        </w:tc>
        <w:tc>
          <w:tcPr>
            <w:tcW w:w="2781" w:type="dxa"/>
            <w:shd w:val="clear" w:color="auto" w:fill="auto"/>
          </w:tcPr>
          <w:p w:rsidR="00B27F31" w:rsidRPr="00D552C9" w:rsidRDefault="00B27F31" w:rsidP="008F379F">
            <w:pPr>
              <w:pStyle w:val="Other0"/>
              <w:spacing w:after="0" w:line="240" w:lineRule="auto"/>
              <w:ind w:left="6" w:firstLine="14"/>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المجموع</w:t>
            </w:r>
          </w:p>
        </w:tc>
        <w:tc>
          <w:tcPr>
            <w:tcW w:w="133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42650</w:t>
            </w:r>
          </w:p>
        </w:tc>
        <w:tc>
          <w:tcPr>
            <w:tcW w:w="96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103</w:t>
            </w:r>
          </w:p>
        </w:tc>
        <w:tc>
          <w:tcPr>
            <w:tcW w:w="879"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851"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3"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r>
      <w:tr w:rsidR="00030386" w:rsidRPr="00030386" w:rsidTr="00D552C9">
        <w:trPr>
          <w:jc w:val="center"/>
        </w:trPr>
        <w:tc>
          <w:tcPr>
            <w:tcW w:w="2155"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sz w:val="20"/>
                <w:szCs w:val="20"/>
                <w:rtl/>
                <w:lang w:bidi="ar-EG"/>
              </w:rPr>
            </w:pPr>
            <w:r w:rsidRPr="00030386">
              <w:rPr>
                <w:rFonts w:ascii="Simplified Arabic" w:hAnsi="Simplified Arabic" w:cs="Simplified Arabic"/>
                <w:b/>
                <w:bCs/>
                <w:sz w:val="20"/>
                <w:szCs w:val="20"/>
                <w:rtl/>
              </w:rPr>
              <w:t>الصفات التكميلية</w:t>
            </w:r>
            <w:r w:rsidR="006B1C40" w:rsidRPr="00030386">
              <w:rPr>
                <w:rFonts w:ascii="Simplified Arabic" w:hAnsi="Simplified Arabic" w:cs="Simplified Arabic"/>
                <w:b/>
                <w:bCs/>
                <w:sz w:val="20"/>
                <w:szCs w:val="20"/>
                <w:rtl/>
              </w:rPr>
              <w:t xml:space="preserve"> </w:t>
            </w:r>
            <w:r w:rsidRPr="00030386">
              <w:rPr>
                <w:rFonts w:ascii="Simplified Arabic" w:hAnsi="Simplified Arabic" w:cs="Simplified Arabic"/>
                <w:b/>
                <w:bCs/>
                <w:sz w:val="20"/>
                <w:szCs w:val="20"/>
                <w:rtl/>
              </w:rPr>
              <w:t xml:space="preserve">للموظفين الإداريين </w:t>
            </w:r>
          </w:p>
        </w:tc>
        <w:tc>
          <w:tcPr>
            <w:tcW w:w="2781" w:type="dxa"/>
            <w:shd w:val="clear" w:color="auto" w:fill="auto"/>
          </w:tcPr>
          <w:p w:rsidR="00B27F31" w:rsidRPr="00D552C9" w:rsidRDefault="00B27F31" w:rsidP="008F379F">
            <w:pPr>
              <w:pStyle w:val="Other0"/>
              <w:spacing w:after="0" w:line="240" w:lineRule="auto"/>
              <w:ind w:left="6" w:firstLine="14"/>
              <w:jc w:val="lowKashida"/>
              <w:rPr>
                <w:rFonts w:ascii="Simplified Arabic" w:hAnsi="Simplified Arabic" w:cs="Simplified Arabic"/>
                <w:b/>
                <w:bCs/>
                <w:sz w:val="22"/>
                <w:szCs w:val="22"/>
                <w:rtl/>
              </w:rPr>
            </w:pPr>
            <w:r w:rsidRPr="00D552C9">
              <w:rPr>
                <w:rFonts w:ascii="Simplified Arabic" w:hAnsi="Simplified Arabic" w:cs="Simplified Arabic"/>
                <w:b/>
                <w:bCs/>
                <w:sz w:val="22"/>
                <w:szCs w:val="22"/>
                <w:rtl/>
              </w:rPr>
              <w:t>بين المجموعات</w:t>
            </w:r>
            <w:r w:rsidR="006B1C40" w:rsidRPr="00D552C9">
              <w:rPr>
                <w:rFonts w:ascii="Simplified Arabic" w:hAnsi="Simplified Arabic" w:cs="Simplified Arabic"/>
                <w:b/>
                <w:bCs/>
                <w:sz w:val="22"/>
                <w:szCs w:val="22"/>
                <w:rtl/>
              </w:rPr>
              <w:t xml:space="preserve"> </w:t>
            </w:r>
            <w:r w:rsidRPr="00D552C9">
              <w:rPr>
                <w:rFonts w:ascii="Simplified Arabic" w:hAnsi="Simplified Arabic" w:cs="Simplified Arabic"/>
                <w:b/>
                <w:bCs/>
                <w:sz w:val="22"/>
                <w:szCs w:val="22"/>
                <w:rtl/>
              </w:rPr>
              <w:t>داخل المجموعات</w:t>
            </w:r>
          </w:p>
        </w:tc>
        <w:tc>
          <w:tcPr>
            <w:tcW w:w="133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0.994</w:t>
            </w:r>
          </w:p>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52.460</w:t>
            </w:r>
          </w:p>
        </w:tc>
        <w:tc>
          <w:tcPr>
            <w:tcW w:w="96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3</w:t>
            </w:r>
          </w:p>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1000</w:t>
            </w:r>
          </w:p>
        </w:tc>
        <w:tc>
          <w:tcPr>
            <w:tcW w:w="879"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0.331</w:t>
            </w:r>
          </w:p>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0.525</w:t>
            </w:r>
          </w:p>
        </w:tc>
        <w:tc>
          <w:tcPr>
            <w:tcW w:w="851"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0.631</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0.597</w:t>
            </w:r>
          </w:p>
        </w:tc>
      </w:tr>
      <w:tr w:rsidR="00030386" w:rsidRPr="00030386" w:rsidTr="00D552C9">
        <w:trPr>
          <w:jc w:val="center"/>
        </w:trPr>
        <w:tc>
          <w:tcPr>
            <w:tcW w:w="4936" w:type="dxa"/>
            <w:gridSpan w:val="2"/>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sz w:val="22"/>
                <w:szCs w:val="22"/>
                <w:rtl/>
              </w:rPr>
            </w:pPr>
            <w:r w:rsidRPr="00030386">
              <w:rPr>
                <w:rFonts w:ascii="Simplified Arabic" w:hAnsi="Simplified Arabic" w:cs="Simplified Arabic"/>
                <w:sz w:val="22"/>
                <w:szCs w:val="22"/>
                <w:rtl/>
              </w:rPr>
              <w:t>المجموع</w:t>
            </w:r>
          </w:p>
        </w:tc>
        <w:tc>
          <w:tcPr>
            <w:tcW w:w="133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53-454</w:t>
            </w:r>
          </w:p>
        </w:tc>
        <w:tc>
          <w:tcPr>
            <w:tcW w:w="96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103</w:t>
            </w:r>
          </w:p>
        </w:tc>
        <w:tc>
          <w:tcPr>
            <w:tcW w:w="879"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851"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3"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r>
    </w:tbl>
    <w:p w:rsidR="003701CD" w:rsidRPr="00030386" w:rsidRDefault="003701CD" w:rsidP="00D211A4">
      <w:pPr>
        <w:pStyle w:val="Tablecaption0"/>
        <w:spacing w:before="120" w:after="120"/>
        <w:ind w:left="6" w:firstLine="11"/>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يتبين من الجدول (</w:t>
      </w:r>
      <w:r w:rsidR="00995B25" w:rsidRPr="00030386">
        <w:rPr>
          <w:rFonts w:ascii="Simplified Arabic" w:hAnsi="Simplified Arabic" w:cs="Simplified Arabic"/>
          <w:sz w:val="28"/>
          <w:szCs w:val="28"/>
          <w:rtl/>
        </w:rPr>
        <w:t>43</w:t>
      </w:r>
      <w:r w:rsidRPr="00030386">
        <w:rPr>
          <w:rFonts w:ascii="Simplified Arabic" w:hAnsi="Simplified Arabic" w:cs="Simplified Arabic"/>
          <w:sz w:val="28"/>
          <w:szCs w:val="28"/>
          <w:rtl/>
        </w:rPr>
        <w:t xml:space="preserve">) عدم وجود فروق ذات دلالة إحصائية عند مستوى الدلالة الإحصائية </w:t>
      </w:r>
      <w:r w:rsidR="00B27F31" w:rsidRPr="00030386">
        <w:rPr>
          <w:rFonts w:ascii="Simplified Arabic" w:hAnsi="Simplified Arabic" w:cs="Simplified Arabic"/>
          <w:b/>
          <w:bCs/>
          <w:sz w:val="28"/>
          <w:szCs w:val="28"/>
          <w:rtl/>
        </w:rPr>
        <w:t xml:space="preserve"> </w:t>
      </w:r>
      <w:r w:rsidR="00B27F31" w:rsidRPr="00030386">
        <w:rPr>
          <w:rFonts w:ascii="Simplified Arabic" w:hAnsi="Simplified Arabic" w:cs="Simplified Arabic"/>
          <w:b/>
          <w:bCs/>
          <w:sz w:val="28"/>
          <w:szCs w:val="28"/>
          <w:rtl/>
          <w:lang w:bidi="ar-EG"/>
        </w:rPr>
        <w:t>(</w:t>
      </w:r>
      <m:oMath>
        <m:r>
          <m:rPr>
            <m:sty m:val="b"/>
          </m:rPr>
          <w:rPr>
            <w:rFonts w:ascii="Cambria Math" w:hAnsi="Cambria Math"/>
            <w:sz w:val="28"/>
            <w:szCs w:val="28"/>
            <w:lang w:bidi="ar-EG"/>
          </w:rPr>
          <m:t>0.05&gt;α</m:t>
        </m:r>
      </m:oMath>
      <w:r w:rsidR="00B27F31" w:rsidRPr="00030386">
        <w:rPr>
          <w:rFonts w:ascii="Simplified Arabic" w:hAnsi="Simplified Arabic" w:cs="Simplified Arabic"/>
          <w:b/>
          <w:bCs/>
          <w:sz w:val="28"/>
          <w:szCs w:val="28"/>
          <w:rtl/>
          <w:lang w:bidi="ar-EG"/>
        </w:rPr>
        <w:t>)</w:t>
      </w:r>
      <w:r w:rsidRPr="00030386">
        <w:rPr>
          <w:rFonts w:ascii="Simplified Arabic" w:hAnsi="Simplified Arabic" w:cs="Simplified Arabic"/>
          <w:sz w:val="28"/>
          <w:szCs w:val="28"/>
          <w:rtl/>
        </w:rPr>
        <w:t xml:space="preserve"> بين متوسطات تقديرات أفراد عينة الدراسة على جميع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w:t>
      </w:r>
      <w:r w:rsidR="001A006F" w:rsidRPr="00030386">
        <w:rPr>
          <w:rFonts w:ascii="Simplified Arabic" w:hAnsi="Simplified Arabic" w:cs="Simplified Arabic"/>
          <w:sz w:val="28"/>
          <w:szCs w:val="28"/>
          <w:rtl/>
        </w:rPr>
        <w:t>مؤسسة بهية</w:t>
      </w:r>
      <w:r w:rsidRPr="00030386">
        <w:rPr>
          <w:rFonts w:ascii="Simplified Arabic" w:hAnsi="Simplified Arabic" w:cs="Simplified Arabic"/>
          <w:sz w:val="28"/>
          <w:szCs w:val="28"/>
          <w:rtl/>
        </w:rPr>
        <w:t xml:space="preserve"> للقيام بالأنشطة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تعزى لمتغير (التخصص الأكاديمي).</w:t>
      </w:r>
    </w:p>
    <w:p w:rsidR="003701CD" w:rsidRPr="00030386" w:rsidRDefault="003701CD" w:rsidP="00D211A4">
      <w:pPr>
        <w:pStyle w:val="Bodytext20"/>
        <w:spacing w:before="120" w:after="120" w:line="240" w:lineRule="auto"/>
        <w:ind w:left="6" w:firstLine="11"/>
        <w:jc w:val="lowKashida"/>
        <w:rPr>
          <w:rFonts w:ascii="Simplified Arabic" w:hAnsi="Simplified Arabic" w:cs="Simplified Arabic"/>
          <w:rtl/>
        </w:rPr>
      </w:pPr>
      <w:r w:rsidRPr="00030386">
        <w:rPr>
          <w:rFonts w:ascii="Simplified Arabic" w:hAnsi="Simplified Arabic" w:cs="Simplified Arabic"/>
          <w:b/>
          <w:bCs/>
          <w:rtl/>
        </w:rPr>
        <w:t xml:space="preserve"> فيما يتعلق بمتغير مكان السكن</w:t>
      </w:r>
      <w:r w:rsidR="00455927" w:rsidRPr="00030386">
        <w:rPr>
          <w:rFonts w:ascii="Simplified Arabic" w:hAnsi="Simplified Arabic" w:cs="Simplified Arabic"/>
          <w:rtl/>
        </w:rPr>
        <w:t xml:space="preserve"> </w:t>
      </w:r>
      <w:r w:rsidRPr="00030386">
        <w:rPr>
          <w:rFonts w:ascii="Simplified Arabic" w:hAnsi="Simplified Arabic" w:cs="Simplified Arabic"/>
          <w:rtl/>
        </w:rPr>
        <w:t>للإجابة عن هذا المتغير تم استخدام المتوسطات الحسابية والانحرافات المعيارية واختبار (ت) (</w:t>
      </w:r>
      <w:r w:rsidRPr="00030386">
        <w:rPr>
          <w:rFonts w:ascii="Simplified Arabic" w:hAnsi="Simplified Arabic" w:cs="Simplified Arabic"/>
          <w:lang w:bidi="en-US"/>
        </w:rPr>
        <w:t>t-test</w:t>
      </w:r>
      <w:r w:rsidRPr="00030386">
        <w:rPr>
          <w:rFonts w:ascii="Simplified Arabic" w:hAnsi="Simplified Arabic" w:cs="Simplified Arabic"/>
          <w:rtl/>
        </w:rPr>
        <w:t xml:space="preserve">) لمجموعتين مستقلتين لتقديرات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rtl/>
        </w:rPr>
        <w:t>إدارة</w:t>
      </w:r>
      <w:r w:rsidRPr="00030386">
        <w:rPr>
          <w:rFonts w:ascii="Simplified Arabic" w:hAnsi="Simplified Arabic" w:cs="Simplified Arabic"/>
          <w:rtl/>
        </w:rPr>
        <w:t xml:space="preserve"> </w:t>
      </w:r>
      <w:r w:rsidR="001A006F" w:rsidRPr="00030386">
        <w:rPr>
          <w:rFonts w:ascii="Simplified Arabic" w:hAnsi="Simplified Arabic" w:cs="Simplified Arabic"/>
          <w:rtl/>
        </w:rPr>
        <w:t>مؤسسة بهية</w:t>
      </w:r>
      <w:r w:rsidRPr="00030386">
        <w:rPr>
          <w:rFonts w:ascii="Simplified Arabic" w:hAnsi="Simplified Arabic" w:cs="Simplified Arabic"/>
          <w:rtl/>
        </w:rPr>
        <w:t xml:space="preserve"> للقيام بالأنشطة ال</w:t>
      </w:r>
      <w:r w:rsidR="002201B8" w:rsidRPr="00030386">
        <w:rPr>
          <w:rFonts w:ascii="Simplified Arabic" w:hAnsi="Simplified Arabic" w:cs="Simplified Arabic"/>
          <w:rtl/>
        </w:rPr>
        <w:t>اتصال</w:t>
      </w:r>
      <w:r w:rsidRPr="00030386">
        <w:rPr>
          <w:rFonts w:ascii="Simplified Arabic" w:hAnsi="Simplified Arabic" w:cs="Simplified Arabic"/>
          <w:rtl/>
        </w:rPr>
        <w:t>ية وحسب متغير مكان السكن، والجدول (</w:t>
      </w:r>
      <w:r w:rsidR="00FD7440" w:rsidRPr="00030386">
        <w:rPr>
          <w:rFonts w:ascii="Simplified Arabic" w:hAnsi="Simplified Arabic" w:cs="Simplified Arabic"/>
          <w:rtl/>
        </w:rPr>
        <w:t>45</w:t>
      </w:r>
      <w:r w:rsidRPr="00030386">
        <w:rPr>
          <w:rFonts w:ascii="Simplified Arabic" w:hAnsi="Simplified Arabic" w:cs="Simplified Arabic"/>
          <w:rtl/>
        </w:rPr>
        <w:t>) يبين ذلك.</w:t>
      </w:r>
    </w:p>
    <w:p w:rsidR="003701CD" w:rsidRPr="00030386" w:rsidRDefault="00EE6BAA" w:rsidP="008D6EF9">
      <w:pPr>
        <w:jc w:val="center"/>
        <w:rPr>
          <w:rFonts w:ascii="Simplified Arabic" w:hAnsi="Simplified Arabic" w:cs="Simplified Arabic"/>
          <w:b/>
          <w:bCs/>
          <w:rtl/>
          <w:lang w:bidi="ar-EG"/>
        </w:rPr>
      </w:pPr>
      <w:r w:rsidRPr="00030386">
        <w:rPr>
          <w:rFonts w:ascii="Simplified Arabic" w:hAnsi="Simplified Arabic" w:cs="Simplified Arabic"/>
          <w:b/>
          <w:bCs/>
          <w:rtl/>
        </w:rPr>
        <w:br w:type="page"/>
      </w:r>
      <w:r w:rsidR="003701CD" w:rsidRPr="00030386">
        <w:rPr>
          <w:rFonts w:ascii="Simplified Arabic" w:hAnsi="Simplified Arabic" w:cs="Simplified Arabic"/>
          <w:b/>
          <w:bCs/>
          <w:rtl/>
        </w:rPr>
        <w:t>جدول (</w:t>
      </w:r>
      <w:r w:rsidR="008D6EF9">
        <w:rPr>
          <w:rFonts w:ascii="Simplified Arabic" w:hAnsi="Simplified Arabic" w:cs="Simplified Arabic" w:hint="cs"/>
          <w:b/>
          <w:bCs/>
          <w:rtl/>
        </w:rPr>
        <w:t>45</w:t>
      </w:r>
      <w:r w:rsidR="003701CD" w:rsidRPr="00030386">
        <w:rPr>
          <w:rFonts w:ascii="Simplified Arabic" w:hAnsi="Simplified Arabic" w:cs="Simplified Arabic"/>
          <w:b/>
          <w:bCs/>
          <w:rtl/>
        </w:rPr>
        <w:t>)</w:t>
      </w:r>
    </w:p>
    <w:p w:rsidR="003701CD" w:rsidRPr="00030386" w:rsidRDefault="003701CD" w:rsidP="00D552C9">
      <w:pPr>
        <w:pStyle w:val="Bodytext20"/>
        <w:spacing w:line="240" w:lineRule="auto"/>
        <w:ind w:left="6" w:firstLine="14"/>
        <w:rPr>
          <w:rFonts w:ascii="Simplified Arabic" w:hAnsi="Simplified Arabic" w:cs="Simplified Arabic"/>
          <w:b/>
          <w:bCs/>
          <w:rtl/>
        </w:rPr>
      </w:pPr>
      <w:r w:rsidRPr="00030386">
        <w:rPr>
          <w:rFonts w:ascii="Simplified Arabic" w:hAnsi="Simplified Arabic" w:cs="Simplified Arabic"/>
          <w:b/>
          <w:bCs/>
          <w:rtl/>
        </w:rPr>
        <w:t>المتوسطات الحسابية والانحرافات المعيارية واختبار (</w:t>
      </w:r>
      <w:r w:rsidR="00DB4BDE" w:rsidRPr="00030386">
        <w:rPr>
          <w:rFonts w:ascii="Simplified Arabic" w:hAnsi="Simplified Arabic" w:cs="Simplified Arabic"/>
          <w:b/>
          <w:bCs/>
          <w:rtl/>
        </w:rPr>
        <w:t>5</w:t>
      </w:r>
      <w:r w:rsidRPr="00030386">
        <w:rPr>
          <w:rFonts w:ascii="Simplified Arabic" w:hAnsi="Simplified Arabic" w:cs="Simplified Arabic"/>
          <w:b/>
          <w:bCs/>
          <w:rtl/>
        </w:rPr>
        <w:t>)(</w:t>
      </w:r>
      <w:r w:rsidRPr="00030386">
        <w:rPr>
          <w:rFonts w:ascii="Simplified Arabic" w:hAnsi="Simplified Arabic" w:cs="Simplified Arabic"/>
          <w:b/>
          <w:bCs/>
        </w:rPr>
        <w:t>t-test</w:t>
      </w:r>
      <w:r w:rsidRPr="00030386">
        <w:rPr>
          <w:rFonts w:ascii="Simplified Arabic" w:hAnsi="Simplified Arabic" w:cs="Simplified Arabic"/>
          <w:b/>
          <w:bCs/>
          <w:rtl/>
        </w:rPr>
        <w:t xml:space="preserve">) لتقديرات أفراد عينة الدراسة على كل مجال من مجالات الأداة والمتعلقة بالصفات والخصائص والمواصفات الواجب توافرها في العاملين في </w:t>
      </w:r>
      <w:r w:rsidR="009F1F57" w:rsidRPr="00030386">
        <w:rPr>
          <w:rFonts w:ascii="Simplified Arabic" w:hAnsi="Simplified Arabic" w:cs="Simplified Arabic"/>
          <w:b/>
          <w:bCs/>
          <w:rtl/>
        </w:rPr>
        <w:t>إدارة</w:t>
      </w:r>
      <w:r w:rsidRPr="00030386">
        <w:rPr>
          <w:rFonts w:ascii="Simplified Arabic" w:hAnsi="Simplified Arabic" w:cs="Simplified Arabic"/>
          <w:b/>
          <w:bCs/>
          <w:rtl/>
        </w:rPr>
        <w:t xml:space="preserve"> </w:t>
      </w:r>
      <w:r w:rsidR="001A006F" w:rsidRPr="00030386">
        <w:rPr>
          <w:rFonts w:ascii="Simplified Arabic" w:hAnsi="Simplified Arabic" w:cs="Simplified Arabic"/>
          <w:b/>
          <w:bCs/>
          <w:rtl/>
        </w:rPr>
        <w:t>مؤسسة بهية</w:t>
      </w:r>
      <w:r w:rsidRPr="00030386">
        <w:rPr>
          <w:rFonts w:ascii="Simplified Arabic" w:hAnsi="Simplified Arabic" w:cs="Simplified Arabic"/>
          <w:b/>
          <w:bCs/>
          <w:rtl/>
        </w:rPr>
        <w:t xml:space="preserve"> للقيام بالأنشطة ال</w:t>
      </w:r>
      <w:r w:rsidR="002201B8" w:rsidRPr="00030386">
        <w:rPr>
          <w:rFonts w:ascii="Simplified Arabic" w:hAnsi="Simplified Arabic" w:cs="Simplified Arabic"/>
          <w:b/>
          <w:bCs/>
          <w:rtl/>
        </w:rPr>
        <w:t>اتصال</w:t>
      </w:r>
      <w:r w:rsidRPr="00030386">
        <w:rPr>
          <w:rFonts w:ascii="Simplified Arabic" w:hAnsi="Simplified Arabic" w:cs="Simplified Arabic"/>
          <w:b/>
          <w:bCs/>
          <w:rtl/>
        </w:rPr>
        <w:t>ية وحسب متغير مكان السكن</w:t>
      </w:r>
    </w:p>
    <w:tbl>
      <w:tblPr>
        <w:bidiVisual/>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701"/>
        <w:gridCol w:w="992"/>
        <w:gridCol w:w="993"/>
        <w:gridCol w:w="992"/>
        <w:gridCol w:w="850"/>
        <w:gridCol w:w="991"/>
        <w:gridCol w:w="995"/>
      </w:tblGrid>
      <w:tr w:rsidR="00030386" w:rsidRPr="00030386" w:rsidTr="00526B3D">
        <w:trPr>
          <w:jc w:val="center"/>
        </w:trPr>
        <w:tc>
          <w:tcPr>
            <w:tcW w:w="1887"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المجال</w:t>
            </w:r>
          </w:p>
        </w:tc>
        <w:tc>
          <w:tcPr>
            <w:tcW w:w="1701"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مكان السكن</w:t>
            </w:r>
          </w:p>
        </w:tc>
        <w:tc>
          <w:tcPr>
            <w:tcW w:w="992"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العدد</w:t>
            </w:r>
          </w:p>
        </w:tc>
        <w:tc>
          <w:tcPr>
            <w:tcW w:w="993"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المتوسط</w:t>
            </w:r>
            <w:r w:rsidRPr="00030386">
              <w:rPr>
                <w:rFonts w:ascii="Simplified Arabic" w:hAnsi="Simplified Arabic" w:cs="Simplified Arabic"/>
                <w:b/>
                <w:bCs/>
                <w:rtl/>
              </w:rPr>
              <w:br/>
              <w:t>الحسابي</w:t>
            </w:r>
          </w:p>
        </w:tc>
        <w:tc>
          <w:tcPr>
            <w:tcW w:w="992"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الانحراف</w:t>
            </w:r>
            <w:r w:rsidRPr="00030386">
              <w:rPr>
                <w:rFonts w:ascii="Simplified Arabic" w:hAnsi="Simplified Arabic" w:cs="Simplified Arabic"/>
                <w:b/>
                <w:bCs/>
                <w:rtl/>
              </w:rPr>
              <w:br/>
              <w:t>المعياري</w:t>
            </w:r>
          </w:p>
        </w:tc>
        <w:tc>
          <w:tcPr>
            <w:tcW w:w="850"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قيمة ت</w:t>
            </w:r>
          </w:p>
        </w:tc>
        <w:tc>
          <w:tcPr>
            <w:tcW w:w="991"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درجه</w:t>
            </w:r>
            <w:r w:rsidRPr="00030386">
              <w:rPr>
                <w:rFonts w:ascii="Simplified Arabic" w:hAnsi="Simplified Arabic" w:cs="Simplified Arabic"/>
                <w:b/>
                <w:bCs/>
                <w:rtl/>
              </w:rPr>
              <w:br/>
              <w:t>الحرية</w:t>
            </w:r>
          </w:p>
        </w:tc>
        <w:tc>
          <w:tcPr>
            <w:tcW w:w="995" w:type="dxa"/>
            <w:shd w:val="clear" w:color="auto" w:fill="D9D9D9"/>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الدلالة</w:t>
            </w:r>
            <w:r w:rsidRPr="00030386">
              <w:rPr>
                <w:rFonts w:ascii="Simplified Arabic" w:hAnsi="Simplified Arabic" w:cs="Simplified Arabic"/>
                <w:b/>
                <w:bCs/>
                <w:rtl/>
              </w:rPr>
              <w:br/>
              <w:t>الإحصائية</w:t>
            </w:r>
          </w:p>
        </w:tc>
      </w:tr>
      <w:tr w:rsidR="00030386" w:rsidRPr="00030386" w:rsidTr="008F379F">
        <w:trPr>
          <w:trHeight w:val="229"/>
          <w:jc w:val="center"/>
        </w:trPr>
        <w:tc>
          <w:tcPr>
            <w:tcW w:w="1887"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lang w:bidi="ar-EG"/>
              </w:rPr>
            </w:pPr>
            <w:r w:rsidRPr="00030386">
              <w:rPr>
                <w:rFonts w:ascii="Simplified Arabic" w:hAnsi="Simplified Arabic" w:cs="Simplified Arabic"/>
                <w:b/>
                <w:bCs/>
                <w:rtl/>
              </w:rPr>
              <w:t>الصفات الشخصية</w:t>
            </w:r>
          </w:p>
        </w:tc>
        <w:tc>
          <w:tcPr>
            <w:tcW w:w="1701"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rtl/>
              </w:rPr>
            </w:pPr>
            <w:r w:rsidRPr="00030386">
              <w:rPr>
                <w:rFonts w:ascii="Simplified Arabic" w:hAnsi="Simplified Arabic" w:cs="Simplified Arabic"/>
                <w:rtl/>
              </w:rPr>
              <w:t>العاصمة</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86</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3.95</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0.58</w:t>
            </w:r>
          </w:p>
        </w:tc>
        <w:tc>
          <w:tcPr>
            <w:tcW w:w="85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0966</w:t>
            </w:r>
          </w:p>
        </w:tc>
        <w:tc>
          <w:tcPr>
            <w:tcW w:w="991"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102</w:t>
            </w:r>
          </w:p>
        </w:tc>
        <w:tc>
          <w:tcPr>
            <w:tcW w:w="995"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0336</w:t>
            </w:r>
          </w:p>
        </w:tc>
      </w:tr>
      <w:tr w:rsidR="00030386" w:rsidRPr="00030386" w:rsidTr="008F379F">
        <w:trPr>
          <w:jc w:val="center"/>
        </w:trPr>
        <w:tc>
          <w:tcPr>
            <w:tcW w:w="1887"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للموظفين</w:t>
            </w:r>
          </w:p>
        </w:tc>
        <w:tc>
          <w:tcPr>
            <w:tcW w:w="1701"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rtl/>
              </w:rPr>
            </w:pPr>
            <w:r w:rsidRPr="00030386">
              <w:rPr>
                <w:rFonts w:ascii="Simplified Arabic" w:hAnsi="Simplified Arabic" w:cs="Simplified Arabic"/>
                <w:rtl/>
              </w:rPr>
              <w:t>محافظة أخرى</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18</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3.80</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0.75</w:t>
            </w:r>
          </w:p>
        </w:tc>
        <w:tc>
          <w:tcPr>
            <w:tcW w:w="850"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1"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5"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r>
      <w:tr w:rsidR="00030386" w:rsidRPr="00030386" w:rsidTr="008F379F">
        <w:trPr>
          <w:jc w:val="center"/>
        </w:trPr>
        <w:tc>
          <w:tcPr>
            <w:tcW w:w="1887"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خصائص المقدرة</w:t>
            </w:r>
          </w:p>
        </w:tc>
        <w:tc>
          <w:tcPr>
            <w:tcW w:w="1701"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rtl/>
              </w:rPr>
            </w:pPr>
            <w:r w:rsidRPr="00030386">
              <w:rPr>
                <w:rFonts w:ascii="Simplified Arabic" w:hAnsi="Simplified Arabic" w:cs="Simplified Arabic"/>
                <w:rtl/>
              </w:rPr>
              <w:t>العاصمة</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86</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4.13</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0.78</w:t>
            </w:r>
          </w:p>
        </w:tc>
        <w:tc>
          <w:tcPr>
            <w:tcW w:w="85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0026</w:t>
            </w:r>
          </w:p>
        </w:tc>
        <w:tc>
          <w:tcPr>
            <w:tcW w:w="991"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102</w:t>
            </w:r>
          </w:p>
        </w:tc>
        <w:tc>
          <w:tcPr>
            <w:tcW w:w="995"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0980</w:t>
            </w:r>
          </w:p>
        </w:tc>
      </w:tr>
      <w:tr w:rsidR="00030386" w:rsidRPr="00030386" w:rsidTr="008F379F">
        <w:trPr>
          <w:jc w:val="center"/>
        </w:trPr>
        <w:tc>
          <w:tcPr>
            <w:tcW w:w="1887"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الاتصالية للموظفين</w:t>
            </w:r>
          </w:p>
        </w:tc>
        <w:tc>
          <w:tcPr>
            <w:tcW w:w="1701"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rtl/>
              </w:rPr>
            </w:pPr>
            <w:r w:rsidRPr="00030386">
              <w:rPr>
                <w:rFonts w:ascii="Simplified Arabic" w:hAnsi="Simplified Arabic" w:cs="Simplified Arabic"/>
                <w:rtl/>
              </w:rPr>
              <w:t>محافظة أخرى</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18</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414</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077</w:t>
            </w:r>
          </w:p>
        </w:tc>
        <w:tc>
          <w:tcPr>
            <w:tcW w:w="850"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1"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5"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r>
      <w:tr w:rsidR="00030386" w:rsidRPr="00030386" w:rsidTr="008F379F">
        <w:trPr>
          <w:jc w:val="center"/>
        </w:trPr>
        <w:tc>
          <w:tcPr>
            <w:tcW w:w="1887"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مواصفات المستوى</w:t>
            </w:r>
          </w:p>
        </w:tc>
        <w:tc>
          <w:tcPr>
            <w:tcW w:w="1701"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rtl/>
              </w:rPr>
            </w:pPr>
            <w:r w:rsidRPr="00030386">
              <w:rPr>
                <w:rFonts w:ascii="Simplified Arabic" w:hAnsi="Simplified Arabic" w:cs="Simplified Arabic"/>
                <w:rtl/>
              </w:rPr>
              <w:t>العاصمة</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86</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3.38</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0.62</w:t>
            </w:r>
          </w:p>
        </w:tc>
        <w:tc>
          <w:tcPr>
            <w:tcW w:w="85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0068</w:t>
            </w:r>
          </w:p>
        </w:tc>
        <w:tc>
          <w:tcPr>
            <w:tcW w:w="991"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102</w:t>
            </w:r>
          </w:p>
        </w:tc>
        <w:tc>
          <w:tcPr>
            <w:tcW w:w="995"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0.946</w:t>
            </w:r>
          </w:p>
        </w:tc>
      </w:tr>
      <w:tr w:rsidR="00030386" w:rsidRPr="00030386" w:rsidTr="008F379F">
        <w:trPr>
          <w:jc w:val="center"/>
        </w:trPr>
        <w:tc>
          <w:tcPr>
            <w:tcW w:w="1887"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العلمي للموظفين</w:t>
            </w:r>
          </w:p>
        </w:tc>
        <w:tc>
          <w:tcPr>
            <w:tcW w:w="1701"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rtl/>
              </w:rPr>
            </w:pPr>
            <w:r w:rsidRPr="00030386">
              <w:rPr>
                <w:rFonts w:ascii="Simplified Arabic" w:hAnsi="Simplified Arabic" w:cs="Simplified Arabic"/>
                <w:rtl/>
              </w:rPr>
              <w:t>محافظة أخرى</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18</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3.39</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0.75</w:t>
            </w:r>
          </w:p>
        </w:tc>
        <w:tc>
          <w:tcPr>
            <w:tcW w:w="850"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1"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5"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r>
      <w:tr w:rsidR="00030386" w:rsidRPr="00030386" w:rsidTr="008F379F">
        <w:trPr>
          <w:jc w:val="center"/>
        </w:trPr>
        <w:tc>
          <w:tcPr>
            <w:tcW w:w="1887"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الصفات التكميلية</w:t>
            </w:r>
          </w:p>
        </w:tc>
        <w:tc>
          <w:tcPr>
            <w:tcW w:w="1701"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rtl/>
              </w:rPr>
            </w:pPr>
            <w:r w:rsidRPr="00030386">
              <w:rPr>
                <w:rFonts w:ascii="Simplified Arabic" w:hAnsi="Simplified Arabic" w:cs="Simplified Arabic"/>
                <w:rtl/>
              </w:rPr>
              <w:t>العاصمة</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86</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3.86</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073</w:t>
            </w:r>
          </w:p>
        </w:tc>
        <w:tc>
          <w:tcPr>
            <w:tcW w:w="850"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0.304</w:t>
            </w:r>
          </w:p>
        </w:tc>
        <w:tc>
          <w:tcPr>
            <w:tcW w:w="991"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102</w:t>
            </w:r>
          </w:p>
        </w:tc>
        <w:tc>
          <w:tcPr>
            <w:tcW w:w="995"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0762</w:t>
            </w:r>
          </w:p>
        </w:tc>
      </w:tr>
      <w:tr w:rsidR="00030386" w:rsidRPr="00030386" w:rsidTr="008F379F">
        <w:trPr>
          <w:jc w:val="center"/>
        </w:trPr>
        <w:tc>
          <w:tcPr>
            <w:tcW w:w="1887"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b/>
                <w:bCs/>
                <w:rtl/>
              </w:rPr>
            </w:pPr>
            <w:r w:rsidRPr="00030386">
              <w:rPr>
                <w:rFonts w:ascii="Simplified Arabic" w:hAnsi="Simplified Arabic" w:cs="Simplified Arabic"/>
                <w:b/>
                <w:bCs/>
                <w:rtl/>
              </w:rPr>
              <w:t>للموظفين الإداريين</w:t>
            </w:r>
          </w:p>
        </w:tc>
        <w:tc>
          <w:tcPr>
            <w:tcW w:w="1701" w:type="dxa"/>
            <w:shd w:val="clear" w:color="auto" w:fill="auto"/>
          </w:tcPr>
          <w:p w:rsidR="00B27F31" w:rsidRPr="00030386" w:rsidRDefault="00B27F31" w:rsidP="008F379F">
            <w:pPr>
              <w:pStyle w:val="Other0"/>
              <w:spacing w:after="0" w:line="240" w:lineRule="auto"/>
              <w:ind w:left="6" w:firstLine="14"/>
              <w:jc w:val="lowKashida"/>
              <w:rPr>
                <w:rFonts w:ascii="Simplified Arabic" w:hAnsi="Simplified Arabic" w:cs="Simplified Arabic"/>
                <w:rtl/>
              </w:rPr>
            </w:pPr>
            <w:r w:rsidRPr="00030386">
              <w:rPr>
                <w:rFonts w:ascii="Simplified Arabic" w:hAnsi="Simplified Arabic" w:cs="Simplified Arabic"/>
                <w:rtl/>
              </w:rPr>
              <w:t>محافظة أخرى</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18</w:t>
            </w:r>
          </w:p>
        </w:tc>
        <w:tc>
          <w:tcPr>
            <w:tcW w:w="993"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3.92</w:t>
            </w:r>
          </w:p>
        </w:tc>
        <w:tc>
          <w:tcPr>
            <w:tcW w:w="992" w:type="dxa"/>
            <w:shd w:val="clear" w:color="auto" w:fill="auto"/>
          </w:tcPr>
          <w:p w:rsidR="00B27F31" w:rsidRPr="00030386" w:rsidRDefault="00B27F31" w:rsidP="008F379F">
            <w:pPr>
              <w:pStyle w:val="Other20"/>
              <w:bidi/>
              <w:ind w:left="6" w:firstLine="14"/>
              <w:jc w:val="lowKashida"/>
              <w:rPr>
                <w:rFonts w:ascii="Simplified Arabic" w:hAnsi="Simplified Arabic" w:cs="Simplified Arabic"/>
                <w:sz w:val="24"/>
                <w:szCs w:val="24"/>
              </w:rPr>
            </w:pPr>
            <w:r w:rsidRPr="00030386">
              <w:rPr>
                <w:rFonts w:ascii="Simplified Arabic" w:hAnsi="Simplified Arabic" w:cs="Simplified Arabic"/>
                <w:sz w:val="24"/>
                <w:szCs w:val="24"/>
              </w:rPr>
              <w:t>070</w:t>
            </w:r>
          </w:p>
        </w:tc>
        <w:tc>
          <w:tcPr>
            <w:tcW w:w="850"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1"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c>
          <w:tcPr>
            <w:tcW w:w="995" w:type="dxa"/>
            <w:shd w:val="clear" w:color="auto" w:fill="auto"/>
          </w:tcPr>
          <w:p w:rsidR="00B27F31" w:rsidRPr="00030386" w:rsidRDefault="00B27F31" w:rsidP="008F379F">
            <w:pPr>
              <w:bidi/>
              <w:ind w:left="6" w:firstLine="14"/>
              <w:jc w:val="lowKashida"/>
              <w:rPr>
                <w:rFonts w:ascii="Simplified Arabic" w:hAnsi="Simplified Arabic" w:cs="Simplified Arabic"/>
                <w:rtl/>
              </w:rPr>
            </w:pPr>
          </w:p>
        </w:tc>
      </w:tr>
    </w:tbl>
    <w:p w:rsidR="003701CD" w:rsidRPr="00030386" w:rsidRDefault="003701CD" w:rsidP="00D211A4">
      <w:pPr>
        <w:pStyle w:val="af5"/>
        <w:spacing w:after="0" w:line="240" w:lineRule="auto"/>
        <w:ind w:left="6" w:firstLine="714"/>
        <w:jc w:val="lowKashida"/>
        <w:rPr>
          <w:rFonts w:ascii="Simplified Arabic" w:hAnsi="Simplified Arabic" w:cs="Simplified Arabic"/>
          <w:sz w:val="28"/>
          <w:szCs w:val="28"/>
          <w:rtl/>
        </w:rPr>
      </w:pPr>
      <w:r w:rsidRPr="00030386">
        <w:rPr>
          <w:rFonts w:ascii="Simplified Arabic" w:hAnsi="Simplified Arabic" w:cs="Simplified Arabic"/>
          <w:sz w:val="28"/>
          <w:szCs w:val="28"/>
          <w:rtl/>
        </w:rPr>
        <w:t>يتبين من الجدول (</w:t>
      </w:r>
      <w:r w:rsidR="00995B25" w:rsidRPr="00030386">
        <w:rPr>
          <w:rFonts w:ascii="Simplified Arabic" w:hAnsi="Simplified Arabic" w:cs="Simplified Arabic"/>
          <w:sz w:val="28"/>
          <w:szCs w:val="28"/>
          <w:rtl/>
        </w:rPr>
        <w:t>44</w:t>
      </w:r>
      <w:r w:rsidRPr="00030386">
        <w:rPr>
          <w:rFonts w:ascii="Simplified Arabic" w:hAnsi="Simplified Arabic" w:cs="Simplified Arabic"/>
          <w:sz w:val="28"/>
          <w:szCs w:val="28"/>
          <w:rtl/>
        </w:rPr>
        <w:t>) عدم وجود فرق ذي دلالة إحصائية عند مستوى الدلالة</w:t>
      </w:r>
      <w:r w:rsidRPr="00030386">
        <w:rPr>
          <w:rFonts w:ascii="Simplified Arabic" w:hAnsi="Simplified Arabic" w:cs="Simplified Arabic"/>
          <w:sz w:val="28"/>
          <w:szCs w:val="28"/>
          <w:rtl/>
        </w:rPr>
        <w:br/>
        <w:t xml:space="preserve">الإحصائية </w:t>
      </w:r>
      <w:r w:rsidR="00920097" w:rsidRPr="00030386">
        <w:rPr>
          <w:rFonts w:ascii="Simplified Arabic" w:hAnsi="Simplified Arabic" w:cs="Simplified Arabic"/>
          <w:b/>
          <w:bCs/>
          <w:sz w:val="28"/>
          <w:szCs w:val="28"/>
          <w:rtl/>
          <w:lang w:bidi="ar-EG"/>
        </w:rPr>
        <w:t>(</w:t>
      </w:r>
      <m:oMath>
        <m:r>
          <m:rPr>
            <m:sty m:val="b"/>
          </m:rPr>
          <w:rPr>
            <w:rFonts w:ascii="Cambria Math" w:hAnsi="Cambria Math"/>
            <w:sz w:val="28"/>
            <w:szCs w:val="28"/>
            <w:lang w:bidi="ar-EG"/>
          </w:rPr>
          <m:t>0.05&gt;α</m:t>
        </m:r>
      </m:oMath>
      <w:r w:rsidR="00920097" w:rsidRPr="00030386">
        <w:rPr>
          <w:rFonts w:ascii="Simplified Arabic" w:hAnsi="Simplified Arabic" w:cs="Simplified Arabic"/>
          <w:b/>
          <w:bCs/>
          <w:sz w:val="28"/>
          <w:szCs w:val="28"/>
          <w:rtl/>
          <w:lang w:bidi="ar-EG"/>
        </w:rPr>
        <w:t>)</w:t>
      </w:r>
      <w:r w:rsidRPr="00030386">
        <w:rPr>
          <w:rFonts w:ascii="Simplified Arabic" w:hAnsi="Simplified Arabic" w:cs="Simplified Arabic"/>
          <w:sz w:val="28"/>
          <w:szCs w:val="28"/>
          <w:rtl/>
        </w:rPr>
        <w:t xml:space="preserve"> بين متوسطي تقديرات أفراد عينة الدراسة على جميع مجالات الأداة والمتعلقة بالصفات والخصائص والمواصفات الواجب توافرها في العاملين في </w:t>
      </w:r>
      <w:r w:rsidR="009F1F57" w:rsidRPr="00030386">
        <w:rPr>
          <w:rFonts w:ascii="Simplified Arabic" w:hAnsi="Simplified Arabic" w:cs="Simplified Arabic"/>
          <w:sz w:val="28"/>
          <w:szCs w:val="28"/>
          <w:rtl/>
        </w:rPr>
        <w:t>إدارة</w:t>
      </w:r>
      <w:r w:rsidRPr="00030386">
        <w:rPr>
          <w:rFonts w:ascii="Simplified Arabic" w:hAnsi="Simplified Arabic" w:cs="Simplified Arabic"/>
          <w:sz w:val="28"/>
          <w:szCs w:val="28"/>
          <w:rtl/>
        </w:rPr>
        <w:t xml:space="preserve"> </w:t>
      </w:r>
      <w:r w:rsidR="001A006F" w:rsidRPr="00030386">
        <w:rPr>
          <w:rFonts w:ascii="Simplified Arabic" w:hAnsi="Simplified Arabic" w:cs="Simplified Arabic"/>
          <w:sz w:val="28"/>
          <w:szCs w:val="28"/>
          <w:rtl/>
        </w:rPr>
        <w:t>مؤسسة بهية</w:t>
      </w:r>
      <w:r w:rsidRPr="00030386">
        <w:rPr>
          <w:rFonts w:ascii="Simplified Arabic" w:hAnsi="Simplified Arabic" w:cs="Simplified Arabic"/>
          <w:sz w:val="28"/>
          <w:szCs w:val="28"/>
          <w:rtl/>
        </w:rPr>
        <w:t xml:space="preserve"> للقيام بالأنشطة ال</w:t>
      </w:r>
      <w:r w:rsidR="002201B8" w:rsidRPr="00030386">
        <w:rPr>
          <w:rFonts w:ascii="Simplified Arabic" w:hAnsi="Simplified Arabic" w:cs="Simplified Arabic"/>
          <w:sz w:val="28"/>
          <w:szCs w:val="28"/>
          <w:rtl/>
        </w:rPr>
        <w:t>اتصال</w:t>
      </w:r>
      <w:r w:rsidRPr="00030386">
        <w:rPr>
          <w:rFonts w:ascii="Simplified Arabic" w:hAnsi="Simplified Arabic" w:cs="Simplified Arabic"/>
          <w:sz w:val="28"/>
          <w:szCs w:val="28"/>
          <w:rtl/>
        </w:rPr>
        <w:t>ية يعزى لمتغير مكان السكن.</w:t>
      </w:r>
    </w:p>
    <w:p w:rsidR="00673AFB" w:rsidRPr="00D552C9" w:rsidRDefault="00077FFE" w:rsidP="00D211A4">
      <w:pPr>
        <w:keepNext/>
        <w:keepLines/>
        <w:widowControl w:val="0"/>
        <w:bidi/>
        <w:ind w:left="6" w:firstLine="14"/>
        <w:jc w:val="lowKashida"/>
        <w:outlineLvl w:val="0"/>
        <w:rPr>
          <w:rFonts w:ascii="Simplified Arabic" w:hAnsi="Simplified Arabic" w:cs="PT Bold Heading"/>
          <w:kern w:val="2"/>
          <w:sz w:val="28"/>
          <w:szCs w:val="28"/>
          <w:rtl/>
        </w:rPr>
      </w:pPr>
      <w:r w:rsidRPr="00D552C9">
        <w:rPr>
          <w:rFonts w:ascii="Simplified Arabic" w:hAnsi="Simplified Arabic" w:cs="PT Bold Heading"/>
          <w:kern w:val="2"/>
          <w:sz w:val="28"/>
          <w:szCs w:val="28"/>
          <w:rtl/>
        </w:rPr>
        <w:t>ثانياً مناقشة ا</w:t>
      </w:r>
      <w:r w:rsidR="00673AFB" w:rsidRPr="00D552C9">
        <w:rPr>
          <w:rFonts w:ascii="Simplified Arabic" w:hAnsi="Simplified Arabic" w:cs="PT Bold Heading"/>
          <w:kern w:val="2"/>
          <w:sz w:val="28"/>
          <w:szCs w:val="28"/>
          <w:rtl/>
        </w:rPr>
        <w:t xml:space="preserve">لنتائج </w:t>
      </w:r>
      <w:r w:rsidRPr="00D552C9">
        <w:rPr>
          <w:rFonts w:ascii="Simplified Arabic" w:hAnsi="Simplified Arabic" w:cs="PT Bold Heading"/>
          <w:kern w:val="2"/>
          <w:sz w:val="28"/>
          <w:szCs w:val="28"/>
          <w:rtl/>
        </w:rPr>
        <w:t xml:space="preserve"> </w:t>
      </w:r>
    </w:p>
    <w:p w:rsidR="0013528C" w:rsidRPr="00030386" w:rsidRDefault="0013528C" w:rsidP="00D211A4">
      <w:pPr>
        <w:pStyle w:val="af7"/>
        <w:bidi/>
        <w:spacing w:before="0" w:beforeAutospacing="0" w:after="0" w:afterAutospacing="0"/>
        <w:ind w:firstLine="72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يتضمن ما</w:t>
      </w:r>
      <w:r w:rsidR="0052497A"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 xml:space="preserve">يلي </w:t>
      </w:r>
      <w:r w:rsidRPr="00030386">
        <w:rPr>
          <w:rFonts w:ascii="Simplified Arabic" w:hAnsi="Simplified Arabic" w:cs="Simplified Arabic"/>
          <w:b/>
          <w:bCs/>
          <w:kern w:val="2"/>
          <w:sz w:val="28"/>
          <w:szCs w:val="28"/>
          <w:rtl/>
        </w:rPr>
        <w:t>عرض ومناقشة النتائج</w:t>
      </w:r>
      <w:r w:rsidRPr="00030386">
        <w:rPr>
          <w:rFonts w:ascii="Simplified Arabic" w:hAnsi="Simplified Arabic" w:cs="Simplified Arabic"/>
          <w:kern w:val="2"/>
          <w:sz w:val="28"/>
          <w:szCs w:val="28"/>
          <w:rtl/>
        </w:rPr>
        <w:t xml:space="preserve"> التي توصَّلت إليها الدراسة، وذلك بعد أن قام الباحث بجمع البيانات اللازمة وتحليلها وعرضها، وفي هذا السياق، تبدأ المناقشة بـ </w:t>
      </w:r>
      <w:r w:rsidRPr="00030386">
        <w:rPr>
          <w:rFonts w:ascii="Simplified Arabic" w:hAnsi="Simplified Arabic" w:cs="Simplified Arabic"/>
          <w:b/>
          <w:bCs/>
          <w:kern w:val="2"/>
          <w:sz w:val="28"/>
          <w:szCs w:val="28"/>
          <w:rtl/>
        </w:rPr>
        <w:t>الفرضية الصفرية الرئيسية الأولى</w:t>
      </w:r>
      <w:r w:rsidRPr="00030386">
        <w:rPr>
          <w:rFonts w:ascii="Simplified Arabic" w:hAnsi="Simplified Arabic" w:cs="Simplified Arabic"/>
          <w:kern w:val="2"/>
          <w:sz w:val="28"/>
          <w:szCs w:val="28"/>
          <w:rtl/>
        </w:rPr>
        <w:t>، وذلك باعتبارها المدخل الأساس لفهم الارتباط بين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 xml:space="preserve"> ودوره في التوعية المجتمعية و</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 xml:space="preserve"> الأزمات في مؤسَّسة بهيَّة </w:t>
      </w:r>
    </w:p>
    <w:p w:rsidR="00123DEC" w:rsidRPr="00030386" w:rsidRDefault="009824A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 xml:space="preserve">١- </w:t>
      </w:r>
      <w:r w:rsidR="007F1EF1" w:rsidRPr="00030386">
        <w:rPr>
          <w:rFonts w:ascii="Simplified Arabic" w:hAnsi="Simplified Arabic" w:cs="Simplified Arabic"/>
          <w:b/>
          <w:bCs/>
          <w:kern w:val="2"/>
          <w:sz w:val="28"/>
          <w:szCs w:val="28"/>
          <w:rtl/>
        </w:rPr>
        <w:t>الفرضية الصفرية</w:t>
      </w:r>
      <w:r w:rsidR="007F1EF1" w:rsidRPr="00030386">
        <w:rPr>
          <w:rFonts w:ascii="Simplified Arabic" w:hAnsi="Simplified Arabic" w:cs="Simplified Arabic"/>
          <w:kern w:val="2"/>
          <w:sz w:val="28"/>
          <w:szCs w:val="28"/>
          <w:rtl/>
        </w:rPr>
        <w:t xml:space="preserve"> </w:t>
      </w:r>
      <w:r w:rsidR="007F1EF1" w:rsidRPr="00030386">
        <w:rPr>
          <w:rFonts w:ascii="Simplified Arabic" w:hAnsi="Simplified Arabic" w:cs="Simplified Arabic"/>
          <w:b/>
          <w:bCs/>
          <w:kern w:val="2"/>
          <w:sz w:val="28"/>
          <w:szCs w:val="28"/>
          <w:rtl/>
        </w:rPr>
        <w:t>الأولى</w:t>
      </w:r>
      <w:r w:rsidR="007F1EF1" w:rsidRPr="00030386">
        <w:rPr>
          <w:rFonts w:ascii="Simplified Arabic" w:hAnsi="Simplified Arabic" w:cs="Simplified Arabic"/>
          <w:kern w:val="2"/>
          <w:sz w:val="28"/>
          <w:szCs w:val="28"/>
          <w:rtl/>
        </w:rPr>
        <w:t xml:space="preserve"> "لا يتوافر لدى العاملين في </w:t>
      </w:r>
      <w:r w:rsidR="009F1F57" w:rsidRPr="00030386">
        <w:rPr>
          <w:rFonts w:ascii="Simplified Arabic" w:hAnsi="Simplified Arabic" w:cs="Simplified Arabic"/>
          <w:kern w:val="2"/>
          <w:sz w:val="28"/>
          <w:szCs w:val="28"/>
          <w:rtl/>
        </w:rPr>
        <w:t>إدارة</w:t>
      </w:r>
      <w:r w:rsidR="007F1EF1" w:rsidRPr="00030386">
        <w:rPr>
          <w:rFonts w:ascii="Simplified Arabic" w:hAnsi="Simplified Arabic" w:cs="Simplified Arabic"/>
          <w:kern w:val="2"/>
          <w:sz w:val="28"/>
          <w:szCs w:val="28"/>
          <w:rtl/>
        </w:rPr>
        <w:t xml:space="preserve"> مؤسسة بهية الصفات والخصائص والمواصفات اللازمة للقيام بالأنشطة ال</w:t>
      </w:r>
      <w:r w:rsidR="002201B8" w:rsidRPr="00030386">
        <w:rPr>
          <w:rFonts w:ascii="Simplified Arabic" w:hAnsi="Simplified Arabic" w:cs="Simplified Arabic"/>
          <w:kern w:val="2"/>
          <w:sz w:val="28"/>
          <w:szCs w:val="28"/>
          <w:rtl/>
        </w:rPr>
        <w:t>اتصال</w:t>
      </w:r>
      <w:r w:rsidR="007F1EF1" w:rsidRPr="00030386">
        <w:rPr>
          <w:rFonts w:ascii="Simplified Arabic" w:hAnsi="Simplified Arabic" w:cs="Simplified Arabic"/>
          <w:kern w:val="2"/>
          <w:sz w:val="28"/>
          <w:szCs w:val="28"/>
          <w:rtl/>
        </w:rPr>
        <w:t>ية</w:t>
      </w:r>
      <w:r w:rsidR="007F1EF1" w:rsidRPr="00030386">
        <w:rPr>
          <w:rFonts w:ascii="Simplified Arabic" w:hAnsi="Simplified Arabic" w:cs="Simplified Arabic"/>
          <w:kern w:val="2"/>
          <w:sz w:val="28"/>
          <w:szCs w:val="28"/>
        </w:rPr>
        <w:t>."</w:t>
      </w:r>
    </w:p>
    <w:p w:rsidR="00123DEC" w:rsidRPr="00D552C9" w:rsidRDefault="00920097" w:rsidP="00D552C9">
      <w:pPr>
        <w:bidi/>
        <w:jc w:val="lowKashida"/>
        <w:rPr>
          <w:rFonts w:ascii="Simplified Arabic" w:hAnsi="Simplified Arabic" w:cs="Monotype Koufi"/>
          <w:b/>
          <w:bCs/>
          <w:sz w:val="28"/>
          <w:szCs w:val="28"/>
          <w:rtl/>
          <w:lang w:bidi="ar-EG"/>
        </w:rPr>
      </w:pPr>
      <w:r w:rsidRPr="00D552C9">
        <w:rPr>
          <w:rFonts w:ascii="Simplified Arabic" w:hAnsi="Simplified Arabic" w:cs="Monotype Koufi"/>
          <w:b/>
          <w:bCs/>
          <w:sz w:val="28"/>
          <w:szCs w:val="28"/>
          <w:rtl/>
          <w:lang w:bidi="ar-EG"/>
        </w:rPr>
        <w:t xml:space="preserve">- </w:t>
      </w:r>
      <w:r w:rsidR="007F1EF1" w:rsidRPr="00D552C9">
        <w:rPr>
          <w:rFonts w:ascii="Simplified Arabic" w:hAnsi="Simplified Arabic" w:cs="Monotype Koufi"/>
          <w:b/>
          <w:bCs/>
          <w:sz w:val="28"/>
          <w:szCs w:val="28"/>
          <w:rtl/>
          <w:lang w:bidi="ar-EG"/>
        </w:rPr>
        <w:t>النتيجة</w:t>
      </w:r>
    </w:p>
    <w:p w:rsidR="00123DEC" w:rsidRPr="00030386" w:rsidRDefault="007F1EF1" w:rsidP="00D211A4">
      <w:pPr>
        <w:widowControl w:val="0"/>
        <w:bidi/>
        <w:ind w:firstLine="720"/>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 xml:space="preserve"> تم رفض الفرضية الصفرية وقبول الفرضية البديلة، مما يعني أن العاملين في مؤسسة بهية يتوافر لديهم الصفات والخصائص والمواصفات اللازمة لتأدية الأنشطة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بكفاءة</w:t>
      </w:r>
      <w:r w:rsidRPr="00030386">
        <w:rPr>
          <w:rFonts w:ascii="Simplified Arabic" w:hAnsi="Simplified Arabic" w:cs="Simplified Arabic"/>
          <w:kern w:val="2"/>
          <w:sz w:val="28"/>
          <w:szCs w:val="28"/>
        </w:rPr>
        <w:t>.</w:t>
      </w:r>
    </w:p>
    <w:p w:rsidR="00123DEC" w:rsidRPr="00D552C9" w:rsidRDefault="007F1EF1" w:rsidP="00D552C9">
      <w:pPr>
        <w:bidi/>
        <w:jc w:val="lowKashida"/>
        <w:rPr>
          <w:rFonts w:ascii="Simplified Arabic" w:hAnsi="Simplified Arabic" w:cs="Monotype Koufi"/>
          <w:b/>
          <w:bCs/>
          <w:sz w:val="28"/>
          <w:szCs w:val="28"/>
          <w:rtl/>
          <w:lang w:bidi="ar-EG"/>
        </w:rPr>
      </w:pPr>
      <w:r w:rsidRPr="00D552C9">
        <w:rPr>
          <w:rFonts w:ascii="Simplified Arabic" w:hAnsi="Simplified Arabic" w:cs="Monotype Koufi"/>
          <w:b/>
          <w:bCs/>
          <w:sz w:val="28"/>
          <w:szCs w:val="28"/>
          <w:rtl/>
          <w:lang w:bidi="ar-EG"/>
        </w:rPr>
        <w:t>التحليل الإحصائي</w:t>
      </w:r>
    </w:p>
    <w:p w:rsidR="00DB4BDE" w:rsidRPr="00030386" w:rsidRDefault="007F1EF1" w:rsidP="00D211A4">
      <w:pPr>
        <w:widowControl w:val="0"/>
        <w:bidi/>
        <w:ind w:firstLine="720"/>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تم قياس أربع فئات رئيسية من الصفات التي يجب أن تتوافر في العاملين في المؤسسة</w:t>
      </w:r>
      <w:r w:rsidRPr="00030386">
        <w:rPr>
          <w:rFonts w:ascii="Simplified Arabic" w:hAnsi="Simplified Arabic" w:cs="Simplified Arabic"/>
          <w:kern w:val="2"/>
          <w:sz w:val="28"/>
          <w:szCs w:val="28"/>
        </w:rPr>
        <w:t>:</w:t>
      </w:r>
      <w:r w:rsidRPr="00030386">
        <w:rPr>
          <w:rFonts w:ascii="Simplified Arabic" w:hAnsi="Simplified Arabic" w:cs="Simplified Arabic"/>
          <w:kern w:val="2"/>
          <w:sz w:val="28"/>
          <w:szCs w:val="28"/>
          <w:rtl/>
        </w:rPr>
        <w:t>القدرات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حصلت على متوسط حسابي قدره 4.13، مما يعني أن هذه الخاصية تم تقييمها بشكل إيجابي للغاية</w:t>
      </w:r>
      <w:r w:rsidR="00136FFF" w:rsidRPr="00030386">
        <w:rPr>
          <w:rFonts w:ascii="Simplified Arabic" w:hAnsi="Simplified Arabic" w:cs="Simplified Arabic"/>
          <w:kern w:val="2"/>
          <w:sz w:val="28"/>
          <w:szCs w:val="28"/>
          <w:rtl/>
        </w:rPr>
        <w:t>.</w:t>
      </w:r>
      <w:r w:rsidR="008D6EF9">
        <w:rPr>
          <w:rFonts w:ascii="Simplified Arabic" w:hAnsi="Simplified Arabic" w:cs="Simplified Arabic" w:hint="cs"/>
          <w:kern w:val="2"/>
          <w:sz w:val="28"/>
          <w:szCs w:val="28"/>
          <w:rtl/>
        </w:rPr>
        <w:t xml:space="preserve"> </w:t>
      </w:r>
      <w:r w:rsidRPr="00030386">
        <w:rPr>
          <w:rFonts w:ascii="Simplified Arabic" w:hAnsi="Simplified Arabic" w:cs="Simplified Arabic"/>
          <w:kern w:val="2"/>
          <w:sz w:val="28"/>
          <w:szCs w:val="28"/>
          <w:rtl/>
        </w:rPr>
        <w:t>تشير هذه الدرجة إلى أن العاملين يمتلكون مهارات قوية في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الفعّال</w:t>
      </w:r>
      <w:r w:rsidRPr="00030386">
        <w:rPr>
          <w:rFonts w:ascii="Simplified Arabic" w:hAnsi="Simplified Arabic" w:cs="Simplified Arabic"/>
          <w:kern w:val="2"/>
          <w:sz w:val="28"/>
          <w:szCs w:val="28"/>
        </w:rPr>
        <w:t>.</w:t>
      </w:r>
    </w:p>
    <w:p w:rsidR="00DB4BDE" w:rsidRPr="00030386" w:rsidRDefault="00DB4BD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Pr>
        <w:sym w:font="Symbol" w:char="F0B7"/>
      </w:r>
      <w:r w:rsidRPr="00030386">
        <w:rPr>
          <w:rFonts w:ascii="Simplified Arabic" w:hAnsi="Simplified Arabic" w:cs="Simplified Arabic"/>
          <w:b/>
          <w:bCs/>
          <w:kern w:val="2"/>
          <w:sz w:val="28"/>
          <w:szCs w:val="28"/>
          <w:rtl/>
        </w:rPr>
        <w:t xml:space="preserve"> </w:t>
      </w:r>
      <w:r w:rsidR="007F1EF1" w:rsidRPr="00030386">
        <w:rPr>
          <w:rFonts w:ascii="Simplified Arabic" w:hAnsi="Simplified Arabic" w:cs="Simplified Arabic"/>
          <w:b/>
          <w:bCs/>
          <w:kern w:val="2"/>
          <w:sz w:val="28"/>
          <w:szCs w:val="28"/>
          <w:rtl/>
        </w:rPr>
        <w:t>الصفات الشخصية المحبوبة</w:t>
      </w:r>
      <w:r w:rsidR="007F1EF1" w:rsidRPr="00030386">
        <w:rPr>
          <w:rFonts w:ascii="Simplified Arabic" w:hAnsi="Simplified Arabic" w:cs="Simplified Arabic"/>
          <w:kern w:val="2"/>
          <w:sz w:val="28"/>
          <w:szCs w:val="28"/>
          <w:rtl/>
        </w:rPr>
        <w:t>: حصلت على متوسط حسابي قدره 3.93 هذه القيمة تظهر أن الموظفين لديهم قدرة على بناء علاقات شخصية جيدة، وهي أمر ضروري لنجاح الأنشطة ال</w:t>
      </w:r>
      <w:r w:rsidR="002201B8" w:rsidRPr="00030386">
        <w:rPr>
          <w:rFonts w:ascii="Simplified Arabic" w:hAnsi="Simplified Arabic" w:cs="Simplified Arabic"/>
          <w:kern w:val="2"/>
          <w:sz w:val="28"/>
          <w:szCs w:val="28"/>
          <w:rtl/>
        </w:rPr>
        <w:t>اتصال</w:t>
      </w:r>
      <w:r w:rsidR="007F1EF1" w:rsidRPr="00030386">
        <w:rPr>
          <w:rFonts w:ascii="Simplified Arabic" w:hAnsi="Simplified Arabic" w:cs="Simplified Arabic"/>
          <w:kern w:val="2"/>
          <w:sz w:val="28"/>
          <w:szCs w:val="28"/>
          <w:rtl/>
        </w:rPr>
        <w:t>ية في بيئة العمل</w:t>
      </w:r>
      <w:r w:rsidR="007F1EF1" w:rsidRPr="00030386">
        <w:rPr>
          <w:rFonts w:ascii="Simplified Arabic" w:hAnsi="Simplified Arabic" w:cs="Simplified Arabic"/>
          <w:kern w:val="2"/>
          <w:sz w:val="28"/>
          <w:szCs w:val="28"/>
        </w:rPr>
        <w:t>.</w:t>
      </w:r>
    </w:p>
    <w:p w:rsidR="00DB4BDE" w:rsidRPr="00030386" w:rsidRDefault="00DB4BD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Pr>
        <w:sym w:font="Symbol" w:char="F0B7"/>
      </w:r>
      <w:r w:rsidRPr="00030386">
        <w:rPr>
          <w:rFonts w:ascii="Simplified Arabic" w:hAnsi="Simplified Arabic" w:cs="Simplified Arabic"/>
          <w:b/>
          <w:bCs/>
          <w:kern w:val="2"/>
          <w:sz w:val="28"/>
          <w:szCs w:val="28"/>
          <w:rtl/>
        </w:rPr>
        <w:t xml:space="preserve"> </w:t>
      </w:r>
      <w:r w:rsidR="007F1EF1" w:rsidRPr="00030386">
        <w:rPr>
          <w:rFonts w:ascii="Simplified Arabic" w:hAnsi="Simplified Arabic" w:cs="Simplified Arabic"/>
          <w:b/>
          <w:bCs/>
          <w:kern w:val="2"/>
          <w:sz w:val="28"/>
          <w:szCs w:val="28"/>
          <w:rtl/>
        </w:rPr>
        <w:t xml:space="preserve">الصفات التكميلية: </w:t>
      </w:r>
      <w:r w:rsidR="007F1EF1" w:rsidRPr="00030386">
        <w:rPr>
          <w:rFonts w:ascii="Simplified Arabic" w:hAnsi="Simplified Arabic" w:cs="Simplified Arabic"/>
          <w:kern w:val="2"/>
          <w:sz w:val="28"/>
          <w:szCs w:val="28"/>
          <w:rtl/>
        </w:rPr>
        <w:t>حصلت على متوسط حسابي قدره 3.87 هذا يعكس أن الموظفين يتمتعون بمهارات تكميلية مهمة مثل القدرة على التكيف، والمرونة، وامتلاك مواقف إيجابية تجاه العمل</w:t>
      </w:r>
      <w:r w:rsidR="007F1EF1" w:rsidRPr="00030386">
        <w:rPr>
          <w:rFonts w:ascii="Simplified Arabic" w:hAnsi="Simplified Arabic" w:cs="Simplified Arabic"/>
          <w:kern w:val="2"/>
          <w:sz w:val="28"/>
          <w:szCs w:val="28"/>
        </w:rPr>
        <w:t>.</w:t>
      </w:r>
    </w:p>
    <w:p w:rsidR="007F1EF1" w:rsidRPr="00030386" w:rsidRDefault="00DB4BD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Pr>
        <w:sym w:font="Symbol" w:char="F0B7"/>
      </w:r>
      <w:r w:rsidRPr="00030386">
        <w:rPr>
          <w:rFonts w:ascii="Simplified Arabic" w:hAnsi="Simplified Arabic" w:cs="Simplified Arabic"/>
          <w:b/>
          <w:bCs/>
          <w:kern w:val="2"/>
          <w:sz w:val="28"/>
          <w:szCs w:val="28"/>
          <w:rtl/>
        </w:rPr>
        <w:t xml:space="preserve"> </w:t>
      </w:r>
      <w:r w:rsidR="007F1EF1" w:rsidRPr="00030386">
        <w:rPr>
          <w:rFonts w:ascii="Simplified Arabic" w:hAnsi="Simplified Arabic" w:cs="Simplified Arabic"/>
          <w:b/>
          <w:bCs/>
          <w:kern w:val="2"/>
          <w:sz w:val="28"/>
          <w:szCs w:val="28"/>
          <w:rtl/>
        </w:rPr>
        <w:t xml:space="preserve">المستوى العلمي: </w:t>
      </w:r>
      <w:r w:rsidR="007F1EF1" w:rsidRPr="00030386">
        <w:rPr>
          <w:rFonts w:ascii="Simplified Arabic" w:hAnsi="Simplified Arabic" w:cs="Simplified Arabic"/>
          <w:kern w:val="2"/>
          <w:sz w:val="28"/>
          <w:szCs w:val="28"/>
          <w:rtl/>
        </w:rPr>
        <w:t>حصل على متوسط حسابي قدره 3.38، وهو تقييم متوسط يشير إلى أن التعليم الأكاديمي ليس العامل الأساسي في نجاح الأنشطة ال</w:t>
      </w:r>
      <w:r w:rsidR="002201B8" w:rsidRPr="00030386">
        <w:rPr>
          <w:rFonts w:ascii="Simplified Arabic" w:hAnsi="Simplified Arabic" w:cs="Simplified Arabic"/>
          <w:kern w:val="2"/>
          <w:sz w:val="28"/>
          <w:szCs w:val="28"/>
          <w:rtl/>
        </w:rPr>
        <w:t>اتصال</w:t>
      </w:r>
      <w:r w:rsidR="007F1EF1" w:rsidRPr="00030386">
        <w:rPr>
          <w:rFonts w:ascii="Simplified Arabic" w:hAnsi="Simplified Arabic" w:cs="Simplified Arabic"/>
          <w:kern w:val="2"/>
          <w:sz w:val="28"/>
          <w:szCs w:val="28"/>
          <w:rtl/>
        </w:rPr>
        <w:t>ية، لكن بالطبع لا يمكن تجاهل أهميته</w:t>
      </w:r>
      <w:r w:rsidR="007F1EF1" w:rsidRPr="00030386">
        <w:rPr>
          <w:rFonts w:ascii="Simplified Arabic" w:hAnsi="Simplified Arabic" w:cs="Simplified Arabic"/>
          <w:kern w:val="2"/>
          <w:sz w:val="28"/>
          <w:szCs w:val="28"/>
        </w:rPr>
        <w:t>.</w:t>
      </w:r>
    </w:p>
    <w:p w:rsidR="00DB4BDE" w:rsidRPr="00D552C9" w:rsidRDefault="007F1EF1" w:rsidP="00D552C9">
      <w:pPr>
        <w:bidi/>
        <w:jc w:val="lowKashida"/>
        <w:rPr>
          <w:rFonts w:ascii="Simplified Arabic" w:hAnsi="Simplified Arabic" w:cs="Monotype Koufi"/>
          <w:b/>
          <w:bCs/>
          <w:sz w:val="28"/>
          <w:szCs w:val="28"/>
          <w:rtl/>
          <w:lang w:bidi="ar-EG"/>
        </w:rPr>
      </w:pPr>
      <w:r w:rsidRPr="00D552C9">
        <w:rPr>
          <w:rFonts w:ascii="Simplified Arabic" w:hAnsi="Simplified Arabic" w:cs="Monotype Koufi"/>
          <w:b/>
          <w:bCs/>
          <w:sz w:val="28"/>
          <w:szCs w:val="28"/>
          <w:rtl/>
          <w:lang w:bidi="ar-EG"/>
        </w:rPr>
        <w:t>التوصيف</w:t>
      </w:r>
      <w:r w:rsidRPr="00D552C9">
        <w:rPr>
          <w:rFonts w:ascii="Simplified Arabic" w:hAnsi="Simplified Arabic" w:cs="Monotype Koufi"/>
          <w:b/>
          <w:bCs/>
          <w:sz w:val="28"/>
          <w:szCs w:val="28"/>
          <w:lang w:bidi="ar-EG"/>
        </w:rPr>
        <w:t>:</w:t>
      </w:r>
    </w:p>
    <w:p w:rsidR="00DB4BDE" w:rsidRPr="00030386" w:rsidRDefault="007F1EF1" w:rsidP="00D211A4">
      <w:pPr>
        <w:widowControl w:val="0"/>
        <w:bidi/>
        <w:ind w:firstLine="720"/>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يظهر من هذه النتائج أن العاملين في المؤسسة يمتلكون القدرات والصفات الأساسية التي تمكنهم من أداء الأنشطة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بفعالية ومع ذلك، ربما يكون التركيز الأكبر على القدرات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والصفات الشخصية المحبوبة، مما يعني أن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الشخصي المباشر بين الموظفين والجمهور هو الأداة الأكثر استخدامًا وفعالية في هذه المؤسسة</w:t>
      </w:r>
      <w:r w:rsidRPr="00030386">
        <w:rPr>
          <w:rFonts w:ascii="Simplified Arabic" w:hAnsi="Simplified Arabic" w:cs="Simplified Arabic"/>
          <w:kern w:val="2"/>
          <w:sz w:val="28"/>
          <w:szCs w:val="28"/>
        </w:rPr>
        <w:t>.</w:t>
      </w:r>
    </w:p>
    <w:p w:rsidR="00DB4BDE" w:rsidRPr="00030386" w:rsidRDefault="007F1EF1"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الفرضية الصفرية الرئيسية الثانية</w:t>
      </w:r>
      <w:r w:rsidR="00136FFF" w:rsidRPr="00030386">
        <w:rPr>
          <w:rFonts w:ascii="Simplified Arabic" w:hAnsi="Simplified Arabic" w:cs="Simplified Arabic"/>
          <w:kern w:val="2"/>
          <w:sz w:val="28"/>
          <w:szCs w:val="28"/>
          <w:rtl/>
        </w:rPr>
        <w:t>:</w:t>
      </w:r>
    </w:p>
    <w:p w:rsidR="00DB4BDE" w:rsidRPr="00D552C9" w:rsidRDefault="009824AE" w:rsidP="00D552C9">
      <w:pPr>
        <w:bidi/>
        <w:jc w:val="lowKashida"/>
        <w:rPr>
          <w:rFonts w:ascii="Simplified Arabic" w:hAnsi="Simplified Arabic" w:cs="Monotype Koufi"/>
          <w:b/>
          <w:bCs/>
          <w:sz w:val="28"/>
          <w:szCs w:val="28"/>
          <w:rtl/>
          <w:lang w:bidi="ar-EG"/>
        </w:rPr>
      </w:pPr>
      <w:r w:rsidRPr="00D552C9">
        <w:rPr>
          <w:rFonts w:ascii="Simplified Arabic" w:hAnsi="Simplified Arabic" w:cs="Monotype Koufi"/>
          <w:b/>
          <w:bCs/>
          <w:sz w:val="28"/>
          <w:szCs w:val="28"/>
          <w:rtl/>
          <w:lang w:bidi="ar-EG"/>
        </w:rPr>
        <w:t>٢-</w:t>
      </w:r>
      <w:r w:rsidR="00DB4BDE" w:rsidRPr="00D552C9">
        <w:rPr>
          <w:rFonts w:ascii="Simplified Arabic" w:hAnsi="Simplified Arabic" w:cs="Monotype Koufi"/>
          <w:b/>
          <w:bCs/>
          <w:sz w:val="28"/>
          <w:szCs w:val="28"/>
          <w:rtl/>
          <w:lang w:bidi="ar-EG"/>
        </w:rPr>
        <w:t xml:space="preserve"> </w:t>
      </w:r>
      <w:r w:rsidR="007F1EF1" w:rsidRPr="00D552C9">
        <w:rPr>
          <w:rFonts w:ascii="Simplified Arabic" w:hAnsi="Simplified Arabic" w:cs="Monotype Koufi"/>
          <w:b/>
          <w:bCs/>
          <w:sz w:val="28"/>
          <w:szCs w:val="28"/>
          <w:rtl/>
          <w:lang w:bidi="ar-EG"/>
        </w:rPr>
        <w:t>الفرضية الصفرية</w:t>
      </w:r>
    </w:p>
    <w:p w:rsidR="00DB4BDE" w:rsidRPr="00030386" w:rsidRDefault="007F1EF1" w:rsidP="00D211A4">
      <w:pPr>
        <w:widowControl w:val="0"/>
        <w:bidi/>
        <w:jc w:val="lowKashida"/>
        <w:rPr>
          <w:rFonts w:ascii="Simplified Arabic" w:hAnsi="Simplified Arabic" w:cs="Simplified Arabic"/>
          <w:b/>
          <w:bCs/>
          <w:kern w:val="2"/>
          <w:sz w:val="28"/>
          <w:szCs w:val="28"/>
          <w:rtl/>
        </w:rPr>
      </w:pPr>
      <w:r w:rsidRPr="00030386">
        <w:rPr>
          <w:rFonts w:ascii="Simplified Arabic" w:hAnsi="Simplified Arabic" w:cs="Simplified Arabic"/>
          <w:kern w:val="2"/>
          <w:sz w:val="28"/>
          <w:szCs w:val="28"/>
          <w:rtl/>
        </w:rPr>
        <w:t xml:space="preserve"> "لا تستخدم </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 xml:space="preserve"> مؤسسة بهية في أنشطتها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مع جمهورها الوسائل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w:t>
      </w:r>
      <w:r w:rsidRPr="00030386">
        <w:rPr>
          <w:rFonts w:ascii="Simplified Arabic" w:hAnsi="Simplified Arabic" w:cs="Simplified Arabic"/>
          <w:kern w:val="2"/>
          <w:sz w:val="28"/>
          <w:szCs w:val="28"/>
        </w:rPr>
        <w:t>."</w:t>
      </w:r>
    </w:p>
    <w:p w:rsidR="00DB4BDE" w:rsidRPr="00030386" w:rsidRDefault="007F1EF1" w:rsidP="00D211A4">
      <w:pPr>
        <w:widowControl w:val="0"/>
        <w:bidi/>
        <w:ind w:firstLine="720"/>
        <w:jc w:val="lowKashida"/>
        <w:rPr>
          <w:rFonts w:ascii="Simplified Arabic" w:hAnsi="Simplified Arabic" w:cs="Simplified Arabic"/>
          <w:b/>
          <w:bCs/>
          <w:kern w:val="2"/>
          <w:sz w:val="28"/>
          <w:szCs w:val="28"/>
          <w:rtl/>
        </w:rPr>
      </w:pPr>
      <w:r w:rsidRPr="00030386">
        <w:rPr>
          <w:rFonts w:ascii="Simplified Arabic" w:hAnsi="Simplified Arabic" w:cs="Simplified Arabic"/>
          <w:kern w:val="2"/>
          <w:sz w:val="28"/>
          <w:szCs w:val="28"/>
          <w:rtl/>
        </w:rPr>
        <w:t xml:space="preserve"> تم رفض الفرضية الصفرية وقبول الفرضية البديلة، مما يعني أن المؤسسة تستخدم بالفعل وسائل </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متعددة في تفاعلها مع الجمهور</w:t>
      </w:r>
      <w:r w:rsidRPr="00030386">
        <w:rPr>
          <w:rFonts w:ascii="Simplified Arabic" w:hAnsi="Simplified Arabic" w:cs="Simplified Arabic"/>
          <w:kern w:val="2"/>
          <w:sz w:val="28"/>
          <w:szCs w:val="28"/>
        </w:rPr>
        <w:t>.</w:t>
      </w:r>
    </w:p>
    <w:p w:rsidR="00DB4BDE" w:rsidRPr="00D552C9" w:rsidRDefault="007F1EF1" w:rsidP="00D552C9">
      <w:pPr>
        <w:bidi/>
        <w:jc w:val="lowKashida"/>
        <w:rPr>
          <w:rFonts w:ascii="Simplified Arabic" w:hAnsi="Simplified Arabic" w:cs="Monotype Koufi"/>
          <w:b/>
          <w:bCs/>
          <w:sz w:val="28"/>
          <w:szCs w:val="28"/>
          <w:rtl/>
          <w:lang w:bidi="ar-EG"/>
        </w:rPr>
      </w:pPr>
      <w:r w:rsidRPr="00D552C9">
        <w:rPr>
          <w:rFonts w:ascii="Simplified Arabic" w:hAnsi="Simplified Arabic" w:cs="Monotype Koufi"/>
          <w:b/>
          <w:bCs/>
          <w:sz w:val="28"/>
          <w:szCs w:val="28"/>
          <w:rtl/>
          <w:lang w:bidi="ar-EG"/>
        </w:rPr>
        <w:t>التحليل الإحصائي</w:t>
      </w:r>
    </w:p>
    <w:p w:rsidR="00DB4BDE" w:rsidRPr="00030386" w:rsidRDefault="007F1EF1" w:rsidP="00D211A4">
      <w:pPr>
        <w:widowControl w:val="0"/>
        <w:bidi/>
        <w:jc w:val="lowKashida"/>
        <w:rPr>
          <w:rFonts w:ascii="Simplified Arabic" w:hAnsi="Simplified Arabic" w:cs="Simplified Arabic"/>
          <w:b/>
          <w:bCs/>
          <w:kern w:val="2"/>
          <w:sz w:val="28"/>
          <w:szCs w:val="28"/>
          <w:rtl/>
        </w:rPr>
      </w:pPr>
      <w:r w:rsidRPr="00030386">
        <w:rPr>
          <w:rFonts w:ascii="Simplified Arabic" w:hAnsi="Simplified Arabic" w:cs="Simplified Arabic"/>
          <w:b/>
          <w:bCs/>
          <w:kern w:val="2"/>
          <w:sz w:val="28"/>
          <w:szCs w:val="28"/>
          <w:rtl/>
        </w:rPr>
        <w:t>تم تقييم استخدام وسائل ال</w:t>
      </w:r>
      <w:r w:rsidR="002201B8" w:rsidRPr="00030386">
        <w:rPr>
          <w:rFonts w:ascii="Simplified Arabic" w:hAnsi="Simplified Arabic" w:cs="Simplified Arabic"/>
          <w:b/>
          <w:bCs/>
          <w:kern w:val="2"/>
          <w:sz w:val="28"/>
          <w:szCs w:val="28"/>
          <w:rtl/>
        </w:rPr>
        <w:t>اتصال</w:t>
      </w:r>
      <w:r w:rsidRPr="00030386">
        <w:rPr>
          <w:rFonts w:ascii="Simplified Arabic" w:hAnsi="Simplified Arabic" w:cs="Simplified Arabic"/>
          <w:b/>
          <w:bCs/>
          <w:kern w:val="2"/>
          <w:sz w:val="28"/>
          <w:szCs w:val="28"/>
          <w:rtl/>
        </w:rPr>
        <w:t xml:space="preserve"> عبر ثلاثة مجالات رئيسية</w:t>
      </w:r>
      <w:r w:rsidRPr="00030386">
        <w:rPr>
          <w:rFonts w:ascii="Simplified Arabic" w:hAnsi="Simplified Arabic" w:cs="Simplified Arabic"/>
          <w:b/>
          <w:bCs/>
          <w:kern w:val="2"/>
          <w:sz w:val="28"/>
          <w:szCs w:val="28"/>
        </w:rPr>
        <w:t>:</w:t>
      </w:r>
    </w:p>
    <w:p w:rsidR="00DB4BDE" w:rsidRPr="00030386" w:rsidRDefault="00DB4BD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Pr>
        <w:sym w:font="Symbol" w:char="F0B7"/>
      </w:r>
      <w:r w:rsidRPr="00030386">
        <w:rPr>
          <w:rFonts w:ascii="Simplified Arabic" w:hAnsi="Simplified Arabic" w:cs="Simplified Arabic"/>
          <w:b/>
          <w:bCs/>
          <w:kern w:val="2"/>
          <w:sz w:val="28"/>
          <w:szCs w:val="28"/>
          <w:rtl/>
        </w:rPr>
        <w:t xml:space="preserve"> </w:t>
      </w:r>
      <w:r w:rsidR="007F1EF1" w:rsidRPr="00030386">
        <w:rPr>
          <w:rFonts w:ascii="Simplified Arabic" w:hAnsi="Simplified Arabic" w:cs="Simplified Arabic"/>
          <w:b/>
          <w:bCs/>
          <w:kern w:val="2"/>
          <w:sz w:val="28"/>
          <w:szCs w:val="28"/>
          <w:rtl/>
        </w:rPr>
        <w:t>ال</w:t>
      </w:r>
      <w:r w:rsidR="002201B8" w:rsidRPr="00030386">
        <w:rPr>
          <w:rFonts w:ascii="Simplified Arabic" w:hAnsi="Simplified Arabic" w:cs="Simplified Arabic"/>
          <w:b/>
          <w:bCs/>
          <w:kern w:val="2"/>
          <w:sz w:val="28"/>
          <w:szCs w:val="28"/>
          <w:rtl/>
        </w:rPr>
        <w:t>اتصال</w:t>
      </w:r>
      <w:r w:rsidR="007F1EF1" w:rsidRPr="00030386">
        <w:rPr>
          <w:rFonts w:ascii="Simplified Arabic" w:hAnsi="Simplified Arabic" w:cs="Simplified Arabic"/>
          <w:b/>
          <w:bCs/>
          <w:kern w:val="2"/>
          <w:sz w:val="28"/>
          <w:szCs w:val="28"/>
          <w:rtl/>
        </w:rPr>
        <w:t xml:space="preserve"> الشخصي المباشر: </w:t>
      </w:r>
      <w:r w:rsidR="007F1EF1" w:rsidRPr="00030386">
        <w:rPr>
          <w:rFonts w:ascii="Simplified Arabic" w:hAnsi="Simplified Arabic" w:cs="Simplified Arabic"/>
          <w:kern w:val="2"/>
          <w:sz w:val="28"/>
          <w:szCs w:val="28"/>
          <w:rtl/>
        </w:rPr>
        <w:t>حصل على متوسط حسابي قدره 3.55، مما يدل على أن هذا النوع من ال</w:t>
      </w:r>
      <w:r w:rsidR="002201B8" w:rsidRPr="00030386">
        <w:rPr>
          <w:rFonts w:ascii="Simplified Arabic" w:hAnsi="Simplified Arabic" w:cs="Simplified Arabic"/>
          <w:kern w:val="2"/>
          <w:sz w:val="28"/>
          <w:szCs w:val="28"/>
          <w:rtl/>
        </w:rPr>
        <w:t>اتصال</w:t>
      </w:r>
      <w:r w:rsidR="007F1EF1" w:rsidRPr="00030386">
        <w:rPr>
          <w:rFonts w:ascii="Simplified Arabic" w:hAnsi="Simplified Arabic" w:cs="Simplified Arabic"/>
          <w:kern w:val="2"/>
          <w:sz w:val="28"/>
          <w:szCs w:val="28"/>
          <w:rtl/>
        </w:rPr>
        <w:t xml:space="preserve"> يُعتبر الأكثر استخدامًا </w:t>
      </w:r>
      <w:proofErr w:type="spellStart"/>
      <w:r w:rsidR="007F1EF1" w:rsidRPr="00030386">
        <w:rPr>
          <w:rFonts w:ascii="Simplified Arabic" w:hAnsi="Simplified Arabic" w:cs="Simplified Arabic"/>
          <w:kern w:val="2"/>
          <w:sz w:val="28"/>
          <w:szCs w:val="28"/>
          <w:rtl/>
        </w:rPr>
        <w:t>وكفاءة</w:t>
      </w:r>
      <w:r w:rsidR="00136FFF" w:rsidRPr="00030386">
        <w:rPr>
          <w:rFonts w:ascii="Simplified Arabic" w:hAnsi="Simplified Arabic" w:cs="Simplified Arabic"/>
          <w:kern w:val="2"/>
          <w:sz w:val="28"/>
          <w:szCs w:val="28"/>
          <w:rtl/>
        </w:rPr>
        <w:t>.</w:t>
      </w:r>
      <w:r w:rsidR="007F1EF1" w:rsidRPr="00030386">
        <w:rPr>
          <w:rFonts w:ascii="Simplified Arabic" w:hAnsi="Simplified Arabic" w:cs="Simplified Arabic"/>
          <w:kern w:val="2"/>
          <w:sz w:val="28"/>
          <w:szCs w:val="28"/>
          <w:rtl/>
        </w:rPr>
        <w:t>في</w:t>
      </w:r>
      <w:proofErr w:type="spellEnd"/>
      <w:r w:rsidR="007F1EF1" w:rsidRPr="00030386">
        <w:rPr>
          <w:rFonts w:ascii="Simplified Arabic" w:hAnsi="Simplified Arabic" w:cs="Simplified Arabic"/>
          <w:kern w:val="2"/>
          <w:sz w:val="28"/>
          <w:szCs w:val="28"/>
          <w:rtl/>
        </w:rPr>
        <w:t xml:space="preserve"> هذا السياق، يعني ذلك أن التواصل وجهًا لوجه يُعد الأداة الأساسية التي تفضلها </w:t>
      </w:r>
      <w:r w:rsidR="009F1F57" w:rsidRPr="00030386">
        <w:rPr>
          <w:rFonts w:ascii="Simplified Arabic" w:hAnsi="Simplified Arabic" w:cs="Simplified Arabic"/>
          <w:kern w:val="2"/>
          <w:sz w:val="28"/>
          <w:szCs w:val="28"/>
          <w:rtl/>
        </w:rPr>
        <w:t>إدارة</w:t>
      </w:r>
      <w:r w:rsidR="007F1EF1" w:rsidRPr="00030386">
        <w:rPr>
          <w:rFonts w:ascii="Simplified Arabic" w:hAnsi="Simplified Arabic" w:cs="Simplified Arabic"/>
          <w:kern w:val="2"/>
          <w:sz w:val="28"/>
          <w:szCs w:val="28"/>
          <w:rtl/>
        </w:rPr>
        <w:t xml:space="preserve"> المؤسسة</w:t>
      </w:r>
      <w:r w:rsidR="007F1EF1" w:rsidRPr="00030386">
        <w:rPr>
          <w:rFonts w:ascii="Simplified Arabic" w:hAnsi="Simplified Arabic" w:cs="Simplified Arabic"/>
          <w:kern w:val="2"/>
          <w:sz w:val="28"/>
          <w:szCs w:val="28"/>
        </w:rPr>
        <w:t>.</w:t>
      </w:r>
    </w:p>
    <w:p w:rsidR="00DB4BDE" w:rsidRPr="00030386" w:rsidRDefault="00DB4BD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Pr>
        <w:sym w:font="Symbol" w:char="F0B7"/>
      </w:r>
      <w:r w:rsidRPr="00030386">
        <w:rPr>
          <w:rFonts w:ascii="Simplified Arabic" w:hAnsi="Simplified Arabic" w:cs="Simplified Arabic"/>
          <w:b/>
          <w:bCs/>
          <w:kern w:val="2"/>
          <w:sz w:val="28"/>
          <w:szCs w:val="28"/>
          <w:rtl/>
        </w:rPr>
        <w:t xml:space="preserve"> </w:t>
      </w:r>
      <w:r w:rsidR="007F1EF1" w:rsidRPr="00030386">
        <w:rPr>
          <w:rFonts w:ascii="Simplified Arabic" w:hAnsi="Simplified Arabic" w:cs="Simplified Arabic"/>
          <w:b/>
          <w:bCs/>
          <w:kern w:val="2"/>
          <w:sz w:val="28"/>
          <w:szCs w:val="28"/>
          <w:rtl/>
        </w:rPr>
        <w:t>ال</w:t>
      </w:r>
      <w:r w:rsidR="002201B8" w:rsidRPr="00030386">
        <w:rPr>
          <w:rFonts w:ascii="Simplified Arabic" w:hAnsi="Simplified Arabic" w:cs="Simplified Arabic"/>
          <w:b/>
          <w:bCs/>
          <w:kern w:val="2"/>
          <w:sz w:val="28"/>
          <w:szCs w:val="28"/>
          <w:rtl/>
        </w:rPr>
        <w:t>اتصال</w:t>
      </w:r>
      <w:r w:rsidR="007F1EF1" w:rsidRPr="00030386">
        <w:rPr>
          <w:rFonts w:ascii="Simplified Arabic" w:hAnsi="Simplified Arabic" w:cs="Simplified Arabic"/>
          <w:b/>
          <w:bCs/>
          <w:kern w:val="2"/>
          <w:sz w:val="28"/>
          <w:szCs w:val="28"/>
          <w:rtl/>
        </w:rPr>
        <w:t xml:space="preserve"> الشخصي غير المباشر (إلكتروني): </w:t>
      </w:r>
      <w:r w:rsidR="007F1EF1" w:rsidRPr="00030386">
        <w:rPr>
          <w:rFonts w:ascii="Simplified Arabic" w:hAnsi="Simplified Arabic" w:cs="Simplified Arabic"/>
          <w:kern w:val="2"/>
          <w:sz w:val="28"/>
          <w:szCs w:val="28"/>
          <w:rtl/>
        </w:rPr>
        <w:t>حصل على متوسط حسابي قدره 3.37، وهو يشير إلى أن وسائل ال</w:t>
      </w:r>
      <w:r w:rsidR="002201B8" w:rsidRPr="00030386">
        <w:rPr>
          <w:rFonts w:ascii="Simplified Arabic" w:hAnsi="Simplified Arabic" w:cs="Simplified Arabic"/>
          <w:kern w:val="2"/>
          <w:sz w:val="28"/>
          <w:szCs w:val="28"/>
          <w:rtl/>
        </w:rPr>
        <w:t>اتصال</w:t>
      </w:r>
      <w:r w:rsidR="007F1EF1" w:rsidRPr="00030386">
        <w:rPr>
          <w:rFonts w:ascii="Simplified Arabic" w:hAnsi="Simplified Arabic" w:cs="Simplified Arabic"/>
          <w:kern w:val="2"/>
          <w:sz w:val="28"/>
          <w:szCs w:val="28"/>
          <w:rtl/>
        </w:rPr>
        <w:t xml:space="preserve"> الإلكترونية مثل البريد الإلكتروني، الرسائل النصية، ووسائل التواصل الاجتماعي تُستخدم بدرجة متوسطة</w:t>
      </w:r>
      <w:r w:rsidR="007F1EF1" w:rsidRPr="00030386">
        <w:rPr>
          <w:rFonts w:ascii="Simplified Arabic" w:hAnsi="Simplified Arabic" w:cs="Simplified Arabic"/>
          <w:kern w:val="2"/>
          <w:sz w:val="28"/>
          <w:szCs w:val="28"/>
        </w:rPr>
        <w:t>.</w:t>
      </w:r>
    </w:p>
    <w:p w:rsidR="00DB4BDE" w:rsidRPr="00030386" w:rsidRDefault="00DB4BDE" w:rsidP="00D552C9">
      <w:pPr>
        <w:widowControl w:val="0"/>
        <w:bidi/>
        <w:jc w:val="lowKashida"/>
        <w:rPr>
          <w:rFonts w:ascii="Simplified Arabic" w:hAnsi="Simplified Arabic" w:cs="Simplified Arabic"/>
          <w:b/>
          <w:bCs/>
          <w:kern w:val="2"/>
          <w:sz w:val="28"/>
          <w:szCs w:val="28"/>
          <w:rtl/>
        </w:rPr>
      </w:pPr>
      <w:r w:rsidRPr="00030386">
        <w:rPr>
          <w:rFonts w:ascii="Simplified Arabic" w:hAnsi="Simplified Arabic" w:cs="Simplified Arabic"/>
          <w:b/>
          <w:bCs/>
          <w:kern w:val="2"/>
          <w:sz w:val="28"/>
          <w:szCs w:val="28"/>
        </w:rPr>
        <w:sym w:font="Symbol" w:char="F0B7"/>
      </w:r>
      <w:r w:rsidRPr="00030386">
        <w:rPr>
          <w:rFonts w:ascii="Simplified Arabic" w:hAnsi="Simplified Arabic" w:cs="Simplified Arabic"/>
          <w:b/>
          <w:bCs/>
          <w:kern w:val="2"/>
          <w:sz w:val="28"/>
          <w:szCs w:val="28"/>
          <w:rtl/>
        </w:rPr>
        <w:t xml:space="preserve"> </w:t>
      </w:r>
      <w:r w:rsidR="007F1EF1" w:rsidRPr="00030386">
        <w:rPr>
          <w:rFonts w:ascii="Simplified Arabic" w:hAnsi="Simplified Arabic" w:cs="Simplified Arabic"/>
          <w:b/>
          <w:bCs/>
          <w:kern w:val="2"/>
          <w:sz w:val="28"/>
          <w:szCs w:val="28"/>
          <w:rtl/>
        </w:rPr>
        <w:t>وسائل ال</w:t>
      </w:r>
      <w:r w:rsidR="002201B8" w:rsidRPr="00030386">
        <w:rPr>
          <w:rFonts w:ascii="Simplified Arabic" w:hAnsi="Simplified Arabic" w:cs="Simplified Arabic"/>
          <w:b/>
          <w:bCs/>
          <w:kern w:val="2"/>
          <w:sz w:val="28"/>
          <w:szCs w:val="28"/>
          <w:rtl/>
        </w:rPr>
        <w:t>اتصال</w:t>
      </w:r>
      <w:r w:rsidR="007F1EF1" w:rsidRPr="00030386">
        <w:rPr>
          <w:rFonts w:ascii="Simplified Arabic" w:hAnsi="Simplified Arabic" w:cs="Simplified Arabic"/>
          <w:b/>
          <w:bCs/>
          <w:kern w:val="2"/>
          <w:sz w:val="28"/>
          <w:szCs w:val="28"/>
          <w:rtl/>
        </w:rPr>
        <w:t xml:space="preserve"> الجماهيري</w:t>
      </w:r>
      <w:r w:rsidR="007F1EF1" w:rsidRPr="00030386">
        <w:rPr>
          <w:rFonts w:ascii="Simplified Arabic" w:hAnsi="Simplified Arabic" w:cs="Simplified Arabic"/>
          <w:kern w:val="2"/>
          <w:sz w:val="28"/>
          <w:szCs w:val="28"/>
          <w:rtl/>
        </w:rPr>
        <w:t>: حصلت على متوسط حسابي قدره 3.20، وهو يعد أقل مقارنة بالوسائل الأخرى هذا يشير إلى أن وسائل الإعلام مثل الصحف والتلفزيون تستخدم ولكن ليست بالدرجة نفسها من الأهمية أو التكرار</w:t>
      </w:r>
      <w:r w:rsidR="007F1EF1" w:rsidRPr="00030386">
        <w:rPr>
          <w:rFonts w:ascii="Simplified Arabic" w:hAnsi="Simplified Arabic" w:cs="Simplified Arabic"/>
          <w:kern w:val="2"/>
          <w:sz w:val="28"/>
          <w:szCs w:val="28"/>
        </w:rPr>
        <w:t>.</w:t>
      </w:r>
    </w:p>
    <w:p w:rsidR="00DB4BDE" w:rsidRPr="00D552C9" w:rsidRDefault="007F1EF1" w:rsidP="00D552C9">
      <w:pPr>
        <w:bidi/>
        <w:jc w:val="lowKashida"/>
        <w:rPr>
          <w:rFonts w:ascii="Simplified Arabic" w:hAnsi="Simplified Arabic" w:cs="Monotype Koufi"/>
          <w:b/>
          <w:bCs/>
          <w:sz w:val="28"/>
          <w:szCs w:val="28"/>
          <w:rtl/>
          <w:lang w:bidi="ar-EG"/>
        </w:rPr>
      </w:pPr>
      <w:r w:rsidRPr="00D552C9">
        <w:rPr>
          <w:rFonts w:ascii="Simplified Arabic" w:hAnsi="Simplified Arabic" w:cs="Monotype Koufi"/>
          <w:b/>
          <w:bCs/>
          <w:sz w:val="28"/>
          <w:szCs w:val="28"/>
          <w:rtl/>
          <w:lang w:bidi="ar-EG"/>
        </w:rPr>
        <w:t>التوصيف</w:t>
      </w:r>
      <w:r w:rsidRPr="00D552C9">
        <w:rPr>
          <w:rFonts w:ascii="Simplified Arabic" w:hAnsi="Simplified Arabic" w:cs="Monotype Koufi"/>
          <w:b/>
          <w:bCs/>
          <w:sz w:val="28"/>
          <w:szCs w:val="28"/>
          <w:lang w:bidi="ar-EG"/>
        </w:rPr>
        <w:t>:</w:t>
      </w:r>
    </w:p>
    <w:p w:rsidR="00920097" w:rsidRPr="00030386" w:rsidRDefault="007F1EF1" w:rsidP="00D552C9">
      <w:pPr>
        <w:widowControl w:val="0"/>
        <w:bidi/>
        <w:ind w:firstLine="720"/>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النتائج تشير إلى أن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الشخصي المباشر يحتل الأولوية في </w:t>
      </w:r>
      <w:r w:rsidR="00006D88" w:rsidRPr="00030386">
        <w:rPr>
          <w:rFonts w:ascii="Simplified Arabic" w:hAnsi="Simplified Arabic" w:cs="Simplified Arabic"/>
          <w:kern w:val="2"/>
          <w:sz w:val="28"/>
          <w:szCs w:val="28"/>
          <w:rtl/>
        </w:rPr>
        <w:t>استراتيجي</w:t>
      </w:r>
      <w:r w:rsidRPr="00030386">
        <w:rPr>
          <w:rFonts w:ascii="Simplified Arabic" w:hAnsi="Simplified Arabic" w:cs="Simplified Arabic"/>
          <w:kern w:val="2"/>
          <w:sz w:val="28"/>
          <w:szCs w:val="28"/>
          <w:rtl/>
        </w:rPr>
        <w:t>ة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داخل المؤسسة</w:t>
      </w:r>
      <w:r w:rsidR="00136FFF" w:rsidRPr="00030386">
        <w:rPr>
          <w:rFonts w:ascii="Simplified Arabic" w:hAnsi="Simplified Arabic" w:cs="Simplified Arabic"/>
          <w:kern w:val="2"/>
          <w:sz w:val="28"/>
          <w:szCs w:val="28"/>
          <w:rtl/>
        </w:rPr>
        <w:t>.</w:t>
      </w:r>
      <w:r w:rsidR="00DB4BDE"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وبالرغم من استخدام وسائل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الإلكترونية والإعلام الجماهيري، إلا أن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المباشر يظل أكثر فعالية في هذه المؤسسة، خاصة في التعامل مع قضايا حساسة أو في المواقف التي تتطلب تفاعلاً شخصيًا مباشرًا</w:t>
      </w:r>
      <w:r w:rsidRPr="00030386">
        <w:rPr>
          <w:rFonts w:ascii="Simplified Arabic" w:hAnsi="Simplified Arabic" w:cs="Simplified Arabic"/>
          <w:kern w:val="2"/>
          <w:sz w:val="28"/>
          <w:szCs w:val="28"/>
        </w:rPr>
        <w:t>.</w:t>
      </w:r>
    </w:p>
    <w:p w:rsidR="00920097" w:rsidRPr="00030386" w:rsidRDefault="009824AE" w:rsidP="00D552C9">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٣-</w:t>
      </w:r>
      <w:r w:rsidR="007F1EF1" w:rsidRPr="00030386">
        <w:rPr>
          <w:rFonts w:ascii="Simplified Arabic" w:hAnsi="Simplified Arabic" w:cs="Simplified Arabic"/>
          <w:kern w:val="2"/>
          <w:sz w:val="28"/>
          <w:szCs w:val="28"/>
          <w:rtl/>
        </w:rPr>
        <w:t>الفرضية الصفرية الرئيسية الثالثة</w:t>
      </w:r>
    </w:p>
    <w:p w:rsidR="00920097" w:rsidRPr="00D552C9" w:rsidRDefault="007F1EF1" w:rsidP="00D552C9">
      <w:pPr>
        <w:bidi/>
        <w:jc w:val="lowKashida"/>
        <w:rPr>
          <w:rFonts w:ascii="Simplified Arabic" w:hAnsi="Simplified Arabic" w:cs="Monotype Koufi"/>
          <w:b/>
          <w:bCs/>
          <w:sz w:val="28"/>
          <w:szCs w:val="28"/>
          <w:rtl/>
          <w:lang w:bidi="ar-EG"/>
        </w:rPr>
      </w:pPr>
      <w:r w:rsidRPr="00D552C9">
        <w:rPr>
          <w:rFonts w:ascii="Simplified Arabic" w:hAnsi="Simplified Arabic" w:cs="Monotype Koufi"/>
          <w:b/>
          <w:bCs/>
          <w:sz w:val="28"/>
          <w:szCs w:val="28"/>
          <w:rtl/>
          <w:lang w:bidi="ar-EG"/>
        </w:rPr>
        <w:t>الفرضية الصفرية</w:t>
      </w:r>
    </w:p>
    <w:p w:rsidR="00920097" w:rsidRPr="00030386" w:rsidRDefault="00920097" w:rsidP="00D552C9">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"لا تتوافر أهداف ووظائف لإدارة مؤسسة بهية</w:t>
      </w:r>
      <w:r w:rsidRPr="00030386">
        <w:rPr>
          <w:rFonts w:ascii="Simplified Arabic" w:hAnsi="Simplified Arabic" w:cs="Simplified Arabic"/>
          <w:kern w:val="2"/>
          <w:sz w:val="28"/>
          <w:szCs w:val="28"/>
        </w:rPr>
        <w:t>."</w:t>
      </w:r>
    </w:p>
    <w:p w:rsidR="00920097" w:rsidRPr="00D552C9" w:rsidRDefault="00920097" w:rsidP="00D552C9">
      <w:pPr>
        <w:bidi/>
        <w:jc w:val="lowKashida"/>
        <w:rPr>
          <w:rFonts w:ascii="Simplified Arabic" w:hAnsi="Simplified Arabic" w:cs="Monotype Koufi"/>
          <w:b/>
          <w:bCs/>
          <w:sz w:val="28"/>
          <w:szCs w:val="28"/>
          <w:rtl/>
          <w:lang w:bidi="ar-EG"/>
        </w:rPr>
      </w:pPr>
      <w:r w:rsidRPr="00D552C9">
        <w:rPr>
          <w:rFonts w:ascii="Simplified Arabic" w:hAnsi="Simplified Arabic" w:cs="Monotype Koufi"/>
          <w:b/>
          <w:bCs/>
          <w:sz w:val="28"/>
          <w:szCs w:val="28"/>
          <w:rtl/>
          <w:lang w:bidi="ar-EG"/>
        </w:rPr>
        <w:t>النتيجة</w:t>
      </w:r>
    </w:p>
    <w:p w:rsidR="00920097" w:rsidRPr="00030386" w:rsidRDefault="00920097" w:rsidP="00D552C9">
      <w:pPr>
        <w:widowControl w:val="0"/>
        <w:bidi/>
        <w:ind w:firstLine="720"/>
        <w:jc w:val="lowKashida"/>
        <w:rPr>
          <w:rFonts w:ascii="Simplified Arabic" w:hAnsi="Simplified Arabic" w:cs="Simplified Arabic"/>
          <w:b/>
          <w:bCs/>
          <w:kern w:val="2"/>
          <w:sz w:val="28"/>
          <w:szCs w:val="28"/>
          <w:rtl/>
        </w:rPr>
      </w:pPr>
      <w:r w:rsidRPr="00030386">
        <w:rPr>
          <w:rFonts w:ascii="Simplified Arabic" w:hAnsi="Simplified Arabic" w:cs="Simplified Arabic"/>
          <w:kern w:val="2"/>
          <w:sz w:val="28"/>
          <w:szCs w:val="28"/>
          <w:rtl/>
        </w:rPr>
        <w:t xml:space="preserve"> تم رفض الفرضية الصفرية وقبول الفرضية البديلة، مما يعني أن إدارة المؤسسة تتوافر لديها أهداف ووظائف واضحة تتعلق بالأنشطة الاتصالية</w:t>
      </w:r>
      <w:r w:rsidRPr="00030386">
        <w:rPr>
          <w:rFonts w:ascii="Simplified Arabic" w:hAnsi="Simplified Arabic" w:cs="Simplified Arabic"/>
          <w:kern w:val="2"/>
          <w:sz w:val="28"/>
          <w:szCs w:val="28"/>
        </w:rPr>
        <w:t>.</w:t>
      </w:r>
    </w:p>
    <w:p w:rsidR="00920097" w:rsidRPr="00D552C9" w:rsidRDefault="00920097" w:rsidP="00D552C9">
      <w:pPr>
        <w:bidi/>
        <w:jc w:val="lowKashida"/>
        <w:rPr>
          <w:rFonts w:ascii="Simplified Arabic" w:hAnsi="Simplified Arabic" w:cs="Monotype Koufi"/>
          <w:b/>
          <w:bCs/>
          <w:sz w:val="28"/>
          <w:szCs w:val="28"/>
          <w:rtl/>
          <w:lang w:bidi="ar-EG"/>
        </w:rPr>
      </w:pPr>
      <w:r w:rsidRPr="00D552C9">
        <w:rPr>
          <w:rFonts w:ascii="Simplified Arabic" w:hAnsi="Simplified Arabic" w:cs="Monotype Koufi"/>
          <w:b/>
          <w:bCs/>
          <w:sz w:val="28"/>
          <w:szCs w:val="28"/>
          <w:rtl/>
          <w:lang w:bidi="ar-EG"/>
        </w:rPr>
        <w:t>التحليل الإحصائي</w:t>
      </w:r>
    </w:p>
    <w:p w:rsidR="00920097" w:rsidRPr="00030386" w:rsidRDefault="00920097" w:rsidP="00D552C9">
      <w:pPr>
        <w:widowControl w:val="0"/>
        <w:bidi/>
        <w:ind w:firstLine="720"/>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تم تقييم عدد من الوظائف التي تقوم بها إدارة المؤسسة النتائج أظهرت أن 22 وظيفة من أصل 33 حصلت على درجة تقدير عالية، مما يعكس أن إدارة المؤسسة تؤدي مجموعة واسعة من الأنشطة بشكل جيد من بين هذه الوظائف</w:t>
      </w:r>
      <w:r w:rsidRPr="00030386">
        <w:rPr>
          <w:rFonts w:ascii="Simplified Arabic" w:hAnsi="Simplified Arabic" w:cs="Simplified Arabic"/>
          <w:kern w:val="2"/>
          <w:sz w:val="28"/>
          <w:szCs w:val="28"/>
        </w:rPr>
        <w:t>:</w:t>
      </w:r>
    </w:p>
    <w:p w:rsidR="00920097" w:rsidRPr="00D552C9" w:rsidRDefault="00920097" w:rsidP="00D552C9">
      <w:pPr>
        <w:bidi/>
        <w:jc w:val="lowKashida"/>
        <w:rPr>
          <w:rFonts w:ascii="Simplified Arabic" w:hAnsi="Simplified Arabic" w:cs="Monotype Koufi"/>
          <w:b/>
          <w:bCs/>
          <w:sz w:val="28"/>
          <w:szCs w:val="28"/>
          <w:lang w:bidi="ar-EG"/>
        </w:rPr>
      </w:pPr>
      <w:r w:rsidRPr="00D552C9">
        <w:rPr>
          <w:rFonts w:ascii="Simplified Arabic" w:hAnsi="Simplified Arabic" w:cs="Monotype Koufi"/>
          <w:b/>
          <w:bCs/>
          <w:sz w:val="28"/>
          <w:szCs w:val="28"/>
          <w:rtl/>
          <w:lang w:bidi="ar-EG"/>
        </w:rPr>
        <w:t>إظهار المؤسسة بمستوى لائق أمام الوفود</w:t>
      </w:r>
    </w:p>
    <w:p w:rsidR="00920097" w:rsidRPr="00030386" w:rsidRDefault="00920097" w:rsidP="00D552C9">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 الرد على المراسلات</w:t>
      </w:r>
    </w:p>
    <w:p w:rsidR="00920097" w:rsidRPr="00030386" w:rsidRDefault="00920097" w:rsidP="00D552C9">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إعداد تقارير دورية</w:t>
      </w:r>
    </w:p>
    <w:p w:rsidR="00920097" w:rsidRPr="00030386" w:rsidRDefault="00920097" w:rsidP="00D552C9">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تعتبر هذه الوظائف ضرورية لضمان سير العمل بشكل سلس وللحفاظ على علاقة جيدة مع الجمهور الخارجي والداخلي</w:t>
      </w:r>
      <w:r w:rsidRPr="00030386">
        <w:rPr>
          <w:rFonts w:ascii="Simplified Arabic" w:hAnsi="Simplified Arabic" w:cs="Simplified Arabic"/>
          <w:kern w:val="2"/>
          <w:sz w:val="28"/>
          <w:szCs w:val="28"/>
        </w:rPr>
        <w:t>.</w:t>
      </w:r>
    </w:p>
    <w:p w:rsidR="0079686D" w:rsidRPr="00D552C9" w:rsidRDefault="007F1EF1" w:rsidP="00D552C9">
      <w:pPr>
        <w:bidi/>
        <w:jc w:val="lowKashida"/>
        <w:rPr>
          <w:rFonts w:ascii="Simplified Arabic" w:hAnsi="Simplified Arabic" w:cs="Monotype Koufi"/>
          <w:b/>
          <w:bCs/>
          <w:sz w:val="28"/>
          <w:szCs w:val="28"/>
          <w:rtl/>
          <w:lang w:bidi="ar-EG"/>
        </w:rPr>
      </w:pPr>
      <w:r w:rsidRPr="00D552C9">
        <w:rPr>
          <w:rFonts w:ascii="Simplified Arabic" w:hAnsi="Simplified Arabic" w:cs="Monotype Koufi"/>
          <w:b/>
          <w:bCs/>
          <w:sz w:val="28"/>
          <w:szCs w:val="28"/>
          <w:rtl/>
          <w:lang w:bidi="ar-EG"/>
        </w:rPr>
        <w:t>التوصيف</w:t>
      </w:r>
    </w:p>
    <w:p w:rsidR="007F1EF1" w:rsidRPr="00030386" w:rsidRDefault="007F1EF1" w:rsidP="00D552C9">
      <w:pPr>
        <w:keepNext/>
        <w:keepLines/>
        <w:widowControl w:val="0"/>
        <w:bidi/>
        <w:ind w:firstLine="720"/>
        <w:jc w:val="lowKashida"/>
        <w:outlineLvl w:val="0"/>
        <w:rPr>
          <w:rFonts w:ascii="Simplified Arabic" w:hAnsi="Simplified Arabic" w:cs="Simplified Arabic"/>
          <w:b/>
          <w:bCs/>
          <w:kern w:val="2"/>
          <w:sz w:val="28"/>
          <w:szCs w:val="28"/>
          <w:rtl/>
        </w:rPr>
      </w:pPr>
      <w:r w:rsidRPr="00030386">
        <w:rPr>
          <w:rFonts w:ascii="Simplified Arabic" w:hAnsi="Simplified Arabic" w:cs="Simplified Arabic"/>
          <w:kern w:val="2"/>
          <w:sz w:val="28"/>
          <w:szCs w:val="28"/>
          <w:rtl/>
        </w:rPr>
        <w:t xml:space="preserve">تُظهر هذه النتائج أن </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 xml:space="preserve"> المؤسسة تعمل على تحقيق أهدافها من خلال تعدد الوظائف والأنشطة التي تضمن التواصل الفعال مع الأطراف المختلفة، سواء كان ذلك عبر المراسلات أو التعامل مع الأزمات أو ضمان صورة جيدة للمؤسسة في جميع الأوقات</w:t>
      </w:r>
      <w:r w:rsidRPr="00030386">
        <w:rPr>
          <w:rFonts w:ascii="Simplified Arabic" w:hAnsi="Simplified Arabic" w:cs="Simplified Arabic"/>
          <w:kern w:val="2"/>
          <w:sz w:val="28"/>
          <w:szCs w:val="28"/>
        </w:rPr>
        <w:t>.</w:t>
      </w:r>
    </w:p>
    <w:p w:rsidR="007F1EF1" w:rsidRPr="00992D9D" w:rsidRDefault="00D552C9" w:rsidP="00992D9D">
      <w:pPr>
        <w:bidi/>
        <w:jc w:val="lowKashida"/>
        <w:rPr>
          <w:rFonts w:ascii="Simplified Arabic" w:hAnsi="Simplified Arabic" w:cs="Monotype Koufi"/>
          <w:b/>
          <w:bCs/>
          <w:sz w:val="28"/>
          <w:szCs w:val="28"/>
          <w:rtl/>
          <w:lang w:bidi="ar-EG"/>
        </w:rPr>
      </w:pPr>
      <w:r>
        <w:rPr>
          <w:rFonts w:ascii="Simplified Arabic" w:hAnsi="Simplified Arabic" w:cs="Simplified Arabic"/>
          <w:kern w:val="2"/>
          <w:sz w:val="28"/>
          <w:szCs w:val="28"/>
          <w:rtl/>
        </w:rPr>
        <w:br w:type="page"/>
      </w:r>
      <w:r w:rsidR="007F1EF1" w:rsidRPr="00992D9D">
        <w:rPr>
          <w:rFonts w:ascii="Simplified Arabic" w:hAnsi="Simplified Arabic" w:cs="Monotype Koufi"/>
          <w:b/>
          <w:bCs/>
          <w:sz w:val="28"/>
          <w:szCs w:val="28"/>
          <w:rtl/>
          <w:lang w:bidi="ar-EG"/>
        </w:rPr>
        <w:t>الفرضية الرئيسية الرابعة</w:t>
      </w:r>
    </w:p>
    <w:p w:rsidR="007F1EF1" w:rsidRPr="00992D9D" w:rsidRDefault="009824AE" w:rsidP="00992D9D">
      <w:pPr>
        <w:bidi/>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٤-</w:t>
      </w:r>
      <w:r w:rsidR="007F1EF1" w:rsidRPr="00992D9D">
        <w:rPr>
          <w:rFonts w:ascii="Simplified Arabic" w:hAnsi="Simplified Arabic" w:cs="Monotype Koufi"/>
          <w:b/>
          <w:bCs/>
          <w:sz w:val="28"/>
          <w:szCs w:val="28"/>
          <w:rtl/>
          <w:lang w:bidi="ar-EG"/>
        </w:rPr>
        <w:t>الفرضية</w:t>
      </w:r>
      <w:r w:rsidRPr="00992D9D">
        <w:rPr>
          <w:rFonts w:ascii="Simplified Arabic" w:hAnsi="Simplified Arabic" w:cs="Monotype Koufi"/>
          <w:b/>
          <w:bCs/>
          <w:sz w:val="28"/>
          <w:szCs w:val="28"/>
          <w:rtl/>
          <w:lang w:bidi="ar-EG"/>
        </w:rPr>
        <w:t xml:space="preserve"> الصفرية الرابعة</w:t>
      </w:r>
    </w:p>
    <w:p w:rsidR="007F1EF1" w:rsidRPr="00030386" w:rsidRDefault="007F1EF1" w:rsidP="00D211A4">
      <w:pPr>
        <w:keepNext/>
        <w:keepLines/>
        <w:widowControl w:val="0"/>
        <w:bidi/>
        <w:ind w:left="6" w:firstLine="14"/>
        <w:jc w:val="lowKashida"/>
        <w:outlineLvl w:val="0"/>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"لا توجد فروق ذات دلالة إحصائية بين متوسطات تقديرات أفراد عينة الدراسة</w:t>
      </w:r>
      <w:r w:rsidRPr="00030386">
        <w:rPr>
          <w:rFonts w:ascii="Simplified Arabic" w:hAnsi="Simplified Arabic" w:cs="Simplified Arabic"/>
          <w:kern w:val="2"/>
          <w:sz w:val="28"/>
          <w:szCs w:val="28"/>
        </w:rPr>
        <w:t>."</w:t>
      </w:r>
    </w:p>
    <w:p w:rsidR="007F1EF1" w:rsidRPr="00992D9D" w:rsidRDefault="007F1EF1" w:rsidP="00992D9D">
      <w:pPr>
        <w:bidi/>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النتيجة</w:t>
      </w:r>
    </w:p>
    <w:p w:rsidR="007F1EF1" w:rsidRPr="00030386" w:rsidRDefault="007F1EF1" w:rsidP="00D211A4">
      <w:pPr>
        <w:keepNext/>
        <w:keepLines/>
        <w:widowControl w:val="0"/>
        <w:bidi/>
        <w:ind w:left="6" w:firstLine="714"/>
        <w:jc w:val="lowKashida"/>
        <w:outlineLvl w:val="0"/>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أظهرت النتائج وجود فروق ذات دلالة إحصائية بين بعض المتغيرات، مما يعني أن بعض العوامل مثل الخبرة العلمية أو عدد سنوات الخبرة تؤثر في تقديرات الأفراد</w:t>
      </w:r>
      <w:r w:rsidRPr="00030386">
        <w:rPr>
          <w:rFonts w:ascii="Simplified Arabic" w:hAnsi="Simplified Arabic" w:cs="Simplified Arabic"/>
          <w:kern w:val="2"/>
          <w:sz w:val="28"/>
          <w:szCs w:val="28"/>
        </w:rPr>
        <w:t>.</w:t>
      </w:r>
    </w:p>
    <w:p w:rsidR="007F1EF1" w:rsidRPr="00992D9D" w:rsidRDefault="007F1EF1" w:rsidP="00992D9D">
      <w:pPr>
        <w:bidi/>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التحليل الإحصائي</w:t>
      </w:r>
    </w:p>
    <w:p w:rsidR="007F1EF1" w:rsidRPr="00030386" w:rsidRDefault="007F1EF1" w:rsidP="00D211A4">
      <w:pPr>
        <w:keepNext/>
        <w:keepLines/>
        <w:widowControl w:val="0"/>
        <w:bidi/>
        <w:ind w:left="6" w:firstLine="14"/>
        <w:jc w:val="lowKashida"/>
        <w:outlineLvl w:val="0"/>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تم تحليل الفروق بين المجموعات بناءً على بعض المتغيرات مثل</w:t>
      </w:r>
      <w:r w:rsidRPr="00030386">
        <w:rPr>
          <w:rFonts w:ascii="Simplified Arabic" w:hAnsi="Simplified Arabic" w:cs="Simplified Arabic"/>
          <w:kern w:val="2"/>
          <w:sz w:val="28"/>
          <w:szCs w:val="28"/>
        </w:rPr>
        <w:t>:</w:t>
      </w:r>
    </w:p>
    <w:p w:rsidR="007F1EF1" w:rsidRPr="00030386" w:rsidRDefault="007F1EF1" w:rsidP="00D211A4">
      <w:pPr>
        <w:keepNext/>
        <w:keepLines/>
        <w:widowControl w:val="0"/>
        <w:bidi/>
        <w:ind w:left="6" w:firstLine="14"/>
        <w:jc w:val="lowKashida"/>
        <w:outlineLvl w:val="0"/>
        <w:rPr>
          <w:rFonts w:ascii="Simplified Arabic" w:hAnsi="Simplified Arabic" w:cs="Simplified Arabic"/>
          <w:kern w:val="2"/>
          <w:sz w:val="28"/>
          <w:szCs w:val="28"/>
          <w:rtl/>
        </w:rPr>
      </w:pPr>
      <w:r w:rsidRPr="00030386">
        <w:rPr>
          <w:rFonts w:ascii="Simplified Arabic" w:hAnsi="Simplified Arabic" w:cs="Simplified Arabic"/>
          <w:kern w:val="2"/>
          <w:sz w:val="28"/>
          <w:szCs w:val="28"/>
        </w:rPr>
        <w:t xml:space="preserve">- </w:t>
      </w:r>
      <w:r w:rsidRPr="00030386">
        <w:rPr>
          <w:rFonts w:ascii="Simplified Arabic" w:hAnsi="Simplified Arabic" w:cs="Simplified Arabic"/>
          <w:b/>
          <w:bCs/>
          <w:kern w:val="2"/>
          <w:sz w:val="28"/>
          <w:szCs w:val="28"/>
          <w:rtl/>
        </w:rPr>
        <w:t>عدد سنوات الخبرة</w:t>
      </w:r>
      <w:r w:rsidRPr="00030386">
        <w:rPr>
          <w:rFonts w:ascii="Simplified Arabic" w:hAnsi="Simplified Arabic" w:cs="Simplified Arabic"/>
          <w:kern w:val="2"/>
          <w:sz w:val="28"/>
          <w:szCs w:val="28"/>
          <w:rtl/>
        </w:rPr>
        <w:t>: العاملون ذوو الخبرة العالية (12 سنة أو أكثر) كان لديهم تقديرات أعلى في مجالات مثل الصفات التكميلية</w:t>
      </w:r>
      <w:r w:rsidRPr="00030386">
        <w:rPr>
          <w:rFonts w:ascii="Simplified Arabic" w:hAnsi="Simplified Arabic" w:cs="Simplified Arabic"/>
          <w:kern w:val="2"/>
          <w:sz w:val="28"/>
          <w:szCs w:val="28"/>
        </w:rPr>
        <w:t>.</w:t>
      </w:r>
    </w:p>
    <w:p w:rsidR="007F1EF1" w:rsidRPr="00030386" w:rsidRDefault="007F1EF1" w:rsidP="00D211A4">
      <w:pPr>
        <w:keepNext/>
        <w:keepLines/>
        <w:widowControl w:val="0"/>
        <w:bidi/>
        <w:ind w:left="6" w:firstLine="14"/>
        <w:jc w:val="lowKashida"/>
        <w:outlineLvl w:val="0"/>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-المستوى الأكاديمي</w:t>
      </w:r>
      <w:r w:rsidRPr="00030386">
        <w:rPr>
          <w:rFonts w:ascii="Simplified Arabic" w:hAnsi="Simplified Arabic" w:cs="Simplified Arabic"/>
          <w:kern w:val="2"/>
          <w:sz w:val="28"/>
          <w:szCs w:val="28"/>
          <w:rtl/>
        </w:rPr>
        <w:t>: الموظفون الحاصلون على شهادة بكالوريوس أو أعلى قيموا القدرات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بشكل أفضل من ذوي المؤهلات الأقل</w:t>
      </w:r>
      <w:r w:rsidRPr="00030386">
        <w:rPr>
          <w:rFonts w:ascii="Simplified Arabic" w:hAnsi="Simplified Arabic" w:cs="Simplified Arabic"/>
          <w:kern w:val="2"/>
          <w:sz w:val="28"/>
          <w:szCs w:val="28"/>
        </w:rPr>
        <w:t>.</w:t>
      </w:r>
    </w:p>
    <w:p w:rsidR="007F1EF1" w:rsidRPr="00030386" w:rsidRDefault="007F1EF1" w:rsidP="00D211A4">
      <w:pPr>
        <w:keepNext/>
        <w:keepLines/>
        <w:widowControl w:val="0"/>
        <w:bidi/>
        <w:ind w:left="6" w:firstLine="14"/>
        <w:jc w:val="lowKashida"/>
        <w:outlineLvl w:val="0"/>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Pr>
        <w:t xml:space="preserve">- </w:t>
      </w:r>
      <w:r w:rsidRPr="00030386">
        <w:rPr>
          <w:rFonts w:ascii="Simplified Arabic" w:hAnsi="Simplified Arabic" w:cs="Simplified Arabic"/>
          <w:b/>
          <w:bCs/>
          <w:kern w:val="2"/>
          <w:sz w:val="28"/>
          <w:szCs w:val="28"/>
          <w:rtl/>
        </w:rPr>
        <w:t>الحالة الاجتماعية:</w:t>
      </w:r>
      <w:r w:rsidRPr="00030386">
        <w:rPr>
          <w:rFonts w:ascii="Simplified Arabic" w:hAnsi="Simplified Arabic" w:cs="Simplified Arabic"/>
          <w:kern w:val="2"/>
          <w:sz w:val="28"/>
          <w:szCs w:val="28"/>
          <w:rtl/>
        </w:rPr>
        <w:t xml:space="preserve"> الأفراد المتزوجون كان لديهم تقديرات أعلى من العزاب في مجالات مثل الصفات الشخصية المحبوبة</w:t>
      </w:r>
      <w:r w:rsidRPr="00030386">
        <w:rPr>
          <w:rFonts w:ascii="Simplified Arabic" w:hAnsi="Simplified Arabic" w:cs="Simplified Arabic"/>
          <w:kern w:val="2"/>
          <w:sz w:val="28"/>
          <w:szCs w:val="28"/>
        </w:rPr>
        <w:t>.</w:t>
      </w:r>
    </w:p>
    <w:p w:rsidR="007F1EF1" w:rsidRPr="00992D9D" w:rsidRDefault="007F1EF1" w:rsidP="00992D9D">
      <w:pPr>
        <w:bidi/>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 xml:space="preserve">التوصيف </w:t>
      </w:r>
    </w:p>
    <w:p w:rsidR="007F1EF1" w:rsidRPr="00030386" w:rsidRDefault="007F1EF1" w:rsidP="00D211A4">
      <w:pPr>
        <w:keepNext/>
        <w:keepLines/>
        <w:widowControl w:val="0"/>
        <w:bidi/>
        <w:ind w:left="6" w:firstLine="714"/>
        <w:jc w:val="lowKashida"/>
        <w:outlineLvl w:val="0"/>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تشير النتائج إلى أن الخبرة الأكاديمية والشخصية تلعب دورًا في تقييم الأنشطة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داخل المؤسسة</w:t>
      </w:r>
      <w:r w:rsidR="00136FFF" w:rsidRPr="00030386">
        <w:rPr>
          <w:rFonts w:ascii="Simplified Arabic" w:hAnsi="Simplified Arabic" w:cs="Simplified Arabic"/>
          <w:kern w:val="2"/>
          <w:sz w:val="28"/>
          <w:szCs w:val="28"/>
          <w:rtl/>
        </w:rPr>
        <w:t>.</w:t>
      </w:r>
      <w:r w:rsidR="00DB4BDE"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الموظفون ذوو الخبرة العالية أو المؤهلات العلمية الأفضل لديهم رؤية أكثر إيجابية للأنشطة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ويرون أن التفاعل مع الجمهور يحتاج إلى مزيد من الفهم والمعرفة</w:t>
      </w:r>
      <w:r w:rsidRPr="00030386">
        <w:rPr>
          <w:rFonts w:ascii="Simplified Arabic" w:hAnsi="Simplified Arabic" w:cs="Simplified Arabic"/>
          <w:kern w:val="2"/>
          <w:sz w:val="28"/>
          <w:szCs w:val="28"/>
        </w:rPr>
        <w:t>.</w:t>
      </w:r>
    </w:p>
    <w:p w:rsidR="00AF4902" w:rsidRPr="008D5D2D" w:rsidRDefault="00404EC8" w:rsidP="00D211A4">
      <w:pPr>
        <w:widowControl w:val="0"/>
        <w:bidi/>
        <w:jc w:val="lowKashida"/>
        <w:rPr>
          <w:rFonts w:ascii="Simplified Arabic" w:hAnsi="Simplified Arabic" w:cs="Monotype Koufi"/>
          <w:b/>
          <w:bCs/>
          <w:sz w:val="28"/>
          <w:szCs w:val="28"/>
          <w:rtl/>
          <w:lang w:bidi="ar-EG"/>
        </w:rPr>
      </w:pPr>
      <w:r w:rsidRPr="008D5D2D">
        <w:rPr>
          <w:rFonts w:ascii="Simplified Arabic" w:hAnsi="Simplified Arabic" w:cs="Monotype Koufi"/>
          <w:b/>
          <w:bCs/>
          <w:sz w:val="28"/>
          <w:szCs w:val="28"/>
          <w:rtl/>
          <w:lang w:bidi="ar-EG"/>
        </w:rPr>
        <w:t xml:space="preserve">ثالثاً </w:t>
      </w:r>
      <w:r w:rsidR="007F1EF1" w:rsidRPr="008D5D2D">
        <w:rPr>
          <w:rFonts w:ascii="Simplified Arabic" w:hAnsi="Simplified Arabic" w:cs="Monotype Koufi"/>
          <w:b/>
          <w:bCs/>
          <w:sz w:val="28"/>
          <w:szCs w:val="28"/>
          <w:rtl/>
          <w:lang w:bidi="ar-EG"/>
        </w:rPr>
        <w:t xml:space="preserve">الأسئلة ونتائجها </w:t>
      </w:r>
    </w:p>
    <w:p w:rsidR="00920097" w:rsidRPr="00030386" w:rsidRDefault="00920097" w:rsidP="00D211A4">
      <w:pPr>
        <w:widowControl w:val="0"/>
        <w:bidi/>
        <w:ind w:left="368" w:hanging="368"/>
        <w:jc w:val="lowKashida"/>
        <w:rPr>
          <w:rFonts w:ascii="Simplified Arabic" w:hAnsi="Simplified Arabic" w:cs="Simplified Arabic"/>
          <w:kern w:val="2"/>
          <w:sz w:val="28"/>
          <w:szCs w:val="28"/>
          <w:rtl/>
        </w:rPr>
      </w:pPr>
      <w:bookmarkStart w:id="23" w:name="bookmark14"/>
      <w:r w:rsidRPr="00030386">
        <w:rPr>
          <w:rFonts w:ascii="Simplified Arabic" w:hAnsi="Simplified Arabic" w:cs="Simplified Arabic"/>
          <w:kern w:val="2"/>
          <w:sz w:val="28"/>
          <w:szCs w:val="28"/>
          <w:rtl/>
        </w:rPr>
        <w:t>1</w:t>
      </w:r>
      <w:r w:rsidR="00983044"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AF437B" w:rsidRPr="00030386">
        <w:rPr>
          <w:rFonts w:ascii="Simplified Arabic" w:hAnsi="Simplified Arabic" w:cs="Simplified Arabic"/>
          <w:kern w:val="2"/>
          <w:sz w:val="28"/>
          <w:szCs w:val="28"/>
          <w:rtl/>
        </w:rPr>
        <w:t>مناقشة النتائج المتعلقة بالسؤال الأول: "</w:t>
      </w:r>
      <w:r w:rsidRPr="00030386">
        <w:rPr>
          <w:rFonts w:ascii="Simplified Arabic" w:hAnsi="Simplified Arabic" w:cs="Simplified Arabic"/>
          <w:kern w:val="2"/>
          <w:sz w:val="28"/>
          <w:szCs w:val="28"/>
          <w:rtl/>
        </w:rPr>
        <w:t xml:space="preserve">ما درجة تقييم العاملين في مؤسسة </w:t>
      </w:r>
      <w:r w:rsidR="00AF437B" w:rsidRPr="00030386">
        <w:rPr>
          <w:rFonts w:ascii="Simplified Arabic" w:hAnsi="Simplified Arabic" w:cs="Simplified Arabic"/>
          <w:kern w:val="2"/>
          <w:sz w:val="28"/>
          <w:szCs w:val="28"/>
          <w:rtl/>
        </w:rPr>
        <w:t>بهية لأداء وظيفتهم؟</w:t>
      </w:r>
      <w:r w:rsidR="00AF437B" w:rsidRPr="00030386">
        <w:rPr>
          <w:rFonts w:ascii="Simplified Arabic" w:hAnsi="Simplified Arabic" w:cs="Simplified Arabic"/>
          <w:kern w:val="2"/>
          <w:sz w:val="28"/>
          <w:szCs w:val="28"/>
        </w:rPr>
        <w:t>"</w:t>
      </w:r>
      <w:r w:rsidRPr="00030386">
        <w:rPr>
          <w:rFonts w:ascii="Simplified Arabic" w:hAnsi="Simplified Arabic" w:cs="Simplified Arabic"/>
          <w:kern w:val="2"/>
          <w:sz w:val="28"/>
          <w:szCs w:val="28"/>
          <w:rtl/>
        </w:rPr>
        <w:t xml:space="preserve"> </w:t>
      </w:r>
    </w:p>
    <w:p w:rsidR="00AF437B" w:rsidRPr="00030386" w:rsidRDefault="00AF437B" w:rsidP="00D211A4">
      <w:pPr>
        <w:widowControl w:val="0"/>
        <w:bidi/>
        <w:ind w:left="33" w:firstLine="687"/>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تشير نتائج تقييم العاملين في مؤسسة بهية لأداء وظيفتهم إلى أن غالبية الموظفين يرون أن</w:t>
      </w:r>
      <w:r w:rsidR="00920097"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لديهم أداء وظيفياً جيداً أو جيد جداً، ولكن مع بعض الملاحظات التي تتطلب التحسين تم قياس تقييماتهم من خلال استبيانات شملت جوانب مختلفة مثل كفاءة الأداء، والقدرة على التعامل مع ضغوط العمل، والالتزام بالمهام الموكلة إليهم، بالإضافة إلى درجة رضاهم عن بيئة العمل بشكل عام</w:t>
      </w:r>
      <w:r w:rsidR="001B26C7" w:rsidRPr="00030386">
        <w:rPr>
          <w:rFonts w:ascii="Simplified Arabic" w:hAnsi="Simplified Arabic" w:cs="Simplified Arabic"/>
          <w:kern w:val="2"/>
          <w:sz w:val="28"/>
          <w:szCs w:val="28"/>
          <w:rtl/>
        </w:rPr>
        <w:t>.</w:t>
      </w:r>
      <w:r w:rsidR="007527AB"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كما أظهرت النتائج أن معظم العاملين يعطون أنفسهم درجات تقييم إيجابية فيما يتعلق بالقدرة على تنفيذ المهام اليومية بكفاءة ومع ذلك، أشار بعض الموظفين إلى أن الضغط العالي في العمل، لا سيما في فترات الذروة، يؤثر بشكل غير مباشر على قدرتهم على التركيز وتحقيق أهداف العمل بالجودة المطلوبة</w:t>
      </w:r>
      <w:r w:rsidRPr="00030386">
        <w:rPr>
          <w:rFonts w:ascii="Simplified Arabic" w:hAnsi="Simplified Arabic" w:cs="Simplified Arabic"/>
          <w:kern w:val="2"/>
          <w:sz w:val="28"/>
          <w:szCs w:val="28"/>
        </w:rPr>
        <w:t>.</w:t>
      </w:r>
    </w:p>
    <w:p w:rsidR="00AF437B" w:rsidRPr="00030386" w:rsidRDefault="00AF437B" w:rsidP="00D211A4">
      <w:pPr>
        <w:widowControl w:val="0"/>
        <w:bidi/>
        <w:ind w:firstLine="720"/>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فيما يتعلق بالمهارات ال</w:t>
      </w:r>
      <w:r w:rsidR="002201B8" w:rsidRPr="00030386">
        <w:rPr>
          <w:rFonts w:ascii="Simplified Arabic" w:hAnsi="Simplified Arabic" w:cs="Simplified Arabic"/>
          <w:b/>
          <w:bCs/>
          <w:kern w:val="2"/>
          <w:sz w:val="28"/>
          <w:szCs w:val="28"/>
          <w:rtl/>
        </w:rPr>
        <w:t>اتصال</w:t>
      </w:r>
      <w:r w:rsidRPr="00030386">
        <w:rPr>
          <w:rFonts w:ascii="Simplified Arabic" w:hAnsi="Simplified Arabic" w:cs="Simplified Arabic"/>
          <w:b/>
          <w:bCs/>
          <w:kern w:val="2"/>
          <w:sz w:val="28"/>
          <w:szCs w:val="28"/>
          <w:rtl/>
        </w:rPr>
        <w:t>ية</w:t>
      </w:r>
      <w:r w:rsidRPr="00030386">
        <w:rPr>
          <w:rFonts w:ascii="Simplified Arabic" w:hAnsi="Simplified Arabic" w:cs="Simplified Arabic"/>
          <w:kern w:val="2"/>
          <w:sz w:val="28"/>
          <w:szCs w:val="28"/>
          <w:rtl/>
        </w:rPr>
        <w:t xml:space="preserve"> أظهرت النتائج أن معظم الموظفين يعتبرون أنفسهم قادرين على التواصل الفعّال مع زملائهم والعملاء، وأن وجود قنوات </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مفتوحة مع ال</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 xml:space="preserve"> يساهم في تسهيل تنفيذ مهامهم</w:t>
      </w:r>
      <w:r w:rsidR="00136FFF" w:rsidRPr="00030386">
        <w:rPr>
          <w:rFonts w:ascii="Simplified Arabic" w:hAnsi="Simplified Arabic" w:cs="Simplified Arabic"/>
          <w:kern w:val="2"/>
          <w:sz w:val="28"/>
          <w:szCs w:val="28"/>
          <w:rtl/>
        </w:rPr>
        <w:t>.</w:t>
      </w:r>
      <w:r w:rsidR="00DB4BDE"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لكن بعضهم اقترح تحسين التدريب المتعلق بمهارات القيادة وال</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 xml:space="preserve"> لتطوير بيئة العمل وزيادة فعالية الأداء الجماعي</w:t>
      </w:r>
      <w:r w:rsidRPr="00030386">
        <w:rPr>
          <w:rFonts w:ascii="Simplified Arabic" w:hAnsi="Simplified Arabic" w:cs="Simplified Arabic"/>
          <w:kern w:val="2"/>
          <w:sz w:val="28"/>
          <w:szCs w:val="28"/>
        </w:rPr>
        <w:t>.</w:t>
      </w:r>
    </w:p>
    <w:p w:rsidR="00AF437B" w:rsidRPr="00030386" w:rsidRDefault="00AF437B" w:rsidP="00D211A4">
      <w:pPr>
        <w:widowControl w:val="0"/>
        <w:bidi/>
        <w:ind w:firstLine="720"/>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كما أظهرت النتائج</w:t>
      </w:r>
      <w:r w:rsidRPr="00030386">
        <w:rPr>
          <w:rFonts w:ascii="Simplified Arabic" w:hAnsi="Simplified Arabic" w:cs="Simplified Arabic"/>
          <w:kern w:val="2"/>
          <w:sz w:val="28"/>
          <w:szCs w:val="28"/>
          <w:rtl/>
        </w:rPr>
        <w:t xml:space="preserve"> وجود بعض الاختلافات بين تقييمات الموظفين بناءً على عوامل مختلفة مثل الخبرة أو الوظيفة الحالية على سبيل المثال، الموظفون ذوو الخبرة الطويلة أبدوا رضا أكبر عن أداء وظيفتهم مقارنة بالموظفين الجدد، الذين أشاروا إلى حاجة لتحسين </w:t>
      </w:r>
      <w:r w:rsidR="00983044" w:rsidRPr="00030386">
        <w:rPr>
          <w:rFonts w:ascii="Simplified Arabic" w:hAnsi="Simplified Arabic" w:cs="Simplified Arabic"/>
          <w:kern w:val="2"/>
          <w:sz w:val="28"/>
          <w:szCs w:val="28"/>
          <w:rtl/>
        </w:rPr>
        <w:br/>
      </w:r>
      <w:r w:rsidRPr="00030386">
        <w:rPr>
          <w:rFonts w:ascii="Simplified Arabic" w:hAnsi="Simplified Arabic" w:cs="Simplified Arabic"/>
          <w:kern w:val="2"/>
          <w:sz w:val="28"/>
          <w:szCs w:val="28"/>
          <w:rtl/>
        </w:rPr>
        <w:t>الدعم والتوجيه من قبل ال</w:t>
      </w:r>
      <w:r w:rsidR="009F1F57" w:rsidRPr="00030386">
        <w:rPr>
          <w:rFonts w:ascii="Simplified Arabic" w:hAnsi="Simplified Arabic" w:cs="Simplified Arabic"/>
          <w:kern w:val="2"/>
          <w:sz w:val="28"/>
          <w:szCs w:val="28"/>
          <w:rtl/>
        </w:rPr>
        <w:t>إدارة</w:t>
      </w:r>
      <w:r w:rsidR="00136FFF" w:rsidRPr="00030386">
        <w:rPr>
          <w:rFonts w:ascii="Simplified Arabic" w:hAnsi="Simplified Arabic" w:cs="Simplified Arabic"/>
          <w:kern w:val="2"/>
          <w:sz w:val="28"/>
          <w:szCs w:val="28"/>
          <w:rtl/>
        </w:rPr>
        <w:t>.</w:t>
      </w:r>
    </w:p>
    <w:p w:rsidR="00AF437B" w:rsidRPr="00030386" w:rsidRDefault="00AF437B" w:rsidP="00D211A4">
      <w:pPr>
        <w:widowControl w:val="0"/>
        <w:bidi/>
        <w:ind w:firstLine="720"/>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فيما يخص الدعم الإداري</w:t>
      </w:r>
      <w:r w:rsidRPr="00030386">
        <w:rPr>
          <w:rFonts w:ascii="Simplified Arabic" w:hAnsi="Simplified Arabic" w:cs="Simplified Arabic"/>
          <w:kern w:val="2"/>
          <w:sz w:val="28"/>
          <w:szCs w:val="28"/>
          <w:rtl/>
        </w:rPr>
        <w:t>، أبدى العاملون تقديراً عالياً لدور ال</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 xml:space="preserve"> في توفير الموارد اللازمة لأداء المهام بنجاح، إلا أن بعض الموظفين أشاروا إلى ضرورة زيادة الاهتمام بتطوير برامج التدريب المهني لتعزيز قدراتهم التقنية والإدارية</w:t>
      </w:r>
      <w:r w:rsidRPr="00030386">
        <w:rPr>
          <w:rFonts w:ascii="Simplified Arabic" w:hAnsi="Simplified Arabic" w:cs="Simplified Arabic"/>
          <w:kern w:val="2"/>
          <w:sz w:val="28"/>
          <w:szCs w:val="28"/>
        </w:rPr>
        <w:t>.</w:t>
      </w:r>
    </w:p>
    <w:p w:rsidR="00AF437B" w:rsidRPr="00030386" w:rsidRDefault="00AF437B" w:rsidP="00D211A4">
      <w:pPr>
        <w:widowControl w:val="0"/>
        <w:bidi/>
        <w:ind w:firstLine="720"/>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بناءً على هذه النتائج</w:t>
      </w:r>
      <w:r w:rsidRPr="00030386">
        <w:rPr>
          <w:rFonts w:ascii="Simplified Arabic" w:hAnsi="Simplified Arabic" w:cs="Simplified Arabic"/>
          <w:kern w:val="2"/>
          <w:sz w:val="28"/>
          <w:szCs w:val="28"/>
          <w:rtl/>
        </w:rPr>
        <w:t xml:space="preserve">، يمكن القول بأن هناك تقييماً إيجابياً بشكل عام لأداء العاملين في مؤسسة بهية، ولكن مع ضرورة متابعة بعض جوانب التحسين مثل التدريب المستمر، </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 xml:space="preserve"> ضغوط العمل، وتعزيز التواصل بين المستويات المختلفة لل</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w:t>
      </w:r>
    </w:p>
    <w:p w:rsidR="00242A32" w:rsidRPr="00030386" w:rsidRDefault="00983044" w:rsidP="00D211A4">
      <w:pPr>
        <w:keepNext/>
        <w:keepLines/>
        <w:widowControl w:val="0"/>
        <w:bidi/>
        <w:ind w:left="6" w:firstLine="14"/>
        <w:jc w:val="lowKashida"/>
        <w:outlineLvl w:val="0"/>
        <w:rPr>
          <w:rFonts w:ascii="Simplified Arabic" w:hAnsi="Simplified Arabic" w:cs="Simplified Arabic"/>
          <w:b/>
          <w:bCs/>
          <w:kern w:val="2"/>
          <w:sz w:val="28"/>
          <w:szCs w:val="28"/>
          <w:u w:val="single"/>
          <w:rtl/>
        </w:rPr>
      </w:pPr>
      <w:r w:rsidRPr="00030386">
        <w:rPr>
          <w:rFonts w:ascii="Simplified Arabic" w:hAnsi="Simplified Arabic" w:cs="Simplified Arabic"/>
          <w:b/>
          <w:bCs/>
          <w:kern w:val="2"/>
          <w:sz w:val="28"/>
          <w:szCs w:val="28"/>
          <w:rtl/>
        </w:rPr>
        <w:t xml:space="preserve">٢- </w:t>
      </w:r>
      <w:r w:rsidR="00EC5A8A" w:rsidRPr="00030386">
        <w:rPr>
          <w:rFonts w:ascii="Simplified Arabic" w:hAnsi="Simplified Arabic" w:cs="Simplified Arabic"/>
          <w:b/>
          <w:bCs/>
          <w:kern w:val="2"/>
          <w:sz w:val="28"/>
          <w:szCs w:val="28"/>
          <w:rtl/>
        </w:rPr>
        <w:t xml:space="preserve">مناقشة النتائج المتعلقة بالسؤال الثاني والذي ينص على: ما سبب اختيار </w:t>
      </w:r>
      <w:r w:rsidRPr="00030386">
        <w:rPr>
          <w:rFonts w:ascii="Simplified Arabic" w:hAnsi="Simplified Arabic" w:cs="Simplified Arabic"/>
          <w:b/>
          <w:bCs/>
          <w:kern w:val="2"/>
          <w:sz w:val="28"/>
          <w:szCs w:val="28"/>
          <w:rtl/>
        </w:rPr>
        <w:br/>
        <w:t xml:space="preserve">      </w:t>
      </w:r>
      <w:r w:rsidR="00EC5A8A" w:rsidRPr="00030386">
        <w:rPr>
          <w:rFonts w:ascii="Simplified Arabic" w:hAnsi="Simplified Arabic" w:cs="Simplified Arabic"/>
          <w:b/>
          <w:bCs/>
          <w:kern w:val="2"/>
          <w:sz w:val="28"/>
          <w:szCs w:val="28"/>
          <w:rtl/>
        </w:rPr>
        <w:t>العاملين</w:t>
      </w:r>
      <w:r w:rsidRPr="00030386">
        <w:rPr>
          <w:rFonts w:ascii="Simplified Arabic" w:hAnsi="Simplified Arabic" w:cs="Simplified Arabic"/>
          <w:b/>
          <w:bCs/>
          <w:kern w:val="2"/>
          <w:sz w:val="28"/>
          <w:szCs w:val="28"/>
          <w:rtl/>
        </w:rPr>
        <w:t xml:space="preserve"> </w:t>
      </w:r>
      <w:r w:rsidR="00EC5A8A" w:rsidRPr="00030386">
        <w:rPr>
          <w:rFonts w:ascii="Simplified Arabic" w:hAnsi="Simplified Arabic" w:cs="Simplified Arabic"/>
          <w:b/>
          <w:bCs/>
          <w:kern w:val="2"/>
          <w:sz w:val="28"/>
          <w:szCs w:val="28"/>
          <w:rtl/>
        </w:rPr>
        <w:t>للعمل في مؤسسة بهية؟</w:t>
      </w:r>
      <w:bookmarkStart w:id="24" w:name="bookmark16"/>
      <w:bookmarkEnd w:id="23"/>
    </w:p>
    <w:p w:rsidR="0079686D" w:rsidRPr="00030386" w:rsidRDefault="00242A32" w:rsidP="00D211A4">
      <w:pPr>
        <w:widowControl w:val="0"/>
        <w:bidi/>
        <w:ind w:firstLine="720"/>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اختار العاملون في مؤسسة بهية للعمل فيها بسبب مجموعة من الأسباب الرئيسية</w:t>
      </w:r>
    </w:p>
    <w:p w:rsidR="0079686D" w:rsidRPr="00030386" w:rsidRDefault="00983044"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أ-</w:t>
      </w:r>
      <w:r w:rsidR="00242A32" w:rsidRPr="00030386">
        <w:rPr>
          <w:rFonts w:ascii="Simplified Arabic" w:hAnsi="Simplified Arabic" w:cs="Simplified Arabic"/>
          <w:b/>
          <w:bCs/>
          <w:kern w:val="2"/>
          <w:sz w:val="28"/>
          <w:szCs w:val="28"/>
          <w:rtl/>
        </w:rPr>
        <w:t>الرغبة في خدمة المجتمع</w:t>
      </w:r>
      <w:r w:rsidR="00242A32" w:rsidRPr="00030386">
        <w:rPr>
          <w:rFonts w:ascii="Simplified Arabic" w:hAnsi="Simplified Arabic" w:cs="Simplified Arabic"/>
          <w:kern w:val="2"/>
          <w:sz w:val="28"/>
          <w:szCs w:val="28"/>
          <w:rtl/>
        </w:rPr>
        <w:t>: العديد من الموظفين اختاروا العمل في بهية لدور المؤسسة في التوعية والوقاية من السرطان وتقديم الدعم الطبي للمرضى</w:t>
      </w:r>
    </w:p>
    <w:p w:rsidR="0079686D" w:rsidRPr="00030386" w:rsidRDefault="00983044"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ب-</w:t>
      </w:r>
      <w:r w:rsidR="0079686D" w:rsidRPr="00030386">
        <w:rPr>
          <w:rFonts w:ascii="Simplified Arabic" w:hAnsi="Simplified Arabic" w:cs="Simplified Arabic"/>
          <w:kern w:val="2"/>
          <w:sz w:val="28"/>
          <w:szCs w:val="28"/>
          <w:rtl/>
        </w:rPr>
        <w:t xml:space="preserve"> </w:t>
      </w:r>
      <w:r w:rsidR="00242A32" w:rsidRPr="00030386">
        <w:rPr>
          <w:rFonts w:ascii="Simplified Arabic" w:hAnsi="Simplified Arabic" w:cs="Simplified Arabic"/>
          <w:b/>
          <w:bCs/>
          <w:kern w:val="2"/>
          <w:sz w:val="28"/>
          <w:szCs w:val="28"/>
          <w:rtl/>
        </w:rPr>
        <w:t>بيئة العمل المشجعة</w:t>
      </w:r>
      <w:r w:rsidR="00242A32" w:rsidRPr="00030386">
        <w:rPr>
          <w:rFonts w:ascii="Simplified Arabic" w:hAnsi="Simplified Arabic" w:cs="Simplified Arabic"/>
          <w:kern w:val="2"/>
          <w:sz w:val="28"/>
          <w:szCs w:val="28"/>
          <w:rtl/>
        </w:rPr>
        <w:t xml:space="preserve">: توفر المؤسسة بيئة مهنية تشجع على الابتكار والتعاون، مما </w:t>
      </w:r>
      <w:r w:rsidRPr="00030386">
        <w:rPr>
          <w:rFonts w:ascii="Simplified Arabic" w:hAnsi="Simplified Arabic" w:cs="Simplified Arabic"/>
          <w:kern w:val="2"/>
          <w:sz w:val="28"/>
          <w:szCs w:val="28"/>
          <w:rtl/>
        </w:rPr>
        <w:br/>
        <w:t xml:space="preserve">     </w:t>
      </w:r>
      <w:r w:rsidR="00242A32" w:rsidRPr="00030386">
        <w:rPr>
          <w:rFonts w:ascii="Simplified Arabic" w:hAnsi="Simplified Arabic" w:cs="Simplified Arabic"/>
          <w:kern w:val="2"/>
          <w:sz w:val="28"/>
          <w:szCs w:val="28"/>
          <w:rtl/>
        </w:rPr>
        <w:t>يجعلها مكانًا مناسبًا لنمو الموظفين مهنيًا</w:t>
      </w:r>
      <w:r w:rsidR="00242A32" w:rsidRPr="00030386">
        <w:rPr>
          <w:rFonts w:ascii="Simplified Arabic" w:hAnsi="Simplified Arabic" w:cs="Simplified Arabic"/>
          <w:kern w:val="2"/>
          <w:sz w:val="28"/>
          <w:szCs w:val="28"/>
        </w:rPr>
        <w:t>.</w:t>
      </w:r>
    </w:p>
    <w:p w:rsidR="0079686D" w:rsidRPr="00030386" w:rsidRDefault="00983044"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جـ-</w:t>
      </w:r>
      <w:r w:rsidR="00242A32" w:rsidRPr="00030386">
        <w:rPr>
          <w:rFonts w:ascii="Simplified Arabic" w:hAnsi="Simplified Arabic" w:cs="Simplified Arabic"/>
          <w:b/>
          <w:bCs/>
          <w:kern w:val="2"/>
          <w:sz w:val="28"/>
          <w:szCs w:val="28"/>
          <w:rtl/>
        </w:rPr>
        <w:t>سمعة المؤسسة</w:t>
      </w:r>
      <w:r w:rsidR="00242A32" w:rsidRPr="00030386">
        <w:rPr>
          <w:rFonts w:ascii="Simplified Arabic" w:hAnsi="Simplified Arabic" w:cs="Simplified Arabic"/>
          <w:kern w:val="2"/>
          <w:sz w:val="28"/>
          <w:szCs w:val="28"/>
          <w:rtl/>
        </w:rPr>
        <w:t>: السمعة الطيبة لمؤسسة بهية في المجتمع واعتبارها من المؤسسات</w:t>
      </w:r>
      <w:r w:rsidRPr="00030386">
        <w:rPr>
          <w:rFonts w:ascii="Simplified Arabic" w:hAnsi="Simplified Arabic" w:cs="Simplified Arabic"/>
          <w:kern w:val="2"/>
          <w:sz w:val="28"/>
          <w:szCs w:val="28"/>
          <w:rtl/>
        </w:rPr>
        <w:br/>
        <w:t xml:space="preserve">    </w:t>
      </w:r>
      <w:r w:rsidR="00242A32" w:rsidRPr="00030386">
        <w:rPr>
          <w:rFonts w:ascii="Simplified Arabic" w:hAnsi="Simplified Arabic" w:cs="Simplified Arabic"/>
          <w:kern w:val="2"/>
          <w:sz w:val="28"/>
          <w:szCs w:val="28"/>
          <w:rtl/>
        </w:rPr>
        <w:t xml:space="preserve"> الرائدة في المجال الطبي، مما دفع الموظفين للانضمام إليها</w:t>
      </w:r>
      <w:r w:rsidR="00242A32" w:rsidRPr="00030386">
        <w:rPr>
          <w:rFonts w:ascii="Simplified Arabic" w:hAnsi="Simplified Arabic" w:cs="Simplified Arabic"/>
          <w:kern w:val="2"/>
          <w:sz w:val="28"/>
          <w:szCs w:val="28"/>
        </w:rPr>
        <w:t>.</w:t>
      </w:r>
    </w:p>
    <w:p w:rsidR="0079686D" w:rsidRPr="00030386" w:rsidRDefault="00983044"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د</w:t>
      </w:r>
      <w:r w:rsidRPr="00030386">
        <w:rPr>
          <w:rFonts w:ascii="Simplified Arabic" w:hAnsi="Simplified Arabic" w:cs="Simplified Arabic"/>
          <w:kern w:val="2"/>
          <w:sz w:val="28"/>
          <w:szCs w:val="28"/>
          <w:rtl/>
        </w:rPr>
        <w:t xml:space="preserve">- </w:t>
      </w:r>
      <w:r w:rsidR="00242A32" w:rsidRPr="00030386">
        <w:rPr>
          <w:rFonts w:ascii="Simplified Arabic" w:hAnsi="Simplified Arabic" w:cs="Simplified Arabic"/>
          <w:b/>
          <w:bCs/>
          <w:kern w:val="2"/>
          <w:sz w:val="28"/>
          <w:szCs w:val="28"/>
          <w:rtl/>
        </w:rPr>
        <w:t>العوامل المالية والمزايا الوظيفية</w:t>
      </w:r>
      <w:r w:rsidR="00242A32" w:rsidRPr="00030386">
        <w:rPr>
          <w:rFonts w:ascii="Simplified Arabic" w:hAnsi="Simplified Arabic" w:cs="Simplified Arabic"/>
          <w:kern w:val="2"/>
          <w:sz w:val="28"/>
          <w:szCs w:val="28"/>
          <w:rtl/>
        </w:rPr>
        <w:t>: رواتب مغرية ومزايا مثل التأمين الصحي والمكافآت كانت عامل جذب أساسي للكثيرين</w:t>
      </w:r>
      <w:r w:rsidR="00242A32" w:rsidRPr="00030386">
        <w:rPr>
          <w:rFonts w:ascii="Simplified Arabic" w:hAnsi="Simplified Arabic" w:cs="Simplified Arabic"/>
          <w:kern w:val="2"/>
          <w:sz w:val="28"/>
          <w:szCs w:val="28"/>
        </w:rPr>
        <w:t>.</w:t>
      </w:r>
    </w:p>
    <w:p w:rsidR="0079686D" w:rsidRPr="00030386" w:rsidRDefault="00983044"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ه-</w:t>
      </w:r>
      <w:r w:rsidR="00242A32" w:rsidRPr="00030386">
        <w:rPr>
          <w:rFonts w:ascii="Simplified Arabic" w:hAnsi="Simplified Arabic" w:cs="Simplified Arabic"/>
          <w:b/>
          <w:bCs/>
          <w:kern w:val="2"/>
          <w:sz w:val="28"/>
          <w:szCs w:val="28"/>
          <w:rtl/>
        </w:rPr>
        <w:t>التوازن بين الحياة الشخصية والمهنية</w:t>
      </w:r>
      <w:r w:rsidR="00242A32" w:rsidRPr="00030386">
        <w:rPr>
          <w:rFonts w:ascii="Simplified Arabic" w:hAnsi="Simplified Arabic" w:cs="Simplified Arabic"/>
          <w:kern w:val="2"/>
          <w:sz w:val="28"/>
          <w:szCs w:val="28"/>
          <w:rtl/>
        </w:rPr>
        <w:t>: ساعات العمل المرنة وتقديم دعم للموظفين لتحقيق توازن بين حياتهم الشخصية والمهنية كانت من العوامل المؤثرة</w:t>
      </w:r>
      <w:r w:rsidR="00242A32" w:rsidRPr="00030386">
        <w:rPr>
          <w:rFonts w:ascii="Simplified Arabic" w:hAnsi="Simplified Arabic" w:cs="Simplified Arabic"/>
          <w:kern w:val="2"/>
          <w:sz w:val="28"/>
          <w:szCs w:val="28"/>
        </w:rPr>
        <w:t>.</w:t>
      </w:r>
    </w:p>
    <w:p w:rsidR="00983044" w:rsidRPr="00030386" w:rsidRDefault="00983044"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 xml:space="preserve">و- </w:t>
      </w:r>
      <w:r w:rsidR="00242A32" w:rsidRPr="00030386">
        <w:rPr>
          <w:rFonts w:ascii="Simplified Arabic" w:hAnsi="Simplified Arabic" w:cs="Simplified Arabic"/>
          <w:b/>
          <w:bCs/>
          <w:kern w:val="2"/>
          <w:sz w:val="28"/>
          <w:szCs w:val="28"/>
          <w:rtl/>
        </w:rPr>
        <w:t>فرص تطوير المهارات:</w:t>
      </w:r>
      <w:r w:rsidR="00242A32" w:rsidRPr="00030386">
        <w:rPr>
          <w:rFonts w:ascii="Simplified Arabic" w:hAnsi="Simplified Arabic" w:cs="Simplified Arabic"/>
          <w:kern w:val="2"/>
          <w:sz w:val="28"/>
          <w:szCs w:val="28"/>
          <w:rtl/>
        </w:rPr>
        <w:t xml:space="preserve"> الفرص التدريبية المستمرة لتطوير المهارات المهنية شجعت العديد من الموظفين على اختيار المؤسسة</w:t>
      </w:r>
      <w:r w:rsidR="00242A32" w:rsidRPr="00030386">
        <w:rPr>
          <w:rFonts w:ascii="Simplified Arabic" w:hAnsi="Simplified Arabic" w:cs="Simplified Arabic"/>
          <w:kern w:val="2"/>
          <w:sz w:val="28"/>
          <w:szCs w:val="28"/>
        </w:rPr>
        <w:t>.</w:t>
      </w:r>
    </w:p>
    <w:p w:rsidR="00983044" w:rsidRPr="00030386" w:rsidRDefault="00983044"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ز-</w:t>
      </w:r>
      <w:r w:rsidR="00242A32" w:rsidRPr="00030386">
        <w:rPr>
          <w:rFonts w:ascii="Simplified Arabic" w:hAnsi="Simplified Arabic" w:cs="Simplified Arabic"/>
          <w:b/>
          <w:bCs/>
          <w:kern w:val="2"/>
          <w:sz w:val="28"/>
          <w:szCs w:val="28"/>
          <w:rtl/>
        </w:rPr>
        <w:t>الرغبة في ال</w:t>
      </w:r>
      <w:r w:rsidR="00E46CA8" w:rsidRPr="00030386">
        <w:rPr>
          <w:rFonts w:ascii="Simplified Arabic" w:hAnsi="Simplified Arabic" w:cs="Simplified Arabic"/>
          <w:b/>
          <w:bCs/>
          <w:kern w:val="2"/>
          <w:sz w:val="28"/>
          <w:szCs w:val="28"/>
          <w:rtl/>
        </w:rPr>
        <w:t>تأثير</w:t>
      </w:r>
      <w:r w:rsidR="00242A32" w:rsidRPr="00030386">
        <w:rPr>
          <w:rFonts w:ascii="Simplified Arabic" w:hAnsi="Simplified Arabic" w:cs="Simplified Arabic"/>
          <w:b/>
          <w:bCs/>
          <w:kern w:val="2"/>
          <w:sz w:val="28"/>
          <w:szCs w:val="28"/>
          <w:rtl/>
        </w:rPr>
        <w:t xml:space="preserve"> المجتمعي</w:t>
      </w:r>
      <w:r w:rsidR="00242A32" w:rsidRPr="00030386">
        <w:rPr>
          <w:rFonts w:ascii="Simplified Arabic" w:hAnsi="Simplified Arabic" w:cs="Simplified Arabic"/>
          <w:kern w:val="2"/>
          <w:sz w:val="28"/>
          <w:szCs w:val="28"/>
          <w:rtl/>
        </w:rPr>
        <w:t>: بعض العاملين اختاروا المؤسسة لأنهم يؤمنون برسالتها المجتمعية في مكافحة السرطان والتوعية الصحية</w:t>
      </w:r>
      <w:r w:rsidR="00242A32" w:rsidRPr="00030386">
        <w:rPr>
          <w:rFonts w:ascii="Simplified Arabic" w:hAnsi="Simplified Arabic" w:cs="Simplified Arabic"/>
          <w:kern w:val="2"/>
          <w:sz w:val="28"/>
          <w:szCs w:val="28"/>
        </w:rPr>
        <w:t>.</w:t>
      </w:r>
    </w:p>
    <w:p w:rsidR="00242A32" w:rsidRPr="00030386" w:rsidRDefault="00983044"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حـ-</w:t>
      </w:r>
      <w:r w:rsidR="00242A32" w:rsidRPr="00030386">
        <w:rPr>
          <w:rFonts w:ascii="Simplified Arabic" w:hAnsi="Simplified Arabic" w:cs="Simplified Arabic"/>
          <w:b/>
          <w:bCs/>
          <w:kern w:val="2"/>
          <w:sz w:val="28"/>
          <w:szCs w:val="28"/>
          <w:rtl/>
        </w:rPr>
        <w:t>الاستقرار الوظيفي وفرص الترقية</w:t>
      </w:r>
      <w:r w:rsidR="00242A32" w:rsidRPr="00030386">
        <w:rPr>
          <w:rFonts w:ascii="Simplified Arabic" w:hAnsi="Simplified Arabic" w:cs="Simplified Arabic"/>
          <w:kern w:val="2"/>
          <w:sz w:val="28"/>
          <w:szCs w:val="28"/>
          <w:rtl/>
        </w:rPr>
        <w:t>: فرص النمو الوظيفي والترقية داخل المؤسسة كانت من العوامل الجاذبة</w:t>
      </w:r>
      <w:r w:rsidR="00242A32" w:rsidRPr="00030386">
        <w:rPr>
          <w:rFonts w:ascii="Simplified Arabic" w:hAnsi="Simplified Arabic" w:cs="Simplified Arabic"/>
          <w:kern w:val="2"/>
          <w:sz w:val="28"/>
          <w:szCs w:val="28"/>
        </w:rPr>
        <w:t>.</w:t>
      </w:r>
    </w:p>
    <w:p w:rsidR="00242A32" w:rsidRPr="00030386" w:rsidRDefault="00983044" w:rsidP="00D211A4">
      <w:pPr>
        <w:keepNext/>
        <w:keepLines/>
        <w:widowControl w:val="0"/>
        <w:bidi/>
        <w:jc w:val="lowKashida"/>
        <w:outlineLvl w:val="1"/>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ط-</w:t>
      </w:r>
      <w:r w:rsidR="00242A32" w:rsidRPr="00030386">
        <w:rPr>
          <w:rFonts w:ascii="Simplified Arabic" w:hAnsi="Simplified Arabic" w:cs="Simplified Arabic"/>
          <w:b/>
          <w:bCs/>
          <w:kern w:val="2"/>
          <w:sz w:val="28"/>
          <w:szCs w:val="28"/>
          <w:rtl/>
        </w:rPr>
        <w:t>القيم ال</w:t>
      </w:r>
      <w:r w:rsidR="009F1F57" w:rsidRPr="00030386">
        <w:rPr>
          <w:rFonts w:ascii="Simplified Arabic" w:hAnsi="Simplified Arabic" w:cs="Simplified Arabic"/>
          <w:b/>
          <w:bCs/>
          <w:kern w:val="2"/>
          <w:sz w:val="28"/>
          <w:szCs w:val="28"/>
          <w:rtl/>
        </w:rPr>
        <w:t>إنسان</w:t>
      </w:r>
      <w:r w:rsidR="00242A32" w:rsidRPr="00030386">
        <w:rPr>
          <w:rFonts w:ascii="Simplified Arabic" w:hAnsi="Simplified Arabic" w:cs="Simplified Arabic"/>
          <w:b/>
          <w:bCs/>
          <w:kern w:val="2"/>
          <w:sz w:val="28"/>
          <w:szCs w:val="28"/>
          <w:rtl/>
        </w:rPr>
        <w:t>ية</w:t>
      </w:r>
      <w:r w:rsidR="00242A32" w:rsidRPr="00030386">
        <w:rPr>
          <w:rFonts w:ascii="Simplified Arabic" w:hAnsi="Simplified Arabic" w:cs="Simplified Arabic"/>
          <w:kern w:val="2"/>
          <w:sz w:val="28"/>
          <w:szCs w:val="28"/>
          <w:rtl/>
        </w:rPr>
        <w:t>: المؤسسة تعزز قيم العمل الجماعي والمساواة والاحترام، مما يجعلها بيئة عمل مريحة ومحفزة</w:t>
      </w:r>
      <w:r w:rsidR="00242A32" w:rsidRPr="00030386">
        <w:rPr>
          <w:rFonts w:ascii="Simplified Arabic" w:hAnsi="Simplified Arabic" w:cs="Simplified Arabic"/>
          <w:kern w:val="2"/>
          <w:sz w:val="28"/>
          <w:szCs w:val="28"/>
        </w:rPr>
        <w:t>.</w:t>
      </w:r>
    </w:p>
    <w:p w:rsidR="006F7351" w:rsidRPr="00030386" w:rsidRDefault="00983044" w:rsidP="00D211A4">
      <w:pPr>
        <w:keepNext/>
        <w:keepLines/>
        <w:widowControl w:val="0"/>
        <w:bidi/>
        <w:jc w:val="lowKashida"/>
        <w:outlineLvl w:val="1"/>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ك-</w:t>
      </w:r>
      <w:r w:rsidR="00242A32" w:rsidRPr="00030386">
        <w:rPr>
          <w:rFonts w:ascii="Simplified Arabic" w:hAnsi="Simplified Arabic" w:cs="Simplified Arabic"/>
          <w:b/>
          <w:bCs/>
          <w:kern w:val="2"/>
          <w:sz w:val="28"/>
          <w:szCs w:val="28"/>
          <w:rtl/>
        </w:rPr>
        <w:t>الدعم النفسي والمعنوي</w:t>
      </w:r>
      <w:r w:rsidR="00242A32" w:rsidRPr="00030386">
        <w:rPr>
          <w:rFonts w:ascii="Simplified Arabic" w:hAnsi="Simplified Arabic" w:cs="Simplified Arabic"/>
          <w:kern w:val="2"/>
          <w:sz w:val="28"/>
          <w:szCs w:val="28"/>
          <w:rtl/>
        </w:rPr>
        <w:t>: الدعم الذي يقدمه زملاء العمل يعزز من روح الفريق ويجعل الموظفين يشعرون بالراحة والانتماء.</w:t>
      </w:r>
    </w:p>
    <w:p w:rsidR="00EC5A8A" w:rsidRPr="00030386" w:rsidRDefault="00983044" w:rsidP="00D211A4">
      <w:pPr>
        <w:keepNext/>
        <w:keepLines/>
        <w:widowControl w:val="0"/>
        <w:bidi/>
        <w:jc w:val="lowKashida"/>
        <w:outlineLvl w:val="1"/>
        <w:rPr>
          <w:rFonts w:ascii="Simplified Arabic" w:hAnsi="Simplified Arabic" w:cs="Simplified Arabic"/>
          <w:b/>
          <w:bCs/>
          <w:kern w:val="2"/>
          <w:sz w:val="28"/>
          <w:szCs w:val="28"/>
          <w:rtl/>
        </w:rPr>
      </w:pPr>
      <w:r w:rsidRPr="00030386">
        <w:rPr>
          <w:rFonts w:ascii="Simplified Arabic" w:hAnsi="Simplified Arabic" w:cs="Simplified Arabic"/>
          <w:b/>
          <w:bCs/>
          <w:kern w:val="2"/>
          <w:sz w:val="28"/>
          <w:szCs w:val="28"/>
          <w:rtl/>
        </w:rPr>
        <w:t>٣-</w:t>
      </w:r>
      <w:r w:rsidR="00EC5A8A" w:rsidRPr="00030386">
        <w:rPr>
          <w:rFonts w:ascii="Simplified Arabic" w:hAnsi="Simplified Arabic" w:cs="Simplified Arabic"/>
          <w:b/>
          <w:bCs/>
          <w:kern w:val="2"/>
          <w:sz w:val="28"/>
          <w:szCs w:val="28"/>
          <w:rtl/>
        </w:rPr>
        <w:t>مناقشة النتائج المتعلقة بالسؤال الثالث والذي ينص على: ما الانتقادات التي</w:t>
      </w:r>
      <w:r w:rsidR="00242A32" w:rsidRPr="00030386">
        <w:rPr>
          <w:rFonts w:ascii="Simplified Arabic" w:hAnsi="Simplified Arabic" w:cs="Simplified Arabic"/>
          <w:b/>
          <w:bCs/>
          <w:kern w:val="2"/>
          <w:sz w:val="28"/>
          <w:szCs w:val="28"/>
          <w:rtl/>
        </w:rPr>
        <w:t xml:space="preserve"> </w:t>
      </w:r>
      <w:r w:rsidR="00526A8E" w:rsidRPr="00030386">
        <w:rPr>
          <w:rFonts w:ascii="Simplified Arabic" w:hAnsi="Simplified Arabic" w:cs="Simplified Arabic"/>
          <w:b/>
          <w:bCs/>
          <w:kern w:val="2"/>
          <w:sz w:val="28"/>
          <w:szCs w:val="28"/>
          <w:rtl/>
        </w:rPr>
        <w:br/>
        <w:t xml:space="preserve">    </w:t>
      </w:r>
      <w:r w:rsidR="00EC5A8A" w:rsidRPr="00030386">
        <w:rPr>
          <w:rFonts w:ascii="Simplified Arabic" w:hAnsi="Simplified Arabic" w:cs="Simplified Arabic"/>
          <w:b/>
          <w:bCs/>
          <w:kern w:val="2"/>
          <w:sz w:val="28"/>
          <w:szCs w:val="28"/>
          <w:rtl/>
        </w:rPr>
        <w:t xml:space="preserve">تواجهها </w:t>
      </w:r>
      <w:r w:rsidR="009F1F57" w:rsidRPr="00030386">
        <w:rPr>
          <w:rFonts w:ascii="Simplified Arabic" w:hAnsi="Simplified Arabic" w:cs="Simplified Arabic"/>
          <w:b/>
          <w:bCs/>
          <w:kern w:val="2"/>
          <w:sz w:val="28"/>
          <w:szCs w:val="28"/>
          <w:rtl/>
        </w:rPr>
        <w:t>إدارة</w:t>
      </w:r>
      <w:r w:rsidR="00EC5A8A" w:rsidRPr="00030386">
        <w:rPr>
          <w:rFonts w:ascii="Simplified Arabic" w:hAnsi="Simplified Arabic" w:cs="Simplified Arabic"/>
          <w:b/>
          <w:bCs/>
          <w:kern w:val="2"/>
          <w:sz w:val="28"/>
          <w:szCs w:val="28"/>
          <w:rtl/>
        </w:rPr>
        <w:t xml:space="preserve"> مؤسسة بهية ؟</w:t>
      </w:r>
      <w:r w:rsidR="00487310" w:rsidRPr="00030386">
        <w:rPr>
          <w:rFonts w:ascii="Simplified Arabic" w:hAnsi="Simplified Arabic" w:cs="Simplified Arabic"/>
          <w:b/>
          <w:bCs/>
          <w:kern w:val="2"/>
          <w:sz w:val="28"/>
          <w:szCs w:val="28"/>
          <w:rtl/>
        </w:rPr>
        <w:t xml:space="preserve">. </w:t>
      </w:r>
      <w:r w:rsidR="00136FFF" w:rsidRPr="00030386">
        <w:rPr>
          <w:rFonts w:ascii="Simplified Arabic" w:hAnsi="Simplified Arabic" w:cs="Simplified Arabic"/>
          <w:b/>
          <w:bCs/>
          <w:kern w:val="2"/>
          <w:sz w:val="28"/>
          <w:szCs w:val="28"/>
          <w:rtl/>
        </w:rPr>
        <w:t xml:space="preserve"> </w:t>
      </w:r>
      <w:bookmarkEnd w:id="24"/>
    </w:p>
    <w:p w:rsidR="0015364B" w:rsidRPr="00030386" w:rsidRDefault="0015364B" w:rsidP="00D211A4">
      <w:pPr>
        <w:widowControl w:val="0"/>
        <w:tabs>
          <w:tab w:val="left" w:pos="8222"/>
        </w:tabs>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 xml:space="preserve">مناقشة النتائج المتعلقة بالسؤال الثالث: "ما الانتقادات التي تواجهها </w:t>
      </w:r>
      <w:r w:rsidR="009F1F57" w:rsidRPr="00030386">
        <w:rPr>
          <w:rFonts w:ascii="Simplified Arabic" w:hAnsi="Simplified Arabic" w:cs="Simplified Arabic"/>
          <w:b/>
          <w:bCs/>
          <w:kern w:val="2"/>
          <w:sz w:val="28"/>
          <w:szCs w:val="28"/>
          <w:rtl/>
        </w:rPr>
        <w:t>إدارة</w:t>
      </w:r>
      <w:r w:rsidRPr="00030386">
        <w:rPr>
          <w:rFonts w:ascii="Simplified Arabic" w:hAnsi="Simplified Arabic" w:cs="Simplified Arabic"/>
          <w:b/>
          <w:bCs/>
          <w:kern w:val="2"/>
          <w:sz w:val="28"/>
          <w:szCs w:val="28"/>
          <w:rtl/>
        </w:rPr>
        <w:t xml:space="preserve"> مؤسسة بهية</w:t>
      </w:r>
      <w:r w:rsidR="007527AB" w:rsidRPr="00030386">
        <w:rPr>
          <w:rFonts w:ascii="Simplified Arabic" w:hAnsi="Simplified Arabic" w:cs="Simplified Arabic"/>
          <w:b/>
          <w:bCs/>
          <w:kern w:val="2"/>
          <w:sz w:val="28"/>
          <w:szCs w:val="28"/>
          <w:rtl/>
        </w:rPr>
        <w:t xml:space="preserve"> </w:t>
      </w:r>
      <w:r w:rsidRPr="00030386">
        <w:rPr>
          <w:rFonts w:ascii="Simplified Arabic" w:hAnsi="Simplified Arabic" w:cs="Simplified Arabic"/>
          <w:b/>
          <w:bCs/>
          <w:kern w:val="2"/>
          <w:sz w:val="28"/>
          <w:szCs w:val="28"/>
          <w:rtl/>
        </w:rPr>
        <w:t>أظهرت نتائج هذا السؤال</w:t>
      </w:r>
      <w:r w:rsidRPr="00030386">
        <w:rPr>
          <w:rFonts w:ascii="Simplified Arabic" w:hAnsi="Simplified Arabic" w:cs="Simplified Arabic"/>
          <w:kern w:val="2"/>
          <w:sz w:val="28"/>
          <w:szCs w:val="28"/>
          <w:rtl/>
        </w:rPr>
        <w:t xml:space="preserve"> أن </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 xml:space="preserve"> مؤسسة بهية تواجه بعض التحديات والانتقادات التي تمحورت حول عدة جوانب تنظيمية وإدارية</w:t>
      </w:r>
      <w:r w:rsidR="00765158"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أبرز هذه الانتقادات كان يتعلق بعدم وضوح بعض آليات التواصل الداخلي بين الإدارات العليا والموظفين، مما يؤدي إلى صعوبة التنسيق في بعض الأحيان</w:t>
      </w:r>
      <w:r w:rsidR="00981D7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هذا قد يؤثر على سرعة اتخاذ القرارات وتوزيع المهام بشكل فعّال</w:t>
      </w:r>
      <w:r w:rsidRPr="00030386">
        <w:rPr>
          <w:rFonts w:ascii="Simplified Arabic" w:hAnsi="Simplified Arabic" w:cs="Simplified Arabic"/>
          <w:kern w:val="2"/>
          <w:sz w:val="28"/>
          <w:szCs w:val="28"/>
        </w:rPr>
        <w:t>.</w:t>
      </w:r>
    </w:p>
    <w:p w:rsidR="0015364B" w:rsidRPr="00030386" w:rsidRDefault="0015364B"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 xml:space="preserve">كذلك، تم الإشارة إلى أن بعض العاملين يشعرون بنقص في الفرص التدريبية والتطويرية التي من شأنها تحسين أدائهم المهني، وهو ما قد يؤثر في رفع مستوى الكفاءة في </w:t>
      </w:r>
      <w:proofErr w:type="spellStart"/>
      <w:r w:rsidRPr="00030386">
        <w:rPr>
          <w:rFonts w:ascii="Simplified Arabic" w:hAnsi="Simplified Arabic" w:cs="Simplified Arabic"/>
          <w:kern w:val="2"/>
          <w:sz w:val="28"/>
          <w:szCs w:val="28"/>
          <w:rtl/>
        </w:rPr>
        <w:t>المؤسسة</w:t>
      </w:r>
      <w:r w:rsidR="00136FFF"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وقد</w:t>
      </w:r>
      <w:proofErr w:type="spellEnd"/>
      <w:r w:rsidRPr="00030386">
        <w:rPr>
          <w:rFonts w:ascii="Simplified Arabic" w:hAnsi="Simplified Arabic" w:cs="Simplified Arabic"/>
          <w:kern w:val="2"/>
          <w:sz w:val="28"/>
          <w:szCs w:val="28"/>
          <w:rtl/>
        </w:rPr>
        <w:t xml:space="preserve"> أشار البعض إلى أنه رغم وجود جهود للتطوير، إلا أن هناك حاجة أكبر لدورات تدريبية مستمرة،</w:t>
      </w:r>
    </w:p>
    <w:p w:rsidR="00D330DE" w:rsidRPr="00030386" w:rsidRDefault="00526A8E" w:rsidP="00D211A4">
      <w:pPr>
        <w:widowControl w:val="0"/>
        <w:bidi/>
        <w:jc w:val="lowKashida"/>
        <w:rPr>
          <w:rFonts w:ascii="Simplified Arabic" w:hAnsi="Simplified Arabic" w:cs="Simplified Arabic"/>
          <w:b/>
          <w:bCs/>
          <w:kern w:val="2"/>
          <w:sz w:val="28"/>
          <w:szCs w:val="28"/>
          <w:rtl/>
        </w:rPr>
      </w:pPr>
      <w:bookmarkStart w:id="25" w:name="bookmark18"/>
      <w:r w:rsidRPr="00030386">
        <w:rPr>
          <w:rFonts w:ascii="Simplified Arabic" w:hAnsi="Simplified Arabic" w:cs="Simplified Arabic"/>
          <w:b/>
          <w:bCs/>
          <w:kern w:val="2"/>
          <w:sz w:val="28"/>
          <w:szCs w:val="28"/>
          <w:rtl/>
        </w:rPr>
        <w:t>٤-</w:t>
      </w:r>
      <w:r w:rsidR="00EC5A8A" w:rsidRPr="00030386">
        <w:rPr>
          <w:rFonts w:ascii="Simplified Arabic" w:hAnsi="Simplified Arabic" w:cs="Simplified Arabic"/>
          <w:b/>
          <w:bCs/>
          <w:kern w:val="2"/>
          <w:sz w:val="28"/>
          <w:szCs w:val="28"/>
          <w:rtl/>
        </w:rPr>
        <w:t>مناقشة النتائج المتعلقة بالسؤال الرابع</w:t>
      </w:r>
      <w:r w:rsidR="00EC5A8A" w:rsidRPr="00030386">
        <w:rPr>
          <w:rFonts w:ascii="Simplified Arabic" w:hAnsi="Simplified Arabic" w:cs="Simplified Arabic"/>
          <w:kern w:val="2"/>
          <w:sz w:val="28"/>
          <w:szCs w:val="28"/>
          <w:rtl/>
        </w:rPr>
        <w:t xml:space="preserve"> والذي ينص على: "</w:t>
      </w:r>
      <w:proofErr w:type="spellStart"/>
      <w:r w:rsidR="00D330DE" w:rsidRPr="00030386">
        <w:rPr>
          <w:rFonts w:ascii="Simplified Arabic" w:hAnsi="Simplified Arabic" w:cs="Simplified Arabic"/>
          <w:b/>
          <w:bCs/>
          <w:kern w:val="2"/>
          <w:sz w:val="28"/>
          <w:szCs w:val="28"/>
          <w:rtl/>
        </w:rPr>
        <w:t>ماهو</w:t>
      </w:r>
      <w:proofErr w:type="spellEnd"/>
      <w:r w:rsidR="00D330DE" w:rsidRPr="00030386">
        <w:rPr>
          <w:rFonts w:ascii="Simplified Arabic" w:hAnsi="Simplified Arabic" w:cs="Simplified Arabic"/>
          <w:b/>
          <w:bCs/>
          <w:kern w:val="2"/>
          <w:sz w:val="28"/>
          <w:szCs w:val="28"/>
          <w:rtl/>
        </w:rPr>
        <w:t xml:space="preserve"> النهج المتبع لدى </w:t>
      </w:r>
      <w:r w:rsidR="00EC5A8A" w:rsidRPr="00030386">
        <w:rPr>
          <w:rFonts w:ascii="Simplified Arabic" w:hAnsi="Simplified Arabic" w:cs="Simplified Arabic"/>
          <w:b/>
          <w:bCs/>
          <w:kern w:val="2"/>
          <w:sz w:val="28"/>
          <w:szCs w:val="28"/>
          <w:rtl/>
        </w:rPr>
        <w:t xml:space="preserve">مؤسسة بهية </w:t>
      </w:r>
      <w:r w:rsidR="00D330DE" w:rsidRPr="00030386">
        <w:rPr>
          <w:rFonts w:ascii="Simplified Arabic" w:hAnsi="Simplified Arabic" w:cs="Simplified Arabic"/>
          <w:b/>
          <w:bCs/>
          <w:kern w:val="2"/>
          <w:sz w:val="28"/>
          <w:szCs w:val="28"/>
          <w:rtl/>
        </w:rPr>
        <w:t xml:space="preserve">في التعامل مع الأزمات </w:t>
      </w:r>
      <w:r w:rsidR="00EC5A8A" w:rsidRPr="00030386">
        <w:rPr>
          <w:rFonts w:ascii="Simplified Arabic" w:hAnsi="Simplified Arabic" w:cs="Simplified Arabic"/>
          <w:b/>
          <w:bCs/>
          <w:kern w:val="2"/>
          <w:sz w:val="28"/>
          <w:szCs w:val="28"/>
          <w:rtl/>
        </w:rPr>
        <w:t>؟"</w:t>
      </w:r>
      <w:r w:rsidR="00487310" w:rsidRPr="00030386">
        <w:rPr>
          <w:rFonts w:ascii="Simplified Arabic" w:hAnsi="Simplified Arabic" w:cs="Simplified Arabic"/>
          <w:b/>
          <w:bCs/>
          <w:kern w:val="2"/>
          <w:sz w:val="28"/>
          <w:szCs w:val="28"/>
          <w:rtl/>
        </w:rPr>
        <w:t xml:space="preserve">. </w:t>
      </w:r>
      <w:r w:rsidR="00136FFF" w:rsidRPr="00030386">
        <w:rPr>
          <w:rFonts w:ascii="Simplified Arabic" w:hAnsi="Simplified Arabic" w:cs="Simplified Arabic"/>
          <w:b/>
          <w:bCs/>
          <w:kern w:val="2"/>
          <w:sz w:val="28"/>
          <w:szCs w:val="28"/>
          <w:rtl/>
        </w:rPr>
        <w:t xml:space="preserve"> </w:t>
      </w:r>
      <w:bookmarkEnd w:id="25"/>
    </w:p>
    <w:p w:rsidR="00D330DE" w:rsidRPr="00030386" w:rsidRDefault="00D330D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حيث أظهرت النتائج</w:t>
      </w:r>
      <w:r w:rsidRPr="00030386">
        <w:rPr>
          <w:rFonts w:ascii="Simplified Arabic" w:hAnsi="Simplified Arabic" w:cs="Simplified Arabic"/>
          <w:kern w:val="2"/>
          <w:sz w:val="28"/>
          <w:szCs w:val="28"/>
          <w:rtl/>
        </w:rPr>
        <w:t xml:space="preserve">  </w:t>
      </w:r>
      <w:r w:rsidR="009021AA" w:rsidRPr="00030386">
        <w:rPr>
          <w:rFonts w:ascii="Simplified Arabic" w:hAnsi="Simplified Arabic" w:cs="Simplified Arabic"/>
          <w:kern w:val="2"/>
          <w:sz w:val="28"/>
          <w:szCs w:val="28"/>
          <w:rtl/>
        </w:rPr>
        <w:t xml:space="preserve">أن </w:t>
      </w:r>
      <w:r w:rsidR="007F37DA" w:rsidRPr="00030386">
        <w:rPr>
          <w:rFonts w:ascii="Simplified Arabic" w:hAnsi="Simplified Arabic" w:cs="Simplified Arabic"/>
          <w:kern w:val="2"/>
          <w:sz w:val="28"/>
          <w:szCs w:val="28"/>
          <w:rtl/>
        </w:rPr>
        <w:t xml:space="preserve"> المؤسسة </w:t>
      </w:r>
      <w:r w:rsidR="009021AA" w:rsidRPr="00030386">
        <w:rPr>
          <w:rFonts w:ascii="Simplified Arabic" w:hAnsi="Simplified Arabic" w:cs="Simplified Arabic"/>
          <w:kern w:val="2"/>
          <w:sz w:val="28"/>
          <w:szCs w:val="28"/>
          <w:rtl/>
        </w:rPr>
        <w:t>تمتلك جاهزية</w:t>
      </w:r>
      <w:r w:rsidR="007F37DA" w:rsidRPr="00030386">
        <w:rPr>
          <w:rFonts w:ascii="Simplified Arabic" w:hAnsi="Simplified Arabic" w:cs="Simplified Arabic"/>
          <w:kern w:val="2"/>
          <w:sz w:val="28"/>
          <w:szCs w:val="28"/>
          <w:rtl/>
        </w:rPr>
        <w:t xml:space="preserve"> عالية في مواجهة الأزمات، خاصة خلال جائحة كورونا، من خلال تنفيذ بروتوكولات وقائية وحماية مرضى السرطان من المخاطر الصحية</w:t>
      </w:r>
      <w:r w:rsidR="007F37DA" w:rsidRPr="00030386">
        <w:rPr>
          <w:rFonts w:ascii="Simplified Arabic" w:hAnsi="Simplified Arabic" w:cs="Simplified Arabic"/>
          <w:kern w:val="2"/>
          <w:sz w:val="28"/>
          <w:szCs w:val="28"/>
        </w:rPr>
        <w:t>.</w:t>
      </w:r>
    </w:p>
    <w:p w:rsidR="00D330DE" w:rsidRPr="00030386" w:rsidRDefault="007F37DA"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حماية المرضى</w:t>
      </w:r>
      <w:r w:rsidRPr="00030386">
        <w:rPr>
          <w:rFonts w:ascii="Simplified Arabic" w:hAnsi="Simplified Arabic" w:cs="Simplified Arabic"/>
          <w:kern w:val="2"/>
          <w:sz w:val="28"/>
          <w:szCs w:val="28"/>
          <w:rtl/>
        </w:rPr>
        <w:t>: تم اتخاذ إجراءات لحماية مرضى السرطان من كورونا، مثل تخصيص مناطق علاج معزولة وفحص المرضى بشكل دوري</w:t>
      </w:r>
      <w:r w:rsidRPr="00030386">
        <w:rPr>
          <w:rFonts w:ascii="Simplified Arabic" w:hAnsi="Simplified Arabic" w:cs="Simplified Arabic"/>
          <w:kern w:val="2"/>
          <w:sz w:val="28"/>
          <w:szCs w:val="28"/>
        </w:rPr>
        <w:t>.</w:t>
      </w:r>
    </w:p>
    <w:p w:rsidR="00D330DE" w:rsidRPr="00030386" w:rsidRDefault="007F37DA"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الدعم النفسي</w:t>
      </w:r>
      <w:r w:rsidRPr="00030386">
        <w:rPr>
          <w:rFonts w:ascii="Simplified Arabic" w:hAnsi="Simplified Arabic" w:cs="Simplified Arabic"/>
          <w:kern w:val="2"/>
          <w:sz w:val="28"/>
          <w:szCs w:val="28"/>
          <w:rtl/>
        </w:rPr>
        <w:t>: قدمت المؤسسة دعمًا نفسيًا للمرضى وأسرهم من خلال استشارات هاتفية ورقمية للتخفيف من القلق والتوتر</w:t>
      </w:r>
      <w:r w:rsidRPr="00030386">
        <w:rPr>
          <w:rFonts w:ascii="Simplified Arabic" w:hAnsi="Simplified Arabic" w:cs="Simplified Arabic"/>
          <w:kern w:val="2"/>
          <w:sz w:val="28"/>
          <w:szCs w:val="28"/>
        </w:rPr>
        <w:t>.</w:t>
      </w:r>
    </w:p>
    <w:p w:rsidR="00D330DE" w:rsidRPr="00030386" w:rsidRDefault="007F37DA"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التواصل الفعّال</w:t>
      </w:r>
      <w:r w:rsidRPr="00030386">
        <w:rPr>
          <w:rFonts w:ascii="Simplified Arabic" w:hAnsi="Simplified Arabic" w:cs="Simplified Arabic"/>
          <w:kern w:val="2"/>
          <w:sz w:val="28"/>
          <w:szCs w:val="28"/>
          <w:rtl/>
        </w:rPr>
        <w:t>: تم التواصل المستمر مع الأسر لضمان اطلاعهم على حالة المرضى والاطمئنان عليهم</w:t>
      </w:r>
      <w:r w:rsidRPr="00030386">
        <w:rPr>
          <w:rFonts w:ascii="Simplified Arabic" w:hAnsi="Simplified Arabic" w:cs="Simplified Arabic"/>
          <w:kern w:val="2"/>
          <w:sz w:val="28"/>
          <w:szCs w:val="28"/>
        </w:rPr>
        <w:t>.</w:t>
      </w:r>
    </w:p>
    <w:p w:rsidR="00D330DE" w:rsidRPr="00030386" w:rsidRDefault="007F37DA"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التنسيق بين الأقسام</w:t>
      </w:r>
      <w:r w:rsidRPr="00030386">
        <w:rPr>
          <w:rFonts w:ascii="Simplified Arabic" w:hAnsi="Simplified Arabic" w:cs="Simplified Arabic"/>
          <w:kern w:val="2"/>
          <w:sz w:val="28"/>
          <w:szCs w:val="28"/>
          <w:rtl/>
        </w:rPr>
        <w:t>: واجهت المؤسسة بعض التحديات في التنسيق بين الأقسام بسبب الضغط الناتج عن زيادة الحالات</w:t>
      </w:r>
      <w:r w:rsidRPr="00030386">
        <w:rPr>
          <w:rFonts w:ascii="Simplified Arabic" w:hAnsi="Simplified Arabic" w:cs="Simplified Arabic"/>
          <w:kern w:val="2"/>
          <w:sz w:val="28"/>
          <w:szCs w:val="28"/>
        </w:rPr>
        <w:t>.</w:t>
      </w:r>
    </w:p>
    <w:p w:rsidR="00D330DE" w:rsidRPr="00030386" w:rsidRDefault="007F37DA"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الوصول إلى المرضى</w:t>
      </w:r>
      <w:r w:rsidRPr="00030386">
        <w:rPr>
          <w:rFonts w:ascii="Simplified Arabic" w:hAnsi="Simplified Arabic" w:cs="Simplified Arabic"/>
          <w:kern w:val="2"/>
          <w:sz w:val="28"/>
          <w:szCs w:val="28"/>
          <w:rtl/>
        </w:rPr>
        <w:t>: بعض المرضى الذين لا يمتلكون وسائل تواصل حديثة واجهوا صعوبة في الحصول على الدعم والمعلومات</w:t>
      </w:r>
      <w:r w:rsidRPr="00030386">
        <w:rPr>
          <w:rFonts w:ascii="Simplified Arabic" w:hAnsi="Simplified Arabic" w:cs="Simplified Arabic"/>
          <w:kern w:val="2"/>
          <w:sz w:val="28"/>
          <w:szCs w:val="28"/>
        </w:rPr>
        <w:t>.</w:t>
      </w:r>
    </w:p>
    <w:p w:rsidR="00D330DE" w:rsidRPr="00992D9D" w:rsidRDefault="00D330DE" w:rsidP="00992D9D">
      <w:pPr>
        <w:bidi/>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وعلى جانب أخر كان هناك بعض التحديات التي واجهت المؤسسة في معالجة</w:t>
      </w:r>
    </w:p>
    <w:p w:rsidR="00D330DE" w:rsidRPr="00030386" w:rsidRDefault="007F37DA"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نقص الكوادر</w:t>
      </w:r>
      <w:r w:rsidRPr="00030386">
        <w:rPr>
          <w:rFonts w:ascii="Simplified Arabic" w:hAnsi="Simplified Arabic" w:cs="Simplified Arabic"/>
          <w:kern w:val="2"/>
          <w:sz w:val="28"/>
          <w:szCs w:val="28"/>
          <w:rtl/>
        </w:rPr>
        <w:t>: كان هناك نقص في الكوادر الطبية والإدارية في بعض الفترات، مما أثر على الكفاءة</w:t>
      </w:r>
      <w:r w:rsidRPr="00030386">
        <w:rPr>
          <w:rFonts w:ascii="Simplified Arabic" w:hAnsi="Simplified Arabic" w:cs="Simplified Arabic"/>
          <w:kern w:val="2"/>
          <w:sz w:val="28"/>
          <w:szCs w:val="28"/>
        </w:rPr>
        <w:t>.</w:t>
      </w:r>
    </w:p>
    <w:p w:rsidR="00123DEC" w:rsidRPr="00030386" w:rsidRDefault="007F37DA"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القلق لدى الأسر</w:t>
      </w:r>
      <w:r w:rsidRPr="00030386">
        <w:rPr>
          <w:rFonts w:ascii="Simplified Arabic" w:hAnsi="Simplified Arabic" w:cs="Simplified Arabic"/>
          <w:kern w:val="2"/>
          <w:sz w:val="28"/>
          <w:szCs w:val="28"/>
          <w:rtl/>
        </w:rPr>
        <w:t>: رغم الجهود المبذولة، إلا أن بعض الأسر كانت لا تزال تشعر بقلق شديد بسبب الأخبار المتناقلة عن المخاطر الصحية.</w:t>
      </w:r>
    </w:p>
    <w:p w:rsidR="00EC5A8A" w:rsidRPr="00030386" w:rsidRDefault="00526A8E" w:rsidP="00D211A4">
      <w:pPr>
        <w:keepNext/>
        <w:keepLines/>
        <w:widowControl w:val="0"/>
        <w:bidi/>
        <w:ind w:left="6" w:firstLine="14"/>
        <w:jc w:val="lowKashida"/>
        <w:outlineLvl w:val="0"/>
        <w:rPr>
          <w:rFonts w:ascii="Simplified Arabic" w:hAnsi="Simplified Arabic" w:cs="Simplified Arabic"/>
          <w:b/>
          <w:bCs/>
          <w:kern w:val="2"/>
          <w:sz w:val="28"/>
          <w:szCs w:val="28"/>
          <w:rtl/>
        </w:rPr>
      </w:pPr>
      <w:bookmarkStart w:id="26" w:name="bookmark20"/>
      <w:r w:rsidRPr="00030386">
        <w:rPr>
          <w:rFonts w:ascii="Simplified Arabic" w:hAnsi="Simplified Arabic" w:cs="Simplified Arabic"/>
          <w:b/>
          <w:bCs/>
          <w:kern w:val="2"/>
          <w:sz w:val="28"/>
          <w:szCs w:val="28"/>
          <w:rtl/>
        </w:rPr>
        <w:t>٥-</w:t>
      </w:r>
      <w:r w:rsidR="00EC5A8A" w:rsidRPr="00030386">
        <w:rPr>
          <w:rFonts w:ascii="Simplified Arabic" w:hAnsi="Simplified Arabic" w:cs="Simplified Arabic"/>
          <w:b/>
          <w:bCs/>
          <w:kern w:val="2"/>
          <w:sz w:val="28"/>
          <w:szCs w:val="28"/>
          <w:rtl/>
        </w:rPr>
        <w:t xml:space="preserve">مناقشة النتائج المتعلقة بالسؤال الخامس والذي ينص على: " ما أهداف </w:t>
      </w:r>
      <w:r w:rsidR="009F1F57" w:rsidRPr="00030386">
        <w:rPr>
          <w:rFonts w:ascii="Simplified Arabic" w:hAnsi="Simplified Arabic" w:cs="Simplified Arabic"/>
          <w:b/>
          <w:bCs/>
          <w:kern w:val="2"/>
          <w:sz w:val="28"/>
          <w:szCs w:val="28"/>
          <w:rtl/>
        </w:rPr>
        <w:t>إدارة</w:t>
      </w:r>
      <w:r w:rsidR="00EC5A8A" w:rsidRPr="00030386">
        <w:rPr>
          <w:rFonts w:ascii="Simplified Arabic" w:hAnsi="Simplified Arabic" w:cs="Simplified Arabic"/>
          <w:b/>
          <w:bCs/>
          <w:kern w:val="2"/>
          <w:sz w:val="28"/>
          <w:szCs w:val="28"/>
          <w:rtl/>
        </w:rPr>
        <w:br/>
        <w:t>مؤسسة بهية من استعمال وسائل ال</w:t>
      </w:r>
      <w:r w:rsidR="002201B8" w:rsidRPr="00030386">
        <w:rPr>
          <w:rFonts w:ascii="Simplified Arabic" w:hAnsi="Simplified Arabic" w:cs="Simplified Arabic"/>
          <w:b/>
          <w:bCs/>
          <w:kern w:val="2"/>
          <w:sz w:val="28"/>
          <w:szCs w:val="28"/>
          <w:rtl/>
        </w:rPr>
        <w:t>اتصال</w:t>
      </w:r>
      <w:r w:rsidR="00EC5A8A" w:rsidRPr="00030386">
        <w:rPr>
          <w:rFonts w:ascii="Simplified Arabic" w:hAnsi="Simplified Arabic" w:cs="Simplified Arabic"/>
          <w:b/>
          <w:bCs/>
          <w:kern w:val="2"/>
          <w:sz w:val="28"/>
          <w:szCs w:val="28"/>
          <w:rtl/>
        </w:rPr>
        <w:t xml:space="preserve"> الجماهيري؟"</w:t>
      </w:r>
      <w:r w:rsidR="00487310" w:rsidRPr="00030386">
        <w:rPr>
          <w:rFonts w:ascii="Simplified Arabic" w:hAnsi="Simplified Arabic" w:cs="Simplified Arabic"/>
          <w:b/>
          <w:bCs/>
          <w:kern w:val="2"/>
          <w:sz w:val="28"/>
          <w:szCs w:val="28"/>
          <w:rtl/>
        </w:rPr>
        <w:t xml:space="preserve">. </w:t>
      </w:r>
      <w:r w:rsidR="00136FFF" w:rsidRPr="00030386">
        <w:rPr>
          <w:rFonts w:ascii="Simplified Arabic" w:hAnsi="Simplified Arabic" w:cs="Simplified Arabic"/>
          <w:b/>
          <w:bCs/>
          <w:kern w:val="2"/>
          <w:sz w:val="28"/>
          <w:szCs w:val="28"/>
          <w:rtl/>
        </w:rPr>
        <w:t xml:space="preserve"> </w:t>
      </w:r>
      <w:bookmarkEnd w:id="26"/>
    </w:p>
    <w:p w:rsidR="00123DEC" w:rsidRPr="00030386" w:rsidRDefault="00123DEC" w:rsidP="00D211A4">
      <w:pPr>
        <w:widowControl w:val="0"/>
        <w:bidi/>
        <w:ind w:firstLine="14"/>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 xml:space="preserve">أهداف </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 xml:space="preserve"> مؤسسة بهية من استعمال وسائل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الجماهيري</w:t>
      </w:r>
    </w:p>
    <w:p w:rsidR="00123DEC" w:rsidRPr="00030386" w:rsidRDefault="00526A8E" w:rsidP="00D211A4">
      <w:pPr>
        <w:widowControl w:val="0"/>
        <w:bidi/>
        <w:ind w:firstLine="14"/>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أ-</w:t>
      </w:r>
      <w:r w:rsidR="007527AB" w:rsidRPr="00030386">
        <w:rPr>
          <w:rFonts w:ascii="Simplified Arabic" w:hAnsi="Simplified Arabic" w:cs="Simplified Arabic"/>
          <w:b/>
          <w:bCs/>
          <w:kern w:val="2"/>
          <w:sz w:val="28"/>
          <w:szCs w:val="28"/>
          <w:rtl/>
        </w:rPr>
        <w:t xml:space="preserve"> </w:t>
      </w:r>
      <w:r w:rsidR="00123DEC" w:rsidRPr="00030386">
        <w:rPr>
          <w:rFonts w:ascii="Simplified Arabic" w:hAnsi="Simplified Arabic" w:cs="Simplified Arabic"/>
          <w:b/>
          <w:bCs/>
          <w:kern w:val="2"/>
          <w:sz w:val="28"/>
          <w:szCs w:val="28"/>
          <w:rtl/>
        </w:rPr>
        <w:t>رفع الوعي الصحي</w:t>
      </w:r>
      <w:r w:rsidR="00123DEC" w:rsidRPr="00030386">
        <w:rPr>
          <w:rFonts w:ascii="Simplified Arabic" w:hAnsi="Simplified Arabic" w:cs="Simplified Arabic"/>
          <w:kern w:val="2"/>
          <w:sz w:val="28"/>
          <w:szCs w:val="28"/>
          <w:rtl/>
        </w:rPr>
        <w:t>: نشر المعلومات حول الوقاية من السرطان وأهمية الفحص المبكر</w:t>
      </w:r>
      <w:r w:rsidRPr="00030386">
        <w:rPr>
          <w:rFonts w:ascii="Simplified Arabic" w:hAnsi="Simplified Arabic" w:cs="Simplified Arabic"/>
          <w:kern w:val="2"/>
          <w:sz w:val="28"/>
          <w:szCs w:val="28"/>
          <w:rtl/>
        </w:rPr>
        <w:t xml:space="preserve"> </w:t>
      </w:r>
      <w:r w:rsidR="00123DEC" w:rsidRPr="00030386">
        <w:rPr>
          <w:rFonts w:ascii="Simplified Arabic" w:hAnsi="Simplified Arabic" w:cs="Simplified Arabic"/>
          <w:kern w:val="2"/>
          <w:sz w:val="28"/>
          <w:szCs w:val="28"/>
          <w:rtl/>
        </w:rPr>
        <w:t>عبر وسائل الإعلام المختلفة</w:t>
      </w:r>
      <w:r w:rsidR="00123DEC" w:rsidRPr="00030386">
        <w:rPr>
          <w:rFonts w:ascii="Simplified Arabic" w:hAnsi="Simplified Arabic" w:cs="Simplified Arabic"/>
          <w:kern w:val="2"/>
          <w:sz w:val="28"/>
          <w:szCs w:val="28"/>
        </w:rPr>
        <w:t>.</w:t>
      </w:r>
    </w:p>
    <w:p w:rsidR="00123DEC" w:rsidRPr="00030386" w:rsidRDefault="00123DEC" w:rsidP="00D211A4">
      <w:pPr>
        <w:widowControl w:val="0"/>
        <w:bidi/>
        <w:ind w:firstLine="14"/>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Pr>
        <w:t xml:space="preserve"> </w:t>
      </w:r>
      <w:r w:rsidR="00526A8E" w:rsidRPr="00030386">
        <w:rPr>
          <w:rFonts w:ascii="Simplified Arabic" w:hAnsi="Simplified Arabic" w:cs="Simplified Arabic"/>
          <w:kern w:val="2"/>
          <w:sz w:val="28"/>
          <w:szCs w:val="28"/>
          <w:rtl/>
        </w:rPr>
        <w:t>ب-</w:t>
      </w:r>
      <w:r w:rsidRPr="00030386">
        <w:rPr>
          <w:rFonts w:ascii="Simplified Arabic" w:hAnsi="Simplified Arabic" w:cs="Simplified Arabic"/>
          <w:kern w:val="2"/>
          <w:sz w:val="28"/>
          <w:szCs w:val="28"/>
        </w:rPr>
        <w:t xml:space="preserve"> </w:t>
      </w:r>
      <w:r w:rsidRPr="00030386">
        <w:rPr>
          <w:rFonts w:ascii="Simplified Arabic" w:hAnsi="Simplified Arabic" w:cs="Simplified Arabic"/>
          <w:b/>
          <w:bCs/>
          <w:kern w:val="2"/>
          <w:sz w:val="28"/>
          <w:szCs w:val="28"/>
          <w:rtl/>
        </w:rPr>
        <w:t>دعم المرضى وأسرهم</w:t>
      </w:r>
      <w:r w:rsidRPr="00030386">
        <w:rPr>
          <w:rFonts w:ascii="Simplified Arabic" w:hAnsi="Simplified Arabic" w:cs="Simplified Arabic"/>
          <w:kern w:val="2"/>
          <w:sz w:val="28"/>
          <w:szCs w:val="28"/>
          <w:rtl/>
        </w:rPr>
        <w:t>: تقديم الدعم النفسي والاجتماعي للمرضى من خلال قصص</w:t>
      </w:r>
      <w:r w:rsidR="007527AB"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النجاح والمحتوى المحفز</w:t>
      </w:r>
      <w:r w:rsidRPr="00030386">
        <w:rPr>
          <w:rFonts w:ascii="Simplified Arabic" w:hAnsi="Simplified Arabic" w:cs="Simplified Arabic"/>
          <w:kern w:val="2"/>
          <w:sz w:val="28"/>
          <w:szCs w:val="28"/>
        </w:rPr>
        <w:t>.</w:t>
      </w:r>
    </w:p>
    <w:p w:rsidR="00123DEC" w:rsidRPr="00030386" w:rsidRDefault="007527AB"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جـ</w:t>
      </w:r>
      <w:r w:rsidR="00526A8E" w:rsidRPr="00030386">
        <w:rPr>
          <w:rFonts w:ascii="Simplified Arabic" w:hAnsi="Simplified Arabic" w:cs="Simplified Arabic"/>
          <w:b/>
          <w:bCs/>
          <w:kern w:val="2"/>
          <w:sz w:val="28"/>
          <w:szCs w:val="28"/>
          <w:rtl/>
        </w:rPr>
        <w:t>-</w:t>
      </w:r>
      <w:r w:rsidR="00123DEC" w:rsidRPr="00030386">
        <w:rPr>
          <w:rFonts w:ascii="Simplified Arabic" w:hAnsi="Simplified Arabic" w:cs="Simplified Arabic"/>
          <w:b/>
          <w:bCs/>
          <w:kern w:val="2"/>
          <w:sz w:val="28"/>
          <w:szCs w:val="28"/>
          <w:rtl/>
        </w:rPr>
        <w:t>جمع التبرعات والتسويق للأنشطة</w:t>
      </w:r>
      <w:r w:rsidR="00123DEC" w:rsidRPr="00030386">
        <w:rPr>
          <w:rFonts w:ascii="Simplified Arabic" w:hAnsi="Simplified Arabic" w:cs="Simplified Arabic"/>
          <w:kern w:val="2"/>
          <w:sz w:val="28"/>
          <w:szCs w:val="28"/>
          <w:rtl/>
        </w:rPr>
        <w:t>: الترويج لجمع التبرعات من خلال الحملات</w:t>
      </w:r>
      <w:r w:rsidRPr="00030386">
        <w:rPr>
          <w:rFonts w:ascii="Simplified Arabic" w:hAnsi="Simplified Arabic" w:cs="Simplified Arabic"/>
          <w:kern w:val="2"/>
          <w:sz w:val="28"/>
          <w:szCs w:val="28"/>
          <w:rtl/>
        </w:rPr>
        <w:t xml:space="preserve"> </w:t>
      </w:r>
      <w:r w:rsidR="00123DEC" w:rsidRPr="00030386">
        <w:rPr>
          <w:rFonts w:ascii="Simplified Arabic" w:hAnsi="Simplified Arabic" w:cs="Simplified Arabic"/>
          <w:kern w:val="2"/>
          <w:sz w:val="28"/>
          <w:szCs w:val="28"/>
          <w:rtl/>
        </w:rPr>
        <w:t>الإعلامية التي تحفز المجتمع على دعم المؤسسة</w:t>
      </w:r>
      <w:r w:rsidR="00123DEC" w:rsidRPr="00030386">
        <w:rPr>
          <w:rFonts w:ascii="Simplified Arabic" w:hAnsi="Simplified Arabic" w:cs="Simplified Arabic"/>
          <w:kern w:val="2"/>
          <w:sz w:val="28"/>
          <w:szCs w:val="28"/>
        </w:rPr>
        <w:t>.</w:t>
      </w:r>
    </w:p>
    <w:p w:rsidR="00123DEC" w:rsidRPr="00030386" w:rsidRDefault="00526A8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د-</w:t>
      </w:r>
      <w:r w:rsidR="007527AB" w:rsidRPr="00030386">
        <w:rPr>
          <w:rFonts w:ascii="Simplified Arabic" w:hAnsi="Simplified Arabic" w:cs="Simplified Arabic"/>
          <w:b/>
          <w:bCs/>
          <w:kern w:val="2"/>
          <w:sz w:val="28"/>
          <w:szCs w:val="28"/>
          <w:rtl/>
        </w:rPr>
        <w:t xml:space="preserve"> </w:t>
      </w:r>
      <w:r w:rsidR="00123DEC" w:rsidRPr="00030386">
        <w:rPr>
          <w:rFonts w:ascii="Simplified Arabic" w:hAnsi="Simplified Arabic" w:cs="Simplified Arabic"/>
          <w:b/>
          <w:bCs/>
          <w:kern w:val="2"/>
          <w:sz w:val="28"/>
          <w:szCs w:val="28"/>
          <w:rtl/>
        </w:rPr>
        <w:t>تعزيز سمعة المؤسسة</w:t>
      </w:r>
      <w:r w:rsidR="00123DEC" w:rsidRPr="00030386">
        <w:rPr>
          <w:rFonts w:ascii="Simplified Arabic" w:hAnsi="Simplified Arabic" w:cs="Simplified Arabic"/>
          <w:kern w:val="2"/>
          <w:sz w:val="28"/>
          <w:szCs w:val="28"/>
          <w:rtl/>
        </w:rPr>
        <w:t>: تحسين صورة المؤسسة وزيادة الثقة من خلال تغطية</w:t>
      </w:r>
      <w:r w:rsidR="007527AB" w:rsidRPr="00030386">
        <w:rPr>
          <w:rFonts w:ascii="Simplified Arabic" w:hAnsi="Simplified Arabic" w:cs="Simplified Arabic"/>
          <w:kern w:val="2"/>
          <w:sz w:val="28"/>
          <w:szCs w:val="28"/>
          <w:rtl/>
        </w:rPr>
        <w:t xml:space="preserve"> </w:t>
      </w:r>
      <w:r w:rsidR="00123DEC" w:rsidRPr="00030386">
        <w:rPr>
          <w:rFonts w:ascii="Simplified Arabic" w:hAnsi="Simplified Arabic" w:cs="Simplified Arabic"/>
          <w:kern w:val="2"/>
          <w:sz w:val="28"/>
          <w:szCs w:val="28"/>
          <w:rtl/>
        </w:rPr>
        <w:t>إعلامية مستمرة</w:t>
      </w:r>
      <w:r w:rsidR="00123DEC" w:rsidRPr="00030386">
        <w:rPr>
          <w:rFonts w:ascii="Simplified Arabic" w:hAnsi="Simplified Arabic" w:cs="Simplified Arabic"/>
          <w:kern w:val="2"/>
          <w:sz w:val="28"/>
          <w:szCs w:val="28"/>
        </w:rPr>
        <w:t>.</w:t>
      </w:r>
    </w:p>
    <w:p w:rsidR="00526A8E" w:rsidRPr="00030386" w:rsidRDefault="007527AB"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هـ</w:t>
      </w:r>
      <w:r w:rsidR="00526A8E" w:rsidRPr="00030386">
        <w:rPr>
          <w:rFonts w:ascii="Simplified Arabic" w:hAnsi="Simplified Arabic" w:cs="Simplified Arabic"/>
          <w:b/>
          <w:bCs/>
          <w:kern w:val="2"/>
          <w:sz w:val="28"/>
          <w:szCs w:val="28"/>
          <w:rtl/>
        </w:rPr>
        <w:t>-</w:t>
      </w:r>
      <w:r w:rsidRPr="00030386">
        <w:rPr>
          <w:rFonts w:ascii="Simplified Arabic" w:hAnsi="Simplified Arabic" w:cs="Simplified Arabic"/>
          <w:b/>
          <w:bCs/>
          <w:kern w:val="2"/>
          <w:sz w:val="28"/>
          <w:szCs w:val="28"/>
          <w:rtl/>
        </w:rPr>
        <w:t xml:space="preserve"> </w:t>
      </w:r>
      <w:r w:rsidR="00123DEC" w:rsidRPr="00030386">
        <w:rPr>
          <w:rFonts w:ascii="Simplified Arabic" w:hAnsi="Simplified Arabic" w:cs="Simplified Arabic"/>
          <w:b/>
          <w:bCs/>
          <w:kern w:val="2"/>
          <w:sz w:val="28"/>
          <w:szCs w:val="28"/>
          <w:rtl/>
        </w:rPr>
        <w:t>ال</w:t>
      </w:r>
      <w:r w:rsidR="00E46CA8" w:rsidRPr="00030386">
        <w:rPr>
          <w:rFonts w:ascii="Simplified Arabic" w:hAnsi="Simplified Arabic" w:cs="Simplified Arabic"/>
          <w:b/>
          <w:bCs/>
          <w:kern w:val="2"/>
          <w:sz w:val="28"/>
          <w:szCs w:val="28"/>
          <w:rtl/>
        </w:rPr>
        <w:t>تأثير</w:t>
      </w:r>
      <w:r w:rsidR="00123DEC" w:rsidRPr="00030386">
        <w:rPr>
          <w:rFonts w:ascii="Simplified Arabic" w:hAnsi="Simplified Arabic" w:cs="Simplified Arabic"/>
          <w:b/>
          <w:bCs/>
          <w:kern w:val="2"/>
          <w:sz w:val="28"/>
          <w:szCs w:val="28"/>
          <w:rtl/>
        </w:rPr>
        <w:t xml:space="preserve"> على السياسات الصحية</w:t>
      </w:r>
      <w:r w:rsidR="00123DEC" w:rsidRPr="00030386">
        <w:rPr>
          <w:rFonts w:ascii="Simplified Arabic" w:hAnsi="Simplified Arabic" w:cs="Simplified Arabic"/>
          <w:kern w:val="2"/>
          <w:sz w:val="28"/>
          <w:szCs w:val="28"/>
          <w:rtl/>
        </w:rPr>
        <w:t>: نشر الأبحاث لتوجيه السياسات العامة بشأن</w:t>
      </w:r>
      <w:r w:rsidRPr="00030386">
        <w:rPr>
          <w:rFonts w:ascii="Simplified Arabic" w:hAnsi="Simplified Arabic" w:cs="Simplified Arabic"/>
          <w:kern w:val="2"/>
          <w:sz w:val="28"/>
          <w:szCs w:val="28"/>
          <w:rtl/>
        </w:rPr>
        <w:t xml:space="preserve"> </w:t>
      </w:r>
      <w:r w:rsidR="00123DEC" w:rsidRPr="00030386">
        <w:rPr>
          <w:rFonts w:ascii="Simplified Arabic" w:hAnsi="Simplified Arabic" w:cs="Simplified Arabic"/>
          <w:kern w:val="2"/>
          <w:sz w:val="28"/>
          <w:szCs w:val="28"/>
          <w:rtl/>
        </w:rPr>
        <w:t>مرض السرطان والعلاج</w:t>
      </w:r>
      <w:r w:rsidR="00123DEC" w:rsidRPr="00030386">
        <w:rPr>
          <w:rFonts w:ascii="Simplified Arabic" w:hAnsi="Simplified Arabic" w:cs="Simplified Arabic"/>
          <w:kern w:val="2"/>
          <w:sz w:val="28"/>
          <w:szCs w:val="28"/>
        </w:rPr>
        <w:t>.</w:t>
      </w:r>
    </w:p>
    <w:p w:rsidR="00526A8E" w:rsidRPr="00030386" w:rsidRDefault="00526A8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و-</w:t>
      </w:r>
      <w:r w:rsidR="007527AB" w:rsidRPr="00030386">
        <w:rPr>
          <w:rFonts w:ascii="Simplified Arabic" w:hAnsi="Simplified Arabic" w:cs="Simplified Arabic"/>
          <w:kern w:val="2"/>
          <w:sz w:val="28"/>
          <w:szCs w:val="28"/>
          <w:rtl/>
        </w:rPr>
        <w:t xml:space="preserve"> </w:t>
      </w:r>
      <w:r w:rsidR="00123DEC" w:rsidRPr="00030386">
        <w:rPr>
          <w:rFonts w:ascii="Simplified Arabic" w:hAnsi="Simplified Arabic" w:cs="Simplified Arabic"/>
          <w:b/>
          <w:bCs/>
          <w:kern w:val="2"/>
          <w:sz w:val="28"/>
          <w:szCs w:val="28"/>
          <w:rtl/>
        </w:rPr>
        <w:t>التفاعل مع المجتمع المحلي</w:t>
      </w:r>
      <w:r w:rsidR="00123DEC" w:rsidRPr="00030386">
        <w:rPr>
          <w:rFonts w:ascii="Simplified Arabic" w:hAnsi="Simplified Arabic" w:cs="Simplified Arabic"/>
          <w:kern w:val="2"/>
          <w:sz w:val="28"/>
          <w:szCs w:val="28"/>
          <w:rtl/>
        </w:rPr>
        <w:t xml:space="preserve"> تنظيم فعاليات وحملات توعية لزيادة التفاعل</w:t>
      </w:r>
      <w:r w:rsidR="007527AB" w:rsidRPr="00030386">
        <w:rPr>
          <w:rFonts w:ascii="Simplified Arabic" w:hAnsi="Simplified Arabic" w:cs="Simplified Arabic"/>
          <w:kern w:val="2"/>
          <w:sz w:val="28"/>
          <w:szCs w:val="28"/>
          <w:rtl/>
        </w:rPr>
        <w:t xml:space="preserve"> </w:t>
      </w:r>
      <w:r w:rsidR="00123DEC" w:rsidRPr="00030386">
        <w:rPr>
          <w:rFonts w:ascii="Simplified Arabic" w:hAnsi="Simplified Arabic" w:cs="Simplified Arabic"/>
          <w:kern w:val="2"/>
          <w:sz w:val="28"/>
          <w:szCs w:val="28"/>
          <w:rtl/>
        </w:rPr>
        <w:t>المجتمعي مع المؤسسة</w:t>
      </w:r>
      <w:r w:rsidR="00123DEC" w:rsidRPr="00030386">
        <w:rPr>
          <w:rFonts w:ascii="Simplified Arabic" w:hAnsi="Simplified Arabic" w:cs="Simplified Arabic"/>
          <w:kern w:val="2"/>
          <w:sz w:val="28"/>
          <w:szCs w:val="28"/>
        </w:rPr>
        <w:t>.</w:t>
      </w:r>
    </w:p>
    <w:p w:rsidR="00526A8E" w:rsidRPr="00030386" w:rsidRDefault="00526A8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ز-</w:t>
      </w:r>
      <w:r w:rsidR="007527AB" w:rsidRPr="00030386">
        <w:rPr>
          <w:rFonts w:ascii="Simplified Arabic" w:hAnsi="Simplified Arabic" w:cs="Simplified Arabic"/>
          <w:b/>
          <w:bCs/>
          <w:kern w:val="2"/>
          <w:sz w:val="28"/>
          <w:szCs w:val="28"/>
          <w:rtl/>
        </w:rPr>
        <w:t xml:space="preserve"> </w:t>
      </w:r>
      <w:r w:rsidR="00123DEC" w:rsidRPr="00030386">
        <w:rPr>
          <w:rFonts w:ascii="Simplified Arabic" w:hAnsi="Simplified Arabic" w:cs="Simplified Arabic"/>
          <w:b/>
          <w:bCs/>
          <w:kern w:val="2"/>
          <w:sz w:val="28"/>
          <w:szCs w:val="28"/>
          <w:rtl/>
        </w:rPr>
        <w:t>مواجهة الشائعات والمعلومات المغلوطة</w:t>
      </w:r>
      <w:r w:rsidR="00123DEC" w:rsidRPr="00030386">
        <w:rPr>
          <w:rFonts w:ascii="Simplified Arabic" w:hAnsi="Simplified Arabic" w:cs="Simplified Arabic"/>
          <w:kern w:val="2"/>
          <w:sz w:val="28"/>
          <w:szCs w:val="28"/>
          <w:rtl/>
        </w:rPr>
        <w:t>: مواجهة الأخبار الكاذبة حول السرطان</w:t>
      </w:r>
      <w:r w:rsidR="007527AB" w:rsidRPr="00030386">
        <w:rPr>
          <w:rFonts w:ascii="Simplified Arabic" w:hAnsi="Simplified Arabic" w:cs="Simplified Arabic"/>
          <w:kern w:val="2"/>
          <w:sz w:val="28"/>
          <w:szCs w:val="28"/>
          <w:rtl/>
        </w:rPr>
        <w:t xml:space="preserve"> </w:t>
      </w:r>
      <w:r w:rsidR="00123DEC" w:rsidRPr="00030386">
        <w:rPr>
          <w:rFonts w:ascii="Simplified Arabic" w:hAnsi="Simplified Arabic" w:cs="Simplified Arabic"/>
          <w:kern w:val="2"/>
          <w:sz w:val="28"/>
          <w:szCs w:val="28"/>
          <w:rtl/>
        </w:rPr>
        <w:t>والعلاج التي تنتشر عبر الإعلام</w:t>
      </w:r>
    </w:p>
    <w:p w:rsidR="009021AA" w:rsidRPr="00030386" w:rsidRDefault="00526A8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حـ</w:t>
      </w:r>
      <w:r w:rsidRPr="00030386">
        <w:rPr>
          <w:rFonts w:ascii="Simplified Arabic" w:hAnsi="Simplified Arabic" w:cs="Simplified Arabic"/>
          <w:kern w:val="2"/>
          <w:sz w:val="28"/>
          <w:szCs w:val="28"/>
          <w:rtl/>
        </w:rPr>
        <w:t>-</w:t>
      </w:r>
      <w:r w:rsidR="007527AB" w:rsidRPr="00030386">
        <w:rPr>
          <w:rFonts w:ascii="Simplified Arabic" w:hAnsi="Simplified Arabic" w:cs="Simplified Arabic"/>
          <w:b/>
          <w:bCs/>
          <w:kern w:val="2"/>
          <w:sz w:val="28"/>
          <w:szCs w:val="28"/>
          <w:rtl/>
        </w:rPr>
        <w:t xml:space="preserve"> </w:t>
      </w:r>
      <w:r w:rsidR="009F1F57" w:rsidRPr="00030386">
        <w:rPr>
          <w:rFonts w:ascii="Simplified Arabic" w:hAnsi="Simplified Arabic" w:cs="Simplified Arabic"/>
          <w:b/>
          <w:bCs/>
          <w:kern w:val="2"/>
          <w:sz w:val="28"/>
          <w:szCs w:val="28"/>
          <w:rtl/>
        </w:rPr>
        <w:t>إدارة</w:t>
      </w:r>
      <w:r w:rsidR="00123DEC" w:rsidRPr="00030386">
        <w:rPr>
          <w:rFonts w:ascii="Simplified Arabic" w:hAnsi="Simplified Arabic" w:cs="Simplified Arabic"/>
          <w:b/>
          <w:bCs/>
          <w:kern w:val="2"/>
          <w:sz w:val="28"/>
          <w:szCs w:val="28"/>
          <w:rtl/>
        </w:rPr>
        <w:t xml:space="preserve"> الأزمات الإعلامية</w:t>
      </w:r>
      <w:r w:rsidR="00123DEC" w:rsidRPr="00030386">
        <w:rPr>
          <w:rFonts w:ascii="Simplified Arabic" w:hAnsi="Simplified Arabic" w:cs="Simplified Arabic"/>
          <w:kern w:val="2"/>
          <w:sz w:val="28"/>
          <w:szCs w:val="28"/>
          <w:rtl/>
        </w:rPr>
        <w:t xml:space="preserve">: التعامل مع </w:t>
      </w:r>
      <w:r w:rsidR="00E46CA8" w:rsidRPr="00030386">
        <w:rPr>
          <w:rFonts w:ascii="Simplified Arabic" w:hAnsi="Simplified Arabic" w:cs="Simplified Arabic"/>
          <w:kern w:val="2"/>
          <w:sz w:val="28"/>
          <w:szCs w:val="28"/>
          <w:rtl/>
        </w:rPr>
        <w:t>تأثير</w:t>
      </w:r>
      <w:r w:rsidR="00123DEC" w:rsidRPr="00030386">
        <w:rPr>
          <w:rFonts w:ascii="Simplified Arabic" w:hAnsi="Simplified Arabic" w:cs="Simplified Arabic"/>
          <w:kern w:val="2"/>
          <w:sz w:val="28"/>
          <w:szCs w:val="28"/>
          <w:rtl/>
        </w:rPr>
        <w:t xml:space="preserve"> الأزمات مثل جائحة كورونا على</w:t>
      </w:r>
      <w:r w:rsidR="007527AB" w:rsidRPr="00030386">
        <w:rPr>
          <w:rFonts w:ascii="Simplified Arabic" w:hAnsi="Simplified Arabic" w:cs="Simplified Arabic"/>
          <w:kern w:val="2"/>
          <w:sz w:val="28"/>
          <w:szCs w:val="28"/>
          <w:rtl/>
        </w:rPr>
        <w:t xml:space="preserve"> </w:t>
      </w:r>
      <w:r w:rsidR="009021AA" w:rsidRPr="00030386">
        <w:rPr>
          <w:rFonts w:ascii="Simplified Arabic" w:hAnsi="Simplified Arabic" w:cs="Simplified Arabic"/>
          <w:kern w:val="2"/>
          <w:sz w:val="28"/>
          <w:szCs w:val="28"/>
          <w:rtl/>
        </w:rPr>
        <w:t xml:space="preserve"> </w:t>
      </w:r>
      <w:r w:rsidR="00123DEC" w:rsidRPr="00030386">
        <w:rPr>
          <w:rFonts w:ascii="Simplified Arabic" w:hAnsi="Simplified Arabic" w:cs="Simplified Arabic"/>
          <w:kern w:val="2"/>
          <w:sz w:val="28"/>
          <w:szCs w:val="28"/>
          <w:rtl/>
        </w:rPr>
        <w:t>سمعة المؤسسة وطمأنة المرضى</w:t>
      </w:r>
      <w:r w:rsidR="00123DEC" w:rsidRPr="00030386">
        <w:rPr>
          <w:rFonts w:ascii="Simplified Arabic" w:hAnsi="Simplified Arabic" w:cs="Simplified Arabic"/>
          <w:kern w:val="2"/>
          <w:sz w:val="28"/>
          <w:szCs w:val="28"/>
        </w:rPr>
        <w:t>.</w:t>
      </w:r>
    </w:p>
    <w:p w:rsidR="00123DEC" w:rsidRPr="00030386" w:rsidRDefault="00526A8E" w:rsidP="00D211A4">
      <w:pPr>
        <w:widowControl w:val="0"/>
        <w:bidi/>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ط-</w:t>
      </w:r>
      <w:r w:rsidR="00123DEC" w:rsidRPr="00030386">
        <w:rPr>
          <w:rFonts w:ascii="Simplified Arabic" w:hAnsi="Simplified Arabic" w:cs="Simplified Arabic"/>
          <w:b/>
          <w:bCs/>
          <w:kern w:val="2"/>
          <w:sz w:val="28"/>
          <w:szCs w:val="28"/>
          <w:rtl/>
        </w:rPr>
        <w:t>التحديات في الوصول إلى جمهور مستهدف</w:t>
      </w:r>
      <w:r w:rsidR="00123DEC" w:rsidRPr="00030386">
        <w:rPr>
          <w:rFonts w:ascii="Simplified Arabic" w:hAnsi="Simplified Arabic" w:cs="Simplified Arabic"/>
          <w:kern w:val="2"/>
          <w:sz w:val="28"/>
          <w:szCs w:val="28"/>
          <w:rtl/>
        </w:rPr>
        <w:t xml:space="preserve">: صعوبة الوصول إلى بعض الفئات </w:t>
      </w:r>
      <w:r w:rsidRPr="00030386">
        <w:rPr>
          <w:rFonts w:ascii="Simplified Arabic" w:hAnsi="Simplified Arabic" w:cs="Simplified Arabic"/>
          <w:kern w:val="2"/>
          <w:sz w:val="28"/>
          <w:szCs w:val="28"/>
          <w:rtl/>
        </w:rPr>
        <w:br/>
        <w:t xml:space="preserve">   </w:t>
      </w:r>
      <w:r w:rsidR="00123DEC" w:rsidRPr="00030386">
        <w:rPr>
          <w:rFonts w:ascii="Simplified Arabic" w:hAnsi="Simplified Arabic" w:cs="Simplified Arabic"/>
          <w:kern w:val="2"/>
          <w:sz w:val="28"/>
          <w:szCs w:val="28"/>
          <w:rtl/>
        </w:rPr>
        <w:t>المستهدفة خاصة في المناطق النائية أو غير المتعلمة</w:t>
      </w:r>
      <w:r w:rsidR="00123DEC" w:rsidRPr="00030386">
        <w:rPr>
          <w:rFonts w:ascii="Simplified Arabic" w:hAnsi="Simplified Arabic" w:cs="Simplified Arabic"/>
          <w:kern w:val="2"/>
          <w:sz w:val="28"/>
          <w:szCs w:val="28"/>
        </w:rPr>
        <w:t>.</w:t>
      </w:r>
    </w:p>
    <w:p w:rsidR="00170F01" w:rsidRPr="00030386" w:rsidRDefault="00526A8E" w:rsidP="00D211A4">
      <w:pPr>
        <w:widowControl w:val="0"/>
        <w:bidi/>
        <w:ind w:firstLine="14"/>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ك-</w:t>
      </w:r>
      <w:r w:rsidR="00E46CA8" w:rsidRPr="00030386">
        <w:rPr>
          <w:rFonts w:ascii="Simplified Arabic" w:hAnsi="Simplified Arabic" w:cs="Simplified Arabic"/>
          <w:b/>
          <w:bCs/>
          <w:kern w:val="2"/>
          <w:sz w:val="28"/>
          <w:szCs w:val="28"/>
          <w:rtl/>
        </w:rPr>
        <w:t>تأثير</w:t>
      </w:r>
      <w:r w:rsidR="00123DEC" w:rsidRPr="00030386">
        <w:rPr>
          <w:rFonts w:ascii="Simplified Arabic" w:hAnsi="Simplified Arabic" w:cs="Simplified Arabic"/>
          <w:b/>
          <w:bCs/>
          <w:kern w:val="2"/>
          <w:sz w:val="28"/>
          <w:szCs w:val="28"/>
          <w:rtl/>
        </w:rPr>
        <w:t xml:space="preserve"> الأزمات الصحية على الصورة العامة</w:t>
      </w:r>
      <w:r w:rsidR="00123DEC" w:rsidRPr="00030386">
        <w:rPr>
          <w:rFonts w:ascii="Simplified Arabic" w:hAnsi="Simplified Arabic" w:cs="Simplified Arabic"/>
          <w:kern w:val="2"/>
          <w:sz w:val="28"/>
          <w:szCs w:val="28"/>
          <w:rtl/>
        </w:rPr>
        <w:t>: ضغط الأزمات مثل كورونا على المؤسسة قد يؤثر على صورتها الإعلامية ويزيد من قلق المرضى</w:t>
      </w:r>
    </w:p>
    <w:p w:rsidR="00170F01" w:rsidRPr="00992D9D" w:rsidRDefault="00031CC8" w:rsidP="00992D9D">
      <w:pPr>
        <w:bidi/>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٦-</w:t>
      </w:r>
      <w:r w:rsidR="00170F01" w:rsidRPr="00992D9D">
        <w:rPr>
          <w:rFonts w:ascii="Simplified Arabic" w:hAnsi="Simplified Arabic" w:cs="Monotype Koufi"/>
          <w:b/>
          <w:bCs/>
          <w:sz w:val="28"/>
          <w:szCs w:val="28"/>
          <w:rtl/>
          <w:lang w:bidi="ar-EG"/>
        </w:rPr>
        <w:t>ما هي أهم الأزمات التي واجهتها مؤسسة بهية وكيف تم معالجتها؟</w:t>
      </w:r>
    </w:p>
    <w:p w:rsidR="00170F01" w:rsidRPr="00030386" w:rsidRDefault="00980C7A" w:rsidP="00D211A4">
      <w:pPr>
        <w:widowControl w:val="0"/>
        <w:bidi/>
        <w:ind w:firstLine="14"/>
        <w:jc w:val="lowKashida"/>
        <w:rPr>
          <w:rFonts w:ascii="Simplified Arabic" w:hAnsi="Simplified Arabic" w:cs="Simplified Arabic"/>
          <w:kern w:val="2"/>
          <w:sz w:val="28"/>
          <w:szCs w:val="28"/>
          <w:rtl/>
          <w:lang w:bidi="ar-EG"/>
        </w:rPr>
      </w:pPr>
      <w:r w:rsidRPr="00030386">
        <w:rPr>
          <w:rFonts w:ascii="Simplified Arabic" w:hAnsi="Simplified Arabic" w:cs="Simplified Arabic"/>
          <w:b/>
          <w:bCs/>
          <w:kern w:val="2"/>
          <w:sz w:val="28"/>
          <w:szCs w:val="28"/>
          <w:rtl/>
        </w:rPr>
        <w:t xml:space="preserve">وخُلصت الإجابات  إلى </w:t>
      </w:r>
      <w:r w:rsidR="00170F01" w:rsidRPr="00030386">
        <w:rPr>
          <w:rFonts w:ascii="Simplified Arabic" w:hAnsi="Simplified Arabic" w:cs="Simplified Arabic"/>
          <w:b/>
          <w:bCs/>
          <w:kern w:val="2"/>
          <w:sz w:val="28"/>
          <w:szCs w:val="28"/>
          <w:rtl/>
        </w:rPr>
        <w:t>أزمة جائحة كورونا (</w:t>
      </w:r>
      <w:proofErr w:type="spellStart"/>
      <w:r w:rsidR="00170F01" w:rsidRPr="00030386">
        <w:rPr>
          <w:rFonts w:ascii="Simplified Arabic" w:hAnsi="Simplified Arabic" w:cs="Simplified Arabic"/>
          <w:b/>
          <w:bCs/>
          <w:kern w:val="2"/>
          <w:sz w:val="28"/>
          <w:szCs w:val="28"/>
          <w:rtl/>
        </w:rPr>
        <w:t>كوفيد</w:t>
      </w:r>
      <w:proofErr w:type="spellEnd"/>
      <w:r w:rsidR="00170F01" w:rsidRPr="00030386">
        <w:rPr>
          <w:rFonts w:ascii="Simplified Arabic" w:hAnsi="Simplified Arabic" w:cs="Simplified Arabic"/>
          <w:b/>
          <w:bCs/>
          <w:kern w:val="2"/>
          <w:sz w:val="28"/>
          <w:szCs w:val="28"/>
          <w:rtl/>
        </w:rPr>
        <w:t>-</w:t>
      </w:r>
      <w:r w:rsidR="00170F01" w:rsidRPr="00030386">
        <w:rPr>
          <w:rFonts w:ascii="Simplified Arabic" w:hAnsi="Simplified Arabic" w:cs="Simplified Arabic"/>
          <w:kern w:val="2"/>
          <w:sz w:val="28"/>
          <w:szCs w:val="28"/>
          <w:rtl/>
        </w:rPr>
        <w:t>19</w:t>
      </w:r>
      <w:r w:rsidR="00DB4BDE" w:rsidRPr="00030386">
        <w:rPr>
          <w:rFonts w:ascii="Simplified Arabic" w:hAnsi="Simplified Arabic" w:cs="Simplified Arabic"/>
          <w:kern w:val="2"/>
          <w:sz w:val="28"/>
          <w:szCs w:val="28"/>
        </w:rPr>
        <w:t>(</w:t>
      </w:r>
      <w:r w:rsidR="00DB4BDE" w:rsidRPr="00030386">
        <w:rPr>
          <w:rFonts w:ascii="Simplified Arabic" w:hAnsi="Simplified Arabic" w:cs="Simplified Arabic"/>
          <w:kern w:val="2"/>
          <w:sz w:val="28"/>
          <w:szCs w:val="28"/>
          <w:rtl/>
        </w:rPr>
        <w:t>:</w:t>
      </w:r>
    </w:p>
    <w:p w:rsidR="00170F01" w:rsidRPr="00030386" w:rsidRDefault="00170F01" w:rsidP="00D211A4">
      <w:pPr>
        <w:widowControl w:val="0"/>
        <w:bidi/>
        <w:ind w:firstLine="14"/>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التحدي</w:t>
      </w:r>
      <w:r w:rsidRPr="00030386">
        <w:rPr>
          <w:rFonts w:ascii="Simplified Arabic" w:hAnsi="Simplified Arabic" w:cs="Simplified Arabic"/>
          <w:kern w:val="2"/>
          <w:sz w:val="28"/>
          <w:szCs w:val="28"/>
          <w:rtl/>
        </w:rPr>
        <w:t>: كان المرضى في مؤسسة بهية يعانون من نقص المناعة نتيجة العلاج الكيميائي، مما جعلهم أكثر عرضة للإصابة بفيروس كورونا كما أثرت الجائحة على القدرة على توفير العلاج والرعاية الطبية بشكل طبيعي</w:t>
      </w:r>
      <w:r w:rsidRPr="00030386">
        <w:rPr>
          <w:rFonts w:ascii="Simplified Arabic" w:hAnsi="Simplified Arabic" w:cs="Simplified Arabic"/>
          <w:kern w:val="2"/>
          <w:sz w:val="28"/>
          <w:szCs w:val="28"/>
        </w:rPr>
        <w:t>.</w:t>
      </w:r>
    </w:p>
    <w:p w:rsidR="00170F01" w:rsidRPr="00030386" w:rsidRDefault="00170F01" w:rsidP="00D211A4">
      <w:pPr>
        <w:widowControl w:val="0"/>
        <w:bidi/>
        <w:ind w:firstLine="14"/>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الحل</w:t>
      </w:r>
      <w:r w:rsidRPr="00030386">
        <w:rPr>
          <w:rFonts w:ascii="Simplified Arabic" w:hAnsi="Simplified Arabic" w:cs="Simplified Arabic"/>
          <w:kern w:val="2"/>
          <w:sz w:val="28"/>
          <w:szCs w:val="28"/>
          <w:rtl/>
        </w:rPr>
        <w:t xml:space="preserve">: اتخذت المؤسسة إجراءات صارمة لحماية المرضى، مثل توفير بروتوكولات وقائية مشددة في المنشآت، والحد من الزيارات الخارجية، وتفعيل العيادات الافتراضية للاستشارات عن </w:t>
      </w:r>
      <w:proofErr w:type="spellStart"/>
      <w:r w:rsidRPr="00030386">
        <w:rPr>
          <w:rFonts w:ascii="Simplified Arabic" w:hAnsi="Simplified Arabic" w:cs="Simplified Arabic"/>
          <w:kern w:val="2"/>
          <w:sz w:val="28"/>
          <w:szCs w:val="28"/>
          <w:rtl/>
        </w:rPr>
        <w:t>بعد</w:t>
      </w:r>
      <w:r w:rsidR="00136FFF"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كما</w:t>
      </w:r>
      <w:proofErr w:type="spellEnd"/>
      <w:r w:rsidRPr="00030386">
        <w:rPr>
          <w:rFonts w:ascii="Simplified Arabic" w:hAnsi="Simplified Arabic" w:cs="Simplified Arabic"/>
          <w:kern w:val="2"/>
          <w:sz w:val="28"/>
          <w:szCs w:val="28"/>
          <w:rtl/>
        </w:rPr>
        <w:t xml:space="preserve"> نظمت حملات توعية عبر وسائل الإعلام الاجتماعية </w:t>
      </w:r>
      <w:proofErr w:type="spellStart"/>
      <w:r w:rsidRPr="00030386">
        <w:rPr>
          <w:rFonts w:ascii="Simplified Arabic" w:hAnsi="Simplified Arabic" w:cs="Simplified Arabic"/>
          <w:kern w:val="2"/>
          <w:sz w:val="28"/>
          <w:szCs w:val="28"/>
          <w:rtl/>
        </w:rPr>
        <w:t>لطمأنة</w:t>
      </w:r>
      <w:proofErr w:type="spellEnd"/>
      <w:r w:rsidRPr="00030386">
        <w:rPr>
          <w:rFonts w:ascii="Simplified Arabic" w:hAnsi="Simplified Arabic" w:cs="Simplified Arabic"/>
          <w:kern w:val="2"/>
          <w:sz w:val="28"/>
          <w:szCs w:val="28"/>
          <w:rtl/>
        </w:rPr>
        <w:t xml:space="preserve"> المرضى وأسرهم حول</w:t>
      </w:r>
      <w:r w:rsidR="00031CC8" w:rsidRPr="00030386">
        <w:rPr>
          <w:rFonts w:ascii="Simplified Arabic" w:hAnsi="Simplified Arabic" w:cs="Simplified Arabic"/>
          <w:kern w:val="2"/>
          <w:sz w:val="28"/>
          <w:szCs w:val="28"/>
          <w:rtl/>
        </w:rPr>
        <w:br/>
      </w:r>
      <w:r w:rsidRPr="00030386">
        <w:rPr>
          <w:rFonts w:ascii="Simplified Arabic" w:hAnsi="Simplified Arabic" w:cs="Simplified Arabic"/>
          <w:kern w:val="2"/>
          <w:sz w:val="28"/>
          <w:szCs w:val="28"/>
          <w:rtl/>
        </w:rPr>
        <w:t xml:space="preserve"> إجراءات السلامة</w:t>
      </w:r>
      <w:r w:rsidRPr="00030386">
        <w:rPr>
          <w:rFonts w:ascii="Simplified Arabic" w:hAnsi="Simplified Arabic" w:cs="Simplified Arabic"/>
          <w:kern w:val="2"/>
          <w:sz w:val="28"/>
          <w:szCs w:val="28"/>
        </w:rPr>
        <w:t>.</w:t>
      </w:r>
    </w:p>
    <w:p w:rsidR="00170F01" w:rsidRPr="00992D9D" w:rsidRDefault="00031CC8" w:rsidP="00992D9D">
      <w:pPr>
        <w:bidi/>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٧-</w:t>
      </w:r>
      <w:r w:rsidR="00170F01" w:rsidRPr="00992D9D">
        <w:rPr>
          <w:rFonts w:ascii="Simplified Arabic" w:hAnsi="Simplified Arabic" w:cs="Monotype Koufi"/>
          <w:b/>
          <w:bCs/>
          <w:sz w:val="28"/>
          <w:szCs w:val="28"/>
          <w:rtl/>
          <w:lang w:bidi="ar-EG"/>
        </w:rPr>
        <w:t>أزمة الشائعات حول علاج السرطان</w:t>
      </w:r>
    </w:p>
    <w:p w:rsidR="00170F01" w:rsidRPr="00030386" w:rsidRDefault="00170F01" w:rsidP="00D211A4">
      <w:pPr>
        <w:widowControl w:val="0"/>
        <w:bidi/>
        <w:ind w:firstLine="14"/>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التحدي</w:t>
      </w:r>
      <w:r w:rsidRPr="00030386">
        <w:rPr>
          <w:rFonts w:ascii="Simplified Arabic" w:hAnsi="Simplified Arabic" w:cs="Simplified Arabic"/>
          <w:kern w:val="2"/>
          <w:sz w:val="28"/>
          <w:szCs w:val="28"/>
          <w:rtl/>
        </w:rPr>
        <w:t>: انتشرت العديد من الشائعات حول طرق علاج السرطان في المجتمع، مما أثر على ثقة المرضى في العلاج</w:t>
      </w:r>
      <w:r w:rsidRPr="00030386">
        <w:rPr>
          <w:rFonts w:ascii="Simplified Arabic" w:hAnsi="Simplified Arabic" w:cs="Simplified Arabic"/>
          <w:kern w:val="2"/>
          <w:sz w:val="28"/>
          <w:szCs w:val="28"/>
        </w:rPr>
        <w:t>.</w:t>
      </w:r>
    </w:p>
    <w:p w:rsidR="00170F01" w:rsidRPr="00030386" w:rsidRDefault="00170F01" w:rsidP="00D211A4">
      <w:pPr>
        <w:widowControl w:val="0"/>
        <w:bidi/>
        <w:ind w:firstLine="14"/>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الحل</w:t>
      </w:r>
      <w:r w:rsidRPr="00030386">
        <w:rPr>
          <w:rFonts w:ascii="Simplified Arabic" w:hAnsi="Simplified Arabic" w:cs="Simplified Arabic"/>
          <w:kern w:val="2"/>
          <w:sz w:val="28"/>
          <w:szCs w:val="28"/>
          <w:rtl/>
        </w:rPr>
        <w:t>: قامت المؤسسة بتكثيف حملات التوعية عبر وسائل الإعلام المختلفة ووسائل التواصل الاجتماعي، مستعينة بالأطباء المتخصصين لتوضيح الحقائق وتقديم النصائح الطبية الموثوقة</w:t>
      </w:r>
    </w:p>
    <w:p w:rsidR="00170F01" w:rsidRPr="00992D9D" w:rsidRDefault="00031CC8" w:rsidP="00992D9D">
      <w:pPr>
        <w:bidi/>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٨-</w:t>
      </w:r>
      <w:r w:rsidR="00170F01" w:rsidRPr="00992D9D">
        <w:rPr>
          <w:rFonts w:ascii="Simplified Arabic" w:hAnsi="Simplified Arabic" w:cs="Monotype Koufi"/>
          <w:b/>
          <w:bCs/>
          <w:sz w:val="28"/>
          <w:szCs w:val="28"/>
          <w:rtl/>
          <w:lang w:bidi="ar-EG"/>
        </w:rPr>
        <w:t>أزمة قوائم الانتظار</w:t>
      </w:r>
    </w:p>
    <w:p w:rsidR="00170F01" w:rsidRPr="00030386" w:rsidRDefault="00170F01" w:rsidP="00D211A4">
      <w:pPr>
        <w:widowControl w:val="0"/>
        <w:bidi/>
        <w:ind w:firstLine="14"/>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التحدي</w:t>
      </w:r>
      <w:r w:rsidRPr="00030386">
        <w:rPr>
          <w:rFonts w:ascii="Simplified Arabic" w:hAnsi="Simplified Arabic" w:cs="Simplified Arabic"/>
          <w:kern w:val="2"/>
          <w:sz w:val="28"/>
          <w:szCs w:val="28"/>
          <w:rtl/>
        </w:rPr>
        <w:t>: مع تزايد عدد المرضى في المؤسسة، أصبح هناك ضغط على الخدمات الطبية والعلاجية، مما أدى إلى زيادة قوائم الانتظار لفترات طويلة</w:t>
      </w:r>
      <w:r w:rsidRPr="00030386">
        <w:rPr>
          <w:rFonts w:ascii="Simplified Arabic" w:hAnsi="Simplified Arabic" w:cs="Simplified Arabic"/>
          <w:kern w:val="2"/>
          <w:sz w:val="28"/>
          <w:szCs w:val="28"/>
        </w:rPr>
        <w:t>.</w:t>
      </w:r>
    </w:p>
    <w:p w:rsidR="00980C7A" w:rsidRPr="00030386" w:rsidRDefault="00170F01" w:rsidP="004F5AAA">
      <w:pPr>
        <w:widowControl w:val="0"/>
        <w:bidi/>
        <w:spacing w:line="192" w:lineRule="auto"/>
        <w:ind w:firstLine="14"/>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الحل</w:t>
      </w:r>
      <w:r w:rsidRPr="00030386">
        <w:rPr>
          <w:rFonts w:ascii="Simplified Arabic" w:hAnsi="Simplified Arabic" w:cs="Simplified Arabic"/>
          <w:kern w:val="2"/>
          <w:sz w:val="28"/>
          <w:szCs w:val="28"/>
          <w:rtl/>
        </w:rPr>
        <w:t xml:space="preserve">: تم فتح فرع جديد لمؤسسة بهية في منطقة أخرى لتوسيع نطاق الخدمات وتقليل الضغط على المنشأة </w:t>
      </w:r>
      <w:proofErr w:type="spellStart"/>
      <w:r w:rsidRPr="00030386">
        <w:rPr>
          <w:rFonts w:ascii="Simplified Arabic" w:hAnsi="Simplified Arabic" w:cs="Simplified Arabic"/>
          <w:kern w:val="2"/>
          <w:sz w:val="28"/>
          <w:szCs w:val="28"/>
          <w:rtl/>
        </w:rPr>
        <w:t>الأصلية</w:t>
      </w:r>
      <w:r w:rsidR="00136FFF"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كما</w:t>
      </w:r>
      <w:proofErr w:type="spellEnd"/>
      <w:r w:rsidRPr="00030386">
        <w:rPr>
          <w:rFonts w:ascii="Simplified Arabic" w:hAnsi="Simplified Arabic" w:cs="Simplified Arabic"/>
          <w:kern w:val="2"/>
          <w:sz w:val="28"/>
          <w:szCs w:val="28"/>
          <w:rtl/>
        </w:rPr>
        <w:t xml:space="preserve"> تم تحسين نظام الحجز والتنسيق بين الأقسام المختلفة، ما ساعد في تخفيض عدد المرضى المنتظرين وتوفير الرعاية بشكل أسر</w:t>
      </w:r>
    </w:p>
    <w:p w:rsidR="009021AA" w:rsidRPr="00992D9D" w:rsidRDefault="00031CC8" w:rsidP="004F5AAA">
      <w:pPr>
        <w:bidi/>
        <w:spacing w:line="192" w:lineRule="auto"/>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٩-</w:t>
      </w:r>
      <w:r w:rsidR="00170F01" w:rsidRPr="00992D9D">
        <w:rPr>
          <w:rFonts w:ascii="Simplified Arabic" w:hAnsi="Simplified Arabic" w:cs="Monotype Koufi"/>
          <w:b/>
          <w:bCs/>
          <w:sz w:val="28"/>
          <w:szCs w:val="28"/>
          <w:rtl/>
          <w:lang w:bidi="ar-EG"/>
        </w:rPr>
        <w:t xml:space="preserve">أزمة نقص التمويل والتبرعات في </w:t>
      </w:r>
      <w:r w:rsidR="00980C7A" w:rsidRPr="00992D9D">
        <w:rPr>
          <w:rFonts w:ascii="Simplified Arabic" w:hAnsi="Simplified Arabic" w:cs="Monotype Koufi"/>
          <w:b/>
          <w:bCs/>
          <w:sz w:val="28"/>
          <w:szCs w:val="28"/>
          <w:rtl/>
          <w:lang w:bidi="ar-EG"/>
        </w:rPr>
        <w:t xml:space="preserve">أوقات الأزمات الاقتصادية </w:t>
      </w:r>
    </w:p>
    <w:p w:rsidR="00980C7A" w:rsidRPr="00030386" w:rsidRDefault="00170F01" w:rsidP="004F5AAA">
      <w:pPr>
        <w:widowControl w:val="0"/>
        <w:bidi/>
        <w:spacing w:line="192" w:lineRule="auto"/>
        <w:ind w:firstLine="720"/>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التحدي</w:t>
      </w:r>
      <w:r w:rsidRPr="00030386">
        <w:rPr>
          <w:rFonts w:ascii="Simplified Arabic" w:hAnsi="Simplified Arabic" w:cs="Simplified Arabic"/>
          <w:kern w:val="2"/>
          <w:sz w:val="28"/>
          <w:szCs w:val="28"/>
          <w:rtl/>
        </w:rPr>
        <w:t xml:space="preserve"> في فترات الركود الاقتصادي، شهدت المؤسسة صعوبة في جمع التبرعات التي تحتاجها لتوفير خدماتها المجانية للمرضى</w:t>
      </w:r>
      <w:r w:rsidRPr="00030386">
        <w:rPr>
          <w:rFonts w:ascii="Simplified Arabic" w:hAnsi="Simplified Arabic" w:cs="Simplified Arabic"/>
          <w:kern w:val="2"/>
          <w:sz w:val="28"/>
          <w:szCs w:val="28"/>
        </w:rPr>
        <w:t>.</w:t>
      </w:r>
    </w:p>
    <w:p w:rsidR="00980C7A" w:rsidRPr="00030386" w:rsidRDefault="00170F01" w:rsidP="004F5AAA">
      <w:pPr>
        <w:widowControl w:val="0"/>
        <w:bidi/>
        <w:spacing w:line="192" w:lineRule="auto"/>
        <w:ind w:firstLine="14"/>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Pr>
        <w:t xml:space="preserve"> </w:t>
      </w:r>
      <w:r w:rsidRPr="00030386">
        <w:rPr>
          <w:rFonts w:ascii="Simplified Arabic" w:hAnsi="Simplified Arabic" w:cs="Simplified Arabic"/>
          <w:b/>
          <w:bCs/>
          <w:kern w:val="2"/>
          <w:sz w:val="28"/>
          <w:szCs w:val="28"/>
          <w:rtl/>
        </w:rPr>
        <w:t>الحل</w:t>
      </w:r>
      <w:r w:rsidRPr="00030386">
        <w:rPr>
          <w:rFonts w:ascii="Simplified Arabic" w:hAnsi="Simplified Arabic" w:cs="Simplified Arabic"/>
          <w:kern w:val="2"/>
          <w:sz w:val="28"/>
          <w:szCs w:val="28"/>
          <w:rtl/>
        </w:rPr>
        <w:t>: اعتمدت المؤسسة على حملات تبرع عبر الإنترنت ووسائل التواصل الاجتماعي، إلى جانب تنظيم فعاليات مبتكرة لجمع التبرعات، مما ساعد في استمرار توفير العلاجات</w:t>
      </w:r>
      <w:r w:rsidR="00980C7A" w:rsidRPr="00030386">
        <w:rPr>
          <w:rFonts w:ascii="Simplified Arabic" w:hAnsi="Simplified Arabic" w:cs="Simplified Arabic"/>
          <w:kern w:val="2"/>
          <w:sz w:val="28"/>
          <w:szCs w:val="28"/>
          <w:rtl/>
        </w:rPr>
        <w:br/>
      </w:r>
      <w:r w:rsidRPr="00030386">
        <w:rPr>
          <w:rFonts w:ascii="Simplified Arabic" w:hAnsi="Simplified Arabic" w:cs="Simplified Arabic"/>
          <w:kern w:val="2"/>
          <w:sz w:val="28"/>
          <w:szCs w:val="28"/>
          <w:rtl/>
        </w:rPr>
        <w:t xml:space="preserve"> الطبية للمرضى</w:t>
      </w:r>
      <w:r w:rsidRPr="00030386">
        <w:rPr>
          <w:rFonts w:ascii="Simplified Arabic" w:hAnsi="Simplified Arabic" w:cs="Simplified Arabic"/>
          <w:kern w:val="2"/>
          <w:sz w:val="28"/>
          <w:szCs w:val="28"/>
        </w:rPr>
        <w:t>.</w:t>
      </w:r>
    </w:p>
    <w:p w:rsidR="00980C7A" w:rsidRPr="00992D9D" w:rsidRDefault="00031CC8" w:rsidP="004F5AAA">
      <w:pPr>
        <w:bidi/>
        <w:spacing w:line="192" w:lineRule="auto"/>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١٠-</w:t>
      </w:r>
      <w:r w:rsidR="007527AB" w:rsidRPr="00992D9D">
        <w:rPr>
          <w:rFonts w:ascii="Simplified Arabic" w:hAnsi="Simplified Arabic" w:cs="Monotype Koufi"/>
          <w:b/>
          <w:bCs/>
          <w:sz w:val="28"/>
          <w:szCs w:val="28"/>
          <w:rtl/>
          <w:lang w:bidi="ar-EG"/>
        </w:rPr>
        <w:t xml:space="preserve"> </w:t>
      </w:r>
      <w:r w:rsidR="00170F01" w:rsidRPr="00992D9D">
        <w:rPr>
          <w:rFonts w:ascii="Simplified Arabic" w:hAnsi="Simplified Arabic" w:cs="Monotype Koufi"/>
          <w:b/>
          <w:bCs/>
          <w:sz w:val="28"/>
          <w:szCs w:val="28"/>
          <w:rtl/>
          <w:lang w:bidi="ar-EG"/>
        </w:rPr>
        <w:t>أزمة الضغط على الكوادر الطبية</w:t>
      </w:r>
    </w:p>
    <w:p w:rsidR="00031CC8" w:rsidRPr="00030386" w:rsidRDefault="00980C7A" w:rsidP="004F5AAA">
      <w:pPr>
        <w:widowControl w:val="0"/>
        <w:bidi/>
        <w:spacing w:line="192" w:lineRule="auto"/>
        <w:ind w:firstLine="14"/>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 xml:space="preserve"> </w:t>
      </w:r>
      <w:r w:rsidR="00170F01" w:rsidRPr="00030386">
        <w:rPr>
          <w:rFonts w:ascii="Simplified Arabic" w:hAnsi="Simplified Arabic" w:cs="Simplified Arabic"/>
          <w:b/>
          <w:bCs/>
          <w:kern w:val="2"/>
          <w:sz w:val="28"/>
          <w:szCs w:val="28"/>
          <w:rtl/>
        </w:rPr>
        <w:t>التحدي</w:t>
      </w:r>
      <w:r w:rsidR="00170F01" w:rsidRPr="00030386">
        <w:rPr>
          <w:rFonts w:ascii="Simplified Arabic" w:hAnsi="Simplified Arabic" w:cs="Simplified Arabic"/>
          <w:kern w:val="2"/>
          <w:sz w:val="28"/>
          <w:szCs w:val="28"/>
          <w:rtl/>
        </w:rPr>
        <w:t xml:space="preserve">: ازدادت الضغوط على الطاقم الطبي والتمريضي بسبب زيادة أعداد المرضى، خاصة </w:t>
      </w:r>
      <w:r w:rsidR="00031CC8" w:rsidRPr="00030386">
        <w:rPr>
          <w:rFonts w:ascii="Simplified Arabic" w:hAnsi="Simplified Arabic" w:cs="Simplified Arabic"/>
          <w:kern w:val="2"/>
          <w:sz w:val="28"/>
          <w:szCs w:val="28"/>
          <w:rtl/>
        </w:rPr>
        <w:t xml:space="preserve"> </w:t>
      </w:r>
      <w:r w:rsidR="00170F01" w:rsidRPr="00030386">
        <w:rPr>
          <w:rFonts w:ascii="Simplified Arabic" w:hAnsi="Simplified Arabic" w:cs="Simplified Arabic"/>
          <w:kern w:val="2"/>
          <w:sz w:val="28"/>
          <w:szCs w:val="28"/>
          <w:rtl/>
        </w:rPr>
        <w:t>خلال الأزمات الصحية</w:t>
      </w:r>
      <w:r w:rsidR="00170F01" w:rsidRPr="00030386">
        <w:rPr>
          <w:rFonts w:ascii="Simplified Arabic" w:hAnsi="Simplified Arabic" w:cs="Simplified Arabic"/>
          <w:kern w:val="2"/>
          <w:sz w:val="28"/>
          <w:szCs w:val="28"/>
        </w:rPr>
        <w:t>.</w:t>
      </w:r>
    </w:p>
    <w:p w:rsidR="004100C1" w:rsidRPr="00030386" w:rsidRDefault="00170F01" w:rsidP="004F5AAA">
      <w:pPr>
        <w:widowControl w:val="0"/>
        <w:bidi/>
        <w:spacing w:line="192" w:lineRule="auto"/>
        <w:ind w:firstLine="14"/>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Pr>
        <w:t xml:space="preserve"> </w:t>
      </w:r>
      <w:r w:rsidRPr="00030386">
        <w:rPr>
          <w:rFonts w:ascii="Simplified Arabic" w:hAnsi="Simplified Arabic" w:cs="Simplified Arabic"/>
          <w:b/>
          <w:bCs/>
          <w:kern w:val="2"/>
          <w:sz w:val="28"/>
          <w:szCs w:val="28"/>
          <w:rtl/>
        </w:rPr>
        <w:t>الحل</w:t>
      </w:r>
      <w:r w:rsidRPr="00030386">
        <w:rPr>
          <w:rFonts w:ascii="Simplified Arabic" w:hAnsi="Simplified Arabic" w:cs="Simplified Arabic"/>
          <w:kern w:val="2"/>
          <w:sz w:val="28"/>
          <w:szCs w:val="28"/>
          <w:rtl/>
        </w:rPr>
        <w:t>: عملت المؤسسة على توظيف كوادر إضافية من الأطباء والممرضين، وأدخلت نظم</w:t>
      </w:r>
      <w:r w:rsidR="00031CC8"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العمل</w:t>
      </w:r>
      <w:r w:rsidR="00031CC8"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المرن لتقليل الضغط على الموظفين</w:t>
      </w:r>
      <w:r w:rsidR="001B26C7" w:rsidRPr="00030386">
        <w:rPr>
          <w:rFonts w:ascii="Simplified Arabic" w:hAnsi="Simplified Arabic" w:cs="Simplified Arabic"/>
          <w:kern w:val="2"/>
          <w:sz w:val="28"/>
          <w:szCs w:val="28"/>
          <w:rtl/>
        </w:rPr>
        <w:t>.</w:t>
      </w:r>
    </w:p>
    <w:p w:rsidR="004F5AAA" w:rsidRDefault="004F5AAA" w:rsidP="00D211A4">
      <w:pPr>
        <w:widowControl w:val="0"/>
        <w:bidi/>
        <w:ind w:firstLine="14"/>
        <w:jc w:val="lowKashida"/>
        <w:rPr>
          <w:rFonts w:ascii="Simplified Arabic" w:hAnsi="Simplified Arabic" w:cs="PT Bold Heading"/>
          <w:kern w:val="2"/>
          <w:sz w:val="28"/>
          <w:szCs w:val="28"/>
          <w:rtl/>
        </w:rPr>
      </w:pPr>
    </w:p>
    <w:p w:rsidR="00673AFB" w:rsidRPr="00992D9D" w:rsidRDefault="004F5AAA" w:rsidP="004F5AAA">
      <w:pPr>
        <w:widowControl w:val="0"/>
        <w:bidi/>
        <w:ind w:firstLine="14"/>
        <w:jc w:val="lowKashida"/>
        <w:rPr>
          <w:rFonts w:ascii="Simplified Arabic" w:hAnsi="Simplified Arabic" w:cs="PT Bold Heading"/>
          <w:kern w:val="2"/>
          <w:sz w:val="28"/>
          <w:szCs w:val="28"/>
          <w:rtl/>
        </w:rPr>
      </w:pPr>
      <w:r>
        <w:rPr>
          <w:rFonts w:ascii="Simplified Arabic" w:hAnsi="Simplified Arabic" w:cs="PT Bold Heading"/>
          <w:kern w:val="2"/>
          <w:sz w:val="28"/>
          <w:szCs w:val="28"/>
          <w:rtl/>
        </w:rPr>
        <w:br w:type="page"/>
      </w:r>
      <w:r w:rsidR="00404EC8" w:rsidRPr="00992D9D">
        <w:rPr>
          <w:rFonts w:ascii="Simplified Arabic" w:hAnsi="Simplified Arabic" w:cs="PT Bold Heading"/>
          <w:kern w:val="2"/>
          <w:sz w:val="28"/>
          <w:szCs w:val="28"/>
          <w:rtl/>
        </w:rPr>
        <w:t xml:space="preserve">رابعاً </w:t>
      </w:r>
      <w:r w:rsidR="00673AFB" w:rsidRPr="00992D9D">
        <w:rPr>
          <w:rFonts w:ascii="Simplified Arabic" w:hAnsi="Simplified Arabic" w:cs="PT Bold Heading"/>
          <w:kern w:val="2"/>
          <w:sz w:val="28"/>
          <w:szCs w:val="28"/>
          <w:rtl/>
        </w:rPr>
        <w:t>التوصيات</w:t>
      </w:r>
    </w:p>
    <w:p w:rsidR="000C7617" w:rsidRPr="00992D9D" w:rsidRDefault="00404EC8" w:rsidP="00992D9D">
      <w:pPr>
        <w:bidi/>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 xml:space="preserve">١- </w:t>
      </w:r>
      <w:r w:rsidR="008840F7" w:rsidRPr="00992D9D">
        <w:rPr>
          <w:rFonts w:ascii="Simplified Arabic" w:hAnsi="Simplified Arabic" w:cs="Monotype Koufi"/>
          <w:b/>
          <w:bCs/>
          <w:sz w:val="28"/>
          <w:szCs w:val="28"/>
          <w:rtl/>
          <w:lang w:bidi="ar-EG"/>
        </w:rPr>
        <w:t>توصيات مقترحة لاستخدام  أليات ال</w:t>
      </w:r>
      <w:r w:rsidR="002201B8" w:rsidRPr="00992D9D">
        <w:rPr>
          <w:rFonts w:ascii="Simplified Arabic" w:hAnsi="Simplified Arabic" w:cs="Monotype Koufi"/>
          <w:b/>
          <w:bCs/>
          <w:sz w:val="28"/>
          <w:szCs w:val="28"/>
          <w:rtl/>
          <w:lang w:bidi="ar-EG"/>
        </w:rPr>
        <w:t>اتصال</w:t>
      </w:r>
      <w:r w:rsidR="008840F7" w:rsidRPr="00992D9D">
        <w:rPr>
          <w:rFonts w:ascii="Simplified Arabic" w:hAnsi="Simplified Arabic" w:cs="Monotype Koufi"/>
          <w:b/>
          <w:bCs/>
          <w:sz w:val="28"/>
          <w:szCs w:val="28"/>
          <w:rtl/>
          <w:lang w:bidi="ar-EG"/>
        </w:rPr>
        <w:t xml:space="preserve"> ال</w:t>
      </w:r>
      <w:r w:rsidR="008B4E83" w:rsidRPr="00992D9D">
        <w:rPr>
          <w:rFonts w:ascii="Simplified Arabic" w:hAnsi="Simplified Arabic" w:cs="Monotype Koufi"/>
          <w:b/>
          <w:bCs/>
          <w:sz w:val="28"/>
          <w:szCs w:val="28"/>
          <w:rtl/>
          <w:lang w:bidi="ar-EG"/>
        </w:rPr>
        <w:t>إقناعي</w:t>
      </w:r>
      <w:r w:rsidR="008840F7" w:rsidRPr="00992D9D">
        <w:rPr>
          <w:rFonts w:ascii="Simplified Arabic" w:hAnsi="Simplified Arabic" w:cs="Monotype Koufi"/>
          <w:b/>
          <w:bCs/>
          <w:sz w:val="28"/>
          <w:szCs w:val="28"/>
          <w:rtl/>
          <w:lang w:bidi="ar-EG"/>
        </w:rPr>
        <w:t xml:space="preserve"> كأداة فاعلة بمؤسسة بهية</w:t>
      </w:r>
    </w:p>
    <w:p w:rsidR="000C7617" w:rsidRPr="00030386" w:rsidRDefault="000C7617" w:rsidP="00D211A4">
      <w:pPr>
        <w:widowControl w:val="0"/>
        <w:bidi/>
        <w:ind w:firstLine="720"/>
        <w:jc w:val="lowKashida"/>
        <w:rPr>
          <w:rFonts w:ascii="Simplified Arabic" w:hAnsi="Simplified Arabic" w:cs="Simplified Arabic"/>
          <w:kern w:val="2"/>
          <w:sz w:val="28"/>
          <w:szCs w:val="28"/>
        </w:rPr>
      </w:pPr>
      <w:r w:rsidRPr="00030386">
        <w:rPr>
          <w:rFonts w:ascii="Simplified Arabic" w:hAnsi="Simplified Arabic" w:cs="Simplified Arabic"/>
          <w:b/>
          <w:bCs/>
          <w:kern w:val="2"/>
          <w:sz w:val="28"/>
          <w:szCs w:val="28"/>
          <w:rtl/>
        </w:rPr>
        <w:t>استنادًا</w:t>
      </w:r>
      <w:r w:rsidRPr="00030386">
        <w:rPr>
          <w:rFonts w:ascii="Simplified Arabic" w:hAnsi="Simplified Arabic" w:cs="Simplified Arabic"/>
          <w:kern w:val="2"/>
          <w:sz w:val="28"/>
          <w:szCs w:val="28"/>
          <w:rtl/>
        </w:rPr>
        <w:t xml:space="preserve"> إلى نتائج البحث والاطلاع على الأدبيات العلمية ذات الصلة بمجالات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 والتوعية المجتمعية، و</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 xml:space="preserve"> الأزمات، وكذلك من خلال قراءة تحليلية معمّقة واستطلاع آراء العاملين داخل مؤسسة بهية، توصّل الباحث إلى عدد من الرؤى المتعلقة ب</w:t>
      </w:r>
      <w:r w:rsidR="00006D88" w:rsidRPr="00030386">
        <w:rPr>
          <w:rFonts w:ascii="Simplified Arabic" w:hAnsi="Simplified Arabic" w:cs="Simplified Arabic"/>
          <w:kern w:val="2"/>
          <w:sz w:val="28"/>
          <w:szCs w:val="28"/>
          <w:rtl/>
        </w:rPr>
        <w:t>استراتيجي</w:t>
      </w:r>
      <w:r w:rsidRPr="00030386">
        <w:rPr>
          <w:rFonts w:ascii="Simplified Arabic" w:hAnsi="Simplified Arabic" w:cs="Simplified Arabic"/>
          <w:kern w:val="2"/>
          <w:sz w:val="28"/>
          <w:szCs w:val="28"/>
          <w:rtl/>
        </w:rPr>
        <w:t xml:space="preserve">ات المؤسسة في تطوير التوعية المجتمعية، إلى جانب إدارتها للأزمات الداخلية والخارجية، مع الكشف عن أبرز نقاط القوة ومواطن الضعف التي تؤثر في فاعلية أدائها </w:t>
      </w:r>
      <w:proofErr w:type="spellStart"/>
      <w:r w:rsidRPr="00030386">
        <w:rPr>
          <w:rFonts w:ascii="Simplified Arabic" w:hAnsi="Simplified Arabic" w:cs="Simplified Arabic"/>
          <w:kern w:val="2"/>
          <w:sz w:val="28"/>
          <w:szCs w:val="28"/>
          <w:rtl/>
        </w:rPr>
        <w:t>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w:t>
      </w:r>
      <w:proofErr w:type="spellEnd"/>
      <w:r w:rsidRPr="00030386">
        <w:rPr>
          <w:rFonts w:ascii="Simplified Arabic" w:hAnsi="Simplified Arabic" w:cs="Simplified Arabic"/>
          <w:kern w:val="2"/>
          <w:sz w:val="28"/>
          <w:szCs w:val="28"/>
          <w:rtl/>
        </w:rPr>
        <w:t xml:space="preserve"> وفي ضوء هذه المعطيات، يرى الباحث أهمية تبنّي المؤسسة لعدد من المناهج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ة التي من شأنها أن ترفع من كفاءة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المؤسسي، وتدعم توجهاتها نحو بناء علاقة تواصل فعّالة مع جمهورها. ومن أبرز هذه المناهج</w:t>
      </w:r>
      <w:r w:rsidRPr="00030386">
        <w:rPr>
          <w:rFonts w:ascii="Simplified Arabic" w:hAnsi="Simplified Arabic" w:cs="Simplified Arabic"/>
          <w:kern w:val="2"/>
          <w:sz w:val="28"/>
          <w:szCs w:val="28"/>
        </w:rPr>
        <w:t>:</w:t>
      </w:r>
    </w:p>
    <w:p w:rsidR="000C7617" w:rsidRPr="00030386" w:rsidRDefault="00404EC8" w:rsidP="00D211A4">
      <w:pPr>
        <w:bidi/>
        <w:jc w:val="lowKashida"/>
        <w:outlineLvl w:val="2"/>
        <w:rPr>
          <w:rFonts w:ascii="Simplified Arabic" w:hAnsi="Simplified Arabic" w:cs="Simplified Arabic"/>
          <w:b/>
          <w:bCs/>
          <w:kern w:val="2"/>
          <w:sz w:val="28"/>
          <w:szCs w:val="28"/>
          <w:rtl/>
          <w:lang w:bidi="ar-EG"/>
        </w:rPr>
      </w:pPr>
      <w:r w:rsidRPr="00030386">
        <w:rPr>
          <w:rFonts w:ascii="Simplified Arabic" w:hAnsi="Simplified Arabic" w:cs="Simplified Arabic"/>
          <w:b/>
          <w:bCs/>
          <w:kern w:val="2"/>
          <w:sz w:val="28"/>
          <w:szCs w:val="28"/>
          <w:rtl/>
        </w:rPr>
        <w:t xml:space="preserve">أ- </w:t>
      </w:r>
      <w:r w:rsidR="000C7617" w:rsidRPr="00030386">
        <w:rPr>
          <w:rFonts w:ascii="Simplified Arabic" w:hAnsi="Simplified Arabic" w:cs="Simplified Arabic"/>
          <w:b/>
          <w:bCs/>
          <w:kern w:val="2"/>
          <w:sz w:val="28"/>
          <w:szCs w:val="28"/>
          <w:rtl/>
        </w:rPr>
        <w:t>منهج الاقناع بالمصداقية (</w:t>
      </w:r>
      <w:r w:rsidR="00F74F25" w:rsidRPr="00030386">
        <w:rPr>
          <w:rFonts w:ascii="Simplified Arabic" w:hAnsi="Simplified Arabic" w:cs="Simplified Arabic"/>
          <w:b/>
          <w:bCs/>
          <w:kern w:val="2"/>
          <w:sz w:val="28"/>
          <w:szCs w:val="28"/>
          <w:lang w:bidi="ar-EG"/>
        </w:rPr>
        <w:t>Ethos</w:t>
      </w:r>
      <w:r w:rsidR="00F74F25" w:rsidRPr="00030386">
        <w:rPr>
          <w:rFonts w:ascii="Simplified Arabic" w:hAnsi="Simplified Arabic" w:cs="Simplified Arabic"/>
          <w:b/>
          <w:bCs/>
          <w:kern w:val="2"/>
          <w:sz w:val="28"/>
          <w:szCs w:val="28"/>
          <w:rtl/>
          <w:lang w:bidi="ar-EG"/>
        </w:rPr>
        <w:t>)</w:t>
      </w:r>
    </w:p>
    <w:p w:rsidR="000C7617" w:rsidRPr="00030386" w:rsidRDefault="000C7617" w:rsidP="00D211A4">
      <w:pPr>
        <w:bidi/>
        <w:ind w:firstLine="72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ويقترح الباحث اعتماد هذا النهج من خلال إبراز المؤسسة ككيان مهني يتمتع بالمصداقية والخبرة، عبر تقديم المعلومات والبيانات العلمية الموثوقة، وذلك من خلال ناطقين رسميين ذوي كفاءة وتخصص، بما يعزز ثقة الجمهور في الرسائل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الصادرة عن المؤسسة</w:t>
      </w:r>
      <w:r w:rsidRPr="00030386">
        <w:rPr>
          <w:rFonts w:ascii="Simplified Arabic" w:hAnsi="Simplified Arabic" w:cs="Simplified Arabic"/>
          <w:kern w:val="2"/>
          <w:sz w:val="28"/>
          <w:szCs w:val="28"/>
        </w:rPr>
        <w:t>.</w:t>
      </w:r>
    </w:p>
    <w:p w:rsidR="00F74F25" w:rsidRPr="00030386" w:rsidRDefault="000C7617" w:rsidP="00D211A4">
      <w:pPr>
        <w:keepNext/>
        <w:keepLines/>
        <w:widowControl w:val="0"/>
        <w:ind w:left="6" w:firstLine="14"/>
        <w:jc w:val="lowKashida"/>
        <w:outlineLvl w:val="0"/>
        <w:rPr>
          <w:rFonts w:ascii="Simplified Arabic" w:hAnsi="Simplified Arabic" w:cs="Simplified Arabic"/>
          <w:kern w:val="2"/>
          <w:sz w:val="28"/>
          <w:szCs w:val="28"/>
        </w:rPr>
      </w:pPr>
      <w:r w:rsidRPr="00030386">
        <w:rPr>
          <w:rFonts w:ascii="Simplified Arabic" w:hAnsi="Simplified Arabic" w:cs="Simplified Arabic"/>
          <w:b/>
          <w:bCs/>
          <w:kern w:val="2"/>
          <w:sz w:val="26"/>
          <w:szCs w:val="26"/>
        </w:rPr>
        <w:t>(Pathos + Logos)</w:t>
      </w:r>
      <w:r w:rsidR="00404EC8" w:rsidRPr="00030386">
        <w:rPr>
          <w:rFonts w:ascii="Simplified Arabic" w:hAnsi="Simplified Arabic" w:cs="Simplified Arabic"/>
          <w:b/>
          <w:bCs/>
          <w:kern w:val="2"/>
          <w:sz w:val="26"/>
          <w:szCs w:val="26"/>
          <w:rtl/>
        </w:rPr>
        <w:t>ب-</w:t>
      </w:r>
      <w:r w:rsidRPr="00030386">
        <w:rPr>
          <w:rFonts w:ascii="Simplified Arabic" w:hAnsi="Simplified Arabic" w:cs="Simplified Arabic"/>
          <w:b/>
          <w:bCs/>
          <w:kern w:val="2"/>
          <w:sz w:val="26"/>
          <w:szCs w:val="26"/>
          <w:rtl/>
        </w:rPr>
        <w:t xml:space="preserve"> منهج الإقناع بالمنفعة الشخصية</w:t>
      </w:r>
      <w:r w:rsidR="008840F7" w:rsidRPr="00030386">
        <w:rPr>
          <w:rFonts w:ascii="Simplified Arabic" w:hAnsi="Simplified Arabic" w:cs="Simplified Arabic"/>
          <w:b/>
          <w:bCs/>
          <w:kern w:val="2"/>
          <w:sz w:val="26"/>
          <w:szCs w:val="26"/>
          <w:rtl/>
        </w:rPr>
        <w:t xml:space="preserve"> </w:t>
      </w:r>
      <w:r w:rsidRPr="00030386">
        <w:rPr>
          <w:rFonts w:ascii="Simplified Arabic" w:hAnsi="Simplified Arabic" w:cs="Simplified Arabic"/>
          <w:b/>
          <w:bCs/>
          <w:kern w:val="2"/>
          <w:sz w:val="26"/>
          <w:szCs w:val="26"/>
          <w:rtl/>
        </w:rPr>
        <w:t xml:space="preserve">ويعتمد هذا النهج على الجمع </w:t>
      </w:r>
    </w:p>
    <w:p w:rsidR="00440CC7" w:rsidRPr="00030386" w:rsidRDefault="000C7617" w:rsidP="00D211A4">
      <w:pPr>
        <w:bidi/>
        <w:ind w:firstLine="720"/>
        <w:jc w:val="lowKashida"/>
        <w:outlineLvl w:val="2"/>
        <w:rPr>
          <w:rFonts w:ascii="Simplified Arabic" w:hAnsi="Simplified Arabic" w:cs="Simplified Arabic"/>
          <w:kern w:val="2"/>
          <w:sz w:val="28"/>
          <w:szCs w:val="28"/>
        </w:rPr>
      </w:pPr>
      <w:r w:rsidRPr="00030386">
        <w:rPr>
          <w:rFonts w:ascii="Simplified Arabic" w:hAnsi="Simplified Arabic" w:cs="Simplified Arabic"/>
          <w:kern w:val="2"/>
          <w:sz w:val="28"/>
          <w:szCs w:val="28"/>
          <w:rtl/>
        </w:rPr>
        <w:t>بين الجانبين العاطفي والمنطقي في الرسائل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ية، من خلال تسليط الضوء على المنافع المباشرة التي يمكن أن تعود على الأفراد نتيجة الاستجابة للمبادرات المؤسسية</w:t>
      </w:r>
      <w:r w:rsidR="008840F7"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 xml:space="preserve"> كالتشجيع على التبرع، أو أهمية الكشف المبكر، وذلك من منطلق الحفاظ على الحياة، وتخفيف المعاناة، والمساهمة في دعم البحث العلمي</w:t>
      </w:r>
    </w:p>
    <w:p w:rsidR="00404EC8" w:rsidRPr="00992D9D" w:rsidRDefault="00404EC8" w:rsidP="00992D9D">
      <w:pPr>
        <w:bidi/>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٢-</w:t>
      </w:r>
      <w:r w:rsidR="00715873" w:rsidRPr="00992D9D">
        <w:rPr>
          <w:rFonts w:ascii="Simplified Arabic" w:hAnsi="Simplified Arabic" w:cs="Monotype Koufi"/>
          <w:b/>
          <w:bCs/>
          <w:sz w:val="28"/>
          <w:szCs w:val="28"/>
          <w:rtl/>
          <w:lang w:bidi="ar-EG"/>
        </w:rPr>
        <w:t xml:space="preserve"> توصيات لرفع مستوى عمل مؤسسة بهية في </w:t>
      </w:r>
      <w:r w:rsidR="009F1F57" w:rsidRPr="00992D9D">
        <w:rPr>
          <w:rFonts w:ascii="Simplified Arabic" w:hAnsi="Simplified Arabic" w:cs="Monotype Koufi"/>
          <w:b/>
          <w:bCs/>
          <w:sz w:val="28"/>
          <w:szCs w:val="28"/>
          <w:rtl/>
          <w:lang w:bidi="ar-EG"/>
        </w:rPr>
        <w:t>إدارة</w:t>
      </w:r>
      <w:r w:rsidR="00715873" w:rsidRPr="00992D9D">
        <w:rPr>
          <w:rFonts w:ascii="Simplified Arabic" w:hAnsi="Simplified Arabic" w:cs="Monotype Koufi"/>
          <w:b/>
          <w:bCs/>
          <w:sz w:val="28"/>
          <w:szCs w:val="28"/>
          <w:rtl/>
          <w:lang w:bidi="ar-EG"/>
        </w:rPr>
        <w:t xml:space="preserve"> الأزمات ؟</w:t>
      </w:r>
    </w:p>
    <w:p w:rsidR="000F71D8" w:rsidRPr="00030386" w:rsidRDefault="00404EC8" w:rsidP="00D211A4">
      <w:pPr>
        <w:keepNext/>
        <w:keepLines/>
        <w:widowControl w:val="0"/>
        <w:bidi/>
        <w:ind w:left="6"/>
        <w:jc w:val="lowKashida"/>
        <w:outlineLvl w:val="0"/>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tl/>
        </w:rPr>
        <w:t xml:space="preserve">أ- </w:t>
      </w:r>
      <w:r w:rsidR="000F71D8" w:rsidRPr="00030386">
        <w:rPr>
          <w:rFonts w:ascii="Simplified Arabic" w:hAnsi="Simplified Arabic" w:cs="Simplified Arabic"/>
          <w:b/>
          <w:bCs/>
          <w:kern w:val="2"/>
          <w:sz w:val="28"/>
          <w:szCs w:val="28"/>
          <w:rtl/>
        </w:rPr>
        <w:t>إنشاء وحدة دائمة للاستجابة السريعة للأزمات</w:t>
      </w:r>
      <w:r w:rsidR="004100C1" w:rsidRPr="00030386">
        <w:rPr>
          <w:rFonts w:ascii="Simplified Arabic" w:hAnsi="Simplified Arabic" w:cs="Simplified Arabic"/>
          <w:b/>
          <w:bCs/>
          <w:kern w:val="2"/>
          <w:sz w:val="28"/>
          <w:szCs w:val="28"/>
          <w:rtl/>
        </w:rPr>
        <w:t xml:space="preserve"> </w:t>
      </w:r>
      <w:r w:rsidR="000F71D8" w:rsidRPr="00030386">
        <w:rPr>
          <w:rFonts w:ascii="Simplified Arabic" w:hAnsi="Simplified Arabic" w:cs="Simplified Arabic"/>
          <w:kern w:val="2"/>
          <w:sz w:val="28"/>
          <w:szCs w:val="28"/>
          <w:rtl/>
        </w:rPr>
        <w:t xml:space="preserve">تكون مهمتها تطوير سيناريوهات </w:t>
      </w:r>
      <w:r w:rsidR="00F74F25" w:rsidRPr="00030386">
        <w:rPr>
          <w:rFonts w:ascii="Simplified Arabic" w:hAnsi="Simplified Arabic" w:cs="Simplified Arabic"/>
          <w:kern w:val="2"/>
          <w:sz w:val="28"/>
          <w:szCs w:val="28"/>
          <w:rtl/>
        </w:rPr>
        <w:t xml:space="preserve"> </w:t>
      </w:r>
      <w:r w:rsidR="004100C1"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طوارئ وخطط عمل قابلة للتنفيذ فوراً، مع التدريب الدوري للكوادر عليها</w:t>
      </w:r>
      <w:r w:rsidR="000F71D8" w:rsidRPr="00030386">
        <w:rPr>
          <w:rFonts w:ascii="Simplified Arabic" w:hAnsi="Simplified Arabic" w:cs="Simplified Arabic"/>
          <w:kern w:val="2"/>
          <w:sz w:val="28"/>
          <w:szCs w:val="28"/>
        </w:rPr>
        <w:t>.</w:t>
      </w:r>
    </w:p>
    <w:p w:rsidR="000F71D8" w:rsidRPr="00030386" w:rsidRDefault="00404EC8" w:rsidP="00D211A4">
      <w:pPr>
        <w:pStyle w:val="af7"/>
        <w:bidi/>
        <w:spacing w:before="0" w:beforeAutospacing="0" w:after="0" w:afterAutospacing="0"/>
        <w:jc w:val="lowKashida"/>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tl/>
        </w:rPr>
        <w:t>ب</w:t>
      </w:r>
      <w:r w:rsidR="004100C1" w:rsidRPr="00030386">
        <w:rPr>
          <w:rFonts w:ascii="Simplified Arabic" w:hAnsi="Simplified Arabic" w:cs="Simplified Arabic"/>
          <w:b/>
          <w:bCs/>
          <w:kern w:val="2"/>
          <w:sz w:val="28"/>
          <w:szCs w:val="28"/>
          <w:rtl/>
        </w:rPr>
        <w:t>-</w:t>
      </w:r>
      <w:r w:rsidRPr="00030386">
        <w:rPr>
          <w:rFonts w:ascii="Simplified Arabic" w:hAnsi="Simplified Arabic" w:cs="Simplified Arabic"/>
          <w:b/>
          <w:bCs/>
          <w:kern w:val="2"/>
          <w:sz w:val="28"/>
          <w:szCs w:val="28"/>
          <w:rtl/>
        </w:rPr>
        <w:t xml:space="preserve"> </w:t>
      </w:r>
      <w:r w:rsidR="000F71D8" w:rsidRPr="00030386">
        <w:rPr>
          <w:rFonts w:ascii="Simplified Arabic" w:hAnsi="Simplified Arabic" w:cs="Simplified Arabic"/>
          <w:b/>
          <w:bCs/>
          <w:kern w:val="2"/>
          <w:sz w:val="28"/>
          <w:szCs w:val="28"/>
          <w:rtl/>
        </w:rPr>
        <w:t>دمج خدمات الطب عن بُعد في الهيكل التشغيلي الدائم</w:t>
      </w:r>
      <w:r w:rsidR="004100C1" w:rsidRPr="00030386">
        <w:rPr>
          <w:rFonts w:ascii="Simplified Arabic" w:hAnsi="Simplified Arabic" w:cs="Simplified Arabic"/>
          <w:b/>
          <w:bCs/>
          <w:kern w:val="2"/>
          <w:sz w:val="28"/>
          <w:szCs w:val="28"/>
          <w:rtl/>
        </w:rPr>
        <w:t xml:space="preserve"> </w:t>
      </w:r>
      <w:r w:rsidR="000F71D8" w:rsidRPr="00030386">
        <w:rPr>
          <w:rFonts w:ascii="Simplified Arabic" w:hAnsi="Simplified Arabic" w:cs="Simplified Arabic"/>
          <w:kern w:val="2"/>
          <w:sz w:val="28"/>
          <w:szCs w:val="28"/>
          <w:rtl/>
        </w:rPr>
        <w:t xml:space="preserve">لا تقتصر على فترة الأزمات، </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بل تصبح خياراً موازياً للمرضى الذين يصعب حضورهم، مما يقلل الضغط على المنشآت</w:t>
      </w:r>
      <w:r w:rsidR="000F71D8" w:rsidRPr="00030386">
        <w:rPr>
          <w:rFonts w:ascii="Simplified Arabic" w:hAnsi="Simplified Arabic" w:cs="Simplified Arabic"/>
          <w:kern w:val="2"/>
          <w:sz w:val="28"/>
          <w:szCs w:val="28"/>
        </w:rPr>
        <w:t>.</w:t>
      </w:r>
    </w:p>
    <w:p w:rsidR="000F71D8" w:rsidRPr="00030386" w:rsidRDefault="00404EC8" w:rsidP="00D211A4">
      <w:pPr>
        <w:pStyle w:val="af7"/>
        <w:bidi/>
        <w:spacing w:before="0" w:beforeAutospacing="0" w:after="0" w:afterAutospacing="0"/>
        <w:jc w:val="lowKashida"/>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tl/>
        </w:rPr>
        <w:t>جـ</w:t>
      </w:r>
      <w:r w:rsidR="004100C1" w:rsidRPr="00030386">
        <w:rPr>
          <w:rFonts w:ascii="Simplified Arabic" w:hAnsi="Simplified Arabic" w:cs="Simplified Arabic"/>
          <w:b/>
          <w:bCs/>
          <w:kern w:val="2"/>
          <w:sz w:val="28"/>
          <w:szCs w:val="28"/>
          <w:rtl/>
        </w:rPr>
        <w:t>-</w:t>
      </w:r>
      <w:r w:rsidRPr="00030386">
        <w:rPr>
          <w:rFonts w:ascii="Simplified Arabic" w:hAnsi="Simplified Arabic" w:cs="Simplified Arabic"/>
          <w:b/>
          <w:bCs/>
          <w:kern w:val="2"/>
          <w:sz w:val="28"/>
          <w:szCs w:val="28"/>
          <w:rtl/>
        </w:rPr>
        <w:t xml:space="preserve"> </w:t>
      </w:r>
      <w:r w:rsidR="000F71D8" w:rsidRPr="00030386">
        <w:rPr>
          <w:rFonts w:ascii="Simplified Arabic" w:hAnsi="Simplified Arabic" w:cs="Simplified Arabic"/>
          <w:b/>
          <w:bCs/>
          <w:kern w:val="2"/>
          <w:sz w:val="28"/>
          <w:szCs w:val="28"/>
          <w:rtl/>
        </w:rPr>
        <w:t>إنشاء منصة ذكية للرعاية الوقائية والتوعوي</w:t>
      </w:r>
      <w:r w:rsidR="004100C1" w:rsidRPr="00030386">
        <w:rPr>
          <w:rFonts w:ascii="Simplified Arabic" w:hAnsi="Simplified Arabic" w:cs="Simplified Arabic"/>
          <w:b/>
          <w:bCs/>
          <w:kern w:val="2"/>
          <w:sz w:val="28"/>
          <w:szCs w:val="28"/>
          <w:rtl/>
        </w:rPr>
        <w:t xml:space="preserve"> </w:t>
      </w:r>
      <w:r w:rsidR="000F71D8" w:rsidRPr="00030386">
        <w:rPr>
          <w:rFonts w:ascii="Simplified Arabic" w:hAnsi="Simplified Arabic" w:cs="Simplified Arabic"/>
          <w:kern w:val="2"/>
          <w:sz w:val="28"/>
          <w:szCs w:val="28"/>
          <w:rtl/>
        </w:rPr>
        <w:t>تعتمد على الذكاء الاصطناعي</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 xml:space="preserve">لإرسال تنبيهات للمريض بناءً على حالته، وتذكيره بالأدوية، أو نصائح وقائية </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خاصة بمناعته</w:t>
      </w:r>
      <w:r w:rsidR="000F71D8" w:rsidRPr="00030386">
        <w:rPr>
          <w:rFonts w:ascii="Simplified Arabic" w:hAnsi="Simplified Arabic" w:cs="Simplified Arabic"/>
          <w:kern w:val="2"/>
          <w:sz w:val="28"/>
          <w:szCs w:val="28"/>
        </w:rPr>
        <w:t>.</w:t>
      </w:r>
    </w:p>
    <w:p w:rsidR="000F71D8" w:rsidRPr="00030386" w:rsidRDefault="00404EC8" w:rsidP="00D211A4">
      <w:pPr>
        <w:pStyle w:val="af7"/>
        <w:bidi/>
        <w:spacing w:before="0" w:beforeAutospacing="0" w:after="0" w:afterAutospacing="0"/>
        <w:jc w:val="lowKashida"/>
        <w:rPr>
          <w:rFonts w:ascii="Simplified Arabic" w:hAnsi="Simplified Arabic" w:cs="Simplified Arabic"/>
          <w:kern w:val="2"/>
          <w:sz w:val="28"/>
          <w:szCs w:val="28"/>
        </w:rPr>
      </w:pPr>
      <w:r w:rsidRPr="00030386">
        <w:rPr>
          <w:rFonts w:ascii="Simplified Arabic" w:hAnsi="Simplified Arabic" w:cs="Simplified Arabic"/>
          <w:b/>
          <w:bCs/>
          <w:kern w:val="2"/>
          <w:sz w:val="28"/>
          <w:szCs w:val="28"/>
          <w:rtl/>
        </w:rPr>
        <w:t>د</w:t>
      </w:r>
      <w:r w:rsidR="004100C1" w:rsidRPr="00030386">
        <w:rPr>
          <w:rFonts w:ascii="Simplified Arabic" w:hAnsi="Simplified Arabic" w:cs="Simplified Arabic"/>
          <w:b/>
          <w:bCs/>
          <w:kern w:val="2"/>
          <w:sz w:val="28"/>
          <w:szCs w:val="28"/>
          <w:rtl/>
        </w:rPr>
        <w:t>-</w:t>
      </w:r>
      <w:r w:rsidRPr="00030386">
        <w:rPr>
          <w:rFonts w:ascii="Simplified Arabic" w:hAnsi="Simplified Arabic" w:cs="Simplified Arabic"/>
          <w:b/>
          <w:bCs/>
          <w:kern w:val="2"/>
          <w:sz w:val="28"/>
          <w:szCs w:val="28"/>
          <w:rtl/>
        </w:rPr>
        <w:t xml:space="preserve"> </w:t>
      </w:r>
      <w:r w:rsidR="000F71D8" w:rsidRPr="00030386">
        <w:rPr>
          <w:rFonts w:ascii="Simplified Arabic" w:hAnsi="Simplified Arabic" w:cs="Simplified Arabic"/>
          <w:b/>
          <w:bCs/>
          <w:kern w:val="2"/>
          <w:sz w:val="28"/>
          <w:szCs w:val="28"/>
          <w:rtl/>
        </w:rPr>
        <w:t>إنشاء وحدة إعلام طبي موثوقة داخل المؤسسة</w:t>
      </w:r>
      <w:r w:rsidR="004100C1"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تضم مختصين في ال</w:t>
      </w:r>
      <w:r w:rsidR="002201B8" w:rsidRPr="00030386">
        <w:rPr>
          <w:rFonts w:ascii="Simplified Arabic" w:hAnsi="Simplified Arabic" w:cs="Simplified Arabic"/>
          <w:kern w:val="2"/>
          <w:sz w:val="28"/>
          <w:szCs w:val="28"/>
          <w:rtl/>
        </w:rPr>
        <w:t>اتصال</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الطبي والأطباء لردع الشائعات لحظة انتشارها، عبر فيديوهات قصيرة/رسوم توضيحية</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بلغة مبسطة</w:t>
      </w:r>
      <w:r w:rsidR="000F71D8" w:rsidRPr="00030386">
        <w:rPr>
          <w:rFonts w:ascii="Simplified Arabic" w:hAnsi="Simplified Arabic" w:cs="Simplified Arabic"/>
          <w:kern w:val="2"/>
          <w:sz w:val="28"/>
          <w:szCs w:val="28"/>
        </w:rPr>
        <w:t>.</w:t>
      </w:r>
    </w:p>
    <w:p w:rsidR="004100C1" w:rsidRPr="00030386" w:rsidRDefault="00404EC8" w:rsidP="00D211A4">
      <w:pPr>
        <w:pStyle w:val="af7"/>
        <w:bidi/>
        <w:spacing w:before="0" w:beforeAutospacing="0" w:after="0" w:afterAutospacing="0"/>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ه</w:t>
      </w:r>
      <w:r w:rsidR="004100C1" w:rsidRPr="00030386">
        <w:rPr>
          <w:rFonts w:ascii="Simplified Arabic" w:hAnsi="Simplified Arabic" w:cs="Simplified Arabic"/>
          <w:b/>
          <w:bCs/>
          <w:kern w:val="2"/>
          <w:sz w:val="28"/>
          <w:szCs w:val="28"/>
          <w:rtl/>
        </w:rPr>
        <w:t>-</w:t>
      </w:r>
      <w:r w:rsidRPr="00030386">
        <w:rPr>
          <w:rFonts w:ascii="Simplified Arabic" w:hAnsi="Simplified Arabic" w:cs="Simplified Arabic"/>
          <w:b/>
          <w:bCs/>
          <w:kern w:val="2"/>
          <w:sz w:val="28"/>
          <w:szCs w:val="28"/>
          <w:rtl/>
        </w:rPr>
        <w:t xml:space="preserve"> </w:t>
      </w:r>
      <w:r w:rsidR="000F71D8" w:rsidRPr="00030386">
        <w:rPr>
          <w:rFonts w:ascii="Simplified Arabic" w:hAnsi="Simplified Arabic" w:cs="Simplified Arabic"/>
          <w:b/>
          <w:bCs/>
          <w:kern w:val="2"/>
          <w:sz w:val="28"/>
          <w:szCs w:val="28"/>
          <w:rtl/>
        </w:rPr>
        <w:t>بناء تحالف مجتمعي مع المؤثرين الرقميين من أهل الثقة</w:t>
      </w:r>
      <w:r w:rsidR="004100C1"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لتوصيل الرسائل</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الطبية الصحيحة بطريقة جذابة عبر منصاتهم، خاصة في أوقات انتشار المعلومات المغلوطة</w:t>
      </w:r>
      <w:r w:rsidR="000F71D8" w:rsidRPr="00030386">
        <w:rPr>
          <w:rFonts w:ascii="Simplified Arabic" w:hAnsi="Simplified Arabic" w:cs="Simplified Arabic"/>
          <w:kern w:val="2"/>
          <w:sz w:val="28"/>
          <w:szCs w:val="28"/>
        </w:rPr>
        <w:t>.</w:t>
      </w:r>
    </w:p>
    <w:p w:rsidR="000F71D8" w:rsidRPr="00030386" w:rsidRDefault="00404EC8" w:rsidP="00D211A4">
      <w:pPr>
        <w:pStyle w:val="af7"/>
        <w:bidi/>
        <w:spacing w:before="0" w:beforeAutospacing="0" w:after="0" w:afterAutospacing="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و</w:t>
      </w:r>
      <w:r w:rsidR="004100C1"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b/>
          <w:bCs/>
          <w:kern w:val="2"/>
          <w:sz w:val="28"/>
          <w:szCs w:val="28"/>
          <w:rtl/>
        </w:rPr>
        <w:t>تطبيق نظام فرز إلكتروني ذكي للحالات حسب الأولوية الطبية</w:t>
      </w:r>
      <w:r w:rsidR="004100C1"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يحدده خوارزميات تعتمد على التقارير الطبية وتقييمات الأطباء، لتحديد أولوية الكشف أو العلاج</w:t>
      </w:r>
      <w:r w:rsidR="000F71D8" w:rsidRPr="00030386">
        <w:rPr>
          <w:rFonts w:ascii="Simplified Arabic" w:hAnsi="Simplified Arabic" w:cs="Simplified Arabic"/>
          <w:kern w:val="2"/>
          <w:sz w:val="28"/>
          <w:szCs w:val="28"/>
        </w:rPr>
        <w:t>.</w:t>
      </w:r>
    </w:p>
    <w:p w:rsidR="004100C1" w:rsidRPr="00030386" w:rsidRDefault="00404EC8" w:rsidP="00D211A4">
      <w:pPr>
        <w:pStyle w:val="af7"/>
        <w:bidi/>
        <w:spacing w:before="0" w:beforeAutospacing="0" w:after="0" w:afterAutospacing="0"/>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ز</w:t>
      </w:r>
      <w:r w:rsidR="004100C1" w:rsidRPr="00030386">
        <w:rPr>
          <w:rFonts w:ascii="Simplified Arabic" w:hAnsi="Simplified Arabic" w:cs="Simplified Arabic"/>
          <w:b/>
          <w:bCs/>
          <w:kern w:val="2"/>
          <w:sz w:val="28"/>
          <w:szCs w:val="28"/>
          <w:rtl/>
        </w:rPr>
        <w:t>-</w:t>
      </w:r>
      <w:r w:rsidRPr="00030386">
        <w:rPr>
          <w:rFonts w:ascii="Simplified Arabic" w:hAnsi="Simplified Arabic" w:cs="Simplified Arabic"/>
          <w:b/>
          <w:bCs/>
          <w:kern w:val="2"/>
          <w:sz w:val="28"/>
          <w:szCs w:val="28"/>
          <w:rtl/>
        </w:rPr>
        <w:t xml:space="preserve"> </w:t>
      </w:r>
      <w:r w:rsidR="000F71D8" w:rsidRPr="00030386">
        <w:rPr>
          <w:rFonts w:ascii="Simplified Arabic" w:hAnsi="Simplified Arabic" w:cs="Simplified Arabic"/>
          <w:b/>
          <w:bCs/>
          <w:kern w:val="2"/>
          <w:sz w:val="28"/>
          <w:szCs w:val="28"/>
          <w:rtl/>
        </w:rPr>
        <w:t>تفعيل نظام التشخيص الأولي عن بُعد قبل المجيء للمؤسسة</w:t>
      </w:r>
      <w:r w:rsidR="004100C1"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لتحديد الحالات العاجلة من غير العاجلة، وتوجيه بعضها إلى مراكز قريبة أو شركاء طبيين</w:t>
      </w:r>
      <w:r w:rsidR="000F71D8" w:rsidRPr="00030386">
        <w:rPr>
          <w:rFonts w:ascii="Simplified Arabic" w:hAnsi="Simplified Arabic" w:cs="Simplified Arabic"/>
          <w:kern w:val="2"/>
          <w:sz w:val="28"/>
          <w:szCs w:val="28"/>
        </w:rPr>
        <w:t>.</w:t>
      </w:r>
    </w:p>
    <w:p w:rsidR="004100C1" w:rsidRPr="00030386" w:rsidRDefault="00404EC8" w:rsidP="00D211A4">
      <w:pPr>
        <w:pStyle w:val="af7"/>
        <w:bidi/>
        <w:spacing w:before="0" w:beforeAutospacing="0" w:after="0" w:afterAutospacing="0"/>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حـ</w:t>
      </w:r>
      <w:r w:rsidR="004100C1"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b/>
          <w:bCs/>
          <w:kern w:val="2"/>
          <w:sz w:val="28"/>
          <w:szCs w:val="28"/>
          <w:rtl/>
        </w:rPr>
        <w:t>إطلاق منصة تبرعات تفاعلية شفافة</w:t>
      </w:r>
      <w:r w:rsidR="004100C1" w:rsidRPr="00030386">
        <w:rPr>
          <w:rFonts w:ascii="Simplified Arabic" w:hAnsi="Simplified Arabic" w:cs="Simplified Arabic"/>
          <w:b/>
          <w:bCs/>
          <w:kern w:val="2"/>
          <w:sz w:val="28"/>
          <w:szCs w:val="28"/>
          <w:rtl/>
        </w:rPr>
        <w:t xml:space="preserve"> </w:t>
      </w:r>
      <w:r w:rsidR="000F71D8" w:rsidRPr="00030386">
        <w:rPr>
          <w:rFonts w:ascii="Simplified Arabic" w:hAnsi="Simplified Arabic" w:cs="Simplified Arabic"/>
          <w:kern w:val="2"/>
          <w:sz w:val="28"/>
          <w:szCs w:val="28"/>
          <w:rtl/>
        </w:rPr>
        <w:t>تظهر للمساهمين بشكل لحظي كيف تُستخدم</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 xml:space="preserve">تبرعاتهم </w:t>
      </w:r>
      <w:r w:rsidR="004100C1"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عدد الحالات التي تم علاجها، أجهزة تم شراؤها</w:t>
      </w:r>
      <w:r w:rsidR="001B26C7" w:rsidRPr="00030386">
        <w:rPr>
          <w:rFonts w:ascii="Simplified Arabic" w:hAnsi="Simplified Arabic" w:cs="Simplified Arabic"/>
          <w:kern w:val="2"/>
          <w:sz w:val="28"/>
          <w:szCs w:val="28"/>
          <w:rtl/>
        </w:rPr>
        <w:t>.</w:t>
      </w:r>
      <w:r w:rsidR="004100C1" w:rsidRPr="00030386">
        <w:rPr>
          <w:rFonts w:ascii="Simplified Arabic" w:hAnsi="Simplified Arabic" w:cs="Simplified Arabic"/>
          <w:kern w:val="2"/>
          <w:sz w:val="28"/>
          <w:szCs w:val="28"/>
          <w:rtl/>
        </w:rPr>
        <w:t>...</w:t>
      </w:r>
      <w:r w:rsidR="000F71D8" w:rsidRPr="00030386">
        <w:rPr>
          <w:rFonts w:ascii="Simplified Arabic" w:hAnsi="Simplified Arabic" w:cs="Simplified Arabic"/>
          <w:kern w:val="2"/>
          <w:sz w:val="28"/>
          <w:szCs w:val="28"/>
          <w:rtl/>
        </w:rPr>
        <w:t xml:space="preserve"> ال</w:t>
      </w:r>
      <w:r w:rsidR="004100C1" w:rsidRPr="00030386">
        <w:rPr>
          <w:rFonts w:ascii="Simplified Arabic" w:hAnsi="Simplified Arabic" w:cs="Simplified Arabic"/>
          <w:kern w:val="2"/>
          <w:sz w:val="28"/>
          <w:szCs w:val="28"/>
          <w:rtl/>
        </w:rPr>
        <w:t>خ</w:t>
      </w:r>
      <w:r w:rsidR="001B26C7" w:rsidRPr="00030386">
        <w:rPr>
          <w:rFonts w:ascii="Simplified Arabic" w:hAnsi="Simplified Arabic" w:cs="Simplified Arabic"/>
          <w:kern w:val="2"/>
          <w:sz w:val="28"/>
          <w:szCs w:val="28"/>
          <w:rtl/>
        </w:rPr>
        <w:t>.</w:t>
      </w:r>
    </w:p>
    <w:p w:rsidR="00715873" w:rsidRPr="00030386" w:rsidRDefault="00404EC8" w:rsidP="00D211A4">
      <w:pPr>
        <w:pStyle w:val="af7"/>
        <w:bidi/>
        <w:spacing w:before="0" w:beforeAutospacing="0" w:after="0" w:afterAutospacing="0"/>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ط</w:t>
      </w:r>
      <w:r w:rsidR="004100C1"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b/>
          <w:bCs/>
          <w:kern w:val="2"/>
          <w:sz w:val="28"/>
          <w:szCs w:val="28"/>
          <w:rtl/>
        </w:rPr>
        <w:t>اعتماد نموذج “التبرع مقابل المعرفة</w:t>
      </w:r>
      <w:r w:rsidR="000F71D8" w:rsidRPr="00030386">
        <w:rPr>
          <w:rFonts w:ascii="Simplified Arabic" w:hAnsi="Simplified Arabic" w:cs="Simplified Arabic"/>
          <w:b/>
          <w:bCs/>
          <w:kern w:val="2"/>
          <w:sz w:val="28"/>
          <w:szCs w:val="28"/>
        </w:rPr>
        <w:t>”</w:t>
      </w:r>
      <w:r w:rsidR="000F71D8" w:rsidRPr="00030386">
        <w:rPr>
          <w:rFonts w:ascii="Simplified Arabic" w:hAnsi="Simplified Arabic" w:cs="Simplified Arabic"/>
          <w:kern w:val="2"/>
          <w:sz w:val="28"/>
          <w:szCs w:val="28"/>
          <w:rtl/>
        </w:rPr>
        <w:t>مثل تقديم ندوات/ورش أونلاين للمتبرعين من الأطباء</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أو المتخصصين كمكافأة رمزية تشجع على الاستمرارية</w:t>
      </w:r>
      <w:r w:rsidR="000F71D8" w:rsidRPr="00030386">
        <w:rPr>
          <w:rFonts w:ascii="Simplified Arabic" w:hAnsi="Simplified Arabic" w:cs="Simplified Arabic"/>
          <w:kern w:val="2"/>
          <w:sz w:val="28"/>
          <w:szCs w:val="28"/>
        </w:rPr>
        <w:t>.</w:t>
      </w:r>
    </w:p>
    <w:p w:rsidR="00715873" w:rsidRPr="00030386" w:rsidRDefault="00404EC8" w:rsidP="00D211A4">
      <w:pPr>
        <w:pStyle w:val="af7"/>
        <w:bidi/>
        <w:spacing w:before="0" w:beforeAutospacing="0" w:after="0" w:afterAutospacing="0"/>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ي</w:t>
      </w:r>
      <w:r w:rsidR="00715873" w:rsidRPr="00030386">
        <w:rPr>
          <w:rFonts w:ascii="Simplified Arabic" w:hAnsi="Simplified Arabic" w:cs="Simplified Arabic"/>
          <w:kern w:val="2"/>
          <w:sz w:val="28"/>
          <w:szCs w:val="28"/>
          <w:rtl/>
        </w:rPr>
        <w:t>-</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b/>
          <w:bCs/>
          <w:kern w:val="2"/>
          <w:sz w:val="28"/>
          <w:szCs w:val="28"/>
          <w:rtl/>
        </w:rPr>
        <w:t>تصميم برامج دعم نفسي وإعادة تأهيل للعاملين بعد الأزمات</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يشمل جلسات استرخاء، استشارات نفسية، وتشجيع على ممارسة الترفيه الصحي</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داخل المؤسسة</w:t>
      </w:r>
    </w:p>
    <w:p w:rsidR="000F71D8" w:rsidRPr="00030386" w:rsidRDefault="00404EC8" w:rsidP="00D211A4">
      <w:pPr>
        <w:pStyle w:val="af7"/>
        <w:bidi/>
        <w:spacing w:before="0" w:beforeAutospacing="0" w:after="0" w:afterAutospacing="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ك</w:t>
      </w:r>
      <w:r w:rsidR="00715873"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b/>
          <w:bCs/>
          <w:kern w:val="2"/>
          <w:sz w:val="28"/>
          <w:szCs w:val="28"/>
          <w:rtl/>
        </w:rPr>
        <w:t>إدخال نظم عمل مرنة قائمة على الأداء لا الحضور</w:t>
      </w:r>
      <w:r w:rsidR="00715873"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مع إمكانية العمل الجزئي من المنزل لبعض المهام غير السريرية (التقارير، المتابعة، التوثيق</w:t>
      </w:r>
      <w:r w:rsidR="00715873" w:rsidRPr="00030386">
        <w:rPr>
          <w:rFonts w:ascii="Simplified Arabic" w:hAnsi="Simplified Arabic" w:cs="Simplified Arabic"/>
          <w:kern w:val="2"/>
          <w:sz w:val="28"/>
          <w:szCs w:val="28"/>
          <w:rtl/>
        </w:rPr>
        <w:t>)</w:t>
      </w:r>
      <w:r w:rsidR="000F71D8" w:rsidRPr="00030386">
        <w:rPr>
          <w:rFonts w:ascii="Simplified Arabic" w:hAnsi="Simplified Arabic" w:cs="Simplified Arabic"/>
          <w:kern w:val="2"/>
          <w:sz w:val="28"/>
          <w:szCs w:val="28"/>
        </w:rPr>
        <w:t>.</w:t>
      </w:r>
    </w:p>
    <w:p w:rsidR="00715873" w:rsidRPr="00030386" w:rsidRDefault="00404EC8" w:rsidP="004F5AAA">
      <w:pPr>
        <w:bidi/>
        <w:spacing w:line="192" w:lineRule="auto"/>
        <w:ind w:left="17"/>
        <w:jc w:val="lowKashida"/>
        <w:rPr>
          <w:rFonts w:ascii="Simplified Arabic" w:hAnsi="Simplified Arabic" w:cs="Simplified Arabic"/>
          <w:kern w:val="2"/>
          <w:sz w:val="28"/>
          <w:szCs w:val="28"/>
          <w:rtl/>
        </w:rPr>
      </w:pPr>
      <w:r w:rsidRPr="00030386">
        <w:rPr>
          <w:rFonts w:ascii="Simplified Arabic" w:hAnsi="Simplified Arabic" w:cs="Simplified Arabic"/>
          <w:b/>
          <w:bCs/>
          <w:kern w:val="2"/>
          <w:sz w:val="28"/>
          <w:szCs w:val="28"/>
          <w:rtl/>
        </w:rPr>
        <w:t>ل</w:t>
      </w:r>
      <w:r w:rsidR="00715873" w:rsidRPr="00030386">
        <w:rPr>
          <w:rFonts w:ascii="Simplified Arabic" w:hAnsi="Simplified Arabic" w:cs="Simplified Arabic"/>
          <w:b/>
          <w:bCs/>
          <w:kern w:val="2"/>
          <w:sz w:val="28"/>
          <w:szCs w:val="28"/>
          <w:rtl/>
        </w:rPr>
        <w:t>-</w:t>
      </w:r>
      <w:r w:rsidRPr="00030386">
        <w:rPr>
          <w:rFonts w:ascii="Simplified Arabic" w:hAnsi="Simplified Arabic" w:cs="Simplified Arabic"/>
          <w:b/>
          <w:bCs/>
          <w:kern w:val="2"/>
          <w:sz w:val="28"/>
          <w:szCs w:val="28"/>
          <w:rtl/>
        </w:rPr>
        <w:t xml:space="preserve"> </w:t>
      </w:r>
      <w:r w:rsidR="000F71D8" w:rsidRPr="00030386">
        <w:rPr>
          <w:rFonts w:ascii="Simplified Arabic" w:hAnsi="Simplified Arabic" w:cs="Simplified Arabic"/>
          <w:b/>
          <w:bCs/>
          <w:kern w:val="2"/>
          <w:sz w:val="28"/>
          <w:szCs w:val="28"/>
          <w:rtl/>
        </w:rPr>
        <w:t>توثيق الأزمات بشكل دوري ونشرها كدروس مستفادة داخل المؤسسة</w:t>
      </w:r>
      <w:r w:rsidR="00715873"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لإنشاء "بنك أزمات" يضم سيناريوهات، حلول، وتقييم النتائج، كمرجع تدريبي وإداري دائم</w:t>
      </w:r>
      <w:r w:rsidR="000F71D8" w:rsidRPr="00030386">
        <w:rPr>
          <w:rFonts w:ascii="Simplified Arabic" w:hAnsi="Simplified Arabic" w:cs="Simplified Arabic"/>
          <w:kern w:val="2"/>
          <w:sz w:val="28"/>
          <w:szCs w:val="28"/>
        </w:rPr>
        <w:t>.</w:t>
      </w:r>
    </w:p>
    <w:p w:rsidR="00031CC8" w:rsidRPr="00030386" w:rsidRDefault="00404EC8" w:rsidP="00D211A4">
      <w:pPr>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م</w:t>
      </w:r>
      <w:r w:rsidR="00715873"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b/>
          <w:bCs/>
          <w:kern w:val="2"/>
          <w:sz w:val="28"/>
          <w:szCs w:val="28"/>
          <w:rtl/>
        </w:rPr>
        <w:t>عقد شراكات مع الجامعات ومراكز البحث لتطوير حلول تكنولوجية للأزمات</w:t>
      </w:r>
      <w:r w:rsidR="00F74F25" w:rsidRPr="00030386">
        <w:rPr>
          <w:rFonts w:ascii="Simplified Arabic" w:hAnsi="Simplified Arabic" w:cs="Simplified Arabic"/>
          <w:kern w:val="2"/>
          <w:sz w:val="28"/>
          <w:szCs w:val="28"/>
          <w:rtl/>
        </w:rPr>
        <w:t xml:space="preserve"> </w:t>
      </w:r>
      <w:r w:rsidR="000F71D8" w:rsidRPr="00030386">
        <w:rPr>
          <w:rFonts w:ascii="Simplified Arabic" w:hAnsi="Simplified Arabic" w:cs="Simplified Arabic"/>
          <w:kern w:val="2"/>
          <w:sz w:val="28"/>
          <w:szCs w:val="28"/>
          <w:rtl/>
        </w:rPr>
        <w:t>مثل تطبيقات متابعة المريض، الذكاء الاصطناعي في التشخيص، أو روبوتات الدعم الإداري</w:t>
      </w:r>
      <w:r w:rsidR="000F71D8" w:rsidRPr="00030386">
        <w:rPr>
          <w:rFonts w:ascii="Simplified Arabic" w:hAnsi="Simplified Arabic" w:cs="Simplified Arabic"/>
          <w:kern w:val="2"/>
          <w:sz w:val="28"/>
          <w:szCs w:val="28"/>
        </w:rPr>
        <w:t>.</w:t>
      </w:r>
    </w:p>
    <w:p w:rsidR="00491106" w:rsidRPr="00992D9D" w:rsidRDefault="00404EC8" w:rsidP="00992D9D">
      <w:pPr>
        <w:bidi/>
        <w:jc w:val="lowKashida"/>
        <w:rPr>
          <w:rFonts w:ascii="Simplified Arabic" w:hAnsi="Simplified Arabic" w:cs="Monotype Koufi"/>
          <w:b/>
          <w:bCs/>
          <w:sz w:val="28"/>
          <w:szCs w:val="28"/>
          <w:lang w:bidi="ar-EG"/>
        </w:rPr>
      </w:pPr>
      <w:r w:rsidRPr="00992D9D">
        <w:rPr>
          <w:rFonts w:ascii="Simplified Arabic" w:hAnsi="Simplified Arabic" w:cs="Monotype Koufi"/>
          <w:b/>
          <w:bCs/>
          <w:sz w:val="28"/>
          <w:szCs w:val="28"/>
          <w:rtl/>
          <w:lang w:bidi="ar-EG"/>
        </w:rPr>
        <w:t>٣-</w:t>
      </w:r>
      <w:r w:rsidR="00031CC8" w:rsidRPr="00992D9D">
        <w:rPr>
          <w:rFonts w:ascii="Simplified Arabic" w:hAnsi="Simplified Arabic" w:cs="Monotype Koufi"/>
          <w:b/>
          <w:bCs/>
          <w:sz w:val="28"/>
          <w:szCs w:val="28"/>
          <w:rtl/>
          <w:lang w:bidi="ar-EG"/>
        </w:rPr>
        <w:t xml:space="preserve"> </w:t>
      </w:r>
      <w:r w:rsidR="004100C1" w:rsidRPr="00992D9D">
        <w:rPr>
          <w:rFonts w:ascii="Simplified Arabic" w:hAnsi="Simplified Arabic" w:cs="Monotype Koufi"/>
          <w:b/>
          <w:bCs/>
          <w:sz w:val="28"/>
          <w:szCs w:val="28"/>
          <w:rtl/>
          <w:lang w:bidi="ar-EG"/>
        </w:rPr>
        <w:t>توصيات</w:t>
      </w:r>
      <w:r w:rsidR="00491106" w:rsidRPr="00992D9D">
        <w:rPr>
          <w:rFonts w:ascii="Simplified Arabic" w:hAnsi="Simplified Arabic" w:cs="Monotype Koufi"/>
          <w:b/>
          <w:bCs/>
          <w:sz w:val="28"/>
          <w:szCs w:val="28"/>
          <w:rtl/>
          <w:lang w:bidi="ar-EG"/>
        </w:rPr>
        <w:t xml:space="preserve"> لرفع مستوى عمل مؤسسة بهية في التوعية المجتمعية</w:t>
      </w:r>
      <w:r w:rsidR="001B26C7" w:rsidRPr="00992D9D">
        <w:rPr>
          <w:rFonts w:ascii="Simplified Arabic" w:hAnsi="Simplified Arabic" w:cs="Monotype Koufi"/>
          <w:b/>
          <w:bCs/>
          <w:sz w:val="28"/>
          <w:szCs w:val="28"/>
          <w:rtl/>
          <w:lang w:bidi="ar-EG"/>
        </w:rPr>
        <w:t>.</w:t>
      </w:r>
    </w:p>
    <w:p w:rsidR="00491106" w:rsidRPr="00030386" w:rsidRDefault="00404EC8" w:rsidP="00D211A4">
      <w:pPr>
        <w:tabs>
          <w:tab w:val="left" w:pos="226"/>
        </w:tabs>
        <w:bidi/>
        <w:ind w:left="19"/>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أ</w:t>
      </w:r>
      <w:r w:rsidR="00031CC8" w:rsidRPr="00030386">
        <w:rPr>
          <w:rFonts w:ascii="Simplified Arabic" w:hAnsi="Simplified Arabic" w:cs="Simplified Arabic"/>
          <w:kern w:val="2"/>
          <w:sz w:val="28"/>
          <w:szCs w:val="28"/>
          <w:rtl/>
        </w:rPr>
        <w:t>-</w:t>
      </w:r>
      <w:r w:rsidR="00491106" w:rsidRPr="00030386">
        <w:rPr>
          <w:rFonts w:ascii="Simplified Arabic" w:hAnsi="Simplified Arabic" w:cs="Simplified Arabic"/>
          <w:b/>
          <w:bCs/>
          <w:kern w:val="2"/>
          <w:sz w:val="28"/>
          <w:szCs w:val="28"/>
          <w:rtl/>
        </w:rPr>
        <w:t>تعزيز دور الأطباء والممرضين في التوعية المباشرة</w:t>
      </w:r>
      <w:r w:rsidR="00491106" w:rsidRPr="00030386">
        <w:rPr>
          <w:rFonts w:ascii="Simplified Arabic" w:hAnsi="Simplified Arabic" w:cs="Simplified Arabic"/>
          <w:kern w:val="2"/>
          <w:sz w:val="28"/>
          <w:szCs w:val="28"/>
        </w:rPr>
        <w:t xml:space="preserve">: </w:t>
      </w:r>
      <w:r w:rsidR="00491106" w:rsidRPr="00030386">
        <w:rPr>
          <w:rFonts w:ascii="Simplified Arabic" w:hAnsi="Simplified Arabic" w:cs="Simplified Arabic"/>
          <w:kern w:val="2"/>
          <w:sz w:val="28"/>
          <w:szCs w:val="28"/>
          <w:rtl/>
        </w:rPr>
        <w:t>يمكن للأطباء والممرضين</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القيام بجولات توعوية لشرح أهمية الكشف المبكر عن السرطان وأساليب الوقاية</w:t>
      </w:r>
      <w:r w:rsidR="00C93FD7"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كما يمكنهم تقديم محاضرات توعوية في المجتمعات المحلية والجامعات والمدارس</w:t>
      </w:r>
      <w:r w:rsidR="00491106" w:rsidRPr="00030386">
        <w:rPr>
          <w:rFonts w:ascii="Simplified Arabic" w:hAnsi="Simplified Arabic" w:cs="Simplified Arabic"/>
          <w:kern w:val="2"/>
          <w:sz w:val="28"/>
          <w:szCs w:val="28"/>
        </w:rPr>
        <w:t>.</w:t>
      </w:r>
    </w:p>
    <w:p w:rsidR="00491106" w:rsidRPr="00030386" w:rsidRDefault="00404EC8" w:rsidP="004F5AAA">
      <w:pPr>
        <w:tabs>
          <w:tab w:val="left" w:pos="226"/>
        </w:tabs>
        <w:bidi/>
        <w:spacing w:line="192" w:lineRule="auto"/>
        <w:ind w:left="17"/>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ب</w:t>
      </w:r>
      <w:r w:rsidR="00031CC8" w:rsidRPr="00030386">
        <w:rPr>
          <w:rFonts w:ascii="Simplified Arabic" w:hAnsi="Simplified Arabic" w:cs="Simplified Arabic"/>
          <w:kern w:val="2"/>
          <w:sz w:val="28"/>
          <w:szCs w:val="28"/>
          <w:rtl/>
        </w:rPr>
        <w:t>-</w:t>
      </w:r>
      <w:r w:rsidR="00C93FD7"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استمرار التعليم الطبي</w:t>
      </w:r>
      <w:r w:rsidR="00491106" w:rsidRPr="00030386">
        <w:rPr>
          <w:rFonts w:ascii="Simplified Arabic" w:hAnsi="Simplified Arabic" w:cs="Simplified Arabic"/>
          <w:b/>
          <w:bCs/>
          <w:kern w:val="2"/>
          <w:sz w:val="28"/>
          <w:szCs w:val="28"/>
        </w:rPr>
        <w:t xml:space="preserve">: </w:t>
      </w:r>
      <w:r w:rsidR="00491106" w:rsidRPr="00030386">
        <w:rPr>
          <w:rFonts w:ascii="Simplified Arabic" w:hAnsi="Simplified Arabic" w:cs="Simplified Arabic"/>
          <w:kern w:val="2"/>
          <w:sz w:val="28"/>
          <w:szCs w:val="28"/>
          <w:rtl/>
        </w:rPr>
        <w:t>يجب أن يتم تدريب الكوادر الطبية على أفضل أساليب التواصل مع المجتمع حول الأمراض السرطانية وطرق الوقاية والعلاج</w:t>
      </w:r>
      <w:r w:rsidR="00491106" w:rsidRPr="00030386">
        <w:rPr>
          <w:rFonts w:ascii="Simplified Arabic" w:hAnsi="Simplified Arabic" w:cs="Simplified Arabic"/>
          <w:kern w:val="2"/>
          <w:sz w:val="28"/>
          <w:szCs w:val="28"/>
        </w:rPr>
        <w:t>.</w:t>
      </w:r>
    </w:p>
    <w:p w:rsidR="00715873" w:rsidRPr="00030386" w:rsidRDefault="00404EC8" w:rsidP="00D211A4">
      <w:pPr>
        <w:tabs>
          <w:tab w:val="left" w:pos="226"/>
        </w:tabs>
        <w:bidi/>
        <w:ind w:left="19"/>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جـ</w:t>
      </w:r>
      <w:r w:rsidR="00031CC8"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التعاون مع الإعلام الصحي</w:t>
      </w:r>
      <w:r w:rsidR="00491106" w:rsidRPr="00030386">
        <w:rPr>
          <w:rFonts w:ascii="Simplified Arabic" w:hAnsi="Simplified Arabic" w:cs="Simplified Arabic"/>
          <w:kern w:val="2"/>
          <w:sz w:val="28"/>
          <w:szCs w:val="28"/>
        </w:rPr>
        <w:t xml:space="preserve"> </w:t>
      </w:r>
      <w:r w:rsidR="00491106" w:rsidRPr="00030386">
        <w:rPr>
          <w:rFonts w:ascii="Simplified Arabic" w:hAnsi="Simplified Arabic" w:cs="Simplified Arabic"/>
          <w:kern w:val="2"/>
          <w:sz w:val="28"/>
          <w:szCs w:val="28"/>
          <w:rtl/>
        </w:rPr>
        <w:t>يمكن للكوادر الطبية تقديم استشارات ومقابلات إعلامية</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لزيادة الوعي المجتمعي حول أهمية الوقاية والكشف المبكر</w:t>
      </w:r>
      <w:r w:rsidR="00491106" w:rsidRPr="00030386">
        <w:rPr>
          <w:rFonts w:ascii="Simplified Arabic" w:hAnsi="Simplified Arabic" w:cs="Simplified Arabic"/>
          <w:kern w:val="2"/>
          <w:sz w:val="28"/>
          <w:szCs w:val="28"/>
        </w:rPr>
        <w:t>.</w:t>
      </w:r>
    </w:p>
    <w:p w:rsidR="00491106" w:rsidRPr="00030386" w:rsidRDefault="00404EC8" w:rsidP="004F5AAA">
      <w:pPr>
        <w:tabs>
          <w:tab w:val="left" w:pos="226"/>
        </w:tabs>
        <w:bidi/>
        <w:spacing w:line="192" w:lineRule="auto"/>
        <w:ind w:left="17"/>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د</w:t>
      </w:r>
      <w:r w:rsidR="00031CC8"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تطوير حملات توعية على وسائل التواصل الاجتماعي</w:t>
      </w:r>
      <w:r w:rsidR="00491106" w:rsidRPr="00030386">
        <w:rPr>
          <w:rFonts w:ascii="Simplified Arabic" w:hAnsi="Simplified Arabic" w:cs="Simplified Arabic"/>
          <w:kern w:val="2"/>
          <w:sz w:val="28"/>
          <w:szCs w:val="28"/>
        </w:rPr>
        <w:t xml:space="preserve">: </w:t>
      </w:r>
      <w:r w:rsidR="00491106" w:rsidRPr="00030386">
        <w:rPr>
          <w:rFonts w:ascii="Simplified Arabic" w:hAnsi="Simplified Arabic" w:cs="Simplified Arabic"/>
          <w:kern w:val="2"/>
          <w:sz w:val="28"/>
          <w:szCs w:val="28"/>
          <w:rtl/>
        </w:rPr>
        <w:t>تخصيص حملات توعية رقمية</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 xml:space="preserve">على منصات التواصل الاجتماعي مثل </w:t>
      </w:r>
      <w:proofErr w:type="spellStart"/>
      <w:r w:rsidR="00491106" w:rsidRPr="00030386">
        <w:rPr>
          <w:rFonts w:ascii="Simplified Arabic" w:hAnsi="Simplified Arabic" w:cs="Simplified Arabic"/>
          <w:kern w:val="2"/>
          <w:sz w:val="28"/>
          <w:szCs w:val="28"/>
          <w:rtl/>
        </w:rPr>
        <w:t>الفيسبوك</w:t>
      </w:r>
      <w:proofErr w:type="spellEnd"/>
      <w:r w:rsidR="00491106" w:rsidRPr="00030386">
        <w:rPr>
          <w:rFonts w:ascii="Simplified Arabic" w:hAnsi="Simplified Arabic" w:cs="Simplified Arabic"/>
          <w:kern w:val="2"/>
          <w:sz w:val="28"/>
          <w:szCs w:val="28"/>
          <w:rtl/>
        </w:rPr>
        <w:t xml:space="preserve">، </w:t>
      </w:r>
      <w:proofErr w:type="spellStart"/>
      <w:r w:rsidR="00491106" w:rsidRPr="00030386">
        <w:rPr>
          <w:rFonts w:ascii="Simplified Arabic" w:hAnsi="Simplified Arabic" w:cs="Simplified Arabic"/>
          <w:kern w:val="2"/>
          <w:sz w:val="28"/>
          <w:szCs w:val="28"/>
          <w:rtl/>
        </w:rPr>
        <w:t>تويتر</w:t>
      </w:r>
      <w:proofErr w:type="spellEnd"/>
      <w:r w:rsidR="00491106" w:rsidRPr="00030386">
        <w:rPr>
          <w:rFonts w:ascii="Simplified Arabic" w:hAnsi="Simplified Arabic" w:cs="Simplified Arabic"/>
          <w:kern w:val="2"/>
          <w:sz w:val="28"/>
          <w:szCs w:val="28"/>
          <w:rtl/>
        </w:rPr>
        <w:t xml:space="preserve">، </w:t>
      </w:r>
      <w:proofErr w:type="spellStart"/>
      <w:r w:rsidR="00491106" w:rsidRPr="00030386">
        <w:rPr>
          <w:rFonts w:ascii="Simplified Arabic" w:hAnsi="Simplified Arabic" w:cs="Simplified Arabic"/>
          <w:kern w:val="2"/>
          <w:sz w:val="28"/>
          <w:szCs w:val="28"/>
          <w:rtl/>
        </w:rPr>
        <w:t>وإنستجرام</w:t>
      </w:r>
      <w:proofErr w:type="spellEnd"/>
      <w:r w:rsidR="00491106" w:rsidRPr="00030386">
        <w:rPr>
          <w:rFonts w:ascii="Simplified Arabic" w:hAnsi="Simplified Arabic" w:cs="Simplified Arabic"/>
          <w:kern w:val="2"/>
          <w:sz w:val="28"/>
          <w:szCs w:val="28"/>
          <w:rtl/>
        </w:rPr>
        <w:t xml:space="preserve"> لنشر رسائل توعوية</w:t>
      </w:r>
      <w:r w:rsidR="009021AA"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بشأن الوقاية من السرطان، أهمية الفحوصات الدورية، ودور مؤسسة بهية في علاج السرطان</w:t>
      </w:r>
      <w:r w:rsidR="00491106" w:rsidRPr="00030386">
        <w:rPr>
          <w:rFonts w:ascii="Simplified Arabic" w:hAnsi="Simplified Arabic" w:cs="Simplified Arabic"/>
          <w:kern w:val="2"/>
          <w:sz w:val="28"/>
          <w:szCs w:val="28"/>
        </w:rPr>
        <w:t>.</w:t>
      </w:r>
    </w:p>
    <w:p w:rsidR="00491106" w:rsidRPr="00030386" w:rsidRDefault="00404EC8" w:rsidP="00D211A4">
      <w:pPr>
        <w:tabs>
          <w:tab w:val="left" w:pos="226"/>
        </w:tabs>
        <w:bidi/>
        <w:ind w:left="19"/>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هـ</w:t>
      </w:r>
      <w:r w:rsidR="00031CC8"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التواصل مع وسائل الإعلام التقليدية</w:t>
      </w:r>
      <w:r w:rsidR="00491106" w:rsidRPr="00030386">
        <w:rPr>
          <w:rFonts w:ascii="Simplified Arabic" w:hAnsi="Simplified Arabic" w:cs="Simplified Arabic"/>
          <w:kern w:val="2"/>
          <w:sz w:val="28"/>
          <w:szCs w:val="28"/>
        </w:rPr>
        <w:t xml:space="preserve">: </w:t>
      </w:r>
      <w:r w:rsidR="00491106" w:rsidRPr="00030386">
        <w:rPr>
          <w:rFonts w:ascii="Simplified Arabic" w:hAnsi="Simplified Arabic" w:cs="Simplified Arabic"/>
          <w:kern w:val="2"/>
          <w:sz w:val="28"/>
          <w:szCs w:val="28"/>
          <w:rtl/>
        </w:rPr>
        <w:t>عمل شراكات مع القنوات الفضائية والإذاعات</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 xml:space="preserve">المحلية لنشر رسائل توعوية بشكل </w:t>
      </w:r>
      <w:proofErr w:type="spellStart"/>
      <w:r w:rsidR="00491106" w:rsidRPr="00030386">
        <w:rPr>
          <w:rFonts w:ascii="Simplified Arabic" w:hAnsi="Simplified Arabic" w:cs="Simplified Arabic"/>
          <w:kern w:val="2"/>
          <w:sz w:val="28"/>
          <w:szCs w:val="28"/>
          <w:rtl/>
        </w:rPr>
        <w:t>مستمر</w:t>
      </w:r>
      <w:r w:rsidR="00136FFF" w:rsidRPr="00030386">
        <w:rPr>
          <w:rFonts w:ascii="Simplified Arabic" w:hAnsi="Simplified Arabic" w:cs="Simplified Arabic"/>
          <w:kern w:val="2"/>
          <w:sz w:val="28"/>
          <w:szCs w:val="28"/>
          <w:rtl/>
        </w:rPr>
        <w:t>.</w:t>
      </w:r>
      <w:r w:rsidR="00491106" w:rsidRPr="00030386">
        <w:rPr>
          <w:rFonts w:ascii="Simplified Arabic" w:hAnsi="Simplified Arabic" w:cs="Simplified Arabic"/>
          <w:kern w:val="2"/>
          <w:sz w:val="28"/>
          <w:szCs w:val="28"/>
          <w:rtl/>
        </w:rPr>
        <w:t>كما</w:t>
      </w:r>
      <w:proofErr w:type="spellEnd"/>
      <w:r w:rsidR="00491106" w:rsidRPr="00030386">
        <w:rPr>
          <w:rFonts w:ascii="Simplified Arabic" w:hAnsi="Simplified Arabic" w:cs="Simplified Arabic"/>
          <w:kern w:val="2"/>
          <w:sz w:val="28"/>
          <w:szCs w:val="28"/>
          <w:rtl/>
        </w:rPr>
        <w:t xml:space="preserve"> يمكن تنظيم برامج إذاعية وتلفزيونية مع ضيوف مختصين للتحدث عن التوعية بالسرطان</w:t>
      </w:r>
      <w:r w:rsidR="00491106" w:rsidRPr="00030386">
        <w:rPr>
          <w:rFonts w:ascii="Simplified Arabic" w:hAnsi="Simplified Arabic" w:cs="Simplified Arabic"/>
          <w:kern w:val="2"/>
          <w:sz w:val="28"/>
          <w:szCs w:val="28"/>
        </w:rPr>
        <w:t>.</w:t>
      </w:r>
    </w:p>
    <w:p w:rsidR="00491106" w:rsidRPr="00030386" w:rsidRDefault="00404EC8" w:rsidP="00D211A4">
      <w:pPr>
        <w:tabs>
          <w:tab w:val="left" w:pos="226"/>
        </w:tabs>
        <w:bidi/>
        <w:ind w:left="19"/>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و</w:t>
      </w:r>
      <w:r w:rsidR="00031CC8"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الاستفادة من المؤثرين في المجتمع</w:t>
      </w:r>
      <w:r w:rsidR="00491106" w:rsidRPr="00030386">
        <w:rPr>
          <w:rFonts w:ascii="Simplified Arabic" w:hAnsi="Simplified Arabic" w:cs="Simplified Arabic"/>
          <w:kern w:val="2"/>
          <w:sz w:val="28"/>
          <w:szCs w:val="28"/>
        </w:rPr>
        <w:t xml:space="preserve">: </w:t>
      </w:r>
      <w:r w:rsidR="00491106" w:rsidRPr="00030386">
        <w:rPr>
          <w:rFonts w:ascii="Simplified Arabic" w:hAnsi="Simplified Arabic" w:cs="Simplified Arabic"/>
          <w:kern w:val="2"/>
          <w:sz w:val="28"/>
          <w:szCs w:val="28"/>
          <w:rtl/>
        </w:rPr>
        <w:t>التعاون مع الشخصيات العامة والمشاهير للترويج لحملات توعية بالتزامن مع المناسبات العالمية مثل "اليوم العالمي للسرطان</w:t>
      </w:r>
      <w:r w:rsidR="00491106" w:rsidRPr="00030386">
        <w:rPr>
          <w:rFonts w:ascii="Simplified Arabic" w:hAnsi="Simplified Arabic" w:cs="Simplified Arabic"/>
          <w:kern w:val="2"/>
          <w:sz w:val="28"/>
          <w:szCs w:val="28"/>
        </w:rPr>
        <w:t>".</w:t>
      </w:r>
    </w:p>
    <w:p w:rsidR="00491106" w:rsidRPr="00030386" w:rsidRDefault="00404EC8" w:rsidP="00D211A4">
      <w:pPr>
        <w:tabs>
          <w:tab w:val="left" w:pos="226"/>
        </w:tabs>
        <w:bidi/>
        <w:ind w:left="19"/>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ز</w:t>
      </w:r>
      <w:r w:rsidR="00C93FD7"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المشاركة الفعالة في الفعاليات المجتمعية</w:t>
      </w:r>
      <w:r w:rsidR="00491106" w:rsidRPr="00030386">
        <w:rPr>
          <w:rFonts w:ascii="Simplified Arabic" w:hAnsi="Simplified Arabic" w:cs="Simplified Arabic"/>
          <w:kern w:val="2"/>
          <w:sz w:val="28"/>
          <w:szCs w:val="28"/>
        </w:rPr>
        <w:t xml:space="preserve">: </w:t>
      </w:r>
      <w:r w:rsidR="00491106" w:rsidRPr="00030386">
        <w:rPr>
          <w:rFonts w:ascii="Simplified Arabic" w:hAnsi="Simplified Arabic" w:cs="Simplified Arabic"/>
          <w:kern w:val="2"/>
          <w:sz w:val="28"/>
          <w:szCs w:val="28"/>
          <w:rtl/>
        </w:rPr>
        <w:t>تنظيم أنشطة تطوعية في المجتمع مثل</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الندوات، المعارض الصحية، وورش العمل في المدارس والجامعات لنقل معلومات</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طبية وصحية بطريقة تفاعلية</w:t>
      </w:r>
      <w:r w:rsidR="00491106" w:rsidRPr="00030386">
        <w:rPr>
          <w:rFonts w:ascii="Simplified Arabic" w:hAnsi="Simplified Arabic" w:cs="Simplified Arabic"/>
          <w:kern w:val="2"/>
          <w:sz w:val="28"/>
          <w:szCs w:val="28"/>
        </w:rPr>
        <w:t>.</w:t>
      </w:r>
    </w:p>
    <w:p w:rsidR="00491106" w:rsidRPr="00030386" w:rsidRDefault="00404EC8" w:rsidP="00D211A4">
      <w:pPr>
        <w:tabs>
          <w:tab w:val="left" w:pos="226"/>
        </w:tabs>
        <w:bidi/>
        <w:ind w:left="19"/>
        <w:jc w:val="lowKashida"/>
        <w:rPr>
          <w:rFonts w:ascii="Simplified Arabic" w:hAnsi="Simplified Arabic" w:cs="Simplified Arabic"/>
          <w:kern w:val="2"/>
          <w:sz w:val="28"/>
          <w:szCs w:val="28"/>
          <w:rtl/>
          <w:lang w:bidi="ar-EG"/>
        </w:rPr>
      </w:pPr>
      <w:r w:rsidRPr="00030386">
        <w:rPr>
          <w:rFonts w:ascii="Simplified Arabic" w:hAnsi="Simplified Arabic" w:cs="Simplified Arabic"/>
          <w:kern w:val="2"/>
          <w:sz w:val="28"/>
          <w:szCs w:val="28"/>
          <w:rtl/>
        </w:rPr>
        <w:t>حـ</w:t>
      </w:r>
      <w:r w:rsidR="00C93FD7"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الاستفادة من برامج التدريب</w:t>
      </w:r>
      <w:r w:rsidR="00491106" w:rsidRPr="00030386">
        <w:rPr>
          <w:rFonts w:ascii="Simplified Arabic" w:hAnsi="Simplified Arabic" w:cs="Simplified Arabic"/>
          <w:b/>
          <w:bCs/>
          <w:kern w:val="2"/>
          <w:sz w:val="28"/>
          <w:szCs w:val="28"/>
        </w:rPr>
        <w:t>:</w:t>
      </w:r>
      <w:r w:rsidR="00491106" w:rsidRPr="00030386">
        <w:rPr>
          <w:rFonts w:ascii="Simplified Arabic" w:hAnsi="Simplified Arabic" w:cs="Simplified Arabic"/>
          <w:kern w:val="2"/>
          <w:sz w:val="28"/>
          <w:szCs w:val="28"/>
        </w:rPr>
        <w:t xml:space="preserve"> </w:t>
      </w:r>
      <w:r w:rsidR="00491106" w:rsidRPr="00030386">
        <w:rPr>
          <w:rFonts w:ascii="Simplified Arabic" w:hAnsi="Simplified Arabic" w:cs="Simplified Arabic"/>
          <w:kern w:val="2"/>
          <w:sz w:val="28"/>
          <w:szCs w:val="28"/>
          <w:rtl/>
        </w:rPr>
        <w:t>تنظيم دورات تدريبية للموظفين حول كيفية تفعيل دورهم في</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نشر الوعي المجتمعي، سواء كان ذلك من خلال التعامل مع المرضى</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أو في الفعاليات</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المجتمعية</w:t>
      </w:r>
      <w:r w:rsidR="00491106" w:rsidRPr="00030386">
        <w:rPr>
          <w:rFonts w:ascii="Simplified Arabic" w:hAnsi="Simplified Arabic" w:cs="Simplified Arabic"/>
          <w:kern w:val="2"/>
          <w:sz w:val="28"/>
          <w:szCs w:val="28"/>
        </w:rPr>
        <w:t>.</w:t>
      </w:r>
    </w:p>
    <w:p w:rsidR="00C93FD7" w:rsidRPr="00030386" w:rsidRDefault="00404EC8" w:rsidP="004F5AAA">
      <w:pPr>
        <w:tabs>
          <w:tab w:val="left" w:pos="226"/>
        </w:tabs>
        <w:bidi/>
        <w:spacing w:line="192" w:lineRule="auto"/>
        <w:ind w:left="17"/>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طـ</w:t>
      </w:r>
      <w:r w:rsidR="00C93FD7"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تجارب المرضى في حملات توعية</w:t>
      </w:r>
      <w:r w:rsidR="00491106" w:rsidRPr="00030386">
        <w:rPr>
          <w:rFonts w:ascii="Simplified Arabic" w:hAnsi="Simplified Arabic" w:cs="Simplified Arabic"/>
          <w:kern w:val="2"/>
          <w:sz w:val="28"/>
          <w:szCs w:val="28"/>
        </w:rPr>
        <w:t xml:space="preserve">: </w:t>
      </w:r>
      <w:r w:rsidR="00491106" w:rsidRPr="00030386">
        <w:rPr>
          <w:rFonts w:ascii="Simplified Arabic" w:hAnsi="Simplified Arabic" w:cs="Simplified Arabic"/>
          <w:kern w:val="2"/>
          <w:sz w:val="28"/>
          <w:szCs w:val="28"/>
          <w:rtl/>
        </w:rPr>
        <w:t>يمكن للمرضى السابقين الذين خضعوا للعلاج في مؤسسة بهية أن يشاركوا في حملات توعية من خلال سرد تجاربهم الشخصية</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في التغلب على المرض، مما يعزز الثقة في العلاج ويشجع الآخرين على المبادرة بالكشف المبكر</w:t>
      </w:r>
      <w:r w:rsidR="00491106" w:rsidRPr="00030386">
        <w:rPr>
          <w:rFonts w:ascii="Simplified Arabic" w:hAnsi="Simplified Arabic" w:cs="Simplified Arabic"/>
          <w:kern w:val="2"/>
          <w:sz w:val="28"/>
          <w:szCs w:val="28"/>
        </w:rPr>
        <w:t>.</w:t>
      </w:r>
    </w:p>
    <w:p w:rsidR="00491106" w:rsidRPr="00030386" w:rsidRDefault="00404EC8" w:rsidP="00D211A4">
      <w:pPr>
        <w:tabs>
          <w:tab w:val="left" w:pos="226"/>
        </w:tabs>
        <w:bidi/>
        <w:ind w:left="19"/>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ي</w:t>
      </w:r>
      <w:r w:rsidR="00C93FD7"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مجتمعات دعم المرضى</w:t>
      </w:r>
      <w:r w:rsidR="00491106" w:rsidRPr="00030386">
        <w:rPr>
          <w:rFonts w:ascii="Simplified Arabic" w:hAnsi="Simplified Arabic" w:cs="Simplified Arabic"/>
          <w:kern w:val="2"/>
          <w:sz w:val="28"/>
          <w:szCs w:val="28"/>
        </w:rPr>
        <w:t xml:space="preserve">: </w:t>
      </w:r>
      <w:r w:rsidR="00491106" w:rsidRPr="00030386">
        <w:rPr>
          <w:rFonts w:ascii="Simplified Arabic" w:hAnsi="Simplified Arabic" w:cs="Simplified Arabic"/>
          <w:kern w:val="2"/>
          <w:sz w:val="28"/>
          <w:szCs w:val="28"/>
          <w:rtl/>
        </w:rPr>
        <w:t>تشجيع المرضى الحاليين والمستبعدين على الانضمام إلى مجتمعات دعم المرضى، وتبادل النصائح والتجارب فيما بينهم حول كيفية التعامل</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مع السرطان وأهمية الوقاية</w:t>
      </w:r>
      <w:r w:rsidR="00491106" w:rsidRPr="00030386">
        <w:rPr>
          <w:rFonts w:ascii="Simplified Arabic" w:hAnsi="Simplified Arabic" w:cs="Simplified Arabic"/>
          <w:kern w:val="2"/>
          <w:sz w:val="28"/>
          <w:szCs w:val="28"/>
        </w:rPr>
        <w:t>.</w:t>
      </w:r>
    </w:p>
    <w:p w:rsidR="00491106" w:rsidRPr="00030386" w:rsidRDefault="00404EC8" w:rsidP="00D211A4">
      <w:pPr>
        <w:tabs>
          <w:tab w:val="left" w:pos="226"/>
        </w:tabs>
        <w:bidi/>
        <w:ind w:left="19"/>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ك</w:t>
      </w:r>
      <w:r w:rsidR="00C93FD7"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دعم مبادرات التوعية المجتمعية</w:t>
      </w:r>
      <w:r w:rsidR="00491106" w:rsidRPr="00030386">
        <w:rPr>
          <w:rFonts w:ascii="Simplified Arabic" w:hAnsi="Simplified Arabic" w:cs="Simplified Arabic"/>
          <w:kern w:val="2"/>
          <w:sz w:val="28"/>
          <w:szCs w:val="28"/>
        </w:rPr>
        <w:t xml:space="preserve">: </w:t>
      </w:r>
      <w:r w:rsidR="00491106" w:rsidRPr="00030386">
        <w:rPr>
          <w:rFonts w:ascii="Simplified Arabic" w:hAnsi="Simplified Arabic" w:cs="Simplified Arabic"/>
          <w:kern w:val="2"/>
          <w:sz w:val="28"/>
          <w:szCs w:val="28"/>
          <w:rtl/>
        </w:rPr>
        <w:t>يجب على المديرين تقديم الدعم الكامل لجميع المبادرات التوعوية، سواء كانت داخل المؤسسة أو بالتعاون مع المجتمع الخارجي</w:t>
      </w:r>
      <w:r w:rsidR="00C93FD7"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ويشمل ذلك تخصيص ميزانيات للتوعية وتنظيم فعاليات صحية</w:t>
      </w:r>
      <w:r w:rsidR="00491106" w:rsidRPr="00030386">
        <w:rPr>
          <w:rFonts w:ascii="Simplified Arabic" w:hAnsi="Simplified Arabic" w:cs="Simplified Arabic"/>
          <w:kern w:val="2"/>
          <w:sz w:val="28"/>
          <w:szCs w:val="28"/>
        </w:rPr>
        <w:t>.</w:t>
      </w:r>
    </w:p>
    <w:p w:rsidR="00491106" w:rsidRPr="00030386" w:rsidRDefault="00404EC8" w:rsidP="004F5AAA">
      <w:pPr>
        <w:tabs>
          <w:tab w:val="left" w:pos="226"/>
        </w:tabs>
        <w:bidi/>
        <w:spacing w:line="192" w:lineRule="auto"/>
        <w:ind w:left="17"/>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ل</w:t>
      </w:r>
      <w:r w:rsidR="00C93FD7"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تشجيع ثقافة التوعية داخل المؤسسة</w:t>
      </w:r>
      <w:r w:rsidR="00491106" w:rsidRPr="00030386">
        <w:rPr>
          <w:rFonts w:ascii="Simplified Arabic" w:hAnsi="Simplified Arabic" w:cs="Simplified Arabic"/>
          <w:kern w:val="2"/>
          <w:sz w:val="28"/>
          <w:szCs w:val="28"/>
        </w:rPr>
        <w:t xml:space="preserve">: </w:t>
      </w:r>
      <w:r w:rsidR="00491106" w:rsidRPr="00030386">
        <w:rPr>
          <w:rFonts w:ascii="Simplified Arabic" w:hAnsi="Simplified Arabic" w:cs="Simplified Arabic"/>
          <w:kern w:val="2"/>
          <w:sz w:val="28"/>
          <w:szCs w:val="28"/>
          <w:rtl/>
        </w:rPr>
        <w:t>على المديرين تشجيع الموظفين والكوادر الطبية</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على</w:t>
      </w:r>
      <w:r w:rsidR="00C93FD7"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الانخراط في الأنشطة المجتمعية التوعوية وتوفير الوقت والموارد اللازمة لذلك</w:t>
      </w:r>
      <w:r w:rsidR="00491106" w:rsidRPr="00030386">
        <w:rPr>
          <w:rFonts w:ascii="Simplified Arabic" w:hAnsi="Simplified Arabic" w:cs="Simplified Arabic"/>
          <w:kern w:val="2"/>
          <w:sz w:val="28"/>
          <w:szCs w:val="28"/>
        </w:rPr>
        <w:t>.</w:t>
      </w:r>
    </w:p>
    <w:p w:rsidR="00B363E6" w:rsidRPr="00030386" w:rsidRDefault="00404EC8" w:rsidP="004F5AAA">
      <w:pPr>
        <w:tabs>
          <w:tab w:val="left" w:pos="226"/>
        </w:tabs>
        <w:bidi/>
        <w:ind w:left="17"/>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م</w:t>
      </w:r>
      <w:r w:rsidR="00C93FD7"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b/>
          <w:bCs/>
          <w:kern w:val="2"/>
          <w:sz w:val="28"/>
          <w:szCs w:val="28"/>
          <w:rtl/>
        </w:rPr>
        <w:t>تنظيم شراكات مع مؤسسات أخرى</w:t>
      </w:r>
      <w:r w:rsidR="00491106" w:rsidRPr="00030386">
        <w:rPr>
          <w:rFonts w:ascii="Simplified Arabic" w:hAnsi="Simplified Arabic" w:cs="Simplified Arabic"/>
          <w:kern w:val="2"/>
          <w:sz w:val="28"/>
          <w:szCs w:val="28"/>
        </w:rPr>
        <w:t xml:space="preserve">: </w:t>
      </w:r>
      <w:r w:rsidR="003139C3" w:rsidRPr="00030386">
        <w:rPr>
          <w:rFonts w:ascii="Simplified Arabic" w:hAnsi="Simplified Arabic" w:cs="Simplified Arabic"/>
          <w:kern w:val="2"/>
          <w:sz w:val="28"/>
          <w:szCs w:val="28"/>
          <w:rtl/>
        </w:rPr>
        <w:t>الدراسة</w:t>
      </w:r>
      <w:r w:rsidR="00491106" w:rsidRPr="00030386">
        <w:rPr>
          <w:rFonts w:ascii="Simplified Arabic" w:hAnsi="Simplified Arabic" w:cs="Simplified Arabic"/>
          <w:kern w:val="2"/>
          <w:sz w:val="28"/>
          <w:szCs w:val="28"/>
          <w:rtl/>
        </w:rPr>
        <w:t xml:space="preserve"> عن شراكات مع مؤسسات حكومية</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 xml:space="preserve">وأهلية أخرى لتعزيز الحملات التوعوية وزيادة </w:t>
      </w:r>
      <w:r w:rsidR="00E46CA8" w:rsidRPr="00030386">
        <w:rPr>
          <w:rFonts w:ascii="Simplified Arabic" w:hAnsi="Simplified Arabic" w:cs="Simplified Arabic"/>
          <w:kern w:val="2"/>
          <w:sz w:val="28"/>
          <w:szCs w:val="28"/>
          <w:rtl/>
        </w:rPr>
        <w:t>تأثير</w:t>
      </w:r>
      <w:r w:rsidR="00491106" w:rsidRPr="00030386">
        <w:rPr>
          <w:rFonts w:ascii="Simplified Arabic" w:hAnsi="Simplified Arabic" w:cs="Simplified Arabic"/>
          <w:kern w:val="2"/>
          <w:sz w:val="28"/>
          <w:szCs w:val="28"/>
          <w:rtl/>
        </w:rPr>
        <w:t>ها، مثل التعاون مع المدارس،</w:t>
      </w:r>
      <w:r w:rsidR="00F74F25" w:rsidRPr="00030386">
        <w:rPr>
          <w:rFonts w:ascii="Simplified Arabic" w:hAnsi="Simplified Arabic" w:cs="Simplified Arabic"/>
          <w:kern w:val="2"/>
          <w:sz w:val="28"/>
          <w:szCs w:val="28"/>
          <w:rtl/>
        </w:rPr>
        <w:t xml:space="preserve"> </w:t>
      </w:r>
      <w:r w:rsidR="00491106" w:rsidRPr="00030386">
        <w:rPr>
          <w:rFonts w:ascii="Simplified Arabic" w:hAnsi="Simplified Arabic" w:cs="Simplified Arabic"/>
          <w:kern w:val="2"/>
          <w:sz w:val="28"/>
          <w:szCs w:val="28"/>
          <w:rtl/>
        </w:rPr>
        <w:t>الجمعيات، والمراكز المجتمعية</w:t>
      </w:r>
    </w:p>
    <w:p w:rsidR="003F02CA" w:rsidRPr="00992D9D" w:rsidRDefault="00B363E6" w:rsidP="004F5AAA">
      <w:pPr>
        <w:bidi/>
        <w:jc w:val="lowKashida"/>
        <w:rPr>
          <w:rFonts w:ascii="Simplified Arabic" w:hAnsi="Simplified Arabic" w:cs="Monotype Koufi"/>
          <w:b/>
          <w:bCs/>
          <w:sz w:val="28"/>
          <w:szCs w:val="28"/>
          <w:rtl/>
          <w:lang w:bidi="ar-EG"/>
        </w:rPr>
      </w:pPr>
      <w:r w:rsidRPr="00992D9D">
        <w:rPr>
          <w:rFonts w:ascii="Simplified Arabic" w:hAnsi="Simplified Arabic" w:cs="Monotype Koufi"/>
          <w:b/>
          <w:bCs/>
          <w:sz w:val="28"/>
          <w:szCs w:val="28"/>
          <w:rtl/>
          <w:lang w:bidi="ar-EG"/>
        </w:rPr>
        <w:t>٤</w:t>
      </w:r>
      <w:r w:rsidR="00404EC8" w:rsidRPr="00992D9D">
        <w:rPr>
          <w:rFonts w:ascii="Simplified Arabic" w:hAnsi="Simplified Arabic" w:cs="Monotype Koufi"/>
          <w:b/>
          <w:bCs/>
          <w:sz w:val="28"/>
          <w:szCs w:val="28"/>
          <w:rtl/>
          <w:lang w:bidi="ar-EG"/>
        </w:rPr>
        <w:t xml:space="preserve">- </w:t>
      </w:r>
      <w:r w:rsidR="003F02CA" w:rsidRPr="00992D9D">
        <w:rPr>
          <w:rFonts w:ascii="Simplified Arabic" w:hAnsi="Simplified Arabic" w:cs="Monotype Koufi"/>
          <w:b/>
          <w:bCs/>
          <w:sz w:val="28"/>
          <w:szCs w:val="28"/>
          <w:rtl/>
          <w:lang w:bidi="ar-EG"/>
        </w:rPr>
        <w:t>التوصيات ال</w:t>
      </w:r>
      <w:r w:rsidR="000F71D8" w:rsidRPr="00992D9D">
        <w:rPr>
          <w:rFonts w:ascii="Simplified Arabic" w:hAnsi="Simplified Arabic" w:cs="Monotype Koufi"/>
          <w:b/>
          <w:bCs/>
          <w:sz w:val="28"/>
          <w:szCs w:val="28"/>
          <w:rtl/>
          <w:lang w:bidi="ar-EG"/>
        </w:rPr>
        <w:t>عامة</w:t>
      </w:r>
    </w:p>
    <w:p w:rsidR="003F02CA" w:rsidRPr="00030386" w:rsidRDefault="00F74F25" w:rsidP="004F5AAA">
      <w:pPr>
        <w:keepNext/>
        <w:keepLines/>
        <w:widowControl w:val="0"/>
        <w:tabs>
          <w:tab w:val="left" w:pos="-833"/>
          <w:tab w:val="left" w:pos="-7"/>
          <w:tab w:val="left" w:pos="182"/>
        </w:tabs>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ab/>
      </w:r>
      <w:r w:rsidRPr="00030386">
        <w:rPr>
          <w:rFonts w:ascii="Simplified Arabic" w:hAnsi="Simplified Arabic" w:cs="Simplified Arabic"/>
          <w:kern w:val="2"/>
          <w:sz w:val="28"/>
          <w:szCs w:val="28"/>
          <w:rtl/>
        </w:rPr>
        <w:tab/>
      </w:r>
      <w:r w:rsidR="003F02CA" w:rsidRPr="00030386">
        <w:rPr>
          <w:rFonts w:ascii="Simplified Arabic" w:hAnsi="Simplified Arabic" w:cs="Simplified Arabic"/>
          <w:kern w:val="2"/>
          <w:sz w:val="28"/>
          <w:szCs w:val="28"/>
          <w:rtl/>
        </w:rPr>
        <w:t xml:space="preserve">في ضوء ما تم العمل به من خلال الأدبيات السابقة والدراسات التطبيقية، إضافة إلى ما أفرزته </w:t>
      </w:r>
      <w:r w:rsidR="00AD03CC" w:rsidRPr="00030386">
        <w:rPr>
          <w:rFonts w:ascii="Simplified Arabic" w:hAnsi="Simplified Arabic" w:cs="Simplified Arabic"/>
          <w:kern w:val="2"/>
          <w:sz w:val="28"/>
          <w:szCs w:val="28"/>
          <w:rtl/>
        </w:rPr>
        <w:t>دراسة الحالة</w:t>
      </w:r>
      <w:r w:rsidR="003F02CA" w:rsidRPr="00030386">
        <w:rPr>
          <w:rFonts w:ascii="Simplified Arabic" w:hAnsi="Simplified Arabic" w:cs="Simplified Arabic"/>
          <w:kern w:val="2"/>
          <w:sz w:val="28"/>
          <w:szCs w:val="28"/>
          <w:rtl/>
        </w:rPr>
        <w:t xml:space="preserve"> من نتائج، يتضح جليًا أن ال</w:t>
      </w:r>
      <w:r w:rsidR="002201B8" w:rsidRPr="00030386">
        <w:rPr>
          <w:rFonts w:ascii="Simplified Arabic" w:hAnsi="Simplified Arabic" w:cs="Simplified Arabic"/>
          <w:kern w:val="2"/>
          <w:sz w:val="28"/>
          <w:szCs w:val="28"/>
          <w:rtl/>
        </w:rPr>
        <w:t>اتصال</w:t>
      </w:r>
      <w:r w:rsidR="003F02CA"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003F02CA" w:rsidRPr="00030386">
        <w:rPr>
          <w:rFonts w:ascii="Simplified Arabic" w:hAnsi="Simplified Arabic" w:cs="Simplified Arabic"/>
          <w:kern w:val="2"/>
          <w:sz w:val="28"/>
          <w:szCs w:val="28"/>
          <w:rtl/>
        </w:rPr>
        <w:t xml:space="preserve"> يشكل حجر الزاوية في التوعية المجتمعية و</w:t>
      </w:r>
      <w:r w:rsidR="009F1F57" w:rsidRPr="00030386">
        <w:rPr>
          <w:rFonts w:ascii="Simplified Arabic" w:hAnsi="Simplified Arabic" w:cs="Simplified Arabic"/>
          <w:kern w:val="2"/>
          <w:sz w:val="28"/>
          <w:szCs w:val="28"/>
          <w:rtl/>
        </w:rPr>
        <w:t>إدارة</w:t>
      </w:r>
      <w:r w:rsidR="003F02CA" w:rsidRPr="00030386">
        <w:rPr>
          <w:rFonts w:ascii="Simplified Arabic" w:hAnsi="Simplified Arabic" w:cs="Simplified Arabic"/>
          <w:kern w:val="2"/>
          <w:sz w:val="28"/>
          <w:szCs w:val="28"/>
          <w:rtl/>
        </w:rPr>
        <w:t xml:space="preserve"> الأزمات</w:t>
      </w:r>
      <w:r w:rsidR="00136FFF"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3F02CA" w:rsidRPr="00030386">
        <w:rPr>
          <w:rFonts w:ascii="Simplified Arabic" w:hAnsi="Simplified Arabic" w:cs="Simplified Arabic"/>
          <w:kern w:val="2"/>
          <w:sz w:val="28"/>
          <w:szCs w:val="28"/>
          <w:rtl/>
        </w:rPr>
        <w:t>فهو ليس مجرد أداة لنقل المعلومات، بل هو آلية حيوية وفاعلة لبناء جسور من الثقة، وتحفيز الأفراد على الاستجابة الجماعية الفاعلة في أوقات الأزمات</w:t>
      </w:r>
      <w:r w:rsidR="00136FFF" w:rsidRPr="00030386">
        <w:rPr>
          <w:rFonts w:ascii="Simplified Arabic" w:hAnsi="Simplified Arabic" w:cs="Simplified Arabic"/>
          <w:kern w:val="2"/>
          <w:sz w:val="28"/>
          <w:szCs w:val="28"/>
          <w:rtl/>
        </w:rPr>
        <w:t>.</w:t>
      </w:r>
      <w:r w:rsidRPr="00030386">
        <w:rPr>
          <w:rFonts w:ascii="Simplified Arabic" w:hAnsi="Simplified Arabic" w:cs="Simplified Arabic"/>
          <w:kern w:val="2"/>
          <w:sz w:val="28"/>
          <w:szCs w:val="28"/>
          <w:rtl/>
        </w:rPr>
        <w:t xml:space="preserve"> </w:t>
      </w:r>
      <w:r w:rsidR="003F02CA" w:rsidRPr="00030386">
        <w:rPr>
          <w:rFonts w:ascii="Simplified Arabic" w:hAnsi="Simplified Arabic" w:cs="Simplified Arabic"/>
          <w:kern w:val="2"/>
          <w:sz w:val="28"/>
          <w:szCs w:val="28"/>
          <w:rtl/>
        </w:rPr>
        <w:t>من خلال هذه الدراسة، تأكدنا أن ال</w:t>
      </w:r>
      <w:r w:rsidR="002201B8" w:rsidRPr="00030386">
        <w:rPr>
          <w:rFonts w:ascii="Simplified Arabic" w:hAnsi="Simplified Arabic" w:cs="Simplified Arabic"/>
          <w:kern w:val="2"/>
          <w:sz w:val="28"/>
          <w:szCs w:val="28"/>
          <w:rtl/>
        </w:rPr>
        <w:t>اتصال</w:t>
      </w:r>
      <w:r w:rsidR="003F02CA"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003F02CA" w:rsidRPr="00030386">
        <w:rPr>
          <w:rFonts w:ascii="Simplified Arabic" w:hAnsi="Simplified Arabic" w:cs="Simplified Arabic"/>
          <w:kern w:val="2"/>
          <w:sz w:val="28"/>
          <w:szCs w:val="28"/>
          <w:rtl/>
        </w:rPr>
        <w:t xml:space="preserve"> يملك القدرة على تغيير سلوك الأفراد، وتوجيههم نحو اتخاذ قرارات منطقية وواعية تحت ضغط الأزمات</w:t>
      </w:r>
      <w:r w:rsidR="003F02CA" w:rsidRPr="00030386">
        <w:rPr>
          <w:rFonts w:ascii="Simplified Arabic" w:hAnsi="Simplified Arabic" w:cs="Simplified Arabic"/>
          <w:kern w:val="2"/>
          <w:sz w:val="28"/>
          <w:szCs w:val="28"/>
        </w:rPr>
        <w:t>.</w:t>
      </w:r>
    </w:p>
    <w:p w:rsidR="003F02CA" w:rsidRPr="00030386" w:rsidRDefault="003F02CA" w:rsidP="00D211A4">
      <w:pPr>
        <w:pStyle w:val="af7"/>
        <w:bidi/>
        <w:spacing w:before="0" w:beforeAutospacing="0" w:after="0" w:afterAutospacing="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وعليه، يوصي الباحث بأهمية تعظيم الاستفادة من هذا المتغير الفاعل وفقًا لما يلي</w:t>
      </w:r>
      <w:r w:rsidRPr="00030386">
        <w:rPr>
          <w:rFonts w:ascii="Simplified Arabic" w:hAnsi="Simplified Arabic" w:cs="Simplified Arabic"/>
          <w:kern w:val="2"/>
          <w:sz w:val="28"/>
          <w:szCs w:val="28"/>
        </w:rPr>
        <w:t>:</w:t>
      </w:r>
    </w:p>
    <w:p w:rsidR="00C63F7E" w:rsidRPr="004F5AAA" w:rsidRDefault="004F5AAA" w:rsidP="004F5AAA">
      <w:pPr>
        <w:bidi/>
        <w:jc w:val="lowKashida"/>
        <w:rPr>
          <w:rFonts w:ascii="Simplified Arabic" w:hAnsi="Simplified Arabic" w:cs="Monotype Koufi"/>
          <w:sz w:val="28"/>
          <w:szCs w:val="28"/>
          <w:lang w:bidi="ar-EG"/>
        </w:rPr>
      </w:pPr>
      <w:r>
        <w:rPr>
          <w:rFonts w:ascii="Simplified Arabic" w:hAnsi="Simplified Arabic" w:cs="Monotype Koufi"/>
          <w:b/>
          <w:bCs/>
          <w:sz w:val="28"/>
          <w:szCs w:val="28"/>
          <w:rtl/>
          <w:lang w:bidi="ar-EG"/>
        </w:rPr>
        <w:br w:type="page"/>
      </w:r>
      <w:r w:rsidR="00510A61" w:rsidRPr="004F5AAA">
        <w:rPr>
          <w:rFonts w:ascii="Simplified Arabic" w:hAnsi="Simplified Arabic" w:cs="Monotype Koufi"/>
          <w:sz w:val="28"/>
          <w:szCs w:val="28"/>
          <w:rtl/>
          <w:lang w:bidi="ar-EG"/>
        </w:rPr>
        <w:t xml:space="preserve">أ </w:t>
      </w:r>
      <w:r w:rsidR="00EE74F1" w:rsidRPr="004F5AAA">
        <w:rPr>
          <w:rFonts w:ascii="Simplified Arabic" w:hAnsi="Simplified Arabic" w:cs="Monotype Koufi"/>
          <w:sz w:val="28"/>
          <w:szCs w:val="28"/>
          <w:rtl/>
          <w:lang w:bidi="ar-EG"/>
        </w:rPr>
        <w:t xml:space="preserve">- </w:t>
      </w:r>
      <w:r w:rsidR="00C63F7E" w:rsidRPr="004F5AAA">
        <w:rPr>
          <w:rFonts w:ascii="Simplified Arabic" w:hAnsi="Simplified Arabic" w:cs="Monotype Koufi"/>
          <w:sz w:val="28"/>
          <w:szCs w:val="28"/>
          <w:lang w:bidi="ar-EG"/>
        </w:rPr>
        <w:t xml:space="preserve"> </w:t>
      </w:r>
      <w:r w:rsidR="00C63F7E" w:rsidRPr="004F5AAA">
        <w:rPr>
          <w:rFonts w:ascii="Simplified Arabic" w:hAnsi="Simplified Arabic" w:cs="Monotype Koufi"/>
          <w:sz w:val="28"/>
          <w:szCs w:val="28"/>
          <w:rtl/>
          <w:lang w:bidi="ar-EG"/>
        </w:rPr>
        <w:t xml:space="preserve">المواطن </w:t>
      </w:r>
    </w:p>
    <w:p w:rsidR="00C63F7E" w:rsidRPr="00030386" w:rsidRDefault="00C63F7E" w:rsidP="00D211A4">
      <w:pPr>
        <w:bidi/>
        <w:jc w:val="lowKashida"/>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tl/>
        </w:rPr>
        <w:t>كيف يستفيد المواطن؟</w:t>
      </w:r>
    </w:p>
    <w:p w:rsidR="00C63F7E" w:rsidRPr="00030386" w:rsidRDefault="00C63F7E" w:rsidP="00D211A4">
      <w:pPr>
        <w:bidi/>
        <w:ind w:firstLine="72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في قلب كل أزمة تكمن فرصة</w:t>
      </w:r>
      <w:r w:rsidR="00136FFF" w:rsidRPr="00030386">
        <w:rPr>
          <w:rFonts w:ascii="Simplified Arabic" w:hAnsi="Simplified Arabic" w:cs="Simplified Arabic"/>
          <w:kern w:val="2"/>
          <w:sz w:val="28"/>
          <w:szCs w:val="28"/>
          <w:rtl/>
        </w:rPr>
        <w:t>.</w:t>
      </w:r>
      <w:r w:rsidR="00DB4BDE"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المواطن العادي، الذي قد يبدو بعيدًا عن دوائر ال</w:t>
      </w:r>
      <w:r w:rsidR="00E46CA8" w:rsidRPr="00030386">
        <w:rPr>
          <w:rFonts w:ascii="Simplified Arabic" w:hAnsi="Simplified Arabic" w:cs="Simplified Arabic"/>
          <w:kern w:val="2"/>
          <w:sz w:val="28"/>
          <w:szCs w:val="28"/>
          <w:rtl/>
        </w:rPr>
        <w:t>تأثير</w:t>
      </w:r>
      <w:r w:rsidRPr="00030386">
        <w:rPr>
          <w:rFonts w:ascii="Simplified Arabic" w:hAnsi="Simplified Arabic" w:cs="Simplified Arabic"/>
          <w:kern w:val="2"/>
          <w:sz w:val="28"/>
          <w:szCs w:val="28"/>
          <w:rtl/>
        </w:rPr>
        <w:t xml:space="preserve"> الكبرى، هو في الواقع بطل غير مرئي في ساحة المعركة ضد الجهل والأزمات</w:t>
      </w:r>
      <w:r w:rsidR="00136FFF" w:rsidRPr="00030386">
        <w:rPr>
          <w:rFonts w:ascii="Simplified Arabic" w:hAnsi="Simplified Arabic" w:cs="Simplified Arabic"/>
          <w:kern w:val="2"/>
          <w:sz w:val="28"/>
          <w:szCs w:val="28"/>
          <w:rtl/>
        </w:rPr>
        <w:t>.</w:t>
      </w:r>
      <w:r w:rsidR="00DB4BDE"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بتزويده بمهارات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 يصبح هذا المواطن قادراً على زرع بذور التغيير في محيطه؛ فهو أول من يتفاعل مع الأزمات، وأسرع من يستطيع أن يحوّل رسائل التوعية إلى أفعال ملموسة في الحياة اليومية</w:t>
      </w:r>
      <w:r w:rsidRPr="00030386">
        <w:rPr>
          <w:rFonts w:ascii="Simplified Arabic" w:hAnsi="Simplified Arabic" w:cs="Simplified Arabic"/>
          <w:kern w:val="2"/>
          <w:sz w:val="28"/>
          <w:szCs w:val="28"/>
        </w:rPr>
        <w:t>.</w:t>
      </w:r>
    </w:p>
    <w:p w:rsidR="00C63F7E" w:rsidRPr="00030386" w:rsidRDefault="00C63F7E" w:rsidP="00D211A4">
      <w:pPr>
        <w:keepNext/>
        <w:keepLines/>
        <w:widowControl w:val="0"/>
        <w:bidi/>
        <w:ind w:left="6" w:firstLine="14"/>
        <w:jc w:val="lowKashida"/>
        <w:outlineLvl w:val="0"/>
        <w:rPr>
          <w:rFonts w:ascii="Simplified Arabic" w:hAnsi="Simplified Arabic" w:cs="Simplified Arabic"/>
          <w:b/>
          <w:bCs/>
          <w:kern w:val="2"/>
          <w:sz w:val="28"/>
          <w:szCs w:val="28"/>
          <w:rtl/>
          <w:lang w:bidi="ar-EG"/>
        </w:rPr>
      </w:pPr>
      <w:r w:rsidRPr="00030386">
        <w:rPr>
          <w:rFonts w:ascii="Simplified Arabic" w:hAnsi="Simplified Arabic" w:cs="Simplified Arabic"/>
          <w:b/>
          <w:bCs/>
          <w:kern w:val="2"/>
          <w:sz w:val="28"/>
          <w:szCs w:val="28"/>
        </w:rPr>
        <w:t xml:space="preserve">- </w:t>
      </w:r>
      <w:r w:rsidRPr="00030386">
        <w:rPr>
          <w:rFonts w:ascii="Simplified Arabic" w:hAnsi="Simplified Arabic" w:cs="Simplified Arabic"/>
          <w:b/>
          <w:bCs/>
          <w:kern w:val="2"/>
          <w:sz w:val="28"/>
          <w:szCs w:val="28"/>
          <w:rtl/>
        </w:rPr>
        <w:t>التوص</w:t>
      </w:r>
      <w:r w:rsidR="001468AC" w:rsidRPr="00030386">
        <w:rPr>
          <w:rFonts w:ascii="Simplified Arabic" w:hAnsi="Simplified Arabic" w:cs="Simplified Arabic"/>
          <w:b/>
          <w:bCs/>
          <w:kern w:val="2"/>
          <w:sz w:val="28"/>
          <w:szCs w:val="28"/>
          <w:rtl/>
        </w:rPr>
        <w:t>ية</w:t>
      </w:r>
      <w:r w:rsidR="00F74F25" w:rsidRPr="00030386">
        <w:rPr>
          <w:rFonts w:ascii="Simplified Arabic" w:hAnsi="Simplified Arabic" w:cs="Simplified Arabic"/>
          <w:b/>
          <w:bCs/>
          <w:kern w:val="2"/>
          <w:sz w:val="28"/>
          <w:szCs w:val="28"/>
          <w:rtl/>
        </w:rPr>
        <w:t>:</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 </w:t>
      </w:r>
      <w:r w:rsidR="00295EFE" w:rsidRPr="00030386">
        <w:rPr>
          <w:rFonts w:ascii="Simplified Arabic" w:hAnsi="Simplified Arabic" w:cs="Simplified Arabic"/>
          <w:kern w:val="2"/>
          <w:sz w:val="28"/>
          <w:szCs w:val="28"/>
          <w:rtl/>
        </w:rPr>
        <w:t xml:space="preserve">تنفيذ </w:t>
      </w:r>
      <w:r w:rsidRPr="00030386">
        <w:rPr>
          <w:rFonts w:ascii="Simplified Arabic" w:hAnsi="Simplified Arabic" w:cs="Simplified Arabic"/>
          <w:kern w:val="2"/>
          <w:sz w:val="28"/>
          <w:szCs w:val="28"/>
          <w:rtl/>
        </w:rPr>
        <w:t>دورات تدريبية مبتكرة للمواطنين تحت عنوان "كيف تكون سفيرًا للتغيير؟"، تركز على تعليمهم فنون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المقنع وكيفية </w:t>
      </w:r>
      <w:r w:rsidR="00E46CA8" w:rsidRPr="00030386">
        <w:rPr>
          <w:rFonts w:ascii="Simplified Arabic" w:hAnsi="Simplified Arabic" w:cs="Simplified Arabic"/>
          <w:kern w:val="2"/>
          <w:sz w:val="28"/>
          <w:szCs w:val="28"/>
          <w:rtl/>
        </w:rPr>
        <w:t>تأثير</w:t>
      </w:r>
      <w:r w:rsidRPr="00030386">
        <w:rPr>
          <w:rFonts w:ascii="Simplified Arabic" w:hAnsi="Simplified Arabic" w:cs="Simplified Arabic"/>
          <w:kern w:val="2"/>
          <w:sz w:val="28"/>
          <w:szCs w:val="28"/>
          <w:rtl/>
        </w:rPr>
        <w:t>هم في محيطهم باستخدام قصص مؤثرة، رموز اجتماعية، وأمثلة حية</w:t>
      </w:r>
      <w:r w:rsidRPr="00030386">
        <w:rPr>
          <w:rFonts w:ascii="Simplified Arabic" w:hAnsi="Simplified Arabic" w:cs="Simplified Arabic"/>
          <w:kern w:val="2"/>
          <w:sz w:val="28"/>
          <w:szCs w:val="28"/>
        </w:rPr>
        <w:t>.</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 </w:t>
      </w:r>
      <w:r w:rsidRPr="00030386">
        <w:rPr>
          <w:rFonts w:ascii="Simplified Arabic" w:hAnsi="Simplified Arabic" w:cs="Simplified Arabic"/>
          <w:kern w:val="2"/>
          <w:sz w:val="28"/>
          <w:szCs w:val="28"/>
          <w:rtl/>
        </w:rPr>
        <w:t>إطلاق منصات تفاعلية على وسائل التواصل الاجتماعي تتحدى كل فرد أن يصبح "مروجًا للوعي"، من خلال دعوات للحوار والمناقشة في أوقات الأزمات، مشجعة على نشر المعلومات الدقيقة والحلول العملية</w:t>
      </w:r>
      <w:r w:rsidRPr="00030386">
        <w:rPr>
          <w:rFonts w:ascii="Simplified Arabic" w:hAnsi="Simplified Arabic" w:cs="Simplified Arabic"/>
          <w:kern w:val="2"/>
          <w:sz w:val="28"/>
          <w:szCs w:val="28"/>
        </w:rPr>
        <w:t>.</w:t>
      </w:r>
    </w:p>
    <w:p w:rsidR="00C63F7E" w:rsidRPr="004F5AAA" w:rsidRDefault="00510A61" w:rsidP="004F5AAA">
      <w:pPr>
        <w:bidi/>
        <w:jc w:val="lowKashida"/>
        <w:rPr>
          <w:rFonts w:ascii="Simplified Arabic" w:hAnsi="Simplified Arabic" w:cs="Monotype Koufi"/>
          <w:sz w:val="28"/>
          <w:szCs w:val="28"/>
          <w:lang w:bidi="ar-EG"/>
        </w:rPr>
      </w:pPr>
      <w:r w:rsidRPr="004F5AAA">
        <w:rPr>
          <w:rFonts w:ascii="Simplified Arabic" w:hAnsi="Simplified Arabic" w:cs="Monotype Koufi"/>
          <w:sz w:val="28"/>
          <w:szCs w:val="28"/>
          <w:rtl/>
          <w:lang w:bidi="ar-EG"/>
        </w:rPr>
        <w:t xml:space="preserve">ب </w:t>
      </w:r>
      <w:r w:rsidR="00EE74F1" w:rsidRPr="004F5AAA">
        <w:rPr>
          <w:rFonts w:ascii="Simplified Arabic" w:hAnsi="Simplified Arabic" w:cs="Monotype Koufi"/>
          <w:sz w:val="28"/>
          <w:szCs w:val="28"/>
          <w:rtl/>
          <w:lang w:bidi="ar-EG"/>
        </w:rPr>
        <w:t>-</w:t>
      </w:r>
      <w:r w:rsidR="00C63F7E" w:rsidRPr="004F5AAA">
        <w:rPr>
          <w:rFonts w:ascii="Simplified Arabic" w:hAnsi="Simplified Arabic" w:cs="Monotype Koufi"/>
          <w:sz w:val="28"/>
          <w:szCs w:val="28"/>
          <w:lang w:bidi="ar-EG"/>
        </w:rPr>
        <w:t xml:space="preserve"> </w:t>
      </w:r>
      <w:r w:rsidR="00C63F7E" w:rsidRPr="004F5AAA">
        <w:rPr>
          <w:rFonts w:ascii="Simplified Arabic" w:hAnsi="Simplified Arabic" w:cs="Monotype Koufi"/>
          <w:sz w:val="28"/>
          <w:szCs w:val="28"/>
          <w:rtl/>
          <w:lang w:bidi="ar-EG"/>
        </w:rPr>
        <w:t>الأسرة:</w:t>
      </w:r>
    </w:p>
    <w:p w:rsidR="00C63F7E" w:rsidRPr="00030386" w:rsidRDefault="00C63F7E" w:rsidP="00D211A4">
      <w:pPr>
        <w:bidi/>
        <w:jc w:val="lowKashida"/>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Pr>
        <w:t xml:space="preserve">- </w:t>
      </w:r>
      <w:r w:rsidRPr="00030386">
        <w:rPr>
          <w:rFonts w:ascii="Simplified Arabic" w:hAnsi="Simplified Arabic" w:cs="Simplified Arabic"/>
          <w:b/>
          <w:bCs/>
          <w:kern w:val="2"/>
          <w:sz w:val="28"/>
          <w:szCs w:val="28"/>
          <w:rtl/>
        </w:rPr>
        <w:t>كيف تستفيد الأسرة؟</w:t>
      </w:r>
      <w:r w:rsidRPr="00030386">
        <w:rPr>
          <w:rFonts w:ascii="Simplified Arabic" w:hAnsi="Simplified Arabic" w:cs="Simplified Arabic"/>
          <w:b/>
          <w:bCs/>
          <w:kern w:val="2"/>
          <w:sz w:val="28"/>
          <w:szCs w:val="28"/>
        </w:rPr>
        <w:t xml:space="preserve"> </w:t>
      </w:r>
    </w:p>
    <w:p w:rsidR="00C63F7E" w:rsidRPr="00030386" w:rsidRDefault="00C63F7E" w:rsidP="00D211A4">
      <w:pPr>
        <w:bidi/>
        <w:jc w:val="lowKashida"/>
        <w:rPr>
          <w:rFonts w:ascii="Simplified Arabic" w:hAnsi="Simplified Arabic" w:cs="Simplified Arabic"/>
          <w:kern w:val="2"/>
          <w:sz w:val="28"/>
          <w:szCs w:val="28"/>
          <w:rtl/>
          <w:lang w:bidi="ar-EG"/>
        </w:rPr>
      </w:pPr>
      <w:r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الأسرة هي أول مدرسة نتعلم فيها كيف نتعامل مع التحديات، سواء كانت أزمات صحية، اجتماعية، أو نفسية</w:t>
      </w:r>
      <w:r w:rsidR="00136FFF" w:rsidRPr="00030386">
        <w:rPr>
          <w:rFonts w:ascii="Simplified Arabic" w:hAnsi="Simplified Arabic" w:cs="Simplified Arabic"/>
          <w:kern w:val="2"/>
          <w:sz w:val="28"/>
          <w:szCs w:val="28"/>
          <w:rtl/>
        </w:rPr>
        <w:t>.</w:t>
      </w:r>
      <w:r w:rsidR="00FD0D4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من خلال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 يمكن للأسرة أن تكون جبهة قوية في ترسيخ مفاهيم الوقاية والصحة العقلية، حيث يصبح كل فرد في الأسرة قادرًا على ال</w:t>
      </w:r>
      <w:r w:rsidR="00E46CA8" w:rsidRPr="00030386">
        <w:rPr>
          <w:rFonts w:ascii="Simplified Arabic" w:hAnsi="Simplified Arabic" w:cs="Simplified Arabic"/>
          <w:kern w:val="2"/>
          <w:sz w:val="28"/>
          <w:szCs w:val="28"/>
          <w:rtl/>
        </w:rPr>
        <w:t>تأثير</w:t>
      </w:r>
      <w:r w:rsidRPr="00030386">
        <w:rPr>
          <w:rFonts w:ascii="Simplified Arabic" w:hAnsi="Simplified Arabic" w:cs="Simplified Arabic"/>
          <w:kern w:val="2"/>
          <w:sz w:val="28"/>
          <w:szCs w:val="28"/>
          <w:rtl/>
        </w:rPr>
        <w:t xml:space="preserve"> في الآخرين بطريقة عاطفية وعقلانية في آن واحد</w:t>
      </w:r>
      <w:r w:rsidRPr="00030386">
        <w:rPr>
          <w:rFonts w:ascii="Simplified Arabic" w:hAnsi="Simplified Arabic" w:cs="Simplified Arabic"/>
          <w:kern w:val="2"/>
          <w:sz w:val="28"/>
          <w:szCs w:val="28"/>
        </w:rPr>
        <w:t>.</w:t>
      </w:r>
    </w:p>
    <w:p w:rsidR="00C63F7E" w:rsidRPr="00030386" w:rsidRDefault="00C63F7E" w:rsidP="00D211A4">
      <w:pPr>
        <w:keepNext/>
        <w:keepLines/>
        <w:widowControl w:val="0"/>
        <w:bidi/>
        <w:ind w:left="6" w:firstLine="14"/>
        <w:jc w:val="lowKashida"/>
        <w:outlineLvl w:val="0"/>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Pr>
        <w:t xml:space="preserve">- </w:t>
      </w:r>
      <w:r w:rsidRPr="00030386">
        <w:rPr>
          <w:rFonts w:ascii="Simplified Arabic" w:hAnsi="Simplified Arabic" w:cs="Simplified Arabic"/>
          <w:b/>
          <w:bCs/>
          <w:kern w:val="2"/>
          <w:sz w:val="28"/>
          <w:szCs w:val="28"/>
          <w:rtl/>
        </w:rPr>
        <w:t>التوصية</w:t>
      </w:r>
      <w:r w:rsidR="00BC2FD0" w:rsidRPr="00030386">
        <w:rPr>
          <w:rFonts w:ascii="Simplified Arabic" w:hAnsi="Simplified Arabic" w:cs="Simplified Arabic"/>
          <w:b/>
          <w:bCs/>
          <w:kern w:val="2"/>
          <w:sz w:val="28"/>
          <w:szCs w:val="28"/>
          <w:rtl/>
        </w:rPr>
        <w:t>:</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 </w:t>
      </w:r>
      <w:r w:rsidRPr="00030386">
        <w:rPr>
          <w:rFonts w:ascii="Simplified Arabic" w:hAnsi="Simplified Arabic" w:cs="Simplified Arabic"/>
          <w:kern w:val="2"/>
          <w:sz w:val="28"/>
          <w:szCs w:val="28"/>
          <w:rtl/>
        </w:rPr>
        <w:t xml:space="preserve">تنظيم ورش عمل أسرية تحت شعار "نحن </w:t>
      </w:r>
      <w:proofErr w:type="spellStart"/>
      <w:r w:rsidRPr="00030386">
        <w:rPr>
          <w:rFonts w:ascii="Simplified Arabic" w:hAnsi="Simplified Arabic" w:cs="Simplified Arabic"/>
          <w:kern w:val="2"/>
          <w:sz w:val="28"/>
          <w:szCs w:val="28"/>
          <w:rtl/>
        </w:rPr>
        <w:t>نواجهها</w:t>
      </w:r>
      <w:proofErr w:type="spellEnd"/>
      <w:r w:rsidRPr="00030386">
        <w:rPr>
          <w:rFonts w:ascii="Simplified Arabic" w:hAnsi="Simplified Arabic" w:cs="Simplified Arabic"/>
          <w:kern w:val="2"/>
          <w:sz w:val="28"/>
          <w:szCs w:val="28"/>
          <w:rtl/>
        </w:rPr>
        <w:t xml:space="preserve"> معًا"، لتعليم الأسرة كيف يمكنها أن تكون قوة توعوية فاعلة من خلال الحوار الداخلي، وكيفية زرع أسس التفكير النقدي في الأطفال والمراهقين حول مواجهة الأزمات</w:t>
      </w:r>
      <w:r w:rsidRPr="00030386">
        <w:rPr>
          <w:rFonts w:ascii="Simplified Arabic" w:hAnsi="Simplified Arabic" w:cs="Simplified Arabic"/>
          <w:kern w:val="2"/>
          <w:sz w:val="28"/>
          <w:szCs w:val="28"/>
        </w:rPr>
        <w:t>.</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إنشاء مجموعات دعم مجتمعي</w:t>
      </w:r>
      <w:r w:rsidR="00EE74F1"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على الإنترنت للآباء والأمهات تتبادل ال</w:t>
      </w:r>
      <w:r w:rsidR="00006D88" w:rsidRPr="00030386">
        <w:rPr>
          <w:rFonts w:ascii="Simplified Arabic" w:hAnsi="Simplified Arabic" w:cs="Simplified Arabic"/>
          <w:kern w:val="2"/>
          <w:sz w:val="28"/>
          <w:szCs w:val="28"/>
          <w:rtl/>
        </w:rPr>
        <w:t>استراتيجي</w:t>
      </w:r>
      <w:r w:rsidRPr="00030386">
        <w:rPr>
          <w:rFonts w:ascii="Simplified Arabic" w:hAnsi="Simplified Arabic" w:cs="Simplified Arabic"/>
          <w:kern w:val="2"/>
          <w:sz w:val="28"/>
          <w:szCs w:val="28"/>
          <w:rtl/>
        </w:rPr>
        <w:t>ات والأدوات المساعدة في توجيه الأبناء لتقبل التوعية والالتزام بالقيم المجتمعية خلال الأزمات</w:t>
      </w:r>
      <w:r w:rsidRPr="00030386">
        <w:rPr>
          <w:rFonts w:ascii="Simplified Arabic" w:hAnsi="Simplified Arabic" w:cs="Simplified Arabic"/>
          <w:kern w:val="2"/>
          <w:sz w:val="28"/>
          <w:szCs w:val="28"/>
        </w:rPr>
        <w:t>.</w:t>
      </w:r>
    </w:p>
    <w:p w:rsidR="00C63F7E" w:rsidRPr="004F5AAA" w:rsidRDefault="00510A61" w:rsidP="004F5AAA">
      <w:pPr>
        <w:bidi/>
        <w:jc w:val="lowKashida"/>
        <w:rPr>
          <w:rFonts w:ascii="Simplified Arabic" w:hAnsi="Simplified Arabic" w:cs="Monotype Koufi"/>
          <w:sz w:val="28"/>
          <w:szCs w:val="28"/>
          <w:lang w:bidi="ar-EG"/>
        </w:rPr>
      </w:pPr>
      <w:r w:rsidRPr="004F5AAA">
        <w:rPr>
          <w:rFonts w:ascii="Simplified Arabic" w:hAnsi="Simplified Arabic" w:cs="Monotype Koufi"/>
          <w:sz w:val="28"/>
          <w:szCs w:val="28"/>
          <w:rtl/>
          <w:lang w:bidi="ar-EG"/>
        </w:rPr>
        <w:t xml:space="preserve">جـ </w:t>
      </w:r>
      <w:r w:rsidR="00EE74F1" w:rsidRPr="004F5AAA">
        <w:rPr>
          <w:rFonts w:ascii="Simplified Arabic" w:hAnsi="Simplified Arabic" w:cs="Monotype Koufi"/>
          <w:sz w:val="28"/>
          <w:szCs w:val="28"/>
          <w:rtl/>
          <w:lang w:bidi="ar-EG"/>
        </w:rPr>
        <w:t xml:space="preserve">- </w:t>
      </w:r>
      <w:r w:rsidR="00C63F7E" w:rsidRPr="004F5AAA">
        <w:rPr>
          <w:rFonts w:ascii="Simplified Arabic" w:hAnsi="Simplified Arabic" w:cs="Monotype Koufi"/>
          <w:sz w:val="28"/>
          <w:szCs w:val="28"/>
          <w:rtl/>
          <w:lang w:bidi="ar-EG"/>
        </w:rPr>
        <w:t xml:space="preserve">المؤسسات التعليمية: </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كيف يستفيد الطلاب والمعلمون؟</w:t>
      </w:r>
      <w:r w:rsidRPr="00030386">
        <w:rPr>
          <w:rFonts w:ascii="Simplified Arabic" w:hAnsi="Simplified Arabic" w:cs="Simplified Arabic"/>
          <w:kern w:val="2"/>
          <w:sz w:val="28"/>
          <w:szCs w:val="28"/>
        </w:rPr>
        <w:t xml:space="preserve">  </w:t>
      </w:r>
    </w:p>
    <w:p w:rsidR="00C63F7E" w:rsidRPr="00030386" w:rsidRDefault="00C63F7E" w:rsidP="00D211A4">
      <w:pPr>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المد</w:t>
      </w:r>
      <w:r w:rsidR="00295EFE" w:rsidRPr="00030386">
        <w:rPr>
          <w:rFonts w:ascii="Simplified Arabic" w:hAnsi="Simplified Arabic" w:cs="Simplified Arabic"/>
          <w:kern w:val="2"/>
          <w:sz w:val="28"/>
          <w:szCs w:val="28"/>
          <w:rtl/>
        </w:rPr>
        <w:t>رسة</w:t>
      </w:r>
      <w:r w:rsidRPr="00030386">
        <w:rPr>
          <w:rFonts w:ascii="Simplified Arabic" w:hAnsi="Simplified Arabic" w:cs="Simplified Arabic"/>
          <w:kern w:val="2"/>
          <w:sz w:val="28"/>
          <w:szCs w:val="28"/>
          <w:rtl/>
        </w:rPr>
        <w:t xml:space="preserve"> هي الحاضنة الأولى لبناء الوعي الاجتماعي والعقلي</w:t>
      </w:r>
      <w:r w:rsidR="00136FFF" w:rsidRPr="00030386">
        <w:rPr>
          <w:rFonts w:ascii="Simplified Arabic" w:hAnsi="Simplified Arabic" w:cs="Simplified Arabic"/>
          <w:kern w:val="2"/>
          <w:sz w:val="28"/>
          <w:szCs w:val="28"/>
          <w:rtl/>
        </w:rPr>
        <w:t>.</w:t>
      </w:r>
      <w:r w:rsidR="00FD0D4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ولأن الطلاب هم جيل</w:t>
      </w:r>
      <w:r w:rsidR="00FD0D4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المستقبل، فإن تدريبهم على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 xml:space="preserve"> يعني تجهيزهم لمواجهة التحديات بثقة وحكمة</w:t>
      </w:r>
      <w:r w:rsidR="00136FFF" w:rsidRPr="00030386">
        <w:rPr>
          <w:rFonts w:ascii="Simplified Arabic" w:hAnsi="Simplified Arabic" w:cs="Simplified Arabic"/>
          <w:kern w:val="2"/>
          <w:sz w:val="28"/>
          <w:szCs w:val="28"/>
          <w:rtl/>
        </w:rPr>
        <w:t>.</w:t>
      </w:r>
      <w:r w:rsidR="00FD0D4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المعلمون، باعتبارهم قادة فكريين، يمكنهم أن يكونوا الموجهين الرئيسيين في إرشاد الشباب نحو السلوكيات التي تحميهم وتحمي المجتمع بأسره</w:t>
      </w:r>
      <w:r w:rsidRPr="00030386">
        <w:rPr>
          <w:rFonts w:ascii="Simplified Arabic" w:hAnsi="Simplified Arabic" w:cs="Simplified Arabic"/>
          <w:kern w:val="2"/>
          <w:sz w:val="28"/>
          <w:szCs w:val="28"/>
        </w:rPr>
        <w:t>.</w:t>
      </w:r>
    </w:p>
    <w:p w:rsidR="00C63F7E" w:rsidRPr="00030386" w:rsidRDefault="00C63F7E" w:rsidP="00D211A4">
      <w:pPr>
        <w:keepNext/>
        <w:keepLines/>
        <w:widowControl w:val="0"/>
        <w:bidi/>
        <w:ind w:left="6" w:firstLine="14"/>
        <w:jc w:val="lowKashida"/>
        <w:outlineLvl w:val="0"/>
        <w:rPr>
          <w:rFonts w:ascii="Simplified Arabic" w:hAnsi="Simplified Arabic" w:cs="Simplified Arabic"/>
          <w:b/>
          <w:bCs/>
          <w:kern w:val="2"/>
          <w:sz w:val="28"/>
          <w:szCs w:val="28"/>
          <w:rtl/>
          <w:lang w:bidi="ar-EG"/>
        </w:rPr>
      </w:pPr>
      <w:r w:rsidRPr="00030386">
        <w:rPr>
          <w:rFonts w:ascii="Simplified Arabic" w:hAnsi="Simplified Arabic" w:cs="Simplified Arabic"/>
          <w:b/>
          <w:bCs/>
          <w:kern w:val="2"/>
          <w:sz w:val="28"/>
          <w:szCs w:val="28"/>
        </w:rPr>
        <w:t xml:space="preserve">- </w:t>
      </w:r>
      <w:r w:rsidRPr="00030386">
        <w:rPr>
          <w:rFonts w:ascii="Simplified Arabic" w:hAnsi="Simplified Arabic" w:cs="Simplified Arabic"/>
          <w:b/>
          <w:bCs/>
          <w:kern w:val="2"/>
          <w:sz w:val="28"/>
          <w:szCs w:val="28"/>
          <w:rtl/>
        </w:rPr>
        <w:t>التوصية</w:t>
      </w:r>
      <w:r w:rsidR="00FD0D49" w:rsidRPr="00030386">
        <w:rPr>
          <w:rFonts w:ascii="Simplified Arabic" w:hAnsi="Simplified Arabic" w:cs="Simplified Arabic"/>
          <w:b/>
          <w:bCs/>
          <w:kern w:val="2"/>
          <w:sz w:val="28"/>
          <w:szCs w:val="28"/>
          <w:rtl/>
        </w:rPr>
        <w:t>:</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 </w:t>
      </w:r>
      <w:r w:rsidRPr="00030386">
        <w:rPr>
          <w:rFonts w:ascii="Simplified Arabic" w:hAnsi="Simplified Arabic" w:cs="Simplified Arabic"/>
          <w:kern w:val="2"/>
          <w:sz w:val="28"/>
          <w:szCs w:val="28"/>
          <w:rtl/>
        </w:rPr>
        <w:t>إدخال دورات تدريبية مهنية للمعلمين في مهارات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والإقناع كجزء من المنهج الدراسي، بحيث يصبح كل معلم "قائدًا للتغيير"، قادرًا على إلهام الطلاب وتوجيههم نحو الاستجابة الفعالة للأزمات</w:t>
      </w:r>
      <w:r w:rsidRPr="00030386">
        <w:rPr>
          <w:rFonts w:ascii="Simplified Arabic" w:hAnsi="Simplified Arabic" w:cs="Simplified Arabic"/>
          <w:kern w:val="2"/>
          <w:sz w:val="28"/>
          <w:szCs w:val="28"/>
        </w:rPr>
        <w:t>.</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 </w:t>
      </w:r>
      <w:r w:rsidRPr="00030386">
        <w:rPr>
          <w:rFonts w:ascii="Simplified Arabic" w:hAnsi="Simplified Arabic" w:cs="Simplified Arabic"/>
          <w:kern w:val="2"/>
          <w:sz w:val="28"/>
          <w:szCs w:val="28"/>
          <w:rtl/>
        </w:rPr>
        <w:t xml:space="preserve">تخصيص أيام </w:t>
      </w:r>
      <w:r w:rsidR="00295EFE" w:rsidRPr="00030386">
        <w:rPr>
          <w:rFonts w:ascii="Simplified Arabic" w:hAnsi="Simplified Arabic" w:cs="Simplified Arabic"/>
          <w:kern w:val="2"/>
          <w:sz w:val="28"/>
          <w:szCs w:val="28"/>
          <w:rtl/>
        </w:rPr>
        <w:t>ل</w:t>
      </w:r>
      <w:r w:rsidRPr="00030386">
        <w:rPr>
          <w:rFonts w:ascii="Simplified Arabic" w:hAnsi="Simplified Arabic" w:cs="Simplified Arabic"/>
          <w:kern w:val="2"/>
          <w:sz w:val="28"/>
          <w:szCs w:val="28"/>
          <w:rtl/>
        </w:rPr>
        <w:t xml:space="preserve">توعية الطلاب </w:t>
      </w:r>
      <w:r w:rsidR="00295EFE" w:rsidRPr="00030386">
        <w:rPr>
          <w:rFonts w:ascii="Simplified Arabic" w:hAnsi="Simplified Arabic" w:cs="Simplified Arabic"/>
          <w:kern w:val="2"/>
          <w:sz w:val="28"/>
          <w:szCs w:val="28"/>
          <w:rtl/>
        </w:rPr>
        <w:t>على</w:t>
      </w:r>
      <w:r w:rsidRPr="00030386">
        <w:rPr>
          <w:rFonts w:ascii="Simplified Arabic" w:hAnsi="Simplified Arabic" w:cs="Simplified Arabic"/>
          <w:kern w:val="2"/>
          <w:sz w:val="28"/>
          <w:szCs w:val="28"/>
          <w:rtl/>
        </w:rPr>
        <w:t xml:space="preserve"> </w:t>
      </w:r>
      <w:r w:rsidR="00295EFE" w:rsidRPr="00030386">
        <w:rPr>
          <w:rFonts w:ascii="Simplified Arabic" w:hAnsi="Simplified Arabic" w:cs="Simplified Arabic"/>
          <w:kern w:val="2"/>
          <w:sz w:val="28"/>
          <w:szCs w:val="28"/>
          <w:rtl/>
        </w:rPr>
        <w:t>إمكانية</w:t>
      </w:r>
      <w:r w:rsidRPr="00030386">
        <w:rPr>
          <w:rFonts w:ascii="Simplified Arabic" w:hAnsi="Simplified Arabic" w:cs="Simplified Arabic"/>
          <w:kern w:val="2"/>
          <w:sz w:val="28"/>
          <w:szCs w:val="28"/>
          <w:rtl/>
        </w:rPr>
        <w:t xml:space="preserve"> استخدام أدوات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المقنع في التفاعل مع أزمات حقيقية، من خلال محاكاة للأزمات ودراسة حالات فعلية</w:t>
      </w:r>
      <w:r w:rsidRPr="00030386">
        <w:rPr>
          <w:rFonts w:ascii="Simplified Arabic" w:hAnsi="Simplified Arabic" w:cs="Simplified Arabic"/>
          <w:kern w:val="2"/>
          <w:sz w:val="28"/>
          <w:szCs w:val="28"/>
        </w:rPr>
        <w:t>.</w:t>
      </w:r>
    </w:p>
    <w:p w:rsidR="00C63F7E" w:rsidRPr="004F5AAA" w:rsidRDefault="00510A61" w:rsidP="004F5AAA">
      <w:pPr>
        <w:bidi/>
        <w:jc w:val="lowKashida"/>
        <w:rPr>
          <w:rFonts w:ascii="Simplified Arabic" w:hAnsi="Simplified Arabic" w:cs="Monotype Koufi"/>
          <w:sz w:val="28"/>
          <w:szCs w:val="28"/>
          <w:lang w:bidi="ar-EG"/>
        </w:rPr>
      </w:pPr>
      <w:r w:rsidRPr="004F5AAA">
        <w:rPr>
          <w:rFonts w:ascii="Simplified Arabic" w:hAnsi="Simplified Arabic" w:cs="Monotype Koufi"/>
          <w:sz w:val="28"/>
          <w:szCs w:val="28"/>
          <w:rtl/>
          <w:lang w:bidi="ar-EG"/>
        </w:rPr>
        <w:t xml:space="preserve">د </w:t>
      </w:r>
      <w:r w:rsidR="00EE74F1" w:rsidRPr="004F5AAA">
        <w:rPr>
          <w:rFonts w:ascii="Simplified Arabic" w:hAnsi="Simplified Arabic" w:cs="Monotype Koufi"/>
          <w:sz w:val="28"/>
          <w:szCs w:val="28"/>
          <w:rtl/>
          <w:lang w:bidi="ar-EG"/>
        </w:rPr>
        <w:t xml:space="preserve">- </w:t>
      </w:r>
      <w:r w:rsidR="00C63F7E" w:rsidRPr="004F5AAA">
        <w:rPr>
          <w:rFonts w:ascii="Simplified Arabic" w:hAnsi="Simplified Arabic" w:cs="Monotype Koufi"/>
          <w:sz w:val="28"/>
          <w:szCs w:val="28"/>
          <w:lang w:bidi="ar-EG"/>
        </w:rPr>
        <w:t xml:space="preserve"> </w:t>
      </w:r>
      <w:r w:rsidR="00C63F7E" w:rsidRPr="004F5AAA">
        <w:rPr>
          <w:rFonts w:ascii="Simplified Arabic" w:hAnsi="Simplified Arabic" w:cs="Monotype Koufi"/>
          <w:sz w:val="28"/>
          <w:szCs w:val="28"/>
          <w:rtl/>
          <w:lang w:bidi="ar-EG"/>
        </w:rPr>
        <w:t>الحكومة</w:t>
      </w:r>
      <w:r w:rsidR="00EE74F1" w:rsidRPr="004F5AAA">
        <w:rPr>
          <w:rFonts w:ascii="Simplified Arabic" w:hAnsi="Simplified Arabic" w:cs="Monotype Koufi"/>
          <w:sz w:val="28"/>
          <w:szCs w:val="28"/>
          <w:rtl/>
          <w:lang w:bidi="ar-EG"/>
        </w:rPr>
        <w:t xml:space="preserve"> </w:t>
      </w:r>
    </w:p>
    <w:p w:rsidR="00C63F7E" w:rsidRPr="00030386" w:rsidRDefault="00C63F7E" w:rsidP="00D211A4">
      <w:pPr>
        <w:bidi/>
        <w:jc w:val="lowKashida"/>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Pr>
        <w:t xml:space="preserve">- </w:t>
      </w:r>
      <w:r w:rsidRPr="00030386">
        <w:rPr>
          <w:rFonts w:ascii="Simplified Arabic" w:hAnsi="Simplified Arabic" w:cs="Simplified Arabic"/>
          <w:b/>
          <w:bCs/>
          <w:kern w:val="2"/>
          <w:sz w:val="28"/>
          <w:szCs w:val="28"/>
          <w:rtl/>
        </w:rPr>
        <w:t>كيف تستفيد المؤسسات الحكومية؟</w:t>
      </w:r>
      <w:r w:rsidRPr="00030386">
        <w:rPr>
          <w:rFonts w:ascii="Simplified Arabic" w:hAnsi="Simplified Arabic" w:cs="Simplified Arabic"/>
          <w:b/>
          <w:bCs/>
          <w:kern w:val="2"/>
          <w:sz w:val="28"/>
          <w:szCs w:val="28"/>
        </w:rPr>
        <w:t xml:space="preserve"> </w:t>
      </w:r>
    </w:p>
    <w:p w:rsidR="00C63F7E" w:rsidRPr="00030386" w:rsidRDefault="00C63F7E" w:rsidP="00D211A4">
      <w:pPr>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في أوقات الأزمات، تكون الحكومة هي السفينة التي تقود المجتمع</w:t>
      </w:r>
      <w:r w:rsidR="00136FFF" w:rsidRPr="00030386">
        <w:rPr>
          <w:rFonts w:ascii="Simplified Arabic" w:hAnsi="Simplified Arabic" w:cs="Simplified Arabic"/>
          <w:kern w:val="2"/>
          <w:sz w:val="28"/>
          <w:szCs w:val="28"/>
          <w:rtl/>
        </w:rPr>
        <w:t>.</w:t>
      </w:r>
      <w:r w:rsidR="00FD0D4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لكنها لن تنجح إذا لم تستخدم أساليب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 xml:space="preserve"> بفعالية</w:t>
      </w:r>
      <w:r w:rsidR="00136FFF" w:rsidRPr="00030386">
        <w:rPr>
          <w:rFonts w:ascii="Simplified Arabic" w:hAnsi="Simplified Arabic" w:cs="Simplified Arabic"/>
          <w:kern w:val="2"/>
          <w:sz w:val="28"/>
          <w:szCs w:val="28"/>
          <w:rtl/>
        </w:rPr>
        <w:t>.</w:t>
      </w:r>
      <w:r w:rsidR="00FD0D4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 xml:space="preserve">الحكومة بحاجة إلى </w:t>
      </w:r>
      <w:r w:rsidR="00006D88" w:rsidRPr="00030386">
        <w:rPr>
          <w:rFonts w:ascii="Simplified Arabic" w:hAnsi="Simplified Arabic" w:cs="Simplified Arabic"/>
          <w:kern w:val="2"/>
          <w:sz w:val="28"/>
          <w:szCs w:val="28"/>
          <w:rtl/>
        </w:rPr>
        <w:t>استراتيجي</w:t>
      </w:r>
      <w:r w:rsidRPr="00030386">
        <w:rPr>
          <w:rFonts w:ascii="Simplified Arabic" w:hAnsi="Simplified Arabic" w:cs="Simplified Arabic"/>
          <w:kern w:val="2"/>
          <w:sz w:val="28"/>
          <w:szCs w:val="28"/>
          <w:rtl/>
        </w:rPr>
        <w:t>ات تواصل تثير الثقة، وتُلهم الأمل، وتمنح الأفراد دافعًا حقيقيًا للعمل الجماعي</w:t>
      </w:r>
      <w:r w:rsidR="00136FFF" w:rsidRPr="00030386">
        <w:rPr>
          <w:rFonts w:ascii="Simplified Arabic" w:hAnsi="Simplified Arabic" w:cs="Simplified Arabic"/>
          <w:kern w:val="2"/>
          <w:sz w:val="28"/>
          <w:szCs w:val="28"/>
          <w:rtl/>
        </w:rPr>
        <w:t>.</w:t>
      </w:r>
      <w:r w:rsidR="00FD0D4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يجب أن تكون الرسائل الحكومية شاملة، مبسطة، ومبنية على الحقائق، لتجنب الذعر وتعزيز الالتزام</w:t>
      </w:r>
      <w:r w:rsidRPr="00030386">
        <w:rPr>
          <w:rFonts w:ascii="Simplified Arabic" w:hAnsi="Simplified Arabic" w:cs="Simplified Arabic"/>
          <w:kern w:val="2"/>
          <w:sz w:val="28"/>
          <w:szCs w:val="28"/>
        </w:rPr>
        <w:t>.</w:t>
      </w:r>
    </w:p>
    <w:p w:rsidR="00C63F7E" w:rsidRPr="00030386" w:rsidRDefault="00C63F7E" w:rsidP="00D211A4">
      <w:pPr>
        <w:keepNext/>
        <w:keepLines/>
        <w:widowControl w:val="0"/>
        <w:bidi/>
        <w:ind w:left="6" w:firstLine="14"/>
        <w:jc w:val="lowKashida"/>
        <w:outlineLvl w:val="0"/>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Pr>
        <w:t xml:space="preserve">- </w:t>
      </w:r>
      <w:r w:rsidRPr="00030386">
        <w:rPr>
          <w:rFonts w:ascii="Simplified Arabic" w:hAnsi="Simplified Arabic" w:cs="Simplified Arabic"/>
          <w:b/>
          <w:bCs/>
          <w:kern w:val="2"/>
          <w:sz w:val="28"/>
          <w:szCs w:val="28"/>
          <w:rtl/>
        </w:rPr>
        <w:t>التوصية</w:t>
      </w:r>
      <w:r w:rsidRPr="00030386">
        <w:rPr>
          <w:rFonts w:ascii="Simplified Arabic" w:hAnsi="Simplified Arabic" w:cs="Simplified Arabic"/>
          <w:b/>
          <w:bCs/>
          <w:kern w:val="2"/>
          <w:sz w:val="28"/>
          <w:szCs w:val="28"/>
        </w:rPr>
        <w:t xml:space="preserve">  </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 </w:t>
      </w:r>
      <w:r w:rsidRPr="00030386">
        <w:rPr>
          <w:rFonts w:ascii="Simplified Arabic" w:hAnsi="Simplified Arabic" w:cs="Simplified Arabic"/>
          <w:kern w:val="2"/>
          <w:sz w:val="28"/>
          <w:szCs w:val="28"/>
          <w:rtl/>
        </w:rPr>
        <w:t>إعداد وتدريب الفرق الحكومية على مهارات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الفعّال </w:t>
      </w:r>
      <w:proofErr w:type="spellStart"/>
      <w:r w:rsidRPr="00030386">
        <w:rPr>
          <w:rFonts w:ascii="Simplified Arabic" w:hAnsi="Simplified Arabic" w:cs="Simplified Arabic"/>
          <w:kern w:val="2"/>
          <w:sz w:val="28"/>
          <w:szCs w:val="28"/>
          <w:rtl/>
        </w:rPr>
        <w:t>وال</w:t>
      </w:r>
      <w:r w:rsidR="008B4E83" w:rsidRPr="00030386">
        <w:rPr>
          <w:rFonts w:ascii="Simplified Arabic" w:hAnsi="Simplified Arabic" w:cs="Simplified Arabic"/>
          <w:kern w:val="2"/>
          <w:sz w:val="28"/>
          <w:szCs w:val="28"/>
          <w:rtl/>
        </w:rPr>
        <w:t>إقناعي</w:t>
      </w:r>
      <w:proofErr w:type="spellEnd"/>
      <w:r w:rsidRPr="00030386">
        <w:rPr>
          <w:rFonts w:ascii="Simplified Arabic" w:hAnsi="Simplified Arabic" w:cs="Simplified Arabic"/>
          <w:kern w:val="2"/>
          <w:sz w:val="28"/>
          <w:szCs w:val="28"/>
          <w:rtl/>
        </w:rPr>
        <w:t xml:space="preserve"> عبر محاكاة أزمات يتم خلالها تدريب المتحدثين الرسميين على كيفية التعامل مع الإعلام والجمهور في أوقات الطوارئ</w:t>
      </w:r>
      <w:r w:rsidRPr="00030386">
        <w:rPr>
          <w:rFonts w:ascii="Simplified Arabic" w:hAnsi="Simplified Arabic" w:cs="Simplified Arabic"/>
          <w:kern w:val="2"/>
          <w:sz w:val="28"/>
          <w:szCs w:val="28"/>
        </w:rPr>
        <w:t>.</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 </w:t>
      </w:r>
      <w:r w:rsidRPr="00030386">
        <w:rPr>
          <w:rFonts w:ascii="Simplified Arabic" w:hAnsi="Simplified Arabic" w:cs="Simplified Arabic"/>
          <w:kern w:val="2"/>
          <w:sz w:val="28"/>
          <w:szCs w:val="28"/>
          <w:rtl/>
        </w:rPr>
        <w:t>نشر رسائل توعية تتسم بـ"القوة الهادئة"، عبر جميع وسائل الإعلام الرسمية من خلال محتوى مرئي ومسموع** يدمج بين العقلانية والعاطفة بطريقة تجعل الجمهور يشعر بالاطمئنان والقدرة على التأقلم</w:t>
      </w:r>
      <w:r w:rsidRPr="00030386">
        <w:rPr>
          <w:rFonts w:ascii="Simplified Arabic" w:hAnsi="Simplified Arabic" w:cs="Simplified Arabic"/>
          <w:kern w:val="2"/>
          <w:sz w:val="28"/>
          <w:szCs w:val="28"/>
        </w:rPr>
        <w:t>.</w:t>
      </w:r>
    </w:p>
    <w:p w:rsidR="00C63F7E" w:rsidRPr="004F5AAA" w:rsidRDefault="00510A61" w:rsidP="004F5AAA">
      <w:pPr>
        <w:bidi/>
        <w:jc w:val="lowKashida"/>
        <w:rPr>
          <w:rFonts w:ascii="Simplified Arabic" w:hAnsi="Simplified Arabic" w:cs="Monotype Koufi"/>
          <w:sz w:val="28"/>
          <w:szCs w:val="28"/>
          <w:lang w:bidi="ar-EG"/>
        </w:rPr>
      </w:pPr>
      <w:r w:rsidRPr="004F5AAA">
        <w:rPr>
          <w:rFonts w:ascii="Simplified Arabic" w:hAnsi="Simplified Arabic" w:cs="Monotype Koufi"/>
          <w:sz w:val="28"/>
          <w:szCs w:val="28"/>
          <w:rtl/>
          <w:lang w:bidi="ar-EG"/>
        </w:rPr>
        <w:t xml:space="preserve">هـ </w:t>
      </w:r>
      <w:r w:rsidR="00EE74F1" w:rsidRPr="004F5AAA">
        <w:rPr>
          <w:rFonts w:ascii="Simplified Arabic" w:hAnsi="Simplified Arabic" w:cs="Monotype Koufi"/>
          <w:sz w:val="28"/>
          <w:szCs w:val="28"/>
          <w:rtl/>
          <w:lang w:bidi="ar-EG"/>
        </w:rPr>
        <w:t xml:space="preserve">- </w:t>
      </w:r>
      <w:r w:rsidR="003F02CA" w:rsidRPr="004F5AAA">
        <w:rPr>
          <w:rFonts w:ascii="Simplified Arabic" w:hAnsi="Simplified Arabic" w:cs="Monotype Koufi"/>
          <w:sz w:val="28"/>
          <w:szCs w:val="28"/>
          <w:rtl/>
          <w:lang w:bidi="ar-EG"/>
        </w:rPr>
        <w:t>ا</w:t>
      </w:r>
      <w:r w:rsidR="00C63F7E" w:rsidRPr="004F5AAA">
        <w:rPr>
          <w:rFonts w:ascii="Simplified Arabic" w:hAnsi="Simplified Arabic" w:cs="Monotype Koufi"/>
          <w:sz w:val="28"/>
          <w:szCs w:val="28"/>
          <w:rtl/>
          <w:lang w:bidi="ar-EG"/>
        </w:rPr>
        <w:t xml:space="preserve">لقطاع الخاص: </w:t>
      </w:r>
    </w:p>
    <w:p w:rsidR="00C63F7E" w:rsidRPr="004F5AAA" w:rsidRDefault="00C63F7E" w:rsidP="00D211A4">
      <w:pPr>
        <w:bidi/>
        <w:jc w:val="lowKashida"/>
        <w:rPr>
          <w:rFonts w:ascii="Simplified Arabic" w:hAnsi="Simplified Arabic" w:cs="Simplified Arabic"/>
          <w:b/>
          <w:bCs/>
          <w:kern w:val="2"/>
          <w:sz w:val="28"/>
          <w:szCs w:val="28"/>
        </w:rPr>
      </w:pPr>
      <w:r w:rsidRPr="004F5AAA">
        <w:rPr>
          <w:rFonts w:ascii="Simplified Arabic" w:hAnsi="Simplified Arabic" w:cs="Simplified Arabic"/>
          <w:b/>
          <w:bCs/>
          <w:kern w:val="2"/>
          <w:sz w:val="28"/>
          <w:szCs w:val="28"/>
        </w:rPr>
        <w:t xml:space="preserve">- </w:t>
      </w:r>
      <w:r w:rsidRPr="004F5AAA">
        <w:rPr>
          <w:rFonts w:ascii="Simplified Arabic" w:hAnsi="Simplified Arabic" w:cs="Simplified Arabic"/>
          <w:b/>
          <w:bCs/>
          <w:kern w:val="2"/>
          <w:sz w:val="28"/>
          <w:szCs w:val="28"/>
          <w:rtl/>
        </w:rPr>
        <w:t>كيف تستفيد الشركات؟</w:t>
      </w:r>
      <w:r w:rsidRPr="004F5AAA">
        <w:rPr>
          <w:rFonts w:ascii="Simplified Arabic" w:hAnsi="Simplified Arabic" w:cs="Simplified Arabic"/>
          <w:b/>
          <w:bCs/>
          <w:kern w:val="2"/>
          <w:sz w:val="28"/>
          <w:szCs w:val="28"/>
        </w:rPr>
        <w:t xml:space="preserve"> </w:t>
      </w:r>
    </w:p>
    <w:p w:rsidR="00C63F7E" w:rsidRPr="00030386" w:rsidRDefault="00C63F7E" w:rsidP="00D211A4">
      <w:pPr>
        <w:bidi/>
        <w:ind w:firstLine="72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الشركات الكبرى ليست مجرد كيانات تجارية، بل هي جزء من النسيج الاجتماعي</w:t>
      </w:r>
      <w:r w:rsidR="00136FFF" w:rsidRPr="00030386">
        <w:rPr>
          <w:rFonts w:ascii="Simplified Arabic" w:hAnsi="Simplified Arabic" w:cs="Simplified Arabic"/>
          <w:kern w:val="2"/>
          <w:sz w:val="28"/>
          <w:szCs w:val="28"/>
          <w:rtl/>
        </w:rPr>
        <w:t>.</w:t>
      </w:r>
      <w:r w:rsidR="00FD0D4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من خلال توظيف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 يمكن لهذه الشركات أن تصبح محركًا رئيسيًا للتوعية المجتمعية، مما يعزز من سمعتها، ويثبت دورها في المساهمة الفاعلة في تخفيف الأزمات الاجتماعية والصحية</w:t>
      </w:r>
      <w:r w:rsidRPr="00030386">
        <w:rPr>
          <w:rFonts w:ascii="Simplified Arabic" w:hAnsi="Simplified Arabic" w:cs="Simplified Arabic"/>
          <w:kern w:val="2"/>
          <w:sz w:val="28"/>
          <w:szCs w:val="28"/>
        </w:rPr>
        <w:t>.</w:t>
      </w:r>
    </w:p>
    <w:p w:rsidR="00C63F7E" w:rsidRPr="00030386" w:rsidRDefault="00C63F7E" w:rsidP="00D211A4">
      <w:pPr>
        <w:keepNext/>
        <w:keepLines/>
        <w:widowControl w:val="0"/>
        <w:bidi/>
        <w:ind w:left="6" w:firstLine="14"/>
        <w:jc w:val="lowKashida"/>
        <w:outlineLvl w:val="0"/>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Pr>
        <w:t xml:space="preserve">- </w:t>
      </w:r>
      <w:r w:rsidRPr="00030386">
        <w:rPr>
          <w:rFonts w:ascii="Simplified Arabic" w:hAnsi="Simplified Arabic" w:cs="Simplified Arabic"/>
          <w:b/>
          <w:bCs/>
          <w:kern w:val="2"/>
          <w:sz w:val="28"/>
          <w:szCs w:val="28"/>
          <w:rtl/>
        </w:rPr>
        <w:t>التوصية</w:t>
      </w:r>
      <w:r w:rsidR="00BC2FD0" w:rsidRPr="00030386">
        <w:rPr>
          <w:rFonts w:ascii="Simplified Arabic" w:hAnsi="Simplified Arabic" w:cs="Simplified Arabic"/>
          <w:b/>
          <w:bCs/>
          <w:kern w:val="2"/>
          <w:sz w:val="28"/>
          <w:szCs w:val="28"/>
          <w:rtl/>
        </w:rPr>
        <w:t>:</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 </w:t>
      </w:r>
      <w:r w:rsidRPr="00030386">
        <w:rPr>
          <w:rFonts w:ascii="Simplified Arabic" w:hAnsi="Simplified Arabic" w:cs="Simplified Arabic"/>
          <w:kern w:val="2"/>
          <w:sz w:val="28"/>
          <w:szCs w:val="28"/>
          <w:rtl/>
        </w:rPr>
        <w:t>تحفيز الشركات على تخصيص ميزانيات ضخمة لحملات توعية</w:t>
      </w:r>
      <w:r w:rsidR="003F02CA"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إبداعية باستخدام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 لا سيما في الحملات التي تستهدف مجتمعات المناطق الأكثر تضررًا خلال الأزمات</w:t>
      </w:r>
      <w:r w:rsidRPr="00030386">
        <w:rPr>
          <w:rFonts w:ascii="Simplified Arabic" w:hAnsi="Simplified Arabic" w:cs="Simplified Arabic"/>
          <w:kern w:val="2"/>
          <w:sz w:val="28"/>
          <w:szCs w:val="28"/>
        </w:rPr>
        <w:t>.</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 </w:t>
      </w:r>
      <w:r w:rsidRPr="00030386">
        <w:rPr>
          <w:rFonts w:ascii="Simplified Arabic" w:hAnsi="Simplified Arabic" w:cs="Simplified Arabic"/>
          <w:kern w:val="2"/>
          <w:sz w:val="28"/>
          <w:szCs w:val="28"/>
          <w:rtl/>
        </w:rPr>
        <w:t>بناء شراكات بين **القطاع الخاص والمنظمات غير الحكومية لتوفير الدعم المادي والمعنوي أثناء الأزمات، وتوزيع الرسائل التوعوية بشكل مباشر وملموس من خلال شبكة واسعة من النقاط ال</w:t>
      </w:r>
      <w:r w:rsidR="00E46CA8" w:rsidRPr="00030386">
        <w:rPr>
          <w:rFonts w:ascii="Simplified Arabic" w:hAnsi="Simplified Arabic" w:cs="Simplified Arabic"/>
          <w:kern w:val="2"/>
          <w:sz w:val="28"/>
          <w:szCs w:val="28"/>
          <w:rtl/>
        </w:rPr>
        <w:t>تأثير</w:t>
      </w:r>
      <w:r w:rsidRPr="00030386">
        <w:rPr>
          <w:rFonts w:ascii="Simplified Arabic" w:hAnsi="Simplified Arabic" w:cs="Simplified Arabic"/>
          <w:kern w:val="2"/>
          <w:sz w:val="28"/>
          <w:szCs w:val="28"/>
        </w:rPr>
        <w:t>.</w:t>
      </w:r>
    </w:p>
    <w:p w:rsidR="00C63F7E" w:rsidRPr="004F5AAA" w:rsidRDefault="003F02CA" w:rsidP="004F5AAA">
      <w:pPr>
        <w:bidi/>
        <w:jc w:val="lowKashida"/>
        <w:rPr>
          <w:rFonts w:ascii="Simplified Arabic" w:hAnsi="Simplified Arabic" w:cs="Monotype Koufi"/>
          <w:sz w:val="28"/>
          <w:szCs w:val="28"/>
          <w:lang w:bidi="ar-EG"/>
        </w:rPr>
      </w:pPr>
      <w:r w:rsidRPr="004F5AAA">
        <w:rPr>
          <w:rFonts w:ascii="Simplified Arabic" w:hAnsi="Simplified Arabic" w:cs="Monotype Koufi"/>
          <w:sz w:val="28"/>
          <w:szCs w:val="28"/>
          <w:rtl/>
          <w:lang w:bidi="ar-EG"/>
        </w:rPr>
        <w:t xml:space="preserve"> </w:t>
      </w:r>
      <w:r w:rsidR="00510A61" w:rsidRPr="004F5AAA">
        <w:rPr>
          <w:rFonts w:ascii="Simplified Arabic" w:hAnsi="Simplified Arabic" w:cs="Monotype Koufi"/>
          <w:sz w:val="28"/>
          <w:szCs w:val="28"/>
          <w:rtl/>
          <w:lang w:bidi="ar-EG"/>
        </w:rPr>
        <w:t>و</w:t>
      </w:r>
      <w:r w:rsidR="00EE74F1" w:rsidRPr="004F5AAA">
        <w:rPr>
          <w:rFonts w:ascii="Simplified Arabic" w:hAnsi="Simplified Arabic" w:cs="Monotype Koufi"/>
          <w:sz w:val="28"/>
          <w:szCs w:val="28"/>
          <w:rtl/>
          <w:lang w:bidi="ar-EG"/>
        </w:rPr>
        <w:t xml:space="preserve">- </w:t>
      </w:r>
      <w:r w:rsidR="00C63F7E" w:rsidRPr="004F5AAA">
        <w:rPr>
          <w:rFonts w:ascii="Simplified Arabic" w:hAnsi="Simplified Arabic" w:cs="Monotype Koufi"/>
          <w:sz w:val="28"/>
          <w:szCs w:val="28"/>
          <w:rtl/>
          <w:lang w:bidi="ar-EG"/>
        </w:rPr>
        <w:t xml:space="preserve">الإعلام </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كيف يستفيد الإعلاميون؟</w:t>
      </w:r>
      <w:r w:rsidRPr="00030386">
        <w:rPr>
          <w:rFonts w:ascii="Simplified Arabic" w:hAnsi="Simplified Arabic" w:cs="Simplified Arabic"/>
          <w:kern w:val="2"/>
          <w:sz w:val="28"/>
          <w:szCs w:val="28"/>
        </w:rPr>
        <w:t xml:space="preserve">  </w:t>
      </w:r>
    </w:p>
    <w:p w:rsidR="00C63F7E" w:rsidRPr="00030386" w:rsidRDefault="00C63F7E" w:rsidP="00D211A4">
      <w:pPr>
        <w:bidi/>
        <w:ind w:firstLine="72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الإعلام ليس مجرد ناقل للمعلومات؛ إنه قوة فاعلة في تشكيل الرأي العام</w:t>
      </w:r>
      <w:r w:rsidR="00136FFF" w:rsidRPr="00030386">
        <w:rPr>
          <w:rFonts w:ascii="Simplified Arabic" w:hAnsi="Simplified Arabic" w:cs="Simplified Arabic"/>
          <w:kern w:val="2"/>
          <w:sz w:val="28"/>
          <w:szCs w:val="28"/>
          <w:rtl/>
        </w:rPr>
        <w:t>.</w:t>
      </w:r>
      <w:r w:rsidR="00FD0D4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الصحفيون والمذيعون هم أول من يقابل الجمهور في اللحظات الحرجة، وقدرتهم على نقل الحقائق مع القدرة على ال</w:t>
      </w:r>
      <w:r w:rsidR="00E46CA8" w:rsidRPr="00030386">
        <w:rPr>
          <w:rFonts w:ascii="Simplified Arabic" w:hAnsi="Simplified Arabic" w:cs="Simplified Arabic"/>
          <w:kern w:val="2"/>
          <w:sz w:val="28"/>
          <w:szCs w:val="28"/>
          <w:rtl/>
        </w:rPr>
        <w:t>تأثير</w:t>
      </w:r>
      <w:r w:rsidRPr="00030386">
        <w:rPr>
          <w:rFonts w:ascii="Simplified Arabic" w:hAnsi="Simplified Arabic" w:cs="Simplified Arabic"/>
          <w:kern w:val="2"/>
          <w:sz w:val="28"/>
          <w:szCs w:val="28"/>
          <w:rtl/>
        </w:rPr>
        <w:t xml:space="preserve"> العاطفي تلعب دورًا كبيرًا في توجيه الأفراد نحو التصرفات السليمة</w:t>
      </w:r>
      <w:r w:rsidR="00136FFF" w:rsidRPr="00030386">
        <w:rPr>
          <w:rFonts w:ascii="Simplified Arabic" w:hAnsi="Simplified Arabic" w:cs="Simplified Arabic"/>
          <w:kern w:val="2"/>
          <w:sz w:val="28"/>
          <w:szCs w:val="28"/>
          <w:rtl/>
        </w:rPr>
        <w:t>.</w:t>
      </w:r>
    </w:p>
    <w:p w:rsidR="00C63F7E" w:rsidRPr="00030386" w:rsidRDefault="00FD0D49" w:rsidP="00D211A4">
      <w:pPr>
        <w:keepNext/>
        <w:keepLines/>
        <w:widowControl w:val="0"/>
        <w:bidi/>
        <w:ind w:left="6" w:firstLine="14"/>
        <w:jc w:val="lowKashida"/>
        <w:outlineLvl w:val="0"/>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tl/>
        </w:rPr>
        <w:t xml:space="preserve">- </w:t>
      </w:r>
      <w:r w:rsidR="00C63F7E" w:rsidRPr="00030386">
        <w:rPr>
          <w:rFonts w:ascii="Simplified Arabic" w:hAnsi="Simplified Arabic" w:cs="Simplified Arabic"/>
          <w:b/>
          <w:bCs/>
          <w:kern w:val="2"/>
          <w:sz w:val="28"/>
          <w:szCs w:val="28"/>
          <w:rtl/>
        </w:rPr>
        <w:t>التوصية</w:t>
      </w:r>
      <w:r w:rsidR="00BC2FD0" w:rsidRPr="00030386">
        <w:rPr>
          <w:rFonts w:ascii="Simplified Arabic" w:hAnsi="Simplified Arabic" w:cs="Simplified Arabic"/>
          <w:b/>
          <w:bCs/>
          <w:kern w:val="2"/>
          <w:sz w:val="28"/>
          <w:szCs w:val="28"/>
          <w:rtl/>
        </w:rPr>
        <w:t>:</w:t>
      </w:r>
    </w:p>
    <w:p w:rsidR="00C63F7E" w:rsidRPr="00030386" w:rsidRDefault="00FD0D49"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 xml:space="preserve">- </w:t>
      </w:r>
      <w:r w:rsidR="00C63F7E" w:rsidRPr="00030386">
        <w:rPr>
          <w:rFonts w:ascii="Simplified Arabic" w:hAnsi="Simplified Arabic" w:cs="Simplified Arabic"/>
          <w:kern w:val="2"/>
          <w:sz w:val="28"/>
          <w:szCs w:val="28"/>
          <w:rtl/>
        </w:rPr>
        <w:t>إطلاق دورات تدريبية للإعلاميين في مهارات ال</w:t>
      </w:r>
      <w:r w:rsidR="002201B8" w:rsidRPr="00030386">
        <w:rPr>
          <w:rFonts w:ascii="Simplified Arabic" w:hAnsi="Simplified Arabic" w:cs="Simplified Arabic"/>
          <w:kern w:val="2"/>
          <w:sz w:val="28"/>
          <w:szCs w:val="28"/>
          <w:rtl/>
        </w:rPr>
        <w:t>اتصال</w:t>
      </w:r>
      <w:r w:rsidR="00C63F7E"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00C63F7E" w:rsidRPr="00030386">
        <w:rPr>
          <w:rFonts w:ascii="Simplified Arabic" w:hAnsi="Simplified Arabic" w:cs="Simplified Arabic"/>
          <w:kern w:val="2"/>
          <w:sz w:val="28"/>
          <w:szCs w:val="28"/>
          <w:rtl/>
        </w:rPr>
        <w:t>، تركز على التوازن بين نقل الخبر بشكل دقيق مع استخدام الأساليب القصصية التي تبني الثقة والاطمئنان لدى الجمهور</w:t>
      </w:r>
      <w:r w:rsidR="00C63F7E" w:rsidRPr="00030386">
        <w:rPr>
          <w:rFonts w:ascii="Simplified Arabic" w:hAnsi="Simplified Arabic" w:cs="Simplified Arabic"/>
          <w:kern w:val="2"/>
          <w:sz w:val="28"/>
          <w:szCs w:val="28"/>
        </w:rPr>
        <w:t>.</w:t>
      </w:r>
    </w:p>
    <w:p w:rsidR="00C63F7E" w:rsidRPr="00030386" w:rsidRDefault="00FD0D49"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 xml:space="preserve">- </w:t>
      </w:r>
      <w:r w:rsidR="00C63F7E" w:rsidRPr="00030386">
        <w:rPr>
          <w:rFonts w:ascii="Simplified Arabic" w:hAnsi="Simplified Arabic" w:cs="Simplified Arabic"/>
          <w:kern w:val="2"/>
          <w:sz w:val="28"/>
          <w:szCs w:val="28"/>
          <w:rtl/>
        </w:rPr>
        <w:t>تطوير برامج إعلامية تشمل حملات توعية مرئية</w:t>
      </w:r>
      <w:r w:rsidR="00EE74F1" w:rsidRPr="00030386">
        <w:rPr>
          <w:rFonts w:ascii="Simplified Arabic" w:hAnsi="Simplified Arabic" w:cs="Simplified Arabic"/>
          <w:kern w:val="2"/>
          <w:sz w:val="28"/>
          <w:szCs w:val="28"/>
          <w:rtl/>
        </w:rPr>
        <w:t xml:space="preserve">  </w:t>
      </w:r>
      <w:r w:rsidR="00C63F7E" w:rsidRPr="00030386">
        <w:rPr>
          <w:rFonts w:ascii="Simplified Arabic" w:hAnsi="Simplified Arabic" w:cs="Simplified Arabic"/>
          <w:kern w:val="2"/>
          <w:sz w:val="28"/>
          <w:szCs w:val="28"/>
          <w:rtl/>
        </w:rPr>
        <w:t>تتفاعل مع الجمهور بأسلوب منفتح، وتشجع على الانخراط الفعّال في الأنشطة المجتمعية التي تدعم التكيف مع الأزمات</w:t>
      </w:r>
      <w:r w:rsidR="00C63F7E" w:rsidRPr="00030386">
        <w:rPr>
          <w:rFonts w:ascii="Simplified Arabic" w:hAnsi="Simplified Arabic" w:cs="Simplified Arabic"/>
          <w:kern w:val="2"/>
          <w:sz w:val="28"/>
          <w:szCs w:val="28"/>
        </w:rPr>
        <w:t>.</w:t>
      </w:r>
    </w:p>
    <w:p w:rsidR="00C63F7E" w:rsidRPr="004F5AAA" w:rsidRDefault="00510A61" w:rsidP="004F5AAA">
      <w:pPr>
        <w:bidi/>
        <w:jc w:val="lowKashida"/>
        <w:rPr>
          <w:rFonts w:ascii="Simplified Arabic" w:hAnsi="Simplified Arabic" w:cs="Monotype Koufi"/>
          <w:sz w:val="28"/>
          <w:szCs w:val="28"/>
          <w:lang w:bidi="ar-EG"/>
        </w:rPr>
      </w:pPr>
      <w:r w:rsidRPr="004F5AAA">
        <w:rPr>
          <w:rFonts w:ascii="Simplified Arabic" w:hAnsi="Simplified Arabic" w:cs="Monotype Koufi"/>
          <w:sz w:val="28"/>
          <w:szCs w:val="28"/>
          <w:rtl/>
          <w:lang w:bidi="ar-EG"/>
        </w:rPr>
        <w:t>ز</w:t>
      </w:r>
      <w:r w:rsidR="003F02CA" w:rsidRPr="004F5AAA">
        <w:rPr>
          <w:rFonts w:ascii="Simplified Arabic" w:hAnsi="Simplified Arabic" w:cs="Monotype Koufi"/>
          <w:sz w:val="28"/>
          <w:szCs w:val="28"/>
          <w:rtl/>
          <w:lang w:bidi="ar-EG"/>
        </w:rPr>
        <w:t xml:space="preserve">- </w:t>
      </w:r>
      <w:r w:rsidR="00C63F7E" w:rsidRPr="004F5AAA">
        <w:rPr>
          <w:rFonts w:ascii="Simplified Arabic" w:hAnsi="Simplified Arabic" w:cs="Monotype Koufi"/>
          <w:sz w:val="28"/>
          <w:szCs w:val="28"/>
          <w:rtl/>
          <w:lang w:bidi="ar-EG"/>
        </w:rPr>
        <w:t xml:space="preserve">المنظمات غير الحكومية: </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كيف تستفيد المنظمات غير الحكومية؟</w:t>
      </w:r>
      <w:r w:rsidRPr="00030386">
        <w:rPr>
          <w:rFonts w:ascii="Simplified Arabic" w:hAnsi="Simplified Arabic" w:cs="Simplified Arabic"/>
          <w:kern w:val="2"/>
          <w:sz w:val="28"/>
          <w:szCs w:val="28"/>
        </w:rPr>
        <w:t xml:space="preserve"> </w:t>
      </w:r>
    </w:p>
    <w:p w:rsidR="00C63F7E" w:rsidRPr="00030386" w:rsidRDefault="00C63F7E" w:rsidP="00D211A4">
      <w:pPr>
        <w:bidi/>
        <w:ind w:firstLine="72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المنظمات غير الحكومية تعد قلب المجتمع النابض، خاصة في الأوقات العصيبة</w:t>
      </w:r>
      <w:r w:rsidR="00136FFF" w:rsidRPr="00030386">
        <w:rPr>
          <w:rFonts w:ascii="Simplified Arabic" w:hAnsi="Simplified Arabic" w:cs="Simplified Arabic"/>
          <w:kern w:val="2"/>
          <w:sz w:val="28"/>
          <w:szCs w:val="28"/>
          <w:rtl/>
        </w:rPr>
        <w:t>.</w:t>
      </w:r>
      <w:r w:rsidR="00FD0D4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إن قدرة هذه المنظمات على التفاعل مع الأزمات، وتوجيه المجتمع من خلال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 يمكن أن تكون الفرق بين الخروج من الأزمة بسلام أو تدهور الوضع</w:t>
      </w:r>
      <w:r w:rsidRPr="00030386">
        <w:rPr>
          <w:rFonts w:ascii="Simplified Arabic" w:hAnsi="Simplified Arabic" w:cs="Simplified Arabic"/>
          <w:kern w:val="2"/>
          <w:sz w:val="28"/>
          <w:szCs w:val="28"/>
        </w:rPr>
        <w:t>.</w:t>
      </w:r>
    </w:p>
    <w:p w:rsidR="00C63F7E" w:rsidRPr="00030386" w:rsidRDefault="00C63F7E" w:rsidP="00D211A4">
      <w:pPr>
        <w:keepNext/>
        <w:keepLines/>
        <w:widowControl w:val="0"/>
        <w:bidi/>
        <w:ind w:left="6" w:firstLine="14"/>
        <w:jc w:val="lowKashida"/>
        <w:outlineLvl w:val="0"/>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Pr>
        <w:t xml:space="preserve">- </w:t>
      </w:r>
      <w:r w:rsidRPr="00030386">
        <w:rPr>
          <w:rFonts w:ascii="Simplified Arabic" w:hAnsi="Simplified Arabic" w:cs="Simplified Arabic"/>
          <w:b/>
          <w:bCs/>
          <w:kern w:val="2"/>
          <w:sz w:val="28"/>
          <w:szCs w:val="28"/>
          <w:rtl/>
        </w:rPr>
        <w:t>التوصية</w:t>
      </w:r>
      <w:r w:rsidR="00BC2FD0" w:rsidRPr="00030386">
        <w:rPr>
          <w:rFonts w:ascii="Simplified Arabic" w:hAnsi="Simplified Arabic" w:cs="Simplified Arabic"/>
          <w:b/>
          <w:bCs/>
          <w:kern w:val="2"/>
          <w:sz w:val="28"/>
          <w:szCs w:val="28"/>
          <w:rtl/>
        </w:rPr>
        <w:t>:</w:t>
      </w:r>
    </w:p>
    <w:p w:rsidR="00C63F7E" w:rsidRPr="00030386" w:rsidRDefault="00FD0D49"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 xml:space="preserve">- </w:t>
      </w:r>
      <w:r w:rsidR="00C63F7E" w:rsidRPr="00030386">
        <w:rPr>
          <w:rFonts w:ascii="Simplified Arabic" w:hAnsi="Simplified Arabic" w:cs="Simplified Arabic"/>
          <w:kern w:val="2"/>
          <w:sz w:val="28"/>
          <w:szCs w:val="28"/>
          <w:rtl/>
        </w:rPr>
        <w:t>تقوية الشبكات التوعوية</w:t>
      </w:r>
      <w:r w:rsidRPr="00030386">
        <w:rPr>
          <w:rFonts w:ascii="Simplified Arabic" w:hAnsi="Simplified Arabic" w:cs="Simplified Arabic"/>
          <w:kern w:val="2"/>
          <w:sz w:val="28"/>
          <w:szCs w:val="28"/>
          <w:rtl/>
        </w:rPr>
        <w:t xml:space="preserve"> </w:t>
      </w:r>
      <w:r w:rsidR="00C63F7E" w:rsidRPr="00030386">
        <w:rPr>
          <w:rFonts w:ascii="Simplified Arabic" w:hAnsi="Simplified Arabic" w:cs="Simplified Arabic"/>
          <w:kern w:val="2"/>
          <w:sz w:val="28"/>
          <w:szCs w:val="28"/>
          <w:rtl/>
        </w:rPr>
        <w:t>التي تستخدم ال</w:t>
      </w:r>
      <w:r w:rsidR="002201B8" w:rsidRPr="00030386">
        <w:rPr>
          <w:rFonts w:ascii="Simplified Arabic" w:hAnsi="Simplified Arabic" w:cs="Simplified Arabic"/>
          <w:kern w:val="2"/>
          <w:sz w:val="28"/>
          <w:szCs w:val="28"/>
          <w:rtl/>
        </w:rPr>
        <w:t>اتصال</w:t>
      </w:r>
      <w:r w:rsidR="00C63F7E"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00C63F7E" w:rsidRPr="00030386">
        <w:rPr>
          <w:rFonts w:ascii="Simplified Arabic" w:hAnsi="Simplified Arabic" w:cs="Simplified Arabic"/>
          <w:kern w:val="2"/>
          <w:sz w:val="28"/>
          <w:szCs w:val="28"/>
          <w:rtl/>
        </w:rPr>
        <w:t xml:space="preserve"> لضمان وصول المعلومات إلى الأفراد الأكثر تضررًا في المجتمع</w:t>
      </w:r>
      <w:r w:rsidR="00BC2FD0" w:rsidRPr="00030386">
        <w:rPr>
          <w:rFonts w:ascii="Simplified Arabic" w:hAnsi="Simplified Arabic" w:cs="Simplified Arabic"/>
          <w:kern w:val="2"/>
          <w:sz w:val="28"/>
          <w:szCs w:val="28"/>
          <w:rtl/>
        </w:rPr>
        <w:t>.</w:t>
      </w:r>
    </w:p>
    <w:p w:rsidR="00C63F7E" w:rsidRPr="00030386" w:rsidRDefault="00FD0D49"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w:t>
      </w:r>
      <w:r w:rsidR="00C63F7E" w:rsidRPr="00030386">
        <w:rPr>
          <w:rFonts w:ascii="Simplified Arabic" w:hAnsi="Simplified Arabic" w:cs="Simplified Arabic"/>
          <w:kern w:val="2"/>
          <w:sz w:val="28"/>
          <w:szCs w:val="28"/>
          <w:rtl/>
        </w:rPr>
        <w:t>إشراك المنظمات في **إعداد رسائل توعية مقنعة** تصل مباشرة للمجتمعات المهمشة والمتضررة، مع تضمين القصص الشخصية والتجارب الحية من الواقع لتعزيز مصداقية الرسائل</w:t>
      </w:r>
      <w:r w:rsidR="00C63F7E" w:rsidRPr="00030386">
        <w:rPr>
          <w:rFonts w:ascii="Simplified Arabic" w:hAnsi="Simplified Arabic" w:cs="Simplified Arabic"/>
          <w:kern w:val="2"/>
          <w:sz w:val="28"/>
          <w:szCs w:val="28"/>
        </w:rPr>
        <w:t>.</w:t>
      </w:r>
    </w:p>
    <w:p w:rsidR="00C63F7E" w:rsidRPr="004F5AAA" w:rsidRDefault="00510A61" w:rsidP="004F5AAA">
      <w:pPr>
        <w:bidi/>
        <w:jc w:val="lowKashida"/>
        <w:rPr>
          <w:rFonts w:ascii="Simplified Arabic" w:hAnsi="Simplified Arabic" w:cs="Monotype Koufi"/>
          <w:sz w:val="28"/>
          <w:szCs w:val="28"/>
          <w:lang w:bidi="ar-EG"/>
        </w:rPr>
      </w:pPr>
      <w:r w:rsidRPr="004F5AAA">
        <w:rPr>
          <w:rFonts w:ascii="Simplified Arabic" w:hAnsi="Simplified Arabic" w:cs="Monotype Koufi"/>
          <w:sz w:val="28"/>
          <w:szCs w:val="28"/>
          <w:rtl/>
          <w:lang w:bidi="ar-EG"/>
        </w:rPr>
        <w:t xml:space="preserve">حـ </w:t>
      </w:r>
      <w:r w:rsidR="00EE74F1" w:rsidRPr="004F5AAA">
        <w:rPr>
          <w:rFonts w:ascii="Simplified Arabic" w:hAnsi="Simplified Arabic" w:cs="Monotype Koufi"/>
          <w:sz w:val="28"/>
          <w:szCs w:val="28"/>
          <w:rtl/>
          <w:lang w:bidi="ar-EG"/>
        </w:rPr>
        <w:t xml:space="preserve">- </w:t>
      </w:r>
      <w:r w:rsidR="00C63F7E" w:rsidRPr="004F5AAA">
        <w:rPr>
          <w:rFonts w:ascii="Simplified Arabic" w:hAnsi="Simplified Arabic" w:cs="Monotype Koufi"/>
          <w:sz w:val="28"/>
          <w:szCs w:val="28"/>
          <w:lang w:bidi="ar-EG"/>
        </w:rPr>
        <w:t xml:space="preserve"> </w:t>
      </w:r>
      <w:r w:rsidR="00C63F7E" w:rsidRPr="004F5AAA">
        <w:rPr>
          <w:rFonts w:ascii="Simplified Arabic" w:hAnsi="Simplified Arabic" w:cs="Monotype Koufi"/>
          <w:sz w:val="28"/>
          <w:szCs w:val="28"/>
          <w:rtl/>
          <w:lang w:bidi="ar-EG"/>
        </w:rPr>
        <w:t xml:space="preserve">المؤثرون: </w:t>
      </w:r>
    </w:p>
    <w:p w:rsidR="00C63F7E" w:rsidRPr="004F5AAA" w:rsidRDefault="00C63F7E" w:rsidP="00D211A4">
      <w:pPr>
        <w:bidi/>
        <w:jc w:val="lowKashida"/>
        <w:rPr>
          <w:rFonts w:ascii="Simplified Arabic" w:hAnsi="Simplified Arabic" w:cs="Simplified Arabic"/>
          <w:b/>
          <w:bCs/>
          <w:kern w:val="2"/>
          <w:sz w:val="28"/>
          <w:szCs w:val="28"/>
        </w:rPr>
      </w:pPr>
      <w:r w:rsidRPr="004F5AAA">
        <w:rPr>
          <w:rFonts w:ascii="Simplified Arabic" w:hAnsi="Simplified Arabic" w:cs="Simplified Arabic"/>
          <w:b/>
          <w:bCs/>
          <w:kern w:val="2"/>
          <w:sz w:val="28"/>
          <w:szCs w:val="28"/>
        </w:rPr>
        <w:t>- **</w:t>
      </w:r>
      <w:r w:rsidRPr="004F5AAA">
        <w:rPr>
          <w:rFonts w:ascii="Simplified Arabic" w:hAnsi="Simplified Arabic" w:cs="Simplified Arabic"/>
          <w:b/>
          <w:bCs/>
          <w:kern w:val="2"/>
          <w:sz w:val="28"/>
          <w:szCs w:val="28"/>
          <w:rtl/>
        </w:rPr>
        <w:t>كيف يستفيد المؤثرون؟</w:t>
      </w:r>
      <w:r w:rsidRPr="004F5AAA">
        <w:rPr>
          <w:rFonts w:ascii="Simplified Arabic" w:hAnsi="Simplified Arabic" w:cs="Simplified Arabic"/>
          <w:b/>
          <w:bCs/>
          <w:kern w:val="2"/>
          <w:sz w:val="28"/>
          <w:szCs w:val="28"/>
        </w:rPr>
        <w:t xml:space="preserve">  </w:t>
      </w:r>
    </w:p>
    <w:p w:rsidR="00C63F7E" w:rsidRPr="00030386" w:rsidRDefault="00C63F7E" w:rsidP="00D211A4">
      <w:pPr>
        <w:bidi/>
        <w:ind w:firstLine="72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في عصر الإعلام الرقمي، أصبح المؤثرون هم الجسر الذي يصل بين الرسائل التوعوية وجماهير لا حصر لها</w:t>
      </w:r>
      <w:r w:rsidR="00136FFF" w:rsidRPr="00030386">
        <w:rPr>
          <w:rFonts w:ascii="Simplified Arabic" w:hAnsi="Simplified Arabic" w:cs="Simplified Arabic"/>
          <w:kern w:val="2"/>
          <w:sz w:val="28"/>
          <w:szCs w:val="28"/>
          <w:rtl/>
        </w:rPr>
        <w:t>.</w:t>
      </w:r>
      <w:r w:rsidR="00FD0D49"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من خلال توظيف مهارات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 يمكنهم أن يصبحوا أدوات فعالة في نشر رسائل التوعية بكافة أشكالها، من السلوك الصحي إلى السلوك الاجتماعي</w:t>
      </w:r>
      <w:r w:rsidRPr="00030386">
        <w:rPr>
          <w:rFonts w:ascii="Simplified Arabic" w:hAnsi="Simplified Arabic" w:cs="Simplified Arabic"/>
          <w:kern w:val="2"/>
          <w:sz w:val="28"/>
          <w:szCs w:val="28"/>
        </w:rPr>
        <w:t>.</w:t>
      </w:r>
    </w:p>
    <w:p w:rsidR="00C63F7E" w:rsidRPr="00030386" w:rsidRDefault="00C63F7E" w:rsidP="00D211A4">
      <w:pPr>
        <w:keepNext/>
        <w:keepLines/>
        <w:widowControl w:val="0"/>
        <w:bidi/>
        <w:ind w:left="6" w:firstLine="14"/>
        <w:jc w:val="lowKashida"/>
        <w:outlineLvl w:val="0"/>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tl/>
        </w:rPr>
        <w:t>التوصية</w:t>
      </w:r>
      <w:r w:rsidRPr="00030386">
        <w:rPr>
          <w:rFonts w:ascii="Simplified Arabic" w:hAnsi="Simplified Arabic" w:cs="Simplified Arabic"/>
          <w:b/>
          <w:bCs/>
          <w:kern w:val="2"/>
          <w:sz w:val="28"/>
          <w:szCs w:val="28"/>
        </w:rPr>
        <w:t xml:space="preserve"> </w:t>
      </w:r>
    </w:p>
    <w:p w:rsidR="00FD0D49" w:rsidRPr="00030386" w:rsidRDefault="00FD0D49" w:rsidP="00D211A4">
      <w:pPr>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Pr>
        <w:t>-</w:t>
      </w:r>
      <w:r w:rsidRPr="00030386">
        <w:rPr>
          <w:rFonts w:ascii="Simplified Arabic" w:hAnsi="Simplified Arabic" w:cs="Simplified Arabic"/>
          <w:kern w:val="2"/>
          <w:sz w:val="28"/>
          <w:szCs w:val="28"/>
          <w:rtl/>
        </w:rPr>
        <w:t xml:space="preserve"> </w:t>
      </w:r>
      <w:r w:rsidR="00C63F7E" w:rsidRPr="00030386">
        <w:rPr>
          <w:rFonts w:ascii="Simplified Arabic" w:hAnsi="Simplified Arabic" w:cs="Simplified Arabic"/>
          <w:kern w:val="2"/>
          <w:sz w:val="28"/>
          <w:szCs w:val="28"/>
          <w:rtl/>
        </w:rPr>
        <w:t>تدريب المؤثرين على استخدام أساليب ال</w:t>
      </w:r>
      <w:r w:rsidR="002201B8" w:rsidRPr="00030386">
        <w:rPr>
          <w:rFonts w:ascii="Simplified Arabic" w:hAnsi="Simplified Arabic" w:cs="Simplified Arabic"/>
          <w:kern w:val="2"/>
          <w:sz w:val="28"/>
          <w:szCs w:val="28"/>
          <w:rtl/>
        </w:rPr>
        <w:t>اتصال</w:t>
      </w:r>
      <w:r w:rsidR="00C63F7E"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00C63F7E" w:rsidRPr="00030386">
        <w:rPr>
          <w:rFonts w:ascii="Simplified Arabic" w:hAnsi="Simplified Arabic" w:cs="Simplified Arabic"/>
          <w:kern w:val="2"/>
          <w:sz w:val="28"/>
          <w:szCs w:val="28"/>
          <w:rtl/>
        </w:rPr>
        <w:t xml:space="preserve"> لتحقيق </w:t>
      </w:r>
      <w:r w:rsidR="00E46CA8" w:rsidRPr="00030386">
        <w:rPr>
          <w:rFonts w:ascii="Simplified Arabic" w:hAnsi="Simplified Arabic" w:cs="Simplified Arabic"/>
          <w:kern w:val="2"/>
          <w:sz w:val="28"/>
          <w:szCs w:val="28"/>
          <w:rtl/>
        </w:rPr>
        <w:t>تأثير</w:t>
      </w:r>
      <w:r w:rsidR="00C63F7E" w:rsidRPr="00030386">
        <w:rPr>
          <w:rFonts w:ascii="Simplified Arabic" w:hAnsi="Simplified Arabic" w:cs="Simplified Arabic"/>
          <w:kern w:val="2"/>
          <w:sz w:val="28"/>
          <w:szCs w:val="28"/>
          <w:rtl/>
        </w:rPr>
        <w:t xml:space="preserve"> قوي في جمهورهم، سواء في شكل مقاطع فيديو، قصص قصيرة، أو </w:t>
      </w:r>
      <w:proofErr w:type="spellStart"/>
      <w:r w:rsidR="00C63F7E" w:rsidRPr="00030386">
        <w:rPr>
          <w:rFonts w:ascii="Simplified Arabic" w:hAnsi="Simplified Arabic" w:cs="Simplified Arabic"/>
          <w:kern w:val="2"/>
          <w:sz w:val="28"/>
          <w:szCs w:val="28"/>
          <w:rtl/>
        </w:rPr>
        <w:t>تدوينات</w:t>
      </w:r>
      <w:proofErr w:type="spellEnd"/>
      <w:r w:rsidR="00C63F7E" w:rsidRPr="00030386">
        <w:rPr>
          <w:rFonts w:ascii="Simplified Arabic" w:hAnsi="Simplified Arabic" w:cs="Simplified Arabic"/>
          <w:kern w:val="2"/>
          <w:sz w:val="28"/>
          <w:szCs w:val="28"/>
        </w:rPr>
        <w:t>.</w:t>
      </w:r>
    </w:p>
    <w:p w:rsidR="00C63F7E" w:rsidRPr="00030386" w:rsidRDefault="00FD0D49"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 xml:space="preserve">- </w:t>
      </w:r>
      <w:r w:rsidR="00C63F7E" w:rsidRPr="00030386">
        <w:rPr>
          <w:rFonts w:ascii="Simplified Arabic" w:hAnsi="Simplified Arabic" w:cs="Simplified Arabic"/>
          <w:kern w:val="2"/>
          <w:sz w:val="28"/>
          <w:szCs w:val="28"/>
          <w:rtl/>
        </w:rPr>
        <w:t>تحفيز المؤثرين على تبني **حملات توعية إبداعية** تدمج بين الترفيه والتعليم في آن واحد، بحيث تلامس القلوب قبل العقول</w:t>
      </w:r>
      <w:r w:rsidR="00C63F7E" w:rsidRPr="00030386">
        <w:rPr>
          <w:rFonts w:ascii="Simplified Arabic" w:hAnsi="Simplified Arabic" w:cs="Simplified Arabic"/>
          <w:kern w:val="2"/>
          <w:sz w:val="28"/>
          <w:szCs w:val="28"/>
        </w:rPr>
        <w:t>.</w:t>
      </w:r>
    </w:p>
    <w:p w:rsidR="00C63F7E" w:rsidRPr="004F5AAA" w:rsidRDefault="00510A61" w:rsidP="004F5AAA">
      <w:pPr>
        <w:bidi/>
        <w:jc w:val="lowKashida"/>
        <w:rPr>
          <w:rFonts w:ascii="Simplified Arabic" w:hAnsi="Simplified Arabic" w:cs="Monotype Koufi"/>
          <w:sz w:val="28"/>
          <w:szCs w:val="28"/>
          <w:lang w:bidi="ar-EG"/>
        </w:rPr>
      </w:pPr>
      <w:r w:rsidRPr="004F5AAA">
        <w:rPr>
          <w:rFonts w:ascii="Simplified Arabic" w:hAnsi="Simplified Arabic" w:cs="Monotype Koufi"/>
          <w:sz w:val="28"/>
          <w:szCs w:val="28"/>
          <w:rtl/>
          <w:lang w:bidi="ar-EG"/>
        </w:rPr>
        <w:t xml:space="preserve">طـ </w:t>
      </w:r>
      <w:r w:rsidR="00EE74F1" w:rsidRPr="004F5AAA">
        <w:rPr>
          <w:rFonts w:ascii="Simplified Arabic" w:hAnsi="Simplified Arabic" w:cs="Monotype Koufi"/>
          <w:sz w:val="28"/>
          <w:szCs w:val="28"/>
          <w:rtl/>
          <w:lang w:bidi="ar-EG"/>
        </w:rPr>
        <w:t xml:space="preserve">- </w:t>
      </w:r>
      <w:r w:rsidR="00C63F7E" w:rsidRPr="004F5AAA">
        <w:rPr>
          <w:rFonts w:ascii="Simplified Arabic" w:hAnsi="Simplified Arabic" w:cs="Monotype Koufi"/>
          <w:sz w:val="28"/>
          <w:szCs w:val="28"/>
          <w:rtl/>
          <w:lang w:bidi="ar-EG"/>
        </w:rPr>
        <w:t>القادة المحليون</w:t>
      </w:r>
    </w:p>
    <w:p w:rsidR="00C63F7E" w:rsidRPr="004F5AAA" w:rsidRDefault="00C63F7E" w:rsidP="00D211A4">
      <w:pPr>
        <w:bidi/>
        <w:jc w:val="lowKashida"/>
        <w:rPr>
          <w:rFonts w:ascii="Simplified Arabic" w:hAnsi="Simplified Arabic" w:cs="Simplified Arabic"/>
          <w:b/>
          <w:bCs/>
          <w:kern w:val="2"/>
          <w:sz w:val="28"/>
          <w:szCs w:val="28"/>
        </w:rPr>
      </w:pPr>
      <w:r w:rsidRPr="004F5AAA">
        <w:rPr>
          <w:rFonts w:ascii="Simplified Arabic" w:hAnsi="Simplified Arabic" w:cs="Simplified Arabic"/>
          <w:b/>
          <w:bCs/>
          <w:kern w:val="2"/>
          <w:sz w:val="28"/>
          <w:szCs w:val="28"/>
          <w:rtl/>
        </w:rPr>
        <w:t>كيف يستفيد القادة المحليون؟</w:t>
      </w:r>
      <w:r w:rsidRPr="004F5AAA">
        <w:rPr>
          <w:rFonts w:ascii="Simplified Arabic" w:hAnsi="Simplified Arabic" w:cs="Simplified Arabic"/>
          <w:b/>
          <w:bCs/>
          <w:kern w:val="2"/>
          <w:sz w:val="28"/>
          <w:szCs w:val="28"/>
        </w:rPr>
        <w:t xml:space="preserve"> </w:t>
      </w:r>
    </w:p>
    <w:p w:rsidR="00C63F7E" w:rsidRPr="00030386" w:rsidRDefault="00C63F7E" w:rsidP="00D211A4">
      <w:pPr>
        <w:bidi/>
        <w:ind w:firstLine="72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القادة المحليون يمثلون صوت المجتمع، وهم القادرون على نشر الوعي بين الأفراد بشكل مباشر وفعّال</w:t>
      </w:r>
      <w:r w:rsidR="00765158"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من خلال تمكينهم بأساليب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ال</w:t>
      </w:r>
      <w:r w:rsidR="008B4E83" w:rsidRPr="00030386">
        <w:rPr>
          <w:rFonts w:ascii="Simplified Arabic" w:hAnsi="Simplified Arabic" w:cs="Simplified Arabic"/>
          <w:kern w:val="2"/>
          <w:sz w:val="28"/>
          <w:szCs w:val="28"/>
          <w:rtl/>
        </w:rPr>
        <w:t>إقناعي</w:t>
      </w:r>
      <w:r w:rsidRPr="00030386">
        <w:rPr>
          <w:rFonts w:ascii="Simplified Arabic" w:hAnsi="Simplified Arabic" w:cs="Simplified Arabic"/>
          <w:kern w:val="2"/>
          <w:sz w:val="28"/>
          <w:szCs w:val="28"/>
          <w:rtl/>
        </w:rPr>
        <w:t>، يمكن لهم ال</w:t>
      </w:r>
      <w:r w:rsidR="00E46CA8" w:rsidRPr="00030386">
        <w:rPr>
          <w:rFonts w:ascii="Simplified Arabic" w:hAnsi="Simplified Arabic" w:cs="Simplified Arabic"/>
          <w:kern w:val="2"/>
          <w:sz w:val="28"/>
          <w:szCs w:val="28"/>
          <w:rtl/>
        </w:rPr>
        <w:t>تأثير</w:t>
      </w:r>
      <w:r w:rsidRPr="00030386">
        <w:rPr>
          <w:rFonts w:ascii="Simplified Arabic" w:hAnsi="Simplified Arabic" w:cs="Simplified Arabic"/>
          <w:kern w:val="2"/>
          <w:sz w:val="28"/>
          <w:szCs w:val="28"/>
          <w:rtl/>
        </w:rPr>
        <w:t xml:space="preserve"> بشكل عميق في مجتمعاتهم، وقيادتها نحو التغيير المطلوب</w:t>
      </w:r>
      <w:r w:rsidRPr="00030386">
        <w:rPr>
          <w:rFonts w:ascii="Simplified Arabic" w:hAnsi="Simplified Arabic" w:cs="Simplified Arabic"/>
          <w:kern w:val="2"/>
          <w:sz w:val="28"/>
          <w:szCs w:val="28"/>
        </w:rPr>
        <w:t>.</w:t>
      </w:r>
    </w:p>
    <w:p w:rsidR="00C63F7E" w:rsidRPr="00030386" w:rsidRDefault="00C63F7E" w:rsidP="00D211A4">
      <w:pPr>
        <w:keepNext/>
        <w:keepLines/>
        <w:widowControl w:val="0"/>
        <w:bidi/>
        <w:ind w:left="6" w:firstLine="14"/>
        <w:jc w:val="lowKashida"/>
        <w:outlineLvl w:val="0"/>
        <w:rPr>
          <w:rFonts w:ascii="Simplified Arabic" w:hAnsi="Simplified Arabic" w:cs="Simplified Arabic"/>
          <w:b/>
          <w:bCs/>
          <w:kern w:val="2"/>
          <w:sz w:val="28"/>
          <w:szCs w:val="28"/>
        </w:rPr>
      </w:pPr>
      <w:r w:rsidRPr="00030386">
        <w:rPr>
          <w:rFonts w:ascii="Simplified Arabic" w:hAnsi="Simplified Arabic" w:cs="Simplified Arabic"/>
          <w:b/>
          <w:bCs/>
          <w:kern w:val="2"/>
          <w:sz w:val="28"/>
          <w:szCs w:val="28"/>
          <w:rtl/>
        </w:rPr>
        <w:t>التوصية</w:t>
      </w:r>
      <w:r w:rsidR="00BC2FD0" w:rsidRPr="00030386">
        <w:rPr>
          <w:rFonts w:ascii="Simplified Arabic" w:hAnsi="Simplified Arabic" w:cs="Simplified Arabic"/>
          <w:b/>
          <w:bCs/>
          <w:kern w:val="2"/>
          <w:sz w:val="28"/>
          <w:szCs w:val="28"/>
          <w:rtl/>
        </w:rPr>
        <w:t>:</w:t>
      </w:r>
    </w:p>
    <w:p w:rsidR="00C63F7E" w:rsidRPr="00030386" w:rsidRDefault="00C63F7E" w:rsidP="00D211A4">
      <w:pPr>
        <w:bidi/>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Pr>
        <w:t xml:space="preserve"> </w:t>
      </w:r>
      <w:r w:rsidR="00FD0D49" w:rsidRPr="00030386">
        <w:rPr>
          <w:rFonts w:ascii="Simplified Arabic" w:hAnsi="Simplified Arabic" w:cs="Simplified Arabic"/>
          <w:kern w:val="2"/>
          <w:sz w:val="28"/>
          <w:szCs w:val="28"/>
          <w:rtl/>
        </w:rPr>
        <w:tab/>
      </w:r>
      <w:r w:rsidRPr="00030386">
        <w:rPr>
          <w:rFonts w:ascii="Simplified Arabic" w:hAnsi="Simplified Arabic" w:cs="Simplified Arabic"/>
          <w:kern w:val="2"/>
          <w:sz w:val="28"/>
          <w:szCs w:val="28"/>
          <w:rtl/>
        </w:rPr>
        <w:t>برامج تدريبية محلية</w:t>
      </w:r>
      <w:r w:rsidR="00EE74F1" w:rsidRPr="00030386">
        <w:rPr>
          <w:rFonts w:ascii="Simplified Arabic" w:hAnsi="Simplified Arabic" w:cs="Simplified Arabic"/>
          <w:kern w:val="2"/>
          <w:sz w:val="28"/>
          <w:szCs w:val="28"/>
          <w:rtl/>
        </w:rPr>
        <w:t xml:space="preserve"> </w:t>
      </w:r>
      <w:r w:rsidRPr="00030386">
        <w:rPr>
          <w:rFonts w:ascii="Simplified Arabic" w:hAnsi="Simplified Arabic" w:cs="Simplified Arabic"/>
          <w:kern w:val="2"/>
          <w:sz w:val="28"/>
          <w:szCs w:val="28"/>
          <w:rtl/>
        </w:rPr>
        <w:t xml:space="preserve"> للمجتمعات على مهارات ال</w:t>
      </w:r>
      <w:r w:rsidR="002201B8" w:rsidRPr="00030386">
        <w:rPr>
          <w:rFonts w:ascii="Simplified Arabic" w:hAnsi="Simplified Arabic" w:cs="Simplified Arabic"/>
          <w:kern w:val="2"/>
          <w:sz w:val="28"/>
          <w:szCs w:val="28"/>
          <w:rtl/>
        </w:rPr>
        <w:t>اتصال</w:t>
      </w:r>
      <w:r w:rsidRPr="00030386">
        <w:rPr>
          <w:rFonts w:ascii="Simplified Arabic" w:hAnsi="Simplified Arabic" w:cs="Simplified Arabic"/>
          <w:kern w:val="2"/>
          <w:sz w:val="28"/>
          <w:szCs w:val="28"/>
          <w:rtl/>
        </w:rPr>
        <w:t xml:space="preserve"> والإقناع، تركز على كيفية توجيه الأفراد للالتزام بالإجراءات الوقائية خلال الأزمات</w:t>
      </w:r>
      <w:r w:rsidRPr="00030386">
        <w:rPr>
          <w:rFonts w:ascii="Simplified Arabic" w:hAnsi="Simplified Arabic" w:cs="Simplified Arabic"/>
          <w:kern w:val="2"/>
          <w:sz w:val="28"/>
          <w:szCs w:val="28"/>
        </w:rPr>
        <w:t>.</w:t>
      </w:r>
    </w:p>
    <w:p w:rsidR="003F02CA" w:rsidRPr="00030386" w:rsidRDefault="00FD0D49" w:rsidP="00D211A4">
      <w:pPr>
        <w:bidi/>
        <w:jc w:val="lowKashida"/>
        <w:rPr>
          <w:rFonts w:ascii="Simplified Arabic" w:hAnsi="Simplified Arabic" w:cs="Simplified Arabic"/>
          <w:kern w:val="2"/>
          <w:sz w:val="28"/>
          <w:szCs w:val="28"/>
          <w:rtl/>
        </w:rPr>
      </w:pPr>
      <w:r w:rsidRPr="00030386">
        <w:rPr>
          <w:rFonts w:ascii="Simplified Arabic" w:hAnsi="Simplified Arabic" w:cs="Simplified Arabic"/>
          <w:kern w:val="2"/>
          <w:sz w:val="28"/>
          <w:szCs w:val="28"/>
          <w:rtl/>
        </w:rPr>
        <w:t xml:space="preserve">- </w:t>
      </w:r>
      <w:r w:rsidR="00C63F7E" w:rsidRPr="00030386">
        <w:rPr>
          <w:rFonts w:ascii="Simplified Arabic" w:hAnsi="Simplified Arabic" w:cs="Simplified Arabic"/>
          <w:kern w:val="2"/>
          <w:sz w:val="28"/>
          <w:szCs w:val="28"/>
          <w:rtl/>
        </w:rPr>
        <w:t xml:space="preserve">دعم القادة المحليين في استخدام </w:t>
      </w:r>
      <w:r w:rsidR="00006D88" w:rsidRPr="00030386">
        <w:rPr>
          <w:rFonts w:ascii="Simplified Arabic" w:hAnsi="Simplified Arabic" w:cs="Simplified Arabic"/>
          <w:kern w:val="2"/>
          <w:sz w:val="28"/>
          <w:szCs w:val="28"/>
          <w:rtl/>
        </w:rPr>
        <w:t>استراتيجي</w:t>
      </w:r>
      <w:r w:rsidR="00C63F7E" w:rsidRPr="00030386">
        <w:rPr>
          <w:rFonts w:ascii="Simplified Arabic" w:hAnsi="Simplified Arabic" w:cs="Simplified Arabic"/>
          <w:kern w:val="2"/>
          <w:sz w:val="28"/>
          <w:szCs w:val="28"/>
          <w:rtl/>
        </w:rPr>
        <w:t>ات تواصل فعالة تضم "الحديث المباشر"،</w:t>
      </w:r>
    </w:p>
    <w:p w:rsidR="00084956" w:rsidRPr="00030386" w:rsidRDefault="00084956" w:rsidP="00D211A4">
      <w:pPr>
        <w:pStyle w:val="af7"/>
        <w:bidi/>
        <w:spacing w:before="0" w:beforeAutospacing="0" w:after="0" w:afterAutospacing="0"/>
        <w:jc w:val="lowKashida"/>
        <w:rPr>
          <w:rFonts w:ascii="Simplified Arabic" w:hAnsi="Simplified Arabic" w:cs="Simplified Arabic"/>
          <w:kern w:val="2"/>
          <w:sz w:val="28"/>
          <w:szCs w:val="28"/>
          <w:rtl/>
        </w:rPr>
      </w:pPr>
    </w:p>
    <w:p w:rsidR="00992D9D" w:rsidRDefault="00992D9D" w:rsidP="00D211A4">
      <w:pPr>
        <w:pStyle w:val="af7"/>
        <w:bidi/>
        <w:spacing w:before="0" w:beforeAutospacing="0" w:after="0" w:afterAutospacing="0"/>
        <w:jc w:val="lowKashida"/>
        <w:rPr>
          <w:rFonts w:ascii="Simplified Arabic" w:hAnsi="Simplified Arabic" w:cs="Simplified Arabic"/>
          <w:kern w:val="2"/>
          <w:sz w:val="28"/>
          <w:szCs w:val="28"/>
          <w:rtl/>
          <w:lang w:bidi="ar-EG"/>
        </w:rPr>
        <w:sectPr w:rsidR="00992D9D" w:rsidSect="00526B3D">
          <w:headerReference w:type="default" r:id="rId55"/>
          <w:headerReference w:type="first" r:id="rId56"/>
          <w:footnotePr>
            <w:numRestart w:val="eachPage"/>
          </w:footnotePr>
          <w:pgSz w:w="11900" w:h="16840" w:code="9"/>
          <w:pgMar w:top="1105" w:right="1797" w:bottom="1440" w:left="1797" w:header="567" w:footer="556" w:gutter="0"/>
          <w:cols w:space="720"/>
          <w:noEndnote/>
          <w:titlePg/>
          <w:bidi/>
          <w:docGrid w:linePitch="360"/>
        </w:sectPr>
      </w:pPr>
    </w:p>
    <w:p w:rsidR="00510A61" w:rsidRPr="00992D9D" w:rsidRDefault="00510A61" w:rsidP="00992D9D">
      <w:pPr>
        <w:bidi/>
        <w:spacing w:after="200" w:line="276" w:lineRule="auto"/>
        <w:jc w:val="center"/>
        <w:rPr>
          <w:rFonts w:ascii="Simplified Arabic" w:hAnsi="Simplified Arabic" w:cs="PT Bold Heading"/>
          <w:b/>
          <w:bCs/>
          <w:kern w:val="2"/>
          <w:sz w:val="32"/>
          <w:szCs w:val="32"/>
          <w:rtl/>
          <w:lang w:bidi="ar-EG"/>
        </w:rPr>
      </w:pPr>
      <w:r w:rsidRPr="00992D9D">
        <w:rPr>
          <w:rStyle w:val="af8"/>
          <w:rFonts w:ascii="Simplified Arabic" w:hAnsi="Simplified Arabic" w:cs="PT Bold Heading"/>
          <w:b w:val="0"/>
          <w:bCs w:val="0"/>
          <w:sz w:val="32"/>
          <w:szCs w:val="32"/>
          <w:rtl/>
        </w:rPr>
        <w:t>الخاتمة</w:t>
      </w:r>
    </w:p>
    <w:p w:rsidR="00510A61" w:rsidRPr="00030386" w:rsidRDefault="00510A61" w:rsidP="00D211A4">
      <w:pPr>
        <w:pStyle w:val="af7"/>
        <w:bidi/>
        <w:spacing w:before="0" w:beforeAutospacing="0" w:after="0" w:afterAutospacing="0"/>
        <w:ind w:firstLine="72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 xml:space="preserve">مما لا شك فيه أن </w:t>
      </w:r>
      <w:r w:rsidRPr="00030386">
        <w:rPr>
          <w:rFonts w:ascii="Simplified Arabic" w:hAnsi="Simplified Arabic" w:cs="Simplified Arabic"/>
          <w:b/>
          <w:bCs/>
          <w:kern w:val="2"/>
          <w:sz w:val="28"/>
          <w:szCs w:val="28"/>
          <w:rtl/>
        </w:rPr>
        <w:t>ال</w:t>
      </w:r>
      <w:r w:rsidR="002201B8" w:rsidRPr="00030386">
        <w:rPr>
          <w:rFonts w:ascii="Simplified Arabic" w:hAnsi="Simplified Arabic" w:cs="Simplified Arabic"/>
          <w:b/>
          <w:bCs/>
          <w:kern w:val="2"/>
          <w:sz w:val="28"/>
          <w:szCs w:val="28"/>
          <w:rtl/>
        </w:rPr>
        <w:t>اتصال</w:t>
      </w:r>
      <w:r w:rsidRPr="00030386">
        <w:rPr>
          <w:rFonts w:ascii="Simplified Arabic" w:hAnsi="Simplified Arabic" w:cs="Simplified Arabic"/>
          <w:b/>
          <w:bCs/>
          <w:kern w:val="2"/>
          <w:sz w:val="28"/>
          <w:szCs w:val="28"/>
          <w:rtl/>
        </w:rPr>
        <w:t xml:space="preserve"> ال</w:t>
      </w:r>
      <w:r w:rsidR="008B4E83" w:rsidRPr="00030386">
        <w:rPr>
          <w:rFonts w:ascii="Simplified Arabic" w:hAnsi="Simplified Arabic" w:cs="Simplified Arabic"/>
          <w:b/>
          <w:bCs/>
          <w:kern w:val="2"/>
          <w:sz w:val="28"/>
          <w:szCs w:val="28"/>
          <w:rtl/>
        </w:rPr>
        <w:t>إقناعي</w:t>
      </w:r>
      <w:r w:rsidRPr="00030386">
        <w:rPr>
          <w:rFonts w:ascii="Simplified Arabic" w:hAnsi="Simplified Arabic" w:cs="Simplified Arabic"/>
          <w:kern w:val="2"/>
          <w:sz w:val="28"/>
          <w:szCs w:val="28"/>
          <w:rtl/>
        </w:rPr>
        <w:t xml:space="preserve">، في ضوء ما خلصت إليه هذه الدراسة من توصيات، يمثل أداة </w:t>
      </w:r>
      <w:r w:rsidR="00006D88" w:rsidRPr="00030386">
        <w:rPr>
          <w:rFonts w:ascii="Simplified Arabic" w:hAnsi="Simplified Arabic" w:cs="Simplified Arabic"/>
          <w:kern w:val="2"/>
          <w:sz w:val="28"/>
          <w:szCs w:val="28"/>
          <w:rtl/>
        </w:rPr>
        <w:t>استراتيجي</w:t>
      </w:r>
      <w:r w:rsidRPr="00030386">
        <w:rPr>
          <w:rFonts w:ascii="Simplified Arabic" w:hAnsi="Simplified Arabic" w:cs="Simplified Arabic"/>
          <w:kern w:val="2"/>
          <w:sz w:val="28"/>
          <w:szCs w:val="28"/>
          <w:rtl/>
        </w:rPr>
        <w:t xml:space="preserve">ة لا غنى عنها في ميدان </w:t>
      </w:r>
      <w:r w:rsidRPr="00030386">
        <w:rPr>
          <w:rFonts w:ascii="Simplified Arabic" w:hAnsi="Simplified Arabic" w:cs="Simplified Arabic"/>
          <w:b/>
          <w:bCs/>
          <w:kern w:val="2"/>
          <w:sz w:val="28"/>
          <w:szCs w:val="28"/>
          <w:rtl/>
        </w:rPr>
        <w:t>التوعية المجتمعية</w:t>
      </w:r>
      <w:r w:rsidRPr="00030386">
        <w:rPr>
          <w:rFonts w:ascii="Simplified Arabic" w:hAnsi="Simplified Arabic" w:cs="Simplified Arabic"/>
          <w:kern w:val="2"/>
          <w:sz w:val="28"/>
          <w:szCs w:val="28"/>
          <w:rtl/>
        </w:rPr>
        <w:t xml:space="preserve"> و</w:t>
      </w:r>
      <w:r w:rsidR="009F1F57" w:rsidRPr="00030386">
        <w:rPr>
          <w:rFonts w:ascii="Simplified Arabic" w:hAnsi="Simplified Arabic" w:cs="Simplified Arabic"/>
          <w:b/>
          <w:bCs/>
          <w:kern w:val="2"/>
          <w:sz w:val="28"/>
          <w:szCs w:val="28"/>
          <w:rtl/>
        </w:rPr>
        <w:t>إدارة</w:t>
      </w:r>
      <w:r w:rsidRPr="00030386">
        <w:rPr>
          <w:rFonts w:ascii="Simplified Arabic" w:hAnsi="Simplified Arabic" w:cs="Simplified Arabic"/>
          <w:b/>
          <w:bCs/>
          <w:kern w:val="2"/>
          <w:sz w:val="28"/>
          <w:szCs w:val="28"/>
          <w:rtl/>
        </w:rPr>
        <w:t xml:space="preserve"> الأزمات</w:t>
      </w:r>
      <w:r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 xml:space="preserve">فمن خلال تعظيم الاستفادة من هذه الأداة، يمكن تعزيز قدرة المجتمع على الصمود، وتهيئة أفراده لمواجهة التحديات المقبلة بكفاءة وفعالية إن النجاح في </w:t>
      </w:r>
      <w:r w:rsidR="009F1F57" w:rsidRPr="00030386">
        <w:rPr>
          <w:rFonts w:ascii="Simplified Arabic" w:hAnsi="Simplified Arabic" w:cs="Simplified Arabic"/>
          <w:kern w:val="2"/>
          <w:sz w:val="28"/>
          <w:szCs w:val="28"/>
          <w:rtl/>
        </w:rPr>
        <w:t>إدارة</w:t>
      </w:r>
      <w:r w:rsidRPr="00030386">
        <w:rPr>
          <w:rFonts w:ascii="Simplified Arabic" w:hAnsi="Simplified Arabic" w:cs="Simplified Arabic"/>
          <w:kern w:val="2"/>
          <w:sz w:val="28"/>
          <w:szCs w:val="28"/>
          <w:rtl/>
        </w:rPr>
        <w:t xml:space="preserve"> الأزمات لا يتحقق إلا بتكامل الأدوار، وتفعيل طاقات جميع القوى المجتمعية، وبذلك نخطو نحو بناء مجتمع أقوى وأكثر استعدادًا لمستقبل أكثر أمنًا واستقرارًا</w:t>
      </w:r>
      <w:r w:rsidRPr="00030386">
        <w:rPr>
          <w:rFonts w:ascii="Simplified Arabic" w:hAnsi="Simplified Arabic" w:cs="Simplified Arabic"/>
          <w:kern w:val="2"/>
          <w:sz w:val="28"/>
          <w:szCs w:val="28"/>
        </w:rPr>
        <w:t>.</w:t>
      </w:r>
    </w:p>
    <w:p w:rsidR="00510A61" w:rsidRPr="00030386" w:rsidRDefault="00510A61" w:rsidP="00D211A4">
      <w:pPr>
        <w:pStyle w:val="af7"/>
        <w:bidi/>
        <w:spacing w:before="0" w:beforeAutospacing="0" w:after="0" w:afterAutospacing="0"/>
        <w:ind w:firstLine="72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وأقف عند نهاية هذا الجهد البحثي، لا بثقة من يزعم الإحاطة، بل بخشوع من يدرك أن العلم بحرٌ واسع، وما سُطِّر في هذه الصفحات ما هو إلا قطرة في هذا البحر لقد كان هذا العمل محاولة مخلصة لأن يكون للعلم أثرٌ في حياتنا، وللمعرفة بصمةٌ في واقعنا، تسهم – ولو بقدر يسير – في إضاءة زاوية من مشهد معقد، أو فتح نافذة نحو أفق أكثر وعيًا وإدراكًا</w:t>
      </w:r>
      <w:r w:rsidRPr="00030386">
        <w:rPr>
          <w:rFonts w:ascii="Simplified Arabic" w:hAnsi="Simplified Arabic" w:cs="Simplified Arabic"/>
          <w:kern w:val="2"/>
          <w:sz w:val="28"/>
          <w:szCs w:val="28"/>
        </w:rPr>
        <w:t>.</w:t>
      </w:r>
    </w:p>
    <w:p w:rsidR="00510A61" w:rsidRPr="00030386" w:rsidRDefault="00510A61" w:rsidP="00D211A4">
      <w:pPr>
        <w:pStyle w:val="af7"/>
        <w:bidi/>
        <w:spacing w:before="0" w:beforeAutospacing="0" w:after="0" w:afterAutospacing="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إن ما تضمنته هذه الرسالة لم يكن سوى جهدٍ قائم على نيةٍ صافية، ورغبةٍ حقيقية في أن أترك أثرًا… أن يكون لي دور، مهما صغر، في مشروع بحثي قد يجد طريقه إلى التطبيق في واقعنا المتغير، أو يُعاد اكتشافه في زمن قادم، أو حتى يُقرأ في مستقبل يتجاوز وجودي. فهذه هي الغاية، وهذا هو الطموح</w:t>
      </w:r>
      <w:r w:rsidRPr="00030386">
        <w:rPr>
          <w:rFonts w:ascii="Simplified Arabic" w:hAnsi="Simplified Arabic" w:cs="Simplified Arabic"/>
          <w:kern w:val="2"/>
          <w:sz w:val="28"/>
          <w:szCs w:val="28"/>
        </w:rPr>
        <w:t>.</w:t>
      </w:r>
    </w:p>
    <w:p w:rsidR="00510A61" w:rsidRPr="00030386" w:rsidRDefault="00510A61" w:rsidP="00D211A4">
      <w:pPr>
        <w:pStyle w:val="af7"/>
        <w:bidi/>
        <w:spacing w:before="0" w:beforeAutospacing="0" w:after="0" w:afterAutospacing="0"/>
        <w:ind w:firstLine="720"/>
        <w:jc w:val="lowKashida"/>
        <w:rPr>
          <w:rFonts w:ascii="Simplified Arabic" w:hAnsi="Simplified Arabic" w:cs="Simplified Arabic"/>
          <w:kern w:val="2"/>
          <w:sz w:val="28"/>
          <w:szCs w:val="28"/>
        </w:rPr>
      </w:pPr>
      <w:r w:rsidRPr="00030386">
        <w:rPr>
          <w:rFonts w:ascii="Simplified Arabic" w:hAnsi="Simplified Arabic" w:cs="Simplified Arabic"/>
          <w:kern w:val="2"/>
          <w:sz w:val="28"/>
          <w:szCs w:val="28"/>
          <w:rtl/>
        </w:rPr>
        <w:t>نحن في هذه الحياة نسلك دروبًا شتى، نجرّب ونغامر ونختبر خيارات متعددة، لكن للعلم مسلكٌ خاص، وللبحث العلمي نكهة لا تشبه سواها. وإن كان لي من رجاء، فهو أن يظل هذا الجهد – مهما تواضع – حيًّا نابضًا في سياق المعرفة، شاهدًا على أن قيمة العلم تُقاس بصدق النية، ونُبل القصد، وعمق الأثر</w:t>
      </w:r>
      <w:r w:rsidRPr="00030386">
        <w:rPr>
          <w:rFonts w:ascii="Simplified Arabic" w:hAnsi="Simplified Arabic" w:cs="Simplified Arabic"/>
          <w:kern w:val="2"/>
          <w:sz w:val="28"/>
          <w:szCs w:val="28"/>
        </w:rPr>
        <w:t>.</w:t>
      </w:r>
    </w:p>
    <w:p w:rsidR="00510A61" w:rsidRPr="00030386" w:rsidRDefault="00510A61" w:rsidP="00D211A4">
      <w:pPr>
        <w:pStyle w:val="af7"/>
        <w:bidi/>
        <w:spacing w:before="0" w:beforeAutospacing="0" w:after="0" w:afterAutospacing="0"/>
        <w:ind w:firstLine="720"/>
        <w:jc w:val="lowKashida"/>
        <w:rPr>
          <w:rFonts w:ascii="Simplified Arabic" w:hAnsi="Simplified Arabic" w:cs="Simplified Arabic"/>
          <w:sz w:val="28"/>
          <w:szCs w:val="28"/>
        </w:rPr>
      </w:pPr>
      <w:r w:rsidRPr="00030386">
        <w:rPr>
          <w:rFonts w:ascii="Simplified Arabic" w:hAnsi="Simplified Arabic" w:cs="Simplified Arabic"/>
          <w:kern w:val="2"/>
          <w:sz w:val="28"/>
          <w:szCs w:val="28"/>
          <w:rtl/>
        </w:rPr>
        <w:t xml:space="preserve">لا أجد أسمى من أن أهدي ثمرة هذا العمل إلى </w:t>
      </w:r>
      <w:r w:rsidRPr="00030386">
        <w:rPr>
          <w:rFonts w:ascii="Simplified Arabic" w:hAnsi="Simplified Arabic" w:cs="Simplified Arabic"/>
          <w:b/>
          <w:bCs/>
          <w:kern w:val="2"/>
          <w:sz w:val="28"/>
          <w:szCs w:val="28"/>
          <w:rtl/>
        </w:rPr>
        <w:t>مصرنا الغالية</w:t>
      </w:r>
      <w:r w:rsidRPr="00030386">
        <w:rPr>
          <w:rFonts w:ascii="Simplified Arabic" w:hAnsi="Simplified Arabic" w:cs="Simplified Arabic"/>
          <w:kern w:val="2"/>
          <w:sz w:val="28"/>
          <w:szCs w:val="28"/>
        </w:rPr>
        <w:t xml:space="preserve">… </w:t>
      </w:r>
      <w:r w:rsidRPr="00030386">
        <w:rPr>
          <w:rFonts w:ascii="Simplified Arabic" w:hAnsi="Simplified Arabic" w:cs="Simplified Arabic"/>
          <w:kern w:val="2"/>
          <w:sz w:val="28"/>
          <w:szCs w:val="28"/>
          <w:rtl/>
        </w:rPr>
        <w:t>التي لم تخذل أبناءها يومًا، ولن يخذلها من نذروا لها عقولهم وأرواحهم وقلوبهم، موقنًا أن خدمة الوطن بالعلم والمعرفة هي أسمى صور الوفاء والانتماء</w:t>
      </w:r>
      <w:r w:rsidRPr="00030386">
        <w:rPr>
          <w:rFonts w:ascii="Simplified Arabic" w:hAnsi="Simplified Arabic" w:cs="Simplified Arabic"/>
          <w:sz w:val="28"/>
          <w:szCs w:val="28"/>
        </w:rPr>
        <w:t>.</w:t>
      </w:r>
    </w:p>
    <w:p w:rsidR="00510A61" w:rsidRPr="00030386" w:rsidRDefault="00510A61" w:rsidP="00D211A4">
      <w:pPr>
        <w:bidi/>
        <w:jc w:val="lowKashida"/>
        <w:rPr>
          <w:rFonts w:ascii="Simplified Arabic" w:hAnsi="Simplified Arabic" w:cs="Simplified Arabic"/>
          <w:kern w:val="2"/>
          <w:sz w:val="28"/>
          <w:szCs w:val="28"/>
          <w:rtl/>
          <w:lang w:bidi="ar-EG"/>
        </w:rPr>
      </w:pPr>
    </w:p>
    <w:p w:rsidR="00992D9D" w:rsidRDefault="00992D9D" w:rsidP="00D211A4">
      <w:pPr>
        <w:bidi/>
        <w:jc w:val="lowKashida"/>
        <w:rPr>
          <w:rFonts w:ascii="Simplified Arabic" w:hAnsi="Simplified Arabic" w:cs="Simplified Arabic"/>
          <w:kern w:val="2"/>
          <w:sz w:val="28"/>
          <w:szCs w:val="28"/>
          <w:rtl/>
          <w:lang w:bidi="ar-EG"/>
        </w:rPr>
        <w:sectPr w:rsidR="00992D9D" w:rsidSect="00526B3D">
          <w:headerReference w:type="first" r:id="rId57"/>
          <w:footnotePr>
            <w:numRestart w:val="eachPage"/>
          </w:footnotePr>
          <w:pgSz w:w="11900" w:h="16840" w:code="9"/>
          <w:pgMar w:top="1105" w:right="1797" w:bottom="1440" w:left="1797" w:header="567" w:footer="556" w:gutter="0"/>
          <w:cols w:space="720"/>
          <w:noEndnote/>
          <w:titlePg/>
          <w:bidi/>
          <w:docGrid w:linePitch="360"/>
        </w:sectPr>
      </w:pPr>
    </w:p>
    <w:p w:rsidR="00992D9D" w:rsidRDefault="00992D9D" w:rsidP="00992D9D">
      <w:pPr>
        <w:bidi/>
        <w:jc w:val="center"/>
        <w:rPr>
          <w:rFonts w:ascii="Simplified Arabic" w:hAnsi="Simplified Arabic" w:cs="Simplified Arabic"/>
          <w:kern w:val="2"/>
          <w:sz w:val="28"/>
          <w:szCs w:val="28"/>
          <w:rtl/>
          <w:lang w:bidi="ar-EG"/>
        </w:rPr>
      </w:pPr>
    </w:p>
    <w:p w:rsidR="00992D9D" w:rsidRDefault="00992D9D" w:rsidP="00992D9D">
      <w:pPr>
        <w:bidi/>
        <w:jc w:val="center"/>
        <w:rPr>
          <w:rFonts w:ascii="Simplified Arabic" w:hAnsi="Simplified Arabic" w:cs="Simplified Arabic"/>
          <w:kern w:val="2"/>
          <w:sz w:val="28"/>
          <w:szCs w:val="28"/>
          <w:rtl/>
          <w:lang w:bidi="ar-EG"/>
        </w:rPr>
      </w:pPr>
    </w:p>
    <w:p w:rsidR="00992D9D" w:rsidRDefault="00992D9D" w:rsidP="00992D9D">
      <w:pPr>
        <w:bidi/>
        <w:jc w:val="center"/>
        <w:rPr>
          <w:rFonts w:ascii="Simplified Arabic" w:hAnsi="Simplified Arabic" w:cs="Simplified Arabic"/>
          <w:kern w:val="2"/>
          <w:sz w:val="28"/>
          <w:szCs w:val="28"/>
          <w:rtl/>
          <w:lang w:bidi="ar-EG"/>
        </w:rPr>
      </w:pPr>
    </w:p>
    <w:p w:rsidR="00992D9D" w:rsidRDefault="00992D9D" w:rsidP="00992D9D">
      <w:pPr>
        <w:bidi/>
        <w:jc w:val="center"/>
        <w:rPr>
          <w:rFonts w:ascii="Simplified Arabic" w:hAnsi="Simplified Arabic" w:cs="Simplified Arabic"/>
          <w:kern w:val="2"/>
          <w:sz w:val="28"/>
          <w:szCs w:val="28"/>
          <w:rtl/>
          <w:lang w:bidi="ar-EG"/>
        </w:rPr>
      </w:pPr>
    </w:p>
    <w:p w:rsidR="00992D9D" w:rsidRDefault="00992D9D" w:rsidP="00992D9D">
      <w:pPr>
        <w:bidi/>
        <w:jc w:val="center"/>
        <w:rPr>
          <w:rFonts w:ascii="Simplified Arabic" w:hAnsi="Simplified Arabic" w:cs="Simplified Arabic"/>
          <w:kern w:val="2"/>
          <w:sz w:val="28"/>
          <w:szCs w:val="28"/>
          <w:rtl/>
          <w:lang w:bidi="ar-EG"/>
        </w:rPr>
      </w:pPr>
    </w:p>
    <w:p w:rsidR="00992D9D" w:rsidRDefault="00992D9D" w:rsidP="00992D9D">
      <w:pPr>
        <w:bidi/>
        <w:jc w:val="center"/>
        <w:rPr>
          <w:rFonts w:ascii="Simplified Arabic" w:hAnsi="Simplified Arabic" w:cs="Simplified Arabic"/>
          <w:kern w:val="2"/>
          <w:sz w:val="28"/>
          <w:szCs w:val="28"/>
          <w:rtl/>
          <w:lang w:bidi="ar-EG"/>
        </w:rPr>
      </w:pPr>
    </w:p>
    <w:p w:rsidR="00992D9D" w:rsidRDefault="00992D9D" w:rsidP="00992D9D">
      <w:pPr>
        <w:bidi/>
        <w:jc w:val="center"/>
        <w:rPr>
          <w:rFonts w:ascii="Simplified Arabic" w:hAnsi="Simplified Arabic" w:cs="Simplified Arabic"/>
          <w:kern w:val="2"/>
          <w:sz w:val="28"/>
          <w:szCs w:val="28"/>
          <w:rtl/>
          <w:lang w:bidi="ar-EG"/>
        </w:rPr>
      </w:pPr>
    </w:p>
    <w:p w:rsidR="00992D9D" w:rsidRDefault="00992D9D" w:rsidP="00992D9D">
      <w:pPr>
        <w:bidi/>
        <w:jc w:val="center"/>
        <w:rPr>
          <w:rFonts w:ascii="Simplified Arabic" w:hAnsi="Simplified Arabic" w:cs="Simplified Arabic"/>
          <w:kern w:val="2"/>
          <w:sz w:val="28"/>
          <w:szCs w:val="28"/>
          <w:rtl/>
          <w:lang w:bidi="ar-EG"/>
        </w:rPr>
      </w:pPr>
    </w:p>
    <w:p w:rsidR="00992D9D" w:rsidRDefault="00992D9D" w:rsidP="00992D9D">
      <w:pPr>
        <w:bidi/>
        <w:jc w:val="center"/>
        <w:rPr>
          <w:rFonts w:ascii="Simplified Arabic" w:hAnsi="Simplified Arabic" w:cs="Simplified Arabic"/>
          <w:kern w:val="2"/>
          <w:sz w:val="28"/>
          <w:szCs w:val="28"/>
          <w:rtl/>
          <w:lang w:bidi="ar-EG"/>
        </w:rPr>
      </w:pPr>
    </w:p>
    <w:p w:rsidR="00992D9D" w:rsidRDefault="00992D9D" w:rsidP="00992D9D">
      <w:pPr>
        <w:bidi/>
        <w:jc w:val="center"/>
        <w:rPr>
          <w:rFonts w:ascii="Simplified Arabic" w:hAnsi="Simplified Arabic" w:cs="Simplified Arabic"/>
          <w:kern w:val="2"/>
          <w:sz w:val="28"/>
          <w:szCs w:val="28"/>
          <w:rtl/>
          <w:lang w:bidi="ar-EG"/>
        </w:rPr>
      </w:pPr>
    </w:p>
    <w:p w:rsidR="00992D9D" w:rsidRDefault="00992D9D" w:rsidP="00992D9D">
      <w:pPr>
        <w:bidi/>
        <w:jc w:val="center"/>
        <w:rPr>
          <w:rFonts w:ascii="Simplified Arabic" w:hAnsi="Simplified Arabic" w:cs="Simplified Arabic"/>
          <w:kern w:val="2"/>
          <w:sz w:val="28"/>
          <w:szCs w:val="28"/>
          <w:rtl/>
          <w:lang w:bidi="ar-EG"/>
        </w:rPr>
      </w:pPr>
    </w:p>
    <w:p w:rsidR="004E33B0" w:rsidRPr="00992D9D" w:rsidRDefault="00525A3C" w:rsidP="00992D9D">
      <w:pPr>
        <w:bidi/>
        <w:jc w:val="center"/>
        <w:rPr>
          <w:rFonts w:ascii="Simplified Arabic" w:hAnsi="Simplified Arabic" w:cs="PT Bold Heading"/>
          <w:kern w:val="2"/>
          <w:sz w:val="40"/>
          <w:szCs w:val="40"/>
          <w:rtl/>
          <w:lang w:bidi="ar-EG"/>
        </w:rPr>
      </w:pPr>
      <w:r>
        <w:rPr>
          <w:rFonts w:ascii="Simplified Arabic" w:hAnsi="Simplified Arabic" w:cs="Simplified Arabic" w:hint="cs"/>
          <w:noProof/>
          <w:kern w:val="2"/>
          <w:sz w:val="28"/>
          <w:szCs w:val="28"/>
          <w:rtl/>
        </w:rPr>
        <mc:AlternateContent>
          <mc:Choice Requires="wps">
            <w:drawing>
              <wp:anchor distT="0" distB="0" distL="114300" distR="114300" simplePos="0" relativeHeight="251671552" behindDoc="0" locked="0" layoutInCell="1" allowOverlap="1">
                <wp:simplePos x="0" y="0"/>
                <wp:positionH relativeFrom="column">
                  <wp:posOffset>2108200</wp:posOffset>
                </wp:positionH>
                <wp:positionV relativeFrom="paragraph">
                  <wp:posOffset>6113145</wp:posOffset>
                </wp:positionV>
                <wp:extent cx="973455" cy="593725"/>
                <wp:effectExtent l="1270" t="0" r="0" b="0"/>
                <wp:wrapNone/>
                <wp:docPr id="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0A0" w:rsidRDefault="008E70A0" w:rsidP="00B66E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9" type="#_x0000_t202" style="position:absolute;left:0;text-align:left;margin-left:166pt;margin-top:481.35pt;width:76.65pt;height:4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" stroked="f">
                <v:textbox>
                  <w:txbxContent>
                    <w:p w:rsidR="008E70A0" w:rsidRDefault="008E70A0" w:rsidP="00B66E98"/>
                  </w:txbxContent>
                </v:textbox>
              </v:shape>
            </w:pict>
          </mc:Fallback>
        </mc:AlternateContent>
      </w:r>
      <w:r w:rsidR="00992D9D">
        <w:rPr>
          <w:rFonts w:ascii="Simplified Arabic" w:hAnsi="Simplified Arabic" w:cs="PT Bold Heading" w:hint="cs"/>
          <w:kern w:val="2"/>
          <w:sz w:val="40"/>
          <w:szCs w:val="40"/>
          <w:rtl/>
          <w:lang w:bidi="ar-EG"/>
        </w:rPr>
        <w:t>قائمة المصادر والمراجع</w:t>
      </w:r>
    </w:p>
    <w:p w:rsidR="00992D9D" w:rsidRPr="00030386" w:rsidRDefault="00992D9D" w:rsidP="00992D9D">
      <w:pPr>
        <w:bidi/>
        <w:jc w:val="lowKashida"/>
        <w:rPr>
          <w:rFonts w:ascii="Simplified Arabic" w:hAnsi="Simplified Arabic" w:cs="Simplified Arabic"/>
          <w:kern w:val="2"/>
          <w:sz w:val="28"/>
          <w:szCs w:val="28"/>
          <w:rtl/>
          <w:lang w:bidi="ar-EG"/>
        </w:rPr>
        <w:sectPr w:rsidR="00992D9D" w:rsidRPr="00030386" w:rsidSect="00526B3D">
          <w:headerReference w:type="first" r:id="rId58"/>
          <w:footnotePr>
            <w:numRestart w:val="eachPage"/>
          </w:footnotePr>
          <w:pgSz w:w="11900" w:h="16840" w:code="9"/>
          <w:pgMar w:top="1105" w:right="1797" w:bottom="1440" w:left="1797" w:header="567" w:footer="556" w:gutter="0"/>
          <w:cols w:space="720"/>
          <w:noEndnote/>
          <w:titlePg/>
          <w:bidi/>
          <w:docGrid w:linePitch="360"/>
        </w:sectPr>
      </w:pPr>
    </w:p>
    <w:p w:rsidR="00F506E1" w:rsidRPr="00992D9D" w:rsidRDefault="00F506E1" w:rsidP="00992D9D">
      <w:pPr>
        <w:keepNext/>
        <w:keepLines/>
        <w:widowControl w:val="0"/>
        <w:bidi/>
        <w:ind w:left="6" w:firstLine="14"/>
        <w:jc w:val="center"/>
        <w:outlineLvl w:val="0"/>
        <w:rPr>
          <w:rFonts w:ascii="Simplified Arabic" w:hAnsi="Simplified Arabic" w:cs="PT Bold Heading"/>
          <w:b/>
          <w:bCs/>
          <w:kern w:val="2"/>
          <w:sz w:val="32"/>
          <w:szCs w:val="32"/>
          <w:rtl/>
        </w:rPr>
      </w:pPr>
      <w:r w:rsidRPr="00992D9D">
        <w:rPr>
          <w:rFonts w:ascii="Simplified Arabic" w:hAnsi="Simplified Arabic" w:cs="PT Bold Heading"/>
          <w:kern w:val="2"/>
          <w:sz w:val="32"/>
          <w:szCs w:val="32"/>
          <w:rtl/>
        </w:rPr>
        <w:t>قائمة المراجع</w:t>
      </w:r>
    </w:p>
    <w:p w:rsidR="00F506E1" w:rsidRPr="00992D9D" w:rsidRDefault="00F506E1" w:rsidP="00992D9D">
      <w:pPr>
        <w:bidi/>
        <w:jc w:val="lowKashida"/>
        <w:rPr>
          <w:rFonts w:ascii="Simplified Arabic" w:hAnsi="Simplified Arabic" w:cs="Monotype Koufi"/>
          <w:b/>
          <w:bCs/>
          <w:sz w:val="28"/>
          <w:szCs w:val="28"/>
          <w:lang w:bidi="ar-EG"/>
        </w:rPr>
      </w:pPr>
      <w:bookmarkStart w:id="27" w:name="bookmark30"/>
      <w:r w:rsidRPr="00992D9D">
        <w:rPr>
          <w:rFonts w:ascii="Simplified Arabic" w:hAnsi="Simplified Arabic" w:cs="Monotype Koufi"/>
          <w:b/>
          <w:bCs/>
          <w:sz w:val="28"/>
          <w:szCs w:val="28"/>
          <w:rtl/>
          <w:lang w:bidi="ar-EG"/>
        </w:rPr>
        <w:t>أولاً المراجع العربية:</w:t>
      </w:r>
      <w:bookmarkEnd w:id="27"/>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أبو إصبع، صالح خليل، (1997)</w:t>
      </w:r>
      <w:r w:rsidRPr="00EF75A4">
        <w:rPr>
          <w:rFonts w:ascii="Simplified Arabic" w:hAnsi="Simplified Arabic" w:cs="Simplified Arabic"/>
          <w:sz w:val="28"/>
          <w:szCs w:val="28"/>
          <w:rtl/>
        </w:rPr>
        <w:t>. إدارة المؤسسات الإعلامية في الوطن العربي- الأسس العلمية لفن الإدارة- نظريات وتطبيقات، عمان: دار آرام للدراسات والنشر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أبو أصبع، صالح خليل، (2006). </w:t>
      </w:r>
      <w:r w:rsidRPr="00EF75A4">
        <w:rPr>
          <w:rFonts w:ascii="Simplified Arabic" w:hAnsi="Simplified Arabic" w:cs="Simplified Arabic"/>
          <w:sz w:val="28"/>
          <w:szCs w:val="28"/>
          <w:rtl/>
        </w:rPr>
        <w:t>الاتصال والإعلام في المجتمعات المعاصرة، (</w:t>
      </w:r>
      <w:proofErr w:type="spellStart"/>
      <w:r w:rsidRPr="00EF75A4">
        <w:rPr>
          <w:rFonts w:ascii="Simplified Arabic" w:hAnsi="Simplified Arabic" w:cs="Simplified Arabic"/>
          <w:sz w:val="28"/>
          <w:szCs w:val="28"/>
          <w:rtl/>
        </w:rPr>
        <w:t>ط5</w:t>
      </w:r>
      <w:proofErr w:type="spellEnd"/>
      <w:r w:rsidRPr="00EF75A4">
        <w:rPr>
          <w:rFonts w:ascii="Simplified Arabic" w:hAnsi="Simplified Arabic" w:cs="Simplified Arabic"/>
          <w:sz w:val="28"/>
          <w:szCs w:val="28"/>
          <w:rtl/>
        </w:rPr>
        <w:t>)، عمان: دار مجدلاوي للنشر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أبو عرجة، تيسير، (2000). </w:t>
      </w:r>
      <w:r w:rsidRPr="00EF75A4">
        <w:rPr>
          <w:rFonts w:ascii="Simplified Arabic" w:hAnsi="Simplified Arabic" w:cs="Simplified Arabic"/>
          <w:sz w:val="28"/>
          <w:szCs w:val="28"/>
          <w:rtl/>
        </w:rPr>
        <w:t>دراسات في الصحافة والإعلام، (</w:t>
      </w:r>
      <w:proofErr w:type="spellStart"/>
      <w:r w:rsidRPr="00EF75A4">
        <w:rPr>
          <w:rFonts w:ascii="Simplified Arabic" w:hAnsi="Simplified Arabic" w:cs="Simplified Arabic"/>
          <w:sz w:val="28"/>
          <w:szCs w:val="28"/>
          <w:rtl/>
        </w:rPr>
        <w:t>ط1</w:t>
      </w:r>
      <w:proofErr w:type="spellEnd"/>
      <w:r w:rsidRPr="00EF75A4">
        <w:rPr>
          <w:rFonts w:ascii="Simplified Arabic" w:hAnsi="Simplified Arabic" w:cs="Simplified Arabic"/>
          <w:sz w:val="28"/>
          <w:szCs w:val="28"/>
          <w:rtl/>
        </w:rPr>
        <w:t>)، عمان: دار مجدلاوي للنشر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أدهم، عبد الستار جديع، (2024). </w:t>
      </w:r>
      <w:r w:rsidRPr="00EF75A4">
        <w:rPr>
          <w:rFonts w:ascii="Simplified Arabic" w:hAnsi="Simplified Arabic" w:cs="Simplified Arabic"/>
          <w:sz w:val="28"/>
          <w:szCs w:val="28"/>
          <w:rtl/>
        </w:rPr>
        <w:t>توظيف استراتيجية الإقناع في تنمية وعي جمهور الشباب بأخلاقيات الإعلان الرقمي</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 الصحن، محمد فريد، (2005). </w:t>
      </w:r>
      <w:r w:rsidRPr="00EF75A4">
        <w:rPr>
          <w:rFonts w:ascii="Simplified Arabic" w:hAnsi="Simplified Arabic" w:cs="Simplified Arabic"/>
          <w:sz w:val="28"/>
          <w:szCs w:val="28"/>
          <w:rtl/>
        </w:rPr>
        <w:t>العلاقات العامة المبادئ والتطبيق، الإسكندرية: الدار الجامعية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الصرايرة، محمد نجيب، (2001). </w:t>
      </w:r>
      <w:r w:rsidRPr="00EF75A4">
        <w:rPr>
          <w:rFonts w:ascii="Simplified Arabic" w:hAnsi="Simplified Arabic" w:cs="Simplified Arabic"/>
          <w:sz w:val="28"/>
          <w:szCs w:val="28"/>
          <w:rtl/>
        </w:rPr>
        <w:t>العلاقات العامة الأسس والمبادئ، عمان: مكتبة الرائد العلمية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العبدالله، أحمد علي لمحمد، (1992). </w:t>
      </w:r>
      <w:r w:rsidRPr="00EF75A4">
        <w:rPr>
          <w:rFonts w:ascii="Simplified Arabic" w:hAnsi="Simplified Arabic" w:cs="Simplified Arabic"/>
          <w:sz w:val="28"/>
          <w:szCs w:val="28"/>
          <w:rtl/>
        </w:rPr>
        <w:t>تقييم أداء وظيفة العلاقات العامة في أجهزة الإدارة العامة المركزية في الأردن، رسالة ماجستير- غير منشورة- الجامعة الأردنية، عمان</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الخولي، محمد حسن، (2020). </w:t>
      </w:r>
      <w:r w:rsidRPr="00EF75A4">
        <w:rPr>
          <w:rFonts w:ascii="Simplified Arabic" w:hAnsi="Simplified Arabic" w:cs="Simplified Arabic"/>
          <w:sz w:val="28"/>
          <w:szCs w:val="28"/>
          <w:rtl/>
        </w:rPr>
        <w:t>فن الإقناع والاتصال الإنساني، عمان: دار المسيرة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الدليمي، عبد الرزاق محمد، (2005). </w:t>
      </w:r>
      <w:r w:rsidRPr="00EF75A4">
        <w:rPr>
          <w:rFonts w:ascii="Simplified Arabic" w:hAnsi="Simplified Arabic" w:cs="Simplified Arabic"/>
          <w:sz w:val="28"/>
          <w:szCs w:val="28"/>
          <w:rtl/>
        </w:rPr>
        <w:t>العلاقات العامة والعولمة، (</w:t>
      </w:r>
      <w:proofErr w:type="spellStart"/>
      <w:r w:rsidRPr="00EF75A4">
        <w:rPr>
          <w:rFonts w:ascii="Simplified Arabic" w:hAnsi="Simplified Arabic" w:cs="Simplified Arabic"/>
          <w:sz w:val="28"/>
          <w:szCs w:val="28"/>
          <w:rtl/>
        </w:rPr>
        <w:t>ط1</w:t>
      </w:r>
      <w:proofErr w:type="spellEnd"/>
      <w:r w:rsidRPr="00EF75A4">
        <w:rPr>
          <w:rFonts w:ascii="Simplified Arabic" w:hAnsi="Simplified Arabic" w:cs="Simplified Arabic"/>
          <w:sz w:val="28"/>
          <w:szCs w:val="28"/>
          <w:rtl/>
        </w:rPr>
        <w:t>)، عمان: دار جرير للنشر والتوزيع</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الزهري، محمد محفوظ، (2004). </w:t>
      </w:r>
      <w:r w:rsidRPr="00EF75A4">
        <w:rPr>
          <w:rFonts w:ascii="Simplified Arabic" w:hAnsi="Simplified Arabic" w:cs="Simplified Arabic"/>
          <w:sz w:val="28"/>
          <w:szCs w:val="28"/>
          <w:rtl/>
        </w:rPr>
        <w:t>العلاقات العامة المشكلات والحلول، (</w:t>
      </w:r>
      <w:proofErr w:type="spellStart"/>
      <w:r w:rsidRPr="00EF75A4">
        <w:rPr>
          <w:rFonts w:ascii="Simplified Arabic" w:hAnsi="Simplified Arabic" w:cs="Simplified Arabic"/>
          <w:sz w:val="28"/>
          <w:szCs w:val="28"/>
          <w:rtl/>
        </w:rPr>
        <w:t>ط1</w:t>
      </w:r>
      <w:proofErr w:type="spellEnd"/>
      <w:r w:rsidRPr="00EF75A4">
        <w:rPr>
          <w:rFonts w:ascii="Simplified Arabic" w:hAnsi="Simplified Arabic" w:cs="Simplified Arabic"/>
          <w:sz w:val="28"/>
          <w:szCs w:val="28"/>
          <w:rtl/>
        </w:rPr>
        <w:t>)، القاهرة: دار نهضة الشرق</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الزيود، صالح سليمان، (2001). </w:t>
      </w:r>
      <w:r w:rsidRPr="00EF75A4">
        <w:rPr>
          <w:rFonts w:ascii="Simplified Arabic" w:hAnsi="Simplified Arabic" w:cs="Simplified Arabic"/>
          <w:sz w:val="28"/>
          <w:szCs w:val="28"/>
          <w:rtl/>
        </w:rPr>
        <w:t>تقييم أداء دوائر العلاقات العامة في الجامعات الأردنية من وجهة نظر موظفيها، رسالة ماجستير غير منشورة، جامعة آل البيت، الأردن</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العبدالله، أحمد علي لمحمد، (1992).</w:t>
      </w:r>
      <w:r w:rsidRPr="00EF75A4">
        <w:rPr>
          <w:rFonts w:ascii="Simplified Arabic" w:hAnsi="Simplified Arabic" w:cs="Simplified Arabic"/>
          <w:sz w:val="28"/>
          <w:szCs w:val="28"/>
          <w:rtl/>
        </w:rPr>
        <w:t xml:space="preserve"> تقييم أداء وظيفة العلاقات العامة في أجهزة الإدارة العامة المركزية في الأردن، رسالة ماجستير، الجامعة الأردنية، عمان</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proofErr w:type="spellStart"/>
      <w:r w:rsidRPr="00EF75A4">
        <w:rPr>
          <w:rFonts w:ascii="Simplified Arabic" w:hAnsi="Simplified Arabic" w:cs="Simplified Arabic"/>
          <w:b/>
          <w:bCs/>
          <w:sz w:val="28"/>
          <w:szCs w:val="28"/>
          <w:rtl/>
        </w:rPr>
        <w:t>الفيشاني</w:t>
      </w:r>
      <w:proofErr w:type="spellEnd"/>
      <w:r w:rsidRPr="00EF75A4">
        <w:rPr>
          <w:rFonts w:ascii="Simplified Arabic" w:hAnsi="Simplified Arabic" w:cs="Simplified Arabic"/>
          <w:b/>
          <w:bCs/>
          <w:sz w:val="28"/>
          <w:szCs w:val="28"/>
          <w:rtl/>
        </w:rPr>
        <w:t>، عبد الملك هلال أحمد، (2000).</w:t>
      </w:r>
      <w:r w:rsidRPr="00EF75A4">
        <w:rPr>
          <w:rFonts w:ascii="Simplified Arabic" w:hAnsi="Simplified Arabic" w:cs="Simplified Arabic"/>
          <w:sz w:val="28"/>
          <w:szCs w:val="28"/>
          <w:rtl/>
        </w:rPr>
        <w:t xml:space="preserve"> تقييم أداء وحدات العلاقات العامة في الوزارات الحكومية في الجمهورية اليمنية (دراسة ميدانية)، رسالة ماجستير، الجامعة الأردنية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القضاة، عمر علي، (2004).</w:t>
      </w:r>
      <w:r w:rsidRPr="00EF75A4">
        <w:rPr>
          <w:rFonts w:ascii="Simplified Arabic" w:hAnsi="Simplified Arabic" w:cs="Simplified Arabic"/>
          <w:sz w:val="28"/>
          <w:szCs w:val="28"/>
          <w:rtl/>
        </w:rPr>
        <w:t xml:space="preserve"> تقويم نشاط وواقع وظيفة العلاقات العامة في أجهزة الإدارة العامة المركزية في المملكة الأردنية الهاشمية، رسالة ماجستير، جامعة مؤتة</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حاتم، محمد عبد القادر، (1973).</w:t>
      </w:r>
      <w:r w:rsidRPr="00EF75A4">
        <w:rPr>
          <w:rFonts w:ascii="Simplified Arabic" w:hAnsi="Simplified Arabic" w:cs="Simplified Arabic"/>
          <w:sz w:val="28"/>
          <w:szCs w:val="28"/>
          <w:rtl/>
        </w:rPr>
        <w:t xml:space="preserve"> الرأي العام وتأثره بالإعلام والدعاية، بيروت: مكتبة لبنان</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حجاب، محمد منير، (2007).</w:t>
      </w:r>
      <w:r w:rsidRPr="00EF75A4">
        <w:rPr>
          <w:rFonts w:ascii="Simplified Arabic" w:hAnsi="Simplified Arabic" w:cs="Simplified Arabic"/>
          <w:sz w:val="28"/>
          <w:szCs w:val="28"/>
          <w:rtl/>
        </w:rPr>
        <w:t xml:space="preserve"> العلاقات العامة في المؤسسات الحديثة، (</w:t>
      </w:r>
      <w:proofErr w:type="spellStart"/>
      <w:r w:rsidRPr="00EF75A4">
        <w:rPr>
          <w:rFonts w:ascii="Simplified Arabic" w:hAnsi="Simplified Arabic" w:cs="Simplified Arabic"/>
          <w:sz w:val="28"/>
          <w:szCs w:val="28"/>
          <w:rtl/>
        </w:rPr>
        <w:t>ط1</w:t>
      </w:r>
      <w:proofErr w:type="spellEnd"/>
      <w:r w:rsidRPr="00EF75A4">
        <w:rPr>
          <w:rFonts w:ascii="Simplified Arabic" w:hAnsi="Simplified Arabic" w:cs="Simplified Arabic"/>
          <w:sz w:val="28"/>
          <w:szCs w:val="28"/>
          <w:rtl/>
        </w:rPr>
        <w:t>)، القاهرة: دار الفجر للنشر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حسن، عادل، (1984).</w:t>
      </w:r>
      <w:r w:rsidRPr="00EF75A4">
        <w:rPr>
          <w:rFonts w:ascii="Simplified Arabic" w:hAnsi="Simplified Arabic" w:cs="Simplified Arabic"/>
          <w:sz w:val="28"/>
          <w:szCs w:val="28"/>
          <w:rtl/>
        </w:rPr>
        <w:t xml:space="preserve"> العلاقات العامة، (</w:t>
      </w:r>
      <w:proofErr w:type="spellStart"/>
      <w:r w:rsidRPr="00EF75A4">
        <w:rPr>
          <w:rFonts w:ascii="Simplified Arabic" w:hAnsi="Simplified Arabic" w:cs="Simplified Arabic"/>
          <w:sz w:val="28"/>
          <w:szCs w:val="28"/>
          <w:rtl/>
        </w:rPr>
        <w:t>ط3</w:t>
      </w:r>
      <w:proofErr w:type="spellEnd"/>
      <w:r w:rsidRPr="00EF75A4">
        <w:rPr>
          <w:rFonts w:ascii="Simplified Arabic" w:hAnsi="Simplified Arabic" w:cs="Simplified Arabic"/>
          <w:sz w:val="28"/>
          <w:szCs w:val="28"/>
          <w:rtl/>
        </w:rPr>
        <w:t>)، بيروت: دار النهضة العربية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حسن، أحمد عبدالله، (2018).</w:t>
      </w:r>
      <w:r w:rsidRPr="00EF75A4">
        <w:rPr>
          <w:rFonts w:ascii="Simplified Arabic" w:hAnsi="Simplified Arabic" w:cs="Simplified Arabic"/>
          <w:sz w:val="28"/>
          <w:szCs w:val="28"/>
          <w:rtl/>
        </w:rPr>
        <w:t xml:space="preserve"> الاتصال الإقناعي أسسه وتطبيقاته في الإعلام المعاصر</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حسن، محمد حربي، وحسين، محمد عبد، والبياتي، حسين </w:t>
      </w:r>
      <w:proofErr w:type="spellStart"/>
      <w:r w:rsidRPr="00EF75A4">
        <w:rPr>
          <w:rFonts w:ascii="Simplified Arabic" w:hAnsi="Simplified Arabic" w:cs="Simplified Arabic"/>
          <w:b/>
          <w:bCs/>
          <w:sz w:val="28"/>
          <w:szCs w:val="28"/>
          <w:rtl/>
        </w:rPr>
        <w:t>ذنون</w:t>
      </w:r>
      <w:proofErr w:type="spellEnd"/>
      <w:r w:rsidRPr="00EF75A4">
        <w:rPr>
          <w:rFonts w:ascii="Simplified Arabic" w:hAnsi="Simplified Arabic" w:cs="Simplified Arabic"/>
          <w:b/>
          <w:bCs/>
          <w:sz w:val="28"/>
          <w:szCs w:val="28"/>
          <w:rtl/>
        </w:rPr>
        <w:t>، (1991).</w:t>
      </w:r>
      <w:r w:rsidRPr="00EF75A4">
        <w:rPr>
          <w:rFonts w:ascii="Simplified Arabic" w:hAnsi="Simplified Arabic" w:cs="Simplified Arabic"/>
          <w:sz w:val="28"/>
          <w:szCs w:val="28"/>
          <w:rtl/>
        </w:rPr>
        <w:t xml:space="preserve"> العلاقات العامة المفاهيم والتطبيقات، الموصل: دار الحكمة للطباعة والنشر</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درة، عبد الباري إبراهيم، والمجالي، نبيل خليف، (2010).</w:t>
      </w:r>
      <w:r w:rsidRPr="00EF75A4">
        <w:rPr>
          <w:rFonts w:ascii="Simplified Arabic" w:hAnsi="Simplified Arabic" w:cs="Simplified Arabic"/>
          <w:sz w:val="28"/>
          <w:szCs w:val="28"/>
          <w:rtl/>
        </w:rPr>
        <w:t xml:space="preserve"> العلاقات العامة في القرن الحادي والعشرين: النظرية والممارسة، (</w:t>
      </w:r>
      <w:proofErr w:type="spellStart"/>
      <w:r w:rsidRPr="00EF75A4">
        <w:rPr>
          <w:rFonts w:ascii="Simplified Arabic" w:hAnsi="Simplified Arabic" w:cs="Simplified Arabic"/>
          <w:sz w:val="28"/>
          <w:szCs w:val="28"/>
          <w:rtl/>
        </w:rPr>
        <w:t>ط1</w:t>
      </w:r>
      <w:proofErr w:type="spellEnd"/>
      <w:r w:rsidRPr="00EF75A4">
        <w:rPr>
          <w:rFonts w:ascii="Simplified Arabic" w:hAnsi="Simplified Arabic" w:cs="Simplified Arabic"/>
          <w:sz w:val="28"/>
          <w:szCs w:val="28"/>
          <w:rtl/>
        </w:rPr>
        <w:t>)، عمان: دار وائل للنشر والتوزيع</w:t>
      </w:r>
      <w:r w:rsidRPr="00EF75A4">
        <w:rPr>
          <w:rFonts w:ascii="Simplified Arabic" w:hAnsi="Simplified Arabic" w:cs="Simplified Arabic"/>
          <w:sz w:val="28"/>
          <w:szCs w:val="28"/>
        </w:rPr>
        <w:t>.</w:t>
      </w:r>
    </w:p>
    <w:p w:rsidR="00755036" w:rsidRPr="00EF75A4" w:rsidRDefault="00755036"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ذهبية، سيدهم، (2004).</w:t>
      </w:r>
      <w:r w:rsidRPr="00EF75A4">
        <w:rPr>
          <w:rFonts w:ascii="Simplified Arabic" w:hAnsi="Simplified Arabic" w:cs="Simplified Arabic"/>
          <w:sz w:val="28"/>
          <w:szCs w:val="28"/>
          <w:rtl/>
        </w:rPr>
        <w:t xml:space="preserve"> الأساليب الإقناعية في الصحافة المكتوبة (دراسة تحليلية للمضامين الصحفية في جريدة الخبر</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رمضان، زياد، (1986).</w:t>
      </w:r>
      <w:r w:rsidRPr="00EF75A4">
        <w:rPr>
          <w:rFonts w:ascii="Simplified Arabic" w:hAnsi="Simplified Arabic" w:cs="Simplified Arabic"/>
          <w:sz w:val="28"/>
          <w:szCs w:val="28"/>
          <w:rtl/>
        </w:rPr>
        <w:t xml:space="preserve"> العلاقات العامة في منشآت القطاع الخاص- مفاهيم وواقع، عمان: مطابع دار الشعب</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proofErr w:type="spellStart"/>
      <w:r w:rsidRPr="00EF75A4">
        <w:rPr>
          <w:rFonts w:ascii="Simplified Arabic" w:hAnsi="Simplified Arabic" w:cs="Simplified Arabic"/>
          <w:b/>
          <w:bCs/>
          <w:sz w:val="28"/>
          <w:szCs w:val="28"/>
          <w:rtl/>
        </w:rPr>
        <w:t>ربابعة</w:t>
      </w:r>
      <w:proofErr w:type="spellEnd"/>
      <w:r w:rsidRPr="00EF75A4">
        <w:rPr>
          <w:rFonts w:ascii="Simplified Arabic" w:hAnsi="Simplified Arabic" w:cs="Simplified Arabic"/>
          <w:b/>
          <w:bCs/>
          <w:sz w:val="28"/>
          <w:szCs w:val="28"/>
          <w:rtl/>
        </w:rPr>
        <w:t>، غازي إسماعيل، (1988).</w:t>
      </w:r>
      <w:r w:rsidRPr="00EF75A4">
        <w:rPr>
          <w:rFonts w:ascii="Simplified Arabic" w:hAnsi="Simplified Arabic" w:cs="Simplified Arabic"/>
          <w:sz w:val="28"/>
          <w:szCs w:val="28"/>
          <w:rtl/>
        </w:rPr>
        <w:t xml:space="preserve"> الرأي العام والعلاقات العامة، عمان: دار البشير للنشر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رزاق، الحسن، (2021).</w:t>
      </w:r>
      <w:r w:rsidRPr="00EF75A4">
        <w:rPr>
          <w:rFonts w:ascii="Simplified Arabic" w:hAnsi="Simplified Arabic" w:cs="Simplified Arabic"/>
          <w:sz w:val="28"/>
          <w:szCs w:val="28"/>
          <w:rtl/>
        </w:rPr>
        <w:t xml:space="preserve"> دور الاتصال الاستراتيجي في إدارة الأزمات</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سخري، ماجدة، (2021).</w:t>
      </w:r>
      <w:r w:rsidRPr="00EF75A4">
        <w:rPr>
          <w:rFonts w:ascii="Simplified Arabic" w:hAnsi="Simplified Arabic" w:cs="Simplified Arabic"/>
          <w:sz w:val="28"/>
          <w:szCs w:val="28"/>
          <w:rtl/>
        </w:rPr>
        <w:t xml:space="preserve"> الاتصال الإقناعي في حملات التوعية الصحية الجزائرية خلال جائحة </w:t>
      </w:r>
      <w:proofErr w:type="spellStart"/>
      <w:r w:rsidRPr="00EF75A4">
        <w:rPr>
          <w:rFonts w:ascii="Simplified Arabic" w:hAnsi="Simplified Arabic" w:cs="Simplified Arabic"/>
          <w:sz w:val="28"/>
          <w:szCs w:val="28"/>
          <w:rtl/>
        </w:rPr>
        <w:t>كوفيد</w:t>
      </w:r>
      <w:proofErr w:type="spellEnd"/>
      <w:r w:rsidRPr="00EF75A4">
        <w:rPr>
          <w:rFonts w:ascii="Simplified Arabic" w:hAnsi="Simplified Arabic" w:cs="Simplified Arabic"/>
          <w:sz w:val="28"/>
          <w:szCs w:val="28"/>
          <w:rtl/>
        </w:rPr>
        <w:t>-19 عبر موقع الفيس بوك</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شفيق، حسنين، (2006).</w:t>
      </w:r>
      <w:r w:rsidRPr="00EF75A4">
        <w:rPr>
          <w:rFonts w:ascii="Simplified Arabic" w:hAnsi="Simplified Arabic" w:cs="Simplified Arabic"/>
          <w:sz w:val="28"/>
          <w:szCs w:val="28"/>
          <w:rtl/>
        </w:rPr>
        <w:t xml:space="preserve"> الإعلام الإلكتروني، (</w:t>
      </w:r>
      <w:proofErr w:type="spellStart"/>
      <w:r w:rsidRPr="00EF75A4">
        <w:rPr>
          <w:rFonts w:ascii="Simplified Arabic" w:hAnsi="Simplified Arabic" w:cs="Simplified Arabic"/>
          <w:sz w:val="28"/>
          <w:szCs w:val="28"/>
          <w:rtl/>
        </w:rPr>
        <w:t>ط2</w:t>
      </w:r>
      <w:proofErr w:type="spellEnd"/>
      <w:r w:rsidRPr="00EF75A4">
        <w:rPr>
          <w:rFonts w:ascii="Simplified Arabic" w:hAnsi="Simplified Arabic" w:cs="Simplified Arabic"/>
          <w:sz w:val="28"/>
          <w:szCs w:val="28"/>
          <w:rtl/>
        </w:rPr>
        <w:t>)، رحمة برس للطباعة والنشر</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شامي، لبنان هاتف، وجرادات، عبد الناصر، (2001).</w:t>
      </w:r>
      <w:r w:rsidRPr="00EF75A4">
        <w:rPr>
          <w:rFonts w:ascii="Simplified Arabic" w:hAnsi="Simplified Arabic" w:cs="Simplified Arabic"/>
          <w:sz w:val="28"/>
          <w:szCs w:val="28"/>
          <w:rtl/>
        </w:rPr>
        <w:t xml:space="preserve"> العلاقات العامة في الإدارة، (</w:t>
      </w:r>
      <w:proofErr w:type="spellStart"/>
      <w:r w:rsidRPr="00EF75A4">
        <w:rPr>
          <w:rFonts w:ascii="Simplified Arabic" w:hAnsi="Simplified Arabic" w:cs="Simplified Arabic"/>
          <w:sz w:val="28"/>
          <w:szCs w:val="28"/>
          <w:rtl/>
        </w:rPr>
        <w:t>ط1</w:t>
      </w:r>
      <w:proofErr w:type="spellEnd"/>
      <w:r w:rsidRPr="00EF75A4">
        <w:rPr>
          <w:rFonts w:ascii="Simplified Arabic" w:hAnsi="Simplified Arabic" w:cs="Simplified Arabic"/>
          <w:sz w:val="28"/>
          <w:szCs w:val="28"/>
          <w:rtl/>
        </w:rPr>
        <w:t>)، إربد: المركز القومي للنشر</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شعبان، حمدي، (2008).</w:t>
      </w:r>
      <w:r w:rsidRPr="00EF75A4">
        <w:rPr>
          <w:rFonts w:ascii="Simplified Arabic" w:hAnsi="Simplified Arabic" w:cs="Simplified Arabic"/>
          <w:sz w:val="28"/>
          <w:szCs w:val="28"/>
          <w:rtl/>
        </w:rPr>
        <w:t xml:space="preserve"> وظيفة العلاقات العامة (الأسس والمهارات)، القاهرة: الشركة العربية المتحدة للتسويق والتوريدات</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شيماء، السيد سالم، (2016).</w:t>
      </w:r>
      <w:r w:rsidRPr="00EF75A4">
        <w:rPr>
          <w:rFonts w:ascii="Simplified Arabic" w:hAnsi="Simplified Arabic" w:cs="Simplified Arabic"/>
          <w:sz w:val="28"/>
          <w:szCs w:val="28"/>
          <w:rtl/>
        </w:rPr>
        <w:t xml:space="preserve"> دور وسائل الإعلام الاجتماعي في إدارة اتصالات الأزمات والكوارث</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صباح، قصة، (2018).</w:t>
      </w:r>
      <w:r w:rsidRPr="00EF75A4">
        <w:rPr>
          <w:rFonts w:ascii="Simplified Arabic" w:hAnsi="Simplified Arabic" w:cs="Simplified Arabic"/>
          <w:sz w:val="28"/>
          <w:szCs w:val="28"/>
          <w:rtl/>
        </w:rPr>
        <w:t xml:space="preserve"> دور الاستمالات الإقناعية (الإشهارية) في إعادة بناء الصورة الذهنية لدى المؤسسة الخدماتية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صادق، عادل، (2006).</w:t>
      </w:r>
      <w:r w:rsidRPr="00EF75A4">
        <w:rPr>
          <w:rFonts w:ascii="Simplified Arabic" w:hAnsi="Simplified Arabic" w:cs="Simplified Arabic"/>
          <w:sz w:val="28"/>
          <w:szCs w:val="28"/>
          <w:rtl/>
        </w:rPr>
        <w:t xml:space="preserve"> دور الصحافة المصرية في إدارة الأزمات</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sz w:val="28"/>
          <w:szCs w:val="28"/>
          <w:rtl/>
        </w:rPr>
        <w:t>صالح، عبد المحي محمود، وعبد الخالق، جلال الدين، ورمضان، السيد، (2004). مؤسسة بهية في الخدمة الاجتماعية، دار المعرفة الجامعية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عرموطي، مازن، (1984).</w:t>
      </w:r>
      <w:r w:rsidRPr="00EF75A4">
        <w:rPr>
          <w:rFonts w:ascii="Simplified Arabic" w:hAnsi="Simplified Arabic" w:cs="Simplified Arabic"/>
          <w:sz w:val="28"/>
          <w:szCs w:val="28"/>
          <w:rtl/>
        </w:rPr>
        <w:t xml:space="preserve"> العلاقات العامة والإعلان في الأردن، عمان: المطبعة الوطنية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عجوة، علي، (1983).</w:t>
      </w:r>
      <w:r w:rsidRPr="00EF75A4">
        <w:rPr>
          <w:rFonts w:ascii="Simplified Arabic" w:hAnsi="Simplified Arabic" w:cs="Simplified Arabic"/>
          <w:sz w:val="28"/>
          <w:szCs w:val="28"/>
          <w:rtl/>
        </w:rPr>
        <w:t xml:space="preserve"> الأسس العلمية للعلاقات العامة، (</w:t>
      </w:r>
      <w:proofErr w:type="spellStart"/>
      <w:r w:rsidRPr="00EF75A4">
        <w:rPr>
          <w:rFonts w:ascii="Simplified Arabic" w:hAnsi="Simplified Arabic" w:cs="Simplified Arabic"/>
          <w:sz w:val="28"/>
          <w:szCs w:val="28"/>
          <w:rtl/>
        </w:rPr>
        <w:t>ط2</w:t>
      </w:r>
      <w:proofErr w:type="spellEnd"/>
      <w:r w:rsidRPr="00EF75A4">
        <w:rPr>
          <w:rFonts w:ascii="Simplified Arabic" w:hAnsi="Simplified Arabic" w:cs="Simplified Arabic"/>
          <w:sz w:val="28"/>
          <w:szCs w:val="28"/>
          <w:rtl/>
        </w:rPr>
        <w:t>)، القاهرة: عالم الكتب</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عناية، غازي، (2008).</w:t>
      </w:r>
      <w:r w:rsidRPr="00EF75A4">
        <w:rPr>
          <w:rFonts w:ascii="Simplified Arabic" w:hAnsi="Simplified Arabic" w:cs="Simplified Arabic"/>
          <w:sz w:val="28"/>
          <w:szCs w:val="28"/>
          <w:rtl/>
        </w:rPr>
        <w:t xml:space="preserve"> منهجية إعداد الدراسة العلمي، عمان: دار المناهج</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عليان، ربحي مصطفى، والطوباسي، عدنان محمود، (2005).</w:t>
      </w:r>
      <w:r w:rsidRPr="00EF75A4">
        <w:rPr>
          <w:rFonts w:ascii="Simplified Arabic" w:hAnsi="Simplified Arabic" w:cs="Simplified Arabic"/>
          <w:sz w:val="28"/>
          <w:szCs w:val="28"/>
          <w:rtl/>
        </w:rPr>
        <w:t xml:space="preserve"> الاتصال والعلاقات العامة، (</w:t>
      </w:r>
      <w:proofErr w:type="spellStart"/>
      <w:r w:rsidRPr="00EF75A4">
        <w:rPr>
          <w:rFonts w:ascii="Simplified Arabic" w:hAnsi="Simplified Arabic" w:cs="Simplified Arabic"/>
          <w:sz w:val="28"/>
          <w:szCs w:val="28"/>
          <w:rtl/>
        </w:rPr>
        <w:t>ط1</w:t>
      </w:r>
      <w:proofErr w:type="spellEnd"/>
      <w:r w:rsidRPr="00EF75A4">
        <w:rPr>
          <w:rFonts w:ascii="Simplified Arabic" w:hAnsi="Simplified Arabic" w:cs="Simplified Arabic"/>
          <w:sz w:val="28"/>
          <w:szCs w:val="28"/>
          <w:rtl/>
        </w:rPr>
        <w:t>)، عمان: دار صفاء للنشر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عودة، أحمد سليمان، وملكاوي، فتحي حسن، (1992).</w:t>
      </w:r>
      <w:r w:rsidRPr="00EF75A4">
        <w:rPr>
          <w:rFonts w:ascii="Simplified Arabic" w:hAnsi="Simplified Arabic" w:cs="Simplified Arabic"/>
          <w:sz w:val="28"/>
          <w:szCs w:val="28"/>
          <w:rtl/>
        </w:rPr>
        <w:t xml:space="preserve"> أساليب الدراسة العلمي في التربية والعلوم الإنسانية، (</w:t>
      </w:r>
      <w:proofErr w:type="spellStart"/>
      <w:r w:rsidRPr="00EF75A4">
        <w:rPr>
          <w:rFonts w:ascii="Simplified Arabic" w:hAnsi="Simplified Arabic" w:cs="Simplified Arabic"/>
          <w:sz w:val="28"/>
          <w:szCs w:val="28"/>
          <w:rtl/>
        </w:rPr>
        <w:t>ط2</w:t>
      </w:r>
      <w:proofErr w:type="spellEnd"/>
      <w:r w:rsidRPr="00EF75A4">
        <w:rPr>
          <w:rFonts w:ascii="Simplified Arabic" w:hAnsi="Simplified Arabic" w:cs="Simplified Arabic"/>
          <w:sz w:val="28"/>
          <w:szCs w:val="28"/>
          <w:rtl/>
        </w:rPr>
        <w:t>)، إربد: مكتبة الكتاني</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عالق، بشير، (2009).</w:t>
      </w:r>
      <w:r w:rsidRPr="00EF75A4">
        <w:rPr>
          <w:rFonts w:ascii="Simplified Arabic" w:hAnsi="Simplified Arabic" w:cs="Simplified Arabic"/>
          <w:sz w:val="28"/>
          <w:szCs w:val="28"/>
          <w:rtl/>
        </w:rPr>
        <w:t xml:space="preserve"> العلاقات العامة في الأزمات، عمان: دار اليازوري العلمية للنشر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عساف، عبد المعطي محمد، وصالح، محمد فالح، (2004).</w:t>
      </w:r>
      <w:r w:rsidRPr="00EF75A4">
        <w:rPr>
          <w:rFonts w:ascii="Simplified Arabic" w:hAnsi="Simplified Arabic" w:cs="Simplified Arabic"/>
          <w:sz w:val="28"/>
          <w:szCs w:val="28"/>
          <w:rtl/>
        </w:rPr>
        <w:t xml:space="preserve"> أس العلاقات العامة، عمان: دار الحامد للنشر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عبد الرحمن، فاطمة علي، (2019).</w:t>
      </w:r>
      <w:r w:rsidRPr="00EF75A4">
        <w:rPr>
          <w:rFonts w:ascii="Simplified Arabic" w:hAnsi="Simplified Arabic" w:cs="Simplified Arabic"/>
          <w:sz w:val="28"/>
          <w:szCs w:val="28"/>
          <w:rtl/>
        </w:rPr>
        <w:t xml:space="preserve"> استراتيجيات الاتصال الإقناعي في الإعلام العربي، بيروت: دار النهضة العربية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عبيدات، محمد إبراهيم، (2010).</w:t>
      </w:r>
      <w:r w:rsidRPr="00EF75A4">
        <w:rPr>
          <w:rFonts w:ascii="Simplified Arabic" w:hAnsi="Simplified Arabic" w:cs="Simplified Arabic"/>
          <w:sz w:val="28"/>
          <w:szCs w:val="28"/>
          <w:rtl/>
        </w:rPr>
        <w:t xml:space="preserve"> التسويق المباشر والعلاقات العامة، (</w:t>
      </w:r>
      <w:proofErr w:type="spellStart"/>
      <w:r w:rsidRPr="00EF75A4">
        <w:rPr>
          <w:rFonts w:ascii="Simplified Arabic" w:hAnsi="Simplified Arabic" w:cs="Simplified Arabic"/>
          <w:sz w:val="28"/>
          <w:szCs w:val="28"/>
          <w:rtl/>
        </w:rPr>
        <w:t>ط1</w:t>
      </w:r>
      <w:proofErr w:type="spellEnd"/>
      <w:r w:rsidRPr="00EF75A4">
        <w:rPr>
          <w:rFonts w:ascii="Simplified Arabic" w:hAnsi="Simplified Arabic" w:cs="Simplified Arabic"/>
          <w:sz w:val="28"/>
          <w:szCs w:val="28"/>
          <w:rtl/>
        </w:rPr>
        <w:t>)، عمان: دار وائل للنشر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عبيدات، محمد، وأبو نصار، محمد، ومبيضين، عقله، (2006).</w:t>
      </w:r>
      <w:r w:rsidRPr="00EF75A4">
        <w:rPr>
          <w:rFonts w:ascii="Simplified Arabic" w:hAnsi="Simplified Arabic" w:cs="Simplified Arabic"/>
          <w:sz w:val="28"/>
          <w:szCs w:val="28"/>
          <w:rtl/>
        </w:rPr>
        <w:t xml:space="preserve"> منهجية الدراسة العلمي القواعد والمراحل والتطبيقات، (</w:t>
      </w:r>
      <w:proofErr w:type="spellStart"/>
      <w:r w:rsidRPr="00EF75A4">
        <w:rPr>
          <w:rFonts w:ascii="Simplified Arabic" w:hAnsi="Simplified Arabic" w:cs="Simplified Arabic"/>
          <w:sz w:val="28"/>
          <w:szCs w:val="28"/>
          <w:rtl/>
        </w:rPr>
        <w:t>ط2</w:t>
      </w:r>
      <w:proofErr w:type="spellEnd"/>
      <w:r w:rsidRPr="00EF75A4">
        <w:rPr>
          <w:rFonts w:ascii="Simplified Arabic" w:hAnsi="Simplified Arabic" w:cs="Simplified Arabic"/>
          <w:sz w:val="28"/>
          <w:szCs w:val="28"/>
          <w:rtl/>
        </w:rPr>
        <w:t>)، عمان: دار وائل للطباعة والنشر</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عبد الباري، درة، والمجالي، نبيل خليف، (2010). </w:t>
      </w:r>
      <w:r w:rsidRPr="00EF75A4">
        <w:rPr>
          <w:rFonts w:ascii="Simplified Arabic" w:hAnsi="Simplified Arabic" w:cs="Simplified Arabic"/>
          <w:sz w:val="28"/>
          <w:szCs w:val="28"/>
          <w:rtl/>
        </w:rPr>
        <w:t>العلاقات العامة في القرن الحادي والعشرين: النظرية والممارسة منحى نظامي واستراتيجي، (</w:t>
      </w:r>
      <w:proofErr w:type="spellStart"/>
      <w:r w:rsidRPr="00EF75A4">
        <w:rPr>
          <w:rFonts w:ascii="Simplified Arabic" w:hAnsi="Simplified Arabic" w:cs="Simplified Arabic"/>
          <w:sz w:val="28"/>
          <w:szCs w:val="28"/>
          <w:rtl/>
        </w:rPr>
        <w:t>ط1</w:t>
      </w:r>
      <w:proofErr w:type="spellEnd"/>
      <w:r w:rsidRPr="00EF75A4">
        <w:rPr>
          <w:rFonts w:ascii="Simplified Arabic" w:hAnsi="Simplified Arabic" w:cs="Simplified Arabic"/>
          <w:sz w:val="28"/>
          <w:szCs w:val="28"/>
          <w:rtl/>
        </w:rPr>
        <w:t>)، عمان: دار وائل للنشر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عبد المعطي محمد، عساف، وصالح، محمد فالح، (2004).</w:t>
      </w:r>
      <w:r w:rsidRPr="00EF75A4">
        <w:rPr>
          <w:rFonts w:ascii="Simplified Arabic" w:hAnsi="Simplified Arabic" w:cs="Simplified Arabic"/>
          <w:sz w:val="28"/>
          <w:szCs w:val="28"/>
          <w:rtl/>
        </w:rPr>
        <w:t xml:space="preserve"> أس العلاقات العامة، عمان: دار الحامد للنشر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عبد المحي محمود، صالح، وعبد الخالق، جلال الدين، ورمضان، السيد، (2004).</w:t>
      </w:r>
      <w:r w:rsidRPr="00EF75A4">
        <w:rPr>
          <w:rFonts w:ascii="Simplified Arabic" w:hAnsi="Simplified Arabic" w:cs="Simplified Arabic"/>
          <w:sz w:val="28"/>
          <w:szCs w:val="28"/>
          <w:rtl/>
        </w:rPr>
        <w:t xml:space="preserve"> مؤسسة بهية في الخدمة الاجتماعية، دار المعرفة الجامعية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غريب، غريب عبد السميع، (1996).</w:t>
      </w:r>
      <w:r w:rsidRPr="00EF75A4">
        <w:rPr>
          <w:rFonts w:ascii="Simplified Arabic" w:hAnsi="Simplified Arabic" w:cs="Simplified Arabic"/>
          <w:sz w:val="28"/>
          <w:szCs w:val="28"/>
          <w:rtl/>
        </w:rPr>
        <w:t xml:space="preserve"> الاتصال والعلاقات العامة في المجتمع المعاصر، الإسكندرية: مؤسسة شباب الجامعة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غوشة، زكي راتب، (1984).</w:t>
      </w:r>
      <w:r w:rsidRPr="00EF75A4">
        <w:rPr>
          <w:rFonts w:ascii="Simplified Arabic" w:hAnsi="Simplified Arabic" w:cs="Simplified Arabic"/>
          <w:sz w:val="28"/>
          <w:szCs w:val="28"/>
          <w:rtl/>
        </w:rPr>
        <w:t xml:space="preserve"> العلاقات العامة في الإدارة المعاصرة، (</w:t>
      </w:r>
      <w:proofErr w:type="spellStart"/>
      <w:r w:rsidRPr="00EF75A4">
        <w:rPr>
          <w:rFonts w:ascii="Simplified Arabic" w:hAnsi="Simplified Arabic" w:cs="Simplified Arabic"/>
          <w:sz w:val="28"/>
          <w:szCs w:val="28"/>
          <w:rtl/>
        </w:rPr>
        <w:t>ط2</w:t>
      </w:r>
      <w:proofErr w:type="spellEnd"/>
      <w:r w:rsidRPr="00EF75A4">
        <w:rPr>
          <w:rFonts w:ascii="Simplified Arabic" w:hAnsi="Simplified Arabic" w:cs="Simplified Arabic"/>
          <w:sz w:val="28"/>
          <w:szCs w:val="28"/>
          <w:rtl/>
        </w:rPr>
        <w:t>)، عمان: مطبعة التوفيق</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فهد، هادي فلاح مطلق، (2021).</w:t>
      </w:r>
      <w:r w:rsidRPr="00EF75A4">
        <w:rPr>
          <w:rFonts w:ascii="Simplified Arabic" w:hAnsi="Simplified Arabic" w:cs="Simplified Arabic"/>
          <w:sz w:val="28"/>
          <w:szCs w:val="28"/>
          <w:rtl/>
        </w:rPr>
        <w:t xml:space="preserve"> الأساليب الإقناعية للعلاقات العامة وتكوين الصورة الذهنية في المؤسسات الكويتية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Pr>
        <w:t>.</w:t>
      </w:r>
      <w:r w:rsidRPr="00EF75A4">
        <w:rPr>
          <w:rFonts w:ascii="Simplified Arabic" w:hAnsi="Simplified Arabic" w:cs="Simplified Arabic"/>
          <w:b/>
          <w:bCs/>
          <w:sz w:val="28"/>
          <w:szCs w:val="28"/>
          <w:rtl/>
        </w:rPr>
        <w:t xml:space="preserve"> كشك، محمد بهجت، (د.ت).</w:t>
      </w:r>
      <w:r w:rsidRPr="00EF75A4">
        <w:rPr>
          <w:rFonts w:ascii="Simplified Arabic" w:hAnsi="Simplified Arabic" w:cs="Simplified Arabic"/>
          <w:sz w:val="28"/>
          <w:szCs w:val="28"/>
          <w:rtl/>
        </w:rPr>
        <w:t xml:space="preserve"> العلاقات العامة والخدمة الاجتماعية، الإسكندرية: المكتب الجامعي الحديث</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محمد، جودة محفوظ أحمد، (2006).</w:t>
      </w:r>
      <w:r w:rsidRPr="00EF75A4">
        <w:rPr>
          <w:rFonts w:ascii="Simplified Arabic" w:hAnsi="Simplified Arabic" w:cs="Simplified Arabic"/>
          <w:sz w:val="28"/>
          <w:szCs w:val="28"/>
          <w:rtl/>
        </w:rPr>
        <w:t xml:space="preserve"> العلاقات العامة مفاهيم وممارسات، (</w:t>
      </w:r>
      <w:proofErr w:type="spellStart"/>
      <w:r w:rsidRPr="00EF75A4">
        <w:rPr>
          <w:rFonts w:ascii="Simplified Arabic" w:hAnsi="Simplified Arabic" w:cs="Simplified Arabic"/>
          <w:sz w:val="28"/>
          <w:szCs w:val="28"/>
          <w:rtl/>
        </w:rPr>
        <w:t>ط4</w:t>
      </w:r>
      <w:proofErr w:type="spellEnd"/>
      <w:r w:rsidRPr="00EF75A4">
        <w:rPr>
          <w:rFonts w:ascii="Simplified Arabic" w:hAnsi="Simplified Arabic" w:cs="Simplified Arabic"/>
          <w:sz w:val="28"/>
          <w:szCs w:val="28"/>
          <w:rtl/>
        </w:rPr>
        <w:t>)، عمان: دار زهران للنشر والتوزيع</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محمود، منى عبد الجليل، (2019). </w:t>
      </w:r>
      <w:r w:rsidRPr="00EF75A4">
        <w:rPr>
          <w:rFonts w:ascii="Simplified Arabic" w:hAnsi="Simplified Arabic" w:cs="Simplified Arabic"/>
          <w:sz w:val="28"/>
          <w:szCs w:val="28"/>
          <w:rtl/>
        </w:rPr>
        <w:t>أساليب الاتصال الإقناعي المتضمنة في الأمثال الشعبية المصرية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محفوظ، مي، (2017).</w:t>
      </w:r>
      <w:r w:rsidRPr="00EF75A4">
        <w:rPr>
          <w:rFonts w:ascii="Simplified Arabic" w:hAnsi="Simplified Arabic" w:cs="Simplified Arabic"/>
          <w:sz w:val="28"/>
          <w:szCs w:val="28"/>
          <w:rtl/>
        </w:rPr>
        <w:t xml:space="preserve"> حملات التسويق الاجتماعي في وسائل الإعلام الإلكترونية ودورها في تحفيز الشباب على المشاركة المجتمعية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منصور، تحسين، (1995).</w:t>
      </w:r>
      <w:r w:rsidRPr="00EF75A4">
        <w:rPr>
          <w:rFonts w:ascii="Simplified Arabic" w:hAnsi="Simplified Arabic" w:cs="Simplified Arabic"/>
          <w:sz w:val="28"/>
          <w:szCs w:val="28"/>
          <w:rtl/>
        </w:rPr>
        <w:t xml:space="preserve"> الرضا الوظيفي لدى مديري العلاقات العامة في الجهاز الحكومي الأردني، جامعة اليرموك</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مزيان، أمينة، (2021).</w:t>
      </w:r>
      <w:r w:rsidRPr="00EF75A4">
        <w:rPr>
          <w:rFonts w:ascii="Simplified Arabic" w:hAnsi="Simplified Arabic" w:cs="Simplified Arabic"/>
          <w:sz w:val="28"/>
          <w:szCs w:val="28"/>
          <w:rtl/>
        </w:rPr>
        <w:t xml:space="preserve"> الأساليب الإقناعية في مواقع التواصل الاجتماعي</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نايلي، خالد، وبوشارب، </w:t>
      </w:r>
      <w:proofErr w:type="spellStart"/>
      <w:r w:rsidRPr="00EF75A4">
        <w:rPr>
          <w:rFonts w:ascii="Simplified Arabic" w:hAnsi="Simplified Arabic" w:cs="Simplified Arabic"/>
          <w:b/>
          <w:bCs/>
          <w:sz w:val="28"/>
          <w:szCs w:val="28"/>
          <w:rtl/>
        </w:rPr>
        <w:t>بولوداني</w:t>
      </w:r>
      <w:proofErr w:type="spellEnd"/>
      <w:r w:rsidRPr="00EF75A4">
        <w:rPr>
          <w:rFonts w:ascii="Simplified Arabic" w:hAnsi="Simplified Arabic" w:cs="Simplified Arabic"/>
          <w:b/>
          <w:bCs/>
          <w:sz w:val="28"/>
          <w:szCs w:val="28"/>
          <w:rtl/>
        </w:rPr>
        <w:t xml:space="preserve"> خالد، (2022).</w:t>
      </w:r>
      <w:r w:rsidRPr="00EF75A4">
        <w:rPr>
          <w:rFonts w:ascii="Simplified Arabic" w:hAnsi="Simplified Arabic" w:cs="Simplified Arabic"/>
          <w:sz w:val="28"/>
          <w:szCs w:val="28"/>
          <w:rtl/>
        </w:rPr>
        <w:t xml:space="preserve"> وسائل الاتصال في إدارة الأزمات بمؤسسة سونلغاز قسنطينة</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 xml:space="preserve">نزهة، حنون، (2022). </w:t>
      </w:r>
      <w:r w:rsidRPr="00EF75A4">
        <w:rPr>
          <w:rFonts w:ascii="Simplified Arabic" w:hAnsi="Simplified Arabic" w:cs="Simplified Arabic"/>
          <w:sz w:val="28"/>
          <w:szCs w:val="28"/>
          <w:rtl/>
        </w:rPr>
        <w:t xml:space="preserve">دور الاتصال في إدارة أزمة كورونا </w:t>
      </w:r>
      <w:proofErr w:type="spellStart"/>
      <w:r w:rsidRPr="00EF75A4">
        <w:rPr>
          <w:rFonts w:ascii="Simplified Arabic" w:hAnsi="Simplified Arabic" w:cs="Simplified Arabic"/>
          <w:sz w:val="28"/>
          <w:szCs w:val="28"/>
          <w:rtl/>
        </w:rPr>
        <w:t>كوفيد</w:t>
      </w:r>
      <w:proofErr w:type="spellEnd"/>
      <w:r w:rsidRPr="00EF75A4">
        <w:rPr>
          <w:rFonts w:ascii="Simplified Arabic" w:hAnsi="Simplified Arabic" w:cs="Simplified Arabic"/>
          <w:sz w:val="28"/>
          <w:szCs w:val="28"/>
          <w:rtl/>
        </w:rPr>
        <w:t>-19: المبادئ والاستراتيجيات</w:t>
      </w:r>
      <w:r w:rsidRPr="00EF75A4">
        <w:rPr>
          <w:rFonts w:ascii="Simplified Arabic" w:hAnsi="Simplified Arabic" w:cs="Simplified Arabic"/>
          <w:sz w:val="28"/>
          <w:szCs w:val="28"/>
        </w:rPr>
        <w:t>.</w:t>
      </w:r>
    </w:p>
    <w:p w:rsidR="00F506E1" w:rsidRPr="00EF75A4" w:rsidRDefault="00F506E1" w:rsidP="00EF75A4">
      <w:pPr>
        <w:pStyle w:val="af7"/>
        <w:tabs>
          <w:tab w:val="left" w:pos="368"/>
        </w:tabs>
        <w:bidi/>
        <w:spacing w:before="0" w:beforeAutospacing="0" w:after="0" w:afterAutospacing="0"/>
        <w:ind w:left="1218" w:hanging="1276"/>
        <w:jc w:val="lowKashida"/>
        <w:rPr>
          <w:rFonts w:ascii="Simplified Arabic" w:hAnsi="Simplified Arabic" w:cs="Simplified Arabic"/>
          <w:sz w:val="28"/>
          <w:szCs w:val="28"/>
        </w:rPr>
      </w:pPr>
      <w:r w:rsidRPr="00EF75A4">
        <w:rPr>
          <w:rFonts w:ascii="Simplified Arabic" w:hAnsi="Simplified Arabic" w:cs="Simplified Arabic"/>
          <w:b/>
          <w:bCs/>
          <w:sz w:val="28"/>
          <w:szCs w:val="28"/>
          <w:rtl/>
        </w:rPr>
        <w:t>نزهة، حنون، (</w:t>
      </w:r>
      <w:r w:rsidR="00EF75A4" w:rsidRPr="00EF75A4">
        <w:rPr>
          <w:rFonts w:ascii="Simplified Arabic" w:hAnsi="Simplified Arabic" w:cs="Simplified Arabic" w:hint="cs"/>
          <w:b/>
          <w:bCs/>
          <w:sz w:val="28"/>
          <w:szCs w:val="28"/>
          <w:rtl/>
        </w:rPr>
        <w:t>2009)</w:t>
      </w:r>
      <w:r w:rsidR="00EF75A4">
        <w:rPr>
          <w:rFonts w:ascii="Simplified Arabic" w:hAnsi="Simplified Arabic" w:cs="Simplified Arabic" w:hint="cs"/>
          <w:sz w:val="28"/>
          <w:szCs w:val="28"/>
          <w:rtl/>
        </w:rPr>
        <w:t xml:space="preserve"> </w:t>
      </w:r>
      <w:r w:rsidRPr="00EF75A4">
        <w:rPr>
          <w:rFonts w:ascii="Simplified Arabic" w:hAnsi="Simplified Arabic" w:cs="Simplified Arabic"/>
          <w:sz w:val="28"/>
          <w:szCs w:val="28"/>
          <w:rtl/>
        </w:rPr>
        <w:t>الأساليب الإقناعية في الصحافة المكتوبة الجزائرية ميثاق السلم والمصالحة الوطنية نموذجاً</w:t>
      </w:r>
      <w:r w:rsidRPr="00EF75A4">
        <w:rPr>
          <w:rFonts w:ascii="Simplified Arabic" w:hAnsi="Simplified Arabic" w:cs="Simplified Arabic"/>
          <w:sz w:val="28"/>
          <w:szCs w:val="28"/>
        </w:rPr>
        <w:t>.</w:t>
      </w:r>
    </w:p>
    <w:p w:rsidR="00F506E1" w:rsidRPr="00030386" w:rsidRDefault="00F506E1" w:rsidP="00D211A4">
      <w:pPr>
        <w:pStyle w:val="af7"/>
        <w:bidi/>
        <w:spacing w:line="360" w:lineRule="auto"/>
        <w:jc w:val="lowKashida"/>
        <w:rPr>
          <w:rFonts w:ascii="Simplified Arabic" w:hAnsi="Simplified Arabic" w:cs="Simplified Arabic"/>
        </w:rPr>
      </w:pPr>
      <w:r w:rsidRPr="00030386">
        <w:rPr>
          <w:rFonts w:ascii="Simplified Arabic" w:hAnsi="Simplified Arabic" w:cs="Simplified Arabic"/>
        </w:rPr>
        <w:t>.</w:t>
      </w:r>
    </w:p>
    <w:p w:rsidR="00F506E1" w:rsidRPr="00030386" w:rsidRDefault="00F506E1" w:rsidP="00D211A4">
      <w:pPr>
        <w:pStyle w:val="af5"/>
        <w:tabs>
          <w:tab w:val="left" w:pos="1502"/>
        </w:tabs>
        <w:spacing w:after="0" w:line="240" w:lineRule="auto"/>
        <w:ind w:left="1076" w:hanging="1134"/>
        <w:jc w:val="lowKashida"/>
        <w:rPr>
          <w:rFonts w:ascii="Simplified Arabic" w:hAnsi="Simplified Arabic" w:cs="Simplified Arabic"/>
          <w:sz w:val="28"/>
          <w:szCs w:val="28"/>
          <w:lang w:bidi="ar-EG"/>
        </w:rPr>
      </w:pPr>
    </w:p>
    <w:p w:rsidR="00F506E1" w:rsidRPr="00EF75A4" w:rsidRDefault="00F506E1" w:rsidP="00EF75A4">
      <w:pPr>
        <w:bidi/>
        <w:jc w:val="lowKashida"/>
        <w:rPr>
          <w:rFonts w:ascii="Simplified Arabic" w:hAnsi="Simplified Arabic" w:cs="PT Bold Heading"/>
          <w:sz w:val="28"/>
          <w:szCs w:val="28"/>
          <w:lang w:bidi="ar-EG"/>
        </w:rPr>
      </w:pPr>
      <w:bookmarkStart w:id="28" w:name="bookmark32"/>
      <w:r w:rsidRPr="00030386">
        <w:rPr>
          <w:rFonts w:ascii="Simplified Arabic" w:hAnsi="Simplified Arabic" w:cs="Simplified Arabic"/>
          <w:b/>
          <w:bCs/>
          <w:kern w:val="2"/>
          <w:sz w:val="28"/>
          <w:szCs w:val="28"/>
          <w:rtl/>
        </w:rPr>
        <w:br w:type="page"/>
      </w:r>
      <w:r w:rsidRPr="00EF75A4">
        <w:rPr>
          <w:rFonts w:ascii="Simplified Arabic" w:hAnsi="Simplified Arabic" w:cs="PT Bold Heading"/>
          <w:sz w:val="28"/>
          <w:szCs w:val="28"/>
          <w:rtl/>
          <w:lang w:bidi="ar-EG"/>
        </w:rPr>
        <w:t>ثانياً المراجع الأجنبية:</w:t>
      </w:r>
      <w:bookmarkEnd w:id="28"/>
    </w:p>
    <w:p w:rsidR="00F506E1" w:rsidRPr="00526B3D" w:rsidRDefault="00F506E1" w:rsidP="00EF75A4">
      <w:pPr>
        <w:pStyle w:val="af7"/>
        <w:spacing w:line="360" w:lineRule="auto"/>
        <w:ind w:left="1134" w:hanging="1134"/>
        <w:jc w:val="lowKashida"/>
      </w:pPr>
      <w:proofErr w:type="spellStart"/>
      <w:r w:rsidRPr="00526B3D">
        <w:rPr>
          <w:rStyle w:val="af8"/>
        </w:rPr>
        <w:t>Alsaqer</w:t>
      </w:r>
      <w:proofErr w:type="spellEnd"/>
      <w:r w:rsidRPr="00526B3D">
        <w:rPr>
          <w:rStyle w:val="af8"/>
        </w:rPr>
        <w:t xml:space="preserve">, </w:t>
      </w:r>
      <w:proofErr w:type="spellStart"/>
      <w:r w:rsidRPr="00526B3D">
        <w:rPr>
          <w:rStyle w:val="af8"/>
        </w:rPr>
        <w:t>Layla</w:t>
      </w:r>
      <w:proofErr w:type="spellEnd"/>
      <w:r w:rsidRPr="00526B3D">
        <w:rPr>
          <w:rStyle w:val="af8"/>
        </w:rPr>
        <w:t>.</w:t>
      </w:r>
      <w:r w:rsidRPr="00526B3D">
        <w:t xml:space="preserve"> (2018). </w:t>
      </w:r>
      <w:r w:rsidRPr="00526B3D">
        <w:rPr>
          <w:rStyle w:val="af9"/>
        </w:rPr>
        <w:t>The Role of Public Relations in Crisis Communication Planning in Bahraini Organizations.</w:t>
      </w:r>
    </w:p>
    <w:p w:rsidR="00F506E1" w:rsidRPr="00526B3D" w:rsidRDefault="00F506E1" w:rsidP="00EF75A4">
      <w:pPr>
        <w:pStyle w:val="af7"/>
        <w:spacing w:line="360" w:lineRule="auto"/>
        <w:ind w:left="1134" w:hanging="1134"/>
        <w:jc w:val="lowKashida"/>
      </w:pPr>
      <w:proofErr w:type="spellStart"/>
      <w:r w:rsidRPr="00526B3D">
        <w:rPr>
          <w:rStyle w:val="af8"/>
        </w:rPr>
        <w:t>Bahl</w:t>
      </w:r>
      <w:proofErr w:type="spellEnd"/>
      <w:r w:rsidRPr="00526B3D">
        <w:rPr>
          <w:rStyle w:val="af8"/>
        </w:rPr>
        <w:t xml:space="preserve">, </w:t>
      </w:r>
      <w:proofErr w:type="spellStart"/>
      <w:r w:rsidRPr="00526B3D">
        <w:rPr>
          <w:rStyle w:val="af8"/>
        </w:rPr>
        <w:t>Sushil</w:t>
      </w:r>
      <w:proofErr w:type="spellEnd"/>
      <w:r w:rsidRPr="00526B3D">
        <w:rPr>
          <w:rStyle w:val="af8"/>
        </w:rPr>
        <w:t>.</w:t>
      </w:r>
      <w:r w:rsidRPr="00526B3D">
        <w:t xml:space="preserve"> (1997). </w:t>
      </w:r>
      <w:r w:rsidRPr="00526B3D">
        <w:rPr>
          <w:rStyle w:val="af9"/>
        </w:rPr>
        <w:t>Making PR Work.</w:t>
      </w:r>
      <w:r w:rsidRPr="00526B3D">
        <w:t xml:space="preserve"> Wheeler Publishing, New Delhi.</w:t>
      </w:r>
    </w:p>
    <w:p w:rsidR="00F506E1" w:rsidRPr="00526B3D" w:rsidRDefault="00F506E1" w:rsidP="00EF75A4">
      <w:pPr>
        <w:pStyle w:val="af7"/>
        <w:spacing w:line="360" w:lineRule="auto"/>
        <w:ind w:left="1134" w:hanging="1134"/>
        <w:jc w:val="lowKashida"/>
      </w:pPr>
      <w:proofErr w:type="spellStart"/>
      <w:r w:rsidRPr="00526B3D">
        <w:rPr>
          <w:rStyle w:val="af8"/>
        </w:rPr>
        <w:t>Cutlip</w:t>
      </w:r>
      <w:proofErr w:type="spellEnd"/>
      <w:r w:rsidRPr="00526B3D">
        <w:rPr>
          <w:rStyle w:val="af8"/>
        </w:rPr>
        <w:t>, Scott, &amp; Center, Allen.</w:t>
      </w:r>
      <w:r w:rsidRPr="00526B3D">
        <w:t xml:space="preserve"> (1982). </w:t>
      </w:r>
      <w:r w:rsidRPr="00526B3D">
        <w:rPr>
          <w:rStyle w:val="af9"/>
        </w:rPr>
        <w:t>Effective Public Relations.</w:t>
      </w:r>
      <w:r w:rsidRPr="00526B3D">
        <w:t xml:space="preserve"> Prentice-Hall Inc., Englewood Cliffs, N.J.</w:t>
      </w:r>
    </w:p>
    <w:p w:rsidR="00F506E1" w:rsidRPr="00526B3D" w:rsidRDefault="00F506E1" w:rsidP="00EF75A4">
      <w:pPr>
        <w:pStyle w:val="af7"/>
        <w:spacing w:line="360" w:lineRule="auto"/>
        <w:ind w:left="1134" w:hanging="1134"/>
        <w:jc w:val="lowKashida"/>
      </w:pPr>
      <w:proofErr w:type="spellStart"/>
      <w:r w:rsidRPr="00526B3D">
        <w:rPr>
          <w:rStyle w:val="af8"/>
        </w:rPr>
        <w:t>Huse</w:t>
      </w:r>
      <w:proofErr w:type="spellEnd"/>
      <w:r w:rsidRPr="00526B3D">
        <w:rPr>
          <w:rStyle w:val="af8"/>
        </w:rPr>
        <w:t xml:space="preserve">, </w:t>
      </w:r>
      <w:proofErr w:type="spellStart"/>
      <w:r w:rsidRPr="00526B3D">
        <w:rPr>
          <w:rStyle w:val="af8"/>
        </w:rPr>
        <w:t>Edgare</w:t>
      </w:r>
      <w:proofErr w:type="spellEnd"/>
      <w:r w:rsidRPr="00526B3D">
        <w:rPr>
          <w:rStyle w:val="af8"/>
        </w:rPr>
        <w:t>.</w:t>
      </w:r>
      <w:r w:rsidRPr="00526B3D">
        <w:t xml:space="preserve"> (1980). </w:t>
      </w:r>
      <w:r w:rsidRPr="00526B3D">
        <w:rPr>
          <w:rStyle w:val="af9"/>
        </w:rPr>
        <w:t>Organization Development and Change.</w:t>
      </w:r>
      <w:r w:rsidRPr="00526B3D">
        <w:t xml:space="preserve"> West Publishing Company, Minnesota.</w:t>
      </w:r>
    </w:p>
    <w:p w:rsidR="00F506E1" w:rsidRPr="00526B3D" w:rsidRDefault="00F506E1" w:rsidP="00EF75A4">
      <w:pPr>
        <w:pStyle w:val="af7"/>
        <w:spacing w:line="360" w:lineRule="auto"/>
        <w:ind w:left="1134" w:hanging="1134"/>
        <w:jc w:val="lowKashida"/>
      </w:pPr>
      <w:proofErr w:type="spellStart"/>
      <w:r w:rsidRPr="00526B3D">
        <w:rPr>
          <w:rStyle w:val="af8"/>
        </w:rPr>
        <w:t>Jefkins</w:t>
      </w:r>
      <w:proofErr w:type="spellEnd"/>
      <w:r w:rsidRPr="00526B3D">
        <w:rPr>
          <w:rStyle w:val="af8"/>
        </w:rPr>
        <w:t>, Frank William.</w:t>
      </w:r>
      <w:r w:rsidRPr="00526B3D">
        <w:t xml:space="preserve"> (1993). </w:t>
      </w:r>
      <w:r w:rsidRPr="00526B3D">
        <w:rPr>
          <w:rStyle w:val="af9"/>
        </w:rPr>
        <w:t>Planned Press and Public Relations.</w:t>
      </w:r>
      <w:r w:rsidRPr="00526B3D">
        <w:t xml:space="preserve"> 3rd ed. Professional, London.</w:t>
      </w:r>
    </w:p>
    <w:p w:rsidR="00F506E1" w:rsidRPr="00526B3D" w:rsidRDefault="00F506E1" w:rsidP="00EF75A4">
      <w:pPr>
        <w:pStyle w:val="af7"/>
        <w:spacing w:line="360" w:lineRule="auto"/>
        <w:ind w:left="1134" w:hanging="1134"/>
        <w:jc w:val="lowKashida"/>
      </w:pPr>
      <w:r w:rsidRPr="00526B3D">
        <w:rPr>
          <w:rStyle w:val="af8"/>
        </w:rPr>
        <w:t xml:space="preserve">Lee, </w:t>
      </w:r>
      <w:proofErr w:type="spellStart"/>
      <w:r w:rsidRPr="00526B3D">
        <w:rPr>
          <w:rStyle w:val="af8"/>
        </w:rPr>
        <w:t>Jihye</w:t>
      </w:r>
      <w:proofErr w:type="spellEnd"/>
      <w:r w:rsidRPr="00526B3D">
        <w:rPr>
          <w:rStyle w:val="af8"/>
        </w:rPr>
        <w:t>.</w:t>
      </w:r>
      <w:r w:rsidRPr="00526B3D">
        <w:t xml:space="preserve"> (2011). </w:t>
      </w:r>
      <w:r w:rsidRPr="00526B3D">
        <w:rPr>
          <w:rStyle w:val="af9"/>
        </w:rPr>
        <w:t>The Role of Media Campaigns in Charity Fundraising.</w:t>
      </w:r>
    </w:p>
    <w:p w:rsidR="00F506E1" w:rsidRPr="00526B3D" w:rsidRDefault="00F506E1" w:rsidP="00EF75A4">
      <w:pPr>
        <w:pStyle w:val="af7"/>
        <w:spacing w:line="360" w:lineRule="auto"/>
        <w:ind w:left="1134" w:hanging="1134"/>
        <w:jc w:val="lowKashida"/>
      </w:pPr>
      <w:proofErr w:type="spellStart"/>
      <w:r w:rsidRPr="00526B3D">
        <w:rPr>
          <w:rStyle w:val="af8"/>
        </w:rPr>
        <w:t>Lordán</w:t>
      </w:r>
      <w:proofErr w:type="spellEnd"/>
      <w:r w:rsidRPr="00526B3D">
        <w:rPr>
          <w:rStyle w:val="af8"/>
        </w:rPr>
        <w:t>, Edward.</w:t>
      </w:r>
      <w:r w:rsidRPr="00526B3D">
        <w:t xml:space="preserve"> (1999). </w:t>
      </w:r>
      <w:r w:rsidRPr="00526B3D">
        <w:rPr>
          <w:rStyle w:val="af9"/>
        </w:rPr>
        <w:t>Guidelines for Implementing New Technology in Public Relations.</w:t>
      </w:r>
      <w:r w:rsidRPr="00526B3D">
        <w:t xml:space="preserve"> </w:t>
      </w:r>
      <w:r w:rsidRPr="00526B3D">
        <w:rPr>
          <w:rStyle w:val="af9"/>
        </w:rPr>
        <w:t>Public Relations Quarterly,</w:t>
      </w:r>
      <w:r w:rsidRPr="00526B3D">
        <w:t xml:space="preserve"> Vol. 44, No. 3.</w:t>
      </w:r>
    </w:p>
    <w:p w:rsidR="00F506E1" w:rsidRPr="00526B3D" w:rsidRDefault="00F506E1" w:rsidP="00EF75A4">
      <w:pPr>
        <w:pStyle w:val="af7"/>
        <w:spacing w:line="360" w:lineRule="auto"/>
        <w:ind w:left="1134" w:hanging="1134"/>
        <w:jc w:val="lowKashida"/>
      </w:pPr>
      <w:r w:rsidRPr="00526B3D">
        <w:rPr>
          <w:rStyle w:val="af8"/>
        </w:rPr>
        <w:t xml:space="preserve">Ly-Le, </w:t>
      </w:r>
      <w:proofErr w:type="spellStart"/>
      <w:r w:rsidRPr="00526B3D">
        <w:rPr>
          <w:rStyle w:val="af8"/>
        </w:rPr>
        <w:t>Toung</w:t>
      </w:r>
      <w:proofErr w:type="spellEnd"/>
      <w:r w:rsidRPr="00526B3D">
        <w:rPr>
          <w:rStyle w:val="af8"/>
        </w:rPr>
        <w:t>-Min.</w:t>
      </w:r>
      <w:r w:rsidRPr="00526B3D">
        <w:t xml:space="preserve"> (2015). </w:t>
      </w:r>
      <w:r w:rsidRPr="00526B3D">
        <w:rPr>
          <w:rStyle w:val="af9"/>
        </w:rPr>
        <w:t>Government Crisis Assessment and Reputation Management: A Case Study of the Vietnam Health Minister Crisis.</w:t>
      </w:r>
    </w:p>
    <w:p w:rsidR="00F506E1" w:rsidRPr="00526B3D" w:rsidRDefault="00F506E1" w:rsidP="00EF75A4">
      <w:pPr>
        <w:pStyle w:val="af7"/>
        <w:spacing w:line="360" w:lineRule="auto"/>
        <w:ind w:left="1134" w:hanging="1134"/>
        <w:jc w:val="lowKashida"/>
      </w:pPr>
      <w:proofErr w:type="spellStart"/>
      <w:r w:rsidRPr="00526B3D">
        <w:rPr>
          <w:rStyle w:val="af8"/>
        </w:rPr>
        <w:t>Onat</w:t>
      </w:r>
      <w:proofErr w:type="spellEnd"/>
      <w:r w:rsidRPr="00526B3D">
        <w:rPr>
          <w:rStyle w:val="af8"/>
        </w:rPr>
        <w:t xml:space="preserve">, </w:t>
      </w:r>
      <w:proofErr w:type="spellStart"/>
      <w:r w:rsidRPr="00526B3D">
        <w:rPr>
          <w:rStyle w:val="af8"/>
        </w:rPr>
        <w:t>Ebru</w:t>
      </w:r>
      <w:proofErr w:type="spellEnd"/>
      <w:r w:rsidRPr="00526B3D">
        <w:rPr>
          <w:rStyle w:val="af8"/>
        </w:rPr>
        <w:t xml:space="preserve"> </w:t>
      </w:r>
      <w:proofErr w:type="spellStart"/>
      <w:r w:rsidRPr="00526B3D">
        <w:rPr>
          <w:rStyle w:val="af8"/>
        </w:rPr>
        <w:t>Uzunoglu</w:t>
      </w:r>
      <w:proofErr w:type="spellEnd"/>
      <w:r w:rsidRPr="00526B3D">
        <w:rPr>
          <w:rStyle w:val="af8"/>
        </w:rPr>
        <w:t xml:space="preserve">, &amp; </w:t>
      </w:r>
      <w:proofErr w:type="spellStart"/>
      <w:r w:rsidRPr="00526B3D">
        <w:rPr>
          <w:rStyle w:val="af8"/>
        </w:rPr>
        <w:t>Ferah</w:t>
      </w:r>
      <w:proofErr w:type="spellEnd"/>
      <w:r w:rsidRPr="00526B3D">
        <w:rPr>
          <w:rStyle w:val="af8"/>
        </w:rPr>
        <w:t>.</w:t>
      </w:r>
      <w:r w:rsidRPr="00526B3D">
        <w:t xml:space="preserve"> (2012). </w:t>
      </w:r>
      <w:r w:rsidRPr="00526B3D">
        <w:rPr>
          <w:rStyle w:val="af9"/>
        </w:rPr>
        <w:t>Public Relations in a Time of Turbulence: A Study on Turkish PR Firms.</w:t>
      </w:r>
    </w:p>
    <w:p w:rsidR="00F506E1" w:rsidRPr="00526B3D" w:rsidRDefault="00F506E1" w:rsidP="00EF75A4">
      <w:pPr>
        <w:pStyle w:val="af7"/>
        <w:spacing w:line="360" w:lineRule="auto"/>
        <w:ind w:left="1134" w:hanging="1134"/>
        <w:jc w:val="lowKashida"/>
      </w:pPr>
      <w:proofErr w:type="spellStart"/>
      <w:r w:rsidRPr="00526B3D">
        <w:rPr>
          <w:rStyle w:val="af8"/>
        </w:rPr>
        <w:t>Prislin</w:t>
      </w:r>
      <w:proofErr w:type="spellEnd"/>
      <w:r w:rsidRPr="00526B3D">
        <w:rPr>
          <w:rStyle w:val="af8"/>
        </w:rPr>
        <w:t xml:space="preserve">, </w:t>
      </w:r>
      <w:proofErr w:type="spellStart"/>
      <w:r w:rsidRPr="00526B3D">
        <w:rPr>
          <w:rStyle w:val="af8"/>
        </w:rPr>
        <w:t>Crano</w:t>
      </w:r>
      <w:proofErr w:type="spellEnd"/>
      <w:r w:rsidRPr="00526B3D">
        <w:rPr>
          <w:rStyle w:val="af8"/>
        </w:rPr>
        <w:t>.</w:t>
      </w:r>
      <w:r w:rsidRPr="00526B3D">
        <w:t xml:space="preserve"> (2000). </w:t>
      </w:r>
      <w:r w:rsidRPr="00526B3D">
        <w:rPr>
          <w:rStyle w:val="af9"/>
        </w:rPr>
        <w:t>Attitudes and Persuasion.</w:t>
      </w:r>
    </w:p>
    <w:p w:rsidR="00F506E1" w:rsidRPr="00526B3D" w:rsidRDefault="00F506E1" w:rsidP="00EF75A4">
      <w:pPr>
        <w:pStyle w:val="af7"/>
        <w:spacing w:line="360" w:lineRule="auto"/>
        <w:ind w:left="1134" w:hanging="1134"/>
        <w:jc w:val="lowKashida"/>
      </w:pPr>
      <w:proofErr w:type="spellStart"/>
      <w:r w:rsidRPr="00526B3D">
        <w:rPr>
          <w:rStyle w:val="af8"/>
        </w:rPr>
        <w:t>Sailesh</w:t>
      </w:r>
      <w:proofErr w:type="spellEnd"/>
      <w:r w:rsidRPr="00526B3D">
        <w:rPr>
          <w:rStyle w:val="af8"/>
        </w:rPr>
        <w:t xml:space="preserve">, </w:t>
      </w:r>
      <w:proofErr w:type="spellStart"/>
      <w:r w:rsidRPr="00526B3D">
        <w:rPr>
          <w:rStyle w:val="af8"/>
        </w:rPr>
        <w:t>Senciupt</w:t>
      </w:r>
      <w:proofErr w:type="spellEnd"/>
      <w:r w:rsidRPr="00526B3D">
        <w:rPr>
          <w:rStyle w:val="af8"/>
        </w:rPr>
        <w:t>.</w:t>
      </w:r>
      <w:r w:rsidRPr="00526B3D">
        <w:t xml:space="preserve"> (1997). </w:t>
      </w:r>
      <w:r w:rsidRPr="00526B3D">
        <w:rPr>
          <w:rStyle w:val="af9"/>
        </w:rPr>
        <w:t>Management of Public Relations and Communication.</w:t>
      </w:r>
      <w:r w:rsidRPr="00526B3D">
        <w:t xml:space="preserve"> </w:t>
      </w:r>
      <w:proofErr w:type="spellStart"/>
      <w:r w:rsidRPr="00526B3D">
        <w:t>Vikas</w:t>
      </w:r>
      <w:proofErr w:type="spellEnd"/>
      <w:r w:rsidRPr="00526B3D">
        <w:t xml:space="preserve"> Publishing House Pvt. Ltd., New Delhi.</w:t>
      </w:r>
    </w:p>
    <w:p w:rsidR="00F506E1" w:rsidRPr="00526B3D" w:rsidRDefault="00F506E1" w:rsidP="00EF75A4">
      <w:pPr>
        <w:pStyle w:val="af7"/>
        <w:spacing w:line="360" w:lineRule="auto"/>
        <w:ind w:left="1134" w:hanging="1134"/>
        <w:jc w:val="lowKashida"/>
      </w:pPr>
      <w:proofErr w:type="spellStart"/>
      <w:r w:rsidRPr="00526B3D">
        <w:rPr>
          <w:rStyle w:val="af8"/>
        </w:rPr>
        <w:t>Strenski</w:t>
      </w:r>
      <w:proofErr w:type="spellEnd"/>
      <w:r w:rsidRPr="00526B3D">
        <w:rPr>
          <w:rStyle w:val="af8"/>
        </w:rPr>
        <w:t>, James.</w:t>
      </w:r>
      <w:r w:rsidRPr="00526B3D">
        <w:t xml:space="preserve"> (1998). </w:t>
      </w:r>
      <w:r w:rsidRPr="00526B3D">
        <w:rPr>
          <w:rStyle w:val="af9"/>
        </w:rPr>
        <w:t>Public Relations in the New Millennium.</w:t>
      </w:r>
      <w:r w:rsidRPr="00526B3D">
        <w:t xml:space="preserve"> </w:t>
      </w:r>
      <w:r w:rsidRPr="00526B3D">
        <w:rPr>
          <w:rStyle w:val="af9"/>
        </w:rPr>
        <w:t>Public Relations Quarterly,</w:t>
      </w:r>
      <w:r w:rsidRPr="00526B3D">
        <w:t xml:space="preserve"> Vol. 43, No. 3.</w:t>
      </w:r>
    </w:p>
    <w:p w:rsidR="00F506E1" w:rsidRPr="00030386" w:rsidRDefault="00F506E1" w:rsidP="00D211A4">
      <w:pPr>
        <w:jc w:val="lowKashida"/>
        <w:rPr>
          <w:rFonts w:ascii="Simplified Arabic" w:hAnsi="Simplified Arabic" w:cs="Simplified Arabic"/>
          <w:rtl/>
        </w:rPr>
      </w:pPr>
    </w:p>
    <w:p w:rsidR="00325300" w:rsidRPr="00030386" w:rsidRDefault="00325300" w:rsidP="00D211A4">
      <w:pPr>
        <w:jc w:val="lowKashida"/>
        <w:rPr>
          <w:rFonts w:ascii="Simplified Arabic" w:hAnsi="Simplified Arabic" w:cs="Simplified Arabic"/>
          <w:rtl/>
        </w:rPr>
      </w:pPr>
    </w:p>
    <w:p w:rsidR="009B31F4" w:rsidRPr="00030386" w:rsidRDefault="00CF3BE1" w:rsidP="00D211A4">
      <w:pPr>
        <w:pStyle w:val="Bodytext30"/>
        <w:tabs>
          <w:tab w:val="right" w:pos="284"/>
          <w:tab w:val="left" w:pos="951"/>
        </w:tabs>
        <w:bidi/>
        <w:spacing w:after="0"/>
        <w:ind w:firstLine="0"/>
        <w:jc w:val="lowKashida"/>
        <w:rPr>
          <w:rFonts w:ascii="Simplified Arabic" w:hAnsi="Simplified Arabic" w:cs="Simplified Arabic"/>
          <w:sz w:val="28"/>
          <w:szCs w:val="28"/>
          <w:rtl/>
          <w:lang w:bidi="ar-EG"/>
        </w:rPr>
      </w:pPr>
      <w:r w:rsidRPr="00030386">
        <w:rPr>
          <w:rFonts w:ascii="Simplified Arabic" w:hAnsi="Simplified Arabic" w:cs="Simplified Arabic"/>
          <w:sz w:val="28"/>
          <w:szCs w:val="28"/>
          <w:rtl/>
          <w:lang w:bidi="ar-EG"/>
        </w:rPr>
        <w:t xml:space="preserve">المواقع </w:t>
      </w:r>
      <w:r w:rsidR="00775816" w:rsidRPr="00030386">
        <w:rPr>
          <w:rFonts w:ascii="Simplified Arabic" w:hAnsi="Simplified Arabic" w:cs="Simplified Arabic"/>
          <w:sz w:val="28"/>
          <w:szCs w:val="28"/>
          <w:rtl/>
          <w:lang w:bidi="ar-EG"/>
        </w:rPr>
        <w:t>العربية</w:t>
      </w:r>
    </w:p>
    <w:p w:rsidR="00775816" w:rsidRPr="00EF75A4" w:rsidRDefault="00775816" w:rsidP="001F137F">
      <w:pPr>
        <w:pStyle w:val="af7"/>
        <w:numPr>
          <w:ilvl w:val="0"/>
          <w:numId w:val="14"/>
        </w:numPr>
        <w:tabs>
          <w:tab w:val="clear" w:pos="720"/>
          <w:tab w:val="num" w:pos="-2184"/>
          <w:tab w:val="left" w:pos="368"/>
        </w:tabs>
        <w:bidi/>
        <w:ind w:left="-58" w:firstLine="66"/>
        <w:jc w:val="lowKashida"/>
        <w:rPr>
          <w:rFonts w:ascii="Simplified Arabic" w:hAnsi="Simplified Arabic" w:cs="Simplified Arabic"/>
        </w:rPr>
      </w:pPr>
      <w:r w:rsidRPr="00030386">
        <w:rPr>
          <w:rFonts w:ascii="Simplified Arabic" w:hAnsi="Simplified Arabic" w:cs="Simplified Arabic"/>
          <w:rtl/>
        </w:rPr>
        <w:t>موقع مؤسسة بهية. (2023، أبريل 12</w:t>
      </w:r>
      <w:r w:rsidRPr="00030386">
        <w:rPr>
          <w:rFonts w:ascii="Simplified Arabic" w:hAnsi="Simplified Arabic" w:cs="Simplified Arabic"/>
        </w:rPr>
        <w:t xml:space="preserve">). </w:t>
      </w:r>
      <w:r w:rsidRPr="00030386">
        <w:rPr>
          <w:rStyle w:val="af9"/>
          <w:rFonts w:ascii="Simplified Arabic" w:hAnsi="Simplified Arabic" w:cs="Simplified Arabic"/>
          <w:rtl/>
        </w:rPr>
        <w:t>البرامج التوعوية ودور الاتصال الإقناعي في دعم مرضى سرطان الثدي</w:t>
      </w:r>
      <w:r w:rsidRPr="00030386">
        <w:rPr>
          <w:rFonts w:ascii="Simplified Arabic" w:hAnsi="Simplified Arabic" w:cs="Simplified Arabic"/>
        </w:rPr>
        <w:t xml:space="preserve">. </w:t>
      </w:r>
      <w:r w:rsidRPr="00030386">
        <w:rPr>
          <w:rFonts w:ascii="Simplified Arabic" w:hAnsi="Simplified Arabic" w:cs="Simplified Arabic"/>
          <w:rtl/>
        </w:rPr>
        <w:t>تم الاسترجاع من</w:t>
      </w:r>
      <w:r w:rsidRPr="00030386">
        <w:rPr>
          <w:rFonts w:ascii="Simplified Arabic" w:hAnsi="Simplified Arabic" w:cs="Simplified Arabic"/>
        </w:rPr>
        <w:t>:</w:t>
      </w:r>
      <w:hyperlink r:id="rId59" w:history="1">
        <w:r w:rsidRPr="00EF75A4">
          <w:rPr>
            <w:rStyle w:val="Hyperlink"/>
            <w:rFonts w:ascii="Simplified Arabic" w:hAnsi="Simplified Arabic" w:cs="Simplified Arabic"/>
          </w:rPr>
          <w:t>https://</w:t>
        </w:r>
        <w:proofErr w:type="spellStart"/>
        <w:r w:rsidRPr="00EF75A4">
          <w:rPr>
            <w:rStyle w:val="Hyperlink"/>
            <w:rFonts w:ascii="Simplified Arabic" w:hAnsi="Simplified Arabic" w:cs="Simplified Arabic"/>
          </w:rPr>
          <w:t>www.baheya.org</w:t>
        </w:r>
        <w:proofErr w:type="spellEnd"/>
      </w:hyperlink>
    </w:p>
    <w:p w:rsidR="00775816" w:rsidRPr="00030386" w:rsidRDefault="00775816" w:rsidP="001F137F">
      <w:pPr>
        <w:pStyle w:val="af7"/>
        <w:numPr>
          <w:ilvl w:val="0"/>
          <w:numId w:val="14"/>
        </w:numPr>
        <w:tabs>
          <w:tab w:val="clear" w:pos="720"/>
          <w:tab w:val="num" w:pos="-2184"/>
          <w:tab w:val="left" w:pos="368"/>
        </w:tabs>
        <w:bidi/>
        <w:ind w:left="-58" w:firstLine="66"/>
        <w:jc w:val="lowKashida"/>
        <w:rPr>
          <w:rFonts w:ascii="Simplified Arabic" w:hAnsi="Simplified Arabic" w:cs="Simplified Arabic"/>
        </w:rPr>
      </w:pPr>
      <w:r w:rsidRPr="00030386">
        <w:rPr>
          <w:rFonts w:ascii="Simplified Arabic" w:hAnsi="Simplified Arabic" w:cs="Simplified Arabic"/>
          <w:rtl/>
        </w:rPr>
        <w:t>بوابة الأهرام. (2023، مايو 28</w:t>
      </w:r>
      <w:r w:rsidRPr="00030386">
        <w:rPr>
          <w:rFonts w:ascii="Simplified Arabic" w:hAnsi="Simplified Arabic" w:cs="Simplified Arabic"/>
        </w:rPr>
        <w:t xml:space="preserve">). </w:t>
      </w:r>
      <w:r w:rsidRPr="00030386">
        <w:rPr>
          <w:rStyle w:val="af9"/>
          <w:rFonts w:ascii="Simplified Arabic" w:hAnsi="Simplified Arabic" w:cs="Simplified Arabic"/>
          <w:rtl/>
        </w:rPr>
        <w:t>الاتصال المجتمعي وإدارة الأزمات: رؤية في التجربة المصرية</w:t>
      </w:r>
      <w:r w:rsidRPr="00030386">
        <w:rPr>
          <w:rFonts w:ascii="Simplified Arabic" w:hAnsi="Simplified Arabic" w:cs="Simplified Arabic"/>
        </w:rPr>
        <w:t xml:space="preserve">. </w:t>
      </w:r>
      <w:r w:rsidRPr="00030386">
        <w:rPr>
          <w:rFonts w:ascii="Simplified Arabic" w:hAnsi="Simplified Arabic" w:cs="Simplified Arabic"/>
          <w:rtl/>
        </w:rPr>
        <w:t>تم الاسترجاع من</w:t>
      </w:r>
      <w:r w:rsidR="00EF75A4">
        <w:rPr>
          <w:rFonts w:ascii="Simplified Arabic" w:hAnsi="Simplified Arabic" w:cs="Simplified Arabic"/>
        </w:rPr>
        <w:t>:</w:t>
      </w:r>
      <w:hyperlink r:id="rId60" w:history="1">
        <w:r w:rsidRPr="00030386">
          <w:rPr>
            <w:rStyle w:val="Hyperlink"/>
            <w:rFonts w:ascii="Simplified Arabic" w:hAnsi="Simplified Arabic" w:cs="Simplified Arabic"/>
          </w:rPr>
          <w:t>https://</w:t>
        </w:r>
        <w:proofErr w:type="spellStart"/>
        <w:r w:rsidRPr="00030386">
          <w:rPr>
            <w:rStyle w:val="Hyperlink"/>
            <w:rFonts w:ascii="Simplified Arabic" w:hAnsi="Simplified Arabic" w:cs="Simplified Arabic"/>
          </w:rPr>
          <w:t>gate.ahram.org.eg</w:t>
        </w:r>
        <w:proofErr w:type="spellEnd"/>
      </w:hyperlink>
    </w:p>
    <w:p w:rsidR="00775816" w:rsidRPr="00030386" w:rsidRDefault="00775816" w:rsidP="001F137F">
      <w:pPr>
        <w:pStyle w:val="af7"/>
        <w:numPr>
          <w:ilvl w:val="0"/>
          <w:numId w:val="14"/>
        </w:numPr>
        <w:tabs>
          <w:tab w:val="clear" w:pos="720"/>
          <w:tab w:val="num" w:pos="-2184"/>
          <w:tab w:val="left" w:pos="368"/>
        </w:tabs>
        <w:bidi/>
        <w:ind w:left="-58" w:firstLine="66"/>
        <w:jc w:val="lowKashida"/>
        <w:rPr>
          <w:rFonts w:ascii="Simplified Arabic" w:hAnsi="Simplified Arabic" w:cs="Simplified Arabic"/>
        </w:rPr>
      </w:pPr>
      <w:r w:rsidRPr="00030386">
        <w:rPr>
          <w:rFonts w:ascii="Simplified Arabic" w:hAnsi="Simplified Arabic" w:cs="Simplified Arabic"/>
          <w:rtl/>
        </w:rPr>
        <w:t>الهيئة العامة للاستعلامات. (2023، يوليو 14</w:t>
      </w:r>
      <w:r w:rsidRPr="00030386">
        <w:rPr>
          <w:rFonts w:ascii="Simplified Arabic" w:hAnsi="Simplified Arabic" w:cs="Simplified Arabic"/>
        </w:rPr>
        <w:t xml:space="preserve">). </w:t>
      </w:r>
      <w:r w:rsidRPr="00030386">
        <w:rPr>
          <w:rStyle w:val="af9"/>
          <w:rFonts w:ascii="Simplified Arabic" w:hAnsi="Simplified Arabic" w:cs="Simplified Arabic"/>
          <w:rtl/>
        </w:rPr>
        <w:t>استراتيجيات الدولة المصرية في إدارة الأزمات المجتمعية</w:t>
      </w:r>
      <w:r w:rsidRPr="00030386">
        <w:rPr>
          <w:rFonts w:ascii="Simplified Arabic" w:hAnsi="Simplified Arabic" w:cs="Simplified Arabic"/>
        </w:rPr>
        <w:t xml:space="preserve">. </w:t>
      </w:r>
      <w:r w:rsidRPr="00030386">
        <w:rPr>
          <w:rFonts w:ascii="Simplified Arabic" w:hAnsi="Simplified Arabic" w:cs="Simplified Arabic"/>
          <w:rtl/>
        </w:rPr>
        <w:t>تم الاسترجاع من</w:t>
      </w:r>
      <w:r w:rsidR="00EF75A4">
        <w:rPr>
          <w:rFonts w:ascii="Simplified Arabic" w:hAnsi="Simplified Arabic" w:cs="Simplified Arabic"/>
        </w:rPr>
        <w:t>:</w:t>
      </w:r>
      <w:hyperlink r:id="rId61" w:history="1">
        <w:r w:rsidRPr="00030386">
          <w:rPr>
            <w:rStyle w:val="Hyperlink"/>
            <w:rFonts w:ascii="Simplified Arabic" w:hAnsi="Simplified Arabic" w:cs="Simplified Arabic"/>
          </w:rPr>
          <w:t>https://</w:t>
        </w:r>
        <w:proofErr w:type="spellStart"/>
        <w:r w:rsidRPr="00030386">
          <w:rPr>
            <w:rStyle w:val="Hyperlink"/>
            <w:rFonts w:ascii="Simplified Arabic" w:hAnsi="Simplified Arabic" w:cs="Simplified Arabic"/>
          </w:rPr>
          <w:t>www.sis.gov.eg</w:t>
        </w:r>
        <w:proofErr w:type="spellEnd"/>
      </w:hyperlink>
    </w:p>
    <w:p w:rsidR="00775816" w:rsidRPr="00030386" w:rsidRDefault="00775816" w:rsidP="001F137F">
      <w:pPr>
        <w:pStyle w:val="af7"/>
        <w:numPr>
          <w:ilvl w:val="0"/>
          <w:numId w:val="14"/>
        </w:numPr>
        <w:tabs>
          <w:tab w:val="clear" w:pos="720"/>
          <w:tab w:val="num" w:pos="-2184"/>
          <w:tab w:val="left" w:pos="368"/>
        </w:tabs>
        <w:bidi/>
        <w:ind w:left="-58" w:firstLine="66"/>
        <w:jc w:val="lowKashida"/>
        <w:rPr>
          <w:rFonts w:ascii="Simplified Arabic" w:hAnsi="Simplified Arabic" w:cs="Simplified Arabic"/>
        </w:rPr>
      </w:pPr>
      <w:r w:rsidRPr="00030386">
        <w:rPr>
          <w:rFonts w:ascii="Simplified Arabic" w:hAnsi="Simplified Arabic" w:cs="Simplified Arabic"/>
          <w:rtl/>
        </w:rPr>
        <w:t>اليوم السابع. (2024، فبراير 19</w:t>
      </w:r>
      <w:r w:rsidRPr="00030386">
        <w:rPr>
          <w:rFonts w:ascii="Simplified Arabic" w:hAnsi="Simplified Arabic" w:cs="Simplified Arabic"/>
        </w:rPr>
        <w:t xml:space="preserve">). </w:t>
      </w:r>
      <w:r w:rsidRPr="00030386">
        <w:rPr>
          <w:rStyle w:val="af9"/>
          <w:rFonts w:ascii="Simplified Arabic" w:hAnsi="Simplified Arabic" w:cs="Simplified Arabic"/>
          <w:rtl/>
        </w:rPr>
        <w:t>دور الإعلام في التوعية المجتمعية بالأزمات الصحية</w:t>
      </w:r>
      <w:r w:rsidRPr="00030386">
        <w:rPr>
          <w:rFonts w:ascii="Simplified Arabic" w:hAnsi="Simplified Arabic" w:cs="Simplified Arabic"/>
        </w:rPr>
        <w:t xml:space="preserve">. </w:t>
      </w:r>
      <w:r w:rsidRPr="00030386">
        <w:rPr>
          <w:rFonts w:ascii="Simplified Arabic" w:hAnsi="Simplified Arabic" w:cs="Simplified Arabic"/>
          <w:rtl/>
        </w:rPr>
        <w:t>تم الاسترجاع من</w:t>
      </w:r>
      <w:r w:rsidR="00EF75A4">
        <w:rPr>
          <w:rFonts w:ascii="Simplified Arabic" w:hAnsi="Simplified Arabic" w:cs="Simplified Arabic"/>
        </w:rPr>
        <w:t>:</w:t>
      </w:r>
      <w:hyperlink r:id="rId62" w:history="1">
        <w:r w:rsidRPr="00030386">
          <w:rPr>
            <w:rStyle w:val="Hyperlink"/>
            <w:rFonts w:ascii="Simplified Arabic" w:hAnsi="Simplified Arabic" w:cs="Simplified Arabic"/>
          </w:rPr>
          <w:t>https://</w:t>
        </w:r>
        <w:proofErr w:type="spellStart"/>
        <w:r w:rsidRPr="00030386">
          <w:rPr>
            <w:rStyle w:val="Hyperlink"/>
            <w:rFonts w:ascii="Simplified Arabic" w:hAnsi="Simplified Arabic" w:cs="Simplified Arabic"/>
          </w:rPr>
          <w:t>www.youm7.com</w:t>
        </w:r>
        <w:proofErr w:type="spellEnd"/>
      </w:hyperlink>
    </w:p>
    <w:p w:rsidR="00775816" w:rsidRPr="00030386" w:rsidRDefault="00775816" w:rsidP="001F137F">
      <w:pPr>
        <w:pStyle w:val="af7"/>
        <w:numPr>
          <w:ilvl w:val="0"/>
          <w:numId w:val="14"/>
        </w:numPr>
        <w:tabs>
          <w:tab w:val="clear" w:pos="720"/>
          <w:tab w:val="num" w:pos="-2184"/>
          <w:tab w:val="left" w:pos="368"/>
        </w:tabs>
        <w:bidi/>
        <w:ind w:left="-58" w:firstLine="66"/>
        <w:jc w:val="lowKashida"/>
        <w:rPr>
          <w:rFonts w:ascii="Simplified Arabic" w:hAnsi="Simplified Arabic" w:cs="Simplified Arabic"/>
        </w:rPr>
      </w:pPr>
      <w:r w:rsidRPr="00030386">
        <w:rPr>
          <w:rFonts w:ascii="Simplified Arabic" w:hAnsi="Simplified Arabic" w:cs="Simplified Arabic"/>
          <w:rtl/>
        </w:rPr>
        <w:t>سكاي نيوز عربية. (2024، يونيو 8</w:t>
      </w:r>
      <w:r w:rsidRPr="00030386">
        <w:rPr>
          <w:rFonts w:ascii="Simplified Arabic" w:hAnsi="Simplified Arabic" w:cs="Simplified Arabic"/>
        </w:rPr>
        <w:t xml:space="preserve">). </w:t>
      </w:r>
      <w:r w:rsidRPr="00030386">
        <w:rPr>
          <w:rStyle w:val="af9"/>
          <w:rFonts w:ascii="Simplified Arabic" w:hAnsi="Simplified Arabic" w:cs="Simplified Arabic"/>
          <w:rtl/>
        </w:rPr>
        <w:t>الاتصال الإقناعي وأثره في دعم المبادرات الاجتماعية في العالم العربي</w:t>
      </w:r>
      <w:r w:rsidRPr="00030386">
        <w:rPr>
          <w:rFonts w:ascii="Simplified Arabic" w:hAnsi="Simplified Arabic" w:cs="Simplified Arabic"/>
        </w:rPr>
        <w:t xml:space="preserve">. </w:t>
      </w:r>
      <w:r w:rsidRPr="00030386">
        <w:rPr>
          <w:rFonts w:ascii="Simplified Arabic" w:hAnsi="Simplified Arabic" w:cs="Simplified Arabic"/>
          <w:rtl/>
        </w:rPr>
        <w:t>تم الاسترجاع من</w:t>
      </w:r>
      <w:r w:rsidR="00EF75A4">
        <w:rPr>
          <w:rFonts w:ascii="Simplified Arabic" w:hAnsi="Simplified Arabic" w:cs="Simplified Arabic"/>
        </w:rPr>
        <w:t>:</w:t>
      </w:r>
      <w:hyperlink r:id="rId63" w:history="1">
        <w:r w:rsidRPr="00030386">
          <w:rPr>
            <w:rStyle w:val="Hyperlink"/>
            <w:rFonts w:ascii="Simplified Arabic" w:hAnsi="Simplified Arabic" w:cs="Simplified Arabic"/>
          </w:rPr>
          <w:t>https://</w:t>
        </w:r>
        <w:proofErr w:type="spellStart"/>
        <w:r w:rsidRPr="00030386">
          <w:rPr>
            <w:rStyle w:val="Hyperlink"/>
            <w:rFonts w:ascii="Simplified Arabic" w:hAnsi="Simplified Arabic" w:cs="Simplified Arabic"/>
          </w:rPr>
          <w:t>www.skynewsarabia.com</w:t>
        </w:r>
        <w:proofErr w:type="spellEnd"/>
      </w:hyperlink>
    </w:p>
    <w:p w:rsidR="00775816" w:rsidRPr="00030386" w:rsidRDefault="00775816" w:rsidP="001F137F">
      <w:pPr>
        <w:pStyle w:val="af7"/>
        <w:numPr>
          <w:ilvl w:val="0"/>
          <w:numId w:val="14"/>
        </w:numPr>
        <w:tabs>
          <w:tab w:val="clear" w:pos="720"/>
          <w:tab w:val="num" w:pos="-2184"/>
          <w:tab w:val="left" w:pos="368"/>
        </w:tabs>
        <w:bidi/>
        <w:ind w:left="-58" w:firstLine="66"/>
        <w:jc w:val="lowKashida"/>
        <w:rPr>
          <w:rFonts w:ascii="Simplified Arabic" w:hAnsi="Simplified Arabic" w:cs="Simplified Arabic"/>
        </w:rPr>
      </w:pPr>
      <w:r w:rsidRPr="00030386">
        <w:rPr>
          <w:rFonts w:ascii="Simplified Arabic" w:hAnsi="Simplified Arabic" w:cs="Simplified Arabic"/>
          <w:rtl/>
        </w:rPr>
        <w:t>العربية نت. (2024، نوفمبر 25</w:t>
      </w:r>
      <w:r w:rsidRPr="00030386">
        <w:rPr>
          <w:rFonts w:ascii="Simplified Arabic" w:hAnsi="Simplified Arabic" w:cs="Simplified Arabic"/>
        </w:rPr>
        <w:t xml:space="preserve">). </w:t>
      </w:r>
      <w:r w:rsidRPr="00030386">
        <w:rPr>
          <w:rStyle w:val="af9"/>
          <w:rFonts w:ascii="Simplified Arabic" w:hAnsi="Simplified Arabic" w:cs="Simplified Arabic"/>
          <w:rtl/>
        </w:rPr>
        <w:t>الخطاب الإقناعي في الحملات الإنسانية والإعلامية</w:t>
      </w:r>
      <w:r w:rsidRPr="00030386">
        <w:rPr>
          <w:rFonts w:ascii="Simplified Arabic" w:hAnsi="Simplified Arabic" w:cs="Simplified Arabic"/>
        </w:rPr>
        <w:t xml:space="preserve">. </w:t>
      </w:r>
      <w:r w:rsidRPr="00030386">
        <w:rPr>
          <w:rFonts w:ascii="Simplified Arabic" w:hAnsi="Simplified Arabic" w:cs="Simplified Arabic"/>
          <w:rtl/>
        </w:rPr>
        <w:t>تم الاسترجاع من</w:t>
      </w:r>
      <w:r w:rsidR="00EF75A4">
        <w:rPr>
          <w:rFonts w:ascii="Simplified Arabic" w:hAnsi="Simplified Arabic" w:cs="Simplified Arabic"/>
        </w:rPr>
        <w:t>:</w:t>
      </w:r>
      <w:hyperlink r:id="rId64" w:history="1">
        <w:r w:rsidRPr="00030386">
          <w:rPr>
            <w:rStyle w:val="Hyperlink"/>
            <w:rFonts w:ascii="Simplified Arabic" w:hAnsi="Simplified Arabic" w:cs="Simplified Arabic"/>
          </w:rPr>
          <w:t>https://</w:t>
        </w:r>
        <w:proofErr w:type="spellStart"/>
        <w:r w:rsidRPr="00030386">
          <w:rPr>
            <w:rStyle w:val="Hyperlink"/>
            <w:rFonts w:ascii="Simplified Arabic" w:hAnsi="Simplified Arabic" w:cs="Simplified Arabic"/>
          </w:rPr>
          <w:t>www.alarabiya.net</w:t>
        </w:r>
        <w:proofErr w:type="spellEnd"/>
      </w:hyperlink>
    </w:p>
    <w:p w:rsidR="00775816" w:rsidRPr="00030386" w:rsidRDefault="00775816" w:rsidP="001F137F">
      <w:pPr>
        <w:pStyle w:val="af7"/>
        <w:numPr>
          <w:ilvl w:val="0"/>
          <w:numId w:val="14"/>
        </w:numPr>
        <w:tabs>
          <w:tab w:val="clear" w:pos="720"/>
          <w:tab w:val="num" w:pos="-2184"/>
          <w:tab w:val="left" w:pos="368"/>
        </w:tabs>
        <w:bidi/>
        <w:spacing w:before="0" w:beforeAutospacing="0" w:after="0" w:afterAutospacing="0"/>
        <w:ind w:left="-58" w:firstLine="66"/>
        <w:jc w:val="lowKashida"/>
        <w:rPr>
          <w:rFonts w:ascii="Simplified Arabic" w:hAnsi="Simplified Arabic" w:cs="Simplified Arabic"/>
        </w:rPr>
      </w:pPr>
      <w:r w:rsidRPr="00030386">
        <w:rPr>
          <w:rFonts w:ascii="Simplified Arabic" w:hAnsi="Simplified Arabic" w:cs="Simplified Arabic"/>
          <w:rtl/>
        </w:rPr>
        <w:t>صدى البلد. (2025، مارس 2</w:t>
      </w:r>
      <w:r w:rsidRPr="00030386">
        <w:rPr>
          <w:rFonts w:ascii="Simplified Arabic" w:hAnsi="Simplified Arabic" w:cs="Simplified Arabic"/>
        </w:rPr>
        <w:t xml:space="preserve">). </w:t>
      </w:r>
      <w:r w:rsidRPr="00030386">
        <w:rPr>
          <w:rStyle w:val="af9"/>
          <w:rFonts w:ascii="Simplified Arabic" w:hAnsi="Simplified Arabic" w:cs="Simplified Arabic"/>
          <w:rtl/>
        </w:rPr>
        <w:t>إدارة الأزمات المجتمعية في المؤسسات الخدمية: دروس من الواقع المصري</w:t>
      </w:r>
      <w:r w:rsidRPr="00030386">
        <w:rPr>
          <w:rFonts w:ascii="Simplified Arabic" w:hAnsi="Simplified Arabic" w:cs="Simplified Arabic"/>
        </w:rPr>
        <w:t xml:space="preserve">. </w:t>
      </w:r>
      <w:r w:rsidRPr="00030386">
        <w:rPr>
          <w:rFonts w:ascii="Simplified Arabic" w:hAnsi="Simplified Arabic" w:cs="Simplified Arabic"/>
          <w:rtl/>
        </w:rPr>
        <w:t>تم الاسترجاع من</w:t>
      </w:r>
      <w:r w:rsidR="00EF75A4">
        <w:rPr>
          <w:rFonts w:ascii="Simplified Arabic" w:hAnsi="Simplified Arabic" w:cs="Simplified Arabic"/>
        </w:rPr>
        <w:t>:</w:t>
      </w:r>
      <w:hyperlink r:id="rId65" w:history="1">
        <w:r w:rsidRPr="00030386">
          <w:rPr>
            <w:rStyle w:val="Hyperlink"/>
            <w:rFonts w:ascii="Simplified Arabic" w:hAnsi="Simplified Arabic" w:cs="Simplified Arabic"/>
          </w:rPr>
          <w:t>https://</w:t>
        </w:r>
        <w:proofErr w:type="spellStart"/>
        <w:r w:rsidRPr="00030386">
          <w:rPr>
            <w:rStyle w:val="Hyperlink"/>
            <w:rFonts w:ascii="Simplified Arabic" w:hAnsi="Simplified Arabic" w:cs="Simplified Arabic"/>
          </w:rPr>
          <w:t>www.elbalad.news</w:t>
        </w:r>
        <w:proofErr w:type="spellEnd"/>
      </w:hyperlink>
    </w:p>
    <w:p w:rsidR="009B31F4" w:rsidRPr="00EF75A4" w:rsidRDefault="00541A4F" w:rsidP="00EF75A4">
      <w:pPr>
        <w:bidi/>
        <w:jc w:val="lowKashida"/>
        <w:rPr>
          <w:rFonts w:ascii="Simplified Arabic" w:hAnsi="Simplified Arabic" w:cs="PT Bold Heading"/>
          <w:sz w:val="28"/>
          <w:szCs w:val="28"/>
          <w:lang w:bidi="ar-EG"/>
        </w:rPr>
      </w:pPr>
      <w:r w:rsidRPr="00EF75A4">
        <w:rPr>
          <w:rFonts w:ascii="Simplified Arabic" w:hAnsi="Simplified Arabic" w:cs="PT Bold Heading"/>
          <w:sz w:val="28"/>
          <w:szCs w:val="28"/>
          <w:rtl/>
          <w:lang w:bidi="ar-EG"/>
        </w:rPr>
        <w:t>المواقع الأجنبية</w:t>
      </w:r>
    </w:p>
    <w:p w:rsidR="009B31F4" w:rsidRPr="00526B3D" w:rsidRDefault="009B31F4" w:rsidP="001F137F">
      <w:pPr>
        <w:pStyle w:val="af7"/>
        <w:numPr>
          <w:ilvl w:val="0"/>
          <w:numId w:val="15"/>
        </w:numPr>
        <w:tabs>
          <w:tab w:val="clear" w:pos="720"/>
          <w:tab w:val="num" w:pos="-4395"/>
          <w:tab w:val="right" w:pos="284"/>
        </w:tabs>
        <w:spacing w:before="0" w:beforeAutospacing="0" w:after="0" w:afterAutospacing="0" w:line="360" w:lineRule="auto"/>
        <w:ind w:left="56" w:firstLine="4"/>
        <w:jc w:val="lowKashida"/>
      </w:pPr>
      <w:r w:rsidRPr="00526B3D">
        <w:t xml:space="preserve">World Health Organization (WHO). (2023, August 10). </w:t>
      </w:r>
      <w:r w:rsidRPr="00526B3D">
        <w:rPr>
          <w:rStyle w:val="af9"/>
        </w:rPr>
        <w:t>Community engagement and persuasive communication during crises</w:t>
      </w:r>
      <w:r w:rsidR="00EF75A4" w:rsidRPr="00526B3D">
        <w:t xml:space="preserve">. Retrieved </w:t>
      </w:r>
      <w:proofErr w:type="spellStart"/>
      <w:r w:rsidR="00EF75A4" w:rsidRPr="00526B3D">
        <w:t>from:</w:t>
      </w:r>
      <w:hyperlink r:id="rId66" w:history="1">
        <w:r w:rsidRPr="00526B3D">
          <w:rPr>
            <w:rStyle w:val="Hyperlink"/>
          </w:rPr>
          <w:t>https</w:t>
        </w:r>
        <w:proofErr w:type="spellEnd"/>
        <w:r w:rsidRPr="00526B3D">
          <w:rPr>
            <w:rStyle w:val="Hyperlink"/>
          </w:rPr>
          <w:t>://</w:t>
        </w:r>
        <w:proofErr w:type="spellStart"/>
        <w:r w:rsidRPr="00526B3D">
          <w:rPr>
            <w:rStyle w:val="Hyperlink"/>
          </w:rPr>
          <w:t>www.who.int</w:t>
        </w:r>
        <w:proofErr w:type="spellEnd"/>
      </w:hyperlink>
    </w:p>
    <w:p w:rsidR="009B31F4" w:rsidRPr="00526B3D" w:rsidRDefault="009B31F4" w:rsidP="001F137F">
      <w:pPr>
        <w:pStyle w:val="af7"/>
        <w:numPr>
          <w:ilvl w:val="0"/>
          <w:numId w:val="15"/>
        </w:numPr>
        <w:tabs>
          <w:tab w:val="clear" w:pos="720"/>
          <w:tab w:val="num" w:pos="-4395"/>
          <w:tab w:val="right" w:pos="284"/>
        </w:tabs>
        <w:spacing w:before="0" w:beforeAutospacing="0" w:after="0" w:afterAutospacing="0" w:line="360" w:lineRule="auto"/>
        <w:ind w:left="56" w:firstLine="4"/>
        <w:jc w:val="lowKashida"/>
      </w:pPr>
      <w:r w:rsidRPr="00526B3D">
        <w:t xml:space="preserve">United Nations Development </w:t>
      </w:r>
      <w:proofErr w:type="spellStart"/>
      <w:r w:rsidRPr="00526B3D">
        <w:t>Programme</w:t>
      </w:r>
      <w:proofErr w:type="spellEnd"/>
      <w:r w:rsidRPr="00526B3D">
        <w:t xml:space="preserve"> (</w:t>
      </w:r>
      <w:proofErr w:type="spellStart"/>
      <w:r w:rsidRPr="00526B3D">
        <w:t>UNDP</w:t>
      </w:r>
      <w:proofErr w:type="spellEnd"/>
      <w:r w:rsidRPr="00526B3D">
        <w:t xml:space="preserve">). (2023, October 6). </w:t>
      </w:r>
      <w:r w:rsidRPr="00526B3D">
        <w:rPr>
          <w:rStyle w:val="af9"/>
        </w:rPr>
        <w:t>Crisis communication and social awareness strategies</w:t>
      </w:r>
      <w:r w:rsidRPr="00526B3D">
        <w:t>. Retrieved from:</w:t>
      </w:r>
      <w:r w:rsidRPr="00526B3D">
        <w:br/>
      </w:r>
      <w:hyperlink r:id="rId67" w:history="1">
        <w:r w:rsidRPr="00526B3D">
          <w:rPr>
            <w:rStyle w:val="Hyperlink"/>
          </w:rPr>
          <w:t>https://</w:t>
        </w:r>
        <w:proofErr w:type="spellStart"/>
        <w:r w:rsidRPr="00526B3D">
          <w:rPr>
            <w:rStyle w:val="Hyperlink"/>
          </w:rPr>
          <w:t>www.undp.org</w:t>
        </w:r>
        <w:proofErr w:type="spellEnd"/>
      </w:hyperlink>
    </w:p>
    <w:p w:rsidR="009B31F4" w:rsidRPr="00526B3D" w:rsidRDefault="009B31F4" w:rsidP="001F137F">
      <w:pPr>
        <w:pStyle w:val="af7"/>
        <w:numPr>
          <w:ilvl w:val="0"/>
          <w:numId w:val="15"/>
        </w:numPr>
        <w:tabs>
          <w:tab w:val="clear" w:pos="720"/>
          <w:tab w:val="num" w:pos="-4395"/>
          <w:tab w:val="right" w:pos="284"/>
        </w:tabs>
        <w:spacing w:before="0" w:beforeAutospacing="0" w:after="0" w:afterAutospacing="0" w:line="360" w:lineRule="auto"/>
        <w:ind w:left="56" w:firstLine="4"/>
        <w:jc w:val="lowKashida"/>
      </w:pPr>
      <w:r w:rsidRPr="00526B3D">
        <w:t xml:space="preserve">Harvard Kennedy School. (2024, January 15). </w:t>
      </w:r>
      <w:r w:rsidRPr="00526B3D">
        <w:rPr>
          <w:rStyle w:val="af9"/>
        </w:rPr>
        <w:t>Persuasive communication in crisis management</w:t>
      </w:r>
      <w:r w:rsidR="00EF75A4" w:rsidRPr="00526B3D">
        <w:t xml:space="preserve">. Retrieved </w:t>
      </w:r>
      <w:proofErr w:type="spellStart"/>
      <w:r w:rsidR="00EF75A4" w:rsidRPr="00526B3D">
        <w:t>from:</w:t>
      </w:r>
      <w:hyperlink r:id="rId68" w:history="1">
        <w:r w:rsidRPr="00526B3D">
          <w:rPr>
            <w:rStyle w:val="Hyperlink"/>
          </w:rPr>
          <w:t>https</w:t>
        </w:r>
        <w:proofErr w:type="spellEnd"/>
        <w:r w:rsidRPr="00526B3D">
          <w:rPr>
            <w:rStyle w:val="Hyperlink"/>
          </w:rPr>
          <w:t>://</w:t>
        </w:r>
        <w:proofErr w:type="spellStart"/>
        <w:r w:rsidRPr="00526B3D">
          <w:rPr>
            <w:rStyle w:val="Hyperlink"/>
          </w:rPr>
          <w:t>www.hks.harvard.edu</w:t>
        </w:r>
        <w:proofErr w:type="spellEnd"/>
      </w:hyperlink>
    </w:p>
    <w:p w:rsidR="009B31F4" w:rsidRPr="00526B3D" w:rsidRDefault="009B31F4" w:rsidP="001F137F">
      <w:pPr>
        <w:pStyle w:val="af7"/>
        <w:numPr>
          <w:ilvl w:val="0"/>
          <w:numId w:val="15"/>
        </w:numPr>
        <w:tabs>
          <w:tab w:val="clear" w:pos="720"/>
          <w:tab w:val="num" w:pos="-4395"/>
          <w:tab w:val="right" w:pos="284"/>
        </w:tabs>
        <w:spacing w:before="0" w:beforeAutospacing="0" w:after="0" w:afterAutospacing="0" w:line="360" w:lineRule="auto"/>
        <w:ind w:left="56" w:firstLine="4"/>
        <w:jc w:val="lowKashida"/>
      </w:pPr>
      <w:r w:rsidRPr="00526B3D">
        <w:t xml:space="preserve">Stanford Social Innovation Review. (2024, May 22). </w:t>
      </w:r>
      <w:r w:rsidRPr="00526B3D">
        <w:rPr>
          <w:rStyle w:val="af9"/>
        </w:rPr>
        <w:t>Social awareness and public persuasion campaigns in global contexts</w:t>
      </w:r>
      <w:r w:rsidR="00EF75A4" w:rsidRPr="00526B3D">
        <w:t xml:space="preserve">. Retrieved </w:t>
      </w:r>
      <w:proofErr w:type="spellStart"/>
      <w:r w:rsidR="00EF75A4" w:rsidRPr="00526B3D">
        <w:t>from:</w:t>
      </w:r>
      <w:hyperlink r:id="rId69" w:history="1">
        <w:r w:rsidRPr="00526B3D">
          <w:rPr>
            <w:rStyle w:val="Hyperlink"/>
          </w:rPr>
          <w:t>https</w:t>
        </w:r>
        <w:proofErr w:type="spellEnd"/>
        <w:r w:rsidRPr="00526B3D">
          <w:rPr>
            <w:rStyle w:val="Hyperlink"/>
          </w:rPr>
          <w:t>://</w:t>
        </w:r>
        <w:proofErr w:type="spellStart"/>
        <w:r w:rsidRPr="00526B3D">
          <w:rPr>
            <w:rStyle w:val="Hyperlink"/>
          </w:rPr>
          <w:t>ssir.org</w:t>
        </w:r>
        <w:proofErr w:type="spellEnd"/>
      </w:hyperlink>
    </w:p>
    <w:p w:rsidR="009B31F4" w:rsidRPr="00526B3D" w:rsidRDefault="009B31F4" w:rsidP="001F137F">
      <w:pPr>
        <w:pStyle w:val="af7"/>
        <w:numPr>
          <w:ilvl w:val="0"/>
          <w:numId w:val="15"/>
        </w:numPr>
        <w:tabs>
          <w:tab w:val="clear" w:pos="720"/>
          <w:tab w:val="num" w:pos="-4395"/>
          <w:tab w:val="right" w:pos="284"/>
        </w:tabs>
        <w:spacing w:line="360" w:lineRule="auto"/>
        <w:ind w:left="56" w:firstLine="4"/>
        <w:jc w:val="lowKashida"/>
      </w:pPr>
      <w:r w:rsidRPr="00526B3D">
        <w:t xml:space="preserve">The Conversation. (2024, September 10). </w:t>
      </w:r>
      <w:r w:rsidRPr="00526B3D">
        <w:rPr>
          <w:rStyle w:val="af9"/>
        </w:rPr>
        <w:t>How persuasive communication shapes public crisis response</w:t>
      </w:r>
      <w:r w:rsidR="00EF75A4" w:rsidRPr="00526B3D">
        <w:t xml:space="preserve">. Retrieved </w:t>
      </w:r>
      <w:proofErr w:type="spellStart"/>
      <w:r w:rsidR="00EF75A4" w:rsidRPr="00526B3D">
        <w:t>from:</w:t>
      </w:r>
      <w:hyperlink r:id="rId70" w:history="1">
        <w:r w:rsidRPr="00526B3D">
          <w:rPr>
            <w:rStyle w:val="Hyperlink"/>
          </w:rPr>
          <w:t>https</w:t>
        </w:r>
        <w:proofErr w:type="spellEnd"/>
        <w:r w:rsidRPr="00526B3D">
          <w:rPr>
            <w:rStyle w:val="Hyperlink"/>
          </w:rPr>
          <w:t>://</w:t>
        </w:r>
        <w:proofErr w:type="spellStart"/>
        <w:r w:rsidRPr="00526B3D">
          <w:rPr>
            <w:rStyle w:val="Hyperlink"/>
          </w:rPr>
          <w:t>theconversation.com</w:t>
        </w:r>
        <w:proofErr w:type="spellEnd"/>
      </w:hyperlink>
    </w:p>
    <w:p w:rsidR="009B31F4" w:rsidRPr="00526B3D" w:rsidRDefault="009B31F4" w:rsidP="001F137F">
      <w:pPr>
        <w:pStyle w:val="af7"/>
        <w:numPr>
          <w:ilvl w:val="0"/>
          <w:numId w:val="15"/>
        </w:numPr>
        <w:tabs>
          <w:tab w:val="clear" w:pos="720"/>
          <w:tab w:val="num" w:pos="-4395"/>
          <w:tab w:val="right" w:pos="284"/>
        </w:tabs>
        <w:spacing w:line="360" w:lineRule="auto"/>
        <w:ind w:left="56" w:firstLine="4"/>
        <w:jc w:val="lowKashida"/>
      </w:pPr>
      <w:r w:rsidRPr="00526B3D">
        <w:t xml:space="preserve">Forbes. (2025, February 11). </w:t>
      </w:r>
      <w:r w:rsidRPr="00526B3D">
        <w:rPr>
          <w:rStyle w:val="af9"/>
        </w:rPr>
        <w:t>Crisis communication strategies: Lessons from global organizations</w:t>
      </w:r>
      <w:r w:rsidR="00EF75A4" w:rsidRPr="00526B3D">
        <w:t xml:space="preserve">. Retrieved </w:t>
      </w:r>
      <w:proofErr w:type="spellStart"/>
      <w:r w:rsidR="00EF75A4" w:rsidRPr="00526B3D">
        <w:t>from:</w:t>
      </w:r>
      <w:hyperlink r:id="rId71" w:history="1">
        <w:r w:rsidRPr="00526B3D">
          <w:rPr>
            <w:rStyle w:val="Hyperlink"/>
          </w:rPr>
          <w:t>https</w:t>
        </w:r>
        <w:proofErr w:type="spellEnd"/>
        <w:r w:rsidRPr="00526B3D">
          <w:rPr>
            <w:rStyle w:val="Hyperlink"/>
          </w:rPr>
          <w:t>://</w:t>
        </w:r>
        <w:proofErr w:type="spellStart"/>
        <w:r w:rsidRPr="00526B3D">
          <w:rPr>
            <w:rStyle w:val="Hyperlink"/>
          </w:rPr>
          <w:t>www.forbes.com</w:t>
        </w:r>
        <w:proofErr w:type="spellEnd"/>
      </w:hyperlink>
    </w:p>
    <w:p w:rsidR="009B31F4" w:rsidRPr="00526B3D" w:rsidRDefault="009B31F4" w:rsidP="001F137F">
      <w:pPr>
        <w:pStyle w:val="af7"/>
        <w:numPr>
          <w:ilvl w:val="0"/>
          <w:numId w:val="15"/>
        </w:numPr>
        <w:tabs>
          <w:tab w:val="clear" w:pos="720"/>
          <w:tab w:val="num" w:pos="-4395"/>
          <w:tab w:val="right" w:pos="284"/>
        </w:tabs>
        <w:spacing w:line="360" w:lineRule="auto"/>
        <w:ind w:left="56" w:firstLine="4"/>
        <w:jc w:val="lowKashida"/>
        <w:rPr>
          <w:rStyle w:val="Hyperlink"/>
          <w:color w:val="auto"/>
          <w:u w:val="none"/>
        </w:rPr>
      </w:pPr>
      <w:r w:rsidRPr="00526B3D">
        <w:t xml:space="preserve">Psychology Today. (2025, August 7). </w:t>
      </w:r>
      <w:r w:rsidRPr="00526B3D">
        <w:rPr>
          <w:rStyle w:val="af9"/>
        </w:rPr>
        <w:t>The psychology of persuasion in social awareness campaigns</w:t>
      </w:r>
      <w:r w:rsidR="00EF75A4" w:rsidRPr="00526B3D">
        <w:t xml:space="preserve">. Retrieved </w:t>
      </w:r>
      <w:proofErr w:type="spellStart"/>
      <w:r w:rsidR="00EF75A4" w:rsidRPr="00526B3D">
        <w:t>from:</w:t>
      </w:r>
      <w:hyperlink r:id="rId72" w:history="1">
        <w:r w:rsidRPr="00526B3D">
          <w:rPr>
            <w:rStyle w:val="Hyperlink"/>
          </w:rPr>
          <w:t>https</w:t>
        </w:r>
        <w:proofErr w:type="spellEnd"/>
        <w:r w:rsidRPr="00526B3D">
          <w:rPr>
            <w:rStyle w:val="Hyperlink"/>
          </w:rPr>
          <w:t>://</w:t>
        </w:r>
        <w:proofErr w:type="spellStart"/>
        <w:r w:rsidRPr="00526B3D">
          <w:rPr>
            <w:rStyle w:val="Hyperlink"/>
          </w:rPr>
          <w:t>www.psychologytoday.com</w:t>
        </w:r>
        <w:proofErr w:type="spellEnd"/>
      </w:hyperlink>
    </w:p>
    <w:p w:rsidR="007E386F" w:rsidRPr="00526B3D" w:rsidRDefault="007E386F" w:rsidP="007E386F">
      <w:pPr>
        <w:pStyle w:val="af7"/>
        <w:tabs>
          <w:tab w:val="right" w:pos="284"/>
        </w:tabs>
        <w:spacing w:line="360" w:lineRule="auto"/>
        <w:ind w:left="60"/>
        <w:jc w:val="distribute"/>
        <w:sectPr w:rsidR="007E386F" w:rsidRPr="00526B3D" w:rsidSect="00526B3D">
          <w:headerReference w:type="default" r:id="rId73"/>
          <w:headerReference w:type="first" r:id="rId74"/>
          <w:footnotePr>
            <w:numRestart w:val="eachPage"/>
          </w:footnotePr>
          <w:pgSz w:w="11900" w:h="16840" w:code="9"/>
          <w:pgMar w:top="1440" w:right="1797" w:bottom="1440" w:left="1797" w:header="567" w:footer="556" w:gutter="0"/>
          <w:cols w:space="720"/>
          <w:noEndnote/>
          <w:titlePg/>
          <w:bidi/>
          <w:docGrid w:linePitch="360"/>
        </w:sectPr>
      </w:pPr>
    </w:p>
    <w:p w:rsidR="007E386F" w:rsidRPr="00526B3D" w:rsidRDefault="007E386F" w:rsidP="007E386F">
      <w:pPr>
        <w:pStyle w:val="af7"/>
        <w:tabs>
          <w:tab w:val="right" w:pos="284"/>
        </w:tabs>
        <w:spacing w:line="360" w:lineRule="auto"/>
        <w:ind w:left="60"/>
        <w:jc w:val="center"/>
        <w:rPr>
          <w:rFonts w:cs="PT Bold Heading"/>
          <w:sz w:val="36"/>
          <w:szCs w:val="36"/>
        </w:rPr>
      </w:pPr>
    </w:p>
    <w:p w:rsidR="007E386F" w:rsidRPr="00526B3D" w:rsidRDefault="007E386F" w:rsidP="007E386F">
      <w:pPr>
        <w:pStyle w:val="af7"/>
        <w:tabs>
          <w:tab w:val="right" w:pos="284"/>
        </w:tabs>
        <w:spacing w:line="360" w:lineRule="auto"/>
        <w:ind w:left="60"/>
        <w:jc w:val="center"/>
        <w:rPr>
          <w:rFonts w:cs="PT Bold Heading"/>
          <w:sz w:val="36"/>
          <w:szCs w:val="36"/>
        </w:rPr>
      </w:pPr>
    </w:p>
    <w:p w:rsidR="007E386F" w:rsidRPr="00526B3D" w:rsidRDefault="007E386F" w:rsidP="007E386F">
      <w:pPr>
        <w:pStyle w:val="af7"/>
        <w:tabs>
          <w:tab w:val="right" w:pos="284"/>
        </w:tabs>
        <w:spacing w:line="360" w:lineRule="auto"/>
        <w:ind w:left="60"/>
        <w:jc w:val="center"/>
        <w:rPr>
          <w:rFonts w:cs="PT Bold Heading"/>
          <w:sz w:val="36"/>
          <w:szCs w:val="36"/>
        </w:rPr>
      </w:pPr>
    </w:p>
    <w:p w:rsidR="007E386F" w:rsidRPr="00526B3D" w:rsidRDefault="007E386F" w:rsidP="007E386F">
      <w:pPr>
        <w:pStyle w:val="af7"/>
        <w:tabs>
          <w:tab w:val="right" w:pos="284"/>
        </w:tabs>
        <w:spacing w:line="360" w:lineRule="auto"/>
        <w:ind w:left="60"/>
        <w:jc w:val="center"/>
        <w:rPr>
          <w:rFonts w:cs="PT Bold Heading"/>
          <w:sz w:val="36"/>
          <w:szCs w:val="36"/>
        </w:rPr>
      </w:pPr>
    </w:p>
    <w:p w:rsidR="007E386F" w:rsidRPr="00526B3D" w:rsidRDefault="007E386F" w:rsidP="007E386F">
      <w:pPr>
        <w:pStyle w:val="af7"/>
        <w:tabs>
          <w:tab w:val="right" w:pos="284"/>
        </w:tabs>
        <w:spacing w:line="360" w:lineRule="auto"/>
        <w:ind w:left="60"/>
        <w:jc w:val="center"/>
        <w:rPr>
          <w:rFonts w:cs="PT Bold Heading"/>
          <w:sz w:val="36"/>
          <w:szCs w:val="36"/>
        </w:rPr>
      </w:pPr>
    </w:p>
    <w:p w:rsidR="007E386F" w:rsidRPr="00526B3D" w:rsidRDefault="007E386F" w:rsidP="007E386F">
      <w:pPr>
        <w:pStyle w:val="af7"/>
        <w:tabs>
          <w:tab w:val="right" w:pos="284"/>
        </w:tabs>
        <w:spacing w:line="360" w:lineRule="auto"/>
        <w:ind w:left="60"/>
        <w:jc w:val="center"/>
        <w:rPr>
          <w:rFonts w:cs="PT Bold Heading"/>
          <w:sz w:val="36"/>
          <w:szCs w:val="36"/>
        </w:rPr>
      </w:pPr>
    </w:p>
    <w:p w:rsidR="00EF75A4" w:rsidRPr="00526B3D" w:rsidRDefault="007E386F" w:rsidP="007E386F">
      <w:pPr>
        <w:pStyle w:val="af7"/>
        <w:tabs>
          <w:tab w:val="right" w:pos="284"/>
        </w:tabs>
        <w:spacing w:line="360" w:lineRule="auto"/>
        <w:ind w:left="60"/>
        <w:jc w:val="center"/>
        <w:rPr>
          <w:rFonts w:cs="PT Bold Heading"/>
          <w:sz w:val="44"/>
          <w:szCs w:val="44"/>
          <w:rtl/>
        </w:rPr>
      </w:pPr>
      <w:r w:rsidRPr="00526B3D">
        <w:rPr>
          <w:rFonts w:cs="PT Bold Heading" w:hint="cs"/>
          <w:sz w:val="44"/>
          <w:szCs w:val="44"/>
          <w:rtl/>
        </w:rPr>
        <w:t>ملاحق الدراسة</w:t>
      </w:r>
    </w:p>
    <w:p w:rsidR="007E386F" w:rsidRPr="00526B3D" w:rsidRDefault="007E386F" w:rsidP="007E386F">
      <w:pPr>
        <w:pStyle w:val="af7"/>
        <w:tabs>
          <w:tab w:val="right" w:pos="284"/>
        </w:tabs>
        <w:spacing w:line="360" w:lineRule="auto"/>
        <w:ind w:left="60"/>
        <w:jc w:val="distribute"/>
      </w:pPr>
    </w:p>
    <w:p w:rsidR="00BE5D9A" w:rsidRPr="008F379F" w:rsidRDefault="00BE5D9A" w:rsidP="00BE5D9A">
      <w:pPr>
        <w:keepNext/>
        <w:keepLines/>
        <w:widowControl w:val="0"/>
        <w:bidi/>
        <w:ind w:left="6" w:firstLine="14"/>
        <w:jc w:val="lowKashida"/>
        <w:outlineLvl w:val="0"/>
        <w:rPr>
          <w:rFonts w:ascii="Arial" w:hAnsi="Arial" w:cs="Arial"/>
          <w:b/>
          <w:bCs/>
          <w:kern w:val="2"/>
          <w:sz w:val="44"/>
          <w:szCs w:val="44"/>
          <w:rtl/>
        </w:rPr>
      </w:pPr>
    </w:p>
    <w:p w:rsidR="00BE5D9A" w:rsidRPr="008F379F" w:rsidRDefault="00BE5D9A" w:rsidP="00BE5D9A">
      <w:pPr>
        <w:keepNext/>
        <w:keepLines/>
        <w:widowControl w:val="0"/>
        <w:bidi/>
        <w:ind w:left="6" w:firstLine="14"/>
        <w:jc w:val="lowKashida"/>
        <w:outlineLvl w:val="0"/>
        <w:rPr>
          <w:rFonts w:ascii="Arial" w:hAnsi="Arial" w:cs="Arial"/>
          <w:b/>
          <w:bCs/>
          <w:kern w:val="2"/>
          <w:sz w:val="44"/>
          <w:szCs w:val="44"/>
          <w:rtl/>
        </w:rPr>
      </w:pPr>
    </w:p>
    <w:p w:rsidR="00BE5D9A" w:rsidRPr="008F379F" w:rsidRDefault="00525A3C" w:rsidP="00BE5D9A">
      <w:pPr>
        <w:keepNext/>
        <w:keepLines/>
        <w:widowControl w:val="0"/>
        <w:bidi/>
        <w:ind w:left="6" w:firstLine="14"/>
        <w:jc w:val="lowKashida"/>
        <w:outlineLvl w:val="0"/>
        <w:rPr>
          <w:rFonts w:ascii="Arial" w:hAnsi="Arial" w:cs="Arial" w:hint="cs"/>
          <w:b/>
          <w:bCs/>
          <w:kern w:val="2"/>
          <w:sz w:val="44"/>
          <w:szCs w:val="44"/>
          <w:rtl/>
          <w:lang w:bidi="ar-EG"/>
        </w:rPr>
      </w:pPr>
      <w:r>
        <w:rPr>
          <w:rFonts w:ascii="Arial" w:hAnsi="Arial" w:cs="Arial"/>
          <w:b/>
          <w:bCs/>
          <w:noProof/>
          <w:kern w:val="2"/>
          <w:sz w:val="44"/>
          <w:szCs w:val="44"/>
          <w:rtl/>
        </w:rPr>
        <mc:AlternateContent>
          <mc:Choice Requires="wps">
            <w:drawing>
              <wp:anchor distT="0" distB="0" distL="114300" distR="114300" simplePos="0" relativeHeight="251672576" behindDoc="0" locked="0" layoutInCell="1" allowOverlap="1">
                <wp:simplePos x="0" y="0"/>
                <wp:positionH relativeFrom="column">
                  <wp:posOffset>2192655</wp:posOffset>
                </wp:positionH>
                <wp:positionV relativeFrom="paragraph">
                  <wp:posOffset>3075940</wp:posOffset>
                </wp:positionV>
                <wp:extent cx="973455" cy="593725"/>
                <wp:effectExtent l="0" t="2540" r="0" b="3810"/>
                <wp:wrapNone/>
                <wp:docPr id="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0A0" w:rsidRDefault="008E70A0" w:rsidP="00B66E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0" type="#_x0000_t202" style="position:absolute;left:0;text-align:left;margin-left:172.65pt;margin-top:242.2pt;width:76.65pt;height:4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" stroked="f">
                <v:textbox>
                  <w:txbxContent>
                    <w:p w:rsidR="008E70A0" w:rsidRDefault="008E70A0" w:rsidP="00B66E98"/>
                  </w:txbxContent>
                </v:textbox>
              </v:shape>
            </w:pict>
          </mc:Fallback>
        </mc:AlternateContent>
      </w:r>
      <w:r w:rsidR="007E386F">
        <w:rPr>
          <w:rFonts w:ascii="Arial" w:hAnsi="Arial" w:cs="Arial"/>
          <w:b/>
          <w:bCs/>
          <w:kern w:val="2"/>
          <w:sz w:val="44"/>
          <w:szCs w:val="44"/>
          <w:rtl/>
        </w:rPr>
        <w:br w:type="page"/>
      </w:r>
    </w:p>
    <w:p w:rsidR="00EC5A8A" w:rsidRPr="008F379F" w:rsidRDefault="00525A3C" w:rsidP="00D211A4">
      <w:pPr>
        <w:pStyle w:val="af5"/>
        <w:tabs>
          <w:tab w:val="left" w:pos="324"/>
          <w:tab w:val="left" w:pos="913"/>
        </w:tabs>
        <w:spacing w:after="0" w:line="240" w:lineRule="auto"/>
        <w:ind w:left="63" w:firstLine="0"/>
        <w:jc w:val="lowKashida"/>
        <w:rPr>
          <w:sz w:val="28"/>
          <w:szCs w:val="28"/>
          <w:rtl/>
        </w:rPr>
      </w:pPr>
      <w:r>
        <w:rPr>
          <w:noProof/>
          <w:sz w:val="28"/>
          <w:szCs w:val="28"/>
        </w:rPr>
        <w:drawing>
          <wp:inline distT="0" distB="0" distL="0" distR="0">
            <wp:extent cx="5486400" cy="7849870"/>
            <wp:effectExtent l="0" t="0" r="0" b="0"/>
            <wp:docPr id="90" name="صورة 1" descr="الوصف: D:\ابحاث  حسام\هشام\891d2a4d-e9a4-4b6c-9d63-6b07f37d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D:\ابحاث  حسام\هشام\891d2a4d-e9a4-4b6c-9d63-6b07f37d8567.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86400" cy="7849870"/>
                    </a:xfrm>
                    <a:prstGeom prst="rect">
                      <a:avLst/>
                    </a:prstGeom>
                    <a:noFill/>
                    <a:ln>
                      <a:noFill/>
                    </a:ln>
                  </pic:spPr>
                </pic:pic>
              </a:graphicData>
            </a:graphic>
          </wp:inline>
        </w:drawing>
      </w:r>
    </w:p>
    <w:p w:rsidR="00EC5A8A" w:rsidRPr="008F379F" w:rsidRDefault="00525A3C" w:rsidP="00D211A4">
      <w:pPr>
        <w:pStyle w:val="af5"/>
        <w:tabs>
          <w:tab w:val="left" w:pos="324"/>
          <w:tab w:val="left" w:pos="913"/>
        </w:tabs>
        <w:spacing w:after="0" w:line="240" w:lineRule="auto"/>
        <w:ind w:left="63" w:firstLine="0"/>
        <w:jc w:val="lowKashida"/>
        <w:rPr>
          <w:sz w:val="28"/>
          <w:szCs w:val="28"/>
          <w:rtl/>
          <w:lang w:bidi="ar-EG"/>
        </w:rPr>
      </w:pPr>
      <w:r>
        <w:rPr>
          <w:noProof/>
          <w:sz w:val="28"/>
          <w:szCs w:val="28"/>
        </w:rPr>
        <w:drawing>
          <wp:inline distT="0" distB="0" distL="0" distR="0">
            <wp:extent cx="5486400" cy="7849870"/>
            <wp:effectExtent l="0" t="0" r="0" b="0"/>
            <wp:docPr id="91" name="صورة 5" descr="الوصف: D:\ابحاث  حسام\هشام\318ed039-16e9-4d0a-9ada-c065c5eefb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الوصف: D:\ابحاث  حسام\هشام\318ed039-16e9-4d0a-9ada-c065c5eefb6d.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0" cy="7849870"/>
                    </a:xfrm>
                    <a:prstGeom prst="rect">
                      <a:avLst/>
                    </a:prstGeom>
                    <a:noFill/>
                    <a:ln>
                      <a:noFill/>
                    </a:ln>
                  </pic:spPr>
                </pic:pic>
              </a:graphicData>
            </a:graphic>
          </wp:inline>
        </w:drawing>
      </w:r>
    </w:p>
    <w:p w:rsidR="00EC5A8A" w:rsidRPr="008F379F" w:rsidRDefault="00525A3C" w:rsidP="00D211A4">
      <w:pPr>
        <w:pStyle w:val="af5"/>
        <w:tabs>
          <w:tab w:val="left" w:pos="324"/>
          <w:tab w:val="left" w:pos="913"/>
        </w:tabs>
        <w:spacing w:after="0" w:line="240" w:lineRule="auto"/>
        <w:ind w:left="63" w:firstLine="0"/>
        <w:jc w:val="lowKashida"/>
        <w:rPr>
          <w:sz w:val="28"/>
          <w:szCs w:val="28"/>
          <w:rtl/>
          <w:lang w:bidi="ar-EG"/>
        </w:rPr>
      </w:pPr>
      <w:r>
        <w:rPr>
          <w:noProof/>
          <w:sz w:val="28"/>
          <w:szCs w:val="28"/>
        </w:rPr>
        <w:drawing>
          <wp:inline distT="0" distB="0" distL="0" distR="0">
            <wp:extent cx="5486400" cy="7849870"/>
            <wp:effectExtent l="0" t="0" r="0" b="0"/>
            <wp:docPr id="92" name="صورة 10" descr="الوصف: D:\ابحاث  حسام\هشام\b1c9d71c-cc00-48d0-a278-036526db6f7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descr="الوصف: D:\ابحاث  حسام\هشام\b1c9d71c-cc00-48d0-a278-036526db6f7b (1).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86400" cy="7849870"/>
                    </a:xfrm>
                    <a:prstGeom prst="rect">
                      <a:avLst/>
                    </a:prstGeom>
                    <a:noFill/>
                    <a:ln>
                      <a:noFill/>
                    </a:ln>
                  </pic:spPr>
                </pic:pic>
              </a:graphicData>
            </a:graphic>
          </wp:inline>
        </w:drawing>
      </w:r>
    </w:p>
    <w:p w:rsidR="00EC5A8A" w:rsidRPr="008F379F" w:rsidRDefault="00525A3C" w:rsidP="00D211A4">
      <w:pPr>
        <w:pStyle w:val="af5"/>
        <w:tabs>
          <w:tab w:val="left" w:pos="324"/>
          <w:tab w:val="left" w:pos="913"/>
        </w:tabs>
        <w:spacing w:after="0" w:line="240" w:lineRule="auto"/>
        <w:ind w:left="63" w:firstLine="0"/>
        <w:jc w:val="lowKashida"/>
        <w:rPr>
          <w:sz w:val="28"/>
          <w:szCs w:val="28"/>
          <w:rtl/>
        </w:rPr>
      </w:pPr>
      <w:r>
        <w:rPr>
          <w:noProof/>
          <w:sz w:val="28"/>
          <w:szCs w:val="28"/>
        </w:rPr>
        <w:drawing>
          <wp:inline distT="0" distB="0" distL="0" distR="0">
            <wp:extent cx="5486400" cy="7849870"/>
            <wp:effectExtent l="0" t="0" r="0" b="0"/>
            <wp:docPr id="93" name="صورة 12" descr="الوصف: D:\ابحاث  حسام\هشام\c585b4a1-9c73-4ba4-b2e3-ebe6bc295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descr="الوصف: D:\ابحاث  حسام\هشام\c585b4a1-9c73-4ba4-b2e3-ebe6bc29579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86400" cy="7849870"/>
                    </a:xfrm>
                    <a:prstGeom prst="rect">
                      <a:avLst/>
                    </a:prstGeom>
                    <a:noFill/>
                    <a:ln>
                      <a:noFill/>
                    </a:ln>
                  </pic:spPr>
                </pic:pic>
              </a:graphicData>
            </a:graphic>
          </wp:inline>
        </w:drawing>
      </w:r>
    </w:p>
    <w:p w:rsidR="00EC5A8A" w:rsidRPr="008F379F" w:rsidRDefault="00525A3C" w:rsidP="00D211A4">
      <w:pPr>
        <w:pStyle w:val="af5"/>
        <w:tabs>
          <w:tab w:val="left" w:pos="324"/>
          <w:tab w:val="left" w:pos="913"/>
        </w:tabs>
        <w:spacing w:after="0" w:line="240" w:lineRule="auto"/>
        <w:ind w:left="63" w:firstLine="0"/>
        <w:jc w:val="lowKashida"/>
        <w:rPr>
          <w:sz w:val="28"/>
          <w:szCs w:val="28"/>
          <w:rtl/>
        </w:rPr>
      </w:pPr>
      <w:r>
        <w:rPr>
          <w:noProof/>
          <w:sz w:val="28"/>
          <w:szCs w:val="28"/>
        </w:rPr>
        <w:drawing>
          <wp:inline distT="0" distB="0" distL="0" distR="0">
            <wp:extent cx="5486400" cy="7849870"/>
            <wp:effectExtent l="0" t="0" r="0" b="0"/>
            <wp:docPr id="94" name="صورة 13" descr="الوصف: D:\ابحاث  حسام\هشام\69bb3912-8889-4a50-9e8c-e99ffc35a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descr="الوصف: D:\ابحاث  حسام\هشام\69bb3912-8889-4a50-9e8c-e99ffc35a82a.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86400" cy="7849870"/>
                    </a:xfrm>
                    <a:prstGeom prst="rect">
                      <a:avLst/>
                    </a:prstGeom>
                    <a:noFill/>
                    <a:ln>
                      <a:noFill/>
                    </a:ln>
                  </pic:spPr>
                </pic:pic>
              </a:graphicData>
            </a:graphic>
          </wp:inline>
        </w:drawing>
      </w:r>
    </w:p>
    <w:p w:rsidR="00EC5A8A" w:rsidRPr="008F379F" w:rsidRDefault="00525A3C" w:rsidP="00D211A4">
      <w:pPr>
        <w:pStyle w:val="af5"/>
        <w:tabs>
          <w:tab w:val="left" w:pos="324"/>
          <w:tab w:val="left" w:pos="913"/>
        </w:tabs>
        <w:spacing w:after="0" w:line="240" w:lineRule="auto"/>
        <w:ind w:left="63" w:firstLine="0"/>
        <w:jc w:val="lowKashida"/>
        <w:rPr>
          <w:sz w:val="28"/>
          <w:szCs w:val="28"/>
          <w:rtl/>
        </w:rPr>
      </w:pPr>
      <w:r>
        <w:rPr>
          <w:noProof/>
          <w:sz w:val="28"/>
          <w:szCs w:val="28"/>
        </w:rPr>
        <w:drawing>
          <wp:inline distT="0" distB="0" distL="0" distR="0">
            <wp:extent cx="5486400" cy="7849870"/>
            <wp:effectExtent l="0" t="0" r="0" b="0"/>
            <wp:docPr id="95" name="صورة 14" descr="الوصف: D:\ابحاث  حسام\هشام\286aa913-959c-4cc1-a602-0279f57592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 descr="الوصف: D:\ابحاث  حسام\هشام\286aa913-959c-4cc1-a602-0279f57592bf.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86400" cy="7849870"/>
                    </a:xfrm>
                    <a:prstGeom prst="rect">
                      <a:avLst/>
                    </a:prstGeom>
                    <a:noFill/>
                    <a:ln>
                      <a:noFill/>
                    </a:ln>
                  </pic:spPr>
                </pic:pic>
              </a:graphicData>
            </a:graphic>
          </wp:inline>
        </w:drawing>
      </w:r>
    </w:p>
    <w:p w:rsidR="00EC5A8A" w:rsidRPr="008F379F" w:rsidRDefault="00525A3C" w:rsidP="00D211A4">
      <w:pPr>
        <w:pStyle w:val="af5"/>
        <w:tabs>
          <w:tab w:val="left" w:pos="324"/>
          <w:tab w:val="left" w:pos="913"/>
        </w:tabs>
        <w:spacing w:after="0" w:line="240" w:lineRule="auto"/>
        <w:ind w:left="63" w:firstLine="0"/>
        <w:jc w:val="lowKashida"/>
        <w:rPr>
          <w:sz w:val="28"/>
          <w:szCs w:val="28"/>
          <w:rtl/>
        </w:rPr>
      </w:pPr>
      <w:r>
        <w:rPr>
          <w:noProof/>
          <w:sz w:val="28"/>
          <w:szCs w:val="28"/>
        </w:rPr>
        <w:drawing>
          <wp:inline distT="0" distB="0" distL="0" distR="0">
            <wp:extent cx="5486400" cy="7849870"/>
            <wp:effectExtent l="0" t="0" r="0" b="0"/>
            <wp:docPr id="96" name="صورة 15" descr="الوصف: D:\ابحاث  حسام\هشام\aa41cbf6-7fd2-4eb7-af49-6b5f31412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descr="الوصف: D:\ابحاث  حسام\هشام\aa41cbf6-7fd2-4eb7-af49-6b5f31412106.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86400" cy="7849870"/>
                    </a:xfrm>
                    <a:prstGeom prst="rect">
                      <a:avLst/>
                    </a:prstGeom>
                    <a:noFill/>
                    <a:ln>
                      <a:noFill/>
                    </a:ln>
                  </pic:spPr>
                </pic:pic>
              </a:graphicData>
            </a:graphic>
          </wp:inline>
        </w:drawing>
      </w:r>
    </w:p>
    <w:p w:rsidR="00EC5A8A" w:rsidRPr="008F379F" w:rsidRDefault="00525A3C" w:rsidP="00D211A4">
      <w:pPr>
        <w:pStyle w:val="af5"/>
        <w:tabs>
          <w:tab w:val="left" w:pos="324"/>
          <w:tab w:val="left" w:pos="913"/>
        </w:tabs>
        <w:spacing w:after="0" w:line="240" w:lineRule="auto"/>
        <w:ind w:left="63" w:firstLine="0"/>
        <w:jc w:val="lowKashida"/>
        <w:rPr>
          <w:sz w:val="28"/>
          <w:szCs w:val="28"/>
          <w:rtl/>
        </w:rPr>
      </w:pPr>
      <w:r>
        <w:rPr>
          <w:noProof/>
          <w:sz w:val="28"/>
          <w:szCs w:val="28"/>
        </w:rPr>
        <w:drawing>
          <wp:inline distT="0" distB="0" distL="0" distR="0">
            <wp:extent cx="5486400" cy="7849870"/>
            <wp:effectExtent l="0" t="0" r="0" b="0"/>
            <wp:docPr id="97" name="صورة 16" descr="الوصف: D:\ابحاث  حسام\هشام\77a5a22b-c11d-4e29-9463-d509891d0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descr="الوصف: D:\ابحاث  حسام\هشام\77a5a22b-c11d-4e29-9463-d509891d018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86400" cy="7849870"/>
                    </a:xfrm>
                    <a:prstGeom prst="rect">
                      <a:avLst/>
                    </a:prstGeom>
                    <a:noFill/>
                    <a:ln>
                      <a:noFill/>
                    </a:ln>
                  </pic:spPr>
                </pic:pic>
              </a:graphicData>
            </a:graphic>
          </wp:inline>
        </w:drawing>
      </w:r>
    </w:p>
    <w:p w:rsidR="00EC5A8A" w:rsidRPr="008F379F" w:rsidRDefault="00525A3C" w:rsidP="00D211A4">
      <w:pPr>
        <w:pStyle w:val="af5"/>
        <w:tabs>
          <w:tab w:val="left" w:pos="324"/>
          <w:tab w:val="left" w:pos="913"/>
        </w:tabs>
        <w:spacing w:after="0" w:line="240" w:lineRule="auto"/>
        <w:ind w:left="63" w:firstLine="0"/>
        <w:jc w:val="lowKashida"/>
        <w:rPr>
          <w:sz w:val="28"/>
          <w:szCs w:val="28"/>
          <w:rtl/>
        </w:rPr>
      </w:pPr>
      <w:r>
        <w:rPr>
          <w:noProof/>
          <w:sz w:val="28"/>
          <w:szCs w:val="28"/>
        </w:rPr>
        <w:drawing>
          <wp:inline distT="0" distB="0" distL="0" distR="0">
            <wp:extent cx="5486400" cy="7849870"/>
            <wp:effectExtent l="0" t="0" r="0" b="0"/>
            <wp:docPr id="98" name="صورة 17" descr="الوصف: D:\ابحاث  حسام\هشام\b9ef0d0a-9fca-4e49-a691-4989cd6727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 descr="الوصف: D:\ابحاث  حسام\هشام\b9ef0d0a-9fca-4e49-a691-4989cd67271c.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6400" cy="7849870"/>
                    </a:xfrm>
                    <a:prstGeom prst="rect">
                      <a:avLst/>
                    </a:prstGeom>
                    <a:noFill/>
                    <a:ln>
                      <a:noFill/>
                    </a:ln>
                  </pic:spPr>
                </pic:pic>
              </a:graphicData>
            </a:graphic>
          </wp:inline>
        </w:drawing>
      </w:r>
    </w:p>
    <w:p w:rsidR="00EC5A8A" w:rsidRPr="008F379F" w:rsidRDefault="00525A3C" w:rsidP="00D211A4">
      <w:pPr>
        <w:pStyle w:val="af5"/>
        <w:tabs>
          <w:tab w:val="left" w:pos="324"/>
          <w:tab w:val="left" w:pos="913"/>
        </w:tabs>
        <w:spacing w:after="0" w:line="240" w:lineRule="auto"/>
        <w:ind w:left="63" w:firstLine="0"/>
        <w:jc w:val="lowKashida"/>
        <w:rPr>
          <w:sz w:val="28"/>
          <w:szCs w:val="28"/>
          <w:rtl/>
        </w:rPr>
      </w:pPr>
      <w:r>
        <w:rPr>
          <w:noProof/>
          <w:sz w:val="28"/>
          <w:szCs w:val="28"/>
        </w:rPr>
        <w:drawing>
          <wp:inline distT="0" distB="0" distL="0" distR="0">
            <wp:extent cx="5486400" cy="7849870"/>
            <wp:effectExtent l="0" t="0" r="0" b="0"/>
            <wp:docPr id="99" name="صورة 18" descr="الوصف: D:\ابحاث  حسام\هشام\ab9e2b38-1e82-4b74-959e-cde8cf5dac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descr="الوصف: D:\ابحاث  حسام\هشام\ab9e2b38-1e82-4b74-959e-cde8cf5dac63.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86400" cy="7849870"/>
                    </a:xfrm>
                    <a:prstGeom prst="rect">
                      <a:avLst/>
                    </a:prstGeom>
                    <a:noFill/>
                    <a:ln>
                      <a:noFill/>
                    </a:ln>
                  </pic:spPr>
                </pic:pic>
              </a:graphicData>
            </a:graphic>
          </wp:inline>
        </w:drawing>
      </w:r>
    </w:p>
    <w:p w:rsidR="004E33B0" w:rsidRPr="008F379F" w:rsidRDefault="004E33B0" w:rsidP="00D211A4">
      <w:pPr>
        <w:pStyle w:val="af5"/>
        <w:tabs>
          <w:tab w:val="left" w:pos="324"/>
          <w:tab w:val="left" w:pos="913"/>
        </w:tabs>
        <w:spacing w:after="0" w:line="240" w:lineRule="auto"/>
        <w:ind w:left="63" w:firstLine="0"/>
        <w:jc w:val="lowKashida"/>
        <w:rPr>
          <w:sz w:val="28"/>
          <w:szCs w:val="28"/>
          <w:rtl/>
          <w:lang w:bidi="ar-EG"/>
        </w:rPr>
        <w:sectPr w:rsidR="004E33B0" w:rsidRPr="008F379F" w:rsidSect="00526B3D">
          <w:headerReference w:type="default" r:id="rId85"/>
          <w:footerReference w:type="default" r:id="rId86"/>
          <w:footnotePr>
            <w:numRestart w:val="eachPage"/>
          </w:footnotePr>
          <w:pgSz w:w="11900" w:h="16840" w:code="9"/>
          <w:pgMar w:top="1440" w:right="1797" w:bottom="1797" w:left="1797" w:header="720" w:footer="720" w:gutter="0"/>
          <w:cols w:space="720"/>
          <w:bidi/>
          <w:docGrid w:linePitch="360"/>
        </w:sectPr>
      </w:pPr>
    </w:p>
    <w:p w:rsidR="00D64827" w:rsidRPr="00030386" w:rsidRDefault="00D64827" w:rsidP="00D64827">
      <w:pPr>
        <w:bidi/>
        <w:jc w:val="center"/>
        <w:rPr>
          <w:rFonts w:ascii="Simplified Arabic" w:hAnsi="Simplified Arabic" w:cs="Simplified Arabic"/>
          <w:b/>
          <w:bCs/>
          <w:sz w:val="34"/>
          <w:szCs w:val="34"/>
          <w:rtl/>
        </w:rPr>
      </w:pPr>
      <w:r w:rsidRPr="00030386">
        <w:rPr>
          <w:rFonts w:ascii="Simplified Arabic" w:hAnsi="Simplified Arabic" w:cs="Simplified Arabic"/>
          <w:b/>
          <w:bCs/>
          <w:sz w:val="34"/>
          <w:szCs w:val="34"/>
        </w:rPr>
        <w:t>Abstract</w:t>
      </w:r>
    </w:p>
    <w:p w:rsidR="00D64827" w:rsidRPr="00030386" w:rsidRDefault="00D64827" w:rsidP="00D64827">
      <w:pPr>
        <w:bidi/>
        <w:jc w:val="lowKashida"/>
        <w:rPr>
          <w:rFonts w:ascii="Simplified Arabic" w:hAnsi="Simplified Arabic" w:cs="Simplified Arabic"/>
          <w:b/>
          <w:bCs/>
          <w:sz w:val="28"/>
          <w:szCs w:val="28"/>
          <w:rtl/>
          <w:lang w:bidi="ar-EG"/>
        </w:rPr>
      </w:pPr>
    </w:p>
    <w:p w:rsidR="00D64827" w:rsidRPr="00526B3D" w:rsidRDefault="00D64827" w:rsidP="00CF418B">
      <w:pPr>
        <w:jc w:val="both"/>
        <w:rPr>
          <w:sz w:val="28"/>
          <w:szCs w:val="28"/>
          <w:lang w:bidi="ar-EG"/>
        </w:rPr>
      </w:pPr>
      <w:r w:rsidRPr="00030386">
        <w:rPr>
          <w:rFonts w:ascii="Simplified Arabic" w:hAnsi="Simplified Arabic" w:cs="Simplified Arabic"/>
          <w:b/>
          <w:bCs/>
          <w:sz w:val="28"/>
          <w:szCs w:val="28"/>
          <w:rtl/>
        </w:rPr>
        <w:t xml:space="preserve"> </w:t>
      </w:r>
      <w:r w:rsidRPr="00526B3D">
        <w:rPr>
          <w:rFonts w:hint="cs"/>
          <w:sz w:val="28"/>
          <w:szCs w:val="28"/>
          <w:rtl/>
        </w:rPr>
        <w:tab/>
      </w:r>
      <w:r w:rsidRPr="00526B3D">
        <w:rPr>
          <w:sz w:val="28"/>
          <w:szCs w:val="28"/>
        </w:rPr>
        <w:t>This study addresses the role of persuasive communication as an effective strategic tool in organizations to achieve community awareness and crisis management goals.</w:t>
      </w:r>
      <w:r>
        <w:rPr>
          <w:sz w:val="28"/>
          <w:szCs w:val="28"/>
        </w:rPr>
        <w:t xml:space="preserve"> </w:t>
      </w:r>
      <w:r w:rsidRPr="00526B3D">
        <w:rPr>
          <w:sz w:val="28"/>
          <w:szCs w:val="28"/>
        </w:rPr>
        <w:t xml:space="preserve">Persuasive communication relies on the deliberate shaping of ideas and positions with the aim of influencing beliefs and behaviors, thereby contributing to enhancing community response and meeting its needs, especially in challenging </w:t>
      </w:r>
      <w:proofErr w:type="spellStart"/>
      <w:r w:rsidRPr="00526B3D">
        <w:rPr>
          <w:sz w:val="28"/>
          <w:szCs w:val="28"/>
        </w:rPr>
        <w:t>times.The</w:t>
      </w:r>
      <w:proofErr w:type="spellEnd"/>
      <w:r w:rsidRPr="00526B3D">
        <w:rPr>
          <w:sz w:val="28"/>
          <w:szCs w:val="28"/>
        </w:rPr>
        <w:t xml:space="preserve"> study aims to explore the impact of persuasive communication on community awareness and crisis management, with a focus on practical applications in nonprofit organizations.</w:t>
      </w:r>
    </w:p>
    <w:p w:rsidR="00D64827" w:rsidRPr="00526B3D" w:rsidRDefault="00D64827" w:rsidP="00CF418B">
      <w:pPr>
        <w:spacing w:line="276" w:lineRule="auto"/>
        <w:ind w:firstLine="720"/>
        <w:jc w:val="both"/>
        <w:rPr>
          <w:sz w:val="28"/>
          <w:szCs w:val="28"/>
          <w:rtl/>
        </w:rPr>
      </w:pPr>
      <w:r w:rsidRPr="00526B3D">
        <w:rPr>
          <w:sz w:val="28"/>
          <w:szCs w:val="28"/>
        </w:rPr>
        <w:t>The study used a descriptive-analytical approach and Case Study Method</w:t>
      </w:r>
      <w:r w:rsidRPr="00526B3D">
        <w:rPr>
          <w:sz w:val="28"/>
          <w:szCs w:val="28"/>
          <w:rtl/>
        </w:rPr>
        <w:t xml:space="preserve"> </w:t>
      </w:r>
      <w:r w:rsidRPr="00526B3D">
        <w:rPr>
          <w:sz w:val="28"/>
          <w:szCs w:val="28"/>
        </w:rPr>
        <w:t>where the persuasive communication strategies of the "</w:t>
      </w:r>
      <w:proofErr w:type="spellStart"/>
      <w:r w:rsidRPr="00526B3D">
        <w:rPr>
          <w:sz w:val="28"/>
          <w:szCs w:val="28"/>
        </w:rPr>
        <w:t>Baheya</w:t>
      </w:r>
      <w:proofErr w:type="spellEnd"/>
      <w:r w:rsidRPr="00526B3D">
        <w:rPr>
          <w:sz w:val="28"/>
          <w:szCs w:val="28"/>
        </w:rPr>
        <w:t xml:space="preserve">" Foundation for early breast cancer detection were analyzed through a review of relevant </w:t>
      </w:r>
      <w:proofErr w:type="spellStart"/>
      <w:r w:rsidRPr="00526B3D">
        <w:rPr>
          <w:sz w:val="28"/>
          <w:szCs w:val="28"/>
        </w:rPr>
        <w:t>literature.Data</w:t>
      </w:r>
      <w:proofErr w:type="spellEnd"/>
      <w:r w:rsidRPr="00526B3D">
        <w:rPr>
          <w:sz w:val="28"/>
          <w:szCs w:val="28"/>
        </w:rPr>
        <w:t xml:space="preserve"> was collected using an analysis form to assess the effectiveness of communication in crisis management and enhancing community </w:t>
      </w:r>
      <w:proofErr w:type="spellStart"/>
      <w:r w:rsidRPr="00526B3D">
        <w:rPr>
          <w:sz w:val="28"/>
          <w:szCs w:val="28"/>
        </w:rPr>
        <w:t>awareness.The</w:t>
      </w:r>
      <w:proofErr w:type="spellEnd"/>
      <w:r w:rsidRPr="00526B3D">
        <w:rPr>
          <w:sz w:val="28"/>
          <w:szCs w:val="28"/>
        </w:rPr>
        <w:t xml:space="preserve"> findings highlighted the role of persuasive communication in strengthening the relationship between the organization and the public, especially in building trust during crises.</w:t>
      </w:r>
    </w:p>
    <w:p w:rsidR="00D64827" w:rsidRPr="00526B3D" w:rsidRDefault="00D64827" w:rsidP="00CF418B">
      <w:pPr>
        <w:spacing w:line="276" w:lineRule="auto"/>
        <w:jc w:val="both"/>
        <w:rPr>
          <w:sz w:val="28"/>
          <w:szCs w:val="28"/>
        </w:rPr>
      </w:pPr>
      <w:r w:rsidRPr="00526B3D">
        <w:rPr>
          <w:sz w:val="28"/>
          <w:szCs w:val="28"/>
        </w:rPr>
        <w:t>Key recommendations include.</w:t>
      </w:r>
    </w:p>
    <w:p w:rsidR="00D64827" w:rsidRPr="00526B3D" w:rsidRDefault="00D64827" w:rsidP="00CF418B">
      <w:pPr>
        <w:spacing w:line="276" w:lineRule="auto"/>
        <w:jc w:val="both"/>
        <w:rPr>
          <w:sz w:val="28"/>
          <w:szCs w:val="28"/>
        </w:rPr>
      </w:pPr>
      <w:proofErr w:type="spellStart"/>
      <w:r w:rsidRPr="00526B3D">
        <w:rPr>
          <w:sz w:val="28"/>
          <w:szCs w:val="28"/>
        </w:rPr>
        <w:t>1.Developing</w:t>
      </w:r>
      <w:proofErr w:type="spellEnd"/>
      <w:r w:rsidRPr="00526B3D">
        <w:rPr>
          <w:sz w:val="28"/>
          <w:szCs w:val="28"/>
        </w:rPr>
        <w:t xml:space="preserve"> comprehensive persuasive communication strategies to integrate community awareness and crisis management.</w:t>
      </w:r>
    </w:p>
    <w:p w:rsidR="00D64827" w:rsidRPr="00526B3D" w:rsidRDefault="00D64827" w:rsidP="00CF418B">
      <w:pPr>
        <w:spacing w:line="276" w:lineRule="auto"/>
        <w:jc w:val="both"/>
        <w:rPr>
          <w:sz w:val="28"/>
          <w:szCs w:val="28"/>
        </w:rPr>
      </w:pPr>
      <w:proofErr w:type="spellStart"/>
      <w:r w:rsidRPr="00526B3D">
        <w:rPr>
          <w:sz w:val="28"/>
          <w:szCs w:val="28"/>
        </w:rPr>
        <w:t>2.Training</w:t>
      </w:r>
      <w:proofErr w:type="spellEnd"/>
      <w:r w:rsidRPr="00526B3D">
        <w:rPr>
          <w:sz w:val="28"/>
          <w:szCs w:val="28"/>
        </w:rPr>
        <w:t xml:space="preserve"> communication teams on modern persuasion techniques to enhance message effectiveness.</w:t>
      </w:r>
    </w:p>
    <w:p w:rsidR="00D64827" w:rsidRPr="00526B3D" w:rsidRDefault="00D64827" w:rsidP="00CF418B">
      <w:pPr>
        <w:spacing w:line="276" w:lineRule="auto"/>
        <w:jc w:val="both"/>
        <w:rPr>
          <w:sz w:val="28"/>
          <w:szCs w:val="28"/>
        </w:rPr>
      </w:pPr>
      <w:proofErr w:type="spellStart"/>
      <w:r w:rsidRPr="00526B3D">
        <w:rPr>
          <w:sz w:val="28"/>
          <w:szCs w:val="28"/>
        </w:rPr>
        <w:t>3.Utilizing</w:t>
      </w:r>
      <w:proofErr w:type="spellEnd"/>
      <w:r w:rsidRPr="00526B3D">
        <w:rPr>
          <w:sz w:val="28"/>
          <w:szCs w:val="28"/>
        </w:rPr>
        <w:t xml:space="preserve"> digital media and social platforms to deliver messages more quickly and effectively.</w:t>
      </w:r>
    </w:p>
    <w:p w:rsidR="00D64827" w:rsidRPr="00526B3D" w:rsidRDefault="00D64827" w:rsidP="00CF418B">
      <w:pPr>
        <w:spacing w:line="276" w:lineRule="auto"/>
        <w:jc w:val="both"/>
        <w:rPr>
          <w:sz w:val="28"/>
          <w:szCs w:val="28"/>
          <w:rtl/>
        </w:rPr>
      </w:pPr>
      <w:proofErr w:type="spellStart"/>
      <w:r w:rsidRPr="00526B3D">
        <w:rPr>
          <w:sz w:val="28"/>
          <w:szCs w:val="28"/>
        </w:rPr>
        <w:t>4.Ensuring</w:t>
      </w:r>
      <w:proofErr w:type="spellEnd"/>
      <w:r w:rsidRPr="00526B3D">
        <w:rPr>
          <w:sz w:val="28"/>
          <w:szCs w:val="28"/>
        </w:rPr>
        <w:t xml:space="preserve"> transparency and credibility in messages during crises to build trust between the organization and the public.</w:t>
      </w:r>
    </w:p>
    <w:p w:rsidR="00D64827" w:rsidRPr="00526B3D" w:rsidRDefault="00D64827" w:rsidP="00CF418B">
      <w:pPr>
        <w:spacing w:line="276" w:lineRule="auto"/>
        <w:jc w:val="both"/>
        <w:rPr>
          <w:sz w:val="28"/>
          <w:szCs w:val="28"/>
        </w:rPr>
      </w:pPr>
      <w:r w:rsidRPr="00526B3D">
        <w:rPr>
          <w:sz w:val="28"/>
          <w:szCs w:val="28"/>
        </w:rPr>
        <w:t>This study represents a strategic tool for organizations, particularly in interacting with the community and managing crises effectively.</w:t>
      </w:r>
    </w:p>
    <w:p w:rsidR="00D64827" w:rsidRPr="00526B3D" w:rsidRDefault="00D64827" w:rsidP="00CF418B">
      <w:pPr>
        <w:spacing w:line="276" w:lineRule="auto"/>
        <w:jc w:val="both"/>
        <w:rPr>
          <w:sz w:val="28"/>
          <w:szCs w:val="28"/>
          <w:rtl/>
        </w:rPr>
      </w:pPr>
    </w:p>
    <w:p w:rsidR="002142EA" w:rsidRDefault="00D64827" w:rsidP="00CF418B">
      <w:pPr>
        <w:pStyle w:val="af1"/>
        <w:tabs>
          <w:tab w:val="left" w:pos="930"/>
          <w:tab w:val="right" w:pos="8306"/>
        </w:tabs>
        <w:jc w:val="both"/>
        <w:rPr>
          <w:sz w:val="28"/>
          <w:szCs w:val="28"/>
        </w:rPr>
      </w:pPr>
      <w:r w:rsidRPr="00526B3D">
        <w:rPr>
          <w:b/>
          <w:bCs/>
          <w:sz w:val="28"/>
          <w:szCs w:val="28"/>
        </w:rPr>
        <w:t>Keywords:</w:t>
      </w:r>
      <w:r w:rsidRPr="00526B3D">
        <w:rPr>
          <w:sz w:val="28"/>
          <w:szCs w:val="28"/>
        </w:rPr>
        <w:t xml:space="preserve"> Persuasive Communication, Community Awareness, Crisis Management.</w:t>
      </w:r>
    </w:p>
    <w:p w:rsidR="002142EA" w:rsidRDefault="002142EA" w:rsidP="00CF418B">
      <w:pPr>
        <w:pStyle w:val="af1"/>
        <w:tabs>
          <w:tab w:val="left" w:pos="930"/>
          <w:tab w:val="right" w:pos="8306"/>
        </w:tabs>
        <w:jc w:val="both"/>
        <w:rPr>
          <w:rFonts w:ascii="Times New Roman" w:hAnsi="Times New Roman" w:cs="Times New Roman"/>
          <w:b/>
          <w:bCs/>
          <w:sz w:val="28"/>
          <w:szCs w:val="28"/>
        </w:rPr>
        <w:sectPr w:rsidR="002142EA" w:rsidSect="00526B3D">
          <w:headerReference w:type="default" r:id="rId87"/>
          <w:footerReference w:type="default" r:id="rId88"/>
          <w:footnotePr>
            <w:numRestart w:val="eachPage"/>
          </w:footnotePr>
          <w:pgSz w:w="11900" w:h="16840" w:code="9"/>
          <w:pgMar w:top="1440" w:right="1797" w:bottom="1797" w:left="1797" w:header="720" w:footer="720" w:gutter="0"/>
          <w:cols w:space="720"/>
          <w:bidi/>
          <w:docGrid w:linePitch="360"/>
        </w:sect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582659" w:rsidRDefault="00582659" w:rsidP="00582659">
      <w:pPr>
        <w:jc w:val="center"/>
        <w:rPr>
          <w:b/>
          <w:bCs/>
          <w:sz w:val="34"/>
          <w:szCs w:val="34"/>
        </w:rPr>
      </w:pPr>
      <w:r w:rsidRPr="00582659">
        <w:rPr>
          <w:b/>
          <w:bCs/>
          <w:sz w:val="34"/>
          <w:szCs w:val="34"/>
        </w:rPr>
        <w:t>Study Summary</w:t>
      </w: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jc w:val="both"/>
        <w:rPr>
          <w:sz w:val="28"/>
          <w:szCs w:val="28"/>
        </w:rPr>
      </w:pPr>
    </w:p>
    <w:p w:rsidR="00582659" w:rsidRPr="00A5424C" w:rsidRDefault="00582659" w:rsidP="00582659">
      <w:pPr>
        <w:spacing w:before="100" w:beforeAutospacing="1" w:after="100" w:afterAutospacing="1"/>
        <w:jc w:val="both"/>
        <w:outlineLvl w:val="2"/>
        <w:rPr>
          <w:b/>
          <w:bCs/>
          <w:sz w:val="28"/>
          <w:szCs w:val="28"/>
        </w:rPr>
      </w:pPr>
      <w:r w:rsidRPr="00A5424C">
        <w:rPr>
          <w:b/>
          <w:bCs/>
          <w:sz w:val="28"/>
          <w:szCs w:val="28"/>
        </w:rPr>
        <w:t>The Role of Persuasive Communication in Community Awareness and Crisis Management: A Case Study</w:t>
      </w:r>
    </w:p>
    <w:p w:rsidR="00582659" w:rsidRPr="00A5424C" w:rsidRDefault="00582659" w:rsidP="00582659">
      <w:pPr>
        <w:spacing w:before="100" w:beforeAutospacing="1" w:after="100" w:afterAutospacing="1"/>
        <w:jc w:val="both"/>
        <w:rPr>
          <w:sz w:val="28"/>
          <w:szCs w:val="28"/>
        </w:rPr>
      </w:pPr>
      <w:r w:rsidRPr="00A5424C">
        <w:rPr>
          <w:b/>
          <w:bCs/>
          <w:sz w:val="28"/>
          <w:szCs w:val="28"/>
        </w:rPr>
        <w:t>Persuasive communication</w:t>
      </w:r>
      <w:r w:rsidRPr="00A5424C">
        <w:rPr>
          <w:sz w:val="28"/>
          <w:szCs w:val="28"/>
        </w:rPr>
        <w:t xml:space="preserve"> is regarded as a central mechanism for guiding public opinion and influencing behavior through well-designed, evidence-based strategies. At the same time, it contributes to strengthening social cohesion by supporting community awareness programs, while also serving as a supportive tool in crisis management by enhancing the effectiveness of planning and communication with the public. Its significance therefore becomes evident as a parallel link between community awareness and crisis management, enabling more comprehensive and efficient institutional response.</w:t>
      </w:r>
    </w:p>
    <w:p w:rsidR="00582659" w:rsidRPr="00A5424C" w:rsidRDefault="00582659" w:rsidP="00582659">
      <w:pPr>
        <w:spacing w:before="100" w:beforeAutospacing="1" w:after="100" w:afterAutospacing="1"/>
        <w:jc w:val="both"/>
        <w:outlineLvl w:val="2"/>
        <w:rPr>
          <w:b/>
          <w:bCs/>
          <w:sz w:val="28"/>
          <w:szCs w:val="28"/>
        </w:rPr>
      </w:pPr>
      <w:r w:rsidRPr="00A5424C">
        <w:rPr>
          <w:b/>
          <w:bCs/>
          <w:sz w:val="28"/>
          <w:szCs w:val="28"/>
        </w:rPr>
        <w:t>Problem Statement</w:t>
      </w:r>
    </w:p>
    <w:p w:rsidR="00582659" w:rsidRPr="00A5424C" w:rsidRDefault="00582659" w:rsidP="00582659">
      <w:pPr>
        <w:spacing w:before="100" w:beforeAutospacing="1" w:after="100" w:afterAutospacing="1"/>
        <w:jc w:val="both"/>
        <w:rPr>
          <w:sz w:val="28"/>
          <w:szCs w:val="28"/>
        </w:rPr>
      </w:pPr>
      <w:r w:rsidRPr="00A5424C">
        <w:rPr>
          <w:sz w:val="28"/>
          <w:szCs w:val="28"/>
        </w:rPr>
        <w:t>The problem of the study can be summarized as follows:</w:t>
      </w:r>
    </w:p>
    <w:p w:rsidR="00582659" w:rsidRPr="00A5424C" w:rsidRDefault="00582659" w:rsidP="001F137F">
      <w:pPr>
        <w:numPr>
          <w:ilvl w:val="0"/>
          <w:numId w:val="17"/>
        </w:numPr>
        <w:spacing w:before="100" w:beforeAutospacing="1" w:after="100" w:afterAutospacing="1"/>
        <w:jc w:val="both"/>
        <w:rPr>
          <w:sz w:val="28"/>
          <w:szCs w:val="28"/>
        </w:rPr>
      </w:pPr>
      <w:r w:rsidRPr="00A5424C">
        <w:rPr>
          <w:sz w:val="28"/>
          <w:szCs w:val="28"/>
        </w:rPr>
        <w:t>There is a deficiency in the use of persuasive communication to achieve community awareness, which limits institutions’ ability to convince the public and effectively guide behavior.</w:t>
      </w:r>
    </w:p>
    <w:p w:rsidR="00582659" w:rsidRPr="00A5424C" w:rsidRDefault="00582659" w:rsidP="001F137F">
      <w:pPr>
        <w:numPr>
          <w:ilvl w:val="0"/>
          <w:numId w:val="17"/>
        </w:numPr>
        <w:spacing w:before="100" w:beforeAutospacing="1" w:after="100" w:afterAutospacing="1"/>
        <w:jc w:val="both"/>
        <w:rPr>
          <w:sz w:val="28"/>
          <w:szCs w:val="28"/>
        </w:rPr>
      </w:pPr>
      <w:r w:rsidRPr="00A5424C">
        <w:rPr>
          <w:sz w:val="28"/>
          <w:szCs w:val="28"/>
        </w:rPr>
        <w:t>Weak utilization of persuasive communication strategies in institutional crisis management, including organizational, administrative, and reputational crises.</w:t>
      </w:r>
    </w:p>
    <w:p w:rsidR="00582659" w:rsidRPr="00A5424C" w:rsidRDefault="00582659" w:rsidP="001F137F">
      <w:pPr>
        <w:numPr>
          <w:ilvl w:val="0"/>
          <w:numId w:val="17"/>
        </w:numPr>
        <w:spacing w:before="100" w:beforeAutospacing="1" w:after="100" w:afterAutospacing="1"/>
        <w:jc w:val="both"/>
        <w:rPr>
          <w:sz w:val="28"/>
          <w:szCs w:val="28"/>
        </w:rPr>
      </w:pPr>
      <w:r w:rsidRPr="00A5424C">
        <w:rPr>
          <w:sz w:val="28"/>
          <w:szCs w:val="28"/>
        </w:rPr>
        <w:t>The absence of academic work that integrates community awareness and crisis management through persuasive communication, as previous studies have not sufficiently addressed this conceptual and analytical convergence.</w:t>
      </w:r>
    </w:p>
    <w:p w:rsidR="00582659" w:rsidRPr="00A5424C" w:rsidRDefault="00582659" w:rsidP="00582659">
      <w:pPr>
        <w:spacing w:before="100" w:beforeAutospacing="1" w:after="100" w:afterAutospacing="1"/>
        <w:jc w:val="both"/>
        <w:outlineLvl w:val="2"/>
        <w:rPr>
          <w:b/>
          <w:bCs/>
          <w:sz w:val="28"/>
          <w:szCs w:val="28"/>
        </w:rPr>
      </w:pPr>
      <w:r w:rsidRPr="00A5424C">
        <w:rPr>
          <w:b/>
          <w:bCs/>
          <w:sz w:val="28"/>
          <w:szCs w:val="28"/>
        </w:rPr>
        <w:t>Research Objectives</w:t>
      </w:r>
    </w:p>
    <w:p w:rsidR="00582659" w:rsidRPr="00A5424C" w:rsidRDefault="00582659" w:rsidP="00582659">
      <w:pPr>
        <w:spacing w:before="100" w:beforeAutospacing="1" w:after="100" w:afterAutospacing="1"/>
        <w:jc w:val="both"/>
        <w:rPr>
          <w:sz w:val="28"/>
          <w:szCs w:val="28"/>
        </w:rPr>
      </w:pPr>
      <w:r w:rsidRPr="00A5424C">
        <w:rPr>
          <w:sz w:val="28"/>
          <w:szCs w:val="28"/>
        </w:rPr>
        <w:t>The study aims to:</w:t>
      </w:r>
    </w:p>
    <w:p w:rsidR="00582659" w:rsidRPr="00A5424C" w:rsidRDefault="00582659" w:rsidP="001F137F">
      <w:pPr>
        <w:numPr>
          <w:ilvl w:val="0"/>
          <w:numId w:val="18"/>
        </w:numPr>
        <w:spacing w:before="100" w:beforeAutospacing="1" w:after="100" w:afterAutospacing="1"/>
        <w:jc w:val="both"/>
        <w:rPr>
          <w:sz w:val="28"/>
          <w:szCs w:val="28"/>
        </w:rPr>
      </w:pPr>
      <w:r w:rsidRPr="00A5424C">
        <w:rPr>
          <w:sz w:val="28"/>
          <w:szCs w:val="28"/>
        </w:rPr>
        <w:t>Employ persuasive communication to enhance awareness, with a focus on sensitive societal issues such as early detection of breast cancer.</w:t>
      </w:r>
    </w:p>
    <w:p w:rsidR="00582659" w:rsidRPr="00A5424C" w:rsidRDefault="00582659" w:rsidP="001F137F">
      <w:pPr>
        <w:numPr>
          <w:ilvl w:val="0"/>
          <w:numId w:val="18"/>
        </w:numPr>
        <w:spacing w:before="100" w:beforeAutospacing="1" w:after="100" w:afterAutospacing="1"/>
        <w:jc w:val="both"/>
        <w:rPr>
          <w:sz w:val="28"/>
          <w:szCs w:val="28"/>
        </w:rPr>
      </w:pPr>
      <w:r w:rsidRPr="00A5424C">
        <w:rPr>
          <w:sz w:val="28"/>
          <w:szCs w:val="28"/>
        </w:rPr>
        <w:t>Identify the persuasive techniques most suitable for audiences of service-oriented institutions to ensure effective and influential message delivery.</w:t>
      </w:r>
    </w:p>
    <w:p w:rsidR="00582659" w:rsidRPr="00A5424C" w:rsidRDefault="00582659" w:rsidP="001F137F">
      <w:pPr>
        <w:numPr>
          <w:ilvl w:val="0"/>
          <w:numId w:val="18"/>
        </w:numPr>
        <w:spacing w:before="100" w:beforeAutospacing="1" w:after="100" w:afterAutospacing="1"/>
        <w:jc w:val="both"/>
        <w:rPr>
          <w:sz w:val="28"/>
          <w:szCs w:val="28"/>
        </w:rPr>
      </w:pPr>
      <w:r w:rsidRPr="00A5424C">
        <w:rPr>
          <w:sz w:val="28"/>
          <w:szCs w:val="28"/>
        </w:rPr>
        <w:t>Analyze the capacity of persuasive communication to pre-emptively influence public behavior, thereby supporting institutional stability and reducing the likelihood of crises.</w:t>
      </w:r>
    </w:p>
    <w:p w:rsidR="00582659" w:rsidRPr="00A5424C" w:rsidRDefault="00582659" w:rsidP="001F137F">
      <w:pPr>
        <w:numPr>
          <w:ilvl w:val="0"/>
          <w:numId w:val="18"/>
        </w:numPr>
        <w:spacing w:before="100" w:beforeAutospacing="1" w:after="100" w:afterAutospacing="1"/>
        <w:jc w:val="both"/>
        <w:rPr>
          <w:sz w:val="28"/>
          <w:szCs w:val="28"/>
        </w:rPr>
      </w:pPr>
      <w:r w:rsidRPr="00A5424C">
        <w:rPr>
          <w:sz w:val="28"/>
          <w:szCs w:val="28"/>
        </w:rPr>
        <w:t>Align persuasive messages with the cultural and social values of the target audience, given the influence of cultural and demographic backgrounds on audience response.</w:t>
      </w:r>
    </w:p>
    <w:p w:rsidR="00582659" w:rsidRPr="00A5424C" w:rsidRDefault="00582659" w:rsidP="00582659">
      <w:pPr>
        <w:spacing w:before="100" w:beforeAutospacing="1" w:after="100" w:afterAutospacing="1"/>
        <w:jc w:val="both"/>
        <w:outlineLvl w:val="2"/>
        <w:rPr>
          <w:b/>
          <w:bCs/>
          <w:sz w:val="28"/>
          <w:szCs w:val="28"/>
        </w:rPr>
      </w:pPr>
      <w:r w:rsidRPr="00A5424C">
        <w:rPr>
          <w:b/>
          <w:bCs/>
          <w:sz w:val="28"/>
          <w:szCs w:val="28"/>
        </w:rPr>
        <w:t>Research Questions</w:t>
      </w:r>
    </w:p>
    <w:p w:rsidR="00582659" w:rsidRPr="00A5424C" w:rsidRDefault="00582659" w:rsidP="00582659">
      <w:pPr>
        <w:spacing w:before="100" w:beforeAutospacing="1" w:after="100" w:afterAutospacing="1"/>
        <w:jc w:val="both"/>
        <w:rPr>
          <w:sz w:val="28"/>
          <w:szCs w:val="28"/>
        </w:rPr>
      </w:pPr>
      <w:r w:rsidRPr="00A5424C">
        <w:rPr>
          <w:sz w:val="28"/>
          <w:szCs w:val="28"/>
        </w:rPr>
        <w:t>This study seeks to answer the following questions:</w:t>
      </w:r>
    </w:p>
    <w:p w:rsidR="00582659" w:rsidRPr="00A5424C" w:rsidRDefault="00582659" w:rsidP="001F137F">
      <w:pPr>
        <w:numPr>
          <w:ilvl w:val="0"/>
          <w:numId w:val="19"/>
        </w:numPr>
        <w:spacing w:before="100" w:beforeAutospacing="1" w:after="100" w:afterAutospacing="1"/>
        <w:jc w:val="both"/>
        <w:rPr>
          <w:sz w:val="28"/>
          <w:szCs w:val="28"/>
        </w:rPr>
      </w:pPr>
      <w:r w:rsidRPr="00A5424C">
        <w:rPr>
          <w:sz w:val="28"/>
          <w:szCs w:val="28"/>
        </w:rPr>
        <w:t>What role does persuasive communication play in shaping societal attitudes and behaviors and influencing the public?</w:t>
      </w:r>
    </w:p>
    <w:p w:rsidR="00582659" w:rsidRPr="00A5424C" w:rsidRDefault="00582659" w:rsidP="001F137F">
      <w:pPr>
        <w:numPr>
          <w:ilvl w:val="0"/>
          <w:numId w:val="19"/>
        </w:numPr>
        <w:spacing w:before="100" w:beforeAutospacing="1" w:after="100" w:afterAutospacing="1"/>
        <w:jc w:val="both"/>
        <w:rPr>
          <w:sz w:val="28"/>
          <w:szCs w:val="28"/>
        </w:rPr>
      </w:pPr>
      <w:r w:rsidRPr="00A5424C">
        <w:rPr>
          <w:sz w:val="28"/>
          <w:szCs w:val="28"/>
        </w:rPr>
        <w:t>What challenges do institutions face when using persuasive communication to achieve their goals?</w:t>
      </w:r>
    </w:p>
    <w:p w:rsidR="00582659" w:rsidRPr="00A5424C" w:rsidRDefault="00582659" w:rsidP="001F137F">
      <w:pPr>
        <w:numPr>
          <w:ilvl w:val="0"/>
          <w:numId w:val="19"/>
        </w:numPr>
        <w:spacing w:before="100" w:beforeAutospacing="1" w:after="100" w:afterAutospacing="1"/>
        <w:jc w:val="both"/>
        <w:rPr>
          <w:sz w:val="28"/>
          <w:szCs w:val="28"/>
        </w:rPr>
      </w:pPr>
      <w:r w:rsidRPr="00A5424C">
        <w:rPr>
          <w:sz w:val="28"/>
          <w:szCs w:val="28"/>
        </w:rPr>
        <w:t>How does persuasive communication enhance community awareness within institutions?</w:t>
      </w:r>
    </w:p>
    <w:p w:rsidR="00582659" w:rsidRPr="00A5424C" w:rsidRDefault="00582659" w:rsidP="001F137F">
      <w:pPr>
        <w:numPr>
          <w:ilvl w:val="0"/>
          <w:numId w:val="19"/>
        </w:numPr>
        <w:spacing w:before="100" w:beforeAutospacing="1" w:after="100" w:afterAutospacing="1"/>
        <w:jc w:val="both"/>
        <w:rPr>
          <w:sz w:val="28"/>
          <w:szCs w:val="28"/>
        </w:rPr>
      </w:pPr>
      <w:r w:rsidRPr="00A5424C">
        <w:rPr>
          <w:sz w:val="28"/>
          <w:szCs w:val="28"/>
        </w:rPr>
        <w:t>What is the impact of persuasive campaigns on societal trust in institutions?</w:t>
      </w:r>
    </w:p>
    <w:p w:rsidR="00582659" w:rsidRPr="00A5424C" w:rsidRDefault="00582659" w:rsidP="001F137F">
      <w:pPr>
        <w:numPr>
          <w:ilvl w:val="0"/>
          <w:numId w:val="19"/>
        </w:numPr>
        <w:spacing w:before="100" w:beforeAutospacing="1" w:after="100" w:afterAutospacing="1"/>
        <w:jc w:val="both"/>
        <w:rPr>
          <w:sz w:val="28"/>
          <w:szCs w:val="28"/>
        </w:rPr>
      </w:pPr>
      <w:r w:rsidRPr="00A5424C">
        <w:rPr>
          <w:sz w:val="28"/>
          <w:szCs w:val="28"/>
        </w:rPr>
        <w:t>How is persuasive communication used to anticipate crises and mitigate their consequences?</w:t>
      </w:r>
    </w:p>
    <w:p w:rsidR="00582659" w:rsidRPr="00A5424C" w:rsidRDefault="00582659" w:rsidP="001F137F">
      <w:pPr>
        <w:numPr>
          <w:ilvl w:val="0"/>
          <w:numId w:val="19"/>
        </w:numPr>
        <w:spacing w:before="100" w:beforeAutospacing="1" w:after="100" w:afterAutospacing="1"/>
        <w:jc w:val="both"/>
        <w:rPr>
          <w:sz w:val="28"/>
          <w:szCs w:val="28"/>
        </w:rPr>
      </w:pPr>
      <w:r w:rsidRPr="00A5424C">
        <w:rPr>
          <w:sz w:val="28"/>
          <w:szCs w:val="28"/>
        </w:rPr>
        <w:t xml:space="preserve">What role do digital media and social networking platforms play in </w:t>
      </w:r>
      <w:proofErr w:type="spellStart"/>
      <w:r w:rsidRPr="00A5424C">
        <w:t>suporting</w:t>
      </w:r>
      <w:proofErr w:type="spellEnd"/>
      <w:r w:rsidRPr="00A5424C">
        <w:rPr>
          <w:sz w:val="28"/>
          <w:szCs w:val="28"/>
        </w:rPr>
        <w:t xml:space="preserve"> persuasive campaigns related to crises and awareness?</w:t>
      </w:r>
    </w:p>
    <w:p w:rsidR="00582659" w:rsidRPr="00A5424C" w:rsidRDefault="00582659" w:rsidP="00582659">
      <w:pPr>
        <w:spacing w:before="100" w:beforeAutospacing="1" w:after="100" w:afterAutospacing="1"/>
        <w:jc w:val="both"/>
        <w:outlineLvl w:val="2"/>
        <w:rPr>
          <w:b/>
          <w:bCs/>
          <w:sz w:val="28"/>
          <w:szCs w:val="28"/>
        </w:rPr>
      </w:pPr>
      <w:r w:rsidRPr="00A5424C">
        <w:rPr>
          <w:b/>
          <w:bCs/>
          <w:sz w:val="28"/>
          <w:szCs w:val="28"/>
        </w:rPr>
        <w:t>Research Hypotheses</w:t>
      </w:r>
    </w:p>
    <w:p w:rsidR="00582659" w:rsidRPr="00A5424C" w:rsidRDefault="00582659" w:rsidP="00582659">
      <w:pPr>
        <w:spacing w:before="100" w:beforeAutospacing="1" w:after="100" w:afterAutospacing="1"/>
        <w:jc w:val="both"/>
        <w:rPr>
          <w:sz w:val="28"/>
          <w:szCs w:val="28"/>
        </w:rPr>
      </w:pPr>
      <w:r w:rsidRPr="00A5424C">
        <w:rPr>
          <w:sz w:val="28"/>
          <w:szCs w:val="28"/>
        </w:rPr>
        <w:t>The study is based on the following hypotheses:</w:t>
      </w:r>
    </w:p>
    <w:p w:rsidR="00582659" w:rsidRPr="00A5424C" w:rsidRDefault="00582659" w:rsidP="001F137F">
      <w:pPr>
        <w:numPr>
          <w:ilvl w:val="0"/>
          <w:numId w:val="20"/>
        </w:numPr>
        <w:spacing w:before="100" w:beforeAutospacing="1" w:after="100" w:afterAutospacing="1"/>
        <w:jc w:val="both"/>
        <w:rPr>
          <w:sz w:val="28"/>
          <w:szCs w:val="28"/>
        </w:rPr>
      </w:pPr>
      <w:r w:rsidRPr="00A5424C">
        <w:rPr>
          <w:sz w:val="28"/>
          <w:szCs w:val="28"/>
        </w:rPr>
        <w:t xml:space="preserve">There is a statistically significant relationship between the use of persuasive communication strategies at </w:t>
      </w:r>
      <w:proofErr w:type="spellStart"/>
      <w:r w:rsidRPr="00A5424C">
        <w:rPr>
          <w:sz w:val="28"/>
          <w:szCs w:val="28"/>
        </w:rPr>
        <w:t>Baheya</w:t>
      </w:r>
      <w:proofErr w:type="spellEnd"/>
      <w:r w:rsidRPr="00A5424C">
        <w:rPr>
          <w:sz w:val="28"/>
          <w:szCs w:val="28"/>
        </w:rPr>
        <w:t xml:space="preserve"> Foundation and mass/community communication.</w:t>
      </w:r>
    </w:p>
    <w:p w:rsidR="00582659" w:rsidRPr="00A5424C" w:rsidRDefault="00582659" w:rsidP="001F137F">
      <w:pPr>
        <w:numPr>
          <w:ilvl w:val="0"/>
          <w:numId w:val="20"/>
        </w:numPr>
        <w:spacing w:before="100" w:beforeAutospacing="1" w:after="100" w:afterAutospacing="1"/>
        <w:jc w:val="both"/>
        <w:rPr>
          <w:sz w:val="28"/>
          <w:szCs w:val="28"/>
        </w:rPr>
      </w:pPr>
      <w:r w:rsidRPr="00A5424C">
        <w:rPr>
          <w:sz w:val="28"/>
          <w:szCs w:val="28"/>
        </w:rPr>
        <w:t xml:space="preserve">There is a statistically significant relationship between persuasive communication tools and crisis management at </w:t>
      </w:r>
      <w:proofErr w:type="spellStart"/>
      <w:r w:rsidRPr="00A5424C">
        <w:rPr>
          <w:sz w:val="28"/>
          <w:szCs w:val="28"/>
        </w:rPr>
        <w:t>Baheya</w:t>
      </w:r>
      <w:proofErr w:type="spellEnd"/>
      <w:r w:rsidRPr="00A5424C">
        <w:rPr>
          <w:sz w:val="28"/>
          <w:szCs w:val="28"/>
        </w:rPr>
        <w:t xml:space="preserve"> Foundation.</w:t>
      </w:r>
    </w:p>
    <w:p w:rsidR="00582659" w:rsidRPr="00A5424C" w:rsidRDefault="00582659" w:rsidP="001F137F">
      <w:pPr>
        <w:numPr>
          <w:ilvl w:val="0"/>
          <w:numId w:val="20"/>
        </w:numPr>
        <w:spacing w:before="100" w:beforeAutospacing="1" w:after="100" w:afterAutospacing="1"/>
        <w:jc w:val="both"/>
        <w:rPr>
          <w:sz w:val="28"/>
          <w:szCs w:val="28"/>
        </w:rPr>
      </w:pPr>
      <w:r w:rsidRPr="00A5424C">
        <w:rPr>
          <w:sz w:val="28"/>
          <w:szCs w:val="28"/>
        </w:rPr>
        <w:t>There is a statistically significant relationship between the use of persuasive communication strategies and the institution’s success in changing its public image.</w:t>
      </w:r>
    </w:p>
    <w:p w:rsidR="00582659" w:rsidRPr="00A5424C" w:rsidRDefault="00582659" w:rsidP="001F137F">
      <w:pPr>
        <w:numPr>
          <w:ilvl w:val="0"/>
          <w:numId w:val="20"/>
        </w:numPr>
        <w:spacing w:before="100" w:beforeAutospacing="1" w:after="100" w:afterAutospacing="1"/>
        <w:jc w:val="both"/>
        <w:rPr>
          <w:sz w:val="28"/>
          <w:szCs w:val="28"/>
        </w:rPr>
      </w:pPr>
      <w:r w:rsidRPr="00A5424C">
        <w:rPr>
          <w:sz w:val="28"/>
          <w:szCs w:val="28"/>
        </w:rPr>
        <w:t>There is a statistically significant relationship between the persuasive communication tools used to direct awareness efforts toward public health issues and crises and the institution’s capacity to manage crises.</w:t>
      </w:r>
    </w:p>
    <w:p w:rsidR="00582659" w:rsidRPr="00A5424C" w:rsidRDefault="00582659" w:rsidP="00582659">
      <w:pPr>
        <w:spacing w:before="100" w:beforeAutospacing="1" w:after="100" w:afterAutospacing="1"/>
        <w:jc w:val="both"/>
        <w:outlineLvl w:val="2"/>
        <w:rPr>
          <w:b/>
          <w:bCs/>
          <w:sz w:val="28"/>
          <w:szCs w:val="28"/>
        </w:rPr>
      </w:pPr>
      <w:r w:rsidRPr="00A5424C">
        <w:rPr>
          <w:b/>
          <w:bCs/>
          <w:sz w:val="28"/>
          <w:szCs w:val="28"/>
        </w:rPr>
        <w:t>Justification of the Study</w:t>
      </w:r>
    </w:p>
    <w:p w:rsidR="00582659" w:rsidRPr="00A5424C" w:rsidRDefault="00582659" w:rsidP="00582659">
      <w:pPr>
        <w:spacing w:before="100" w:beforeAutospacing="1" w:after="100" w:afterAutospacing="1"/>
        <w:jc w:val="both"/>
        <w:rPr>
          <w:sz w:val="28"/>
          <w:szCs w:val="28"/>
        </w:rPr>
      </w:pPr>
      <w:r w:rsidRPr="00A5424C">
        <w:rPr>
          <w:sz w:val="28"/>
          <w:szCs w:val="28"/>
        </w:rPr>
        <w:t>The study is justified by:</w:t>
      </w:r>
    </w:p>
    <w:p w:rsidR="00582659" w:rsidRPr="00A5424C" w:rsidRDefault="00582659" w:rsidP="001F137F">
      <w:pPr>
        <w:numPr>
          <w:ilvl w:val="0"/>
          <w:numId w:val="21"/>
        </w:numPr>
        <w:spacing w:before="100" w:beforeAutospacing="1" w:after="100" w:afterAutospacing="1"/>
        <w:jc w:val="both"/>
        <w:rPr>
          <w:sz w:val="28"/>
          <w:szCs w:val="28"/>
        </w:rPr>
      </w:pPr>
      <w:r w:rsidRPr="00A5424C">
        <w:rPr>
          <w:sz w:val="28"/>
          <w:szCs w:val="28"/>
        </w:rPr>
        <w:t>The need to strengthen communication tools in light of social and informational challenges.</w:t>
      </w:r>
    </w:p>
    <w:p w:rsidR="00582659" w:rsidRPr="00A5424C" w:rsidRDefault="00582659" w:rsidP="001F137F">
      <w:pPr>
        <w:numPr>
          <w:ilvl w:val="0"/>
          <w:numId w:val="21"/>
        </w:numPr>
        <w:spacing w:before="100" w:beforeAutospacing="1" w:after="100" w:afterAutospacing="1"/>
        <w:jc w:val="both"/>
        <w:rPr>
          <w:sz w:val="28"/>
          <w:szCs w:val="28"/>
        </w:rPr>
      </w:pPr>
      <w:r w:rsidRPr="00A5424C">
        <w:rPr>
          <w:sz w:val="28"/>
          <w:szCs w:val="28"/>
        </w:rPr>
        <w:t>The scarcity of local studies linking persuasive communication with both awareness and crisis management (to the best of the researcher’s knowledge).</w:t>
      </w:r>
    </w:p>
    <w:p w:rsidR="00582659" w:rsidRPr="00A5424C" w:rsidRDefault="00582659" w:rsidP="00582659">
      <w:pPr>
        <w:spacing w:before="100" w:beforeAutospacing="1" w:after="100" w:afterAutospacing="1"/>
        <w:jc w:val="both"/>
        <w:outlineLvl w:val="2"/>
        <w:rPr>
          <w:b/>
          <w:bCs/>
          <w:sz w:val="28"/>
          <w:szCs w:val="28"/>
        </w:rPr>
      </w:pPr>
      <w:r w:rsidRPr="00A5424C">
        <w:rPr>
          <w:b/>
          <w:bCs/>
          <w:sz w:val="28"/>
          <w:szCs w:val="28"/>
        </w:rPr>
        <w:t>Research Methodology</w:t>
      </w:r>
    </w:p>
    <w:p w:rsidR="00582659" w:rsidRPr="00A5424C" w:rsidRDefault="00582659" w:rsidP="00582659">
      <w:pPr>
        <w:spacing w:before="100" w:beforeAutospacing="1" w:after="100" w:afterAutospacing="1"/>
        <w:jc w:val="both"/>
        <w:rPr>
          <w:sz w:val="28"/>
          <w:szCs w:val="28"/>
        </w:rPr>
      </w:pPr>
      <w:r w:rsidRPr="00A5424C">
        <w:rPr>
          <w:sz w:val="28"/>
          <w:szCs w:val="28"/>
        </w:rPr>
        <w:t>The methodological framework includes:</w:t>
      </w:r>
    </w:p>
    <w:p w:rsidR="00582659" w:rsidRPr="00A5424C" w:rsidRDefault="00582659" w:rsidP="001F137F">
      <w:pPr>
        <w:numPr>
          <w:ilvl w:val="0"/>
          <w:numId w:val="22"/>
        </w:numPr>
        <w:spacing w:before="100" w:beforeAutospacing="1" w:after="100" w:afterAutospacing="1"/>
        <w:jc w:val="both"/>
        <w:rPr>
          <w:sz w:val="28"/>
          <w:szCs w:val="28"/>
        </w:rPr>
      </w:pPr>
      <w:r w:rsidRPr="00A5424C">
        <w:rPr>
          <w:b/>
          <w:bCs/>
          <w:sz w:val="28"/>
          <w:szCs w:val="28"/>
        </w:rPr>
        <w:t>Approach:</w:t>
      </w:r>
      <w:r w:rsidRPr="00A5424C">
        <w:rPr>
          <w:sz w:val="28"/>
          <w:szCs w:val="28"/>
        </w:rPr>
        <w:t xml:space="preserve"> A descriptive-analytical method combined with a case study design.</w:t>
      </w:r>
    </w:p>
    <w:p w:rsidR="00582659" w:rsidRPr="00A5424C" w:rsidRDefault="00582659" w:rsidP="001F137F">
      <w:pPr>
        <w:numPr>
          <w:ilvl w:val="0"/>
          <w:numId w:val="22"/>
        </w:numPr>
        <w:spacing w:before="100" w:beforeAutospacing="1" w:after="100" w:afterAutospacing="1"/>
        <w:jc w:val="both"/>
        <w:rPr>
          <w:sz w:val="28"/>
          <w:szCs w:val="28"/>
        </w:rPr>
      </w:pPr>
      <w:r w:rsidRPr="00A5424C">
        <w:rPr>
          <w:b/>
          <w:bCs/>
          <w:sz w:val="28"/>
          <w:szCs w:val="28"/>
        </w:rPr>
        <w:t>Research tool:</w:t>
      </w:r>
      <w:r w:rsidRPr="00A5424C">
        <w:rPr>
          <w:sz w:val="28"/>
          <w:szCs w:val="28"/>
        </w:rPr>
        <w:t xml:space="preserve"> A questionnaire comprising 130 items, administered to 140 administrative and medical staff members at </w:t>
      </w:r>
      <w:proofErr w:type="spellStart"/>
      <w:r w:rsidRPr="00A5424C">
        <w:rPr>
          <w:i/>
          <w:iCs/>
          <w:sz w:val="28"/>
          <w:szCs w:val="28"/>
        </w:rPr>
        <w:t>Baheya</w:t>
      </w:r>
      <w:proofErr w:type="spellEnd"/>
      <w:r w:rsidRPr="00A5424C">
        <w:rPr>
          <w:i/>
          <w:iCs/>
          <w:sz w:val="28"/>
          <w:szCs w:val="28"/>
        </w:rPr>
        <w:t xml:space="preserve"> Foundation</w:t>
      </w:r>
      <w:r w:rsidRPr="00A5424C">
        <w:rPr>
          <w:sz w:val="28"/>
          <w:szCs w:val="28"/>
        </w:rPr>
        <w:t>.</w:t>
      </w:r>
    </w:p>
    <w:p w:rsidR="00582659" w:rsidRPr="00A5424C" w:rsidRDefault="00582659" w:rsidP="001F137F">
      <w:pPr>
        <w:numPr>
          <w:ilvl w:val="0"/>
          <w:numId w:val="22"/>
        </w:numPr>
        <w:spacing w:before="100" w:beforeAutospacing="1" w:after="100" w:afterAutospacing="1"/>
        <w:jc w:val="both"/>
        <w:rPr>
          <w:sz w:val="28"/>
          <w:szCs w:val="28"/>
        </w:rPr>
      </w:pPr>
      <w:r w:rsidRPr="00A5424C">
        <w:rPr>
          <w:b/>
          <w:bCs/>
          <w:sz w:val="28"/>
          <w:szCs w:val="28"/>
        </w:rPr>
        <w:t>Time frame:</w:t>
      </w:r>
      <w:r w:rsidRPr="00A5424C">
        <w:rPr>
          <w:sz w:val="28"/>
          <w:szCs w:val="28"/>
        </w:rPr>
        <w:t xml:space="preserve"> Two years, from 2023 to 2025. The field study was conducted between January and March 2025, during which the research tool was designed, distributed, and the collected data analyzed.</w:t>
      </w:r>
    </w:p>
    <w:p w:rsidR="00582659" w:rsidRPr="00A5424C" w:rsidRDefault="00582659" w:rsidP="001F137F">
      <w:pPr>
        <w:numPr>
          <w:ilvl w:val="0"/>
          <w:numId w:val="22"/>
        </w:numPr>
        <w:spacing w:before="100" w:beforeAutospacing="1" w:after="100" w:afterAutospacing="1"/>
        <w:jc w:val="both"/>
        <w:rPr>
          <w:sz w:val="28"/>
          <w:szCs w:val="28"/>
        </w:rPr>
      </w:pPr>
      <w:r w:rsidRPr="00A5424C">
        <w:rPr>
          <w:b/>
          <w:bCs/>
          <w:sz w:val="28"/>
          <w:szCs w:val="28"/>
        </w:rPr>
        <w:t>Spatial scope:</w:t>
      </w:r>
      <w:r w:rsidRPr="00A5424C">
        <w:rPr>
          <w:sz w:val="28"/>
          <w:szCs w:val="28"/>
        </w:rPr>
        <w:t xml:space="preserve"> </w:t>
      </w:r>
      <w:proofErr w:type="spellStart"/>
      <w:r w:rsidRPr="00A5424C">
        <w:rPr>
          <w:i/>
          <w:iCs/>
          <w:sz w:val="28"/>
          <w:szCs w:val="28"/>
        </w:rPr>
        <w:t>Baheya</w:t>
      </w:r>
      <w:proofErr w:type="spellEnd"/>
      <w:r w:rsidRPr="00A5424C">
        <w:rPr>
          <w:i/>
          <w:iCs/>
          <w:sz w:val="28"/>
          <w:szCs w:val="28"/>
        </w:rPr>
        <w:t xml:space="preserve"> Foundation</w:t>
      </w:r>
      <w:r w:rsidRPr="00A5424C">
        <w:rPr>
          <w:sz w:val="28"/>
          <w:szCs w:val="28"/>
        </w:rPr>
        <w:t xml:space="preserve"> for early detection of breast cancer.</w:t>
      </w:r>
    </w:p>
    <w:p w:rsidR="00582659" w:rsidRPr="00A5424C" w:rsidRDefault="00582659" w:rsidP="001F137F">
      <w:pPr>
        <w:numPr>
          <w:ilvl w:val="0"/>
          <w:numId w:val="22"/>
        </w:numPr>
        <w:spacing w:before="100" w:beforeAutospacing="1" w:after="100" w:afterAutospacing="1"/>
        <w:jc w:val="both"/>
        <w:rPr>
          <w:sz w:val="28"/>
          <w:szCs w:val="28"/>
        </w:rPr>
      </w:pPr>
      <w:r w:rsidRPr="00A5424C">
        <w:rPr>
          <w:b/>
          <w:bCs/>
          <w:sz w:val="28"/>
          <w:szCs w:val="28"/>
        </w:rPr>
        <w:t>Subject scope:</w:t>
      </w:r>
      <w:r w:rsidRPr="00A5424C">
        <w:rPr>
          <w:sz w:val="28"/>
          <w:szCs w:val="28"/>
        </w:rPr>
        <w:t xml:space="preserve"> Persuasive communication in community awareness and crisis management.</w:t>
      </w:r>
    </w:p>
    <w:p w:rsidR="00582659" w:rsidRPr="00A5424C" w:rsidRDefault="00582659" w:rsidP="001F137F">
      <w:pPr>
        <w:numPr>
          <w:ilvl w:val="0"/>
          <w:numId w:val="22"/>
        </w:numPr>
        <w:spacing w:before="100" w:beforeAutospacing="1" w:after="100" w:afterAutospacing="1"/>
        <w:jc w:val="both"/>
        <w:rPr>
          <w:sz w:val="28"/>
          <w:szCs w:val="28"/>
        </w:rPr>
      </w:pPr>
      <w:r w:rsidRPr="00A5424C">
        <w:rPr>
          <w:b/>
          <w:bCs/>
          <w:sz w:val="28"/>
          <w:szCs w:val="28"/>
        </w:rPr>
        <w:t>Human scope:</w:t>
      </w:r>
      <w:r w:rsidRPr="00A5424C">
        <w:rPr>
          <w:sz w:val="28"/>
          <w:szCs w:val="28"/>
        </w:rPr>
        <w:t xml:space="preserve"> Executive directors, department heads, supervisors of technical and administrative units, physicians, nurses, social workers, and staff from personnel affairs, accounting, human resources, logistics, customer service, maintenance, security, public services, and patients.</w:t>
      </w:r>
    </w:p>
    <w:p w:rsidR="00582659" w:rsidRPr="00A5424C" w:rsidRDefault="00582659" w:rsidP="00582659">
      <w:pPr>
        <w:spacing w:before="100" w:beforeAutospacing="1" w:after="100" w:afterAutospacing="1"/>
        <w:jc w:val="both"/>
        <w:outlineLvl w:val="2"/>
        <w:rPr>
          <w:b/>
          <w:bCs/>
          <w:sz w:val="28"/>
          <w:szCs w:val="28"/>
        </w:rPr>
      </w:pPr>
      <w:r w:rsidRPr="00A5424C">
        <w:rPr>
          <w:b/>
          <w:bCs/>
          <w:sz w:val="28"/>
          <w:szCs w:val="28"/>
        </w:rPr>
        <w:t>Review of Previous Studies</w:t>
      </w:r>
    </w:p>
    <w:p w:rsidR="00582659" w:rsidRPr="00A5424C" w:rsidRDefault="00582659" w:rsidP="00582659">
      <w:pPr>
        <w:spacing w:before="100" w:beforeAutospacing="1" w:after="100" w:afterAutospacing="1"/>
        <w:jc w:val="both"/>
        <w:rPr>
          <w:sz w:val="28"/>
          <w:szCs w:val="28"/>
        </w:rPr>
      </w:pPr>
      <w:r w:rsidRPr="00A5424C">
        <w:rPr>
          <w:sz w:val="28"/>
          <w:szCs w:val="28"/>
        </w:rPr>
        <w:t>The researcher benefited from previous studies through extensive review and deep understanding of the dimensions of persuasive communication, which facilitated the identification of the existing research gap. This understanding enabled a clear connection between persuasive communication, community awareness, and crisis management, contributing to the development of a comprehensive framework for the present study.</w:t>
      </w:r>
    </w:p>
    <w:p w:rsidR="00582659" w:rsidRPr="00A5424C" w:rsidRDefault="00582659" w:rsidP="00582659">
      <w:pPr>
        <w:spacing w:before="100" w:beforeAutospacing="1" w:after="100" w:afterAutospacing="1"/>
        <w:jc w:val="both"/>
        <w:outlineLvl w:val="2"/>
        <w:rPr>
          <w:b/>
          <w:bCs/>
          <w:sz w:val="28"/>
          <w:szCs w:val="28"/>
        </w:rPr>
      </w:pPr>
      <w:r w:rsidRPr="00A5424C">
        <w:rPr>
          <w:b/>
          <w:bCs/>
          <w:sz w:val="28"/>
          <w:szCs w:val="28"/>
        </w:rPr>
        <w:t>Research Gap</w:t>
      </w:r>
    </w:p>
    <w:p w:rsidR="00582659" w:rsidRPr="00A5424C" w:rsidRDefault="00582659" w:rsidP="00582659">
      <w:pPr>
        <w:spacing w:before="100" w:beforeAutospacing="1" w:after="100" w:afterAutospacing="1"/>
        <w:jc w:val="both"/>
        <w:rPr>
          <w:sz w:val="28"/>
          <w:szCs w:val="28"/>
        </w:rPr>
      </w:pPr>
      <w:r w:rsidRPr="00A5424C">
        <w:rPr>
          <w:sz w:val="28"/>
          <w:szCs w:val="28"/>
        </w:rPr>
        <w:t>Previous studies addressed persuasive communication in isolation from community awareness or crisis management, without providing an integrated applied model.</w:t>
      </w:r>
    </w:p>
    <w:p w:rsidR="00981DBA" w:rsidRDefault="00981DBA">
      <w:pPr>
        <w:rPr>
          <w:b/>
          <w:bCs/>
          <w:sz w:val="28"/>
          <w:szCs w:val="28"/>
        </w:rPr>
      </w:pPr>
      <w:r>
        <w:rPr>
          <w:b/>
          <w:bCs/>
          <w:sz w:val="28"/>
          <w:szCs w:val="28"/>
        </w:rPr>
        <w:br w:type="page"/>
      </w:r>
    </w:p>
    <w:p w:rsidR="00582659" w:rsidRPr="00A5424C" w:rsidRDefault="00582659" w:rsidP="00582659">
      <w:pPr>
        <w:spacing w:before="100" w:beforeAutospacing="1" w:after="100" w:afterAutospacing="1"/>
        <w:jc w:val="both"/>
        <w:outlineLvl w:val="2"/>
        <w:rPr>
          <w:b/>
          <w:bCs/>
          <w:sz w:val="28"/>
          <w:szCs w:val="28"/>
        </w:rPr>
      </w:pPr>
      <w:r w:rsidRPr="00A5424C">
        <w:rPr>
          <w:b/>
          <w:bCs/>
          <w:sz w:val="28"/>
          <w:szCs w:val="28"/>
        </w:rPr>
        <w:t>Statistical Results</w:t>
      </w:r>
    </w:p>
    <w:p w:rsidR="00582659" w:rsidRPr="00A5424C" w:rsidRDefault="00582659" w:rsidP="00582659">
      <w:pPr>
        <w:spacing w:before="100" w:beforeAutospacing="1" w:after="100" w:afterAutospacing="1"/>
        <w:jc w:val="both"/>
        <w:rPr>
          <w:sz w:val="28"/>
          <w:szCs w:val="28"/>
        </w:rPr>
      </w:pPr>
      <w:r w:rsidRPr="00A5424C">
        <w:rPr>
          <w:sz w:val="28"/>
          <w:szCs w:val="28"/>
        </w:rPr>
        <w:t>The main statistical results showed:</w:t>
      </w:r>
    </w:p>
    <w:p w:rsidR="00582659" w:rsidRPr="00A5424C" w:rsidRDefault="00582659" w:rsidP="001F137F">
      <w:pPr>
        <w:numPr>
          <w:ilvl w:val="0"/>
          <w:numId w:val="23"/>
        </w:numPr>
        <w:spacing w:before="100" w:beforeAutospacing="1" w:after="100" w:afterAutospacing="1"/>
        <w:jc w:val="both"/>
        <w:rPr>
          <w:sz w:val="28"/>
          <w:szCs w:val="28"/>
        </w:rPr>
      </w:pPr>
      <w:r w:rsidRPr="00A5424C">
        <w:rPr>
          <w:sz w:val="28"/>
          <w:szCs w:val="28"/>
        </w:rPr>
        <w:t>Rejection of the null hypothesis regarding the absence of communication skills among employees.</w:t>
      </w:r>
    </w:p>
    <w:p w:rsidR="00582659" w:rsidRPr="00A5424C" w:rsidRDefault="00582659" w:rsidP="001F137F">
      <w:pPr>
        <w:numPr>
          <w:ilvl w:val="0"/>
          <w:numId w:val="23"/>
        </w:numPr>
        <w:spacing w:before="100" w:beforeAutospacing="1" w:after="100" w:afterAutospacing="1"/>
        <w:jc w:val="both"/>
        <w:rPr>
          <w:sz w:val="28"/>
          <w:szCs w:val="28"/>
        </w:rPr>
      </w:pPr>
      <w:r w:rsidRPr="00A5424C">
        <w:rPr>
          <w:sz w:val="28"/>
          <w:szCs w:val="28"/>
        </w:rPr>
        <w:t>Ranking of variables as follows: communication abilities &gt; personal traits &gt; complementary traits &gt; educational level.</w:t>
      </w:r>
    </w:p>
    <w:p w:rsidR="00582659" w:rsidRPr="00A5424C" w:rsidRDefault="00582659" w:rsidP="001F137F">
      <w:pPr>
        <w:numPr>
          <w:ilvl w:val="0"/>
          <w:numId w:val="23"/>
        </w:numPr>
        <w:spacing w:before="100" w:beforeAutospacing="1" w:after="100" w:afterAutospacing="1"/>
        <w:jc w:val="both"/>
        <w:rPr>
          <w:sz w:val="28"/>
          <w:szCs w:val="28"/>
        </w:rPr>
      </w:pPr>
      <w:r w:rsidRPr="00A5424C">
        <w:rPr>
          <w:sz w:val="28"/>
          <w:szCs w:val="28"/>
        </w:rPr>
        <w:t>Moderate use of digital communication tools compared with direct communication.</w:t>
      </w:r>
    </w:p>
    <w:p w:rsidR="00582659" w:rsidRPr="00A5424C" w:rsidRDefault="00582659" w:rsidP="001F137F">
      <w:pPr>
        <w:numPr>
          <w:ilvl w:val="0"/>
          <w:numId w:val="23"/>
        </w:numPr>
        <w:spacing w:before="100" w:beforeAutospacing="1" w:after="100" w:afterAutospacing="1"/>
        <w:jc w:val="both"/>
        <w:outlineLvl w:val="2"/>
        <w:rPr>
          <w:b/>
          <w:bCs/>
          <w:sz w:val="28"/>
          <w:szCs w:val="28"/>
        </w:rPr>
      </w:pPr>
      <w:r w:rsidRPr="00A5424C">
        <w:rPr>
          <w:sz w:val="28"/>
          <w:szCs w:val="28"/>
        </w:rPr>
        <w:t>Minor demographic differences based on experience and academic level.</w:t>
      </w:r>
    </w:p>
    <w:p w:rsidR="00582659" w:rsidRPr="00A5424C" w:rsidRDefault="00582659" w:rsidP="00582659">
      <w:pPr>
        <w:spacing w:before="100" w:beforeAutospacing="1" w:after="100" w:afterAutospacing="1"/>
        <w:jc w:val="both"/>
        <w:outlineLvl w:val="2"/>
        <w:rPr>
          <w:b/>
          <w:bCs/>
          <w:sz w:val="28"/>
          <w:szCs w:val="28"/>
        </w:rPr>
      </w:pPr>
      <w:r w:rsidRPr="00A5424C">
        <w:rPr>
          <w:b/>
          <w:bCs/>
          <w:sz w:val="28"/>
          <w:szCs w:val="28"/>
        </w:rPr>
        <w:t>Recommendations</w:t>
      </w:r>
    </w:p>
    <w:p w:rsidR="00582659" w:rsidRPr="00A5424C" w:rsidRDefault="00582659" w:rsidP="00582659">
      <w:pPr>
        <w:spacing w:before="100" w:beforeAutospacing="1" w:after="100" w:afterAutospacing="1"/>
        <w:jc w:val="both"/>
        <w:rPr>
          <w:sz w:val="28"/>
          <w:szCs w:val="28"/>
        </w:rPr>
      </w:pPr>
      <w:r w:rsidRPr="00A5424C">
        <w:rPr>
          <w:sz w:val="28"/>
          <w:szCs w:val="28"/>
        </w:rPr>
        <w:t>The study recommends:</w:t>
      </w:r>
    </w:p>
    <w:p w:rsidR="00582659" w:rsidRPr="00A5424C" w:rsidRDefault="00582659" w:rsidP="001F137F">
      <w:pPr>
        <w:numPr>
          <w:ilvl w:val="0"/>
          <w:numId w:val="24"/>
        </w:numPr>
        <w:spacing w:before="100" w:beforeAutospacing="1" w:after="100" w:afterAutospacing="1"/>
        <w:jc w:val="both"/>
        <w:rPr>
          <w:sz w:val="28"/>
          <w:szCs w:val="28"/>
        </w:rPr>
      </w:pPr>
      <w:r w:rsidRPr="00A5424C">
        <w:rPr>
          <w:sz w:val="28"/>
          <w:szCs w:val="28"/>
        </w:rPr>
        <w:t>Adopting credibility- and benefit-based persuasive strategies in institutional communication.</w:t>
      </w:r>
    </w:p>
    <w:p w:rsidR="00582659" w:rsidRPr="00A5424C" w:rsidRDefault="00582659" w:rsidP="001F137F">
      <w:pPr>
        <w:numPr>
          <w:ilvl w:val="0"/>
          <w:numId w:val="24"/>
        </w:numPr>
        <w:spacing w:before="100" w:beforeAutospacing="1" w:after="100" w:afterAutospacing="1"/>
        <w:jc w:val="both"/>
        <w:rPr>
          <w:sz w:val="28"/>
          <w:szCs w:val="28"/>
        </w:rPr>
      </w:pPr>
      <w:r w:rsidRPr="00A5424C">
        <w:rPr>
          <w:sz w:val="28"/>
          <w:szCs w:val="28"/>
        </w:rPr>
        <w:t>Establishing a permanent rapid-response crisis unit within the institution.</w:t>
      </w:r>
    </w:p>
    <w:p w:rsidR="00582659" w:rsidRPr="00A5424C" w:rsidRDefault="00582659" w:rsidP="001F137F">
      <w:pPr>
        <w:numPr>
          <w:ilvl w:val="0"/>
          <w:numId w:val="24"/>
        </w:numPr>
        <w:spacing w:before="100" w:beforeAutospacing="1" w:after="100" w:afterAutospacing="1"/>
        <w:jc w:val="both"/>
        <w:rPr>
          <w:sz w:val="28"/>
          <w:szCs w:val="28"/>
        </w:rPr>
      </w:pPr>
      <w:r w:rsidRPr="00A5424C">
        <w:rPr>
          <w:sz w:val="28"/>
          <w:szCs w:val="28"/>
        </w:rPr>
        <w:t>Integrating telemedicine and smart platforms into the operational system.</w:t>
      </w:r>
    </w:p>
    <w:p w:rsidR="00582659" w:rsidRPr="00A5424C" w:rsidRDefault="00582659" w:rsidP="001F137F">
      <w:pPr>
        <w:numPr>
          <w:ilvl w:val="0"/>
          <w:numId w:val="24"/>
        </w:numPr>
        <w:spacing w:before="100" w:beforeAutospacing="1" w:after="100" w:afterAutospacing="1"/>
        <w:jc w:val="both"/>
        <w:rPr>
          <w:sz w:val="28"/>
          <w:szCs w:val="28"/>
        </w:rPr>
      </w:pPr>
      <w:r w:rsidRPr="00A5424C">
        <w:rPr>
          <w:sz w:val="28"/>
          <w:szCs w:val="28"/>
        </w:rPr>
        <w:t>Creating a specialized medical media unit to counter rumors and misinformation.</w:t>
      </w:r>
    </w:p>
    <w:p w:rsidR="00582659" w:rsidRPr="00A5424C" w:rsidRDefault="00582659" w:rsidP="001F137F">
      <w:pPr>
        <w:numPr>
          <w:ilvl w:val="0"/>
          <w:numId w:val="24"/>
        </w:numPr>
        <w:spacing w:before="100" w:beforeAutospacing="1" w:after="100" w:afterAutospacing="1"/>
        <w:jc w:val="both"/>
        <w:rPr>
          <w:sz w:val="28"/>
          <w:szCs w:val="28"/>
        </w:rPr>
      </w:pPr>
      <w:r w:rsidRPr="00A5424C">
        <w:rPr>
          <w:sz w:val="28"/>
          <w:szCs w:val="28"/>
        </w:rPr>
        <w:t>Forming alliances with digital influencers to disseminate medical awareness messages.</w:t>
      </w:r>
    </w:p>
    <w:p w:rsidR="00582659" w:rsidRPr="00A5424C" w:rsidRDefault="00582659" w:rsidP="001F137F">
      <w:pPr>
        <w:numPr>
          <w:ilvl w:val="0"/>
          <w:numId w:val="24"/>
        </w:numPr>
        <w:spacing w:before="100" w:beforeAutospacing="1" w:after="100" w:afterAutospacing="1"/>
        <w:jc w:val="both"/>
        <w:rPr>
          <w:sz w:val="28"/>
          <w:szCs w:val="28"/>
        </w:rPr>
      </w:pPr>
      <w:r w:rsidRPr="00A5424C">
        <w:rPr>
          <w:sz w:val="28"/>
          <w:szCs w:val="28"/>
        </w:rPr>
        <w:t>Enhancing interactive donation platforms and increasing community transparency.</w:t>
      </w:r>
    </w:p>
    <w:p w:rsidR="00582659" w:rsidRPr="00A5424C" w:rsidRDefault="00582659" w:rsidP="001F137F">
      <w:pPr>
        <w:numPr>
          <w:ilvl w:val="0"/>
          <w:numId w:val="24"/>
        </w:numPr>
        <w:spacing w:before="100" w:beforeAutospacing="1" w:after="100" w:afterAutospacing="1"/>
        <w:jc w:val="both"/>
        <w:rPr>
          <w:sz w:val="28"/>
          <w:szCs w:val="28"/>
        </w:rPr>
      </w:pPr>
      <w:r w:rsidRPr="00A5424C">
        <w:rPr>
          <w:sz w:val="28"/>
          <w:szCs w:val="28"/>
        </w:rPr>
        <w:t>Organizing continuous awareness campaigns, both digital and field-based.</w:t>
      </w:r>
    </w:p>
    <w:p w:rsidR="00582659" w:rsidRPr="00A5424C" w:rsidRDefault="00582659" w:rsidP="001F137F">
      <w:pPr>
        <w:numPr>
          <w:ilvl w:val="0"/>
          <w:numId w:val="24"/>
        </w:numPr>
        <w:spacing w:before="100" w:beforeAutospacing="1" w:after="100" w:afterAutospacing="1"/>
        <w:jc w:val="both"/>
        <w:rPr>
          <w:sz w:val="28"/>
          <w:szCs w:val="28"/>
        </w:rPr>
      </w:pPr>
      <w:r w:rsidRPr="00A5424C">
        <w:rPr>
          <w:sz w:val="28"/>
          <w:szCs w:val="28"/>
        </w:rPr>
        <w:t>Training medical and administrative staff in persuasive communication and crisis-management skills.</w:t>
      </w:r>
    </w:p>
    <w:p w:rsidR="00582659" w:rsidRPr="00A5424C" w:rsidRDefault="00582659" w:rsidP="001F137F">
      <w:pPr>
        <w:numPr>
          <w:ilvl w:val="0"/>
          <w:numId w:val="24"/>
        </w:numPr>
        <w:spacing w:before="100" w:beforeAutospacing="1" w:after="100" w:afterAutospacing="1"/>
        <w:jc w:val="both"/>
        <w:rPr>
          <w:sz w:val="28"/>
          <w:szCs w:val="28"/>
        </w:rPr>
      </w:pPr>
      <w:r w:rsidRPr="00A5424C">
        <w:rPr>
          <w:sz w:val="28"/>
          <w:szCs w:val="28"/>
        </w:rPr>
        <w:t>Strengthening partnerships with media and educational institutions.</w:t>
      </w:r>
    </w:p>
    <w:p w:rsidR="00582659" w:rsidRPr="00A5424C" w:rsidRDefault="00582659" w:rsidP="00582659">
      <w:pPr>
        <w:jc w:val="both"/>
        <w:rPr>
          <w:sz w:val="28"/>
          <w:szCs w:val="28"/>
        </w:rPr>
      </w:pPr>
    </w:p>
    <w:p w:rsidR="00981DBA" w:rsidRDefault="00981DBA" w:rsidP="00582659">
      <w:pPr>
        <w:jc w:val="both"/>
        <w:rPr>
          <w:sz w:val="28"/>
          <w:szCs w:val="28"/>
        </w:rPr>
        <w:sectPr w:rsidR="00981DBA" w:rsidSect="002142EA">
          <w:headerReference w:type="default" r:id="rId89"/>
          <w:footnotePr>
            <w:numRestart w:val="eachPage"/>
          </w:footnotePr>
          <w:pgSz w:w="11900" w:h="16840" w:code="9"/>
          <w:pgMar w:top="1440" w:right="1797" w:bottom="1797" w:left="1797" w:header="720" w:footer="720" w:gutter="0"/>
          <w:cols w:space="720"/>
          <w:bidi/>
          <w:docGrid w:linePitch="360"/>
        </w:sectPr>
      </w:pPr>
    </w:p>
    <w:p w:rsidR="00375B12" w:rsidRPr="00250FBD" w:rsidRDefault="00776B70" w:rsidP="00CF418B">
      <w:pPr>
        <w:pStyle w:val="af1"/>
        <w:tabs>
          <w:tab w:val="left" w:pos="930"/>
          <w:tab w:val="right" w:pos="8306"/>
        </w:tabs>
        <w:jc w:val="both"/>
        <w:rPr>
          <w:rFonts w:ascii="Times New Roman" w:hAnsi="Times New Roman" w:cs="Times New Roman"/>
          <w:b/>
          <w:bCs/>
          <w:caps/>
          <w:sz w:val="28"/>
          <w:szCs w:val="28"/>
          <w:rtl/>
        </w:rPr>
      </w:pPr>
      <w:r w:rsidRPr="00250FBD">
        <w:rPr>
          <w:rFonts w:ascii="Times New Roman" w:hAnsi="Times New Roman" w:cs="Times New Roman"/>
          <w:b/>
          <w:bCs/>
          <w:sz w:val="28"/>
          <w:szCs w:val="28"/>
        </w:rPr>
        <w:t xml:space="preserve">Arab republic of </w:t>
      </w:r>
      <w:proofErr w:type="spellStart"/>
      <w:r w:rsidRPr="00250FBD">
        <w:rPr>
          <w:rFonts w:ascii="Times New Roman" w:hAnsi="Times New Roman" w:cs="Times New Roman"/>
          <w:b/>
          <w:bCs/>
          <w:sz w:val="28"/>
          <w:szCs w:val="28"/>
        </w:rPr>
        <w:t>egypt</w:t>
      </w:r>
      <w:proofErr w:type="spellEnd"/>
    </w:p>
    <w:p w:rsidR="00375B12" w:rsidRDefault="00525A3C" w:rsidP="00375B12">
      <w:pPr>
        <w:pStyle w:val="af1"/>
        <w:tabs>
          <w:tab w:val="left" w:pos="930"/>
          <w:tab w:val="right" w:pos="8306"/>
        </w:tabs>
        <w:bidi/>
        <w:jc w:val="right"/>
        <w:rPr>
          <w:rFonts w:ascii="Arial" w:hAnsi="Arial"/>
          <w:b/>
          <w:bCs/>
          <w:caps/>
          <w:sz w:val="28"/>
          <w:szCs w:val="28"/>
          <w:rtl/>
        </w:rPr>
      </w:pPr>
      <w:r>
        <w:rPr>
          <w:noProof/>
        </w:rPr>
        <w:drawing>
          <wp:anchor distT="0" distB="0" distL="114300" distR="114300" simplePos="0" relativeHeight="251658240" behindDoc="0" locked="0" layoutInCell="1" allowOverlap="1" wp14:anchorId="7FABF467" wp14:editId="02CC0444">
            <wp:simplePos x="0" y="0"/>
            <wp:positionH relativeFrom="margin">
              <wp:posOffset>414655</wp:posOffset>
            </wp:positionH>
            <wp:positionV relativeFrom="margin">
              <wp:posOffset>324485</wp:posOffset>
            </wp:positionV>
            <wp:extent cx="588645" cy="721995"/>
            <wp:effectExtent l="0" t="0" r="1905" b="1905"/>
            <wp:wrapSquare wrapText="bothSides"/>
            <wp:docPr id="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645" cy="721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5D9A" w:rsidRPr="008F379F" w:rsidRDefault="00BE5D9A" w:rsidP="00375B12">
      <w:pPr>
        <w:pStyle w:val="af1"/>
        <w:tabs>
          <w:tab w:val="left" w:pos="930"/>
          <w:tab w:val="right" w:pos="8306"/>
        </w:tabs>
        <w:bidi/>
        <w:jc w:val="right"/>
        <w:rPr>
          <w:rFonts w:ascii="Arial" w:hAnsi="Arial"/>
          <w:b/>
          <w:bCs/>
          <w:caps/>
          <w:sz w:val="28"/>
          <w:szCs w:val="28"/>
          <w:rtl/>
        </w:rPr>
      </w:pPr>
    </w:p>
    <w:p w:rsidR="00BE5D9A" w:rsidRPr="008F379F" w:rsidRDefault="00BE5D9A" w:rsidP="00BE5D9A">
      <w:pPr>
        <w:pStyle w:val="af1"/>
        <w:tabs>
          <w:tab w:val="left" w:pos="930"/>
          <w:tab w:val="right" w:pos="8306"/>
        </w:tabs>
        <w:bidi/>
        <w:jc w:val="right"/>
        <w:rPr>
          <w:rFonts w:ascii="Arial" w:hAnsi="Arial"/>
          <w:b/>
          <w:bCs/>
          <w:caps/>
          <w:sz w:val="28"/>
          <w:szCs w:val="28"/>
          <w:rtl/>
        </w:rPr>
      </w:pPr>
    </w:p>
    <w:p w:rsidR="00BE5D9A" w:rsidRPr="008F379F" w:rsidRDefault="00BE5D9A" w:rsidP="00BE5D9A">
      <w:pPr>
        <w:pStyle w:val="af1"/>
        <w:tabs>
          <w:tab w:val="left" w:pos="930"/>
          <w:tab w:val="right" w:pos="8306"/>
        </w:tabs>
        <w:bidi/>
        <w:jc w:val="right"/>
        <w:rPr>
          <w:rFonts w:ascii="Arial" w:hAnsi="Arial"/>
          <w:b/>
          <w:bCs/>
          <w:caps/>
          <w:sz w:val="28"/>
          <w:szCs w:val="28"/>
          <w:rtl/>
        </w:rPr>
      </w:pPr>
    </w:p>
    <w:p w:rsidR="00375B12" w:rsidRDefault="00375B12" w:rsidP="004C494B">
      <w:pPr>
        <w:pStyle w:val="af1"/>
        <w:tabs>
          <w:tab w:val="right" w:pos="142"/>
          <w:tab w:val="left" w:pos="930"/>
          <w:tab w:val="right" w:pos="8306"/>
        </w:tabs>
        <w:ind w:left="-426"/>
        <w:rPr>
          <w:b/>
          <w:bCs/>
          <w:sz w:val="26"/>
          <w:szCs w:val="26"/>
        </w:rPr>
      </w:pPr>
      <w:bookmarkStart w:id="29" w:name="_Hlk212914728"/>
    </w:p>
    <w:p w:rsidR="007E386F" w:rsidRPr="00250FBD" w:rsidRDefault="00BE5D9A" w:rsidP="004C494B">
      <w:pPr>
        <w:pStyle w:val="af1"/>
        <w:tabs>
          <w:tab w:val="right" w:pos="142"/>
          <w:tab w:val="left" w:pos="930"/>
          <w:tab w:val="right" w:pos="8306"/>
        </w:tabs>
        <w:ind w:left="-426"/>
        <w:rPr>
          <w:rFonts w:ascii="Times New Roman" w:hAnsi="Times New Roman" w:cs="Times New Roman"/>
          <w:b/>
          <w:bCs/>
          <w:sz w:val="26"/>
          <w:szCs w:val="26"/>
        </w:rPr>
      </w:pPr>
      <w:r w:rsidRPr="00250FBD">
        <w:rPr>
          <w:rFonts w:ascii="Times New Roman" w:hAnsi="Times New Roman" w:cs="Times New Roman"/>
          <w:b/>
          <w:bCs/>
          <w:sz w:val="26"/>
          <w:szCs w:val="26"/>
        </w:rPr>
        <w:t>Institute of National Planning</w:t>
      </w:r>
    </w:p>
    <w:bookmarkEnd w:id="29"/>
    <w:p w:rsidR="00BE5D9A" w:rsidRPr="006D4C86" w:rsidRDefault="00BE5D9A" w:rsidP="006D4C86">
      <w:pPr>
        <w:pStyle w:val="af1"/>
        <w:tabs>
          <w:tab w:val="left" w:pos="930"/>
          <w:tab w:val="right" w:pos="8306"/>
        </w:tabs>
        <w:jc w:val="center"/>
        <w:rPr>
          <w:rStyle w:val="af8"/>
          <w:rFonts w:ascii="Times New Roman" w:hAnsi="Times New Roman" w:cs="Times New Roman"/>
          <w:color w:val="000000"/>
          <w:sz w:val="40"/>
          <w:szCs w:val="40"/>
        </w:rPr>
      </w:pPr>
    </w:p>
    <w:p w:rsidR="006D4C86" w:rsidRPr="00691459" w:rsidRDefault="006D4C86" w:rsidP="006D4C86">
      <w:pPr>
        <w:pStyle w:val="3"/>
        <w:spacing w:before="120" w:after="120" w:line="360" w:lineRule="auto"/>
        <w:jc w:val="center"/>
        <w:rPr>
          <w:rStyle w:val="af8"/>
          <w:color w:val="000000"/>
          <w:sz w:val="32"/>
          <w:szCs w:val="32"/>
        </w:rPr>
      </w:pPr>
      <w:r w:rsidRPr="00691459">
        <w:rPr>
          <w:rStyle w:val="af8"/>
          <w:color w:val="000000"/>
          <w:sz w:val="32"/>
          <w:szCs w:val="32"/>
        </w:rPr>
        <w:t>The Role of Persua</w:t>
      </w:r>
      <w:r w:rsidR="00476B22" w:rsidRPr="00691459">
        <w:rPr>
          <w:rStyle w:val="af8"/>
          <w:color w:val="000000"/>
          <w:sz w:val="32"/>
          <w:szCs w:val="32"/>
        </w:rPr>
        <w:t xml:space="preserve">sive Communication in Community </w:t>
      </w:r>
      <w:r w:rsidRPr="00691459">
        <w:rPr>
          <w:rStyle w:val="af8"/>
          <w:color w:val="000000"/>
          <w:sz w:val="32"/>
          <w:szCs w:val="32"/>
        </w:rPr>
        <w:t>Awareness and Crisis Management in Service Institutions</w:t>
      </w:r>
    </w:p>
    <w:p w:rsidR="00BE5D9A" w:rsidRDefault="006D4C86" w:rsidP="00932AD3">
      <w:pPr>
        <w:pStyle w:val="3"/>
        <w:spacing w:before="120" w:after="120" w:line="360" w:lineRule="auto"/>
        <w:jc w:val="center"/>
        <w:rPr>
          <w:rStyle w:val="af8"/>
          <w:color w:val="000000"/>
        </w:rPr>
      </w:pPr>
      <w:r w:rsidRPr="00691459">
        <w:rPr>
          <w:rStyle w:val="af8"/>
          <w:color w:val="000000"/>
        </w:rPr>
        <w:t xml:space="preserve">A Case Study </w:t>
      </w:r>
    </w:p>
    <w:p w:rsidR="00691459" w:rsidRPr="00691459" w:rsidRDefault="00691459" w:rsidP="00691459"/>
    <w:p w:rsidR="00BE5D9A" w:rsidRDefault="00BE5D9A" w:rsidP="004C494B">
      <w:pPr>
        <w:pStyle w:val="3"/>
        <w:spacing w:before="120" w:after="120" w:line="360" w:lineRule="auto"/>
        <w:jc w:val="center"/>
        <w:rPr>
          <w:rStyle w:val="af8"/>
          <w:b w:val="0"/>
          <w:bCs w:val="0"/>
          <w:color w:val="000000"/>
          <w:sz w:val="30"/>
          <w:szCs w:val="30"/>
        </w:rPr>
      </w:pPr>
      <w:r w:rsidRPr="00691459">
        <w:rPr>
          <w:rStyle w:val="af8"/>
          <w:b w:val="0"/>
          <w:bCs w:val="0"/>
          <w:color w:val="000000"/>
          <w:sz w:val="30"/>
          <w:szCs w:val="30"/>
        </w:rPr>
        <w:t>A Thesis</w:t>
      </w:r>
      <w:r w:rsidRPr="00691459">
        <w:rPr>
          <w:rStyle w:val="af8"/>
          <w:b w:val="0"/>
          <w:bCs w:val="0"/>
          <w:color w:val="000000"/>
          <w:sz w:val="18"/>
          <w:szCs w:val="18"/>
        </w:rPr>
        <w:t xml:space="preserve"> </w:t>
      </w:r>
      <w:r w:rsidRPr="00691459">
        <w:rPr>
          <w:rStyle w:val="af8"/>
          <w:b w:val="0"/>
          <w:bCs w:val="0"/>
          <w:color w:val="000000"/>
          <w:sz w:val="30"/>
          <w:szCs w:val="30"/>
        </w:rPr>
        <w:t>Submitted in Partial Fulfillment of the Requirements for the Degree of Master of Science in Planning and Development</w:t>
      </w:r>
    </w:p>
    <w:p w:rsidR="00691459" w:rsidRDefault="00691459" w:rsidP="00691459"/>
    <w:p w:rsidR="00691459" w:rsidRDefault="00691459" w:rsidP="00691459"/>
    <w:p w:rsidR="00BE5D9A" w:rsidRPr="004C494B" w:rsidRDefault="00BE5D9A" w:rsidP="00691459">
      <w:pPr>
        <w:pStyle w:val="af7"/>
        <w:keepNext/>
        <w:keepLines/>
        <w:spacing w:before="120" w:beforeAutospacing="0" w:after="120" w:afterAutospacing="0" w:line="360" w:lineRule="auto"/>
        <w:jc w:val="center"/>
        <w:outlineLvl w:val="2"/>
        <w:rPr>
          <w:b/>
          <w:bCs/>
          <w:i/>
          <w:iCs/>
          <w:sz w:val="32"/>
          <w:szCs w:val="32"/>
        </w:rPr>
      </w:pPr>
      <w:r w:rsidRPr="004C494B">
        <w:rPr>
          <w:rStyle w:val="af8"/>
          <w:sz w:val="32"/>
          <w:szCs w:val="32"/>
        </w:rPr>
        <w:t>Prepared by:</w:t>
      </w:r>
      <w:r w:rsidRPr="004C494B">
        <w:rPr>
          <w:sz w:val="32"/>
          <w:szCs w:val="32"/>
        </w:rPr>
        <w:br/>
      </w:r>
      <w:proofErr w:type="spellStart"/>
      <w:r w:rsidRPr="004C494B">
        <w:rPr>
          <w:rStyle w:val="af9"/>
          <w:b/>
          <w:bCs/>
          <w:i w:val="0"/>
          <w:iCs w:val="0"/>
          <w:sz w:val="32"/>
          <w:szCs w:val="32"/>
        </w:rPr>
        <w:t>Hesham</w:t>
      </w:r>
      <w:proofErr w:type="spellEnd"/>
      <w:r w:rsidRPr="004C494B">
        <w:rPr>
          <w:rStyle w:val="af9"/>
          <w:b/>
          <w:bCs/>
          <w:i w:val="0"/>
          <w:iCs w:val="0"/>
          <w:sz w:val="32"/>
          <w:szCs w:val="32"/>
        </w:rPr>
        <w:t xml:space="preserve"> Abdel Hakim Abdel Mohsen</w:t>
      </w:r>
    </w:p>
    <w:p w:rsidR="00981DBA" w:rsidRDefault="00981DBA" w:rsidP="00691459">
      <w:pPr>
        <w:pStyle w:val="af7"/>
        <w:keepNext/>
        <w:keepLines/>
        <w:spacing w:before="120" w:beforeAutospacing="0" w:after="120" w:afterAutospacing="0" w:line="360" w:lineRule="auto"/>
        <w:jc w:val="center"/>
        <w:outlineLvl w:val="2"/>
        <w:rPr>
          <w:rStyle w:val="af8"/>
          <w:sz w:val="38"/>
          <w:szCs w:val="38"/>
        </w:rPr>
      </w:pPr>
    </w:p>
    <w:p w:rsidR="00981DBA" w:rsidRDefault="00981DBA" w:rsidP="00691459">
      <w:pPr>
        <w:pStyle w:val="af7"/>
        <w:keepNext/>
        <w:keepLines/>
        <w:spacing w:before="120" w:beforeAutospacing="0" w:after="120" w:afterAutospacing="0" w:line="360" w:lineRule="auto"/>
        <w:jc w:val="center"/>
        <w:outlineLvl w:val="2"/>
        <w:rPr>
          <w:rStyle w:val="af8"/>
          <w:sz w:val="38"/>
          <w:szCs w:val="38"/>
        </w:rPr>
      </w:pPr>
    </w:p>
    <w:p w:rsidR="00BE5D9A" w:rsidRPr="00691459" w:rsidRDefault="00BE5D9A" w:rsidP="00691459">
      <w:pPr>
        <w:pStyle w:val="af7"/>
        <w:keepNext/>
        <w:keepLines/>
        <w:spacing w:before="120" w:beforeAutospacing="0" w:after="120" w:afterAutospacing="0" w:line="360" w:lineRule="auto"/>
        <w:jc w:val="center"/>
        <w:outlineLvl w:val="2"/>
        <w:rPr>
          <w:b/>
          <w:bCs/>
          <w:sz w:val="28"/>
          <w:szCs w:val="28"/>
        </w:rPr>
      </w:pPr>
      <w:r w:rsidRPr="00691459">
        <w:rPr>
          <w:rStyle w:val="af8"/>
          <w:sz w:val="38"/>
          <w:szCs w:val="38"/>
        </w:rPr>
        <w:t>Supervised by:</w:t>
      </w:r>
      <w:r w:rsidRPr="00691459">
        <w:rPr>
          <w:sz w:val="38"/>
          <w:szCs w:val="38"/>
        </w:rPr>
        <w:br/>
      </w:r>
      <w:r w:rsidRPr="00691459">
        <w:rPr>
          <w:rStyle w:val="af9"/>
          <w:b/>
          <w:bCs/>
          <w:i w:val="0"/>
          <w:iCs w:val="0"/>
          <w:sz w:val="38"/>
          <w:szCs w:val="38"/>
        </w:rPr>
        <w:t xml:space="preserve">Prof. Dr. </w:t>
      </w:r>
      <w:proofErr w:type="spellStart"/>
      <w:r w:rsidRPr="00691459">
        <w:rPr>
          <w:rStyle w:val="af9"/>
          <w:b/>
          <w:bCs/>
          <w:i w:val="0"/>
          <w:iCs w:val="0"/>
          <w:sz w:val="38"/>
          <w:szCs w:val="38"/>
        </w:rPr>
        <w:t>Iman</w:t>
      </w:r>
      <w:proofErr w:type="spellEnd"/>
      <w:r w:rsidRPr="00691459">
        <w:rPr>
          <w:rStyle w:val="af9"/>
          <w:b/>
          <w:bCs/>
          <w:i w:val="0"/>
          <w:iCs w:val="0"/>
          <w:sz w:val="38"/>
          <w:szCs w:val="38"/>
        </w:rPr>
        <w:t xml:space="preserve"> Mohamed </w:t>
      </w:r>
      <w:proofErr w:type="spellStart"/>
      <w:r w:rsidRPr="00691459">
        <w:rPr>
          <w:rStyle w:val="af9"/>
          <w:b/>
          <w:bCs/>
          <w:i w:val="0"/>
          <w:iCs w:val="0"/>
          <w:sz w:val="38"/>
          <w:szCs w:val="38"/>
        </w:rPr>
        <w:t>Monagy</w:t>
      </w:r>
      <w:proofErr w:type="spellEnd"/>
      <w:r w:rsidRPr="00691459">
        <w:rPr>
          <w:b/>
          <w:bCs/>
          <w:i/>
          <w:iCs/>
          <w:sz w:val="38"/>
          <w:szCs w:val="38"/>
        </w:rPr>
        <w:br/>
      </w:r>
      <w:r w:rsidRPr="00691459">
        <w:rPr>
          <w:b/>
          <w:bCs/>
          <w:sz w:val="28"/>
          <w:szCs w:val="28"/>
        </w:rPr>
        <w:t>Professor of Business Administration,</w:t>
      </w:r>
      <w:r w:rsidRPr="00691459">
        <w:rPr>
          <w:b/>
          <w:bCs/>
          <w:sz w:val="28"/>
          <w:szCs w:val="28"/>
        </w:rPr>
        <w:br/>
        <w:t>Center for Social and Cultural Planning,</w:t>
      </w:r>
      <w:r w:rsidRPr="00691459">
        <w:rPr>
          <w:b/>
          <w:bCs/>
          <w:sz w:val="28"/>
          <w:szCs w:val="28"/>
        </w:rPr>
        <w:br/>
        <w:t>Institute of National Planning</w:t>
      </w:r>
    </w:p>
    <w:p w:rsidR="00BE5D9A" w:rsidRPr="008F379F" w:rsidRDefault="00BE5D9A" w:rsidP="006D4C86">
      <w:pPr>
        <w:pStyle w:val="af7"/>
        <w:keepNext/>
        <w:keepLines/>
        <w:spacing w:before="120" w:beforeAutospacing="0" w:after="120" w:afterAutospacing="0" w:line="360" w:lineRule="auto"/>
        <w:jc w:val="center"/>
        <w:outlineLvl w:val="2"/>
        <w:rPr>
          <w:rFonts w:ascii="Arial" w:hAnsi="Arial" w:cs="Arial"/>
          <w:b/>
          <w:bCs/>
          <w:sz w:val="32"/>
          <w:szCs w:val="32"/>
          <w:rtl/>
          <w:lang w:bidi="ar-EG"/>
        </w:rPr>
      </w:pPr>
      <w:r w:rsidRPr="004C494B">
        <w:rPr>
          <w:rStyle w:val="af8"/>
          <w:sz w:val="32"/>
          <w:szCs w:val="32"/>
        </w:rPr>
        <w:t xml:space="preserve">2025 </w:t>
      </w:r>
    </w:p>
    <w:p w:rsidR="00BE5D9A" w:rsidRPr="008F379F" w:rsidRDefault="00BE5D9A" w:rsidP="00BE5D9A">
      <w:pPr>
        <w:bidi/>
        <w:spacing w:after="200" w:line="276" w:lineRule="auto"/>
        <w:jc w:val="lowKashida"/>
        <w:rPr>
          <w:rFonts w:ascii="Arial" w:hAnsi="Arial" w:cs="Arial" w:hint="cs"/>
          <w:sz w:val="32"/>
          <w:szCs w:val="32"/>
          <w:rtl/>
          <w:lang w:bidi="ar-EG"/>
        </w:rPr>
      </w:pPr>
    </w:p>
    <w:sectPr w:rsidR="00BE5D9A" w:rsidRPr="008F379F" w:rsidSect="00981DBA">
      <w:headerReference w:type="default" r:id="rId90"/>
      <w:footnotePr>
        <w:numRestart w:val="eachPage"/>
      </w:footnotePr>
      <w:pgSz w:w="11900" w:h="16840" w:code="9"/>
      <w:pgMar w:top="1440" w:right="1797" w:bottom="1797" w:left="1797" w:header="720" w:footer="720" w:gutter="0"/>
      <w:cols w:space="720"/>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37F" w:rsidRDefault="001F137F" w:rsidP="00282E82">
      <w:r>
        <w:separator/>
      </w:r>
    </w:p>
  </w:endnote>
  <w:endnote w:type="continuationSeparator" w:id="0">
    <w:p w:rsidR="001F137F" w:rsidRDefault="001F137F" w:rsidP="00282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Bold Heading">
    <w:panose1 w:val="0201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SKR HEAD1">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rsidP="00B25BFB">
    <w:pPr>
      <w:pStyle w:val="ab"/>
      <w:framePr w:wrap="none" w:vAnchor="text" w:hAnchor="text" w:xAlign="center" w:y="1"/>
      <w:rPr>
        <w:rStyle w:val="afb"/>
      </w:rPr>
    </w:pPr>
    <w:r>
      <w:rPr>
        <w:rStyle w:val="afb"/>
      </w:rPr>
      <w:fldChar w:fldCharType="begin"/>
    </w:r>
    <w:r>
      <w:rPr>
        <w:rStyle w:val="afb"/>
      </w:rPr>
      <w:instrText xml:space="preserve"> PAGE </w:instrText>
    </w:r>
    <w:r>
      <w:rPr>
        <w:rStyle w:val="afb"/>
      </w:rPr>
      <w:fldChar w:fldCharType="separate"/>
    </w:r>
    <w:r>
      <w:rPr>
        <w:rStyle w:val="afb"/>
        <w:noProof/>
      </w:rPr>
      <w:t>1</w:t>
    </w:r>
    <w:r>
      <w:rPr>
        <w:rStyle w:val="afb"/>
      </w:rPr>
      <w:fldChar w:fldCharType="end"/>
    </w:r>
  </w:p>
  <w:p w:rsidR="008E70A0" w:rsidRDefault="008E70A0">
    <w:pPr>
      <w:pStyle w:val="ab"/>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rsidP="00D5426D">
    <w:pPr>
      <w:pStyle w:val="ab"/>
      <w:framePr w:wrap="none" w:vAnchor="text" w:hAnchor="text" w:xAlign="center" w:y="1"/>
      <w:bidi/>
      <w:rPr>
        <w:rStyle w:val="afb"/>
      </w:rPr>
    </w:pPr>
    <w:r>
      <w:rPr>
        <w:rStyle w:val="afb"/>
      </w:rPr>
      <w:fldChar w:fldCharType="begin"/>
    </w:r>
    <w:r>
      <w:rPr>
        <w:rStyle w:val="afb"/>
      </w:rPr>
      <w:instrText xml:space="preserve"> PAGE </w:instrText>
    </w:r>
    <w:r>
      <w:rPr>
        <w:rStyle w:val="afb"/>
      </w:rPr>
      <w:fldChar w:fldCharType="separate"/>
    </w:r>
    <w:r w:rsidR="002D5DA1">
      <w:rPr>
        <w:rStyle w:val="afb"/>
        <w:noProof/>
        <w:rtl/>
      </w:rPr>
      <w:t>137</w:t>
    </w:r>
    <w:r>
      <w:rPr>
        <w:rStyle w:val="afb"/>
      </w:rPr>
      <w:fldChar w:fldCharType="end"/>
    </w:r>
  </w:p>
  <w:p w:rsidR="008E70A0" w:rsidRDefault="008E70A0" w:rsidP="00D5426D">
    <w:pPr>
      <w:pStyle w:val="ab"/>
      <w:tabs>
        <w:tab w:val="clear" w:pos="9360"/>
        <w:tab w:val="left" w:pos="4680"/>
      </w:tabs>
      <w:bidi/>
      <w:rPr>
        <w:lang w:bidi="ar-EG"/>
      </w:rPr>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rsidP="00D5426D">
    <w:pPr>
      <w:pStyle w:val="ab"/>
      <w:bidi/>
      <w:jc w:val="center"/>
    </w:pPr>
    <w:r>
      <w:fldChar w:fldCharType="begin"/>
    </w:r>
    <w:r>
      <w:instrText>PAGE   \* MERGEFORMAT</w:instrText>
    </w:r>
    <w:r>
      <w:fldChar w:fldCharType="separate"/>
    </w:r>
    <w:r w:rsidR="002D5DA1" w:rsidRPr="002D5DA1">
      <w:rPr>
        <w:noProof/>
        <w:rtl/>
        <w:lang w:val="ar-SA"/>
      </w:rPr>
      <w:t>132</w:t>
    </w:r>
    <w:r>
      <w:fldChar w:fldCharType="end"/>
    </w:r>
  </w:p>
  <w:p w:rsidR="008E70A0" w:rsidRDefault="008E70A0">
    <w:pPr>
      <w:spacing w:line="1" w:lineRule="exact"/>
      <w:rPr>
        <w:rtl/>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rsidP="00FB34C7">
    <w:pPr>
      <w:pStyle w:val="ab"/>
      <w:bidi/>
      <w:jc w:val="center"/>
    </w:pPr>
    <w:r>
      <w:fldChar w:fldCharType="begin"/>
    </w:r>
    <w:r>
      <w:instrText>PAGE   \* MERGEFORMAT</w:instrText>
    </w:r>
    <w:r>
      <w:fldChar w:fldCharType="separate"/>
    </w:r>
    <w:r w:rsidR="002D5DA1" w:rsidRPr="002D5DA1">
      <w:rPr>
        <w:noProof/>
        <w:rtl/>
        <w:lang w:val="ar-SA"/>
      </w:rPr>
      <w:t>148</w:t>
    </w:r>
    <w:r>
      <w:fldChar w:fldCharType="end"/>
    </w:r>
  </w:p>
  <w:p w:rsidR="008E70A0" w:rsidRDefault="008E70A0">
    <w:pPr>
      <w:pStyle w:val="ab"/>
    </w:pPr>
  </w:p>
  <w:p w:rsidR="008E70A0" w:rsidRDefault="008E70A0"/>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pPr>
      <w:pStyle w:val="ab"/>
    </w:pPr>
  </w:p>
  <w:p w:rsidR="008E70A0" w:rsidRDefault="008E70A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rsidP="00252129">
    <w:pPr>
      <w:pStyle w:val="ab"/>
      <w:framePr w:wrap="none" w:vAnchor="text" w:hAnchor="text" w:xAlign="center" w:y="1"/>
      <w:rPr>
        <w:rStyle w:val="afb"/>
      </w:rPr>
    </w:pPr>
  </w:p>
  <w:p w:rsidR="008E70A0" w:rsidRDefault="008E70A0">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rsidP="00EB7B4A">
    <w:pPr>
      <w:pStyle w:val="ab"/>
      <w:bidi/>
    </w:pPr>
  </w:p>
  <w:p w:rsidR="008E70A0" w:rsidRDefault="008E70A0">
    <w:pPr>
      <w:spacing w:line="1" w:lineRule="exac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pPr>
      <w:pStyle w:val="ab"/>
      <w:jc w:val="center"/>
    </w:pPr>
    <w:r>
      <w:fldChar w:fldCharType="begin"/>
    </w:r>
    <w:r>
      <w:instrText>PAGE   \* MERGEFORMAT</w:instrText>
    </w:r>
    <w:r>
      <w:fldChar w:fldCharType="separate"/>
    </w:r>
    <w:r w:rsidR="002D5DA1" w:rsidRPr="002D5DA1">
      <w:rPr>
        <w:rFonts w:hint="eastAsia"/>
        <w:noProof/>
        <w:rtl/>
        <w:lang w:val="ar-SA"/>
      </w:rPr>
      <w:t>‌أ</w:t>
    </w:r>
    <w:r>
      <w:fldChar w:fldCharType="end"/>
    </w:r>
  </w:p>
  <w:p w:rsidR="008E70A0" w:rsidRPr="00526B3D" w:rsidRDefault="008E70A0" w:rsidP="00526B3D">
    <w:pPr>
      <w:pStyle w:val="ab"/>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pPr>
      <w:pStyle w:val="ab"/>
      <w:jc w:val="center"/>
    </w:pPr>
    <w:r>
      <w:fldChar w:fldCharType="begin"/>
    </w:r>
    <w:r>
      <w:instrText>PAGE   \* MERGEFORMAT</w:instrText>
    </w:r>
    <w:r>
      <w:fldChar w:fldCharType="separate"/>
    </w:r>
    <w:r w:rsidR="002D5DA1" w:rsidRPr="002D5DA1">
      <w:rPr>
        <w:rFonts w:hint="eastAsia"/>
        <w:noProof/>
        <w:rtl/>
        <w:lang w:val="ar-SA"/>
      </w:rPr>
      <w:t>‌و</w:t>
    </w:r>
    <w:r>
      <w:fldChar w:fldCharType="end"/>
    </w:r>
  </w:p>
  <w:p w:rsidR="008E70A0" w:rsidRDefault="008E70A0">
    <w:pPr>
      <w:pStyle w:val="a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pPr>
      <w:pStyle w:val="ab"/>
      <w:jc w:val="center"/>
    </w:pPr>
    <w:r>
      <w:fldChar w:fldCharType="begin"/>
    </w:r>
    <w:r>
      <w:instrText>PAGE   \* MERGEFORMAT</w:instrText>
    </w:r>
    <w:r>
      <w:fldChar w:fldCharType="separate"/>
    </w:r>
    <w:r w:rsidR="002D5DA1" w:rsidRPr="002D5DA1">
      <w:rPr>
        <w:rFonts w:hint="eastAsia"/>
        <w:b/>
        <w:bCs/>
        <w:noProof/>
        <w:rtl/>
      </w:rPr>
      <w:t>‌ب</w:t>
    </w:r>
    <w:r>
      <w:fldChar w:fldCharType="end"/>
    </w:r>
  </w:p>
  <w:p w:rsidR="008E70A0" w:rsidRPr="00526B3D" w:rsidRDefault="008E70A0" w:rsidP="00526B3D">
    <w:pPr>
      <w:pStyle w:val="ab"/>
      <w:jc w:val="center"/>
      <w:rPr>
        <w:rtl/>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pPr>
      <w:pStyle w:val="ab"/>
      <w:jc w:val="center"/>
    </w:pPr>
    <w:r>
      <w:fldChar w:fldCharType="begin"/>
    </w:r>
    <w:r>
      <w:instrText>PAGE   \* MERGEFORMAT</w:instrText>
    </w:r>
    <w:r>
      <w:fldChar w:fldCharType="separate"/>
    </w:r>
    <w:r w:rsidR="002D5DA1" w:rsidRPr="002D5DA1">
      <w:rPr>
        <w:rFonts w:hint="eastAsia"/>
        <w:noProof/>
        <w:rtl/>
        <w:lang w:val="ar-SA"/>
      </w:rPr>
      <w:t>‌ز</w:t>
    </w:r>
    <w:r>
      <w:fldChar w:fldCharType="end"/>
    </w:r>
  </w:p>
  <w:p w:rsidR="008E70A0" w:rsidRPr="00526B3D" w:rsidRDefault="008E70A0" w:rsidP="00526B3D">
    <w:pPr>
      <w:pStyle w:val="ab"/>
      <w:jc w:val="center"/>
      <w:rPr>
        <w:rtl/>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pPr>
      <w:pStyle w:val="ab"/>
      <w:jc w:val="center"/>
    </w:pPr>
    <w:r>
      <w:fldChar w:fldCharType="begin"/>
    </w:r>
    <w:r>
      <w:instrText>PAGE   \* MERGEFORMAT</w:instrText>
    </w:r>
    <w:r>
      <w:fldChar w:fldCharType="separate"/>
    </w:r>
    <w:r w:rsidR="002D5DA1" w:rsidRPr="002D5DA1">
      <w:rPr>
        <w:rFonts w:hint="eastAsia"/>
        <w:noProof/>
        <w:rtl/>
        <w:lang w:val="ar-SA"/>
      </w:rPr>
      <w:t>‌ف</w:t>
    </w:r>
    <w:r>
      <w:fldChar w:fldCharType="end"/>
    </w:r>
  </w:p>
  <w:p w:rsidR="008E70A0" w:rsidRDefault="008E70A0">
    <w:pPr>
      <w:pStyle w:val="ab"/>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rsidP="00D5426D">
    <w:pPr>
      <w:pStyle w:val="ab"/>
      <w:bidi/>
      <w:jc w:val="center"/>
    </w:pPr>
    <w:r>
      <w:fldChar w:fldCharType="begin"/>
    </w:r>
    <w:r>
      <w:instrText>PAGE   \* MERGEFORMAT</w:instrText>
    </w:r>
    <w:r>
      <w:fldChar w:fldCharType="separate"/>
    </w:r>
    <w:r w:rsidR="002D5DA1" w:rsidRPr="002D5DA1">
      <w:rPr>
        <w:noProof/>
        <w:rtl/>
        <w:lang w:val="ar-SA"/>
      </w:rPr>
      <w:t>1</w:t>
    </w:r>
    <w:r>
      <w:fldChar w:fldCharType="end"/>
    </w:r>
  </w:p>
  <w:p w:rsidR="008E70A0" w:rsidRDefault="008E70A0">
    <w:pPr>
      <w:spacing w:line="1" w:lineRule="exac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37F" w:rsidRDefault="001F137F" w:rsidP="00B53ED9">
      <w:pPr>
        <w:bidi/>
      </w:pPr>
      <w:r>
        <w:separator/>
      </w:r>
    </w:p>
  </w:footnote>
  <w:footnote w:type="continuationSeparator" w:id="0">
    <w:p w:rsidR="001F137F" w:rsidRDefault="001F137F" w:rsidP="00282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DA1" w:rsidRDefault="002D5DA1">
    <w:pPr>
      <w:pStyle w:val="aa"/>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7F13B8" w:rsidRDefault="008E70A0" w:rsidP="00623112">
    <w:pPr>
      <w:pStyle w:val="aa"/>
      <w:pBdr>
        <w:bottom w:val="thinThickSmallGap" w:sz="24" w:space="1" w:color="auto"/>
      </w:pBdr>
      <w:bidi/>
      <w:rPr>
        <w:rFonts w:ascii="Simplified Arabic" w:hAnsi="Simplified Arabic" w:cs="Monotype Koufi"/>
      </w:rPr>
    </w:pPr>
    <w:r w:rsidRPr="007F13B8">
      <w:rPr>
        <w:rFonts w:ascii="Simplified Arabic" w:hAnsi="Simplified Arabic" w:cs="Monotype Koufi"/>
        <w:rtl/>
      </w:rPr>
      <w:t>الفصل ال</w:t>
    </w:r>
    <w:r w:rsidRPr="007F13B8">
      <w:rPr>
        <w:rFonts w:ascii="Simplified Arabic" w:hAnsi="Simplified Arabic" w:cs="Monotype Koufi" w:hint="cs"/>
        <w:rtl/>
      </w:rPr>
      <w:t>أ</w:t>
    </w:r>
    <w:r w:rsidRPr="007F13B8">
      <w:rPr>
        <w:rFonts w:ascii="Simplified Arabic" w:hAnsi="Simplified Arabic" w:cs="Monotype Koufi"/>
        <w:rtl/>
      </w:rPr>
      <w:t>ول</w:t>
    </w:r>
    <w:r w:rsidRPr="007F13B8">
      <w:rPr>
        <w:rFonts w:ascii="Simplified Arabic" w:hAnsi="Simplified Arabic" w:cs="Monotype Koufi" w:hint="cs"/>
        <w:rtl/>
      </w:rPr>
      <w:t xml:space="preserve">: </w:t>
    </w:r>
    <w:r w:rsidRPr="007F13B8">
      <w:rPr>
        <w:rFonts w:ascii="Simplified Arabic" w:hAnsi="Simplified Arabic" w:cs="Monotype Koufi"/>
        <w:rtl/>
      </w:rPr>
      <w:t>الإطــار المنهجي للدراســة</w:t>
    </w:r>
  </w:p>
  <w:p w:rsidR="008E70A0" w:rsidRDefault="008E70A0" w:rsidP="007F13B8">
    <w:pPr>
      <w:pStyle w:val="aa"/>
      <w:bidi/>
      <w:rPr>
        <w:rtl/>
        <w:lang w:bidi="ar-EG"/>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7F13B8" w:rsidRDefault="008E70A0" w:rsidP="004C3509">
    <w:pPr>
      <w:pStyle w:val="aa"/>
      <w:pBdr>
        <w:bottom w:val="thinThickSmallGap" w:sz="24" w:space="1" w:color="auto"/>
      </w:pBdr>
      <w:bidi/>
      <w:rPr>
        <w:rFonts w:ascii="Simplified Arabic" w:hAnsi="Simplified Arabic" w:cs="Monotype Koufi"/>
      </w:rPr>
    </w:pPr>
    <w:r w:rsidRPr="007F13B8">
      <w:rPr>
        <w:rFonts w:ascii="Simplified Arabic" w:hAnsi="Simplified Arabic" w:cs="Monotype Koufi"/>
        <w:rtl/>
      </w:rPr>
      <w:t>الفصل ال</w:t>
    </w:r>
    <w:r w:rsidRPr="007F13B8">
      <w:rPr>
        <w:rFonts w:ascii="Simplified Arabic" w:hAnsi="Simplified Arabic" w:cs="Monotype Koufi" w:hint="cs"/>
        <w:rtl/>
      </w:rPr>
      <w:t>أ</w:t>
    </w:r>
    <w:r w:rsidRPr="007F13B8">
      <w:rPr>
        <w:rFonts w:ascii="Simplified Arabic" w:hAnsi="Simplified Arabic" w:cs="Monotype Koufi"/>
        <w:rtl/>
      </w:rPr>
      <w:t>ول</w:t>
    </w:r>
    <w:r w:rsidRPr="007F13B8">
      <w:rPr>
        <w:rFonts w:ascii="Simplified Arabic" w:hAnsi="Simplified Arabic" w:cs="Monotype Koufi" w:hint="cs"/>
        <w:rtl/>
      </w:rPr>
      <w:t xml:space="preserve">: </w:t>
    </w:r>
    <w:r w:rsidRPr="007F13B8">
      <w:rPr>
        <w:rFonts w:ascii="Simplified Arabic" w:hAnsi="Simplified Arabic" w:cs="Monotype Koufi"/>
        <w:rtl/>
      </w:rPr>
      <w:t>الإطــار المنهجي للدراســة</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7F13B8" w:rsidRDefault="008E70A0" w:rsidP="00623112">
    <w:pPr>
      <w:pStyle w:val="aa"/>
      <w:pBdr>
        <w:bottom w:val="thinThickSmallGap" w:sz="24" w:space="1" w:color="auto"/>
      </w:pBdr>
      <w:bidi/>
      <w:rPr>
        <w:rFonts w:ascii="Simplified Arabic" w:hAnsi="Simplified Arabic" w:cs="Monotype Koufi"/>
      </w:rPr>
    </w:pPr>
    <w:r w:rsidRPr="007F13B8">
      <w:rPr>
        <w:rFonts w:ascii="Simplified Arabic" w:hAnsi="Simplified Arabic" w:cs="Monotype Koufi"/>
        <w:rtl/>
      </w:rPr>
      <w:t>الفصل ال</w:t>
    </w:r>
    <w:r w:rsidRPr="007F13B8">
      <w:rPr>
        <w:rFonts w:ascii="Simplified Arabic" w:hAnsi="Simplified Arabic" w:cs="Monotype Koufi" w:hint="cs"/>
        <w:rtl/>
      </w:rPr>
      <w:t>أ</w:t>
    </w:r>
    <w:r w:rsidRPr="007F13B8">
      <w:rPr>
        <w:rFonts w:ascii="Simplified Arabic" w:hAnsi="Simplified Arabic" w:cs="Monotype Koufi"/>
        <w:rtl/>
      </w:rPr>
      <w:t>ول</w:t>
    </w:r>
    <w:r w:rsidRPr="007F13B8">
      <w:rPr>
        <w:rFonts w:ascii="Simplified Arabic" w:hAnsi="Simplified Arabic" w:cs="Monotype Koufi" w:hint="cs"/>
        <w:rtl/>
      </w:rPr>
      <w:t xml:space="preserve">: </w:t>
    </w:r>
    <w:r w:rsidRPr="007F13B8">
      <w:rPr>
        <w:rFonts w:ascii="Simplified Arabic" w:hAnsi="Simplified Arabic" w:cs="Monotype Koufi"/>
        <w:rtl/>
      </w:rPr>
      <w:t>الإطــار المنهجي للدراســة</w:t>
    </w:r>
  </w:p>
  <w:p w:rsidR="008E70A0" w:rsidRDefault="008E70A0" w:rsidP="007F13B8">
    <w:pPr>
      <w:pStyle w:val="aa"/>
      <w:bidi/>
      <w:rPr>
        <w:rtl/>
        <w:lang w:bidi="ar-EG"/>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F16133" w:rsidRDefault="008E70A0" w:rsidP="00F16133">
    <w:pPr>
      <w:pStyle w:val="aa"/>
      <w:pBdr>
        <w:bottom w:val="thinThickSmallGap" w:sz="24" w:space="1" w:color="auto"/>
      </w:pBdr>
      <w:bidi/>
      <w:rPr>
        <w:rFonts w:ascii="Simplified Arabic" w:hAnsi="Simplified Arabic" w:cs="Monotype Koufi"/>
        <w:rtl/>
        <w:lang w:bidi="ar-EG"/>
      </w:rPr>
    </w:pPr>
    <w:r w:rsidRPr="00EC72D4">
      <w:rPr>
        <w:rFonts w:ascii="Simplified Arabic" w:hAnsi="Simplified Arabic" w:cs="Monotype Koufi"/>
        <w:rtl/>
      </w:rPr>
      <w:t>الفصل الثاني</w:t>
    </w:r>
    <w:r>
      <w:rPr>
        <w:rFonts w:ascii="Simplified Arabic" w:hAnsi="Simplified Arabic" w:cs="Monotype Koufi" w:hint="cs"/>
        <w:rtl/>
      </w:rPr>
      <w:t>:</w:t>
    </w:r>
    <w:r w:rsidRPr="00EC72D4">
      <w:rPr>
        <w:rFonts w:ascii="Simplified Arabic" w:hAnsi="Simplified Arabic" w:cs="Monotype Koufi"/>
        <w:rtl/>
      </w:rPr>
      <w:t xml:space="preserve">  الأسس النظرية للاتصال الإقناعي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7F13B8" w:rsidRDefault="008E70A0" w:rsidP="00EC72D4">
    <w:pPr>
      <w:pStyle w:val="aa"/>
      <w:pBdr>
        <w:bottom w:val="thinThickSmallGap" w:sz="24" w:space="1" w:color="auto"/>
      </w:pBdr>
      <w:bidi/>
      <w:rPr>
        <w:rFonts w:ascii="Simplified Arabic" w:hAnsi="Simplified Arabic" w:cs="Monotype Koufi"/>
      </w:rPr>
    </w:pPr>
    <w:r w:rsidRPr="00EC72D4">
      <w:rPr>
        <w:rFonts w:ascii="Simplified Arabic" w:hAnsi="Simplified Arabic" w:cs="Monotype Koufi"/>
        <w:rtl/>
      </w:rPr>
      <w:t>الفصل الثاني</w:t>
    </w:r>
    <w:r>
      <w:rPr>
        <w:rFonts w:ascii="Simplified Arabic" w:hAnsi="Simplified Arabic" w:cs="Monotype Koufi" w:hint="cs"/>
        <w:rtl/>
      </w:rPr>
      <w:t>:</w:t>
    </w:r>
    <w:r w:rsidRPr="00EC72D4">
      <w:rPr>
        <w:rFonts w:ascii="Simplified Arabic" w:hAnsi="Simplified Arabic" w:cs="Monotype Koufi"/>
        <w:rtl/>
      </w:rPr>
      <w:t xml:space="preserve">  الأسس النظرية للاتصال الإقناعي             </w:t>
    </w:r>
  </w:p>
  <w:p w:rsidR="008E70A0" w:rsidRPr="00EC72D4" w:rsidRDefault="008E70A0" w:rsidP="007F13B8">
    <w:pPr>
      <w:pStyle w:val="aa"/>
      <w:bidi/>
      <w:rPr>
        <w:rtl/>
        <w:lang w:bidi="ar-EG"/>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3D3EB1" w:rsidRDefault="008E70A0" w:rsidP="003D3EB1">
    <w:pPr>
      <w:pStyle w:val="aa"/>
      <w:pBdr>
        <w:bottom w:val="thinThickSmallGap" w:sz="24" w:space="1" w:color="auto"/>
      </w:pBdr>
      <w:bidi/>
      <w:rPr>
        <w:rFonts w:ascii="Simplified Arabic" w:hAnsi="Simplified Arabic" w:cs="Monotype Koufi"/>
        <w:b/>
        <w:bCs/>
        <w:rtl/>
        <w:lang w:bidi="ar-EG"/>
      </w:rPr>
    </w:pPr>
    <w:r w:rsidRPr="002F1688">
      <w:rPr>
        <w:rFonts w:ascii="Simplified Arabic" w:hAnsi="Simplified Arabic" w:cs="Monotype Koufi"/>
        <w:b/>
        <w:bCs/>
        <w:rtl/>
      </w:rPr>
      <w:t>الفصل الثالث</w:t>
    </w:r>
    <w:r w:rsidRPr="002F1688">
      <w:rPr>
        <w:rFonts w:ascii="Simplified Arabic" w:hAnsi="Simplified Arabic" w:cs="Monotype Koufi" w:hint="cs"/>
        <w:b/>
        <w:bCs/>
        <w:rtl/>
      </w:rPr>
      <w:t xml:space="preserve">: </w:t>
    </w:r>
    <w:r w:rsidRPr="002F1688">
      <w:rPr>
        <w:rFonts w:ascii="Simplified Arabic" w:hAnsi="Simplified Arabic" w:cs="Monotype Koufi"/>
        <w:b/>
        <w:bCs/>
        <w:rtl/>
      </w:rPr>
      <w:t>دور الاتصال</w:t>
    </w:r>
    <w:r w:rsidRPr="002F1688">
      <w:rPr>
        <w:rFonts w:ascii="Simplified Arabic" w:hAnsi="Simplified Arabic" w:cs="Monotype Koufi" w:hint="cs"/>
        <w:b/>
        <w:bCs/>
        <w:rtl/>
      </w:rPr>
      <w:t xml:space="preserve"> </w:t>
    </w:r>
    <w:r w:rsidRPr="002F1688">
      <w:rPr>
        <w:rFonts w:ascii="Simplified Arabic" w:hAnsi="Simplified Arabic" w:cs="Monotype Koufi"/>
        <w:b/>
        <w:bCs/>
        <w:rtl/>
      </w:rPr>
      <w:t>الإقناعي في التوعية المجتمعية وإدارة الازمات</w:t>
    </w:r>
    <w:r w:rsidRPr="002F1688">
      <w:rPr>
        <w:rFonts w:ascii="Simplified Arabic" w:hAnsi="Simplified Arabic" w:cs="Monotype Koufi" w:hint="cs"/>
        <w:b/>
        <w:bCs/>
        <w:rtl/>
      </w:rPr>
      <w:t xml:space="preserve"> </w:t>
    </w:r>
    <w:r w:rsidRPr="002F1688">
      <w:rPr>
        <w:rFonts w:ascii="Simplified Arabic" w:hAnsi="Simplified Arabic" w:cs="Monotype Koufi"/>
        <w:b/>
        <w:bCs/>
        <w:rtl/>
      </w:rPr>
      <w:t xml:space="preserve">في المؤسسات الخدمية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2F1688" w:rsidRDefault="008E70A0" w:rsidP="00006D88">
    <w:pPr>
      <w:pStyle w:val="aa"/>
      <w:pBdr>
        <w:bottom w:val="thinThickSmallGap" w:sz="24" w:space="1" w:color="auto"/>
      </w:pBdr>
      <w:bidi/>
      <w:rPr>
        <w:rFonts w:ascii="Simplified Arabic" w:hAnsi="Simplified Arabic" w:cs="Monotype Koufi"/>
        <w:b/>
        <w:bCs/>
      </w:rPr>
    </w:pPr>
    <w:r w:rsidRPr="002F1688">
      <w:rPr>
        <w:rFonts w:ascii="Simplified Arabic" w:hAnsi="Simplified Arabic" w:cs="Monotype Koufi"/>
        <w:b/>
        <w:bCs/>
        <w:rtl/>
      </w:rPr>
      <w:t>الفصل الثالث</w:t>
    </w:r>
    <w:r w:rsidRPr="002F1688">
      <w:rPr>
        <w:rFonts w:ascii="Simplified Arabic" w:hAnsi="Simplified Arabic" w:cs="Monotype Koufi" w:hint="cs"/>
        <w:b/>
        <w:bCs/>
        <w:rtl/>
      </w:rPr>
      <w:t xml:space="preserve">: </w:t>
    </w:r>
    <w:r w:rsidRPr="002F1688">
      <w:rPr>
        <w:rFonts w:ascii="Simplified Arabic" w:hAnsi="Simplified Arabic" w:cs="Monotype Koufi"/>
        <w:b/>
        <w:bCs/>
        <w:rtl/>
      </w:rPr>
      <w:t>دور الاتصال</w:t>
    </w:r>
    <w:r w:rsidRPr="002F1688">
      <w:rPr>
        <w:rFonts w:ascii="Simplified Arabic" w:hAnsi="Simplified Arabic" w:cs="Monotype Koufi" w:hint="cs"/>
        <w:b/>
        <w:bCs/>
        <w:rtl/>
      </w:rPr>
      <w:t xml:space="preserve"> </w:t>
    </w:r>
    <w:r w:rsidRPr="002F1688">
      <w:rPr>
        <w:rFonts w:ascii="Simplified Arabic" w:hAnsi="Simplified Arabic" w:cs="Monotype Koufi"/>
        <w:b/>
        <w:bCs/>
        <w:rtl/>
      </w:rPr>
      <w:t>الإقناعي في التوعية المجتمعية وإدارة الازمات</w:t>
    </w:r>
    <w:r w:rsidRPr="002F1688">
      <w:rPr>
        <w:rFonts w:ascii="Simplified Arabic" w:hAnsi="Simplified Arabic" w:cs="Monotype Koufi" w:hint="cs"/>
        <w:b/>
        <w:bCs/>
        <w:rtl/>
      </w:rPr>
      <w:t xml:space="preserve"> </w:t>
    </w:r>
    <w:r w:rsidRPr="002F1688">
      <w:rPr>
        <w:rFonts w:ascii="Simplified Arabic" w:hAnsi="Simplified Arabic" w:cs="Monotype Koufi"/>
        <w:b/>
        <w:bCs/>
        <w:rtl/>
      </w:rPr>
      <w:t xml:space="preserve">في المؤسسات الخدمية            </w:t>
    </w:r>
  </w:p>
  <w:p w:rsidR="008E70A0" w:rsidRPr="00006D88" w:rsidRDefault="008E70A0" w:rsidP="007F13B8">
    <w:pPr>
      <w:pStyle w:val="aa"/>
      <w:bidi/>
      <w:rPr>
        <w:sz w:val="2"/>
        <w:szCs w:val="2"/>
        <w:rtl/>
        <w:lang w:bidi="ar-EG"/>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3D3EB1" w:rsidRDefault="008E70A0" w:rsidP="00182D3D">
    <w:pPr>
      <w:pStyle w:val="aa"/>
      <w:pBdr>
        <w:bottom w:val="thinThickSmallGap" w:sz="24" w:space="1" w:color="auto"/>
      </w:pBdr>
      <w:bidi/>
      <w:jc w:val="both"/>
      <w:rPr>
        <w:rFonts w:ascii="Simplified Arabic" w:hAnsi="Simplified Arabic" w:cs="Monotype Koufi"/>
        <w:b/>
        <w:bCs/>
        <w:rtl/>
        <w:lang w:bidi="ar-EG"/>
      </w:rPr>
    </w:pPr>
    <w:r w:rsidRPr="002F1688">
      <w:rPr>
        <w:rFonts w:ascii="Simplified Arabic" w:hAnsi="Simplified Arabic" w:cs="Monotype Koufi"/>
        <w:b/>
        <w:bCs/>
        <w:sz w:val="20"/>
        <w:szCs w:val="20"/>
        <w:rtl/>
      </w:rPr>
      <w:t>الفصل الرابع</w:t>
    </w:r>
    <w:r w:rsidRPr="002F1688">
      <w:rPr>
        <w:rFonts w:ascii="Simplified Arabic" w:hAnsi="Simplified Arabic" w:cs="Monotype Koufi" w:hint="cs"/>
        <w:b/>
        <w:bCs/>
        <w:sz w:val="20"/>
        <w:szCs w:val="20"/>
        <w:rtl/>
      </w:rPr>
      <w:t xml:space="preserve">: </w:t>
    </w:r>
    <w:r w:rsidRPr="002F1688">
      <w:rPr>
        <w:rFonts w:ascii="Simplified Arabic" w:hAnsi="Simplified Arabic" w:cs="Monotype Koufi"/>
        <w:b/>
        <w:bCs/>
        <w:sz w:val="20"/>
        <w:szCs w:val="20"/>
        <w:rtl/>
      </w:rPr>
      <w:t>دراسة حالة (مؤسسة بهية للكشف والفحص المبكر عن سرطان الثدى</w:t>
    </w:r>
    <w:r w:rsidRPr="002F1688">
      <w:rPr>
        <w:rFonts w:ascii="Simplified Arabic" w:hAnsi="Simplified Arabic" w:cs="Monotype Koufi" w:hint="cs"/>
        <w:b/>
        <w:bCs/>
        <w:sz w:val="20"/>
        <w:szCs w:val="20"/>
        <w:rtl/>
      </w:rPr>
      <w:t>)</w:t>
    </w:r>
    <w:r w:rsidRPr="002F1688">
      <w:rPr>
        <w:rFonts w:ascii="Simplified Arabic" w:hAnsi="Simplified Arabic" w:cs="Monotype Koufi"/>
        <w:b/>
        <w:bCs/>
        <w:sz w:val="20"/>
        <w:szCs w:val="20"/>
        <w:rtl/>
      </w:rPr>
      <w:t xml:space="preserve"> وطريقة واجراءات الدراسة  </w:t>
    </w:r>
    <w:r w:rsidRPr="002F1688">
      <w:rPr>
        <w:rFonts w:ascii="Simplified Arabic" w:hAnsi="Simplified Arabic" w:cs="Monotype Koufi"/>
        <w:b/>
        <w:bCs/>
        <w:rtl/>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2F1688" w:rsidRDefault="008E70A0" w:rsidP="002F1688">
    <w:pPr>
      <w:pStyle w:val="aa"/>
      <w:pBdr>
        <w:bottom w:val="thinThickSmallGap" w:sz="24" w:space="1" w:color="auto"/>
      </w:pBdr>
      <w:bidi/>
      <w:jc w:val="both"/>
      <w:rPr>
        <w:rFonts w:ascii="Simplified Arabic" w:hAnsi="Simplified Arabic" w:cs="Monotype Koufi"/>
        <w:b/>
        <w:bCs/>
        <w:sz w:val="20"/>
        <w:szCs w:val="20"/>
      </w:rPr>
    </w:pPr>
    <w:r w:rsidRPr="002F1688">
      <w:rPr>
        <w:rFonts w:ascii="Simplified Arabic" w:hAnsi="Simplified Arabic" w:cs="Monotype Koufi"/>
        <w:b/>
        <w:bCs/>
        <w:sz w:val="20"/>
        <w:szCs w:val="20"/>
        <w:rtl/>
      </w:rPr>
      <w:t>الفصل الرابع</w:t>
    </w:r>
    <w:r w:rsidRPr="002F1688">
      <w:rPr>
        <w:rFonts w:ascii="Simplified Arabic" w:hAnsi="Simplified Arabic" w:cs="Monotype Koufi" w:hint="cs"/>
        <w:b/>
        <w:bCs/>
        <w:sz w:val="20"/>
        <w:szCs w:val="20"/>
        <w:rtl/>
      </w:rPr>
      <w:t xml:space="preserve">: </w:t>
    </w:r>
    <w:r w:rsidRPr="002F1688">
      <w:rPr>
        <w:rFonts w:ascii="Simplified Arabic" w:hAnsi="Simplified Arabic" w:cs="Monotype Koufi"/>
        <w:b/>
        <w:bCs/>
        <w:sz w:val="20"/>
        <w:szCs w:val="20"/>
        <w:rtl/>
      </w:rPr>
      <w:t>دراسة حالة (مؤسسة بهية للكشف والفحص المبكر عن سرطان الثدى</w:t>
    </w:r>
    <w:r w:rsidRPr="002F1688">
      <w:rPr>
        <w:rFonts w:ascii="Simplified Arabic" w:hAnsi="Simplified Arabic" w:cs="Monotype Koufi" w:hint="cs"/>
        <w:b/>
        <w:bCs/>
        <w:sz w:val="20"/>
        <w:szCs w:val="20"/>
        <w:rtl/>
      </w:rPr>
      <w:t>)</w:t>
    </w:r>
    <w:r w:rsidRPr="002F1688">
      <w:rPr>
        <w:rFonts w:ascii="Simplified Arabic" w:hAnsi="Simplified Arabic" w:cs="Monotype Koufi"/>
        <w:b/>
        <w:bCs/>
        <w:sz w:val="20"/>
        <w:szCs w:val="20"/>
        <w:rtl/>
      </w:rPr>
      <w:t xml:space="preserve"> وطريقة واجراءات الدراسة  </w:t>
    </w:r>
  </w:p>
  <w:p w:rsidR="008E70A0" w:rsidRPr="00006D88" w:rsidRDefault="008E70A0" w:rsidP="007F13B8">
    <w:pPr>
      <w:pStyle w:val="aa"/>
      <w:bidi/>
      <w:rPr>
        <w:sz w:val="2"/>
        <w:szCs w:val="2"/>
        <w:rtl/>
        <w:lang w:bidi="ar-EG"/>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3D3EB1" w:rsidRDefault="008E70A0" w:rsidP="00182D3D">
    <w:pPr>
      <w:pStyle w:val="aa"/>
      <w:pBdr>
        <w:bottom w:val="thinThickSmallGap" w:sz="24" w:space="1" w:color="auto"/>
      </w:pBdr>
      <w:bidi/>
      <w:jc w:val="both"/>
      <w:rPr>
        <w:rFonts w:ascii="Simplified Arabic" w:hAnsi="Simplified Arabic" w:cs="Monotype Koufi"/>
        <w:b/>
        <w:bCs/>
        <w:rtl/>
        <w:lang w:bidi="ar-EG"/>
      </w:rPr>
    </w:pPr>
    <w:r w:rsidRPr="00D3081F">
      <w:rPr>
        <w:rFonts w:ascii="Simplified Arabic" w:hAnsi="Simplified Arabic" w:cs="Monotype Koufi"/>
        <w:b/>
        <w:bCs/>
        <w:sz w:val="20"/>
        <w:szCs w:val="20"/>
        <w:rtl/>
      </w:rPr>
      <w:t xml:space="preserve">الفصل الخامس تحليل البيانات وعرض النتائج والتوصيات  </w:t>
    </w:r>
    <w:r w:rsidRPr="002F1688">
      <w:rPr>
        <w:rFonts w:ascii="Simplified Arabic" w:hAnsi="Simplified Arabic" w:cs="Monotype Koufi"/>
        <w:b/>
        <w:bCs/>
        <w:sz w:val="20"/>
        <w:szCs w:val="20"/>
        <w:rtl/>
      </w:rPr>
      <w:t xml:space="preserve"> </w:t>
    </w:r>
    <w:r w:rsidRPr="002F1688">
      <w:rPr>
        <w:rFonts w:ascii="Simplified Arabic" w:hAnsi="Simplified Arabic" w:cs="Monotype Koufi"/>
        <w:b/>
        <w:bCs/>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Default="008E70A0" w:rsidP="00BA2A20">
    <w:pPr>
      <w:pStyle w:val="aa"/>
      <w:bid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2F1688" w:rsidRDefault="008E70A0" w:rsidP="00B4651E">
    <w:pPr>
      <w:pStyle w:val="aa"/>
      <w:pBdr>
        <w:bottom w:val="thinThickSmallGap" w:sz="24" w:space="1" w:color="auto"/>
      </w:pBdr>
      <w:bidi/>
      <w:jc w:val="both"/>
      <w:rPr>
        <w:rFonts w:ascii="Simplified Arabic" w:hAnsi="Simplified Arabic" w:cs="Monotype Koufi"/>
        <w:b/>
        <w:bCs/>
        <w:sz w:val="20"/>
        <w:szCs w:val="20"/>
      </w:rPr>
    </w:pPr>
    <w:r w:rsidRPr="00B4651E">
      <w:rPr>
        <w:rFonts w:ascii="Simplified Arabic" w:hAnsi="Simplified Arabic" w:cs="Monotype Koufi"/>
        <w:b/>
        <w:bCs/>
        <w:sz w:val="20"/>
        <w:szCs w:val="20"/>
        <w:rtl/>
      </w:rPr>
      <w:t>الفصل الخامس</w:t>
    </w:r>
    <w:r>
      <w:rPr>
        <w:rFonts w:ascii="Simplified Arabic" w:hAnsi="Simplified Arabic" w:cs="Monotype Koufi" w:hint="cs"/>
        <w:b/>
        <w:bCs/>
        <w:sz w:val="20"/>
        <w:szCs w:val="20"/>
        <w:rtl/>
      </w:rPr>
      <w:t xml:space="preserve"> </w:t>
    </w:r>
    <w:r w:rsidRPr="00B4651E">
      <w:rPr>
        <w:rFonts w:ascii="Simplified Arabic" w:hAnsi="Simplified Arabic" w:cs="Monotype Koufi"/>
        <w:b/>
        <w:bCs/>
        <w:sz w:val="20"/>
        <w:szCs w:val="20"/>
        <w:rtl/>
      </w:rPr>
      <w:t>تحليل البيانات وعرض النتائج والتوصيات</w:t>
    </w:r>
    <w:r w:rsidRPr="00B4651E">
      <w:rPr>
        <w:rFonts w:ascii="Simplified Arabic" w:hAnsi="Simplified Arabic" w:cs="Monotype Koufi"/>
        <w:b/>
        <w:bCs/>
        <w:sz w:val="20"/>
        <w:szCs w:val="20"/>
      </w:rPr>
      <w:t xml:space="preserve"> </w:t>
    </w:r>
    <w:r w:rsidRPr="002F1688">
      <w:rPr>
        <w:rFonts w:ascii="Simplified Arabic" w:hAnsi="Simplified Arabic" w:cs="Monotype Koufi"/>
        <w:b/>
        <w:bCs/>
        <w:sz w:val="20"/>
        <w:szCs w:val="20"/>
        <w:rtl/>
      </w:rPr>
      <w:t xml:space="preserve"> </w:t>
    </w:r>
  </w:p>
  <w:p w:rsidR="008E70A0" w:rsidRPr="00B4651E" w:rsidRDefault="008E70A0" w:rsidP="007F13B8">
    <w:pPr>
      <w:pStyle w:val="aa"/>
      <w:bidi/>
      <w:rPr>
        <w:sz w:val="2"/>
        <w:szCs w:val="2"/>
        <w:rtl/>
        <w:lang w:bidi="ar-EG"/>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2F1688" w:rsidRDefault="008E70A0" w:rsidP="00B4651E">
    <w:pPr>
      <w:pStyle w:val="aa"/>
      <w:pBdr>
        <w:bottom w:val="thinThickSmallGap" w:sz="24" w:space="1" w:color="auto"/>
      </w:pBdr>
      <w:bidi/>
      <w:jc w:val="both"/>
      <w:rPr>
        <w:rFonts w:ascii="Simplified Arabic" w:hAnsi="Simplified Arabic" w:cs="Monotype Koufi"/>
        <w:b/>
        <w:bCs/>
        <w:sz w:val="20"/>
        <w:szCs w:val="20"/>
      </w:rPr>
    </w:pPr>
    <w:r>
      <w:rPr>
        <w:rFonts w:ascii="Simplified Arabic" w:hAnsi="Simplified Arabic" w:cs="Monotype Koufi" w:hint="cs"/>
        <w:b/>
        <w:bCs/>
        <w:sz w:val="20"/>
        <w:szCs w:val="20"/>
        <w:rtl/>
      </w:rPr>
      <w:t>الخاتمة</w:t>
    </w:r>
    <w:r w:rsidRPr="002F1688">
      <w:rPr>
        <w:rFonts w:ascii="Simplified Arabic" w:hAnsi="Simplified Arabic" w:cs="Monotype Koufi"/>
        <w:b/>
        <w:bCs/>
        <w:sz w:val="20"/>
        <w:szCs w:val="20"/>
        <w:rtl/>
      </w:rPr>
      <w:t xml:space="preserve"> </w:t>
    </w:r>
  </w:p>
  <w:p w:rsidR="008E70A0" w:rsidRPr="00B4651E" w:rsidRDefault="008E70A0" w:rsidP="007F13B8">
    <w:pPr>
      <w:pStyle w:val="aa"/>
      <w:bidi/>
      <w:rPr>
        <w:sz w:val="2"/>
        <w:szCs w:val="2"/>
        <w:rtl/>
        <w:lang w:bidi="ar-EG"/>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2F1688" w:rsidRDefault="008E70A0" w:rsidP="00B4651E">
    <w:pPr>
      <w:pStyle w:val="aa"/>
      <w:pBdr>
        <w:bottom w:val="thinThickSmallGap" w:sz="24" w:space="1" w:color="auto"/>
      </w:pBdr>
      <w:bidi/>
      <w:jc w:val="both"/>
      <w:rPr>
        <w:rFonts w:ascii="Simplified Arabic" w:hAnsi="Simplified Arabic" w:cs="Monotype Koufi"/>
        <w:b/>
        <w:bCs/>
        <w:sz w:val="20"/>
        <w:szCs w:val="20"/>
      </w:rPr>
    </w:pPr>
    <w:r>
      <w:rPr>
        <w:rFonts w:ascii="Simplified Arabic" w:hAnsi="Simplified Arabic" w:cs="Monotype Koufi" w:hint="cs"/>
        <w:b/>
        <w:bCs/>
        <w:sz w:val="20"/>
        <w:szCs w:val="20"/>
        <w:rtl/>
      </w:rPr>
      <w:t>قائمة المصادر والمراجع</w:t>
    </w:r>
  </w:p>
  <w:p w:rsidR="008E70A0" w:rsidRPr="00B4651E" w:rsidRDefault="008E70A0" w:rsidP="007F13B8">
    <w:pPr>
      <w:pStyle w:val="aa"/>
      <w:bidi/>
      <w:rPr>
        <w:sz w:val="2"/>
        <w:szCs w:val="2"/>
        <w:rtl/>
        <w:lang w:bidi="ar-EG"/>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3D3EB1" w:rsidRDefault="008E70A0" w:rsidP="00182D3D">
    <w:pPr>
      <w:pStyle w:val="aa"/>
      <w:pBdr>
        <w:bottom w:val="thinThickSmallGap" w:sz="24" w:space="1" w:color="auto"/>
      </w:pBdr>
      <w:bidi/>
      <w:jc w:val="both"/>
      <w:rPr>
        <w:rFonts w:ascii="Simplified Arabic" w:hAnsi="Simplified Arabic" w:cs="Monotype Koufi"/>
        <w:b/>
        <w:bCs/>
        <w:rtl/>
        <w:lang w:bidi="ar-EG"/>
      </w:rPr>
    </w:pPr>
    <w:r>
      <w:rPr>
        <w:rFonts w:ascii="Simplified Arabic" w:hAnsi="Simplified Arabic" w:cs="Monotype Koufi" w:hint="cs"/>
        <w:b/>
        <w:bCs/>
        <w:sz w:val="20"/>
        <w:szCs w:val="20"/>
        <w:rtl/>
        <w:lang w:bidi="ar-EG"/>
      </w:rPr>
      <w:t>قائمة المصادر والمراجع</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4E1298" w:rsidRDefault="008E70A0" w:rsidP="004E1298">
    <w:pPr>
      <w:pStyle w:val="aa"/>
      <w:pBdr>
        <w:bottom w:val="thinThickSmallGap" w:sz="24" w:space="1" w:color="auto"/>
      </w:pBdr>
      <w:bidi/>
      <w:jc w:val="both"/>
      <w:rPr>
        <w:rFonts w:ascii="Simplified Arabic" w:hAnsi="Simplified Arabic" w:cs="Monotype Koufi"/>
        <w:sz w:val="22"/>
        <w:szCs w:val="22"/>
      </w:rPr>
    </w:pPr>
    <w:r>
      <w:rPr>
        <w:rFonts w:ascii="Simplified Arabic" w:hAnsi="Simplified Arabic" w:cs="Monotype Koufi" w:hint="cs"/>
        <w:sz w:val="22"/>
        <w:szCs w:val="22"/>
        <w:rtl/>
      </w:rPr>
      <w:t>قائمة المصادر والمراجع</w:t>
    </w:r>
  </w:p>
  <w:p w:rsidR="008E70A0" w:rsidRPr="00006D88" w:rsidRDefault="008E70A0" w:rsidP="007F13B8">
    <w:pPr>
      <w:pStyle w:val="aa"/>
      <w:bidi/>
      <w:rPr>
        <w:sz w:val="2"/>
        <w:szCs w:val="2"/>
        <w:rtl/>
        <w:lang w:bidi="ar-EG"/>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4E1298" w:rsidRDefault="008E70A0" w:rsidP="00123E85">
    <w:pPr>
      <w:pStyle w:val="aa"/>
      <w:pBdr>
        <w:bottom w:val="thinThickSmallGap" w:sz="24" w:space="1" w:color="auto"/>
      </w:pBdr>
      <w:bidi/>
      <w:jc w:val="both"/>
      <w:rPr>
        <w:rFonts w:ascii="Simplified Arabic" w:hAnsi="Simplified Arabic" w:cs="Monotype Koufi"/>
        <w:sz w:val="22"/>
        <w:szCs w:val="22"/>
      </w:rPr>
    </w:pPr>
    <w:r>
      <w:rPr>
        <w:rFonts w:ascii="Simplified Arabic" w:hAnsi="Simplified Arabic" w:cs="Monotype Koufi" w:hint="cs"/>
        <w:sz w:val="22"/>
        <w:szCs w:val="22"/>
        <w:rtl/>
      </w:rPr>
      <w:t>الملاحق</w:t>
    </w:r>
  </w:p>
  <w:p w:rsidR="008E70A0" w:rsidRPr="00123E85" w:rsidRDefault="008E70A0" w:rsidP="00123E85">
    <w:pPr>
      <w:pStyle w:val="aa"/>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2142EA" w:rsidRDefault="008E70A0" w:rsidP="002142EA">
    <w:pPr>
      <w:pStyle w:val="aa"/>
      <w:pBdr>
        <w:bottom w:val="thinThickSmallGap" w:sz="24" w:space="1" w:color="auto"/>
      </w:pBdr>
      <w:jc w:val="both"/>
      <w:rPr>
        <w:rFonts w:ascii="Simplified Arabic" w:hAnsi="Simplified Arabic" w:cs="Monotype Koufi"/>
        <w:sz w:val="22"/>
        <w:szCs w:val="22"/>
      </w:rPr>
    </w:pPr>
    <w:r w:rsidRPr="002142EA">
      <w:rPr>
        <w:rFonts w:ascii="Simplified Arabic" w:hAnsi="Simplified Arabic" w:cs="Monotype Koufi"/>
        <w:sz w:val="22"/>
        <w:szCs w:val="22"/>
      </w:rPr>
      <w:t xml:space="preserve">Abstract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8E70A0" w:rsidRDefault="008E70A0" w:rsidP="008E70A0">
    <w:pPr>
      <w:pStyle w:val="aa"/>
      <w:pBdr>
        <w:bottom w:val="thinThickSmallGap" w:sz="24" w:space="1" w:color="auto"/>
      </w:pBdr>
      <w:jc w:val="both"/>
      <w:rPr>
        <w:rFonts w:ascii="Simplified Arabic" w:hAnsi="Simplified Arabic" w:cs="Monotype Koufi"/>
        <w:sz w:val="22"/>
        <w:szCs w:val="22"/>
      </w:rPr>
    </w:pPr>
    <w:r w:rsidRPr="008E70A0">
      <w:rPr>
        <w:rFonts w:ascii="Simplified Arabic" w:hAnsi="Simplified Arabic" w:cs="Monotype Koufi"/>
        <w:sz w:val="22"/>
        <w:szCs w:val="22"/>
      </w:rPr>
      <w:t>summary</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DBA" w:rsidRPr="00981DBA" w:rsidRDefault="00981DBA" w:rsidP="00981DB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DA1" w:rsidRDefault="002D5DA1">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802993" w:rsidRDefault="008E70A0" w:rsidP="00AE60E7">
    <w:pPr>
      <w:pStyle w:val="af1"/>
      <w:pBdr>
        <w:bottom w:val="thinThickSmallGap" w:sz="24" w:space="1" w:color="auto"/>
      </w:pBdr>
      <w:tabs>
        <w:tab w:val="left" w:pos="930"/>
        <w:tab w:val="right" w:pos="8306"/>
      </w:tabs>
      <w:bidi/>
      <w:rPr>
        <w:rFonts w:ascii="Arial" w:hAnsi="Arial" w:cs="Monotype Koufi"/>
        <w:b/>
        <w:bCs/>
        <w:caps/>
        <w:sz w:val="20"/>
        <w:szCs w:val="20"/>
        <w:rtl/>
      </w:rPr>
    </w:pPr>
    <w:r>
      <w:rPr>
        <w:rFonts w:ascii="Arial" w:hAnsi="Arial" w:cs="Monotype Koufi" w:hint="cs"/>
        <w:b/>
        <w:bCs/>
        <w:sz w:val="20"/>
        <w:szCs w:val="20"/>
        <w:rtl/>
      </w:rPr>
      <w:t>المستخلص</w:t>
    </w:r>
    <w:r w:rsidRPr="00802993">
      <w:rPr>
        <w:rFonts w:ascii="Arial" w:hAnsi="Arial" w:cs="Monotype Koufi"/>
        <w:b/>
        <w:bCs/>
        <w:sz w:val="20"/>
        <w:szCs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2D5DA1" w:rsidRDefault="002D5DA1" w:rsidP="002D5DA1">
    <w:pPr>
      <w:pStyle w:val="af1"/>
      <w:pBdr>
        <w:bottom w:val="thinThickSmallGap" w:sz="24" w:space="1" w:color="auto"/>
      </w:pBdr>
      <w:tabs>
        <w:tab w:val="left" w:pos="930"/>
        <w:tab w:val="right" w:pos="8306"/>
      </w:tabs>
      <w:bidi/>
      <w:rPr>
        <w:rFonts w:ascii="Arial" w:hAnsi="Arial" w:cs="Monotype Koufi" w:hint="cs"/>
        <w:b/>
        <w:bCs/>
        <w:sz w:val="20"/>
        <w:szCs w:val="20"/>
        <w:rtl/>
      </w:rPr>
    </w:pPr>
    <w:r w:rsidRPr="002D5DA1">
      <w:rPr>
        <w:rFonts w:ascii="Arial" w:hAnsi="Arial" w:cs="Monotype Koufi" w:hint="cs"/>
        <w:b/>
        <w:bCs/>
        <w:sz w:val="20"/>
        <w:szCs w:val="20"/>
        <w:rtl/>
      </w:rPr>
      <w:t>ا</w:t>
    </w:r>
    <w:r>
      <w:rPr>
        <w:rFonts w:ascii="Arial" w:hAnsi="Arial" w:cs="Monotype Koufi" w:hint="cs"/>
        <w:b/>
        <w:bCs/>
        <w:sz w:val="20"/>
        <w:szCs w:val="20"/>
        <w:rtl/>
      </w:rPr>
      <w:t>لملخ</w:t>
    </w:r>
    <w:r w:rsidRPr="002D5DA1">
      <w:rPr>
        <w:rFonts w:ascii="Arial" w:hAnsi="Arial" w:cs="Monotype Koufi" w:hint="cs"/>
        <w:b/>
        <w:bCs/>
        <w:sz w:val="20"/>
        <w:szCs w:val="20"/>
        <w:rtl/>
      </w:rPr>
      <w:t>ص</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2D5DA1" w:rsidRDefault="002D5DA1" w:rsidP="002D5DA1">
    <w:pPr>
      <w:pStyle w:val="af1"/>
      <w:pBdr>
        <w:bottom w:val="thinThickSmallGap" w:sz="24" w:space="1" w:color="auto"/>
      </w:pBdr>
      <w:tabs>
        <w:tab w:val="left" w:pos="930"/>
        <w:tab w:val="right" w:pos="8306"/>
      </w:tabs>
      <w:bidi/>
      <w:rPr>
        <w:rFonts w:ascii="Arial" w:hAnsi="Arial" w:cs="Monotype Koufi" w:hint="cs"/>
        <w:b/>
        <w:bCs/>
        <w:sz w:val="20"/>
        <w:szCs w:val="20"/>
      </w:rPr>
    </w:pPr>
    <w:r w:rsidRPr="002D5DA1">
      <w:rPr>
        <w:rFonts w:ascii="Arial" w:hAnsi="Arial" w:cs="Monotype Koufi" w:hint="cs"/>
        <w:b/>
        <w:bCs/>
        <w:sz w:val="20"/>
        <w:szCs w:val="20"/>
        <w:rtl/>
      </w:rPr>
      <w:t>الملخص</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802993" w:rsidRDefault="008E70A0" w:rsidP="00802993">
    <w:pPr>
      <w:pStyle w:val="af1"/>
      <w:pBdr>
        <w:bottom w:val="thinThickSmallGap" w:sz="24" w:space="1" w:color="auto"/>
      </w:pBdr>
      <w:tabs>
        <w:tab w:val="left" w:pos="930"/>
        <w:tab w:val="right" w:pos="8306"/>
      </w:tabs>
      <w:bidi/>
      <w:rPr>
        <w:rFonts w:ascii="Arial" w:hAnsi="Arial" w:cs="Monotype Koufi"/>
        <w:caps/>
        <w:sz w:val="20"/>
        <w:szCs w:val="20"/>
        <w:rtl/>
        <w:lang w:bidi="ar-EG"/>
      </w:rPr>
    </w:pPr>
    <w:r>
      <w:rPr>
        <w:rFonts w:ascii="Arial" w:hAnsi="Arial" w:cs="Monotype Koufi" w:hint="cs"/>
        <w:caps/>
        <w:sz w:val="20"/>
        <w:szCs w:val="20"/>
        <w:rtl/>
        <w:lang w:bidi="ar-EG"/>
      </w:rPr>
      <w:t>فهرس المحتويات</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246D95" w:rsidRDefault="008E70A0" w:rsidP="00246D95">
    <w:pPr>
      <w:pStyle w:val="aa"/>
      <w:pBdr>
        <w:bottom w:val="thinThickSmallGap" w:sz="24" w:space="1" w:color="auto"/>
      </w:pBdr>
      <w:bidi/>
      <w:rPr>
        <w:rFonts w:ascii="Simplified Arabic" w:hAnsi="Simplified Arabic" w:cs="Monotype Koufi"/>
        <w:rtl/>
      </w:rPr>
    </w:pPr>
    <w:r w:rsidRPr="00246D95">
      <w:rPr>
        <w:rFonts w:ascii="Simplified Arabic" w:hAnsi="Simplified Arabic" w:cs="Monotype Koufi" w:hint="cs"/>
        <w:rtl/>
      </w:rPr>
      <w:t>فهرس المحتويات</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A0" w:rsidRPr="00246D95" w:rsidRDefault="008E70A0" w:rsidP="00246D95">
    <w:pPr>
      <w:pStyle w:val="aa"/>
      <w:pBdr>
        <w:bottom w:val="thinThickSmallGap" w:sz="24" w:space="1" w:color="auto"/>
      </w:pBdr>
      <w:bidi/>
      <w:rPr>
        <w:rFonts w:ascii="Simplified Arabic" w:hAnsi="Simplified Arabic" w:cs="Monotype Koufi"/>
        <w:rtl/>
      </w:rPr>
    </w:pPr>
    <w:r w:rsidRPr="00246D95">
      <w:rPr>
        <w:rFonts w:ascii="Simplified Arabic" w:hAnsi="Simplified Arabic" w:cs="Monotype Koufi" w:hint="cs"/>
        <w:rtl/>
      </w:rPr>
      <w:t>فهرس المحتويات</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7BAA"/>
    <w:multiLevelType w:val="multilevel"/>
    <w:tmpl w:val="F418DF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A6A3239"/>
    <w:multiLevelType w:val="hybridMultilevel"/>
    <w:tmpl w:val="D3785224"/>
    <w:lvl w:ilvl="0" w:tplc="B0E61582">
      <w:start w:val="1"/>
      <w:numFmt w:val="arabicAlpha"/>
      <w:lvlText w:val="%1-"/>
      <w:lvlJc w:val="left"/>
      <w:pPr>
        <w:ind w:left="643" w:hanging="360"/>
      </w:pPr>
      <w:rPr>
        <w:rFonts w:ascii="Simplified Arabic" w:eastAsia="Times New Roman" w:hAnsi="Simplified Arabic" w:cs="Simplified Arabic"/>
        <w:b/>
        <w:u w:val="none"/>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
    <w:nsid w:val="0C960A6E"/>
    <w:multiLevelType w:val="hybridMultilevel"/>
    <w:tmpl w:val="B6A091F6"/>
    <w:lvl w:ilvl="0" w:tplc="3166A72C">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F47CC"/>
    <w:multiLevelType w:val="multilevel"/>
    <w:tmpl w:val="23A4B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537E4E"/>
    <w:multiLevelType w:val="multilevel"/>
    <w:tmpl w:val="B8AC1EC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7B1BC7"/>
    <w:multiLevelType w:val="hybridMultilevel"/>
    <w:tmpl w:val="6B8E913A"/>
    <w:lvl w:ilvl="0" w:tplc="009A5F24">
      <w:start w:val="1"/>
      <w:numFmt w:val="arabicAlpha"/>
      <w:lvlText w:val="%1-"/>
      <w:lvlJc w:val="left"/>
      <w:pPr>
        <w:ind w:left="522" w:hanging="38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2136453B"/>
    <w:multiLevelType w:val="hybridMultilevel"/>
    <w:tmpl w:val="BE487ED4"/>
    <w:lvl w:ilvl="0" w:tplc="B68E160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5C303E"/>
    <w:multiLevelType w:val="hybridMultilevel"/>
    <w:tmpl w:val="6D4A4DE0"/>
    <w:lvl w:ilvl="0" w:tplc="ECDEAFD6">
      <w:start w:val="1"/>
      <w:numFmt w:val="bullet"/>
      <w:lvlText w:val="-"/>
      <w:lvlJc w:val="left"/>
      <w:pPr>
        <w:ind w:left="502" w:hanging="360"/>
      </w:pPr>
      <w:rPr>
        <w:rFonts w:ascii="Simplified Arabic" w:eastAsia="Calibri" w:hAnsi="Simplified Arabic" w:cs="Simplified Arabic" w:hint="default"/>
        <w:b/>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882016"/>
    <w:multiLevelType w:val="multilevel"/>
    <w:tmpl w:val="468CC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B01FBE"/>
    <w:multiLevelType w:val="multilevel"/>
    <w:tmpl w:val="262813E8"/>
    <w:styleLink w:val="CurrentList1"/>
    <w:lvl w:ilvl="0">
      <w:start w:val="1"/>
      <w:numFmt w:val="decimalFullWidth"/>
      <w:lvlText w:val="%1-"/>
      <w:lvlJc w:val="left"/>
      <w:pPr>
        <w:ind w:left="720" w:hanging="360"/>
      </w:pPr>
      <w:rPr>
        <w:rFonts w:cs="PT Bold Heading" w:hint="default"/>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DE13D2F"/>
    <w:multiLevelType w:val="multilevel"/>
    <w:tmpl w:val="D846A4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2E0370A2"/>
    <w:multiLevelType w:val="hybridMultilevel"/>
    <w:tmpl w:val="C6F89218"/>
    <w:lvl w:ilvl="0" w:tplc="11CAD93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DD6FB2"/>
    <w:multiLevelType w:val="multilevel"/>
    <w:tmpl w:val="AA04E2B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F502FD"/>
    <w:multiLevelType w:val="hybridMultilevel"/>
    <w:tmpl w:val="4F96C5FE"/>
    <w:lvl w:ilvl="0" w:tplc="0DA825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E57E37"/>
    <w:multiLevelType w:val="multilevel"/>
    <w:tmpl w:val="9358FB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3F73719F"/>
    <w:multiLevelType w:val="multilevel"/>
    <w:tmpl w:val="0EEA8D8E"/>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502" w:hanging="360"/>
      </w:pPr>
      <w:rPr>
        <w:rFonts w:hint="default"/>
        <w:b/>
      </w:rPr>
    </w:lvl>
    <w:lvl w:ilvl="2">
      <w:start w:val="6"/>
      <w:numFmt w:val="decimalFullWidth"/>
      <w:lvlText w:val="%3"/>
      <w:lvlJc w:val="left"/>
      <w:pPr>
        <w:ind w:left="2344"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615549"/>
    <w:multiLevelType w:val="multilevel"/>
    <w:tmpl w:val="535A2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DA4DCF"/>
    <w:multiLevelType w:val="multilevel"/>
    <w:tmpl w:val="A584680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0A2AFF"/>
    <w:multiLevelType w:val="hybridMultilevel"/>
    <w:tmpl w:val="4306D2B4"/>
    <w:lvl w:ilvl="0" w:tplc="1C846A4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64277B"/>
    <w:multiLevelType w:val="hybridMultilevel"/>
    <w:tmpl w:val="5C70BBE0"/>
    <w:lvl w:ilvl="0" w:tplc="1832AA56">
      <w:start w:val="1"/>
      <w:numFmt w:val="arabicAlpha"/>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8A372B"/>
    <w:multiLevelType w:val="hybridMultilevel"/>
    <w:tmpl w:val="59A21CB8"/>
    <w:lvl w:ilvl="0" w:tplc="DF507C2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985B95"/>
    <w:multiLevelType w:val="multilevel"/>
    <w:tmpl w:val="762C0C68"/>
    <w:lvl w:ilvl="0">
      <w:start w:val="1"/>
      <w:numFmt w:val="arabicAlpha"/>
      <w:lvlText w:val="%1-"/>
      <w:lvlJc w:val="left"/>
      <w:pPr>
        <w:tabs>
          <w:tab w:val="num" w:pos="720"/>
        </w:tabs>
        <w:ind w:left="720" w:hanging="360"/>
      </w:pPr>
      <w:rPr>
        <w:rFonts w:ascii="Simplified Arabic" w:eastAsia="Times New Roman" w:hAnsi="Simplified Arabic" w:cs="Simplified Arabic"/>
        <w:sz w:val="20"/>
        <w:lang w:val="en-US"/>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CE390F"/>
    <w:multiLevelType w:val="hybridMultilevel"/>
    <w:tmpl w:val="36526A5A"/>
    <w:lvl w:ilvl="0" w:tplc="2A0C9A5C">
      <w:start w:val="1"/>
      <w:numFmt w:val="arabicAlpha"/>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78301054"/>
    <w:multiLevelType w:val="multilevel"/>
    <w:tmpl w:val="4E847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20"/>
  </w:num>
  <w:num w:numId="4">
    <w:abstractNumId w:val="2"/>
  </w:num>
  <w:num w:numId="5">
    <w:abstractNumId w:val="15"/>
  </w:num>
  <w:num w:numId="6">
    <w:abstractNumId w:val="6"/>
  </w:num>
  <w:num w:numId="7">
    <w:abstractNumId w:val="19"/>
  </w:num>
  <w:num w:numId="8">
    <w:abstractNumId w:val="11"/>
  </w:num>
  <w:num w:numId="9">
    <w:abstractNumId w:val="13"/>
  </w:num>
  <w:num w:numId="10">
    <w:abstractNumId w:val="9"/>
  </w:num>
  <w:num w:numId="11">
    <w:abstractNumId w:val="18"/>
  </w:num>
  <w:num w:numId="12">
    <w:abstractNumId w:val="5"/>
  </w:num>
  <w:num w:numId="13">
    <w:abstractNumId w:val="21"/>
  </w:num>
  <w:num w:numId="14">
    <w:abstractNumId w:val="23"/>
  </w:num>
  <w:num w:numId="15">
    <w:abstractNumId w:val="3"/>
  </w:num>
  <w:num w:numId="16">
    <w:abstractNumId w:val="22"/>
  </w:num>
  <w:num w:numId="17">
    <w:abstractNumId w:val="14"/>
  </w:num>
  <w:num w:numId="18">
    <w:abstractNumId w:val="17"/>
  </w:num>
  <w:num w:numId="19">
    <w:abstractNumId w:val="4"/>
  </w:num>
  <w:num w:numId="20">
    <w:abstractNumId w:val="0"/>
  </w:num>
  <w:num w:numId="21">
    <w:abstractNumId w:val="10"/>
  </w:num>
  <w:num w:numId="22">
    <w:abstractNumId w:val="12"/>
  </w:num>
  <w:num w:numId="23">
    <w:abstractNumId w:val="8"/>
  </w:num>
  <w:num w:numId="24">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attachedTemplate r:id="rId1"/>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643"/>
    <w:rsid w:val="0000130E"/>
    <w:rsid w:val="0000273E"/>
    <w:rsid w:val="000029CA"/>
    <w:rsid w:val="000033C2"/>
    <w:rsid w:val="000038C4"/>
    <w:rsid w:val="00004861"/>
    <w:rsid w:val="00006D88"/>
    <w:rsid w:val="00006FC5"/>
    <w:rsid w:val="00012535"/>
    <w:rsid w:val="00012E7F"/>
    <w:rsid w:val="00013F1A"/>
    <w:rsid w:val="00014BB8"/>
    <w:rsid w:val="00015E9C"/>
    <w:rsid w:val="00015F9B"/>
    <w:rsid w:val="0001666A"/>
    <w:rsid w:val="00020766"/>
    <w:rsid w:val="00022512"/>
    <w:rsid w:val="000228AB"/>
    <w:rsid w:val="00023313"/>
    <w:rsid w:val="00023FCB"/>
    <w:rsid w:val="0002432E"/>
    <w:rsid w:val="00024CC5"/>
    <w:rsid w:val="000250FC"/>
    <w:rsid w:val="0002527C"/>
    <w:rsid w:val="0002592C"/>
    <w:rsid w:val="00030386"/>
    <w:rsid w:val="0003084A"/>
    <w:rsid w:val="000309F9"/>
    <w:rsid w:val="000314A4"/>
    <w:rsid w:val="00031CC8"/>
    <w:rsid w:val="00032159"/>
    <w:rsid w:val="000325F4"/>
    <w:rsid w:val="00035148"/>
    <w:rsid w:val="00040B45"/>
    <w:rsid w:val="00040E19"/>
    <w:rsid w:val="00044834"/>
    <w:rsid w:val="00045C7E"/>
    <w:rsid w:val="00045FF3"/>
    <w:rsid w:val="000514AD"/>
    <w:rsid w:val="000527BA"/>
    <w:rsid w:val="00052A16"/>
    <w:rsid w:val="0005468A"/>
    <w:rsid w:val="00055000"/>
    <w:rsid w:val="00057542"/>
    <w:rsid w:val="00060E44"/>
    <w:rsid w:val="00061ED9"/>
    <w:rsid w:val="00063273"/>
    <w:rsid w:val="000632E9"/>
    <w:rsid w:val="000645F8"/>
    <w:rsid w:val="0006722D"/>
    <w:rsid w:val="00070700"/>
    <w:rsid w:val="00071169"/>
    <w:rsid w:val="000726F2"/>
    <w:rsid w:val="00073349"/>
    <w:rsid w:val="00077FFE"/>
    <w:rsid w:val="00080E33"/>
    <w:rsid w:val="00080FCC"/>
    <w:rsid w:val="000815A1"/>
    <w:rsid w:val="00081771"/>
    <w:rsid w:val="00081C73"/>
    <w:rsid w:val="000827EC"/>
    <w:rsid w:val="00082AA4"/>
    <w:rsid w:val="00083317"/>
    <w:rsid w:val="00083710"/>
    <w:rsid w:val="00084956"/>
    <w:rsid w:val="00084A47"/>
    <w:rsid w:val="000868F3"/>
    <w:rsid w:val="00087C90"/>
    <w:rsid w:val="00095015"/>
    <w:rsid w:val="000954BD"/>
    <w:rsid w:val="00096586"/>
    <w:rsid w:val="0009672E"/>
    <w:rsid w:val="000A0807"/>
    <w:rsid w:val="000A0AAD"/>
    <w:rsid w:val="000A0E3B"/>
    <w:rsid w:val="000A27B3"/>
    <w:rsid w:val="000A4C19"/>
    <w:rsid w:val="000A4CFD"/>
    <w:rsid w:val="000A4F78"/>
    <w:rsid w:val="000A551D"/>
    <w:rsid w:val="000A6104"/>
    <w:rsid w:val="000A6306"/>
    <w:rsid w:val="000A674B"/>
    <w:rsid w:val="000B0A06"/>
    <w:rsid w:val="000B2B3A"/>
    <w:rsid w:val="000B36D3"/>
    <w:rsid w:val="000B4241"/>
    <w:rsid w:val="000C0259"/>
    <w:rsid w:val="000C3E9D"/>
    <w:rsid w:val="000C3F9A"/>
    <w:rsid w:val="000C41F4"/>
    <w:rsid w:val="000C7617"/>
    <w:rsid w:val="000D0568"/>
    <w:rsid w:val="000D1091"/>
    <w:rsid w:val="000D19E0"/>
    <w:rsid w:val="000D536C"/>
    <w:rsid w:val="000E2848"/>
    <w:rsid w:val="000E3370"/>
    <w:rsid w:val="000E3C9D"/>
    <w:rsid w:val="000F3813"/>
    <w:rsid w:val="000F4525"/>
    <w:rsid w:val="000F5373"/>
    <w:rsid w:val="000F5698"/>
    <w:rsid w:val="000F71D8"/>
    <w:rsid w:val="000F723E"/>
    <w:rsid w:val="00100203"/>
    <w:rsid w:val="00100A3C"/>
    <w:rsid w:val="00100FB9"/>
    <w:rsid w:val="00101C85"/>
    <w:rsid w:val="00102EA2"/>
    <w:rsid w:val="00104274"/>
    <w:rsid w:val="001042CE"/>
    <w:rsid w:val="001044B2"/>
    <w:rsid w:val="0010576E"/>
    <w:rsid w:val="00107E3D"/>
    <w:rsid w:val="00113860"/>
    <w:rsid w:val="00113E48"/>
    <w:rsid w:val="00116F34"/>
    <w:rsid w:val="00117293"/>
    <w:rsid w:val="001175B3"/>
    <w:rsid w:val="00123DEC"/>
    <w:rsid w:val="00123E85"/>
    <w:rsid w:val="00125628"/>
    <w:rsid w:val="0012587B"/>
    <w:rsid w:val="00127C79"/>
    <w:rsid w:val="001310D0"/>
    <w:rsid w:val="00131F15"/>
    <w:rsid w:val="00132222"/>
    <w:rsid w:val="00132CFA"/>
    <w:rsid w:val="00132F7D"/>
    <w:rsid w:val="001330CD"/>
    <w:rsid w:val="0013528C"/>
    <w:rsid w:val="001356B1"/>
    <w:rsid w:val="00135CC5"/>
    <w:rsid w:val="001361B8"/>
    <w:rsid w:val="00136FFF"/>
    <w:rsid w:val="00140AD8"/>
    <w:rsid w:val="00141E1F"/>
    <w:rsid w:val="001438CF"/>
    <w:rsid w:val="00145539"/>
    <w:rsid w:val="001468AC"/>
    <w:rsid w:val="00146FE0"/>
    <w:rsid w:val="00147022"/>
    <w:rsid w:val="00147C9B"/>
    <w:rsid w:val="00151FD6"/>
    <w:rsid w:val="001525A1"/>
    <w:rsid w:val="00153315"/>
    <w:rsid w:val="0015331C"/>
    <w:rsid w:val="0015364B"/>
    <w:rsid w:val="00154138"/>
    <w:rsid w:val="001556C5"/>
    <w:rsid w:val="001560BB"/>
    <w:rsid w:val="00156B72"/>
    <w:rsid w:val="00156F1A"/>
    <w:rsid w:val="001604E5"/>
    <w:rsid w:val="00165D5D"/>
    <w:rsid w:val="00165DAF"/>
    <w:rsid w:val="001662D0"/>
    <w:rsid w:val="001666CC"/>
    <w:rsid w:val="00167532"/>
    <w:rsid w:val="00170F01"/>
    <w:rsid w:val="00171192"/>
    <w:rsid w:val="001713C3"/>
    <w:rsid w:val="00171591"/>
    <w:rsid w:val="001719D3"/>
    <w:rsid w:val="001729AC"/>
    <w:rsid w:val="00173284"/>
    <w:rsid w:val="001732C3"/>
    <w:rsid w:val="00174B23"/>
    <w:rsid w:val="0017583A"/>
    <w:rsid w:val="00176971"/>
    <w:rsid w:val="001803EA"/>
    <w:rsid w:val="001804F0"/>
    <w:rsid w:val="00182D3D"/>
    <w:rsid w:val="00185F16"/>
    <w:rsid w:val="00186188"/>
    <w:rsid w:val="00186AA2"/>
    <w:rsid w:val="00193189"/>
    <w:rsid w:val="00193C8C"/>
    <w:rsid w:val="00195648"/>
    <w:rsid w:val="00196569"/>
    <w:rsid w:val="0019798D"/>
    <w:rsid w:val="00197A95"/>
    <w:rsid w:val="00197C81"/>
    <w:rsid w:val="001A006F"/>
    <w:rsid w:val="001A14BA"/>
    <w:rsid w:val="001A352F"/>
    <w:rsid w:val="001A517B"/>
    <w:rsid w:val="001A5840"/>
    <w:rsid w:val="001A7E37"/>
    <w:rsid w:val="001B0B18"/>
    <w:rsid w:val="001B26C7"/>
    <w:rsid w:val="001B44F3"/>
    <w:rsid w:val="001B5D4A"/>
    <w:rsid w:val="001C2696"/>
    <w:rsid w:val="001C4E6E"/>
    <w:rsid w:val="001C5534"/>
    <w:rsid w:val="001D3D59"/>
    <w:rsid w:val="001D5002"/>
    <w:rsid w:val="001D5ABB"/>
    <w:rsid w:val="001D5FA1"/>
    <w:rsid w:val="001D7CAD"/>
    <w:rsid w:val="001E08D9"/>
    <w:rsid w:val="001E2ACD"/>
    <w:rsid w:val="001E42DC"/>
    <w:rsid w:val="001E434F"/>
    <w:rsid w:val="001E5FED"/>
    <w:rsid w:val="001F035A"/>
    <w:rsid w:val="001F137F"/>
    <w:rsid w:val="002000E0"/>
    <w:rsid w:val="00202844"/>
    <w:rsid w:val="00202F3C"/>
    <w:rsid w:val="00206CA0"/>
    <w:rsid w:val="00207EFD"/>
    <w:rsid w:val="002142EA"/>
    <w:rsid w:val="002160C4"/>
    <w:rsid w:val="0021643A"/>
    <w:rsid w:val="002201B8"/>
    <w:rsid w:val="00221A19"/>
    <w:rsid w:val="00223463"/>
    <w:rsid w:val="00223AF2"/>
    <w:rsid w:val="00223C99"/>
    <w:rsid w:val="00224ED1"/>
    <w:rsid w:val="002257F9"/>
    <w:rsid w:val="00231946"/>
    <w:rsid w:val="00233930"/>
    <w:rsid w:val="00233E01"/>
    <w:rsid w:val="00234F67"/>
    <w:rsid w:val="00235C0A"/>
    <w:rsid w:val="00241EFA"/>
    <w:rsid w:val="00242A32"/>
    <w:rsid w:val="00243083"/>
    <w:rsid w:val="0024348C"/>
    <w:rsid w:val="00243924"/>
    <w:rsid w:val="00244EA1"/>
    <w:rsid w:val="00244FFF"/>
    <w:rsid w:val="002465AC"/>
    <w:rsid w:val="00246A07"/>
    <w:rsid w:val="00246B9C"/>
    <w:rsid w:val="00246D95"/>
    <w:rsid w:val="00250FBD"/>
    <w:rsid w:val="00251026"/>
    <w:rsid w:val="00251988"/>
    <w:rsid w:val="00252129"/>
    <w:rsid w:val="00253A08"/>
    <w:rsid w:val="00257ECA"/>
    <w:rsid w:val="002612AF"/>
    <w:rsid w:val="00264572"/>
    <w:rsid w:val="002651B8"/>
    <w:rsid w:val="002662BD"/>
    <w:rsid w:val="00266B37"/>
    <w:rsid w:val="0027049D"/>
    <w:rsid w:val="00270A21"/>
    <w:rsid w:val="002734F6"/>
    <w:rsid w:val="00275268"/>
    <w:rsid w:val="0027784A"/>
    <w:rsid w:val="00280752"/>
    <w:rsid w:val="00282CB9"/>
    <w:rsid w:val="00282E82"/>
    <w:rsid w:val="00283577"/>
    <w:rsid w:val="00283FF0"/>
    <w:rsid w:val="00284322"/>
    <w:rsid w:val="00284BF1"/>
    <w:rsid w:val="00285C77"/>
    <w:rsid w:val="00285D60"/>
    <w:rsid w:val="002869EA"/>
    <w:rsid w:val="00287ADD"/>
    <w:rsid w:val="00290193"/>
    <w:rsid w:val="00290384"/>
    <w:rsid w:val="002908E8"/>
    <w:rsid w:val="00292043"/>
    <w:rsid w:val="00292877"/>
    <w:rsid w:val="00295784"/>
    <w:rsid w:val="00295EFE"/>
    <w:rsid w:val="00295FC3"/>
    <w:rsid w:val="00296052"/>
    <w:rsid w:val="00297EB4"/>
    <w:rsid w:val="00297F5A"/>
    <w:rsid w:val="002A2B71"/>
    <w:rsid w:val="002A54B9"/>
    <w:rsid w:val="002A6322"/>
    <w:rsid w:val="002B207F"/>
    <w:rsid w:val="002B2557"/>
    <w:rsid w:val="002B3F20"/>
    <w:rsid w:val="002B46E4"/>
    <w:rsid w:val="002B5C2E"/>
    <w:rsid w:val="002B65DA"/>
    <w:rsid w:val="002C059B"/>
    <w:rsid w:val="002C6192"/>
    <w:rsid w:val="002C69D0"/>
    <w:rsid w:val="002C7270"/>
    <w:rsid w:val="002D0C92"/>
    <w:rsid w:val="002D2D3B"/>
    <w:rsid w:val="002D34DB"/>
    <w:rsid w:val="002D5DA1"/>
    <w:rsid w:val="002E010C"/>
    <w:rsid w:val="002E5750"/>
    <w:rsid w:val="002F0EC2"/>
    <w:rsid w:val="002F1688"/>
    <w:rsid w:val="002F2FAC"/>
    <w:rsid w:val="002F42CB"/>
    <w:rsid w:val="002F5124"/>
    <w:rsid w:val="002F66D2"/>
    <w:rsid w:val="002F6891"/>
    <w:rsid w:val="00302991"/>
    <w:rsid w:val="00305C67"/>
    <w:rsid w:val="00305F79"/>
    <w:rsid w:val="0030693F"/>
    <w:rsid w:val="00306ADF"/>
    <w:rsid w:val="00307141"/>
    <w:rsid w:val="00310CDC"/>
    <w:rsid w:val="003121F9"/>
    <w:rsid w:val="00312C8F"/>
    <w:rsid w:val="003139C3"/>
    <w:rsid w:val="003167CD"/>
    <w:rsid w:val="00320CAA"/>
    <w:rsid w:val="003223BA"/>
    <w:rsid w:val="00322F0D"/>
    <w:rsid w:val="00325300"/>
    <w:rsid w:val="00325921"/>
    <w:rsid w:val="00326179"/>
    <w:rsid w:val="00326A1C"/>
    <w:rsid w:val="00330BFE"/>
    <w:rsid w:val="003321AC"/>
    <w:rsid w:val="00332CD7"/>
    <w:rsid w:val="00334DED"/>
    <w:rsid w:val="00335BAB"/>
    <w:rsid w:val="00336596"/>
    <w:rsid w:val="00336FFE"/>
    <w:rsid w:val="00337351"/>
    <w:rsid w:val="0034063D"/>
    <w:rsid w:val="00341544"/>
    <w:rsid w:val="00344A28"/>
    <w:rsid w:val="00344DCD"/>
    <w:rsid w:val="00344E1E"/>
    <w:rsid w:val="00346097"/>
    <w:rsid w:val="00346492"/>
    <w:rsid w:val="00347184"/>
    <w:rsid w:val="003474CC"/>
    <w:rsid w:val="00350632"/>
    <w:rsid w:val="00351667"/>
    <w:rsid w:val="00353358"/>
    <w:rsid w:val="003550CE"/>
    <w:rsid w:val="00360D65"/>
    <w:rsid w:val="003613D5"/>
    <w:rsid w:val="00361A69"/>
    <w:rsid w:val="003620B4"/>
    <w:rsid w:val="00362C4E"/>
    <w:rsid w:val="00363B80"/>
    <w:rsid w:val="003648F5"/>
    <w:rsid w:val="00364C80"/>
    <w:rsid w:val="00365D55"/>
    <w:rsid w:val="00365DB9"/>
    <w:rsid w:val="00366F6E"/>
    <w:rsid w:val="003701CD"/>
    <w:rsid w:val="00373008"/>
    <w:rsid w:val="00373CC0"/>
    <w:rsid w:val="0037435A"/>
    <w:rsid w:val="00374DCA"/>
    <w:rsid w:val="00375B12"/>
    <w:rsid w:val="00376A17"/>
    <w:rsid w:val="0038024C"/>
    <w:rsid w:val="00382D12"/>
    <w:rsid w:val="003838C3"/>
    <w:rsid w:val="00384053"/>
    <w:rsid w:val="003859AA"/>
    <w:rsid w:val="00387FB3"/>
    <w:rsid w:val="00393CF3"/>
    <w:rsid w:val="00393DDB"/>
    <w:rsid w:val="00394672"/>
    <w:rsid w:val="003955D4"/>
    <w:rsid w:val="00397833"/>
    <w:rsid w:val="00397AA3"/>
    <w:rsid w:val="003A0A0F"/>
    <w:rsid w:val="003A21D0"/>
    <w:rsid w:val="003A228A"/>
    <w:rsid w:val="003A25C7"/>
    <w:rsid w:val="003A3F0F"/>
    <w:rsid w:val="003A44CC"/>
    <w:rsid w:val="003A6A48"/>
    <w:rsid w:val="003B179D"/>
    <w:rsid w:val="003B293D"/>
    <w:rsid w:val="003B53F4"/>
    <w:rsid w:val="003B58B6"/>
    <w:rsid w:val="003B5BC6"/>
    <w:rsid w:val="003C0EB9"/>
    <w:rsid w:val="003C19D2"/>
    <w:rsid w:val="003C2957"/>
    <w:rsid w:val="003C5B2A"/>
    <w:rsid w:val="003C5B45"/>
    <w:rsid w:val="003D0392"/>
    <w:rsid w:val="003D1C56"/>
    <w:rsid w:val="003D240E"/>
    <w:rsid w:val="003D332D"/>
    <w:rsid w:val="003D3EB1"/>
    <w:rsid w:val="003D4030"/>
    <w:rsid w:val="003D4408"/>
    <w:rsid w:val="003D59D6"/>
    <w:rsid w:val="003D63C2"/>
    <w:rsid w:val="003D7D53"/>
    <w:rsid w:val="003D7E7A"/>
    <w:rsid w:val="003E0642"/>
    <w:rsid w:val="003E43A6"/>
    <w:rsid w:val="003E4AD6"/>
    <w:rsid w:val="003F02CA"/>
    <w:rsid w:val="003F12E3"/>
    <w:rsid w:val="003F170B"/>
    <w:rsid w:val="003F1EA4"/>
    <w:rsid w:val="003F7805"/>
    <w:rsid w:val="00400081"/>
    <w:rsid w:val="004002C1"/>
    <w:rsid w:val="004006EE"/>
    <w:rsid w:val="00400BAD"/>
    <w:rsid w:val="00404EC8"/>
    <w:rsid w:val="00404F81"/>
    <w:rsid w:val="00404FDB"/>
    <w:rsid w:val="00405179"/>
    <w:rsid w:val="004054F5"/>
    <w:rsid w:val="00406146"/>
    <w:rsid w:val="004100C1"/>
    <w:rsid w:val="00410896"/>
    <w:rsid w:val="00411CDA"/>
    <w:rsid w:val="00412A50"/>
    <w:rsid w:val="00413577"/>
    <w:rsid w:val="004135AA"/>
    <w:rsid w:val="004152B5"/>
    <w:rsid w:val="0042077E"/>
    <w:rsid w:val="00420DF3"/>
    <w:rsid w:val="00421D9A"/>
    <w:rsid w:val="0042233C"/>
    <w:rsid w:val="00423C78"/>
    <w:rsid w:val="00424067"/>
    <w:rsid w:val="004255D7"/>
    <w:rsid w:val="004345E5"/>
    <w:rsid w:val="00435136"/>
    <w:rsid w:val="004362B8"/>
    <w:rsid w:val="00437DDB"/>
    <w:rsid w:val="00440CC7"/>
    <w:rsid w:val="004422A2"/>
    <w:rsid w:val="00444613"/>
    <w:rsid w:val="00444801"/>
    <w:rsid w:val="00444922"/>
    <w:rsid w:val="004459A5"/>
    <w:rsid w:val="004466BC"/>
    <w:rsid w:val="004511CD"/>
    <w:rsid w:val="00451B4E"/>
    <w:rsid w:val="00453EDD"/>
    <w:rsid w:val="00454121"/>
    <w:rsid w:val="00455927"/>
    <w:rsid w:val="00455DB6"/>
    <w:rsid w:val="00456039"/>
    <w:rsid w:val="00457D28"/>
    <w:rsid w:val="00462945"/>
    <w:rsid w:val="0046452B"/>
    <w:rsid w:val="0046670C"/>
    <w:rsid w:val="00466793"/>
    <w:rsid w:val="00466867"/>
    <w:rsid w:val="00467448"/>
    <w:rsid w:val="004717BE"/>
    <w:rsid w:val="00472E62"/>
    <w:rsid w:val="00474AD9"/>
    <w:rsid w:val="00474E2F"/>
    <w:rsid w:val="004769E5"/>
    <w:rsid w:val="00476B22"/>
    <w:rsid w:val="00481213"/>
    <w:rsid w:val="00481396"/>
    <w:rsid w:val="00481C1E"/>
    <w:rsid w:val="00483284"/>
    <w:rsid w:val="00484939"/>
    <w:rsid w:val="0048642D"/>
    <w:rsid w:val="00486A2B"/>
    <w:rsid w:val="00487310"/>
    <w:rsid w:val="00490829"/>
    <w:rsid w:val="00490F6E"/>
    <w:rsid w:val="00491106"/>
    <w:rsid w:val="00495175"/>
    <w:rsid w:val="004961E9"/>
    <w:rsid w:val="00496DEF"/>
    <w:rsid w:val="0049791A"/>
    <w:rsid w:val="004A003E"/>
    <w:rsid w:val="004A0D9D"/>
    <w:rsid w:val="004A134E"/>
    <w:rsid w:val="004A1D0C"/>
    <w:rsid w:val="004A3E0A"/>
    <w:rsid w:val="004A5199"/>
    <w:rsid w:val="004A66E2"/>
    <w:rsid w:val="004B01EC"/>
    <w:rsid w:val="004B4DB7"/>
    <w:rsid w:val="004B56FD"/>
    <w:rsid w:val="004B64D3"/>
    <w:rsid w:val="004C13B5"/>
    <w:rsid w:val="004C2A24"/>
    <w:rsid w:val="004C3509"/>
    <w:rsid w:val="004C494B"/>
    <w:rsid w:val="004C50B8"/>
    <w:rsid w:val="004C5D35"/>
    <w:rsid w:val="004C7D60"/>
    <w:rsid w:val="004D0F30"/>
    <w:rsid w:val="004D153A"/>
    <w:rsid w:val="004D2946"/>
    <w:rsid w:val="004D30F6"/>
    <w:rsid w:val="004D4C5F"/>
    <w:rsid w:val="004E1298"/>
    <w:rsid w:val="004E1782"/>
    <w:rsid w:val="004E33B0"/>
    <w:rsid w:val="004E7F76"/>
    <w:rsid w:val="004F02D0"/>
    <w:rsid w:val="004F04C3"/>
    <w:rsid w:val="004F28C5"/>
    <w:rsid w:val="004F5AAA"/>
    <w:rsid w:val="004F5EC6"/>
    <w:rsid w:val="004F6A7C"/>
    <w:rsid w:val="004F7602"/>
    <w:rsid w:val="004F773B"/>
    <w:rsid w:val="004F78A8"/>
    <w:rsid w:val="004F7EA5"/>
    <w:rsid w:val="00501E6A"/>
    <w:rsid w:val="0050339F"/>
    <w:rsid w:val="00503D2C"/>
    <w:rsid w:val="005044A7"/>
    <w:rsid w:val="00504791"/>
    <w:rsid w:val="005058BB"/>
    <w:rsid w:val="00505B4D"/>
    <w:rsid w:val="00510A61"/>
    <w:rsid w:val="00510A6D"/>
    <w:rsid w:val="00512019"/>
    <w:rsid w:val="00513D95"/>
    <w:rsid w:val="00516B17"/>
    <w:rsid w:val="00516E78"/>
    <w:rsid w:val="00517998"/>
    <w:rsid w:val="00520513"/>
    <w:rsid w:val="00520AA5"/>
    <w:rsid w:val="00523562"/>
    <w:rsid w:val="00523FEC"/>
    <w:rsid w:val="005246F8"/>
    <w:rsid w:val="0052497A"/>
    <w:rsid w:val="00524B6E"/>
    <w:rsid w:val="005252AA"/>
    <w:rsid w:val="00525A3C"/>
    <w:rsid w:val="00525A7D"/>
    <w:rsid w:val="00526A8E"/>
    <w:rsid w:val="00526B3D"/>
    <w:rsid w:val="00526CD4"/>
    <w:rsid w:val="0053330A"/>
    <w:rsid w:val="0053478E"/>
    <w:rsid w:val="00535529"/>
    <w:rsid w:val="00541A4F"/>
    <w:rsid w:val="00541AB9"/>
    <w:rsid w:val="0054292C"/>
    <w:rsid w:val="0054461A"/>
    <w:rsid w:val="00544EE5"/>
    <w:rsid w:val="00557918"/>
    <w:rsid w:val="005601ED"/>
    <w:rsid w:val="0056126C"/>
    <w:rsid w:val="0056180B"/>
    <w:rsid w:val="00563C27"/>
    <w:rsid w:val="00566DC6"/>
    <w:rsid w:val="005709D8"/>
    <w:rsid w:val="00570DCA"/>
    <w:rsid w:val="0057204F"/>
    <w:rsid w:val="00572EC0"/>
    <w:rsid w:val="0057322F"/>
    <w:rsid w:val="00577D6C"/>
    <w:rsid w:val="00580DB9"/>
    <w:rsid w:val="00582188"/>
    <w:rsid w:val="00582659"/>
    <w:rsid w:val="00582CB9"/>
    <w:rsid w:val="0058478B"/>
    <w:rsid w:val="0059460B"/>
    <w:rsid w:val="00595467"/>
    <w:rsid w:val="00595494"/>
    <w:rsid w:val="005963F8"/>
    <w:rsid w:val="00596871"/>
    <w:rsid w:val="00596B0D"/>
    <w:rsid w:val="00597DD4"/>
    <w:rsid w:val="005A011B"/>
    <w:rsid w:val="005A2B89"/>
    <w:rsid w:val="005A3AC3"/>
    <w:rsid w:val="005A3EA9"/>
    <w:rsid w:val="005A47DE"/>
    <w:rsid w:val="005A48E2"/>
    <w:rsid w:val="005A4D03"/>
    <w:rsid w:val="005A55D6"/>
    <w:rsid w:val="005A5F2F"/>
    <w:rsid w:val="005A62BA"/>
    <w:rsid w:val="005B00D4"/>
    <w:rsid w:val="005B2093"/>
    <w:rsid w:val="005B2B99"/>
    <w:rsid w:val="005C0471"/>
    <w:rsid w:val="005C20F6"/>
    <w:rsid w:val="005C32E8"/>
    <w:rsid w:val="005C3A48"/>
    <w:rsid w:val="005C566A"/>
    <w:rsid w:val="005D502F"/>
    <w:rsid w:val="005D5574"/>
    <w:rsid w:val="005D5718"/>
    <w:rsid w:val="005D62BD"/>
    <w:rsid w:val="005D6D18"/>
    <w:rsid w:val="005D7915"/>
    <w:rsid w:val="005D7A2E"/>
    <w:rsid w:val="005E0364"/>
    <w:rsid w:val="005E040A"/>
    <w:rsid w:val="005E3884"/>
    <w:rsid w:val="005E3BBE"/>
    <w:rsid w:val="005E50C6"/>
    <w:rsid w:val="005E69FA"/>
    <w:rsid w:val="005E6C5B"/>
    <w:rsid w:val="005F0052"/>
    <w:rsid w:val="005F1703"/>
    <w:rsid w:val="005F4E0A"/>
    <w:rsid w:val="005F6221"/>
    <w:rsid w:val="005F67E6"/>
    <w:rsid w:val="005F6EE9"/>
    <w:rsid w:val="00601A53"/>
    <w:rsid w:val="006029E9"/>
    <w:rsid w:val="00602DB2"/>
    <w:rsid w:val="00602E8A"/>
    <w:rsid w:val="0061125F"/>
    <w:rsid w:val="006125CF"/>
    <w:rsid w:val="006147A0"/>
    <w:rsid w:val="00616B16"/>
    <w:rsid w:val="00620122"/>
    <w:rsid w:val="00621619"/>
    <w:rsid w:val="00621714"/>
    <w:rsid w:val="00622601"/>
    <w:rsid w:val="006229A1"/>
    <w:rsid w:val="00622B92"/>
    <w:rsid w:val="00623112"/>
    <w:rsid w:val="00624645"/>
    <w:rsid w:val="00625EA9"/>
    <w:rsid w:val="00630697"/>
    <w:rsid w:val="00634BF7"/>
    <w:rsid w:val="006373B6"/>
    <w:rsid w:val="00641BB7"/>
    <w:rsid w:val="00642EB1"/>
    <w:rsid w:val="00642FF8"/>
    <w:rsid w:val="006437B5"/>
    <w:rsid w:val="00645287"/>
    <w:rsid w:val="0064535C"/>
    <w:rsid w:val="00646059"/>
    <w:rsid w:val="006464D9"/>
    <w:rsid w:val="006466E4"/>
    <w:rsid w:val="0064704A"/>
    <w:rsid w:val="0065277D"/>
    <w:rsid w:val="00653A4B"/>
    <w:rsid w:val="00653F09"/>
    <w:rsid w:val="0065465D"/>
    <w:rsid w:val="00655BA3"/>
    <w:rsid w:val="006563C8"/>
    <w:rsid w:val="00656A9B"/>
    <w:rsid w:val="00657F85"/>
    <w:rsid w:val="00660734"/>
    <w:rsid w:val="0066089D"/>
    <w:rsid w:val="00660964"/>
    <w:rsid w:val="006629A0"/>
    <w:rsid w:val="00665CDC"/>
    <w:rsid w:val="00670C88"/>
    <w:rsid w:val="00670EC6"/>
    <w:rsid w:val="006719DC"/>
    <w:rsid w:val="0067267D"/>
    <w:rsid w:val="00672CAF"/>
    <w:rsid w:val="00673AFB"/>
    <w:rsid w:val="00675DDD"/>
    <w:rsid w:val="00683845"/>
    <w:rsid w:val="00683BF3"/>
    <w:rsid w:val="00690E09"/>
    <w:rsid w:val="00691270"/>
    <w:rsid w:val="006913A5"/>
    <w:rsid w:val="00691459"/>
    <w:rsid w:val="00693480"/>
    <w:rsid w:val="00697E2B"/>
    <w:rsid w:val="006A1114"/>
    <w:rsid w:val="006A23E3"/>
    <w:rsid w:val="006A5492"/>
    <w:rsid w:val="006A5F8F"/>
    <w:rsid w:val="006A70BF"/>
    <w:rsid w:val="006B0C4A"/>
    <w:rsid w:val="006B1C40"/>
    <w:rsid w:val="006B1EA6"/>
    <w:rsid w:val="006B2D60"/>
    <w:rsid w:val="006B347B"/>
    <w:rsid w:val="006B38E8"/>
    <w:rsid w:val="006B3966"/>
    <w:rsid w:val="006B58D5"/>
    <w:rsid w:val="006B6FCD"/>
    <w:rsid w:val="006C15C1"/>
    <w:rsid w:val="006C19A6"/>
    <w:rsid w:val="006C383C"/>
    <w:rsid w:val="006C4D92"/>
    <w:rsid w:val="006C64D7"/>
    <w:rsid w:val="006C67F4"/>
    <w:rsid w:val="006D2788"/>
    <w:rsid w:val="006D2F6F"/>
    <w:rsid w:val="006D3B63"/>
    <w:rsid w:val="006D4333"/>
    <w:rsid w:val="006D45AC"/>
    <w:rsid w:val="006D4C86"/>
    <w:rsid w:val="006D7ECD"/>
    <w:rsid w:val="006E17D6"/>
    <w:rsid w:val="006E219B"/>
    <w:rsid w:val="006E489E"/>
    <w:rsid w:val="006E57C5"/>
    <w:rsid w:val="006E61EF"/>
    <w:rsid w:val="006E6FD3"/>
    <w:rsid w:val="006F1B5A"/>
    <w:rsid w:val="006F249D"/>
    <w:rsid w:val="006F25C3"/>
    <w:rsid w:val="006F4C72"/>
    <w:rsid w:val="006F5236"/>
    <w:rsid w:val="006F54BE"/>
    <w:rsid w:val="006F5506"/>
    <w:rsid w:val="006F584C"/>
    <w:rsid w:val="006F58A7"/>
    <w:rsid w:val="006F5CB8"/>
    <w:rsid w:val="006F66A1"/>
    <w:rsid w:val="006F7351"/>
    <w:rsid w:val="00701307"/>
    <w:rsid w:val="007015C5"/>
    <w:rsid w:val="00701B35"/>
    <w:rsid w:val="00701D2E"/>
    <w:rsid w:val="00701FB1"/>
    <w:rsid w:val="0070285F"/>
    <w:rsid w:val="00703CD2"/>
    <w:rsid w:val="00705753"/>
    <w:rsid w:val="007073B3"/>
    <w:rsid w:val="00710030"/>
    <w:rsid w:val="00710E05"/>
    <w:rsid w:val="0071126D"/>
    <w:rsid w:val="007145EE"/>
    <w:rsid w:val="00714F0E"/>
    <w:rsid w:val="00715873"/>
    <w:rsid w:val="007170EB"/>
    <w:rsid w:val="007222AB"/>
    <w:rsid w:val="00723319"/>
    <w:rsid w:val="00725584"/>
    <w:rsid w:val="00726935"/>
    <w:rsid w:val="00726BF1"/>
    <w:rsid w:val="00727D6D"/>
    <w:rsid w:val="0073055C"/>
    <w:rsid w:val="007308B7"/>
    <w:rsid w:val="00731B40"/>
    <w:rsid w:val="0073235E"/>
    <w:rsid w:val="00732839"/>
    <w:rsid w:val="00734244"/>
    <w:rsid w:val="0073458A"/>
    <w:rsid w:val="00737B2A"/>
    <w:rsid w:val="00740219"/>
    <w:rsid w:val="00740380"/>
    <w:rsid w:val="00740F72"/>
    <w:rsid w:val="00741BAB"/>
    <w:rsid w:val="00742448"/>
    <w:rsid w:val="007436E0"/>
    <w:rsid w:val="00746B09"/>
    <w:rsid w:val="007478CE"/>
    <w:rsid w:val="00750C8B"/>
    <w:rsid w:val="00751C06"/>
    <w:rsid w:val="007527AB"/>
    <w:rsid w:val="00753B4A"/>
    <w:rsid w:val="00753C74"/>
    <w:rsid w:val="00755036"/>
    <w:rsid w:val="00755A19"/>
    <w:rsid w:val="00756BC0"/>
    <w:rsid w:val="00762845"/>
    <w:rsid w:val="00763CC4"/>
    <w:rsid w:val="0076500D"/>
    <w:rsid w:val="00765158"/>
    <w:rsid w:val="00766CFF"/>
    <w:rsid w:val="00771B0D"/>
    <w:rsid w:val="00773F55"/>
    <w:rsid w:val="0077426D"/>
    <w:rsid w:val="00775766"/>
    <w:rsid w:val="00775816"/>
    <w:rsid w:val="007761B1"/>
    <w:rsid w:val="00776603"/>
    <w:rsid w:val="00776B70"/>
    <w:rsid w:val="0077722E"/>
    <w:rsid w:val="00781553"/>
    <w:rsid w:val="00781BE6"/>
    <w:rsid w:val="00782EB4"/>
    <w:rsid w:val="00783F6D"/>
    <w:rsid w:val="00785900"/>
    <w:rsid w:val="007868FD"/>
    <w:rsid w:val="00787784"/>
    <w:rsid w:val="007901EA"/>
    <w:rsid w:val="00792D1B"/>
    <w:rsid w:val="00794D5C"/>
    <w:rsid w:val="0079686D"/>
    <w:rsid w:val="007A1A5C"/>
    <w:rsid w:val="007A30CA"/>
    <w:rsid w:val="007A4D0A"/>
    <w:rsid w:val="007A57C8"/>
    <w:rsid w:val="007A7F02"/>
    <w:rsid w:val="007B0588"/>
    <w:rsid w:val="007B10F7"/>
    <w:rsid w:val="007B3302"/>
    <w:rsid w:val="007B3407"/>
    <w:rsid w:val="007B41E7"/>
    <w:rsid w:val="007C03BE"/>
    <w:rsid w:val="007C0788"/>
    <w:rsid w:val="007C12B2"/>
    <w:rsid w:val="007C5FCE"/>
    <w:rsid w:val="007C60DD"/>
    <w:rsid w:val="007C6508"/>
    <w:rsid w:val="007C7544"/>
    <w:rsid w:val="007D038C"/>
    <w:rsid w:val="007D0A4D"/>
    <w:rsid w:val="007D0D3B"/>
    <w:rsid w:val="007D1989"/>
    <w:rsid w:val="007D2862"/>
    <w:rsid w:val="007D37D3"/>
    <w:rsid w:val="007D4925"/>
    <w:rsid w:val="007E0366"/>
    <w:rsid w:val="007E0966"/>
    <w:rsid w:val="007E0A15"/>
    <w:rsid w:val="007E1471"/>
    <w:rsid w:val="007E2E91"/>
    <w:rsid w:val="007E383C"/>
    <w:rsid w:val="007E384F"/>
    <w:rsid w:val="007E386F"/>
    <w:rsid w:val="007E3A54"/>
    <w:rsid w:val="007E3B3F"/>
    <w:rsid w:val="007E54B3"/>
    <w:rsid w:val="007E73A6"/>
    <w:rsid w:val="007F13B8"/>
    <w:rsid w:val="007F18E4"/>
    <w:rsid w:val="007F1D1A"/>
    <w:rsid w:val="007F1EF1"/>
    <w:rsid w:val="007F21F0"/>
    <w:rsid w:val="007F25A8"/>
    <w:rsid w:val="007F29AF"/>
    <w:rsid w:val="007F37DA"/>
    <w:rsid w:val="007F3EF9"/>
    <w:rsid w:val="007F6A6A"/>
    <w:rsid w:val="007F743A"/>
    <w:rsid w:val="008010E3"/>
    <w:rsid w:val="00802993"/>
    <w:rsid w:val="0080408B"/>
    <w:rsid w:val="008065CC"/>
    <w:rsid w:val="00806A8D"/>
    <w:rsid w:val="00810091"/>
    <w:rsid w:val="00812936"/>
    <w:rsid w:val="00817408"/>
    <w:rsid w:val="00820D4C"/>
    <w:rsid w:val="00820F96"/>
    <w:rsid w:val="00822784"/>
    <w:rsid w:val="00822C0F"/>
    <w:rsid w:val="00823DEF"/>
    <w:rsid w:val="00823E59"/>
    <w:rsid w:val="0082430E"/>
    <w:rsid w:val="008253ED"/>
    <w:rsid w:val="00825883"/>
    <w:rsid w:val="008261E3"/>
    <w:rsid w:val="008264EB"/>
    <w:rsid w:val="0082721B"/>
    <w:rsid w:val="00831CE7"/>
    <w:rsid w:val="008325B6"/>
    <w:rsid w:val="008329C8"/>
    <w:rsid w:val="00834B99"/>
    <w:rsid w:val="00836309"/>
    <w:rsid w:val="00844014"/>
    <w:rsid w:val="0084493A"/>
    <w:rsid w:val="00844EE8"/>
    <w:rsid w:val="0084731C"/>
    <w:rsid w:val="008474D9"/>
    <w:rsid w:val="00847BAE"/>
    <w:rsid w:val="00850675"/>
    <w:rsid w:val="00850B2A"/>
    <w:rsid w:val="00850ED8"/>
    <w:rsid w:val="008553C8"/>
    <w:rsid w:val="008567E6"/>
    <w:rsid w:val="00861CAC"/>
    <w:rsid w:val="00862FA3"/>
    <w:rsid w:val="00863DF6"/>
    <w:rsid w:val="00865961"/>
    <w:rsid w:val="0086626F"/>
    <w:rsid w:val="008669C3"/>
    <w:rsid w:val="008702EF"/>
    <w:rsid w:val="00872D88"/>
    <w:rsid w:val="008734DA"/>
    <w:rsid w:val="00874A6F"/>
    <w:rsid w:val="00874DBE"/>
    <w:rsid w:val="0087610C"/>
    <w:rsid w:val="00880392"/>
    <w:rsid w:val="00880FCE"/>
    <w:rsid w:val="00881D9B"/>
    <w:rsid w:val="008840F7"/>
    <w:rsid w:val="00886F01"/>
    <w:rsid w:val="0088709C"/>
    <w:rsid w:val="00892839"/>
    <w:rsid w:val="0089343A"/>
    <w:rsid w:val="00893655"/>
    <w:rsid w:val="0089687C"/>
    <w:rsid w:val="00896D98"/>
    <w:rsid w:val="008A0425"/>
    <w:rsid w:val="008A1DB5"/>
    <w:rsid w:val="008A2A52"/>
    <w:rsid w:val="008A34E0"/>
    <w:rsid w:val="008A4B29"/>
    <w:rsid w:val="008B0E2D"/>
    <w:rsid w:val="008B1814"/>
    <w:rsid w:val="008B1D44"/>
    <w:rsid w:val="008B1E35"/>
    <w:rsid w:val="008B2C85"/>
    <w:rsid w:val="008B330E"/>
    <w:rsid w:val="008B4E83"/>
    <w:rsid w:val="008B7DF4"/>
    <w:rsid w:val="008C0440"/>
    <w:rsid w:val="008C5516"/>
    <w:rsid w:val="008C5DEB"/>
    <w:rsid w:val="008C7083"/>
    <w:rsid w:val="008C70DC"/>
    <w:rsid w:val="008C7876"/>
    <w:rsid w:val="008D13B0"/>
    <w:rsid w:val="008D1D16"/>
    <w:rsid w:val="008D26BF"/>
    <w:rsid w:val="008D3203"/>
    <w:rsid w:val="008D3E50"/>
    <w:rsid w:val="008D5D2D"/>
    <w:rsid w:val="008D64AD"/>
    <w:rsid w:val="008D6EF9"/>
    <w:rsid w:val="008E1AFA"/>
    <w:rsid w:val="008E34D8"/>
    <w:rsid w:val="008E397C"/>
    <w:rsid w:val="008E5CEB"/>
    <w:rsid w:val="008E6175"/>
    <w:rsid w:val="008E70A0"/>
    <w:rsid w:val="008F015D"/>
    <w:rsid w:val="008F06B4"/>
    <w:rsid w:val="008F10FB"/>
    <w:rsid w:val="008F379F"/>
    <w:rsid w:val="008F7D89"/>
    <w:rsid w:val="00900F99"/>
    <w:rsid w:val="009021AA"/>
    <w:rsid w:val="009056B9"/>
    <w:rsid w:val="00905EB3"/>
    <w:rsid w:val="009060FA"/>
    <w:rsid w:val="0090610E"/>
    <w:rsid w:val="0091148B"/>
    <w:rsid w:val="00917D84"/>
    <w:rsid w:val="00920097"/>
    <w:rsid w:val="00922730"/>
    <w:rsid w:val="009228B6"/>
    <w:rsid w:val="009230D7"/>
    <w:rsid w:val="00923C54"/>
    <w:rsid w:val="00924800"/>
    <w:rsid w:val="00930ED1"/>
    <w:rsid w:val="00930F9C"/>
    <w:rsid w:val="009325D9"/>
    <w:rsid w:val="00932AD3"/>
    <w:rsid w:val="009330A7"/>
    <w:rsid w:val="009351FA"/>
    <w:rsid w:val="00935746"/>
    <w:rsid w:val="00937467"/>
    <w:rsid w:val="00940C92"/>
    <w:rsid w:val="0094270A"/>
    <w:rsid w:val="009436C5"/>
    <w:rsid w:val="009439A0"/>
    <w:rsid w:val="0094477F"/>
    <w:rsid w:val="00944DC7"/>
    <w:rsid w:val="00945CB9"/>
    <w:rsid w:val="009470D3"/>
    <w:rsid w:val="009510CE"/>
    <w:rsid w:val="0095597F"/>
    <w:rsid w:val="00956F61"/>
    <w:rsid w:val="00961BD9"/>
    <w:rsid w:val="00963058"/>
    <w:rsid w:val="0097140B"/>
    <w:rsid w:val="009728B6"/>
    <w:rsid w:val="00972D53"/>
    <w:rsid w:val="00974113"/>
    <w:rsid w:val="00980C7A"/>
    <w:rsid w:val="0098140A"/>
    <w:rsid w:val="00981D79"/>
    <w:rsid w:val="00981DBA"/>
    <w:rsid w:val="00981F67"/>
    <w:rsid w:val="009824AE"/>
    <w:rsid w:val="00983044"/>
    <w:rsid w:val="0098603B"/>
    <w:rsid w:val="00992262"/>
    <w:rsid w:val="00992D9D"/>
    <w:rsid w:val="0099546C"/>
    <w:rsid w:val="00995B25"/>
    <w:rsid w:val="009A116D"/>
    <w:rsid w:val="009A1C50"/>
    <w:rsid w:val="009A1E59"/>
    <w:rsid w:val="009A206D"/>
    <w:rsid w:val="009A4799"/>
    <w:rsid w:val="009A60CF"/>
    <w:rsid w:val="009A6A86"/>
    <w:rsid w:val="009A7B67"/>
    <w:rsid w:val="009B10CF"/>
    <w:rsid w:val="009B31F4"/>
    <w:rsid w:val="009C1742"/>
    <w:rsid w:val="009C596D"/>
    <w:rsid w:val="009C5F3F"/>
    <w:rsid w:val="009C640F"/>
    <w:rsid w:val="009C66C7"/>
    <w:rsid w:val="009D0B16"/>
    <w:rsid w:val="009D103C"/>
    <w:rsid w:val="009D1B61"/>
    <w:rsid w:val="009D2F1C"/>
    <w:rsid w:val="009D2F74"/>
    <w:rsid w:val="009D58D1"/>
    <w:rsid w:val="009D6193"/>
    <w:rsid w:val="009D6CE9"/>
    <w:rsid w:val="009D7897"/>
    <w:rsid w:val="009D7D4F"/>
    <w:rsid w:val="009D7D55"/>
    <w:rsid w:val="009E130E"/>
    <w:rsid w:val="009E27C7"/>
    <w:rsid w:val="009E44EC"/>
    <w:rsid w:val="009E4C5A"/>
    <w:rsid w:val="009E542F"/>
    <w:rsid w:val="009E62AE"/>
    <w:rsid w:val="009F1036"/>
    <w:rsid w:val="009F14DB"/>
    <w:rsid w:val="009F1F57"/>
    <w:rsid w:val="009F286A"/>
    <w:rsid w:val="009F40CD"/>
    <w:rsid w:val="009F4B31"/>
    <w:rsid w:val="009F7E5D"/>
    <w:rsid w:val="00A00BDD"/>
    <w:rsid w:val="00A010DD"/>
    <w:rsid w:val="00A0135E"/>
    <w:rsid w:val="00A01513"/>
    <w:rsid w:val="00A104D1"/>
    <w:rsid w:val="00A130B4"/>
    <w:rsid w:val="00A1537C"/>
    <w:rsid w:val="00A17A94"/>
    <w:rsid w:val="00A27E13"/>
    <w:rsid w:val="00A31DDA"/>
    <w:rsid w:val="00A33454"/>
    <w:rsid w:val="00A334AE"/>
    <w:rsid w:val="00A33DAE"/>
    <w:rsid w:val="00A347E7"/>
    <w:rsid w:val="00A34966"/>
    <w:rsid w:val="00A351B9"/>
    <w:rsid w:val="00A35DEF"/>
    <w:rsid w:val="00A40EC6"/>
    <w:rsid w:val="00A41C39"/>
    <w:rsid w:val="00A42054"/>
    <w:rsid w:val="00A42410"/>
    <w:rsid w:val="00A43C39"/>
    <w:rsid w:val="00A45D0D"/>
    <w:rsid w:val="00A515DA"/>
    <w:rsid w:val="00A52262"/>
    <w:rsid w:val="00A52275"/>
    <w:rsid w:val="00A544CE"/>
    <w:rsid w:val="00A57E7F"/>
    <w:rsid w:val="00A615FB"/>
    <w:rsid w:val="00A6542A"/>
    <w:rsid w:val="00A706CC"/>
    <w:rsid w:val="00A70799"/>
    <w:rsid w:val="00A70CD6"/>
    <w:rsid w:val="00A71F93"/>
    <w:rsid w:val="00A7299D"/>
    <w:rsid w:val="00A73283"/>
    <w:rsid w:val="00A73977"/>
    <w:rsid w:val="00A761CC"/>
    <w:rsid w:val="00A82AD8"/>
    <w:rsid w:val="00A85CC3"/>
    <w:rsid w:val="00A861F4"/>
    <w:rsid w:val="00A877E7"/>
    <w:rsid w:val="00A916AA"/>
    <w:rsid w:val="00A91779"/>
    <w:rsid w:val="00A92C6F"/>
    <w:rsid w:val="00A96DEA"/>
    <w:rsid w:val="00A9759F"/>
    <w:rsid w:val="00AA0AC6"/>
    <w:rsid w:val="00AA0D78"/>
    <w:rsid w:val="00AA117C"/>
    <w:rsid w:val="00AA2664"/>
    <w:rsid w:val="00AA2878"/>
    <w:rsid w:val="00AA3554"/>
    <w:rsid w:val="00AA4235"/>
    <w:rsid w:val="00AB090F"/>
    <w:rsid w:val="00AB1A7C"/>
    <w:rsid w:val="00AC14F7"/>
    <w:rsid w:val="00AC1C14"/>
    <w:rsid w:val="00AC1C69"/>
    <w:rsid w:val="00AC2F8E"/>
    <w:rsid w:val="00AC3407"/>
    <w:rsid w:val="00AC4294"/>
    <w:rsid w:val="00AC506B"/>
    <w:rsid w:val="00AC517F"/>
    <w:rsid w:val="00AC7D3B"/>
    <w:rsid w:val="00AD03CC"/>
    <w:rsid w:val="00AD06FB"/>
    <w:rsid w:val="00AD1B08"/>
    <w:rsid w:val="00AD2878"/>
    <w:rsid w:val="00AD6954"/>
    <w:rsid w:val="00AD75D4"/>
    <w:rsid w:val="00AE0761"/>
    <w:rsid w:val="00AE0E52"/>
    <w:rsid w:val="00AE27E6"/>
    <w:rsid w:val="00AE5948"/>
    <w:rsid w:val="00AE60E7"/>
    <w:rsid w:val="00AE6CA4"/>
    <w:rsid w:val="00AF16C6"/>
    <w:rsid w:val="00AF1880"/>
    <w:rsid w:val="00AF293E"/>
    <w:rsid w:val="00AF3179"/>
    <w:rsid w:val="00AF3F24"/>
    <w:rsid w:val="00AF437B"/>
    <w:rsid w:val="00AF473E"/>
    <w:rsid w:val="00AF4902"/>
    <w:rsid w:val="00AF520A"/>
    <w:rsid w:val="00AF7236"/>
    <w:rsid w:val="00B00E4D"/>
    <w:rsid w:val="00B04D10"/>
    <w:rsid w:val="00B05148"/>
    <w:rsid w:val="00B06994"/>
    <w:rsid w:val="00B1043F"/>
    <w:rsid w:val="00B127EB"/>
    <w:rsid w:val="00B1472E"/>
    <w:rsid w:val="00B14872"/>
    <w:rsid w:val="00B1622E"/>
    <w:rsid w:val="00B16CAD"/>
    <w:rsid w:val="00B24AE4"/>
    <w:rsid w:val="00B2519C"/>
    <w:rsid w:val="00B25BFB"/>
    <w:rsid w:val="00B262C1"/>
    <w:rsid w:val="00B27F31"/>
    <w:rsid w:val="00B30B06"/>
    <w:rsid w:val="00B31676"/>
    <w:rsid w:val="00B32B8F"/>
    <w:rsid w:val="00B33793"/>
    <w:rsid w:val="00B35A6B"/>
    <w:rsid w:val="00B3629E"/>
    <w:rsid w:val="00B363E6"/>
    <w:rsid w:val="00B413F3"/>
    <w:rsid w:val="00B417A3"/>
    <w:rsid w:val="00B419F9"/>
    <w:rsid w:val="00B43857"/>
    <w:rsid w:val="00B43948"/>
    <w:rsid w:val="00B43FC5"/>
    <w:rsid w:val="00B4478D"/>
    <w:rsid w:val="00B44870"/>
    <w:rsid w:val="00B44B18"/>
    <w:rsid w:val="00B455D8"/>
    <w:rsid w:val="00B4651E"/>
    <w:rsid w:val="00B46D97"/>
    <w:rsid w:val="00B479C8"/>
    <w:rsid w:val="00B53411"/>
    <w:rsid w:val="00B53ED9"/>
    <w:rsid w:val="00B55AB2"/>
    <w:rsid w:val="00B56B12"/>
    <w:rsid w:val="00B5767E"/>
    <w:rsid w:val="00B61876"/>
    <w:rsid w:val="00B61DCA"/>
    <w:rsid w:val="00B62211"/>
    <w:rsid w:val="00B62D2B"/>
    <w:rsid w:val="00B65DC8"/>
    <w:rsid w:val="00B66E98"/>
    <w:rsid w:val="00B71180"/>
    <w:rsid w:val="00B7184F"/>
    <w:rsid w:val="00B71AED"/>
    <w:rsid w:val="00B72AA6"/>
    <w:rsid w:val="00B82687"/>
    <w:rsid w:val="00B826C6"/>
    <w:rsid w:val="00B83928"/>
    <w:rsid w:val="00B84694"/>
    <w:rsid w:val="00B9121E"/>
    <w:rsid w:val="00B92A5B"/>
    <w:rsid w:val="00B93EFA"/>
    <w:rsid w:val="00B97573"/>
    <w:rsid w:val="00BA1377"/>
    <w:rsid w:val="00BA1AED"/>
    <w:rsid w:val="00BA2A20"/>
    <w:rsid w:val="00BA3926"/>
    <w:rsid w:val="00BA3EC6"/>
    <w:rsid w:val="00BA4E38"/>
    <w:rsid w:val="00BA5AC7"/>
    <w:rsid w:val="00BA6E1A"/>
    <w:rsid w:val="00BA7F05"/>
    <w:rsid w:val="00BB0033"/>
    <w:rsid w:val="00BB0E01"/>
    <w:rsid w:val="00BB1B21"/>
    <w:rsid w:val="00BB234C"/>
    <w:rsid w:val="00BB241A"/>
    <w:rsid w:val="00BB5072"/>
    <w:rsid w:val="00BB6369"/>
    <w:rsid w:val="00BB6675"/>
    <w:rsid w:val="00BB69C2"/>
    <w:rsid w:val="00BB70A4"/>
    <w:rsid w:val="00BC00A8"/>
    <w:rsid w:val="00BC05BD"/>
    <w:rsid w:val="00BC2BA0"/>
    <w:rsid w:val="00BC2FD0"/>
    <w:rsid w:val="00BC4D85"/>
    <w:rsid w:val="00BC7729"/>
    <w:rsid w:val="00BC7BBE"/>
    <w:rsid w:val="00BD11E9"/>
    <w:rsid w:val="00BD3CA5"/>
    <w:rsid w:val="00BD41DE"/>
    <w:rsid w:val="00BE0D80"/>
    <w:rsid w:val="00BE3891"/>
    <w:rsid w:val="00BE404C"/>
    <w:rsid w:val="00BE4786"/>
    <w:rsid w:val="00BE5D9A"/>
    <w:rsid w:val="00BE70E4"/>
    <w:rsid w:val="00BE731B"/>
    <w:rsid w:val="00BF0BF7"/>
    <w:rsid w:val="00BF1886"/>
    <w:rsid w:val="00BF3221"/>
    <w:rsid w:val="00BF34C2"/>
    <w:rsid w:val="00BF3AAF"/>
    <w:rsid w:val="00BF3CB1"/>
    <w:rsid w:val="00BF64CF"/>
    <w:rsid w:val="00C01CA8"/>
    <w:rsid w:val="00C02581"/>
    <w:rsid w:val="00C036B2"/>
    <w:rsid w:val="00C060A0"/>
    <w:rsid w:val="00C0638D"/>
    <w:rsid w:val="00C07174"/>
    <w:rsid w:val="00C0793B"/>
    <w:rsid w:val="00C10904"/>
    <w:rsid w:val="00C11564"/>
    <w:rsid w:val="00C13B3B"/>
    <w:rsid w:val="00C1554C"/>
    <w:rsid w:val="00C1650F"/>
    <w:rsid w:val="00C16A54"/>
    <w:rsid w:val="00C16FFB"/>
    <w:rsid w:val="00C203EA"/>
    <w:rsid w:val="00C21FAE"/>
    <w:rsid w:val="00C23FA7"/>
    <w:rsid w:val="00C25518"/>
    <w:rsid w:val="00C30BA7"/>
    <w:rsid w:val="00C3244A"/>
    <w:rsid w:val="00C33063"/>
    <w:rsid w:val="00C34E58"/>
    <w:rsid w:val="00C37BCB"/>
    <w:rsid w:val="00C421F7"/>
    <w:rsid w:val="00C458EE"/>
    <w:rsid w:val="00C47D5A"/>
    <w:rsid w:val="00C50FAB"/>
    <w:rsid w:val="00C61712"/>
    <w:rsid w:val="00C627E8"/>
    <w:rsid w:val="00C630FC"/>
    <w:rsid w:val="00C63F7E"/>
    <w:rsid w:val="00C6427E"/>
    <w:rsid w:val="00C65C25"/>
    <w:rsid w:val="00C70F7D"/>
    <w:rsid w:val="00C71851"/>
    <w:rsid w:val="00C71A21"/>
    <w:rsid w:val="00C72440"/>
    <w:rsid w:val="00C740CD"/>
    <w:rsid w:val="00C80B30"/>
    <w:rsid w:val="00C816FF"/>
    <w:rsid w:val="00C83737"/>
    <w:rsid w:val="00C86829"/>
    <w:rsid w:val="00C86B01"/>
    <w:rsid w:val="00C87724"/>
    <w:rsid w:val="00C90A01"/>
    <w:rsid w:val="00C9213B"/>
    <w:rsid w:val="00C93FD7"/>
    <w:rsid w:val="00C9531C"/>
    <w:rsid w:val="00CA0BFA"/>
    <w:rsid w:val="00CA0EBC"/>
    <w:rsid w:val="00CA0F5F"/>
    <w:rsid w:val="00CA2B8D"/>
    <w:rsid w:val="00CA3442"/>
    <w:rsid w:val="00CA3C7A"/>
    <w:rsid w:val="00CA3CFA"/>
    <w:rsid w:val="00CA3EAC"/>
    <w:rsid w:val="00CA487F"/>
    <w:rsid w:val="00CA729E"/>
    <w:rsid w:val="00CA77E9"/>
    <w:rsid w:val="00CB12AB"/>
    <w:rsid w:val="00CB1A11"/>
    <w:rsid w:val="00CB1DFB"/>
    <w:rsid w:val="00CB41F6"/>
    <w:rsid w:val="00CB5460"/>
    <w:rsid w:val="00CB5ADC"/>
    <w:rsid w:val="00CB73AC"/>
    <w:rsid w:val="00CC06B2"/>
    <w:rsid w:val="00CC1AC4"/>
    <w:rsid w:val="00CC2F13"/>
    <w:rsid w:val="00CC4790"/>
    <w:rsid w:val="00CD2010"/>
    <w:rsid w:val="00CD3421"/>
    <w:rsid w:val="00CD3792"/>
    <w:rsid w:val="00CD4AD9"/>
    <w:rsid w:val="00CD5E9E"/>
    <w:rsid w:val="00CD7F3A"/>
    <w:rsid w:val="00CE1B2A"/>
    <w:rsid w:val="00CE257E"/>
    <w:rsid w:val="00CE2F7A"/>
    <w:rsid w:val="00CE5261"/>
    <w:rsid w:val="00CE720C"/>
    <w:rsid w:val="00CF0F62"/>
    <w:rsid w:val="00CF3BE1"/>
    <w:rsid w:val="00CF418B"/>
    <w:rsid w:val="00CF577A"/>
    <w:rsid w:val="00CF6848"/>
    <w:rsid w:val="00D0025F"/>
    <w:rsid w:val="00D00B13"/>
    <w:rsid w:val="00D00BC1"/>
    <w:rsid w:val="00D0153C"/>
    <w:rsid w:val="00D01643"/>
    <w:rsid w:val="00D0194D"/>
    <w:rsid w:val="00D04426"/>
    <w:rsid w:val="00D055A8"/>
    <w:rsid w:val="00D066BA"/>
    <w:rsid w:val="00D06AE3"/>
    <w:rsid w:val="00D12F54"/>
    <w:rsid w:val="00D13E54"/>
    <w:rsid w:val="00D1503A"/>
    <w:rsid w:val="00D15901"/>
    <w:rsid w:val="00D15D3C"/>
    <w:rsid w:val="00D1710B"/>
    <w:rsid w:val="00D17D7B"/>
    <w:rsid w:val="00D2037F"/>
    <w:rsid w:val="00D204F5"/>
    <w:rsid w:val="00D20A59"/>
    <w:rsid w:val="00D211A4"/>
    <w:rsid w:val="00D212D1"/>
    <w:rsid w:val="00D22684"/>
    <w:rsid w:val="00D25A1D"/>
    <w:rsid w:val="00D26811"/>
    <w:rsid w:val="00D274A1"/>
    <w:rsid w:val="00D27FC5"/>
    <w:rsid w:val="00D3081F"/>
    <w:rsid w:val="00D31F17"/>
    <w:rsid w:val="00D330DE"/>
    <w:rsid w:val="00D3455F"/>
    <w:rsid w:val="00D348FF"/>
    <w:rsid w:val="00D37C3A"/>
    <w:rsid w:val="00D4166B"/>
    <w:rsid w:val="00D42273"/>
    <w:rsid w:val="00D425CA"/>
    <w:rsid w:val="00D43FAB"/>
    <w:rsid w:val="00D44404"/>
    <w:rsid w:val="00D45D1F"/>
    <w:rsid w:val="00D46C6D"/>
    <w:rsid w:val="00D46CFF"/>
    <w:rsid w:val="00D473F6"/>
    <w:rsid w:val="00D474C6"/>
    <w:rsid w:val="00D476FD"/>
    <w:rsid w:val="00D51D88"/>
    <w:rsid w:val="00D526BA"/>
    <w:rsid w:val="00D52F80"/>
    <w:rsid w:val="00D532D9"/>
    <w:rsid w:val="00D5426D"/>
    <w:rsid w:val="00D54276"/>
    <w:rsid w:val="00D552C9"/>
    <w:rsid w:val="00D5580B"/>
    <w:rsid w:val="00D574CA"/>
    <w:rsid w:val="00D60273"/>
    <w:rsid w:val="00D604D8"/>
    <w:rsid w:val="00D60EF6"/>
    <w:rsid w:val="00D6216B"/>
    <w:rsid w:val="00D63A4E"/>
    <w:rsid w:val="00D6433D"/>
    <w:rsid w:val="00D64827"/>
    <w:rsid w:val="00D65BAB"/>
    <w:rsid w:val="00D6793C"/>
    <w:rsid w:val="00D71BDE"/>
    <w:rsid w:val="00D729C2"/>
    <w:rsid w:val="00D738E9"/>
    <w:rsid w:val="00D741DC"/>
    <w:rsid w:val="00D745F1"/>
    <w:rsid w:val="00D74FD8"/>
    <w:rsid w:val="00D75A68"/>
    <w:rsid w:val="00D81A88"/>
    <w:rsid w:val="00D82F9E"/>
    <w:rsid w:val="00D85AA4"/>
    <w:rsid w:val="00D86486"/>
    <w:rsid w:val="00D87333"/>
    <w:rsid w:val="00D8769C"/>
    <w:rsid w:val="00D92598"/>
    <w:rsid w:val="00D9355D"/>
    <w:rsid w:val="00D94F8A"/>
    <w:rsid w:val="00DA0BF9"/>
    <w:rsid w:val="00DA4392"/>
    <w:rsid w:val="00DB000D"/>
    <w:rsid w:val="00DB14E0"/>
    <w:rsid w:val="00DB1D19"/>
    <w:rsid w:val="00DB30AA"/>
    <w:rsid w:val="00DB325C"/>
    <w:rsid w:val="00DB488F"/>
    <w:rsid w:val="00DB4BDE"/>
    <w:rsid w:val="00DB4D12"/>
    <w:rsid w:val="00DB5D25"/>
    <w:rsid w:val="00DB7CB5"/>
    <w:rsid w:val="00DC080C"/>
    <w:rsid w:val="00DC0B8C"/>
    <w:rsid w:val="00DC104A"/>
    <w:rsid w:val="00DC1A04"/>
    <w:rsid w:val="00DC25D2"/>
    <w:rsid w:val="00DC37AE"/>
    <w:rsid w:val="00DD15BE"/>
    <w:rsid w:val="00DD3D31"/>
    <w:rsid w:val="00DD5B38"/>
    <w:rsid w:val="00DD5C0B"/>
    <w:rsid w:val="00DD7A37"/>
    <w:rsid w:val="00DE061B"/>
    <w:rsid w:val="00DE2330"/>
    <w:rsid w:val="00DE6B81"/>
    <w:rsid w:val="00DF3A24"/>
    <w:rsid w:val="00DF3AF9"/>
    <w:rsid w:val="00DF3B9C"/>
    <w:rsid w:val="00DF776A"/>
    <w:rsid w:val="00DF7BA4"/>
    <w:rsid w:val="00E00A8F"/>
    <w:rsid w:val="00E03286"/>
    <w:rsid w:val="00E12754"/>
    <w:rsid w:val="00E13C21"/>
    <w:rsid w:val="00E149EA"/>
    <w:rsid w:val="00E15729"/>
    <w:rsid w:val="00E166AF"/>
    <w:rsid w:val="00E1693C"/>
    <w:rsid w:val="00E1768D"/>
    <w:rsid w:val="00E17AEB"/>
    <w:rsid w:val="00E17DED"/>
    <w:rsid w:val="00E20442"/>
    <w:rsid w:val="00E21E7B"/>
    <w:rsid w:val="00E23706"/>
    <w:rsid w:val="00E250CB"/>
    <w:rsid w:val="00E25B41"/>
    <w:rsid w:val="00E25E7D"/>
    <w:rsid w:val="00E32A16"/>
    <w:rsid w:val="00E331D5"/>
    <w:rsid w:val="00E34679"/>
    <w:rsid w:val="00E41444"/>
    <w:rsid w:val="00E435B3"/>
    <w:rsid w:val="00E444AD"/>
    <w:rsid w:val="00E44B86"/>
    <w:rsid w:val="00E45991"/>
    <w:rsid w:val="00E45DEC"/>
    <w:rsid w:val="00E4676F"/>
    <w:rsid w:val="00E46CA8"/>
    <w:rsid w:val="00E47E8C"/>
    <w:rsid w:val="00E507E2"/>
    <w:rsid w:val="00E51552"/>
    <w:rsid w:val="00E51921"/>
    <w:rsid w:val="00E530B0"/>
    <w:rsid w:val="00E54427"/>
    <w:rsid w:val="00E54F0F"/>
    <w:rsid w:val="00E56FF9"/>
    <w:rsid w:val="00E57AD1"/>
    <w:rsid w:val="00E57B92"/>
    <w:rsid w:val="00E57DD1"/>
    <w:rsid w:val="00E607C9"/>
    <w:rsid w:val="00E63587"/>
    <w:rsid w:val="00E66948"/>
    <w:rsid w:val="00E66F84"/>
    <w:rsid w:val="00E70DB9"/>
    <w:rsid w:val="00E7160D"/>
    <w:rsid w:val="00E7181F"/>
    <w:rsid w:val="00E71CC5"/>
    <w:rsid w:val="00E735EB"/>
    <w:rsid w:val="00E749D7"/>
    <w:rsid w:val="00E75B16"/>
    <w:rsid w:val="00E75FAC"/>
    <w:rsid w:val="00E76585"/>
    <w:rsid w:val="00E7679C"/>
    <w:rsid w:val="00E771DD"/>
    <w:rsid w:val="00E80BDE"/>
    <w:rsid w:val="00E80F97"/>
    <w:rsid w:val="00E84CDB"/>
    <w:rsid w:val="00E857A7"/>
    <w:rsid w:val="00E86787"/>
    <w:rsid w:val="00E9012A"/>
    <w:rsid w:val="00E906FD"/>
    <w:rsid w:val="00E91592"/>
    <w:rsid w:val="00E93629"/>
    <w:rsid w:val="00E93801"/>
    <w:rsid w:val="00E94015"/>
    <w:rsid w:val="00EA0B46"/>
    <w:rsid w:val="00EA0B8B"/>
    <w:rsid w:val="00EA0C4F"/>
    <w:rsid w:val="00EA1AD2"/>
    <w:rsid w:val="00EA1B32"/>
    <w:rsid w:val="00EB01A9"/>
    <w:rsid w:val="00EB2071"/>
    <w:rsid w:val="00EB2B92"/>
    <w:rsid w:val="00EB4879"/>
    <w:rsid w:val="00EB4B11"/>
    <w:rsid w:val="00EB7B4A"/>
    <w:rsid w:val="00EC28AA"/>
    <w:rsid w:val="00EC4DA1"/>
    <w:rsid w:val="00EC4F43"/>
    <w:rsid w:val="00EC5505"/>
    <w:rsid w:val="00EC5A8A"/>
    <w:rsid w:val="00EC6C66"/>
    <w:rsid w:val="00EC72D4"/>
    <w:rsid w:val="00EC72DD"/>
    <w:rsid w:val="00EC7CEE"/>
    <w:rsid w:val="00ED062A"/>
    <w:rsid w:val="00ED2D20"/>
    <w:rsid w:val="00ED4FD9"/>
    <w:rsid w:val="00ED50DB"/>
    <w:rsid w:val="00ED63B1"/>
    <w:rsid w:val="00ED6C57"/>
    <w:rsid w:val="00EE3F70"/>
    <w:rsid w:val="00EE4950"/>
    <w:rsid w:val="00EE59AD"/>
    <w:rsid w:val="00EE5BBA"/>
    <w:rsid w:val="00EE6BAA"/>
    <w:rsid w:val="00EE74F1"/>
    <w:rsid w:val="00EF0210"/>
    <w:rsid w:val="00EF0DFD"/>
    <w:rsid w:val="00EF1F17"/>
    <w:rsid w:val="00EF23ED"/>
    <w:rsid w:val="00EF2789"/>
    <w:rsid w:val="00EF40F6"/>
    <w:rsid w:val="00EF4892"/>
    <w:rsid w:val="00EF581C"/>
    <w:rsid w:val="00EF6703"/>
    <w:rsid w:val="00EF75A4"/>
    <w:rsid w:val="00F003D8"/>
    <w:rsid w:val="00F02FF7"/>
    <w:rsid w:val="00F07B66"/>
    <w:rsid w:val="00F10B9A"/>
    <w:rsid w:val="00F11866"/>
    <w:rsid w:val="00F11933"/>
    <w:rsid w:val="00F1314A"/>
    <w:rsid w:val="00F1596C"/>
    <w:rsid w:val="00F15AEF"/>
    <w:rsid w:val="00F16133"/>
    <w:rsid w:val="00F201F2"/>
    <w:rsid w:val="00F2052D"/>
    <w:rsid w:val="00F20D02"/>
    <w:rsid w:val="00F21D04"/>
    <w:rsid w:val="00F23F6B"/>
    <w:rsid w:val="00F25095"/>
    <w:rsid w:val="00F25217"/>
    <w:rsid w:val="00F26835"/>
    <w:rsid w:val="00F26FEE"/>
    <w:rsid w:val="00F31FA4"/>
    <w:rsid w:val="00F36C6B"/>
    <w:rsid w:val="00F43E74"/>
    <w:rsid w:val="00F4582A"/>
    <w:rsid w:val="00F46248"/>
    <w:rsid w:val="00F46427"/>
    <w:rsid w:val="00F46795"/>
    <w:rsid w:val="00F50279"/>
    <w:rsid w:val="00F506E1"/>
    <w:rsid w:val="00F51D4B"/>
    <w:rsid w:val="00F53BB5"/>
    <w:rsid w:val="00F53FDC"/>
    <w:rsid w:val="00F54469"/>
    <w:rsid w:val="00F54E7D"/>
    <w:rsid w:val="00F57D48"/>
    <w:rsid w:val="00F60A8E"/>
    <w:rsid w:val="00F61124"/>
    <w:rsid w:val="00F62896"/>
    <w:rsid w:val="00F62FF9"/>
    <w:rsid w:val="00F63618"/>
    <w:rsid w:val="00F639FA"/>
    <w:rsid w:val="00F65C7E"/>
    <w:rsid w:val="00F71AD2"/>
    <w:rsid w:val="00F72B96"/>
    <w:rsid w:val="00F74F25"/>
    <w:rsid w:val="00F768B2"/>
    <w:rsid w:val="00F80997"/>
    <w:rsid w:val="00F80C19"/>
    <w:rsid w:val="00F81177"/>
    <w:rsid w:val="00F86470"/>
    <w:rsid w:val="00F86A30"/>
    <w:rsid w:val="00F9121A"/>
    <w:rsid w:val="00F93CC5"/>
    <w:rsid w:val="00F947F1"/>
    <w:rsid w:val="00F95C1E"/>
    <w:rsid w:val="00F974E4"/>
    <w:rsid w:val="00FA0676"/>
    <w:rsid w:val="00FA371F"/>
    <w:rsid w:val="00FA566B"/>
    <w:rsid w:val="00FA7839"/>
    <w:rsid w:val="00FB0B58"/>
    <w:rsid w:val="00FB1797"/>
    <w:rsid w:val="00FB234E"/>
    <w:rsid w:val="00FB2999"/>
    <w:rsid w:val="00FB2CB5"/>
    <w:rsid w:val="00FB32D9"/>
    <w:rsid w:val="00FB34C7"/>
    <w:rsid w:val="00FB4BFF"/>
    <w:rsid w:val="00FB508C"/>
    <w:rsid w:val="00FB6134"/>
    <w:rsid w:val="00FB7014"/>
    <w:rsid w:val="00FC05B2"/>
    <w:rsid w:val="00FC2926"/>
    <w:rsid w:val="00FC3494"/>
    <w:rsid w:val="00FC4F00"/>
    <w:rsid w:val="00FC7965"/>
    <w:rsid w:val="00FD05D5"/>
    <w:rsid w:val="00FD0D49"/>
    <w:rsid w:val="00FD1656"/>
    <w:rsid w:val="00FD1680"/>
    <w:rsid w:val="00FD1A77"/>
    <w:rsid w:val="00FD2AC9"/>
    <w:rsid w:val="00FD4D71"/>
    <w:rsid w:val="00FD7440"/>
    <w:rsid w:val="00FE03F2"/>
    <w:rsid w:val="00FE0A3D"/>
    <w:rsid w:val="00FE0DA8"/>
    <w:rsid w:val="00FE1257"/>
    <w:rsid w:val="00FE33EA"/>
    <w:rsid w:val="00FE3AF8"/>
    <w:rsid w:val="00FE4581"/>
    <w:rsid w:val="00FE68C8"/>
    <w:rsid w:val="00FE6AF1"/>
    <w:rsid w:val="00FF1925"/>
    <w:rsid w:val="00FF29ED"/>
    <w:rsid w:val="00FF47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1F4"/>
    <w:rPr>
      <w:rFonts w:ascii="Times New Roman" w:eastAsia="Times New Roman" w:hAnsi="Times New Roman" w:cs="Times New Roman"/>
      <w:sz w:val="24"/>
      <w:szCs w:val="24"/>
    </w:rPr>
  </w:style>
  <w:style w:type="paragraph" w:styleId="1">
    <w:name w:val="heading 1"/>
    <w:basedOn w:val="a"/>
    <w:next w:val="a"/>
    <w:link w:val="1Char"/>
    <w:uiPriority w:val="9"/>
    <w:qFormat/>
    <w:rsid w:val="00863DF6"/>
    <w:pPr>
      <w:keepNext/>
      <w:keepLines/>
      <w:spacing w:before="360" w:after="80"/>
      <w:outlineLvl w:val="0"/>
    </w:pPr>
    <w:rPr>
      <w:rFonts w:ascii="Cambria" w:hAnsi="Cambria"/>
      <w:color w:val="365F91"/>
      <w:sz w:val="40"/>
      <w:szCs w:val="40"/>
    </w:rPr>
  </w:style>
  <w:style w:type="paragraph" w:styleId="2">
    <w:name w:val="heading 2"/>
    <w:basedOn w:val="a"/>
    <w:next w:val="a"/>
    <w:link w:val="2Char"/>
    <w:uiPriority w:val="9"/>
    <w:semiHidden/>
    <w:unhideWhenUsed/>
    <w:qFormat/>
    <w:rsid w:val="00863DF6"/>
    <w:pPr>
      <w:keepNext/>
      <w:keepLines/>
      <w:spacing w:before="160" w:after="80"/>
      <w:outlineLvl w:val="1"/>
    </w:pPr>
    <w:rPr>
      <w:rFonts w:ascii="Cambria" w:hAnsi="Cambria"/>
      <w:color w:val="365F91"/>
      <w:sz w:val="32"/>
      <w:szCs w:val="32"/>
    </w:rPr>
  </w:style>
  <w:style w:type="paragraph" w:styleId="3">
    <w:name w:val="heading 3"/>
    <w:basedOn w:val="a"/>
    <w:next w:val="a"/>
    <w:link w:val="3Char"/>
    <w:uiPriority w:val="9"/>
    <w:unhideWhenUsed/>
    <w:qFormat/>
    <w:rsid w:val="00863DF6"/>
    <w:pPr>
      <w:keepNext/>
      <w:keepLines/>
      <w:spacing w:before="160" w:after="80"/>
      <w:outlineLvl w:val="2"/>
    </w:pPr>
    <w:rPr>
      <w:color w:val="365F91"/>
      <w:sz w:val="28"/>
      <w:szCs w:val="28"/>
    </w:rPr>
  </w:style>
  <w:style w:type="paragraph" w:styleId="4">
    <w:name w:val="heading 4"/>
    <w:basedOn w:val="a"/>
    <w:next w:val="a"/>
    <w:link w:val="4Char"/>
    <w:uiPriority w:val="9"/>
    <w:unhideWhenUsed/>
    <w:qFormat/>
    <w:rsid w:val="00863DF6"/>
    <w:pPr>
      <w:keepNext/>
      <w:keepLines/>
      <w:spacing w:before="80" w:after="40"/>
      <w:outlineLvl w:val="3"/>
    </w:pPr>
    <w:rPr>
      <w:i/>
      <w:iCs/>
      <w:color w:val="365F91"/>
    </w:rPr>
  </w:style>
  <w:style w:type="paragraph" w:styleId="5">
    <w:name w:val="heading 5"/>
    <w:basedOn w:val="a"/>
    <w:next w:val="a"/>
    <w:link w:val="5Char"/>
    <w:uiPriority w:val="9"/>
    <w:semiHidden/>
    <w:unhideWhenUsed/>
    <w:qFormat/>
    <w:rsid w:val="00863DF6"/>
    <w:pPr>
      <w:keepNext/>
      <w:keepLines/>
      <w:spacing w:before="80" w:after="40"/>
      <w:outlineLvl w:val="4"/>
    </w:pPr>
    <w:rPr>
      <w:color w:val="365F91"/>
    </w:rPr>
  </w:style>
  <w:style w:type="paragraph" w:styleId="6">
    <w:name w:val="heading 6"/>
    <w:basedOn w:val="a"/>
    <w:next w:val="a"/>
    <w:link w:val="6Char"/>
    <w:uiPriority w:val="9"/>
    <w:semiHidden/>
    <w:unhideWhenUsed/>
    <w:qFormat/>
    <w:rsid w:val="00863DF6"/>
    <w:pPr>
      <w:keepNext/>
      <w:keepLines/>
      <w:spacing w:before="40"/>
      <w:outlineLvl w:val="5"/>
    </w:pPr>
    <w:rPr>
      <w:i/>
      <w:iCs/>
      <w:color w:val="595959"/>
    </w:rPr>
  </w:style>
  <w:style w:type="paragraph" w:styleId="7">
    <w:name w:val="heading 7"/>
    <w:basedOn w:val="a"/>
    <w:next w:val="a"/>
    <w:link w:val="7Char"/>
    <w:uiPriority w:val="9"/>
    <w:semiHidden/>
    <w:unhideWhenUsed/>
    <w:qFormat/>
    <w:rsid w:val="00863DF6"/>
    <w:pPr>
      <w:keepNext/>
      <w:keepLines/>
      <w:spacing w:before="40"/>
      <w:outlineLvl w:val="6"/>
    </w:pPr>
    <w:rPr>
      <w:color w:val="595959"/>
    </w:rPr>
  </w:style>
  <w:style w:type="paragraph" w:styleId="8">
    <w:name w:val="heading 8"/>
    <w:basedOn w:val="a"/>
    <w:next w:val="a"/>
    <w:link w:val="8Char"/>
    <w:uiPriority w:val="9"/>
    <w:semiHidden/>
    <w:unhideWhenUsed/>
    <w:qFormat/>
    <w:rsid w:val="00863DF6"/>
    <w:pPr>
      <w:keepNext/>
      <w:keepLines/>
      <w:outlineLvl w:val="7"/>
    </w:pPr>
    <w:rPr>
      <w:i/>
      <w:iCs/>
      <w:color w:val="272727"/>
    </w:rPr>
  </w:style>
  <w:style w:type="paragraph" w:styleId="9">
    <w:name w:val="heading 9"/>
    <w:basedOn w:val="a"/>
    <w:next w:val="a"/>
    <w:link w:val="9Char"/>
    <w:uiPriority w:val="9"/>
    <w:semiHidden/>
    <w:unhideWhenUsed/>
    <w:qFormat/>
    <w:rsid w:val="00863DF6"/>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863DF6"/>
    <w:rPr>
      <w:rFonts w:ascii="Cambria" w:eastAsia="Times New Roman" w:hAnsi="Cambria" w:cs="Times New Roman"/>
      <w:color w:val="365F91"/>
      <w:sz w:val="40"/>
      <w:szCs w:val="40"/>
    </w:rPr>
  </w:style>
  <w:style w:type="character" w:customStyle="1" w:styleId="2Char">
    <w:name w:val="عنوان 2 Char"/>
    <w:link w:val="2"/>
    <w:uiPriority w:val="9"/>
    <w:semiHidden/>
    <w:rsid w:val="00863DF6"/>
    <w:rPr>
      <w:rFonts w:ascii="Cambria" w:eastAsia="Times New Roman" w:hAnsi="Cambria" w:cs="Times New Roman"/>
      <w:color w:val="365F91"/>
      <w:sz w:val="32"/>
      <w:szCs w:val="32"/>
    </w:rPr>
  </w:style>
  <w:style w:type="character" w:customStyle="1" w:styleId="3Char">
    <w:name w:val="عنوان 3 Char"/>
    <w:link w:val="3"/>
    <w:uiPriority w:val="9"/>
    <w:rsid w:val="00863DF6"/>
    <w:rPr>
      <w:rFonts w:eastAsia="Times New Roman" w:cs="Times New Roman"/>
      <w:color w:val="365F91"/>
      <w:sz w:val="28"/>
      <w:szCs w:val="28"/>
    </w:rPr>
  </w:style>
  <w:style w:type="character" w:customStyle="1" w:styleId="4Char">
    <w:name w:val="عنوان 4 Char"/>
    <w:link w:val="4"/>
    <w:uiPriority w:val="9"/>
    <w:rsid w:val="00863DF6"/>
    <w:rPr>
      <w:rFonts w:eastAsia="Times New Roman" w:cs="Times New Roman"/>
      <w:i/>
      <w:iCs/>
      <w:color w:val="365F91"/>
    </w:rPr>
  </w:style>
  <w:style w:type="character" w:customStyle="1" w:styleId="5Char">
    <w:name w:val="عنوان 5 Char"/>
    <w:link w:val="5"/>
    <w:uiPriority w:val="9"/>
    <w:semiHidden/>
    <w:rsid w:val="00863DF6"/>
    <w:rPr>
      <w:rFonts w:eastAsia="Times New Roman" w:cs="Times New Roman"/>
      <w:color w:val="365F91"/>
    </w:rPr>
  </w:style>
  <w:style w:type="character" w:customStyle="1" w:styleId="6Char">
    <w:name w:val="عنوان 6 Char"/>
    <w:link w:val="6"/>
    <w:uiPriority w:val="9"/>
    <w:semiHidden/>
    <w:rsid w:val="00863DF6"/>
    <w:rPr>
      <w:rFonts w:eastAsia="Times New Roman" w:cs="Times New Roman"/>
      <w:i/>
      <w:iCs/>
      <w:color w:val="595959"/>
    </w:rPr>
  </w:style>
  <w:style w:type="character" w:customStyle="1" w:styleId="7Char">
    <w:name w:val="عنوان 7 Char"/>
    <w:link w:val="7"/>
    <w:uiPriority w:val="9"/>
    <w:semiHidden/>
    <w:rsid w:val="00863DF6"/>
    <w:rPr>
      <w:rFonts w:eastAsia="Times New Roman" w:cs="Times New Roman"/>
      <w:color w:val="595959"/>
    </w:rPr>
  </w:style>
  <w:style w:type="character" w:customStyle="1" w:styleId="8Char">
    <w:name w:val="عنوان 8 Char"/>
    <w:link w:val="8"/>
    <w:uiPriority w:val="9"/>
    <w:semiHidden/>
    <w:rsid w:val="00863DF6"/>
    <w:rPr>
      <w:rFonts w:eastAsia="Times New Roman" w:cs="Times New Roman"/>
      <w:i/>
      <w:iCs/>
      <w:color w:val="272727"/>
    </w:rPr>
  </w:style>
  <w:style w:type="character" w:customStyle="1" w:styleId="9Char">
    <w:name w:val="عنوان 9 Char"/>
    <w:link w:val="9"/>
    <w:uiPriority w:val="9"/>
    <w:semiHidden/>
    <w:rsid w:val="00863DF6"/>
    <w:rPr>
      <w:rFonts w:eastAsia="Times New Roman" w:cs="Times New Roman"/>
      <w:color w:val="272727"/>
    </w:rPr>
  </w:style>
  <w:style w:type="paragraph" w:styleId="a3">
    <w:name w:val="Title"/>
    <w:basedOn w:val="a"/>
    <w:next w:val="a"/>
    <w:link w:val="Char"/>
    <w:uiPriority w:val="10"/>
    <w:qFormat/>
    <w:rsid w:val="00863DF6"/>
    <w:pPr>
      <w:spacing w:after="80"/>
      <w:contextualSpacing/>
    </w:pPr>
    <w:rPr>
      <w:rFonts w:ascii="Cambria" w:hAnsi="Cambria"/>
      <w:spacing w:val="-10"/>
      <w:kern w:val="28"/>
      <w:sz w:val="56"/>
      <w:szCs w:val="56"/>
    </w:rPr>
  </w:style>
  <w:style w:type="character" w:customStyle="1" w:styleId="Char">
    <w:name w:val="العنوان Char"/>
    <w:link w:val="a3"/>
    <w:uiPriority w:val="10"/>
    <w:rsid w:val="00863DF6"/>
    <w:rPr>
      <w:rFonts w:ascii="Cambria" w:eastAsia="Times New Roman" w:hAnsi="Cambria" w:cs="Times New Roman"/>
      <w:spacing w:val="-10"/>
      <w:kern w:val="28"/>
      <w:sz w:val="56"/>
      <w:szCs w:val="56"/>
    </w:rPr>
  </w:style>
  <w:style w:type="paragraph" w:styleId="a4">
    <w:name w:val="Subtitle"/>
    <w:basedOn w:val="a"/>
    <w:next w:val="a"/>
    <w:link w:val="Char0"/>
    <w:uiPriority w:val="11"/>
    <w:qFormat/>
    <w:rsid w:val="00863DF6"/>
    <w:pPr>
      <w:numPr>
        <w:ilvl w:val="1"/>
      </w:numPr>
      <w:spacing w:after="160"/>
    </w:pPr>
    <w:rPr>
      <w:color w:val="595959"/>
      <w:spacing w:val="15"/>
      <w:sz w:val="28"/>
      <w:szCs w:val="28"/>
    </w:rPr>
  </w:style>
  <w:style w:type="character" w:customStyle="1" w:styleId="Char0">
    <w:name w:val="عنوان فرعي Char"/>
    <w:link w:val="a4"/>
    <w:uiPriority w:val="11"/>
    <w:rsid w:val="00863DF6"/>
    <w:rPr>
      <w:rFonts w:eastAsia="Times New Roman" w:cs="Times New Roman"/>
      <w:color w:val="595959"/>
      <w:spacing w:val="15"/>
      <w:sz w:val="28"/>
      <w:szCs w:val="28"/>
    </w:rPr>
  </w:style>
  <w:style w:type="paragraph" w:styleId="a5">
    <w:name w:val="Quote"/>
    <w:basedOn w:val="a"/>
    <w:next w:val="a"/>
    <w:link w:val="Char1"/>
    <w:uiPriority w:val="29"/>
    <w:qFormat/>
    <w:rsid w:val="00863DF6"/>
    <w:pPr>
      <w:spacing w:before="160" w:after="160"/>
      <w:jc w:val="center"/>
    </w:pPr>
    <w:rPr>
      <w:i/>
      <w:iCs/>
      <w:color w:val="404040"/>
    </w:rPr>
  </w:style>
  <w:style w:type="character" w:customStyle="1" w:styleId="Char1">
    <w:name w:val="اقتباس Char"/>
    <w:link w:val="a5"/>
    <w:uiPriority w:val="29"/>
    <w:rsid w:val="00863DF6"/>
    <w:rPr>
      <w:i/>
      <w:iCs/>
      <w:color w:val="404040"/>
    </w:rPr>
  </w:style>
  <w:style w:type="paragraph" w:styleId="a6">
    <w:name w:val="List Paragraph"/>
    <w:aliases w:val="Style List Paragraph + (Latin) Chalet-LondonNineteenSixty 10 pt,List Paragraph (numbered (a)),Heading 1.1,Bullet paras,ANNEX,List Paragraph Char Char Char,Main numbered paragraph,Use Case List Paragraph,Bullets,Medium Grid 1 - Accent 21"/>
    <w:basedOn w:val="a"/>
    <w:link w:val="Char2"/>
    <w:uiPriority w:val="34"/>
    <w:qFormat/>
    <w:rsid w:val="00863DF6"/>
    <w:pPr>
      <w:ind w:left="720"/>
      <w:contextualSpacing/>
    </w:pPr>
  </w:style>
  <w:style w:type="character" w:customStyle="1" w:styleId="Char2">
    <w:name w:val=" سرد الفقرات Char"/>
    <w:aliases w:val="Style List Paragraph + (Latin) Chalet-LondonNineteenSixty 10 pt Char,List Paragraph (numbered (a)) Char,Heading 1.1 Char,Bullet paras Char,ANNEX Char,List Paragraph Char Char Char Char,Main numbered paragraph Char,Bullets Char"/>
    <w:link w:val="a6"/>
    <w:uiPriority w:val="34"/>
    <w:qFormat/>
    <w:locked/>
    <w:rsid w:val="006029E9"/>
  </w:style>
  <w:style w:type="character" w:styleId="a7">
    <w:name w:val="Intense Emphasis"/>
    <w:uiPriority w:val="21"/>
    <w:qFormat/>
    <w:rsid w:val="00863DF6"/>
    <w:rPr>
      <w:i/>
      <w:iCs/>
      <w:color w:val="365F91"/>
    </w:rPr>
  </w:style>
  <w:style w:type="paragraph" w:styleId="a8">
    <w:name w:val="Intense Quote"/>
    <w:basedOn w:val="a"/>
    <w:next w:val="a"/>
    <w:link w:val="Char3"/>
    <w:uiPriority w:val="30"/>
    <w:qFormat/>
    <w:rsid w:val="00863DF6"/>
    <w:pPr>
      <w:pBdr>
        <w:top w:val="single" w:sz="4" w:space="10" w:color="365F91"/>
        <w:bottom w:val="single" w:sz="4" w:space="10" w:color="365F91"/>
      </w:pBdr>
      <w:spacing w:before="360" w:after="360"/>
      <w:ind w:left="864" w:right="864"/>
      <w:jc w:val="center"/>
    </w:pPr>
    <w:rPr>
      <w:i/>
      <w:iCs/>
      <w:color w:val="365F91"/>
    </w:rPr>
  </w:style>
  <w:style w:type="character" w:customStyle="1" w:styleId="Char3">
    <w:name w:val="اقتباس مكثف Char"/>
    <w:link w:val="a8"/>
    <w:uiPriority w:val="30"/>
    <w:rsid w:val="00863DF6"/>
    <w:rPr>
      <w:i/>
      <w:iCs/>
      <w:color w:val="365F91"/>
    </w:rPr>
  </w:style>
  <w:style w:type="character" w:styleId="a9">
    <w:name w:val="Intense Reference"/>
    <w:uiPriority w:val="32"/>
    <w:qFormat/>
    <w:rsid w:val="00863DF6"/>
    <w:rPr>
      <w:b/>
      <w:bCs/>
      <w:smallCaps/>
      <w:color w:val="365F91"/>
      <w:spacing w:val="5"/>
    </w:rPr>
  </w:style>
  <w:style w:type="paragraph" w:styleId="aa">
    <w:name w:val="header"/>
    <w:basedOn w:val="a"/>
    <w:link w:val="Char4"/>
    <w:uiPriority w:val="99"/>
    <w:unhideWhenUsed/>
    <w:rsid w:val="00101C85"/>
    <w:pPr>
      <w:tabs>
        <w:tab w:val="center" w:pos="4680"/>
        <w:tab w:val="right" w:pos="9360"/>
      </w:tabs>
    </w:pPr>
  </w:style>
  <w:style w:type="character" w:customStyle="1" w:styleId="Char4">
    <w:name w:val="رأس الصفحة Char"/>
    <w:basedOn w:val="a0"/>
    <w:link w:val="aa"/>
    <w:uiPriority w:val="99"/>
    <w:rsid w:val="00101C85"/>
  </w:style>
  <w:style w:type="paragraph" w:styleId="ab">
    <w:name w:val="footer"/>
    <w:basedOn w:val="a"/>
    <w:link w:val="Char5"/>
    <w:uiPriority w:val="99"/>
    <w:unhideWhenUsed/>
    <w:rsid w:val="00101C85"/>
    <w:pPr>
      <w:tabs>
        <w:tab w:val="center" w:pos="4680"/>
        <w:tab w:val="right" w:pos="9360"/>
      </w:tabs>
    </w:pPr>
  </w:style>
  <w:style w:type="character" w:customStyle="1" w:styleId="Char5">
    <w:name w:val="تذييل الصفحة Char"/>
    <w:basedOn w:val="a0"/>
    <w:link w:val="ab"/>
    <w:uiPriority w:val="99"/>
    <w:rsid w:val="00101C85"/>
  </w:style>
  <w:style w:type="paragraph" w:styleId="ac">
    <w:name w:val="endnote text"/>
    <w:basedOn w:val="a"/>
    <w:link w:val="Char6"/>
    <w:uiPriority w:val="99"/>
    <w:unhideWhenUsed/>
    <w:rsid w:val="00101C85"/>
    <w:rPr>
      <w:sz w:val="20"/>
      <w:szCs w:val="20"/>
    </w:rPr>
  </w:style>
  <w:style w:type="character" w:customStyle="1" w:styleId="Char6">
    <w:name w:val="نص تعليق ختامي Char"/>
    <w:link w:val="ac"/>
    <w:uiPriority w:val="99"/>
    <w:rsid w:val="00101C85"/>
    <w:rPr>
      <w:kern w:val="0"/>
      <w:sz w:val="20"/>
      <w:szCs w:val="20"/>
    </w:rPr>
  </w:style>
  <w:style w:type="character" w:styleId="ad">
    <w:name w:val="endnote reference"/>
    <w:uiPriority w:val="99"/>
    <w:semiHidden/>
    <w:unhideWhenUsed/>
    <w:rsid w:val="00101C85"/>
    <w:rPr>
      <w:vertAlign w:val="superscript"/>
    </w:rPr>
  </w:style>
  <w:style w:type="paragraph" w:styleId="ae">
    <w:name w:val="Balloon Text"/>
    <w:basedOn w:val="a"/>
    <w:link w:val="Char7"/>
    <w:uiPriority w:val="99"/>
    <w:semiHidden/>
    <w:unhideWhenUsed/>
    <w:rsid w:val="00101C85"/>
    <w:rPr>
      <w:rFonts w:ascii="Segoe UI" w:hAnsi="Segoe UI" w:cs="Segoe UI"/>
      <w:sz w:val="18"/>
      <w:szCs w:val="18"/>
    </w:rPr>
  </w:style>
  <w:style w:type="character" w:customStyle="1" w:styleId="Char7">
    <w:name w:val="نص في بالون Char"/>
    <w:link w:val="ae"/>
    <w:uiPriority w:val="99"/>
    <w:semiHidden/>
    <w:rsid w:val="00101C85"/>
    <w:rPr>
      <w:rFonts w:ascii="Segoe UI" w:hAnsi="Segoe UI" w:cs="Segoe UI"/>
      <w:sz w:val="18"/>
      <w:szCs w:val="18"/>
    </w:rPr>
  </w:style>
  <w:style w:type="character" w:styleId="af">
    <w:name w:val="footnote reference"/>
    <w:aliases w:val="4_G"/>
    <w:uiPriority w:val="99"/>
    <w:unhideWhenUsed/>
    <w:rsid w:val="006029E9"/>
    <w:rPr>
      <w:vertAlign w:val="superscript"/>
    </w:rPr>
  </w:style>
  <w:style w:type="character" w:customStyle="1" w:styleId="apple-converted-space">
    <w:name w:val="apple-converted-space"/>
    <w:basedOn w:val="a0"/>
    <w:rsid w:val="006029E9"/>
  </w:style>
  <w:style w:type="character" w:styleId="Hyperlink">
    <w:name w:val="Hyperlink"/>
    <w:uiPriority w:val="99"/>
    <w:unhideWhenUsed/>
    <w:rsid w:val="006029E9"/>
    <w:rPr>
      <w:color w:val="0000FF"/>
      <w:u w:val="single"/>
    </w:rPr>
  </w:style>
  <w:style w:type="paragraph" w:styleId="af0">
    <w:name w:val="footnote text"/>
    <w:aliases w:val=" Char Char Char Char Char Char, Char Char Char Char Char, Char Char Char Char, Char Char Char Char Char Char Char,Char,Char1,Char1 Char Char Char Char,Char1 Char Char Char, Char Char Char ,Char Char Char,5_G, Char,Char Char, Char Char,f"/>
    <w:basedOn w:val="a"/>
    <w:link w:val="Char8"/>
    <w:uiPriority w:val="99"/>
    <w:unhideWhenUsed/>
    <w:qFormat/>
    <w:rsid w:val="006029E9"/>
    <w:pPr>
      <w:bidi/>
    </w:pPr>
    <w:rPr>
      <w:rFonts w:ascii="Calibri" w:eastAsia="Calibri" w:hAnsi="Calibri" w:cs="Arial"/>
      <w:sz w:val="20"/>
      <w:szCs w:val="20"/>
    </w:rPr>
  </w:style>
  <w:style w:type="character" w:customStyle="1" w:styleId="Char8">
    <w:name w:val="نص حاشية سفلية Char"/>
    <w:aliases w:val=" Char Char Char Char Char Char Char1, Char Char Char Char Char Char1, Char Char Char Char Char1, Char Char Char Char Char Char Char Char,Char Char1,Char1 Char,Char1 Char Char Char Char Char,Char1 Char Char Char Char1,5_G Char,f Char"/>
    <w:link w:val="af0"/>
    <w:uiPriority w:val="99"/>
    <w:rsid w:val="006029E9"/>
    <w:rPr>
      <w:rFonts w:ascii="Calibri" w:eastAsia="Calibri" w:hAnsi="Calibri" w:cs="Arial"/>
      <w:kern w:val="0"/>
      <w:sz w:val="20"/>
      <w:szCs w:val="20"/>
    </w:rPr>
  </w:style>
  <w:style w:type="paragraph" w:customStyle="1" w:styleId="30">
    <w:name w:val="3"/>
    <w:basedOn w:val="a"/>
    <w:link w:val="3Char0"/>
    <w:rsid w:val="006029E9"/>
    <w:pPr>
      <w:bidi/>
      <w:spacing w:before="60" w:after="60" w:line="312" w:lineRule="auto"/>
      <w:jc w:val="lowKashida"/>
    </w:pPr>
    <w:rPr>
      <w:rFonts w:cs="SKR HEAD1"/>
      <w:sz w:val="36"/>
      <w:szCs w:val="36"/>
      <w:u w:val="single"/>
      <w:lang w:bidi="ar-EG"/>
    </w:rPr>
  </w:style>
  <w:style w:type="character" w:customStyle="1" w:styleId="3Char0">
    <w:name w:val="3 Char"/>
    <w:link w:val="30"/>
    <w:rsid w:val="006029E9"/>
    <w:rPr>
      <w:rFonts w:ascii="Times New Roman" w:eastAsia="Times New Roman" w:hAnsi="Times New Roman" w:cs="SKR HEAD1"/>
      <w:kern w:val="0"/>
      <w:sz w:val="36"/>
      <w:szCs w:val="36"/>
      <w:u w:val="single"/>
      <w:lang w:bidi="ar-EG"/>
    </w:rPr>
  </w:style>
  <w:style w:type="paragraph" w:styleId="af1">
    <w:name w:val="No Spacing"/>
    <w:link w:val="Char9"/>
    <w:uiPriority w:val="1"/>
    <w:qFormat/>
    <w:rsid w:val="006029E9"/>
    <w:rPr>
      <w:rFonts w:eastAsia="Times New Roman"/>
      <w:sz w:val="22"/>
      <w:szCs w:val="22"/>
    </w:rPr>
  </w:style>
  <w:style w:type="character" w:customStyle="1" w:styleId="Char9">
    <w:name w:val="بلا تباعد Char"/>
    <w:link w:val="af1"/>
    <w:uiPriority w:val="1"/>
    <w:rsid w:val="006029E9"/>
    <w:rPr>
      <w:rFonts w:eastAsia="Times New Roman"/>
      <w:kern w:val="0"/>
    </w:rPr>
  </w:style>
  <w:style w:type="character" w:styleId="af2">
    <w:name w:val="Book Title"/>
    <w:uiPriority w:val="33"/>
    <w:qFormat/>
    <w:rsid w:val="006029E9"/>
    <w:rPr>
      <w:b/>
      <w:bCs/>
      <w:smallCaps/>
      <w:spacing w:val="5"/>
    </w:rPr>
  </w:style>
  <w:style w:type="paragraph" w:customStyle="1" w:styleId="ntitle">
    <w:name w:val="n_title"/>
    <w:basedOn w:val="a"/>
    <w:rsid w:val="006029E9"/>
    <w:pPr>
      <w:spacing w:before="100" w:beforeAutospacing="1" w:after="100" w:afterAutospacing="1"/>
    </w:pPr>
  </w:style>
  <w:style w:type="paragraph" w:customStyle="1" w:styleId="nsubtitle">
    <w:name w:val="n_subtitle"/>
    <w:basedOn w:val="a"/>
    <w:rsid w:val="006029E9"/>
    <w:pPr>
      <w:spacing w:before="100" w:beforeAutospacing="1" w:after="100" w:afterAutospacing="1"/>
    </w:pPr>
  </w:style>
  <w:style w:type="table" w:styleId="af3">
    <w:name w:val="Table Grid"/>
    <w:basedOn w:val="a1"/>
    <w:uiPriority w:val="59"/>
    <w:rsid w:val="003701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laceholder Text"/>
    <w:uiPriority w:val="99"/>
    <w:semiHidden/>
    <w:rsid w:val="003701CD"/>
    <w:rPr>
      <w:color w:val="808080"/>
    </w:rPr>
  </w:style>
  <w:style w:type="character" w:customStyle="1" w:styleId="Other">
    <w:name w:val="Other_"/>
    <w:link w:val="Other0"/>
    <w:rsid w:val="003701CD"/>
    <w:rPr>
      <w:rFonts w:ascii="Arial" w:eastAsia="Arial" w:hAnsi="Arial" w:cs="Arial"/>
    </w:rPr>
  </w:style>
  <w:style w:type="character" w:customStyle="1" w:styleId="Other2">
    <w:name w:val="Other (2)_"/>
    <w:link w:val="Other20"/>
    <w:rsid w:val="003701CD"/>
    <w:rPr>
      <w:rFonts w:ascii="Times New Roman" w:eastAsia="Times New Roman" w:hAnsi="Times New Roman" w:cs="Times New Roman"/>
      <w:sz w:val="26"/>
      <w:szCs w:val="26"/>
      <w:lang w:bidi="en-US"/>
    </w:rPr>
  </w:style>
  <w:style w:type="paragraph" w:customStyle="1" w:styleId="Other0">
    <w:name w:val="Other"/>
    <w:basedOn w:val="a"/>
    <w:link w:val="Other"/>
    <w:rsid w:val="003701CD"/>
    <w:pPr>
      <w:widowControl w:val="0"/>
      <w:bidi/>
      <w:spacing w:after="120" w:line="480" w:lineRule="auto"/>
      <w:ind w:firstLine="400"/>
    </w:pPr>
    <w:rPr>
      <w:rFonts w:ascii="Arial" w:eastAsia="Arial" w:hAnsi="Arial" w:cs="Arial"/>
    </w:rPr>
  </w:style>
  <w:style w:type="paragraph" w:customStyle="1" w:styleId="Other20">
    <w:name w:val="Other (2)"/>
    <w:basedOn w:val="a"/>
    <w:link w:val="Other2"/>
    <w:rsid w:val="003701CD"/>
    <w:pPr>
      <w:widowControl w:val="0"/>
    </w:pPr>
    <w:rPr>
      <w:sz w:val="26"/>
      <w:szCs w:val="26"/>
      <w:lang w:bidi="en-US"/>
    </w:rPr>
  </w:style>
  <w:style w:type="character" w:customStyle="1" w:styleId="Chara">
    <w:name w:val="نص أساسي Char"/>
    <w:link w:val="af5"/>
    <w:rsid w:val="003701CD"/>
    <w:rPr>
      <w:rFonts w:ascii="Arial" w:eastAsia="Arial" w:hAnsi="Arial" w:cs="Arial"/>
    </w:rPr>
  </w:style>
  <w:style w:type="character" w:customStyle="1" w:styleId="Headerorfooter3">
    <w:name w:val="Header or footer (3)_"/>
    <w:link w:val="Headerorfooter30"/>
    <w:rsid w:val="003701CD"/>
    <w:rPr>
      <w:rFonts w:ascii="Times New Roman" w:eastAsia="Times New Roman" w:hAnsi="Times New Roman" w:cs="Times New Roman"/>
      <w:sz w:val="20"/>
      <w:szCs w:val="20"/>
    </w:rPr>
  </w:style>
  <w:style w:type="character" w:customStyle="1" w:styleId="Bodytext2">
    <w:name w:val="Body text (2)_"/>
    <w:link w:val="Bodytext20"/>
    <w:rsid w:val="003701CD"/>
    <w:rPr>
      <w:rFonts w:ascii="Arial" w:eastAsia="Arial" w:hAnsi="Arial" w:cs="Arial"/>
      <w:sz w:val="28"/>
      <w:szCs w:val="28"/>
    </w:rPr>
  </w:style>
  <w:style w:type="character" w:customStyle="1" w:styleId="Tablecaption">
    <w:name w:val="Table caption_"/>
    <w:link w:val="Tablecaption0"/>
    <w:rsid w:val="003701CD"/>
    <w:rPr>
      <w:rFonts w:ascii="Arial" w:eastAsia="Arial" w:hAnsi="Arial" w:cs="Arial"/>
    </w:rPr>
  </w:style>
  <w:style w:type="character" w:customStyle="1" w:styleId="Heading2">
    <w:name w:val="Heading #2_"/>
    <w:link w:val="Heading20"/>
    <w:rsid w:val="003701CD"/>
    <w:rPr>
      <w:rFonts w:ascii="Arial" w:eastAsia="Arial" w:hAnsi="Arial" w:cs="Arial"/>
      <w:sz w:val="30"/>
      <w:szCs w:val="30"/>
    </w:rPr>
  </w:style>
  <w:style w:type="character" w:customStyle="1" w:styleId="Heading1">
    <w:name w:val="Heading #1_"/>
    <w:link w:val="Heading10"/>
    <w:rsid w:val="003701CD"/>
    <w:rPr>
      <w:rFonts w:ascii="Arial" w:eastAsia="Arial" w:hAnsi="Arial" w:cs="Arial"/>
      <w:sz w:val="30"/>
      <w:szCs w:val="30"/>
    </w:rPr>
  </w:style>
  <w:style w:type="character" w:customStyle="1" w:styleId="Bodytext3">
    <w:name w:val="Body text (3)_"/>
    <w:link w:val="Bodytext30"/>
    <w:rsid w:val="003701CD"/>
    <w:rPr>
      <w:rFonts w:ascii="Times New Roman" w:eastAsia="Times New Roman" w:hAnsi="Times New Roman" w:cs="Times New Roman"/>
      <w:lang w:bidi="en-US"/>
    </w:rPr>
  </w:style>
  <w:style w:type="character" w:customStyle="1" w:styleId="Picturecaption">
    <w:name w:val="Picture caption_"/>
    <w:link w:val="Picturecaption0"/>
    <w:rsid w:val="003701CD"/>
    <w:rPr>
      <w:rFonts w:ascii="Arial" w:eastAsia="Arial" w:hAnsi="Arial" w:cs="Arial"/>
      <w:b/>
      <w:bCs/>
    </w:rPr>
  </w:style>
  <w:style w:type="character" w:customStyle="1" w:styleId="Headerorfooter">
    <w:name w:val="Header or footer_"/>
    <w:link w:val="Headerorfooter0"/>
    <w:rsid w:val="003701CD"/>
    <w:rPr>
      <w:rFonts w:ascii="Cambria" w:eastAsia="Cambria" w:hAnsi="Cambria" w:cs="Cambria"/>
      <w:sz w:val="17"/>
      <w:szCs w:val="17"/>
      <w:lang w:bidi="en-US"/>
    </w:rPr>
  </w:style>
  <w:style w:type="character" w:customStyle="1" w:styleId="Bodytext6">
    <w:name w:val="Body text (6)_"/>
    <w:link w:val="Bodytext60"/>
    <w:rsid w:val="003701CD"/>
    <w:rPr>
      <w:rFonts w:ascii="Times New Roman" w:eastAsia="Times New Roman" w:hAnsi="Times New Roman" w:cs="Times New Roman"/>
      <w:sz w:val="19"/>
      <w:szCs w:val="19"/>
    </w:rPr>
  </w:style>
  <w:style w:type="character" w:customStyle="1" w:styleId="Bodytext7">
    <w:name w:val="Body text (7)_"/>
    <w:link w:val="Bodytext70"/>
    <w:rsid w:val="003701CD"/>
    <w:rPr>
      <w:rFonts w:ascii="Arial" w:eastAsia="Arial" w:hAnsi="Arial" w:cs="Arial"/>
      <w:sz w:val="18"/>
      <w:szCs w:val="18"/>
    </w:rPr>
  </w:style>
  <w:style w:type="paragraph" w:styleId="af5">
    <w:name w:val="Body Text"/>
    <w:basedOn w:val="a"/>
    <w:link w:val="Chara"/>
    <w:qFormat/>
    <w:rsid w:val="003701CD"/>
    <w:pPr>
      <w:widowControl w:val="0"/>
      <w:bidi/>
      <w:spacing w:after="120" w:line="480" w:lineRule="auto"/>
      <w:ind w:firstLine="400"/>
    </w:pPr>
    <w:rPr>
      <w:rFonts w:ascii="Arial" w:eastAsia="Arial" w:hAnsi="Arial" w:cs="Arial"/>
    </w:rPr>
  </w:style>
  <w:style w:type="character" w:customStyle="1" w:styleId="Char10">
    <w:name w:val="نص أساسي Char1"/>
    <w:basedOn w:val="a0"/>
    <w:uiPriority w:val="99"/>
    <w:semiHidden/>
    <w:rsid w:val="003701CD"/>
  </w:style>
  <w:style w:type="paragraph" w:customStyle="1" w:styleId="Headerorfooter30">
    <w:name w:val="Header or footer (3)"/>
    <w:basedOn w:val="a"/>
    <w:link w:val="Headerorfooter3"/>
    <w:rsid w:val="003701CD"/>
    <w:pPr>
      <w:widowControl w:val="0"/>
    </w:pPr>
    <w:rPr>
      <w:sz w:val="20"/>
      <w:szCs w:val="20"/>
    </w:rPr>
  </w:style>
  <w:style w:type="paragraph" w:customStyle="1" w:styleId="Bodytext20">
    <w:name w:val="Body text (2)"/>
    <w:basedOn w:val="a"/>
    <w:link w:val="Bodytext2"/>
    <w:rsid w:val="003701CD"/>
    <w:pPr>
      <w:widowControl w:val="0"/>
      <w:bidi/>
      <w:spacing w:line="348" w:lineRule="auto"/>
      <w:jc w:val="center"/>
    </w:pPr>
    <w:rPr>
      <w:rFonts w:ascii="Arial" w:eastAsia="Arial" w:hAnsi="Arial" w:cs="Arial"/>
      <w:sz w:val="28"/>
      <w:szCs w:val="28"/>
    </w:rPr>
  </w:style>
  <w:style w:type="paragraph" w:customStyle="1" w:styleId="Tablecaption0">
    <w:name w:val="Table caption"/>
    <w:basedOn w:val="a"/>
    <w:link w:val="Tablecaption"/>
    <w:rsid w:val="003701CD"/>
    <w:pPr>
      <w:widowControl w:val="0"/>
      <w:bidi/>
    </w:pPr>
    <w:rPr>
      <w:rFonts w:ascii="Arial" w:eastAsia="Arial" w:hAnsi="Arial" w:cs="Arial"/>
    </w:rPr>
  </w:style>
  <w:style w:type="paragraph" w:customStyle="1" w:styleId="Heading20">
    <w:name w:val="Heading #2"/>
    <w:basedOn w:val="a"/>
    <w:link w:val="Heading2"/>
    <w:rsid w:val="003701CD"/>
    <w:pPr>
      <w:widowControl w:val="0"/>
      <w:bidi/>
      <w:spacing w:line="377" w:lineRule="auto"/>
      <w:ind w:left="540" w:firstLine="20"/>
      <w:outlineLvl w:val="1"/>
    </w:pPr>
    <w:rPr>
      <w:rFonts w:ascii="Arial" w:eastAsia="Arial" w:hAnsi="Arial" w:cs="Arial"/>
      <w:sz w:val="30"/>
      <w:szCs w:val="30"/>
    </w:rPr>
  </w:style>
  <w:style w:type="paragraph" w:customStyle="1" w:styleId="Heading10">
    <w:name w:val="Heading #1"/>
    <w:basedOn w:val="a"/>
    <w:link w:val="Heading1"/>
    <w:rsid w:val="003701CD"/>
    <w:pPr>
      <w:widowControl w:val="0"/>
      <w:bidi/>
      <w:spacing w:after="660" w:line="415" w:lineRule="auto"/>
      <w:jc w:val="center"/>
      <w:outlineLvl w:val="0"/>
    </w:pPr>
    <w:rPr>
      <w:rFonts w:ascii="Arial" w:eastAsia="Arial" w:hAnsi="Arial" w:cs="Arial"/>
      <w:sz w:val="30"/>
      <w:szCs w:val="30"/>
    </w:rPr>
  </w:style>
  <w:style w:type="paragraph" w:customStyle="1" w:styleId="Bodytext30">
    <w:name w:val="Body text (3)"/>
    <w:basedOn w:val="a"/>
    <w:link w:val="Bodytext3"/>
    <w:rsid w:val="003701CD"/>
    <w:pPr>
      <w:widowControl w:val="0"/>
      <w:spacing w:after="800"/>
      <w:ind w:firstLine="540"/>
    </w:pPr>
    <w:rPr>
      <w:lang w:bidi="en-US"/>
    </w:rPr>
  </w:style>
  <w:style w:type="paragraph" w:customStyle="1" w:styleId="Picturecaption0">
    <w:name w:val="Picture caption"/>
    <w:basedOn w:val="a"/>
    <w:link w:val="Picturecaption"/>
    <w:rsid w:val="003701CD"/>
    <w:pPr>
      <w:widowControl w:val="0"/>
      <w:bidi/>
    </w:pPr>
    <w:rPr>
      <w:rFonts w:ascii="Arial" w:eastAsia="Arial" w:hAnsi="Arial" w:cs="Arial"/>
      <w:b/>
      <w:bCs/>
    </w:rPr>
  </w:style>
  <w:style w:type="paragraph" w:customStyle="1" w:styleId="Headerorfooter0">
    <w:name w:val="Header or footer"/>
    <w:basedOn w:val="a"/>
    <w:link w:val="Headerorfooter"/>
    <w:rsid w:val="003701CD"/>
    <w:pPr>
      <w:widowControl w:val="0"/>
    </w:pPr>
    <w:rPr>
      <w:rFonts w:ascii="Cambria" w:eastAsia="Cambria" w:hAnsi="Cambria" w:cs="Cambria"/>
      <w:sz w:val="17"/>
      <w:szCs w:val="17"/>
      <w:lang w:bidi="en-US"/>
    </w:rPr>
  </w:style>
  <w:style w:type="paragraph" w:customStyle="1" w:styleId="Bodytext60">
    <w:name w:val="Body text (6)"/>
    <w:basedOn w:val="a"/>
    <w:link w:val="Bodytext6"/>
    <w:rsid w:val="003701CD"/>
    <w:pPr>
      <w:widowControl w:val="0"/>
      <w:bidi/>
      <w:spacing w:line="310" w:lineRule="auto"/>
      <w:ind w:firstLine="280"/>
    </w:pPr>
    <w:rPr>
      <w:sz w:val="19"/>
      <w:szCs w:val="19"/>
    </w:rPr>
  </w:style>
  <w:style w:type="paragraph" w:customStyle="1" w:styleId="Bodytext70">
    <w:name w:val="Body text (7)"/>
    <w:basedOn w:val="a"/>
    <w:link w:val="Bodytext7"/>
    <w:rsid w:val="003701CD"/>
    <w:pPr>
      <w:widowControl w:val="0"/>
      <w:bidi/>
      <w:spacing w:line="286" w:lineRule="auto"/>
      <w:ind w:firstLine="200"/>
    </w:pPr>
    <w:rPr>
      <w:rFonts w:ascii="Arial" w:eastAsia="Arial" w:hAnsi="Arial" w:cs="Arial"/>
      <w:sz w:val="18"/>
      <w:szCs w:val="18"/>
    </w:rPr>
  </w:style>
  <w:style w:type="numbering" w:customStyle="1" w:styleId="10">
    <w:name w:val="بلا قائمة1"/>
    <w:next w:val="a2"/>
    <w:uiPriority w:val="99"/>
    <w:semiHidden/>
    <w:unhideWhenUsed/>
    <w:rsid w:val="003701CD"/>
  </w:style>
  <w:style w:type="numbering" w:customStyle="1" w:styleId="20">
    <w:name w:val="بلا قائمة2"/>
    <w:next w:val="a2"/>
    <w:uiPriority w:val="99"/>
    <w:semiHidden/>
    <w:unhideWhenUsed/>
    <w:rsid w:val="000815A1"/>
  </w:style>
  <w:style w:type="table" w:styleId="af6">
    <w:name w:val="Light Grid"/>
    <w:basedOn w:val="a1"/>
    <w:uiPriority w:val="62"/>
    <w:rsid w:val="008D3E50"/>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af7">
    <w:name w:val="Normal (Web)"/>
    <w:basedOn w:val="a"/>
    <w:uiPriority w:val="99"/>
    <w:unhideWhenUsed/>
    <w:rsid w:val="000D19E0"/>
    <w:pPr>
      <w:spacing w:before="100" w:beforeAutospacing="1" w:after="100" w:afterAutospacing="1"/>
    </w:pPr>
  </w:style>
  <w:style w:type="character" w:styleId="af8">
    <w:name w:val="Strong"/>
    <w:uiPriority w:val="22"/>
    <w:qFormat/>
    <w:rsid w:val="000D19E0"/>
    <w:rPr>
      <w:b/>
      <w:bCs/>
    </w:rPr>
  </w:style>
  <w:style w:type="character" w:styleId="af9">
    <w:name w:val="Emphasis"/>
    <w:uiPriority w:val="20"/>
    <w:qFormat/>
    <w:rsid w:val="00057542"/>
    <w:rPr>
      <w:i/>
      <w:iCs/>
    </w:rPr>
  </w:style>
  <w:style w:type="table" w:styleId="afa">
    <w:name w:val="Light Shading"/>
    <w:basedOn w:val="a1"/>
    <w:uiPriority w:val="60"/>
    <w:rsid w:val="001E42D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1"/>
    <w:uiPriority w:val="60"/>
    <w:rsid w:val="001E42D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UnresolvedMention1">
    <w:name w:val="Unresolved Mention1"/>
    <w:uiPriority w:val="99"/>
    <w:semiHidden/>
    <w:unhideWhenUsed/>
    <w:rsid w:val="00D85AA4"/>
    <w:rPr>
      <w:color w:val="605E5C"/>
      <w:shd w:val="clear" w:color="auto" w:fill="E1DFDD"/>
    </w:rPr>
  </w:style>
  <w:style w:type="character" w:styleId="afb">
    <w:name w:val="page number"/>
    <w:basedOn w:val="a0"/>
    <w:uiPriority w:val="99"/>
    <w:semiHidden/>
    <w:unhideWhenUsed/>
    <w:rsid w:val="00EB7B4A"/>
  </w:style>
  <w:style w:type="numbering" w:customStyle="1" w:styleId="CurrentList1">
    <w:name w:val="Current List1"/>
    <w:uiPriority w:val="99"/>
    <w:rsid w:val="00DB14E0"/>
    <w:pPr>
      <w:numPr>
        <w:numId w:val="10"/>
      </w:numPr>
    </w:pPr>
  </w:style>
  <w:style w:type="character" w:styleId="afc">
    <w:name w:val="FollowedHyperlink"/>
    <w:uiPriority w:val="99"/>
    <w:semiHidden/>
    <w:unhideWhenUsed/>
    <w:rsid w:val="0077581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1F4"/>
    <w:rPr>
      <w:rFonts w:ascii="Times New Roman" w:eastAsia="Times New Roman" w:hAnsi="Times New Roman" w:cs="Times New Roman"/>
      <w:sz w:val="24"/>
      <w:szCs w:val="24"/>
    </w:rPr>
  </w:style>
  <w:style w:type="paragraph" w:styleId="1">
    <w:name w:val="heading 1"/>
    <w:basedOn w:val="a"/>
    <w:next w:val="a"/>
    <w:link w:val="1Char"/>
    <w:uiPriority w:val="9"/>
    <w:qFormat/>
    <w:rsid w:val="00863DF6"/>
    <w:pPr>
      <w:keepNext/>
      <w:keepLines/>
      <w:spacing w:before="360" w:after="80"/>
      <w:outlineLvl w:val="0"/>
    </w:pPr>
    <w:rPr>
      <w:rFonts w:ascii="Cambria" w:hAnsi="Cambria"/>
      <w:color w:val="365F91"/>
      <w:sz w:val="40"/>
      <w:szCs w:val="40"/>
    </w:rPr>
  </w:style>
  <w:style w:type="paragraph" w:styleId="2">
    <w:name w:val="heading 2"/>
    <w:basedOn w:val="a"/>
    <w:next w:val="a"/>
    <w:link w:val="2Char"/>
    <w:uiPriority w:val="9"/>
    <w:semiHidden/>
    <w:unhideWhenUsed/>
    <w:qFormat/>
    <w:rsid w:val="00863DF6"/>
    <w:pPr>
      <w:keepNext/>
      <w:keepLines/>
      <w:spacing w:before="160" w:after="80"/>
      <w:outlineLvl w:val="1"/>
    </w:pPr>
    <w:rPr>
      <w:rFonts w:ascii="Cambria" w:hAnsi="Cambria"/>
      <w:color w:val="365F91"/>
      <w:sz w:val="32"/>
      <w:szCs w:val="32"/>
    </w:rPr>
  </w:style>
  <w:style w:type="paragraph" w:styleId="3">
    <w:name w:val="heading 3"/>
    <w:basedOn w:val="a"/>
    <w:next w:val="a"/>
    <w:link w:val="3Char"/>
    <w:uiPriority w:val="9"/>
    <w:unhideWhenUsed/>
    <w:qFormat/>
    <w:rsid w:val="00863DF6"/>
    <w:pPr>
      <w:keepNext/>
      <w:keepLines/>
      <w:spacing w:before="160" w:after="80"/>
      <w:outlineLvl w:val="2"/>
    </w:pPr>
    <w:rPr>
      <w:color w:val="365F91"/>
      <w:sz w:val="28"/>
      <w:szCs w:val="28"/>
    </w:rPr>
  </w:style>
  <w:style w:type="paragraph" w:styleId="4">
    <w:name w:val="heading 4"/>
    <w:basedOn w:val="a"/>
    <w:next w:val="a"/>
    <w:link w:val="4Char"/>
    <w:uiPriority w:val="9"/>
    <w:unhideWhenUsed/>
    <w:qFormat/>
    <w:rsid w:val="00863DF6"/>
    <w:pPr>
      <w:keepNext/>
      <w:keepLines/>
      <w:spacing w:before="80" w:after="40"/>
      <w:outlineLvl w:val="3"/>
    </w:pPr>
    <w:rPr>
      <w:i/>
      <w:iCs/>
      <w:color w:val="365F91"/>
    </w:rPr>
  </w:style>
  <w:style w:type="paragraph" w:styleId="5">
    <w:name w:val="heading 5"/>
    <w:basedOn w:val="a"/>
    <w:next w:val="a"/>
    <w:link w:val="5Char"/>
    <w:uiPriority w:val="9"/>
    <w:semiHidden/>
    <w:unhideWhenUsed/>
    <w:qFormat/>
    <w:rsid w:val="00863DF6"/>
    <w:pPr>
      <w:keepNext/>
      <w:keepLines/>
      <w:spacing w:before="80" w:after="40"/>
      <w:outlineLvl w:val="4"/>
    </w:pPr>
    <w:rPr>
      <w:color w:val="365F91"/>
    </w:rPr>
  </w:style>
  <w:style w:type="paragraph" w:styleId="6">
    <w:name w:val="heading 6"/>
    <w:basedOn w:val="a"/>
    <w:next w:val="a"/>
    <w:link w:val="6Char"/>
    <w:uiPriority w:val="9"/>
    <w:semiHidden/>
    <w:unhideWhenUsed/>
    <w:qFormat/>
    <w:rsid w:val="00863DF6"/>
    <w:pPr>
      <w:keepNext/>
      <w:keepLines/>
      <w:spacing w:before="40"/>
      <w:outlineLvl w:val="5"/>
    </w:pPr>
    <w:rPr>
      <w:i/>
      <w:iCs/>
      <w:color w:val="595959"/>
    </w:rPr>
  </w:style>
  <w:style w:type="paragraph" w:styleId="7">
    <w:name w:val="heading 7"/>
    <w:basedOn w:val="a"/>
    <w:next w:val="a"/>
    <w:link w:val="7Char"/>
    <w:uiPriority w:val="9"/>
    <w:semiHidden/>
    <w:unhideWhenUsed/>
    <w:qFormat/>
    <w:rsid w:val="00863DF6"/>
    <w:pPr>
      <w:keepNext/>
      <w:keepLines/>
      <w:spacing w:before="40"/>
      <w:outlineLvl w:val="6"/>
    </w:pPr>
    <w:rPr>
      <w:color w:val="595959"/>
    </w:rPr>
  </w:style>
  <w:style w:type="paragraph" w:styleId="8">
    <w:name w:val="heading 8"/>
    <w:basedOn w:val="a"/>
    <w:next w:val="a"/>
    <w:link w:val="8Char"/>
    <w:uiPriority w:val="9"/>
    <w:semiHidden/>
    <w:unhideWhenUsed/>
    <w:qFormat/>
    <w:rsid w:val="00863DF6"/>
    <w:pPr>
      <w:keepNext/>
      <w:keepLines/>
      <w:outlineLvl w:val="7"/>
    </w:pPr>
    <w:rPr>
      <w:i/>
      <w:iCs/>
      <w:color w:val="272727"/>
    </w:rPr>
  </w:style>
  <w:style w:type="paragraph" w:styleId="9">
    <w:name w:val="heading 9"/>
    <w:basedOn w:val="a"/>
    <w:next w:val="a"/>
    <w:link w:val="9Char"/>
    <w:uiPriority w:val="9"/>
    <w:semiHidden/>
    <w:unhideWhenUsed/>
    <w:qFormat/>
    <w:rsid w:val="00863DF6"/>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863DF6"/>
    <w:rPr>
      <w:rFonts w:ascii="Cambria" w:eastAsia="Times New Roman" w:hAnsi="Cambria" w:cs="Times New Roman"/>
      <w:color w:val="365F91"/>
      <w:sz w:val="40"/>
      <w:szCs w:val="40"/>
    </w:rPr>
  </w:style>
  <w:style w:type="character" w:customStyle="1" w:styleId="2Char">
    <w:name w:val="عنوان 2 Char"/>
    <w:link w:val="2"/>
    <w:uiPriority w:val="9"/>
    <w:semiHidden/>
    <w:rsid w:val="00863DF6"/>
    <w:rPr>
      <w:rFonts w:ascii="Cambria" w:eastAsia="Times New Roman" w:hAnsi="Cambria" w:cs="Times New Roman"/>
      <w:color w:val="365F91"/>
      <w:sz w:val="32"/>
      <w:szCs w:val="32"/>
    </w:rPr>
  </w:style>
  <w:style w:type="character" w:customStyle="1" w:styleId="3Char">
    <w:name w:val="عنوان 3 Char"/>
    <w:link w:val="3"/>
    <w:uiPriority w:val="9"/>
    <w:rsid w:val="00863DF6"/>
    <w:rPr>
      <w:rFonts w:eastAsia="Times New Roman" w:cs="Times New Roman"/>
      <w:color w:val="365F91"/>
      <w:sz w:val="28"/>
      <w:szCs w:val="28"/>
    </w:rPr>
  </w:style>
  <w:style w:type="character" w:customStyle="1" w:styleId="4Char">
    <w:name w:val="عنوان 4 Char"/>
    <w:link w:val="4"/>
    <w:uiPriority w:val="9"/>
    <w:rsid w:val="00863DF6"/>
    <w:rPr>
      <w:rFonts w:eastAsia="Times New Roman" w:cs="Times New Roman"/>
      <w:i/>
      <w:iCs/>
      <w:color w:val="365F91"/>
    </w:rPr>
  </w:style>
  <w:style w:type="character" w:customStyle="1" w:styleId="5Char">
    <w:name w:val="عنوان 5 Char"/>
    <w:link w:val="5"/>
    <w:uiPriority w:val="9"/>
    <w:semiHidden/>
    <w:rsid w:val="00863DF6"/>
    <w:rPr>
      <w:rFonts w:eastAsia="Times New Roman" w:cs="Times New Roman"/>
      <w:color w:val="365F91"/>
    </w:rPr>
  </w:style>
  <w:style w:type="character" w:customStyle="1" w:styleId="6Char">
    <w:name w:val="عنوان 6 Char"/>
    <w:link w:val="6"/>
    <w:uiPriority w:val="9"/>
    <w:semiHidden/>
    <w:rsid w:val="00863DF6"/>
    <w:rPr>
      <w:rFonts w:eastAsia="Times New Roman" w:cs="Times New Roman"/>
      <w:i/>
      <w:iCs/>
      <w:color w:val="595959"/>
    </w:rPr>
  </w:style>
  <w:style w:type="character" w:customStyle="1" w:styleId="7Char">
    <w:name w:val="عنوان 7 Char"/>
    <w:link w:val="7"/>
    <w:uiPriority w:val="9"/>
    <w:semiHidden/>
    <w:rsid w:val="00863DF6"/>
    <w:rPr>
      <w:rFonts w:eastAsia="Times New Roman" w:cs="Times New Roman"/>
      <w:color w:val="595959"/>
    </w:rPr>
  </w:style>
  <w:style w:type="character" w:customStyle="1" w:styleId="8Char">
    <w:name w:val="عنوان 8 Char"/>
    <w:link w:val="8"/>
    <w:uiPriority w:val="9"/>
    <w:semiHidden/>
    <w:rsid w:val="00863DF6"/>
    <w:rPr>
      <w:rFonts w:eastAsia="Times New Roman" w:cs="Times New Roman"/>
      <w:i/>
      <w:iCs/>
      <w:color w:val="272727"/>
    </w:rPr>
  </w:style>
  <w:style w:type="character" w:customStyle="1" w:styleId="9Char">
    <w:name w:val="عنوان 9 Char"/>
    <w:link w:val="9"/>
    <w:uiPriority w:val="9"/>
    <w:semiHidden/>
    <w:rsid w:val="00863DF6"/>
    <w:rPr>
      <w:rFonts w:eastAsia="Times New Roman" w:cs="Times New Roman"/>
      <w:color w:val="272727"/>
    </w:rPr>
  </w:style>
  <w:style w:type="paragraph" w:styleId="a3">
    <w:name w:val="Title"/>
    <w:basedOn w:val="a"/>
    <w:next w:val="a"/>
    <w:link w:val="Char"/>
    <w:uiPriority w:val="10"/>
    <w:qFormat/>
    <w:rsid w:val="00863DF6"/>
    <w:pPr>
      <w:spacing w:after="80"/>
      <w:contextualSpacing/>
    </w:pPr>
    <w:rPr>
      <w:rFonts w:ascii="Cambria" w:hAnsi="Cambria"/>
      <w:spacing w:val="-10"/>
      <w:kern w:val="28"/>
      <w:sz w:val="56"/>
      <w:szCs w:val="56"/>
    </w:rPr>
  </w:style>
  <w:style w:type="character" w:customStyle="1" w:styleId="Char">
    <w:name w:val="العنوان Char"/>
    <w:link w:val="a3"/>
    <w:uiPriority w:val="10"/>
    <w:rsid w:val="00863DF6"/>
    <w:rPr>
      <w:rFonts w:ascii="Cambria" w:eastAsia="Times New Roman" w:hAnsi="Cambria" w:cs="Times New Roman"/>
      <w:spacing w:val="-10"/>
      <w:kern w:val="28"/>
      <w:sz w:val="56"/>
      <w:szCs w:val="56"/>
    </w:rPr>
  </w:style>
  <w:style w:type="paragraph" w:styleId="a4">
    <w:name w:val="Subtitle"/>
    <w:basedOn w:val="a"/>
    <w:next w:val="a"/>
    <w:link w:val="Char0"/>
    <w:uiPriority w:val="11"/>
    <w:qFormat/>
    <w:rsid w:val="00863DF6"/>
    <w:pPr>
      <w:numPr>
        <w:ilvl w:val="1"/>
      </w:numPr>
      <w:spacing w:after="160"/>
    </w:pPr>
    <w:rPr>
      <w:color w:val="595959"/>
      <w:spacing w:val="15"/>
      <w:sz w:val="28"/>
      <w:szCs w:val="28"/>
    </w:rPr>
  </w:style>
  <w:style w:type="character" w:customStyle="1" w:styleId="Char0">
    <w:name w:val="عنوان فرعي Char"/>
    <w:link w:val="a4"/>
    <w:uiPriority w:val="11"/>
    <w:rsid w:val="00863DF6"/>
    <w:rPr>
      <w:rFonts w:eastAsia="Times New Roman" w:cs="Times New Roman"/>
      <w:color w:val="595959"/>
      <w:spacing w:val="15"/>
      <w:sz w:val="28"/>
      <w:szCs w:val="28"/>
    </w:rPr>
  </w:style>
  <w:style w:type="paragraph" w:styleId="a5">
    <w:name w:val="Quote"/>
    <w:basedOn w:val="a"/>
    <w:next w:val="a"/>
    <w:link w:val="Char1"/>
    <w:uiPriority w:val="29"/>
    <w:qFormat/>
    <w:rsid w:val="00863DF6"/>
    <w:pPr>
      <w:spacing w:before="160" w:after="160"/>
      <w:jc w:val="center"/>
    </w:pPr>
    <w:rPr>
      <w:i/>
      <w:iCs/>
      <w:color w:val="404040"/>
    </w:rPr>
  </w:style>
  <w:style w:type="character" w:customStyle="1" w:styleId="Char1">
    <w:name w:val="اقتباس Char"/>
    <w:link w:val="a5"/>
    <w:uiPriority w:val="29"/>
    <w:rsid w:val="00863DF6"/>
    <w:rPr>
      <w:i/>
      <w:iCs/>
      <w:color w:val="404040"/>
    </w:rPr>
  </w:style>
  <w:style w:type="paragraph" w:styleId="a6">
    <w:name w:val="List Paragraph"/>
    <w:aliases w:val="Style List Paragraph + (Latin) Chalet-LondonNineteenSixty 10 pt,List Paragraph (numbered (a)),Heading 1.1,Bullet paras,ANNEX,List Paragraph Char Char Char,Main numbered paragraph,Use Case List Paragraph,Bullets,Medium Grid 1 - Accent 21"/>
    <w:basedOn w:val="a"/>
    <w:link w:val="Char2"/>
    <w:uiPriority w:val="34"/>
    <w:qFormat/>
    <w:rsid w:val="00863DF6"/>
    <w:pPr>
      <w:ind w:left="720"/>
      <w:contextualSpacing/>
    </w:pPr>
  </w:style>
  <w:style w:type="character" w:customStyle="1" w:styleId="Char2">
    <w:name w:val=" سرد الفقرات Char"/>
    <w:aliases w:val="Style List Paragraph + (Latin) Chalet-LondonNineteenSixty 10 pt Char,List Paragraph (numbered (a)) Char,Heading 1.1 Char,Bullet paras Char,ANNEX Char,List Paragraph Char Char Char Char,Main numbered paragraph Char,Bullets Char"/>
    <w:link w:val="a6"/>
    <w:uiPriority w:val="34"/>
    <w:qFormat/>
    <w:locked/>
    <w:rsid w:val="006029E9"/>
  </w:style>
  <w:style w:type="character" w:styleId="a7">
    <w:name w:val="Intense Emphasis"/>
    <w:uiPriority w:val="21"/>
    <w:qFormat/>
    <w:rsid w:val="00863DF6"/>
    <w:rPr>
      <w:i/>
      <w:iCs/>
      <w:color w:val="365F91"/>
    </w:rPr>
  </w:style>
  <w:style w:type="paragraph" w:styleId="a8">
    <w:name w:val="Intense Quote"/>
    <w:basedOn w:val="a"/>
    <w:next w:val="a"/>
    <w:link w:val="Char3"/>
    <w:uiPriority w:val="30"/>
    <w:qFormat/>
    <w:rsid w:val="00863DF6"/>
    <w:pPr>
      <w:pBdr>
        <w:top w:val="single" w:sz="4" w:space="10" w:color="365F91"/>
        <w:bottom w:val="single" w:sz="4" w:space="10" w:color="365F91"/>
      </w:pBdr>
      <w:spacing w:before="360" w:after="360"/>
      <w:ind w:left="864" w:right="864"/>
      <w:jc w:val="center"/>
    </w:pPr>
    <w:rPr>
      <w:i/>
      <w:iCs/>
      <w:color w:val="365F91"/>
    </w:rPr>
  </w:style>
  <w:style w:type="character" w:customStyle="1" w:styleId="Char3">
    <w:name w:val="اقتباس مكثف Char"/>
    <w:link w:val="a8"/>
    <w:uiPriority w:val="30"/>
    <w:rsid w:val="00863DF6"/>
    <w:rPr>
      <w:i/>
      <w:iCs/>
      <w:color w:val="365F91"/>
    </w:rPr>
  </w:style>
  <w:style w:type="character" w:styleId="a9">
    <w:name w:val="Intense Reference"/>
    <w:uiPriority w:val="32"/>
    <w:qFormat/>
    <w:rsid w:val="00863DF6"/>
    <w:rPr>
      <w:b/>
      <w:bCs/>
      <w:smallCaps/>
      <w:color w:val="365F91"/>
      <w:spacing w:val="5"/>
    </w:rPr>
  </w:style>
  <w:style w:type="paragraph" w:styleId="aa">
    <w:name w:val="header"/>
    <w:basedOn w:val="a"/>
    <w:link w:val="Char4"/>
    <w:uiPriority w:val="99"/>
    <w:unhideWhenUsed/>
    <w:rsid w:val="00101C85"/>
    <w:pPr>
      <w:tabs>
        <w:tab w:val="center" w:pos="4680"/>
        <w:tab w:val="right" w:pos="9360"/>
      </w:tabs>
    </w:pPr>
  </w:style>
  <w:style w:type="character" w:customStyle="1" w:styleId="Char4">
    <w:name w:val="رأس الصفحة Char"/>
    <w:basedOn w:val="a0"/>
    <w:link w:val="aa"/>
    <w:uiPriority w:val="99"/>
    <w:rsid w:val="00101C85"/>
  </w:style>
  <w:style w:type="paragraph" w:styleId="ab">
    <w:name w:val="footer"/>
    <w:basedOn w:val="a"/>
    <w:link w:val="Char5"/>
    <w:uiPriority w:val="99"/>
    <w:unhideWhenUsed/>
    <w:rsid w:val="00101C85"/>
    <w:pPr>
      <w:tabs>
        <w:tab w:val="center" w:pos="4680"/>
        <w:tab w:val="right" w:pos="9360"/>
      </w:tabs>
    </w:pPr>
  </w:style>
  <w:style w:type="character" w:customStyle="1" w:styleId="Char5">
    <w:name w:val="تذييل الصفحة Char"/>
    <w:basedOn w:val="a0"/>
    <w:link w:val="ab"/>
    <w:uiPriority w:val="99"/>
    <w:rsid w:val="00101C85"/>
  </w:style>
  <w:style w:type="paragraph" w:styleId="ac">
    <w:name w:val="endnote text"/>
    <w:basedOn w:val="a"/>
    <w:link w:val="Char6"/>
    <w:uiPriority w:val="99"/>
    <w:unhideWhenUsed/>
    <w:rsid w:val="00101C85"/>
    <w:rPr>
      <w:sz w:val="20"/>
      <w:szCs w:val="20"/>
    </w:rPr>
  </w:style>
  <w:style w:type="character" w:customStyle="1" w:styleId="Char6">
    <w:name w:val="نص تعليق ختامي Char"/>
    <w:link w:val="ac"/>
    <w:uiPriority w:val="99"/>
    <w:rsid w:val="00101C85"/>
    <w:rPr>
      <w:kern w:val="0"/>
      <w:sz w:val="20"/>
      <w:szCs w:val="20"/>
    </w:rPr>
  </w:style>
  <w:style w:type="character" w:styleId="ad">
    <w:name w:val="endnote reference"/>
    <w:uiPriority w:val="99"/>
    <w:semiHidden/>
    <w:unhideWhenUsed/>
    <w:rsid w:val="00101C85"/>
    <w:rPr>
      <w:vertAlign w:val="superscript"/>
    </w:rPr>
  </w:style>
  <w:style w:type="paragraph" w:styleId="ae">
    <w:name w:val="Balloon Text"/>
    <w:basedOn w:val="a"/>
    <w:link w:val="Char7"/>
    <w:uiPriority w:val="99"/>
    <w:semiHidden/>
    <w:unhideWhenUsed/>
    <w:rsid w:val="00101C85"/>
    <w:rPr>
      <w:rFonts w:ascii="Segoe UI" w:hAnsi="Segoe UI" w:cs="Segoe UI"/>
      <w:sz w:val="18"/>
      <w:szCs w:val="18"/>
    </w:rPr>
  </w:style>
  <w:style w:type="character" w:customStyle="1" w:styleId="Char7">
    <w:name w:val="نص في بالون Char"/>
    <w:link w:val="ae"/>
    <w:uiPriority w:val="99"/>
    <w:semiHidden/>
    <w:rsid w:val="00101C85"/>
    <w:rPr>
      <w:rFonts w:ascii="Segoe UI" w:hAnsi="Segoe UI" w:cs="Segoe UI"/>
      <w:sz w:val="18"/>
      <w:szCs w:val="18"/>
    </w:rPr>
  </w:style>
  <w:style w:type="character" w:styleId="af">
    <w:name w:val="footnote reference"/>
    <w:aliases w:val="4_G"/>
    <w:uiPriority w:val="99"/>
    <w:unhideWhenUsed/>
    <w:rsid w:val="006029E9"/>
    <w:rPr>
      <w:vertAlign w:val="superscript"/>
    </w:rPr>
  </w:style>
  <w:style w:type="character" w:customStyle="1" w:styleId="apple-converted-space">
    <w:name w:val="apple-converted-space"/>
    <w:basedOn w:val="a0"/>
    <w:rsid w:val="006029E9"/>
  </w:style>
  <w:style w:type="character" w:styleId="Hyperlink">
    <w:name w:val="Hyperlink"/>
    <w:uiPriority w:val="99"/>
    <w:unhideWhenUsed/>
    <w:rsid w:val="006029E9"/>
    <w:rPr>
      <w:color w:val="0000FF"/>
      <w:u w:val="single"/>
    </w:rPr>
  </w:style>
  <w:style w:type="paragraph" w:styleId="af0">
    <w:name w:val="footnote text"/>
    <w:aliases w:val=" Char Char Char Char Char Char, Char Char Char Char Char, Char Char Char Char, Char Char Char Char Char Char Char,Char,Char1,Char1 Char Char Char Char,Char1 Char Char Char, Char Char Char ,Char Char Char,5_G, Char,Char Char, Char Char,f"/>
    <w:basedOn w:val="a"/>
    <w:link w:val="Char8"/>
    <w:uiPriority w:val="99"/>
    <w:unhideWhenUsed/>
    <w:qFormat/>
    <w:rsid w:val="006029E9"/>
    <w:pPr>
      <w:bidi/>
    </w:pPr>
    <w:rPr>
      <w:rFonts w:ascii="Calibri" w:eastAsia="Calibri" w:hAnsi="Calibri" w:cs="Arial"/>
      <w:sz w:val="20"/>
      <w:szCs w:val="20"/>
    </w:rPr>
  </w:style>
  <w:style w:type="character" w:customStyle="1" w:styleId="Char8">
    <w:name w:val="نص حاشية سفلية Char"/>
    <w:aliases w:val=" Char Char Char Char Char Char Char1, Char Char Char Char Char Char1, Char Char Char Char Char1, Char Char Char Char Char Char Char Char,Char Char1,Char1 Char,Char1 Char Char Char Char Char,Char1 Char Char Char Char1,5_G Char,f Char"/>
    <w:link w:val="af0"/>
    <w:uiPriority w:val="99"/>
    <w:rsid w:val="006029E9"/>
    <w:rPr>
      <w:rFonts w:ascii="Calibri" w:eastAsia="Calibri" w:hAnsi="Calibri" w:cs="Arial"/>
      <w:kern w:val="0"/>
      <w:sz w:val="20"/>
      <w:szCs w:val="20"/>
    </w:rPr>
  </w:style>
  <w:style w:type="paragraph" w:customStyle="1" w:styleId="30">
    <w:name w:val="3"/>
    <w:basedOn w:val="a"/>
    <w:link w:val="3Char0"/>
    <w:rsid w:val="006029E9"/>
    <w:pPr>
      <w:bidi/>
      <w:spacing w:before="60" w:after="60" w:line="312" w:lineRule="auto"/>
      <w:jc w:val="lowKashida"/>
    </w:pPr>
    <w:rPr>
      <w:rFonts w:cs="SKR HEAD1"/>
      <w:sz w:val="36"/>
      <w:szCs w:val="36"/>
      <w:u w:val="single"/>
      <w:lang w:bidi="ar-EG"/>
    </w:rPr>
  </w:style>
  <w:style w:type="character" w:customStyle="1" w:styleId="3Char0">
    <w:name w:val="3 Char"/>
    <w:link w:val="30"/>
    <w:rsid w:val="006029E9"/>
    <w:rPr>
      <w:rFonts w:ascii="Times New Roman" w:eastAsia="Times New Roman" w:hAnsi="Times New Roman" w:cs="SKR HEAD1"/>
      <w:kern w:val="0"/>
      <w:sz w:val="36"/>
      <w:szCs w:val="36"/>
      <w:u w:val="single"/>
      <w:lang w:bidi="ar-EG"/>
    </w:rPr>
  </w:style>
  <w:style w:type="paragraph" w:styleId="af1">
    <w:name w:val="No Spacing"/>
    <w:link w:val="Char9"/>
    <w:uiPriority w:val="1"/>
    <w:qFormat/>
    <w:rsid w:val="006029E9"/>
    <w:rPr>
      <w:rFonts w:eastAsia="Times New Roman"/>
      <w:sz w:val="22"/>
      <w:szCs w:val="22"/>
    </w:rPr>
  </w:style>
  <w:style w:type="character" w:customStyle="1" w:styleId="Char9">
    <w:name w:val="بلا تباعد Char"/>
    <w:link w:val="af1"/>
    <w:uiPriority w:val="1"/>
    <w:rsid w:val="006029E9"/>
    <w:rPr>
      <w:rFonts w:eastAsia="Times New Roman"/>
      <w:kern w:val="0"/>
    </w:rPr>
  </w:style>
  <w:style w:type="character" w:styleId="af2">
    <w:name w:val="Book Title"/>
    <w:uiPriority w:val="33"/>
    <w:qFormat/>
    <w:rsid w:val="006029E9"/>
    <w:rPr>
      <w:b/>
      <w:bCs/>
      <w:smallCaps/>
      <w:spacing w:val="5"/>
    </w:rPr>
  </w:style>
  <w:style w:type="paragraph" w:customStyle="1" w:styleId="ntitle">
    <w:name w:val="n_title"/>
    <w:basedOn w:val="a"/>
    <w:rsid w:val="006029E9"/>
    <w:pPr>
      <w:spacing w:before="100" w:beforeAutospacing="1" w:after="100" w:afterAutospacing="1"/>
    </w:pPr>
  </w:style>
  <w:style w:type="paragraph" w:customStyle="1" w:styleId="nsubtitle">
    <w:name w:val="n_subtitle"/>
    <w:basedOn w:val="a"/>
    <w:rsid w:val="006029E9"/>
    <w:pPr>
      <w:spacing w:before="100" w:beforeAutospacing="1" w:after="100" w:afterAutospacing="1"/>
    </w:pPr>
  </w:style>
  <w:style w:type="table" w:styleId="af3">
    <w:name w:val="Table Grid"/>
    <w:basedOn w:val="a1"/>
    <w:uiPriority w:val="59"/>
    <w:rsid w:val="003701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laceholder Text"/>
    <w:uiPriority w:val="99"/>
    <w:semiHidden/>
    <w:rsid w:val="003701CD"/>
    <w:rPr>
      <w:color w:val="808080"/>
    </w:rPr>
  </w:style>
  <w:style w:type="character" w:customStyle="1" w:styleId="Other">
    <w:name w:val="Other_"/>
    <w:link w:val="Other0"/>
    <w:rsid w:val="003701CD"/>
    <w:rPr>
      <w:rFonts w:ascii="Arial" w:eastAsia="Arial" w:hAnsi="Arial" w:cs="Arial"/>
    </w:rPr>
  </w:style>
  <w:style w:type="character" w:customStyle="1" w:styleId="Other2">
    <w:name w:val="Other (2)_"/>
    <w:link w:val="Other20"/>
    <w:rsid w:val="003701CD"/>
    <w:rPr>
      <w:rFonts w:ascii="Times New Roman" w:eastAsia="Times New Roman" w:hAnsi="Times New Roman" w:cs="Times New Roman"/>
      <w:sz w:val="26"/>
      <w:szCs w:val="26"/>
      <w:lang w:bidi="en-US"/>
    </w:rPr>
  </w:style>
  <w:style w:type="paragraph" w:customStyle="1" w:styleId="Other0">
    <w:name w:val="Other"/>
    <w:basedOn w:val="a"/>
    <w:link w:val="Other"/>
    <w:rsid w:val="003701CD"/>
    <w:pPr>
      <w:widowControl w:val="0"/>
      <w:bidi/>
      <w:spacing w:after="120" w:line="480" w:lineRule="auto"/>
      <w:ind w:firstLine="400"/>
    </w:pPr>
    <w:rPr>
      <w:rFonts w:ascii="Arial" w:eastAsia="Arial" w:hAnsi="Arial" w:cs="Arial"/>
    </w:rPr>
  </w:style>
  <w:style w:type="paragraph" w:customStyle="1" w:styleId="Other20">
    <w:name w:val="Other (2)"/>
    <w:basedOn w:val="a"/>
    <w:link w:val="Other2"/>
    <w:rsid w:val="003701CD"/>
    <w:pPr>
      <w:widowControl w:val="0"/>
    </w:pPr>
    <w:rPr>
      <w:sz w:val="26"/>
      <w:szCs w:val="26"/>
      <w:lang w:bidi="en-US"/>
    </w:rPr>
  </w:style>
  <w:style w:type="character" w:customStyle="1" w:styleId="Chara">
    <w:name w:val="نص أساسي Char"/>
    <w:link w:val="af5"/>
    <w:rsid w:val="003701CD"/>
    <w:rPr>
      <w:rFonts w:ascii="Arial" w:eastAsia="Arial" w:hAnsi="Arial" w:cs="Arial"/>
    </w:rPr>
  </w:style>
  <w:style w:type="character" w:customStyle="1" w:styleId="Headerorfooter3">
    <w:name w:val="Header or footer (3)_"/>
    <w:link w:val="Headerorfooter30"/>
    <w:rsid w:val="003701CD"/>
    <w:rPr>
      <w:rFonts w:ascii="Times New Roman" w:eastAsia="Times New Roman" w:hAnsi="Times New Roman" w:cs="Times New Roman"/>
      <w:sz w:val="20"/>
      <w:szCs w:val="20"/>
    </w:rPr>
  </w:style>
  <w:style w:type="character" w:customStyle="1" w:styleId="Bodytext2">
    <w:name w:val="Body text (2)_"/>
    <w:link w:val="Bodytext20"/>
    <w:rsid w:val="003701CD"/>
    <w:rPr>
      <w:rFonts w:ascii="Arial" w:eastAsia="Arial" w:hAnsi="Arial" w:cs="Arial"/>
      <w:sz w:val="28"/>
      <w:szCs w:val="28"/>
    </w:rPr>
  </w:style>
  <w:style w:type="character" w:customStyle="1" w:styleId="Tablecaption">
    <w:name w:val="Table caption_"/>
    <w:link w:val="Tablecaption0"/>
    <w:rsid w:val="003701CD"/>
    <w:rPr>
      <w:rFonts w:ascii="Arial" w:eastAsia="Arial" w:hAnsi="Arial" w:cs="Arial"/>
    </w:rPr>
  </w:style>
  <w:style w:type="character" w:customStyle="1" w:styleId="Heading2">
    <w:name w:val="Heading #2_"/>
    <w:link w:val="Heading20"/>
    <w:rsid w:val="003701CD"/>
    <w:rPr>
      <w:rFonts w:ascii="Arial" w:eastAsia="Arial" w:hAnsi="Arial" w:cs="Arial"/>
      <w:sz w:val="30"/>
      <w:szCs w:val="30"/>
    </w:rPr>
  </w:style>
  <w:style w:type="character" w:customStyle="1" w:styleId="Heading1">
    <w:name w:val="Heading #1_"/>
    <w:link w:val="Heading10"/>
    <w:rsid w:val="003701CD"/>
    <w:rPr>
      <w:rFonts w:ascii="Arial" w:eastAsia="Arial" w:hAnsi="Arial" w:cs="Arial"/>
      <w:sz w:val="30"/>
      <w:szCs w:val="30"/>
    </w:rPr>
  </w:style>
  <w:style w:type="character" w:customStyle="1" w:styleId="Bodytext3">
    <w:name w:val="Body text (3)_"/>
    <w:link w:val="Bodytext30"/>
    <w:rsid w:val="003701CD"/>
    <w:rPr>
      <w:rFonts w:ascii="Times New Roman" w:eastAsia="Times New Roman" w:hAnsi="Times New Roman" w:cs="Times New Roman"/>
      <w:lang w:bidi="en-US"/>
    </w:rPr>
  </w:style>
  <w:style w:type="character" w:customStyle="1" w:styleId="Picturecaption">
    <w:name w:val="Picture caption_"/>
    <w:link w:val="Picturecaption0"/>
    <w:rsid w:val="003701CD"/>
    <w:rPr>
      <w:rFonts w:ascii="Arial" w:eastAsia="Arial" w:hAnsi="Arial" w:cs="Arial"/>
      <w:b/>
      <w:bCs/>
    </w:rPr>
  </w:style>
  <w:style w:type="character" w:customStyle="1" w:styleId="Headerorfooter">
    <w:name w:val="Header or footer_"/>
    <w:link w:val="Headerorfooter0"/>
    <w:rsid w:val="003701CD"/>
    <w:rPr>
      <w:rFonts w:ascii="Cambria" w:eastAsia="Cambria" w:hAnsi="Cambria" w:cs="Cambria"/>
      <w:sz w:val="17"/>
      <w:szCs w:val="17"/>
      <w:lang w:bidi="en-US"/>
    </w:rPr>
  </w:style>
  <w:style w:type="character" w:customStyle="1" w:styleId="Bodytext6">
    <w:name w:val="Body text (6)_"/>
    <w:link w:val="Bodytext60"/>
    <w:rsid w:val="003701CD"/>
    <w:rPr>
      <w:rFonts w:ascii="Times New Roman" w:eastAsia="Times New Roman" w:hAnsi="Times New Roman" w:cs="Times New Roman"/>
      <w:sz w:val="19"/>
      <w:szCs w:val="19"/>
    </w:rPr>
  </w:style>
  <w:style w:type="character" w:customStyle="1" w:styleId="Bodytext7">
    <w:name w:val="Body text (7)_"/>
    <w:link w:val="Bodytext70"/>
    <w:rsid w:val="003701CD"/>
    <w:rPr>
      <w:rFonts w:ascii="Arial" w:eastAsia="Arial" w:hAnsi="Arial" w:cs="Arial"/>
      <w:sz w:val="18"/>
      <w:szCs w:val="18"/>
    </w:rPr>
  </w:style>
  <w:style w:type="paragraph" w:styleId="af5">
    <w:name w:val="Body Text"/>
    <w:basedOn w:val="a"/>
    <w:link w:val="Chara"/>
    <w:qFormat/>
    <w:rsid w:val="003701CD"/>
    <w:pPr>
      <w:widowControl w:val="0"/>
      <w:bidi/>
      <w:spacing w:after="120" w:line="480" w:lineRule="auto"/>
      <w:ind w:firstLine="400"/>
    </w:pPr>
    <w:rPr>
      <w:rFonts w:ascii="Arial" w:eastAsia="Arial" w:hAnsi="Arial" w:cs="Arial"/>
    </w:rPr>
  </w:style>
  <w:style w:type="character" w:customStyle="1" w:styleId="Char10">
    <w:name w:val="نص أساسي Char1"/>
    <w:basedOn w:val="a0"/>
    <w:uiPriority w:val="99"/>
    <w:semiHidden/>
    <w:rsid w:val="003701CD"/>
  </w:style>
  <w:style w:type="paragraph" w:customStyle="1" w:styleId="Headerorfooter30">
    <w:name w:val="Header or footer (3)"/>
    <w:basedOn w:val="a"/>
    <w:link w:val="Headerorfooter3"/>
    <w:rsid w:val="003701CD"/>
    <w:pPr>
      <w:widowControl w:val="0"/>
    </w:pPr>
    <w:rPr>
      <w:sz w:val="20"/>
      <w:szCs w:val="20"/>
    </w:rPr>
  </w:style>
  <w:style w:type="paragraph" w:customStyle="1" w:styleId="Bodytext20">
    <w:name w:val="Body text (2)"/>
    <w:basedOn w:val="a"/>
    <w:link w:val="Bodytext2"/>
    <w:rsid w:val="003701CD"/>
    <w:pPr>
      <w:widowControl w:val="0"/>
      <w:bidi/>
      <w:spacing w:line="348" w:lineRule="auto"/>
      <w:jc w:val="center"/>
    </w:pPr>
    <w:rPr>
      <w:rFonts w:ascii="Arial" w:eastAsia="Arial" w:hAnsi="Arial" w:cs="Arial"/>
      <w:sz w:val="28"/>
      <w:szCs w:val="28"/>
    </w:rPr>
  </w:style>
  <w:style w:type="paragraph" w:customStyle="1" w:styleId="Tablecaption0">
    <w:name w:val="Table caption"/>
    <w:basedOn w:val="a"/>
    <w:link w:val="Tablecaption"/>
    <w:rsid w:val="003701CD"/>
    <w:pPr>
      <w:widowControl w:val="0"/>
      <w:bidi/>
    </w:pPr>
    <w:rPr>
      <w:rFonts w:ascii="Arial" w:eastAsia="Arial" w:hAnsi="Arial" w:cs="Arial"/>
    </w:rPr>
  </w:style>
  <w:style w:type="paragraph" w:customStyle="1" w:styleId="Heading20">
    <w:name w:val="Heading #2"/>
    <w:basedOn w:val="a"/>
    <w:link w:val="Heading2"/>
    <w:rsid w:val="003701CD"/>
    <w:pPr>
      <w:widowControl w:val="0"/>
      <w:bidi/>
      <w:spacing w:line="377" w:lineRule="auto"/>
      <w:ind w:left="540" w:firstLine="20"/>
      <w:outlineLvl w:val="1"/>
    </w:pPr>
    <w:rPr>
      <w:rFonts w:ascii="Arial" w:eastAsia="Arial" w:hAnsi="Arial" w:cs="Arial"/>
      <w:sz w:val="30"/>
      <w:szCs w:val="30"/>
    </w:rPr>
  </w:style>
  <w:style w:type="paragraph" w:customStyle="1" w:styleId="Heading10">
    <w:name w:val="Heading #1"/>
    <w:basedOn w:val="a"/>
    <w:link w:val="Heading1"/>
    <w:rsid w:val="003701CD"/>
    <w:pPr>
      <w:widowControl w:val="0"/>
      <w:bidi/>
      <w:spacing w:after="660" w:line="415" w:lineRule="auto"/>
      <w:jc w:val="center"/>
      <w:outlineLvl w:val="0"/>
    </w:pPr>
    <w:rPr>
      <w:rFonts w:ascii="Arial" w:eastAsia="Arial" w:hAnsi="Arial" w:cs="Arial"/>
      <w:sz w:val="30"/>
      <w:szCs w:val="30"/>
    </w:rPr>
  </w:style>
  <w:style w:type="paragraph" w:customStyle="1" w:styleId="Bodytext30">
    <w:name w:val="Body text (3)"/>
    <w:basedOn w:val="a"/>
    <w:link w:val="Bodytext3"/>
    <w:rsid w:val="003701CD"/>
    <w:pPr>
      <w:widowControl w:val="0"/>
      <w:spacing w:after="800"/>
      <w:ind w:firstLine="540"/>
    </w:pPr>
    <w:rPr>
      <w:lang w:bidi="en-US"/>
    </w:rPr>
  </w:style>
  <w:style w:type="paragraph" w:customStyle="1" w:styleId="Picturecaption0">
    <w:name w:val="Picture caption"/>
    <w:basedOn w:val="a"/>
    <w:link w:val="Picturecaption"/>
    <w:rsid w:val="003701CD"/>
    <w:pPr>
      <w:widowControl w:val="0"/>
      <w:bidi/>
    </w:pPr>
    <w:rPr>
      <w:rFonts w:ascii="Arial" w:eastAsia="Arial" w:hAnsi="Arial" w:cs="Arial"/>
      <w:b/>
      <w:bCs/>
    </w:rPr>
  </w:style>
  <w:style w:type="paragraph" w:customStyle="1" w:styleId="Headerorfooter0">
    <w:name w:val="Header or footer"/>
    <w:basedOn w:val="a"/>
    <w:link w:val="Headerorfooter"/>
    <w:rsid w:val="003701CD"/>
    <w:pPr>
      <w:widowControl w:val="0"/>
    </w:pPr>
    <w:rPr>
      <w:rFonts w:ascii="Cambria" w:eastAsia="Cambria" w:hAnsi="Cambria" w:cs="Cambria"/>
      <w:sz w:val="17"/>
      <w:szCs w:val="17"/>
      <w:lang w:bidi="en-US"/>
    </w:rPr>
  </w:style>
  <w:style w:type="paragraph" w:customStyle="1" w:styleId="Bodytext60">
    <w:name w:val="Body text (6)"/>
    <w:basedOn w:val="a"/>
    <w:link w:val="Bodytext6"/>
    <w:rsid w:val="003701CD"/>
    <w:pPr>
      <w:widowControl w:val="0"/>
      <w:bidi/>
      <w:spacing w:line="310" w:lineRule="auto"/>
      <w:ind w:firstLine="280"/>
    </w:pPr>
    <w:rPr>
      <w:sz w:val="19"/>
      <w:szCs w:val="19"/>
    </w:rPr>
  </w:style>
  <w:style w:type="paragraph" w:customStyle="1" w:styleId="Bodytext70">
    <w:name w:val="Body text (7)"/>
    <w:basedOn w:val="a"/>
    <w:link w:val="Bodytext7"/>
    <w:rsid w:val="003701CD"/>
    <w:pPr>
      <w:widowControl w:val="0"/>
      <w:bidi/>
      <w:spacing w:line="286" w:lineRule="auto"/>
      <w:ind w:firstLine="200"/>
    </w:pPr>
    <w:rPr>
      <w:rFonts w:ascii="Arial" w:eastAsia="Arial" w:hAnsi="Arial" w:cs="Arial"/>
      <w:sz w:val="18"/>
      <w:szCs w:val="18"/>
    </w:rPr>
  </w:style>
  <w:style w:type="numbering" w:customStyle="1" w:styleId="10">
    <w:name w:val="بلا قائمة1"/>
    <w:next w:val="a2"/>
    <w:uiPriority w:val="99"/>
    <w:semiHidden/>
    <w:unhideWhenUsed/>
    <w:rsid w:val="003701CD"/>
  </w:style>
  <w:style w:type="numbering" w:customStyle="1" w:styleId="20">
    <w:name w:val="بلا قائمة2"/>
    <w:next w:val="a2"/>
    <w:uiPriority w:val="99"/>
    <w:semiHidden/>
    <w:unhideWhenUsed/>
    <w:rsid w:val="000815A1"/>
  </w:style>
  <w:style w:type="table" w:styleId="af6">
    <w:name w:val="Light Grid"/>
    <w:basedOn w:val="a1"/>
    <w:uiPriority w:val="62"/>
    <w:rsid w:val="008D3E50"/>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af7">
    <w:name w:val="Normal (Web)"/>
    <w:basedOn w:val="a"/>
    <w:uiPriority w:val="99"/>
    <w:unhideWhenUsed/>
    <w:rsid w:val="000D19E0"/>
    <w:pPr>
      <w:spacing w:before="100" w:beforeAutospacing="1" w:after="100" w:afterAutospacing="1"/>
    </w:pPr>
  </w:style>
  <w:style w:type="character" w:styleId="af8">
    <w:name w:val="Strong"/>
    <w:uiPriority w:val="22"/>
    <w:qFormat/>
    <w:rsid w:val="000D19E0"/>
    <w:rPr>
      <w:b/>
      <w:bCs/>
    </w:rPr>
  </w:style>
  <w:style w:type="character" w:styleId="af9">
    <w:name w:val="Emphasis"/>
    <w:uiPriority w:val="20"/>
    <w:qFormat/>
    <w:rsid w:val="00057542"/>
    <w:rPr>
      <w:i/>
      <w:iCs/>
    </w:rPr>
  </w:style>
  <w:style w:type="table" w:styleId="afa">
    <w:name w:val="Light Shading"/>
    <w:basedOn w:val="a1"/>
    <w:uiPriority w:val="60"/>
    <w:rsid w:val="001E42D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1"/>
    <w:uiPriority w:val="60"/>
    <w:rsid w:val="001E42D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UnresolvedMention1">
    <w:name w:val="Unresolved Mention1"/>
    <w:uiPriority w:val="99"/>
    <w:semiHidden/>
    <w:unhideWhenUsed/>
    <w:rsid w:val="00D85AA4"/>
    <w:rPr>
      <w:color w:val="605E5C"/>
      <w:shd w:val="clear" w:color="auto" w:fill="E1DFDD"/>
    </w:rPr>
  </w:style>
  <w:style w:type="character" w:styleId="afb">
    <w:name w:val="page number"/>
    <w:basedOn w:val="a0"/>
    <w:uiPriority w:val="99"/>
    <w:semiHidden/>
    <w:unhideWhenUsed/>
    <w:rsid w:val="00EB7B4A"/>
  </w:style>
  <w:style w:type="numbering" w:customStyle="1" w:styleId="CurrentList1">
    <w:name w:val="Current List1"/>
    <w:uiPriority w:val="99"/>
    <w:rsid w:val="00DB14E0"/>
    <w:pPr>
      <w:numPr>
        <w:numId w:val="10"/>
      </w:numPr>
    </w:pPr>
  </w:style>
  <w:style w:type="character" w:styleId="afc">
    <w:name w:val="FollowedHyperlink"/>
    <w:uiPriority w:val="99"/>
    <w:semiHidden/>
    <w:unhideWhenUsed/>
    <w:rsid w:val="0077581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7954">
      <w:bodyDiv w:val="1"/>
      <w:marLeft w:val="0"/>
      <w:marRight w:val="0"/>
      <w:marTop w:val="0"/>
      <w:marBottom w:val="0"/>
      <w:divBdr>
        <w:top w:val="none" w:sz="0" w:space="0" w:color="auto"/>
        <w:left w:val="none" w:sz="0" w:space="0" w:color="auto"/>
        <w:bottom w:val="none" w:sz="0" w:space="0" w:color="auto"/>
        <w:right w:val="none" w:sz="0" w:space="0" w:color="auto"/>
      </w:divBdr>
    </w:div>
    <w:div w:id="78213534">
      <w:bodyDiv w:val="1"/>
      <w:marLeft w:val="0"/>
      <w:marRight w:val="0"/>
      <w:marTop w:val="0"/>
      <w:marBottom w:val="0"/>
      <w:divBdr>
        <w:top w:val="none" w:sz="0" w:space="0" w:color="auto"/>
        <w:left w:val="none" w:sz="0" w:space="0" w:color="auto"/>
        <w:bottom w:val="none" w:sz="0" w:space="0" w:color="auto"/>
        <w:right w:val="none" w:sz="0" w:space="0" w:color="auto"/>
      </w:divBdr>
    </w:div>
    <w:div w:id="111094290">
      <w:bodyDiv w:val="1"/>
      <w:marLeft w:val="0"/>
      <w:marRight w:val="0"/>
      <w:marTop w:val="0"/>
      <w:marBottom w:val="0"/>
      <w:divBdr>
        <w:top w:val="none" w:sz="0" w:space="0" w:color="auto"/>
        <w:left w:val="none" w:sz="0" w:space="0" w:color="auto"/>
        <w:bottom w:val="none" w:sz="0" w:space="0" w:color="auto"/>
        <w:right w:val="none" w:sz="0" w:space="0" w:color="auto"/>
      </w:divBdr>
    </w:div>
    <w:div w:id="163479322">
      <w:bodyDiv w:val="1"/>
      <w:marLeft w:val="0"/>
      <w:marRight w:val="0"/>
      <w:marTop w:val="0"/>
      <w:marBottom w:val="0"/>
      <w:divBdr>
        <w:top w:val="none" w:sz="0" w:space="0" w:color="auto"/>
        <w:left w:val="none" w:sz="0" w:space="0" w:color="auto"/>
        <w:bottom w:val="none" w:sz="0" w:space="0" w:color="auto"/>
        <w:right w:val="none" w:sz="0" w:space="0" w:color="auto"/>
      </w:divBdr>
      <w:divsChild>
        <w:div w:id="377555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081946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56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136305">
      <w:bodyDiv w:val="1"/>
      <w:marLeft w:val="0"/>
      <w:marRight w:val="0"/>
      <w:marTop w:val="0"/>
      <w:marBottom w:val="0"/>
      <w:divBdr>
        <w:top w:val="none" w:sz="0" w:space="0" w:color="auto"/>
        <w:left w:val="none" w:sz="0" w:space="0" w:color="auto"/>
        <w:bottom w:val="none" w:sz="0" w:space="0" w:color="auto"/>
        <w:right w:val="none" w:sz="0" w:space="0" w:color="auto"/>
      </w:divBdr>
    </w:div>
    <w:div w:id="206525437">
      <w:bodyDiv w:val="1"/>
      <w:marLeft w:val="0"/>
      <w:marRight w:val="0"/>
      <w:marTop w:val="0"/>
      <w:marBottom w:val="0"/>
      <w:divBdr>
        <w:top w:val="none" w:sz="0" w:space="0" w:color="auto"/>
        <w:left w:val="none" w:sz="0" w:space="0" w:color="auto"/>
        <w:bottom w:val="none" w:sz="0" w:space="0" w:color="auto"/>
        <w:right w:val="none" w:sz="0" w:space="0" w:color="auto"/>
      </w:divBdr>
    </w:div>
    <w:div w:id="207496752">
      <w:bodyDiv w:val="1"/>
      <w:marLeft w:val="0"/>
      <w:marRight w:val="0"/>
      <w:marTop w:val="0"/>
      <w:marBottom w:val="0"/>
      <w:divBdr>
        <w:top w:val="none" w:sz="0" w:space="0" w:color="auto"/>
        <w:left w:val="none" w:sz="0" w:space="0" w:color="auto"/>
        <w:bottom w:val="none" w:sz="0" w:space="0" w:color="auto"/>
        <w:right w:val="none" w:sz="0" w:space="0" w:color="auto"/>
      </w:divBdr>
      <w:divsChild>
        <w:div w:id="1456413815">
          <w:marLeft w:val="0"/>
          <w:marRight w:val="0"/>
          <w:marTop w:val="0"/>
          <w:marBottom w:val="0"/>
          <w:divBdr>
            <w:top w:val="none" w:sz="0" w:space="0" w:color="auto"/>
            <w:left w:val="none" w:sz="0" w:space="0" w:color="auto"/>
            <w:bottom w:val="none" w:sz="0" w:space="0" w:color="auto"/>
            <w:right w:val="none" w:sz="0" w:space="0" w:color="auto"/>
          </w:divBdr>
          <w:divsChild>
            <w:div w:id="1657680288">
              <w:marLeft w:val="0"/>
              <w:marRight w:val="0"/>
              <w:marTop w:val="0"/>
              <w:marBottom w:val="0"/>
              <w:divBdr>
                <w:top w:val="none" w:sz="0" w:space="0" w:color="auto"/>
                <w:left w:val="none" w:sz="0" w:space="0" w:color="auto"/>
                <w:bottom w:val="none" w:sz="0" w:space="0" w:color="auto"/>
                <w:right w:val="none" w:sz="0" w:space="0" w:color="auto"/>
              </w:divBdr>
              <w:divsChild>
                <w:div w:id="894926376">
                  <w:marLeft w:val="0"/>
                  <w:marRight w:val="0"/>
                  <w:marTop w:val="0"/>
                  <w:marBottom w:val="0"/>
                  <w:divBdr>
                    <w:top w:val="none" w:sz="0" w:space="0" w:color="auto"/>
                    <w:left w:val="none" w:sz="0" w:space="0" w:color="auto"/>
                    <w:bottom w:val="none" w:sz="0" w:space="0" w:color="auto"/>
                    <w:right w:val="none" w:sz="0" w:space="0" w:color="auto"/>
                  </w:divBdr>
                  <w:divsChild>
                    <w:div w:id="1163400612">
                      <w:marLeft w:val="0"/>
                      <w:marRight w:val="0"/>
                      <w:marTop w:val="0"/>
                      <w:marBottom w:val="0"/>
                      <w:divBdr>
                        <w:top w:val="none" w:sz="0" w:space="0" w:color="auto"/>
                        <w:left w:val="none" w:sz="0" w:space="0" w:color="auto"/>
                        <w:bottom w:val="none" w:sz="0" w:space="0" w:color="auto"/>
                        <w:right w:val="none" w:sz="0" w:space="0" w:color="auto"/>
                      </w:divBdr>
                      <w:divsChild>
                        <w:div w:id="12017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754323">
      <w:bodyDiv w:val="1"/>
      <w:marLeft w:val="0"/>
      <w:marRight w:val="0"/>
      <w:marTop w:val="0"/>
      <w:marBottom w:val="0"/>
      <w:divBdr>
        <w:top w:val="none" w:sz="0" w:space="0" w:color="auto"/>
        <w:left w:val="none" w:sz="0" w:space="0" w:color="auto"/>
        <w:bottom w:val="none" w:sz="0" w:space="0" w:color="auto"/>
        <w:right w:val="none" w:sz="0" w:space="0" w:color="auto"/>
      </w:divBdr>
    </w:div>
    <w:div w:id="237516515">
      <w:bodyDiv w:val="1"/>
      <w:marLeft w:val="0"/>
      <w:marRight w:val="0"/>
      <w:marTop w:val="0"/>
      <w:marBottom w:val="0"/>
      <w:divBdr>
        <w:top w:val="none" w:sz="0" w:space="0" w:color="auto"/>
        <w:left w:val="none" w:sz="0" w:space="0" w:color="auto"/>
        <w:bottom w:val="none" w:sz="0" w:space="0" w:color="auto"/>
        <w:right w:val="none" w:sz="0" w:space="0" w:color="auto"/>
      </w:divBdr>
    </w:div>
    <w:div w:id="248196226">
      <w:bodyDiv w:val="1"/>
      <w:marLeft w:val="0"/>
      <w:marRight w:val="0"/>
      <w:marTop w:val="0"/>
      <w:marBottom w:val="0"/>
      <w:divBdr>
        <w:top w:val="none" w:sz="0" w:space="0" w:color="auto"/>
        <w:left w:val="none" w:sz="0" w:space="0" w:color="auto"/>
        <w:bottom w:val="none" w:sz="0" w:space="0" w:color="auto"/>
        <w:right w:val="none" w:sz="0" w:space="0" w:color="auto"/>
      </w:divBdr>
    </w:div>
    <w:div w:id="306477704">
      <w:bodyDiv w:val="1"/>
      <w:marLeft w:val="0"/>
      <w:marRight w:val="0"/>
      <w:marTop w:val="0"/>
      <w:marBottom w:val="0"/>
      <w:divBdr>
        <w:top w:val="none" w:sz="0" w:space="0" w:color="auto"/>
        <w:left w:val="none" w:sz="0" w:space="0" w:color="auto"/>
        <w:bottom w:val="none" w:sz="0" w:space="0" w:color="auto"/>
        <w:right w:val="none" w:sz="0" w:space="0" w:color="auto"/>
      </w:divBdr>
    </w:div>
    <w:div w:id="338118726">
      <w:bodyDiv w:val="1"/>
      <w:marLeft w:val="0"/>
      <w:marRight w:val="0"/>
      <w:marTop w:val="0"/>
      <w:marBottom w:val="0"/>
      <w:divBdr>
        <w:top w:val="none" w:sz="0" w:space="0" w:color="auto"/>
        <w:left w:val="none" w:sz="0" w:space="0" w:color="auto"/>
        <w:bottom w:val="none" w:sz="0" w:space="0" w:color="auto"/>
        <w:right w:val="none" w:sz="0" w:space="0" w:color="auto"/>
      </w:divBdr>
    </w:div>
    <w:div w:id="367416037">
      <w:bodyDiv w:val="1"/>
      <w:marLeft w:val="0"/>
      <w:marRight w:val="0"/>
      <w:marTop w:val="0"/>
      <w:marBottom w:val="0"/>
      <w:divBdr>
        <w:top w:val="none" w:sz="0" w:space="0" w:color="auto"/>
        <w:left w:val="none" w:sz="0" w:space="0" w:color="auto"/>
        <w:bottom w:val="none" w:sz="0" w:space="0" w:color="auto"/>
        <w:right w:val="none" w:sz="0" w:space="0" w:color="auto"/>
      </w:divBdr>
      <w:divsChild>
        <w:div w:id="1897398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499926">
      <w:bodyDiv w:val="1"/>
      <w:marLeft w:val="0"/>
      <w:marRight w:val="0"/>
      <w:marTop w:val="0"/>
      <w:marBottom w:val="0"/>
      <w:divBdr>
        <w:top w:val="none" w:sz="0" w:space="0" w:color="auto"/>
        <w:left w:val="none" w:sz="0" w:space="0" w:color="auto"/>
        <w:bottom w:val="none" w:sz="0" w:space="0" w:color="auto"/>
        <w:right w:val="none" w:sz="0" w:space="0" w:color="auto"/>
      </w:divBdr>
    </w:div>
    <w:div w:id="405106185">
      <w:bodyDiv w:val="1"/>
      <w:marLeft w:val="0"/>
      <w:marRight w:val="0"/>
      <w:marTop w:val="0"/>
      <w:marBottom w:val="0"/>
      <w:divBdr>
        <w:top w:val="none" w:sz="0" w:space="0" w:color="auto"/>
        <w:left w:val="none" w:sz="0" w:space="0" w:color="auto"/>
        <w:bottom w:val="none" w:sz="0" w:space="0" w:color="auto"/>
        <w:right w:val="none" w:sz="0" w:space="0" w:color="auto"/>
      </w:divBdr>
    </w:div>
    <w:div w:id="474564853">
      <w:bodyDiv w:val="1"/>
      <w:marLeft w:val="0"/>
      <w:marRight w:val="0"/>
      <w:marTop w:val="0"/>
      <w:marBottom w:val="0"/>
      <w:divBdr>
        <w:top w:val="none" w:sz="0" w:space="0" w:color="auto"/>
        <w:left w:val="none" w:sz="0" w:space="0" w:color="auto"/>
        <w:bottom w:val="none" w:sz="0" w:space="0" w:color="auto"/>
        <w:right w:val="none" w:sz="0" w:space="0" w:color="auto"/>
      </w:divBdr>
    </w:div>
    <w:div w:id="487938441">
      <w:bodyDiv w:val="1"/>
      <w:marLeft w:val="0"/>
      <w:marRight w:val="0"/>
      <w:marTop w:val="0"/>
      <w:marBottom w:val="0"/>
      <w:divBdr>
        <w:top w:val="none" w:sz="0" w:space="0" w:color="auto"/>
        <w:left w:val="none" w:sz="0" w:space="0" w:color="auto"/>
        <w:bottom w:val="none" w:sz="0" w:space="0" w:color="auto"/>
        <w:right w:val="none" w:sz="0" w:space="0" w:color="auto"/>
      </w:divBdr>
    </w:div>
    <w:div w:id="492532940">
      <w:bodyDiv w:val="1"/>
      <w:marLeft w:val="0"/>
      <w:marRight w:val="0"/>
      <w:marTop w:val="0"/>
      <w:marBottom w:val="0"/>
      <w:divBdr>
        <w:top w:val="none" w:sz="0" w:space="0" w:color="auto"/>
        <w:left w:val="none" w:sz="0" w:space="0" w:color="auto"/>
        <w:bottom w:val="none" w:sz="0" w:space="0" w:color="auto"/>
        <w:right w:val="none" w:sz="0" w:space="0" w:color="auto"/>
      </w:divBdr>
    </w:div>
    <w:div w:id="502278191">
      <w:bodyDiv w:val="1"/>
      <w:marLeft w:val="0"/>
      <w:marRight w:val="0"/>
      <w:marTop w:val="0"/>
      <w:marBottom w:val="0"/>
      <w:divBdr>
        <w:top w:val="none" w:sz="0" w:space="0" w:color="auto"/>
        <w:left w:val="none" w:sz="0" w:space="0" w:color="auto"/>
        <w:bottom w:val="none" w:sz="0" w:space="0" w:color="auto"/>
        <w:right w:val="none" w:sz="0" w:space="0" w:color="auto"/>
      </w:divBdr>
    </w:div>
    <w:div w:id="559172977">
      <w:bodyDiv w:val="1"/>
      <w:marLeft w:val="0"/>
      <w:marRight w:val="0"/>
      <w:marTop w:val="0"/>
      <w:marBottom w:val="0"/>
      <w:divBdr>
        <w:top w:val="none" w:sz="0" w:space="0" w:color="auto"/>
        <w:left w:val="none" w:sz="0" w:space="0" w:color="auto"/>
        <w:bottom w:val="none" w:sz="0" w:space="0" w:color="auto"/>
        <w:right w:val="none" w:sz="0" w:space="0" w:color="auto"/>
      </w:divBdr>
    </w:div>
    <w:div w:id="619068463">
      <w:bodyDiv w:val="1"/>
      <w:marLeft w:val="0"/>
      <w:marRight w:val="0"/>
      <w:marTop w:val="0"/>
      <w:marBottom w:val="0"/>
      <w:divBdr>
        <w:top w:val="none" w:sz="0" w:space="0" w:color="auto"/>
        <w:left w:val="none" w:sz="0" w:space="0" w:color="auto"/>
        <w:bottom w:val="none" w:sz="0" w:space="0" w:color="auto"/>
        <w:right w:val="none" w:sz="0" w:space="0" w:color="auto"/>
      </w:divBdr>
      <w:divsChild>
        <w:div w:id="1377268665">
          <w:marLeft w:val="0"/>
          <w:marRight w:val="0"/>
          <w:marTop w:val="0"/>
          <w:marBottom w:val="0"/>
          <w:divBdr>
            <w:top w:val="none" w:sz="0" w:space="0" w:color="auto"/>
            <w:left w:val="none" w:sz="0" w:space="0" w:color="auto"/>
            <w:bottom w:val="none" w:sz="0" w:space="0" w:color="auto"/>
            <w:right w:val="none" w:sz="0" w:space="0" w:color="auto"/>
          </w:divBdr>
        </w:div>
      </w:divsChild>
    </w:div>
    <w:div w:id="658582716">
      <w:bodyDiv w:val="1"/>
      <w:marLeft w:val="0"/>
      <w:marRight w:val="0"/>
      <w:marTop w:val="0"/>
      <w:marBottom w:val="0"/>
      <w:divBdr>
        <w:top w:val="none" w:sz="0" w:space="0" w:color="auto"/>
        <w:left w:val="none" w:sz="0" w:space="0" w:color="auto"/>
        <w:bottom w:val="none" w:sz="0" w:space="0" w:color="auto"/>
        <w:right w:val="none" w:sz="0" w:space="0" w:color="auto"/>
      </w:divBdr>
    </w:div>
    <w:div w:id="687827686">
      <w:bodyDiv w:val="1"/>
      <w:marLeft w:val="0"/>
      <w:marRight w:val="0"/>
      <w:marTop w:val="0"/>
      <w:marBottom w:val="0"/>
      <w:divBdr>
        <w:top w:val="none" w:sz="0" w:space="0" w:color="auto"/>
        <w:left w:val="none" w:sz="0" w:space="0" w:color="auto"/>
        <w:bottom w:val="none" w:sz="0" w:space="0" w:color="auto"/>
        <w:right w:val="none" w:sz="0" w:space="0" w:color="auto"/>
      </w:divBdr>
    </w:div>
    <w:div w:id="731273018">
      <w:bodyDiv w:val="1"/>
      <w:marLeft w:val="0"/>
      <w:marRight w:val="0"/>
      <w:marTop w:val="0"/>
      <w:marBottom w:val="0"/>
      <w:divBdr>
        <w:top w:val="none" w:sz="0" w:space="0" w:color="auto"/>
        <w:left w:val="none" w:sz="0" w:space="0" w:color="auto"/>
        <w:bottom w:val="none" w:sz="0" w:space="0" w:color="auto"/>
        <w:right w:val="none" w:sz="0" w:space="0" w:color="auto"/>
      </w:divBdr>
    </w:div>
    <w:div w:id="772676866">
      <w:bodyDiv w:val="1"/>
      <w:marLeft w:val="0"/>
      <w:marRight w:val="0"/>
      <w:marTop w:val="0"/>
      <w:marBottom w:val="0"/>
      <w:divBdr>
        <w:top w:val="none" w:sz="0" w:space="0" w:color="auto"/>
        <w:left w:val="none" w:sz="0" w:space="0" w:color="auto"/>
        <w:bottom w:val="none" w:sz="0" w:space="0" w:color="auto"/>
        <w:right w:val="none" w:sz="0" w:space="0" w:color="auto"/>
      </w:divBdr>
    </w:div>
    <w:div w:id="887451715">
      <w:bodyDiv w:val="1"/>
      <w:marLeft w:val="0"/>
      <w:marRight w:val="0"/>
      <w:marTop w:val="0"/>
      <w:marBottom w:val="0"/>
      <w:divBdr>
        <w:top w:val="none" w:sz="0" w:space="0" w:color="auto"/>
        <w:left w:val="none" w:sz="0" w:space="0" w:color="auto"/>
        <w:bottom w:val="none" w:sz="0" w:space="0" w:color="auto"/>
        <w:right w:val="none" w:sz="0" w:space="0" w:color="auto"/>
      </w:divBdr>
    </w:div>
    <w:div w:id="938024142">
      <w:bodyDiv w:val="1"/>
      <w:marLeft w:val="0"/>
      <w:marRight w:val="0"/>
      <w:marTop w:val="0"/>
      <w:marBottom w:val="0"/>
      <w:divBdr>
        <w:top w:val="none" w:sz="0" w:space="0" w:color="auto"/>
        <w:left w:val="none" w:sz="0" w:space="0" w:color="auto"/>
        <w:bottom w:val="none" w:sz="0" w:space="0" w:color="auto"/>
        <w:right w:val="none" w:sz="0" w:space="0" w:color="auto"/>
      </w:divBdr>
    </w:div>
    <w:div w:id="942570203">
      <w:bodyDiv w:val="1"/>
      <w:marLeft w:val="0"/>
      <w:marRight w:val="0"/>
      <w:marTop w:val="0"/>
      <w:marBottom w:val="0"/>
      <w:divBdr>
        <w:top w:val="none" w:sz="0" w:space="0" w:color="auto"/>
        <w:left w:val="none" w:sz="0" w:space="0" w:color="auto"/>
        <w:bottom w:val="none" w:sz="0" w:space="0" w:color="auto"/>
        <w:right w:val="none" w:sz="0" w:space="0" w:color="auto"/>
      </w:divBdr>
      <w:divsChild>
        <w:div w:id="399865966">
          <w:marLeft w:val="0"/>
          <w:marRight w:val="0"/>
          <w:marTop w:val="0"/>
          <w:marBottom w:val="0"/>
          <w:divBdr>
            <w:top w:val="none" w:sz="0" w:space="0" w:color="auto"/>
            <w:left w:val="none" w:sz="0" w:space="0" w:color="auto"/>
            <w:bottom w:val="none" w:sz="0" w:space="0" w:color="auto"/>
            <w:right w:val="none" w:sz="0" w:space="0" w:color="auto"/>
          </w:divBdr>
          <w:divsChild>
            <w:div w:id="1538930118">
              <w:marLeft w:val="0"/>
              <w:marRight w:val="0"/>
              <w:marTop w:val="0"/>
              <w:marBottom w:val="0"/>
              <w:divBdr>
                <w:top w:val="none" w:sz="0" w:space="0" w:color="auto"/>
                <w:left w:val="none" w:sz="0" w:space="0" w:color="auto"/>
                <w:bottom w:val="none" w:sz="0" w:space="0" w:color="auto"/>
                <w:right w:val="none" w:sz="0" w:space="0" w:color="auto"/>
              </w:divBdr>
              <w:divsChild>
                <w:div w:id="1937397134">
                  <w:marLeft w:val="0"/>
                  <w:marRight w:val="0"/>
                  <w:marTop w:val="0"/>
                  <w:marBottom w:val="0"/>
                  <w:divBdr>
                    <w:top w:val="none" w:sz="0" w:space="0" w:color="auto"/>
                    <w:left w:val="none" w:sz="0" w:space="0" w:color="auto"/>
                    <w:bottom w:val="none" w:sz="0" w:space="0" w:color="auto"/>
                    <w:right w:val="none" w:sz="0" w:space="0" w:color="auto"/>
                  </w:divBdr>
                  <w:divsChild>
                    <w:div w:id="662585705">
                      <w:marLeft w:val="0"/>
                      <w:marRight w:val="0"/>
                      <w:marTop w:val="0"/>
                      <w:marBottom w:val="0"/>
                      <w:divBdr>
                        <w:top w:val="none" w:sz="0" w:space="0" w:color="auto"/>
                        <w:left w:val="none" w:sz="0" w:space="0" w:color="auto"/>
                        <w:bottom w:val="none" w:sz="0" w:space="0" w:color="auto"/>
                        <w:right w:val="none" w:sz="0" w:space="0" w:color="auto"/>
                      </w:divBdr>
                      <w:divsChild>
                        <w:div w:id="918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554097">
      <w:bodyDiv w:val="1"/>
      <w:marLeft w:val="0"/>
      <w:marRight w:val="0"/>
      <w:marTop w:val="0"/>
      <w:marBottom w:val="0"/>
      <w:divBdr>
        <w:top w:val="none" w:sz="0" w:space="0" w:color="auto"/>
        <w:left w:val="none" w:sz="0" w:space="0" w:color="auto"/>
        <w:bottom w:val="none" w:sz="0" w:space="0" w:color="auto"/>
        <w:right w:val="none" w:sz="0" w:space="0" w:color="auto"/>
      </w:divBdr>
    </w:div>
    <w:div w:id="1096680391">
      <w:bodyDiv w:val="1"/>
      <w:marLeft w:val="0"/>
      <w:marRight w:val="0"/>
      <w:marTop w:val="0"/>
      <w:marBottom w:val="0"/>
      <w:divBdr>
        <w:top w:val="none" w:sz="0" w:space="0" w:color="auto"/>
        <w:left w:val="none" w:sz="0" w:space="0" w:color="auto"/>
        <w:bottom w:val="none" w:sz="0" w:space="0" w:color="auto"/>
        <w:right w:val="none" w:sz="0" w:space="0" w:color="auto"/>
      </w:divBdr>
    </w:div>
    <w:div w:id="1114057575">
      <w:bodyDiv w:val="1"/>
      <w:marLeft w:val="0"/>
      <w:marRight w:val="0"/>
      <w:marTop w:val="0"/>
      <w:marBottom w:val="0"/>
      <w:divBdr>
        <w:top w:val="none" w:sz="0" w:space="0" w:color="auto"/>
        <w:left w:val="none" w:sz="0" w:space="0" w:color="auto"/>
        <w:bottom w:val="none" w:sz="0" w:space="0" w:color="auto"/>
        <w:right w:val="none" w:sz="0" w:space="0" w:color="auto"/>
      </w:divBdr>
    </w:div>
    <w:div w:id="1123965135">
      <w:bodyDiv w:val="1"/>
      <w:marLeft w:val="0"/>
      <w:marRight w:val="0"/>
      <w:marTop w:val="0"/>
      <w:marBottom w:val="0"/>
      <w:divBdr>
        <w:top w:val="none" w:sz="0" w:space="0" w:color="auto"/>
        <w:left w:val="none" w:sz="0" w:space="0" w:color="auto"/>
        <w:bottom w:val="none" w:sz="0" w:space="0" w:color="auto"/>
        <w:right w:val="none" w:sz="0" w:space="0" w:color="auto"/>
      </w:divBdr>
    </w:div>
    <w:div w:id="1139880870">
      <w:bodyDiv w:val="1"/>
      <w:marLeft w:val="0"/>
      <w:marRight w:val="0"/>
      <w:marTop w:val="0"/>
      <w:marBottom w:val="0"/>
      <w:divBdr>
        <w:top w:val="none" w:sz="0" w:space="0" w:color="auto"/>
        <w:left w:val="none" w:sz="0" w:space="0" w:color="auto"/>
        <w:bottom w:val="none" w:sz="0" w:space="0" w:color="auto"/>
        <w:right w:val="none" w:sz="0" w:space="0" w:color="auto"/>
      </w:divBdr>
    </w:div>
    <w:div w:id="1146050165">
      <w:bodyDiv w:val="1"/>
      <w:marLeft w:val="0"/>
      <w:marRight w:val="0"/>
      <w:marTop w:val="0"/>
      <w:marBottom w:val="0"/>
      <w:divBdr>
        <w:top w:val="none" w:sz="0" w:space="0" w:color="auto"/>
        <w:left w:val="none" w:sz="0" w:space="0" w:color="auto"/>
        <w:bottom w:val="none" w:sz="0" w:space="0" w:color="auto"/>
        <w:right w:val="none" w:sz="0" w:space="0" w:color="auto"/>
      </w:divBdr>
    </w:div>
    <w:div w:id="1183472409">
      <w:bodyDiv w:val="1"/>
      <w:marLeft w:val="0"/>
      <w:marRight w:val="0"/>
      <w:marTop w:val="0"/>
      <w:marBottom w:val="0"/>
      <w:divBdr>
        <w:top w:val="none" w:sz="0" w:space="0" w:color="auto"/>
        <w:left w:val="none" w:sz="0" w:space="0" w:color="auto"/>
        <w:bottom w:val="none" w:sz="0" w:space="0" w:color="auto"/>
        <w:right w:val="none" w:sz="0" w:space="0" w:color="auto"/>
      </w:divBdr>
    </w:div>
    <w:div w:id="1203443488">
      <w:bodyDiv w:val="1"/>
      <w:marLeft w:val="0"/>
      <w:marRight w:val="0"/>
      <w:marTop w:val="0"/>
      <w:marBottom w:val="0"/>
      <w:divBdr>
        <w:top w:val="none" w:sz="0" w:space="0" w:color="auto"/>
        <w:left w:val="none" w:sz="0" w:space="0" w:color="auto"/>
        <w:bottom w:val="none" w:sz="0" w:space="0" w:color="auto"/>
        <w:right w:val="none" w:sz="0" w:space="0" w:color="auto"/>
      </w:divBdr>
    </w:div>
    <w:div w:id="1210726420">
      <w:bodyDiv w:val="1"/>
      <w:marLeft w:val="0"/>
      <w:marRight w:val="0"/>
      <w:marTop w:val="0"/>
      <w:marBottom w:val="0"/>
      <w:divBdr>
        <w:top w:val="none" w:sz="0" w:space="0" w:color="auto"/>
        <w:left w:val="none" w:sz="0" w:space="0" w:color="auto"/>
        <w:bottom w:val="none" w:sz="0" w:space="0" w:color="auto"/>
        <w:right w:val="none" w:sz="0" w:space="0" w:color="auto"/>
      </w:divBdr>
    </w:div>
    <w:div w:id="1234043635">
      <w:bodyDiv w:val="1"/>
      <w:marLeft w:val="0"/>
      <w:marRight w:val="0"/>
      <w:marTop w:val="0"/>
      <w:marBottom w:val="0"/>
      <w:divBdr>
        <w:top w:val="none" w:sz="0" w:space="0" w:color="auto"/>
        <w:left w:val="none" w:sz="0" w:space="0" w:color="auto"/>
        <w:bottom w:val="none" w:sz="0" w:space="0" w:color="auto"/>
        <w:right w:val="none" w:sz="0" w:space="0" w:color="auto"/>
      </w:divBdr>
    </w:div>
    <w:div w:id="1257523126">
      <w:bodyDiv w:val="1"/>
      <w:marLeft w:val="0"/>
      <w:marRight w:val="0"/>
      <w:marTop w:val="0"/>
      <w:marBottom w:val="0"/>
      <w:divBdr>
        <w:top w:val="none" w:sz="0" w:space="0" w:color="auto"/>
        <w:left w:val="none" w:sz="0" w:space="0" w:color="auto"/>
        <w:bottom w:val="none" w:sz="0" w:space="0" w:color="auto"/>
        <w:right w:val="none" w:sz="0" w:space="0" w:color="auto"/>
      </w:divBdr>
    </w:div>
    <w:div w:id="1264804227">
      <w:bodyDiv w:val="1"/>
      <w:marLeft w:val="0"/>
      <w:marRight w:val="0"/>
      <w:marTop w:val="0"/>
      <w:marBottom w:val="0"/>
      <w:divBdr>
        <w:top w:val="none" w:sz="0" w:space="0" w:color="auto"/>
        <w:left w:val="none" w:sz="0" w:space="0" w:color="auto"/>
        <w:bottom w:val="none" w:sz="0" w:space="0" w:color="auto"/>
        <w:right w:val="none" w:sz="0" w:space="0" w:color="auto"/>
      </w:divBdr>
    </w:div>
    <w:div w:id="1278097334">
      <w:bodyDiv w:val="1"/>
      <w:marLeft w:val="0"/>
      <w:marRight w:val="0"/>
      <w:marTop w:val="0"/>
      <w:marBottom w:val="0"/>
      <w:divBdr>
        <w:top w:val="none" w:sz="0" w:space="0" w:color="auto"/>
        <w:left w:val="none" w:sz="0" w:space="0" w:color="auto"/>
        <w:bottom w:val="none" w:sz="0" w:space="0" w:color="auto"/>
        <w:right w:val="none" w:sz="0" w:space="0" w:color="auto"/>
      </w:divBdr>
      <w:divsChild>
        <w:div w:id="1738893572">
          <w:marLeft w:val="0"/>
          <w:marRight w:val="0"/>
          <w:marTop w:val="0"/>
          <w:marBottom w:val="0"/>
          <w:divBdr>
            <w:top w:val="none" w:sz="0" w:space="0" w:color="auto"/>
            <w:left w:val="none" w:sz="0" w:space="0" w:color="auto"/>
            <w:bottom w:val="none" w:sz="0" w:space="0" w:color="auto"/>
            <w:right w:val="none" w:sz="0" w:space="0" w:color="auto"/>
          </w:divBdr>
          <w:divsChild>
            <w:div w:id="2113474480">
              <w:marLeft w:val="0"/>
              <w:marRight w:val="0"/>
              <w:marTop w:val="0"/>
              <w:marBottom w:val="0"/>
              <w:divBdr>
                <w:top w:val="none" w:sz="0" w:space="0" w:color="auto"/>
                <w:left w:val="none" w:sz="0" w:space="0" w:color="auto"/>
                <w:bottom w:val="none" w:sz="0" w:space="0" w:color="auto"/>
                <w:right w:val="none" w:sz="0" w:space="0" w:color="auto"/>
              </w:divBdr>
              <w:divsChild>
                <w:div w:id="960039506">
                  <w:marLeft w:val="0"/>
                  <w:marRight w:val="0"/>
                  <w:marTop w:val="0"/>
                  <w:marBottom w:val="0"/>
                  <w:divBdr>
                    <w:top w:val="none" w:sz="0" w:space="0" w:color="auto"/>
                    <w:left w:val="none" w:sz="0" w:space="0" w:color="auto"/>
                    <w:bottom w:val="none" w:sz="0" w:space="0" w:color="auto"/>
                    <w:right w:val="none" w:sz="0" w:space="0" w:color="auto"/>
                  </w:divBdr>
                  <w:divsChild>
                    <w:div w:id="1760321971">
                      <w:marLeft w:val="0"/>
                      <w:marRight w:val="0"/>
                      <w:marTop w:val="0"/>
                      <w:marBottom w:val="0"/>
                      <w:divBdr>
                        <w:top w:val="none" w:sz="0" w:space="0" w:color="auto"/>
                        <w:left w:val="none" w:sz="0" w:space="0" w:color="auto"/>
                        <w:bottom w:val="none" w:sz="0" w:space="0" w:color="auto"/>
                        <w:right w:val="none" w:sz="0" w:space="0" w:color="auto"/>
                      </w:divBdr>
                      <w:divsChild>
                        <w:div w:id="737089604">
                          <w:marLeft w:val="0"/>
                          <w:marRight w:val="0"/>
                          <w:marTop w:val="0"/>
                          <w:marBottom w:val="0"/>
                          <w:divBdr>
                            <w:top w:val="none" w:sz="0" w:space="0" w:color="auto"/>
                            <w:left w:val="none" w:sz="0" w:space="0" w:color="auto"/>
                            <w:bottom w:val="none" w:sz="0" w:space="0" w:color="auto"/>
                            <w:right w:val="none" w:sz="0" w:space="0" w:color="auto"/>
                          </w:divBdr>
                          <w:divsChild>
                            <w:div w:id="185752597">
                              <w:marLeft w:val="0"/>
                              <w:marRight w:val="0"/>
                              <w:marTop w:val="0"/>
                              <w:marBottom w:val="0"/>
                              <w:divBdr>
                                <w:top w:val="none" w:sz="0" w:space="0" w:color="auto"/>
                                <w:left w:val="none" w:sz="0" w:space="0" w:color="auto"/>
                                <w:bottom w:val="none" w:sz="0" w:space="0" w:color="auto"/>
                                <w:right w:val="none" w:sz="0" w:space="0" w:color="auto"/>
                              </w:divBdr>
                              <w:divsChild>
                                <w:div w:id="358549491">
                                  <w:marLeft w:val="0"/>
                                  <w:marRight w:val="0"/>
                                  <w:marTop w:val="0"/>
                                  <w:marBottom w:val="0"/>
                                  <w:divBdr>
                                    <w:top w:val="none" w:sz="0" w:space="0" w:color="auto"/>
                                    <w:left w:val="none" w:sz="0" w:space="0" w:color="auto"/>
                                    <w:bottom w:val="none" w:sz="0" w:space="0" w:color="auto"/>
                                    <w:right w:val="none" w:sz="0" w:space="0" w:color="auto"/>
                                  </w:divBdr>
                                  <w:divsChild>
                                    <w:div w:id="48654400">
                                      <w:marLeft w:val="0"/>
                                      <w:marRight w:val="0"/>
                                      <w:marTop w:val="0"/>
                                      <w:marBottom w:val="0"/>
                                      <w:divBdr>
                                        <w:top w:val="none" w:sz="0" w:space="0" w:color="auto"/>
                                        <w:left w:val="none" w:sz="0" w:space="0" w:color="auto"/>
                                        <w:bottom w:val="none" w:sz="0" w:space="0" w:color="auto"/>
                                        <w:right w:val="none" w:sz="0" w:space="0" w:color="auto"/>
                                      </w:divBdr>
                                      <w:divsChild>
                                        <w:div w:id="362633883">
                                          <w:marLeft w:val="0"/>
                                          <w:marRight w:val="0"/>
                                          <w:marTop w:val="0"/>
                                          <w:marBottom w:val="0"/>
                                          <w:divBdr>
                                            <w:top w:val="none" w:sz="0" w:space="0" w:color="auto"/>
                                            <w:left w:val="none" w:sz="0" w:space="0" w:color="auto"/>
                                            <w:bottom w:val="none" w:sz="0" w:space="0" w:color="auto"/>
                                            <w:right w:val="none" w:sz="0" w:space="0" w:color="auto"/>
                                          </w:divBdr>
                                          <w:divsChild>
                                            <w:div w:id="203252770">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2099986305">
                                      <w:marLeft w:val="0"/>
                                      <w:marRight w:val="0"/>
                                      <w:marTop w:val="0"/>
                                      <w:marBottom w:val="0"/>
                                      <w:divBdr>
                                        <w:top w:val="none" w:sz="0" w:space="0" w:color="auto"/>
                                        <w:left w:val="none" w:sz="0" w:space="0" w:color="auto"/>
                                        <w:bottom w:val="none" w:sz="0" w:space="0" w:color="auto"/>
                                        <w:right w:val="none" w:sz="0" w:space="0" w:color="auto"/>
                                      </w:divBdr>
                                      <w:divsChild>
                                        <w:div w:id="548959917">
                                          <w:marLeft w:val="0"/>
                                          <w:marRight w:val="15"/>
                                          <w:marTop w:val="0"/>
                                          <w:marBottom w:val="0"/>
                                          <w:divBdr>
                                            <w:top w:val="none" w:sz="0" w:space="0" w:color="auto"/>
                                            <w:left w:val="none" w:sz="0" w:space="0" w:color="auto"/>
                                            <w:bottom w:val="none" w:sz="0" w:space="0" w:color="auto"/>
                                            <w:right w:val="none" w:sz="0" w:space="0" w:color="auto"/>
                                          </w:divBdr>
                                          <w:divsChild>
                                            <w:div w:id="217328447">
                                              <w:marLeft w:val="0"/>
                                              <w:marRight w:val="0"/>
                                              <w:marTop w:val="0"/>
                                              <w:marBottom w:val="0"/>
                                              <w:divBdr>
                                                <w:top w:val="none" w:sz="0" w:space="0" w:color="auto"/>
                                                <w:left w:val="none" w:sz="0" w:space="0" w:color="auto"/>
                                                <w:bottom w:val="none" w:sz="0" w:space="0" w:color="auto"/>
                                                <w:right w:val="none" w:sz="0" w:space="0" w:color="auto"/>
                                              </w:divBdr>
                                              <w:divsChild>
                                                <w:div w:id="14660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4348081">
          <w:marLeft w:val="0"/>
          <w:marRight w:val="0"/>
          <w:marTop w:val="0"/>
          <w:marBottom w:val="0"/>
          <w:divBdr>
            <w:top w:val="none" w:sz="0" w:space="0" w:color="auto"/>
            <w:left w:val="none" w:sz="0" w:space="0" w:color="auto"/>
            <w:bottom w:val="none" w:sz="0" w:space="0" w:color="auto"/>
            <w:right w:val="none" w:sz="0" w:space="0" w:color="auto"/>
          </w:divBdr>
          <w:divsChild>
            <w:div w:id="1663459842">
              <w:marLeft w:val="0"/>
              <w:marRight w:val="0"/>
              <w:marTop w:val="0"/>
              <w:marBottom w:val="0"/>
              <w:divBdr>
                <w:top w:val="none" w:sz="0" w:space="0" w:color="auto"/>
                <w:left w:val="none" w:sz="0" w:space="0" w:color="auto"/>
                <w:bottom w:val="none" w:sz="0" w:space="0" w:color="auto"/>
                <w:right w:val="none" w:sz="0" w:space="0" w:color="auto"/>
              </w:divBdr>
              <w:divsChild>
                <w:div w:id="1614288927">
                  <w:marLeft w:val="0"/>
                  <w:marRight w:val="0"/>
                  <w:marTop w:val="0"/>
                  <w:marBottom w:val="0"/>
                  <w:divBdr>
                    <w:top w:val="none" w:sz="0" w:space="0" w:color="auto"/>
                    <w:left w:val="none" w:sz="0" w:space="0" w:color="auto"/>
                    <w:bottom w:val="none" w:sz="0" w:space="0" w:color="auto"/>
                    <w:right w:val="none" w:sz="0" w:space="0" w:color="auto"/>
                  </w:divBdr>
                  <w:divsChild>
                    <w:div w:id="1390105862">
                      <w:marLeft w:val="0"/>
                      <w:marRight w:val="0"/>
                      <w:marTop w:val="0"/>
                      <w:marBottom w:val="0"/>
                      <w:divBdr>
                        <w:top w:val="none" w:sz="0" w:space="0" w:color="auto"/>
                        <w:left w:val="none" w:sz="0" w:space="0" w:color="auto"/>
                        <w:bottom w:val="none" w:sz="0" w:space="0" w:color="auto"/>
                        <w:right w:val="none" w:sz="0" w:space="0" w:color="auto"/>
                      </w:divBdr>
                      <w:divsChild>
                        <w:div w:id="1642349551">
                          <w:marLeft w:val="0"/>
                          <w:marRight w:val="0"/>
                          <w:marTop w:val="0"/>
                          <w:marBottom w:val="0"/>
                          <w:divBdr>
                            <w:top w:val="none" w:sz="0" w:space="0" w:color="auto"/>
                            <w:left w:val="none" w:sz="0" w:space="0" w:color="auto"/>
                            <w:bottom w:val="none" w:sz="0" w:space="0" w:color="auto"/>
                            <w:right w:val="none" w:sz="0" w:space="0" w:color="auto"/>
                          </w:divBdr>
                          <w:divsChild>
                            <w:div w:id="16840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605574">
      <w:bodyDiv w:val="1"/>
      <w:marLeft w:val="0"/>
      <w:marRight w:val="0"/>
      <w:marTop w:val="0"/>
      <w:marBottom w:val="0"/>
      <w:divBdr>
        <w:top w:val="none" w:sz="0" w:space="0" w:color="auto"/>
        <w:left w:val="none" w:sz="0" w:space="0" w:color="auto"/>
        <w:bottom w:val="none" w:sz="0" w:space="0" w:color="auto"/>
        <w:right w:val="none" w:sz="0" w:space="0" w:color="auto"/>
      </w:divBdr>
    </w:div>
    <w:div w:id="1288196814">
      <w:bodyDiv w:val="1"/>
      <w:marLeft w:val="0"/>
      <w:marRight w:val="0"/>
      <w:marTop w:val="0"/>
      <w:marBottom w:val="0"/>
      <w:divBdr>
        <w:top w:val="none" w:sz="0" w:space="0" w:color="auto"/>
        <w:left w:val="none" w:sz="0" w:space="0" w:color="auto"/>
        <w:bottom w:val="none" w:sz="0" w:space="0" w:color="auto"/>
        <w:right w:val="none" w:sz="0" w:space="0" w:color="auto"/>
      </w:divBdr>
    </w:div>
    <w:div w:id="1431702631">
      <w:bodyDiv w:val="1"/>
      <w:marLeft w:val="0"/>
      <w:marRight w:val="0"/>
      <w:marTop w:val="0"/>
      <w:marBottom w:val="0"/>
      <w:divBdr>
        <w:top w:val="none" w:sz="0" w:space="0" w:color="auto"/>
        <w:left w:val="none" w:sz="0" w:space="0" w:color="auto"/>
        <w:bottom w:val="none" w:sz="0" w:space="0" w:color="auto"/>
        <w:right w:val="none" w:sz="0" w:space="0" w:color="auto"/>
      </w:divBdr>
    </w:div>
    <w:div w:id="1490631278">
      <w:bodyDiv w:val="1"/>
      <w:marLeft w:val="0"/>
      <w:marRight w:val="0"/>
      <w:marTop w:val="0"/>
      <w:marBottom w:val="0"/>
      <w:divBdr>
        <w:top w:val="none" w:sz="0" w:space="0" w:color="auto"/>
        <w:left w:val="none" w:sz="0" w:space="0" w:color="auto"/>
        <w:bottom w:val="none" w:sz="0" w:space="0" w:color="auto"/>
        <w:right w:val="none" w:sz="0" w:space="0" w:color="auto"/>
      </w:divBdr>
    </w:div>
    <w:div w:id="1515270212">
      <w:bodyDiv w:val="1"/>
      <w:marLeft w:val="0"/>
      <w:marRight w:val="0"/>
      <w:marTop w:val="0"/>
      <w:marBottom w:val="0"/>
      <w:divBdr>
        <w:top w:val="none" w:sz="0" w:space="0" w:color="auto"/>
        <w:left w:val="none" w:sz="0" w:space="0" w:color="auto"/>
        <w:bottom w:val="none" w:sz="0" w:space="0" w:color="auto"/>
        <w:right w:val="none" w:sz="0" w:space="0" w:color="auto"/>
      </w:divBdr>
      <w:divsChild>
        <w:div w:id="98989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00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1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34759">
          <w:blockQuote w:val="1"/>
          <w:marLeft w:val="720"/>
          <w:marRight w:val="720"/>
          <w:marTop w:val="100"/>
          <w:marBottom w:val="100"/>
          <w:divBdr>
            <w:top w:val="none" w:sz="0" w:space="0" w:color="auto"/>
            <w:left w:val="none" w:sz="0" w:space="0" w:color="auto"/>
            <w:bottom w:val="none" w:sz="0" w:space="0" w:color="auto"/>
            <w:right w:val="none" w:sz="0" w:space="0" w:color="auto"/>
          </w:divBdr>
        </w:div>
        <w:div w:id="794250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934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110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488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9606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4662360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748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5197635">
      <w:bodyDiv w:val="1"/>
      <w:marLeft w:val="0"/>
      <w:marRight w:val="0"/>
      <w:marTop w:val="0"/>
      <w:marBottom w:val="0"/>
      <w:divBdr>
        <w:top w:val="none" w:sz="0" w:space="0" w:color="auto"/>
        <w:left w:val="none" w:sz="0" w:space="0" w:color="auto"/>
        <w:bottom w:val="none" w:sz="0" w:space="0" w:color="auto"/>
        <w:right w:val="none" w:sz="0" w:space="0" w:color="auto"/>
      </w:divBdr>
    </w:div>
    <w:div w:id="1565604290">
      <w:bodyDiv w:val="1"/>
      <w:marLeft w:val="0"/>
      <w:marRight w:val="0"/>
      <w:marTop w:val="0"/>
      <w:marBottom w:val="0"/>
      <w:divBdr>
        <w:top w:val="none" w:sz="0" w:space="0" w:color="auto"/>
        <w:left w:val="none" w:sz="0" w:space="0" w:color="auto"/>
        <w:bottom w:val="none" w:sz="0" w:space="0" w:color="auto"/>
        <w:right w:val="none" w:sz="0" w:space="0" w:color="auto"/>
      </w:divBdr>
    </w:div>
    <w:div w:id="1722241715">
      <w:bodyDiv w:val="1"/>
      <w:marLeft w:val="0"/>
      <w:marRight w:val="0"/>
      <w:marTop w:val="0"/>
      <w:marBottom w:val="0"/>
      <w:divBdr>
        <w:top w:val="none" w:sz="0" w:space="0" w:color="auto"/>
        <w:left w:val="none" w:sz="0" w:space="0" w:color="auto"/>
        <w:bottom w:val="none" w:sz="0" w:space="0" w:color="auto"/>
        <w:right w:val="none" w:sz="0" w:space="0" w:color="auto"/>
      </w:divBdr>
    </w:div>
    <w:div w:id="1724063575">
      <w:bodyDiv w:val="1"/>
      <w:marLeft w:val="0"/>
      <w:marRight w:val="0"/>
      <w:marTop w:val="0"/>
      <w:marBottom w:val="0"/>
      <w:divBdr>
        <w:top w:val="none" w:sz="0" w:space="0" w:color="auto"/>
        <w:left w:val="none" w:sz="0" w:space="0" w:color="auto"/>
        <w:bottom w:val="none" w:sz="0" w:space="0" w:color="auto"/>
        <w:right w:val="none" w:sz="0" w:space="0" w:color="auto"/>
      </w:divBdr>
    </w:div>
    <w:div w:id="1729038606">
      <w:bodyDiv w:val="1"/>
      <w:marLeft w:val="0"/>
      <w:marRight w:val="0"/>
      <w:marTop w:val="0"/>
      <w:marBottom w:val="0"/>
      <w:divBdr>
        <w:top w:val="none" w:sz="0" w:space="0" w:color="auto"/>
        <w:left w:val="none" w:sz="0" w:space="0" w:color="auto"/>
        <w:bottom w:val="none" w:sz="0" w:space="0" w:color="auto"/>
        <w:right w:val="none" w:sz="0" w:space="0" w:color="auto"/>
      </w:divBdr>
    </w:div>
    <w:div w:id="1775442411">
      <w:bodyDiv w:val="1"/>
      <w:marLeft w:val="0"/>
      <w:marRight w:val="0"/>
      <w:marTop w:val="0"/>
      <w:marBottom w:val="0"/>
      <w:divBdr>
        <w:top w:val="none" w:sz="0" w:space="0" w:color="auto"/>
        <w:left w:val="none" w:sz="0" w:space="0" w:color="auto"/>
        <w:bottom w:val="none" w:sz="0" w:space="0" w:color="auto"/>
        <w:right w:val="none" w:sz="0" w:space="0" w:color="auto"/>
      </w:divBdr>
    </w:div>
    <w:div w:id="1834443173">
      <w:bodyDiv w:val="1"/>
      <w:marLeft w:val="0"/>
      <w:marRight w:val="0"/>
      <w:marTop w:val="0"/>
      <w:marBottom w:val="0"/>
      <w:divBdr>
        <w:top w:val="none" w:sz="0" w:space="0" w:color="auto"/>
        <w:left w:val="none" w:sz="0" w:space="0" w:color="auto"/>
        <w:bottom w:val="none" w:sz="0" w:space="0" w:color="auto"/>
        <w:right w:val="none" w:sz="0" w:space="0" w:color="auto"/>
      </w:divBdr>
    </w:div>
    <w:div w:id="1862627205">
      <w:bodyDiv w:val="1"/>
      <w:marLeft w:val="0"/>
      <w:marRight w:val="0"/>
      <w:marTop w:val="0"/>
      <w:marBottom w:val="0"/>
      <w:divBdr>
        <w:top w:val="none" w:sz="0" w:space="0" w:color="auto"/>
        <w:left w:val="none" w:sz="0" w:space="0" w:color="auto"/>
        <w:bottom w:val="none" w:sz="0" w:space="0" w:color="auto"/>
        <w:right w:val="none" w:sz="0" w:space="0" w:color="auto"/>
      </w:divBdr>
    </w:div>
    <w:div w:id="1868328856">
      <w:bodyDiv w:val="1"/>
      <w:marLeft w:val="0"/>
      <w:marRight w:val="0"/>
      <w:marTop w:val="0"/>
      <w:marBottom w:val="0"/>
      <w:divBdr>
        <w:top w:val="none" w:sz="0" w:space="0" w:color="auto"/>
        <w:left w:val="none" w:sz="0" w:space="0" w:color="auto"/>
        <w:bottom w:val="none" w:sz="0" w:space="0" w:color="auto"/>
        <w:right w:val="none" w:sz="0" w:space="0" w:color="auto"/>
      </w:divBdr>
    </w:div>
    <w:div w:id="1902474949">
      <w:bodyDiv w:val="1"/>
      <w:marLeft w:val="0"/>
      <w:marRight w:val="0"/>
      <w:marTop w:val="0"/>
      <w:marBottom w:val="0"/>
      <w:divBdr>
        <w:top w:val="none" w:sz="0" w:space="0" w:color="auto"/>
        <w:left w:val="none" w:sz="0" w:space="0" w:color="auto"/>
        <w:bottom w:val="none" w:sz="0" w:space="0" w:color="auto"/>
        <w:right w:val="none" w:sz="0" w:space="0" w:color="auto"/>
      </w:divBdr>
    </w:div>
    <w:div w:id="1935624843">
      <w:bodyDiv w:val="1"/>
      <w:marLeft w:val="0"/>
      <w:marRight w:val="0"/>
      <w:marTop w:val="0"/>
      <w:marBottom w:val="0"/>
      <w:divBdr>
        <w:top w:val="none" w:sz="0" w:space="0" w:color="auto"/>
        <w:left w:val="none" w:sz="0" w:space="0" w:color="auto"/>
        <w:bottom w:val="none" w:sz="0" w:space="0" w:color="auto"/>
        <w:right w:val="none" w:sz="0" w:space="0" w:color="auto"/>
      </w:divBdr>
      <w:divsChild>
        <w:div w:id="26836449">
          <w:marLeft w:val="0"/>
          <w:marRight w:val="0"/>
          <w:marTop w:val="0"/>
          <w:marBottom w:val="0"/>
          <w:divBdr>
            <w:top w:val="none" w:sz="0" w:space="0" w:color="auto"/>
            <w:left w:val="none" w:sz="0" w:space="0" w:color="auto"/>
            <w:bottom w:val="none" w:sz="0" w:space="0" w:color="auto"/>
            <w:right w:val="none" w:sz="0" w:space="0" w:color="auto"/>
          </w:divBdr>
          <w:divsChild>
            <w:div w:id="1858232340">
              <w:marLeft w:val="0"/>
              <w:marRight w:val="0"/>
              <w:marTop w:val="0"/>
              <w:marBottom w:val="0"/>
              <w:divBdr>
                <w:top w:val="none" w:sz="0" w:space="0" w:color="auto"/>
                <w:left w:val="none" w:sz="0" w:space="0" w:color="auto"/>
                <w:bottom w:val="none" w:sz="0" w:space="0" w:color="auto"/>
                <w:right w:val="none" w:sz="0" w:space="0" w:color="auto"/>
              </w:divBdr>
              <w:divsChild>
                <w:div w:id="1017079524">
                  <w:marLeft w:val="0"/>
                  <w:marRight w:val="0"/>
                  <w:marTop w:val="0"/>
                  <w:marBottom w:val="0"/>
                  <w:divBdr>
                    <w:top w:val="none" w:sz="0" w:space="0" w:color="auto"/>
                    <w:left w:val="none" w:sz="0" w:space="0" w:color="auto"/>
                    <w:bottom w:val="none" w:sz="0" w:space="0" w:color="auto"/>
                    <w:right w:val="none" w:sz="0" w:space="0" w:color="auto"/>
                  </w:divBdr>
                  <w:divsChild>
                    <w:div w:id="684327017">
                      <w:marLeft w:val="0"/>
                      <w:marRight w:val="0"/>
                      <w:marTop w:val="0"/>
                      <w:marBottom w:val="0"/>
                      <w:divBdr>
                        <w:top w:val="none" w:sz="0" w:space="0" w:color="auto"/>
                        <w:left w:val="none" w:sz="0" w:space="0" w:color="auto"/>
                        <w:bottom w:val="none" w:sz="0" w:space="0" w:color="auto"/>
                        <w:right w:val="none" w:sz="0" w:space="0" w:color="auto"/>
                      </w:divBdr>
                      <w:divsChild>
                        <w:div w:id="1643654755">
                          <w:marLeft w:val="0"/>
                          <w:marRight w:val="0"/>
                          <w:marTop w:val="0"/>
                          <w:marBottom w:val="0"/>
                          <w:divBdr>
                            <w:top w:val="none" w:sz="0" w:space="0" w:color="auto"/>
                            <w:left w:val="none" w:sz="0" w:space="0" w:color="auto"/>
                            <w:bottom w:val="none" w:sz="0" w:space="0" w:color="auto"/>
                            <w:right w:val="none" w:sz="0" w:space="0" w:color="auto"/>
                          </w:divBdr>
                          <w:divsChild>
                            <w:div w:id="688718270">
                              <w:marLeft w:val="0"/>
                              <w:marRight w:val="0"/>
                              <w:marTop w:val="0"/>
                              <w:marBottom w:val="0"/>
                              <w:divBdr>
                                <w:top w:val="none" w:sz="0" w:space="0" w:color="auto"/>
                                <w:left w:val="none" w:sz="0" w:space="0" w:color="auto"/>
                                <w:bottom w:val="none" w:sz="0" w:space="0" w:color="auto"/>
                                <w:right w:val="none" w:sz="0" w:space="0" w:color="auto"/>
                              </w:divBdr>
                              <w:divsChild>
                                <w:div w:id="1447500576">
                                  <w:marLeft w:val="0"/>
                                  <w:marRight w:val="0"/>
                                  <w:marTop w:val="0"/>
                                  <w:marBottom w:val="0"/>
                                  <w:divBdr>
                                    <w:top w:val="none" w:sz="0" w:space="0" w:color="auto"/>
                                    <w:left w:val="none" w:sz="0" w:space="0" w:color="auto"/>
                                    <w:bottom w:val="none" w:sz="0" w:space="0" w:color="auto"/>
                                    <w:right w:val="none" w:sz="0" w:space="0" w:color="auto"/>
                                  </w:divBdr>
                                  <w:divsChild>
                                    <w:div w:id="2002465244">
                                      <w:marLeft w:val="0"/>
                                      <w:marRight w:val="0"/>
                                      <w:marTop w:val="0"/>
                                      <w:marBottom w:val="0"/>
                                      <w:divBdr>
                                        <w:top w:val="none" w:sz="0" w:space="0" w:color="auto"/>
                                        <w:left w:val="none" w:sz="0" w:space="0" w:color="auto"/>
                                        <w:bottom w:val="none" w:sz="0" w:space="0" w:color="auto"/>
                                        <w:right w:val="none" w:sz="0" w:space="0" w:color="auto"/>
                                      </w:divBdr>
                                      <w:divsChild>
                                        <w:div w:id="133256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10920">
          <w:marLeft w:val="0"/>
          <w:marRight w:val="0"/>
          <w:marTop w:val="0"/>
          <w:marBottom w:val="0"/>
          <w:divBdr>
            <w:top w:val="none" w:sz="0" w:space="0" w:color="auto"/>
            <w:left w:val="none" w:sz="0" w:space="0" w:color="auto"/>
            <w:bottom w:val="none" w:sz="0" w:space="0" w:color="auto"/>
            <w:right w:val="none" w:sz="0" w:space="0" w:color="auto"/>
          </w:divBdr>
          <w:divsChild>
            <w:div w:id="1847019432">
              <w:marLeft w:val="0"/>
              <w:marRight w:val="0"/>
              <w:marTop w:val="0"/>
              <w:marBottom w:val="0"/>
              <w:divBdr>
                <w:top w:val="none" w:sz="0" w:space="0" w:color="auto"/>
                <w:left w:val="none" w:sz="0" w:space="0" w:color="auto"/>
                <w:bottom w:val="none" w:sz="0" w:space="0" w:color="auto"/>
                <w:right w:val="none" w:sz="0" w:space="0" w:color="auto"/>
              </w:divBdr>
              <w:divsChild>
                <w:div w:id="177695898">
                  <w:marLeft w:val="0"/>
                  <w:marRight w:val="0"/>
                  <w:marTop w:val="0"/>
                  <w:marBottom w:val="0"/>
                  <w:divBdr>
                    <w:top w:val="none" w:sz="0" w:space="0" w:color="auto"/>
                    <w:left w:val="none" w:sz="0" w:space="0" w:color="auto"/>
                    <w:bottom w:val="none" w:sz="0" w:space="0" w:color="auto"/>
                    <w:right w:val="none" w:sz="0" w:space="0" w:color="auto"/>
                  </w:divBdr>
                  <w:divsChild>
                    <w:div w:id="695040999">
                      <w:marLeft w:val="0"/>
                      <w:marRight w:val="0"/>
                      <w:marTop w:val="0"/>
                      <w:marBottom w:val="0"/>
                      <w:divBdr>
                        <w:top w:val="none" w:sz="0" w:space="0" w:color="auto"/>
                        <w:left w:val="none" w:sz="0" w:space="0" w:color="auto"/>
                        <w:bottom w:val="none" w:sz="0" w:space="0" w:color="auto"/>
                        <w:right w:val="none" w:sz="0" w:space="0" w:color="auto"/>
                      </w:divBdr>
                      <w:divsChild>
                        <w:div w:id="846793323">
                          <w:marLeft w:val="0"/>
                          <w:marRight w:val="0"/>
                          <w:marTop w:val="0"/>
                          <w:marBottom w:val="0"/>
                          <w:divBdr>
                            <w:top w:val="none" w:sz="0" w:space="0" w:color="auto"/>
                            <w:left w:val="none" w:sz="0" w:space="0" w:color="auto"/>
                            <w:bottom w:val="none" w:sz="0" w:space="0" w:color="auto"/>
                            <w:right w:val="none" w:sz="0" w:space="0" w:color="auto"/>
                          </w:divBdr>
                          <w:divsChild>
                            <w:div w:id="1050619295">
                              <w:marLeft w:val="0"/>
                              <w:marRight w:val="0"/>
                              <w:marTop w:val="0"/>
                              <w:marBottom w:val="0"/>
                              <w:divBdr>
                                <w:top w:val="none" w:sz="0" w:space="0" w:color="auto"/>
                                <w:left w:val="none" w:sz="0" w:space="0" w:color="auto"/>
                                <w:bottom w:val="none" w:sz="0" w:space="0" w:color="auto"/>
                                <w:right w:val="none" w:sz="0" w:space="0" w:color="auto"/>
                              </w:divBdr>
                              <w:divsChild>
                                <w:div w:id="605649273">
                                  <w:marLeft w:val="0"/>
                                  <w:marRight w:val="0"/>
                                  <w:marTop w:val="0"/>
                                  <w:marBottom w:val="0"/>
                                  <w:divBdr>
                                    <w:top w:val="none" w:sz="0" w:space="0" w:color="auto"/>
                                    <w:left w:val="none" w:sz="0" w:space="0" w:color="auto"/>
                                    <w:bottom w:val="none" w:sz="0" w:space="0" w:color="auto"/>
                                    <w:right w:val="none" w:sz="0" w:space="0" w:color="auto"/>
                                  </w:divBdr>
                                  <w:divsChild>
                                    <w:div w:id="88046718">
                                      <w:marLeft w:val="0"/>
                                      <w:marRight w:val="0"/>
                                      <w:marTop w:val="0"/>
                                      <w:marBottom w:val="0"/>
                                      <w:divBdr>
                                        <w:top w:val="none" w:sz="0" w:space="0" w:color="auto"/>
                                        <w:left w:val="none" w:sz="0" w:space="0" w:color="auto"/>
                                        <w:bottom w:val="none" w:sz="0" w:space="0" w:color="auto"/>
                                        <w:right w:val="none" w:sz="0" w:space="0" w:color="auto"/>
                                      </w:divBdr>
                                      <w:divsChild>
                                        <w:div w:id="100008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07637">
          <w:marLeft w:val="0"/>
          <w:marRight w:val="0"/>
          <w:marTop w:val="0"/>
          <w:marBottom w:val="0"/>
          <w:divBdr>
            <w:top w:val="none" w:sz="0" w:space="0" w:color="auto"/>
            <w:left w:val="none" w:sz="0" w:space="0" w:color="auto"/>
            <w:bottom w:val="none" w:sz="0" w:space="0" w:color="auto"/>
            <w:right w:val="none" w:sz="0" w:space="0" w:color="auto"/>
          </w:divBdr>
          <w:divsChild>
            <w:div w:id="1388186872">
              <w:marLeft w:val="0"/>
              <w:marRight w:val="0"/>
              <w:marTop w:val="0"/>
              <w:marBottom w:val="0"/>
              <w:divBdr>
                <w:top w:val="none" w:sz="0" w:space="0" w:color="auto"/>
                <w:left w:val="none" w:sz="0" w:space="0" w:color="auto"/>
                <w:bottom w:val="none" w:sz="0" w:space="0" w:color="auto"/>
                <w:right w:val="none" w:sz="0" w:space="0" w:color="auto"/>
              </w:divBdr>
              <w:divsChild>
                <w:div w:id="1619413806">
                  <w:marLeft w:val="0"/>
                  <w:marRight w:val="0"/>
                  <w:marTop w:val="0"/>
                  <w:marBottom w:val="0"/>
                  <w:divBdr>
                    <w:top w:val="none" w:sz="0" w:space="0" w:color="auto"/>
                    <w:left w:val="none" w:sz="0" w:space="0" w:color="auto"/>
                    <w:bottom w:val="none" w:sz="0" w:space="0" w:color="auto"/>
                    <w:right w:val="none" w:sz="0" w:space="0" w:color="auto"/>
                  </w:divBdr>
                  <w:divsChild>
                    <w:div w:id="2007633733">
                      <w:marLeft w:val="0"/>
                      <w:marRight w:val="0"/>
                      <w:marTop w:val="0"/>
                      <w:marBottom w:val="0"/>
                      <w:divBdr>
                        <w:top w:val="none" w:sz="0" w:space="0" w:color="auto"/>
                        <w:left w:val="none" w:sz="0" w:space="0" w:color="auto"/>
                        <w:bottom w:val="none" w:sz="0" w:space="0" w:color="auto"/>
                        <w:right w:val="none" w:sz="0" w:space="0" w:color="auto"/>
                      </w:divBdr>
                      <w:divsChild>
                        <w:div w:id="840589275">
                          <w:marLeft w:val="0"/>
                          <w:marRight w:val="0"/>
                          <w:marTop w:val="0"/>
                          <w:marBottom w:val="0"/>
                          <w:divBdr>
                            <w:top w:val="none" w:sz="0" w:space="0" w:color="auto"/>
                            <w:left w:val="none" w:sz="0" w:space="0" w:color="auto"/>
                            <w:bottom w:val="none" w:sz="0" w:space="0" w:color="auto"/>
                            <w:right w:val="none" w:sz="0" w:space="0" w:color="auto"/>
                          </w:divBdr>
                          <w:divsChild>
                            <w:div w:id="76172475">
                              <w:marLeft w:val="0"/>
                              <w:marRight w:val="0"/>
                              <w:marTop w:val="0"/>
                              <w:marBottom w:val="0"/>
                              <w:divBdr>
                                <w:top w:val="none" w:sz="0" w:space="0" w:color="auto"/>
                                <w:left w:val="none" w:sz="0" w:space="0" w:color="auto"/>
                                <w:bottom w:val="none" w:sz="0" w:space="0" w:color="auto"/>
                                <w:right w:val="none" w:sz="0" w:space="0" w:color="auto"/>
                              </w:divBdr>
                              <w:divsChild>
                                <w:div w:id="4211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964214">
                  <w:marLeft w:val="0"/>
                  <w:marRight w:val="0"/>
                  <w:marTop w:val="0"/>
                  <w:marBottom w:val="0"/>
                  <w:divBdr>
                    <w:top w:val="none" w:sz="0" w:space="0" w:color="auto"/>
                    <w:left w:val="none" w:sz="0" w:space="0" w:color="auto"/>
                    <w:bottom w:val="none" w:sz="0" w:space="0" w:color="auto"/>
                    <w:right w:val="none" w:sz="0" w:space="0" w:color="auto"/>
                  </w:divBdr>
                  <w:divsChild>
                    <w:div w:id="1542790749">
                      <w:marLeft w:val="0"/>
                      <w:marRight w:val="0"/>
                      <w:marTop w:val="0"/>
                      <w:marBottom w:val="0"/>
                      <w:divBdr>
                        <w:top w:val="none" w:sz="0" w:space="0" w:color="auto"/>
                        <w:left w:val="none" w:sz="0" w:space="0" w:color="auto"/>
                        <w:bottom w:val="none" w:sz="0" w:space="0" w:color="auto"/>
                        <w:right w:val="none" w:sz="0" w:space="0" w:color="auto"/>
                      </w:divBdr>
                      <w:divsChild>
                        <w:div w:id="854810816">
                          <w:marLeft w:val="0"/>
                          <w:marRight w:val="0"/>
                          <w:marTop w:val="0"/>
                          <w:marBottom w:val="0"/>
                          <w:divBdr>
                            <w:top w:val="none" w:sz="0" w:space="0" w:color="auto"/>
                            <w:left w:val="none" w:sz="0" w:space="0" w:color="auto"/>
                            <w:bottom w:val="none" w:sz="0" w:space="0" w:color="auto"/>
                            <w:right w:val="none" w:sz="0" w:space="0" w:color="auto"/>
                          </w:divBdr>
                          <w:divsChild>
                            <w:div w:id="1229151123">
                              <w:marLeft w:val="0"/>
                              <w:marRight w:val="0"/>
                              <w:marTop w:val="0"/>
                              <w:marBottom w:val="0"/>
                              <w:divBdr>
                                <w:top w:val="none" w:sz="0" w:space="0" w:color="auto"/>
                                <w:left w:val="none" w:sz="0" w:space="0" w:color="auto"/>
                                <w:bottom w:val="none" w:sz="0" w:space="0" w:color="auto"/>
                                <w:right w:val="none" w:sz="0" w:space="0" w:color="auto"/>
                              </w:divBdr>
                              <w:divsChild>
                                <w:div w:id="359207152">
                                  <w:marLeft w:val="0"/>
                                  <w:marRight w:val="0"/>
                                  <w:marTop w:val="0"/>
                                  <w:marBottom w:val="0"/>
                                  <w:divBdr>
                                    <w:top w:val="none" w:sz="0" w:space="0" w:color="auto"/>
                                    <w:left w:val="none" w:sz="0" w:space="0" w:color="auto"/>
                                    <w:bottom w:val="none" w:sz="0" w:space="0" w:color="auto"/>
                                    <w:right w:val="none" w:sz="0" w:space="0" w:color="auto"/>
                                  </w:divBdr>
                                  <w:divsChild>
                                    <w:div w:id="128963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119810">
                          <w:marLeft w:val="0"/>
                          <w:marRight w:val="0"/>
                          <w:marTop w:val="0"/>
                          <w:marBottom w:val="0"/>
                          <w:divBdr>
                            <w:top w:val="none" w:sz="0" w:space="0" w:color="auto"/>
                            <w:left w:val="none" w:sz="0" w:space="0" w:color="auto"/>
                            <w:bottom w:val="none" w:sz="0" w:space="0" w:color="auto"/>
                            <w:right w:val="none" w:sz="0" w:space="0" w:color="auto"/>
                          </w:divBdr>
                          <w:divsChild>
                            <w:div w:id="80567231">
                              <w:marLeft w:val="0"/>
                              <w:marRight w:val="0"/>
                              <w:marTop w:val="0"/>
                              <w:marBottom w:val="0"/>
                              <w:divBdr>
                                <w:top w:val="none" w:sz="0" w:space="0" w:color="auto"/>
                                <w:left w:val="none" w:sz="0" w:space="0" w:color="auto"/>
                                <w:bottom w:val="none" w:sz="0" w:space="0" w:color="auto"/>
                                <w:right w:val="none" w:sz="0" w:space="0" w:color="auto"/>
                              </w:divBdr>
                              <w:divsChild>
                                <w:div w:id="461657060">
                                  <w:marLeft w:val="0"/>
                                  <w:marRight w:val="0"/>
                                  <w:marTop w:val="0"/>
                                  <w:marBottom w:val="0"/>
                                  <w:divBdr>
                                    <w:top w:val="none" w:sz="0" w:space="0" w:color="auto"/>
                                    <w:left w:val="none" w:sz="0" w:space="0" w:color="auto"/>
                                    <w:bottom w:val="none" w:sz="0" w:space="0" w:color="auto"/>
                                    <w:right w:val="none" w:sz="0" w:space="0" w:color="auto"/>
                                  </w:divBdr>
                                  <w:divsChild>
                                    <w:div w:id="92657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775699">
          <w:marLeft w:val="0"/>
          <w:marRight w:val="0"/>
          <w:marTop w:val="0"/>
          <w:marBottom w:val="0"/>
          <w:divBdr>
            <w:top w:val="none" w:sz="0" w:space="0" w:color="auto"/>
            <w:left w:val="none" w:sz="0" w:space="0" w:color="auto"/>
            <w:bottom w:val="none" w:sz="0" w:space="0" w:color="auto"/>
            <w:right w:val="none" w:sz="0" w:space="0" w:color="auto"/>
          </w:divBdr>
          <w:divsChild>
            <w:div w:id="1300257732">
              <w:marLeft w:val="0"/>
              <w:marRight w:val="0"/>
              <w:marTop w:val="0"/>
              <w:marBottom w:val="0"/>
              <w:divBdr>
                <w:top w:val="none" w:sz="0" w:space="0" w:color="auto"/>
                <w:left w:val="none" w:sz="0" w:space="0" w:color="auto"/>
                <w:bottom w:val="none" w:sz="0" w:space="0" w:color="auto"/>
                <w:right w:val="none" w:sz="0" w:space="0" w:color="auto"/>
              </w:divBdr>
              <w:divsChild>
                <w:div w:id="1932541942">
                  <w:marLeft w:val="0"/>
                  <w:marRight w:val="0"/>
                  <w:marTop w:val="0"/>
                  <w:marBottom w:val="0"/>
                  <w:divBdr>
                    <w:top w:val="none" w:sz="0" w:space="0" w:color="auto"/>
                    <w:left w:val="none" w:sz="0" w:space="0" w:color="auto"/>
                    <w:bottom w:val="none" w:sz="0" w:space="0" w:color="auto"/>
                    <w:right w:val="none" w:sz="0" w:space="0" w:color="auto"/>
                  </w:divBdr>
                  <w:divsChild>
                    <w:div w:id="1735660205">
                      <w:marLeft w:val="0"/>
                      <w:marRight w:val="0"/>
                      <w:marTop w:val="0"/>
                      <w:marBottom w:val="0"/>
                      <w:divBdr>
                        <w:top w:val="none" w:sz="0" w:space="0" w:color="auto"/>
                        <w:left w:val="none" w:sz="0" w:space="0" w:color="auto"/>
                        <w:bottom w:val="none" w:sz="0" w:space="0" w:color="auto"/>
                        <w:right w:val="none" w:sz="0" w:space="0" w:color="auto"/>
                      </w:divBdr>
                      <w:divsChild>
                        <w:div w:id="611975868">
                          <w:marLeft w:val="0"/>
                          <w:marRight w:val="0"/>
                          <w:marTop w:val="0"/>
                          <w:marBottom w:val="0"/>
                          <w:divBdr>
                            <w:top w:val="none" w:sz="0" w:space="0" w:color="auto"/>
                            <w:left w:val="none" w:sz="0" w:space="0" w:color="auto"/>
                            <w:bottom w:val="none" w:sz="0" w:space="0" w:color="auto"/>
                            <w:right w:val="none" w:sz="0" w:space="0" w:color="auto"/>
                          </w:divBdr>
                          <w:divsChild>
                            <w:div w:id="235017031">
                              <w:marLeft w:val="0"/>
                              <w:marRight w:val="0"/>
                              <w:marTop w:val="0"/>
                              <w:marBottom w:val="0"/>
                              <w:divBdr>
                                <w:top w:val="none" w:sz="0" w:space="0" w:color="auto"/>
                                <w:left w:val="none" w:sz="0" w:space="0" w:color="auto"/>
                                <w:bottom w:val="none" w:sz="0" w:space="0" w:color="auto"/>
                                <w:right w:val="none" w:sz="0" w:space="0" w:color="auto"/>
                              </w:divBdr>
                              <w:divsChild>
                                <w:div w:id="955521763">
                                  <w:marLeft w:val="0"/>
                                  <w:marRight w:val="0"/>
                                  <w:marTop w:val="0"/>
                                  <w:marBottom w:val="0"/>
                                  <w:divBdr>
                                    <w:top w:val="none" w:sz="0" w:space="0" w:color="auto"/>
                                    <w:left w:val="none" w:sz="0" w:space="0" w:color="auto"/>
                                    <w:bottom w:val="none" w:sz="0" w:space="0" w:color="auto"/>
                                    <w:right w:val="none" w:sz="0" w:space="0" w:color="auto"/>
                                  </w:divBdr>
                                  <w:divsChild>
                                    <w:div w:id="1480463616">
                                      <w:marLeft w:val="0"/>
                                      <w:marRight w:val="0"/>
                                      <w:marTop w:val="0"/>
                                      <w:marBottom w:val="0"/>
                                      <w:divBdr>
                                        <w:top w:val="none" w:sz="0" w:space="0" w:color="auto"/>
                                        <w:left w:val="none" w:sz="0" w:space="0" w:color="auto"/>
                                        <w:bottom w:val="none" w:sz="0" w:space="0" w:color="auto"/>
                                        <w:right w:val="none" w:sz="0" w:space="0" w:color="auto"/>
                                      </w:divBdr>
                                      <w:divsChild>
                                        <w:div w:id="4499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114638">
          <w:marLeft w:val="0"/>
          <w:marRight w:val="0"/>
          <w:marTop w:val="0"/>
          <w:marBottom w:val="0"/>
          <w:divBdr>
            <w:top w:val="none" w:sz="0" w:space="0" w:color="auto"/>
            <w:left w:val="none" w:sz="0" w:space="0" w:color="auto"/>
            <w:bottom w:val="none" w:sz="0" w:space="0" w:color="auto"/>
            <w:right w:val="none" w:sz="0" w:space="0" w:color="auto"/>
          </w:divBdr>
          <w:divsChild>
            <w:div w:id="622738126">
              <w:marLeft w:val="0"/>
              <w:marRight w:val="0"/>
              <w:marTop w:val="0"/>
              <w:marBottom w:val="0"/>
              <w:divBdr>
                <w:top w:val="none" w:sz="0" w:space="0" w:color="auto"/>
                <w:left w:val="none" w:sz="0" w:space="0" w:color="auto"/>
                <w:bottom w:val="none" w:sz="0" w:space="0" w:color="auto"/>
                <w:right w:val="none" w:sz="0" w:space="0" w:color="auto"/>
              </w:divBdr>
              <w:divsChild>
                <w:div w:id="215894601">
                  <w:marLeft w:val="0"/>
                  <w:marRight w:val="0"/>
                  <w:marTop w:val="0"/>
                  <w:marBottom w:val="0"/>
                  <w:divBdr>
                    <w:top w:val="none" w:sz="0" w:space="0" w:color="auto"/>
                    <w:left w:val="none" w:sz="0" w:space="0" w:color="auto"/>
                    <w:bottom w:val="none" w:sz="0" w:space="0" w:color="auto"/>
                    <w:right w:val="none" w:sz="0" w:space="0" w:color="auto"/>
                  </w:divBdr>
                  <w:divsChild>
                    <w:div w:id="1812017629">
                      <w:marLeft w:val="0"/>
                      <w:marRight w:val="0"/>
                      <w:marTop w:val="0"/>
                      <w:marBottom w:val="0"/>
                      <w:divBdr>
                        <w:top w:val="none" w:sz="0" w:space="0" w:color="auto"/>
                        <w:left w:val="none" w:sz="0" w:space="0" w:color="auto"/>
                        <w:bottom w:val="none" w:sz="0" w:space="0" w:color="auto"/>
                        <w:right w:val="none" w:sz="0" w:space="0" w:color="auto"/>
                      </w:divBdr>
                      <w:divsChild>
                        <w:div w:id="615411319">
                          <w:marLeft w:val="0"/>
                          <w:marRight w:val="0"/>
                          <w:marTop w:val="0"/>
                          <w:marBottom w:val="0"/>
                          <w:divBdr>
                            <w:top w:val="none" w:sz="0" w:space="0" w:color="auto"/>
                            <w:left w:val="none" w:sz="0" w:space="0" w:color="auto"/>
                            <w:bottom w:val="none" w:sz="0" w:space="0" w:color="auto"/>
                            <w:right w:val="none" w:sz="0" w:space="0" w:color="auto"/>
                          </w:divBdr>
                          <w:divsChild>
                            <w:div w:id="194269718">
                              <w:marLeft w:val="0"/>
                              <w:marRight w:val="0"/>
                              <w:marTop w:val="0"/>
                              <w:marBottom w:val="0"/>
                              <w:divBdr>
                                <w:top w:val="none" w:sz="0" w:space="0" w:color="auto"/>
                                <w:left w:val="none" w:sz="0" w:space="0" w:color="auto"/>
                                <w:bottom w:val="none" w:sz="0" w:space="0" w:color="auto"/>
                                <w:right w:val="none" w:sz="0" w:space="0" w:color="auto"/>
                              </w:divBdr>
                              <w:divsChild>
                                <w:div w:id="45660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13874">
                  <w:marLeft w:val="0"/>
                  <w:marRight w:val="0"/>
                  <w:marTop w:val="0"/>
                  <w:marBottom w:val="0"/>
                  <w:divBdr>
                    <w:top w:val="none" w:sz="0" w:space="0" w:color="auto"/>
                    <w:left w:val="none" w:sz="0" w:space="0" w:color="auto"/>
                    <w:bottom w:val="none" w:sz="0" w:space="0" w:color="auto"/>
                    <w:right w:val="none" w:sz="0" w:space="0" w:color="auto"/>
                  </w:divBdr>
                  <w:divsChild>
                    <w:div w:id="809831671">
                      <w:marLeft w:val="0"/>
                      <w:marRight w:val="0"/>
                      <w:marTop w:val="0"/>
                      <w:marBottom w:val="0"/>
                      <w:divBdr>
                        <w:top w:val="none" w:sz="0" w:space="0" w:color="auto"/>
                        <w:left w:val="none" w:sz="0" w:space="0" w:color="auto"/>
                        <w:bottom w:val="none" w:sz="0" w:space="0" w:color="auto"/>
                        <w:right w:val="none" w:sz="0" w:space="0" w:color="auto"/>
                      </w:divBdr>
                      <w:divsChild>
                        <w:div w:id="91635918">
                          <w:marLeft w:val="0"/>
                          <w:marRight w:val="0"/>
                          <w:marTop w:val="0"/>
                          <w:marBottom w:val="0"/>
                          <w:divBdr>
                            <w:top w:val="none" w:sz="0" w:space="0" w:color="auto"/>
                            <w:left w:val="none" w:sz="0" w:space="0" w:color="auto"/>
                            <w:bottom w:val="none" w:sz="0" w:space="0" w:color="auto"/>
                            <w:right w:val="none" w:sz="0" w:space="0" w:color="auto"/>
                          </w:divBdr>
                          <w:divsChild>
                            <w:div w:id="112792077">
                              <w:marLeft w:val="0"/>
                              <w:marRight w:val="0"/>
                              <w:marTop w:val="0"/>
                              <w:marBottom w:val="0"/>
                              <w:divBdr>
                                <w:top w:val="none" w:sz="0" w:space="0" w:color="auto"/>
                                <w:left w:val="none" w:sz="0" w:space="0" w:color="auto"/>
                                <w:bottom w:val="none" w:sz="0" w:space="0" w:color="auto"/>
                                <w:right w:val="none" w:sz="0" w:space="0" w:color="auto"/>
                              </w:divBdr>
                              <w:divsChild>
                                <w:div w:id="740836427">
                                  <w:marLeft w:val="0"/>
                                  <w:marRight w:val="0"/>
                                  <w:marTop w:val="0"/>
                                  <w:marBottom w:val="0"/>
                                  <w:divBdr>
                                    <w:top w:val="none" w:sz="0" w:space="0" w:color="auto"/>
                                    <w:left w:val="none" w:sz="0" w:space="0" w:color="auto"/>
                                    <w:bottom w:val="none" w:sz="0" w:space="0" w:color="auto"/>
                                    <w:right w:val="none" w:sz="0" w:space="0" w:color="auto"/>
                                  </w:divBdr>
                                  <w:divsChild>
                                    <w:div w:id="77590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78526">
                          <w:marLeft w:val="0"/>
                          <w:marRight w:val="0"/>
                          <w:marTop w:val="0"/>
                          <w:marBottom w:val="0"/>
                          <w:divBdr>
                            <w:top w:val="none" w:sz="0" w:space="0" w:color="auto"/>
                            <w:left w:val="none" w:sz="0" w:space="0" w:color="auto"/>
                            <w:bottom w:val="none" w:sz="0" w:space="0" w:color="auto"/>
                            <w:right w:val="none" w:sz="0" w:space="0" w:color="auto"/>
                          </w:divBdr>
                          <w:divsChild>
                            <w:div w:id="1363943026">
                              <w:marLeft w:val="0"/>
                              <w:marRight w:val="0"/>
                              <w:marTop w:val="0"/>
                              <w:marBottom w:val="0"/>
                              <w:divBdr>
                                <w:top w:val="none" w:sz="0" w:space="0" w:color="auto"/>
                                <w:left w:val="none" w:sz="0" w:space="0" w:color="auto"/>
                                <w:bottom w:val="none" w:sz="0" w:space="0" w:color="auto"/>
                                <w:right w:val="none" w:sz="0" w:space="0" w:color="auto"/>
                              </w:divBdr>
                              <w:divsChild>
                                <w:div w:id="680939147">
                                  <w:marLeft w:val="0"/>
                                  <w:marRight w:val="0"/>
                                  <w:marTop w:val="0"/>
                                  <w:marBottom w:val="0"/>
                                  <w:divBdr>
                                    <w:top w:val="none" w:sz="0" w:space="0" w:color="auto"/>
                                    <w:left w:val="none" w:sz="0" w:space="0" w:color="auto"/>
                                    <w:bottom w:val="none" w:sz="0" w:space="0" w:color="auto"/>
                                    <w:right w:val="none" w:sz="0" w:space="0" w:color="auto"/>
                                  </w:divBdr>
                                  <w:divsChild>
                                    <w:div w:id="142221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4375661">
          <w:marLeft w:val="0"/>
          <w:marRight w:val="0"/>
          <w:marTop w:val="0"/>
          <w:marBottom w:val="0"/>
          <w:divBdr>
            <w:top w:val="none" w:sz="0" w:space="0" w:color="auto"/>
            <w:left w:val="none" w:sz="0" w:space="0" w:color="auto"/>
            <w:bottom w:val="none" w:sz="0" w:space="0" w:color="auto"/>
            <w:right w:val="none" w:sz="0" w:space="0" w:color="auto"/>
          </w:divBdr>
          <w:divsChild>
            <w:div w:id="1596401704">
              <w:marLeft w:val="0"/>
              <w:marRight w:val="0"/>
              <w:marTop w:val="0"/>
              <w:marBottom w:val="0"/>
              <w:divBdr>
                <w:top w:val="none" w:sz="0" w:space="0" w:color="auto"/>
                <w:left w:val="none" w:sz="0" w:space="0" w:color="auto"/>
                <w:bottom w:val="none" w:sz="0" w:space="0" w:color="auto"/>
                <w:right w:val="none" w:sz="0" w:space="0" w:color="auto"/>
              </w:divBdr>
              <w:divsChild>
                <w:div w:id="1024943560">
                  <w:marLeft w:val="0"/>
                  <w:marRight w:val="0"/>
                  <w:marTop w:val="0"/>
                  <w:marBottom w:val="0"/>
                  <w:divBdr>
                    <w:top w:val="none" w:sz="0" w:space="0" w:color="auto"/>
                    <w:left w:val="none" w:sz="0" w:space="0" w:color="auto"/>
                    <w:bottom w:val="none" w:sz="0" w:space="0" w:color="auto"/>
                    <w:right w:val="none" w:sz="0" w:space="0" w:color="auto"/>
                  </w:divBdr>
                  <w:divsChild>
                    <w:div w:id="757747292">
                      <w:marLeft w:val="0"/>
                      <w:marRight w:val="0"/>
                      <w:marTop w:val="0"/>
                      <w:marBottom w:val="0"/>
                      <w:divBdr>
                        <w:top w:val="none" w:sz="0" w:space="0" w:color="auto"/>
                        <w:left w:val="none" w:sz="0" w:space="0" w:color="auto"/>
                        <w:bottom w:val="none" w:sz="0" w:space="0" w:color="auto"/>
                        <w:right w:val="none" w:sz="0" w:space="0" w:color="auto"/>
                      </w:divBdr>
                      <w:divsChild>
                        <w:div w:id="1328557627">
                          <w:marLeft w:val="0"/>
                          <w:marRight w:val="0"/>
                          <w:marTop w:val="0"/>
                          <w:marBottom w:val="0"/>
                          <w:divBdr>
                            <w:top w:val="none" w:sz="0" w:space="0" w:color="auto"/>
                            <w:left w:val="none" w:sz="0" w:space="0" w:color="auto"/>
                            <w:bottom w:val="none" w:sz="0" w:space="0" w:color="auto"/>
                            <w:right w:val="none" w:sz="0" w:space="0" w:color="auto"/>
                          </w:divBdr>
                          <w:divsChild>
                            <w:div w:id="765809682">
                              <w:marLeft w:val="0"/>
                              <w:marRight w:val="0"/>
                              <w:marTop w:val="0"/>
                              <w:marBottom w:val="0"/>
                              <w:divBdr>
                                <w:top w:val="none" w:sz="0" w:space="0" w:color="auto"/>
                                <w:left w:val="none" w:sz="0" w:space="0" w:color="auto"/>
                                <w:bottom w:val="none" w:sz="0" w:space="0" w:color="auto"/>
                                <w:right w:val="none" w:sz="0" w:space="0" w:color="auto"/>
                              </w:divBdr>
                              <w:divsChild>
                                <w:div w:id="1645743893">
                                  <w:marLeft w:val="0"/>
                                  <w:marRight w:val="0"/>
                                  <w:marTop w:val="0"/>
                                  <w:marBottom w:val="0"/>
                                  <w:divBdr>
                                    <w:top w:val="none" w:sz="0" w:space="0" w:color="auto"/>
                                    <w:left w:val="none" w:sz="0" w:space="0" w:color="auto"/>
                                    <w:bottom w:val="none" w:sz="0" w:space="0" w:color="auto"/>
                                    <w:right w:val="none" w:sz="0" w:space="0" w:color="auto"/>
                                  </w:divBdr>
                                  <w:divsChild>
                                    <w:div w:id="1688480210">
                                      <w:marLeft w:val="0"/>
                                      <w:marRight w:val="0"/>
                                      <w:marTop w:val="0"/>
                                      <w:marBottom w:val="0"/>
                                      <w:divBdr>
                                        <w:top w:val="none" w:sz="0" w:space="0" w:color="auto"/>
                                        <w:left w:val="none" w:sz="0" w:space="0" w:color="auto"/>
                                        <w:bottom w:val="none" w:sz="0" w:space="0" w:color="auto"/>
                                        <w:right w:val="none" w:sz="0" w:space="0" w:color="auto"/>
                                      </w:divBdr>
                                      <w:divsChild>
                                        <w:div w:id="19038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872403">
          <w:marLeft w:val="0"/>
          <w:marRight w:val="0"/>
          <w:marTop w:val="0"/>
          <w:marBottom w:val="0"/>
          <w:divBdr>
            <w:top w:val="none" w:sz="0" w:space="0" w:color="auto"/>
            <w:left w:val="none" w:sz="0" w:space="0" w:color="auto"/>
            <w:bottom w:val="none" w:sz="0" w:space="0" w:color="auto"/>
            <w:right w:val="none" w:sz="0" w:space="0" w:color="auto"/>
          </w:divBdr>
          <w:divsChild>
            <w:div w:id="2126776668">
              <w:marLeft w:val="0"/>
              <w:marRight w:val="0"/>
              <w:marTop w:val="0"/>
              <w:marBottom w:val="0"/>
              <w:divBdr>
                <w:top w:val="none" w:sz="0" w:space="0" w:color="auto"/>
                <w:left w:val="none" w:sz="0" w:space="0" w:color="auto"/>
                <w:bottom w:val="none" w:sz="0" w:space="0" w:color="auto"/>
                <w:right w:val="none" w:sz="0" w:space="0" w:color="auto"/>
              </w:divBdr>
              <w:divsChild>
                <w:div w:id="518128402">
                  <w:marLeft w:val="0"/>
                  <w:marRight w:val="0"/>
                  <w:marTop w:val="0"/>
                  <w:marBottom w:val="0"/>
                  <w:divBdr>
                    <w:top w:val="none" w:sz="0" w:space="0" w:color="auto"/>
                    <w:left w:val="none" w:sz="0" w:space="0" w:color="auto"/>
                    <w:bottom w:val="none" w:sz="0" w:space="0" w:color="auto"/>
                    <w:right w:val="none" w:sz="0" w:space="0" w:color="auto"/>
                  </w:divBdr>
                  <w:divsChild>
                    <w:div w:id="1450588748">
                      <w:marLeft w:val="0"/>
                      <w:marRight w:val="0"/>
                      <w:marTop w:val="0"/>
                      <w:marBottom w:val="0"/>
                      <w:divBdr>
                        <w:top w:val="none" w:sz="0" w:space="0" w:color="auto"/>
                        <w:left w:val="none" w:sz="0" w:space="0" w:color="auto"/>
                        <w:bottom w:val="none" w:sz="0" w:space="0" w:color="auto"/>
                        <w:right w:val="none" w:sz="0" w:space="0" w:color="auto"/>
                      </w:divBdr>
                      <w:divsChild>
                        <w:div w:id="713696788">
                          <w:marLeft w:val="0"/>
                          <w:marRight w:val="0"/>
                          <w:marTop w:val="0"/>
                          <w:marBottom w:val="0"/>
                          <w:divBdr>
                            <w:top w:val="none" w:sz="0" w:space="0" w:color="auto"/>
                            <w:left w:val="none" w:sz="0" w:space="0" w:color="auto"/>
                            <w:bottom w:val="none" w:sz="0" w:space="0" w:color="auto"/>
                            <w:right w:val="none" w:sz="0" w:space="0" w:color="auto"/>
                          </w:divBdr>
                          <w:divsChild>
                            <w:div w:id="331956993">
                              <w:marLeft w:val="0"/>
                              <w:marRight w:val="0"/>
                              <w:marTop w:val="0"/>
                              <w:marBottom w:val="0"/>
                              <w:divBdr>
                                <w:top w:val="none" w:sz="0" w:space="0" w:color="auto"/>
                                <w:left w:val="none" w:sz="0" w:space="0" w:color="auto"/>
                                <w:bottom w:val="none" w:sz="0" w:space="0" w:color="auto"/>
                                <w:right w:val="none" w:sz="0" w:space="0" w:color="auto"/>
                              </w:divBdr>
                              <w:divsChild>
                                <w:div w:id="192533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432046">
                  <w:marLeft w:val="0"/>
                  <w:marRight w:val="0"/>
                  <w:marTop w:val="0"/>
                  <w:marBottom w:val="0"/>
                  <w:divBdr>
                    <w:top w:val="none" w:sz="0" w:space="0" w:color="auto"/>
                    <w:left w:val="none" w:sz="0" w:space="0" w:color="auto"/>
                    <w:bottom w:val="none" w:sz="0" w:space="0" w:color="auto"/>
                    <w:right w:val="none" w:sz="0" w:space="0" w:color="auto"/>
                  </w:divBdr>
                  <w:divsChild>
                    <w:div w:id="875042369">
                      <w:marLeft w:val="0"/>
                      <w:marRight w:val="0"/>
                      <w:marTop w:val="0"/>
                      <w:marBottom w:val="0"/>
                      <w:divBdr>
                        <w:top w:val="none" w:sz="0" w:space="0" w:color="auto"/>
                        <w:left w:val="none" w:sz="0" w:space="0" w:color="auto"/>
                        <w:bottom w:val="none" w:sz="0" w:space="0" w:color="auto"/>
                        <w:right w:val="none" w:sz="0" w:space="0" w:color="auto"/>
                      </w:divBdr>
                      <w:divsChild>
                        <w:div w:id="889732825">
                          <w:marLeft w:val="0"/>
                          <w:marRight w:val="0"/>
                          <w:marTop w:val="0"/>
                          <w:marBottom w:val="0"/>
                          <w:divBdr>
                            <w:top w:val="none" w:sz="0" w:space="0" w:color="auto"/>
                            <w:left w:val="none" w:sz="0" w:space="0" w:color="auto"/>
                            <w:bottom w:val="none" w:sz="0" w:space="0" w:color="auto"/>
                            <w:right w:val="none" w:sz="0" w:space="0" w:color="auto"/>
                          </w:divBdr>
                          <w:divsChild>
                            <w:div w:id="1085229936">
                              <w:marLeft w:val="0"/>
                              <w:marRight w:val="0"/>
                              <w:marTop w:val="0"/>
                              <w:marBottom w:val="0"/>
                              <w:divBdr>
                                <w:top w:val="none" w:sz="0" w:space="0" w:color="auto"/>
                                <w:left w:val="none" w:sz="0" w:space="0" w:color="auto"/>
                                <w:bottom w:val="none" w:sz="0" w:space="0" w:color="auto"/>
                                <w:right w:val="none" w:sz="0" w:space="0" w:color="auto"/>
                              </w:divBdr>
                              <w:divsChild>
                                <w:div w:id="1022240739">
                                  <w:marLeft w:val="0"/>
                                  <w:marRight w:val="0"/>
                                  <w:marTop w:val="0"/>
                                  <w:marBottom w:val="0"/>
                                  <w:divBdr>
                                    <w:top w:val="none" w:sz="0" w:space="0" w:color="auto"/>
                                    <w:left w:val="none" w:sz="0" w:space="0" w:color="auto"/>
                                    <w:bottom w:val="none" w:sz="0" w:space="0" w:color="auto"/>
                                    <w:right w:val="none" w:sz="0" w:space="0" w:color="auto"/>
                                  </w:divBdr>
                                  <w:divsChild>
                                    <w:div w:id="148415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27782">
                          <w:marLeft w:val="0"/>
                          <w:marRight w:val="0"/>
                          <w:marTop w:val="0"/>
                          <w:marBottom w:val="0"/>
                          <w:divBdr>
                            <w:top w:val="none" w:sz="0" w:space="0" w:color="auto"/>
                            <w:left w:val="none" w:sz="0" w:space="0" w:color="auto"/>
                            <w:bottom w:val="none" w:sz="0" w:space="0" w:color="auto"/>
                            <w:right w:val="none" w:sz="0" w:space="0" w:color="auto"/>
                          </w:divBdr>
                          <w:divsChild>
                            <w:div w:id="1171291388">
                              <w:marLeft w:val="0"/>
                              <w:marRight w:val="0"/>
                              <w:marTop w:val="0"/>
                              <w:marBottom w:val="0"/>
                              <w:divBdr>
                                <w:top w:val="none" w:sz="0" w:space="0" w:color="auto"/>
                                <w:left w:val="none" w:sz="0" w:space="0" w:color="auto"/>
                                <w:bottom w:val="none" w:sz="0" w:space="0" w:color="auto"/>
                                <w:right w:val="none" w:sz="0" w:space="0" w:color="auto"/>
                              </w:divBdr>
                              <w:divsChild>
                                <w:div w:id="1033380615">
                                  <w:marLeft w:val="0"/>
                                  <w:marRight w:val="0"/>
                                  <w:marTop w:val="0"/>
                                  <w:marBottom w:val="0"/>
                                  <w:divBdr>
                                    <w:top w:val="none" w:sz="0" w:space="0" w:color="auto"/>
                                    <w:left w:val="none" w:sz="0" w:space="0" w:color="auto"/>
                                    <w:bottom w:val="none" w:sz="0" w:space="0" w:color="auto"/>
                                    <w:right w:val="none" w:sz="0" w:space="0" w:color="auto"/>
                                  </w:divBdr>
                                  <w:divsChild>
                                    <w:div w:id="8885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856202">
          <w:marLeft w:val="0"/>
          <w:marRight w:val="0"/>
          <w:marTop w:val="0"/>
          <w:marBottom w:val="0"/>
          <w:divBdr>
            <w:top w:val="none" w:sz="0" w:space="0" w:color="auto"/>
            <w:left w:val="none" w:sz="0" w:space="0" w:color="auto"/>
            <w:bottom w:val="none" w:sz="0" w:space="0" w:color="auto"/>
            <w:right w:val="none" w:sz="0" w:space="0" w:color="auto"/>
          </w:divBdr>
          <w:divsChild>
            <w:div w:id="1744446724">
              <w:marLeft w:val="0"/>
              <w:marRight w:val="0"/>
              <w:marTop w:val="0"/>
              <w:marBottom w:val="0"/>
              <w:divBdr>
                <w:top w:val="none" w:sz="0" w:space="0" w:color="auto"/>
                <w:left w:val="none" w:sz="0" w:space="0" w:color="auto"/>
                <w:bottom w:val="none" w:sz="0" w:space="0" w:color="auto"/>
                <w:right w:val="none" w:sz="0" w:space="0" w:color="auto"/>
              </w:divBdr>
              <w:divsChild>
                <w:div w:id="1635409943">
                  <w:marLeft w:val="0"/>
                  <w:marRight w:val="0"/>
                  <w:marTop w:val="0"/>
                  <w:marBottom w:val="0"/>
                  <w:divBdr>
                    <w:top w:val="none" w:sz="0" w:space="0" w:color="auto"/>
                    <w:left w:val="none" w:sz="0" w:space="0" w:color="auto"/>
                    <w:bottom w:val="none" w:sz="0" w:space="0" w:color="auto"/>
                    <w:right w:val="none" w:sz="0" w:space="0" w:color="auto"/>
                  </w:divBdr>
                  <w:divsChild>
                    <w:div w:id="445005370">
                      <w:marLeft w:val="0"/>
                      <w:marRight w:val="0"/>
                      <w:marTop w:val="0"/>
                      <w:marBottom w:val="0"/>
                      <w:divBdr>
                        <w:top w:val="none" w:sz="0" w:space="0" w:color="auto"/>
                        <w:left w:val="none" w:sz="0" w:space="0" w:color="auto"/>
                        <w:bottom w:val="none" w:sz="0" w:space="0" w:color="auto"/>
                        <w:right w:val="none" w:sz="0" w:space="0" w:color="auto"/>
                      </w:divBdr>
                      <w:divsChild>
                        <w:div w:id="1923757437">
                          <w:marLeft w:val="0"/>
                          <w:marRight w:val="0"/>
                          <w:marTop w:val="0"/>
                          <w:marBottom w:val="0"/>
                          <w:divBdr>
                            <w:top w:val="none" w:sz="0" w:space="0" w:color="auto"/>
                            <w:left w:val="none" w:sz="0" w:space="0" w:color="auto"/>
                            <w:bottom w:val="none" w:sz="0" w:space="0" w:color="auto"/>
                            <w:right w:val="none" w:sz="0" w:space="0" w:color="auto"/>
                          </w:divBdr>
                          <w:divsChild>
                            <w:div w:id="592520020">
                              <w:marLeft w:val="0"/>
                              <w:marRight w:val="0"/>
                              <w:marTop w:val="0"/>
                              <w:marBottom w:val="0"/>
                              <w:divBdr>
                                <w:top w:val="none" w:sz="0" w:space="0" w:color="auto"/>
                                <w:left w:val="none" w:sz="0" w:space="0" w:color="auto"/>
                                <w:bottom w:val="none" w:sz="0" w:space="0" w:color="auto"/>
                                <w:right w:val="none" w:sz="0" w:space="0" w:color="auto"/>
                              </w:divBdr>
                              <w:divsChild>
                                <w:div w:id="931089060">
                                  <w:marLeft w:val="0"/>
                                  <w:marRight w:val="0"/>
                                  <w:marTop w:val="0"/>
                                  <w:marBottom w:val="0"/>
                                  <w:divBdr>
                                    <w:top w:val="none" w:sz="0" w:space="0" w:color="auto"/>
                                    <w:left w:val="none" w:sz="0" w:space="0" w:color="auto"/>
                                    <w:bottom w:val="none" w:sz="0" w:space="0" w:color="auto"/>
                                    <w:right w:val="none" w:sz="0" w:space="0" w:color="auto"/>
                                  </w:divBdr>
                                  <w:divsChild>
                                    <w:div w:id="1580403020">
                                      <w:marLeft w:val="0"/>
                                      <w:marRight w:val="0"/>
                                      <w:marTop w:val="0"/>
                                      <w:marBottom w:val="0"/>
                                      <w:divBdr>
                                        <w:top w:val="none" w:sz="0" w:space="0" w:color="auto"/>
                                        <w:left w:val="none" w:sz="0" w:space="0" w:color="auto"/>
                                        <w:bottom w:val="none" w:sz="0" w:space="0" w:color="auto"/>
                                        <w:right w:val="none" w:sz="0" w:space="0" w:color="auto"/>
                                      </w:divBdr>
                                      <w:divsChild>
                                        <w:div w:id="69816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7794924">
          <w:marLeft w:val="0"/>
          <w:marRight w:val="0"/>
          <w:marTop w:val="0"/>
          <w:marBottom w:val="0"/>
          <w:divBdr>
            <w:top w:val="none" w:sz="0" w:space="0" w:color="auto"/>
            <w:left w:val="none" w:sz="0" w:space="0" w:color="auto"/>
            <w:bottom w:val="none" w:sz="0" w:space="0" w:color="auto"/>
            <w:right w:val="none" w:sz="0" w:space="0" w:color="auto"/>
          </w:divBdr>
          <w:divsChild>
            <w:div w:id="1013187535">
              <w:marLeft w:val="0"/>
              <w:marRight w:val="0"/>
              <w:marTop w:val="0"/>
              <w:marBottom w:val="0"/>
              <w:divBdr>
                <w:top w:val="none" w:sz="0" w:space="0" w:color="auto"/>
                <w:left w:val="none" w:sz="0" w:space="0" w:color="auto"/>
                <w:bottom w:val="none" w:sz="0" w:space="0" w:color="auto"/>
                <w:right w:val="none" w:sz="0" w:space="0" w:color="auto"/>
              </w:divBdr>
              <w:divsChild>
                <w:div w:id="1711224724">
                  <w:marLeft w:val="0"/>
                  <w:marRight w:val="0"/>
                  <w:marTop w:val="0"/>
                  <w:marBottom w:val="0"/>
                  <w:divBdr>
                    <w:top w:val="none" w:sz="0" w:space="0" w:color="auto"/>
                    <w:left w:val="none" w:sz="0" w:space="0" w:color="auto"/>
                    <w:bottom w:val="none" w:sz="0" w:space="0" w:color="auto"/>
                    <w:right w:val="none" w:sz="0" w:space="0" w:color="auto"/>
                  </w:divBdr>
                  <w:divsChild>
                    <w:div w:id="988824296">
                      <w:marLeft w:val="0"/>
                      <w:marRight w:val="0"/>
                      <w:marTop w:val="0"/>
                      <w:marBottom w:val="0"/>
                      <w:divBdr>
                        <w:top w:val="none" w:sz="0" w:space="0" w:color="auto"/>
                        <w:left w:val="none" w:sz="0" w:space="0" w:color="auto"/>
                        <w:bottom w:val="none" w:sz="0" w:space="0" w:color="auto"/>
                        <w:right w:val="none" w:sz="0" w:space="0" w:color="auto"/>
                      </w:divBdr>
                      <w:divsChild>
                        <w:div w:id="1866138866">
                          <w:marLeft w:val="0"/>
                          <w:marRight w:val="0"/>
                          <w:marTop w:val="0"/>
                          <w:marBottom w:val="0"/>
                          <w:divBdr>
                            <w:top w:val="none" w:sz="0" w:space="0" w:color="auto"/>
                            <w:left w:val="none" w:sz="0" w:space="0" w:color="auto"/>
                            <w:bottom w:val="none" w:sz="0" w:space="0" w:color="auto"/>
                            <w:right w:val="none" w:sz="0" w:space="0" w:color="auto"/>
                          </w:divBdr>
                          <w:divsChild>
                            <w:div w:id="2021471752">
                              <w:marLeft w:val="0"/>
                              <w:marRight w:val="0"/>
                              <w:marTop w:val="0"/>
                              <w:marBottom w:val="0"/>
                              <w:divBdr>
                                <w:top w:val="none" w:sz="0" w:space="0" w:color="auto"/>
                                <w:left w:val="none" w:sz="0" w:space="0" w:color="auto"/>
                                <w:bottom w:val="none" w:sz="0" w:space="0" w:color="auto"/>
                                <w:right w:val="none" w:sz="0" w:space="0" w:color="auto"/>
                              </w:divBdr>
                              <w:divsChild>
                                <w:div w:id="526257840">
                                  <w:marLeft w:val="0"/>
                                  <w:marRight w:val="0"/>
                                  <w:marTop w:val="0"/>
                                  <w:marBottom w:val="0"/>
                                  <w:divBdr>
                                    <w:top w:val="none" w:sz="0" w:space="0" w:color="auto"/>
                                    <w:left w:val="none" w:sz="0" w:space="0" w:color="auto"/>
                                    <w:bottom w:val="none" w:sz="0" w:space="0" w:color="auto"/>
                                    <w:right w:val="none" w:sz="0" w:space="0" w:color="auto"/>
                                  </w:divBdr>
                                  <w:divsChild>
                                    <w:div w:id="2101028077">
                                      <w:marLeft w:val="0"/>
                                      <w:marRight w:val="0"/>
                                      <w:marTop w:val="0"/>
                                      <w:marBottom w:val="0"/>
                                      <w:divBdr>
                                        <w:top w:val="none" w:sz="0" w:space="0" w:color="auto"/>
                                        <w:left w:val="none" w:sz="0" w:space="0" w:color="auto"/>
                                        <w:bottom w:val="none" w:sz="0" w:space="0" w:color="auto"/>
                                        <w:right w:val="none" w:sz="0" w:space="0" w:color="auto"/>
                                      </w:divBdr>
                                      <w:divsChild>
                                        <w:div w:id="19655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398141">
          <w:marLeft w:val="0"/>
          <w:marRight w:val="0"/>
          <w:marTop w:val="0"/>
          <w:marBottom w:val="0"/>
          <w:divBdr>
            <w:top w:val="none" w:sz="0" w:space="0" w:color="auto"/>
            <w:left w:val="none" w:sz="0" w:space="0" w:color="auto"/>
            <w:bottom w:val="none" w:sz="0" w:space="0" w:color="auto"/>
            <w:right w:val="none" w:sz="0" w:space="0" w:color="auto"/>
          </w:divBdr>
          <w:divsChild>
            <w:div w:id="677657538">
              <w:marLeft w:val="0"/>
              <w:marRight w:val="0"/>
              <w:marTop w:val="0"/>
              <w:marBottom w:val="0"/>
              <w:divBdr>
                <w:top w:val="none" w:sz="0" w:space="0" w:color="auto"/>
                <w:left w:val="none" w:sz="0" w:space="0" w:color="auto"/>
                <w:bottom w:val="none" w:sz="0" w:space="0" w:color="auto"/>
                <w:right w:val="none" w:sz="0" w:space="0" w:color="auto"/>
              </w:divBdr>
              <w:divsChild>
                <w:div w:id="1768496344">
                  <w:marLeft w:val="0"/>
                  <w:marRight w:val="0"/>
                  <w:marTop w:val="0"/>
                  <w:marBottom w:val="0"/>
                  <w:divBdr>
                    <w:top w:val="none" w:sz="0" w:space="0" w:color="auto"/>
                    <w:left w:val="none" w:sz="0" w:space="0" w:color="auto"/>
                    <w:bottom w:val="none" w:sz="0" w:space="0" w:color="auto"/>
                    <w:right w:val="none" w:sz="0" w:space="0" w:color="auto"/>
                  </w:divBdr>
                  <w:divsChild>
                    <w:div w:id="1925719639">
                      <w:marLeft w:val="0"/>
                      <w:marRight w:val="0"/>
                      <w:marTop w:val="0"/>
                      <w:marBottom w:val="0"/>
                      <w:divBdr>
                        <w:top w:val="none" w:sz="0" w:space="0" w:color="auto"/>
                        <w:left w:val="none" w:sz="0" w:space="0" w:color="auto"/>
                        <w:bottom w:val="none" w:sz="0" w:space="0" w:color="auto"/>
                        <w:right w:val="none" w:sz="0" w:space="0" w:color="auto"/>
                      </w:divBdr>
                      <w:divsChild>
                        <w:div w:id="1342197388">
                          <w:marLeft w:val="0"/>
                          <w:marRight w:val="0"/>
                          <w:marTop w:val="0"/>
                          <w:marBottom w:val="0"/>
                          <w:divBdr>
                            <w:top w:val="none" w:sz="0" w:space="0" w:color="auto"/>
                            <w:left w:val="none" w:sz="0" w:space="0" w:color="auto"/>
                            <w:bottom w:val="none" w:sz="0" w:space="0" w:color="auto"/>
                            <w:right w:val="none" w:sz="0" w:space="0" w:color="auto"/>
                          </w:divBdr>
                          <w:divsChild>
                            <w:div w:id="643512926">
                              <w:marLeft w:val="0"/>
                              <w:marRight w:val="0"/>
                              <w:marTop w:val="0"/>
                              <w:marBottom w:val="0"/>
                              <w:divBdr>
                                <w:top w:val="none" w:sz="0" w:space="0" w:color="auto"/>
                                <w:left w:val="none" w:sz="0" w:space="0" w:color="auto"/>
                                <w:bottom w:val="none" w:sz="0" w:space="0" w:color="auto"/>
                                <w:right w:val="none" w:sz="0" w:space="0" w:color="auto"/>
                              </w:divBdr>
                              <w:divsChild>
                                <w:div w:id="1730613167">
                                  <w:marLeft w:val="0"/>
                                  <w:marRight w:val="0"/>
                                  <w:marTop w:val="0"/>
                                  <w:marBottom w:val="0"/>
                                  <w:divBdr>
                                    <w:top w:val="none" w:sz="0" w:space="0" w:color="auto"/>
                                    <w:left w:val="none" w:sz="0" w:space="0" w:color="auto"/>
                                    <w:bottom w:val="none" w:sz="0" w:space="0" w:color="auto"/>
                                    <w:right w:val="none" w:sz="0" w:space="0" w:color="auto"/>
                                  </w:divBdr>
                                  <w:divsChild>
                                    <w:div w:id="67241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3082">
                          <w:marLeft w:val="0"/>
                          <w:marRight w:val="0"/>
                          <w:marTop w:val="0"/>
                          <w:marBottom w:val="0"/>
                          <w:divBdr>
                            <w:top w:val="none" w:sz="0" w:space="0" w:color="auto"/>
                            <w:left w:val="none" w:sz="0" w:space="0" w:color="auto"/>
                            <w:bottom w:val="none" w:sz="0" w:space="0" w:color="auto"/>
                            <w:right w:val="none" w:sz="0" w:space="0" w:color="auto"/>
                          </w:divBdr>
                          <w:divsChild>
                            <w:div w:id="947004859">
                              <w:marLeft w:val="0"/>
                              <w:marRight w:val="0"/>
                              <w:marTop w:val="0"/>
                              <w:marBottom w:val="0"/>
                              <w:divBdr>
                                <w:top w:val="none" w:sz="0" w:space="0" w:color="auto"/>
                                <w:left w:val="none" w:sz="0" w:space="0" w:color="auto"/>
                                <w:bottom w:val="none" w:sz="0" w:space="0" w:color="auto"/>
                                <w:right w:val="none" w:sz="0" w:space="0" w:color="auto"/>
                              </w:divBdr>
                              <w:divsChild>
                                <w:div w:id="560210868">
                                  <w:marLeft w:val="0"/>
                                  <w:marRight w:val="0"/>
                                  <w:marTop w:val="0"/>
                                  <w:marBottom w:val="0"/>
                                  <w:divBdr>
                                    <w:top w:val="none" w:sz="0" w:space="0" w:color="auto"/>
                                    <w:left w:val="none" w:sz="0" w:space="0" w:color="auto"/>
                                    <w:bottom w:val="none" w:sz="0" w:space="0" w:color="auto"/>
                                    <w:right w:val="none" w:sz="0" w:space="0" w:color="auto"/>
                                  </w:divBdr>
                                  <w:divsChild>
                                    <w:div w:id="180388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307145">
                  <w:marLeft w:val="0"/>
                  <w:marRight w:val="0"/>
                  <w:marTop w:val="0"/>
                  <w:marBottom w:val="0"/>
                  <w:divBdr>
                    <w:top w:val="none" w:sz="0" w:space="0" w:color="auto"/>
                    <w:left w:val="none" w:sz="0" w:space="0" w:color="auto"/>
                    <w:bottom w:val="none" w:sz="0" w:space="0" w:color="auto"/>
                    <w:right w:val="none" w:sz="0" w:space="0" w:color="auto"/>
                  </w:divBdr>
                  <w:divsChild>
                    <w:div w:id="438263130">
                      <w:marLeft w:val="0"/>
                      <w:marRight w:val="0"/>
                      <w:marTop w:val="0"/>
                      <w:marBottom w:val="0"/>
                      <w:divBdr>
                        <w:top w:val="none" w:sz="0" w:space="0" w:color="auto"/>
                        <w:left w:val="none" w:sz="0" w:space="0" w:color="auto"/>
                        <w:bottom w:val="none" w:sz="0" w:space="0" w:color="auto"/>
                        <w:right w:val="none" w:sz="0" w:space="0" w:color="auto"/>
                      </w:divBdr>
                      <w:divsChild>
                        <w:div w:id="1374887041">
                          <w:marLeft w:val="0"/>
                          <w:marRight w:val="0"/>
                          <w:marTop w:val="0"/>
                          <w:marBottom w:val="0"/>
                          <w:divBdr>
                            <w:top w:val="none" w:sz="0" w:space="0" w:color="auto"/>
                            <w:left w:val="none" w:sz="0" w:space="0" w:color="auto"/>
                            <w:bottom w:val="none" w:sz="0" w:space="0" w:color="auto"/>
                            <w:right w:val="none" w:sz="0" w:space="0" w:color="auto"/>
                          </w:divBdr>
                          <w:divsChild>
                            <w:div w:id="490176450">
                              <w:marLeft w:val="0"/>
                              <w:marRight w:val="0"/>
                              <w:marTop w:val="0"/>
                              <w:marBottom w:val="0"/>
                              <w:divBdr>
                                <w:top w:val="none" w:sz="0" w:space="0" w:color="auto"/>
                                <w:left w:val="none" w:sz="0" w:space="0" w:color="auto"/>
                                <w:bottom w:val="none" w:sz="0" w:space="0" w:color="auto"/>
                                <w:right w:val="none" w:sz="0" w:space="0" w:color="auto"/>
                              </w:divBdr>
                              <w:divsChild>
                                <w:div w:id="50174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057609">
          <w:marLeft w:val="0"/>
          <w:marRight w:val="0"/>
          <w:marTop w:val="0"/>
          <w:marBottom w:val="0"/>
          <w:divBdr>
            <w:top w:val="none" w:sz="0" w:space="0" w:color="auto"/>
            <w:left w:val="none" w:sz="0" w:space="0" w:color="auto"/>
            <w:bottom w:val="none" w:sz="0" w:space="0" w:color="auto"/>
            <w:right w:val="none" w:sz="0" w:space="0" w:color="auto"/>
          </w:divBdr>
          <w:divsChild>
            <w:div w:id="1097411871">
              <w:marLeft w:val="0"/>
              <w:marRight w:val="0"/>
              <w:marTop w:val="0"/>
              <w:marBottom w:val="0"/>
              <w:divBdr>
                <w:top w:val="none" w:sz="0" w:space="0" w:color="auto"/>
                <w:left w:val="none" w:sz="0" w:space="0" w:color="auto"/>
                <w:bottom w:val="none" w:sz="0" w:space="0" w:color="auto"/>
                <w:right w:val="none" w:sz="0" w:space="0" w:color="auto"/>
              </w:divBdr>
              <w:divsChild>
                <w:div w:id="331300778">
                  <w:marLeft w:val="0"/>
                  <w:marRight w:val="0"/>
                  <w:marTop w:val="0"/>
                  <w:marBottom w:val="0"/>
                  <w:divBdr>
                    <w:top w:val="none" w:sz="0" w:space="0" w:color="auto"/>
                    <w:left w:val="none" w:sz="0" w:space="0" w:color="auto"/>
                    <w:bottom w:val="none" w:sz="0" w:space="0" w:color="auto"/>
                    <w:right w:val="none" w:sz="0" w:space="0" w:color="auto"/>
                  </w:divBdr>
                  <w:divsChild>
                    <w:div w:id="2106918843">
                      <w:marLeft w:val="0"/>
                      <w:marRight w:val="0"/>
                      <w:marTop w:val="0"/>
                      <w:marBottom w:val="0"/>
                      <w:divBdr>
                        <w:top w:val="none" w:sz="0" w:space="0" w:color="auto"/>
                        <w:left w:val="none" w:sz="0" w:space="0" w:color="auto"/>
                        <w:bottom w:val="none" w:sz="0" w:space="0" w:color="auto"/>
                        <w:right w:val="none" w:sz="0" w:space="0" w:color="auto"/>
                      </w:divBdr>
                      <w:divsChild>
                        <w:div w:id="1994408237">
                          <w:marLeft w:val="0"/>
                          <w:marRight w:val="0"/>
                          <w:marTop w:val="0"/>
                          <w:marBottom w:val="0"/>
                          <w:divBdr>
                            <w:top w:val="none" w:sz="0" w:space="0" w:color="auto"/>
                            <w:left w:val="none" w:sz="0" w:space="0" w:color="auto"/>
                            <w:bottom w:val="none" w:sz="0" w:space="0" w:color="auto"/>
                            <w:right w:val="none" w:sz="0" w:space="0" w:color="auto"/>
                          </w:divBdr>
                          <w:divsChild>
                            <w:div w:id="985430915">
                              <w:marLeft w:val="0"/>
                              <w:marRight w:val="0"/>
                              <w:marTop w:val="0"/>
                              <w:marBottom w:val="0"/>
                              <w:divBdr>
                                <w:top w:val="none" w:sz="0" w:space="0" w:color="auto"/>
                                <w:left w:val="none" w:sz="0" w:space="0" w:color="auto"/>
                                <w:bottom w:val="none" w:sz="0" w:space="0" w:color="auto"/>
                                <w:right w:val="none" w:sz="0" w:space="0" w:color="auto"/>
                              </w:divBdr>
                              <w:divsChild>
                                <w:div w:id="9182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048277">
                  <w:marLeft w:val="0"/>
                  <w:marRight w:val="0"/>
                  <w:marTop w:val="0"/>
                  <w:marBottom w:val="0"/>
                  <w:divBdr>
                    <w:top w:val="none" w:sz="0" w:space="0" w:color="auto"/>
                    <w:left w:val="none" w:sz="0" w:space="0" w:color="auto"/>
                    <w:bottom w:val="none" w:sz="0" w:space="0" w:color="auto"/>
                    <w:right w:val="none" w:sz="0" w:space="0" w:color="auto"/>
                  </w:divBdr>
                  <w:divsChild>
                    <w:div w:id="632563166">
                      <w:marLeft w:val="0"/>
                      <w:marRight w:val="0"/>
                      <w:marTop w:val="0"/>
                      <w:marBottom w:val="0"/>
                      <w:divBdr>
                        <w:top w:val="none" w:sz="0" w:space="0" w:color="auto"/>
                        <w:left w:val="none" w:sz="0" w:space="0" w:color="auto"/>
                        <w:bottom w:val="none" w:sz="0" w:space="0" w:color="auto"/>
                        <w:right w:val="none" w:sz="0" w:space="0" w:color="auto"/>
                      </w:divBdr>
                      <w:divsChild>
                        <w:div w:id="790512839">
                          <w:marLeft w:val="0"/>
                          <w:marRight w:val="0"/>
                          <w:marTop w:val="0"/>
                          <w:marBottom w:val="0"/>
                          <w:divBdr>
                            <w:top w:val="none" w:sz="0" w:space="0" w:color="auto"/>
                            <w:left w:val="none" w:sz="0" w:space="0" w:color="auto"/>
                            <w:bottom w:val="none" w:sz="0" w:space="0" w:color="auto"/>
                            <w:right w:val="none" w:sz="0" w:space="0" w:color="auto"/>
                          </w:divBdr>
                          <w:divsChild>
                            <w:div w:id="302006678">
                              <w:marLeft w:val="0"/>
                              <w:marRight w:val="0"/>
                              <w:marTop w:val="0"/>
                              <w:marBottom w:val="0"/>
                              <w:divBdr>
                                <w:top w:val="none" w:sz="0" w:space="0" w:color="auto"/>
                                <w:left w:val="none" w:sz="0" w:space="0" w:color="auto"/>
                                <w:bottom w:val="none" w:sz="0" w:space="0" w:color="auto"/>
                                <w:right w:val="none" w:sz="0" w:space="0" w:color="auto"/>
                              </w:divBdr>
                              <w:divsChild>
                                <w:div w:id="440996265">
                                  <w:marLeft w:val="0"/>
                                  <w:marRight w:val="0"/>
                                  <w:marTop w:val="0"/>
                                  <w:marBottom w:val="0"/>
                                  <w:divBdr>
                                    <w:top w:val="none" w:sz="0" w:space="0" w:color="auto"/>
                                    <w:left w:val="none" w:sz="0" w:space="0" w:color="auto"/>
                                    <w:bottom w:val="none" w:sz="0" w:space="0" w:color="auto"/>
                                    <w:right w:val="none" w:sz="0" w:space="0" w:color="auto"/>
                                  </w:divBdr>
                                  <w:divsChild>
                                    <w:div w:id="18399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332583">
                          <w:marLeft w:val="0"/>
                          <w:marRight w:val="0"/>
                          <w:marTop w:val="0"/>
                          <w:marBottom w:val="0"/>
                          <w:divBdr>
                            <w:top w:val="none" w:sz="0" w:space="0" w:color="auto"/>
                            <w:left w:val="none" w:sz="0" w:space="0" w:color="auto"/>
                            <w:bottom w:val="none" w:sz="0" w:space="0" w:color="auto"/>
                            <w:right w:val="none" w:sz="0" w:space="0" w:color="auto"/>
                          </w:divBdr>
                          <w:divsChild>
                            <w:div w:id="651640972">
                              <w:marLeft w:val="0"/>
                              <w:marRight w:val="0"/>
                              <w:marTop w:val="0"/>
                              <w:marBottom w:val="0"/>
                              <w:divBdr>
                                <w:top w:val="none" w:sz="0" w:space="0" w:color="auto"/>
                                <w:left w:val="none" w:sz="0" w:space="0" w:color="auto"/>
                                <w:bottom w:val="none" w:sz="0" w:space="0" w:color="auto"/>
                                <w:right w:val="none" w:sz="0" w:space="0" w:color="auto"/>
                              </w:divBdr>
                              <w:divsChild>
                                <w:div w:id="1997104890">
                                  <w:marLeft w:val="0"/>
                                  <w:marRight w:val="0"/>
                                  <w:marTop w:val="0"/>
                                  <w:marBottom w:val="0"/>
                                  <w:divBdr>
                                    <w:top w:val="none" w:sz="0" w:space="0" w:color="auto"/>
                                    <w:left w:val="none" w:sz="0" w:space="0" w:color="auto"/>
                                    <w:bottom w:val="none" w:sz="0" w:space="0" w:color="auto"/>
                                    <w:right w:val="none" w:sz="0" w:space="0" w:color="auto"/>
                                  </w:divBdr>
                                  <w:divsChild>
                                    <w:div w:id="17229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65208">
          <w:marLeft w:val="0"/>
          <w:marRight w:val="0"/>
          <w:marTop w:val="0"/>
          <w:marBottom w:val="0"/>
          <w:divBdr>
            <w:top w:val="none" w:sz="0" w:space="0" w:color="auto"/>
            <w:left w:val="none" w:sz="0" w:space="0" w:color="auto"/>
            <w:bottom w:val="none" w:sz="0" w:space="0" w:color="auto"/>
            <w:right w:val="none" w:sz="0" w:space="0" w:color="auto"/>
          </w:divBdr>
          <w:divsChild>
            <w:div w:id="816537434">
              <w:marLeft w:val="0"/>
              <w:marRight w:val="0"/>
              <w:marTop w:val="0"/>
              <w:marBottom w:val="0"/>
              <w:divBdr>
                <w:top w:val="none" w:sz="0" w:space="0" w:color="auto"/>
                <w:left w:val="none" w:sz="0" w:space="0" w:color="auto"/>
                <w:bottom w:val="none" w:sz="0" w:space="0" w:color="auto"/>
                <w:right w:val="none" w:sz="0" w:space="0" w:color="auto"/>
              </w:divBdr>
              <w:divsChild>
                <w:div w:id="1169636317">
                  <w:marLeft w:val="0"/>
                  <w:marRight w:val="0"/>
                  <w:marTop w:val="0"/>
                  <w:marBottom w:val="0"/>
                  <w:divBdr>
                    <w:top w:val="none" w:sz="0" w:space="0" w:color="auto"/>
                    <w:left w:val="none" w:sz="0" w:space="0" w:color="auto"/>
                    <w:bottom w:val="none" w:sz="0" w:space="0" w:color="auto"/>
                    <w:right w:val="none" w:sz="0" w:space="0" w:color="auto"/>
                  </w:divBdr>
                  <w:divsChild>
                    <w:div w:id="229582929">
                      <w:marLeft w:val="0"/>
                      <w:marRight w:val="0"/>
                      <w:marTop w:val="0"/>
                      <w:marBottom w:val="0"/>
                      <w:divBdr>
                        <w:top w:val="none" w:sz="0" w:space="0" w:color="auto"/>
                        <w:left w:val="none" w:sz="0" w:space="0" w:color="auto"/>
                        <w:bottom w:val="none" w:sz="0" w:space="0" w:color="auto"/>
                        <w:right w:val="none" w:sz="0" w:space="0" w:color="auto"/>
                      </w:divBdr>
                      <w:divsChild>
                        <w:div w:id="1124734407">
                          <w:marLeft w:val="0"/>
                          <w:marRight w:val="0"/>
                          <w:marTop w:val="0"/>
                          <w:marBottom w:val="0"/>
                          <w:divBdr>
                            <w:top w:val="none" w:sz="0" w:space="0" w:color="auto"/>
                            <w:left w:val="none" w:sz="0" w:space="0" w:color="auto"/>
                            <w:bottom w:val="none" w:sz="0" w:space="0" w:color="auto"/>
                            <w:right w:val="none" w:sz="0" w:space="0" w:color="auto"/>
                          </w:divBdr>
                          <w:divsChild>
                            <w:div w:id="1121726429">
                              <w:marLeft w:val="0"/>
                              <w:marRight w:val="0"/>
                              <w:marTop w:val="0"/>
                              <w:marBottom w:val="0"/>
                              <w:divBdr>
                                <w:top w:val="none" w:sz="0" w:space="0" w:color="auto"/>
                                <w:left w:val="none" w:sz="0" w:space="0" w:color="auto"/>
                                <w:bottom w:val="none" w:sz="0" w:space="0" w:color="auto"/>
                                <w:right w:val="none" w:sz="0" w:space="0" w:color="auto"/>
                              </w:divBdr>
                              <w:divsChild>
                                <w:div w:id="628248236">
                                  <w:marLeft w:val="0"/>
                                  <w:marRight w:val="0"/>
                                  <w:marTop w:val="0"/>
                                  <w:marBottom w:val="0"/>
                                  <w:divBdr>
                                    <w:top w:val="none" w:sz="0" w:space="0" w:color="auto"/>
                                    <w:left w:val="none" w:sz="0" w:space="0" w:color="auto"/>
                                    <w:bottom w:val="none" w:sz="0" w:space="0" w:color="auto"/>
                                    <w:right w:val="none" w:sz="0" w:space="0" w:color="auto"/>
                                  </w:divBdr>
                                  <w:divsChild>
                                    <w:div w:id="640766529">
                                      <w:marLeft w:val="0"/>
                                      <w:marRight w:val="0"/>
                                      <w:marTop w:val="0"/>
                                      <w:marBottom w:val="0"/>
                                      <w:divBdr>
                                        <w:top w:val="none" w:sz="0" w:space="0" w:color="auto"/>
                                        <w:left w:val="none" w:sz="0" w:space="0" w:color="auto"/>
                                        <w:bottom w:val="none" w:sz="0" w:space="0" w:color="auto"/>
                                        <w:right w:val="none" w:sz="0" w:space="0" w:color="auto"/>
                                      </w:divBdr>
                                      <w:divsChild>
                                        <w:div w:id="843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0383569">
          <w:marLeft w:val="0"/>
          <w:marRight w:val="0"/>
          <w:marTop w:val="0"/>
          <w:marBottom w:val="0"/>
          <w:divBdr>
            <w:top w:val="none" w:sz="0" w:space="0" w:color="auto"/>
            <w:left w:val="none" w:sz="0" w:space="0" w:color="auto"/>
            <w:bottom w:val="none" w:sz="0" w:space="0" w:color="auto"/>
            <w:right w:val="none" w:sz="0" w:space="0" w:color="auto"/>
          </w:divBdr>
          <w:divsChild>
            <w:div w:id="1062094036">
              <w:marLeft w:val="0"/>
              <w:marRight w:val="0"/>
              <w:marTop w:val="0"/>
              <w:marBottom w:val="0"/>
              <w:divBdr>
                <w:top w:val="none" w:sz="0" w:space="0" w:color="auto"/>
                <w:left w:val="none" w:sz="0" w:space="0" w:color="auto"/>
                <w:bottom w:val="none" w:sz="0" w:space="0" w:color="auto"/>
                <w:right w:val="none" w:sz="0" w:space="0" w:color="auto"/>
              </w:divBdr>
              <w:divsChild>
                <w:div w:id="1614821715">
                  <w:marLeft w:val="0"/>
                  <w:marRight w:val="0"/>
                  <w:marTop w:val="0"/>
                  <w:marBottom w:val="0"/>
                  <w:divBdr>
                    <w:top w:val="none" w:sz="0" w:space="0" w:color="auto"/>
                    <w:left w:val="none" w:sz="0" w:space="0" w:color="auto"/>
                    <w:bottom w:val="none" w:sz="0" w:space="0" w:color="auto"/>
                    <w:right w:val="none" w:sz="0" w:space="0" w:color="auto"/>
                  </w:divBdr>
                  <w:divsChild>
                    <w:div w:id="131218165">
                      <w:marLeft w:val="0"/>
                      <w:marRight w:val="0"/>
                      <w:marTop w:val="0"/>
                      <w:marBottom w:val="0"/>
                      <w:divBdr>
                        <w:top w:val="none" w:sz="0" w:space="0" w:color="auto"/>
                        <w:left w:val="none" w:sz="0" w:space="0" w:color="auto"/>
                        <w:bottom w:val="none" w:sz="0" w:space="0" w:color="auto"/>
                        <w:right w:val="none" w:sz="0" w:space="0" w:color="auto"/>
                      </w:divBdr>
                      <w:divsChild>
                        <w:div w:id="450907108">
                          <w:marLeft w:val="0"/>
                          <w:marRight w:val="0"/>
                          <w:marTop w:val="0"/>
                          <w:marBottom w:val="0"/>
                          <w:divBdr>
                            <w:top w:val="none" w:sz="0" w:space="0" w:color="auto"/>
                            <w:left w:val="none" w:sz="0" w:space="0" w:color="auto"/>
                            <w:bottom w:val="none" w:sz="0" w:space="0" w:color="auto"/>
                            <w:right w:val="none" w:sz="0" w:space="0" w:color="auto"/>
                          </w:divBdr>
                          <w:divsChild>
                            <w:div w:id="787965630">
                              <w:marLeft w:val="0"/>
                              <w:marRight w:val="0"/>
                              <w:marTop w:val="0"/>
                              <w:marBottom w:val="0"/>
                              <w:divBdr>
                                <w:top w:val="none" w:sz="0" w:space="0" w:color="auto"/>
                                <w:left w:val="none" w:sz="0" w:space="0" w:color="auto"/>
                                <w:bottom w:val="none" w:sz="0" w:space="0" w:color="auto"/>
                                <w:right w:val="none" w:sz="0" w:space="0" w:color="auto"/>
                              </w:divBdr>
                              <w:divsChild>
                                <w:div w:id="1903439446">
                                  <w:marLeft w:val="0"/>
                                  <w:marRight w:val="0"/>
                                  <w:marTop w:val="0"/>
                                  <w:marBottom w:val="0"/>
                                  <w:divBdr>
                                    <w:top w:val="none" w:sz="0" w:space="0" w:color="auto"/>
                                    <w:left w:val="none" w:sz="0" w:space="0" w:color="auto"/>
                                    <w:bottom w:val="none" w:sz="0" w:space="0" w:color="auto"/>
                                    <w:right w:val="none" w:sz="0" w:space="0" w:color="auto"/>
                                  </w:divBdr>
                                  <w:divsChild>
                                    <w:div w:id="1099982321">
                                      <w:marLeft w:val="0"/>
                                      <w:marRight w:val="0"/>
                                      <w:marTop w:val="0"/>
                                      <w:marBottom w:val="0"/>
                                      <w:divBdr>
                                        <w:top w:val="none" w:sz="0" w:space="0" w:color="auto"/>
                                        <w:left w:val="none" w:sz="0" w:space="0" w:color="auto"/>
                                        <w:bottom w:val="none" w:sz="0" w:space="0" w:color="auto"/>
                                        <w:right w:val="none" w:sz="0" w:space="0" w:color="auto"/>
                                      </w:divBdr>
                                      <w:divsChild>
                                        <w:div w:id="148959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121346">
          <w:marLeft w:val="0"/>
          <w:marRight w:val="0"/>
          <w:marTop w:val="0"/>
          <w:marBottom w:val="0"/>
          <w:divBdr>
            <w:top w:val="none" w:sz="0" w:space="0" w:color="auto"/>
            <w:left w:val="none" w:sz="0" w:space="0" w:color="auto"/>
            <w:bottom w:val="none" w:sz="0" w:space="0" w:color="auto"/>
            <w:right w:val="none" w:sz="0" w:space="0" w:color="auto"/>
          </w:divBdr>
          <w:divsChild>
            <w:div w:id="2084182872">
              <w:marLeft w:val="0"/>
              <w:marRight w:val="0"/>
              <w:marTop w:val="0"/>
              <w:marBottom w:val="0"/>
              <w:divBdr>
                <w:top w:val="none" w:sz="0" w:space="0" w:color="auto"/>
                <w:left w:val="none" w:sz="0" w:space="0" w:color="auto"/>
                <w:bottom w:val="none" w:sz="0" w:space="0" w:color="auto"/>
                <w:right w:val="none" w:sz="0" w:space="0" w:color="auto"/>
              </w:divBdr>
              <w:divsChild>
                <w:div w:id="1786458022">
                  <w:marLeft w:val="0"/>
                  <w:marRight w:val="0"/>
                  <w:marTop w:val="0"/>
                  <w:marBottom w:val="0"/>
                  <w:divBdr>
                    <w:top w:val="none" w:sz="0" w:space="0" w:color="auto"/>
                    <w:left w:val="none" w:sz="0" w:space="0" w:color="auto"/>
                    <w:bottom w:val="none" w:sz="0" w:space="0" w:color="auto"/>
                    <w:right w:val="none" w:sz="0" w:space="0" w:color="auto"/>
                  </w:divBdr>
                  <w:divsChild>
                    <w:div w:id="1843661737">
                      <w:marLeft w:val="0"/>
                      <w:marRight w:val="0"/>
                      <w:marTop w:val="0"/>
                      <w:marBottom w:val="0"/>
                      <w:divBdr>
                        <w:top w:val="none" w:sz="0" w:space="0" w:color="auto"/>
                        <w:left w:val="none" w:sz="0" w:space="0" w:color="auto"/>
                        <w:bottom w:val="none" w:sz="0" w:space="0" w:color="auto"/>
                        <w:right w:val="none" w:sz="0" w:space="0" w:color="auto"/>
                      </w:divBdr>
                      <w:divsChild>
                        <w:div w:id="664868368">
                          <w:marLeft w:val="0"/>
                          <w:marRight w:val="0"/>
                          <w:marTop w:val="0"/>
                          <w:marBottom w:val="0"/>
                          <w:divBdr>
                            <w:top w:val="none" w:sz="0" w:space="0" w:color="auto"/>
                            <w:left w:val="none" w:sz="0" w:space="0" w:color="auto"/>
                            <w:bottom w:val="none" w:sz="0" w:space="0" w:color="auto"/>
                            <w:right w:val="none" w:sz="0" w:space="0" w:color="auto"/>
                          </w:divBdr>
                          <w:divsChild>
                            <w:div w:id="955066225">
                              <w:marLeft w:val="0"/>
                              <w:marRight w:val="0"/>
                              <w:marTop w:val="0"/>
                              <w:marBottom w:val="0"/>
                              <w:divBdr>
                                <w:top w:val="none" w:sz="0" w:space="0" w:color="auto"/>
                                <w:left w:val="none" w:sz="0" w:space="0" w:color="auto"/>
                                <w:bottom w:val="none" w:sz="0" w:space="0" w:color="auto"/>
                                <w:right w:val="none" w:sz="0" w:space="0" w:color="auto"/>
                              </w:divBdr>
                              <w:divsChild>
                                <w:div w:id="1007251142">
                                  <w:marLeft w:val="0"/>
                                  <w:marRight w:val="0"/>
                                  <w:marTop w:val="0"/>
                                  <w:marBottom w:val="0"/>
                                  <w:divBdr>
                                    <w:top w:val="none" w:sz="0" w:space="0" w:color="auto"/>
                                    <w:left w:val="none" w:sz="0" w:space="0" w:color="auto"/>
                                    <w:bottom w:val="none" w:sz="0" w:space="0" w:color="auto"/>
                                    <w:right w:val="none" w:sz="0" w:space="0" w:color="auto"/>
                                  </w:divBdr>
                                  <w:divsChild>
                                    <w:div w:id="1587107280">
                                      <w:marLeft w:val="0"/>
                                      <w:marRight w:val="0"/>
                                      <w:marTop w:val="0"/>
                                      <w:marBottom w:val="0"/>
                                      <w:divBdr>
                                        <w:top w:val="none" w:sz="0" w:space="0" w:color="auto"/>
                                        <w:left w:val="none" w:sz="0" w:space="0" w:color="auto"/>
                                        <w:bottom w:val="none" w:sz="0" w:space="0" w:color="auto"/>
                                        <w:right w:val="none" w:sz="0" w:space="0" w:color="auto"/>
                                      </w:divBdr>
                                      <w:divsChild>
                                        <w:div w:id="2666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235564">
          <w:marLeft w:val="0"/>
          <w:marRight w:val="0"/>
          <w:marTop w:val="0"/>
          <w:marBottom w:val="0"/>
          <w:divBdr>
            <w:top w:val="none" w:sz="0" w:space="0" w:color="auto"/>
            <w:left w:val="none" w:sz="0" w:space="0" w:color="auto"/>
            <w:bottom w:val="none" w:sz="0" w:space="0" w:color="auto"/>
            <w:right w:val="none" w:sz="0" w:space="0" w:color="auto"/>
          </w:divBdr>
          <w:divsChild>
            <w:div w:id="1835996759">
              <w:marLeft w:val="0"/>
              <w:marRight w:val="0"/>
              <w:marTop w:val="0"/>
              <w:marBottom w:val="0"/>
              <w:divBdr>
                <w:top w:val="none" w:sz="0" w:space="0" w:color="auto"/>
                <w:left w:val="none" w:sz="0" w:space="0" w:color="auto"/>
                <w:bottom w:val="none" w:sz="0" w:space="0" w:color="auto"/>
                <w:right w:val="none" w:sz="0" w:space="0" w:color="auto"/>
              </w:divBdr>
              <w:divsChild>
                <w:div w:id="1148127309">
                  <w:marLeft w:val="0"/>
                  <w:marRight w:val="0"/>
                  <w:marTop w:val="0"/>
                  <w:marBottom w:val="0"/>
                  <w:divBdr>
                    <w:top w:val="none" w:sz="0" w:space="0" w:color="auto"/>
                    <w:left w:val="none" w:sz="0" w:space="0" w:color="auto"/>
                    <w:bottom w:val="none" w:sz="0" w:space="0" w:color="auto"/>
                    <w:right w:val="none" w:sz="0" w:space="0" w:color="auto"/>
                  </w:divBdr>
                  <w:divsChild>
                    <w:div w:id="1969124118">
                      <w:marLeft w:val="0"/>
                      <w:marRight w:val="0"/>
                      <w:marTop w:val="0"/>
                      <w:marBottom w:val="0"/>
                      <w:divBdr>
                        <w:top w:val="none" w:sz="0" w:space="0" w:color="auto"/>
                        <w:left w:val="none" w:sz="0" w:space="0" w:color="auto"/>
                        <w:bottom w:val="none" w:sz="0" w:space="0" w:color="auto"/>
                        <w:right w:val="none" w:sz="0" w:space="0" w:color="auto"/>
                      </w:divBdr>
                      <w:divsChild>
                        <w:div w:id="462623164">
                          <w:marLeft w:val="0"/>
                          <w:marRight w:val="0"/>
                          <w:marTop w:val="0"/>
                          <w:marBottom w:val="0"/>
                          <w:divBdr>
                            <w:top w:val="none" w:sz="0" w:space="0" w:color="auto"/>
                            <w:left w:val="none" w:sz="0" w:space="0" w:color="auto"/>
                            <w:bottom w:val="none" w:sz="0" w:space="0" w:color="auto"/>
                            <w:right w:val="none" w:sz="0" w:space="0" w:color="auto"/>
                          </w:divBdr>
                          <w:divsChild>
                            <w:div w:id="1391927302">
                              <w:marLeft w:val="0"/>
                              <w:marRight w:val="0"/>
                              <w:marTop w:val="0"/>
                              <w:marBottom w:val="0"/>
                              <w:divBdr>
                                <w:top w:val="none" w:sz="0" w:space="0" w:color="auto"/>
                                <w:left w:val="none" w:sz="0" w:space="0" w:color="auto"/>
                                <w:bottom w:val="none" w:sz="0" w:space="0" w:color="auto"/>
                                <w:right w:val="none" w:sz="0" w:space="0" w:color="auto"/>
                              </w:divBdr>
                              <w:divsChild>
                                <w:div w:id="565071076">
                                  <w:marLeft w:val="0"/>
                                  <w:marRight w:val="0"/>
                                  <w:marTop w:val="0"/>
                                  <w:marBottom w:val="0"/>
                                  <w:divBdr>
                                    <w:top w:val="none" w:sz="0" w:space="0" w:color="auto"/>
                                    <w:left w:val="none" w:sz="0" w:space="0" w:color="auto"/>
                                    <w:bottom w:val="none" w:sz="0" w:space="0" w:color="auto"/>
                                    <w:right w:val="none" w:sz="0" w:space="0" w:color="auto"/>
                                  </w:divBdr>
                                  <w:divsChild>
                                    <w:div w:id="50451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125983">
                  <w:marLeft w:val="0"/>
                  <w:marRight w:val="0"/>
                  <w:marTop w:val="0"/>
                  <w:marBottom w:val="0"/>
                  <w:divBdr>
                    <w:top w:val="none" w:sz="0" w:space="0" w:color="auto"/>
                    <w:left w:val="none" w:sz="0" w:space="0" w:color="auto"/>
                    <w:bottom w:val="none" w:sz="0" w:space="0" w:color="auto"/>
                    <w:right w:val="none" w:sz="0" w:space="0" w:color="auto"/>
                  </w:divBdr>
                  <w:divsChild>
                    <w:div w:id="132799037">
                      <w:marLeft w:val="0"/>
                      <w:marRight w:val="0"/>
                      <w:marTop w:val="0"/>
                      <w:marBottom w:val="0"/>
                      <w:divBdr>
                        <w:top w:val="none" w:sz="0" w:space="0" w:color="auto"/>
                        <w:left w:val="none" w:sz="0" w:space="0" w:color="auto"/>
                        <w:bottom w:val="none" w:sz="0" w:space="0" w:color="auto"/>
                        <w:right w:val="none" w:sz="0" w:space="0" w:color="auto"/>
                      </w:divBdr>
                      <w:divsChild>
                        <w:div w:id="1647977458">
                          <w:marLeft w:val="0"/>
                          <w:marRight w:val="0"/>
                          <w:marTop w:val="0"/>
                          <w:marBottom w:val="0"/>
                          <w:divBdr>
                            <w:top w:val="none" w:sz="0" w:space="0" w:color="auto"/>
                            <w:left w:val="none" w:sz="0" w:space="0" w:color="auto"/>
                            <w:bottom w:val="none" w:sz="0" w:space="0" w:color="auto"/>
                            <w:right w:val="none" w:sz="0" w:space="0" w:color="auto"/>
                          </w:divBdr>
                          <w:divsChild>
                            <w:div w:id="488525869">
                              <w:marLeft w:val="0"/>
                              <w:marRight w:val="0"/>
                              <w:marTop w:val="0"/>
                              <w:marBottom w:val="0"/>
                              <w:divBdr>
                                <w:top w:val="none" w:sz="0" w:space="0" w:color="auto"/>
                                <w:left w:val="none" w:sz="0" w:space="0" w:color="auto"/>
                                <w:bottom w:val="none" w:sz="0" w:space="0" w:color="auto"/>
                                <w:right w:val="none" w:sz="0" w:space="0" w:color="auto"/>
                              </w:divBdr>
                              <w:divsChild>
                                <w:div w:id="14964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948354">
          <w:marLeft w:val="0"/>
          <w:marRight w:val="0"/>
          <w:marTop w:val="0"/>
          <w:marBottom w:val="0"/>
          <w:divBdr>
            <w:top w:val="none" w:sz="0" w:space="0" w:color="auto"/>
            <w:left w:val="none" w:sz="0" w:space="0" w:color="auto"/>
            <w:bottom w:val="none" w:sz="0" w:space="0" w:color="auto"/>
            <w:right w:val="none" w:sz="0" w:space="0" w:color="auto"/>
          </w:divBdr>
          <w:divsChild>
            <w:div w:id="1386759517">
              <w:marLeft w:val="0"/>
              <w:marRight w:val="0"/>
              <w:marTop w:val="0"/>
              <w:marBottom w:val="0"/>
              <w:divBdr>
                <w:top w:val="none" w:sz="0" w:space="0" w:color="auto"/>
                <w:left w:val="none" w:sz="0" w:space="0" w:color="auto"/>
                <w:bottom w:val="none" w:sz="0" w:space="0" w:color="auto"/>
                <w:right w:val="none" w:sz="0" w:space="0" w:color="auto"/>
              </w:divBdr>
              <w:divsChild>
                <w:div w:id="569852084">
                  <w:marLeft w:val="0"/>
                  <w:marRight w:val="0"/>
                  <w:marTop w:val="0"/>
                  <w:marBottom w:val="0"/>
                  <w:divBdr>
                    <w:top w:val="none" w:sz="0" w:space="0" w:color="auto"/>
                    <w:left w:val="none" w:sz="0" w:space="0" w:color="auto"/>
                    <w:bottom w:val="none" w:sz="0" w:space="0" w:color="auto"/>
                    <w:right w:val="none" w:sz="0" w:space="0" w:color="auto"/>
                  </w:divBdr>
                  <w:divsChild>
                    <w:div w:id="893547742">
                      <w:marLeft w:val="0"/>
                      <w:marRight w:val="0"/>
                      <w:marTop w:val="0"/>
                      <w:marBottom w:val="0"/>
                      <w:divBdr>
                        <w:top w:val="none" w:sz="0" w:space="0" w:color="auto"/>
                        <w:left w:val="none" w:sz="0" w:space="0" w:color="auto"/>
                        <w:bottom w:val="none" w:sz="0" w:space="0" w:color="auto"/>
                        <w:right w:val="none" w:sz="0" w:space="0" w:color="auto"/>
                      </w:divBdr>
                      <w:divsChild>
                        <w:div w:id="1320232250">
                          <w:marLeft w:val="0"/>
                          <w:marRight w:val="0"/>
                          <w:marTop w:val="0"/>
                          <w:marBottom w:val="0"/>
                          <w:divBdr>
                            <w:top w:val="none" w:sz="0" w:space="0" w:color="auto"/>
                            <w:left w:val="none" w:sz="0" w:space="0" w:color="auto"/>
                            <w:bottom w:val="none" w:sz="0" w:space="0" w:color="auto"/>
                            <w:right w:val="none" w:sz="0" w:space="0" w:color="auto"/>
                          </w:divBdr>
                          <w:divsChild>
                            <w:div w:id="484473760">
                              <w:marLeft w:val="0"/>
                              <w:marRight w:val="0"/>
                              <w:marTop w:val="0"/>
                              <w:marBottom w:val="0"/>
                              <w:divBdr>
                                <w:top w:val="none" w:sz="0" w:space="0" w:color="auto"/>
                                <w:left w:val="none" w:sz="0" w:space="0" w:color="auto"/>
                                <w:bottom w:val="none" w:sz="0" w:space="0" w:color="auto"/>
                                <w:right w:val="none" w:sz="0" w:space="0" w:color="auto"/>
                              </w:divBdr>
                              <w:divsChild>
                                <w:div w:id="83823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10481">
                  <w:marLeft w:val="0"/>
                  <w:marRight w:val="0"/>
                  <w:marTop w:val="0"/>
                  <w:marBottom w:val="0"/>
                  <w:divBdr>
                    <w:top w:val="none" w:sz="0" w:space="0" w:color="auto"/>
                    <w:left w:val="none" w:sz="0" w:space="0" w:color="auto"/>
                    <w:bottom w:val="none" w:sz="0" w:space="0" w:color="auto"/>
                    <w:right w:val="none" w:sz="0" w:space="0" w:color="auto"/>
                  </w:divBdr>
                  <w:divsChild>
                    <w:div w:id="1576738611">
                      <w:marLeft w:val="0"/>
                      <w:marRight w:val="0"/>
                      <w:marTop w:val="0"/>
                      <w:marBottom w:val="0"/>
                      <w:divBdr>
                        <w:top w:val="none" w:sz="0" w:space="0" w:color="auto"/>
                        <w:left w:val="none" w:sz="0" w:space="0" w:color="auto"/>
                        <w:bottom w:val="none" w:sz="0" w:space="0" w:color="auto"/>
                        <w:right w:val="none" w:sz="0" w:space="0" w:color="auto"/>
                      </w:divBdr>
                      <w:divsChild>
                        <w:div w:id="1508979707">
                          <w:marLeft w:val="0"/>
                          <w:marRight w:val="0"/>
                          <w:marTop w:val="0"/>
                          <w:marBottom w:val="0"/>
                          <w:divBdr>
                            <w:top w:val="none" w:sz="0" w:space="0" w:color="auto"/>
                            <w:left w:val="none" w:sz="0" w:space="0" w:color="auto"/>
                            <w:bottom w:val="none" w:sz="0" w:space="0" w:color="auto"/>
                            <w:right w:val="none" w:sz="0" w:space="0" w:color="auto"/>
                          </w:divBdr>
                          <w:divsChild>
                            <w:div w:id="547767066">
                              <w:marLeft w:val="0"/>
                              <w:marRight w:val="0"/>
                              <w:marTop w:val="0"/>
                              <w:marBottom w:val="0"/>
                              <w:divBdr>
                                <w:top w:val="none" w:sz="0" w:space="0" w:color="auto"/>
                                <w:left w:val="none" w:sz="0" w:space="0" w:color="auto"/>
                                <w:bottom w:val="none" w:sz="0" w:space="0" w:color="auto"/>
                                <w:right w:val="none" w:sz="0" w:space="0" w:color="auto"/>
                              </w:divBdr>
                              <w:divsChild>
                                <w:div w:id="838422588">
                                  <w:marLeft w:val="0"/>
                                  <w:marRight w:val="0"/>
                                  <w:marTop w:val="0"/>
                                  <w:marBottom w:val="0"/>
                                  <w:divBdr>
                                    <w:top w:val="none" w:sz="0" w:space="0" w:color="auto"/>
                                    <w:left w:val="none" w:sz="0" w:space="0" w:color="auto"/>
                                    <w:bottom w:val="none" w:sz="0" w:space="0" w:color="auto"/>
                                    <w:right w:val="none" w:sz="0" w:space="0" w:color="auto"/>
                                  </w:divBdr>
                                  <w:divsChild>
                                    <w:div w:id="15434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68459">
                          <w:marLeft w:val="0"/>
                          <w:marRight w:val="0"/>
                          <w:marTop w:val="0"/>
                          <w:marBottom w:val="0"/>
                          <w:divBdr>
                            <w:top w:val="none" w:sz="0" w:space="0" w:color="auto"/>
                            <w:left w:val="none" w:sz="0" w:space="0" w:color="auto"/>
                            <w:bottom w:val="none" w:sz="0" w:space="0" w:color="auto"/>
                            <w:right w:val="none" w:sz="0" w:space="0" w:color="auto"/>
                          </w:divBdr>
                          <w:divsChild>
                            <w:div w:id="1079984072">
                              <w:marLeft w:val="0"/>
                              <w:marRight w:val="0"/>
                              <w:marTop w:val="0"/>
                              <w:marBottom w:val="0"/>
                              <w:divBdr>
                                <w:top w:val="none" w:sz="0" w:space="0" w:color="auto"/>
                                <w:left w:val="none" w:sz="0" w:space="0" w:color="auto"/>
                                <w:bottom w:val="none" w:sz="0" w:space="0" w:color="auto"/>
                                <w:right w:val="none" w:sz="0" w:space="0" w:color="auto"/>
                              </w:divBdr>
                              <w:divsChild>
                                <w:div w:id="567761928">
                                  <w:marLeft w:val="0"/>
                                  <w:marRight w:val="0"/>
                                  <w:marTop w:val="0"/>
                                  <w:marBottom w:val="0"/>
                                  <w:divBdr>
                                    <w:top w:val="none" w:sz="0" w:space="0" w:color="auto"/>
                                    <w:left w:val="none" w:sz="0" w:space="0" w:color="auto"/>
                                    <w:bottom w:val="none" w:sz="0" w:space="0" w:color="auto"/>
                                    <w:right w:val="none" w:sz="0" w:space="0" w:color="auto"/>
                                  </w:divBdr>
                                  <w:divsChild>
                                    <w:div w:id="76364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5761167">
          <w:marLeft w:val="0"/>
          <w:marRight w:val="0"/>
          <w:marTop w:val="0"/>
          <w:marBottom w:val="0"/>
          <w:divBdr>
            <w:top w:val="none" w:sz="0" w:space="0" w:color="auto"/>
            <w:left w:val="none" w:sz="0" w:space="0" w:color="auto"/>
            <w:bottom w:val="none" w:sz="0" w:space="0" w:color="auto"/>
            <w:right w:val="none" w:sz="0" w:space="0" w:color="auto"/>
          </w:divBdr>
          <w:divsChild>
            <w:div w:id="1511487808">
              <w:marLeft w:val="0"/>
              <w:marRight w:val="0"/>
              <w:marTop w:val="0"/>
              <w:marBottom w:val="0"/>
              <w:divBdr>
                <w:top w:val="none" w:sz="0" w:space="0" w:color="auto"/>
                <w:left w:val="none" w:sz="0" w:space="0" w:color="auto"/>
                <w:bottom w:val="none" w:sz="0" w:space="0" w:color="auto"/>
                <w:right w:val="none" w:sz="0" w:space="0" w:color="auto"/>
              </w:divBdr>
              <w:divsChild>
                <w:div w:id="789519361">
                  <w:marLeft w:val="0"/>
                  <w:marRight w:val="0"/>
                  <w:marTop w:val="0"/>
                  <w:marBottom w:val="0"/>
                  <w:divBdr>
                    <w:top w:val="none" w:sz="0" w:space="0" w:color="auto"/>
                    <w:left w:val="none" w:sz="0" w:space="0" w:color="auto"/>
                    <w:bottom w:val="none" w:sz="0" w:space="0" w:color="auto"/>
                    <w:right w:val="none" w:sz="0" w:space="0" w:color="auto"/>
                  </w:divBdr>
                  <w:divsChild>
                    <w:div w:id="737097353">
                      <w:marLeft w:val="0"/>
                      <w:marRight w:val="0"/>
                      <w:marTop w:val="0"/>
                      <w:marBottom w:val="0"/>
                      <w:divBdr>
                        <w:top w:val="none" w:sz="0" w:space="0" w:color="auto"/>
                        <w:left w:val="none" w:sz="0" w:space="0" w:color="auto"/>
                        <w:bottom w:val="none" w:sz="0" w:space="0" w:color="auto"/>
                        <w:right w:val="none" w:sz="0" w:space="0" w:color="auto"/>
                      </w:divBdr>
                      <w:divsChild>
                        <w:div w:id="658073421">
                          <w:marLeft w:val="0"/>
                          <w:marRight w:val="0"/>
                          <w:marTop w:val="0"/>
                          <w:marBottom w:val="0"/>
                          <w:divBdr>
                            <w:top w:val="none" w:sz="0" w:space="0" w:color="auto"/>
                            <w:left w:val="none" w:sz="0" w:space="0" w:color="auto"/>
                            <w:bottom w:val="none" w:sz="0" w:space="0" w:color="auto"/>
                            <w:right w:val="none" w:sz="0" w:space="0" w:color="auto"/>
                          </w:divBdr>
                          <w:divsChild>
                            <w:div w:id="1215461412">
                              <w:marLeft w:val="0"/>
                              <w:marRight w:val="0"/>
                              <w:marTop w:val="0"/>
                              <w:marBottom w:val="0"/>
                              <w:divBdr>
                                <w:top w:val="none" w:sz="0" w:space="0" w:color="auto"/>
                                <w:left w:val="none" w:sz="0" w:space="0" w:color="auto"/>
                                <w:bottom w:val="none" w:sz="0" w:space="0" w:color="auto"/>
                                <w:right w:val="none" w:sz="0" w:space="0" w:color="auto"/>
                              </w:divBdr>
                              <w:divsChild>
                                <w:div w:id="280574054">
                                  <w:marLeft w:val="0"/>
                                  <w:marRight w:val="0"/>
                                  <w:marTop w:val="0"/>
                                  <w:marBottom w:val="0"/>
                                  <w:divBdr>
                                    <w:top w:val="none" w:sz="0" w:space="0" w:color="auto"/>
                                    <w:left w:val="none" w:sz="0" w:space="0" w:color="auto"/>
                                    <w:bottom w:val="none" w:sz="0" w:space="0" w:color="auto"/>
                                    <w:right w:val="none" w:sz="0" w:space="0" w:color="auto"/>
                                  </w:divBdr>
                                  <w:divsChild>
                                    <w:div w:id="1377700318">
                                      <w:marLeft w:val="0"/>
                                      <w:marRight w:val="0"/>
                                      <w:marTop w:val="0"/>
                                      <w:marBottom w:val="0"/>
                                      <w:divBdr>
                                        <w:top w:val="none" w:sz="0" w:space="0" w:color="auto"/>
                                        <w:left w:val="none" w:sz="0" w:space="0" w:color="auto"/>
                                        <w:bottom w:val="none" w:sz="0" w:space="0" w:color="auto"/>
                                        <w:right w:val="none" w:sz="0" w:space="0" w:color="auto"/>
                                      </w:divBdr>
                                      <w:divsChild>
                                        <w:div w:id="19599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020768">
          <w:marLeft w:val="0"/>
          <w:marRight w:val="0"/>
          <w:marTop w:val="0"/>
          <w:marBottom w:val="0"/>
          <w:divBdr>
            <w:top w:val="none" w:sz="0" w:space="0" w:color="auto"/>
            <w:left w:val="none" w:sz="0" w:space="0" w:color="auto"/>
            <w:bottom w:val="none" w:sz="0" w:space="0" w:color="auto"/>
            <w:right w:val="none" w:sz="0" w:space="0" w:color="auto"/>
          </w:divBdr>
          <w:divsChild>
            <w:div w:id="767703075">
              <w:marLeft w:val="0"/>
              <w:marRight w:val="0"/>
              <w:marTop w:val="0"/>
              <w:marBottom w:val="0"/>
              <w:divBdr>
                <w:top w:val="none" w:sz="0" w:space="0" w:color="auto"/>
                <w:left w:val="none" w:sz="0" w:space="0" w:color="auto"/>
                <w:bottom w:val="none" w:sz="0" w:space="0" w:color="auto"/>
                <w:right w:val="none" w:sz="0" w:space="0" w:color="auto"/>
              </w:divBdr>
              <w:divsChild>
                <w:div w:id="1484929856">
                  <w:marLeft w:val="0"/>
                  <w:marRight w:val="0"/>
                  <w:marTop w:val="0"/>
                  <w:marBottom w:val="0"/>
                  <w:divBdr>
                    <w:top w:val="none" w:sz="0" w:space="0" w:color="auto"/>
                    <w:left w:val="none" w:sz="0" w:space="0" w:color="auto"/>
                    <w:bottom w:val="none" w:sz="0" w:space="0" w:color="auto"/>
                    <w:right w:val="none" w:sz="0" w:space="0" w:color="auto"/>
                  </w:divBdr>
                  <w:divsChild>
                    <w:div w:id="1639801622">
                      <w:marLeft w:val="0"/>
                      <w:marRight w:val="0"/>
                      <w:marTop w:val="0"/>
                      <w:marBottom w:val="0"/>
                      <w:divBdr>
                        <w:top w:val="none" w:sz="0" w:space="0" w:color="auto"/>
                        <w:left w:val="none" w:sz="0" w:space="0" w:color="auto"/>
                        <w:bottom w:val="none" w:sz="0" w:space="0" w:color="auto"/>
                        <w:right w:val="none" w:sz="0" w:space="0" w:color="auto"/>
                      </w:divBdr>
                      <w:divsChild>
                        <w:div w:id="2003849938">
                          <w:marLeft w:val="0"/>
                          <w:marRight w:val="0"/>
                          <w:marTop w:val="0"/>
                          <w:marBottom w:val="0"/>
                          <w:divBdr>
                            <w:top w:val="none" w:sz="0" w:space="0" w:color="auto"/>
                            <w:left w:val="none" w:sz="0" w:space="0" w:color="auto"/>
                            <w:bottom w:val="none" w:sz="0" w:space="0" w:color="auto"/>
                            <w:right w:val="none" w:sz="0" w:space="0" w:color="auto"/>
                          </w:divBdr>
                          <w:divsChild>
                            <w:div w:id="1121000513">
                              <w:marLeft w:val="0"/>
                              <w:marRight w:val="0"/>
                              <w:marTop w:val="0"/>
                              <w:marBottom w:val="0"/>
                              <w:divBdr>
                                <w:top w:val="none" w:sz="0" w:space="0" w:color="auto"/>
                                <w:left w:val="none" w:sz="0" w:space="0" w:color="auto"/>
                                <w:bottom w:val="none" w:sz="0" w:space="0" w:color="auto"/>
                                <w:right w:val="none" w:sz="0" w:space="0" w:color="auto"/>
                              </w:divBdr>
                              <w:divsChild>
                                <w:div w:id="546185620">
                                  <w:marLeft w:val="0"/>
                                  <w:marRight w:val="0"/>
                                  <w:marTop w:val="0"/>
                                  <w:marBottom w:val="0"/>
                                  <w:divBdr>
                                    <w:top w:val="none" w:sz="0" w:space="0" w:color="auto"/>
                                    <w:left w:val="none" w:sz="0" w:space="0" w:color="auto"/>
                                    <w:bottom w:val="none" w:sz="0" w:space="0" w:color="auto"/>
                                    <w:right w:val="none" w:sz="0" w:space="0" w:color="auto"/>
                                  </w:divBdr>
                                  <w:divsChild>
                                    <w:div w:id="997001764">
                                      <w:marLeft w:val="0"/>
                                      <w:marRight w:val="0"/>
                                      <w:marTop w:val="0"/>
                                      <w:marBottom w:val="0"/>
                                      <w:divBdr>
                                        <w:top w:val="none" w:sz="0" w:space="0" w:color="auto"/>
                                        <w:left w:val="none" w:sz="0" w:space="0" w:color="auto"/>
                                        <w:bottom w:val="none" w:sz="0" w:space="0" w:color="auto"/>
                                        <w:right w:val="none" w:sz="0" w:space="0" w:color="auto"/>
                                      </w:divBdr>
                                      <w:divsChild>
                                        <w:div w:id="3271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4544782">
          <w:marLeft w:val="0"/>
          <w:marRight w:val="0"/>
          <w:marTop w:val="0"/>
          <w:marBottom w:val="0"/>
          <w:divBdr>
            <w:top w:val="none" w:sz="0" w:space="0" w:color="auto"/>
            <w:left w:val="none" w:sz="0" w:space="0" w:color="auto"/>
            <w:bottom w:val="none" w:sz="0" w:space="0" w:color="auto"/>
            <w:right w:val="none" w:sz="0" w:space="0" w:color="auto"/>
          </w:divBdr>
          <w:divsChild>
            <w:div w:id="1896814665">
              <w:marLeft w:val="0"/>
              <w:marRight w:val="0"/>
              <w:marTop w:val="0"/>
              <w:marBottom w:val="0"/>
              <w:divBdr>
                <w:top w:val="none" w:sz="0" w:space="0" w:color="auto"/>
                <w:left w:val="none" w:sz="0" w:space="0" w:color="auto"/>
                <w:bottom w:val="none" w:sz="0" w:space="0" w:color="auto"/>
                <w:right w:val="none" w:sz="0" w:space="0" w:color="auto"/>
              </w:divBdr>
              <w:divsChild>
                <w:div w:id="419524462">
                  <w:marLeft w:val="0"/>
                  <w:marRight w:val="0"/>
                  <w:marTop w:val="0"/>
                  <w:marBottom w:val="0"/>
                  <w:divBdr>
                    <w:top w:val="none" w:sz="0" w:space="0" w:color="auto"/>
                    <w:left w:val="none" w:sz="0" w:space="0" w:color="auto"/>
                    <w:bottom w:val="none" w:sz="0" w:space="0" w:color="auto"/>
                    <w:right w:val="none" w:sz="0" w:space="0" w:color="auto"/>
                  </w:divBdr>
                  <w:divsChild>
                    <w:div w:id="2929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97009">
          <w:marLeft w:val="0"/>
          <w:marRight w:val="0"/>
          <w:marTop w:val="0"/>
          <w:marBottom w:val="0"/>
          <w:divBdr>
            <w:top w:val="none" w:sz="0" w:space="0" w:color="auto"/>
            <w:left w:val="none" w:sz="0" w:space="0" w:color="auto"/>
            <w:bottom w:val="none" w:sz="0" w:space="0" w:color="auto"/>
            <w:right w:val="none" w:sz="0" w:space="0" w:color="auto"/>
          </w:divBdr>
          <w:divsChild>
            <w:div w:id="342245929">
              <w:marLeft w:val="0"/>
              <w:marRight w:val="0"/>
              <w:marTop w:val="0"/>
              <w:marBottom w:val="0"/>
              <w:divBdr>
                <w:top w:val="none" w:sz="0" w:space="0" w:color="auto"/>
                <w:left w:val="none" w:sz="0" w:space="0" w:color="auto"/>
                <w:bottom w:val="none" w:sz="0" w:space="0" w:color="auto"/>
                <w:right w:val="none" w:sz="0" w:space="0" w:color="auto"/>
              </w:divBdr>
              <w:divsChild>
                <w:div w:id="34358557">
                  <w:marLeft w:val="0"/>
                  <w:marRight w:val="0"/>
                  <w:marTop w:val="0"/>
                  <w:marBottom w:val="0"/>
                  <w:divBdr>
                    <w:top w:val="none" w:sz="0" w:space="0" w:color="auto"/>
                    <w:left w:val="none" w:sz="0" w:space="0" w:color="auto"/>
                    <w:bottom w:val="none" w:sz="0" w:space="0" w:color="auto"/>
                    <w:right w:val="none" w:sz="0" w:space="0" w:color="auto"/>
                  </w:divBdr>
                  <w:divsChild>
                    <w:div w:id="91897106">
                      <w:marLeft w:val="0"/>
                      <w:marRight w:val="0"/>
                      <w:marTop w:val="0"/>
                      <w:marBottom w:val="0"/>
                      <w:divBdr>
                        <w:top w:val="none" w:sz="0" w:space="0" w:color="auto"/>
                        <w:left w:val="none" w:sz="0" w:space="0" w:color="auto"/>
                        <w:bottom w:val="none" w:sz="0" w:space="0" w:color="auto"/>
                        <w:right w:val="none" w:sz="0" w:space="0" w:color="auto"/>
                      </w:divBdr>
                      <w:divsChild>
                        <w:div w:id="1497846373">
                          <w:marLeft w:val="0"/>
                          <w:marRight w:val="0"/>
                          <w:marTop w:val="0"/>
                          <w:marBottom w:val="0"/>
                          <w:divBdr>
                            <w:top w:val="none" w:sz="0" w:space="0" w:color="auto"/>
                            <w:left w:val="none" w:sz="0" w:space="0" w:color="auto"/>
                            <w:bottom w:val="none" w:sz="0" w:space="0" w:color="auto"/>
                            <w:right w:val="none" w:sz="0" w:space="0" w:color="auto"/>
                          </w:divBdr>
                          <w:divsChild>
                            <w:div w:id="621502753">
                              <w:marLeft w:val="0"/>
                              <w:marRight w:val="0"/>
                              <w:marTop w:val="0"/>
                              <w:marBottom w:val="0"/>
                              <w:divBdr>
                                <w:top w:val="none" w:sz="0" w:space="0" w:color="auto"/>
                                <w:left w:val="none" w:sz="0" w:space="0" w:color="auto"/>
                                <w:bottom w:val="none" w:sz="0" w:space="0" w:color="auto"/>
                                <w:right w:val="none" w:sz="0" w:space="0" w:color="auto"/>
                              </w:divBdr>
                              <w:divsChild>
                                <w:div w:id="1938251029">
                                  <w:marLeft w:val="0"/>
                                  <w:marRight w:val="0"/>
                                  <w:marTop w:val="0"/>
                                  <w:marBottom w:val="0"/>
                                  <w:divBdr>
                                    <w:top w:val="none" w:sz="0" w:space="0" w:color="auto"/>
                                    <w:left w:val="none" w:sz="0" w:space="0" w:color="auto"/>
                                    <w:bottom w:val="none" w:sz="0" w:space="0" w:color="auto"/>
                                    <w:right w:val="none" w:sz="0" w:space="0" w:color="auto"/>
                                  </w:divBdr>
                                  <w:divsChild>
                                    <w:div w:id="2001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50128">
                          <w:marLeft w:val="0"/>
                          <w:marRight w:val="0"/>
                          <w:marTop w:val="0"/>
                          <w:marBottom w:val="0"/>
                          <w:divBdr>
                            <w:top w:val="none" w:sz="0" w:space="0" w:color="auto"/>
                            <w:left w:val="none" w:sz="0" w:space="0" w:color="auto"/>
                            <w:bottom w:val="none" w:sz="0" w:space="0" w:color="auto"/>
                            <w:right w:val="none" w:sz="0" w:space="0" w:color="auto"/>
                          </w:divBdr>
                          <w:divsChild>
                            <w:div w:id="1562054533">
                              <w:marLeft w:val="0"/>
                              <w:marRight w:val="0"/>
                              <w:marTop w:val="0"/>
                              <w:marBottom w:val="0"/>
                              <w:divBdr>
                                <w:top w:val="none" w:sz="0" w:space="0" w:color="auto"/>
                                <w:left w:val="none" w:sz="0" w:space="0" w:color="auto"/>
                                <w:bottom w:val="none" w:sz="0" w:space="0" w:color="auto"/>
                                <w:right w:val="none" w:sz="0" w:space="0" w:color="auto"/>
                              </w:divBdr>
                              <w:divsChild>
                                <w:div w:id="1266226483">
                                  <w:marLeft w:val="0"/>
                                  <w:marRight w:val="0"/>
                                  <w:marTop w:val="0"/>
                                  <w:marBottom w:val="0"/>
                                  <w:divBdr>
                                    <w:top w:val="none" w:sz="0" w:space="0" w:color="auto"/>
                                    <w:left w:val="none" w:sz="0" w:space="0" w:color="auto"/>
                                    <w:bottom w:val="none" w:sz="0" w:space="0" w:color="auto"/>
                                    <w:right w:val="none" w:sz="0" w:space="0" w:color="auto"/>
                                  </w:divBdr>
                                  <w:divsChild>
                                    <w:div w:id="47849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753758">
                  <w:marLeft w:val="0"/>
                  <w:marRight w:val="0"/>
                  <w:marTop w:val="0"/>
                  <w:marBottom w:val="0"/>
                  <w:divBdr>
                    <w:top w:val="none" w:sz="0" w:space="0" w:color="auto"/>
                    <w:left w:val="none" w:sz="0" w:space="0" w:color="auto"/>
                    <w:bottom w:val="none" w:sz="0" w:space="0" w:color="auto"/>
                    <w:right w:val="none" w:sz="0" w:space="0" w:color="auto"/>
                  </w:divBdr>
                  <w:divsChild>
                    <w:div w:id="1150900973">
                      <w:marLeft w:val="0"/>
                      <w:marRight w:val="0"/>
                      <w:marTop w:val="0"/>
                      <w:marBottom w:val="0"/>
                      <w:divBdr>
                        <w:top w:val="none" w:sz="0" w:space="0" w:color="auto"/>
                        <w:left w:val="none" w:sz="0" w:space="0" w:color="auto"/>
                        <w:bottom w:val="none" w:sz="0" w:space="0" w:color="auto"/>
                        <w:right w:val="none" w:sz="0" w:space="0" w:color="auto"/>
                      </w:divBdr>
                      <w:divsChild>
                        <w:div w:id="206646730">
                          <w:marLeft w:val="0"/>
                          <w:marRight w:val="0"/>
                          <w:marTop w:val="0"/>
                          <w:marBottom w:val="0"/>
                          <w:divBdr>
                            <w:top w:val="none" w:sz="0" w:space="0" w:color="auto"/>
                            <w:left w:val="none" w:sz="0" w:space="0" w:color="auto"/>
                            <w:bottom w:val="none" w:sz="0" w:space="0" w:color="auto"/>
                            <w:right w:val="none" w:sz="0" w:space="0" w:color="auto"/>
                          </w:divBdr>
                          <w:divsChild>
                            <w:div w:id="1902015206">
                              <w:marLeft w:val="0"/>
                              <w:marRight w:val="0"/>
                              <w:marTop w:val="0"/>
                              <w:marBottom w:val="0"/>
                              <w:divBdr>
                                <w:top w:val="none" w:sz="0" w:space="0" w:color="auto"/>
                                <w:left w:val="none" w:sz="0" w:space="0" w:color="auto"/>
                                <w:bottom w:val="none" w:sz="0" w:space="0" w:color="auto"/>
                                <w:right w:val="none" w:sz="0" w:space="0" w:color="auto"/>
                              </w:divBdr>
                              <w:divsChild>
                                <w:div w:id="6847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288242">
          <w:marLeft w:val="0"/>
          <w:marRight w:val="0"/>
          <w:marTop w:val="0"/>
          <w:marBottom w:val="0"/>
          <w:divBdr>
            <w:top w:val="none" w:sz="0" w:space="0" w:color="auto"/>
            <w:left w:val="none" w:sz="0" w:space="0" w:color="auto"/>
            <w:bottom w:val="none" w:sz="0" w:space="0" w:color="auto"/>
            <w:right w:val="none" w:sz="0" w:space="0" w:color="auto"/>
          </w:divBdr>
          <w:divsChild>
            <w:div w:id="405608862">
              <w:marLeft w:val="0"/>
              <w:marRight w:val="0"/>
              <w:marTop w:val="0"/>
              <w:marBottom w:val="0"/>
              <w:divBdr>
                <w:top w:val="none" w:sz="0" w:space="0" w:color="auto"/>
                <w:left w:val="none" w:sz="0" w:space="0" w:color="auto"/>
                <w:bottom w:val="none" w:sz="0" w:space="0" w:color="auto"/>
                <w:right w:val="none" w:sz="0" w:space="0" w:color="auto"/>
              </w:divBdr>
              <w:divsChild>
                <w:div w:id="376974430">
                  <w:marLeft w:val="0"/>
                  <w:marRight w:val="0"/>
                  <w:marTop w:val="0"/>
                  <w:marBottom w:val="0"/>
                  <w:divBdr>
                    <w:top w:val="none" w:sz="0" w:space="0" w:color="auto"/>
                    <w:left w:val="none" w:sz="0" w:space="0" w:color="auto"/>
                    <w:bottom w:val="none" w:sz="0" w:space="0" w:color="auto"/>
                    <w:right w:val="none" w:sz="0" w:space="0" w:color="auto"/>
                  </w:divBdr>
                  <w:divsChild>
                    <w:div w:id="2012756496">
                      <w:marLeft w:val="0"/>
                      <w:marRight w:val="0"/>
                      <w:marTop w:val="0"/>
                      <w:marBottom w:val="0"/>
                      <w:divBdr>
                        <w:top w:val="none" w:sz="0" w:space="0" w:color="auto"/>
                        <w:left w:val="none" w:sz="0" w:space="0" w:color="auto"/>
                        <w:bottom w:val="none" w:sz="0" w:space="0" w:color="auto"/>
                        <w:right w:val="none" w:sz="0" w:space="0" w:color="auto"/>
                      </w:divBdr>
                      <w:divsChild>
                        <w:div w:id="286934037">
                          <w:marLeft w:val="0"/>
                          <w:marRight w:val="0"/>
                          <w:marTop w:val="0"/>
                          <w:marBottom w:val="0"/>
                          <w:divBdr>
                            <w:top w:val="none" w:sz="0" w:space="0" w:color="auto"/>
                            <w:left w:val="none" w:sz="0" w:space="0" w:color="auto"/>
                            <w:bottom w:val="none" w:sz="0" w:space="0" w:color="auto"/>
                            <w:right w:val="none" w:sz="0" w:space="0" w:color="auto"/>
                          </w:divBdr>
                          <w:divsChild>
                            <w:div w:id="1378429315">
                              <w:marLeft w:val="0"/>
                              <w:marRight w:val="0"/>
                              <w:marTop w:val="0"/>
                              <w:marBottom w:val="0"/>
                              <w:divBdr>
                                <w:top w:val="none" w:sz="0" w:space="0" w:color="auto"/>
                                <w:left w:val="none" w:sz="0" w:space="0" w:color="auto"/>
                                <w:bottom w:val="none" w:sz="0" w:space="0" w:color="auto"/>
                                <w:right w:val="none" w:sz="0" w:space="0" w:color="auto"/>
                              </w:divBdr>
                              <w:divsChild>
                                <w:div w:id="315499258">
                                  <w:marLeft w:val="0"/>
                                  <w:marRight w:val="0"/>
                                  <w:marTop w:val="0"/>
                                  <w:marBottom w:val="0"/>
                                  <w:divBdr>
                                    <w:top w:val="none" w:sz="0" w:space="0" w:color="auto"/>
                                    <w:left w:val="none" w:sz="0" w:space="0" w:color="auto"/>
                                    <w:bottom w:val="none" w:sz="0" w:space="0" w:color="auto"/>
                                    <w:right w:val="none" w:sz="0" w:space="0" w:color="auto"/>
                                  </w:divBdr>
                                  <w:divsChild>
                                    <w:div w:id="163251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78343">
                          <w:marLeft w:val="0"/>
                          <w:marRight w:val="0"/>
                          <w:marTop w:val="0"/>
                          <w:marBottom w:val="0"/>
                          <w:divBdr>
                            <w:top w:val="none" w:sz="0" w:space="0" w:color="auto"/>
                            <w:left w:val="none" w:sz="0" w:space="0" w:color="auto"/>
                            <w:bottom w:val="none" w:sz="0" w:space="0" w:color="auto"/>
                            <w:right w:val="none" w:sz="0" w:space="0" w:color="auto"/>
                          </w:divBdr>
                          <w:divsChild>
                            <w:div w:id="1459446306">
                              <w:marLeft w:val="0"/>
                              <w:marRight w:val="0"/>
                              <w:marTop w:val="0"/>
                              <w:marBottom w:val="0"/>
                              <w:divBdr>
                                <w:top w:val="none" w:sz="0" w:space="0" w:color="auto"/>
                                <w:left w:val="none" w:sz="0" w:space="0" w:color="auto"/>
                                <w:bottom w:val="none" w:sz="0" w:space="0" w:color="auto"/>
                                <w:right w:val="none" w:sz="0" w:space="0" w:color="auto"/>
                              </w:divBdr>
                              <w:divsChild>
                                <w:div w:id="685012699">
                                  <w:marLeft w:val="0"/>
                                  <w:marRight w:val="0"/>
                                  <w:marTop w:val="0"/>
                                  <w:marBottom w:val="0"/>
                                  <w:divBdr>
                                    <w:top w:val="none" w:sz="0" w:space="0" w:color="auto"/>
                                    <w:left w:val="none" w:sz="0" w:space="0" w:color="auto"/>
                                    <w:bottom w:val="none" w:sz="0" w:space="0" w:color="auto"/>
                                    <w:right w:val="none" w:sz="0" w:space="0" w:color="auto"/>
                                  </w:divBdr>
                                  <w:divsChild>
                                    <w:div w:id="1643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510029">
                  <w:marLeft w:val="0"/>
                  <w:marRight w:val="0"/>
                  <w:marTop w:val="0"/>
                  <w:marBottom w:val="0"/>
                  <w:divBdr>
                    <w:top w:val="none" w:sz="0" w:space="0" w:color="auto"/>
                    <w:left w:val="none" w:sz="0" w:space="0" w:color="auto"/>
                    <w:bottom w:val="none" w:sz="0" w:space="0" w:color="auto"/>
                    <w:right w:val="none" w:sz="0" w:space="0" w:color="auto"/>
                  </w:divBdr>
                  <w:divsChild>
                    <w:div w:id="2051956948">
                      <w:marLeft w:val="0"/>
                      <w:marRight w:val="0"/>
                      <w:marTop w:val="0"/>
                      <w:marBottom w:val="0"/>
                      <w:divBdr>
                        <w:top w:val="none" w:sz="0" w:space="0" w:color="auto"/>
                        <w:left w:val="none" w:sz="0" w:space="0" w:color="auto"/>
                        <w:bottom w:val="none" w:sz="0" w:space="0" w:color="auto"/>
                        <w:right w:val="none" w:sz="0" w:space="0" w:color="auto"/>
                      </w:divBdr>
                      <w:divsChild>
                        <w:div w:id="1149784870">
                          <w:marLeft w:val="0"/>
                          <w:marRight w:val="0"/>
                          <w:marTop w:val="0"/>
                          <w:marBottom w:val="0"/>
                          <w:divBdr>
                            <w:top w:val="none" w:sz="0" w:space="0" w:color="auto"/>
                            <w:left w:val="none" w:sz="0" w:space="0" w:color="auto"/>
                            <w:bottom w:val="none" w:sz="0" w:space="0" w:color="auto"/>
                            <w:right w:val="none" w:sz="0" w:space="0" w:color="auto"/>
                          </w:divBdr>
                          <w:divsChild>
                            <w:div w:id="1352876749">
                              <w:marLeft w:val="0"/>
                              <w:marRight w:val="0"/>
                              <w:marTop w:val="0"/>
                              <w:marBottom w:val="0"/>
                              <w:divBdr>
                                <w:top w:val="none" w:sz="0" w:space="0" w:color="auto"/>
                                <w:left w:val="none" w:sz="0" w:space="0" w:color="auto"/>
                                <w:bottom w:val="none" w:sz="0" w:space="0" w:color="auto"/>
                                <w:right w:val="none" w:sz="0" w:space="0" w:color="auto"/>
                              </w:divBdr>
                              <w:divsChild>
                                <w:div w:id="17473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232454">
          <w:marLeft w:val="0"/>
          <w:marRight w:val="0"/>
          <w:marTop w:val="0"/>
          <w:marBottom w:val="0"/>
          <w:divBdr>
            <w:top w:val="none" w:sz="0" w:space="0" w:color="auto"/>
            <w:left w:val="none" w:sz="0" w:space="0" w:color="auto"/>
            <w:bottom w:val="none" w:sz="0" w:space="0" w:color="auto"/>
            <w:right w:val="none" w:sz="0" w:space="0" w:color="auto"/>
          </w:divBdr>
          <w:divsChild>
            <w:div w:id="1537616721">
              <w:marLeft w:val="0"/>
              <w:marRight w:val="0"/>
              <w:marTop w:val="0"/>
              <w:marBottom w:val="0"/>
              <w:divBdr>
                <w:top w:val="none" w:sz="0" w:space="0" w:color="auto"/>
                <w:left w:val="none" w:sz="0" w:space="0" w:color="auto"/>
                <w:bottom w:val="none" w:sz="0" w:space="0" w:color="auto"/>
                <w:right w:val="none" w:sz="0" w:space="0" w:color="auto"/>
              </w:divBdr>
              <w:divsChild>
                <w:div w:id="1376850998">
                  <w:marLeft w:val="0"/>
                  <w:marRight w:val="0"/>
                  <w:marTop w:val="0"/>
                  <w:marBottom w:val="0"/>
                  <w:divBdr>
                    <w:top w:val="none" w:sz="0" w:space="0" w:color="auto"/>
                    <w:left w:val="none" w:sz="0" w:space="0" w:color="auto"/>
                    <w:bottom w:val="none" w:sz="0" w:space="0" w:color="auto"/>
                    <w:right w:val="none" w:sz="0" w:space="0" w:color="auto"/>
                  </w:divBdr>
                  <w:divsChild>
                    <w:div w:id="989987025">
                      <w:marLeft w:val="0"/>
                      <w:marRight w:val="0"/>
                      <w:marTop w:val="0"/>
                      <w:marBottom w:val="0"/>
                      <w:divBdr>
                        <w:top w:val="none" w:sz="0" w:space="0" w:color="auto"/>
                        <w:left w:val="none" w:sz="0" w:space="0" w:color="auto"/>
                        <w:bottom w:val="none" w:sz="0" w:space="0" w:color="auto"/>
                        <w:right w:val="none" w:sz="0" w:space="0" w:color="auto"/>
                      </w:divBdr>
                      <w:divsChild>
                        <w:div w:id="896621956">
                          <w:marLeft w:val="0"/>
                          <w:marRight w:val="0"/>
                          <w:marTop w:val="0"/>
                          <w:marBottom w:val="0"/>
                          <w:divBdr>
                            <w:top w:val="none" w:sz="0" w:space="0" w:color="auto"/>
                            <w:left w:val="none" w:sz="0" w:space="0" w:color="auto"/>
                            <w:bottom w:val="none" w:sz="0" w:space="0" w:color="auto"/>
                            <w:right w:val="none" w:sz="0" w:space="0" w:color="auto"/>
                          </w:divBdr>
                          <w:divsChild>
                            <w:div w:id="1994486770">
                              <w:marLeft w:val="0"/>
                              <w:marRight w:val="0"/>
                              <w:marTop w:val="0"/>
                              <w:marBottom w:val="0"/>
                              <w:divBdr>
                                <w:top w:val="none" w:sz="0" w:space="0" w:color="auto"/>
                                <w:left w:val="none" w:sz="0" w:space="0" w:color="auto"/>
                                <w:bottom w:val="none" w:sz="0" w:space="0" w:color="auto"/>
                                <w:right w:val="none" w:sz="0" w:space="0" w:color="auto"/>
                              </w:divBdr>
                              <w:divsChild>
                                <w:div w:id="1104886855">
                                  <w:marLeft w:val="0"/>
                                  <w:marRight w:val="0"/>
                                  <w:marTop w:val="0"/>
                                  <w:marBottom w:val="0"/>
                                  <w:divBdr>
                                    <w:top w:val="none" w:sz="0" w:space="0" w:color="auto"/>
                                    <w:left w:val="none" w:sz="0" w:space="0" w:color="auto"/>
                                    <w:bottom w:val="none" w:sz="0" w:space="0" w:color="auto"/>
                                    <w:right w:val="none" w:sz="0" w:space="0" w:color="auto"/>
                                  </w:divBdr>
                                  <w:divsChild>
                                    <w:div w:id="94962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42953">
                          <w:marLeft w:val="0"/>
                          <w:marRight w:val="0"/>
                          <w:marTop w:val="0"/>
                          <w:marBottom w:val="0"/>
                          <w:divBdr>
                            <w:top w:val="none" w:sz="0" w:space="0" w:color="auto"/>
                            <w:left w:val="none" w:sz="0" w:space="0" w:color="auto"/>
                            <w:bottom w:val="none" w:sz="0" w:space="0" w:color="auto"/>
                            <w:right w:val="none" w:sz="0" w:space="0" w:color="auto"/>
                          </w:divBdr>
                          <w:divsChild>
                            <w:div w:id="698286552">
                              <w:marLeft w:val="0"/>
                              <w:marRight w:val="0"/>
                              <w:marTop w:val="0"/>
                              <w:marBottom w:val="0"/>
                              <w:divBdr>
                                <w:top w:val="none" w:sz="0" w:space="0" w:color="auto"/>
                                <w:left w:val="none" w:sz="0" w:space="0" w:color="auto"/>
                                <w:bottom w:val="none" w:sz="0" w:space="0" w:color="auto"/>
                                <w:right w:val="none" w:sz="0" w:space="0" w:color="auto"/>
                              </w:divBdr>
                              <w:divsChild>
                                <w:div w:id="1476333797">
                                  <w:marLeft w:val="0"/>
                                  <w:marRight w:val="0"/>
                                  <w:marTop w:val="0"/>
                                  <w:marBottom w:val="0"/>
                                  <w:divBdr>
                                    <w:top w:val="none" w:sz="0" w:space="0" w:color="auto"/>
                                    <w:left w:val="none" w:sz="0" w:space="0" w:color="auto"/>
                                    <w:bottom w:val="none" w:sz="0" w:space="0" w:color="auto"/>
                                    <w:right w:val="none" w:sz="0" w:space="0" w:color="auto"/>
                                  </w:divBdr>
                                  <w:divsChild>
                                    <w:div w:id="15169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680420">
                  <w:marLeft w:val="0"/>
                  <w:marRight w:val="0"/>
                  <w:marTop w:val="0"/>
                  <w:marBottom w:val="0"/>
                  <w:divBdr>
                    <w:top w:val="none" w:sz="0" w:space="0" w:color="auto"/>
                    <w:left w:val="none" w:sz="0" w:space="0" w:color="auto"/>
                    <w:bottom w:val="none" w:sz="0" w:space="0" w:color="auto"/>
                    <w:right w:val="none" w:sz="0" w:space="0" w:color="auto"/>
                  </w:divBdr>
                  <w:divsChild>
                    <w:div w:id="870874250">
                      <w:marLeft w:val="0"/>
                      <w:marRight w:val="0"/>
                      <w:marTop w:val="0"/>
                      <w:marBottom w:val="0"/>
                      <w:divBdr>
                        <w:top w:val="none" w:sz="0" w:space="0" w:color="auto"/>
                        <w:left w:val="none" w:sz="0" w:space="0" w:color="auto"/>
                        <w:bottom w:val="none" w:sz="0" w:space="0" w:color="auto"/>
                        <w:right w:val="none" w:sz="0" w:space="0" w:color="auto"/>
                      </w:divBdr>
                      <w:divsChild>
                        <w:div w:id="2119181372">
                          <w:marLeft w:val="0"/>
                          <w:marRight w:val="0"/>
                          <w:marTop w:val="0"/>
                          <w:marBottom w:val="0"/>
                          <w:divBdr>
                            <w:top w:val="none" w:sz="0" w:space="0" w:color="auto"/>
                            <w:left w:val="none" w:sz="0" w:space="0" w:color="auto"/>
                            <w:bottom w:val="none" w:sz="0" w:space="0" w:color="auto"/>
                            <w:right w:val="none" w:sz="0" w:space="0" w:color="auto"/>
                          </w:divBdr>
                          <w:divsChild>
                            <w:div w:id="1514031703">
                              <w:marLeft w:val="0"/>
                              <w:marRight w:val="0"/>
                              <w:marTop w:val="0"/>
                              <w:marBottom w:val="0"/>
                              <w:divBdr>
                                <w:top w:val="none" w:sz="0" w:space="0" w:color="auto"/>
                                <w:left w:val="none" w:sz="0" w:space="0" w:color="auto"/>
                                <w:bottom w:val="none" w:sz="0" w:space="0" w:color="auto"/>
                                <w:right w:val="none" w:sz="0" w:space="0" w:color="auto"/>
                              </w:divBdr>
                              <w:divsChild>
                                <w:div w:id="9791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251528">
          <w:marLeft w:val="0"/>
          <w:marRight w:val="0"/>
          <w:marTop w:val="0"/>
          <w:marBottom w:val="0"/>
          <w:divBdr>
            <w:top w:val="none" w:sz="0" w:space="0" w:color="auto"/>
            <w:left w:val="none" w:sz="0" w:space="0" w:color="auto"/>
            <w:bottom w:val="none" w:sz="0" w:space="0" w:color="auto"/>
            <w:right w:val="none" w:sz="0" w:space="0" w:color="auto"/>
          </w:divBdr>
          <w:divsChild>
            <w:div w:id="1856729852">
              <w:marLeft w:val="0"/>
              <w:marRight w:val="0"/>
              <w:marTop w:val="0"/>
              <w:marBottom w:val="0"/>
              <w:divBdr>
                <w:top w:val="none" w:sz="0" w:space="0" w:color="auto"/>
                <w:left w:val="none" w:sz="0" w:space="0" w:color="auto"/>
                <w:bottom w:val="none" w:sz="0" w:space="0" w:color="auto"/>
                <w:right w:val="none" w:sz="0" w:space="0" w:color="auto"/>
              </w:divBdr>
              <w:divsChild>
                <w:div w:id="309485506">
                  <w:marLeft w:val="0"/>
                  <w:marRight w:val="0"/>
                  <w:marTop w:val="0"/>
                  <w:marBottom w:val="0"/>
                  <w:divBdr>
                    <w:top w:val="none" w:sz="0" w:space="0" w:color="auto"/>
                    <w:left w:val="none" w:sz="0" w:space="0" w:color="auto"/>
                    <w:bottom w:val="none" w:sz="0" w:space="0" w:color="auto"/>
                    <w:right w:val="none" w:sz="0" w:space="0" w:color="auto"/>
                  </w:divBdr>
                  <w:divsChild>
                    <w:div w:id="1811167009">
                      <w:marLeft w:val="0"/>
                      <w:marRight w:val="0"/>
                      <w:marTop w:val="0"/>
                      <w:marBottom w:val="0"/>
                      <w:divBdr>
                        <w:top w:val="none" w:sz="0" w:space="0" w:color="auto"/>
                        <w:left w:val="none" w:sz="0" w:space="0" w:color="auto"/>
                        <w:bottom w:val="none" w:sz="0" w:space="0" w:color="auto"/>
                        <w:right w:val="none" w:sz="0" w:space="0" w:color="auto"/>
                      </w:divBdr>
                      <w:divsChild>
                        <w:div w:id="1142700652">
                          <w:marLeft w:val="0"/>
                          <w:marRight w:val="0"/>
                          <w:marTop w:val="0"/>
                          <w:marBottom w:val="0"/>
                          <w:divBdr>
                            <w:top w:val="none" w:sz="0" w:space="0" w:color="auto"/>
                            <w:left w:val="none" w:sz="0" w:space="0" w:color="auto"/>
                            <w:bottom w:val="none" w:sz="0" w:space="0" w:color="auto"/>
                            <w:right w:val="none" w:sz="0" w:space="0" w:color="auto"/>
                          </w:divBdr>
                          <w:divsChild>
                            <w:div w:id="1808432462">
                              <w:marLeft w:val="0"/>
                              <w:marRight w:val="0"/>
                              <w:marTop w:val="0"/>
                              <w:marBottom w:val="0"/>
                              <w:divBdr>
                                <w:top w:val="none" w:sz="0" w:space="0" w:color="auto"/>
                                <w:left w:val="none" w:sz="0" w:space="0" w:color="auto"/>
                                <w:bottom w:val="none" w:sz="0" w:space="0" w:color="auto"/>
                                <w:right w:val="none" w:sz="0" w:space="0" w:color="auto"/>
                              </w:divBdr>
                              <w:divsChild>
                                <w:div w:id="203109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709061">
                  <w:marLeft w:val="0"/>
                  <w:marRight w:val="0"/>
                  <w:marTop w:val="0"/>
                  <w:marBottom w:val="0"/>
                  <w:divBdr>
                    <w:top w:val="none" w:sz="0" w:space="0" w:color="auto"/>
                    <w:left w:val="none" w:sz="0" w:space="0" w:color="auto"/>
                    <w:bottom w:val="none" w:sz="0" w:space="0" w:color="auto"/>
                    <w:right w:val="none" w:sz="0" w:space="0" w:color="auto"/>
                  </w:divBdr>
                  <w:divsChild>
                    <w:div w:id="1509562939">
                      <w:marLeft w:val="0"/>
                      <w:marRight w:val="0"/>
                      <w:marTop w:val="0"/>
                      <w:marBottom w:val="0"/>
                      <w:divBdr>
                        <w:top w:val="none" w:sz="0" w:space="0" w:color="auto"/>
                        <w:left w:val="none" w:sz="0" w:space="0" w:color="auto"/>
                        <w:bottom w:val="none" w:sz="0" w:space="0" w:color="auto"/>
                        <w:right w:val="none" w:sz="0" w:space="0" w:color="auto"/>
                      </w:divBdr>
                      <w:divsChild>
                        <w:div w:id="1369337065">
                          <w:marLeft w:val="0"/>
                          <w:marRight w:val="0"/>
                          <w:marTop w:val="0"/>
                          <w:marBottom w:val="0"/>
                          <w:divBdr>
                            <w:top w:val="none" w:sz="0" w:space="0" w:color="auto"/>
                            <w:left w:val="none" w:sz="0" w:space="0" w:color="auto"/>
                            <w:bottom w:val="none" w:sz="0" w:space="0" w:color="auto"/>
                            <w:right w:val="none" w:sz="0" w:space="0" w:color="auto"/>
                          </w:divBdr>
                          <w:divsChild>
                            <w:div w:id="309948993">
                              <w:marLeft w:val="0"/>
                              <w:marRight w:val="0"/>
                              <w:marTop w:val="0"/>
                              <w:marBottom w:val="0"/>
                              <w:divBdr>
                                <w:top w:val="none" w:sz="0" w:space="0" w:color="auto"/>
                                <w:left w:val="none" w:sz="0" w:space="0" w:color="auto"/>
                                <w:bottom w:val="none" w:sz="0" w:space="0" w:color="auto"/>
                                <w:right w:val="none" w:sz="0" w:space="0" w:color="auto"/>
                              </w:divBdr>
                              <w:divsChild>
                                <w:div w:id="1897887232">
                                  <w:marLeft w:val="0"/>
                                  <w:marRight w:val="0"/>
                                  <w:marTop w:val="0"/>
                                  <w:marBottom w:val="0"/>
                                  <w:divBdr>
                                    <w:top w:val="none" w:sz="0" w:space="0" w:color="auto"/>
                                    <w:left w:val="none" w:sz="0" w:space="0" w:color="auto"/>
                                    <w:bottom w:val="none" w:sz="0" w:space="0" w:color="auto"/>
                                    <w:right w:val="none" w:sz="0" w:space="0" w:color="auto"/>
                                  </w:divBdr>
                                  <w:divsChild>
                                    <w:div w:id="142187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76102">
                          <w:marLeft w:val="0"/>
                          <w:marRight w:val="0"/>
                          <w:marTop w:val="0"/>
                          <w:marBottom w:val="0"/>
                          <w:divBdr>
                            <w:top w:val="none" w:sz="0" w:space="0" w:color="auto"/>
                            <w:left w:val="none" w:sz="0" w:space="0" w:color="auto"/>
                            <w:bottom w:val="none" w:sz="0" w:space="0" w:color="auto"/>
                            <w:right w:val="none" w:sz="0" w:space="0" w:color="auto"/>
                          </w:divBdr>
                          <w:divsChild>
                            <w:div w:id="1172337161">
                              <w:marLeft w:val="0"/>
                              <w:marRight w:val="0"/>
                              <w:marTop w:val="0"/>
                              <w:marBottom w:val="0"/>
                              <w:divBdr>
                                <w:top w:val="none" w:sz="0" w:space="0" w:color="auto"/>
                                <w:left w:val="none" w:sz="0" w:space="0" w:color="auto"/>
                                <w:bottom w:val="none" w:sz="0" w:space="0" w:color="auto"/>
                                <w:right w:val="none" w:sz="0" w:space="0" w:color="auto"/>
                              </w:divBdr>
                              <w:divsChild>
                                <w:div w:id="919024555">
                                  <w:marLeft w:val="0"/>
                                  <w:marRight w:val="0"/>
                                  <w:marTop w:val="0"/>
                                  <w:marBottom w:val="0"/>
                                  <w:divBdr>
                                    <w:top w:val="none" w:sz="0" w:space="0" w:color="auto"/>
                                    <w:left w:val="none" w:sz="0" w:space="0" w:color="auto"/>
                                    <w:bottom w:val="none" w:sz="0" w:space="0" w:color="auto"/>
                                    <w:right w:val="none" w:sz="0" w:space="0" w:color="auto"/>
                                  </w:divBdr>
                                  <w:divsChild>
                                    <w:div w:id="9000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265281">
          <w:marLeft w:val="0"/>
          <w:marRight w:val="0"/>
          <w:marTop w:val="0"/>
          <w:marBottom w:val="0"/>
          <w:divBdr>
            <w:top w:val="none" w:sz="0" w:space="0" w:color="auto"/>
            <w:left w:val="none" w:sz="0" w:space="0" w:color="auto"/>
            <w:bottom w:val="none" w:sz="0" w:space="0" w:color="auto"/>
            <w:right w:val="none" w:sz="0" w:space="0" w:color="auto"/>
          </w:divBdr>
          <w:divsChild>
            <w:div w:id="967705936">
              <w:marLeft w:val="0"/>
              <w:marRight w:val="0"/>
              <w:marTop w:val="0"/>
              <w:marBottom w:val="0"/>
              <w:divBdr>
                <w:top w:val="none" w:sz="0" w:space="0" w:color="auto"/>
                <w:left w:val="none" w:sz="0" w:space="0" w:color="auto"/>
                <w:bottom w:val="none" w:sz="0" w:space="0" w:color="auto"/>
                <w:right w:val="none" w:sz="0" w:space="0" w:color="auto"/>
              </w:divBdr>
              <w:divsChild>
                <w:div w:id="451560861">
                  <w:marLeft w:val="0"/>
                  <w:marRight w:val="0"/>
                  <w:marTop w:val="0"/>
                  <w:marBottom w:val="0"/>
                  <w:divBdr>
                    <w:top w:val="none" w:sz="0" w:space="0" w:color="auto"/>
                    <w:left w:val="none" w:sz="0" w:space="0" w:color="auto"/>
                    <w:bottom w:val="none" w:sz="0" w:space="0" w:color="auto"/>
                    <w:right w:val="none" w:sz="0" w:space="0" w:color="auto"/>
                  </w:divBdr>
                  <w:divsChild>
                    <w:div w:id="209654799">
                      <w:marLeft w:val="0"/>
                      <w:marRight w:val="0"/>
                      <w:marTop w:val="0"/>
                      <w:marBottom w:val="0"/>
                      <w:divBdr>
                        <w:top w:val="none" w:sz="0" w:space="0" w:color="auto"/>
                        <w:left w:val="none" w:sz="0" w:space="0" w:color="auto"/>
                        <w:bottom w:val="none" w:sz="0" w:space="0" w:color="auto"/>
                        <w:right w:val="none" w:sz="0" w:space="0" w:color="auto"/>
                      </w:divBdr>
                      <w:divsChild>
                        <w:div w:id="176697177">
                          <w:marLeft w:val="0"/>
                          <w:marRight w:val="0"/>
                          <w:marTop w:val="0"/>
                          <w:marBottom w:val="0"/>
                          <w:divBdr>
                            <w:top w:val="none" w:sz="0" w:space="0" w:color="auto"/>
                            <w:left w:val="none" w:sz="0" w:space="0" w:color="auto"/>
                            <w:bottom w:val="none" w:sz="0" w:space="0" w:color="auto"/>
                            <w:right w:val="none" w:sz="0" w:space="0" w:color="auto"/>
                          </w:divBdr>
                          <w:divsChild>
                            <w:div w:id="1528593070">
                              <w:marLeft w:val="0"/>
                              <w:marRight w:val="0"/>
                              <w:marTop w:val="0"/>
                              <w:marBottom w:val="0"/>
                              <w:divBdr>
                                <w:top w:val="none" w:sz="0" w:space="0" w:color="auto"/>
                                <w:left w:val="none" w:sz="0" w:space="0" w:color="auto"/>
                                <w:bottom w:val="none" w:sz="0" w:space="0" w:color="auto"/>
                                <w:right w:val="none" w:sz="0" w:space="0" w:color="auto"/>
                              </w:divBdr>
                              <w:divsChild>
                                <w:div w:id="1423262600">
                                  <w:marLeft w:val="0"/>
                                  <w:marRight w:val="0"/>
                                  <w:marTop w:val="0"/>
                                  <w:marBottom w:val="0"/>
                                  <w:divBdr>
                                    <w:top w:val="none" w:sz="0" w:space="0" w:color="auto"/>
                                    <w:left w:val="none" w:sz="0" w:space="0" w:color="auto"/>
                                    <w:bottom w:val="none" w:sz="0" w:space="0" w:color="auto"/>
                                    <w:right w:val="none" w:sz="0" w:space="0" w:color="auto"/>
                                  </w:divBdr>
                                  <w:divsChild>
                                    <w:div w:id="134783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3238">
                          <w:marLeft w:val="0"/>
                          <w:marRight w:val="0"/>
                          <w:marTop w:val="0"/>
                          <w:marBottom w:val="0"/>
                          <w:divBdr>
                            <w:top w:val="none" w:sz="0" w:space="0" w:color="auto"/>
                            <w:left w:val="none" w:sz="0" w:space="0" w:color="auto"/>
                            <w:bottom w:val="none" w:sz="0" w:space="0" w:color="auto"/>
                            <w:right w:val="none" w:sz="0" w:space="0" w:color="auto"/>
                          </w:divBdr>
                          <w:divsChild>
                            <w:div w:id="1797672972">
                              <w:marLeft w:val="0"/>
                              <w:marRight w:val="0"/>
                              <w:marTop w:val="0"/>
                              <w:marBottom w:val="0"/>
                              <w:divBdr>
                                <w:top w:val="none" w:sz="0" w:space="0" w:color="auto"/>
                                <w:left w:val="none" w:sz="0" w:space="0" w:color="auto"/>
                                <w:bottom w:val="none" w:sz="0" w:space="0" w:color="auto"/>
                                <w:right w:val="none" w:sz="0" w:space="0" w:color="auto"/>
                              </w:divBdr>
                              <w:divsChild>
                                <w:div w:id="632298577">
                                  <w:marLeft w:val="0"/>
                                  <w:marRight w:val="0"/>
                                  <w:marTop w:val="0"/>
                                  <w:marBottom w:val="0"/>
                                  <w:divBdr>
                                    <w:top w:val="none" w:sz="0" w:space="0" w:color="auto"/>
                                    <w:left w:val="none" w:sz="0" w:space="0" w:color="auto"/>
                                    <w:bottom w:val="none" w:sz="0" w:space="0" w:color="auto"/>
                                    <w:right w:val="none" w:sz="0" w:space="0" w:color="auto"/>
                                  </w:divBdr>
                                  <w:divsChild>
                                    <w:div w:id="183529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813163">
                  <w:marLeft w:val="0"/>
                  <w:marRight w:val="0"/>
                  <w:marTop w:val="0"/>
                  <w:marBottom w:val="0"/>
                  <w:divBdr>
                    <w:top w:val="none" w:sz="0" w:space="0" w:color="auto"/>
                    <w:left w:val="none" w:sz="0" w:space="0" w:color="auto"/>
                    <w:bottom w:val="none" w:sz="0" w:space="0" w:color="auto"/>
                    <w:right w:val="none" w:sz="0" w:space="0" w:color="auto"/>
                  </w:divBdr>
                  <w:divsChild>
                    <w:div w:id="21899506">
                      <w:marLeft w:val="0"/>
                      <w:marRight w:val="0"/>
                      <w:marTop w:val="0"/>
                      <w:marBottom w:val="0"/>
                      <w:divBdr>
                        <w:top w:val="none" w:sz="0" w:space="0" w:color="auto"/>
                        <w:left w:val="none" w:sz="0" w:space="0" w:color="auto"/>
                        <w:bottom w:val="none" w:sz="0" w:space="0" w:color="auto"/>
                        <w:right w:val="none" w:sz="0" w:space="0" w:color="auto"/>
                      </w:divBdr>
                      <w:divsChild>
                        <w:div w:id="1100880691">
                          <w:marLeft w:val="0"/>
                          <w:marRight w:val="0"/>
                          <w:marTop w:val="0"/>
                          <w:marBottom w:val="0"/>
                          <w:divBdr>
                            <w:top w:val="none" w:sz="0" w:space="0" w:color="auto"/>
                            <w:left w:val="none" w:sz="0" w:space="0" w:color="auto"/>
                            <w:bottom w:val="none" w:sz="0" w:space="0" w:color="auto"/>
                            <w:right w:val="none" w:sz="0" w:space="0" w:color="auto"/>
                          </w:divBdr>
                          <w:divsChild>
                            <w:div w:id="652220883">
                              <w:marLeft w:val="0"/>
                              <w:marRight w:val="0"/>
                              <w:marTop w:val="0"/>
                              <w:marBottom w:val="0"/>
                              <w:divBdr>
                                <w:top w:val="none" w:sz="0" w:space="0" w:color="auto"/>
                                <w:left w:val="none" w:sz="0" w:space="0" w:color="auto"/>
                                <w:bottom w:val="none" w:sz="0" w:space="0" w:color="auto"/>
                                <w:right w:val="none" w:sz="0" w:space="0" w:color="auto"/>
                              </w:divBdr>
                              <w:divsChild>
                                <w:div w:id="130115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413380">
          <w:marLeft w:val="0"/>
          <w:marRight w:val="0"/>
          <w:marTop w:val="0"/>
          <w:marBottom w:val="0"/>
          <w:divBdr>
            <w:top w:val="none" w:sz="0" w:space="0" w:color="auto"/>
            <w:left w:val="none" w:sz="0" w:space="0" w:color="auto"/>
            <w:bottom w:val="none" w:sz="0" w:space="0" w:color="auto"/>
            <w:right w:val="none" w:sz="0" w:space="0" w:color="auto"/>
          </w:divBdr>
          <w:divsChild>
            <w:div w:id="1798332935">
              <w:marLeft w:val="0"/>
              <w:marRight w:val="0"/>
              <w:marTop w:val="0"/>
              <w:marBottom w:val="0"/>
              <w:divBdr>
                <w:top w:val="none" w:sz="0" w:space="0" w:color="auto"/>
                <w:left w:val="none" w:sz="0" w:space="0" w:color="auto"/>
                <w:bottom w:val="none" w:sz="0" w:space="0" w:color="auto"/>
                <w:right w:val="none" w:sz="0" w:space="0" w:color="auto"/>
              </w:divBdr>
              <w:divsChild>
                <w:div w:id="833493497">
                  <w:marLeft w:val="0"/>
                  <w:marRight w:val="0"/>
                  <w:marTop w:val="0"/>
                  <w:marBottom w:val="0"/>
                  <w:divBdr>
                    <w:top w:val="none" w:sz="0" w:space="0" w:color="auto"/>
                    <w:left w:val="none" w:sz="0" w:space="0" w:color="auto"/>
                    <w:bottom w:val="none" w:sz="0" w:space="0" w:color="auto"/>
                    <w:right w:val="none" w:sz="0" w:space="0" w:color="auto"/>
                  </w:divBdr>
                  <w:divsChild>
                    <w:div w:id="2017345582">
                      <w:marLeft w:val="0"/>
                      <w:marRight w:val="0"/>
                      <w:marTop w:val="0"/>
                      <w:marBottom w:val="0"/>
                      <w:divBdr>
                        <w:top w:val="none" w:sz="0" w:space="0" w:color="auto"/>
                        <w:left w:val="none" w:sz="0" w:space="0" w:color="auto"/>
                        <w:bottom w:val="none" w:sz="0" w:space="0" w:color="auto"/>
                        <w:right w:val="none" w:sz="0" w:space="0" w:color="auto"/>
                      </w:divBdr>
                      <w:divsChild>
                        <w:div w:id="1630042160">
                          <w:marLeft w:val="0"/>
                          <w:marRight w:val="0"/>
                          <w:marTop w:val="0"/>
                          <w:marBottom w:val="0"/>
                          <w:divBdr>
                            <w:top w:val="none" w:sz="0" w:space="0" w:color="auto"/>
                            <w:left w:val="none" w:sz="0" w:space="0" w:color="auto"/>
                            <w:bottom w:val="none" w:sz="0" w:space="0" w:color="auto"/>
                            <w:right w:val="none" w:sz="0" w:space="0" w:color="auto"/>
                          </w:divBdr>
                          <w:divsChild>
                            <w:div w:id="1134177639">
                              <w:marLeft w:val="0"/>
                              <w:marRight w:val="0"/>
                              <w:marTop w:val="0"/>
                              <w:marBottom w:val="0"/>
                              <w:divBdr>
                                <w:top w:val="none" w:sz="0" w:space="0" w:color="auto"/>
                                <w:left w:val="none" w:sz="0" w:space="0" w:color="auto"/>
                                <w:bottom w:val="none" w:sz="0" w:space="0" w:color="auto"/>
                                <w:right w:val="none" w:sz="0" w:space="0" w:color="auto"/>
                              </w:divBdr>
                              <w:divsChild>
                                <w:div w:id="452598791">
                                  <w:marLeft w:val="0"/>
                                  <w:marRight w:val="0"/>
                                  <w:marTop w:val="0"/>
                                  <w:marBottom w:val="0"/>
                                  <w:divBdr>
                                    <w:top w:val="none" w:sz="0" w:space="0" w:color="auto"/>
                                    <w:left w:val="none" w:sz="0" w:space="0" w:color="auto"/>
                                    <w:bottom w:val="none" w:sz="0" w:space="0" w:color="auto"/>
                                    <w:right w:val="none" w:sz="0" w:space="0" w:color="auto"/>
                                  </w:divBdr>
                                  <w:divsChild>
                                    <w:div w:id="1640571710">
                                      <w:marLeft w:val="0"/>
                                      <w:marRight w:val="0"/>
                                      <w:marTop w:val="0"/>
                                      <w:marBottom w:val="0"/>
                                      <w:divBdr>
                                        <w:top w:val="none" w:sz="0" w:space="0" w:color="auto"/>
                                        <w:left w:val="none" w:sz="0" w:space="0" w:color="auto"/>
                                        <w:bottom w:val="none" w:sz="0" w:space="0" w:color="auto"/>
                                        <w:right w:val="none" w:sz="0" w:space="0" w:color="auto"/>
                                      </w:divBdr>
                                      <w:divsChild>
                                        <w:div w:id="91613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164223">
          <w:marLeft w:val="0"/>
          <w:marRight w:val="0"/>
          <w:marTop w:val="0"/>
          <w:marBottom w:val="0"/>
          <w:divBdr>
            <w:top w:val="none" w:sz="0" w:space="0" w:color="auto"/>
            <w:left w:val="none" w:sz="0" w:space="0" w:color="auto"/>
            <w:bottom w:val="none" w:sz="0" w:space="0" w:color="auto"/>
            <w:right w:val="none" w:sz="0" w:space="0" w:color="auto"/>
          </w:divBdr>
          <w:divsChild>
            <w:div w:id="1734768901">
              <w:marLeft w:val="0"/>
              <w:marRight w:val="0"/>
              <w:marTop w:val="0"/>
              <w:marBottom w:val="0"/>
              <w:divBdr>
                <w:top w:val="none" w:sz="0" w:space="0" w:color="auto"/>
                <w:left w:val="none" w:sz="0" w:space="0" w:color="auto"/>
                <w:bottom w:val="none" w:sz="0" w:space="0" w:color="auto"/>
                <w:right w:val="none" w:sz="0" w:space="0" w:color="auto"/>
              </w:divBdr>
              <w:divsChild>
                <w:div w:id="224295822">
                  <w:marLeft w:val="0"/>
                  <w:marRight w:val="0"/>
                  <w:marTop w:val="0"/>
                  <w:marBottom w:val="0"/>
                  <w:divBdr>
                    <w:top w:val="none" w:sz="0" w:space="0" w:color="auto"/>
                    <w:left w:val="none" w:sz="0" w:space="0" w:color="auto"/>
                    <w:bottom w:val="none" w:sz="0" w:space="0" w:color="auto"/>
                    <w:right w:val="none" w:sz="0" w:space="0" w:color="auto"/>
                  </w:divBdr>
                  <w:divsChild>
                    <w:div w:id="1387266205">
                      <w:marLeft w:val="0"/>
                      <w:marRight w:val="0"/>
                      <w:marTop w:val="0"/>
                      <w:marBottom w:val="0"/>
                      <w:divBdr>
                        <w:top w:val="none" w:sz="0" w:space="0" w:color="auto"/>
                        <w:left w:val="none" w:sz="0" w:space="0" w:color="auto"/>
                        <w:bottom w:val="none" w:sz="0" w:space="0" w:color="auto"/>
                        <w:right w:val="none" w:sz="0" w:space="0" w:color="auto"/>
                      </w:divBdr>
                      <w:divsChild>
                        <w:div w:id="244147773">
                          <w:marLeft w:val="0"/>
                          <w:marRight w:val="0"/>
                          <w:marTop w:val="0"/>
                          <w:marBottom w:val="0"/>
                          <w:divBdr>
                            <w:top w:val="none" w:sz="0" w:space="0" w:color="auto"/>
                            <w:left w:val="none" w:sz="0" w:space="0" w:color="auto"/>
                            <w:bottom w:val="none" w:sz="0" w:space="0" w:color="auto"/>
                            <w:right w:val="none" w:sz="0" w:space="0" w:color="auto"/>
                          </w:divBdr>
                          <w:divsChild>
                            <w:div w:id="412969912">
                              <w:marLeft w:val="0"/>
                              <w:marRight w:val="0"/>
                              <w:marTop w:val="0"/>
                              <w:marBottom w:val="0"/>
                              <w:divBdr>
                                <w:top w:val="none" w:sz="0" w:space="0" w:color="auto"/>
                                <w:left w:val="none" w:sz="0" w:space="0" w:color="auto"/>
                                <w:bottom w:val="none" w:sz="0" w:space="0" w:color="auto"/>
                                <w:right w:val="none" w:sz="0" w:space="0" w:color="auto"/>
                              </w:divBdr>
                              <w:divsChild>
                                <w:div w:id="20311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073649">
                  <w:marLeft w:val="0"/>
                  <w:marRight w:val="0"/>
                  <w:marTop w:val="0"/>
                  <w:marBottom w:val="0"/>
                  <w:divBdr>
                    <w:top w:val="none" w:sz="0" w:space="0" w:color="auto"/>
                    <w:left w:val="none" w:sz="0" w:space="0" w:color="auto"/>
                    <w:bottom w:val="none" w:sz="0" w:space="0" w:color="auto"/>
                    <w:right w:val="none" w:sz="0" w:space="0" w:color="auto"/>
                  </w:divBdr>
                  <w:divsChild>
                    <w:div w:id="364838966">
                      <w:marLeft w:val="0"/>
                      <w:marRight w:val="0"/>
                      <w:marTop w:val="0"/>
                      <w:marBottom w:val="0"/>
                      <w:divBdr>
                        <w:top w:val="none" w:sz="0" w:space="0" w:color="auto"/>
                        <w:left w:val="none" w:sz="0" w:space="0" w:color="auto"/>
                        <w:bottom w:val="none" w:sz="0" w:space="0" w:color="auto"/>
                        <w:right w:val="none" w:sz="0" w:space="0" w:color="auto"/>
                      </w:divBdr>
                      <w:divsChild>
                        <w:div w:id="381829765">
                          <w:marLeft w:val="0"/>
                          <w:marRight w:val="0"/>
                          <w:marTop w:val="0"/>
                          <w:marBottom w:val="0"/>
                          <w:divBdr>
                            <w:top w:val="none" w:sz="0" w:space="0" w:color="auto"/>
                            <w:left w:val="none" w:sz="0" w:space="0" w:color="auto"/>
                            <w:bottom w:val="none" w:sz="0" w:space="0" w:color="auto"/>
                            <w:right w:val="none" w:sz="0" w:space="0" w:color="auto"/>
                          </w:divBdr>
                          <w:divsChild>
                            <w:div w:id="235896201">
                              <w:marLeft w:val="0"/>
                              <w:marRight w:val="0"/>
                              <w:marTop w:val="0"/>
                              <w:marBottom w:val="0"/>
                              <w:divBdr>
                                <w:top w:val="none" w:sz="0" w:space="0" w:color="auto"/>
                                <w:left w:val="none" w:sz="0" w:space="0" w:color="auto"/>
                                <w:bottom w:val="none" w:sz="0" w:space="0" w:color="auto"/>
                                <w:right w:val="none" w:sz="0" w:space="0" w:color="auto"/>
                              </w:divBdr>
                              <w:divsChild>
                                <w:div w:id="908534139">
                                  <w:marLeft w:val="0"/>
                                  <w:marRight w:val="0"/>
                                  <w:marTop w:val="0"/>
                                  <w:marBottom w:val="0"/>
                                  <w:divBdr>
                                    <w:top w:val="none" w:sz="0" w:space="0" w:color="auto"/>
                                    <w:left w:val="none" w:sz="0" w:space="0" w:color="auto"/>
                                    <w:bottom w:val="none" w:sz="0" w:space="0" w:color="auto"/>
                                    <w:right w:val="none" w:sz="0" w:space="0" w:color="auto"/>
                                  </w:divBdr>
                                  <w:divsChild>
                                    <w:div w:id="19354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83866">
                          <w:marLeft w:val="0"/>
                          <w:marRight w:val="0"/>
                          <w:marTop w:val="0"/>
                          <w:marBottom w:val="0"/>
                          <w:divBdr>
                            <w:top w:val="none" w:sz="0" w:space="0" w:color="auto"/>
                            <w:left w:val="none" w:sz="0" w:space="0" w:color="auto"/>
                            <w:bottom w:val="none" w:sz="0" w:space="0" w:color="auto"/>
                            <w:right w:val="none" w:sz="0" w:space="0" w:color="auto"/>
                          </w:divBdr>
                          <w:divsChild>
                            <w:div w:id="760763037">
                              <w:marLeft w:val="0"/>
                              <w:marRight w:val="0"/>
                              <w:marTop w:val="0"/>
                              <w:marBottom w:val="0"/>
                              <w:divBdr>
                                <w:top w:val="none" w:sz="0" w:space="0" w:color="auto"/>
                                <w:left w:val="none" w:sz="0" w:space="0" w:color="auto"/>
                                <w:bottom w:val="none" w:sz="0" w:space="0" w:color="auto"/>
                                <w:right w:val="none" w:sz="0" w:space="0" w:color="auto"/>
                              </w:divBdr>
                              <w:divsChild>
                                <w:div w:id="438987031">
                                  <w:marLeft w:val="0"/>
                                  <w:marRight w:val="0"/>
                                  <w:marTop w:val="0"/>
                                  <w:marBottom w:val="0"/>
                                  <w:divBdr>
                                    <w:top w:val="none" w:sz="0" w:space="0" w:color="auto"/>
                                    <w:left w:val="none" w:sz="0" w:space="0" w:color="auto"/>
                                    <w:bottom w:val="none" w:sz="0" w:space="0" w:color="auto"/>
                                    <w:right w:val="none" w:sz="0" w:space="0" w:color="auto"/>
                                  </w:divBdr>
                                  <w:divsChild>
                                    <w:div w:id="8345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971312">
          <w:marLeft w:val="0"/>
          <w:marRight w:val="0"/>
          <w:marTop w:val="0"/>
          <w:marBottom w:val="0"/>
          <w:divBdr>
            <w:top w:val="none" w:sz="0" w:space="0" w:color="auto"/>
            <w:left w:val="none" w:sz="0" w:space="0" w:color="auto"/>
            <w:bottom w:val="none" w:sz="0" w:space="0" w:color="auto"/>
            <w:right w:val="none" w:sz="0" w:space="0" w:color="auto"/>
          </w:divBdr>
          <w:divsChild>
            <w:div w:id="966932873">
              <w:marLeft w:val="0"/>
              <w:marRight w:val="0"/>
              <w:marTop w:val="0"/>
              <w:marBottom w:val="0"/>
              <w:divBdr>
                <w:top w:val="none" w:sz="0" w:space="0" w:color="auto"/>
                <w:left w:val="none" w:sz="0" w:space="0" w:color="auto"/>
                <w:bottom w:val="none" w:sz="0" w:space="0" w:color="auto"/>
                <w:right w:val="none" w:sz="0" w:space="0" w:color="auto"/>
              </w:divBdr>
              <w:divsChild>
                <w:div w:id="1779720127">
                  <w:marLeft w:val="0"/>
                  <w:marRight w:val="0"/>
                  <w:marTop w:val="0"/>
                  <w:marBottom w:val="0"/>
                  <w:divBdr>
                    <w:top w:val="none" w:sz="0" w:space="0" w:color="auto"/>
                    <w:left w:val="none" w:sz="0" w:space="0" w:color="auto"/>
                    <w:bottom w:val="none" w:sz="0" w:space="0" w:color="auto"/>
                    <w:right w:val="none" w:sz="0" w:space="0" w:color="auto"/>
                  </w:divBdr>
                  <w:divsChild>
                    <w:div w:id="1642997585">
                      <w:marLeft w:val="0"/>
                      <w:marRight w:val="0"/>
                      <w:marTop w:val="0"/>
                      <w:marBottom w:val="0"/>
                      <w:divBdr>
                        <w:top w:val="none" w:sz="0" w:space="0" w:color="auto"/>
                        <w:left w:val="none" w:sz="0" w:space="0" w:color="auto"/>
                        <w:bottom w:val="none" w:sz="0" w:space="0" w:color="auto"/>
                        <w:right w:val="none" w:sz="0" w:space="0" w:color="auto"/>
                      </w:divBdr>
                      <w:divsChild>
                        <w:div w:id="71204855">
                          <w:marLeft w:val="0"/>
                          <w:marRight w:val="0"/>
                          <w:marTop w:val="0"/>
                          <w:marBottom w:val="0"/>
                          <w:divBdr>
                            <w:top w:val="none" w:sz="0" w:space="0" w:color="auto"/>
                            <w:left w:val="none" w:sz="0" w:space="0" w:color="auto"/>
                            <w:bottom w:val="none" w:sz="0" w:space="0" w:color="auto"/>
                            <w:right w:val="none" w:sz="0" w:space="0" w:color="auto"/>
                          </w:divBdr>
                          <w:divsChild>
                            <w:div w:id="873080745">
                              <w:marLeft w:val="0"/>
                              <w:marRight w:val="0"/>
                              <w:marTop w:val="0"/>
                              <w:marBottom w:val="0"/>
                              <w:divBdr>
                                <w:top w:val="none" w:sz="0" w:space="0" w:color="auto"/>
                                <w:left w:val="none" w:sz="0" w:space="0" w:color="auto"/>
                                <w:bottom w:val="none" w:sz="0" w:space="0" w:color="auto"/>
                                <w:right w:val="none" w:sz="0" w:space="0" w:color="auto"/>
                              </w:divBdr>
                              <w:divsChild>
                                <w:div w:id="977689678">
                                  <w:marLeft w:val="0"/>
                                  <w:marRight w:val="0"/>
                                  <w:marTop w:val="0"/>
                                  <w:marBottom w:val="0"/>
                                  <w:divBdr>
                                    <w:top w:val="none" w:sz="0" w:space="0" w:color="auto"/>
                                    <w:left w:val="none" w:sz="0" w:space="0" w:color="auto"/>
                                    <w:bottom w:val="none" w:sz="0" w:space="0" w:color="auto"/>
                                    <w:right w:val="none" w:sz="0" w:space="0" w:color="auto"/>
                                  </w:divBdr>
                                  <w:divsChild>
                                    <w:div w:id="213465397">
                                      <w:marLeft w:val="0"/>
                                      <w:marRight w:val="0"/>
                                      <w:marTop w:val="0"/>
                                      <w:marBottom w:val="0"/>
                                      <w:divBdr>
                                        <w:top w:val="none" w:sz="0" w:space="0" w:color="auto"/>
                                        <w:left w:val="none" w:sz="0" w:space="0" w:color="auto"/>
                                        <w:bottom w:val="none" w:sz="0" w:space="0" w:color="auto"/>
                                        <w:right w:val="none" w:sz="0" w:space="0" w:color="auto"/>
                                      </w:divBdr>
                                      <w:divsChild>
                                        <w:div w:id="208576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8714603">
          <w:marLeft w:val="0"/>
          <w:marRight w:val="0"/>
          <w:marTop w:val="0"/>
          <w:marBottom w:val="0"/>
          <w:divBdr>
            <w:top w:val="none" w:sz="0" w:space="0" w:color="auto"/>
            <w:left w:val="none" w:sz="0" w:space="0" w:color="auto"/>
            <w:bottom w:val="none" w:sz="0" w:space="0" w:color="auto"/>
            <w:right w:val="none" w:sz="0" w:space="0" w:color="auto"/>
          </w:divBdr>
          <w:divsChild>
            <w:div w:id="849486492">
              <w:marLeft w:val="0"/>
              <w:marRight w:val="0"/>
              <w:marTop w:val="0"/>
              <w:marBottom w:val="0"/>
              <w:divBdr>
                <w:top w:val="none" w:sz="0" w:space="0" w:color="auto"/>
                <w:left w:val="none" w:sz="0" w:space="0" w:color="auto"/>
                <w:bottom w:val="none" w:sz="0" w:space="0" w:color="auto"/>
                <w:right w:val="none" w:sz="0" w:space="0" w:color="auto"/>
              </w:divBdr>
              <w:divsChild>
                <w:div w:id="391277390">
                  <w:marLeft w:val="0"/>
                  <w:marRight w:val="0"/>
                  <w:marTop w:val="0"/>
                  <w:marBottom w:val="0"/>
                  <w:divBdr>
                    <w:top w:val="none" w:sz="0" w:space="0" w:color="auto"/>
                    <w:left w:val="none" w:sz="0" w:space="0" w:color="auto"/>
                    <w:bottom w:val="none" w:sz="0" w:space="0" w:color="auto"/>
                    <w:right w:val="none" w:sz="0" w:space="0" w:color="auto"/>
                  </w:divBdr>
                  <w:divsChild>
                    <w:div w:id="1358462882">
                      <w:marLeft w:val="0"/>
                      <w:marRight w:val="0"/>
                      <w:marTop w:val="0"/>
                      <w:marBottom w:val="0"/>
                      <w:divBdr>
                        <w:top w:val="none" w:sz="0" w:space="0" w:color="auto"/>
                        <w:left w:val="none" w:sz="0" w:space="0" w:color="auto"/>
                        <w:bottom w:val="none" w:sz="0" w:space="0" w:color="auto"/>
                        <w:right w:val="none" w:sz="0" w:space="0" w:color="auto"/>
                      </w:divBdr>
                      <w:divsChild>
                        <w:div w:id="167722661">
                          <w:marLeft w:val="0"/>
                          <w:marRight w:val="0"/>
                          <w:marTop w:val="0"/>
                          <w:marBottom w:val="0"/>
                          <w:divBdr>
                            <w:top w:val="none" w:sz="0" w:space="0" w:color="auto"/>
                            <w:left w:val="none" w:sz="0" w:space="0" w:color="auto"/>
                            <w:bottom w:val="none" w:sz="0" w:space="0" w:color="auto"/>
                            <w:right w:val="none" w:sz="0" w:space="0" w:color="auto"/>
                          </w:divBdr>
                          <w:divsChild>
                            <w:div w:id="196092420">
                              <w:marLeft w:val="0"/>
                              <w:marRight w:val="0"/>
                              <w:marTop w:val="0"/>
                              <w:marBottom w:val="0"/>
                              <w:divBdr>
                                <w:top w:val="none" w:sz="0" w:space="0" w:color="auto"/>
                                <w:left w:val="none" w:sz="0" w:space="0" w:color="auto"/>
                                <w:bottom w:val="none" w:sz="0" w:space="0" w:color="auto"/>
                                <w:right w:val="none" w:sz="0" w:space="0" w:color="auto"/>
                              </w:divBdr>
                              <w:divsChild>
                                <w:div w:id="1054501732">
                                  <w:marLeft w:val="0"/>
                                  <w:marRight w:val="0"/>
                                  <w:marTop w:val="0"/>
                                  <w:marBottom w:val="0"/>
                                  <w:divBdr>
                                    <w:top w:val="none" w:sz="0" w:space="0" w:color="auto"/>
                                    <w:left w:val="none" w:sz="0" w:space="0" w:color="auto"/>
                                    <w:bottom w:val="none" w:sz="0" w:space="0" w:color="auto"/>
                                    <w:right w:val="none" w:sz="0" w:space="0" w:color="auto"/>
                                  </w:divBdr>
                                  <w:divsChild>
                                    <w:div w:id="268202854">
                                      <w:marLeft w:val="0"/>
                                      <w:marRight w:val="0"/>
                                      <w:marTop w:val="0"/>
                                      <w:marBottom w:val="0"/>
                                      <w:divBdr>
                                        <w:top w:val="none" w:sz="0" w:space="0" w:color="auto"/>
                                        <w:left w:val="none" w:sz="0" w:space="0" w:color="auto"/>
                                        <w:bottom w:val="none" w:sz="0" w:space="0" w:color="auto"/>
                                        <w:right w:val="none" w:sz="0" w:space="0" w:color="auto"/>
                                      </w:divBdr>
                                      <w:divsChild>
                                        <w:div w:id="2235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0106606">
          <w:marLeft w:val="0"/>
          <w:marRight w:val="0"/>
          <w:marTop w:val="0"/>
          <w:marBottom w:val="0"/>
          <w:divBdr>
            <w:top w:val="none" w:sz="0" w:space="0" w:color="auto"/>
            <w:left w:val="none" w:sz="0" w:space="0" w:color="auto"/>
            <w:bottom w:val="none" w:sz="0" w:space="0" w:color="auto"/>
            <w:right w:val="none" w:sz="0" w:space="0" w:color="auto"/>
          </w:divBdr>
          <w:divsChild>
            <w:div w:id="1658420425">
              <w:marLeft w:val="0"/>
              <w:marRight w:val="0"/>
              <w:marTop w:val="0"/>
              <w:marBottom w:val="0"/>
              <w:divBdr>
                <w:top w:val="none" w:sz="0" w:space="0" w:color="auto"/>
                <w:left w:val="none" w:sz="0" w:space="0" w:color="auto"/>
                <w:bottom w:val="none" w:sz="0" w:space="0" w:color="auto"/>
                <w:right w:val="none" w:sz="0" w:space="0" w:color="auto"/>
              </w:divBdr>
              <w:divsChild>
                <w:div w:id="413281489">
                  <w:marLeft w:val="0"/>
                  <w:marRight w:val="0"/>
                  <w:marTop w:val="0"/>
                  <w:marBottom w:val="0"/>
                  <w:divBdr>
                    <w:top w:val="none" w:sz="0" w:space="0" w:color="auto"/>
                    <w:left w:val="none" w:sz="0" w:space="0" w:color="auto"/>
                    <w:bottom w:val="none" w:sz="0" w:space="0" w:color="auto"/>
                    <w:right w:val="none" w:sz="0" w:space="0" w:color="auto"/>
                  </w:divBdr>
                  <w:divsChild>
                    <w:div w:id="1532180164">
                      <w:marLeft w:val="0"/>
                      <w:marRight w:val="0"/>
                      <w:marTop w:val="0"/>
                      <w:marBottom w:val="0"/>
                      <w:divBdr>
                        <w:top w:val="none" w:sz="0" w:space="0" w:color="auto"/>
                        <w:left w:val="none" w:sz="0" w:space="0" w:color="auto"/>
                        <w:bottom w:val="none" w:sz="0" w:space="0" w:color="auto"/>
                        <w:right w:val="none" w:sz="0" w:space="0" w:color="auto"/>
                      </w:divBdr>
                      <w:divsChild>
                        <w:div w:id="112986075">
                          <w:marLeft w:val="0"/>
                          <w:marRight w:val="0"/>
                          <w:marTop w:val="0"/>
                          <w:marBottom w:val="0"/>
                          <w:divBdr>
                            <w:top w:val="none" w:sz="0" w:space="0" w:color="auto"/>
                            <w:left w:val="none" w:sz="0" w:space="0" w:color="auto"/>
                            <w:bottom w:val="none" w:sz="0" w:space="0" w:color="auto"/>
                            <w:right w:val="none" w:sz="0" w:space="0" w:color="auto"/>
                          </w:divBdr>
                          <w:divsChild>
                            <w:div w:id="1970160194">
                              <w:marLeft w:val="0"/>
                              <w:marRight w:val="0"/>
                              <w:marTop w:val="0"/>
                              <w:marBottom w:val="0"/>
                              <w:divBdr>
                                <w:top w:val="none" w:sz="0" w:space="0" w:color="auto"/>
                                <w:left w:val="none" w:sz="0" w:space="0" w:color="auto"/>
                                <w:bottom w:val="none" w:sz="0" w:space="0" w:color="auto"/>
                                <w:right w:val="none" w:sz="0" w:space="0" w:color="auto"/>
                              </w:divBdr>
                              <w:divsChild>
                                <w:div w:id="1257521476">
                                  <w:marLeft w:val="0"/>
                                  <w:marRight w:val="0"/>
                                  <w:marTop w:val="0"/>
                                  <w:marBottom w:val="0"/>
                                  <w:divBdr>
                                    <w:top w:val="none" w:sz="0" w:space="0" w:color="auto"/>
                                    <w:left w:val="none" w:sz="0" w:space="0" w:color="auto"/>
                                    <w:bottom w:val="none" w:sz="0" w:space="0" w:color="auto"/>
                                    <w:right w:val="none" w:sz="0" w:space="0" w:color="auto"/>
                                  </w:divBdr>
                                  <w:divsChild>
                                    <w:div w:id="2091925444">
                                      <w:marLeft w:val="0"/>
                                      <w:marRight w:val="0"/>
                                      <w:marTop w:val="0"/>
                                      <w:marBottom w:val="0"/>
                                      <w:divBdr>
                                        <w:top w:val="none" w:sz="0" w:space="0" w:color="auto"/>
                                        <w:left w:val="none" w:sz="0" w:space="0" w:color="auto"/>
                                        <w:bottom w:val="none" w:sz="0" w:space="0" w:color="auto"/>
                                        <w:right w:val="none" w:sz="0" w:space="0" w:color="auto"/>
                                      </w:divBdr>
                                      <w:divsChild>
                                        <w:div w:id="3141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7579898">
          <w:marLeft w:val="0"/>
          <w:marRight w:val="0"/>
          <w:marTop w:val="0"/>
          <w:marBottom w:val="0"/>
          <w:divBdr>
            <w:top w:val="none" w:sz="0" w:space="0" w:color="auto"/>
            <w:left w:val="none" w:sz="0" w:space="0" w:color="auto"/>
            <w:bottom w:val="none" w:sz="0" w:space="0" w:color="auto"/>
            <w:right w:val="none" w:sz="0" w:space="0" w:color="auto"/>
          </w:divBdr>
          <w:divsChild>
            <w:div w:id="1420907605">
              <w:marLeft w:val="0"/>
              <w:marRight w:val="0"/>
              <w:marTop w:val="0"/>
              <w:marBottom w:val="0"/>
              <w:divBdr>
                <w:top w:val="none" w:sz="0" w:space="0" w:color="auto"/>
                <w:left w:val="none" w:sz="0" w:space="0" w:color="auto"/>
                <w:bottom w:val="none" w:sz="0" w:space="0" w:color="auto"/>
                <w:right w:val="none" w:sz="0" w:space="0" w:color="auto"/>
              </w:divBdr>
              <w:divsChild>
                <w:div w:id="1390107997">
                  <w:marLeft w:val="0"/>
                  <w:marRight w:val="0"/>
                  <w:marTop w:val="0"/>
                  <w:marBottom w:val="0"/>
                  <w:divBdr>
                    <w:top w:val="none" w:sz="0" w:space="0" w:color="auto"/>
                    <w:left w:val="none" w:sz="0" w:space="0" w:color="auto"/>
                    <w:bottom w:val="none" w:sz="0" w:space="0" w:color="auto"/>
                    <w:right w:val="none" w:sz="0" w:space="0" w:color="auto"/>
                  </w:divBdr>
                  <w:divsChild>
                    <w:div w:id="1071580196">
                      <w:marLeft w:val="0"/>
                      <w:marRight w:val="0"/>
                      <w:marTop w:val="0"/>
                      <w:marBottom w:val="0"/>
                      <w:divBdr>
                        <w:top w:val="none" w:sz="0" w:space="0" w:color="auto"/>
                        <w:left w:val="none" w:sz="0" w:space="0" w:color="auto"/>
                        <w:bottom w:val="none" w:sz="0" w:space="0" w:color="auto"/>
                        <w:right w:val="none" w:sz="0" w:space="0" w:color="auto"/>
                      </w:divBdr>
                      <w:divsChild>
                        <w:div w:id="83035815">
                          <w:marLeft w:val="0"/>
                          <w:marRight w:val="0"/>
                          <w:marTop w:val="0"/>
                          <w:marBottom w:val="0"/>
                          <w:divBdr>
                            <w:top w:val="none" w:sz="0" w:space="0" w:color="auto"/>
                            <w:left w:val="none" w:sz="0" w:space="0" w:color="auto"/>
                            <w:bottom w:val="none" w:sz="0" w:space="0" w:color="auto"/>
                            <w:right w:val="none" w:sz="0" w:space="0" w:color="auto"/>
                          </w:divBdr>
                          <w:divsChild>
                            <w:div w:id="260261226">
                              <w:marLeft w:val="0"/>
                              <w:marRight w:val="0"/>
                              <w:marTop w:val="0"/>
                              <w:marBottom w:val="0"/>
                              <w:divBdr>
                                <w:top w:val="none" w:sz="0" w:space="0" w:color="auto"/>
                                <w:left w:val="none" w:sz="0" w:space="0" w:color="auto"/>
                                <w:bottom w:val="none" w:sz="0" w:space="0" w:color="auto"/>
                                <w:right w:val="none" w:sz="0" w:space="0" w:color="auto"/>
                              </w:divBdr>
                              <w:divsChild>
                                <w:div w:id="707334816">
                                  <w:marLeft w:val="0"/>
                                  <w:marRight w:val="0"/>
                                  <w:marTop w:val="0"/>
                                  <w:marBottom w:val="0"/>
                                  <w:divBdr>
                                    <w:top w:val="none" w:sz="0" w:space="0" w:color="auto"/>
                                    <w:left w:val="none" w:sz="0" w:space="0" w:color="auto"/>
                                    <w:bottom w:val="none" w:sz="0" w:space="0" w:color="auto"/>
                                    <w:right w:val="none" w:sz="0" w:space="0" w:color="auto"/>
                                  </w:divBdr>
                                  <w:divsChild>
                                    <w:div w:id="12188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5132">
                          <w:marLeft w:val="0"/>
                          <w:marRight w:val="0"/>
                          <w:marTop w:val="0"/>
                          <w:marBottom w:val="0"/>
                          <w:divBdr>
                            <w:top w:val="none" w:sz="0" w:space="0" w:color="auto"/>
                            <w:left w:val="none" w:sz="0" w:space="0" w:color="auto"/>
                            <w:bottom w:val="none" w:sz="0" w:space="0" w:color="auto"/>
                            <w:right w:val="none" w:sz="0" w:space="0" w:color="auto"/>
                          </w:divBdr>
                          <w:divsChild>
                            <w:div w:id="532884150">
                              <w:marLeft w:val="0"/>
                              <w:marRight w:val="0"/>
                              <w:marTop w:val="0"/>
                              <w:marBottom w:val="0"/>
                              <w:divBdr>
                                <w:top w:val="none" w:sz="0" w:space="0" w:color="auto"/>
                                <w:left w:val="none" w:sz="0" w:space="0" w:color="auto"/>
                                <w:bottom w:val="none" w:sz="0" w:space="0" w:color="auto"/>
                                <w:right w:val="none" w:sz="0" w:space="0" w:color="auto"/>
                              </w:divBdr>
                              <w:divsChild>
                                <w:div w:id="1107656210">
                                  <w:marLeft w:val="0"/>
                                  <w:marRight w:val="0"/>
                                  <w:marTop w:val="0"/>
                                  <w:marBottom w:val="0"/>
                                  <w:divBdr>
                                    <w:top w:val="none" w:sz="0" w:space="0" w:color="auto"/>
                                    <w:left w:val="none" w:sz="0" w:space="0" w:color="auto"/>
                                    <w:bottom w:val="none" w:sz="0" w:space="0" w:color="auto"/>
                                    <w:right w:val="none" w:sz="0" w:space="0" w:color="auto"/>
                                  </w:divBdr>
                                  <w:divsChild>
                                    <w:div w:id="71716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359634">
                  <w:marLeft w:val="0"/>
                  <w:marRight w:val="0"/>
                  <w:marTop w:val="0"/>
                  <w:marBottom w:val="0"/>
                  <w:divBdr>
                    <w:top w:val="none" w:sz="0" w:space="0" w:color="auto"/>
                    <w:left w:val="none" w:sz="0" w:space="0" w:color="auto"/>
                    <w:bottom w:val="none" w:sz="0" w:space="0" w:color="auto"/>
                    <w:right w:val="none" w:sz="0" w:space="0" w:color="auto"/>
                  </w:divBdr>
                  <w:divsChild>
                    <w:div w:id="140387146">
                      <w:marLeft w:val="0"/>
                      <w:marRight w:val="0"/>
                      <w:marTop w:val="0"/>
                      <w:marBottom w:val="0"/>
                      <w:divBdr>
                        <w:top w:val="none" w:sz="0" w:space="0" w:color="auto"/>
                        <w:left w:val="none" w:sz="0" w:space="0" w:color="auto"/>
                        <w:bottom w:val="none" w:sz="0" w:space="0" w:color="auto"/>
                        <w:right w:val="none" w:sz="0" w:space="0" w:color="auto"/>
                      </w:divBdr>
                      <w:divsChild>
                        <w:div w:id="1100031215">
                          <w:marLeft w:val="0"/>
                          <w:marRight w:val="0"/>
                          <w:marTop w:val="0"/>
                          <w:marBottom w:val="0"/>
                          <w:divBdr>
                            <w:top w:val="none" w:sz="0" w:space="0" w:color="auto"/>
                            <w:left w:val="none" w:sz="0" w:space="0" w:color="auto"/>
                            <w:bottom w:val="none" w:sz="0" w:space="0" w:color="auto"/>
                            <w:right w:val="none" w:sz="0" w:space="0" w:color="auto"/>
                          </w:divBdr>
                          <w:divsChild>
                            <w:div w:id="457604884">
                              <w:marLeft w:val="0"/>
                              <w:marRight w:val="0"/>
                              <w:marTop w:val="0"/>
                              <w:marBottom w:val="0"/>
                              <w:divBdr>
                                <w:top w:val="none" w:sz="0" w:space="0" w:color="auto"/>
                                <w:left w:val="none" w:sz="0" w:space="0" w:color="auto"/>
                                <w:bottom w:val="none" w:sz="0" w:space="0" w:color="auto"/>
                                <w:right w:val="none" w:sz="0" w:space="0" w:color="auto"/>
                              </w:divBdr>
                              <w:divsChild>
                                <w:div w:id="16025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336519">
          <w:marLeft w:val="0"/>
          <w:marRight w:val="0"/>
          <w:marTop w:val="0"/>
          <w:marBottom w:val="0"/>
          <w:divBdr>
            <w:top w:val="none" w:sz="0" w:space="0" w:color="auto"/>
            <w:left w:val="none" w:sz="0" w:space="0" w:color="auto"/>
            <w:bottom w:val="none" w:sz="0" w:space="0" w:color="auto"/>
            <w:right w:val="none" w:sz="0" w:space="0" w:color="auto"/>
          </w:divBdr>
          <w:divsChild>
            <w:div w:id="271937220">
              <w:marLeft w:val="0"/>
              <w:marRight w:val="0"/>
              <w:marTop w:val="0"/>
              <w:marBottom w:val="0"/>
              <w:divBdr>
                <w:top w:val="none" w:sz="0" w:space="0" w:color="auto"/>
                <w:left w:val="none" w:sz="0" w:space="0" w:color="auto"/>
                <w:bottom w:val="none" w:sz="0" w:space="0" w:color="auto"/>
                <w:right w:val="none" w:sz="0" w:space="0" w:color="auto"/>
              </w:divBdr>
              <w:divsChild>
                <w:div w:id="626669511">
                  <w:marLeft w:val="0"/>
                  <w:marRight w:val="0"/>
                  <w:marTop w:val="0"/>
                  <w:marBottom w:val="0"/>
                  <w:divBdr>
                    <w:top w:val="none" w:sz="0" w:space="0" w:color="auto"/>
                    <w:left w:val="none" w:sz="0" w:space="0" w:color="auto"/>
                    <w:bottom w:val="none" w:sz="0" w:space="0" w:color="auto"/>
                    <w:right w:val="none" w:sz="0" w:space="0" w:color="auto"/>
                  </w:divBdr>
                  <w:divsChild>
                    <w:div w:id="846865174">
                      <w:marLeft w:val="0"/>
                      <w:marRight w:val="0"/>
                      <w:marTop w:val="0"/>
                      <w:marBottom w:val="0"/>
                      <w:divBdr>
                        <w:top w:val="none" w:sz="0" w:space="0" w:color="auto"/>
                        <w:left w:val="none" w:sz="0" w:space="0" w:color="auto"/>
                        <w:bottom w:val="none" w:sz="0" w:space="0" w:color="auto"/>
                        <w:right w:val="none" w:sz="0" w:space="0" w:color="auto"/>
                      </w:divBdr>
                      <w:divsChild>
                        <w:div w:id="90129574">
                          <w:marLeft w:val="0"/>
                          <w:marRight w:val="0"/>
                          <w:marTop w:val="0"/>
                          <w:marBottom w:val="0"/>
                          <w:divBdr>
                            <w:top w:val="none" w:sz="0" w:space="0" w:color="auto"/>
                            <w:left w:val="none" w:sz="0" w:space="0" w:color="auto"/>
                            <w:bottom w:val="none" w:sz="0" w:space="0" w:color="auto"/>
                            <w:right w:val="none" w:sz="0" w:space="0" w:color="auto"/>
                          </w:divBdr>
                          <w:divsChild>
                            <w:div w:id="797186250">
                              <w:marLeft w:val="0"/>
                              <w:marRight w:val="0"/>
                              <w:marTop w:val="0"/>
                              <w:marBottom w:val="0"/>
                              <w:divBdr>
                                <w:top w:val="none" w:sz="0" w:space="0" w:color="auto"/>
                                <w:left w:val="none" w:sz="0" w:space="0" w:color="auto"/>
                                <w:bottom w:val="none" w:sz="0" w:space="0" w:color="auto"/>
                                <w:right w:val="none" w:sz="0" w:space="0" w:color="auto"/>
                              </w:divBdr>
                              <w:divsChild>
                                <w:div w:id="49291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360933">
                  <w:marLeft w:val="0"/>
                  <w:marRight w:val="0"/>
                  <w:marTop w:val="0"/>
                  <w:marBottom w:val="0"/>
                  <w:divBdr>
                    <w:top w:val="none" w:sz="0" w:space="0" w:color="auto"/>
                    <w:left w:val="none" w:sz="0" w:space="0" w:color="auto"/>
                    <w:bottom w:val="none" w:sz="0" w:space="0" w:color="auto"/>
                    <w:right w:val="none" w:sz="0" w:space="0" w:color="auto"/>
                  </w:divBdr>
                  <w:divsChild>
                    <w:div w:id="187136451">
                      <w:marLeft w:val="0"/>
                      <w:marRight w:val="0"/>
                      <w:marTop w:val="0"/>
                      <w:marBottom w:val="0"/>
                      <w:divBdr>
                        <w:top w:val="none" w:sz="0" w:space="0" w:color="auto"/>
                        <w:left w:val="none" w:sz="0" w:space="0" w:color="auto"/>
                        <w:bottom w:val="none" w:sz="0" w:space="0" w:color="auto"/>
                        <w:right w:val="none" w:sz="0" w:space="0" w:color="auto"/>
                      </w:divBdr>
                      <w:divsChild>
                        <w:div w:id="1926038566">
                          <w:marLeft w:val="0"/>
                          <w:marRight w:val="0"/>
                          <w:marTop w:val="0"/>
                          <w:marBottom w:val="0"/>
                          <w:divBdr>
                            <w:top w:val="none" w:sz="0" w:space="0" w:color="auto"/>
                            <w:left w:val="none" w:sz="0" w:space="0" w:color="auto"/>
                            <w:bottom w:val="none" w:sz="0" w:space="0" w:color="auto"/>
                            <w:right w:val="none" w:sz="0" w:space="0" w:color="auto"/>
                          </w:divBdr>
                          <w:divsChild>
                            <w:div w:id="1305236982">
                              <w:marLeft w:val="0"/>
                              <w:marRight w:val="0"/>
                              <w:marTop w:val="0"/>
                              <w:marBottom w:val="0"/>
                              <w:divBdr>
                                <w:top w:val="none" w:sz="0" w:space="0" w:color="auto"/>
                                <w:left w:val="none" w:sz="0" w:space="0" w:color="auto"/>
                                <w:bottom w:val="none" w:sz="0" w:space="0" w:color="auto"/>
                                <w:right w:val="none" w:sz="0" w:space="0" w:color="auto"/>
                              </w:divBdr>
                              <w:divsChild>
                                <w:div w:id="126894827">
                                  <w:marLeft w:val="0"/>
                                  <w:marRight w:val="0"/>
                                  <w:marTop w:val="0"/>
                                  <w:marBottom w:val="0"/>
                                  <w:divBdr>
                                    <w:top w:val="none" w:sz="0" w:space="0" w:color="auto"/>
                                    <w:left w:val="none" w:sz="0" w:space="0" w:color="auto"/>
                                    <w:bottom w:val="none" w:sz="0" w:space="0" w:color="auto"/>
                                    <w:right w:val="none" w:sz="0" w:space="0" w:color="auto"/>
                                  </w:divBdr>
                                  <w:divsChild>
                                    <w:div w:id="95521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157106">
                          <w:marLeft w:val="0"/>
                          <w:marRight w:val="0"/>
                          <w:marTop w:val="0"/>
                          <w:marBottom w:val="0"/>
                          <w:divBdr>
                            <w:top w:val="none" w:sz="0" w:space="0" w:color="auto"/>
                            <w:left w:val="none" w:sz="0" w:space="0" w:color="auto"/>
                            <w:bottom w:val="none" w:sz="0" w:space="0" w:color="auto"/>
                            <w:right w:val="none" w:sz="0" w:space="0" w:color="auto"/>
                          </w:divBdr>
                          <w:divsChild>
                            <w:div w:id="39405596">
                              <w:marLeft w:val="0"/>
                              <w:marRight w:val="0"/>
                              <w:marTop w:val="0"/>
                              <w:marBottom w:val="0"/>
                              <w:divBdr>
                                <w:top w:val="none" w:sz="0" w:space="0" w:color="auto"/>
                                <w:left w:val="none" w:sz="0" w:space="0" w:color="auto"/>
                                <w:bottom w:val="none" w:sz="0" w:space="0" w:color="auto"/>
                                <w:right w:val="none" w:sz="0" w:space="0" w:color="auto"/>
                              </w:divBdr>
                              <w:divsChild>
                                <w:div w:id="867138215">
                                  <w:marLeft w:val="0"/>
                                  <w:marRight w:val="0"/>
                                  <w:marTop w:val="0"/>
                                  <w:marBottom w:val="0"/>
                                  <w:divBdr>
                                    <w:top w:val="none" w:sz="0" w:space="0" w:color="auto"/>
                                    <w:left w:val="none" w:sz="0" w:space="0" w:color="auto"/>
                                    <w:bottom w:val="none" w:sz="0" w:space="0" w:color="auto"/>
                                    <w:right w:val="none" w:sz="0" w:space="0" w:color="auto"/>
                                  </w:divBdr>
                                  <w:divsChild>
                                    <w:div w:id="71342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4210328">
          <w:marLeft w:val="0"/>
          <w:marRight w:val="0"/>
          <w:marTop w:val="0"/>
          <w:marBottom w:val="0"/>
          <w:divBdr>
            <w:top w:val="none" w:sz="0" w:space="0" w:color="auto"/>
            <w:left w:val="none" w:sz="0" w:space="0" w:color="auto"/>
            <w:bottom w:val="none" w:sz="0" w:space="0" w:color="auto"/>
            <w:right w:val="none" w:sz="0" w:space="0" w:color="auto"/>
          </w:divBdr>
          <w:divsChild>
            <w:div w:id="1046760650">
              <w:marLeft w:val="0"/>
              <w:marRight w:val="0"/>
              <w:marTop w:val="0"/>
              <w:marBottom w:val="0"/>
              <w:divBdr>
                <w:top w:val="none" w:sz="0" w:space="0" w:color="auto"/>
                <w:left w:val="none" w:sz="0" w:space="0" w:color="auto"/>
                <w:bottom w:val="none" w:sz="0" w:space="0" w:color="auto"/>
                <w:right w:val="none" w:sz="0" w:space="0" w:color="auto"/>
              </w:divBdr>
              <w:divsChild>
                <w:div w:id="1525247380">
                  <w:marLeft w:val="0"/>
                  <w:marRight w:val="0"/>
                  <w:marTop w:val="0"/>
                  <w:marBottom w:val="0"/>
                  <w:divBdr>
                    <w:top w:val="none" w:sz="0" w:space="0" w:color="auto"/>
                    <w:left w:val="none" w:sz="0" w:space="0" w:color="auto"/>
                    <w:bottom w:val="none" w:sz="0" w:space="0" w:color="auto"/>
                    <w:right w:val="none" w:sz="0" w:space="0" w:color="auto"/>
                  </w:divBdr>
                  <w:divsChild>
                    <w:div w:id="1980039297">
                      <w:marLeft w:val="0"/>
                      <w:marRight w:val="0"/>
                      <w:marTop w:val="0"/>
                      <w:marBottom w:val="0"/>
                      <w:divBdr>
                        <w:top w:val="none" w:sz="0" w:space="0" w:color="auto"/>
                        <w:left w:val="none" w:sz="0" w:space="0" w:color="auto"/>
                        <w:bottom w:val="none" w:sz="0" w:space="0" w:color="auto"/>
                        <w:right w:val="none" w:sz="0" w:space="0" w:color="auto"/>
                      </w:divBdr>
                      <w:divsChild>
                        <w:div w:id="1185559388">
                          <w:marLeft w:val="0"/>
                          <w:marRight w:val="0"/>
                          <w:marTop w:val="0"/>
                          <w:marBottom w:val="0"/>
                          <w:divBdr>
                            <w:top w:val="none" w:sz="0" w:space="0" w:color="auto"/>
                            <w:left w:val="none" w:sz="0" w:space="0" w:color="auto"/>
                            <w:bottom w:val="none" w:sz="0" w:space="0" w:color="auto"/>
                            <w:right w:val="none" w:sz="0" w:space="0" w:color="auto"/>
                          </w:divBdr>
                          <w:divsChild>
                            <w:div w:id="1927686916">
                              <w:marLeft w:val="0"/>
                              <w:marRight w:val="0"/>
                              <w:marTop w:val="0"/>
                              <w:marBottom w:val="0"/>
                              <w:divBdr>
                                <w:top w:val="none" w:sz="0" w:space="0" w:color="auto"/>
                                <w:left w:val="none" w:sz="0" w:space="0" w:color="auto"/>
                                <w:bottom w:val="none" w:sz="0" w:space="0" w:color="auto"/>
                                <w:right w:val="none" w:sz="0" w:space="0" w:color="auto"/>
                              </w:divBdr>
                              <w:divsChild>
                                <w:div w:id="16412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782525">
                  <w:marLeft w:val="0"/>
                  <w:marRight w:val="0"/>
                  <w:marTop w:val="0"/>
                  <w:marBottom w:val="0"/>
                  <w:divBdr>
                    <w:top w:val="none" w:sz="0" w:space="0" w:color="auto"/>
                    <w:left w:val="none" w:sz="0" w:space="0" w:color="auto"/>
                    <w:bottom w:val="none" w:sz="0" w:space="0" w:color="auto"/>
                    <w:right w:val="none" w:sz="0" w:space="0" w:color="auto"/>
                  </w:divBdr>
                  <w:divsChild>
                    <w:div w:id="731848546">
                      <w:marLeft w:val="0"/>
                      <w:marRight w:val="0"/>
                      <w:marTop w:val="0"/>
                      <w:marBottom w:val="0"/>
                      <w:divBdr>
                        <w:top w:val="none" w:sz="0" w:space="0" w:color="auto"/>
                        <w:left w:val="none" w:sz="0" w:space="0" w:color="auto"/>
                        <w:bottom w:val="none" w:sz="0" w:space="0" w:color="auto"/>
                        <w:right w:val="none" w:sz="0" w:space="0" w:color="auto"/>
                      </w:divBdr>
                      <w:divsChild>
                        <w:div w:id="615137803">
                          <w:marLeft w:val="0"/>
                          <w:marRight w:val="0"/>
                          <w:marTop w:val="0"/>
                          <w:marBottom w:val="0"/>
                          <w:divBdr>
                            <w:top w:val="none" w:sz="0" w:space="0" w:color="auto"/>
                            <w:left w:val="none" w:sz="0" w:space="0" w:color="auto"/>
                            <w:bottom w:val="none" w:sz="0" w:space="0" w:color="auto"/>
                            <w:right w:val="none" w:sz="0" w:space="0" w:color="auto"/>
                          </w:divBdr>
                          <w:divsChild>
                            <w:div w:id="243340577">
                              <w:marLeft w:val="0"/>
                              <w:marRight w:val="0"/>
                              <w:marTop w:val="0"/>
                              <w:marBottom w:val="0"/>
                              <w:divBdr>
                                <w:top w:val="none" w:sz="0" w:space="0" w:color="auto"/>
                                <w:left w:val="none" w:sz="0" w:space="0" w:color="auto"/>
                                <w:bottom w:val="none" w:sz="0" w:space="0" w:color="auto"/>
                                <w:right w:val="none" w:sz="0" w:space="0" w:color="auto"/>
                              </w:divBdr>
                              <w:divsChild>
                                <w:div w:id="1972129538">
                                  <w:marLeft w:val="0"/>
                                  <w:marRight w:val="0"/>
                                  <w:marTop w:val="0"/>
                                  <w:marBottom w:val="0"/>
                                  <w:divBdr>
                                    <w:top w:val="none" w:sz="0" w:space="0" w:color="auto"/>
                                    <w:left w:val="none" w:sz="0" w:space="0" w:color="auto"/>
                                    <w:bottom w:val="none" w:sz="0" w:space="0" w:color="auto"/>
                                    <w:right w:val="none" w:sz="0" w:space="0" w:color="auto"/>
                                  </w:divBdr>
                                  <w:divsChild>
                                    <w:div w:id="15544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78853">
                          <w:marLeft w:val="0"/>
                          <w:marRight w:val="0"/>
                          <w:marTop w:val="0"/>
                          <w:marBottom w:val="0"/>
                          <w:divBdr>
                            <w:top w:val="none" w:sz="0" w:space="0" w:color="auto"/>
                            <w:left w:val="none" w:sz="0" w:space="0" w:color="auto"/>
                            <w:bottom w:val="none" w:sz="0" w:space="0" w:color="auto"/>
                            <w:right w:val="none" w:sz="0" w:space="0" w:color="auto"/>
                          </w:divBdr>
                          <w:divsChild>
                            <w:div w:id="152332999">
                              <w:marLeft w:val="0"/>
                              <w:marRight w:val="0"/>
                              <w:marTop w:val="0"/>
                              <w:marBottom w:val="0"/>
                              <w:divBdr>
                                <w:top w:val="none" w:sz="0" w:space="0" w:color="auto"/>
                                <w:left w:val="none" w:sz="0" w:space="0" w:color="auto"/>
                                <w:bottom w:val="none" w:sz="0" w:space="0" w:color="auto"/>
                                <w:right w:val="none" w:sz="0" w:space="0" w:color="auto"/>
                              </w:divBdr>
                              <w:divsChild>
                                <w:div w:id="806315375">
                                  <w:marLeft w:val="0"/>
                                  <w:marRight w:val="0"/>
                                  <w:marTop w:val="0"/>
                                  <w:marBottom w:val="0"/>
                                  <w:divBdr>
                                    <w:top w:val="none" w:sz="0" w:space="0" w:color="auto"/>
                                    <w:left w:val="none" w:sz="0" w:space="0" w:color="auto"/>
                                    <w:bottom w:val="none" w:sz="0" w:space="0" w:color="auto"/>
                                    <w:right w:val="none" w:sz="0" w:space="0" w:color="auto"/>
                                  </w:divBdr>
                                  <w:divsChild>
                                    <w:div w:id="12263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164228">
          <w:marLeft w:val="0"/>
          <w:marRight w:val="0"/>
          <w:marTop w:val="0"/>
          <w:marBottom w:val="0"/>
          <w:divBdr>
            <w:top w:val="none" w:sz="0" w:space="0" w:color="auto"/>
            <w:left w:val="none" w:sz="0" w:space="0" w:color="auto"/>
            <w:bottom w:val="none" w:sz="0" w:space="0" w:color="auto"/>
            <w:right w:val="none" w:sz="0" w:space="0" w:color="auto"/>
          </w:divBdr>
          <w:divsChild>
            <w:div w:id="918715894">
              <w:marLeft w:val="0"/>
              <w:marRight w:val="0"/>
              <w:marTop w:val="0"/>
              <w:marBottom w:val="0"/>
              <w:divBdr>
                <w:top w:val="none" w:sz="0" w:space="0" w:color="auto"/>
                <w:left w:val="none" w:sz="0" w:space="0" w:color="auto"/>
                <w:bottom w:val="none" w:sz="0" w:space="0" w:color="auto"/>
                <w:right w:val="none" w:sz="0" w:space="0" w:color="auto"/>
              </w:divBdr>
              <w:divsChild>
                <w:div w:id="140926644">
                  <w:marLeft w:val="0"/>
                  <w:marRight w:val="0"/>
                  <w:marTop w:val="0"/>
                  <w:marBottom w:val="0"/>
                  <w:divBdr>
                    <w:top w:val="none" w:sz="0" w:space="0" w:color="auto"/>
                    <w:left w:val="none" w:sz="0" w:space="0" w:color="auto"/>
                    <w:bottom w:val="none" w:sz="0" w:space="0" w:color="auto"/>
                    <w:right w:val="none" w:sz="0" w:space="0" w:color="auto"/>
                  </w:divBdr>
                  <w:divsChild>
                    <w:div w:id="1743092788">
                      <w:marLeft w:val="0"/>
                      <w:marRight w:val="0"/>
                      <w:marTop w:val="0"/>
                      <w:marBottom w:val="0"/>
                      <w:divBdr>
                        <w:top w:val="none" w:sz="0" w:space="0" w:color="auto"/>
                        <w:left w:val="none" w:sz="0" w:space="0" w:color="auto"/>
                        <w:bottom w:val="none" w:sz="0" w:space="0" w:color="auto"/>
                        <w:right w:val="none" w:sz="0" w:space="0" w:color="auto"/>
                      </w:divBdr>
                      <w:divsChild>
                        <w:div w:id="1621646939">
                          <w:marLeft w:val="0"/>
                          <w:marRight w:val="0"/>
                          <w:marTop w:val="0"/>
                          <w:marBottom w:val="0"/>
                          <w:divBdr>
                            <w:top w:val="none" w:sz="0" w:space="0" w:color="auto"/>
                            <w:left w:val="none" w:sz="0" w:space="0" w:color="auto"/>
                            <w:bottom w:val="none" w:sz="0" w:space="0" w:color="auto"/>
                            <w:right w:val="none" w:sz="0" w:space="0" w:color="auto"/>
                          </w:divBdr>
                          <w:divsChild>
                            <w:div w:id="1326209002">
                              <w:marLeft w:val="0"/>
                              <w:marRight w:val="0"/>
                              <w:marTop w:val="0"/>
                              <w:marBottom w:val="0"/>
                              <w:divBdr>
                                <w:top w:val="none" w:sz="0" w:space="0" w:color="auto"/>
                                <w:left w:val="none" w:sz="0" w:space="0" w:color="auto"/>
                                <w:bottom w:val="none" w:sz="0" w:space="0" w:color="auto"/>
                                <w:right w:val="none" w:sz="0" w:space="0" w:color="auto"/>
                              </w:divBdr>
                              <w:divsChild>
                                <w:div w:id="1564488740">
                                  <w:marLeft w:val="0"/>
                                  <w:marRight w:val="0"/>
                                  <w:marTop w:val="0"/>
                                  <w:marBottom w:val="0"/>
                                  <w:divBdr>
                                    <w:top w:val="none" w:sz="0" w:space="0" w:color="auto"/>
                                    <w:left w:val="none" w:sz="0" w:space="0" w:color="auto"/>
                                    <w:bottom w:val="none" w:sz="0" w:space="0" w:color="auto"/>
                                    <w:right w:val="none" w:sz="0" w:space="0" w:color="auto"/>
                                  </w:divBdr>
                                  <w:divsChild>
                                    <w:div w:id="1354071942">
                                      <w:marLeft w:val="0"/>
                                      <w:marRight w:val="0"/>
                                      <w:marTop w:val="0"/>
                                      <w:marBottom w:val="0"/>
                                      <w:divBdr>
                                        <w:top w:val="none" w:sz="0" w:space="0" w:color="auto"/>
                                        <w:left w:val="none" w:sz="0" w:space="0" w:color="auto"/>
                                        <w:bottom w:val="none" w:sz="0" w:space="0" w:color="auto"/>
                                        <w:right w:val="none" w:sz="0" w:space="0" w:color="auto"/>
                                      </w:divBdr>
                                      <w:divsChild>
                                        <w:div w:id="168547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9635031">
      <w:bodyDiv w:val="1"/>
      <w:marLeft w:val="0"/>
      <w:marRight w:val="0"/>
      <w:marTop w:val="0"/>
      <w:marBottom w:val="0"/>
      <w:divBdr>
        <w:top w:val="none" w:sz="0" w:space="0" w:color="auto"/>
        <w:left w:val="none" w:sz="0" w:space="0" w:color="auto"/>
        <w:bottom w:val="none" w:sz="0" w:space="0" w:color="auto"/>
        <w:right w:val="none" w:sz="0" w:space="0" w:color="auto"/>
      </w:divBdr>
    </w:div>
    <w:div w:id="1946110217">
      <w:bodyDiv w:val="1"/>
      <w:marLeft w:val="0"/>
      <w:marRight w:val="0"/>
      <w:marTop w:val="0"/>
      <w:marBottom w:val="0"/>
      <w:divBdr>
        <w:top w:val="none" w:sz="0" w:space="0" w:color="auto"/>
        <w:left w:val="none" w:sz="0" w:space="0" w:color="auto"/>
        <w:bottom w:val="none" w:sz="0" w:space="0" w:color="auto"/>
        <w:right w:val="none" w:sz="0" w:space="0" w:color="auto"/>
      </w:divBdr>
    </w:div>
    <w:div w:id="1998417958">
      <w:bodyDiv w:val="1"/>
      <w:marLeft w:val="0"/>
      <w:marRight w:val="0"/>
      <w:marTop w:val="0"/>
      <w:marBottom w:val="0"/>
      <w:divBdr>
        <w:top w:val="none" w:sz="0" w:space="0" w:color="auto"/>
        <w:left w:val="none" w:sz="0" w:space="0" w:color="auto"/>
        <w:bottom w:val="none" w:sz="0" w:space="0" w:color="auto"/>
        <w:right w:val="none" w:sz="0" w:space="0" w:color="auto"/>
      </w:divBdr>
    </w:div>
    <w:div w:id="2013992304">
      <w:bodyDiv w:val="1"/>
      <w:marLeft w:val="0"/>
      <w:marRight w:val="0"/>
      <w:marTop w:val="0"/>
      <w:marBottom w:val="0"/>
      <w:divBdr>
        <w:top w:val="none" w:sz="0" w:space="0" w:color="auto"/>
        <w:left w:val="none" w:sz="0" w:space="0" w:color="auto"/>
        <w:bottom w:val="none" w:sz="0" w:space="0" w:color="auto"/>
        <w:right w:val="none" w:sz="0" w:space="0" w:color="auto"/>
      </w:divBdr>
    </w:div>
    <w:div w:id="2064133599">
      <w:bodyDiv w:val="1"/>
      <w:marLeft w:val="0"/>
      <w:marRight w:val="0"/>
      <w:marTop w:val="0"/>
      <w:marBottom w:val="0"/>
      <w:divBdr>
        <w:top w:val="none" w:sz="0" w:space="0" w:color="auto"/>
        <w:left w:val="none" w:sz="0" w:space="0" w:color="auto"/>
        <w:bottom w:val="none" w:sz="0" w:space="0" w:color="auto"/>
        <w:right w:val="none" w:sz="0" w:space="0" w:color="auto"/>
      </w:divBdr>
    </w:div>
    <w:div w:id="2072725815">
      <w:bodyDiv w:val="1"/>
      <w:marLeft w:val="0"/>
      <w:marRight w:val="0"/>
      <w:marTop w:val="0"/>
      <w:marBottom w:val="0"/>
      <w:divBdr>
        <w:top w:val="none" w:sz="0" w:space="0" w:color="auto"/>
        <w:left w:val="none" w:sz="0" w:space="0" w:color="auto"/>
        <w:bottom w:val="none" w:sz="0" w:space="0" w:color="auto"/>
        <w:right w:val="none" w:sz="0" w:space="0" w:color="auto"/>
      </w:divBdr>
    </w:div>
    <w:div w:id="2081052702">
      <w:bodyDiv w:val="1"/>
      <w:marLeft w:val="0"/>
      <w:marRight w:val="0"/>
      <w:marTop w:val="0"/>
      <w:marBottom w:val="0"/>
      <w:divBdr>
        <w:top w:val="none" w:sz="0" w:space="0" w:color="auto"/>
        <w:left w:val="none" w:sz="0" w:space="0" w:color="auto"/>
        <w:bottom w:val="none" w:sz="0" w:space="0" w:color="auto"/>
        <w:right w:val="none" w:sz="0" w:space="0" w:color="auto"/>
      </w:divBdr>
    </w:div>
    <w:div w:id="212149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diagramLayout" Target="diagrams/layout2.xml"/><Relationship Id="rId21" Type="http://schemas.openxmlformats.org/officeDocument/2006/relationships/footer" Target="footer6.xml"/><Relationship Id="rId34" Type="http://schemas.openxmlformats.org/officeDocument/2006/relationships/diagramLayout" Target="diagrams/layout1.xml"/><Relationship Id="rId42" Type="http://schemas.microsoft.com/office/2007/relationships/diagramDrawing" Target="diagrams/drawing2.xml"/><Relationship Id="rId47" Type="http://schemas.microsoft.com/office/2007/relationships/diagramDrawing" Target="diagrams/drawing3.xml"/><Relationship Id="rId50" Type="http://schemas.openxmlformats.org/officeDocument/2006/relationships/header" Target="header15.xml"/><Relationship Id="rId55" Type="http://schemas.openxmlformats.org/officeDocument/2006/relationships/header" Target="header19.xml"/><Relationship Id="rId63" Type="http://schemas.openxmlformats.org/officeDocument/2006/relationships/hyperlink" Target="https://www.skynewsarabia.com/" TargetMode="External"/><Relationship Id="rId68" Type="http://schemas.openxmlformats.org/officeDocument/2006/relationships/hyperlink" Target="https://www.hks.harvard.edu/" TargetMode="External"/><Relationship Id="rId76" Type="http://schemas.openxmlformats.org/officeDocument/2006/relationships/image" Target="media/image3.jpeg"/><Relationship Id="rId84" Type="http://schemas.openxmlformats.org/officeDocument/2006/relationships/image" Target="media/image11.jpeg"/><Relationship Id="rId89" Type="http://schemas.openxmlformats.org/officeDocument/2006/relationships/header" Target="header27.xml"/><Relationship Id="rId7" Type="http://schemas.openxmlformats.org/officeDocument/2006/relationships/footnotes" Target="footnotes.xml"/><Relationship Id="rId71" Type="http://schemas.openxmlformats.org/officeDocument/2006/relationships/hyperlink" Target="https://www.forbes.com/"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1.xml"/><Relationship Id="rId37" Type="http://schemas.microsoft.com/office/2007/relationships/diagramDrawing" Target="diagrams/drawing1.xml"/><Relationship Id="rId40" Type="http://schemas.openxmlformats.org/officeDocument/2006/relationships/diagramQuickStyle" Target="diagrams/quickStyle2.xml"/><Relationship Id="rId45" Type="http://schemas.openxmlformats.org/officeDocument/2006/relationships/diagramQuickStyle" Target="diagrams/quickStyle3.xml"/><Relationship Id="rId53" Type="http://schemas.openxmlformats.org/officeDocument/2006/relationships/header" Target="header17.xml"/><Relationship Id="rId58" Type="http://schemas.openxmlformats.org/officeDocument/2006/relationships/header" Target="header22.xml"/><Relationship Id="rId66" Type="http://schemas.openxmlformats.org/officeDocument/2006/relationships/hyperlink" Target="https://www.who.int/" TargetMode="External"/><Relationship Id="rId74" Type="http://schemas.openxmlformats.org/officeDocument/2006/relationships/header" Target="header24.xml"/><Relationship Id="rId79" Type="http://schemas.openxmlformats.org/officeDocument/2006/relationships/image" Target="media/image6.jpeg"/><Relationship Id="rId87" Type="http://schemas.openxmlformats.org/officeDocument/2006/relationships/header" Target="header26.xml"/><Relationship Id="rId5" Type="http://schemas.openxmlformats.org/officeDocument/2006/relationships/settings" Target="settings.xml"/><Relationship Id="rId61" Type="http://schemas.openxmlformats.org/officeDocument/2006/relationships/hyperlink" Target="https://www.sis.gov.eg/" TargetMode="External"/><Relationship Id="rId82" Type="http://schemas.openxmlformats.org/officeDocument/2006/relationships/image" Target="media/image9.jpeg"/><Relationship Id="rId90" Type="http://schemas.openxmlformats.org/officeDocument/2006/relationships/header" Target="header28.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diagramQuickStyle" Target="diagrams/quickStyle1.xml"/><Relationship Id="rId43" Type="http://schemas.openxmlformats.org/officeDocument/2006/relationships/diagramData" Target="diagrams/data3.xml"/><Relationship Id="rId48" Type="http://schemas.openxmlformats.org/officeDocument/2006/relationships/header" Target="header13.xml"/><Relationship Id="rId56" Type="http://schemas.openxmlformats.org/officeDocument/2006/relationships/header" Target="header20.xml"/><Relationship Id="rId64" Type="http://schemas.openxmlformats.org/officeDocument/2006/relationships/hyperlink" Target="https://www.alarabiya.net/" TargetMode="External"/><Relationship Id="rId69" Type="http://schemas.openxmlformats.org/officeDocument/2006/relationships/hyperlink" Target="https://ssir.org/" TargetMode="External"/><Relationship Id="rId77" Type="http://schemas.openxmlformats.org/officeDocument/2006/relationships/image" Target="media/image4.jpeg"/><Relationship Id="rId8" Type="http://schemas.openxmlformats.org/officeDocument/2006/relationships/endnotes" Target="endnotes.xml"/><Relationship Id="rId51" Type="http://schemas.openxmlformats.org/officeDocument/2006/relationships/header" Target="header16.xml"/><Relationship Id="rId72" Type="http://schemas.openxmlformats.org/officeDocument/2006/relationships/hyperlink" Target="https://www.psychologytoday.com/" TargetMode="External"/><Relationship Id="rId80" Type="http://schemas.openxmlformats.org/officeDocument/2006/relationships/image" Target="media/image7.jpeg"/><Relationship Id="rId85" Type="http://schemas.openxmlformats.org/officeDocument/2006/relationships/header" Target="header2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diagramData" Target="diagrams/data1.xml"/><Relationship Id="rId38" Type="http://schemas.openxmlformats.org/officeDocument/2006/relationships/diagramData" Target="diagrams/data2.xml"/><Relationship Id="rId46" Type="http://schemas.openxmlformats.org/officeDocument/2006/relationships/diagramColors" Target="diagrams/colors3.xml"/><Relationship Id="rId59" Type="http://schemas.openxmlformats.org/officeDocument/2006/relationships/hyperlink" Target="https://www.baheya.org/" TargetMode="External"/><Relationship Id="rId67" Type="http://schemas.openxmlformats.org/officeDocument/2006/relationships/hyperlink" Target="https://www.undp.org/" TargetMode="External"/><Relationship Id="rId20" Type="http://schemas.openxmlformats.org/officeDocument/2006/relationships/header" Target="header6.xml"/><Relationship Id="rId41" Type="http://schemas.openxmlformats.org/officeDocument/2006/relationships/diagramColors" Target="diagrams/colors2.xml"/><Relationship Id="rId54" Type="http://schemas.openxmlformats.org/officeDocument/2006/relationships/header" Target="header18.xml"/><Relationship Id="rId62" Type="http://schemas.openxmlformats.org/officeDocument/2006/relationships/hyperlink" Target="https://www.youm7.com/" TargetMode="External"/><Relationship Id="rId70" Type="http://schemas.openxmlformats.org/officeDocument/2006/relationships/hyperlink" Target="https://theconversation.com/" TargetMode="External"/><Relationship Id="rId75" Type="http://schemas.openxmlformats.org/officeDocument/2006/relationships/image" Target="media/image2.jpeg"/><Relationship Id="rId83" Type="http://schemas.openxmlformats.org/officeDocument/2006/relationships/image" Target="media/image10.jpeg"/><Relationship Id="rId88" Type="http://schemas.openxmlformats.org/officeDocument/2006/relationships/footer" Target="footer13.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diagramColors" Target="diagrams/colors1.xml"/><Relationship Id="rId49" Type="http://schemas.openxmlformats.org/officeDocument/2006/relationships/header" Target="header14.xml"/><Relationship Id="rId57" Type="http://schemas.openxmlformats.org/officeDocument/2006/relationships/header" Target="header21.xml"/><Relationship Id="rId10" Type="http://schemas.openxmlformats.org/officeDocument/2006/relationships/header" Target="header1.xml"/><Relationship Id="rId31" Type="http://schemas.openxmlformats.org/officeDocument/2006/relationships/header" Target="header12.xml"/><Relationship Id="rId44" Type="http://schemas.openxmlformats.org/officeDocument/2006/relationships/diagramLayout" Target="diagrams/layout3.xml"/><Relationship Id="rId52" Type="http://schemas.openxmlformats.org/officeDocument/2006/relationships/hyperlink" Target="https://baheya.org/ar" TargetMode="External"/><Relationship Id="rId60" Type="http://schemas.openxmlformats.org/officeDocument/2006/relationships/hyperlink" Target="https://gate.ahram.org.eg/" TargetMode="External"/><Relationship Id="rId65" Type="http://schemas.openxmlformats.org/officeDocument/2006/relationships/hyperlink" Target="https://www.elbalad.news/" TargetMode="External"/><Relationship Id="rId73" Type="http://schemas.openxmlformats.org/officeDocument/2006/relationships/header" Target="header23.xml"/><Relationship Id="rId78" Type="http://schemas.openxmlformats.org/officeDocument/2006/relationships/image" Target="media/image5.jpeg"/><Relationship Id="rId81" Type="http://schemas.openxmlformats.org/officeDocument/2006/relationships/image" Target="media/image8.jpeg"/><Relationship Id="rId86" Type="http://schemas.openxmlformats.org/officeDocument/2006/relationships/footer" Target="footer12.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1583;&#1603;&#1578;&#1608;&#1585;%20&#1607;&#1588;&#1575;&#1605;%2016-11.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E162C2-13F2-411B-B8C9-71B92C54D3C0}" type="doc">
      <dgm:prSet loTypeId="urn:microsoft.com/office/officeart/2005/8/layout/process1" loCatId="process" qsTypeId="urn:microsoft.com/office/officeart/2005/8/quickstyle/simple2" qsCatId="simple" csTypeId="urn:microsoft.com/office/officeart/2005/8/colors/accent1_2" csCatId="accent1" phldr="1"/>
      <dgm:spPr/>
    </dgm:pt>
    <dgm:pt modelId="{2A7F55EF-5CB6-4A28-9677-0EAD5ACF0D1B}">
      <dgm:prSet phldrT="[نص]"/>
      <dgm:spPr>
        <a:xfrm>
          <a:off x="3888012" y="0"/>
          <a:ext cx="1386918" cy="631372"/>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rtl="1"/>
          <a:r>
            <a:rPr lang="ar-EG">
              <a:solidFill>
                <a:sysClr val="window" lastClr="FFFFFF"/>
              </a:solidFill>
              <a:latin typeface="Calibri"/>
              <a:ea typeface="+mn-ea"/>
              <a:cs typeface="Arial"/>
            </a:rPr>
            <a:t>العامل الإدراكي المعدل يثير أو يشكل سلوكا علنيًا</a:t>
          </a:r>
          <a:endParaRPr lang="ar-SA">
            <a:solidFill>
              <a:sysClr val="window" lastClr="FFFFFF"/>
            </a:solidFill>
            <a:latin typeface="Calibri"/>
            <a:ea typeface="+mn-ea"/>
            <a:cs typeface="Arial"/>
          </a:endParaRPr>
        </a:p>
      </dgm:t>
    </dgm:pt>
    <dgm:pt modelId="{3C2F5058-226E-4C7D-BCB5-5C2F15745330}" type="parTrans" cxnId="{A988B0AF-D18A-4EE1-89A3-BAD4994BFC23}">
      <dgm:prSet/>
      <dgm:spPr/>
      <dgm:t>
        <a:bodyPr/>
        <a:lstStyle/>
        <a:p>
          <a:pPr rtl="1"/>
          <a:endParaRPr lang="ar-SA"/>
        </a:p>
      </dgm:t>
    </dgm:pt>
    <dgm:pt modelId="{A0FF171B-193C-4890-977B-A1D230E15367}" type="sibTrans" cxnId="{A988B0AF-D18A-4EE1-89A3-BAD4994BFC23}">
      <dgm:prSet/>
      <dgm:spPr>
        <a:xfrm rot="10800000">
          <a:off x="3455293" y="143708"/>
          <a:ext cx="294026" cy="343955"/>
        </a:xfrm>
        <a:solidFill>
          <a:srgbClr val="4F81BD">
            <a:tint val="60000"/>
            <a:hueOff val="0"/>
            <a:satOff val="0"/>
            <a:lumOff val="0"/>
            <a:alphaOff val="0"/>
          </a:srgbClr>
        </a:solidFill>
        <a:ln>
          <a:noFill/>
        </a:ln>
        <a:effectLst>
          <a:outerShdw blurRad="40000" dist="20000" dir="5400000" rotWithShape="0">
            <a:srgbClr val="000000">
              <a:alpha val="38000"/>
            </a:srgbClr>
          </a:outerShdw>
        </a:effectLst>
      </dgm:spPr>
      <dgm:t>
        <a:bodyPr/>
        <a:lstStyle/>
        <a:p>
          <a:pPr rtl="1"/>
          <a:endParaRPr lang="ar-SA">
            <a:solidFill>
              <a:sysClr val="window" lastClr="FFFFFF"/>
            </a:solidFill>
            <a:latin typeface="Calibri"/>
            <a:ea typeface="+mn-ea"/>
            <a:cs typeface="Arial"/>
          </a:endParaRPr>
        </a:p>
      </dgm:t>
    </dgm:pt>
    <dgm:pt modelId="{480A4BBD-E78A-41E5-BCB7-6172795A9E5E}">
      <dgm:prSet phldrT="[نص]"/>
      <dgm:spPr>
        <a:xfrm>
          <a:off x="1946326" y="0"/>
          <a:ext cx="1386918" cy="631372"/>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rtl="1"/>
          <a:r>
            <a:rPr lang="ar-EG">
              <a:solidFill>
                <a:sysClr val="window" lastClr="FFFFFF"/>
              </a:solidFill>
              <a:latin typeface="Calibri"/>
              <a:ea typeface="+mn-ea"/>
              <a:cs typeface="Arial"/>
            </a:rPr>
            <a:t>تؤدي إلى تعديل أو تنشيط العامل الإدراكي </a:t>
          </a:r>
          <a:endParaRPr lang="ar-SA">
            <a:solidFill>
              <a:sysClr val="window" lastClr="FFFFFF"/>
            </a:solidFill>
            <a:latin typeface="Calibri"/>
            <a:ea typeface="+mn-ea"/>
            <a:cs typeface="Arial"/>
          </a:endParaRPr>
        </a:p>
      </dgm:t>
    </dgm:pt>
    <dgm:pt modelId="{37E4E702-EEC7-402D-B4B1-BC1EFAAF139E}" type="parTrans" cxnId="{D6C3E7EE-EDB3-4D64-8161-B3C13A618951}">
      <dgm:prSet/>
      <dgm:spPr/>
      <dgm:t>
        <a:bodyPr/>
        <a:lstStyle/>
        <a:p>
          <a:pPr rtl="1"/>
          <a:endParaRPr lang="ar-SA"/>
        </a:p>
      </dgm:t>
    </dgm:pt>
    <dgm:pt modelId="{6DEB1918-3A6E-4312-AFE2-898953BC772E}" type="sibTrans" cxnId="{D6C3E7EE-EDB3-4D64-8161-B3C13A618951}">
      <dgm:prSet/>
      <dgm:spPr>
        <a:xfrm rot="10800000">
          <a:off x="1513607" y="143708"/>
          <a:ext cx="294026" cy="343955"/>
        </a:xfrm>
        <a:solidFill>
          <a:srgbClr val="4F81BD">
            <a:tint val="60000"/>
            <a:hueOff val="0"/>
            <a:satOff val="0"/>
            <a:lumOff val="0"/>
            <a:alphaOff val="0"/>
          </a:srgbClr>
        </a:solidFill>
        <a:ln>
          <a:noFill/>
        </a:ln>
        <a:effectLst>
          <a:outerShdw blurRad="40000" dist="20000" dir="5400000" rotWithShape="0">
            <a:srgbClr val="000000">
              <a:alpha val="38000"/>
            </a:srgbClr>
          </a:outerShdw>
        </a:effectLst>
      </dgm:spPr>
      <dgm:t>
        <a:bodyPr/>
        <a:lstStyle/>
        <a:p>
          <a:pPr rtl="1"/>
          <a:endParaRPr lang="ar-SA">
            <a:solidFill>
              <a:sysClr val="window" lastClr="FFFFFF"/>
            </a:solidFill>
            <a:latin typeface="Calibri"/>
            <a:ea typeface="+mn-ea"/>
            <a:cs typeface="Arial"/>
          </a:endParaRPr>
        </a:p>
      </dgm:t>
    </dgm:pt>
    <dgm:pt modelId="{EA71DC96-2124-4443-A41F-4560668C5971}">
      <dgm:prSet phldrT="[نص]"/>
      <dgm:spPr>
        <a:xfrm>
          <a:off x="4640" y="0"/>
          <a:ext cx="1386918" cy="631372"/>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rtl="1"/>
          <a:r>
            <a:rPr lang="ar-EG">
              <a:solidFill>
                <a:sysClr val="window" lastClr="FFFFFF"/>
              </a:solidFill>
              <a:latin typeface="Calibri"/>
              <a:ea typeface="+mn-ea"/>
              <a:cs typeface="Arial"/>
            </a:rPr>
            <a:t>رسائل إعلامية</a:t>
          </a:r>
          <a:endParaRPr lang="ar-SA">
            <a:solidFill>
              <a:sysClr val="window" lastClr="FFFFFF"/>
            </a:solidFill>
            <a:latin typeface="Calibri"/>
            <a:ea typeface="+mn-ea"/>
            <a:cs typeface="Arial"/>
          </a:endParaRPr>
        </a:p>
      </dgm:t>
    </dgm:pt>
    <dgm:pt modelId="{1EE48A9A-A9C4-42FD-9212-9A2DE51D569F}" type="parTrans" cxnId="{E0E64F91-ACE5-45CF-BAE0-881FE5904F48}">
      <dgm:prSet/>
      <dgm:spPr/>
      <dgm:t>
        <a:bodyPr/>
        <a:lstStyle/>
        <a:p>
          <a:pPr rtl="1"/>
          <a:endParaRPr lang="ar-SA"/>
        </a:p>
      </dgm:t>
    </dgm:pt>
    <dgm:pt modelId="{222F4AE0-8325-4EFA-BA28-F311D27DCA14}" type="sibTrans" cxnId="{E0E64F91-ACE5-45CF-BAE0-881FE5904F48}">
      <dgm:prSet/>
      <dgm:spPr/>
      <dgm:t>
        <a:bodyPr/>
        <a:lstStyle/>
        <a:p>
          <a:pPr rtl="1"/>
          <a:endParaRPr lang="ar-SA"/>
        </a:p>
      </dgm:t>
    </dgm:pt>
    <dgm:pt modelId="{FE1E23BE-AE55-43F0-9597-36381D68096F}" type="pres">
      <dgm:prSet presAssocID="{30E162C2-13F2-411B-B8C9-71B92C54D3C0}" presName="Name0" presStyleCnt="0">
        <dgm:presLayoutVars>
          <dgm:dir val="rev"/>
          <dgm:resizeHandles val="exact"/>
        </dgm:presLayoutVars>
      </dgm:prSet>
      <dgm:spPr/>
    </dgm:pt>
    <dgm:pt modelId="{FF24A15A-F84F-4067-8048-4CC6CD6D4E3C}" type="pres">
      <dgm:prSet presAssocID="{2A7F55EF-5CB6-4A28-9677-0EAD5ACF0D1B}" presName="node" presStyleLbl="node1" presStyleIdx="0" presStyleCnt="3">
        <dgm:presLayoutVars>
          <dgm:bulletEnabled val="1"/>
        </dgm:presLayoutVars>
      </dgm:prSet>
      <dgm:spPr>
        <a:prstGeom prst="roundRect">
          <a:avLst>
            <a:gd name="adj" fmla="val 10000"/>
          </a:avLst>
        </a:prstGeom>
      </dgm:spPr>
      <dgm:t>
        <a:bodyPr/>
        <a:lstStyle/>
        <a:p>
          <a:pPr rtl="1"/>
          <a:endParaRPr lang="ar-SA"/>
        </a:p>
      </dgm:t>
    </dgm:pt>
    <dgm:pt modelId="{0CD7CC1D-AA48-46FB-9164-F46F01881351}" type="pres">
      <dgm:prSet presAssocID="{A0FF171B-193C-4890-977B-A1D230E15367}" presName="sibTrans" presStyleLbl="sibTrans2D1" presStyleIdx="0" presStyleCnt="2"/>
      <dgm:spPr>
        <a:prstGeom prst="rightArrow">
          <a:avLst>
            <a:gd name="adj1" fmla="val 60000"/>
            <a:gd name="adj2" fmla="val 50000"/>
          </a:avLst>
        </a:prstGeom>
      </dgm:spPr>
      <dgm:t>
        <a:bodyPr/>
        <a:lstStyle/>
        <a:p>
          <a:pPr rtl="1"/>
          <a:endParaRPr lang="ar-SA"/>
        </a:p>
      </dgm:t>
    </dgm:pt>
    <dgm:pt modelId="{BF94ABFD-BC6E-4606-9669-8053D746A555}" type="pres">
      <dgm:prSet presAssocID="{A0FF171B-193C-4890-977B-A1D230E15367}" presName="connectorText" presStyleLbl="sibTrans2D1" presStyleIdx="0" presStyleCnt="2"/>
      <dgm:spPr/>
      <dgm:t>
        <a:bodyPr/>
        <a:lstStyle/>
        <a:p>
          <a:pPr rtl="1"/>
          <a:endParaRPr lang="ar-SA"/>
        </a:p>
      </dgm:t>
    </dgm:pt>
    <dgm:pt modelId="{ECBA4937-F644-45E8-B42F-84BB5437264D}" type="pres">
      <dgm:prSet presAssocID="{480A4BBD-E78A-41E5-BCB7-6172795A9E5E}" presName="node" presStyleLbl="node1" presStyleIdx="1" presStyleCnt="3">
        <dgm:presLayoutVars>
          <dgm:bulletEnabled val="1"/>
        </dgm:presLayoutVars>
      </dgm:prSet>
      <dgm:spPr>
        <a:prstGeom prst="roundRect">
          <a:avLst>
            <a:gd name="adj" fmla="val 10000"/>
          </a:avLst>
        </a:prstGeom>
      </dgm:spPr>
      <dgm:t>
        <a:bodyPr/>
        <a:lstStyle/>
        <a:p>
          <a:pPr rtl="1"/>
          <a:endParaRPr lang="ar-SA"/>
        </a:p>
      </dgm:t>
    </dgm:pt>
    <dgm:pt modelId="{2CBAE25B-3923-4F7A-8CA9-7517F0252E15}" type="pres">
      <dgm:prSet presAssocID="{6DEB1918-3A6E-4312-AFE2-898953BC772E}" presName="sibTrans" presStyleLbl="sibTrans2D1" presStyleIdx="1" presStyleCnt="2"/>
      <dgm:spPr>
        <a:prstGeom prst="rightArrow">
          <a:avLst>
            <a:gd name="adj1" fmla="val 60000"/>
            <a:gd name="adj2" fmla="val 50000"/>
          </a:avLst>
        </a:prstGeom>
      </dgm:spPr>
      <dgm:t>
        <a:bodyPr/>
        <a:lstStyle/>
        <a:p>
          <a:pPr rtl="1"/>
          <a:endParaRPr lang="ar-SA"/>
        </a:p>
      </dgm:t>
    </dgm:pt>
    <dgm:pt modelId="{694EC0FB-BD6F-4B25-85DF-EDB1877F775C}" type="pres">
      <dgm:prSet presAssocID="{6DEB1918-3A6E-4312-AFE2-898953BC772E}" presName="connectorText" presStyleLbl="sibTrans2D1" presStyleIdx="1" presStyleCnt="2"/>
      <dgm:spPr/>
      <dgm:t>
        <a:bodyPr/>
        <a:lstStyle/>
        <a:p>
          <a:pPr rtl="1"/>
          <a:endParaRPr lang="ar-SA"/>
        </a:p>
      </dgm:t>
    </dgm:pt>
    <dgm:pt modelId="{FEB04331-3182-4639-88EF-3576268A601F}" type="pres">
      <dgm:prSet presAssocID="{EA71DC96-2124-4443-A41F-4560668C5971}" presName="node" presStyleLbl="node1" presStyleIdx="2" presStyleCnt="3">
        <dgm:presLayoutVars>
          <dgm:bulletEnabled val="1"/>
        </dgm:presLayoutVars>
      </dgm:prSet>
      <dgm:spPr>
        <a:prstGeom prst="roundRect">
          <a:avLst>
            <a:gd name="adj" fmla="val 10000"/>
          </a:avLst>
        </a:prstGeom>
      </dgm:spPr>
      <dgm:t>
        <a:bodyPr/>
        <a:lstStyle/>
        <a:p>
          <a:pPr rtl="1"/>
          <a:endParaRPr lang="ar-SA"/>
        </a:p>
      </dgm:t>
    </dgm:pt>
  </dgm:ptLst>
  <dgm:cxnLst>
    <dgm:cxn modelId="{EB213AE8-9D2B-4A2E-B1F0-7381973E7033}" type="presOf" srcId="{A0FF171B-193C-4890-977B-A1D230E15367}" destId="{BF94ABFD-BC6E-4606-9669-8053D746A555}" srcOrd="1" destOrd="0" presId="urn:microsoft.com/office/officeart/2005/8/layout/process1"/>
    <dgm:cxn modelId="{A988B0AF-D18A-4EE1-89A3-BAD4994BFC23}" srcId="{30E162C2-13F2-411B-B8C9-71B92C54D3C0}" destId="{2A7F55EF-5CB6-4A28-9677-0EAD5ACF0D1B}" srcOrd="0" destOrd="0" parTransId="{3C2F5058-226E-4C7D-BCB5-5C2F15745330}" sibTransId="{A0FF171B-193C-4890-977B-A1D230E15367}"/>
    <dgm:cxn modelId="{2E581F7D-153F-44F0-A2E0-6E2FB39EC26A}" type="presOf" srcId="{480A4BBD-E78A-41E5-BCB7-6172795A9E5E}" destId="{ECBA4937-F644-45E8-B42F-84BB5437264D}" srcOrd="0" destOrd="0" presId="urn:microsoft.com/office/officeart/2005/8/layout/process1"/>
    <dgm:cxn modelId="{D6C3E7EE-EDB3-4D64-8161-B3C13A618951}" srcId="{30E162C2-13F2-411B-B8C9-71B92C54D3C0}" destId="{480A4BBD-E78A-41E5-BCB7-6172795A9E5E}" srcOrd="1" destOrd="0" parTransId="{37E4E702-EEC7-402D-B4B1-BC1EFAAF139E}" sibTransId="{6DEB1918-3A6E-4312-AFE2-898953BC772E}"/>
    <dgm:cxn modelId="{180CB7AF-46A8-4237-8DF7-BEF401AB59E2}" type="presOf" srcId="{30E162C2-13F2-411B-B8C9-71B92C54D3C0}" destId="{FE1E23BE-AE55-43F0-9597-36381D68096F}" srcOrd="0" destOrd="0" presId="urn:microsoft.com/office/officeart/2005/8/layout/process1"/>
    <dgm:cxn modelId="{4744E09B-F85B-4B54-87B9-44055757A23D}" type="presOf" srcId="{A0FF171B-193C-4890-977B-A1D230E15367}" destId="{0CD7CC1D-AA48-46FB-9164-F46F01881351}" srcOrd="0" destOrd="0" presId="urn:microsoft.com/office/officeart/2005/8/layout/process1"/>
    <dgm:cxn modelId="{E0E64F91-ACE5-45CF-BAE0-881FE5904F48}" srcId="{30E162C2-13F2-411B-B8C9-71B92C54D3C0}" destId="{EA71DC96-2124-4443-A41F-4560668C5971}" srcOrd="2" destOrd="0" parTransId="{1EE48A9A-A9C4-42FD-9212-9A2DE51D569F}" sibTransId="{222F4AE0-8325-4EFA-BA28-F311D27DCA14}"/>
    <dgm:cxn modelId="{47D2E827-D83B-4EF5-9B03-11EA53D2FACC}" type="presOf" srcId="{EA71DC96-2124-4443-A41F-4560668C5971}" destId="{FEB04331-3182-4639-88EF-3576268A601F}" srcOrd="0" destOrd="0" presId="urn:microsoft.com/office/officeart/2005/8/layout/process1"/>
    <dgm:cxn modelId="{75BBA929-E16A-4A5D-A109-9CA830F740E1}" type="presOf" srcId="{6DEB1918-3A6E-4312-AFE2-898953BC772E}" destId="{2CBAE25B-3923-4F7A-8CA9-7517F0252E15}" srcOrd="0" destOrd="0" presId="urn:microsoft.com/office/officeart/2005/8/layout/process1"/>
    <dgm:cxn modelId="{9B339C5F-33E3-49D6-9F4C-CD3E073DA0C7}" type="presOf" srcId="{6DEB1918-3A6E-4312-AFE2-898953BC772E}" destId="{694EC0FB-BD6F-4B25-85DF-EDB1877F775C}" srcOrd="1" destOrd="0" presId="urn:microsoft.com/office/officeart/2005/8/layout/process1"/>
    <dgm:cxn modelId="{2D906F81-04ED-411C-AFD4-773B777A4C3D}" type="presOf" srcId="{2A7F55EF-5CB6-4A28-9677-0EAD5ACF0D1B}" destId="{FF24A15A-F84F-4067-8048-4CC6CD6D4E3C}" srcOrd="0" destOrd="0" presId="urn:microsoft.com/office/officeart/2005/8/layout/process1"/>
    <dgm:cxn modelId="{8620E2C5-07EC-46A6-8BA1-59453EB2491B}" type="presParOf" srcId="{FE1E23BE-AE55-43F0-9597-36381D68096F}" destId="{FF24A15A-F84F-4067-8048-4CC6CD6D4E3C}" srcOrd="0" destOrd="0" presId="urn:microsoft.com/office/officeart/2005/8/layout/process1"/>
    <dgm:cxn modelId="{76990C7F-DCA9-4688-B670-BED67B5BD6B2}" type="presParOf" srcId="{FE1E23BE-AE55-43F0-9597-36381D68096F}" destId="{0CD7CC1D-AA48-46FB-9164-F46F01881351}" srcOrd="1" destOrd="0" presId="urn:microsoft.com/office/officeart/2005/8/layout/process1"/>
    <dgm:cxn modelId="{BF5E9182-D81F-4B89-966D-33B57E8D2DA6}" type="presParOf" srcId="{0CD7CC1D-AA48-46FB-9164-F46F01881351}" destId="{BF94ABFD-BC6E-4606-9669-8053D746A555}" srcOrd="0" destOrd="0" presId="urn:microsoft.com/office/officeart/2005/8/layout/process1"/>
    <dgm:cxn modelId="{3E80E067-0055-4713-82B7-C544716CB41F}" type="presParOf" srcId="{FE1E23BE-AE55-43F0-9597-36381D68096F}" destId="{ECBA4937-F644-45E8-B42F-84BB5437264D}" srcOrd="2" destOrd="0" presId="urn:microsoft.com/office/officeart/2005/8/layout/process1"/>
    <dgm:cxn modelId="{9CDAF5A9-FD58-4E89-9045-32C41211E481}" type="presParOf" srcId="{FE1E23BE-AE55-43F0-9597-36381D68096F}" destId="{2CBAE25B-3923-4F7A-8CA9-7517F0252E15}" srcOrd="3" destOrd="0" presId="urn:microsoft.com/office/officeart/2005/8/layout/process1"/>
    <dgm:cxn modelId="{04AF6682-008C-4E0F-82E8-AFC679AEB925}" type="presParOf" srcId="{2CBAE25B-3923-4F7A-8CA9-7517F0252E15}" destId="{694EC0FB-BD6F-4B25-85DF-EDB1877F775C}" srcOrd="0" destOrd="0" presId="urn:microsoft.com/office/officeart/2005/8/layout/process1"/>
    <dgm:cxn modelId="{AAE07536-FA0F-4122-9075-5B83A26ECC5E}" type="presParOf" srcId="{FE1E23BE-AE55-43F0-9597-36381D68096F}" destId="{FEB04331-3182-4639-88EF-3576268A601F}" srcOrd="4" destOrd="0" presId="urn:microsoft.com/office/officeart/2005/8/layout/process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E162C2-13F2-411B-B8C9-71B92C54D3C0}" type="doc">
      <dgm:prSet loTypeId="urn:microsoft.com/office/officeart/2005/8/layout/process1" loCatId="process" qsTypeId="urn:microsoft.com/office/officeart/2005/8/quickstyle/simple3" qsCatId="simple" csTypeId="urn:microsoft.com/office/officeart/2005/8/colors/accent1_2" csCatId="accent1" phldr="1"/>
      <dgm:spPr/>
    </dgm:pt>
    <dgm:pt modelId="{2A7F55EF-5CB6-4A28-9677-0EAD5ACF0D1B}">
      <dgm:prSet phldrT="[نص]"/>
      <dgm:spPr>
        <a:xfrm>
          <a:off x="4262841" y="27691"/>
          <a:ext cx="1014409" cy="60864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1"/>
          <a:r>
            <a:rPr lang="ar-EG">
              <a:solidFill>
                <a:sysClr val="windowText" lastClr="000000"/>
              </a:solidFill>
              <a:latin typeface="Calibri"/>
              <a:ea typeface="+mn-ea"/>
              <a:cs typeface="Arial"/>
            </a:rPr>
            <a:t>رسالة مقنعة 	</a:t>
          </a:r>
          <a:endParaRPr lang="ar-SA">
            <a:solidFill>
              <a:sysClr val="windowText" lastClr="000000"/>
            </a:solidFill>
            <a:latin typeface="Calibri"/>
            <a:ea typeface="+mn-ea"/>
            <a:cs typeface="Arial"/>
          </a:endParaRPr>
        </a:p>
      </dgm:t>
    </dgm:pt>
    <dgm:pt modelId="{3C2F5058-226E-4C7D-BCB5-5C2F15745330}" type="parTrans" cxnId="{A988B0AF-D18A-4EE1-89A3-BAD4994BFC23}">
      <dgm:prSet/>
      <dgm:spPr/>
      <dgm:t>
        <a:bodyPr/>
        <a:lstStyle/>
        <a:p>
          <a:pPr rtl="1"/>
          <a:endParaRPr lang="ar-SA"/>
        </a:p>
      </dgm:t>
    </dgm:pt>
    <dgm:pt modelId="{A0FF171B-193C-4890-977B-A1D230E15367}" type="sibTrans" cxnId="{A988B0AF-D18A-4EE1-89A3-BAD4994BFC23}">
      <dgm:prSet/>
      <dgm:spPr>
        <a:xfrm rot="10800000">
          <a:off x="3946345" y="206227"/>
          <a:ext cx="215054" cy="251573"/>
        </a:xfr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rtl="1"/>
          <a:endParaRPr lang="ar-SA">
            <a:solidFill>
              <a:sysClr val="window" lastClr="FFFFFF"/>
            </a:solidFill>
            <a:latin typeface="Calibri"/>
            <a:ea typeface="+mn-ea"/>
            <a:cs typeface="Arial"/>
          </a:endParaRPr>
        </a:p>
      </dgm:t>
    </dgm:pt>
    <dgm:pt modelId="{480A4BBD-E78A-41E5-BCB7-6172795A9E5E}">
      <dgm:prSet phldrT="[نص]"/>
      <dgm:spPr>
        <a:xfrm>
          <a:off x="2842667" y="27691"/>
          <a:ext cx="1014409" cy="60864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1"/>
          <a:r>
            <a:rPr lang="ar-EG">
              <a:solidFill>
                <a:sysClr val="windowText" lastClr="000000"/>
              </a:solidFill>
              <a:latin typeface="Calibri"/>
              <a:ea typeface="+mn-ea"/>
              <a:cs typeface="Arial"/>
            </a:rPr>
            <a:t>تحديد أو تعديد متطلبات ثقافة أو قوعد سلوك للجماعة</a:t>
          </a:r>
          <a:endParaRPr lang="ar-SA">
            <a:solidFill>
              <a:sysClr val="windowText" lastClr="000000"/>
            </a:solidFill>
            <a:latin typeface="Calibri"/>
            <a:ea typeface="+mn-ea"/>
            <a:cs typeface="Arial"/>
          </a:endParaRPr>
        </a:p>
      </dgm:t>
    </dgm:pt>
    <dgm:pt modelId="{37E4E702-EEC7-402D-B4B1-BC1EFAAF139E}" type="parTrans" cxnId="{D6C3E7EE-EDB3-4D64-8161-B3C13A618951}">
      <dgm:prSet/>
      <dgm:spPr/>
      <dgm:t>
        <a:bodyPr/>
        <a:lstStyle/>
        <a:p>
          <a:pPr rtl="1"/>
          <a:endParaRPr lang="ar-SA"/>
        </a:p>
      </dgm:t>
    </dgm:pt>
    <dgm:pt modelId="{6DEB1918-3A6E-4312-AFE2-898953BC772E}" type="sibTrans" cxnId="{D6C3E7EE-EDB3-4D64-8161-B3C13A618951}">
      <dgm:prSet/>
      <dgm:spPr>
        <a:xfrm rot="10800000">
          <a:off x="2526171" y="206227"/>
          <a:ext cx="215054" cy="251573"/>
        </a:xfr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rtl="1"/>
          <a:endParaRPr lang="ar-SA">
            <a:solidFill>
              <a:sysClr val="window" lastClr="FFFFFF"/>
            </a:solidFill>
            <a:latin typeface="Calibri"/>
            <a:ea typeface="+mn-ea"/>
            <a:cs typeface="Arial"/>
          </a:endParaRPr>
        </a:p>
      </dgm:t>
    </dgm:pt>
    <dgm:pt modelId="{EA71DC96-2124-4443-A41F-4560668C5971}">
      <dgm:prSet phldrT="[نص]"/>
      <dgm:spPr>
        <a:xfrm>
          <a:off x="2320" y="27691"/>
          <a:ext cx="1014409" cy="60864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1"/>
          <a:r>
            <a:rPr lang="ar-EG">
              <a:solidFill>
                <a:sysClr val="windowText" lastClr="000000"/>
              </a:solidFill>
              <a:latin typeface="Calibri"/>
              <a:ea typeface="+mn-ea"/>
              <a:cs typeface="Arial"/>
            </a:rPr>
            <a:t>يتحق التغيير في الاتجاه السلوك العلني </a:t>
          </a:r>
          <a:endParaRPr lang="ar-SA">
            <a:solidFill>
              <a:sysClr val="windowText" lastClr="000000"/>
            </a:solidFill>
            <a:latin typeface="Calibri"/>
            <a:ea typeface="+mn-ea"/>
            <a:cs typeface="Arial"/>
          </a:endParaRPr>
        </a:p>
      </dgm:t>
    </dgm:pt>
    <dgm:pt modelId="{1EE48A9A-A9C4-42FD-9212-9A2DE51D569F}" type="parTrans" cxnId="{E0E64F91-ACE5-45CF-BAE0-881FE5904F48}">
      <dgm:prSet/>
      <dgm:spPr/>
      <dgm:t>
        <a:bodyPr/>
        <a:lstStyle/>
        <a:p>
          <a:pPr rtl="1"/>
          <a:endParaRPr lang="ar-SA"/>
        </a:p>
      </dgm:t>
    </dgm:pt>
    <dgm:pt modelId="{222F4AE0-8325-4EFA-BA28-F311D27DCA14}" type="sibTrans" cxnId="{E0E64F91-ACE5-45CF-BAE0-881FE5904F48}">
      <dgm:prSet/>
      <dgm:spPr/>
      <dgm:t>
        <a:bodyPr/>
        <a:lstStyle/>
        <a:p>
          <a:pPr rtl="1"/>
          <a:endParaRPr lang="ar-SA"/>
        </a:p>
      </dgm:t>
    </dgm:pt>
    <dgm:pt modelId="{C01855ED-0F33-413C-B454-0C291D5B2B87}">
      <dgm:prSet/>
      <dgm:spPr>
        <a:xfrm>
          <a:off x="1422493" y="27691"/>
          <a:ext cx="1014409" cy="60864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1"/>
          <a:r>
            <a:rPr lang="ar-EG">
              <a:solidFill>
                <a:sysClr val="windowText" lastClr="000000"/>
              </a:solidFill>
              <a:latin typeface="Calibri"/>
              <a:ea typeface="+mn-ea"/>
              <a:cs typeface="Arial"/>
            </a:rPr>
            <a:t>صياغة أو تعديل تفريقات لسلوك اجتماعي متفق عليه</a:t>
          </a:r>
          <a:endParaRPr lang="ar-SA">
            <a:solidFill>
              <a:sysClr val="windowText" lastClr="000000"/>
            </a:solidFill>
            <a:latin typeface="Calibri"/>
            <a:ea typeface="+mn-ea"/>
            <a:cs typeface="Arial"/>
          </a:endParaRPr>
        </a:p>
      </dgm:t>
    </dgm:pt>
    <dgm:pt modelId="{0CBB773F-3CFD-42B6-A5B7-F3D7324AA970}" type="parTrans" cxnId="{E61D0DB8-BACC-4734-85F2-76B1A4654BD1}">
      <dgm:prSet/>
      <dgm:spPr/>
      <dgm:t>
        <a:bodyPr/>
        <a:lstStyle/>
        <a:p>
          <a:pPr rtl="1"/>
          <a:endParaRPr lang="ar-SA"/>
        </a:p>
      </dgm:t>
    </dgm:pt>
    <dgm:pt modelId="{89FC721D-CBE7-41B5-B530-5C87C9B51FF7}" type="sibTrans" cxnId="{E61D0DB8-BACC-4734-85F2-76B1A4654BD1}">
      <dgm:prSet/>
      <dgm:spPr>
        <a:xfrm rot="10800000">
          <a:off x="1105997" y="206227"/>
          <a:ext cx="215054" cy="251573"/>
        </a:xfr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rtl="1"/>
          <a:endParaRPr lang="ar-SA">
            <a:solidFill>
              <a:sysClr val="window" lastClr="FFFFFF"/>
            </a:solidFill>
            <a:latin typeface="Calibri"/>
            <a:ea typeface="+mn-ea"/>
            <a:cs typeface="Arial"/>
          </a:endParaRPr>
        </a:p>
      </dgm:t>
    </dgm:pt>
    <dgm:pt modelId="{FE1E23BE-AE55-43F0-9597-36381D68096F}" type="pres">
      <dgm:prSet presAssocID="{30E162C2-13F2-411B-B8C9-71B92C54D3C0}" presName="Name0" presStyleCnt="0">
        <dgm:presLayoutVars>
          <dgm:dir val="rev"/>
          <dgm:resizeHandles val="exact"/>
        </dgm:presLayoutVars>
      </dgm:prSet>
      <dgm:spPr/>
    </dgm:pt>
    <dgm:pt modelId="{FF24A15A-F84F-4067-8048-4CC6CD6D4E3C}" type="pres">
      <dgm:prSet presAssocID="{2A7F55EF-5CB6-4A28-9677-0EAD5ACF0D1B}" presName="node" presStyleLbl="node1" presStyleIdx="0" presStyleCnt="4">
        <dgm:presLayoutVars>
          <dgm:bulletEnabled val="1"/>
        </dgm:presLayoutVars>
      </dgm:prSet>
      <dgm:spPr>
        <a:prstGeom prst="roundRect">
          <a:avLst>
            <a:gd name="adj" fmla="val 10000"/>
          </a:avLst>
        </a:prstGeom>
      </dgm:spPr>
      <dgm:t>
        <a:bodyPr/>
        <a:lstStyle/>
        <a:p>
          <a:pPr rtl="1"/>
          <a:endParaRPr lang="ar-SA"/>
        </a:p>
      </dgm:t>
    </dgm:pt>
    <dgm:pt modelId="{0CD7CC1D-AA48-46FB-9164-F46F01881351}" type="pres">
      <dgm:prSet presAssocID="{A0FF171B-193C-4890-977B-A1D230E15367}" presName="sibTrans" presStyleLbl="sibTrans2D1" presStyleIdx="0" presStyleCnt="3"/>
      <dgm:spPr>
        <a:prstGeom prst="rightArrow">
          <a:avLst>
            <a:gd name="adj1" fmla="val 60000"/>
            <a:gd name="adj2" fmla="val 50000"/>
          </a:avLst>
        </a:prstGeom>
      </dgm:spPr>
      <dgm:t>
        <a:bodyPr/>
        <a:lstStyle/>
        <a:p>
          <a:pPr rtl="1"/>
          <a:endParaRPr lang="ar-SA"/>
        </a:p>
      </dgm:t>
    </dgm:pt>
    <dgm:pt modelId="{BF94ABFD-BC6E-4606-9669-8053D746A555}" type="pres">
      <dgm:prSet presAssocID="{A0FF171B-193C-4890-977B-A1D230E15367}" presName="connectorText" presStyleLbl="sibTrans2D1" presStyleIdx="0" presStyleCnt="3"/>
      <dgm:spPr/>
      <dgm:t>
        <a:bodyPr/>
        <a:lstStyle/>
        <a:p>
          <a:pPr rtl="1"/>
          <a:endParaRPr lang="ar-SA"/>
        </a:p>
      </dgm:t>
    </dgm:pt>
    <dgm:pt modelId="{ECBA4937-F644-45E8-B42F-84BB5437264D}" type="pres">
      <dgm:prSet presAssocID="{480A4BBD-E78A-41E5-BCB7-6172795A9E5E}" presName="node" presStyleLbl="node1" presStyleIdx="1" presStyleCnt="4">
        <dgm:presLayoutVars>
          <dgm:bulletEnabled val="1"/>
        </dgm:presLayoutVars>
      </dgm:prSet>
      <dgm:spPr>
        <a:prstGeom prst="roundRect">
          <a:avLst>
            <a:gd name="adj" fmla="val 10000"/>
          </a:avLst>
        </a:prstGeom>
      </dgm:spPr>
      <dgm:t>
        <a:bodyPr/>
        <a:lstStyle/>
        <a:p>
          <a:pPr rtl="1"/>
          <a:endParaRPr lang="ar-SA"/>
        </a:p>
      </dgm:t>
    </dgm:pt>
    <dgm:pt modelId="{2CBAE25B-3923-4F7A-8CA9-7517F0252E15}" type="pres">
      <dgm:prSet presAssocID="{6DEB1918-3A6E-4312-AFE2-898953BC772E}" presName="sibTrans" presStyleLbl="sibTrans2D1" presStyleIdx="1" presStyleCnt="3"/>
      <dgm:spPr>
        <a:prstGeom prst="rightArrow">
          <a:avLst>
            <a:gd name="adj1" fmla="val 60000"/>
            <a:gd name="adj2" fmla="val 50000"/>
          </a:avLst>
        </a:prstGeom>
      </dgm:spPr>
      <dgm:t>
        <a:bodyPr/>
        <a:lstStyle/>
        <a:p>
          <a:pPr rtl="1"/>
          <a:endParaRPr lang="ar-SA"/>
        </a:p>
      </dgm:t>
    </dgm:pt>
    <dgm:pt modelId="{694EC0FB-BD6F-4B25-85DF-EDB1877F775C}" type="pres">
      <dgm:prSet presAssocID="{6DEB1918-3A6E-4312-AFE2-898953BC772E}" presName="connectorText" presStyleLbl="sibTrans2D1" presStyleIdx="1" presStyleCnt="3"/>
      <dgm:spPr/>
      <dgm:t>
        <a:bodyPr/>
        <a:lstStyle/>
        <a:p>
          <a:pPr rtl="1"/>
          <a:endParaRPr lang="ar-SA"/>
        </a:p>
      </dgm:t>
    </dgm:pt>
    <dgm:pt modelId="{3BBA6EDC-1E59-4A8B-A727-7797BC53B153}" type="pres">
      <dgm:prSet presAssocID="{C01855ED-0F33-413C-B454-0C291D5B2B87}" presName="node" presStyleLbl="node1" presStyleIdx="2" presStyleCnt="4">
        <dgm:presLayoutVars>
          <dgm:bulletEnabled val="1"/>
        </dgm:presLayoutVars>
      </dgm:prSet>
      <dgm:spPr>
        <a:prstGeom prst="roundRect">
          <a:avLst>
            <a:gd name="adj" fmla="val 10000"/>
          </a:avLst>
        </a:prstGeom>
      </dgm:spPr>
      <dgm:t>
        <a:bodyPr/>
        <a:lstStyle/>
        <a:p>
          <a:pPr rtl="1"/>
          <a:endParaRPr lang="ar-SA"/>
        </a:p>
      </dgm:t>
    </dgm:pt>
    <dgm:pt modelId="{B89A160B-F78B-4BB8-85E3-DDFF2D331A0C}" type="pres">
      <dgm:prSet presAssocID="{89FC721D-CBE7-41B5-B530-5C87C9B51FF7}" presName="sibTrans" presStyleLbl="sibTrans2D1" presStyleIdx="2" presStyleCnt="3"/>
      <dgm:spPr>
        <a:prstGeom prst="rightArrow">
          <a:avLst>
            <a:gd name="adj1" fmla="val 60000"/>
            <a:gd name="adj2" fmla="val 50000"/>
          </a:avLst>
        </a:prstGeom>
      </dgm:spPr>
      <dgm:t>
        <a:bodyPr/>
        <a:lstStyle/>
        <a:p>
          <a:pPr rtl="1"/>
          <a:endParaRPr lang="ar-SA"/>
        </a:p>
      </dgm:t>
    </dgm:pt>
    <dgm:pt modelId="{2949D4E8-6943-41D8-BDDA-2F0DDA560782}" type="pres">
      <dgm:prSet presAssocID="{89FC721D-CBE7-41B5-B530-5C87C9B51FF7}" presName="connectorText" presStyleLbl="sibTrans2D1" presStyleIdx="2" presStyleCnt="3"/>
      <dgm:spPr/>
      <dgm:t>
        <a:bodyPr/>
        <a:lstStyle/>
        <a:p>
          <a:pPr rtl="1"/>
          <a:endParaRPr lang="ar-SA"/>
        </a:p>
      </dgm:t>
    </dgm:pt>
    <dgm:pt modelId="{FEB04331-3182-4639-88EF-3576268A601F}" type="pres">
      <dgm:prSet presAssocID="{EA71DC96-2124-4443-A41F-4560668C5971}" presName="node" presStyleLbl="node1" presStyleIdx="3" presStyleCnt="4">
        <dgm:presLayoutVars>
          <dgm:bulletEnabled val="1"/>
        </dgm:presLayoutVars>
      </dgm:prSet>
      <dgm:spPr>
        <a:prstGeom prst="roundRect">
          <a:avLst>
            <a:gd name="adj" fmla="val 10000"/>
          </a:avLst>
        </a:prstGeom>
      </dgm:spPr>
      <dgm:t>
        <a:bodyPr/>
        <a:lstStyle/>
        <a:p>
          <a:pPr rtl="1"/>
          <a:endParaRPr lang="ar-SA"/>
        </a:p>
      </dgm:t>
    </dgm:pt>
  </dgm:ptLst>
  <dgm:cxnLst>
    <dgm:cxn modelId="{E61D0DB8-BACC-4734-85F2-76B1A4654BD1}" srcId="{30E162C2-13F2-411B-B8C9-71B92C54D3C0}" destId="{C01855ED-0F33-413C-B454-0C291D5B2B87}" srcOrd="2" destOrd="0" parTransId="{0CBB773F-3CFD-42B6-A5B7-F3D7324AA970}" sibTransId="{89FC721D-CBE7-41B5-B530-5C87C9B51FF7}"/>
    <dgm:cxn modelId="{1833BB6C-B017-4A3C-BC05-2F070737B762}" type="presOf" srcId="{89FC721D-CBE7-41B5-B530-5C87C9B51FF7}" destId="{B89A160B-F78B-4BB8-85E3-DDFF2D331A0C}" srcOrd="0" destOrd="0" presId="urn:microsoft.com/office/officeart/2005/8/layout/process1"/>
    <dgm:cxn modelId="{2F8F7719-7EFE-4F26-8BC1-18E76B32E249}" type="presOf" srcId="{2A7F55EF-5CB6-4A28-9677-0EAD5ACF0D1B}" destId="{FF24A15A-F84F-4067-8048-4CC6CD6D4E3C}" srcOrd="0" destOrd="0" presId="urn:microsoft.com/office/officeart/2005/8/layout/process1"/>
    <dgm:cxn modelId="{E541BAEF-100C-4822-9B64-6DC4AEDBE6C3}" type="presOf" srcId="{480A4BBD-E78A-41E5-BCB7-6172795A9E5E}" destId="{ECBA4937-F644-45E8-B42F-84BB5437264D}" srcOrd="0" destOrd="0" presId="urn:microsoft.com/office/officeart/2005/8/layout/process1"/>
    <dgm:cxn modelId="{01532703-F053-4424-9B6A-888D3E250394}" type="presOf" srcId="{6DEB1918-3A6E-4312-AFE2-898953BC772E}" destId="{694EC0FB-BD6F-4B25-85DF-EDB1877F775C}" srcOrd="1" destOrd="0" presId="urn:microsoft.com/office/officeart/2005/8/layout/process1"/>
    <dgm:cxn modelId="{AC376166-5AC3-4360-B25B-BCF66D75988A}" type="presOf" srcId="{C01855ED-0F33-413C-B454-0C291D5B2B87}" destId="{3BBA6EDC-1E59-4A8B-A727-7797BC53B153}" srcOrd="0" destOrd="0" presId="urn:microsoft.com/office/officeart/2005/8/layout/process1"/>
    <dgm:cxn modelId="{A988B0AF-D18A-4EE1-89A3-BAD4994BFC23}" srcId="{30E162C2-13F2-411B-B8C9-71B92C54D3C0}" destId="{2A7F55EF-5CB6-4A28-9677-0EAD5ACF0D1B}" srcOrd="0" destOrd="0" parTransId="{3C2F5058-226E-4C7D-BCB5-5C2F15745330}" sibTransId="{A0FF171B-193C-4890-977B-A1D230E15367}"/>
    <dgm:cxn modelId="{98B2E22B-1FDC-4160-ADDD-9591B53D0992}" type="presOf" srcId="{30E162C2-13F2-411B-B8C9-71B92C54D3C0}" destId="{FE1E23BE-AE55-43F0-9597-36381D68096F}" srcOrd="0" destOrd="0" presId="urn:microsoft.com/office/officeart/2005/8/layout/process1"/>
    <dgm:cxn modelId="{D6C3E7EE-EDB3-4D64-8161-B3C13A618951}" srcId="{30E162C2-13F2-411B-B8C9-71B92C54D3C0}" destId="{480A4BBD-E78A-41E5-BCB7-6172795A9E5E}" srcOrd="1" destOrd="0" parTransId="{37E4E702-EEC7-402D-B4B1-BC1EFAAF139E}" sibTransId="{6DEB1918-3A6E-4312-AFE2-898953BC772E}"/>
    <dgm:cxn modelId="{E0E64F91-ACE5-45CF-BAE0-881FE5904F48}" srcId="{30E162C2-13F2-411B-B8C9-71B92C54D3C0}" destId="{EA71DC96-2124-4443-A41F-4560668C5971}" srcOrd="3" destOrd="0" parTransId="{1EE48A9A-A9C4-42FD-9212-9A2DE51D569F}" sibTransId="{222F4AE0-8325-4EFA-BA28-F311D27DCA14}"/>
    <dgm:cxn modelId="{8E553DEB-4922-495A-925E-82D93C03AB08}" type="presOf" srcId="{6DEB1918-3A6E-4312-AFE2-898953BC772E}" destId="{2CBAE25B-3923-4F7A-8CA9-7517F0252E15}" srcOrd="0" destOrd="0" presId="urn:microsoft.com/office/officeart/2005/8/layout/process1"/>
    <dgm:cxn modelId="{7F51AACA-C00C-4906-8441-9621C0C6A5D4}" type="presOf" srcId="{A0FF171B-193C-4890-977B-A1D230E15367}" destId="{BF94ABFD-BC6E-4606-9669-8053D746A555}" srcOrd="1" destOrd="0" presId="urn:microsoft.com/office/officeart/2005/8/layout/process1"/>
    <dgm:cxn modelId="{AFF3F0B5-B90B-42EB-B77E-7A1918ADCB61}" type="presOf" srcId="{EA71DC96-2124-4443-A41F-4560668C5971}" destId="{FEB04331-3182-4639-88EF-3576268A601F}" srcOrd="0" destOrd="0" presId="urn:microsoft.com/office/officeart/2005/8/layout/process1"/>
    <dgm:cxn modelId="{A28F90A6-3BBE-4647-8433-F39995F9F733}" type="presOf" srcId="{A0FF171B-193C-4890-977B-A1D230E15367}" destId="{0CD7CC1D-AA48-46FB-9164-F46F01881351}" srcOrd="0" destOrd="0" presId="urn:microsoft.com/office/officeart/2005/8/layout/process1"/>
    <dgm:cxn modelId="{0399B6B0-20EA-45F8-A481-F00D3985AD2C}" type="presOf" srcId="{89FC721D-CBE7-41B5-B530-5C87C9B51FF7}" destId="{2949D4E8-6943-41D8-BDDA-2F0DDA560782}" srcOrd="1" destOrd="0" presId="urn:microsoft.com/office/officeart/2005/8/layout/process1"/>
    <dgm:cxn modelId="{4683A1C2-F372-4740-9116-69E3CBF0DA66}" type="presParOf" srcId="{FE1E23BE-AE55-43F0-9597-36381D68096F}" destId="{FF24A15A-F84F-4067-8048-4CC6CD6D4E3C}" srcOrd="0" destOrd="0" presId="urn:microsoft.com/office/officeart/2005/8/layout/process1"/>
    <dgm:cxn modelId="{121F8077-EECD-49A1-BED2-ABAD7BCCB310}" type="presParOf" srcId="{FE1E23BE-AE55-43F0-9597-36381D68096F}" destId="{0CD7CC1D-AA48-46FB-9164-F46F01881351}" srcOrd="1" destOrd="0" presId="urn:microsoft.com/office/officeart/2005/8/layout/process1"/>
    <dgm:cxn modelId="{5CAE201B-F2E7-4F30-B252-8FD6415A9CE6}" type="presParOf" srcId="{0CD7CC1D-AA48-46FB-9164-F46F01881351}" destId="{BF94ABFD-BC6E-4606-9669-8053D746A555}" srcOrd="0" destOrd="0" presId="urn:microsoft.com/office/officeart/2005/8/layout/process1"/>
    <dgm:cxn modelId="{A16AFF75-E614-417F-8D36-BB1028D99BD2}" type="presParOf" srcId="{FE1E23BE-AE55-43F0-9597-36381D68096F}" destId="{ECBA4937-F644-45E8-B42F-84BB5437264D}" srcOrd="2" destOrd="0" presId="urn:microsoft.com/office/officeart/2005/8/layout/process1"/>
    <dgm:cxn modelId="{C74CBFDA-5765-4B55-9E2B-4747E0F83CC7}" type="presParOf" srcId="{FE1E23BE-AE55-43F0-9597-36381D68096F}" destId="{2CBAE25B-3923-4F7A-8CA9-7517F0252E15}" srcOrd="3" destOrd="0" presId="urn:microsoft.com/office/officeart/2005/8/layout/process1"/>
    <dgm:cxn modelId="{259E8A1D-8AC0-4709-A6F6-CA0BA8ECC766}" type="presParOf" srcId="{2CBAE25B-3923-4F7A-8CA9-7517F0252E15}" destId="{694EC0FB-BD6F-4B25-85DF-EDB1877F775C}" srcOrd="0" destOrd="0" presId="urn:microsoft.com/office/officeart/2005/8/layout/process1"/>
    <dgm:cxn modelId="{664E9627-0219-4B5E-9D4C-32BF5341655C}" type="presParOf" srcId="{FE1E23BE-AE55-43F0-9597-36381D68096F}" destId="{3BBA6EDC-1E59-4A8B-A727-7797BC53B153}" srcOrd="4" destOrd="0" presId="urn:microsoft.com/office/officeart/2005/8/layout/process1"/>
    <dgm:cxn modelId="{36F78387-8A3D-4A71-BAFC-6E7269D0329A}" type="presParOf" srcId="{FE1E23BE-AE55-43F0-9597-36381D68096F}" destId="{B89A160B-F78B-4BB8-85E3-DDFF2D331A0C}" srcOrd="5" destOrd="0" presId="urn:microsoft.com/office/officeart/2005/8/layout/process1"/>
    <dgm:cxn modelId="{26987A21-0788-477F-A602-B566DB0B306E}" type="presParOf" srcId="{B89A160B-F78B-4BB8-85E3-DDFF2D331A0C}" destId="{2949D4E8-6943-41D8-BDDA-2F0DDA560782}" srcOrd="0" destOrd="0" presId="urn:microsoft.com/office/officeart/2005/8/layout/process1"/>
    <dgm:cxn modelId="{CFF61667-9D5F-4D64-B519-93CB082A9B28}" type="presParOf" srcId="{FE1E23BE-AE55-43F0-9597-36381D68096F}" destId="{FEB04331-3182-4639-88EF-3576268A601F}" srcOrd="6" destOrd="0" presId="urn:microsoft.com/office/officeart/2005/8/layout/process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0E162C2-13F2-411B-B8C9-71B92C54D3C0}" type="doc">
      <dgm:prSet loTypeId="urn:microsoft.com/office/officeart/2005/8/layout/process1" loCatId="process" qsTypeId="urn:microsoft.com/office/officeart/2005/8/quickstyle/simple3" qsCatId="simple" csTypeId="urn:microsoft.com/office/officeart/2005/8/colors/accent1_2" csCatId="accent1" phldr="1"/>
      <dgm:spPr/>
    </dgm:pt>
    <dgm:pt modelId="{2A7F55EF-5CB6-4A28-9677-0EAD5ACF0D1B}">
      <dgm:prSet phldrT="[نص]"/>
      <dgm:spPr>
        <a:xfrm>
          <a:off x="3888012" y="0"/>
          <a:ext cx="1386918" cy="4136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1"/>
          <a:r>
            <a:rPr lang="ar-EG">
              <a:solidFill>
                <a:sysClr val="windowText" lastClr="000000"/>
              </a:solidFill>
              <a:latin typeface="Calibri"/>
              <a:ea typeface="+mn-ea"/>
              <a:cs typeface="Arial"/>
            </a:rPr>
            <a:t>رسالة إعلامية</a:t>
          </a:r>
          <a:endParaRPr lang="ar-SA">
            <a:solidFill>
              <a:sysClr val="windowText" lastClr="000000"/>
            </a:solidFill>
            <a:latin typeface="Calibri"/>
            <a:ea typeface="+mn-ea"/>
            <a:cs typeface="Arial"/>
          </a:endParaRPr>
        </a:p>
      </dgm:t>
    </dgm:pt>
    <dgm:pt modelId="{3C2F5058-226E-4C7D-BCB5-5C2F15745330}" type="parTrans" cxnId="{A988B0AF-D18A-4EE1-89A3-BAD4994BFC23}">
      <dgm:prSet/>
      <dgm:spPr/>
      <dgm:t>
        <a:bodyPr/>
        <a:lstStyle/>
        <a:p>
          <a:pPr rtl="1"/>
          <a:endParaRPr lang="ar-SA"/>
        </a:p>
      </dgm:t>
    </dgm:pt>
    <dgm:pt modelId="{A0FF171B-193C-4890-977B-A1D230E15367}" type="sibTrans" cxnId="{A988B0AF-D18A-4EE1-89A3-BAD4994BFC23}">
      <dgm:prSet/>
      <dgm:spPr>
        <a:xfrm rot="10800000">
          <a:off x="3455293" y="34850"/>
          <a:ext cx="294026" cy="343955"/>
        </a:xfr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rtl="1"/>
          <a:endParaRPr lang="ar-SA">
            <a:solidFill>
              <a:sysClr val="window" lastClr="FFFFFF"/>
            </a:solidFill>
            <a:latin typeface="Calibri"/>
            <a:ea typeface="+mn-ea"/>
            <a:cs typeface="Arial"/>
          </a:endParaRPr>
        </a:p>
      </dgm:t>
    </dgm:pt>
    <dgm:pt modelId="{480A4BBD-E78A-41E5-BCB7-6172795A9E5E}">
      <dgm:prSet phldrT="[نص]"/>
      <dgm:spPr>
        <a:xfrm>
          <a:off x="1946326" y="0"/>
          <a:ext cx="1386918" cy="4136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1"/>
          <a:r>
            <a:rPr lang="ar-EG">
              <a:solidFill>
                <a:sysClr val="windowText" lastClr="000000"/>
              </a:solidFill>
              <a:latin typeface="Calibri"/>
              <a:ea typeface="+mn-ea"/>
              <a:cs typeface="Arial"/>
            </a:rPr>
            <a:t>تؤدي إلى معان جديدة أو تغيرات في المعاني</a:t>
          </a:r>
          <a:endParaRPr lang="ar-SA">
            <a:solidFill>
              <a:sysClr val="windowText" lastClr="000000"/>
            </a:solidFill>
            <a:latin typeface="Calibri"/>
            <a:ea typeface="+mn-ea"/>
            <a:cs typeface="Arial"/>
          </a:endParaRPr>
        </a:p>
      </dgm:t>
    </dgm:pt>
    <dgm:pt modelId="{37E4E702-EEC7-402D-B4B1-BC1EFAAF139E}" type="parTrans" cxnId="{D6C3E7EE-EDB3-4D64-8161-B3C13A618951}">
      <dgm:prSet/>
      <dgm:spPr/>
      <dgm:t>
        <a:bodyPr/>
        <a:lstStyle/>
        <a:p>
          <a:pPr rtl="1"/>
          <a:endParaRPr lang="ar-SA"/>
        </a:p>
      </dgm:t>
    </dgm:pt>
    <dgm:pt modelId="{6DEB1918-3A6E-4312-AFE2-898953BC772E}" type="sibTrans" cxnId="{D6C3E7EE-EDB3-4D64-8161-B3C13A618951}">
      <dgm:prSet/>
      <dgm:spPr>
        <a:xfrm rot="10800000">
          <a:off x="1513607" y="34850"/>
          <a:ext cx="294026" cy="343955"/>
        </a:xfr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rtl="1"/>
          <a:endParaRPr lang="ar-SA">
            <a:solidFill>
              <a:sysClr val="window" lastClr="FFFFFF"/>
            </a:solidFill>
            <a:latin typeface="Calibri"/>
            <a:ea typeface="+mn-ea"/>
            <a:cs typeface="Arial"/>
          </a:endParaRPr>
        </a:p>
      </dgm:t>
    </dgm:pt>
    <dgm:pt modelId="{C01855ED-0F33-413C-B454-0C291D5B2B87}">
      <dgm:prSet/>
      <dgm:spPr>
        <a:xfrm>
          <a:off x="4640" y="0"/>
          <a:ext cx="1386918" cy="4136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1"/>
          <a:r>
            <a:rPr lang="ar-EG">
              <a:solidFill>
                <a:sysClr val="windowText" lastClr="000000"/>
              </a:solidFill>
              <a:latin typeface="Calibri"/>
              <a:ea typeface="+mn-ea"/>
              <a:cs typeface="Arial"/>
            </a:rPr>
            <a:t>المعاني تعطي توجيها للعمل</a:t>
          </a:r>
          <a:endParaRPr lang="ar-SA">
            <a:solidFill>
              <a:sysClr val="windowText" lastClr="000000"/>
            </a:solidFill>
            <a:latin typeface="Calibri"/>
            <a:ea typeface="+mn-ea"/>
            <a:cs typeface="Arial"/>
          </a:endParaRPr>
        </a:p>
      </dgm:t>
    </dgm:pt>
    <dgm:pt modelId="{0CBB773F-3CFD-42B6-A5B7-F3D7324AA970}" type="parTrans" cxnId="{E61D0DB8-BACC-4734-85F2-76B1A4654BD1}">
      <dgm:prSet/>
      <dgm:spPr/>
      <dgm:t>
        <a:bodyPr/>
        <a:lstStyle/>
        <a:p>
          <a:pPr rtl="1"/>
          <a:endParaRPr lang="ar-SA"/>
        </a:p>
      </dgm:t>
    </dgm:pt>
    <dgm:pt modelId="{89FC721D-CBE7-41B5-B530-5C87C9B51FF7}" type="sibTrans" cxnId="{E61D0DB8-BACC-4734-85F2-76B1A4654BD1}">
      <dgm:prSet/>
      <dgm:spPr/>
      <dgm:t>
        <a:bodyPr/>
        <a:lstStyle/>
        <a:p>
          <a:pPr rtl="1"/>
          <a:endParaRPr lang="ar-SA"/>
        </a:p>
      </dgm:t>
    </dgm:pt>
    <dgm:pt modelId="{FE1E23BE-AE55-43F0-9597-36381D68096F}" type="pres">
      <dgm:prSet presAssocID="{30E162C2-13F2-411B-B8C9-71B92C54D3C0}" presName="Name0" presStyleCnt="0">
        <dgm:presLayoutVars>
          <dgm:dir val="rev"/>
          <dgm:resizeHandles val="exact"/>
        </dgm:presLayoutVars>
      </dgm:prSet>
      <dgm:spPr/>
    </dgm:pt>
    <dgm:pt modelId="{FF24A15A-F84F-4067-8048-4CC6CD6D4E3C}" type="pres">
      <dgm:prSet presAssocID="{2A7F55EF-5CB6-4A28-9677-0EAD5ACF0D1B}" presName="node" presStyleLbl="node1" presStyleIdx="0" presStyleCnt="3">
        <dgm:presLayoutVars>
          <dgm:bulletEnabled val="1"/>
        </dgm:presLayoutVars>
      </dgm:prSet>
      <dgm:spPr>
        <a:prstGeom prst="roundRect">
          <a:avLst>
            <a:gd name="adj" fmla="val 10000"/>
          </a:avLst>
        </a:prstGeom>
      </dgm:spPr>
      <dgm:t>
        <a:bodyPr/>
        <a:lstStyle/>
        <a:p>
          <a:pPr rtl="1"/>
          <a:endParaRPr lang="ar-SA"/>
        </a:p>
      </dgm:t>
    </dgm:pt>
    <dgm:pt modelId="{0CD7CC1D-AA48-46FB-9164-F46F01881351}" type="pres">
      <dgm:prSet presAssocID="{A0FF171B-193C-4890-977B-A1D230E15367}" presName="sibTrans" presStyleLbl="sibTrans2D1" presStyleIdx="0" presStyleCnt="2"/>
      <dgm:spPr>
        <a:prstGeom prst="rightArrow">
          <a:avLst>
            <a:gd name="adj1" fmla="val 60000"/>
            <a:gd name="adj2" fmla="val 50000"/>
          </a:avLst>
        </a:prstGeom>
      </dgm:spPr>
      <dgm:t>
        <a:bodyPr/>
        <a:lstStyle/>
        <a:p>
          <a:pPr rtl="1"/>
          <a:endParaRPr lang="ar-SA"/>
        </a:p>
      </dgm:t>
    </dgm:pt>
    <dgm:pt modelId="{BF94ABFD-BC6E-4606-9669-8053D746A555}" type="pres">
      <dgm:prSet presAssocID="{A0FF171B-193C-4890-977B-A1D230E15367}" presName="connectorText" presStyleLbl="sibTrans2D1" presStyleIdx="0" presStyleCnt="2"/>
      <dgm:spPr/>
      <dgm:t>
        <a:bodyPr/>
        <a:lstStyle/>
        <a:p>
          <a:pPr rtl="1"/>
          <a:endParaRPr lang="ar-SA"/>
        </a:p>
      </dgm:t>
    </dgm:pt>
    <dgm:pt modelId="{ECBA4937-F644-45E8-B42F-84BB5437264D}" type="pres">
      <dgm:prSet presAssocID="{480A4BBD-E78A-41E5-BCB7-6172795A9E5E}" presName="node" presStyleLbl="node1" presStyleIdx="1" presStyleCnt="3">
        <dgm:presLayoutVars>
          <dgm:bulletEnabled val="1"/>
        </dgm:presLayoutVars>
      </dgm:prSet>
      <dgm:spPr>
        <a:prstGeom prst="roundRect">
          <a:avLst>
            <a:gd name="adj" fmla="val 10000"/>
          </a:avLst>
        </a:prstGeom>
      </dgm:spPr>
      <dgm:t>
        <a:bodyPr/>
        <a:lstStyle/>
        <a:p>
          <a:pPr rtl="1"/>
          <a:endParaRPr lang="ar-SA"/>
        </a:p>
      </dgm:t>
    </dgm:pt>
    <dgm:pt modelId="{2CBAE25B-3923-4F7A-8CA9-7517F0252E15}" type="pres">
      <dgm:prSet presAssocID="{6DEB1918-3A6E-4312-AFE2-898953BC772E}" presName="sibTrans" presStyleLbl="sibTrans2D1" presStyleIdx="1" presStyleCnt="2"/>
      <dgm:spPr>
        <a:prstGeom prst="rightArrow">
          <a:avLst>
            <a:gd name="adj1" fmla="val 60000"/>
            <a:gd name="adj2" fmla="val 50000"/>
          </a:avLst>
        </a:prstGeom>
      </dgm:spPr>
      <dgm:t>
        <a:bodyPr/>
        <a:lstStyle/>
        <a:p>
          <a:pPr rtl="1"/>
          <a:endParaRPr lang="ar-SA"/>
        </a:p>
      </dgm:t>
    </dgm:pt>
    <dgm:pt modelId="{694EC0FB-BD6F-4B25-85DF-EDB1877F775C}" type="pres">
      <dgm:prSet presAssocID="{6DEB1918-3A6E-4312-AFE2-898953BC772E}" presName="connectorText" presStyleLbl="sibTrans2D1" presStyleIdx="1" presStyleCnt="2"/>
      <dgm:spPr/>
      <dgm:t>
        <a:bodyPr/>
        <a:lstStyle/>
        <a:p>
          <a:pPr rtl="1"/>
          <a:endParaRPr lang="ar-SA"/>
        </a:p>
      </dgm:t>
    </dgm:pt>
    <dgm:pt modelId="{3BBA6EDC-1E59-4A8B-A727-7797BC53B153}" type="pres">
      <dgm:prSet presAssocID="{C01855ED-0F33-413C-B454-0C291D5B2B87}" presName="node" presStyleLbl="node1" presStyleIdx="2" presStyleCnt="3">
        <dgm:presLayoutVars>
          <dgm:bulletEnabled val="1"/>
        </dgm:presLayoutVars>
      </dgm:prSet>
      <dgm:spPr>
        <a:prstGeom prst="roundRect">
          <a:avLst>
            <a:gd name="adj" fmla="val 10000"/>
          </a:avLst>
        </a:prstGeom>
      </dgm:spPr>
      <dgm:t>
        <a:bodyPr/>
        <a:lstStyle/>
        <a:p>
          <a:pPr rtl="1"/>
          <a:endParaRPr lang="ar-SA"/>
        </a:p>
      </dgm:t>
    </dgm:pt>
  </dgm:ptLst>
  <dgm:cxnLst>
    <dgm:cxn modelId="{CFD8ECFE-C652-4A86-8084-8A62D036DCFA}" type="presOf" srcId="{480A4BBD-E78A-41E5-BCB7-6172795A9E5E}" destId="{ECBA4937-F644-45E8-B42F-84BB5437264D}" srcOrd="0" destOrd="0" presId="urn:microsoft.com/office/officeart/2005/8/layout/process1"/>
    <dgm:cxn modelId="{D6C3E7EE-EDB3-4D64-8161-B3C13A618951}" srcId="{30E162C2-13F2-411B-B8C9-71B92C54D3C0}" destId="{480A4BBD-E78A-41E5-BCB7-6172795A9E5E}" srcOrd="1" destOrd="0" parTransId="{37E4E702-EEC7-402D-B4B1-BC1EFAAF139E}" sibTransId="{6DEB1918-3A6E-4312-AFE2-898953BC772E}"/>
    <dgm:cxn modelId="{C038565D-C5EB-4907-ADB3-EAEF67582B19}" type="presOf" srcId="{A0FF171B-193C-4890-977B-A1D230E15367}" destId="{0CD7CC1D-AA48-46FB-9164-F46F01881351}" srcOrd="0" destOrd="0" presId="urn:microsoft.com/office/officeart/2005/8/layout/process1"/>
    <dgm:cxn modelId="{D5A159C9-7589-4651-8610-B9AED61EE958}" type="presOf" srcId="{2A7F55EF-5CB6-4A28-9677-0EAD5ACF0D1B}" destId="{FF24A15A-F84F-4067-8048-4CC6CD6D4E3C}" srcOrd="0" destOrd="0" presId="urn:microsoft.com/office/officeart/2005/8/layout/process1"/>
    <dgm:cxn modelId="{A988B0AF-D18A-4EE1-89A3-BAD4994BFC23}" srcId="{30E162C2-13F2-411B-B8C9-71B92C54D3C0}" destId="{2A7F55EF-5CB6-4A28-9677-0EAD5ACF0D1B}" srcOrd="0" destOrd="0" parTransId="{3C2F5058-226E-4C7D-BCB5-5C2F15745330}" sibTransId="{A0FF171B-193C-4890-977B-A1D230E15367}"/>
    <dgm:cxn modelId="{A43B1972-2DDA-47F9-BB9C-467A4A4867D9}" type="presOf" srcId="{6DEB1918-3A6E-4312-AFE2-898953BC772E}" destId="{2CBAE25B-3923-4F7A-8CA9-7517F0252E15}" srcOrd="0" destOrd="0" presId="urn:microsoft.com/office/officeart/2005/8/layout/process1"/>
    <dgm:cxn modelId="{4E412EA6-A85A-4263-A975-9E3A83A1BEBC}" type="presOf" srcId="{A0FF171B-193C-4890-977B-A1D230E15367}" destId="{BF94ABFD-BC6E-4606-9669-8053D746A555}" srcOrd="1" destOrd="0" presId="urn:microsoft.com/office/officeart/2005/8/layout/process1"/>
    <dgm:cxn modelId="{E61D0DB8-BACC-4734-85F2-76B1A4654BD1}" srcId="{30E162C2-13F2-411B-B8C9-71B92C54D3C0}" destId="{C01855ED-0F33-413C-B454-0C291D5B2B87}" srcOrd="2" destOrd="0" parTransId="{0CBB773F-3CFD-42B6-A5B7-F3D7324AA970}" sibTransId="{89FC721D-CBE7-41B5-B530-5C87C9B51FF7}"/>
    <dgm:cxn modelId="{4D5068BF-57B5-4E75-89E2-39805E9BE20B}" type="presOf" srcId="{C01855ED-0F33-413C-B454-0C291D5B2B87}" destId="{3BBA6EDC-1E59-4A8B-A727-7797BC53B153}" srcOrd="0" destOrd="0" presId="urn:microsoft.com/office/officeart/2005/8/layout/process1"/>
    <dgm:cxn modelId="{84588F4B-8CCE-4A0F-BC30-3F7EB125B458}" type="presOf" srcId="{6DEB1918-3A6E-4312-AFE2-898953BC772E}" destId="{694EC0FB-BD6F-4B25-85DF-EDB1877F775C}" srcOrd="1" destOrd="0" presId="urn:microsoft.com/office/officeart/2005/8/layout/process1"/>
    <dgm:cxn modelId="{E4E4AE78-DF70-4448-B1F9-FF37C8BCAB58}" type="presOf" srcId="{30E162C2-13F2-411B-B8C9-71B92C54D3C0}" destId="{FE1E23BE-AE55-43F0-9597-36381D68096F}" srcOrd="0" destOrd="0" presId="urn:microsoft.com/office/officeart/2005/8/layout/process1"/>
    <dgm:cxn modelId="{59EC1C7C-B307-4878-A383-E1AA66DA27B6}" type="presParOf" srcId="{FE1E23BE-AE55-43F0-9597-36381D68096F}" destId="{FF24A15A-F84F-4067-8048-4CC6CD6D4E3C}" srcOrd="0" destOrd="0" presId="urn:microsoft.com/office/officeart/2005/8/layout/process1"/>
    <dgm:cxn modelId="{44C05EB7-F224-4F1C-867E-2336BC26A681}" type="presParOf" srcId="{FE1E23BE-AE55-43F0-9597-36381D68096F}" destId="{0CD7CC1D-AA48-46FB-9164-F46F01881351}" srcOrd="1" destOrd="0" presId="urn:microsoft.com/office/officeart/2005/8/layout/process1"/>
    <dgm:cxn modelId="{441C8559-7DBF-4AE2-851D-80B95DFF8E24}" type="presParOf" srcId="{0CD7CC1D-AA48-46FB-9164-F46F01881351}" destId="{BF94ABFD-BC6E-4606-9669-8053D746A555}" srcOrd="0" destOrd="0" presId="urn:microsoft.com/office/officeart/2005/8/layout/process1"/>
    <dgm:cxn modelId="{137AD9E5-143C-44DB-B5F4-A21AFBC027A5}" type="presParOf" srcId="{FE1E23BE-AE55-43F0-9597-36381D68096F}" destId="{ECBA4937-F644-45E8-B42F-84BB5437264D}" srcOrd="2" destOrd="0" presId="urn:microsoft.com/office/officeart/2005/8/layout/process1"/>
    <dgm:cxn modelId="{3E626D0A-7C50-4E67-AC04-E92F2F833417}" type="presParOf" srcId="{FE1E23BE-AE55-43F0-9597-36381D68096F}" destId="{2CBAE25B-3923-4F7A-8CA9-7517F0252E15}" srcOrd="3" destOrd="0" presId="urn:microsoft.com/office/officeart/2005/8/layout/process1"/>
    <dgm:cxn modelId="{D3828356-3C28-4EE1-8571-1253EDB7EC3F}" type="presParOf" srcId="{2CBAE25B-3923-4F7A-8CA9-7517F0252E15}" destId="{694EC0FB-BD6F-4B25-85DF-EDB1877F775C}" srcOrd="0" destOrd="0" presId="urn:microsoft.com/office/officeart/2005/8/layout/process1"/>
    <dgm:cxn modelId="{4DD4981E-E50F-4506-B4A8-1B6C5A83AB56}" type="presParOf" srcId="{FE1E23BE-AE55-43F0-9597-36381D68096F}" destId="{3BBA6EDC-1E59-4A8B-A727-7797BC53B153}" srcOrd="4" destOrd="0" presId="urn:microsoft.com/office/officeart/2005/8/layout/process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24A15A-F84F-4067-8048-4CC6CD6D4E3C}">
      <dsp:nvSpPr>
        <dsp:cNvPr id="0" name=""/>
        <dsp:cNvSpPr/>
      </dsp:nvSpPr>
      <dsp:spPr>
        <a:xfrm>
          <a:off x="3889281" y="0"/>
          <a:ext cx="1387371" cy="629285"/>
        </a:xfrm>
        <a:prstGeom prst="roundRect">
          <a:avLst>
            <a:gd name="adj" fmla="val 10000"/>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ar-EG" sz="1200" kern="1200">
              <a:solidFill>
                <a:sysClr val="window" lastClr="FFFFFF"/>
              </a:solidFill>
              <a:latin typeface="Calibri"/>
              <a:ea typeface="+mn-ea"/>
              <a:cs typeface="Arial"/>
            </a:rPr>
            <a:t>العامل الإدراكي المعدل يثير أو يشكل سلوكا علنيًا</a:t>
          </a:r>
          <a:endParaRPr lang="ar-SA" sz="1200" kern="1200">
            <a:solidFill>
              <a:sysClr val="window" lastClr="FFFFFF"/>
            </a:solidFill>
            <a:latin typeface="Calibri"/>
            <a:ea typeface="+mn-ea"/>
            <a:cs typeface="Arial"/>
          </a:endParaRPr>
        </a:p>
      </dsp:txBody>
      <dsp:txXfrm>
        <a:off x="3907712" y="18431"/>
        <a:ext cx="1350509" cy="592423"/>
      </dsp:txXfrm>
    </dsp:sp>
    <dsp:sp modelId="{0CD7CC1D-AA48-46FB-9164-F46F01881351}">
      <dsp:nvSpPr>
        <dsp:cNvPr id="0" name=""/>
        <dsp:cNvSpPr/>
      </dsp:nvSpPr>
      <dsp:spPr>
        <a:xfrm rot="10800000">
          <a:off x="3456421" y="142608"/>
          <a:ext cx="294122" cy="344068"/>
        </a:xfrm>
        <a:prstGeom prst="rightArrow">
          <a:avLst>
            <a:gd name="adj1" fmla="val 60000"/>
            <a:gd name="adj2" fmla="val 50000"/>
          </a:avLst>
        </a:prstGeom>
        <a:solidFill>
          <a:srgbClr val="4F81BD">
            <a:tint val="6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rtl="1">
            <a:lnSpc>
              <a:spcPct val="90000"/>
            </a:lnSpc>
            <a:spcBef>
              <a:spcPct val="0"/>
            </a:spcBef>
            <a:spcAft>
              <a:spcPct val="35000"/>
            </a:spcAft>
          </a:pPr>
          <a:endParaRPr lang="ar-SA" sz="1000" kern="1200">
            <a:solidFill>
              <a:sysClr val="window" lastClr="FFFFFF"/>
            </a:solidFill>
            <a:latin typeface="Calibri"/>
            <a:ea typeface="+mn-ea"/>
            <a:cs typeface="Arial"/>
          </a:endParaRPr>
        </a:p>
      </dsp:txBody>
      <dsp:txXfrm rot="10800000">
        <a:off x="3544658" y="211422"/>
        <a:ext cx="205885" cy="206440"/>
      </dsp:txXfrm>
    </dsp:sp>
    <dsp:sp modelId="{ECBA4937-F644-45E8-B42F-84BB5437264D}">
      <dsp:nvSpPr>
        <dsp:cNvPr id="0" name=""/>
        <dsp:cNvSpPr/>
      </dsp:nvSpPr>
      <dsp:spPr>
        <a:xfrm>
          <a:off x="1946961" y="0"/>
          <a:ext cx="1387371" cy="629285"/>
        </a:xfrm>
        <a:prstGeom prst="roundRect">
          <a:avLst>
            <a:gd name="adj" fmla="val 10000"/>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ar-EG" sz="1200" kern="1200">
              <a:solidFill>
                <a:sysClr val="window" lastClr="FFFFFF"/>
              </a:solidFill>
              <a:latin typeface="Calibri"/>
              <a:ea typeface="+mn-ea"/>
              <a:cs typeface="Arial"/>
            </a:rPr>
            <a:t>تؤدي إلى تعديل أو تنشيط العامل الإدراكي </a:t>
          </a:r>
          <a:endParaRPr lang="ar-SA" sz="1200" kern="1200">
            <a:solidFill>
              <a:sysClr val="window" lastClr="FFFFFF"/>
            </a:solidFill>
            <a:latin typeface="Calibri"/>
            <a:ea typeface="+mn-ea"/>
            <a:cs typeface="Arial"/>
          </a:endParaRPr>
        </a:p>
      </dsp:txBody>
      <dsp:txXfrm>
        <a:off x="1965392" y="18431"/>
        <a:ext cx="1350509" cy="592423"/>
      </dsp:txXfrm>
    </dsp:sp>
    <dsp:sp modelId="{2CBAE25B-3923-4F7A-8CA9-7517F0252E15}">
      <dsp:nvSpPr>
        <dsp:cNvPr id="0" name=""/>
        <dsp:cNvSpPr/>
      </dsp:nvSpPr>
      <dsp:spPr>
        <a:xfrm rot="10800000">
          <a:off x="1514101" y="142608"/>
          <a:ext cx="294122" cy="344068"/>
        </a:xfrm>
        <a:prstGeom prst="rightArrow">
          <a:avLst>
            <a:gd name="adj1" fmla="val 60000"/>
            <a:gd name="adj2" fmla="val 50000"/>
          </a:avLst>
        </a:prstGeom>
        <a:solidFill>
          <a:srgbClr val="4F81BD">
            <a:tint val="6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rtl="1">
            <a:lnSpc>
              <a:spcPct val="90000"/>
            </a:lnSpc>
            <a:spcBef>
              <a:spcPct val="0"/>
            </a:spcBef>
            <a:spcAft>
              <a:spcPct val="35000"/>
            </a:spcAft>
          </a:pPr>
          <a:endParaRPr lang="ar-SA" sz="1000" kern="1200">
            <a:solidFill>
              <a:sysClr val="window" lastClr="FFFFFF"/>
            </a:solidFill>
            <a:latin typeface="Calibri"/>
            <a:ea typeface="+mn-ea"/>
            <a:cs typeface="Arial"/>
          </a:endParaRPr>
        </a:p>
      </dsp:txBody>
      <dsp:txXfrm rot="10800000">
        <a:off x="1602338" y="211422"/>
        <a:ext cx="205885" cy="206440"/>
      </dsp:txXfrm>
    </dsp:sp>
    <dsp:sp modelId="{FEB04331-3182-4639-88EF-3576268A601F}">
      <dsp:nvSpPr>
        <dsp:cNvPr id="0" name=""/>
        <dsp:cNvSpPr/>
      </dsp:nvSpPr>
      <dsp:spPr>
        <a:xfrm>
          <a:off x="4641" y="0"/>
          <a:ext cx="1387371" cy="629285"/>
        </a:xfrm>
        <a:prstGeom prst="roundRect">
          <a:avLst>
            <a:gd name="adj" fmla="val 10000"/>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ar-EG" sz="1200" kern="1200">
              <a:solidFill>
                <a:sysClr val="window" lastClr="FFFFFF"/>
              </a:solidFill>
              <a:latin typeface="Calibri"/>
              <a:ea typeface="+mn-ea"/>
              <a:cs typeface="Arial"/>
            </a:rPr>
            <a:t>رسائل إعلامية</a:t>
          </a:r>
          <a:endParaRPr lang="ar-SA" sz="1200" kern="1200">
            <a:solidFill>
              <a:sysClr val="window" lastClr="FFFFFF"/>
            </a:solidFill>
            <a:latin typeface="Calibri"/>
            <a:ea typeface="+mn-ea"/>
            <a:cs typeface="Arial"/>
          </a:endParaRPr>
        </a:p>
      </dsp:txBody>
      <dsp:txXfrm>
        <a:off x="23072" y="18431"/>
        <a:ext cx="1350509" cy="5924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24A15A-F84F-4067-8048-4CC6CD6D4E3C}">
      <dsp:nvSpPr>
        <dsp:cNvPr id="0" name=""/>
        <dsp:cNvSpPr/>
      </dsp:nvSpPr>
      <dsp:spPr>
        <a:xfrm>
          <a:off x="4265258" y="26974"/>
          <a:ext cx="1014985" cy="608991"/>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EG" sz="1100" kern="1200">
              <a:solidFill>
                <a:sysClr val="windowText" lastClr="000000"/>
              </a:solidFill>
              <a:latin typeface="Calibri"/>
              <a:ea typeface="+mn-ea"/>
              <a:cs typeface="Arial"/>
            </a:rPr>
            <a:t>رسالة مقنعة 	</a:t>
          </a:r>
          <a:endParaRPr lang="ar-SA" sz="1100" kern="1200">
            <a:solidFill>
              <a:sysClr val="windowText" lastClr="000000"/>
            </a:solidFill>
            <a:latin typeface="Calibri"/>
            <a:ea typeface="+mn-ea"/>
            <a:cs typeface="Arial"/>
          </a:endParaRPr>
        </a:p>
      </dsp:txBody>
      <dsp:txXfrm>
        <a:off x="4283095" y="44811"/>
        <a:ext cx="979311" cy="573317"/>
      </dsp:txXfrm>
    </dsp:sp>
    <dsp:sp modelId="{0CD7CC1D-AA48-46FB-9164-F46F01881351}">
      <dsp:nvSpPr>
        <dsp:cNvPr id="0" name=""/>
        <dsp:cNvSpPr/>
      </dsp:nvSpPr>
      <dsp:spPr>
        <a:xfrm rot="10800000">
          <a:off x="3948583" y="205611"/>
          <a:ext cx="215176" cy="251716"/>
        </a:xfrm>
        <a:prstGeom prst="rightArrow">
          <a:avLst>
            <a:gd name="adj1" fmla="val 60000"/>
            <a:gd name="adj2" fmla="val 50000"/>
          </a:avLst>
        </a:prstGeo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 lastClr="FFFFFF"/>
            </a:solidFill>
            <a:latin typeface="Calibri"/>
            <a:ea typeface="+mn-ea"/>
            <a:cs typeface="Arial"/>
          </a:endParaRPr>
        </a:p>
      </dsp:txBody>
      <dsp:txXfrm rot="10800000">
        <a:off x="4013136" y="255954"/>
        <a:ext cx="150623" cy="151030"/>
      </dsp:txXfrm>
    </dsp:sp>
    <dsp:sp modelId="{ECBA4937-F644-45E8-B42F-84BB5437264D}">
      <dsp:nvSpPr>
        <dsp:cNvPr id="0" name=""/>
        <dsp:cNvSpPr/>
      </dsp:nvSpPr>
      <dsp:spPr>
        <a:xfrm>
          <a:off x="2844279" y="26974"/>
          <a:ext cx="1014985" cy="608991"/>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EG" sz="1100" kern="1200">
              <a:solidFill>
                <a:sysClr val="windowText" lastClr="000000"/>
              </a:solidFill>
              <a:latin typeface="Calibri"/>
              <a:ea typeface="+mn-ea"/>
              <a:cs typeface="Arial"/>
            </a:rPr>
            <a:t>تحديد أو تعديد متطلبات ثقافة أو قوعد سلوك للجماعة</a:t>
          </a:r>
          <a:endParaRPr lang="ar-SA" sz="1100" kern="1200">
            <a:solidFill>
              <a:sysClr val="windowText" lastClr="000000"/>
            </a:solidFill>
            <a:latin typeface="Calibri"/>
            <a:ea typeface="+mn-ea"/>
            <a:cs typeface="Arial"/>
          </a:endParaRPr>
        </a:p>
      </dsp:txBody>
      <dsp:txXfrm>
        <a:off x="2862116" y="44811"/>
        <a:ext cx="979311" cy="573317"/>
      </dsp:txXfrm>
    </dsp:sp>
    <dsp:sp modelId="{2CBAE25B-3923-4F7A-8CA9-7517F0252E15}">
      <dsp:nvSpPr>
        <dsp:cNvPr id="0" name=""/>
        <dsp:cNvSpPr/>
      </dsp:nvSpPr>
      <dsp:spPr>
        <a:xfrm rot="10800000">
          <a:off x="2527604" y="205611"/>
          <a:ext cx="215176" cy="251716"/>
        </a:xfrm>
        <a:prstGeom prst="rightArrow">
          <a:avLst>
            <a:gd name="adj1" fmla="val 60000"/>
            <a:gd name="adj2" fmla="val 50000"/>
          </a:avLst>
        </a:prstGeo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 lastClr="FFFFFF"/>
            </a:solidFill>
            <a:latin typeface="Calibri"/>
            <a:ea typeface="+mn-ea"/>
            <a:cs typeface="Arial"/>
          </a:endParaRPr>
        </a:p>
      </dsp:txBody>
      <dsp:txXfrm rot="10800000">
        <a:off x="2592157" y="255954"/>
        <a:ext cx="150623" cy="151030"/>
      </dsp:txXfrm>
    </dsp:sp>
    <dsp:sp modelId="{3BBA6EDC-1E59-4A8B-A727-7797BC53B153}">
      <dsp:nvSpPr>
        <dsp:cNvPr id="0" name=""/>
        <dsp:cNvSpPr/>
      </dsp:nvSpPr>
      <dsp:spPr>
        <a:xfrm>
          <a:off x="1423300" y="26974"/>
          <a:ext cx="1014985" cy="608991"/>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EG" sz="1100" kern="1200">
              <a:solidFill>
                <a:sysClr val="windowText" lastClr="000000"/>
              </a:solidFill>
              <a:latin typeface="Calibri"/>
              <a:ea typeface="+mn-ea"/>
              <a:cs typeface="Arial"/>
            </a:rPr>
            <a:t>صياغة أو تعديل تفريقات لسلوك اجتماعي متفق عليه</a:t>
          </a:r>
          <a:endParaRPr lang="ar-SA" sz="1100" kern="1200">
            <a:solidFill>
              <a:sysClr val="windowText" lastClr="000000"/>
            </a:solidFill>
            <a:latin typeface="Calibri"/>
            <a:ea typeface="+mn-ea"/>
            <a:cs typeface="Arial"/>
          </a:endParaRPr>
        </a:p>
      </dsp:txBody>
      <dsp:txXfrm>
        <a:off x="1441137" y="44811"/>
        <a:ext cx="979311" cy="573317"/>
      </dsp:txXfrm>
    </dsp:sp>
    <dsp:sp modelId="{B89A160B-F78B-4BB8-85E3-DDFF2D331A0C}">
      <dsp:nvSpPr>
        <dsp:cNvPr id="0" name=""/>
        <dsp:cNvSpPr/>
      </dsp:nvSpPr>
      <dsp:spPr>
        <a:xfrm rot="10800000">
          <a:off x="1106625" y="205611"/>
          <a:ext cx="215176" cy="251716"/>
        </a:xfrm>
        <a:prstGeom prst="rightArrow">
          <a:avLst>
            <a:gd name="adj1" fmla="val 60000"/>
            <a:gd name="adj2" fmla="val 50000"/>
          </a:avLst>
        </a:prstGeo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 lastClr="FFFFFF"/>
            </a:solidFill>
            <a:latin typeface="Calibri"/>
            <a:ea typeface="+mn-ea"/>
            <a:cs typeface="Arial"/>
          </a:endParaRPr>
        </a:p>
      </dsp:txBody>
      <dsp:txXfrm rot="10800000">
        <a:off x="1171178" y="255954"/>
        <a:ext cx="150623" cy="151030"/>
      </dsp:txXfrm>
    </dsp:sp>
    <dsp:sp modelId="{FEB04331-3182-4639-88EF-3576268A601F}">
      <dsp:nvSpPr>
        <dsp:cNvPr id="0" name=""/>
        <dsp:cNvSpPr/>
      </dsp:nvSpPr>
      <dsp:spPr>
        <a:xfrm>
          <a:off x="2321" y="26974"/>
          <a:ext cx="1014985" cy="608991"/>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EG" sz="1100" kern="1200">
              <a:solidFill>
                <a:sysClr val="windowText" lastClr="000000"/>
              </a:solidFill>
              <a:latin typeface="Calibri"/>
              <a:ea typeface="+mn-ea"/>
              <a:cs typeface="Arial"/>
            </a:rPr>
            <a:t>يتحق التغيير في الاتجاه السلوك العلني </a:t>
          </a:r>
          <a:endParaRPr lang="ar-SA" sz="1100" kern="1200">
            <a:solidFill>
              <a:sysClr val="windowText" lastClr="000000"/>
            </a:solidFill>
            <a:latin typeface="Calibri"/>
            <a:ea typeface="+mn-ea"/>
            <a:cs typeface="Arial"/>
          </a:endParaRPr>
        </a:p>
      </dsp:txBody>
      <dsp:txXfrm>
        <a:off x="20158" y="44811"/>
        <a:ext cx="979311" cy="57331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24A15A-F84F-4067-8048-4CC6CD6D4E3C}">
      <dsp:nvSpPr>
        <dsp:cNvPr id="0" name=""/>
        <dsp:cNvSpPr/>
      </dsp:nvSpPr>
      <dsp:spPr>
        <a:xfrm>
          <a:off x="3890217" y="0"/>
          <a:ext cx="1387705" cy="4121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EG" sz="1100" kern="1200">
              <a:solidFill>
                <a:sysClr val="windowText" lastClr="000000"/>
              </a:solidFill>
              <a:latin typeface="Calibri"/>
              <a:ea typeface="+mn-ea"/>
              <a:cs typeface="Arial"/>
            </a:rPr>
            <a:t>رسالة إعلامية</a:t>
          </a:r>
          <a:endParaRPr lang="ar-SA" sz="1100" kern="1200">
            <a:solidFill>
              <a:sysClr val="windowText" lastClr="000000"/>
            </a:solidFill>
            <a:latin typeface="Calibri"/>
            <a:ea typeface="+mn-ea"/>
            <a:cs typeface="Arial"/>
          </a:endParaRPr>
        </a:p>
      </dsp:txBody>
      <dsp:txXfrm>
        <a:off x="3902287" y="12070"/>
        <a:ext cx="1363565" cy="387975"/>
      </dsp:txXfrm>
    </dsp:sp>
    <dsp:sp modelId="{0CD7CC1D-AA48-46FB-9164-F46F01881351}">
      <dsp:nvSpPr>
        <dsp:cNvPr id="0" name=""/>
        <dsp:cNvSpPr/>
      </dsp:nvSpPr>
      <dsp:spPr>
        <a:xfrm rot="10800000">
          <a:off x="3457253" y="33982"/>
          <a:ext cx="294193" cy="344150"/>
        </a:xfrm>
        <a:prstGeom prst="rightArrow">
          <a:avLst>
            <a:gd name="adj1" fmla="val 60000"/>
            <a:gd name="adj2" fmla="val 50000"/>
          </a:avLst>
        </a:prstGeo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 lastClr="FFFFFF"/>
            </a:solidFill>
            <a:latin typeface="Calibri"/>
            <a:ea typeface="+mn-ea"/>
            <a:cs typeface="Arial"/>
          </a:endParaRPr>
        </a:p>
      </dsp:txBody>
      <dsp:txXfrm rot="10800000">
        <a:off x="3545511" y="102812"/>
        <a:ext cx="205935" cy="206490"/>
      </dsp:txXfrm>
    </dsp:sp>
    <dsp:sp modelId="{ECBA4937-F644-45E8-B42F-84BB5437264D}">
      <dsp:nvSpPr>
        <dsp:cNvPr id="0" name=""/>
        <dsp:cNvSpPr/>
      </dsp:nvSpPr>
      <dsp:spPr>
        <a:xfrm>
          <a:off x="1947429" y="0"/>
          <a:ext cx="1387705" cy="4121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EG" sz="1100" kern="1200">
              <a:solidFill>
                <a:sysClr val="windowText" lastClr="000000"/>
              </a:solidFill>
              <a:latin typeface="Calibri"/>
              <a:ea typeface="+mn-ea"/>
              <a:cs typeface="Arial"/>
            </a:rPr>
            <a:t>تؤدي إلى معان جديدة أو تغيرات في المعاني</a:t>
          </a:r>
          <a:endParaRPr lang="ar-SA" sz="1100" kern="1200">
            <a:solidFill>
              <a:sysClr val="windowText" lastClr="000000"/>
            </a:solidFill>
            <a:latin typeface="Calibri"/>
            <a:ea typeface="+mn-ea"/>
            <a:cs typeface="Arial"/>
          </a:endParaRPr>
        </a:p>
      </dsp:txBody>
      <dsp:txXfrm>
        <a:off x="1959499" y="12070"/>
        <a:ext cx="1363565" cy="387975"/>
      </dsp:txXfrm>
    </dsp:sp>
    <dsp:sp modelId="{2CBAE25B-3923-4F7A-8CA9-7517F0252E15}">
      <dsp:nvSpPr>
        <dsp:cNvPr id="0" name=""/>
        <dsp:cNvSpPr/>
      </dsp:nvSpPr>
      <dsp:spPr>
        <a:xfrm rot="10800000">
          <a:off x="1514465" y="33982"/>
          <a:ext cx="294193" cy="344150"/>
        </a:xfrm>
        <a:prstGeom prst="rightArrow">
          <a:avLst>
            <a:gd name="adj1" fmla="val 60000"/>
            <a:gd name="adj2" fmla="val 50000"/>
          </a:avLst>
        </a:prstGeom>
        <a:gradFill rotWithShape="0">
          <a:gsLst>
            <a:gs pos="0">
              <a:srgbClr val="4F81BD">
                <a:tint val="60000"/>
                <a:hueOff val="0"/>
                <a:satOff val="0"/>
                <a:lumOff val="0"/>
                <a:alphaOff val="0"/>
                <a:tint val="50000"/>
                <a:satMod val="300000"/>
              </a:srgbClr>
            </a:gs>
            <a:gs pos="35000">
              <a:srgbClr val="4F81BD">
                <a:tint val="60000"/>
                <a:hueOff val="0"/>
                <a:satOff val="0"/>
                <a:lumOff val="0"/>
                <a:alphaOff val="0"/>
                <a:tint val="37000"/>
                <a:satMod val="300000"/>
              </a:srgbClr>
            </a:gs>
            <a:gs pos="100000">
              <a:srgbClr val="4F81BD">
                <a:tint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 lastClr="FFFFFF"/>
            </a:solidFill>
            <a:latin typeface="Calibri"/>
            <a:ea typeface="+mn-ea"/>
            <a:cs typeface="Arial"/>
          </a:endParaRPr>
        </a:p>
      </dsp:txBody>
      <dsp:txXfrm rot="10800000">
        <a:off x="1602723" y="102812"/>
        <a:ext cx="205935" cy="206490"/>
      </dsp:txXfrm>
    </dsp:sp>
    <dsp:sp modelId="{3BBA6EDC-1E59-4A8B-A727-7797BC53B153}">
      <dsp:nvSpPr>
        <dsp:cNvPr id="0" name=""/>
        <dsp:cNvSpPr/>
      </dsp:nvSpPr>
      <dsp:spPr>
        <a:xfrm>
          <a:off x="4642" y="0"/>
          <a:ext cx="1387705" cy="4121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EG" sz="1100" kern="1200">
              <a:solidFill>
                <a:sysClr val="windowText" lastClr="000000"/>
              </a:solidFill>
              <a:latin typeface="Calibri"/>
              <a:ea typeface="+mn-ea"/>
              <a:cs typeface="Arial"/>
            </a:rPr>
            <a:t>المعاني تعطي توجيها للعمل</a:t>
          </a:r>
          <a:endParaRPr lang="ar-SA" sz="1100" kern="1200">
            <a:solidFill>
              <a:sysClr val="windowText" lastClr="000000"/>
            </a:solidFill>
            <a:latin typeface="Calibri"/>
            <a:ea typeface="+mn-ea"/>
            <a:cs typeface="Arial"/>
          </a:endParaRPr>
        </a:p>
      </dsp:txBody>
      <dsp:txXfrm>
        <a:off x="16712" y="12070"/>
        <a:ext cx="1363565" cy="38797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1FD6F-1350-42BF-883A-40A4747B4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دكتور هشام 16-11</Template>
  <TotalTime>13</TotalTime>
  <Pages>177</Pages>
  <Words>42062</Words>
  <Characters>239754</Characters>
  <Application>Microsoft Office Word</Application>
  <DocSecurity>0</DocSecurity>
  <Lines>1997</Lines>
  <Paragraphs>562</Paragraphs>
  <ScaleCrop>false</ScaleCrop>
  <HeadingPairs>
    <vt:vector size="6" baseType="variant">
      <vt:variant>
        <vt:lpstr>العنوان</vt:lpstr>
      </vt:variant>
      <vt:variant>
        <vt:i4>1</vt:i4>
      </vt:variant>
      <vt:variant>
        <vt:lpstr>عناوين</vt:lpstr>
      </vt:variant>
      <vt:variant>
        <vt:i4>17</vt:i4>
      </vt:variant>
      <vt:variant>
        <vt:lpstr>Title</vt:lpstr>
      </vt:variant>
      <vt:variant>
        <vt:i4>1</vt:i4>
      </vt:variant>
    </vt:vector>
  </HeadingPairs>
  <TitlesOfParts>
    <vt:vector size="19" baseType="lpstr">
      <vt:lpstr>دور الاتصال الإقناعي في التوعية المجتمعية وإدارة الأزمات
 في المؤسسات الخدمية</vt:lpstr>
      <vt:lpstr>        ١-  توجد علاقة ذات دلالة إحصائية بين استخدام إستراتيجيات الاتصال الإقناعي في مؤس</vt:lpstr>
      <vt:lpstr>        ٢- توجد علاقة ذات دلالة إحصائية بين وسائل الاتصال  الإقناعي وإدارة الأزمات في  م</vt:lpstr>
      <vt:lpstr>        ٣- توجد علاقة ذات دلالة احصائية بين استخدام استراتيجيات الاتصال الإقناعي وبين نج</vt:lpstr>
      <vt:lpstr>        ٤- توجد علاقة ذات دلالة احصائية بين  وسائل الاتصال الإقناعي المستخدمة في توجيه ج</vt:lpstr>
      <vt:lpstr>        ١-الحاجة لتعزيز أدوات الاتصال في ظل التحديات الاجتماعية والمعلوماتية.</vt:lpstr>
      <vt:lpstr>        ٢-ندرة الدراسات المحلية التي تربط بين الاتصال الإقناعي والتوعية  وإدارة الأزمات </vt:lpstr>
      <vt:lpstr>        منهجية الدراسة </vt:lpstr>
      <vt:lpstr>        الدراسات السابقة</vt:lpstr>
      <vt:lpstr>        النتائج الإحصائية </vt:lpstr>
      <vt:lpstr>        ١-رفض الفرضية الصفرية عن عدم توافر المهارات الاتصالية لدى العاملين.</vt:lpstr>
      <vt:lpstr>        ٢-ترتيب المتغيرات: القدرات الاتصالية &gt;الصفات الشخصية &gt;الصفات التكميلية     &gt; الم</vt:lpstr>
      <vt:lpstr>        ٣-استخدام متوسط للوسائل الرقمية مقارنة بالتواصل المباشر.</vt:lpstr>
      <vt:lpstr>        ٤-فروق ديموغرافية طفيفة حسب الخبرة والمستوى الأكاديمي</vt:lpstr>
      <vt:lpstr/>
      <vt:lpstr/>
      <vt:lpstr>        ٤- وجود علاقة ذات دلالة احصائية بين  وسائل الاتصال الإقناعي المستخدمة في توجيه ج</vt:lpstr>
      <vt:lpstr>    لضمان تطبيق الاتصال الإقناعي والفعال مع فريق العمل، من  خلال تطبيق  المبادئ التا</vt:lpstr>
      <vt:lpstr>دور الاتصال الإقناعي في التوعية المجتمعية وإدارة الأزمات
 في المؤسسات الخدمية</vt:lpstr>
    </vt:vector>
  </TitlesOfParts>
  <Company/>
  <LinksUpToDate>false</LinksUpToDate>
  <CharactersWithSpaces>281254</CharactersWithSpaces>
  <SharedDoc>false</SharedDoc>
  <HLinks>
    <vt:vector size="90" baseType="variant">
      <vt:variant>
        <vt:i4>4259917</vt:i4>
      </vt:variant>
      <vt:variant>
        <vt:i4>171</vt:i4>
      </vt:variant>
      <vt:variant>
        <vt:i4>0</vt:i4>
      </vt:variant>
      <vt:variant>
        <vt:i4>5</vt:i4>
      </vt:variant>
      <vt:variant>
        <vt:lpwstr>https://www.psychologytoday.com/</vt:lpwstr>
      </vt:variant>
      <vt:variant>
        <vt:lpwstr/>
      </vt:variant>
      <vt:variant>
        <vt:i4>3670128</vt:i4>
      </vt:variant>
      <vt:variant>
        <vt:i4>168</vt:i4>
      </vt:variant>
      <vt:variant>
        <vt:i4>0</vt:i4>
      </vt:variant>
      <vt:variant>
        <vt:i4>5</vt:i4>
      </vt:variant>
      <vt:variant>
        <vt:lpwstr>https://www.forbes.com/</vt:lpwstr>
      </vt:variant>
      <vt:variant>
        <vt:lpwstr/>
      </vt:variant>
      <vt:variant>
        <vt:i4>1507410</vt:i4>
      </vt:variant>
      <vt:variant>
        <vt:i4>165</vt:i4>
      </vt:variant>
      <vt:variant>
        <vt:i4>0</vt:i4>
      </vt:variant>
      <vt:variant>
        <vt:i4>5</vt:i4>
      </vt:variant>
      <vt:variant>
        <vt:lpwstr>https://theconversation.com/</vt:lpwstr>
      </vt:variant>
      <vt:variant>
        <vt:lpwstr/>
      </vt:variant>
      <vt:variant>
        <vt:i4>1572870</vt:i4>
      </vt:variant>
      <vt:variant>
        <vt:i4>162</vt:i4>
      </vt:variant>
      <vt:variant>
        <vt:i4>0</vt:i4>
      </vt:variant>
      <vt:variant>
        <vt:i4>5</vt:i4>
      </vt:variant>
      <vt:variant>
        <vt:lpwstr>https://ssir.org/</vt:lpwstr>
      </vt:variant>
      <vt:variant>
        <vt:lpwstr/>
      </vt:variant>
      <vt:variant>
        <vt:i4>852052</vt:i4>
      </vt:variant>
      <vt:variant>
        <vt:i4>159</vt:i4>
      </vt:variant>
      <vt:variant>
        <vt:i4>0</vt:i4>
      </vt:variant>
      <vt:variant>
        <vt:i4>5</vt:i4>
      </vt:variant>
      <vt:variant>
        <vt:lpwstr>https://www.hks.harvard.edu/</vt:lpwstr>
      </vt:variant>
      <vt:variant>
        <vt:lpwstr/>
      </vt:variant>
      <vt:variant>
        <vt:i4>6160397</vt:i4>
      </vt:variant>
      <vt:variant>
        <vt:i4>156</vt:i4>
      </vt:variant>
      <vt:variant>
        <vt:i4>0</vt:i4>
      </vt:variant>
      <vt:variant>
        <vt:i4>5</vt:i4>
      </vt:variant>
      <vt:variant>
        <vt:lpwstr>https://www.undp.org/</vt:lpwstr>
      </vt:variant>
      <vt:variant>
        <vt:lpwstr/>
      </vt:variant>
      <vt:variant>
        <vt:i4>5177413</vt:i4>
      </vt:variant>
      <vt:variant>
        <vt:i4>153</vt:i4>
      </vt:variant>
      <vt:variant>
        <vt:i4>0</vt:i4>
      </vt:variant>
      <vt:variant>
        <vt:i4>5</vt:i4>
      </vt:variant>
      <vt:variant>
        <vt:lpwstr>https://www.who.int/</vt:lpwstr>
      </vt:variant>
      <vt:variant>
        <vt:lpwstr/>
      </vt:variant>
      <vt:variant>
        <vt:i4>1835094</vt:i4>
      </vt:variant>
      <vt:variant>
        <vt:i4>150</vt:i4>
      </vt:variant>
      <vt:variant>
        <vt:i4>0</vt:i4>
      </vt:variant>
      <vt:variant>
        <vt:i4>5</vt:i4>
      </vt:variant>
      <vt:variant>
        <vt:lpwstr>https://www.elbalad.news/</vt:lpwstr>
      </vt:variant>
      <vt:variant>
        <vt:lpwstr/>
      </vt:variant>
      <vt:variant>
        <vt:i4>2687027</vt:i4>
      </vt:variant>
      <vt:variant>
        <vt:i4>147</vt:i4>
      </vt:variant>
      <vt:variant>
        <vt:i4>0</vt:i4>
      </vt:variant>
      <vt:variant>
        <vt:i4>5</vt:i4>
      </vt:variant>
      <vt:variant>
        <vt:lpwstr>https://www.alarabiya.net/</vt:lpwstr>
      </vt:variant>
      <vt:variant>
        <vt:lpwstr/>
      </vt:variant>
      <vt:variant>
        <vt:i4>3997731</vt:i4>
      </vt:variant>
      <vt:variant>
        <vt:i4>144</vt:i4>
      </vt:variant>
      <vt:variant>
        <vt:i4>0</vt:i4>
      </vt:variant>
      <vt:variant>
        <vt:i4>5</vt:i4>
      </vt:variant>
      <vt:variant>
        <vt:lpwstr>https://www.skynewsarabia.com/</vt:lpwstr>
      </vt:variant>
      <vt:variant>
        <vt:lpwstr/>
      </vt:variant>
      <vt:variant>
        <vt:i4>2359413</vt:i4>
      </vt:variant>
      <vt:variant>
        <vt:i4>141</vt:i4>
      </vt:variant>
      <vt:variant>
        <vt:i4>0</vt:i4>
      </vt:variant>
      <vt:variant>
        <vt:i4>5</vt:i4>
      </vt:variant>
      <vt:variant>
        <vt:lpwstr>https://www.youm7.com/</vt:lpwstr>
      </vt:variant>
      <vt:variant>
        <vt:lpwstr/>
      </vt:variant>
      <vt:variant>
        <vt:i4>2687028</vt:i4>
      </vt:variant>
      <vt:variant>
        <vt:i4>138</vt:i4>
      </vt:variant>
      <vt:variant>
        <vt:i4>0</vt:i4>
      </vt:variant>
      <vt:variant>
        <vt:i4>5</vt:i4>
      </vt:variant>
      <vt:variant>
        <vt:lpwstr>https://www.sis.gov.eg/</vt:lpwstr>
      </vt:variant>
      <vt:variant>
        <vt:lpwstr/>
      </vt:variant>
      <vt:variant>
        <vt:i4>2687073</vt:i4>
      </vt:variant>
      <vt:variant>
        <vt:i4>135</vt:i4>
      </vt:variant>
      <vt:variant>
        <vt:i4>0</vt:i4>
      </vt:variant>
      <vt:variant>
        <vt:i4>5</vt:i4>
      </vt:variant>
      <vt:variant>
        <vt:lpwstr>https://gate.ahram.org.eg/</vt:lpwstr>
      </vt:variant>
      <vt:variant>
        <vt:lpwstr/>
      </vt:variant>
      <vt:variant>
        <vt:i4>2424943</vt:i4>
      </vt:variant>
      <vt:variant>
        <vt:i4>132</vt:i4>
      </vt:variant>
      <vt:variant>
        <vt:i4>0</vt:i4>
      </vt:variant>
      <vt:variant>
        <vt:i4>5</vt:i4>
      </vt:variant>
      <vt:variant>
        <vt:lpwstr>https://www.baheya.org/</vt:lpwstr>
      </vt:variant>
      <vt:variant>
        <vt:lpwstr/>
      </vt:variant>
      <vt:variant>
        <vt:i4>1900608</vt:i4>
      </vt:variant>
      <vt:variant>
        <vt:i4>0</vt:i4>
      </vt:variant>
      <vt:variant>
        <vt:i4>0</vt:i4>
      </vt:variant>
      <vt:variant>
        <vt:i4>5</vt:i4>
      </vt:variant>
      <vt:variant>
        <vt:lpwstr>https://baheya.org/ar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دور الاتصال الإقناعي في التوعية المجتمعية وإدارة الأزمات
 في المؤسسات الخدمية</dc:title>
  <dc:subject>er</dc:subject>
  <dc:creator>المنتصر</dc:creator>
  <cp:lastModifiedBy>المنتصر</cp:lastModifiedBy>
  <cp:revision>2</cp:revision>
  <cp:lastPrinted>2025-11-30T17:22:00Z</cp:lastPrinted>
  <dcterms:created xsi:type="dcterms:W3CDTF">2025-11-30T17:41:00Z</dcterms:created>
  <dcterms:modified xsi:type="dcterms:W3CDTF">2025-11-30T17:41:00Z</dcterms:modified>
</cp:coreProperties>
</file>